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3409F0">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3409F0">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103B8C">
      <w:pPr>
        <w:spacing w:after="0" w:line="240" w:lineRule="auto"/>
        <w:rPr>
          <w:rFonts w:ascii="Times New Roman" w:hAnsi="Times New Roman" w:cs="Times New Roman"/>
          <w:b/>
          <w:caps/>
          <w:sz w:val="24"/>
          <w:szCs w:val="24"/>
        </w:rPr>
      </w:pPr>
    </w:p>
    <w:p w:rsidR="00341E82" w:rsidRPr="00523554" w:rsidRDefault="00D27EAA" w:rsidP="003409F0">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856C90" w:rsidRDefault="00AC5FAE" w:rsidP="003409F0">
      <w:pPr>
        <w:spacing w:after="0" w:line="240" w:lineRule="auto"/>
        <w:jc w:val="center"/>
        <w:rPr>
          <w:rFonts w:ascii="Times New Roman" w:hAnsi="Times New Roman" w:cs="Times New Roman"/>
          <w:b/>
          <w:caps/>
          <w:sz w:val="24"/>
          <w:szCs w:val="24"/>
        </w:rPr>
      </w:pPr>
      <w:bookmarkStart w:id="0" w:name="_GoBack"/>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20</w:t>
      </w:r>
      <w:r w:rsidR="007D2DAF">
        <w:rPr>
          <w:rFonts w:ascii="Times New Roman" w:hAnsi="Times New Roman" w:cs="Times New Roman"/>
          <w:b/>
          <w:caps/>
          <w:sz w:val="24"/>
          <w:szCs w:val="24"/>
        </w:rPr>
        <w:t>10</w:t>
      </w:r>
      <w:r w:rsidR="00341A32">
        <w:rPr>
          <w:rFonts w:ascii="Times New Roman" w:hAnsi="Times New Roman" w:cs="Times New Roman"/>
          <w:b/>
          <w:caps/>
          <w:sz w:val="24"/>
          <w:szCs w:val="24"/>
        </w:rPr>
        <w:t>-05-</w:t>
      </w:r>
      <w:r w:rsidR="007D2DAF">
        <w:rPr>
          <w:rFonts w:ascii="Times New Roman" w:hAnsi="Times New Roman" w:cs="Times New Roman"/>
          <w:b/>
          <w:caps/>
          <w:sz w:val="24"/>
          <w:szCs w:val="24"/>
        </w:rPr>
        <w:t>27</w:t>
      </w:r>
      <w:r w:rsidR="00341A32">
        <w:rPr>
          <w:rFonts w:ascii="Times New Roman" w:hAnsi="Times New Roman" w:cs="Times New Roman"/>
          <w:b/>
          <w:caps/>
          <w:sz w:val="24"/>
          <w:szCs w:val="24"/>
        </w:rPr>
        <w:t xml:space="preserve"> KRETINGOS RAJONO SAVIVALDYBĖS TARYBOS SPRENDIMU </w:t>
      </w:r>
    </w:p>
    <w:p w:rsidR="00E96694" w:rsidRDefault="00341A32" w:rsidP="003409F0">
      <w:pPr>
        <w:spacing w:after="0" w:line="240" w:lineRule="auto"/>
        <w:jc w:val="center"/>
        <w:rPr>
          <w:rFonts w:ascii="Times New Roman" w:eastAsia="Lucida Sans Unicode" w:hAnsi="Times New Roman" w:cs="Times New Roman"/>
          <w:b/>
          <w:caps/>
          <w:sz w:val="24"/>
          <w:szCs w:val="24"/>
        </w:rPr>
      </w:pPr>
      <w:r>
        <w:rPr>
          <w:rFonts w:ascii="Times New Roman" w:hAnsi="Times New Roman" w:cs="Times New Roman"/>
          <w:b/>
          <w:caps/>
          <w:sz w:val="24"/>
          <w:szCs w:val="24"/>
        </w:rPr>
        <w:t xml:space="preserve">nR. </w:t>
      </w:r>
      <w:r w:rsidR="007D2DAF">
        <w:rPr>
          <w:rFonts w:ascii="Times New Roman" w:hAnsi="Times New Roman" w:cs="Times New Roman"/>
          <w:b/>
          <w:caps/>
          <w:sz w:val="24"/>
          <w:szCs w:val="24"/>
        </w:rPr>
        <w:t>T2-244</w:t>
      </w:r>
      <w:r>
        <w:rPr>
          <w:rFonts w:ascii="Times New Roman" w:hAnsi="Times New Roman" w:cs="Times New Roman"/>
          <w:b/>
          <w:caps/>
          <w:sz w:val="24"/>
          <w:szCs w:val="24"/>
        </w:rPr>
        <w:t xml:space="preserve"> „DĖL </w:t>
      </w:r>
      <w:r w:rsidR="007D2DAF">
        <w:rPr>
          <w:rFonts w:ascii="Times New Roman" w:hAnsi="Times New Roman" w:cs="Times New Roman"/>
          <w:b/>
          <w:caps/>
          <w:sz w:val="24"/>
          <w:szCs w:val="24"/>
        </w:rPr>
        <w:t xml:space="preserve">kretingos miesto teritorijos tarp savanorių g. ir šiauliai – palanga kelio </w:t>
      </w:r>
      <w:r>
        <w:rPr>
          <w:rFonts w:ascii="Times New Roman" w:hAnsi="Times New Roman" w:cs="Times New Roman"/>
          <w:b/>
          <w:caps/>
          <w:sz w:val="24"/>
          <w:szCs w:val="24"/>
        </w:rPr>
        <w:t>DETALIOJO PLANO TVIRTINIMO“ PATVIRTINTO DETALI</w:t>
      </w:r>
      <w:r w:rsidR="008949E8">
        <w:rPr>
          <w:rFonts w:ascii="Times New Roman" w:hAnsi="Times New Roman" w:cs="Times New Roman"/>
          <w:b/>
          <w:caps/>
          <w:sz w:val="24"/>
          <w:szCs w:val="24"/>
        </w:rPr>
        <w:t>o</w:t>
      </w:r>
      <w:r>
        <w:rPr>
          <w:rFonts w:ascii="Times New Roman" w:hAnsi="Times New Roman" w:cs="Times New Roman"/>
          <w:b/>
          <w:caps/>
          <w:sz w:val="24"/>
          <w:szCs w:val="24"/>
        </w:rPr>
        <w:t>JO PLANO SPRENDINIŲ KOREGAVIMO</w:t>
      </w:r>
      <w:bookmarkEnd w:id="0"/>
    </w:p>
    <w:p w:rsidR="0056525B" w:rsidRPr="0010347D" w:rsidRDefault="0056525B" w:rsidP="00103B8C">
      <w:pPr>
        <w:spacing w:after="0" w:line="240" w:lineRule="auto"/>
        <w:rPr>
          <w:rFonts w:ascii="Times New Roman" w:eastAsia="Lucida Sans Unicode" w:hAnsi="Times New Roman" w:cs="Times New Roman"/>
          <w:b/>
          <w:caps/>
          <w:sz w:val="24"/>
          <w:szCs w:val="24"/>
        </w:rPr>
      </w:pPr>
    </w:p>
    <w:p w:rsidR="00341E82"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53155D">
        <w:rPr>
          <w:rFonts w:ascii="Times New Roman" w:hAnsi="Times New Roman" w:cs="Times New Roman"/>
          <w:sz w:val="24"/>
          <w:szCs w:val="24"/>
        </w:rPr>
        <w:t>3</w:t>
      </w:r>
      <w:r w:rsidRPr="00523554">
        <w:rPr>
          <w:rFonts w:ascii="Times New Roman" w:hAnsi="Times New Roman" w:cs="Times New Roman"/>
          <w:sz w:val="24"/>
          <w:szCs w:val="24"/>
        </w:rPr>
        <w:t xml:space="preserve"> m.</w:t>
      </w:r>
      <w:r w:rsidR="007D2DAF">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103B8C">
      <w:pPr>
        <w:spacing w:after="0" w:line="240" w:lineRule="auto"/>
        <w:jc w:val="both"/>
        <w:rPr>
          <w:rFonts w:ascii="Times New Roman" w:hAnsi="Times New Roman" w:cs="Times New Roman"/>
          <w:sz w:val="24"/>
          <w:szCs w:val="24"/>
        </w:rPr>
      </w:pPr>
    </w:p>
    <w:p w:rsidR="002848D2" w:rsidRPr="009749DB" w:rsidRDefault="00B263D3" w:rsidP="00856C9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Vadovaudamasi</w:t>
      </w:r>
      <w:r w:rsidR="007D2DA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Lietuvos Respublikos vietos savivaldos įstatymo </w:t>
      </w:r>
      <w:r w:rsidR="00C8055C">
        <w:rPr>
          <w:rFonts w:ascii="Times New Roman" w:hAnsi="Times New Roman" w:cs="Times New Roman"/>
          <w:sz w:val="24"/>
          <w:szCs w:val="24"/>
        </w:rPr>
        <w:t>34</w:t>
      </w:r>
      <w:r>
        <w:rPr>
          <w:rFonts w:ascii="Times New Roman" w:hAnsi="Times New Roman" w:cs="Times New Roman"/>
          <w:sz w:val="24"/>
          <w:szCs w:val="24"/>
        </w:rPr>
        <w:t xml:space="preserve"> straipsnio </w:t>
      </w:r>
      <w:r w:rsidR="00C8055C">
        <w:rPr>
          <w:rFonts w:ascii="Times New Roman" w:hAnsi="Times New Roman" w:cs="Times New Roman"/>
          <w:sz w:val="24"/>
          <w:szCs w:val="24"/>
        </w:rPr>
        <w:t>6</w:t>
      </w:r>
      <w:r>
        <w:rPr>
          <w:rFonts w:ascii="Times New Roman" w:hAnsi="Times New Roman" w:cs="Times New Roman"/>
          <w:sz w:val="24"/>
          <w:szCs w:val="24"/>
        </w:rPr>
        <w:t xml:space="preserve"> dalies </w:t>
      </w:r>
      <w:r w:rsidR="00C8055C">
        <w:rPr>
          <w:rFonts w:ascii="Times New Roman" w:hAnsi="Times New Roman" w:cs="Times New Roman"/>
          <w:sz w:val="24"/>
          <w:szCs w:val="24"/>
        </w:rPr>
        <w:t>5</w:t>
      </w:r>
      <w:r>
        <w:rPr>
          <w:rFonts w:ascii="Times New Roman" w:hAnsi="Times New Roman" w:cs="Times New Roman"/>
          <w:sz w:val="24"/>
          <w:szCs w:val="24"/>
        </w:rPr>
        <w:t xml:space="preserve"> punktu, Lietuvos Respublikos teritorijų planavimo įstatymo </w:t>
      </w:r>
      <w:r w:rsidR="00810061">
        <w:rPr>
          <w:rFonts w:ascii="Times New Roman" w:hAnsi="Times New Roman" w:cs="Times New Roman"/>
          <w:sz w:val="24"/>
          <w:szCs w:val="24"/>
        </w:rPr>
        <w:t>28</w:t>
      </w:r>
      <w:r>
        <w:rPr>
          <w:rFonts w:ascii="Times New Roman" w:hAnsi="Times New Roman" w:cs="Times New Roman"/>
          <w:sz w:val="24"/>
          <w:szCs w:val="24"/>
        </w:rPr>
        <w:t xml:space="preserve"> straipsnio 2 dalimi,</w:t>
      </w:r>
      <w:r w:rsidR="00AB6FD9">
        <w:rPr>
          <w:rFonts w:ascii="Times New Roman" w:hAnsi="Times New Roman" w:cs="Times New Roman"/>
          <w:sz w:val="24"/>
          <w:szCs w:val="24"/>
        </w:rPr>
        <w:t xml:space="preserve"> </w:t>
      </w:r>
      <w:r>
        <w:rPr>
          <w:rFonts w:ascii="Times New Roman" w:hAnsi="Times New Roman" w:cs="Times New Roman"/>
          <w:sz w:val="24"/>
          <w:szCs w:val="24"/>
        </w:rPr>
        <w:t xml:space="preserve">Kompleksinio teritorijų planavimo dokumentų rengimo taisyklių, patvirtintų Lietuvos Respublikos aplinkos ministro 2014 m. sausio 2 d. įsakymu Nr. D1-8 „Dėl kompleksinio teritorijų planavimo dokumentų rengimo taisyklių patvirtinimo“, </w:t>
      </w:r>
      <w:r w:rsidR="008949E8">
        <w:rPr>
          <w:rFonts w:ascii="Times New Roman" w:hAnsi="Times New Roman" w:cs="Times New Roman"/>
          <w:sz w:val="24"/>
          <w:szCs w:val="24"/>
        </w:rPr>
        <w:t>271, 312, 316, 318</w:t>
      </w:r>
      <w:r w:rsidR="008949E8" w:rsidRPr="00AB3BC5">
        <w:rPr>
          <w:rFonts w:ascii="Times New Roman" w:hAnsi="Times New Roman" w:cs="Times New Roman"/>
          <w:sz w:val="24"/>
          <w:szCs w:val="24"/>
        </w:rPr>
        <w:t xml:space="preserve"> punktais</w:t>
      </w:r>
      <w:r w:rsidR="008949E8">
        <w:rPr>
          <w:rFonts w:ascii="Times New Roman" w:hAnsi="Times New Roman" w:cs="Times New Roman"/>
          <w:sz w:val="24"/>
          <w:szCs w:val="24"/>
        </w:rPr>
        <w:t>,</w:t>
      </w:r>
      <w:r w:rsidR="008949E8" w:rsidRPr="00A827E3">
        <w:rPr>
          <w:rFonts w:ascii="Times New Roman" w:hAnsi="Times New Roman" w:cs="Times New Roman"/>
          <w:sz w:val="24"/>
          <w:szCs w:val="24"/>
        </w:rPr>
        <w:t xml:space="preserve"> </w:t>
      </w:r>
      <w:r w:rsidR="008949E8">
        <w:rPr>
          <w:rFonts w:ascii="Times New Roman" w:hAnsi="Times New Roman" w:cs="Times New Roman"/>
          <w:sz w:val="24"/>
          <w:szCs w:val="24"/>
        </w:rPr>
        <w:t>318.1.2,</w:t>
      </w:r>
      <w:r w:rsidR="008949E8" w:rsidRPr="00076F96">
        <w:rPr>
          <w:rFonts w:ascii="Times New Roman" w:hAnsi="Times New Roman" w:cs="Times New Roman"/>
          <w:sz w:val="24"/>
          <w:szCs w:val="24"/>
        </w:rPr>
        <w:t xml:space="preserve"> </w:t>
      </w:r>
      <w:r w:rsidR="008949E8">
        <w:rPr>
          <w:rFonts w:ascii="Times New Roman" w:hAnsi="Times New Roman" w:cs="Times New Roman"/>
          <w:sz w:val="24"/>
          <w:szCs w:val="24"/>
        </w:rPr>
        <w:t>318.1.3 papunkčiais</w:t>
      </w:r>
      <w:r w:rsidR="00DC1921">
        <w:rPr>
          <w:rFonts w:ascii="Times New Roman" w:hAnsi="Times New Roman" w:cs="Times New Roman"/>
          <w:sz w:val="24"/>
          <w:szCs w:val="24"/>
        </w:rPr>
        <w:t xml:space="preserve">, </w:t>
      </w:r>
      <w:r w:rsidR="00DC1921" w:rsidRPr="00C42E48">
        <w:rPr>
          <w:rFonts w:ascii="Times New Roman" w:hAnsi="Times New Roman" w:cs="Times New Roman"/>
          <w:color w:val="333333"/>
          <w:sz w:val="24"/>
          <w:szCs w:val="24"/>
          <w:shd w:val="clear" w:color="auto" w:fill="FFFFFF"/>
        </w:rPr>
        <w:t xml:space="preserve">Kretingos rajono savivaldybės teritorijos ir jos dalies </w:t>
      </w:r>
      <w:r w:rsidR="00DC1921">
        <w:rPr>
          <w:rFonts w:ascii="Times New Roman" w:hAnsi="Times New Roman" w:cs="Times New Roman"/>
          <w:color w:val="333333"/>
          <w:sz w:val="24"/>
          <w:szCs w:val="24"/>
          <w:shd w:val="clear" w:color="auto" w:fill="FFFFFF"/>
        </w:rPr>
        <w:t>–</w:t>
      </w:r>
      <w:r w:rsidR="00DC1921" w:rsidRPr="00C42E48">
        <w:rPr>
          <w:rFonts w:ascii="Times New Roman" w:hAnsi="Times New Roman" w:cs="Times New Roman"/>
          <w:color w:val="333333"/>
          <w:sz w:val="24"/>
          <w:szCs w:val="24"/>
          <w:shd w:val="clear" w:color="auto" w:fill="FFFFFF"/>
        </w:rPr>
        <w:t xml:space="preserve"> Kretingos miesto bendr</w:t>
      </w:r>
      <w:r w:rsidR="00DC1921">
        <w:rPr>
          <w:rFonts w:ascii="Times New Roman" w:hAnsi="Times New Roman" w:cs="Times New Roman"/>
          <w:color w:val="333333"/>
          <w:sz w:val="24"/>
          <w:szCs w:val="24"/>
          <w:shd w:val="clear" w:color="auto" w:fill="FFFFFF"/>
        </w:rPr>
        <w:t>u</w:t>
      </w:r>
      <w:r w:rsidR="00DC1921" w:rsidRPr="00C42E48">
        <w:rPr>
          <w:rFonts w:ascii="Times New Roman" w:hAnsi="Times New Roman" w:cs="Times New Roman"/>
          <w:color w:val="333333"/>
          <w:sz w:val="24"/>
          <w:szCs w:val="24"/>
          <w:shd w:val="clear" w:color="auto" w:fill="FFFFFF"/>
        </w:rPr>
        <w:t>oj</w:t>
      </w:r>
      <w:r w:rsidR="00DC1921">
        <w:rPr>
          <w:rFonts w:ascii="Times New Roman" w:hAnsi="Times New Roman" w:cs="Times New Roman"/>
          <w:color w:val="333333"/>
          <w:sz w:val="24"/>
          <w:szCs w:val="24"/>
          <w:shd w:val="clear" w:color="auto" w:fill="FFFFFF"/>
        </w:rPr>
        <w:t>u</w:t>
      </w:r>
      <w:r w:rsidR="00DC1921"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00DC1921" w:rsidRPr="00AB3BC5">
        <w:rPr>
          <w:rFonts w:ascii="Times New Roman" w:hAnsi="Times New Roman" w:cs="Times New Roman"/>
          <w:sz w:val="24"/>
          <w:szCs w:val="24"/>
        </w:rPr>
        <w:t xml:space="preserve"> „Dėl Kretingos rajono savivaldybės teritorijos ir jos dalies – Kretingos miesto</w:t>
      </w:r>
      <w:r w:rsidR="00DC1921">
        <w:rPr>
          <w:rFonts w:ascii="Times New Roman" w:hAnsi="Times New Roman" w:cs="Times New Roman"/>
          <w:sz w:val="24"/>
          <w:szCs w:val="24"/>
        </w:rPr>
        <w:t xml:space="preserve"> bendrojo plano keitimo patvirtinimo“</w:t>
      </w:r>
      <w:r>
        <w:rPr>
          <w:rFonts w:ascii="Times New Roman" w:hAnsi="Times New Roman" w:cs="Times New Roman"/>
          <w:sz w:val="24"/>
          <w:szCs w:val="24"/>
        </w:rPr>
        <w:t>:</w:t>
      </w:r>
    </w:p>
    <w:p w:rsidR="00FD47E4" w:rsidRPr="00120C2E" w:rsidRDefault="006A69B7" w:rsidP="00856C9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A15DF7">
        <w:rPr>
          <w:rFonts w:ascii="Times New Roman" w:eastAsia="Times New Roman" w:hAnsi="Times New Roman" w:cs="Times New Roman"/>
          <w:spacing w:val="20"/>
          <w:sz w:val="24"/>
          <w:szCs w:val="24"/>
        </w:rPr>
        <w:t>O r g a n i z u o j u</w:t>
      </w:r>
      <w:r w:rsidR="00A15DF7" w:rsidRPr="00A15DF7">
        <w:rPr>
          <w:rFonts w:ascii="Times New Roman" w:hAnsi="Times New Roman" w:cs="Times New Roman"/>
          <w:sz w:val="24"/>
          <w:szCs w:val="24"/>
        </w:rPr>
        <w:t xml:space="preserve"> </w:t>
      </w:r>
      <w:r w:rsidR="00FD47E4">
        <w:rPr>
          <w:rFonts w:ascii="Times New Roman" w:hAnsi="Times New Roman" w:cs="Times New Roman"/>
          <w:sz w:val="24"/>
          <w:szCs w:val="24"/>
        </w:rPr>
        <w:t xml:space="preserve">detaliojo plano rengimą, kuriuo koreguojamas </w:t>
      </w:r>
      <w:r w:rsidR="00391E11">
        <w:rPr>
          <w:rFonts w:ascii="Times New Roman" w:hAnsi="Times New Roman" w:cs="Times New Roman"/>
          <w:sz w:val="24"/>
          <w:szCs w:val="24"/>
        </w:rPr>
        <w:t xml:space="preserve">teritorijos </w:t>
      </w:r>
      <w:r w:rsidR="007D2DAF">
        <w:rPr>
          <w:rFonts w:ascii="Times New Roman" w:hAnsi="Times New Roman" w:cs="Times New Roman"/>
          <w:sz w:val="24"/>
          <w:szCs w:val="24"/>
        </w:rPr>
        <w:t>tarp Savanorių g. ir Šiauliai – Palanga kelio,</w:t>
      </w:r>
      <w:r w:rsidR="00F5018B">
        <w:rPr>
          <w:rFonts w:ascii="Times New Roman" w:hAnsi="Times New Roman" w:cs="Times New Roman"/>
          <w:sz w:val="24"/>
          <w:szCs w:val="24"/>
        </w:rPr>
        <w:t xml:space="preserve"> Kretingos m., </w:t>
      </w:r>
      <w:r w:rsidR="00FD47E4">
        <w:rPr>
          <w:rFonts w:ascii="Times New Roman" w:hAnsi="Times New Roman" w:cs="Times New Roman"/>
          <w:sz w:val="24"/>
          <w:szCs w:val="24"/>
        </w:rPr>
        <w:t>detalusis planas (žemės sklypa</w:t>
      </w:r>
      <w:r w:rsidR="007D2DAF">
        <w:rPr>
          <w:rFonts w:ascii="Times New Roman" w:hAnsi="Times New Roman" w:cs="Times New Roman"/>
          <w:sz w:val="24"/>
          <w:szCs w:val="24"/>
        </w:rPr>
        <w:t>i</w:t>
      </w:r>
      <w:r w:rsidR="00FD47E4">
        <w:rPr>
          <w:rFonts w:ascii="Times New Roman" w:hAnsi="Times New Roman" w:cs="Times New Roman"/>
          <w:sz w:val="24"/>
          <w:szCs w:val="24"/>
        </w:rPr>
        <w:t xml:space="preserve"> (kadastro Nr. </w:t>
      </w:r>
      <w:r w:rsidR="00531D9E">
        <w:rPr>
          <w:rFonts w:ascii="Times New Roman" w:hAnsi="Times New Roman" w:cs="Times New Roman"/>
          <w:sz w:val="24"/>
          <w:szCs w:val="24"/>
        </w:rPr>
        <w:t>5634/0006:373, 5634/0006:375, 5634/0006:374, 5634/0006:371, 5634/0006:372</w:t>
      </w:r>
      <w:r w:rsidR="00FD47E4">
        <w:rPr>
          <w:rFonts w:ascii="Times New Roman" w:hAnsi="Times New Roman" w:cs="Times New Roman"/>
          <w:sz w:val="24"/>
          <w:szCs w:val="24"/>
        </w:rPr>
        <w:t xml:space="preserve">) </w:t>
      </w:r>
      <w:r w:rsidR="00531D9E">
        <w:rPr>
          <w:rFonts w:ascii="Times New Roman" w:hAnsi="Times New Roman" w:cs="Times New Roman"/>
          <w:sz w:val="24"/>
          <w:szCs w:val="24"/>
        </w:rPr>
        <w:t>Savanorių g. 55, 61, 63, 65</w:t>
      </w:r>
      <w:r w:rsidR="00FD47E4">
        <w:rPr>
          <w:rFonts w:ascii="Times New Roman" w:hAnsi="Times New Roman" w:cs="Times New Roman"/>
          <w:sz w:val="24"/>
          <w:szCs w:val="24"/>
        </w:rPr>
        <w:t>,</w:t>
      </w:r>
      <w:r w:rsidR="00531D9E">
        <w:rPr>
          <w:rFonts w:ascii="Times New Roman" w:hAnsi="Times New Roman" w:cs="Times New Roman"/>
          <w:sz w:val="24"/>
          <w:szCs w:val="24"/>
        </w:rPr>
        <w:t xml:space="preserve"> 59,</w:t>
      </w:r>
      <w:r w:rsidR="00FD47E4">
        <w:rPr>
          <w:rFonts w:ascii="Times New Roman" w:hAnsi="Times New Roman" w:cs="Times New Roman"/>
          <w:sz w:val="24"/>
          <w:szCs w:val="24"/>
        </w:rPr>
        <w:t xml:space="preserve"> Kretingos m.), </w:t>
      </w:r>
      <w:r w:rsidR="00FD47E4" w:rsidRPr="00E27E7F">
        <w:rPr>
          <w:rFonts w:ascii="Times New Roman" w:hAnsi="Times New Roman" w:cs="Times New Roman"/>
          <w:sz w:val="24"/>
          <w:szCs w:val="24"/>
          <w:lang w:bidi="lt-LT"/>
        </w:rPr>
        <w:t>patvirtint</w:t>
      </w:r>
      <w:r w:rsidR="00FD47E4">
        <w:rPr>
          <w:rFonts w:ascii="Times New Roman" w:hAnsi="Times New Roman" w:cs="Times New Roman"/>
          <w:sz w:val="24"/>
          <w:szCs w:val="24"/>
          <w:lang w:bidi="lt-LT"/>
        </w:rPr>
        <w:t>as</w:t>
      </w:r>
      <w:r w:rsidR="00FD47E4" w:rsidRPr="00E27E7F">
        <w:rPr>
          <w:rFonts w:ascii="Times New Roman" w:hAnsi="Times New Roman" w:cs="Times New Roman"/>
          <w:sz w:val="24"/>
          <w:szCs w:val="24"/>
          <w:lang w:bidi="lt-LT"/>
        </w:rPr>
        <w:t xml:space="preserve"> </w:t>
      </w:r>
      <w:r w:rsidR="00FD47E4" w:rsidRPr="008C7642">
        <w:rPr>
          <w:rFonts w:ascii="Times New Roman" w:hAnsi="Times New Roman" w:cs="Times New Roman"/>
          <w:sz w:val="24"/>
          <w:szCs w:val="24"/>
          <w:lang w:bidi="lt-LT"/>
        </w:rPr>
        <w:t xml:space="preserve">Kretingos rajono </w:t>
      </w:r>
      <w:r w:rsidR="00BA2C0F">
        <w:rPr>
          <w:rFonts w:ascii="Times New Roman" w:hAnsi="Times New Roman" w:cs="Times New Roman"/>
          <w:sz w:val="24"/>
          <w:szCs w:val="24"/>
          <w:lang w:bidi="lt-LT"/>
        </w:rPr>
        <w:t xml:space="preserve">savivaldybės </w:t>
      </w:r>
      <w:r w:rsidR="00D55B85">
        <w:rPr>
          <w:rFonts w:ascii="Times New Roman" w:hAnsi="Times New Roman" w:cs="Times New Roman"/>
          <w:sz w:val="24"/>
          <w:szCs w:val="24"/>
          <w:lang w:bidi="lt-LT"/>
        </w:rPr>
        <w:t>tarybos</w:t>
      </w:r>
      <w:r w:rsidR="00FD47E4" w:rsidRPr="00E27E7F">
        <w:rPr>
          <w:rFonts w:ascii="Times New Roman" w:hAnsi="Times New Roman" w:cs="Times New Roman"/>
          <w:sz w:val="24"/>
          <w:szCs w:val="24"/>
          <w:lang w:bidi="lt-LT"/>
        </w:rPr>
        <w:t xml:space="preserve"> 20</w:t>
      </w:r>
      <w:r w:rsidR="00D55B85">
        <w:rPr>
          <w:rFonts w:ascii="Times New Roman" w:hAnsi="Times New Roman" w:cs="Times New Roman"/>
          <w:sz w:val="24"/>
          <w:szCs w:val="24"/>
          <w:lang w:bidi="lt-LT"/>
        </w:rPr>
        <w:t>01</w:t>
      </w:r>
      <w:r w:rsidR="00FD47E4" w:rsidRPr="00E27E7F">
        <w:rPr>
          <w:rFonts w:ascii="Times New Roman" w:hAnsi="Times New Roman" w:cs="Times New Roman"/>
          <w:sz w:val="24"/>
          <w:szCs w:val="24"/>
          <w:lang w:bidi="lt-LT"/>
        </w:rPr>
        <w:t xml:space="preserve"> m. </w:t>
      </w:r>
      <w:r w:rsidR="00BA2C0F">
        <w:rPr>
          <w:rFonts w:ascii="Times New Roman" w:hAnsi="Times New Roman" w:cs="Times New Roman"/>
          <w:sz w:val="24"/>
          <w:szCs w:val="24"/>
          <w:lang w:bidi="lt-LT"/>
        </w:rPr>
        <w:t xml:space="preserve">gegužės </w:t>
      </w:r>
      <w:r w:rsidR="00D55B85">
        <w:rPr>
          <w:rFonts w:ascii="Times New Roman" w:hAnsi="Times New Roman" w:cs="Times New Roman"/>
          <w:sz w:val="24"/>
          <w:szCs w:val="24"/>
          <w:lang w:bidi="lt-LT"/>
        </w:rPr>
        <w:t>31</w:t>
      </w:r>
      <w:r w:rsidR="00FD47E4">
        <w:rPr>
          <w:rFonts w:ascii="Times New Roman" w:hAnsi="Times New Roman" w:cs="Times New Roman"/>
          <w:sz w:val="24"/>
          <w:szCs w:val="24"/>
          <w:lang w:bidi="lt-LT"/>
        </w:rPr>
        <w:t xml:space="preserve"> d. </w:t>
      </w:r>
      <w:r w:rsidR="00D55B85">
        <w:rPr>
          <w:rFonts w:ascii="Times New Roman" w:hAnsi="Times New Roman" w:cs="Times New Roman"/>
          <w:sz w:val="24"/>
          <w:szCs w:val="24"/>
          <w:lang w:bidi="lt-LT"/>
        </w:rPr>
        <w:t>sprendimu</w:t>
      </w:r>
      <w:r w:rsidR="00FD47E4" w:rsidRPr="00E27E7F">
        <w:rPr>
          <w:rFonts w:ascii="Times New Roman" w:hAnsi="Times New Roman" w:cs="Times New Roman"/>
          <w:sz w:val="24"/>
          <w:szCs w:val="24"/>
          <w:lang w:bidi="lt-LT"/>
        </w:rPr>
        <w:t xml:space="preserve"> Nr. </w:t>
      </w:r>
      <w:r w:rsidR="00D55B85">
        <w:rPr>
          <w:rFonts w:ascii="Times New Roman" w:hAnsi="Times New Roman" w:cs="Times New Roman"/>
          <w:sz w:val="24"/>
          <w:szCs w:val="24"/>
          <w:lang w:bidi="lt-LT"/>
        </w:rPr>
        <w:t>85</w:t>
      </w:r>
      <w:r w:rsidR="00FD47E4">
        <w:rPr>
          <w:rFonts w:ascii="Times New Roman" w:hAnsi="Times New Roman" w:cs="Times New Roman"/>
          <w:sz w:val="24"/>
          <w:szCs w:val="24"/>
          <w:lang w:bidi="lt-LT"/>
        </w:rPr>
        <w:t xml:space="preserve"> </w:t>
      </w:r>
      <w:r w:rsidR="00FD47E4">
        <w:rPr>
          <w:rFonts w:ascii="Times New Roman" w:hAnsi="Times New Roman" w:cs="Times New Roman"/>
          <w:sz w:val="24"/>
          <w:szCs w:val="24"/>
        </w:rPr>
        <w:t>„</w:t>
      </w:r>
      <w:r w:rsidR="00D55B85">
        <w:rPr>
          <w:rFonts w:ascii="Times New Roman" w:hAnsi="Times New Roman" w:cs="Times New Roman"/>
          <w:sz w:val="24"/>
          <w:szCs w:val="24"/>
        </w:rPr>
        <w:t>D</w:t>
      </w:r>
      <w:r w:rsidR="00D55B85" w:rsidRPr="00D55B85">
        <w:rPr>
          <w:rFonts w:ascii="Times New Roman" w:hAnsi="Times New Roman" w:cs="Times New Roman"/>
          <w:sz w:val="24"/>
          <w:szCs w:val="24"/>
        </w:rPr>
        <w:t xml:space="preserve">ėl detaliojo plano </w:t>
      </w:r>
      <w:r w:rsidR="009553B3">
        <w:rPr>
          <w:rFonts w:ascii="Times New Roman" w:hAnsi="Times New Roman" w:cs="Times New Roman"/>
          <w:sz w:val="24"/>
          <w:szCs w:val="24"/>
        </w:rPr>
        <w:t xml:space="preserve">projekto </w:t>
      </w:r>
      <w:r w:rsidR="00D55B85" w:rsidRPr="00D55B85">
        <w:rPr>
          <w:rFonts w:ascii="Times New Roman" w:hAnsi="Times New Roman" w:cs="Times New Roman"/>
          <w:sz w:val="24"/>
          <w:szCs w:val="24"/>
        </w:rPr>
        <w:t>sprendinių tvirtinimo</w:t>
      </w:r>
      <w:r w:rsidR="00FD47E4">
        <w:rPr>
          <w:rFonts w:ascii="Times New Roman" w:hAnsi="Times New Roman" w:cs="Times New Roman"/>
          <w:sz w:val="24"/>
          <w:szCs w:val="24"/>
          <w:lang w:bidi="lt-LT"/>
        </w:rPr>
        <w:t xml:space="preserve">“ </w:t>
      </w:r>
      <w:r w:rsidR="00FD47E4" w:rsidRPr="00FC725A">
        <w:rPr>
          <w:rFonts w:ascii="Times New Roman" w:eastAsia="Times New Roman" w:hAnsi="Times New Roman" w:cs="Times New Roman"/>
          <w:sz w:val="24"/>
          <w:szCs w:val="24"/>
        </w:rPr>
        <w:t>(</w:t>
      </w:r>
      <w:r w:rsidR="00FD47E4" w:rsidRPr="00FC725A">
        <w:rPr>
          <w:rFonts w:ascii="Times New Roman" w:hAnsi="Times New Roman" w:cs="Times New Roman"/>
          <w:sz w:val="24"/>
          <w:szCs w:val="24"/>
          <w:lang w:bidi="lt-LT"/>
        </w:rPr>
        <w:t>toliau – Detalusis planas).</w:t>
      </w:r>
      <w:r w:rsidR="00FD47E4" w:rsidRPr="00FC725A">
        <w:rPr>
          <w:rFonts w:ascii="Times New Roman" w:eastAsia="Times New Roman" w:hAnsi="Times New Roman" w:cs="Times New Roman"/>
          <w:sz w:val="24"/>
          <w:szCs w:val="24"/>
        </w:rPr>
        <w:t xml:space="preserve"> </w:t>
      </w:r>
    </w:p>
    <w:p w:rsidR="00BA2C0F" w:rsidRDefault="006A69B7" w:rsidP="00856C90">
      <w:pPr>
        <w:spacing w:after="0" w:line="240" w:lineRule="auto"/>
        <w:ind w:firstLine="720"/>
        <w:jc w:val="both"/>
        <w:rPr>
          <w:rFonts w:ascii="Times New Roman" w:hAnsi="Times New Roman" w:cs="Times New Roman"/>
          <w:sz w:val="24"/>
          <w:szCs w:val="24"/>
          <w:lang w:bidi="lt-LT"/>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2B3C06" w:rsidRPr="00856C90">
        <w:rPr>
          <w:rFonts w:ascii="Times New Roman" w:hAnsi="Times New Roman" w:cs="Times New Roman"/>
          <w:sz w:val="24"/>
          <w:szCs w:val="24"/>
          <w:lang w:bidi="lt-LT"/>
        </w:rPr>
        <w:t xml:space="preserve"> </w:t>
      </w:r>
      <w:r w:rsidR="008277C8" w:rsidRPr="00856C90">
        <w:rPr>
          <w:rFonts w:ascii="Times New Roman" w:hAnsi="Times New Roman" w:cs="Times New Roman"/>
          <w:sz w:val="24"/>
          <w:szCs w:val="24"/>
          <w:lang w:bidi="lt-LT"/>
        </w:rPr>
        <w:t>žemės sklyp</w:t>
      </w:r>
      <w:r w:rsidR="008277C8">
        <w:rPr>
          <w:rFonts w:ascii="Times New Roman" w:hAnsi="Times New Roman" w:cs="Times New Roman"/>
          <w:sz w:val="24"/>
          <w:szCs w:val="24"/>
          <w:lang w:bidi="lt-LT"/>
        </w:rPr>
        <w:t>ų</w:t>
      </w:r>
      <w:r w:rsidR="008277C8" w:rsidRPr="00856C90">
        <w:rPr>
          <w:rFonts w:ascii="Times New Roman" w:hAnsi="Times New Roman" w:cs="Times New Roman"/>
          <w:sz w:val="24"/>
          <w:szCs w:val="24"/>
          <w:lang w:bidi="lt-LT"/>
        </w:rPr>
        <w:t xml:space="preserve"> pertvarkymas, padalinimas, </w:t>
      </w:r>
      <w:r w:rsidR="008277C8" w:rsidRPr="00083954">
        <w:rPr>
          <w:rFonts w:ascii="Times New Roman" w:hAnsi="Times New Roman" w:cs="Times New Roman"/>
          <w:sz w:val="24"/>
          <w:szCs w:val="24"/>
          <w:lang w:bidi="lt-LT"/>
        </w:rPr>
        <w:t>naudojimo paskirties ir</w:t>
      </w:r>
      <w:r w:rsidR="008277C8" w:rsidRPr="00856C90">
        <w:rPr>
          <w:rFonts w:ascii="Times New Roman" w:hAnsi="Times New Roman" w:cs="Times New Roman"/>
          <w:sz w:val="24"/>
          <w:szCs w:val="24"/>
          <w:lang w:bidi="lt-LT"/>
        </w:rPr>
        <w:t xml:space="preserve"> būdo </w:t>
      </w:r>
      <w:r w:rsidR="008277C8" w:rsidRPr="00083954">
        <w:rPr>
          <w:rFonts w:ascii="Times New Roman" w:hAnsi="Times New Roman" w:cs="Times New Roman"/>
          <w:sz w:val="24"/>
          <w:szCs w:val="24"/>
          <w:lang w:bidi="lt-LT"/>
        </w:rPr>
        <w:t>pakeitimas</w:t>
      </w:r>
      <w:r w:rsidR="008277C8" w:rsidRPr="00856C90">
        <w:rPr>
          <w:rFonts w:ascii="Times New Roman" w:hAnsi="Times New Roman" w:cs="Times New Roman"/>
          <w:sz w:val="24"/>
          <w:szCs w:val="24"/>
          <w:lang w:bidi="lt-LT"/>
        </w:rPr>
        <w:t>,</w:t>
      </w:r>
      <w:r w:rsidR="008277C8" w:rsidRPr="00083954">
        <w:rPr>
          <w:rFonts w:ascii="Times New Roman" w:hAnsi="Times New Roman" w:cs="Times New Roman"/>
          <w:sz w:val="24"/>
          <w:szCs w:val="24"/>
          <w:lang w:bidi="lt-LT"/>
        </w:rPr>
        <w:t xml:space="preserve"> teritorijos tvarkymo ir naudojimo reglamentų nustatymas,</w:t>
      </w:r>
      <w:r w:rsidR="008277C8" w:rsidRPr="00856C90">
        <w:rPr>
          <w:rFonts w:ascii="Times New Roman" w:hAnsi="Times New Roman" w:cs="Times New Roman"/>
          <w:sz w:val="24"/>
          <w:szCs w:val="24"/>
          <w:lang w:bidi="lt-LT"/>
        </w:rPr>
        <w:t xml:space="preserve"> inžinerinei infrastruktūrai reikalingų teritorijų </w:t>
      </w:r>
      <w:r w:rsidR="008277C8" w:rsidRPr="00083954">
        <w:rPr>
          <w:rFonts w:ascii="Times New Roman" w:hAnsi="Times New Roman" w:cs="Times New Roman"/>
          <w:sz w:val="24"/>
          <w:szCs w:val="24"/>
          <w:lang w:bidi="lt-LT"/>
        </w:rPr>
        <w:t>suplanavimas.</w:t>
      </w:r>
    </w:p>
    <w:p w:rsidR="004B2F41" w:rsidRDefault="004B2F41" w:rsidP="00856C9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3. T v i r t i n u Detaliojo plano koregavimo planavimo darbų programą.</w:t>
      </w:r>
    </w:p>
    <w:p w:rsidR="006A69B7" w:rsidRDefault="0047613B" w:rsidP="00856C9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B263D3" w:rsidRPr="00523554">
        <w:rPr>
          <w:rFonts w:ascii="Times New Roman" w:eastAsia="Times New Roman" w:hAnsi="Times New Roman" w:cs="Times New Roman"/>
          <w:sz w:val="24"/>
          <w:szCs w:val="24"/>
        </w:rPr>
        <w:t>Šis įsakymas gali būti skundžiamas Lietuvos Respublikos administracinių bylų tei</w:t>
      </w:r>
      <w:r w:rsidR="00B263D3">
        <w:rPr>
          <w:rFonts w:ascii="Times New Roman" w:eastAsia="Times New Roman" w:hAnsi="Times New Roman" w:cs="Times New Roman"/>
          <w:sz w:val="24"/>
          <w:szCs w:val="24"/>
        </w:rPr>
        <w:t xml:space="preserve">senos įstatymo nustatyta tvarka </w:t>
      </w:r>
      <w:r w:rsidR="00B263D3">
        <w:rPr>
          <w:rFonts w:ascii="Times New Roman" w:eastAsia="Calibri" w:hAnsi="Times New Roman"/>
          <w:sz w:val="24"/>
          <w:szCs w:val="24"/>
        </w:rPr>
        <w:t xml:space="preserve">Lietuvos administracinių ginčų komisijos Klaipėdos apygardos skyriui (H. Manto g. 37, Klaipėdoje) arba Regionų apygardos administracinio teismo Klaipėdos rūmams (Galinio Pylimo g. 9, Klaipėdoje) </w:t>
      </w:r>
      <w:r w:rsidR="00B263D3" w:rsidRPr="003F01DB">
        <w:rPr>
          <w:rFonts w:ascii="Times New Roman" w:hAnsi="Times New Roman" w:cs="Times New Roman"/>
          <w:sz w:val="24"/>
          <w:szCs w:val="24"/>
        </w:rPr>
        <w:t>per vieną mėnesį nuo šio įsakymo paskelbimo arba įteikimo suinteresuotam asmeniui dienos.</w:t>
      </w:r>
    </w:p>
    <w:p w:rsidR="003409F0" w:rsidRPr="002C00DA" w:rsidRDefault="003409F0" w:rsidP="00A60968">
      <w:pPr>
        <w:spacing w:after="0" w:line="240" w:lineRule="auto"/>
        <w:jc w:val="both"/>
        <w:rPr>
          <w:rFonts w:ascii="Times New Roman" w:hAnsi="Times New Roman" w:cs="Times New Roman"/>
          <w:sz w:val="24"/>
          <w:szCs w:val="24"/>
        </w:rPr>
      </w:pPr>
    </w:p>
    <w:p w:rsidR="0014132C" w:rsidRDefault="00CE7054" w:rsidP="00CE7054">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Administracijos direktor</w:t>
      </w:r>
      <w:r w:rsidR="007D2DAF">
        <w:rPr>
          <w:rFonts w:ascii="Times New Roman" w:eastAsia="Times New Roman" w:hAnsi="Times New Roman" w:cs="Times New Roman"/>
          <w:sz w:val="24"/>
          <w:szCs w:val="20"/>
        </w:rPr>
        <w:t>ius</w:t>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 xml:space="preserve"> </w:t>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7D2DAF">
        <w:rPr>
          <w:rFonts w:ascii="Times New Roman" w:eastAsia="Times New Roman" w:hAnsi="Times New Roman" w:cs="Times New Roman"/>
          <w:sz w:val="24"/>
          <w:szCs w:val="20"/>
        </w:rPr>
        <w:t xml:space="preserve">                  Povilas </w:t>
      </w:r>
      <w:proofErr w:type="spellStart"/>
      <w:r w:rsidR="007D2DAF">
        <w:rPr>
          <w:rFonts w:ascii="Times New Roman" w:eastAsia="Times New Roman" w:hAnsi="Times New Roman" w:cs="Times New Roman"/>
          <w:sz w:val="24"/>
          <w:szCs w:val="20"/>
        </w:rPr>
        <w:t>Černeckis</w:t>
      </w:r>
      <w:proofErr w:type="spellEnd"/>
    </w:p>
    <w:p w:rsidR="00B11593" w:rsidRPr="00B11593" w:rsidRDefault="00B11593" w:rsidP="00B11593">
      <w:pPr>
        <w:spacing w:after="0" w:line="240" w:lineRule="auto"/>
        <w:jc w:val="both"/>
        <w:rPr>
          <w:rFonts w:ascii="Times New Roman" w:eastAsia="Times New Roman" w:hAnsi="Times New Roman" w:cs="Times New Roman"/>
          <w:sz w:val="24"/>
          <w:szCs w:val="20"/>
        </w:rPr>
      </w:pPr>
    </w:p>
    <w:p w:rsidR="005D0981" w:rsidRDefault="005D0981" w:rsidP="00503375">
      <w:pPr>
        <w:spacing w:after="0" w:line="240" w:lineRule="auto"/>
        <w:rPr>
          <w:rFonts w:ascii="Times New Roman" w:hAnsi="Times New Roman" w:cs="Times New Roman"/>
          <w:sz w:val="24"/>
          <w:szCs w:val="24"/>
        </w:rPr>
      </w:pPr>
    </w:p>
    <w:p w:rsidR="007453CF" w:rsidRDefault="007453CF" w:rsidP="00503375">
      <w:pPr>
        <w:spacing w:after="0" w:line="240" w:lineRule="auto"/>
        <w:rPr>
          <w:rFonts w:ascii="Times New Roman" w:hAnsi="Times New Roman" w:cs="Times New Roman"/>
          <w:sz w:val="24"/>
          <w:szCs w:val="24"/>
        </w:rPr>
      </w:pPr>
    </w:p>
    <w:p w:rsidR="00CE7054" w:rsidRDefault="00CE7054" w:rsidP="00503375">
      <w:pPr>
        <w:spacing w:after="0" w:line="240" w:lineRule="auto"/>
        <w:rPr>
          <w:rFonts w:ascii="Times New Roman" w:hAnsi="Times New Roman" w:cs="Times New Roman"/>
          <w:sz w:val="24"/>
          <w:szCs w:val="24"/>
        </w:rPr>
      </w:pPr>
    </w:p>
    <w:p w:rsidR="00CE7054" w:rsidRDefault="00CE7054" w:rsidP="00503375">
      <w:pPr>
        <w:spacing w:after="0" w:line="240" w:lineRule="auto"/>
        <w:rPr>
          <w:rFonts w:ascii="Times New Roman" w:hAnsi="Times New Roman" w:cs="Times New Roman"/>
          <w:sz w:val="24"/>
          <w:szCs w:val="24"/>
        </w:rPr>
      </w:pPr>
    </w:p>
    <w:p w:rsidR="00EE60EF" w:rsidRDefault="00EE60EF" w:rsidP="00503375">
      <w:pPr>
        <w:spacing w:after="0" w:line="240" w:lineRule="auto"/>
        <w:rPr>
          <w:rFonts w:ascii="Times New Roman" w:hAnsi="Times New Roman" w:cs="Times New Roman"/>
          <w:sz w:val="24"/>
          <w:szCs w:val="24"/>
        </w:rPr>
      </w:pPr>
    </w:p>
    <w:p w:rsidR="00F5018B" w:rsidRDefault="00F5018B" w:rsidP="00503375">
      <w:pPr>
        <w:spacing w:after="0" w:line="240" w:lineRule="auto"/>
        <w:rPr>
          <w:rFonts w:ascii="Times New Roman" w:hAnsi="Times New Roman" w:cs="Times New Roman"/>
          <w:sz w:val="24"/>
          <w:szCs w:val="24"/>
        </w:rPr>
      </w:pPr>
    </w:p>
    <w:p w:rsidR="0028247A" w:rsidRDefault="0028247A" w:rsidP="003409F0">
      <w:pPr>
        <w:spacing w:after="0" w:line="240" w:lineRule="auto"/>
        <w:rPr>
          <w:rFonts w:ascii="Times New Roman" w:hAnsi="Times New Roman" w:cs="Times New Roman"/>
          <w:sz w:val="24"/>
          <w:szCs w:val="24"/>
        </w:rPr>
      </w:pPr>
    </w:p>
    <w:p w:rsidR="003F01DB" w:rsidRDefault="00DB4022" w:rsidP="00DB40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tbl>
      <w:tblPr>
        <w:tblW w:w="0" w:type="auto"/>
        <w:tblCellMar>
          <w:left w:w="0" w:type="dxa"/>
          <w:right w:w="0" w:type="dxa"/>
        </w:tblCellMar>
        <w:tblLook w:val="04A0" w:firstRow="1" w:lastRow="0" w:firstColumn="1" w:lastColumn="0" w:noHBand="0" w:noVBand="1"/>
      </w:tblPr>
      <w:tblGrid>
        <w:gridCol w:w="5103"/>
        <w:gridCol w:w="4525"/>
      </w:tblGrid>
      <w:tr w:rsidR="002F1B27" w:rsidRPr="00AB3BC5" w:rsidTr="00EA1DC7">
        <w:tc>
          <w:tcPr>
            <w:tcW w:w="5103" w:type="dxa"/>
            <w:tcMar>
              <w:top w:w="0" w:type="dxa"/>
              <w:left w:w="108" w:type="dxa"/>
              <w:bottom w:w="0" w:type="dxa"/>
              <w:right w:w="108" w:type="dxa"/>
            </w:tcMar>
            <w:hideMark/>
          </w:tcPr>
          <w:p w:rsidR="002F1B27" w:rsidRPr="00AB3BC5" w:rsidRDefault="002F1B27" w:rsidP="00EA1DC7">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rsidR="002F1B27" w:rsidRDefault="002F1B27" w:rsidP="00EA1DC7">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rsidR="002F1B27" w:rsidRPr="00AB3BC5" w:rsidRDefault="002F1B27" w:rsidP="00EA1D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2023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F1B27">
      <w:pPr>
        <w:spacing w:after="0" w:line="240" w:lineRule="auto"/>
        <w:jc w:val="both"/>
        <w:rPr>
          <w:rFonts w:ascii="Times New Roman" w:hAnsi="Times New Roman" w:cs="Times New Roman"/>
          <w:sz w:val="24"/>
          <w:szCs w:val="24"/>
        </w:rPr>
      </w:pPr>
    </w:p>
    <w:p w:rsidR="002F1B27" w:rsidRPr="00E27E7F" w:rsidRDefault="002F1B27" w:rsidP="002F1B27">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00AA7C0B">
        <w:rPr>
          <w:rFonts w:ascii="Times New Roman" w:hAnsi="Times New Roman" w:cs="Times New Roman"/>
          <w:sz w:val="24"/>
          <w:szCs w:val="24"/>
        </w:rPr>
        <w:t>(žemės sklypai (kadastro Nr. 5634/0006:373, 5634/0006:375, 5634/0006:374, 5634/0006:371, 5634/0006:372) Savanorių g. 55, 61, 63, 65, 59, Kretingos m.</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AA7C0B">
        <w:rPr>
          <w:rFonts w:ascii="Times New Roman" w:hAnsi="Times New Roman"/>
          <w:sz w:val="24"/>
          <w:szCs w:val="24"/>
        </w:rPr>
        <w:t>3,271</w:t>
      </w:r>
      <w:r>
        <w:rPr>
          <w:rFonts w:ascii="Times New Roman" w:hAnsi="Times New Roman"/>
          <w:sz w:val="24"/>
          <w:szCs w:val="24"/>
        </w:rPr>
        <w:t xml:space="preserve"> ha. (schema pridedama)</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Pr>
          <w:rFonts w:ascii="Times New Roman" w:hAnsi="Times New Roman"/>
          <w:sz w:val="24"/>
          <w:szCs w:val="24"/>
        </w:rPr>
        <w:t>(</w:t>
      </w:r>
      <w:r w:rsidRPr="00AB3BC5">
        <w:rPr>
          <w:rFonts w:ascii="Times New Roman" w:hAnsi="Times New Roman"/>
          <w:sz w:val="24"/>
          <w:szCs w:val="24"/>
        </w:rPr>
        <w:t>8 445</w:t>
      </w:r>
      <w:r>
        <w:rPr>
          <w:rFonts w:ascii="Times New Roman" w:hAnsi="Times New Roman"/>
          <w:sz w:val="24"/>
          <w:szCs w:val="24"/>
        </w:rPr>
        <w:t>)</w:t>
      </w:r>
      <w:r w:rsidRPr="00AB3BC5">
        <w:rPr>
          <w:rFonts w:ascii="Times New Roman" w:hAnsi="Times New Roman"/>
          <w:sz w:val="24"/>
          <w:szCs w:val="24"/>
        </w:rPr>
        <w:t xml:space="preserve"> 5</w:t>
      </w:r>
      <w:r w:rsidR="00AA7C0B">
        <w:rPr>
          <w:rFonts w:ascii="Times New Roman" w:hAnsi="Times New Roman"/>
          <w:sz w:val="24"/>
          <w:szCs w:val="24"/>
        </w:rPr>
        <w:t>1031</w:t>
      </w:r>
      <w:r>
        <w:rPr>
          <w:rFonts w:ascii="Times New Roman" w:hAnsi="Times New Roman"/>
          <w:sz w:val="24"/>
          <w:szCs w:val="24"/>
        </w:rPr>
        <w:t xml:space="preserve">, (8 445) </w:t>
      </w:r>
      <w:r w:rsidR="00AA7C0B">
        <w:rPr>
          <w:rFonts w:ascii="Times New Roman" w:hAnsi="Times New Roman"/>
          <w:sz w:val="24"/>
          <w:szCs w:val="24"/>
        </w:rPr>
        <w:t>43868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hyperlink r:id="rId10" w:history="1">
        <w:r w:rsidRPr="00AB3BC5">
          <w:rPr>
            <w:rStyle w:val="Hipersaitas"/>
            <w:rFonts w:ascii="Times New Roman" w:hAnsi="Times New Roman"/>
            <w:color w:val="auto"/>
            <w:sz w:val="24"/>
            <w:szCs w:val="24"/>
            <w:u w:val="none"/>
          </w:rPr>
          <w:t>savivaldybe</w:t>
        </w:r>
        <w:r w:rsidRPr="00AB3BC5">
          <w:rPr>
            <w:rStyle w:val="Hipersaitas"/>
            <w:rFonts w:ascii="Times New Roman" w:hAnsi="Times New Roman"/>
            <w:color w:val="auto"/>
            <w:sz w:val="24"/>
            <w:szCs w:val="24"/>
            <w:u w:val="none"/>
            <w:lang w:val="en-US"/>
          </w:rPr>
          <w:t>@kretinga.lt</w:t>
        </w:r>
      </w:hyperlink>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organizatorius viešojo pirkimo metu. </w:t>
      </w:r>
    </w:p>
    <w:p w:rsidR="002F1B27" w:rsidRPr="00AB3BC5" w:rsidRDefault="002F1B27" w:rsidP="002F1B27">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AA7C0B" w:rsidRPr="00856C90">
        <w:rPr>
          <w:rFonts w:ascii="Times New Roman" w:hAnsi="Times New Roman" w:cs="Times New Roman"/>
          <w:sz w:val="24"/>
          <w:szCs w:val="24"/>
          <w:lang w:bidi="lt-LT"/>
        </w:rPr>
        <w:t>žemės sklyp</w:t>
      </w:r>
      <w:r w:rsidR="00AA7C0B">
        <w:rPr>
          <w:rFonts w:ascii="Times New Roman" w:hAnsi="Times New Roman" w:cs="Times New Roman"/>
          <w:sz w:val="24"/>
          <w:szCs w:val="24"/>
          <w:lang w:bidi="lt-LT"/>
        </w:rPr>
        <w:t>ų</w:t>
      </w:r>
      <w:r w:rsidR="00AA7C0B" w:rsidRPr="00856C90">
        <w:rPr>
          <w:rFonts w:ascii="Times New Roman" w:hAnsi="Times New Roman" w:cs="Times New Roman"/>
          <w:sz w:val="24"/>
          <w:szCs w:val="24"/>
          <w:lang w:bidi="lt-LT"/>
        </w:rPr>
        <w:t xml:space="preserve"> pertvarkymas, padalinimas, </w:t>
      </w:r>
      <w:r w:rsidR="00AA7C0B" w:rsidRPr="00083954">
        <w:rPr>
          <w:rFonts w:ascii="Times New Roman" w:hAnsi="Times New Roman" w:cs="Times New Roman"/>
          <w:sz w:val="24"/>
          <w:szCs w:val="24"/>
          <w:lang w:bidi="lt-LT"/>
        </w:rPr>
        <w:t>naudojimo paskirties ir</w:t>
      </w:r>
      <w:r w:rsidR="00AA7C0B" w:rsidRPr="00856C90">
        <w:rPr>
          <w:rFonts w:ascii="Times New Roman" w:hAnsi="Times New Roman" w:cs="Times New Roman"/>
          <w:sz w:val="24"/>
          <w:szCs w:val="24"/>
          <w:lang w:bidi="lt-LT"/>
        </w:rPr>
        <w:t xml:space="preserve"> būdo </w:t>
      </w:r>
      <w:r w:rsidR="00AA7C0B" w:rsidRPr="00083954">
        <w:rPr>
          <w:rFonts w:ascii="Times New Roman" w:hAnsi="Times New Roman" w:cs="Times New Roman"/>
          <w:sz w:val="24"/>
          <w:szCs w:val="24"/>
          <w:lang w:bidi="lt-LT"/>
        </w:rPr>
        <w:t>pakeitimas</w:t>
      </w:r>
      <w:r w:rsidR="00AA7C0B" w:rsidRPr="00856C90">
        <w:rPr>
          <w:rFonts w:ascii="Times New Roman" w:hAnsi="Times New Roman" w:cs="Times New Roman"/>
          <w:sz w:val="24"/>
          <w:szCs w:val="24"/>
          <w:lang w:bidi="lt-LT"/>
        </w:rPr>
        <w:t>,</w:t>
      </w:r>
      <w:r w:rsidR="00AA7C0B" w:rsidRPr="00083954">
        <w:rPr>
          <w:rFonts w:ascii="Times New Roman" w:hAnsi="Times New Roman" w:cs="Times New Roman"/>
          <w:sz w:val="24"/>
          <w:szCs w:val="24"/>
          <w:lang w:bidi="lt-LT"/>
        </w:rPr>
        <w:t xml:space="preserve"> teritorijos tvarkymo ir naudojimo reglamentų nustatymas,</w:t>
      </w:r>
      <w:r w:rsidR="00AA7C0B" w:rsidRPr="00856C90">
        <w:rPr>
          <w:rFonts w:ascii="Times New Roman" w:hAnsi="Times New Roman" w:cs="Times New Roman"/>
          <w:sz w:val="24"/>
          <w:szCs w:val="24"/>
          <w:lang w:bidi="lt-LT"/>
        </w:rPr>
        <w:t xml:space="preserve"> inžinerinei infrastruktūrai reikalingų teritorijų </w:t>
      </w:r>
      <w:r w:rsidR="00AA7C0B" w:rsidRPr="00083954">
        <w:rPr>
          <w:rFonts w:ascii="Times New Roman" w:hAnsi="Times New Roman" w:cs="Times New Roman"/>
          <w:sz w:val="24"/>
          <w:szCs w:val="24"/>
          <w:lang w:bidi="lt-LT"/>
        </w:rPr>
        <w:t>suplanavimas.</w:t>
      </w:r>
    </w:p>
    <w:p w:rsidR="002F1B27" w:rsidRDefault="002F1B27" w:rsidP="002F1B27">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F1B27">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rsidR="002F1B27" w:rsidRDefault="002F1B27" w:rsidP="002F1B27">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rsidR="002F1B27" w:rsidRDefault="002F1B27" w:rsidP="002F1B27">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F1B27">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 xml:space="preserve">įvertinti visus teritorijoje galiojančius ir šalia planuojamos teritorijos patvirtintus </w:t>
      </w:r>
      <w:r w:rsidR="00AA7C0B">
        <w:rPr>
          <w:rFonts w:ascii="Times New Roman" w:hAnsi="Times New Roman"/>
          <w:sz w:val="24"/>
          <w:szCs w:val="24"/>
        </w:rPr>
        <w:t>teritorijų planavimo dokumentus;</w:t>
      </w:r>
    </w:p>
    <w:p w:rsidR="00AA7C0B" w:rsidRDefault="00AA7C0B" w:rsidP="002F1B27">
      <w:pPr>
        <w:pStyle w:val="Betarp"/>
        <w:jc w:val="both"/>
        <w:rPr>
          <w:rFonts w:ascii="Times New Roman" w:hAnsi="Times New Roman"/>
          <w:sz w:val="24"/>
          <w:szCs w:val="24"/>
        </w:rPr>
      </w:pPr>
      <w:r>
        <w:rPr>
          <w:rFonts w:ascii="Times New Roman" w:hAnsi="Times New Roman"/>
          <w:sz w:val="24"/>
          <w:szCs w:val="24"/>
        </w:rPr>
        <w:t xml:space="preserve">7.8. pateikti formuojamų urbanistinių struktūrų </w:t>
      </w:r>
      <w:proofErr w:type="spellStart"/>
      <w:r>
        <w:rPr>
          <w:rFonts w:ascii="Times New Roman" w:hAnsi="Times New Roman"/>
          <w:sz w:val="24"/>
          <w:szCs w:val="24"/>
        </w:rPr>
        <w:t>vizualizaciją</w:t>
      </w:r>
      <w:proofErr w:type="spellEnd"/>
      <w:r>
        <w:rPr>
          <w:rFonts w:ascii="Times New Roman" w:hAnsi="Times New Roman"/>
          <w:sz w:val="24"/>
          <w:szCs w:val="24"/>
        </w:rPr>
        <w:t xml:space="preserve"> reikalingą sprendimui dėl detaliojo plano tvirtinimo priėmimo</w:t>
      </w:r>
      <w:r w:rsidR="00C661F3">
        <w:rPr>
          <w:rFonts w:ascii="Times New Roman" w:hAnsi="Times New Roman"/>
          <w:sz w:val="24"/>
          <w:szCs w:val="24"/>
        </w:rPr>
        <w:t>;</w:t>
      </w:r>
    </w:p>
    <w:p w:rsidR="00C661F3" w:rsidRPr="00736A74" w:rsidRDefault="00C661F3" w:rsidP="002F1B27">
      <w:pPr>
        <w:pStyle w:val="Betarp"/>
        <w:jc w:val="both"/>
        <w:rPr>
          <w:rFonts w:ascii="Times New Roman" w:hAnsi="Times New Roman"/>
          <w:sz w:val="24"/>
          <w:szCs w:val="24"/>
        </w:rPr>
      </w:pPr>
      <w:r>
        <w:rPr>
          <w:rFonts w:ascii="Times New Roman" w:hAnsi="Times New Roman"/>
          <w:sz w:val="24"/>
          <w:szCs w:val="24"/>
        </w:rPr>
        <w:t>7.9. parengti architektūrinę kvartalo viziją.</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lastRenderedPageBreak/>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2F1B27" w:rsidRPr="00AB3BC5" w:rsidRDefault="002F1B27" w:rsidP="002F1B27">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B3BC5">
        <w:rPr>
          <w:rFonts w:ascii="Times New Roman" w:hAnsi="Times New Roman" w:cs="Times New Roman"/>
          <w:sz w:val="24"/>
          <w:szCs w:val="24"/>
        </w:rPr>
        <w:t>______________</w:t>
      </w:r>
      <w:r>
        <w:rPr>
          <w:rFonts w:ascii="Times New Roman" w:hAnsi="Times New Roman" w:cs="Times New Roman"/>
          <w:sz w:val="24"/>
          <w:szCs w:val="24"/>
        </w:rPr>
        <w:t>_______________________</w:t>
      </w: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sz w:val="24"/>
          <w:szCs w:val="24"/>
        </w:rPr>
        <w:t>Planuojamos teritorijos</w:t>
      </w:r>
      <w:r w:rsidR="00DC1921">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DC1921">
        <w:rPr>
          <w:rFonts w:ascii="Times New Roman" w:hAnsi="Times New Roman" w:cs="Times New Roman"/>
          <w:sz w:val="24"/>
          <w:szCs w:val="24"/>
        </w:rPr>
        <w:t>žemės sklypai (kadastro Nr. 5634/0006:373, 5634/0006:375, 5634/0006:374, 5634/0006:371, 5634/0006:372) Savanorių g. 55, 61, 63, 65, 59, Kretingos m.</w:t>
      </w:r>
      <w:r w:rsidR="00DC1921">
        <w:rPr>
          <w:rFonts w:ascii="Times New Roman" w:hAnsi="Times New Roman" w:cs="Times New Roman"/>
          <w:sz w:val="24"/>
          <w:szCs w:val="24"/>
        </w:rPr>
        <w:t xml:space="preserve"> </w:t>
      </w:r>
      <w:r>
        <w:rPr>
          <w:rFonts w:ascii="Times New Roman" w:hAnsi="Times New Roman" w:cs="Times New Roman"/>
          <w:sz w:val="24"/>
          <w:szCs w:val="24"/>
        </w:rPr>
        <w:t>schema</w:t>
      </w:r>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0288" behindDoc="0" locked="0" layoutInCell="1" allowOverlap="1" wp14:anchorId="30742F1C" wp14:editId="74401DF6">
                <wp:simplePos x="0" y="0"/>
                <wp:positionH relativeFrom="column">
                  <wp:posOffset>3504565</wp:posOffset>
                </wp:positionH>
                <wp:positionV relativeFrom="paragraph">
                  <wp:posOffset>130810</wp:posOffset>
                </wp:positionV>
                <wp:extent cx="914400" cy="358140"/>
                <wp:effectExtent l="0" t="0" r="19050" b="22860"/>
                <wp:wrapNone/>
                <wp:docPr id="2" name="Stačiakampis 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2" o:spid="_x0000_s1026" style="position:absolute;margin-left:275.95pt;margin-top:10.3pt;width:1in;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59264" behindDoc="0" locked="0" layoutInCell="1" allowOverlap="1" wp14:anchorId="5ACA4992" wp14:editId="1D7552C3">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rsidR="002F1B27" w:rsidRDefault="002F1B27" w:rsidP="002F1B27">
      <w:pPr>
        <w:spacing w:after="0" w:line="240" w:lineRule="auto"/>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Pr="00B30681" w:rsidRDefault="002F1B27" w:rsidP="002F1B27">
      <w:pPr>
        <w:spacing w:after="0" w:line="240" w:lineRule="auto"/>
        <w:jc w:val="both"/>
        <w:rPr>
          <w:rFonts w:ascii="Times New Roman" w:eastAsia="Lucida Sans Unicode" w:hAnsi="Times New Roman" w:cs="Times New Roman"/>
          <w:sz w:val="24"/>
          <w:szCs w:val="24"/>
        </w:rPr>
      </w:pP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rsidR="002F1B27" w:rsidRDefault="003828B3" w:rsidP="002F1B27">
      <w:pPr>
        <w:tabs>
          <w:tab w:val="left" w:pos="2280"/>
        </w:tabs>
        <w:spacing w:after="0"/>
        <w:rPr>
          <w:rFonts w:ascii="Times New Roman" w:hAnsi="Times New Roman" w:cs="Times New Roman"/>
          <w:sz w:val="24"/>
          <w:szCs w:val="24"/>
        </w:rPr>
      </w:pPr>
      <w:r>
        <w:rPr>
          <w:rFonts w:ascii="Times New Roman" w:hAnsi="Times New Roman"/>
          <w:sz w:val="24"/>
          <w:szCs w:val="24"/>
        </w:rPr>
        <w:t xml:space="preserve">3,271 </w:t>
      </w:r>
      <w:r w:rsidR="002F1B27" w:rsidRPr="00B30681">
        <w:rPr>
          <w:rFonts w:ascii="Times New Roman" w:hAnsi="Times New Roman" w:cs="Times New Roman"/>
          <w:sz w:val="24"/>
          <w:szCs w:val="24"/>
        </w:rPr>
        <w:t>ha</w:t>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t xml:space="preserve">         Apie </w:t>
      </w:r>
      <w:r>
        <w:rPr>
          <w:rFonts w:ascii="Times New Roman" w:hAnsi="Times New Roman" w:cs="Times New Roman"/>
          <w:sz w:val="24"/>
          <w:szCs w:val="24"/>
        </w:rPr>
        <w:t>4,033</w:t>
      </w:r>
      <w:r w:rsidR="002F1B27">
        <w:rPr>
          <w:rFonts w:ascii="Times New Roman" w:hAnsi="Times New Roman" w:cs="Times New Roman"/>
          <w:sz w:val="24"/>
          <w:szCs w:val="24"/>
        </w:rPr>
        <w:t xml:space="preserve"> ha</w:t>
      </w:r>
    </w:p>
    <w:p w:rsidR="002F1B27" w:rsidRPr="00B30681" w:rsidRDefault="00C661F3" w:rsidP="002F1B27">
      <w:pPr>
        <w:tabs>
          <w:tab w:val="left" w:pos="228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686035</wp:posOffset>
                </wp:positionH>
                <wp:positionV relativeFrom="paragraph">
                  <wp:posOffset>523814</wp:posOffset>
                </wp:positionV>
                <wp:extent cx="2010427" cy="1810011"/>
                <wp:effectExtent l="0" t="0" r="27940" b="19050"/>
                <wp:wrapNone/>
                <wp:docPr id="9" name="Laisva forma 9"/>
                <wp:cNvGraphicFramePr/>
                <a:graphic xmlns:a="http://schemas.openxmlformats.org/drawingml/2006/main">
                  <a:graphicData uri="http://schemas.microsoft.com/office/word/2010/wordprocessingShape">
                    <wps:wsp>
                      <wps:cNvSpPr/>
                      <wps:spPr>
                        <a:xfrm>
                          <a:off x="0" y="0"/>
                          <a:ext cx="2010427" cy="1810011"/>
                        </a:xfrm>
                        <a:custGeom>
                          <a:avLst/>
                          <a:gdLst>
                            <a:gd name="connsiteX0" fmla="*/ 269309 w 2010427"/>
                            <a:gd name="connsiteY0" fmla="*/ 1659699 h 1810011"/>
                            <a:gd name="connsiteX1" fmla="*/ 56367 w 2010427"/>
                            <a:gd name="connsiteY1" fmla="*/ 1572017 h 1810011"/>
                            <a:gd name="connsiteX2" fmla="*/ 68893 w 2010427"/>
                            <a:gd name="connsiteY2" fmla="*/ 1528175 h 1810011"/>
                            <a:gd name="connsiteX3" fmla="*/ 0 w 2010427"/>
                            <a:gd name="connsiteY3" fmla="*/ 1503123 h 1810011"/>
                            <a:gd name="connsiteX4" fmla="*/ 613775 w 2010427"/>
                            <a:gd name="connsiteY4" fmla="*/ 0 h 1810011"/>
                            <a:gd name="connsiteX5" fmla="*/ 2010427 w 2010427"/>
                            <a:gd name="connsiteY5" fmla="*/ 519830 h 1810011"/>
                            <a:gd name="connsiteX6" fmla="*/ 1471808 w 2010427"/>
                            <a:gd name="connsiteY6" fmla="*/ 1810011 h 1810011"/>
                            <a:gd name="connsiteX7" fmla="*/ 1133605 w 2010427"/>
                            <a:gd name="connsiteY7" fmla="*/ 1672225 h 1810011"/>
                            <a:gd name="connsiteX8" fmla="*/ 1196235 w 2010427"/>
                            <a:gd name="connsiteY8" fmla="*/ 1565754 h 1810011"/>
                            <a:gd name="connsiteX9" fmla="*/ 839244 w 2010427"/>
                            <a:gd name="connsiteY9" fmla="*/ 1427967 h 1810011"/>
                            <a:gd name="connsiteX10" fmla="*/ 419622 w 2010427"/>
                            <a:gd name="connsiteY10" fmla="*/ 1265129 h 1810011"/>
                            <a:gd name="connsiteX11" fmla="*/ 269309 w 2010427"/>
                            <a:gd name="connsiteY11" fmla="*/ 1659699 h 1810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0427" h="1810011">
                              <a:moveTo>
                                <a:pt x="269309" y="1659699"/>
                              </a:moveTo>
                              <a:lnTo>
                                <a:pt x="56367" y="1572017"/>
                              </a:lnTo>
                              <a:lnTo>
                                <a:pt x="68893" y="1528175"/>
                              </a:lnTo>
                              <a:lnTo>
                                <a:pt x="0" y="1503123"/>
                              </a:lnTo>
                              <a:lnTo>
                                <a:pt x="613775" y="0"/>
                              </a:lnTo>
                              <a:lnTo>
                                <a:pt x="2010427" y="519830"/>
                              </a:lnTo>
                              <a:lnTo>
                                <a:pt x="1471808" y="1810011"/>
                              </a:lnTo>
                              <a:lnTo>
                                <a:pt x="1133605" y="1672225"/>
                              </a:lnTo>
                              <a:lnTo>
                                <a:pt x="1196235" y="1565754"/>
                              </a:lnTo>
                              <a:lnTo>
                                <a:pt x="839244" y="1427967"/>
                              </a:lnTo>
                              <a:lnTo>
                                <a:pt x="419622" y="1265129"/>
                              </a:lnTo>
                              <a:lnTo>
                                <a:pt x="269309" y="1659699"/>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9" o:spid="_x0000_s1026" style="position:absolute;margin-left:54pt;margin-top:41.25pt;width:158.3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10427,181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" path="m269309,1659699l56367,1572017r12526,-43842l,1503123,613775,,2010427,519830,1471808,1810011,1133605,1672225r62630,-106471l839244,1427967,419622,1265129,269309,1659699xe" filled="f" strokecolor="red" strokeweight="2pt">
                <v:path arrowok="t" o:connecttype="custom" o:connectlocs="269309,1659699;56367,1572017;68893,1528175;0,1503123;613775,0;2010427,519830;1471808,1810011;1133605,1672225;1196235,1565754;839244,1427967;419622,1265129;269309,1659699" o:connectangles="0,0,0,0,0,0,0,0,0,0,0,0"/>
              </v:shape>
            </w:pict>
          </mc:Fallback>
        </mc:AlternateContent>
      </w:r>
      <w:r>
        <w:rPr>
          <w:noProof/>
        </w:rPr>
        <w:drawing>
          <wp:inline distT="0" distB="0" distL="0" distR="0" wp14:anchorId="182949C0" wp14:editId="02FF0918">
            <wp:extent cx="3206663" cy="3075444"/>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116" t="20745" r="28864" b="11016"/>
                    <a:stretch/>
                  </pic:blipFill>
                  <pic:spPr bwMode="auto">
                    <a:xfrm>
                      <a:off x="0" y="0"/>
                      <a:ext cx="3208332" cy="3077045"/>
                    </a:xfrm>
                    <a:prstGeom prst="rect">
                      <a:avLst/>
                    </a:prstGeom>
                    <a:ln>
                      <a:noFill/>
                    </a:ln>
                    <a:extLst>
                      <a:ext uri="{53640926-AAD7-44D8-BBD7-CCE9431645EC}">
                        <a14:shadowObscured xmlns:a14="http://schemas.microsoft.com/office/drawing/2010/main"/>
                      </a:ext>
                    </a:extLst>
                  </pic:spPr>
                </pic:pic>
              </a:graphicData>
            </a:graphic>
          </wp:inline>
        </w:drawing>
      </w:r>
    </w:p>
    <w:p w:rsidR="002F1B27" w:rsidRPr="00B30681" w:rsidRDefault="002F1B27" w:rsidP="002F1B27">
      <w:pPr>
        <w:spacing w:after="0" w:line="240" w:lineRule="auto"/>
        <w:jc w:val="both"/>
        <w:rPr>
          <w:rFonts w:ascii="Times New Roman" w:eastAsia="Lucida Sans Unicode" w:hAnsi="Times New Roman" w:cs="Times New Roman"/>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Pr="00523554" w:rsidRDefault="003828B3" w:rsidP="00DC1921">
      <w:pPr>
        <w:spacing w:after="0" w:line="240" w:lineRule="auto"/>
        <w:jc w:val="both"/>
        <w:rPr>
          <w:rFonts w:ascii="Times New Roman" w:eastAsia="Lucida Sans Unicode" w:hAnsi="Times New Roman" w:cs="Tahoma"/>
          <w:sz w:val="24"/>
          <w:szCs w:val="24"/>
        </w:rPr>
      </w:pPr>
      <w:r>
        <w:rPr>
          <w:noProof/>
        </w:rPr>
        <mc:AlternateContent>
          <mc:Choice Requires="wps">
            <w:drawing>
              <wp:anchor distT="0" distB="0" distL="114300" distR="114300" simplePos="0" relativeHeight="251662336" behindDoc="0" locked="0" layoutInCell="1" allowOverlap="1" wp14:anchorId="768367AC" wp14:editId="2A2D2B9F">
                <wp:simplePos x="0" y="0"/>
                <wp:positionH relativeFrom="column">
                  <wp:posOffset>473092</wp:posOffset>
                </wp:positionH>
                <wp:positionV relativeFrom="paragraph">
                  <wp:posOffset>497927</wp:posOffset>
                </wp:positionV>
                <wp:extent cx="2298526" cy="2473890"/>
                <wp:effectExtent l="19050" t="19050" r="26035" b="22225"/>
                <wp:wrapNone/>
                <wp:docPr id="10" name="Laisva forma 10"/>
                <wp:cNvGraphicFramePr/>
                <a:graphic xmlns:a="http://schemas.openxmlformats.org/drawingml/2006/main">
                  <a:graphicData uri="http://schemas.microsoft.com/office/word/2010/wordprocessingShape">
                    <wps:wsp>
                      <wps:cNvSpPr/>
                      <wps:spPr>
                        <a:xfrm>
                          <a:off x="0" y="0"/>
                          <a:ext cx="2298526" cy="2473890"/>
                        </a:xfrm>
                        <a:custGeom>
                          <a:avLst/>
                          <a:gdLst>
                            <a:gd name="connsiteX0" fmla="*/ 739036 w 2298526"/>
                            <a:gd name="connsiteY0" fmla="*/ 0 h 2473890"/>
                            <a:gd name="connsiteX1" fmla="*/ 2298526 w 2298526"/>
                            <a:gd name="connsiteY1" fmla="*/ 588723 h 2473890"/>
                            <a:gd name="connsiteX2" fmla="*/ 1490598 w 2298526"/>
                            <a:gd name="connsiteY2" fmla="*/ 2473890 h 2473890"/>
                            <a:gd name="connsiteX3" fmla="*/ 0 w 2298526"/>
                            <a:gd name="connsiteY3" fmla="*/ 1791222 h 2473890"/>
                            <a:gd name="connsiteX4" fmla="*/ 739036 w 2298526"/>
                            <a:gd name="connsiteY4" fmla="*/ 0 h 2473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98526" h="2473890">
                              <a:moveTo>
                                <a:pt x="739036" y="0"/>
                              </a:moveTo>
                              <a:lnTo>
                                <a:pt x="2298526" y="588723"/>
                              </a:lnTo>
                              <a:lnTo>
                                <a:pt x="1490598" y="2473890"/>
                              </a:lnTo>
                              <a:lnTo>
                                <a:pt x="0" y="1791222"/>
                              </a:lnTo>
                              <a:lnTo>
                                <a:pt x="739036" y="0"/>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0" o:spid="_x0000_s1026" style="position:absolute;margin-left:37.25pt;margin-top:39.2pt;width:181pt;height:194.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298526,247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" path="m739036,l2298526,588723,1490598,2473890,,1791222,739036,xe" filled="f" strokecolor="#0070c0" strokeweight="3pt">
                <v:path arrowok="t" o:connecttype="custom" o:connectlocs="739036,0;2298526,588723;1490598,2473890;0,1791222;739036,0" o:connectangles="0,0,0,0,0"/>
              </v:shape>
            </w:pict>
          </mc:Fallback>
        </mc:AlternateContent>
      </w:r>
      <w:r w:rsidR="00C661F3" w:rsidRPr="00C661F3">
        <w:rPr>
          <w:noProof/>
        </w:rPr>
        <w:t xml:space="preserve"> </w:t>
      </w:r>
      <w:r w:rsidR="00C661F3">
        <w:rPr>
          <w:noProof/>
        </w:rPr>
        <w:drawing>
          <wp:inline distT="0" distB="0" distL="0" distR="0" wp14:anchorId="21EF293D" wp14:editId="6F0DBEA8">
            <wp:extent cx="3169085" cy="3129598"/>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116" t="17105" r="49027" b="25210"/>
                    <a:stretch/>
                  </pic:blipFill>
                  <pic:spPr bwMode="auto">
                    <a:xfrm>
                      <a:off x="0" y="0"/>
                      <a:ext cx="3169690" cy="3130195"/>
                    </a:xfrm>
                    <a:prstGeom prst="rect">
                      <a:avLst/>
                    </a:prstGeom>
                    <a:ln>
                      <a:noFill/>
                    </a:ln>
                    <a:extLst>
                      <a:ext uri="{53640926-AAD7-44D8-BBD7-CCE9431645EC}">
                        <a14:shadowObscured xmlns:a14="http://schemas.microsoft.com/office/drawing/2010/main"/>
                      </a:ext>
                    </a:extLst>
                  </pic:spPr>
                </pic:pic>
              </a:graphicData>
            </a:graphic>
          </wp:inline>
        </w:drawing>
      </w:r>
    </w:p>
    <w:sectPr w:rsidR="002F1B27" w:rsidRPr="00523554" w:rsidSect="00E96694">
      <w:headerReference w:type="default" r:id="rId13"/>
      <w:headerReference w:type="first" r:id="rId14"/>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61" w:rsidRDefault="008B2B61" w:rsidP="00D766E1">
      <w:pPr>
        <w:spacing w:after="0" w:line="240" w:lineRule="auto"/>
      </w:pPr>
      <w:r>
        <w:separator/>
      </w:r>
    </w:p>
  </w:endnote>
  <w:endnote w:type="continuationSeparator" w:id="0">
    <w:p w:rsidR="008B2B61" w:rsidRDefault="008B2B6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61" w:rsidRDefault="008B2B61" w:rsidP="00D766E1">
      <w:pPr>
        <w:spacing w:after="0" w:line="240" w:lineRule="auto"/>
      </w:pPr>
      <w:r>
        <w:separator/>
      </w:r>
    </w:p>
  </w:footnote>
  <w:footnote w:type="continuationSeparator" w:id="0">
    <w:p w:rsidR="008B2B61" w:rsidRDefault="008B2B6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B05556">
          <w:rPr>
            <w:rFonts w:ascii="Times New Roman" w:hAnsi="Times New Roman" w:cs="Times New Roman"/>
            <w:noProof/>
            <w:sz w:val="24"/>
            <w:szCs w:val="24"/>
          </w:rPr>
          <w:t>4</w:t>
        </w:r>
        <w:r w:rsidRPr="00A26F83">
          <w:rPr>
            <w:rFonts w:ascii="Times New Roman" w:hAnsi="Times New Roman" w:cs="Times New Roman"/>
            <w:sz w:val="24"/>
            <w:szCs w:val="24"/>
          </w:rPr>
          <w:fldChar w:fldCharType="end"/>
        </w:r>
      </w:p>
    </w:sdtContent>
  </w:sdt>
  <w:p w:rsidR="00E52CFE" w:rsidRPr="00D766E1" w:rsidRDefault="00E52CFE"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FE" w:rsidRDefault="00E52CFE" w:rsidP="006A69B7">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851"/>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75"/>
    <w:rsid w:val="001C5A95"/>
    <w:rsid w:val="001C7569"/>
    <w:rsid w:val="001C77CE"/>
    <w:rsid w:val="001D582A"/>
    <w:rsid w:val="001D6FF1"/>
    <w:rsid w:val="001E0ACC"/>
    <w:rsid w:val="001E635E"/>
    <w:rsid w:val="001F293D"/>
    <w:rsid w:val="001F2DCD"/>
    <w:rsid w:val="00211879"/>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247A"/>
    <w:rsid w:val="002848D2"/>
    <w:rsid w:val="002849AE"/>
    <w:rsid w:val="00294499"/>
    <w:rsid w:val="002946A9"/>
    <w:rsid w:val="002950A4"/>
    <w:rsid w:val="0029755B"/>
    <w:rsid w:val="002A3409"/>
    <w:rsid w:val="002B3C06"/>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8B3"/>
    <w:rsid w:val="00382EC0"/>
    <w:rsid w:val="00385902"/>
    <w:rsid w:val="00385E6F"/>
    <w:rsid w:val="00386A1F"/>
    <w:rsid w:val="00390902"/>
    <w:rsid w:val="00391E11"/>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C1B09"/>
    <w:rsid w:val="004C7394"/>
    <w:rsid w:val="004D07C5"/>
    <w:rsid w:val="004E141F"/>
    <w:rsid w:val="004F1634"/>
    <w:rsid w:val="00503375"/>
    <w:rsid w:val="005103E1"/>
    <w:rsid w:val="00514199"/>
    <w:rsid w:val="005170DE"/>
    <w:rsid w:val="00523554"/>
    <w:rsid w:val="0053155D"/>
    <w:rsid w:val="00531D9E"/>
    <w:rsid w:val="00532923"/>
    <w:rsid w:val="00536D52"/>
    <w:rsid w:val="00540BCD"/>
    <w:rsid w:val="00551682"/>
    <w:rsid w:val="0056525B"/>
    <w:rsid w:val="00565A71"/>
    <w:rsid w:val="00571622"/>
    <w:rsid w:val="00583BC8"/>
    <w:rsid w:val="00591196"/>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404"/>
    <w:rsid w:val="00615666"/>
    <w:rsid w:val="00615836"/>
    <w:rsid w:val="00617C44"/>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D22EB"/>
    <w:rsid w:val="006D6A02"/>
    <w:rsid w:val="006D7D19"/>
    <w:rsid w:val="006E4D43"/>
    <w:rsid w:val="006E74DB"/>
    <w:rsid w:val="006F06B8"/>
    <w:rsid w:val="006F73FF"/>
    <w:rsid w:val="00704512"/>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6DEE"/>
    <w:rsid w:val="007C0E23"/>
    <w:rsid w:val="007D1BA1"/>
    <w:rsid w:val="007D2DAF"/>
    <w:rsid w:val="007D538A"/>
    <w:rsid w:val="007D7E0D"/>
    <w:rsid w:val="007E3119"/>
    <w:rsid w:val="007F2FEB"/>
    <w:rsid w:val="007F71FC"/>
    <w:rsid w:val="00801BBC"/>
    <w:rsid w:val="008074A6"/>
    <w:rsid w:val="00810061"/>
    <w:rsid w:val="00810406"/>
    <w:rsid w:val="00814673"/>
    <w:rsid w:val="00816391"/>
    <w:rsid w:val="00816B2A"/>
    <w:rsid w:val="00822294"/>
    <w:rsid w:val="008277C8"/>
    <w:rsid w:val="008319B0"/>
    <w:rsid w:val="00841190"/>
    <w:rsid w:val="0085137C"/>
    <w:rsid w:val="00853FD8"/>
    <w:rsid w:val="00856C90"/>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A38FA"/>
    <w:rsid w:val="009A3A7C"/>
    <w:rsid w:val="009A70AF"/>
    <w:rsid w:val="009B3C85"/>
    <w:rsid w:val="009B4BEE"/>
    <w:rsid w:val="009D10F1"/>
    <w:rsid w:val="009D2002"/>
    <w:rsid w:val="009D24EB"/>
    <w:rsid w:val="009D774C"/>
    <w:rsid w:val="009E208E"/>
    <w:rsid w:val="009F65EE"/>
    <w:rsid w:val="009F76D0"/>
    <w:rsid w:val="00A04599"/>
    <w:rsid w:val="00A05B3C"/>
    <w:rsid w:val="00A13FD4"/>
    <w:rsid w:val="00A15DF7"/>
    <w:rsid w:val="00A16A1F"/>
    <w:rsid w:val="00A20728"/>
    <w:rsid w:val="00A234D6"/>
    <w:rsid w:val="00A25056"/>
    <w:rsid w:val="00A26F83"/>
    <w:rsid w:val="00A33C44"/>
    <w:rsid w:val="00A352B1"/>
    <w:rsid w:val="00A37077"/>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B72"/>
    <w:rsid w:val="00A950F4"/>
    <w:rsid w:val="00AA7C0B"/>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556"/>
    <w:rsid w:val="00B058BD"/>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2C0F"/>
    <w:rsid w:val="00BA388E"/>
    <w:rsid w:val="00BA4009"/>
    <w:rsid w:val="00BA7696"/>
    <w:rsid w:val="00BB3483"/>
    <w:rsid w:val="00BC1A04"/>
    <w:rsid w:val="00BC3AC0"/>
    <w:rsid w:val="00BC6F77"/>
    <w:rsid w:val="00BD4F2D"/>
    <w:rsid w:val="00BE1862"/>
    <w:rsid w:val="00BE1FE6"/>
    <w:rsid w:val="00C029E2"/>
    <w:rsid w:val="00C0402D"/>
    <w:rsid w:val="00C06CF3"/>
    <w:rsid w:val="00C07068"/>
    <w:rsid w:val="00C07762"/>
    <w:rsid w:val="00C242CC"/>
    <w:rsid w:val="00C31E3C"/>
    <w:rsid w:val="00C32CB2"/>
    <w:rsid w:val="00C34CBB"/>
    <w:rsid w:val="00C42E48"/>
    <w:rsid w:val="00C459A4"/>
    <w:rsid w:val="00C5175F"/>
    <w:rsid w:val="00C52A17"/>
    <w:rsid w:val="00C620D8"/>
    <w:rsid w:val="00C63ABB"/>
    <w:rsid w:val="00C661F3"/>
    <w:rsid w:val="00C662F4"/>
    <w:rsid w:val="00C74903"/>
    <w:rsid w:val="00C8055C"/>
    <w:rsid w:val="00C810CF"/>
    <w:rsid w:val="00C8323F"/>
    <w:rsid w:val="00C93C8F"/>
    <w:rsid w:val="00CA1910"/>
    <w:rsid w:val="00CB6F30"/>
    <w:rsid w:val="00CC087B"/>
    <w:rsid w:val="00CE058A"/>
    <w:rsid w:val="00CE2722"/>
    <w:rsid w:val="00CE7054"/>
    <w:rsid w:val="00CF6F9C"/>
    <w:rsid w:val="00CF7F8F"/>
    <w:rsid w:val="00D076A6"/>
    <w:rsid w:val="00D101BF"/>
    <w:rsid w:val="00D109F4"/>
    <w:rsid w:val="00D13A52"/>
    <w:rsid w:val="00D15615"/>
    <w:rsid w:val="00D15EC1"/>
    <w:rsid w:val="00D210B2"/>
    <w:rsid w:val="00D27C83"/>
    <w:rsid w:val="00D27EAA"/>
    <w:rsid w:val="00D30FB6"/>
    <w:rsid w:val="00D36FE0"/>
    <w:rsid w:val="00D42AE4"/>
    <w:rsid w:val="00D44039"/>
    <w:rsid w:val="00D502F9"/>
    <w:rsid w:val="00D51D96"/>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1921"/>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94D80"/>
    <w:rsid w:val="00E96694"/>
    <w:rsid w:val="00EA31F0"/>
    <w:rsid w:val="00EB5D03"/>
    <w:rsid w:val="00EC38F2"/>
    <w:rsid w:val="00EC3B79"/>
    <w:rsid w:val="00EC7D30"/>
    <w:rsid w:val="00ED260B"/>
    <w:rsid w:val="00ED2FBE"/>
    <w:rsid w:val="00ED62E0"/>
    <w:rsid w:val="00ED76EC"/>
    <w:rsid w:val="00EE4DCE"/>
    <w:rsid w:val="00EE60EF"/>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883"/>
    <w:rsid w:val="00F678FA"/>
    <w:rsid w:val="00F77FA7"/>
    <w:rsid w:val="00F84979"/>
    <w:rsid w:val="00F852B9"/>
    <w:rsid w:val="00F856E5"/>
    <w:rsid w:val="00F86312"/>
    <w:rsid w:val="00FB4227"/>
    <w:rsid w:val="00FC2F87"/>
    <w:rsid w:val="00FD08D8"/>
    <w:rsid w:val="00FD10DF"/>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avivaldybe@kretinga.lt"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F5CB6-D560-49E4-8897-FFF6901D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36E21EE2</Template>
  <TotalTime>0</TotalTime>
  <Pages>4</Pages>
  <Words>4363</Words>
  <Characters>2488</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2023-09-08T08:29:00Z</dcterms:created>
  <dcterms:modified xsi:type="dcterms:W3CDTF">2023-09-08T08:29:00Z</dcterms:modified>
</cp:coreProperties>
</file>