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6FE1" w14:textId="77777777" w:rsidR="00F37511" w:rsidRDefault="00F37511" w:rsidP="00F37511">
      <w:pPr>
        <w:spacing w:after="0" w:line="240" w:lineRule="auto"/>
        <w:jc w:val="center"/>
        <w:rPr>
          <w:rFonts w:ascii="Times New Roman" w:hAnsi="Times New Roman"/>
          <w:b/>
          <w:sz w:val="24"/>
          <w:szCs w:val="24"/>
        </w:rPr>
      </w:pPr>
      <w:r>
        <w:rPr>
          <w:rFonts w:ascii="Times New Roman" w:hAnsi="Times New Roman"/>
          <w:b/>
          <w:sz w:val="24"/>
          <w:szCs w:val="24"/>
        </w:rPr>
        <w:t>KRETINGOS RAJONO SAVIVALDYBĖS ADMINISTRACIJA</w:t>
      </w:r>
    </w:p>
    <w:p w14:paraId="0E6C64A0" w14:textId="4EBBC525" w:rsidR="00F37511" w:rsidRDefault="00F37511" w:rsidP="00F37511">
      <w:pPr>
        <w:spacing w:after="0" w:line="240" w:lineRule="auto"/>
        <w:rPr>
          <w:rFonts w:ascii="Times New Roman" w:hAnsi="Times New Roman"/>
          <w:sz w:val="24"/>
          <w:szCs w:val="24"/>
        </w:rPr>
      </w:pPr>
    </w:p>
    <w:p w14:paraId="6F5D057F" w14:textId="1BF5D38D"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TVIRTINU</w:t>
      </w:r>
    </w:p>
    <w:p w14:paraId="5EA8BBE4" w14:textId="77777777"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Kretingos rajono savivaldybės</w:t>
      </w:r>
    </w:p>
    <w:p w14:paraId="0A3D0341" w14:textId="7777777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administracijos direktorius</w:t>
      </w:r>
    </w:p>
    <w:p w14:paraId="61B29DE4" w14:textId="77777777" w:rsidR="00F37511" w:rsidRDefault="00F37511" w:rsidP="00F37511">
      <w:pPr>
        <w:spacing w:after="0" w:line="240" w:lineRule="auto"/>
        <w:rPr>
          <w:rFonts w:ascii="Times New Roman" w:hAnsi="Times New Roman"/>
          <w:sz w:val="24"/>
          <w:szCs w:val="24"/>
        </w:rPr>
      </w:pPr>
    </w:p>
    <w:p w14:paraId="1C602665" w14:textId="44CD10F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FADC01E" w14:textId="77777777" w:rsidR="00F37511" w:rsidRDefault="00F37511" w:rsidP="00F37511">
      <w:pPr>
        <w:rPr>
          <w:rFonts w:ascii="Times New Roman" w:hAnsi="Times New Roman"/>
          <w:sz w:val="24"/>
          <w:szCs w:val="24"/>
        </w:rPr>
      </w:pPr>
    </w:p>
    <w:p w14:paraId="37B0070E" w14:textId="77777777" w:rsidR="00F37511" w:rsidRDefault="00F37511" w:rsidP="00F37511">
      <w:pPr>
        <w:jc w:val="center"/>
        <w:rPr>
          <w:rFonts w:ascii="Times New Roman" w:hAnsi="Times New Roman"/>
          <w:b/>
          <w:sz w:val="24"/>
          <w:szCs w:val="24"/>
        </w:rPr>
      </w:pPr>
      <w:r>
        <w:rPr>
          <w:rFonts w:ascii="Times New Roman" w:hAnsi="Times New Roman"/>
          <w:b/>
          <w:sz w:val="24"/>
          <w:szCs w:val="24"/>
        </w:rPr>
        <w:t>ADMINISTRACINĖS PASLAUGOS TEIKIMO APRAŠYMAS</w:t>
      </w:r>
    </w:p>
    <w:p w14:paraId="770B7ADA" w14:textId="2924D2BF" w:rsidR="00F37511" w:rsidRDefault="00F11E15" w:rsidP="00F37511">
      <w:pPr>
        <w:spacing w:after="0"/>
        <w:jc w:val="center"/>
        <w:rPr>
          <w:rFonts w:ascii="Times New Roman" w:hAnsi="Times New Roman"/>
          <w:sz w:val="24"/>
          <w:szCs w:val="24"/>
        </w:rPr>
      </w:pPr>
      <w:r>
        <w:rPr>
          <w:rFonts w:ascii="Times New Roman" w:hAnsi="Times New Roman"/>
          <w:sz w:val="24"/>
          <w:szCs w:val="24"/>
        </w:rPr>
        <w:t>2026</w:t>
      </w:r>
      <w:r w:rsidR="00F37511">
        <w:rPr>
          <w:rFonts w:ascii="Times New Roman" w:hAnsi="Times New Roman"/>
          <w:sz w:val="24"/>
          <w:szCs w:val="24"/>
        </w:rPr>
        <w:t xml:space="preserve"> m. </w:t>
      </w:r>
      <w:r>
        <w:rPr>
          <w:rFonts w:ascii="Times New Roman" w:hAnsi="Times New Roman"/>
          <w:sz w:val="24"/>
          <w:szCs w:val="24"/>
        </w:rPr>
        <w:t>kovo</w:t>
      </w:r>
      <w:r w:rsidR="00F37511">
        <w:rPr>
          <w:rFonts w:ascii="Times New Roman" w:hAnsi="Times New Roman"/>
          <w:sz w:val="24"/>
          <w:szCs w:val="24"/>
        </w:rPr>
        <w:t xml:space="preserve">      d. Nr. D8-</w:t>
      </w:r>
    </w:p>
    <w:p w14:paraId="0E74E413" w14:textId="77777777" w:rsidR="00F37511" w:rsidRDefault="00F37511" w:rsidP="00F37511">
      <w:pPr>
        <w:spacing w:after="0"/>
        <w:jc w:val="center"/>
        <w:rPr>
          <w:rFonts w:ascii="Times New Roman" w:hAnsi="Times New Roman"/>
          <w:sz w:val="24"/>
          <w:szCs w:val="24"/>
        </w:rPr>
      </w:pPr>
      <w:r>
        <w:rPr>
          <w:rFonts w:ascii="Times New Roman" w:hAnsi="Times New Roman"/>
          <w:sz w:val="24"/>
          <w:szCs w:val="24"/>
        </w:rPr>
        <w:t>Kretinga</w:t>
      </w:r>
    </w:p>
    <w:p w14:paraId="03BC67EA" w14:textId="77777777" w:rsidR="000016C9" w:rsidRDefault="000016C9" w:rsidP="000016C9">
      <w:pPr>
        <w:spacing w:after="0" w:line="240" w:lineRule="auto"/>
        <w:ind w:left="5245"/>
        <w:rPr>
          <w:rFonts w:ascii="Times New Roman" w:hAnsi="Times New Roman" w:cs="Times New Roman"/>
          <w:sz w:val="24"/>
          <w:szCs w:val="24"/>
        </w:rPr>
      </w:pPr>
    </w:p>
    <w:p w14:paraId="08AA9ACF" w14:textId="0A83F78C" w:rsidR="000016C9" w:rsidRPr="00526AFC" w:rsidRDefault="000016C9" w:rsidP="00F11E15">
      <w:pPr>
        <w:spacing w:after="0" w:line="240" w:lineRule="auto"/>
        <w:rPr>
          <w:rFonts w:ascii="Times New Roman" w:hAnsi="Times New Roman" w:cs="Times New Roman"/>
          <w:sz w:val="24"/>
          <w:szCs w:val="24"/>
        </w:rPr>
        <w:sectPr w:rsidR="000016C9" w:rsidRPr="00526AFC" w:rsidSect="00F37511">
          <w:pgSz w:w="12240" w:h="15840"/>
          <w:pgMar w:top="1134" w:right="567" w:bottom="1134" w:left="1701" w:header="567" w:footer="567" w:gutter="0"/>
          <w:cols w:space="1296"/>
          <w:docGrid w:linePitch="360"/>
        </w:sect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258"/>
        <w:gridCol w:w="2222"/>
        <w:gridCol w:w="6430"/>
      </w:tblGrid>
      <w:tr w:rsidR="00F11E15" w:rsidRPr="00A43EA8" w14:paraId="686507A8" w14:textId="77777777" w:rsidTr="00A57CC6">
        <w:trPr>
          <w:trHeight w:val="795"/>
        </w:trPr>
        <w:tc>
          <w:tcPr>
            <w:tcW w:w="2258" w:type="dxa"/>
            <w:vAlign w:val="center"/>
            <w:hideMark/>
          </w:tcPr>
          <w:p w14:paraId="0102FB7E" w14:textId="77777777" w:rsidR="00F11E15" w:rsidRPr="004015A8" w:rsidRDefault="00F11E15" w:rsidP="00E6033F">
            <w:pPr>
              <w:spacing w:after="0" w:line="240" w:lineRule="auto"/>
              <w:jc w:val="center"/>
              <w:rPr>
                <w:rFonts w:ascii="Aptos Narrow" w:eastAsia="Times New Roman" w:hAnsi="Aptos Narrow" w:cs="Times New Roman"/>
                <w:b/>
                <w:bCs/>
                <w:color w:val="000000"/>
                <w:lang w:eastAsia="lt-LT"/>
              </w:rPr>
            </w:pPr>
            <w:r w:rsidRPr="004015A8">
              <w:rPr>
                <w:rFonts w:ascii="Aptos Narrow" w:eastAsia="Times New Roman" w:hAnsi="Aptos Narrow" w:cs="Times New Roman"/>
                <w:b/>
                <w:bCs/>
                <w:color w:val="000000"/>
                <w:lang w:eastAsia="lt-LT"/>
              </w:rPr>
              <w:t>Paslaugos pavadinimas</w:t>
            </w:r>
          </w:p>
        </w:tc>
        <w:tc>
          <w:tcPr>
            <w:tcW w:w="8652" w:type="dxa"/>
            <w:gridSpan w:val="2"/>
            <w:vAlign w:val="center"/>
            <w:hideMark/>
          </w:tcPr>
          <w:p w14:paraId="6A76BE07" w14:textId="77777777" w:rsidR="00F11E15" w:rsidRPr="004015A8" w:rsidRDefault="00F11E15" w:rsidP="00E6033F">
            <w:pPr>
              <w:spacing w:after="0" w:line="240" w:lineRule="auto"/>
              <w:jc w:val="center"/>
              <w:rPr>
                <w:rFonts w:ascii="Aptos Narrow" w:eastAsia="Times New Roman" w:hAnsi="Aptos Narrow" w:cs="Times New Roman"/>
                <w:b/>
                <w:bCs/>
                <w:color w:val="000000"/>
                <w:sz w:val="28"/>
                <w:szCs w:val="28"/>
                <w:lang w:eastAsia="lt-LT"/>
              </w:rPr>
            </w:pPr>
            <w:r w:rsidRPr="004015A8">
              <w:rPr>
                <w:rFonts w:ascii="Aptos Narrow" w:eastAsia="Times New Roman" w:hAnsi="Aptos Narrow" w:cs="Times New Roman"/>
                <w:b/>
                <w:bCs/>
                <w:color w:val="000000"/>
                <w:sz w:val="28"/>
                <w:szCs w:val="28"/>
                <w:lang w:eastAsia="lt-LT"/>
              </w:rPr>
              <w:t>Pažymos, patvirtinančios pastatų teisinę registraciją, išdavimas</w:t>
            </w:r>
          </w:p>
        </w:tc>
      </w:tr>
      <w:tr w:rsidR="00F11E15" w:rsidRPr="00A43EA8" w14:paraId="3E2FBC98" w14:textId="77777777" w:rsidTr="00A57CC6">
        <w:trPr>
          <w:trHeight w:val="450"/>
        </w:trPr>
        <w:tc>
          <w:tcPr>
            <w:tcW w:w="2258" w:type="dxa"/>
            <w:vAlign w:val="center"/>
            <w:hideMark/>
          </w:tcPr>
          <w:p w14:paraId="06E399AB" w14:textId="77777777" w:rsidR="00F11E15" w:rsidRPr="004015A8" w:rsidRDefault="00F11E15" w:rsidP="00E6033F">
            <w:pPr>
              <w:spacing w:after="0" w:line="240" w:lineRule="auto"/>
              <w:jc w:val="center"/>
              <w:rPr>
                <w:rFonts w:ascii="Aptos Narrow" w:eastAsia="Times New Roman" w:hAnsi="Aptos Narrow" w:cs="Times New Roman"/>
                <w:b/>
                <w:bCs/>
                <w:color w:val="000000"/>
                <w:lang w:eastAsia="lt-LT"/>
              </w:rPr>
            </w:pPr>
            <w:r w:rsidRPr="004015A8">
              <w:rPr>
                <w:rFonts w:ascii="Aptos Narrow" w:eastAsia="Times New Roman" w:hAnsi="Aptos Narrow" w:cs="Times New Roman"/>
                <w:b/>
                <w:bCs/>
                <w:color w:val="000000"/>
                <w:lang w:eastAsia="lt-LT"/>
              </w:rPr>
              <w:t>PASA kodas</w:t>
            </w:r>
          </w:p>
        </w:tc>
        <w:tc>
          <w:tcPr>
            <w:tcW w:w="8652" w:type="dxa"/>
            <w:gridSpan w:val="2"/>
            <w:vAlign w:val="center"/>
            <w:hideMark/>
          </w:tcPr>
          <w:p w14:paraId="648ADC3B" w14:textId="77777777" w:rsidR="00F11E15" w:rsidRPr="004015A8" w:rsidRDefault="00F11E15" w:rsidP="00E6033F">
            <w:pPr>
              <w:spacing w:after="0" w:line="240" w:lineRule="auto"/>
              <w:rPr>
                <w:rFonts w:ascii="Aptos Narrow" w:eastAsia="Times New Roman" w:hAnsi="Aptos Narrow" w:cs="Times New Roman"/>
                <w:b/>
                <w:bCs/>
                <w:color w:val="000000"/>
                <w:sz w:val="28"/>
                <w:szCs w:val="28"/>
                <w:lang w:eastAsia="lt-LT"/>
              </w:rPr>
            </w:pPr>
            <w:r w:rsidRPr="004015A8">
              <w:rPr>
                <w:rFonts w:ascii="Aptos Narrow" w:eastAsia="Times New Roman" w:hAnsi="Aptos Narrow" w:cs="Times New Roman"/>
                <w:b/>
                <w:bCs/>
                <w:color w:val="000000"/>
                <w:sz w:val="28"/>
                <w:szCs w:val="28"/>
                <w:lang w:eastAsia="lt-LT"/>
              </w:rPr>
              <w:t>PASA00018</w:t>
            </w:r>
          </w:p>
        </w:tc>
      </w:tr>
      <w:tr w:rsidR="00F11E15" w:rsidRPr="00A43EA8" w14:paraId="497D35B4" w14:textId="77777777" w:rsidTr="00A57CC6">
        <w:trPr>
          <w:trHeight w:val="2607"/>
        </w:trPr>
        <w:tc>
          <w:tcPr>
            <w:tcW w:w="2258" w:type="dxa"/>
            <w:vAlign w:val="center"/>
            <w:hideMark/>
          </w:tcPr>
          <w:p w14:paraId="4862E20B" w14:textId="77777777" w:rsidR="00F11E15" w:rsidRPr="004015A8" w:rsidRDefault="00F11E15" w:rsidP="00E6033F">
            <w:pPr>
              <w:spacing w:after="0" w:line="240" w:lineRule="auto"/>
              <w:jc w:val="center"/>
              <w:rPr>
                <w:rFonts w:ascii="Aptos Narrow" w:eastAsia="Times New Roman" w:hAnsi="Aptos Narrow" w:cs="Times New Roman"/>
                <w:b/>
                <w:bCs/>
                <w:color w:val="000000"/>
                <w:lang w:eastAsia="lt-LT"/>
              </w:rPr>
            </w:pPr>
            <w:r w:rsidRPr="004015A8">
              <w:rPr>
                <w:rFonts w:ascii="Aptos Narrow" w:eastAsia="Times New Roman" w:hAnsi="Aptos Narrow" w:cs="Times New Roman"/>
                <w:b/>
                <w:bCs/>
                <w:color w:val="000000"/>
                <w:lang w:eastAsia="lt-LT"/>
              </w:rPr>
              <w:t>Paslaugos apibūdinimas</w:t>
            </w:r>
          </w:p>
        </w:tc>
        <w:tc>
          <w:tcPr>
            <w:tcW w:w="8652" w:type="dxa"/>
            <w:gridSpan w:val="2"/>
            <w:vAlign w:val="center"/>
            <w:hideMark/>
          </w:tcPr>
          <w:p w14:paraId="14869D23"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 xml:space="preserve">Paslauga teikiama asmenims, norintiems gauti pažymą patvirtinančią pastatų teisinę registraciją. </w:t>
            </w:r>
          </w:p>
          <w:p w14:paraId="0B46F2BA"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p>
          <w:p w14:paraId="3BDA8716" w14:textId="77777777" w:rsidR="00F11E15" w:rsidRPr="004015A8" w:rsidRDefault="00F11E15" w:rsidP="00E6033F">
            <w:pPr>
              <w:spacing w:after="0" w:line="240" w:lineRule="auto"/>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Remiantis įrašais ūkinėse knygose, palikimo priėmimo faktais, pirkimo-pardavimo sutartimis, dovanojimo sutartimis, išduodama pažyma apie pastatus, esančius seniūnijos teritorijoje ir priklausančius konkretiems asmenims.</w:t>
            </w:r>
            <w:r w:rsidRPr="004015A8">
              <w:rPr>
                <w:rFonts w:ascii="Aptos Narrow" w:eastAsia="Times New Roman" w:hAnsi="Aptos Narrow" w:cs="Times New Roman"/>
                <w:color w:val="000000"/>
                <w:lang w:eastAsia="lt-LT"/>
              </w:rPr>
              <w:br/>
              <w:t>Išduodamos</w:t>
            </w:r>
            <w:r>
              <w:rPr>
                <w:rFonts w:ascii="Aptos Narrow" w:eastAsia="Times New Roman" w:hAnsi="Aptos Narrow" w:cs="Times New Roman"/>
                <w:color w:val="000000"/>
                <w:lang w:eastAsia="lt-LT"/>
              </w:rPr>
              <w:t xml:space="preserve"> </w:t>
            </w:r>
            <w:r w:rsidRPr="004015A8">
              <w:rPr>
                <w:rFonts w:ascii="Aptos Narrow" w:eastAsia="Times New Roman" w:hAnsi="Aptos Narrow" w:cs="Times New Roman"/>
                <w:color w:val="000000"/>
                <w:lang w:eastAsia="lt-LT"/>
              </w:rPr>
              <w:t>pažymos:</w:t>
            </w:r>
            <w:r w:rsidRPr="004015A8">
              <w:rPr>
                <w:rFonts w:ascii="Aptos Narrow" w:eastAsia="Times New Roman" w:hAnsi="Aptos Narrow" w:cs="Times New Roman"/>
                <w:color w:val="000000"/>
                <w:lang w:eastAsia="lt-LT"/>
              </w:rPr>
              <w:br/>
              <w:t>1. apie įrašus ūkinėse knygose, jeigu statiniai pastatyti iki 1989 m. sausio 1 d. įskaitytinai;</w:t>
            </w:r>
            <w:r w:rsidRPr="004015A8">
              <w:rPr>
                <w:rFonts w:ascii="Aptos Narrow" w:eastAsia="Times New Roman" w:hAnsi="Aptos Narrow" w:cs="Times New Roman"/>
                <w:color w:val="000000"/>
                <w:lang w:eastAsia="lt-LT"/>
              </w:rPr>
              <w:br/>
              <w:t>2. apie įrašus ūkinėse knygose ir dokumentus, patvirtinančius statybos teisėtumo faktą, jeigu statiniai pastatyti nuo 1989 m. sausio 1 d. iki 1991 m. liepos 25 d. įskaitytinai;</w:t>
            </w:r>
            <w:r w:rsidRPr="004015A8">
              <w:rPr>
                <w:rFonts w:ascii="Aptos Narrow" w:eastAsia="Times New Roman" w:hAnsi="Aptos Narrow" w:cs="Times New Roman"/>
                <w:color w:val="000000"/>
                <w:lang w:eastAsia="lt-LT"/>
              </w:rPr>
              <w:br/>
              <w:t>3. apie sandorį, kurio pagrindu įgyta nuosavybės teisė arba paveldėjimo teisės liudijimo įregistravimą, arba apie šio sandorio ar paveldėjimo teisės liudijimo įregistravimą vykdomojo komiteto ūkinėse knygose, jeigu statiniai įgyti nuo 1949 m. balandžio 14 d. iki 1991 m. liepos 25 d. įskaitytinai.</w:t>
            </w:r>
          </w:p>
        </w:tc>
      </w:tr>
      <w:tr w:rsidR="00F11E15" w:rsidRPr="00A43EA8" w14:paraId="2A258E94" w14:textId="77777777" w:rsidTr="00A57CC6">
        <w:trPr>
          <w:trHeight w:val="1560"/>
        </w:trPr>
        <w:tc>
          <w:tcPr>
            <w:tcW w:w="2258" w:type="dxa"/>
            <w:vMerge w:val="restart"/>
            <w:vAlign w:val="center"/>
            <w:hideMark/>
          </w:tcPr>
          <w:p w14:paraId="638204A5" w14:textId="77777777" w:rsidR="00F11E15" w:rsidRPr="004015A8" w:rsidRDefault="00F11E15" w:rsidP="00E6033F">
            <w:pPr>
              <w:spacing w:after="0" w:line="240" w:lineRule="auto"/>
              <w:jc w:val="center"/>
              <w:rPr>
                <w:rFonts w:ascii="Aptos Narrow" w:eastAsia="Times New Roman" w:hAnsi="Aptos Narrow" w:cs="Times New Roman"/>
                <w:b/>
                <w:bCs/>
                <w:color w:val="000000"/>
                <w:lang w:eastAsia="lt-LT"/>
              </w:rPr>
            </w:pPr>
            <w:r w:rsidRPr="004015A8">
              <w:rPr>
                <w:rFonts w:ascii="Aptos Narrow" w:eastAsia="Times New Roman" w:hAnsi="Aptos Narrow" w:cs="Times New Roman"/>
                <w:b/>
                <w:bCs/>
                <w:color w:val="000000"/>
                <w:lang w:eastAsia="lt-LT"/>
              </w:rPr>
              <w:t>Paslaugos teikimo proceso aprašymas (reikalingi atlikti veiksmai)</w:t>
            </w:r>
          </w:p>
        </w:tc>
        <w:tc>
          <w:tcPr>
            <w:tcW w:w="2222" w:type="dxa"/>
            <w:vAlign w:val="bottom"/>
            <w:hideMark/>
          </w:tcPr>
          <w:p w14:paraId="0DF90802" w14:textId="77777777" w:rsidR="00F11E15" w:rsidRPr="004015A8" w:rsidRDefault="00F11E15" w:rsidP="00E6033F">
            <w:pPr>
              <w:spacing w:after="0" w:line="240" w:lineRule="auto"/>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Prašymo pateikimas</w:t>
            </w:r>
          </w:p>
        </w:tc>
        <w:tc>
          <w:tcPr>
            <w:tcW w:w="6430" w:type="dxa"/>
            <w:vAlign w:val="center"/>
            <w:hideMark/>
          </w:tcPr>
          <w:p w14:paraId="25B4F4F1"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 xml:space="preserve">1. Asmuo, norintis gauti pažymą patvirtinančią pastatų teisinę registraciją (toliau – Pažymos prašytojas), pateikia prašymą ir reikalingus dokumentus, vienu iš šių būdų:  tiesiogiai atvykęs į </w:t>
            </w:r>
            <w:r>
              <w:rPr>
                <w:rFonts w:ascii="Aptos Narrow" w:eastAsia="Times New Roman" w:hAnsi="Aptos Narrow" w:cs="Times New Roman"/>
                <w:color w:val="000000"/>
                <w:lang w:eastAsia="lt-LT"/>
              </w:rPr>
              <w:t>seniūniją</w:t>
            </w:r>
            <w:r w:rsidRPr="004015A8">
              <w:rPr>
                <w:rFonts w:ascii="Aptos Narrow" w:eastAsia="Times New Roman" w:hAnsi="Aptos Narrow" w:cs="Times New Roman"/>
                <w:color w:val="000000"/>
                <w:lang w:eastAsia="lt-LT"/>
              </w:rPr>
              <w:t>, registruotu laišku, el. paštu arba prisijungęs prie Elektroninių valdžios vartų (www.epaslaugos.lt) ir paspaudęs laukelį „Užsakyti“.</w:t>
            </w:r>
          </w:p>
        </w:tc>
      </w:tr>
      <w:tr w:rsidR="00F11E15" w:rsidRPr="00A43EA8" w14:paraId="0D0F45B4" w14:textId="77777777" w:rsidTr="00A57CC6">
        <w:trPr>
          <w:trHeight w:val="690"/>
        </w:trPr>
        <w:tc>
          <w:tcPr>
            <w:tcW w:w="2258" w:type="dxa"/>
            <w:vMerge/>
            <w:vAlign w:val="center"/>
            <w:hideMark/>
          </w:tcPr>
          <w:p w14:paraId="7DDB931C" w14:textId="77777777" w:rsidR="00F11E15" w:rsidRPr="004015A8" w:rsidRDefault="00F11E15" w:rsidP="00E6033F">
            <w:pPr>
              <w:spacing w:after="0" w:line="240" w:lineRule="auto"/>
              <w:rPr>
                <w:rFonts w:ascii="Aptos Narrow" w:eastAsia="Times New Roman" w:hAnsi="Aptos Narrow" w:cs="Times New Roman"/>
                <w:b/>
                <w:bCs/>
                <w:color w:val="000000"/>
                <w:lang w:eastAsia="lt-LT"/>
              </w:rPr>
            </w:pPr>
          </w:p>
        </w:tc>
        <w:tc>
          <w:tcPr>
            <w:tcW w:w="2222" w:type="dxa"/>
            <w:noWrap/>
            <w:vAlign w:val="bottom"/>
            <w:hideMark/>
          </w:tcPr>
          <w:p w14:paraId="6BA7A715" w14:textId="77777777" w:rsidR="00F11E15" w:rsidRPr="004015A8" w:rsidRDefault="00F11E15" w:rsidP="00E6033F">
            <w:pPr>
              <w:spacing w:after="0" w:line="240" w:lineRule="auto"/>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Prašymo nagrinėjimas</w:t>
            </w:r>
          </w:p>
        </w:tc>
        <w:tc>
          <w:tcPr>
            <w:tcW w:w="6430" w:type="dxa"/>
            <w:vAlign w:val="center"/>
            <w:hideMark/>
          </w:tcPr>
          <w:p w14:paraId="19C1D208"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 xml:space="preserve">2. </w:t>
            </w:r>
            <w:r>
              <w:rPr>
                <w:rFonts w:ascii="Aptos Narrow" w:eastAsia="Times New Roman" w:hAnsi="Aptos Narrow" w:cs="Times New Roman"/>
                <w:color w:val="000000"/>
                <w:lang w:eastAsia="lt-LT"/>
              </w:rPr>
              <w:t>Seniūnijos specialistas</w:t>
            </w:r>
            <w:r w:rsidRPr="004015A8">
              <w:rPr>
                <w:rFonts w:ascii="Aptos Narrow" w:eastAsia="Times New Roman" w:hAnsi="Aptos Narrow" w:cs="Times New Roman"/>
                <w:color w:val="000000"/>
                <w:lang w:eastAsia="lt-LT"/>
              </w:rPr>
              <w:t xml:space="preserve"> išnagrinėja prašymą ir kartu pateiktus dokumentus.</w:t>
            </w:r>
          </w:p>
          <w:p w14:paraId="3BA34B0F"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 xml:space="preserve">3. Patikrina duomenis Nekilnojamojo turto registre. </w:t>
            </w:r>
          </w:p>
          <w:p w14:paraId="0283433D"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4. Priima sprendimą patenkinti prašymą, arba atmeta prašymą, arba informuoja dėl prašymo papildymo.</w:t>
            </w:r>
          </w:p>
          <w:p w14:paraId="00B724E6"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 xml:space="preserve">5. Apie būtinybę pateikti trūkstamą informaciją ir (ar) dokumentus arba juos patikslinti, kai pateikti neteisingi duomenys, Pažymos prašytojas informuojamas ne vėliau, kaip per 5 darbo dienas nuo  prašymo ir dokumentų gavimo, pranešama raštu ir nustatomas ne trumpesnis, kaip 5 darbo dienų terminas patikslintam prašymui ir (ar) trūkstamiems arba patikslintiems dokumentams pateikti. Pažymos prašytojas turi ištaisyti </w:t>
            </w:r>
            <w:r w:rsidRPr="004015A8">
              <w:rPr>
                <w:rFonts w:ascii="Aptos Narrow" w:eastAsia="Times New Roman" w:hAnsi="Aptos Narrow" w:cs="Times New Roman"/>
                <w:color w:val="000000"/>
                <w:lang w:eastAsia="lt-LT"/>
              </w:rPr>
              <w:lastRenderedPageBreak/>
              <w:t>trūkumus per nustatytą terminą ir pateikti patikslintą prašymą išduoti pažymą ir (ar) trūkstamus arba patikslintus dokumentus.</w:t>
            </w:r>
          </w:p>
        </w:tc>
      </w:tr>
      <w:tr w:rsidR="00F11E15" w:rsidRPr="00A43EA8" w14:paraId="5309E5AD" w14:textId="77777777" w:rsidTr="00A57CC6">
        <w:trPr>
          <w:trHeight w:val="1056"/>
        </w:trPr>
        <w:tc>
          <w:tcPr>
            <w:tcW w:w="2258" w:type="dxa"/>
            <w:vMerge/>
            <w:vAlign w:val="center"/>
            <w:hideMark/>
          </w:tcPr>
          <w:p w14:paraId="1DF1D311" w14:textId="77777777" w:rsidR="00F11E15" w:rsidRPr="004015A8" w:rsidRDefault="00F11E15" w:rsidP="00E6033F">
            <w:pPr>
              <w:spacing w:after="0" w:line="240" w:lineRule="auto"/>
              <w:rPr>
                <w:rFonts w:ascii="Aptos Narrow" w:eastAsia="Times New Roman" w:hAnsi="Aptos Narrow" w:cs="Times New Roman"/>
                <w:b/>
                <w:bCs/>
                <w:color w:val="000000"/>
                <w:lang w:eastAsia="lt-LT"/>
              </w:rPr>
            </w:pPr>
          </w:p>
        </w:tc>
        <w:tc>
          <w:tcPr>
            <w:tcW w:w="2222" w:type="dxa"/>
            <w:noWrap/>
            <w:vAlign w:val="bottom"/>
            <w:hideMark/>
          </w:tcPr>
          <w:p w14:paraId="613B013B" w14:textId="77777777" w:rsidR="00F11E15" w:rsidRPr="004015A8" w:rsidRDefault="00F11E15" w:rsidP="00E6033F">
            <w:pPr>
              <w:spacing w:after="0" w:line="240" w:lineRule="auto"/>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Atsakymo pateikimas</w:t>
            </w:r>
          </w:p>
        </w:tc>
        <w:tc>
          <w:tcPr>
            <w:tcW w:w="6430" w:type="dxa"/>
            <w:vAlign w:val="center"/>
            <w:hideMark/>
          </w:tcPr>
          <w:p w14:paraId="2FAB207B"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 xml:space="preserve">3. Pažymos prašytojas apie pažymos patvirtinančios pastatų teisinę registraciją išdavimą ar apie motyvuotą atsisakymą suteikti paslaugą informuojamas vienu iš šių būdų: tiesiogiai atvykęs į </w:t>
            </w:r>
            <w:r>
              <w:rPr>
                <w:rFonts w:ascii="Aptos Narrow" w:eastAsia="Times New Roman" w:hAnsi="Aptos Narrow" w:cs="Times New Roman"/>
                <w:color w:val="000000"/>
                <w:lang w:eastAsia="lt-LT"/>
              </w:rPr>
              <w:t>seniūniją</w:t>
            </w:r>
            <w:r w:rsidRPr="004015A8">
              <w:rPr>
                <w:rFonts w:ascii="Aptos Narrow" w:eastAsia="Times New Roman" w:hAnsi="Aptos Narrow" w:cs="Times New Roman"/>
                <w:color w:val="000000"/>
                <w:lang w:eastAsia="lt-LT"/>
              </w:rPr>
              <w:t xml:space="preserve">, registruotu laišku, el. paštu arba prisijungęs prie Elektroninių valdžios vartų </w:t>
            </w:r>
            <w:r w:rsidRPr="0086674D">
              <w:rPr>
                <w:rFonts w:ascii="Aptos Narrow" w:eastAsia="Times New Roman" w:hAnsi="Aptos Narrow" w:cs="Times New Roman"/>
                <w:color w:val="0033CC"/>
                <w:lang w:eastAsia="lt-LT"/>
              </w:rPr>
              <w:t>(</w:t>
            </w:r>
            <w:hyperlink r:id="rId6" w:history="1">
              <w:r w:rsidRPr="0086674D">
                <w:rPr>
                  <w:rStyle w:val="Hipersaitas"/>
                  <w:rFonts w:ascii="Aptos Narrow" w:eastAsia="Times New Roman" w:hAnsi="Aptos Narrow" w:cs="Times New Roman"/>
                  <w:color w:val="0033CC"/>
                  <w:lang w:eastAsia="lt-LT"/>
                </w:rPr>
                <w:t>www.epaslaugos.lt</w:t>
              </w:r>
            </w:hyperlink>
            <w:r w:rsidRPr="004015A8">
              <w:rPr>
                <w:rFonts w:ascii="Aptos Narrow" w:eastAsia="Times New Roman" w:hAnsi="Aptos Narrow" w:cs="Times New Roman"/>
                <w:color w:val="000000"/>
                <w:lang w:eastAsia="lt-LT"/>
              </w:rPr>
              <w:t xml:space="preserve">). </w:t>
            </w:r>
          </w:p>
        </w:tc>
      </w:tr>
      <w:tr w:rsidR="00F11E15" w:rsidRPr="00A43EA8" w14:paraId="4FD91613" w14:textId="77777777" w:rsidTr="00A57CC6">
        <w:trPr>
          <w:trHeight w:val="375"/>
        </w:trPr>
        <w:tc>
          <w:tcPr>
            <w:tcW w:w="2258" w:type="dxa"/>
            <w:vMerge w:val="restart"/>
            <w:vAlign w:val="center"/>
            <w:hideMark/>
          </w:tcPr>
          <w:p w14:paraId="3DBCF344" w14:textId="77777777" w:rsidR="00F11E15" w:rsidRPr="004015A8" w:rsidRDefault="00F11E15" w:rsidP="00E6033F">
            <w:pPr>
              <w:spacing w:after="0" w:line="240" w:lineRule="auto"/>
              <w:jc w:val="center"/>
              <w:rPr>
                <w:rFonts w:ascii="Aptos Narrow" w:eastAsia="Times New Roman" w:hAnsi="Aptos Narrow" w:cs="Times New Roman"/>
                <w:b/>
                <w:bCs/>
                <w:color w:val="000000"/>
                <w:lang w:eastAsia="lt-LT"/>
              </w:rPr>
            </w:pPr>
            <w:r w:rsidRPr="004015A8">
              <w:rPr>
                <w:rFonts w:ascii="Aptos Narrow" w:eastAsia="Times New Roman" w:hAnsi="Aptos Narrow" w:cs="Times New Roman"/>
                <w:b/>
                <w:bCs/>
                <w:color w:val="000000"/>
                <w:lang w:eastAsia="lt-LT"/>
              </w:rPr>
              <w:t>Dokumentai, kuriuos turi pateikti asmuo</w:t>
            </w:r>
          </w:p>
        </w:tc>
        <w:tc>
          <w:tcPr>
            <w:tcW w:w="2222" w:type="dxa"/>
            <w:shd w:val="clear" w:color="000000" w:fill="FFFFFF"/>
            <w:vAlign w:val="bottom"/>
            <w:hideMark/>
          </w:tcPr>
          <w:p w14:paraId="14CD543E" w14:textId="77777777" w:rsidR="00F11E15" w:rsidRPr="004015A8" w:rsidRDefault="00F11E15" w:rsidP="00E6033F">
            <w:pPr>
              <w:spacing w:after="0" w:line="240" w:lineRule="auto"/>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Dokumento ar informacijos pavadinimas:</w:t>
            </w:r>
          </w:p>
        </w:tc>
        <w:tc>
          <w:tcPr>
            <w:tcW w:w="6430" w:type="dxa"/>
            <w:noWrap/>
            <w:vAlign w:val="center"/>
            <w:hideMark/>
          </w:tcPr>
          <w:p w14:paraId="24258E84"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Prašymas</w:t>
            </w:r>
          </w:p>
        </w:tc>
      </w:tr>
      <w:tr w:rsidR="00F11E15" w:rsidRPr="00A43EA8" w14:paraId="7642F461" w14:textId="77777777" w:rsidTr="00A57CC6">
        <w:trPr>
          <w:trHeight w:val="360"/>
        </w:trPr>
        <w:tc>
          <w:tcPr>
            <w:tcW w:w="2258" w:type="dxa"/>
            <w:vMerge/>
            <w:vAlign w:val="center"/>
            <w:hideMark/>
          </w:tcPr>
          <w:p w14:paraId="5630B29D" w14:textId="77777777" w:rsidR="00F11E15" w:rsidRPr="004015A8" w:rsidRDefault="00F11E15" w:rsidP="00E6033F">
            <w:pPr>
              <w:spacing w:after="0" w:line="240" w:lineRule="auto"/>
              <w:rPr>
                <w:rFonts w:ascii="Aptos Narrow" w:eastAsia="Times New Roman" w:hAnsi="Aptos Narrow" w:cs="Times New Roman"/>
                <w:color w:val="000000"/>
                <w:lang w:eastAsia="lt-LT"/>
              </w:rPr>
            </w:pPr>
          </w:p>
        </w:tc>
        <w:tc>
          <w:tcPr>
            <w:tcW w:w="2222" w:type="dxa"/>
            <w:vAlign w:val="bottom"/>
            <w:hideMark/>
          </w:tcPr>
          <w:p w14:paraId="25411777" w14:textId="77777777" w:rsidR="00F11E15" w:rsidRPr="004015A8" w:rsidRDefault="00F11E15" w:rsidP="00E6033F">
            <w:pPr>
              <w:spacing w:after="0" w:line="240" w:lineRule="auto"/>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Duomenų šaltinis:</w:t>
            </w:r>
          </w:p>
        </w:tc>
        <w:tc>
          <w:tcPr>
            <w:tcW w:w="6430" w:type="dxa"/>
            <w:noWrap/>
            <w:vAlign w:val="center"/>
            <w:hideMark/>
          </w:tcPr>
          <w:p w14:paraId="4D2DEF52"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p>
        </w:tc>
      </w:tr>
      <w:tr w:rsidR="00F11E15" w:rsidRPr="00A43EA8" w14:paraId="14013D89" w14:textId="77777777" w:rsidTr="00A57CC6">
        <w:trPr>
          <w:trHeight w:val="930"/>
        </w:trPr>
        <w:tc>
          <w:tcPr>
            <w:tcW w:w="2258" w:type="dxa"/>
            <w:vMerge/>
            <w:vAlign w:val="center"/>
            <w:hideMark/>
          </w:tcPr>
          <w:p w14:paraId="01A6140B" w14:textId="77777777" w:rsidR="00F11E15" w:rsidRPr="004015A8" w:rsidRDefault="00F11E15" w:rsidP="00E6033F">
            <w:pPr>
              <w:spacing w:after="0" w:line="240" w:lineRule="auto"/>
              <w:rPr>
                <w:rFonts w:ascii="Aptos Narrow" w:eastAsia="Times New Roman" w:hAnsi="Aptos Narrow" w:cs="Times New Roman"/>
                <w:color w:val="000000"/>
                <w:lang w:eastAsia="lt-LT"/>
              </w:rPr>
            </w:pPr>
          </w:p>
        </w:tc>
        <w:tc>
          <w:tcPr>
            <w:tcW w:w="2222" w:type="dxa"/>
            <w:vAlign w:val="bottom"/>
            <w:hideMark/>
          </w:tcPr>
          <w:p w14:paraId="5B5BA590" w14:textId="77777777" w:rsidR="00F11E15" w:rsidRPr="004015A8" w:rsidRDefault="00F11E15" w:rsidP="00E6033F">
            <w:pPr>
              <w:spacing w:after="0" w:line="240" w:lineRule="auto"/>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Dokumento ar informacijos pavadinimas:</w:t>
            </w:r>
          </w:p>
        </w:tc>
        <w:tc>
          <w:tcPr>
            <w:tcW w:w="6430" w:type="dxa"/>
            <w:vAlign w:val="bottom"/>
            <w:hideMark/>
          </w:tcPr>
          <w:p w14:paraId="65EB6EA9"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Asmens tapatybę patvirtinantis dokumentas  (jei kreipiasi įgaliotas asmuo, įgalioto asmens tapatybę patvirtinantis dokumentas)</w:t>
            </w:r>
          </w:p>
        </w:tc>
      </w:tr>
      <w:tr w:rsidR="00F11E15" w:rsidRPr="00A43EA8" w14:paraId="26768134" w14:textId="77777777" w:rsidTr="00A57CC6">
        <w:trPr>
          <w:trHeight w:val="300"/>
        </w:trPr>
        <w:tc>
          <w:tcPr>
            <w:tcW w:w="2258" w:type="dxa"/>
            <w:vMerge/>
            <w:vAlign w:val="center"/>
            <w:hideMark/>
          </w:tcPr>
          <w:p w14:paraId="0EA27914" w14:textId="77777777" w:rsidR="00F11E15" w:rsidRPr="004015A8" w:rsidRDefault="00F11E15" w:rsidP="00E6033F">
            <w:pPr>
              <w:spacing w:after="0" w:line="240" w:lineRule="auto"/>
              <w:rPr>
                <w:rFonts w:ascii="Aptos Narrow" w:eastAsia="Times New Roman" w:hAnsi="Aptos Narrow" w:cs="Times New Roman"/>
                <w:color w:val="000000"/>
                <w:lang w:eastAsia="lt-LT"/>
              </w:rPr>
            </w:pPr>
          </w:p>
        </w:tc>
        <w:tc>
          <w:tcPr>
            <w:tcW w:w="2222" w:type="dxa"/>
            <w:vAlign w:val="bottom"/>
            <w:hideMark/>
          </w:tcPr>
          <w:p w14:paraId="0A0BB29C" w14:textId="77777777" w:rsidR="00F11E15" w:rsidRPr="004015A8" w:rsidRDefault="00F11E15" w:rsidP="00E6033F">
            <w:pPr>
              <w:spacing w:after="0" w:line="240" w:lineRule="auto"/>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Duomenų šaltinis:</w:t>
            </w:r>
          </w:p>
        </w:tc>
        <w:tc>
          <w:tcPr>
            <w:tcW w:w="6430" w:type="dxa"/>
            <w:vAlign w:val="bottom"/>
            <w:hideMark/>
          </w:tcPr>
          <w:p w14:paraId="7DCFC2F1"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p>
        </w:tc>
      </w:tr>
      <w:tr w:rsidR="00F11E15" w:rsidRPr="00A43EA8" w14:paraId="6A5040AD" w14:textId="77777777" w:rsidTr="00A57CC6">
        <w:trPr>
          <w:trHeight w:val="630"/>
        </w:trPr>
        <w:tc>
          <w:tcPr>
            <w:tcW w:w="2258" w:type="dxa"/>
            <w:vMerge/>
            <w:vAlign w:val="center"/>
            <w:hideMark/>
          </w:tcPr>
          <w:p w14:paraId="2B475FDD" w14:textId="77777777" w:rsidR="00F11E15" w:rsidRPr="004015A8" w:rsidRDefault="00F11E15" w:rsidP="00E6033F">
            <w:pPr>
              <w:spacing w:after="0" w:line="240" w:lineRule="auto"/>
              <w:rPr>
                <w:rFonts w:ascii="Aptos Narrow" w:eastAsia="Times New Roman" w:hAnsi="Aptos Narrow" w:cs="Times New Roman"/>
                <w:color w:val="000000"/>
                <w:lang w:eastAsia="lt-LT"/>
              </w:rPr>
            </w:pPr>
          </w:p>
        </w:tc>
        <w:tc>
          <w:tcPr>
            <w:tcW w:w="2222" w:type="dxa"/>
            <w:vAlign w:val="bottom"/>
            <w:hideMark/>
          </w:tcPr>
          <w:p w14:paraId="6C356F0F" w14:textId="77777777" w:rsidR="00F11E15" w:rsidRPr="004015A8" w:rsidRDefault="00F11E15" w:rsidP="00E6033F">
            <w:pPr>
              <w:spacing w:after="0" w:line="240" w:lineRule="auto"/>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Dokumento ar informacijos pavadinimas:</w:t>
            </w:r>
          </w:p>
        </w:tc>
        <w:tc>
          <w:tcPr>
            <w:tcW w:w="6430" w:type="dxa"/>
            <w:vAlign w:val="bottom"/>
            <w:hideMark/>
          </w:tcPr>
          <w:p w14:paraId="58F2811E"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Įgaliojimas ar kitas atstovavimą patvirtinantis dokumentas, jeigu kreipiasi įgaliotas asmuo ar atstovas</w:t>
            </w:r>
          </w:p>
        </w:tc>
      </w:tr>
      <w:tr w:rsidR="00F11E15" w:rsidRPr="00A43EA8" w14:paraId="474A0CDF" w14:textId="77777777" w:rsidTr="00A57CC6">
        <w:trPr>
          <w:trHeight w:val="300"/>
        </w:trPr>
        <w:tc>
          <w:tcPr>
            <w:tcW w:w="2258" w:type="dxa"/>
            <w:vMerge/>
            <w:vAlign w:val="center"/>
            <w:hideMark/>
          </w:tcPr>
          <w:p w14:paraId="23CE1274" w14:textId="77777777" w:rsidR="00F11E15" w:rsidRPr="004015A8" w:rsidRDefault="00F11E15" w:rsidP="00E6033F">
            <w:pPr>
              <w:spacing w:after="0" w:line="240" w:lineRule="auto"/>
              <w:rPr>
                <w:rFonts w:ascii="Aptos Narrow" w:eastAsia="Times New Roman" w:hAnsi="Aptos Narrow" w:cs="Times New Roman"/>
                <w:color w:val="000000"/>
                <w:lang w:eastAsia="lt-LT"/>
              </w:rPr>
            </w:pPr>
          </w:p>
        </w:tc>
        <w:tc>
          <w:tcPr>
            <w:tcW w:w="2222" w:type="dxa"/>
            <w:vAlign w:val="bottom"/>
            <w:hideMark/>
          </w:tcPr>
          <w:p w14:paraId="33A6AB4E" w14:textId="77777777" w:rsidR="00F11E15" w:rsidRPr="004015A8" w:rsidRDefault="00F11E15" w:rsidP="00E6033F">
            <w:pPr>
              <w:spacing w:after="0" w:line="240" w:lineRule="auto"/>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Duomenų šaltinis:</w:t>
            </w:r>
          </w:p>
        </w:tc>
        <w:tc>
          <w:tcPr>
            <w:tcW w:w="6430" w:type="dxa"/>
            <w:vAlign w:val="bottom"/>
            <w:hideMark/>
          </w:tcPr>
          <w:p w14:paraId="1C06ADE6"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p>
        </w:tc>
      </w:tr>
      <w:tr w:rsidR="00F11E15" w:rsidRPr="00A43EA8" w14:paraId="6E86F6B7" w14:textId="77777777" w:rsidTr="00A57CC6">
        <w:trPr>
          <w:trHeight w:val="360"/>
        </w:trPr>
        <w:tc>
          <w:tcPr>
            <w:tcW w:w="2258" w:type="dxa"/>
            <w:vMerge/>
            <w:vAlign w:val="center"/>
            <w:hideMark/>
          </w:tcPr>
          <w:p w14:paraId="7EDCA950" w14:textId="77777777" w:rsidR="00F11E15" w:rsidRPr="004015A8" w:rsidRDefault="00F11E15" w:rsidP="00E6033F">
            <w:pPr>
              <w:spacing w:after="0" w:line="240" w:lineRule="auto"/>
              <w:rPr>
                <w:rFonts w:ascii="Aptos Narrow" w:eastAsia="Times New Roman" w:hAnsi="Aptos Narrow" w:cs="Times New Roman"/>
                <w:color w:val="000000"/>
                <w:lang w:eastAsia="lt-LT"/>
              </w:rPr>
            </w:pPr>
          </w:p>
        </w:tc>
        <w:tc>
          <w:tcPr>
            <w:tcW w:w="2222" w:type="dxa"/>
            <w:vAlign w:val="bottom"/>
            <w:hideMark/>
          </w:tcPr>
          <w:p w14:paraId="72586E40" w14:textId="77777777" w:rsidR="00F11E15" w:rsidRPr="004015A8" w:rsidRDefault="00F11E15" w:rsidP="00E6033F">
            <w:pPr>
              <w:spacing w:after="0" w:line="240" w:lineRule="auto"/>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Dokumento ar informacijos pavadinimas:</w:t>
            </w:r>
          </w:p>
        </w:tc>
        <w:tc>
          <w:tcPr>
            <w:tcW w:w="6430" w:type="dxa"/>
            <w:vAlign w:val="bottom"/>
            <w:hideMark/>
          </w:tcPr>
          <w:p w14:paraId="458A87C2"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Papildomi dokumentai, paliudijantys pastatų įsigijimo faktą (jei aktualu)</w:t>
            </w:r>
          </w:p>
        </w:tc>
      </w:tr>
      <w:tr w:rsidR="00F11E15" w:rsidRPr="00A43EA8" w14:paraId="7C2BE7A7" w14:textId="77777777" w:rsidTr="00A57CC6">
        <w:trPr>
          <w:trHeight w:val="360"/>
        </w:trPr>
        <w:tc>
          <w:tcPr>
            <w:tcW w:w="2258" w:type="dxa"/>
            <w:vMerge/>
            <w:vAlign w:val="center"/>
          </w:tcPr>
          <w:p w14:paraId="4AB3B122" w14:textId="77777777" w:rsidR="00F11E15" w:rsidRPr="004015A8" w:rsidRDefault="00F11E15" w:rsidP="00E6033F">
            <w:pPr>
              <w:spacing w:after="0" w:line="240" w:lineRule="auto"/>
              <w:rPr>
                <w:rFonts w:ascii="Aptos Narrow" w:eastAsia="Times New Roman" w:hAnsi="Aptos Narrow" w:cs="Times New Roman"/>
                <w:color w:val="000000"/>
                <w:lang w:eastAsia="lt-LT"/>
              </w:rPr>
            </w:pPr>
          </w:p>
        </w:tc>
        <w:tc>
          <w:tcPr>
            <w:tcW w:w="2222" w:type="dxa"/>
            <w:vAlign w:val="bottom"/>
          </w:tcPr>
          <w:p w14:paraId="6A9F397E" w14:textId="77777777" w:rsidR="00F11E15" w:rsidRPr="004015A8" w:rsidRDefault="00F11E15" w:rsidP="00E6033F">
            <w:pPr>
              <w:spacing w:after="0" w:line="240" w:lineRule="auto"/>
              <w:rPr>
                <w:rFonts w:ascii="Aptos Narrow" w:eastAsia="Times New Roman" w:hAnsi="Aptos Narrow" w:cs="Times New Roman"/>
                <w:color w:val="000000"/>
                <w:lang w:eastAsia="lt-LT"/>
              </w:rPr>
            </w:pPr>
          </w:p>
        </w:tc>
        <w:tc>
          <w:tcPr>
            <w:tcW w:w="6430" w:type="dxa"/>
            <w:vAlign w:val="bottom"/>
          </w:tcPr>
          <w:p w14:paraId="796D964C"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p>
        </w:tc>
      </w:tr>
      <w:tr w:rsidR="00F11E15" w:rsidRPr="00A43EA8" w14:paraId="4096B263" w14:textId="77777777" w:rsidTr="00A57CC6">
        <w:trPr>
          <w:trHeight w:val="300"/>
        </w:trPr>
        <w:tc>
          <w:tcPr>
            <w:tcW w:w="2258" w:type="dxa"/>
            <w:vMerge/>
            <w:vAlign w:val="center"/>
            <w:hideMark/>
          </w:tcPr>
          <w:p w14:paraId="3B62F039" w14:textId="77777777" w:rsidR="00F11E15" w:rsidRPr="004015A8" w:rsidRDefault="00F11E15" w:rsidP="00E6033F">
            <w:pPr>
              <w:spacing w:after="0" w:line="240" w:lineRule="auto"/>
              <w:rPr>
                <w:rFonts w:ascii="Aptos Narrow" w:eastAsia="Times New Roman" w:hAnsi="Aptos Narrow" w:cs="Times New Roman"/>
                <w:color w:val="000000"/>
                <w:lang w:eastAsia="lt-LT"/>
              </w:rPr>
            </w:pPr>
          </w:p>
        </w:tc>
        <w:tc>
          <w:tcPr>
            <w:tcW w:w="2222" w:type="dxa"/>
            <w:vAlign w:val="bottom"/>
            <w:hideMark/>
          </w:tcPr>
          <w:p w14:paraId="5DA68C9A" w14:textId="77777777" w:rsidR="00F11E15" w:rsidRPr="004015A8" w:rsidRDefault="00F11E15" w:rsidP="00E6033F">
            <w:pPr>
              <w:spacing w:after="0" w:line="240" w:lineRule="auto"/>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Duomenų šaltinis:</w:t>
            </w:r>
          </w:p>
        </w:tc>
        <w:tc>
          <w:tcPr>
            <w:tcW w:w="6430" w:type="dxa"/>
            <w:vAlign w:val="bottom"/>
            <w:hideMark/>
          </w:tcPr>
          <w:p w14:paraId="596CDE3D"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p>
        </w:tc>
      </w:tr>
      <w:tr w:rsidR="00F11E15" w:rsidRPr="00A43EA8" w14:paraId="6FF0996A" w14:textId="77777777" w:rsidTr="00A57CC6">
        <w:trPr>
          <w:trHeight w:val="540"/>
        </w:trPr>
        <w:tc>
          <w:tcPr>
            <w:tcW w:w="2258" w:type="dxa"/>
            <w:vMerge w:val="restart"/>
            <w:vAlign w:val="center"/>
            <w:hideMark/>
          </w:tcPr>
          <w:p w14:paraId="70464CD7" w14:textId="77777777" w:rsidR="00F11E15" w:rsidRPr="004015A8" w:rsidRDefault="00F11E15" w:rsidP="00E6033F">
            <w:pPr>
              <w:spacing w:after="0" w:line="240" w:lineRule="auto"/>
              <w:jc w:val="center"/>
              <w:rPr>
                <w:rFonts w:ascii="Aptos Narrow" w:eastAsia="Times New Roman" w:hAnsi="Aptos Narrow" w:cs="Times New Roman"/>
                <w:b/>
                <w:bCs/>
                <w:color w:val="000000"/>
                <w:lang w:eastAsia="lt-LT"/>
              </w:rPr>
            </w:pPr>
            <w:r w:rsidRPr="004015A8">
              <w:rPr>
                <w:rFonts w:ascii="Aptos Narrow" w:eastAsia="Times New Roman" w:hAnsi="Aptos Narrow" w:cs="Times New Roman"/>
                <w:b/>
                <w:bCs/>
                <w:color w:val="000000"/>
                <w:lang w:eastAsia="lt-LT"/>
              </w:rPr>
              <w:t>Dokumentai, kuriuos gauna pats paslaugos teikėjas</w:t>
            </w:r>
          </w:p>
        </w:tc>
        <w:tc>
          <w:tcPr>
            <w:tcW w:w="2222" w:type="dxa"/>
            <w:vAlign w:val="bottom"/>
            <w:hideMark/>
          </w:tcPr>
          <w:p w14:paraId="53FEBBE1" w14:textId="77777777" w:rsidR="00F11E15" w:rsidRPr="004015A8" w:rsidRDefault="00F11E15" w:rsidP="00E6033F">
            <w:pPr>
              <w:spacing w:after="0" w:line="240" w:lineRule="auto"/>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Dokumento ar informacijos pavadinimas:</w:t>
            </w:r>
          </w:p>
        </w:tc>
        <w:tc>
          <w:tcPr>
            <w:tcW w:w="6430" w:type="dxa"/>
            <w:vAlign w:val="bottom"/>
            <w:hideMark/>
          </w:tcPr>
          <w:p w14:paraId="6E7A969B"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Duomenys apie asmens nekilnojamąjį turtą</w:t>
            </w:r>
          </w:p>
        </w:tc>
      </w:tr>
      <w:tr w:rsidR="00F11E15" w:rsidRPr="00A43EA8" w14:paraId="2783CE47" w14:textId="77777777" w:rsidTr="00A57CC6">
        <w:trPr>
          <w:trHeight w:val="315"/>
        </w:trPr>
        <w:tc>
          <w:tcPr>
            <w:tcW w:w="2258" w:type="dxa"/>
            <w:vMerge/>
            <w:vAlign w:val="center"/>
            <w:hideMark/>
          </w:tcPr>
          <w:p w14:paraId="7C3A60EE" w14:textId="77777777" w:rsidR="00F11E15" w:rsidRPr="004015A8" w:rsidRDefault="00F11E15" w:rsidP="00E6033F">
            <w:pPr>
              <w:spacing w:after="0" w:line="240" w:lineRule="auto"/>
              <w:rPr>
                <w:rFonts w:ascii="Aptos Narrow" w:eastAsia="Times New Roman" w:hAnsi="Aptos Narrow" w:cs="Times New Roman"/>
                <w:b/>
                <w:bCs/>
                <w:color w:val="000000"/>
                <w:lang w:eastAsia="lt-LT"/>
              </w:rPr>
            </w:pPr>
          </w:p>
        </w:tc>
        <w:tc>
          <w:tcPr>
            <w:tcW w:w="2222" w:type="dxa"/>
            <w:vAlign w:val="bottom"/>
            <w:hideMark/>
          </w:tcPr>
          <w:p w14:paraId="66A57A2D" w14:textId="77777777" w:rsidR="00F11E15" w:rsidRPr="004015A8" w:rsidRDefault="00F11E15" w:rsidP="00E6033F">
            <w:pPr>
              <w:spacing w:after="0" w:line="240" w:lineRule="auto"/>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Duomenų šaltinis:</w:t>
            </w:r>
          </w:p>
        </w:tc>
        <w:tc>
          <w:tcPr>
            <w:tcW w:w="6430" w:type="dxa"/>
            <w:noWrap/>
            <w:vAlign w:val="bottom"/>
            <w:hideMark/>
          </w:tcPr>
          <w:p w14:paraId="754D09F4"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Nekilnojamojo turto registras</w:t>
            </w:r>
          </w:p>
        </w:tc>
      </w:tr>
      <w:tr w:rsidR="00F11E15" w:rsidRPr="00A43EA8" w14:paraId="0B4A5820" w14:textId="77777777" w:rsidTr="00A57CC6">
        <w:trPr>
          <w:trHeight w:val="330"/>
        </w:trPr>
        <w:tc>
          <w:tcPr>
            <w:tcW w:w="2258" w:type="dxa"/>
            <w:vMerge w:val="restart"/>
            <w:noWrap/>
            <w:vAlign w:val="center"/>
            <w:hideMark/>
          </w:tcPr>
          <w:p w14:paraId="068D3E5B" w14:textId="77777777" w:rsidR="00F11E15" w:rsidRPr="004015A8" w:rsidRDefault="00F11E15" w:rsidP="00E6033F">
            <w:pPr>
              <w:spacing w:after="0" w:line="240" w:lineRule="auto"/>
              <w:jc w:val="center"/>
              <w:rPr>
                <w:rFonts w:ascii="Aptos Narrow" w:eastAsia="Times New Roman" w:hAnsi="Aptos Narrow" w:cs="Times New Roman"/>
                <w:b/>
                <w:bCs/>
                <w:color w:val="000000"/>
                <w:lang w:eastAsia="lt-LT"/>
              </w:rPr>
            </w:pPr>
            <w:r w:rsidRPr="004015A8">
              <w:rPr>
                <w:rFonts w:ascii="Aptos Narrow" w:eastAsia="Times New Roman" w:hAnsi="Aptos Narrow" w:cs="Times New Roman"/>
                <w:b/>
                <w:bCs/>
                <w:color w:val="000000"/>
                <w:lang w:eastAsia="lt-LT"/>
              </w:rPr>
              <w:t>Teisės aktai</w:t>
            </w:r>
          </w:p>
        </w:tc>
        <w:tc>
          <w:tcPr>
            <w:tcW w:w="8652" w:type="dxa"/>
            <w:gridSpan w:val="2"/>
            <w:vAlign w:val="bottom"/>
            <w:hideMark/>
          </w:tcPr>
          <w:p w14:paraId="739DE440" w14:textId="77777777" w:rsidR="00F11E15" w:rsidRPr="004015A8" w:rsidRDefault="00F11E15" w:rsidP="00E6033F">
            <w:pPr>
              <w:spacing w:after="0" w:line="240" w:lineRule="auto"/>
              <w:jc w:val="both"/>
              <w:rPr>
                <w:rFonts w:ascii="Aptos Narrow" w:eastAsia="Times New Roman" w:hAnsi="Aptos Narrow" w:cs="Times New Roman"/>
                <w:color w:val="000000"/>
                <w:lang w:val="en-US" w:eastAsia="lt-LT"/>
              </w:rPr>
            </w:pPr>
            <w:r w:rsidRPr="004015A8">
              <w:rPr>
                <w:rFonts w:ascii="Aptos Narrow" w:eastAsia="Times New Roman" w:hAnsi="Aptos Narrow" w:cs="Times New Roman"/>
                <w:color w:val="000000"/>
                <w:lang w:eastAsia="lt-LT"/>
              </w:rPr>
              <w:t xml:space="preserve">Lietuvos Respublikos nekilnojamojo turto kadastro įstatymas </w:t>
            </w:r>
            <w:hyperlink r:id="rId7" w:history="1">
              <w:r w:rsidRPr="0086674D">
                <w:rPr>
                  <w:rStyle w:val="Hipersaitas"/>
                  <w:rFonts w:ascii="Aptos Narrow" w:eastAsia="Times New Roman" w:hAnsi="Aptos Narrow" w:cs="Times New Roman"/>
                  <w:color w:val="0033CC"/>
                  <w:lang w:eastAsia="lt-LT"/>
                </w:rPr>
                <w:t>https://www.e-tar.lt/portal/lt/legalActEditions/TAR.72C31F8DD98E</w:t>
              </w:r>
            </w:hyperlink>
            <w:r w:rsidRPr="0086674D">
              <w:rPr>
                <w:rFonts w:ascii="Aptos Narrow" w:eastAsia="Times New Roman" w:hAnsi="Aptos Narrow" w:cs="Times New Roman"/>
                <w:color w:val="0033CC"/>
                <w:lang w:eastAsia="lt-LT"/>
              </w:rPr>
              <w:t xml:space="preserve"> </w:t>
            </w:r>
          </w:p>
        </w:tc>
      </w:tr>
      <w:tr w:rsidR="00F11E15" w:rsidRPr="00A43EA8" w14:paraId="4E8D8A71" w14:textId="77777777" w:rsidTr="00A57CC6">
        <w:trPr>
          <w:trHeight w:val="330"/>
        </w:trPr>
        <w:tc>
          <w:tcPr>
            <w:tcW w:w="2258" w:type="dxa"/>
            <w:vMerge/>
            <w:noWrap/>
            <w:vAlign w:val="center"/>
          </w:tcPr>
          <w:p w14:paraId="3E237441" w14:textId="77777777" w:rsidR="00F11E15" w:rsidRPr="004015A8" w:rsidRDefault="00F11E15" w:rsidP="00E6033F">
            <w:pPr>
              <w:spacing w:after="0" w:line="240" w:lineRule="auto"/>
              <w:jc w:val="center"/>
              <w:rPr>
                <w:rFonts w:ascii="Aptos Narrow" w:eastAsia="Times New Roman" w:hAnsi="Aptos Narrow" w:cs="Times New Roman"/>
                <w:b/>
                <w:bCs/>
                <w:color w:val="000000"/>
                <w:lang w:eastAsia="lt-LT"/>
              </w:rPr>
            </w:pPr>
          </w:p>
        </w:tc>
        <w:tc>
          <w:tcPr>
            <w:tcW w:w="8652" w:type="dxa"/>
            <w:gridSpan w:val="2"/>
            <w:vAlign w:val="bottom"/>
          </w:tcPr>
          <w:p w14:paraId="712FB707" w14:textId="77777777" w:rsidR="00F11E15" w:rsidRPr="004015A8" w:rsidRDefault="00F11E15" w:rsidP="00E6033F">
            <w:pPr>
              <w:spacing w:after="0" w:line="240" w:lineRule="auto"/>
              <w:jc w:val="both"/>
              <w:rPr>
                <w:rFonts w:ascii="Aptos Narrow" w:eastAsia="Times New Roman" w:hAnsi="Aptos Narrow" w:cs="Times New Roman"/>
                <w:color w:val="000000"/>
                <w:lang w:eastAsia="lt-LT"/>
              </w:rPr>
            </w:pPr>
            <w:r w:rsidRPr="004015A8">
              <w:rPr>
                <w:rFonts w:ascii="Aptos Narrow" w:eastAsia="Times New Roman" w:hAnsi="Aptos Narrow" w:cs="Times New Roman"/>
                <w:color w:val="000000"/>
                <w:lang w:eastAsia="lt-LT"/>
              </w:rPr>
              <w:t>Lietuvos Respublikos Vyriausybės 2003 m. kovo 3 d. nutarimas Nr. 278 ,,</w:t>
            </w:r>
            <w:r w:rsidRPr="004015A8">
              <w:rPr>
                <w:rFonts w:ascii="Aptos Narrow" w:hAnsi="Aptos Narrow"/>
              </w:rPr>
              <w:t xml:space="preserve"> </w:t>
            </w:r>
            <w:r w:rsidRPr="004015A8">
              <w:rPr>
                <w:rFonts w:ascii="Aptos Narrow" w:eastAsia="Times New Roman" w:hAnsi="Aptos Narrow" w:cs="Times New Roman"/>
                <w:color w:val="000000"/>
                <w:lang w:eastAsia="lt-LT"/>
              </w:rPr>
              <w:t xml:space="preserve">Dėl dokumentų, </w:t>
            </w:r>
            <w:proofErr w:type="spellStart"/>
            <w:r w:rsidRPr="004015A8">
              <w:rPr>
                <w:rFonts w:ascii="Aptos Narrow" w:eastAsia="Times New Roman" w:hAnsi="Aptos Narrow" w:cs="Times New Roman"/>
                <w:color w:val="000000"/>
                <w:lang w:eastAsia="lt-LT"/>
              </w:rPr>
              <w:t>teiktinų</w:t>
            </w:r>
            <w:proofErr w:type="spellEnd"/>
            <w:r w:rsidRPr="004015A8">
              <w:rPr>
                <w:rFonts w:ascii="Aptos Narrow" w:eastAsia="Times New Roman" w:hAnsi="Aptos Narrow" w:cs="Times New Roman"/>
                <w:color w:val="000000"/>
                <w:lang w:eastAsia="lt-LT"/>
              </w:rPr>
              <w:t xml:space="preserve"> Nekilnojamojo turto registro tvarkytojui registruojant senus statinius, įsigytus ar pastatytus iki 1991 m. liepos 25 d., sąrašo patvirtinimo“ </w:t>
            </w:r>
            <w:hyperlink r:id="rId8" w:history="1">
              <w:r w:rsidRPr="0086674D">
                <w:rPr>
                  <w:rStyle w:val="Hipersaitas"/>
                  <w:rFonts w:ascii="Aptos Narrow" w:eastAsia="Times New Roman" w:hAnsi="Aptos Narrow" w:cs="Times New Roman"/>
                  <w:color w:val="0033CC"/>
                  <w:lang w:eastAsia="lt-LT"/>
                </w:rPr>
                <w:t>https://www.e-tar.lt/portal/lt/legalActEditions/TAR.C2256334A679</w:t>
              </w:r>
            </w:hyperlink>
            <w:r w:rsidRPr="0086674D">
              <w:rPr>
                <w:rFonts w:ascii="Aptos Narrow" w:eastAsia="Times New Roman" w:hAnsi="Aptos Narrow" w:cs="Times New Roman"/>
                <w:color w:val="0033CC"/>
                <w:lang w:eastAsia="lt-LT"/>
              </w:rPr>
              <w:t xml:space="preserve"> </w:t>
            </w:r>
          </w:p>
        </w:tc>
      </w:tr>
    </w:tbl>
    <w:tbl>
      <w:tblPr>
        <w:tblStyle w:val="Lentelstinklelis"/>
        <w:tblW w:w="5128" w:type="pct"/>
        <w:tblInd w:w="-34" w:type="dxa"/>
        <w:tblLayout w:type="fixed"/>
        <w:tblLook w:val="04A0" w:firstRow="1" w:lastRow="0" w:firstColumn="1" w:lastColumn="0" w:noHBand="0" w:noVBand="1"/>
      </w:tblPr>
      <w:tblGrid>
        <w:gridCol w:w="2221"/>
        <w:gridCol w:w="2202"/>
        <w:gridCol w:w="6520"/>
      </w:tblGrid>
      <w:tr w:rsidR="00A57CC6" w:rsidRPr="00636D07" w14:paraId="4A0AE3C6" w14:textId="77777777" w:rsidTr="00A57CC6">
        <w:tc>
          <w:tcPr>
            <w:tcW w:w="1015" w:type="pct"/>
          </w:tcPr>
          <w:p w14:paraId="26649551" w14:textId="77777777" w:rsidR="00F11E15" w:rsidRPr="00636D07" w:rsidRDefault="00F11E15" w:rsidP="00E6033F">
            <w:pPr>
              <w:rPr>
                <w:rFonts w:ascii="Times New Roman" w:eastAsia="Calibri" w:hAnsi="Times New Roman" w:cs="Times New Roman"/>
                <w:b/>
                <w:bCs/>
                <w:color w:val="212121"/>
              </w:rPr>
            </w:pPr>
            <w:r w:rsidRPr="00636D07">
              <w:rPr>
                <w:rFonts w:ascii="Times New Roman" w:eastAsia="Calibri" w:hAnsi="Times New Roman" w:cs="Times New Roman"/>
                <w:b/>
                <w:bCs/>
                <w:color w:val="212121"/>
              </w:rPr>
              <w:t>Už paslaugos suteikimą atsakingi asmenys:</w:t>
            </w:r>
          </w:p>
        </w:tc>
        <w:tc>
          <w:tcPr>
            <w:tcW w:w="1006" w:type="pct"/>
          </w:tcPr>
          <w:p w14:paraId="7BC112CC"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Vardas, pavardė arba padalinys:</w:t>
            </w:r>
          </w:p>
        </w:tc>
        <w:tc>
          <w:tcPr>
            <w:tcW w:w="2979" w:type="pct"/>
          </w:tcPr>
          <w:p w14:paraId="38FB1C2A" w14:textId="77777777" w:rsidR="00F11E15" w:rsidRPr="00636D07"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Bernadeta Litvinienė</w:t>
            </w:r>
          </w:p>
          <w:p w14:paraId="14743B12" w14:textId="77777777" w:rsidR="00F11E15" w:rsidRPr="00636D07"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Darbėnų seniūnija</w:t>
            </w:r>
          </w:p>
        </w:tc>
      </w:tr>
      <w:tr w:rsidR="00A57CC6" w:rsidRPr="00636D07" w14:paraId="0B268EA9" w14:textId="77777777" w:rsidTr="00A57CC6">
        <w:tc>
          <w:tcPr>
            <w:tcW w:w="1015" w:type="pct"/>
          </w:tcPr>
          <w:p w14:paraId="1ED112A6" w14:textId="77777777" w:rsidR="00F11E15" w:rsidRPr="00636D07" w:rsidRDefault="00F11E15" w:rsidP="00E6033F">
            <w:pPr>
              <w:rPr>
                <w:rFonts w:ascii="Times New Roman" w:eastAsia="Calibri" w:hAnsi="Times New Roman" w:cs="Times New Roman"/>
                <w:b/>
                <w:bCs/>
                <w:color w:val="212121"/>
              </w:rPr>
            </w:pPr>
          </w:p>
        </w:tc>
        <w:tc>
          <w:tcPr>
            <w:tcW w:w="1006" w:type="pct"/>
          </w:tcPr>
          <w:p w14:paraId="55C53D79"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Pareigos:</w:t>
            </w:r>
          </w:p>
        </w:tc>
        <w:tc>
          <w:tcPr>
            <w:tcW w:w="2979" w:type="pct"/>
          </w:tcPr>
          <w:p w14:paraId="0AD43CA0" w14:textId="77777777" w:rsidR="00F11E15" w:rsidRPr="00636D07"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Seniūno pavaduotoja</w:t>
            </w:r>
          </w:p>
        </w:tc>
      </w:tr>
      <w:tr w:rsidR="00A57CC6" w:rsidRPr="00636D07" w14:paraId="2A331149" w14:textId="77777777" w:rsidTr="00A57CC6">
        <w:tc>
          <w:tcPr>
            <w:tcW w:w="1015" w:type="pct"/>
          </w:tcPr>
          <w:p w14:paraId="613B9646" w14:textId="77777777" w:rsidR="00F11E15" w:rsidRPr="00636D07" w:rsidRDefault="00F11E15" w:rsidP="00E6033F">
            <w:pPr>
              <w:rPr>
                <w:rFonts w:ascii="Times New Roman" w:eastAsia="Calibri" w:hAnsi="Times New Roman" w:cs="Times New Roman"/>
                <w:b/>
                <w:bCs/>
                <w:color w:val="212121"/>
              </w:rPr>
            </w:pPr>
          </w:p>
        </w:tc>
        <w:tc>
          <w:tcPr>
            <w:tcW w:w="1006" w:type="pct"/>
          </w:tcPr>
          <w:p w14:paraId="4600F410"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Telefonas:</w:t>
            </w:r>
          </w:p>
        </w:tc>
        <w:tc>
          <w:tcPr>
            <w:tcW w:w="2979" w:type="pct"/>
          </w:tcPr>
          <w:p w14:paraId="2D9FF496" w14:textId="77777777" w:rsidR="00F11E15" w:rsidRDefault="00F11E15" w:rsidP="00E6033F">
            <w:pPr>
              <w:shd w:val="clear" w:color="auto" w:fill="FFFFFF"/>
              <w:spacing w:after="75"/>
              <w:rPr>
                <w:rFonts w:ascii="Times New Roman" w:eastAsia="Times New Roman" w:hAnsi="Times New Roman" w:cs="Times New Roman"/>
                <w:color w:val="383838"/>
                <w:lang w:eastAsia="lt-LT"/>
              </w:rPr>
            </w:pPr>
            <w:r>
              <w:rPr>
                <w:rFonts w:ascii="Times New Roman" w:eastAsia="Times New Roman" w:hAnsi="Times New Roman" w:cs="Times New Roman"/>
                <w:color w:val="383838"/>
                <w:lang w:eastAsia="lt-LT"/>
              </w:rPr>
              <w:t xml:space="preserve"> </w:t>
            </w:r>
            <w:r w:rsidRPr="00636D07">
              <w:rPr>
                <w:rFonts w:ascii="Times New Roman" w:eastAsia="Times New Roman" w:hAnsi="Times New Roman" w:cs="Times New Roman"/>
                <w:color w:val="383838"/>
                <w:lang w:eastAsia="lt-LT"/>
              </w:rPr>
              <w:t>+370 445 43850</w:t>
            </w:r>
          </w:p>
          <w:p w14:paraId="6C76F21C" w14:textId="77777777" w:rsidR="00F11E15" w:rsidRPr="00636D07" w:rsidRDefault="00F11E15" w:rsidP="00E6033F">
            <w:pPr>
              <w:shd w:val="clear" w:color="auto" w:fill="FFFFFF"/>
              <w:spacing w:after="75"/>
              <w:rPr>
                <w:rFonts w:ascii="Times New Roman" w:eastAsia="Times New Roman" w:hAnsi="Times New Roman" w:cs="Times New Roman"/>
                <w:color w:val="383838"/>
                <w:lang w:eastAsia="lt-LT"/>
              </w:rPr>
            </w:pPr>
            <w:r w:rsidRPr="00636D07">
              <w:rPr>
                <w:rFonts w:ascii="Times New Roman" w:eastAsia="Times New Roman" w:hAnsi="Times New Roman" w:cs="Times New Roman"/>
                <w:color w:val="383838"/>
                <w:lang w:eastAsia="lt-LT"/>
              </w:rPr>
              <w:t>+370 614 32583</w:t>
            </w:r>
          </w:p>
        </w:tc>
      </w:tr>
      <w:tr w:rsidR="00A57CC6" w:rsidRPr="00636D07" w14:paraId="0EC8E6BE" w14:textId="77777777" w:rsidTr="00A57CC6">
        <w:tc>
          <w:tcPr>
            <w:tcW w:w="1015" w:type="pct"/>
          </w:tcPr>
          <w:p w14:paraId="042AF3C4" w14:textId="77777777" w:rsidR="00F11E15" w:rsidRPr="00636D07" w:rsidRDefault="00F11E15" w:rsidP="00E6033F">
            <w:pPr>
              <w:rPr>
                <w:rFonts w:ascii="Times New Roman" w:eastAsia="Calibri" w:hAnsi="Times New Roman" w:cs="Times New Roman"/>
                <w:b/>
                <w:bCs/>
                <w:color w:val="212121"/>
              </w:rPr>
            </w:pPr>
          </w:p>
        </w:tc>
        <w:tc>
          <w:tcPr>
            <w:tcW w:w="1006" w:type="pct"/>
          </w:tcPr>
          <w:p w14:paraId="7ED65C4C"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El. paštas:</w:t>
            </w:r>
          </w:p>
        </w:tc>
        <w:tc>
          <w:tcPr>
            <w:tcW w:w="2979" w:type="pct"/>
          </w:tcPr>
          <w:p w14:paraId="009FD55C" w14:textId="77777777" w:rsidR="00F11E15" w:rsidRPr="00636D07" w:rsidRDefault="00F11E15" w:rsidP="00E6033F">
            <w:pPr>
              <w:spacing w:line="256" w:lineRule="auto"/>
              <w:rPr>
                <w:rFonts w:ascii="Times New Roman" w:eastAsia="Calibri" w:hAnsi="Times New Roman" w:cs="Times New Roman"/>
                <w:shd w:val="clear" w:color="auto" w:fill="FFFFFF"/>
              </w:rPr>
            </w:pPr>
            <w:hyperlink r:id="rId9" w:history="1">
              <w:r w:rsidRPr="00636D07">
                <w:rPr>
                  <w:rFonts w:ascii="Times New Roman" w:eastAsia="Calibri" w:hAnsi="Times New Roman" w:cs="Times New Roman"/>
                  <w:color w:val="0000FF"/>
                  <w:u w:val="single"/>
                  <w:shd w:val="clear" w:color="auto" w:fill="FFFFFF"/>
                </w:rPr>
                <w:t>bernadeta.litviniene@kretinga.lt</w:t>
              </w:r>
            </w:hyperlink>
            <w:r w:rsidRPr="00636D07">
              <w:rPr>
                <w:rFonts w:ascii="Times New Roman" w:eastAsia="Calibri" w:hAnsi="Times New Roman" w:cs="Times New Roman"/>
                <w:shd w:val="clear" w:color="auto" w:fill="FFFFFF"/>
              </w:rPr>
              <w:t xml:space="preserve"> </w:t>
            </w:r>
          </w:p>
        </w:tc>
      </w:tr>
      <w:tr w:rsidR="00A57CC6" w:rsidRPr="00636D07" w14:paraId="19226DF8" w14:textId="77777777" w:rsidTr="00A57CC6">
        <w:tc>
          <w:tcPr>
            <w:tcW w:w="1015" w:type="pct"/>
          </w:tcPr>
          <w:p w14:paraId="4C48C2F8" w14:textId="77777777" w:rsidR="00F11E15" w:rsidRPr="00636D07" w:rsidRDefault="00F11E15" w:rsidP="00E6033F">
            <w:pPr>
              <w:rPr>
                <w:rFonts w:ascii="Times New Roman" w:eastAsia="Calibri" w:hAnsi="Times New Roman" w:cs="Times New Roman"/>
                <w:b/>
                <w:bCs/>
                <w:color w:val="212121"/>
              </w:rPr>
            </w:pPr>
            <w:r w:rsidRPr="00636D07">
              <w:rPr>
                <w:rFonts w:ascii="Times New Roman" w:eastAsia="Calibri" w:hAnsi="Times New Roman" w:cs="Times New Roman"/>
                <w:b/>
                <w:bCs/>
                <w:color w:val="212121"/>
              </w:rPr>
              <w:t>Už paslaugos suteikimą atsakingi asmenys:</w:t>
            </w:r>
          </w:p>
        </w:tc>
        <w:tc>
          <w:tcPr>
            <w:tcW w:w="1006" w:type="pct"/>
          </w:tcPr>
          <w:p w14:paraId="1E6C6F10"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Vardas, pavardė arba padalinys:</w:t>
            </w:r>
          </w:p>
        </w:tc>
        <w:tc>
          <w:tcPr>
            <w:tcW w:w="2979" w:type="pct"/>
          </w:tcPr>
          <w:p w14:paraId="40ED7534" w14:textId="77777777" w:rsidR="00F11E15" w:rsidRPr="00636D07"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Rūta Vaičienė</w:t>
            </w:r>
          </w:p>
          <w:p w14:paraId="70B6352A" w14:textId="77777777" w:rsidR="00F11E15" w:rsidRPr="00636D07" w:rsidRDefault="00F11E15" w:rsidP="00E6033F">
            <w:pPr>
              <w:spacing w:line="256" w:lineRule="auto"/>
              <w:rPr>
                <w:rFonts w:ascii="Times New Roman" w:eastAsia="Calibri" w:hAnsi="Times New Roman" w:cs="Times New Roman"/>
              </w:rPr>
            </w:pPr>
            <w:proofErr w:type="spellStart"/>
            <w:r w:rsidRPr="00636D07">
              <w:rPr>
                <w:rFonts w:ascii="Times New Roman" w:eastAsia="Calibri" w:hAnsi="Times New Roman" w:cs="Times New Roman"/>
              </w:rPr>
              <w:t>Imbarės</w:t>
            </w:r>
            <w:proofErr w:type="spellEnd"/>
            <w:r w:rsidRPr="00636D07">
              <w:rPr>
                <w:rFonts w:ascii="Times New Roman" w:eastAsia="Calibri" w:hAnsi="Times New Roman" w:cs="Times New Roman"/>
              </w:rPr>
              <w:t xml:space="preserve"> seniūnija</w:t>
            </w:r>
          </w:p>
        </w:tc>
      </w:tr>
      <w:tr w:rsidR="00A57CC6" w:rsidRPr="00636D07" w14:paraId="5C160DDA" w14:textId="77777777" w:rsidTr="00A57CC6">
        <w:tc>
          <w:tcPr>
            <w:tcW w:w="1015" w:type="pct"/>
          </w:tcPr>
          <w:p w14:paraId="58E1712C" w14:textId="77777777" w:rsidR="00F11E15" w:rsidRPr="00636D07" w:rsidRDefault="00F11E15" w:rsidP="00E6033F">
            <w:pPr>
              <w:rPr>
                <w:rFonts w:ascii="Times New Roman" w:eastAsia="Calibri" w:hAnsi="Times New Roman" w:cs="Times New Roman"/>
                <w:b/>
                <w:bCs/>
                <w:color w:val="212121"/>
              </w:rPr>
            </w:pPr>
          </w:p>
        </w:tc>
        <w:tc>
          <w:tcPr>
            <w:tcW w:w="1006" w:type="pct"/>
          </w:tcPr>
          <w:p w14:paraId="5BBF9A05"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Pareigos:</w:t>
            </w:r>
          </w:p>
        </w:tc>
        <w:tc>
          <w:tcPr>
            <w:tcW w:w="2979" w:type="pct"/>
          </w:tcPr>
          <w:p w14:paraId="6084A761" w14:textId="77777777" w:rsidR="00F11E15" w:rsidRPr="00636D07"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Specialistė</w:t>
            </w:r>
          </w:p>
        </w:tc>
      </w:tr>
      <w:tr w:rsidR="00A57CC6" w:rsidRPr="00636D07" w14:paraId="1C82E4CE" w14:textId="77777777" w:rsidTr="00A57CC6">
        <w:tc>
          <w:tcPr>
            <w:tcW w:w="1015" w:type="pct"/>
          </w:tcPr>
          <w:p w14:paraId="551E4753" w14:textId="77777777" w:rsidR="00F11E15" w:rsidRPr="00636D07" w:rsidRDefault="00F11E15" w:rsidP="00E6033F">
            <w:pPr>
              <w:rPr>
                <w:rFonts w:ascii="Times New Roman" w:eastAsia="Calibri" w:hAnsi="Times New Roman" w:cs="Times New Roman"/>
                <w:b/>
                <w:bCs/>
                <w:color w:val="212121"/>
              </w:rPr>
            </w:pPr>
          </w:p>
        </w:tc>
        <w:tc>
          <w:tcPr>
            <w:tcW w:w="1006" w:type="pct"/>
          </w:tcPr>
          <w:p w14:paraId="05A320E9"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Telefonas:</w:t>
            </w:r>
          </w:p>
        </w:tc>
        <w:tc>
          <w:tcPr>
            <w:tcW w:w="2979" w:type="pct"/>
          </w:tcPr>
          <w:p w14:paraId="5E323162" w14:textId="77777777" w:rsidR="00F11E15" w:rsidRPr="00636D07" w:rsidRDefault="00F11E15" w:rsidP="00E6033F">
            <w:pPr>
              <w:rPr>
                <w:rFonts w:ascii="Times New Roman" w:eastAsia="Calibri" w:hAnsi="Times New Roman" w:cs="Times New Roman"/>
              </w:rPr>
            </w:pPr>
            <w:r w:rsidRPr="00636D07">
              <w:rPr>
                <w:rFonts w:ascii="Times New Roman" w:eastAsia="Calibri" w:hAnsi="Times New Roman" w:cs="Times New Roman"/>
              </w:rPr>
              <w:t>+370 445 70076</w:t>
            </w:r>
          </w:p>
          <w:p w14:paraId="469D52EB" w14:textId="77777777" w:rsidR="00F11E15" w:rsidRPr="00636D07"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+370 665 87267</w:t>
            </w:r>
          </w:p>
        </w:tc>
      </w:tr>
      <w:tr w:rsidR="00A57CC6" w:rsidRPr="00636D07" w14:paraId="6F87AF03" w14:textId="77777777" w:rsidTr="00A57CC6">
        <w:tc>
          <w:tcPr>
            <w:tcW w:w="1015" w:type="pct"/>
          </w:tcPr>
          <w:p w14:paraId="649067BC" w14:textId="77777777" w:rsidR="00F11E15" w:rsidRPr="00636D07" w:rsidRDefault="00F11E15" w:rsidP="00E6033F">
            <w:pPr>
              <w:rPr>
                <w:rFonts w:ascii="Times New Roman" w:eastAsia="Calibri" w:hAnsi="Times New Roman" w:cs="Times New Roman"/>
                <w:b/>
                <w:bCs/>
                <w:color w:val="212121"/>
              </w:rPr>
            </w:pPr>
          </w:p>
        </w:tc>
        <w:tc>
          <w:tcPr>
            <w:tcW w:w="1006" w:type="pct"/>
          </w:tcPr>
          <w:p w14:paraId="12E87A48"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El. paštas:</w:t>
            </w:r>
          </w:p>
        </w:tc>
        <w:tc>
          <w:tcPr>
            <w:tcW w:w="2979" w:type="pct"/>
          </w:tcPr>
          <w:p w14:paraId="7BA7CD9B" w14:textId="77777777" w:rsidR="00F11E15" w:rsidRPr="00636D07" w:rsidRDefault="00F11E15" w:rsidP="00E6033F">
            <w:pPr>
              <w:spacing w:line="256" w:lineRule="auto"/>
              <w:rPr>
                <w:rFonts w:ascii="Times New Roman" w:eastAsia="Calibri" w:hAnsi="Times New Roman" w:cs="Times New Roman"/>
              </w:rPr>
            </w:pPr>
            <w:hyperlink r:id="rId10" w:history="1">
              <w:r w:rsidRPr="00636D07">
                <w:rPr>
                  <w:rFonts w:ascii="Times New Roman" w:eastAsia="Calibri" w:hAnsi="Times New Roman" w:cs="Times New Roman"/>
                  <w:color w:val="0000FF"/>
                  <w:u w:val="single"/>
                </w:rPr>
                <w:t>ruta.vaiciene@kretinga.lt</w:t>
              </w:r>
            </w:hyperlink>
            <w:r w:rsidRPr="00636D07">
              <w:rPr>
                <w:rFonts w:ascii="Times New Roman" w:eastAsia="Calibri" w:hAnsi="Times New Roman" w:cs="Times New Roman"/>
              </w:rPr>
              <w:t xml:space="preserve"> </w:t>
            </w:r>
          </w:p>
        </w:tc>
      </w:tr>
      <w:tr w:rsidR="00A57CC6" w:rsidRPr="00636D07" w14:paraId="1DD0D278" w14:textId="77777777" w:rsidTr="00A57CC6">
        <w:tc>
          <w:tcPr>
            <w:tcW w:w="1015" w:type="pct"/>
          </w:tcPr>
          <w:p w14:paraId="43520219" w14:textId="77777777" w:rsidR="00F11E15" w:rsidRPr="00636D07" w:rsidRDefault="00F11E15" w:rsidP="00E6033F">
            <w:pPr>
              <w:rPr>
                <w:rFonts w:ascii="Times New Roman" w:eastAsia="Calibri" w:hAnsi="Times New Roman" w:cs="Times New Roman"/>
                <w:b/>
                <w:bCs/>
                <w:color w:val="212121"/>
              </w:rPr>
            </w:pPr>
            <w:r w:rsidRPr="00636D07">
              <w:rPr>
                <w:rFonts w:ascii="Times New Roman" w:eastAsia="Calibri" w:hAnsi="Times New Roman" w:cs="Times New Roman"/>
                <w:b/>
                <w:bCs/>
                <w:color w:val="212121"/>
              </w:rPr>
              <w:t>Už paslaugos suteikimą atsakingi asmenys:</w:t>
            </w:r>
          </w:p>
        </w:tc>
        <w:tc>
          <w:tcPr>
            <w:tcW w:w="1006" w:type="pct"/>
          </w:tcPr>
          <w:p w14:paraId="3C27443C"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Vardas, pavardė arba padalinys:</w:t>
            </w:r>
          </w:p>
        </w:tc>
        <w:tc>
          <w:tcPr>
            <w:tcW w:w="2979" w:type="pct"/>
          </w:tcPr>
          <w:p w14:paraId="497192C1" w14:textId="77777777" w:rsidR="00F11E15" w:rsidRPr="00636D07"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 xml:space="preserve">Daiva </w:t>
            </w:r>
            <w:proofErr w:type="spellStart"/>
            <w:r w:rsidRPr="00636D07">
              <w:rPr>
                <w:rFonts w:ascii="Times New Roman" w:eastAsia="Calibri" w:hAnsi="Times New Roman" w:cs="Times New Roman"/>
              </w:rPr>
              <w:t>Viskontienė</w:t>
            </w:r>
            <w:proofErr w:type="spellEnd"/>
          </w:p>
          <w:p w14:paraId="2517D19A" w14:textId="77777777" w:rsidR="00F11E15" w:rsidRPr="00636D07"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Kartenos seniūnija</w:t>
            </w:r>
          </w:p>
        </w:tc>
      </w:tr>
      <w:tr w:rsidR="00A57CC6" w:rsidRPr="00636D07" w14:paraId="35C62994" w14:textId="77777777" w:rsidTr="00A57CC6">
        <w:tc>
          <w:tcPr>
            <w:tcW w:w="1015" w:type="pct"/>
          </w:tcPr>
          <w:p w14:paraId="6F27110B" w14:textId="77777777" w:rsidR="00F11E15" w:rsidRPr="00636D07" w:rsidRDefault="00F11E15" w:rsidP="00E6033F">
            <w:pPr>
              <w:rPr>
                <w:rFonts w:ascii="Times New Roman" w:eastAsia="Calibri" w:hAnsi="Times New Roman" w:cs="Times New Roman"/>
                <w:b/>
                <w:bCs/>
                <w:color w:val="212121"/>
              </w:rPr>
            </w:pPr>
          </w:p>
        </w:tc>
        <w:tc>
          <w:tcPr>
            <w:tcW w:w="1006" w:type="pct"/>
          </w:tcPr>
          <w:p w14:paraId="48C5CFD4"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Pareigos:</w:t>
            </w:r>
          </w:p>
        </w:tc>
        <w:tc>
          <w:tcPr>
            <w:tcW w:w="2979" w:type="pct"/>
          </w:tcPr>
          <w:p w14:paraId="67C2C32B" w14:textId="77777777" w:rsidR="00F11E15" w:rsidRPr="00636D07"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Specialistė</w:t>
            </w:r>
          </w:p>
        </w:tc>
      </w:tr>
      <w:tr w:rsidR="00A57CC6" w:rsidRPr="00636D07" w14:paraId="673F585B" w14:textId="77777777" w:rsidTr="00A57CC6">
        <w:tc>
          <w:tcPr>
            <w:tcW w:w="1015" w:type="pct"/>
          </w:tcPr>
          <w:p w14:paraId="0E35EE42" w14:textId="77777777" w:rsidR="00F11E15" w:rsidRPr="00636D07" w:rsidRDefault="00F11E15" w:rsidP="00E6033F">
            <w:pPr>
              <w:rPr>
                <w:rFonts w:ascii="Times New Roman" w:eastAsia="Calibri" w:hAnsi="Times New Roman" w:cs="Times New Roman"/>
                <w:b/>
                <w:bCs/>
                <w:color w:val="212121"/>
              </w:rPr>
            </w:pPr>
          </w:p>
        </w:tc>
        <w:tc>
          <w:tcPr>
            <w:tcW w:w="1006" w:type="pct"/>
          </w:tcPr>
          <w:p w14:paraId="46020523"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Telefonas:</w:t>
            </w:r>
          </w:p>
        </w:tc>
        <w:tc>
          <w:tcPr>
            <w:tcW w:w="2979" w:type="pct"/>
          </w:tcPr>
          <w:p w14:paraId="568BDB2B" w14:textId="77777777" w:rsidR="00F11E15"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+370 445 47310</w:t>
            </w:r>
          </w:p>
          <w:p w14:paraId="4E63D716" w14:textId="77777777" w:rsidR="00F11E15" w:rsidRPr="00636D07" w:rsidRDefault="00F11E15" w:rsidP="00E6033F">
            <w:pPr>
              <w:spacing w:line="256" w:lineRule="auto"/>
              <w:rPr>
                <w:rFonts w:ascii="Times New Roman" w:eastAsia="Calibri" w:hAnsi="Times New Roman" w:cs="Times New Roman"/>
              </w:rPr>
            </w:pPr>
            <w:r>
              <w:rPr>
                <w:rFonts w:ascii="Times New Roman" w:eastAsia="Calibri" w:hAnsi="Times New Roman" w:cs="Times New Roman"/>
              </w:rPr>
              <w:t>+370 661 79404</w:t>
            </w:r>
          </w:p>
        </w:tc>
      </w:tr>
      <w:tr w:rsidR="00A57CC6" w:rsidRPr="00636D07" w14:paraId="7C761974" w14:textId="77777777" w:rsidTr="00A57CC6">
        <w:tc>
          <w:tcPr>
            <w:tcW w:w="1015" w:type="pct"/>
          </w:tcPr>
          <w:p w14:paraId="042D9472" w14:textId="77777777" w:rsidR="00F11E15" w:rsidRPr="00636D07" w:rsidRDefault="00F11E15" w:rsidP="00E6033F">
            <w:pPr>
              <w:rPr>
                <w:rFonts w:ascii="Times New Roman" w:eastAsia="Calibri" w:hAnsi="Times New Roman" w:cs="Times New Roman"/>
                <w:b/>
                <w:bCs/>
                <w:color w:val="212121"/>
              </w:rPr>
            </w:pPr>
          </w:p>
        </w:tc>
        <w:tc>
          <w:tcPr>
            <w:tcW w:w="1006" w:type="pct"/>
          </w:tcPr>
          <w:p w14:paraId="63A496C7"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El. paštas:</w:t>
            </w:r>
          </w:p>
        </w:tc>
        <w:tc>
          <w:tcPr>
            <w:tcW w:w="2979" w:type="pct"/>
          </w:tcPr>
          <w:p w14:paraId="3C39476E" w14:textId="77777777" w:rsidR="00F11E15" w:rsidRPr="00636D07" w:rsidRDefault="00F11E15" w:rsidP="00E6033F">
            <w:pPr>
              <w:spacing w:line="256" w:lineRule="auto"/>
              <w:rPr>
                <w:rFonts w:ascii="Times New Roman" w:eastAsia="Calibri" w:hAnsi="Times New Roman" w:cs="Times New Roman"/>
              </w:rPr>
            </w:pPr>
            <w:hyperlink r:id="rId11" w:history="1">
              <w:r w:rsidRPr="00636D07">
                <w:rPr>
                  <w:rFonts w:ascii="Times New Roman" w:eastAsia="Calibri" w:hAnsi="Times New Roman" w:cs="Times New Roman"/>
                  <w:color w:val="0000FF"/>
                  <w:u w:val="single"/>
                </w:rPr>
                <w:t>daiva.viskontiene@kretinga.lt</w:t>
              </w:r>
            </w:hyperlink>
            <w:r w:rsidRPr="00636D07">
              <w:rPr>
                <w:rFonts w:ascii="Times New Roman" w:eastAsia="Calibri" w:hAnsi="Times New Roman" w:cs="Times New Roman"/>
              </w:rPr>
              <w:t xml:space="preserve"> </w:t>
            </w:r>
          </w:p>
        </w:tc>
      </w:tr>
      <w:tr w:rsidR="00A57CC6" w:rsidRPr="00636D07" w14:paraId="77FF4208" w14:textId="77777777" w:rsidTr="00A57CC6">
        <w:tc>
          <w:tcPr>
            <w:tcW w:w="1015" w:type="pct"/>
          </w:tcPr>
          <w:p w14:paraId="59BB76D1" w14:textId="77777777" w:rsidR="00F11E15" w:rsidRPr="00636D07" w:rsidRDefault="00F11E15" w:rsidP="00E6033F">
            <w:pPr>
              <w:rPr>
                <w:rFonts w:ascii="Times New Roman" w:eastAsia="Calibri" w:hAnsi="Times New Roman" w:cs="Times New Roman"/>
                <w:b/>
                <w:bCs/>
                <w:color w:val="212121"/>
              </w:rPr>
            </w:pPr>
            <w:r w:rsidRPr="00636D07">
              <w:rPr>
                <w:rFonts w:ascii="Times New Roman" w:eastAsia="Calibri" w:hAnsi="Times New Roman" w:cs="Times New Roman"/>
                <w:b/>
                <w:bCs/>
                <w:color w:val="212121"/>
              </w:rPr>
              <w:t>Už paslaugos suteikimą atsakingi asmenys:</w:t>
            </w:r>
          </w:p>
        </w:tc>
        <w:tc>
          <w:tcPr>
            <w:tcW w:w="1006" w:type="pct"/>
          </w:tcPr>
          <w:p w14:paraId="07CA1D8D"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Vardas, pavardė arba padalinys:</w:t>
            </w:r>
          </w:p>
        </w:tc>
        <w:tc>
          <w:tcPr>
            <w:tcW w:w="2979" w:type="pct"/>
          </w:tcPr>
          <w:p w14:paraId="6FDC53BB" w14:textId="77777777" w:rsidR="00F11E15" w:rsidRPr="00636D07"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Rasytė Vaičienė</w:t>
            </w:r>
          </w:p>
          <w:p w14:paraId="72851EE6" w14:textId="77777777" w:rsidR="00F11E15" w:rsidRPr="00636D07"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Kretingos seniūnija</w:t>
            </w:r>
          </w:p>
        </w:tc>
      </w:tr>
      <w:tr w:rsidR="00A57CC6" w:rsidRPr="00636D07" w14:paraId="7CE45BA4" w14:textId="77777777" w:rsidTr="00A57CC6">
        <w:tc>
          <w:tcPr>
            <w:tcW w:w="1015" w:type="pct"/>
          </w:tcPr>
          <w:p w14:paraId="16951D14" w14:textId="77777777" w:rsidR="00F11E15" w:rsidRPr="00636D07" w:rsidRDefault="00F11E15" w:rsidP="00E6033F">
            <w:pPr>
              <w:rPr>
                <w:rFonts w:ascii="Times New Roman" w:eastAsia="Calibri" w:hAnsi="Times New Roman" w:cs="Times New Roman"/>
                <w:b/>
                <w:bCs/>
                <w:color w:val="212121"/>
              </w:rPr>
            </w:pPr>
          </w:p>
        </w:tc>
        <w:tc>
          <w:tcPr>
            <w:tcW w:w="1006" w:type="pct"/>
          </w:tcPr>
          <w:p w14:paraId="71893897"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Pareigos:</w:t>
            </w:r>
          </w:p>
        </w:tc>
        <w:tc>
          <w:tcPr>
            <w:tcW w:w="2979" w:type="pct"/>
          </w:tcPr>
          <w:p w14:paraId="384CFF21" w14:textId="77777777" w:rsidR="00F11E15" w:rsidRPr="00636D07"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Specialistė</w:t>
            </w:r>
          </w:p>
        </w:tc>
      </w:tr>
      <w:tr w:rsidR="00A57CC6" w:rsidRPr="00636D07" w14:paraId="06A7F7A1" w14:textId="77777777" w:rsidTr="00A57CC6">
        <w:tc>
          <w:tcPr>
            <w:tcW w:w="1015" w:type="pct"/>
          </w:tcPr>
          <w:p w14:paraId="5F9CADCB" w14:textId="77777777" w:rsidR="00F11E15" w:rsidRPr="00636D07" w:rsidRDefault="00F11E15" w:rsidP="00E6033F">
            <w:pPr>
              <w:rPr>
                <w:rFonts w:ascii="Times New Roman" w:eastAsia="Calibri" w:hAnsi="Times New Roman" w:cs="Times New Roman"/>
                <w:b/>
                <w:bCs/>
                <w:color w:val="212121"/>
              </w:rPr>
            </w:pPr>
          </w:p>
        </w:tc>
        <w:tc>
          <w:tcPr>
            <w:tcW w:w="1006" w:type="pct"/>
          </w:tcPr>
          <w:p w14:paraId="18C43178"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Telefonas:</w:t>
            </w:r>
          </w:p>
        </w:tc>
        <w:tc>
          <w:tcPr>
            <w:tcW w:w="2979" w:type="pct"/>
          </w:tcPr>
          <w:p w14:paraId="39AA9193" w14:textId="77777777" w:rsidR="00F11E15" w:rsidRPr="00636D07"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+370 445 79292</w:t>
            </w:r>
          </w:p>
          <w:p w14:paraId="5F9F8B18" w14:textId="77777777" w:rsidR="00F11E15" w:rsidRPr="00636D07"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+370 698 29791</w:t>
            </w:r>
          </w:p>
        </w:tc>
      </w:tr>
      <w:tr w:rsidR="00A57CC6" w:rsidRPr="00636D07" w14:paraId="1BEAF227" w14:textId="77777777" w:rsidTr="00A57CC6">
        <w:tc>
          <w:tcPr>
            <w:tcW w:w="1015" w:type="pct"/>
          </w:tcPr>
          <w:p w14:paraId="74D3A225" w14:textId="77777777" w:rsidR="00F11E15" w:rsidRPr="00636D07" w:rsidRDefault="00F11E15" w:rsidP="00E6033F">
            <w:pPr>
              <w:rPr>
                <w:rFonts w:ascii="Times New Roman" w:eastAsia="Calibri" w:hAnsi="Times New Roman" w:cs="Times New Roman"/>
                <w:b/>
                <w:bCs/>
                <w:color w:val="212121"/>
              </w:rPr>
            </w:pPr>
          </w:p>
        </w:tc>
        <w:tc>
          <w:tcPr>
            <w:tcW w:w="1006" w:type="pct"/>
          </w:tcPr>
          <w:p w14:paraId="76004A4B"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El. paštas:</w:t>
            </w:r>
          </w:p>
        </w:tc>
        <w:tc>
          <w:tcPr>
            <w:tcW w:w="2979" w:type="pct"/>
          </w:tcPr>
          <w:p w14:paraId="042F0BF9" w14:textId="77777777" w:rsidR="00F11E15" w:rsidRPr="00636D07" w:rsidRDefault="00F11E15" w:rsidP="00E6033F">
            <w:pPr>
              <w:spacing w:line="256" w:lineRule="auto"/>
              <w:rPr>
                <w:rFonts w:ascii="Times New Roman" w:eastAsia="Calibri" w:hAnsi="Times New Roman" w:cs="Times New Roman"/>
              </w:rPr>
            </w:pPr>
            <w:hyperlink r:id="rId12" w:history="1">
              <w:r w:rsidRPr="00636D07">
                <w:rPr>
                  <w:rFonts w:ascii="Times New Roman" w:eastAsia="Calibri" w:hAnsi="Times New Roman" w:cs="Times New Roman"/>
                  <w:color w:val="0000FF"/>
                  <w:u w:val="single"/>
                </w:rPr>
                <w:t>rasyte.vaiciene@kretinga.lt</w:t>
              </w:r>
            </w:hyperlink>
          </w:p>
        </w:tc>
      </w:tr>
      <w:tr w:rsidR="00A57CC6" w:rsidRPr="00636D07" w14:paraId="200CA53A" w14:textId="77777777" w:rsidTr="00A57CC6">
        <w:tc>
          <w:tcPr>
            <w:tcW w:w="1015" w:type="pct"/>
          </w:tcPr>
          <w:p w14:paraId="1F587978" w14:textId="77777777" w:rsidR="00F11E15" w:rsidRPr="00636D07" w:rsidRDefault="00F11E15" w:rsidP="00E6033F">
            <w:pPr>
              <w:rPr>
                <w:rFonts w:ascii="Times New Roman" w:eastAsia="Calibri" w:hAnsi="Times New Roman" w:cs="Times New Roman"/>
                <w:b/>
                <w:bCs/>
                <w:color w:val="212121"/>
              </w:rPr>
            </w:pPr>
            <w:r w:rsidRPr="00636D07">
              <w:rPr>
                <w:rFonts w:ascii="Times New Roman" w:eastAsia="Calibri" w:hAnsi="Times New Roman" w:cs="Times New Roman"/>
                <w:b/>
                <w:bCs/>
                <w:color w:val="212121"/>
              </w:rPr>
              <w:t>Už paslaugos suteikimą atsakingi asmenys:</w:t>
            </w:r>
          </w:p>
        </w:tc>
        <w:tc>
          <w:tcPr>
            <w:tcW w:w="1006" w:type="pct"/>
          </w:tcPr>
          <w:p w14:paraId="2038A605"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Vardas, pavardė arba padalinys:</w:t>
            </w:r>
          </w:p>
        </w:tc>
        <w:tc>
          <w:tcPr>
            <w:tcW w:w="2979" w:type="pct"/>
          </w:tcPr>
          <w:p w14:paraId="3845D4D9" w14:textId="77777777" w:rsidR="00F11E15" w:rsidRPr="00636D07" w:rsidRDefault="00F11E15" w:rsidP="00E6033F">
            <w:pPr>
              <w:spacing w:line="256" w:lineRule="auto"/>
              <w:rPr>
                <w:rFonts w:ascii="Times New Roman" w:eastAsia="Calibri" w:hAnsi="Times New Roman" w:cs="Times New Roman"/>
              </w:rPr>
            </w:pPr>
            <w:r>
              <w:rPr>
                <w:rFonts w:ascii="Times New Roman" w:eastAsia="Calibri" w:hAnsi="Times New Roman" w:cs="Times New Roman"/>
              </w:rPr>
              <w:t xml:space="preserve">Asta </w:t>
            </w:r>
            <w:proofErr w:type="spellStart"/>
            <w:r>
              <w:rPr>
                <w:rFonts w:ascii="Times New Roman" w:eastAsia="Calibri" w:hAnsi="Times New Roman" w:cs="Times New Roman"/>
              </w:rPr>
              <w:t>Kontautė</w:t>
            </w:r>
            <w:proofErr w:type="spellEnd"/>
          </w:p>
          <w:p w14:paraId="6A036A29" w14:textId="77777777" w:rsidR="00F11E15" w:rsidRPr="00636D07"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Kūlupėnų seniūnija</w:t>
            </w:r>
          </w:p>
        </w:tc>
      </w:tr>
      <w:tr w:rsidR="00A57CC6" w:rsidRPr="00636D07" w14:paraId="03CEC0E3" w14:textId="77777777" w:rsidTr="00A57CC6">
        <w:tc>
          <w:tcPr>
            <w:tcW w:w="1015" w:type="pct"/>
          </w:tcPr>
          <w:p w14:paraId="202B5EFD" w14:textId="77777777" w:rsidR="00F11E15" w:rsidRPr="00636D07" w:rsidRDefault="00F11E15" w:rsidP="00E6033F">
            <w:pPr>
              <w:rPr>
                <w:rFonts w:ascii="Times New Roman" w:eastAsia="Calibri" w:hAnsi="Times New Roman" w:cs="Times New Roman"/>
                <w:b/>
                <w:bCs/>
                <w:color w:val="212121"/>
              </w:rPr>
            </w:pPr>
          </w:p>
        </w:tc>
        <w:tc>
          <w:tcPr>
            <w:tcW w:w="1006" w:type="pct"/>
          </w:tcPr>
          <w:p w14:paraId="3AE7DD3D"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Pareigos:</w:t>
            </w:r>
          </w:p>
        </w:tc>
        <w:tc>
          <w:tcPr>
            <w:tcW w:w="2979" w:type="pct"/>
          </w:tcPr>
          <w:p w14:paraId="6C1F3204" w14:textId="77777777" w:rsidR="00F11E15" w:rsidRPr="00636D07" w:rsidRDefault="00F11E15" w:rsidP="00E6033F">
            <w:pPr>
              <w:spacing w:line="256" w:lineRule="auto"/>
              <w:rPr>
                <w:rFonts w:ascii="Times New Roman" w:eastAsia="Calibri" w:hAnsi="Times New Roman" w:cs="Times New Roman"/>
              </w:rPr>
            </w:pPr>
            <w:r>
              <w:rPr>
                <w:rFonts w:ascii="Times New Roman" w:eastAsia="Calibri" w:hAnsi="Times New Roman" w:cs="Times New Roman"/>
              </w:rPr>
              <w:t>Specialistė</w:t>
            </w:r>
          </w:p>
        </w:tc>
      </w:tr>
      <w:tr w:rsidR="00A57CC6" w:rsidRPr="00636D07" w14:paraId="76207ABC" w14:textId="77777777" w:rsidTr="00A57CC6">
        <w:tc>
          <w:tcPr>
            <w:tcW w:w="1015" w:type="pct"/>
          </w:tcPr>
          <w:p w14:paraId="2DCA7AA4" w14:textId="77777777" w:rsidR="00F11E15" w:rsidRPr="00636D07" w:rsidRDefault="00F11E15" w:rsidP="00E6033F">
            <w:pPr>
              <w:rPr>
                <w:rFonts w:ascii="Times New Roman" w:eastAsia="Calibri" w:hAnsi="Times New Roman" w:cs="Times New Roman"/>
                <w:b/>
                <w:bCs/>
                <w:color w:val="212121"/>
              </w:rPr>
            </w:pPr>
          </w:p>
        </w:tc>
        <w:tc>
          <w:tcPr>
            <w:tcW w:w="1006" w:type="pct"/>
          </w:tcPr>
          <w:p w14:paraId="4BCFA591"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Telefonas:</w:t>
            </w:r>
          </w:p>
        </w:tc>
        <w:tc>
          <w:tcPr>
            <w:tcW w:w="2979" w:type="pct"/>
          </w:tcPr>
          <w:p w14:paraId="780F8A28" w14:textId="77777777" w:rsidR="00F11E15" w:rsidRDefault="00F11E15" w:rsidP="00E6033F">
            <w:pPr>
              <w:spacing w:line="256" w:lineRule="auto"/>
              <w:rPr>
                <w:rFonts w:ascii="Times New Roman" w:eastAsia="Calibri" w:hAnsi="Times New Roman" w:cs="Times New Roman"/>
              </w:rPr>
            </w:pPr>
            <w:r w:rsidRPr="00636D07">
              <w:rPr>
                <w:rFonts w:ascii="Times New Roman" w:eastAsia="Calibri" w:hAnsi="Times New Roman" w:cs="Times New Roman"/>
              </w:rPr>
              <w:t xml:space="preserve">+370 445 </w:t>
            </w:r>
            <w:r>
              <w:rPr>
                <w:rFonts w:ascii="Times New Roman" w:eastAsia="Calibri" w:hAnsi="Times New Roman" w:cs="Times New Roman"/>
              </w:rPr>
              <w:t>48987</w:t>
            </w:r>
          </w:p>
          <w:p w14:paraId="0734229C" w14:textId="77777777" w:rsidR="00F11E15" w:rsidRPr="00636D07" w:rsidRDefault="00F11E15" w:rsidP="00E6033F">
            <w:pPr>
              <w:spacing w:line="256" w:lineRule="auto"/>
              <w:rPr>
                <w:rFonts w:ascii="Times New Roman" w:eastAsia="Calibri" w:hAnsi="Times New Roman" w:cs="Times New Roman"/>
              </w:rPr>
            </w:pPr>
            <w:r>
              <w:rPr>
                <w:rFonts w:ascii="Times New Roman" w:eastAsia="Calibri" w:hAnsi="Times New Roman" w:cs="Times New Roman"/>
              </w:rPr>
              <w:t>+370 61519084</w:t>
            </w:r>
          </w:p>
        </w:tc>
      </w:tr>
      <w:tr w:rsidR="00A57CC6" w:rsidRPr="00636D07" w14:paraId="3AF9AF7F" w14:textId="77777777" w:rsidTr="00A57CC6">
        <w:tc>
          <w:tcPr>
            <w:tcW w:w="1015" w:type="pct"/>
          </w:tcPr>
          <w:p w14:paraId="571163C0" w14:textId="77777777" w:rsidR="00F11E15" w:rsidRPr="00636D07" w:rsidRDefault="00F11E15" w:rsidP="00E6033F">
            <w:pPr>
              <w:rPr>
                <w:rFonts w:ascii="Times New Roman" w:eastAsia="Calibri" w:hAnsi="Times New Roman" w:cs="Times New Roman"/>
                <w:b/>
                <w:bCs/>
                <w:color w:val="212121"/>
              </w:rPr>
            </w:pPr>
          </w:p>
        </w:tc>
        <w:tc>
          <w:tcPr>
            <w:tcW w:w="1006" w:type="pct"/>
          </w:tcPr>
          <w:p w14:paraId="512C947E" w14:textId="77777777" w:rsidR="00F11E15" w:rsidRPr="00636D07" w:rsidRDefault="00F11E15" w:rsidP="00E6033F">
            <w:pPr>
              <w:rPr>
                <w:rFonts w:ascii="Times New Roman" w:eastAsia="Calibri" w:hAnsi="Times New Roman" w:cs="Times New Roman"/>
                <w:color w:val="212121"/>
              </w:rPr>
            </w:pPr>
            <w:r w:rsidRPr="00636D07">
              <w:rPr>
                <w:rFonts w:ascii="Times New Roman" w:eastAsia="Calibri" w:hAnsi="Times New Roman" w:cs="Times New Roman"/>
                <w:color w:val="212121"/>
              </w:rPr>
              <w:t>El. paštas:</w:t>
            </w:r>
          </w:p>
        </w:tc>
        <w:tc>
          <w:tcPr>
            <w:tcW w:w="2979" w:type="pct"/>
          </w:tcPr>
          <w:p w14:paraId="36497426" w14:textId="77777777" w:rsidR="00F11E15" w:rsidRPr="00A932B2" w:rsidRDefault="00F11E15" w:rsidP="00E6033F">
            <w:pPr>
              <w:spacing w:line="256" w:lineRule="auto"/>
              <w:rPr>
                <w:rFonts w:ascii="Times New Roman" w:eastAsia="Calibri" w:hAnsi="Times New Roman" w:cs="Times New Roman"/>
                <w:color w:val="0033CC"/>
              </w:rPr>
            </w:pPr>
            <w:hyperlink r:id="rId13" w:history="1">
              <w:r w:rsidRPr="00A932B2">
                <w:rPr>
                  <w:rStyle w:val="Hipersaitas"/>
                  <w:rFonts w:ascii="Times New Roman" w:eastAsia="Calibri" w:hAnsi="Times New Roman" w:cs="Times New Roman"/>
                  <w:color w:val="0033CC"/>
                </w:rPr>
                <w:t>asta.kontaute@kretinga.lt</w:t>
              </w:r>
            </w:hyperlink>
            <w:r w:rsidRPr="00A932B2">
              <w:rPr>
                <w:rFonts w:ascii="Times New Roman" w:eastAsia="Calibri" w:hAnsi="Times New Roman" w:cs="Times New Roman"/>
                <w:color w:val="0033CC"/>
              </w:rPr>
              <w:t xml:space="preserve"> </w:t>
            </w:r>
          </w:p>
        </w:tc>
      </w:tr>
      <w:tr w:rsidR="00A57CC6" w:rsidRPr="00636D07" w14:paraId="09DA36F3" w14:textId="77777777" w:rsidTr="00A57CC6">
        <w:tc>
          <w:tcPr>
            <w:tcW w:w="1015" w:type="pct"/>
            <w:vMerge w:val="restart"/>
          </w:tcPr>
          <w:p w14:paraId="17CE5EE0" w14:textId="77777777" w:rsidR="00F11E15" w:rsidRPr="00636D07" w:rsidRDefault="00F11E15" w:rsidP="00E6033F">
            <w:pPr>
              <w:rPr>
                <w:rFonts w:ascii="Times New Roman" w:eastAsia="Calibri" w:hAnsi="Times New Roman" w:cs="Times New Roman"/>
                <w:b/>
                <w:bCs/>
              </w:rPr>
            </w:pPr>
            <w:r w:rsidRPr="00636D07">
              <w:rPr>
                <w:rFonts w:ascii="Times New Roman" w:eastAsia="Calibri" w:hAnsi="Times New Roman" w:cs="Times New Roman"/>
                <w:b/>
                <w:bCs/>
                <w:color w:val="212121"/>
              </w:rPr>
              <w:t>Už paslaugos suteikimą atsakingi asmenys:</w:t>
            </w:r>
          </w:p>
        </w:tc>
        <w:tc>
          <w:tcPr>
            <w:tcW w:w="1006" w:type="pct"/>
          </w:tcPr>
          <w:p w14:paraId="631A72A4" w14:textId="77777777" w:rsidR="00F11E15" w:rsidRPr="00636D07" w:rsidRDefault="00F11E15" w:rsidP="00E6033F">
            <w:pPr>
              <w:rPr>
                <w:rFonts w:ascii="Times New Roman" w:eastAsia="Calibri" w:hAnsi="Times New Roman" w:cs="Times New Roman"/>
              </w:rPr>
            </w:pPr>
            <w:r w:rsidRPr="00636D07">
              <w:rPr>
                <w:rFonts w:ascii="Times New Roman" w:eastAsia="Calibri" w:hAnsi="Times New Roman" w:cs="Times New Roman"/>
                <w:color w:val="212121"/>
              </w:rPr>
              <w:t>Vardas, pavardė arba padalinys:</w:t>
            </w:r>
          </w:p>
        </w:tc>
        <w:tc>
          <w:tcPr>
            <w:tcW w:w="2979" w:type="pct"/>
          </w:tcPr>
          <w:p w14:paraId="08ACF16C" w14:textId="77777777" w:rsidR="00F11E15" w:rsidRPr="00636D07" w:rsidRDefault="00F11E15" w:rsidP="00E6033F">
            <w:pPr>
              <w:spacing w:line="256" w:lineRule="auto"/>
              <w:rPr>
                <w:rFonts w:ascii="Times New Roman" w:eastAsia="Calibri" w:hAnsi="Times New Roman" w:cs="Times New Roman"/>
              </w:rPr>
            </w:pPr>
            <w:r>
              <w:rPr>
                <w:rFonts w:ascii="Times New Roman" w:eastAsia="Calibri" w:hAnsi="Times New Roman" w:cs="Times New Roman"/>
              </w:rPr>
              <w:t xml:space="preserve">Danguolė </w:t>
            </w:r>
            <w:proofErr w:type="spellStart"/>
            <w:r>
              <w:rPr>
                <w:rFonts w:ascii="Times New Roman" w:eastAsia="Calibri" w:hAnsi="Times New Roman" w:cs="Times New Roman"/>
              </w:rPr>
              <w:t>Leknienė</w:t>
            </w:r>
            <w:proofErr w:type="spellEnd"/>
          </w:p>
          <w:p w14:paraId="6DB668AA" w14:textId="77777777" w:rsidR="00F11E15" w:rsidRPr="00636D07" w:rsidRDefault="00F11E15" w:rsidP="00E6033F">
            <w:pPr>
              <w:rPr>
                <w:rFonts w:ascii="Times New Roman" w:eastAsia="Calibri" w:hAnsi="Times New Roman" w:cs="Times New Roman"/>
              </w:rPr>
            </w:pPr>
            <w:r w:rsidRPr="00636D07">
              <w:rPr>
                <w:rFonts w:ascii="Times New Roman" w:eastAsia="Calibri" w:hAnsi="Times New Roman" w:cs="Times New Roman"/>
              </w:rPr>
              <w:t>Žalgirio seniūnija</w:t>
            </w:r>
          </w:p>
        </w:tc>
      </w:tr>
      <w:tr w:rsidR="00A57CC6" w:rsidRPr="00636D07" w14:paraId="7772774A" w14:textId="77777777" w:rsidTr="00A57CC6">
        <w:tc>
          <w:tcPr>
            <w:tcW w:w="1015" w:type="pct"/>
            <w:vMerge/>
          </w:tcPr>
          <w:p w14:paraId="137ABF0E" w14:textId="77777777" w:rsidR="00F11E15" w:rsidRPr="00636D07" w:rsidRDefault="00F11E15" w:rsidP="00E6033F">
            <w:pPr>
              <w:rPr>
                <w:rFonts w:ascii="Times New Roman" w:eastAsia="Calibri" w:hAnsi="Times New Roman" w:cs="Times New Roman"/>
                <w:b/>
                <w:bCs/>
                <w:color w:val="212121"/>
              </w:rPr>
            </w:pPr>
          </w:p>
        </w:tc>
        <w:tc>
          <w:tcPr>
            <w:tcW w:w="1006" w:type="pct"/>
          </w:tcPr>
          <w:p w14:paraId="67002718" w14:textId="77777777" w:rsidR="00F11E15" w:rsidRPr="00636D07" w:rsidRDefault="00F11E15" w:rsidP="00E6033F">
            <w:pPr>
              <w:rPr>
                <w:rFonts w:ascii="Times New Roman" w:eastAsia="Calibri" w:hAnsi="Times New Roman" w:cs="Times New Roman"/>
              </w:rPr>
            </w:pPr>
            <w:r w:rsidRPr="00636D07">
              <w:rPr>
                <w:rFonts w:ascii="Times New Roman" w:eastAsia="Calibri" w:hAnsi="Times New Roman" w:cs="Times New Roman"/>
                <w:color w:val="212121"/>
              </w:rPr>
              <w:t>Pareigos:</w:t>
            </w:r>
          </w:p>
        </w:tc>
        <w:tc>
          <w:tcPr>
            <w:tcW w:w="2979" w:type="pct"/>
          </w:tcPr>
          <w:p w14:paraId="0BE8A79A" w14:textId="77777777" w:rsidR="00F11E15" w:rsidRPr="00636D07" w:rsidRDefault="00F11E15" w:rsidP="00E6033F">
            <w:pPr>
              <w:rPr>
                <w:rFonts w:ascii="Times New Roman" w:eastAsia="Calibri" w:hAnsi="Times New Roman" w:cs="Times New Roman"/>
              </w:rPr>
            </w:pPr>
            <w:r w:rsidRPr="00636D07">
              <w:rPr>
                <w:rFonts w:ascii="Times New Roman" w:eastAsia="Calibri" w:hAnsi="Times New Roman" w:cs="Times New Roman"/>
              </w:rPr>
              <w:t>Specialistė</w:t>
            </w:r>
          </w:p>
        </w:tc>
      </w:tr>
      <w:tr w:rsidR="00A57CC6" w:rsidRPr="00636D07" w14:paraId="0348EA01" w14:textId="77777777" w:rsidTr="00A57CC6">
        <w:tc>
          <w:tcPr>
            <w:tcW w:w="1015" w:type="pct"/>
            <w:vMerge/>
          </w:tcPr>
          <w:p w14:paraId="7D57427F" w14:textId="77777777" w:rsidR="00F11E15" w:rsidRPr="00636D07" w:rsidRDefault="00F11E15" w:rsidP="00E6033F">
            <w:pPr>
              <w:rPr>
                <w:rFonts w:ascii="Times New Roman" w:eastAsia="Calibri" w:hAnsi="Times New Roman" w:cs="Times New Roman"/>
                <w:b/>
                <w:bCs/>
                <w:color w:val="212121"/>
              </w:rPr>
            </w:pPr>
          </w:p>
        </w:tc>
        <w:tc>
          <w:tcPr>
            <w:tcW w:w="1006" w:type="pct"/>
          </w:tcPr>
          <w:p w14:paraId="179F02A4" w14:textId="77777777" w:rsidR="00F11E15" w:rsidRPr="00636D07" w:rsidRDefault="00F11E15" w:rsidP="00E6033F">
            <w:pPr>
              <w:rPr>
                <w:rFonts w:ascii="Times New Roman" w:eastAsia="Calibri" w:hAnsi="Times New Roman" w:cs="Times New Roman"/>
              </w:rPr>
            </w:pPr>
            <w:r w:rsidRPr="00636D07">
              <w:rPr>
                <w:rFonts w:ascii="Times New Roman" w:eastAsia="Calibri" w:hAnsi="Times New Roman" w:cs="Times New Roman"/>
                <w:color w:val="212121"/>
              </w:rPr>
              <w:t>Telefonas:</w:t>
            </w:r>
          </w:p>
        </w:tc>
        <w:tc>
          <w:tcPr>
            <w:tcW w:w="2979" w:type="pct"/>
          </w:tcPr>
          <w:p w14:paraId="4A3514D6" w14:textId="77777777" w:rsidR="00F11E15" w:rsidRDefault="00F11E15" w:rsidP="00E6033F">
            <w:pPr>
              <w:rPr>
                <w:rFonts w:ascii="Times New Roman" w:eastAsia="Calibri" w:hAnsi="Times New Roman" w:cs="Times New Roman"/>
              </w:rPr>
            </w:pPr>
            <w:r w:rsidRPr="00636D07">
              <w:rPr>
                <w:rFonts w:ascii="Times New Roman" w:eastAsia="Calibri" w:hAnsi="Times New Roman" w:cs="Times New Roman"/>
              </w:rPr>
              <w:t>+370 445 49374</w:t>
            </w:r>
          </w:p>
          <w:p w14:paraId="716D259D" w14:textId="77777777" w:rsidR="00F11E15" w:rsidRPr="00636D07" w:rsidRDefault="00F11E15" w:rsidP="00E6033F">
            <w:pPr>
              <w:rPr>
                <w:rFonts w:ascii="Times New Roman" w:eastAsia="Calibri" w:hAnsi="Times New Roman" w:cs="Times New Roman"/>
              </w:rPr>
            </w:pPr>
            <w:r>
              <w:rPr>
                <w:rFonts w:ascii="Times New Roman" w:eastAsia="Calibri" w:hAnsi="Times New Roman" w:cs="Times New Roman"/>
              </w:rPr>
              <w:t>+370 616 27080</w:t>
            </w:r>
          </w:p>
        </w:tc>
      </w:tr>
      <w:tr w:rsidR="00A57CC6" w:rsidRPr="00636D07" w14:paraId="244673E4" w14:textId="77777777" w:rsidTr="00A57CC6">
        <w:tc>
          <w:tcPr>
            <w:tcW w:w="1015" w:type="pct"/>
            <w:vMerge/>
          </w:tcPr>
          <w:p w14:paraId="1F45E67B" w14:textId="77777777" w:rsidR="00F11E15" w:rsidRPr="00636D07" w:rsidRDefault="00F11E15" w:rsidP="00E6033F">
            <w:pPr>
              <w:rPr>
                <w:rFonts w:ascii="Times New Roman" w:eastAsia="Calibri" w:hAnsi="Times New Roman" w:cs="Times New Roman"/>
                <w:b/>
                <w:bCs/>
                <w:color w:val="212121"/>
              </w:rPr>
            </w:pPr>
          </w:p>
        </w:tc>
        <w:tc>
          <w:tcPr>
            <w:tcW w:w="1006" w:type="pct"/>
          </w:tcPr>
          <w:p w14:paraId="57A7C66A" w14:textId="77777777" w:rsidR="00F11E15" w:rsidRPr="00636D07" w:rsidRDefault="00F11E15" w:rsidP="00E6033F">
            <w:pPr>
              <w:rPr>
                <w:rFonts w:ascii="Times New Roman" w:eastAsia="Calibri" w:hAnsi="Times New Roman" w:cs="Times New Roman"/>
              </w:rPr>
            </w:pPr>
            <w:r w:rsidRPr="00636D07">
              <w:rPr>
                <w:rFonts w:ascii="Times New Roman" w:eastAsia="Calibri" w:hAnsi="Times New Roman" w:cs="Times New Roman"/>
                <w:color w:val="212121"/>
              </w:rPr>
              <w:t>El. paštas:</w:t>
            </w:r>
          </w:p>
        </w:tc>
        <w:tc>
          <w:tcPr>
            <w:tcW w:w="2979" w:type="pct"/>
          </w:tcPr>
          <w:p w14:paraId="5A73B729" w14:textId="77777777" w:rsidR="00F11E15" w:rsidRPr="00636D07" w:rsidRDefault="00F11E15" w:rsidP="00E6033F">
            <w:pPr>
              <w:rPr>
                <w:rFonts w:ascii="Times New Roman" w:eastAsia="Calibri" w:hAnsi="Times New Roman" w:cs="Times New Roman"/>
              </w:rPr>
            </w:pPr>
            <w:hyperlink r:id="rId14" w:history="1">
              <w:r w:rsidRPr="00A932B2">
                <w:rPr>
                  <w:rStyle w:val="Hipersaitas"/>
                  <w:rFonts w:ascii="Times New Roman" w:eastAsia="Calibri" w:hAnsi="Times New Roman" w:cs="Times New Roman"/>
                  <w:color w:val="0033CC"/>
                </w:rPr>
                <w:t>danguole.lekniene@kretinga.lt</w:t>
              </w:r>
            </w:hyperlink>
            <w:r w:rsidRPr="00636D07">
              <w:rPr>
                <w:rFonts w:ascii="Times New Roman" w:eastAsia="Calibri" w:hAnsi="Times New Roman" w:cs="Times New Roman"/>
              </w:rPr>
              <w:t xml:space="preserve"> </w:t>
            </w:r>
          </w:p>
        </w:tc>
      </w:tr>
      <w:tr w:rsidR="00A57CC6" w:rsidRPr="00636D07" w14:paraId="3F5C0C75" w14:textId="77777777" w:rsidTr="00A57CC6">
        <w:tc>
          <w:tcPr>
            <w:tcW w:w="1015" w:type="pct"/>
          </w:tcPr>
          <w:p w14:paraId="3DD8BD0E" w14:textId="77777777" w:rsidR="00F11E15" w:rsidRPr="00636D07" w:rsidRDefault="00F11E15" w:rsidP="00E6033F">
            <w:pPr>
              <w:rPr>
                <w:rFonts w:ascii="Times New Roman" w:eastAsia="Calibri" w:hAnsi="Times New Roman" w:cs="Times New Roman"/>
              </w:rPr>
            </w:pPr>
            <w:r w:rsidRPr="00636D07">
              <w:rPr>
                <w:rFonts w:ascii="Times New Roman" w:eastAsia="Calibri" w:hAnsi="Times New Roman" w:cs="Times New Roman"/>
                <w:b/>
                <w:color w:val="212121"/>
              </w:rPr>
              <w:t>Paslauga</w:t>
            </w:r>
            <w:r w:rsidRPr="00636D07">
              <w:rPr>
                <w:rFonts w:ascii="Times New Roman" w:eastAsia="Calibri" w:hAnsi="Times New Roman" w:cs="Times New Roman"/>
                <w:b/>
                <w:color w:val="212121"/>
                <w:spacing w:val="-6"/>
              </w:rPr>
              <w:t xml:space="preserve"> </w:t>
            </w:r>
            <w:r w:rsidRPr="00636D07">
              <w:rPr>
                <w:rFonts w:ascii="Times New Roman" w:eastAsia="Calibri" w:hAnsi="Times New Roman" w:cs="Times New Roman"/>
                <w:b/>
                <w:color w:val="212121"/>
              </w:rPr>
              <w:t>mokama:</w:t>
            </w:r>
          </w:p>
        </w:tc>
        <w:tc>
          <w:tcPr>
            <w:tcW w:w="3985" w:type="pct"/>
            <w:gridSpan w:val="2"/>
          </w:tcPr>
          <w:p w14:paraId="3ED9AA03" w14:textId="77777777" w:rsidR="00F11E15" w:rsidRPr="00636D07" w:rsidRDefault="00F11E15" w:rsidP="00E6033F">
            <w:pPr>
              <w:rPr>
                <w:rFonts w:ascii="Times New Roman" w:eastAsia="Calibri" w:hAnsi="Times New Roman" w:cs="Times New Roman"/>
              </w:rPr>
            </w:pPr>
            <w:r w:rsidRPr="00636D07">
              <w:rPr>
                <w:rFonts w:ascii="Times New Roman" w:eastAsia="Calibri" w:hAnsi="Times New Roman" w:cs="Times New Roman"/>
              </w:rPr>
              <w:t>Ne</w:t>
            </w:r>
          </w:p>
        </w:tc>
      </w:tr>
      <w:tr w:rsidR="00A57CC6" w:rsidRPr="00636D07" w14:paraId="07F71F90" w14:textId="77777777" w:rsidTr="00A57CC6">
        <w:trPr>
          <w:trHeight w:val="1843"/>
        </w:trPr>
        <w:tc>
          <w:tcPr>
            <w:tcW w:w="1015" w:type="pct"/>
          </w:tcPr>
          <w:p w14:paraId="4956B666" w14:textId="77777777" w:rsidR="00F11E15" w:rsidRPr="00636D07" w:rsidRDefault="00F11E15" w:rsidP="00E6033F">
            <w:pPr>
              <w:rPr>
                <w:rFonts w:ascii="Times New Roman" w:eastAsia="Calibri" w:hAnsi="Times New Roman" w:cs="Times New Roman"/>
                <w:b/>
                <w:color w:val="212121"/>
              </w:rPr>
            </w:pPr>
            <w:r w:rsidRPr="00650AEE">
              <w:rPr>
                <w:rFonts w:ascii="Times New Roman" w:eastAsia="Calibri" w:hAnsi="Times New Roman" w:cs="Times New Roman"/>
                <w:b/>
                <w:color w:val="212121"/>
                <w:sz w:val="24"/>
                <w:szCs w:val="24"/>
              </w:rPr>
              <w:t>Paslaugos teikėjo veiksmų (neveikimo) apskundimo tvarka</w:t>
            </w:r>
          </w:p>
        </w:tc>
        <w:tc>
          <w:tcPr>
            <w:tcW w:w="3985" w:type="pct"/>
            <w:gridSpan w:val="2"/>
          </w:tcPr>
          <w:p w14:paraId="1EA0555A" w14:textId="77777777" w:rsidR="00F11E15" w:rsidRPr="000748ED" w:rsidRDefault="00F11E15" w:rsidP="00E6033F">
            <w:pPr>
              <w:rPr>
                <w:rFonts w:ascii="Times New Roman" w:eastAsia="Calibri" w:hAnsi="Times New Roman" w:cs="Times New Roman"/>
              </w:rPr>
            </w:pPr>
            <w:r w:rsidRPr="000748ED">
              <w:rPr>
                <w:rFonts w:ascii="Times New Roman" w:hAnsi="Times New Roman" w:cs="Times New Roman"/>
                <w:color w:val="000000"/>
                <w:shd w:val="clear" w:color="auto" w:fill="FFFFFF"/>
              </w:rPr>
              <w:t>Paslaugos teikėjo veiksmai (neveikimas) ir priimti sprendimai gali būti skundžiami Lietuvos Respublikos ikiteisminio administracinių ginčų nagrinėjimo tvarkos įstatymo nustatyta tvarka Lietuvos administracinių ginčų komisijos Klaipėdos apygardos skyriui </w:t>
            </w:r>
            <w:r w:rsidRPr="000748ED">
              <w:rPr>
                <w:rStyle w:val="Grietas"/>
                <w:rFonts w:ascii="Times New Roman" w:hAnsi="Times New Roman" w:cs="Times New Roman"/>
                <w:color w:val="000000"/>
                <w:shd w:val="clear" w:color="auto" w:fill="FFFFFF"/>
              </w:rPr>
              <w:t>(J. Janonio g. 24, Klaipėda) </w:t>
            </w:r>
            <w:r w:rsidRPr="000748ED">
              <w:rPr>
                <w:rFonts w:ascii="Times New Roman" w:hAnsi="Times New Roman" w:cs="Times New Roman"/>
                <w:color w:val="000000"/>
                <w:shd w:val="clear" w:color="auto" w:fill="FFFFFF"/>
              </w:rPr>
              <w:t>arba Lietuvos Respublikos administracinių bylų teisenos įstatymo nustatyta tvarka Regionų administracinio teismo Klaipėdos rūmams (Galinio Pylimo g. 9, Klaipėda) per vieną mėnesį nuo sprendimo paskelbimo arba įteikimo suinteresuotam asmeniui dienos.</w:t>
            </w:r>
          </w:p>
        </w:tc>
      </w:tr>
    </w:tbl>
    <w:p w14:paraId="34A73AC7" w14:textId="5B34E2DF" w:rsidR="003D3FCD" w:rsidRPr="00526AFC" w:rsidRDefault="003D3FCD" w:rsidP="00F11E15">
      <w:pPr>
        <w:spacing w:after="0" w:line="240" w:lineRule="auto"/>
        <w:ind w:left="-142"/>
        <w:rPr>
          <w:rFonts w:ascii="Times New Roman" w:hAnsi="Times New Roman" w:cs="Times New Roman"/>
          <w:sz w:val="24"/>
          <w:szCs w:val="24"/>
        </w:rPr>
      </w:pPr>
    </w:p>
    <w:sectPr w:rsidR="003D3FCD" w:rsidRPr="00526AFC" w:rsidSect="00F11E15">
      <w:type w:val="continuous"/>
      <w:pgSz w:w="12240" w:h="15840"/>
      <w:pgMar w:top="1134" w:right="567"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D76"/>
    <w:multiLevelType w:val="multilevel"/>
    <w:tmpl w:val="FD64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10842"/>
    <w:multiLevelType w:val="multilevel"/>
    <w:tmpl w:val="020842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6DE55A2"/>
    <w:multiLevelType w:val="multilevel"/>
    <w:tmpl w:val="03D0AC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C41687E"/>
    <w:multiLevelType w:val="multilevel"/>
    <w:tmpl w:val="D3FC2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37103636">
    <w:abstractNumId w:val="2"/>
  </w:num>
  <w:num w:numId="2" w16cid:durableId="67116583">
    <w:abstractNumId w:val="1"/>
  </w:num>
  <w:num w:numId="3" w16cid:durableId="1613441411">
    <w:abstractNumId w:val="3"/>
  </w:num>
  <w:num w:numId="4" w16cid:durableId="1442720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99"/>
    <w:rsid w:val="000016C9"/>
    <w:rsid w:val="0000292C"/>
    <w:rsid w:val="00004A4A"/>
    <w:rsid w:val="00015BF8"/>
    <w:rsid w:val="0004651D"/>
    <w:rsid w:val="00047EED"/>
    <w:rsid w:val="000878AB"/>
    <w:rsid w:val="000B4119"/>
    <w:rsid w:val="000B5550"/>
    <w:rsid w:val="000B7B20"/>
    <w:rsid w:val="000C520A"/>
    <w:rsid w:val="000D0B2C"/>
    <w:rsid w:val="000D432C"/>
    <w:rsid w:val="000D5A86"/>
    <w:rsid w:val="000E7F66"/>
    <w:rsid w:val="000F7502"/>
    <w:rsid w:val="00121516"/>
    <w:rsid w:val="001220A2"/>
    <w:rsid w:val="001B7A49"/>
    <w:rsid w:val="001D5D2E"/>
    <w:rsid w:val="001E45DB"/>
    <w:rsid w:val="00213831"/>
    <w:rsid w:val="00224E42"/>
    <w:rsid w:val="0023042E"/>
    <w:rsid w:val="0026105F"/>
    <w:rsid w:val="00282D55"/>
    <w:rsid w:val="0029018C"/>
    <w:rsid w:val="002C04FA"/>
    <w:rsid w:val="002C65D6"/>
    <w:rsid w:val="002D019F"/>
    <w:rsid w:val="002E1797"/>
    <w:rsid w:val="003071B5"/>
    <w:rsid w:val="00333F37"/>
    <w:rsid w:val="00346DA5"/>
    <w:rsid w:val="00362770"/>
    <w:rsid w:val="003B77AA"/>
    <w:rsid w:val="003D2015"/>
    <w:rsid w:val="003D3FCD"/>
    <w:rsid w:val="003D57B6"/>
    <w:rsid w:val="00407131"/>
    <w:rsid w:val="004473BD"/>
    <w:rsid w:val="0046190F"/>
    <w:rsid w:val="00465891"/>
    <w:rsid w:val="00471EFB"/>
    <w:rsid w:val="00497AB6"/>
    <w:rsid w:val="004A5F37"/>
    <w:rsid w:val="004C6D90"/>
    <w:rsid w:val="0051076E"/>
    <w:rsid w:val="0051432F"/>
    <w:rsid w:val="00526AFC"/>
    <w:rsid w:val="00573D6C"/>
    <w:rsid w:val="00583893"/>
    <w:rsid w:val="00584874"/>
    <w:rsid w:val="005965FA"/>
    <w:rsid w:val="00600EE9"/>
    <w:rsid w:val="00620573"/>
    <w:rsid w:val="00636BD1"/>
    <w:rsid w:val="006444C9"/>
    <w:rsid w:val="00683341"/>
    <w:rsid w:val="006944F8"/>
    <w:rsid w:val="006A23D2"/>
    <w:rsid w:val="006C7464"/>
    <w:rsid w:val="00700EE5"/>
    <w:rsid w:val="00732516"/>
    <w:rsid w:val="00734C82"/>
    <w:rsid w:val="00746158"/>
    <w:rsid w:val="00767383"/>
    <w:rsid w:val="007A52CD"/>
    <w:rsid w:val="007D2E77"/>
    <w:rsid w:val="007E4C34"/>
    <w:rsid w:val="00887263"/>
    <w:rsid w:val="008A2C6B"/>
    <w:rsid w:val="0093236A"/>
    <w:rsid w:val="009615DB"/>
    <w:rsid w:val="00980BA4"/>
    <w:rsid w:val="00986989"/>
    <w:rsid w:val="009B3235"/>
    <w:rsid w:val="009B7665"/>
    <w:rsid w:val="009C2B6A"/>
    <w:rsid w:val="009D1734"/>
    <w:rsid w:val="00A03C45"/>
    <w:rsid w:val="00A241F8"/>
    <w:rsid w:val="00A57CC6"/>
    <w:rsid w:val="00A610F9"/>
    <w:rsid w:val="00A64753"/>
    <w:rsid w:val="00AA4D57"/>
    <w:rsid w:val="00AB7111"/>
    <w:rsid w:val="00AD2205"/>
    <w:rsid w:val="00AE47DF"/>
    <w:rsid w:val="00B14332"/>
    <w:rsid w:val="00B27C86"/>
    <w:rsid w:val="00B96CDD"/>
    <w:rsid w:val="00BA4AAE"/>
    <w:rsid w:val="00BF1436"/>
    <w:rsid w:val="00C17B2C"/>
    <w:rsid w:val="00C71106"/>
    <w:rsid w:val="00C7366B"/>
    <w:rsid w:val="00C82011"/>
    <w:rsid w:val="00C9330C"/>
    <w:rsid w:val="00CE4299"/>
    <w:rsid w:val="00D46F69"/>
    <w:rsid w:val="00D50261"/>
    <w:rsid w:val="00DB62B4"/>
    <w:rsid w:val="00DF7310"/>
    <w:rsid w:val="00E644D0"/>
    <w:rsid w:val="00E70594"/>
    <w:rsid w:val="00E7525A"/>
    <w:rsid w:val="00E75CAC"/>
    <w:rsid w:val="00E95516"/>
    <w:rsid w:val="00EC1297"/>
    <w:rsid w:val="00EF5D9F"/>
    <w:rsid w:val="00F11E15"/>
    <w:rsid w:val="00F37511"/>
    <w:rsid w:val="00F90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F287"/>
  <w15:docId w15:val="{55021B72-27AB-49D6-960A-FB7046AB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paragraph" w:styleId="prastasiniatinklio">
    <w:name w:val="Normal (Web)"/>
    <w:basedOn w:val="prastasis"/>
    <w:uiPriority w:val="99"/>
    <w:semiHidden/>
    <w:unhideWhenUsed/>
    <w:rsid w:val="0046589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071B5"/>
    <w:rPr>
      <w:b/>
      <w:bCs/>
    </w:rPr>
  </w:style>
  <w:style w:type="character" w:styleId="Hipersaitas">
    <w:name w:val="Hyperlink"/>
    <w:basedOn w:val="Numatytasispastraiposriftas"/>
    <w:uiPriority w:val="99"/>
    <w:unhideWhenUsed/>
    <w:rsid w:val="00C71106"/>
    <w:rPr>
      <w:color w:val="0000FF"/>
      <w:u w:val="single"/>
    </w:rPr>
  </w:style>
  <w:style w:type="paragraph" w:styleId="Debesliotekstas">
    <w:name w:val="Balloon Text"/>
    <w:basedOn w:val="prastasis"/>
    <w:link w:val="DebesliotekstasDiagrama"/>
    <w:uiPriority w:val="99"/>
    <w:semiHidden/>
    <w:unhideWhenUsed/>
    <w:rsid w:val="00C7110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1106"/>
    <w:rPr>
      <w:rFonts w:ascii="Tahoma" w:hAnsi="Tahoma" w:cs="Tahoma"/>
      <w:sz w:val="16"/>
      <w:szCs w:val="16"/>
    </w:rPr>
  </w:style>
  <w:style w:type="paragraph" w:styleId="Sraopastraipa">
    <w:name w:val="List Paragraph"/>
    <w:basedOn w:val="prastasis"/>
    <w:uiPriority w:val="34"/>
    <w:qFormat/>
    <w:rsid w:val="003D2015"/>
    <w:pPr>
      <w:ind w:left="720"/>
      <w:contextualSpacing/>
    </w:pPr>
  </w:style>
  <w:style w:type="paragraph" w:styleId="Betarp">
    <w:name w:val="No Spacing"/>
    <w:uiPriority w:val="1"/>
    <w:qFormat/>
    <w:rsid w:val="00E7525A"/>
    <w:pPr>
      <w:spacing w:after="0" w:line="240" w:lineRule="auto"/>
    </w:pPr>
  </w:style>
  <w:style w:type="character" w:styleId="Perirtashipersaitas">
    <w:name w:val="FollowedHyperlink"/>
    <w:basedOn w:val="Numatytasispastraiposriftas"/>
    <w:uiPriority w:val="99"/>
    <w:semiHidden/>
    <w:unhideWhenUsed/>
    <w:rsid w:val="001B7A49"/>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2E1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1456">
      <w:bodyDiv w:val="1"/>
      <w:marLeft w:val="0"/>
      <w:marRight w:val="0"/>
      <w:marTop w:val="0"/>
      <w:marBottom w:val="0"/>
      <w:divBdr>
        <w:top w:val="none" w:sz="0" w:space="0" w:color="auto"/>
        <w:left w:val="none" w:sz="0" w:space="0" w:color="auto"/>
        <w:bottom w:val="none" w:sz="0" w:space="0" w:color="auto"/>
        <w:right w:val="none" w:sz="0" w:space="0" w:color="auto"/>
      </w:divBdr>
    </w:div>
    <w:div w:id="204148518">
      <w:bodyDiv w:val="1"/>
      <w:marLeft w:val="0"/>
      <w:marRight w:val="0"/>
      <w:marTop w:val="0"/>
      <w:marBottom w:val="0"/>
      <w:divBdr>
        <w:top w:val="none" w:sz="0" w:space="0" w:color="auto"/>
        <w:left w:val="none" w:sz="0" w:space="0" w:color="auto"/>
        <w:bottom w:val="none" w:sz="0" w:space="0" w:color="auto"/>
        <w:right w:val="none" w:sz="0" w:space="0" w:color="auto"/>
      </w:divBdr>
      <w:divsChild>
        <w:div w:id="1692992356">
          <w:marLeft w:val="0"/>
          <w:marRight w:val="0"/>
          <w:marTop w:val="0"/>
          <w:marBottom w:val="0"/>
          <w:divBdr>
            <w:top w:val="none" w:sz="0" w:space="0" w:color="auto"/>
            <w:left w:val="none" w:sz="0" w:space="0" w:color="auto"/>
            <w:bottom w:val="none" w:sz="0" w:space="0" w:color="auto"/>
            <w:right w:val="none" w:sz="0" w:space="0" w:color="auto"/>
          </w:divBdr>
        </w:div>
      </w:divsChild>
    </w:div>
    <w:div w:id="454060687">
      <w:bodyDiv w:val="1"/>
      <w:marLeft w:val="0"/>
      <w:marRight w:val="0"/>
      <w:marTop w:val="0"/>
      <w:marBottom w:val="0"/>
      <w:divBdr>
        <w:top w:val="none" w:sz="0" w:space="0" w:color="auto"/>
        <w:left w:val="none" w:sz="0" w:space="0" w:color="auto"/>
        <w:bottom w:val="none" w:sz="0" w:space="0" w:color="auto"/>
        <w:right w:val="none" w:sz="0" w:space="0" w:color="auto"/>
      </w:divBdr>
    </w:div>
    <w:div w:id="599487180">
      <w:bodyDiv w:val="1"/>
      <w:marLeft w:val="0"/>
      <w:marRight w:val="0"/>
      <w:marTop w:val="0"/>
      <w:marBottom w:val="0"/>
      <w:divBdr>
        <w:top w:val="none" w:sz="0" w:space="0" w:color="auto"/>
        <w:left w:val="none" w:sz="0" w:space="0" w:color="auto"/>
        <w:bottom w:val="none" w:sz="0" w:space="0" w:color="auto"/>
        <w:right w:val="none" w:sz="0" w:space="0" w:color="auto"/>
      </w:divBdr>
    </w:div>
    <w:div w:id="611479408">
      <w:bodyDiv w:val="1"/>
      <w:marLeft w:val="0"/>
      <w:marRight w:val="0"/>
      <w:marTop w:val="0"/>
      <w:marBottom w:val="0"/>
      <w:divBdr>
        <w:top w:val="none" w:sz="0" w:space="0" w:color="auto"/>
        <w:left w:val="none" w:sz="0" w:space="0" w:color="auto"/>
        <w:bottom w:val="none" w:sz="0" w:space="0" w:color="auto"/>
        <w:right w:val="none" w:sz="0" w:space="0" w:color="auto"/>
      </w:divBdr>
    </w:div>
    <w:div w:id="692413820">
      <w:bodyDiv w:val="1"/>
      <w:marLeft w:val="0"/>
      <w:marRight w:val="0"/>
      <w:marTop w:val="0"/>
      <w:marBottom w:val="0"/>
      <w:divBdr>
        <w:top w:val="none" w:sz="0" w:space="0" w:color="auto"/>
        <w:left w:val="none" w:sz="0" w:space="0" w:color="auto"/>
        <w:bottom w:val="none" w:sz="0" w:space="0" w:color="auto"/>
        <w:right w:val="none" w:sz="0" w:space="0" w:color="auto"/>
      </w:divBdr>
      <w:divsChild>
        <w:div w:id="374239674">
          <w:marLeft w:val="0"/>
          <w:marRight w:val="0"/>
          <w:marTop w:val="0"/>
          <w:marBottom w:val="0"/>
          <w:divBdr>
            <w:top w:val="none" w:sz="0" w:space="0" w:color="auto"/>
            <w:left w:val="none" w:sz="0" w:space="0" w:color="auto"/>
            <w:bottom w:val="single" w:sz="6" w:space="0" w:color="E4E4E4"/>
            <w:right w:val="single" w:sz="2" w:space="6" w:color="E4E4E4"/>
          </w:divBdr>
        </w:div>
        <w:div w:id="355930848">
          <w:marLeft w:val="0"/>
          <w:marRight w:val="0"/>
          <w:marTop w:val="0"/>
          <w:marBottom w:val="225"/>
          <w:divBdr>
            <w:top w:val="none" w:sz="0" w:space="0" w:color="auto"/>
            <w:left w:val="single" w:sz="2" w:space="6" w:color="F7F7F7"/>
            <w:bottom w:val="single" w:sz="6" w:space="0" w:color="E4E4E4"/>
            <w:right w:val="none" w:sz="0" w:space="0" w:color="auto"/>
          </w:divBdr>
        </w:div>
      </w:divsChild>
    </w:div>
    <w:div w:id="1065645797">
      <w:bodyDiv w:val="1"/>
      <w:marLeft w:val="0"/>
      <w:marRight w:val="0"/>
      <w:marTop w:val="0"/>
      <w:marBottom w:val="0"/>
      <w:divBdr>
        <w:top w:val="none" w:sz="0" w:space="0" w:color="auto"/>
        <w:left w:val="none" w:sz="0" w:space="0" w:color="auto"/>
        <w:bottom w:val="none" w:sz="0" w:space="0" w:color="auto"/>
        <w:right w:val="none" w:sz="0" w:space="0" w:color="auto"/>
      </w:divBdr>
      <w:divsChild>
        <w:div w:id="1983999933">
          <w:marLeft w:val="0"/>
          <w:marRight w:val="0"/>
          <w:marTop w:val="0"/>
          <w:marBottom w:val="225"/>
          <w:divBdr>
            <w:top w:val="none" w:sz="0" w:space="0" w:color="auto"/>
            <w:left w:val="single" w:sz="2" w:space="6" w:color="F7F7F7"/>
            <w:bottom w:val="single" w:sz="6" w:space="0" w:color="E4E4E4"/>
            <w:right w:val="none" w:sz="0" w:space="0" w:color="auto"/>
          </w:divBdr>
        </w:div>
      </w:divsChild>
    </w:div>
    <w:div w:id="1235630783">
      <w:bodyDiv w:val="1"/>
      <w:marLeft w:val="0"/>
      <w:marRight w:val="0"/>
      <w:marTop w:val="0"/>
      <w:marBottom w:val="0"/>
      <w:divBdr>
        <w:top w:val="none" w:sz="0" w:space="0" w:color="auto"/>
        <w:left w:val="none" w:sz="0" w:space="0" w:color="auto"/>
        <w:bottom w:val="none" w:sz="0" w:space="0" w:color="auto"/>
        <w:right w:val="none" w:sz="0" w:space="0" w:color="auto"/>
      </w:divBdr>
      <w:divsChild>
        <w:div w:id="1640381029">
          <w:marLeft w:val="0"/>
          <w:marRight w:val="0"/>
          <w:marTop w:val="0"/>
          <w:marBottom w:val="300"/>
          <w:divBdr>
            <w:top w:val="none" w:sz="0" w:space="0" w:color="auto"/>
            <w:left w:val="none" w:sz="0" w:space="0" w:color="auto"/>
            <w:bottom w:val="none" w:sz="0" w:space="0" w:color="auto"/>
            <w:right w:val="none" w:sz="0" w:space="0" w:color="auto"/>
          </w:divBdr>
        </w:div>
      </w:divsChild>
    </w:div>
    <w:div w:id="1559823951">
      <w:bodyDiv w:val="1"/>
      <w:marLeft w:val="0"/>
      <w:marRight w:val="0"/>
      <w:marTop w:val="0"/>
      <w:marBottom w:val="0"/>
      <w:divBdr>
        <w:top w:val="none" w:sz="0" w:space="0" w:color="auto"/>
        <w:left w:val="none" w:sz="0" w:space="0" w:color="auto"/>
        <w:bottom w:val="none" w:sz="0" w:space="0" w:color="auto"/>
        <w:right w:val="none" w:sz="0" w:space="0" w:color="auto"/>
      </w:divBdr>
    </w:div>
    <w:div w:id="1562861951">
      <w:bodyDiv w:val="1"/>
      <w:marLeft w:val="0"/>
      <w:marRight w:val="0"/>
      <w:marTop w:val="0"/>
      <w:marBottom w:val="0"/>
      <w:divBdr>
        <w:top w:val="none" w:sz="0" w:space="0" w:color="auto"/>
        <w:left w:val="none" w:sz="0" w:space="0" w:color="auto"/>
        <w:bottom w:val="none" w:sz="0" w:space="0" w:color="auto"/>
        <w:right w:val="none" w:sz="0" w:space="0" w:color="auto"/>
      </w:divBdr>
      <w:divsChild>
        <w:div w:id="712533772">
          <w:marLeft w:val="0"/>
          <w:marRight w:val="0"/>
          <w:marTop w:val="0"/>
          <w:marBottom w:val="225"/>
          <w:divBdr>
            <w:top w:val="none" w:sz="0" w:space="0" w:color="auto"/>
            <w:left w:val="single" w:sz="2" w:space="6" w:color="F7F7F7"/>
            <w:bottom w:val="single" w:sz="6" w:space="0" w:color="E4E4E4"/>
            <w:right w:val="none" w:sz="0" w:space="0" w:color="auto"/>
          </w:divBdr>
        </w:div>
        <w:div w:id="1545214813">
          <w:marLeft w:val="0"/>
          <w:marRight w:val="0"/>
          <w:marTop w:val="0"/>
          <w:marBottom w:val="225"/>
          <w:divBdr>
            <w:top w:val="none" w:sz="0" w:space="0" w:color="auto"/>
            <w:left w:val="none" w:sz="0" w:space="0" w:color="auto"/>
            <w:bottom w:val="none" w:sz="0" w:space="0" w:color="auto"/>
            <w:right w:val="none" w:sz="0" w:space="0" w:color="auto"/>
          </w:divBdr>
        </w:div>
      </w:divsChild>
    </w:div>
    <w:div w:id="1722823884">
      <w:bodyDiv w:val="1"/>
      <w:marLeft w:val="0"/>
      <w:marRight w:val="0"/>
      <w:marTop w:val="0"/>
      <w:marBottom w:val="0"/>
      <w:divBdr>
        <w:top w:val="none" w:sz="0" w:space="0" w:color="auto"/>
        <w:left w:val="none" w:sz="0" w:space="0" w:color="auto"/>
        <w:bottom w:val="none" w:sz="0" w:space="0" w:color="auto"/>
        <w:right w:val="none" w:sz="0" w:space="0" w:color="auto"/>
      </w:divBdr>
    </w:div>
    <w:div w:id="1990671893">
      <w:bodyDiv w:val="1"/>
      <w:marLeft w:val="0"/>
      <w:marRight w:val="0"/>
      <w:marTop w:val="0"/>
      <w:marBottom w:val="0"/>
      <w:divBdr>
        <w:top w:val="none" w:sz="0" w:space="0" w:color="auto"/>
        <w:left w:val="none" w:sz="0" w:space="0" w:color="auto"/>
        <w:bottom w:val="none" w:sz="0" w:space="0" w:color="auto"/>
        <w:right w:val="none" w:sz="0" w:space="0" w:color="auto"/>
      </w:divBdr>
      <w:divsChild>
        <w:div w:id="1248660742">
          <w:marLeft w:val="0"/>
          <w:marRight w:val="0"/>
          <w:marTop w:val="0"/>
          <w:marBottom w:val="300"/>
          <w:divBdr>
            <w:top w:val="none" w:sz="0" w:space="0" w:color="auto"/>
            <w:left w:val="none" w:sz="0" w:space="0" w:color="auto"/>
            <w:bottom w:val="none" w:sz="0" w:space="0" w:color="auto"/>
            <w:right w:val="none" w:sz="0" w:space="0" w:color="auto"/>
          </w:divBdr>
        </w:div>
        <w:div w:id="282033007">
          <w:marLeft w:val="0"/>
          <w:marRight w:val="0"/>
          <w:marTop w:val="0"/>
          <w:marBottom w:val="135"/>
          <w:divBdr>
            <w:top w:val="none" w:sz="0" w:space="0" w:color="auto"/>
            <w:left w:val="none" w:sz="0" w:space="0" w:color="auto"/>
            <w:bottom w:val="none" w:sz="0" w:space="0" w:color="auto"/>
            <w:right w:val="none" w:sz="0" w:space="0" w:color="auto"/>
          </w:divBdr>
          <w:divsChild>
            <w:div w:id="871261282">
              <w:marLeft w:val="0"/>
              <w:marRight w:val="0"/>
              <w:marTop w:val="0"/>
              <w:marBottom w:val="0"/>
              <w:divBdr>
                <w:top w:val="single" w:sz="6" w:space="2" w:color="D8D8D8"/>
                <w:left w:val="single" w:sz="6" w:space="4" w:color="D8D8D8"/>
                <w:bottom w:val="single" w:sz="6" w:space="2" w:color="D8D8D8"/>
                <w:right w:val="single" w:sz="6" w:space="4" w:color="D8D8D8"/>
              </w:divBdr>
            </w:div>
            <w:div w:id="899898088">
              <w:marLeft w:val="0"/>
              <w:marRight w:val="0"/>
              <w:marTop w:val="0"/>
              <w:marBottom w:val="0"/>
              <w:divBdr>
                <w:top w:val="none" w:sz="0" w:space="7" w:color="auto"/>
                <w:left w:val="single" w:sz="6" w:space="7" w:color="D8D8D8"/>
                <w:bottom w:val="single" w:sz="6" w:space="7" w:color="D8D8D8"/>
                <w:right w:val="single" w:sz="6" w:space="7" w:color="D8D8D8"/>
              </w:divBdr>
              <w:divsChild>
                <w:div w:id="1550603479">
                  <w:marLeft w:val="0"/>
                  <w:marRight w:val="0"/>
                  <w:marTop w:val="0"/>
                  <w:marBottom w:val="0"/>
                  <w:divBdr>
                    <w:top w:val="none" w:sz="0" w:space="0" w:color="auto"/>
                    <w:left w:val="none" w:sz="0" w:space="0" w:color="auto"/>
                    <w:bottom w:val="none" w:sz="0" w:space="0" w:color="auto"/>
                    <w:right w:val="none" w:sz="0" w:space="0" w:color="auto"/>
                  </w:divBdr>
                  <w:divsChild>
                    <w:div w:id="639305445">
                      <w:marLeft w:val="0"/>
                      <w:marRight w:val="0"/>
                      <w:marTop w:val="0"/>
                      <w:marBottom w:val="0"/>
                      <w:divBdr>
                        <w:top w:val="none" w:sz="0" w:space="0" w:color="auto"/>
                        <w:left w:val="none" w:sz="0" w:space="0" w:color="auto"/>
                        <w:bottom w:val="single" w:sz="6" w:space="0" w:color="E4E4E4"/>
                        <w:right w:val="single" w:sz="2" w:space="6" w:color="E4E4E4"/>
                      </w:divBdr>
                    </w:div>
                    <w:div w:id="425728975">
                      <w:marLeft w:val="0"/>
                      <w:marRight w:val="0"/>
                      <w:marTop w:val="0"/>
                      <w:marBottom w:val="225"/>
                      <w:divBdr>
                        <w:top w:val="none" w:sz="0" w:space="0" w:color="auto"/>
                        <w:left w:val="single" w:sz="2" w:space="6" w:color="F7F7F7"/>
                        <w:bottom w:val="single" w:sz="6" w:space="0" w:color="E4E4E4"/>
                        <w:right w:val="none" w:sz="0" w:space="0" w:color="auto"/>
                      </w:divBdr>
                    </w:div>
                  </w:divsChild>
                </w:div>
                <w:div w:id="2065330839">
                  <w:marLeft w:val="0"/>
                  <w:marRight w:val="0"/>
                  <w:marTop w:val="0"/>
                  <w:marBottom w:val="0"/>
                  <w:divBdr>
                    <w:top w:val="none" w:sz="0" w:space="0" w:color="auto"/>
                    <w:left w:val="none" w:sz="0" w:space="0" w:color="auto"/>
                    <w:bottom w:val="none" w:sz="0" w:space="0" w:color="auto"/>
                    <w:right w:val="none" w:sz="0" w:space="0" w:color="auto"/>
                  </w:divBdr>
                  <w:divsChild>
                    <w:div w:id="1726444495">
                      <w:marLeft w:val="0"/>
                      <w:marRight w:val="0"/>
                      <w:marTop w:val="0"/>
                      <w:marBottom w:val="0"/>
                      <w:divBdr>
                        <w:top w:val="none" w:sz="0" w:space="0" w:color="auto"/>
                        <w:left w:val="none" w:sz="0" w:space="0" w:color="auto"/>
                        <w:bottom w:val="single" w:sz="6" w:space="0" w:color="E4E4E4"/>
                        <w:right w:val="single" w:sz="2" w:space="6" w:color="E4E4E4"/>
                      </w:divBdr>
                    </w:div>
                    <w:div w:id="56707717">
                      <w:marLeft w:val="0"/>
                      <w:marRight w:val="0"/>
                      <w:marTop w:val="0"/>
                      <w:marBottom w:val="225"/>
                      <w:divBdr>
                        <w:top w:val="none" w:sz="0" w:space="0" w:color="auto"/>
                        <w:left w:val="single" w:sz="2" w:space="6" w:color="F7F7F7"/>
                        <w:bottom w:val="single" w:sz="6" w:space="0" w:color="E4E4E4"/>
                        <w:right w:val="none" w:sz="0" w:space="0" w:color="auto"/>
                      </w:divBdr>
                    </w:div>
                  </w:divsChild>
                </w:div>
              </w:divsChild>
            </w:div>
          </w:divsChild>
        </w:div>
      </w:divsChild>
    </w:div>
    <w:div w:id="2141605490">
      <w:bodyDiv w:val="1"/>
      <w:marLeft w:val="0"/>
      <w:marRight w:val="0"/>
      <w:marTop w:val="0"/>
      <w:marBottom w:val="0"/>
      <w:divBdr>
        <w:top w:val="none" w:sz="0" w:space="0" w:color="auto"/>
        <w:left w:val="none" w:sz="0" w:space="0" w:color="auto"/>
        <w:bottom w:val="none" w:sz="0" w:space="0" w:color="auto"/>
        <w:right w:val="none" w:sz="0" w:space="0" w:color="auto"/>
      </w:divBdr>
      <w:divsChild>
        <w:div w:id="575632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ditions/TAR.C2256334A679" TargetMode="External"/><Relationship Id="rId13" Type="http://schemas.openxmlformats.org/officeDocument/2006/relationships/hyperlink" Target="mailto:asta.kontaute@kretinga.lt" TargetMode="External"/><Relationship Id="rId3" Type="http://schemas.openxmlformats.org/officeDocument/2006/relationships/styles" Target="styles.xml"/><Relationship Id="rId7" Type="http://schemas.openxmlformats.org/officeDocument/2006/relationships/hyperlink" Target="https://www.e-tar.lt/portal/lt/legalActEditions/TAR.72C31F8DD98E" TargetMode="External"/><Relationship Id="rId12" Type="http://schemas.openxmlformats.org/officeDocument/2006/relationships/hyperlink" Target="mailto:rasyte.vaiciene@kreting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epaslaugos.lt" TargetMode="External"/><Relationship Id="rId11" Type="http://schemas.openxmlformats.org/officeDocument/2006/relationships/hyperlink" Target="mailto:daiva.viskontiene@kreting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ta.vaiciene@kretinga.lt" TargetMode="External"/><Relationship Id="rId4" Type="http://schemas.openxmlformats.org/officeDocument/2006/relationships/settings" Target="settings.xml"/><Relationship Id="rId9" Type="http://schemas.openxmlformats.org/officeDocument/2006/relationships/hyperlink" Target="mailto:bernadeta.litviniene@kretinga.lt" TargetMode="External"/><Relationship Id="rId14" Type="http://schemas.openxmlformats.org/officeDocument/2006/relationships/hyperlink" Target="mailto:danguole.leknien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E521F-EDF8-4B05-9C9F-DF84FB3C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4162</Words>
  <Characters>2373</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Pranas Viršilas</dc:creator>
  <cp:lastModifiedBy>Rasytė Vaičienė</cp:lastModifiedBy>
  <cp:revision>3</cp:revision>
  <dcterms:created xsi:type="dcterms:W3CDTF">2026-03-05T11:42:00Z</dcterms:created>
  <dcterms:modified xsi:type="dcterms:W3CDTF">2026-03-05T11:44:00Z</dcterms:modified>
</cp:coreProperties>
</file>