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2F" w:rsidRPr="00C0135C" w:rsidRDefault="00353B2F" w:rsidP="00353B2F">
      <w:pPr>
        <w:spacing w:after="0" w:line="240" w:lineRule="auto"/>
        <w:jc w:val="center"/>
        <w:rPr>
          <w:rFonts w:ascii="Times New Roman" w:eastAsia="Times New Roman" w:hAnsi="Times New Roman" w:cs="Times New Roman"/>
          <w:sz w:val="24"/>
          <w:szCs w:val="24"/>
        </w:rPr>
      </w:pPr>
      <w:r w:rsidRPr="00C0135C">
        <w:rPr>
          <w:rFonts w:ascii="Times New Roman" w:eastAsia="Times New Roman" w:hAnsi="Times New Roman" w:cs="Times New Roman"/>
          <w:b/>
          <w:bCs/>
          <w:color w:val="000000"/>
          <w:sz w:val="24"/>
          <w:szCs w:val="24"/>
        </w:rPr>
        <w:t>KRETINGOS RAJONO SAVIVALDYBĖS ADMINISTRACIJA</w:t>
      </w:r>
    </w:p>
    <w:p w:rsidR="00353B2F" w:rsidRPr="00C0135C" w:rsidRDefault="00353B2F" w:rsidP="00353B2F">
      <w:pPr>
        <w:spacing w:after="0" w:line="240" w:lineRule="auto"/>
        <w:rPr>
          <w:rFonts w:ascii="Times New Roman" w:eastAsia="Times New Roman" w:hAnsi="Times New Roman" w:cs="Times New Roman"/>
          <w:sz w:val="24"/>
          <w:szCs w:val="24"/>
        </w:rPr>
      </w:pPr>
    </w:p>
    <w:p w:rsidR="00353B2F" w:rsidRPr="00C0135C" w:rsidRDefault="00353B2F" w:rsidP="00353B2F">
      <w:pPr>
        <w:spacing w:after="0" w:line="240" w:lineRule="auto"/>
        <w:ind w:left="5184" w:firstLine="1296"/>
        <w:rPr>
          <w:rFonts w:ascii="Times New Roman" w:eastAsia="Times New Roman" w:hAnsi="Times New Roman" w:cs="Times New Roman"/>
          <w:sz w:val="24"/>
          <w:szCs w:val="24"/>
        </w:rPr>
      </w:pPr>
      <w:r w:rsidRPr="00C0135C">
        <w:rPr>
          <w:rFonts w:ascii="Times New Roman" w:eastAsia="Times New Roman" w:hAnsi="Times New Roman" w:cs="Times New Roman"/>
          <w:color w:val="000000"/>
          <w:sz w:val="24"/>
          <w:szCs w:val="24"/>
        </w:rPr>
        <w:t>TVIRTINU</w:t>
      </w:r>
    </w:p>
    <w:p w:rsidR="00353B2F" w:rsidRPr="00C0135C" w:rsidRDefault="00353B2F" w:rsidP="00353B2F">
      <w:pPr>
        <w:spacing w:after="0" w:line="240" w:lineRule="auto"/>
        <w:ind w:left="5184" w:firstLine="1296"/>
        <w:rPr>
          <w:rFonts w:ascii="Times New Roman" w:eastAsia="Times New Roman" w:hAnsi="Times New Roman" w:cs="Times New Roman"/>
          <w:sz w:val="24"/>
          <w:szCs w:val="24"/>
        </w:rPr>
      </w:pPr>
      <w:r w:rsidRPr="00C0135C">
        <w:rPr>
          <w:rFonts w:ascii="Times New Roman" w:eastAsia="Times New Roman" w:hAnsi="Times New Roman" w:cs="Times New Roman"/>
          <w:color w:val="000000"/>
          <w:sz w:val="24"/>
          <w:szCs w:val="24"/>
        </w:rPr>
        <w:t>Kretingos rajono savivaldybės</w:t>
      </w:r>
    </w:p>
    <w:p w:rsidR="00353B2F" w:rsidRDefault="00353B2F" w:rsidP="00353B2F">
      <w:pPr>
        <w:spacing w:after="0" w:line="240" w:lineRule="auto"/>
        <w:ind w:left="5184"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direktorius</w:t>
      </w:r>
    </w:p>
    <w:p w:rsidR="00353B2F" w:rsidRDefault="00353B2F" w:rsidP="00353B2F">
      <w:pPr>
        <w:spacing w:after="0" w:line="240" w:lineRule="auto"/>
        <w:ind w:left="5184" w:firstLine="1296"/>
        <w:rPr>
          <w:rFonts w:ascii="Times New Roman" w:eastAsia="Times New Roman" w:hAnsi="Times New Roman" w:cs="Times New Roman"/>
          <w:color w:val="000000"/>
          <w:sz w:val="24"/>
          <w:szCs w:val="24"/>
        </w:rPr>
      </w:pPr>
    </w:p>
    <w:p w:rsidR="00353B2F" w:rsidRPr="00C0135C" w:rsidRDefault="00353B2F" w:rsidP="00353B2F">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353B2F" w:rsidRPr="00C0135C" w:rsidRDefault="00353B2F" w:rsidP="00353B2F">
      <w:pPr>
        <w:spacing w:after="0" w:line="240" w:lineRule="auto"/>
        <w:rPr>
          <w:rFonts w:ascii="Times New Roman" w:eastAsia="Times New Roman" w:hAnsi="Times New Roman" w:cs="Times New Roman"/>
          <w:sz w:val="24"/>
          <w:szCs w:val="24"/>
        </w:rPr>
      </w:pPr>
    </w:p>
    <w:p w:rsidR="00353B2F" w:rsidRPr="00C0135C" w:rsidRDefault="00353B2F" w:rsidP="00353B2F">
      <w:pPr>
        <w:spacing w:after="0" w:line="240" w:lineRule="auto"/>
        <w:rPr>
          <w:rFonts w:ascii="Times New Roman" w:eastAsia="Times New Roman" w:hAnsi="Times New Roman" w:cs="Times New Roman"/>
          <w:sz w:val="24"/>
          <w:szCs w:val="24"/>
        </w:rPr>
      </w:pPr>
    </w:p>
    <w:p w:rsidR="00353B2F" w:rsidRPr="00C0135C" w:rsidRDefault="00353B2F" w:rsidP="00353B2F">
      <w:pPr>
        <w:spacing w:after="0" w:line="240" w:lineRule="auto"/>
        <w:jc w:val="center"/>
        <w:rPr>
          <w:rFonts w:ascii="Times New Roman" w:eastAsia="Times New Roman" w:hAnsi="Times New Roman" w:cs="Times New Roman"/>
          <w:sz w:val="24"/>
          <w:szCs w:val="24"/>
        </w:rPr>
      </w:pPr>
      <w:bookmarkStart w:id="0" w:name="_GoBack"/>
      <w:r w:rsidRPr="00C0135C">
        <w:rPr>
          <w:rFonts w:ascii="Times New Roman" w:eastAsia="Times New Roman" w:hAnsi="Times New Roman" w:cs="Times New Roman"/>
          <w:b/>
          <w:bCs/>
          <w:color w:val="000000"/>
          <w:sz w:val="24"/>
          <w:szCs w:val="24"/>
        </w:rPr>
        <w:t>ADMINISTRACINĖS PASLAUGOS TEIKIMO APRAŠYMAS</w:t>
      </w:r>
      <w:bookmarkEnd w:id="0"/>
    </w:p>
    <w:p w:rsidR="00D2208D" w:rsidRDefault="00D2208D" w:rsidP="00353B2F">
      <w:pPr>
        <w:spacing w:after="0" w:line="240" w:lineRule="auto"/>
        <w:jc w:val="center"/>
        <w:rPr>
          <w:rFonts w:ascii="Times New Roman" w:eastAsia="Times New Roman" w:hAnsi="Times New Roman" w:cs="Times New Roman"/>
          <w:color w:val="000000"/>
          <w:sz w:val="24"/>
          <w:szCs w:val="24"/>
        </w:rPr>
      </w:pPr>
    </w:p>
    <w:p w:rsidR="00353B2F" w:rsidRPr="00C0135C" w:rsidRDefault="00353B2F" w:rsidP="00353B2F">
      <w:pPr>
        <w:spacing w:after="0" w:line="240" w:lineRule="auto"/>
        <w:jc w:val="center"/>
        <w:rPr>
          <w:rFonts w:ascii="Times New Roman" w:eastAsia="Times New Roman" w:hAnsi="Times New Roman" w:cs="Times New Roman"/>
          <w:sz w:val="24"/>
          <w:szCs w:val="24"/>
        </w:rPr>
      </w:pPr>
      <w:r w:rsidRPr="00C0135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C0135C">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lapkričio       </w:t>
      </w:r>
      <w:r w:rsidRPr="00C0135C">
        <w:rPr>
          <w:rFonts w:ascii="Times New Roman" w:eastAsia="Times New Roman" w:hAnsi="Times New Roman" w:cs="Times New Roman"/>
          <w:color w:val="000000"/>
          <w:sz w:val="24"/>
          <w:szCs w:val="24"/>
        </w:rPr>
        <w:t xml:space="preserve"> d. Nr. D8-</w:t>
      </w:r>
    </w:p>
    <w:p w:rsidR="00353B2F" w:rsidRPr="00C0135C" w:rsidRDefault="00353B2F" w:rsidP="00353B2F">
      <w:pPr>
        <w:spacing w:after="0" w:line="240" w:lineRule="auto"/>
        <w:jc w:val="center"/>
        <w:rPr>
          <w:rFonts w:ascii="Times New Roman" w:eastAsia="Times New Roman" w:hAnsi="Times New Roman" w:cs="Times New Roman"/>
          <w:sz w:val="24"/>
          <w:szCs w:val="24"/>
        </w:rPr>
      </w:pPr>
      <w:r w:rsidRPr="00C0135C">
        <w:rPr>
          <w:rFonts w:ascii="Times New Roman" w:eastAsia="Times New Roman" w:hAnsi="Times New Roman" w:cs="Times New Roman"/>
          <w:color w:val="000000"/>
          <w:sz w:val="24"/>
          <w:szCs w:val="24"/>
        </w:rPr>
        <w:t>Kretinga</w:t>
      </w:r>
    </w:p>
    <w:p w:rsidR="00353B2F" w:rsidRPr="00C0135C" w:rsidRDefault="00353B2F" w:rsidP="00353B2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965"/>
        <w:gridCol w:w="3261"/>
      </w:tblGrid>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Pavadinimas:</w:t>
            </w:r>
          </w:p>
        </w:tc>
        <w:tc>
          <w:tcPr>
            <w:tcW w:w="6661" w:type="dxa"/>
            <w:gridSpan w:val="4"/>
          </w:tcPr>
          <w:p w:rsidR="00353B2F" w:rsidRPr="00C0135C" w:rsidRDefault="00353B2F" w:rsidP="00050909">
            <w:pPr>
              <w:spacing w:after="0" w:line="240" w:lineRule="auto"/>
              <w:jc w:val="both"/>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Užsienio valstybėje įregistruotos ar nutrauktos santuokos įtraukimas į apskaitą</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Kodas:</w:t>
            </w:r>
          </w:p>
        </w:tc>
        <w:tc>
          <w:tcPr>
            <w:tcW w:w="6661" w:type="dxa"/>
            <w:gridSpan w:val="4"/>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PAS</w:t>
            </w:r>
            <w:r>
              <w:rPr>
                <w:rFonts w:ascii="Times New Roman" w:hAnsi="Times New Roman" w:cs="Times New Roman"/>
                <w:color w:val="000000" w:themeColor="text1"/>
                <w:sz w:val="24"/>
                <w:szCs w:val="24"/>
              </w:rPr>
              <w:t>A00057</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Versija:</w:t>
            </w:r>
          </w:p>
        </w:tc>
        <w:tc>
          <w:tcPr>
            <w:tcW w:w="6661" w:type="dxa"/>
            <w:gridSpan w:val="4"/>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Versijos sukūrimo data:</w:t>
            </w:r>
          </w:p>
        </w:tc>
        <w:tc>
          <w:tcPr>
            <w:tcW w:w="6661" w:type="dxa"/>
            <w:gridSpan w:val="4"/>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2023-11-23</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Paslaugos teikimo periodas:</w:t>
            </w:r>
          </w:p>
        </w:tc>
        <w:tc>
          <w:tcPr>
            <w:tcW w:w="6661" w:type="dxa"/>
            <w:gridSpan w:val="4"/>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Nuo 2014-01-01</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Paslaugos gavėjai:</w:t>
            </w:r>
          </w:p>
        </w:tc>
        <w:tc>
          <w:tcPr>
            <w:tcW w:w="6661" w:type="dxa"/>
            <w:gridSpan w:val="4"/>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Fiziniams asmenims ne verslo tikslais</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Paslaugos tipas:</w:t>
            </w:r>
          </w:p>
        </w:tc>
        <w:tc>
          <w:tcPr>
            <w:tcW w:w="6661" w:type="dxa"/>
            <w:gridSpan w:val="4"/>
          </w:tcPr>
          <w:p w:rsidR="00353B2F" w:rsidRPr="00C0135C" w:rsidRDefault="00353B2F" w:rsidP="00050909">
            <w:pPr>
              <w:spacing w:after="0" w:line="240" w:lineRule="auto"/>
              <w:jc w:val="both"/>
              <w:rPr>
                <w:rFonts w:ascii="Times New Roman" w:hAnsi="Times New Roman" w:cs="Times New Roman"/>
                <w:sz w:val="24"/>
                <w:szCs w:val="24"/>
                <w:shd w:val="clear" w:color="auto" w:fill="FFFFFF"/>
              </w:rPr>
            </w:pPr>
            <w:r w:rsidRPr="00C0135C">
              <w:rPr>
                <w:rFonts w:ascii="Times New Roman" w:hAnsi="Times New Roman" w:cs="Times New Roman"/>
                <w:sz w:val="24"/>
                <w:szCs w:val="24"/>
                <w:shd w:val="clear" w:color="auto" w:fill="FFFFFF"/>
              </w:rPr>
              <w:t xml:space="preserve">El. būdu teikiama paslauga </w:t>
            </w:r>
            <w:r>
              <w:rPr>
                <w:rFonts w:ascii="Times New Roman" w:hAnsi="Times New Roman" w:cs="Times New Roman"/>
                <w:sz w:val="24"/>
                <w:szCs w:val="24"/>
                <w:shd w:val="clear" w:color="auto" w:fill="FFFFFF"/>
              </w:rPr>
              <w:t xml:space="preserve">ne </w:t>
            </w:r>
            <w:r w:rsidRPr="00C0135C">
              <w:rPr>
                <w:rFonts w:ascii="Times New Roman" w:hAnsi="Times New Roman" w:cs="Times New Roman"/>
                <w:sz w:val="24"/>
                <w:szCs w:val="24"/>
                <w:shd w:val="clear" w:color="auto" w:fill="FFFFFF"/>
              </w:rPr>
              <w:t>per e</w:t>
            </w:r>
            <w:r>
              <w:rPr>
                <w:rFonts w:ascii="Times New Roman" w:hAnsi="Times New Roman" w:cs="Times New Roman"/>
                <w:sz w:val="24"/>
                <w:szCs w:val="24"/>
                <w:shd w:val="clear" w:color="auto" w:fill="FFFFFF"/>
              </w:rPr>
              <w:t>l</w:t>
            </w:r>
            <w:r w:rsidRPr="00C0135C">
              <w:rPr>
                <w:rFonts w:ascii="Times New Roman" w:hAnsi="Times New Roman" w:cs="Times New Roman"/>
                <w:sz w:val="24"/>
                <w:szCs w:val="24"/>
                <w:shd w:val="clear" w:color="auto" w:fill="FFFFFF"/>
              </w:rPr>
              <w:t>. valdžios vartus</w:t>
            </w:r>
          </w:p>
          <w:p w:rsidR="00353B2F" w:rsidRPr="00C0135C" w:rsidRDefault="00353B2F" w:rsidP="00050909">
            <w:pPr>
              <w:spacing w:after="0" w:line="240" w:lineRule="auto"/>
              <w:jc w:val="both"/>
              <w:rPr>
                <w:rFonts w:ascii="Times New Roman" w:eastAsia="Times New Roman" w:hAnsi="Times New Roman" w:cs="Times New Roman"/>
                <w:color w:val="000000" w:themeColor="text1"/>
                <w:sz w:val="24"/>
                <w:szCs w:val="24"/>
              </w:rPr>
            </w:pPr>
            <w:r w:rsidRPr="00C0135C">
              <w:rPr>
                <w:rFonts w:ascii="Times New Roman" w:hAnsi="Times New Roman" w:cs="Times New Roman"/>
                <w:sz w:val="24"/>
                <w:szCs w:val="24"/>
                <w:shd w:val="clear" w:color="auto" w:fill="FFFFFF"/>
              </w:rPr>
              <w:t>Ne el. būdu teikiama paslauga</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Funkcija, kurią vykdant teikiama paslauga:</w:t>
            </w:r>
          </w:p>
        </w:tc>
        <w:tc>
          <w:tcPr>
            <w:tcW w:w="6661" w:type="dxa"/>
            <w:gridSpan w:val="4"/>
            <w:vAlign w:val="center"/>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sz w:val="24"/>
                <w:szCs w:val="24"/>
              </w:rPr>
              <w:t>Valstybės perduota funkcija</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Aprašymas:</w:t>
            </w:r>
          </w:p>
        </w:tc>
        <w:tc>
          <w:tcPr>
            <w:tcW w:w="6661" w:type="dxa"/>
            <w:gridSpan w:val="4"/>
          </w:tcPr>
          <w:p w:rsidR="00353B2F" w:rsidRPr="00353B2F" w:rsidRDefault="00353B2F" w:rsidP="00353B2F">
            <w:pPr>
              <w:pStyle w:val="prastasistinklapis"/>
              <w:shd w:val="clear" w:color="auto" w:fill="FFFFFF"/>
              <w:spacing w:before="0" w:beforeAutospacing="0" w:after="0" w:afterAutospacing="0"/>
              <w:jc w:val="both"/>
              <w:rPr>
                <w:color w:val="000000" w:themeColor="text1"/>
              </w:rPr>
            </w:pPr>
            <w:r w:rsidRPr="00353B2F">
              <w:rPr>
                <w:color w:val="000000" w:themeColor="text1"/>
              </w:rPr>
              <w:t xml:space="preserve">Lietuvos Respublikos piliečiai užsienio valstybės institucijoje įregistravę santuoką arba santuokos nutraukimą, privalo ją įtraukti į apskaitą Lietuvoje civilinės metrikacijos įstaigoje. Užsienio valstybėje įregistruotos arba nutrauktos santuokos civilinės metrikacijos įstaigoje įtraukiamos į apskaitą sudarant santuokos sudarymo arba santuokos nutraukimo įrašą, o jeigu </w:t>
            </w:r>
            <w:r>
              <w:rPr>
                <w:color w:val="000000" w:themeColor="text1"/>
              </w:rPr>
              <w:t>vienas iš sutuoktinių yra miręs</w:t>
            </w:r>
            <w:r w:rsidRPr="00353B2F">
              <w:rPr>
                <w:color w:val="000000" w:themeColor="text1"/>
              </w:rPr>
              <w:t xml:space="preserve"> – atkurtą santuokos sudarymo arba santuokos nutraukimo įrašą. Prašymas įtraukti į apskaitą užsienio valstybėje įregistruotą arba nutrauktą santuoką pateikiamas registruotu paštu, per kurjerį, asmeniui atvykus į </w:t>
            </w:r>
            <w:r>
              <w:rPr>
                <w:color w:val="000000" w:themeColor="text1"/>
              </w:rPr>
              <w:t>Civilinės</w:t>
            </w:r>
            <w:r w:rsidRPr="00353B2F">
              <w:rPr>
                <w:color w:val="000000" w:themeColor="text1"/>
              </w:rPr>
              <w:t xml:space="preserve"> metrikacijos </w:t>
            </w:r>
            <w:r>
              <w:rPr>
                <w:color w:val="000000" w:themeColor="text1"/>
              </w:rPr>
              <w:t>įstaigą</w:t>
            </w:r>
            <w:r w:rsidRPr="00353B2F">
              <w:rPr>
                <w:color w:val="000000" w:themeColor="text1"/>
              </w:rPr>
              <w:t>, per konsulinę įstaigą ar įgaliotą asmenį. Paslaugą galima užsisakyti Metrikacijos ir gyvenamosios vietos deklaravimo informacinėje sistemoje (MGVDIS).</w:t>
            </w:r>
          </w:p>
          <w:p w:rsidR="00353B2F" w:rsidRPr="00353B2F" w:rsidRDefault="00353B2F" w:rsidP="00D2208D">
            <w:pPr>
              <w:pStyle w:val="prastasistinklapis"/>
              <w:shd w:val="clear" w:color="auto" w:fill="FFFFFF"/>
              <w:spacing w:before="0" w:beforeAutospacing="0" w:after="0" w:afterAutospacing="0"/>
              <w:jc w:val="both"/>
              <w:rPr>
                <w:color w:val="000000" w:themeColor="text1"/>
              </w:rPr>
            </w:pPr>
            <w:r w:rsidRPr="00353B2F">
              <w:rPr>
                <w:color w:val="000000" w:themeColor="text1"/>
              </w:rPr>
              <w:t xml:space="preserve">Duomenys apie sutuoktinius į santuokos sudarymo arba nutraukimo įrašą perrašomi iš užsienio valstybės institucijos išduoto dokumento, patvirtinančio santuokos įregistravimą arba nutraukimą. Lietuvos Respublikos piliečių vardai ir pavardės civilinės būklės akto įraše nurodomi, vadovaujantis Lietuvos Respublikos teisės aktais, reguliuojančiais vardų ir pavardžių rašymo dokumentuose tvarka. Įtraukiant į apskaitą užsienio valstybių piliečių ir asmenų be pilietybės vardai ir pavardės civilinės būklės aktų įrašuose rašomi juos paraidžiui perrašant lotyniško pagrindo rašmenimis iš asmens tapatybės dokumento ar užsienio valstybės institucijos išduoto atitinkamo dokumento. Įtraukiant į apskaitą užsienio valstybėje įregistruotą santuoką, jos pradžia laikoma užsienio valstybės institucijos išduotame </w:t>
            </w:r>
            <w:r w:rsidRPr="00353B2F">
              <w:rPr>
                <w:color w:val="000000" w:themeColor="text1"/>
              </w:rPr>
              <w:lastRenderedPageBreak/>
              <w:t xml:space="preserve">dokumente, patvirtinančiame santuokos įregistravimą, nurodyta data, įtraukiant į apskaitą užsienio valstybėje nutrauktą santuoką – užsienio valstybės institucijos išduotame santuokos nutraukimo užsienio valstybėje procedūros užbaigimą patvirtinančiame dokumente nurodyta data. Jei </w:t>
            </w:r>
            <w:r w:rsidR="00D2208D">
              <w:rPr>
                <w:color w:val="000000" w:themeColor="text1"/>
              </w:rPr>
              <w:t xml:space="preserve">Lietuvos Respublikos </w:t>
            </w:r>
            <w:r w:rsidRPr="00353B2F">
              <w:rPr>
                <w:color w:val="000000" w:themeColor="text1"/>
              </w:rPr>
              <w:t>Gyventojų registre nėra duomenų apie santuoką, kuri buvo nutraukta užsienio valstybėje, šios santuokos nutraukimas į apskaitą įtraukiamas tik po to, kai į apskaitą įtraukiama santuoka, kuri buvo nutraukta užsienio valstybėje.</w:t>
            </w:r>
          </w:p>
        </w:tc>
      </w:tr>
      <w:tr w:rsidR="00353B2F" w:rsidRPr="00C0135C" w:rsidTr="00050909">
        <w:tc>
          <w:tcPr>
            <w:tcW w:w="330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lastRenderedPageBreak/>
              <w:t>Paslaugos rezultatas:</w:t>
            </w:r>
          </w:p>
        </w:tc>
        <w:tc>
          <w:tcPr>
            <w:tcW w:w="6661" w:type="dxa"/>
            <w:gridSpan w:val="4"/>
          </w:tcPr>
          <w:p w:rsidR="00353B2F" w:rsidRPr="00CF6006" w:rsidRDefault="00353B2F" w:rsidP="00353B2F">
            <w:pPr>
              <w:spacing w:after="0" w:line="240" w:lineRule="auto"/>
              <w:jc w:val="both"/>
              <w:rPr>
                <w:rFonts w:ascii="Times New Roman" w:hAnsi="Times New Roman" w:cs="Times New Roman"/>
                <w:sz w:val="24"/>
                <w:szCs w:val="24"/>
                <w:shd w:val="clear" w:color="auto" w:fill="FFFFFF"/>
              </w:rPr>
            </w:pPr>
            <w:r w:rsidRPr="00C0135C">
              <w:rPr>
                <w:rFonts w:ascii="Times New Roman" w:hAnsi="Times New Roman" w:cs="Times New Roman"/>
                <w:sz w:val="24"/>
                <w:szCs w:val="24"/>
                <w:shd w:val="clear" w:color="auto" w:fill="FFFFFF"/>
              </w:rPr>
              <w:t xml:space="preserve">Užsienio valstybėje </w:t>
            </w:r>
            <w:r>
              <w:rPr>
                <w:rFonts w:ascii="Times New Roman" w:hAnsi="Times New Roman" w:cs="Times New Roman"/>
                <w:sz w:val="24"/>
                <w:szCs w:val="24"/>
                <w:shd w:val="clear" w:color="auto" w:fill="FFFFFF"/>
              </w:rPr>
              <w:t>įregistruota</w:t>
            </w:r>
            <w:r w:rsidRPr="00C0135C">
              <w:rPr>
                <w:rFonts w:ascii="Times New Roman" w:hAnsi="Times New Roman" w:cs="Times New Roman"/>
                <w:sz w:val="24"/>
                <w:szCs w:val="24"/>
                <w:shd w:val="clear" w:color="auto" w:fill="FFFFFF"/>
              </w:rPr>
              <w:t xml:space="preserve"> santuoka įtraukta į apskaitą, sudarytas santuokos sudarymo įrašas, užsienio valstybėje nutraukta santuoka įtraukta į apskaitą, sudarytas santuokos nutraukimo įrašas.</w:t>
            </w:r>
          </w:p>
        </w:tc>
      </w:tr>
      <w:tr w:rsidR="00BE6713" w:rsidRPr="00C0135C" w:rsidTr="00050909">
        <w:trPr>
          <w:trHeight w:val="132"/>
        </w:trPr>
        <w:tc>
          <w:tcPr>
            <w:tcW w:w="3301" w:type="dxa"/>
            <w:vMerge w:val="restart"/>
          </w:tcPr>
          <w:p w:rsidR="00BE6713" w:rsidRPr="00C0135C" w:rsidRDefault="00BE6713" w:rsidP="00050909">
            <w:pPr>
              <w:pStyle w:val="Antrat2"/>
              <w:ind w:left="0"/>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Teisės</w:t>
            </w:r>
            <w:r w:rsidRPr="00C0135C">
              <w:rPr>
                <w:rFonts w:ascii="Times New Roman" w:eastAsia="Times New Roman" w:hAnsi="Times New Roman" w:cs="Times New Roman"/>
                <w:color w:val="212121"/>
                <w:sz w:val="24"/>
                <w:szCs w:val="24"/>
              </w:rPr>
              <w:t xml:space="preserve"> aktai:</w:t>
            </w:r>
          </w:p>
        </w:tc>
        <w:tc>
          <w:tcPr>
            <w:tcW w:w="1510" w:type="dxa"/>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Pavadinimas:</w:t>
            </w:r>
          </w:p>
        </w:tc>
        <w:tc>
          <w:tcPr>
            <w:tcW w:w="5151"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Lietuvos Respublikos civilinis kodeksas</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BE6713" w:rsidP="00050909">
            <w:pPr>
              <w:spacing w:after="0" w:line="240" w:lineRule="auto"/>
              <w:rPr>
                <w:rFonts w:ascii="Times New Roman" w:eastAsia="Times New Roman" w:hAnsi="Times New Roman" w:cs="Times New Roman"/>
                <w:color w:val="4F81BD" w:themeColor="accent1"/>
                <w:sz w:val="24"/>
                <w:szCs w:val="24"/>
                <w:u w:val="single"/>
              </w:rPr>
            </w:pPr>
            <w:r w:rsidRPr="00CC234C">
              <w:rPr>
                <w:rFonts w:ascii="Times New Roman" w:hAnsi="Times New Roman" w:cs="Times New Roman"/>
                <w:sz w:val="24"/>
              </w:rPr>
              <w:t>https://e-seimas.lrs.lt/portal/legalAct/lt/TAD/TAIS.107687/asr</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050909">
            <w:pPr>
              <w:spacing w:after="0" w:line="240" w:lineRule="auto"/>
              <w:jc w:val="both"/>
              <w:rPr>
                <w:rFonts w:ascii="Times New Roman" w:eastAsia="Times New Roman" w:hAnsi="Times New Roman" w:cs="Times New Roman"/>
                <w:sz w:val="24"/>
                <w:szCs w:val="24"/>
              </w:rPr>
            </w:pPr>
            <w:r w:rsidRPr="00C0135C">
              <w:rPr>
                <w:rFonts w:ascii="Times New Roman" w:hAnsi="Times New Roman" w:cs="Times New Roman"/>
                <w:color w:val="000000" w:themeColor="text1"/>
                <w:sz w:val="24"/>
                <w:szCs w:val="24"/>
              </w:rPr>
              <w:t>Lietuvos Respublikos civilinės būklės aktų registravimo įstatymas</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106D61" w:rsidRDefault="00BE6713" w:rsidP="00050909">
            <w:pPr>
              <w:spacing w:after="0" w:line="240" w:lineRule="auto"/>
              <w:rPr>
                <w:rFonts w:ascii="Times New Roman" w:eastAsia="Times New Roman" w:hAnsi="Times New Roman" w:cs="Times New Roman"/>
                <w:sz w:val="24"/>
                <w:szCs w:val="24"/>
              </w:rPr>
            </w:pPr>
            <w:r w:rsidRPr="00106D61">
              <w:rPr>
                <w:rFonts w:ascii="Times New Roman" w:eastAsia="Times New Roman" w:hAnsi="Times New Roman" w:cs="Times New Roman"/>
                <w:sz w:val="24"/>
                <w:szCs w:val="24"/>
              </w:rPr>
              <w:t>https://e-seimas.lrs.lt/portal/legalAct/lt/TAD/cab232019db711e591078486468c1c39/asr</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050909">
            <w:pPr>
              <w:spacing w:after="0" w:line="240" w:lineRule="auto"/>
              <w:rPr>
                <w:rFonts w:ascii="Times New Roman" w:hAnsi="Times New Roman" w:cs="Times New Roman"/>
                <w:color w:val="212121"/>
                <w:sz w:val="24"/>
                <w:szCs w:val="24"/>
              </w:rPr>
            </w:pPr>
            <w:r w:rsidRPr="00C0135C">
              <w:rPr>
                <w:rFonts w:ascii="Times New Roman" w:hAnsi="Times New Roman" w:cs="Times New Roman"/>
                <w:color w:val="212121"/>
                <w:sz w:val="24"/>
                <w:szCs w:val="24"/>
              </w:rPr>
              <w:t>Lietuvos Respublikos rinkliavų įstatymas</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BE6713" w:rsidP="00050909">
            <w:pPr>
              <w:spacing w:after="0" w:line="240" w:lineRule="auto"/>
              <w:rPr>
                <w:rFonts w:ascii="Times New Roman" w:hAnsi="Times New Roman" w:cs="Times New Roman"/>
                <w:color w:val="212121"/>
                <w:sz w:val="24"/>
                <w:szCs w:val="24"/>
                <w:u w:val="single"/>
              </w:rPr>
            </w:pPr>
            <w:r w:rsidRPr="001F0FD7">
              <w:rPr>
                <w:rFonts w:ascii="Times New Roman" w:hAnsi="Times New Roman" w:cs="Times New Roman"/>
                <w:color w:val="000000" w:themeColor="text1"/>
                <w:sz w:val="24"/>
                <w:szCs w:val="24"/>
              </w:rPr>
              <w:t>https://e-seimas.lrs.lt/portal/legalAct/lt/TAD/TAIS.103713/asr</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050909">
            <w:pPr>
              <w:spacing w:after="0" w:line="240" w:lineRule="auto"/>
              <w:jc w:val="both"/>
              <w:rPr>
                <w:rFonts w:ascii="Times New Roman" w:hAnsi="Times New Roman" w:cs="Times New Roman"/>
                <w:color w:val="212121"/>
                <w:sz w:val="24"/>
                <w:szCs w:val="24"/>
              </w:rPr>
            </w:pPr>
            <w:r w:rsidRPr="00C0135C">
              <w:rPr>
                <w:rFonts w:ascii="Times New Roman" w:hAnsi="Times New Roman" w:cs="Times New Roman"/>
                <w:color w:val="212121"/>
                <w:sz w:val="24"/>
                <w:szCs w:val="24"/>
              </w:rPr>
              <w:t>Lietuvos Respublikos asmens duomenų teisinės apsaugos įstatymas</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BE6713" w:rsidP="00050909">
            <w:pPr>
              <w:spacing w:after="0" w:line="240" w:lineRule="auto"/>
              <w:rPr>
                <w:rFonts w:ascii="Times New Roman" w:hAnsi="Times New Roman" w:cs="Times New Roman"/>
                <w:color w:val="4F81BD" w:themeColor="accent1"/>
                <w:sz w:val="24"/>
                <w:szCs w:val="24"/>
                <w:u w:val="single"/>
              </w:rPr>
            </w:pPr>
            <w:r w:rsidRPr="00106D61">
              <w:rPr>
                <w:rFonts w:ascii="Times New Roman" w:hAnsi="Times New Roman" w:cs="Times New Roman"/>
                <w:sz w:val="24"/>
                <w:szCs w:val="24"/>
              </w:rPr>
              <w:t>https://e-seimas.lrs.lt/portal/legalAct/lt/TAD/bc0837f27f9511e89188e16a6495e98c</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050909">
            <w:pPr>
              <w:spacing w:after="0" w:line="240" w:lineRule="auto"/>
              <w:jc w:val="both"/>
              <w:rPr>
                <w:rFonts w:ascii="Times New Roman" w:hAnsi="Times New Roman" w:cs="Times New Roman"/>
                <w:color w:val="212121"/>
                <w:sz w:val="24"/>
                <w:szCs w:val="24"/>
              </w:rPr>
            </w:pPr>
            <w:r w:rsidRPr="00C0135C">
              <w:rPr>
                <w:rFonts w:ascii="Times New Roman" w:hAnsi="Times New Roman" w:cs="Times New Roman"/>
                <w:color w:val="000000" w:themeColor="text1"/>
                <w:sz w:val="24"/>
                <w:szCs w:val="24"/>
              </w:rPr>
              <w:t xml:space="preserve">Lietuvos Respublikos Vyriausybės 2000 m. gruodžio 15 d. nutarimas Nr. 1458 „Dėl Konkrečių valstybės rinkliavos dydžių sąrašo ir valstybinės rinkliavos mokėjimo ir grąžinimo taisyklių patvirtinimo“ </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2B752A" w:rsidP="00050909">
            <w:pPr>
              <w:spacing w:after="0" w:line="240" w:lineRule="auto"/>
              <w:rPr>
                <w:rFonts w:ascii="Times New Roman" w:hAnsi="Times New Roman" w:cs="Times New Roman"/>
                <w:color w:val="212121"/>
                <w:sz w:val="24"/>
                <w:szCs w:val="24"/>
                <w:u w:val="single"/>
              </w:rPr>
            </w:pPr>
            <w:hyperlink r:id="rId8" w:history="1">
              <w:r w:rsidR="00BE6713" w:rsidRPr="00553C48">
                <w:rPr>
                  <w:rStyle w:val="Hipersaitas"/>
                  <w:rFonts w:ascii="Times New Roman" w:hAnsi="Times New Roman" w:cs="Times New Roman"/>
                  <w:color w:val="000000" w:themeColor="text1"/>
                  <w:sz w:val="24"/>
                  <w:u w:val="none"/>
                </w:rPr>
                <w:t>https://e-seimas.lrs.lt/portal/legalAct/lt/TAD/TAIS.116101/asr</w:t>
              </w:r>
            </w:hyperlink>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E633D4">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E633D4">
            <w:pPr>
              <w:pStyle w:val="TableParagraph"/>
              <w:ind w:left="0"/>
              <w:jc w:val="both"/>
              <w:rPr>
                <w:rFonts w:ascii="Times New Roman" w:hAnsi="Times New Roman" w:cs="Times New Roman"/>
                <w:sz w:val="24"/>
                <w:szCs w:val="24"/>
              </w:rPr>
            </w:pPr>
            <w:r w:rsidRPr="00C0135C">
              <w:rPr>
                <w:rFonts w:ascii="Times New Roman" w:hAnsi="Times New Roman" w:cs="Times New Roman"/>
                <w:color w:val="000000" w:themeColor="text1"/>
                <w:sz w:val="24"/>
                <w:szCs w:val="24"/>
              </w:rPr>
              <w:t>Lietuvos Respublikos teisingumo ministro 2016 m. gruodžio 28 d. įsakymas Nr. 1R-334</w:t>
            </w:r>
            <w:r>
              <w:rPr>
                <w:rFonts w:ascii="Times New Roman" w:hAnsi="Times New Roman" w:cs="Times New Roman"/>
                <w:color w:val="000000" w:themeColor="text1"/>
                <w:sz w:val="24"/>
                <w:szCs w:val="24"/>
              </w:rPr>
              <w:t xml:space="preserve"> „Dėl </w:t>
            </w:r>
            <w:r w:rsidRPr="00C0135C">
              <w:rPr>
                <w:rFonts w:ascii="Times New Roman" w:hAnsi="Times New Roman" w:cs="Times New Roman"/>
                <w:color w:val="000000" w:themeColor="text1"/>
                <w:sz w:val="24"/>
                <w:szCs w:val="24"/>
              </w:rPr>
              <w:t>Civilinės būklės aktų registravimo taisyklių ir  civilinės būklės aktų įrašų ir kitų dokumentų formų patvirtinimo</w:t>
            </w:r>
            <w:r w:rsidRPr="00C0135C">
              <w:rPr>
                <w:rFonts w:ascii="Times New Roman" w:hAnsi="Times New Roman" w:cs="Times New Roman"/>
                <w:color w:val="212121"/>
                <w:sz w:val="24"/>
                <w:szCs w:val="24"/>
              </w:rPr>
              <w:t>“</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E633D4">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BE6713" w:rsidP="00E633D4">
            <w:pPr>
              <w:spacing w:after="0" w:line="240" w:lineRule="auto"/>
              <w:rPr>
                <w:rFonts w:ascii="Times New Roman" w:hAnsi="Times New Roman" w:cs="Times New Roman"/>
                <w:sz w:val="24"/>
                <w:szCs w:val="24"/>
                <w:u w:val="single"/>
              </w:rPr>
            </w:pPr>
            <w:r w:rsidRPr="00106D61">
              <w:rPr>
                <w:rFonts w:ascii="Times New Roman" w:hAnsi="Times New Roman" w:cs="Times New Roman"/>
                <w:sz w:val="24"/>
                <w:szCs w:val="24"/>
              </w:rPr>
              <w:t>https://e-seimas.lrs.lt/portal/legalAct/lt/TAD/65a5ecc0cd4111e69185e773229ab2b2/asr</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3729C0">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3729C0">
            <w:pPr>
              <w:spacing w:after="0" w:line="240" w:lineRule="auto"/>
              <w:jc w:val="both"/>
              <w:rPr>
                <w:rFonts w:ascii="Times New Roman" w:hAnsi="Times New Roman" w:cs="Times New Roman"/>
                <w:color w:val="212121"/>
                <w:sz w:val="24"/>
                <w:szCs w:val="24"/>
              </w:rPr>
            </w:pPr>
            <w:r w:rsidRPr="005549C0">
              <w:rPr>
                <w:rFonts w:ascii="Times New Roman" w:hAnsi="Times New Roman" w:cs="Times New Roman"/>
                <w:color w:val="000000" w:themeColor="text1"/>
                <w:sz w:val="24"/>
                <w:szCs w:val="24"/>
              </w:rPr>
              <w:t>Konvencija dėl išrašų iš civilinės būklės aktų įrašų išdavimo įvairiomis kalbomis</w:t>
            </w:r>
            <w:r>
              <w:rPr>
                <w:rFonts w:ascii="Times New Roman" w:hAnsi="Times New Roman" w:cs="Times New Roman"/>
                <w:color w:val="000000" w:themeColor="text1"/>
                <w:sz w:val="24"/>
                <w:szCs w:val="24"/>
              </w:rPr>
              <w:t xml:space="preserve">, </w:t>
            </w:r>
            <w:r w:rsidRPr="00C4108C">
              <w:rPr>
                <w:rFonts w:ascii="Times New Roman" w:hAnsi="Times New Roman" w:cs="Times New Roman"/>
                <w:color w:val="000000"/>
                <w:sz w:val="24"/>
                <w:szCs w:val="24"/>
              </w:rPr>
              <w:t>pasirašyta 1976 m. rugsėjo 8 d. Vienoje</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3729C0">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C0135C" w:rsidRDefault="00BE6713" w:rsidP="003729C0">
            <w:pPr>
              <w:spacing w:after="0" w:line="240" w:lineRule="auto"/>
              <w:jc w:val="both"/>
              <w:rPr>
                <w:rFonts w:ascii="Times New Roman" w:hAnsi="Times New Roman" w:cs="Times New Roman"/>
                <w:color w:val="212121"/>
                <w:sz w:val="24"/>
                <w:szCs w:val="24"/>
                <w:u w:val="single"/>
              </w:rPr>
            </w:pPr>
            <w:r w:rsidRPr="00106D61">
              <w:rPr>
                <w:rFonts w:ascii="Times New Roman" w:hAnsi="Times New Roman" w:cs="Times New Roman"/>
                <w:sz w:val="24"/>
                <w:szCs w:val="24"/>
              </w:rPr>
              <w:t>https://e-</w:t>
            </w:r>
            <w:r w:rsidRPr="00106D61">
              <w:rPr>
                <w:rFonts w:ascii="Times New Roman" w:hAnsi="Times New Roman" w:cs="Times New Roman"/>
                <w:sz w:val="24"/>
                <w:szCs w:val="24"/>
              </w:rPr>
              <w:lastRenderedPageBreak/>
              <w:t>seimas.lrs.lt/portal/legalAct/lt/TAD/TAIS.364028</w:t>
            </w:r>
          </w:p>
        </w:tc>
      </w:tr>
      <w:tr w:rsidR="00BE6713" w:rsidRPr="00C0135C" w:rsidTr="00050909">
        <w:trPr>
          <w:trHeight w:val="132"/>
        </w:trPr>
        <w:tc>
          <w:tcPr>
            <w:tcW w:w="3301" w:type="dxa"/>
            <w:vMerge w:val="restart"/>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3729C0">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E02A11" w:rsidRDefault="002B752A" w:rsidP="003729C0">
            <w:pPr>
              <w:spacing w:after="0" w:line="240" w:lineRule="auto"/>
              <w:jc w:val="both"/>
              <w:rPr>
                <w:rFonts w:ascii="Times New Roman" w:hAnsi="Times New Roman" w:cs="Times New Roman"/>
                <w:sz w:val="24"/>
                <w:szCs w:val="24"/>
              </w:rPr>
            </w:pPr>
            <w:hyperlink r:id="rId9" w:tgtFrame="_blank" w:tooltip="Konvencija dėl užsienio valstybėse išduotų dokumentų legalizavimo panaikinimo, pasirašyta 1961 m. spalio 5 d. Hagoje" w:history="1">
              <w:r w:rsidR="00BE6713" w:rsidRPr="005549C0">
                <w:rPr>
                  <w:rStyle w:val="Hipersaitas"/>
                  <w:rFonts w:ascii="Times New Roman" w:hAnsi="Times New Roman" w:cs="Times New Roman"/>
                  <w:bCs/>
                  <w:color w:val="000000" w:themeColor="text1"/>
                  <w:sz w:val="24"/>
                  <w:szCs w:val="24"/>
                  <w:u w:val="none"/>
                  <w:bdr w:val="none" w:sz="0" w:space="0" w:color="auto" w:frame="1"/>
                  <w:shd w:val="clear" w:color="auto" w:fill="FFFFFF"/>
                </w:rPr>
                <w:t>Konvencija dėl užsienio valstybėse išduotų dokumentų legalizavimo panaikinimo, pasirašyta 1961 m. spalio 5 d. Hagoje</w:t>
              </w:r>
            </w:hyperlink>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2C5125">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3"/>
          </w:tcPr>
          <w:p w:rsidR="00BE6713" w:rsidRPr="00106D61" w:rsidRDefault="00BE6713" w:rsidP="002C5125">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https://e-seimas.lrs.lt/portal/legalAct/lt/TAD/TAIS.41770</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0135C" w:rsidRDefault="00BE6713" w:rsidP="002C5125">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3"/>
          </w:tcPr>
          <w:p w:rsidR="00BE6713" w:rsidRPr="00C0135C" w:rsidRDefault="00BE6713" w:rsidP="002C5125">
            <w:pPr>
              <w:spacing w:after="0" w:line="240" w:lineRule="auto"/>
              <w:jc w:val="both"/>
              <w:rPr>
                <w:rFonts w:ascii="Times New Roman" w:hAnsi="Times New Roman" w:cs="Times New Roman"/>
                <w:color w:val="212121"/>
                <w:sz w:val="24"/>
                <w:szCs w:val="24"/>
              </w:rPr>
            </w:pPr>
            <w:r w:rsidRPr="005549C0">
              <w:rPr>
                <w:rFonts w:ascii="Times New Roman" w:hAnsi="Times New Roman" w:cs="Times New Roman"/>
                <w:color w:val="000000" w:themeColor="text1"/>
                <w:sz w:val="24"/>
                <w:szCs w:val="24"/>
              </w:rPr>
              <w:t>Europos Parlamento ir Tarybos reglamentas (ES) 2016/679 2016 m. balandžio 27 d. dėl fizinių asmenų apsaugos tvarkant asmens duomenis ir dėl laisvo tokių duomenų judėjimo ir kuriuo panaikinama Direktyva 95/46/EB (Bendrasis duomenų apsaugos reglamentas)</w:t>
            </w:r>
          </w:p>
        </w:tc>
      </w:tr>
      <w:tr w:rsidR="00BE6713" w:rsidRPr="00C0135C" w:rsidTr="00050909">
        <w:trPr>
          <w:trHeight w:val="132"/>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E6713" w:rsidRPr="00CF6006" w:rsidRDefault="00BE6713" w:rsidP="002C5125">
            <w:pPr>
              <w:spacing w:after="0" w:line="240" w:lineRule="auto"/>
              <w:rPr>
                <w:rFonts w:ascii="Times New Roman" w:eastAsia="Times New Roman" w:hAnsi="Times New Roman" w:cs="Times New Roman"/>
                <w:color w:val="212121"/>
                <w:sz w:val="24"/>
                <w:szCs w:val="24"/>
                <w:highlight w:val="yellow"/>
              </w:rPr>
            </w:pPr>
            <w:r w:rsidRPr="00CF6006">
              <w:rPr>
                <w:rFonts w:ascii="Times New Roman" w:eastAsia="Times New Roman" w:hAnsi="Times New Roman" w:cs="Times New Roman"/>
                <w:color w:val="212121"/>
                <w:sz w:val="24"/>
                <w:szCs w:val="24"/>
              </w:rPr>
              <w:t>Nuoroda:</w:t>
            </w:r>
          </w:p>
        </w:tc>
        <w:tc>
          <w:tcPr>
            <w:tcW w:w="5151" w:type="dxa"/>
            <w:gridSpan w:val="3"/>
          </w:tcPr>
          <w:p w:rsidR="00BE6713" w:rsidRPr="00CF6006" w:rsidRDefault="00BE6713" w:rsidP="002C5125">
            <w:pPr>
              <w:spacing w:after="0" w:line="240" w:lineRule="auto"/>
              <w:jc w:val="both"/>
              <w:rPr>
                <w:rFonts w:ascii="Times New Roman" w:hAnsi="Times New Roman" w:cs="Times New Roman"/>
                <w:color w:val="212121"/>
                <w:sz w:val="24"/>
                <w:szCs w:val="24"/>
                <w:highlight w:val="yellow"/>
              </w:rPr>
            </w:pPr>
            <w:r w:rsidRPr="000B7682">
              <w:rPr>
                <w:rFonts w:ascii="Times New Roman" w:hAnsi="Times New Roman" w:cs="Times New Roman"/>
                <w:color w:val="212121"/>
                <w:sz w:val="24"/>
                <w:szCs w:val="24"/>
              </w:rPr>
              <w:t>https://eur-lex.europa.eu/legal-content/LT/TXT/?uri=celex%3A32016R0679</w:t>
            </w:r>
          </w:p>
        </w:tc>
      </w:tr>
      <w:tr w:rsidR="00BE6713" w:rsidRPr="00C0135C" w:rsidTr="00050909">
        <w:tc>
          <w:tcPr>
            <w:tcW w:w="3301" w:type="dxa"/>
            <w:vMerge w:val="restart"/>
          </w:tcPr>
          <w:p w:rsidR="00BE6713" w:rsidRPr="00C0135C" w:rsidRDefault="00BE6713" w:rsidP="00050909">
            <w:pPr>
              <w:spacing w:after="0" w:line="240" w:lineRule="auto"/>
              <w:rPr>
                <w:rFonts w:ascii="Times New Roman" w:eastAsia="Times New Roman" w:hAnsi="Times New Roman" w:cs="Times New Roman"/>
                <w:b/>
                <w:sz w:val="24"/>
                <w:szCs w:val="24"/>
              </w:rPr>
            </w:pPr>
            <w:r w:rsidRPr="00C0135C">
              <w:rPr>
                <w:rFonts w:ascii="Times New Roman" w:eastAsia="Times New Roman" w:hAnsi="Times New Roman" w:cs="Times New Roman"/>
                <w:b/>
                <w:color w:val="212121"/>
                <w:sz w:val="24"/>
                <w:szCs w:val="24"/>
              </w:rPr>
              <w:t>Už paslaugos suteikimą atsakingi asmenys:</w:t>
            </w: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Vardas, pavardė arba padalinys:</w:t>
            </w:r>
          </w:p>
        </w:tc>
        <w:tc>
          <w:tcPr>
            <w:tcW w:w="4226"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w:t>
            </w:r>
            <w:r w:rsidRPr="00C0135C">
              <w:rPr>
                <w:rFonts w:ascii="Times New Roman" w:eastAsia="Times New Roman" w:hAnsi="Times New Roman" w:cs="Times New Roman"/>
                <w:sz w:val="24"/>
                <w:szCs w:val="24"/>
              </w:rPr>
              <w:t>ienė</w:t>
            </w:r>
            <w:proofErr w:type="spellEnd"/>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Pareigos:</w:t>
            </w:r>
          </w:p>
        </w:tc>
        <w:tc>
          <w:tcPr>
            <w:tcW w:w="4226"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Civilinės metrikacijos ir archyvų skyriaus vedėja</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Telefonas:</w:t>
            </w:r>
          </w:p>
        </w:tc>
        <w:tc>
          <w:tcPr>
            <w:tcW w:w="4226" w:type="dxa"/>
            <w:gridSpan w:val="2"/>
            <w:vAlign w:val="center"/>
          </w:tcPr>
          <w:p w:rsidR="00BE6713" w:rsidRPr="00C0135C" w:rsidRDefault="00BE6713" w:rsidP="00050909">
            <w:pPr>
              <w:shd w:val="clear" w:color="auto" w:fill="FFFFFF"/>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Tel.: +370 445 51207</w:t>
            </w:r>
          </w:p>
          <w:p w:rsidR="00BE6713" w:rsidRPr="00C0135C" w:rsidRDefault="00BE6713" w:rsidP="0005090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C0135C">
              <w:rPr>
                <w:rFonts w:ascii="Times New Roman" w:eastAsia="Times New Roman" w:hAnsi="Times New Roman" w:cs="Times New Roman"/>
                <w:color w:val="000000" w:themeColor="text1"/>
                <w:sz w:val="24"/>
                <w:szCs w:val="24"/>
              </w:rPr>
              <w:t>Mob</w:t>
            </w:r>
            <w:proofErr w:type="spellEnd"/>
            <w:r w:rsidRPr="00C0135C">
              <w:rPr>
                <w:rFonts w:ascii="Times New Roman" w:eastAsia="Times New Roman" w:hAnsi="Times New Roman" w:cs="Times New Roman"/>
                <w:color w:val="000000" w:themeColor="text1"/>
                <w:sz w:val="24"/>
                <w:szCs w:val="24"/>
              </w:rPr>
              <w:t>.: +370 687 62710</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El. paštas:</w:t>
            </w:r>
          </w:p>
        </w:tc>
        <w:tc>
          <w:tcPr>
            <w:tcW w:w="4226" w:type="dxa"/>
            <w:gridSpan w:val="2"/>
            <w:vAlign w:val="center"/>
          </w:tcPr>
          <w:p w:rsidR="00BE6713" w:rsidRPr="000F4039" w:rsidRDefault="00BE6713" w:rsidP="0005090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C0135C">
              <w:rPr>
                <w:rFonts w:ascii="Times New Roman" w:eastAsia="Times New Roman" w:hAnsi="Times New Roman" w:cs="Times New Roman"/>
                <w:color w:val="383838"/>
                <w:sz w:val="24"/>
                <w:szCs w:val="24"/>
              </w:rPr>
              <w:t>El.p</w:t>
            </w:r>
            <w:proofErr w:type="spellEnd"/>
            <w:r w:rsidRPr="00C0135C">
              <w:rPr>
                <w:rFonts w:ascii="Times New Roman" w:eastAsia="Times New Roman" w:hAnsi="Times New Roman" w:cs="Times New Roman"/>
                <w:color w:val="383838"/>
                <w:sz w:val="24"/>
                <w:szCs w:val="24"/>
              </w:rPr>
              <w:t xml:space="preserve">.: </w:t>
            </w:r>
            <w:proofErr w:type="spellStart"/>
            <w:r w:rsidRPr="000F4039">
              <w:rPr>
                <w:rFonts w:ascii="Times New Roman" w:eastAsia="Times New Roman" w:hAnsi="Times New Roman" w:cs="Times New Roman"/>
                <w:color w:val="000000" w:themeColor="text1"/>
                <w:sz w:val="24"/>
                <w:szCs w:val="24"/>
              </w:rPr>
              <w:t>nijole.vaiciene@kretinga.lt</w:t>
            </w:r>
            <w:proofErr w:type="spellEnd"/>
            <w:r w:rsidRPr="000F4039">
              <w:rPr>
                <w:rFonts w:ascii="Times New Roman" w:eastAsia="Times New Roman" w:hAnsi="Times New Roman" w:cs="Times New Roman"/>
                <w:color w:val="000000" w:themeColor="text1"/>
                <w:sz w:val="24"/>
                <w:szCs w:val="24"/>
              </w:rPr>
              <w:t>,</w:t>
            </w:r>
          </w:p>
          <w:p w:rsidR="00BE6713" w:rsidRPr="00C0135C" w:rsidRDefault="00BE6713" w:rsidP="00050909">
            <w:pPr>
              <w:spacing w:after="0" w:line="240" w:lineRule="auto"/>
              <w:rPr>
                <w:rFonts w:ascii="Times New Roman" w:eastAsia="Times New Roman" w:hAnsi="Times New Roman" w:cs="Times New Roman"/>
                <w:sz w:val="24"/>
                <w:szCs w:val="24"/>
              </w:rPr>
            </w:pPr>
            <w:r w:rsidRPr="000F4039">
              <w:rPr>
                <w:rFonts w:ascii="Times New Roman" w:eastAsia="Times New Roman" w:hAnsi="Times New Roman" w:cs="Times New Roman"/>
                <w:color w:val="000000" w:themeColor="text1"/>
                <w:sz w:val="24"/>
                <w:szCs w:val="24"/>
              </w:rPr>
              <w:t>metrikacija</w:t>
            </w:r>
            <w:r w:rsidRPr="000F4039">
              <w:rPr>
                <w:rFonts w:ascii="Times New Roman" w:eastAsia="Times New Roman" w:hAnsi="Times New Roman" w:cs="Times New Roman"/>
                <w:color w:val="000000" w:themeColor="text1"/>
                <w:sz w:val="24"/>
                <w:szCs w:val="24"/>
                <w:lang w:val="en-US"/>
              </w:rPr>
              <w:t>@</w:t>
            </w:r>
            <w:proofErr w:type="spellStart"/>
            <w:r w:rsidRPr="000F4039">
              <w:rPr>
                <w:rFonts w:ascii="Times New Roman" w:eastAsia="Times New Roman" w:hAnsi="Times New Roman" w:cs="Times New Roman"/>
                <w:color w:val="000000" w:themeColor="text1"/>
                <w:sz w:val="24"/>
                <w:szCs w:val="24"/>
              </w:rPr>
              <w:t>kretinga.lt</w:t>
            </w:r>
            <w:proofErr w:type="spellEnd"/>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Vardas, pavardė arba padalinys:</w:t>
            </w:r>
          </w:p>
        </w:tc>
        <w:tc>
          <w:tcPr>
            <w:tcW w:w="4226" w:type="dxa"/>
            <w:gridSpan w:val="2"/>
            <w:vAlign w:val="center"/>
          </w:tcPr>
          <w:p w:rsidR="00BE6713" w:rsidRPr="00C0135C" w:rsidRDefault="00BE6713" w:rsidP="00050909">
            <w:pPr>
              <w:shd w:val="clear" w:color="auto" w:fill="FFFFFF"/>
              <w:spacing w:after="0" w:line="240" w:lineRule="auto"/>
              <w:rPr>
                <w:rFonts w:ascii="Times New Roman" w:eastAsia="Times New Roman" w:hAnsi="Times New Roman" w:cs="Times New Roman"/>
                <w:color w:val="383838"/>
                <w:sz w:val="24"/>
                <w:szCs w:val="24"/>
              </w:rPr>
            </w:pPr>
            <w:r w:rsidRPr="00C0135C">
              <w:rPr>
                <w:rFonts w:ascii="Times New Roman" w:eastAsia="Times New Roman" w:hAnsi="Times New Roman" w:cs="Times New Roman"/>
                <w:sz w:val="24"/>
                <w:szCs w:val="24"/>
              </w:rPr>
              <w:t xml:space="preserve">Regina </w:t>
            </w:r>
            <w:proofErr w:type="spellStart"/>
            <w:r w:rsidRPr="00C0135C">
              <w:rPr>
                <w:rFonts w:ascii="Times New Roman" w:eastAsia="Times New Roman" w:hAnsi="Times New Roman" w:cs="Times New Roman"/>
                <w:sz w:val="24"/>
                <w:szCs w:val="24"/>
              </w:rPr>
              <w:t>Kvėderienė</w:t>
            </w:r>
            <w:proofErr w:type="spellEnd"/>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Pareigos:</w:t>
            </w:r>
          </w:p>
        </w:tc>
        <w:tc>
          <w:tcPr>
            <w:tcW w:w="4226" w:type="dxa"/>
            <w:gridSpan w:val="2"/>
            <w:vAlign w:val="center"/>
          </w:tcPr>
          <w:p w:rsidR="00BE6713" w:rsidRPr="00C0135C" w:rsidRDefault="00BE6713" w:rsidP="00050909">
            <w:pPr>
              <w:shd w:val="clear" w:color="auto" w:fill="FFFFFF"/>
              <w:spacing w:after="0" w:line="240" w:lineRule="auto"/>
              <w:rPr>
                <w:rFonts w:ascii="Times New Roman" w:eastAsia="Times New Roman" w:hAnsi="Times New Roman" w:cs="Times New Roman"/>
                <w:color w:val="383838"/>
                <w:sz w:val="24"/>
                <w:szCs w:val="24"/>
              </w:rPr>
            </w:pPr>
            <w:r w:rsidRPr="00C0135C">
              <w:rPr>
                <w:rFonts w:ascii="Times New Roman" w:eastAsia="Times New Roman" w:hAnsi="Times New Roman" w:cs="Times New Roman"/>
                <w:sz w:val="24"/>
                <w:szCs w:val="24"/>
              </w:rPr>
              <w:t>Civilinės metrikacijos ir archyvų skyriaus vyresnioji specialistė</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Telefonas:</w:t>
            </w:r>
          </w:p>
        </w:tc>
        <w:tc>
          <w:tcPr>
            <w:tcW w:w="4226" w:type="dxa"/>
            <w:gridSpan w:val="2"/>
            <w:vAlign w:val="center"/>
          </w:tcPr>
          <w:p w:rsidR="00BE6713" w:rsidRPr="00C0135C" w:rsidRDefault="00BE6713" w:rsidP="00050909">
            <w:pPr>
              <w:shd w:val="clear" w:color="auto" w:fill="FFFFFF"/>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Tel.:</w:t>
            </w:r>
            <w:r>
              <w:rPr>
                <w:rFonts w:ascii="Times New Roman" w:eastAsia="Times New Roman" w:hAnsi="Times New Roman" w:cs="Times New Roman"/>
                <w:color w:val="000000" w:themeColor="text1"/>
                <w:sz w:val="24"/>
                <w:szCs w:val="24"/>
              </w:rPr>
              <w:t xml:space="preserve"> </w:t>
            </w:r>
            <w:r w:rsidRPr="00C0135C">
              <w:rPr>
                <w:rFonts w:ascii="Times New Roman" w:eastAsia="Times New Roman" w:hAnsi="Times New Roman" w:cs="Times New Roman"/>
                <w:color w:val="000000" w:themeColor="text1"/>
                <w:sz w:val="24"/>
                <w:szCs w:val="24"/>
              </w:rPr>
              <w:t>+370 445 43865</w:t>
            </w:r>
          </w:p>
          <w:p w:rsidR="00BE6713" w:rsidRPr="00C0135C" w:rsidRDefault="00BE6713" w:rsidP="0005090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C0135C">
              <w:rPr>
                <w:rFonts w:ascii="Times New Roman" w:eastAsia="Times New Roman" w:hAnsi="Times New Roman" w:cs="Times New Roman"/>
                <w:color w:val="000000" w:themeColor="text1"/>
                <w:sz w:val="24"/>
                <w:szCs w:val="24"/>
              </w:rPr>
              <w:t>Mob</w:t>
            </w:r>
            <w:proofErr w:type="spellEnd"/>
            <w:r w:rsidRPr="00C013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C0135C">
              <w:rPr>
                <w:rFonts w:ascii="Times New Roman" w:eastAsia="Times New Roman" w:hAnsi="Times New Roman" w:cs="Times New Roman"/>
                <w:color w:val="000000" w:themeColor="text1"/>
                <w:sz w:val="24"/>
                <w:szCs w:val="24"/>
              </w:rPr>
              <w:t>+370 698 49332</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vAlign w:val="center"/>
          </w:tcPr>
          <w:p w:rsidR="00BE6713" w:rsidRPr="00C0135C" w:rsidRDefault="00BE6713" w:rsidP="00050909">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El. paštas:</w:t>
            </w:r>
          </w:p>
        </w:tc>
        <w:tc>
          <w:tcPr>
            <w:tcW w:w="4226" w:type="dxa"/>
            <w:gridSpan w:val="2"/>
            <w:vAlign w:val="center"/>
          </w:tcPr>
          <w:p w:rsidR="00BE6713" w:rsidRPr="00C0135C" w:rsidRDefault="00BE6713" w:rsidP="00050909">
            <w:pPr>
              <w:shd w:val="clear" w:color="auto" w:fill="FFFFFF"/>
              <w:spacing w:after="0" w:line="240" w:lineRule="auto"/>
              <w:rPr>
                <w:rFonts w:ascii="Times New Roman" w:eastAsia="Times New Roman" w:hAnsi="Times New Roman" w:cs="Times New Roman"/>
                <w:color w:val="383838"/>
                <w:sz w:val="24"/>
                <w:szCs w:val="24"/>
              </w:rPr>
            </w:pPr>
            <w:r w:rsidRPr="00C0135C">
              <w:rPr>
                <w:rFonts w:ascii="Times New Roman" w:eastAsia="Times New Roman" w:hAnsi="Times New Roman" w:cs="Times New Roman"/>
                <w:sz w:val="24"/>
                <w:szCs w:val="24"/>
              </w:rPr>
              <w:t>El. p</w:t>
            </w:r>
            <w:r w:rsidRPr="000F4039">
              <w:rPr>
                <w:rFonts w:ascii="Times New Roman" w:eastAsia="Times New Roman" w:hAnsi="Times New Roman" w:cs="Times New Roman"/>
                <w:color w:val="000000" w:themeColor="text1"/>
                <w:sz w:val="24"/>
                <w:szCs w:val="24"/>
              </w:rPr>
              <w:t>.: regina.kvederiene@kretinga.lt</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Paslauga mokama:</w:t>
            </w:r>
          </w:p>
        </w:tc>
        <w:tc>
          <w:tcPr>
            <w:tcW w:w="6661" w:type="dxa"/>
            <w:gridSpan w:val="4"/>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Taip</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Paslauga apmokama vietoje:</w:t>
            </w:r>
          </w:p>
        </w:tc>
        <w:tc>
          <w:tcPr>
            <w:tcW w:w="6661" w:type="dxa"/>
            <w:gridSpan w:val="4"/>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Ne</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Užmokesčio gavėjo pavadinimas:</w:t>
            </w:r>
          </w:p>
        </w:tc>
        <w:tc>
          <w:tcPr>
            <w:tcW w:w="6661" w:type="dxa"/>
            <w:gridSpan w:val="4"/>
          </w:tcPr>
          <w:p w:rsidR="00BE6713" w:rsidRPr="00C0135C" w:rsidRDefault="00BE6713" w:rsidP="00050909">
            <w:pPr>
              <w:tabs>
                <w:tab w:val="left" w:pos="3445"/>
              </w:tabs>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Valstybinė mokesčių inspekcija prie L</w:t>
            </w:r>
            <w:r>
              <w:rPr>
                <w:rFonts w:ascii="Times New Roman" w:hAnsi="Times New Roman" w:cs="Times New Roman"/>
                <w:color w:val="000000" w:themeColor="text1"/>
                <w:sz w:val="24"/>
                <w:szCs w:val="24"/>
              </w:rPr>
              <w:t xml:space="preserve">ietuvos </w:t>
            </w:r>
            <w:r w:rsidRPr="00C0135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espublikos finansų ministerijos</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Įmonės kodas:</w:t>
            </w:r>
          </w:p>
        </w:tc>
        <w:tc>
          <w:tcPr>
            <w:tcW w:w="6661" w:type="dxa"/>
            <w:gridSpan w:val="4"/>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188659752</w:t>
            </w:r>
          </w:p>
        </w:tc>
      </w:tr>
      <w:tr w:rsidR="00BE6713" w:rsidRPr="00C0135C" w:rsidTr="00050909">
        <w:tc>
          <w:tcPr>
            <w:tcW w:w="3301" w:type="dxa"/>
          </w:tcPr>
          <w:p w:rsidR="00BE6713" w:rsidRPr="00C0135C" w:rsidRDefault="00BE6713" w:rsidP="00050909">
            <w:pPr>
              <w:pStyle w:val="Antrat2"/>
              <w:ind w:left="0"/>
              <w:rPr>
                <w:rFonts w:ascii="Times New Roman" w:eastAsia="Times New Roman" w:hAnsi="Times New Roman" w:cs="Times New Roman"/>
                <w:sz w:val="24"/>
                <w:szCs w:val="24"/>
              </w:rPr>
            </w:pPr>
            <w:r w:rsidRPr="00C0135C">
              <w:rPr>
                <w:rFonts w:ascii="Times New Roman" w:eastAsia="Times New Roman" w:hAnsi="Times New Roman" w:cs="Times New Roman"/>
                <w:color w:val="212121"/>
                <w:sz w:val="24"/>
                <w:szCs w:val="24"/>
              </w:rPr>
              <w:t>Įmokos kodas:</w:t>
            </w:r>
          </w:p>
        </w:tc>
        <w:tc>
          <w:tcPr>
            <w:tcW w:w="6661" w:type="dxa"/>
            <w:gridSpan w:val="4"/>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52856</w:t>
            </w:r>
          </w:p>
        </w:tc>
      </w:tr>
      <w:tr w:rsidR="00BE6713" w:rsidRPr="00C0135C" w:rsidTr="00050909">
        <w:tc>
          <w:tcPr>
            <w:tcW w:w="3301" w:type="dxa"/>
            <w:vMerge w:val="restart"/>
          </w:tcPr>
          <w:p w:rsidR="00BE6713" w:rsidRPr="00C0135C" w:rsidRDefault="00BE6713" w:rsidP="00050909">
            <w:pPr>
              <w:spacing w:after="0" w:line="240" w:lineRule="auto"/>
              <w:rPr>
                <w:rFonts w:ascii="Times New Roman" w:eastAsia="Times New Roman" w:hAnsi="Times New Roman" w:cs="Times New Roman"/>
                <w:b/>
                <w:sz w:val="24"/>
                <w:szCs w:val="24"/>
              </w:rPr>
            </w:pPr>
            <w:r w:rsidRPr="00C0135C">
              <w:rPr>
                <w:rFonts w:ascii="Times New Roman" w:eastAsia="Times New Roman" w:hAnsi="Times New Roman" w:cs="Times New Roman"/>
                <w:b/>
                <w:color w:val="212121"/>
                <w:sz w:val="24"/>
                <w:szCs w:val="24"/>
              </w:rPr>
              <w:t>Banko duomenys:</w:t>
            </w: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Pr="00C0135C">
              <w:rPr>
                <w:rFonts w:ascii="Times New Roman" w:hAnsi="Times New Roman" w:cs="Times New Roman"/>
                <w:color w:val="000000" w:themeColor="text1"/>
                <w:sz w:val="24"/>
                <w:szCs w:val="24"/>
              </w:rPr>
              <w:t>Swedbank</w:t>
            </w:r>
            <w:proofErr w:type="spellEnd"/>
            <w:r>
              <w:rPr>
                <w:rFonts w:ascii="Times New Roman" w:hAnsi="Times New Roman" w:cs="Times New Roman"/>
                <w:color w:val="000000" w:themeColor="text1"/>
                <w:sz w:val="24"/>
                <w:szCs w:val="24"/>
              </w:rPr>
              <w:t>“</w:t>
            </w:r>
            <w:r w:rsidRPr="00C0135C">
              <w:rPr>
                <w:rFonts w:ascii="Times New Roman" w:hAnsi="Times New Roman" w:cs="Times New Roman"/>
                <w:color w:val="000000" w:themeColor="text1"/>
                <w:sz w:val="24"/>
                <w:szCs w:val="24"/>
              </w:rPr>
              <w:t xml:space="preserve"> AB</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LT247300010112394300</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 xml:space="preserve">AB </w:t>
            </w:r>
            <w:r>
              <w:rPr>
                <w:rFonts w:ascii="Times New Roman" w:hAnsi="Times New Roman" w:cs="Times New Roman"/>
                <w:color w:val="000000" w:themeColor="text1"/>
                <w:sz w:val="24"/>
                <w:szCs w:val="24"/>
              </w:rPr>
              <w:t>„</w:t>
            </w:r>
            <w:r w:rsidRPr="00C0135C">
              <w:rPr>
                <w:rFonts w:ascii="Times New Roman" w:hAnsi="Times New Roman" w:cs="Times New Roman"/>
                <w:color w:val="000000" w:themeColor="text1"/>
                <w:sz w:val="24"/>
                <w:szCs w:val="24"/>
              </w:rPr>
              <w:t>Citadele bankas</w:t>
            </w:r>
            <w:r>
              <w:rPr>
                <w:rFonts w:ascii="Times New Roman" w:hAnsi="Times New Roman" w:cs="Times New Roman"/>
                <w:color w:val="000000" w:themeColor="text1"/>
                <w:sz w:val="24"/>
                <w:szCs w:val="24"/>
              </w:rPr>
              <w:t>“</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LT787290000000130151</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AB SEB bankas</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LT057044060007887175</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proofErr w:type="spellStart"/>
            <w:r w:rsidRPr="00C0135C">
              <w:rPr>
                <w:rFonts w:ascii="Times New Roman" w:hAnsi="Times New Roman" w:cs="Times New Roman"/>
                <w:color w:val="000000" w:themeColor="text1"/>
                <w:sz w:val="24"/>
                <w:szCs w:val="24"/>
              </w:rPr>
              <w:t>Luminor</w:t>
            </w:r>
            <w:proofErr w:type="spellEnd"/>
            <w:r w:rsidRPr="00C0135C">
              <w:rPr>
                <w:rFonts w:ascii="Times New Roman" w:hAnsi="Times New Roman" w:cs="Times New Roman"/>
                <w:color w:val="000000" w:themeColor="text1"/>
                <w:sz w:val="24"/>
                <w:szCs w:val="24"/>
              </w:rPr>
              <w:t xml:space="preserve"> </w:t>
            </w:r>
            <w:proofErr w:type="spellStart"/>
            <w:r w:rsidRPr="00C0135C">
              <w:rPr>
                <w:rFonts w:ascii="Times New Roman" w:hAnsi="Times New Roman" w:cs="Times New Roman"/>
                <w:color w:val="000000" w:themeColor="text1"/>
                <w:sz w:val="24"/>
                <w:szCs w:val="24"/>
              </w:rPr>
              <w:t>Bank</w:t>
            </w:r>
            <w:proofErr w:type="spellEnd"/>
            <w:r w:rsidRPr="00C0135C">
              <w:rPr>
                <w:rFonts w:ascii="Times New Roman" w:hAnsi="Times New Roman" w:cs="Times New Roman"/>
                <w:color w:val="000000" w:themeColor="text1"/>
                <w:sz w:val="24"/>
                <w:szCs w:val="24"/>
              </w:rPr>
              <w:t xml:space="preserve"> AS Lietuvos skyrius</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LT744010051001324763</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UAB Medicinos bankas</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LT427230000000120025</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Banko pavadinimas: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AB Šiaulių bankas</w:t>
            </w:r>
          </w:p>
        </w:tc>
      </w:tr>
      <w:tr w:rsidR="00BE6713" w:rsidRPr="00C0135C" w:rsidTr="00050909">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400" w:type="dxa"/>
            <w:gridSpan w:val="3"/>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Sąskaitos numeris:</w:t>
            </w:r>
          </w:p>
        </w:tc>
        <w:tc>
          <w:tcPr>
            <w:tcW w:w="3261" w:type="dxa"/>
          </w:tcPr>
          <w:p w:rsidR="00BE6713" w:rsidRPr="00C0135C" w:rsidRDefault="00BE6713"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LT327180000000141038</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Paslaugos grupės ir pogrupiai:</w:t>
            </w:r>
          </w:p>
        </w:tc>
        <w:tc>
          <w:tcPr>
            <w:tcW w:w="6661" w:type="dxa"/>
            <w:gridSpan w:val="4"/>
            <w:vAlign w:val="center"/>
          </w:tcPr>
          <w:p w:rsidR="00BE6713" w:rsidRPr="00C0135C" w:rsidRDefault="00BE6713"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Civilinės būklės aktų registravimas</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lastRenderedPageBreak/>
              <w:t>Gyvenimo atvejai:</w:t>
            </w:r>
          </w:p>
        </w:tc>
        <w:tc>
          <w:tcPr>
            <w:tcW w:w="6661" w:type="dxa"/>
            <w:gridSpan w:val="4"/>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color w:val="212121"/>
                <w:sz w:val="24"/>
                <w:szCs w:val="24"/>
              </w:rPr>
              <w:t xml:space="preserve">Santuoka, </w:t>
            </w:r>
            <w:r>
              <w:rPr>
                <w:rFonts w:ascii="Times New Roman" w:hAnsi="Times New Roman" w:cs="Times New Roman"/>
                <w:color w:val="212121"/>
                <w:sz w:val="24"/>
                <w:szCs w:val="24"/>
              </w:rPr>
              <w:t>ištuoka</w:t>
            </w:r>
          </w:p>
        </w:tc>
      </w:tr>
      <w:tr w:rsidR="00BE6713" w:rsidRPr="00C0135C" w:rsidTr="00050909">
        <w:trPr>
          <w:trHeight w:val="114"/>
        </w:trPr>
        <w:tc>
          <w:tcPr>
            <w:tcW w:w="3301" w:type="dxa"/>
            <w:vMerge w:val="restart"/>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Inici</w:t>
            </w:r>
            <w:r w:rsidRPr="00C0135C">
              <w:rPr>
                <w:rFonts w:ascii="Times New Roman" w:eastAsia="Times New Roman" w:hAnsi="Times New Roman" w:cs="Times New Roman"/>
                <w:b/>
                <w:color w:val="000000" w:themeColor="text1"/>
                <w:sz w:val="24"/>
                <w:szCs w:val="24"/>
              </w:rPr>
              <w:t>j</w:t>
            </w:r>
            <w:r w:rsidRPr="00C0135C">
              <w:rPr>
                <w:rFonts w:ascii="Times New Roman" w:eastAsia="Times New Roman" w:hAnsi="Times New Roman" w:cs="Times New Roman"/>
                <w:b/>
                <w:color w:val="212121"/>
                <w:sz w:val="24"/>
                <w:szCs w:val="24"/>
              </w:rPr>
              <w:t>avimo forma:</w:t>
            </w:r>
          </w:p>
        </w:tc>
        <w:tc>
          <w:tcPr>
            <w:tcW w:w="6661" w:type="dxa"/>
            <w:gridSpan w:val="4"/>
            <w:tcBorders>
              <w:bottom w:val="single" w:sz="4" w:space="0" w:color="000000"/>
            </w:tcBorders>
            <w:vAlign w:val="center"/>
          </w:tcPr>
          <w:p w:rsidR="00BE6713" w:rsidRPr="00C0135C" w:rsidRDefault="00BE6713" w:rsidP="00050909">
            <w:pPr>
              <w:pStyle w:val="TableParagraph"/>
              <w:ind w:left="0"/>
              <w:jc w:val="both"/>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Prašymas įtraukti į apskaitą užsienio valstybėje įregistruotą santuoką</w:t>
            </w:r>
          </w:p>
        </w:tc>
      </w:tr>
      <w:tr w:rsidR="00BE6713" w:rsidRPr="00C0135C" w:rsidTr="00050909">
        <w:trPr>
          <w:trHeight w:val="114"/>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1 priedas</w:t>
            </w:r>
          </w:p>
        </w:tc>
      </w:tr>
      <w:tr w:rsidR="00BE6713" w:rsidRPr="00C0135C" w:rsidTr="00050909">
        <w:trPr>
          <w:trHeight w:val="114"/>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Prašymas įtraukti į apskaitą užsienio valstybėje nutrauktą santuoką</w:t>
            </w:r>
          </w:p>
        </w:tc>
      </w:tr>
      <w:tr w:rsidR="00BE6713" w:rsidRPr="00C0135C" w:rsidTr="00050909">
        <w:trPr>
          <w:trHeight w:val="114"/>
        </w:trPr>
        <w:tc>
          <w:tcPr>
            <w:tcW w:w="3301" w:type="dxa"/>
            <w:vMerge/>
          </w:tcPr>
          <w:p w:rsidR="00BE6713" w:rsidRPr="00C0135C" w:rsidRDefault="00BE6713" w:rsidP="0005090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vAlign w:val="center"/>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2 priedas</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Informacija ir dokumentai, kuriuos turi pateikti asmuo:</w:t>
            </w:r>
          </w:p>
        </w:tc>
        <w:tc>
          <w:tcPr>
            <w:tcW w:w="6661" w:type="dxa"/>
            <w:gridSpan w:val="4"/>
            <w:tcBorders>
              <w:top w:val="single" w:sz="4" w:space="0" w:color="auto"/>
            </w:tcBorders>
          </w:tcPr>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1. Prašymas.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2. Asmens tapatybę patvirtinantys dokumentai: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2.1. Lietuvos Respublikos</w:t>
            </w:r>
            <w:r w:rsidR="00045EFB">
              <w:rPr>
                <w:rFonts w:ascii="Times New Roman" w:hAnsi="Times New Roman" w:cs="Times New Roman"/>
                <w:color w:val="000000" w:themeColor="text1"/>
                <w:sz w:val="24"/>
                <w:szCs w:val="24"/>
                <w:shd w:val="clear" w:color="auto" w:fill="FFFFFF"/>
              </w:rPr>
              <w:t xml:space="preserve"> </w:t>
            </w:r>
            <w:r w:rsidR="00045EFB" w:rsidRPr="00353B2F">
              <w:rPr>
                <w:rFonts w:ascii="Times New Roman" w:hAnsi="Times New Roman" w:cs="Times New Roman"/>
                <w:color w:val="000000" w:themeColor="text1"/>
                <w:sz w:val="24"/>
                <w:szCs w:val="24"/>
                <w:shd w:val="clear" w:color="auto" w:fill="FFFFFF"/>
              </w:rPr>
              <w:t>–</w:t>
            </w:r>
            <w:r w:rsidRPr="00353B2F">
              <w:rPr>
                <w:rFonts w:ascii="Times New Roman" w:hAnsi="Times New Roman" w:cs="Times New Roman"/>
                <w:color w:val="000000" w:themeColor="text1"/>
                <w:sz w:val="24"/>
                <w:szCs w:val="24"/>
                <w:shd w:val="clear" w:color="auto" w:fill="FFFFFF"/>
              </w:rPr>
              <w:t xml:space="preserve"> piliečio galiojantis Lietuvos Respublikos piliečio pasas arba asmens tapatybės kortelė;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2.2. Užsienio valstybės piliečio – galiojantis užsienio valstybės piliečio kelionės dokumentas, pripažintas Lietuvos Respublikoje, arba leidimas gyventi Lietuvos Respublikoje, jei užsienio valstybės pilietis ar asmuo be pilietybės neturi kelionės dokumento;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2.3. Prieglobsčio prašytojo – gali būti pateikiamas užsienio registracijos pažymėjimas, jei prieglobsčio prašytojas neturi kelionės dokumento;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2.4. Nuolat Lietuvos Respublikoje gyvenančio asmens be pilietybės, pabėgėlio ar užsieniečio, kuriam suteikta papildoma apsauga Lietuvos Respublikoje, statusui patvirtinti turi būti pateikiamas galiojantis leidimas gyventi Lietuvos Respublikoje.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3. Užsienio valstybės institucijos išduotas dokumentas, patvirtinantis santuokos įregistravimą (santuokos liudijimas, santuokos sudarymo įrašo išrašas arba forma B pagal Vienos konvenciją) arba užsienio valstybės institucijos išduotas dokumentas, patvirtinantis santuokos nutraukimo užsienio valstybėje procedūros užbaigimą. </w:t>
            </w:r>
          </w:p>
          <w:p w:rsidR="00BE6713" w:rsidRDefault="00BE6713"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4. Ištuokos liudijimas arba santuokos nutraukimo įrašą liudijantis išrašas – ištuoktam asmeniui arba buvusio sutuoktinio mirties liudijimas arba mirties įrašą liudijantis išrašas – našliui, kai šie duomenys nėra įtraukti į Gyventojų registro duomenų centrinę bazę. </w:t>
            </w:r>
          </w:p>
          <w:p w:rsidR="00BE6713" w:rsidRPr="00353B2F" w:rsidRDefault="00BE6713" w:rsidP="00050909">
            <w:pPr>
              <w:spacing w:after="0" w:line="240" w:lineRule="auto"/>
              <w:jc w:val="both"/>
              <w:rPr>
                <w:rFonts w:ascii="Times New Roman" w:eastAsia="Times New Roman" w:hAnsi="Times New Roman" w:cs="Times New Roman"/>
                <w:color w:val="000000" w:themeColor="text1"/>
                <w:sz w:val="24"/>
                <w:szCs w:val="24"/>
              </w:rPr>
            </w:pPr>
            <w:r w:rsidRPr="00353B2F">
              <w:rPr>
                <w:rFonts w:ascii="Times New Roman" w:hAnsi="Times New Roman" w:cs="Times New Roman"/>
                <w:color w:val="000000" w:themeColor="text1"/>
                <w:sz w:val="24"/>
                <w:szCs w:val="24"/>
                <w:shd w:val="clear" w:color="auto" w:fill="FFFFFF"/>
              </w:rPr>
              <w:t>5. Valstybės rinkliavos sumokėjimą patvirtinanti mokėjimo pavedimo kopija arba kvitas. Šio dokumento pateikti nereikia, jei prašymas buvo pateiktas internetu. Užsienio valstybių institucijų išduoti dokumentai turi būti išversti į lietuvių kalbą ir legalizuoti arba patvirtinti pažyma (</w:t>
            </w:r>
            <w:proofErr w:type="spellStart"/>
            <w:r w:rsidRPr="00353B2F">
              <w:rPr>
                <w:rFonts w:ascii="Times New Roman" w:hAnsi="Times New Roman" w:cs="Times New Roman"/>
                <w:color w:val="000000" w:themeColor="text1"/>
                <w:sz w:val="24"/>
                <w:szCs w:val="24"/>
                <w:shd w:val="clear" w:color="auto" w:fill="FFFFFF"/>
              </w:rPr>
              <w:t>Apostille</w:t>
            </w:r>
            <w:proofErr w:type="spellEnd"/>
            <w:r w:rsidRPr="00353B2F">
              <w:rPr>
                <w:rFonts w:ascii="Times New Roman" w:hAnsi="Times New Roman" w:cs="Times New Roman"/>
                <w:color w:val="000000" w:themeColor="text1"/>
                <w:sz w:val="24"/>
                <w:szCs w:val="24"/>
                <w:shd w:val="clear" w:color="auto" w:fill="FFFFFF"/>
              </w:rPr>
              <w:t>), jeigu Lietuvos Respublikos tarptautinės sutartys ir Europos Sąjungos teisės aktai nenumato kitaip.</w:t>
            </w:r>
            <w:r w:rsidRPr="00353B2F">
              <w:rPr>
                <w:rFonts w:ascii="Times New Roman" w:hAnsi="Times New Roman" w:cs="Times New Roman"/>
                <w:color w:val="000000" w:themeColor="text1"/>
                <w:sz w:val="24"/>
                <w:szCs w:val="24"/>
              </w:rPr>
              <w:br/>
            </w:r>
            <w:r w:rsidRPr="00353B2F">
              <w:rPr>
                <w:rFonts w:ascii="Times New Roman" w:hAnsi="Times New Roman" w:cs="Times New Roman"/>
                <w:color w:val="000000" w:themeColor="text1"/>
                <w:sz w:val="24"/>
                <w:szCs w:val="24"/>
                <w:shd w:val="clear" w:color="auto" w:fill="FFFFFF"/>
              </w:rPr>
              <w:t>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Išorinis paslaugos adresas:</w:t>
            </w:r>
          </w:p>
        </w:tc>
        <w:tc>
          <w:tcPr>
            <w:tcW w:w="6661" w:type="dxa"/>
            <w:gridSpan w:val="4"/>
          </w:tcPr>
          <w:p w:rsidR="00BE6713" w:rsidRPr="00C0135C" w:rsidRDefault="00BE6713" w:rsidP="00050909">
            <w:pPr>
              <w:spacing w:after="0" w:line="240" w:lineRule="auto"/>
              <w:rPr>
                <w:rFonts w:ascii="Times New Roman" w:eastAsia="Times New Roman" w:hAnsi="Times New Roman" w:cs="Times New Roman"/>
                <w:sz w:val="24"/>
                <w:szCs w:val="24"/>
                <w:u w:val="single"/>
              </w:rPr>
            </w:pPr>
            <w:r w:rsidRPr="006B513F">
              <w:rPr>
                <w:rFonts w:ascii="Times New Roman" w:hAnsi="Times New Roman" w:cs="Times New Roman"/>
                <w:sz w:val="24"/>
                <w:szCs w:val="24"/>
              </w:rPr>
              <w:t>https://mgvdisisorinis.registrucentras.lt</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Paslaugos teikėjo veiksmų (neveikimo) apskundimo tvarka</w:t>
            </w:r>
          </w:p>
        </w:tc>
        <w:tc>
          <w:tcPr>
            <w:tcW w:w="6661" w:type="dxa"/>
            <w:gridSpan w:val="4"/>
          </w:tcPr>
          <w:p w:rsidR="00BE6713" w:rsidRPr="00C0135C" w:rsidRDefault="00BE6713" w:rsidP="00050909">
            <w:pPr>
              <w:spacing w:after="0" w:line="240" w:lineRule="auto"/>
              <w:jc w:val="both"/>
              <w:rPr>
                <w:rFonts w:ascii="Times New Roman" w:hAnsi="Times New Roman" w:cs="Times New Roman"/>
                <w:sz w:val="24"/>
                <w:szCs w:val="24"/>
              </w:rPr>
            </w:pPr>
            <w:r w:rsidRPr="00C0135C">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(H. </w:t>
            </w:r>
            <w:r w:rsidRPr="00C0135C">
              <w:rPr>
                <w:rFonts w:ascii="Times New Roman" w:hAnsi="Times New Roman" w:cs="Times New Roman"/>
                <w:color w:val="000000"/>
                <w:sz w:val="24"/>
                <w:szCs w:val="24"/>
                <w:shd w:val="clear" w:color="auto" w:fill="FFFFFF"/>
              </w:rPr>
              <w:lastRenderedPageBreak/>
              <w:t>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r w:rsidRPr="00C0135C">
              <w:rPr>
                <w:rFonts w:ascii="Times New Roman" w:hAnsi="Times New Roman" w:cs="Times New Roman"/>
                <w:sz w:val="24"/>
                <w:szCs w:val="24"/>
              </w:rPr>
              <w:t>.</w:t>
            </w:r>
          </w:p>
        </w:tc>
      </w:tr>
      <w:tr w:rsidR="00BE6713" w:rsidRPr="00C0135C" w:rsidTr="00050909">
        <w:tc>
          <w:tcPr>
            <w:tcW w:w="3301" w:type="dxa"/>
          </w:tcPr>
          <w:p w:rsidR="00BE6713" w:rsidRPr="00C0135C" w:rsidRDefault="00BE6713"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lastRenderedPageBreak/>
              <w:t>Raktažodžiai:</w:t>
            </w:r>
          </w:p>
        </w:tc>
        <w:tc>
          <w:tcPr>
            <w:tcW w:w="6661" w:type="dxa"/>
            <w:gridSpan w:val="4"/>
          </w:tcPr>
          <w:p w:rsidR="00BE6713" w:rsidRPr="00C0135C" w:rsidRDefault="00BE6713" w:rsidP="00050909">
            <w:pPr>
              <w:spacing w:after="0" w:line="240" w:lineRule="auto"/>
              <w:jc w:val="both"/>
              <w:rPr>
                <w:rFonts w:ascii="Times New Roman" w:eastAsia="Times New Roman" w:hAnsi="Times New Roman" w:cs="Times New Roman"/>
                <w:sz w:val="24"/>
                <w:szCs w:val="24"/>
                <w:u w:val="single"/>
              </w:rPr>
            </w:pPr>
            <w:r w:rsidRPr="00C0135C">
              <w:rPr>
                <w:rFonts w:ascii="Times New Roman" w:hAnsi="Times New Roman" w:cs="Times New Roman"/>
                <w:sz w:val="24"/>
                <w:szCs w:val="24"/>
                <w:shd w:val="clear" w:color="auto" w:fill="FFFFFF"/>
              </w:rPr>
              <w:t>Užsienio valstybėje sudaryta santuoka</w:t>
            </w:r>
            <w:r>
              <w:rPr>
                <w:rFonts w:ascii="Times New Roman" w:hAnsi="Times New Roman" w:cs="Times New Roman"/>
                <w:sz w:val="24"/>
                <w:szCs w:val="24"/>
                <w:shd w:val="clear" w:color="auto" w:fill="FFFFFF"/>
              </w:rPr>
              <w:t>,</w:t>
            </w:r>
            <w:r w:rsidRPr="00C013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užsienio valstybėje nutraukta santuoka</w:t>
            </w:r>
            <w:r w:rsidRPr="00C0135C">
              <w:rPr>
                <w:rFonts w:ascii="Times New Roman" w:hAnsi="Times New Roman" w:cs="Times New Roman"/>
                <w:sz w:val="24"/>
                <w:szCs w:val="24"/>
                <w:shd w:val="clear" w:color="auto" w:fill="FFFFFF"/>
              </w:rPr>
              <w:t xml:space="preserve"> </w:t>
            </w:r>
          </w:p>
        </w:tc>
      </w:tr>
    </w:tbl>
    <w:p w:rsidR="00353B2F" w:rsidRPr="00C0135C" w:rsidRDefault="00353B2F" w:rsidP="00353B2F">
      <w:pPr>
        <w:spacing w:after="0" w:line="240" w:lineRule="auto"/>
        <w:rPr>
          <w:rFonts w:ascii="Times New Roman" w:eastAsia="Times New Roman" w:hAnsi="Times New Roman" w:cs="Times New Roman"/>
          <w:sz w:val="24"/>
          <w:szCs w:val="24"/>
        </w:rPr>
      </w:pPr>
    </w:p>
    <w:p w:rsidR="00353B2F" w:rsidRPr="00C0135C" w:rsidRDefault="00353B2F" w:rsidP="00353B2F">
      <w:pPr>
        <w:spacing w:after="0" w:line="240" w:lineRule="auto"/>
        <w:rPr>
          <w:rFonts w:ascii="Times New Roman" w:eastAsia="Times New Roman" w:hAnsi="Times New Roman" w:cs="Times New Roman"/>
          <w:i/>
          <w:sz w:val="24"/>
          <w:szCs w:val="24"/>
        </w:rPr>
      </w:pPr>
      <w:r w:rsidRPr="00C0135C">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353B2F" w:rsidRPr="00C0135C" w:rsidTr="00050909">
        <w:trPr>
          <w:trHeight w:val="795"/>
        </w:trPr>
        <w:tc>
          <w:tcPr>
            <w:tcW w:w="3234"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Neelektroninės paslaugos teikimo proceso aprašymas:</w:t>
            </w:r>
          </w:p>
        </w:tc>
        <w:tc>
          <w:tcPr>
            <w:tcW w:w="6723" w:type="dxa"/>
            <w:gridSpan w:val="2"/>
          </w:tcPr>
          <w:p w:rsidR="00353B2F" w:rsidRDefault="00353B2F"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1. Paslaugos gavėjas arba įgaliotas asmuo pateikia prašymą ir papildomus dokumentus registruotu paštu, per kurjerį ar tiesiogiai atvykęs į Civilinės metrikacijos </w:t>
            </w:r>
            <w:r>
              <w:rPr>
                <w:rFonts w:ascii="Times New Roman" w:hAnsi="Times New Roman" w:cs="Times New Roman"/>
                <w:color w:val="000000" w:themeColor="text1"/>
                <w:sz w:val="24"/>
                <w:szCs w:val="24"/>
                <w:shd w:val="clear" w:color="auto" w:fill="FFFFFF"/>
              </w:rPr>
              <w:t>įstaigą</w:t>
            </w:r>
            <w:r w:rsidRPr="00353B2F">
              <w:rPr>
                <w:rFonts w:ascii="Times New Roman" w:hAnsi="Times New Roman" w:cs="Times New Roman"/>
                <w:color w:val="000000" w:themeColor="text1"/>
                <w:sz w:val="24"/>
                <w:szCs w:val="24"/>
                <w:shd w:val="clear" w:color="auto" w:fill="FFFFFF"/>
              </w:rPr>
              <w:t xml:space="preserve">. Jei asmuo kreipiasi registruotu paštu ar per kurjerį, turi prie prašymo pateikti dokumentų originalus arba notariškai patvirtintas jų kopijas. </w:t>
            </w:r>
          </w:p>
          <w:p w:rsidR="00353B2F" w:rsidRDefault="00353B2F"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 xml:space="preserve">2. Paslaugos vykdytojas patikrina dokumentus ir priima sprendimą įtraukti į apskaitą arba informuoja paslaugos gavėją dėl papildomų dokumentų pateikimo. </w:t>
            </w:r>
          </w:p>
          <w:p w:rsidR="00353B2F" w:rsidRDefault="00353B2F" w:rsidP="00050909">
            <w:pPr>
              <w:spacing w:after="0" w:line="240" w:lineRule="auto"/>
              <w:jc w:val="both"/>
              <w:rPr>
                <w:rFonts w:ascii="Times New Roman" w:hAnsi="Times New Roman" w:cs="Times New Roman"/>
                <w:color w:val="000000" w:themeColor="text1"/>
                <w:sz w:val="24"/>
                <w:szCs w:val="24"/>
                <w:shd w:val="clear" w:color="auto" w:fill="FFFFFF"/>
              </w:rPr>
            </w:pPr>
            <w:r w:rsidRPr="00353B2F">
              <w:rPr>
                <w:rFonts w:ascii="Times New Roman" w:hAnsi="Times New Roman" w:cs="Times New Roman"/>
                <w:color w:val="000000" w:themeColor="text1"/>
                <w:sz w:val="24"/>
                <w:szCs w:val="24"/>
                <w:shd w:val="clear" w:color="auto" w:fill="FFFFFF"/>
              </w:rPr>
              <w:t>3. Paslaugos vykdytojas santuokos sudarymo</w:t>
            </w:r>
            <w:r w:rsidR="00D2208D">
              <w:rPr>
                <w:rFonts w:ascii="Times New Roman" w:hAnsi="Times New Roman" w:cs="Times New Roman"/>
                <w:color w:val="000000" w:themeColor="text1"/>
                <w:sz w:val="24"/>
                <w:szCs w:val="24"/>
                <w:shd w:val="clear" w:color="auto" w:fill="FFFFFF"/>
              </w:rPr>
              <w:t xml:space="preserve"> įrašą</w:t>
            </w:r>
            <w:r w:rsidRPr="00353B2F">
              <w:rPr>
                <w:rFonts w:ascii="Times New Roman" w:hAnsi="Times New Roman" w:cs="Times New Roman"/>
                <w:color w:val="000000" w:themeColor="text1"/>
                <w:sz w:val="24"/>
                <w:szCs w:val="24"/>
                <w:shd w:val="clear" w:color="auto" w:fill="FFFFFF"/>
              </w:rPr>
              <w:t xml:space="preserve"> arba santuokos nutraukimo </w:t>
            </w:r>
            <w:r w:rsidR="00D2208D">
              <w:rPr>
                <w:rFonts w:ascii="Times New Roman" w:hAnsi="Times New Roman" w:cs="Times New Roman"/>
                <w:color w:val="000000" w:themeColor="text1"/>
                <w:sz w:val="24"/>
                <w:szCs w:val="24"/>
                <w:shd w:val="clear" w:color="auto" w:fill="FFFFFF"/>
              </w:rPr>
              <w:t>įrašą</w:t>
            </w:r>
            <w:r w:rsidRPr="00353B2F">
              <w:rPr>
                <w:rFonts w:ascii="Times New Roman" w:hAnsi="Times New Roman" w:cs="Times New Roman"/>
                <w:color w:val="000000" w:themeColor="text1"/>
                <w:sz w:val="24"/>
                <w:szCs w:val="24"/>
                <w:shd w:val="clear" w:color="auto" w:fill="FFFFFF"/>
              </w:rPr>
              <w:t xml:space="preserve"> perduoda Gyventojų registrui. </w:t>
            </w:r>
          </w:p>
          <w:p w:rsidR="00353B2F" w:rsidRPr="00353B2F" w:rsidRDefault="00353B2F" w:rsidP="00D2208D">
            <w:pPr>
              <w:spacing w:after="0" w:line="240" w:lineRule="auto"/>
              <w:jc w:val="both"/>
              <w:rPr>
                <w:rFonts w:ascii="Times New Roman" w:eastAsia="Times New Roman" w:hAnsi="Times New Roman" w:cs="Times New Roman"/>
                <w:color w:val="000000" w:themeColor="text1"/>
                <w:sz w:val="24"/>
                <w:szCs w:val="24"/>
              </w:rPr>
            </w:pPr>
            <w:r w:rsidRPr="00353B2F">
              <w:rPr>
                <w:rFonts w:ascii="Times New Roman" w:hAnsi="Times New Roman" w:cs="Times New Roman"/>
                <w:color w:val="000000" w:themeColor="text1"/>
                <w:sz w:val="24"/>
                <w:szCs w:val="24"/>
                <w:shd w:val="clear" w:color="auto" w:fill="FFFFFF"/>
              </w:rPr>
              <w:t xml:space="preserve">4. Pareiškėjui pageidaujant paslaugos vykdytojas išduoda santuokos sudarymo įrašą liudijantį išrašą (arba forma B pagal Konvenciją) arba santuokos nutraukimo įrašą liudijantį išrašą, už kurį </w:t>
            </w:r>
            <w:r w:rsidR="00D2208D">
              <w:rPr>
                <w:rFonts w:ascii="Times New Roman" w:hAnsi="Times New Roman" w:cs="Times New Roman"/>
                <w:color w:val="000000" w:themeColor="text1"/>
                <w:sz w:val="24"/>
                <w:szCs w:val="24"/>
                <w:shd w:val="clear" w:color="auto" w:fill="FFFFFF"/>
              </w:rPr>
              <w:t>reikia</w:t>
            </w:r>
            <w:r w:rsidRPr="00353B2F">
              <w:rPr>
                <w:rFonts w:ascii="Times New Roman" w:hAnsi="Times New Roman" w:cs="Times New Roman"/>
                <w:color w:val="000000" w:themeColor="text1"/>
                <w:sz w:val="24"/>
                <w:szCs w:val="24"/>
                <w:shd w:val="clear" w:color="auto" w:fill="FFFFFF"/>
              </w:rPr>
              <w:t xml:space="preserve"> sumokėti 4,30 </w:t>
            </w:r>
            <w:proofErr w:type="spellStart"/>
            <w:r w:rsidR="00D2208D" w:rsidRPr="00353B2F">
              <w:rPr>
                <w:rFonts w:ascii="Times New Roman" w:hAnsi="Times New Roman" w:cs="Times New Roman"/>
                <w:color w:val="000000" w:themeColor="text1"/>
                <w:sz w:val="24"/>
                <w:szCs w:val="24"/>
                <w:shd w:val="clear" w:color="auto" w:fill="FFFFFF"/>
              </w:rPr>
              <w:t>Eur</w:t>
            </w:r>
            <w:proofErr w:type="spellEnd"/>
            <w:r w:rsidR="00D2208D" w:rsidRPr="00353B2F">
              <w:rPr>
                <w:rFonts w:ascii="Times New Roman" w:hAnsi="Times New Roman" w:cs="Times New Roman"/>
                <w:color w:val="000000" w:themeColor="text1"/>
                <w:sz w:val="24"/>
                <w:szCs w:val="24"/>
                <w:shd w:val="clear" w:color="auto" w:fill="FFFFFF"/>
              </w:rPr>
              <w:t xml:space="preserve"> </w:t>
            </w:r>
            <w:r w:rsidRPr="00353B2F">
              <w:rPr>
                <w:rFonts w:ascii="Times New Roman" w:hAnsi="Times New Roman" w:cs="Times New Roman"/>
                <w:color w:val="000000" w:themeColor="text1"/>
                <w:sz w:val="24"/>
                <w:szCs w:val="24"/>
                <w:shd w:val="clear" w:color="auto" w:fill="FFFFFF"/>
              </w:rPr>
              <w:t>valstybės rinkliavos mokestį.</w:t>
            </w:r>
          </w:p>
        </w:tc>
      </w:tr>
      <w:tr w:rsidR="00353B2F" w:rsidRPr="00C0135C" w:rsidTr="00050909">
        <w:trPr>
          <w:trHeight w:val="245"/>
        </w:trPr>
        <w:tc>
          <w:tcPr>
            <w:tcW w:w="3234" w:type="dxa"/>
            <w:vMerge w:val="restart"/>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b/>
                <w:color w:val="212121"/>
                <w:sz w:val="24"/>
                <w:szCs w:val="24"/>
              </w:rPr>
              <w:t>Neelektroninės paslaugos suteikimo trukmė ir kaina:</w:t>
            </w:r>
          </w:p>
        </w:tc>
        <w:tc>
          <w:tcPr>
            <w:tcW w:w="336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color w:val="212121"/>
                <w:sz w:val="24"/>
                <w:szCs w:val="24"/>
              </w:rPr>
              <w:t>Paslaugos suteikimo trukmė:</w:t>
            </w:r>
          </w:p>
        </w:tc>
        <w:tc>
          <w:tcPr>
            <w:tcW w:w="3362" w:type="dxa"/>
          </w:tcPr>
          <w:p w:rsidR="00353B2F" w:rsidRPr="00C0135C" w:rsidRDefault="00F315CE" w:rsidP="00050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53B2F" w:rsidRPr="00C0135C" w:rsidTr="00050909">
        <w:trPr>
          <w:trHeight w:val="286"/>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336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color w:val="212121"/>
                <w:sz w:val="24"/>
                <w:szCs w:val="24"/>
              </w:rPr>
              <w:t>Dienų tipas:</w:t>
            </w:r>
          </w:p>
        </w:tc>
        <w:tc>
          <w:tcPr>
            <w:tcW w:w="3362"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eastAsia="Times New Roman" w:hAnsi="Times New Roman" w:cs="Times New Roman"/>
                <w:sz w:val="24"/>
                <w:szCs w:val="24"/>
              </w:rPr>
              <w:t>Darbo dienos</w:t>
            </w:r>
          </w:p>
        </w:tc>
      </w:tr>
      <w:tr w:rsidR="00353B2F" w:rsidRPr="00C0135C" w:rsidTr="00050909">
        <w:trPr>
          <w:trHeight w:val="367"/>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336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color w:val="212121"/>
                <w:sz w:val="24"/>
                <w:szCs w:val="24"/>
              </w:rPr>
              <w:t>Paslaugos suteikimo kaina:</w:t>
            </w:r>
          </w:p>
        </w:tc>
        <w:tc>
          <w:tcPr>
            <w:tcW w:w="3362" w:type="dxa"/>
          </w:tcPr>
          <w:p w:rsidR="00353B2F" w:rsidRPr="00C0135C" w:rsidRDefault="00353B2F" w:rsidP="00050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53B2F" w:rsidRPr="00C0135C" w:rsidTr="00050909">
        <w:trPr>
          <w:trHeight w:val="274"/>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3361" w:type="dxa"/>
          </w:tcPr>
          <w:p w:rsidR="00353B2F" w:rsidRPr="00C0135C" w:rsidRDefault="00353B2F" w:rsidP="00050909">
            <w:pPr>
              <w:spacing w:after="0" w:line="240" w:lineRule="auto"/>
              <w:rPr>
                <w:rFonts w:ascii="Times New Roman" w:eastAsia="Times New Roman" w:hAnsi="Times New Roman" w:cs="Times New Roman"/>
                <w:sz w:val="24"/>
                <w:szCs w:val="24"/>
              </w:rPr>
            </w:pPr>
            <w:r w:rsidRPr="00C0135C">
              <w:rPr>
                <w:rFonts w:ascii="Times New Roman" w:hAnsi="Times New Roman" w:cs="Times New Roman"/>
                <w:color w:val="212121"/>
                <w:sz w:val="24"/>
                <w:szCs w:val="24"/>
              </w:rPr>
              <w:t>Valiuta:</w:t>
            </w:r>
          </w:p>
        </w:tc>
        <w:tc>
          <w:tcPr>
            <w:tcW w:w="3362" w:type="dxa"/>
          </w:tcPr>
          <w:p w:rsidR="00353B2F" w:rsidRPr="00C0135C" w:rsidRDefault="00353B2F" w:rsidP="00050909">
            <w:pPr>
              <w:spacing w:after="0" w:line="240" w:lineRule="auto"/>
              <w:rPr>
                <w:rFonts w:ascii="Times New Roman" w:eastAsia="Times New Roman" w:hAnsi="Times New Roman" w:cs="Times New Roman"/>
                <w:sz w:val="24"/>
                <w:szCs w:val="24"/>
              </w:rPr>
            </w:pPr>
            <w:proofErr w:type="spellStart"/>
            <w:r w:rsidRPr="00C0135C">
              <w:rPr>
                <w:rFonts w:ascii="Times New Roman" w:eastAsia="Times New Roman" w:hAnsi="Times New Roman" w:cs="Times New Roman"/>
                <w:sz w:val="24"/>
                <w:szCs w:val="24"/>
              </w:rPr>
              <w:t>Eur</w:t>
            </w:r>
            <w:proofErr w:type="spellEnd"/>
          </w:p>
        </w:tc>
      </w:tr>
    </w:tbl>
    <w:p w:rsidR="00353B2F" w:rsidRPr="00C0135C" w:rsidRDefault="00353B2F" w:rsidP="00353B2F">
      <w:pPr>
        <w:spacing w:after="0" w:line="240" w:lineRule="auto"/>
        <w:rPr>
          <w:rFonts w:ascii="Times New Roman" w:eastAsia="Times New Roman" w:hAnsi="Times New Roman" w:cs="Times New Roman"/>
          <w:i/>
          <w:sz w:val="24"/>
          <w:szCs w:val="24"/>
        </w:rPr>
      </w:pPr>
    </w:p>
    <w:p w:rsidR="00353B2F" w:rsidRPr="00C0135C" w:rsidRDefault="00353B2F" w:rsidP="00353B2F">
      <w:pPr>
        <w:spacing w:after="0" w:line="240" w:lineRule="auto"/>
        <w:rPr>
          <w:rFonts w:ascii="Times New Roman" w:eastAsia="Times New Roman" w:hAnsi="Times New Roman" w:cs="Times New Roman"/>
          <w:i/>
          <w:sz w:val="24"/>
          <w:szCs w:val="24"/>
        </w:rPr>
      </w:pPr>
      <w:r w:rsidRPr="00C0135C">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353B2F" w:rsidRPr="00C0135C" w:rsidTr="00050909">
        <w:trPr>
          <w:trHeight w:val="273"/>
        </w:trPr>
        <w:tc>
          <w:tcPr>
            <w:tcW w:w="3234" w:type="dxa"/>
          </w:tcPr>
          <w:p w:rsidR="00353B2F" w:rsidRPr="00C0135C" w:rsidRDefault="00353B2F" w:rsidP="00050909">
            <w:pPr>
              <w:spacing w:after="0" w:line="240" w:lineRule="auto"/>
              <w:rPr>
                <w:rFonts w:ascii="Times New Roman" w:eastAsia="Times New Roman" w:hAnsi="Times New Roman" w:cs="Times New Roman"/>
                <w:b/>
                <w:sz w:val="24"/>
                <w:szCs w:val="24"/>
              </w:rPr>
            </w:pPr>
            <w:r w:rsidRPr="00C0135C">
              <w:rPr>
                <w:rFonts w:ascii="Times New Roman" w:eastAsia="Times New Roman" w:hAnsi="Times New Roman" w:cs="Times New Roman"/>
                <w:b/>
                <w:color w:val="212121"/>
                <w:sz w:val="24"/>
                <w:szCs w:val="24"/>
              </w:rPr>
              <w:t>Elektroninės paslaugos trumpas pavadinimas:</w:t>
            </w:r>
          </w:p>
        </w:tc>
        <w:tc>
          <w:tcPr>
            <w:tcW w:w="6723" w:type="dxa"/>
            <w:gridSpan w:val="2"/>
          </w:tcPr>
          <w:p w:rsidR="00353B2F" w:rsidRPr="00C0135C" w:rsidRDefault="00F315CE"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Užsienio valstybėje įregistruotos ar nutrauktos santuokos įtraukimas į apskaitą</w:t>
            </w:r>
          </w:p>
        </w:tc>
      </w:tr>
      <w:tr w:rsidR="00353B2F" w:rsidRPr="00C0135C" w:rsidTr="00050909">
        <w:trPr>
          <w:trHeight w:val="565"/>
        </w:trPr>
        <w:tc>
          <w:tcPr>
            <w:tcW w:w="3234" w:type="dxa"/>
          </w:tcPr>
          <w:p w:rsidR="00353B2F" w:rsidRPr="00C0135C" w:rsidRDefault="00353B2F" w:rsidP="00050909">
            <w:pPr>
              <w:spacing w:after="0" w:line="240" w:lineRule="auto"/>
              <w:rPr>
                <w:rFonts w:ascii="Times New Roman" w:eastAsia="Times New Roman" w:hAnsi="Times New Roman" w:cs="Times New Roman"/>
                <w:b/>
                <w:sz w:val="24"/>
                <w:szCs w:val="24"/>
              </w:rPr>
            </w:pPr>
            <w:r w:rsidRPr="00C0135C">
              <w:rPr>
                <w:rFonts w:ascii="Times New Roman" w:eastAsia="Times New Roman" w:hAnsi="Times New Roman" w:cs="Times New Roman"/>
                <w:b/>
                <w:sz w:val="24"/>
                <w:szCs w:val="24"/>
              </w:rPr>
              <w:t>Elektroninės paslaugos nuoroda:</w:t>
            </w:r>
          </w:p>
        </w:tc>
        <w:tc>
          <w:tcPr>
            <w:tcW w:w="6723" w:type="dxa"/>
            <w:gridSpan w:val="2"/>
            <w:vAlign w:val="center"/>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u w:val="single"/>
              </w:rPr>
            </w:pPr>
            <w:r w:rsidRPr="006B513F">
              <w:rPr>
                <w:rFonts w:ascii="Times New Roman" w:hAnsi="Times New Roman" w:cs="Times New Roman"/>
                <w:sz w:val="24"/>
                <w:szCs w:val="24"/>
              </w:rPr>
              <w:t>https://mgvdisisorinis.registrucentras.lt</w:t>
            </w:r>
          </w:p>
        </w:tc>
      </w:tr>
      <w:tr w:rsidR="00353B2F" w:rsidRPr="00C0135C" w:rsidTr="00050909">
        <w:trPr>
          <w:trHeight w:val="545"/>
        </w:trPr>
        <w:tc>
          <w:tcPr>
            <w:tcW w:w="3234" w:type="dxa"/>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Elektroninės paslaugos brandos lygis:</w:t>
            </w:r>
          </w:p>
        </w:tc>
        <w:tc>
          <w:tcPr>
            <w:tcW w:w="6723" w:type="dxa"/>
            <w:gridSpan w:val="2"/>
            <w:vAlign w:val="center"/>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4</w:t>
            </w:r>
          </w:p>
        </w:tc>
      </w:tr>
      <w:tr w:rsidR="00353B2F" w:rsidRPr="00C0135C" w:rsidTr="00050909">
        <w:trPr>
          <w:trHeight w:val="795"/>
        </w:trPr>
        <w:tc>
          <w:tcPr>
            <w:tcW w:w="3234" w:type="dxa"/>
          </w:tcPr>
          <w:p w:rsidR="00353B2F"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Elektroninės paslaugos teikimo proceso aprašymas:</w:t>
            </w:r>
          </w:p>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6723" w:type="dxa"/>
            <w:gridSpan w:val="2"/>
          </w:tcPr>
          <w:p w:rsidR="00F315CE" w:rsidRDefault="00F315CE" w:rsidP="00050909">
            <w:pPr>
              <w:spacing w:after="0" w:line="240" w:lineRule="auto"/>
              <w:jc w:val="both"/>
              <w:rPr>
                <w:rFonts w:ascii="Times New Roman" w:hAnsi="Times New Roman" w:cs="Times New Roman"/>
                <w:color w:val="000000" w:themeColor="text1"/>
                <w:sz w:val="24"/>
                <w:szCs w:val="24"/>
                <w:shd w:val="clear" w:color="auto" w:fill="FFFFFF"/>
              </w:rPr>
            </w:pPr>
            <w:r w:rsidRPr="00F315CE">
              <w:rPr>
                <w:rFonts w:ascii="Times New Roman" w:hAnsi="Times New Roman" w:cs="Times New Roman"/>
                <w:color w:val="000000" w:themeColor="text1"/>
                <w:sz w:val="24"/>
                <w:szCs w:val="24"/>
                <w:shd w:val="clear" w:color="auto" w:fill="FFFFFF"/>
              </w:rPr>
              <w:t xml:space="preserve">1. Paslaugos gavėjas arba įgaliotas asmuo prisijungia prie Metrikacijos ir gyvenamosios vietos deklaravimo informacinės sistemos (MGVDIS), https://mgvdisisorinis.registrucentras.lt. </w:t>
            </w:r>
          </w:p>
          <w:p w:rsidR="00F315CE" w:rsidRDefault="00F315CE" w:rsidP="00050909">
            <w:pPr>
              <w:spacing w:after="0" w:line="240" w:lineRule="auto"/>
              <w:jc w:val="both"/>
              <w:rPr>
                <w:rFonts w:ascii="Times New Roman" w:hAnsi="Times New Roman" w:cs="Times New Roman"/>
                <w:color w:val="000000" w:themeColor="text1"/>
                <w:sz w:val="24"/>
                <w:szCs w:val="24"/>
                <w:shd w:val="clear" w:color="auto" w:fill="FFFFFF"/>
              </w:rPr>
            </w:pPr>
            <w:r w:rsidRPr="00F315CE">
              <w:rPr>
                <w:rFonts w:ascii="Times New Roman" w:hAnsi="Times New Roman" w:cs="Times New Roman"/>
                <w:color w:val="000000" w:themeColor="text1"/>
                <w:sz w:val="24"/>
                <w:szCs w:val="24"/>
                <w:shd w:val="clear" w:color="auto" w:fill="FFFFFF"/>
              </w:rPr>
              <w:t xml:space="preserve">2. Paslaugos gavėjas užpildo ir pateikia elektroninę prašymo formą, prideda dokumentus ir apmoka už paslaugą. </w:t>
            </w:r>
          </w:p>
          <w:p w:rsidR="00353B2F" w:rsidRPr="00F315CE" w:rsidRDefault="00F315CE" w:rsidP="00D2208D">
            <w:pPr>
              <w:spacing w:after="0" w:line="240" w:lineRule="auto"/>
              <w:jc w:val="both"/>
              <w:rPr>
                <w:rFonts w:ascii="Times New Roman" w:hAnsi="Times New Roman" w:cs="Times New Roman"/>
                <w:color w:val="000000" w:themeColor="text1"/>
                <w:sz w:val="24"/>
                <w:szCs w:val="24"/>
                <w:shd w:val="clear" w:color="auto" w:fill="FFFFFF"/>
              </w:rPr>
            </w:pPr>
            <w:r w:rsidRPr="00F315CE">
              <w:rPr>
                <w:rFonts w:ascii="Times New Roman" w:hAnsi="Times New Roman" w:cs="Times New Roman"/>
                <w:color w:val="000000" w:themeColor="text1"/>
                <w:sz w:val="24"/>
                <w:szCs w:val="24"/>
                <w:shd w:val="clear" w:color="auto" w:fill="FFFFFF"/>
              </w:rPr>
              <w:t>3. Paslaugos vykdytojas patikrina dokumentus ir priima sprendimą įtraukti į apskaitą arba informuoja paslaugos gavėją dėl prašymo papildymo. Jeigu papildomai pateikti jokių dokumentų nereikia, sudaromas santuokos sudarymo arba santuokos nutraukimo įrašas. 4. Paslaugos vykdytojas santuokos sudarymo</w:t>
            </w:r>
            <w:r>
              <w:rPr>
                <w:rFonts w:ascii="Times New Roman" w:hAnsi="Times New Roman" w:cs="Times New Roman"/>
                <w:color w:val="000000" w:themeColor="text1"/>
                <w:sz w:val="24"/>
                <w:szCs w:val="24"/>
                <w:shd w:val="clear" w:color="auto" w:fill="FFFFFF"/>
              </w:rPr>
              <w:t xml:space="preserve"> </w:t>
            </w:r>
            <w:r w:rsidR="00D2208D">
              <w:rPr>
                <w:rFonts w:ascii="Times New Roman" w:hAnsi="Times New Roman" w:cs="Times New Roman"/>
                <w:color w:val="000000" w:themeColor="text1"/>
                <w:sz w:val="24"/>
                <w:szCs w:val="24"/>
                <w:shd w:val="clear" w:color="auto" w:fill="FFFFFF"/>
              </w:rPr>
              <w:t>įrašą ar santuokos nutraukimo įrašą</w:t>
            </w:r>
            <w:r w:rsidRPr="00F315CE">
              <w:rPr>
                <w:rFonts w:ascii="Times New Roman" w:hAnsi="Times New Roman" w:cs="Times New Roman"/>
                <w:color w:val="000000" w:themeColor="text1"/>
                <w:sz w:val="24"/>
                <w:szCs w:val="24"/>
                <w:shd w:val="clear" w:color="auto" w:fill="FFFFFF"/>
              </w:rPr>
              <w:t xml:space="preserve"> perduoda </w:t>
            </w:r>
            <w:r>
              <w:rPr>
                <w:rFonts w:ascii="Times New Roman" w:hAnsi="Times New Roman" w:cs="Times New Roman"/>
                <w:color w:val="000000" w:themeColor="text1"/>
                <w:sz w:val="24"/>
                <w:szCs w:val="24"/>
                <w:shd w:val="clear" w:color="auto" w:fill="FFFFFF"/>
              </w:rPr>
              <w:t xml:space="preserve">Lietuvos Respublikos </w:t>
            </w:r>
            <w:r w:rsidRPr="00F315CE">
              <w:rPr>
                <w:rFonts w:ascii="Times New Roman" w:hAnsi="Times New Roman" w:cs="Times New Roman"/>
                <w:color w:val="000000" w:themeColor="text1"/>
                <w:sz w:val="24"/>
                <w:szCs w:val="24"/>
                <w:shd w:val="clear" w:color="auto" w:fill="FFFFFF"/>
              </w:rPr>
              <w:t>gyventojų registrui.</w:t>
            </w:r>
          </w:p>
        </w:tc>
      </w:tr>
      <w:tr w:rsidR="00353B2F" w:rsidRPr="00C0135C" w:rsidTr="00050909">
        <w:trPr>
          <w:trHeight w:val="316"/>
        </w:trPr>
        <w:tc>
          <w:tcPr>
            <w:tcW w:w="3234" w:type="dxa"/>
            <w:vMerge w:val="restart"/>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 xml:space="preserve">Elektroninės paslaugos </w:t>
            </w:r>
            <w:r w:rsidRPr="00C0135C">
              <w:rPr>
                <w:rFonts w:ascii="Times New Roman" w:eastAsia="Times New Roman" w:hAnsi="Times New Roman" w:cs="Times New Roman"/>
                <w:b/>
                <w:color w:val="212121"/>
                <w:sz w:val="24"/>
                <w:szCs w:val="24"/>
              </w:rPr>
              <w:lastRenderedPageBreak/>
              <w:t>suteikimo trukmė ir kaina:</w:t>
            </w:r>
          </w:p>
        </w:tc>
        <w:tc>
          <w:tcPr>
            <w:tcW w:w="2998"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lastRenderedPageBreak/>
              <w:t>Paslaugos suteikimo trukmė:</w:t>
            </w:r>
          </w:p>
        </w:tc>
        <w:tc>
          <w:tcPr>
            <w:tcW w:w="3725" w:type="dxa"/>
          </w:tcPr>
          <w:p w:rsidR="00353B2F" w:rsidRPr="00C0135C" w:rsidRDefault="00F315CE" w:rsidP="000509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r>
      <w:tr w:rsidR="00353B2F" w:rsidRPr="00C0135C" w:rsidTr="00050909">
        <w:trPr>
          <w:trHeight w:val="277"/>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2998"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Dienų tipas:</w:t>
            </w:r>
          </w:p>
        </w:tc>
        <w:tc>
          <w:tcPr>
            <w:tcW w:w="3725"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Darbo dienos</w:t>
            </w:r>
          </w:p>
        </w:tc>
      </w:tr>
      <w:tr w:rsidR="00353B2F" w:rsidRPr="00C0135C" w:rsidTr="00050909">
        <w:trPr>
          <w:trHeight w:val="287"/>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2998"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Paslaugos suteikimo kaina:</w:t>
            </w:r>
          </w:p>
        </w:tc>
        <w:tc>
          <w:tcPr>
            <w:tcW w:w="3725"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w:t>
            </w:r>
          </w:p>
        </w:tc>
      </w:tr>
      <w:tr w:rsidR="00353B2F" w:rsidRPr="00C0135C" w:rsidTr="00050909">
        <w:trPr>
          <w:trHeight w:val="278"/>
        </w:trPr>
        <w:tc>
          <w:tcPr>
            <w:tcW w:w="3234" w:type="dxa"/>
            <w:vMerge/>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p>
        </w:tc>
        <w:tc>
          <w:tcPr>
            <w:tcW w:w="2998"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Valiuta:</w:t>
            </w:r>
          </w:p>
        </w:tc>
        <w:tc>
          <w:tcPr>
            <w:tcW w:w="3725" w:type="dxa"/>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proofErr w:type="spellStart"/>
            <w:r w:rsidRPr="00C0135C">
              <w:rPr>
                <w:rFonts w:ascii="Times New Roman" w:eastAsia="Times New Roman" w:hAnsi="Times New Roman" w:cs="Times New Roman"/>
                <w:color w:val="000000" w:themeColor="text1"/>
                <w:sz w:val="24"/>
                <w:szCs w:val="24"/>
              </w:rPr>
              <w:t>Eur</w:t>
            </w:r>
            <w:proofErr w:type="spellEnd"/>
          </w:p>
        </w:tc>
      </w:tr>
      <w:tr w:rsidR="00353B2F" w:rsidRPr="00C0135C" w:rsidTr="00050909">
        <w:trPr>
          <w:trHeight w:val="795"/>
        </w:trPr>
        <w:tc>
          <w:tcPr>
            <w:tcW w:w="3234" w:type="dxa"/>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Užsakant elektroninę paslaugą reikalingas tapatybės nustatymas:</w:t>
            </w:r>
          </w:p>
        </w:tc>
        <w:tc>
          <w:tcPr>
            <w:tcW w:w="6723" w:type="dxa"/>
            <w:gridSpan w:val="2"/>
            <w:vAlign w:val="center"/>
          </w:tcPr>
          <w:p w:rsidR="00353B2F" w:rsidRPr="00C0135C" w:rsidRDefault="00353B2F" w:rsidP="00050909">
            <w:pPr>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Taip</w:t>
            </w:r>
          </w:p>
        </w:tc>
      </w:tr>
      <w:tr w:rsidR="00353B2F" w:rsidRPr="00C0135C" w:rsidTr="00050909">
        <w:trPr>
          <w:trHeight w:val="795"/>
        </w:trPr>
        <w:tc>
          <w:tcPr>
            <w:tcW w:w="3234" w:type="dxa"/>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Elektroninės paslaugos užsakymo prisijungimo būdai:</w:t>
            </w:r>
          </w:p>
        </w:tc>
        <w:tc>
          <w:tcPr>
            <w:tcW w:w="6723" w:type="dxa"/>
            <w:gridSpan w:val="2"/>
            <w:vAlign w:val="center"/>
          </w:tcPr>
          <w:p w:rsidR="00353B2F" w:rsidRDefault="00353B2F" w:rsidP="00050909">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Mobilusis elektroninis</w:t>
            </w:r>
            <w:r w:rsidRPr="00C0135C">
              <w:rPr>
                <w:rFonts w:ascii="Times New Roman" w:hAnsi="Times New Roman" w:cs="Times New Roman"/>
                <w:color w:val="000000" w:themeColor="text1"/>
                <w:sz w:val="24"/>
                <w:szCs w:val="24"/>
              </w:rPr>
              <w:t xml:space="preserve"> paraš</w:t>
            </w:r>
            <w:r>
              <w:rPr>
                <w:rFonts w:ascii="Times New Roman" w:hAnsi="Times New Roman" w:cs="Times New Roman"/>
                <w:color w:val="000000" w:themeColor="text1"/>
                <w:sz w:val="24"/>
                <w:szCs w:val="24"/>
              </w:rPr>
              <w:t>a</w:t>
            </w:r>
            <w:r w:rsidRPr="00C0135C">
              <w:rPr>
                <w:rFonts w:ascii="Times New Roman" w:hAnsi="Times New Roman" w:cs="Times New Roman"/>
                <w:color w:val="000000" w:themeColor="text1"/>
                <w:sz w:val="24"/>
                <w:szCs w:val="24"/>
              </w:rPr>
              <w:t>s</w:t>
            </w:r>
          </w:p>
          <w:p w:rsidR="00F315CE" w:rsidRPr="00F3253E" w:rsidRDefault="00F315CE" w:rsidP="00F31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Kriptografinė USB laikmena</w:t>
            </w:r>
          </w:p>
          <w:p w:rsidR="00F315CE" w:rsidRDefault="00F315CE" w:rsidP="00050909">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Lustinė kortelė</w:t>
            </w:r>
          </w:p>
          <w:p w:rsidR="00353B2F" w:rsidRPr="006B513F" w:rsidRDefault="00353B2F" w:rsidP="00050909">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Elektroninė bankininkystė</w:t>
            </w:r>
            <w:r w:rsidR="00045EFB">
              <w:rPr>
                <w:rFonts w:ascii="Times New Roman" w:hAnsi="Times New Roman" w:cs="Times New Roman"/>
                <w:color w:val="000000" w:themeColor="text1"/>
                <w:sz w:val="24"/>
                <w:szCs w:val="24"/>
              </w:rPr>
              <w:t xml:space="preserve"> ir kt.</w:t>
            </w:r>
          </w:p>
        </w:tc>
      </w:tr>
      <w:tr w:rsidR="00353B2F" w:rsidRPr="00C0135C" w:rsidTr="00050909">
        <w:trPr>
          <w:trHeight w:val="556"/>
        </w:trPr>
        <w:tc>
          <w:tcPr>
            <w:tcW w:w="3234" w:type="dxa"/>
          </w:tcPr>
          <w:p w:rsidR="00353B2F" w:rsidRPr="00C0135C" w:rsidRDefault="00353B2F" w:rsidP="00050909">
            <w:pPr>
              <w:spacing w:after="0" w:line="240" w:lineRule="auto"/>
              <w:rPr>
                <w:rFonts w:ascii="Times New Roman" w:eastAsia="Times New Roman" w:hAnsi="Times New Roman" w:cs="Times New Roman"/>
                <w:b/>
                <w:color w:val="212121"/>
                <w:sz w:val="24"/>
                <w:szCs w:val="24"/>
              </w:rPr>
            </w:pPr>
            <w:r w:rsidRPr="00C0135C">
              <w:rPr>
                <w:rFonts w:ascii="Times New Roman" w:eastAsia="Times New Roman" w:hAnsi="Times New Roman" w:cs="Times New Roman"/>
                <w:b/>
                <w:color w:val="212121"/>
                <w:sz w:val="24"/>
                <w:szCs w:val="24"/>
              </w:rPr>
              <w:t>Elektroninės paslaugos kontaktinė informacija IVPK administratoriui:</w:t>
            </w:r>
          </w:p>
        </w:tc>
        <w:tc>
          <w:tcPr>
            <w:tcW w:w="6723" w:type="dxa"/>
            <w:gridSpan w:val="2"/>
          </w:tcPr>
          <w:p w:rsidR="00353B2F" w:rsidRPr="00C0135C" w:rsidRDefault="00353B2F" w:rsidP="00050909">
            <w:pPr>
              <w:spacing w:after="0" w:line="240" w:lineRule="auto"/>
              <w:rPr>
                <w:rFonts w:ascii="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 xml:space="preserve">Civilinės metrikacijos ir archyvų skyriaus vedėja </w:t>
            </w:r>
            <w:r>
              <w:rPr>
                <w:rFonts w:ascii="Times New Roman" w:hAnsi="Times New Roman" w:cs="Times New Roman"/>
                <w:color w:val="000000" w:themeColor="text1"/>
                <w:sz w:val="24"/>
                <w:szCs w:val="24"/>
              </w:rPr>
              <w:t xml:space="preserve">Nijolė </w:t>
            </w:r>
            <w:proofErr w:type="spellStart"/>
            <w:r w:rsidRPr="00C0135C">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aič</w:t>
            </w:r>
            <w:r w:rsidRPr="00C0135C">
              <w:rPr>
                <w:rFonts w:ascii="Times New Roman" w:hAnsi="Times New Roman" w:cs="Times New Roman"/>
                <w:color w:val="000000" w:themeColor="text1"/>
                <w:sz w:val="24"/>
                <w:szCs w:val="24"/>
              </w:rPr>
              <w:t>ienė</w:t>
            </w:r>
            <w:proofErr w:type="spellEnd"/>
            <w:r w:rsidRPr="00C0135C">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 +370</w:t>
            </w:r>
            <w:r w:rsidRPr="00C0135C">
              <w:rPr>
                <w:rFonts w:ascii="Times New Roman" w:hAnsi="Times New Roman" w:cs="Times New Roman"/>
                <w:color w:val="000000" w:themeColor="text1"/>
                <w:sz w:val="24"/>
                <w:szCs w:val="24"/>
              </w:rPr>
              <w:t xml:space="preserve"> 51207, </w:t>
            </w:r>
            <w:proofErr w:type="spellStart"/>
            <w:r w:rsidRPr="00C0135C">
              <w:rPr>
                <w:rFonts w:ascii="Times New Roman" w:hAnsi="Times New Roman" w:cs="Times New Roman"/>
                <w:color w:val="000000" w:themeColor="text1"/>
                <w:sz w:val="24"/>
                <w:szCs w:val="24"/>
              </w:rPr>
              <w:t>mob</w:t>
            </w:r>
            <w:proofErr w:type="spellEnd"/>
            <w:r w:rsidRPr="00C013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+ 370 6</w:t>
            </w:r>
            <w:r w:rsidRPr="00C0135C">
              <w:rPr>
                <w:rFonts w:ascii="Times New Roman" w:hAnsi="Times New Roman" w:cs="Times New Roman"/>
                <w:color w:val="000000" w:themeColor="text1"/>
                <w:sz w:val="24"/>
                <w:szCs w:val="24"/>
              </w:rPr>
              <w:t>87 62710,</w:t>
            </w:r>
          </w:p>
          <w:p w:rsidR="00353B2F" w:rsidRPr="006B513F" w:rsidRDefault="00353B2F" w:rsidP="000509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p.: </w:t>
            </w:r>
            <w:proofErr w:type="spellStart"/>
            <w:r>
              <w:rPr>
                <w:rFonts w:ascii="Times New Roman" w:hAnsi="Times New Roman" w:cs="Times New Roman"/>
                <w:color w:val="000000" w:themeColor="text1"/>
                <w:sz w:val="24"/>
                <w:szCs w:val="24"/>
              </w:rPr>
              <w:t>nijole.</w:t>
            </w:r>
            <w:r w:rsidRPr="00C0135C">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aic</w:t>
            </w:r>
            <w:r w:rsidRPr="00C0135C">
              <w:rPr>
                <w:rFonts w:ascii="Times New Roman" w:hAnsi="Times New Roman" w:cs="Times New Roman"/>
                <w:color w:val="000000" w:themeColor="text1"/>
                <w:sz w:val="24"/>
                <w:szCs w:val="24"/>
              </w:rPr>
              <w:t>iene@kretinga.lt</w:t>
            </w:r>
            <w:proofErr w:type="spellEnd"/>
            <w:r w:rsidRPr="00C0135C">
              <w:rPr>
                <w:rFonts w:ascii="Times New Roman" w:hAnsi="Times New Roman" w:cs="Times New Roman"/>
                <w:color w:val="000000" w:themeColor="text1"/>
                <w:sz w:val="24"/>
                <w:szCs w:val="24"/>
              </w:rPr>
              <w:t xml:space="preserve">, </w:t>
            </w:r>
            <w:hyperlink r:id="rId10" w:history="1">
              <w:r w:rsidRPr="006B513F">
                <w:rPr>
                  <w:rStyle w:val="Hipersaitas"/>
                  <w:rFonts w:ascii="Times New Roman" w:hAnsi="Times New Roman" w:cs="Times New Roman"/>
                  <w:color w:val="000000" w:themeColor="text1"/>
                  <w:sz w:val="24"/>
                  <w:szCs w:val="24"/>
                  <w:u w:val="none"/>
                </w:rPr>
                <w:t>metrikacija@kretinga.lt</w:t>
              </w:r>
            </w:hyperlink>
          </w:p>
          <w:p w:rsidR="00353B2F" w:rsidRDefault="00353B2F" w:rsidP="00050909">
            <w:pPr>
              <w:shd w:val="clear" w:color="auto" w:fill="FFFFFF"/>
              <w:spacing w:after="0" w:line="240" w:lineRule="auto"/>
              <w:rPr>
                <w:rFonts w:ascii="Times New Roman" w:eastAsia="Times New Roman" w:hAnsi="Times New Roman" w:cs="Times New Roman"/>
                <w:color w:val="000000" w:themeColor="text1"/>
                <w:sz w:val="24"/>
                <w:szCs w:val="24"/>
              </w:rPr>
            </w:pPr>
            <w:r w:rsidRPr="00C0135C">
              <w:rPr>
                <w:rFonts w:ascii="Times New Roman" w:hAnsi="Times New Roman" w:cs="Times New Roman"/>
                <w:color w:val="000000" w:themeColor="text1"/>
                <w:sz w:val="24"/>
                <w:szCs w:val="24"/>
              </w:rPr>
              <w:t xml:space="preserve">Civilinės metrikacijos ir archyvų skyriaus vyresnioji specialistė Regina </w:t>
            </w:r>
            <w:proofErr w:type="spellStart"/>
            <w:r w:rsidRPr="00C0135C">
              <w:rPr>
                <w:rFonts w:ascii="Times New Roman" w:hAnsi="Times New Roman" w:cs="Times New Roman"/>
                <w:color w:val="000000" w:themeColor="text1"/>
                <w:sz w:val="24"/>
                <w:szCs w:val="24"/>
              </w:rPr>
              <w:t>Kvėderienė</w:t>
            </w:r>
            <w:proofErr w:type="spellEnd"/>
            <w:r w:rsidRPr="00C0135C">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 +370 445</w:t>
            </w:r>
            <w:r w:rsidRPr="00C0135C">
              <w:rPr>
                <w:rFonts w:ascii="Times New Roman" w:hAnsi="Times New Roman" w:cs="Times New Roman"/>
                <w:color w:val="000000" w:themeColor="text1"/>
                <w:sz w:val="24"/>
                <w:szCs w:val="24"/>
              </w:rPr>
              <w:t xml:space="preserve"> 43865, </w:t>
            </w:r>
            <w:proofErr w:type="spellStart"/>
            <w:r w:rsidRPr="00C0135C">
              <w:rPr>
                <w:rFonts w:ascii="Times New Roman" w:hAnsi="Times New Roman" w:cs="Times New Roman"/>
                <w:color w:val="000000" w:themeColor="text1"/>
                <w:sz w:val="24"/>
                <w:szCs w:val="24"/>
              </w:rPr>
              <w:t>mob</w:t>
            </w:r>
            <w:proofErr w:type="spellEnd"/>
            <w:r w:rsidRPr="00C013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+370 </w:t>
            </w:r>
            <w:r w:rsidRPr="00C0135C">
              <w:rPr>
                <w:rFonts w:ascii="Times New Roman" w:hAnsi="Times New Roman" w:cs="Times New Roman"/>
                <w:color w:val="000000" w:themeColor="text1"/>
                <w:sz w:val="24"/>
                <w:szCs w:val="24"/>
              </w:rPr>
              <w:t>6</w:t>
            </w:r>
            <w:r w:rsidRPr="00C0135C">
              <w:rPr>
                <w:rFonts w:ascii="Times New Roman" w:eastAsia="Times New Roman" w:hAnsi="Times New Roman" w:cs="Times New Roman"/>
                <w:color w:val="000000" w:themeColor="text1"/>
                <w:sz w:val="24"/>
                <w:szCs w:val="24"/>
              </w:rPr>
              <w:t xml:space="preserve">98 49332, </w:t>
            </w:r>
          </w:p>
          <w:p w:rsidR="00353B2F" w:rsidRPr="00C0135C" w:rsidRDefault="00353B2F" w:rsidP="00050909">
            <w:pPr>
              <w:shd w:val="clear" w:color="auto" w:fill="FFFFFF"/>
              <w:spacing w:after="0" w:line="240" w:lineRule="auto"/>
              <w:rPr>
                <w:rFonts w:ascii="Times New Roman" w:eastAsia="Times New Roman" w:hAnsi="Times New Roman" w:cs="Times New Roman"/>
                <w:color w:val="000000" w:themeColor="text1"/>
                <w:sz w:val="24"/>
                <w:szCs w:val="24"/>
              </w:rPr>
            </w:pPr>
            <w:r w:rsidRPr="00C0135C">
              <w:rPr>
                <w:rFonts w:ascii="Times New Roman" w:eastAsia="Times New Roman" w:hAnsi="Times New Roman" w:cs="Times New Roman"/>
                <w:color w:val="000000" w:themeColor="text1"/>
                <w:sz w:val="24"/>
                <w:szCs w:val="24"/>
              </w:rPr>
              <w:t>el.</w:t>
            </w:r>
            <w:r>
              <w:rPr>
                <w:rFonts w:ascii="Times New Roman" w:eastAsia="Times New Roman" w:hAnsi="Times New Roman" w:cs="Times New Roman"/>
                <w:color w:val="000000" w:themeColor="text1"/>
                <w:sz w:val="24"/>
                <w:szCs w:val="24"/>
              </w:rPr>
              <w:t xml:space="preserve"> </w:t>
            </w:r>
            <w:r w:rsidRPr="00C0135C">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w:t>
            </w:r>
            <w:r w:rsidRPr="00C0135C">
              <w:rPr>
                <w:rFonts w:ascii="Times New Roman" w:eastAsia="Times New Roman" w:hAnsi="Times New Roman" w:cs="Times New Roman"/>
                <w:color w:val="000000" w:themeColor="text1"/>
                <w:sz w:val="24"/>
                <w:szCs w:val="24"/>
              </w:rPr>
              <w:t>regina.kvederiene@kretinga.lt</w:t>
            </w:r>
          </w:p>
        </w:tc>
      </w:tr>
    </w:tbl>
    <w:p w:rsidR="006D3BF1" w:rsidRDefault="006D3BF1"/>
    <w:sectPr w:rsidR="006D3BF1" w:rsidSect="00353B2F">
      <w:headerReference w:type="default" r:id="rId11"/>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2A" w:rsidRDefault="002B752A" w:rsidP="00353B2F">
      <w:pPr>
        <w:spacing w:after="0" w:line="240" w:lineRule="auto"/>
      </w:pPr>
      <w:r>
        <w:separator/>
      </w:r>
    </w:p>
  </w:endnote>
  <w:endnote w:type="continuationSeparator" w:id="0">
    <w:p w:rsidR="002B752A" w:rsidRDefault="002B752A" w:rsidP="0035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2A" w:rsidRDefault="002B752A" w:rsidP="00353B2F">
      <w:pPr>
        <w:spacing w:after="0" w:line="240" w:lineRule="auto"/>
      </w:pPr>
      <w:r>
        <w:separator/>
      </w:r>
    </w:p>
  </w:footnote>
  <w:footnote w:type="continuationSeparator" w:id="0">
    <w:p w:rsidR="002B752A" w:rsidRDefault="002B752A" w:rsidP="00353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994232"/>
      <w:docPartObj>
        <w:docPartGallery w:val="Page Numbers (Top of Page)"/>
        <w:docPartUnique/>
      </w:docPartObj>
    </w:sdtPr>
    <w:sdtEndPr>
      <w:rPr>
        <w:rFonts w:ascii="Times New Roman" w:hAnsi="Times New Roman" w:cs="Times New Roman"/>
        <w:sz w:val="24"/>
        <w:szCs w:val="24"/>
      </w:rPr>
    </w:sdtEndPr>
    <w:sdtContent>
      <w:p w:rsidR="00353B2F" w:rsidRPr="00353B2F" w:rsidRDefault="00353B2F">
        <w:pPr>
          <w:pStyle w:val="Antrats"/>
          <w:jc w:val="center"/>
          <w:rPr>
            <w:rFonts w:ascii="Times New Roman" w:hAnsi="Times New Roman" w:cs="Times New Roman"/>
            <w:sz w:val="24"/>
            <w:szCs w:val="24"/>
          </w:rPr>
        </w:pPr>
        <w:r w:rsidRPr="00353B2F">
          <w:rPr>
            <w:rFonts w:ascii="Times New Roman" w:hAnsi="Times New Roman" w:cs="Times New Roman"/>
            <w:sz w:val="24"/>
            <w:szCs w:val="24"/>
          </w:rPr>
          <w:fldChar w:fldCharType="begin"/>
        </w:r>
        <w:r w:rsidRPr="00353B2F">
          <w:rPr>
            <w:rFonts w:ascii="Times New Roman" w:hAnsi="Times New Roman" w:cs="Times New Roman"/>
            <w:sz w:val="24"/>
            <w:szCs w:val="24"/>
          </w:rPr>
          <w:instrText>PAGE   \* MERGEFORMAT</w:instrText>
        </w:r>
        <w:r w:rsidRPr="00353B2F">
          <w:rPr>
            <w:rFonts w:ascii="Times New Roman" w:hAnsi="Times New Roman" w:cs="Times New Roman"/>
            <w:sz w:val="24"/>
            <w:szCs w:val="24"/>
          </w:rPr>
          <w:fldChar w:fldCharType="separate"/>
        </w:r>
        <w:r w:rsidR="00D2208D">
          <w:rPr>
            <w:rFonts w:ascii="Times New Roman" w:hAnsi="Times New Roman" w:cs="Times New Roman"/>
            <w:noProof/>
            <w:sz w:val="24"/>
            <w:szCs w:val="24"/>
          </w:rPr>
          <w:t>6</w:t>
        </w:r>
        <w:r w:rsidRPr="00353B2F">
          <w:rPr>
            <w:rFonts w:ascii="Times New Roman" w:hAnsi="Times New Roman" w:cs="Times New Roman"/>
            <w:sz w:val="24"/>
            <w:szCs w:val="24"/>
          </w:rPr>
          <w:fldChar w:fldCharType="end"/>
        </w:r>
      </w:p>
    </w:sdtContent>
  </w:sdt>
  <w:p w:rsidR="00353B2F" w:rsidRDefault="00353B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2F"/>
    <w:rsid w:val="00045EFB"/>
    <w:rsid w:val="002B752A"/>
    <w:rsid w:val="00325F5B"/>
    <w:rsid w:val="00353B2F"/>
    <w:rsid w:val="006D3BF1"/>
    <w:rsid w:val="008420B6"/>
    <w:rsid w:val="00906EDC"/>
    <w:rsid w:val="00AE528B"/>
    <w:rsid w:val="00BE6713"/>
    <w:rsid w:val="00D2208D"/>
    <w:rsid w:val="00F31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B2F"/>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353B2F"/>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53B2F"/>
    <w:rPr>
      <w:rFonts w:ascii="Arial" w:eastAsia="Arial" w:hAnsi="Arial" w:cs="Arial"/>
      <w:b/>
      <w:bCs/>
      <w:sz w:val="16"/>
      <w:szCs w:val="16"/>
      <w:lang w:eastAsia="lt-LT"/>
    </w:rPr>
  </w:style>
  <w:style w:type="paragraph" w:customStyle="1" w:styleId="TableParagraph">
    <w:name w:val="Table Paragraph"/>
    <w:basedOn w:val="prastasis"/>
    <w:uiPriority w:val="1"/>
    <w:qFormat/>
    <w:rsid w:val="00353B2F"/>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353B2F"/>
    <w:rPr>
      <w:color w:val="0000FF" w:themeColor="hyperlink"/>
      <w:u w:val="single"/>
    </w:rPr>
  </w:style>
  <w:style w:type="paragraph" w:styleId="Antrats">
    <w:name w:val="header"/>
    <w:basedOn w:val="prastasis"/>
    <w:link w:val="AntratsDiagrama"/>
    <w:uiPriority w:val="99"/>
    <w:unhideWhenUsed/>
    <w:rsid w:val="00353B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3B2F"/>
    <w:rPr>
      <w:rFonts w:ascii="Calibri" w:eastAsia="Calibri" w:hAnsi="Calibri" w:cs="Calibri"/>
      <w:lang w:eastAsia="lt-LT"/>
    </w:rPr>
  </w:style>
  <w:style w:type="paragraph" w:styleId="Porat">
    <w:name w:val="footer"/>
    <w:basedOn w:val="prastasis"/>
    <w:link w:val="PoratDiagrama"/>
    <w:uiPriority w:val="99"/>
    <w:unhideWhenUsed/>
    <w:rsid w:val="00353B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3B2F"/>
    <w:rPr>
      <w:rFonts w:ascii="Calibri" w:eastAsia="Calibri" w:hAnsi="Calibri" w:cs="Calibri"/>
      <w:lang w:eastAsia="lt-LT"/>
    </w:rPr>
  </w:style>
  <w:style w:type="paragraph" w:styleId="prastasistinklapis">
    <w:name w:val="Normal (Web)"/>
    <w:basedOn w:val="prastasis"/>
    <w:uiPriority w:val="99"/>
    <w:unhideWhenUsed/>
    <w:rsid w:val="00353B2F"/>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E52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28B"/>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B2F"/>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353B2F"/>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53B2F"/>
    <w:rPr>
      <w:rFonts w:ascii="Arial" w:eastAsia="Arial" w:hAnsi="Arial" w:cs="Arial"/>
      <w:b/>
      <w:bCs/>
      <w:sz w:val="16"/>
      <w:szCs w:val="16"/>
      <w:lang w:eastAsia="lt-LT"/>
    </w:rPr>
  </w:style>
  <w:style w:type="paragraph" w:customStyle="1" w:styleId="TableParagraph">
    <w:name w:val="Table Paragraph"/>
    <w:basedOn w:val="prastasis"/>
    <w:uiPriority w:val="1"/>
    <w:qFormat/>
    <w:rsid w:val="00353B2F"/>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353B2F"/>
    <w:rPr>
      <w:color w:val="0000FF" w:themeColor="hyperlink"/>
      <w:u w:val="single"/>
    </w:rPr>
  </w:style>
  <w:style w:type="paragraph" w:styleId="Antrats">
    <w:name w:val="header"/>
    <w:basedOn w:val="prastasis"/>
    <w:link w:val="AntratsDiagrama"/>
    <w:uiPriority w:val="99"/>
    <w:unhideWhenUsed/>
    <w:rsid w:val="00353B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3B2F"/>
    <w:rPr>
      <w:rFonts w:ascii="Calibri" w:eastAsia="Calibri" w:hAnsi="Calibri" w:cs="Calibri"/>
      <w:lang w:eastAsia="lt-LT"/>
    </w:rPr>
  </w:style>
  <w:style w:type="paragraph" w:styleId="Porat">
    <w:name w:val="footer"/>
    <w:basedOn w:val="prastasis"/>
    <w:link w:val="PoratDiagrama"/>
    <w:uiPriority w:val="99"/>
    <w:unhideWhenUsed/>
    <w:rsid w:val="00353B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3B2F"/>
    <w:rPr>
      <w:rFonts w:ascii="Calibri" w:eastAsia="Calibri" w:hAnsi="Calibri" w:cs="Calibri"/>
      <w:lang w:eastAsia="lt-LT"/>
    </w:rPr>
  </w:style>
  <w:style w:type="paragraph" w:styleId="prastasistinklapis">
    <w:name w:val="Normal (Web)"/>
    <w:basedOn w:val="prastasis"/>
    <w:uiPriority w:val="99"/>
    <w:unhideWhenUsed/>
    <w:rsid w:val="00353B2F"/>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E52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28B"/>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16101/as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trikacija@kretinga.lt" TargetMode="External"/><Relationship Id="rId4" Type="http://schemas.openxmlformats.org/officeDocument/2006/relationships/settings" Target="settings.xml"/><Relationship Id="rId9" Type="http://schemas.openxmlformats.org/officeDocument/2006/relationships/hyperlink" Target="https://www.e-tar.lt/portal/lt/legalAct/TAR.35B48E5133C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E526-7AC2-4D63-8EAA-113EBAA2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8136</Words>
  <Characters>4638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6</cp:revision>
  <cp:lastPrinted>2023-11-23T13:48:00Z</cp:lastPrinted>
  <dcterms:created xsi:type="dcterms:W3CDTF">2023-11-23T13:25:00Z</dcterms:created>
  <dcterms:modified xsi:type="dcterms:W3CDTF">2023-11-24T06:51:00Z</dcterms:modified>
</cp:coreProperties>
</file>