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B9273" w14:textId="39DAE573" w:rsidR="008B64C4" w:rsidRDefault="008B64C4" w:rsidP="00C724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1DA15022" wp14:editId="508BFCA5">
            <wp:extent cx="419100" cy="590550"/>
            <wp:effectExtent l="0" t="0" r="0" b="0"/>
            <wp:docPr id="1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9" descr="Kretingos_sav_logo_RGB_BW - Copy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50" t="4811" r="25777" b="19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B3C64" w14:textId="77777777" w:rsidR="008B64C4" w:rsidRDefault="008B64C4" w:rsidP="00C724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B465DBE" w14:textId="5919C0F0" w:rsidR="00C72428" w:rsidRPr="004E1695" w:rsidRDefault="00C72428" w:rsidP="00C72428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4E1695">
        <w:rPr>
          <w:rFonts w:ascii="Times New Roman" w:hAnsi="Times New Roman"/>
          <w:b/>
          <w:sz w:val="28"/>
          <w:szCs w:val="28"/>
        </w:rPr>
        <w:t>KRETINGOS RAJONO SAVIVALDYBĖS TARYBA</w:t>
      </w:r>
    </w:p>
    <w:p w14:paraId="55874EF6" w14:textId="77777777" w:rsidR="00C72428" w:rsidRPr="00FC3787" w:rsidRDefault="00C72428" w:rsidP="00FC3787">
      <w:pPr>
        <w:spacing w:after="0" w:line="240" w:lineRule="auto"/>
        <w:rPr>
          <w:rFonts w:ascii="Times New Roman" w:hAnsi="Times New Roman"/>
          <w:bCs/>
          <w:caps/>
          <w:sz w:val="24"/>
          <w:szCs w:val="24"/>
        </w:rPr>
      </w:pPr>
    </w:p>
    <w:p w14:paraId="42ED26D5" w14:textId="77777777" w:rsidR="00C72428" w:rsidRPr="004E1695" w:rsidRDefault="00C72428" w:rsidP="00C724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E1695">
        <w:rPr>
          <w:rFonts w:ascii="Times New Roman" w:hAnsi="Times New Roman"/>
          <w:b/>
          <w:sz w:val="24"/>
          <w:szCs w:val="24"/>
        </w:rPr>
        <w:t>SPRENDIMAS</w:t>
      </w:r>
    </w:p>
    <w:p w14:paraId="1A508319" w14:textId="15A44E4C" w:rsidR="00C72428" w:rsidRDefault="00C72428" w:rsidP="0060354B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4E1695">
        <w:rPr>
          <w:rFonts w:ascii="Times New Roman" w:hAnsi="Times New Roman"/>
          <w:b/>
          <w:bCs/>
          <w:sz w:val="24"/>
          <w:szCs w:val="24"/>
        </w:rPr>
        <w:t>D</w:t>
      </w:r>
      <w:r w:rsidRPr="004E1695">
        <w:rPr>
          <w:rFonts w:ascii="Times New Roman" w:hAnsi="Times New Roman"/>
          <w:b/>
          <w:sz w:val="24"/>
          <w:szCs w:val="24"/>
        </w:rPr>
        <w:t xml:space="preserve">ĖL </w:t>
      </w:r>
      <w:r>
        <w:rPr>
          <w:rFonts w:ascii="Times New Roman" w:hAnsi="Times New Roman"/>
          <w:b/>
          <w:sz w:val="24"/>
          <w:szCs w:val="24"/>
        </w:rPr>
        <w:t xml:space="preserve">KRETINGOS RAJONO </w:t>
      </w:r>
      <w:r w:rsidRPr="004E1695">
        <w:rPr>
          <w:rFonts w:ascii="Times New Roman" w:hAnsi="Times New Roman"/>
          <w:b/>
          <w:caps/>
          <w:sz w:val="24"/>
          <w:szCs w:val="24"/>
        </w:rPr>
        <w:t xml:space="preserve">SAVIVALDYBĖS </w:t>
      </w:r>
      <w:r w:rsidR="0060354B">
        <w:rPr>
          <w:rFonts w:ascii="Times New Roman" w:hAnsi="Times New Roman"/>
          <w:b/>
          <w:caps/>
          <w:sz w:val="24"/>
          <w:szCs w:val="24"/>
        </w:rPr>
        <w:t xml:space="preserve">ILGALAIKIO </w:t>
      </w:r>
      <w:r w:rsidR="0028555E">
        <w:rPr>
          <w:rFonts w:ascii="Times New Roman" w:hAnsi="Times New Roman"/>
          <w:b/>
          <w:caps/>
          <w:sz w:val="24"/>
          <w:szCs w:val="24"/>
        </w:rPr>
        <w:t xml:space="preserve">ir trumpalaikio </w:t>
      </w:r>
      <w:r w:rsidR="0060354B">
        <w:rPr>
          <w:rFonts w:ascii="Times New Roman" w:hAnsi="Times New Roman"/>
          <w:b/>
          <w:caps/>
          <w:sz w:val="24"/>
          <w:szCs w:val="24"/>
        </w:rPr>
        <w:t xml:space="preserve">MATERIALIOJO </w:t>
      </w:r>
      <w:r w:rsidRPr="004E1695">
        <w:rPr>
          <w:rFonts w:ascii="Times New Roman" w:hAnsi="Times New Roman"/>
          <w:b/>
          <w:caps/>
          <w:sz w:val="24"/>
          <w:szCs w:val="24"/>
        </w:rPr>
        <w:t>TURTO PER</w:t>
      </w:r>
      <w:r>
        <w:rPr>
          <w:rFonts w:ascii="Times New Roman" w:hAnsi="Times New Roman"/>
          <w:b/>
          <w:caps/>
          <w:sz w:val="24"/>
          <w:szCs w:val="24"/>
        </w:rPr>
        <w:t xml:space="preserve">DAVIMO </w:t>
      </w:r>
      <w:r w:rsidR="000067A2">
        <w:rPr>
          <w:rFonts w:ascii="Times New Roman" w:hAnsi="Times New Roman"/>
          <w:b/>
          <w:caps/>
          <w:sz w:val="24"/>
          <w:szCs w:val="24"/>
        </w:rPr>
        <w:t xml:space="preserve">VALDYTI, NAUDOTI IR DISPONUOTI JUO PATIKĖJIMO TEISE Kretingos </w:t>
      </w:r>
      <w:r w:rsidR="0028555E">
        <w:rPr>
          <w:rFonts w:ascii="Times New Roman" w:hAnsi="Times New Roman"/>
          <w:b/>
          <w:caps/>
          <w:sz w:val="24"/>
          <w:szCs w:val="24"/>
        </w:rPr>
        <w:t>MaRIJOS TIŠKEVIČIŪTĖS MOKYKLAI</w:t>
      </w:r>
    </w:p>
    <w:p w14:paraId="0567046F" w14:textId="77777777" w:rsidR="0028555E" w:rsidRPr="004E1695" w:rsidRDefault="0028555E" w:rsidP="0060354B">
      <w:pPr>
        <w:spacing w:after="0" w:line="240" w:lineRule="auto"/>
        <w:jc w:val="center"/>
        <w:rPr>
          <w:rFonts w:ascii="Times New Roman" w:hAnsi="Times New Roman"/>
        </w:rPr>
      </w:pPr>
    </w:p>
    <w:p w14:paraId="1DC20AFC" w14:textId="667DF5BB" w:rsidR="00F25C7B" w:rsidRDefault="003A0E60" w:rsidP="003A0E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20</w:t>
      </w:r>
      <w:r w:rsidR="00845FFE">
        <w:rPr>
          <w:rFonts w:ascii="Times New Roman" w:hAnsi="Times New Roman"/>
          <w:sz w:val="24"/>
          <w:szCs w:val="24"/>
        </w:rPr>
        <w:t>2</w:t>
      </w:r>
      <w:r w:rsidR="000067A2">
        <w:rPr>
          <w:rFonts w:ascii="Times New Roman" w:hAnsi="Times New Roman"/>
          <w:sz w:val="24"/>
          <w:szCs w:val="24"/>
        </w:rPr>
        <w:t>6</w:t>
      </w:r>
      <w:r w:rsidRPr="004E1695">
        <w:rPr>
          <w:rFonts w:ascii="Times New Roman" w:hAnsi="Times New Roman"/>
          <w:sz w:val="24"/>
          <w:szCs w:val="24"/>
        </w:rPr>
        <w:t xml:space="preserve"> m. </w:t>
      </w:r>
      <w:r w:rsidR="00FA5759">
        <w:rPr>
          <w:rFonts w:ascii="Times New Roman" w:hAnsi="Times New Roman"/>
          <w:sz w:val="24"/>
          <w:szCs w:val="24"/>
        </w:rPr>
        <w:t>rug</w:t>
      </w:r>
      <w:r w:rsidR="00426506">
        <w:rPr>
          <w:rFonts w:ascii="Times New Roman" w:hAnsi="Times New Roman"/>
          <w:sz w:val="24"/>
          <w:szCs w:val="24"/>
        </w:rPr>
        <w:t>sėjo</w:t>
      </w:r>
      <w:r w:rsidR="00B336DC">
        <w:rPr>
          <w:rFonts w:ascii="Times New Roman" w:hAnsi="Times New Roman"/>
          <w:sz w:val="24"/>
          <w:szCs w:val="24"/>
        </w:rPr>
        <w:t xml:space="preserve"> </w:t>
      </w:r>
      <w:r w:rsidR="008B64C4">
        <w:rPr>
          <w:rFonts w:ascii="Times New Roman" w:hAnsi="Times New Roman"/>
          <w:sz w:val="24"/>
          <w:szCs w:val="24"/>
        </w:rPr>
        <w:t>24</w:t>
      </w:r>
      <w:r w:rsidR="00426506">
        <w:rPr>
          <w:rFonts w:ascii="Times New Roman" w:hAnsi="Times New Roman"/>
          <w:sz w:val="24"/>
          <w:szCs w:val="24"/>
        </w:rPr>
        <w:t xml:space="preserve"> </w:t>
      </w:r>
      <w:r w:rsidRPr="004E1695">
        <w:rPr>
          <w:rFonts w:ascii="Times New Roman" w:hAnsi="Times New Roman"/>
          <w:sz w:val="24"/>
          <w:szCs w:val="24"/>
        </w:rPr>
        <w:t xml:space="preserve">d. Nr. </w:t>
      </w:r>
      <w:r w:rsidR="00A429F2">
        <w:rPr>
          <w:rFonts w:ascii="Times New Roman" w:hAnsi="Times New Roman"/>
          <w:sz w:val="24"/>
          <w:szCs w:val="24"/>
        </w:rPr>
        <w:t>T</w:t>
      </w:r>
      <w:r w:rsidR="008B64C4">
        <w:rPr>
          <w:rFonts w:ascii="Times New Roman" w:hAnsi="Times New Roman"/>
          <w:sz w:val="24"/>
          <w:szCs w:val="24"/>
        </w:rPr>
        <w:t>2</w:t>
      </w:r>
      <w:r w:rsidR="00A429F2">
        <w:rPr>
          <w:rFonts w:ascii="Times New Roman" w:hAnsi="Times New Roman"/>
          <w:sz w:val="24"/>
          <w:szCs w:val="24"/>
        </w:rPr>
        <w:t>-258</w:t>
      </w:r>
    </w:p>
    <w:p w14:paraId="382C222A" w14:textId="77777777" w:rsidR="003A0E60" w:rsidRPr="004E1695" w:rsidRDefault="003A0E60" w:rsidP="003A0E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Kretinga</w:t>
      </w:r>
    </w:p>
    <w:p w14:paraId="10277D14" w14:textId="77777777" w:rsidR="003A0E60" w:rsidRPr="004E1695" w:rsidRDefault="003A0E60" w:rsidP="002726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7F3AB6" w14:textId="15159CA5" w:rsidR="00D204F0" w:rsidRPr="00D204F0" w:rsidRDefault="003A0E60" w:rsidP="0028555E">
      <w:pPr>
        <w:spacing w:before="40"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Vadovaudamasi Lietuvos Respublikos vietos savivaldos įstatymo</w:t>
      </w:r>
      <w:r w:rsidR="000F1B0B">
        <w:rPr>
          <w:rFonts w:ascii="Times New Roman" w:hAnsi="Times New Roman"/>
          <w:sz w:val="24"/>
          <w:szCs w:val="24"/>
        </w:rPr>
        <w:t xml:space="preserve"> </w:t>
      </w:r>
      <w:r w:rsidR="00D204F0">
        <w:rPr>
          <w:rFonts w:ascii="Times New Roman" w:hAnsi="Times New Roman"/>
          <w:sz w:val="24"/>
          <w:szCs w:val="24"/>
        </w:rPr>
        <w:t>6</w:t>
      </w:r>
      <w:r w:rsidR="00D204F0" w:rsidRPr="00D204F0">
        <w:rPr>
          <w:rFonts w:ascii="Times New Roman" w:hAnsi="Times New Roman"/>
          <w:sz w:val="24"/>
          <w:szCs w:val="24"/>
        </w:rPr>
        <w:t xml:space="preserve"> straipsnio </w:t>
      </w:r>
      <w:r w:rsidR="00D204F0">
        <w:rPr>
          <w:rFonts w:ascii="Times New Roman" w:hAnsi="Times New Roman"/>
          <w:sz w:val="24"/>
          <w:szCs w:val="24"/>
        </w:rPr>
        <w:t>5</w:t>
      </w:r>
      <w:r w:rsidR="00547CF5">
        <w:rPr>
          <w:rFonts w:ascii="Times New Roman" w:hAnsi="Times New Roman"/>
          <w:sz w:val="24"/>
          <w:szCs w:val="24"/>
        </w:rPr>
        <w:t xml:space="preserve">, </w:t>
      </w:r>
      <w:r w:rsidR="005368CB">
        <w:rPr>
          <w:rFonts w:ascii="Times New Roman" w:hAnsi="Times New Roman"/>
          <w:sz w:val="24"/>
          <w:szCs w:val="24"/>
        </w:rPr>
        <w:t xml:space="preserve">6 </w:t>
      </w:r>
      <w:r w:rsidR="00D204F0" w:rsidRPr="00D204F0">
        <w:rPr>
          <w:rFonts w:ascii="Times New Roman" w:hAnsi="Times New Roman"/>
          <w:sz w:val="24"/>
          <w:szCs w:val="24"/>
        </w:rPr>
        <w:t>punkt</w:t>
      </w:r>
      <w:r w:rsidR="005368CB">
        <w:rPr>
          <w:rFonts w:ascii="Times New Roman" w:hAnsi="Times New Roman"/>
          <w:sz w:val="24"/>
          <w:szCs w:val="24"/>
        </w:rPr>
        <w:t>ais</w:t>
      </w:r>
      <w:r w:rsidR="00D204F0" w:rsidRPr="00D204F0">
        <w:rPr>
          <w:rFonts w:ascii="Times New Roman" w:hAnsi="Times New Roman"/>
          <w:sz w:val="24"/>
          <w:szCs w:val="24"/>
        </w:rPr>
        <w:t>,</w:t>
      </w:r>
      <w:r w:rsidR="00747A37">
        <w:rPr>
          <w:rFonts w:ascii="Times New Roman" w:hAnsi="Times New Roman"/>
          <w:sz w:val="24"/>
          <w:szCs w:val="24"/>
        </w:rPr>
        <w:t xml:space="preserve"> 7 straipsnio 14 punktu,</w:t>
      </w:r>
      <w:r w:rsidR="00D204F0" w:rsidRPr="00D204F0">
        <w:rPr>
          <w:rFonts w:ascii="Times New Roman" w:hAnsi="Times New Roman"/>
          <w:sz w:val="24"/>
          <w:szCs w:val="24"/>
        </w:rPr>
        <w:t xml:space="preserve"> </w:t>
      </w:r>
      <w:r w:rsidR="00511592">
        <w:rPr>
          <w:rFonts w:ascii="Times New Roman" w:hAnsi="Times New Roman"/>
          <w:sz w:val="24"/>
          <w:szCs w:val="24"/>
        </w:rPr>
        <w:t xml:space="preserve">15 straipsnio 2 dalies 19 punktu, </w:t>
      </w:r>
      <w:r w:rsidR="00D204F0" w:rsidRPr="00D204F0">
        <w:rPr>
          <w:rFonts w:ascii="Times New Roman" w:hAnsi="Times New Roman"/>
          <w:sz w:val="24"/>
          <w:szCs w:val="24"/>
        </w:rPr>
        <w:t>Lietuvos Respublikos valstybės ir savivaldybių turto valdymo, naudojimo ir disponavimo juo įstatymo 12 straipsnio 1 ir 2 dal</w:t>
      </w:r>
      <w:r w:rsidR="00236387">
        <w:rPr>
          <w:rFonts w:ascii="Times New Roman" w:hAnsi="Times New Roman"/>
          <w:sz w:val="24"/>
          <w:szCs w:val="24"/>
        </w:rPr>
        <w:t>ies 1 punktu</w:t>
      </w:r>
      <w:r w:rsidR="00D204F0" w:rsidRPr="00D204F0">
        <w:rPr>
          <w:rFonts w:ascii="Times New Roman" w:hAnsi="Times New Roman"/>
          <w:sz w:val="24"/>
          <w:szCs w:val="24"/>
        </w:rPr>
        <w:t xml:space="preserve">, Kretingos rajono savivaldybės turto perdavimo valdyti, naudoti ir disponuoti juo patikėjimo teise tvarkos aprašo, patvirtinto Kretingos rajono savivaldybės tarybos 2019 m. rugsėjo 26 d. sprendimu Nr. T2-283 „Dėl Kretingos rajono savivaldybės turto perdavimo valdyti, naudoti ir disponuoti juo patikėjimo teise tvarkos aprašo patvirtinimo“, </w:t>
      </w:r>
      <w:r w:rsidR="00FA5759">
        <w:rPr>
          <w:rFonts w:ascii="Times New Roman" w:hAnsi="Times New Roman"/>
          <w:sz w:val="24"/>
          <w:szCs w:val="24"/>
        </w:rPr>
        <w:t>4.1</w:t>
      </w:r>
      <w:r w:rsidR="00547CF5">
        <w:rPr>
          <w:rFonts w:ascii="Times New Roman" w:hAnsi="Times New Roman"/>
          <w:sz w:val="24"/>
          <w:szCs w:val="24"/>
        </w:rPr>
        <w:t xml:space="preserve"> </w:t>
      </w:r>
      <w:r w:rsidR="00FA5759">
        <w:rPr>
          <w:rFonts w:ascii="Times New Roman" w:hAnsi="Times New Roman"/>
          <w:sz w:val="24"/>
          <w:szCs w:val="24"/>
        </w:rPr>
        <w:t>papunkči</w:t>
      </w:r>
      <w:r w:rsidR="00547CF5">
        <w:rPr>
          <w:rFonts w:ascii="Times New Roman" w:hAnsi="Times New Roman"/>
          <w:sz w:val="24"/>
          <w:szCs w:val="24"/>
        </w:rPr>
        <w:t>u</w:t>
      </w:r>
      <w:r w:rsidR="00FA5759">
        <w:rPr>
          <w:rFonts w:ascii="Times New Roman" w:hAnsi="Times New Roman"/>
          <w:sz w:val="24"/>
          <w:szCs w:val="24"/>
        </w:rPr>
        <w:t xml:space="preserve"> ir </w:t>
      </w:r>
      <w:r w:rsidR="00D204F0" w:rsidRPr="00D204F0">
        <w:rPr>
          <w:rFonts w:ascii="Times New Roman" w:hAnsi="Times New Roman"/>
          <w:sz w:val="24"/>
          <w:szCs w:val="24"/>
        </w:rPr>
        <w:t xml:space="preserve">5 punktu bei atsižvelgdama į </w:t>
      </w:r>
      <w:r w:rsidR="00FA5759">
        <w:rPr>
          <w:rFonts w:ascii="Times New Roman" w:hAnsi="Times New Roman"/>
          <w:sz w:val="24"/>
          <w:szCs w:val="24"/>
        </w:rPr>
        <w:t>202</w:t>
      </w:r>
      <w:r w:rsidR="00151BFE">
        <w:rPr>
          <w:rFonts w:ascii="Times New Roman" w:hAnsi="Times New Roman"/>
          <w:sz w:val="24"/>
          <w:szCs w:val="24"/>
        </w:rPr>
        <w:t>6</w:t>
      </w:r>
      <w:r w:rsidR="00FA5759">
        <w:rPr>
          <w:rFonts w:ascii="Times New Roman" w:hAnsi="Times New Roman"/>
          <w:sz w:val="24"/>
          <w:szCs w:val="24"/>
        </w:rPr>
        <w:t xml:space="preserve"> m. </w:t>
      </w:r>
      <w:r w:rsidR="00FE011D">
        <w:rPr>
          <w:rFonts w:ascii="Times New Roman" w:hAnsi="Times New Roman"/>
          <w:sz w:val="24"/>
          <w:szCs w:val="24"/>
        </w:rPr>
        <w:t>rugsėjo</w:t>
      </w:r>
      <w:r w:rsidR="00FA5759">
        <w:rPr>
          <w:rFonts w:ascii="Times New Roman" w:hAnsi="Times New Roman"/>
          <w:sz w:val="24"/>
          <w:szCs w:val="24"/>
        </w:rPr>
        <w:t xml:space="preserve"> </w:t>
      </w:r>
      <w:r w:rsidR="0028555E">
        <w:rPr>
          <w:rFonts w:ascii="Times New Roman" w:hAnsi="Times New Roman"/>
          <w:sz w:val="24"/>
          <w:szCs w:val="24"/>
        </w:rPr>
        <w:t>15</w:t>
      </w:r>
      <w:r w:rsidR="00FA5759">
        <w:rPr>
          <w:rFonts w:ascii="Times New Roman" w:hAnsi="Times New Roman"/>
          <w:sz w:val="24"/>
          <w:szCs w:val="24"/>
        </w:rPr>
        <w:t xml:space="preserve"> d. </w:t>
      </w:r>
      <w:r w:rsidR="00151BFE">
        <w:rPr>
          <w:rFonts w:ascii="Times New Roman" w:hAnsi="Times New Roman"/>
          <w:sz w:val="24"/>
          <w:szCs w:val="24"/>
        </w:rPr>
        <w:t xml:space="preserve">Kretingos </w:t>
      </w:r>
      <w:r w:rsidR="00151BFE" w:rsidRPr="003D57E6">
        <w:rPr>
          <w:rFonts w:ascii="Times New Roman" w:hAnsi="Times New Roman"/>
          <w:sz w:val="24"/>
          <w:szCs w:val="24"/>
        </w:rPr>
        <w:t xml:space="preserve">Marijos </w:t>
      </w:r>
      <w:r w:rsidR="00151BFE" w:rsidRPr="00B12B28">
        <w:rPr>
          <w:rFonts w:ascii="Times New Roman" w:hAnsi="Times New Roman"/>
          <w:sz w:val="24"/>
          <w:szCs w:val="24"/>
        </w:rPr>
        <w:t xml:space="preserve">Tiškevičiūtės </w:t>
      </w:r>
      <w:r w:rsidR="00756A36" w:rsidRPr="00B12B28">
        <w:rPr>
          <w:rFonts w:ascii="Times New Roman" w:hAnsi="Times New Roman"/>
          <w:sz w:val="24"/>
          <w:szCs w:val="24"/>
        </w:rPr>
        <w:t>mokyklos</w:t>
      </w:r>
      <w:r w:rsidR="00756A36">
        <w:rPr>
          <w:rFonts w:ascii="Times New Roman" w:hAnsi="Times New Roman"/>
          <w:sz w:val="24"/>
          <w:szCs w:val="24"/>
        </w:rPr>
        <w:t xml:space="preserve"> </w:t>
      </w:r>
      <w:r w:rsidR="00151BFE">
        <w:rPr>
          <w:rFonts w:ascii="Times New Roman" w:hAnsi="Times New Roman"/>
          <w:sz w:val="24"/>
          <w:szCs w:val="24"/>
        </w:rPr>
        <w:t xml:space="preserve">raštą Nr. </w:t>
      </w:r>
      <w:r w:rsidR="00151BFE" w:rsidRPr="008D2C0F">
        <w:rPr>
          <w:rFonts w:ascii="Times New Roman" w:hAnsi="Times New Roman"/>
          <w:sz w:val="24"/>
          <w:szCs w:val="24"/>
        </w:rPr>
        <w:t>D3-1</w:t>
      </w:r>
      <w:r w:rsidR="008D2C0F" w:rsidRPr="008D2C0F">
        <w:rPr>
          <w:rFonts w:ascii="Times New Roman" w:hAnsi="Times New Roman"/>
          <w:sz w:val="24"/>
          <w:szCs w:val="24"/>
        </w:rPr>
        <w:t>30</w:t>
      </w:r>
      <w:r w:rsidR="00151BFE">
        <w:rPr>
          <w:rFonts w:ascii="Times New Roman" w:hAnsi="Times New Roman"/>
          <w:sz w:val="24"/>
          <w:szCs w:val="24"/>
        </w:rPr>
        <w:t xml:space="preserve">, </w:t>
      </w:r>
      <w:r w:rsidR="00511592" w:rsidRPr="00172953">
        <w:rPr>
          <w:rFonts w:ascii="Times New Roman" w:hAnsi="Times New Roman"/>
          <w:sz w:val="24"/>
          <w:szCs w:val="24"/>
        </w:rPr>
        <w:t>Kr</w:t>
      </w:r>
      <w:r w:rsidR="00D204F0" w:rsidRPr="00172953">
        <w:rPr>
          <w:rFonts w:ascii="Times New Roman" w:hAnsi="Times New Roman"/>
          <w:sz w:val="24"/>
          <w:szCs w:val="24"/>
        </w:rPr>
        <w:t>etingos rajono savivaldybės taryba</w:t>
      </w:r>
      <w:r w:rsidR="00DC1ACC">
        <w:rPr>
          <w:rFonts w:ascii="Times New Roman" w:hAnsi="Times New Roman"/>
          <w:sz w:val="24"/>
          <w:szCs w:val="24"/>
        </w:rPr>
        <w:t xml:space="preserve"> </w:t>
      </w:r>
      <w:r w:rsidR="00D204F0" w:rsidRPr="00172953">
        <w:rPr>
          <w:rFonts w:ascii="Times New Roman" w:hAnsi="Times New Roman"/>
          <w:sz w:val="24"/>
          <w:szCs w:val="24"/>
        </w:rPr>
        <w:t>n u s p r e n d ž i a:</w:t>
      </w:r>
    </w:p>
    <w:p w14:paraId="3DFC2046" w14:textId="07B48909" w:rsidR="00D204F0" w:rsidRPr="005C4B3C" w:rsidRDefault="007E6487" w:rsidP="007E648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E6487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="00D204F0" w:rsidRPr="005C4B3C">
        <w:rPr>
          <w:rFonts w:ascii="Times New Roman" w:hAnsi="Times New Roman"/>
          <w:sz w:val="24"/>
          <w:szCs w:val="24"/>
        </w:rPr>
        <w:t xml:space="preserve">Perduoti Kretingos </w:t>
      </w:r>
      <w:r w:rsidR="00B92D7F">
        <w:rPr>
          <w:rFonts w:ascii="Times New Roman" w:hAnsi="Times New Roman"/>
          <w:sz w:val="24"/>
          <w:szCs w:val="24"/>
        </w:rPr>
        <w:t>Marijos Tiškevičiūtės mokyklai</w:t>
      </w:r>
      <w:r w:rsidR="00D204F0" w:rsidRPr="005C4B3C">
        <w:rPr>
          <w:rFonts w:ascii="Times New Roman" w:hAnsi="Times New Roman"/>
          <w:sz w:val="24"/>
          <w:szCs w:val="24"/>
        </w:rPr>
        <w:t xml:space="preserve"> savarankišk</w:t>
      </w:r>
      <w:r w:rsidR="00894893" w:rsidRPr="005C4B3C">
        <w:rPr>
          <w:rFonts w:ascii="Times New Roman" w:hAnsi="Times New Roman"/>
          <w:sz w:val="24"/>
          <w:szCs w:val="24"/>
        </w:rPr>
        <w:t>osioms</w:t>
      </w:r>
      <w:r w:rsidR="00D204F0" w:rsidRPr="005C4B3C">
        <w:rPr>
          <w:rFonts w:ascii="Times New Roman" w:hAnsi="Times New Roman"/>
          <w:sz w:val="24"/>
          <w:szCs w:val="24"/>
        </w:rPr>
        <w:t xml:space="preserve"> savivaldybės funkcij</w:t>
      </w:r>
      <w:r w:rsidR="00894893" w:rsidRPr="005C4B3C">
        <w:rPr>
          <w:rFonts w:ascii="Times New Roman" w:hAnsi="Times New Roman"/>
          <w:sz w:val="24"/>
          <w:szCs w:val="24"/>
        </w:rPr>
        <w:t>oms</w:t>
      </w:r>
      <w:r w:rsidR="00511592" w:rsidRPr="005C4B3C">
        <w:rPr>
          <w:rFonts w:ascii="Times New Roman" w:hAnsi="Times New Roman"/>
          <w:sz w:val="24"/>
          <w:szCs w:val="24"/>
        </w:rPr>
        <w:t xml:space="preserve"> (</w:t>
      </w:r>
      <w:r w:rsidR="00151BFE" w:rsidRPr="00151BFE">
        <w:rPr>
          <w:rFonts w:ascii="Times New Roman" w:hAnsi="Times New Roman"/>
          <w:sz w:val="24"/>
          <w:szCs w:val="24"/>
        </w:rPr>
        <w:t>savivaldybės teritorijoje gyvenančių vaikų iki 16 metų mokymosi pagal privalomojo švietimo programas užtikrinimas</w:t>
      </w:r>
      <w:r w:rsidR="00151BFE">
        <w:rPr>
          <w:rFonts w:ascii="Times New Roman" w:hAnsi="Times New Roman"/>
          <w:sz w:val="24"/>
          <w:szCs w:val="24"/>
        </w:rPr>
        <w:t xml:space="preserve">, </w:t>
      </w:r>
      <w:r w:rsidR="00615374" w:rsidRPr="00615374">
        <w:rPr>
          <w:rFonts w:ascii="Times New Roman" w:hAnsi="Times New Roman"/>
          <w:sz w:val="24"/>
          <w:szCs w:val="24"/>
        </w:rPr>
        <w:t>švietimo pagalbos teikimo mokiniui, mokytojui, šeimai, mokyklai, vaiko minimaliosios priežiūros priemonių vykdymo organizavimas ir koordinavimas, prevencinių programų įgyvendinimo mokyklose užtikrinimas</w:t>
      </w:r>
      <w:r w:rsidR="00E629BD" w:rsidRPr="005C4B3C">
        <w:rPr>
          <w:rFonts w:ascii="Times New Roman" w:hAnsi="Times New Roman"/>
          <w:sz w:val="24"/>
          <w:szCs w:val="24"/>
        </w:rPr>
        <w:t>)</w:t>
      </w:r>
      <w:r w:rsidR="00525A7A">
        <w:rPr>
          <w:rFonts w:ascii="Times New Roman" w:hAnsi="Times New Roman"/>
          <w:sz w:val="24"/>
          <w:szCs w:val="24"/>
        </w:rPr>
        <w:t>, valstybinės (valstybės perduotos savivaldybėms) funkcijos (</w:t>
      </w:r>
      <w:r w:rsidR="00525A7A" w:rsidRPr="00525A7A">
        <w:rPr>
          <w:rFonts w:ascii="Times New Roman" w:hAnsi="Times New Roman"/>
          <w:sz w:val="24"/>
          <w:szCs w:val="24"/>
        </w:rPr>
        <w:t>dalyvavimas rengiant ir vykdant mobilizaciją, demobilizaciją, priimančiosios šalies paramą</w:t>
      </w:r>
      <w:r w:rsidR="00525A7A">
        <w:rPr>
          <w:rFonts w:ascii="Times New Roman" w:hAnsi="Times New Roman"/>
          <w:sz w:val="24"/>
          <w:szCs w:val="24"/>
        </w:rPr>
        <w:t>)</w:t>
      </w:r>
      <w:r w:rsidR="00E629BD" w:rsidRPr="005C4B3C">
        <w:rPr>
          <w:rFonts w:ascii="Times New Roman" w:hAnsi="Times New Roman"/>
          <w:sz w:val="24"/>
          <w:szCs w:val="24"/>
        </w:rPr>
        <w:t xml:space="preserve"> ir</w:t>
      </w:r>
      <w:r w:rsidR="00894893" w:rsidRPr="005C4B3C">
        <w:rPr>
          <w:rFonts w:ascii="Times New Roman" w:hAnsi="Times New Roman"/>
          <w:sz w:val="24"/>
          <w:szCs w:val="24"/>
        </w:rPr>
        <w:t xml:space="preserve"> įstaig</w:t>
      </w:r>
      <w:r w:rsidR="00B92D7F">
        <w:rPr>
          <w:rFonts w:ascii="Times New Roman" w:hAnsi="Times New Roman"/>
          <w:sz w:val="24"/>
          <w:szCs w:val="24"/>
        </w:rPr>
        <w:t>os</w:t>
      </w:r>
      <w:r w:rsidR="00894893" w:rsidRPr="005C4B3C">
        <w:rPr>
          <w:rFonts w:ascii="Times New Roman" w:hAnsi="Times New Roman"/>
          <w:sz w:val="24"/>
          <w:szCs w:val="24"/>
        </w:rPr>
        <w:t xml:space="preserve"> nuostatuose numatytoms veikloms vykdyti</w:t>
      </w:r>
      <w:r w:rsidR="00D204F0" w:rsidRPr="005C4B3C">
        <w:rPr>
          <w:rFonts w:ascii="Times New Roman" w:hAnsi="Times New Roman"/>
          <w:sz w:val="24"/>
          <w:szCs w:val="24"/>
        </w:rPr>
        <w:t xml:space="preserve">, patikėjimo teise valdyti, naudoti ir disponuoti </w:t>
      </w:r>
      <w:r w:rsidR="00B92D7F">
        <w:rPr>
          <w:rFonts w:ascii="Times New Roman" w:hAnsi="Times New Roman"/>
          <w:sz w:val="24"/>
          <w:szCs w:val="24"/>
        </w:rPr>
        <w:t xml:space="preserve">juo </w:t>
      </w:r>
      <w:r w:rsidR="00D204F0" w:rsidRPr="005C4B3C">
        <w:rPr>
          <w:rFonts w:ascii="Times New Roman" w:hAnsi="Times New Roman"/>
          <w:sz w:val="24"/>
          <w:szCs w:val="24"/>
        </w:rPr>
        <w:t xml:space="preserve">Kretingos rajono savivaldybei nuosavybės teise priklausantį </w:t>
      </w:r>
      <w:r w:rsidR="00B92D7F">
        <w:rPr>
          <w:rFonts w:ascii="Times New Roman" w:hAnsi="Times New Roman"/>
          <w:sz w:val="24"/>
          <w:szCs w:val="24"/>
        </w:rPr>
        <w:t>ilgalaikį ir trumpalaikį materialųjį t</w:t>
      </w:r>
      <w:r w:rsidR="00D204F0" w:rsidRPr="005C4B3C">
        <w:rPr>
          <w:rFonts w:ascii="Times New Roman" w:hAnsi="Times New Roman"/>
          <w:sz w:val="24"/>
          <w:szCs w:val="24"/>
        </w:rPr>
        <w:t>urtą</w:t>
      </w:r>
      <w:r w:rsidR="005C4B3C">
        <w:rPr>
          <w:rFonts w:ascii="Times New Roman" w:hAnsi="Times New Roman"/>
          <w:sz w:val="24"/>
          <w:szCs w:val="24"/>
        </w:rPr>
        <w:t xml:space="preserve"> </w:t>
      </w:r>
      <w:r w:rsidR="00D204F0" w:rsidRPr="005C4B3C">
        <w:rPr>
          <w:rFonts w:ascii="Times New Roman" w:hAnsi="Times New Roman"/>
          <w:sz w:val="24"/>
          <w:szCs w:val="24"/>
        </w:rPr>
        <w:t>pagal priedą.</w:t>
      </w:r>
    </w:p>
    <w:p w14:paraId="16CCC99E" w14:textId="397267DB" w:rsidR="003A0E60" w:rsidRDefault="00F813C1" w:rsidP="005F325A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3A0E60" w:rsidRPr="0049007B">
        <w:rPr>
          <w:rFonts w:ascii="Times New Roman" w:hAnsi="Times New Roman"/>
          <w:sz w:val="24"/>
          <w:szCs w:val="24"/>
        </w:rPr>
        <w:t xml:space="preserve">. Įgalioti </w:t>
      </w:r>
      <w:r w:rsidR="003A0E60">
        <w:rPr>
          <w:rFonts w:ascii="Times New Roman" w:hAnsi="Times New Roman"/>
          <w:sz w:val="24"/>
          <w:szCs w:val="24"/>
        </w:rPr>
        <w:t xml:space="preserve">Kretingos rajono </w:t>
      </w:r>
      <w:r w:rsidR="00AB73B5">
        <w:rPr>
          <w:rFonts w:ascii="Times New Roman" w:hAnsi="Times New Roman"/>
          <w:sz w:val="24"/>
          <w:szCs w:val="24"/>
        </w:rPr>
        <w:t>savivaldybės administracijos</w:t>
      </w:r>
      <w:r w:rsidR="003A0E60">
        <w:rPr>
          <w:rFonts w:ascii="Times New Roman" w:hAnsi="Times New Roman"/>
          <w:sz w:val="24"/>
          <w:szCs w:val="24"/>
        </w:rPr>
        <w:t xml:space="preserve"> direktorių pasirašyti 1 punkte nurodyto turto perdavimo</w:t>
      </w:r>
      <w:r w:rsidR="001B07A4">
        <w:rPr>
          <w:rFonts w:ascii="Times New Roman" w:hAnsi="Times New Roman"/>
          <w:sz w:val="24"/>
          <w:szCs w:val="24"/>
        </w:rPr>
        <w:t>–</w:t>
      </w:r>
      <w:r w:rsidR="003A0E60">
        <w:rPr>
          <w:rFonts w:ascii="Times New Roman" w:hAnsi="Times New Roman"/>
          <w:sz w:val="24"/>
          <w:szCs w:val="24"/>
        </w:rPr>
        <w:t>priėmimo akt</w:t>
      </w:r>
      <w:r w:rsidR="009900E7">
        <w:rPr>
          <w:rFonts w:ascii="Times New Roman" w:hAnsi="Times New Roman"/>
          <w:sz w:val="24"/>
          <w:szCs w:val="24"/>
        </w:rPr>
        <w:t>ą</w:t>
      </w:r>
      <w:r w:rsidR="00547CF5">
        <w:rPr>
          <w:rFonts w:ascii="Times New Roman" w:hAnsi="Times New Roman"/>
          <w:sz w:val="24"/>
          <w:szCs w:val="24"/>
        </w:rPr>
        <w:t>.</w:t>
      </w:r>
    </w:p>
    <w:p w14:paraId="06B902F2" w14:textId="3C5BA594" w:rsidR="005368CB" w:rsidRPr="005368CB" w:rsidRDefault="00F813C1" w:rsidP="005368CB">
      <w:pPr>
        <w:spacing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368CB" w:rsidRPr="005368CB">
        <w:rPr>
          <w:rFonts w:ascii="Times New Roman" w:hAnsi="Times New Roman"/>
          <w:sz w:val="24"/>
          <w:szCs w:val="24"/>
        </w:rPr>
        <w:t xml:space="preserve">. </w:t>
      </w:r>
      <w:r w:rsidR="001906B3">
        <w:rPr>
          <w:rFonts w:ascii="Times New Roman" w:hAnsi="Times New Roman"/>
          <w:sz w:val="24"/>
          <w:szCs w:val="24"/>
        </w:rPr>
        <w:t>Nustatyti, kad š</w:t>
      </w:r>
      <w:r w:rsidR="005368CB" w:rsidRPr="005368CB">
        <w:rPr>
          <w:rFonts w:ascii="Times New Roman" w:hAnsi="Times New Roman"/>
          <w:sz w:val="24"/>
          <w:szCs w:val="24"/>
        </w:rPr>
        <w:t>is sprendimas gali būti skundžiamas Lietuvos Respublikos ikiteisminio administracinių ginčų nagrinėjimo tvarkos įstatymo nustatyta tvarka Lietuvos administracinių ginčų komisijos Klaipėdos apygardos sky</w:t>
      </w:r>
      <w:r w:rsidR="001B07A4">
        <w:rPr>
          <w:rFonts w:ascii="Times New Roman" w:hAnsi="Times New Roman"/>
          <w:sz w:val="24"/>
          <w:szCs w:val="24"/>
        </w:rPr>
        <w:t>riui (J. Janonio g. 24, Klaipėda</w:t>
      </w:r>
      <w:r w:rsidR="005368CB" w:rsidRPr="005368CB">
        <w:rPr>
          <w:rFonts w:ascii="Times New Roman" w:hAnsi="Times New Roman"/>
          <w:sz w:val="24"/>
          <w:szCs w:val="24"/>
        </w:rPr>
        <w:t>) arba Lietuvos Respublikos administracinių bylų teisenos įstatymo nustatyta tvarka Regionų administracinio teismo Klaipėdos rūmams (Galinio Pylimo g. 9, Klaipėd</w:t>
      </w:r>
      <w:r w:rsidR="001B07A4">
        <w:rPr>
          <w:rFonts w:ascii="Times New Roman" w:hAnsi="Times New Roman"/>
          <w:sz w:val="24"/>
          <w:szCs w:val="24"/>
        </w:rPr>
        <w:t>a</w:t>
      </w:r>
      <w:r w:rsidR="005368CB" w:rsidRPr="005368CB">
        <w:rPr>
          <w:rFonts w:ascii="Times New Roman" w:hAnsi="Times New Roman"/>
          <w:sz w:val="24"/>
          <w:szCs w:val="24"/>
        </w:rPr>
        <w:t>) per vieną mėnesį nuo šio sprendimo paskelbimo arba įteikimo suinteresuotam asmeniui dienos.</w:t>
      </w:r>
    </w:p>
    <w:p w14:paraId="0F094E5A" w14:textId="282E544A" w:rsidR="003A0E60" w:rsidRDefault="003A0E60" w:rsidP="00FC37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Savivaldybės meras</w:t>
      </w:r>
      <w:r w:rsidR="008B64C4">
        <w:rPr>
          <w:rFonts w:ascii="Times New Roman" w:hAnsi="Times New Roman"/>
          <w:sz w:val="24"/>
          <w:szCs w:val="24"/>
        </w:rPr>
        <w:tab/>
      </w:r>
      <w:r w:rsidR="008B64C4">
        <w:rPr>
          <w:rFonts w:ascii="Times New Roman" w:hAnsi="Times New Roman"/>
          <w:sz w:val="24"/>
          <w:szCs w:val="24"/>
        </w:rPr>
        <w:tab/>
      </w:r>
      <w:r w:rsidR="008B64C4">
        <w:rPr>
          <w:rFonts w:ascii="Times New Roman" w:hAnsi="Times New Roman"/>
          <w:sz w:val="24"/>
          <w:szCs w:val="24"/>
        </w:rPr>
        <w:tab/>
      </w:r>
      <w:r w:rsidR="008B64C4">
        <w:rPr>
          <w:rFonts w:ascii="Times New Roman" w:hAnsi="Times New Roman"/>
          <w:sz w:val="24"/>
          <w:szCs w:val="24"/>
        </w:rPr>
        <w:tab/>
      </w:r>
      <w:r w:rsidR="008B64C4">
        <w:rPr>
          <w:rFonts w:ascii="Times New Roman" w:hAnsi="Times New Roman"/>
          <w:sz w:val="24"/>
          <w:szCs w:val="24"/>
        </w:rPr>
        <w:tab/>
        <w:t>Antanas Kalnius</w:t>
      </w:r>
    </w:p>
    <w:p w14:paraId="730F7ED4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8172B3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1A076E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962A29" w14:textId="77777777" w:rsidR="007511C3" w:rsidRDefault="007511C3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15582B" w14:textId="77777777" w:rsidR="00547CF5" w:rsidRDefault="00547CF5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1D1BD1" w14:textId="77777777" w:rsidR="00615374" w:rsidRDefault="00615374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161ABA" w14:textId="77777777" w:rsidR="00615374" w:rsidRDefault="00615374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31DE12" w14:textId="77777777" w:rsidR="00615374" w:rsidRDefault="00615374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DAD3D8" w14:textId="77777777" w:rsidR="00615374" w:rsidRDefault="00615374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2AB41D" w14:textId="31B53109" w:rsidR="002F7228" w:rsidRPr="002F7228" w:rsidRDefault="001B07A4" w:rsidP="001B07A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S. Baublienė </w:t>
      </w:r>
    </w:p>
    <w:sectPr w:rsidR="002F7228" w:rsidRPr="002F7228" w:rsidSect="001906B3">
      <w:headerReference w:type="default" r:id="rId9"/>
      <w:headerReference w:type="first" r:id="rId10"/>
      <w:pgSz w:w="11906" w:h="16838" w:code="9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952D9" w14:textId="77777777" w:rsidR="00AD5B7C" w:rsidRDefault="00AD5B7C">
      <w:pPr>
        <w:spacing w:after="0" w:line="240" w:lineRule="auto"/>
      </w:pPr>
      <w:r>
        <w:separator/>
      </w:r>
    </w:p>
  </w:endnote>
  <w:endnote w:type="continuationSeparator" w:id="0">
    <w:p w14:paraId="5EE3D66A" w14:textId="77777777" w:rsidR="00AD5B7C" w:rsidRDefault="00AD5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FCFF8" w14:textId="77777777" w:rsidR="00AD5B7C" w:rsidRDefault="00AD5B7C">
      <w:pPr>
        <w:spacing w:after="0" w:line="240" w:lineRule="auto"/>
      </w:pPr>
      <w:r>
        <w:separator/>
      </w:r>
    </w:p>
  </w:footnote>
  <w:footnote w:type="continuationSeparator" w:id="0">
    <w:p w14:paraId="32923238" w14:textId="77777777" w:rsidR="00AD5B7C" w:rsidRDefault="00AD5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315951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7591B24D" w14:textId="5A1162E7" w:rsidR="00E16FA7" w:rsidRPr="001906B3" w:rsidRDefault="00034245" w:rsidP="001906B3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1906B3">
          <w:rPr>
            <w:rFonts w:ascii="Times New Roman" w:hAnsi="Times New Roman"/>
            <w:sz w:val="24"/>
            <w:szCs w:val="24"/>
          </w:rPr>
          <w:fldChar w:fldCharType="begin"/>
        </w:r>
        <w:r w:rsidRPr="001906B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906B3">
          <w:rPr>
            <w:rFonts w:ascii="Times New Roman" w:hAnsi="Times New Roman"/>
            <w:sz w:val="24"/>
            <w:szCs w:val="24"/>
          </w:rPr>
          <w:fldChar w:fldCharType="separate"/>
        </w:r>
        <w:r w:rsidR="001B07A4">
          <w:rPr>
            <w:rFonts w:ascii="Times New Roman" w:hAnsi="Times New Roman"/>
            <w:noProof/>
            <w:sz w:val="24"/>
            <w:szCs w:val="24"/>
          </w:rPr>
          <w:t>2</w:t>
        </w:r>
        <w:r w:rsidRPr="001906B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38CF3" w14:textId="46BDAF8D" w:rsidR="001906B3" w:rsidRPr="001F1EE0" w:rsidRDefault="001906B3" w:rsidP="001F1EE0">
    <w:pPr>
      <w:pStyle w:val="Antrats"/>
      <w:jc w:val="right"/>
      <w:rPr>
        <w:rFonts w:ascii="Times New Roman" w:hAnsi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A564F"/>
    <w:multiLevelType w:val="hybridMultilevel"/>
    <w:tmpl w:val="C3CE45C0"/>
    <w:lvl w:ilvl="0" w:tplc="D6980CA8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715666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E60"/>
    <w:rsid w:val="000067A2"/>
    <w:rsid w:val="00017A28"/>
    <w:rsid w:val="00034245"/>
    <w:rsid w:val="000547A3"/>
    <w:rsid w:val="00086433"/>
    <w:rsid w:val="0008747D"/>
    <w:rsid w:val="00090898"/>
    <w:rsid w:val="000B2AAB"/>
    <w:rsid w:val="000B318F"/>
    <w:rsid w:val="000C4E3A"/>
    <w:rsid w:val="000F050C"/>
    <w:rsid w:val="000F1B0B"/>
    <w:rsid w:val="00100405"/>
    <w:rsid w:val="00102224"/>
    <w:rsid w:val="00111E0E"/>
    <w:rsid w:val="0011219B"/>
    <w:rsid w:val="00123FAE"/>
    <w:rsid w:val="001255E8"/>
    <w:rsid w:val="00140C6F"/>
    <w:rsid w:val="00151BFE"/>
    <w:rsid w:val="001710A5"/>
    <w:rsid w:val="00172953"/>
    <w:rsid w:val="00180001"/>
    <w:rsid w:val="001906B3"/>
    <w:rsid w:val="001962C4"/>
    <w:rsid w:val="001A05A8"/>
    <w:rsid w:val="001A4CC7"/>
    <w:rsid w:val="001B07A4"/>
    <w:rsid w:val="001F1EE0"/>
    <w:rsid w:val="001F2455"/>
    <w:rsid w:val="0021569C"/>
    <w:rsid w:val="00221088"/>
    <w:rsid w:val="002337C0"/>
    <w:rsid w:val="00236387"/>
    <w:rsid w:val="00254CB9"/>
    <w:rsid w:val="002624FE"/>
    <w:rsid w:val="00264645"/>
    <w:rsid w:val="002726A4"/>
    <w:rsid w:val="0028555E"/>
    <w:rsid w:val="002B09AE"/>
    <w:rsid w:val="002B187B"/>
    <w:rsid w:val="002B4BA8"/>
    <w:rsid w:val="002B6B4D"/>
    <w:rsid w:val="002C1164"/>
    <w:rsid w:val="002D1D30"/>
    <w:rsid w:val="002F54AC"/>
    <w:rsid w:val="002F7228"/>
    <w:rsid w:val="00305B7C"/>
    <w:rsid w:val="00313D3D"/>
    <w:rsid w:val="00333105"/>
    <w:rsid w:val="003706A5"/>
    <w:rsid w:val="003729A9"/>
    <w:rsid w:val="00376EA7"/>
    <w:rsid w:val="00385A61"/>
    <w:rsid w:val="00397424"/>
    <w:rsid w:val="003A0E60"/>
    <w:rsid w:val="003B5025"/>
    <w:rsid w:val="003B66F9"/>
    <w:rsid w:val="003D052D"/>
    <w:rsid w:val="003D4CE7"/>
    <w:rsid w:val="003D565C"/>
    <w:rsid w:val="003D57E6"/>
    <w:rsid w:val="003D6825"/>
    <w:rsid w:val="004064FC"/>
    <w:rsid w:val="00406530"/>
    <w:rsid w:val="00411659"/>
    <w:rsid w:val="00420AF5"/>
    <w:rsid w:val="00421FF7"/>
    <w:rsid w:val="00426506"/>
    <w:rsid w:val="00441ABD"/>
    <w:rsid w:val="00442304"/>
    <w:rsid w:val="00454DAA"/>
    <w:rsid w:val="00466F28"/>
    <w:rsid w:val="0048741B"/>
    <w:rsid w:val="0049007B"/>
    <w:rsid w:val="004B1B4D"/>
    <w:rsid w:val="004B54F4"/>
    <w:rsid w:val="004B6D27"/>
    <w:rsid w:val="004C6DAE"/>
    <w:rsid w:val="00503495"/>
    <w:rsid w:val="00511592"/>
    <w:rsid w:val="00515055"/>
    <w:rsid w:val="00525A7A"/>
    <w:rsid w:val="00526295"/>
    <w:rsid w:val="0053668E"/>
    <w:rsid w:val="005368CB"/>
    <w:rsid w:val="0054421C"/>
    <w:rsid w:val="00547CF5"/>
    <w:rsid w:val="00552860"/>
    <w:rsid w:val="005616C9"/>
    <w:rsid w:val="0057012A"/>
    <w:rsid w:val="00570A2C"/>
    <w:rsid w:val="00583892"/>
    <w:rsid w:val="005A3176"/>
    <w:rsid w:val="005C4B3C"/>
    <w:rsid w:val="005D3A1F"/>
    <w:rsid w:val="005D7521"/>
    <w:rsid w:val="005F325A"/>
    <w:rsid w:val="005F3988"/>
    <w:rsid w:val="005F4A53"/>
    <w:rsid w:val="0060354B"/>
    <w:rsid w:val="00612463"/>
    <w:rsid w:val="00615374"/>
    <w:rsid w:val="00640FBA"/>
    <w:rsid w:val="00664349"/>
    <w:rsid w:val="00672129"/>
    <w:rsid w:val="00672C00"/>
    <w:rsid w:val="00673F7F"/>
    <w:rsid w:val="00685A7F"/>
    <w:rsid w:val="00685F55"/>
    <w:rsid w:val="006A121E"/>
    <w:rsid w:val="006A7A28"/>
    <w:rsid w:val="006D6A05"/>
    <w:rsid w:val="006E46BE"/>
    <w:rsid w:val="006F10D2"/>
    <w:rsid w:val="00703CA1"/>
    <w:rsid w:val="00713DBD"/>
    <w:rsid w:val="007144CE"/>
    <w:rsid w:val="00727984"/>
    <w:rsid w:val="00732044"/>
    <w:rsid w:val="00744F21"/>
    <w:rsid w:val="00747A37"/>
    <w:rsid w:val="00747BE9"/>
    <w:rsid w:val="007511C3"/>
    <w:rsid w:val="007535EF"/>
    <w:rsid w:val="00756A36"/>
    <w:rsid w:val="00760152"/>
    <w:rsid w:val="0077376C"/>
    <w:rsid w:val="00784A6E"/>
    <w:rsid w:val="007B7447"/>
    <w:rsid w:val="007E6487"/>
    <w:rsid w:val="00827ADB"/>
    <w:rsid w:val="00830E47"/>
    <w:rsid w:val="00845FFE"/>
    <w:rsid w:val="00852166"/>
    <w:rsid w:val="008916A8"/>
    <w:rsid w:val="00894681"/>
    <w:rsid w:val="00894893"/>
    <w:rsid w:val="00897675"/>
    <w:rsid w:val="008A7114"/>
    <w:rsid w:val="008B64C4"/>
    <w:rsid w:val="008D2C0F"/>
    <w:rsid w:val="008D599F"/>
    <w:rsid w:val="008E2BCB"/>
    <w:rsid w:val="008E584A"/>
    <w:rsid w:val="009612B0"/>
    <w:rsid w:val="00973B1D"/>
    <w:rsid w:val="00975CC2"/>
    <w:rsid w:val="009900E7"/>
    <w:rsid w:val="009A07FD"/>
    <w:rsid w:val="009A73DA"/>
    <w:rsid w:val="009B114D"/>
    <w:rsid w:val="009C3250"/>
    <w:rsid w:val="009C6897"/>
    <w:rsid w:val="009C6DA7"/>
    <w:rsid w:val="00A22BB1"/>
    <w:rsid w:val="00A23C13"/>
    <w:rsid w:val="00A326FF"/>
    <w:rsid w:val="00A429F2"/>
    <w:rsid w:val="00A46899"/>
    <w:rsid w:val="00A805BB"/>
    <w:rsid w:val="00A96FBA"/>
    <w:rsid w:val="00AA2C4D"/>
    <w:rsid w:val="00AB73B5"/>
    <w:rsid w:val="00AD5B7C"/>
    <w:rsid w:val="00AD7DF1"/>
    <w:rsid w:val="00B10C02"/>
    <w:rsid w:val="00B12B28"/>
    <w:rsid w:val="00B336DC"/>
    <w:rsid w:val="00B51455"/>
    <w:rsid w:val="00B60FCE"/>
    <w:rsid w:val="00B61466"/>
    <w:rsid w:val="00B7255A"/>
    <w:rsid w:val="00B820B3"/>
    <w:rsid w:val="00B92D7F"/>
    <w:rsid w:val="00BA5983"/>
    <w:rsid w:val="00BB2005"/>
    <w:rsid w:val="00C059E3"/>
    <w:rsid w:val="00C258E5"/>
    <w:rsid w:val="00C4536D"/>
    <w:rsid w:val="00C55159"/>
    <w:rsid w:val="00C72428"/>
    <w:rsid w:val="00C73E80"/>
    <w:rsid w:val="00C82EB5"/>
    <w:rsid w:val="00C85739"/>
    <w:rsid w:val="00C900E2"/>
    <w:rsid w:val="00C97F94"/>
    <w:rsid w:val="00CA5EED"/>
    <w:rsid w:val="00CB03B5"/>
    <w:rsid w:val="00CB4177"/>
    <w:rsid w:val="00CF00EE"/>
    <w:rsid w:val="00D204F0"/>
    <w:rsid w:val="00D20D4B"/>
    <w:rsid w:val="00D2564E"/>
    <w:rsid w:val="00D42AC5"/>
    <w:rsid w:val="00D7532F"/>
    <w:rsid w:val="00D80FDB"/>
    <w:rsid w:val="00D93373"/>
    <w:rsid w:val="00DA0BF8"/>
    <w:rsid w:val="00DB4589"/>
    <w:rsid w:val="00DC1ACC"/>
    <w:rsid w:val="00DC58A5"/>
    <w:rsid w:val="00DD094E"/>
    <w:rsid w:val="00DD6892"/>
    <w:rsid w:val="00DD6C5B"/>
    <w:rsid w:val="00E01584"/>
    <w:rsid w:val="00E06DD3"/>
    <w:rsid w:val="00E16FA7"/>
    <w:rsid w:val="00E239CA"/>
    <w:rsid w:val="00E31866"/>
    <w:rsid w:val="00E32C45"/>
    <w:rsid w:val="00E629BD"/>
    <w:rsid w:val="00E63E45"/>
    <w:rsid w:val="00E64871"/>
    <w:rsid w:val="00EA4B8D"/>
    <w:rsid w:val="00ED229F"/>
    <w:rsid w:val="00ED32F4"/>
    <w:rsid w:val="00ED78D8"/>
    <w:rsid w:val="00EE0909"/>
    <w:rsid w:val="00EF1D6D"/>
    <w:rsid w:val="00F07674"/>
    <w:rsid w:val="00F25C7B"/>
    <w:rsid w:val="00F32A2E"/>
    <w:rsid w:val="00F32CF2"/>
    <w:rsid w:val="00F361E0"/>
    <w:rsid w:val="00F5295C"/>
    <w:rsid w:val="00F717F5"/>
    <w:rsid w:val="00F762C8"/>
    <w:rsid w:val="00F813C1"/>
    <w:rsid w:val="00F8657E"/>
    <w:rsid w:val="00FA5604"/>
    <w:rsid w:val="00FA5759"/>
    <w:rsid w:val="00FB6358"/>
    <w:rsid w:val="00FC3787"/>
    <w:rsid w:val="00FD5D30"/>
    <w:rsid w:val="00FE011D"/>
    <w:rsid w:val="00FE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80672"/>
  <w15:chartTrackingRefBased/>
  <w15:docId w15:val="{74BF7D4C-DCFF-5147-B29B-AFE7DF389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A0E60"/>
    <w:pPr>
      <w:spacing w:after="200" w:line="276" w:lineRule="auto"/>
    </w:pPr>
    <w:rPr>
      <w:rFonts w:ascii="Calibri" w:hAnsi="Calibri"/>
      <w:sz w:val="22"/>
      <w:szCs w:val="22"/>
      <w:lang w:val="lt-LT" w:eastAsia="en-US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FD5D30"/>
    <w:pPr>
      <w:keepNext/>
      <w:outlineLvl w:val="1"/>
    </w:pPr>
    <w:rPr>
      <w:rFonts w:ascii="Arial" w:eastAsia="Times New Roman" w:hAnsi="Arial"/>
      <w:sz w:val="28"/>
      <w:lang w:val="en-US" w:eastAsia="ru-R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FD5D30"/>
    <w:rPr>
      <w:rFonts w:ascii="Calibri" w:hAnsi="Calibri"/>
      <w:sz w:val="22"/>
      <w:szCs w:val="22"/>
      <w:lang w:val="lt-LT" w:eastAsia="en-US"/>
    </w:rPr>
  </w:style>
  <w:style w:type="character" w:customStyle="1" w:styleId="Antrat2Diagrama">
    <w:name w:val="Antraštė 2 Diagrama"/>
    <w:link w:val="Antrat2"/>
    <w:rsid w:val="00FD5D30"/>
    <w:rPr>
      <w:rFonts w:ascii="Arial" w:eastAsia="Times New Roman" w:hAnsi="Arial"/>
      <w:sz w:val="28"/>
      <w:lang w:val="en-US" w:eastAsia="ru-RU"/>
    </w:rPr>
  </w:style>
  <w:style w:type="paragraph" w:styleId="Pagrindinistekstas">
    <w:name w:val="Body Text"/>
    <w:basedOn w:val="prastasis"/>
    <w:link w:val="PagrindinistekstasDiagrama"/>
    <w:rsid w:val="003A0E60"/>
    <w:pPr>
      <w:spacing w:after="12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PagrindinistekstasDiagrama">
    <w:name w:val="Pagrindinis tekstas Diagrama"/>
    <w:link w:val="Pagrindinistekstas"/>
    <w:rsid w:val="003A0E60"/>
    <w:rPr>
      <w:rFonts w:eastAsia="Times New Roman"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3A0E6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3A0E60"/>
    <w:rPr>
      <w:rFonts w:ascii="Calibri" w:hAnsi="Calibri"/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FC3787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C3787"/>
    <w:rPr>
      <w:rFonts w:ascii="Calibri" w:hAnsi="Calibri"/>
      <w:sz w:val="22"/>
      <w:szCs w:val="22"/>
      <w:lang w:val="lt-LT" w:eastAsia="en-US"/>
    </w:rPr>
  </w:style>
  <w:style w:type="paragraph" w:styleId="Pataisymai">
    <w:name w:val="Revision"/>
    <w:hidden/>
    <w:uiPriority w:val="99"/>
    <w:semiHidden/>
    <w:rsid w:val="00CB4177"/>
    <w:rPr>
      <w:rFonts w:ascii="Calibri" w:hAnsi="Calibri"/>
      <w:sz w:val="22"/>
      <w:szCs w:val="22"/>
      <w:lang w:val="lt-LT" w:eastAsia="en-US"/>
    </w:rPr>
  </w:style>
  <w:style w:type="paragraph" w:styleId="Sraopastraipa">
    <w:name w:val="List Paragraph"/>
    <w:basedOn w:val="prastasis"/>
    <w:uiPriority w:val="34"/>
    <w:qFormat/>
    <w:rsid w:val="007E6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267D4-4F6A-476C-BD04-569DBAB16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1643</Words>
  <Characters>938</Characters>
  <Application>Microsoft Office Word</Application>
  <DocSecurity>0</DocSecurity>
  <Lines>7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Reda Pilelienė</cp:lastModifiedBy>
  <cp:revision>3</cp:revision>
  <cp:lastPrinted>2024-12-03T06:11:00Z</cp:lastPrinted>
  <dcterms:created xsi:type="dcterms:W3CDTF">2026-09-17T08:12:00Z</dcterms:created>
  <dcterms:modified xsi:type="dcterms:W3CDTF">2026-09-21T08:24:00Z</dcterms:modified>
</cp:coreProperties>
</file>