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09305" w14:textId="755CB3A3" w:rsidR="001E5C71" w:rsidRDefault="001E5C71" w:rsidP="00AD1C95">
      <w:pPr>
        <w:spacing w:after="0" w:line="240" w:lineRule="auto"/>
        <w:jc w:val="center"/>
        <w:rPr>
          <w:rFonts w:ascii="Times New Roman" w:hAnsi="Times New Roman"/>
          <w:b/>
          <w:bCs/>
          <w:sz w:val="28"/>
          <w:szCs w:val="28"/>
        </w:rPr>
      </w:pPr>
      <w:r>
        <w:rPr>
          <w:noProof/>
        </w:rPr>
        <w:drawing>
          <wp:inline distT="0" distB="0" distL="0" distR="0" wp14:anchorId="0064636A" wp14:editId="26467BE7">
            <wp:extent cx="419100" cy="59055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9" descr="Kretingos_sav_logo_RGB_BW - Copy"/>
                    <pic:cNvPicPr>
                      <a:picLocks noChangeAspect="1"/>
                    </pic:cNvPicPr>
                  </pic:nvPicPr>
                  <pic:blipFill>
                    <a:blip r:embed="rId8">
                      <a:extLst>
                        <a:ext uri="{28A0092B-C50C-407E-A947-70E740481C1C}">
                          <a14:useLocalDpi xmlns:a14="http://schemas.microsoft.com/office/drawing/2010/main" val="0"/>
                        </a:ext>
                      </a:extLst>
                    </a:blip>
                    <a:srcRect l="14250" t="4811" r="25777" b="19032"/>
                    <a:stretch>
                      <a:fillRect/>
                    </a:stretch>
                  </pic:blipFill>
                  <pic:spPr bwMode="auto">
                    <a:xfrm>
                      <a:off x="0" y="0"/>
                      <a:ext cx="419100" cy="590550"/>
                    </a:xfrm>
                    <a:prstGeom prst="rect">
                      <a:avLst/>
                    </a:prstGeom>
                    <a:noFill/>
                    <a:ln>
                      <a:noFill/>
                    </a:ln>
                  </pic:spPr>
                </pic:pic>
              </a:graphicData>
            </a:graphic>
          </wp:inline>
        </w:drawing>
      </w:r>
    </w:p>
    <w:p w14:paraId="224D2C50" w14:textId="77777777" w:rsidR="001E5C71" w:rsidRDefault="001E5C71" w:rsidP="00AD1C95">
      <w:pPr>
        <w:spacing w:after="0" w:line="240" w:lineRule="auto"/>
        <w:jc w:val="center"/>
        <w:rPr>
          <w:rFonts w:ascii="Times New Roman" w:hAnsi="Times New Roman"/>
          <w:b/>
          <w:bCs/>
          <w:sz w:val="28"/>
          <w:szCs w:val="28"/>
        </w:rPr>
      </w:pPr>
    </w:p>
    <w:p w14:paraId="19A5965C" w14:textId="5EEF1048" w:rsidR="007D4914" w:rsidRPr="00AD1C95" w:rsidRDefault="007D4914" w:rsidP="00AD1C95">
      <w:pPr>
        <w:spacing w:after="0" w:line="240" w:lineRule="auto"/>
        <w:jc w:val="center"/>
        <w:rPr>
          <w:rFonts w:ascii="Times New Roman" w:hAnsi="Times New Roman"/>
          <w:b/>
          <w:bCs/>
          <w:sz w:val="28"/>
          <w:szCs w:val="28"/>
        </w:rPr>
      </w:pPr>
      <w:r w:rsidRPr="00AD1C95">
        <w:rPr>
          <w:rFonts w:ascii="Times New Roman" w:hAnsi="Times New Roman"/>
          <w:b/>
          <w:bCs/>
          <w:sz w:val="28"/>
          <w:szCs w:val="28"/>
        </w:rPr>
        <w:t xml:space="preserve">KRETINGOS RAJONO SAVIVALDYBĖS </w:t>
      </w:r>
      <w:r w:rsidR="00AD1C95" w:rsidRPr="00AD1C95">
        <w:rPr>
          <w:rFonts w:ascii="Times New Roman" w:hAnsi="Times New Roman"/>
          <w:b/>
          <w:bCs/>
          <w:sz w:val="28"/>
          <w:szCs w:val="28"/>
        </w:rPr>
        <w:t>TARYBA</w:t>
      </w:r>
    </w:p>
    <w:p w14:paraId="0085FF66" w14:textId="77777777" w:rsidR="007D4914" w:rsidRPr="00AD1C95" w:rsidRDefault="007D4914" w:rsidP="00AD1C95">
      <w:pPr>
        <w:spacing w:after="0" w:line="240" w:lineRule="auto"/>
        <w:rPr>
          <w:rFonts w:ascii="Times New Roman" w:hAnsi="Times New Roman"/>
          <w:sz w:val="24"/>
          <w:szCs w:val="24"/>
        </w:rPr>
      </w:pPr>
    </w:p>
    <w:p w14:paraId="0F3ED7FE" w14:textId="77777777" w:rsidR="00061419" w:rsidRPr="00AD1C95" w:rsidRDefault="00061419" w:rsidP="00AD1C95">
      <w:pPr>
        <w:spacing w:after="0" w:line="240" w:lineRule="auto"/>
        <w:jc w:val="center"/>
        <w:rPr>
          <w:rFonts w:ascii="Times New Roman" w:hAnsi="Times New Roman"/>
          <w:b/>
          <w:bCs/>
          <w:sz w:val="24"/>
          <w:szCs w:val="24"/>
        </w:rPr>
      </w:pPr>
      <w:r w:rsidRPr="00AD1C95">
        <w:rPr>
          <w:rFonts w:ascii="Times New Roman" w:hAnsi="Times New Roman"/>
          <w:b/>
          <w:bCs/>
          <w:sz w:val="24"/>
          <w:szCs w:val="24"/>
        </w:rPr>
        <w:t>SPRENDIMAS</w:t>
      </w:r>
    </w:p>
    <w:p w14:paraId="78F0DD2C" w14:textId="1960FC9F" w:rsidR="00061419" w:rsidRPr="00AD1C95" w:rsidRDefault="00F820A8" w:rsidP="00AD1C95">
      <w:pPr>
        <w:spacing w:after="0" w:line="240" w:lineRule="auto"/>
        <w:jc w:val="center"/>
        <w:rPr>
          <w:rFonts w:ascii="Times New Roman" w:hAnsi="Times New Roman"/>
          <w:b/>
          <w:bCs/>
          <w:sz w:val="24"/>
          <w:szCs w:val="24"/>
        </w:rPr>
      </w:pPr>
      <w:bookmarkStart w:id="0" w:name="_Hlk239935236"/>
      <w:bookmarkStart w:id="1" w:name="_Hlk187351956"/>
      <w:r>
        <w:rPr>
          <w:rFonts w:ascii="Times New Roman" w:hAnsi="Times New Roman"/>
          <w:b/>
          <w:bCs/>
          <w:sz w:val="24"/>
          <w:szCs w:val="24"/>
        </w:rPr>
        <w:t xml:space="preserve">DĖL </w:t>
      </w:r>
      <w:r w:rsidRPr="00AD1C95">
        <w:rPr>
          <w:rFonts w:ascii="Times New Roman" w:hAnsi="Times New Roman"/>
          <w:b/>
          <w:bCs/>
          <w:sz w:val="24"/>
          <w:szCs w:val="24"/>
        </w:rPr>
        <w:t xml:space="preserve">KRETINGOS RAJONO SAVIVALDYBĖS </w:t>
      </w:r>
      <w:r>
        <w:rPr>
          <w:rFonts w:ascii="Times New Roman" w:hAnsi="Times New Roman"/>
          <w:b/>
          <w:bCs/>
          <w:sz w:val="24"/>
          <w:szCs w:val="24"/>
        </w:rPr>
        <w:t>TARYBOS 20</w:t>
      </w:r>
      <w:r w:rsidR="001B1EDE">
        <w:rPr>
          <w:rFonts w:ascii="Times New Roman" w:hAnsi="Times New Roman"/>
          <w:b/>
          <w:bCs/>
          <w:sz w:val="24"/>
          <w:szCs w:val="24"/>
        </w:rPr>
        <w:t>1</w:t>
      </w:r>
      <w:r w:rsidR="002C5BE8">
        <w:rPr>
          <w:rFonts w:ascii="Times New Roman" w:hAnsi="Times New Roman"/>
          <w:b/>
          <w:bCs/>
          <w:sz w:val="24"/>
          <w:szCs w:val="24"/>
        </w:rPr>
        <w:t>4</w:t>
      </w:r>
      <w:r>
        <w:rPr>
          <w:rFonts w:ascii="Times New Roman" w:hAnsi="Times New Roman"/>
          <w:b/>
          <w:bCs/>
          <w:sz w:val="24"/>
          <w:szCs w:val="24"/>
        </w:rPr>
        <w:t xml:space="preserve"> M. </w:t>
      </w:r>
      <w:r w:rsidR="001B1EDE">
        <w:rPr>
          <w:rFonts w:ascii="Times New Roman" w:hAnsi="Times New Roman"/>
          <w:b/>
          <w:bCs/>
          <w:sz w:val="24"/>
          <w:szCs w:val="24"/>
        </w:rPr>
        <w:t>GRUODŽ</w:t>
      </w:r>
      <w:r>
        <w:rPr>
          <w:rFonts w:ascii="Times New Roman" w:hAnsi="Times New Roman"/>
          <w:b/>
          <w:bCs/>
          <w:sz w:val="24"/>
          <w:szCs w:val="24"/>
        </w:rPr>
        <w:t xml:space="preserve">IO </w:t>
      </w:r>
      <w:r w:rsidR="001B1EDE">
        <w:rPr>
          <w:rFonts w:ascii="Times New Roman" w:hAnsi="Times New Roman"/>
          <w:b/>
          <w:bCs/>
          <w:sz w:val="24"/>
          <w:szCs w:val="24"/>
        </w:rPr>
        <w:t>18</w:t>
      </w:r>
      <w:r>
        <w:rPr>
          <w:rFonts w:ascii="Times New Roman" w:hAnsi="Times New Roman"/>
          <w:b/>
          <w:bCs/>
          <w:sz w:val="24"/>
          <w:szCs w:val="24"/>
        </w:rPr>
        <w:t xml:space="preserve"> D. SPRENDIMO NR. T2-</w:t>
      </w:r>
      <w:r w:rsidR="001B1EDE">
        <w:rPr>
          <w:rFonts w:ascii="Times New Roman" w:hAnsi="Times New Roman"/>
          <w:b/>
          <w:bCs/>
          <w:sz w:val="24"/>
          <w:szCs w:val="24"/>
        </w:rPr>
        <w:t>392</w:t>
      </w:r>
      <w:r>
        <w:rPr>
          <w:rFonts w:ascii="Times New Roman" w:hAnsi="Times New Roman"/>
          <w:b/>
          <w:bCs/>
          <w:sz w:val="24"/>
          <w:szCs w:val="24"/>
        </w:rPr>
        <w:t xml:space="preserve"> „</w:t>
      </w:r>
      <w:r w:rsidR="001B1EDE" w:rsidRPr="001B1EDE">
        <w:rPr>
          <w:rFonts w:ascii="Times New Roman" w:hAnsi="Times New Roman"/>
          <w:b/>
          <w:bCs/>
          <w:sz w:val="24"/>
          <w:szCs w:val="24"/>
        </w:rPr>
        <w:t>DĖL</w:t>
      </w:r>
      <w:r w:rsidR="00A16405">
        <w:rPr>
          <w:rFonts w:ascii="Times New Roman" w:hAnsi="Times New Roman"/>
          <w:b/>
          <w:bCs/>
          <w:sz w:val="24"/>
          <w:szCs w:val="24"/>
        </w:rPr>
        <w:t xml:space="preserve"> </w:t>
      </w:r>
      <w:r w:rsidR="001B1EDE" w:rsidRPr="001B1EDE">
        <w:rPr>
          <w:rFonts w:ascii="Times New Roman" w:hAnsi="Times New Roman"/>
          <w:b/>
          <w:bCs/>
          <w:sz w:val="24"/>
          <w:szCs w:val="24"/>
        </w:rPr>
        <w:t>KRETINGOS RAJONO SAVIVALDYBEI</w:t>
      </w:r>
      <w:r w:rsidR="00A16405">
        <w:rPr>
          <w:rFonts w:ascii="Times New Roman" w:hAnsi="Times New Roman"/>
          <w:b/>
          <w:bCs/>
          <w:sz w:val="24"/>
          <w:szCs w:val="24"/>
        </w:rPr>
        <w:t xml:space="preserve"> </w:t>
      </w:r>
      <w:r w:rsidR="001B1EDE" w:rsidRPr="001B1EDE">
        <w:rPr>
          <w:rFonts w:ascii="Times New Roman" w:hAnsi="Times New Roman"/>
          <w:b/>
          <w:bCs/>
          <w:sz w:val="24"/>
          <w:szCs w:val="24"/>
        </w:rPr>
        <w:t>NUOSAVYBĖS TEISE PRIKLAUSANČIO ILGALAIKIO MATERIALIOJO TURTO ĮKEITIMO TVARKOS APRAŠO IR KRETINGOS RAJONO SAVIVALDYBĖS NEREIKALINGO ARBA NETINKAMO (NEGALIMO) NAUDOTI TURTO PERDAVIMO VALDYTI, NAUDOTI IR DISPONUOTI JUO PATIKĖJIMO TEISE TVARKOS APRAŠO</w:t>
      </w:r>
      <w:r w:rsidR="00A16405">
        <w:rPr>
          <w:rFonts w:ascii="Times New Roman" w:hAnsi="Times New Roman"/>
          <w:b/>
          <w:bCs/>
          <w:sz w:val="24"/>
          <w:szCs w:val="24"/>
        </w:rPr>
        <w:t xml:space="preserve"> </w:t>
      </w:r>
      <w:r w:rsidR="001B1EDE" w:rsidRPr="001B1EDE">
        <w:rPr>
          <w:rFonts w:ascii="Times New Roman" w:hAnsi="Times New Roman"/>
          <w:b/>
          <w:bCs/>
          <w:sz w:val="24"/>
          <w:szCs w:val="24"/>
        </w:rPr>
        <w:t>PATVIRTINIMO</w:t>
      </w:r>
      <w:r>
        <w:rPr>
          <w:rFonts w:ascii="Times New Roman" w:hAnsi="Times New Roman"/>
          <w:b/>
          <w:bCs/>
          <w:sz w:val="24"/>
          <w:szCs w:val="24"/>
        </w:rPr>
        <w:t>“ PAKEITIMO</w:t>
      </w:r>
      <w:bookmarkEnd w:id="0"/>
    </w:p>
    <w:bookmarkEnd w:id="1"/>
    <w:p w14:paraId="4B61E023" w14:textId="77777777" w:rsidR="00061419" w:rsidRPr="00AD1C95" w:rsidRDefault="00061419" w:rsidP="00AD1C95">
      <w:pPr>
        <w:spacing w:after="0" w:line="240" w:lineRule="auto"/>
        <w:rPr>
          <w:rFonts w:ascii="Times New Roman" w:hAnsi="Times New Roman"/>
          <w:sz w:val="24"/>
          <w:szCs w:val="24"/>
        </w:rPr>
      </w:pPr>
    </w:p>
    <w:p w14:paraId="04E08200" w14:textId="54BF1B74" w:rsidR="00061419" w:rsidRPr="00AD1C95" w:rsidRDefault="00061419" w:rsidP="00AD1C95">
      <w:pPr>
        <w:spacing w:after="0" w:line="240" w:lineRule="auto"/>
        <w:jc w:val="center"/>
        <w:rPr>
          <w:rFonts w:ascii="Times New Roman" w:hAnsi="Times New Roman"/>
          <w:sz w:val="24"/>
          <w:szCs w:val="24"/>
        </w:rPr>
      </w:pPr>
      <w:r w:rsidRPr="00AD1C95">
        <w:rPr>
          <w:rFonts w:ascii="Times New Roman" w:hAnsi="Times New Roman"/>
          <w:sz w:val="24"/>
          <w:szCs w:val="24"/>
        </w:rPr>
        <w:t>202</w:t>
      </w:r>
      <w:r w:rsidR="00026D1C">
        <w:rPr>
          <w:rFonts w:ascii="Times New Roman" w:hAnsi="Times New Roman"/>
          <w:sz w:val="24"/>
          <w:szCs w:val="24"/>
        </w:rPr>
        <w:t>6</w:t>
      </w:r>
      <w:r w:rsidRPr="00AD1C95">
        <w:rPr>
          <w:rFonts w:ascii="Times New Roman" w:hAnsi="Times New Roman"/>
          <w:sz w:val="24"/>
          <w:szCs w:val="24"/>
        </w:rPr>
        <w:t xml:space="preserve"> m. </w:t>
      </w:r>
      <w:r w:rsidR="005A7E58">
        <w:rPr>
          <w:rFonts w:ascii="Times New Roman" w:hAnsi="Times New Roman"/>
          <w:sz w:val="24"/>
          <w:szCs w:val="24"/>
        </w:rPr>
        <w:t>rugsėjo</w:t>
      </w:r>
      <w:r w:rsidR="00026D1C">
        <w:rPr>
          <w:rFonts w:ascii="Times New Roman" w:hAnsi="Times New Roman"/>
          <w:sz w:val="24"/>
          <w:szCs w:val="24"/>
        </w:rPr>
        <w:t xml:space="preserve"> </w:t>
      </w:r>
      <w:r w:rsidR="001E5C71">
        <w:rPr>
          <w:rFonts w:ascii="Times New Roman" w:hAnsi="Times New Roman"/>
          <w:sz w:val="24"/>
          <w:szCs w:val="24"/>
        </w:rPr>
        <w:t>24</w:t>
      </w:r>
      <w:r w:rsidRPr="00AD1C95">
        <w:rPr>
          <w:rFonts w:ascii="Times New Roman" w:hAnsi="Times New Roman"/>
          <w:sz w:val="24"/>
          <w:szCs w:val="24"/>
        </w:rPr>
        <w:t xml:space="preserve"> </w:t>
      </w:r>
      <w:r w:rsidR="00BD5FCC">
        <w:rPr>
          <w:rFonts w:ascii="Times New Roman" w:hAnsi="Times New Roman"/>
          <w:sz w:val="24"/>
          <w:szCs w:val="24"/>
        </w:rPr>
        <w:t xml:space="preserve">d. Nr. </w:t>
      </w:r>
      <w:r w:rsidR="009458FC">
        <w:rPr>
          <w:rFonts w:ascii="Times New Roman" w:hAnsi="Times New Roman"/>
          <w:sz w:val="24"/>
          <w:szCs w:val="24"/>
        </w:rPr>
        <w:t>T</w:t>
      </w:r>
      <w:r w:rsidR="001E5C71">
        <w:rPr>
          <w:rFonts w:ascii="Times New Roman" w:hAnsi="Times New Roman"/>
          <w:sz w:val="24"/>
          <w:szCs w:val="24"/>
        </w:rPr>
        <w:t>2</w:t>
      </w:r>
      <w:r w:rsidR="009458FC">
        <w:rPr>
          <w:rFonts w:ascii="Times New Roman" w:hAnsi="Times New Roman"/>
          <w:sz w:val="24"/>
          <w:szCs w:val="24"/>
        </w:rPr>
        <w:t>-</w:t>
      </w:r>
      <w:r w:rsidR="0016093F">
        <w:rPr>
          <w:rFonts w:ascii="Times New Roman" w:hAnsi="Times New Roman"/>
          <w:sz w:val="24"/>
          <w:szCs w:val="24"/>
        </w:rPr>
        <w:t>2</w:t>
      </w:r>
      <w:r w:rsidR="001E5C71">
        <w:rPr>
          <w:rFonts w:ascii="Times New Roman" w:hAnsi="Times New Roman"/>
          <w:sz w:val="24"/>
          <w:szCs w:val="24"/>
        </w:rPr>
        <w:t>56</w:t>
      </w:r>
    </w:p>
    <w:p w14:paraId="33E7E0F7" w14:textId="77777777" w:rsidR="00061419" w:rsidRPr="00AD1C95" w:rsidRDefault="00061419" w:rsidP="00AD1C95">
      <w:pPr>
        <w:spacing w:after="0" w:line="240" w:lineRule="auto"/>
        <w:jc w:val="center"/>
        <w:rPr>
          <w:rFonts w:ascii="Times New Roman" w:hAnsi="Times New Roman"/>
          <w:sz w:val="24"/>
          <w:szCs w:val="24"/>
        </w:rPr>
      </w:pPr>
      <w:r w:rsidRPr="00AD1C95">
        <w:rPr>
          <w:rFonts w:ascii="Times New Roman" w:hAnsi="Times New Roman"/>
          <w:sz w:val="24"/>
          <w:szCs w:val="24"/>
        </w:rPr>
        <w:t>Kretinga</w:t>
      </w:r>
    </w:p>
    <w:p w14:paraId="61AE2896" w14:textId="77777777" w:rsidR="00061419" w:rsidRPr="00884A55" w:rsidRDefault="00061419" w:rsidP="00AD1C95">
      <w:pPr>
        <w:spacing w:after="0" w:line="240" w:lineRule="auto"/>
        <w:rPr>
          <w:rFonts w:ascii="Times New Roman" w:hAnsi="Times New Roman"/>
          <w:sz w:val="24"/>
          <w:szCs w:val="24"/>
        </w:rPr>
      </w:pPr>
    </w:p>
    <w:p w14:paraId="5233EA7A" w14:textId="44A1B25E" w:rsidR="00D250B8" w:rsidRDefault="003822D1" w:rsidP="00E25B5D">
      <w:pPr>
        <w:spacing w:after="0" w:line="240" w:lineRule="auto"/>
        <w:ind w:firstLine="851"/>
        <w:jc w:val="both"/>
        <w:rPr>
          <w:rFonts w:ascii="Times New Roman" w:hAnsi="Times New Roman"/>
          <w:sz w:val="24"/>
          <w:szCs w:val="24"/>
        </w:rPr>
      </w:pPr>
      <w:r w:rsidRPr="003822D1">
        <w:rPr>
          <w:rFonts w:ascii="Times New Roman" w:hAnsi="Times New Roman"/>
          <w:sz w:val="24"/>
          <w:szCs w:val="24"/>
        </w:rPr>
        <w:t xml:space="preserve">Vadovaudamasi Lietuvos Respublikos valstybės ir savivaldybių turto valdymo, naudojimo ir disponavimo juo įstatymo Nr. VIII-729 pakeitimo įstatymo Nr. XV-527 2 straipsnio 2 dalimi </w:t>
      </w:r>
      <w:r w:rsidR="00061419" w:rsidRPr="00884A55">
        <w:rPr>
          <w:rFonts w:ascii="Times New Roman" w:hAnsi="Times New Roman"/>
          <w:sz w:val="24"/>
          <w:szCs w:val="24"/>
        </w:rPr>
        <w:t xml:space="preserve">Kretingos rajono savivaldybės taryba </w:t>
      </w:r>
      <w:r w:rsidR="00061419" w:rsidRPr="00884A55">
        <w:rPr>
          <w:rFonts w:ascii="Times New Roman" w:hAnsi="Times New Roman"/>
          <w:spacing w:val="40"/>
          <w:sz w:val="24"/>
          <w:szCs w:val="24"/>
        </w:rPr>
        <w:t>nusprendžia</w:t>
      </w:r>
      <w:r w:rsidR="00061419" w:rsidRPr="00884A55">
        <w:rPr>
          <w:rFonts w:ascii="Times New Roman" w:hAnsi="Times New Roman"/>
          <w:sz w:val="24"/>
          <w:szCs w:val="24"/>
        </w:rPr>
        <w:t>:</w:t>
      </w:r>
    </w:p>
    <w:p w14:paraId="45ADAA63" w14:textId="0B3DCDC5" w:rsidR="00F820A8" w:rsidRPr="00D250B8" w:rsidRDefault="00D250B8" w:rsidP="00E25B5D">
      <w:pPr>
        <w:spacing w:after="0" w:line="240" w:lineRule="auto"/>
        <w:ind w:firstLine="851"/>
        <w:jc w:val="both"/>
        <w:rPr>
          <w:rFonts w:ascii="Times New Roman" w:hAnsi="Times New Roman"/>
          <w:sz w:val="24"/>
          <w:szCs w:val="24"/>
        </w:rPr>
      </w:pPr>
      <w:r>
        <w:rPr>
          <w:rFonts w:ascii="Times New Roman" w:hAnsi="Times New Roman"/>
          <w:sz w:val="24"/>
          <w:szCs w:val="24"/>
        </w:rPr>
        <w:t xml:space="preserve">1. </w:t>
      </w:r>
      <w:r w:rsidR="00F820A8" w:rsidRPr="00D250B8">
        <w:rPr>
          <w:rFonts w:ascii="Times New Roman" w:hAnsi="Times New Roman"/>
          <w:sz w:val="24"/>
          <w:szCs w:val="24"/>
        </w:rPr>
        <w:t xml:space="preserve">Pakeisti </w:t>
      </w:r>
      <w:bookmarkStart w:id="2" w:name="_Hlk186388014"/>
      <w:r w:rsidR="00F820A8" w:rsidRPr="00D250B8">
        <w:rPr>
          <w:rFonts w:ascii="Times New Roman" w:hAnsi="Times New Roman"/>
          <w:sz w:val="24"/>
          <w:szCs w:val="24"/>
        </w:rPr>
        <w:t>Kretingos rajono savivaldybės tarybos 20</w:t>
      </w:r>
      <w:r w:rsidR="001B1EDE">
        <w:rPr>
          <w:rFonts w:ascii="Times New Roman" w:hAnsi="Times New Roman"/>
          <w:sz w:val="24"/>
          <w:szCs w:val="24"/>
        </w:rPr>
        <w:t>1</w:t>
      </w:r>
      <w:r w:rsidR="009B2D12">
        <w:rPr>
          <w:rFonts w:ascii="Times New Roman" w:hAnsi="Times New Roman"/>
          <w:sz w:val="24"/>
          <w:szCs w:val="24"/>
        </w:rPr>
        <w:t>4</w:t>
      </w:r>
      <w:r w:rsidR="00F820A8" w:rsidRPr="00D250B8">
        <w:rPr>
          <w:rFonts w:ascii="Times New Roman" w:hAnsi="Times New Roman"/>
          <w:sz w:val="24"/>
          <w:szCs w:val="24"/>
        </w:rPr>
        <w:t xml:space="preserve"> m. </w:t>
      </w:r>
      <w:r w:rsidR="001B1EDE">
        <w:rPr>
          <w:rFonts w:ascii="Times New Roman" w:hAnsi="Times New Roman"/>
          <w:sz w:val="24"/>
          <w:szCs w:val="24"/>
        </w:rPr>
        <w:t>gruodžio 18</w:t>
      </w:r>
      <w:r w:rsidR="00F820A8" w:rsidRPr="00D250B8">
        <w:rPr>
          <w:rFonts w:ascii="Times New Roman" w:hAnsi="Times New Roman"/>
          <w:sz w:val="24"/>
          <w:szCs w:val="24"/>
        </w:rPr>
        <w:t xml:space="preserve"> d. sprendim</w:t>
      </w:r>
      <w:r w:rsidR="00A16405">
        <w:rPr>
          <w:rFonts w:ascii="Times New Roman" w:hAnsi="Times New Roman"/>
          <w:sz w:val="24"/>
          <w:szCs w:val="24"/>
        </w:rPr>
        <w:t>ą</w:t>
      </w:r>
      <w:r w:rsidR="00F820A8" w:rsidRPr="00D250B8">
        <w:rPr>
          <w:rFonts w:ascii="Times New Roman" w:hAnsi="Times New Roman"/>
          <w:sz w:val="24"/>
          <w:szCs w:val="24"/>
        </w:rPr>
        <w:t xml:space="preserve"> Nr. T2-</w:t>
      </w:r>
      <w:r w:rsidR="001B1EDE">
        <w:rPr>
          <w:rFonts w:ascii="Times New Roman" w:hAnsi="Times New Roman"/>
          <w:sz w:val="24"/>
          <w:szCs w:val="24"/>
        </w:rPr>
        <w:t>39</w:t>
      </w:r>
      <w:r w:rsidR="009B2D12">
        <w:rPr>
          <w:rFonts w:ascii="Times New Roman" w:hAnsi="Times New Roman"/>
          <w:sz w:val="24"/>
          <w:szCs w:val="24"/>
        </w:rPr>
        <w:t>2</w:t>
      </w:r>
      <w:r w:rsidR="00F820A8" w:rsidRPr="00D250B8">
        <w:rPr>
          <w:rFonts w:ascii="Times New Roman" w:hAnsi="Times New Roman"/>
          <w:sz w:val="24"/>
          <w:szCs w:val="24"/>
        </w:rPr>
        <w:t xml:space="preserve"> „</w:t>
      </w:r>
      <w:r w:rsidR="00A16405" w:rsidRPr="00A16405">
        <w:rPr>
          <w:rFonts w:ascii="Times New Roman" w:hAnsi="Times New Roman"/>
          <w:sz w:val="24"/>
          <w:szCs w:val="24"/>
        </w:rPr>
        <w:t>Dėl</w:t>
      </w:r>
      <w:r w:rsidR="00A16405">
        <w:rPr>
          <w:rFonts w:ascii="Times New Roman" w:hAnsi="Times New Roman"/>
          <w:sz w:val="24"/>
          <w:szCs w:val="24"/>
        </w:rPr>
        <w:t xml:space="preserve"> </w:t>
      </w:r>
      <w:r w:rsidR="00A16405" w:rsidRPr="00A16405">
        <w:rPr>
          <w:rFonts w:ascii="Times New Roman" w:hAnsi="Times New Roman"/>
          <w:sz w:val="24"/>
          <w:szCs w:val="24"/>
        </w:rPr>
        <w:t xml:space="preserve">Kretingos </w:t>
      </w:r>
      <w:r w:rsidR="00A16405">
        <w:rPr>
          <w:rFonts w:ascii="Times New Roman" w:hAnsi="Times New Roman"/>
          <w:sz w:val="24"/>
          <w:szCs w:val="24"/>
        </w:rPr>
        <w:t>r</w:t>
      </w:r>
      <w:r w:rsidR="00A16405" w:rsidRPr="00A16405">
        <w:rPr>
          <w:rFonts w:ascii="Times New Roman" w:hAnsi="Times New Roman"/>
          <w:sz w:val="24"/>
          <w:szCs w:val="24"/>
        </w:rPr>
        <w:t xml:space="preserve">ajono </w:t>
      </w:r>
      <w:r w:rsidR="00A16405">
        <w:rPr>
          <w:rFonts w:ascii="Times New Roman" w:hAnsi="Times New Roman"/>
          <w:sz w:val="24"/>
          <w:szCs w:val="24"/>
        </w:rPr>
        <w:t>s</w:t>
      </w:r>
      <w:r w:rsidR="00A16405" w:rsidRPr="00A16405">
        <w:rPr>
          <w:rFonts w:ascii="Times New Roman" w:hAnsi="Times New Roman"/>
          <w:sz w:val="24"/>
          <w:szCs w:val="24"/>
        </w:rPr>
        <w:t>avivaldybei</w:t>
      </w:r>
      <w:r w:rsidR="00A16405">
        <w:rPr>
          <w:rFonts w:ascii="Times New Roman" w:hAnsi="Times New Roman"/>
          <w:sz w:val="24"/>
          <w:szCs w:val="24"/>
        </w:rPr>
        <w:t xml:space="preserve"> n</w:t>
      </w:r>
      <w:r w:rsidR="00A16405" w:rsidRPr="00A16405">
        <w:rPr>
          <w:rFonts w:ascii="Times New Roman" w:hAnsi="Times New Roman"/>
          <w:sz w:val="24"/>
          <w:szCs w:val="24"/>
        </w:rPr>
        <w:t xml:space="preserve">uosavybės </w:t>
      </w:r>
      <w:r w:rsidR="00A16405">
        <w:rPr>
          <w:rFonts w:ascii="Times New Roman" w:hAnsi="Times New Roman"/>
          <w:sz w:val="24"/>
          <w:szCs w:val="24"/>
        </w:rPr>
        <w:t>t</w:t>
      </w:r>
      <w:r w:rsidR="00A16405" w:rsidRPr="00A16405">
        <w:rPr>
          <w:rFonts w:ascii="Times New Roman" w:hAnsi="Times New Roman"/>
          <w:sz w:val="24"/>
          <w:szCs w:val="24"/>
        </w:rPr>
        <w:t xml:space="preserve">eise </w:t>
      </w:r>
      <w:r w:rsidR="00A16405">
        <w:rPr>
          <w:rFonts w:ascii="Times New Roman" w:hAnsi="Times New Roman"/>
          <w:sz w:val="24"/>
          <w:szCs w:val="24"/>
        </w:rPr>
        <w:t>p</w:t>
      </w:r>
      <w:r w:rsidR="00A16405" w:rsidRPr="00A16405">
        <w:rPr>
          <w:rFonts w:ascii="Times New Roman" w:hAnsi="Times New Roman"/>
          <w:sz w:val="24"/>
          <w:szCs w:val="24"/>
        </w:rPr>
        <w:t xml:space="preserve">riklausančio </w:t>
      </w:r>
      <w:r w:rsidR="00A16405">
        <w:rPr>
          <w:rFonts w:ascii="Times New Roman" w:hAnsi="Times New Roman"/>
          <w:sz w:val="24"/>
          <w:szCs w:val="24"/>
        </w:rPr>
        <w:t>i</w:t>
      </w:r>
      <w:r w:rsidR="00A16405" w:rsidRPr="00A16405">
        <w:rPr>
          <w:rFonts w:ascii="Times New Roman" w:hAnsi="Times New Roman"/>
          <w:sz w:val="24"/>
          <w:szCs w:val="24"/>
        </w:rPr>
        <w:t xml:space="preserve">lgalaikio </w:t>
      </w:r>
      <w:r w:rsidR="00A16405">
        <w:rPr>
          <w:rFonts w:ascii="Times New Roman" w:hAnsi="Times New Roman"/>
          <w:sz w:val="24"/>
          <w:szCs w:val="24"/>
        </w:rPr>
        <w:t>m</w:t>
      </w:r>
      <w:r w:rsidR="00A16405" w:rsidRPr="00A16405">
        <w:rPr>
          <w:rFonts w:ascii="Times New Roman" w:hAnsi="Times New Roman"/>
          <w:sz w:val="24"/>
          <w:szCs w:val="24"/>
        </w:rPr>
        <w:t xml:space="preserve">aterialiojo </w:t>
      </w:r>
      <w:r w:rsidR="00A16405">
        <w:rPr>
          <w:rFonts w:ascii="Times New Roman" w:hAnsi="Times New Roman"/>
          <w:sz w:val="24"/>
          <w:szCs w:val="24"/>
        </w:rPr>
        <w:t>t</w:t>
      </w:r>
      <w:r w:rsidR="00A16405" w:rsidRPr="00A16405">
        <w:rPr>
          <w:rFonts w:ascii="Times New Roman" w:hAnsi="Times New Roman"/>
          <w:sz w:val="24"/>
          <w:szCs w:val="24"/>
        </w:rPr>
        <w:t xml:space="preserve">urto </w:t>
      </w:r>
      <w:r w:rsidR="00A16405">
        <w:rPr>
          <w:rFonts w:ascii="Times New Roman" w:hAnsi="Times New Roman"/>
          <w:sz w:val="24"/>
          <w:szCs w:val="24"/>
        </w:rPr>
        <w:t>į</w:t>
      </w:r>
      <w:r w:rsidR="00A16405" w:rsidRPr="00A16405">
        <w:rPr>
          <w:rFonts w:ascii="Times New Roman" w:hAnsi="Times New Roman"/>
          <w:sz w:val="24"/>
          <w:szCs w:val="24"/>
        </w:rPr>
        <w:t xml:space="preserve">keitimo </w:t>
      </w:r>
      <w:r w:rsidR="00A16405">
        <w:rPr>
          <w:rFonts w:ascii="Times New Roman" w:hAnsi="Times New Roman"/>
          <w:sz w:val="24"/>
          <w:szCs w:val="24"/>
        </w:rPr>
        <w:t>t</w:t>
      </w:r>
      <w:r w:rsidR="00A16405" w:rsidRPr="00A16405">
        <w:rPr>
          <w:rFonts w:ascii="Times New Roman" w:hAnsi="Times New Roman"/>
          <w:sz w:val="24"/>
          <w:szCs w:val="24"/>
        </w:rPr>
        <w:t xml:space="preserve">varkos </w:t>
      </w:r>
      <w:r w:rsidR="00A16405">
        <w:rPr>
          <w:rFonts w:ascii="Times New Roman" w:hAnsi="Times New Roman"/>
          <w:sz w:val="24"/>
          <w:szCs w:val="24"/>
        </w:rPr>
        <w:t>a</w:t>
      </w:r>
      <w:r w:rsidR="00A16405" w:rsidRPr="00A16405">
        <w:rPr>
          <w:rFonts w:ascii="Times New Roman" w:hAnsi="Times New Roman"/>
          <w:sz w:val="24"/>
          <w:szCs w:val="24"/>
        </w:rPr>
        <w:t xml:space="preserve">prašo </w:t>
      </w:r>
      <w:r w:rsidR="00A16405">
        <w:rPr>
          <w:rFonts w:ascii="Times New Roman" w:hAnsi="Times New Roman"/>
          <w:sz w:val="24"/>
          <w:szCs w:val="24"/>
        </w:rPr>
        <w:t>i</w:t>
      </w:r>
      <w:r w:rsidR="00A16405" w:rsidRPr="00A16405">
        <w:rPr>
          <w:rFonts w:ascii="Times New Roman" w:hAnsi="Times New Roman"/>
          <w:sz w:val="24"/>
          <w:szCs w:val="24"/>
        </w:rPr>
        <w:t>r</w:t>
      </w:r>
      <w:r w:rsidR="00A16405">
        <w:rPr>
          <w:rFonts w:ascii="Times New Roman" w:hAnsi="Times New Roman"/>
          <w:sz w:val="24"/>
          <w:szCs w:val="24"/>
        </w:rPr>
        <w:t xml:space="preserve"> </w:t>
      </w:r>
      <w:r w:rsidR="00A16405" w:rsidRPr="00A16405">
        <w:rPr>
          <w:rFonts w:ascii="Times New Roman" w:hAnsi="Times New Roman"/>
          <w:sz w:val="24"/>
          <w:szCs w:val="24"/>
        </w:rPr>
        <w:t xml:space="preserve">Kretingos </w:t>
      </w:r>
      <w:r w:rsidR="00A16405">
        <w:rPr>
          <w:rFonts w:ascii="Times New Roman" w:hAnsi="Times New Roman"/>
          <w:sz w:val="24"/>
          <w:szCs w:val="24"/>
        </w:rPr>
        <w:t>r</w:t>
      </w:r>
      <w:r w:rsidR="00A16405" w:rsidRPr="00A16405">
        <w:rPr>
          <w:rFonts w:ascii="Times New Roman" w:hAnsi="Times New Roman"/>
          <w:sz w:val="24"/>
          <w:szCs w:val="24"/>
        </w:rPr>
        <w:t xml:space="preserve">ajono </w:t>
      </w:r>
      <w:r w:rsidR="00A16405">
        <w:rPr>
          <w:rFonts w:ascii="Times New Roman" w:hAnsi="Times New Roman"/>
          <w:sz w:val="24"/>
          <w:szCs w:val="24"/>
        </w:rPr>
        <w:t>s</w:t>
      </w:r>
      <w:r w:rsidR="00A16405" w:rsidRPr="00A16405">
        <w:rPr>
          <w:rFonts w:ascii="Times New Roman" w:hAnsi="Times New Roman"/>
          <w:sz w:val="24"/>
          <w:szCs w:val="24"/>
        </w:rPr>
        <w:t xml:space="preserve">avivaldybės </w:t>
      </w:r>
      <w:r w:rsidR="00A16405">
        <w:rPr>
          <w:rFonts w:ascii="Times New Roman" w:hAnsi="Times New Roman"/>
          <w:sz w:val="24"/>
          <w:szCs w:val="24"/>
        </w:rPr>
        <w:t>n</w:t>
      </w:r>
      <w:r w:rsidR="00A16405" w:rsidRPr="00A16405">
        <w:rPr>
          <w:rFonts w:ascii="Times New Roman" w:hAnsi="Times New Roman"/>
          <w:sz w:val="24"/>
          <w:szCs w:val="24"/>
        </w:rPr>
        <w:t xml:space="preserve">ereikalingo </w:t>
      </w:r>
      <w:r w:rsidR="00A16405">
        <w:rPr>
          <w:rFonts w:ascii="Times New Roman" w:hAnsi="Times New Roman"/>
          <w:sz w:val="24"/>
          <w:szCs w:val="24"/>
        </w:rPr>
        <w:t>a</w:t>
      </w:r>
      <w:r w:rsidR="00A16405" w:rsidRPr="00A16405">
        <w:rPr>
          <w:rFonts w:ascii="Times New Roman" w:hAnsi="Times New Roman"/>
          <w:sz w:val="24"/>
          <w:szCs w:val="24"/>
        </w:rPr>
        <w:t xml:space="preserve">rba </w:t>
      </w:r>
      <w:r w:rsidR="00A16405">
        <w:rPr>
          <w:rFonts w:ascii="Times New Roman" w:hAnsi="Times New Roman"/>
          <w:sz w:val="24"/>
          <w:szCs w:val="24"/>
        </w:rPr>
        <w:t>n</w:t>
      </w:r>
      <w:r w:rsidR="00A16405" w:rsidRPr="00A16405">
        <w:rPr>
          <w:rFonts w:ascii="Times New Roman" w:hAnsi="Times New Roman"/>
          <w:sz w:val="24"/>
          <w:szCs w:val="24"/>
        </w:rPr>
        <w:t>etinkamo (</w:t>
      </w:r>
      <w:r w:rsidR="00A16405">
        <w:rPr>
          <w:rFonts w:ascii="Times New Roman" w:hAnsi="Times New Roman"/>
          <w:sz w:val="24"/>
          <w:szCs w:val="24"/>
        </w:rPr>
        <w:t>n</w:t>
      </w:r>
      <w:r w:rsidR="00A16405" w:rsidRPr="00A16405">
        <w:rPr>
          <w:rFonts w:ascii="Times New Roman" w:hAnsi="Times New Roman"/>
          <w:sz w:val="24"/>
          <w:szCs w:val="24"/>
        </w:rPr>
        <w:t xml:space="preserve">egalimo) </w:t>
      </w:r>
      <w:r w:rsidR="00A16405">
        <w:rPr>
          <w:rFonts w:ascii="Times New Roman" w:hAnsi="Times New Roman"/>
          <w:sz w:val="24"/>
          <w:szCs w:val="24"/>
        </w:rPr>
        <w:t>n</w:t>
      </w:r>
      <w:r w:rsidR="00A16405" w:rsidRPr="00A16405">
        <w:rPr>
          <w:rFonts w:ascii="Times New Roman" w:hAnsi="Times New Roman"/>
          <w:sz w:val="24"/>
          <w:szCs w:val="24"/>
        </w:rPr>
        <w:t xml:space="preserve">audoti </w:t>
      </w:r>
      <w:r w:rsidR="00A16405">
        <w:rPr>
          <w:rFonts w:ascii="Times New Roman" w:hAnsi="Times New Roman"/>
          <w:sz w:val="24"/>
          <w:szCs w:val="24"/>
        </w:rPr>
        <w:t>t</w:t>
      </w:r>
      <w:r w:rsidR="00A16405" w:rsidRPr="00A16405">
        <w:rPr>
          <w:rFonts w:ascii="Times New Roman" w:hAnsi="Times New Roman"/>
          <w:sz w:val="24"/>
          <w:szCs w:val="24"/>
        </w:rPr>
        <w:t xml:space="preserve">urto </w:t>
      </w:r>
      <w:r w:rsidR="00A16405">
        <w:rPr>
          <w:rFonts w:ascii="Times New Roman" w:hAnsi="Times New Roman"/>
          <w:sz w:val="24"/>
          <w:szCs w:val="24"/>
        </w:rPr>
        <w:t>p</w:t>
      </w:r>
      <w:r w:rsidR="00A16405" w:rsidRPr="00A16405">
        <w:rPr>
          <w:rFonts w:ascii="Times New Roman" w:hAnsi="Times New Roman"/>
          <w:sz w:val="24"/>
          <w:szCs w:val="24"/>
        </w:rPr>
        <w:t>erdavimo valdyti, naudoti ir disponuoti juo patikėjimo teise tvarkos aprašo</w:t>
      </w:r>
      <w:r w:rsidR="00A16405">
        <w:rPr>
          <w:rFonts w:ascii="Times New Roman" w:hAnsi="Times New Roman"/>
          <w:sz w:val="24"/>
          <w:szCs w:val="24"/>
        </w:rPr>
        <w:t xml:space="preserve"> </w:t>
      </w:r>
      <w:r w:rsidR="00A16405" w:rsidRPr="00A16405">
        <w:rPr>
          <w:rFonts w:ascii="Times New Roman" w:hAnsi="Times New Roman"/>
          <w:sz w:val="24"/>
          <w:szCs w:val="24"/>
        </w:rPr>
        <w:t>patvirtinimo</w:t>
      </w:r>
      <w:r w:rsidR="00F820A8" w:rsidRPr="00D250B8">
        <w:rPr>
          <w:rFonts w:ascii="Times New Roman" w:hAnsi="Times New Roman"/>
          <w:sz w:val="24"/>
          <w:szCs w:val="24"/>
        </w:rPr>
        <w:t>“</w:t>
      </w:r>
      <w:bookmarkEnd w:id="2"/>
      <w:r w:rsidR="00F820A8" w:rsidRPr="00D250B8">
        <w:rPr>
          <w:rFonts w:ascii="Times New Roman" w:hAnsi="Times New Roman"/>
          <w:sz w:val="24"/>
          <w:szCs w:val="24"/>
        </w:rPr>
        <w:t>:</w:t>
      </w:r>
    </w:p>
    <w:p w14:paraId="28C60C0C" w14:textId="2EF07C24" w:rsidR="00A16405" w:rsidRPr="00846766" w:rsidRDefault="00A16405" w:rsidP="00E911C6">
      <w:pPr>
        <w:pStyle w:val="Sraopastraipa"/>
        <w:spacing w:after="0" w:line="240" w:lineRule="auto"/>
        <w:ind w:left="0" w:firstLine="851"/>
        <w:jc w:val="both"/>
        <w:rPr>
          <w:rFonts w:ascii="Times New Roman" w:hAnsi="Times New Roman"/>
          <w:sz w:val="24"/>
          <w:szCs w:val="24"/>
        </w:rPr>
      </w:pPr>
      <w:r w:rsidRPr="00A16405">
        <w:rPr>
          <w:rFonts w:ascii="Times New Roman" w:hAnsi="Times New Roman"/>
          <w:sz w:val="24"/>
          <w:szCs w:val="24"/>
        </w:rPr>
        <w:t>1.1</w:t>
      </w:r>
      <w:r w:rsidRPr="00846766">
        <w:rPr>
          <w:rFonts w:ascii="Times New Roman" w:hAnsi="Times New Roman"/>
          <w:sz w:val="24"/>
          <w:szCs w:val="24"/>
        </w:rPr>
        <w:t xml:space="preserve">. </w:t>
      </w:r>
      <w:r w:rsidR="00DA2886" w:rsidRPr="00846766">
        <w:rPr>
          <w:rFonts w:ascii="Times New Roman" w:hAnsi="Times New Roman"/>
          <w:sz w:val="24"/>
          <w:szCs w:val="24"/>
        </w:rPr>
        <w:t>p</w:t>
      </w:r>
      <w:r w:rsidRPr="00846766">
        <w:rPr>
          <w:rFonts w:ascii="Times New Roman" w:hAnsi="Times New Roman"/>
          <w:sz w:val="24"/>
          <w:szCs w:val="24"/>
        </w:rPr>
        <w:t>akeisti antraštę ir ją išdėstyti taip:</w:t>
      </w:r>
    </w:p>
    <w:p w14:paraId="32B6B871" w14:textId="3A3FEA57" w:rsidR="00A16405" w:rsidRPr="00846766" w:rsidRDefault="00A16405" w:rsidP="00E911C6">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rPr>
        <w:t>„</w:t>
      </w:r>
      <w:r w:rsidRPr="00846766">
        <w:rPr>
          <w:rFonts w:ascii="Times New Roman" w:hAnsi="Times New Roman"/>
          <w:b/>
          <w:bCs/>
          <w:sz w:val="24"/>
          <w:szCs w:val="24"/>
        </w:rPr>
        <w:t xml:space="preserve">DĖL KRETINGOS RAJONO SAVIVALDYBEI NUOSAVYBĖS TEISE PRIKLAUSANČIO ILGALAIKIO MATERIALIOJO TURTO ĮKEITIMO TVARKOS </w:t>
      </w:r>
      <w:r w:rsidRPr="00603C78">
        <w:rPr>
          <w:rFonts w:ascii="Times New Roman" w:hAnsi="Times New Roman"/>
          <w:b/>
          <w:bCs/>
          <w:sz w:val="24"/>
          <w:szCs w:val="24"/>
        </w:rPr>
        <w:t>APRAŠO PATVIRTINIMO</w:t>
      </w:r>
      <w:r w:rsidRPr="00B11C84">
        <w:rPr>
          <w:rFonts w:ascii="Times New Roman" w:hAnsi="Times New Roman"/>
          <w:sz w:val="24"/>
          <w:szCs w:val="24"/>
        </w:rPr>
        <w:t>“</w:t>
      </w:r>
      <w:r w:rsidR="00603C78" w:rsidRPr="00B11C84">
        <w:rPr>
          <w:rFonts w:ascii="Times New Roman" w:hAnsi="Times New Roman"/>
          <w:sz w:val="24"/>
          <w:szCs w:val="24"/>
        </w:rPr>
        <w:t>;</w:t>
      </w:r>
    </w:p>
    <w:p w14:paraId="536B6132" w14:textId="60501AE3" w:rsidR="00A16405" w:rsidRPr="00846766" w:rsidRDefault="00DA2886" w:rsidP="00E911C6">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rPr>
        <w:t>1.2. p</w:t>
      </w:r>
      <w:r w:rsidR="00A16405" w:rsidRPr="00846766">
        <w:rPr>
          <w:rFonts w:ascii="Times New Roman" w:hAnsi="Times New Roman"/>
          <w:sz w:val="24"/>
          <w:szCs w:val="24"/>
        </w:rPr>
        <w:t>akeisti preambulę ir ją išdėstyti taip:</w:t>
      </w:r>
    </w:p>
    <w:p w14:paraId="244CE696" w14:textId="457C3608" w:rsidR="00A16405" w:rsidRPr="00846766" w:rsidRDefault="00A16405" w:rsidP="00E911C6">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rPr>
        <w:t>„</w:t>
      </w:r>
      <w:r w:rsidR="0093198B" w:rsidRPr="00846766">
        <w:rPr>
          <w:rFonts w:ascii="Times New Roman" w:hAnsi="Times New Roman"/>
          <w:sz w:val="24"/>
          <w:szCs w:val="24"/>
        </w:rPr>
        <w:t>Vadovaudamasi Lietuvos Respublikos vietos savivaldos įstatymo 15 straipsnio 2 dalies 19 punktu, Lietuvos Respublikos valstybės ir savivaldybių turto valdymo, naudojimo ir disponavimo juo įstatymo 24 straipsnio 2 dalimi, Kretingos rajono savivaldybės taryba  n u s p r e n d ž i a:</w:t>
      </w:r>
      <w:r w:rsidRPr="00846766">
        <w:rPr>
          <w:rFonts w:ascii="Times New Roman" w:hAnsi="Times New Roman"/>
          <w:sz w:val="24"/>
          <w:szCs w:val="24"/>
        </w:rPr>
        <w:t>“</w:t>
      </w:r>
      <w:r w:rsidR="000752EA" w:rsidRPr="00846766">
        <w:rPr>
          <w:rFonts w:ascii="Times New Roman" w:hAnsi="Times New Roman"/>
          <w:sz w:val="24"/>
          <w:szCs w:val="24"/>
        </w:rPr>
        <w:t>;</w:t>
      </w:r>
    </w:p>
    <w:p w14:paraId="103D661D" w14:textId="353341A5" w:rsidR="00A16405" w:rsidRPr="00846766" w:rsidRDefault="00DA2886" w:rsidP="00E911C6">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rPr>
        <w:t>1.3. p</w:t>
      </w:r>
      <w:r w:rsidR="00A16405" w:rsidRPr="00846766">
        <w:rPr>
          <w:rFonts w:ascii="Times New Roman" w:hAnsi="Times New Roman"/>
          <w:sz w:val="24"/>
          <w:szCs w:val="24"/>
        </w:rPr>
        <w:t>ripažinti netekusiu galios 1.2 papunktį</w:t>
      </w:r>
      <w:r w:rsidR="00B72569" w:rsidRPr="00846766">
        <w:rPr>
          <w:rFonts w:ascii="Times New Roman" w:hAnsi="Times New Roman"/>
          <w:sz w:val="24"/>
          <w:szCs w:val="24"/>
        </w:rPr>
        <w:t>.</w:t>
      </w:r>
    </w:p>
    <w:p w14:paraId="6818D45D" w14:textId="0AB5B0FF" w:rsidR="0093198B" w:rsidRPr="00846766" w:rsidRDefault="0093198B" w:rsidP="00A16405">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rPr>
        <w:t>2. Pakeisti Kretingos rajono savivaldybei nuosavybės teise priklausančio ilgalaikio materialiojo turto įkeitimo tvarkos apraš</w:t>
      </w:r>
      <w:r w:rsidR="00064BBD" w:rsidRPr="00846766">
        <w:rPr>
          <w:rFonts w:ascii="Times New Roman" w:hAnsi="Times New Roman"/>
          <w:sz w:val="24"/>
          <w:szCs w:val="24"/>
        </w:rPr>
        <w:t>ą</w:t>
      </w:r>
      <w:r w:rsidRPr="00846766">
        <w:rPr>
          <w:rFonts w:ascii="Times New Roman" w:hAnsi="Times New Roman"/>
          <w:sz w:val="24"/>
          <w:szCs w:val="24"/>
        </w:rPr>
        <w:t xml:space="preserve">, </w:t>
      </w:r>
      <w:r w:rsidR="00064BBD" w:rsidRPr="00846766">
        <w:rPr>
          <w:rFonts w:ascii="Times New Roman" w:hAnsi="Times New Roman"/>
          <w:sz w:val="24"/>
          <w:szCs w:val="24"/>
        </w:rPr>
        <w:t>patvirtintą Kretingos rajono savivaldybės tarybos 2014 m. gruodžio 18 d. sprendimu Nr. T2-392 „Dėl Kretingos rajono savivaldybei nuosavybės teise priklausančio ilgalaikio materialiojo turto įkeitimo tvarkos aprašo ir Kretingos rajono savivaldybės nereikalingo arba netinkamo (negalimo) naudoti turto perdavimo valdyti, naudoti ir disponuoti juo patikėjimo teise tvarkos aprašo patvirtinimo“</w:t>
      </w:r>
      <w:r w:rsidR="003822D1">
        <w:rPr>
          <w:rFonts w:ascii="Times New Roman" w:hAnsi="Times New Roman"/>
          <w:sz w:val="24"/>
          <w:szCs w:val="24"/>
        </w:rPr>
        <w:t xml:space="preserve"> ir jį išdėstyti nauja redakcija (pridedama).</w:t>
      </w:r>
    </w:p>
    <w:p w14:paraId="6FFFFDB7" w14:textId="02811AEA" w:rsidR="001C1726" w:rsidRPr="00846766" w:rsidRDefault="001C1726" w:rsidP="00A16405">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lang w:bidi="lo-LA"/>
        </w:rPr>
        <w:t>3. Teisės aktą skelbti Teisės aktų registre.</w:t>
      </w:r>
    </w:p>
    <w:p w14:paraId="43072279" w14:textId="33489578" w:rsidR="00064BBD" w:rsidRPr="00846766" w:rsidRDefault="00064BBD" w:rsidP="00A16405">
      <w:pPr>
        <w:pStyle w:val="Sraopastraipa"/>
        <w:spacing w:after="0" w:line="240" w:lineRule="auto"/>
        <w:ind w:left="0" w:firstLine="851"/>
        <w:jc w:val="both"/>
        <w:rPr>
          <w:rFonts w:ascii="Times New Roman" w:hAnsi="Times New Roman"/>
          <w:sz w:val="24"/>
          <w:szCs w:val="24"/>
        </w:rPr>
      </w:pPr>
    </w:p>
    <w:p w14:paraId="7DA7612A" w14:textId="220A5CAA" w:rsidR="001D1E33" w:rsidRDefault="00821C94" w:rsidP="0011042F">
      <w:pPr>
        <w:spacing w:after="0" w:line="240" w:lineRule="auto"/>
        <w:rPr>
          <w:rFonts w:ascii="Times New Roman" w:hAnsi="Times New Roman"/>
          <w:sz w:val="24"/>
        </w:rPr>
      </w:pPr>
      <w:r w:rsidRPr="00846766">
        <w:rPr>
          <w:rFonts w:ascii="Times New Roman" w:hAnsi="Times New Roman"/>
          <w:sz w:val="24"/>
          <w:szCs w:val="24"/>
        </w:rPr>
        <w:t>Savivaldybės meras</w:t>
      </w:r>
      <w:r w:rsidR="001E5C71">
        <w:rPr>
          <w:rFonts w:ascii="Times New Roman" w:hAnsi="Times New Roman"/>
          <w:sz w:val="24"/>
          <w:szCs w:val="24"/>
        </w:rPr>
        <w:tab/>
      </w:r>
      <w:r w:rsidR="001E5C71">
        <w:rPr>
          <w:rFonts w:ascii="Times New Roman" w:hAnsi="Times New Roman"/>
          <w:sz w:val="24"/>
          <w:szCs w:val="24"/>
        </w:rPr>
        <w:tab/>
      </w:r>
      <w:r w:rsidR="001E5C71">
        <w:rPr>
          <w:rFonts w:ascii="Times New Roman" w:hAnsi="Times New Roman"/>
          <w:sz w:val="24"/>
          <w:szCs w:val="24"/>
        </w:rPr>
        <w:tab/>
      </w:r>
      <w:r w:rsidR="001E5C71">
        <w:rPr>
          <w:rFonts w:ascii="Times New Roman" w:hAnsi="Times New Roman"/>
          <w:sz w:val="24"/>
          <w:szCs w:val="24"/>
        </w:rPr>
        <w:tab/>
      </w:r>
      <w:r w:rsidR="001E5C71">
        <w:rPr>
          <w:rFonts w:ascii="Times New Roman" w:hAnsi="Times New Roman"/>
          <w:sz w:val="24"/>
          <w:szCs w:val="24"/>
        </w:rPr>
        <w:tab/>
        <w:t>Antanas Kalnius</w:t>
      </w:r>
    </w:p>
    <w:p w14:paraId="276B8B32" w14:textId="77777777" w:rsidR="00E71648" w:rsidRDefault="00E71648" w:rsidP="0011042F">
      <w:pPr>
        <w:spacing w:after="0" w:line="240" w:lineRule="auto"/>
        <w:rPr>
          <w:rFonts w:ascii="Times New Roman" w:hAnsi="Times New Roman"/>
          <w:sz w:val="24"/>
        </w:rPr>
      </w:pPr>
    </w:p>
    <w:p w14:paraId="66EBFBD1" w14:textId="77777777" w:rsidR="003822D1" w:rsidRDefault="003822D1" w:rsidP="0011042F">
      <w:pPr>
        <w:spacing w:after="0" w:line="240" w:lineRule="auto"/>
        <w:rPr>
          <w:rFonts w:ascii="Times New Roman" w:hAnsi="Times New Roman"/>
          <w:sz w:val="24"/>
        </w:rPr>
      </w:pPr>
    </w:p>
    <w:p w14:paraId="5905F6A5" w14:textId="77777777" w:rsidR="003822D1" w:rsidRDefault="003822D1" w:rsidP="0011042F">
      <w:pPr>
        <w:spacing w:after="0" w:line="240" w:lineRule="auto"/>
        <w:rPr>
          <w:rFonts w:ascii="Times New Roman" w:hAnsi="Times New Roman"/>
          <w:sz w:val="24"/>
        </w:rPr>
      </w:pPr>
    </w:p>
    <w:p w14:paraId="20A86030" w14:textId="77777777" w:rsidR="003822D1" w:rsidRDefault="003822D1" w:rsidP="0011042F">
      <w:pPr>
        <w:spacing w:after="0" w:line="240" w:lineRule="auto"/>
        <w:rPr>
          <w:rFonts w:ascii="Times New Roman" w:hAnsi="Times New Roman"/>
          <w:sz w:val="24"/>
        </w:rPr>
      </w:pPr>
    </w:p>
    <w:p w14:paraId="79CAC5DD" w14:textId="77777777" w:rsidR="003822D1" w:rsidRDefault="003822D1" w:rsidP="0011042F">
      <w:pPr>
        <w:spacing w:after="0" w:line="240" w:lineRule="auto"/>
        <w:rPr>
          <w:rFonts w:ascii="Times New Roman" w:hAnsi="Times New Roman"/>
          <w:sz w:val="24"/>
        </w:rPr>
      </w:pPr>
    </w:p>
    <w:p w14:paraId="221C9E9B" w14:textId="77777777" w:rsidR="003822D1" w:rsidRDefault="003822D1" w:rsidP="0011042F">
      <w:pPr>
        <w:spacing w:after="0" w:line="240" w:lineRule="auto"/>
        <w:rPr>
          <w:rFonts w:ascii="Times New Roman" w:hAnsi="Times New Roman"/>
          <w:sz w:val="24"/>
        </w:rPr>
      </w:pPr>
    </w:p>
    <w:p w14:paraId="1C975D3D" w14:textId="77777777" w:rsidR="003822D1" w:rsidRDefault="003822D1" w:rsidP="0011042F">
      <w:pPr>
        <w:spacing w:after="0" w:line="240" w:lineRule="auto"/>
        <w:rPr>
          <w:rFonts w:ascii="Times New Roman" w:hAnsi="Times New Roman"/>
          <w:sz w:val="24"/>
        </w:rPr>
      </w:pPr>
    </w:p>
    <w:p w14:paraId="1E7C6AB5" w14:textId="3F619827" w:rsidR="005D0DD6" w:rsidRDefault="00223D66" w:rsidP="005D63F9">
      <w:pPr>
        <w:spacing w:after="0" w:line="240" w:lineRule="auto"/>
        <w:rPr>
          <w:rFonts w:ascii="Times New Roman" w:eastAsia="Times New Roman" w:hAnsi="Times New Roman"/>
          <w:bCs/>
          <w:sz w:val="24"/>
          <w:szCs w:val="24"/>
        </w:rPr>
      </w:pPr>
      <w:r>
        <w:rPr>
          <w:rFonts w:ascii="Times New Roman" w:hAnsi="Times New Roman"/>
          <w:sz w:val="24"/>
        </w:rPr>
        <w:t>S</w:t>
      </w:r>
      <w:r w:rsidR="00F10B96">
        <w:rPr>
          <w:rFonts w:ascii="Times New Roman" w:hAnsi="Times New Roman"/>
          <w:sz w:val="24"/>
        </w:rPr>
        <w:t>.</w:t>
      </w:r>
      <w:r w:rsidR="001B1EDE">
        <w:rPr>
          <w:rFonts w:ascii="Times New Roman" w:hAnsi="Times New Roman"/>
          <w:sz w:val="24"/>
        </w:rPr>
        <w:t xml:space="preserve"> Baubli</w:t>
      </w:r>
      <w:r>
        <w:rPr>
          <w:rFonts w:ascii="Times New Roman" w:hAnsi="Times New Roman"/>
          <w:sz w:val="24"/>
        </w:rPr>
        <w:t>enė</w:t>
      </w:r>
    </w:p>
    <w:sectPr w:rsidR="005D0DD6" w:rsidSect="00B56768">
      <w:headerReference w:type="even" r:id="rId9"/>
      <w:headerReference w:type="default" r:id="rId10"/>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C7D3B" w14:textId="77777777" w:rsidR="005244AB" w:rsidRDefault="005244AB" w:rsidP="00A83F72">
      <w:pPr>
        <w:spacing w:after="0" w:line="240" w:lineRule="auto"/>
      </w:pPr>
      <w:r>
        <w:separator/>
      </w:r>
    </w:p>
  </w:endnote>
  <w:endnote w:type="continuationSeparator" w:id="0">
    <w:p w14:paraId="76D08A0A" w14:textId="77777777" w:rsidR="005244AB" w:rsidRDefault="005244AB" w:rsidP="00A83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E6DF8" w14:textId="77777777" w:rsidR="005244AB" w:rsidRDefault="005244AB" w:rsidP="00A83F72">
      <w:pPr>
        <w:spacing w:after="0" w:line="240" w:lineRule="auto"/>
      </w:pPr>
      <w:r>
        <w:separator/>
      </w:r>
    </w:p>
  </w:footnote>
  <w:footnote w:type="continuationSeparator" w:id="0">
    <w:p w14:paraId="6A057D1C" w14:textId="77777777" w:rsidR="005244AB" w:rsidRDefault="005244AB" w:rsidP="00A83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986179"/>
      <w:docPartObj>
        <w:docPartGallery w:val="Page Numbers (Top of Page)"/>
        <w:docPartUnique/>
      </w:docPartObj>
    </w:sdtPr>
    <w:sdtEndPr/>
    <w:sdtContent>
      <w:p w14:paraId="607F5746" w14:textId="77777777" w:rsidR="00B56768" w:rsidRDefault="00B56768">
        <w:pPr>
          <w:pStyle w:val="Antrats"/>
          <w:jc w:val="center"/>
        </w:pPr>
        <w:r>
          <w:fldChar w:fldCharType="begin"/>
        </w:r>
        <w:r>
          <w:instrText>PAGE   \* MERGEFORMAT</w:instrText>
        </w:r>
        <w:r>
          <w:fldChar w:fldCharType="separate"/>
        </w:r>
        <w:r>
          <w:t>2</w:t>
        </w:r>
        <w:r>
          <w:fldChar w:fldCharType="end"/>
        </w:r>
      </w:p>
    </w:sdtContent>
  </w:sdt>
  <w:p w14:paraId="1043F186" w14:textId="77777777" w:rsidR="00B56768" w:rsidRDefault="00B5676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783630"/>
      <w:docPartObj>
        <w:docPartGallery w:val="Page Numbers (Top of Page)"/>
        <w:docPartUnique/>
      </w:docPartObj>
    </w:sdtPr>
    <w:sdtEndPr>
      <w:rPr>
        <w:rFonts w:ascii="Times New Roman" w:hAnsi="Times New Roman"/>
        <w:sz w:val="24"/>
        <w:szCs w:val="24"/>
      </w:rPr>
    </w:sdtEndPr>
    <w:sdtContent>
      <w:p w14:paraId="763B8449" w14:textId="42E55B12" w:rsidR="00B56768" w:rsidRPr="00B56768" w:rsidRDefault="00B56768" w:rsidP="00B56768">
        <w:pPr>
          <w:pStyle w:val="Antrats"/>
          <w:jc w:val="center"/>
          <w:rPr>
            <w:rFonts w:ascii="Times New Roman" w:hAnsi="Times New Roman"/>
            <w:sz w:val="24"/>
            <w:szCs w:val="24"/>
          </w:rPr>
        </w:pPr>
        <w:r w:rsidRPr="00B56768">
          <w:rPr>
            <w:rFonts w:ascii="Times New Roman" w:hAnsi="Times New Roman"/>
            <w:sz w:val="24"/>
            <w:szCs w:val="24"/>
          </w:rPr>
          <w:fldChar w:fldCharType="begin"/>
        </w:r>
        <w:r w:rsidRPr="00B56768">
          <w:rPr>
            <w:rFonts w:ascii="Times New Roman" w:hAnsi="Times New Roman"/>
            <w:sz w:val="24"/>
            <w:szCs w:val="24"/>
          </w:rPr>
          <w:instrText>PAGE   \* MERGEFORMAT</w:instrText>
        </w:r>
        <w:r w:rsidRPr="00B56768">
          <w:rPr>
            <w:rFonts w:ascii="Times New Roman" w:hAnsi="Times New Roman"/>
            <w:sz w:val="24"/>
            <w:szCs w:val="24"/>
          </w:rPr>
          <w:fldChar w:fldCharType="separate"/>
        </w:r>
        <w:r w:rsidR="004A5636">
          <w:rPr>
            <w:rFonts w:ascii="Times New Roman" w:hAnsi="Times New Roman"/>
            <w:noProof/>
            <w:sz w:val="24"/>
            <w:szCs w:val="24"/>
          </w:rPr>
          <w:t>2</w:t>
        </w:r>
        <w:r w:rsidRPr="00B56768">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744E3"/>
    <w:multiLevelType w:val="hybridMultilevel"/>
    <w:tmpl w:val="3FB08CFC"/>
    <w:lvl w:ilvl="0" w:tplc="89667FE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135B4D69"/>
    <w:multiLevelType w:val="hybridMultilevel"/>
    <w:tmpl w:val="1B8894C0"/>
    <w:lvl w:ilvl="0" w:tplc="684831DC">
      <w:start w:val="1"/>
      <w:numFmt w:val="decimal"/>
      <w:suff w:val="space"/>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C1E59BD"/>
    <w:multiLevelType w:val="multilevel"/>
    <w:tmpl w:val="3420180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215F03B4"/>
    <w:multiLevelType w:val="hybridMultilevel"/>
    <w:tmpl w:val="2718447C"/>
    <w:lvl w:ilvl="0" w:tplc="1C36B8EE">
      <w:start w:val="1"/>
      <w:numFmt w:val="decimal"/>
      <w:lvlText w:val="%1."/>
      <w:lvlJc w:val="left"/>
      <w:pPr>
        <w:ind w:left="1961" w:hanging="111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254457FF"/>
    <w:multiLevelType w:val="multilevel"/>
    <w:tmpl w:val="3420180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4E624E4F"/>
    <w:multiLevelType w:val="hybridMultilevel"/>
    <w:tmpl w:val="58042B26"/>
    <w:lvl w:ilvl="0" w:tplc="C0EA592A">
      <w:start w:val="1"/>
      <w:numFmt w:val="decimal"/>
      <w:lvlText w:val="%1."/>
      <w:lvlJc w:val="left"/>
      <w:pPr>
        <w:ind w:left="1211" w:hanging="360"/>
      </w:pPr>
      <w:rPr>
        <w:rFonts w:ascii="Times New Roman" w:eastAsiaTheme="minorHAnsi" w:hAnsi="Times New Roman" w:cstheme="minorBidi"/>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6BBF5F38"/>
    <w:multiLevelType w:val="multilevel"/>
    <w:tmpl w:val="2CCE2822"/>
    <w:lvl w:ilvl="0">
      <w:start w:val="1"/>
      <w:numFmt w:val="decimal"/>
      <w:lvlText w:val="%1."/>
      <w:lvlJc w:val="left"/>
      <w:pPr>
        <w:ind w:left="927" w:hanging="360"/>
      </w:pPr>
      <w:rPr>
        <w:rFonts w:hint="default"/>
        <w:color w:val="auto"/>
      </w:rPr>
    </w:lvl>
    <w:lvl w:ilvl="1">
      <w:start w:val="1"/>
      <w:numFmt w:val="decimal"/>
      <w:isLgl/>
      <w:lvlText w:val="%1.%2."/>
      <w:lvlJc w:val="left"/>
      <w:pPr>
        <w:ind w:left="1271" w:hanging="4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711"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639" w:hanging="1800"/>
      </w:pPr>
      <w:rPr>
        <w:rFonts w:hint="default"/>
      </w:rPr>
    </w:lvl>
  </w:abstractNum>
  <w:abstractNum w:abstractNumId="7" w15:restartNumberingAfterBreak="0">
    <w:nsid w:val="6C097127"/>
    <w:multiLevelType w:val="hybridMultilevel"/>
    <w:tmpl w:val="9DAE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2904849">
    <w:abstractNumId w:val="0"/>
  </w:num>
  <w:num w:numId="2" w16cid:durableId="370955430">
    <w:abstractNumId w:val="3"/>
  </w:num>
  <w:num w:numId="3" w16cid:durableId="1129010483">
    <w:abstractNumId w:val="6"/>
  </w:num>
  <w:num w:numId="4" w16cid:durableId="689645165">
    <w:abstractNumId w:val="1"/>
  </w:num>
  <w:num w:numId="5" w16cid:durableId="1144082746">
    <w:abstractNumId w:val="7"/>
  </w:num>
  <w:num w:numId="6" w16cid:durableId="78408159">
    <w:abstractNumId w:val="4"/>
  </w:num>
  <w:num w:numId="7" w16cid:durableId="1718041993">
    <w:abstractNumId w:val="5"/>
  </w:num>
  <w:num w:numId="8" w16cid:durableId="310447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C12"/>
    <w:rsid w:val="00003DB4"/>
    <w:rsid w:val="0001214E"/>
    <w:rsid w:val="000206C5"/>
    <w:rsid w:val="000230AB"/>
    <w:rsid w:val="00024B7D"/>
    <w:rsid w:val="000255E3"/>
    <w:rsid w:val="00026D1C"/>
    <w:rsid w:val="00030394"/>
    <w:rsid w:val="00032692"/>
    <w:rsid w:val="00036F96"/>
    <w:rsid w:val="00043450"/>
    <w:rsid w:val="000536EA"/>
    <w:rsid w:val="00053933"/>
    <w:rsid w:val="000540B3"/>
    <w:rsid w:val="00057542"/>
    <w:rsid w:val="00061419"/>
    <w:rsid w:val="00061803"/>
    <w:rsid w:val="00063F08"/>
    <w:rsid w:val="00064BBD"/>
    <w:rsid w:val="00073393"/>
    <w:rsid w:val="000735EC"/>
    <w:rsid w:val="000752EA"/>
    <w:rsid w:val="000826DD"/>
    <w:rsid w:val="00085C86"/>
    <w:rsid w:val="000A68ED"/>
    <w:rsid w:val="000B0FBC"/>
    <w:rsid w:val="000C6E89"/>
    <w:rsid w:val="000D1D0D"/>
    <w:rsid w:val="000D663F"/>
    <w:rsid w:val="000E0694"/>
    <w:rsid w:val="000F447F"/>
    <w:rsid w:val="0010093D"/>
    <w:rsid w:val="00104ECA"/>
    <w:rsid w:val="0011042F"/>
    <w:rsid w:val="00111B79"/>
    <w:rsid w:val="00116245"/>
    <w:rsid w:val="00122EA0"/>
    <w:rsid w:val="00135E91"/>
    <w:rsid w:val="001517F6"/>
    <w:rsid w:val="001536F6"/>
    <w:rsid w:val="0016093F"/>
    <w:rsid w:val="001701BC"/>
    <w:rsid w:val="0017492B"/>
    <w:rsid w:val="00177AE4"/>
    <w:rsid w:val="001818E4"/>
    <w:rsid w:val="001A69E0"/>
    <w:rsid w:val="001B0508"/>
    <w:rsid w:val="001B1EDE"/>
    <w:rsid w:val="001C1726"/>
    <w:rsid w:val="001C1BF7"/>
    <w:rsid w:val="001C1D1F"/>
    <w:rsid w:val="001D1E33"/>
    <w:rsid w:val="001E3EF5"/>
    <w:rsid w:val="001E5C71"/>
    <w:rsid w:val="001E6571"/>
    <w:rsid w:val="001F0714"/>
    <w:rsid w:val="001F27DF"/>
    <w:rsid w:val="002004BB"/>
    <w:rsid w:val="002041B7"/>
    <w:rsid w:val="00206F8E"/>
    <w:rsid w:val="002178E0"/>
    <w:rsid w:val="00217BA7"/>
    <w:rsid w:val="00221137"/>
    <w:rsid w:val="00223D66"/>
    <w:rsid w:val="0023692D"/>
    <w:rsid w:val="00237B62"/>
    <w:rsid w:val="00243DB0"/>
    <w:rsid w:val="00244A01"/>
    <w:rsid w:val="002464D6"/>
    <w:rsid w:val="002559AB"/>
    <w:rsid w:val="00257371"/>
    <w:rsid w:val="00260D12"/>
    <w:rsid w:val="0026189A"/>
    <w:rsid w:val="00262465"/>
    <w:rsid w:val="0027278B"/>
    <w:rsid w:val="002744D7"/>
    <w:rsid w:val="00277DF2"/>
    <w:rsid w:val="002801CF"/>
    <w:rsid w:val="002A1A98"/>
    <w:rsid w:val="002C0759"/>
    <w:rsid w:val="002C5BE8"/>
    <w:rsid w:val="002C77BD"/>
    <w:rsid w:val="002E2CB1"/>
    <w:rsid w:val="002E6DAF"/>
    <w:rsid w:val="002E7351"/>
    <w:rsid w:val="002F3E01"/>
    <w:rsid w:val="002F7BFA"/>
    <w:rsid w:val="00312965"/>
    <w:rsid w:val="0032334E"/>
    <w:rsid w:val="0032769F"/>
    <w:rsid w:val="00330112"/>
    <w:rsid w:val="00330E06"/>
    <w:rsid w:val="0033191F"/>
    <w:rsid w:val="00334BF5"/>
    <w:rsid w:val="0033719F"/>
    <w:rsid w:val="00337BFF"/>
    <w:rsid w:val="003409DF"/>
    <w:rsid w:val="00346518"/>
    <w:rsid w:val="00346F75"/>
    <w:rsid w:val="00357522"/>
    <w:rsid w:val="00361F45"/>
    <w:rsid w:val="00362D9A"/>
    <w:rsid w:val="00373699"/>
    <w:rsid w:val="00374506"/>
    <w:rsid w:val="00374890"/>
    <w:rsid w:val="00381299"/>
    <w:rsid w:val="003822D1"/>
    <w:rsid w:val="0038450C"/>
    <w:rsid w:val="0038636E"/>
    <w:rsid w:val="003927E6"/>
    <w:rsid w:val="00395DC6"/>
    <w:rsid w:val="0039751D"/>
    <w:rsid w:val="003A23AD"/>
    <w:rsid w:val="003C7C92"/>
    <w:rsid w:val="003D60C4"/>
    <w:rsid w:val="003F43D0"/>
    <w:rsid w:val="004124A2"/>
    <w:rsid w:val="004147F3"/>
    <w:rsid w:val="00420902"/>
    <w:rsid w:val="00424874"/>
    <w:rsid w:val="00443C98"/>
    <w:rsid w:val="0044513E"/>
    <w:rsid w:val="00452FC4"/>
    <w:rsid w:val="00453606"/>
    <w:rsid w:val="00455F61"/>
    <w:rsid w:val="0045666F"/>
    <w:rsid w:val="00462487"/>
    <w:rsid w:val="00462B56"/>
    <w:rsid w:val="00466D82"/>
    <w:rsid w:val="00470BD7"/>
    <w:rsid w:val="00473231"/>
    <w:rsid w:val="004A2360"/>
    <w:rsid w:val="004A3D93"/>
    <w:rsid w:val="004A5636"/>
    <w:rsid w:val="004B2D68"/>
    <w:rsid w:val="004C6830"/>
    <w:rsid w:val="004C6DAE"/>
    <w:rsid w:val="004D78D8"/>
    <w:rsid w:val="004E360F"/>
    <w:rsid w:val="00502383"/>
    <w:rsid w:val="005120EF"/>
    <w:rsid w:val="00512F12"/>
    <w:rsid w:val="005244AB"/>
    <w:rsid w:val="00540A43"/>
    <w:rsid w:val="00541A58"/>
    <w:rsid w:val="00544830"/>
    <w:rsid w:val="005454E8"/>
    <w:rsid w:val="00547927"/>
    <w:rsid w:val="00555893"/>
    <w:rsid w:val="005623C5"/>
    <w:rsid w:val="00563387"/>
    <w:rsid w:val="00573DCB"/>
    <w:rsid w:val="00582C12"/>
    <w:rsid w:val="00587D65"/>
    <w:rsid w:val="00590993"/>
    <w:rsid w:val="0059330A"/>
    <w:rsid w:val="0059659B"/>
    <w:rsid w:val="005A7B25"/>
    <w:rsid w:val="005A7E58"/>
    <w:rsid w:val="005B0D54"/>
    <w:rsid w:val="005B27F5"/>
    <w:rsid w:val="005B4A4A"/>
    <w:rsid w:val="005C2E98"/>
    <w:rsid w:val="005C7384"/>
    <w:rsid w:val="005D0DD6"/>
    <w:rsid w:val="005D17BB"/>
    <w:rsid w:val="005D63F9"/>
    <w:rsid w:val="005D6E4F"/>
    <w:rsid w:val="005E7980"/>
    <w:rsid w:val="005F0A4D"/>
    <w:rsid w:val="005F529A"/>
    <w:rsid w:val="00603C78"/>
    <w:rsid w:val="00611D0E"/>
    <w:rsid w:val="0061614E"/>
    <w:rsid w:val="006256D4"/>
    <w:rsid w:val="00627642"/>
    <w:rsid w:val="0063351A"/>
    <w:rsid w:val="00647938"/>
    <w:rsid w:val="00660571"/>
    <w:rsid w:val="0066668D"/>
    <w:rsid w:val="00667C10"/>
    <w:rsid w:val="006837A6"/>
    <w:rsid w:val="006942D6"/>
    <w:rsid w:val="006A22A8"/>
    <w:rsid w:val="006A36F9"/>
    <w:rsid w:val="006A7F60"/>
    <w:rsid w:val="006C3799"/>
    <w:rsid w:val="006C6B1A"/>
    <w:rsid w:val="00704130"/>
    <w:rsid w:val="00704FB6"/>
    <w:rsid w:val="00705D55"/>
    <w:rsid w:val="00712416"/>
    <w:rsid w:val="00721D6E"/>
    <w:rsid w:val="00726B56"/>
    <w:rsid w:val="00733380"/>
    <w:rsid w:val="00733C73"/>
    <w:rsid w:val="007562EA"/>
    <w:rsid w:val="0076038A"/>
    <w:rsid w:val="00760682"/>
    <w:rsid w:val="00764DEC"/>
    <w:rsid w:val="0078027D"/>
    <w:rsid w:val="00787D7E"/>
    <w:rsid w:val="007952C1"/>
    <w:rsid w:val="007A0E6C"/>
    <w:rsid w:val="007A4403"/>
    <w:rsid w:val="007A4ECF"/>
    <w:rsid w:val="007A7095"/>
    <w:rsid w:val="007B266D"/>
    <w:rsid w:val="007B3A69"/>
    <w:rsid w:val="007C549B"/>
    <w:rsid w:val="007D0099"/>
    <w:rsid w:val="007D10E2"/>
    <w:rsid w:val="007D1F61"/>
    <w:rsid w:val="007D4914"/>
    <w:rsid w:val="007D5623"/>
    <w:rsid w:val="007E080F"/>
    <w:rsid w:val="007E5F05"/>
    <w:rsid w:val="007E783D"/>
    <w:rsid w:val="00810096"/>
    <w:rsid w:val="00821C94"/>
    <w:rsid w:val="0082623E"/>
    <w:rsid w:val="00826C0B"/>
    <w:rsid w:val="00827D44"/>
    <w:rsid w:val="00831EFA"/>
    <w:rsid w:val="008338EC"/>
    <w:rsid w:val="00846766"/>
    <w:rsid w:val="00852131"/>
    <w:rsid w:val="00855261"/>
    <w:rsid w:val="008556C6"/>
    <w:rsid w:val="00863338"/>
    <w:rsid w:val="00864E2F"/>
    <w:rsid w:val="00866269"/>
    <w:rsid w:val="00880300"/>
    <w:rsid w:val="00882E53"/>
    <w:rsid w:val="00884A55"/>
    <w:rsid w:val="00892942"/>
    <w:rsid w:val="00892973"/>
    <w:rsid w:val="008A3BCA"/>
    <w:rsid w:val="008B04B8"/>
    <w:rsid w:val="008B7262"/>
    <w:rsid w:val="008C197A"/>
    <w:rsid w:val="008C773B"/>
    <w:rsid w:val="008C7D51"/>
    <w:rsid w:val="008E426C"/>
    <w:rsid w:val="008F17D8"/>
    <w:rsid w:val="00904051"/>
    <w:rsid w:val="00904A9B"/>
    <w:rsid w:val="00905571"/>
    <w:rsid w:val="00907319"/>
    <w:rsid w:val="0090799F"/>
    <w:rsid w:val="0091044F"/>
    <w:rsid w:val="00914E13"/>
    <w:rsid w:val="009152D1"/>
    <w:rsid w:val="00915D5D"/>
    <w:rsid w:val="009222AD"/>
    <w:rsid w:val="00927758"/>
    <w:rsid w:val="00931782"/>
    <w:rsid w:val="0093198B"/>
    <w:rsid w:val="00932E79"/>
    <w:rsid w:val="0094055E"/>
    <w:rsid w:val="009458FC"/>
    <w:rsid w:val="00950CAC"/>
    <w:rsid w:val="009521EF"/>
    <w:rsid w:val="00956340"/>
    <w:rsid w:val="00965E91"/>
    <w:rsid w:val="00967DEE"/>
    <w:rsid w:val="0097757B"/>
    <w:rsid w:val="00977B0A"/>
    <w:rsid w:val="00983FAA"/>
    <w:rsid w:val="0098420B"/>
    <w:rsid w:val="009857ED"/>
    <w:rsid w:val="009939C6"/>
    <w:rsid w:val="009A6B5E"/>
    <w:rsid w:val="009B2D12"/>
    <w:rsid w:val="009B5E0B"/>
    <w:rsid w:val="009C50FF"/>
    <w:rsid w:val="009D3CEC"/>
    <w:rsid w:val="009D5019"/>
    <w:rsid w:val="009D5351"/>
    <w:rsid w:val="009D763C"/>
    <w:rsid w:val="009E1E1D"/>
    <w:rsid w:val="009E5C89"/>
    <w:rsid w:val="00A03819"/>
    <w:rsid w:val="00A108EA"/>
    <w:rsid w:val="00A11E08"/>
    <w:rsid w:val="00A16405"/>
    <w:rsid w:val="00A225B7"/>
    <w:rsid w:val="00A25B3E"/>
    <w:rsid w:val="00A30129"/>
    <w:rsid w:val="00A3182D"/>
    <w:rsid w:val="00A3532F"/>
    <w:rsid w:val="00A4359E"/>
    <w:rsid w:val="00A62318"/>
    <w:rsid w:val="00A72062"/>
    <w:rsid w:val="00A726DD"/>
    <w:rsid w:val="00A735CD"/>
    <w:rsid w:val="00A83F72"/>
    <w:rsid w:val="00A8739E"/>
    <w:rsid w:val="00A912F2"/>
    <w:rsid w:val="00AA17C0"/>
    <w:rsid w:val="00AA499C"/>
    <w:rsid w:val="00AC7BA8"/>
    <w:rsid w:val="00AD05CF"/>
    <w:rsid w:val="00AD1C95"/>
    <w:rsid w:val="00AE014E"/>
    <w:rsid w:val="00AE1F1E"/>
    <w:rsid w:val="00AE34AA"/>
    <w:rsid w:val="00AE6C25"/>
    <w:rsid w:val="00AF49FD"/>
    <w:rsid w:val="00AF6B39"/>
    <w:rsid w:val="00B11C84"/>
    <w:rsid w:val="00B122D7"/>
    <w:rsid w:val="00B122D8"/>
    <w:rsid w:val="00B14149"/>
    <w:rsid w:val="00B310AF"/>
    <w:rsid w:val="00B31DFC"/>
    <w:rsid w:val="00B43227"/>
    <w:rsid w:val="00B53296"/>
    <w:rsid w:val="00B56768"/>
    <w:rsid w:val="00B71CF8"/>
    <w:rsid w:val="00B72569"/>
    <w:rsid w:val="00B750FA"/>
    <w:rsid w:val="00B82B78"/>
    <w:rsid w:val="00B8305A"/>
    <w:rsid w:val="00B831F3"/>
    <w:rsid w:val="00B87501"/>
    <w:rsid w:val="00B95135"/>
    <w:rsid w:val="00BA049B"/>
    <w:rsid w:val="00BA1AFA"/>
    <w:rsid w:val="00BA24AA"/>
    <w:rsid w:val="00BA396D"/>
    <w:rsid w:val="00BB0C60"/>
    <w:rsid w:val="00BD0C0C"/>
    <w:rsid w:val="00BD5FCC"/>
    <w:rsid w:val="00BF0581"/>
    <w:rsid w:val="00C10395"/>
    <w:rsid w:val="00C20094"/>
    <w:rsid w:val="00C206BD"/>
    <w:rsid w:val="00C207C5"/>
    <w:rsid w:val="00C20AC0"/>
    <w:rsid w:val="00C214F2"/>
    <w:rsid w:val="00C22359"/>
    <w:rsid w:val="00C2522C"/>
    <w:rsid w:val="00C2603C"/>
    <w:rsid w:val="00C4016B"/>
    <w:rsid w:val="00C42737"/>
    <w:rsid w:val="00C438EC"/>
    <w:rsid w:val="00C44613"/>
    <w:rsid w:val="00C5225F"/>
    <w:rsid w:val="00C528D4"/>
    <w:rsid w:val="00C62245"/>
    <w:rsid w:val="00C80399"/>
    <w:rsid w:val="00C810EA"/>
    <w:rsid w:val="00C8194D"/>
    <w:rsid w:val="00C84B48"/>
    <w:rsid w:val="00C866D2"/>
    <w:rsid w:val="00CA5B19"/>
    <w:rsid w:val="00CB548F"/>
    <w:rsid w:val="00CB57F4"/>
    <w:rsid w:val="00CB5C93"/>
    <w:rsid w:val="00CB625E"/>
    <w:rsid w:val="00CC322B"/>
    <w:rsid w:val="00CC5FC6"/>
    <w:rsid w:val="00CD0341"/>
    <w:rsid w:val="00CE0CA3"/>
    <w:rsid w:val="00CE2EEB"/>
    <w:rsid w:val="00CF1D18"/>
    <w:rsid w:val="00CF43A1"/>
    <w:rsid w:val="00CF5799"/>
    <w:rsid w:val="00D00EE4"/>
    <w:rsid w:val="00D02560"/>
    <w:rsid w:val="00D02BD0"/>
    <w:rsid w:val="00D0598C"/>
    <w:rsid w:val="00D11D6E"/>
    <w:rsid w:val="00D21E52"/>
    <w:rsid w:val="00D23DD3"/>
    <w:rsid w:val="00D250B8"/>
    <w:rsid w:val="00D34B99"/>
    <w:rsid w:val="00D3599E"/>
    <w:rsid w:val="00D3616A"/>
    <w:rsid w:val="00D412C1"/>
    <w:rsid w:val="00D452CA"/>
    <w:rsid w:val="00D50E27"/>
    <w:rsid w:val="00D5198D"/>
    <w:rsid w:val="00D55017"/>
    <w:rsid w:val="00D616CC"/>
    <w:rsid w:val="00D806ED"/>
    <w:rsid w:val="00D81B3B"/>
    <w:rsid w:val="00D84CDE"/>
    <w:rsid w:val="00D91862"/>
    <w:rsid w:val="00D9633D"/>
    <w:rsid w:val="00D97ED5"/>
    <w:rsid w:val="00DA2886"/>
    <w:rsid w:val="00DB5DDB"/>
    <w:rsid w:val="00DC04D2"/>
    <w:rsid w:val="00DD329F"/>
    <w:rsid w:val="00DD6C67"/>
    <w:rsid w:val="00DE45E2"/>
    <w:rsid w:val="00DE6B8E"/>
    <w:rsid w:val="00DF093F"/>
    <w:rsid w:val="00E031B5"/>
    <w:rsid w:val="00E0534D"/>
    <w:rsid w:val="00E0752E"/>
    <w:rsid w:val="00E11932"/>
    <w:rsid w:val="00E1278D"/>
    <w:rsid w:val="00E14D0D"/>
    <w:rsid w:val="00E177B9"/>
    <w:rsid w:val="00E25B5D"/>
    <w:rsid w:val="00E26543"/>
    <w:rsid w:val="00E44FCA"/>
    <w:rsid w:val="00E52689"/>
    <w:rsid w:val="00E54B85"/>
    <w:rsid w:val="00E5594A"/>
    <w:rsid w:val="00E65039"/>
    <w:rsid w:val="00E70D30"/>
    <w:rsid w:val="00E71648"/>
    <w:rsid w:val="00E73A35"/>
    <w:rsid w:val="00E75E2B"/>
    <w:rsid w:val="00E807E1"/>
    <w:rsid w:val="00E80C36"/>
    <w:rsid w:val="00E82A47"/>
    <w:rsid w:val="00E911C6"/>
    <w:rsid w:val="00EA1672"/>
    <w:rsid w:val="00EB05C7"/>
    <w:rsid w:val="00EB39D5"/>
    <w:rsid w:val="00EB6396"/>
    <w:rsid w:val="00EB6795"/>
    <w:rsid w:val="00EC40EB"/>
    <w:rsid w:val="00EC72A3"/>
    <w:rsid w:val="00ED0159"/>
    <w:rsid w:val="00EE33DB"/>
    <w:rsid w:val="00EE3BF0"/>
    <w:rsid w:val="00F00787"/>
    <w:rsid w:val="00F06B86"/>
    <w:rsid w:val="00F10B96"/>
    <w:rsid w:val="00F13E32"/>
    <w:rsid w:val="00F271CA"/>
    <w:rsid w:val="00F30602"/>
    <w:rsid w:val="00F37DE7"/>
    <w:rsid w:val="00F5532C"/>
    <w:rsid w:val="00F56A06"/>
    <w:rsid w:val="00F64548"/>
    <w:rsid w:val="00F648DA"/>
    <w:rsid w:val="00F65615"/>
    <w:rsid w:val="00F820A8"/>
    <w:rsid w:val="00F827D7"/>
    <w:rsid w:val="00F92477"/>
    <w:rsid w:val="00F92BE5"/>
    <w:rsid w:val="00F96C9D"/>
    <w:rsid w:val="00FB0FEB"/>
    <w:rsid w:val="00FB23A5"/>
    <w:rsid w:val="00FB3FD0"/>
    <w:rsid w:val="00FB41BD"/>
    <w:rsid w:val="00FB43CF"/>
    <w:rsid w:val="00FC50FB"/>
    <w:rsid w:val="00FD63F7"/>
    <w:rsid w:val="00FE515F"/>
    <w:rsid w:val="00FE7E88"/>
    <w:rsid w:val="00FF0B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D38BE"/>
  <w15:docId w15:val="{11251DD7-AA37-4DD7-B749-1CC232AB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177B9"/>
    <w:pPr>
      <w:spacing w:after="200" w:line="276" w:lineRule="auto"/>
    </w:pPr>
    <w:rPr>
      <w:sz w:val="22"/>
      <w:szCs w:val="22"/>
      <w:lang w:eastAsia="en-US"/>
    </w:rPr>
  </w:style>
  <w:style w:type="paragraph" w:styleId="Antrat1">
    <w:name w:val="heading 1"/>
    <w:basedOn w:val="prastasis"/>
    <w:next w:val="prastasis"/>
    <w:link w:val="Antrat1Diagrama"/>
    <w:uiPriority w:val="9"/>
    <w:qFormat/>
    <w:rsid w:val="00D250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83F72"/>
    <w:pPr>
      <w:tabs>
        <w:tab w:val="center" w:pos="4819"/>
        <w:tab w:val="right" w:pos="9638"/>
      </w:tabs>
    </w:pPr>
  </w:style>
  <w:style w:type="character" w:customStyle="1" w:styleId="AntratsDiagrama">
    <w:name w:val="Antraštės Diagrama"/>
    <w:link w:val="Antrats"/>
    <w:uiPriority w:val="99"/>
    <w:rsid w:val="00A83F72"/>
    <w:rPr>
      <w:sz w:val="22"/>
      <w:szCs w:val="22"/>
      <w:lang w:eastAsia="en-US"/>
    </w:rPr>
  </w:style>
  <w:style w:type="paragraph" w:styleId="Porat">
    <w:name w:val="footer"/>
    <w:basedOn w:val="prastasis"/>
    <w:link w:val="PoratDiagrama"/>
    <w:uiPriority w:val="99"/>
    <w:unhideWhenUsed/>
    <w:rsid w:val="00A83F72"/>
    <w:pPr>
      <w:tabs>
        <w:tab w:val="center" w:pos="4819"/>
        <w:tab w:val="right" w:pos="9638"/>
      </w:tabs>
    </w:pPr>
  </w:style>
  <w:style w:type="character" w:customStyle="1" w:styleId="PoratDiagrama">
    <w:name w:val="Poraštė Diagrama"/>
    <w:link w:val="Porat"/>
    <w:uiPriority w:val="99"/>
    <w:rsid w:val="00A83F72"/>
    <w:rPr>
      <w:sz w:val="22"/>
      <w:szCs w:val="22"/>
      <w:lang w:eastAsia="en-US"/>
    </w:rPr>
  </w:style>
  <w:style w:type="paragraph" w:styleId="Sraopastraipa">
    <w:name w:val="List Paragraph"/>
    <w:basedOn w:val="prastasis"/>
    <w:uiPriority w:val="34"/>
    <w:qFormat/>
    <w:rsid w:val="00573DCB"/>
    <w:pPr>
      <w:ind w:left="720"/>
      <w:contextualSpacing/>
    </w:pPr>
  </w:style>
  <w:style w:type="paragraph" w:styleId="Debesliotekstas">
    <w:name w:val="Balloon Text"/>
    <w:basedOn w:val="prastasis"/>
    <w:link w:val="DebesliotekstasDiagrama"/>
    <w:uiPriority w:val="99"/>
    <w:semiHidden/>
    <w:unhideWhenUsed/>
    <w:rsid w:val="007E783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E783D"/>
    <w:rPr>
      <w:rFonts w:ascii="Tahoma" w:hAnsi="Tahoma" w:cs="Tahoma"/>
      <w:sz w:val="16"/>
      <w:szCs w:val="16"/>
      <w:lang w:eastAsia="en-US"/>
    </w:rPr>
  </w:style>
  <w:style w:type="character" w:styleId="Hipersaitas">
    <w:name w:val="Hyperlink"/>
    <w:basedOn w:val="Numatytasispastraiposriftas"/>
    <w:uiPriority w:val="99"/>
    <w:unhideWhenUsed/>
    <w:rsid w:val="00CE2EEB"/>
    <w:rPr>
      <w:color w:val="0563C1" w:themeColor="hyperlink"/>
      <w:u w:val="single"/>
    </w:rPr>
  </w:style>
  <w:style w:type="character" w:styleId="Komentaronuoroda">
    <w:name w:val="annotation reference"/>
    <w:basedOn w:val="Numatytasispastraiposriftas"/>
    <w:uiPriority w:val="99"/>
    <w:semiHidden/>
    <w:unhideWhenUsed/>
    <w:rsid w:val="00E11932"/>
    <w:rPr>
      <w:sz w:val="16"/>
      <w:szCs w:val="16"/>
    </w:rPr>
  </w:style>
  <w:style w:type="paragraph" w:styleId="Komentarotekstas">
    <w:name w:val="annotation text"/>
    <w:basedOn w:val="prastasis"/>
    <w:link w:val="KomentarotekstasDiagrama"/>
    <w:uiPriority w:val="99"/>
    <w:unhideWhenUsed/>
    <w:rsid w:val="00E1193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11932"/>
    <w:rPr>
      <w:lang w:eastAsia="en-US"/>
    </w:rPr>
  </w:style>
  <w:style w:type="paragraph" w:styleId="Komentarotema">
    <w:name w:val="annotation subject"/>
    <w:basedOn w:val="Komentarotekstas"/>
    <w:next w:val="Komentarotekstas"/>
    <w:link w:val="KomentarotemaDiagrama"/>
    <w:uiPriority w:val="99"/>
    <w:semiHidden/>
    <w:unhideWhenUsed/>
    <w:rsid w:val="00E11932"/>
    <w:rPr>
      <w:b/>
      <w:bCs/>
    </w:rPr>
  </w:style>
  <w:style w:type="character" w:customStyle="1" w:styleId="KomentarotemaDiagrama">
    <w:name w:val="Komentaro tema Diagrama"/>
    <w:basedOn w:val="KomentarotekstasDiagrama"/>
    <w:link w:val="Komentarotema"/>
    <w:uiPriority w:val="99"/>
    <w:semiHidden/>
    <w:rsid w:val="00E11932"/>
    <w:rPr>
      <w:b/>
      <w:bCs/>
      <w:lang w:eastAsia="en-US"/>
    </w:rPr>
  </w:style>
  <w:style w:type="character" w:customStyle="1" w:styleId="Antrat1Diagrama">
    <w:name w:val="Antraštė 1 Diagrama"/>
    <w:basedOn w:val="Numatytasispastraiposriftas"/>
    <w:link w:val="Antrat1"/>
    <w:uiPriority w:val="9"/>
    <w:rsid w:val="00D250B8"/>
    <w:rPr>
      <w:rFonts w:asciiTheme="majorHAnsi" w:eastAsiaTheme="majorEastAsia" w:hAnsiTheme="majorHAnsi" w:cstheme="majorBidi"/>
      <w:color w:val="2F5496" w:themeColor="accent1" w:themeShade="BF"/>
      <w:sz w:val="32"/>
      <w:szCs w:val="32"/>
      <w:lang w:eastAsia="en-US"/>
    </w:rPr>
  </w:style>
  <w:style w:type="paragraph" w:styleId="Pataisymai">
    <w:name w:val="Revision"/>
    <w:hidden/>
    <w:uiPriority w:val="99"/>
    <w:semiHidden/>
    <w:rsid w:val="00D02BD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131458">
      <w:bodyDiv w:val="1"/>
      <w:marLeft w:val="0"/>
      <w:marRight w:val="0"/>
      <w:marTop w:val="0"/>
      <w:marBottom w:val="0"/>
      <w:divBdr>
        <w:top w:val="none" w:sz="0" w:space="0" w:color="auto"/>
        <w:left w:val="none" w:sz="0" w:space="0" w:color="auto"/>
        <w:bottom w:val="none" w:sz="0" w:space="0" w:color="auto"/>
        <w:right w:val="none" w:sz="0" w:space="0" w:color="auto"/>
      </w:divBdr>
    </w:div>
    <w:div w:id="1333220395">
      <w:bodyDiv w:val="1"/>
      <w:marLeft w:val="0"/>
      <w:marRight w:val="0"/>
      <w:marTop w:val="0"/>
      <w:marBottom w:val="0"/>
      <w:divBdr>
        <w:top w:val="none" w:sz="0" w:space="0" w:color="auto"/>
        <w:left w:val="none" w:sz="0" w:space="0" w:color="auto"/>
        <w:bottom w:val="none" w:sz="0" w:space="0" w:color="auto"/>
        <w:right w:val="none" w:sz="0" w:space="0" w:color="auto"/>
      </w:divBdr>
    </w:div>
    <w:div w:id="1356544750">
      <w:bodyDiv w:val="1"/>
      <w:marLeft w:val="0"/>
      <w:marRight w:val="0"/>
      <w:marTop w:val="0"/>
      <w:marBottom w:val="0"/>
      <w:divBdr>
        <w:top w:val="none" w:sz="0" w:space="0" w:color="auto"/>
        <w:left w:val="none" w:sz="0" w:space="0" w:color="auto"/>
        <w:bottom w:val="none" w:sz="0" w:space="0" w:color="auto"/>
        <w:right w:val="none" w:sz="0" w:space="0" w:color="auto"/>
      </w:divBdr>
    </w:div>
    <w:div w:id="1362366664">
      <w:bodyDiv w:val="1"/>
      <w:marLeft w:val="0"/>
      <w:marRight w:val="0"/>
      <w:marTop w:val="0"/>
      <w:marBottom w:val="0"/>
      <w:divBdr>
        <w:top w:val="none" w:sz="0" w:space="0" w:color="auto"/>
        <w:left w:val="none" w:sz="0" w:space="0" w:color="auto"/>
        <w:bottom w:val="none" w:sz="0" w:space="0" w:color="auto"/>
        <w:right w:val="none" w:sz="0" w:space="0" w:color="auto"/>
      </w:divBdr>
    </w:div>
    <w:div w:id="1474369616">
      <w:bodyDiv w:val="1"/>
      <w:marLeft w:val="0"/>
      <w:marRight w:val="0"/>
      <w:marTop w:val="0"/>
      <w:marBottom w:val="0"/>
      <w:divBdr>
        <w:top w:val="none" w:sz="0" w:space="0" w:color="auto"/>
        <w:left w:val="none" w:sz="0" w:space="0" w:color="auto"/>
        <w:bottom w:val="none" w:sz="0" w:space="0" w:color="auto"/>
        <w:right w:val="none" w:sz="0" w:space="0" w:color="auto"/>
      </w:divBdr>
      <w:divsChild>
        <w:div w:id="1620141511">
          <w:marLeft w:val="0"/>
          <w:marRight w:val="0"/>
          <w:marTop w:val="0"/>
          <w:marBottom w:val="0"/>
          <w:divBdr>
            <w:top w:val="none" w:sz="0" w:space="0" w:color="auto"/>
            <w:left w:val="none" w:sz="0" w:space="0" w:color="auto"/>
            <w:bottom w:val="none" w:sz="0" w:space="0" w:color="auto"/>
            <w:right w:val="none" w:sz="0" w:space="0" w:color="auto"/>
          </w:divBdr>
        </w:div>
        <w:div w:id="781801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67A12-B9E5-4A67-B791-3457F2C03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1487</Words>
  <Characters>849</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Rūta Antanavičiūtė</dc:creator>
  <cp:lastModifiedBy>Reda Pilelienė</cp:lastModifiedBy>
  <cp:revision>3</cp:revision>
  <cp:lastPrinted>2026-09-16T13:08:00Z</cp:lastPrinted>
  <dcterms:created xsi:type="dcterms:W3CDTF">2026-09-17T12:52:00Z</dcterms:created>
  <dcterms:modified xsi:type="dcterms:W3CDTF">2026-09-21T08:22:00Z</dcterms:modified>
</cp:coreProperties>
</file>