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6EAD" w14:textId="77777777" w:rsidR="009D15FD" w:rsidRPr="004C24E4" w:rsidRDefault="009D15FD" w:rsidP="009D15FD">
      <w:pPr>
        <w:ind w:left="3888" w:firstLine="1296"/>
        <w:rPr>
          <w:sz w:val="24"/>
          <w:szCs w:val="24"/>
        </w:rPr>
      </w:pPr>
      <w:bookmarkStart w:id="0" w:name="_Hlk161822338"/>
      <w:r w:rsidRPr="004C24E4">
        <w:rPr>
          <w:sz w:val="24"/>
          <w:szCs w:val="24"/>
        </w:rPr>
        <w:t>PRITARTA</w:t>
      </w:r>
    </w:p>
    <w:p w14:paraId="4AC59234" w14:textId="77777777" w:rsidR="009D15FD" w:rsidRPr="004C24E4" w:rsidRDefault="009D15FD" w:rsidP="009D15FD">
      <w:pPr>
        <w:ind w:left="3888" w:firstLine="1296"/>
        <w:rPr>
          <w:sz w:val="24"/>
          <w:szCs w:val="24"/>
        </w:rPr>
      </w:pPr>
      <w:r w:rsidRPr="004C24E4">
        <w:rPr>
          <w:sz w:val="24"/>
          <w:szCs w:val="24"/>
        </w:rPr>
        <w:t>Kretingos rajono savivaldybės tarybos</w:t>
      </w:r>
    </w:p>
    <w:p w14:paraId="1886A6F1" w14:textId="2252F7EC" w:rsidR="009D15FD" w:rsidRPr="004C24E4" w:rsidRDefault="009D15FD" w:rsidP="009D15FD">
      <w:pPr>
        <w:ind w:left="3888" w:firstLine="1296"/>
        <w:rPr>
          <w:sz w:val="24"/>
          <w:szCs w:val="24"/>
        </w:rPr>
      </w:pPr>
      <w:r w:rsidRPr="004C24E4">
        <w:rPr>
          <w:sz w:val="24"/>
          <w:szCs w:val="24"/>
        </w:rPr>
        <w:t>202</w:t>
      </w:r>
      <w:r>
        <w:rPr>
          <w:sz w:val="24"/>
          <w:szCs w:val="24"/>
        </w:rPr>
        <w:t>5</w:t>
      </w:r>
      <w:r w:rsidRPr="004C24E4">
        <w:rPr>
          <w:sz w:val="24"/>
          <w:szCs w:val="24"/>
        </w:rPr>
        <w:t xml:space="preserve"> m. </w:t>
      </w:r>
      <w:r w:rsidR="00111BA9">
        <w:rPr>
          <w:sz w:val="24"/>
          <w:szCs w:val="24"/>
        </w:rPr>
        <w:t xml:space="preserve">rugpjūčio 28 d. </w:t>
      </w:r>
    </w:p>
    <w:p w14:paraId="00BF1B0F" w14:textId="39CB8D6B" w:rsidR="009D15FD" w:rsidRPr="004C24E4" w:rsidRDefault="009D15FD" w:rsidP="009D15FD">
      <w:pPr>
        <w:ind w:left="3888" w:firstLine="1296"/>
        <w:rPr>
          <w:sz w:val="24"/>
          <w:szCs w:val="24"/>
        </w:rPr>
      </w:pPr>
      <w:r w:rsidRPr="004C24E4">
        <w:rPr>
          <w:sz w:val="24"/>
          <w:szCs w:val="24"/>
        </w:rPr>
        <w:t>sprendimu Nr. T</w:t>
      </w:r>
      <w:r w:rsidR="00111BA9">
        <w:rPr>
          <w:sz w:val="24"/>
          <w:szCs w:val="24"/>
        </w:rPr>
        <w:t>2</w:t>
      </w:r>
      <w:r w:rsidRPr="004C24E4">
        <w:rPr>
          <w:sz w:val="24"/>
          <w:szCs w:val="24"/>
        </w:rPr>
        <w:t>-</w:t>
      </w:r>
      <w:r w:rsidR="00111BA9">
        <w:rPr>
          <w:sz w:val="24"/>
          <w:szCs w:val="24"/>
        </w:rPr>
        <w:t>278</w:t>
      </w:r>
    </w:p>
    <w:p w14:paraId="29322342" w14:textId="77777777" w:rsidR="009D15FD" w:rsidRPr="009D15FD" w:rsidRDefault="009D15FD" w:rsidP="0042797A">
      <w:pPr>
        <w:tabs>
          <w:tab w:val="left" w:pos="5812"/>
        </w:tabs>
        <w:suppressAutoHyphens w:val="0"/>
        <w:jc w:val="center"/>
        <w:rPr>
          <w:bCs/>
          <w:sz w:val="24"/>
          <w:szCs w:val="24"/>
        </w:rPr>
      </w:pPr>
    </w:p>
    <w:p w14:paraId="608B66C9" w14:textId="513452E2" w:rsidR="00211A07" w:rsidRPr="00211A07" w:rsidRDefault="00211A07" w:rsidP="0042797A">
      <w:pPr>
        <w:tabs>
          <w:tab w:val="left" w:pos="5812"/>
        </w:tabs>
        <w:suppressAutoHyphens w:val="0"/>
        <w:jc w:val="center"/>
        <w:rPr>
          <w:b/>
          <w:sz w:val="24"/>
          <w:szCs w:val="24"/>
        </w:rPr>
      </w:pPr>
      <w:r w:rsidRPr="00211A07">
        <w:rPr>
          <w:b/>
          <w:sz w:val="24"/>
          <w:szCs w:val="24"/>
        </w:rPr>
        <w:t>SUSITARIM</w:t>
      </w:r>
      <w:r w:rsidR="009D15FD">
        <w:rPr>
          <w:b/>
          <w:sz w:val="24"/>
          <w:szCs w:val="24"/>
        </w:rPr>
        <w:t>O PROJEKTAS</w:t>
      </w:r>
    </w:p>
    <w:p w14:paraId="3B22B130" w14:textId="0F53B544" w:rsidR="004754E8" w:rsidRPr="00211A07" w:rsidRDefault="004754E8" w:rsidP="00211A07">
      <w:pPr>
        <w:tabs>
          <w:tab w:val="left" w:pos="6521"/>
        </w:tabs>
        <w:jc w:val="center"/>
        <w:rPr>
          <w:b/>
          <w:sz w:val="24"/>
          <w:szCs w:val="24"/>
        </w:rPr>
      </w:pPr>
      <w:r w:rsidRPr="00211A07">
        <w:rPr>
          <w:b/>
          <w:sz w:val="24"/>
          <w:szCs w:val="24"/>
        </w:rPr>
        <w:t>DĖL 200</w:t>
      </w:r>
      <w:r w:rsidR="00512DA7" w:rsidRPr="00211A07">
        <w:rPr>
          <w:b/>
          <w:sz w:val="24"/>
          <w:szCs w:val="24"/>
        </w:rPr>
        <w:t>4</w:t>
      </w:r>
      <w:r w:rsidRPr="00211A07">
        <w:rPr>
          <w:b/>
          <w:sz w:val="24"/>
          <w:szCs w:val="24"/>
        </w:rPr>
        <w:t xml:space="preserve"> M. </w:t>
      </w:r>
      <w:r w:rsidR="00512DA7" w:rsidRPr="00211A07">
        <w:rPr>
          <w:b/>
          <w:sz w:val="24"/>
          <w:szCs w:val="24"/>
        </w:rPr>
        <w:t>LAPKRIČIO 26</w:t>
      </w:r>
      <w:r w:rsidRPr="00211A07">
        <w:rPr>
          <w:b/>
          <w:sz w:val="24"/>
          <w:szCs w:val="24"/>
        </w:rPr>
        <w:t xml:space="preserve"> D. VALSTYBINĖS ŽEMĖS NUOMOS</w:t>
      </w:r>
    </w:p>
    <w:p w14:paraId="6CF01CB5" w14:textId="6A4E302A" w:rsidR="004754E8" w:rsidRPr="00211A07" w:rsidRDefault="00241963" w:rsidP="00241963">
      <w:pPr>
        <w:tabs>
          <w:tab w:val="left" w:pos="6521"/>
        </w:tabs>
        <w:jc w:val="center"/>
        <w:rPr>
          <w:b/>
          <w:sz w:val="24"/>
          <w:szCs w:val="24"/>
        </w:rPr>
      </w:pPr>
      <w:r w:rsidRPr="00211A07">
        <w:rPr>
          <w:b/>
          <w:sz w:val="24"/>
          <w:szCs w:val="24"/>
        </w:rPr>
        <w:t xml:space="preserve">SUTARTIES NR. </w:t>
      </w:r>
      <w:r w:rsidR="00512DA7" w:rsidRPr="00211A07">
        <w:rPr>
          <w:b/>
          <w:sz w:val="24"/>
          <w:szCs w:val="24"/>
        </w:rPr>
        <w:t>N 56/2004-0109</w:t>
      </w:r>
      <w:bookmarkEnd w:id="0"/>
      <w:r w:rsidR="00F164C4" w:rsidRPr="00211A07">
        <w:rPr>
          <w:b/>
          <w:sz w:val="24"/>
          <w:szCs w:val="24"/>
        </w:rPr>
        <w:t xml:space="preserve"> </w:t>
      </w:r>
      <w:r w:rsidR="004754E8" w:rsidRPr="00211A07">
        <w:rPr>
          <w:b/>
          <w:sz w:val="24"/>
          <w:szCs w:val="24"/>
        </w:rPr>
        <w:t>PAKEITIMO</w:t>
      </w:r>
    </w:p>
    <w:p w14:paraId="308F3D7F" w14:textId="1CE6DF28" w:rsidR="00465431" w:rsidRDefault="00465431" w:rsidP="00465431">
      <w:pPr>
        <w:spacing w:line="22" w:lineRule="atLeast"/>
        <w:jc w:val="both"/>
        <w:rPr>
          <w:sz w:val="24"/>
          <w:szCs w:val="24"/>
        </w:rPr>
      </w:pPr>
    </w:p>
    <w:p w14:paraId="600BB1B5" w14:textId="008A089C" w:rsidR="00465431" w:rsidRDefault="00465431" w:rsidP="00465431">
      <w:pPr>
        <w:spacing w:line="22" w:lineRule="atLeast"/>
        <w:jc w:val="center"/>
        <w:rPr>
          <w:sz w:val="24"/>
          <w:szCs w:val="24"/>
        </w:rPr>
      </w:pPr>
      <w:r>
        <w:rPr>
          <w:sz w:val="24"/>
          <w:szCs w:val="24"/>
        </w:rPr>
        <w:t>202</w:t>
      </w:r>
      <w:r w:rsidR="000274E6">
        <w:rPr>
          <w:sz w:val="24"/>
          <w:szCs w:val="24"/>
        </w:rPr>
        <w:t>5</w:t>
      </w:r>
      <w:r>
        <w:rPr>
          <w:sz w:val="24"/>
          <w:szCs w:val="24"/>
        </w:rPr>
        <w:t xml:space="preserve"> m.</w:t>
      </w:r>
      <w:r w:rsidR="000969A5">
        <w:rPr>
          <w:sz w:val="24"/>
          <w:szCs w:val="24"/>
        </w:rPr>
        <w:tab/>
      </w:r>
      <w:r w:rsidR="000969A5">
        <w:rPr>
          <w:sz w:val="24"/>
          <w:szCs w:val="24"/>
        </w:rPr>
        <w:tab/>
      </w:r>
      <w:r w:rsidR="000969A5">
        <w:rPr>
          <w:sz w:val="24"/>
          <w:szCs w:val="24"/>
        </w:rPr>
        <w:tab/>
      </w:r>
      <w:r w:rsidR="000969A5">
        <w:rPr>
          <w:sz w:val="24"/>
          <w:szCs w:val="24"/>
        </w:rPr>
        <w:tab/>
      </w:r>
      <w:r w:rsidR="000969A5">
        <w:rPr>
          <w:sz w:val="24"/>
          <w:szCs w:val="24"/>
        </w:rPr>
        <w:tab/>
      </w:r>
      <w:r w:rsidR="000969A5">
        <w:rPr>
          <w:sz w:val="24"/>
          <w:szCs w:val="24"/>
        </w:rPr>
        <w:tab/>
      </w:r>
      <w:r w:rsidR="000969A5">
        <w:rPr>
          <w:sz w:val="24"/>
          <w:szCs w:val="24"/>
        </w:rPr>
        <w:tab/>
      </w:r>
      <w:r>
        <w:rPr>
          <w:sz w:val="24"/>
          <w:szCs w:val="24"/>
        </w:rPr>
        <w:t>d. Nr.</w:t>
      </w:r>
      <w:r w:rsidR="0042797A">
        <w:rPr>
          <w:sz w:val="24"/>
          <w:szCs w:val="24"/>
        </w:rPr>
        <w:t xml:space="preserve"> S-</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p>
    <w:p w14:paraId="38551606" w14:textId="1BCE8A6F"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Antano Kalniaus</w:t>
      </w:r>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bookmarkStart w:id="1" w:name="_Hlk161836052"/>
      <w:bookmarkStart w:id="2" w:name="_Hlk158799612"/>
      <w:r w:rsidR="00FA4332" w:rsidRPr="00211A07">
        <w:rPr>
          <w:sz w:val="24"/>
          <w:szCs w:val="24"/>
        </w:rPr>
        <w:t>SĮ „Kretingos komunalininkas“</w:t>
      </w:r>
      <w:r w:rsidR="00246856">
        <w:rPr>
          <w:sz w:val="24"/>
          <w:szCs w:val="24"/>
        </w:rPr>
        <w:t xml:space="preserve"> (</w:t>
      </w:r>
      <w:r w:rsidR="00A2281D" w:rsidRPr="00211A07">
        <w:rPr>
          <w:sz w:val="24"/>
          <w:szCs w:val="24"/>
        </w:rPr>
        <w:t xml:space="preserve">juridinio asmens </w:t>
      </w:r>
      <w:r w:rsidR="002E478B" w:rsidRPr="00211A07">
        <w:rPr>
          <w:sz w:val="24"/>
          <w:szCs w:val="24"/>
        </w:rPr>
        <w:t xml:space="preserve">kodas </w:t>
      </w:r>
      <w:bookmarkEnd w:id="1"/>
      <w:r w:rsidR="00FA4332" w:rsidRPr="00211A07">
        <w:rPr>
          <w:sz w:val="24"/>
          <w:szCs w:val="24"/>
        </w:rPr>
        <w:t>163934977</w:t>
      </w:r>
      <w:r w:rsidR="00246856">
        <w:rPr>
          <w:sz w:val="24"/>
          <w:szCs w:val="24"/>
        </w:rPr>
        <w:t xml:space="preserve">, buveinės adresas </w:t>
      </w:r>
      <w:r w:rsidR="00246856" w:rsidRPr="00211A07">
        <w:rPr>
          <w:sz w:val="24"/>
          <w:szCs w:val="24"/>
        </w:rPr>
        <w:t>Vytauto g. 118, LT-97134 Kretinga</w:t>
      </w:r>
      <w:r w:rsidR="00246856">
        <w:rPr>
          <w:sz w:val="24"/>
          <w:szCs w:val="24"/>
        </w:rPr>
        <w:t>)</w:t>
      </w:r>
      <w:bookmarkEnd w:id="2"/>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atstovaujama direktoriaus </w:t>
      </w:r>
      <w:r w:rsidR="00296713" w:rsidRPr="00211A07">
        <w:rPr>
          <w:sz w:val="24"/>
          <w:szCs w:val="24"/>
        </w:rPr>
        <w:t>Pauliaus Ruškaus</w:t>
      </w:r>
      <w:r w:rsidR="00402992" w:rsidRPr="00211A07">
        <w:rPr>
          <w:sz w:val="24"/>
          <w:szCs w:val="24"/>
        </w:rPr>
        <w:t xml:space="preserve">, veikiančio pagal </w:t>
      </w:r>
      <w:r w:rsidR="004269FA" w:rsidRPr="00211A07">
        <w:rPr>
          <w:sz w:val="24"/>
          <w:szCs w:val="24"/>
        </w:rPr>
        <w:t>SĮ „Kretingos komunalininkas“</w:t>
      </w:r>
      <w:r w:rsidR="00402992" w:rsidRPr="00211A07">
        <w:rPr>
          <w:sz w:val="24"/>
          <w:szCs w:val="24"/>
        </w:rPr>
        <w:t xml:space="preserve"> įstatus,</w:t>
      </w:r>
      <w:r w:rsidR="00573D8F" w:rsidRPr="00211A07">
        <w:rPr>
          <w:sz w:val="24"/>
          <w:szCs w:val="24"/>
        </w:rPr>
        <w:t xml:space="preserve"> </w:t>
      </w:r>
      <w:r w:rsidR="004754E8" w:rsidRPr="00211A07">
        <w:rPr>
          <w:sz w:val="24"/>
          <w:szCs w:val="24"/>
        </w:rPr>
        <w:t xml:space="preserve">atsižvelgdami į </w:t>
      </w:r>
      <w:r w:rsidR="00916677" w:rsidRPr="00211A07">
        <w:rPr>
          <w:sz w:val="24"/>
          <w:szCs w:val="24"/>
        </w:rPr>
        <w:t>Kretingos rajono savivaldybės</w:t>
      </w:r>
      <w:r w:rsidR="00E63591" w:rsidRPr="00211A07">
        <w:rPr>
          <w:color w:val="FF0000"/>
          <w:sz w:val="24"/>
          <w:szCs w:val="24"/>
        </w:rPr>
        <w:t xml:space="preserve"> </w:t>
      </w:r>
      <w:r w:rsidR="00402992" w:rsidRPr="00211A07">
        <w:rPr>
          <w:sz w:val="24"/>
          <w:szCs w:val="24"/>
        </w:rPr>
        <w:t>ir</w:t>
      </w:r>
      <w:r w:rsidR="00243543" w:rsidRPr="00211A07">
        <w:rPr>
          <w:sz w:val="24"/>
          <w:szCs w:val="24"/>
        </w:rPr>
        <w:t xml:space="preserve"> </w:t>
      </w:r>
      <w:r w:rsidR="004269FA" w:rsidRPr="00211A07">
        <w:rPr>
          <w:sz w:val="24"/>
          <w:szCs w:val="24"/>
        </w:rPr>
        <w:t>SĮ „Kretingos komunalininkas“</w:t>
      </w:r>
      <w:r w:rsidR="00243543" w:rsidRPr="00211A07">
        <w:rPr>
          <w:sz w:val="24"/>
          <w:szCs w:val="24"/>
        </w:rPr>
        <w:t xml:space="preserve"> reorganizacijos sąlygas, pagal </w:t>
      </w:r>
      <w:r w:rsidR="004754E8" w:rsidRPr="00211A07">
        <w:rPr>
          <w:sz w:val="24"/>
          <w:szCs w:val="24"/>
        </w:rPr>
        <w:t>202</w:t>
      </w:r>
      <w:r w:rsidR="00296713" w:rsidRPr="00211A07">
        <w:rPr>
          <w:sz w:val="24"/>
          <w:szCs w:val="24"/>
        </w:rPr>
        <w:t>4</w:t>
      </w:r>
      <w:r w:rsidR="004754E8" w:rsidRPr="00211A07">
        <w:rPr>
          <w:sz w:val="24"/>
          <w:szCs w:val="24"/>
        </w:rPr>
        <w:t xml:space="preserve"> m. </w:t>
      </w:r>
      <w:r w:rsidR="00296713" w:rsidRPr="00211A07">
        <w:rPr>
          <w:sz w:val="24"/>
          <w:szCs w:val="24"/>
        </w:rPr>
        <w:t>liepos 1</w:t>
      </w:r>
      <w:r w:rsidR="009B5D84" w:rsidRPr="00211A07">
        <w:rPr>
          <w:sz w:val="24"/>
          <w:szCs w:val="24"/>
        </w:rPr>
        <w:t> </w:t>
      </w:r>
      <w:r w:rsidR="004754E8" w:rsidRPr="00211A07">
        <w:rPr>
          <w:sz w:val="24"/>
          <w:szCs w:val="24"/>
        </w:rPr>
        <w:t xml:space="preserve">d. </w:t>
      </w:r>
      <w:r w:rsidR="00243543" w:rsidRPr="00211A07">
        <w:rPr>
          <w:sz w:val="24"/>
          <w:szCs w:val="24"/>
        </w:rPr>
        <w:t>priėmimo</w:t>
      </w:r>
      <w:r w:rsidR="00E63591" w:rsidRPr="00211A07">
        <w:rPr>
          <w:sz w:val="24"/>
          <w:szCs w:val="24"/>
        </w:rPr>
        <w:t>–</w:t>
      </w:r>
      <w:r w:rsidR="00243543" w:rsidRPr="00211A07">
        <w:rPr>
          <w:sz w:val="24"/>
          <w:szCs w:val="24"/>
        </w:rPr>
        <w:t xml:space="preserve">perdavimo aktą įgytą nekilnojamąjį turtą: </w:t>
      </w:r>
      <w:r w:rsidR="00296713" w:rsidRPr="00211A07">
        <w:rPr>
          <w:sz w:val="24"/>
          <w:szCs w:val="24"/>
        </w:rPr>
        <w:t>pastatą</w:t>
      </w:r>
      <w:r w:rsidR="00E06536" w:rsidRPr="00211A07">
        <w:rPr>
          <w:sz w:val="24"/>
          <w:szCs w:val="24"/>
        </w:rPr>
        <w:t xml:space="preserve"> – </w:t>
      </w:r>
      <w:r w:rsidR="00296713" w:rsidRPr="00211A07">
        <w:rPr>
          <w:sz w:val="24"/>
          <w:szCs w:val="24"/>
        </w:rPr>
        <w:t>mėsos paviljoną</w:t>
      </w:r>
      <w:r w:rsidR="00E06536" w:rsidRPr="00211A07">
        <w:rPr>
          <w:sz w:val="24"/>
          <w:szCs w:val="24"/>
        </w:rPr>
        <w:t xml:space="preserve"> </w:t>
      </w:r>
      <w:r w:rsidR="00402992" w:rsidRPr="00211A07">
        <w:rPr>
          <w:sz w:val="24"/>
          <w:szCs w:val="24"/>
        </w:rPr>
        <w:t>(unikalus Nr.</w:t>
      </w:r>
      <w:r w:rsidR="004269FA">
        <w:rPr>
          <w:sz w:val="24"/>
          <w:szCs w:val="24"/>
        </w:rPr>
        <w:t xml:space="preserve"> </w:t>
      </w:r>
      <w:r w:rsidR="00296713" w:rsidRPr="00211A07">
        <w:rPr>
          <w:sz w:val="24"/>
          <w:szCs w:val="24"/>
        </w:rPr>
        <w:t>5697-4013-9011</w:t>
      </w:r>
      <w:r w:rsidR="00402992" w:rsidRPr="00211A07">
        <w:rPr>
          <w:sz w:val="24"/>
          <w:szCs w:val="24"/>
        </w:rPr>
        <w:t>),</w:t>
      </w:r>
      <w:bookmarkStart w:id="3" w:name="_Hlk158798623"/>
      <w:r w:rsidR="00402992" w:rsidRPr="00211A07">
        <w:rPr>
          <w:sz w:val="24"/>
          <w:szCs w:val="24"/>
        </w:rPr>
        <w:t xml:space="preserve"> </w:t>
      </w:r>
      <w:bookmarkEnd w:id="3"/>
      <w:r w:rsidR="00296713" w:rsidRPr="00211A07">
        <w:rPr>
          <w:sz w:val="24"/>
          <w:szCs w:val="24"/>
        </w:rPr>
        <w:t>pastatą</w:t>
      </w:r>
      <w:r w:rsidR="00402992" w:rsidRPr="00211A07">
        <w:rPr>
          <w:sz w:val="24"/>
          <w:szCs w:val="24"/>
        </w:rPr>
        <w:t xml:space="preserve"> – </w:t>
      </w:r>
      <w:r w:rsidR="00296713" w:rsidRPr="00211A07">
        <w:rPr>
          <w:sz w:val="24"/>
          <w:szCs w:val="24"/>
        </w:rPr>
        <w:t>mėsos paviljoną</w:t>
      </w:r>
      <w:r w:rsidR="00402992" w:rsidRPr="00211A07">
        <w:rPr>
          <w:sz w:val="24"/>
          <w:szCs w:val="24"/>
        </w:rPr>
        <w:t xml:space="preserve"> (unikalus Nr.</w:t>
      </w:r>
      <w:r w:rsidR="00246856">
        <w:rPr>
          <w:sz w:val="24"/>
          <w:szCs w:val="24"/>
        </w:rPr>
        <w:t xml:space="preserve"> 5</w:t>
      </w:r>
      <w:r w:rsidR="00296713" w:rsidRPr="00211A07">
        <w:rPr>
          <w:sz w:val="24"/>
          <w:szCs w:val="24"/>
        </w:rPr>
        <w:t>697-4013-9033</w:t>
      </w:r>
      <w:r w:rsidR="00402992" w:rsidRPr="00211A07">
        <w:rPr>
          <w:sz w:val="24"/>
          <w:szCs w:val="24"/>
        </w:rPr>
        <w:t>)</w:t>
      </w:r>
      <w:r w:rsidR="00296713" w:rsidRPr="00211A07">
        <w:rPr>
          <w:sz w:val="24"/>
          <w:szCs w:val="24"/>
        </w:rPr>
        <w:t>, pastatą – žuvies paviljoną (unikalus Nr. 5697-4013-9044)</w:t>
      </w:r>
      <w:r w:rsidR="00E06536" w:rsidRPr="00211A07">
        <w:rPr>
          <w:sz w:val="24"/>
          <w:szCs w:val="24"/>
        </w:rPr>
        <w:t xml:space="preserve"> ir kitus inžinerinius statinius – kiemo statinius (unikalus Nr. </w:t>
      </w:r>
      <w:r w:rsidR="00296713" w:rsidRPr="00211A07">
        <w:rPr>
          <w:sz w:val="24"/>
          <w:szCs w:val="24"/>
        </w:rPr>
        <w:t>5697-4013-9055</w:t>
      </w:r>
      <w:r w:rsidR="00E06536" w:rsidRPr="00211A07">
        <w:rPr>
          <w:sz w:val="24"/>
          <w:szCs w:val="24"/>
        </w:rPr>
        <w:t>)</w:t>
      </w:r>
      <w:r w:rsidR="00246856">
        <w:rPr>
          <w:sz w:val="24"/>
          <w:szCs w:val="24"/>
        </w:rPr>
        <w:t>,</w:t>
      </w:r>
      <w:r w:rsidR="00B5625D">
        <w:rPr>
          <w:sz w:val="24"/>
          <w:szCs w:val="24"/>
        </w:rPr>
        <w:t xml:space="preserve"> </w:t>
      </w:r>
      <w:r w:rsidR="004754E8" w:rsidRPr="00211A07">
        <w:rPr>
          <w:sz w:val="24"/>
          <w:szCs w:val="24"/>
        </w:rPr>
        <w:t>s u s i t a r ė</w:t>
      </w:r>
      <w:r w:rsidR="00246856">
        <w:rPr>
          <w:sz w:val="24"/>
          <w:szCs w:val="24"/>
        </w:rPr>
        <w:t xml:space="preserve"> </w:t>
      </w:r>
      <w:r w:rsidR="00B5625D">
        <w:rPr>
          <w:sz w:val="24"/>
          <w:szCs w:val="24"/>
        </w:rPr>
        <w:t>me</w:t>
      </w:r>
      <w:r w:rsidR="00246856">
        <w:rPr>
          <w:sz w:val="24"/>
          <w:szCs w:val="24"/>
        </w:rPr>
        <w:t xml:space="preserve"> </w:t>
      </w:r>
      <w:r w:rsidR="00B5625D">
        <w:rPr>
          <w:sz w:val="24"/>
          <w:szCs w:val="24"/>
        </w:rPr>
        <w:t>(toliau – Susitarimas)</w:t>
      </w:r>
      <w:r w:rsidR="004754E8" w:rsidRPr="00211A07">
        <w:rPr>
          <w:sz w:val="24"/>
          <w:szCs w:val="24"/>
        </w:rPr>
        <w:t>:</w:t>
      </w:r>
    </w:p>
    <w:p w14:paraId="608638A8" w14:textId="63F51036"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200</w:t>
      </w:r>
      <w:r w:rsidR="00296713" w:rsidRPr="00211A07">
        <w:rPr>
          <w:sz w:val="24"/>
          <w:szCs w:val="24"/>
        </w:rPr>
        <w:t>4</w:t>
      </w:r>
      <w:r w:rsidR="00246E21" w:rsidRPr="00211A07">
        <w:rPr>
          <w:sz w:val="24"/>
          <w:szCs w:val="24"/>
        </w:rPr>
        <w:t xml:space="preserve"> m. </w:t>
      </w:r>
      <w:r w:rsidR="00296713" w:rsidRPr="00211A07">
        <w:rPr>
          <w:sz w:val="24"/>
          <w:szCs w:val="24"/>
        </w:rPr>
        <w:t>lapkričio 26</w:t>
      </w:r>
      <w:r w:rsidR="00246E21" w:rsidRPr="00211A07">
        <w:rPr>
          <w:sz w:val="24"/>
          <w:szCs w:val="24"/>
        </w:rPr>
        <w:t xml:space="preserve"> d. valstybinės žemės nuomos sutartį Nr. </w:t>
      </w:r>
      <w:r w:rsidR="00296713" w:rsidRPr="00211A07">
        <w:rPr>
          <w:sz w:val="24"/>
          <w:szCs w:val="24"/>
        </w:rPr>
        <w:t>N 56/2004-0109</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37D55794"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075247" w:rsidRPr="00211A07">
        <w:rPr>
          <w:sz w:val="24"/>
          <w:szCs w:val="24"/>
          <w:lang w:eastAsia="zh-CN"/>
        </w:rPr>
        <w:t>0,6273</w:t>
      </w:r>
      <w:r w:rsidR="00241963" w:rsidRPr="00211A07">
        <w:rPr>
          <w:sz w:val="24"/>
          <w:szCs w:val="24"/>
          <w:lang w:eastAsia="zh-CN"/>
        </w:rPr>
        <w:t xml:space="preserve"> ha </w:t>
      </w:r>
      <w:r w:rsidR="00E06536" w:rsidRPr="00211A07">
        <w:rPr>
          <w:sz w:val="24"/>
          <w:szCs w:val="24"/>
          <w:lang w:eastAsia="zh-CN"/>
        </w:rPr>
        <w:t xml:space="preserve">ploto </w:t>
      </w:r>
      <w:r w:rsidR="00241963" w:rsidRPr="00211A07">
        <w:rPr>
          <w:sz w:val="24"/>
          <w:szCs w:val="24"/>
          <w:lang w:eastAsia="zh-CN"/>
        </w:rPr>
        <w:t>žemės sklyp</w:t>
      </w:r>
      <w:r w:rsidR="00E06536" w:rsidRPr="00211A07">
        <w:rPr>
          <w:sz w:val="24"/>
          <w:szCs w:val="24"/>
          <w:lang w:eastAsia="zh-CN"/>
        </w:rPr>
        <w:t>ą</w:t>
      </w:r>
      <w:r w:rsidR="00241963" w:rsidRPr="00211A07">
        <w:rPr>
          <w:sz w:val="24"/>
          <w:szCs w:val="24"/>
          <w:lang w:eastAsia="zh-CN"/>
        </w:rPr>
        <w:t xml:space="preserve"> kadastro Nr. </w:t>
      </w:r>
      <w:r w:rsidR="00075247" w:rsidRPr="00211A07">
        <w:rPr>
          <w:sz w:val="24"/>
          <w:szCs w:val="24"/>
          <w:lang w:eastAsia="zh-CN"/>
        </w:rPr>
        <w:t>5634/0008:625</w:t>
      </w:r>
      <w:r w:rsidR="004269FA">
        <w:rPr>
          <w:sz w:val="24"/>
          <w:szCs w:val="24"/>
          <w:lang w:eastAsia="zh-CN"/>
        </w:rPr>
        <w:t xml:space="preserve">, </w:t>
      </w:r>
      <w:r w:rsidR="004269FA" w:rsidRPr="00211A07">
        <w:rPr>
          <w:sz w:val="24"/>
          <w:szCs w:val="24"/>
          <w:lang w:eastAsia="zh-CN"/>
        </w:rPr>
        <w:t>unikalus Nr. 4400-0437-0849</w:t>
      </w:r>
      <w:r w:rsidR="004269FA">
        <w:rPr>
          <w:sz w:val="24"/>
          <w:szCs w:val="24"/>
          <w:lang w:eastAsia="zh-CN"/>
        </w:rPr>
        <w:t>,</w:t>
      </w:r>
      <w:r w:rsidR="00241963" w:rsidRPr="00211A07">
        <w:rPr>
          <w:sz w:val="24"/>
          <w:szCs w:val="24"/>
          <w:lang w:eastAsia="zh-CN"/>
        </w:rPr>
        <w:t xml:space="preserve"> esan</w:t>
      </w:r>
      <w:r w:rsidR="00021D63" w:rsidRPr="00211A07">
        <w:rPr>
          <w:sz w:val="24"/>
          <w:szCs w:val="24"/>
          <w:lang w:eastAsia="zh-CN"/>
        </w:rPr>
        <w:t>tį</w:t>
      </w:r>
      <w:r w:rsidR="00241963" w:rsidRPr="00211A07">
        <w:rPr>
          <w:sz w:val="24"/>
          <w:szCs w:val="24"/>
          <w:lang w:eastAsia="zh-CN"/>
        </w:rPr>
        <w:t xml:space="preserve"> </w:t>
      </w:r>
      <w:r w:rsidR="00075247" w:rsidRPr="00211A07">
        <w:rPr>
          <w:sz w:val="24"/>
          <w:szCs w:val="24"/>
          <w:lang w:eastAsia="zh-CN"/>
        </w:rPr>
        <w:t>Laisvės g. 11A, Kretinga</w:t>
      </w:r>
      <w:r w:rsidR="00E06536" w:rsidRPr="00211A07">
        <w:rPr>
          <w:sz w:val="24"/>
          <w:szCs w:val="24"/>
          <w:lang w:eastAsia="zh-CN"/>
        </w:rPr>
        <w:t>.</w:t>
      </w:r>
    </w:p>
    <w:p w14:paraId="70E37C99" w14:textId="11A5C59C" w:rsidR="00C864A9" w:rsidRPr="000274E6" w:rsidRDefault="00241963" w:rsidP="005940FB">
      <w:pPr>
        <w:spacing w:line="22" w:lineRule="atLeast"/>
        <w:ind w:firstLine="851"/>
        <w:jc w:val="both"/>
        <w:rPr>
          <w:sz w:val="24"/>
          <w:szCs w:val="24"/>
          <w:lang w:eastAsia="zh-CN"/>
        </w:rPr>
      </w:pPr>
      <w:r w:rsidRPr="00B95856">
        <w:rPr>
          <w:sz w:val="24"/>
          <w:szCs w:val="24"/>
        </w:rPr>
        <w:t xml:space="preserve">2. </w:t>
      </w:r>
      <w:r w:rsidR="00083F0B" w:rsidRPr="004C24E4">
        <w:rPr>
          <w:sz w:val="24"/>
        </w:rPr>
        <w:t xml:space="preserve">Žemės sklypas išnuomojamas </w:t>
      </w:r>
      <w:r w:rsidR="009018EC">
        <w:rPr>
          <w:sz w:val="24"/>
        </w:rPr>
        <w:t>keturių</w:t>
      </w:r>
      <w:r w:rsidR="00083F0B">
        <w:rPr>
          <w:sz w:val="24"/>
        </w:rPr>
        <w:t xml:space="preserve"> </w:t>
      </w:r>
      <w:r w:rsidR="00083F0B" w:rsidRPr="004C24E4">
        <w:rPr>
          <w:sz w:val="24"/>
        </w:rPr>
        <w:t>(</w:t>
      </w:r>
      <w:r w:rsidR="009018EC">
        <w:rPr>
          <w:sz w:val="24"/>
        </w:rPr>
        <w:t>4</w:t>
      </w:r>
      <w:r w:rsidR="00083F0B" w:rsidRPr="004C24E4">
        <w:rPr>
          <w:sz w:val="24"/>
        </w:rPr>
        <w:t xml:space="preserve">) metų laikotarpiui, skaičiuojant nuo šios sutarties sudarymo dienos </w:t>
      </w:r>
      <w:r w:rsidR="00083F0B" w:rsidRPr="004C24E4">
        <w:rPr>
          <w:sz w:val="24"/>
          <w:szCs w:val="24"/>
        </w:rPr>
        <w:t xml:space="preserve">(vadovaujantis Pastatų, statinių, įrenginių, pastatytų iki 1996 m. sausio 1 d., saugaus naudojimo termino nustatymo tvarka, patvirtinta Lietuvos Respublikos aplinkos ministro 2003 m. gegužės 19 d.  įsakymu Nr. 237 „Dėl </w:t>
      </w:r>
      <w:r w:rsidR="00083F0B">
        <w:rPr>
          <w:sz w:val="24"/>
          <w:szCs w:val="24"/>
        </w:rPr>
        <w:t>p</w:t>
      </w:r>
      <w:r w:rsidR="00083F0B" w:rsidRPr="004C24E4">
        <w:rPr>
          <w:sz w:val="24"/>
          <w:szCs w:val="24"/>
        </w:rPr>
        <w:t xml:space="preserve">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w:t>
      </w:r>
      <w:r w:rsidR="009018EC">
        <w:rPr>
          <w:sz w:val="24"/>
          <w:szCs w:val="24"/>
        </w:rPr>
        <w:t>10</w:t>
      </w:r>
      <w:r w:rsidR="00083F0B" w:rsidRPr="004C24E4">
        <w:rPr>
          <w:color w:val="000000"/>
          <w:sz w:val="24"/>
          <w:szCs w:val="24"/>
        </w:rPr>
        <w:t>.</w:t>
      </w:r>
      <w:r w:rsidR="009018EC">
        <w:rPr>
          <w:color w:val="000000"/>
          <w:sz w:val="24"/>
          <w:szCs w:val="24"/>
        </w:rPr>
        <w:t>3</w:t>
      </w:r>
      <w:r w:rsidR="00083F0B" w:rsidRPr="004C24E4">
        <w:rPr>
          <w:color w:val="000000"/>
          <w:sz w:val="24"/>
          <w:szCs w:val="24"/>
        </w:rPr>
        <w:t xml:space="preserve"> papunkčiu</w:t>
      </w:r>
      <w:r w:rsidR="00083F0B" w:rsidRPr="004C24E4">
        <w:rPr>
          <w:sz w:val="24"/>
          <w:szCs w:val="24"/>
        </w:rPr>
        <w:t>)</w:t>
      </w:r>
      <w:r w:rsidR="007E53B8" w:rsidRPr="000274E6">
        <w:rPr>
          <w:sz w:val="24"/>
          <w:szCs w:val="24"/>
          <w:lang w:eastAsia="zh-CN"/>
        </w:rPr>
        <w:t>.</w:t>
      </w:r>
    </w:p>
    <w:p w14:paraId="5E92B703" w14:textId="448B8616" w:rsidR="00500110" w:rsidRPr="00EA78F5" w:rsidRDefault="00500110" w:rsidP="005940FB">
      <w:pPr>
        <w:spacing w:line="22" w:lineRule="atLeast"/>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EF4073" w:rsidRPr="00EA78F5">
        <w:rPr>
          <w:i/>
          <w:iCs/>
          <w:sz w:val="24"/>
          <w:szCs w:val="24"/>
        </w:rPr>
        <w:t>komercinės paskirties</w:t>
      </w:r>
      <w:r w:rsidRPr="00EA78F5">
        <w:rPr>
          <w:i/>
          <w:iCs/>
          <w:sz w:val="24"/>
          <w:szCs w:val="24"/>
        </w:rPr>
        <w:t xml:space="preserve"> objektų teritorijos</w:t>
      </w:r>
      <w:r w:rsidRPr="00EA78F5">
        <w:rPr>
          <w:i/>
          <w:sz w:val="24"/>
          <w:szCs w:val="24"/>
        </w:rPr>
        <w:t xml:space="preserve">. </w:t>
      </w:r>
    </w:p>
    <w:p w14:paraId="645F0E18" w14:textId="69F1242E"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w:t>
      </w:r>
      <w:r w:rsidR="00EA78F5">
        <w:rPr>
          <w:sz w:val="24"/>
          <w:szCs w:val="24"/>
          <w:lang w:eastAsia="zh-CN"/>
        </w:rPr>
        <w:t>udojimo paskirtimi ir (ar) būdu</w:t>
      </w:r>
      <w:r w:rsidR="00D132C7">
        <w:rPr>
          <w:sz w:val="24"/>
          <w:szCs w:val="24"/>
          <w:lang w:eastAsia="zh-CN"/>
        </w:rPr>
        <w:t>:</w:t>
      </w:r>
      <w:r w:rsidRPr="00211A07">
        <w:rPr>
          <w:sz w:val="24"/>
          <w:szCs w:val="24"/>
          <w:lang w:eastAsia="zh-CN"/>
        </w:rPr>
        <w:t xml:space="preserve"> </w:t>
      </w:r>
      <w:r w:rsidR="00D132C7" w:rsidRPr="00D132C7">
        <w:rPr>
          <w:i/>
          <w:iCs/>
          <w:sz w:val="24"/>
          <w:szCs w:val="24"/>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komercinės paskirties objektų teritorijos; visuomeninės paskirties teritorijos; </w:t>
      </w:r>
      <w:r w:rsidR="00D132C7">
        <w:rPr>
          <w:i/>
          <w:iCs/>
          <w:sz w:val="24"/>
          <w:szCs w:val="24"/>
        </w:rPr>
        <w:t xml:space="preserve">susisiekimo ir inžinerinių komunikacijų aptarnavimo objektų teritorijos; </w:t>
      </w:r>
      <w:r w:rsidR="00D132C7" w:rsidRPr="00D132C7">
        <w:rPr>
          <w:i/>
          <w:iCs/>
          <w:sz w:val="24"/>
          <w:szCs w:val="24"/>
        </w:rPr>
        <w:t>susisiekimo ir inžinerinių tinklų koridorių teritorijos; bendrojo naudojimo teritorijos; atskirųjų želdynų teritorijos</w:t>
      </w:r>
      <w:r w:rsidR="00D132C7" w:rsidRPr="00FA000D">
        <w:rPr>
          <w:sz w:val="24"/>
          <w:szCs w:val="24"/>
        </w:rPr>
        <w:t>.</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7A46C07E" w14:textId="6F8EF784" w:rsidR="00F20307" w:rsidRPr="00211A07" w:rsidRDefault="00275694" w:rsidP="005940FB">
      <w:pPr>
        <w:suppressAutoHyphens w:val="0"/>
        <w:spacing w:line="22" w:lineRule="atLeast"/>
        <w:ind w:firstLine="851"/>
        <w:jc w:val="both"/>
        <w:rPr>
          <w:sz w:val="24"/>
          <w:szCs w:val="24"/>
          <w:lang w:eastAsia="en-US"/>
        </w:rPr>
      </w:pPr>
      <w:bookmarkStart w:id="4" w:name="part_e308d8cccb304025a9f690eafbceeb93"/>
      <w:bookmarkStart w:id="5" w:name="part_0cfcfaafd0de4467962fda1247b4d1f9"/>
      <w:bookmarkEnd w:id="4"/>
      <w:bookmarkEnd w:id="5"/>
      <w:r>
        <w:rPr>
          <w:sz w:val="24"/>
          <w:szCs w:val="24"/>
          <w:lang w:eastAsia="en-US"/>
        </w:rPr>
        <w:lastRenderedPageBreak/>
        <w:t>6</w:t>
      </w:r>
      <w:r w:rsidR="00F20307" w:rsidRPr="00211A07">
        <w:rPr>
          <w:sz w:val="24"/>
          <w:szCs w:val="24"/>
          <w:lang w:eastAsia="en-US"/>
        </w:rPr>
        <w:t xml:space="preserve">. Išnuomojamoje žemėje esančių požeminio ir paviršinio vandens, naudingųjų iškasenų (išskyrus gintarą, naftą, dujas ir kvarcinį smėlį) naudojimo sąlygos: </w:t>
      </w:r>
      <w:r w:rsidR="00F20307" w:rsidRPr="00211A07">
        <w:rPr>
          <w:i/>
          <w:iCs/>
          <w:sz w:val="24"/>
          <w:szCs w:val="24"/>
          <w:lang w:eastAsia="en-US"/>
        </w:rPr>
        <w:t>nėra.</w:t>
      </w:r>
    </w:p>
    <w:p w14:paraId="29337DD9" w14:textId="3F0A3581" w:rsidR="00CB76C1" w:rsidRDefault="00275694"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sz w:val="24"/>
          <w:szCs w:val="24"/>
          <w:lang w:eastAsia="zh-CN"/>
        </w:rPr>
        <w:t>7</w:t>
      </w:r>
      <w:r w:rsidR="00F20307" w:rsidRPr="00211A07">
        <w:rPr>
          <w:sz w:val="24"/>
          <w:szCs w:val="24"/>
          <w:lang w:eastAsia="zh-CN"/>
        </w:rPr>
        <w:t xml:space="preserve">. </w:t>
      </w:r>
      <w:r w:rsidR="008A0810" w:rsidRPr="00FA000D">
        <w:rPr>
          <w:sz w:val="24"/>
          <w:szCs w:val="24"/>
          <w:lang w:eastAsia="zh-CN"/>
        </w:rPr>
        <w:t>Specialiosios žemės naudojimo sąlygos: š</w:t>
      </w:r>
      <w:r w:rsidR="008A0810" w:rsidRPr="00FA000D">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registre.</w:t>
      </w:r>
    </w:p>
    <w:p w14:paraId="0F1540BB" w14:textId="208E3FF8" w:rsidR="00F20307" w:rsidRPr="00211A07" w:rsidRDefault="00275694"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sz w:val="24"/>
          <w:szCs w:val="24"/>
          <w:lang w:eastAsia="zh-CN"/>
        </w:rPr>
        <w:t>8</w:t>
      </w:r>
      <w:r w:rsidR="00F20307" w:rsidRPr="00211A07">
        <w:rPr>
          <w:sz w:val="24"/>
          <w:szCs w:val="24"/>
          <w:lang w:eastAsia="zh-CN"/>
        </w:rPr>
        <w:t>. Kiti teisės aktuose nustatyti žemės naudojimo apribojimai ir reglamentai:</w:t>
      </w:r>
      <w:r w:rsidR="00F20307"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00F20307"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100EBA4E" w:rsidR="00916677" w:rsidRPr="00211A07" w:rsidRDefault="00275694"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sz w:val="24"/>
          <w:szCs w:val="24"/>
          <w:lang w:eastAsia="zh-CN"/>
        </w:rPr>
        <w:t>9</w:t>
      </w:r>
      <w:r w:rsidR="009C1F89" w:rsidRPr="00211A07">
        <w:rPr>
          <w:sz w:val="24"/>
          <w:szCs w:val="24"/>
          <w:lang w:eastAsia="zh-CN"/>
        </w:rPr>
        <w:t>. Žemės servitutai ir kitos daiktinės teisės:</w:t>
      </w:r>
      <w:r w:rsidR="00F74183" w:rsidRPr="00211A07">
        <w:rPr>
          <w:sz w:val="24"/>
          <w:szCs w:val="24"/>
          <w:lang w:eastAsia="zh-CN"/>
        </w:rPr>
        <w:t xml:space="preserve"> </w:t>
      </w:r>
      <w:r w:rsidR="00F74183" w:rsidRPr="00211A07">
        <w:rPr>
          <w:i/>
          <w:sz w:val="24"/>
          <w:szCs w:val="24"/>
          <w:lang w:eastAsia="zh-CN"/>
        </w:rPr>
        <w:t>kelio servitutas – teisė naudotis pėsčiųjų taku (tarnaujantis)</w:t>
      </w:r>
      <w:r w:rsidR="00F74183" w:rsidRPr="00211A07">
        <w:rPr>
          <w:i/>
          <w:iCs/>
          <w:sz w:val="24"/>
          <w:szCs w:val="24"/>
          <w:lang w:eastAsia="zh-CN"/>
        </w:rPr>
        <w:t xml:space="preserve"> – 0,0328 ha</w:t>
      </w:r>
      <w:r w:rsidR="002F3BA7" w:rsidRPr="00211A07">
        <w:rPr>
          <w:i/>
          <w:iCs/>
          <w:sz w:val="24"/>
          <w:szCs w:val="24"/>
          <w:lang w:eastAsia="zh-CN"/>
        </w:rPr>
        <w:t>.</w:t>
      </w:r>
    </w:p>
    <w:p w14:paraId="3606D8F0" w14:textId="51B60894" w:rsidR="00500110" w:rsidRPr="00211A07" w:rsidRDefault="00CA0DDA" w:rsidP="005940FB">
      <w:pPr>
        <w:spacing w:line="22" w:lineRule="atLeast"/>
        <w:ind w:firstLine="851"/>
        <w:jc w:val="both"/>
        <w:rPr>
          <w:i/>
          <w:iCs/>
          <w:sz w:val="24"/>
          <w:szCs w:val="24"/>
        </w:rPr>
      </w:pPr>
      <w:r w:rsidRPr="00211A07">
        <w:rPr>
          <w:sz w:val="24"/>
          <w:szCs w:val="24"/>
        </w:rPr>
        <w:t>1</w:t>
      </w:r>
      <w:r w:rsidR="00275694">
        <w:rPr>
          <w:sz w:val="24"/>
          <w:szCs w:val="24"/>
        </w:rPr>
        <w:t>0</w:t>
      </w:r>
      <w:r w:rsidRPr="00211A07">
        <w:rPr>
          <w:sz w:val="24"/>
          <w:szCs w:val="24"/>
        </w:rPr>
        <w:t>. Žemės sklypo</w:t>
      </w:r>
      <w:r w:rsidR="000943E1" w:rsidRPr="00211A07">
        <w:rPr>
          <w:sz w:val="24"/>
          <w:szCs w:val="24"/>
        </w:rPr>
        <w:t xml:space="preserve"> vertė – </w:t>
      </w:r>
      <w:r w:rsidR="00205999">
        <w:rPr>
          <w:i/>
          <w:iCs/>
          <w:sz w:val="24"/>
          <w:szCs w:val="24"/>
        </w:rPr>
        <w:t>112 000</w:t>
      </w:r>
      <w:r w:rsidRPr="00211A07">
        <w:rPr>
          <w:i/>
          <w:iCs/>
          <w:sz w:val="24"/>
          <w:szCs w:val="24"/>
        </w:rPr>
        <w:t xml:space="preserve">,00 Eur </w:t>
      </w:r>
      <w:r w:rsidR="00916677" w:rsidRPr="00211A07">
        <w:rPr>
          <w:i/>
          <w:sz w:val="24"/>
          <w:szCs w:val="24"/>
        </w:rPr>
        <w:t>(</w:t>
      </w:r>
      <w:r w:rsidR="00205999">
        <w:rPr>
          <w:i/>
          <w:sz w:val="24"/>
          <w:szCs w:val="24"/>
        </w:rPr>
        <w:t>vienas šimtas dvylika tūkstančių</w:t>
      </w:r>
      <w:r w:rsidR="00916677" w:rsidRPr="00211A07">
        <w:rPr>
          <w:i/>
          <w:sz w:val="24"/>
          <w:szCs w:val="24"/>
        </w:rPr>
        <w:t xml:space="preserve"> eurų)</w:t>
      </w:r>
      <w:r w:rsidR="00500110" w:rsidRPr="00211A07">
        <w:rPr>
          <w:i/>
          <w:iCs/>
          <w:sz w:val="24"/>
          <w:szCs w:val="24"/>
        </w:rPr>
        <w:t>.</w:t>
      </w:r>
    </w:p>
    <w:p w14:paraId="23748BB8" w14:textId="31147871"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6" w:name="_Hlk161741209"/>
      <w:r w:rsidRPr="00211A07">
        <w:rPr>
          <w:sz w:val="24"/>
          <w:szCs w:val="24"/>
          <w:lang w:eastAsia="en-US"/>
        </w:rPr>
        <w:t>1</w:t>
      </w:r>
      <w:r w:rsidR="00275694">
        <w:rPr>
          <w:sz w:val="24"/>
          <w:szCs w:val="24"/>
          <w:lang w:eastAsia="en-US"/>
        </w:rPr>
        <w:t>1</w:t>
      </w:r>
      <w:r w:rsidRPr="00211A07">
        <w:rPr>
          <w:sz w:val="24"/>
          <w:szCs w:val="24"/>
          <w:lang w:eastAsia="en-US"/>
        </w:rPr>
        <w:t xml:space="preserve">. </w:t>
      </w:r>
      <w:r w:rsidR="009D15FD" w:rsidRPr="00211A07">
        <w:rPr>
          <w:sz w:val="24"/>
          <w:szCs w:val="24"/>
          <w:lang w:eastAsia="en-US"/>
        </w:rPr>
        <w:t>Nuomininkas žemės nuomos mokestį moka pagal savivaldybės tarybos patvirtintą tarifą nuo šioje sutartyje nurodytos vertės. Nuomotojas kas 3 metus perskaičiuo</w:t>
      </w:r>
      <w:r w:rsidR="009D15FD">
        <w:rPr>
          <w:sz w:val="24"/>
          <w:szCs w:val="24"/>
          <w:lang w:eastAsia="en-US"/>
        </w:rPr>
        <w:t>ja</w:t>
      </w:r>
      <w:r w:rsidR="009D15FD" w:rsidRPr="00211A07">
        <w:rPr>
          <w:sz w:val="24"/>
          <w:szCs w:val="24"/>
          <w:lang w:eastAsia="en-US"/>
        </w:rPr>
        <w:t xml:space="preserve"> žemės sklypo vertę pagal einamųjų metų sausio 1 d. taikytus žemės verčių zonų žemėlapius.</w:t>
      </w:r>
    </w:p>
    <w:p w14:paraId="4920D1FB" w14:textId="0E385E0E"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w:t>
      </w:r>
      <w:r w:rsidR="00275694">
        <w:rPr>
          <w:sz w:val="24"/>
          <w:szCs w:val="24"/>
          <w:lang w:eastAsia="en-US"/>
        </w:rPr>
        <w:t>2</w:t>
      </w:r>
      <w:r w:rsidRPr="00211A07">
        <w:rPr>
          <w:sz w:val="24"/>
          <w:szCs w:val="24"/>
          <w:lang w:eastAsia="en-US"/>
        </w:rPr>
        <w:t>.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1147FC">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1147FC">
        <w:rPr>
          <w:sz w:val="24"/>
          <w:szCs w:val="24"/>
          <w:lang w:eastAsia="en-US"/>
        </w:rPr>
        <w:t>ui</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0D103D5D"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1</w:t>
      </w:r>
      <w:r w:rsidR="00275694">
        <w:rPr>
          <w:sz w:val="24"/>
          <w:szCs w:val="24"/>
          <w:lang w:eastAsia="lt-LT"/>
        </w:rPr>
        <w:t>3</w:t>
      </w:r>
      <w:r w:rsidRPr="00211A07">
        <w:rPr>
          <w:sz w:val="24"/>
          <w:szCs w:val="24"/>
          <w:lang w:eastAsia="lt-LT"/>
        </w:rPr>
        <w:t xml:space="preserve">.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2CBB959D"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1</w:t>
      </w:r>
      <w:r w:rsidR="00275694">
        <w:rPr>
          <w:color w:val="000000"/>
          <w:sz w:val="24"/>
          <w:szCs w:val="24"/>
          <w:lang w:eastAsia="lt-LT"/>
        </w:rPr>
        <w:t>3</w:t>
      </w:r>
      <w:r w:rsidRPr="00211A07">
        <w:rPr>
          <w:color w:val="000000"/>
          <w:sz w:val="24"/>
          <w:szCs w:val="24"/>
          <w:lang w:eastAsia="lt-LT"/>
        </w:rPr>
        <w:t xml:space="preserve">.1.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218FE6D9"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1</w:t>
      </w:r>
      <w:r w:rsidR="00275694">
        <w:rPr>
          <w:color w:val="000000"/>
          <w:sz w:val="24"/>
          <w:szCs w:val="24"/>
          <w:lang w:eastAsia="lt-LT"/>
        </w:rPr>
        <w:t>3</w:t>
      </w:r>
      <w:r w:rsidRPr="00211A07">
        <w:rPr>
          <w:color w:val="000000"/>
          <w:sz w:val="24"/>
          <w:szCs w:val="24"/>
          <w:lang w:eastAsia="lt-LT"/>
        </w:rPr>
        <w:t xml:space="preserve">.2.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62DBC825"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w:t>
      </w:r>
      <w:r w:rsidR="00275694">
        <w:rPr>
          <w:color w:val="000000"/>
          <w:sz w:val="24"/>
          <w:szCs w:val="24"/>
          <w:lang w:eastAsia="en-US"/>
        </w:rPr>
        <w:t>4</w:t>
      </w:r>
      <w:r w:rsidRPr="00211A07">
        <w:rPr>
          <w:color w:val="000000"/>
          <w:sz w:val="24"/>
          <w:szCs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45F94973"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w:t>
      </w:r>
      <w:r w:rsidR="00275694">
        <w:rPr>
          <w:sz w:val="24"/>
          <w:szCs w:val="24"/>
          <w:lang w:eastAsia="en-US"/>
        </w:rPr>
        <w:t>5</w:t>
      </w:r>
      <w:r w:rsidRPr="00211A07">
        <w:rPr>
          <w:sz w:val="24"/>
          <w:szCs w:val="24"/>
          <w:lang w:eastAsia="en-US"/>
        </w:rPr>
        <w:t>. Žemės sklype esančių statinių ar įrenginių likimas pasibaigus val</w:t>
      </w:r>
      <w:r w:rsidR="00D91BB1">
        <w:rPr>
          <w:sz w:val="24"/>
          <w:szCs w:val="24"/>
          <w:lang w:eastAsia="en-US"/>
        </w:rPr>
        <w:t>stybinės žemės nuomos sutarčiai:</w:t>
      </w:r>
    </w:p>
    <w:p w14:paraId="0CA5C75C" w14:textId="5C234FD9"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w:t>
      </w:r>
      <w:r w:rsidR="00275694">
        <w:rPr>
          <w:sz w:val="24"/>
          <w:szCs w:val="24"/>
          <w:lang w:eastAsia="en-US"/>
        </w:rPr>
        <w:t>5</w:t>
      </w:r>
      <w:r>
        <w:rPr>
          <w:sz w:val="24"/>
          <w:szCs w:val="24"/>
          <w:lang w:eastAsia="en-US"/>
        </w:rPr>
        <w:t>.1.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13D2206E"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w:t>
      </w:r>
      <w:r w:rsidR="00275694">
        <w:rPr>
          <w:sz w:val="24"/>
          <w:szCs w:val="24"/>
          <w:lang w:eastAsia="en-US"/>
        </w:rPr>
        <w:t>5</w:t>
      </w:r>
      <w:r>
        <w:rPr>
          <w:sz w:val="24"/>
          <w:szCs w:val="24"/>
          <w:lang w:eastAsia="en-US"/>
        </w:rPr>
        <w:t xml:space="preserve">.2. </w:t>
      </w:r>
      <w:r w:rsidR="00F90D07">
        <w:rPr>
          <w:sz w:val="24"/>
          <w:szCs w:val="24"/>
          <w:lang w:eastAsia="en-US"/>
        </w:rPr>
        <w:t>n</w:t>
      </w:r>
      <w:r w:rsidR="00F90D07" w:rsidRPr="00211A07">
        <w:rPr>
          <w:sz w:val="24"/>
          <w:szCs w:val="24"/>
          <w:lang w:eastAsia="en-US"/>
        </w:rPr>
        <w:t>utraukus valstybinės žemės nuomos sutartį</w:t>
      </w:r>
      <w:r w:rsidR="00F90D07">
        <w:rPr>
          <w:sz w:val="24"/>
          <w:szCs w:val="24"/>
          <w:lang w:eastAsia="en-US"/>
        </w:rPr>
        <w:t xml:space="preserve"> </w:t>
      </w:r>
      <w:r w:rsidR="00F90D07" w:rsidRPr="00571FA3">
        <w:rPr>
          <w:sz w:val="24"/>
          <w:szCs w:val="24"/>
          <w:lang w:eastAsia="en-US"/>
        </w:rPr>
        <w:t>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EF9C0D4" w14:textId="5E0FED8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lastRenderedPageBreak/>
        <w:t>1</w:t>
      </w:r>
      <w:r w:rsidR="00275694">
        <w:rPr>
          <w:sz w:val="24"/>
          <w:szCs w:val="24"/>
          <w:lang w:eastAsia="en-US"/>
        </w:rPr>
        <w:t>6</w:t>
      </w:r>
      <w:r w:rsidRPr="00211A07">
        <w:rPr>
          <w:sz w:val="24"/>
          <w:szCs w:val="24"/>
          <w:lang w:eastAsia="en-US"/>
        </w:rPr>
        <w:t xml:space="preserve">.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68DFDAA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w:t>
      </w:r>
      <w:r w:rsidR="00275694">
        <w:rPr>
          <w:sz w:val="24"/>
          <w:szCs w:val="24"/>
          <w:lang w:eastAsia="en-US"/>
        </w:rPr>
        <w:t>7</w:t>
      </w:r>
      <w:r w:rsidRPr="00211A07">
        <w:rPr>
          <w:sz w:val="24"/>
          <w:szCs w:val="24"/>
          <w:lang w:eastAsia="en-US"/>
        </w:rPr>
        <w:t>.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402EECC1" w:rsidR="00F20307" w:rsidRPr="00211A07" w:rsidRDefault="00275694"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18</w:t>
      </w:r>
      <w:r w:rsidR="00F20307" w:rsidRPr="00211A07">
        <w:rPr>
          <w:sz w:val="24"/>
          <w:szCs w:val="24"/>
          <w:lang w:eastAsia="en-US"/>
        </w:rPr>
        <w:t>. Nuomininkas įsipareigoja laikytis nuomos sutarties ir įstatymų. Už jų nevykdymą jis atsako pagal įstatymus.</w:t>
      </w:r>
    </w:p>
    <w:p w14:paraId="20D03CD3" w14:textId="19AB99F5" w:rsidR="00F20307" w:rsidRPr="00211A07" w:rsidRDefault="00275694"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en-US"/>
        </w:rPr>
        <w:t>19</w:t>
      </w:r>
      <w:r w:rsidR="00F20307" w:rsidRPr="00211A07">
        <w:rPr>
          <w:sz w:val="24"/>
          <w:szCs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712BF4">
        <w:rPr>
          <w:i/>
          <w:iCs/>
          <w:sz w:val="24"/>
          <w:szCs w:val="24"/>
          <w:lang w:eastAsia="zh-CN"/>
        </w:rPr>
        <w:t>jeigu pagal teritorijų planavimo dokumentą ar žemės valdos projektą žemės sklypo neplanuojama naudoti kitoms reikmėms ir nuomininkas tinkamai vykdė įsipareigojimus pagal valstybinės žemės nuomos sutartį</w:t>
      </w:r>
      <w:r>
        <w:rPr>
          <w:i/>
          <w:iCs/>
          <w:sz w:val="24"/>
          <w:szCs w:val="24"/>
          <w:lang w:eastAsia="zh-CN"/>
        </w:rPr>
        <w:t>;</w:t>
      </w:r>
      <w:r w:rsidRPr="00712BF4">
        <w:rPr>
          <w:i/>
          <w:iCs/>
          <w:sz w:val="24"/>
          <w:szCs w:val="24"/>
          <w:lang w:eastAsia="zh-CN"/>
        </w:rPr>
        <w:t xml:space="preserve"> </w:t>
      </w:r>
      <w:r>
        <w:rPr>
          <w:i/>
          <w:iCs/>
          <w:sz w:val="24"/>
          <w:szCs w:val="24"/>
          <w:lang w:eastAsia="zh-CN"/>
        </w:rPr>
        <w:t>j</w:t>
      </w:r>
      <w:r w:rsidRPr="00712BF4">
        <w:rPr>
          <w:i/>
          <w:iCs/>
          <w:sz w:val="24"/>
          <w:szCs w:val="24"/>
          <w:lang w:eastAsia="zh-CN"/>
        </w:rPr>
        <w:t>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w:t>
      </w:r>
      <w:r w:rsidR="002079E6">
        <w:rPr>
          <w:i/>
          <w:iCs/>
          <w:sz w:val="24"/>
          <w:szCs w:val="24"/>
          <w:lang w:eastAsia="zh-CN"/>
        </w:rPr>
        <w:t>.</w:t>
      </w:r>
    </w:p>
    <w:p w14:paraId="6FBA20E6" w14:textId="5389E04F"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0</w:t>
      </w:r>
      <w:r w:rsidRPr="00211A07">
        <w:rPr>
          <w:sz w:val="24"/>
          <w:szCs w:val="24"/>
          <w:lang w:eastAsia="lt-LT"/>
        </w:rPr>
        <w:t xml:space="preserve">.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1E2537F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1</w:t>
      </w:r>
      <w:r w:rsidRPr="00211A07">
        <w:rPr>
          <w:sz w:val="24"/>
          <w:szCs w:val="24"/>
          <w:lang w:eastAsia="lt-LT"/>
        </w:rPr>
        <w:t>.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362E856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1</w:t>
      </w:r>
      <w:r w:rsidRPr="00211A07">
        <w:rPr>
          <w:sz w:val="24"/>
          <w:szCs w:val="24"/>
          <w:lang w:eastAsia="lt-LT"/>
        </w:rPr>
        <w:t>.1. nuominink</w:t>
      </w:r>
      <w:r w:rsidR="002F3BA7" w:rsidRPr="00211A07">
        <w:rPr>
          <w:sz w:val="24"/>
          <w:szCs w:val="24"/>
          <w:lang w:eastAsia="lt-LT"/>
        </w:rPr>
        <w:t>ui</w:t>
      </w:r>
      <w:r w:rsidRPr="00211A07">
        <w:rPr>
          <w:sz w:val="24"/>
          <w:szCs w:val="24"/>
          <w:lang w:eastAsia="lt-LT"/>
        </w:rPr>
        <w:t xml:space="preserve"> neįvykdžius sutarties 2</w:t>
      </w:r>
      <w:r w:rsidR="00275694">
        <w:rPr>
          <w:sz w:val="24"/>
          <w:szCs w:val="24"/>
          <w:lang w:eastAsia="lt-LT"/>
        </w:rPr>
        <w:t>6</w:t>
      </w:r>
      <w:r w:rsidRPr="00211A07">
        <w:rPr>
          <w:sz w:val="24"/>
          <w:szCs w:val="24"/>
          <w:lang w:eastAsia="lt-LT"/>
        </w:rPr>
        <w:t xml:space="preserve"> punkte jam nustatytos pareigos;</w:t>
      </w:r>
    </w:p>
    <w:p w14:paraId="4797119E" w14:textId="5D4175EF"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1</w:t>
      </w:r>
      <w:r w:rsidRPr="00211A07">
        <w:rPr>
          <w:sz w:val="24"/>
          <w:szCs w:val="24"/>
          <w:lang w:eastAsia="lt-LT"/>
        </w:rPr>
        <w:t>.2. kai į žemės sklypą atkuriamos nuosavybės teisės, išskyrus įstatymų, reglamentuojančių piliečių nuosavybės teisių į išlikusį nekilnojamąjį turtą atkūrimą, nustatytus atvejus;</w:t>
      </w:r>
    </w:p>
    <w:p w14:paraId="098BB930" w14:textId="0CF83D5F"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w:t>
      </w:r>
      <w:r w:rsidR="00275694">
        <w:rPr>
          <w:sz w:val="24"/>
          <w:szCs w:val="24"/>
          <w:lang w:eastAsia="lt-LT"/>
        </w:rPr>
        <w:t>1</w:t>
      </w:r>
      <w:r w:rsidRPr="00211A07">
        <w:rPr>
          <w:sz w:val="24"/>
          <w:szCs w:val="24"/>
          <w:lang w:eastAsia="lt-LT"/>
        </w:rPr>
        <w:t>.3.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6B328A66"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2</w:t>
      </w:r>
      <w:r w:rsidR="00275694">
        <w:rPr>
          <w:sz w:val="24"/>
          <w:szCs w:val="24"/>
          <w:lang w:eastAsia="lt-LT"/>
        </w:rPr>
        <w:t>1</w:t>
      </w:r>
      <w:r w:rsidRPr="00211A07">
        <w:rPr>
          <w:sz w:val="24"/>
          <w:szCs w:val="24"/>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14179EF1"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53AA7195"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w:t>
      </w:r>
      <w:r w:rsidRPr="00211A07">
        <w:rPr>
          <w:color w:val="000000"/>
          <w:sz w:val="24"/>
          <w:szCs w:val="24"/>
          <w:lang w:eastAsia="en-US"/>
        </w:rPr>
        <w:lastRenderedPageBreak/>
        <w:t>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8A442B4"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291075F8"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12B9B472"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2</w:t>
      </w:r>
      <w:r w:rsidR="00275694">
        <w:rPr>
          <w:color w:val="000000"/>
          <w:sz w:val="24"/>
          <w:szCs w:val="24"/>
          <w:lang w:eastAsia="en-US"/>
        </w:rPr>
        <w:t>1</w:t>
      </w:r>
      <w:r w:rsidRPr="00211A07">
        <w:rPr>
          <w:color w:val="000000"/>
          <w:sz w:val="24"/>
          <w:szCs w:val="24"/>
          <w:lang w:eastAsia="en-US"/>
        </w:rPr>
        <w:t xml:space="preserve">.9. </w:t>
      </w:r>
      <w:r w:rsidRPr="00211A07">
        <w:rPr>
          <w:sz w:val="24"/>
          <w:szCs w:val="24"/>
          <w:lang w:eastAsia="lt-LT"/>
        </w:rPr>
        <w:t>nutraukiama kitais Lietuvos Respublikos civilinio kodekso ir kitų įstatymų, reglamentuojančių nuomos sutarčių nutraukimą, nustatytais atvejais.</w:t>
      </w:r>
    </w:p>
    <w:p w14:paraId="6AD5C839" w14:textId="7CF25B03"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w:t>
      </w:r>
      <w:r w:rsidR="00275694">
        <w:rPr>
          <w:sz w:val="24"/>
          <w:szCs w:val="24"/>
          <w:lang w:eastAsia="lt-LT"/>
        </w:rPr>
        <w:t>2</w:t>
      </w:r>
      <w:r w:rsidRPr="00211A07">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7A56A19"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w:t>
      </w:r>
      <w:r w:rsidR="00275694">
        <w:rPr>
          <w:sz w:val="24"/>
          <w:szCs w:val="24"/>
          <w:lang w:eastAsia="en-US"/>
        </w:rPr>
        <w:t>3</w:t>
      </w:r>
      <w:r w:rsidRPr="00211A07">
        <w:rPr>
          <w:sz w:val="24"/>
          <w:szCs w:val="24"/>
          <w:lang w:eastAsia="en-US"/>
        </w:rPr>
        <w:t>.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0C674EA"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w:t>
      </w:r>
      <w:r w:rsidR="00275694">
        <w:rPr>
          <w:sz w:val="24"/>
          <w:szCs w:val="24"/>
          <w:lang w:eastAsia="en-US"/>
        </w:rPr>
        <w:t>4</w:t>
      </w:r>
      <w:r w:rsidRPr="00211A07">
        <w:rPr>
          <w:sz w:val="24"/>
          <w:szCs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39BFA7C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w:t>
      </w:r>
      <w:r w:rsidR="00275694">
        <w:rPr>
          <w:sz w:val="24"/>
          <w:szCs w:val="24"/>
          <w:lang w:eastAsia="en-US"/>
        </w:rPr>
        <w:t>5</w:t>
      </w:r>
      <w:r w:rsidRPr="00211A07">
        <w:rPr>
          <w:sz w:val="24"/>
          <w:szCs w:val="24"/>
          <w:lang w:eastAsia="en-US"/>
        </w:rPr>
        <w:t>. Prie šios sutarties pridedamas išnuomojamo žemės sklypo planas M 1:500 kaip neatskiriama sudedamoji šios sutarties dalis.</w:t>
      </w:r>
    </w:p>
    <w:p w14:paraId="6CF3A20A" w14:textId="3DFF239A"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w:t>
      </w:r>
      <w:r w:rsidR="00275694">
        <w:rPr>
          <w:sz w:val="24"/>
          <w:szCs w:val="24"/>
          <w:lang w:eastAsia="en-US"/>
        </w:rPr>
        <w:t>6</w:t>
      </w:r>
      <w:r w:rsidRPr="00211A07">
        <w:rPr>
          <w:sz w:val="24"/>
          <w:szCs w:val="24"/>
          <w:lang w:eastAsia="en-US"/>
        </w:rPr>
        <w:t>.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7272F17E" w:rsidR="00F20307" w:rsidRPr="00211A07" w:rsidRDefault="00F20307" w:rsidP="005940FB">
      <w:pPr>
        <w:spacing w:line="22" w:lineRule="atLeast"/>
        <w:ind w:firstLine="851"/>
        <w:jc w:val="both"/>
        <w:rPr>
          <w:sz w:val="24"/>
          <w:szCs w:val="24"/>
        </w:rPr>
      </w:pPr>
      <w:r w:rsidRPr="00211A07">
        <w:rPr>
          <w:sz w:val="24"/>
          <w:szCs w:val="24"/>
        </w:rPr>
        <w:t>2</w:t>
      </w:r>
      <w:r w:rsidR="00275694">
        <w:rPr>
          <w:sz w:val="24"/>
          <w:szCs w:val="24"/>
        </w:rPr>
        <w:t>7</w:t>
      </w:r>
      <w:r w:rsidRPr="00211A07">
        <w:rPr>
          <w:sz w:val="24"/>
          <w:szCs w:val="24"/>
        </w:rPr>
        <w:t xml:space="preserve">.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6"/>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00098910" w:rsidR="002E2336" w:rsidRDefault="002E2336" w:rsidP="005940FB">
      <w:pPr>
        <w:spacing w:line="22" w:lineRule="atLeast"/>
        <w:ind w:firstLine="851"/>
        <w:jc w:val="both"/>
        <w:rPr>
          <w:sz w:val="24"/>
          <w:szCs w:val="24"/>
        </w:rPr>
      </w:pPr>
      <w:r>
        <w:rPr>
          <w:sz w:val="24"/>
          <w:szCs w:val="24"/>
          <w:lang w:eastAsia="zh-CN"/>
        </w:rPr>
        <w:t>3. Susitarimas yra neatsiejama 2004 m. lapkričio 26 d. valstybinės žemės nuomos sutarties Nr. N 56/2004-0109 ir 2015 m kovo 10 d. susitarimo pakeisti sutartį Nr. 14SŽN-45-(14.14.55.)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28B36BCE"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5. Prie šio Susitarimo pridedamas 2014 m. lapkričio 26 d. parengtas išnuomojamo žemės sklypo planas M 1:500 kaip neatskiriama sudedamoji šio Susitarimo dalis.</w:t>
      </w:r>
    </w:p>
    <w:p w14:paraId="7DD7996B" w14:textId="6009688C"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0914EA02" w14:textId="513F5F1F" w:rsidR="00F81A8B" w:rsidRDefault="00F81A8B" w:rsidP="00CA0DDA">
      <w:pPr>
        <w:spacing w:before="120"/>
        <w:rPr>
          <w:sz w:val="24"/>
          <w:szCs w:val="24"/>
        </w:rPr>
      </w:pPr>
    </w:p>
    <w:p w14:paraId="6454326C" w14:textId="77777777"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71CCA99D" w14:textId="5B86A46B"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Pr="00211A07">
        <w:rPr>
          <w:sz w:val="24"/>
        </w:rPr>
        <w:t>Paulius Ruškus</w:t>
      </w:r>
    </w:p>
    <w:p w14:paraId="5393E4D2" w14:textId="0E986643" w:rsidR="00F81A8B" w:rsidRPr="00211A07"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7" w:name="_Hlk161744311"/>
      <w:r>
        <w:rPr>
          <w:sz w:val="18"/>
          <w:lang w:eastAsia="zh-CN"/>
        </w:rPr>
        <w:t xml:space="preserve"> </w:t>
      </w:r>
      <w:r w:rsidRPr="00211A07">
        <w:rPr>
          <w:sz w:val="18"/>
          <w:lang w:eastAsia="zh-CN"/>
        </w:rPr>
        <w:t>(vardas, pavardė</w:t>
      </w:r>
      <w:bookmarkEnd w:id="7"/>
      <w:r w:rsidRPr="00211A07">
        <w:rPr>
          <w:sz w:val="18"/>
          <w:lang w:eastAsia="zh-CN"/>
        </w:rPr>
        <w:t>)</w:t>
      </w:r>
    </w:p>
    <w:p w14:paraId="6BBE1EA2" w14:textId="2F714FEA" w:rsidR="00F81A8B" w:rsidRPr="0019468C" w:rsidRDefault="0019468C" w:rsidP="0019468C">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B45E573"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07311403" w14:textId="63FC9A00" w:rsidR="00F81A8B" w:rsidRPr="00211A07" w:rsidRDefault="00F81A8B" w:rsidP="00205999">
      <w:pPr>
        <w:suppressAutoHyphens w:val="0"/>
        <w:overflowPunct w:val="0"/>
        <w:autoSpaceDE w:val="0"/>
        <w:autoSpaceDN w:val="0"/>
        <w:adjustRightInd w:val="0"/>
        <w:jc w:val="both"/>
        <w:textAlignment w:val="baseline"/>
        <w:rPr>
          <w:sz w:val="24"/>
          <w:szCs w:val="24"/>
        </w:rPr>
      </w:pPr>
      <w:r w:rsidRPr="00211A07">
        <w:rPr>
          <w:sz w:val="18"/>
          <w:szCs w:val="18"/>
          <w:lang w:eastAsia="zh-CN"/>
        </w:rPr>
        <w:t>asmens steigimo dokumentuose)</w:t>
      </w: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BB73" w14:textId="77777777" w:rsidR="00A21269" w:rsidRDefault="00A21269">
      <w:r>
        <w:separator/>
      </w:r>
    </w:p>
  </w:endnote>
  <w:endnote w:type="continuationSeparator" w:id="0">
    <w:p w14:paraId="71CFCEDB" w14:textId="77777777" w:rsidR="00A21269" w:rsidRDefault="00A2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A164" w14:textId="77777777" w:rsidR="00A21269" w:rsidRDefault="00A21269">
      <w:r>
        <w:separator/>
      </w:r>
    </w:p>
  </w:footnote>
  <w:footnote w:type="continuationSeparator" w:id="0">
    <w:p w14:paraId="270E59EE" w14:textId="77777777" w:rsidR="00A21269" w:rsidRDefault="00A21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8F78" w14:textId="21BA5416"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977DEA">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385111727">
    <w:abstractNumId w:val="2"/>
  </w:num>
  <w:num w:numId="2" w16cid:durableId="322321287">
    <w:abstractNumId w:val="1"/>
  </w:num>
  <w:num w:numId="3" w16cid:durableId="51164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4E6"/>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83F0B"/>
    <w:rsid w:val="000906FE"/>
    <w:rsid w:val="00091262"/>
    <w:rsid w:val="000913B9"/>
    <w:rsid w:val="00092A4F"/>
    <w:rsid w:val="00093C56"/>
    <w:rsid w:val="00093D47"/>
    <w:rsid w:val="000943E1"/>
    <w:rsid w:val="000955C6"/>
    <w:rsid w:val="000969A5"/>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1BA9"/>
    <w:rsid w:val="00113CFC"/>
    <w:rsid w:val="00114529"/>
    <w:rsid w:val="001147FC"/>
    <w:rsid w:val="00114BA6"/>
    <w:rsid w:val="00115190"/>
    <w:rsid w:val="00115FFD"/>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05B9"/>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5999"/>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5694"/>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D787F"/>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2797A"/>
    <w:rsid w:val="004316F2"/>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50D2"/>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568B"/>
    <w:rsid w:val="00631C8C"/>
    <w:rsid w:val="00633FB0"/>
    <w:rsid w:val="00636660"/>
    <w:rsid w:val="00637EBC"/>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B135C"/>
    <w:rsid w:val="006B1F2E"/>
    <w:rsid w:val="006B310E"/>
    <w:rsid w:val="006B36F4"/>
    <w:rsid w:val="006B482B"/>
    <w:rsid w:val="006C024E"/>
    <w:rsid w:val="006C1042"/>
    <w:rsid w:val="006C4CE4"/>
    <w:rsid w:val="006C75E8"/>
    <w:rsid w:val="006C764D"/>
    <w:rsid w:val="006C7C45"/>
    <w:rsid w:val="006D633F"/>
    <w:rsid w:val="006D7347"/>
    <w:rsid w:val="006E3B0D"/>
    <w:rsid w:val="006E4666"/>
    <w:rsid w:val="006E4CE3"/>
    <w:rsid w:val="006E6B70"/>
    <w:rsid w:val="006F200B"/>
    <w:rsid w:val="006F2BF0"/>
    <w:rsid w:val="006F3144"/>
    <w:rsid w:val="007002E1"/>
    <w:rsid w:val="00700A7C"/>
    <w:rsid w:val="00702FDA"/>
    <w:rsid w:val="00703E38"/>
    <w:rsid w:val="007067AC"/>
    <w:rsid w:val="00710079"/>
    <w:rsid w:val="0071062D"/>
    <w:rsid w:val="00712333"/>
    <w:rsid w:val="00714F8A"/>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FF3"/>
    <w:rsid w:val="0077012E"/>
    <w:rsid w:val="00770E80"/>
    <w:rsid w:val="00772641"/>
    <w:rsid w:val="00781586"/>
    <w:rsid w:val="00783D27"/>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50CD"/>
    <w:rsid w:val="008829E0"/>
    <w:rsid w:val="00883582"/>
    <w:rsid w:val="00885402"/>
    <w:rsid w:val="008854EC"/>
    <w:rsid w:val="00890106"/>
    <w:rsid w:val="00890495"/>
    <w:rsid w:val="008A003D"/>
    <w:rsid w:val="008A0810"/>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8EC"/>
    <w:rsid w:val="00901C5B"/>
    <w:rsid w:val="00906774"/>
    <w:rsid w:val="009067FB"/>
    <w:rsid w:val="00907011"/>
    <w:rsid w:val="00911D34"/>
    <w:rsid w:val="009129A5"/>
    <w:rsid w:val="00913A53"/>
    <w:rsid w:val="00916210"/>
    <w:rsid w:val="00916677"/>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5FD"/>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1269"/>
    <w:rsid w:val="00A222C4"/>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E2638"/>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B5E"/>
    <w:rsid w:val="00B21DC1"/>
    <w:rsid w:val="00B2362F"/>
    <w:rsid w:val="00B2384C"/>
    <w:rsid w:val="00B25222"/>
    <w:rsid w:val="00B266F5"/>
    <w:rsid w:val="00B26E4B"/>
    <w:rsid w:val="00B3230C"/>
    <w:rsid w:val="00B32EAF"/>
    <w:rsid w:val="00B424AC"/>
    <w:rsid w:val="00B44320"/>
    <w:rsid w:val="00B46AC0"/>
    <w:rsid w:val="00B46C22"/>
    <w:rsid w:val="00B4767E"/>
    <w:rsid w:val="00B4783B"/>
    <w:rsid w:val="00B51115"/>
    <w:rsid w:val="00B5625D"/>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33FF"/>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32C7"/>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ADD"/>
    <w:rsid w:val="00DD50CE"/>
    <w:rsid w:val="00DD5BD1"/>
    <w:rsid w:val="00DD614F"/>
    <w:rsid w:val="00DE38B7"/>
    <w:rsid w:val="00DE409A"/>
    <w:rsid w:val="00DE69D4"/>
    <w:rsid w:val="00DE6D94"/>
    <w:rsid w:val="00DF19FA"/>
    <w:rsid w:val="00DF2665"/>
    <w:rsid w:val="00DF28EE"/>
    <w:rsid w:val="00DF2BE8"/>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9D5"/>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438C"/>
    <w:rsid w:val="00F3068F"/>
    <w:rsid w:val="00F31FE5"/>
    <w:rsid w:val="00F32902"/>
    <w:rsid w:val="00F35F10"/>
    <w:rsid w:val="00F43411"/>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0D07"/>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4485C-7F74-409A-ABBF-89D926882C38}">
  <ds:schemaRefs>
    <ds:schemaRef ds:uri="http://schemas.openxmlformats.org/officeDocument/2006/bibliography"/>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10230</Words>
  <Characters>5832</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3</cp:revision>
  <cp:lastPrinted>2024-08-29T06:55:00Z</cp:lastPrinted>
  <dcterms:created xsi:type="dcterms:W3CDTF">2025-08-21T11:16:00Z</dcterms:created>
  <dcterms:modified xsi:type="dcterms:W3CDTF">2025-08-25T07:35:00Z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