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42BE1" w14:textId="1BE36016" w:rsidR="004B3C3B" w:rsidRDefault="004B3C3B">
      <w:pPr>
        <w:jc w:val="center"/>
        <w:rPr>
          <w:b/>
          <w:caps/>
          <w:sz w:val="28"/>
          <w:szCs w:val="24"/>
        </w:rPr>
      </w:pPr>
      <w:r>
        <w:rPr>
          <w:noProof/>
        </w:rPr>
        <w:drawing>
          <wp:inline distT="0" distB="0" distL="0" distR="0" wp14:anchorId="7CE9E0AA" wp14:editId="335CCE33">
            <wp:extent cx="419100" cy="59055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0" t="4811" r="25777" b="190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971FF" w14:textId="77777777" w:rsidR="004B3C3B" w:rsidRDefault="004B3C3B">
      <w:pPr>
        <w:jc w:val="center"/>
        <w:rPr>
          <w:b/>
          <w:caps/>
          <w:sz w:val="28"/>
          <w:szCs w:val="24"/>
        </w:rPr>
      </w:pPr>
    </w:p>
    <w:p w14:paraId="3D431542" w14:textId="6368341D" w:rsidR="00427B02" w:rsidRDefault="006F561B">
      <w:pPr>
        <w:jc w:val="center"/>
        <w:rPr>
          <w:b/>
          <w:caps/>
          <w:sz w:val="28"/>
          <w:szCs w:val="24"/>
        </w:rPr>
      </w:pPr>
      <w:r>
        <w:rPr>
          <w:b/>
          <w:caps/>
          <w:sz w:val="28"/>
          <w:szCs w:val="24"/>
        </w:rPr>
        <w:t>KRETINGOS RAJONO SAVIVALDYBĖS taryba</w:t>
      </w:r>
    </w:p>
    <w:p w14:paraId="519350CE" w14:textId="77777777" w:rsidR="00427B02" w:rsidRDefault="00427B02">
      <w:pPr>
        <w:rPr>
          <w:b/>
          <w:caps/>
          <w:sz w:val="26"/>
          <w:szCs w:val="26"/>
        </w:rPr>
      </w:pPr>
    </w:p>
    <w:p w14:paraId="1B8FC1C9" w14:textId="77777777" w:rsidR="00427B02" w:rsidRDefault="006F561B">
      <w:pPr>
        <w:jc w:val="center"/>
        <w:rPr>
          <w:b/>
          <w:caps/>
          <w:szCs w:val="24"/>
        </w:rPr>
      </w:pPr>
      <w:r>
        <w:rPr>
          <w:b/>
          <w:szCs w:val="24"/>
        </w:rPr>
        <w:t>SPRENDIMAS</w:t>
      </w:r>
    </w:p>
    <w:p w14:paraId="7509F26A" w14:textId="2638AEC9" w:rsidR="00427B02" w:rsidRDefault="006F561B">
      <w:pPr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DĖL KRETINGOS RAJONO SAVIVALDYBĖS ŽELDYNŲ IR ŽELDINIŲ</w:t>
      </w:r>
      <w:r w:rsidR="00A835D1">
        <w:rPr>
          <w:rFonts w:eastAsia="Calibri"/>
          <w:b/>
          <w:szCs w:val="24"/>
        </w:rPr>
        <w:t xml:space="preserve"> TVARKYMO IR</w:t>
      </w:r>
      <w:r>
        <w:rPr>
          <w:rFonts w:eastAsia="Calibri"/>
          <w:b/>
          <w:szCs w:val="24"/>
        </w:rPr>
        <w:t xml:space="preserve"> APSAUGOS TAISYKLIŲ</w:t>
      </w:r>
      <w:r>
        <w:rPr>
          <w:rFonts w:eastAsia="Calibri"/>
          <w:b/>
          <w:bCs/>
          <w:szCs w:val="24"/>
        </w:rPr>
        <w:t xml:space="preserve"> PATVIRTINIMO</w:t>
      </w:r>
    </w:p>
    <w:p w14:paraId="19A5C7C4" w14:textId="77777777" w:rsidR="00427B02" w:rsidRDefault="00427B02"/>
    <w:p w14:paraId="07ED7C67" w14:textId="619BF93D" w:rsidR="00427B02" w:rsidRDefault="00ED0E63">
      <w:pPr>
        <w:jc w:val="center"/>
        <w:rPr>
          <w:rFonts w:ascii="BaltikaLT" w:hAnsi="BaltikaLT"/>
          <w:szCs w:val="24"/>
        </w:rPr>
      </w:pPr>
      <w:r>
        <w:rPr>
          <w:rFonts w:ascii="BaltikaLT" w:hAnsi="BaltikaLT"/>
          <w:szCs w:val="24"/>
        </w:rPr>
        <w:t xml:space="preserve">2025 m. birželio </w:t>
      </w:r>
      <w:r w:rsidR="004B3C3B">
        <w:rPr>
          <w:rFonts w:ascii="BaltikaLT" w:hAnsi="BaltikaLT"/>
          <w:szCs w:val="24"/>
        </w:rPr>
        <w:t>26</w:t>
      </w:r>
      <w:r w:rsidR="006F561B">
        <w:rPr>
          <w:rFonts w:ascii="BaltikaLT" w:hAnsi="BaltikaLT"/>
          <w:szCs w:val="24"/>
        </w:rPr>
        <w:t xml:space="preserve"> d. Nr. T</w:t>
      </w:r>
      <w:r w:rsidR="004B3C3B">
        <w:rPr>
          <w:rFonts w:ascii="BaltikaLT" w:hAnsi="BaltikaLT"/>
          <w:szCs w:val="24"/>
        </w:rPr>
        <w:t>2</w:t>
      </w:r>
      <w:r w:rsidR="006F561B">
        <w:rPr>
          <w:rFonts w:ascii="BaltikaLT" w:hAnsi="BaltikaLT"/>
          <w:szCs w:val="24"/>
        </w:rPr>
        <w:t>-</w:t>
      </w:r>
      <w:r>
        <w:rPr>
          <w:rFonts w:ascii="BaltikaLT" w:hAnsi="BaltikaLT"/>
          <w:szCs w:val="24"/>
        </w:rPr>
        <w:t>2</w:t>
      </w:r>
      <w:r w:rsidR="004B3C3B">
        <w:rPr>
          <w:rFonts w:ascii="BaltikaLT" w:hAnsi="BaltikaLT"/>
          <w:szCs w:val="24"/>
        </w:rPr>
        <w:t>32</w:t>
      </w:r>
    </w:p>
    <w:p w14:paraId="3CCA38DC" w14:textId="77777777" w:rsidR="00427B02" w:rsidRDefault="006F561B">
      <w:pPr>
        <w:jc w:val="center"/>
        <w:rPr>
          <w:rFonts w:ascii="BaltikaLT" w:hAnsi="BaltikaLT"/>
          <w:szCs w:val="24"/>
        </w:rPr>
      </w:pPr>
      <w:r>
        <w:rPr>
          <w:rFonts w:ascii="BaltikaLT" w:hAnsi="BaltikaLT"/>
          <w:szCs w:val="24"/>
        </w:rPr>
        <w:t>Kretinga</w:t>
      </w:r>
    </w:p>
    <w:p w14:paraId="15A27323" w14:textId="77777777" w:rsidR="00427B02" w:rsidRDefault="00427B02">
      <w:pPr>
        <w:rPr>
          <w:szCs w:val="24"/>
        </w:rPr>
      </w:pPr>
    </w:p>
    <w:p w14:paraId="1427B90B" w14:textId="39088E66" w:rsidR="00427B02" w:rsidRDefault="006F561B">
      <w:pPr>
        <w:ind w:firstLine="851"/>
        <w:jc w:val="both"/>
        <w:rPr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Vadovaudamasi Lietuvos Respublikos vietos savivaldos įstatymo 6 straipsnio 26 punktu, </w:t>
      </w:r>
      <w:r w:rsidRPr="006F561B">
        <w:rPr>
          <w:color w:val="000000"/>
          <w:szCs w:val="24"/>
          <w:lang w:eastAsia="lt-LT"/>
        </w:rPr>
        <w:t>15 straipsnio 2 dalies 28 punktu</w:t>
      </w:r>
      <w:r>
        <w:rPr>
          <w:color w:val="000000"/>
          <w:szCs w:val="24"/>
          <w:lang w:eastAsia="lt-LT"/>
        </w:rPr>
        <w:t xml:space="preserve">, Lietuvos Respublikos želdynų </w:t>
      </w:r>
      <w:r>
        <w:rPr>
          <w:szCs w:val="24"/>
          <w:lang w:eastAsia="lt-LT"/>
        </w:rPr>
        <w:t>įstatymo 5 straipsnio 1 dalies 1 punktu,</w:t>
      </w:r>
      <w:r>
        <w:t xml:space="preserve"> </w:t>
      </w:r>
      <w:r>
        <w:rPr>
          <w:szCs w:val="24"/>
          <w:lang w:eastAsia="lt-LT"/>
        </w:rPr>
        <w:t xml:space="preserve">13 straipsnio 9 dalimi, Kretingos rajono savivaldybės taryba </w:t>
      </w:r>
      <w:r>
        <w:rPr>
          <w:spacing w:val="40"/>
          <w:szCs w:val="24"/>
          <w:lang w:eastAsia="lt-LT"/>
        </w:rPr>
        <w:t>nusprendžia</w:t>
      </w:r>
      <w:r>
        <w:rPr>
          <w:szCs w:val="24"/>
          <w:lang w:eastAsia="lt-LT"/>
        </w:rPr>
        <w:t>:</w:t>
      </w:r>
    </w:p>
    <w:p w14:paraId="52F29EBB" w14:textId="0FF9E7C8" w:rsidR="00427B02" w:rsidRDefault="006F561B">
      <w:pPr>
        <w:tabs>
          <w:tab w:val="center" w:pos="4819"/>
        </w:tabs>
        <w:ind w:firstLine="851"/>
        <w:jc w:val="both"/>
        <w:rPr>
          <w:szCs w:val="24"/>
          <w:lang w:eastAsia="x-none"/>
        </w:rPr>
      </w:pPr>
      <w:r>
        <w:rPr>
          <w:szCs w:val="24"/>
        </w:rPr>
        <w:t xml:space="preserve">1. Patvirtinti </w:t>
      </w:r>
      <w:r>
        <w:rPr>
          <w:bCs/>
          <w:szCs w:val="24"/>
        </w:rPr>
        <w:t xml:space="preserve">Kretingos rajono </w:t>
      </w:r>
      <w:r>
        <w:rPr>
          <w:bCs/>
          <w:color w:val="000000"/>
          <w:szCs w:val="24"/>
        </w:rPr>
        <w:t>savivaldybės</w:t>
      </w:r>
      <w:r>
        <w:rPr>
          <w:bCs/>
          <w:szCs w:val="24"/>
        </w:rPr>
        <w:t xml:space="preserve"> želdynų ir želdinių</w:t>
      </w:r>
      <w:r w:rsidR="003A5D6F">
        <w:rPr>
          <w:bCs/>
          <w:szCs w:val="24"/>
        </w:rPr>
        <w:t xml:space="preserve"> tvarkymo ir</w:t>
      </w:r>
      <w:r>
        <w:rPr>
          <w:bCs/>
          <w:szCs w:val="24"/>
        </w:rPr>
        <w:t xml:space="preserve"> apsaugos taisykles</w:t>
      </w:r>
      <w:r w:rsidR="003A5D6F">
        <w:rPr>
          <w:bCs/>
          <w:szCs w:val="24"/>
        </w:rPr>
        <w:t xml:space="preserve"> </w:t>
      </w:r>
      <w:r>
        <w:rPr>
          <w:szCs w:val="24"/>
          <w:lang w:eastAsia="x-none"/>
        </w:rPr>
        <w:t>(pridedama).</w:t>
      </w:r>
    </w:p>
    <w:p w14:paraId="40C04D91" w14:textId="7D5B5646" w:rsidR="00427B02" w:rsidRDefault="006F561B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2. Pripažinti netekusiu galios Kretingos rajono savivaldybės tarybos 2022 m. birželio 30 d. sprendimą Nr. T2-192 „Dėl Kretingos rajono savivaldybės želdynų ir želdinių apsaugos taisyklių patvirtinimo“ </w:t>
      </w:r>
      <w:r w:rsidRPr="006F561B">
        <w:rPr>
          <w:szCs w:val="24"/>
          <w:lang w:eastAsia="lt-LT"/>
        </w:rPr>
        <w:t>su visais pakeitimais ir papildymais.</w:t>
      </w:r>
    </w:p>
    <w:p w14:paraId="04E2AA8C" w14:textId="61B1B9E9" w:rsidR="00427B02" w:rsidRDefault="00C67581" w:rsidP="003A5D6F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3. </w:t>
      </w:r>
      <w:r w:rsidR="003A5D6F" w:rsidRPr="003A5D6F">
        <w:rPr>
          <w:szCs w:val="24"/>
          <w:lang w:eastAsia="lt-LT"/>
        </w:rPr>
        <w:t>Nustatyti, kad šis sprendimas skelbiamas Teisės aktų registre.</w:t>
      </w:r>
    </w:p>
    <w:p w14:paraId="07D58C00" w14:textId="77777777" w:rsidR="003A5D6F" w:rsidRDefault="003A5D6F" w:rsidP="00592B12">
      <w:pPr>
        <w:jc w:val="both"/>
      </w:pPr>
    </w:p>
    <w:p w14:paraId="06B56121" w14:textId="763C9FDE" w:rsidR="00427B02" w:rsidRDefault="006F561B">
      <w:pPr>
        <w:jc w:val="both"/>
      </w:pPr>
      <w:r>
        <w:rPr>
          <w:szCs w:val="24"/>
          <w:lang w:eastAsia="x-none"/>
        </w:rPr>
        <w:t xml:space="preserve">Savivaldybės meras </w:t>
      </w:r>
      <w:r w:rsidR="004B3C3B">
        <w:rPr>
          <w:szCs w:val="24"/>
          <w:lang w:eastAsia="x-none"/>
        </w:rPr>
        <w:tab/>
      </w:r>
      <w:r w:rsidR="004B3C3B">
        <w:rPr>
          <w:szCs w:val="24"/>
          <w:lang w:eastAsia="x-none"/>
        </w:rPr>
        <w:tab/>
      </w:r>
      <w:r w:rsidR="004B3C3B">
        <w:rPr>
          <w:szCs w:val="24"/>
          <w:lang w:eastAsia="x-none"/>
        </w:rPr>
        <w:tab/>
      </w:r>
      <w:r w:rsidR="004B3C3B">
        <w:rPr>
          <w:szCs w:val="24"/>
          <w:lang w:eastAsia="x-none"/>
        </w:rPr>
        <w:tab/>
      </w:r>
      <w:r w:rsidR="004B3C3B">
        <w:rPr>
          <w:szCs w:val="24"/>
          <w:lang w:eastAsia="x-none"/>
        </w:rPr>
        <w:tab/>
        <w:t xml:space="preserve">Antanas Kalnius </w:t>
      </w:r>
    </w:p>
    <w:p w14:paraId="5704AEAA" w14:textId="77777777" w:rsidR="00427B02" w:rsidRDefault="00427B02" w:rsidP="00592B12">
      <w:pPr>
        <w:rPr>
          <w:szCs w:val="24"/>
          <w:lang w:eastAsia="x-none"/>
        </w:rPr>
      </w:pPr>
    </w:p>
    <w:p w14:paraId="42E61459" w14:textId="77777777" w:rsidR="00C67581" w:rsidRPr="00C67581" w:rsidRDefault="00C67581" w:rsidP="00C67581"/>
    <w:p w14:paraId="24D5FC88" w14:textId="77777777" w:rsidR="00C67581" w:rsidRPr="00C67581" w:rsidRDefault="00C67581" w:rsidP="00C67581"/>
    <w:p w14:paraId="4C30D924" w14:textId="77777777" w:rsidR="00C67581" w:rsidRPr="00C67581" w:rsidRDefault="00C67581" w:rsidP="00C67581"/>
    <w:p w14:paraId="70AAC37F" w14:textId="77777777" w:rsidR="00C67581" w:rsidRPr="00C67581" w:rsidRDefault="00C67581" w:rsidP="00C67581"/>
    <w:p w14:paraId="397B9B02" w14:textId="77777777" w:rsidR="00C67581" w:rsidRPr="00C67581" w:rsidRDefault="00C67581" w:rsidP="00C67581"/>
    <w:p w14:paraId="6B902744" w14:textId="77777777" w:rsidR="00C67581" w:rsidRPr="00C67581" w:rsidRDefault="00C67581" w:rsidP="00C67581"/>
    <w:p w14:paraId="5D5C88F6" w14:textId="77777777" w:rsidR="00C67581" w:rsidRPr="00C67581" w:rsidRDefault="00C67581" w:rsidP="00C67581"/>
    <w:p w14:paraId="753190D8" w14:textId="77777777" w:rsidR="00C67581" w:rsidRPr="00C67581" w:rsidRDefault="00C67581" w:rsidP="00C67581"/>
    <w:p w14:paraId="3ED050B0" w14:textId="77777777" w:rsidR="00C67581" w:rsidRPr="00C67581" w:rsidRDefault="00C67581" w:rsidP="00C67581"/>
    <w:p w14:paraId="30F3D6C7" w14:textId="77777777" w:rsidR="00C67581" w:rsidRPr="00C67581" w:rsidRDefault="00C67581" w:rsidP="00C67581"/>
    <w:p w14:paraId="6D2F7029" w14:textId="77777777" w:rsidR="00C67581" w:rsidRPr="00C67581" w:rsidRDefault="00C67581" w:rsidP="00C67581"/>
    <w:p w14:paraId="1524D7DB" w14:textId="77777777" w:rsidR="00C67581" w:rsidRPr="00C67581" w:rsidRDefault="00C67581" w:rsidP="00C67581"/>
    <w:p w14:paraId="53239A2C" w14:textId="77777777" w:rsidR="00C67581" w:rsidRDefault="00C67581" w:rsidP="00C67581"/>
    <w:p w14:paraId="739D1A86" w14:textId="77777777" w:rsidR="00112873" w:rsidRDefault="00112873" w:rsidP="00C67581"/>
    <w:p w14:paraId="0363AFB8" w14:textId="77777777" w:rsidR="00112873" w:rsidRDefault="00112873" w:rsidP="00C67581"/>
    <w:p w14:paraId="43EC839A" w14:textId="77777777" w:rsidR="00112873" w:rsidRDefault="00112873" w:rsidP="00C67581"/>
    <w:p w14:paraId="15D2AFD8" w14:textId="77777777" w:rsidR="00112873" w:rsidRPr="00C67581" w:rsidRDefault="00112873" w:rsidP="00C67581"/>
    <w:p w14:paraId="4D6B5C00" w14:textId="77777777" w:rsidR="00C67581" w:rsidRDefault="00C67581" w:rsidP="00C67581"/>
    <w:p w14:paraId="65DD0E5C" w14:textId="77777777" w:rsidR="009F6E59" w:rsidRDefault="009F6E59" w:rsidP="00C67581"/>
    <w:p w14:paraId="4EF28A79" w14:textId="77777777" w:rsidR="009F6E59" w:rsidRDefault="009F6E59" w:rsidP="00C67581"/>
    <w:p w14:paraId="7F0BF34E" w14:textId="77777777" w:rsidR="009F6E59" w:rsidRDefault="009F6E59" w:rsidP="00C67581"/>
    <w:p w14:paraId="48A1EFC2" w14:textId="77777777" w:rsidR="009F6E59" w:rsidRDefault="009F6E59" w:rsidP="00C67581"/>
    <w:p w14:paraId="62D8821C" w14:textId="77777777" w:rsidR="009F6E59" w:rsidRDefault="009F6E59" w:rsidP="00C67581"/>
    <w:p w14:paraId="665E50AA" w14:textId="77777777" w:rsidR="009F6E59" w:rsidRPr="00C67581" w:rsidRDefault="009F6E59" w:rsidP="00C67581"/>
    <w:p w14:paraId="0747FAA7" w14:textId="77777777" w:rsidR="00C67581" w:rsidRDefault="00C67581" w:rsidP="00C67581">
      <w:pPr>
        <w:rPr>
          <w:szCs w:val="24"/>
          <w:lang w:eastAsia="x-none"/>
        </w:rPr>
      </w:pPr>
    </w:p>
    <w:p w14:paraId="7DC8EE61" w14:textId="12E2CA06" w:rsidR="00427B02" w:rsidRDefault="00C67581" w:rsidP="00112873">
      <w:pPr>
        <w:rPr>
          <w:snapToGrid w:val="0"/>
        </w:rPr>
      </w:pPr>
      <w:r w:rsidRPr="00C67581">
        <w:t xml:space="preserve">Odeta </w:t>
      </w:r>
      <w:proofErr w:type="spellStart"/>
      <w:r w:rsidRPr="00C67581">
        <w:t>Viršilien</w:t>
      </w:r>
      <w:r w:rsidR="00112873">
        <w:t>ė</w:t>
      </w:r>
      <w:proofErr w:type="spellEnd"/>
    </w:p>
    <w:sectPr w:rsidR="00427B02">
      <w:headerReference w:type="default" r:id="rId9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B6EB2" w14:textId="77777777" w:rsidR="00E03A31" w:rsidRDefault="00E03A31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14:paraId="5C90270A" w14:textId="77777777" w:rsidR="00E03A31" w:rsidRDefault="00E03A31">
      <w:pPr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9E044" w14:textId="77777777" w:rsidR="00E03A31" w:rsidRDefault="00E03A31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14:paraId="4A66A154" w14:textId="77777777" w:rsidR="00E03A31" w:rsidRDefault="00E03A31">
      <w:pPr>
        <w:rPr>
          <w:szCs w:val="24"/>
        </w:rPr>
      </w:pPr>
      <w:r>
        <w:rPr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1025C" w14:textId="77777777" w:rsidR="00427B02" w:rsidRDefault="006F561B">
    <w:pPr>
      <w:tabs>
        <w:tab w:val="center" w:pos="4680"/>
        <w:tab w:val="right" w:pos="9360"/>
      </w:tabs>
      <w:jc w:val="center"/>
      <w:rPr>
        <w:sz w:val="22"/>
        <w:szCs w:val="22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>PAGE   \* MERGEFORMAT</w:instrText>
    </w:r>
    <w:r>
      <w:rPr>
        <w:szCs w:val="24"/>
        <w:lang w:eastAsia="lt-LT"/>
      </w:rPr>
      <w:fldChar w:fldCharType="separate"/>
    </w:r>
    <w:r>
      <w:rPr>
        <w:szCs w:val="24"/>
        <w:lang w:eastAsia="lt-LT"/>
      </w:rPr>
      <w:t>2</w:t>
    </w:r>
    <w:r>
      <w:rPr>
        <w:szCs w:val="24"/>
        <w:lang w:eastAsia="lt-LT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F5EC5"/>
    <w:multiLevelType w:val="hybridMultilevel"/>
    <w:tmpl w:val="3D8EC644"/>
    <w:lvl w:ilvl="0" w:tplc="3A5AF86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868980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doNotHyphenateCaps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8A0"/>
    <w:rsid w:val="00063586"/>
    <w:rsid w:val="000808A0"/>
    <w:rsid w:val="00112873"/>
    <w:rsid w:val="00167278"/>
    <w:rsid w:val="001D0EC3"/>
    <w:rsid w:val="0025296F"/>
    <w:rsid w:val="0037359A"/>
    <w:rsid w:val="003851E5"/>
    <w:rsid w:val="003A5D6F"/>
    <w:rsid w:val="003F59DF"/>
    <w:rsid w:val="004220DE"/>
    <w:rsid w:val="00427B02"/>
    <w:rsid w:val="00476C4C"/>
    <w:rsid w:val="004B3C3B"/>
    <w:rsid w:val="00592B12"/>
    <w:rsid w:val="005D195D"/>
    <w:rsid w:val="0065742F"/>
    <w:rsid w:val="006A2361"/>
    <w:rsid w:val="006F561B"/>
    <w:rsid w:val="006F6399"/>
    <w:rsid w:val="00735C65"/>
    <w:rsid w:val="007E4C7D"/>
    <w:rsid w:val="00851875"/>
    <w:rsid w:val="009240BF"/>
    <w:rsid w:val="00925878"/>
    <w:rsid w:val="00973F3D"/>
    <w:rsid w:val="009B141A"/>
    <w:rsid w:val="009D3037"/>
    <w:rsid w:val="009F6E59"/>
    <w:rsid w:val="00A64215"/>
    <w:rsid w:val="00A82185"/>
    <w:rsid w:val="00A835D1"/>
    <w:rsid w:val="00A83CED"/>
    <w:rsid w:val="00C05B53"/>
    <w:rsid w:val="00C67581"/>
    <w:rsid w:val="00C74ED7"/>
    <w:rsid w:val="00D501AF"/>
    <w:rsid w:val="00DF3813"/>
    <w:rsid w:val="00E03A31"/>
    <w:rsid w:val="00ED0E63"/>
    <w:rsid w:val="00EE4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1E26D54"/>
  <w15:docId w15:val="{3F57BB81-303F-4723-810B-7CAD2BD21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basedOn w:val="prastasis"/>
    <w:link w:val="AntratsDiagrama"/>
    <w:unhideWhenUsed/>
    <w:rsid w:val="006F561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6F561B"/>
  </w:style>
  <w:style w:type="paragraph" w:styleId="Porat">
    <w:name w:val="footer"/>
    <w:basedOn w:val="prastasis"/>
    <w:link w:val="PoratDiagrama"/>
    <w:unhideWhenUsed/>
    <w:rsid w:val="006F561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6F561B"/>
  </w:style>
  <w:style w:type="paragraph" w:styleId="Sraopastraipa">
    <w:name w:val="List Paragraph"/>
    <w:basedOn w:val="prastasis"/>
    <w:rsid w:val="00735C65"/>
    <w:pPr>
      <w:ind w:left="720"/>
      <w:contextualSpacing/>
    </w:pPr>
  </w:style>
  <w:style w:type="paragraph" w:styleId="Pataisymai">
    <w:name w:val="Revision"/>
    <w:hidden/>
    <w:semiHidden/>
    <w:rsid w:val="009F6E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0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7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2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3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0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1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3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8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9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2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3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0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2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3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4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2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3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9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1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81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44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12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55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73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8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3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1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627319-62D0-4B93-B165-CC1C95B2D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610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KRS</Company>
  <LinksUpToDate>false</LinksUpToDate>
  <CharactersWithSpaces>957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3</cp:revision>
  <cp:lastPrinted>2022-06-20T06:06:00Z</cp:lastPrinted>
  <dcterms:created xsi:type="dcterms:W3CDTF">2025-06-26T06:02:00Z</dcterms:created>
  <dcterms:modified xsi:type="dcterms:W3CDTF">2025-06-26T13:01:00Z</dcterms:modified>
</cp:coreProperties>
</file>