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6ABE" w14:textId="23DCC101" w:rsidR="00A95095" w:rsidRPr="0011585E" w:rsidRDefault="00CB11C8" w:rsidP="00F24C9F">
      <w:pPr>
        <w:tabs>
          <w:tab w:val="center" w:pos="4819"/>
          <w:tab w:val="right" w:pos="7513"/>
        </w:tabs>
        <w:rPr>
          <w:szCs w:val="24"/>
        </w:rPr>
      </w:pPr>
      <w:r>
        <w:rPr>
          <w:szCs w:val="24"/>
        </w:rPr>
        <w:tab/>
      </w:r>
      <w:r w:rsidRPr="0011585E">
        <w:rPr>
          <w:szCs w:val="24"/>
        </w:rPr>
        <w:t xml:space="preserve">                                              </w:t>
      </w:r>
      <w:r w:rsidR="00113E31" w:rsidRPr="0011585E">
        <w:rPr>
          <w:szCs w:val="24"/>
        </w:rPr>
        <w:t>PATVIRTINTA</w:t>
      </w:r>
    </w:p>
    <w:p w14:paraId="4A53C354" w14:textId="77777777" w:rsidR="00A95095" w:rsidRPr="0011585E" w:rsidRDefault="00113E31" w:rsidP="0082167E">
      <w:pPr>
        <w:tabs>
          <w:tab w:val="center" w:pos="4819"/>
          <w:tab w:val="right" w:pos="9638"/>
        </w:tabs>
        <w:ind w:left="5387"/>
        <w:rPr>
          <w:szCs w:val="24"/>
        </w:rPr>
      </w:pPr>
      <w:r w:rsidRPr="0011585E">
        <w:rPr>
          <w:szCs w:val="24"/>
        </w:rPr>
        <w:t xml:space="preserve">Kretingos rajono savivaldybės tarybos </w:t>
      </w:r>
    </w:p>
    <w:p w14:paraId="0A795239" w14:textId="7F792133" w:rsidR="00A95095" w:rsidRPr="0011585E" w:rsidRDefault="00507239" w:rsidP="0082167E">
      <w:pPr>
        <w:tabs>
          <w:tab w:val="center" w:pos="4819"/>
          <w:tab w:val="right" w:pos="9638"/>
        </w:tabs>
        <w:ind w:left="5387"/>
        <w:rPr>
          <w:szCs w:val="24"/>
        </w:rPr>
      </w:pPr>
      <w:r w:rsidRPr="0011585E">
        <w:rPr>
          <w:szCs w:val="24"/>
        </w:rPr>
        <w:t xml:space="preserve">2025 m. birželio </w:t>
      </w:r>
      <w:r w:rsidR="0082167E">
        <w:rPr>
          <w:szCs w:val="24"/>
        </w:rPr>
        <w:t>26</w:t>
      </w:r>
      <w:r w:rsidR="00113E31" w:rsidRPr="0011585E">
        <w:rPr>
          <w:szCs w:val="24"/>
        </w:rPr>
        <w:t xml:space="preserve"> sprendimu Nr. T2-</w:t>
      </w:r>
      <w:r w:rsidR="0082167E">
        <w:rPr>
          <w:szCs w:val="24"/>
        </w:rPr>
        <w:t>223</w:t>
      </w:r>
    </w:p>
    <w:p w14:paraId="6B540CFA" w14:textId="77777777" w:rsidR="00A95095" w:rsidRPr="0011585E" w:rsidRDefault="00A95095" w:rsidP="00F24C9F">
      <w:pPr>
        <w:tabs>
          <w:tab w:val="center" w:pos="4819"/>
          <w:tab w:val="right" w:pos="9638"/>
        </w:tabs>
        <w:rPr>
          <w:szCs w:val="24"/>
        </w:rPr>
      </w:pPr>
    </w:p>
    <w:p w14:paraId="1282BC79" w14:textId="77777777" w:rsidR="00A95095" w:rsidRPr="0011585E" w:rsidRDefault="00507239" w:rsidP="00F24C9F">
      <w:pPr>
        <w:tabs>
          <w:tab w:val="center" w:pos="4819"/>
          <w:tab w:val="right" w:pos="9638"/>
        </w:tabs>
        <w:jc w:val="center"/>
        <w:rPr>
          <w:b/>
          <w:szCs w:val="24"/>
        </w:rPr>
      </w:pPr>
      <w:r w:rsidRPr="0011585E">
        <w:rPr>
          <w:b/>
          <w:bCs/>
          <w:szCs w:val="24"/>
        </w:rPr>
        <w:t>KRETINGOS RAJONO SAVIVALDYBĖS KREIPIMOSI DĖL SOCIALINĖS PARAMOS MOKINIAMS, PARAMOS MOKINIO REIKMENIMS ĮSIGYTI IR MOKINIŲ NEMOKAMO MAITINIMO TVARKOS APRAŠAS</w:t>
      </w:r>
    </w:p>
    <w:p w14:paraId="3C8525EE" w14:textId="77777777" w:rsidR="00507239" w:rsidRPr="0011585E" w:rsidRDefault="00507239" w:rsidP="00F24C9F">
      <w:pPr>
        <w:tabs>
          <w:tab w:val="left" w:pos="1296"/>
          <w:tab w:val="center" w:pos="4819"/>
          <w:tab w:val="right" w:pos="9638"/>
        </w:tabs>
        <w:jc w:val="center"/>
        <w:rPr>
          <w:b/>
          <w:szCs w:val="24"/>
        </w:rPr>
      </w:pPr>
    </w:p>
    <w:p w14:paraId="5B0CE93C" w14:textId="77777777" w:rsidR="00A95095" w:rsidRPr="0011585E" w:rsidRDefault="00113E31" w:rsidP="00F24C9F">
      <w:pPr>
        <w:tabs>
          <w:tab w:val="left" w:pos="1296"/>
          <w:tab w:val="center" w:pos="4819"/>
          <w:tab w:val="right" w:pos="9638"/>
        </w:tabs>
        <w:jc w:val="center"/>
        <w:rPr>
          <w:b/>
          <w:szCs w:val="24"/>
        </w:rPr>
      </w:pPr>
      <w:r w:rsidRPr="0011585E">
        <w:rPr>
          <w:b/>
          <w:szCs w:val="24"/>
        </w:rPr>
        <w:t>I. BENDROSIOS NUOSTATOS</w:t>
      </w:r>
    </w:p>
    <w:p w14:paraId="195C9178" w14:textId="77777777" w:rsidR="00A95095" w:rsidRPr="0011585E" w:rsidRDefault="00A95095" w:rsidP="00F24C9F">
      <w:pPr>
        <w:tabs>
          <w:tab w:val="left" w:pos="1296"/>
          <w:tab w:val="center" w:pos="4819"/>
          <w:tab w:val="right" w:pos="9638"/>
        </w:tabs>
        <w:ind w:left="1440"/>
        <w:jc w:val="center"/>
        <w:rPr>
          <w:b/>
          <w:szCs w:val="24"/>
        </w:rPr>
      </w:pPr>
    </w:p>
    <w:p w14:paraId="0F4566F0" w14:textId="77777777" w:rsidR="009E2693" w:rsidRPr="0011585E" w:rsidRDefault="0066219C" w:rsidP="00F24C9F">
      <w:pPr>
        <w:pStyle w:val="Sraopastraipa"/>
        <w:numPr>
          <w:ilvl w:val="0"/>
          <w:numId w:val="2"/>
        </w:numPr>
        <w:tabs>
          <w:tab w:val="center" w:pos="720"/>
          <w:tab w:val="num" w:pos="1080"/>
          <w:tab w:val="center" w:pos="4819"/>
          <w:tab w:val="right" w:pos="9638"/>
        </w:tabs>
        <w:ind w:left="0" w:firstLine="851"/>
        <w:jc w:val="both"/>
        <w:rPr>
          <w:szCs w:val="24"/>
        </w:rPr>
      </w:pPr>
      <w:r w:rsidRPr="0011585E">
        <w:rPr>
          <w:szCs w:val="24"/>
        </w:rPr>
        <w:t xml:space="preserve">Kretingos rajono savivaldybės </w:t>
      </w:r>
      <w:r w:rsidRPr="0011585E">
        <w:rPr>
          <w:bCs/>
          <w:szCs w:val="24"/>
        </w:rPr>
        <w:t>kreipimosi dėl socialinės paramos mokiniams, paramos mokinio reikmenims įsigyti ir mokinių nemokamo maitinimo tvarkos aprašas (toliau – Aprašas) reglamentuoja vaikų, gyvenančių Kretingos rajono savivaldybėje ir besimokančių bendrojo ugdymo mokyklose, profesinio mokymo įstaigose, ikimokyklinio ugdymo mokyklose ar pas kitą švietimo teikėją (išskyrus laisvąjį mokytoją) ir nevalstybinėse mokyklose (toliau – mokykla) pagal bendrojo ugdymo programas, įregistruotas Studijų, mokymo programų ir kvalifikacijų registre, ar priešmokyklinio ugdymo programą, kreipimosi dėl socialinės paramos mokiniams, paramos mokinio reikmenims įsigyti ir mokinių nemokamo maitinimo savivaldybės mokyklose tvarką.</w:t>
      </w:r>
    </w:p>
    <w:p w14:paraId="748ABD75" w14:textId="77777777" w:rsidR="004C561A" w:rsidRPr="0011585E" w:rsidRDefault="004C561A" w:rsidP="00F24C9F">
      <w:pPr>
        <w:pStyle w:val="Sraopastraipa"/>
        <w:numPr>
          <w:ilvl w:val="0"/>
          <w:numId w:val="2"/>
        </w:numPr>
        <w:tabs>
          <w:tab w:val="center" w:pos="720"/>
          <w:tab w:val="num" w:pos="1080"/>
          <w:tab w:val="center" w:pos="4819"/>
          <w:tab w:val="right" w:pos="9638"/>
        </w:tabs>
        <w:ind w:left="0" w:firstLine="851"/>
        <w:jc w:val="both"/>
        <w:rPr>
          <w:szCs w:val="24"/>
        </w:rPr>
      </w:pPr>
      <w:r w:rsidRPr="0011585E">
        <w:rPr>
          <w:bCs/>
          <w:szCs w:val="24"/>
        </w:rPr>
        <w:t>Aprašas parengtas vadovaujantis Lietuvos Respublikos socialinės paramos mokiniams įstatymu (toliau – Įstatymas), jame vartojamos sąvokos atitinka Įstatyme apibrėžtas sąvokas.</w:t>
      </w:r>
    </w:p>
    <w:p w14:paraId="09931B28" w14:textId="77777777" w:rsidR="00A74470" w:rsidRPr="0011585E" w:rsidRDefault="00113E31" w:rsidP="00F24C9F">
      <w:pPr>
        <w:pStyle w:val="Sraopastraipa"/>
        <w:numPr>
          <w:ilvl w:val="0"/>
          <w:numId w:val="2"/>
        </w:numPr>
        <w:tabs>
          <w:tab w:val="center" w:pos="720"/>
          <w:tab w:val="num" w:pos="1080"/>
          <w:tab w:val="center" w:pos="4819"/>
          <w:tab w:val="right" w:pos="9638"/>
        </w:tabs>
        <w:ind w:left="0" w:firstLine="851"/>
        <w:jc w:val="both"/>
        <w:rPr>
          <w:szCs w:val="24"/>
        </w:rPr>
      </w:pPr>
      <w:r w:rsidRPr="0011585E">
        <w:rPr>
          <w:color w:val="000000"/>
          <w:szCs w:val="24"/>
          <w:lang w:eastAsia="lt-LT"/>
        </w:rPr>
        <w:t>Šis aprašas netaikomas:</w:t>
      </w:r>
    </w:p>
    <w:p w14:paraId="6B858580" w14:textId="77777777" w:rsidR="00A74470" w:rsidRPr="0011585E" w:rsidRDefault="00A74470" w:rsidP="00F24C9F">
      <w:pPr>
        <w:pStyle w:val="Sraopastraipa"/>
        <w:numPr>
          <w:ilvl w:val="1"/>
          <w:numId w:val="2"/>
        </w:numPr>
        <w:tabs>
          <w:tab w:val="center" w:pos="720"/>
          <w:tab w:val="center" w:pos="4819"/>
          <w:tab w:val="right" w:pos="9638"/>
        </w:tabs>
        <w:ind w:left="0" w:firstLine="851"/>
        <w:jc w:val="both"/>
        <w:rPr>
          <w:szCs w:val="24"/>
        </w:rPr>
      </w:pPr>
      <w:r w:rsidRPr="0011585E">
        <w:rPr>
          <w:color w:val="000000"/>
          <w:szCs w:val="24"/>
          <w:lang w:eastAsia="lt-LT"/>
        </w:rPr>
        <w:t xml:space="preserve"> </w:t>
      </w:r>
      <w:r w:rsidR="00113E31" w:rsidRPr="0011585E">
        <w:rPr>
          <w:color w:val="000000"/>
          <w:szCs w:val="24"/>
          <w:lang w:eastAsia="lt-LT"/>
        </w:rPr>
        <w:t xml:space="preserve">mokiniams, vyresniems kaip 21 metų, kurie mokosi pagal suaugusiųjų ugdymo programas, </w:t>
      </w:r>
      <w:r w:rsidR="00113E31" w:rsidRPr="0011585E">
        <w:rPr>
          <w:bCs/>
          <w:color w:val="000000"/>
          <w:szCs w:val="24"/>
          <w:lang w:eastAsia="lt-LT"/>
        </w:rPr>
        <w:t xml:space="preserve">išskyrus </w:t>
      </w:r>
      <w:r w:rsidR="004C561A" w:rsidRPr="0011585E">
        <w:rPr>
          <w:bCs/>
          <w:color w:val="000000"/>
          <w:szCs w:val="24"/>
          <w:lang w:eastAsia="lt-LT"/>
        </w:rPr>
        <w:t>mokiniams, kurie mokosi pagal suaugusiųjų ugdymo programą, per laikotarpį, kurį jiems paskirtas nemokamas maitinimas, sukanka 21 metai, nemokamas maitinimas teikiamas iki mokslo metų pabaigos, IV gimnazijos klasės mokiniams – iki brandos egzaminų sesijos pabaigos;</w:t>
      </w:r>
    </w:p>
    <w:p w14:paraId="7C5F73A3" w14:textId="77777777" w:rsidR="00A74470" w:rsidRPr="0011585E" w:rsidRDefault="00113E31" w:rsidP="00F24C9F">
      <w:pPr>
        <w:pStyle w:val="Sraopastraipa"/>
        <w:numPr>
          <w:ilvl w:val="1"/>
          <w:numId w:val="2"/>
        </w:numPr>
        <w:tabs>
          <w:tab w:val="center" w:pos="720"/>
          <w:tab w:val="center" w:pos="4819"/>
          <w:tab w:val="right" w:pos="9638"/>
        </w:tabs>
        <w:ind w:left="0" w:firstLine="851"/>
        <w:jc w:val="both"/>
        <w:rPr>
          <w:szCs w:val="24"/>
        </w:rPr>
      </w:pPr>
      <w:r w:rsidRPr="0011585E">
        <w:rPr>
          <w:color w:val="000000"/>
          <w:szCs w:val="24"/>
          <w:lang w:eastAsia="lt-LT"/>
        </w:rPr>
        <w:t>mokiniams, kurie mokosi ir pagal bendrojo ugdymo, ir pagal profesinio mokymo programas;</w:t>
      </w:r>
    </w:p>
    <w:p w14:paraId="74E42308" w14:textId="77777777" w:rsidR="00A74470" w:rsidRPr="0011585E" w:rsidRDefault="00113E31" w:rsidP="00F24C9F">
      <w:pPr>
        <w:pStyle w:val="Sraopastraipa"/>
        <w:numPr>
          <w:ilvl w:val="1"/>
          <w:numId w:val="2"/>
        </w:numPr>
        <w:tabs>
          <w:tab w:val="center" w:pos="720"/>
          <w:tab w:val="center" w:pos="4819"/>
          <w:tab w:val="right" w:pos="9638"/>
        </w:tabs>
        <w:ind w:left="0" w:firstLine="851"/>
        <w:jc w:val="both"/>
        <w:rPr>
          <w:szCs w:val="24"/>
        </w:rPr>
      </w:pPr>
      <w:r w:rsidRPr="0011585E">
        <w:rPr>
          <w:color w:val="000000"/>
          <w:szCs w:val="24"/>
          <w:lang w:eastAsia="lt-LT"/>
        </w:rPr>
        <w:t>mokiniams, kurie yra išlaikomi (nemokamai gauna nakvynę, maistą ir mokinio reikmenis) valstybės arba Savivaldybės finansuojamose įstaigose, išskyrus mokinius, kurie mokosi mokyklose pagal priešmokyklinio ugdymo programą ar pagal pradinio ugdymo programą pirmoje ir antroje klasėje;</w:t>
      </w:r>
    </w:p>
    <w:p w14:paraId="6F20DC9E" w14:textId="77777777" w:rsidR="004C561A" w:rsidRPr="0011585E" w:rsidRDefault="00113E31" w:rsidP="00F24C9F">
      <w:pPr>
        <w:pStyle w:val="Sraopastraipa"/>
        <w:numPr>
          <w:ilvl w:val="1"/>
          <w:numId w:val="2"/>
        </w:numPr>
        <w:tabs>
          <w:tab w:val="center" w:pos="720"/>
          <w:tab w:val="center" w:pos="4819"/>
          <w:tab w:val="right" w:pos="9638"/>
        </w:tabs>
        <w:ind w:left="0" w:firstLine="851"/>
        <w:jc w:val="both"/>
        <w:rPr>
          <w:szCs w:val="24"/>
        </w:rPr>
      </w:pPr>
      <w:r w:rsidRPr="0011585E">
        <w:rPr>
          <w:color w:val="000000"/>
          <w:szCs w:val="24"/>
          <w:lang w:eastAsia="lt-LT"/>
        </w:rPr>
        <w:t>mokiniams, kuriems Lietuvos Respublikos civilinio kodekso nustatyta tvarka nustatyta vaiko laikinoji ar nuolatinė globa (rūpyba), išskyrus mokinius, kurie mokosi mokyklose pagal priešmokyklinio ugdymo programą ar pagal pradinio ugdymo programą pirmoje ir antroje klasėje.</w:t>
      </w:r>
    </w:p>
    <w:p w14:paraId="5ABC9D32" w14:textId="77777777" w:rsidR="004C561A" w:rsidRPr="0011585E" w:rsidRDefault="00113E31" w:rsidP="00F24C9F">
      <w:pPr>
        <w:pStyle w:val="Sraopastraipa"/>
        <w:numPr>
          <w:ilvl w:val="0"/>
          <w:numId w:val="4"/>
        </w:numPr>
        <w:pBdr>
          <w:top w:val="nil"/>
          <w:left w:val="nil"/>
          <w:bottom w:val="nil"/>
          <w:right w:val="nil"/>
          <w:between w:val="nil"/>
        </w:pBdr>
        <w:tabs>
          <w:tab w:val="left" w:pos="851"/>
        </w:tabs>
        <w:ind w:left="0" w:firstLine="851"/>
        <w:jc w:val="both"/>
        <w:rPr>
          <w:b/>
          <w:szCs w:val="24"/>
          <w:lang w:eastAsia="lt-LT"/>
        </w:rPr>
      </w:pPr>
      <w:r w:rsidRPr="0011585E">
        <w:rPr>
          <w:szCs w:val="24"/>
          <w:lang w:eastAsia="lt-LT"/>
        </w:rPr>
        <w:t>Socialinės paramos mokiniams rūšys:</w:t>
      </w:r>
    </w:p>
    <w:p w14:paraId="10E7747D" w14:textId="77777777" w:rsidR="004C561A" w:rsidRPr="0011585E" w:rsidRDefault="004C561A" w:rsidP="00F24C9F">
      <w:pPr>
        <w:pStyle w:val="Sraopastraipa"/>
        <w:numPr>
          <w:ilvl w:val="1"/>
          <w:numId w:val="4"/>
        </w:numPr>
        <w:pBdr>
          <w:top w:val="nil"/>
          <w:left w:val="nil"/>
          <w:bottom w:val="nil"/>
          <w:right w:val="nil"/>
          <w:between w:val="nil"/>
        </w:pBdr>
        <w:tabs>
          <w:tab w:val="left" w:pos="851"/>
        </w:tabs>
        <w:ind w:left="0" w:firstLine="851"/>
        <w:jc w:val="both"/>
        <w:rPr>
          <w:b/>
          <w:szCs w:val="24"/>
          <w:lang w:eastAsia="lt-LT"/>
        </w:rPr>
      </w:pPr>
      <w:r w:rsidRPr="0011585E">
        <w:rPr>
          <w:szCs w:val="24"/>
          <w:lang w:eastAsia="lt-LT"/>
        </w:rPr>
        <w:t xml:space="preserve"> </w:t>
      </w:r>
      <w:r w:rsidR="00113E31" w:rsidRPr="0011585E">
        <w:rPr>
          <w:szCs w:val="24"/>
          <w:lang w:eastAsia="lt-LT"/>
        </w:rPr>
        <w:t>mokinių nemokamas maitinimas (pusryčiai, pietūs, pavakariai, maitinimas mokyklų organizuojamose vasaros poilsio stovyklose);</w:t>
      </w:r>
    </w:p>
    <w:p w14:paraId="1A6C936A" w14:textId="77777777" w:rsidR="00A95095" w:rsidRPr="0011585E" w:rsidRDefault="00113E31" w:rsidP="00F24C9F">
      <w:pPr>
        <w:pStyle w:val="Sraopastraipa"/>
        <w:numPr>
          <w:ilvl w:val="1"/>
          <w:numId w:val="4"/>
        </w:numPr>
        <w:pBdr>
          <w:top w:val="nil"/>
          <w:left w:val="nil"/>
          <w:bottom w:val="nil"/>
          <w:right w:val="nil"/>
          <w:between w:val="nil"/>
        </w:pBdr>
        <w:tabs>
          <w:tab w:val="left" w:pos="851"/>
        </w:tabs>
        <w:ind w:left="0" w:firstLine="851"/>
        <w:jc w:val="both"/>
        <w:rPr>
          <w:b/>
          <w:szCs w:val="24"/>
          <w:lang w:eastAsia="lt-LT"/>
        </w:rPr>
      </w:pPr>
      <w:r w:rsidRPr="0011585E">
        <w:rPr>
          <w:szCs w:val="24"/>
          <w:lang w:eastAsia="lt-LT"/>
        </w:rPr>
        <w:t>parama mokinio reikmenims įsigyti.</w:t>
      </w:r>
      <w:r w:rsidRPr="0011585E">
        <w:rPr>
          <w:szCs w:val="24"/>
        </w:rPr>
        <w:t xml:space="preserve"> </w:t>
      </w:r>
    </w:p>
    <w:p w14:paraId="525FFF3B" w14:textId="77777777" w:rsidR="00113E31" w:rsidRPr="0011585E" w:rsidRDefault="00113E31" w:rsidP="00F24C9F">
      <w:pPr>
        <w:ind w:firstLine="709"/>
        <w:jc w:val="center"/>
        <w:rPr>
          <w:b/>
          <w:szCs w:val="24"/>
          <w:lang w:eastAsia="lt-LT"/>
        </w:rPr>
      </w:pPr>
    </w:p>
    <w:p w14:paraId="47CF5D57" w14:textId="77777777" w:rsidR="00A95095" w:rsidRPr="0011585E" w:rsidRDefault="00113E31" w:rsidP="00F2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szCs w:val="24"/>
          <w:lang w:eastAsia="lt-LT"/>
        </w:rPr>
      </w:pPr>
      <w:r w:rsidRPr="0011585E">
        <w:rPr>
          <w:b/>
          <w:szCs w:val="24"/>
          <w:lang w:eastAsia="lt-LT"/>
        </w:rPr>
        <w:t>II. MOKINIŲ TEISĖ Į SOCIALINĘ PARAMĄ</w:t>
      </w:r>
    </w:p>
    <w:p w14:paraId="793CA373" w14:textId="77777777" w:rsidR="00A95095" w:rsidRPr="0011585E" w:rsidRDefault="00A95095" w:rsidP="00F24C9F">
      <w:pPr>
        <w:jc w:val="center"/>
        <w:rPr>
          <w:szCs w:val="24"/>
        </w:rPr>
      </w:pPr>
    </w:p>
    <w:p w14:paraId="2657729B" w14:textId="77777777" w:rsidR="00437775" w:rsidRPr="0011585E" w:rsidRDefault="00437775" w:rsidP="00F24C9F">
      <w:pPr>
        <w:pStyle w:val="Sraopastraipa"/>
        <w:numPr>
          <w:ilvl w:val="0"/>
          <w:numId w:val="4"/>
        </w:numPr>
        <w:ind w:left="0" w:firstLine="851"/>
        <w:jc w:val="both"/>
        <w:rPr>
          <w:szCs w:val="24"/>
        </w:rPr>
      </w:pPr>
      <w:r w:rsidRPr="0011585E">
        <w:rPr>
          <w:szCs w:val="24"/>
        </w:rPr>
        <w:t>Mokiniai turi teisę į nemokamus p</w:t>
      </w:r>
      <w:r w:rsidR="009975EA" w:rsidRPr="0011585E">
        <w:rPr>
          <w:szCs w:val="24"/>
        </w:rPr>
        <w:t>ietus</w:t>
      </w:r>
      <w:r w:rsidR="00FA2F90" w:rsidRPr="0011585E">
        <w:rPr>
          <w:szCs w:val="24"/>
        </w:rPr>
        <w:t>, maitinimą mokyklų organizuojamose vasaros poilsio stovyklose</w:t>
      </w:r>
      <w:r w:rsidR="009975EA" w:rsidRPr="0011585E">
        <w:rPr>
          <w:szCs w:val="24"/>
        </w:rPr>
        <w:t xml:space="preserve"> </w:t>
      </w:r>
      <w:r w:rsidRPr="0011585E">
        <w:rPr>
          <w:szCs w:val="24"/>
        </w:rPr>
        <w:t>ir paramą mokinio reikmėms įsigyti, jeigu:</w:t>
      </w:r>
    </w:p>
    <w:p w14:paraId="03D479A8" w14:textId="77777777" w:rsidR="00A95095" w:rsidRPr="0011585E" w:rsidRDefault="00113E31" w:rsidP="00F24C9F">
      <w:pPr>
        <w:pStyle w:val="Sraopastraipa"/>
        <w:numPr>
          <w:ilvl w:val="1"/>
          <w:numId w:val="4"/>
        </w:numPr>
        <w:ind w:left="0" w:firstLine="851"/>
        <w:jc w:val="both"/>
        <w:rPr>
          <w:szCs w:val="24"/>
        </w:rPr>
      </w:pPr>
      <w:r w:rsidRPr="0011585E">
        <w:rPr>
          <w:szCs w:val="24"/>
        </w:rPr>
        <w:t>vidutinės pajamos vienam iš bendr</w:t>
      </w:r>
      <w:r w:rsidR="00437775" w:rsidRPr="0011585E">
        <w:rPr>
          <w:szCs w:val="24"/>
        </w:rPr>
        <w:t xml:space="preserve">ai gyvenančių asmenų (toliau – </w:t>
      </w:r>
      <w:r w:rsidRPr="0011585E">
        <w:rPr>
          <w:szCs w:val="24"/>
        </w:rPr>
        <w:t>vidutinės pajamos vienam asmeniui) per mėnesį yra mažesnės kaip 1,5 valstybės remia</w:t>
      </w:r>
      <w:r w:rsidR="00437775" w:rsidRPr="0011585E">
        <w:rPr>
          <w:szCs w:val="24"/>
        </w:rPr>
        <w:t>mų pajamų (toliau – VRP) dydžio;</w:t>
      </w:r>
    </w:p>
    <w:p w14:paraId="094BD13D" w14:textId="77777777" w:rsidR="008A350A" w:rsidRPr="0011585E" w:rsidRDefault="00113E31" w:rsidP="00F24C9F">
      <w:pPr>
        <w:pStyle w:val="Sraopastraipa"/>
        <w:numPr>
          <w:ilvl w:val="1"/>
          <w:numId w:val="4"/>
        </w:numPr>
        <w:ind w:left="0" w:firstLine="851"/>
        <w:jc w:val="both"/>
        <w:rPr>
          <w:szCs w:val="24"/>
        </w:rPr>
      </w:pPr>
      <w:r w:rsidRPr="0011585E">
        <w:rPr>
          <w:szCs w:val="24"/>
          <w:lang w:eastAsia="lt-LT"/>
        </w:rPr>
        <w:t xml:space="preserve">vidutinės pajamos vienam asmeniui per mėnesį yra mažesnės kaip 2 VRP dydžiai, atsižvelgiant į bendrai gyvenančių asmenų ar vieno gyvenančio asmens gyvenimo sąlygas šiais atvejais: </w:t>
      </w:r>
      <w:r w:rsidR="00437775" w:rsidRPr="0011585E">
        <w:rPr>
          <w:szCs w:val="24"/>
          <w:lang w:eastAsia="lt-LT"/>
        </w:rPr>
        <w:t xml:space="preserve">ligos, nelaimingo atsitikimo, netekus maitintojo, </w:t>
      </w:r>
      <w:r w:rsidRPr="0011585E">
        <w:rPr>
          <w:szCs w:val="24"/>
          <w:lang w:eastAsia="lt-LT"/>
        </w:rPr>
        <w:t>kai motina ar tėv</w:t>
      </w:r>
      <w:r w:rsidR="00852E47" w:rsidRPr="0011585E">
        <w:rPr>
          <w:szCs w:val="24"/>
          <w:lang w:eastAsia="lt-LT"/>
        </w:rPr>
        <w:t>as vieni augina vaiką (-</w:t>
      </w:r>
      <w:proofErr w:type="spellStart"/>
      <w:r w:rsidR="00437775" w:rsidRPr="0011585E">
        <w:rPr>
          <w:szCs w:val="24"/>
          <w:lang w:eastAsia="lt-LT"/>
        </w:rPr>
        <w:t>us</w:t>
      </w:r>
      <w:proofErr w:type="spellEnd"/>
      <w:r w:rsidR="00437775" w:rsidRPr="0011585E">
        <w:rPr>
          <w:szCs w:val="24"/>
          <w:lang w:eastAsia="lt-LT"/>
        </w:rPr>
        <w:t xml:space="preserve">), </w:t>
      </w:r>
      <w:r w:rsidRPr="0011585E">
        <w:rPr>
          <w:szCs w:val="24"/>
          <w:lang w:eastAsia="lt-LT"/>
        </w:rPr>
        <w:t>kai bendrai gyvenantys asmenys augina tris ir daugiau vaikų</w:t>
      </w:r>
      <w:r w:rsidR="009E57FA" w:rsidRPr="0011585E">
        <w:rPr>
          <w:szCs w:val="24"/>
          <w:lang w:eastAsia="lt-LT"/>
        </w:rPr>
        <w:t xml:space="preserve"> ar bent vienas iš bendrai gyvenančių asmenų ar vienas gyvenantis asmuo yra asmuo su negalia;</w:t>
      </w:r>
    </w:p>
    <w:p w14:paraId="3CA6D545" w14:textId="77777777" w:rsidR="008A350A" w:rsidRPr="0011585E" w:rsidRDefault="008A350A" w:rsidP="00F24C9F">
      <w:pPr>
        <w:pStyle w:val="Sraopastraipa"/>
        <w:numPr>
          <w:ilvl w:val="1"/>
          <w:numId w:val="4"/>
        </w:numPr>
        <w:ind w:left="0" w:firstLine="851"/>
        <w:jc w:val="both"/>
        <w:rPr>
          <w:szCs w:val="24"/>
        </w:rPr>
      </w:pPr>
      <w:r w:rsidRPr="0011585E">
        <w:rPr>
          <w:szCs w:val="24"/>
          <w:lang w:eastAsia="lt-LT"/>
        </w:rPr>
        <w:lastRenderedPageBreak/>
        <w:t>patikrinus bendrai gyvenančių asmenų ar vieno gyvenančio asmens gyvenimo sąlygas ir surašius buities ir gyvenimo sąlygų patikrinimo aktą, mokiniams skirti nemokamą maitinimą ir (ar) paramą mokini</w:t>
      </w:r>
      <w:r w:rsidR="00343107" w:rsidRPr="0011585E">
        <w:rPr>
          <w:szCs w:val="24"/>
          <w:lang w:eastAsia="lt-LT"/>
        </w:rPr>
        <w:t>o reikmenims įsigyti Aprašo 5.2</w:t>
      </w:r>
      <w:r w:rsidRPr="0011585E">
        <w:rPr>
          <w:szCs w:val="24"/>
          <w:lang w:eastAsia="lt-LT"/>
        </w:rPr>
        <w:t xml:space="preserve"> papunktyje nurodytais išimties atvejais</w:t>
      </w:r>
      <w:r w:rsidR="00852E47" w:rsidRPr="0011585E">
        <w:rPr>
          <w:szCs w:val="24"/>
          <w:lang w:eastAsia="lt-LT"/>
        </w:rPr>
        <w:t xml:space="preserve"> ar santuokos nutraukimo bylos nagrinėjimo metu</w:t>
      </w:r>
      <w:r w:rsidRPr="0011585E">
        <w:rPr>
          <w:szCs w:val="24"/>
          <w:lang w:eastAsia="lt-LT"/>
        </w:rPr>
        <w:t xml:space="preserve">, jeigu vidutinės pajamos vienam asmeniui per mėnesį yra mažesnės kaip 2,5 valstybės remiamų pajamų dydžio. </w:t>
      </w:r>
      <w:r w:rsidRPr="0011585E">
        <w:rPr>
          <w:bCs/>
          <w:szCs w:val="24"/>
          <w:lang w:eastAsia="lt-LT"/>
        </w:rPr>
        <w:t>Tam tikslui gali būt</w:t>
      </w:r>
      <w:r w:rsidR="00D12BEE" w:rsidRPr="0011585E">
        <w:rPr>
          <w:bCs/>
          <w:szCs w:val="24"/>
          <w:lang w:eastAsia="lt-LT"/>
        </w:rPr>
        <w:t>i panaudota iki 6 procentų šio Į</w:t>
      </w:r>
      <w:r w:rsidRPr="0011585E">
        <w:rPr>
          <w:bCs/>
          <w:szCs w:val="24"/>
          <w:lang w:eastAsia="lt-LT"/>
        </w:rPr>
        <w:t>statymo 4 straipsnio 2 dalies 1, 2 ir 4 punktuose numatytoms išlaidoms finansuoti skirtų valstybės biudžeto lėšų dydžio suma.</w:t>
      </w:r>
    </w:p>
    <w:p w14:paraId="6750962D" w14:textId="77777777" w:rsidR="005A41ED" w:rsidRPr="0011585E" w:rsidRDefault="005A41ED" w:rsidP="00F24C9F">
      <w:pPr>
        <w:pStyle w:val="Sraopastraipa"/>
        <w:numPr>
          <w:ilvl w:val="0"/>
          <w:numId w:val="6"/>
        </w:numPr>
        <w:ind w:left="0" w:firstLine="851"/>
        <w:jc w:val="both"/>
        <w:rPr>
          <w:szCs w:val="24"/>
        </w:rPr>
      </w:pPr>
      <w:r w:rsidRPr="0011585E">
        <w:rPr>
          <w:szCs w:val="24"/>
          <w:lang w:eastAsia="lt-LT"/>
        </w:rPr>
        <w:t>Tvarkos aprašo 5</w:t>
      </w:r>
      <w:r w:rsidR="00251547" w:rsidRPr="0011585E">
        <w:rPr>
          <w:szCs w:val="24"/>
          <w:lang w:eastAsia="lt-LT"/>
        </w:rPr>
        <w:t>.2 ir 5.3</w:t>
      </w:r>
      <w:r w:rsidRPr="0011585E">
        <w:rPr>
          <w:szCs w:val="24"/>
          <w:lang w:eastAsia="lt-LT"/>
        </w:rPr>
        <w:t xml:space="preserve"> </w:t>
      </w:r>
      <w:r w:rsidR="00251547" w:rsidRPr="0011585E">
        <w:rPr>
          <w:szCs w:val="24"/>
          <w:lang w:eastAsia="lt-LT"/>
        </w:rPr>
        <w:t>papunkčiuose</w:t>
      </w:r>
      <w:r w:rsidRPr="0011585E">
        <w:rPr>
          <w:szCs w:val="24"/>
          <w:lang w:eastAsia="lt-LT"/>
        </w:rPr>
        <w:t xml:space="preserve"> </w:t>
      </w:r>
      <w:r w:rsidR="005B21E5" w:rsidRPr="0011585E">
        <w:rPr>
          <w:szCs w:val="24"/>
          <w:lang w:eastAsia="lt-LT"/>
        </w:rPr>
        <w:t xml:space="preserve">ir 7 punkte </w:t>
      </w:r>
      <w:r w:rsidRPr="0011585E">
        <w:rPr>
          <w:szCs w:val="24"/>
          <w:lang w:eastAsia="lt-LT"/>
        </w:rPr>
        <w:t xml:space="preserve">nurodytus atvejus svarsto Savivaldybės </w:t>
      </w:r>
      <w:r w:rsidR="0022552D" w:rsidRPr="0011585E">
        <w:rPr>
          <w:szCs w:val="24"/>
          <w:lang w:eastAsia="lt-LT"/>
        </w:rPr>
        <w:t>mero potvarkiu</w:t>
      </w:r>
      <w:r w:rsidRPr="0011585E">
        <w:rPr>
          <w:szCs w:val="24"/>
          <w:lang w:eastAsia="lt-LT"/>
        </w:rPr>
        <w:t xml:space="preserve"> sudaryta </w:t>
      </w:r>
      <w:r w:rsidR="00D234C8" w:rsidRPr="0011585E">
        <w:rPr>
          <w:szCs w:val="24"/>
          <w:lang w:eastAsia="lt-LT"/>
        </w:rPr>
        <w:t>Paramos teikimo komisija.</w:t>
      </w:r>
    </w:p>
    <w:p w14:paraId="199E1B96" w14:textId="77777777" w:rsidR="008A350A" w:rsidRPr="0011585E" w:rsidRDefault="00113E31" w:rsidP="00F24C9F">
      <w:pPr>
        <w:pStyle w:val="Sraopastraipa"/>
        <w:numPr>
          <w:ilvl w:val="0"/>
          <w:numId w:val="6"/>
        </w:numPr>
        <w:ind w:left="0" w:firstLine="851"/>
        <w:jc w:val="both"/>
        <w:rPr>
          <w:szCs w:val="24"/>
        </w:rPr>
      </w:pPr>
      <w:r w:rsidRPr="0011585E">
        <w:rPr>
          <w:szCs w:val="24"/>
          <w:lang w:eastAsia="lt-LT"/>
        </w:rPr>
        <w:t xml:space="preserve">Mokiniai turi </w:t>
      </w:r>
      <w:r w:rsidR="00D12BEE" w:rsidRPr="0011585E">
        <w:rPr>
          <w:szCs w:val="24"/>
          <w:lang w:eastAsia="lt-LT"/>
        </w:rPr>
        <w:t xml:space="preserve">teisę į pusryčius ar pavakarius </w:t>
      </w:r>
      <w:r w:rsidR="008A350A" w:rsidRPr="0011585E">
        <w:rPr>
          <w:szCs w:val="24"/>
          <w:lang w:eastAsia="lt-LT"/>
        </w:rPr>
        <w:t>kai mokiniui yra paskirti pietūs, patikrinus bendrai gyvenančių asmenų ar vieno gyvenančio asmens gyvenimo sąlygas ir surašius buities ir gyvenimo sąlygų patikrinimo aktą, mokiniams skirti nemokamą maitinimą ir (ar) paramą mokinio reikmenims įsigyti pagal Aprašo 5.1 papunktį;</w:t>
      </w:r>
    </w:p>
    <w:p w14:paraId="6194F7CC" w14:textId="77777777" w:rsidR="009975EA" w:rsidRPr="0011585E" w:rsidRDefault="007A0D54" w:rsidP="00F24C9F">
      <w:pPr>
        <w:pStyle w:val="Sraopastraipa"/>
        <w:numPr>
          <w:ilvl w:val="0"/>
          <w:numId w:val="6"/>
        </w:numPr>
        <w:ind w:left="0" w:firstLine="851"/>
        <w:jc w:val="both"/>
        <w:rPr>
          <w:szCs w:val="24"/>
          <w:lang w:eastAsia="lt-LT"/>
        </w:rPr>
      </w:pPr>
      <w:r w:rsidRPr="0011585E">
        <w:rPr>
          <w:szCs w:val="24"/>
          <w:lang w:eastAsia="lt-LT"/>
        </w:rPr>
        <w:t>Mokiniams, kurie mokosi</w:t>
      </w:r>
      <w:r w:rsidR="00D9507B" w:rsidRPr="0011585E">
        <w:rPr>
          <w:szCs w:val="24"/>
          <w:lang w:eastAsia="lt-LT"/>
        </w:rPr>
        <w:t xml:space="preserve"> pagal priešmokyklinio ugdymo programą ar pagal pradinio ugdymo programą pirmoje ar antroje klasėje, mokykla organizuoja nemokamus pietus, kurie skiriami be atskiro vieno iš tėvų (globėjų) kreipimosi, nevertinant gaunamų pajamų.</w:t>
      </w:r>
    </w:p>
    <w:p w14:paraId="2AF330B1" w14:textId="77777777" w:rsidR="00113E31" w:rsidRPr="0011585E" w:rsidRDefault="00113E31" w:rsidP="00F24C9F">
      <w:pPr>
        <w:jc w:val="center"/>
        <w:rPr>
          <w:szCs w:val="24"/>
        </w:rPr>
      </w:pPr>
    </w:p>
    <w:p w14:paraId="4E9FB923" w14:textId="77777777" w:rsidR="00D9507B" w:rsidRPr="0011585E" w:rsidRDefault="00113E31" w:rsidP="00F2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r w:rsidRPr="0011585E">
        <w:rPr>
          <w:b/>
          <w:bCs/>
          <w:szCs w:val="24"/>
          <w:lang w:eastAsia="lt-LT"/>
        </w:rPr>
        <w:t xml:space="preserve">III. </w:t>
      </w:r>
      <w:r w:rsidR="00D9507B" w:rsidRPr="0011585E">
        <w:rPr>
          <w:b/>
          <w:bCs/>
          <w:szCs w:val="24"/>
          <w:lang w:eastAsia="lt-LT"/>
        </w:rPr>
        <w:t>KREIPIMOSI DĖL SOCIALINĖS PARAMOS MOKINIAMS</w:t>
      </w:r>
    </w:p>
    <w:p w14:paraId="608E4E74" w14:textId="77777777" w:rsidR="00A95095" w:rsidRPr="0011585E" w:rsidRDefault="0048443E" w:rsidP="00F2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r w:rsidRPr="0011585E">
        <w:rPr>
          <w:b/>
          <w:bCs/>
          <w:szCs w:val="24"/>
          <w:lang w:eastAsia="lt-LT"/>
        </w:rPr>
        <w:t xml:space="preserve">IR JOS SKYRIMO </w:t>
      </w:r>
      <w:r w:rsidR="00D9507B" w:rsidRPr="0011585E">
        <w:rPr>
          <w:b/>
          <w:bCs/>
          <w:szCs w:val="24"/>
          <w:lang w:eastAsia="lt-LT"/>
        </w:rPr>
        <w:t>TVARKA</w:t>
      </w:r>
    </w:p>
    <w:p w14:paraId="4E6490B5" w14:textId="77777777" w:rsidR="00A95095" w:rsidRPr="0011585E" w:rsidRDefault="00A95095" w:rsidP="00F2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p>
    <w:p w14:paraId="03103E0F" w14:textId="77777777" w:rsidR="00393E55" w:rsidRPr="0011585E" w:rsidRDefault="00393E55"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Dėl socialinės paramos mokiniams gali kreiptis:</w:t>
      </w:r>
    </w:p>
    <w:p w14:paraId="212971CF" w14:textId="77777777" w:rsidR="00393E55" w:rsidRPr="0011585E" w:rsidRDefault="00393E55" w:rsidP="00F24C9F">
      <w:pPr>
        <w:pStyle w:val="Sraopastraipa"/>
        <w:numPr>
          <w:ilvl w:val="1"/>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v</w:t>
      </w:r>
      <w:r w:rsidR="00D9507B" w:rsidRPr="0011585E">
        <w:rPr>
          <w:color w:val="000000"/>
          <w:szCs w:val="24"/>
          <w:lang w:eastAsia="lt-LT"/>
        </w:rPr>
        <w:t>ienas</w:t>
      </w:r>
      <w:r w:rsidR="00113E31" w:rsidRPr="0011585E">
        <w:rPr>
          <w:color w:val="000000"/>
          <w:szCs w:val="24"/>
          <w:lang w:eastAsia="lt-LT"/>
        </w:rPr>
        <w:t xml:space="preserve"> iš mokinio tėvų ar kitų bendr</w:t>
      </w:r>
      <w:r w:rsidRPr="0011585E">
        <w:rPr>
          <w:color w:val="000000"/>
          <w:szCs w:val="24"/>
          <w:lang w:eastAsia="lt-LT"/>
        </w:rPr>
        <w:t>ai gyvenančių pilnamečių asmenų;</w:t>
      </w:r>
    </w:p>
    <w:p w14:paraId="4DFFDA0F" w14:textId="77777777" w:rsidR="00393E55" w:rsidRPr="0011585E" w:rsidRDefault="00113E31" w:rsidP="00F24C9F">
      <w:pPr>
        <w:pStyle w:val="Sraopastraipa"/>
        <w:numPr>
          <w:ilvl w:val="1"/>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pilnametis mokinys ar nepilnametis mokinys, kuris yr</w:t>
      </w:r>
      <w:r w:rsidR="00393E55" w:rsidRPr="0011585E">
        <w:rPr>
          <w:color w:val="000000"/>
          <w:szCs w:val="24"/>
          <w:lang w:eastAsia="lt-LT"/>
        </w:rPr>
        <w:t>a susituokęs arba emancipuotas;</w:t>
      </w:r>
    </w:p>
    <w:p w14:paraId="6B5D4358" w14:textId="77777777" w:rsidR="00393E55" w:rsidRPr="0011585E" w:rsidRDefault="00113E31" w:rsidP="00F24C9F">
      <w:pPr>
        <w:pStyle w:val="Sraopastraipa"/>
        <w:numPr>
          <w:ilvl w:val="1"/>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mokinys nuo keturiolikos iki aštuoniolikos metų, turintis tėvų</w:t>
      </w:r>
      <w:r w:rsidR="00862B23" w:rsidRPr="0011585E">
        <w:rPr>
          <w:color w:val="000000"/>
          <w:szCs w:val="24"/>
          <w:lang w:eastAsia="lt-LT"/>
        </w:rPr>
        <w:t xml:space="preserve"> ar vieno iš tėvų, jei tėvai išsiskyrę, ar vienas iš tėvų miręs,</w:t>
      </w:r>
      <w:r w:rsidRPr="0011585E">
        <w:rPr>
          <w:color w:val="000000"/>
          <w:szCs w:val="24"/>
          <w:lang w:eastAsia="lt-LT"/>
        </w:rPr>
        <w:t xml:space="preserve"> sutikimą</w:t>
      </w:r>
      <w:r w:rsidR="00393E55" w:rsidRPr="0011585E">
        <w:rPr>
          <w:color w:val="000000"/>
          <w:szCs w:val="24"/>
          <w:lang w:eastAsia="lt-LT"/>
        </w:rPr>
        <w:t>.</w:t>
      </w:r>
    </w:p>
    <w:p w14:paraId="73ED7543" w14:textId="77777777" w:rsidR="00393E55" w:rsidRPr="0011585E" w:rsidRDefault="00393E55"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bCs/>
          <w:szCs w:val="24"/>
          <w:lang w:eastAsia="lt-LT"/>
        </w:rPr>
        <w:t xml:space="preserve">Prašymą teikiantis asmuo (toliau – Pareiškėjas), </w:t>
      </w:r>
      <w:r w:rsidR="007F3397" w:rsidRPr="0011585E">
        <w:rPr>
          <w:bCs/>
          <w:szCs w:val="24"/>
          <w:lang w:eastAsia="lt-LT"/>
        </w:rPr>
        <w:t>deklaruojantis gyvenamąją vietą Kretingos rajono savivaldybėje arba įtrauktas į gyvenamosios vietos neturinčių asmenų apskaitą Kretingos rajono savivaldybėje, arba faktiškai gyvenantis Kretingos rajono savivaldybės teritorijoje, dėl socialinės paramos mokiniams kreipiasi į Kretingos rajono savivaldybės Socialinės paramos skyrių (toliau – Socialinės paramos skyrius), jei deklaruoja gyvenamąją vietą Kretingos mieste, arba į Kretingos rajono savivaldybės administracijos seniūniją (toliau – Seniūnija), pagal deklaruotą gyvenamąją vietą, o neįtraukti į gyvenamosios vietos neturinčių asmenų apskaitą, – pagal faktinę gyvenamąją vietą, kurios teritorijoje gyvena.</w:t>
      </w:r>
    </w:p>
    <w:p w14:paraId="77B87390" w14:textId="77777777" w:rsidR="007F3397" w:rsidRPr="0011585E" w:rsidRDefault="007F3397"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bCs/>
          <w:szCs w:val="24"/>
          <w:lang w:eastAsia="lt-LT"/>
        </w:rPr>
        <w:t>Kartu su prašymu pateikiami šie dokumentai: pareiškėjo ir bendrai gyvenančių asmenų dokumentai</w:t>
      </w:r>
      <w:r w:rsidR="00982BE3" w:rsidRPr="0011585E">
        <w:rPr>
          <w:bCs/>
          <w:szCs w:val="24"/>
          <w:lang w:eastAsia="lt-LT"/>
        </w:rPr>
        <w:t xml:space="preserve"> (</w:t>
      </w:r>
      <w:r w:rsidR="00982BE3" w:rsidRPr="0011585E">
        <w:rPr>
          <w:color w:val="000000"/>
          <w:szCs w:val="24"/>
        </w:rPr>
        <w:t>dokumentas, suteikiantis užsieniečiui teisę laikinai ar nuolat gyventi Lietuvos Respublikoje)</w:t>
      </w:r>
      <w:r w:rsidRPr="0011585E">
        <w:rPr>
          <w:bCs/>
          <w:szCs w:val="24"/>
          <w:lang w:eastAsia="lt-LT"/>
        </w:rPr>
        <w:t>, vaiko (vaikų) gimimo liudijimas, pažymos apie pajamas, žemės nuosavybės liudijimas</w:t>
      </w:r>
      <w:r w:rsidR="005572E8" w:rsidRPr="0011585E">
        <w:rPr>
          <w:bCs/>
          <w:szCs w:val="24"/>
          <w:lang w:eastAsia="lt-LT"/>
        </w:rPr>
        <w:t xml:space="preserve"> arba pažyma apie turimą (nuomojamą) žemę, santuokos liudijimas, ištuokos liudijimas, mirties liudijimas, teismo nutartys dėl išlaikymo vaikams priteisimo arba teismo patvirtintos sutartys dėl vaikų išlaikymo, antstolių išduotos pažymos apie </w:t>
      </w:r>
      <w:r w:rsidR="006030F2" w:rsidRPr="0011585E">
        <w:rPr>
          <w:bCs/>
          <w:szCs w:val="24"/>
          <w:lang w:eastAsia="lt-LT"/>
        </w:rPr>
        <w:t>indeksuotą mokamą išlaikymo sumą</w:t>
      </w:r>
      <w:r w:rsidR="005572E8" w:rsidRPr="0011585E">
        <w:rPr>
          <w:bCs/>
          <w:szCs w:val="24"/>
          <w:lang w:eastAsia="lt-LT"/>
        </w:rPr>
        <w:t>, pažymos iš kitos savivaldybės apie gaunamas išmokas, kaip šeimos nariai deklaruoja gyvenamąją vietą kitose savivaldybėse</w:t>
      </w:r>
      <w:r w:rsidR="00CF1EFD" w:rsidRPr="0011585E">
        <w:rPr>
          <w:bCs/>
          <w:szCs w:val="24"/>
          <w:lang w:eastAsia="lt-LT"/>
        </w:rPr>
        <w:t>, banko pažyma ar elektroninės bankininkystės išrašas apie turimas pinigines lėšas</w:t>
      </w:r>
      <w:r w:rsidR="005572E8" w:rsidRPr="0011585E">
        <w:rPr>
          <w:bCs/>
          <w:szCs w:val="24"/>
          <w:lang w:eastAsia="lt-LT"/>
        </w:rPr>
        <w:t xml:space="preserve"> ir kitus dokumentus, kurių nėra galimybės gauti iš valstybės ir (ar) savivaldybės institucijų, įstaigų, įmonių ar organizacijų.</w:t>
      </w:r>
    </w:p>
    <w:p w14:paraId="7A364EA0" w14:textId="77777777" w:rsidR="00086EF2" w:rsidRPr="0011585E" w:rsidRDefault="00086EF2"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bCs/>
          <w:szCs w:val="24"/>
          <w:lang w:eastAsia="lt-LT"/>
        </w:rPr>
        <w:t>Prašymas gali būti pateiktas atvykus į Socialinės paramos skyrių, Seniūniją, paštu, elektroniniu būdu, kai valstybės elektroninės valdžios sistemoje teikiama elektron</w:t>
      </w:r>
      <w:r w:rsidR="00775F53" w:rsidRPr="0011585E">
        <w:rPr>
          <w:bCs/>
          <w:szCs w:val="24"/>
          <w:lang w:eastAsia="lt-LT"/>
        </w:rPr>
        <w:t xml:space="preserve">inė paslauga, arba per atstovą. </w:t>
      </w:r>
      <w:r w:rsidRPr="0011585E">
        <w:rPr>
          <w:bCs/>
          <w:szCs w:val="24"/>
          <w:lang w:eastAsia="lt-LT"/>
        </w:rPr>
        <w:t>Kai prašymas teikiamas per atstovą, nurodomi atstovo duomenys, nustatyti Įstatymo 10 straipsnio 2 dalyje.</w:t>
      </w:r>
    </w:p>
    <w:p w14:paraId="10733EF2" w14:textId="77777777" w:rsidR="00A95095" w:rsidRPr="0011585E" w:rsidRDefault="00113E31"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color w:val="000000"/>
          <w:szCs w:val="24"/>
          <w:lang w:eastAsia="lt-LT"/>
        </w:rPr>
        <w:t>Jeigu kreipimosi dėl socialinės paramos mokin</w:t>
      </w:r>
      <w:r w:rsidR="00305EE0" w:rsidRPr="0011585E">
        <w:rPr>
          <w:color w:val="000000"/>
          <w:szCs w:val="24"/>
          <w:lang w:eastAsia="lt-LT"/>
        </w:rPr>
        <w:t>iui(-</w:t>
      </w:r>
      <w:proofErr w:type="spellStart"/>
      <w:r w:rsidRPr="0011585E">
        <w:rPr>
          <w:color w:val="000000"/>
          <w:szCs w:val="24"/>
          <w:lang w:eastAsia="lt-LT"/>
        </w:rPr>
        <w:t>iams</w:t>
      </w:r>
      <w:proofErr w:type="spellEnd"/>
      <w:r w:rsidR="00305EE0" w:rsidRPr="0011585E">
        <w:rPr>
          <w:color w:val="000000"/>
          <w:szCs w:val="24"/>
          <w:lang w:eastAsia="lt-LT"/>
        </w:rPr>
        <w:t>) teikimo</w:t>
      </w:r>
      <w:r w:rsidRPr="0011585E">
        <w:rPr>
          <w:color w:val="000000"/>
          <w:szCs w:val="24"/>
          <w:lang w:eastAsia="lt-LT"/>
        </w:rPr>
        <w:t xml:space="preserve"> metu bendrai gyvenantys asmenys ar vienas gyvenantis asmuo gauna piniginę socialinę paramą pagal </w:t>
      </w:r>
      <w:r w:rsidR="00086EF2" w:rsidRPr="0011585E">
        <w:rPr>
          <w:color w:val="000000"/>
          <w:szCs w:val="24"/>
          <w:lang w:eastAsia="lt-LT"/>
        </w:rPr>
        <w:t>Lietuvos Respublikos p</w:t>
      </w:r>
      <w:r w:rsidRPr="0011585E">
        <w:rPr>
          <w:color w:val="000000"/>
          <w:szCs w:val="24"/>
          <w:lang w:eastAsia="lt-LT"/>
        </w:rPr>
        <w:t xml:space="preserve">iniginės socialinės paramos nepasiturintiems gyventojams įstatymą, pareiškėjas pateikia laisvos formos prašymą </w:t>
      </w:r>
      <w:r w:rsidR="00086EF2" w:rsidRPr="0011585E">
        <w:rPr>
          <w:color w:val="000000"/>
          <w:szCs w:val="24"/>
          <w:lang w:eastAsia="lt-LT"/>
        </w:rPr>
        <w:t>skirti</w:t>
      </w:r>
      <w:r w:rsidRPr="0011585E">
        <w:rPr>
          <w:color w:val="000000"/>
          <w:szCs w:val="24"/>
          <w:lang w:eastAsia="lt-LT"/>
        </w:rPr>
        <w:t xml:space="preserve"> socialinę paramą mokiniams. </w:t>
      </w:r>
    </w:p>
    <w:p w14:paraId="30429644" w14:textId="77777777" w:rsidR="00A95095" w:rsidRPr="0011585E" w:rsidRDefault="00113E31" w:rsidP="00F24C9F">
      <w:pPr>
        <w:pStyle w:val="Sraopastraipa"/>
        <w:numPr>
          <w:ilvl w:val="0"/>
          <w:numId w:val="6"/>
        </w:numPr>
        <w:pBdr>
          <w:top w:val="nil"/>
          <w:left w:val="nil"/>
          <w:bottom w:val="nil"/>
          <w:right w:val="nil"/>
          <w:between w:val="nil"/>
        </w:pBdr>
        <w:tabs>
          <w:tab w:val="left" w:pos="851"/>
        </w:tabs>
        <w:ind w:left="0" w:firstLine="851"/>
        <w:jc w:val="both"/>
        <w:rPr>
          <w:bCs/>
          <w:szCs w:val="24"/>
          <w:lang w:eastAsia="lt-LT"/>
        </w:rPr>
      </w:pPr>
      <w:r w:rsidRPr="0011585E">
        <w:rPr>
          <w:szCs w:val="24"/>
        </w:rPr>
        <w:lastRenderedPageBreak/>
        <w:t>Jei socialinė parama mokiniui būtina ir mokinio tėvai</w:t>
      </w:r>
      <w:r w:rsidR="00346BA9" w:rsidRPr="0011585E">
        <w:rPr>
          <w:szCs w:val="24"/>
        </w:rPr>
        <w:t xml:space="preserve"> ar vienas iš tėvų, jei tėvai išsiskyrę, ar vienas iš tėvų miręs</w:t>
      </w:r>
      <w:r w:rsidRPr="0011585E">
        <w:rPr>
          <w:szCs w:val="24"/>
        </w:rPr>
        <w:t xml:space="preserve">, globėjai (rūpintojai) nesikreipia dėl socialinės paramos mokiniams, tokiu atveju šios paramos prašo mokykla. Apie tai ji raštu turi </w:t>
      </w:r>
      <w:r w:rsidRPr="0011585E">
        <w:rPr>
          <w:color w:val="000000"/>
          <w:szCs w:val="24"/>
        </w:rPr>
        <w:t>informuoti Socialinės paramos skyrių arba seniūnijų specialistus ir pateikti:</w:t>
      </w:r>
    </w:p>
    <w:p w14:paraId="058B8C11" w14:textId="77777777" w:rsidR="003A1160" w:rsidRPr="0011585E" w:rsidRDefault="00113E31" w:rsidP="00F24C9F">
      <w:pPr>
        <w:pStyle w:val="Sraopastraipa"/>
        <w:numPr>
          <w:ilvl w:val="1"/>
          <w:numId w:val="6"/>
        </w:numPr>
        <w:ind w:left="0" w:firstLine="851"/>
        <w:jc w:val="both"/>
        <w:rPr>
          <w:szCs w:val="24"/>
        </w:rPr>
      </w:pPr>
      <w:r w:rsidRPr="0011585E">
        <w:rPr>
          <w:szCs w:val="24"/>
        </w:rPr>
        <w:t>mokyklos darbuotojo užpildytą prašymą;</w:t>
      </w:r>
    </w:p>
    <w:p w14:paraId="55892817" w14:textId="77777777" w:rsidR="003A1160" w:rsidRPr="0011585E" w:rsidRDefault="00113E31" w:rsidP="00F24C9F">
      <w:pPr>
        <w:pStyle w:val="Sraopastraipa"/>
        <w:numPr>
          <w:ilvl w:val="1"/>
          <w:numId w:val="6"/>
        </w:numPr>
        <w:ind w:left="0" w:firstLine="851"/>
        <w:jc w:val="both"/>
        <w:rPr>
          <w:szCs w:val="24"/>
        </w:rPr>
      </w:pPr>
      <w:r w:rsidRPr="0011585E">
        <w:rPr>
          <w:szCs w:val="24"/>
        </w:rPr>
        <w:t>mokyklos vadovo sudarytos komisijos surašytą buities tyrimo aktą;</w:t>
      </w:r>
    </w:p>
    <w:p w14:paraId="09D3D1E0" w14:textId="77777777" w:rsidR="00A95095" w:rsidRPr="0011585E" w:rsidRDefault="00113E31" w:rsidP="00F24C9F">
      <w:pPr>
        <w:pStyle w:val="Sraopastraipa"/>
        <w:numPr>
          <w:ilvl w:val="1"/>
          <w:numId w:val="6"/>
        </w:numPr>
        <w:ind w:left="0" w:firstLine="851"/>
        <w:jc w:val="both"/>
        <w:rPr>
          <w:szCs w:val="24"/>
        </w:rPr>
      </w:pPr>
      <w:r w:rsidRPr="0011585E">
        <w:rPr>
          <w:szCs w:val="24"/>
        </w:rPr>
        <w:t>kitą turimą informaciją apie mokinį, kuri būtina skiriant paramą</w:t>
      </w:r>
      <w:r w:rsidRPr="0011585E">
        <w:rPr>
          <w:bCs/>
          <w:szCs w:val="24"/>
        </w:rPr>
        <w:t>.</w:t>
      </w:r>
      <w:r w:rsidRPr="0011585E">
        <w:rPr>
          <w:szCs w:val="24"/>
        </w:rPr>
        <w:t xml:space="preserve"> </w:t>
      </w:r>
    </w:p>
    <w:p w14:paraId="1E2737D9" w14:textId="77777777" w:rsidR="003A1160" w:rsidRPr="0011585E" w:rsidRDefault="003A1160" w:rsidP="00F24C9F">
      <w:pPr>
        <w:pStyle w:val="Sraopastraipa"/>
        <w:numPr>
          <w:ilvl w:val="0"/>
          <w:numId w:val="6"/>
        </w:numPr>
        <w:ind w:left="0" w:firstLine="851"/>
        <w:jc w:val="both"/>
        <w:rPr>
          <w:szCs w:val="24"/>
        </w:rPr>
      </w:pPr>
      <w:r w:rsidRPr="0011585E">
        <w:rPr>
          <w:szCs w:val="24"/>
        </w:rPr>
        <w:t>Socialinės paramos skyrius</w:t>
      </w:r>
      <w:r w:rsidR="00113E31" w:rsidRPr="0011585E">
        <w:rPr>
          <w:szCs w:val="24"/>
        </w:rPr>
        <w:t>, o kai dėl nemokamo maitinimo prašymą pareiškėjas pateikia mokyklos, kurioje mokinys mokosi, administra</w:t>
      </w:r>
      <w:r w:rsidR="009B1E06" w:rsidRPr="0011585E">
        <w:rPr>
          <w:szCs w:val="24"/>
        </w:rPr>
        <w:t>cijai, mokyklos administracija –</w:t>
      </w:r>
      <w:r w:rsidRPr="0011585E">
        <w:rPr>
          <w:szCs w:val="24"/>
        </w:rPr>
        <w:t xml:space="preserve"> prašymą</w:t>
      </w:r>
      <w:r w:rsidR="00113E31" w:rsidRPr="0011585E">
        <w:rPr>
          <w:szCs w:val="24"/>
        </w:rPr>
        <w:t xml:space="preserve"> socialinei paramai mokiniams gauti užregistruoja </w:t>
      </w:r>
      <w:r w:rsidRPr="0011585E">
        <w:rPr>
          <w:szCs w:val="24"/>
        </w:rPr>
        <w:t xml:space="preserve">prašymo </w:t>
      </w:r>
      <w:r w:rsidR="00113E31" w:rsidRPr="0011585E">
        <w:rPr>
          <w:szCs w:val="24"/>
        </w:rPr>
        <w:t>gavimo dieną. Jeigu pateikti ne visi reikiami dokumentai, informacija apie trūkstamus dokumentus įrašoma informaciniame lapelyje ir šis įteikiamas pareiškėjui. Trūkstamus dokumentus socialinei paramai mokiniams gauti pareiškėjas turi pateikti ne vėliau kaip per mėnesį nuo prašymo</w:t>
      </w:r>
      <w:r w:rsidRPr="0011585E">
        <w:rPr>
          <w:szCs w:val="24"/>
        </w:rPr>
        <w:t xml:space="preserve"> </w:t>
      </w:r>
      <w:r w:rsidR="00113E31" w:rsidRPr="0011585E">
        <w:rPr>
          <w:szCs w:val="24"/>
        </w:rPr>
        <w:t xml:space="preserve">pateikimo dienos, išskyrus atvejį, kai pajamos socialinei paramai mokiniams gauti apskaičiuojamos </w:t>
      </w:r>
      <w:r w:rsidRPr="0011585E">
        <w:rPr>
          <w:szCs w:val="24"/>
        </w:rPr>
        <w:t>Įstatymo</w:t>
      </w:r>
      <w:r w:rsidR="00113E31" w:rsidRPr="0011585E">
        <w:rPr>
          <w:szCs w:val="24"/>
        </w:rPr>
        <w:t xml:space="preserve"> 6 straipsnio 1 dalies 2 punkte nustatyta tvarka. Kai pajamos socialinei paramai mokiniams gauti apskaičiuojamos </w:t>
      </w:r>
      <w:r w:rsidR="005F3D66" w:rsidRPr="0011585E">
        <w:rPr>
          <w:szCs w:val="24"/>
        </w:rPr>
        <w:t>pasikeitus bent vieno iš bendrai gyvenančių asmenų arba vieno gyvenančio asmens pajamų šaltiniui ar bendrai gyvenančių asmenų šeimos sudėčiai, palyginti su 3 praėjusiais mėnesiais</w:t>
      </w:r>
      <w:r w:rsidR="00113E31" w:rsidRPr="0011585E">
        <w:rPr>
          <w:szCs w:val="24"/>
        </w:rPr>
        <w:t xml:space="preserve">, trūkstami dokumentai socialinei paramai mokiniams gauti pateikiami ne vėliau kaip per </w:t>
      </w:r>
      <w:r w:rsidR="0055717C" w:rsidRPr="0011585E">
        <w:rPr>
          <w:szCs w:val="24"/>
        </w:rPr>
        <w:t>2</w:t>
      </w:r>
      <w:r w:rsidR="00113E31" w:rsidRPr="0011585E">
        <w:rPr>
          <w:szCs w:val="24"/>
        </w:rPr>
        <w:t xml:space="preserve"> mėnesius nuo prašymo</w:t>
      </w:r>
      <w:r w:rsidRPr="0011585E">
        <w:rPr>
          <w:szCs w:val="24"/>
        </w:rPr>
        <w:t xml:space="preserve"> </w:t>
      </w:r>
      <w:r w:rsidR="00113E31" w:rsidRPr="0011585E">
        <w:rPr>
          <w:szCs w:val="24"/>
        </w:rPr>
        <w:t xml:space="preserve">pateikimo dienos. </w:t>
      </w:r>
      <w:r w:rsidRPr="0011585E">
        <w:rPr>
          <w:szCs w:val="24"/>
        </w:rPr>
        <w:t>Pareiškėjui</w:t>
      </w:r>
      <w:r w:rsidR="00113E31" w:rsidRPr="0011585E">
        <w:rPr>
          <w:szCs w:val="24"/>
        </w:rPr>
        <w:t xml:space="preserve"> per nustatytą terminą </w:t>
      </w:r>
      <w:r w:rsidRPr="0011585E">
        <w:rPr>
          <w:szCs w:val="24"/>
        </w:rPr>
        <w:t>nepateikus</w:t>
      </w:r>
      <w:r w:rsidR="00113E31" w:rsidRPr="0011585E">
        <w:rPr>
          <w:szCs w:val="24"/>
        </w:rPr>
        <w:t xml:space="preserve"> trūkstamų dokumentų, </w:t>
      </w:r>
      <w:r w:rsidRPr="0011585E">
        <w:rPr>
          <w:szCs w:val="24"/>
        </w:rPr>
        <w:t>priimamas sprendimas socialinės paramos mokiniui neskirti.</w:t>
      </w:r>
    </w:p>
    <w:p w14:paraId="61963F85" w14:textId="77777777" w:rsidR="003A1160" w:rsidRPr="0011585E" w:rsidRDefault="00113E31" w:rsidP="00F24C9F">
      <w:pPr>
        <w:pStyle w:val="Sraopastraipa"/>
        <w:numPr>
          <w:ilvl w:val="0"/>
          <w:numId w:val="6"/>
        </w:numPr>
        <w:ind w:left="0" w:firstLine="851"/>
        <w:jc w:val="both"/>
        <w:rPr>
          <w:szCs w:val="24"/>
        </w:rPr>
      </w:pPr>
      <w:r w:rsidRPr="0011585E">
        <w:rPr>
          <w:szCs w:val="24"/>
        </w:rPr>
        <w:t>Jei Kretingos rajono savivaldybės mokyklose mokosi mokiniai, kurių bendrai gyvenantys asmenys gyvenamąją vietą yra deklaravę kitoje savivaldybėje, sprendimą dėl socialinės paramos mokiniams skyrimo priima deklaruotos gyvenamosios vietos savivaldybės administracija.</w:t>
      </w:r>
    </w:p>
    <w:p w14:paraId="5C0FBA4A" w14:textId="77777777" w:rsidR="00346DCE" w:rsidRPr="0011585E" w:rsidRDefault="00113E31" w:rsidP="00F24C9F">
      <w:pPr>
        <w:pStyle w:val="Sraopastraipa"/>
        <w:numPr>
          <w:ilvl w:val="0"/>
          <w:numId w:val="6"/>
        </w:numPr>
        <w:ind w:left="0" w:firstLine="851"/>
        <w:jc w:val="both"/>
        <w:rPr>
          <w:szCs w:val="24"/>
        </w:rPr>
      </w:pPr>
      <w:r w:rsidRPr="0011585E">
        <w:rPr>
          <w:szCs w:val="24"/>
        </w:rPr>
        <w:t>Jei mokiniai, kurių bendrai gyvenantys asmenys gyvenamąją vietą yra deklaravę Kretingos rajono savivaldybėje, o mokosi kitos savivaldybės mokykloje, sprendimą dėl socialinės paramos skyrimo priima deklaruotos gyvenamosios vietos savivaldybės administracija ir perduoda jį atitinkamos mokyklos savivaldybės administracijai.</w:t>
      </w:r>
    </w:p>
    <w:p w14:paraId="626A9514" w14:textId="77777777" w:rsidR="009E7CF9" w:rsidRPr="0011585E" w:rsidRDefault="00346DCE" w:rsidP="00F24C9F">
      <w:pPr>
        <w:pStyle w:val="Sraopastraipa"/>
        <w:numPr>
          <w:ilvl w:val="0"/>
          <w:numId w:val="6"/>
        </w:numPr>
        <w:ind w:left="0" w:firstLine="851"/>
        <w:jc w:val="both"/>
        <w:rPr>
          <w:szCs w:val="24"/>
        </w:rPr>
      </w:pPr>
      <w:r w:rsidRPr="0011585E">
        <w:rPr>
          <w:szCs w:val="24"/>
        </w:rPr>
        <w:t>Kad mokinys gautų nemokamą maitinimą Pareiškėjas gali kreiptis nuo kalendorinių metų liepos 1 dienos, o kad mokinys gautų nemokamą maitinimą vasaros atostogų metu mokykloje organizuojamoje dieninėje vasaros poilsio stovykloje – nuo kalendorinių metų gegužės 1 dienos. Dėl para</w:t>
      </w:r>
      <w:r w:rsidR="00F17024" w:rsidRPr="0011585E">
        <w:rPr>
          <w:szCs w:val="24"/>
        </w:rPr>
        <w:t>mos mokinio reikmenims įsigyti P</w:t>
      </w:r>
      <w:r w:rsidRPr="0011585E">
        <w:rPr>
          <w:szCs w:val="24"/>
        </w:rPr>
        <w:t>areiškėjas gali kreiptis</w:t>
      </w:r>
      <w:r w:rsidR="00017C5F" w:rsidRPr="0011585E">
        <w:rPr>
          <w:szCs w:val="24"/>
        </w:rPr>
        <w:t xml:space="preserve"> nuo liepos 1</w:t>
      </w:r>
      <w:r w:rsidRPr="0011585E">
        <w:rPr>
          <w:szCs w:val="24"/>
        </w:rPr>
        <w:t xml:space="preserve"> iki ka</w:t>
      </w:r>
      <w:r w:rsidR="00F17024" w:rsidRPr="0011585E">
        <w:rPr>
          <w:szCs w:val="24"/>
        </w:rPr>
        <w:t>lendorinių metų spalio 5 dienos. Paramą mokinio reikmėms įsigyti Socialinės paramos skyrius paskiria ne vėliau kaip iki einamųjų metų gruodžio 15 d.</w:t>
      </w:r>
    </w:p>
    <w:p w14:paraId="2DE60532" w14:textId="77777777" w:rsidR="00843AE3" w:rsidRPr="0011585E" w:rsidRDefault="009B680B" w:rsidP="00F24C9F">
      <w:pPr>
        <w:pStyle w:val="Sraopastraipa"/>
        <w:numPr>
          <w:ilvl w:val="0"/>
          <w:numId w:val="6"/>
        </w:numPr>
        <w:ind w:left="0" w:firstLine="851"/>
        <w:jc w:val="both"/>
        <w:rPr>
          <w:szCs w:val="24"/>
        </w:rPr>
      </w:pPr>
      <w:r w:rsidRPr="0011585E">
        <w:rPr>
          <w:szCs w:val="24"/>
        </w:rPr>
        <w:t>Sprendimą dėl socialinės paramos mokiniams skyrimo priima Socialinės paramos skyriaus vedėjas. Sprendimas priimamas ne vėliau kaip per 10 darbo dienų nuo prašymo ir</w:t>
      </w:r>
      <w:r w:rsidR="0060201D" w:rsidRPr="0011585E">
        <w:rPr>
          <w:szCs w:val="24"/>
        </w:rPr>
        <w:t xml:space="preserve"> (ar)</w:t>
      </w:r>
      <w:r w:rsidRPr="0011585E">
        <w:rPr>
          <w:szCs w:val="24"/>
        </w:rPr>
        <w:t xml:space="preserve"> visų reikalingų dokumentų gavimo dienos (tuo atveju, kai socialinės paramos mokiniams prašo mokykla – nuo raštu pateiktos informacijos gavimo dienos). </w:t>
      </w:r>
    </w:p>
    <w:p w14:paraId="6C621C56" w14:textId="77777777" w:rsidR="00843AE3" w:rsidRPr="0011585E" w:rsidRDefault="00843AE3" w:rsidP="00F24C9F">
      <w:pPr>
        <w:pStyle w:val="Sraopastraipa"/>
        <w:numPr>
          <w:ilvl w:val="0"/>
          <w:numId w:val="6"/>
        </w:numPr>
        <w:ind w:left="0" w:firstLine="851"/>
        <w:jc w:val="both"/>
        <w:rPr>
          <w:szCs w:val="24"/>
        </w:rPr>
      </w:pPr>
      <w:r w:rsidRPr="0011585E">
        <w:rPr>
          <w:szCs w:val="24"/>
        </w:rPr>
        <w:t xml:space="preserve">Socialinės paramos skyrius ne vėliau kaip per </w:t>
      </w:r>
      <w:r w:rsidR="00EB22A0" w:rsidRPr="0011585E">
        <w:rPr>
          <w:szCs w:val="24"/>
        </w:rPr>
        <w:t>3</w:t>
      </w:r>
      <w:r w:rsidRPr="0011585E">
        <w:rPr>
          <w:szCs w:val="24"/>
        </w:rPr>
        <w:t xml:space="preserve"> darbo dienas apie priimtą sprendimą raštu informuoja mokyklą (išsiunčia sprendimų kopijas), kuri apie socialinės paramos mokiniui skyrimą informuoja mokinio tėvus (įtėvius) ne vėliau kaip per 5 darbo dienas nuo sprendimo priėmimo dienos.</w:t>
      </w:r>
    </w:p>
    <w:p w14:paraId="0AE612E5" w14:textId="77777777" w:rsidR="009B680B" w:rsidRPr="0011585E" w:rsidRDefault="009B680B" w:rsidP="00F24C9F">
      <w:pPr>
        <w:pStyle w:val="Sraopastraipa"/>
        <w:numPr>
          <w:ilvl w:val="0"/>
          <w:numId w:val="6"/>
        </w:numPr>
        <w:ind w:left="0" w:firstLine="851"/>
        <w:jc w:val="both"/>
        <w:rPr>
          <w:szCs w:val="24"/>
        </w:rPr>
      </w:pPr>
      <w:r w:rsidRPr="0011585E">
        <w:rPr>
          <w:szCs w:val="24"/>
        </w:rPr>
        <w:t>Priklausomai nuo prašymo ir visų dokumentų, reikalingų mokinių nemokamam maitinimui skirti, pateikimo dienos, mokinių nemokamas maitinimas skiriamas:</w:t>
      </w:r>
    </w:p>
    <w:p w14:paraId="376F9436" w14:textId="77777777" w:rsidR="00843AE3" w:rsidRPr="0011585E" w:rsidRDefault="009B680B" w:rsidP="00F24C9F">
      <w:pPr>
        <w:pStyle w:val="Sraopastraipa"/>
        <w:numPr>
          <w:ilvl w:val="1"/>
          <w:numId w:val="6"/>
        </w:numPr>
        <w:ind w:left="0" w:firstLine="851"/>
        <w:jc w:val="both"/>
        <w:rPr>
          <w:szCs w:val="24"/>
        </w:rPr>
      </w:pPr>
      <w:r w:rsidRPr="0011585E">
        <w:rPr>
          <w:szCs w:val="24"/>
        </w:rPr>
        <w:t>nuo mokslo metų pradžios iki mokslo metų ugdymo proceso pabaigos, IV gimnazijos klasės mokiniams - iki brandos egzaminų sesijos pabaigos;</w:t>
      </w:r>
    </w:p>
    <w:p w14:paraId="4E95BE39" w14:textId="77777777" w:rsidR="009B680B" w:rsidRPr="0011585E" w:rsidRDefault="009B680B" w:rsidP="00F24C9F">
      <w:pPr>
        <w:pStyle w:val="Sraopastraipa"/>
        <w:numPr>
          <w:ilvl w:val="1"/>
          <w:numId w:val="6"/>
        </w:numPr>
        <w:ind w:left="0" w:firstLine="851"/>
        <w:jc w:val="both"/>
        <w:rPr>
          <w:szCs w:val="24"/>
        </w:rPr>
      </w:pPr>
      <w:r w:rsidRPr="0011585E">
        <w:rPr>
          <w:szCs w:val="24"/>
        </w:rPr>
        <w:t>pateikus prašymą mokslo metais, nuo informacijos apie priimtą sprendimą dėl socialinės paramos mokiniams skyrimo gavimo mokykloje kitos dienos iki mokslo metų ugdymo proceso pabaigos, IV gimnazijos klasės mokiniams – iki brandos egzaminų sesijos pabaigos;</w:t>
      </w:r>
    </w:p>
    <w:p w14:paraId="61AF6C0B" w14:textId="77777777" w:rsidR="009B680B" w:rsidRPr="0011585E" w:rsidRDefault="009B680B" w:rsidP="00F24C9F">
      <w:pPr>
        <w:pStyle w:val="Sraopastraipa"/>
        <w:numPr>
          <w:ilvl w:val="1"/>
          <w:numId w:val="6"/>
        </w:numPr>
        <w:ind w:left="0" w:firstLine="851"/>
        <w:jc w:val="both"/>
        <w:rPr>
          <w:szCs w:val="24"/>
        </w:rPr>
      </w:pPr>
      <w:r w:rsidRPr="0011585E">
        <w:rPr>
          <w:szCs w:val="24"/>
        </w:rPr>
        <w:t>mokyklų organizuojamose vasaros poilsio stovyklose, jeigu paskutinį mokslo metų ugdymo proceso mėnesį mokinys turėjo teisę gauti ne</w:t>
      </w:r>
      <w:r w:rsidR="00843AE3" w:rsidRPr="0011585E">
        <w:rPr>
          <w:szCs w:val="24"/>
        </w:rPr>
        <w:t>moka</w:t>
      </w:r>
      <w:r w:rsidR="005A41ED" w:rsidRPr="0011585E">
        <w:rPr>
          <w:szCs w:val="24"/>
        </w:rPr>
        <w:t>mą maitinimą pagal</w:t>
      </w:r>
      <w:r w:rsidR="00B21CE9" w:rsidRPr="0011585E">
        <w:rPr>
          <w:szCs w:val="24"/>
        </w:rPr>
        <w:t xml:space="preserve"> šio</w:t>
      </w:r>
      <w:r w:rsidR="005A41ED" w:rsidRPr="0011585E">
        <w:rPr>
          <w:szCs w:val="24"/>
        </w:rPr>
        <w:t xml:space="preserve"> Aprašo 5 ar 7</w:t>
      </w:r>
      <w:r w:rsidR="00843AE3" w:rsidRPr="0011585E">
        <w:rPr>
          <w:szCs w:val="24"/>
        </w:rPr>
        <w:t xml:space="preserve"> </w:t>
      </w:r>
      <w:r w:rsidRPr="0011585E">
        <w:rPr>
          <w:szCs w:val="24"/>
        </w:rPr>
        <w:t xml:space="preserve"> punktus, be atskiro prašymo nuo mokyklos organizuojamos vasaros poilsio stovyklos pradžios. Jeigu teisė gauti nemokamą maitinimą pagal </w:t>
      </w:r>
      <w:r w:rsidR="00B21CE9" w:rsidRPr="0011585E">
        <w:rPr>
          <w:szCs w:val="24"/>
        </w:rPr>
        <w:t xml:space="preserve">šio Aprašo 5 ir 7 punktus </w:t>
      </w:r>
      <w:r w:rsidRPr="0011585E">
        <w:rPr>
          <w:szCs w:val="24"/>
        </w:rPr>
        <w:t xml:space="preserve">atsirado vėliau, mokyklų </w:t>
      </w:r>
      <w:r w:rsidRPr="0011585E">
        <w:rPr>
          <w:szCs w:val="24"/>
        </w:rPr>
        <w:lastRenderedPageBreak/>
        <w:t>organizuojamose vasaros poilsio stovyklose nemoka</w:t>
      </w:r>
      <w:r w:rsidR="00200C58" w:rsidRPr="0011585E">
        <w:rPr>
          <w:szCs w:val="24"/>
        </w:rPr>
        <w:t>mas maitinimas skiriamas pagal P</w:t>
      </w:r>
      <w:r w:rsidRPr="0011585E">
        <w:rPr>
          <w:szCs w:val="24"/>
        </w:rPr>
        <w:t>areiškėjo prašymą nuo kitos dienos, kai buvo gauta informacija apie priimtą sprendimą dėl socialinės paramos mokiniams skyrimo mokykloje;</w:t>
      </w:r>
    </w:p>
    <w:p w14:paraId="21D0CBF2" w14:textId="77777777" w:rsidR="00200C58" w:rsidRPr="0011585E" w:rsidRDefault="007D392F" w:rsidP="00F24C9F">
      <w:pPr>
        <w:pStyle w:val="Sraopastraipa"/>
        <w:numPr>
          <w:ilvl w:val="1"/>
          <w:numId w:val="6"/>
        </w:numPr>
        <w:ind w:left="0" w:firstLine="851"/>
        <w:jc w:val="both"/>
        <w:rPr>
          <w:szCs w:val="24"/>
        </w:rPr>
      </w:pPr>
      <w:r w:rsidRPr="0011585E">
        <w:rPr>
          <w:szCs w:val="24"/>
        </w:rPr>
        <w:t>m</w:t>
      </w:r>
      <w:r w:rsidR="009B680B" w:rsidRPr="0011585E">
        <w:rPr>
          <w:szCs w:val="24"/>
        </w:rPr>
        <w:t>okiniams, nemokami pietūs skiriami, nevertinant pajamų, nuo mokslo metų pradžios iki mokslo metų ugdymo proceso pabaigos pagal mokinių sąrašą. Mokyklos, kurioje mokinys mokosi, administracija, šį sąrašą iki kiekvienų kalendorinių metų rugpjūčio 20 dienos sudaro, patvirtina ir pateikia (tiesiogiai, paštu arba elektroninio ryšio priemonėmis, pasirašytą saugiu elektroniniu parašu) Socialinės paramos skyriui. Mokyklos administracija mokin</w:t>
      </w:r>
      <w:r w:rsidR="00200C58" w:rsidRPr="0011585E">
        <w:rPr>
          <w:szCs w:val="24"/>
        </w:rPr>
        <w:t xml:space="preserve">ių sąraše nurodo šiuos mokinių </w:t>
      </w:r>
      <w:r w:rsidR="009B680B" w:rsidRPr="0011585E">
        <w:rPr>
          <w:szCs w:val="24"/>
        </w:rPr>
        <w:t>duomeni</w:t>
      </w:r>
      <w:r w:rsidR="00F23DD9" w:rsidRPr="0011585E">
        <w:rPr>
          <w:szCs w:val="24"/>
        </w:rPr>
        <w:t>s: vardą, pavardę, asmens kodą</w:t>
      </w:r>
      <w:r w:rsidR="009B680B" w:rsidRPr="0011585E">
        <w:rPr>
          <w:szCs w:val="24"/>
        </w:rPr>
        <w:t>, gyvenamosios vietos adresą. Jeigu mokykloje, kurioje mokinys mokosi, iš mokinio tėvų, globėjų ar kitų bendrai gyvenančių pilnamečių asmenų gauna informaciją, kad šios paramos poreikio nėra arba, atsisakius šios paramos, atsira</w:t>
      </w:r>
      <w:r w:rsidR="00200C58" w:rsidRPr="0011585E">
        <w:rPr>
          <w:szCs w:val="24"/>
        </w:rPr>
        <w:t>do poreikis mokiniui ją gauti. M</w:t>
      </w:r>
      <w:r w:rsidR="009B680B" w:rsidRPr="0011585E">
        <w:rPr>
          <w:szCs w:val="24"/>
        </w:rPr>
        <w:t>okyklos administracija apie tai inform</w:t>
      </w:r>
      <w:r w:rsidR="00200C58" w:rsidRPr="0011585E">
        <w:rPr>
          <w:szCs w:val="24"/>
        </w:rPr>
        <w:t>uoja Socialinės paramos skyrių.</w:t>
      </w:r>
    </w:p>
    <w:p w14:paraId="622CD69B" w14:textId="77777777" w:rsidR="00200C58" w:rsidRPr="0011585E" w:rsidRDefault="00200C58" w:rsidP="00F24C9F">
      <w:pPr>
        <w:pStyle w:val="Sraopastraipa"/>
        <w:numPr>
          <w:ilvl w:val="0"/>
          <w:numId w:val="6"/>
        </w:numPr>
        <w:ind w:left="0" w:firstLine="851"/>
        <w:jc w:val="both"/>
        <w:rPr>
          <w:szCs w:val="24"/>
        </w:rPr>
      </w:pPr>
      <w:r w:rsidRPr="0011585E">
        <w:rPr>
          <w:szCs w:val="24"/>
        </w:rPr>
        <w:t>Nemokamas maitinimas vasaros atostogų metu teikiamas mokyklose organizuojamose dieninėse vasaros poilsio stovyklose.</w:t>
      </w:r>
    </w:p>
    <w:p w14:paraId="6D31F463" w14:textId="77777777" w:rsidR="0048443E" w:rsidRPr="0011585E" w:rsidRDefault="009B680B" w:rsidP="00F24C9F">
      <w:pPr>
        <w:pStyle w:val="Sraopastraipa"/>
        <w:numPr>
          <w:ilvl w:val="0"/>
          <w:numId w:val="6"/>
        </w:numPr>
        <w:ind w:left="0" w:firstLine="851"/>
        <w:jc w:val="both"/>
        <w:rPr>
          <w:szCs w:val="24"/>
        </w:rPr>
      </w:pPr>
      <w:r w:rsidRPr="0011585E">
        <w:rPr>
          <w:szCs w:val="24"/>
        </w:rPr>
        <w:t>Nustačius, kad per laikotarpį, kurį mokiniui teikiama socialinė parama, pasikeitus aplinkybėms mokinys nebetenk</w:t>
      </w:r>
      <w:r w:rsidR="00717BD3" w:rsidRPr="0011585E">
        <w:rPr>
          <w:szCs w:val="24"/>
        </w:rPr>
        <w:t>a teisės į šią paramą arba, kad P</w:t>
      </w:r>
      <w:r w:rsidRPr="0011585E">
        <w:rPr>
          <w:szCs w:val="24"/>
        </w:rPr>
        <w:t>areiškėjas yra pateikęs neteisingus duomenis apie gaunamas pajamas, bendrai gyvenančius asmenis ar kitus duomenis, reikalingus socialinei paramai mokiniui skirti, Socialinės paramos skyriaus vedėjas priima sprendimą dėl socialinės paramos nutraukimo ir ne vėliau kaip per 3 darbo dienas nuo šio sprendimo priėmimo dienos pateikia jį socialinę paramą teikiančiai institucijai (mokyklai). Socialinė parama mokiniui neteikiama nuo kitos dienos po sprendimo dėl socialinės paramos mokiniams nutraukimo mokykloje gavimo.</w:t>
      </w:r>
    </w:p>
    <w:p w14:paraId="30797260" w14:textId="77777777" w:rsidR="00DD335D" w:rsidRPr="0011585E" w:rsidRDefault="00DD335D" w:rsidP="00F24C9F">
      <w:pPr>
        <w:pStyle w:val="Sraopastraipa"/>
        <w:numPr>
          <w:ilvl w:val="0"/>
          <w:numId w:val="6"/>
        </w:numPr>
        <w:ind w:left="0" w:firstLine="851"/>
        <w:jc w:val="both"/>
        <w:rPr>
          <w:szCs w:val="24"/>
        </w:rPr>
      </w:pPr>
      <w:r w:rsidRPr="0011585E">
        <w:rPr>
          <w:szCs w:val="24"/>
        </w:rPr>
        <w:t>Mokiniui pakeitus mokyklą, ankstesnės mokyklos administracija naujos mokyklos administracijai ne vėliau kaip kitą darbo dieną po mokyklos pakeitimo dienos pateikia (tiesiogiai, paštu arba elektroninio ryšio priemonėmis, pasirašytą saugiu elektroniniu parašu) laisvos formos pažymą apie mokinio teisę gauti nemokamą maitinimą ir informuoja pareiškėjo gyvenamosios vietos savivaldybės administracijos Socialinės paramos skyrių apie tai, kad mokinys pakeitė mokyklą. Laisvos formos pažymoje mokyklos administracija nurodo šiuos mokinio duomeni</w:t>
      </w:r>
      <w:r w:rsidR="00F23DD9" w:rsidRPr="0011585E">
        <w:rPr>
          <w:szCs w:val="24"/>
        </w:rPr>
        <w:t>s: vardą, pavardę, asmens kodą</w:t>
      </w:r>
      <w:r w:rsidRPr="0011585E">
        <w:rPr>
          <w:szCs w:val="24"/>
        </w:rPr>
        <w:t>, gyvenamosios vietos adresą. Mokiniui nemokamas maitinimas naujoje mokykloje pradedamas teikti nuo kitos darbo dienos po to, kai pažyma buvo gauta mokykloje.</w:t>
      </w:r>
    </w:p>
    <w:p w14:paraId="3E25A2D1" w14:textId="77777777" w:rsidR="00210682" w:rsidRPr="0011585E" w:rsidRDefault="00210682" w:rsidP="00F24C9F">
      <w:pPr>
        <w:pStyle w:val="Sraopastraipa"/>
        <w:numPr>
          <w:ilvl w:val="0"/>
          <w:numId w:val="6"/>
        </w:numPr>
        <w:ind w:left="0" w:firstLine="851"/>
        <w:jc w:val="both"/>
        <w:rPr>
          <w:szCs w:val="24"/>
        </w:rPr>
      </w:pPr>
      <w:r w:rsidRPr="0011585E">
        <w:rPr>
          <w:szCs w:val="24"/>
        </w:rPr>
        <w:t xml:space="preserve">Ekstremalios situacijos laikotarpiu Įstatyme ir Apraše numatytais atvejais bendrai gyvenančių asmenų ar vieno gyvenančio asmens gyvenimo sąlygos netikrinamos. Socialinės paramos mokiniams skyrimo/neskyrimo sprendimas priimamas atsižvelgiant į Pareiškėjo pateiktus duomenis bei duomenis iš valstybės ir žinybinių registrų, </w:t>
      </w:r>
      <w:r w:rsidRPr="0011585E">
        <w:rPr>
          <w:bCs/>
          <w:szCs w:val="24"/>
          <w:lang w:eastAsia="lt-LT"/>
        </w:rPr>
        <w:t>valstybės ir (ar) savivaldybės institucijų, įstaigų, įmonių ar organizacijų.</w:t>
      </w:r>
    </w:p>
    <w:p w14:paraId="44E412E1" w14:textId="77777777" w:rsidR="009B680B" w:rsidRPr="0011585E" w:rsidRDefault="009B680B" w:rsidP="00F24C9F">
      <w:pPr>
        <w:jc w:val="center"/>
        <w:rPr>
          <w:color w:val="00B050"/>
          <w:szCs w:val="24"/>
        </w:rPr>
      </w:pPr>
    </w:p>
    <w:p w14:paraId="7CB50B3D" w14:textId="77777777" w:rsidR="00A95095" w:rsidRPr="0011585E" w:rsidRDefault="00113E31" w:rsidP="00F84C6F">
      <w:pPr>
        <w:ind w:left="283" w:firstLine="720"/>
        <w:jc w:val="center"/>
        <w:rPr>
          <w:b/>
          <w:szCs w:val="24"/>
        </w:rPr>
      </w:pPr>
      <w:r w:rsidRPr="0011585E">
        <w:rPr>
          <w:b/>
          <w:szCs w:val="24"/>
        </w:rPr>
        <w:t>IV. PAJAMŲ SOC</w:t>
      </w:r>
      <w:r w:rsidR="006E3E1F">
        <w:rPr>
          <w:b/>
          <w:szCs w:val="24"/>
        </w:rPr>
        <w:t xml:space="preserve">IALINEI PARAMAI MOKINIAMS GAUTI </w:t>
      </w:r>
      <w:r w:rsidRPr="0011585E">
        <w:rPr>
          <w:b/>
          <w:szCs w:val="24"/>
        </w:rPr>
        <w:t>APSKAIČIAVIMAS</w:t>
      </w:r>
    </w:p>
    <w:p w14:paraId="487D2AA1" w14:textId="77777777" w:rsidR="00A95095" w:rsidRPr="0011585E" w:rsidRDefault="00A95095" w:rsidP="00F84C6F">
      <w:pPr>
        <w:tabs>
          <w:tab w:val="center" w:pos="4320"/>
          <w:tab w:val="right" w:pos="8640"/>
        </w:tabs>
        <w:ind w:firstLine="720"/>
        <w:jc w:val="center"/>
        <w:rPr>
          <w:color w:val="00B050"/>
          <w:szCs w:val="24"/>
        </w:rPr>
      </w:pPr>
    </w:p>
    <w:p w14:paraId="04D94BEB" w14:textId="77777777" w:rsidR="00346DCE" w:rsidRPr="0011585E" w:rsidRDefault="00113E31" w:rsidP="00F84C6F">
      <w:pPr>
        <w:pStyle w:val="Sraopastraipa"/>
        <w:numPr>
          <w:ilvl w:val="0"/>
          <w:numId w:val="6"/>
        </w:numPr>
        <w:ind w:left="0" w:firstLine="851"/>
        <w:jc w:val="both"/>
        <w:rPr>
          <w:szCs w:val="24"/>
        </w:rPr>
      </w:pPr>
      <w:r w:rsidRPr="0011585E">
        <w:rPr>
          <w:szCs w:val="24"/>
        </w:rPr>
        <w:t xml:space="preserve">Bendrai gyvenančių asmenų ar vieno gyvenančio asmens vidutinės mėnesio pajamos socialinei paramai mokiniams gauti apskaičiuojamos: </w:t>
      </w:r>
    </w:p>
    <w:p w14:paraId="1F42194A" w14:textId="77777777" w:rsidR="00346DCE" w:rsidRPr="0011585E" w:rsidRDefault="00113E31" w:rsidP="00F24C9F">
      <w:pPr>
        <w:pStyle w:val="Sraopastraipa"/>
        <w:numPr>
          <w:ilvl w:val="1"/>
          <w:numId w:val="6"/>
        </w:numPr>
        <w:ind w:left="0" w:firstLine="851"/>
        <w:jc w:val="both"/>
        <w:rPr>
          <w:szCs w:val="24"/>
        </w:rPr>
      </w:pPr>
      <w:r w:rsidRPr="0011585E">
        <w:rPr>
          <w:szCs w:val="24"/>
        </w:rPr>
        <w:t xml:space="preserve">pagal 3 </w:t>
      </w:r>
      <w:r w:rsidR="00B47CF7" w:rsidRPr="0011585E">
        <w:rPr>
          <w:szCs w:val="24"/>
        </w:rPr>
        <w:t>paskutinių</w:t>
      </w:r>
      <w:r w:rsidRPr="0011585E">
        <w:rPr>
          <w:szCs w:val="24"/>
        </w:rPr>
        <w:t xml:space="preserve"> mėnesių iki kreipimosi dėl socialinės paramos mokiniams mėnesio pajamas, nustatytas Piniginės socialinės paramos nepasiturintiems gyventojams įstatymo 17 straipsnyje; </w:t>
      </w:r>
    </w:p>
    <w:p w14:paraId="45D0F816" w14:textId="77777777" w:rsidR="00346DCE" w:rsidRPr="0011585E" w:rsidRDefault="00113E31" w:rsidP="00F24C9F">
      <w:pPr>
        <w:pStyle w:val="Sraopastraipa"/>
        <w:numPr>
          <w:ilvl w:val="1"/>
          <w:numId w:val="6"/>
        </w:numPr>
        <w:ind w:left="0" w:firstLine="851"/>
        <w:jc w:val="both"/>
        <w:rPr>
          <w:szCs w:val="24"/>
        </w:rPr>
      </w:pPr>
      <w:r w:rsidRPr="0011585E">
        <w:rPr>
          <w:szCs w:val="24"/>
        </w:rPr>
        <w:t>pagal kreipimosi dėl socialinės paramos mokiniams mėnesio pajamas, jeigu bent vieno iš bendrai gyvenančių asmenų arba vieno gyvenančio asmens pajamų šaltinis ar bendrai gyvenančių asmenų sudėtis, palyginti su 3 praėjusiais kalendoriniais mėnesiais, pasikeitė;</w:t>
      </w:r>
    </w:p>
    <w:p w14:paraId="7CCA336A" w14:textId="77777777" w:rsidR="00A95095" w:rsidRPr="0011585E" w:rsidRDefault="00113E31" w:rsidP="00F84C6F">
      <w:pPr>
        <w:pStyle w:val="Sraopastraipa"/>
        <w:numPr>
          <w:ilvl w:val="1"/>
          <w:numId w:val="6"/>
        </w:numPr>
        <w:ind w:left="0" w:firstLine="851"/>
        <w:jc w:val="both"/>
        <w:rPr>
          <w:szCs w:val="24"/>
        </w:rPr>
      </w:pPr>
      <w:r w:rsidRPr="0011585E">
        <w:rPr>
          <w:szCs w:val="24"/>
        </w:rPr>
        <w:t xml:space="preserve">šio aprašo </w:t>
      </w:r>
      <w:r w:rsidR="006F4AE3" w:rsidRPr="0011585E">
        <w:rPr>
          <w:szCs w:val="24"/>
        </w:rPr>
        <w:t>2</w:t>
      </w:r>
      <w:r w:rsidR="00210682" w:rsidRPr="0011585E">
        <w:rPr>
          <w:szCs w:val="24"/>
        </w:rPr>
        <w:t>6</w:t>
      </w:r>
      <w:r w:rsidR="006F4AE3" w:rsidRPr="0011585E">
        <w:rPr>
          <w:szCs w:val="24"/>
        </w:rPr>
        <w:t xml:space="preserve">.1 ir </w:t>
      </w:r>
      <w:r w:rsidR="00DD335D" w:rsidRPr="0011585E">
        <w:rPr>
          <w:szCs w:val="24"/>
        </w:rPr>
        <w:t>2</w:t>
      </w:r>
      <w:r w:rsidR="00210682" w:rsidRPr="0011585E">
        <w:rPr>
          <w:szCs w:val="24"/>
        </w:rPr>
        <w:t>6</w:t>
      </w:r>
      <w:r w:rsidR="00346DCE" w:rsidRPr="0011585E">
        <w:rPr>
          <w:szCs w:val="24"/>
        </w:rPr>
        <w:t>.2</w:t>
      </w:r>
      <w:r w:rsidRPr="0011585E">
        <w:rPr>
          <w:szCs w:val="24"/>
        </w:rPr>
        <w:t xml:space="preserve"> papunkčiuose nustatyta tvarka netaikoma, jeigu per 3 kalendorinius mėnesius, praėjusius iki kreipimosi dėl socialinės paramos mokiniams mėnesio, buvo gauta vienkartinė išmoka (premija, vienkartinė netekto darbingumo kompensacija, išeitinė išmoka, išmokėta nutraukus darbo sutartį, išeitinė išmoka atleidžiamam iš pareigų valstybės tarnautojui ir </w:t>
      </w:r>
      <w:r w:rsidRPr="0011585E">
        <w:rPr>
          <w:szCs w:val="24"/>
        </w:rPr>
        <w:lastRenderedPageBreak/>
        <w:t xml:space="preserve">kitos faktiškai gautos vienkartinės pajamos, išskyrus kompensaciją už nepanaudotas atostogas) ar iš karto už 2 ir daugiau kalendorinių mėnesių išmokėtos kas mėnesį gaunamos išmokos. </w:t>
      </w:r>
    </w:p>
    <w:p w14:paraId="74235806" w14:textId="77777777" w:rsidR="00346DCE" w:rsidRPr="0011585E" w:rsidRDefault="00113E31" w:rsidP="00F84C6F">
      <w:pPr>
        <w:pStyle w:val="Sraopastraipa"/>
        <w:numPr>
          <w:ilvl w:val="0"/>
          <w:numId w:val="6"/>
        </w:numPr>
        <w:ind w:left="0" w:firstLine="851"/>
        <w:jc w:val="both"/>
        <w:rPr>
          <w:szCs w:val="24"/>
        </w:rPr>
      </w:pPr>
      <w:r w:rsidRPr="0011585E">
        <w:rPr>
          <w:szCs w:val="24"/>
          <w:lang w:eastAsia="lt-LT"/>
        </w:rPr>
        <w:t>Jeigu kreipimosi dėl mokinių nemokamo maitinimo mėnesį bent vieno iš bendrai gyvenančių asmenų arba vieno gyvenančio asmens pajamų šaltinis ar bendrai gyvenančių asmenų sudėtis, palyginti su 3 praėjusiais kalendoriniais mėnesiais, pasikeitė, mokiniams, iki kalendorinių metų ar mokslo metų pabaigos ar vasaros atostogų metu mokyklose organizuojamose vasaros poilsio stovyklose gavusiems nemokamą maitinimą, nemokamas maitinimas teikiamas, kol bus pateikta informacija apie pasikeitusias pajamas ir priimtas naujas sprendimas dėl nemokamo maitinimo skyrimo, bet ne ilgiau kaip 2 mėnesius nuo prašymo pateikimo dienos.</w:t>
      </w:r>
      <w:r w:rsidRPr="0011585E">
        <w:rPr>
          <w:szCs w:val="24"/>
        </w:rPr>
        <w:t xml:space="preserve"> </w:t>
      </w:r>
    </w:p>
    <w:p w14:paraId="0AF4DB63" w14:textId="77777777" w:rsidR="00346DCE" w:rsidRPr="0011585E" w:rsidRDefault="00113E31" w:rsidP="00F84C6F">
      <w:pPr>
        <w:pStyle w:val="Sraopastraipa"/>
        <w:numPr>
          <w:ilvl w:val="0"/>
          <w:numId w:val="6"/>
        </w:numPr>
        <w:ind w:left="0" w:firstLine="851"/>
        <w:jc w:val="both"/>
        <w:rPr>
          <w:szCs w:val="24"/>
        </w:rPr>
      </w:pPr>
      <w:r w:rsidRPr="0011585E">
        <w:rPr>
          <w:szCs w:val="24"/>
        </w:rPr>
        <w:t>Skaičiuojant bendrai gyvenančių asmenų pajamas, neįskaitomos jų globojamų ar rūpinamų vaikų pajamos. Vaikai, kuriems įstatymų nustatyta tvarka yra nustatyta globa ar rūpyba, į bendrai gyvenančių asmenų, kurie paskirti globėjais ar rūpintojais, sudėtį neįskaitomi. Kai vaiko laikinoji globa ar rūpyba nustatyta tėvų prašymu dėl jų laikino išvykimo iš Lietuvos Respublikos, globojamiems ar rūpinamiems vaikams socialinė parama mokiniams skiriama įvertinus vaiko, jo tėvų ir kitų bendrai gyvenančių asmenų pajamas.</w:t>
      </w:r>
    </w:p>
    <w:p w14:paraId="6E912C85" w14:textId="77777777" w:rsidR="00C35E9F" w:rsidRPr="0011585E" w:rsidRDefault="00113E31" w:rsidP="00F24C9F">
      <w:pPr>
        <w:pStyle w:val="Sraopastraipa"/>
        <w:numPr>
          <w:ilvl w:val="0"/>
          <w:numId w:val="6"/>
        </w:numPr>
        <w:ind w:left="0" w:firstLine="851"/>
        <w:jc w:val="both"/>
        <w:rPr>
          <w:szCs w:val="24"/>
        </w:rPr>
      </w:pPr>
      <w:r w:rsidRPr="0011585E">
        <w:rPr>
          <w:szCs w:val="24"/>
        </w:rPr>
        <w:t>Jeigu bendrai gyvenantys asmenys ar vienas gyvenantis asmuo gauna piniginę socialinę paramą pagal Piniginės socialinės paramos nepasiturintiems gyventojams įstatymą, bendrai gyvenančių asmenų ar vieno gyvenančio asmens pajamos socialinei paramai mokiniams gauti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p>
    <w:p w14:paraId="5265D610" w14:textId="77777777" w:rsidR="00C35E9F" w:rsidRPr="0011585E" w:rsidRDefault="00C35E9F" w:rsidP="00F84C6F">
      <w:pPr>
        <w:pStyle w:val="Sraopastraipa"/>
        <w:ind w:left="1669"/>
        <w:jc w:val="center"/>
        <w:rPr>
          <w:szCs w:val="24"/>
        </w:rPr>
      </w:pPr>
    </w:p>
    <w:p w14:paraId="27D20572" w14:textId="77777777" w:rsidR="00180DD4" w:rsidRPr="0011585E" w:rsidRDefault="00C35E9F" w:rsidP="00F84C6F">
      <w:pPr>
        <w:pStyle w:val="Sraopastraipa"/>
        <w:ind w:left="1669"/>
        <w:jc w:val="center"/>
        <w:rPr>
          <w:b/>
          <w:szCs w:val="24"/>
        </w:rPr>
      </w:pPr>
      <w:r w:rsidRPr="0011585E">
        <w:rPr>
          <w:b/>
          <w:szCs w:val="24"/>
        </w:rPr>
        <w:t xml:space="preserve">V. </w:t>
      </w:r>
      <w:r w:rsidR="00180DD4" w:rsidRPr="0011585E">
        <w:rPr>
          <w:b/>
          <w:szCs w:val="24"/>
        </w:rPr>
        <w:t>MOKINIŲ NEMOKAMO MAITINIMO FINANSAVIMAS</w:t>
      </w:r>
      <w:r w:rsidR="008D7F45" w:rsidRPr="0011585E">
        <w:rPr>
          <w:b/>
          <w:szCs w:val="24"/>
        </w:rPr>
        <w:t xml:space="preserve"> IR SKIRIAMŲ LĖŠŲ NUSTATYMAS</w:t>
      </w:r>
    </w:p>
    <w:p w14:paraId="3F27B3E4" w14:textId="77777777" w:rsidR="00A4086D" w:rsidRPr="0011585E" w:rsidRDefault="00A4086D" w:rsidP="00F24C9F">
      <w:pPr>
        <w:pStyle w:val="Sraopastraipa"/>
        <w:ind w:left="1669"/>
        <w:jc w:val="center"/>
        <w:rPr>
          <w:b/>
          <w:szCs w:val="24"/>
        </w:rPr>
      </w:pPr>
    </w:p>
    <w:p w14:paraId="712D049F" w14:textId="77777777" w:rsidR="00A4086D" w:rsidRPr="0011585E" w:rsidRDefault="008D7F45" w:rsidP="00F24C9F">
      <w:pPr>
        <w:pStyle w:val="Sraopastraipa"/>
        <w:numPr>
          <w:ilvl w:val="0"/>
          <w:numId w:val="6"/>
        </w:numPr>
        <w:ind w:left="0" w:firstLine="851"/>
        <w:jc w:val="both"/>
        <w:rPr>
          <w:szCs w:val="24"/>
        </w:rPr>
      </w:pPr>
      <w:r w:rsidRPr="0011585E">
        <w:rPr>
          <w:szCs w:val="24"/>
        </w:rPr>
        <w:t>Nemokamas mokinių maitinimas finansuojamas iš Lietuvos Respublikos valstybės biudžeto specialiosios tikslinės dotacijos savivaldybės biudžetui, savivaldybės biudžeto lėšų ir nevalstybinių mokyklų steigėjų skirtų lėšų.</w:t>
      </w:r>
    </w:p>
    <w:p w14:paraId="67173CF3" w14:textId="77777777" w:rsidR="008D7F45" w:rsidRPr="0011585E" w:rsidRDefault="00D27413" w:rsidP="00F24C9F">
      <w:pPr>
        <w:pStyle w:val="Sraopastraipa"/>
        <w:numPr>
          <w:ilvl w:val="0"/>
          <w:numId w:val="6"/>
        </w:numPr>
        <w:ind w:left="0" w:firstLine="851"/>
        <w:jc w:val="both"/>
        <w:rPr>
          <w:szCs w:val="24"/>
        </w:rPr>
      </w:pPr>
      <w:r w:rsidRPr="0011585E">
        <w:rPr>
          <w:szCs w:val="24"/>
        </w:rPr>
        <w:t>Socialinės paramos mokiniams</w:t>
      </w:r>
      <w:r w:rsidR="008D7F45" w:rsidRPr="0011585E">
        <w:rPr>
          <w:szCs w:val="24"/>
        </w:rPr>
        <w:t xml:space="preserve"> išlaidų rūšys:</w:t>
      </w:r>
    </w:p>
    <w:p w14:paraId="018A136B" w14:textId="77777777" w:rsidR="00AA1C61" w:rsidRPr="0011585E" w:rsidRDefault="008D7F45" w:rsidP="00F24C9F">
      <w:pPr>
        <w:pStyle w:val="Sraopastraipa"/>
        <w:numPr>
          <w:ilvl w:val="1"/>
          <w:numId w:val="6"/>
        </w:numPr>
        <w:ind w:left="0" w:firstLine="851"/>
        <w:jc w:val="both"/>
        <w:rPr>
          <w:szCs w:val="24"/>
        </w:rPr>
      </w:pPr>
      <w:r w:rsidRPr="0011585E">
        <w:rPr>
          <w:szCs w:val="24"/>
        </w:rPr>
        <w:t>išlaidos produktams (įskaitant prekių pirkim</w:t>
      </w:r>
      <w:r w:rsidR="00AA1C61" w:rsidRPr="0011585E">
        <w:rPr>
          <w:szCs w:val="24"/>
        </w:rPr>
        <w:t>o pridėtinės vertės moke</w:t>
      </w:r>
      <w:r w:rsidR="002478C9" w:rsidRPr="0011585E">
        <w:rPr>
          <w:szCs w:val="24"/>
        </w:rPr>
        <w:t>stį), kai mokiniai maitinami ne</w:t>
      </w:r>
      <w:r w:rsidR="00AA1C61" w:rsidRPr="0011585E">
        <w:rPr>
          <w:szCs w:val="24"/>
        </w:rPr>
        <w:t>mokamai;</w:t>
      </w:r>
    </w:p>
    <w:p w14:paraId="29179AE2" w14:textId="77777777" w:rsidR="00AA1C61" w:rsidRPr="0011585E" w:rsidRDefault="00152A69" w:rsidP="00F24C9F">
      <w:pPr>
        <w:pStyle w:val="Sraopastraipa"/>
        <w:numPr>
          <w:ilvl w:val="1"/>
          <w:numId w:val="6"/>
        </w:numPr>
        <w:ind w:left="0" w:firstLine="851"/>
        <w:jc w:val="both"/>
        <w:rPr>
          <w:szCs w:val="24"/>
        </w:rPr>
      </w:pPr>
      <w:r w:rsidRPr="0011585E">
        <w:rPr>
          <w:szCs w:val="24"/>
        </w:rPr>
        <w:t>išlaidos mokinio reikmenims (įskaitant prekių pirkimo pridėtinės vertės mokestį);</w:t>
      </w:r>
    </w:p>
    <w:p w14:paraId="099D8D9F" w14:textId="77777777" w:rsidR="008D7F45" w:rsidRPr="0011585E" w:rsidRDefault="008D7F45" w:rsidP="00F24C9F">
      <w:pPr>
        <w:pStyle w:val="Sraopastraipa"/>
        <w:numPr>
          <w:ilvl w:val="1"/>
          <w:numId w:val="6"/>
        </w:numPr>
        <w:ind w:left="0" w:firstLine="851"/>
        <w:jc w:val="both"/>
        <w:rPr>
          <w:szCs w:val="24"/>
        </w:rPr>
      </w:pPr>
      <w:r w:rsidRPr="0011585E">
        <w:rPr>
          <w:szCs w:val="24"/>
        </w:rPr>
        <w:t>patiekalų gamybos išlaidos (maitinimo paslaugų darbuotojų, tiesiogiai susijusių su mokinių nemokamo maitinimo tiekimu, darbo užmokestis, valstybinio socialinio draudimo įmokos, ir kt.);</w:t>
      </w:r>
    </w:p>
    <w:p w14:paraId="7C4ED09B" w14:textId="77777777" w:rsidR="008D7F45" w:rsidRPr="0011585E" w:rsidRDefault="008D7F45" w:rsidP="00F24C9F">
      <w:pPr>
        <w:pStyle w:val="Sraopastraipa"/>
        <w:numPr>
          <w:ilvl w:val="1"/>
          <w:numId w:val="6"/>
        </w:numPr>
        <w:ind w:left="0" w:firstLine="851"/>
        <w:jc w:val="both"/>
        <w:rPr>
          <w:szCs w:val="24"/>
        </w:rPr>
      </w:pPr>
      <w:r w:rsidRPr="0011585E">
        <w:rPr>
          <w:szCs w:val="24"/>
        </w:rPr>
        <w:t xml:space="preserve">išlaidos </w:t>
      </w:r>
      <w:r w:rsidR="00152A69" w:rsidRPr="0011585E">
        <w:rPr>
          <w:szCs w:val="24"/>
        </w:rPr>
        <w:t>socialinei paramai mokiniams</w:t>
      </w:r>
      <w:r w:rsidRPr="0011585E">
        <w:rPr>
          <w:szCs w:val="24"/>
        </w:rPr>
        <w:t xml:space="preserve"> administruoti</w:t>
      </w:r>
      <w:r w:rsidR="00152A69" w:rsidRPr="0011585E">
        <w:rPr>
          <w:szCs w:val="24"/>
        </w:rPr>
        <w:t xml:space="preserve"> (nustatytas Lietuvos Respublikos socialinės apsaugos ir darbo ministro patvirtintame Lietuvos Respublikos valstybės biudžeto lėšų, skirtų specialioms tikslinėms dotacijoms socialinėms išmokoms, kompensacijoms, socialinei paramai mokiniams ir socialinėms paslaugoms administruoti, naudojimo ir atsiskaitymo tvarkos apraše)</w:t>
      </w:r>
      <w:r w:rsidR="00F00898" w:rsidRPr="0011585E">
        <w:rPr>
          <w:szCs w:val="24"/>
        </w:rPr>
        <w:t>.</w:t>
      </w:r>
    </w:p>
    <w:p w14:paraId="76A5C992" w14:textId="77777777" w:rsidR="00B00493" w:rsidRPr="0011585E" w:rsidRDefault="00EC0D84" w:rsidP="00F24C9F">
      <w:pPr>
        <w:pStyle w:val="Sraopastraipa"/>
        <w:numPr>
          <w:ilvl w:val="0"/>
          <w:numId w:val="6"/>
        </w:numPr>
        <w:ind w:left="0" w:firstLine="851"/>
        <w:jc w:val="both"/>
        <w:rPr>
          <w:szCs w:val="24"/>
        </w:rPr>
      </w:pPr>
      <w:r w:rsidRPr="0011585E">
        <w:rPr>
          <w:szCs w:val="24"/>
        </w:rPr>
        <w:t>Išlaidos</w:t>
      </w:r>
      <w:r w:rsidR="004375F9" w:rsidRPr="0011585E">
        <w:rPr>
          <w:szCs w:val="24"/>
        </w:rPr>
        <w:t>, nurodytos Aprašo 31</w:t>
      </w:r>
      <w:r w:rsidR="002209A7" w:rsidRPr="0011585E">
        <w:rPr>
          <w:szCs w:val="24"/>
        </w:rPr>
        <w:t>.4</w:t>
      </w:r>
      <w:r w:rsidR="00B00493" w:rsidRPr="0011585E">
        <w:rPr>
          <w:szCs w:val="24"/>
        </w:rPr>
        <w:t xml:space="preserve"> papunktyje, finansuojamos iš valstybės biudžeto specialiosios tikslinės dotacijos savivaldybės biudžetui. Išlaidoms socialinei paramai mokiniams administruoti per kalendorinius metus turi būti panaudojama ne didesnė lėšų suma, negu nustatytas išlaidoms socialinei paramai mokiniams administruoti skiriamų lėšų procento dydis nuo panaudotų lėšų išlaidoms produktams ir mokinio reikmenims (įskaitant prekių pirkimo pridėtinės vertės mokestį) finansuoti.</w:t>
      </w:r>
    </w:p>
    <w:p w14:paraId="5132E6FD" w14:textId="77777777" w:rsidR="00B00493" w:rsidRPr="0011585E" w:rsidRDefault="00451C8B" w:rsidP="00F24C9F">
      <w:pPr>
        <w:pStyle w:val="Sraopastraipa"/>
        <w:numPr>
          <w:ilvl w:val="0"/>
          <w:numId w:val="6"/>
        </w:numPr>
        <w:ind w:left="0" w:firstLine="851"/>
        <w:jc w:val="both"/>
        <w:rPr>
          <w:szCs w:val="24"/>
        </w:rPr>
      </w:pPr>
      <w:r w:rsidRPr="0011585E">
        <w:rPr>
          <w:szCs w:val="24"/>
        </w:rPr>
        <w:t>Produktams ne</w:t>
      </w:r>
      <w:r w:rsidR="007E16D4" w:rsidRPr="0011585E">
        <w:rPr>
          <w:szCs w:val="24"/>
        </w:rPr>
        <w:t>mokamam maitinimui (</w:t>
      </w:r>
      <w:r w:rsidRPr="0011585E">
        <w:rPr>
          <w:szCs w:val="24"/>
        </w:rPr>
        <w:t>pietums ir maitinimui vasaros atostogų metu) įsigyti skiriamų lėšų dydis vienai dienai vien</w:t>
      </w:r>
      <w:r w:rsidR="006F22C9" w:rsidRPr="0011585E">
        <w:rPr>
          <w:szCs w:val="24"/>
        </w:rPr>
        <w:t>o</w:t>
      </w:r>
      <w:r w:rsidRPr="0011585E">
        <w:rPr>
          <w:szCs w:val="24"/>
        </w:rPr>
        <w:t xml:space="preserve"> mokini</w:t>
      </w:r>
      <w:r w:rsidR="006F22C9" w:rsidRPr="0011585E">
        <w:rPr>
          <w:szCs w:val="24"/>
        </w:rPr>
        <w:t>o</w:t>
      </w:r>
      <w:r w:rsidRPr="0011585E">
        <w:rPr>
          <w:szCs w:val="24"/>
        </w:rPr>
        <w:t xml:space="preserve"> nustatomas vadovaujantis Lietuvos Respublikos Vyriausybės ar jos įgaliotos institucijos patvirtintu pusryčių, pietų ir pavakarių patiekalų gamybai reikalingų produktų rinkinių sąrašu pagal mokinių amžiaus grupes.</w:t>
      </w:r>
    </w:p>
    <w:p w14:paraId="28D468FB" w14:textId="77777777" w:rsidR="00451C8B" w:rsidRPr="0011585E" w:rsidRDefault="00451C8B" w:rsidP="00F24C9F">
      <w:pPr>
        <w:pStyle w:val="Sraopastraipa"/>
        <w:numPr>
          <w:ilvl w:val="0"/>
          <w:numId w:val="6"/>
        </w:numPr>
        <w:ind w:left="0" w:firstLine="851"/>
        <w:jc w:val="both"/>
        <w:rPr>
          <w:szCs w:val="24"/>
        </w:rPr>
      </w:pPr>
      <w:r w:rsidRPr="0011585E">
        <w:rPr>
          <w:szCs w:val="24"/>
        </w:rPr>
        <w:lastRenderedPageBreak/>
        <w:t>Siūlymus Savivaldybės administracijos direktoriui dėl vienos dienos produktams įsigyti skiriamos sumos nustatymo, nemokamam mokinių maitinimui skirtų lėšų paskirstymo mokykloms teikia Socialinės paramos skyrius.</w:t>
      </w:r>
    </w:p>
    <w:p w14:paraId="77CC1C54" w14:textId="77777777" w:rsidR="00451C8B" w:rsidRPr="0011585E" w:rsidRDefault="00451C8B" w:rsidP="00F24C9F">
      <w:pPr>
        <w:pStyle w:val="Sraopastraipa"/>
        <w:numPr>
          <w:ilvl w:val="0"/>
          <w:numId w:val="6"/>
        </w:numPr>
        <w:ind w:left="0" w:firstLine="851"/>
        <w:jc w:val="both"/>
        <w:rPr>
          <w:szCs w:val="24"/>
        </w:rPr>
      </w:pPr>
      <w:r w:rsidRPr="0011585E">
        <w:rPr>
          <w:szCs w:val="24"/>
        </w:rPr>
        <w:t>Produktams įsigyti skiriamų lėšų dydis vien</w:t>
      </w:r>
      <w:r w:rsidR="00866B39" w:rsidRPr="0011585E">
        <w:rPr>
          <w:szCs w:val="24"/>
        </w:rPr>
        <w:t>o</w:t>
      </w:r>
      <w:r w:rsidRPr="0011585E">
        <w:rPr>
          <w:szCs w:val="24"/>
        </w:rPr>
        <w:t xml:space="preserve"> mokini</w:t>
      </w:r>
      <w:r w:rsidR="00866B39" w:rsidRPr="0011585E">
        <w:rPr>
          <w:szCs w:val="24"/>
        </w:rPr>
        <w:t>o</w:t>
      </w:r>
      <w:r w:rsidRPr="0011585E">
        <w:rPr>
          <w:szCs w:val="24"/>
        </w:rPr>
        <w:t xml:space="preserve"> vienai dienai tvirtinamas Savivaldybės direktoriaus įsakymu.</w:t>
      </w:r>
    </w:p>
    <w:p w14:paraId="6C67B6BA" w14:textId="77777777" w:rsidR="00451C8B" w:rsidRPr="0011585E" w:rsidRDefault="00451C8B" w:rsidP="00F24C9F">
      <w:pPr>
        <w:pStyle w:val="Sraopastraipa"/>
        <w:numPr>
          <w:ilvl w:val="0"/>
          <w:numId w:val="6"/>
        </w:numPr>
        <w:ind w:left="0" w:firstLine="851"/>
        <w:jc w:val="both"/>
        <w:rPr>
          <w:szCs w:val="24"/>
        </w:rPr>
      </w:pPr>
      <w:r w:rsidRPr="0011585E">
        <w:rPr>
          <w:szCs w:val="24"/>
        </w:rPr>
        <w:t>Mokinių nemokamam maitinimui skirtiems produktams įsigyti vienai dienai vien</w:t>
      </w:r>
      <w:r w:rsidR="003625C5" w:rsidRPr="0011585E">
        <w:rPr>
          <w:szCs w:val="24"/>
        </w:rPr>
        <w:t>o</w:t>
      </w:r>
      <w:r w:rsidRPr="0011585E">
        <w:rPr>
          <w:szCs w:val="24"/>
        </w:rPr>
        <w:t xml:space="preserve"> mokini</w:t>
      </w:r>
      <w:r w:rsidR="003625C5" w:rsidRPr="0011585E">
        <w:rPr>
          <w:szCs w:val="24"/>
        </w:rPr>
        <w:t>o</w:t>
      </w:r>
      <w:r w:rsidRPr="0011585E">
        <w:rPr>
          <w:szCs w:val="24"/>
        </w:rPr>
        <w:t xml:space="preserve">  (įskaitant prekių pirkimo pridėtinės vertės mokestį) skiriama:</w:t>
      </w:r>
    </w:p>
    <w:p w14:paraId="61D9F348" w14:textId="77777777" w:rsidR="00451C8B" w:rsidRPr="0011585E" w:rsidRDefault="00DC0248" w:rsidP="00F24C9F">
      <w:pPr>
        <w:pStyle w:val="Sraopastraipa"/>
        <w:numPr>
          <w:ilvl w:val="1"/>
          <w:numId w:val="6"/>
        </w:numPr>
        <w:ind w:left="0" w:firstLine="851"/>
        <w:jc w:val="both"/>
        <w:rPr>
          <w:szCs w:val="24"/>
        </w:rPr>
      </w:pPr>
      <w:r w:rsidRPr="0011585E">
        <w:rPr>
          <w:szCs w:val="24"/>
        </w:rPr>
        <w:t>nuo 1,6 iki 2,8 procento bazinės socialinės išmokos dydžio suma pusryčiams ar pavakariams;</w:t>
      </w:r>
    </w:p>
    <w:p w14:paraId="0156F8C9" w14:textId="77777777" w:rsidR="00DC0248" w:rsidRPr="0011585E" w:rsidRDefault="00DC0248" w:rsidP="00F24C9F">
      <w:pPr>
        <w:pStyle w:val="Sraopastraipa"/>
        <w:numPr>
          <w:ilvl w:val="1"/>
          <w:numId w:val="6"/>
        </w:numPr>
        <w:ind w:left="0" w:firstLine="851"/>
        <w:jc w:val="both"/>
        <w:rPr>
          <w:szCs w:val="24"/>
        </w:rPr>
      </w:pPr>
      <w:r w:rsidRPr="0011585E">
        <w:rPr>
          <w:szCs w:val="24"/>
        </w:rPr>
        <w:t>nuo 3,5 iki 5 procentų bazinės socialinės išmokos dydžio suma pietums;</w:t>
      </w:r>
    </w:p>
    <w:p w14:paraId="0092F284" w14:textId="77777777" w:rsidR="00DC0248" w:rsidRPr="0011585E" w:rsidRDefault="00DC0248" w:rsidP="00F24C9F">
      <w:pPr>
        <w:pStyle w:val="Sraopastraipa"/>
        <w:numPr>
          <w:ilvl w:val="1"/>
          <w:numId w:val="6"/>
        </w:numPr>
        <w:ind w:left="0" w:firstLine="851"/>
        <w:jc w:val="both"/>
        <w:rPr>
          <w:szCs w:val="24"/>
        </w:rPr>
      </w:pPr>
      <w:r w:rsidRPr="0011585E">
        <w:rPr>
          <w:szCs w:val="24"/>
        </w:rPr>
        <w:t>nuo 8,3 iki 9,7 procento bazinės socialinės išmokos dydžio suma maitinimui mokyklų organizuojamose vasaros poilsio stovyklose.</w:t>
      </w:r>
    </w:p>
    <w:p w14:paraId="206E6DF9" w14:textId="77777777" w:rsidR="00180DD4" w:rsidRPr="0011585E" w:rsidRDefault="00180DD4" w:rsidP="00F24C9F">
      <w:pPr>
        <w:pStyle w:val="Sraopastraipa"/>
        <w:ind w:left="1669"/>
        <w:jc w:val="center"/>
        <w:rPr>
          <w:szCs w:val="24"/>
        </w:rPr>
      </w:pPr>
    </w:p>
    <w:p w14:paraId="477DBB63" w14:textId="77777777" w:rsidR="00C90064" w:rsidRPr="0011585E" w:rsidRDefault="00180DD4" w:rsidP="00F24C9F">
      <w:pPr>
        <w:pStyle w:val="Sraopastraipa"/>
        <w:ind w:left="1669"/>
        <w:jc w:val="center"/>
        <w:rPr>
          <w:b/>
          <w:szCs w:val="24"/>
        </w:rPr>
      </w:pPr>
      <w:r w:rsidRPr="0011585E">
        <w:rPr>
          <w:b/>
          <w:szCs w:val="24"/>
        </w:rPr>
        <w:t xml:space="preserve">VI. </w:t>
      </w:r>
      <w:r w:rsidR="00C35E9F" w:rsidRPr="0011585E">
        <w:rPr>
          <w:b/>
          <w:szCs w:val="24"/>
        </w:rPr>
        <w:t>MOKINIŲ NEMOKAMO MAITINIMO</w:t>
      </w:r>
      <w:r w:rsidR="00094B4C">
        <w:rPr>
          <w:b/>
          <w:szCs w:val="24"/>
        </w:rPr>
        <w:t xml:space="preserve"> ADMINISTRAVIMAS, </w:t>
      </w:r>
      <w:r w:rsidR="00C35E9F" w:rsidRPr="0011585E">
        <w:rPr>
          <w:b/>
          <w:szCs w:val="24"/>
        </w:rPr>
        <w:t>ORGANIZAVIMAS</w:t>
      </w:r>
      <w:r w:rsidRPr="0011585E">
        <w:rPr>
          <w:b/>
          <w:szCs w:val="24"/>
        </w:rPr>
        <w:t>, ATSAKOMYBĖ IR ATSKAITOMYBĖ</w:t>
      </w:r>
    </w:p>
    <w:p w14:paraId="3D8AB2EC" w14:textId="77777777" w:rsidR="00C90064" w:rsidRPr="0011585E" w:rsidRDefault="00C90064" w:rsidP="00F24C9F">
      <w:pPr>
        <w:pStyle w:val="Sraopastraipa"/>
        <w:ind w:left="1669"/>
        <w:jc w:val="center"/>
        <w:rPr>
          <w:b/>
          <w:szCs w:val="24"/>
        </w:rPr>
      </w:pPr>
    </w:p>
    <w:p w14:paraId="0CFEE3C0" w14:textId="77777777" w:rsidR="00C90064" w:rsidRPr="0011585E" w:rsidRDefault="000B3F87" w:rsidP="00F24C9F">
      <w:pPr>
        <w:pStyle w:val="Sraopastraipa"/>
        <w:numPr>
          <w:ilvl w:val="0"/>
          <w:numId w:val="6"/>
        </w:numPr>
        <w:ind w:left="0" w:firstLine="851"/>
        <w:jc w:val="both"/>
        <w:rPr>
          <w:szCs w:val="24"/>
        </w:rPr>
      </w:pPr>
      <w:r w:rsidRPr="0011585E">
        <w:rPr>
          <w:szCs w:val="24"/>
        </w:rPr>
        <w:t xml:space="preserve">Kretingos rajono savivaldybėje nemokamą maitinimą </w:t>
      </w:r>
      <w:r w:rsidR="00094B4C">
        <w:rPr>
          <w:szCs w:val="24"/>
        </w:rPr>
        <w:t>administruoja</w:t>
      </w:r>
      <w:r w:rsidRPr="0011585E">
        <w:rPr>
          <w:szCs w:val="24"/>
        </w:rPr>
        <w:t xml:space="preserve"> Socialinės paramos skyrius ir Seniūnijos, kurios priima savo seniūnijos gyventojų prašymus ir kitus reikalingus dokumentus, reikalingus šeimų pajamoms apskaičiuoti, sudaro bylas</w:t>
      </w:r>
      <w:r w:rsidR="005724EF" w:rsidRPr="0011585E">
        <w:rPr>
          <w:szCs w:val="24"/>
        </w:rPr>
        <w:t>, kurias per 5 darbo dienas perduoda Socialinės paramos skyriui</w:t>
      </w:r>
      <w:r w:rsidRPr="0011585E">
        <w:rPr>
          <w:szCs w:val="24"/>
        </w:rPr>
        <w:t>, duomenis suveda į kompiuterinę programą Parama ir Socialinės paramos šeimai informacinę sistemą (</w:t>
      </w:r>
      <w:r w:rsidR="00995C64" w:rsidRPr="0011585E">
        <w:rPr>
          <w:szCs w:val="24"/>
        </w:rPr>
        <w:t xml:space="preserve">toliau – </w:t>
      </w:r>
      <w:r w:rsidRPr="0011585E">
        <w:rPr>
          <w:szCs w:val="24"/>
        </w:rPr>
        <w:t>SPIS).</w:t>
      </w:r>
    </w:p>
    <w:p w14:paraId="2973F253" w14:textId="77777777" w:rsidR="00995C64" w:rsidRPr="0011585E" w:rsidRDefault="00995C64" w:rsidP="00F24C9F">
      <w:pPr>
        <w:pStyle w:val="Sraopastraipa"/>
        <w:numPr>
          <w:ilvl w:val="0"/>
          <w:numId w:val="6"/>
        </w:numPr>
        <w:ind w:left="0" w:firstLine="851"/>
        <w:jc w:val="both"/>
        <w:rPr>
          <w:szCs w:val="24"/>
        </w:rPr>
      </w:pPr>
      <w:r w:rsidRPr="0011585E">
        <w:rPr>
          <w:szCs w:val="24"/>
        </w:rPr>
        <w:t>Socialinės paramos skyrius yra atsakingas už valstybės nemokamam maitinimui skirtų lėšų tikslingą panaudojimą ir teikia Socialinės apsaugos ir darbo ministerijai duomenis:</w:t>
      </w:r>
    </w:p>
    <w:p w14:paraId="60242F1F" w14:textId="77777777" w:rsidR="00995C64" w:rsidRPr="0011585E" w:rsidRDefault="00995C64" w:rsidP="00F24C9F">
      <w:pPr>
        <w:pStyle w:val="Sraopastraipa"/>
        <w:numPr>
          <w:ilvl w:val="1"/>
          <w:numId w:val="6"/>
        </w:numPr>
        <w:ind w:left="0" w:firstLine="851"/>
        <w:jc w:val="both"/>
        <w:rPr>
          <w:szCs w:val="24"/>
        </w:rPr>
      </w:pPr>
      <w:r w:rsidRPr="0011585E">
        <w:rPr>
          <w:szCs w:val="24"/>
        </w:rPr>
        <w:t>duomenis apie lėšų poreikį išlaidoms už produktus ateinantiems metams finansuoti;</w:t>
      </w:r>
    </w:p>
    <w:p w14:paraId="67309159" w14:textId="77777777" w:rsidR="00995C64" w:rsidRPr="0011585E" w:rsidRDefault="00995C64" w:rsidP="00F24C9F">
      <w:pPr>
        <w:pStyle w:val="Sraopastraipa"/>
        <w:numPr>
          <w:ilvl w:val="1"/>
          <w:numId w:val="6"/>
        </w:numPr>
        <w:ind w:left="0" w:firstLine="851"/>
        <w:jc w:val="both"/>
        <w:rPr>
          <w:szCs w:val="24"/>
        </w:rPr>
      </w:pPr>
      <w:r w:rsidRPr="0011585E">
        <w:rPr>
          <w:szCs w:val="24"/>
        </w:rPr>
        <w:t>pasibaigus kiekvienam kalendorinių metų ketvirčiui parengia ir pateikia ketvirčio mokinių nemokamo maitinimo mokyklose ataskaitą;</w:t>
      </w:r>
    </w:p>
    <w:p w14:paraId="4D450269" w14:textId="77777777" w:rsidR="00995C64" w:rsidRPr="0011585E" w:rsidRDefault="00995C64" w:rsidP="00F24C9F">
      <w:pPr>
        <w:pStyle w:val="Sraopastraipa"/>
        <w:numPr>
          <w:ilvl w:val="1"/>
          <w:numId w:val="6"/>
        </w:numPr>
        <w:ind w:left="0" w:firstLine="851"/>
        <w:jc w:val="both"/>
        <w:rPr>
          <w:szCs w:val="24"/>
        </w:rPr>
      </w:pPr>
      <w:r w:rsidRPr="0011585E">
        <w:rPr>
          <w:szCs w:val="24"/>
        </w:rPr>
        <w:t xml:space="preserve"> pasibaigus kalendoriniams metams parengia ir pateikia metinę mokinių nemokamo maitinimo mokyklose ataskaitą;</w:t>
      </w:r>
    </w:p>
    <w:p w14:paraId="6B7A5261" w14:textId="77777777" w:rsidR="00995C64" w:rsidRPr="0011585E" w:rsidRDefault="00995C64" w:rsidP="00F24C9F">
      <w:pPr>
        <w:pStyle w:val="Sraopastraipa"/>
        <w:numPr>
          <w:ilvl w:val="1"/>
          <w:numId w:val="6"/>
        </w:numPr>
        <w:ind w:left="0" w:firstLine="851"/>
        <w:jc w:val="both"/>
        <w:rPr>
          <w:szCs w:val="24"/>
        </w:rPr>
      </w:pPr>
      <w:r w:rsidRPr="0011585E">
        <w:rPr>
          <w:szCs w:val="24"/>
        </w:rPr>
        <w:t>teikia informaciją apie einamaisiais metais numatomas nepanaudoti valstybės biudžeto lėšas;</w:t>
      </w:r>
    </w:p>
    <w:p w14:paraId="4EB74414" w14:textId="77777777" w:rsidR="00995C64" w:rsidRPr="0011585E" w:rsidRDefault="00995C64" w:rsidP="00F24C9F">
      <w:pPr>
        <w:pStyle w:val="Sraopastraipa"/>
        <w:numPr>
          <w:ilvl w:val="1"/>
          <w:numId w:val="6"/>
        </w:numPr>
        <w:ind w:left="0" w:firstLine="851"/>
        <w:jc w:val="both"/>
        <w:rPr>
          <w:szCs w:val="24"/>
        </w:rPr>
      </w:pPr>
      <w:r w:rsidRPr="0011585E">
        <w:rPr>
          <w:szCs w:val="24"/>
        </w:rPr>
        <w:t>teikia duomenis apie suteiktą socialinę paramą mokiniams. Mokyklų, kuriose savivaldybės administruoja mokinių nemokamą maitinimą, administracijos stebėsenos ir analizės tikslais duomenis apie socialinės paramos mokiniams gavėjų skaičių ir jiems suteiktą socialinę paramą mokiniams teikia SPIS.</w:t>
      </w:r>
    </w:p>
    <w:p w14:paraId="67BBA262" w14:textId="77777777" w:rsidR="006D553E" w:rsidRPr="0011585E" w:rsidRDefault="006D553E" w:rsidP="00F24C9F">
      <w:pPr>
        <w:pStyle w:val="Sraopastraipa"/>
        <w:numPr>
          <w:ilvl w:val="0"/>
          <w:numId w:val="6"/>
        </w:numPr>
        <w:ind w:left="0" w:firstLine="851"/>
        <w:jc w:val="both"/>
        <w:rPr>
          <w:szCs w:val="24"/>
        </w:rPr>
      </w:pPr>
      <w:r w:rsidRPr="0011585E">
        <w:rPr>
          <w:szCs w:val="24"/>
        </w:rPr>
        <w:t>Mokyklose už mokinių nemokamo maitinimo organizavimą yra atsakingas direktorius, kuris:</w:t>
      </w:r>
    </w:p>
    <w:p w14:paraId="245171C1" w14:textId="77777777" w:rsidR="006D553E" w:rsidRPr="0011585E" w:rsidRDefault="006D553E" w:rsidP="00F24C9F">
      <w:pPr>
        <w:pStyle w:val="Sraopastraipa"/>
        <w:numPr>
          <w:ilvl w:val="1"/>
          <w:numId w:val="6"/>
        </w:numPr>
        <w:ind w:left="0" w:firstLine="851"/>
        <w:jc w:val="both"/>
        <w:rPr>
          <w:szCs w:val="24"/>
        </w:rPr>
      </w:pPr>
      <w:r w:rsidRPr="0011585E">
        <w:rPr>
          <w:szCs w:val="24"/>
        </w:rPr>
        <w:t>atsako už valstybės ir savivaldybės biudžeto lėšų panaudojimą pagal paskirtį, mokinių nemokamo maitinimo organizavimą teisės aktų nustatyta tvarka;</w:t>
      </w:r>
    </w:p>
    <w:p w14:paraId="6385BF05" w14:textId="77777777" w:rsidR="006D553E" w:rsidRPr="0011585E" w:rsidRDefault="006D553E" w:rsidP="00F24C9F">
      <w:pPr>
        <w:pStyle w:val="Sraopastraipa"/>
        <w:numPr>
          <w:ilvl w:val="1"/>
          <w:numId w:val="6"/>
        </w:numPr>
        <w:ind w:left="0" w:firstLine="851"/>
        <w:jc w:val="both"/>
        <w:rPr>
          <w:szCs w:val="24"/>
        </w:rPr>
      </w:pPr>
      <w:r w:rsidRPr="0011585E">
        <w:rPr>
          <w:szCs w:val="24"/>
        </w:rPr>
        <w:t>tvirtina nemokamo maitinimo organizavimo mokyklose taisykles ir valgiaraščius, kurie sudaromi vadovaujantis Lietuvos Respublikos sveikatos apsaugos ministro įsakymu „Dėl pusryčių ir pietų patiekalų gamybai reikalingų produktų rinkinių sąrašo pagal mokinių amžiaus grupes patvirtinimo“;</w:t>
      </w:r>
    </w:p>
    <w:p w14:paraId="1CFE0EB7" w14:textId="77777777" w:rsidR="006D553E" w:rsidRPr="0011585E" w:rsidRDefault="006D553E" w:rsidP="00F24C9F">
      <w:pPr>
        <w:pStyle w:val="Sraopastraipa"/>
        <w:numPr>
          <w:ilvl w:val="1"/>
          <w:numId w:val="6"/>
        </w:numPr>
        <w:ind w:left="0" w:firstLine="851"/>
        <w:jc w:val="both"/>
        <w:rPr>
          <w:szCs w:val="24"/>
        </w:rPr>
      </w:pPr>
      <w:r w:rsidRPr="0011585E">
        <w:rPr>
          <w:szCs w:val="24"/>
        </w:rPr>
        <w:t>įsakymu paskiria atsakingą asmenį (-</w:t>
      </w:r>
      <w:proofErr w:type="spellStart"/>
      <w:r w:rsidRPr="0011585E">
        <w:rPr>
          <w:szCs w:val="24"/>
        </w:rPr>
        <w:t>is</w:t>
      </w:r>
      <w:proofErr w:type="spellEnd"/>
      <w:r w:rsidRPr="0011585E">
        <w:rPr>
          <w:szCs w:val="24"/>
        </w:rPr>
        <w:t>), organizuojantį (-</w:t>
      </w:r>
      <w:proofErr w:type="spellStart"/>
      <w:r w:rsidRPr="0011585E">
        <w:rPr>
          <w:szCs w:val="24"/>
        </w:rPr>
        <w:t>čius</w:t>
      </w:r>
      <w:proofErr w:type="spellEnd"/>
      <w:r w:rsidRPr="0011585E">
        <w:rPr>
          <w:szCs w:val="24"/>
        </w:rPr>
        <w:t>) mokinių nemokamą maitinimą, kuris:</w:t>
      </w:r>
    </w:p>
    <w:p w14:paraId="59874B89" w14:textId="77777777" w:rsidR="006D553E" w:rsidRPr="0011585E" w:rsidRDefault="006D553E" w:rsidP="00F24C9F">
      <w:pPr>
        <w:pStyle w:val="Sraopastraipa"/>
        <w:numPr>
          <w:ilvl w:val="2"/>
          <w:numId w:val="6"/>
        </w:numPr>
        <w:ind w:left="0" w:firstLine="851"/>
        <w:jc w:val="both"/>
        <w:rPr>
          <w:szCs w:val="24"/>
        </w:rPr>
      </w:pPr>
      <w:r w:rsidRPr="0011585E">
        <w:rPr>
          <w:szCs w:val="24"/>
        </w:rPr>
        <w:t>kiekvieną dieną pildo mokinių nemokamo maitinimo žurnalą</w:t>
      </w:r>
      <w:r w:rsidR="00424CF0" w:rsidRPr="0011585E">
        <w:rPr>
          <w:szCs w:val="24"/>
        </w:rPr>
        <w:t xml:space="preserve"> SPIS</w:t>
      </w:r>
      <w:r w:rsidRPr="0011585E">
        <w:rPr>
          <w:szCs w:val="24"/>
        </w:rPr>
        <w:t xml:space="preserve"> ir iki </w:t>
      </w:r>
      <w:r w:rsidR="006652FA" w:rsidRPr="0011585E">
        <w:rPr>
          <w:szCs w:val="24"/>
        </w:rPr>
        <w:t>kito</w:t>
      </w:r>
      <w:r w:rsidR="000039C7" w:rsidRPr="0011585E">
        <w:rPr>
          <w:szCs w:val="24"/>
        </w:rPr>
        <w:t xml:space="preserve"> </w:t>
      </w:r>
      <w:r w:rsidRPr="0011585E">
        <w:rPr>
          <w:szCs w:val="24"/>
        </w:rPr>
        <w:t xml:space="preserve">mėnesio </w:t>
      </w:r>
      <w:r w:rsidR="00AF0FDB" w:rsidRPr="0011585E">
        <w:rPr>
          <w:szCs w:val="24"/>
        </w:rPr>
        <w:t>5</w:t>
      </w:r>
      <w:r w:rsidRPr="0011585E">
        <w:rPr>
          <w:szCs w:val="24"/>
        </w:rPr>
        <w:t xml:space="preserve"> dienos jį pateikia </w:t>
      </w:r>
      <w:r w:rsidR="000039C7" w:rsidRPr="0011585E">
        <w:rPr>
          <w:szCs w:val="24"/>
        </w:rPr>
        <w:t xml:space="preserve">Socialinės paramos </w:t>
      </w:r>
      <w:r w:rsidRPr="0011585E">
        <w:rPr>
          <w:szCs w:val="24"/>
        </w:rPr>
        <w:t>skyriui;</w:t>
      </w:r>
    </w:p>
    <w:p w14:paraId="3669A46E" w14:textId="77777777" w:rsidR="00FD4DE9" w:rsidRPr="0011585E" w:rsidRDefault="00FD4DE9" w:rsidP="00F24C9F">
      <w:pPr>
        <w:pStyle w:val="Sraopastraipa"/>
        <w:numPr>
          <w:ilvl w:val="2"/>
          <w:numId w:val="6"/>
        </w:numPr>
        <w:ind w:left="0" w:firstLine="851"/>
        <w:jc w:val="both"/>
        <w:rPr>
          <w:szCs w:val="24"/>
        </w:rPr>
      </w:pPr>
      <w:r w:rsidRPr="0011585E">
        <w:rPr>
          <w:szCs w:val="24"/>
        </w:rPr>
        <w:t>Socialinės paramos skyriui pateikia mokinių sąrašą, kurie turi teisę į nemokamą maitinimą mokyklų organizuojamose vasaros poilsio stovyklose, iki birželio 1 d.</w:t>
      </w:r>
      <w:r w:rsidR="00213DE3" w:rsidRPr="0011585E">
        <w:rPr>
          <w:szCs w:val="24"/>
        </w:rPr>
        <w:t>;</w:t>
      </w:r>
    </w:p>
    <w:p w14:paraId="0DD5EBC0" w14:textId="77777777" w:rsidR="002E77B5" w:rsidRPr="0011585E" w:rsidRDefault="006D5270" w:rsidP="00F24C9F">
      <w:pPr>
        <w:pStyle w:val="Sraopastraipa"/>
        <w:numPr>
          <w:ilvl w:val="2"/>
          <w:numId w:val="6"/>
        </w:numPr>
        <w:ind w:left="0" w:firstLine="851"/>
        <w:jc w:val="both"/>
        <w:rPr>
          <w:szCs w:val="24"/>
        </w:rPr>
      </w:pPr>
      <w:r w:rsidRPr="0011585E">
        <w:rPr>
          <w:szCs w:val="24"/>
        </w:rPr>
        <w:t xml:space="preserve">iki einamojo mėnesio </w:t>
      </w:r>
      <w:r w:rsidR="006D553E" w:rsidRPr="0011585E">
        <w:rPr>
          <w:szCs w:val="24"/>
        </w:rPr>
        <w:t>5 dienos Savivaldybės administracijos Buhalterinės apskaitos skyriui pateikia kiekvieno mėnesio lėšų poreikį</w:t>
      </w:r>
      <w:r w:rsidR="00376DB2" w:rsidRPr="0011585E">
        <w:rPr>
          <w:szCs w:val="24"/>
        </w:rPr>
        <w:t>-paraišką</w:t>
      </w:r>
      <w:r w:rsidR="005A6C2D" w:rsidRPr="0011585E">
        <w:rPr>
          <w:szCs w:val="24"/>
        </w:rPr>
        <w:t>, reikalingą nemokamam maitinimui;</w:t>
      </w:r>
    </w:p>
    <w:p w14:paraId="62C1EBC8" w14:textId="77777777" w:rsidR="00C90064" w:rsidRPr="0011585E" w:rsidRDefault="00FD5CB0" w:rsidP="00F24C9F">
      <w:pPr>
        <w:pStyle w:val="Sraopastraipa"/>
        <w:numPr>
          <w:ilvl w:val="2"/>
          <w:numId w:val="6"/>
        </w:numPr>
        <w:ind w:left="0" w:firstLine="851"/>
        <w:jc w:val="both"/>
        <w:rPr>
          <w:szCs w:val="24"/>
        </w:rPr>
      </w:pPr>
      <w:r w:rsidRPr="0011585E">
        <w:rPr>
          <w:szCs w:val="24"/>
        </w:rPr>
        <w:lastRenderedPageBreak/>
        <w:t xml:space="preserve">iki einamojo mėnesio </w:t>
      </w:r>
      <w:r w:rsidR="007A0315" w:rsidRPr="0011585E">
        <w:rPr>
          <w:szCs w:val="24"/>
        </w:rPr>
        <w:t>5</w:t>
      </w:r>
      <w:r w:rsidRPr="0011585E">
        <w:rPr>
          <w:szCs w:val="24"/>
        </w:rPr>
        <w:t xml:space="preserve"> dienos Savivaldybės administracijos Buhalterinės apskaitos skyriui pateikia duomenis apie panaudotas mokinių nemokamam maitinimui skiriamas lėšas kas mėnesį ir kasdienio mokinių </w:t>
      </w:r>
      <w:r w:rsidR="00617F3B" w:rsidRPr="0011585E">
        <w:rPr>
          <w:szCs w:val="24"/>
        </w:rPr>
        <w:t>nemokamo maitinimo žiniaraščius.</w:t>
      </w:r>
    </w:p>
    <w:p w14:paraId="447F38FD" w14:textId="77777777" w:rsidR="003623D7" w:rsidRPr="0011585E" w:rsidRDefault="003623D7" w:rsidP="00F24C9F">
      <w:pPr>
        <w:pStyle w:val="Sraopastraipa"/>
        <w:numPr>
          <w:ilvl w:val="0"/>
          <w:numId w:val="6"/>
        </w:numPr>
        <w:ind w:left="0" w:firstLine="851"/>
        <w:jc w:val="both"/>
        <w:rPr>
          <w:szCs w:val="24"/>
        </w:rPr>
      </w:pPr>
      <w:r w:rsidRPr="0011585E">
        <w:rPr>
          <w:szCs w:val="24"/>
        </w:rPr>
        <w:t xml:space="preserve">Nemokamas maitinimas teikiamas tik </w:t>
      </w:r>
      <w:r w:rsidR="00893227" w:rsidRPr="0011585E">
        <w:rPr>
          <w:szCs w:val="24"/>
        </w:rPr>
        <w:t>mokyklinio ugdymo</w:t>
      </w:r>
      <w:r w:rsidRPr="0011585E">
        <w:rPr>
          <w:szCs w:val="24"/>
        </w:rPr>
        <w:t xml:space="preserve"> dienomis, o </w:t>
      </w:r>
      <w:r w:rsidR="00DD45D6" w:rsidRPr="0011585E">
        <w:rPr>
          <w:szCs w:val="24"/>
        </w:rPr>
        <w:t>vasaros atostogų metu mokyklose</w:t>
      </w:r>
      <w:r w:rsidRPr="0011585E">
        <w:rPr>
          <w:szCs w:val="24"/>
        </w:rPr>
        <w:t xml:space="preserve"> organizuojamose vasaros poilsio stovyklose.</w:t>
      </w:r>
    </w:p>
    <w:p w14:paraId="5FBA19E0" w14:textId="77777777" w:rsidR="006455F0" w:rsidRPr="0011585E" w:rsidRDefault="003623D7" w:rsidP="00F24C9F">
      <w:pPr>
        <w:pStyle w:val="Sraopastraipa"/>
        <w:numPr>
          <w:ilvl w:val="0"/>
          <w:numId w:val="6"/>
        </w:numPr>
        <w:ind w:left="0" w:firstLine="851"/>
        <w:jc w:val="both"/>
        <w:rPr>
          <w:szCs w:val="24"/>
        </w:rPr>
      </w:pPr>
      <w:r w:rsidRPr="0011585E">
        <w:rPr>
          <w:szCs w:val="24"/>
        </w:rPr>
        <w:t xml:space="preserve">Nemokamas maitinimas neteikiamas poilsio, švenčių bei atostogų dienomis ir negali būti </w:t>
      </w:r>
      <w:r w:rsidR="000B21CC" w:rsidRPr="0011585E">
        <w:rPr>
          <w:szCs w:val="24"/>
        </w:rPr>
        <w:t>keičiamas į pinigines išmokas</w:t>
      </w:r>
      <w:r w:rsidRPr="0011585E">
        <w:rPr>
          <w:szCs w:val="24"/>
        </w:rPr>
        <w:t>.</w:t>
      </w:r>
    </w:p>
    <w:p w14:paraId="017F89A9" w14:textId="77777777" w:rsidR="00C90064" w:rsidRPr="0011585E" w:rsidRDefault="00C90064" w:rsidP="00F24C9F">
      <w:pPr>
        <w:pStyle w:val="Sraopastraipa"/>
        <w:ind w:left="1669"/>
        <w:jc w:val="center"/>
        <w:rPr>
          <w:b/>
          <w:szCs w:val="24"/>
        </w:rPr>
      </w:pPr>
    </w:p>
    <w:p w14:paraId="14D0BF5C" w14:textId="77777777" w:rsidR="00180DD4" w:rsidRPr="0011585E" w:rsidRDefault="00180DD4" w:rsidP="0091683F">
      <w:pPr>
        <w:pStyle w:val="Sraopastraipa"/>
        <w:ind w:left="1669"/>
        <w:jc w:val="center"/>
        <w:rPr>
          <w:b/>
          <w:szCs w:val="24"/>
        </w:rPr>
      </w:pPr>
      <w:r w:rsidRPr="0011585E">
        <w:rPr>
          <w:b/>
          <w:szCs w:val="24"/>
        </w:rPr>
        <w:t>VII. PARAMOS MOKINIO REIKMĖMS ORGANIZAVIMAS</w:t>
      </w:r>
    </w:p>
    <w:p w14:paraId="2749F149" w14:textId="77777777" w:rsidR="00C35E9F" w:rsidRPr="0011585E" w:rsidRDefault="00C35E9F" w:rsidP="0091683F">
      <w:pPr>
        <w:ind w:firstLine="720"/>
        <w:jc w:val="center"/>
        <w:rPr>
          <w:szCs w:val="24"/>
        </w:rPr>
      </w:pPr>
    </w:p>
    <w:p w14:paraId="5ABA39B9" w14:textId="77777777" w:rsidR="003623D7" w:rsidRPr="0011585E" w:rsidRDefault="00F011B2" w:rsidP="00F011B2">
      <w:pPr>
        <w:pStyle w:val="Sraopastraipa"/>
        <w:ind w:left="0" w:firstLine="851"/>
        <w:jc w:val="both"/>
        <w:rPr>
          <w:szCs w:val="24"/>
        </w:rPr>
      </w:pPr>
      <w:r>
        <w:rPr>
          <w:szCs w:val="24"/>
        </w:rPr>
        <w:t>42</w:t>
      </w:r>
      <w:r w:rsidR="00913BB4" w:rsidRPr="0011585E">
        <w:rPr>
          <w:szCs w:val="24"/>
        </w:rPr>
        <w:t>.</w:t>
      </w:r>
      <w:r w:rsidR="003623D7" w:rsidRPr="0011585E">
        <w:rPr>
          <w:szCs w:val="24"/>
        </w:rPr>
        <w:t xml:space="preserve"> Parama mokinio reikmėms skiriama:</w:t>
      </w:r>
    </w:p>
    <w:p w14:paraId="3545593E" w14:textId="77777777" w:rsidR="003623D7" w:rsidRPr="0011585E" w:rsidRDefault="00F011B2" w:rsidP="00F011B2">
      <w:pPr>
        <w:pStyle w:val="Sraopastraipa"/>
        <w:ind w:left="0" w:firstLine="851"/>
        <w:jc w:val="both"/>
        <w:rPr>
          <w:szCs w:val="24"/>
        </w:rPr>
      </w:pPr>
      <w:r>
        <w:rPr>
          <w:szCs w:val="24"/>
        </w:rPr>
        <w:t>42</w:t>
      </w:r>
      <w:r w:rsidR="003623D7" w:rsidRPr="0011585E">
        <w:rPr>
          <w:szCs w:val="24"/>
        </w:rPr>
        <w:t>.1. pinigine forma – pervedant pinigus į Pareiškėjo prašyme nurodytą sąskaitą;</w:t>
      </w:r>
    </w:p>
    <w:p w14:paraId="407D7864" w14:textId="77777777" w:rsidR="00A95095" w:rsidRPr="0011585E" w:rsidRDefault="00F011B2" w:rsidP="00F011B2">
      <w:pPr>
        <w:pStyle w:val="Sraopastraipa"/>
        <w:ind w:left="0" w:firstLine="851"/>
        <w:jc w:val="both"/>
        <w:rPr>
          <w:szCs w:val="24"/>
        </w:rPr>
      </w:pPr>
      <w:r>
        <w:rPr>
          <w:szCs w:val="24"/>
        </w:rPr>
        <w:t>42</w:t>
      </w:r>
      <w:r w:rsidR="003623D7" w:rsidRPr="0011585E">
        <w:rPr>
          <w:szCs w:val="24"/>
        </w:rPr>
        <w:t>.2. nepinigine forma – jeigu mokinys patiria socialinę riziką arba mokinį augina bendrai gyvenantys asmenys ar vienas gyvenantis asmuo, patiriantys socialinę riziką, išskyrus atvejį, kai atvejo vadybininkas, koordinuojantis atvejo vadybos procesą, o kai atvejo vadyba netaikoma, socialinis darbuotojas, dirbantis su asmenimis, patiriančiais socialinę riziką, rekomenduoja paramą mokinio reikmenims įsigyti teikti piniginę paramą.</w:t>
      </w:r>
    </w:p>
    <w:p w14:paraId="28805824" w14:textId="77777777" w:rsidR="00913BB4" w:rsidRPr="0011585E" w:rsidRDefault="00913BB4" w:rsidP="00F011B2">
      <w:pPr>
        <w:pStyle w:val="Sraopastraipa"/>
        <w:numPr>
          <w:ilvl w:val="0"/>
          <w:numId w:val="12"/>
        </w:numPr>
        <w:ind w:left="0" w:firstLine="851"/>
        <w:jc w:val="both"/>
        <w:rPr>
          <w:szCs w:val="24"/>
        </w:rPr>
      </w:pPr>
      <w:r w:rsidRPr="0011585E">
        <w:rPr>
          <w:szCs w:val="24"/>
        </w:rPr>
        <w:t xml:space="preserve">Mokinio reikmenims įsigyti (įskaitant prekių pirkimo pridėtines vertės mokestį) per kalendorinius metus vienam mokiniui skiriama </w:t>
      </w:r>
      <w:r w:rsidR="00244C5C" w:rsidRPr="0011585E">
        <w:rPr>
          <w:szCs w:val="24"/>
        </w:rPr>
        <w:t xml:space="preserve">Įstatyme nustatyta </w:t>
      </w:r>
      <w:r w:rsidRPr="0011585E">
        <w:rPr>
          <w:szCs w:val="24"/>
        </w:rPr>
        <w:t>2 bazinių socialinių išmokų dydžio suma.</w:t>
      </w:r>
    </w:p>
    <w:p w14:paraId="5EC21F50" w14:textId="77777777" w:rsidR="00913BB4" w:rsidRPr="0011585E" w:rsidRDefault="00244C5C" w:rsidP="00F011B2">
      <w:pPr>
        <w:pStyle w:val="Sraopastraipa"/>
        <w:numPr>
          <w:ilvl w:val="0"/>
          <w:numId w:val="12"/>
        </w:numPr>
        <w:ind w:left="0" w:firstLine="851"/>
        <w:jc w:val="both"/>
        <w:rPr>
          <w:szCs w:val="24"/>
        </w:rPr>
      </w:pPr>
      <w:r w:rsidRPr="0011585E">
        <w:rPr>
          <w:szCs w:val="24"/>
        </w:rPr>
        <w:t xml:space="preserve">Socialinės paramos skyrius nustato mokinio teisę į aprūpinimą mokinio reikmenimis bei teikia kitų rajonų savivaldybių administracijoms sprendimus apie paramos skyrimą mokiniui, kurio deklaruota gyvenamoji vieta Kretingos rajone, tačiau mokinys mokosi kito rajono mokykloje. </w:t>
      </w:r>
    </w:p>
    <w:p w14:paraId="58382FC8" w14:textId="77777777" w:rsidR="00244C5C" w:rsidRPr="0011585E" w:rsidRDefault="00244C5C" w:rsidP="00F011B2">
      <w:pPr>
        <w:pStyle w:val="Sraopastraipa"/>
        <w:numPr>
          <w:ilvl w:val="0"/>
          <w:numId w:val="12"/>
        </w:numPr>
        <w:ind w:left="0" w:firstLine="851"/>
        <w:jc w:val="both"/>
        <w:rPr>
          <w:szCs w:val="24"/>
        </w:rPr>
      </w:pPr>
      <w:r w:rsidRPr="0011585E">
        <w:rPr>
          <w:szCs w:val="24"/>
        </w:rPr>
        <w:t>Sprendimą dėl aprūpinimo mokinio reikmenimis skyrimo priima Socialinės paramos skyriaus vedėjas.</w:t>
      </w:r>
    </w:p>
    <w:p w14:paraId="7E8DDED3" w14:textId="77777777" w:rsidR="00244C5C" w:rsidRPr="0011585E" w:rsidRDefault="00244C5C" w:rsidP="00F011B2">
      <w:pPr>
        <w:pStyle w:val="Sraopastraipa"/>
        <w:numPr>
          <w:ilvl w:val="0"/>
          <w:numId w:val="12"/>
        </w:numPr>
        <w:ind w:left="0" w:firstLine="851"/>
        <w:jc w:val="both"/>
        <w:rPr>
          <w:szCs w:val="24"/>
        </w:rPr>
      </w:pPr>
      <w:r w:rsidRPr="0011585E">
        <w:rPr>
          <w:szCs w:val="24"/>
        </w:rPr>
        <w:t>Aprūpinimą mokinio reikmenimis mokiniams, kurie yra patyrę socialinę riziką šeimoje, vadovaudamosi Socialinės paramos skyriaus pateiktu sprendimu</w:t>
      </w:r>
      <w:r w:rsidR="00B70473" w:rsidRPr="0011585E">
        <w:rPr>
          <w:szCs w:val="24"/>
        </w:rPr>
        <w:t xml:space="preserve"> dėl socialinės paramos mokiniams skyrimo, nepinigine forma organizuoja mokinių gyvenamosios vietos seniūnijos kartu su socialinių paslaugų centro socialiniais darbuotojais, mokinio tėvais (įtėviais) ir socialiniu pedagogu, jų nesant – su klasės vadovu.</w:t>
      </w:r>
    </w:p>
    <w:p w14:paraId="23AA3652" w14:textId="77777777" w:rsidR="00B70473" w:rsidRPr="0011585E" w:rsidRDefault="00B70473" w:rsidP="00F011B2">
      <w:pPr>
        <w:pStyle w:val="Sraopastraipa"/>
        <w:numPr>
          <w:ilvl w:val="0"/>
          <w:numId w:val="12"/>
        </w:numPr>
        <w:ind w:left="0" w:firstLine="851"/>
        <w:jc w:val="both"/>
        <w:rPr>
          <w:szCs w:val="24"/>
        </w:rPr>
      </w:pPr>
      <w:r w:rsidRPr="0011585E">
        <w:rPr>
          <w:szCs w:val="24"/>
        </w:rPr>
        <w:t xml:space="preserve">Socialinės paramos skyrius iki kiekvienų kalendorinių metų gruodžio 31 dienos Socialinės apsaugos </w:t>
      </w:r>
      <w:r w:rsidR="00AC615E" w:rsidRPr="0011585E">
        <w:rPr>
          <w:szCs w:val="24"/>
        </w:rPr>
        <w:t>ir darbo ministerijai pateikia S</w:t>
      </w:r>
      <w:r w:rsidRPr="0011585E">
        <w:rPr>
          <w:szCs w:val="24"/>
        </w:rPr>
        <w:t>avivaldybės teritorijoje gyvenamąją vietą deklaravusiems arba gyvenantiems mokiniams suteiktos paramos mokinio reikmenims įsigyti ataskaitą.</w:t>
      </w:r>
    </w:p>
    <w:p w14:paraId="53F2B065" w14:textId="77777777" w:rsidR="00B70473" w:rsidRPr="0011585E" w:rsidRDefault="00B70473" w:rsidP="0091683F">
      <w:pPr>
        <w:pStyle w:val="Sraopastraipa"/>
        <w:ind w:left="851"/>
        <w:jc w:val="center"/>
        <w:rPr>
          <w:szCs w:val="24"/>
        </w:rPr>
      </w:pPr>
    </w:p>
    <w:p w14:paraId="2065ECE8" w14:textId="77777777" w:rsidR="00A95095" w:rsidRPr="0011585E" w:rsidRDefault="00113E31" w:rsidP="0091683F">
      <w:pPr>
        <w:jc w:val="center"/>
        <w:rPr>
          <w:b/>
          <w:szCs w:val="24"/>
        </w:rPr>
      </w:pPr>
      <w:r w:rsidRPr="0011585E">
        <w:rPr>
          <w:b/>
          <w:szCs w:val="24"/>
        </w:rPr>
        <w:t>VII. BAIGIAMOSIOS NUOSTATOS</w:t>
      </w:r>
    </w:p>
    <w:p w14:paraId="013E4E70" w14:textId="77777777" w:rsidR="00A95095" w:rsidRPr="0011585E" w:rsidRDefault="00A95095" w:rsidP="00F24C9F">
      <w:pPr>
        <w:pStyle w:val="Sraopastraipa"/>
        <w:ind w:left="851"/>
        <w:jc w:val="center"/>
        <w:rPr>
          <w:szCs w:val="24"/>
        </w:rPr>
      </w:pPr>
    </w:p>
    <w:p w14:paraId="4E53BD1C" w14:textId="77777777" w:rsidR="007230E4" w:rsidRPr="0011585E" w:rsidRDefault="007230E4" w:rsidP="00F011B2">
      <w:pPr>
        <w:pStyle w:val="Sraopastraipa"/>
        <w:numPr>
          <w:ilvl w:val="0"/>
          <w:numId w:val="12"/>
        </w:numPr>
        <w:ind w:left="0" w:firstLine="851"/>
        <w:jc w:val="both"/>
        <w:rPr>
          <w:szCs w:val="24"/>
        </w:rPr>
      </w:pPr>
      <w:r w:rsidRPr="0011585E">
        <w:rPr>
          <w:szCs w:val="24"/>
        </w:rPr>
        <w:t>Pareiškėjas privalo pateikti visą teisingą informaciją, reikalingą teisei į socialinę paramą mokiniams, paramą mokinio reikmenims įsigyti ir mokinių nemokamo maitinim</w:t>
      </w:r>
      <w:r w:rsidR="006455F0" w:rsidRPr="0011585E">
        <w:rPr>
          <w:szCs w:val="24"/>
        </w:rPr>
        <w:t>ą nustatyti, su</w:t>
      </w:r>
      <w:r w:rsidR="00CD1927" w:rsidRPr="0011585E">
        <w:rPr>
          <w:szCs w:val="24"/>
        </w:rPr>
        <w:t>daryti galimybę mokyklų, Savivaldybės administracijos darbuotojams tikrinti šeimos gyvenimo sąlygas ir surašyti buities tyrimo aktą.</w:t>
      </w:r>
      <w:r w:rsidRPr="0011585E">
        <w:rPr>
          <w:szCs w:val="24"/>
        </w:rPr>
        <w:t xml:space="preserve"> Pas</w:t>
      </w:r>
      <w:r w:rsidR="00F21C79" w:rsidRPr="0011585E">
        <w:rPr>
          <w:szCs w:val="24"/>
        </w:rPr>
        <w:t>ikeitus aplinkybėms, turinčioms įtakos paramos teikimui, nedelsiant apie tai informuoti Socialinės paramos skyrių.</w:t>
      </w:r>
      <w:r w:rsidR="00AC615E" w:rsidRPr="0011585E">
        <w:rPr>
          <w:szCs w:val="24"/>
        </w:rPr>
        <w:t xml:space="preserve"> Nepateikus informacijos apie pasikeitusias aplinkybes, bus taikomos Aprašo 23 punkte numatytos nuostatos. </w:t>
      </w:r>
    </w:p>
    <w:p w14:paraId="7D8AAB45" w14:textId="77777777" w:rsidR="007230E4" w:rsidRPr="0011585E" w:rsidRDefault="007230E4" w:rsidP="00F011B2">
      <w:pPr>
        <w:pStyle w:val="Sraopastraipa"/>
        <w:numPr>
          <w:ilvl w:val="0"/>
          <w:numId w:val="12"/>
        </w:numPr>
        <w:ind w:left="0" w:firstLine="851"/>
        <w:jc w:val="both"/>
        <w:rPr>
          <w:szCs w:val="24"/>
        </w:rPr>
      </w:pPr>
      <w:r w:rsidRPr="0011585E">
        <w:rPr>
          <w:szCs w:val="24"/>
        </w:rPr>
        <w:t>Pareiškėjas, nuslėpęs ar pateikęs neteisingus d</w:t>
      </w:r>
      <w:r w:rsidR="007A4FEB" w:rsidRPr="0011585E">
        <w:rPr>
          <w:szCs w:val="24"/>
        </w:rPr>
        <w:t>uomenis, reikalingus socialinei</w:t>
      </w:r>
      <w:r w:rsidRPr="0011585E">
        <w:rPr>
          <w:szCs w:val="24"/>
        </w:rPr>
        <w:t xml:space="preserve"> paramai mokiniui gauti ar paramai mokinio reikmenims įsigyti, ir dėl to neteisėtai ją gavęs, privalo Socialinės paramos skyriui pranešti ir grąžinti neteisėtai gautos paramos dydžio pinigines lėšas. Neteisėtai gautos ir negrąžintos lėšos išieškomos įstatymu nustatyta tvarka.</w:t>
      </w:r>
    </w:p>
    <w:p w14:paraId="4BD9620A" w14:textId="77777777" w:rsidR="00C03432" w:rsidRPr="0011585E" w:rsidRDefault="007230E4" w:rsidP="00F011B2">
      <w:pPr>
        <w:pStyle w:val="Sraopastraipa"/>
        <w:numPr>
          <w:ilvl w:val="0"/>
          <w:numId w:val="12"/>
        </w:numPr>
        <w:ind w:left="0" w:firstLine="851"/>
        <w:jc w:val="both"/>
        <w:rPr>
          <w:szCs w:val="24"/>
        </w:rPr>
      </w:pPr>
      <w:r w:rsidRPr="0011585E">
        <w:rPr>
          <w:szCs w:val="24"/>
        </w:rPr>
        <w:t>Už Kretingos rajono savivaldybės kreipimosi dėl socialinės paramos mokiniams, paramos mokinio reikmenims įsigyti ir mokinių nemokamo maitinimo tvarkos aprašo vykdymą atsakingi: Socialinės paramos skyrius, Seniūnijos ir Buhalterinės apskaitos skyrius.</w:t>
      </w:r>
    </w:p>
    <w:p w14:paraId="6D92E9BB" w14:textId="77777777" w:rsidR="00A95095" w:rsidRPr="0011585E" w:rsidRDefault="007230E4" w:rsidP="00F011B2">
      <w:pPr>
        <w:pStyle w:val="Sraopastraipa"/>
        <w:numPr>
          <w:ilvl w:val="0"/>
          <w:numId w:val="12"/>
        </w:numPr>
        <w:ind w:left="0" w:firstLine="851"/>
        <w:jc w:val="both"/>
        <w:rPr>
          <w:szCs w:val="24"/>
        </w:rPr>
      </w:pPr>
      <w:r w:rsidRPr="0011585E">
        <w:rPr>
          <w:szCs w:val="24"/>
        </w:rPr>
        <w:lastRenderedPageBreak/>
        <w:t>Sprendimai dėl socialinės paramos mokiniams, paramos mokinio reikmenims įsigyti ir mokinių nemokamo maitinimo skyrimo gali būti skundžiami Lietuvos Respublikos administracinių bylų teisenos įstatymo nustatyta tvarka.</w:t>
      </w:r>
    </w:p>
    <w:p w14:paraId="381D8B71" w14:textId="77777777" w:rsidR="00FD2B36" w:rsidRPr="0011585E" w:rsidRDefault="00FD2B36" w:rsidP="0011585E">
      <w:pPr>
        <w:pStyle w:val="Sraopastraipa"/>
        <w:ind w:left="851"/>
        <w:jc w:val="center"/>
        <w:rPr>
          <w:szCs w:val="24"/>
        </w:rPr>
      </w:pPr>
      <w:r w:rsidRPr="0011585E">
        <w:rPr>
          <w:szCs w:val="24"/>
        </w:rPr>
        <w:t>_________________________</w:t>
      </w:r>
    </w:p>
    <w:sectPr w:rsidR="00FD2B36" w:rsidRPr="0011585E" w:rsidSect="006B5E3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1739" w14:textId="77777777" w:rsidR="006455F0" w:rsidRDefault="006455F0">
      <w:r>
        <w:separator/>
      </w:r>
    </w:p>
  </w:endnote>
  <w:endnote w:type="continuationSeparator" w:id="0">
    <w:p w14:paraId="42651053" w14:textId="77777777" w:rsidR="006455F0" w:rsidRDefault="0064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A2D6" w14:textId="77777777" w:rsidR="00434763" w:rsidRDefault="004347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F912" w14:textId="77777777" w:rsidR="00434763" w:rsidRDefault="004347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4C2" w14:textId="77777777" w:rsidR="00434763" w:rsidRDefault="004347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CA9A" w14:textId="77777777" w:rsidR="006455F0" w:rsidRDefault="006455F0">
      <w:r>
        <w:separator/>
      </w:r>
    </w:p>
  </w:footnote>
  <w:footnote w:type="continuationSeparator" w:id="0">
    <w:p w14:paraId="2A843E43" w14:textId="77777777" w:rsidR="006455F0" w:rsidRDefault="0064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63BF" w14:textId="77777777" w:rsidR="00434763" w:rsidRDefault="004347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98135"/>
      <w:docPartObj>
        <w:docPartGallery w:val="Page Numbers (Top of Page)"/>
        <w:docPartUnique/>
      </w:docPartObj>
    </w:sdtPr>
    <w:sdtEndPr/>
    <w:sdtContent>
      <w:p w14:paraId="1B43297D" w14:textId="77777777" w:rsidR="00743660" w:rsidRDefault="00743660">
        <w:pPr>
          <w:pStyle w:val="Antrats"/>
          <w:jc w:val="center"/>
        </w:pPr>
        <w:r>
          <w:fldChar w:fldCharType="begin"/>
        </w:r>
        <w:r>
          <w:instrText>PAGE   \* MERGEFORMAT</w:instrText>
        </w:r>
        <w:r>
          <w:fldChar w:fldCharType="separate"/>
        </w:r>
        <w:r w:rsidR="00F011B2">
          <w:rPr>
            <w:noProof/>
          </w:rPr>
          <w:t>7</w:t>
        </w:r>
        <w:r>
          <w:fldChar w:fldCharType="end"/>
        </w:r>
      </w:p>
    </w:sdtContent>
  </w:sdt>
  <w:p w14:paraId="7A9B6F88" w14:textId="77777777" w:rsidR="00434763" w:rsidRDefault="004347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79C7" w14:textId="77777777" w:rsidR="006B5E3A" w:rsidRDefault="006B5E3A">
    <w:pPr>
      <w:pStyle w:val="Antrats"/>
      <w:jc w:val="center"/>
    </w:pPr>
  </w:p>
  <w:p w14:paraId="1E0F9FA3" w14:textId="77777777" w:rsidR="006B5E3A" w:rsidRPr="007C33FC" w:rsidRDefault="006B5E3A" w:rsidP="007C33FC">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F4E"/>
    <w:multiLevelType w:val="hybridMultilevel"/>
    <w:tmpl w:val="8DA8DCFA"/>
    <w:lvl w:ilvl="0" w:tplc="3B42E6B2">
      <w:start w:val="1"/>
      <w:numFmt w:val="decimal"/>
      <w:suff w:val="space"/>
      <w:lvlText w:val="%1."/>
      <w:lvlJc w:val="left"/>
      <w:pPr>
        <w:ind w:left="1669" w:hanging="9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F308D4"/>
    <w:multiLevelType w:val="multilevel"/>
    <w:tmpl w:val="6BE828E2"/>
    <w:lvl w:ilvl="0">
      <w:start w:val="8"/>
      <w:numFmt w:val="decimal"/>
      <w:suff w:val="space"/>
      <w:lvlText w:val="%1."/>
      <w:lvlJc w:val="left"/>
      <w:pPr>
        <w:ind w:left="1669" w:hanging="960"/>
      </w:pPr>
      <w:rPr>
        <w:rFonts w:hint="default"/>
      </w:rPr>
    </w:lvl>
    <w:lvl w:ilvl="1">
      <w:start w:val="1"/>
      <w:numFmt w:val="decimal"/>
      <w:isLgl/>
      <w:suff w:val="space"/>
      <w:lvlText w:val="%1.%2."/>
      <w:lvlJc w:val="left"/>
      <w:pPr>
        <w:ind w:left="2029" w:hanging="360"/>
      </w:pPr>
      <w:rPr>
        <w:rFonts w:hint="default"/>
        <w:color w:val="000000"/>
      </w:rPr>
    </w:lvl>
    <w:lvl w:ilvl="2">
      <w:start w:val="1"/>
      <w:numFmt w:val="decimal"/>
      <w:isLgl/>
      <w:lvlText w:val="%1.%2.%3."/>
      <w:lvlJc w:val="left"/>
      <w:pPr>
        <w:ind w:left="3349" w:hanging="720"/>
      </w:pPr>
      <w:rPr>
        <w:rFonts w:hint="default"/>
        <w:color w:val="000000"/>
      </w:rPr>
    </w:lvl>
    <w:lvl w:ilvl="3">
      <w:start w:val="1"/>
      <w:numFmt w:val="decimal"/>
      <w:isLgl/>
      <w:lvlText w:val="%1.%2.%3.%4."/>
      <w:lvlJc w:val="left"/>
      <w:pPr>
        <w:ind w:left="4309" w:hanging="720"/>
      </w:pPr>
      <w:rPr>
        <w:rFonts w:hint="default"/>
        <w:color w:val="000000"/>
      </w:rPr>
    </w:lvl>
    <w:lvl w:ilvl="4">
      <w:start w:val="1"/>
      <w:numFmt w:val="decimal"/>
      <w:isLgl/>
      <w:lvlText w:val="%1.%2.%3.%4.%5."/>
      <w:lvlJc w:val="left"/>
      <w:pPr>
        <w:ind w:left="5629" w:hanging="1080"/>
      </w:pPr>
      <w:rPr>
        <w:rFonts w:hint="default"/>
        <w:color w:val="000000"/>
      </w:rPr>
    </w:lvl>
    <w:lvl w:ilvl="5">
      <w:start w:val="1"/>
      <w:numFmt w:val="decimal"/>
      <w:isLgl/>
      <w:lvlText w:val="%1.%2.%3.%4.%5.%6."/>
      <w:lvlJc w:val="left"/>
      <w:pPr>
        <w:ind w:left="6589" w:hanging="1080"/>
      </w:pPr>
      <w:rPr>
        <w:rFonts w:hint="default"/>
        <w:color w:val="000000"/>
      </w:rPr>
    </w:lvl>
    <w:lvl w:ilvl="6">
      <w:start w:val="1"/>
      <w:numFmt w:val="decimal"/>
      <w:isLgl/>
      <w:lvlText w:val="%1.%2.%3.%4.%5.%6.%7."/>
      <w:lvlJc w:val="left"/>
      <w:pPr>
        <w:ind w:left="7909" w:hanging="1440"/>
      </w:pPr>
      <w:rPr>
        <w:rFonts w:hint="default"/>
        <w:color w:val="000000"/>
      </w:rPr>
    </w:lvl>
    <w:lvl w:ilvl="7">
      <w:start w:val="1"/>
      <w:numFmt w:val="decimal"/>
      <w:isLgl/>
      <w:lvlText w:val="%1.%2.%3.%4.%5.%6.%7.%8."/>
      <w:lvlJc w:val="left"/>
      <w:pPr>
        <w:ind w:left="8869" w:hanging="1440"/>
      </w:pPr>
      <w:rPr>
        <w:rFonts w:hint="default"/>
        <w:color w:val="000000"/>
      </w:rPr>
    </w:lvl>
    <w:lvl w:ilvl="8">
      <w:start w:val="1"/>
      <w:numFmt w:val="decimal"/>
      <w:isLgl/>
      <w:lvlText w:val="%1.%2.%3.%4.%5.%6.%7.%8.%9."/>
      <w:lvlJc w:val="left"/>
      <w:pPr>
        <w:ind w:left="10189" w:hanging="1800"/>
      </w:pPr>
      <w:rPr>
        <w:rFonts w:hint="default"/>
        <w:color w:val="000000"/>
      </w:rPr>
    </w:lvl>
  </w:abstractNum>
  <w:abstractNum w:abstractNumId="2" w15:restartNumberingAfterBreak="0">
    <w:nsid w:val="17DE5EBE"/>
    <w:multiLevelType w:val="hybridMultilevel"/>
    <w:tmpl w:val="B39CEE6E"/>
    <w:lvl w:ilvl="0" w:tplc="3B42E6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491A90"/>
    <w:multiLevelType w:val="multilevel"/>
    <w:tmpl w:val="3BB0237C"/>
    <w:lvl w:ilvl="0">
      <w:start w:val="6"/>
      <w:numFmt w:val="decimal"/>
      <w:suff w:val="space"/>
      <w:lvlText w:val="%1."/>
      <w:lvlJc w:val="left"/>
      <w:pPr>
        <w:ind w:left="1669" w:hanging="960"/>
      </w:pPr>
      <w:rPr>
        <w:rFonts w:hint="default"/>
        <w:b w:val="0"/>
      </w:rPr>
    </w:lvl>
    <w:lvl w:ilvl="1">
      <w:start w:val="1"/>
      <w:numFmt w:val="decimal"/>
      <w:isLgl/>
      <w:suff w:val="space"/>
      <w:lvlText w:val="%1.%2."/>
      <w:lvlJc w:val="left"/>
      <w:pPr>
        <w:ind w:left="1885" w:hanging="1176"/>
      </w:pPr>
      <w:rPr>
        <w:rFonts w:hint="default"/>
      </w:rPr>
    </w:lvl>
    <w:lvl w:ilvl="2">
      <w:start w:val="1"/>
      <w:numFmt w:val="decimal"/>
      <w:isLgl/>
      <w:suff w:val="space"/>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1885" w:hanging="117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5492A57"/>
    <w:multiLevelType w:val="multilevel"/>
    <w:tmpl w:val="3E34A386"/>
    <w:lvl w:ilvl="0">
      <w:start w:val="4"/>
      <w:numFmt w:val="decimal"/>
      <w:suff w:val="space"/>
      <w:lvlText w:val="%1."/>
      <w:lvlJc w:val="left"/>
      <w:pPr>
        <w:ind w:left="1669" w:hanging="960"/>
      </w:pPr>
      <w:rPr>
        <w:rFonts w:hint="default"/>
        <w:b w:val="0"/>
      </w:rPr>
    </w:lvl>
    <w:lvl w:ilvl="1">
      <w:start w:val="1"/>
      <w:numFmt w:val="decimal"/>
      <w:isLgl/>
      <w:suff w:val="space"/>
      <w:lvlText w:val="%1.%2."/>
      <w:lvlJc w:val="left"/>
      <w:pPr>
        <w:ind w:left="1211"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5" w15:restartNumberingAfterBreak="0">
    <w:nsid w:val="43A83C32"/>
    <w:multiLevelType w:val="multilevel"/>
    <w:tmpl w:val="BA32897E"/>
    <w:lvl w:ilvl="0">
      <w:start w:val="1"/>
      <w:numFmt w:val="decimal"/>
      <w:lvlText w:val="%1."/>
      <w:lvlJc w:val="left"/>
      <w:pPr>
        <w:ind w:left="1080" w:hanging="360"/>
      </w:pPr>
      <w:rPr>
        <w:rFonts w:hint="default"/>
      </w:rPr>
    </w:lvl>
    <w:lvl w:ilvl="1">
      <w:start w:val="1"/>
      <w:numFmt w:val="decimal"/>
      <w:isLgl/>
      <w:suff w:val="space"/>
      <w:lvlText w:val="%1.%2."/>
      <w:lvlJc w:val="left"/>
      <w:pPr>
        <w:ind w:left="1211" w:hanging="360"/>
      </w:pPr>
      <w:rPr>
        <w:rFonts w:hint="default"/>
        <w:color w:val="000000"/>
      </w:rPr>
    </w:lvl>
    <w:lvl w:ilvl="2">
      <w:start w:val="1"/>
      <w:numFmt w:val="decimal"/>
      <w:isLgl/>
      <w:lvlText w:val="%1.%2.%3."/>
      <w:lvlJc w:val="left"/>
      <w:pPr>
        <w:ind w:left="1702" w:hanging="720"/>
      </w:pPr>
      <w:rPr>
        <w:rFonts w:hint="default"/>
        <w:color w:val="000000"/>
      </w:rPr>
    </w:lvl>
    <w:lvl w:ilvl="3">
      <w:start w:val="1"/>
      <w:numFmt w:val="decimal"/>
      <w:isLgl/>
      <w:lvlText w:val="%1.%2.%3.%4."/>
      <w:lvlJc w:val="left"/>
      <w:pPr>
        <w:ind w:left="1833" w:hanging="720"/>
      </w:pPr>
      <w:rPr>
        <w:rFonts w:hint="default"/>
        <w:color w:val="000000"/>
      </w:rPr>
    </w:lvl>
    <w:lvl w:ilvl="4">
      <w:start w:val="1"/>
      <w:numFmt w:val="decimal"/>
      <w:isLgl/>
      <w:lvlText w:val="%1.%2.%3.%4.%5."/>
      <w:lvlJc w:val="left"/>
      <w:pPr>
        <w:ind w:left="2324" w:hanging="1080"/>
      </w:pPr>
      <w:rPr>
        <w:rFonts w:hint="default"/>
        <w:color w:val="000000"/>
      </w:rPr>
    </w:lvl>
    <w:lvl w:ilvl="5">
      <w:start w:val="1"/>
      <w:numFmt w:val="decimal"/>
      <w:isLgl/>
      <w:lvlText w:val="%1.%2.%3.%4.%5.%6."/>
      <w:lvlJc w:val="left"/>
      <w:pPr>
        <w:ind w:left="2455" w:hanging="1080"/>
      </w:pPr>
      <w:rPr>
        <w:rFonts w:hint="default"/>
        <w:color w:val="000000"/>
      </w:rPr>
    </w:lvl>
    <w:lvl w:ilvl="6">
      <w:start w:val="1"/>
      <w:numFmt w:val="decimal"/>
      <w:isLgl/>
      <w:lvlText w:val="%1.%2.%3.%4.%5.%6.%7."/>
      <w:lvlJc w:val="left"/>
      <w:pPr>
        <w:ind w:left="2946" w:hanging="1440"/>
      </w:pPr>
      <w:rPr>
        <w:rFonts w:hint="default"/>
        <w:color w:val="000000"/>
      </w:rPr>
    </w:lvl>
    <w:lvl w:ilvl="7">
      <w:start w:val="1"/>
      <w:numFmt w:val="decimal"/>
      <w:isLgl/>
      <w:lvlText w:val="%1.%2.%3.%4.%5.%6.%7.%8."/>
      <w:lvlJc w:val="left"/>
      <w:pPr>
        <w:ind w:left="3077" w:hanging="1440"/>
      </w:pPr>
      <w:rPr>
        <w:rFonts w:hint="default"/>
        <w:color w:val="000000"/>
      </w:rPr>
    </w:lvl>
    <w:lvl w:ilvl="8">
      <w:start w:val="1"/>
      <w:numFmt w:val="decimal"/>
      <w:isLgl/>
      <w:lvlText w:val="%1.%2.%3.%4.%5.%6.%7.%8.%9."/>
      <w:lvlJc w:val="left"/>
      <w:pPr>
        <w:ind w:left="3568" w:hanging="1800"/>
      </w:pPr>
      <w:rPr>
        <w:rFonts w:hint="default"/>
        <w:color w:val="000000"/>
      </w:rPr>
    </w:lvl>
  </w:abstractNum>
  <w:abstractNum w:abstractNumId="6" w15:restartNumberingAfterBreak="0">
    <w:nsid w:val="55A97EC6"/>
    <w:multiLevelType w:val="multilevel"/>
    <w:tmpl w:val="3BB0237C"/>
    <w:lvl w:ilvl="0">
      <w:start w:val="6"/>
      <w:numFmt w:val="decimal"/>
      <w:suff w:val="space"/>
      <w:lvlText w:val="%1."/>
      <w:lvlJc w:val="left"/>
      <w:pPr>
        <w:ind w:left="1669" w:hanging="960"/>
      </w:pPr>
      <w:rPr>
        <w:rFonts w:hint="default"/>
        <w:b w:val="0"/>
      </w:rPr>
    </w:lvl>
    <w:lvl w:ilvl="1">
      <w:start w:val="1"/>
      <w:numFmt w:val="decimal"/>
      <w:isLgl/>
      <w:suff w:val="space"/>
      <w:lvlText w:val="%1.%2."/>
      <w:lvlJc w:val="left"/>
      <w:pPr>
        <w:ind w:left="1885" w:hanging="1176"/>
      </w:pPr>
      <w:rPr>
        <w:rFonts w:hint="default"/>
      </w:rPr>
    </w:lvl>
    <w:lvl w:ilvl="2">
      <w:start w:val="1"/>
      <w:numFmt w:val="decimal"/>
      <w:isLgl/>
      <w:suff w:val="space"/>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1885" w:hanging="117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64B71EFA"/>
    <w:multiLevelType w:val="multilevel"/>
    <w:tmpl w:val="CF4642CA"/>
    <w:lvl w:ilvl="0">
      <w:start w:val="42"/>
      <w:numFmt w:val="decimal"/>
      <w:suff w:val="space"/>
      <w:lvlText w:val="%1."/>
      <w:lvlJc w:val="left"/>
      <w:pPr>
        <w:ind w:left="1669" w:hanging="960"/>
      </w:pPr>
      <w:rPr>
        <w:rFonts w:hint="default"/>
        <w:b w:val="0"/>
      </w:rPr>
    </w:lvl>
    <w:lvl w:ilvl="1">
      <w:start w:val="1"/>
      <w:numFmt w:val="decimal"/>
      <w:isLgl/>
      <w:suff w:val="space"/>
      <w:lvlText w:val="%1.%2."/>
      <w:lvlJc w:val="left"/>
      <w:pPr>
        <w:ind w:left="1885" w:hanging="1176"/>
      </w:pPr>
      <w:rPr>
        <w:rFonts w:hint="default"/>
      </w:rPr>
    </w:lvl>
    <w:lvl w:ilvl="2">
      <w:start w:val="1"/>
      <w:numFmt w:val="decimal"/>
      <w:isLgl/>
      <w:suff w:val="space"/>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1885" w:hanging="117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A797988"/>
    <w:multiLevelType w:val="multilevel"/>
    <w:tmpl w:val="84DC5C36"/>
    <w:lvl w:ilvl="0">
      <w:start w:val="43"/>
      <w:numFmt w:val="decimal"/>
      <w:suff w:val="space"/>
      <w:lvlText w:val="%1."/>
      <w:lvlJc w:val="left"/>
      <w:pPr>
        <w:ind w:left="1669" w:hanging="960"/>
      </w:pPr>
      <w:rPr>
        <w:rFonts w:hint="default"/>
        <w:b w:val="0"/>
      </w:rPr>
    </w:lvl>
    <w:lvl w:ilvl="1">
      <w:start w:val="1"/>
      <w:numFmt w:val="decimal"/>
      <w:isLgl/>
      <w:suff w:val="space"/>
      <w:lvlText w:val="%1.%2."/>
      <w:lvlJc w:val="left"/>
      <w:pPr>
        <w:ind w:left="1885" w:hanging="1176"/>
      </w:pPr>
      <w:rPr>
        <w:rFonts w:hint="default"/>
      </w:rPr>
    </w:lvl>
    <w:lvl w:ilvl="2">
      <w:start w:val="1"/>
      <w:numFmt w:val="decimal"/>
      <w:isLgl/>
      <w:suff w:val="space"/>
      <w:lvlText w:val="%1.%2.%3."/>
      <w:lvlJc w:val="left"/>
      <w:pPr>
        <w:ind w:left="1885" w:hanging="1176"/>
      </w:pPr>
      <w:rPr>
        <w:rFonts w:hint="default"/>
      </w:rPr>
    </w:lvl>
    <w:lvl w:ilvl="3">
      <w:start w:val="1"/>
      <w:numFmt w:val="decimal"/>
      <w:isLgl/>
      <w:lvlText w:val="%1.%2.%3.%4."/>
      <w:lvlJc w:val="left"/>
      <w:pPr>
        <w:ind w:left="1885" w:hanging="1176"/>
      </w:pPr>
      <w:rPr>
        <w:rFonts w:hint="default"/>
      </w:rPr>
    </w:lvl>
    <w:lvl w:ilvl="4">
      <w:start w:val="1"/>
      <w:numFmt w:val="decimal"/>
      <w:isLgl/>
      <w:lvlText w:val="%1.%2.%3.%4.%5."/>
      <w:lvlJc w:val="left"/>
      <w:pPr>
        <w:ind w:left="1885" w:hanging="1176"/>
      </w:pPr>
      <w:rPr>
        <w:rFonts w:hint="default"/>
      </w:rPr>
    </w:lvl>
    <w:lvl w:ilvl="5">
      <w:start w:val="1"/>
      <w:numFmt w:val="decimal"/>
      <w:isLgl/>
      <w:lvlText w:val="%1.%2.%3.%4.%5.%6."/>
      <w:lvlJc w:val="left"/>
      <w:pPr>
        <w:ind w:left="1885" w:hanging="117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2DA70CE"/>
    <w:multiLevelType w:val="hybridMultilevel"/>
    <w:tmpl w:val="B0CC17CA"/>
    <w:lvl w:ilvl="0" w:tplc="3B42E6B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7982305B"/>
    <w:multiLevelType w:val="hybridMultilevel"/>
    <w:tmpl w:val="B8C28120"/>
    <w:lvl w:ilvl="0" w:tplc="3B42E6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6B084A"/>
    <w:multiLevelType w:val="multilevel"/>
    <w:tmpl w:val="6BE828E2"/>
    <w:lvl w:ilvl="0">
      <w:start w:val="8"/>
      <w:numFmt w:val="decimal"/>
      <w:suff w:val="space"/>
      <w:lvlText w:val="%1."/>
      <w:lvlJc w:val="left"/>
      <w:pPr>
        <w:ind w:left="1669" w:hanging="960"/>
      </w:pPr>
      <w:rPr>
        <w:rFonts w:hint="default"/>
      </w:rPr>
    </w:lvl>
    <w:lvl w:ilvl="1">
      <w:start w:val="1"/>
      <w:numFmt w:val="decimal"/>
      <w:isLgl/>
      <w:suff w:val="space"/>
      <w:lvlText w:val="%1.%2."/>
      <w:lvlJc w:val="left"/>
      <w:pPr>
        <w:ind w:left="2029" w:hanging="360"/>
      </w:pPr>
      <w:rPr>
        <w:rFonts w:hint="default"/>
        <w:color w:val="000000"/>
      </w:rPr>
    </w:lvl>
    <w:lvl w:ilvl="2">
      <w:start w:val="1"/>
      <w:numFmt w:val="decimal"/>
      <w:isLgl/>
      <w:lvlText w:val="%1.%2.%3."/>
      <w:lvlJc w:val="left"/>
      <w:pPr>
        <w:ind w:left="3349" w:hanging="720"/>
      </w:pPr>
      <w:rPr>
        <w:rFonts w:hint="default"/>
        <w:color w:val="000000"/>
      </w:rPr>
    </w:lvl>
    <w:lvl w:ilvl="3">
      <w:start w:val="1"/>
      <w:numFmt w:val="decimal"/>
      <w:isLgl/>
      <w:lvlText w:val="%1.%2.%3.%4."/>
      <w:lvlJc w:val="left"/>
      <w:pPr>
        <w:ind w:left="4309" w:hanging="720"/>
      </w:pPr>
      <w:rPr>
        <w:rFonts w:hint="default"/>
        <w:color w:val="000000"/>
      </w:rPr>
    </w:lvl>
    <w:lvl w:ilvl="4">
      <w:start w:val="1"/>
      <w:numFmt w:val="decimal"/>
      <w:isLgl/>
      <w:lvlText w:val="%1.%2.%3.%4.%5."/>
      <w:lvlJc w:val="left"/>
      <w:pPr>
        <w:ind w:left="5629" w:hanging="1080"/>
      </w:pPr>
      <w:rPr>
        <w:rFonts w:hint="default"/>
        <w:color w:val="000000"/>
      </w:rPr>
    </w:lvl>
    <w:lvl w:ilvl="5">
      <w:start w:val="1"/>
      <w:numFmt w:val="decimal"/>
      <w:isLgl/>
      <w:lvlText w:val="%1.%2.%3.%4.%5.%6."/>
      <w:lvlJc w:val="left"/>
      <w:pPr>
        <w:ind w:left="6589" w:hanging="1080"/>
      </w:pPr>
      <w:rPr>
        <w:rFonts w:hint="default"/>
        <w:color w:val="000000"/>
      </w:rPr>
    </w:lvl>
    <w:lvl w:ilvl="6">
      <w:start w:val="1"/>
      <w:numFmt w:val="decimal"/>
      <w:isLgl/>
      <w:lvlText w:val="%1.%2.%3.%4.%5.%6.%7."/>
      <w:lvlJc w:val="left"/>
      <w:pPr>
        <w:ind w:left="7909" w:hanging="1440"/>
      </w:pPr>
      <w:rPr>
        <w:rFonts w:hint="default"/>
        <w:color w:val="000000"/>
      </w:rPr>
    </w:lvl>
    <w:lvl w:ilvl="7">
      <w:start w:val="1"/>
      <w:numFmt w:val="decimal"/>
      <w:isLgl/>
      <w:lvlText w:val="%1.%2.%3.%4.%5.%6.%7.%8."/>
      <w:lvlJc w:val="left"/>
      <w:pPr>
        <w:ind w:left="8869" w:hanging="1440"/>
      </w:pPr>
      <w:rPr>
        <w:rFonts w:hint="default"/>
        <w:color w:val="000000"/>
      </w:rPr>
    </w:lvl>
    <w:lvl w:ilvl="8">
      <w:start w:val="1"/>
      <w:numFmt w:val="decimal"/>
      <w:isLgl/>
      <w:lvlText w:val="%1.%2.%3.%4.%5.%6.%7.%8.%9."/>
      <w:lvlJc w:val="left"/>
      <w:pPr>
        <w:ind w:left="10189" w:hanging="1800"/>
      </w:pPr>
      <w:rPr>
        <w:rFonts w:hint="default"/>
        <w:color w:val="000000"/>
      </w:rPr>
    </w:lvl>
  </w:abstractNum>
  <w:num w:numId="1" w16cid:durableId="1210798436">
    <w:abstractNumId w:val="0"/>
  </w:num>
  <w:num w:numId="2" w16cid:durableId="775294039">
    <w:abstractNumId w:val="5"/>
  </w:num>
  <w:num w:numId="3" w16cid:durableId="199243516">
    <w:abstractNumId w:val="10"/>
  </w:num>
  <w:num w:numId="4" w16cid:durableId="121507118">
    <w:abstractNumId w:val="4"/>
  </w:num>
  <w:num w:numId="5" w16cid:durableId="270866191">
    <w:abstractNumId w:val="9"/>
  </w:num>
  <w:num w:numId="6" w16cid:durableId="1240482428">
    <w:abstractNumId w:val="3"/>
  </w:num>
  <w:num w:numId="7" w16cid:durableId="1913587051">
    <w:abstractNumId w:val="2"/>
  </w:num>
  <w:num w:numId="8" w16cid:durableId="882911513">
    <w:abstractNumId w:val="1"/>
  </w:num>
  <w:num w:numId="9" w16cid:durableId="135493376">
    <w:abstractNumId w:val="11"/>
  </w:num>
  <w:num w:numId="10" w16cid:durableId="185564295">
    <w:abstractNumId w:val="6"/>
  </w:num>
  <w:num w:numId="11" w16cid:durableId="1182938769">
    <w:abstractNumId w:val="7"/>
  </w:num>
  <w:num w:numId="12" w16cid:durableId="2049140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1B"/>
    <w:rsid w:val="000039C7"/>
    <w:rsid w:val="00004009"/>
    <w:rsid w:val="000061EC"/>
    <w:rsid w:val="00017C5F"/>
    <w:rsid w:val="00040F84"/>
    <w:rsid w:val="0005073E"/>
    <w:rsid w:val="00086EF2"/>
    <w:rsid w:val="00094B4C"/>
    <w:rsid w:val="000B21CC"/>
    <w:rsid w:val="000B3F87"/>
    <w:rsid w:val="000D0463"/>
    <w:rsid w:val="000E0074"/>
    <w:rsid w:val="00101C50"/>
    <w:rsid w:val="00113E31"/>
    <w:rsid w:val="0011585E"/>
    <w:rsid w:val="001318B2"/>
    <w:rsid w:val="00152A69"/>
    <w:rsid w:val="00180DD4"/>
    <w:rsid w:val="001A367A"/>
    <w:rsid w:val="001E6F16"/>
    <w:rsid w:val="00200C58"/>
    <w:rsid w:val="00210682"/>
    <w:rsid w:val="00213DE3"/>
    <w:rsid w:val="002209A7"/>
    <w:rsid w:val="00224DC2"/>
    <w:rsid w:val="0022552D"/>
    <w:rsid w:val="00244C5C"/>
    <w:rsid w:val="002478C9"/>
    <w:rsid w:val="00251547"/>
    <w:rsid w:val="00265F21"/>
    <w:rsid w:val="00284B70"/>
    <w:rsid w:val="002E77B5"/>
    <w:rsid w:val="00305EE0"/>
    <w:rsid w:val="003103E2"/>
    <w:rsid w:val="00330CA5"/>
    <w:rsid w:val="00343107"/>
    <w:rsid w:val="00346BA9"/>
    <w:rsid w:val="00346DCE"/>
    <w:rsid w:val="003623D7"/>
    <w:rsid w:val="003625C5"/>
    <w:rsid w:val="00376DB2"/>
    <w:rsid w:val="00393E55"/>
    <w:rsid w:val="003A1160"/>
    <w:rsid w:val="003A68C4"/>
    <w:rsid w:val="003F4606"/>
    <w:rsid w:val="00424CF0"/>
    <w:rsid w:val="00434763"/>
    <w:rsid w:val="004375F9"/>
    <w:rsid w:val="00437775"/>
    <w:rsid w:val="00451C8B"/>
    <w:rsid w:val="0047102D"/>
    <w:rsid w:val="00482D8D"/>
    <w:rsid w:val="0048443E"/>
    <w:rsid w:val="00495546"/>
    <w:rsid w:val="004A1E77"/>
    <w:rsid w:val="004C561A"/>
    <w:rsid w:val="00507239"/>
    <w:rsid w:val="0055717C"/>
    <w:rsid w:val="005572E8"/>
    <w:rsid w:val="00562D37"/>
    <w:rsid w:val="00567026"/>
    <w:rsid w:val="005721CE"/>
    <w:rsid w:val="005724EF"/>
    <w:rsid w:val="00575F4F"/>
    <w:rsid w:val="00576D42"/>
    <w:rsid w:val="0058558C"/>
    <w:rsid w:val="005A41ED"/>
    <w:rsid w:val="005A6C2D"/>
    <w:rsid w:val="005B21E5"/>
    <w:rsid w:val="005B4D3F"/>
    <w:rsid w:val="005B6CA0"/>
    <w:rsid w:val="005F3D66"/>
    <w:rsid w:val="005F6F3C"/>
    <w:rsid w:val="0060201D"/>
    <w:rsid w:val="006030F2"/>
    <w:rsid w:val="00604241"/>
    <w:rsid w:val="00610904"/>
    <w:rsid w:val="006127CD"/>
    <w:rsid w:val="00614D30"/>
    <w:rsid w:val="00617F3B"/>
    <w:rsid w:val="006455F0"/>
    <w:rsid w:val="00657C81"/>
    <w:rsid w:val="0066219C"/>
    <w:rsid w:val="006652FA"/>
    <w:rsid w:val="00666A0C"/>
    <w:rsid w:val="006814A6"/>
    <w:rsid w:val="00685AA3"/>
    <w:rsid w:val="006B5E3A"/>
    <w:rsid w:val="006D5270"/>
    <w:rsid w:val="006D553E"/>
    <w:rsid w:val="006E3E1F"/>
    <w:rsid w:val="006F22C9"/>
    <w:rsid w:val="006F4AE3"/>
    <w:rsid w:val="00717BD3"/>
    <w:rsid w:val="007230E4"/>
    <w:rsid w:val="00743660"/>
    <w:rsid w:val="007470DA"/>
    <w:rsid w:val="007502A7"/>
    <w:rsid w:val="00766D41"/>
    <w:rsid w:val="00775F53"/>
    <w:rsid w:val="00782C9D"/>
    <w:rsid w:val="007875B9"/>
    <w:rsid w:val="007A0315"/>
    <w:rsid w:val="007A0D54"/>
    <w:rsid w:val="007A4FEB"/>
    <w:rsid w:val="007C33FC"/>
    <w:rsid w:val="007D392F"/>
    <w:rsid w:val="007E16D4"/>
    <w:rsid w:val="007F3397"/>
    <w:rsid w:val="0082167E"/>
    <w:rsid w:val="00843AE3"/>
    <w:rsid w:val="00846B1B"/>
    <w:rsid w:val="0085070E"/>
    <w:rsid w:val="00852E47"/>
    <w:rsid w:val="0086097B"/>
    <w:rsid w:val="00862B23"/>
    <w:rsid w:val="00866B39"/>
    <w:rsid w:val="00893227"/>
    <w:rsid w:val="008A350A"/>
    <w:rsid w:val="008B4F3A"/>
    <w:rsid w:val="008D7F45"/>
    <w:rsid w:val="008F7670"/>
    <w:rsid w:val="009046D1"/>
    <w:rsid w:val="00911E50"/>
    <w:rsid w:val="00913BB4"/>
    <w:rsid w:val="0091683F"/>
    <w:rsid w:val="00916947"/>
    <w:rsid w:val="0097787A"/>
    <w:rsid w:val="00982BE3"/>
    <w:rsid w:val="00984A5B"/>
    <w:rsid w:val="00995C64"/>
    <w:rsid w:val="009975EA"/>
    <w:rsid w:val="009A15F6"/>
    <w:rsid w:val="009B1E06"/>
    <w:rsid w:val="009B680B"/>
    <w:rsid w:val="009C522F"/>
    <w:rsid w:val="009C7EEE"/>
    <w:rsid w:val="009E2693"/>
    <w:rsid w:val="009E57FA"/>
    <w:rsid w:val="009E7CF9"/>
    <w:rsid w:val="00A4086D"/>
    <w:rsid w:val="00A4457B"/>
    <w:rsid w:val="00A70B88"/>
    <w:rsid w:val="00A711DC"/>
    <w:rsid w:val="00A73DF5"/>
    <w:rsid w:val="00A74470"/>
    <w:rsid w:val="00A752EE"/>
    <w:rsid w:val="00A8236B"/>
    <w:rsid w:val="00A95095"/>
    <w:rsid w:val="00AA1C61"/>
    <w:rsid w:val="00AA5F3A"/>
    <w:rsid w:val="00AB1D78"/>
    <w:rsid w:val="00AC615E"/>
    <w:rsid w:val="00AF0FDB"/>
    <w:rsid w:val="00B00493"/>
    <w:rsid w:val="00B21CE9"/>
    <w:rsid w:val="00B24717"/>
    <w:rsid w:val="00B27B9C"/>
    <w:rsid w:val="00B4201D"/>
    <w:rsid w:val="00B45FA0"/>
    <w:rsid w:val="00B4697A"/>
    <w:rsid w:val="00B47CF7"/>
    <w:rsid w:val="00B70473"/>
    <w:rsid w:val="00B74906"/>
    <w:rsid w:val="00B7516F"/>
    <w:rsid w:val="00C003B2"/>
    <w:rsid w:val="00C03432"/>
    <w:rsid w:val="00C170F6"/>
    <w:rsid w:val="00C25522"/>
    <w:rsid w:val="00C35E9F"/>
    <w:rsid w:val="00C45084"/>
    <w:rsid w:val="00C47AD0"/>
    <w:rsid w:val="00C714CE"/>
    <w:rsid w:val="00C86583"/>
    <w:rsid w:val="00C87333"/>
    <w:rsid w:val="00C90064"/>
    <w:rsid w:val="00CB11C8"/>
    <w:rsid w:val="00CC21B4"/>
    <w:rsid w:val="00CD1927"/>
    <w:rsid w:val="00CF1EFD"/>
    <w:rsid w:val="00D019C7"/>
    <w:rsid w:val="00D12BEE"/>
    <w:rsid w:val="00D234C8"/>
    <w:rsid w:val="00D240D7"/>
    <w:rsid w:val="00D27413"/>
    <w:rsid w:val="00D50A51"/>
    <w:rsid w:val="00D55FCF"/>
    <w:rsid w:val="00D62F52"/>
    <w:rsid w:val="00D827C0"/>
    <w:rsid w:val="00D9507B"/>
    <w:rsid w:val="00DB32E0"/>
    <w:rsid w:val="00DC0248"/>
    <w:rsid w:val="00DD335D"/>
    <w:rsid w:val="00DD45D6"/>
    <w:rsid w:val="00E17B6B"/>
    <w:rsid w:val="00E713B8"/>
    <w:rsid w:val="00E8630E"/>
    <w:rsid w:val="00EA790E"/>
    <w:rsid w:val="00EB22A0"/>
    <w:rsid w:val="00EC0D84"/>
    <w:rsid w:val="00EC64A1"/>
    <w:rsid w:val="00EF5417"/>
    <w:rsid w:val="00F00898"/>
    <w:rsid w:val="00F011B2"/>
    <w:rsid w:val="00F17024"/>
    <w:rsid w:val="00F21C79"/>
    <w:rsid w:val="00F23DD9"/>
    <w:rsid w:val="00F24C9F"/>
    <w:rsid w:val="00F83892"/>
    <w:rsid w:val="00F84C6F"/>
    <w:rsid w:val="00F90856"/>
    <w:rsid w:val="00FA2F90"/>
    <w:rsid w:val="00FD2B36"/>
    <w:rsid w:val="00FD4DE9"/>
    <w:rsid w:val="00FD5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506179"/>
  <w15:docId w15:val="{EC22ECB3-B456-46B0-BCCA-A6C3CB8C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40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161">
      <w:bodyDiv w:val="1"/>
      <w:marLeft w:val="0"/>
      <w:marRight w:val="0"/>
      <w:marTop w:val="0"/>
      <w:marBottom w:val="0"/>
      <w:divBdr>
        <w:top w:val="none" w:sz="0" w:space="0" w:color="auto"/>
        <w:left w:val="none" w:sz="0" w:space="0" w:color="auto"/>
        <w:bottom w:val="none" w:sz="0" w:space="0" w:color="auto"/>
        <w:right w:val="none" w:sz="0" w:space="0" w:color="auto"/>
      </w:divBdr>
    </w:div>
    <w:div w:id="574362955">
      <w:bodyDiv w:val="1"/>
      <w:marLeft w:val="0"/>
      <w:marRight w:val="0"/>
      <w:marTop w:val="0"/>
      <w:marBottom w:val="0"/>
      <w:divBdr>
        <w:top w:val="none" w:sz="0" w:space="0" w:color="auto"/>
        <w:left w:val="none" w:sz="0" w:space="0" w:color="auto"/>
        <w:bottom w:val="none" w:sz="0" w:space="0" w:color="auto"/>
        <w:right w:val="none" w:sz="0" w:space="0" w:color="auto"/>
      </w:divBdr>
    </w:div>
    <w:div w:id="790826656">
      <w:bodyDiv w:val="1"/>
      <w:marLeft w:val="0"/>
      <w:marRight w:val="0"/>
      <w:marTop w:val="0"/>
      <w:marBottom w:val="0"/>
      <w:divBdr>
        <w:top w:val="none" w:sz="0" w:space="0" w:color="auto"/>
        <w:left w:val="none" w:sz="0" w:space="0" w:color="auto"/>
        <w:bottom w:val="none" w:sz="0" w:space="0" w:color="auto"/>
        <w:right w:val="none" w:sz="0" w:space="0" w:color="auto"/>
      </w:divBdr>
    </w:div>
    <w:div w:id="1107430048">
      <w:bodyDiv w:val="1"/>
      <w:marLeft w:val="0"/>
      <w:marRight w:val="0"/>
      <w:marTop w:val="0"/>
      <w:marBottom w:val="0"/>
      <w:divBdr>
        <w:top w:val="none" w:sz="0" w:space="0" w:color="auto"/>
        <w:left w:val="none" w:sz="0" w:space="0" w:color="auto"/>
        <w:bottom w:val="none" w:sz="0" w:space="0" w:color="auto"/>
        <w:right w:val="none" w:sz="0" w:space="0" w:color="auto"/>
      </w:divBdr>
    </w:div>
    <w:div w:id="1274365584">
      <w:bodyDiv w:val="1"/>
      <w:marLeft w:val="0"/>
      <w:marRight w:val="0"/>
      <w:marTop w:val="0"/>
      <w:marBottom w:val="0"/>
      <w:divBdr>
        <w:top w:val="none" w:sz="0" w:space="0" w:color="auto"/>
        <w:left w:val="none" w:sz="0" w:space="0" w:color="auto"/>
        <w:bottom w:val="none" w:sz="0" w:space="0" w:color="auto"/>
        <w:right w:val="none" w:sz="0" w:space="0" w:color="auto"/>
      </w:divBdr>
    </w:div>
    <w:div w:id="1305741370">
      <w:bodyDiv w:val="1"/>
      <w:marLeft w:val="0"/>
      <w:marRight w:val="0"/>
      <w:marTop w:val="0"/>
      <w:marBottom w:val="0"/>
      <w:divBdr>
        <w:top w:val="none" w:sz="0" w:space="0" w:color="auto"/>
        <w:left w:val="none" w:sz="0" w:space="0" w:color="auto"/>
        <w:bottom w:val="none" w:sz="0" w:space="0" w:color="auto"/>
        <w:right w:val="none" w:sz="0" w:space="0" w:color="auto"/>
      </w:divBdr>
    </w:div>
    <w:div w:id="1637837244">
      <w:bodyDiv w:val="1"/>
      <w:marLeft w:val="0"/>
      <w:marRight w:val="0"/>
      <w:marTop w:val="0"/>
      <w:marBottom w:val="0"/>
      <w:divBdr>
        <w:top w:val="none" w:sz="0" w:space="0" w:color="auto"/>
        <w:left w:val="none" w:sz="0" w:space="0" w:color="auto"/>
        <w:bottom w:val="none" w:sz="0" w:space="0" w:color="auto"/>
        <w:right w:val="none" w:sz="0" w:space="0" w:color="auto"/>
      </w:divBdr>
    </w:div>
    <w:div w:id="1730767205">
      <w:bodyDiv w:val="1"/>
      <w:marLeft w:val="0"/>
      <w:marRight w:val="0"/>
      <w:marTop w:val="0"/>
      <w:marBottom w:val="0"/>
      <w:divBdr>
        <w:top w:val="none" w:sz="0" w:space="0" w:color="auto"/>
        <w:left w:val="none" w:sz="0" w:space="0" w:color="auto"/>
        <w:bottom w:val="none" w:sz="0" w:space="0" w:color="auto"/>
        <w:right w:val="none" w:sz="0" w:space="0" w:color="auto"/>
      </w:divBdr>
    </w:div>
    <w:div w:id="18781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1891-FE0D-4827-8646-8F2F0F47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16696</Words>
  <Characters>9518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26162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Reda Pilelienė</cp:lastModifiedBy>
  <cp:revision>3</cp:revision>
  <cp:lastPrinted>2025-05-16T06:42:00Z</cp:lastPrinted>
  <dcterms:created xsi:type="dcterms:W3CDTF">2025-06-10T05:51:00Z</dcterms:created>
  <dcterms:modified xsi:type="dcterms:W3CDTF">2025-06-26T06:44:00Z</dcterms:modified>
</cp:coreProperties>
</file>