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8743" w14:textId="5F0AC162" w:rsidR="0056757C" w:rsidRDefault="0056757C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AA9C16A" wp14:editId="1D6DE02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21DEF" w14:textId="77777777" w:rsidR="0056757C" w:rsidRDefault="0056757C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14:paraId="5F3D1A62" w14:textId="640773C0" w:rsidR="00C4071B" w:rsidRPr="0066674D" w:rsidRDefault="00C4071B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462A0FF9" w14:textId="77777777" w:rsidR="00C4071B" w:rsidRPr="006932F8" w:rsidRDefault="00C4071B" w:rsidP="00C4071B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p w14:paraId="56B38C49" w14:textId="77777777" w:rsidR="00C4071B" w:rsidRPr="00447A5E" w:rsidRDefault="00C4071B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47A5E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119BBA3" w14:textId="77777777" w:rsidR="00C4071B" w:rsidRDefault="00C4071B" w:rsidP="00C4071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>DĖL PRITARIMO</w:t>
      </w:r>
      <w:r w:rsidRPr="00DD038D">
        <w:rPr>
          <w:rFonts w:ascii="Times New Roman" w:hAnsi="Times New Roman"/>
          <w:b/>
          <w:caps/>
          <w:sz w:val="24"/>
          <w:szCs w:val="24"/>
        </w:rPr>
        <w:t xml:space="preserve"> KRETINGOS RAJONO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 SAVIVALDYBĖS 20</w:t>
      </w:r>
      <w:r>
        <w:rPr>
          <w:rFonts w:ascii="Times New Roman" w:hAnsi="Times New Roman"/>
          <w:b/>
          <w:caps/>
          <w:sz w:val="24"/>
          <w:szCs w:val="24"/>
        </w:rPr>
        <w:t>24–</w:t>
      </w:r>
      <w:r w:rsidRPr="00BA1DDC">
        <w:rPr>
          <w:rFonts w:ascii="Times New Roman" w:hAnsi="Times New Roman"/>
          <w:b/>
          <w:caps/>
          <w:sz w:val="24"/>
          <w:szCs w:val="24"/>
        </w:rPr>
        <w:t>20</w:t>
      </w:r>
      <w:r>
        <w:rPr>
          <w:rFonts w:ascii="Times New Roman" w:hAnsi="Times New Roman"/>
          <w:b/>
          <w:caps/>
          <w:sz w:val="24"/>
          <w:szCs w:val="24"/>
        </w:rPr>
        <w:t xml:space="preserve">26 METŲ </w:t>
      </w:r>
      <w:r w:rsidRPr="00BA1DDC">
        <w:rPr>
          <w:rFonts w:ascii="Times New Roman" w:hAnsi="Times New Roman"/>
          <w:b/>
          <w:caps/>
          <w:sz w:val="24"/>
          <w:szCs w:val="24"/>
        </w:rPr>
        <w:t>KORUPCIJ</w:t>
      </w:r>
      <w:r>
        <w:rPr>
          <w:rFonts w:ascii="Times New Roman" w:hAnsi="Times New Roman"/>
          <w:b/>
          <w:caps/>
          <w:sz w:val="24"/>
          <w:szCs w:val="24"/>
        </w:rPr>
        <w:t>OS PREVENCIJOS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 PROGRAMOS </w:t>
      </w:r>
      <w:r>
        <w:rPr>
          <w:rFonts w:ascii="Times New Roman" w:hAnsi="Times New Roman"/>
          <w:b/>
          <w:caps/>
          <w:sz w:val="24"/>
          <w:szCs w:val="24"/>
        </w:rPr>
        <w:t xml:space="preserve">2024 METŲ 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>
        <w:rPr>
          <w:rFonts w:ascii="Times New Roman" w:hAnsi="Times New Roman"/>
          <w:b/>
          <w:caps/>
          <w:sz w:val="24"/>
          <w:szCs w:val="24"/>
        </w:rPr>
        <w:t>PLANO VYKDYMO</w:t>
      </w:r>
      <w:r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caps/>
          <w:sz w:val="24"/>
          <w:szCs w:val="24"/>
        </w:rPr>
        <w:t>ANTI</w:t>
      </w:r>
      <w:r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20</w:t>
      </w:r>
      <w:r>
        <w:rPr>
          <w:rFonts w:ascii="Times New Roman" w:hAnsi="Times New Roman"/>
          <w:b/>
          <w:caps/>
          <w:sz w:val="24"/>
          <w:szCs w:val="24"/>
        </w:rPr>
        <w:t>24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14:paraId="1340445E" w14:textId="77777777" w:rsidR="00C4071B" w:rsidRPr="00E72B51" w:rsidRDefault="00C4071B" w:rsidP="00C4071B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238B900F" w14:textId="6D86505C" w:rsidR="00C4071B" w:rsidRDefault="00C4071B" w:rsidP="00C40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 m. kovo </w:t>
      </w:r>
      <w:r w:rsidR="0056757C">
        <w:rPr>
          <w:rFonts w:ascii="Times New Roman" w:hAnsi="Times New Roman"/>
          <w:sz w:val="24"/>
          <w:szCs w:val="24"/>
        </w:rPr>
        <w:t>2</w:t>
      </w:r>
      <w:r w:rsidR="001B47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d. Nr. T</w:t>
      </w:r>
      <w:r w:rsidR="005675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56757C">
        <w:rPr>
          <w:rFonts w:ascii="Times New Roman" w:hAnsi="Times New Roman"/>
          <w:sz w:val="24"/>
          <w:szCs w:val="24"/>
        </w:rPr>
        <w:t>80</w:t>
      </w:r>
    </w:p>
    <w:p w14:paraId="3C2254FC" w14:textId="77777777" w:rsidR="00C4071B" w:rsidRDefault="00C4071B" w:rsidP="00C40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Kretinga </w:t>
      </w:r>
    </w:p>
    <w:p w14:paraId="0C23109B" w14:textId="77777777" w:rsidR="00C4071B" w:rsidRDefault="00C4071B" w:rsidP="00C4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40C19B" w14:textId="03973168" w:rsidR="00C4071B" w:rsidRPr="002465B2" w:rsidRDefault="00C4071B" w:rsidP="00C4071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>
        <w:rPr>
          <w:rFonts w:ascii="Times New Roman" w:hAnsi="Times New Roman"/>
          <w:sz w:val="24"/>
          <w:szCs w:val="24"/>
        </w:rPr>
        <w:t>5</w:t>
      </w:r>
      <w:r w:rsidRPr="004C4455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>4</w:t>
      </w:r>
      <w:r w:rsidRPr="004C4455">
        <w:rPr>
          <w:rFonts w:ascii="Times New Roman" w:hAnsi="Times New Roman"/>
          <w:sz w:val="24"/>
          <w:szCs w:val="24"/>
        </w:rPr>
        <w:t xml:space="preserve"> dali</w:t>
      </w:r>
      <w:r>
        <w:rPr>
          <w:rFonts w:ascii="Times New Roman" w:hAnsi="Times New Roman"/>
          <w:sz w:val="24"/>
          <w:szCs w:val="24"/>
        </w:rPr>
        <w:t>mi</w:t>
      </w:r>
      <w:r w:rsidRPr="004C44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24 straipsnio 3 dalies 2 punktu, </w:t>
      </w:r>
      <w:r w:rsidR="006701DF" w:rsidRPr="006701DF">
        <w:rPr>
          <w:rFonts w:ascii="Times New Roman" w:hAnsi="Times New Roman"/>
          <w:sz w:val="24"/>
          <w:szCs w:val="24"/>
        </w:rPr>
        <w:t>Lietuvos Respublikos korupcijos prevencijos įstatymo 5 straipsnio 2 dalies 2 punktu, 7 straipsnio 4 dalimi</w:t>
      </w:r>
      <w:r w:rsidR="006701DF">
        <w:rPr>
          <w:rFonts w:ascii="Times New Roman" w:hAnsi="Times New Roman"/>
          <w:sz w:val="24"/>
          <w:szCs w:val="24"/>
        </w:rPr>
        <w:t xml:space="preserve">, </w:t>
      </w:r>
      <w:r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anti</w:t>
      </w:r>
      <w:r w:rsidRPr="00BB77A1">
        <w:rPr>
          <w:rFonts w:ascii="Times New Roman" w:hAnsi="Times New Roman"/>
          <w:sz w:val="24"/>
          <w:szCs w:val="24"/>
        </w:rPr>
        <w:t xml:space="preserve">korupcijos komisijos nuostatų, patvirtintų Kretingos rajono savivaldybės tarybos </w:t>
      </w:r>
      <w:r w:rsidRPr="0007137F">
        <w:rPr>
          <w:rFonts w:ascii="Times New Roman" w:hAnsi="Times New Roman"/>
          <w:sz w:val="24"/>
          <w:szCs w:val="24"/>
        </w:rPr>
        <w:t>2015 m. rugpjūčio 27 d. sprendimu Nr.</w:t>
      </w:r>
      <w:r w:rsidR="004044BF">
        <w:rPr>
          <w:rFonts w:ascii="Times New Roman" w:hAnsi="Times New Roman"/>
          <w:sz w:val="24"/>
          <w:szCs w:val="24"/>
        </w:rPr>
        <w:t> </w:t>
      </w:r>
      <w:r w:rsidRPr="0007137F">
        <w:rPr>
          <w:rFonts w:ascii="Times New Roman" w:hAnsi="Times New Roman"/>
          <w:sz w:val="24"/>
          <w:szCs w:val="24"/>
        </w:rPr>
        <w:t xml:space="preserve">T2-246 </w:t>
      </w:r>
      <w:r w:rsidRPr="00BB77A1">
        <w:rPr>
          <w:rFonts w:ascii="Times New Roman" w:hAnsi="Times New Roman"/>
          <w:sz w:val="24"/>
          <w:szCs w:val="24"/>
        </w:rPr>
        <w:t xml:space="preserve">„Dėl </w:t>
      </w:r>
      <w:r>
        <w:rPr>
          <w:rFonts w:ascii="Times New Roman" w:hAnsi="Times New Roman"/>
          <w:sz w:val="24"/>
          <w:szCs w:val="24"/>
        </w:rPr>
        <w:t>K</w:t>
      </w:r>
      <w:r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Pr="00BB77A1">
        <w:rPr>
          <w:rFonts w:ascii="Times New Roman" w:hAnsi="Times New Roman"/>
          <w:sz w:val="24"/>
          <w:szCs w:val="24"/>
        </w:rPr>
        <w:t xml:space="preserve">“, </w:t>
      </w:r>
      <w:r>
        <w:rPr>
          <w:rFonts w:ascii="Times New Roman" w:hAnsi="Times New Roman"/>
          <w:sz w:val="24"/>
          <w:szCs w:val="24"/>
        </w:rPr>
        <w:t>29</w:t>
      </w:r>
      <w:r w:rsidRPr="00BB77A1">
        <w:rPr>
          <w:rFonts w:ascii="Times New Roman" w:hAnsi="Times New Roman"/>
          <w:sz w:val="24"/>
          <w:szCs w:val="24"/>
        </w:rPr>
        <w:t xml:space="preserve"> punktu,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80"/>
          <w:sz w:val="24"/>
          <w:szCs w:val="24"/>
        </w:rPr>
        <w:t>nusprendži</w:t>
      </w:r>
      <w:r w:rsidRPr="00C410D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0"/>
          <w:sz w:val="24"/>
          <w:szCs w:val="24"/>
        </w:rPr>
        <w:t>:</w:t>
      </w:r>
    </w:p>
    <w:p w14:paraId="27503319" w14:textId="77777777" w:rsidR="00C4071B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Pritarti:</w:t>
      </w:r>
    </w:p>
    <w:p w14:paraId="4AC50D1D" w14:textId="77777777" w:rsidR="00C4071B" w:rsidRPr="002771A5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2465B2">
        <w:rPr>
          <w:rFonts w:ascii="Times New Roman" w:hAnsi="Times New Roman"/>
          <w:sz w:val="24"/>
          <w:szCs w:val="24"/>
        </w:rPr>
        <w:t>Kretingos rajono savivaldybės 20</w:t>
      </w:r>
      <w:r>
        <w:rPr>
          <w:rFonts w:ascii="Times New Roman" w:hAnsi="Times New Roman"/>
          <w:sz w:val="24"/>
          <w:szCs w:val="24"/>
        </w:rPr>
        <w:t>24–</w:t>
      </w:r>
      <w:r w:rsidRPr="002465B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 metų</w:t>
      </w:r>
      <w:r w:rsidRPr="002465B2">
        <w:rPr>
          <w:rFonts w:ascii="Times New Roman" w:hAnsi="Times New Roman"/>
          <w:sz w:val="24"/>
          <w:szCs w:val="24"/>
        </w:rPr>
        <w:t xml:space="preserve"> </w:t>
      </w:r>
      <w:r w:rsidRPr="0019261E">
        <w:rPr>
          <w:rFonts w:ascii="Times New Roman" w:hAnsi="Times New Roman"/>
          <w:sz w:val="24"/>
          <w:szCs w:val="24"/>
        </w:rPr>
        <w:t>korupcijos</w:t>
      </w:r>
      <w:r>
        <w:rPr>
          <w:rFonts w:ascii="Times New Roman" w:hAnsi="Times New Roman"/>
          <w:sz w:val="24"/>
          <w:szCs w:val="24"/>
        </w:rPr>
        <w:t xml:space="preserve"> prevencijos</w:t>
      </w:r>
      <w:r w:rsidRPr="0019261E">
        <w:rPr>
          <w:rFonts w:ascii="Times New Roman" w:hAnsi="Times New Roman"/>
          <w:sz w:val="24"/>
          <w:szCs w:val="24"/>
        </w:rPr>
        <w:t xml:space="preserve"> programos</w:t>
      </w:r>
      <w:r>
        <w:rPr>
          <w:rFonts w:ascii="Times New Roman" w:hAnsi="Times New Roman"/>
          <w:sz w:val="24"/>
          <w:szCs w:val="24"/>
        </w:rPr>
        <w:t xml:space="preserve"> 2024 metų priemonių plano vykdymo ataskaitai (pridedama);</w:t>
      </w:r>
    </w:p>
    <w:p w14:paraId="0494F2DF" w14:textId="77777777" w:rsidR="00C4071B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2465B2">
        <w:rPr>
          <w:rFonts w:ascii="Times New Roman" w:hAnsi="Times New Roman"/>
          <w:sz w:val="24"/>
          <w:szCs w:val="24"/>
        </w:rPr>
        <w:t xml:space="preserve"> Kretingos rajono savivaldybės antikorupcijos komisijos 20</w:t>
      </w:r>
      <w:r>
        <w:rPr>
          <w:rFonts w:ascii="Times New Roman" w:hAnsi="Times New Roman"/>
          <w:sz w:val="24"/>
          <w:szCs w:val="24"/>
        </w:rPr>
        <w:t>24</w:t>
      </w:r>
      <w:r w:rsidRPr="002465B2">
        <w:rPr>
          <w:rFonts w:ascii="Times New Roman" w:hAnsi="Times New Roman"/>
          <w:sz w:val="24"/>
          <w:szCs w:val="24"/>
        </w:rPr>
        <w:t xml:space="preserve"> metų veiklos ataskaitai </w:t>
      </w:r>
      <w:r w:rsidRPr="00F07BFC">
        <w:rPr>
          <w:rFonts w:ascii="Times New Roman" w:hAnsi="Times New Roman"/>
          <w:sz w:val="24"/>
          <w:szCs w:val="24"/>
        </w:rPr>
        <w:t>(pridedama).</w:t>
      </w:r>
    </w:p>
    <w:p w14:paraId="6136069D" w14:textId="77777777" w:rsidR="00C4071B" w:rsidRDefault="00C4071B" w:rsidP="00C407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2465B2">
        <w:rPr>
          <w:rFonts w:ascii="Times New Roman" w:hAnsi="Times New Roman"/>
          <w:sz w:val="24"/>
          <w:szCs w:val="24"/>
        </w:rPr>
        <w:t xml:space="preserve"> Sprendimą skelbti savivaldybės interneto svetainėje.</w:t>
      </w:r>
    </w:p>
    <w:p w14:paraId="70A89850" w14:textId="77777777" w:rsidR="00C4071B" w:rsidRDefault="00C4071B" w:rsidP="00C4071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828C1" w14:textId="5A61A3C6" w:rsidR="00C4071B" w:rsidRDefault="00C4071B" w:rsidP="00C407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56757C">
        <w:rPr>
          <w:rFonts w:ascii="Times New Roman" w:hAnsi="Times New Roman"/>
          <w:sz w:val="24"/>
          <w:szCs w:val="24"/>
        </w:rPr>
        <w:tab/>
      </w:r>
      <w:r w:rsidR="0056757C">
        <w:rPr>
          <w:rFonts w:ascii="Times New Roman" w:hAnsi="Times New Roman"/>
          <w:sz w:val="24"/>
          <w:szCs w:val="24"/>
        </w:rPr>
        <w:tab/>
      </w:r>
      <w:r w:rsidR="0056757C">
        <w:rPr>
          <w:rFonts w:ascii="Times New Roman" w:hAnsi="Times New Roman"/>
          <w:sz w:val="24"/>
          <w:szCs w:val="24"/>
        </w:rPr>
        <w:tab/>
      </w:r>
      <w:r w:rsidR="0056757C">
        <w:rPr>
          <w:rFonts w:ascii="Times New Roman" w:hAnsi="Times New Roman"/>
          <w:sz w:val="24"/>
          <w:szCs w:val="24"/>
        </w:rPr>
        <w:tab/>
      </w:r>
      <w:r w:rsidR="0056757C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7B7038F8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67F87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71436" w14:textId="77777777" w:rsidR="00C4071B" w:rsidRDefault="00C4071B" w:rsidP="00C4071B">
      <w:pPr>
        <w:tabs>
          <w:tab w:val="left" w:pos="8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F6856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26383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0823D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13C59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4E22C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58288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D7F5D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7F594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50934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DEF2F1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1AD444" w14:textId="77777777" w:rsidR="004044BF" w:rsidRDefault="004044BF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C54EC" w14:textId="77777777" w:rsidR="004044BF" w:rsidRDefault="004044BF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068B7" w14:textId="77777777" w:rsidR="004044BF" w:rsidRDefault="004044BF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04D0F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2D5D1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1B0F5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E6E68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E8FF5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56D5E" w14:textId="77777777" w:rsidR="00C4071B" w:rsidRDefault="00C4071B" w:rsidP="00C40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45C73" w14:textId="66573D78" w:rsidR="00042CF7" w:rsidRDefault="00C4071B" w:rsidP="00C4071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Tomas </w:t>
      </w:r>
      <w:proofErr w:type="spellStart"/>
      <w:r>
        <w:rPr>
          <w:rFonts w:ascii="Times New Roman" w:hAnsi="Times New Roman"/>
          <w:sz w:val="24"/>
          <w:szCs w:val="24"/>
        </w:rPr>
        <w:t>Abelkis</w:t>
      </w:r>
      <w:proofErr w:type="spellEnd"/>
    </w:p>
    <w:sectPr w:rsidR="00042CF7" w:rsidSect="001529E6">
      <w:headerReference w:type="firs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CBF1" w14:textId="77777777" w:rsidR="007F7EE3" w:rsidRDefault="007F7EE3">
      <w:pPr>
        <w:spacing w:after="0" w:line="240" w:lineRule="auto"/>
      </w:pPr>
      <w:r>
        <w:separator/>
      </w:r>
    </w:p>
  </w:endnote>
  <w:endnote w:type="continuationSeparator" w:id="0">
    <w:p w14:paraId="26038A8D" w14:textId="77777777" w:rsidR="007F7EE3" w:rsidRDefault="007F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975D" w14:textId="77777777" w:rsidR="007F7EE3" w:rsidRDefault="007F7EE3">
      <w:pPr>
        <w:spacing w:after="0" w:line="240" w:lineRule="auto"/>
      </w:pPr>
      <w:r>
        <w:separator/>
      </w:r>
    </w:p>
  </w:footnote>
  <w:footnote w:type="continuationSeparator" w:id="0">
    <w:p w14:paraId="0D917FE0" w14:textId="77777777" w:rsidR="007F7EE3" w:rsidRDefault="007F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8946" w14:textId="77777777" w:rsidR="00C4071B" w:rsidRPr="00447A5E" w:rsidRDefault="00C4071B" w:rsidP="00447A5E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447A5E">
      <w:rPr>
        <w:rFonts w:ascii="Times New Roman" w:hAnsi="Times New Roman"/>
        <w:b/>
        <w:bCs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1B"/>
    <w:rsid w:val="00042CF7"/>
    <w:rsid w:val="00144F87"/>
    <w:rsid w:val="001529E6"/>
    <w:rsid w:val="001B47DE"/>
    <w:rsid w:val="001B7CD5"/>
    <w:rsid w:val="004044BF"/>
    <w:rsid w:val="0056757C"/>
    <w:rsid w:val="006701DF"/>
    <w:rsid w:val="007F7EE3"/>
    <w:rsid w:val="008965A3"/>
    <w:rsid w:val="00A20629"/>
    <w:rsid w:val="00B37331"/>
    <w:rsid w:val="00C4071B"/>
    <w:rsid w:val="00C74DD9"/>
    <w:rsid w:val="00CB2556"/>
    <w:rsid w:val="00CB2A29"/>
    <w:rsid w:val="00DA315D"/>
    <w:rsid w:val="00F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99BF"/>
  <w15:chartTrackingRefBased/>
  <w15:docId w15:val="{C8FC6091-FED7-4854-8EA6-BA00F1BA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071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407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07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07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07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07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07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07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07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07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07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07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07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07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07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07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07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07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7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07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407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7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071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40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07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373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33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4044B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Bruzdeilinas</dc:creator>
  <cp:keywords/>
  <dc:description/>
  <cp:lastModifiedBy>Reda Pilelienė</cp:lastModifiedBy>
  <cp:revision>3</cp:revision>
  <dcterms:created xsi:type="dcterms:W3CDTF">2025-03-17T08:29:00Z</dcterms:created>
  <dcterms:modified xsi:type="dcterms:W3CDTF">2025-03-24T11:52:00Z</dcterms:modified>
</cp:coreProperties>
</file>