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A1B5" w14:textId="604759BA" w:rsidR="001A0B5E" w:rsidRDefault="001A0B5E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C4A1FCB" wp14:editId="32B285D0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322F" w14:textId="77777777" w:rsidR="001A0B5E" w:rsidRDefault="001A0B5E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2AF39011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467FD2C7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2765CD">
        <w:rPr>
          <w:b/>
          <w:szCs w:val="24"/>
          <w:lang w:val="lt-LT"/>
        </w:rPr>
        <w:t xml:space="preserve">KRETINGOS RAJONO SAVIVALDYBĖS TARYBOS SPRENDIMO </w:t>
      </w:r>
      <w:r w:rsidR="006524EC">
        <w:rPr>
          <w:b/>
          <w:szCs w:val="24"/>
          <w:lang w:val="lt-LT"/>
        </w:rPr>
        <w:t>PRIPAŽIN</w:t>
      </w:r>
      <w:r w:rsidR="008F454D">
        <w:rPr>
          <w:b/>
          <w:szCs w:val="24"/>
          <w:lang w:val="lt-LT"/>
        </w:rPr>
        <w:t>I</w:t>
      </w:r>
      <w:r w:rsidR="006524EC">
        <w:rPr>
          <w:b/>
          <w:szCs w:val="24"/>
          <w:lang w:val="lt-LT"/>
        </w:rPr>
        <w:t>MO NETEKUSIU GALIOS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4EB6055D" w:rsidR="00653147" w:rsidRDefault="00BB5222" w:rsidP="00653147">
      <w:pPr>
        <w:jc w:val="center"/>
        <w:rPr>
          <w:lang w:val="lt-LT"/>
        </w:rPr>
      </w:pPr>
      <w:r>
        <w:rPr>
          <w:lang w:val="lt-LT"/>
        </w:rPr>
        <w:t>202</w:t>
      </w:r>
      <w:r w:rsidR="006524EC">
        <w:rPr>
          <w:lang w:val="lt-LT"/>
        </w:rPr>
        <w:t>5</w:t>
      </w:r>
      <w:r w:rsidR="003B1A22">
        <w:rPr>
          <w:lang w:val="lt-LT"/>
        </w:rPr>
        <w:t xml:space="preserve"> m. vasario </w:t>
      </w:r>
      <w:r w:rsidR="001A0B5E">
        <w:rPr>
          <w:lang w:val="lt-LT"/>
        </w:rPr>
        <w:t xml:space="preserve">20 </w:t>
      </w:r>
      <w:r w:rsidR="00653147">
        <w:rPr>
          <w:lang w:val="lt-LT"/>
        </w:rPr>
        <w:t>d. Nr. T</w:t>
      </w:r>
      <w:r w:rsidR="001A0B5E">
        <w:rPr>
          <w:lang w:val="lt-LT"/>
        </w:rPr>
        <w:t>2</w:t>
      </w:r>
      <w:r w:rsidR="00653147">
        <w:rPr>
          <w:lang w:val="lt-LT"/>
        </w:rPr>
        <w:t>-</w:t>
      </w:r>
      <w:r w:rsidR="001A0B5E">
        <w:rPr>
          <w:lang w:val="lt-LT"/>
        </w:rPr>
        <w:t>69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BCE3516" w14:textId="0F931879" w:rsidR="00653147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</w:t>
      </w:r>
      <w:r w:rsidR="008F454D">
        <w:rPr>
          <w:kern w:val="2"/>
          <w:szCs w:val="24"/>
          <w:lang w:val="lt-LT" w:eastAsia="ar-SA"/>
        </w:rPr>
        <w:t>viešojo administravimo įstatymo 16 straipsnio 1 dalies 2 punktu</w:t>
      </w:r>
      <w:r w:rsidR="0019580D">
        <w:rPr>
          <w:kern w:val="2"/>
          <w:szCs w:val="24"/>
          <w:lang w:val="lt-LT" w:eastAsia="ar-SA"/>
        </w:rPr>
        <w:t xml:space="preserve"> </w:t>
      </w:r>
      <w:r w:rsidR="00994F9D">
        <w:rPr>
          <w:color w:val="000000"/>
          <w:szCs w:val="24"/>
          <w:lang w:val="lt-LT"/>
        </w:rPr>
        <w:t xml:space="preserve">ir </w:t>
      </w:r>
      <w:r>
        <w:rPr>
          <w:kern w:val="2"/>
          <w:szCs w:val="24"/>
          <w:lang w:val="lt-LT" w:eastAsia="ar-SA"/>
        </w:rPr>
        <w:t xml:space="preserve">atsižvelgdama į </w:t>
      </w:r>
      <w:r w:rsidR="003B783C">
        <w:rPr>
          <w:kern w:val="2"/>
          <w:szCs w:val="24"/>
          <w:lang w:val="lt-LT" w:eastAsia="ar-SA"/>
        </w:rPr>
        <w:t>asmen</w:t>
      </w:r>
      <w:r w:rsidR="008F454D">
        <w:rPr>
          <w:kern w:val="2"/>
          <w:szCs w:val="24"/>
          <w:lang w:val="lt-LT" w:eastAsia="ar-SA"/>
        </w:rPr>
        <w:t>s</w:t>
      </w:r>
      <w:r w:rsidR="003B783C">
        <w:rPr>
          <w:kern w:val="2"/>
          <w:szCs w:val="24"/>
          <w:lang w:val="lt-LT" w:eastAsia="ar-SA"/>
        </w:rPr>
        <w:t xml:space="preserve"> </w:t>
      </w:r>
      <w:r w:rsidR="00695C17">
        <w:rPr>
          <w:kern w:val="2"/>
          <w:szCs w:val="24"/>
          <w:lang w:val="lt-LT" w:eastAsia="ar-SA"/>
        </w:rPr>
        <w:t xml:space="preserve">2024 m. </w:t>
      </w:r>
      <w:r w:rsidR="008F454D">
        <w:rPr>
          <w:kern w:val="2"/>
          <w:szCs w:val="24"/>
          <w:lang w:val="lt-LT" w:eastAsia="ar-SA"/>
        </w:rPr>
        <w:t>gruodžio 31</w:t>
      </w:r>
      <w:r w:rsidR="00695C17">
        <w:rPr>
          <w:kern w:val="2"/>
          <w:szCs w:val="24"/>
          <w:lang w:val="lt-LT" w:eastAsia="ar-SA"/>
        </w:rPr>
        <w:t xml:space="preserve"> d. </w:t>
      </w:r>
      <w:r w:rsidR="005A6791">
        <w:rPr>
          <w:kern w:val="2"/>
          <w:szCs w:val="24"/>
          <w:lang w:val="lt-LT" w:eastAsia="ar-SA"/>
        </w:rPr>
        <w:t>prašymą</w:t>
      </w:r>
      <w:r w:rsidR="00695C17" w:rsidRPr="00695C17">
        <w:rPr>
          <w:color w:val="000000"/>
          <w:szCs w:val="24"/>
          <w:lang w:val="lt-LT"/>
        </w:rPr>
        <w:t xml:space="preserve">,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158DFF4C" w14:textId="4D756BF2" w:rsidR="00642136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1</w:t>
      </w:r>
      <w:r w:rsidR="0051160A">
        <w:rPr>
          <w:kern w:val="2"/>
          <w:szCs w:val="24"/>
          <w:lang w:val="lt-LT" w:eastAsia="ar-SA"/>
        </w:rPr>
        <w:t xml:space="preserve">. </w:t>
      </w:r>
      <w:r w:rsidR="008F454D">
        <w:rPr>
          <w:kern w:val="2"/>
          <w:szCs w:val="24"/>
          <w:lang w:val="lt-LT" w:eastAsia="ar-SA"/>
        </w:rPr>
        <w:t xml:space="preserve">Pripažinti </w:t>
      </w:r>
      <w:r w:rsidR="00477C7D">
        <w:rPr>
          <w:kern w:val="2"/>
          <w:szCs w:val="24"/>
          <w:lang w:val="lt-LT" w:eastAsia="ar-SA"/>
        </w:rPr>
        <w:t xml:space="preserve">netekusiu galios </w:t>
      </w:r>
      <w:r w:rsidR="008F454D">
        <w:rPr>
          <w:kern w:val="2"/>
          <w:szCs w:val="24"/>
          <w:lang w:val="lt-LT" w:eastAsia="ar-SA"/>
        </w:rPr>
        <w:t>Kretingos rajono savivaldybės tarybos 2024 m. spalio 31 d. sprendimą Nr. T2-378 „Dėl valstybinės žemės sklypo, esančio Turgaus a. 7, Salantų m., Kretingos r. sav., dalies</w:t>
      </w:r>
      <w:r w:rsidR="00C23C1D">
        <w:rPr>
          <w:kern w:val="2"/>
          <w:szCs w:val="24"/>
          <w:lang w:val="lt-LT" w:eastAsia="ar-SA"/>
        </w:rPr>
        <w:t xml:space="preserve"> nuomos</w:t>
      </w:r>
      <w:r w:rsidR="008F454D">
        <w:rPr>
          <w:kern w:val="2"/>
          <w:szCs w:val="24"/>
          <w:lang w:val="lt-LT" w:eastAsia="ar-SA"/>
        </w:rPr>
        <w:t>“.</w:t>
      </w:r>
      <w:r w:rsidR="002901D3">
        <w:rPr>
          <w:kern w:val="2"/>
          <w:szCs w:val="24"/>
          <w:lang w:val="lt-LT" w:eastAsia="ar-SA"/>
        </w:rPr>
        <w:t xml:space="preserve"> </w:t>
      </w:r>
    </w:p>
    <w:p w14:paraId="23771715" w14:textId="3E618DFB" w:rsidR="005B4E8D" w:rsidRPr="00B71B1D" w:rsidRDefault="008F454D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Pr="00CC5A6F">
        <w:rPr>
          <w:kern w:val="2"/>
          <w:szCs w:val="24"/>
          <w:lang w:val="lt-LT" w:eastAsia="ar-SA"/>
        </w:rPr>
        <w:t xml:space="preserve">. </w:t>
      </w:r>
      <w:r>
        <w:rPr>
          <w:rFonts w:eastAsia="Calibri"/>
          <w:szCs w:val="24"/>
          <w:lang w:val="lt-LT" w:eastAsia="lt-LT"/>
        </w:rPr>
        <w:t>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140A6888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1A0B5E">
        <w:rPr>
          <w:lang w:val="lt-LT"/>
        </w:rPr>
        <w:tab/>
      </w:r>
      <w:r w:rsidR="001A0B5E">
        <w:rPr>
          <w:lang w:val="lt-LT"/>
        </w:rPr>
        <w:tab/>
      </w:r>
      <w:r w:rsidR="001A0B5E">
        <w:rPr>
          <w:lang w:val="lt-LT"/>
        </w:rPr>
        <w:tab/>
      </w:r>
      <w:r w:rsidR="001A0B5E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6E3E6C6C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760299E9" w14:textId="77777777" w:rsidR="00A1485E" w:rsidRDefault="00A1485E" w:rsidP="00E02510">
      <w:pPr>
        <w:tabs>
          <w:tab w:val="left" w:pos="851"/>
        </w:tabs>
        <w:jc w:val="both"/>
        <w:rPr>
          <w:lang w:val="lt-LT"/>
        </w:rPr>
      </w:pPr>
    </w:p>
    <w:p w14:paraId="376BCC05" w14:textId="77777777" w:rsidR="004C436C" w:rsidRDefault="004C436C" w:rsidP="00E02510">
      <w:pPr>
        <w:tabs>
          <w:tab w:val="left" w:pos="851"/>
        </w:tabs>
        <w:jc w:val="both"/>
        <w:rPr>
          <w:lang w:val="lt-LT"/>
        </w:rPr>
      </w:pPr>
    </w:p>
    <w:p w14:paraId="03DFAFBC" w14:textId="78167446" w:rsidR="00BB5222" w:rsidRDefault="00BB5222" w:rsidP="00E02510">
      <w:pPr>
        <w:tabs>
          <w:tab w:val="left" w:pos="851"/>
        </w:tabs>
        <w:jc w:val="both"/>
        <w:rPr>
          <w:lang w:val="lt-LT"/>
        </w:rPr>
      </w:pPr>
    </w:p>
    <w:p w14:paraId="5ED1CF5F" w14:textId="77777777" w:rsidR="008F454D" w:rsidRDefault="008F454D" w:rsidP="00C9205A">
      <w:pPr>
        <w:jc w:val="both"/>
        <w:rPr>
          <w:lang w:val="lt-LT"/>
        </w:rPr>
      </w:pPr>
    </w:p>
    <w:p w14:paraId="4794FBE3" w14:textId="77777777" w:rsidR="008F454D" w:rsidRDefault="008F454D" w:rsidP="00C9205A">
      <w:pPr>
        <w:jc w:val="both"/>
        <w:rPr>
          <w:lang w:val="lt-LT"/>
        </w:rPr>
      </w:pPr>
    </w:p>
    <w:p w14:paraId="65CE6158" w14:textId="77777777" w:rsidR="008F454D" w:rsidRDefault="008F454D" w:rsidP="00C9205A">
      <w:pPr>
        <w:jc w:val="both"/>
        <w:rPr>
          <w:lang w:val="lt-LT"/>
        </w:rPr>
      </w:pPr>
    </w:p>
    <w:p w14:paraId="7E11142F" w14:textId="77777777" w:rsidR="008F454D" w:rsidRDefault="008F454D" w:rsidP="00C9205A">
      <w:pPr>
        <w:jc w:val="both"/>
        <w:rPr>
          <w:lang w:val="lt-LT"/>
        </w:rPr>
      </w:pPr>
    </w:p>
    <w:p w14:paraId="6EEEBFF3" w14:textId="77777777" w:rsidR="008F454D" w:rsidRDefault="008F454D" w:rsidP="00C9205A">
      <w:pPr>
        <w:jc w:val="both"/>
        <w:rPr>
          <w:lang w:val="lt-LT"/>
        </w:rPr>
      </w:pPr>
    </w:p>
    <w:p w14:paraId="2A6BF14D" w14:textId="77777777" w:rsidR="008F454D" w:rsidRDefault="008F454D" w:rsidP="00C9205A">
      <w:pPr>
        <w:jc w:val="both"/>
        <w:rPr>
          <w:lang w:val="lt-LT"/>
        </w:rPr>
      </w:pPr>
    </w:p>
    <w:p w14:paraId="5DF7694C" w14:textId="77777777" w:rsidR="008F454D" w:rsidRDefault="008F454D" w:rsidP="00C9205A">
      <w:pPr>
        <w:jc w:val="both"/>
        <w:rPr>
          <w:lang w:val="lt-LT"/>
        </w:rPr>
      </w:pPr>
    </w:p>
    <w:p w14:paraId="547873A9" w14:textId="77777777" w:rsidR="008F454D" w:rsidRDefault="008F454D" w:rsidP="00C9205A">
      <w:pPr>
        <w:jc w:val="both"/>
        <w:rPr>
          <w:lang w:val="lt-LT"/>
        </w:rPr>
      </w:pPr>
    </w:p>
    <w:p w14:paraId="324BCEBE" w14:textId="77777777" w:rsidR="008F454D" w:rsidRDefault="008F454D" w:rsidP="00C9205A">
      <w:pPr>
        <w:jc w:val="both"/>
        <w:rPr>
          <w:lang w:val="lt-LT"/>
        </w:rPr>
      </w:pPr>
    </w:p>
    <w:p w14:paraId="3EFADA5C" w14:textId="77777777" w:rsidR="008F454D" w:rsidRDefault="008F454D" w:rsidP="00C9205A">
      <w:pPr>
        <w:jc w:val="both"/>
        <w:rPr>
          <w:lang w:val="lt-LT"/>
        </w:rPr>
      </w:pPr>
    </w:p>
    <w:p w14:paraId="315959FB" w14:textId="77777777" w:rsidR="008F454D" w:rsidRDefault="008F454D" w:rsidP="00C9205A">
      <w:pPr>
        <w:jc w:val="both"/>
        <w:rPr>
          <w:lang w:val="lt-LT"/>
        </w:rPr>
      </w:pPr>
    </w:p>
    <w:p w14:paraId="1733907E" w14:textId="77777777" w:rsidR="008F454D" w:rsidRDefault="008F454D" w:rsidP="00C9205A">
      <w:pPr>
        <w:jc w:val="both"/>
        <w:rPr>
          <w:lang w:val="lt-LT"/>
        </w:rPr>
      </w:pPr>
    </w:p>
    <w:p w14:paraId="5F990CFD" w14:textId="77777777" w:rsidR="008F454D" w:rsidRDefault="008F454D" w:rsidP="00C9205A">
      <w:pPr>
        <w:jc w:val="both"/>
        <w:rPr>
          <w:lang w:val="lt-LT"/>
        </w:rPr>
      </w:pPr>
    </w:p>
    <w:p w14:paraId="3D247F67" w14:textId="77777777" w:rsidR="00477C7D" w:rsidRDefault="00477C7D" w:rsidP="00C9205A">
      <w:pPr>
        <w:jc w:val="both"/>
        <w:rPr>
          <w:lang w:val="lt-LT"/>
        </w:rPr>
      </w:pPr>
    </w:p>
    <w:p w14:paraId="5B3F15EA" w14:textId="77777777" w:rsidR="00477C7D" w:rsidRDefault="00477C7D" w:rsidP="00C9205A">
      <w:pPr>
        <w:jc w:val="both"/>
        <w:rPr>
          <w:lang w:val="lt-LT"/>
        </w:rPr>
      </w:pPr>
    </w:p>
    <w:p w14:paraId="0361BE15" w14:textId="7FC2D338" w:rsidR="00C9082A" w:rsidRPr="008E69E3" w:rsidRDefault="00571E93" w:rsidP="001A0B5E">
      <w:pPr>
        <w:jc w:val="both"/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200AE3"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03C3" w14:textId="77777777" w:rsidR="00556286" w:rsidRDefault="00556286">
      <w:r>
        <w:separator/>
      </w:r>
    </w:p>
  </w:endnote>
  <w:endnote w:type="continuationSeparator" w:id="0">
    <w:p w14:paraId="75512EAB" w14:textId="77777777" w:rsidR="00556286" w:rsidRDefault="0055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F340" w14:textId="77777777" w:rsidR="00556286" w:rsidRDefault="00556286">
      <w:r>
        <w:separator/>
      </w:r>
    </w:p>
  </w:footnote>
  <w:footnote w:type="continuationSeparator" w:id="0">
    <w:p w14:paraId="0CBCBEE1" w14:textId="77777777" w:rsidR="00556286" w:rsidRDefault="0055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F2BC3FB" w:rsidR="00994F9D" w:rsidRDefault="00994F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A22" w:rsidRPr="003B1A22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994F9D" w:rsidRPr="00EB4D24" w:rsidRDefault="00994F9D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7ED" w14:textId="77777777" w:rsidR="00994F9D" w:rsidRDefault="00994F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858872">
    <w:abstractNumId w:val="4"/>
  </w:num>
  <w:num w:numId="2" w16cid:durableId="71122069">
    <w:abstractNumId w:val="1"/>
  </w:num>
  <w:num w:numId="3" w16cid:durableId="203178538">
    <w:abstractNumId w:val="2"/>
  </w:num>
  <w:num w:numId="4" w16cid:durableId="539900665">
    <w:abstractNumId w:val="6"/>
  </w:num>
  <w:num w:numId="5" w16cid:durableId="1599828397">
    <w:abstractNumId w:val="3"/>
  </w:num>
  <w:num w:numId="6" w16cid:durableId="783308814">
    <w:abstractNumId w:val="7"/>
  </w:num>
  <w:num w:numId="7" w16cid:durableId="1057972772">
    <w:abstractNumId w:val="0"/>
  </w:num>
  <w:num w:numId="8" w16cid:durableId="853685014">
    <w:abstractNumId w:val="8"/>
  </w:num>
  <w:num w:numId="9" w16cid:durableId="1944602941">
    <w:abstractNumId w:val="9"/>
  </w:num>
  <w:num w:numId="10" w16cid:durableId="939412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2F0A"/>
    <w:rsid w:val="000747A4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0A8B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0B5E"/>
    <w:rsid w:val="001A1A92"/>
    <w:rsid w:val="001B2A1A"/>
    <w:rsid w:val="001B2D6D"/>
    <w:rsid w:val="001B312F"/>
    <w:rsid w:val="001C1AF6"/>
    <w:rsid w:val="001C25F6"/>
    <w:rsid w:val="001C2EF5"/>
    <w:rsid w:val="001D072A"/>
    <w:rsid w:val="001E125E"/>
    <w:rsid w:val="001F05B7"/>
    <w:rsid w:val="001F317E"/>
    <w:rsid w:val="001F42E1"/>
    <w:rsid w:val="001F6A1A"/>
    <w:rsid w:val="00200AE3"/>
    <w:rsid w:val="002015B2"/>
    <w:rsid w:val="00202E8E"/>
    <w:rsid w:val="002126BF"/>
    <w:rsid w:val="00213039"/>
    <w:rsid w:val="00213574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65CD"/>
    <w:rsid w:val="00280AC4"/>
    <w:rsid w:val="002855EE"/>
    <w:rsid w:val="002901D3"/>
    <w:rsid w:val="00290ABE"/>
    <w:rsid w:val="00291DB9"/>
    <w:rsid w:val="002A0CE1"/>
    <w:rsid w:val="002A63D6"/>
    <w:rsid w:val="002B2BF0"/>
    <w:rsid w:val="002C1974"/>
    <w:rsid w:val="002C6FAF"/>
    <w:rsid w:val="002E21EC"/>
    <w:rsid w:val="002F7980"/>
    <w:rsid w:val="002F7DE6"/>
    <w:rsid w:val="0031194F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93D09"/>
    <w:rsid w:val="0039400C"/>
    <w:rsid w:val="003A5E73"/>
    <w:rsid w:val="003A6154"/>
    <w:rsid w:val="003A6FF2"/>
    <w:rsid w:val="003B1638"/>
    <w:rsid w:val="003B1A22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7B14"/>
    <w:rsid w:val="00436C96"/>
    <w:rsid w:val="004413ED"/>
    <w:rsid w:val="004507A1"/>
    <w:rsid w:val="0045322A"/>
    <w:rsid w:val="0045624B"/>
    <w:rsid w:val="0046429F"/>
    <w:rsid w:val="004667D5"/>
    <w:rsid w:val="00476977"/>
    <w:rsid w:val="00477C7D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BD"/>
    <w:rsid w:val="00555DC8"/>
    <w:rsid w:val="00555E68"/>
    <w:rsid w:val="00556286"/>
    <w:rsid w:val="00557CA1"/>
    <w:rsid w:val="00560E78"/>
    <w:rsid w:val="00564F51"/>
    <w:rsid w:val="00567245"/>
    <w:rsid w:val="00570357"/>
    <w:rsid w:val="00571E93"/>
    <w:rsid w:val="0057203D"/>
    <w:rsid w:val="00573D85"/>
    <w:rsid w:val="00576945"/>
    <w:rsid w:val="00580674"/>
    <w:rsid w:val="00581AC6"/>
    <w:rsid w:val="00582398"/>
    <w:rsid w:val="00590FA7"/>
    <w:rsid w:val="005A20AA"/>
    <w:rsid w:val="005A6791"/>
    <w:rsid w:val="005B33E2"/>
    <w:rsid w:val="005B4E8D"/>
    <w:rsid w:val="005C00EE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24EC"/>
    <w:rsid w:val="00653147"/>
    <w:rsid w:val="006701C8"/>
    <w:rsid w:val="0067362B"/>
    <w:rsid w:val="00687001"/>
    <w:rsid w:val="00692D04"/>
    <w:rsid w:val="00693824"/>
    <w:rsid w:val="0069427B"/>
    <w:rsid w:val="00695C17"/>
    <w:rsid w:val="006A004E"/>
    <w:rsid w:val="006A1097"/>
    <w:rsid w:val="006A3599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495B"/>
    <w:rsid w:val="007160C9"/>
    <w:rsid w:val="00721DDE"/>
    <w:rsid w:val="00723CA1"/>
    <w:rsid w:val="00730CE0"/>
    <w:rsid w:val="00735A35"/>
    <w:rsid w:val="00736C30"/>
    <w:rsid w:val="00760EBB"/>
    <w:rsid w:val="00762DC5"/>
    <w:rsid w:val="0076568B"/>
    <w:rsid w:val="007665CF"/>
    <w:rsid w:val="00774134"/>
    <w:rsid w:val="00775B16"/>
    <w:rsid w:val="00776168"/>
    <w:rsid w:val="007761A1"/>
    <w:rsid w:val="007803C5"/>
    <w:rsid w:val="00781A3D"/>
    <w:rsid w:val="007831A9"/>
    <w:rsid w:val="00785492"/>
    <w:rsid w:val="0078684D"/>
    <w:rsid w:val="00786C97"/>
    <w:rsid w:val="00792C10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16CD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083D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4F0A"/>
    <w:rsid w:val="00886CB2"/>
    <w:rsid w:val="008A2173"/>
    <w:rsid w:val="008A3FCE"/>
    <w:rsid w:val="008A74CA"/>
    <w:rsid w:val="008B2A13"/>
    <w:rsid w:val="008D5791"/>
    <w:rsid w:val="008D7127"/>
    <w:rsid w:val="008E15FB"/>
    <w:rsid w:val="008E61C2"/>
    <w:rsid w:val="008E655B"/>
    <w:rsid w:val="008E69E3"/>
    <w:rsid w:val="008E6B91"/>
    <w:rsid w:val="008F454D"/>
    <w:rsid w:val="008F5561"/>
    <w:rsid w:val="008F5EFB"/>
    <w:rsid w:val="008F6A15"/>
    <w:rsid w:val="008F7008"/>
    <w:rsid w:val="00903071"/>
    <w:rsid w:val="0091758C"/>
    <w:rsid w:val="00922EB6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94F9D"/>
    <w:rsid w:val="009A1367"/>
    <w:rsid w:val="009A2BC1"/>
    <w:rsid w:val="009A4C14"/>
    <w:rsid w:val="009A6617"/>
    <w:rsid w:val="009B2719"/>
    <w:rsid w:val="009B5030"/>
    <w:rsid w:val="009E49DB"/>
    <w:rsid w:val="009E6371"/>
    <w:rsid w:val="009F2199"/>
    <w:rsid w:val="009F57F7"/>
    <w:rsid w:val="00A006D2"/>
    <w:rsid w:val="00A06540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4D98"/>
    <w:rsid w:val="00A55369"/>
    <w:rsid w:val="00A70284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4CF9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1348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5222"/>
    <w:rsid w:val="00BB7716"/>
    <w:rsid w:val="00BC1AF5"/>
    <w:rsid w:val="00BC7FF1"/>
    <w:rsid w:val="00BD4029"/>
    <w:rsid w:val="00BD532E"/>
    <w:rsid w:val="00BD62E6"/>
    <w:rsid w:val="00BE2802"/>
    <w:rsid w:val="00BE6771"/>
    <w:rsid w:val="00BE6CF6"/>
    <w:rsid w:val="00BF091E"/>
    <w:rsid w:val="00BF3612"/>
    <w:rsid w:val="00C20D3F"/>
    <w:rsid w:val="00C211C0"/>
    <w:rsid w:val="00C23C1D"/>
    <w:rsid w:val="00C31252"/>
    <w:rsid w:val="00C400BE"/>
    <w:rsid w:val="00C476C6"/>
    <w:rsid w:val="00C53F7B"/>
    <w:rsid w:val="00C63128"/>
    <w:rsid w:val="00C64E85"/>
    <w:rsid w:val="00C76A1E"/>
    <w:rsid w:val="00C77204"/>
    <w:rsid w:val="00C779D7"/>
    <w:rsid w:val="00C81DA4"/>
    <w:rsid w:val="00C9082A"/>
    <w:rsid w:val="00C9205A"/>
    <w:rsid w:val="00C93F5A"/>
    <w:rsid w:val="00C94B53"/>
    <w:rsid w:val="00CB00E4"/>
    <w:rsid w:val="00CB1220"/>
    <w:rsid w:val="00CC02B2"/>
    <w:rsid w:val="00CC2679"/>
    <w:rsid w:val="00CC2DB4"/>
    <w:rsid w:val="00CD1A1D"/>
    <w:rsid w:val="00CD1A5D"/>
    <w:rsid w:val="00CD45C3"/>
    <w:rsid w:val="00CD7D90"/>
    <w:rsid w:val="00CE3C6A"/>
    <w:rsid w:val="00CE54A6"/>
    <w:rsid w:val="00CE6E27"/>
    <w:rsid w:val="00CF6DE6"/>
    <w:rsid w:val="00CF7907"/>
    <w:rsid w:val="00CF7B80"/>
    <w:rsid w:val="00D02E75"/>
    <w:rsid w:val="00D10B61"/>
    <w:rsid w:val="00D11A7E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5FB4"/>
    <w:rsid w:val="00D87228"/>
    <w:rsid w:val="00D90A75"/>
    <w:rsid w:val="00D92C27"/>
    <w:rsid w:val="00D96000"/>
    <w:rsid w:val="00DA25A6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81261"/>
    <w:rsid w:val="00E85F18"/>
    <w:rsid w:val="00EA2B34"/>
    <w:rsid w:val="00EA5815"/>
    <w:rsid w:val="00EA6D14"/>
    <w:rsid w:val="00EB1777"/>
    <w:rsid w:val="00EB4A05"/>
    <w:rsid w:val="00EB4D24"/>
    <w:rsid w:val="00EC77FD"/>
    <w:rsid w:val="00ED34EE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3AC"/>
    <w:rsid w:val="00F66893"/>
    <w:rsid w:val="00F6750B"/>
    <w:rsid w:val="00F726F0"/>
    <w:rsid w:val="00F7303B"/>
    <w:rsid w:val="00F80022"/>
    <w:rsid w:val="00F91981"/>
    <w:rsid w:val="00F933F4"/>
    <w:rsid w:val="00F97AC4"/>
    <w:rsid w:val="00FA0AD8"/>
    <w:rsid w:val="00FA4684"/>
    <w:rsid w:val="00FB002F"/>
    <w:rsid w:val="00FB0CD5"/>
    <w:rsid w:val="00FB2A5A"/>
    <w:rsid w:val="00FB2F41"/>
    <w:rsid w:val="00FB31C2"/>
    <w:rsid w:val="00FB44B7"/>
    <w:rsid w:val="00FC235A"/>
    <w:rsid w:val="00FC66D5"/>
    <w:rsid w:val="00FC793B"/>
    <w:rsid w:val="00FD283F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D3A5-573C-477A-896E-B0BA0624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2025-02-07T09:13:00Z</dcterms:created>
  <dcterms:modified xsi:type="dcterms:W3CDTF">2025-02-20T06:29:00Z</dcterms:modified>
</cp:coreProperties>
</file>