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81252" w14:textId="16BBE397" w:rsidR="006C7E30" w:rsidRDefault="006C7E30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 wp14:anchorId="4116D61F" wp14:editId="24213AEE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CCBCC" w14:textId="77777777" w:rsidR="006C7E30" w:rsidRDefault="006C7E30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14:paraId="15BC705E" w14:textId="4D4555C4" w:rsidR="00AB1BB6" w:rsidRPr="00675FD0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75FD0">
        <w:rPr>
          <w:rFonts w:ascii="Times New Roman" w:hAnsi="Times New Roman" w:cs="Times New Roman"/>
          <w:b/>
          <w:caps/>
          <w:sz w:val="28"/>
          <w:szCs w:val="28"/>
        </w:rPr>
        <w:t>Kretingos rajono savivaldybės taryba</w:t>
      </w:r>
    </w:p>
    <w:p w14:paraId="792F9186" w14:textId="77777777" w:rsidR="00AB1BB6" w:rsidRPr="00675FD0" w:rsidRDefault="00AB1BB6" w:rsidP="00FA586C">
      <w:pPr>
        <w:spacing w:after="0" w:line="240" w:lineRule="auto"/>
        <w:rPr>
          <w:rFonts w:ascii="Times New Roman" w:hAnsi="Times New Roman" w:cs="Times New Roman"/>
          <w:bCs/>
          <w:caps/>
          <w:sz w:val="28"/>
          <w:szCs w:val="28"/>
        </w:rPr>
      </w:pPr>
    </w:p>
    <w:p w14:paraId="30EEB78B" w14:textId="77777777" w:rsidR="00AB1BB6" w:rsidRPr="00A82D2E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8"/>
        </w:rPr>
      </w:pPr>
      <w:r w:rsidRPr="00A82D2E">
        <w:rPr>
          <w:rFonts w:ascii="Times New Roman" w:hAnsi="Times New Roman" w:cs="Times New Roman"/>
          <w:b/>
          <w:caps/>
          <w:sz w:val="24"/>
          <w:szCs w:val="28"/>
        </w:rPr>
        <w:t>Sprendimas</w:t>
      </w:r>
    </w:p>
    <w:p w14:paraId="51041EB2" w14:textId="6F103642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 xml:space="preserve">Dėl </w:t>
      </w:r>
      <w:r w:rsidR="000A59B4">
        <w:rPr>
          <w:rFonts w:ascii="Times New Roman" w:hAnsi="Times New Roman" w:cs="Times New Roman"/>
          <w:b/>
          <w:caps/>
          <w:sz w:val="24"/>
          <w:szCs w:val="24"/>
        </w:rPr>
        <w:t>KRETINGOS RAJONO SAVIVALDYBĖS TARYBOS 2022 M. VASARIO 24 D. SPRENDIMO NR. T2-64 „DĖL ATLYGINTINŲ PASLAUGŲ KRETINGOS RAJONO SAVIVALDYBĖS VIEŠOJOJE ĮSTAIGOJE KRETINGOS LIGONINĖJE KAINOS NUSTATYMO“ PAKEITIMO</w:t>
      </w:r>
    </w:p>
    <w:p w14:paraId="261A6C48" w14:textId="77777777" w:rsidR="00AB1BB6" w:rsidRPr="009F50B2" w:rsidRDefault="00AB1BB6" w:rsidP="00FA58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8C2EC" w14:textId="72039D84" w:rsidR="00AB1BB6" w:rsidRPr="009F50B2" w:rsidRDefault="00825B5A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  <w:r w:rsidR="00AB1BB6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 w:rsidR="000A59B4">
        <w:rPr>
          <w:rFonts w:ascii="Times New Roman" w:hAnsi="Times New Roman" w:cs="Times New Roman"/>
          <w:sz w:val="24"/>
          <w:szCs w:val="24"/>
        </w:rPr>
        <w:t>birželio</w:t>
      </w:r>
      <w:r w:rsidR="00522E8A">
        <w:rPr>
          <w:rFonts w:ascii="Times New Roman" w:hAnsi="Times New Roman" w:cs="Times New Roman"/>
          <w:sz w:val="24"/>
          <w:szCs w:val="24"/>
        </w:rPr>
        <w:t xml:space="preserve"> </w:t>
      </w:r>
      <w:r w:rsidR="006C7E30">
        <w:rPr>
          <w:rFonts w:ascii="Times New Roman" w:hAnsi="Times New Roman" w:cs="Times New Roman"/>
          <w:sz w:val="24"/>
          <w:szCs w:val="24"/>
        </w:rPr>
        <w:t>29</w:t>
      </w:r>
      <w:r w:rsidR="00522E8A">
        <w:rPr>
          <w:rFonts w:ascii="Times New Roman" w:hAnsi="Times New Roman" w:cs="Times New Roman"/>
          <w:sz w:val="24"/>
          <w:szCs w:val="24"/>
        </w:rPr>
        <w:t xml:space="preserve"> </w:t>
      </w:r>
      <w:r w:rsidR="00AB1BB6">
        <w:rPr>
          <w:rFonts w:ascii="Times New Roman" w:hAnsi="Times New Roman" w:cs="Times New Roman"/>
          <w:sz w:val="24"/>
          <w:szCs w:val="24"/>
        </w:rPr>
        <w:t>d. Nr. T</w:t>
      </w:r>
      <w:r w:rsidR="006C7E30">
        <w:rPr>
          <w:rFonts w:ascii="Times New Roman" w:hAnsi="Times New Roman" w:cs="Times New Roman"/>
          <w:sz w:val="24"/>
          <w:szCs w:val="24"/>
        </w:rPr>
        <w:t>2</w:t>
      </w:r>
      <w:r w:rsidR="00A156F9">
        <w:rPr>
          <w:rFonts w:ascii="Times New Roman" w:hAnsi="Times New Roman" w:cs="Times New Roman"/>
          <w:sz w:val="24"/>
          <w:szCs w:val="24"/>
        </w:rPr>
        <w:t>-</w:t>
      </w:r>
      <w:r w:rsidR="00AB1925">
        <w:rPr>
          <w:rFonts w:ascii="Times New Roman" w:hAnsi="Times New Roman" w:cs="Times New Roman"/>
          <w:sz w:val="24"/>
          <w:szCs w:val="24"/>
        </w:rPr>
        <w:t>193</w:t>
      </w:r>
    </w:p>
    <w:p w14:paraId="711ABD7C" w14:textId="77777777" w:rsidR="00AB1BB6" w:rsidRDefault="00AB1BB6" w:rsidP="00AB1BB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6A71B49B" w14:textId="77777777" w:rsidR="00D02F3E" w:rsidRPr="009F50B2" w:rsidRDefault="00D02F3E" w:rsidP="00D02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52286E" w14:textId="5CA854BD" w:rsidR="00D02F3E" w:rsidRPr="00591021" w:rsidRDefault="00344CE8" w:rsidP="0059102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Vadovaudamasi</w:t>
      </w:r>
      <w:r w:rsidR="002D075D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Lietuvos Respublikos vietos</w:t>
      </w:r>
      <w:r w:rsidR="002D075D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</w:t>
      </w:r>
      <w:r w:rsidR="002565B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savivaldos įs</w:t>
      </w:r>
      <w:r w:rsidR="0056526C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tatymo 15 straipsnio 2 dalies 29</w:t>
      </w:r>
      <w:r w:rsidR="002565B6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 punktu, </w:t>
      </w:r>
      <w:r w:rsidR="00591021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 xml:space="preserve">Lietuvos Respublikos </w:t>
      </w:r>
      <w:r w:rsidR="000A59B4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>sveikatos priežiūros įstaigų įstatymo 28 straipsnio 4 punktu ir atsižvelgdama į Kretingos rajono savivaldybės viešosios įstaigos Kretingos ligoninės 2023 m. birželio 6 d. raštą Nr. V12-33</w:t>
      </w:r>
      <w:r w:rsidR="004B2D32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 xml:space="preserve"> „</w:t>
      </w:r>
      <w:r w:rsidR="00285BB4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>Dėl nemedicininių atlygintinų paslaugų kainų</w:t>
      </w:r>
      <w:r w:rsidR="004B2D32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>“</w:t>
      </w:r>
      <w:r w:rsidR="000A59B4">
        <w:rPr>
          <w:rFonts w:ascii="Times New Roman" w:eastAsia="Times New Roman" w:hAnsi="Times New Roman"/>
          <w:color w:val="000000"/>
          <w:sz w:val="24"/>
          <w:szCs w:val="20"/>
          <w:shd w:val="clear" w:color="auto" w:fill="FFFFFF"/>
        </w:rPr>
        <w:t xml:space="preserve">, </w:t>
      </w:r>
      <w:r w:rsidR="00F3558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Kreting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 xml:space="preserve">os rajono savivaldybės taryba </w:t>
      </w:r>
      <w:r w:rsidRPr="00344CE8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nusprend</w:t>
      </w:r>
      <w:r w:rsidR="00F35581" w:rsidRPr="00344CE8">
        <w:rPr>
          <w:rFonts w:ascii="Times New Roman" w:eastAsia="Times New Roman" w:hAnsi="Times New Roman" w:cs="Times New Roman"/>
          <w:color w:val="000000"/>
          <w:spacing w:val="40"/>
          <w:sz w:val="24"/>
          <w:szCs w:val="20"/>
          <w:shd w:val="clear" w:color="auto" w:fill="FFFFFF"/>
        </w:rPr>
        <w:t>žia</w:t>
      </w:r>
      <w:r w:rsidR="00F35581">
        <w:rPr>
          <w:rFonts w:ascii="Times New Roman" w:eastAsia="Times New Roman" w:hAnsi="Times New Roman" w:cs="Times New Roman"/>
          <w:color w:val="000000"/>
          <w:sz w:val="24"/>
          <w:szCs w:val="20"/>
          <w:shd w:val="clear" w:color="auto" w:fill="FFFFFF"/>
        </w:rPr>
        <w:t>:</w:t>
      </w:r>
    </w:p>
    <w:p w14:paraId="3BE4DC0D" w14:textId="3B920B1F" w:rsidR="004B2D32" w:rsidRDefault="0056526C" w:rsidP="00F35581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Pakeisti</w:t>
      </w:r>
      <w:r w:rsidR="008B4A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7097">
        <w:rPr>
          <w:rFonts w:ascii="Times New Roman" w:eastAsia="Times New Roman" w:hAnsi="Times New Roman" w:cs="Times New Roman"/>
          <w:sz w:val="24"/>
          <w:szCs w:val="24"/>
        </w:rPr>
        <w:t xml:space="preserve">atlygintinų paslaugų Kretingos rajono savivaldybės viešojoje įstaigoje Kretingos ligoninėje kainas, nustatytas </w:t>
      </w:r>
      <w:r w:rsidR="000A59B4">
        <w:rPr>
          <w:rFonts w:ascii="Times New Roman" w:eastAsia="Times New Roman" w:hAnsi="Times New Roman" w:cs="Times New Roman"/>
          <w:sz w:val="24"/>
          <w:szCs w:val="24"/>
        </w:rPr>
        <w:t>Kretingos rajono savivaldybės tarybos</w:t>
      </w:r>
      <w:r w:rsidR="00BF62EF">
        <w:rPr>
          <w:rFonts w:ascii="Times New Roman" w:eastAsia="Times New Roman" w:hAnsi="Times New Roman" w:cs="Times New Roman"/>
          <w:sz w:val="24"/>
          <w:szCs w:val="24"/>
        </w:rPr>
        <w:t xml:space="preserve"> 2022 m. vasario 24 d. sprendimo</w:t>
      </w:r>
      <w:r w:rsidR="000A59B4">
        <w:rPr>
          <w:rFonts w:ascii="Times New Roman" w:eastAsia="Times New Roman" w:hAnsi="Times New Roman" w:cs="Times New Roman"/>
          <w:sz w:val="24"/>
          <w:szCs w:val="24"/>
        </w:rPr>
        <w:t xml:space="preserve"> Nr. T2-64 „Dėl atlygintinų paslaugų Kretingos rajono savivaldybės viešojoje įstaigoje Kretingos ligoninėje nustatymo“ 1 punk</w:t>
      </w:r>
      <w:r w:rsidR="00BF62EF">
        <w:rPr>
          <w:rFonts w:ascii="Times New Roman" w:eastAsia="Times New Roman" w:hAnsi="Times New Roman" w:cs="Times New Roman"/>
          <w:sz w:val="24"/>
          <w:szCs w:val="24"/>
        </w:rPr>
        <w:t>tu</w:t>
      </w:r>
      <w:r w:rsidR="008D4A58">
        <w:rPr>
          <w:rFonts w:ascii="Times New Roman" w:eastAsia="Times New Roman" w:hAnsi="Times New Roman" w:cs="Times New Roman"/>
          <w:sz w:val="24"/>
          <w:szCs w:val="24"/>
        </w:rPr>
        <w:t>,</w:t>
      </w:r>
      <w:r w:rsidR="00BF62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ir papildyti 7 ir 8 punktais</w:t>
      </w:r>
      <w:r w:rsidR="004B2D32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BB83152" w14:textId="12A392F6" w:rsidR="004B2D32" w:rsidRDefault="004B2D32" w:rsidP="004B2D32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1"/>
        <w:tblW w:w="0" w:type="auto"/>
        <w:tblLook w:val="04A0" w:firstRow="1" w:lastRow="0" w:firstColumn="1" w:lastColumn="0" w:noHBand="0" w:noVBand="1"/>
      </w:tblPr>
      <w:tblGrid>
        <w:gridCol w:w="669"/>
        <w:gridCol w:w="5752"/>
        <w:gridCol w:w="3207"/>
      </w:tblGrid>
      <w:tr w:rsidR="004B2D32" w:rsidRPr="005C6ED6" w14:paraId="54B49FF6" w14:textId="77777777" w:rsidTr="00C0579E">
        <w:tc>
          <w:tcPr>
            <w:tcW w:w="675" w:type="dxa"/>
          </w:tcPr>
          <w:p w14:paraId="5448D08F" w14:textId="31579DE0" w:rsidR="004B2D32" w:rsidRPr="005C6ED6" w:rsidRDefault="004B2D32" w:rsidP="00A46C02">
            <w:pPr>
              <w:outlineLvl w:val="0"/>
            </w:pPr>
            <w:r>
              <w:t>„7.</w:t>
            </w:r>
          </w:p>
        </w:tc>
        <w:tc>
          <w:tcPr>
            <w:tcW w:w="5894" w:type="dxa"/>
          </w:tcPr>
          <w:p w14:paraId="0875D984" w14:textId="77777777" w:rsidR="004B2D32" w:rsidRPr="005C6ED6" w:rsidRDefault="004B2D32" w:rsidP="00A46C02">
            <w:pPr>
              <w:outlineLvl w:val="0"/>
            </w:pPr>
            <w:r>
              <w:t>Papildomos paslaugos po suteiktos dienos chirurgijos paslaugos pačiam pacientui pageidaujant likti ligoninėje ilgesnį laiką (nakvynės, maitinimo, medicinos personalo priežiūros paslaugos)</w:t>
            </w:r>
          </w:p>
        </w:tc>
        <w:tc>
          <w:tcPr>
            <w:tcW w:w="3285" w:type="dxa"/>
            <w:vAlign w:val="center"/>
          </w:tcPr>
          <w:p w14:paraId="2C264F15" w14:textId="77777777" w:rsidR="004B2D32" w:rsidRPr="005C6ED6" w:rsidRDefault="004B2D32" w:rsidP="00C0579E">
            <w:pPr>
              <w:jc w:val="center"/>
              <w:outlineLvl w:val="0"/>
            </w:pPr>
            <w:r>
              <w:t>25</w:t>
            </w:r>
            <w:r w:rsidRPr="005C6ED6">
              <w:t>,00</w:t>
            </w:r>
          </w:p>
        </w:tc>
      </w:tr>
      <w:tr w:rsidR="004B2D32" w:rsidRPr="005C6ED6" w14:paraId="61787E86" w14:textId="77777777" w:rsidTr="00C0579E">
        <w:tc>
          <w:tcPr>
            <w:tcW w:w="675" w:type="dxa"/>
          </w:tcPr>
          <w:p w14:paraId="30697736" w14:textId="77777777" w:rsidR="004B2D32" w:rsidRPr="005C6ED6" w:rsidRDefault="004B2D32" w:rsidP="00A46C02">
            <w:pPr>
              <w:outlineLvl w:val="0"/>
            </w:pPr>
            <w:r>
              <w:t>8.</w:t>
            </w:r>
            <w:r w:rsidRPr="005C6ED6">
              <w:t xml:space="preserve"> </w:t>
            </w:r>
          </w:p>
        </w:tc>
        <w:tc>
          <w:tcPr>
            <w:tcW w:w="5894" w:type="dxa"/>
          </w:tcPr>
          <w:p w14:paraId="590F1A19" w14:textId="77777777" w:rsidR="004B2D32" w:rsidRPr="005C6ED6" w:rsidRDefault="004B2D32" w:rsidP="00A46C02">
            <w:pPr>
              <w:outlineLvl w:val="0"/>
            </w:pPr>
            <w:r>
              <w:t>Papildomos paslaugos po endoskopinių procedūrų su nejautra (nakvynės, medicinos personalo priežiūros paslaugos)</w:t>
            </w:r>
          </w:p>
        </w:tc>
        <w:tc>
          <w:tcPr>
            <w:tcW w:w="3285" w:type="dxa"/>
            <w:vAlign w:val="center"/>
          </w:tcPr>
          <w:p w14:paraId="336915DD" w14:textId="3C40324A" w:rsidR="004B2D32" w:rsidRPr="005C6ED6" w:rsidRDefault="004B2D32" w:rsidP="00C0579E">
            <w:pPr>
              <w:jc w:val="center"/>
              <w:outlineLvl w:val="0"/>
            </w:pPr>
            <w:r>
              <w:t>17,70“</w:t>
            </w:r>
          </w:p>
        </w:tc>
      </w:tr>
    </w:tbl>
    <w:p w14:paraId="2F2862D4" w14:textId="5157ADED" w:rsidR="00F35581" w:rsidRDefault="00F35581" w:rsidP="00C0579E">
      <w:pPr>
        <w:pStyle w:val="Sraopastraipa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CA4FD7" w14:textId="4ABACA6E" w:rsidR="0089749B" w:rsidRPr="0089749B" w:rsidRDefault="00A05187" w:rsidP="0089749B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Šis sprendimas </w:t>
      </w:r>
      <w:r w:rsidR="00BF62EF">
        <w:rPr>
          <w:rFonts w:ascii="Times New Roman" w:eastAsia="Times New Roman" w:hAnsi="Times New Roman" w:cs="Times New Roman"/>
          <w:sz w:val="24"/>
          <w:szCs w:val="24"/>
        </w:rPr>
        <w:t>įsigalioja nuo 2023 m. liepos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 d.</w:t>
      </w:r>
    </w:p>
    <w:p w14:paraId="7B61552A" w14:textId="10401AA4" w:rsidR="0089749B" w:rsidRPr="00F35581" w:rsidRDefault="00BF62EF" w:rsidP="0089749B">
      <w:pPr>
        <w:pStyle w:val="Sraopastraipa"/>
        <w:numPr>
          <w:ilvl w:val="0"/>
          <w:numId w:val="8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Sprendimas skelbiamas Savivaldybės interneto svetainėje ir Teisės aktų registre.</w:t>
      </w:r>
    </w:p>
    <w:p w14:paraId="6E6395D2" w14:textId="77777777" w:rsidR="00D02F3E" w:rsidRPr="00D02F3E" w:rsidRDefault="00D02F3E" w:rsidP="00D02F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777958" w14:textId="4010D820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02F3E">
        <w:rPr>
          <w:rFonts w:ascii="Times New Roman" w:eastAsia="Times New Roman" w:hAnsi="Times New Roman" w:cs="Times New Roman"/>
          <w:sz w:val="24"/>
          <w:szCs w:val="24"/>
        </w:rPr>
        <w:t>Savivaldybės meras</w:t>
      </w:r>
      <w:r w:rsidR="00F124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E30">
        <w:rPr>
          <w:rFonts w:ascii="Times New Roman" w:eastAsia="Times New Roman" w:hAnsi="Times New Roman" w:cs="Times New Roman"/>
          <w:sz w:val="24"/>
          <w:szCs w:val="24"/>
        </w:rPr>
        <w:tab/>
      </w:r>
      <w:r w:rsidR="006C7E30">
        <w:rPr>
          <w:rFonts w:ascii="Times New Roman" w:eastAsia="Times New Roman" w:hAnsi="Times New Roman" w:cs="Times New Roman"/>
          <w:sz w:val="24"/>
          <w:szCs w:val="24"/>
        </w:rPr>
        <w:tab/>
      </w:r>
      <w:r w:rsidR="006C7E30">
        <w:rPr>
          <w:rFonts w:ascii="Times New Roman" w:eastAsia="Times New Roman" w:hAnsi="Times New Roman" w:cs="Times New Roman"/>
          <w:sz w:val="24"/>
          <w:szCs w:val="24"/>
        </w:rPr>
        <w:tab/>
      </w:r>
      <w:r w:rsidR="006C7E30">
        <w:rPr>
          <w:rFonts w:ascii="Times New Roman" w:eastAsia="Times New Roman" w:hAnsi="Times New Roman" w:cs="Times New Roman"/>
          <w:sz w:val="24"/>
          <w:szCs w:val="24"/>
        </w:rPr>
        <w:tab/>
      </w:r>
      <w:r w:rsidR="006C7E30">
        <w:rPr>
          <w:rFonts w:ascii="Times New Roman" w:eastAsia="Times New Roman" w:hAnsi="Times New Roman" w:cs="Times New Roman"/>
          <w:sz w:val="24"/>
          <w:szCs w:val="24"/>
        </w:rPr>
        <w:tab/>
        <w:t>Antanas Kalnius</w:t>
      </w:r>
    </w:p>
    <w:p w14:paraId="6B772013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66386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F4F7CC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D3516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E7E0C5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A6D06B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4D18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E19EAF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491804E" w14:textId="77777777" w:rsidR="00D02F3E" w:rsidRP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2A9599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7B9C8A7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537FBE" w14:textId="77777777" w:rsidR="00D02F3E" w:rsidRDefault="00D02F3E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23279" w14:textId="6C5A1D31" w:rsidR="0089749B" w:rsidRDefault="0089749B" w:rsidP="00D02F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6FEBDC5" w14:textId="6852D86A" w:rsidR="00D02F3E" w:rsidRPr="00D02F3E" w:rsidRDefault="00F1246C" w:rsidP="006C7E30">
      <w:pPr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Z.</w:t>
      </w:r>
      <w:r w:rsidR="0098002E">
        <w:rPr>
          <w:rFonts w:ascii="Times New Roman" w:eastAsia="Times New Roman" w:hAnsi="Times New Roman" w:cs="Times New Roman"/>
          <w:sz w:val="24"/>
          <w:szCs w:val="24"/>
        </w:rPr>
        <w:t xml:space="preserve"> Abelkienė</w:t>
      </w:r>
    </w:p>
    <w:sectPr w:rsidR="00D02F3E" w:rsidRPr="00D02F3E" w:rsidSect="008D4A58">
      <w:headerReference w:type="default" r:id="rId9"/>
      <w:headerReference w:type="first" r:id="rId10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C16F" w14:textId="77777777" w:rsidR="00720A4A" w:rsidRDefault="00720A4A" w:rsidP="00AB1BB6">
      <w:pPr>
        <w:spacing w:after="0" w:line="240" w:lineRule="auto"/>
      </w:pPr>
      <w:r>
        <w:separator/>
      </w:r>
    </w:p>
  </w:endnote>
  <w:endnote w:type="continuationSeparator" w:id="0">
    <w:p w14:paraId="41B5823A" w14:textId="77777777" w:rsidR="00720A4A" w:rsidRDefault="00720A4A" w:rsidP="00AB1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438EA" w14:textId="77777777" w:rsidR="00720A4A" w:rsidRDefault="00720A4A" w:rsidP="00AB1BB6">
      <w:pPr>
        <w:spacing w:after="0" w:line="240" w:lineRule="auto"/>
      </w:pPr>
      <w:r>
        <w:separator/>
      </w:r>
    </w:p>
  </w:footnote>
  <w:footnote w:type="continuationSeparator" w:id="0">
    <w:p w14:paraId="44DFB1FC" w14:textId="77777777" w:rsidR="00720A4A" w:rsidRDefault="00720A4A" w:rsidP="00AB1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5305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512FC18" w14:textId="294039D4" w:rsidR="008D4A58" w:rsidRPr="00285BB4" w:rsidRDefault="008D4A58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85BB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85BB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85BB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63AD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85BB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E2A6E1B" w14:textId="77777777" w:rsidR="00344CE8" w:rsidRPr="00675FD0" w:rsidRDefault="00344CE8" w:rsidP="00675FD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73DF3" w14:textId="71A5B087" w:rsidR="008D4A58" w:rsidRDefault="008D4A58">
    <w:pPr>
      <w:pStyle w:val="Antrats"/>
      <w:jc w:val="center"/>
    </w:pPr>
  </w:p>
  <w:p w14:paraId="6D767CD7" w14:textId="77777777" w:rsidR="004B2D32" w:rsidRDefault="004B2D3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2EA4"/>
    <w:multiLevelType w:val="hybridMultilevel"/>
    <w:tmpl w:val="7D2C9840"/>
    <w:lvl w:ilvl="0" w:tplc="A4BAE7A0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0644F8A"/>
    <w:multiLevelType w:val="hybridMultilevel"/>
    <w:tmpl w:val="4988601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C4DDD"/>
    <w:multiLevelType w:val="hybridMultilevel"/>
    <w:tmpl w:val="5C545E6E"/>
    <w:lvl w:ilvl="0" w:tplc="3CF010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279BC"/>
    <w:multiLevelType w:val="multilevel"/>
    <w:tmpl w:val="9044F4B0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62"/>
        </w:tabs>
        <w:ind w:left="1062" w:hanging="495"/>
      </w:p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4" w15:restartNumberingAfterBreak="0">
    <w:nsid w:val="3C252660"/>
    <w:multiLevelType w:val="multilevel"/>
    <w:tmpl w:val="AC360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4A2F23EB"/>
    <w:multiLevelType w:val="hybridMultilevel"/>
    <w:tmpl w:val="9B7A3AA2"/>
    <w:lvl w:ilvl="0" w:tplc="90C0B7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0F1EE0"/>
    <w:multiLevelType w:val="multilevel"/>
    <w:tmpl w:val="D098E18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7DB15112"/>
    <w:multiLevelType w:val="hybridMultilevel"/>
    <w:tmpl w:val="C9B6DDE6"/>
    <w:lvl w:ilvl="0" w:tplc="E46ECCAE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444794">
    <w:abstractNumId w:val="7"/>
  </w:num>
  <w:num w:numId="2" w16cid:durableId="165753366">
    <w:abstractNumId w:val="5"/>
  </w:num>
  <w:num w:numId="3" w16cid:durableId="1204053225">
    <w:abstractNumId w:val="4"/>
  </w:num>
  <w:num w:numId="4" w16cid:durableId="718239122">
    <w:abstractNumId w:val="1"/>
  </w:num>
  <w:num w:numId="5" w16cid:durableId="165675251">
    <w:abstractNumId w:val="2"/>
  </w:num>
  <w:num w:numId="6" w16cid:durableId="486288331">
    <w:abstractNumId w:val="6"/>
  </w:num>
  <w:num w:numId="7" w16cid:durableId="21226498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10539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813"/>
    <w:rsid w:val="0001422F"/>
    <w:rsid w:val="00021162"/>
    <w:rsid w:val="00022FF2"/>
    <w:rsid w:val="00037C78"/>
    <w:rsid w:val="0004112B"/>
    <w:rsid w:val="00044151"/>
    <w:rsid w:val="00046B07"/>
    <w:rsid w:val="00063EC4"/>
    <w:rsid w:val="00066F6C"/>
    <w:rsid w:val="000869E8"/>
    <w:rsid w:val="00096953"/>
    <w:rsid w:val="000A10D2"/>
    <w:rsid w:val="000A1705"/>
    <w:rsid w:val="000A59B4"/>
    <w:rsid w:val="000B0FF8"/>
    <w:rsid w:val="000B106D"/>
    <w:rsid w:val="000B395B"/>
    <w:rsid w:val="000B5861"/>
    <w:rsid w:val="000C2AA7"/>
    <w:rsid w:val="000C3309"/>
    <w:rsid w:val="000C4480"/>
    <w:rsid w:val="000D05A8"/>
    <w:rsid w:val="000D20D9"/>
    <w:rsid w:val="000D71F1"/>
    <w:rsid w:val="000E518D"/>
    <w:rsid w:val="000E5EE3"/>
    <w:rsid w:val="001036F4"/>
    <w:rsid w:val="00105C22"/>
    <w:rsid w:val="0013393B"/>
    <w:rsid w:val="00150265"/>
    <w:rsid w:val="0016216B"/>
    <w:rsid w:val="00165C82"/>
    <w:rsid w:val="0018512E"/>
    <w:rsid w:val="001A03A4"/>
    <w:rsid w:val="001C4E04"/>
    <w:rsid w:val="001C57B4"/>
    <w:rsid w:val="001D390D"/>
    <w:rsid w:val="001F1283"/>
    <w:rsid w:val="001F6EA3"/>
    <w:rsid w:val="00200126"/>
    <w:rsid w:val="002019D5"/>
    <w:rsid w:val="002049C8"/>
    <w:rsid w:val="00206018"/>
    <w:rsid w:val="00211C9D"/>
    <w:rsid w:val="00224DE9"/>
    <w:rsid w:val="00232C8E"/>
    <w:rsid w:val="00235B5B"/>
    <w:rsid w:val="002565B6"/>
    <w:rsid w:val="002575C1"/>
    <w:rsid w:val="00285BB4"/>
    <w:rsid w:val="002B4FB1"/>
    <w:rsid w:val="002B536E"/>
    <w:rsid w:val="002C0464"/>
    <w:rsid w:val="002C1ED4"/>
    <w:rsid w:val="002D075D"/>
    <w:rsid w:val="002D0F75"/>
    <w:rsid w:val="002D2B02"/>
    <w:rsid w:val="002F11BA"/>
    <w:rsid w:val="002F2115"/>
    <w:rsid w:val="002F6A9D"/>
    <w:rsid w:val="00314D78"/>
    <w:rsid w:val="00322783"/>
    <w:rsid w:val="00327B96"/>
    <w:rsid w:val="0034418D"/>
    <w:rsid w:val="00344CE8"/>
    <w:rsid w:val="0036145C"/>
    <w:rsid w:val="00367B22"/>
    <w:rsid w:val="00375088"/>
    <w:rsid w:val="003777E3"/>
    <w:rsid w:val="0039207F"/>
    <w:rsid w:val="003A591D"/>
    <w:rsid w:val="003A7F66"/>
    <w:rsid w:val="003B33F1"/>
    <w:rsid w:val="003C0A59"/>
    <w:rsid w:val="003D6446"/>
    <w:rsid w:val="003D78E4"/>
    <w:rsid w:val="003F0F45"/>
    <w:rsid w:val="003F4804"/>
    <w:rsid w:val="004046CF"/>
    <w:rsid w:val="00404CD6"/>
    <w:rsid w:val="00405692"/>
    <w:rsid w:val="00416A2E"/>
    <w:rsid w:val="00441083"/>
    <w:rsid w:val="0044496D"/>
    <w:rsid w:val="00451871"/>
    <w:rsid w:val="0045604E"/>
    <w:rsid w:val="00461917"/>
    <w:rsid w:val="00461AD7"/>
    <w:rsid w:val="004778CB"/>
    <w:rsid w:val="004A1F85"/>
    <w:rsid w:val="004A545C"/>
    <w:rsid w:val="004B2D32"/>
    <w:rsid w:val="004D7344"/>
    <w:rsid w:val="004E51B3"/>
    <w:rsid w:val="00511D83"/>
    <w:rsid w:val="00517D46"/>
    <w:rsid w:val="00522E8A"/>
    <w:rsid w:val="00526422"/>
    <w:rsid w:val="00533CF9"/>
    <w:rsid w:val="005347D8"/>
    <w:rsid w:val="0054286E"/>
    <w:rsid w:val="0054437B"/>
    <w:rsid w:val="00546BB7"/>
    <w:rsid w:val="00554C05"/>
    <w:rsid w:val="00554E66"/>
    <w:rsid w:val="00556AB3"/>
    <w:rsid w:val="005606E1"/>
    <w:rsid w:val="00562391"/>
    <w:rsid w:val="00563528"/>
    <w:rsid w:val="0056526C"/>
    <w:rsid w:val="005656BB"/>
    <w:rsid w:val="0056785C"/>
    <w:rsid w:val="005805E4"/>
    <w:rsid w:val="00591021"/>
    <w:rsid w:val="0059411A"/>
    <w:rsid w:val="00597016"/>
    <w:rsid w:val="005A0DC5"/>
    <w:rsid w:val="005B5206"/>
    <w:rsid w:val="005B6E11"/>
    <w:rsid w:val="005C18A2"/>
    <w:rsid w:val="005C6ED6"/>
    <w:rsid w:val="005D3087"/>
    <w:rsid w:val="005E1FC2"/>
    <w:rsid w:val="005E274C"/>
    <w:rsid w:val="005E2B7A"/>
    <w:rsid w:val="005E3631"/>
    <w:rsid w:val="00601030"/>
    <w:rsid w:val="00601522"/>
    <w:rsid w:val="006046CA"/>
    <w:rsid w:val="006068CD"/>
    <w:rsid w:val="006230C6"/>
    <w:rsid w:val="0063468C"/>
    <w:rsid w:val="00636BDD"/>
    <w:rsid w:val="0064369C"/>
    <w:rsid w:val="00645694"/>
    <w:rsid w:val="00653FF0"/>
    <w:rsid w:val="00656A9C"/>
    <w:rsid w:val="00663AD7"/>
    <w:rsid w:val="006644C0"/>
    <w:rsid w:val="0066797A"/>
    <w:rsid w:val="0067333B"/>
    <w:rsid w:val="00675FD0"/>
    <w:rsid w:val="006944DB"/>
    <w:rsid w:val="0069649F"/>
    <w:rsid w:val="006A1571"/>
    <w:rsid w:val="006A61D7"/>
    <w:rsid w:val="006A7EC9"/>
    <w:rsid w:val="006B3234"/>
    <w:rsid w:val="006C6BE4"/>
    <w:rsid w:val="006C6F83"/>
    <w:rsid w:val="006C7E30"/>
    <w:rsid w:val="006D4C07"/>
    <w:rsid w:val="006D63F4"/>
    <w:rsid w:val="006F38E4"/>
    <w:rsid w:val="006F5469"/>
    <w:rsid w:val="007106B2"/>
    <w:rsid w:val="007126A2"/>
    <w:rsid w:val="00716E9B"/>
    <w:rsid w:val="007170DD"/>
    <w:rsid w:val="00720A4A"/>
    <w:rsid w:val="00731EFD"/>
    <w:rsid w:val="00736A58"/>
    <w:rsid w:val="00742BCD"/>
    <w:rsid w:val="007665BE"/>
    <w:rsid w:val="00772839"/>
    <w:rsid w:val="00777223"/>
    <w:rsid w:val="007A39E7"/>
    <w:rsid w:val="007C0CD6"/>
    <w:rsid w:val="007C4815"/>
    <w:rsid w:val="007D238A"/>
    <w:rsid w:val="007F210D"/>
    <w:rsid w:val="00801566"/>
    <w:rsid w:val="008171CE"/>
    <w:rsid w:val="00822E04"/>
    <w:rsid w:val="00823448"/>
    <w:rsid w:val="00824634"/>
    <w:rsid w:val="00825B5A"/>
    <w:rsid w:val="00836DBF"/>
    <w:rsid w:val="00847C79"/>
    <w:rsid w:val="00861375"/>
    <w:rsid w:val="0086723E"/>
    <w:rsid w:val="008710FB"/>
    <w:rsid w:val="00874420"/>
    <w:rsid w:val="00884BB9"/>
    <w:rsid w:val="008969A3"/>
    <w:rsid w:val="0089749B"/>
    <w:rsid w:val="00897A9F"/>
    <w:rsid w:val="008A0F30"/>
    <w:rsid w:val="008A56D3"/>
    <w:rsid w:val="008B0507"/>
    <w:rsid w:val="008B4A74"/>
    <w:rsid w:val="008C58EF"/>
    <w:rsid w:val="008C6FC3"/>
    <w:rsid w:val="008C739F"/>
    <w:rsid w:val="008D09C8"/>
    <w:rsid w:val="008D4A58"/>
    <w:rsid w:val="008E3DD0"/>
    <w:rsid w:val="008F11E4"/>
    <w:rsid w:val="008F5D84"/>
    <w:rsid w:val="008F6BC6"/>
    <w:rsid w:val="00911A2F"/>
    <w:rsid w:val="009537FF"/>
    <w:rsid w:val="00953F31"/>
    <w:rsid w:val="009643E3"/>
    <w:rsid w:val="00974C05"/>
    <w:rsid w:val="00974CFB"/>
    <w:rsid w:val="0098002E"/>
    <w:rsid w:val="00981DC4"/>
    <w:rsid w:val="00987FFB"/>
    <w:rsid w:val="0099261B"/>
    <w:rsid w:val="00992C88"/>
    <w:rsid w:val="0099451B"/>
    <w:rsid w:val="00996D7F"/>
    <w:rsid w:val="009B2903"/>
    <w:rsid w:val="009B6050"/>
    <w:rsid w:val="009C021E"/>
    <w:rsid w:val="009C0C8F"/>
    <w:rsid w:val="009C51C3"/>
    <w:rsid w:val="009D0506"/>
    <w:rsid w:val="009E6111"/>
    <w:rsid w:val="009F032F"/>
    <w:rsid w:val="00A05187"/>
    <w:rsid w:val="00A156F9"/>
    <w:rsid w:val="00A211BB"/>
    <w:rsid w:val="00A215B6"/>
    <w:rsid w:val="00A23F32"/>
    <w:rsid w:val="00A35289"/>
    <w:rsid w:val="00A36A71"/>
    <w:rsid w:val="00A36E0F"/>
    <w:rsid w:val="00A45DC0"/>
    <w:rsid w:val="00A52C0F"/>
    <w:rsid w:val="00A54690"/>
    <w:rsid w:val="00A57BCA"/>
    <w:rsid w:val="00AB1925"/>
    <w:rsid w:val="00AB1BB6"/>
    <w:rsid w:val="00AB5FCE"/>
    <w:rsid w:val="00AC0F1B"/>
    <w:rsid w:val="00AC7BB2"/>
    <w:rsid w:val="00AD0A9B"/>
    <w:rsid w:val="00AD2597"/>
    <w:rsid w:val="00B23503"/>
    <w:rsid w:val="00B305EE"/>
    <w:rsid w:val="00B374DA"/>
    <w:rsid w:val="00B43D4E"/>
    <w:rsid w:val="00B47097"/>
    <w:rsid w:val="00B73671"/>
    <w:rsid w:val="00B75E3F"/>
    <w:rsid w:val="00B7795E"/>
    <w:rsid w:val="00B80A5F"/>
    <w:rsid w:val="00B87BB7"/>
    <w:rsid w:val="00B93E2C"/>
    <w:rsid w:val="00BB2CBF"/>
    <w:rsid w:val="00BC5109"/>
    <w:rsid w:val="00BD4D8F"/>
    <w:rsid w:val="00BE5D2E"/>
    <w:rsid w:val="00BF62EF"/>
    <w:rsid w:val="00BF6BF2"/>
    <w:rsid w:val="00C0579E"/>
    <w:rsid w:val="00C101CF"/>
    <w:rsid w:val="00C1711C"/>
    <w:rsid w:val="00C24183"/>
    <w:rsid w:val="00C26E2C"/>
    <w:rsid w:val="00C332F5"/>
    <w:rsid w:val="00C616DF"/>
    <w:rsid w:val="00C619AF"/>
    <w:rsid w:val="00C63ACB"/>
    <w:rsid w:val="00C6703C"/>
    <w:rsid w:val="00C7268E"/>
    <w:rsid w:val="00C7599A"/>
    <w:rsid w:val="00C92BE6"/>
    <w:rsid w:val="00CA0DE2"/>
    <w:rsid w:val="00CA29FC"/>
    <w:rsid w:val="00CB7BFA"/>
    <w:rsid w:val="00CD223A"/>
    <w:rsid w:val="00CD6489"/>
    <w:rsid w:val="00D0148E"/>
    <w:rsid w:val="00D02F3E"/>
    <w:rsid w:val="00D03242"/>
    <w:rsid w:val="00D05FDE"/>
    <w:rsid w:val="00D22039"/>
    <w:rsid w:val="00D35F3C"/>
    <w:rsid w:val="00D66DF6"/>
    <w:rsid w:val="00D75E44"/>
    <w:rsid w:val="00D87F4F"/>
    <w:rsid w:val="00D9768A"/>
    <w:rsid w:val="00DA54FB"/>
    <w:rsid w:val="00DC2C12"/>
    <w:rsid w:val="00DD4E19"/>
    <w:rsid w:val="00DE3D2F"/>
    <w:rsid w:val="00DE40DC"/>
    <w:rsid w:val="00DE6E72"/>
    <w:rsid w:val="00DF5283"/>
    <w:rsid w:val="00DF7EA3"/>
    <w:rsid w:val="00E122DA"/>
    <w:rsid w:val="00E27B2B"/>
    <w:rsid w:val="00E321C7"/>
    <w:rsid w:val="00E362E9"/>
    <w:rsid w:val="00E40F54"/>
    <w:rsid w:val="00E418FF"/>
    <w:rsid w:val="00E41C4A"/>
    <w:rsid w:val="00E45F99"/>
    <w:rsid w:val="00E51F57"/>
    <w:rsid w:val="00E5682F"/>
    <w:rsid w:val="00E66245"/>
    <w:rsid w:val="00E6644A"/>
    <w:rsid w:val="00E671AF"/>
    <w:rsid w:val="00E8148A"/>
    <w:rsid w:val="00E8361D"/>
    <w:rsid w:val="00E83A91"/>
    <w:rsid w:val="00E861D8"/>
    <w:rsid w:val="00E91465"/>
    <w:rsid w:val="00EA1948"/>
    <w:rsid w:val="00EA63D4"/>
    <w:rsid w:val="00EB3ED3"/>
    <w:rsid w:val="00EB637D"/>
    <w:rsid w:val="00EC5166"/>
    <w:rsid w:val="00ED0F2C"/>
    <w:rsid w:val="00ED2008"/>
    <w:rsid w:val="00ED5901"/>
    <w:rsid w:val="00EE4205"/>
    <w:rsid w:val="00EE6BD9"/>
    <w:rsid w:val="00EE7606"/>
    <w:rsid w:val="00F1246C"/>
    <w:rsid w:val="00F13613"/>
    <w:rsid w:val="00F33813"/>
    <w:rsid w:val="00F35581"/>
    <w:rsid w:val="00F36775"/>
    <w:rsid w:val="00F43810"/>
    <w:rsid w:val="00F43D36"/>
    <w:rsid w:val="00F47E30"/>
    <w:rsid w:val="00F61EB9"/>
    <w:rsid w:val="00F6734F"/>
    <w:rsid w:val="00FA55A6"/>
    <w:rsid w:val="00FA586C"/>
    <w:rsid w:val="00FC1D61"/>
    <w:rsid w:val="00FC3B29"/>
    <w:rsid w:val="00FC6C59"/>
    <w:rsid w:val="00FC79D8"/>
    <w:rsid w:val="00FC7A53"/>
    <w:rsid w:val="00FD315A"/>
    <w:rsid w:val="00FD5FCC"/>
    <w:rsid w:val="00FE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0C9E5"/>
  <w15:docId w15:val="{A81CF716-EE80-4703-A632-F64D3529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B1BB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B1BB6"/>
  </w:style>
  <w:style w:type="paragraph" w:styleId="Porat">
    <w:name w:val="footer"/>
    <w:basedOn w:val="prastasis"/>
    <w:link w:val="PoratDiagrama"/>
    <w:uiPriority w:val="99"/>
    <w:unhideWhenUsed/>
    <w:rsid w:val="00AB1BB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B1BB6"/>
  </w:style>
  <w:style w:type="paragraph" w:styleId="Sraopastraipa">
    <w:name w:val="List Paragraph"/>
    <w:basedOn w:val="prastasis"/>
    <w:uiPriority w:val="34"/>
    <w:qFormat/>
    <w:rsid w:val="000B395B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0B395B"/>
    <w:rPr>
      <w:color w:val="0000FF" w:themeColor="hyperlink"/>
      <w:u w:val="single"/>
    </w:rPr>
  </w:style>
  <w:style w:type="table" w:styleId="Lentelstinklelis">
    <w:name w:val="Table Grid"/>
    <w:basedOn w:val="prastojilentel"/>
    <w:uiPriority w:val="59"/>
    <w:rsid w:val="0004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BC510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C510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C510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C510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C5109"/>
    <w:rPr>
      <w:b/>
      <w:bCs/>
      <w:sz w:val="20"/>
      <w:szCs w:val="20"/>
    </w:rPr>
  </w:style>
  <w:style w:type="character" w:styleId="Puslapionumeris">
    <w:name w:val="page number"/>
    <w:basedOn w:val="Numatytasispastraiposriftas"/>
    <w:uiPriority w:val="99"/>
    <w:semiHidden/>
    <w:unhideWhenUsed/>
    <w:rsid w:val="00731EF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A5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A586C"/>
    <w:rPr>
      <w:rFonts w:ascii="Tahoma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EE7606"/>
    <w:pPr>
      <w:spacing w:after="0" w:line="240" w:lineRule="auto"/>
    </w:pPr>
  </w:style>
  <w:style w:type="table" w:customStyle="1" w:styleId="Lentelstinklelis1">
    <w:name w:val="Lentelės tinklelis1"/>
    <w:basedOn w:val="prastojilentel"/>
    <w:next w:val="Lentelstinklelis"/>
    <w:uiPriority w:val="59"/>
    <w:rsid w:val="005C6ED6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DA4F-BC9C-482D-937A-E8E3D76A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1006</Words>
  <Characters>574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Reda Pilelienė</cp:lastModifiedBy>
  <cp:revision>4</cp:revision>
  <cp:lastPrinted>2023-06-13T12:08:00Z</cp:lastPrinted>
  <dcterms:created xsi:type="dcterms:W3CDTF">2023-06-13T12:08:00Z</dcterms:created>
  <dcterms:modified xsi:type="dcterms:W3CDTF">2023-06-26T13:32:00Z</dcterms:modified>
</cp:coreProperties>
</file>