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7787D" w14:textId="4A77AA6D" w:rsidR="00060775" w:rsidRDefault="00060775" w:rsidP="00D00AFA">
      <w:pPr>
        <w:jc w:val="center"/>
        <w:rPr>
          <w:b/>
          <w:bCs/>
          <w:sz w:val="28"/>
          <w:szCs w:val="28"/>
        </w:rPr>
      </w:pPr>
      <w:r>
        <w:rPr>
          <w:noProof/>
          <w:lang w:eastAsia="lt-LT"/>
        </w:rPr>
        <w:drawing>
          <wp:inline distT="0" distB="0" distL="0" distR="0" wp14:anchorId="6BD1EB11" wp14:editId="6F33D259">
            <wp:extent cx="540385" cy="647065"/>
            <wp:effectExtent l="0" t="0" r="0" b="635"/>
            <wp:docPr id="2" name="Paveikslėlis 2" descr="Kretingos_sav_logo_RGB_BW - Copy"/>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219A52E" w14:textId="77777777" w:rsidR="00060775" w:rsidRDefault="00060775" w:rsidP="00D00AFA">
      <w:pPr>
        <w:jc w:val="center"/>
        <w:rPr>
          <w:b/>
          <w:bCs/>
          <w:sz w:val="28"/>
          <w:szCs w:val="28"/>
        </w:rPr>
      </w:pPr>
    </w:p>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5EAC94DB" w14:textId="46FC4728" w:rsidR="002851F8" w:rsidRDefault="009928A2" w:rsidP="00D00AFA">
      <w:pPr>
        <w:jc w:val="center"/>
        <w:rPr>
          <w:b/>
          <w:bCs/>
        </w:rPr>
      </w:pPr>
      <w:r w:rsidRPr="00617F1A">
        <w:rPr>
          <w:b/>
          <w:bCs/>
        </w:rPr>
        <w:t xml:space="preserve">DĖL </w:t>
      </w:r>
      <w:r w:rsidR="00617F1A" w:rsidRPr="00617F1A">
        <w:rPr>
          <w:b/>
          <w:bCs/>
        </w:rPr>
        <w:t>UAB KRETINGOS ŠILUMOS TINKLŲ 20</w:t>
      </w:r>
      <w:r w:rsidR="00B4040C">
        <w:rPr>
          <w:b/>
          <w:bCs/>
        </w:rPr>
        <w:t>21-2023</w:t>
      </w:r>
      <w:r w:rsidR="00617F1A" w:rsidRPr="00617F1A">
        <w:rPr>
          <w:b/>
          <w:bCs/>
        </w:rPr>
        <w:t xml:space="preserve"> METŲ INVES</w:t>
      </w:r>
      <w:r w:rsidR="006E1AE0">
        <w:rPr>
          <w:b/>
          <w:bCs/>
        </w:rPr>
        <w:t>TICIJŲ PLANO DERINIMO</w:t>
      </w:r>
    </w:p>
    <w:p w14:paraId="33C54870" w14:textId="77777777" w:rsidR="003B4026" w:rsidRDefault="003B4026" w:rsidP="003A62C8"/>
    <w:p w14:paraId="5A2902A4" w14:textId="03BDB153" w:rsidR="00DC7406" w:rsidRDefault="00AA30C9" w:rsidP="00D00AFA">
      <w:pPr>
        <w:jc w:val="center"/>
      </w:pPr>
      <w:r>
        <w:t>20</w:t>
      </w:r>
      <w:r w:rsidR="004C2115">
        <w:t>21</w:t>
      </w:r>
      <w:r w:rsidR="00B77FAE">
        <w:t xml:space="preserve"> </w:t>
      </w:r>
      <w:r>
        <w:t xml:space="preserve">m. </w:t>
      </w:r>
      <w:r w:rsidR="00B4040C">
        <w:t>birželio</w:t>
      </w:r>
      <w:r w:rsidR="00184BA3">
        <w:t xml:space="preserve"> </w:t>
      </w:r>
      <w:r w:rsidR="00060775">
        <w:t>30</w:t>
      </w:r>
      <w:r w:rsidR="00A24A47">
        <w:t xml:space="preserve"> </w:t>
      </w:r>
      <w:r w:rsidR="00304445">
        <w:t xml:space="preserve">d. </w:t>
      </w:r>
      <w:r w:rsidR="00DC7406">
        <w:t>Nr.</w:t>
      </w:r>
      <w:r w:rsidR="00743933">
        <w:t xml:space="preserve"> T</w:t>
      </w:r>
      <w:r w:rsidR="00060775">
        <w:t>2</w:t>
      </w:r>
      <w:r w:rsidR="00743933">
        <w:t>-</w:t>
      </w:r>
      <w:r w:rsidR="00184BA3">
        <w:t>2</w:t>
      </w:r>
      <w:r w:rsidR="00060775">
        <w:t>2</w:t>
      </w:r>
      <w:r w:rsidR="009F47C7">
        <w:t>0</w:t>
      </w:r>
    </w:p>
    <w:p w14:paraId="725731D4" w14:textId="77777777" w:rsidR="00DC7406" w:rsidRDefault="00DC7406" w:rsidP="00D00AFA">
      <w:pPr>
        <w:jc w:val="center"/>
      </w:pPr>
      <w:r>
        <w:t>Kretinga</w:t>
      </w:r>
    </w:p>
    <w:p w14:paraId="161F9392" w14:textId="77777777" w:rsidR="00B77FAE" w:rsidRDefault="00B77FAE" w:rsidP="00D00AFA"/>
    <w:p w14:paraId="3365DA71" w14:textId="33E78537" w:rsidR="00B454AA" w:rsidRDefault="00B454AA" w:rsidP="00B454AA">
      <w:pPr>
        <w:ind w:firstLine="851"/>
        <w:jc w:val="both"/>
      </w:pPr>
      <w:r w:rsidRPr="00D2375E">
        <w:t xml:space="preserve">Vadovaudamasi </w:t>
      </w:r>
      <w:r w:rsidR="000E1C57" w:rsidRPr="00D2375E">
        <w:t xml:space="preserve">Lietuvos Respublikos šilumos ūkio įstatymo </w:t>
      </w:r>
      <w:r w:rsidR="006E1AE0">
        <w:t>35 straipsniu, Šilumos tiekėjų investicijų planų derinimo tvarkos aprašo, patvirtinto Kretingos rajono savivaldybės tarybos 2009 m. sausio 29 d. sprendimu Nr. T2-15 „Dėl šilumos tiekėjų investicijų planų derinimo tvarkos aprašo tvirtinimo“, 9 punktu</w:t>
      </w:r>
      <w:r>
        <w:t xml:space="preserve"> ir atsižvelgdama į U</w:t>
      </w:r>
      <w:r w:rsidR="00B42941">
        <w:t>AB Kretingos šilumos tinklų 2021</w:t>
      </w:r>
      <w:r>
        <w:t xml:space="preserve"> m. </w:t>
      </w:r>
      <w:r w:rsidR="000A6910">
        <w:t>gegužės</w:t>
      </w:r>
      <w:r w:rsidR="00B42941">
        <w:t xml:space="preserve"> </w:t>
      </w:r>
      <w:r w:rsidR="000A6910">
        <w:t>31</w:t>
      </w:r>
      <w:r>
        <w:t xml:space="preserve"> d. raštą </w:t>
      </w:r>
      <w:r w:rsidRPr="000A6910">
        <w:rPr>
          <w:spacing w:val="5"/>
        </w:rPr>
        <w:t>Nr. R2</w:t>
      </w:r>
      <w:r w:rsidR="00B42941" w:rsidRPr="000A6910">
        <w:rPr>
          <w:spacing w:val="5"/>
        </w:rPr>
        <w:t>-</w:t>
      </w:r>
      <w:r w:rsidR="000A6910" w:rsidRPr="000A6910">
        <w:rPr>
          <w:spacing w:val="5"/>
        </w:rPr>
        <w:t>130</w:t>
      </w:r>
      <w:r w:rsidRPr="000A6910">
        <w:rPr>
          <w:spacing w:val="5"/>
        </w:rPr>
        <w:t xml:space="preserve"> „Dėl </w:t>
      </w:r>
      <w:r w:rsidR="000A6910" w:rsidRPr="000A6910">
        <w:rPr>
          <w:spacing w:val="5"/>
        </w:rPr>
        <w:t xml:space="preserve">2021-2023 metų </w:t>
      </w:r>
      <w:r w:rsidRPr="000A6910">
        <w:rPr>
          <w:spacing w:val="5"/>
        </w:rPr>
        <w:t>investicijų derinimo“, Kretingos rajono savivaldybės taryba</w:t>
      </w:r>
      <w:r>
        <w:t xml:space="preserve"> </w:t>
      </w:r>
      <w:r w:rsidRPr="00450B89">
        <w:rPr>
          <w:spacing w:val="40"/>
        </w:rPr>
        <w:t>nuspre</w:t>
      </w:r>
      <w:r w:rsidR="00450B89" w:rsidRPr="00450B89">
        <w:rPr>
          <w:spacing w:val="40"/>
        </w:rPr>
        <w:t>n</w:t>
      </w:r>
      <w:r w:rsidRPr="00450B89">
        <w:rPr>
          <w:spacing w:val="40"/>
        </w:rPr>
        <w:t>džia</w:t>
      </w:r>
      <w:r>
        <w:t xml:space="preserve">: </w:t>
      </w:r>
    </w:p>
    <w:p w14:paraId="464F0759" w14:textId="7C4C310D" w:rsidR="006E1AE0" w:rsidRDefault="00B454AA" w:rsidP="00B454AA">
      <w:pPr>
        <w:ind w:firstLine="851"/>
        <w:jc w:val="both"/>
      </w:pPr>
      <w:r>
        <w:t xml:space="preserve">1. </w:t>
      </w:r>
      <w:r w:rsidR="006E1AE0" w:rsidRPr="006E1AE0">
        <w:t>Suderinti UAB Kretingos šilumos tinklų 20</w:t>
      </w:r>
      <w:r w:rsidR="00047C70">
        <w:t>21</w:t>
      </w:r>
      <w:r w:rsidR="00450B89">
        <w:t>–</w:t>
      </w:r>
      <w:r w:rsidR="00047C70">
        <w:t>2023</w:t>
      </w:r>
      <w:r w:rsidR="006E1AE0" w:rsidRPr="006E1AE0">
        <w:t xml:space="preserve"> metų</w:t>
      </w:r>
      <w:r w:rsidR="006E1AE0">
        <w:t xml:space="preserve"> investicijų planą (pridedama).</w:t>
      </w:r>
    </w:p>
    <w:p w14:paraId="4D44B61F" w14:textId="3EF48996" w:rsidR="00617F1A" w:rsidRDefault="00B454AA" w:rsidP="00B454AA">
      <w:pPr>
        <w:ind w:firstLine="851"/>
        <w:jc w:val="both"/>
      </w:pPr>
      <w: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A7F6A22" w14:textId="77777777" w:rsidR="00617F1A" w:rsidRDefault="00617F1A" w:rsidP="0023587D">
      <w:pPr>
        <w:jc w:val="both"/>
      </w:pPr>
    </w:p>
    <w:p w14:paraId="70EFFF4A" w14:textId="0390865E" w:rsidR="004C2115" w:rsidRDefault="004C2115" w:rsidP="0023587D">
      <w:pPr>
        <w:jc w:val="both"/>
      </w:pPr>
      <w:r>
        <w:t>Savivaldybės meras</w:t>
      </w:r>
      <w:r w:rsidR="00060775">
        <w:t xml:space="preserve">                                                                                                      Antanas Kalnius </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5AF4805B" w14:textId="77777777" w:rsidR="00AD595F" w:rsidRPr="003A62C8" w:rsidRDefault="00AD595F" w:rsidP="0070274A"/>
    <w:p w14:paraId="13239978" w14:textId="77777777" w:rsidR="0023587D" w:rsidRPr="003A62C8" w:rsidRDefault="0023587D" w:rsidP="0070274A"/>
    <w:p w14:paraId="7850E122" w14:textId="77777777" w:rsidR="0023587D" w:rsidRPr="003A62C8" w:rsidRDefault="0023587D" w:rsidP="0070274A"/>
    <w:p w14:paraId="297001F6" w14:textId="77777777" w:rsidR="0023587D" w:rsidRPr="003A62C8" w:rsidRDefault="0023587D" w:rsidP="0070274A"/>
    <w:p w14:paraId="55CB2920" w14:textId="77777777" w:rsidR="0023587D" w:rsidRPr="003A62C8" w:rsidRDefault="0023587D" w:rsidP="0070274A"/>
    <w:p w14:paraId="7EBCB52F" w14:textId="77777777" w:rsidR="0023587D" w:rsidRPr="003A62C8" w:rsidRDefault="0023587D" w:rsidP="0070274A"/>
    <w:p w14:paraId="4AEC049B" w14:textId="77777777" w:rsidR="0023587D" w:rsidRPr="003A62C8" w:rsidRDefault="0023587D" w:rsidP="0070274A"/>
    <w:p w14:paraId="75CC2944" w14:textId="6C2A24B1" w:rsidR="00A24A47" w:rsidRDefault="004C2115" w:rsidP="0070274A">
      <w:pPr>
        <w:sectPr w:rsidR="00A24A47" w:rsidSect="00A24A47">
          <w:pgSz w:w="11906" w:h="16838"/>
          <w:pgMar w:top="1134" w:right="567" w:bottom="1134" w:left="1701" w:header="567" w:footer="567" w:gutter="0"/>
          <w:cols w:space="1296"/>
          <w:titlePg/>
          <w:docGrid w:linePitch="360"/>
        </w:sectPr>
      </w:pPr>
      <w:r>
        <w:t>Vaiva Lukošienė</w:t>
      </w:r>
    </w:p>
    <w:p w14:paraId="59E8CEE4" w14:textId="77777777" w:rsidR="00060775" w:rsidRDefault="00060775" w:rsidP="00060775">
      <w:pPr>
        <w:tabs>
          <w:tab w:val="left" w:pos="5245"/>
        </w:tabs>
        <w:spacing w:line="100" w:lineRule="atLeast"/>
        <w:ind w:firstLine="9923"/>
        <w:rPr>
          <w:rFonts w:eastAsia="Times New Roman"/>
        </w:rPr>
      </w:pPr>
      <w:r>
        <w:rPr>
          <w:rFonts w:eastAsia="Times New Roman"/>
        </w:rPr>
        <w:lastRenderedPageBreak/>
        <w:t>PRITARTA</w:t>
      </w:r>
    </w:p>
    <w:p w14:paraId="19477F61" w14:textId="5355F351" w:rsidR="00D05F78" w:rsidRDefault="00D05F78" w:rsidP="00060775">
      <w:pPr>
        <w:tabs>
          <w:tab w:val="left" w:pos="5245"/>
        </w:tabs>
        <w:spacing w:line="100" w:lineRule="atLeast"/>
        <w:ind w:firstLine="9923"/>
        <w:rPr>
          <w:rFonts w:eastAsia="Times New Roman"/>
        </w:rPr>
      </w:pPr>
      <w:r w:rsidRPr="0084658F">
        <w:rPr>
          <w:rFonts w:eastAsia="Times New Roman"/>
        </w:rPr>
        <w:t>Kretingos rajono savivaldybės tarybos</w:t>
      </w:r>
    </w:p>
    <w:p w14:paraId="5D457A09" w14:textId="117A88CA" w:rsidR="00D05F78" w:rsidRDefault="00D05F78" w:rsidP="00060775">
      <w:pPr>
        <w:tabs>
          <w:tab w:val="left" w:pos="5245"/>
        </w:tabs>
        <w:spacing w:line="100" w:lineRule="atLeast"/>
        <w:ind w:firstLine="9923"/>
        <w:rPr>
          <w:rFonts w:eastAsia="Times New Roman"/>
        </w:rPr>
      </w:pPr>
      <w:r>
        <w:rPr>
          <w:rFonts w:eastAsia="Times New Roman"/>
        </w:rPr>
        <w:t xml:space="preserve">2021 m. </w:t>
      </w:r>
      <w:r w:rsidR="004C4D37">
        <w:rPr>
          <w:rFonts w:eastAsia="Times New Roman"/>
        </w:rPr>
        <w:t>birželio</w:t>
      </w:r>
      <w:r>
        <w:rPr>
          <w:rFonts w:eastAsia="Times New Roman"/>
        </w:rPr>
        <w:t xml:space="preserve"> </w:t>
      </w:r>
      <w:r w:rsidR="004C4D37">
        <w:rPr>
          <w:rFonts w:eastAsia="Times New Roman"/>
        </w:rPr>
        <w:t>30</w:t>
      </w:r>
      <w:r w:rsidRPr="00BB0BB6">
        <w:rPr>
          <w:rFonts w:eastAsia="Times New Roman"/>
        </w:rPr>
        <w:t xml:space="preserve"> d. sprendimu Nr.</w:t>
      </w:r>
      <w:r>
        <w:rPr>
          <w:rFonts w:eastAsia="Times New Roman"/>
        </w:rPr>
        <w:t xml:space="preserve"> T2-</w:t>
      </w:r>
      <w:r w:rsidR="00060775">
        <w:rPr>
          <w:rFonts w:eastAsia="Times New Roman"/>
        </w:rPr>
        <w:t>22</w:t>
      </w:r>
      <w:r w:rsidR="00DF3DEE">
        <w:rPr>
          <w:rFonts w:eastAsia="Times New Roman"/>
        </w:rPr>
        <w:t>0</w:t>
      </w:r>
    </w:p>
    <w:p w14:paraId="4714824B" w14:textId="77777777" w:rsidR="00DE113B" w:rsidRDefault="00DE113B" w:rsidP="00060775">
      <w:pPr>
        <w:tabs>
          <w:tab w:val="left" w:pos="5245"/>
        </w:tabs>
        <w:spacing w:line="100" w:lineRule="atLeast"/>
        <w:ind w:firstLine="9923"/>
        <w:rPr>
          <w:rFonts w:eastAsia="Times New Roman"/>
        </w:rPr>
      </w:pPr>
      <w:bookmarkStart w:id="0" w:name="_GoBack"/>
      <w:bookmarkEnd w:id="0"/>
    </w:p>
    <w:p w14:paraId="43F71648" w14:textId="791E97A7" w:rsidR="00D05F78" w:rsidRDefault="00D05F78" w:rsidP="00D05F78">
      <w:pPr>
        <w:tabs>
          <w:tab w:val="left" w:pos="5245"/>
        </w:tabs>
        <w:spacing w:line="100" w:lineRule="atLeast"/>
        <w:ind w:firstLine="5103"/>
        <w:rPr>
          <w:rFonts w:eastAsia="Times New Roman"/>
        </w:rPr>
      </w:pPr>
    </w:p>
    <w:p w14:paraId="25ACD728" w14:textId="09E601B9" w:rsidR="00D05F78" w:rsidRDefault="00D05F78" w:rsidP="008122A4">
      <w:pPr>
        <w:tabs>
          <w:tab w:val="left" w:pos="5245"/>
        </w:tabs>
        <w:spacing w:line="100" w:lineRule="atLeast"/>
        <w:ind w:firstLine="851"/>
        <w:jc w:val="center"/>
        <w:rPr>
          <w:rFonts w:eastAsia="Times New Roman"/>
          <w:b/>
        </w:rPr>
      </w:pPr>
      <w:r w:rsidRPr="00D05F78">
        <w:rPr>
          <w:rFonts w:eastAsia="Times New Roman"/>
          <w:b/>
        </w:rPr>
        <w:t>UAB KRETINGOS ŠILUMOS TINKLŲ 202</w:t>
      </w:r>
      <w:r w:rsidR="00C468F3">
        <w:rPr>
          <w:rFonts w:eastAsia="Times New Roman"/>
          <w:b/>
        </w:rPr>
        <w:t>1-2023</w:t>
      </w:r>
      <w:r w:rsidRPr="00D05F78">
        <w:rPr>
          <w:rFonts w:eastAsia="Times New Roman"/>
          <w:b/>
        </w:rPr>
        <w:t xml:space="preserve"> METŲ INVESTICIJŲ PLANAS (tūkst. Eur)</w:t>
      </w:r>
    </w:p>
    <w:p w14:paraId="57DCDAFD" w14:textId="4ECA125F" w:rsidR="00AD40B4" w:rsidRDefault="00AD40B4" w:rsidP="008122A4">
      <w:pPr>
        <w:tabs>
          <w:tab w:val="left" w:pos="5245"/>
        </w:tabs>
        <w:spacing w:line="100" w:lineRule="atLeast"/>
        <w:ind w:firstLine="851"/>
        <w:jc w:val="center"/>
        <w:rPr>
          <w:rFonts w:eastAsia="Times New Roman"/>
          <w:b/>
        </w:rPr>
      </w:pPr>
    </w:p>
    <w:tbl>
      <w:tblPr>
        <w:tblW w:w="15163" w:type="dxa"/>
        <w:tblLook w:val="04A0" w:firstRow="1" w:lastRow="0" w:firstColumn="1" w:lastColumn="0" w:noHBand="0" w:noVBand="1"/>
      </w:tblPr>
      <w:tblGrid>
        <w:gridCol w:w="876"/>
        <w:gridCol w:w="5356"/>
        <w:gridCol w:w="993"/>
        <w:gridCol w:w="992"/>
        <w:gridCol w:w="992"/>
        <w:gridCol w:w="992"/>
        <w:gridCol w:w="993"/>
        <w:gridCol w:w="992"/>
        <w:gridCol w:w="992"/>
        <w:gridCol w:w="992"/>
        <w:gridCol w:w="993"/>
      </w:tblGrid>
      <w:tr w:rsidR="00AD40B4" w:rsidRPr="00AD40B4" w14:paraId="3A3B61F3" w14:textId="77777777" w:rsidTr="00AD40B4">
        <w:trPr>
          <w:trHeight w:val="458"/>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7B9409"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Eil. Nr.</w:t>
            </w:r>
          </w:p>
        </w:tc>
        <w:tc>
          <w:tcPr>
            <w:tcW w:w="53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EB0844" w14:textId="77777777" w:rsidR="00AD40B4" w:rsidRPr="00AD40B4" w:rsidRDefault="00AD40B4" w:rsidP="00AD40B4">
            <w:pPr>
              <w:widowControl/>
              <w:suppressAutoHyphens w:val="0"/>
              <w:jc w:val="center"/>
              <w:rPr>
                <w:rFonts w:eastAsia="Times New Roman"/>
                <w:bCs/>
                <w:sz w:val="21"/>
                <w:szCs w:val="21"/>
                <w:lang w:eastAsia="lt-LT"/>
              </w:rPr>
            </w:pPr>
            <w:r w:rsidRPr="00AD40B4">
              <w:rPr>
                <w:rFonts w:eastAsia="Times New Roman"/>
                <w:bCs/>
                <w:sz w:val="21"/>
                <w:szCs w:val="21"/>
                <w:lang w:eastAsia="lt-LT"/>
              </w:rPr>
              <w:t>Pavadinimas</w:t>
            </w:r>
          </w:p>
        </w:tc>
        <w:tc>
          <w:tcPr>
            <w:tcW w:w="297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A9013B" w14:textId="77777777" w:rsidR="00AD40B4" w:rsidRPr="00AD40B4" w:rsidRDefault="00AD40B4" w:rsidP="00AD40B4">
            <w:pPr>
              <w:widowControl/>
              <w:suppressAutoHyphens w:val="0"/>
              <w:jc w:val="center"/>
              <w:rPr>
                <w:rFonts w:eastAsia="Times New Roman"/>
                <w:bCs/>
                <w:sz w:val="21"/>
                <w:szCs w:val="21"/>
                <w:lang w:eastAsia="lt-LT"/>
              </w:rPr>
            </w:pPr>
            <w:r w:rsidRPr="00AD40B4">
              <w:rPr>
                <w:rFonts w:eastAsia="Times New Roman"/>
                <w:bCs/>
                <w:sz w:val="21"/>
                <w:szCs w:val="21"/>
                <w:lang w:eastAsia="lt-LT"/>
              </w:rPr>
              <w:t>Šilumos gamybos verslo vienetas</w:t>
            </w:r>
          </w:p>
        </w:tc>
        <w:tc>
          <w:tcPr>
            <w:tcW w:w="297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0A0F6E5" w14:textId="77777777" w:rsidR="00AD40B4" w:rsidRPr="00AD40B4" w:rsidRDefault="00AD40B4" w:rsidP="00AD40B4">
            <w:pPr>
              <w:widowControl/>
              <w:suppressAutoHyphens w:val="0"/>
              <w:jc w:val="center"/>
              <w:rPr>
                <w:rFonts w:eastAsia="Times New Roman"/>
                <w:bCs/>
                <w:sz w:val="21"/>
                <w:szCs w:val="21"/>
                <w:lang w:eastAsia="lt-LT"/>
              </w:rPr>
            </w:pPr>
            <w:r w:rsidRPr="00AD40B4">
              <w:rPr>
                <w:rFonts w:eastAsia="Times New Roman"/>
                <w:bCs/>
                <w:sz w:val="21"/>
                <w:szCs w:val="21"/>
                <w:lang w:eastAsia="lt-LT"/>
              </w:rPr>
              <w:t>Šilumos perdavimo verslo vienetas</w:t>
            </w:r>
          </w:p>
        </w:tc>
        <w:tc>
          <w:tcPr>
            <w:tcW w:w="297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2C8D74" w14:textId="77777777" w:rsidR="00AD40B4" w:rsidRPr="00AD40B4" w:rsidRDefault="00AD40B4" w:rsidP="00AD40B4">
            <w:pPr>
              <w:widowControl/>
              <w:suppressAutoHyphens w:val="0"/>
              <w:jc w:val="center"/>
              <w:rPr>
                <w:rFonts w:eastAsia="Times New Roman"/>
                <w:bCs/>
                <w:sz w:val="21"/>
                <w:szCs w:val="21"/>
                <w:lang w:eastAsia="lt-LT"/>
              </w:rPr>
            </w:pPr>
            <w:r w:rsidRPr="00AD40B4">
              <w:rPr>
                <w:rFonts w:eastAsia="Times New Roman"/>
                <w:bCs/>
                <w:sz w:val="21"/>
                <w:szCs w:val="21"/>
                <w:lang w:eastAsia="lt-LT"/>
              </w:rPr>
              <w:t>Mažmeninio aptarnavimo verslo vienetas</w:t>
            </w:r>
          </w:p>
        </w:tc>
      </w:tr>
      <w:tr w:rsidR="00AD40B4" w:rsidRPr="00AD40B4" w14:paraId="0CF01AC5" w14:textId="77777777" w:rsidTr="00AD40B4">
        <w:trPr>
          <w:trHeight w:val="95"/>
        </w:trPr>
        <w:tc>
          <w:tcPr>
            <w:tcW w:w="876" w:type="dxa"/>
            <w:vMerge/>
            <w:tcBorders>
              <w:top w:val="single" w:sz="4" w:space="0" w:color="auto"/>
              <w:left w:val="single" w:sz="4" w:space="0" w:color="auto"/>
              <w:bottom w:val="single" w:sz="4" w:space="0" w:color="000000"/>
              <w:right w:val="single" w:sz="4" w:space="0" w:color="auto"/>
            </w:tcBorders>
            <w:vAlign w:val="center"/>
            <w:hideMark/>
          </w:tcPr>
          <w:p w14:paraId="132973B5" w14:textId="77777777" w:rsidR="00AD40B4" w:rsidRPr="00AD40B4" w:rsidRDefault="00AD40B4" w:rsidP="00AD40B4">
            <w:pPr>
              <w:widowControl/>
              <w:suppressAutoHyphens w:val="0"/>
              <w:rPr>
                <w:rFonts w:eastAsia="Times New Roman"/>
                <w:sz w:val="21"/>
                <w:szCs w:val="21"/>
                <w:lang w:eastAsia="lt-LT"/>
              </w:rPr>
            </w:pPr>
          </w:p>
        </w:tc>
        <w:tc>
          <w:tcPr>
            <w:tcW w:w="5356" w:type="dxa"/>
            <w:vMerge/>
            <w:tcBorders>
              <w:top w:val="single" w:sz="4" w:space="0" w:color="auto"/>
              <w:left w:val="single" w:sz="4" w:space="0" w:color="auto"/>
              <w:bottom w:val="single" w:sz="4" w:space="0" w:color="000000"/>
              <w:right w:val="single" w:sz="4" w:space="0" w:color="auto"/>
            </w:tcBorders>
            <w:vAlign w:val="center"/>
            <w:hideMark/>
          </w:tcPr>
          <w:p w14:paraId="3848A4B8" w14:textId="77777777" w:rsidR="00AD40B4" w:rsidRPr="00AD40B4" w:rsidRDefault="00AD40B4" w:rsidP="00AD40B4">
            <w:pPr>
              <w:widowControl/>
              <w:suppressAutoHyphens w:val="0"/>
              <w:rPr>
                <w:rFonts w:eastAsia="Times New Roman"/>
                <w:b/>
                <w:bCs/>
                <w:sz w:val="21"/>
                <w:szCs w:val="21"/>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55E40900"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2021 m.</w:t>
            </w:r>
          </w:p>
        </w:tc>
        <w:tc>
          <w:tcPr>
            <w:tcW w:w="992" w:type="dxa"/>
            <w:tcBorders>
              <w:top w:val="nil"/>
              <w:left w:val="nil"/>
              <w:bottom w:val="single" w:sz="4" w:space="0" w:color="auto"/>
              <w:right w:val="single" w:sz="4" w:space="0" w:color="auto"/>
            </w:tcBorders>
            <w:shd w:val="clear" w:color="auto" w:fill="auto"/>
            <w:noWrap/>
            <w:vAlign w:val="center"/>
            <w:hideMark/>
          </w:tcPr>
          <w:p w14:paraId="283A1CE5"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 xml:space="preserve">2022 m. </w:t>
            </w:r>
          </w:p>
        </w:tc>
        <w:tc>
          <w:tcPr>
            <w:tcW w:w="992" w:type="dxa"/>
            <w:tcBorders>
              <w:top w:val="nil"/>
              <w:left w:val="nil"/>
              <w:bottom w:val="single" w:sz="4" w:space="0" w:color="auto"/>
              <w:right w:val="single" w:sz="4" w:space="0" w:color="auto"/>
            </w:tcBorders>
            <w:shd w:val="clear" w:color="auto" w:fill="auto"/>
            <w:noWrap/>
            <w:vAlign w:val="center"/>
            <w:hideMark/>
          </w:tcPr>
          <w:p w14:paraId="58733323"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 xml:space="preserve">2023 m. </w:t>
            </w:r>
          </w:p>
        </w:tc>
        <w:tc>
          <w:tcPr>
            <w:tcW w:w="992" w:type="dxa"/>
            <w:tcBorders>
              <w:top w:val="nil"/>
              <w:left w:val="nil"/>
              <w:bottom w:val="single" w:sz="4" w:space="0" w:color="auto"/>
              <w:right w:val="single" w:sz="4" w:space="0" w:color="auto"/>
            </w:tcBorders>
            <w:shd w:val="clear" w:color="auto" w:fill="auto"/>
            <w:noWrap/>
            <w:vAlign w:val="center"/>
            <w:hideMark/>
          </w:tcPr>
          <w:p w14:paraId="567DBD86"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2021 m.</w:t>
            </w:r>
          </w:p>
        </w:tc>
        <w:tc>
          <w:tcPr>
            <w:tcW w:w="993" w:type="dxa"/>
            <w:tcBorders>
              <w:top w:val="nil"/>
              <w:left w:val="nil"/>
              <w:bottom w:val="single" w:sz="4" w:space="0" w:color="auto"/>
              <w:right w:val="single" w:sz="4" w:space="0" w:color="auto"/>
            </w:tcBorders>
            <w:shd w:val="clear" w:color="auto" w:fill="auto"/>
            <w:noWrap/>
            <w:vAlign w:val="center"/>
            <w:hideMark/>
          </w:tcPr>
          <w:p w14:paraId="30DCA887"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 xml:space="preserve">2022 m. </w:t>
            </w:r>
          </w:p>
        </w:tc>
        <w:tc>
          <w:tcPr>
            <w:tcW w:w="992" w:type="dxa"/>
            <w:tcBorders>
              <w:top w:val="nil"/>
              <w:left w:val="nil"/>
              <w:bottom w:val="single" w:sz="4" w:space="0" w:color="auto"/>
              <w:right w:val="single" w:sz="4" w:space="0" w:color="auto"/>
            </w:tcBorders>
            <w:shd w:val="clear" w:color="auto" w:fill="auto"/>
            <w:noWrap/>
            <w:vAlign w:val="center"/>
            <w:hideMark/>
          </w:tcPr>
          <w:p w14:paraId="1C3A1DA2"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 xml:space="preserve">2023 m. </w:t>
            </w:r>
          </w:p>
        </w:tc>
        <w:tc>
          <w:tcPr>
            <w:tcW w:w="992" w:type="dxa"/>
            <w:tcBorders>
              <w:top w:val="nil"/>
              <w:left w:val="nil"/>
              <w:bottom w:val="single" w:sz="4" w:space="0" w:color="auto"/>
              <w:right w:val="single" w:sz="4" w:space="0" w:color="auto"/>
            </w:tcBorders>
            <w:shd w:val="clear" w:color="auto" w:fill="auto"/>
            <w:noWrap/>
            <w:vAlign w:val="center"/>
            <w:hideMark/>
          </w:tcPr>
          <w:p w14:paraId="7C8F9A7A"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2021 m.</w:t>
            </w:r>
          </w:p>
        </w:tc>
        <w:tc>
          <w:tcPr>
            <w:tcW w:w="992" w:type="dxa"/>
            <w:tcBorders>
              <w:top w:val="nil"/>
              <w:left w:val="nil"/>
              <w:bottom w:val="single" w:sz="4" w:space="0" w:color="auto"/>
              <w:right w:val="single" w:sz="4" w:space="0" w:color="auto"/>
            </w:tcBorders>
            <w:shd w:val="clear" w:color="auto" w:fill="auto"/>
            <w:noWrap/>
            <w:vAlign w:val="center"/>
            <w:hideMark/>
          </w:tcPr>
          <w:p w14:paraId="2C26373A"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 xml:space="preserve">2022 m. </w:t>
            </w:r>
          </w:p>
        </w:tc>
        <w:tc>
          <w:tcPr>
            <w:tcW w:w="993" w:type="dxa"/>
            <w:tcBorders>
              <w:top w:val="nil"/>
              <w:left w:val="nil"/>
              <w:bottom w:val="single" w:sz="4" w:space="0" w:color="auto"/>
              <w:right w:val="single" w:sz="4" w:space="0" w:color="auto"/>
            </w:tcBorders>
            <w:shd w:val="clear" w:color="auto" w:fill="auto"/>
            <w:noWrap/>
            <w:vAlign w:val="center"/>
            <w:hideMark/>
          </w:tcPr>
          <w:p w14:paraId="51217E1E" w14:textId="58C1388C"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2023</w:t>
            </w:r>
            <w:r>
              <w:rPr>
                <w:rFonts w:eastAsia="Times New Roman"/>
                <w:sz w:val="21"/>
                <w:szCs w:val="21"/>
                <w:lang w:eastAsia="lt-LT"/>
              </w:rPr>
              <w:t xml:space="preserve"> </w:t>
            </w:r>
            <w:r w:rsidRPr="00AD40B4">
              <w:rPr>
                <w:rFonts w:eastAsia="Times New Roman"/>
                <w:sz w:val="21"/>
                <w:szCs w:val="21"/>
                <w:lang w:eastAsia="lt-LT"/>
              </w:rPr>
              <w:t xml:space="preserve">m. </w:t>
            </w:r>
          </w:p>
        </w:tc>
      </w:tr>
      <w:tr w:rsidR="00AD40B4" w:rsidRPr="00AD40B4" w14:paraId="504E38F5" w14:textId="77777777" w:rsidTr="00AD40B4">
        <w:trPr>
          <w:trHeight w:val="282"/>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23FB12F"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1</w:t>
            </w:r>
          </w:p>
        </w:tc>
        <w:tc>
          <w:tcPr>
            <w:tcW w:w="5356" w:type="dxa"/>
            <w:tcBorders>
              <w:top w:val="nil"/>
              <w:left w:val="nil"/>
              <w:bottom w:val="single" w:sz="4" w:space="0" w:color="auto"/>
              <w:right w:val="nil"/>
            </w:tcBorders>
            <w:shd w:val="clear" w:color="auto" w:fill="auto"/>
            <w:noWrap/>
            <w:vAlign w:val="bottom"/>
            <w:hideMark/>
          </w:tcPr>
          <w:p w14:paraId="107D4C11"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2</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DBE28C"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3</w:t>
            </w:r>
          </w:p>
        </w:tc>
        <w:tc>
          <w:tcPr>
            <w:tcW w:w="992" w:type="dxa"/>
            <w:tcBorders>
              <w:top w:val="nil"/>
              <w:left w:val="nil"/>
              <w:bottom w:val="single" w:sz="4" w:space="0" w:color="auto"/>
              <w:right w:val="single" w:sz="4" w:space="0" w:color="auto"/>
            </w:tcBorders>
            <w:shd w:val="clear" w:color="auto" w:fill="auto"/>
            <w:noWrap/>
            <w:vAlign w:val="bottom"/>
            <w:hideMark/>
          </w:tcPr>
          <w:p w14:paraId="5B8EDB71"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4</w:t>
            </w:r>
          </w:p>
        </w:tc>
        <w:tc>
          <w:tcPr>
            <w:tcW w:w="992" w:type="dxa"/>
            <w:tcBorders>
              <w:top w:val="nil"/>
              <w:left w:val="nil"/>
              <w:bottom w:val="single" w:sz="4" w:space="0" w:color="auto"/>
              <w:right w:val="single" w:sz="4" w:space="0" w:color="auto"/>
            </w:tcBorders>
            <w:shd w:val="clear" w:color="auto" w:fill="auto"/>
            <w:noWrap/>
            <w:vAlign w:val="bottom"/>
            <w:hideMark/>
          </w:tcPr>
          <w:p w14:paraId="12855BF0"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5</w:t>
            </w:r>
          </w:p>
        </w:tc>
        <w:tc>
          <w:tcPr>
            <w:tcW w:w="992" w:type="dxa"/>
            <w:tcBorders>
              <w:top w:val="nil"/>
              <w:left w:val="nil"/>
              <w:bottom w:val="single" w:sz="4" w:space="0" w:color="auto"/>
              <w:right w:val="single" w:sz="4" w:space="0" w:color="auto"/>
            </w:tcBorders>
            <w:shd w:val="clear" w:color="auto" w:fill="auto"/>
            <w:noWrap/>
            <w:vAlign w:val="bottom"/>
            <w:hideMark/>
          </w:tcPr>
          <w:p w14:paraId="2124D085"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6</w:t>
            </w:r>
          </w:p>
        </w:tc>
        <w:tc>
          <w:tcPr>
            <w:tcW w:w="993" w:type="dxa"/>
            <w:tcBorders>
              <w:top w:val="nil"/>
              <w:left w:val="nil"/>
              <w:bottom w:val="single" w:sz="4" w:space="0" w:color="auto"/>
              <w:right w:val="single" w:sz="4" w:space="0" w:color="auto"/>
            </w:tcBorders>
            <w:shd w:val="clear" w:color="auto" w:fill="auto"/>
            <w:noWrap/>
            <w:vAlign w:val="bottom"/>
            <w:hideMark/>
          </w:tcPr>
          <w:p w14:paraId="1C6038FD"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7</w:t>
            </w:r>
          </w:p>
        </w:tc>
        <w:tc>
          <w:tcPr>
            <w:tcW w:w="992" w:type="dxa"/>
            <w:tcBorders>
              <w:top w:val="nil"/>
              <w:left w:val="nil"/>
              <w:bottom w:val="single" w:sz="4" w:space="0" w:color="auto"/>
              <w:right w:val="single" w:sz="4" w:space="0" w:color="auto"/>
            </w:tcBorders>
            <w:shd w:val="clear" w:color="auto" w:fill="auto"/>
            <w:noWrap/>
            <w:vAlign w:val="bottom"/>
            <w:hideMark/>
          </w:tcPr>
          <w:p w14:paraId="3276FE01"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8</w:t>
            </w:r>
          </w:p>
        </w:tc>
        <w:tc>
          <w:tcPr>
            <w:tcW w:w="992" w:type="dxa"/>
            <w:tcBorders>
              <w:top w:val="nil"/>
              <w:left w:val="nil"/>
              <w:bottom w:val="single" w:sz="4" w:space="0" w:color="auto"/>
              <w:right w:val="single" w:sz="4" w:space="0" w:color="auto"/>
            </w:tcBorders>
            <w:shd w:val="clear" w:color="auto" w:fill="auto"/>
            <w:noWrap/>
            <w:vAlign w:val="bottom"/>
            <w:hideMark/>
          </w:tcPr>
          <w:p w14:paraId="19FB39C4"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9</w:t>
            </w:r>
          </w:p>
        </w:tc>
        <w:tc>
          <w:tcPr>
            <w:tcW w:w="992" w:type="dxa"/>
            <w:tcBorders>
              <w:top w:val="nil"/>
              <w:left w:val="nil"/>
              <w:bottom w:val="single" w:sz="4" w:space="0" w:color="auto"/>
              <w:right w:val="single" w:sz="4" w:space="0" w:color="auto"/>
            </w:tcBorders>
            <w:shd w:val="clear" w:color="auto" w:fill="auto"/>
            <w:noWrap/>
            <w:vAlign w:val="bottom"/>
            <w:hideMark/>
          </w:tcPr>
          <w:p w14:paraId="55E3E008"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10</w:t>
            </w:r>
          </w:p>
        </w:tc>
        <w:tc>
          <w:tcPr>
            <w:tcW w:w="993" w:type="dxa"/>
            <w:tcBorders>
              <w:top w:val="nil"/>
              <w:left w:val="nil"/>
              <w:bottom w:val="single" w:sz="4" w:space="0" w:color="auto"/>
              <w:right w:val="single" w:sz="4" w:space="0" w:color="auto"/>
            </w:tcBorders>
            <w:shd w:val="clear" w:color="auto" w:fill="auto"/>
            <w:noWrap/>
            <w:vAlign w:val="bottom"/>
            <w:hideMark/>
          </w:tcPr>
          <w:p w14:paraId="221665DB" w14:textId="77777777" w:rsidR="00AD40B4" w:rsidRPr="00AD40B4" w:rsidRDefault="00AD40B4" w:rsidP="00AD40B4">
            <w:pPr>
              <w:widowControl/>
              <w:suppressAutoHyphens w:val="0"/>
              <w:jc w:val="center"/>
              <w:rPr>
                <w:rFonts w:eastAsia="Times New Roman"/>
                <w:sz w:val="21"/>
                <w:szCs w:val="21"/>
                <w:lang w:eastAsia="lt-LT"/>
              </w:rPr>
            </w:pPr>
            <w:r w:rsidRPr="00AD40B4">
              <w:rPr>
                <w:rFonts w:eastAsia="Times New Roman"/>
                <w:sz w:val="21"/>
                <w:szCs w:val="21"/>
                <w:lang w:eastAsia="lt-LT"/>
              </w:rPr>
              <w:t>11</w:t>
            </w:r>
          </w:p>
        </w:tc>
      </w:tr>
      <w:tr w:rsidR="00AD40B4" w:rsidRPr="00AD40B4" w14:paraId="236ED598" w14:textId="77777777" w:rsidTr="00AD40B4">
        <w:trPr>
          <w:trHeight w:val="2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3EBE3E5"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w:t>
            </w:r>
          </w:p>
        </w:tc>
        <w:tc>
          <w:tcPr>
            <w:tcW w:w="5356" w:type="dxa"/>
            <w:tcBorders>
              <w:top w:val="nil"/>
              <w:left w:val="nil"/>
              <w:bottom w:val="single" w:sz="4" w:space="0" w:color="auto"/>
              <w:right w:val="nil"/>
            </w:tcBorders>
            <w:shd w:val="clear" w:color="auto" w:fill="auto"/>
            <w:noWrap/>
            <w:vAlign w:val="center"/>
            <w:hideMark/>
          </w:tcPr>
          <w:p w14:paraId="6B92C0AC" w14:textId="77777777" w:rsidR="00AD40B4" w:rsidRPr="00AD40B4" w:rsidRDefault="00AD40B4" w:rsidP="00AD40B4">
            <w:pPr>
              <w:widowControl/>
              <w:suppressAutoHyphens w:val="0"/>
              <w:jc w:val="both"/>
              <w:rPr>
                <w:rFonts w:eastAsia="Times New Roman"/>
                <w:b/>
                <w:bCs/>
                <w:sz w:val="21"/>
                <w:szCs w:val="21"/>
                <w:lang w:eastAsia="lt-LT"/>
              </w:rPr>
            </w:pPr>
            <w:r w:rsidRPr="00AD40B4">
              <w:rPr>
                <w:rFonts w:eastAsia="Times New Roman"/>
                <w:b/>
                <w:bCs/>
                <w:sz w:val="21"/>
                <w:szCs w:val="21"/>
                <w:lang w:eastAsia="lt-LT"/>
              </w:rPr>
              <w:t>Investicijų (ilgalaikio turto įsigijimo) finansavimo šaltiniai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7F689AE"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151,5</w:t>
            </w:r>
          </w:p>
        </w:tc>
        <w:tc>
          <w:tcPr>
            <w:tcW w:w="992" w:type="dxa"/>
            <w:tcBorders>
              <w:top w:val="nil"/>
              <w:left w:val="nil"/>
              <w:bottom w:val="single" w:sz="4" w:space="0" w:color="auto"/>
              <w:right w:val="single" w:sz="4" w:space="0" w:color="auto"/>
            </w:tcBorders>
            <w:shd w:val="clear" w:color="auto" w:fill="auto"/>
            <w:noWrap/>
            <w:vAlign w:val="center"/>
            <w:hideMark/>
          </w:tcPr>
          <w:p w14:paraId="480CDA8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230,7</w:t>
            </w:r>
          </w:p>
        </w:tc>
        <w:tc>
          <w:tcPr>
            <w:tcW w:w="992" w:type="dxa"/>
            <w:tcBorders>
              <w:top w:val="nil"/>
              <w:left w:val="nil"/>
              <w:bottom w:val="single" w:sz="4" w:space="0" w:color="auto"/>
              <w:right w:val="single" w:sz="4" w:space="0" w:color="auto"/>
            </w:tcBorders>
            <w:shd w:val="clear" w:color="auto" w:fill="auto"/>
            <w:noWrap/>
            <w:vAlign w:val="center"/>
            <w:hideMark/>
          </w:tcPr>
          <w:p w14:paraId="3027A8A2"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376,5</w:t>
            </w:r>
          </w:p>
        </w:tc>
        <w:tc>
          <w:tcPr>
            <w:tcW w:w="992" w:type="dxa"/>
            <w:tcBorders>
              <w:top w:val="nil"/>
              <w:left w:val="nil"/>
              <w:bottom w:val="single" w:sz="4" w:space="0" w:color="auto"/>
              <w:right w:val="single" w:sz="4" w:space="0" w:color="auto"/>
            </w:tcBorders>
            <w:shd w:val="clear" w:color="auto" w:fill="auto"/>
            <w:noWrap/>
            <w:vAlign w:val="center"/>
            <w:hideMark/>
          </w:tcPr>
          <w:p w14:paraId="7C7D2EE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109,0</w:t>
            </w:r>
          </w:p>
        </w:tc>
        <w:tc>
          <w:tcPr>
            <w:tcW w:w="993" w:type="dxa"/>
            <w:tcBorders>
              <w:top w:val="nil"/>
              <w:left w:val="nil"/>
              <w:bottom w:val="single" w:sz="4" w:space="0" w:color="auto"/>
              <w:right w:val="single" w:sz="4" w:space="0" w:color="auto"/>
            </w:tcBorders>
            <w:shd w:val="clear" w:color="auto" w:fill="auto"/>
            <w:noWrap/>
            <w:vAlign w:val="center"/>
            <w:hideMark/>
          </w:tcPr>
          <w:p w14:paraId="697D753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183,0</w:t>
            </w:r>
          </w:p>
        </w:tc>
        <w:tc>
          <w:tcPr>
            <w:tcW w:w="992" w:type="dxa"/>
            <w:tcBorders>
              <w:top w:val="nil"/>
              <w:left w:val="nil"/>
              <w:bottom w:val="single" w:sz="4" w:space="0" w:color="auto"/>
              <w:right w:val="single" w:sz="4" w:space="0" w:color="auto"/>
            </w:tcBorders>
            <w:shd w:val="clear" w:color="auto" w:fill="auto"/>
            <w:noWrap/>
            <w:vAlign w:val="center"/>
            <w:hideMark/>
          </w:tcPr>
          <w:p w14:paraId="0D0781D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134,0</w:t>
            </w:r>
          </w:p>
        </w:tc>
        <w:tc>
          <w:tcPr>
            <w:tcW w:w="992" w:type="dxa"/>
            <w:tcBorders>
              <w:top w:val="nil"/>
              <w:left w:val="nil"/>
              <w:bottom w:val="single" w:sz="4" w:space="0" w:color="auto"/>
              <w:right w:val="single" w:sz="4" w:space="0" w:color="auto"/>
            </w:tcBorders>
            <w:shd w:val="clear" w:color="auto" w:fill="auto"/>
            <w:noWrap/>
            <w:vAlign w:val="center"/>
            <w:hideMark/>
          </w:tcPr>
          <w:p w14:paraId="740D2FC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3,5</w:t>
            </w:r>
          </w:p>
        </w:tc>
        <w:tc>
          <w:tcPr>
            <w:tcW w:w="992" w:type="dxa"/>
            <w:tcBorders>
              <w:top w:val="nil"/>
              <w:left w:val="nil"/>
              <w:bottom w:val="single" w:sz="4" w:space="0" w:color="auto"/>
              <w:right w:val="single" w:sz="4" w:space="0" w:color="auto"/>
            </w:tcBorders>
            <w:shd w:val="clear" w:color="auto" w:fill="auto"/>
            <w:noWrap/>
            <w:vAlign w:val="center"/>
            <w:hideMark/>
          </w:tcPr>
          <w:p w14:paraId="38EDFBB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5,5</w:t>
            </w:r>
          </w:p>
        </w:tc>
        <w:tc>
          <w:tcPr>
            <w:tcW w:w="993" w:type="dxa"/>
            <w:tcBorders>
              <w:top w:val="nil"/>
              <w:left w:val="nil"/>
              <w:bottom w:val="single" w:sz="4" w:space="0" w:color="auto"/>
              <w:right w:val="single" w:sz="4" w:space="0" w:color="auto"/>
            </w:tcBorders>
            <w:shd w:val="clear" w:color="auto" w:fill="auto"/>
            <w:noWrap/>
            <w:vAlign w:val="center"/>
            <w:hideMark/>
          </w:tcPr>
          <w:p w14:paraId="1CDE9E62"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2,5</w:t>
            </w:r>
          </w:p>
        </w:tc>
      </w:tr>
      <w:tr w:rsidR="00AD40B4" w:rsidRPr="00AD40B4" w14:paraId="269B5CD0" w14:textId="77777777" w:rsidTr="00AD40B4">
        <w:trPr>
          <w:trHeight w:val="108"/>
        </w:trPr>
        <w:tc>
          <w:tcPr>
            <w:tcW w:w="876" w:type="dxa"/>
            <w:tcBorders>
              <w:top w:val="nil"/>
              <w:left w:val="single" w:sz="4" w:space="0" w:color="auto"/>
              <w:bottom w:val="single" w:sz="4" w:space="0" w:color="auto"/>
              <w:right w:val="single" w:sz="4" w:space="0" w:color="auto"/>
            </w:tcBorders>
            <w:shd w:val="clear" w:color="auto" w:fill="E2EFDA"/>
            <w:noWrap/>
            <w:vAlign w:val="center"/>
            <w:hideMark/>
          </w:tcPr>
          <w:p w14:paraId="6E04E05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5356" w:type="dxa"/>
            <w:tcBorders>
              <w:top w:val="nil"/>
              <w:left w:val="nil"/>
              <w:bottom w:val="single" w:sz="4" w:space="0" w:color="auto"/>
              <w:right w:val="nil"/>
            </w:tcBorders>
            <w:shd w:val="clear" w:color="auto" w:fill="E2EFDA"/>
            <w:noWrap/>
            <w:vAlign w:val="center"/>
            <w:hideMark/>
          </w:tcPr>
          <w:p w14:paraId="4C1F4551"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kainoje nustatytos nusidėvėjimo sąnaudos</w:t>
            </w:r>
          </w:p>
        </w:tc>
        <w:tc>
          <w:tcPr>
            <w:tcW w:w="993" w:type="dxa"/>
            <w:tcBorders>
              <w:top w:val="nil"/>
              <w:left w:val="single" w:sz="4" w:space="0" w:color="auto"/>
              <w:bottom w:val="single" w:sz="4" w:space="0" w:color="auto"/>
              <w:right w:val="single" w:sz="4" w:space="0" w:color="auto"/>
            </w:tcBorders>
            <w:shd w:val="clear" w:color="auto" w:fill="E2EFDA"/>
            <w:noWrap/>
            <w:vAlign w:val="center"/>
            <w:hideMark/>
          </w:tcPr>
          <w:p w14:paraId="66B31AD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153,0</w:t>
            </w:r>
          </w:p>
        </w:tc>
        <w:tc>
          <w:tcPr>
            <w:tcW w:w="992" w:type="dxa"/>
            <w:tcBorders>
              <w:top w:val="nil"/>
              <w:left w:val="nil"/>
              <w:bottom w:val="single" w:sz="4" w:space="0" w:color="auto"/>
              <w:right w:val="single" w:sz="4" w:space="0" w:color="auto"/>
            </w:tcBorders>
            <w:shd w:val="clear" w:color="auto" w:fill="E2EFDA"/>
            <w:noWrap/>
            <w:vAlign w:val="center"/>
            <w:hideMark/>
          </w:tcPr>
          <w:p w14:paraId="001A02A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153,0</w:t>
            </w:r>
          </w:p>
        </w:tc>
        <w:tc>
          <w:tcPr>
            <w:tcW w:w="992" w:type="dxa"/>
            <w:tcBorders>
              <w:top w:val="nil"/>
              <w:left w:val="nil"/>
              <w:bottom w:val="single" w:sz="4" w:space="0" w:color="auto"/>
              <w:right w:val="single" w:sz="4" w:space="0" w:color="auto"/>
            </w:tcBorders>
            <w:shd w:val="clear" w:color="auto" w:fill="E2EFDA"/>
            <w:noWrap/>
            <w:vAlign w:val="center"/>
            <w:hideMark/>
          </w:tcPr>
          <w:p w14:paraId="00E471E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154,0</w:t>
            </w:r>
          </w:p>
        </w:tc>
        <w:tc>
          <w:tcPr>
            <w:tcW w:w="992" w:type="dxa"/>
            <w:tcBorders>
              <w:top w:val="nil"/>
              <w:left w:val="nil"/>
              <w:bottom w:val="single" w:sz="4" w:space="0" w:color="auto"/>
              <w:right w:val="single" w:sz="4" w:space="0" w:color="auto"/>
            </w:tcBorders>
            <w:shd w:val="clear" w:color="auto" w:fill="E2EFDA"/>
            <w:noWrap/>
            <w:vAlign w:val="center"/>
            <w:hideMark/>
          </w:tcPr>
          <w:p w14:paraId="56F244F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61,70</w:t>
            </w:r>
          </w:p>
        </w:tc>
        <w:tc>
          <w:tcPr>
            <w:tcW w:w="993" w:type="dxa"/>
            <w:tcBorders>
              <w:top w:val="nil"/>
              <w:left w:val="nil"/>
              <w:bottom w:val="single" w:sz="4" w:space="0" w:color="auto"/>
              <w:right w:val="single" w:sz="4" w:space="0" w:color="auto"/>
            </w:tcBorders>
            <w:shd w:val="clear" w:color="auto" w:fill="E2EFDA"/>
            <w:noWrap/>
            <w:vAlign w:val="center"/>
            <w:hideMark/>
          </w:tcPr>
          <w:p w14:paraId="274DB494"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61,70</w:t>
            </w:r>
          </w:p>
        </w:tc>
        <w:tc>
          <w:tcPr>
            <w:tcW w:w="992" w:type="dxa"/>
            <w:tcBorders>
              <w:top w:val="nil"/>
              <w:left w:val="nil"/>
              <w:bottom w:val="single" w:sz="4" w:space="0" w:color="auto"/>
              <w:right w:val="single" w:sz="4" w:space="0" w:color="auto"/>
            </w:tcBorders>
            <w:shd w:val="clear" w:color="auto" w:fill="E2EFDA"/>
            <w:noWrap/>
            <w:vAlign w:val="center"/>
            <w:hideMark/>
          </w:tcPr>
          <w:p w14:paraId="6B156AE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61,70</w:t>
            </w:r>
          </w:p>
        </w:tc>
        <w:tc>
          <w:tcPr>
            <w:tcW w:w="992" w:type="dxa"/>
            <w:tcBorders>
              <w:top w:val="nil"/>
              <w:left w:val="nil"/>
              <w:bottom w:val="single" w:sz="4" w:space="0" w:color="auto"/>
              <w:right w:val="single" w:sz="4" w:space="0" w:color="auto"/>
            </w:tcBorders>
            <w:shd w:val="clear" w:color="auto" w:fill="E2EFDA"/>
            <w:noWrap/>
            <w:vAlign w:val="center"/>
            <w:hideMark/>
          </w:tcPr>
          <w:p w14:paraId="2FB40C2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6,60</w:t>
            </w:r>
          </w:p>
        </w:tc>
        <w:tc>
          <w:tcPr>
            <w:tcW w:w="992" w:type="dxa"/>
            <w:tcBorders>
              <w:top w:val="nil"/>
              <w:left w:val="nil"/>
              <w:bottom w:val="single" w:sz="4" w:space="0" w:color="auto"/>
              <w:right w:val="single" w:sz="4" w:space="0" w:color="auto"/>
            </w:tcBorders>
            <w:shd w:val="clear" w:color="auto" w:fill="E2EFDA"/>
            <w:noWrap/>
            <w:vAlign w:val="center"/>
            <w:hideMark/>
          </w:tcPr>
          <w:p w14:paraId="2942BFA2"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6,60</w:t>
            </w:r>
          </w:p>
        </w:tc>
        <w:tc>
          <w:tcPr>
            <w:tcW w:w="993" w:type="dxa"/>
            <w:tcBorders>
              <w:top w:val="nil"/>
              <w:left w:val="nil"/>
              <w:bottom w:val="single" w:sz="4" w:space="0" w:color="auto"/>
              <w:right w:val="single" w:sz="4" w:space="0" w:color="auto"/>
            </w:tcBorders>
            <w:shd w:val="clear" w:color="auto" w:fill="E2EFDA"/>
            <w:noWrap/>
            <w:vAlign w:val="center"/>
            <w:hideMark/>
          </w:tcPr>
          <w:p w14:paraId="00BE7BA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6,60</w:t>
            </w:r>
          </w:p>
        </w:tc>
      </w:tr>
      <w:tr w:rsidR="00AD40B4" w:rsidRPr="00AD40B4" w14:paraId="785654E5" w14:textId="77777777" w:rsidTr="00AD40B4">
        <w:trPr>
          <w:trHeight w:val="139"/>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1445D8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1.1.</w:t>
            </w:r>
          </w:p>
        </w:tc>
        <w:tc>
          <w:tcPr>
            <w:tcW w:w="5356" w:type="dxa"/>
            <w:tcBorders>
              <w:top w:val="nil"/>
              <w:left w:val="nil"/>
              <w:bottom w:val="single" w:sz="4" w:space="0" w:color="auto"/>
              <w:right w:val="nil"/>
            </w:tcBorders>
            <w:shd w:val="clear" w:color="auto" w:fill="auto"/>
            <w:vAlign w:val="center"/>
            <w:hideMark/>
          </w:tcPr>
          <w:p w14:paraId="26C59BDD"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 xml:space="preserve">Ilgalaikio turto nusidėvėjimo (amortizacijos) sąnaudos </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F940DF"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77,5</w:t>
            </w:r>
          </w:p>
        </w:tc>
        <w:tc>
          <w:tcPr>
            <w:tcW w:w="992" w:type="dxa"/>
            <w:tcBorders>
              <w:top w:val="nil"/>
              <w:left w:val="nil"/>
              <w:bottom w:val="single" w:sz="4" w:space="0" w:color="auto"/>
              <w:right w:val="single" w:sz="4" w:space="0" w:color="auto"/>
            </w:tcBorders>
            <w:shd w:val="clear" w:color="auto" w:fill="auto"/>
            <w:noWrap/>
            <w:vAlign w:val="center"/>
            <w:hideMark/>
          </w:tcPr>
          <w:p w14:paraId="463A631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96,5</w:t>
            </w:r>
          </w:p>
        </w:tc>
        <w:tc>
          <w:tcPr>
            <w:tcW w:w="992" w:type="dxa"/>
            <w:tcBorders>
              <w:top w:val="nil"/>
              <w:left w:val="nil"/>
              <w:bottom w:val="single" w:sz="4" w:space="0" w:color="auto"/>
              <w:right w:val="single" w:sz="4" w:space="0" w:color="auto"/>
            </w:tcBorders>
            <w:shd w:val="clear" w:color="auto" w:fill="auto"/>
            <w:noWrap/>
            <w:vAlign w:val="center"/>
            <w:hideMark/>
          </w:tcPr>
          <w:p w14:paraId="48F87B2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26,5</w:t>
            </w:r>
          </w:p>
        </w:tc>
        <w:tc>
          <w:tcPr>
            <w:tcW w:w="992" w:type="dxa"/>
            <w:tcBorders>
              <w:top w:val="nil"/>
              <w:left w:val="nil"/>
              <w:bottom w:val="single" w:sz="4" w:space="0" w:color="auto"/>
              <w:right w:val="single" w:sz="4" w:space="0" w:color="auto"/>
            </w:tcBorders>
            <w:shd w:val="clear" w:color="auto" w:fill="auto"/>
            <w:noWrap/>
            <w:vAlign w:val="center"/>
            <w:hideMark/>
          </w:tcPr>
          <w:p w14:paraId="7F98764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53,0</w:t>
            </w:r>
          </w:p>
        </w:tc>
        <w:tc>
          <w:tcPr>
            <w:tcW w:w="993" w:type="dxa"/>
            <w:tcBorders>
              <w:top w:val="nil"/>
              <w:left w:val="nil"/>
              <w:bottom w:val="single" w:sz="4" w:space="0" w:color="auto"/>
              <w:right w:val="single" w:sz="4" w:space="0" w:color="auto"/>
            </w:tcBorders>
            <w:shd w:val="clear" w:color="auto" w:fill="auto"/>
            <w:noWrap/>
            <w:vAlign w:val="center"/>
            <w:hideMark/>
          </w:tcPr>
          <w:p w14:paraId="16FD9094"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70,0</w:t>
            </w:r>
          </w:p>
        </w:tc>
        <w:tc>
          <w:tcPr>
            <w:tcW w:w="992" w:type="dxa"/>
            <w:tcBorders>
              <w:top w:val="nil"/>
              <w:left w:val="nil"/>
              <w:bottom w:val="single" w:sz="4" w:space="0" w:color="auto"/>
              <w:right w:val="single" w:sz="4" w:space="0" w:color="auto"/>
            </w:tcBorders>
            <w:shd w:val="clear" w:color="auto" w:fill="auto"/>
            <w:noWrap/>
            <w:vAlign w:val="center"/>
            <w:hideMark/>
          </w:tcPr>
          <w:p w14:paraId="18A0461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78,0</w:t>
            </w:r>
          </w:p>
        </w:tc>
        <w:tc>
          <w:tcPr>
            <w:tcW w:w="992" w:type="dxa"/>
            <w:tcBorders>
              <w:top w:val="nil"/>
              <w:left w:val="nil"/>
              <w:bottom w:val="single" w:sz="4" w:space="0" w:color="auto"/>
              <w:right w:val="single" w:sz="4" w:space="0" w:color="auto"/>
            </w:tcBorders>
            <w:shd w:val="clear" w:color="auto" w:fill="auto"/>
            <w:noWrap/>
            <w:vAlign w:val="center"/>
            <w:hideMark/>
          </w:tcPr>
          <w:p w14:paraId="57AD053E"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3,5</w:t>
            </w:r>
          </w:p>
        </w:tc>
        <w:tc>
          <w:tcPr>
            <w:tcW w:w="992" w:type="dxa"/>
            <w:tcBorders>
              <w:top w:val="nil"/>
              <w:left w:val="nil"/>
              <w:bottom w:val="single" w:sz="4" w:space="0" w:color="auto"/>
              <w:right w:val="single" w:sz="4" w:space="0" w:color="auto"/>
            </w:tcBorders>
            <w:shd w:val="clear" w:color="auto" w:fill="auto"/>
            <w:noWrap/>
            <w:vAlign w:val="center"/>
            <w:hideMark/>
          </w:tcPr>
          <w:p w14:paraId="23AEFA2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5,5</w:t>
            </w:r>
          </w:p>
        </w:tc>
        <w:tc>
          <w:tcPr>
            <w:tcW w:w="993" w:type="dxa"/>
            <w:tcBorders>
              <w:top w:val="nil"/>
              <w:left w:val="nil"/>
              <w:bottom w:val="single" w:sz="4" w:space="0" w:color="auto"/>
              <w:right w:val="single" w:sz="4" w:space="0" w:color="auto"/>
            </w:tcBorders>
            <w:shd w:val="clear" w:color="auto" w:fill="auto"/>
            <w:noWrap/>
            <w:vAlign w:val="center"/>
            <w:hideMark/>
          </w:tcPr>
          <w:p w14:paraId="0ABFBA2F"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2,5</w:t>
            </w:r>
          </w:p>
        </w:tc>
      </w:tr>
      <w:tr w:rsidR="00AD40B4" w:rsidRPr="00AD40B4" w14:paraId="586EE0DB" w14:textId="77777777" w:rsidTr="00AD40B4">
        <w:trPr>
          <w:trHeight w:val="441"/>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303BB6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1.1.1.</w:t>
            </w:r>
          </w:p>
        </w:tc>
        <w:tc>
          <w:tcPr>
            <w:tcW w:w="5356" w:type="dxa"/>
            <w:tcBorders>
              <w:top w:val="nil"/>
              <w:left w:val="nil"/>
              <w:bottom w:val="nil"/>
              <w:right w:val="nil"/>
            </w:tcBorders>
            <w:shd w:val="clear" w:color="auto" w:fill="auto"/>
            <w:noWrap/>
            <w:vAlign w:val="center"/>
            <w:hideMark/>
          </w:tcPr>
          <w:p w14:paraId="6138E23D"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Magistralinių šilumos tiekimo tinklų rekonstrukcija nuo atsišakojimo į Salantų gimnaziją iki šilumos kameros Nr. 3006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4C221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C5983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C6D3C1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5A7FEF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38ED798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95B75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30,0</w:t>
            </w:r>
          </w:p>
        </w:tc>
        <w:tc>
          <w:tcPr>
            <w:tcW w:w="992" w:type="dxa"/>
            <w:tcBorders>
              <w:top w:val="nil"/>
              <w:left w:val="nil"/>
              <w:bottom w:val="single" w:sz="4" w:space="0" w:color="auto"/>
              <w:right w:val="single" w:sz="4" w:space="0" w:color="auto"/>
            </w:tcBorders>
            <w:shd w:val="clear" w:color="auto" w:fill="auto"/>
            <w:noWrap/>
            <w:vAlign w:val="bottom"/>
            <w:hideMark/>
          </w:tcPr>
          <w:p w14:paraId="14B2B51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26DA560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21230B2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38AED525" w14:textId="77777777" w:rsidTr="00817886">
        <w:trPr>
          <w:trHeight w:val="397"/>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0B512A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1.1.2.</w:t>
            </w:r>
          </w:p>
        </w:tc>
        <w:tc>
          <w:tcPr>
            <w:tcW w:w="5356" w:type="dxa"/>
            <w:tcBorders>
              <w:top w:val="single" w:sz="4" w:space="0" w:color="auto"/>
              <w:left w:val="nil"/>
              <w:bottom w:val="nil"/>
              <w:right w:val="nil"/>
            </w:tcBorders>
            <w:shd w:val="clear" w:color="auto" w:fill="auto"/>
            <w:noWrap/>
            <w:vAlign w:val="center"/>
            <w:hideMark/>
          </w:tcPr>
          <w:p w14:paraId="2D99ED2F"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Magistralinių šilumos tiekimo tinklų rekonstrukcija F. Janušio g., Kretinga tarp šilumos kamerų Nr. 1002 – 1008-1017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2CED5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79A884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E6A41C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D69C45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D9ED44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29,0</w:t>
            </w:r>
          </w:p>
        </w:tc>
        <w:tc>
          <w:tcPr>
            <w:tcW w:w="992" w:type="dxa"/>
            <w:tcBorders>
              <w:top w:val="nil"/>
              <w:left w:val="nil"/>
              <w:bottom w:val="single" w:sz="4" w:space="0" w:color="auto"/>
              <w:right w:val="single" w:sz="4" w:space="0" w:color="auto"/>
            </w:tcBorders>
            <w:shd w:val="clear" w:color="auto" w:fill="auto"/>
            <w:noWrap/>
            <w:vAlign w:val="center"/>
            <w:hideMark/>
          </w:tcPr>
          <w:p w14:paraId="3141FC4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B775BB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D06A9B0"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3A8AAD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3A7734F2" w14:textId="77777777" w:rsidTr="00AD40B4">
        <w:trPr>
          <w:trHeight w:val="116"/>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633BA8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1.1.3.</w:t>
            </w:r>
          </w:p>
        </w:tc>
        <w:tc>
          <w:tcPr>
            <w:tcW w:w="5356" w:type="dxa"/>
            <w:tcBorders>
              <w:top w:val="single" w:sz="4" w:space="0" w:color="auto"/>
              <w:left w:val="nil"/>
              <w:bottom w:val="single" w:sz="4" w:space="0" w:color="auto"/>
              <w:right w:val="nil"/>
            </w:tcBorders>
            <w:shd w:val="clear" w:color="auto" w:fill="auto"/>
            <w:vAlign w:val="center"/>
            <w:hideMark/>
          </w:tcPr>
          <w:p w14:paraId="29873E22"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Įrengimų atnaujinimas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67729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13,0</w:t>
            </w:r>
          </w:p>
        </w:tc>
        <w:tc>
          <w:tcPr>
            <w:tcW w:w="992" w:type="dxa"/>
            <w:tcBorders>
              <w:top w:val="nil"/>
              <w:left w:val="nil"/>
              <w:bottom w:val="single" w:sz="4" w:space="0" w:color="auto"/>
              <w:right w:val="single" w:sz="4" w:space="0" w:color="auto"/>
            </w:tcBorders>
            <w:shd w:val="clear" w:color="auto" w:fill="auto"/>
            <w:noWrap/>
            <w:vAlign w:val="center"/>
            <w:hideMark/>
          </w:tcPr>
          <w:p w14:paraId="4FA32B2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13,0</w:t>
            </w:r>
          </w:p>
        </w:tc>
        <w:tc>
          <w:tcPr>
            <w:tcW w:w="992" w:type="dxa"/>
            <w:tcBorders>
              <w:top w:val="nil"/>
              <w:left w:val="nil"/>
              <w:bottom w:val="single" w:sz="4" w:space="0" w:color="auto"/>
              <w:right w:val="single" w:sz="4" w:space="0" w:color="auto"/>
            </w:tcBorders>
            <w:shd w:val="clear" w:color="auto" w:fill="auto"/>
            <w:noWrap/>
            <w:vAlign w:val="center"/>
            <w:hideMark/>
          </w:tcPr>
          <w:p w14:paraId="41BC128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7205D5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3" w:type="dxa"/>
            <w:tcBorders>
              <w:top w:val="nil"/>
              <w:left w:val="nil"/>
              <w:bottom w:val="single" w:sz="4" w:space="0" w:color="auto"/>
              <w:right w:val="single" w:sz="4" w:space="0" w:color="auto"/>
            </w:tcBorders>
            <w:shd w:val="clear" w:color="auto" w:fill="auto"/>
            <w:noWrap/>
            <w:vAlign w:val="center"/>
            <w:hideMark/>
          </w:tcPr>
          <w:p w14:paraId="5FAA0D0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center"/>
            <w:hideMark/>
          </w:tcPr>
          <w:p w14:paraId="19C29C6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17,0</w:t>
            </w:r>
          </w:p>
        </w:tc>
        <w:tc>
          <w:tcPr>
            <w:tcW w:w="992" w:type="dxa"/>
            <w:tcBorders>
              <w:top w:val="nil"/>
              <w:left w:val="nil"/>
              <w:bottom w:val="single" w:sz="4" w:space="0" w:color="auto"/>
              <w:right w:val="single" w:sz="4" w:space="0" w:color="auto"/>
            </w:tcBorders>
            <w:shd w:val="clear" w:color="auto" w:fill="auto"/>
            <w:noWrap/>
            <w:vAlign w:val="center"/>
            <w:hideMark/>
          </w:tcPr>
          <w:p w14:paraId="59F6497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center"/>
            <w:hideMark/>
          </w:tcPr>
          <w:p w14:paraId="586C7F3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center"/>
            <w:hideMark/>
          </w:tcPr>
          <w:p w14:paraId="5558606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r>
      <w:tr w:rsidR="00AD40B4" w:rsidRPr="00AD40B4" w14:paraId="4DD8C708" w14:textId="77777777" w:rsidTr="00AD40B4">
        <w:trPr>
          <w:trHeight w:val="14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A37067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1.1.4.</w:t>
            </w:r>
          </w:p>
        </w:tc>
        <w:tc>
          <w:tcPr>
            <w:tcW w:w="5356" w:type="dxa"/>
            <w:tcBorders>
              <w:top w:val="nil"/>
              <w:left w:val="nil"/>
              <w:bottom w:val="single" w:sz="4" w:space="0" w:color="auto"/>
              <w:right w:val="nil"/>
            </w:tcBorders>
            <w:shd w:val="clear" w:color="auto" w:fill="auto"/>
            <w:vAlign w:val="center"/>
            <w:hideMark/>
          </w:tcPr>
          <w:p w14:paraId="7C0032A2"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Smulkaus ilgalaikio turto įsigijimas ir atnaujinimas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EA3798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10,5</w:t>
            </w:r>
          </w:p>
        </w:tc>
        <w:tc>
          <w:tcPr>
            <w:tcW w:w="992" w:type="dxa"/>
            <w:tcBorders>
              <w:top w:val="nil"/>
              <w:left w:val="nil"/>
              <w:bottom w:val="single" w:sz="4" w:space="0" w:color="auto"/>
              <w:right w:val="single" w:sz="4" w:space="0" w:color="auto"/>
            </w:tcBorders>
            <w:shd w:val="clear" w:color="auto" w:fill="auto"/>
            <w:noWrap/>
            <w:vAlign w:val="bottom"/>
            <w:hideMark/>
          </w:tcPr>
          <w:p w14:paraId="5079C92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10,5</w:t>
            </w:r>
          </w:p>
        </w:tc>
        <w:tc>
          <w:tcPr>
            <w:tcW w:w="992" w:type="dxa"/>
            <w:tcBorders>
              <w:top w:val="nil"/>
              <w:left w:val="nil"/>
              <w:bottom w:val="single" w:sz="4" w:space="0" w:color="auto"/>
              <w:right w:val="single" w:sz="4" w:space="0" w:color="auto"/>
            </w:tcBorders>
            <w:shd w:val="clear" w:color="auto" w:fill="auto"/>
            <w:noWrap/>
            <w:vAlign w:val="bottom"/>
            <w:hideMark/>
          </w:tcPr>
          <w:p w14:paraId="6B26648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11,5</w:t>
            </w:r>
          </w:p>
        </w:tc>
        <w:tc>
          <w:tcPr>
            <w:tcW w:w="992" w:type="dxa"/>
            <w:tcBorders>
              <w:top w:val="nil"/>
              <w:left w:val="nil"/>
              <w:bottom w:val="single" w:sz="4" w:space="0" w:color="auto"/>
              <w:right w:val="single" w:sz="4" w:space="0" w:color="auto"/>
            </w:tcBorders>
            <w:shd w:val="clear" w:color="auto" w:fill="auto"/>
            <w:noWrap/>
            <w:vAlign w:val="bottom"/>
            <w:hideMark/>
          </w:tcPr>
          <w:p w14:paraId="3AEAC7C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3" w:type="dxa"/>
            <w:tcBorders>
              <w:top w:val="nil"/>
              <w:left w:val="nil"/>
              <w:bottom w:val="single" w:sz="4" w:space="0" w:color="auto"/>
              <w:right w:val="single" w:sz="4" w:space="0" w:color="auto"/>
            </w:tcBorders>
            <w:shd w:val="clear" w:color="auto" w:fill="auto"/>
            <w:noWrap/>
            <w:vAlign w:val="bottom"/>
            <w:hideMark/>
          </w:tcPr>
          <w:p w14:paraId="5BFF4DE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bottom"/>
            <w:hideMark/>
          </w:tcPr>
          <w:p w14:paraId="6C5C4F4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bottom"/>
            <w:hideMark/>
          </w:tcPr>
          <w:p w14:paraId="2C59ADF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c>
          <w:tcPr>
            <w:tcW w:w="992" w:type="dxa"/>
            <w:tcBorders>
              <w:top w:val="nil"/>
              <w:left w:val="nil"/>
              <w:bottom w:val="single" w:sz="4" w:space="0" w:color="auto"/>
              <w:right w:val="single" w:sz="4" w:space="0" w:color="auto"/>
            </w:tcBorders>
            <w:shd w:val="clear" w:color="auto" w:fill="auto"/>
            <w:noWrap/>
            <w:vAlign w:val="bottom"/>
            <w:hideMark/>
          </w:tcPr>
          <w:p w14:paraId="07736A2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c>
          <w:tcPr>
            <w:tcW w:w="993" w:type="dxa"/>
            <w:tcBorders>
              <w:top w:val="nil"/>
              <w:left w:val="nil"/>
              <w:bottom w:val="single" w:sz="4" w:space="0" w:color="auto"/>
              <w:right w:val="single" w:sz="4" w:space="0" w:color="auto"/>
            </w:tcBorders>
            <w:shd w:val="clear" w:color="auto" w:fill="auto"/>
            <w:noWrap/>
            <w:vAlign w:val="bottom"/>
            <w:hideMark/>
          </w:tcPr>
          <w:p w14:paraId="71BBD49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r>
      <w:tr w:rsidR="00AD40B4" w:rsidRPr="00AD40B4" w14:paraId="661AAE84" w14:textId="77777777" w:rsidTr="00AD40B4">
        <w:trPr>
          <w:trHeight w:val="293"/>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0584DB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1.1.5.</w:t>
            </w:r>
          </w:p>
        </w:tc>
        <w:tc>
          <w:tcPr>
            <w:tcW w:w="5356" w:type="dxa"/>
            <w:tcBorders>
              <w:top w:val="single" w:sz="4" w:space="0" w:color="auto"/>
              <w:left w:val="single" w:sz="4" w:space="0" w:color="auto"/>
              <w:bottom w:val="nil"/>
              <w:right w:val="nil"/>
            </w:tcBorders>
            <w:shd w:val="clear" w:color="auto" w:fill="auto"/>
            <w:noWrap/>
            <w:vAlign w:val="center"/>
            <w:hideMark/>
          </w:tcPr>
          <w:p w14:paraId="26A9DD64"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apskaitos prietaisų įrengimas ir pakeitimas vartotojams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9F077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8EF2F2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AF10F3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CE06F5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18,0</w:t>
            </w:r>
          </w:p>
        </w:tc>
        <w:tc>
          <w:tcPr>
            <w:tcW w:w="993" w:type="dxa"/>
            <w:tcBorders>
              <w:top w:val="nil"/>
              <w:left w:val="nil"/>
              <w:bottom w:val="single" w:sz="4" w:space="0" w:color="auto"/>
              <w:right w:val="single" w:sz="4" w:space="0" w:color="auto"/>
            </w:tcBorders>
            <w:shd w:val="clear" w:color="auto" w:fill="auto"/>
            <w:noWrap/>
            <w:vAlign w:val="bottom"/>
            <w:hideMark/>
          </w:tcPr>
          <w:p w14:paraId="691D353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22,0</w:t>
            </w:r>
          </w:p>
        </w:tc>
        <w:tc>
          <w:tcPr>
            <w:tcW w:w="992" w:type="dxa"/>
            <w:tcBorders>
              <w:top w:val="nil"/>
              <w:left w:val="nil"/>
              <w:bottom w:val="single" w:sz="4" w:space="0" w:color="auto"/>
              <w:right w:val="single" w:sz="4" w:space="0" w:color="auto"/>
            </w:tcBorders>
            <w:shd w:val="clear" w:color="auto" w:fill="auto"/>
            <w:noWrap/>
            <w:vAlign w:val="bottom"/>
            <w:hideMark/>
          </w:tcPr>
          <w:p w14:paraId="208ECD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24,0</w:t>
            </w:r>
          </w:p>
        </w:tc>
        <w:tc>
          <w:tcPr>
            <w:tcW w:w="992" w:type="dxa"/>
            <w:tcBorders>
              <w:top w:val="nil"/>
              <w:left w:val="nil"/>
              <w:bottom w:val="single" w:sz="4" w:space="0" w:color="auto"/>
              <w:right w:val="single" w:sz="4" w:space="0" w:color="auto"/>
            </w:tcBorders>
            <w:shd w:val="clear" w:color="auto" w:fill="auto"/>
            <w:noWrap/>
            <w:vAlign w:val="bottom"/>
            <w:hideMark/>
          </w:tcPr>
          <w:p w14:paraId="2169D2A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3C28D3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9B0FE5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3192C25B" w14:textId="77777777" w:rsidTr="00AD40B4">
        <w:trPr>
          <w:trHeight w:val="73"/>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8A5E668"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1.1.6.</w:t>
            </w:r>
          </w:p>
        </w:tc>
        <w:tc>
          <w:tcPr>
            <w:tcW w:w="5356" w:type="dxa"/>
            <w:tcBorders>
              <w:top w:val="single" w:sz="4" w:space="0" w:color="auto"/>
              <w:left w:val="nil"/>
              <w:bottom w:val="single" w:sz="4" w:space="0" w:color="auto"/>
              <w:right w:val="nil"/>
            </w:tcBorders>
            <w:shd w:val="clear" w:color="auto" w:fill="auto"/>
            <w:vAlign w:val="center"/>
            <w:hideMark/>
          </w:tcPr>
          <w:p w14:paraId="7F84DF32"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Krovininis mikroautobusas iki 3,5 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7382F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573221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CF035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63CC6B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6,0</w:t>
            </w:r>
          </w:p>
        </w:tc>
        <w:tc>
          <w:tcPr>
            <w:tcW w:w="993" w:type="dxa"/>
            <w:tcBorders>
              <w:top w:val="nil"/>
              <w:left w:val="nil"/>
              <w:bottom w:val="single" w:sz="4" w:space="0" w:color="auto"/>
              <w:right w:val="single" w:sz="4" w:space="0" w:color="auto"/>
            </w:tcBorders>
            <w:shd w:val="clear" w:color="auto" w:fill="auto"/>
            <w:noWrap/>
            <w:vAlign w:val="center"/>
            <w:hideMark/>
          </w:tcPr>
          <w:p w14:paraId="049F694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2961DE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407379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3EB4BC8"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4C7018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06229BC2" w14:textId="77777777" w:rsidTr="00AD40B4">
        <w:trPr>
          <w:trHeight w:val="7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36F1E0"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1.1.7.</w:t>
            </w:r>
          </w:p>
        </w:tc>
        <w:tc>
          <w:tcPr>
            <w:tcW w:w="5356" w:type="dxa"/>
            <w:tcBorders>
              <w:top w:val="nil"/>
              <w:left w:val="nil"/>
              <w:bottom w:val="single" w:sz="4" w:space="0" w:color="auto"/>
              <w:right w:val="nil"/>
            </w:tcBorders>
            <w:shd w:val="clear" w:color="auto" w:fill="auto"/>
            <w:vAlign w:val="center"/>
            <w:hideMark/>
          </w:tcPr>
          <w:p w14:paraId="64EA0FE4"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Lengvieji elektromobiliai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707EC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0BCC08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4320CC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F20043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A4E32A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w:t>
            </w:r>
          </w:p>
        </w:tc>
        <w:tc>
          <w:tcPr>
            <w:tcW w:w="992" w:type="dxa"/>
            <w:tcBorders>
              <w:top w:val="nil"/>
              <w:left w:val="nil"/>
              <w:bottom w:val="single" w:sz="4" w:space="0" w:color="auto"/>
              <w:right w:val="single" w:sz="4" w:space="0" w:color="auto"/>
            </w:tcBorders>
            <w:shd w:val="clear" w:color="auto" w:fill="auto"/>
            <w:noWrap/>
            <w:vAlign w:val="center"/>
            <w:hideMark/>
          </w:tcPr>
          <w:p w14:paraId="14FA22D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B1824D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84B356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84CD20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AB6C0D8" w14:textId="77777777" w:rsidTr="00AD40B4">
        <w:trPr>
          <w:trHeight w:val="251"/>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8BE17F2"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1.1.8.</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2FA9A124"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Administracinio pastato Žalioji g. 3, Kretinga atnaujinimas (modernizavimas).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97B03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24,0</w:t>
            </w:r>
          </w:p>
        </w:tc>
        <w:tc>
          <w:tcPr>
            <w:tcW w:w="992" w:type="dxa"/>
            <w:tcBorders>
              <w:top w:val="nil"/>
              <w:left w:val="nil"/>
              <w:bottom w:val="single" w:sz="4" w:space="0" w:color="auto"/>
              <w:right w:val="single" w:sz="4" w:space="0" w:color="auto"/>
            </w:tcBorders>
            <w:shd w:val="clear" w:color="auto" w:fill="auto"/>
            <w:noWrap/>
            <w:vAlign w:val="center"/>
            <w:hideMark/>
          </w:tcPr>
          <w:p w14:paraId="6B508C3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49,0</w:t>
            </w:r>
          </w:p>
        </w:tc>
        <w:tc>
          <w:tcPr>
            <w:tcW w:w="992" w:type="dxa"/>
            <w:tcBorders>
              <w:top w:val="nil"/>
              <w:left w:val="nil"/>
              <w:bottom w:val="single" w:sz="4" w:space="0" w:color="auto"/>
              <w:right w:val="single" w:sz="4" w:space="0" w:color="auto"/>
            </w:tcBorders>
            <w:shd w:val="clear" w:color="auto" w:fill="auto"/>
            <w:noWrap/>
            <w:vAlign w:val="center"/>
            <w:hideMark/>
          </w:tcPr>
          <w:p w14:paraId="0C20107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5239FA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3" w:type="dxa"/>
            <w:tcBorders>
              <w:top w:val="nil"/>
              <w:left w:val="nil"/>
              <w:bottom w:val="single" w:sz="4" w:space="0" w:color="auto"/>
              <w:right w:val="single" w:sz="4" w:space="0" w:color="auto"/>
            </w:tcBorders>
            <w:shd w:val="clear" w:color="auto" w:fill="auto"/>
            <w:noWrap/>
            <w:vAlign w:val="center"/>
            <w:hideMark/>
          </w:tcPr>
          <w:p w14:paraId="02AFE8D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185260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C118A4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27F3AB0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w:t>
            </w:r>
          </w:p>
        </w:tc>
        <w:tc>
          <w:tcPr>
            <w:tcW w:w="993" w:type="dxa"/>
            <w:tcBorders>
              <w:top w:val="nil"/>
              <w:left w:val="nil"/>
              <w:bottom w:val="single" w:sz="4" w:space="0" w:color="auto"/>
              <w:right w:val="single" w:sz="4" w:space="0" w:color="auto"/>
            </w:tcBorders>
            <w:shd w:val="clear" w:color="auto" w:fill="auto"/>
            <w:noWrap/>
            <w:vAlign w:val="center"/>
            <w:hideMark/>
          </w:tcPr>
          <w:p w14:paraId="49F5EDF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2ED7FA9" w14:textId="77777777" w:rsidTr="00817886">
        <w:trPr>
          <w:trHeight w:val="209"/>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0110D70"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1.1.9.</w:t>
            </w:r>
          </w:p>
        </w:tc>
        <w:tc>
          <w:tcPr>
            <w:tcW w:w="5356" w:type="dxa"/>
            <w:tcBorders>
              <w:top w:val="nil"/>
              <w:left w:val="nil"/>
              <w:bottom w:val="nil"/>
              <w:right w:val="nil"/>
            </w:tcBorders>
            <w:shd w:val="clear" w:color="auto" w:fill="auto"/>
            <w:noWrap/>
            <w:vAlign w:val="center"/>
            <w:hideMark/>
          </w:tcPr>
          <w:p w14:paraId="393D5BFA"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generavimo įrenginių galios optimizavimas katilinėje Nr. 11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1FE5AF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5F3903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BF05E7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F647C2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CFADEB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F3F25C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499944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2D9E56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5C4234B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5D7F4F6A" w14:textId="77777777" w:rsidTr="00AD40B4">
        <w:trPr>
          <w:trHeight w:val="21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C476A2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1.1.10.</w:t>
            </w:r>
          </w:p>
        </w:tc>
        <w:tc>
          <w:tcPr>
            <w:tcW w:w="5356" w:type="dxa"/>
            <w:tcBorders>
              <w:top w:val="single" w:sz="4" w:space="0" w:color="auto"/>
              <w:left w:val="nil"/>
              <w:bottom w:val="single" w:sz="4" w:space="0" w:color="auto"/>
              <w:right w:val="nil"/>
            </w:tcBorders>
            <w:shd w:val="clear" w:color="auto" w:fill="auto"/>
            <w:vAlign w:val="center"/>
            <w:hideMark/>
          </w:tcPr>
          <w:p w14:paraId="7AC072CB"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Šilumos generavimo įrenginių galios optimizavimas Kurmaičių katilinėje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00D60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F1F7CD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604598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FEC91B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019E563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25D91A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AA9BD8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CD91E8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6074020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3E8B5DF"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E2EFDA"/>
            <w:noWrap/>
            <w:vAlign w:val="center"/>
            <w:hideMark/>
          </w:tcPr>
          <w:p w14:paraId="7816732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5356" w:type="dxa"/>
            <w:tcBorders>
              <w:top w:val="nil"/>
              <w:left w:val="nil"/>
              <w:bottom w:val="single" w:sz="4" w:space="0" w:color="auto"/>
              <w:right w:val="nil"/>
            </w:tcBorders>
            <w:shd w:val="clear" w:color="auto" w:fill="E2EFDA"/>
            <w:noWrap/>
            <w:vAlign w:val="center"/>
            <w:hideMark/>
          </w:tcPr>
          <w:p w14:paraId="104D1469"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kainoje nustatyta investicijų grąža</w:t>
            </w:r>
          </w:p>
        </w:tc>
        <w:tc>
          <w:tcPr>
            <w:tcW w:w="993" w:type="dxa"/>
            <w:tcBorders>
              <w:top w:val="nil"/>
              <w:left w:val="single" w:sz="4" w:space="0" w:color="auto"/>
              <w:bottom w:val="single" w:sz="4" w:space="0" w:color="auto"/>
              <w:right w:val="single" w:sz="4" w:space="0" w:color="auto"/>
            </w:tcBorders>
            <w:shd w:val="clear" w:color="auto" w:fill="E2EFDA"/>
            <w:noWrap/>
            <w:vAlign w:val="center"/>
            <w:hideMark/>
          </w:tcPr>
          <w:p w14:paraId="7814C74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76,2</w:t>
            </w:r>
          </w:p>
        </w:tc>
        <w:tc>
          <w:tcPr>
            <w:tcW w:w="992" w:type="dxa"/>
            <w:tcBorders>
              <w:top w:val="nil"/>
              <w:left w:val="nil"/>
              <w:bottom w:val="single" w:sz="4" w:space="0" w:color="auto"/>
              <w:right w:val="single" w:sz="4" w:space="0" w:color="auto"/>
            </w:tcBorders>
            <w:shd w:val="clear" w:color="auto" w:fill="E2EFDA"/>
            <w:noWrap/>
            <w:vAlign w:val="center"/>
            <w:hideMark/>
          </w:tcPr>
          <w:p w14:paraId="502CCA8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76,2</w:t>
            </w:r>
          </w:p>
        </w:tc>
        <w:tc>
          <w:tcPr>
            <w:tcW w:w="992" w:type="dxa"/>
            <w:tcBorders>
              <w:top w:val="nil"/>
              <w:left w:val="nil"/>
              <w:bottom w:val="single" w:sz="4" w:space="0" w:color="auto"/>
              <w:right w:val="single" w:sz="4" w:space="0" w:color="auto"/>
            </w:tcBorders>
            <w:shd w:val="clear" w:color="auto" w:fill="E2EFDA"/>
            <w:noWrap/>
            <w:vAlign w:val="center"/>
            <w:hideMark/>
          </w:tcPr>
          <w:p w14:paraId="6163571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76,2</w:t>
            </w:r>
          </w:p>
        </w:tc>
        <w:tc>
          <w:tcPr>
            <w:tcW w:w="992" w:type="dxa"/>
            <w:tcBorders>
              <w:top w:val="nil"/>
              <w:left w:val="nil"/>
              <w:bottom w:val="single" w:sz="4" w:space="0" w:color="auto"/>
              <w:right w:val="single" w:sz="4" w:space="0" w:color="auto"/>
            </w:tcBorders>
            <w:shd w:val="clear" w:color="auto" w:fill="E2EFDA"/>
            <w:noWrap/>
            <w:vAlign w:val="center"/>
            <w:hideMark/>
          </w:tcPr>
          <w:p w14:paraId="3B100AD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57,1</w:t>
            </w:r>
          </w:p>
        </w:tc>
        <w:tc>
          <w:tcPr>
            <w:tcW w:w="993" w:type="dxa"/>
            <w:tcBorders>
              <w:top w:val="nil"/>
              <w:left w:val="nil"/>
              <w:bottom w:val="single" w:sz="4" w:space="0" w:color="auto"/>
              <w:right w:val="single" w:sz="4" w:space="0" w:color="auto"/>
            </w:tcBorders>
            <w:shd w:val="clear" w:color="auto" w:fill="E2EFDA"/>
            <w:noWrap/>
            <w:vAlign w:val="center"/>
            <w:hideMark/>
          </w:tcPr>
          <w:p w14:paraId="717C572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57,1</w:t>
            </w:r>
          </w:p>
        </w:tc>
        <w:tc>
          <w:tcPr>
            <w:tcW w:w="992" w:type="dxa"/>
            <w:tcBorders>
              <w:top w:val="nil"/>
              <w:left w:val="nil"/>
              <w:bottom w:val="single" w:sz="4" w:space="0" w:color="auto"/>
              <w:right w:val="single" w:sz="4" w:space="0" w:color="auto"/>
            </w:tcBorders>
            <w:shd w:val="clear" w:color="auto" w:fill="E2EFDA"/>
            <w:noWrap/>
            <w:vAlign w:val="center"/>
            <w:hideMark/>
          </w:tcPr>
          <w:p w14:paraId="4A297CB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57,1</w:t>
            </w:r>
          </w:p>
        </w:tc>
        <w:tc>
          <w:tcPr>
            <w:tcW w:w="992" w:type="dxa"/>
            <w:tcBorders>
              <w:top w:val="nil"/>
              <w:left w:val="nil"/>
              <w:bottom w:val="single" w:sz="4" w:space="0" w:color="auto"/>
              <w:right w:val="single" w:sz="4" w:space="0" w:color="auto"/>
            </w:tcBorders>
            <w:shd w:val="clear" w:color="auto" w:fill="E2EFDA"/>
            <w:noWrap/>
            <w:vAlign w:val="center"/>
            <w:hideMark/>
          </w:tcPr>
          <w:p w14:paraId="34A16B3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2,6</w:t>
            </w:r>
          </w:p>
        </w:tc>
        <w:tc>
          <w:tcPr>
            <w:tcW w:w="992" w:type="dxa"/>
            <w:tcBorders>
              <w:top w:val="nil"/>
              <w:left w:val="nil"/>
              <w:bottom w:val="single" w:sz="4" w:space="0" w:color="auto"/>
              <w:right w:val="single" w:sz="4" w:space="0" w:color="auto"/>
            </w:tcBorders>
            <w:shd w:val="clear" w:color="auto" w:fill="E2EFDA"/>
            <w:noWrap/>
            <w:vAlign w:val="center"/>
            <w:hideMark/>
          </w:tcPr>
          <w:p w14:paraId="2F9BF44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2,6</w:t>
            </w:r>
          </w:p>
        </w:tc>
        <w:tc>
          <w:tcPr>
            <w:tcW w:w="993" w:type="dxa"/>
            <w:tcBorders>
              <w:top w:val="nil"/>
              <w:left w:val="nil"/>
              <w:bottom w:val="single" w:sz="4" w:space="0" w:color="auto"/>
              <w:right w:val="single" w:sz="4" w:space="0" w:color="auto"/>
            </w:tcBorders>
            <w:shd w:val="clear" w:color="auto" w:fill="E2EFDA"/>
            <w:noWrap/>
            <w:vAlign w:val="center"/>
            <w:hideMark/>
          </w:tcPr>
          <w:p w14:paraId="0CF8127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2,6</w:t>
            </w:r>
          </w:p>
        </w:tc>
      </w:tr>
      <w:tr w:rsidR="00AD40B4" w:rsidRPr="00AD40B4" w14:paraId="041A06B7" w14:textId="77777777" w:rsidTr="00AD40B4">
        <w:trPr>
          <w:trHeight w:val="13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195FBA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1.2.</w:t>
            </w:r>
          </w:p>
        </w:tc>
        <w:tc>
          <w:tcPr>
            <w:tcW w:w="5356" w:type="dxa"/>
            <w:tcBorders>
              <w:top w:val="nil"/>
              <w:left w:val="nil"/>
              <w:bottom w:val="single" w:sz="4" w:space="0" w:color="auto"/>
              <w:right w:val="nil"/>
            </w:tcBorders>
            <w:shd w:val="clear" w:color="auto" w:fill="auto"/>
            <w:noWrap/>
            <w:vAlign w:val="bottom"/>
            <w:hideMark/>
          </w:tcPr>
          <w:p w14:paraId="61E45F74" w14:textId="0017AD5C"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Investici</w:t>
            </w:r>
            <w:r w:rsidR="00817886">
              <w:rPr>
                <w:rFonts w:eastAsia="Times New Roman"/>
                <w:b/>
                <w:bCs/>
                <w:sz w:val="21"/>
                <w:szCs w:val="21"/>
                <w:lang w:eastAsia="lt-LT"/>
              </w:rPr>
              <w:t>j</w:t>
            </w:r>
            <w:r w:rsidRPr="00AD40B4">
              <w:rPr>
                <w:rFonts w:eastAsia="Times New Roman"/>
                <w:b/>
                <w:bCs/>
                <w:sz w:val="21"/>
                <w:szCs w:val="21"/>
                <w:lang w:eastAsia="lt-LT"/>
              </w:rPr>
              <w:t>ų grąža</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2ED5E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30,0</w:t>
            </w:r>
          </w:p>
        </w:tc>
        <w:tc>
          <w:tcPr>
            <w:tcW w:w="992" w:type="dxa"/>
            <w:tcBorders>
              <w:top w:val="nil"/>
              <w:left w:val="nil"/>
              <w:bottom w:val="single" w:sz="4" w:space="0" w:color="auto"/>
              <w:right w:val="single" w:sz="4" w:space="0" w:color="auto"/>
            </w:tcBorders>
            <w:shd w:val="clear" w:color="auto" w:fill="auto"/>
            <w:noWrap/>
            <w:vAlign w:val="bottom"/>
            <w:hideMark/>
          </w:tcPr>
          <w:p w14:paraId="4CD10D4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70,0</w:t>
            </w:r>
          </w:p>
        </w:tc>
        <w:tc>
          <w:tcPr>
            <w:tcW w:w="992" w:type="dxa"/>
            <w:tcBorders>
              <w:top w:val="nil"/>
              <w:left w:val="nil"/>
              <w:bottom w:val="single" w:sz="4" w:space="0" w:color="auto"/>
              <w:right w:val="single" w:sz="4" w:space="0" w:color="auto"/>
            </w:tcBorders>
            <w:shd w:val="clear" w:color="auto" w:fill="auto"/>
            <w:noWrap/>
            <w:vAlign w:val="bottom"/>
            <w:hideMark/>
          </w:tcPr>
          <w:p w14:paraId="0AF7617F"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F63EC8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27,0</w:t>
            </w:r>
          </w:p>
        </w:tc>
        <w:tc>
          <w:tcPr>
            <w:tcW w:w="993" w:type="dxa"/>
            <w:tcBorders>
              <w:top w:val="nil"/>
              <w:left w:val="nil"/>
              <w:bottom w:val="single" w:sz="4" w:space="0" w:color="auto"/>
              <w:right w:val="single" w:sz="4" w:space="0" w:color="auto"/>
            </w:tcBorders>
            <w:shd w:val="clear" w:color="auto" w:fill="auto"/>
            <w:noWrap/>
            <w:vAlign w:val="bottom"/>
            <w:hideMark/>
          </w:tcPr>
          <w:p w14:paraId="4776A587"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56,0</w:t>
            </w:r>
          </w:p>
        </w:tc>
        <w:tc>
          <w:tcPr>
            <w:tcW w:w="992" w:type="dxa"/>
            <w:tcBorders>
              <w:top w:val="nil"/>
              <w:left w:val="nil"/>
              <w:bottom w:val="single" w:sz="4" w:space="0" w:color="auto"/>
              <w:right w:val="single" w:sz="4" w:space="0" w:color="auto"/>
            </w:tcBorders>
            <w:shd w:val="clear" w:color="auto" w:fill="auto"/>
            <w:noWrap/>
            <w:vAlign w:val="bottom"/>
            <w:hideMark/>
          </w:tcPr>
          <w:p w14:paraId="2DB910BF"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56,0</w:t>
            </w:r>
          </w:p>
        </w:tc>
        <w:tc>
          <w:tcPr>
            <w:tcW w:w="992" w:type="dxa"/>
            <w:tcBorders>
              <w:top w:val="nil"/>
              <w:left w:val="nil"/>
              <w:bottom w:val="single" w:sz="4" w:space="0" w:color="auto"/>
              <w:right w:val="single" w:sz="4" w:space="0" w:color="auto"/>
            </w:tcBorders>
            <w:shd w:val="clear" w:color="auto" w:fill="auto"/>
            <w:noWrap/>
            <w:vAlign w:val="bottom"/>
            <w:hideMark/>
          </w:tcPr>
          <w:p w14:paraId="2FC44E06"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18F1FF7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bottom"/>
            <w:hideMark/>
          </w:tcPr>
          <w:p w14:paraId="16E2566B"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r>
      <w:tr w:rsidR="00AD40B4" w:rsidRPr="00AD40B4" w14:paraId="14AE2A63" w14:textId="77777777" w:rsidTr="00AD40B4">
        <w:trPr>
          <w:trHeight w:val="154"/>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58044A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1.2.1.</w:t>
            </w:r>
          </w:p>
        </w:tc>
        <w:tc>
          <w:tcPr>
            <w:tcW w:w="5356" w:type="dxa"/>
            <w:tcBorders>
              <w:top w:val="nil"/>
              <w:left w:val="nil"/>
              <w:bottom w:val="single" w:sz="4" w:space="0" w:color="auto"/>
              <w:right w:val="single" w:sz="4" w:space="0" w:color="auto"/>
            </w:tcBorders>
            <w:shd w:val="clear" w:color="auto" w:fill="auto"/>
            <w:noWrap/>
            <w:vAlign w:val="center"/>
            <w:hideMark/>
          </w:tcPr>
          <w:p w14:paraId="54D711B6"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Žalioji g. 8, Kretinga</w:t>
            </w:r>
          </w:p>
        </w:tc>
        <w:tc>
          <w:tcPr>
            <w:tcW w:w="993" w:type="dxa"/>
            <w:tcBorders>
              <w:top w:val="nil"/>
              <w:left w:val="nil"/>
              <w:bottom w:val="single" w:sz="4" w:space="0" w:color="auto"/>
              <w:right w:val="single" w:sz="4" w:space="0" w:color="auto"/>
            </w:tcBorders>
            <w:shd w:val="clear" w:color="auto" w:fill="auto"/>
            <w:noWrap/>
            <w:vAlign w:val="center"/>
            <w:hideMark/>
          </w:tcPr>
          <w:p w14:paraId="59CF58F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2940FF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53608B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4FA44D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6,0</w:t>
            </w:r>
          </w:p>
        </w:tc>
        <w:tc>
          <w:tcPr>
            <w:tcW w:w="993" w:type="dxa"/>
            <w:tcBorders>
              <w:top w:val="nil"/>
              <w:left w:val="nil"/>
              <w:bottom w:val="single" w:sz="4" w:space="0" w:color="auto"/>
              <w:right w:val="single" w:sz="4" w:space="0" w:color="auto"/>
            </w:tcBorders>
            <w:shd w:val="clear" w:color="auto" w:fill="auto"/>
            <w:noWrap/>
            <w:vAlign w:val="center"/>
            <w:hideMark/>
          </w:tcPr>
          <w:p w14:paraId="102F67C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5AC0D2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481E41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6182C6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86C7AC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5622C806" w14:textId="77777777" w:rsidTr="00AD40B4">
        <w:trPr>
          <w:trHeight w:val="18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89CDD7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1.2.2.</w:t>
            </w:r>
          </w:p>
        </w:tc>
        <w:tc>
          <w:tcPr>
            <w:tcW w:w="5356" w:type="dxa"/>
            <w:tcBorders>
              <w:top w:val="nil"/>
              <w:left w:val="nil"/>
              <w:bottom w:val="single" w:sz="4" w:space="0" w:color="auto"/>
              <w:right w:val="single" w:sz="4" w:space="0" w:color="auto"/>
            </w:tcBorders>
            <w:shd w:val="clear" w:color="auto" w:fill="auto"/>
            <w:noWrap/>
            <w:vAlign w:val="center"/>
            <w:hideMark/>
          </w:tcPr>
          <w:p w14:paraId="34EA408E"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Sporto g. 12 A, Kretinga</w:t>
            </w:r>
          </w:p>
        </w:tc>
        <w:tc>
          <w:tcPr>
            <w:tcW w:w="993" w:type="dxa"/>
            <w:tcBorders>
              <w:top w:val="nil"/>
              <w:left w:val="nil"/>
              <w:bottom w:val="single" w:sz="4" w:space="0" w:color="auto"/>
              <w:right w:val="single" w:sz="4" w:space="0" w:color="auto"/>
            </w:tcBorders>
            <w:shd w:val="clear" w:color="auto" w:fill="auto"/>
            <w:noWrap/>
            <w:vAlign w:val="center"/>
            <w:hideMark/>
          </w:tcPr>
          <w:p w14:paraId="19BB655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52ADD8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88206C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F4A954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B4D72D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9,0</w:t>
            </w:r>
          </w:p>
        </w:tc>
        <w:tc>
          <w:tcPr>
            <w:tcW w:w="992" w:type="dxa"/>
            <w:tcBorders>
              <w:top w:val="nil"/>
              <w:left w:val="nil"/>
              <w:bottom w:val="single" w:sz="4" w:space="0" w:color="auto"/>
              <w:right w:val="single" w:sz="4" w:space="0" w:color="auto"/>
            </w:tcBorders>
            <w:shd w:val="clear" w:color="auto" w:fill="auto"/>
            <w:noWrap/>
            <w:vAlign w:val="center"/>
            <w:hideMark/>
          </w:tcPr>
          <w:p w14:paraId="653CCA0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820241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414AE1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867833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63FE0D95" w14:textId="77777777" w:rsidTr="00817886">
        <w:trPr>
          <w:trHeight w:val="4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07A9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lastRenderedPageBreak/>
              <w:t>1.2.3.</w:t>
            </w:r>
          </w:p>
        </w:tc>
        <w:tc>
          <w:tcPr>
            <w:tcW w:w="5356" w:type="dxa"/>
            <w:tcBorders>
              <w:top w:val="single" w:sz="4" w:space="0" w:color="auto"/>
              <w:left w:val="nil"/>
              <w:bottom w:val="single" w:sz="4" w:space="0" w:color="auto"/>
              <w:right w:val="nil"/>
            </w:tcBorders>
            <w:shd w:val="clear" w:color="auto" w:fill="auto"/>
            <w:noWrap/>
            <w:vAlign w:val="center"/>
            <w:hideMark/>
          </w:tcPr>
          <w:p w14:paraId="034C396B" w14:textId="276243FE"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Individualių gyvenamų namų S.</w:t>
            </w:r>
            <w:r w:rsidR="00817886">
              <w:rPr>
                <w:rFonts w:eastAsia="Times New Roman"/>
                <w:i/>
                <w:iCs/>
                <w:sz w:val="21"/>
                <w:szCs w:val="21"/>
                <w:lang w:eastAsia="lt-LT"/>
              </w:rPr>
              <w:t xml:space="preserve"> </w:t>
            </w:r>
            <w:r w:rsidRPr="00AD40B4">
              <w:rPr>
                <w:rFonts w:eastAsia="Times New Roman"/>
                <w:i/>
                <w:iCs/>
                <w:sz w:val="21"/>
                <w:szCs w:val="21"/>
                <w:lang w:eastAsia="lt-LT"/>
              </w:rPr>
              <w:t>Nėries g. 20, 22 ir 24, Salantai, Kretingos r. prijungimas prie CŠT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37EB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5FDDF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D3F84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E936B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1E5637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825F3F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0E4BB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7B804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F5D52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8BB82B3" w14:textId="77777777" w:rsidTr="00AD40B4">
        <w:trPr>
          <w:trHeight w:val="42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BE89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1.2.4.</w:t>
            </w:r>
          </w:p>
        </w:tc>
        <w:tc>
          <w:tcPr>
            <w:tcW w:w="5356" w:type="dxa"/>
            <w:tcBorders>
              <w:top w:val="single" w:sz="4" w:space="0" w:color="auto"/>
              <w:left w:val="nil"/>
              <w:bottom w:val="nil"/>
              <w:right w:val="nil"/>
            </w:tcBorders>
            <w:shd w:val="clear" w:color="auto" w:fill="auto"/>
            <w:noWrap/>
            <w:vAlign w:val="center"/>
            <w:hideMark/>
          </w:tcPr>
          <w:p w14:paraId="74F7C6EB"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Individualaus gyvenamo namo Atžalyno g. 15, Vydmantai, Kretingos r. prijungimas prie CŠT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7172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6162F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1F092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AF126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62EA2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FBD3B4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98B2B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0DFE9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DEC992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C059A64" w14:textId="77777777" w:rsidTr="00AD40B4">
        <w:trPr>
          <w:trHeight w:val="2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C91BC3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1.2.5.</w:t>
            </w:r>
          </w:p>
        </w:tc>
        <w:tc>
          <w:tcPr>
            <w:tcW w:w="5356" w:type="dxa"/>
            <w:tcBorders>
              <w:top w:val="single" w:sz="4" w:space="0" w:color="auto"/>
              <w:left w:val="nil"/>
              <w:bottom w:val="single" w:sz="4" w:space="0" w:color="auto"/>
              <w:right w:val="single" w:sz="4" w:space="0" w:color="auto"/>
            </w:tcBorders>
            <w:shd w:val="clear" w:color="auto" w:fill="auto"/>
            <w:noWrap/>
            <w:vAlign w:val="center"/>
            <w:hideMark/>
          </w:tcPr>
          <w:p w14:paraId="2DEF0DE8"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Žalioji g. 8, Kretinga</w:t>
            </w:r>
          </w:p>
        </w:tc>
        <w:tc>
          <w:tcPr>
            <w:tcW w:w="993" w:type="dxa"/>
            <w:tcBorders>
              <w:top w:val="nil"/>
              <w:left w:val="nil"/>
              <w:bottom w:val="single" w:sz="4" w:space="0" w:color="auto"/>
              <w:right w:val="single" w:sz="4" w:space="0" w:color="auto"/>
            </w:tcBorders>
            <w:shd w:val="clear" w:color="auto" w:fill="auto"/>
            <w:noWrap/>
            <w:vAlign w:val="center"/>
            <w:hideMark/>
          </w:tcPr>
          <w:p w14:paraId="46F55B7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DC2CA6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4DCD4D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6DF52F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07EB36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27,0</w:t>
            </w:r>
          </w:p>
        </w:tc>
        <w:tc>
          <w:tcPr>
            <w:tcW w:w="992" w:type="dxa"/>
            <w:tcBorders>
              <w:top w:val="nil"/>
              <w:left w:val="nil"/>
              <w:bottom w:val="single" w:sz="4" w:space="0" w:color="auto"/>
              <w:right w:val="single" w:sz="4" w:space="0" w:color="auto"/>
            </w:tcBorders>
            <w:shd w:val="clear" w:color="auto" w:fill="auto"/>
            <w:noWrap/>
            <w:vAlign w:val="center"/>
            <w:hideMark/>
          </w:tcPr>
          <w:p w14:paraId="37B5894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A60433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A00117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FABC73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07EA171" w14:textId="77777777" w:rsidTr="00AD40B4">
        <w:trPr>
          <w:trHeight w:val="347"/>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E009DE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1.2.6.</w:t>
            </w:r>
          </w:p>
        </w:tc>
        <w:tc>
          <w:tcPr>
            <w:tcW w:w="5356" w:type="dxa"/>
            <w:tcBorders>
              <w:top w:val="nil"/>
              <w:left w:val="nil"/>
              <w:bottom w:val="nil"/>
              <w:right w:val="nil"/>
            </w:tcBorders>
            <w:shd w:val="clear" w:color="auto" w:fill="auto"/>
            <w:noWrap/>
            <w:vAlign w:val="center"/>
            <w:hideMark/>
          </w:tcPr>
          <w:p w14:paraId="18B6B43C"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Magistralinių šilumos tiekimo tinklų rekonstrukcija nuo atsišakojimo į Salantų gimnaziją iki šilumos kameros Nr. 3006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2D2B4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3E30A1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8068AB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E03719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5292D7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7C2A50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56,0</w:t>
            </w:r>
          </w:p>
        </w:tc>
        <w:tc>
          <w:tcPr>
            <w:tcW w:w="992" w:type="dxa"/>
            <w:tcBorders>
              <w:top w:val="nil"/>
              <w:left w:val="nil"/>
              <w:bottom w:val="single" w:sz="4" w:space="0" w:color="auto"/>
              <w:right w:val="single" w:sz="4" w:space="0" w:color="auto"/>
            </w:tcBorders>
            <w:shd w:val="clear" w:color="auto" w:fill="auto"/>
            <w:noWrap/>
            <w:vAlign w:val="center"/>
            <w:hideMark/>
          </w:tcPr>
          <w:p w14:paraId="71427D4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ECCBDF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F9FCCC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D23C307" w14:textId="77777777" w:rsidTr="00AD40B4">
        <w:trPr>
          <w:trHeight w:val="269"/>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5042EA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1.2.7.</w:t>
            </w:r>
          </w:p>
        </w:tc>
        <w:tc>
          <w:tcPr>
            <w:tcW w:w="5356" w:type="dxa"/>
            <w:tcBorders>
              <w:top w:val="single" w:sz="4" w:space="0" w:color="auto"/>
              <w:left w:val="single" w:sz="4" w:space="0" w:color="auto"/>
              <w:bottom w:val="nil"/>
              <w:right w:val="nil"/>
            </w:tcBorders>
            <w:shd w:val="clear" w:color="auto" w:fill="auto"/>
            <w:noWrap/>
            <w:vAlign w:val="center"/>
            <w:hideMark/>
          </w:tcPr>
          <w:p w14:paraId="7C7EF596"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Katilinėje Nr. 2 naujo į atmosferą išmetamo oro su degimo produktais valymo įrenginio pastatymas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A086C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25F9A4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50,0</w:t>
            </w:r>
          </w:p>
        </w:tc>
        <w:tc>
          <w:tcPr>
            <w:tcW w:w="992" w:type="dxa"/>
            <w:tcBorders>
              <w:top w:val="nil"/>
              <w:left w:val="nil"/>
              <w:bottom w:val="single" w:sz="4" w:space="0" w:color="auto"/>
              <w:right w:val="single" w:sz="4" w:space="0" w:color="auto"/>
            </w:tcBorders>
            <w:shd w:val="clear" w:color="auto" w:fill="auto"/>
            <w:noWrap/>
            <w:vAlign w:val="center"/>
            <w:hideMark/>
          </w:tcPr>
          <w:p w14:paraId="28AE2D5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50,0</w:t>
            </w:r>
          </w:p>
        </w:tc>
        <w:tc>
          <w:tcPr>
            <w:tcW w:w="992" w:type="dxa"/>
            <w:tcBorders>
              <w:top w:val="nil"/>
              <w:left w:val="nil"/>
              <w:bottom w:val="single" w:sz="4" w:space="0" w:color="auto"/>
              <w:right w:val="single" w:sz="4" w:space="0" w:color="auto"/>
            </w:tcBorders>
            <w:shd w:val="clear" w:color="auto" w:fill="auto"/>
            <w:noWrap/>
            <w:vAlign w:val="center"/>
            <w:hideMark/>
          </w:tcPr>
          <w:p w14:paraId="3D0D7DF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49A6D2D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FF32E9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F5012D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DEF280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6ADF8CA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ED0CE7E" w14:textId="77777777" w:rsidTr="00AD40B4">
        <w:trPr>
          <w:trHeight w:val="16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FDADC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1.2.8.</w:t>
            </w:r>
          </w:p>
        </w:tc>
        <w:tc>
          <w:tcPr>
            <w:tcW w:w="5356" w:type="dxa"/>
            <w:tcBorders>
              <w:top w:val="single" w:sz="4" w:space="0" w:color="auto"/>
              <w:left w:val="nil"/>
              <w:bottom w:val="nil"/>
              <w:right w:val="nil"/>
            </w:tcBorders>
            <w:shd w:val="clear" w:color="auto" w:fill="auto"/>
            <w:noWrap/>
            <w:vAlign w:val="center"/>
            <w:hideMark/>
          </w:tcPr>
          <w:p w14:paraId="4201452C"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Laukžemės katilinėje Nr.2 ir Šukės katilinėje šilumos siurblių įrengimas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C78FB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3E1141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CCC30B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076849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DC9B56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E41FA4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42A64E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96D00B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5C0C19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3B687E4D" w14:textId="77777777" w:rsidTr="00AD40B4">
        <w:trPr>
          <w:trHeight w:val="84"/>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B8EC0F8"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1.2.9.</w:t>
            </w:r>
          </w:p>
        </w:tc>
        <w:tc>
          <w:tcPr>
            <w:tcW w:w="5356" w:type="dxa"/>
            <w:tcBorders>
              <w:top w:val="single" w:sz="4" w:space="0" w:color="auto"/>
              <w:left w:val="nil"/>
              <w:bottom w:val="nil"/>
              <w:right w:val="nil"/>
            </w:tcBorders>
            <w:shd w:val="clear" w:color="auto" w:fill="auto"/>
            <w:noWrap/>
            <w:vAlign w:val="center"/>
            <w:hideMark/>
          </w:tcPr>
          <w:p w14:paraId="1E8DB40D"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Administracinio pastato Žalioji g. 3, Kretinga atnaujinimas (modernizavimas).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4114E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4CC25B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6CF5C4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C14139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940751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28D939F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0928D0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13A2C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FC533F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851EFDC" w14:textId="77777777" w:rsidTr="00817886">
        <w:trPr>
          <w:trHeight w:val="557"/>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2C22BF3"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1.2.10.</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5E1CCE82"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Priešgaisrinės dalies projektavimo ir įgyvendinimo darbai katilinėje Nr. 2 pagal naujausių priešgaisrinių teisės aktų reikalavimus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2B4B2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1EE458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CECF36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94371B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B6E608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4792BB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78E4F2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97FCFA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74D375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618D9A5B"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A6B952E"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1.3.</w:t>
            </w:r>
          </w:p>
        </w:tc>
        <w:tc>
          <w:tcPr>
            <w:tcW w:w="5356" w:type="dxa"/>
            <w:tcBorders>
              <w:top w:val="nil"/>
              <w:left w:val="nil"/>
              <w:bottom w:val="single" w:sz="4" w:space="0" w:color="auto"/>
              <w:right w:val="nil"/>
            </w:tcBorders>
            <w:shd w:val="clear" w:color="auto" w:fill="auto"/>
            <w:noWrap/>
            <w:vAlign w:val="bottom"/>
            <w:hideMark/>
          </w:tcPr>
          <w:p w14:paraId="2C46B96A"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 xml:space="preserve">Savivaldybės, valstybės subsidijos, dotacijos*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43D7B9"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5B7A13C"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0B14A25"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C7654FF"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32A76F2A"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C605E65"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812351C"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D8C6D01"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3F3EA6B1"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r>
      <w:tr w:rsidR="00AD40B4" w:rsidRPr="00AD40B4" w14:paraId="59706D48" w14:textId="77777777" w:rsidTr="00AD40B4">
        <w:trPr>
          <w:trHeight w:val="92"/>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0678EE5"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1.4.</w:t>
            </w:r>
          </w:p>
        </w:tc>
        <w:tc>
          <w:tcPr>
            <w:tcW w:w="5356" w:type="dxa"/>
            <w:tcBorders>
              <w:top w:val="nil"/>
              <w:left w:val="nil"/>
              <w:bottom w:val="single" w:sz="4" w:space="0" w:color="auto"/>
              <w:right w:val="nil"/>
            </w:tcBorders>
            <w:shd w:val="clear" w:color="auto" w:fill="auto"/>
            <w:noWrap/>
            <w:vAlign w:val="bottom"/>
            <w:hideMark/>
          </w:tcPr>
          <w:p w14:paraId="6FE1A800"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ES ir kitų fondų lėšos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F70CC6"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20,5</w:t>
            </w:r>
          </w:p>
        </w:tc>
        <w:tc>
          <w:tcPr>
            <w:tcW w:w="992" w:type="dxa"/>
            <w:tcBorders>
              <w:top w:val="nil"/>
              <w:left w:val="nil"/>
              <w:bottom w:val="single" w:sz="4" w:space="0" w:color="auto"/>
              <w:right w:val="single" w:sz="4" w:space="0" w:color="auto"/>
            </w:tcBorders>
            <w:shd w:val="clear" w:color="auto" w:fill="auto"/>
            <w:noWrap/>
            <w:vAlign w:val="bottom"/>
            <w:hideMark/>
          </w:tcPr>
          <w:p w14:paraId="26B1DCA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34,4</w:t>
            </w:r>
          </w:p>
        </w:tc>
        <w:tc>
          <w:tcPr>
            <w:tcW w:w="992" w:type="dxa"/>
            <w:tcBorders>
              <w:top w:val="nil"/>
              <w:left w:val="nil"/>
              <w:bottom w:val="single" w:sz="4" w:space="0" w:color="auto"/>
              <w:right w:val="single" w:sz="4" w:space="0" w:color="auto"/>
            </w:tcBorders>
            <w:shd w:val="clear" w:color="auto" w:fill="auto"/>
            <w:noWrap/>
            <w:vAlign w:val="bottom"/>
            <w:hideMark/>
          </w:tcPr>
          <w:p w14:paraId="106B9D0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0B7420F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bottom"/>
            <w:hideMark/>
          </w:tcPr>
          <w:p w14:paraId="01223EA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32,0</w:t>
            </w:r>
          </w:p>
        </w:tc>
        <w:tc>
          <w:tcPr>
            <w:tcW w:w="992" w:type="dxa"/>
            <w:tcBorders>
              <w:top w:val="nil"/>
              <w:left w:val="nil"/>
              <w:bottom w:val="single" w:sz="4" w:space="0" w:color="auto"/>
              <w:right w:val="single" w:sz="4" w:space="0" w:color="auto"/>
            </w:tcBorders>
            <w:shd w:val="clear" w:color="auto" w:fill="auto"/>
            <w:noWrap/>
            <w:vAlign w:val="bottom"/>
            <w:hideMark/>
          </w:tcPr>
          <w:p w14:paraId="19CAAE7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0F92DEC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1078257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bottom"/>
            <w:hideMark/>
          </w:tcPr>
          <w:p w14:paraId="6C42CAF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r>
      <w:tr w:rsidR="00AD40B4" w:rsidRPr="00AD40B4" w14:paraId="410402C7" w14:textId="77777777" w:rsidTr="00AD40B4">
        <w:trPr>
          <w:trHeight w:val="53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91D50C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1.4.1.</w:t>
            </w:r>
          </w:p>
        </w:tc>
        <w:tc>
          <w:tcPr>
            <w:tcW w:w="5356" w:type="dxa"/>
            <w:tcBorders>
              <w:top w:val="single" w:sz="4" w:space="0" w:color="auto"/>
              <w:left w:val="single" w:sz="4" w:space="0" w:color="auto"/>
              <w:bottom w:val="nil"/>
              <w:right w:val="nil"/>
            </w:tcBorders>
            <w:shd w:val="clear" w:color="auto" w:fill="auto"/>
            <w:noWrap/>
            <w:vAlign w:val="center"/>
            <w:hideMark/>
          </w:tcPr>
          <w:p w14:paraId="04B0B22C"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Saulės šviesos elektrinių įrengimas UAB Kretingos šilumos tinklų katilinėse Nr. 1 , Nr. 2, ir Nr. 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AFE73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15,5</w:t>
            </w:r>
          </w:p>
        </w:tc>
        <w:tc>
          <w:tcPr>
            <w:tcW w:w="992" w:type="dxa"/>
            <w:tcBorders>
              <w:top w:val="nil"/>
              <w:left w:val="nil"/>
              <w:bottom w:val="single" w:sz="4" w:space="0" w:color="auto"/>
              <w:right w:val="single" w:sz="4" w:space="0" w:color="auto"/>
            </w:tcBorders>
            <w:shd w:val="clear" w:color="auto" w:fill="auto"/>
            <w:noWrap/>
            <w:vAlign w:val="center"/>
            <w:hideMark/>
          </w:tcPr>
          <w:p w14:paraId="3C465A1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13,4</w:t>
            </w:r>
          </w:p>
        </w:tc>
        <w:tc>
          <w:tcPr>
            <w:tcW w:w="992" w:type="dxa"/>
            <w:tcBorders>
              <w:top w:val="nil"/>
              <w:left w:val="nil"/>
              <w:bottom w:val="single" w:sz="4" w:space="0" w:color="auto"/>
              <w:right w:val="single" w:sz="4" w:space="0" w:color="auto"/>
            </w:tcBorders>
            <w:shd w:val="clear" w:color="auto" w:fill="auto"/>
            <w:noWrap/>
            <w:vAlign w:val="center"/>
            <w:hideMark/>
          </w:tcPr>
          <w:p w14:paraId="71FBCD4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3FFB0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31E561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DD8F2C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6E6173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415031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524D4C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9ACE9B1" w14:textId="77777777" w:rsidTr="00AD40B4">
        <w:trPr>
          <w:trHeight w:val="13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1EB6B60"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1.4.2.</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4F832EF8"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Administracinio pastato Žalioji g. 3, Kretinga atnaujinimas (modernizavimas).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6ADCBEA"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474B87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21,0</w:t>
            </w:r>
          </w:p>
        </w:tc>
        <w:tc>
          <w:tcPr>
            <w:tcW w:w="992" w:type="dxa"/>
            <w:tcBorders>
              <w:top w:val="nil"/>
              <w:left w:val="nil"/>
              <w:bottom w:val="single" w:sz="4" w:space="0" w:color="auto"/>
              <w:right w:val="single" w:sz="4" w:space="0" w:color="auto"/>
            </w:tcBorders>
            <w:shd w:val="clear" w:color="auto" w:fill="auto"/>
            <w:noWrap/>
            <w:vAlign w:val="center"/>
            <w:hideMark/>
          </w:tcPr>
          <w:p w14:paraId="0CD5427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C6285A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AAF002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27,0</w:t>
            </w:r>
          </w:p>
        </w:tc>
        <w:tc>
          <w:tcPr>
            <w:tcW w:w="992" w:type="dxa"/>
            <w:tcBorders>
              <w:top w:val="nil"/>
              <w:left w:val="nil"/>
              <w:bottom w:val="single" w:sz="4" w:space="0" w:color="auto"/>
              <w:right w:val="single" w:sz="4" w:space="0" w:color="auto"/>
            </w:tcBorders>
            <w:shd w:val="clear" w:color="auto" w:fill="auto"/>
            <w:noWrap/>
            <w:vAlign w:val="bottom"/>
            <w:hideMark/>
          </w:tcPr>
          <w:p w14:paraId="46A5F54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7C01443"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ED63C4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bottom"/>
            <w:hideMark/>
          </w:tcPr>
          <w:p w14:paraId="0BD29BB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514DA294" w14:textId="77777777" w:rsidTr="00AD40B4">
        <w:trPr>
          <w:trHeight w:val="324"/>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98DEAD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1.4.3.</w:t>
            </w:r>
          </w:p>
        </w:tc>
        <w:tc>
          <w:tcPr>
            <w:tcW w:w="5356" w:type="dxa"/>
            <w:tcBorders>
              <w:top w:val="nil"/>
              <w:left w:val="nil"/>
              <w:bottom w:val="single" w:sz="4" w:space="0" w:color="auto"/>
              <w:right w:val="nil"/>
            </w:tcBorders>
            <w:shd w:val="clear" w:color="auto" w:fill="auto"/>
            <w:vAlign w:val="center"/>
            <w:hideMark/>
          </w:tcPr>
          <w:p w14:paraId="04771526"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Katilinėje Nr. 2 naujo į atmosferą išmetamo oro su degimo produktais valymo įrenginio pastatymas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72FA84"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1017E22"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150B29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3FDF6B2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791F529E"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1B17D38"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11DB711"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C04EC53"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63EB3498" w14:textId="77777777" w:rsidR="00AD40B4" w:rsidRPr="00AD40B4" w:rsidRDefault="00AD40B4" w:rsidP="00AD40B4">
            <w:pPr>
              <w:widowControl/>
              <w:suppressAutoHyphens w:val="0"/>
              <w:jc w:val="right"/>
              <w:rPr>
                <w:rFonts w:eastAsia="Times New Roman"/>
                <w:b/>
                <w:bCs/>
                <w:sz w:val="21"/>
                <w:szCs w:val="21"/>
                <w:lang w:eastAsia="lt-LT"/>
              </w:rPr>
            </w:pPr>
            <w:r w:rsidRPr="00AD40B4">
              <w:rPr>
                <w:rFonts w:eastAsia="Times New Roman"/>
                <w:b/>
                <w:bCs/>
                <w:sz w:val="21"/>
                <w:szCs w:val="21"/>
                <w:lang w:eastAsia="lt-LT"/>
              </w:rPr>
              <w:t> </w:t>
            </w:r>
          </w:p>
        </w:tc>
      </w:tr>
      <w:tr w:rsidR="00AD40B4" w:rsidRPr="00AD40B4" w14:paraId="338C1EE9" w14:textId="77777777" w:rsidTr="00AD40B4">
        <w:trPr>
          <w:trHeight w:val="9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A62EF2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1.4.4.</w:t>
            </w:r>
          </w:p>
        </w:tc>
        <w:tc>
          <w:tcPr>
            <w:tcW w:w="5356" w:type="dxa"/>
            <w:tcBorders>
              <w:top w:val="nil"/>
              <w:left w:val="nil"/>
              <w:bottom w:val="single" w:sz="4" w:space="0" w:color="auto"/>
              <w:right w:val="nil"/>
            </w:tcBorders>
            <w:shd w:val="clear" w:color="auto" w:fill="auto"/>
            <w:vAlign w:val="center"/>
            <w:hideMark/>
          </w:tcPr>
          <w:p w14:paraId="307E1193"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Lengvieji elektromobiliai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74FCC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w:t>
            </w:r>
          </w:p>
        </w:tc>
        <w:tc>
          <w:tcPr>
            <w:tcW w:w="992" w:type="dxa"/>
            <w:tcBorders>
              <w:top w:val="nil"/>
              <w:left w:val="nil"/>
              <w:bottom w:val="single" w:sz="4" w:space="0" w:color="auto"/>
              <w:right w:val="single" w:sz="4" w:space="0" w:color="auto"/>
            </w:tcBorders>
            <w:shd w:val="clear" w:color="auto" w:fill="auto"/>
            <w:noWrap/>
            <w:vAlign w:val="center"/>
            <w:hideMark/>
          </w:tcPr>
          <w:p w14:paraId="76127053"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C6C211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B3ED38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445261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w:t>
            </w:r>
          </w:p>
        </w:tc>
        <w:tc>
          <w:tcPr>
            <w:tcW w:w="992" w:type="dxa"/>
            <w:tcBorders>
              <w:top w:val="nil"/>
              <w:left w:val="nil"/>
              <w:bottom w:val="single" w:sz="4" w:space="0" w:color="auto"/>
              <w:right w:val="single" w:sz="4" w:space="0" w:color="auto"/>
            </w:tcBorders>
            <w:shd w:val="clear" w:color="auto" w:fill="auto"/>
            <w:noWrap/>
            <w:vAlign w:val="bottom"/>
            <w:hideMark/>
          </w:tcPr>
          <w:p w14:paraId="7BD3814B"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C140FE1"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28B231D6"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572EA566" w14:textId="77777777" w:rsidR="00AD40B4" w:rsidRPr="00AD40B4" w:rsidRDefault="00AD40B4" w:rsidP="00AD40B4">
            <w:pPr>
              <w:widowControl/>
              <w:suppressAutoHyphens w:val="0"/>
              <w:jc w:val="right"/>
              <w:rPr>
                <w:rFonts w:eastAsia="Times New Roman"/>
                <w:b/>
                <w:bCs/>
                <w:i/>
                <w:iCs/>
                <w:sz w:val="21"/>
                <w:szCs w:val="21"/>
                <w:lang w:eastAsia="lt-LT"/>
              </w:rPr>
            </w:pPr>
            <w:r w:rsidRPr="00AD40B4">
              <w:rPr>
                <w:rFonts w:eastAsia="Times New Roman"/>
                <w:b/>
                <w:bCs/>
                <w:i/>
                <w:iCs/>
                <w:sz w:val="21"/>
                <w:szCs w:val="21"/>
                <w:lang w:eastAsia="lt-LT"/>
              </w:rPr>
              <w:t> </w:t>
            </w:r>
          </w:p>
        </w:tc>
      </w:tr>
      <w:tr w:rsidR="00AD40B4" w:rsidRPr="00AD40B4" w14:paraId="5FFA3239"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18A96DB"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1.5.</w:t>
            </w:r>
          </w:p>
        </w:tc>
        <w:tc>
          <w:tcPr>
            <w:tcW w:w="5356" w:type="dxa"/>
            <w:tcBorders>
              <w:top w:val="nil"/>
              <w:left w:val="nil"/>
              <w:bottom w:val="single" w:sz="4" w:space="0" w:color="auto"/>
              <w:right w:val="nil"/>
            </w:tcBorders>
            <w:shd w:val="clear" w:color="auto" w:fill="auto"/>
            <w:noWrap/>
            <w:vAlign w:val="bottom"/>
            <w:hideMark/>
          </w:tcPr>
          <w:p w14:paraId="5CCA0A9A"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 xml:space="preserve">Paskolos investicijų projektams įgyvendinti* </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E0594E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472D5AE6"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3204F742"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038E605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29,0</w:t>
            </w:r>
          </w:p>
        </w:tc>
        <w:tc>
          <w:tcPr>
            <w:tcW w:w="993" w:type="dxa"/>
            <w:tcBorders>
              <w:top w:val="nil"/>
              <w:left w:val="nil"/>
              <w:bottom w:val="single" w:sz="4" w:space="0" w:color="auto"/>
              <w:right w:val="single" w:sz="4" w:space="0" w:color="auto"/>
            </w:tcBorders>
            <w:shd w:val="clear" w:color="auto" w:fill="auto"/>
            <w:noWrap/>
            <w:vAlign w:val="bottom"/>
            <w:hideMark/>
          </w:tcPr>
          <w:p w14:paraId="0811C5E4"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25,0</w:t>
            </w:r>
          </w:p>
        </w:tc>
        <w:tc>
          <w:tcPr>
            <w:tcW w:w="992" w:type="dxa"/>
            <w:tcBorders>
              <w:top w:val="nil"/>
              <w:left w:val="nil"/>
              <w:bottom w:val="single" w:sz="4" w:space="0" w:color="auto"/>
              <w:right w:val="single" w:sz="4" w:space="0" w:color="auto"/>
            </w:tcBorders>
            <w:shd w:val="clear" w:color="auto" w:fill="auto"/>
            <w:noWrap/>
            <w:vAlign w:val="bottom"/>
            <w:hideMark/>
          </w:tcPr>
          <w:p w14:paraId="2CE173B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60216D6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bottom"/>
            <w:hideMark/>
          </w:tcPr>
          <w:p w14:paraId="7D6DEEA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bottom"/>
            <w:hideMark/>
          </w:tcPr>
          <w:p w14:paraId="7D69D415"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r>
      <w:tr w:rsidR="00AD40B4" w:rsidRPr="00AD40B4" w14:paraId="3E733DE1"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C6593A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1.5.1.</w:t>
            </w:r>
          </w:p>
        </w:tc>
        <w:tc>
          <w:tcPr>
            <w:tcW w:w="5356" w:type="dxa"/>
            <w:tcBorders>
              <w:top w:val="nil"/>
              <w:left w:val="nil"/>
              <w:bottom w:val="single" w:sz="4" w:space="0" w:color="auto"/>
              <w:right w:val="single" w:sz="4" w:space="0" w:color="auto"/>
            </w:tcBorders>
            <w:shd w:val="clear" w:color="auto" w:fill="auto"/>
            <w:noWrap/>
            <w:vAlign w:val="center"/>
            <w:hideMark/>
          </w:tcPr>
          <w:p w14:paraId="7FDDD9BC"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Krovininis mikroautobusas iki 3,5 t</w:t>
            </w:r>
          </w:p>
        </w:tc>
        <w:tc>
          <w:tcPr>
            <w:tcW w:w="993" w:type="dxa"/>
            <w:tcBorders>
              <w:top w:val="nil"/>
              <w:left w:val="nil"/>
              <w:bottom w:val="single" w:sz="4" w:space="0" w:color="auto"/>
              <w:right w:val="single" w:sz="4" w:space="0" w:color="auto"/>
            </w:tcBorders>
            <w:shd w:val="clear" w:color="auto" w:fill="auto"/>
            <w:noWrap/>
            <w:vAlign w:val="center"/>
            <w:hideMark/>
          </w:tcPr>
          <w:p w14:paraId="7CF6F55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2FB23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5D4180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4AACC03"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29,0</w:t>
            </w:r>
          </w:p>
        </w:tc>
        <w:tc>
          <w:tcPr>
            <w:tcW w:w="993" w:type="dxa"/>
            <w:tcBorders>
              <w:top w:val="nil"/>
              <w:left w:val="nil"/>
              <w:bottom w:val="single" w:sz="4" w:space="0" w:color="auto"/>
              <w:right w:val="single" w:sz="4" w:space="0" w:color="auto"/>
            </w:tcBorders>
            <w:shd w:val="clear" w:color="auto" w:fill="auto"/>
            <w:noWrap/>
            <w:vAlign w:val="bottom"/>
            <w:hideMark/>
          </w:tcPr>
          <w:p w14:paraId="37617884"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159293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48FAF0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739626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4F81B7C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r>
      <w:tr w:rsidR="00AD40B4" w:rsidRPr="00AD40B4" w14:paraId="5FE34BF2"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19C79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1.5.2.</w:t>
            </w:r>
          </w:p>
        </w:tc>
        <w:tc>
          <w:tcPr>
            <w:tcW w:w="5356" w:type="dxa"/>
            <w:tcBorders>
              <w:top w:val="nil"/>
              <w:left w:val="nil"/>
              <w:bottom w:val="single" w:sz="4" w:space="0" w:color="auto"/>
              <w:right w:val="nil"/>
            </w:tcBorders>
            <w:shd w:val="clear" w:color="auto" w:fill="auto"/>
            <w:vAlign w:val="center"/>
            <w:hideMark/>
          </w:tcPr>
          <w:p w14:paraId="060BBAF0"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Lengvieji elektromobiliai</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0F480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44C03C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3398FB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24BD9B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2ED1B94"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25,0</w:t>
            </w:r>
          </w:p>
        </w:tc>
        <w:tc>
          <w:tcPr>
            <w:tcW w:w="992" w:type="dxa"/>
            <w:tcBorders>
              <w:top w:val="nil"/>
              <w:left w:val="nil"/>
              <w:bottom w:val="single" w:sz="4" w:space="0" w:color="auto"/>
              <w:right w:val="single" w:sz="4" w:space="0" w:color="auto"/>
            </w:tcBorders>
            <w:shd w:val="clear" w:color="auto" w:fill="auto"/>
            <w:noWrap/>
            <w:vAlign w:val="bottom"/>
            <w:hideMark/>
          </w:tcPr>
          <w:p w14:paraId="2D47B02B"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23E2C5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63749A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6211CC9B"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r>
      <w:tr w:rsidR="00AD40B4" w:rsidRPr="00AD40B4" w14:paraId="71EDEEB8" w14:textId="77777777" w:rsidTr="00AD40B4">
        <w:trPr>
          <w:trHeight w:val="1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E5638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1.6.</w:t>
            </w:r>
          </w:p>
        </w:tc>
        <w:tc>
          <w:tcPr>
            <w:tcW w:w="5356" w:type="dxa"/>
            <w:tcBorders>
              <w:top w:val="nil"/>
              <w:left w:val="nil"/>
              <w:bottom w:val="single" w:sz="4" w:space="0" w:color="auto"/>
              <w:right w:val="nil"/>
            </w:tcBorders>
            <w:shd w:val="clear" w:color="auto" w:fill="auto"/>
            <w:noWrap/>
            <w:vAlign w:val="center"/>
            <w:hideMark/>
          </w:tcPr>
          <w:p w14:paraId="5426DE25" w14:textId="77777777" w:rsidR="00AD40B4" w:rsidRPr="00AD40B4" w:rsidRDefault="00AD40B4" w:rsidP="00AD40B4">
            <w:pPr>
              <w:widowControl/>
              <w:suppressAutoHyphens w:val="0"/>
              <w:jc w:val="both"/>
              <w:rPr>
                <w:rFonts w:eastAsia="Times New Roman"/>
                <w:b/>
                <w:bCs/>
                <w:sz w:val="21"/>
                <w:szCs w:val="21"/>
                <w:lang w:eastAsia="lt-LT"/>
              </w:rPr>
            </w:pPr>
            <w:r w:rsidRPr="00AD40B4">
              <w:rPr>
                <w:rFonts w:eastAsia="Times New Roman"/>
                <w:b/>
                <w:bCs/>
                <w:sz w:val="21"/>
                <w:szCs w:val="21"/>
                <w:lang w:eastAsia="lt-LT"/>
              </w:rPr>
              <w:t>Priedas investicijoms į atsinaujinančių energijos šaltinių panaudojimą* (ATL)</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251791"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23,5</w:t>
            </w:r>
          </w:p>
        </w:tc>
        <w:tc>
          <w:tcPr>
            <w:tcW w:w="992" w:type="dxa"/>
            <w:tcBorders>
              <w:top w:val="nil"/>
              <w:left w:val="nil"/>
              <w:bottom w:val="single" w:sz="4" w:space="0" w:color="auto"/>
              <w:right w:val="single" w:sz="4" w:space="0" w:color="auto"/>
            </w:tcBorders>
            <w:shd w:val="clear" w:color="auto" w:fill="auto"/>
            <w:noWrap/>
            <w:vAlign w:val="center"/>
            <w:hideMark/>
          </w:tcPr>
          <w:p w14:paraId="1406059F"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29,8</w:t>
            </w:r>
          </w:p>
        </w:tc>
        <w:tc>
          <w:tcPr>
            <w:tcW w:w="992" w:type="dxa"/>
            <w:tcBorders>
              <w:top w:val="nil"/>
              <w:left w:val="nil"/>
              <w:bottom w:val="single" w:sz="4" w:space="0" w:color="auto"/>
              <w:right w:val="single" w:sz="4" w:space="0" w:color="auto"/>
            </w:tcBorders>
            <w:shd w:val="clear" w:color="auto" w:fill="auto"/>
            <w:noWrap/>
            <w:vAlign w:val="center"/>
            <w:hideMark/>
          </w:tcPr>
          <w:p w14:paraId="461266A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4AF7D50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center"/>
            <w:hideMark/>
          </w:tcPr>
          <w:p w14:paraId="20B348C7"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center"/>
            <w:hideMark/>
          </w:tcPr>
          <w:p w14:paraId="18FBC3B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center"/>
            <w:hideMark/>
          </w:tcPr>
          <w:p w14:paraId="0D906A5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center"/>
            <w:hideMark/>
          </w:tcPr>
          <w:p w14:paraId="784C9F8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center"/>
            <w:hideMark/>
          </w:tcPr>
          <w:p w14:paraId="2E9053D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0,0</w:t>
            </w:r>
          </w:p>
        </w:tc>
      </w:tr>
      <w:tr w:rsidR="00AD40B4" w:rsidRPr="00AD40B4" w14:paraId="052B4E3A" w14:textId="77777777" w:rsidTr="00AD40B4">
        <w:trPr>
          <w:trHeight w:val="239"/>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FEBF3D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1.6.1.</w:t>
            </w:r>
          </w:p>
        </w:tc>
        <w:tc>
          <w:tcPr>
            <w:tcW w:w="5356" w:type="dxa"/>
            <w:tcBorders>
              <w:top w:val="single" w:sz="4" w:space="0" w:color="auto"/>
              <w:left w:val="single" w:sz="4" w:space="0" w:color="auto"/>
              <w:bottom w:val="nil"/>
              <w:right w:val="nil"/>
            </w:tcBorders>
            <w:shd w:val="clear" w:color="auto" w:fill="auto"/>
            <w:noWrap/>
            <w:vAlign w:val="center"/>
            <w:hideMark/>
          </w:tcPr>
          <w:p w14:paraId="29F667A2"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Saulės šviesos elektrinių įrengimas UAB Kretingos šilumos tinklų katilinėse Nr. 1 , Nr. 2, ir Nr. 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F2743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23,5</w:t>
            </w:r>
          </w:p>
        </w:tc>
        <w:tc>
          <w:tcPr>
            <w:tcW w:w="992" w:type="dxa"/>
            <w:tcBorders>
              <w:top w:val="nil"/>
              <w:left w:val="nil"/>
              <w:bottom w:val="single" w:sz="4" w:space="0" w:color="auto"/>
              <w:right w:val="single" w:sz="4" w:space="0" w:color="auto"/>
            </w:tcBorders>
            <w:shd w:val="clear" w:color="auto" w:fill="auto"/>
            <w:noWrap/>
            <w:vAlign w:val="center"/>
            <w:hideMark/>
          </w:tcPr>
          <w:p w14:paraId="2C621F7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29,8</w:t>
            </w:r>
          </w:p>
        </w:tc>
        <w:tc>
          <w:tcPr>
            <w:tcW w:w="992" w:type="dxa"/>
            <w:tcBorders>
              <w:top w:val="nil"/>
              <w:left w:val="nil"/>
              <w:bottom w:val="single" w:sz="4" w:space="0" w:color="auto"/>
              <w:right w:val="single" w:sz="4" w:space="0" w:color="auto"/>
            </w:tcBorders>
            <w:shd w:val="clear" w:color="auto" w:fill="auto"/>
            <w:noWrap/>
            <w:vAlign w:val="center"/>
            <w:hideMark/>
          </w:tcPr>
          <w:p w14:paraId="4B5D702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AA40E7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2CBA89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A0FC65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A39638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6AD17E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97AC02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BE10068"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964AC4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1.6.2.</w:t>
            </w:r>
          </w:p>
        </w:tc>
        <w:tc>
          <w:tcPr>
            <w:tcW w:w="5356" w:type="dxa"/>
            <w:tcBorders>
              <w:top w:val="single" w:sz="4" w:space="0" w:color="auto"/>
              <w:left w:val="nil"/>
              <w:bottom w:val="single" w:sz="4" w:space="0" w:color="auto"/>
              <w:right w:val="nil"/>
            </w:tcBorders>
            <w:shd w:val="clear" w:color="auto" w:fill="auto"/>
            <w:vAlign w:val="center"/>
            <w:hideMark/>
          </w:tcPr>
          <w:p w14:paraId="5633371A"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Katilinėje Nr. 2 naujo į atmosferą išmetamo oro su degimo produktais valymo įrenginio pastatymas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D5C99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5A2B9C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EBF16E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03DDD07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F93428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F6BA14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F1662F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8DFF05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2149D3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73C0993"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1D9680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1.7.</w:t>
            </w:r>
          </w:p>
        </w:tc>
        <w:tc>
          <w:tcPr>
            <w:tcW w:w="5356" w:type="dxa"/>
            <w:tcBorders>
              <w:top w:val="nil"/>
              <w:left w:val="nil"/>
              <w:bottom w:val="single" w:sz="4" w:space="0" w:color="auto"/>
              <w:right w:val="nil"/>
            </w:tcBorders>
            <w:shd w:val="clear" w:color="auto" w:fill="auto"/>
            <w:noWrap/>
            <w:vAlign w:val="bottom"/>
            <w:hideMark/>
          </w:tcPr>
          <w:p w14:paraId="3C79A57F"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Kita*</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CECCD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594DD1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AF2DA2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21A6F9DC"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DCC268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BEF701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BAD35F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EFD3E3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448C862"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86040D5"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5485286"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w:t>
            </w:r>
          </w:p>
        </w:tc>
        <w:tc>
          <w:tcPr>
            <w:tcW w:w="5356" w:type="dxa"/>
            <w:tcBorders>
              <w:top w:val="nil"/>
              <w:left w:val="nil"/>
              <w:bottom w:val="single" w:sz="4" w:space="0" w:color="auto"/>
              <w:right w:val="nil"/>
            </w:tcBorders>
            <w:shd w:val="clear" w:color="auto" w:fill="auto"/>
            <w:noWrap/>
            <w:vAlign w:val="bottom"/>
            <w:hideMark/>
          </w:tcPr>
          <w:p w14:paraId="5292BDEA"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Investicijų finansavimo šaltinių lėšų panaudojimas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8C8EA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54A666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2484CC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AB708D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1ADB4566"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902285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2D2FDC8"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35EA98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2199E7D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 </w:t>
            </w:r>
          </w:p>
        </w:tc>
      </w:tr>
      <w:tr w:rsidR="00AD40B4" w:rsidRPr="00AD40B4" w14:paraId="19F6072B" w14:textId="77777777" w:rsidTr="00AD40B4">
        <w:trPr>
          <w:trHeight w:val="9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FA3EC6C"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2.1.</w:t>
            </w:r>
          </w:p>
        </w:tc>
        <w:tc>
          <w:tcPr>
            <w:tcW w:w="5356" w:type="dxa"/>
            <w:tcBorders>
              <w:top w:val="nil"/>
              <w:left w:val="nil"/>
              <w:bottom w:val="single" w:sz="4" w:space="0" w:color="auto"/>
              <w:right w:val="nil"/>
            </w:tcBorders>
            <w:shd w:val="clear" w:color="auto" w:fill="auto"/>
            <w:noWrap/>
            <w:vAlign w:val="center"/>
            <w:hideMark/>
          </w:tcPr>
          <w:p w14:paraId="1EB191D3" w14:textId="77777777" w:rsidR="00AD40B4" w:rsidRPr="00AD40B4" w:rsidRDefault="00AD40B4" w:rsidP="00AD40B4">
            <w:pPr>
              <w:widowControl/>
              <w:suppressAutoHyphens w:val="0"/>
              <w:rPr>
                <w:rFonts w:eastAsia="Times New Roman"/>
                <w:b/>
                <w:bCs/>
                <w:sz w:val="21"/>
                <w:szCs w:val="21"/>
                <w:lang w:eastAsia="lt-LT"/>
              </w:rPr>
            </w:pPr>
            <w:r w:rsidRPr="00AD40B4">
              <w:rPr>
                <w:rFonts w:eastAsia="Times New Roman"/>
                <w:b/>
                <w:bCs/>
                <w:sz w:val="21"/>
                <w:szCs w:val="21"/>
                <w:lang w:eastAsia="lt-LT"/>
              </w:rPr>
              <w:t xml:space="preserve">Lėšos investicijų </w:t>
            </w:r>
            <w:proofErr w:type="spellStart"/>
            <w:r w:rsidRPr="00AD40B4">
              <w:rPr>
                <w:rFonts w:eastAsia="Times New Roman"/>
                <w:b/>
                <w:bCs/>
                <w:sz w:val="21"/>
                <w:szCs w:val="21"/>
                <w:lang w:eastAsia="lt-LT"/>
              </w:rPr>
              <w:t>įgyvend</w:t>
            </w:r>
            <w:proofErr w:type="spellEnd"/>
            <w:r w:rsidRPr="00AD40B4">
              <w:rPr>
                <w:rFonts w:eastAsia="Times New Roman"/>
                <w:b/>
                <w:bCs/>
                <w:sz w:val="21"/>
                <w:szCs w:val="21"/>
                <w:lang w:eastAsia="lt-LT"/>
              </w:rPr>
              <w:t>., naujam įsigyti, atstatyti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341409"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151,5</w:t>
            </w:r>
          </w:p>
        </w:tc>
        <w:tc>
          <w:tcPr>
            <w:tcW w:w="992" w:type="dxa"/>
            <w:tcBorders>
              <w:top w:val="nil"/>
              <w:left w:val="nil"/>
              <w:bottom w:val="single" w:sz="4" w:space="0" w:color="auto"/>
              <w:right w:val="single" w:sz="4" w:space="0" w:color="auto"/>
            </w:tcBorders>
            <w:shd w:val="clear" w:color="auto" w:fill="auto"/>
            <w:noWrap/>
            <w:vAlign w:val="center"/>
            <w:hideMark/>
          </w:tcPr>
          <w:p w14:paraId="71F16293"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230,7</w:t>
            </w:r>
          </w:p>
        </w:tc>
        <w:tc>
          <w:tcPr>
            <w:tcW w:w="992" w:type="dxa"/>
            <w:tcBorders>
              <w:top w:val="nil"/>
              <w:left w:val="nil"/>
              <w:bottom w:val="single" w:sz="4" w:space="0" w:color="auto"/>
              <w:right w:val="single" w:sz="4" w:space="0" w:color="auto"/>
            </w:tcBorders>
            <w:shd w:val="clear" w:color="auto" w:fill="auto"/>
            <w:noWrap/>
            <w:vAlign w:val="center"/>
            <w:hideMark/>
          </w:tcPr>
          <w:p w14:paraId="545FA247"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376,5</w:t>
            </w:r>
          </w:p>
        </w:tc>
        <w:tc>
          <w:tcPr>
            <w:tcW w:w="992" w:type="dxa"/>
            <w:tcBorders>
              <w:top w:val="nil"/>
              <w:left w:val="nil"/>
              <w:bottom w:val="single" w:sz="4" w:space="0" w:color="auto"/>
              <w:right w:val="single" w:sz="4" w:space="0" w:color="auto"/>
            </w:tcBorders>
            <w:shd w:val="clear" w:color="auto" w:fill="auto"/>
            <w:noWrap/>
            <w:vAlign w:val="center"/>
            <w:hideMark/>
          </w:tcPr>
          <w:p w14:paraId="73E167D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109,0</w:t>
            </w:r>
          </w:p>
        </w:tc>
        <w:tc>
          <w:tcPr>
            <w:tcW w:w="993" w:type="dxa"/>
            <w:tcBorders>
              <w:top w:val="nil"/>
              <w:left w:val="nil"/>
              <w:bottom w:val="single" w:sz="4" w:space="0" w:color="auto"/>
              <w:right w:val="single" w:sz="4" w:space="0" w:color="auto"/>
            </w:tcBorders>
            <w:shd w:val="clear" w:color="auto" w:fill="auto"/>
            <w:noWrap/>
            <w:vAlign w:val="center"/>
            <w:hideMark/>
          </w:tcPr>
          <w:p w14:paraId="29589797"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183,0</w:t>
            </w:r>
          </w:p>
        </w:tc>
        <w:tc>
          <w:tcPr>
            <w:tcW w:w="992" w:type="dxa"/>
            <w:tcBorders>
              <w:top w:val="nil"/>
              <w:left w:val="nil"/>
              <w:bottom w:val="single" w:sz="4" w:space="0" w:color="auto"/>
              <w:right w:val="single" w:sz="4" w:space="0" w:color="auto"/>
            </w:tcBorders>
            <w:shd w:val="clear" w:color="auto" w:fill="auto"/>
            <w:noWrap/>
            <w:vAlign w:val="center"/>
            <w:hideMark/>
          </w:tcPr>
          <w:p w14:paraId="46BC4D9A"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134,0</w:t>
            </w:r>
          </w:p>
        </w:tc>
        <w:tc>
          <w:tcPr>
            <w:tcW w:w="992" w:type="dxa"/>
            <w:tcBorders>
              <w:top w:val="nil"/>
              <w:left w:val="nil"/>
              <w:bottom w:val="single" w:sz="4" w:space="0" w:color="auto"/>
              <w:right w:val="single" w:sz="4" w:space="0" w:color="auto"/>
            </w:tcBorders>
            <w:shd w:val="clear" w:color="auto" w:fill="auto"/>
            <w:noWrap/>
            <w:vAlign w:val="center"/>
            <w:hideMark/>
          </w:tcPr>
          <w:p w14:paraId="40F9ED4E"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3,5</w:t>
            </w:r>
          </w:p>
        </w:tc>
        <w:tc>
          <w:tcPr>
            <w:tcW w:w="992" w:type="dxa"/>
            <w:tcBorders>
              <w:top w:val="nil"/>
              <w:left w:val="nil"/>
              <w:bottom w:val="single" w:sz="4" w:space="0" w:color="auto"/>
              <w:right w:val="single" w:sz="4" w:space="0" w:color="auto"/>
            </w:tcBorders>
            <w:shd w:val="clear" w:color="auto" w:fill="auto"/>
            <w:noWrap/>
            <w:vAlign w:val="center"/>
            <w:hideMark/>
          </w:tcPr>
          <w:p w14:paraId="4F119370"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5,5</w:t>
            </w:r>
          </w:p>
        </w:tc>
        <w:tc>
          <w:tcPr>
            <w:tcW w:w="993" w:type="dxa"/>
            <w:tcBorders>
              <w:top w:val="nil"/>
              <w:left w:val="nil"/>
              <w:bottom w:val="single" w:sz="4" w:space="0" w:color="auto"/>
              <w:right w:val="single" w:sz="4" w:space="0" w:color="auto"/>
            </w:tcBorders>
            <w:shd w:val="clear" w:color="auto" w:fill="auto"/>
            <w:noWrap/>
            <w:vAlign w:val="center"/>
            <w:hideMark/>
          </w:tcPr>
          <w:p w14:paraId="7052222D" w14:textId="77777777" w:rsidR="00AD40B4" w:rsidRPr="00AD40B4" w:rsidRDefault="00AD40B4" w:rsidP="00AD40B4">
            <w:pPr>
              <w:widowControl/>
              <w:suppressAutoHyphens w:val="0"/>
              <w:jc w:val="center"/>
              <w:rPr>
                <w:rFonts w:eastAsia="Times New Roman"/>
                <w:b/>
                <w:bCs/>
                <w:sz w:val="21"/>
                <w:szCs w:val="21"/>
                <w:lang w:eastAsia="lt-LT"/>
              </w:rPr>
            </w:pPr>
            <w:r w:rsidRPr="00AD40B4">
              <w:rPr>
                <w:rFonts w:eastAsia="Times New Roman"/>
                <w:b/>
                <w:bCs/>
                <w:sz w:val="21"/>
                <w:szCs w:val="21"/>
                <w:lang w:eastAsia="lt-LT"/>
              </w:rPr>
              <w:t>2,5</w:t>
            </w:r>
          </w:p>
        </w:tc>
      </w:tr>
      <w:tr w:rsidR="00AD40B4" w:rsidRPr="00AD40B4" w14:paraId="6775C709" w14:textId="77777777" w:rsidTr="00AD40B4">
        <w:trPr>
          <w:trHeight w:val="136"/>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E7DC8FA"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lastRenderedPageBreak/>
              <w:t>2.1.1.</w:t>
            </w:r>
          </w:p>
        </w:tc>
        <w:tc>
          <w:tcPr>
            <w:tcW w:w="5356" w:type="dxa"/>
            <w:tcBorders>
              <w:top w:val="nil"/>
              <w:left w:val="nil"/>
              <w:bottom w:val="single" w:sz="4" w:space="0" w:color="auto"/>
              <w:right w:val="single" w:sz="4" w:space="0" w:color="auto"/>
            </w:tcBorders>
            <w:shd w:val="clear" w:color="auto" w:fill="auto"/>
            <w:noWrap/>
            <w:vAlign w:val="center"/>
            <w:hideMark/>
          </w:tcPr>
          <w:p w14:paraId="0A93D5D2"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Žalioji g. 8, Kretinga</w:t>
            </w:r>
          </w:p>
        </w:tc>
        <w:tc>
          <w:tcPr>
            <w:tcW w:w="993" w:type="dxa"/>
            <w:tcBorders>
              <w:top w:val="nil"/>
              <w:left w:val="nil"/>
              <w:bottom w:val="single" w:sz="4" w:space="0" w:color="auto"/>
              <w:right w:val="single" w:sz="4" w:space="0" w:color="auto"/>
            </w:tcBorders>
            <w:shd w:val="clear" w:color="auto" w:fill="auto"/>
            <w:noWrap/>
            <w:vAlign w:val="center"/>
            <w:hideMark/>
          </w:tcPr>
          <w:p w14:paraId="647E993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7C83768"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2709E"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3A71D1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6,0</w:t>
            </w:r>
          </w:p>
        </w:tc>
        <w:tc>
          <w:tcPr>
            <w:tcW w:w="993" w:type="dxa"/>
            <w:tcBorders>
              <w:top w:val="nil"/>
              <w:left w:val="nil"/>
              <w:bottom w:val="single" w:sz="4" w:space="0" w:color="auto"/>
              <w:right w:val="single" w:sz="4" w:space="0" w:color="auto"/>
            </w:tcBorders>
            <w:shd w:val="clear" w:color="auto" w:fill="auto"/>
            <w:noWrap/>
            <w:vAlign w:val="center"/>
            <w:hideMark/>
          </w:tcPr>
          <w:p w14:paraId="3D13BDF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96B98E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FD6A10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7EC56B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0C7AE4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6E38328D" w14:textId="77777777" w:rsidTr="00AD40B4">
        <w:trPr>
          <w:trHeight w:val="136"/>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C619E08"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2.1.2.</w:t>
            </w:r>
          </w:p>
        </w:tc>
        <w:tc>
          <w:tcPr>
            <w:tcW w:w="5356" w:type="dxa"/>
            <w:tcBorders>
              <w:top w:val="nil"/>
              <w:left w:val="nil"/>
              <w:bottom w:val="single" w:sz="4" w:space="0" w:color="auto"/>
              <w:right w:val="single" w:sz="4" w:space="0" w:color="auto"/>
            </w:tcBorders>
            <w:shd w:val="clear" w:color="auto" w:fill="auto"/>
            <w:noWrap/>
            <w:vAlign w:val="center"/>
            <w:hideMark/>
          </w:tcPr>
          <w:p w14:paraId="37F852C0"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Sporto g. 12 A, Kretinga</w:t>
            </w:r>
          </w:p>
        </w:tc>
        <w:tc>
          <w:tcPr>
            <w:tcW w:w="993" w:type="dxa"/>
            <w:tcBorders>
              <w:top w:val="nil"/>
              <w:left w:val="nil"/>
              <w:bottom w:val="single" w:sz="4" w:space="0" w:color="auto"/>
              <w:right w:val="single" w:sz="4" w:space="0" w:color="auto"/>
            </w:tcBorders>
            <w:shd w:val="clear" w:color="auto" w:fill="auto"/>
            <w:noWrap/>
            <w:vAlign w:val="center"/>
            <w:hideMark/>
          </w:tcPr>
          <w:p w14:paraId="4C8B724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CAC0887"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ECFEAC1"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96D9B1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CE2DAC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9,0</w:t>
            </w:r>
          </w:p>
        </w:tc>
        <w:tc>
          <w:tcPr>
            <w:tcW w:w="992" w:type="dxa"/>
            <w:tcBorders>
              <w:top w:val="nil"/>
              <w:left w:val="nil"/>
              <w:bottom w:val="single" w:sz="4" w:space="0" w:color="auto"/>
              <w:right w:val="single" w:sz="4" w:space="0" w:color="auto"/>
            </w:tcBorders>
            <w:shd w:val="clear" w:color="auto" w:fill="auto"/>
            <w:noWrap/>
            <w:vAlign w:val="center"/>
            <w:hideMark/>
          </w:tcPr>
          <w:p w14:paraId="05EFEAF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01519E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48FCAE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3B66B4F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493D6A60"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CF8437B"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2.1.3.</w:t>
            </w:r>
          </w:p>
        </w:tc>
        <w:tc>
          <w:tcPr>
            <w:tcW w:w="5356" w:type="dxa"/>
            <w:tcBorders>
              <w:top w:val="nil"/>
              <w:left w:val="nil"/>
              <w:bottom w:val="nil"/>
              <w:right w:val="nil"/>
            </w:tcBorders>
            <w:shd w:val="clear" w:color="auto" w:fill="auto"/>
            <w:noWrap/>
            <w:vAlign w:val="center"/>
            <w:hideMark/>
          </w:tcPr>
          <w:p w14:paraId="5B41B40D"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Individualių gyvenamų namų S. Nėries g. 20, 22 ir 24, Salantai, Kretingos r. prijungimas prie CŠT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A545F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97AF100" w14:textId="77777777" w:rsidR="00AD40B4" w:rsidRPr="00AD40B4" w:rsidRDefault="00AD40B4" w:rsidP="00AD40B4">
            <w:pPr>
              <w:widowControl/>
              <w:suppressAutoHyphens w:val="0"/>
              <w:rPr>
                <w:rFonts w:ascii="Calibri" w:eastAsia="Times New Roman" w:hAnsi="Calibri" w:cs="Calibri"/>
                <w:i/>
                <w:iCs/>
                <w:sz w:val="21"/>
                <w:szCs w:val="21"/>
                <w:lang w:eastAsia="lt-LT"/>
              </w:rPr>
            </w:pPr>
            <w:r w:rsidRPr="00AD40B4">
              <w:rPr>
                <w:rFonts w:ascii="Calibri" w:eastAsia="Times New Roman" w:hAnsi="Calibri" w:cs="Calibri"/>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1C7C4AAC" w14:textId="77777777" w:rsidR="00AD40B4" w:rsidRPr="00AD40B4" w:rsidRDefault="00AD40B4" w:rsidP="00AD40B4">
            <w:pPr>
              <w:widowControl/>
              <w:suppressAutoHyphens w:val="0"/>
              <w:rPr>
                <w:rFonts w:ascii="Calibri" w:eastAsia="Times New Roman" w:hAnsi="Calibri" w:cs="Calibri"/>
                <w:i/>
                <w:iCs/>
                <w:sz w:val="21"/>
                <w:szCs w:val="21"/>
                <w:lang w:eastAsia="lt-LT"/>
              </w:rPr>
            </w:pPr>
            <w:r w:rsidRPr="00AD40B4">
              <w:rPr>
                <w:rFonts w:ascii="Calibri" w:eastAsia="Times New Roman" w:hAnsi="Calibri" w:cs="Calibri"/>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7495F6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3" w:type="dxa"/>
            <w:tcBorders>
              <w:top w:val="nil"/>
              <w:left w:val="nil"/>
              <w:bottom w:val="single" w:sz="4" w:space="0" w:color="auto"/>
              <w:right w:val="single" w:sz="4" w:space="0" w:color="auto"/>
            </w:tcBorders>
            <w:shd w:val="clear" w:color="auto" w:fill="auto"/>
            <w:noWrap/>
            <w:vAlign w:val="center"/>
            <w:hideMark/>
          </w:tcPr>
          <w:p w14:paraId="04DDF81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28365F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5ECA0B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1DF0F8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562C57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F4E91C8" w14:textId="77777777" w:rsidTr="00AD40B4">
        <w:trPr>
          <w:trHeight w:val="20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426B50C"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2.1.4.</w:t>
            </w:r>
          </w:p>
        </w:tc>
        <w:tc>
          <w:tcPr>
            <w:tcW w:w="5356" w:type="dxa"/>
            <w:tcBorders>
              <w:top w:val="single" w:sz="4" w:space="0" w:color="auto"/>
              <w:left w:val="nil"/>
              <w:bottom w:val="nil"/>
              <w:right w:val="nil"/>
            </w:tcBorders>
            <w:shd w:val="clear" w:color="auto" w:fill="auto"/>
            <w:noWrap/>
            <w:vAlign w:val="center"/>
            <w:hideMark/>
          </w:tcPr>
          <w:p w14:paraId="6BFC74D5"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Individualaus gyvenamo namo Atžalyno g. 15, Vydmantai, Kretingos r. prijungimas prie CŠT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1B09A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B4E8304"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E051C7F"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523317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6,0</w:t>
            </w:r>
          </w:p>
        </w:tc>
        <w:tc>
          <w:tcPr>
            <w:tcW w:w="993" w:type="dxa"/>
            <w:tcBorders>
              <w:top w:val="nil"/>
              <w:left w:val="nil"/>
              <w:bottom w:val="single" w:sz="4" w:space="0" w:color="auto"/>
              <w:right w:val="single" w:sz="4" w:space="0" w:color="auto"/>
            </w:tcBorders>
            <w:shd w:val="clear" w:color="auto" w:fill="auto"/>
            <w:noWrap/>
            <w:vAlign w:val="center"/>
            <w:hideMark/>
          </w:tcPr>
          <w:p w14:paraId="422E844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D95083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68BB7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1ED62E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AF8367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DCEB244"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43B669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2.1.5.</w:t>
            </w:r>
          </w:p>
        </w:tc>
        <w:tc>
          <w:tcPr>
            <w:tcW w:w="5356" w:type="dxa"/>
            <w:tcBorders>
              <w:top w:val="single" w:sz="4" w:space="0" w:color="auto"/>
              <w:left w:val="nil"/>
              <w:bottom w:val="nil"/>
              <w:right w:val="nil"/>
            </w:tcBorders>
            <w:shd w:val="clear" w:color="auto" w:fill="auto"/>
            <w:noWrap/>
            <w:vAlign w:val="center"/>
            <w:hideMark/>
          </w:tcPr>
          <w:p w14:paraId="15DCA7BF"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Naujų vartotojų prijungimas Žalioji g. 10, Kretinga</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1C16E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49A6EDC3"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23FC2FE0"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CC57CA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F4B785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27,0</w:t>
            </w:r>
          </w:p>
        </w:tc>
        <w:tc>
          <w:tcPr>
            <w:tcW w:w="992" w:type="dxa"/>
            <w:tcBorders>
              <w:top w:val="nil"/>
              <w:left w:val="nil"/>
              <w:bottom w:val="single" w:sz="4" w:space="0" w:color="auto"/>
              <w:right w:val="single" w:sz="4" w:space="0" w:color="auto"/>
            </w:tcBorders>
            <w:shd w:val="clear" w:color="auto" w:fill="auto"/>
            <w:noWrap/>
            <w:vAlign w:val="center"/>
            <w:hideMark/>
          </w:tcPr>
          <w:p w14:paraId="6D55915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6B6166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286CFE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8E394C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135A482D"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D99A1BC"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2.1.6.</w:t>
            </w:r>
          </w:p>
        </w:tc>
        <w:tc>
          <w:tcPr>
            <w:tcW w:w="5356" w:type="dxa"/>
            <w:tcBorders>
              <w:top w:val="single" w:sz="4" w:space="0" w:color="auto"/>
              <w:left w:val="nil"/>
              <w:bottom w:val="nil"/>
              <w:right w:val="nil"/>
            </w:tcBorders>
            <w:shd w:val="clear" w:color="auto" w:fill="auto"/>
            <w:noWrap/>
            <w:vAlign w:val="center"/>
            <w:hideMark/>
          </w:tcPr>
          <w:p w14:paraId="39DE8AA1"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Magistralinių šilumos tiekimo tinklų rekonstrukcija nuo atsišakojimo į Salantų gimnaziją iki šilumos kameros Nr. 3006</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791A8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25FB974B"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FE7E174"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DC0E46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C060A6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ECA990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86,0</w:t>
            </w:r>
          </w:p>
        </w:tc>
        <w:tc>
          <w:tcPr>
            <w:tcW w:w="992" w:type="dxa"/>
            <w:tcBorders>
              <w:top w:val="nil"/>
              <w:left w:val="nil"/>
              <w:bottom w:val="single" w:sz="4" w:space="0" w:color="auto"/>
              <w:right w:val="single" w:sz="4" w:space="0" w:color="auto"/>
            </w:tcBorders>
            <w:shd w:val="clear" w:color="auto" w:fill="auto"/>
            <w:noWrap/>
            <w:vAlign w:val="center"/>
            <w:hideMark/>
          </w:tcPr>
          <w:p w14:paraId="3D5D08B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525363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F9DC9F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4568C3C3"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98F9D6C"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2.1.7.</w:t>
            </w:r>
          </w:p>
        </w:tc>
        <w:tc>
          <w:tcPr>
            <w:tcW w:w="5356" w:type="dxa"/>
            <w:tcBorders>
              <w:top w:val="single" w:sz="4" w:space="0" w:color="auto"/>
              <w:left w:val="nil"/>
              <w:bottom w:val="nil"/>
              <w:right w:val="nil"/>
            </w:tcBorders>
            <w:shd w:val="clear" w:color="auto" w:fill="auto"/>
            <w:noWrap/>
            <w:vAlign w:val="center"/>
            <w:hideMark/>
          </w:tcPr>
          <w:p w14:paraId="6596FF1D"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Magistralinių šilumos tiekimo tinklų rekonstrukcija F. Janušio g., Kretinga tarp šilumos kamerų Nr. 1002 – 1008-1017</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C5F54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1601E75"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F7D2AAB" w14:textId="77777777" w:rsidR="00AD40B4" w:rsidRPr="00AD40B4" w:rsidRDefault="00AD40B4" w:rsidP="00AD40B4">
            <w:pPr>
              <w:widowControl/>
              <w:suppressAutoHyphens w:val="0"/>
              <w:rPr>
                <w:rFonts w:ascii="Calibri" w:eastAsia="Times New Roman" w:hAnsi="Calibri" w:cs="Calibri"/>
                <w:sz w:val="21"/>
                <w:szCs w:val="21"/>
                <w:lang w:eastAsia="lt-LT"/>
              </w:rPr>
            </w:pPr>
            <w:r w:rsidRPr="00AD40B4">
              <w:rPr>
                <w:rFonts w:ascii="Calibri" w:eastAsia="Times New Roman" w:hAnsi="Calibri" w:cs="Calibri"/>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FDADCD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A5790B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29,0</w:t>
            </w:r>
          </w:p>
        </w:tc>
        <w:tc>
          <w:tcPr>
            <w:tcW w:w="992" w:type="dxa"/>
            <w:tcBorders>
              <w:top w:val="nil"/>
              <w:left w:val="nil"/>
              <w:bottom w:val="single" w:sz="4" w:space="0" w:color="auto"/>
              <w:right w:val="single" w:sz="4" w:space="0" w:color="auto"/>
            </w:tcBorders>
            <w:shd w:val="clear" w:color="auto" w:fill="auto"/>
            <w:noWrap/>
            <w:vAlign w:val="center"/>
            <w:hideMark/>
          </w:tcPr>
          <w:p w14:paraId="3C58213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BFFE9B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3B4FE8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196132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7DDD65E"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F2AE37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2.1.8.</w:t>
            </w:r>
          </w:p>
        </w:tc>
        <w:tc>
          <w:tcPr>
            <w:tcW w:w="5356" w:type="dxa"/>
            <w:tcBorders>
              <w:top w:val="single" w:sz="4" w:space="0" w:color="auto"/>
              <w:left w:val="single" w:sz="4" w:space="0" w:color="auto"/>
              <w:bottom w:val="nil"/>
              <w:right w:val="nil"/>
            </w:tcBorders>
            <w:shd w:val="clear" w:color="auto" w:fill="auto"/>
            <w:noWrap/>
            <w:vAlign w:val="center"/>
            <w:hideMark/>
          </w:tcPr>
          <w:p w14:paraId="0B64F49F"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apskaitos prietaisų įrengimas ir pakeitimas vartotojams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09279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93FBB2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CFC442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4CE61D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18,0</w:t>
            </w:r>
          </w:p>
        </w:tc>
        <w:tc>
          <w:tcPr>
            <w:tcW w:w="993" w:type="dxa"/>
            <w:tcBorders>
              <w:top w:val="nil"/>
              <w:left w:val="nil"/>
              <w:bottom w:val="single" w:sz="4" w:space="0" w:color="auto"/>
              <w:right w:val="single" w:sz="4" w:space="0" w:color="auto"/>
            </w:tcBorders>
            <w:shd w:val="clear" w:color="auto" w:fill="auto"/>
            <w:noWrap/>
            <w:vAlign w:val="bottom"/>
            <w:hideMark/>
          </w:tcPr>
          <w:p w14:paraId="7C8CED6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22,0</w:t>
            </w:r>
          </w:p>
        </w:tc>
        <w:tc>
          <w:tcPr>
            <w:tcW w:w="992" w:type="dxa"/>
            <w:tcBorders>
              <w:top w:val="nil"/>
              <w:left w:val="nil"/>
              <w:bottom w:val="single" w:sz="4" w:space="0" w:color="auto"/>
              <w:right w:val="single" w:sz="4" w:space="0" w:color="auto"/>
            </w:tcBorders>
            <w:shd w:val="clear" w:color="auto" w:fill="auto"/>
            <w:noWrap/>
            <w:vAlign w:val="bottom"/>
            <w:hideMark/>
          </w:tcPr>
          <w:p w14:paraId="457CFA1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24,0</w:t>
            </w:r>
          </w:p>
        </w:tc>
        <w:tc>
          <w:tcPr>
            <w:tcW w:w="992" w:type="dxa"/>
            <w:tcBorders>
              <w:top w:val="nil"/>
              <w:left w:val="nil"/>
              <w:bottom w:val="single" w:sz="4" w:space="0" w:color="auto"/>
              <w:right w:val="single" w:sz="4" w:space="0" w:color="auto"/>
            </w:tcBorders>
            <w:shd w:val="clear" w:color="auto" w:fill="auto"/>
            <w:noWrap/>
            <w:vAlign w:val="center"/>
            <w:hideMark/>
          </w:tcPr>
          <w:p w14:paraId="669209B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B8B530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AFDDB9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68EDBAA9"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475BC14"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2.1.9.</w:t>
            </w:r>
          </w:p>
        </w:tc>
        <w:tc>
          <w:tcPr>
            <w:tcW w:w="5356" w:type="dxa"/>
            <w:tcBorders>
              <w:top w:val="single" w:sz="4" w:space="0" w:color="auto"/>
              <w:left w:val="nil"/>
              <w:bottom w:val="single" w:sz="4" w:space="0" w:color="auto"/>
              <w:right w:val="nil"/>
            </w:tcBorders>
            <w:shd w:val="clear" w:color="auto" w:fill="auto"/>
            <w:vAlign w:val="center"/>
            <w:hideMark/>
          </w:tcPr>
          <w:p w14:paraId="03BCFC59"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Krovininis mikroautobusas iki 3,5 t</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2994D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A3F998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4F29ED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AC3CE0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35,0</w:t>
            </w:r>
          </w:p>
        </w:tc>
        <w:tc>
          <w:tcPr>
            <w:tcW w:w="993" w:type="dxa"/>
            <w:tcBorders>
              <w:top w:val="nil"/>
              <w:left w:val="nil"/>
              <w:bottom w:val="single" w:sz="4" w:space="0" w:color="auto"/>
              <w:right w:val="single" w:sz="4" w:space="0" w:color="auto"/>
            </w:tcBorders>
            <w:shd w:val="clear" w:color="auto" w:fill="auto"/>
            <w:noWrap/>
            <w:vAlign w:val="center"/>
            <w:hideMark/>
          </w:tcPr>
          <w:p w14:paraId="74C2F5E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66043D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6618178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54B7055"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A2141F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7129AAFA"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31EDC4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2.1.10.</w:t>
            </w:r>
          </w:p>
        </w:tc>
        <w:tc>
          <w:tcPr>
            <w:tcW w:w="5356" w:type="dxa"/>
            <w:tcBorders>
              <w:top w:val="nil"/>
              <w:left w:val="nil"/>
              <w:bottom w:val="single" w:sz="4" w:space="0" w:color="auto"/>
              <w:right w:val="nil"/>
            </w:tcBorders>
            <w:shd w:val="clear" w:color="auto" w:fill="auto"/>
            <w:vAlign w:val="center"/>
            <w:hideMark/>
          </w:tcPr>
          <w:p w14:paraId="51F6804A"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Lengvieji elektromobiliai</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A47C8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35,0</w:t>
            </w:r>
          </w:p>
        </w:tc>
        <w:tc>
          <w:tcPr>
            <w:tcW w:w="992" w:type="dxa"/>
            <w:tcBorders>
              <w:top w:val="nil"/>
              <w:left w:val="nil"/>
              <w:bottom w:val="single" w:sz="4" w:space="0" w:color="auto"/>
              <w:right w:val="single" w:sz="4" w:space="0" w:color="auto"/>
            </w:tcBorders>
            <w:shd w:val="clear" w:color="auto" w:fill="auto"/>
            <w:noWrap/>
            <w:vAlign w:val="center"/>
            <w:hideMark/>
          </w:tcPr>
          <w:p w14:paraId="594B7D7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018763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57C538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0D9E492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35,0</w:t>
            </w:r>
          </w:p>
        </w:tc>
        <w:tc>
          <w:tcPr>
            <w:tcW w:w="992" w:type="dxa"/>
            <w:tcBorders>
              <w:top w:val="nil"/>
              <w:left w:val="nil"/>
              <w:bottom w:val="single" w:sz="4" w:space="0" w:color="auto"/>
              <w:right w:val="single" w:sz="4" w:space="0" w:color="auto"/>
            </w:tcBorders>
            <w:shd w:val="clear" w:color="auto" w:fill="auto"/>
            <w:noWrap/>
            <w:vAlign w:val="center"/>
            <w:hideMark/>
          </w:tcPr>
          <w:p w14:paraId="0C6A0DF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5BA7065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31ABEFC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2C19B46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461B1EEC" w14:textId="77777777" w:rsidTr="00AD40B4">
        <w:trPr>
          <w:trHeight w:val="301"/>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912C6F"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2.1.11.</w:t>
            </w:r>
          </w:p>
        </w:tc>
        <w:tc>
          <w:tcPr>
            <w:tcW w:w="5356" w:type="dxa"/>
            <w:tcBorders>
              <w:top w:val="single" w:sz="4" w:space="0" w:color="auto"/>
              <w:left w:val="single" w:sz="4" w:space="0" w:color="auto"/>
              <w:bottom w:val="nil"/>
              <w:right w:val="nil"/>
            </w:tcBorders>
            <w:shd w:val="clear" w:color="auto" w:fill="auto"/>
            <w:noWrap/>
            <w:vAlign w:val="center"/>
            <w:hideMark/>
          </w:tcPr>
          <w:p w14:paraId="6A6282A7"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Saulės šviesos elektrinių įrengimas UAB Kretingos šilumos tinklų katilinėse Nr. 1 , Nr. 2, ir Nr. 5</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3B22D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39,0</w:t>
            </w:r>
          </w:p>
        </w:tc>
        <w:tc>
          <w:tcPr>
            <w:tcW w:w="992" w:type="dxa"/>
            <w:tcBorders>
              <w:top w:val="nil"/>
              <w:left w:val="nil"/>
              <w:bottom w:val="single" w:sz="4" w:space="0" w:color="auto"/>
              <w:right w:val="single" w:sz="4" w:space="0" w:color="auto"/>
            </w:tcBorders>
            <w:shd w:val="clear" w:color="auto" w:fill="auto"/>
            <w:noWrap/>
            <w:vAlign w:val="center"/>
            <w:hideMark/>
          </w:tcPr>
          <w:p w14:paraId="57B3D08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43,2</w:t>
            </w:r>
          </w:p>
        </w:tc>
        <w:tc>
          <w:tcPr>
            <w:tcW w:w="992" w:type="dxa"/>
            <w:tcBorders>
              <w:top w:val="nil"/>
              <w:left w:val="nil"/>
              <w:bottom w:val="single" w:sz="4" w:space="0" w:color="auto"/>
              <w:right w:val="single" w:sz="4" w:space="0" w:color="auto"/>
            </w:tcBorders>
            <w:shd w:val="clear" w:color="auto" w:fill="auto"/>
            <w:noWrap/>
            <w:vAlign w:val="center"/>
            <w:hideMark/>
          </w:tcPr>
          <w:p w14:paraId="285440C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34716A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193CA2C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63DF9F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2AB901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AC3728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70DC3BD"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2E55031D" w14:textId="77777777" w:rsidTr="00AD40B4">
        <w:trPr>
          <w:trHeight w:val="82"/>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97E27D7"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2.1.12.</w:t>
            </w:r>
          </w:p>
        </w:tc>
        <w:tc>
          <w:tcPr>
            <w:tcW w:w="5356" w:type="dxa"/>
            <w:tcBorders>
              <w:top w:val="single" w:sz="4" w:space="0" w:color="auto"/>
              <w:left w:val="nil"/>
              <w:bottom w:val="single" w:sz="4" w:space="0" w:color="auto"/>
              <w:right w:val="nil"/>
            </w:tcBorders>
            <w:shd w:val="clear" w:color="auto" w:fill="auto"/>
            <w:vAlign w:val="center"/>
            <w:hideMark/>
          </w:tcPr>
          <w:p w14:paraId="17CB305C"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Įrengimų atnaujinimas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0AF74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13,0</w:t>
            </w:r>
          </w:p>
        </w:tc>
        <w:tc>
          <w:tcPr>
            <w:tcW w:w="992" w:type="dxa"/>
            <w:tcBorders>
              <w:top w:val="nil"/>
              <w:left w:val="nil"/>
              <w:bottom w:val="single" w:sz="4" w:space="0" w:color="auto"/>
              <w:right w:val="single" w:sz="4" w:space="0" w:color="auto"/>
            </w:tcBorders>
            <w:shd w:val="clear" w:color="auto" w:fill="auto"/>
            <w:noWrap/>
            <w:vAlign w:val="center"/>
            <w:hideMark/>
          </w:tcPr>
          <w:p w14:paraId="64BE934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13,0</w:t>
            </w:r>
          </w:p>
        </w:tc>
        <w:tc>
          <w:tcPr>
            <w:tcW w:w="992" w:type="dxa"/>
            <w:tcBorders>
              <w:top w:val="nil"/>
              <w:left w:val="nil"/>
              <w:bottom w:val="single" w:sz="4" w:space="0" w:color="auto"/>
              <w:right w:val="single" w:sz="4" w:space="0" w:color="auto"/>
            </w:tcBorders>
            <w:shd w:val="clear" w:color="auto" w:fill="auto"/>
            <w:noWrap/>
            <w:vAlign w:val="center"/>
            <w:hideMark/>
          </w:tcPr>
          <w:p w14:paraId="7E23DA4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2" w:type="dxa"/>
            <w:tcBorders>
              <w:top w:val="nil"/>
              <w:left w:val="nil"/>
              <w:bottom w:val="single" w:sz="4" w:space="0" w:color="auto"/>
              <w:right w:val="single" w:sz="4" w:space="0" w:color="auto"/>
            </w:tcBorders>
            <w:shd w:val="clear" w:color="auto" w:fill="auto"/>
            <w:noWrap/>
            <w:vAlign w:val="center"/>
            <w:hideMark/>
          </w:tcPr>
          <w:p w14:paraId="4079184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3" w:type="dxa"/>
            <w:tcBorders>
              <w:top w:val="nil"/>
              <w:left w:val="nil"/>
              <w:bottom w:val="single" w:sz="4" w:space="0" w:color="auto"/>
              <w:right w:val="single" w:sz="4" w:space="0" w:color="auto"/>
            </w:tcBorders>
            <w:shd w:val="clear" w:color="auto" w:fill="auto"/>
            <w:noWrap/>
            <w:vAlign w:val="center"/>
            <w:hideMark/>
          </w:tcPr>
          <w:p w14:paraId="00A530D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center"/>
            <w:hideMark/>
          </w:tcPr>
          <w:p w14:paraId="5C4F61C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17,0</w:t>
            </w:r>
          </w:p>
        </w:tc>
        <w:tc>
          <w:tcPr>
            <w:tcW w:w="992" w:type="dxa"/>
            <w:tcBorders>
              <w:top w:val="nil"/>
              <w:left w:val="nil"/>
              <w:bottom w:val="single" w:sz="4" w:space="0" w:color="auto"/>
              <w:right w:val="single" w:sz="4" w:space="0" w:color="auto"/>
            </w:tcBorders>
            <w:shd w:val="clear" w:color="auto" w:fill="auto"/>
            <w:noWrap/>
            <w:vAlign w:val="center"/>
            <w:hideMark/>
          </w:tcPr>
          <w:p w14:paraId="6C67CA1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c>
          <w:tcPr>
            <w:tcW w:w="992" w:type="dxa"/>
            <w:tcBorders>
              <w:top w:val="nil"/>
              <w:left w:val="nil"/>
              <w:bottom w:val="single" w:sz="4" w:space="0" w:color="auto"/>
              <w:right w:val="single" w:sz="4" w:space="0" w:color="auto"/>
            </w:tcBorders>
            <w:shd w:val="clear" w:color="auto" w:fill="auto"/>
            <w:noWrap/>
            <w:vAlign w:val="center"/>
            <w:hideMark/>
          </w:tcPr>
          <w:p w14:paraId="64BFD64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c>
          <w:tcPr>
            <w:tcW w:w="993" w:type="dxa"/>
            <w:tcBorders>
              <w:top w:val="nil"/>
              <w:left w:val="nil"/>
              <w:bottom w:val="single" w:sz="4" w:space="0" w:color="auto"/>
              <w:right w:val="single" w:sz="4" w:space="0" w:color="auto"/>
            </w:tcBorders>
            <w:shd w:val="clear" w:color="auto" w:fill="auto"/>
            <w:noWrap/>
            <w:vAlign w:val="center"/>
            <w:hideMark/>
          </w:tcPr>
          <w:p w14:paraId="2E8B3AA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0,0</w:t>
            </w:r>
          </w:p>
        </w:tc>
      </w:tr>
      <w:tr w:rsidR="00AD40B4" w:rsidRPr="00AD40B4" w14:paraId="7ED59758"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E653419"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2.1.13.</w:t>
            </w:r>
          </w:p>
        </w:tc>
        <w:tc>
          <w:tcPr>
            <w:tcW w:w="5356" w:type="dxa"/>
            <w:tcBorders>
              <w:top w:val="nil"/>
              <w:left w:val="nil"/>
              <w:bottom w:val="single" w:sz="4" w:space="0" w:color="auto"/>
              <w:right w:val="nil"/>
            </w:tcBorders>
            <w:shd w:val="clear" w:color="auto" w:fill="auto"/>
            <w:vAlign w:val="center"/>
            <w:hideMark/>
          </w:tcPr>
          <w:p w14:paraId="5B8C5E46"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Smulkaus ilgalaikio turto įsigijimas ir atnaujinimas</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309904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10,5</w:t>
            </w:r>
          </w:p>
        </w:tc>
        <w:tc>
          <w:tcPr>
            <w:tcW w:w="992" w:type="dxa"/>
            <w:tcBorders>
              <w:top w:val="nil"/>
              <w:left w:val="nil"/>
              <w:bottom w:val="single" w:sz="4" w:space="0" w:color="auto"/>
              <w:right w:val="single" w:sz="4" w:space="0" w:color="auto"/>
            </w:tcBorders>
            <w:shd w:val="clear" w:color="auto" w:fill="auto"/>
            <w:noWrap/>
            <w:vAlign w:val="bottom"/>
            <w:hideMark/>
          </w:tcPr>
          <w:p w14:paraId="10F1B0E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10,5</w:t>
            </w:r>
          </w:p>
        </w:tc>
        <w:tc>
          <w:tcPr>
            <w:tcW w:w="992" w:type="dxa"/>
            <w:tcBorders>
              <w:top w:val="nil"/>
              <w:left w:val="nil"/>
              <w:bottom w:val="single" w:sz="4" w:space="0" w:color="auto"/>
              <w:right w:val="single" w:sz="4" w:space="0" w:color="auto"/>
            </w:tcBorders>
            <w:shd w:val="clear" w:color="auto" w:fill="auto"/>
            <w:noWrap/>
            <w:vAlign w:val="bottom"/>
            <w:hideMark/>
          </w:tcPr>
          <w:p w14:paraId="231BE94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11,5</w:t>
            </w:r>
          </w:p>
        </w:tc>
        <w:tc>
          <w:tcPr>
            <w:tcW w:w="992" w:type="dxa"/>
            <w:tcBorders>
              <w:top w:val="nil"/>
              <w:left w:val="nil"/>
              <w:bottom w:val="single" w:sz="4" w:space="0" w:color="auto"/>
              <w:right w:val="single" w:sz="4" w:space="0" w:color="auto"/>
            </w:tcBorders>
            <w:shd w:val="clear" w:color="auto" w:fill="auto"/>
            <w:noWrap/>
            <w:vAlign w:val="bottom"/>
            <w:hideMark/>
          </w:tcPr>
          <w:p w14:paraId="00D1297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3" w:type="dxa"/>
            <w:tcBorders>
              <w:top w:val="nil"/>
              <w:left w:val="nil"/>
              <w:bottom w:val="single" w:sz="4" w:space="0" w:color="auto"/>
              <w:right w:val="single" w:sz="4" w:space="0" w:color="auto"/>
            </w:tcBorders>
            <w:shd w:val="clear" w:color="auto" w:fill="auto"/>
            <w:noWrap/>
            <w:vAlign w:val="bottom"/>
            <w:hideMark/>
          </w:tcPr>
          <w:p w14:paraId="733006C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bottom"/>
            <w:hideMark/>
          </w:tcPr>
          <w:p w14:paraId="147FFC2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w:t>
            </w:r>
          </w:p>
        </w:tc>
        <w:tc>
          <w:tcPr>
            <w:tcW w:w="992" w:type="dxa"/>
            <w:tcBorders>
              <w:top w:val="nil"/>
              <w:left w:val="nil"/>
              <w:bottom w:val="single" w:sz="4" w:space="0" w:color="auto"/>
              <w:right w:val="single" w:sz="4" w:space="0" w:color="auto"/>
            </w:tcBorders>
            <w:shd w:val="clear" w:color="auto" w:fill="auto"/>
            <w:noWrap/>
            <w:vAlign w:val="bottom"/>
            <w:hideMark/>
          </w:tcPr>
          <w:p w14:paraId="0CF806C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c>
          <w:tcPr>
            <w:tcW w:w="992" w:type="dxa"/>
            <w:tcBorders>
              <w:top w:val="nil"/>
              <w:left w:val="nil"/>
              <w:bottom w:val="single" w:sz="4" w:space="0" w:color="auto"/>
              <w:right w:val="single" w:sz="4" w:space="0" w:color="auto"/>
            </w:tcBorders>
            <w:shd w:val="clear" w:color="auto" w:fill="auto"/>
            <w:noWrap/>
            <w:vAlign w:val="bottom"/>
            <w:hideMark/>
          </w:tcPr>
          <w:p w14:paraId="2227FD9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c>
          <w:tcPr>
            <w:tcW w:w="993" w:type="dxa"/>
            <w:tcBorders>
              <w:top w:val="nil"/>
              <w:left w:val="nil"/>
              <w:bottom w:val="single" w:sz="4" w:space="0" w:color="auto"/>
              <w:right w:val="single" w:sz="4" w:space="0" w:color="auto"/>
            </w:tcBorders>
            <w:shd w:val="clear" w:color="auto" w:fill="auto"/>
            <w:noWrap/>
            <w:vAlign w:val="bottom"/>
            <w:hideMark/>
          </w:tcPr>
          <w:p w14:paraId="733978A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2,5</w:t>
            </w:r>
          </w:p>
        </w:tc>
      </w:tr>
      <w:tr w:rsidR="00AD40B4" w:rsidRPr="00AD40B4" w14:paraId="2435A05F"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31C09AC"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2.1.14.</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45ABEB51"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Administracinio pastato Žalioji g. 3, Kretinga atnaujinimas (modernizavimas)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6F687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24,0</w:t>
            </w:r>
          </w:p>
        </w:tc>
        <w:tc>
          <w:tcPr>
            <w:tcW w:w="992" w:type="dxa"/>
            <w:tcBorders>
              <w:top w:val="nil"/>
              <w:left w:val="nil"/>
              <w:bottom w:val="single" w:sz="4" w:space="0" w:color="auto"/>
              <w:right w:val="single" w:sz="4" w:space="0" w:color="auto"/>
            </w:tcBorders>
            <w:shd w:val="clear" w:color="auto" w:fill="auto"/>
            <w:noWrap/>
            <w:vAlign w:val="center"/>
            <w:hideMark/>
          </w:tcPr>
          <w:p w14:paraId="2007F94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70,0</w:t>
            </w:r>
          </w:p>
        </w:tc>
        <w:tc>
          <w:tcPr>
            <w:tcW w:w="992" w:type="dxa"/>
            <w:tcBorders>
              <w:top w:val="nil"/>
              <w:left w:val="nil"/>
              <w:bottom w:val="single" w:sz="4" w:space="0" w:color="auto"/>
              <w:right w:val="single" w:sz="4" w:space="0" w:color="auto"/>
            </w:tcBorders>
            <w:shd w:val="clear" w:color="auto" w:fill="auto"/>
            <w:noWrap/>
            <w:vAlign w:val="center"/>
            <w:hideMark/>
          </w:tcPr>
          <w:p w14:paraId="6CF39E8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91519D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15,0</w:t>
            </w:r>
          </w:p>
        </w:tc>
        <w:tc>
          <w:tcPr>
            <w:tcW w:w="993" w:type="dxa"/>
            <w:tcBorders>
              <w:top w:val="nil"/>
              <w:left w:val="nil"/>
              <w:bottom w:val="single" w:sz="4" w:space="0" w:color="auto"/>
              <w:right w:val="single" w:sz="4" w:space="0" w:color="auto"/>
            </w:tcBorders>
            <w:shd w:val="clear" w:color="auto" w:fill="auto"/>
            <w:noWrap/>
            <w:vAlign w:val="center"/>
            <w:hideMark/>
          </w:tcPr>
          <w:p w14:paraId="198D894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47,0</w:t>
            </w:r>
          </w:p>
        </w:tc>
        <w:tc>
          <w:tcPr>
            <w:tcW w:w="992" w:type="dxa"/>
            <w:tcBorders>
              <w:top w:val="nil"/>
              <w:left w:val="nil"/>
              <w:bottom w:val="single" w:sz="4" w:space="0" w:color="auto"/>
              <w:right w:val="single" w:sz="4" w:space="0" w:color="auto"/>
            </w:tcBorders>
            <w:shd w:val="clear" w:color="auto" w:fill="auto"/>
            <w:noWrap/>
            <w:vAlign w:val="center"/>
            <w:hideMark/>
          </w:tcPr>
          <w:p w14:paraId="65D739E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CD57B6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w:t>
            </w:r>
          </w:p>
        </w:tc>
        <w:tc>
          <w:tcPr>
            <w:tcW w:w="992" w:type="dxa"/>
            <w:tcBorders>
              <w:top w:val="nil"/>
              <w:left w:val="nil"/>
              <w:bottom w:val="single" w:sz="4" w:space="0" w:color="auto"/>
              <w:right w:val="single" w:sz="4" w:space="0" w:color="auto"/>
            </w:tcBorders>
            <w:shd w:val="clear" w:color="auto" w:fill="auto"/>
            <w:noWrap/>
            <w:vAlign w:val="center"/>
            <w:hideMark/>
          </w:tcPr>
          <w:p w14:paraId="74ED185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w:t>
            </w:r>
          </w:p>
        </w:tc>
        <w:tc>
          <w:tcPr>
            <w:tcW w:w="993" w:type="dxa"/>
            <w:tcBorders>
              <w:top w:val="nil"/>
              <w:left w:val="nil"/>
              <w:bottom w:val="single" w:sz="4" w:space="0" w:color="auto"/>
              <w:right w:val="single" w:sz="4" w:space="0" w:color="auto"/>
            </w:tcBorders>
            <w:shd w:val="clear" w:color="auto" w:fill="auto"/>
            <w:noWrap/>
            <w:vAlign w:val="center"/>
            <w:hideMark/>
          </w:tcPr>
          <w:p w14:paraId="46CC3C6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0390817B"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856206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2.1.15.</w:t>
            </w:r>
          </w:p>
        </w:tc>
        <w:tc>
          <w:tcPr>
            <w:tcW w:w="5356" w:type="dxa"/>
            <w:tcBorders>
              <w:top w:val="nil"/>
              <w:left w:val="nil"/>
              <w:bottom w:val="single" w:sz="4" w:space="0" w:color="auto"/>
              <w:right w:val="nil"/>
            </w:tcBorders>
            <w:shd w:val="clear" w:color="auto" w:fill="auto"/>
            <w:vAlign w:val="center"/>
            <w:hideMark/>
          </w:tcPr>
          <w:p w14:paraId="5B25B242"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Katilinėje Nr. 2 naujo į atmosferą išmetamo oro su degimo produktais valymo įrenginio pastatymas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34799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828CFF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50,0</w:t>
            </w:r>
          </w:p>
        </w:tc>
        <w:tc>
          <w:tcPr>
            <w:tcW w:w="992" w:type="dxa"/>
            <w:tcBorders>
              <w:top w:val="nil"/>
              <w:left w:val="nil"/>
              <w:bottom w:val="single" w:sz="4" w:space="0" w:color="auto"/>
              <w:right w:val="single" w:sz="4" w:space="0" w:color="auto"/>
            </w:tcBorders>
            <w:shd w:val="clear" w:color="auto" w:fill="auto"/>
            <w:noWrap/>
            <w:vAlign w:val="center"/>
            <w:hideMark/>
          </w:tcPr>
          <w:p w14:paraId="20BE651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350,0</w:t>
            </w:r>
          </w:p>
        </w:tc>
        <w:tc>
          <w:tcPr>
            <w:tcW w:w="992" w:type="dxa"/>
            <w:tcBorders>
              <w:top w:val="nil"/>
              <w:left w:val="nil"/>
              <w:bottom w:val="single" w:sz="4" w:space="0" w:color="auto"/>
              <w:right w:val="single" w:sz="4" w:space="0" w:color="auto"/>
            </w:tcBorders>
            <w:shd w:val="clear" w:color="auto" w:fill="auto"/>
            <w:noWrap/>
            <w:vAlign w:val="center"/>
            <w:hideMark/>
          </w:tcPr>
          <w:p w14:paraId="4337CAB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4E6989C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1D77E5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0315E04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9475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bottom"/>
            <w:hideMark/>
          </w:tcPr>
          <w:p w14:paraId="0B4224F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50AF62B6"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9C4012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2.1.16.</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4F6E3613"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Laukžemės katilinėje Nr.2 ir Šukės katilinėje šilumos siurblių įrengimas</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1D541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A30B4E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997D522"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0D8586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6C5876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2E8FFB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FA611B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103D48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AFD40E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351CD13D"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36AD1EE"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2.1.17.</w:t>
            </w:r>
          </w:p>
        </w:tc>
        <w:tc>
          <w:tcPr>
            <w:tcW w:w="5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4944A"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Priešgaisrinės dalies projektavimo ir įgyvendinimo darbai katilinėje Nr. 2 pagal naujausių priešgaisrinių teisės aktų reikalavimus</w:t>
            </w:r>
          </w:p>
        </w:tc>
        <w:tc>
          <w:tcPr>
            <w:tcW w:w="993" w:type="dxa"/>
            <w:tcBorders>
              <w:top w:val="nil"/>
              <w:left w:val="nil"/>
              <w:bottom w:val="single" w:sz="4" w:space="0" w:color="auto"/>
              <w:right w:val="single" w:sz="4" w:space="0" w:color="auto"/>
            </w:tcBorders>
            <w:shd w:val="clear" w:color="auto" w:fill="auto"/>
            <w:noWrap/>
            <w:vAlign w:val="center"/>
            <w:hideMark/>
          </w:tcPr>
          <w:p w14:paraId="1EB9CC67"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30,0</w:t>
            </w:r>
          </w:p>
        </w:tc>
        <w:tc>
          <w:tcPr>
            <w:tcW w:w="992" w:type="dxa"/>
            <w:tcBorders>
              <w:top w:val="nil"/>
              <w:left w:val="nil"/>
              <w:bottom w:val="single" w:sz="4" w:space="0" w:color="auto"/>
              <w:right w:val="single" w:sz="4" w:space="0" w:color="auto"/>
            </w:tcBorders>
            <w:shd w:val="clear" w:color="auto" w:fill="auto"/>
            <w:noWrap/>
            <w:vAlign w:val="center"/>
            <w:hideMark/>
          </w:tcPr>
          <w:p w14:paraId="58E3460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201BC9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7AC4B4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67D1215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CF8B6B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C862F1F"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2CA8B4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3F4E2CE3"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40EA832E"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93E3A8"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2.1.18.</w:t>
            </w:r>
          </w:p>
        </w:tc>
        <w:tc>
          <w:tcPr>
            <w:tcW w:w="5356" w:type="dxa"/>
            <w:tcBorders>
              <w:top w:val="nil"/>
              <w:left w:val="nil"/>
              <w:bottom w:val="nil"/>
              <w:right w:val="nil"/>
            </w:tcBorders>
            <w:shd w:val="clear" w:color="auto" w:fill="auto"/>
            <w:noWrap/>
            <w:vAlign w:val="center"/>
            <w:hideMark/>
          </w:tcPr>
          <w:p w14:paraId="1D917D59" w14:textId="77777777" w:rsidR="00AD40B4" w:rsidRPr="00AD40B4" w:rsidRDefault="00AD40B4" w:rsidP="00AD40B4">
            <w:pPr>
              <w:widowControl/>
              <w:suppressAutoHyphens w:val="0"/>
              <w:jc w:val="both"/>
              <w:rPr>
                <w:rFonts w:eastAsia="Times New Roman"/>
                <w:i/>
                <w:iCs/>
                <w:sz w:val="21"/>
                <w:szCs w:val="21"/>
                <w:lang w:eastAsia="lt-LT"/>
              </w:rPr>
            </w:pPr>
            <w:r w:rsidRPr="00AD40B4">
              <w:rPr>
                <w:rFonts w:eastAsia="Times New Roman"/>
                <w:i/>
                <w:iCs/>
                <w:sz w:val="21"/>
                <w:szCs w:val="21"/>
                <w:lang w:eastAsia="lt-LT"/>
              </w:rPr>
              <w:t>Šilumos generavimo įrenginių galios optimizavimas katilinėje Nr. 11</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828696"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7721EBB"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14,0</w:t>
            </w:r>
          </w:p>
        </w:tc>
        <w:tc>
          <w:tcPr>
            <w:tcW w:w="992" w:type="dxa"/>
            <w:tcBorders>
              <w:top w:val="nil"/>
              <w:left w:val="nil"/>
              <w:bottom w:val="single" w:sz="4" w:space="0" w:color="auto"/>
              <w:right w:val="single" w:sz="4" w:space="0" w:color="auto"/>
            </w:tcBorders>
            <w:shd w:val="clear" w:color="auto" w:fill="auto"/>
            <w:noWrap/>
            <w:vAlign w:val="center"/>
            <w:hideMark/>
          </w:tcPr>
          <w:p w14:paraId="3011B7B0"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2C0A6E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23D03FE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72FE25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30B45F9"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28852E5"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72E11B8A"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r w:rsidR="00AD40B4" w:rsidRPr="00AD40B4" w14:paraId="509B321E" w14:textId="77777777" w:rsidTr="00AD40B4">
        <w:trPr>
          <w:trHeight w:val="7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B753E6" w14:textId="77777777" w:rsidR="00AD40B4" w:rsidRPr="00AD40B4" w:rsidRDefault="00AD40B4" w:rsidP="00AD40B4">
            <w:pPr>
              <w:widowControl/>
              <w:suppressAutoHyphens w:val="0"/>
              <w:jc w:val="center"/>
              <w:rPr>
                <w:rFonts w:eastAsia="Times New Roman"/>
                <w:i/>
                <w:iCs/>
                <w:sz w:val="21"/>
                <w:szCs w:val="21"/>
                <w:lang w:eastAsia="lt-LT"/>
              </w:rPr>
            </w:pPr>
            <w:r w:rsidRPr="00AD40B4">
              <w:rPr>
                <w:rFonts w:eastAsia="Times New Roman"/>
                <w:i/>
                <w:iCs/>
                <w:sz w:val="21"/>
                <w:szCs w:val="21"/>
                <w:lang w:eastAsia="lt-LT"/>
              </w:rPr>
              <w:t>2.1.19.</w:t>
            </w:r>
          </w:p>
        </w:tc>
        <w:tc>
          <w:tcPr>
            <w:tcW w:w="5356" w:type="dxa"/>
            <w:tcBorders>
              <w:top w:val="single" w:sz="4" w:space="0" w:color="auto"/>
              <w:left w:val="single" w:sz="4" w:space="0" w:color="auto"/>
              <w:bottom w:val="single" w:sz="4" w:space="0" w:color="auto"/>
              <w:right w:val="nil"/>
            </w:tcBorders>
            <w:shd w:val="clear" w:color="auto" w:fill="auto"/>
            <w:vAlign w:val="center"/>
            <w:hideMark/>
          </w:tcPr>
          <w:p w14:paraId="371A96BE" w14:textId="77777777" w:rsidR="00AD40B4" w:rsidRPr="00AD40B4" w:rsidRDefault="00AD40B4" w:rsidP="00AD40B4">
            <w:pPr>
              <w:widowControl/>
              <w:suppressAutoHyphens w:val="0"/>
              <w:rPr>
                <w:rFonts w:eastAsia="Times New Roman"/>
                <w:i/>
                <w:iCs/>
                <w:sz w:val="21"/>
                <w:szCs w:val="21"/>
                <w:lang w:eastAsia="lt-LT"/>
              </w:rPr>
            </w:pPr>
            <w:r w:rsidRPr="00AD40B4">
              <w:rPr>
                <w:rFonts w:eastAsia="Times New Roman"/>
                <w:i/>
                <w:iCs/>
                <w:sz w:val="21"/>
                <w:szCs w:val="21"/>
                <w:lang w:eastAsia="lt-LT"/>
              </w:rPr>
              <w:t>Šilumos generavimo įrenginių galios optimizavimas Kurmaičių katilinėje</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15B7F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6402AE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6BA5FB1"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6F5F498"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54B56F9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F87D8BD"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2992AA6C"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AA0A9F4"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c>
          <w:tcPr>
            <w:tcW w:w="993" w:type="dxa"/>
            <w:tcBorders>
              <w:top w:val="nil"/>
              <w:left w:val="nil"/>
              <w:bottom w:val="single" w:sz="4" w:space="0" w:color="auto"/>
              <w:right w:val="single" w:sz="4" w:space="0" w:color="auto"/>
            </w:tcBorders>
            <w:shd w:val="clear" w:color="auto" w:fill="auto"/>
            <w:noWrap/>
            <w:vAlign w:val="center"/>
            <w:hideMark/>
          </w:tcPr>
          <w:p w14:paraId="00A4E2BE" w14:textId="77777777" w:rsidR="00AD40B4" w:rsidRPr="00AD40B4" w:rsidRDefault="00AD40B4" w:rsidP="00AD40B4">
            <w:pPr>
              <w:widowControl/>
              <w:suppressAutoHyphens w:val="0"/>
              <w:jc w:val="right"/>
              <w:rPr>
                <w:rFonts w:eastAsia="Times New Roman"/>
                <w:i/>
                <w:iCs/>
                <w:sz w:val="21"/>
                <w:szCs w:val="21"/>
                <w:lang w:eastAsia="lt-LT"/>
              </w:rPr>
            </w:pPr>
            <w:r w:rsidRPr="00AD40B4">
              <w:rPr>
                <w:rFonts w:eastAsia="Times New Roman"/>
                <w:i/>
                <w:iCs/>
                <w:sz w:val="21"/>
                <w:szCs w:val="21"/>
                <w:lang w:eastAsia="lt-LT"/>
              </w:rPr>
              <w:t> </w:t>
            </w:r>
          </w:p>
        </w:tc>
      </w:tr>
    </w:tbl>
    <w:p w14:paraId="392FA705" w14:textId="77777777" w:rsidR="00AD40B4" w:rsidRDefault="00AD40B4" w:rsidP="008122A4">
      <w:pPr>
        <w:tabs>
          <w:tab w:val="left" w:pos="5245"/>
        </w:tabs>
        <w:spacing w:line="100" w:lineRule="atLeast"/>
        <w:ind w:firstLine="851"/>
        <w:jc w:val="center"/>
        <w:rPr>
          <w:rFonts w:eastAsia="Times New Roman"/>
          <w:b/>
        </w:rPr>
      </w:pPr>
    </w:p>
    <w:p w14:paraId="514A7908" w14:textId="3112039F" w:rsidR="00D05F78" w:rsidRDefault="00D05F78" w:rsidP="00D05F78">
      <w:pPr>
        <w:tabs>
          <w:tab w:val="left" w:pos="5245"/>
        </w:tabs>
        <w:spacing w:line="100" w:lineRule="atLeast"/>
        <w:ind w:firstLine="851"/>
        <w:rPr>
          <w:rFonts w:eastAsia="Times New Roman"/>
          <w:b/>
        </w:rPr>
      </w:pPr>
    </w:p>
    <w:p w14:paraId="2E4D5532" w14:textId="5EB24A47" w:rsidR="00AD0DE4" w:rsidRDefault="00AD0DE4" w:rsidP="00AD0DE4">
      <w:pPr>
        <w:tabs>
          <w:tab w:val="left" w:pos="5245"/>
        </w:tabs>
        <w:spacing w:line="100" w:lineRule="atLeast"/>
        <w:jc w:val="center"/>
        <w:rPr>
          <w:rFonts w:eastAsia="Times New Roman"/>
          <w:b/>
        </w:rPr>
      </w:pPr>
      <w:r>
        <w:rPr>
          <w:rFonts w:eastAsia="Times New Roman"/>
          <w:b/>
        </w:rPr>
        <w:t>___________________________________________</w:t>
      </w:r>
    </w:p>
    <w:p w14:paraId="1B21AAD4" w14:textId="1965BC7A" w:rsidR="00D05F78" w:rsidRPr="00D05F78" w:rsidRDefault="00D05F78" w:rsidP="00A14A81">
      <w:pPr>
        <w:widowControl/>
        <w:suppressAutoHyphens w:val="0"/>
        <w:rPr>
          <w:rFonts w:eastAsia="Times New Roman"/>
          <w:b/>
        </w:rPr>
      </w:pPr>
    </w:p>
    <w:sectPr w:rsidR="00D05F78" w:rsidRPr="00D05F78" w:rsidSect="00A34CA3">
      <w:headerReference w:type="default" r:id="rId10"/>
      <w:headerReference w:type="first" r:id="rId11"/>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90C6D" w14:textId="77777777" w:rsidR="00AF53D6" w:rsidRDefault="00AF53D6" w:rsidP="005A24EA">
      <w:r>
        <w:separator/>
      </w:r>
    </w:p>
  </w:endnote>
  <w:endnote w:type="continuationSeparator" w:id="0">
    <w:p w14:paraId="31291845" w14:textId="77777777" w:rsidR="00AF53D6" w:rsidRDefault="00AF53D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2C40" w14:textId="77777777" w:rsidR="00AF53D6" w:rsidRDefault="00AF53D6" w:rsidP="005A24EA">
      <w:r>
        <w:separator/>
      </w:r>
    </w:p>
  </w:footnote>
  <w:footnote w:type="continuationSeparator" w:id="0">
    <w:p w14:paraId="113DDADA" w14:textId="77777777" w:rsidR="00AF53D6" w:rsidRDefault="00AF53D6"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34482"/>
      <w:docPartObj>
        <w:docPartGallery w:val="Page Numbers (Top of Page)"/>
        <w:docPartUnique/>
      </w:docPartObj>
    </w:sdtPr>
    <w:sdtEndPr/>
    <w:sdtContent>
      <w:p w14:paraId="1FFC4A03" w14:textId="659E69EF" w:rsidR="009352EC" w:rsidRDefault="009352EC">
        <w:pPr>
          <w:pStyle w:val="Antrats"/>
          <w:jc w:val="center"/>
        </w:pPr>
        <w:r>
          <w:fldChar w:fldCharType="begin"/>
        </w:r>
        <w:r>
          <w:instrText>PAGE   \* MERGEFORMAT</w:instrText>
        </w:r>
        <w:r>
          <w:fldChar w:fldCharType="separate"/>
        </w:r>
        <w:r w:rsidR="00DE113B">
          <w:rPr>
            <w:noProof/>
          </w:rPr>
          <w:t>2</w:t>
        </w:r>
        <w:r>
          <w:fldChar w:fldCharType="end"/>
        </w:r>
      </w:p>
    </w:sdtContent>
  </w:sdt>
  <w:p w14:paraId="684AFDED" w14:textId="77777777" w:rsidR="009352EC" w:rsidRDefault="009352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7F87" w14:textId="593B9142" w:rsidR="009352EC" w:rsidRDefault="009352EC">
    <w:pPr>
      <w:pStyle w:val="Antrats"/>
      <w:jc w:val="center"/>
    </w:pPr>
  </w:p>
  <w:p w14:paraId="19942E85" w14:textId="77777777" w:rsidR="009352EC" w:rsidRDefault="009352EC" w:rsidP="007F7772">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7"/>
  </w:num>
  <w:num w:numId="4">
    <w:abstractNumId w:val="1"/>
  </w:num>
  <w:num w:numId="5">
    <w:abstractNumId w:val="2"/>
  </w:num>
  <w:num w:numId="6">
    <w:abstractNumId w:val="8"/>
  </w:num>
  <w:num w:numId="7">
    <w:abstractNumId w:val="8"/>
  </w:num>
  <w:num w:numId="8">
    <w:abstractNumId w:val="5"/>
  </w:num>
  <w:num w:numId="9">
    <w:abstractNumId w:val="8"/>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47C70"/>
    <w:rsid w:val="00050E85"/>
    <w:rsid w:val="00056237"/>
    <w:rsid w:val="00056700"/>
    <w:rsid w:val="00060561"/>
    <w:rsid w:val="00060775"/>
    <w:rsid w:val="0006218A"/>
    <w:rsid w:val="000668D2"/>
    <w:rsid w:val="00071A76"/>
    <w:rsid w:val="00075CF8"/>
    <w:rsid w:val="00081DCC"/>
    <w:rsid w:val="00093A60"/>
    <w:rsid w:val="00093AA1"/>
    <w:rsid w:val="00093F34"/>
    <w:rsid w:val="000949BF"/>
    <w:rsid w:val="000A0BB8"/>
    <w:rsid w:val="000A2EBB"/>
    <w:rsid w:val="000A3879"/>
    <w:rsid w:val="000A6910"/>
    <w:rsid w:val="000B02AC"/>
    <w:rsid w:val="000B06D0"/>
    <w:rsid w:val="000B3611"/>
    <w:rsid w:val="000C3AE4"/>
    <w:rsid w:val="000C5DEA"/>
    <w:rsid w:val="000D0641"/>
    <w:rsid w:val="000D44DE"/>
    <w:rsid w:val="000D5FF8"/>
    <w:rsid w:val="000E0156"/>
    <w:rsid w:val="000E19BA"/>
    <w:rsid w:val="000E1C57"/>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466C"/>
    <w:rsid w:val="00134F01"/>
    <w:rsid w:val="0013547C"/>
    <w:rsid w:val="001360B7"/>
    <w:rsid w:val="00137DEE"/>
    <w:rsid w:val="00143039"/>
    <w:rsid w:val="0014343E"/>
    <w:rsid w:val="00143BD3"/>
    <w:rsid w:val="00145638"/>
    <w:rsid w:val="00161313"/>
    <w:rsid w:val="00170122"/>
    <w:rsid w:val="00171105"/>
    <w:rsid w:val="001725C6"/>
    <w:rsid w:val="00174F39"/>
    <w:rsid w:val="00177FD9"/>
    <w:rsid w:val="00183325"/>
    <w:rsid w:val="001843DD"/>
    <w:rsid w:val="00184468"/>
    <w:rsid w:val="00184BA3"/>
    <w:rsid w:val="00186F22"/>
    <w:rsid w:val="00194E20"/>
    <w:rsid w:val="00194FC6"/>
    <w:rsid w:val="001A0421"/>
    <w:rsid w:val="001A2399"/>
    <w:rsid w:val="001B018C"/>
    <w:rsid w:val="001B1880"/>
    <w:rsid w:val="001C3211"/>
    <w:rsid w:val="001D6A9A"/>
    <w:rsid w:val="001E756B"/>
    <w:rsid w:val="002047FF"/>
    <w:rsid w:val="00204D28"/>
    <w:rsid w:val="00206585"/>
    <w:rsid w:val="002105EE"/>
    <w:rsid w:val="00213251"/>
    <w:rsid w:val="00221559"/>
    <w:rsid w:val="00223BEB"/>
    <w:rsid w:val="00232F08"/>
    <w:rsid w:val="00233466"/>
    <w:rsid w:val="0023587D"/>
    <w:rsid w:val="00236298"/>
    <w:rsid w:val="002375E7"/>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25FD"/>
    <w:rsid w:val="002B3DAA"/>
    <w:rsid w:val="002B4E40"/>
    <w:rsid w:val="002B5D6C"/>
    <w:rsid w:val="002B760B"/>
    <w:rsid w:val="002C7244"/>
    <w:rsid w:val="002D31C9"/>
    <w:rsid w:val="002D7B98"/>
    <w:rsid w:val="002E2700"/>
    <w:rsid w:val="002E6C3E"/>
    <w:rsid w:val="002E73D0"/>
    <w:rsid w:val="002F17F4"/>
    <w:rsid w:val="002F192A"/>
    <w:rsid w:val="002F7CA6"/>
    <w:rsid w:val="00304445"/>
    <w:rsid w:val="00304D69"/>
    <w:rsid w:val="00311581"/>
    <w:rsid w:val="003148A4"/>
    <w:rsid w:val="0031749F"/>
    <w:rsid w:val="00322CFC"/>
    <w:rsid w:val="00325378"/>
    <w:rsid w:val="003256BC"/>
    <w:rsid w:val="00330757"/>
    <w:rsid w:val="00334A41"/>
    <w:rsid w:val="00336CCD"/>
    <w:rsid w:val="00347177"/>
    <w:rsid w:val="00350600"/>
    <w:rsid w:val="00351E9F"/>
    <w:rsid w:val="003528C1"/>
    <w:rsid w:val="00361842"/>
    <w:rsid w:val="003648D1"/>
    <w:rsid w:val="00370B65"/>
    <w:rsid w:val="00383144"/>
    <w:rsid w:val="00385887"/>
    <w:rsid w:val="003A027F"/>
    <w:rsid w:val="003A0B2E"/>
    <w:rsid w:val="003A4307"/>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38D9"/>
    <w:rsid w:val="00444C89"/>
    <w:rsid w:val="0044713E"/>
    <w:rsid w:val="00450B89"/>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C4D37"/>
    <w:rsid w:val="004D59F8"/>
    <w:rsid w:val="004E3BB3"/>
    <w:rsid w:val="004F4FED"/>
    <w:rsid w:val="004F5032"/>
    <w:rsid w:val="004F561D"/>
    <w:rsid w:val="0050090C"/>
    <w:rsid w:val="00500C03"/>
    <w:rsid w:val="00503460"/>
    <w:rsid w:val="005039DE"/>
    <w:rsid w:val="0051212D"/>
    <w:rsid w:val="00512816"/>
    <w:rsid w:val="00512C85"/>
    <w:rsid w:val="00527CAB"/>
    <w:rsid w:val="00532F99"/>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E90"/>
    <w:rsid w:val="005A24EA"/>
    <w:rsid w:val="005A5433"/>
    <w:rsid w:val="005A763A"/>
    <w:rsid w:val="005B2381"/>
    <w:rsid w:val="005B28D0"/>
    <w:rsid w:val="005B37B3"/>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15FC1"/>
    <w:rsid w:val="00616BDC"/>
    <w:rsid w:val="00617F1A"/>
    <w:rsid w:val="0062243D"/>
    <w:rsid w:val="00623ACB"/>
    <w:rsid w:val="006248C1"/>
    <w:rsid w:val="006254EC"/>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116B"/>
    <w:rsid w:val="006F6A7E"/>
    <w:rsid w:val="00700CC3"/>
    <w:rsid w:val="0070274A"/>
    <w:rsid w:val="007045C9"/>
    <w:rsid w:val="0071059C"/>
    <w:rsid w:val="0071547F"/>
    <w:rsid w:val="00722966"/>
    <w:rsid w:val="00725308"/>
    <w:rsid w:val="00730754"/>
    <w:rsid w:val="00737472"/>
    <w:rsid w:val="00743933"/>
    <w:rsid w:val="0076581E"/>
    <w:rsid w:val="00771962"/>
    <w:rsid w:val="00771F91"/>
    <w:rsid w:val="00776657"/>
    <w:rsid w:val="00777DE5"/>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2A4"/>
    <w:rsid w:val="00812EF0"/>
    <w:rsid w:val="00817886"/>
    <w:rsid w:val="00821E9B"/>
    <w:rsid w:val="00826EB9"/>
    <w:rsid w:val="00827503"/>
    <w:rsid w:val="00837ECE"/>
    <w:rsid w:val="008436AA"/>
    <w:rsid w:val="008543D7"/>
    <w:rsid w:val="00862088"/>
    <w:rsid w:val="0086215D"/>
    <w:rsid w:val="00863FA4"/>
    <w:rsid w:val="00865CA7"/>
    <w:rsid w:val="008672F5"/>
    <w:rsid w:val="00873620"/>
    <w:rsid w:val="00881B0F"/>
    <w:rsid w:val="00883E15"/>
    <w:rsid w:val="0088631E"/>
    <w:rsid w:val="0089229C"/>
    <w:rsid w:val="008A01CB"/>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2EC"/>
    <w:rsid w:val="009353D4"/>
    <w:rsid w:val="0093758D"/>
    <w:rsid w:val="009377E8"/>
    <w:rsid w:val="009418DB"/>
    <w:rsid w:val="0094582F"/>
    <w:rsid w:val="0094683E"/>
    <w:rsid w:val="00946929"/>
    <w:rsid w:val="009502A6"/>
    <w:rsid w:val="0095156A"/>
    <w:rsid w:val="00951DFC"/>
    <w:rsid w:val="00956F26"/>
    <w:rsid w:val="009571A6"/>
    <w:rsid w:val="00963CF3"/>
    <w:rsid w:val="009640C9"/>
    <w:rsid w:val="0096574F"/>
    <w:rsid w:val="00970C3D"/>
    <w:rsid w:val="00973547"/>
    <w:rsid w:val="00974283"/>
    <w:rsid w:val="009745F4"/>
    <w:rsid w:val="00982EE2"/>
    <w:rsid w:val="00983FDD"/>
    <w:rsid w:val="00990522"/>
    <w:rsid w:val="00990E7A"/>
    <w:rsid w:val="009928A2"/>
    <w:rsid w:val="009A50D5"/>
    <w:rsid w:val="009C0D6C"/>
    <w:rsid w:val="009D0551"/>
    <w:rsid w:val="009D2564"/>
    <w:rsid w:val="009D2890"/>
    <w:rsid w:val="009D39B5"/>
    <w:rsid w:val="009E3D71"/>
    <w:rsid w:val="009E4319"/>
    <w:rsid w:val="009F18B9"/>
    <w:rsid w:val="009F278A"/>
    <w:rsid w:val="009F47C7"/>
    <w:rsid w:val="009F60CE"/>
    <w:rsid w:val="009F6333"/>
    <w:rsid w:val="00A01538"/>
    <w:rsid w:val="00A0557F"/>
    <w:rsid w:val="00A05EEA"/>
    <w:rsid w:val="00A063EC"/>
    <w:rsid w:val="00A07518"/>
    <w:rsid w:val="00A13E98"/>
    <w:rsid w:val="00A14A81"/>
    <w:rsid w:val="00A24A47"/>
    <w:rsid w:val="00A259E5"/>
    <w:rsid w:val="00A27B55"/>
    <w:rsid w:val="00A32BC6"/>
    <w:rsid w:val="00A34CA3"/>
    <w:rsid w:val="00A353D5"/>
    <w:rsid w:val="00A44B4F"/>
    <w:rsid w:val="00A47FCD"/>
    <w:rsid w:val="00A5082D"/>
    <w:rsid w:val="00A51F79"/>
    <w:rsid w:val="00A603F5"/>
    <w:rsid w:val="00A6226D"/>
    <w:rsid w:val="00A64F1E"/>
    <w:rsid w:val="00A75FCD"/>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3D6"/>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040C"/>
    <w:rsid w:val="00B42941"/>
    <w:rsid w:val="00B44F27"/>
    <w:rsid w:val="00B45332"/>
    <w:rsid w:val="00B454AA"/>
    <w:rsid w:val="00B47B46"/>
    <w:rsid w:val="00B534E1"/>
    <w:rsid w:val="00B61ACB"/>
    <w:rsid w:val="00B62796"/>
    <w:rsid w:val="00B63396"/>
    <w:rsid w:val="00B64AEE"/>
    <w:rsid w:val="00B674F0"/>
    <w:rsid w:val="00B7033C"/>
    <w:rsid w:val="00B77FAE"/>
    <w:rsid w:val="00B803E5"/>
    <w:rsid w:val="00B82520"/>
    <w:rsid w:val="00B826DC"/>
    <w:rsid w:val="00B83689"/>
    <w:rsid w:val="00B84016"/>
    <w:rsid w:val="00B85FC5"/>
    <w:rsid w:val="00B90DE1"/>
    <w:rsid w:val="00B965B5"/>
    <w:rsid w:val="00BA0319"/>
    <w:rsid w:val="00BA1836"/>
    <w:rsid w:val="00BA3DD7"/>
    <w:rsid w:val="00BB57C5"/>
    <w:rsid w:val="00BB7DD6"/>
    <w:rsid w:val="00BC25C6"/>
    <w:rsid w:val="00BC32E8"/>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176F6"/>
    <w:rsid w:val="00C21D11"/>
    <w:rsid w:val="00C226B4"/>
    <w:rsid w:val="00C3247B"/>
    <w:rsid w:val="00C36FAD"/>
    <w:rsid w:val="00C37AE0"/>
    <w:rsid w:val="00C4501C"/>
    <w:rsid w:val="00C45A1F"/>
    <w:rsid w:val="00C468F3"/>
    <w:rsid w:val="00C51C7E"/>
    <w:rsid w:val="00C57146"/>
    <w:rsid w:val="00C57D6D"/>
    <w:rsid w:val="00C57E92"/>
    <w:rsid w:val="00C61F19"/>
    <w:rsid w:val="00C70EA2"/>
    <w:rsid w:val="00C76425"/>
    <w:rsid w:val="00C8129D"/>
    <w:rsid w:val="00C8160A"/>
    <w:rsid w:val="00C82231"/>
    <w:rsid w:val="00C828EF"/>
    <w:rsid w:val="00C97CD1"/>
    <w:rsid w:val="00CA03E3"/>
    <w:rsid w:val="00CA4A97"/>
    <w:rsid w:val="00CA52B3"/>
    <w:rsid w:val="00CB1671"/>
    <w:rsid w:val="00CB524B"/>
    <w:rsid w:val="00CC3EF0"/>
    <w:rsid w:val="00CC410D"/>
    <w:rsid w:val="00CC7AAC"/>
    <w:rsid w:val="00CD0804"/>
    <w:rsid w:val="00CD7F9A"/>
    <w:rsid w:val="00CE24D6"/>
    <w:rsid w:val="00CE2A0E"/>
    <w:rsid w:val="00CF0A90"/>
    <w:rsid w:val="00CF433C"/>
    <w:rsid w:val="00CF7AB8"/>
    <w:rsid w:val="00D00AFA"/>
    <w:rsid w:val="00D01958"/>
    <w:rsid w:val="00D02D49"/>
    <w:rsid w:val="00D04504"/>
    <w:rsid w:val="00D04F21"/>
    <w:rsid w:val="00D05A0C"/>
    <w:rsid w:val="00D05F78"/>
    <w:rsid w:val="00D116AE"/>
    <w:rsid w:val="00D1486B"/>
    <w:rsid w:val="00D15EC4"/>
    <w:rsid w:val="00D21A8C"/>
    <w:rsid w:val="00D21EE0"/>
    <w:rsid w:val="00D2375E"/>
    <w:rsid w:val="00D35E51"/>
    <w:rsid w:val="00D3611B"/>
    <w:rsid w:val="00D36F54"/>
    <w:rsid w:val="00D437B8"/>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B435F"/>
    <w:rsid w:val="00DC7406"/>
    <w:rsid w:val="00DD20E3"/>
    <w:rsid w:val="00DD7470"/>
    <w:rsid w:val="00DE113B"/>
    <w:rsid w:val="00DE4942"/>
    <w:rsid w:val="00DE73A7"/>
    <w:rsid w:val="00DF3545"/>
    <w:rsid w:val="00DF3DEE"/>
    <w:rsid w:val="00DF53D2"/>
    <w:rsid w:val="00DF6228"/>
    <w:rsid w:val="00E07E85"/>
    <w:rsid w:val="00E105BA"/>
    <w:rsid w:val="00E13F70"/>
    <w:rsid w:val="00E1420A"/>
    <w:rsid w:val="00E14370"/>
    <w:rsid w:val="00E221C1"/>
    <w:rsid w:val="00E268EF"/>
    <w:rsid w:val="00E35E85"/>
    <w:rsid w:val="00E36AE3"/>
    <w:rsid w:val="00E401DC"/>
    <w:rsid w:val="00E40F7F"/>
    <w:rsid w:val="00E42895"/>
    <w:rsid w:val="00E44AE6"/>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5631"/>
    <w:rsid w:val="00EA668C"/>
    <w:rsid w:val="00EA6DB9"/>
    <w:rsid w:val="00EB0B6E"/>
    <w:rsid w:val="00EB3B93"/>
    <w:rsid w:val="00EB711F"/>
    <w:rsid w:val="00EC0606"/>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3F1A"/>
    <w:rsid w:val="00F54211"/>
    <w:rsid w:val="00F54D4C"/>
    <w:rsid w:val="00F554B5"/>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7FCB-937C-47D8-9665-E784913A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4940</Words>
  <Characters>2817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6</cp:revision>
  <cp:lastPrinted>2021-07-01T05:18:00Z</cp:lastPrinted>
  <dcterms:created xsi:type="dcterms:W3CDTF">2021-06-18T11:36:00Z</dcterms:created>
  <dcterms:modified xsi:type="dcterms:W3CDTF">2021-07-01T05:44:00Z</dcterms:modified>
</cp:coreProperties>
</file>