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5DA8F" w14:textId="18A0AD4C" w:rsidR="001F1725" w:rsidRDefault="001F1725" w:rsidP="002225E9">
      <w:pPr>
        <w:spacing w:after="0" w:line="240" w:lineRule="auto"/>
        <w:jc w:val="center"/>
        <w:rPr>
          <w:b/>
          <w:caps/>
          <w:sz w:val="28"/>
        </w:rPr>
      </w:pPr>
      <w:r>
        <w:rPr>
          <w:noProof/>
          <w:lang w:eastAsia="lt-LT"/>
        </w:rPr>
        <w:drawing>
          <wp:inline distT="0" distB="0" distL="0" distR="0" wp14:anchorId="6724F3AE" wp14:editId="0FA54776">
            <wp:extent cx="540385" cy="647065"/>
            <wp:effectExtent l="0" t="0" r="0" b="635"/>
            <wp:docPr id="8" name="Paveikslėlis 8" descr="Kretingos_sav_logo_RGB_BW - Copy"/>
            <wp:cNvGraphicFramePr/>
            <a:graphic xmlns:a="http://schemas.openxmlformats.org/drawingml/2006/main">
              <a:graphicData uri="http://schemas.openxmlformats.org/drawingml/2006/picture">
                <pic:pic xmlns:pic="http://schemas.openxmlformats.org/drawingml/2006/picture">
                  <pic:nvPicPr>
                    <pic:cNvPr id="8" name="Paveikslėlis 8"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2B326E6" w14:textId="77777777" w:rsidR="001F1725" w:rsidRDefault="001F1725" w:rsidP="002225E9">
      <w:pPr>
        <w:spacing w:after="0" w:line="240" w:lineRule="auto"/>
        <w:jc w:val="center"/>
        <w:rPr>
          <w:b/>
          <w:caps/>
          <w:sz w:val="28"/>
        </w:rPr>
      </w:pPr>
    </w:p>
    <w:p w14:paraId="4CC8BEBB" w14:textId="5B64B8E8" w:rsidR="00341E82" w:rsidRPr="002225E9" w:rsidRDefault="005A7E5A" w:rsidP="002225E9">
      <w:pPr>
        <w:spacing w:after="0" w:line="240" w:lineRule="auto"/>
        <w:jc w:val="center"/>
        <w:rPr>
          <w:b/>
          <w:caps/>
          <w:sz w:val="28"/>
        </w:rPr>
      </w:pPr>
      <w:r>
        <w:rPr>
          <w:b/>
          <w:caps/>
          <w:sz w:val="28"/>
        </w:rPr>
        <w:t>K</w:t>
      </w:r>
      <w:r w:rsidR="00341E82" w:rsidRPr="002225E9">
        <w:rPr>
          <w:b/>
          <w:caps/>
          <w:sz w:val="28"/>
        </w:rPr>
        <w:t>retingos rajono savivaldybės taryba</w:t>
      </w:r>
    </w:p>
    <w:p w14:paraId="483A8309" w14:textId="77777777" w:rsidR="0066674D" w:rsidRPr="005E5471" w:rsidRDefault="0066674D" w:rsidP="005E5471">
      <w:pPr>
        <w:spacing w:after="0" w:line="240" w:lineRule="auto"/>
        <w:rPr>
          <w:b/>
          <w:caps/>
        </w:rPr>
      </w:pPr>
    </w:p>
    <w:p w14:paraId="07C1C89D" w14:textId="77777777" w:rsidR="00CF4AC4" w:rsidRPr="002225E9" w:rsidRDefault="00CF4AC4" w:rsidP="002225E9">
      <w:pPr>
        <w:spacing w:after="0" w:line="240" w:lineRule="auto"/>
        <w:jc w:val="center"/>
        <w:rPr>
          <w:b/>
          <w:caps/>
        </w:rPr>
      </w:pPr>
      <w:r w:rsidRPr="002225E9">
        <w:rPr>
          <w:b/>
          <w:caps/>
          <w:sz w:val="28"/>
        </w:rPr>
        <w:t>Sprendimas</w:t>
      </w:r>
    </w:p>
    <w:p w14:paraId="3039E86E" w14:textId="28B2FF69" w:rsidR="00CF4AC4" w:rsidRDefault="00667DE8" w:rsidP="00EA6A81">
      <w:pPr>
        <w:spacing w:after="0" w:line="240" w:lineRule="auto"/>
        <w:jc w:val="center"/>
        <w:rPr>
          <w:b/>
        </w:rPr>
      </w:pPr>
      <w:bookmarkStart w:id="0" w:name="_Hlk61533997"/>
      <w:r w:rsidRPr="00F17000">
        <w:rPr>
          <w:b/>
          <w:bCs/>
          <w:shd w:val="clear" w:color="auto" w:fill="FFFFFF"/>
        </w:rPr>
        <w:t>DĖL KRETINGOS RAJONO SAVIVALDYBĖS TARYBOS 2</w:t>
      </w:r>
      <w:r>
        <w:rPr>
          <w:b/>
          <w:bCs/>
          <w:shd w:val="clear" w:color="auto" w:fill="FFFFFF"/>
        </w:rPr>
        <w:t>01</w:t>
      </w:r>
      <w:r w:rsidR="00D453F6">
        <w:rPr>
          <w:b/>
          <w:bCs/>
          <w:shd w:val="clear" w:color="auto" w:fill="FFFFFF"/>
        </w:rPr>
        <w:t>9</w:t>
      </w:r>
      <w:r w:rsidRPr="00F17000">
        <w:rPr>
          <w:b/>
          <w:bCs/>
          <w:shd w:val="clear" w:color="auto" w:fill="FFFFFF"/>
        </w:rPr>
        <w:t xml:space="preserve"> M. </w:t>
      </w:r>
      <w:r w:rsidR="00D453F6">
        <w:rPr>
          <w:b/>
          <w:bCs/>
          <w:shd w:val="clear" w:color="auto" w:fill="FFFFFF"/>
        </w:rPr>
        <w:t>RUGSĖJO</w:t>
      </w:r>
      <w:r w:rsidRPr="00F17000">
        <w:rPr>
          <w:b/>
          <w:bCs/>
          <w:shd w:val="clear" w:color="auto" w:fill="FFFFFF"/>
        </w:rPr>
        <w:t xml:space="preserve"> </w:t>
      </w:r>
      <w:r w:rsidR="00D453F6">
        <w:rPr>
          <w:b/>
          <w:bCs/>
          <w:shd w:val="clear" w:color="auto" w:fill="FFFFFF"/>
        </w:rPr>
        <w:t>26</w:t>
      </w:r>
      <w:r w:rsidRPr="00F17000">
        <w:rPr>
          <w:b/>
          <w:bCs/>
          <w:shd w:val="clear" w:color="auto" w:fill="FFFFFF"/>
        </w:rPr>
        <w:t xml:space="preserve"> D. SPRENDIMO</w:t>
      </w:r>
      <w:r w:rsidR="005E5471">
        <w:rPr>
          <w:b/>
          <w:bCs/>
          <w:shd w:val="clear" w:color="auto" w:fill="FFFFFF"/>
        </w:rPr>
        <w:t xml:space="preserve"> </w:t>
      </w:r>
      <w:r w:rsidRPr="005E5471">
        <w:rPr>
          <w:b/>
          <w:bCs/>
          <w:shd w:val="clear" w:color="auto" w:fill="FFFFFF"/>
        </w:rPr>
        <w:t>NR. T2-</w:t>
      </w:r>
      <w:r w:rsidR="00D453F6" w:rsidRPr="005E5471">
        <w:rPr>
          <w:b/>
          <w:bCs/>
          <w:shd w:val="clear" w:color="auto" w:fill="FFFFFF"/>
        </w:rPr>
        <w:t>2</w:t>
      </w:r>
      <w:r w:rsidRPr="005E5471">
        <w:rPr>
          <w:b/>
          <w:bCs/>
          <w:shd w:val="clear" w:color="auto" w:fill="FFFFFF"/>
        </w:rPr>
        <w:t>85</w:t>
      </w:r>
      <w:r w:rsidR="0050464D">
        <w:rPr>
          <w:b/>
          <w:bCs/>
          <w:shd w:val="clear" w:color="auto" w:fill="FFFFFF"/>
        </w:rPr>
        <w:t xml:space="preserve"> </w:t>
      </w:r>
      <w:r w:rsidRPr="00F17000">
        <w:rPr>
          <w:b/>
          <w:bCs/>
          <w:shd w:val="clear" w:color="auto" w:fill="FFFFFF"/>
        </w:rPr>
        <w:t xml:space="preserve">„DĖL </w:t>
      </w:r>
      <w:r>
        <w:rPr>
          <w:b/>
          <w:bCs/>
          <w:shd w:val="clear" w:color="auto" w:fill="FFFFFF"/>
        </w:rPr>
        <w:t xml:space="preserve">KRETINGOS RAJONO SAVIVALDYBĖS </w:t>
      </w:r>
      <w:r w:rsidR="00D453F6">
        <w:rPr>
          <w:b/>
          <w:bCs/>
          <w:shd w:val="clear" w:color="auto" w:fill="FFFFFF"/>
        </w:rPr>
        <w:t>TURTO PERDAVIMO PANAUDOS PAGRINDAIS LAIKINAI NEATLYGINTINAI VALDYTI IR NAUDOTIS</w:t>
      </w:r>
      <w:r>
        <w:rPr>
          <w:b/>
          <w:bCs/>
          <w:shd w:val="clear" w:color="auto" w:fill="FFFFFF"/>
        </w:rPr>
        <w:t xml:space="preserve"> TVARKOS APRAŠO PATVIRTINIMO</w:t>
      </w:r>
      <w:r w:rsidRPr="00F17000">
        <w:rPr>
          <w:b/>
          <w:bCs/>
          <w:shd w:val="clear" w:color="auto" w:fill="FFFFFF"/>
        </w:rPr>
        <w:t>“</w:t>
      </w:r>
      <w:r w:rsidR="005E5471">
        <w:rPr>
          <w:b/>
          <w:bCs/>
          <w:shd w:val="clear" w:color="auto" w:fill="FFFFFF"/>
        </w:rPr>
        <w:t xml:space="preserve"> </w:t>
      </w:r>
      <w:r w:rsidRPr="00F17000">
        <w:rPr>
          <w:b/>
          <w:bCs/>
          <w:shd w:val="clear" w:color="auto" w:fill="FFFFFF"/>
        </w:rPr>
        <w:t>PAKEITIMO</w:t>
      </w:r>
    </w:p>
    <w:bookmarkEnd w:id="0"/>
    <w:p w14:paraId="3896A30C" w14:textId="77777777" w:rsidR="00DC1B2E" w:rsidRPr="002225E9" w:rsidRDefault="00DC1B2E" w:rsidP="005E5471">
      <w:pPr>
        <w:spacing w:after="0" w:line="240" w:lineRule="auto"/>
      </w:pPr>
    </w:p>
    <w:p w14:paraId="05F9CA18" w14:textId="7E30FB82" w:rsidR="00DC1B2E" w:rsidRDefault="00CF4AC4" w:rsidP="002225E9">
      <w:pPr>
        <w:spacing w:after="0" w:line="240" w:lineRule="auto"/>
        <w:jc w:val="center"/>
      </w:pPr>
      <w:r w:rsidRPr="002225E9">
        <w:t>20</w:t>
      </w:r>
      <w:r w:rsidR="004A0317">
        <w:t>2</w:t>
      </w:r>
      <w:r w:rsidR="00D453F6">
        <w:t>1</w:t>
      </w:r>
      <w:r w:rsidRPr="002225E9">
        <w:t xml:space="preserve"> m. </w:t>
      </w:r>
      <w:r w:rsidR="004A0317">
        <w:t>s</w:t>
      </w:r>
      <w:r w:rsidR="00D453F6">
        <w:t>ausio</w:t>
      </w:r>
      <w:r w:rsidR="00863E6B">
        <w:t xml:space="preserve"> </w:t>
      </w:r>
      <w:r w:rsidR="001F1725">
        <w:t>29</w:t>
      </w:r>
      <w:r w:rsidR="00A54397">
        <w:t xml:space="preserve"> </w:t>
      </w:r>
      <w:r w:rsidRPr="002225E9">
        <w:t xml:space="preserve">d. </w:t>
      </w:r>
      <w:r w:rsidR="00CD46E0">
        <w:t xml:space="preserve"> </w:t>
      </w:r>
      <w:r w:rsidRPr="002225E9">
        <w:t>Nr.</w:t>
      </w:r>
      <w:r w:rsidR="00F64AC3" w:rsidRPr="002225E9">
        <w:t xml:space="preserve"> </w:t>
      </w:r>
      <w:r w:rsidR="00863E6B">
        <w:t>T</w:t>
      </w:r>
      <w:r w:rsidR="001F1725">
        <w:t>2</w:t>
      </w:r>
      <w:r w:rsidR="00863E6B">
        <w:t>-</w:t>
      </w:r>
      <w:r w:rsidR="000248B2">
        <w:t>29</w:t>
      </w:r>
    </w:p>
    <w:p w14:paraId="5ACAC02D" w14:textId="77777777" w:rsidR="00CF4AC4" w:rsidRPr="002225E9" w:rsidRDefault="00CF4AC4" w:rsidP="002225E9">
      <w:pPr>
        <w:spacing w:after="0" w:line="240" w:lineRule="auto"/>
        <w:jc w:val="center"/>
      </w:pPr>
      <w:r w:rsidRPr="002225E9">
        <w:t>Kretinga</w:t>
      </w:r>
    </w:p>
    <w:p w14:paraId="2F3B66CD" w14:textId="77777777" w:rsidR="00CF4AC4" w:rsidRPr="002225E9" w:rsidRDefault="00CF4AC4" w:rsidP="005E5471">
      <w:pPr>
        <w:spacing w:after="0" w:line="240" w:lineRule="auto"/>
      </w:pPr>
    </w:p>
    <w:p w14:paraId="14E381E5" w14:textId="4197826F" w:rsidR="002C0538" w:rsidRPr="002C0538" w:rsidRDefault="00DC1B2E" w:rsidP="002C0538">
      <w:pPr>
        <w:pStyle w:val="Betarp"/>
        <w:ind w:firstLine="993"/>
        <w:jc w:val="both"/>
        <w:rPr>
          <w:rFonts w:ascii="Times New Roman" w:hAnsi="Times New Roman" w:cs="Times New Roman"/>
          <w:sz w:val="24"/>
          <w:szCs w:val="24"/>
        </w:rPr>
      </w:pPr>
      <w:r w:rsidRPr="002C0538">
        <w:rPr>
          <w:rFonts w:ascii="Times New Roman" w:hAnsi="Times New Roman" w:cs="Times New Roman"/>
          <w:sz w:val="24"/>
          <w:szCs w:val="24"/>
        </w:rPr>
        <w:t xml:space="preserve">Vadovaudamasi </w:t>
      </w:r>
      <w:r w:rsidR="00D453F6">
        <w:rPr>
          <w:rFonts w:ascii="Times New Roman" w:hAnsi="Times New Roman" w:cs="Times New Roman"/>
          <w:sz w:val="24"/>
          <w:szCs w:val="24"/>
        </w:rPr>
        <w:t xml:space="preserve">Lietuvos Respublikos valstybės ir savivaldybių turto valdymo, naudojimo ir disponavimo juo įstatymo Nr. VIII-729 14 straipsnio pakeitimo įstatymu, </w:t>
      </w:r>
      <w:r w:rsidRPr="002C0538">
        <w:rPr>
          <w:rFonts w:ascii="Times New Roman" w:hAnsi="Times New Roman" w:cs="Times New Roman"/>
          <w:sz w:val="24"/>
          <w:szCs w:val="24"/>
        </w:rPr>
        <w:t>Lietuvos Respublikos vietos savivaldos įstatymo 18 straipsnio 1 dalimi, Kretingos rajono savivaldybės taryba n u s p r e n d ž i a:</w:t>
      </w:r>
    </w:p>
    <w:p w14:paraId="76FAE33D" w14:textId="6C73B1E4" w:rsidR="00F74A2D" w:rsidRDefault="00F74A2D" w:rsidP="00F74A2D">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1. </w:t>
      </w:r>
      <w:r w:rsidR="00DC1B2E" w:rsidRPr="002C0538">
        <w:rPr>
          <w:rFonts w:ascii="Times New Roman" w:hAnsi="Times New Roman" w:cs="Times New Roman"/>
          <w:sz w:val="24"/>
          <w:szCs w:val="24"/>
        </w:rPr>
        <w:t xml:space="preserve">Pakeisti </w:t>
      </w:r>
      <w:r>
        <w:rPr>
          <w:rFonts w:ascii="Times New Roman" w:hAnsi="Times New Roman" w:cs="Times New Roman"/>
          <w:sz w:val="24"/>
          <w:szCs w:val="24"/>
        </w:rPr>
        <w:t xml:space="preserve">Kretingos rajono savivaldybės </w:t>
      </w:r>
      <w:r w:rsidR="0022527A">
        <w:rPr>
          <w:rFonts w:ascii="Times New Roman" w:hAnsi="Times New Roman" w:cs="Times New Roman"/>
          <w:sz w:val="24"/>
          <w:szCs w:val="24"/>
        </w:rPr>
        <w:t xml:space="preserve">turto perdavimo panaudos pagrindais laikinai neatlygintinai valdyti ir naudotis </w:t>
      </w:r>
      <w:r>
        <w:rPr>
          <w:rFonts w:ascii="Times New Roman" w:hAnsi="Times New Roman" w:cs="Times New Roman"/>
          <w:sz w:val="24"/>
          <w:szCs w:val="24"/>
        </w:rPr>
        <w:t>tvarkos aprašą, patvirtintą</w:t>
      </w:r>
      <w:r w:rsidRPr="002C0538">
        <w:rPr>
          <w:rFonts w:ascii="Times New Roman" w:hAnsi="Times New Roman" w:cs="Times New Roman"/>
          <w:sz w:val="24"/>
          <w:szCs w:val="24"/>
        </w:rPr>
        <w:t xml:space="preserve"> </w:t>
      </w:r>
      <w:r w:rsidR="00DC1B2E" w:rsidRPr="002C0538">
        <w:rPr>
          <w:rFonts w:ascii="Times New Roman" w:hAnsi="Times New Roman" w:cs="Times New Roman"/>
          <w:sz w:val="24"/>
          <w:szCs w:val="24"/>
        </w:rPr>
        <w:t>Kretingos rajono savivaldybės tarybos 201</w:t>
      </w:r>
      <w:r w:rsidR="0022527A">
        <w:rPr>
          <w:rFonts w:ascii="Times New Roman" w:hAnsi="Times New Roman" w:cs="Times New Roman"/>
          <w:sz w:val="24"/>
          <w:szCs w:val="24"/>
        </w:rPr>
        <w:t>9</w:t>
      </w:r>
      <w:r w:rsidR="00DC1B2E" w:rsidRPr="002C0538">
        <w:rPr>
          <w:rFonts w:ascii="Times New Roman" w:hAnsi="Times New Roman" w:cs="Times New Roman"/>
          <w:sz w:val="24"/>
          <w:szCs w:val="24"/>
        </w:rPr>
        <w:t xml:space="preserve"> m. </w:t>
      </w:r>
      <w:r w:rsidR="0022527A">
        <w:rPr>
          <w:rFonts w:ascii="Times New Roman" w:hAnsi="Times New Roman" w:cs="Times New Roman"/>
          <w:sz w:val="24"/>
          <w:szCs w:val="24"/>
        </w:rPr>
        <w:t>rugsėjo</w:t>
      </w:r>
      <w:r w:rsidR="00DC1B2E" w:rsidRPr="002C0538">
        <w:rPr>
          <w:rFonts w:ascii="Times New Roman" w:hAnsi="Times New Roman" w:cs="Times New Roman"/>
          <w:sz w:val="24"/>
          <w:szCs w:val="24"/>
        </w:rPr>
        <w:t xml:space="preserve"> </w:t>
      </w:r>
      <w:r w:rsidR="0022527A">
        <w:rPr>
          <w:rFonts w:ascii="Times New Roman" w:hAnsi="Times New Roman" w:cs="Times New Roman"/>
          <w:sz w:val="24"/>
          <w:szCs w:val="24"/>
        </w:rPr>
        <w:t>26</w:t>
      </w:r>
      <w:r w:rsidR="00DC1B2E" w:rsidRPr="002C0538">
        <w:rPr>
          <w:rFonts w:ascii="Times New Roman" w:hAnsi="Times New Roman" w:cs="Times New Roman"/>
          <w:sz w:val="24"/>
          <w:szCs w:val="24"/>
        </w:rPr>
        <w:t xml:space="preserve"> d. sprendim</w:t>
      </w:r>
      <w:r>
        <w:rPr>
          <w:rFonts w:ascii="Times New Roman" w:hAnsi="Times New Roman" w:cs="Times New Roman"/>
          <w:sz w:val="24"/>
          <w:szCs w:val="24"/>
        </w:rPr>
        <w:t>u</w:t>
      </w:r>
      <w:r w:rsidR="00DC1B2E" w:rsidRPr="002C0538">
        <w:rPr>
          <w:rFonts w:ascii="Times New Roman" w:hAnsi="Times New Roman" w:cs="Times New Roman"/>
          <w:sz w:val="24"/>
          <w:szCs w:val="24"/>
        </w:rPr>
        <w:t xml:space="preserve"> Nr. T2-</w:t>
      </w:r>
      <w:r w:rsidR="0022527A">
        <w:rPr>
          <w:rFonts w:ascii="Times New Roman" w:hAnsi="Times New Roman" w:cs="Times New Roman"/>
          <w:sz w:val="24"/>
          <w:szCs w:val="24"/>
        </w:rPr>
        <w:t>2</w:t>
      </w:r>
      <w:r w:rsidR="00667DE8">
        <w:rPr>
          <w:rFonts w:ascii="Times New Roman" w:hAnsi="Times New Roman" w:cs="Times New Roman"/>
          <w:sz w:val="24"/>
          <w:szCs w:val="24"/>
        </w:rPr>
        <w:t>85</w:t>
      </w:r>
      <w:r>
        <w:rPr>
          <w:rFonts w:ascii="Times New Roman" w:hAnsi="Times New Roman" w:cs="Times New Roman"/>
          <w:sz w:val="24"/>
          <w:szCs w:val="24"/>
        </w:rPr>
        <w:t xml:space="preserve"> „</w:t>
      </w:r>
      <w:r w:rsidR="0022527A">
        <w:rPr>
          <w:rFonts w:ascii="Times New Roman" w:hAnsi="Times New Roman" w:cs="Times New Roman"/>
          <w:sz w:val="24"/>
          <w:szCs w:val="24"/>
        </w:rPr>
        <w:t>Dėl Kretingos rajono savivaldybės turto perdavimo panaudos pagrindais laikinai  neatlygintinai valdyti ir naudotis tvarkos aprašo patvirtinimo</w:t>
      </w:r>
      <w:r w:rsidR="00B10F97">
        <w:rPr>
          <w:rFonts w:ascii="Times New Roman" w:hAnsi="Times New Roman" w:cs="Times New Roman"/>
          <w:sz w:val="24"/>
          <w:szCs w:val="24"/>
        </w:rPr>
        <w:t>“</w:t>
      </w:r>
      <w:r>
        <w:rPr>
          <w:rFonts w:ascii="Times New Roman" w:hAnsi="Times New Roman" w:cs="Times New Roman"/>
          <w:sz w:val="24"/>
          <w:szCs w:val="24"/>
        </w:rPr>
        <w:t>:</w:t>
      </w:r>
    </w:p>
    <w:p w14:paraId="11EC8C15" w14:textId="5CBB1892" w:rsidR="00DC1B2E" w:rsidRPr="002C0538" w:rsidRDefault="00F74A2D" w:rsidP="002C0538">
      <w:pPr>
        <w:pStyle w:val="Betarp"/>
        <w:ind w:firstLine="993"/>
        <w:jc w:val="both"/>
        <w:rPr>
          <w:rFonts w:ascii="Times New Roman" w:hAnsi="Times New Roman" w:cs="Times New Roman"/>
          <w:sz w:val="24"/>
          <w:szCs w:val="24"/>
        </w:rPr>
      </w:pPr>
      <w:r>
        <w:rPr>
          <w:rFonts w:ascii="Times New Roman" w:hAnsi="Times New Roman" w:cs="Times New Roman"/>
          <w:sz w:val="24"/>
          <w:szCs w:val="24"/>
        </w:rPr>
        <w:t>1.1</w:t>
      </w:r>
      <w:r w:rsidR="008A6A7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sz w:val="24"/>
          <w:szCs w:val="24"/>
        </w:rPr>
        <w:t xml:space="preserve">Pakeisti </w:t>
      </w:r>
      <w:r w:rsidR="0022527A">
        <w:rPr>
          <w:rFonts w:ascii="Times New Roman" w:hAnsi="Times New Roman"/>
          <w:sz w:val="24"/>
          <w:szCs w:val="24"/>
        </w:rPr>
        <w:t>4</w:t>
      </w:r>
      <w:r>
        <w:rPr>
          <w:rFonts w:ascii="Times New Roman" w:hAnsi="Times New Roman"/>
          <w:sz w:val="24"/>
          <w:szCs w:val="24"/>
        </w:rPr>
        <w:t xml:space="preserve"> punktą</w:t>
      </w:r>
      <w:r w:rsidRPr="005E0103">
        <w:rPr>
          <w:rFonts w:ascii="Times New Roman" w:hAnsi="Times New Roman"/>
          <w:sz w:val="24"/>
          <w:szCs w:val="24"/>
        </w:rPr>
        <w:t xml:space="preserve"> </w:t>
      </w:r>
      <w:r>
        <w:rPr>
          <w:rFonts w:ascii="Times New Roman" w:hAnsi="Times New Roman"/>
          <w:sz w:val="24"/>
          <w:szCs w:val="24"/>
        </w:rPr>
        <w:t xml:space="preserve">ir jį išdėstyti </w:t>
      </w:r>
      <w:r w:rsidRPr="005E0103">
        <w:rPr>
          <w:rFonts w:ascii="Times New Roman" w:hAnsi="Times New Roman"/>
          <w:sz w:val="24"/>
          <w:szCs w:val="24"/>
        </w:rPr>
        <w:t>taip</w:t>
      </w:r>
      <w:r w:rsidR="00DC1B2E" w:rsidRPr="002C0538">
        <w:rPr>
          <w:rFonts w:ascii="Times New Roman" w:hAnsi="Times New Roman" w:cs="Times New Roman"/>
          <w:sz w:val="24"/>
          <w:szCs w:val="24"/>
        </w:rPr>
        <w:t>:</w:t>
      </w:r>
    </w:p>
    <w:p w14:paraId="2C3AEC0D" w14:textId="4C65C3BC" w:rsidR="0022527A" w:rsidRDefault="00DC1B2E" w:rsidP="0022527A">
      <w:pPr>
        <w:pStyle w:val="Betarp"/>
        <w:ind w:firstLine="993"/>
        <w:jc w:val="both"/>
        <w:rPr>
          <w:rFonts w:ascii="Times New Roman" w:hAnsi="Times New Roman" w:cs="Times New Roman"/>
          <w:sz w:val="24"/>
          <w:szCs w:val="24"/>
        </w:rPr>
      </w:pPr>
      <w:r w:rsidRPr="002C0538">
        <w:rPr>
          <w:rFonts w:ascii="Times New Roman" w:hAnsi="Times New Roman" w:cs="Times New Roman"/>
          <w:sz w:val="24"/>
          <w:szCs w:val="24"/>
        </w:rPr>
        <w:t>„</w:t>
      </w:r>
      <w:r w:rsidR="0022527A">
        <w:rPr>
          <w:rFonts w:ascii="Times New Roman" w:hAnsi="Times New Roman" w:cs="Times New Roman"/>
          <w:sz w:val="24"/>
          <w:szCs w:val="24"/>
        </w:rPr>
        <w:t>4. Savivaldybės turtas panaudos pagrindais gali būti perduodamas šiems subjektams:</w:t>
      </w:r>
    </w:p>
    <w:p w14:paraId="6C5F200F" w14:textId="6E4B2264" w:rsidR="00C35D48" w:rsidRDefault="00C35D48" w:rsidP="00C35D48">
      <w:pPr>
        <w:pStyle w:val="Betarp"/>
        <w:ind w:firstLine="993"/>
        <w:jc w:val="both"/>
        <w:rPr>
          <w:rFonts w:ascii="Times New Roman" w:hAnsi="Times New Roman" w:cs="Times New Roman"/>
          <w:sz w:val="24"/>
          <w:szCs w:val="24"/>
        </w:rPr>
      </w:pPr>
      <w:r>
        <w:rPr>
          <w:rFonts w:ascii="Times New Roman" w:hAnsi="Times New Roman" w:cs="Times New Roman"/>
          <w:sz w:val="24"/>
          <w:szCs w:val="24"/>
        </w:rPr>
        <w:t>4.1.</w:t>
      </w:r>
      <w:r w:rsidR="0022527A" w:rsidRPr="0022527A">
        <w:rPr>
          <w:rFonts w:ascii="Times New Roman" w:hAnsi="Times New Roman" w:cs="Times New Roman"/>
          <w:sz w:val="24"/>
          <w:szCs w:val="24"/>
        </w:rPr>
        <w:t xml:space="preserve"> biudžetinėms įstaigoms</w:t>
      </w:r>
      <w:bookmarkStart w:id="1" w:name="part_f9d2959d0c244b10bde23a179ea48aee"/>
      <w:bookmarkEnd w:id="1"/>
      <w:r>
        <w:rPr>
          <w:rFonts w:ascii="Times New Roman" w:hAnsi="Times New Roman" w:cs="Times New Roman"/>
          <w:sz w:val="24"/>
          <w:szCs w:val="24"/>
        </w:rPr>
        <w:t>;</w:t>
      </w:r>
    </w:p>
    <w:p w14:paraId="4BB91E30" w14:textId="77777777" w:rsidR="00C35D48" w:rsidRDefault="00C35D48" w:rsidP="00C35D48">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4.2. </w:t>
      </w:r>
      <w:r w:rsidR="0022527A" w:rsidRPr="0022527A">
        <w:rPr>
          <w:rFonts w:ascii="Times New Roman" w:hAnsi="Times New Roman" w:cs="Times New Roman"/>
          <w:sz w:val="24"/>
          <w:szCs w:val="24"/>
        </w:rPr>
        <w:t>viešosioms įstaigoms, kurios pagal Lietuvos Respublikos viešojo sektoriaus atskaitomybės įstatymą laikomos viešojo sektoriaus subjektais, viešosioms įstaigoms – mokykloms;</w:t>
      </w:r>
      <w:bookmarkStart w:id="2" w:name="part_65b0b71c406a4de18a13050b50e2f186"/>
      <w:bookmarkEnd w:id="2"/>
    </w:p>
    <w:p w14:paraId="276B65A3" w14:textId="52CF4C98" w:rsidR="0022527A" w:rsidRPr="0022527A" w:rsidRDefault="00C35D48" w:rsidP="00C35D48">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4.3. </w:t>
      </w:r>
      <w:r w:rsidR="0022527A" w:rsidRPr="0022527A">
        <w:rPr>
          <w:rFonts w:ascii="Times New Roman" w:hAnsi="Times New Roman" w:cs="Times New Roman"/>
          <w:sz w:val="24"/>
          <w:szCs w:val="24"/>
        </w:rPr>
        <w:t>asociacijoms (</w:t>
      </w:r>
      <w:bookmarkStart w:id="3" w:name="_Hlk61532121"/>
      <w:r w:rsidR="0022527A" w:rsidRPr="0022527A">
        <w:rPr>
          <w:rFonts w:ascii="Times New Roman" w:hAnsi="Times New Roman" w:cs="Times New Roman"/>
          <w:sz w:val="24"/>
          <w:szCs w:val="24"/>
        </w:rPr>
        <w:t xml:space="preserve">tik šio </w:t>
      </w:r>
      <w:r>
        <w:rPr>
          <w:rFonts w:ascii="Times New Roman" w:hAnsi="Times New Roman" w:cs="Times New Roman"/>
          <w:sz w:val="24"/>
          <w:szCs w:val="24"/>
        </w:rPr>
        <w:t>Aprašo</w:t>
      </w:r>
      <w:r w:rsidR="0022527A" w:rsidRPr="0022527A">
        <w:rPr>
          <w:rFonts w:ascii="Times New Roman" w:hAnsi="Times New Roman" w:cs="Times New Roman"/>
          <w:sz w:val="24"/>
          <w:szCs w:val="24"/>
        </w:rPr>
        <w:t xml:space="preserve"> </w:t>
      </w:r>
      <w:r>
        <w:rPr>
          <w:rFonts w:ascii="Times New Roman" w:hAnsi="Times New Roman" w:cs="Times New Roman"/>
          <w:sz w:val="24"/>
          <w:szCs w:val="24"/>
        </w:rPr>
        <w:t>5</w:t>
      </w:r>
      <w:r w:rsidR="0022527A" w:rsidRPr="0022527A">
        <w:rPr>
          <w:rFonts w:ascii="Times New Roman" w:hAnsi="Times New Roman" w:cs="Times New Roman"/>
          <w:sz w:val="24"/>
          <w:szCs w:val="24"/>
        </w:rPr>
        <w:t xml:space="preserve"> </w:t>
      </w:r>
      <w:r>
        <w:rPr>
          <w:rFonts w:ascii="Times New Roman" w:hAnsi="Times New Roman" w:cs="Times New Roman"/>
          <w:sz w:val="24"/>
          <w:szCs w:val="24"/>
        </w:rPr>
        <w:t>punkte</w:t>
      </w:r>
      <w:r w:rsidR="0022527A" w:rsidRPr="0022527A">
        <w:rPr>
          <w:rFonts w:ascii="Times New Roman" w:hAnsi="Times New Roman" w:cs="Times New Roman"/>
          <w:sz w:val="24"/>
          <w:szCs w:val="24"/>
        </w:rPr>
        <w:t xml:space="preserve"> nu</w:t>
      </w:r>
      <w:r>
        <w:rPr>
          <w:rFonts w:ascii="Times New Roman" w:hAnsi="Times New Roman" w:cs="Times New Roman"/>
          <w:sz w:val="24"/>
          <w:szCs w:val="24"/>
        </w:rPr>
        <w:t>rodytiems</w:t>
      </w:r>
      <w:r w:rsidR="0022527A" w:rsidRPr="0022527A">
        <w:rPr>
          <w:rFonts w:ascii="Times New Roman" w:hAnsi="Times New Roman" w:cs="Times New Roman"/>
          <w:sz w:val="24"/>
          <w:szCs w:val="24"/>
        </w:rPr>
        <w:t xml:space="preserve"> veiklos tikslams</w:t>
      </w:r>
      <w:bookmarkEnd w:id="3"/>
      <w:r w:rsidR="0022527A" w:rsidRPr="0022527A">
        <w:rPr>
          <w:rFonts w:ascii="Times New Roman" w:hAnsi="Times New Roman" w:cs="Times New Roman"/>
          <w:sz w:val="24"/>
          <w:szCs w:val="24"/>
        </w:rPr>
        <w:t>);</w:t>
      </w:r>
    </w:p>
    <w:p w14:paraId="5E26EB64" w14:textId="28B10934" w:rsidR="0022527A" w:rsidRPr="0022527A" w:rsidRDefault="00C35D48" w:rsidP="0022527A">
      <w:pPr>
        <w:pStyle w:val="Betarp"/>
        <w:ind w:firstLine="993"/>
        <w:jc w:val="both"/>
        <w:rPr>
          <w:rFonts w:ascii="Times New Roman" w:hAnsi="Times New Roman" w:cs="Times New Roman"/>
          <w:sz w:val="24"/>
          <w:szCs w:val="24"/>
        </w:rPr>
      </w:pPr>
      <w:bookmarkStart w:id="4" w:name="part_aea0bafe77de4fffab98e4de2c6b1694"/>
      <w:bookmarkEnd w:id="4"/>
      <w:r>
        <w:rPr>
          <w:rFonts w:ascii="Times New Roman" w:hAnsi="Times New Roman" w:cs="Times New Roman"/>
          <w:sz w:val="24"/>
          <w:szCs w:val="24"/>
        </w:rPr>
        <w:t xml:space="preserve">4.4. </w:t>
      </w:r>
      <w:r w:rsidR="0022527A" w:rsidRPr="0022527A">
        <w:rPr>
          <w:rFonts w:ascii="Times New Roman" w:hAnsi="Times New Roman" w:cs="Times New Roman"/>
          <w:sz w:val="24"/>
          <w:szCs w:val="24"/>
        </w:rPr>
        <w:t>labdaros ir paramos fondams (</w:t>
      </w:r>
      <w:r w:rsidRPr="0022527A">
        <w:rPr>
          <w:rFonts w:ascii="Times New Roman" w:hAnsi="Times New Roman" w:cs="Times New Roman"/>
          <w:sz w:val="24"/>
          <w:szCs w:val="24"/>
        </w:rPr>
        <w:t xml:space="preserve">tik šio </w:t>
      </w:r>
      <w:r>
        <w:rPr>
          <w:rFonts w:ascii="Times New Roman" w:hAnsi="Times New Roman" w:cs="Times New Roman"/>
          <w:sz w:val="24"/>
          <w:szCs w:val="24"/>
        </w:rPr>
        <w:t>Aprašo</w:t>
      </w:r>
      <w:r w:rsidRPr="0022527A">
        <w:rPr>
          <w:rFonts w:ascii="Times New Roman" w:hAnsi="Times New Roman" w:cs="Times New Roman"/>
          <w:sz w:val="24"/>
          <w:szCs w:val="24"/>
        </w:rPr>
        <w:t xml:space="preserve"> </w:t>
      </w:r>
      <w:r>
        <w:rPr>
          <w:rFonts w:ascii="Times New Roman" w:hAnsi="Times New Roman" w:cs="Times New Roman"/>
          <w:sz w:val="24"/>
          <w:szCs w:val="24"/>
        </w:rPr>
        <w:t>5</w:t>
      </w:r>
      <w:r w:rsidRPr="0022527A">
        <w:rPr>
          <w:rFonts w:ascii="Times New Roman" w:hAnsi="Times New Roman" w:cs="Times New Roman"/>
          <w:sz w:val="24"/>
          <w:szCs w:val="24"/>
        </w:rPr>
        <w:t xml:space="preserve"> </w:t>
      </w:r>
      <w:r>
        <w:rPr>
          <w:rFonts w:ascii="Times New Roman" w:hAnsi="Times New Roman" w:cs="Times New Roman"/>
          <w:sz w:val="24"/>
          <w:szCs w:val="24"/>
        </w:rPr>
        <w:t>punkte</w:t>
      </w:r>
      <w:r w:rsidRPr="0022527A">
        <w:rPr>
          <w:rFonts w:ascii="Times New Roman" w:hAnsi="Times New Roman" w:cs="Times New Roman"/>
          <w:sz w:val="24"/>
          <w:szCs w:val="24"/>
        </w:rPr>
        <w:t xml:space="preserve"> nu</w:t>
      </w:r>
      <w:r>
        <w:rPr>
          <w:rFonts w:ascii="Times New Roman" w:hAnsi="Times New Roman" w:cs="Times New Roman"/>
          <w:sz w:val="24"/>
          <w:szCs w:val="24"/>
        </w:rPr>
        <w:t>rodytiems</w:t>
      </w:r>
      <w:r w:rsidRPr="0022527A">
        <w:rPr>
          <w:rFonts w:ascii="Times New Roman" w:hAnsi="Times New Roman" w:cs="Times New Roman"/>
          <w:sz w:val="24"/>
          <w:szCs w:val="24"/>
        </w:rPr>
        <w:t xml:space="preserve"> veiklos tikslams</w:t>
      </w:r>
      <w:r w:rsidR="0022527A" w:rsidRPr="0022527A">
        <w:rPr>
          <w:rFonts w:ascii="Times New Roman" w:hAnsi="Times New Roman" w:cs="Times New Roman"/>
          <w:sz w:val="24"/>
          <w:szCs w:val="24"/>
        </w:rPr>
        <w:t>);</w:t>
      </w:r>
    </w:p>
    <w:p w14:paraId="1621389E" w14:textId="4A62C55A" w:rsidR="0022527A" w:rsidRPr="0022527A" w:rsidRDefault="00C35D48" w:rsidP="0022527A">
      <w:pPr>
        <w:pStyle w:val="Betarp"/>
        <w:ind w:firstLine="993"/>
        <w:jc w:val="both"/>
        <w:rPr>
          <w:rFonts w:ascii="Times New Roman" w:hAnsi="Times New Roman" w:cs="Times New Roman"/>
          <w:sz w:val="24"/>
          <w:szCs w:val="24"/>
        </w:rPr>
      </w:pPr>
      <w:bookmarkStart w:id="5" w:name="part_e9a55e43315e4f7fa60eb36a582b0eb4"/>
      <w:bookmarkEnd w:id="5"/>
      <w:r>
        <w:rPr>
          <w:rFonts w:ascii="Times New Roman" w:hAnsi="Times New Roman" w:cs="Times New Roman"/>
          <w:sz w:val="24"/>
          <w:szCs w:val="24"/>
        </w:rPr>
        <w:t xml:space="preserve">4.5. </w:t>
      </w:r>
      <w:bookmarkStart w:id="6" w:name="_Hlk61534385"/>
      <w:r w:rsidR="0022527A" w:rsidRPr="0022527A">
        <w:rPr>
          <w:rFonts w:ascii="Times New Roman" w:hAnsi="Times New Roman" w:cs="Times New Roman"/>
          <w:sz w:val="24"/>
          <w:szCs w:val="24"/>
        </w:rPr>
        <w:t xml:space="preserve">viešosios naudos nevyriausybinėms organizacijoms, teikiančioms nemokamą kompleksinę pagalbą krizinį nėštumą išgyvenančioms moterims ir jų artimiesiems, arba viešosios naudos nevyriausybinėms organizacijoms, teikiančioms nemokamą </w:t>
      </w:r>
      <w:proofErr w:type="spellStart"/>
      <w:r w:rsidR="0022527A" w:rsidRPr="0022527A">
        <w:rPr>
          <w:rFonts w:ascii="Times New Roman" w:hAnsi="Times New Roman" w:cs="Times New Roman"/>
          <w:sz w:val="24"/>
          <w:szCs w:val="24"/>
        </w:rPr>
        <w:t>paliatyviąją</w:t>
      </w:r>
      <w:proofErr w:type="spellEnd"/>
      <w:r w:rsidR="0022527A" w:rsidRPr="0022527A">
        <w:rPr>
          <w:rFonts w:ascii="Times New Roman" w:hAnsi="Times New Roman" w:cs="Times New Roman"/>
          <w:sz w:val="24"/>
          <w:szCs w:val="24"/>
        </w:rPr>
        <w:t xml:space="preserve"> pagalbą;</w:t>
      </w:r>
    </w:p>
    <w:p w14:paraId="1385BE59" w14:textId="579E282E" w:rsidR="0022527A" w:rsidRPr="0022527A" w:rsidRDefault="00C35D48" w:rsidP="0022527A">
      <w:pPr>
        <w:pStyle w:val="Betarp"/>
        <w:ind w:firstLine="993"/>
        <w:jc w:val="both"/>
        <w:rPr>
          <w:rFonts w:ascii="Times New Roman" w:hAnsi="Times New Roman" w:cs="Times New Roman"/>
          <w:sz w:val="24"/>
          <w:szCs w:val="24"/>
        </w:rPr>
      </w:pPr>
      <w:bookmarkStart w:id="7" w:name="part_b626e9662f6342bf97cc6d6ecbedef0a"/>
      <w:bookmarkEnd w:id="6"/>
      <w:bookmarkEnd w:id="7"/>
      <w:r>
        <w:rPr>
          <w:rFonts w:ascii="Times New Roman" w:hAnsi="Times New Roman" w:cs="Times New Roman"/>
          <w:sz w:val="24"/>
          <w:szCs w:val="24"/>
        </w:rPr>
        <w:t xml:space="preserve">4.6. </w:t>
      </w:r>
      <w:r w:rsidR="0022527A" w:rsidRPr="0022527A">
        <w:rPr>
          <w:rFonts w:ascii="Times New Roman" w:hAnsi="Times New Roman" w:cs="Times New Roman"/>
          <w:sz w:val="24"/>
          <w:szCs w:val="24"/>
        </w:rPr>
        <w:t>egzilio sąlygomis veikiančioms aukštosioms mokykloms;</w:t>
      </w:r>
    </w:p>
    <w:p w14:paraId="0CE4119C" w14:textId="1AA0991F" w:rsidR="0022527A" w:rsidRPr="0022527A" w:rsidRDefault="00C35D48" w:rsidP="0022527A">
      <w:pPr>
        <w:pStyle w:val="Betarp"/>
        <w:ind w:firstLine="993"/>
        <w:jc w:val="both"/>
        <w:rPr>
          <w:rFonts w:ascii="Times New Roman" w:hAnsi="Times New Roman" w:cs="Times New Roman"/>
          <w:sz w:val="24"/>
          <w:szCs w:val="24"/>
        </w:rPr>
      </w:pPr>
      <w:bookmarkStart w:id="8" w:name="part_a316f29c0bee448fad6bcd8598fd63dc"/>
      <w:bookmarkEnd w:id="8"/>
      <w:r>
        <w:rPr>
          <w:rFonts w:ascii="Times New Roman" w:hAnsi="Times New Roman" w:cs="Times New Roman"/>
          <w:sz w:val="24"/>
          <w:szCs w:val="24"/>
        </w:rPr>
        <w:t xml:space="preserve">4.7. </w:t>
      </w:r>
      <w:r w:rsidR="0022527A" w:rsidRPr="0022527A">
        <w:rPr>
          <w:rFonts w:ascii="Times New Roman" w:hAnsi="Times New Roman" w:cs="Times New Roman"/>
          <w:sz w:val="24"/>
          <w:szCs w:val="24"/>
        </w:rPr>
        <w:t>regionų plėtros taryboms;</w:t>
      </w:r>
    </w:p>
    <w:p w14:paraId="3AC6AAEA" w14:textId="332CB774" w:rsidR="00DC1B2E" w:rsidRDefault="00C35D48" w:rsidP="0022527A">
      <w:pPr>
        <w:pStyle w:val="Betarp"/>
        <w:ind w:firstLine="993"/>
        <w:jc w:val="both"/>
        <w:rPr>
          <w:rFonts w:ascii="Times New Roman" w:hAnsi="Times New Roman" w:cs="Times New Roman"/>
          <w:sz w:val="24"/>
          <w:szCs w:val="24"/>
        </w:rPr>
      </w:pPr>
      <w:bookmarkStart w:id="9" w:name="part_867f8889d5ad4d2f8a16bb4eba77f675"/>
      <w:bookmarkEnd w:id="9"/>
      <w:r>
        <w:rPr>
          <w:rFonts w:ascii="Times New Roman" w:hAnsi="Times New Roman" w:cs="Times New Roman"/>
          <w:sz w:val="24"/>
          <w:szCs w:val="24"/>
        </w:rPr>
        <w:t xml:space="preserve">4.8. </w:t>
      </w:r>
      <w:r w:rsidR="0022527A" w:rsidRPr="0022527A">
        <w:rPr>
          <w:rFonts w:ascii="Times New Roman" w:hAnsi="Times New Roman" w:cs="Times New Roman"/>
          <w:sz w:val="24"/>
          <w:szCs w:val="24"/>
        </w:rPr>
        <w:t>kitiems subjektams, jeigu tokio perdavimo tvarka ir sąlygos nustatytos Lietuvos Respublikos Prezidento įstatyme, Lietuvos Respublikos neįgaliųjų socialinės integracijos įstatyme, Lietuvos Respublikos švietimo įstatyme, Lietuvos Respublikos šeimynų įstatyme, Lietuvos Respublikos Lietuvos šaulių sąjungos įstatyme, Lietuvos Respublikos investicijų įstatyme, Lietuvos Respublikos koncesijų įstatyme, Lietuvos Respublikos</w:t>
      </w:r>
      <w:r w:rsidR="005E5471">
        <w:rPr>
          <w:rFonts w:ascii="Times New Roman" w:hAnsi="Times New Roman" w:cs="Times New Roman"/>
          <w:sz w:val="24"/>
          <w:szCs w:val="24"/>
        </w:rPr>
        <w:t xml:space="preserve"> </w:t>
      </w:r>
      <w:r w:rsidR="0022527A" w:rsidRPr="0022527A">
        <w:rPr>
          <w:rFonts w:ascii="Times New Roman" w:hAnsi="Times New Roman" w:cs="Times New Roman"/>
          <w:sz w:val="24"/>
          <w:szCs w:val="24"/>
        </w:rPr>
        <w:t>valstybės įmonės Lietuvos oro uostų valdomų oro uostų koncesijos įstatyme,</w:t>
      </w:r>
      <w:r w:rsidR="005E5471">
        <w:rPr>
          <w:rFonts w:ascii="Times New Roman" w:hAnsi="Times New Roman" w:cs="Times New Roman"/>
          <w:sz w:val="24"/>
          <w:szCs w:val="24"/>
        </w:rPr>
        <w:t xml:space="preserve"> </w:t>
      </w:r>
      <w:r w:rsidR="0022527A" w:rsidRPr="0022527A">
        <w:rPr>
          <w:rFonts w:ascii="Times New Roman" w:hAnsi="Times New Roman" w:cs="Times New Roman"/>
          <w:sz w:val="24"/>
          <w:szCs w:val="24"/>
        </w:rPr>
        <w:t>Lietuvos Respublikos tarptautinėse sutartyse ar tarptautiniuose susitarimuose.</w:t>
      </w:r>
      <w:r w:rsidR="00DC1B2E" w:rsidRPr="00910E97">
        <w:rPr>
          <w:rFonts w:ascii="Times New Roman" w:hAnsi="Times New Roman" w:cs="Times New Roman"/>
          <w:sz w:val="24"/>
          <w:szCs w:val="24"/>
        </w:rPr>
        <w:t>“</w:t>
      </w:r>
      <w:r w:rsidR="00993075">
        <w:rPr>
          <w:rFonts w:ascii="Times New Roman" w:hAnsi="Times New Roman" w:cs="Times New Roman"/>
          <w:sz w:val="24"/>
          <w:szCs w:val="24"/>
        </w:rPr>
        <w:t>;</w:t>
      </w:r>
    </w:p>
    <w:p w14:paraId="13AF6893" w14:textId="577400FB" w:rsidR="00910E97" w:rsidRDefault="00910E97" w:rsidP="00910E97">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sz w:val="24"/>
          <w:szCs w:val="24"/>
        </w:rPr>
        <w:t xml:space="preserve">Pakeisti </w:t>
      </w:r>
      <w:r w:rsidR="00F60573">
        <w:rPr>
          <w:rFonts w:ascii="Times New Roman" w:hAnsi="Times New Roman"/>
          <w:sz w:val="24"/>
          <w:szCs w:val="24"/>
        </w:rPr>
        <w:t>6</w:t>
      </w:r>
      <w:r>
        <w:rPr>
          <w:rFonts w:ascii="Times New Roman" w:hAnsi="Times New Roman"/>
          <w:sz w:val="24"/>
          <w:szCs w:val="24"/>
        </w:rPr>
        <w:t xml:space="preserve"> punktą</w:t>
      </w:r>
      <w:r w:rsidRPr="005E0103">
        <w:rPr>
          <w:rFonts w:ascii="Times New Roman" w:hAnsi="Times New Roman"/>
          <w:sz w:val="24"/>
          <w:szCs w:val="24"/>
        </w:rPr>
        <w:t xml:space="preserve"> </w:t>
      </w:r>
      <w:r>
        <w:rPr>
          <w:rFonts w:ascii="Times New Roman" w:hAnsi="Times New Roman"/>
          <w:sz w:val="24"/>
          <w:szCs w:val="24"/>
        </w:rPr>
        <w:t xml:space="preserve">ir jį išdėstyti </w:t>
      </w:r>
      <w:r w:rsidRPr="005E0103">
        <w:rPr>
          <w:rFonts w:ascii="Times New Roman" w:hAnsi="Times New Roman"/>
          <w:sz w:val="24"/>
          <w:szCs w:val="24"/>
        </w:rPr>
        <w:t>taip</w:t>
      </w:r>
      <w:r w:rsidRPr="002C0538">
        <w:rPr>
          <w:rFonts w:ascii="Times New Roman" w:hAnsi="Times New Roman" w:cs="Times New Roman"/>
          <w:sz w:val="24"/>
          <w:szCs w:val="24"/>
        </w:rPr>
        <w:t>:</w:t>
      </w:r>
    </w:p>
    <w:p w14:paraId="54253DB4" w14:textId="2AEA5B15" w:rsidR="00EF46F7" w:rsidRDefault="00910E97" w:rsidP="00F60573">
      <w:pPr>
        <w:pStyle w:val="Betarp"/>
        <w:ind w:firstLine="993"/>
        <w:jc w:val="both"/>
        <w:rPr>
          <w:rFonts w:ascii="Times New Roman" w:hAnsi="Times New Roman" w:cs="Times New Roman"/>
          <w:sz w:val="24"/>
          <w:szCs w:val="24"/>
        </w:rPr>
      </w:pPr>
      <w:r w:rsidRPr="00EF46F7">
        <w:rPr>
          <w:rFonts w:ascii="Times New Roman" w:hAnsi="Times New Roman" w:cs="Times New Roman"/>
          <w:sz w:val="24"/>
          <w:szCs w:val="24"/>
        </w:rPr>
        <w:t>„</w:t>
      </w:r>
      <w:r w:rsidR="00F60573">
        <w:rPr>
          <w:rFonts w:ascii="Times New Roman" w:hAnsi="Times New Roman" w:cs="Times New Roman"/>
          <w:sz w:val="24"/>
          <w:szCs w:val="24"/>
        </w:rPr>
        <w:t>6</w:t>
      </w:r>
      <w:r w:rsidRPr="00EF46F7">
        <w:rPr>
          <w:rFonts w:ascii="Times New Roman" w:hAnsi="Times New Roman" w:cs="Times New Roman"/>
          <w:sz w:val="24"/>
          <w:szCs w:val="24"/>
        </w:rPr>
        <w:t xml:space="preserve">. </w:t>
      </w:r>
      <w:r w:rsidR="00EF46F7" w:rsidRPr="00EF46F7">
        <w:rPr>
          <w:rFonts w:ascii="Times New Roman" w:hAnsi="Times New Roman" w:cs="Times New Roman"/>
          <w:sz w:val="24"/>
          <w:szCs w:val="24"/>
        </w:rPr>
        <w:t xml:space="preserve">Savivaldybės </w:t>
      </w:r>
      <w:r w:rsidR="00F60573">
        <w:rPr>
          <w:rFonts w:ascii="Times New Roman" w:hAnsi="Times New Roman" w:cs="Times New Roman"/>
          <w:sz w:val="24"/>
          <w:szCs w:val="24"/>
        </w:rPr>
        <w:t xml:space="preserve">turtas šio aprašo 4 punkto </w:t>
      </w:r>
      <w:r w:rsidR="008066B4" w:rsidRPr="008066B4">
        <w:rPr>
          <w:rFonts w:ascii="Times New Roman" w:hAnsi="Times New Roman" w:cs="Times New Roman"/>
          <w:bCs/>
          <w:sz w:val="24"/>
          <w:szCs w:val="24"/>
        </w:rPr>
        <w:t xml:space="preserve">4.2–4.8 </w:t>
      </w:r>
      <w:r w:rsidR="00F60573">
        <w:rPr>
          <w:rFonts w:ascii="Times New Roman" w:hAnsi="Times New Roman" w:cs="Times New Roman"/>
          <w:sz w:val="24"/>
          <w:szCs w:val="24"/>
        </w:rPr>
        <w:t>papunkčiuose nurodytiems subjektams gali būti perduotas panaudos pagrindais, jeigu:</w:t>
      </w:r>
    </w:p>
    <w:p w14:paraId="5CB9316F" w14:textId="77777777" w:rsidR="00F60573" w:rsidRPr="00F60573" w:rsidRDefault="00F60573" w:rsidP="00F60573">
      <w:pPr>
        <w:spacing w:after="0" w:line="240" w:lineRule="auto"/>
        <w:ind w:firstLine="993"/>
        <w:jc w:val="both"/>
        <w:rPr>
          <w:rFonts w:eastAsia="Calibri"/>
          <w:lang w:eastAsia="lt-LT"/>
        </w:rPr>
      </w:pPr>
      <w:r w:rsidRPr="00F60573">
        <w:rPr>
          <w:rFonts w:eastAsia="Calibri"/>
          <w:lang w:eastAsia="lt-LT"/>
        </w:rPr>
        <w:t xml:space="preserve">6.1. panaudos subjektas pagrindžia, kad prašomas panaudos pagrindais suteikti turtas reikalingas jo vykdomai veiklai (jeigu subjektas yra asociacija ar labdaros ir paramos fondas, – šio aprašo 5 punkte nustatytiems veiklos tikslams), dėl kurios turtas galėtų būti perduotas, ir jo </w:t>
      </w:r>
      <w:r w:rsidRPr="00F60573">
        <w:rPr>
          <w:rFonts w:eastAsia="Calibri"/>
          <w:lang w:eastAsia="lt-LT"/>
        </w:rPr>
        <w:lastRenderedPageBreak/>
        <w:t xml:space="preserve">naudojimo paskirtis atitinka šio subjekto steigimo dokumentuose nustatytas veiklos sritis ir tikslus; </w:t>
      </w:r>
    </w:p>
    <w:p w14:paraId="47AA4F28" w14:textId="48367567" w:rsidR="00F60573" w:rsidRDefault="00F60573" w:rsidP="005E5471">
      <w:pPr>
        <w:spacing w:after="0" w:line="240" w:lineRule="auto"/>
        <w:ind w:firstLine="851"/>
        <w:jc w:val="both"/>
        <w:rPr>
          <w:rFonts w:eastAsia="Calibri"/>
          <w:lang w:eastAsia="lt-LT"/>
        </w:rPr>
      </w:pPr>
      <w:r w:rsidRPr="00F60573">
        <w:rPr>
          <w:rFonts w:eastAsia="Calibri"/>
          <w:lang w:eastAsia="lt-LT"/>
        </w:rPr>
        <w:t>6.2. Vyriausybės nustatyta tvarka yra įvertintas poveikis konkurencijai ir atitiktis valstybės pagalbos reikalavimams.</w:t>
      </w:r>
      <w:r>
        <w:rPr>
          <w:rFonts w:eastAsia="Calibri"/>
          <w:lang w:eastAsia="lt-LT"/>
        </w:rPr>
        <w:t>“;</w:t>
      </w:r>
    </w:p>
    <w:p w14:paraId="6C42CA41" w14:textId="7C71F918" w:rsidR="00F60573" w:rsidRDefault="00F60573" w:rsidP="005E5471">
      <w:pPr>
        <w:spacing w:after="0" w:line="240" w:lineRule="auto"/>
        <w:ind w:firstLine="851"/>
        <w:jc w:val="both"/>
        <w:rPr>
          <w:rFonts w:eastAsia="Calibri"/>
          <w:lang w:eastAsia="lt-LT"/>
        </w:rPr>
      </w:pPr>
      <w:r>
        <w:rPr>
          <w:rFonts w:eastAsia="Calibri"/>
          <w:lang w:eastAsia="lt-LT"/>
        </w:rPr>
        <w:t>1.3. Pakeisti 8 punktą ir jį išdėstyti</w:t>
      </w:r>
      <w:r w:rsidR="008066B4">
        <w:rPr>
          <w:rFonts w:eastAsia="Calibri"/>
          <w:lang w:eastAsia="lt-LT"/>
        </w:rPr>
        <w:t xml:space="preserve"> taip:</w:t>
      </w:r>
    </w:p>
    <w:p w14:paraId="060B53DA" w14:textId="479D7AA7" w:rsidR="008066B4" w:rsidRDefault="008066B4" w:rsidP="005E5471">
      <w:pPr>
        <w:spacing w:after="0" w:line="240" w:lineRule="auto"/>
        <w:ind w:firstLine="851"/>
        <w:jc w:val="both"/>
        <w:rPr>
          <w:rFonts w:eastAsia="Calibri"/>
          <w:bCs/>
          <w:lang w:eastAsia="lt-LT"/>
        </w:rPr>
      </w:pPr>
      <w:r>
        <w:rPr>
          <w:rFonts w:eastAsia="Calibri"/>
          <w:lang w:eastAsia="lt-LT"/>
        </w:rPr>
        <w:t>„</w:t>
      </w:r>
      <w:r w:rsidRPr="008066B4">
        <w:rPr>
          <w:rFonts w:eastAsia="Calibri"/>
          <w:lang w:eastAsia="lt-LT"/>
        </w:rPr>
        <w:t xml:space="preserve">8. </w:t>
      </w:r>
      <w:r w:rsidRPr="008066B4">
        <w:rPr>
          <w:rFonts w:eastAsia="Calibri"/>
          <w:bCs/>
          <w:lang w:eastAsia="lt-LT"/>
        </w:rPr>
        <w:t xml:space="preserve">Savivaldybės turtas šio aprašo 4 punkto </w:t>
      </w:r>
      <w:bookmarkStart w:id="10" w:name="_Hlk61533172"/>
      <w:r w:rsidRPr="008066B4">
        <w:rPr>
          <w:rFonts w:eastAsia="Calibri"/>
          <w:bCs/>
          <w:lang w:eastAsia="lt-LT"/>
        </w:rPr>
        <w:t>4.2–4.</w:t>
      </w:r>
      <w:r>
        <w:rPr>
          <w:rFonts w:eastAsia="Calibri"/>
          <w:bCs/>
          <w:lang w:eastAsia="lt-LT"/>
        </w:rPr>
        <w:t>8</w:t>
      </w:r>
      <w:r w:rsidRPr="008066B4">
        <w:rPr>
          <w:rFonts w:eastAsia="Calibri"/>
          <w:bCs/>
          <w:lang w:eastAsia="lt-LT"/>
        </w:rPr>
        <w:t xml:space="preserve"> </w:t>
      </w:r>
      <w:bookmarkEnd w:id="10"/>
      <w:r w:rsidRPr="008066B4">
        <w:rPr>
          <w:rFonts w:eastAsia="Calibri"/>
          <w:bCs/>
          <w:lang w:eastAsia="lt-LT"/>
        </w:rPr>
        <w:t>papunkčiuose nurodytiems subjektams gali būti perduotas panaudos pagrindais ne ilgesniam kaip 10 metų laikotarpiui, jeigu įstatymai nenustato kitaip.</w:t>
      </w:r>
      <w:r>
        <w:rPr>
          <w:rFonts w:eastAsia="Calibri"/>
          <w:bCs/>
          <w:lang w:eastAsia="lt-LT"/>
        </w:rPr>
        <w:t>“;</w:t>
      </w:r>
    </w:p>
    <w:p w14:paraId="7F772C96" w14:textId="2784B4DE" w:rsidR="008066B4" w:rsidRDefault="008066B4" w:rsidP="005E5471">
      <w:pPr>
        <w:spacing w:after="0" w:line="240" w:lineRule="auto"/>
        <w:ind w:firstLine="851"/>
        <w:jc w:val="both"/>
        <w:rPr>
          <w:rFonts w:eastAsia="Calibri"/>
          <w:bCs/>
          <w:lang w:eastAsia="lt-LT"/>
        </w:rPr>
      </w:pPr>
      <w:r>
        <w:rPr>
          <w:rFonts w:eastAsia="Calibri"/>
          <w:bCs/>
          <w:lang w:eastAsia="lt-LT"/>
        </w:rPr>
        <w:t>1.4. Pakeisti 14 punktą ir jį išdėstyti taip:</w:t>
      </w:r>
    </w:p>
    <w:p w14:paraId="2E49095C" w14:textId="77777777" w:rsidR="008066B4" w:rsidRPr="008066B4" w:rsidRDefault="008066B4" w:rsidP="008066B4">
      <w:pPr>
        <w:spacing w:after="0" w:line="240" w:lineRule="auto"/>
        <w:ind w:firstLine="720"/>
        <w:jc w:val="both"/>
        <w:rPr>
          <w:rFonts w:eastAsia="Calibri"/>
          <w:bCs/>
          <w:lang w:eastAsia="lt-LT"/>
        </w:rPr>
      </w:pPr>
      <w:r>
        <w:rPr>
          <w:rFonts w:eastAsia="Calibri"/>
          <w:bCs/>
          <w:lang w:eastAsia="lt-LT"/>
        </w:rPr>
        <w:t>„</w:t>
      </w:r>
      <w:r w:rsidRPr="008066B4">
        <w:rPr>
          <w:rFonts w:eastAsia="Calibri"/>
          <w:bCs/>
          <w:lang w:eastAsia="lt-LT"/>
        </w:rPr>
        <w:t>14. Prie Kretingos rajono savivaldybės tarybos, savivaldybės turto valdytojo sprendimo dėl savivaldybės turto perdavimo panaudos pagrindais projekto, turi būti teikiama:</w:t>
      </w:r>
    </w:p>
    <w:p w14:paraId="42F8E437" w14:textId="77777777" w:rsidR="008066B4" w:rsidRPr="008066B4" w:rsidRDefault="008066B4" w:rsidP="008066B4">
      <w:pPr>
        <w:spacing w:after="0" w:line="240" w:lineRule="auto"/>
        <w:ind w:firstLine="720"/>
        <w:jc w:val="both"/>
        <w:rPr>
          <w:rFonts w:eastAsia="Calibri"/>
          <w:bCs/>
          <w:lang w:eastAsia="lt-LT"/>
        </w:rPr>
      </w:pPr>
      <w:r w:rsidRPr="008066B4">
        <w:rPr>
          <w:rFonts w:eastAsia="Calibri"/>
          <w:bCs/>
          <w:lang w:eastAsia="lt-LT"/>
        </w:rPr>
        <w:t>14.1. Aprašo 4 punkte nurodyto subjekto motyvuotas prašymas perduoti savivaldybės turtą panaudos pagrindais, kuriame turi būti nurodytas prašomo perduoti savivaldybės turto naudojimo tikslas, kokiai veiklai, nustatytai jo steigimo dokumentuose, vykdyti bus naudojamas perduodamas turtas;</w:t>
      </w:r>
    </w:p>
    <w:p w14:paraId="6157EAFE" w14:textId="08B2F96C" w:rsidR="008066B4" w:rsidRPr="008066B4" w:rsidRDefault="008066B4" w:rsidP="008066B4">
      <w:pPr>
        <w:spacing w:after="0" w:line="240" w:lineRule="auto"/>
        <w:ind w:firstLine="720"/>
        <w:jc w:val="both"/>
        <w:rPr>
          <w:rFonts w:eastAsia="Calibri"/>
          <w:bCs/>
          <w:lang w:eastAsia="lt-LT"/>
        </w:rPr>
      </w:pPr>
      <w:r w:rsidRPr="008066B4">
        <w:rPr>
          <w:rFonts w:eastAsia="Calibri"/>
          <w:bCs/>
          <w:lang w:eastAsia="lt-LT"/>
        </w:rPr>
        <w:t>14.2. Aprašo 4.3–4.</w:t>
      </w:r>
      <w:r>
        <w:rPr>
          <w:rFonts w:eastAsia="Calibri"/>
          <w:bCs/>
          <w:lang w:eastAsia="lt-LT"/>
        </w:rPr>
        <w:t>8</w:t>
      </w:r>
      <w:r w:rsidRPr="008066B4">
        <w:rPr>
          <w:rFonts w:eastAsia="Calibri"/>
          <w:bCs/>
          <w:lang w:eastAsia="lt-LT"/>
        </w:rPr>
        <w:t xml:space="preserve"> papunkčiuose</w:t>
      </w:r>
      <w:r w:rsidRPr="008066B4">
        <w:rPr>
          <w:rFonts w:eastAsia="Calibri"/>
          <w:b/>
          <w:bCs/>
          <w:lang w:eastAsia="lt-LT"/>
        </w:rPr>
        <w:t xml:space="preserve"> </w:t>
      </w:r>
      <w:r w:rsidRPr="008066B4">
        <w:rPr>
          <w:rFonts w:eastAsia="Calibri"/>
          <w:bCs/>
          <w:lang w:eastAsia="lt-LT"/>
        </w:rPr>
        <w:t>nurodytų subjektų:</w:t>
      </w:r>
    </w:p>
    <w:p w14:paraId="04DF0A63" w14:textId="77777777" w:rsidR="008066B4" w:rsidRPr="008066B4" w:rsidRDefault="008066B4" w:rsidP="008066B4">
      <w:pPr>
        <w:spacing w:after="0" w:line="240" w:lineRule="auto"/>
        <w:ind w:firstLine="720"/>
        <w:jc w:val="both"/>
        <w:rPr>
          <w:rFonts w:eastAsia="Calibri"/>
          <w:bCs/>
          <w:lang w:eastAsia="lt-LT"/>
        </w:rPr>
      </w:pPr>
      <w:r w:rsidRPr="008066B4">
        <w:rPr>
          <w:rFonts w:eastAsia="Calibri"/>
          <w:bCs/>
          <w:lang w:eastAsia="lt-LT"/>
        </w:rPr>
        <w:t>14.2.1. steigimo dokumentų kopijos (jeigu jie yra juridiniai asmenys), patvirtintos teisės aktų nustatyta tvarka. Šis reikalavimas netaikomas, kai savivaldybės turtas perduodamas panaudos pagrindais pagal tarptautines sutartis ar tarptautinius susitarimus;</w:t>
      </w:r>
    </w:p>
    <w:p w14:paraId="32AA5C94" w14:textId="551761E6" w:rsidR="00F60573" w:rsidRPr="008066B4" w:rsidRDefault="008066B4" w:rsidP="006A1279">
      <w:pPr>
        <w:spacing w:after="0" w:line="240" w:lineRule="auto"/>
        <w:ind w:firstLine="720"/>
        <w:jc w:val="both"/>
        <w:rPr>
          <w:rFonts w:eastAsia="Calibri"/>
          <w:bCs/>
          <w:lang w:eastAsia="lt-LT"/>
        </w:rPr>
      </w:pPr>
      <w:r w:rsidRPr="008066B4">
        <w:rPr>
          <w:rFonts w:eastAsia="Calibri"/>
          <w:bCs/>
          <w:lang w:eastAsia="lt-LT"/>
        </w:rPr>
        <w:t>14.2.2. kai perduodamas savivaldybės nekilnojamasis turtas, valstybės įmonės Registrų centro pažyma apie kitą nuosavybės ar panaudos pagrindais valdomą panaudos subjekto nekilnojamąjį turtą, esantį toje pačioje savivaldybėje;</w:t>
      </w:r>
      <w:r>
        <w:rPr>
          <w:rFonts w:eastAsia="Calibri"/>
          <w:bCs/>
          <w:lang w:eastAsia="lt-LT"/>
        </w:rPr>
        <w:t>“</w:t>
      </w:r>
      <w:r w:rsidR="005E5471">
        <w:rPr>
          <w:rFonts w:eastAsia="Calibri"/>
          <w:bCs/>
          <w:lang w:eastAsia="lt-LT"/>
        </w:rPr>
        <w:t>.</w:t>
      </w:r>
    </w:p>
    <w:p w14:paraId="024241A1" w14:textId="28918E68" w:rsidR="00BE5333" w:rsidRPr="00A453B0" w:rsidRDefault="00BE5333" w:rsidP="005E5471">
      <w:pPr>
        <w:pStyle w:val="Betarp"/>
        <w:ind w:firstLine="851"/>
        <w:jc w:val="both"/>
        <w:rPr>
          <w:rFonts w:ascii="Times New Roman" w:hAnsi="Times New Roman" w:cs="Times New Roman"/>
          <w:sz w:val="24"/>
          <w:szCs w:val="24"/>
        </w:rPr>
      </w:pPr>
      <w:r w:rsidRPr="00A453B0">
        <w:rPr>
          <w:rFonts w:ascii="Times New Roman" w:hAnsi="Times New Roman" w:cs="Times New Roman"/>
          <w:sz w:val="24"/>
          <w:szCs w:val="24"/>
        </w:rPr>
        <w:t xml:space="preserve">2. </w:t>
      </w:r>
      <w:r w:rsidR="00B1081C">
        <w:rPr>
          <w:rFonts w:ascii="Times New Roman" w:hAnsi="Times New Roman" w:cs="Times New Roman"/>
          <w:sz w:val="24"/>
          <w:szCs w:val="24"/>
        </w:rPr>
        <w:t>Skelbti šį sprendimą</w:t>
      </w:r>
      <w:r w:rsidR="004C19E6">
        <w:rPr>
          <w:rFonts w:ascii="Times New Roman" w:hAnsi="Times New Roman" w:cs="Times New Roman"/>
          <w:sz w:val="24"/>
          <w:szCs w:val="24"/>
        </w:rPr>
        <w:t xml:space="preserve"> </w:t>
      </w:r>
      <w:r w:rsidR="00B1081C">
        <w:rPr>
          <w:rFonts w:ascii="Times New Roman" w:hAnsi="Times New Roman" w:cs="Times New Roman"/>
          <w:sz w:val="24"/>
          <w:szCs w:val="24"/>
        </w:rPr>
        <w:t>T</w:t>
      </w:r>
      <w:r w:rsidR="004C19E6">
        <w:rPr>
          <w:rFonts w:ascii="Times New Roman" w:hAnsi="Times New Roman" w:cs="Times New Roman"/>
          <w:sz w:val="24"/>
          <w:szCs w:val="24"/>
        </w:rPr>
        <w:t>eisės aktų registre</w:t>
      </w:r>
      <w:r w:rsidR="00B1081C">
        <w:rPr>
          <w:rFonts w:ascii="Times New Roman" w:hAnsi="Times New Roman" w:cs="Times New Roman"/>
          <w:sz w:val="24"/>
          <w:szCs w:val="24"/>
        </w:rPr>
        <w:t xml:space="preserve"> ir savivaldybės interneto svetainėje</w:t>
      </w:r>
      <w:r w:rsidRPr="00A453B0">
        <w:rPr>
          <w:rFonts w:ascii="Times New Roman" w:hAnsi="Times New Roman" w:cs="Times New Roman"/>
          <w:sz w:val="24"/>
          <w:szCs w:val="24"/>
        </w:rPr>
        <w:t>.</w:t>
      </w:r>
    </w:p>
    <w:p w14:paraId="1F9E519F" w14:textId="77777777" w:rsidR="0057559A" w:rsidRPr="002225E9" w:rsidRDefault="0057559A" w:rsidP="0047189B">
      <w:pPr>
        <w:spacing w:after="0" w:line="240" w:lineRule="auto"/>
        <w:jc w:val="both"/>
      </w:pPr>
    </w:p>
    <w:p w14:paraId="17ADFA16" w14:textId="5FF001AC" w:rsidR="001A301F" w:rsidRPr="002225E9" w:rsidRDefault="00CF4AC4" w:rsidP="00CF4AC4">
      <w:pPr>
        <w:spacing w:after="0" w:line="240" w:lineRule="auto"/>
      </w:pPr>
      <w:r w:rsidRPr="002225E9">
        <w:t>Savivaldybės meras</w:t>
      </w:r>
      <w:r w:rsidR="001F1725">
        <w:t xml:space="preserve">                                                                                                   Antanas Kalnius </w:t>
      </w:r>
    </w:p>
    <w:p w14:paraId="085FCFC0" w14:textId="77777777" w:rsidR="001A301F" w:rsidRPr="002225E9" w:rsidRDefault="001A301F" w:rsidP="00CF4AC4">
      <w:pPr>
        <w:spacing w:after="0" w:line="240" w:lineRule="auto"/>
      </w:pPr>
    </w:p>
    <w:p w14:paraId="5EB19D3D" w14:textId="77777777" w:rsidR="001A301F" w:rsidRPr="002225E9" w:rsidRDefault="001A301F" w:rsidP="00CF4AC4">
      <w:pPr>
        <w:spacing w:after="0" w:line="240" w:lineRule="auto"/>
      </w:pPr>
    </w:p>
    <w:p w14:paraId="5EEA189B" w14:textId="77777777" w:rsidR="001A301F" w:rsidRPr="002225E9" w:rsidRDefault="001A301F" w:rsidP="00CF4AC4">
      <w:pPr>
        <w:spacing w:after="0" w:line="240" w:lineRule="auto"/>
      </w:pPr>
    </w:p>
    <w:p w14:paraId="55BEDE47" w14:textId="77777777" w:rsidR="00DC1B2E" w:rsidRDefault="00DC1B2E" w:rsidP="00CF4AC4">
      <w:pPr>
        <w:spacing w:after="0" w:line="240" w:lineRule="auto"/>
      </w:pPr>
    </w:p>
    <w:p w14:paraId="1662402F" w14:textId="06B089CF" w:rsidR="00DC1B2E" w:rsidRDefault="00DC1B2E" w:rsidP="00CF4AC4">
      <w:pPr>
        <w:spacing w:after="0" w:line="240" w:lineRule="auto"/>
      </w:pPr>
    </w:p>
    <w:p w14:paraId="3DA3791B" w14:textId="4369CF69" w:rsidR="00EA655A" w:rsidRDefault="00EA655A" w:rsidP="00CF4AC4">
      <w:pPr>
        <w:spacing w:after="0" w:line="240" w:lineRule="auto"/>
      </w:pPr>
      <w:bookmarkStart w:id="11" w:name="_GoBack"/>
      <w:bookmarkEnd w:id="11"/>
    </w:p>
    <w:p w14:paraId="4D46B760" w14:textId="2CF5BB9D" w:rsidR="00EA655A" w:rsidRDefault="00EA655A" w:rsidP="00CF4AC4">
      <w:pPr>
        <w:spacing w:after="0" w:line="240" w:lineRule="auto"/>
      </w:pPr>
    </w:p>
    <w:p w14:paraId="6A2B326D" w14:textId="163A68E0" w:rsidR="00EA655A" w:rsidRDefault="00EA655A" w:rsidP="00CF4AC4">
      <w:pPr>
        <w:spacing w:after="0" w:line="240" w:lineRule="auto"/>
      </w:pPr>
    </w:p>
    <w:p w14:paraId="59D614B8" w14:textId="04E5AB4B" w:rsidR="00EA655A" w:rsidRDefault="00EA655A" w:rsidP="00CF4AC4">
      <w:pPr>
        <w:spacing w:after="0" w:line="240" w:lineRule="auto"/>
      </w:pPr>
    </w:p>
    <w:p w14:paraId="79E9048E" w14:textId="7B60B125" w:rsidR="00EA655A" w:rsidRDefault="00EA655A" w:rsidP="00CF4AC4">
      <w:pPr>
        <w:spacing w:after="0" w:line="240" w:lineRule="auto"/>
      </w:pPr>
    </w:p>
    <w:p w14:paraId="4778D87E" w14:textId="021643F3" w:rsidR="00EA655A" w:rsidRDefault="00EA655A" w:rsidP="00CF4AC4">
      <w:pPr>
        <w:spacing w:after="0" w:line="240" w:lineRule="auto"/>
      </w:pPr>
    </w:p>
    <w:p w14:paraId="2B398384" w14:textId="5877284F" w:rsidR="00EA655A" w:rsidRDefault="00EA655A" w:rsidP="00CF4AC4">
      <w:pPr>
        <w:spacing w:after="0" w:line="240" w:lineRule="auto"/>
      </w:pPr>
    </w:p>
    <w:p w14:paraId="6E5248DF" w14:textId="65C27B9C" w:rsidR="00EA655A" w:rsidRDefault="00EA655A" w:rsidP="00CF4AC4">
      <w:pPr>
        <w:spacing w:after="0" w:line="240" w:lineRule="auto"/>
      </w:pPr>
    </w:p>
    <w:p w14:paraId="710CFF63" w14:textId="1AAE7280" w:rsidR="00EA655A" w:rsidRDefault="00EA655A" w:rsidP="00CF4AC4">
      <w:pPr>
        <w:spacing w:after="0" w:line="240" w:lineRule="auto"/>
      </w:pPr>
    </w:p>
    <w:p w14:paraId="316B63F4" w14:textId="7FE65E1B" w:rsidR="00EA655A" w:rsidRDefault="00EA655A" w:rsidP="00CF4AC4">
      <w:pPr>
        <w:spacing w:after="0" w:line="240" w:lineRule="auto"/>
      </w:pPr>
    </w:p>
    <w:p w14:paraId="43B5232D" w14:textId="17134872" w:rsidR="00EA655A" w:rsidRDefault="00EA655A" w:rsidP="00CF4AC4">
      <w:pPr>
        <w:spacing w:after="0" w:line="240" w:lineRule="auto"/>
      </w:pPr>
    </w:p>
    <w:p w14:paraId="59CF01BF" w14:textId="7582EF66" w:rsidR="00EA655A" w:rsidRDefault="00EA655A" w:rsidP="00CF4AC4">
      <w:pPr>
        <w:spacing w:after="0" w:line="240" w:lineRule="auto"/>
      </w:pPr>
    </w:p>
    <w:p w14:paraId="3B27154A" w14:textId="65688DD3" w:rsidR="00EA655A" w:rsidRDefault="00EA655A" w:rsidP="00CF4AC4">
      <w:pPr>
        <w:spacing w:after="0" w:line="240" w:lineRule="auto"/>
      </w:pPr>
    </w:p>
    <w:p w14:paraId="6BE9BAC6" w14:textId="77777777" w:rsidR="00B1081C" w:rsidRDefault="00B1081C" w:rsidP="00CF4AC4">
      <w:pPr>
        <w:spacing w:after="0" w:line="240" w:lineRule="auto"/>
      </w:pPr>
    </w:p>
    <w:p w14:paraId="19530E88" w14:textId="7D99C194" w:rsidR="0050464D" w:rsidRDefault="0050464D" w:rsidP="00CF4AC4">
      <w:pPr>
        <w:spacing w:after="0" w:line="240" w:lineRule="auto"/>
      </w:pPr>
    </w:p>
    <w:p w14:paraId="0EA4420E" w14:textId="50CADE86" w:rsidR="00B1081C" w:rsidRDefault="00B1081C" w:rsidP="00CF4AC4">
      <w:pPr>
        <w:spacing w:after="0" w:line="240" w:lineRule="auto"/>
      </w:pPr>
    </w:p>
    <w:p w14:paraId="11C79BDD" w14:textId="31B33751" w:rsidR="00230A9C" w:rsidRDefault="00230A9C" w:rsidP="00CF4AC4">
      <w:pPr>
        <w:spacing w:after="0" w:line="240" w:lineRule="auto"/>
      </w:pPr>
    </w:p>
    <w:p w14:paraId="435DE396" w14:textId="03F0BE13" w:rsidR="00230A9C" w:rsidRDefault="00230A9C" w:rsidP="00CF4AC4">
      <w:pPr>
        <w:spacing w:after="0" w:line="240" w:lineRule="auto"/>
      </w:pPr>
    </w:p>
    <w:p w14:paraId="45B88471" w14:textId="52BDBCF7" w:rsidR="00230A9C" w:rsidRDefault="00230A9C" w:rsidP="00CF4AC4">
      <w:pPr>
        <w:spacing w:after="0" w:line="240" w:lineRule="auto"/>
      </w:pPr>
    </w:p>
    <w:p w14:paraId="5407285F" w14:textId="77777777" w:rsidR="00230A9C" w:rsidRDefault="00230A9C" w:rsidP="00CF4AC4">
      <w:pPr>
        <w:spacing w:after="0" w:line="240" w:lineRule="auto"/>
      </w:pPr>
    </w:p>
    <w:p w14:paraId="74E6FC1C" w14:textId="5C62B276" w:rsidR="008066B4" w:rsidRDefault="008066B4" w:rsidP="00CF4AC4">
      <w:pPr>
        <w:spacing w:after="0" w:line="240" w:lineRule="auto"/>
      </w:pPr>
    </w:p>
    <w:p w14:paraId="78C34749" w14:textId="38CAEDE9" w:rsidR="006A1279" w:rsidRPr="005E5471" w:rsidRDefault="001F1725" w:rsidP="001F1725">
      <w:pPr>
        <w:spacing w:after="0" w:line="240" w:lineRule="auto"/>
        <w:rPr>
          <w:rFonts w:eastAsia="Times New Roman"/>
          <w:b/>
          <w:bCs/>
        </w:rPr>
      </w:pPr>
      <w:r>
        <w:t xml:space="preserve">Sigutė </w:t>
      </w:r>
      <w:proofErr w:type="spellStart"/>
      <w:r>
        <w:t>Jazbutienė</w:t>
      </w:r>
      <w:proofErr w:type="spellEnd"/>
      <w:r>
        <w:t xml:space="preserve"> </w:t>
      </w:r>
    </w:p>
    <w:sectPr w:rsidR="006A1279" w:rsidRPr="005E5471" w:rsidSect="005E5471">
      <w:headerReference w:type="first" r:id="rId10"/>
      <w:pgSz w:w="11906" w:h="16838" w:code="9"/>
      <w:pgMar w:top="1134"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2EABF" w14:textId="77777777" w:rsidR="000B3ECE" w:rsidRDefault="000B3ECE" w:rsidP="00D766E1">
      <w:pPr>
        <w:spacing w:after="0" w:line="240" w:lineRule="auto"/>
      </w:pPr>
      <w:r>
        <w:separator/>
      </w:r>
    </w:p>
  </w:endnote>
  <w:endnote w:type="continuationSeparator" w:id="0">
    <w:p w14:paraId="7BBFF7CD" w14:textId="77777777" w:rsidR="000B3ECE" w:rsidRDefault="000B3ECE"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0442E" w14:textId="77777777" w:rsidR="000B3ECE" w:rsidRDefault="000B3ECE" w:rsidP="00D766E1">
      <w:pPr>
        <w:spacing w:after="0" w:line="240" w:lineRule="auto"/>
      </w:pPr>
      <w:r>
        <w:separator/>
      </w:r>
    </w:p>
  </w:footnote>
  <w:footnote w:type="continuationSeparator" w:id="0">
    <w:p w14:paraId="642827E7" w14:textId="77777777" w:rsidR="000B3ECE" w:rsidRDefault="000B3ECE"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A0758" w14:textId="12B87963" w:rsidR="005E5471" w:rsidRDefault="005E5471" w:rsidP="0090179E">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nsid w:val="4E59749F"/>
    <w:multiLevelType w:val="hybridMultilevel"/>
    <w:tmpl w:val="42D2EE5E"/>
    <w:lvl w:ilvl="0" w:tplc="F9E0BA5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9">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0"/>
  </w:num>
  <w:num w:numId="2">
    <w:abstractNumId w:val="1"/>
  </w:num>
  <w:num w:numId="3">
    <w:abstractNumId w:val="8"/>
  </w:num>
  <w:num w:numId="4">
    <w:abstractNumId w:val="5"/>
  </w:num>
  <w:num w:numId="5">
    <w:abstractNumId w:val="2"/>
  </w:num>
  <w:num w:numId="6">
    <w:abstractNumId w:val="6"/>
  </w:num>
  <w:num w:numId="7">
    <w:abstractNumId w:val="9"/>
  </w:num>
  <w:num w:numId="8">
    <w:abstractNumId w:val="4"/>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095E"/>
    <w:rsid w:val="000017A1"/>
    <w:rsid w:val="00001BDE"/>
    <w:rsid w:val="0000219F"/>
    <w:rsid w:val="00010033"/>
    <w:rsid w:val="000108FD"/>
    <w:rsid w:val="0001414F"/>
    <w:rsid w:val="00014E5D"/>
    <w:rsid w:val="000229B7"/>
    <w:rsid w:val="000248B2"/>
    <w:rsid w:val="00025704"/>
    <w:rsid w:val="00026491"/>
    <w:rsid w:val="0003184D"/>
    <w:rsid w:val="000362AC"/>
    <w:rsid w:val="000362E4"/>
    <w:rsid w:val="00043B24"/>
    <w:rsid w:val="00050010"/>
    <w:rsid w:val="000515C4"/>
    <w:rsid w:val="000523A3"/>
    <w:rsid w:val="00054025"/>
    <w:rsid w:val="00054A92"/>
    <w:rsid w:val="00054C25"/>
    <w:rsid w:val="00060403"/>
    <w:rsid w:val="000613AC"/>
    <w:rsid w:val="00061BAF"/>
    <w:rsid w:val="000621C5"/>
    <w:rsid w:val="0006331C"/>
    <w:rsid w:val="000637C6"/>
    <w:rsid w:val="00064191"/>
    <w:rsid w:val="00064FCD"/>
    <w:rsid w:val="000665BF"/>
    <w:rsid w:val="00067287"/>
    <w:rsid w:val="00073B5E"/>
    <w:rsid w:val="0007594F"/>
    <w:rsid w:val="00076B85"/>
    <w:rsid w:val="00076E5F"/>
    <w:rsid w:val="00077D81"/>
    <w:rsid w:val="00080213"/>
    <w:rsid w:val="00080902"/>
    <w:rsid w:val="00081FF7"/>
    <w:rsid w:val="0008395F"/>
    <w:rsid w:val="00083C78"/>
    <w:rsid w:val="0009021A"/>
    <w:rsid w:val="00094269"/>
    <w:rsid w:val="000949A2"/>
    <w:rsid w:val="00095871"/>
    <w:rsid w:val="000A0785"/>
    <w:rsid w:val="000A3458"/>
    <w:rsid w:val="000A5CDE"/>
    <w:rsid w:val="000B00B4"/>
    <w:rsid w:val="000B2279"/>
    <w:rsid w:val="000B3ECE"/>
    <w:rsid w:val="000B430F"/>
    <w:rsid w:val="000B4A92"/>
    <w:rsid w:val="000B5187"/>
    <w:rsid w:val="000B57BA"/>
    <w:rsid w:val="000B5E4B"/>
    <w:rsid w:val="000C0F91"/>
    <w:rsid w:val="000C1E0A"/>
    <w:rsid w:val="000C276E"/>
    <w:rsid w:val="000C2BA2"/>
    <w:rsid w:val="000C7A9F"/>
    <w:rsid w:val="000D133B"/>
    <w:rsid w:val="000D19D7"/>
    <w:rsid w:val="000D475B"/>
    <w:rsid w:val="000D47C3"/>
    <w:rsid w:val="000D67F5"/>
    <w:rsid w:val="000D6D6D"/>
    <w:rsid w:val="000D6E4E"/>
    <w:rsid w:val="000D7AAB"/>
    <w:rsid w:val="000E1C10"/>
    <w:rsid w:val="000E4759"/>
    <w:rsid w:val="000E5EDA"/>
    <w:rsid w:val="000E730E"/>
    <w:rsid w:val="000E776A"/>
    <w:rsid w:val="000F17BF"/>
    <w:rsid w:val="000F2DCE"/>
    <w:rsid w:val="000F4145"/>
    <w:rsid w:val="000F418A"/>
    <w:rsid w:val="000F6324"/>
    <w:rsid w:val="000F6990"/>
    <w:rsid w:val="00100CE7"/>
    <w:rsid w:val="00100E52"/>
    <w:rsid w:val="001014BD"/>
    <w:rsid w:val="00101A6B"/>
    <w:rsid w:val="001034E6"/>
    <w:rsid w:val="001065CC"/>
    <w:rsid w:val="0011004B"/>
    <w:rsid w:val="00115280"/>
    <w:rsid w:val="001154F0"/>
    <w:rsid w:val="00115F7C"/>
    <w:rsid w:val="00117C8D"/>
    <w:rsid w:val="00126B0C"/>
    <w:rsid w:val="00127C7B"/>
    <w:rsid w:val="00127FCE"/>
    <w:rsid w:val="001323FC"/>
    <w:rsid w:val="00132B5C"/>
    <w:rsid w:val="00133F8C"/>
    <w:rsid w:val="001372D3"/>
    <w:rsid w:val="00140B9B"/>
    <w:rsid w:val="00140C95"/>
    <w:rsid w:val="00140EF4"/>
    <w:rsid w:val="00142456"/>
    <w:rsid w:val="00142923"/>
    <w:rsid w:val="00143BC9"/>
    <w:rsid w:val="0015003A"/>
    <w:rsid w:val="001519AE"/>
    <w:rsid w:val="00151B70"/>
    <w:rsid w:val="00151CB5"/>
    <w:rsid w:val="001533DB"/>
    <w:rsid w:val="00153B32"/>
    <w:rsid w:val="00153DBC"/>
    <w:rsid w:val="00153FA0"/>
    <w:rsid w:val="00154509"/>
    <w:rsid w:val="00154C48"/>
    <w:rsid w:val="00156049"/>
    <w:rsid w:val="00157C61"/>
    <w:rsid w:val="001608F0"/>
    <w:rsid w:val="00160A5D"/>
    <w:rsid w:val="0016252F"/>
    <w:rsid w:val="0016397D"/>
    <w:rsid w:val="00165D2C"/>
    <w:rsid w:val="00166817"/>
    <w:rsid w:val="00174C8D"/>
    <w:rsid w:val="00175B89"/>
    <w:rsid w:val="00176913"/>
    <w:rsid w:val="00176F82"/>
    <w:rsid w:val="00180285"/>
    <w:rsid w:val="00180C4D"/>
    <w:rsid w:val="001829E9"/>
    <w:rsid w:val="001909B6"/>
    <w:rsid w:val="001957B2"/>
    <w:rsid w:val="001972E4"/>
    <w:rsid w:val="00197598"/>
    <w:rsid w:val="001A2D89"/>
    <w:rsid w:val="001A2EDA"/>
    <w:rsid w:val="001A301F"/>
    <w:rsid w:val="001A331D"/>
    <w:rsid w:val="001A3A9F"/>
    <w:rsid w:val="001A7527"/>
    <w:rsid w:val="001B286B"/>
    <w:rsid w:val="001B3470"/>
    <w:rsid w:val="001B37DA"/>
    <w:rsid w:val="001B5054"/>
    <w:rsid w:val="001B50D5"/>
    <w:rsid w:val="001B7BDB"/>
    <w:rsid w:val="001C0BBD"/>
    <w:rsid w:val="001C16FF"/>
    <w:rsid w:val="001C1979"/>
    <w:rsid w:val="001C4573"/>
    <w:rsid w:val="001C5B42"/>
    <w:rsid w:val="001D2E42"/>
    <w:rsid w:val="001D41FC"/>
    <w:rsid w:val="001D5466"/>
    <w:rsid w:val="001D5965"/>
    <w:rsid w:val="001D6025"/>
    <w:rsid w:val="001D6610"/>
    <w:rsid w:val="001E0B63"/>
    <w:rsid w:val="001E0CFC"/>
    <w:rsid w:val="001E638E"/>
    <w:rsid w:val="001F0DFD"/>
    <w:rsid w:val="001F1725"/>
    <w:rsid w:val="001F3605"/>
    <w:rsid w:val="001F4676"/>
    <w:rsid w:val="002046D6"/>
    <w:rsid w:val="002068B5"/>
    <w:rsid w:val="00207B29"/>
    <w:rsid w:val="002115F7"/>
    <w:rsid w:val="002125B5"/>
    <w:rsid w:val="00214021"/>
    <w:rsid w:val="002173CD"/>
    <w:rsid w:val="00217C2F"/>
    <w:rsid w:val="002225E9"/>
    <w:rsid w:val="00223E07"/>
    <w:rsid w:val="0022527A"/>
    <w:rsid w:val="00230A9C"/>
    <w:rsid w:val="002341DF"/>
    <w:rsid w:val="00235E24"/>
    <w:rsid w:val="00236931"/>
    <w:rsid w:val="00241D7F"/>
    <w:rsid w:val="0024306C"/>
    <w:rsid w:val="00244228"/>
    <w:rsid w:val="00244B82"/>
    <w:rsid w:val="00246E18"/>
    <w:rsid w:val="00250FD1"/>
    <w:rsid w:val="00253159"/>
    <w:rsid w:val="002545E0"/>
    <w:rsid w:val="00254FA8"/>
    <w:rsid w:val="00255A85"/>
    <w:rsid w:val="002573B6"/>
    <w:rsid w:val="002603E8"/>
    <w:rsid w:val="00260FBE"/>
    <w:rsid w:val="002615F6"/>
    <w:rsid w:val="0026217D"/>
    <w:rsid w:val="00262CC5"/>
    <w:rsid w:val="00264E38"/>
    <w:rsid w:val="00267731"/>
    <w:rsid w:val="002719B1"/>
    <w:rsid w:val="00271E14"/>
    <w:rsid w:val="00271FDB"/>
    <w:rsid w:val="002722F0"/>
    <w:rsid w:val="00272D1B"/>
    <w:rsid w:val="00275458"/>
    <w:rsid w:val="002760E1"/>
    <w:rsid w:val="00277E9A"/>
    <w:rsid w:val="0028205F"/>
    <w:rsid w:val="00282611"/>
    <w:rsid w:val="00284832"/>
    <w:rsid w:val="00284EEF"/>
    <w:rsid w:val="00284F47"/>
    <w:rsid w:val="00286E6B"/>
    <w:rsid w:val="00287CC0"/>
    <w:rsid w:val="00293D69"/>
    <w:rsid w:val="002A39AC"/>
    <w:rsid w:val="002A54D7"/>
    <w:rsid w:val="002B0061"/>
    <w:rsid w:val="002B01EA"/>
    <w:rsid w:val="002B0722"/>
    <w:rsid w:val="002B07D3"/>
    <w:rsid w:val="002B0942"/>
    <w:rsid w:val="002B1505"/>
    <w:rsid w:val="002B4402"/>
    <w:rsid w:val="002B4DD7"/>
    <w:rsid w:val="002C0538"/>
    <w:rsid w:val="002C06EC"/>
    <w:rsid w:val="002C0F7F"/>
    <w:rsid w:val="002C10DD"/>
    <w:rsid w:val="002C1AEC"/>
    <w:rsid w:val="002C2D6E"/>
    <w:rsid w:val="002C5283"/>
    <w:rsid w:val="002C6201"/>
    <w:rsid w:val="002C7C85"/>
    <w:rsid w:val="002D0A94"/>
    <w:rsid w:val="002D1654"/>
    <w:rsid w:val="002D3253"/>
    <w:rsid w:val="002D5431"/>
    <w:rsid w:val="002D6B9F"/>
    <w:rsid w:val="002D756E"/>
    <w:rsid w:val="002E1141"/>
    <w:rsid w:val="002F0D05"/>
    <w:rsid w:val="002F24FE"/>
    <w:rsid w:val="002F727D"/>
    <w:rsid w:val="002F7D20"/>
    <w:rsid w:val="002F7D52"/>
    <w:rsid w:val="00300862"/>
    <w:rsid w:val="003011EE"/>
    <w:rsid w:val="003021CB"/>
    <w:rsid w:val="0030327B"/>
    <w:rsid w:val="003077B8"/>
    <w:rsid w:val="00310079"/>
    <w:rsid w:val="0031125D"/>
    <w:rsid w:val="00311445"/>
    <w:rsid w:val="00311813"/>
    <w:rsid w:val="00313E8C"/>
    <w:rsid w:val="00321264"/>
    <w:rsid w:val="00321F38"/>
    <w:rsid w:val="003235A5"/>
    <w:rsid w:val="003278F4"/>
    <w:rsid w:val="00330A5F"/>
    <w:rsid w:val="0033188E"/>
    <w:rsid w:val="003318E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6263D"/>
    <w:rsid w:val="003628F4"/>
    <w:rsid w:val="00364B0A"/>
    <w:rsid w:val="00365043"/>
    <w:rsid w:val="0036505A"/>
    <w:rsid w:val="0036568C"/>
    <w:rsid w:val="003667D3"/>
    <w:rsid w:val="003671A1"/>
    <w:rsid w:val="00367B69"/>
    <w:rsid w:val="003748D8"/>
    <w:rsid w:val="00377274"/>
    <w:rsid w:val="00380A71"/>
    <w:rsid w:val="00384101"/>
    <w:rsid w:val="003843C6"/>
    <w:rsid w:val="00386B73"/>
    <w:rsid w:val="003878F1"/>
    <w:rsid w:val="003929E2"/>
    <w:rsid w:val="00395C45"/>
    <w:rsid w:val="003A167D"/>
    <w:rsid w:val="003A295E"/>
    <w:rsid w:val="003A2CF0"/>
    <w:rsid w:val="003A405D"/>
    <w:rsid w:val="003A4492"/>
    <w:rsid w:val="003A7EC6"/>
    <w:rsid w:val="003B106B"/>
    <w:rsid w:val="003C1B3B"/>
    <w:rsid w:val="003C2768"/>
    <w:rsid w:val="003C2A96"/>
    <w:rsid w:val="003C3A2B"/>
    <w:rsid w:val="003C419C"/>
    <w:rsid w:val="003C4EB3"/>
    <w:rsid w:val="003C71B0"/>
    <w:rsid w:val="003D1680"/>
    <w:rsid w:val="003D1D9C"/>
    <w:rsid w:val="003D237F"/>
    <w:rsid w:val="003D37B6"/>
    <w:rsid w:val="003D4ED0"/>
    <w:rsid w:val="003D682B"/>
    <w:rsid w:val="003D6E62"/>
    <w:rsid w:val="003E14F5"/>
    <w:rsid w:val="003E39AF"/>
    <w:rsid w:val="003E592B"/>
    <w:rsid w:val="003E64AD"/>
    <w:rsid w:val="003F2F17"/>
    <w:rsid w:val="003F311C"/>
    <w:rsid w:val="003F7A09"/>
    <w:rsid w:val="00402A3A"/>
    <w:rsid w:val="00406845"/>
    <w:rsid w:val="00406CD1"/>
    <w:rsid w:val="00410540"/>
    <w:rsid w:val="00411C88"/>
    <w:rsid w:val="00413F50"/>
    <w:rsid w:val="00415739"/>
    <w:rsid w:val="00415DEA"/>
    <w:rsid w:val="00415FB0"/>
    <w:rsid w:val="00420BFB"/>
    <w:rsid w:val="00420F67"/>
    <w:rsid w:val="004224AF"/>
    <w:rsid w:val="004224FB"/>
    <w:rsid w:val="00423579"/>
    <w:rsid w:val="00424B0B"/>
    <w:rsid w:val="00426AF5"/>
    <w:rsid w:val="00426BF8"/>
    <w:rsid w:val="0042730D"/>
    <w:rsid w:val="00427D7F"/>
    <w:rsid w:val="004305C3"/>
    <w:rsid w:val="00430642"/>
    <w:rsid w:val="00431187"/>
    <w:rsid w:val="004311BE"/>
    <w:rsid w:val="004313F2"/>
    <w:rsid w:val="00431B29"/>
    <w:rsid w:val="00432B17"/>
    <w:rsid w:val="00432D08"/>
    <w:rsid w:val="0043382D"/>
    <w:rsid w:val="00433963"/>
    <w:rsid w:val="00435BE7"/>
    <w:rsid w:val="0044052B"/>
    <w:rsid w:val="0044509D"/>
    <w:rsid w:val="00447345"/>
    <w:rsid w:val="00453538"/>
    <w:rsid w:val="00453F69"/>
    <w:rsid w:val="00461837"/>
    <w:rsid w:val="004652F7"/>
    <w:rsid w:val="0047189B"/>
    <w:rsid w:val="00476B15"/>
    <w:rsid w:val="00476C3A"/>
    <w:rsid w:val="004808A4"/>
    <w:rsid w:val="0048326E"/>
    <w:rsid w:val="004843C1"/>
    <w:rsid w:val="00485D90"/>
    <w:rsid w:val="00485F44"/>
    <w:rsid w:val="00486EE3"/>
    <w:rsid w:val="00490E6E"/>
    <w:rsid w:val="00491FDB"/>
    <w:rsid w:val="004942CC"/>
    <w:rsid w:val="0049528B"/>
    <w:rsid w:val="0049728A"/>
    <w:rsid w:val="004A0317"/>
    <w:rsid w:val="004A0606"/>
    <w:rsid w:val="004A0BCF"/>
    <w:rsid w:val="004A1018"/>
    <w:rsid w:val="004A2C4A"/>
    <w:rsid w:val="004A37A8"/>
    <w:rsid w:val="004A387B"/>
    <w:rsid w:val="004A620C"/>
    <w:rsid w:val="004B0A71"/>
    <w:rsid w:val="004B0C6E"/>
    <w:rsid w:val="004B195F"/>
    <w:rsid w:val="004B5EF0"/>
    <w:rsid w:val="004C19E6"/>
    <w:rsid w:val="004C62A2"/>
    <w:rsid w:val="004C6B71"/>
    <w:rsid w:val="004D1D38"/>
    <w:rsid w:val="004D20F9"/>
    <w:rsid w:val="004D215D"/>
    <w:rsid w:val="004D24C6"/>
    <w:rsid w:val="004D4A71"/>
    <w:rsid w:val="004D57AE"/>
    <w:rsid w:val="004E1836"/>
    <w:rsid w:val="004E5CEC"/>
    <w:rsid w:val="004E5F7B"/>
    <w:rsid w:val="004F0E2F"/>
    <w:rsid w:val="004F41F2"/>
    <w:rsid w:val="005001BF"/>
    <w:rsid w:val="00502878"/>
    <w:rsid w:val="0050290B"/>
    <w:rsid w:val="0050291F"/>
    <w:rsid w:val="0050464D"/>
    <w:rsid w:val="005076D6"/>
    <w:rsid w:val="005103E1"/>
    <w:rsid w:val="0051370F"/>
    <w:rsid w:val="00513C2F"/>
    <w:rsid w:val="00515BFF"/>
    <w:rsid w:val="0052038F"/>
    <w:rsid w:val="0052187A"/>
    <w:rsid w:val="005249E9"/>
    <w:rsid w:val="005278C6"/>
    <w:rsid w:val="005340D0"/>
    <w:rsid w:val="00534F69"/>
    <w:rsid w:val="00537518"/>
    <w:rsid w:val="005408E9"/>
    <w:rsid w:val="005455CE"/>
    <w:rsid w:val="00546150"/>
    <w:rsid w:val="00547846"/>
    <w:rsid w:val="005505B0"/>
    <w:rsid w:val="005553B2"/>
    <w:rsid w:val="005557A4"/>
    <w:rsid w:val="0056013A"/>
    <w:rsid w:val="00561200"/>
    <w:rsid w:val="00561A11"/>
    <w:rsid w:val="00562262"/>
    <w:rsid w:val="0056451E"/>
    <w:rsid w:val="00564D56"/>
    <w:rsid w:val="0056508C"/>
    <w:rsid w:val="00567141"/>
    <w:rsid w:val="00570082"/>
    <w:rsid w:val="0057276A"/>
    <w:rsid w:val="005737D8"/>
    <w:rsid w:val="005743B4"/>
    <w:rsid w:val="005750A8"/>
    <w:rsid w:val="0057559A"/>
    <w:rsid w:val="00575895"/>
    <w:rsid w:val="0057658A"/>
    <w:rsid w:val="00577767"/>
    <w:rsid w:val="00580322"/>
    <w:rsid w:val="00580694"/>
    <w:rsid w:val="00582EFD"/>
    <w:rsid w:val="0058337C"/>
    <w:rsid w:val="00583BC8"/>
    <w:rsid w:val="00584468"/>
    <w:rsid w:val="005845D0"/>
    <w:rsid w:val="00585379"/>
    <w:rsid w:val="005868B2"/>
    <w:rsid w:val="00586F3D"/>
    <w:rsid w:val="005870E9"/>
    <w:rsid w:val="0059246C"/>
    <w:rsid w:val="0059571B"/>
    <w:rsid w:val="005A0A69"/>
    <w:rsid w:val="005A0D41"/>
    <w:rsid w:val="005A1645"/>
    <w:rsid w:val="005A1C94"/>
    <w:rsid w:val="005A439C"/>
    <w:rsid w:val="005A5D4F"/>
    <w:rsid w:val="005A63F4"/>
    <w:rsid w:val="005A7E5A"/>
    <w:rsid w:val="005B095A"/>
    <w:rsid w:val="005B450E"/>
    <w:rsid w:val="005B4DB2"/>
    <w:rsid w:val="005B5F1A"/>
    <w:rsid w:val="005B6590"/>
    <w:rsid w:val="005C021E"/>
    <w:rsid w:val="005C174C"/>
    <w:rsid w:val="005C373E"/>
    <w:rsid w:val="005C468B"/>
    <w:rsid w:val="005C4A7B"/>
    <w:rsid w:val="005C5EF6"/>
    <w:rsid w:val="005C71DC"/>
    <w:rsid w:val="005C7493"/>
    <w:rsid w:val="005D0EA6"/>
    <w:rsid w:val="005D1948"/>
    <w:rsid w:val="005D5E1C"/>
    <w:rsid w:val="005D7AC7"/>
    <w:rsid w:val="005E06C3"/>
    <w:rsid w:val="005E0944"/>
    <w:rsid w:val="005E2106"/>
    <w:rsid w:val="005E22D7"/>
    <w:rsid w:val="005E5471"/>
    <w:rsid w:val="005E57BC"/>
    <w:rsid w:val="005E5A56"/>
    <w:rsid w:val="005E668D"/>
    <w:rsid w:val="005E6824"/>
    <w:rsid w:val="005F03CD"/>
    <w:rsid w:val="005F08E5"/>
    <w:rsid w:val="005F0F2F"/>
    <w:rsid w:val="005F1CA6"/>
    <w:rsid w:val="005F25BC"/>
    <w:rsid w:val="005F61C2"/>
    <w:rsid w:val="005F7014"/>
    <w:rsid w:val="005F77F7"/>
    <w:rsid w:val="0060337E"/>
    <w:rsid w:val="00603930"/>
    <w:rsid w:val="0060483F"/>
    <w:rsid w:val="00606036"/>
    <w:rsid w:val="00607EDC"/>
    <w:rsid w:val="00610240"/>
    <w:rsid w:val="00610AC9"/>
    <w:rsid w:val="00610F4D"/>
    <w:rsid w:val="006131DE"/>
    <w:rsid w:val="0061366F"/>
    <w:rsid w:val="00613671"/>
    <w:rsid w:val="00615B5F"/>
    <w:rsid w:val="00617B53"/>
    <w:rsid w:val="00622395"/>
    <w:rsid w:val="006224A2"/>
    <w:rsid w:val="0062661C"/>
    <w:rsid w:val="00626A4E"/>
    <w:rsid w:val="00627819"/>
    <w:rsid w:val="00635B0B"/>
    <w:rsid w:val="00640292"/>
    <w:rsid w:val="00642653"/>
    <w:rsid w:val="00644B40"/>
    <w:rsid w:val="00645A0A"/>
    <w:rsid w:val="0065019F"/>
    <w:rsid w:val="00650CFD"/>
    <w:rsid w:val="00651668"/>
    <w:rsid w:val="00652819"/>
    <w:rsid w:val="00652FD6"/>
    <w:rsid w:val="00653F57"/>
    <w:rsid w:val="00654581"/>
    <w:rsid w:val="006607CF"/>
    <w:rsid w:val="00661054"/>
    <w:rsid w:val="00661BE1"/>
    <w:rsid w:val="00662C2D"/>
    <w:rsid w:val="00664017"/>
    <w:rsid w:val="006646B3"/>
    <w:rsid w:val="0066674D"/>
    <w:rsid w:val="00666B42"/>
    <w:rsid w:val="00666F43"/>
    <w:rsid w:val="00667DE8"/>
    <w:rsid w:val="0067294F"/>
    <w:rsid w:val="00672C90"/>
    <w:rsid w:val="00673264"/>
    <w:rsid w:val="00673B51"/>
    <w:rsid w:val="00676ACD"/>
    <w:rsid w:val="00676B48"/>
    <w:rsid w:val="00680632"/>
    <w:rsid w:val="00682382"/>
    <w:rsid w:val="006823B6"/>
    <w:rsid w:val="006865B3"/>
    <w:rsid w:val="00687B3D"/>
    <w:rsid w:val="006932F8"/>
    <w:rsid w:val="0069447E"/>
    <w:rsid w:val="00694BE8"/>
    <w:rsid w:val="0069573E"/>
    <w:rsid w:val="00696C08"/>
    <w:rsid w:val="0069700F"/>
    <w:rsid w:val="006A03BF"/>
    <w:rsid w:val="006A0861"/>
    <w:rsid w:val="006A1279"/>
    <w:rsid w:val="006A30DE"/>
    <w:rsid w:val="006A3874"/>
    <w:rsid w:val="006A3F55"/>
    <w:rsid w:val="006A5771"/>
    <w:rsid w:val="006A5B58"/>
    <w:rsid w:val="006A74C6"/>
    <w:rsid w:val="006A771A"/>
    <w:rsid w:val="006B1611"/>
    <w:rsid w:val="006B50EC"/>
    <w:rsid w:val="006B6696"/>
    <w:rsid w:val="006C0590"/>
    <w:rsid w:val="006C121E"/>
    <w:rsid w:val="006C3544"/>
    <w:rsid w:val="006C3F71"/>
    <w:rsid w:val="006D01F0"/>
    <w:rsid w:val="006D2472"/>
    <w:rsid w:val="006D4459"/>
    <w:rsid w:val="006D44DC"/>
    <w:rsid w:val="006D79AC"/>
    <w:rsid w:val="006E548E"/>
    <w:rsid w:val="006E58BF"/>
    <w:rsid w:val="006E6C01"/>
    <w:rsid w:val="006E75F8"/>
    <w:rsid w:val="006F07DC"/>
    <w:rsid w:val="006F1679"/>
    <w:rsid w:val="006F2D6A"/>
    <w:rsid w:val="006F32E9"/>
    <w:rsid w:val="006F4701"/>
    <w:rsid w:val="006F4B8F"/>
    <w:rsid w:val="006F517B"/>
    <w:rsid w:val="00700BA1"/>
    <w:rsid w:val="00702285"/>
    <w:rsid w:val="0070345C"/>
    <w:rsid w:val="00703DC5"/>
    <w:rsid w:val="007106F0"/>
    <w:rsid w:val="007145E9"/>
    <w:rsid w:val="00715A3B"/>
    <w:rsid w:val="00716083"/>
    <w:rsid w:val="00717D7A"/>
    <w:rsid w:val="007240D5"/>
    <w:rsid w:val="0072419B"/>
    <w:rsid w:val="00724DF0"/>
    <w:rsid w:val="00726BA9"/>
    <w:rsid w:val="0073172A"/>
    <w:rsid w:val="00733548"/>
    <w:rsid w:val="00737726"/>
    <w:rsid w:val="007433DD"/>
    <w:rsid w:val="007447DC"/>
    <w:rsid w:val="00745034"/>
    <w:rsid w:val="0075071A"/>
    <w:rsid w:val="00750FAD"/>
    <w:rsid w:val="007521B3"/>
    <w:rsid w:val="0075234F"/>
    <w:rsid w:val="00755085"/>
    <w:rsid w:val="0075519F"/>
    <w:rsid w:val="00756D8F"/>
    <w:rsid w:val="00765F4A"/>
    <w:rsid w:val="00771AB2"/>
    <w:rsid w:val="00772ECE"/>
    <w:rsid w:val="00773739"/>
    <w:rsid w:val="00773861"/>
    <w:rsid w:val="007758EE"/>
    <w:rsid w:val="007777F2"/>
    <w:rsid w:val="00777B32"/>
    <w:rsid w:val="00780161"/>
    <w:rsid w:val="007814CC"/>
    <w:rsid w:val="00786EB7"/>
    <w:rsid w:val="00791B8E"/>
    <w:rsid w:val="007930EA"/>
    <w:rsid w:val="0079340C"/>
    <w:rsid w:val="00793435"/>
    <w:rsid w:val="0079418B"/>
    <w:rsid w:val="0079574E"/>
    <w:rsid w:val="007A050A"/>
    <w:rsid w:val="007A0B65"/>
    <w:rsid w:val="007A279A"/>
    <w:rsid w:val="007A63AE"/>
    <w:rsid w:val="007A64C7"/>
    <w:rsid w:val="007A67B0"/>
    <w:rsid w:val="007B067E"/>
    <w:rsid w:val="007B1B57"/>
    <w:rsid w:val="007B1D2C"/>
    <w:rsid w:val="007B24C9"/>
    <w:rsid w:val="007B29A3"/>
    <w:rsid w:val="007B3825"/>
    <w:rsid w:val="007B4F86"/>
    <w:rsid w:val="007B5F37"/>
    <w:rsid w:val="007B68DC"/>
    <w:rsid w:val="007C416E"/>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E0343"/>
    <w:rsid w:val="007E1BE4"/>
    <w:rsid w:val="007E1C2D"/>
    <w:rsid w:val="007E1D4B"/>
    <w:rsid w:val="007E4756"/>
    <w:rsid w:val="007E62C3"/>
    <w:rsid w:val="007E77D5"/>
    <w:rsid w:val="007F445F"/>
    <w:rsid w:val="007F48A8"/>
    <w:rsid w:val="007F4F6F"/>
    <w:rsid w:val="007F50AA"/>
    <w:rsid w:val="007F732C"/>
    <w:rsid w:val="007F7B78"/>
    <w:rsid w:val="00801535"/>
    <w:rsid w:val="008019D6"/>
    <w:rsid w:val="0080321A"/>
    <w:rsid w:val="00803A16"/>
    <w:rsid w:val="00803AE2"/>
    <w:rsid w:val="00805BE5"/>
    <w:rsid w:val="008066B4"/>
    <w:rsid w:val="008078CD"/>
    <w:rsid w:val="00807BD9"/>
    <w:rsid w:val="008133FB"/>
    <w:rsid w:val="008141A4"/>
    <w:rsid w:val="00822294"/>
    <w:rsid w:val="008279D6"/>
    <w:rsid w:val="008323F6"/>
    <w:rsid w:val="008328FC"/>
    <w:rsid w:val="00835B16"/>
    <w:rsid w:val="00835FF6"/>
    <w:rsid w:val="0084196C"/>
    <w:rsid w:val="00842138"/>
    <w:rsid w:val="0084423C"/>
    <w:rsid w:val="0084487F"/>
    <w:rsid w:val="008457CA"/>
    <w:rsid w:val="00845AE1"/>
    <w:rsid w:val="00850F02"/>
    <w:rsid w:val="008523F5"/>
    <w:rsid w:val="00856684"/>
    <w:rsid w:val="00856749"/>
    <w:rsid w:val="008619AA"/>
    <w:rsid w:val="00862610"/>
    <w:rsid w:val="008637CC"/>
    <w:rsid w:val="00863E6B"/>
    <w:rsid w:val="008708B0"/>
    <w:rsid w:val="008725FF"/>
    <w:rsid w:val="00872CCA"/>
    <w:rsid w:val="008742D6"/>
    <w:rsid w:val="0087435C"/>
    <w:rsid w:val="00881392"/>
    <w:rsid w:val="00882526"/>
    <w:rsid w:val="00882E8C"/>
    <w:rsid w:val="00883C2C"/>
    <w:rsid w:val="00885B9D"/>
    <w:rsid w:val="00891008"/>
    <w:rsid w:val="008916A8"/>
    <w:rsid w:val="0089438A"/>
    <w:rsid w:val="00894940"/>
    <w:rsid w:val="00896D6B"/>
    <w:rsid w:val="00896E61"/>
    <w:rsid w:val="008972F9"/>
    <w:rsid w:val="008A46AB"/>
    <w:rsid w:val="008A6902"/>
    <w:rsid w:val="008A6A7D"/>
    <w:rsid w:val="008A78ED"/>
    <w:rsid w:val="008B01EE"/>
    <w:rsid w:val="008B29A3"/>
    <w:rsid w:val="008B2DE9"/>
    <w:rsid w:val="008B708B"/>
    <w:rsid w:val="008B7439"/>
    <w:rsid w:val="008C0EB2"/>
    <w:rsid w:val="008C16F8"/>
    <w:rsid w:val="008C1C6F"/>
    <w:rsid w:val="008C270E"/>
    <w:rsid w:val="008C2FD9"/>
    <w:rsid w:val="008C30DD"/>
    <w:rsid w:val="008C5A26"/>
    <w:rsid w:val="008C745B"/>
    <w:rsid w:val="008D066C"/>
    <w:rsid w:val="008D1C9A"/>
    <w:rsid w:val="008D3A41"/>
    <w:rsid w:val="008D42A6"/>
    <w:rsid w:val="008D7424"/>
    <w:rsid w:val="008E0B62"/>
    <w:rsid w:val="008E0FDC"/>
    <w:rsid w:val="008E2CF7"/>
    <w:rsid w:val="008F060A"/>
    <w:rsid w:val="008F1DDF"/>
    <w:rsid w:val="008F3111"/>
    <w:rsid w:val="008F4CCC"/>
    <w:rsid w:val="008F6E90"/>
    <w:rsid w:val="008F75C9"/>
    <w:rsid w:val="0090122D"/>
    <w:rsid w:val="0090179E"/>
    <w:rsid w:val="00901B8E"/>
    <w:rsid w:val="00901C48"/>
    <w:rsid w:val="00902CB9"/>
    <w:rsid w:val="009060BB"/>
    <w:rsid w:val="00907F1E"/>
    <w:rsid w:val="00910381"/>
    <w:rsid w:val="00910E97"/>
    <w:rsid w:val="0091112A"/>
    <w:rsid w:val="009116D9"/>
    <w:rsid w:val="00912621"/>
    <w:rsid w:val="009134F4"/>
    <w:rsid w:val="0091430A"/>
    <w:rsid w:val="0091570B"/>
    <w:rsid w:val="00915FA7"/>
    <w:rsid w:val="00916084"/>
    <w:rsid w:val="0091608F"/>
    <w:rsid w:val="009171B1"/>
    <w:rsid w:val="00920B80"/>
    <w:rsid w:val="00921961"/>
    <w:rsid w:val="00924A77"/>
    <w:rsid w:val="00925E10"/>
    <w:rsid w:val="009267BD"/>
    <w:rsid w:val="00927369"/>
    <w:rsid w:val="0093020E"/>
    <w:rsid w:val="009315F4"/>
    <w:rsid w:val="0093525A"/>
    <w:rsid w:val="009366CE"/>
    <w:rsid w:val="009405AA"/>
    <w:rsid w:val="00941B87"/>
    <w:rsid w:val="009429F6"/>
    <w:rsid w:val="00943ECC"/>
    <w:rsid w:val="00947127"/>
    <w:rsid w:val="00950763"/>
    <w:rsid w:val="00950EED"/>
    <w:rsid w:val="0095108F"/>
    <w:rsid w:val="009514E2"/>
    <w:rsid w:val="009537AB"/>
    <w:rsid w:val="0095731B"/>
    <w:rsid w:val="0096105F"/>
    <w:rsid w:val="009636E3"/>
    <w:rsid w:val="009639F0"/>
    <w:rsid w:val="0097145A"/>
    <w:rsid w:val="00971B66"/>
    <w:rsid w:val="00972706"/>
    <w:rsid w:val="009747E3"/>
    <w:rsid w:val="00975BF9"/>
    <w:rsid w:val="00975F08"/>
    <w:rsid w:val="0098085E"/>
    <w:rsid w:val="009859F0"/>
    <w:rsid w:val="00986438"/>
    <w:rsid w:val="00993075"/>
    <w:rsid w:val="00993DB0"/>
    <w:rsid w:val="00994685"/>
    <w:rsid w:val="0099518E"/>
    <w:rsid w:val="0099545E"/>
    <w:rsid w:val="00995A9E"/>
    <w:rsid w:val="009968C8"/>
    <w:rsid w:val="009971A0"/>
    <w:rsid w:val="00997ABD"/>
    <w:rsid w:val="009A229A"/>
    <w:rsid w:val="009A3DAF"/>
    <w:rsid w:val="009A6751"/>
    <w:rsid w:val="009A6B7E"/>
    <w:rsid w:val="009B0EE5"/>
    <w:rsid w:val="009B1475"/>
    <w:rsid w:val="009B206C"/>
    <w:rsid w:val="009B32DF"/>
    <w:rsid w:val="009B6D52"/>
    <w:rsid w:val="009C0006"/>
    <w:rsid w:val="009C05E0"/>
    <w:rsid w:val="009C0F4E"/>
    <w:rsid w:val="009C3D6F"/>
    <w:rsid w:val="009C41ED"/>
    <w:rsid w:val="009C48A7"/>
    <w:rsid w:val="009C5E89"/>
    <w:rsid w:val="009D24B2"/>
    <w:rsid w:val="009D250E"/>
    <w:rsid w:val="009D482C"/>
    <w:rsid w:val="009D544A"/>
    <w:rsid w:val="009D6151"/>
    <w:rsid w:val="009E2271"/>
    <w:rsid w:val="009E2F57"/>
    <w:rsid w:val="009E331A"/>
    <w:rsid w:val="009E60B2"/>
    <w:rsid w:val="009E655D"/>
    <w:rsid w:val="009E68C6"/>
    <w:rsid w:val="009F0AEA"/>
    <w:rsid w:val="009F0B6C"/>
    <w:rsid w:val="009F155E"/>
    <w:rsid w:val="009F1FAD"/>
    <w:rsid w:val="009F29D8"/>
    <w:rsid w:val="009F4F24"/>
    <w:rsid w:val="009F7A8F"/>
    <w:rsid w:val="00A02DA5"/>
    <w:rsid w:val="00A02E6F"/>
    <w:rsid w:val="00A04B87"/>
    <w:rsid w:val="00A05281"/>
    <w:rsid w:val="00A0643E"/>
    <w:rsid w:val="00A06B2E"/>
    <w:rsid w:val="00A06B88"/>
    <w:rsid w:val="00A12B42"/>
    <w:rsid w:val="00A13F97"/>
    <w:rsid w:val="00A17C75"/>
    <w:rsid w:val="00A20A26"/>
    <w:rsid w:val="00A21AB1"/>
    <w:rsid w:val="00A22BFE"/>
    <w:rsid w:val="00A2473E"/>
    <w:rsid w:val="00A266C7"/>
    <w:rsid w:val="00A26F83"/>
    <w:rsid w:val="00A272F9"/>
    <w:rsid w:val="00A30123"/>
    <w:rsid w:val="00A313B9"/>
    <w:rsid w:val="00A3195F"/>
    <w:rsid w:val="00A359F8"/>
    <w:rsid w:val="00A37339"/>
    <w:rsid w:val="00A37650"/>
    <w:rsid w:val="00A403CB"/>
    <w:rsid w:val="00A413B6"/>
    <w:rsid w:val="00A42D1E"/>
    <w:rsid w:val="00A43278"/>
    <w:rsid w:val="00A4388E"/>
    <w:rsid w:val="00A443E3"/>
    <w:rsid w:val="00A453B0"/>
    <w:rsid w:val="00A4542C"/>
    <w:rsid w:val="00A46DE6"/>
    <w:rsid w:val="00A523EF"/>
    <w:rsid w:val="00A54397"/>
    <w:rsid w:val="00A54BE2"/>
    <w:rsid w:val="00A54DE0"/>
    <w:rsid w:val="00A55DBD"/>
    <w:rsid w:val="00A621BF"/>
    <w:rsid w:val="00A62812"/>
    <w:rsid w:val="00A70313"/>
    <w:rsid w:val="00A7252E"/>
    <w:rsid w:val="00A73A4A"/>
    <w:rsid w:val="00A75117"/>
    <w:rsid w:val="00A751B2"/>
    <w:rsid w:val="00A76482"/>
    <w:rsid w:val="00A764A0"/>
    <w:rsid w:val="00A80107"/>
    <w:rsid w:val="00A8457C"/>
    <w:rsid w:val="00A84CA2"/>
    <w:rsid w:val="00A86B3A"/>
    <w:rsid w:val="00A87197"/>
    <w:rsid w:val="00A87576"/>
    <w:rsid w:val="00A87F8A"/>
    <w:rsid w:val="00A909DA"/>
    <w:rsid w:val="00A92CFA"/>
    <w:rsid w:val="00A93639"/>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3B6E"/>
    <w:rsid w:val="00AC4958"/>
    <w:rsid w:val="00AC4F13"/>
    <w:rsid w:val="00AC6935"/>
    <w:rsid w:val="00AC697E"/>
    <w:rsid w:val="00AC7179"/>
    <w:rsid w:val="00AC79B5"/>
    <w:rsid w:val="00AD53C3"/>
    <w:rsid w:val="00AD5601"/>
    <w:rsid w:val="00AD691F"/>
    <w:rsid w:val="00AD73EE"/>
    <w:rsid w:val="00AD7408"/>
    <w:rsid w:val="00AE0F07"/>
    <w:rsid w:val="00AE2F63"/>
    <w:rsid w:val="00AE34F2"/>
    <w:rsid w:val="00AE3DA3"/>
    <w:rsid w:val="00AE3E2F"/>
    <w:rsid w:val="00AE7912"/>
    <w:rsid w:val="00AF308E"/>
    <w:rsid w:val="00AF33FB"/>
    <w:rsid w:val="00AF396B"/>
    <w:rsid w:val="00AF3F2E"/>
    <w:rsid w:val="00AF567E"/>
    <w:rsid w:val="00AF7B58"/>
    <w:rsid w:val="00AF7FBC"/>
    <w:rsid w:val="00B0208D"/>
    <w:rsid w:val="00B025F2"/>
    <w:rsid w:val="00B02C5D"/>
    <w:rsid w:val="00B0509E"/>
    <w:rsid w:val="00B056AE"/>
    <w:rsid w:val="00B1081C"/>
    <w:rsid w:val="00B10F97"/>
    <w:rsid w:val="00B1335A"/>
    <w:rsid w:val="00B1476A"/>
    <w:rsid w:val="00B15125"/>
    <w:rsid w:val="00B20473"/>
    <w:rsid w:val="00B22B3E"/>
    <w:rsid w:val="00B25912"/>
    <w:rsid w:val="00B27014"/>
    <w:rsid w:val="00B30735"/>
    <w:rsid w:val="00B30C70"/>
    <w:rsid w:val="00B35352"/>
    <w:rsid w:val="00B35EFD"/>
    <w:rsid w:val="00B373A1"/>
    <w:rsid w:val="00B37906"/>
    <w:rsid w:val="00B37AEC"/>
    <w:rsid w:val="00B41C41"/>
    <w:rsid w:val="00B44306"/>
    <w:rsid w:val="00B448FA"/>
    <w:rsid w:val="00B46086"/>
    <w:rsid w:val="00B50600"/>
    <w:rsid w:val="00B50B31"/>
    <w:rsid w:val="00B5213A"/>
    <w:rsid w:val="00B539BA"/>
    <w:rsid w:val="00B54C59"/>
    <w:rsid w:val="00B55EA3"/>
    <w:rsid w:val="00B56F22"/>
    <w:rsid w:val="00B636E7"/>
    <w:rsid w:val="00B648B4"/>
    <w:rsid w:val="00B64C0D"/>
    <w:rsid w:val="00B75B9C"/>
    <w:rsid w:val="00B762CD"/>
    <w:rsid w:val="00B80224"/>
    <w:rsid w:val="00B8184E"/>
    <w:rsid w:val="00B84B3D"/>
    <w:rsid w:val="00B8543B"/>
    <w:rsid w:val="00B8616A"/>
    <w:rsid w:val="00B913D4"/>
    <w:rsid w:val="00B937E2"/>
    <w:rsid w:val="00B94F45"/>
    <w:rsid w:val="00B95987"/>
    <w:rsid w:val="00B95EA7"/>
    <w:rsid w:val="00B978E0"/>
    <w:rsid w:val="00B97A7E"/>
    <w:rsid w:val="00B97B52"/>
    <w:rsid w:val="00BA19F7"/>
    <w:rsid w:val="00BA4343"/>
    <w:rsid w:val="00BA5BA2"/>
    <w:rsid w:val="00BB2DEE"/>
    <w:rsid w:val="00BB47FE"/>
    <w:rsid w:val="00BB4800"/>
    <w:rsid w:val="00BB49DD"/>
    <w:rsid w:val="00BB4F8B"/>
    <w:rsid w:val="00BB5A86"/>
    <w:rsid w:val="00BB6E23"/>
    <w:rsid w:val="00BB703C"/>
    <w:rsid w:val="00BC0BC0"/>
    <w:rsid w:val="00BC295F"/>
    <w:rsid w:val="00BC38B3"/>
    <w:rsid w:val="00BC560F"/>
    <w:rsid w:val="00BC6210"/>
    <w:rsid w:val="00BC75D5"/>
    <w:rsid w:val="00BD00AB"/>
    <w:rsid w:val="00BD4C4C"/>
    <w:rsid w:val="00BE18CB"/>
    <w:rsid w:val="00BE4FBD"/>
    <w:rsid w:val="00BE5333"/>
    <w:rsid w:val="00BE5C13"/>
    <w:rsid w:val="00BE70FF"/>
    <w:rsid w:val="00BE79CF"/>
    <w:rsid w:val="00BF2CAB"/>
    <w:rsid w:val="00BF2F4B"/>
    <w:rsid w:val="00BF3A25"/>
    <w:rsid w:val="00BF56B6"/>
    <w:rsid w:val="00BF76AE"/>
    <w:rsid w:val="00C01B53"/>
    <w:rsid w:val="00C02899"/>
    <w:rsid w:val="00C02FB6"/>
    <w:rsid w:val="00C03463"/>
    <w:rsid w:val="00C035E6"/>
    <w:rsid w:val="00C03F0D"/>
    <w:rsid w:val="00C045BA"/>
    <w:rsid w:val="00C045FD"/>
    <w:rsid w:val="00C07DB6"/>
    <w:rsid w:val="00C10FA3"/>
    <w:rsid w:val="00C12F17"/>
    <w:rsid w:val="00C16983"/>
    <w:rsid w:val="00C17C1C"/>
    <w:rsid w:val="00C2192B"/>
    <w:rsid w:val="00C2297C"/>
    <w:rsid w:val="00C2405E"/>
    <w:rsid w:val="00C25B77"/>
    <w:rsid w:val="00C261D8"/>
    <w:rsid w:val="00C30677"/>
    <w:rsid w:val="00C32553"/>
    <w:rsid w:val="00C32BE9"/>
    <w:rsid w:val="00C341CA"/>
    <w:rsid w:val="00C35D48"/>
    <w:rsid w:val="00C35F1C"/>
    <w:rsid w:val="00C37490"/>
    <w:rsid w:val="00C441DC"/>
    <w:rsid w:val="00C4457D"/>
    <w:rsid w:val="00C45550"/>
    <w:rsid w:val="00C45A6E"/>
    <w:rsid w:val="00C46585"/>
    <w:rsid w:val="00C46E8A"/>
    <w:rsid w:val="00C47011"/>
    <w:rsid w:val="00C522F4"/>
    <w:rsid w:val="00C53BEA"/>
    <w:rsid w:val="00C54301"/>
    <w:rsid w:val="00C55782"/>
    <w:rsid w:val="00C571FA"/>
    <w:rsid w:val="00C576CF"/>
    <w:rsid w:val="00C60903"/>
    <w:rsid w:val="00C63BCB"/>
    <w:rsid w:val="00C726ED"/>
    <w:rsid w:val="00C75756"/>
    <w:rsid w:val="00C8011A"/>
    <w:rsid w:val="00C823C0"/>
    <w:rsid w:val="00C83D1F"/>
    <w:rsid w:val="00C85048"/>
    <w:rsid w:val="00C857F0"/>
    <w:rsid w:val="00C8741C"/>
    <w:rsid w:val="00C9115D"/>
    <w:rsid w:val="00C914CA"/>
    <w:rsid w:val="00C91C77"/>
    <w:rsid w:val="00C97316"/>
    <w:rsid w:val="00CA109C"/>
    <w:rsid w:val="00CA136B"/>
    <w:rsid w:val="00CA2812"/>
    <w:rsid w:val="00CA368A"/>
    <w:rsid w:val="00CA3B2D"/>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5AA9"/>
    <w:rsid w:val="00CC6DFF"/>
    <w:rsid w:val="00CC6F8D"/>
    <w:rsid w:val="00CD04D6"/>
    <w:rsid w:val="00CD1395"/>
    <w:rsid w:val="00CD184A"/>
    <w:rsid w:val="00CD240A"/>
    <w:rsid w:val="00CD46E0"/>
    <w:rsid w:val="00CD5893"/>
    <w:rsid w:val="00CD6F52"/>
    <w:rsid w:val="00CE3E96"/>
    <w:rsid w:val="00CE4835"/>
    <w:rsid w:val="00CF2DB5"/>
    <w:rsid w:val="00CF33C9"/>
    <w:rsid w:val="00CF37CA"/>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EA2"/>
    <w:rsid w:val="00D22A1E"/>
    <w:rsid w:val="00D23A33"/>
    <w:rsid w:val="00D258E9"/>
    <w:rsid w:val="00D2665D"/>
    <w:rsid w:val="00D26ABD"/>
    <w:rsid w:val="00D26E3C"/>
    <w:rsid w:val="00D270B6"/>
    <w:rsid w:val="00D274B8"/>
    <w:rsid w:val="00D27684"/>
    <w:rsid w:val="00D27EFE"/>
    <w:rsid w:val="00D3546F"/>
    <w:rsid w:val="00D35496"/>
    <w:rsid w:val="00D41B2A"/>
    <w:rsid w:val="00D41E13"/>
    <w:rsid w:val="00D4298D"/>
    <w:rsid w:val="00D44BA3"/>
    <w:rsid w:val="00D453F6"/>
    <w:rsid w:val="00D45488"/>
    <w:rsid w:val="00D5022D"/>
    <w:rsid w:val="00D515A2"/>
    <w:rsid w:val="00D52BAE"/>
    <w:rsid w:val="00D568FA"/>
    <w:rsid w:val="00D64823"/>
    <w:rsid w:val="00D664E3"/>
    <w:rsid w:val="00D67057"/>
    <w:rsid w:val="00D67C55"/>
    <w:rsid w:val="00D75C29"/>
    <w:rsid w:val="00D766E1"/>
    <w:rsid w:val="00D820FF"/>
    <w:rsid w:val="00D822AC"/>
    <w:rsid w:val="00D824FD"/>
    <w:rsid w:val="00D86AA1"/>
    <w:rsid w:val="00D87686"/>
    <w:rsid w:val="00D94C00"/>
    <w:rsid w:val="00D96112"/>
    <w:rsid w:val="00D96A0C"/>
    <w:rsid w:val="00DA1B26"/>
    <w:rsid w:val="00DA2163"/>
    <w:rsid w:val="00DA2273"/>
    <w:rsid w:val="00DB1B52"/>
    <w:rsid w:val="00DB391A"/>
    <w:rsid w:val="00DB447C"/>
    <w:rsid w:val="00DB48DD"/>
    <w:rsid w:val="00DB4DF8"/>
    <w:rsid w:val="00DB7626"/>
    <w:rsid w:val="00DC1B2E"/>
    <w:rsid w:val="00DC1D64"/>
    <w:rsid w:val="00DC36D5"/>
    <w:rsid w:val="00DC72AD"/>
    <w:rsid w:val="00DC7F61"/>
    <w:rsid w:val="00DD5299"/>
    <w:rsid w:val="00DD7E9B"/>
    <w:rsid w:val="00DD7F7F"/>
    <w:rsid w:val="00DE04E2"/>
    <w:rsid w:val="00DE11E7"/>
    <w:rsid w:val="00DE2478"/>
    <w:rsid w:val="00DE31C9"/>
    <w:rsid w:val="00DE33BB"/>
    <w:rsid w:val="00DE6D58"/>
    <w:rsid w:val="00DF1E27"/>
    <w:rsid w:val="00DF235B"/>
    <w:rsid w:val="00DF42B6"/>
    <w:rsid w:val="00DF4899"/>
    <w:rsid w:val="00DF6134"/>
    <w:rsid w:val="00E042EF"/>
    <w:rsid w:val="00E04A3A"/>
    <w:rsid w:val="00E06498"/>
    <w:rsid w:val="00E06770"/>
    <w:rsid w:val="00E10639"/>
    <w:rsid w:val="00E143A3"/>
    <w:rsid w:val="00E145FF"/>
    <w:rsid w:val="00E16D69"/>
    <w:rsid w:val="00E171BC"/>
    <w:rsid w:val="00E17A73"/>
    <w:rsid w:val="00E21A56"/>
    <w:rsid w:val="00E22B5E"/>
    <w:rsid w:val="00E2406D"/>
    <w:rsid w:val="00E2657C"/>
    <w:rsid w:val="00E2672F"/>
    <w:rsid w:val="00E273C2"/>
    <w:rsid w:val="00E3129C"/>
    <w:rsid w:val="00E3622B"/>
    <w:rsid w:val="00E37B67"/>
    <w:rsid w:val="00E40C11"/>
    <w:rsid w:val="00E415C2"/>
    <w:rsid w:val="00E42FA5"/>
    <w:rsid w:val="00E433A1"/>
    <w:rsid w:val="00E453AE"/>
    <w:rsid w:val="00E4632C"/>
    <w:rsid w:val="00E50912"/>
    <w:rsid w:val="00E52B1D"/>
    <w:rsid w:val="00E5514B"/>
    <w:rsid w:val="00E56141"/>
    <w:rsid w:val="00E623DB"/>
    <w:rsid w:val="00E65140"/>
    <w:rsid w:val="00E66819"/>
    <w:rsid w:val="00E670B4"/>
    <w:rsid w:val="00E73591"/>
    <w:rsid w:val="00E73930"/>
    <w:rsid w:val="00E740FE"/>
    <w:rsid w:val="00E76034"/>
    <w:rsid w:val="00E80A2E"/>
    <w:rsid w:val="00E81A41"/>
    <w:rsid w:val="00E82DAA"/>
    <w:rsid w:val="00E85AB0"/>
    <w:rsid w:val="00E85E93"/>
    <w:rsid w:val="00E903C1"/>
    <w:rsid w:val="00E947F5"/>
    <w:rsid w:val="00E97287"/>
    <w:rsid w:val="00EA2395"/>
    <w:rsid w:val="00EA460D"/>
    <w:rsid w:val="00EA655A"/>
    <w:rsid w:val="00EA6A81"/>
    <w:rsid w:val="00EA6C48"/>
    <w:rsid w:val="00EA78B6"/>
    <w:rsid w:val="00EA7CEE"/>
    <w:rsid w:val="00EB0735"/>
    <w:rsid w:val="00EB1D2D"/>
    <w:rsid w:val="00EB2D9B"/>
    <w:rsid w:val="00EB360D"/>
    <w:rsid w:val="00EB56EF"/>
    <w:rsid w:val="00EC1056"/>
    <w:rsid w:val="00EC10DB"/>
    <w:rsid w:val="00EC2178"/>
    <w:rsid w:val="00EC544E"/>
    <w:rsid w:val="00ED0A07"/>
    <w:rsid w:val="00ED1337"/>
    <w:rsid w:val="00ED49AB"/>
    <w:rsid w:val="00ED49E4"/>
    <w:rsid w:val="00ED6149"/>
    <w:rsid w:val="00ED74BC"/>
    <w:rsid w:val="00ED7710"/>
    <w:rsid w:val="00EE0B4F"/>
    <w:rsid w:val="00EE18F1"/>
    <w:rsid w:val="00EE2897"/>
    <w:rsid w:val="00EE3699"/>
    <w:rsid w:val="00EE4AC4"/>
    <w:rsid w:val="00EE4C99"/>
    <w:rsid w:val="00EF4226"/>
    <w:rsid w:val="00EF46F7"/>
    <w:rsid w:val="00EF48C7"/>
    <w:rsid w:val="00EF55C4"/>
    <w:rsid w:val="00F00C03"/>
    <w:rsid w:val="00F01694"/>
    <w:rsid w:val="00F0235C"/>
    <w:rsid w:val="00F04286"/>
    <w:rsid w:val="00F073AF"/>
    <w:rsid w:val="00F07B3D"/>
    <w:rsid w:val="00F106EC"/>
    <w:rsid w:val="00F1072C"/>
    <w:rsid w:val="00F119FA"/>
    <w:rsid w:val="00F13587"/>
    <w:rsid w:val="00F144A1"/>
    <w:rsid w:val="00F153F0"/>
    <w:rsid w:val="00F157FB"/>
    <w:rsid w:val="00F15FCA"/>
    <w:rsid w:val="00F2166B"/>
    <w:rsid w:val="00F222FF"/>
    <w:rsid w:val="00F22715"/>
    <w:rsid w:val="00F2471B"/>
    <w:rsid w:val="00F24F96"/>
    <w:rsid w:val="00F25416"/>
    <w:rsid w:val="00F26DE5"/>
    <w:rsid w:val="00F27C9C"/>
    <w:rsid w:val="00F3083E"/>
    <w:rsid w:val="00F31BCF"/>
    <w:rsid w:val="00F31F56"/>
    <w:rsid w:val="00F34011"/>
    <w:rsid w:val="00F3431E"/>
    <w:rsid w:val="00F34602"/>
    <w:rsid w:val="00F34990"/>
    <w:rsid w:val="00F35A6F"/>
    <w:rsid w:val="00F35DB6"/>
    <w:rsid w:val="00F37DDE"/>
    <w:rsid w:val="00F40388"/>
    <w:rsid w:val="00F4099F"/>
    <w:rsid w:val="00F4157B"/>
    <w:rsid w:val="00F42A6C"/>
    <w:rsid w:val="00F47930"/>
    <w:rsid w:val="00F509F7"/>
    <w:rsid w:val="00F55588"/>
    <w:rsid w:val="00F5558B"/>
    <w:rsid w:val="00F5768C"/>
    <w:rsid w:val="00F60573"/>
    <w:rsid w:val="00F623CF"/>
    <w:rsid w:val="00F627E2"/>
    <w:rsid w:val="00F64AC3"/>
    <w:rsid w:val="00F65C1A"/>
    <w:rsid w:val="00F72BA8"/>
    <w:rsid w:val="00F73C96"/>
    <w:rsid w:val="00F747DE"/>
    <w:rsid w:val="00F74A2D"/>
    <w:rsid w:val="00F752A7"/>
    <w:rsid w:val="00F75376"/>
    <w:rsid w:val="00F80148"/>
    <w:rsid w:val="00F80AAF"/>
    <w:rsid w:val="00F864B7"/>
    <w:rsid w:val="00F90F3B"/>
    <w:rsid w:val="00F91571"/>
    <w:rsid w:val="00F92BBC"/>
    <w:rsid w:val="00F92FB1"/>
    <w:rsid w:val="00F945C5"/>
    <w:rsid w:val="00FA04E3"/>
    <w:rsid w:val="00FA12C7"/>
    <w:rsid w:val="00FA2297"/>
    <w:rsid w:val="00FA2E1F"/>
    <w:rsid w:val="00FA37E5"/>
    <w:rsid w:val="00FA3F9D"/>
    <w:rsid w:val="00FA42ED"/>
    <w:rsid w:val="00FA4EF1"/>
    <w:rsid w:val="00FA6C21"/>
    <w:rsid w:val="00FA6F59"/>
    <w:rsid w:val="00FA7D76"/>
    <w:rsid w:val="00FB0332"/>
    <w:rsid w:val="00FB3057"/>
    <w:rsid w:val="00FB461F"/>
    <w:rsid w:val="00FB674A"/>
    <w:rsid w:val="00FB6857"/>
    <w:rsid w:val="00FB6D56"/>
    <w:rsid w:val="00FB79EA"/>
    <w:rsid w:val="00FC1EFA"/>
    <w:rsid w:val="00FC362F"/>
    <w:rsid w:val="00FC5AFE"/>
    <w:rsid w:val="00FC5EDA"/>
    <w:rsid w:val="00FC64B3"/>
    <w:rsid w:val="00FC72BA"/>
    <w:rsid w:val="00FD0417"/>
    <w:rsid w:val="00FD0431"/>
    <w:rsid w:val="00FD19F8"/>
    <w:rsid w:val="00FD3B8F"/>
    <w:rsid w:val="00FD61A3"/>
    <w:rsid w:val="00FE0B10"/>
    <w:rsid w:val="00FE1A0A"/>
    <w:rsid w:val="00FE2182"/>
    <w:rsid w:val="00FE22AD"/>
    <w:rsid w:val="00FE2AEC"/>
    <w:rsid w:val="00FE3080"/>
    <w:rsid w:val="00FE76D1"/>
    <w:rsid w:val="00FE79F3"/>
    <w:rsid w:val="00FF1210"/>
    <w:rsid w:val="00FF2976"/>
    <w:rsid w:val="00FF45F1"/>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7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character" w:styleId="Hipersaitas">
    <w:name w:val="Hyperlink"/>
    <w:basedOn w:val="Numatytasispastraiposriftas"/>
    <w:uiPriority w:val="99"/>
    <w:semiHidden/>
    <w:unhideWhenUsed/>
    <w:rsid w:val="00667DE8"/>
    <w:rPr>
      <w:color w:val="0000FF"/>
      <w:u w:val="single"/>
    </w:rPr>
  </w:style>
  <w:style w:type="character" w:styleId="Perirtashipersaitas">
    <w:name w:val="FollowedHyperlink"/>
    <w:basedOn w:val="Numatytasispastraiposriftas"/>
    <w:uiPriority w:val="99"/>
    <w:semiHidden/>
    <w:unhideWhenUsed/>
    <w:rsid w:val="005E5471"/>
    <w:rPr>
      <w:color w:val="800080" w:themeColor="followedHyperlink"/>
      <w:u w:val="single"/>
    </w:rPr>
  </w:style>
  <w:style w:type="character" w:styleId="Puslapionumeris">
    <w:name w:val="page number"/>
    <w:basedOn w:val="Numatytasispastraiposriftas"/>
    <w:uiPriority w:val="99"/>
    <w:semiHidden/>
    <w:unhideWhenUsed/>
    <w:rsid w:val="005E5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character" w:styleId="Hipersaitas">
    <w:name w:val="Hyperlink"/>
    <w:basedOn w:val="Numatytasispastraiposriftas"/>
    <w:uiPriority w:val="99"/>
    <w:semiHidden/>
    <w:unhideWhenUsed/>
    <w:rsid w:val="00667DE8"/>
    <w:rPr>
      <w:color w:val="0000FF"/>
      <w:u w:val="single"/>
    </w:rPr>
  </w:style>
  <w:style w:type="character" w:styleId="Perirtashipersaitas">
    <w:name w:val="FollowedHyperlink"/>
    <w:basedOn w:val="Numatytasispastraiposriftas"/>
    <w:uiPriority w:val="99"/>
    <w:semiHidden/>
    <w:unhideWhenUsed/>
    <w:rsid w:val="005E5471"/>
    <w:rPr>
      <w:color w:val="800080" w:themeColor="followedHyperlink"/>
      <w:u w:val="single"/>
    </w:rPr>
  </w:style>
  <w:style w:type="character" w:styleId="Puslapionumeris">
    <w:name w:val="page number"/>
    <w:basedOn w:val="Numatytasispastraiposriftas"/>
    <w:uiPriority w:val="99"/>
    <w:semiHidden/>
    <w:unhideWhenUsed/>
    <w:rsid w:val="005E5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555773408">
      <w:bodyDiv w:val="1"/>
      <w:marLeft w:val="0"/>
      <w:marRight w:val="0"/>
      <w:marTop w:val="0"/>
      <w:marBottom w:val="0"/>
      <w:divBdr>
        <w:top w:val="none" w:sz="0" w:space="0" w:color="auto"/>
        <w:left w:val="none" w:sz="0" w:space="0" w:color="auto"/>
        <w:bottom w:val="none" w:sz="0" w:space="0" w:color="auto"/>
        <w:right w:val="none" w:sz="0" w:space="0" w:color="auto"/>
      </w:divBdr>
      <w:divsChild>
        <w:div w:id="2090729856">
          <w:marLeft w:val="0"/>
          <w:marRight w:val="0"/>
          <w:marTop w:val="0"/>
          <w:marBottom w:val="0"/>
          <w:divBdr>
            <w:top w:val="none" w:sz="0" w:space="0" w:color="auto"/>
            <w:left w:val="none" w:sz="0" w:space="0" w:color="auto"/>
            <w:bottom w:val="none" w:sz="0" w:space="0" w:color="auto"/>
            <w:right w:val="none" w:sz="0" w:space="0" w:color="auto"/>
          </w:divBdr>
        </w:div>
        <w:div w:id="358316855">
          <w:marLeft w:val="0"/>
          <w:marRight w:val="0"/>
          <w:marTop w:val="0"/>
          <w:marBottom w:val="0"/>
          <w:divBdr>
            <w:top w:val="none" w:sz="0" w:space="0" w:color="auto"/>
            <w:left w:val="none" w:sz="0" w:space="0" w:color="auto"/>
            <w:bottom w:val="none" w:sz="0" w:space="0" w:color="auto"/>
            <w:right w:val="none" w:sz="0" w:space="0" w:color="auto"/>
          </w:divBdr>
        </w:div>
        <w:div w:id="733045394">
          <w:marLeft w:val="0"/>
          <w:marRight w:val="0"/>
          <w:marTop w:val="0"/>
          <w:marBottom w:val="0"/>
          <w:divBdr>
            <w:top w:val="none" w:sz="0" w:space="0" w:color="auto"/>
            <w:left w:val="none" w:sz="0" w:space="0" w:color="auto"/>
            <w:bottom w:val="none" w:sz="0" w:space="0" w:color="auto"/>
            <w:right w:val="none" w:sz="0" w:space="0" w:color="auto"/>
          </w:divBdr>
        </w:div>
        <w:div w:id="547572616">
          <w:marLeft w:val="0"/>
          <w:marRight w:val="0"/>
          <w:marTop w:val="0"/>
          <w:marBottom w:val="0"/>
          <w:divBdr>
            <w:top w:val="none" w:sz="0" w:space="0" w:color="auto"/>
            <w:left w:val="none" w:sz="0" w:space="0" w:color="auto"/>
            <w:bottom w:val="none" w:sz="0" w:space="0" w:color="auto"/>
            <w:right w:val="none" w:sz="0" w:space="0" w:color="auto"/>
          </w:divBdr>
        </w:div>
        <w:div w:id="974288927">
          <w:marLeft w:val="0"/>
          <w:marRight w:val="0"/>
          <w:marTop w:val="0"/>
          <w:marBottom w:val="0"/>
          <w:divBdr>
            <w:top w:val="none" w:sz="0" w:space="0" w:color="auto"/>
            <w:left w:val="none" w:sz="0" w:space="0" w:color="auto"/>
            <w:bottom w:val="none" w:sz="0" w:space="0" w:color="auto"/>
            <w:right w:val="none" w:sz="0" w:space="0" w:color="auto"/>
          </w:divBdr>
        </w:div>
        <w:div w:id="1554001405">
          <w:marLeft w:val="0"/>
          <w:marRight w:val="0"/>
          <w:marTop w:val="0"/>
          <w:marBottom w:val="0"/>
          <w:divBdr>
            <w:top w:val="none" w:sz="0" w:space="0" w:color="auto"/>
            <w:left w:val="none" w:sz="0" w:space="0" w:color="auto"/>
            <w:bottom w:val="none" w:sz="0" w:space="0" w:color="auto"/>
            <w:right w:val="none" w:sz="0" w:space="0" w:color="auto"/>
          </w:divBdr>
        </w:div>
        <w:div w:id="1398432775">
          <w:marLeft w:val="0"/>
          <w:marRight w:val="0"/>
          <w:marTop w:val="0"/>
          <w:marBottom w:val="0"/>
          <w:divBdr>
            <w:top w:val="none" w:sz="0" w:space="0" w:color="auto"/>
            <w:left w:val="none" w:sz="0" w:space="0" w:color="auto"/>
            <w:bottom w:val="none" w:sz="0" w:space="0" w:color="auto"/>
            <w:right w:val="none" w:sz="0" w:space="0" w:color="auto"/>
          </w:divBdr>
        </w:div>
        <w:div w:id="1985887534">
          <w:marLeft w:val="0"/>
          <w:marRight w:val="0"/>
          <w:marTop w:val="0"/>
          <w:marBottom w:val="0"/>
          <w:divBdr>
            <w:top w:val="none" w:sz="0" w:space="0" w:color="auto"/>
            <w:left w:val="none" w:sz="0" w:space="0" w:color="auto"/>
            <w:bottom w:val="none" w:sz="0" w:space="0" w:color="auto"/>
            <w:right w:val="none" w:sz="0" w:space="0" w:color="auto"/>
          </w:divBdr>
        </w:div>
      </w:divsChild>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901795088">
      <w:bodyDiv w:val="1"/>
      <w:marLeft w:val="0"/>
      <w:marRight w:val="0"/>
      <w:marTop w:val="0"/>
      <w:marBottom w:val="0"/>
      <w:divBdr>
        <w:top w:val="none" w:sz="0" w:space="0" w:color="auto"/>
        <w:left w:val="none" w:sz="0" w:space="0" w:color="auto"/>
        <w:bottom w:val="none" w:sz="0" w:space="0" w:color="auto"/>
        <w:right w:val="none" w:sz="0" w:space="0" w:color="auto"/>
      </w:divBdr>
      <w:divsChild>
        <w:div w:id="619413473">
          <w:marLeft w:val="0"/>
          <w:marRight w:val="0"/>
          <w:marTop w:val="0"/>
          <w:marBottom w:val="0"/>
          <w:divBdr>
            <w:top w:val="none" w:sz="0" w:space="0" w:color="auto"/>
            <w:left w:val="none" w:sz="0" w:space="0" w:color="auto"/>
            <w:bottom w:val="none" w:sz="0" w:space="0" w:color="auto"/>
            <w:right w:val="none" w:sz="0" w:space="0" w:color="auto"/>
          </w:divBdr>
        </w:div>
        <w:div w:id="22174480">
          <w:marLeft w:val="0"/>
          <w:marRight w:val="0"/>
          <w:marTop w:val="0"/>
          <w:marBottom w:val="0"/>
          <w:divBdr>
            <w:top w:val="none" w:sz="0" w:space="0" w:color="auto"/>
            <w:left w:val="none" w:sz="0" w:space="0" w:color="auto"/>
            <w:bottom w:val="none" w:sz="0" w:space="0" w:color="auto"/>
            <w:right w:val="none" w:sz="0" w:space="0" w:color="auto"/>
          </w:divBdr>
        </w:div>
        <w:div w:id="485052260">
          <w:marLeft w:val="0"/>
          <w:marRight w:val="0"/>
          <w:marTop w:val="0"/>
          <w:marBottom w:val="0"/>
          <w:divBdr>
            <w:top w:val="none" w:sz="0" w:space="0" w:color="auto"/>
            <w:left w:val="none" w:sz="0" w:space="0" w:color="auto"/>
            <w:bottom w:val="none" w:sz="0" w:space="0" w:color="auto"/>
            <w:right w:val="none" w:sz="0" w:space="0" w:color="auto"/>
          </w:divBdr>
        </w:div>
        <w:div w:id="1004749619">
          <w:marLeft w:val="0"/>
          <w:marRight w:val="0"/>
          <w:marTop w:val="0"/>
          <w:marBottom w:val="0"/>
          <w:divBdr>
            <w:top w:val="none" w:sz="0" w:space="0" w:color="auto"/>
            <w:left w:val="none" w:sz="0" w:space="0" w:color="auto"/>
            <w:bottom w:val="none" w:sz="0" w:space="0" w:color="auto"/>
            <w:right w:val="none" w:sz="0" w:space="0" w:color="auto"/>
          </w:divBdr>
        </w:div>
        <w:div w:id="337083299">
          <w:marLeft w:val="0"/>
          <w:marRight w:val="0"/>
          <w:marTop w:val="0"/>
          <w:marBottom w:val="0"/>
          <w:divBdr>
            <w:top w:val="none" w:sz="0" w:space="0" w:color="auto"/>
            <w:left w:val="none" w:sz="0" w:space="0" w:color="auto"/>
            <w:bottom w:val="none" w:sz="0" w:space="0" w:color="auto"/>
            <w:right w:val="none" w:sz="0" w:space="0" w:color="auto"/>
          </w:divBdr>
        </w:div>
        <w:div w:id="1037779934">
          <w:marLeft w:val="0"/>
          <w:marRight w:val="0"/>
          <w:marTop w:val="0"/>
          <w:marBottom w:val="0"/>
          <w:divBdr>
            <w:top w:val="none" w:sz="0" w:space="0" w:color="auto"/>
            <w:left w:val="none" w:sz="0" w:space="0" w:color="auto"/>
            <w:bottom w:val="none" w:sz="0" w:space="0" w:color="auto"/>
            <w:right w:val="none" w:sz="0" w:space="0" w:color="auto"/>
          </w:divBdr>
        </w:div>
        <w:div w:id="1257397352">
          <w:marLeft w:val="0"/>
          <w:marRight w:val="0"/>
          <w:marTop w:val="0"/>
          <w:marBottom w:val="0"/>
          <w:divBdr>
            <w:top w:val="none" w:sz="0" w:space="0" w:color="auto"/>
            <w:left w:val="none" w:sz="0" w:space="0" w:color="auto"/>
            <w:bottom w:val="none" w:sz="0" w:space="0" w:color="auto"/>
            <w:right w:val="none" w:sz="0" w:space="0" w:color="auto"/>
          </w:divBdr>
        </w:div>
        <w:div w:id="753668709">
          <w:marLeft w:val="0"/>
          <w:marRight w:val="0"/>
          <w:marTop w:val="0"/>
          <w:marBottom w:val="0"/>
          <w:divBdr>
            <w:top w:val="none" w:sz="0" w:space="0" w:color="auto"/>
            <w:left w:val="none" w:sz="0" w:space="0" w:color="auto"/>
            <w:bottom w:val="none" w:sz="0" w:space="0" w:color="auto"/>
            <w:right w:val="none" w:sz="0" w:space="0" w:color="auto"/>
          </w:divBdr>
        </w:div>
      </w:divsChild>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32F4C-65B8-4EC4-A7C8-61BF3D26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5</TotalTime>
  <Pages>2</Pages>
  <Words>2973</Words>
  <Characters>1696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4</cp:revision>
  <cp:lastPrinted>2021-02-01T07:46:00Z</cp:lastPrinted>
  <dcterms:created xsi:type="dcterms:W3CDTF">2021-01-28T14:51:00Z</dcterms:created>
  <dcterms:modified xsi:type="dcterms:W3CDTF">2021-02-01T07:49:00Z</dcterms:modified>
</cp:coreProperties>
</file>