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F6881" w14:textId="77777777" w:rsidR="005205CE" w:rsidRPr="00426DD4" w:rsidRDefault="005205CE" w:rsidP="006758F6">
      <w:pPr>
        <w:spacing w:after="0" w:line="240" w:lineRule="auto"/>
        <w:ind w:left="5529"/>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PATVIRTINTA</w:t>
      </w:r>
    </w:p>
    <w:p w14:paraId="3308EDB6" w14:textId="0F37BFED" w:rsidR="007277D7" w:rsidRPr="00426DD4" w:rsidRDefault="005205CE" w:rsidP="005F4366">
      <w:pPr>
        <w:spacing w:after="0" w:line="240" w:lineRule="auto"/>
        <w:ind w:left="5529"/>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Kretingos rajono savivaldybės tarybos 2016 m. sausio</w:t>
      </w:r>
      <w:r w:rsidRPr="00426DD4">
        <w:rPr>
          <w:rFonts w:ascii="Times New Roman" w:eastAsia="Arial Unicode MS" w:hAnsi="Times New Roman" w:cs="Times New Roman"/>
          <w:b/>
          <w:sz w:val="24"/>
          <w:szCs w:val="24"/>
          <w:lang w:val="lt-LT" w:eastAsia="lt-LT"/>
        </w:rPr>
        <w:t xml:space="preserve"> </w:t>
      </w:r>
      <w:r w:rsidRPr="00426DD4">
        <w:rPr>
          <w:rFonts w:ascii="Times New Roman" w:eastAsia="Arial Unicode MS" w:hAnsi="Times New Roman" w:cs="Times New Roman"/>
          <w:sz w:val="24"/>
          <w:szCs w:val="24"/>
          <w:lang w:val="lt-LT" w:eastAsia="lt-LT"/>
        </w:rPr>
        <w:t>28 d.</w:t>
      </w:r>
      <w:r w:rsidRPr="00426DD4">
        <w:rPr>
          <w:rFonts w:ascii="Times New Roman" w:eastAsia="Arial Unicode MS" w:hAnsi="Times New Roman" w:cs="Times New Roman"/>
          <w:b/>
          <w:sz w:val="24"/>
          <w:szCs w:val="24"/>
          <w:lang w:val="lt-LT" w:eastAsia="lt-LT"/>
        </w:rPr>
        <w:t xml:space="preserve"> </w:t>
      </w:r>
      <w:r w:rsidRPr="00426DD4">
        <w:rPr>
          <w:rFonts w:ascii="Times New Roman" w:eastAsia="Arial Unicode MS" w:hAnsi="Times New Roman" w:cs="Times New Roman"/>
          <w:sz w:val="24"/>
          <w:szCs w:val="24"/>
          <w:lang w:val="lt-LT" w:eastAsia="lt-LT"/>
        </w:rPr>
        <w:t>sprendimu Nr. T2-25 (Kretingos rajono savivaldybės tarybos 2020 m. gruodžio 17 d. sprendimo Nr. T2-</w:t>
      </w:r>
      <w:r w:rsidR="00F828A7">
        <w:rPr>
          <w:rFonts w:ascii="Times New Roman" w:eastAsia="Arial Unicode MS" w:hAnsi="Times New Roman" w:cs="Times New Roman"/>
          <w:sz w:val="24"/>
          <w:szCs w:val="24"/>
          <w:lang w:val="lt-LT" w:eastAsia="lt-LT"/>
        </w:rPr>
        <w:t>31</w:t>
      </w:r>
      <w:r w:rsidR="008E7072">
        <w:rPr>
          <w:rFonts w:ascii="Times New Roman" w:eastAsia="Arial Unicode MS" w:hAnsi="Times New Roman" w:cs="Times New Roman"/>
          <w:sz w:val="24"/>
          <w:szCs w:val="24"/>
          <w:lang w:val="lt-LT" w:eastAsia="lt-LT"/>
        </w:rPr>
        <w:t>2</w:t>
      </w:r>
      <w:bookmarkStart w:id="0" w:name="_GoBack"/>
      <w:bookmarkEnd w:id="0"/>
      <w:r w:rsidR="00F828A7">
        <w:rPr>
          <w:rFonts w:ascii="Times New Roman" w:eastAsia="Arial Unicode MS" w:hAnsi="Times New Roman" w:cs="Times New Roman"/>
          <w:sz w:val="24"/>
          <w:szCs w:val="24"/>
          <w:lang w:val="lt-LT" w:eastAsia="lt-LT"/>
        </w:rPr>
        <w:t xml:space="preserve"> </w:t>
      </w:r>
      <w:r w:rsidRPr="00426DD4">
        <w:rPr>
          <w:rFonts w:ascii="Times New Roman" w:eastAsia="Arial Unicode MS" w:hAnsi="Times New Roman" w:cs="Times New Roman"/>
          <w:sz w:val="24"/>
          <w:szCs w:val="24"/>
          <w:lang w:val="lt-LT" w:eastAsia="lt-LT"/>
        </w:rPr>
        <w:t>redakcija)</w:t>
      </w:r>
    </w:p>
    <w:p w14:paraId="78943894" w14:textId="77777777" w:rsidR="007277D7" w:rsidRPr="00426DD4" w:rsidRDefault="007277D7" w:rsidP="005F4366">
      <w:pPr>
        <w:spacing w:after="0" w:line="240" w:lineRule="auto"/>
        <w:ind w:firstLine="6237"/>
        <w:jc w:val="both"/>
        <w:rPr>
          <w:rFonts w:ascii="Times New Roman" w:eastAsia="Arial Unicode MS" w:hAnsi="Times New Roman" w:cs="Times New Roman"/>
          <w:b/>
          <w:sz w:val="24"/>
          <w:szCs w:val="24"/>
          <w:lang w:val="lt-LT" w:eastAsia="lt-LT"/>
        </w:rPr>
      </w:pPr>
    </w:p>
    <w:p w14:paraId="694B8152" w14:textId="77777777" w:rsidR="007277D7" w:rsidRPr="00426DD4" w:rsidRDefault="007277D7" w:rsidP="005F4366">
      <w:pPr>
        <w:spacing w:after="0" w:line="240" w:lineRule="auto"/>
        <w:jc w:val="center"/>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b/>
          <w:sz w:val="24"/>
          <w:szCs w:val="24"/>
          <w:lang w:val="lt-LT" w:eastAsia="lt-LT"/>
        </w:rPr>
        <w:t>KRETINGOS RAJONO SAVIVALDYBĖS VIEŠOSIOS ĮSTAIGOS</w:t>
      </w:r>
    </w:p>
    <w:p w14:paraId="10AD14DD" w14:textId="77777777" w:rsidR="007277D7" w:rsidRDefault="007277D7" w:rsidP="005F4366">
      <w:pPr>
        <w:keepNext/>
        <w:keepLines/>
        <w:spacing w:after="0" w:line="240" w:lineRule="auto"/>
        <w:jc w:val="center"/>
        <w:rPr>
          <w:rFonts w:ascii="Times New Roman" w:eastAsia="Times New Roman" w:hAnsi="Times New Roman" w:cs="Times New Roman"/>
          <w:b/>
          <w:sz w:val="24"/>
          <w:szCs w:val="24"/>
        </w:rPr>
      </w:pPr>
      <w:r w:rsidRPr="00426DD4">
        <w:rPr>
          <w:rFonts w:ascii="Times New Roman" w:eastAsia="Times New Roman" w:hAnsi="Times New Roman" w:cs="Times New Roman"/>
          <w:b/>
          <w:sz w:val="24"/>
          <w:szCs w:val="24"/>
        </w:rPr>
        <w:t>KRETINGOS LIGONINĖS ĮSTATAI</w:t>
      </w:r>
    </w:p>
    <w:p w14:paraId="5B060F3E" w14:textId="77777777" w:rsidR="004223BE" w:rsidRPr="00426DD4" w:rsidRDefault="004223BE" w:rsidP="00C70606">
      <w:pPr>
        <w:keepNext/>
        <w:keepLines/>
        <w:spacing w:after="0" w:line="240" w:lineRule="auto"/>
        <w:jc w:val="center"/>
        <w:rPr>
          <w:rFonts w:ascii="Times New Roman" w:eastAsia="Times New Roman" w:hAnsi="Times New Roman" w:cs="Times New Roman"/>
          <w:b/>
          <w:sz w:val="24"/>
          <w:szCs w:val="24"/>
        </w:rPr>
      </w:pPr>
    </w:p>
    <w:p w14:paraId="128396C4" w14:textId="77777777" w:rsidR="007277D7" w:rsidRPr="00426DD4" w:rsidRDefault="007277D7">
      <w:pPr>
        <w:keepNext/>
        <w:keepLines/>
        <w:numPr>
          <w:ilvl w:val="0"/>
          <w:numId w:val="1"/>
        </w:numPr>
        <w:tabs>
          <w:tab w:val="left" w:pos="284"/>
          <w:tab w:val="left" w:pos="4536"/>
        </w:tabs>
        <w:spacing w:after="0" w:line="240" w:lineRule="auto"/>
        <w:ind w:right="-1"/>
        <w:jc w:val="center"/>
        <w:rPr>
          <w:rFonts w:ascii="Times New Roman" w:eastAsia="Times New Roman" w:hAnsi="Times New Roman" w:cs="Times New Roman"/>
          <w:b/>
          <w:sz w:val="24"/>
          <w:szCs w:val="24"/>
        </w:rPr>
      </w:pPr>
      <w:bookmarkStart w:id="1" w:name="bookmark2"/>
      <w:r w:rsidRPr="00426DD4">
        <w:rPr>
          <w:rFonts w:ascii="Times New Roman" w:eastAsia="Times New Roman" w:hAnsi="Times New Roman" w:cs="Times New Roman"/>
          <w:b/>
          <w:sz w:val="24"/>
          <w:szCs w:val="24"/>
        </w:rPr>
        <w:t>BENDROSIOS NUOSTATOS</w:t>
      </w:r>
      <w:bookmarkEnd w:id="1"/>
    </w:p>
    <w:p w14:paraId="5D3B9D7D" w14:textId="77777777" w:rsidR="007277D7" w:rsidRPr="00426DD4" w:rsidRDefault="007277D7">
      <w:pPr>
        <w:tabs>
          <w:tab w:val="left" w:pos="426"/>
          <w:tab w:val="left" w:pos="1560"/>
        </w:tabs>
        <w:autoSpaceDE w:val="0"/>
        <w:autoSpaceDN w:val="0"/>
        <w:adjustRightInd w:val="0"/>
        <w:spacing w:after="0" w:line="240" w:lineRule="auto"/>
        <w:ind w:right="60"/>
        <w:jc w:val="both"/>
        <w:rPr>
          <w:rFonts w:ascii="Times New Roman" w:eastAsia="Arial Unicode MS" w:hAnsi="Times New Roman" w:cs="Times New Roman"/>
          <w:color w:val="000000"/>
          <w:sz w:val="24"/>
          <w:szCs w:val="24"/>
          <w:lang w:val="lt-LT" w:eastAsia="lt-LT"/>
        </w:rPr>
      </w:pPr>
    </w:p>
    <w:p w14:paraId="5315BEC4" w14:textId="77777777" w:rsidR="007277D7" w:rsidRPr="00426DD4" w:rsidRDefault="007277D7" w:rsidP="0002648B">
      <w:pPr>
        <w:pStyle w:val="Sraopastraipa"/>
        <w:numPr>
          <w:ilvl w:val="0"/>
          <w:numId w:val="2"/>
        </w:numPr>
        <w:tabs>
          <w:tab w:val="left" w:pos="426"/>
          <w:tab w:val="left" w:pos="1134"/>
        </w:tabs>
        <w:autoSpaceDE w:val="0"/>
        <w:autoSpaceDN w:val="0"/>
        <w:adjustRightInd w:val="0"/>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Calibri" w:hAnsi="Times New Roman" w:cs="Times New Roman"/>
          <w:sz w:val="24"/>
          <w:szCs w:val="24"/>
          <w:lang w:val="lt-LT"/>
        </w:rPr>
        <w:t>Kretingos rajono savivaldybės viešoji įstaiga Kretingos ligoninė, yra Lietuvos nacionalinės sveikatos sistemos (LNSS) iš Kretingos rajono savivaldybės turto ir lėšų įsteigta viešoji sveikatos priežiūros ne pelno įstaiga (toliau tekste – Įstaiga),</w:t>
      </w:r>
      <w:r w:rsidRPr="00426DD4">
        <w:rPr>
          <w:rFonts w:ascii="Times New Roman" w:eastAsia="Arial Unicode MS" w:hAnsi="Times New Roman" w:cs="Times New Roman"/>
          <w:sz w:val="24"/>
          <w:szCs w:val="24"/>
          <w:lang w:val="lt-LT" w:eastAsia="lt-LT"/>
        </w:rPr>
        <w:t xml:space="preserve"> teikianti jos įstatuose nustatytas paslaugas pagal sutartis su užsakovais.</w:t>
      </w:r>
    </w:p>
    <w:p w14:paraId="044456CC"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Įstaiga savo veikloje vadovaujasi Lietuvos Respublikos Konstitucija, Lietuvos Respublikos civiliniu kodeksu, Lietuvos Respublikos vietos savivaldos įstatymu, Lietuvos Respublikos sveikatos sistemos įstatymu, Lietuvos Respublikos sveikatos draudimo įstatymu, Lietuvos Respublikos sveikatos priežiūros įstaigų įstatymu, </w:t>
      </w:r>
      <w:r w:rsidRPr="00426DD4">
        <w:rPr>
          <w:rFonts w:ascii="Times New Roman" w:eastAsia="Arial Unicode MS" w:hAnsi="Times New Roman" w:cs="Times New Roman"/>
          <w:bCs/>
          <w:sz w:val="24"/>
          <w:szCs w:val="24"/>
          <w:lang w:val="lt-LT" w:eastAsia="lt-LT"/>
        </w:rPr>
        <w:t>Lietuvos Respublikos pacientų teisių ir žalos sveikatai atlyginimo įstatymu,</w:t>
      </w:r>
      <w:r w:rsidRPr="00426DD4">
        <w:rPr>
          <w:rFonts w:ascii="Times New Roman" w:eastAsia="Arial Unicode MS" w:hAnsi="Times New Roman" w:cs="Times New Roman"/>
          <w:sz w:val="24"/>
          <w:szCs w:val="24"/>
          <w:lang w:val="lt-LT" w:eastAsia="lt-LT"/>
        </w:rPr>
        <w:t xml:space="preserve"> Kretingos rajono savivaldybės tarybos sprendimais, Kretingos rajono savivaldybės mero potvarkiais, Kretingos rajono savivaldybės administracijos direktoriaus įsakymais, Įstaigos vadovo įsakymais, kitais įstatymais, teisės aktais bei šiais Įstatais.</w:t>
      </w:r>
    </w:p>
    <w:p w14:paraId="4CC291AC" w14:textId="11637ED9"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Įstaigos teisinė forma </w:t>
      </w:r>
      <w:r w:rsidR="006758F6">
        <w:rPr>
          <w:rFonts w:ascii="Times New Roman" w:eastAsia="Arial Unicode MS" w:hAnsi="Times New Roman" w:cs="Times New Roman"/>
          <w:sz w:val="24"/>
          <w:szCs w:val="24"/>
          <w:lang w:val="lt-LT" w:eastAsia="lt-LT"/>
        </w:rPr>
        <w:t>–</w:t>
      </w:r>
      <w:r w:rsidRPr="00426DD4">
        <w:rPr>
          <w:rFonts w:ascii="Times New Roman" w:eastAsia="Arial Unicode MS" w:hAnsi="Times New Roman" w:cs="Times New Roman"/>
          <w:sz w:val="24"/>
          <w:szCs w:val="24"/>
          <w:lang w:val="lt-LT" w:eastAsia="lt-LT"/>
        </w:rPr>
        <w:t xml:space="preserve"> viešoji įstaiga.</w:t>
      </w:r>
    </w:p>
    <w:p w14:paraId="5F5B4AD9"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Įstaiga turi ūkinį, finansinį, organizacinį, teisinį savarankiškumą, savo antspaudą, įstaigos logotipą, sąskaitas bankuose.</w:t>
      </w:r>
    </w:p>
    <w:p w14:paraId="4C535F17" w14:textId="31060235"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Įstaigos buveinė </w:t>
      </w:r>
      <w:r w:rsidR="006758F6">
        <w:rPr>
          <w:rFonts w:ascii="Times New Roman" w:eastAsia="Arial Unicode MS" w:hAnsi="Times New Roman" w:cs="Times New Roman"/>
          <w:sz w:val="24"/>
          <w:szCs w:val="24"/>
          <w:lang w:val="lt-LT" w:eastAsia="lt-LT"/>
        </w:rPr>
        <w:t>–</w:t>
      </w:r>
      <w:r w:rsidRPr="00426DD4">
        <w:rPr>
          <w:rFonts w:ascii="Times New Roman" w:eastAsia="Arial Unicode MS" w:hAnsi="Times New Roman" w:cs="Times New Roman"/>
          <w:sz w:val="24"/>
          <w:szCs w:val="24"/>
          <w:lang w:val="lt-LT" w:eastAsia="lt-LT"/>
        </w:rPr>
        <w:t xml:space="preserve"> Žemaitės alėja 1, Kretinga, įstaigos kodas 190300571, Įstaigos duomenys kaupiami ir saugomi Juridinių asmenų registre.</w:t>
      </w:r>
    </w:p>
    <w:p w14:paraId="3573E3A7"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steigėjas ir savininkas yra Kretingos rajono savivaldybės taryba, kuri ir įgyvendina Savininko teises bei pareigas.</w:t>
      </w:r>
    </w:p>
    <w:p w14:paraId="39F13F88"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Įstaiga pagal savo prievoles atsako tik jai nuosavybės teise priklausančiu turtu. Įstaigos Savininkas pagal prievoles atsako tik ta suma, kurią įnešė į įstaigos turtą. Įstaiga neatsako už Savininko įsipareigojimus.</w:t>
      </w:r>
    </w:p>
    <w:p w14:paraId="771F1148"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finansiniai metai sutampa su kalendoriniais metais.</w:t>
      </w:r>
    </w:p>
    <w:p w14:paraId="7DE6DEEE" w14:textId="77777777" w:rsidR="007277D7" w:rsidRDefault="007277D7" w:rsidP="0002648B">
      <w:pPr>
        <w:numPr>
          <w:ilvl w:val="0"/>
          <w:numId w:val="2"/>
        </w:numPr>
        <w:tabs>
          <w:tab w:val="left" w:pos="0"/>
          <w:tab w:val="left" w:pos="426"/>
          <w:tab w:val="left" w:pos="1134"/>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veikla yra neterminuota.</w:t>
      </w:r>
    </w:p>
    <w:p w14:paraId="1D034055" w14:textId="77777777" w:rsidR="00426DD4" w:rsidRPr="00426DD4" w:rsidRDefault="00426DD4" w:rsidP="0002648B">
      <w:pPr>
        <w:tabs>
          <w:tab w:val="left" w:pos="0"/>
          <w:tab w:val="left" w:pos="426"/>
          <w:tab w:val="left" w:pos="1134"/>
        </w:tabs>
        <w:spacing w:after="0" w:line="240" w:lineRule="auto"/>
        <w:ind w:left="851"/>
        <w:jc w:val="both"/>
        <w:rPr>
          <w:rFonts w:ascii="Times New Roman" w:eastAsia="Arial Unicode MS" w:hAnsi="Times New Roman" w:cs="Times New Roman"/>
          <w:sz w:val="24"/>
          <w:szCs w:val="24"/>
          <w:lang w:val="lt-LT" w:eastAsia="lt-LT"/>
        </w:rPr>
      </w:pPr>
    </w:p>
    <w:p w14:paraId="20C7B7B3" w14:textId="77777777" w:rsidR="006758F6" w:rsidRPr="0002648B" w:rsidRDefault="007277D7" w:rsidP="006758F6">
      <w:pPr>
        <w:keepNext/>
        <w:keepLines/>
        <w:numPr>
          <w:ilvl w:val="0"/>
          <w:numId w:val="1"/>
        </w:numPr>
        <w:tabs>
          <w:tab w:val="left" w:pos="426"/>
        </w:tabs>
        <w:spacing w:after="0" w:line="240" w:lineRule="auto"/>
        <w:jc w:val="center"/>
        <w:rPr>
          <w:rFonts w:ascii="Times New Roman" w:eastAsia="Calibri" w:hAnsi="Times New Roman" w:cs="Times New Roman"/>
          <w:b/>
          <w:bCs/>
          <w:sz w:val="24"/>
          <w:szCs w:val="24"/>
        </w:rPr>
      </w:pPr>
      <w:bookmarkStart w:id="2" w:name="bookmark4"/>
      <w:r w:rsidRPr="00426DD4">
        <w:rPr>
          <w:rFonts w:ascii="Times New Roman" w:eastAsia="Times New Roman" w:hAnsi="Times New Roman" w:cs="Times New Roman"/>
          <w:b/>
          <w:sz w:val="24"/>
          <w:szCs w:val="24"/>
        </w:rPr>
        <w:t xml:space="preserve">ĮSTAIGOS DALININKŲ SUSIRINKIMO KOMPETENCIJA IR SUŠAUKIMO </w:t>
      </w:r>
    </w:p>
    <w:p w14:paraId="28DF180F" w14:textId="77777777" w:rsidR="007277D7" w:rsidRPr="00426DD4" w:rsidRDefault="007277D7" w:rsidP="0002648B">
      <w:pPr>
        <w:keepNext/>
        <w:keepLines/>
        <w:tabs>
          <w:tab w:val="left" w:pos="426"/>
        </w:tabs>
        <w:spacing w:after="0" w:line="240" w:lineRule="auto"/>
        <w:jc w:val="center"/>
        <w:rPr>
          <w:rFonts w:ascii="Times New Roman" w:eastAsia="Calibri" w:hAnsi="Times New Roman" w:cs="Times New Roman"/>
          <w:b/>
          <w:bCs/>
          <w:sz w:val="24"/>
          <w:szCs w:val="24"/>
        </w:rPr>
      </w:pPr>
      <w:r w:rsidRPr="00426DD4">
        <w:rPr>
          <w:rFonts w:ascii="Times New Roman" w:eastAsia="Times New Roman" w:hAnsi="Times New Roman" w:cs="Times New Roman"/>
          <w:b/>
          <w:sz w:val="24"/>
          <w:szCs w:val="24"/>
        </w:rPr>
        <w:t>TVARKA</w:t>
      </w:r>
    </w:p>
    <w:p w14:paraId="11AABC9C" w14:textId="77777777" w:rsidR="007277D7" w:rsidRPr="00426DD4" w:rsidRDefault="007277D7" w:rsidP="0002648B">
      <w:pPr>
        <w:keepNext/>
        <w:keepLines/>
        <w:tabs>
          <w:tab w:val="left" w:pos="426"/>
        </w:tabs>
        <w:spacing w:after="0" w:line="240" w:lineRule="auto"/>
        <w:ind w:left="20"/>
        <w:jc w:val="center"/>
        <w:rPr>
          <w:rFonts w:ascii="Times New Roman" w:eastAsia="Times New Roman" w:hAnsi="Times New Roman" w:cs="Times New Roman"/>
          <w:b/>
          <w:sz w:val="24"/>
          <w:szCs w:val="24"/>
        </w:rPr>
      </w:pPr>
    </w:p>
    <w:p w14:paraId="5E12793F" w14:textId="77777777" w:rsidR="007277D7" w:rsidRPr="00426DD4" w:rsidRDefault="007277D7" w:rsidP="0002648B">
      <w:pPr>
        <w:numPr>
          <w:ilvl w:val="0"/>
          <w:numId w:val="3"/>
        </w:numPr>
        <w:tabs>
          <w:tab w:val="left" w:pos="0"/>
          <w:tab w:val="left" w:pos="851"/>
          <w:tab w:val="left" w:pos="1276"/>
        </w:tabs>
        <w:spacing w:after="0" w:line="240" w:lineRule="auto"/>
        <w:ind w:left="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Įstaigos vienintelis steigėjas ir savininkas yra Kretingos rajono savivaldybė (toliau –Savininkas), kuri savo teises ir pareigas įgyvendina per Kretingos rajono savivaldybės tarybą. Savininko rašytiniai sprendimai prilyginami visuotinio dalininkų susirinkimo sprendimams. </w:t>
      </w:r>
    </w:p>
    <w:p w14:paraId="05C25828" w14:textId="749635AF" w:rsidR="007277D7" w:rsidRPr="00426DD4" w:rsidRDefault="007277D7" w:rsidP="0002648B">
      <w:pPr>
        <w:numPr>
          <w:ilvl w:val="0"/>
          <w:numId w:val="3"/>
        </w:numPr>
        <w:tabs>
          <w:tab w:val="left" w:pos="0"/>
          <w:tab w:val="left" w:pos="567"/>
          <w:tab w:val="left" w:pos="851"/>
          <w:tab w:val="left" w:pos="1276"/>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w:t>
      </w:r>
      <w:r w:rsidR="006758F6">
        <w:rPr>
          <w:rFonts w:ascii="Times New Roman" w:eastAsia="Arial Unicode MS" w:hAnsi="Times New Roman" w:cs="Times New Roman"/>
          <w:sz w:val="24"/>
          <w:szCs w:val="24"/>
          <w:lang w:val="lt-LT" w:eastAsia="lt-LT"/>
        </w:rPr>
        <w:t xml:space="preserve"> </w:t>
      </w:r>
      <w:r w:rsidRPr="00426DD4">
        <w:rPr>
          <w:rFonts w:ascii="Times New Roman" w:eastAsia="Arial Unicode MS" w:hAnsi="Times New Roman" w:cs="Times New Roman"/>
          <w:sz w:val="24"/>
          <w:szCs w:val="24"/>
          <w:lang w:val="lt-LT" w:eastAsia="lt-LT"/>
        </w:rPr>
        <w:t>Savininko</w:t>
      </w:r>
      <w:r w:rsidR="006758F6">
        <w:rPr>
          <w:rFonts w:ascii="Times New Roman" w:eastAsia="Arial Unicode MS" w:hAnsi="Times New Roman" w:cs="Times New Roman"/>
          <w:sz w:val="24"/>
          <w:szCs w:val="24"/>
          <w:lang w:val="lt-LT" w:eastAsia="lt-LT"/>
        </w:rPr>
        <w:t xml:space="preserve"> </w:t>
      </w:r>
      <w:r w:rsidRPr="00426DD4">
        <w:rPr>
          <w:rFonts w:ascii="Times New Roman" w:eastAsia="Arial Unicode MS" w:hAnsi="Times New Roman" w:cs="Times New Roman"/>
          <w:sz w:val="24"/>
          <w:szCs w:val="24"/>
          <w:lang w:val="lt-LT" w:eastAsia="lt-LT"/>
        </w:rPr>
        <w:t>kompetencijai</w:t>
      </w:r>
      <w:r w:rsidR="006758F6">
        <w:rPr>
          <w:rFonts w:ascii="Times New Roman" w:eastAsia="Arial Unicode MS" w:hAnsi="Times New Roman" w:cs="Times New Roman"/>
          <w:sz w:val="24"/>
          <w:szCs w:val="24"/>
          <w:lang w:val="lt-LT" w:eastAsia="lt-LT"/>
        </w:rPr>
        <w:t xml:space="preserve"> </w:t>
      </w:r>
      <w:r w:rsidRPr="00426DD4">
        <w:rPr>
          <w:rFonts w:ascii="Times New Roman" w:eastAsia="Arial Unicode MS" w:hAnsi="Times New Roman" w:cs="Times New Roman"/>
          <w:sz w:val="24"/>
          <w:szCs w:val="24"/>
          <w:lang w:val="lt-LT" w:eastAsia="lt-LT"/>
        </w:rPr>
        <w:t>priklauso:</w:t>
      </w:r>
    </w:p>
    <w:p w14:paraId="0BBCAA16" w14:textId="77777777" w:rsidR="007277D7" w:rsidRPr="00426DD4"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 tvirtinti, keisti ir papildyti Įstaigos įstatus;</w:t>
      </w:r>
    </w:p>
    <w:p w14:paraId="5FD5C044"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nustatyti Įstaigai privalomas veiklos užduotis;</w:t>
      </w:r>
    </w:p>
    <w:p w14:paraId="263DEC56"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detalizuoti Įstaigos turto naudojimą, valdymą ir disponavimą teisės aktų nustatyta tvarka; </w:t>
      </w:r>
    </w:p>
    <w:p w14:paraId="30A06DD8"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įstatymo nustatyta tvarka nustatyti ar dalyvauti nustatant paslaugų kainas bei jų skaičiavimo metodikas;</w:t>
      </w:r>
    </w:p>
    <w:p w14:paraId="15A2BFB4"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priimti sprendimą dėl Įstaigos reorganizavimo ir reorgani</w:t>
      </w:r>
      <w:r w:rsidR="00426DD4">
        <w:rPr>
          <w:rFonts w:ascii="Times New Roman" w:eastAsia="Times New Roman" w:hAnsi="Times New Roman" w:cs="Times New Roman"/>
          <w:sz w:val="24"/>
          <w:szCs w:val="24"/>
          <w:lang w:val="lt-LT" w:eastAsia="lt-LT"/>
        </w:rPr>
        <w:t>zavimo sąlygų tvirtinimo;</w:t>
      </w:r>
    </w:p>
    <w:p w14:paraId="1FA113C4"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priimti sprendimą pertvarkyti Įstaigą;</w:t>
      </w:r>
    </w:p>
    <w:p w14:paraId="01800299"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organizuoti viešąjį konkursą Įstaigos vadovo pareigoms eiti ir tvirtinti šio konkurso nuostatus, sudaryti su konkursą laimėjusiu asmeniu darbo sutartį, taip pat šią sutartį nutraukti įstatymų ir šių įstatų nustatyta tvarka; </w:t>
      </w:r>
    </w:p>
    <w:p w14:paraId="26F06A7F"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nustatyti Įstaigos išlaidų, skirtų darbo užmokesčiui, medikamentams ir medicinos priemonėms, normatyvus, arba pavesti juos patvirtinti pačiai Įstaigai;</w:t>
      </w:r>
    </w:p>
    <w:p w14:paraId="7032457A" w14:textId="77777777" w:rsidR="007277D7" w:rsidRDefault="007277D7" w:rsidP="0002648B">
      <w:pPr>
        <w:numPr>
          <w:ilvl w:val="1"/>
          <w:numId w:val="3"/>
        </w:numPr>
        <w:tabs>
          <w:tab w:val="left" w:pos="0"/>
          <w:tab w:val="left" w:pos="284"/>
          <w:tab w:val="left" w:pos="993"/>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teisės aktų nustatyta tvarka nustatyti Įstaigos vadovo darbo užmokestį;</w:t>
      </w:r>
    </w:p>
    <w:p w14:paraId="53A05FA1"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priimti sprendimą dėl Įstaigos tapimo kitų juridinių asmenų steigėja ar dalyve;</w:t>
      </w:r>
    </w:p>
    <w:p w14:paraId="4A8180EC"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tvirtinti Įstaigos valdymo struktūrą ir pareigybių sąrašą;</w:t>
      </w:r>
    </w:p>
    <w:p w14:paraId="653BCAFA"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tvirtinti Įstaigos veiklos strategiją;</w:t>
      </w:r>
    </w:p>
    <w:p w14:paraId="41E6D294"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nustatyti Ligoninės veiklos vertinimo kriterijus;</w:t>
      </w:r>
    </w:p>
    <w:p w14:paraId="4F2957F9"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užtikrinti, kad Įstaigos veiklos ataskaitoje būtų vertinamas jos veiklos ekonominis ir socialinis poveikis;</w:t>
      </w:r>
    </w:p>
    <w:p w14:paraId="0020CDFE"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priimti sprendimą likviduoti Įstaigą ar atšaukti jos likvidavimą, skirti ir atšaukti likvidatorių;</w:t>
      </w:r>
    </w:p>
    <w:p w14:paraId="058B3749" w14:textId="41967562"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gauti informaciją apie Įstaigos veik</w:t>
      </w:r>
      <w:r w:rsidR="006758F6">
        <w:rPr>
          <w:rFonts w:ascii="Times New Roman" w:eastAsia="Times New Roman" w:hAnsi="Times New Roman" w:cs="Times New Roman"/>
          <w:sz w:val="24"/>
          <w:szCs w:val="24"/>
          <w:lang w:val="lt-LT" w:eastAsia="lt-LT"/>
        </w:rPr>
        <w:t>l</w:t>
      </w:r>
      <w:r w:rsidRPr="00F471CC">
        <w:rPr>
          <w:rFonts w:ascii="Times New Roman" w:eastAsia="Times New Roman" w:hAnsi="Times New Roman" w:cs="Times New Roman"/>
          <w:sz w:val="24"/>
          <w:szCs w:val="24"/>
          <w:lang w:val="lt-LT" w:eastAsia="lt-LT"/>
        </w:rPr>
        <w:t>ą;</w:t>
      </w:r>
    </w:p>
    <w:p w14:paraId="48D48CDD"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tvirtinti metinių finansinių ataskaitų rinkinį;</w:t>
      </w:r>
    </w:p>
    <w:p w14:paraId="1D2CDBFB"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priimti sprendimą dėl Įstaigos metinių finansinių ataskaitų rinkinio audito ir rinkti auditorių ar audito įmonę;</w:t>
      </w:r>
    </w:p>
    <w:p w14:paraId="5CFFE9C6" w14:textId="77777777" w:rsidR="007277D7"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priimti sprendimą dėl Įstaigos filialų steigimo, likvidavimo;</w:t>
      </w:r>
    </w:p>
    <w:p w14:paraId="60B8369B" w14:textId="77777777" w:rsidR="007277D7" w:rsidRPr="00F471CC" w:rsidRDefault="007277D7" w:rsidP="0002648B">
      <w:pPr>
        <w:numPr>
          <w:ilvl w:val="1"/>
          <w:numId w:val="3"/>
        </w:numPr>
        <w:tabs>
          <w:tab w:val="left" w:pos="0"/>
          <w:tab w:val="left" w:pos="284"/>
          <w:tab w:val="left" w:pos="1560"/>
        </w:tabs>
        <w:spacing w:after="0" w:line="240" w:lineRule="auto"/>
        <w:ind w:left="0" w:firstLine="851"/>
        <w:contextualSpacing/>
        <w:jc w:val="both"/>
        <w:rPr>
          <w:rFonts w:ascii="Times New Roman" w:eastAsia="Times New Roman" w:hAnsi="Times New Roman" w:cs="Times New Roman"/>
          <w:sz w:val="24"/>
          <w:szCs w:val="24"/>
          <w:lang w:val="lt-LT" w:eastAsia="lt-LT"/>
        </w:rPr>
      </w:pPr>
      <w:r w:rsidRPr="00F471CC">
        <w:rPr>
          <w:rFonts w:ascii="Times New Roman" w:eastAsia="Times New Roman" w:hAnsi="Times New Roman" w:cs="Times New Roman"/>
          <w:sz w:val="24"/>
          <w:szCs w:val="24"/>
          <w:lang w:val="lt-LT" w:eastAsia="lt-LT"/>
        </w:rPr>
        <w:t>turėti kitų teisių ir pareigų, jei jos neprieštarauja Lietuvos Respublikoje galiojantiems įstatymams bei kitiems teisės aktams.</w:t>
      </w:r>
    </w:p>
    <w:p w14:paraId="1613C4CF" w14:textId="77777777" w:rsidR="007277D7" w:rsidRPr="00426DD4" w:rsidRDefault="007277D7" w:rsidP="0002648B">
      <w:pPr>
        <w:numPr>
          <w:ilvl w:val="0"/>
          <w:numId w:val="3"/>
        </w:numPr>
        <w:tabs>
          <w:tab w:val="left" w:pos="426"/>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Kiekvienais metais per keturis mėnesius nuo Įstaigos finansinių metų pabaigos turi įvykti eilinis visuotinis dalininkų susirinkimas. Įstaigos vadovas eiliniam visuotiniam dalininkų susirinkimui pateikia Įstaigos metinių finansinių ataskaitų rinkinį ir praėjusių finansinių metų Įstaigos veiklos ataskaitą. Susirinkimai turi būti protokoluojami. Protokolai ne vėliau kaip per 5 darbo dienas turi būti pateikiami Savininkui. Protokole turi būti nurodyta: susirinkimo vieta ir laikas, dalininkų skaičius, kvorumo buvimas, balsavimo rezultatai, sprendimai. Prie protokolo turi būti pridedamas jame dalyvavusių dalininkų sąrašas ir informacija apie susirinkimo sušaukimą. Susirinkime dalyvaujančių asmenų reikalavimu į protokolą turi būti įrašoma jų pareikalauta informacija. Visi pakeitimai, papildymai turi būti aptarti protokole. Įstaigos vadovas dalyvauja susirinkime be balso teisės.</w:t>
      </w:r>
    </w:p>
    <w:p w14:paraId="0F71ED47" w14:textId="77777777" w:rsidR="007277D7" w:rsidRPr="00426DD4" w:rsidRDefault="007277D7" w:rsidP="0002648B">
      <w:pPr>
        <w:numPr>
          <w:ilvl w:val="0"/>
          <w:numId w:val="3"/>
        </w:numPr>
        <w:tabs>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Visuotinį dalininkų susirinkimą šaukia Įstaigos vadovas.</w:t>
      </w:r>
    </w:p>
    <w:p w14:paraId="20A8797D" w14:textId="77777777" w:rsidR="007277D7" w:rsidRPr="00426DD4" w:rsidRDefault="007277D7" w:rsidP="0002648B">
      <w:pPr>
        <w:numPr>
          <w:ilvl w:val="0"/>
          <w:numId w:val="3"/>
        </w:numPr>
        <w:tabs>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Apie šaukiamą visuotinį dalininkų susirinkimą Įstaigos vadovas ne vėliau kaip prieš 14 dienų iki susirinkimo dienos praneša Savininkui, išsiųsdamas registruotą laišką adresu, kurį Savininkas nurodęs Įstaigai arba įteikdamas pranešimą pasirašytinai arba elektroninių ryšių priemonėmis.</w:t>
      </w:r>
    </w:p>
    <w:p w14:paraId="7A4968D4" w14:textId="77777777" w:rsidR="007277D7" w:rsidRPr="00426DD4" w:rsidRDefault="007277D7" w:rsidP="0002648B">
      <w:pPr>
        <w:numPr>
          <w:ilvl w:val="0"/>
          <w:numId w:val="3"/>
        </w:numPr>
        <w:tabs>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Susirinkimas gali būti šaukiamas nesilaikant šių įstatų 14 punkte nurodyto termino, jei su tuo raštiškai sutinka Savininkas.</w:t>
      </w:r>
    </w:p>
    <w:p w14:paraId="6D478499" w14:textId="77777777" w:rsidR="007277D7" w:rsidRPr="00426DD4" w:rsidRDefault="007277D7" w:rsidP="0002648B">
      <w:pPr>
        <w:numPr>
          <w:ilvl w:val="0"/>
          <w:numId w:val="3"/>
        </w:numPr>
        <w:tabs>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Savininko raštiški sprendimai prilyginami visuotinio susirinkimo sprendimams.</w:t>
      </w:r>
    </w:p>
    <w:p w14:paraId="6BB6DDE3" w14:textId="77777777" w:rsidR="007277D7" w:rsidRPr="00426DD4" w:rsidRDefault="007277D7" w:rsidP="0002648B">
      <w:pPr>
        <w:numPr>
          <w:ilvl w:val="0"/>
          <w:numId w:val="3"/>
        </w:numPr>
        <w:tabs>
          <w:tab w:val="left" w:pos="1276"/>
        </w:tabs>
        <w:spacing w:after="0" w:line="240" w:lineRule="auto"/>
        <w:ind w:left="0" w:right="20" w:firstLine="851"/>
        <w:contextualSpacing/>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savininkas turi teisę savo teises perleisti kitam asmeniui Lietuvos Respublikos įstatymų nustatytais atvejais ir būdais.</w:t>
      </w:r>
    </w:p>
    <w:p w14:paraId="616B347D" w14:textId="77777777" w:rsidR="007277D7" w:rsidRPr="00426DD4" w:rsidRDefault="007277D7" w:rsidP="0002648B">
      <w:pPr>
        <w:tabs>
          <w:tab w:val="left" w:pos="0"/>
          <w:tab w:val="left" w:pos="851"/>
        </w:tabs>
        <w:spacing w:after="0" w:line="240" w:lineRule="auto"/>
        <w:ind w:left="426"/>
        <w:contextualSpacing/>
        <w:jc w:val="both"/>
        <w:rPr>
          <w:rFonts w:ascii="Times New Roman" w:eastAsia="Arial Unicode MS" w:hAnsi="Times New Roman" w:cs="Times New Roman"/>
          <w:sz w:val="24"/>
          <w:szCs w:val="24"/>
          <w:lang w:val="lt-LT" w:eastAsia="lt-LT"/>
        </w:rPr>
      </w:pPr>
    </w:p>
    <w:p w14:paraId="68C99652" w14:textId="77777777" w:rsidR="007277D7" w:rsidRDefault="007277D7" w:rsidP="0002648B">
      <w:pPr>
        <w:keepNext/>
        <w:keepLines/>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426DD4">
        <w:rPr>
          <w:rFonts w:ascii="Times New Roman" w:eastAsia="Times New Roman" w:hAnsi="Times New Roman" w:cs="Times New Roman"/>
          <w:b/>
          <w:sz w:val="24"/>
          <w:szCs w:val="24"/>
        </w:rPr>
        <w:t>ĮSTAIGOS VEIKLOS TIKSLAI, SRITIS IR UŽDAVINIAI</w:t>
      </w:r>
      <w:bookmarkEnd w:id="2"/>
    </w:p>
    <w:p w14:paraId="1898ABBF" w14:textId="77777777" w:rsidR="00F471CC" w:rsidRPr="00426DD4" w:rsidRDefault="00F471CC" w:rsidP="0002648B">
      <w:pPr>
        <w:keepNext/>
        <w:keepLines/>
        <w:tabs>
          <w:tab w:val="left" w:pos="426"/>
        </w:tabs>
        <w:spacing w:after="0" w:line="240" w:lineRule="auto"/>
        <w:ind w:left="720"/>
        <w:rPr>
          <w:rFonts w:ascii="Times New Roman" w:eastAsia="Times New Roman" w:hAnsi="Times New Roman" w:cs="Times New Roman"/>
          <w:b/>
          <w:sz w:val="24"/>
          <w:szCs w:val="24"/>
        </w:rPr>
      </w:pPr>
    </w:p>
    <w:p w14:paraId="34017DB4" w14:textId="77777777" w:rsidR="007277D7" w:rsidRPr="00426DD4" w:rsidRDefault="007277D7" w:rsidP="0002648B">
      <w:pPr>
        <w:numPr>
          <w:ilvl w:val="0"/>
          <w:numId w:val="3"/>
        </w:numPr>
        <w:tabs>
          <w:tab w:val="left" w:pos="426"/>
          <w:tab w:val="left" w:pos="1276"/>
        </w:tabs>
        <w:spacing w:after="0" w:line="240" w:lineRule="auto"/>
        <w:ind w:left="0" w:right="6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Pagrindinis Įstaigos veiklos tikslas yra teisės aktų nustatyta tvarka teikti asmens sveikatą stiprinančias priežiūros paslaugas, gerinti teikiamų paslaugų kokybę ir prieinamumą, siekiant sumažinti sergamumą ir mirtingumą.</w:t>
      </w:r>
    </w:p>
    <w:p w14:paraId="38402886" w14:textId="77777777" w:rsidR="007277D7" w:rsidRPr="00426DD4" w:rsidRDefault="007277D7" w:rsidP="0002648B">
      <w:pPr>
        <w:numPr>
          <w:ilvl w:val="0"/>
          <w:numId w:val="3"/>
        </w:numPr>
        <w:tabs>
          <w:tab w:val="left" w:pos="426"/>
          <w:tab w:val="left" w:pos="851"/>
          <w:tab w:val="left" w:pos="1276"/>
        </w:tabs>
        <w:spacing w:after="0" w:line="240" w:lineRule="auto"/>
        <w:ind w:left="0" w:right="6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lastRenderedPageBreak/>
        <w:t>Įstaigos veiklos uždaviniai: organizuoti ir teikti nespecializuotas bei specializuotas kvalifikuotas pirmines ir antrines (stacionarines ir ambulatorines) sveikatos priežiūros paslaugas Kretingos rajono, kitų Lietuvos Respublikos vietovių gyventojams bei užsieniečiams, diegti Europos Sąjungos asmens sveikatos priežiūros paslaugų teikimo standartus. Šios paslaugos teikiamos Įstaigoje ir pacientų namuose. Savo tikslams ir uždaviniams pasiekti įstaiga turi teisę organizuoti įstatymų nedraudžiamą ūkinę komercinę veiklą.</w:t>
      </w:r>
    </w:p>
    <w:p w14:paraId="105F771F" w14:textId="77777777" w:rsidR="007277D7" w:rsidRPr="00426DD4" w:rsidRDefault="007277D7" w:rsidP="0002648B">
      <w:pPr>
        <w:tabs>
          <w:tab w:val="left" w:pos="426"/>
          <w:tab w:val="left" w:pos="1276"/>
        </w:tabs>
        <w:spacing w:after="0" w:line="240" w:lineRule="auto"/>
        <w:ind w:right="6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20. Pagrindinės Įstaigos veiklos sritys ir rūšys pagal Statistikos departamento prie Lietuvos Respublikos Vyriausybės patvirtintą Ekonominės veiklos rūšių klasifikatorių: </w:t>
      </w:r>
    </w:p>
    <w:tbl>
      <w:tblPr>
        <w:tblW w:w="12219" w:type="dxa"/>
        <w:tblLook w:val="04A0" w:firstRow="1" w:lastRow="0" w:firstColumn="1" w:lastColumn="0" w:noHBand="0" w:noVBand="1"/>
      </w:tblPr>
      <w:tblGrid>
        <w:gridCol w:w="7513"/>
        <w:gridCol w:w="4706"/>
      </w:tblGrid>
      <w:tr w:rsidR="007277D7" w:rsidRPr="00426DD4" w14:paraId="557D9654" w14:textId="77777777" w:rsidTr="00F471CC">
        <w:tc>
          <w:tcPr>
            <w:tcW w:w="7513" w:type="dxa"/>
            <w:hideMark/>
          </w:tcPr>
          <w:p w14:paraId="39699CF4" w14:textId="77777777" w:rsidR="007277D7" w:rsidRPr="00426DD4" w:rsidRDefault="007277D7" w:rsidP="0002648B">
            <w:pPr>
              <w:tabs>
                <w:tab w:val="left" w:pos="284"/>
                <w:tab w:val="left" w:pos="426"/>
                <w:tab w:val="left" w:pos="570"/>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20.1. žmonių sveikatos priežiūros veikla</w:t>
            </w:r>
          </w:p>
          <w:p w14:paraId="23B71B6D"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20.2. ligoninių veikla</w:t>
            </w:r>
          </w:p>
          <w:p w14:paraId="42A3F5D2"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20.3. bendrosios paskirties ligoninių veikla</w:t>
            </w:r>
          </w:p>
          <w:p w14:paraId="271A4F3C"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20.4. reabilitacijos ligonių veikla</w:t>
            </w:r>
          </w:p>
          <w:p w14:paraId="375E7163"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20.5. slaugos ligoninių veikla</w:t>
            </w:r>
          </w:p>
          <w:p w14:paraId="3D30AC78"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20.6. gydytojų specialistų veikla</w:t>
            </w:r>
          </w:p>
          <w:p w14:paraId="0F5558B4" w14:textId="77777777" w:rsidR="007277D7" w:rsidRPr="00426DD4" w:rsidRDefault="007277D7" w:rsidP="0002648B">
            <w:pPr>
              <w:tabs>
                <w:tab w:val="left" w:pos="426"/>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20.7. </w:t>
            </w:r>
            <w:proofErr w:type="spellStart"/>
            <w:r w:rsidRPr="00426DD4">
              <w:rPr>
                <w:rFonts w:ascii="Times New Roman" w:eastAsia="Arial Unicode MS" w:hAnsi="Times New Roman" w:cs="Times New Roman"/>
                <w:sz w:val="24"/>
                <w:szCs w:val="24"/>
                <w:lang w:val="lt-LT" w:eastAsia="lt-LT"/>
              </w:rPr>
              <w:t>odontologinės</w:t>
            </w:r>
            <w:proofErr w:type="spellEnd"/>
            <w:r w:rsidRPr="00426DD4">
              <w:rPr>
                <w:rFonts w:ascii="Times New Roman" w:eastAsia="Arial Unicode MS" w:hAnsi="Times New Roman" w:cs="Times New Roman"/>
                <w:sz w:val="24"/>
                <w:szCs w:val="24"/>
                <w:lang w:val="lt-LT" w:eastAsia="lt-LT"/>
              </w:rPr>
              <w:t xml:space="preserve"> praktikos veikla</w:t>
            </w:r>
          </w:p>
          <w:p w14:paraId="5838B473" w14:textId="77777777" w:rsidR="007277D7" w:rsidRPr="00426DD4" w:rsidRDefault="007277D7" w:rsidP="0002648B">
            <w:pPr>
              <w:tabs>
                <w:tab w:val="left" w:pos="426"/>
                <w:tab w:val="left" w:pos="709"/>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20.8. kita žmonių sveikatos priežiūros veikla</w:t>
            </w:r>
          </w:p>
          <w:p w14:paraId="126F8F6C" w14:textId="77777777" w:rsidR="007277D7" w:rsidRPr="00426DD4" w:rsidRDefault="007277D7" w:rsidP="0002648B">
            <w:pPr>
              <w:tabs>
                <w:tab w:val="left" w:pos="426"/>
                <w:tab w:val="left" w:pos="709"/>
                <w:tab w:val="left" w:pos="743"/>
              </w:tabs>
              <w:spacing w:after="0" w:line="240" w:lineRule="auto"/>
              <w:ind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20.9. kraujo perpylimo įstaigos ir kraujo banko veikla</w:t>
            </w:r>
          </w:p>
          <w:p w14:paraId="5CDDEE6F" w14:textId="77777777" w:rsidR="007277D7" w:rsidRPr="00426DD4" w:rsidRDefault="007277D7" w:rsidP="0002648B">
            <w:pPr>
              <w:numPr>
                <w:ilvl w:val="1"/>
                <w:numId w:val="4"/>
              </w:numPr>
              <w:tabs>
                <w:tab w:val="left" w:pos="426"/>
                <w:tab w:val="left" w:pos="709"/>
                <w:tab w:val="left" w:pos="743"/>
                <w:tab w:val="left" w:pos="1134"/>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medicinos laboratorijų veikla </w:t>
            </w:r>
          </w:p>
          <w:p w14:paraId="49110E1C" w14:textId="77777777" w:rsidR="007277D7" w:rsidRPr="00426DD4" w:rsidRDefault="007277D7" w:rsidP="0002648B">
            <w:pPr>
              <w:numPr>
                <w:ilvl w:val="1"/>
                <w:numId w:val="4"/>
              </w:numPr>
              <w:tabs>
                <w:tab w:val="left" w:pos="426"/>
                <w:tab w:val="left" w:pos="709"/>
                <w:tab w:val="left" w:pos="743"/>
                <w:tab w:val="left" w:pos="1134"/>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greitosios pagalbos veikla</w:t>
            </w:r>
          </w:p>
          <w:p w14:paraId="2E5736B1" w14:textId="77777777" w:rsidR="007277D7" w:rsidRPr="00426DD4" w:rsidRDefault="007277D7" w:rsidP="0002648B">
            <w:pPr>
              <w:numPr>
                <w:ilvl w:val="1"/>
                <w:numId w:val="4"/>
              </w:numPr>
              <w:tabs>
                <w:tab w:val="left" w:pos="426"/>
                <w:tab w:val="left" w:pos="709"/>
                <w:tab w:val="left" w:pos="743"/>
                <w:tab w:val="left" w:pos="1134"/>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 stacionarinės slaugos įstaigų veikla </w:t>
            </w:r>
          </w:p>
          <w:p w14:paraId="62D9FB11" w14:textId="77777777" w:rsidR="007277D7" w:rsidRPr="00426DD4" w:rsidRDefault="007277D7" w:rsidP="0002648B">
            <w:pPr>
              <w:numPr>
                <w:ilvl w:val="1"/>
                <w:numId w:val="4"/>
              </w:numPr>
              <w:tabs>
                <w:tab w:val="left" w:pos="709"/>
                <w:tab w:val="left" w:pos="743"/>
                <w:tab w:val="left" w:pos="1134"/>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socialinė pagyvenusių ir neįgaliųjų asmenų globos veikla </w:t>
            </w:r>
          </w:p>
          <w:p w14:paraId="5F81A20D" w14:textId="4421FF5A" w:rsidR="007277D7" w:rsidRPr="00426DD4" w:rsidRDefault="007277D7" w:rsidP="0002648B">
            <w:pPr>
              <w:numPr>
                <w:ilvl w:val="1"/>
                <w:numId w:val="4"/>
              </w:numPr>
              <w:tabs>
                <w:tab w:val="left" w:pos="426"/>
                <w:tab w:val="left" w:pos="709"/>
                <w:tab w:val="left" w:pos="743"/>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kita stacionarinė globos veikla</w:t>
            </w:r>
          </w:p>
          <w:p w14:paraId="0B32B5A0" w14:textId="77777777" w:rsidR="007277D7" w:rsidRPr="00426DD4" w:rsidRDefault="007277D7" w:rsidP="0002648B">
            <w:pPr>
              <w:numPr>
                <w:ilvl w:val="1"/>
                <w:numId w:val="4"/>
              </w:numPr>
              <w:tabs>
                <w:tab w:val="left" w:pos="426"/>
                <w:tab w:val="left" w:pos="709"/>
                <w:tab w:val="left" w:pos="743"/>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kitų maitinimo paslaugų teikimas</w:t>
            </w:r>
          </w:p>
          <w:p w14:paraId="336E79FE" w14:textId="77777777" w:rsidR="007277D7" w:rsidRPr="00426DD4" w:rsidRDefault="007277D7" w:rsidP="0002648B">
            <w:pPr>
              <w:numPr>
                <w:ilvl w:val="1"/>
                <w:numId w:val="4"/>
              </w:numPr>
              <w:tabs>
                <w:tab w:val="left" w:pos="426"/>
                <w:tab w:val="left" w:pos="709"/>
                <w:tab w:val="left" w:pos="743"/>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garo tiekimas ir oro kondicionavimas</w:t>
            </w:r>
          </w:p>
          <w:p w14:paraId="304AC7F6" w14:textId="77777777" w:rsidR="007277D7" w:rsidRDefault="007277D7" w:rsidP="0002648B">
            <w:pPr>
              <w:numPr>
                <w:ilvl w:val="1"/>
                <w:numId w:val="4"/>
              </w:numPr>
              <w:tabs>
                <w:tab w:val="left" w:pos="426"/>
                <w:tab w:val="left" w:pos="709"/>
                <w:tab w:val="left" w:pos="743"/>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kita transportui būdingų paslaugų veikla</w:t>
            </w:r>
          </w:p>
          <w:p w14:paraId="3FE5F52B" w14:textId="77777777" w:rsidR="007277D7" w:rsidRPr="00F471CC" w:rsidRDefault="007277D7" w:rsidP="0002648B">
            <w:pPr>
              <w:numPr>
                <w:ilvl w:val="1"/>
                <w:numId w:val="4"/>
              </w:numPr>
              <w:tabs>
                <w:tab w:val="left" w:pos="426"/>
                <w:tab w:val="left" w:pos="709"/>
                <w:tab w:val="left" w:pos="743"/>
              </w:tabs>
              <w:spacing w:after="0" w:line="240" w:lineRule="auto"/>
              <w:ind w:left="0" w:right="32" w:firstLine="743"/>
              <w:jc w:val="both"/>
              <w:rPr>
                <w:rFonts w:ascii="Times New Roman" w:eastAsia="Arial Unicode MS" w:hAnsi="Times New Roman" w:cs="Times New Roman"/>
                <w:sz w:val="24"/>
                <w:szCs w:val="24"/>
                <w:lang w:val="lt-LT" w:eastAsia="lt-LT"/>
              </w:rPr>
            </w:pPr>
            <w:r w:rsidRPr="00F471CC">
              <w:rPr>
                <w:rFonts w:ascii="Times New Roman" w:eastAsia="Arial Unicode MS" w:hAnsi="Times New Roman" w:cs="Times New Roman"/>
                <w:sz w:val="24"/>
                <w:szCs w:val="24"/>
                <w:lang w:val="lt-LT" w:eastAsia="lt-LT"/>
              </w:rPr>
              <w:t>nuosavo arba nuomojamo nekilnojamo turto nuoma ir eksploatavimas</w:t>
            </w:r>
          </w:p>
          <w:p w14:paraId="73FB536D" w14:textId="77777777" w:rsidR="007277D7" w:rsidRPr="00426DD4" w:rsidRDefault="007277D7" w:rsidP="0002648B">
            <w:pPr>
              <w:numPr>
                <w:ilvl w:val="1"/>
                <w:numId w:val="4"/>
              </w:numPr>
              <w:tabs>
                <w:tab w:val="left" w:pos="709"/>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mašinų, įrangos, įskaitant kompiuterius, nuoma ir išperkamoji nuoma</w:t>
            </w:r>
          </w:p>
          <w:p w14:paraId="0BBC7084" w14:textId="77777777" w:rsidR="007277D7" w:rsidRPr="00426DD4" w:rsidRDefault="007277D7" w:rsidP="0002648B">
            <w:pPr>
              <w:numPr>
                <w:ilvl w:val="1"/>
                <w:numId w:val="4"/>
              </w:numPr>
              <w:tabs>
                <w:tab w:val="left" w:pos="709"/>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kitų, niekur kitur nepriskirtų mašinų, įrangos ir materialiųjų vertybių  nuoma ir išperkamoji nuoma</w:t>
            </w:r>
          </w:p>
          <w:p w14:paraId="57352B6E" w14:textId="77777777" w:rsidR="007277D7" w:rsidRPr="00426DD4" w:rsidRDefault="007277D7" w:rsidP="0002648B">
            <w:pPr>
              <w:numPr>
                <w:ilvl w:val="1"/>
                <w:numId w:val="4"/>
              </w:numPr>
              <w:tabs>
                <w:tab w:val="left" w:pos="709"/>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kitas, niekur kitur nepriskirtas, švietimas</w:t>
            </w:r>
          </w:p>
          <w:p w14:paraId="2DCFECA2" w14:textId="77777777" w:rsidR="007277D7" w:rsidRPr="00426DD4" w:rsidRDefault="007277D7" w:rsidP="0002648B">
            <w:pPr>
              <w:numPr>
                <w:ilvl w:val="1"/>
                <w:numId w:val="4"/>
              </w:numPr>
              <w:tabs>
                <w:tab w:val="left" w:pos="709"/>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bibliotekos ir archyvų veikla</w:t>
            </w:r>
          </w:p>
          <w:p w14:paraId="1CB5DC3E" w14:textId="77777777" w:rsidR="007277D7" w:rsidRPr="00426DD4" w:rsidRDefault="007277D7" w:rsidP="0002648B">
            <w:pPr>
              <w:numPr>
                <w:ilvl w:val="1"/>
                <w:numId w:val="4"/>
              </w:numPr>
              <w:tabs>
                <w:tab w:val="left" w:pos="709"/>
              </w:tabs>
              <w:spacing w:after="0" w:line="240" w:lineRule="auto"/>
              <w:ind w:left="0" w:right="32" w:firstLine="743"/>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profesinių sąjungų veikla                                    </w:t>
            </w:r>
          </w:p>
        </w:tc>
        <w:tc>
          <w:tcPr>
            <w:tcW w:w="4706" w:type="dxa"/>
          </w:tcPr>
          <w:p w14:paraId="07CF04C1"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 </w:t>
            </w:r>
          </w:p>
          <w:p w14:paraId="2BF60581"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86.10; </w:t>
            </w:r>
          </w:p>
          <w:p w14:paraId="183DF1D8"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86.10.10; </w:t>
            </w:r>
          </w:p>
          <w:p w14:paraId="1B73A5FE"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86.10.30; </w:t>
            </w:r>
          </w:p>
          <w:p w14:paraId="3EB3AF6E"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86.10.40; </w:t>
            </w:r>
          </w:p>
          <w:p w14:paraId="0E5DE49B"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86.22; </w:t>
            </w:r>
          </w:p>
          <w:p w14:paraId="4317D963" w14:textId="77777777" w:rsidR="007277D7" w:rsidRPr="00426DD4" w:rsidRDefault="007277D7" w:rsidP="0002648B">
            <w:pPr>
              <w:tabs>
                <w:tab w:val="left" w:pos="426"/>
                <w:tab w:val="left" w:pos="994"/>
                <w:tab w:val="left" w:pos="400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86.23; </w:t>
            </w:r>
          </w:p>
          <w:p w14:paraId="04FB84F5"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86.90; </w:t>
            </w:r>
          </w:p>
          <w:p w14:paraId="40286440" w14:textId="77777777" w:rsidR="007277D7" w:rsidRPr="00426DD4" w:rsidRDefault="007277D7" w:rsidP="0002648B">
            <w:pPr>
              <w:tabs>
                <w:tab w:val="left" w:pos="426"/>
                <w:tab w:val="left" w:pos="994"/>
                <w:tab w:val="left" w:pos="1670"/>
                <w:tab w:val="left" w:pos="2433"/>
                <w:tab w:val="left" w:pos="3088"/>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86.90.20</w:t>
            </w:r>
          </w:p>
          <w:p w14:paraId="689ABC65"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86.90.30; </w:t>
            </w:r>
          </w:p>
          <w:p w14:paraId="133A6408"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86.90 40;</w:t>
            </w:r>
          </w:p>
          <w:p w14:paraId="421C4B9E"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87.10; </w:t>
            </w:r>
          </w:p>
          <w:p w14:paraId="528DB587"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87.30</w:t>
            </w:r>
          </w:p>
          <w:p w14:paraId="2179E0AD"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87.90;</w:t>
            </w:r>
          </w:p>
          <w:p w14:paraId="5BACFE26"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56.29; </w:t>
            </w:r>
          </w:p>
          <w:p w14:paraId="169EE594"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35.30; </w:t>
            </w:r>
          </w:p>
          <w:p w14:paraId="68DA1636"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52.29; </w:t>
            </w:r>
          </w:p>
          <w:p w14:paraId="4F5A91C2" w14:textId="7B457F47" w:rsidR="00F471CC" w:rsidRDefault="00F471CC"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p>
          <w:p w14:paraId="6096A18E"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68.20; </w:t>
            </w:r>
          </w:p>
          <w:p w14:paraId="0DC0BBE0"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p>
          <w:p w14:paraId="35F43A72"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77.33; </w:t>
            </w:r>
          </w:p>
          <w:p w14:paraId="7572F87C" w14:textId="77777777" w:rsidR="007277D7" w:rsidRPr="00426DD4" w:rsidRDefault="007277D7" w:rsidP="0002648B">
            <w:pPr>
              <w:tabs>
                <w:tab w:val="left" w:pos="426"/>
                <w:tab w:val="left" w:pos="994"/>
              </w:tabs>
              <w:spacing w:after="0" w:line="240" w:lineRule="auto"/>
              <w:ind w:right="60" w:firstLine="4115"/>
              <w:rPr>
                <w:rFonts w:ascii="Times New Roman" w:eastAsia="Arial Unicode MS" w:hAnsi="Times New Roman" w:cs="Times New Roman"/>
                <w:sz w:val="24"/>
                <w:szCs w:val="24"/>
                <w:lang w:val="lt-LT" w:eastAsia="lt-LT"/>
              </w:rPr>
            </w:pPr>
          </w:p>
          <w:p w14:paraId="56B39B6A"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77.39; </w:t>
            </w:r>
          </w:p>
          <w:p w14:paraId="435E20C7"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85.59; </w:t>
            </w:r>
          </w:p>
          <w:p w14:paraId="0D1C4205" w14:textId="77777777" w:rsidR="007277D7" w:rsidRPr="00426DD4" w:rsidRDefault="007277D7" w:rsidP="0002648B">
            <w:pPr>
              <w:tabs>
                <w:tab w:val="left" w:pos="426"/>
                <w:tab w:val="left" w:pos="994"/>
              </w:tabs>
              <w:spacing w:after="0" w:line="240" w:lineRule="auto"/>
              <w:ind w:right="60"/>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91.01; </w:t>
            </w:r>
          </w:p>
          <w:p w14:paraId="101D777C" w14:textId="77777777" w:rsidR="007277D7" w:rsidRPr="00426DD4" w:rsidRDefault="00F471CC" w:rsidP="0002648B">
            <w:pPr>
              <w:tabs>
                <w:tab w:val="left" w:pos="426"/>
                <w:tab w:val="left" w:pos="994"/>
              </w:tabs>
              <w:spacing w:after="0" w:line="240" w:lineRule="auto"/>
              <w:ind w:right="60"/>
              <w:rPr>
                <w:rFonts w:ascii="Times New Roman" w:eastAsia="Arial Unicode MS" w:hAnsi="Times New Roman" w:cs="Times New Roman"/>
                <w:sz w:val="24"/>
                <w:szCs w:val="24"/>
                <w:highlight w:val="yellow"/>
                <w:lang w:val="lt-LT" w:eastAsia="lt-LT"/>
              </w:rPr>
            </w:pPr>
            <w:r>
              <w:rPr>
                <w:rFonts w:ascii="Times New Roman" w:eastAsia="Arial Unicode MS" w:hAnsi="Times New Roman" w:cs="Times New Roman"/>
                <w:sz w:val="24"/>
                <w:szCs w:val="24"/>
                <w:lang w:val="lt-LT" w:eastAsia="lt-LT"/>
              </w:rPr>
              <w:t>94.20.</w:t>
            </w:r>
          </w:p>
        </w:tc>
      </w:tr>
    </w:tbl>
    <w:p w14:paraId="4DFCFCE4" w14:textId="77777777" w:rsidR="007277D7" w:rsidRDefault="007277D7" w:rsidP="0002648B">
      <w:pPr>
        <w:numPr>
          <w:ilvl w:val="0"/>
          <w:numId w:val="4"/>
        </w:numPr>
        <w:shd w:val="clear" w:color="auto" w:fill="FFFFFF"/>
        <w:tabs>
          <w:tab w:val="left" w:pos="0"/>
          <w:tab w:val="left" w:pos="1276"/>
        </w:tabs>
        <w:spacing w:after="0" w:line="240" w:lineRule="auto"/>
        <w:ind w:left="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Savo tikslams pasiekti Įstaiga verčiasi kita įstatymų nedraudžiama ūkine komercine veikla:</w:t>
      </w:r>
    </w:p>
    <w:p w14:paraId="7D7E91A3" w14:textId="77777777" w:rsidR="007277D7" w:rsidRDefault="0055297D" w:rsidP="0002648B">
      <w:pPr>
        <w:shd w:val="clear" w:color="auto" w:fill="FFFFFF"/>
        <w:tabs>
          <w:tab w:val="left" w:pos="0"/>
          <w:tab w:val="left" w:pos="1276"/>
        </w:tabs>
        <w:spacing w:after="0" w:line="240" w:lineRule="auto"/>
        <w:ind w:left="851"/>
        <w:contextualSpacing/>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21.1. </w:t>
      </w:r>
      <w:r w:rsidR="007277D7" w:rsidRPr="00426DD4">
        <w:rPr>
          <w:rFonts w:ascii="Times New Roman" w:eastAsia="Arial Unicode MS" w:hAnsi="Times New Roman" w:cs="Times New Roman"/>
          <w:sz w:val="24"/>
          <w:szCs w:val="24"/>
          <w:lang w:val="lt-LT" w:eastAsia="lt-LT"/>
        </w:rPr>
        <w:t>personalo darbo ir poilsio sąlygų gerinimas;</w:t>
      </w:r>
    </w:p>
    <w:p w14:paraId="7BA6201C" w14:textId="77777777" w:rsidR="007277D7" w:rsidRPr="00426DD4" w:rsidRDefault="0055297D" w:rsidP="0002648B">
      <w:pPr>
        <w:shd w:val="clear" w:color="auto" w:fill="FFFFFF"/>
        <w:tabs>
          <w:tab w:val="left" w:pos="0"/>
          <w:tab w:val="left" w:pos="1276"/>
        </w:tabs>
        <w:spacing w:after="0" w:line="240" w:lineRule="auto"/>
        <w:ind w:left="851"/>
        <w:contextualSpacing/>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 xml:space="preserve">21.2. </w:t>
      </w:r>
      <w:r w:rsidR="007277D7" w:rsidRPr="00426DD4">
        <w:rPr>
          <w:rFonts w:ascii="Times New Roman" w:eastAsia="Arial Unicode MS" w:hAnsi="Times New Roman" w:cs="Times New Roman"/>
          <w:sz w:val="24"/>
          <w:szCs w:val="24"/>
          <w:lang w:val="lt-LT" w:eastAsia="lt-LT"/>
        </w:rPr>
        <w:t>pacientų sveikatos priežiūros sąlygų gerinimas;</w:t>
      </w:r>
    </w:p>
    <w:p w14:paraId="2F2AC2CA" w14:textId="77777777" w:rsidR="007277D7" w:rsidRPr="00426DD4" w:rsidRDefault="007277D7" w:rsidP="0002648B">
      <w:pPr>
        <w:numPr>
          <w:ilvl w:val="1"/>
          <w:numId w:val="5"/>
        </w:numPr>
        <w:shd w:val="clear" w:color="auto" w:fill="FFFFFF"/>
        <w:tabs>
          <w:tab w:val="left" w:pos="426"/>
          <w:tab w:val="left" w:pos="993"/>
        </w:tabs>
        <w:spacing w:after="0" w:line="240" w:lineRule="auto"/>
        <w:ind w:left="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kita planuojama įstatymų nedraudžiama veikla.</w:t>
      </w:r>
    </w:p>
    <w:p w14:paraId="167F9986" w14:textId="77777777" w:rsidR="007277D7" w:rsidRDefault="007277D7" w:rsidP="006758F6">
      <w:pPr>
        <w:numPr>
          <w:ilvl w:val="0"/>
          <w:numId w:val="5"/>
        </w:numPr>
        <w:tabs>
          <w:tab w:val="left" w:pos="0"/>
          <w:tab w:val="left" w:pos="1276"/>
        </w:tabs>
        <w:spacing w:after="0" w:line="240" w:lineRule="auto"/>
        <w:ind w:left="0" w:right="4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Jeigu veiklai, numatytai Įstaigos įstatuose, reikalinga licencija (leidimas), tai tokią licenciją (leidimą) įstaiga privalo turėti teisės aktų nustatyta tvarka.</w:t>
      </w:r>
    </w:p>
    <w:p w14:paraId="383170DD" w14:textId="77777777" w:rsidR="0055297D" w:rsidRPr="00426DD4" w:rsidRDefault="0055297D" w:rsidP="006758F6">
      <w:pPr>
        <w:tabs>
          <w:tab w:val="left" w:pos="0"/>
          <w:tab w:val="left" w:pos="1276"/>
        </w:tabs>
        <w:spacing w:after="0" w:line="240" w:lineRule="auto"/>
        <w:ind w:left="851" w:right="40"/>
        <w:jc w:val="both"/>
        <w:rPr>
          <w:rFonts w:ascii="Times New Roman" w:eastAsia="Arial Unicode MS" w:hAnsi="Times New Roman" w:cs="Times New Roman"/>
          <w:sz w:val="24"/>
          <w:szCs w:val="24"/>
          <w:lang w:val="lt-LT" w:eastAsia="lt-LT"/>
        </w:rPr>
      </w:pPr>
    </w:p>
    <w:p w14:paraId="5BC39730" w14:textId="77777777" w:rsidR="007277D7" w:rsidRDefault="007277D7" w:rsidP="0002648B">
      <w:pPr>
        <w:keepNext/>
        <w:keepLines/>
        <w:numPr>
          <w:ilvl w:val="0"/>
          <w:numId w:val="1"/>
        </w:numPr>
        <w:tabs>
          <w:tab w:val="left" w:pos="567"/>
        </w:tabs>
        <w:spacing w:after="0" w:line="240" w:lineRule="auto"/>
        <w:jc w:val="center"/>
        <w:rPr>
          <w:rFonts w:ascii="Times New Roman" w:eastAsia="Times New Roman" w:hAnsi="Times New Roman" w:cs="Times New Roman"/>
          <w:b/>
          <w:sz w:val="24"/>
          <w:szCs w:val="24"/>
        </w:rPr>
      </w:pPr>
      <w:bookmarkStart w:id="3" w:name="bookmark5"/>
      <w:r w:rsidRPr="00426DD4">
        <w:rPr>
          <w:rFonts w:ascii="Times New Roman" w:eastAsia="Times New Roman" w:hAnsi="Times New Roman" w:cs="Times New Roman"/>
          <w:b/>
          <w:sz w:val="24"/>
          <w:szCs w:val="24"/>
        </w:rPr>
        <w:t>ĮSTAIGOS TEISĖS IR PAREIGOS</w:t>
      </w:r>
      <w:bookmarkEnd w:id="3"/>
    </w:p>
    <w:p w14:paraId="798C0285" w14:textId="77777777" w:rsidR="0055297D" w:rsidRPr="00426DD4" w:rsidRDefault="0055297D" w:rsidP="006758F6">
      <w:pPr>
        <w:keepNext/>
        <w:keepLines/>
        <w:tabs>
          <w:tab w:val="left" w:pos="567"/>
        </w:tabs>
        <w:spacing w:after="0" w:line="240" w:lineRule="auto"/>
        <w:ind w:left="720"/>
        <w:rPr>
          <w:rFonts w:ascii="Times New Roman" w:eastAsia="Times New Roman" w:hAnsi="Times New Roman" w:cs="Times New Roman"/>
          <w:b/>
          <w:sz w:val="24"/>
          <w:szCs w:val="24"/>
        </w:rPr>
      </w:pPr>
    </w:p>
    <w:p w14:paraId="0B49B2B6" w14:textId="77777777" w:rsidR="007277D7" w:rsidRPr="00426DD4" w:rsidRDefault="007277D7" w:rsidP="0002648B">
      <w:pPr>
        <w:numPr>
          <w:ilvl w:val="0"/>
          <w:numId w:val="5"/>
        </w:numPr>
        <w:tabs>
          <w:tab w:val="left" w:pos="0"/>
          <w:tab w:val="left" w:pos="142"/>
          <w:tab w:val="left" w:pos="709"/>
          <w:tab w:val="left" w:pos="851"/>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Įstaiga turi teisę verstis įstatymais nedraudžiama ūkine – komercine veikla, kuri yra neatsiejamai susijusi su Įstaigos veiklos tikslais.</w:t>
      </w:r>
    </w:p>
    <w:p w14:paraId="2559B67A" w14:textId="77777777" w:rsidR="007277D7" w:rsidRDefault="007277D7" w:rsidP="0002648B">
      <w:pPr>
        <w:numPr>
          <w:ilvl w:val="0"/>
          <w:numId w:val="5"/>
        </w:numPr>
        <w:tabs>
          <w:tab w:val="left" w:pos="284"/>
          <w:tab w:val="left" w:pos="426"/>
          <w:tab w:val="left" w:pos="851"/>
          <w:tab w:val="left" w:pos="993"/>
        </w:tabs>
        <w:spacing w:after="0" w:line="240" w:lineRule="auto"/>
        <w:ind w:firstLine="37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veiklą reglamentuoja:</w:t>
      </w:r>
    </w:p>
    <w:p w14:paraId="7DBA2F4C" w14:textId="674DF5DC" w:rsidR="007277D7" w:rsidRDefault="0055297D" w:rsidP="005F4366">
      <w:pPr>
        <w:tabs>
          <w:tab w:val="left" w:pos="284"/>
          <w:tab w:val="left" w:pos="426"/>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eastAsia="lt-LT"/>
        </w:rPr>
        <w:lastRenderedPageBreak/>
        <w:t xml:space="preserve">24.1. </w:t>
      </w:r>
      <w:r w:rsidR="007277D7" w:rsidRPr="00426DD4">
        <w:rPr>
          <w:rFonts w:ascii="Times New Roman" w:eastAsia="Calibri" w:hAnsi="Times New Roman" w:cs="Times New Roman"/>
          <w:sz w:val="24"/>
          <w:szCs w:val="24"/>
          <w:lang w:val="lt-LT" w:eastAsia="lt-LT"/>
        </w:rPr>
        <w:t>Lietuvos Respublikos Konstitucija, Lietuvos Respublikos įstatymai, Vyriausybės nutarimai</w:t>
      </w:r>
      <w:r w:rsidR="007277D7" w:rsidRPr="00426DD4">
        <w:rPr>
          <w:rFonts w:ascii="Times New Roman" w:eastAsia="Times New Roman" w:hAnsi="Times New Roman" w:cs="Times New Roman"/>
          <w:sz w:val="24"/>
          <w:szCs w:val="24"/>
          <w:lang w:val="lt-LT" w:eastAsia="lt-LT"/>
        </w:rPr>
        <w:t>, kiti teisės aktai;</w:t>
      </w:r>
    </w:p>
    <w:p w14:paraId="6AB573AA" w14:textId="77777777" w:rsidR="007277D7" w:rsidRDefault="0055297D" w:rsidP="00C70606">
      <w:pPr>
        <w:tabs>
          <w:tab w:val="left" w:pos="284"/>
          <w:tab w:val="left" w:pos="426"/>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eastAsia="lt-LT"/>
        </w:rPr>
        <w:t xml:space="preserve">24.2. </w:t>
      </w:r>
      <w:r w:rsidR="007277D7" w:rsidRPr="00426DD4">
        <w:rPr>
          <w:rFonts w:ascii="Times New Roman" w:eastAsia="Times New Roman" w:hAnsi="Times New Roman" w:cs="Times New Roman"/>
          <w:sz w:val="24"/>
          <w:szCs w:val="24"/>
          <w:lang w:val="lt-LT" w:eastAsia="lt-LT"/>
        </w:rPr>
        <w:t>Lietuvos standartai, taip pat tarptautiniai ir užsienio šalių standartai, įteisinti Lietuvos</w:t>
      </w:r>
      <w:r>
        <w:rPr>
          <w:rFonts w:ascii="Times New Roman" w:eastAsia="Times New Roman" w:hAnsi="Times New Roman" w:cs="Times New Roman"/>
          <w:sz w:val="24"/>
          <w:szCs w:val="24"/>
          <w:lang w:val="lt-LT" w:eastAsia="lt-LT"/>
        </w:rPr>
        <w:t xml:space="preserve"> Respublikoje nustatyta tvarka;</w:t>
      </w:r>
    </w:p>
    <w:p w14:paraId="4E2320BE" w14:textId="77777777" w:rsidR="007277D7" w:rsidRDefault="0055297D">
      <w:pPr>
        <w:tabs>
          <w:tab w:val="left" w:pos="284"/>
          <w:tab w:val="left" w:pos="426"/>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24.3. </w:t>
      </w:r>
      <w:r w:rsidR="007277D7" w:rsidRPr="00426DD4">
        <w:rPr>
          <w:rFonts w:ascii="Times New Roman" w:eastAsia="Times New Roman" w:hAnsi="Times New Roman" w:cs="Times New Roman"/>
          <w:sz w:val="24"/>
          <w:szCs w:val="24"/>
          <w:lang w:val="lt-LT" w:eastAsia="lt-LT"/>
        </w:rPr>
        <w:t>Lietuvos medicinos normos, patvirtintos Sveikatos apsaugos ministro įsakymais;</w:t>
      </w:r>
    </w:p>
    <w:p w14:paraId="34ABE6A6" w14:textId="77777777" w:rsidR="007277D7" w:rsidRDefault="0055297D" w:rsidP="005F4366">
      <w:pPr>
        <w:tabs>
          <w:tab w:val="left" w:pos="284"/>
          <w:tab w:val="left" w:pos="426"/>
          <w:tab w:val="left" w:pos="1134"/>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24.4. </w:t>
      </w:r>
      <w:r w:rsidR="007277D7" w:rsidRPr="00426DD4">
        <w:rPr>
          <w:rFonts w:ascii="Times New Roman" w:eastAsia="Times New Roman" w:hAnsi="Times New Roman" w:cs="Times New Roman"/>
          <w:sz w:val="24"/>
          <w:szCs w:val="24"/>
          <w:lang w:val="lt-LT" w:eastAsia="lt-LT"/>
        </w:rPr>
        <w:t>Lietuvos higienos normos, patvirtintos Sveikatos apsaugos ministro įsakymais;</w:t>
      </w:r>
    </w:p>
    <w:p w14:paraId="41BC4F0A" w14:textId="77777777" w:rsidR="007277D7" w:rsidRPr="0055297D" w:rsidRDefault="0055297D" w:rsidP="005F4366">
      <w:pPr>
        <w:pStyle w:val="Sraopastraipa"/>
        <w:numPr>
          <w:ilvl w:val="1"/>
          <w:numId w:val="12"/>
        </w:numPr>
        <w:tabs>
          <w:tab w:val="left" w:pos="284"/>
          <w:tab w:val="left" w:pos="426"/>
          <w:tab w:val="left" w:pos="1134"/>
        </w:tabs>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277D7" w:rsidRPr="0055297D">
        <w:rPr>
          <w:rFonts w:ascii="Times New Roman" w:eastAsia="Times New Roman" w:hAnsi="Times New Roman" w:cs="Times New Roman"/>
          <w:sz w:val="24"/>
          <w:szCs w:val="24"/>
          <w:lang w:val="lt-LT" w:eastAsia="lt-LT"/>
        </w:rPr>
        <w:t>sveikatos priežiūros metodikos, patvirtintos Sveikatos apsaugos ministro įsakymais;</w:t>
      </w:r>
    </w:p>
    <w:p w14:paraId="7030F936" w14:textId="77777777" w:rsidR="007277D7" w:rsidRPr="0055297D" w:rsidRDefault="0055297D" w:rsidP="005F4366">
      <w:pPr>
        <w:pStyle w:val="Sraopastraipa"/>
        <w:numPr>
          <w:ilvl w:val="1"/>
          <w:numId w:val="12"/>
        </w:numPr>
        <w:tabs>
          <w:tab w:val="left" w:pos="284"/>
          <w:tab w:val="left" w:pos="426"/>
          <w:tab w:val="left" w:pos="1134"/>
        </w:tabs>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277D7" w:rsidRPr="0055297D">
        <w:rPr>
          <w:rFonts w:ascii="Times New Roman" w:eastAsia="Times New Roman" w:hAnsi="Times New Roman" w:cs="Times New Roman"/>
          <w:sz w:val="24"/>
          <w:szCs w:val="24"/>
          <w:lang w:val="lt-LT" w:eastAsia="lt-LT"/>
        </w:rPr>
        <w:t>šie Įstatai.</w:t>
      </w:r>
    </w:p>
    <w:p w14:paraId="21D590DE" w14:textId="77777777" w:rsidR="007277D7" w:rsidRPr="0055297D" w:rsidRDefault="007277D7" w:rsidP="0002648B">
      <w:pPr>
        <w:pStyle w:val="Sraopastraipa"/>
        <w:numPr>
          <w:ilvl w:val="0"/>
          <w:numId w:val="12"/>
        </w:numPr>
        <w:tabs>
          <w:tab w:val="left" w:pos="284"/>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55297D">
        <w:rPr>
          <w:rFonts w:ascii="Times New Roman" w:eastAsia="Calibri" w:hAnsi="Times New Roman" w:cs="Times New Roman"/>
          <w:sz w:val="24"/>
          <w:szCs w:val="24"/>
          <w:lang w:val="lt-LT" w:eastAsia="lt-LT"/>
        </w:rPr>
        <w:t>Vykdydama įstatuose numatytą veiklą, Įstaiga turi teisę:</w:t>
      </w:r>
    </w:p>
    <w:p w14:paraId="19235F0E" w14:textId="34DDF4C8" w:rsidR="007277D7" w:rsidRPr="0055297D" w:rsidRDefault="0055297D" w:rsidP="0002648B">
      <w:pPr>
        <w:pStyle w:val="Sraopastraipa"/>
        <w:numPr>
          <w:ilvl w:val="1"/>
          <w:numId w:val="13"/>
        </w:numPr>
        <w:tabs>
          <w:tab w:val="left" w:pos="284"/>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277D7" w:rsidRPr="0055297D">
        <w:rPr>
          <w:rFonts w:ascii="Times New Roman" w:eastAsia="Calibri" w:hAnsi="Times New Roman" w:cs="Times New Roman"/>
          <w:sz w:val="24"/>
          <w:szCs w:val="24"/>
          <w:lang w:val="lt-LT" w:eastAsia="lt-LT"/>
        </w:rPr>
        <w:t>turėti sąskaitas bankuose, savo ženklą</w:t>
      </w:r>
      <w:r w:rsidR="006758F6">
        <w:rPr>
          <w:rFonts w:ascii="Times New Roman" w:eastAsia="Calibri" w:hAnsi="Times New Roman" w:cs="Times New Roman"/>
          <w:sz w:val="24"/>
          <w:szCs w:val="24"/>
          <w:lang w:val="lt-LT" w:eastAsia="lt-LT"/>
        </w:rPr>
        <w:t xml:space="preserve"> </w:t>
      </w:r>
      <w:r w:rsidR="007277D7" w:rsidRPr="0055297D">
        <w:rPr>
          <w:rFonts w:ascii="Times New Roman" w:eastAsia="Calibri" w:hAnsi="Times New Roman" w:cs="Times New Roman"/>
          <w:sz w:val="24"/>
          <w:szCs w:val="24"/>
          <w:lang w:val="lt-LT" w:eastAsia="lt-LT"/>
        </w:rPr>
        <w:t>/</w:t>
      </w:r>
      <w:r w:rsidR="006758F6">
        <w:rPr>
          <w:rFonts w:ascii="Times New Roman" w:eastAsia="Calibri" w:hAnsi="Times New Roman" w:cs="Times New Roman"/>
          <w:sz w:val="24"/>
          <w:szCs w:val="24"/>
          <w:lang w:val="lt-LT" w:eastAsia="lt-LT"/>
        </w:rPr>
        <w:t xml:space="preserve"> </w:t>
      </w:r>
      <w:r w:rsidR="007277D7" w:rsidRPr="0055297D">
        <w:rPr>
          <w:rFonts w:ascii="Times New Roman" w:eastAsia="Calibri" w:hAnsi="Times New Roman" w:cs="Times New Roman"/>
          <w:sz w:val="24"/>
          <w:szCs w:val="24"/>
          <w:lang w:val="lt-LT" w:eastAsia="lt-LT"/>
        </w:rPr>
        <w:t>logotipą;</w:t>
      </w:r>
    </w:p>
    <w:p w14:paraId="7D025DB8" w14:textId="77777777" w:rsidR="007277D7" w:rsidRPr="00426DD4" w:rsidRDefault="007277D7" w:rsidP="0002648B">
      <w:pPr>
        <w:numPr>
          <w:ilvl w:val="1"/>
          <w:numId w:val="13"/>
        </w:numPr>
        <w:tabs>
          <w:tab w:val="left" w:pos="0"/>
          <w:tab w:val="left" w:pos="42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pirkti ar kitokiais būdais įsigyti savo veiklai reikalingą turtą, naudoti, valdyti, disponuoti juo įstatymų bei šių įstatų nustatyta tvarka;</w:t>
      </w:r>
    </w:p>
    <w:p w14:paraId="5ED2608A" w14:textId="77777777" w:rsidR="007277D7" w:rsidRPr="00426DD4" w:rsidRDefault="007277D7" w:rsidP="0002648B">
      <w:pPr>
        <w:numPr>
          <w:ilvl w:val="1"/>
          <w:numId w:val="13"/>
        </w:numPr>
        <w:tabs>
          <w:tab w:val="left" w:pos="426"/>
          <w:tab w:val="left" w:pos="567"/>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įstatymų ir kitų teisės aktų nustatyta tvarka gauti paramą;</w:t>
      </w:r>
    </w:p>
    <w:p w14:paraId="47CE8259" w14:textId="77777777" w:rsidR="007277D7" w:rsidRPr="00426DD4" w:rsidRDefault="007277D7" w:rsidP="0002648B">
      <w:pPr>
        <w:numPr>
          <w:ilvl w:val="1"/>
          <w:numId w:val="13"/>
        </w:numPr>
        <w:tabs>
          <w:tab w:val="left" w:pos="42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teisės aktų nustatyta tvarka teikti mokamas paslaugas;</w:t>
      </w:r>
    </w:p>
    <w:p w14:paraId="586B5F9B" w14:textId="77777777" w:rsidR="007277D7" w:rsidRPr="00426DD4" w:rsidRDefault="007277D7" w:rsidP="0002648B">
      <w:pPr>
        <w:numPr>
          <w:ilvl w:val="1"/>
          <w:numId w:val="13"/>
        </w:numPr>
        <w:tabs>
          <w:tab w:val="left" w:pos="42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sudaryti sutartis ir prisiimti įsipareigojimus;</w:t>
      </w:r>
    </w:p>
    <w:p w14:paraId="2A3F9DE5" w14:textId="77777777" w:rsidR="007277D7" w:rsidRPr="00426DD4" w:rsidRDefault="007277D7" w:rsidP="0002648B">
      <w:pPr>
        <w:numPr>
          <w:ilvl w:val="1"/>
          <w:numId w:val="13"/>
        </w:numPr>
        <w:tabs>
          <w:tab w:val="left" w:pos="42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stoti į ne pelno organizacijų asociacijas ir dalyvauti jų veikloje;</w:t>
      </w:r>
    </w:p>
    <w:p w14:paraId="659912D6" w14:textId="77777777" w:rsidR="007277D7" w:rsidRPr="00426DD4" w:rsidRDefault="007277D7" w:rsidP="0002648B">
      <w:pPr>
        <w:numPr>
          <w:ilvl w:val="1"/>
          <w:numId w:val="13"/>
        </w:numPr>
        <w:tabs>
          <w:tab w:val="left" w:pos="0"/>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naudoti Įstaigos lėšas šiuose įstatuose numatytiems tikslams ir uždaviniams įgyvendinti;</w:t>
      </w:r>
    </w:p>
    <w:p w14:paraId="3C7481DF" w14:textId="77777777" w:rsidR="007277D7" w:rsidRPr="00426DD4" w:rsidRDefault="007277D7" w:rsidP="0002648B">
      <w:pPr>
        <w:numPr>
          <w:ilvl w:val="1"/>
          <w:numId w:val="13"/>
        </w:numPr>
        <w:tabs>
          <w:tab w:val="left" w:pos="42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skelbti ir organizuoti konkursus, susijusius su Įstaigos veikla;</w:t>
      </w:r>
    </w:p>
    <w:p w14:paraId="5CA71197" w14:textId="77777777" w:rsidR="007277D7" w:rsidRPr="00426DD4" w:rsidRDefault="007277D7" w:rsidP="0002648B">
      <w:pPr>
        <w:numPr>
          <w:ilvl w:val="1"/>
          <w:numId w:val="13"/>
        </w:numPr>
        <w:tabs>
          <w:tab w:val="left" w:pos="0"/>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 organizuoti sveikatos programų rengimą ir finansuoti jų įgyvendinimą iš savo ar kitų teisėtai įgytų lėšų; </w:t>
      </w:r>
    </w:p>
    <w:p w14:paraId="105AB5EF" w14:textId="77777777" w:rsidR="007277D7" w:rsidRPr="00426DD4" w:rsidRDefault="007277D7" w:rsidP="0002648B">
      <w:pPr>
        <w:numPr>
          <w:ilvl w:val="1"/>
          <w:numId w:val="13"/>
        </w:numPr>
        <w:tabs>
          <w:tab w:val="left" w:pos="0"/>
          <w:tab w:val="left" w:pos="426"/>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užmegzti ryšius su Lietuvos Respublikos ir užsienio partneriais, keistis specialistais, dalintis patirtimi ir kitaip bendradarbiauti.</w:t>
      </w:r>
    </w:p>
    <w:p w14:paraId="030250C5" w14:textId="77777777" w:rsidR="007277D7" w:rsidRPr="00426DD4" w:rsidRDefault="007277D7" w:rsidP="0002648B">
      <w:pPr>
        <w:numPr>
          <w:ilvl w:val="0"/>
          <w:numId w:val="13"/>
        </w:numPr>
        <w:tabs>
          <w:tab w:val="left" w:pos="709"/>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Vykdydama savo uždavinius ir siekdama nustatytų tikslų Įstaiga privalo:</w:t>
      </w:r>
    </w:p>
    <w:p w14:paraId="0AE138DC"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užtikrinti būtinąją medicinos pagalbą</w:t>
      </w:r>
      <w:r w:rsidRPr="00426DD4">
        <w:rPr>
          <w:rFonts w:ascii="Times New Roman" w:eastAsia="Calibri" w:hAnsi="Times New Roman" w:cs="Times New Roman"/>
          <w:sz w:val="24"/>
          <w:szCs w:val="24"/>
          <w:lang w:val="lt-LT" w:eastAsia="lt-LT"/>
        </w:rPr>
        <w:t>;</w:t>
      </w:r>
    </w:p>
    <w:p w14:paraId="7D4F189A"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įgyvendinti būtinąsias visuomenės sveikatos priežiūros priemones pagal sveikatos apsaugos ministro patvirtintą sąrašą;</w:t>
      </w:r>
    </w:p>
    <w:p w14:paraId="5E6FC41F"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teikti tik tas asmens sveikatos priežiūros paslaugas, kurios nurodytos Įstaigai išduotoje licencijoje;</w:t>
      </w:r>
    </w:p>
    <w:p w14:paraId="00C3B175"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pildyti ir saugoti pacientų ligos istorijas, ambulatorines korteles bei teikti informaciją apie pacientą valstybės institucijoms ir kitoms įstaigoms sveikatos apsaugos ministro nustatyta tvarka;</w:t>
      </w:r>
    </w:p>
    <w:p w14:paraId="6E7B80F6"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užtikrinti lygias pacientų teises į teikiamas sveikatos priežiūros paslaugas;</w:t>
      </w:r>
    </w:p>
    <w:p w14:paraId="130F44B3"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teisės aktų nustatyta tvarka atlyginti teikiant paslaugas paciento sveikatai padarytą žalą;</w:t>
      </w:r>
    </w:p>
    <w:p w14:paraId="4BCB3243"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saugoti paciento medicininę paslaptį, išskyrus atvejus, kai Įstaiga privalo pateikti informaciją apie pacientą arba kai pacientas duoda sutikimą skelbti informaciją apie jo sveikatos būklę;</w:t>
      </w:r>
    </w:p>
    <w:p w14:paraId="4D5406C3"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informuoti Sveikatos apsaugos ministeriją, savo savininkus apie Įstaigoje įvykusius vidaus infekcijų atvejus ir protrūkius, kitus žalos pacientų sveikatai padarymo atvejus;</w:t>
      </w:r>
    </w:p>
    <w:p w14:paraId="2B943930" w14:textId="77777777" w:rsidR="007277D7" w:rsidRPr="00426DD4" w:rsidRDefault="007277D7" w:rsidP="0002648B">
      <w:pPr>
        <w:numPr>
          <w:ilvl w:val="1"/>
          <w:numId w:val="13"/>
        </w:numPr>
        <w:tabs>
          <w:tab w:val="left" w:pos="426"/>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teikti nemokamas planinės sveikatos priežiūros paslaugas, įsitikinus, kad pacientas turi teisę tokias paslaugas gauti;</w:t>
      </w:r>
    </w:p>
    <w:p w14:paraId="7062B1D0" w14:textId="77777777" w:rsidR="007277D7" w:rsidRPr="00426DD4" w:rsidRDefault="007277D7" w:rsidP="0002648B">
      <w:pPr>
        <w:numPr>
          <w:ilvl w:val="1"/>
          <w:numId w:val="13"/>
        </w:numPr>
        <w:tabs>
          <w:tab w:val="left" w:pos="426"/>
          <w:tab w:val="left" w:pos="1134"/>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teisės aktų nustatytais atvejais teikti informaciją apie teikiamas asmens sveikatos priežiūros paslaugas;</w:t>
      </w:r>
    </w:p>
    <w:p w14:paraId="154C6E6D" w14:textId="77777777" w:rsidR="007277D7" w:rsidRPr="00426DD4" w:rsidRDefault="007277D7" w:rsidP="0002648B">
      <w:pPr>
        <w:numPr>
          <w:ilvl w:val="1"/>
          <w:numId w:val="13"/>
        </w:numPr>
        <w:tabs>
          <w:tab w:val="left" w:pos="426"/>
          <w:tab w:val="left" w:pos="993"/>
          <w:tab w:val="left" w:pos="1134"/>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naudoti, instaliuoti ir prižiūrėti medicinos priemones vadovaujantis gamintojo su medicinos priemonėmis pateikiama informacija ir laikantis sveikatos apsaugos ministro nustatytų reikalavimų;</w:t>
      </w:r>
    </w:p>
    <w:p w14:paraId="30351ACC" w14:textId="77777777" w:rsidR="007277D7" w:rsidRPr="00426DD4" w:rsidRDefault="007277D7" w:rsidP="0002648B">
      <w:pPr>
        <w:numPr>
          <w:ilvl w:val="1"/>
          <w:numId w:val="13"/>
        </w:numPr>
        <w:tabs>
          <w:tab w:val="left" w:pos="426"/>
          <w:tab w:val="left" w:pos="1134"/>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sveikatos apsaugos ministro nustatyta tvarka registruoti ir teikti informaciją apie naudojamas medicinos priemones ir sveikatos priežiūros technologijas, susijusias su medicinos priemonėmis;</w:t>
      </w:r>
    </w:p>
    <w:p w14:paraId="0051DDBA" w14:textId="77777777" w:rsidR="007277D7" w:rsidRPr="00426DD4" w:rsidRDefault="007277D7" w:rsidP="0002648B">
      <w:pPr>
        <w:numPr>
          <w:ilvl w:val="1"/>
          <w:numId w:val="13"/>
        </w:numPr>
        <w:tabs>
          <w:tab w:val="left" w:pos="426"/>
          <w:tab w:val="left" w:pos="1134"/>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sveikatos apsaugos ministro nustatyta tvarka registruoti ir teikti informaciją apie incidentus, susijusius su medicinos priemonėmis;</w:t>
      </w:r>
    </w:p>
    <w:p w14:paraId="5FB3E556" w14:textId="77777777" w:rsidR="007277D7" w:rsidRPr="00426DD4" w:rsidRDefault="007277D7" w:rsidP="0002648B">
      <w:pPr>
        <w:numPr>
          <w:ilvl w:val="1"/>
          <w:numId w:val="13"/>
        </w:numPr>
        <w:tabs>
          <w:tab w:val="left" w:pos="426"/>
          <w:tab w:val="left" w:pos="1134"/>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lastRenderedPageBreak/>
        <w:t>sužinojus, kad medicinos priemonės neatitinka sveikatos apsaugos ministro nustatytų reikalavimų ar gali kenkti pacientų, medicinos priemonių naudotojų saugai, nutraukti medicinos priemonių naudojimą ir (ar) imtis reikiamų veiksmų keliamam pavojui pašalinti, taip pat apie tai informuoti sveikatos apsaugos ministro įgaliotą instituciją, atsakingą už medicinos priemones;</w:t>
      </w:r>
    </w:p>
    <w:p w14:paraId="1371FA00" w14:textId="77777777" w:rsidR="007277D7" w:rsidRPr="00426DD4" w:rsidRDefault="007277D7" w:rsidP="0002648B">
      <w:pPr>
        <w:numPr>
          <w:ilvl w:val="1"/>
          <w:numId w:val="13"/>
        </w:numPr>
        <w:tabs>
          <w:tab w:val="left" w:pos="426"/>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16908721" w14:textId="77777777" w:rsidR="007277D7" w:rsidRPr="00426DD4" w:rsidRDefault="007277D7" w:rsidP="0002648B">
      <w:pPr>
        <w:autoSpaceDE w:val="0"/>
        <w:autoSpaceDN w:val="0"/>
        <w:adjustRightInd w:val="0"/>
        <w:spacing w:after="0" w:line="240" w:lineRule="auto"/>
        <w:ind w:left="426"/>
        <w:jc w:val="both"/>
        <w:rPr>
          <w:rFonts w:ascii="Times New Roman" w:eastAsia="Calibri" w:hAnsi="Times New Roman" w:cs="Times New Roman"/>
          <w:sz w:val="24"/>
          <w:szCs w:val="24"/>
          <w:lang w:val="lt-LT" w:eastAsia="lt-LT"/>
        </w:rPr>
      </w:pPr>
    </w:p>
    <w:p w14:paraId="419CA826" w14:textId="77777777" w:rsidR="007277D7" w:rsidRPr="00426DD4" w:rsidRDefault="007277D7" w:rsidP="0002648B">
      <w:pPr>
        <w:numPr>
          <w:ilvl w:val="0"/>
          <w:numId w:val="1"/>
        </w:numPr>
        <w:tabs>
          <w:tab w:val="left" w:pos="426"/>
        </w:tabs>
        <w:spacing w:after="0" w:line="240" w:lineRule="auto"/>
        <w:ind w:right="40"/>
        <w:contextualSpacing/>
        <w:jc w:val="center"/>
        <w:rPr>
          <w:rFonts w:ascii="Times New Roman" w:eastAsia="Calibri" w:hAnsi="Times New Roman" w:cs="Times New Roman"/>
          <w:b/>
          <w:sz w:val="24"/>
          <w:szCs w:val="24"/>
          <w:lang w:val="lt-LT" w:eastAsia="lt-LT"/>
        </w:rPr>
      </w:pPr>
      <w:bookmarkStart w:id="4" w:name="bookmark7"/>
      <w:r w:rsidRPr="00426DD4">
        <w:rPr>
          <w:rFonts w:ascii="Times New Roman" w:eastAsia="Calibri" w:hAnsi="Times New Roman" w:cs="Times New Roman"/>
          <w:b/>
          <w:sz w:val="24"/>
          <w:szCs w:val="24"/>
          <w:lang w:val="lt-LT" w:eastAsia="lt-LT"/>
        </w:rPr>
        <w:t xml:space="preserve">ĮSTAIGOS VALDYMO PATARIAMIEJI ORGANAI. </w:t>
      </w:r>
    </w:p>
    <w:p w14:paraId="31EB8542" w14:textId="77777777" w:rsidR="007277D7" w:rsidRPr="00426DD4" w:rsidRDefault="007277D7" w:rsidP="0002648B">
      <w:pPr>
        <w:tabs>
          <w:tab w:val="left" w:pos="426"/>
        </w:tabs>
        <w:spacing w:after="0" w:line="240" w:lineRule="auto"/>
        <w:ind w:right="40"/>
        <w:contextualSpacing/>
        <w:jc w:val="center"/>
        <w:rPr>
          <w:rFonts w:ascii="Times New Roman" w:eastAsia="Calibri" w:hAnsi="Times New Roman" w:cs="Times New Roman"/>
          <w:b/>
          <w:sz w:val="24"/>
          <w:szCs w:val="24"/>
          <w:lang w:val="lt-LT" w:eastAsia="lt-LT"/>
        </w:rPr>
      </w:pPr>
      <w:r w:rsidRPr="00426DD4">
        <w:rPr>
          <w:rFonts w:ascii="Times New Roman" w:eastAsia="Calibri" w:hAnsi="Times New Roman" w:cs="Times New Roman"/>
          <w:b/>
          <w:sz w:val="24"/>
          <w:szCs w:val="24"/>
          <w:lang w:val="lt-LT" w:eastAsia="lt-LT"/>
        </w:rPr>
        <w:t>JŲ KOMPETENCIJA, FUNKCIJOS</w:t>
      </w:r>
    </w:p>
    <w:p w14:paraId="33640B72" w14:textId="77777777" w:rsidR="007277D7" w:rsidRPr="00426DD4" w:rsidRDefault="007277D7" w:rsidP="0002648B">
      <w:pPr>
        <w:tabs>
          <w:tab w:val="left" w:pos="426"/>
        </w:tabs>
        <w:spacing w:after="0" w:line="240" w:lineRule="auto"/>
        <w:ind w:left="480" w:right="40"/>
        <w:contextualSpacing/>
        <w:jc w:val="center"/>
        <w:rPr>
          <w:rFonts w:ascii="Times New Roman" w:eastAsia="Calibri" w:hAnsi="Times New Roman" w:cs="Times New Roman"/>
          <w:b/>
          <w:sz w:val="24"/>
          <w:szCs w:val="24"/>
          <w:lang w:val="lt-LT" w:eastAsia="lt-LT"/>
        </w:rPr>
      </w:pPr>
    </w:p>
    <w:p w14:paraId="2017DF6B" w14:textId="77777777" w:rsidR="007277D7" w:rsidRPr="00426DD4" w:rsidRDefault="007277D7" w:rsidP="0002648B">
      <w:pPr>
        <w:numPr>
          <w:ilvl w:val="0"/>
          <w:numId w:val="13"/>
        </w:numPr>
        <w:tabs>
          <w:tab w:val="left" w:pos="0"/>
          <w:tab w:val="left" w:pos="709"/>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Įstaigos Stebėtojų taryba </w:t>
      </w:r>
      <w:r w:rsidRPr="00426DD4">
        <w:rPr>
          <w:rFonts w:ascii="Times New Roman" w:eastAsia="Times New Roman" w:hAnsi="Times New Roman" w:cs="Times New Roman"/>
          <w:sz w:val="24"/>
          <w:szCs w:val="24"/>
          <w:lang w:val="lt-LT" w:eastAsia="lt-LT"/>
        </w:rPr>
        <w:t>(toliau – Stebėtojų taryba) yra patariamasis organas, sudaromas</w:t>
      </w:r>
      <w:r w:rsidRPr="00426DD4">
        <w:rPr>
          <w:rFonts w:ascii="Times New Roman" w:eastAsia="Calibri" w:hAnsi="Times New Roman" w:cs="Times New Roman"/>
          <w:sz w:val="24"/>
          <w:szCs w:val="24"/>
          <w:lang w:val="lt-LT" w:eastAsia="lt-LT"/>
        </w:rPr>
        <w:t xml:space="preserve"> 5 (penk</w:t>
      </w:r>
      <w:r w:rsidRPr="00426DD4">
        <w:rPr>
          <w:rFonts w:ascii="Times New Roman" w:eastAsia="Times New Roman" w:hAnsi="Times New Roman" w:cs="Times New Roman"/>
          <w:sz w:val="24"/>
          <w:szCs w:val="24"/>
          <w:lang w:val="lt-LT" w:eastAsia="lt-LT"/>
        </w:rPr>
        <w:t>eriems) metams.</w:t>
      </w:r>
    </w:p>
    <w:p w14:paraId="4EE2DEE4" w14:textId="77777777" w:rsidR="007277D7" w:rsidRPr="00426DD4" w:rsidRDefault="007277D7" w:rsidP="0002648B">
      <w:pPr>
        <w:numPr>
          <w:ilvl w:val="0"/>
          <w:numId w:val="13"/>
        </w:numPr>
        <w:tabs>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Stebėtojų taryba sudaroma </w:t>
      </w:r>
      <w:r w:rsidRPr="00426DD4">
        <w:rPr>
          <w:rFonts w:ascii="Times New Roman" w:eastAsia="Times New Roman" w:hAnsi="Times New Roman" w:cs="Times New Roman"/>
          <w:sz w:val="24"/>
          <w:szCs w:val="24"/>
          <w:lang w:val="lt-LT" w:eastAsia="lt-LT"/>
        </w:rPr>
        <w:t>iš 5 (penkių) narių:</w:t>
      </w:r>
      <w:r w:rsidRPr="00426DD4">
        <w:rPr>
          <w:rFonts w:ascii="Times New Roman" w:eastAsia="Arial Unicode MS" w:hAnsi="Times New Roman" w:cs="Times New Roman"/>
          <w:sz w:val="24"/>
          <w:szCs w:val="24"/>
          <w:lang w:val="lt-LT" w:eastAsia="lt-LT"/>
        </w:rPr>
        <w:t xml:space="preserve"> dviejų Įstaigos savininko paskirtų asmenų, dviejų savivaldybės tarybos paskirtų asmenų ir vieno įstaigos pagal </w:t>
      </w:r>
      <w:bookmarkStart w:id="5" w:name="n1_296"/>
      <w:r w:rsidRPr="00426DD4">
        <w:rPr>
          <w:rFonts w:ascii="Times New Roman" w:eastAsia="Arial Unicode MS" w:hAnsi="Times New Roman" w:cs="Times New Roman"/>
          <w:color w:val="000000"/>
          <w:sz w:val="24"/>
          <w:szCs w:val="24"/>
          <w:lang w:val="lt-LT" w:eastAsia="lt-LT"/>
        </w:rPr>
        <w:fldChar w:fldCharType="begin"/>
      </w:r>
      <w:r w:rsidRPr="00426DD4">
        <w:rPr>
          <w:rFonts w:ascii="Times New Roman" w:eastAsia="Arial Unicode MS" w:hAnsi="Times New Roman" w:cs="Times New Roman"/>
          <w:color w:val="000000"/>
          <w:sz w:val="24"/>
          <w:szCs w:val="24"/>
          <w:lang w:val="lt-LT" w:eastAsia="lt-LT"/>
        </w:rPr>
        <w:instrText xml:space="preserve"> HYPERLINK "https://www.infolex.lt/ta/368200" \o "Lietuvos Respublikos darbo kodeksas" \t "_blank" </w:instrText>
      </w:r>
      <w:r w:rsidRPr="00426DD4">
        <w:rPr>
          <w:rFonts w:ascii="Times New Roman" w:eastAsia="Arial Unicode MS" w:hAnsi="Times New Roman" w:cs="Times New Roman"/>
          <w:color w:val="000000"/>
          <w:sz w:val="24"/>
          <w:szCs w:val="24"/>
          <w:lang w:val="lt-LT" w:eastAsia="lt-LT"/>
        </w:rPr>
        <w:fldChar w:fldCharType="separate"/>
      </w:r>
      <w:r w:rsidRPr="00426DD4">
        <w:rPr>
          <w:rFonts w:ascii="Times New Roman" w:eastAsia="Arial Unicode MS" w:hAnsi="Times New Roman" w:cs="Times New Roman"/>
          <w:sz w:val="24"/>
          <w:szCs w:val="24"/>
          <w:lang w:val="lt-LT" w:eastAsia="lt-LT"/>
        </w:rPr>
        <w:t>Darbo kodeksą</w:t>
      </w:r>
      <w:r w:rsidRPr="00426DD4">
        <w:rPr>
          <w:rFonts w:ascii="Times New Roman" w:eastAsia="Arial Unicode MS" w:hAnsi="Times New Roman" w:cs="Times New Roman"/>
          <w:color w:val="000000"/>
          <w:sz w:val="24"/>
          <w:szCs w:val="24"/>
          <w:lang w:val="lt-LT" w:eastAsia="lt-LT"/>
        </w:rPr>
        <w:fldChar w:fldCharType="end"/>
      </w:r>
      <w:bookmarkStart w:id="6" w:name="pn1_296"/>
      <w:bookmarkEnd w:id="5"/>
      <w:bookmarkEnd w:id="6"/>
      <w:r w:rsidRPr="00426DD4">
        <w:rPr>
          <w:rFonts w:ascii="Times New Roman" w:eastAsia="Arial Unicode MS" w:hAnsi="Times New Roman" w:cs="Times New Roman"/>
          <w:sz w:val="24"/>
          <w:szCs w:val="24"/>
          <w:lang w:val="lt-LT" w:eastAsia="lt-LT"/>
        </w:rPr>
        <w:t xml:space="preserve"> veikiančio darbuotojų atstovo paskirto asmens. Stebėtojų tarybos narių kadencijų skaičius nėra ribojamas.</w:t>
      </w:r>
    </w:p>
    <w:p w14:paraId="708DB48E" w14:textId="420459CC" w:rsidR="007277D7" w:rsidRPr="00426DD4" w:rsidRDefault="007277D7" w:rsidP="0002648B">
      <w:pPr>
        <w:numPr>
          <w:ilvl w:val="0"/>
          <w:numId w:val="13"/>
        </w:numPr>
        <w:tabs>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0754A2BA" w14:textId="77777777" w:rsidR="007277D7" w:rsidRPr="00426DD4" w:rsidRDefault="007277D7" w:rsidP="0002648B">
      <w:pPr>
        <w:numPr>
          <w:ilvl w:val="0"/>
          <w:numId w:val="13"/>
        </w:numPr>
        <w:tabs>
          <w:tab w:val="left" w:pos="0"/>
          <w:tab w:val="left" w:pos="709"/>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taryba savo ve</w:t>
      </w:r>
      <w:r w:rsidRPr="00426DD4">
        <w:rPr>
          <w:rFonts w:ascii="Times New Roman" w:eastAsia="Times New Roman" w:hAnsi="Times New Roman" w:cs="Times New Roman"/>
          <w:sz w:val="24"/>
          <w:szCs w:val="24"/>
          <w:lang w:val="lt-LT" w:eastAsia="lt-LT"/>
        </w:rPr>
        <w:t>i</w:t>
      </w:r>
      <w:r w:rsidRPr="00426DD4">
        <w:rPr>
          <w:rFonts w:ascii="Times New Roman" w:eastAsia="Calibri" w:hAnsi="Times New Roman" w:cs="Times New Roman"/>
          <w:sz w:val="24"/>
          <w:szCs w:val="24"/>
          <w:lang w:val="lt-LT" w:eastAsia="lt-LT"/>
        </w:rPr>
        <w:t>kloje vadovaujasi Lietuvos Respublikos Konstitucija, Lietuvos Respublikos įstatymais, Lietuvos Respublikos Vyriausybės nutarimais, Sveikatos apsaugos ministro įsakymais, Kretingos rajono savivaldybės tarybos sprendimais ir kitais teisės aktais, reglamentuojančiais viešųjų asmens sveikatos priežiūros įstaigų veiklą bei šiais Įstatais.</w:t>
      </w:r>
    </w:p>
    <w:p w14:paraId="54F365DA" w14:textId="77777777" w:rsidR="007277D7" w:rsidRPr="00426DD4" w:rsidRDefault="007277D7" w:rsidP="0002648B">
      <w:pPr>
        <w:numPr>
          <w:ilvl w:val="0"/>
          <w:numId w:val="13"/>
        </w:numPr>
        <w:tabs>
          <w:tab w:val="left" w:pos="851"/>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tarybos tikslai yra:</w:t>
      </w:r>
    </w:p>
    <w:p w14:paraId="18974373" w14:textId="77777777" w:rsidR="007277D7" w:rsidRPr="00426DD4" w:rsidRDefault="007277D7" w:rsidP="0002648B">
      <w:pPr>
        <w:numPr>
          <w:ilvl w:val="1"/>
          <w:numId w:val="13"/>
        </w:numPr>
        <w:tabs>
          <w:tab w:val="left" w:pos="1134"/>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užtikrinti Įstaigos veiklos viešumą;</w:t>
      </w:r>
    </w:p>
    <w:p w14:paraId="7E0351CA" w14:textId="77777777" w:rsidR="007277D7" w:rsidRPr="00426DD4" w:rsidRDefault="007277D7" w:rsidP="0002648B">
      <w:pPr>
        <w:numPr>
          <w:ilvl w:val="1"/>
          <w:numId w:val="13"/>
        </w:numPr>
        <w:tabs>
          <w:tab w:val="left" w:pos="1134"/>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patarti Įstaigos savininkui teises ir pareigas įgyvendinančiai institucijai LNSS viešosios įstaigos veiklos klausimais.</w:t>
      </w:r>
    </w:p>
    <w:p w14:paraId="6065A95E" w14:textId="77777777" w:rsidR="007277D7" w:rsidRPr="00426DD4" w:rsidRDefault="007277D7" w:rsidP="0002648B">
      <w:pPr>
        <w:numPr>
          <w:ilvl w:val="0"/>
          <w:numId w:val="13"/>
        </w:numPr>
        <w:tabs>
          <w:tab w:val="left" w:pos="709"/>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kompetencija:</w:t>
      </w:r>
    </w:p>
    <w:p w14:paraId="371F6612" w14:textId="77777777" w:rsidR="007277D7" w:rsidRPr="00426DD4" w:rsidRDefault="007277D7" w:rsidP="0002648B">
      <w:pPr>
        <w:numPr>
          <w:ilvl w:val="1"/>
          <w:numId w:val="13"/>
        </w:numPr>
        <w:tabs>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analizuoti Įstaigos veiklą;</w:t>
      </w:r>
    </w:p>
    <w:p w14:paraId="4A9BA218" w14:textId="77777777" w:rsidR="007277D7" w:rsidRPr="00426DD4" w:rsidRDefault="007277D7" w:rsidP="0002648B">
      <w:pPr>
        <w:numPr>
          <w:ilvl w:val="1"/>
          <w:numId w:val="13"/>
        </w:numPr>
        <w:tabs>
          <w:tab w:val="left" w:pos="993"/>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išklausyti Įstaigos vadovo parengtą metinės veiklos ataskaitą;</w:t>
      </w:r>
    </w:p>
    <w:p w14:paraId="4FA65F97"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skirti atstovą stebėtojo teisėmis dalyvauti Įstaigos organizuotuose konkursuose padalinių vadovų pareigoms užimti ir pareikšti nuomonę konkurso organizatoriui dėl konkurso vykdymo skaidrumo bei nešališkumo;</w:t>
      </w:r>
    </w:p>
    <w:p w14:paraId="3CADFAC6"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pagal savo kompetenciją teikti pasiūlymus Kretingos rajono savivaldybės tarybai ir Įstaigos vadovui dėl Įstaigos veiklos gerinimo;</w:t>
      </w:r>
    </w:p>
    <w:p w14:paraId="797A4C60" w14:textId="77777777" w:rsidR="007277D7" w:rsidRPr="00426DD4" w:rsidRDefault="007277D7" w:rsidP="0002648B">
      <w:pPr>
        <w:numPr>
          <w:ilvl w:val="1"/>
          <w:numId w:val="13"/>
        </w:numPr>
        <w:tabs>
          <w:tab w:val="left" w:pos="1134"/>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derinti administracijos parengtą Įstaigos darbo apmokėjimo tvarką;</w:t>
      </w:r>
    </w:p>
    <w:p w14:paraId="63D105E5" w14:textId="77777777" w:rsidR="007277D7" w:rsidRPr="00426DD4" w:rsidRDefault="007277D7" w:rsidP="0002648B">
      <w:pPr>
        <w:numPr>
          <w:ilvl w:val="1"/>
          <w:numId w:val="13"/>
        </w:numPr>
        <w:tabs>
          <w:tab w:val="left" w:pos="851"/>
          <w:tab w:val="left" w:pos="1418"/>
          <w:tab w:val="left" w:pos="1560"/>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vykdyti kitas funkcijas, jeigu jos neprieštarauja Lietuvos Respublikos įstatymams ir kitiems teisės aktams.</w:t>
      </w:r>
    </w:p>
    <w:p w14:paraId="64DC0851" w14:textId="77777777" w:rsidR="007277D7" w:rsidRPr="00426DD4" w:rsidRDefault="007277D7" w:rsidP="0002648B">
      <w:pPr>
        <w:numPr>
          <w:ilvl w:val="0"/>
          <w:numId w:val="13"/>
        </w:numPr>
        <w:tabs>
          <w:tab w:val="left" w:pos="709"/>
          <w:tab w:val="left" w:pos="851"/>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taryba turi teisę dalyvauti svarstant Įstaigos vadovo parengtus ir teikiamus projektus ir sprendimais išreikšti siūlymą/pritarimą/ nepritarimą/ dalinį pritarimą dėl:</w:t>
      </w:r>
    </w:p>
    <w:p w14:paraId="6837FB5E"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veiklos ataskaitos;</w:t>
      </w:r>
    </w:p>
    <w:p w14:paraId="46B32D39"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teikiamų asmens sveikatos priežiūros paslaugų didinimo ar mažinimo;</w:t>
      </w:r>
    </w:p>
    <w:p w14:paraId="62DAC902"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struktūros pakeitimo, padalinių ar filialų steigimo, reorganizavimo ar likvidavimo;</w:t>
      </w:r>
    </w:p>
    <w:p w14:paraId="7E5E41BE"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darbuotojų darbo apmokėjimo tvarkos; </w:t>
      </w:r>
    </w:p>
    <w:p w14:paraId="010D0512"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siūlomų išlaidų, skirtų darbo užmokesčiui ir medikamentams normatyvų;</w:t>
      </w:r>
    </w:p>
    <w:p w14:paraId="6B883E81" w14:textId="77777777" w:rsidR="007277D7" w:rsidRPr="00426DD4" w:rsidRDefault="007277D7" w:rsidP="0002648B">
      <w:pPr>
        <w:numPr>
          <w:ilvl w:val="1"/>
          <w:numId w:val="13"/>
        </w:numPr>
        <w:tabs>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kitų siūlomų svarstyti klausimų.</w:t>
      </w:r>
    </w:p>
    <w:p w14:paraId="64D2D931" w14:textId="77777777" w:rsidR="007277D7" w:rsidRPr="00426DD4" w:rsidRDefault="007277D7" w:rsidP="0002648B">
      <w:pPr>
        <w:numPr>
          <w:ilvl w:val="0"/>
          <w:numId w:val="13"/>
        </w:numPr>
        <w:tabs>
          <w:tab w:val="left" w:pos="0"/>
          <w:tab w:val="left" w:pos="709"/>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lastRenderedPageBreak/>
        <w:t>Stebėtojo teisėmis dalyvauti sprendžiant Įstaigos vadovo veiklos klausimus, tiriant skundus ir pareiškimus dėl Įstaigos vadovo, padalinių, filialų vadovų darbo.</w:t>
      </w:r>
    </w:p>
    <w:p w14:paraId="07E31BA0" w14:textId="77777777" w:rsidR="007277D7" w:rsidRPr="00426DD4" w:rsidRDefault="007277D7" w:rsidP="0002648B">
      <w:pPr>
        <w:numPr>
          <w:ilvl w:val="0"/>
          <w:numId w:val="13"/>
        </w:numPr>
        <w:tabs>
          <w:tab w:val="left" w:pos="0"/>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narys gali būti atšauktas jį delegavusios organizacijos ar institucijos sprendimu. Tokiu atveju naujas Stebėtojų tarybos narys deleguojamas tos pačios organizacijos ar institucijos sprendimu.</w:t>
      </w:r>
    </w:p>
    <w:p w14:paraId="2EA76F0A" w14:textId="77777777" w:rsidR="007277D7" w:rsidRPr="00426DD4" w:rsidRDefault="007277D7" w:rsidP="0002648B">
      <w:pPr>
        <w:numPr>
          <w:ilvl w:val="0"/>
          <w:numId w:val="13"/>
        </w:numPr>
        <w:tabs>
          <w:tab w:val="left" w:pos="0"/>
          <w:tab w:val="left" w:pos="709"/>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Kretingos rajono savivaldybės taryba turi teisę atšaukti visą Stebėtojų tarybą arba pavienius jos narius.</w:t>
      </w:r>
    </w:p>
    <w:p w14:paraId="685BA906" w14:textId="77777777" w:rsidR="007277D7" w:rsidRPr="00426DD4" w:rsidRDefault="007277D7" w:rsidP="0002648B">
      <w:pPr>
        <w:numPr>
          <w:ilvl w:val="0"/>
          <w:numId w:val="13"/>
        </w:numPr>
        <w:tabs>
          <w:tab w:val="left" w:pos="0"/>
          <w:tab w:val="left" w:pos="709"/>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nariui atsistatydinus ar jam negalint toliau eiti savo pareigų ar nutrūkus jo darbo santykiams atstovaujamoje struktūroje, arba šiai sustabdžius jo atstovavimo įgaliojimus, Kretingos rajono savivaldybės taryba patvirtina kitą Stebėtojų tarybos narį.</w:t>
      </w:r>
    </w:p>
    <w:p w14:paraId="1F703595" w14:textId="77777777" w:rsidR="007277D7" w:rsidRPr="00426DD4" w:rsidRDefault="007277D7" w:rsidP="0002648B">
      <w:pPr>
        <w:numPr>
          <w:ilvl w:val="0"/>
          <w:numId w:val="13"/>
        </w:numPr>
        <w:tabs>
          <w:tab w:val="left" w:pos="0"/>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narių teisės:</w:t>
      </w:r>
    </w:p>
    <w:p w14:paraId="2EC445E9"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pasisakyti Stebėtojų tarybos posėdžiuose, teikti pastabas ir pasiūlymus dėl posėdžio darbotvarkės ir posėdyje nagrinėjamų klausimų;</w:t>
      </w:r>
    </w:p>
    <w:p w14:paraId="3ABAB8A3" w14:textId="77777777" w:rsidR="007277D7" w:rsidRPr="00426DD4" w:rsidRDefault="007277D7" w:rsidP="0002648B">
      <w:pPr>
        <w:numPr>
          <w:ilvl w:val="1"/>
          <w:numId w:val="13"/>
        </w:numPr>
        <w:tabs>
          <w:tab w:val="left" w:pos="0"/>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siūlyti sušaukti Stebėtojų tarybos posėdį;</w:t>
      </w:r>
    </w:p>
    <w:p w14:paraId="284A1983" w14:textId="77777777" w:rsidR="007277D7" w:rsidRPr="00426DD4" w:rsidRDefault="007277D7" w:rsidP="0002648B">
      <w:pPr>
        <w:numPr>
          <w:ilvl w:val="1"/>
          <w:numId w:val="13"/>
        </w:numPr>
        <w:tabs>
          <w:tab w:val="left" w:pos="0"/>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susipažinti su Stebėtojų tarybos ar jai teikiamais dokumentais ir jų projektais;</w:t>
      </w:r>
    </w:p>
    <w:p w14:paraId="3DC17754" w14:textId="77777777" w:rsidR="007277D7" w:rsidRPr="00426DD4" w:rsidRDefault="007277D7" w:rsidP="0002648B">
      <w:pPr>
        <w:numPr>
          <w:ilvl w:val="1"/>
          <w:numId w:val="13"/>
        </w:numPr>
        <w:tabs>
          <w:tab w:val="left" w:pos="0"/>
          <w:tab w:val="left" w:pos="993"/>
          <w:tab w:val="left" w:pos="1134"/>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ne vėliau kaip per 10 darbo dienų nuo aiškiai suformuluoto rašytinio prašymo pateikimo gauti iš Įstaigos vadovo informaciją, reikalingą funkcijoms atlikti. Informacijos pateikimo terminas gali būti pratęstas, kai prašymui įgyvendinti reikalingos papildomos laiko ar kitos sąnaudos;</w:t>
      </w:r>
    </w:p>
    <w:p w14:paraId="420BA8F5"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naudotis Įstaigos patalpomis ir priemonėmis, reikalingomis Stebėtojų tarybos narių veiklai;</w:t>
      </w:r>
    </w:p>
    <w:p w14:paraId="545D97DE"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dalyvauti susirinkimuose, kuriuose sprendžiami Įstaigos veiklos klausimai be balso teisės, bei gauti informaciją apie Įstaigos veiklą;</w:t>
      </w:r>
    </w:p>
    <w:p w14:paraId="259809D3" w14:textId="77777777" w:rsidR="007277D7" w:rsidRPr="00426DD4" w:rsidRDefault="007277D7" w:rsidP="0002648B">
      <w:pPr>
        <w:numPr>
          <w:ilvl w:val="1"/>
          <w:numId w:val="13"/>
        </w:numPr>
        <w:tabs>
          <w:tab w:val="left" w:pos="0"/>
          <w:tab w:val="left" w:pos="993"/>
          <w:tab w:val="left" w:pos="1418"/>
          <w:tab w:val="left" w:pos="3119"/>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teikti pagal savo kompetenciją pasiūlymus Įstaigos vadovui, Kretingos rajono savivaldybės tarybai;</w:t>
      </w:r>
    </w:p>
    <w:p w14:paraId="54BDA5E3" w14:textId="77777777" w:rsidR="007277D7" w:rsidRPr="00426DD4" w:rsidRDefault="007277D7" w:rsidP="0002648B">
      <w:pPr>
        <w:numPr>
          <w:ilvl w:val="1"/>
          <w:numId w:val="13"/>
        </w:numPr>
        <w:tabs>
          <w:tab w:val="left" w:pos="0"/>
          <w:tab w:val="left" w:pos="993"/>
          <w:tab w:val="left" w:pos="1418"/>
          <w:tab w:val="left" w:pos="3119"/>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pateikus raštišką prašymą Stebėtojų tarybos pirmininkui ar jį į Stebėtojų tarybą delegavusiai organizacijai, atsistatydinti iš Stebėtojų tarybos nario pareigų;</w:t>
      </w:r>
    </w:p>
    <w:p w14:paraId="0A91E530" w14:textId="77777777" w:rsidR="007277D7" w:rsidRPr="00426DD4" w:rsidRDefault="007277D7" w:rsidP="0002648B">
      <w:pPr>
        <w:numPr>
          <w:ilvl w:val="1"/>
          <w:numId w:val="13"/>
        </w:numPr>
        <w:tabs>
          <w:tab w:val="left" w:pos="0"/>
          <w:tab w:val="left" w:pos="1134"/>
          <w:tab w:val="left" w:pos="1418"/>
          <w:tab w:val="left" w:pos="3119"/>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teikti siūlymus Įstaigos Savininkui dėl kitų Stebėtojų tarybos narių atšaukimo iš Stebėtojų tarybos;</w:t>
      </w:r>
    </w:p>
    <w:p w14:paraId="1A120F3F" w14:textId="77777777" w:rsidR="007277D7" w:rsidRPr="00426DD4" w:rsidRDefault="007277D7" w:rsidP="0002648B">
      <w:pPr>
        <w:numPr>
          <w:ilvl w:val="1"/>
          <w:numId w:val="13"/>
        </w:numPr>
        <w:tabs>
          <w:tab w:val="left" w:pos="0"/>
          <w:tab w:val="left" w:pos="1134"/>
          <w:tab w:val="left" w:pos="1560"/>
          <w:tab w:val="left" w:pos="1701"/>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stebėti konkursą Įstaigos vadovo, padalinių ir filialų vadovų pareigoms užimti ir pareikšti savo nuomonę Savininkui apie konkurso skaidrumą, teisėtumą;</w:t>
      </w:r>
    </w:p>
    <w:p w14:paraId="41DFAF31" w14:textId="77777777" w:rsidR="007277D7" w:rsidRPr="00426DD4" w:rsidRDefault="007277D7" w:rsidP="0002648B">
      <w:pPr>
        <w:numPr>
          <w:ilvl w:val="1"/>
          <w:numId w:val="13"/>
        </w:numPr>
        <w:tabs>
          <w:tab w:val="left" w:pos="0"/>
          <w:tab w:val="left" w:pos="1560"/>
          <w:tab w:val="left" w:pos="1701"/>
          <w:tab w:val="left" w:pos="2977"/>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teikti siūlymus Įstaigos vadovui atšaukti priimtus sprendimus, jei jie prieštarauja Lietuvos Respublikos įstatymams ar teisės aktams. Jei į siūlymus neatsižvelgiama, teikti informaciją apie galimus pažeidimus Įstaigos Savininkui.</w:t>
      </w:r>
    </w:p>
    <w:p w14:paraId="3D50B355" w14:textId="77777777" w:rsidR="007277D7" w:rsidRPr="00426DD4" w:rsidRDefault="007277D7" w:rsidP="0002648B">
      <w:pPr>
        <w:numPr>
          <w:ilvl w:val="0"/>
          <w:numId w:val="13"/>
        </w:numPr>
        <w:tabs>
          <w:tab w:val="left" w:pos="0"/>
          <w:tab w:val="left" w:pos="426"/>
          <w:tab w:val="left" w:pos="851"/>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narių pareigos:</w:t>
      </w:r>
    </w:p>
    <w:p w14:paraId="5BFC971F" w14:textId="77777777" w:rsidR="007277D7" w:rsidRPr="00426DD4" w:rsidRDefault="007277D7" w:rsidP="0002648B">
      <w:pPr>
        <w:numPr>
          <w:ilvl w:val="1"/>
          <w:numId w:val="13"/>
        </w:numPr>
        <w:tabs>
          <w:tab w:val="left" w:pos="0"/>
          <w:tab w:val="left" w:pos="426"/>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dalyvauti Stebėtojų tarybos posėdžiuose;</w:t>
      </w:r>
    </w:p>
    <w:p w14:paraId="043E78E6" w14:textId="77777777" w:rsidR="007277D7" w:rsidRPr="00426DD4" w:rsidRDefault="007277D7" w:rsidP="0002648B">
      <w:pPr>
        <w:numPr>
          <w:ilvl w:val="1"/>
          <w:numId w:val="13"/>
        </w:numPr>
        <w:tabs>
          <w:tab w:val="left" w:pos="993"/>
          <w:tab w:val="left" w:pos="1418"/>
        </w:tabs>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iš anksto pranešti Stebėtojų tarybos pirmininkui, jei dėl svarbių priežasčių negali dalyvauti posėdyje;</w:t>
      </w:r>
    </w:p>
    <w:p w14:paraId="6BB0D3F6"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nariai dirba visuomeniniais pagrindais, savo pareigas atlieka nenutraukdami darbo santykių pagrindinėje darbovietėje;</w:t>
      </w:r>
    </w:p>
    <w:p w14:paraId="79C07E59"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taryba savo veiklą pradeda Savivaldybės tarybai priėmus sprendimą dėl Stebėtojų tarybos sudėties patvirtinimo ir atlieka savo funkcijas, iki bus patvirtinta nauja Stebėtojų taryba.</w:t>
      </w:r>
    </w:p>
    <w:p w14:paraId="68BC1171" w14:textId="77777777" w:rsidR="007277D7" w:rsidRPr="00426DD4" w:rsidRDefault="007277D7" w:rsidP="0002648B">
      <w:pPr>
        <w:numPr>
          <w:ilvl w:val="0"/>
          <w:numId w:val="13"/>
        </w:numPr>
        <w:tabs>
          <w:tab w:val="left" w:pos="0"/>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nariai už savo veiklą atsako įstatymų nustatyta tvarka.</w:t>
      </w:r>
    </w:p>
    <w:p w14:paraId="11F618A9" w14:textId="77777777" w:rsidR="007277D7" w:rsidRPr="00426DD4" w:rsidRDefault="007277D7" w:rsidP="0002648B">
      <w:pPr>
        <w:numPr>
          <w:ilvl w:val="0"/>
          <w:numId w:val="13"/>
        </w:numPr>
        <w:tabs>
          <w:tab w:val="left" w:pos="0"/>
          <w:tab w:val="left" w:pos="851"/>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w:t>
      </w:r>
      <w:r w:rsidRPr="00426DD4">
        <w:rPr>
          <w:rFonts w:ascii="Times New Roman" w:eastAsia="Times New Roman" w:hAnsi="Times New Roman" w:cs="Times New Roman"/>
          <w:sz w:val="24"/>
          <w:szCs w:val="24"/>
          <w:lang w:val="lt-LT" w:eastAsia="lt-LT"/>
        </w:rPr>
        <w:t>os darbo organizavimas:</w:t>
      </w:r>
    </w:p>
    <w:p w14:paraId="291CC17F" w14:textId="77777777" w:rsidR="007277D7" w:rsidRPr="00426DD4" w:rsidRDefault="007277D7" w:rsidP="0002648B">
      <w:pPr>
        <w:numPr>
          <w:ilvl w:val="1"/>
          <w:numId w:val="13"/>
        </w:numPr>
        <w:tabs>
          <w:tab w:val="left" w:pos="0"/>
          <w:tab w:val="left" w:pos="993"/>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tarybai vadovauja Stebėtojų tarybos pirmininkas;</w:t>
      </w:r>
    </w:p>
    <w:p w14:paraId="4F37DE28" w14:textId="77777777" w:rsidR="007277D7" w:rsidRPr="00426DD4" w:rsidRDefault="007277D7" w:rsidP="0002648B">
      <w:pPr>
        <w:numPr>
          <w:ilvl w:val="1"/>
          <w:numId w:val="13"/>
        </w:numPr>
        <w:tabs>
          <w:tab w:val="left" w:pos="0"/>
          <w:tab w:val="left" w:pos="426"/>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taryba ne vėliau kaip per 30 dienų nuo Stebėtojų tarybos sudėties patvirtinimo  atviru balsavimu  išsirenka Stebėtojų tarybos pirmininką, pirmininko pavaduotoją ir sekretor</w:t>
      </w:r>
      <w:r w:rsidRPr="00426DD4">
        <w:rPr>
          <w:rFonts w:ascii="Times New Roman" w:eastAsia="Times New Roman" w:hAnsi="Times New Roman" w:cs="Times New Roman"/>
          <w:sz w:val="24"/>
          <w:szCs w:val="24"/>
          <w:lang w:val="lt-LT" w:eastAsia="lt-LT"/>
        </w:rPr>
        <w:t>ių. Į pirmąjį pos</w:t>
      </w:r>
      <w:r w:rsidRPr="00426DD4">
        <w:rPr>
          <w:rFonts w:ascii="Times New Roman" w:eastAsia="Calibri" w:hAnsi="Times New Roman" w:cs="Times New Roman"/>
          <w:sz w:val="24"/>
          <w:szCs w:val="24"/>
          <w:lang w:val="lt-LT" w:eastAsia="lt-LT"/>
        </w:rPr>
        <w:t xml:space="preserve">ėdį Stebėtojų tarybos narius sušaukia Įstaigos vadovas; </w:t>
      </w:r>
    </w:p>
    <w:p w14:paraId="2D528723"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laikinai negalintį eiti pareigų Stebėtojų tarybos pirmininką tuo laiku pavaduoja Stebėtojų tarybos pirmininko pavaduotojas;</w:t>
      </w:r>
    </w:p>
    <w:p w14:paraId="5217250D"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tarybos pirmininkas ir pirmininko pavaduotojas gali būti atleidžiamas Stebėtojų tarybos posėdžio metu 2/3 narių balsų dauguma;</w:t>
      </w:r>
    </w:p>
    <w:p w14:paraId="5CF54DAB"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pagrindinė Stebėtojų tarybos veiklos forma</w:t>
      </w:r>
      <w:r w:rsidRPr="00426DD4">
        <w:rPr>
          <w:rFonts w:ascii="Times New Roman" w:eastAsia="Calibri" w:hAnsi="Times New Roman" w:cs="Times New Roman"/>
          <w:sz w:val="24"/>
          <w:szCs w:val="24"/>
          <w:lang w:val="lt-LT" w:eastAsia="lt-LT"/>
        </w:rPr>
        <w:t xml:space="preserve"> – posėdis;</w:t>
      </w:r>
    </w:p>
    <w:p w14:paraId="49B1932E"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tarybos posėdis priv</w:t>
      </w:r>
      <w:r w:rsidRPr="00426DD4">
        <w:rPr>
          <w:rFonts w:ascii="Times New Roman" w:eastAsia="Times New Roman" w:hAnsi="Times New Roman" w:cs="Times New Roman"/>
          <w:sz w:val="24"/>
          <w:szCs w:val="24"/>
          <w:lang w:val="lt-LT" w:eastAsia="lt-LT"/>
        </w:rPr>
        <w:t>alo būti šaukiamas esant Stebėtojų tarybos pirmininko arba</w:t>
      </w:r>
      <w:r w:rsidRPr="00426DD4">
        <w:rPr>
          <w:rFonts w:ascii="Times New Roman" w:eastAsia="Calibri" w:hAnsi="Times New Roman" w:cs="Times New Roman"/>
          <w:sz w:val="24"/>
          <w:szCs w:val="24"/>
          <w:lang w:val="lt-LT" w:eastAsia="lt-LT"/>
        </w:rPr>
        <w:t xml:space="preserve"> daugiau nei pusės Stebėtojų ta</w:t>
      </w:r>
      <w:r w:rsidRPr="00426DD4">
        <w:rPr>
          <w:rFonts w:ascii="Times New Roman" w:eastAsia="Times New Roman" w:hAnsi="Times New Roman" w:cs="Times New Roman"/>
          <w:sz w:val="24"/>
          <w:szCs w:val="24"/>
          <w:lang w:val="lt-LT" w:eastAsia="lt-LT"/>
        </w:rPr>
        <w:t>rybos narių arba Įstaigos vadovo rašytiniam prašymui;</w:t>
      </w:r>
    </w:p>
    <w:p w14:paraId="3C68216E" w14:textId="2885AE9B"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w:t>
      </w:r>
      <w:r w:rsidRPr="00426DD4">
        <w:rPr>
          <w:rFonts w:ascii="Times New Roman" w:eastAsia="Calibri" w:hAnsi="Times New Roman" w:cs="Times New Roman"/>
          <w:sz w:val="24"/>
          <w:szCs w:val="24"/>
          <w:lang w:val="lt-LT" w:eastAsia="lt-LT"/>
        </w:rPr>
        <w:t>ėtojų tarybos posėdžiai yra atviri. Apie posėdžio vietą ir laiką Stebėtojų taryb</w:t>
      </w:r>
      <w:r w:rsidRPr="00426DD4">
        <w:rPr>
          <w:rFonts w:ascii="Times New Roman" w:eastAsia="Times New Roman" w:hAnsi="Times New Roman" w:cs="Times New Roman"/>
          <w:sz w:val="24"/>
          <w:szCs w:val="24"/>
          <w:lang w:val="lt-LT" w:eastAsia="lt-LT"/>
        </w:rPr>
        <w:t>os pirm</w:t>
      </w:r>
      <w:r w:rsidRPr="00426DD4">
        <w:rPr>
          <w:rFonts w:ascii="Times New Roman" w:eastAsia="Calibri" w:hAnsi="Times New Roman" w:cs="Times New Roman"/>
          <w:sz w:val="24"/>
          <w:szCs w:val="24"/>
          <w:lang w:val="lt-LT" w:eastAsia="lt-LT"/>
        </w:rPr>
        <w:t xml:space="preserve">ininkas arba jo pavedimu Įstaigos vadovas praneša Stebėtojų tarybos nariams ne </w:t>
      </w:r>
      <w:r w:rsidRPr="00426DD4">
        <w:rPr>
          <w:rFonts w:ascii="Times New Roman" w:eastAsia="Times New Roman" w:hAnsi="Times New Roman" w:cs="Times New Roman"/>
          <w:sz w:val="24"/>
          <w:szCs w:val="24"/>
          <w:lang w:val="lt-LT" w:eastAsia="lt-LT"/>
        </w:rPr>
        <w:t>vėliau kaip prieš 10 darbo dienų, pateikdamas numatomų nagrinėti klausimų sąrašą ir medžiagą apie numatytus nagrinėti klausimus;</w:t>
      </w:r>
    </w:p>
    <w:p w14:paraId="01D74B03"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tarybos posėdžiai rengiami ne rečiau kaip 2 kartus per metus. Stebėtojų tarybos posėdis šaukiamas Stebėtojų tarybos narių reikalavimu arba Įstaigos vadovo iniciatyva. Stebėtojų tarybos posėdžių laiką ir vietą nustato Stebėtojų tarybos pirmininkas, atsižvelgdamas į Įstaigos vadovo siūlymą;</w:t>
      </w:r>
    </w:p>
    <w:p w14:paraId="3B656198" w14:textId="2B884893" w:rsidR="007277D7" w:rsidRPr="00426DD4" w:rsidRDefault="007277D7" w:rsidP="0002648B">
      <w:pPr>
        <w:numPr>
          <w:ilvl w:val="1"/>
          <w:numId w:val="13"/>
        </w:numPr>
        <w:tabs>
          <w:tab w:val="left" w:pos="0"/>
          <w:tab w:val="left" w:pos="993"/>
          <w:tab w:val="left" w:pos="1134"/>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taryba svarstomais klausimais priima nutarimus. Nutarimai priimami paprasta ba</w:t>
      </w:r>
      <w:r w:rsidRPr="00426DD4">
        <w:rPr>
          <w:rFonts w:ascii="Times New Roman" w:eastAsia="Calibri" w:hAnsi="Times New Roman" w:cs="Times New Roman"/>
          <w:sz w:val="24"/>
          <w:szCs w:val="24"/>
          <w:lang w:val="lt-LT" w:eastAsia="lt-LT"/>
        </w:rPr>
        <w:t>l</w:t>
      </w:r>
      <w:r w:rsidRPr="00426DD4">
        <w:rPr>
          <w:rFonts w:ascii="Times New Roman" w:eastAsia="Times New Roman" w:hAnsi="Times New Roman" w:cs="Times New Roman"/>
          <w:sz w:val="24"/>
          <w:szCs w:val="24"/>
          <w:lang w:val="lt-LT" w:eastAsia="lt-LT"/>
        </w:rPr>
        <w:t xml:space="preserve">sų dauguma, o jei balsai pasiskirsto po lygiai, lemia Stebėtojų tarybos pirmininko balsas. </w:t>
      </w:r>
      <w:r w:rsidRPr="00426DD4">
        <w:rPr>
          <w:rFonts w:ascii="Times New Roman" w:eastAsia="Calibri" w:hAnsi="Times New Roman" w:cs="Times New Roman"/>
          <w:sz w:val="24"/>
          <w:szCs w:val="24"/>
          <w:lang w:val="lt-LT" w:eastAsia="lt-LT"/>
        </w:rPr>
        <w:t>S</w:t>
      </w:r>
      <w:r w:rsidRPr="00426DD4">
        <w:rPr>
          <w:rFonts w:ascii="Times New Roman" w:eastAsia="Times New Roman" w:hAnsi="Times New Roman" w:cs="Times New Roman"/>
          <w:sz w:val="24"/>
          <w:szCs w:val="24"/>
          <w:lang w:val="lt-LT" w:eastAsia="lt-LT"/>
        </w:rPr>
        <w:t>tebėtojų tarybos posėdis teisėtas, kai jame dalyvauja ne mažiau kaip 3</w:t>
      </w:r>
      <w:r w:rsidR="007125A0">
        <w:rPr>
          <w:rFonts w:ascii="Times New Roman" w:eastAsia="Times New Roman" w:hAnsi="Times New Roman" w:cs="Times New Roman"/>
          <w:sz w:val="24"/>
          <w:szCs w:val="24"/>
          <w:lang w:val="lt-LT" w:eastAsia="lt-LT"/>
        </w:rPr>
        <w:t xml:space="preserve"> </w:t>
      </w:r>
      <w:r w:rsidRPr="00426DD4">
        <w:rPr>
          <w:rFonts w:ascii="Times New Roman" w:eastAsia="Times New Roman" w:hAnsi="Times New Roman" w:cs="Times New Roman"/>
          <w:sz w:val="24"/>
          <w:szCs w:val="24"/>
          <w:lang w:val="lt-LT" w:eastAsia="lt-LT"/>
        </w:rPr>
        <w:t>Stebėtojų tarybos nariai;</w:t>
      </w:r>
    </w:p>
    <w:p w14:paraId="3B5DE434" w14:textId="77777777" w:rsidR="007277D7" w:rsidRPr="00426DD4" w:rsidRDefault="007277D7" w:rsidP="0002648B">
      <w:pPr>
        <w:numPr>
          <w:ilvl w:val="1"/>
          <w:numId w:val="13"/>
        </w:numPr>
        <w:tabs>
          <w:tab w:val="left" w:pos="0"/>
          <w:tab w:val="left" w:pos="1560"/>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tarybos nutarimai įforminami protokoluose.</w:t>
      </w:r>
    </w:p>
    <w:p w14:paraId="1C088386" w14:textId="77777777" w:rsidR="007277D7" w:rsidRPr="00426DD4" w:rsidRDefault="007277D7" w:rsidP="0002648B">
      <w:pPr>
        <w:numPr>
          <w:ilvl w:val="0"/>
          <w:numId w:val="13"/>
        </w:numPr>
        <w:tabs>
          <w:tab w:val="left" w:pos="0"/>
          <w:tab w:val="left" w:pos="426"/>
          <w:tab w:val="left" w:pos="851"/>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Stebėtojų tarybos pirmininkas:</w:t>
      </w:r>
    </w:p>
    <w:p w14:paraId="0DAA5CFC" w14:textId="77777777" w:rsidR="007277D7" w:rsidRPr="00426DD4" w:rsidRDefault="007277D7" w:rsidP="0002648B">
      <w:pPr>
        <w:numPr>
          <w:ilvl w:val="1"/>
          <w:numId w:val="13"/>
        </w:numPr>
        <w:tabs>
          <w:tab w:val="left" w:pos="0"/>
          <w:tab w:val="left" w:pos="426"/>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organi</w:t>
      </w:r>
      <w:r w:rsidRPr="00426DD4">
        <w:rPr>
          <w:rFonts w:ascii="Times New Roman" w:eastAsia="Calibri" w:hAnsi="Times New Roman" w:cs="Times New Roman"/>
          <w:sz w:val="24"/>
          <w:szCs w:val="24"/>
          <w:lang w:val="lt-LT" w:eastAsia="lt-LT"/>
        </w:rPr>
        <w:t>zuoja Stebėtojų tarybos darbą, jai vadovauja;</w:t>
      </w:r>
    </w:p>
    <w:p w14:paraId="5BBDF6F4"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atstovauja Stebėtojų tarybai arba įgalioja tai daryti kitus Stebėtojų tarybos narius ir atsako už Stebėtojų tarybos veiklą;</w:t>
      </w:r>
    </w:p>
    <w:p w14:paraId="21B7CC74" w14:textId="77777777" w:rsidR="007277D7" w:rsidRPr="00426DD4" w:rsidRDefault="007277D7" w:rsidP="0002648B">
      <w:pPr>
        <w:numPr>
          <w:ilvl w:val="1"/>
          <w:numId w:val="13"/>
        </w:numPr>
        <w:tabs>
          <w:tab w:val="left" w:pos="0"/>
          <w:tab w:val="left" w:pos="993"/>
          <w:tab w:val="left" w:pos="1418"/>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 pirmininkauja Stebėtojų tarybos posėdžiams, pasirašo posėdžio protokolus. Posėdžio protokolai pateikiami Kretingos rajono savivaldybei bei Įstaigai.</w:t>
      </w:r>
    </w:p>
    <w:p w14:paraId="232B4181" w14:textId="77777777" w:rsidR="007277D7" w:rsidRPr="00426DD4" w:rsidRDefault="007277D7" w:rsidP="0002648B">
      <w:pPr>
        <w:numPr>
          <w:ilvl w:val="0"/>
          <w:numId w:val="13"/>
        </w:numPr>
        <w:tabs>
          <w:tab w:val="left" w:pos="851"/>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Už veiklą Stebėtojų tarybos nariams neatlyginama.</w:t>
      </w:r>
    </w:p>
    <w:p w14:paraId="4D7CB0A7" w14:textId="77777777" w:rsidR="007277D7" w:rsidRPr="00426DD4" w:rsidRDefault="007277D7" w:rsidP="0002648B">
      <w:pPr>
        <w:numPr>
          <w:ilvl w:val="0"/>
          <w:numId w:val="13"/>
        </w:numPr>
        <w:tabs>
          <w:tab w:val="left" w:pos="0"/>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Kilusius ginčus tarp Stebėtojų tarybos ir Įstaigos, sprendžia Savininko sudaryta komisija.</w:t>
      </w:r>
    </w:p>
    <w:p w14:paraId="4391D8C0" w14:textId="77777777" w:rsidR="007277D7" w:rsidRPr="00426DD4" w:rsidRDefault="007277D7" w:rsidP="0002648B">
      <w:pPr>
        <w:numPr>
          <w:ilvl w:val="0"/>
          <w:numId w:val="13"/>
        </w:numPr>
        <w:tabs>
          <w:tab w:val="left" w:pos="851"/>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Stebėtojų taryba baigia savo veiklą Kretingos rajono savivaldybės tarybai patvirtinus naujos kadencijos Stebėtojų tarybą, reorganizavus, pertvarkius ar likvidavus Įstaigą.</w:t>
      </w:r>
    </w:p>
    <w:p w14:paraId="4D350EAC" w14:textId="26550832" w:rsidR="007277D7" w:rsidRPr="00426DD4" w:rsidRDefault="007277D7" w:rsidP="0002648B">
      <w:pPr>
        <w:numPr>
          <w:ilvl w:val="0"/>
          <w:numId w:val="13"/>
        </w:numPr>
        <w:tabs>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Įstaigoje efektyvesniam ir kokybiškesniam medicininių paslaugų te</w:t>
      </w:r>
      <w:r w:rsidR="007125A0">
        <w:rPr>
          <w:rFonts w:ascii="Times New Roman" w:eastAsia="Arial Unicode MS" w:hAnsi="Times New Roman" w:cs="Times New Roman"/>
          <w:sz w:val="24"/>
          <w:szCs w:val="24"/>
          <w:lang w:val="lt-LT" w:eastAsia="lt-LT"/>
        </w:rPr>
        <w:t>i</w:t>
      </w:r>
      <w:r w:rsidRPr="00426DD4">
        <w:rPr>
          <w:rFonts w:ascii="Times New Roman" w:eastAsia="Arial Unicode MS" w:hAnsi="Times New Roman" w:cs="Times New Roman"/>
          <w:sz w:val="24"/>
          <w:szCs w:val="24"/>
          <w:lang w:val="lt-LT" w:eastAsia="lt-LT"/>
        </w:rPr>
        <w:t>kimui, kitų Įstaigai deleguotų uždavinių įgyvendinimui 5 (penkeriems) metams sudaromos Gydymo, Slaugos tarybos.</w:t>
      </w:r>
    </w:p>
    <w:p w14:paraId="0780BCEC" w14:textId="49D3CA15" w:rsidR="007277D7" w:rsidRPr="00426DD4" w:rsidRDefault="007277D7" w:rsidP="0002648B">
      <w:pPr>
        <w:numPr>
          <w:ilvl w:val="0"/>
          <w:numId w:val="13"/>
        </w:numPr>
        <w:tabs>
          <w:tab w:val="left" w:pos="851"/>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Gydymo taryba yra patariamasis organas, s</w:t>
      </w:r>
      <w:r w:rsidRPr="00426DD4">
        <w:rPr>
          <w:rFonts w:ascii="Times New Roman" w:eastAsia="Arial Unicode MS" w:hAnsi="Times New Roman" w:cs="Times New Roman"/>
          <w:sz w:val="24"/>
          <w:szCs w:val="24"/>
          <w:lang w:val="lt-LT" w:eastAsia="lt-LT"/>
        </w:rPr>
        <w:t xml:space="preserve">udaromas penkeriems metams iš Įstaigos padalinių ir filialų gydytojų, nemažiau kaip penkių narių. </w:t>
      </w:r>
      <w:r w:rsidRPr="00426DD4">
        <w:rPr>
          <w:rFonts w:ascii="Times New Roman" w:eastAsia="Times New Roman" w:hAnsi="Times New Roman" w:cs="Times New Roman"/>
          <w:sz w:val="24"/>
          <w:szCs w:val="24"/>
          <w:lang w:val="lt-LT" w:eastAsia="lt-LT"/>
        </w:rPr>
        <w:t>Gydymo tarybos sudėtis tvirtinama ir atšaukiama Įstaigos vadovo įsakymu</w:t>
      </w:r>
      <w:r w:rsidRPr="00426DD4">
        <w:rPr>
          <w:rFonts w:ascii="Times New Roman" w:eastAsia="Arial Unicode MS" w:hAnsi="Times New Roman" w:cs="Times New Roman"/>
          <w:sz w:val="24"/>
          <w:szCs w:val="24"/>
          <w:lang w:val="lt-LT" w:eastAsia="lt-LT"/>
        </w:rPr>
        <w:t>.</w:t>
      </w:r>
      <w:r w:rsidRPr="00426DD4">
        <w:rPr>
          <w:rFonts w:ascii="Times New Roman" w:eastAsia="Times New Roman" w:hAnsi="Times New Roman" w:cs="Times New Roman"/>
          <w:sz w:val="24"/>
          <w:szCs w:val="24"/>
          <w:lang w:val="lt-LT" w:eastAsia="lt-LT"/>
        </w:rPr>
        <w:t xml:space="preserve"> </w:t>
      </w:r>
      <w:r w:rsidRPr="00426DD4">
        <w:rPr>
          <w:rFonts w:ascii="Times New Roman" w:eastAsia="Calibri" w:hAnsi="Times New Roman" w:cs="Times New Roman"/>
          <w:sz w:val="24"/>
          <w:szCs w:val="24"/>
          <w:lang w:val="lt-LT" w:eastAsia="lt-LT"/>
        </w:rPr>
        <w:t>Gydymo tarybai pirmininkauja Įstaigos vadovo paskirtas Gydytojų tarybos narys. Įstaigos vadovas gali atšaukti paskirtus Gydymo tarybos narius su jais nutraukus darbo sutartį ar Gydymo tarybos nario prašymu.</w:t>
      </w:r>
    </w:p>
    <w:p w14:paraId="70DC5471" w14:textId="77777777" w:rsidR="007277D7" w:rsidRPr="00426DD4" w:rsidRDefault="007277D7" w:rsidP="0002648B">
      <w:pPr>
        <w:numPr>
          <w:ilvl w:val="0"/>
          <w:numId w:val="13"/>
        </w:numPr>
        <w:tabs>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Gydymo tarybos kompetencija:</w:t>
      </w:r>
      <w:r w:rsidRPr="00426DD4">
        <w:rPr>
          <w:rFonts w:ascii="Times New Roman" w:eastAsia="Arial Unicode MS" w:hAnsi="Times New Roman" w:cs="Times New Roman"/>
          <w:sz w:val="24"/>
          <w:szCs w:val="24"/>
          <w:lang w:val="lt-LT" w:eastAsia="lt-LT"/>
        </w:rPr>
        <w:t xml:space="preserve"> </w:t>
      </w:r>
    </w:p>
    <w:p w14:paraId="4FA0616B" w14:textId="77777777" w:rsidR="007277D7" w:rsidRPr="00426DD4" w:rsidRDefault="007277D7" w:rsidP="0002648B">
      <w:pPr>
        <w:numPr>
          <w:ilvl w:val="1"/>
          <w:numId w:val="13"/>
        </w:numPr>
        <w:tabs>
          <w:tab w:val="left" w:pos="426"/>
          <w:tab w:val="left" w:pos="710"/>
          <w:tab w:val="left" w:pos="851"/>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svarsto asmens sveikatos priežiūros organizavimo ir tobulinimo klausimus;</w:t>
      </w:r>
    </w:p>
    <w:p w14:paraId="56C63523" w14:textId="77777777" w:rsidR="007277D7" w:rsidRPr="00426DD4" w:rsidRDefault="007277D7" w:rsidP="0002648B">
      <w:pPr>
        <w:numPr>
          <w:ilvl w:val="1"/>
          <w:numId w:val="13"/>
        </w:numPr>
        <w:tabs>
          <w:tab w:val="left" w:pos="426"/>
          <w:tab w:val="left" w:pos="710"/>
          <w:tab w:val="left" w:pos="851"/>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periodiškai rengia klinikines konferencijas;</w:t>
      </w:r>
    </w:p>
    <w:p w14:paraId="0CF175CE" w14:textId="77777777" w:rsidR="007277D7" w:rsidRPr="00426DD4" w:rsidRDefault="007277D7" w:rsidP="0002648B">
      <w:pPr>
        <w:numPr>
          <w:ilvl w:val="1"/>
          <w:numId w:val="13"/>
        </w:numPr>
        <w:tabs>
          <w:tab w:val="left" w:pos="426"/>
          <w:tab w:val="left" w:pos="710"/>
          <w:tab w:val="left" w:pos="851"/>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svarsto naujų asmens sveikatos priežiūros technologijų įsigijimo klausimus;</w:t>
      </w:r>
    </w:p>
    <w:p w14:paraId="26411D81" w14:textId="5CFC76F9" w:rsidR="007277D7" w:rsidRPr="00426DD4" w:rsidRDefault="007277D7" w:rsidP="0002648B">
      <w:pPr>
        <w:numPr>
          <w:ilvl w:val="1"/>
          <w:numId w:val="13"/>
        </w:numPr>
        <w:tabs>
          <w:tab w:val="left" w:pos="710"/>
          <w:tab w:val="left" w:pos="993"/>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svarsto pagal savo kompetenciją kitus Įstaigos vadovo pasiūlytus klausimus</w:t>
      </w:r>
      <w:r w:rsidR="007125A0">
        <w:rPr>
          <w:rFonts w:ascii="Times New Roman" w:eastAsia="Times New Roman" w:hAnsi="Times New Roman" w:cs="Times New Roman"/>
          <w:sz w:val="24"/>
          <w:szCs w:val="24"/>
          <w:lang w:val="lt-LT" w:eastAsia="lt-LT"/>
        </w:rPr>
        <w:t>;</w:t>
      </w:r>
    </w:p>
    <w:p w14:paraId="2B15A426" w14:textId="77777777" w:rsidR="007277D7" w:rsidRPr="00426DD4" w:rsidRDefault="007277D7" w:rsidP="0002648B">
      <w:pPr>
        <w:numPr>
          <w:ilvl w:val="1"/>
          <w:numId w:val="13"/>
        </w:numPr>
        <w:tabs>
          <w:tab w:val="left" w:pos="567"/>
          <w:tab w:val="left" w:pos="710"/>
          <w:tab w:val="left" w:pos="851"/>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svarstomais klausimais gali teikti rekomendacinio pobūdžio pasiūlymus Įstaigos vadovui. Jeigu Įstaigos vadovas su pasiūlymu nesutinka, gydymo taryba savo pasiūlymą gali pateikti Įstaigos Savininkui.</w:t>
      </w:r>
    </w:p>
    <w:p w14:paraId="784707D0" w14:textId="1B3B8094" w:rsidR="007277D7" w:rsidRPr="00426DD4" w:rsidRDefault="0002648B" w:rsidP="0002648B">
      <w:pPr>
        <w:tabs>
          <w:tab w:val="left" w:pos="709"/>
          <w:tab w:val="left" w:pos="1276"/>
        </w:tabs>
        <w:spacing w:after="0" w:line="240" w:lineRule="auto"/>
        <w:ind w:firstLine="851"/>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 xml:space="preserve">49. </w:t>
      </w:r>
      <w:r w:rsidR="007277D7" w:rsidRPr="00426DD4">
        <w:rPr>
          <w:rFonts w:ascii="Times New Roman" w:eastAsia="Times New Roman" w:hAnsi="Times New Roman" w:cs="Times New Roman"/>
          <w:sz w:val="24"/>
          <w:szCs w:val="24"/>
          <w:lang w:val="lt-LT" w:eastAsia="lt-LT"/>
        </w:rPr>
        <w:t>Gydymo tarybos darbo organizavimas:</w:t>
      </w:r>
    </w:p>
    <w:p w14:paraId="5803B7BD" w14:textId="7476AA9C" w:rsidR="007277D7" w:rsidRPr="00426DD4" w:rsidRDefault="0002648B" w:rsidP="0002648B">
      <w:pPr>
        <w:tabs>
          <w:tab w:val="left" w:pos="993"/>
        </w:tabs>
        <w:spacing w:after="0" w:line="240" w:lineRule="auto"/>
        <w:ind w:firstLine="851"/>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49</w:t>
      </w:r>
      <w:r w:rsidR="007277D7" w:rsidRPr="00426DD4">
        <w:rPr>
          <w:rFonts w:ascii="Times New Roman" w:eastAsia="Times New Roman" w:hAnsi="Times New Roman" w:cs="Times New Roman"/>
          <w:sz w:val="24"/>
          <w:szCs w:val="24"/>
          <w:lang w:val="lt-LT" w:eastAsia="lt-LT"/>
        </w:rPr>
        <w:t xml:space="preserve">.1. Gydymo tarybos posėdį techniškai aptarnauja Įstaigos vadovo paskirtas asmuo </w:t>
      </w:r>
      <w:r w:rsidR="007125A0">
        <w:rPr>
          <w:rFonts w:ascii="Times New Roman" w:eastAsia="Times New Roman" w:hAnsi="Times New Roman" w:cs="Times New Roman"/>
          <w:sz w:val="24"/>
          <w:szCs w:val="24"/>
          <w:lang w:val="lt-LT" w:eastAsia="lt-LT"/>
        </w:rPr>
        <w:t>–</w:t>
      </w:r>
      <w:r w:rsidR="007277D7" w:rsidRPr="00426DD4">
        <w:rPr>
          <w:rFonts w:ascii="Times New Roman" w:eastAsia="Times New Roman" w:hAnsi="Times New Roman" w:cs="Times New Roman"/>
          <w:sz w:val="24"/>
          <w:szCs w:val="24"/>
          <w:lang w:val="lt-LT" w:eastAsia="lt-LT"/>
        </w:rPr>
        <w:t xml:space="preserve"> Gydymo tarybos sekretorius. Posėdis yra teisėtas, jei</w:t>
      </w:r>
      <w:r w:rsidR="007277D7" w:rsidRPr="00426DD4">
        <w:rPr>
          <w:rFonts w:ascii="Times New Roman" w:eastAsia="Times New Roman" w:hAnsi="Times New Roman" w:cs="Times New Roman"/>
          <w:b/>
          <w:sz w:val="24"/>
          <w:szCs w:val="24"/>
          <w:lang w:val="lt-LT" w:eastAsia="lt-LT"/>
        </w:rPr>
        <w:t xml:space="preserve"> </w:t>
      </w:r>
      <w:r w:rsidR="007277D7" w:rsidRPr="00426DD4">
        <w:rPr>
          <w:rFonts w:ascii="Times New Roman" w:eastAsia="Times New Roman" w:hAnsi="Times New Roman" w:cs="Times New Roman"/>
          <w:sz w:val="24"/>
          <w:szCs w:val="24"/>
          <w:lang w:val="lt-LT" w:eastAsia="lt-LT"/>
        </w:rPr>
        <w:t>jame dalyvauja ne mažiau 2/3 tarybos narių, o nutarimai priimami, jei surenkama 2/3 balsų;</w:t>
      </w:r>
    </w:p>
    <w:p w14:paraId="21ACAD32" w14:textId="2473E2F9" w:rsidR="007277D7" w:rsidRPr="00426DD4" w:rsidRDefault="0002648B" w:rsidP="0002648B">
      <w:pPr>
        <w:tabs>
          <w:tab w:val="left" w:pos="993"/>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49</w:t>
      </w:r>
      <w:r w:rsidR="007277D7" w:rsidRPr="00426DD4">
        <w:rPr>
          <w:rFonts w:ascii="Times New Roman" w:eastAsia="Times New Roman" w:hAnsi="Times New Roman" w:cs="Times New Roman"/>
          <w:sz w:val="24"/>
          <w:szCs w:val="24"/>
          <w:lang w:val="lt-LT" w:eastAsia="lt-LT"/>
        </w:rPr>
        <w:t xml:space="preserve">.2. Gydymo tarybos posėdžiai šaukiami esant būtinumui, bet ne rečiau kaip  kartą per ketvirtį. Gydymo tarybos posėdžius kviečia Gydymo tarybos pirmininkas; </w:t>
      </w:r>
    </w:p>
    <w:p w14:paraId="787D2157" w14:textId="1A02B155" w:rsidR="007277D7" w:rsidRPr="00426DD4" w:rsidRDefault="0002648B" w:rsidP="0002648B">
      <w:pPr>
        <w:tabs>
          <w:tab w:val="left" w:pos="993"/>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49</w:t>
      </w:r>
      <w:r w:rsidR="007277D7" w:rsidRPr="00426DD4">
        <w:rPr>
          <w:rFonts w:ascii="Times New Roman" w:eastAsia="Times New Roman" w:hAnsi="Times New Roman" w:cs="Times New Roman"/>
          <w:sz w:val="24"/>
          <w:szCs w:val="24"/>
          <w:lang w:val="lt-LT" w:eastAsia="lt-LT"/>
        </w:rPr>
        <w:t>.3. Gydymo tarybos posėdžiai organizuojami pagal Gydymo tarybos sudarytą planą, kurį 1 (vieneriems) metams tvirtina Įstaigos vadovas;</w:t>
      </w:r>
    </w:p>
    <w:p w14:paraId="73750010" w14:textId="76079CD9" w:rsidR="007277D7" w:rsidRPr="00426DD4" w:rsidRDefault="0002648B" w:rsidP="0002648B">
      <w:pPr>
        <w:tabs>
          <w:tab w:val="left" w:pos="851"/>
          <w:tab w:val="left" w:pos="993"/>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49</w:t>
      </w:r>
      <w:r w:rsidR="007277D7" w:rsidRPr="00426DD4">
        <w:rPr>
          <w:rFonts w:ascii="Times New Roman" w:eastAsia="Times New Roman" w:hAnsi="Times New Roman" w:cs="Times New Roman"/>
          <w:sz w:val="24"/>
          <w:szCs w:val="24"/>
          <w:lang w:val="lt-LT" w:eastAsia="lt-LT"/>
        </w:rPr>
        <w:t>.4. apie  posėdžio vietą ir laiką Gydymo tarybo</w:t>
      </w:r>
      <w:r w:rsidR="007277D7" w:rsidRPr="0002648B">
        <w:rPr>
          <w:rFonts w:ascii="Times New Roman" w:eastAsia="Times New Roman" w:hAnsi="Times New Roman" w:cs="Times New Roman"/>
          <w:bCs/>
          <w:sz w:val="24"/>
          <w:szCs w:val="24"/>
          <w:lang w:val="lt-LT" w:eastAsia="lt-LT"/>
        </w:rPr>
        <w:t>s</w:t>
      </w:r>
      <w:r w:rsidR="007277D7" w:rsidRPr="00426DD4">
        <w:rPr>
          <w:rFonts w:ascii="Times New Roman" w:eastAsia="Times New Roman" w:hAnsi="Times New Roman" w:cs="Times New Roman"/>
          <w:sz w:val="24"/>
          <w:szCs w:val="24"/>
          <w:lang w:val="lt-LT" w:eastAsia="lt-LT"/>
        </w:rPr>
        <w:t xml:space="preserve"> sekretorius praneša  Gydymo tarybo</w:t>
      </w:r>
      <w:r w:rsidR="007277D7" w:rsidRPr="00426DD4">
        <w:rPr>
          <w:rFonts w:ascii="Times New Roman" w:eastAsia="Times New Roman" w:hAnsi="Times New Roman" w:cs="Times New Roman"/>
          <w:b/>
          <w:sz w:val="24"/>
          <w:szCs w:val="24"/>
          <w:lang w:val="lt-LT" w:eastAsia="lt-LT"/>
        </w:rPr>
        <w:t>s</w:t>
      </w:r>
      <w:r w:rsidR="007277D7" w:rsidRPr="00426DD4">
        <w:rPr>
          <w:rFonts w:ascii="Times New Roman" w:eastAsia="Times New Roman" w:hAnsi="Times New Roman" w:cs="Times New Roman"/>
          <w:sz w:val="24"/>
          <w:szCs w:val="24"/>
          <w:lang w:val="lt-LT" w:eastAsia="lt-LT"/>
        </w:rPr>
        <w:t>  nariams ne vėliau kaip prieš 5 darbo dienas iki posėdžio;</w:t>
      </w:r>
    </w:p>
    <w:p w14:paraId="6A905095" w14:textId="2A3E7388" w:rsidR="007277D7" w:rsidRPr="00426DD4" w:rsidRDefault="0002648B" w:rsidP="0002648B">
      <w:pPr>
        <w:tabs>
          <w:tab w:val="left" w:pos="851"/>
          <w:tab w:val="left" w:pos="993"/>
        </w:tabs>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49</w:t>
      </w:r>
      <w:r w:rsidR="007277D7" w:rsidRPr="00426DD4">
        <w:rPr>
          <w:rFonts w:ascii="Times New Roman" w:eastAsia="Times New Roman" w:hAnsi="Times New Roman" w:cs="Times New Roman"/>
          <w:sz w:val="24"/>
          <w:szCs w:val="24"/>
          <w:lang w:val="lt-LT" w:eastAsia="lt-LT"/>
        </w:rPr>
        <w:t xml:space="preserve">.5. neeilinis Gydymo tarybos posėdis šaukiamas pasiūlius Įstaigos vadovui, Gydymo tarybos pirmininkui arba trečdaliui Gydymo tarybos narių. </w:t>
      </w:r>
    </w:p>
    <w:p w14:paraId="3D705E30" w14:textId="05D30E85" w:rsidR="007277D7" w:rsidRPr="0002648B" w:rsidRDefault="007277D7" w:rsidP="0002648B">
      <w:pPr>
        <w:pStyle w:val="Sraopastraipa"/>
        <w:numPr>
          <w:ilvl w:val="0"/>
          <w:numId w:val="14"/>
        </w:numPr>
        <w:tabs>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02648B">
        <w:rPr>
          <w:rFonts w:ascii="Times New Roman" w:eastAsia="Times New Roman" w:hAnsi="Times New Roman" w:cs="Times New Roman"/>
          <w:sz w:val="24"/>
          <w:szCs w:val="24"/>
          <w:lang w:val="lt-LT" w:eastAsia="lt-LT"/>
        </w:rPr>
        <w:t>Gydymo tarybos narių teisės:</w:t>
      </w:r>
    </w:p>
    <w:p w14:paraId="1ADA2D28" w14:textId="1A74217D" w:rsidR="007277D7" w:rsidRPr="0002648B" w:rsidRDefault="0002648B" w:rsidP="0002648B">
      <w:pPr>
        <w:pStyle w:val="Sraopastraipa"/>
        <w:numPr>
          <w:ilvl w:val="1"/>
          <w:numId w:val="16"/>
        </w:numPr>
        <w:tabs>
          <w:tab w:val="left" w:pos="1276"/>
        </w:tabs>
        <w:spacing w:after="0" w:line="240" w:lineRule="auto"/>
        <w:ind w:left="0"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Pr="0002648B">
        <w:rPr>
          <w:rFonts w:ascii="Times New Roman" w:eastAsia="Times New Roman" w:hAnsi="Times New Roman" w:cs="Times New Roman"/>
          <w:sz w:val="24"/>
          <w:szCs w:val="24"/>
          <w:lang w:val="lt-LT" w:eastAsia="lt-LT"/>
        </w:rPr>
        <w:t xml:space="preserve"> </w:t>
      </w:r>
      <w:r w:rsidR="007277D7" w:rsidRPr="0002648B">
        <w:rPr>
          <w:rFonts w:ascii="Times New Roman" w:eastAsia="Times New Roman" w:hAnsi="Times New Roman" w:cs="Times New Roman"/>
          <w:sz w:val="24"/>
          <w:szCs w:val="24"/>
          <w:lang w:val="lt-LT" w:eastAsia="lt-LT"/>
        </w:rPr>
        <w:t>gauti Į</w:t>
      </w:r>
      <w:r w:rsidR="007277D7" w:rsidRPr="0002648B">
        <w:rPr>
          <w:rFonts w:ascii="Times New Roman" w:eastAsia="Times New Roman" w:hAnsi="Times New Roman" w:cs="Times New Roman"/>
          <w:bCs/>
          <w:sz w:val="24"/>
          <w:szCs w:val="24"/>
          <w:lang w:val="lt-LT" w:eastAsia="lt-LT"/>
        </w:rPr>
        <w:t>s</w:t>
      </w:r>
      <w:r w:rsidR="007277D7" w:rsidRPr="0002648B">
        <w:rPr>
          <w:rFonts w:ascii="Times New Roman" w:eastAsia="Times New Roman" w:hAnsi="Times New Roman" w:cs="Times New Roman"/>
          <w:sz w:val="24"/>
          <w:szCs w:val="24"/>
          <w:lang w:val="lt-LT" w:eastAsia="lt-LT"/>
        </w:rPr>
        <w:t>taigoje esančią informaciją, reikalingą numatytoms funkcijoms atlikti;</w:t>
      </w:r>
    </w:p>
    <w:p w14:paraId="3F032994" w14:textId="1214A764" w:rsidR="007277D7" w:rsidRPr="0002648B" w:rsidRDefault="007277D7" w:rsidP="0002648B">
      <w:pPr>
        <w:pStyle w:val="Sraopastraipa"/>
        <w:numPr>
          <w:ilvl w:val="1"/>
          <w:numId w:val="17"/>
        </w:numPr>
        <w:tabs>
          <w:tab w:val="left" w:pos="0"/>
          <w:tab w:val="left" w:pos="1418"/>
          <w:tab w:val="left" w:pos="1560"/>
        </w:tabs>
        <w:spacing w:after="0" w:line="240" w:lineRule="auto"/>
        <w:ind w:left="0" w:firstLine="851"/>
        <w:jc w:val="both"/>
        <w:rPr>
          <w:rFonts w:ascii="Times New Roman" w:eastAsia="Times New Roman" w:hAnsi="Times New Roman" w:cs="Times New Roman"/>
          <w:b/>
          <w:sz w:val="24"/>
          <w:szCs w:val="24"/>
          <w:lang w:val="lt-LT" w:eastAsia="lt-LT"/>
        </w:rPr>
      </w:pPr>
      <w:r w:rsidRPr="0002648B">
        <w:rPr>
          <w:rFonts w:ascii="Times New Roman" w:eastAsia="Times New Roman" w:hAnsi="Times New Roman" w:cs="Times New Roman"/>
          <w:sz w:val="24"/>
          <w:szCs w:val="24"/>
          <w:lang w:val="lt-LT" w:eastAsia="lt-LT"/>
        </w:rPr>
        <w:t>pasisakyti Gydymo tarybos posėdžiuose, teikti pastabas ir pasiūlymus dėl posėdžio darbotvarkės ir posėdyje nagrinėjamų klausimų;</w:t>
      </w:r>
    </w:p>
    <w:p w14:paraId="775EE8A1" w14:textId="559AA9DA" w:rsidR="007277D7" w:rsidRPr="0002648B" w:rsidRDefault="0002648B" w:rsidP="0002648B">
      <w:pPr>
        <w:pStyle w:val="Sraopastraipa"/>
        <w:numPr>
          <w:ilvl w:val="1"/>
          <w:numId w:val="17"/>
        </w:numPr>
        <w:tabs>
          <w:tab w:val="left" w:pos="1418"/>
          <w:tab w:val="left" w:pos="1560"/>
        </w:tabs>
        <w:spacing w:after="0" w:line="240" w:lineRule="auto"/>
        <w:ind w:left="0" w:firstLine="851"/>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 xml:space="preserve"> </w:t>
      </w:r>
      <w:r w:rsidR="007277D7" w:rsidRPr="0002648B">
        <w:rPr>
          <w:rFonts w:ascii="Times New Roman" w:eastAsia="Times New Roman" w:hAnsi="Times New Roman" w:cs="Times New Roman"/>
          <w:sz w:val="24"/>
          <w:szCs w:val="24"/>
          <w:lang w:val="lt-LT" w:eastAsia="lt-LT"/>
        </w:rPr>
        <w:t>trečdaliu tarybos narių prašymu reikalauti sušaukti Gydymo tarybos posėdį.</w:t>
      </w:r>
    </w:p>
    <w:p w14:paraId="0F0F6ED7" w14:textId="77777777" w:rsidR="007277D7" w:rsidRPr="00426DD4" w:rsidRDefault="007277D7" w:rsidP="0002648B">
      <w:pPr>
        <w:numPr>
          <w:ilvl w:val="0"/>
          <w:numId w:val="17"/>
        </w:numPr>
        <w:tabs>
          <w:tab w:val="left" w:pos="426"/>
          <w:tab w:val="left" w:pos="851"/>
          <w:tab w:val="left" w:pos="1276"/>
          <w:tab w:val="left" w:pos="1418"/>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Gydym</w:t>
      </w:r>
      <w:r w:rsidRPr="0002648B">
        <w:rPr>
          <w:rFonts w:ascii="Times New Roman" w:eastAsia="Times New Roman" w:hAnsi="Times New Roman" w:cs="Times New Roman"/>
          <w:bCs/>
          <w:sz w:val="24"/>
          <w:szCs w:val="24"/>
          <w:lang w:val="lt-LT" w:eastAsia="lt-LT"/>
        </w:rPr>
        <w:t>o</w:t>
      </w:r>
      <w:r w:rsidRPr="00426DD4">
        <w:rPr>
          <w:rFonts w:ascii="Times New Roman" w:eastAsia="Times New Roman" w:hAnsi="Times New Roman" w:cs="Times New Roman"/>
          <w:sz w:val="24"/>
          <w:szCs w:val="24"/>
          <w:lang w:val="lt-LT" w:eastAsia="lt-LT"/>
        </w:rPr>
        <w:t xml:space="preserve"> tarybos narių pareigos yra šios:</w:t>
      </w:r>
    </w:p>
    <w:p w14:paraId="5E1BD571" w14:textId="77777777" w:rsidR="007277D7" w:rsidRPr="00426DD4" w:rsidRDefault="007277D7" w:rsidP="0002648B">
      <w:pPr>
        <w:numPr>
          <w:ilvl w:val="1"/>
          <w:numId w:val="17"/>
        </w:numPr>
        <w:tabs>
          <w:tab w:val="left" w:pos="567"/>
          <w:tab w:val="left" w:pos="1418"/>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dalyvauti Gydymo tarybos posėdžiuose;</w:t>
      </w:r>
    </w:p>
    <w:p w14:paraId="6CD837C0" w14:textId="77777777" w:rsidR="007277D7" w:rsidRPr="00426DD4" w:rsidRDefault="007277D7" w:rsidP="0002648B">
      <w:pPr>
        <w:numPr>
          <w:ilvl w:val="1"/>
          <w:numId w:val="17"/>
        </w:numPr>
        <w:tabs>
          <w:tab w:val="left" w:pos="993"/>
          <w:tab w:val="left" w:pos="1418"/>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vadovautis kolegialumo, skaidrumo, nešališkumo, teisėtumo, sąžiningumo, viešumo principais ir nepiktnaudžiauti savo teisėmis;</w:t>
      </w:r>
    </w:p>
    <w:p w14:paraId="3DDFA993" w14:textId="77777777" w:rsidR="007277D7" w:rsidRPr="00426DD4" w:rsidRDefault="007277D7" w:rsidP="0002648B">
      <w:pPr>
        <w:numPr>
          <w:ilvl w:val="1"/>
          <w:numId w:val="17"/>
        </w:numPr>
        <w:tabs>
          <w:tab w:val="left" w:pos="993"/>
          <w:tab w:val="left" w:pos="1418"/>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iš anksto pranešti Gydymo tarybos pirmininkui, jei dėl svarbių priežasčių negali dalyvauti posėdyje;</w:t>
      </w:r>
    </w:p>
    <w:p w14:paraId="48794ABD" w14:textId="77777777" w:rsidR="007277D7" w:rsidRPr="00426DD4" w:rsidRDefault="007277D7" w:rsidP="0002648B">
      <w:pPr>
        <w:numPr>
          <w:ilvl w:val="1"/>
          <w:numId w:val="17"/>
        </w:numPr>
        <w:tabs>
          <w:tab w:val="left" w:pos="1418"/>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susipažinti su Gydymo tarybai pateiktais/turimais dokumentais, teikti siūlymus.</w:t>
      </w:r>
    </w:p>
    <w:p w14:paraId="7035026F" w14:textId="77777777" w:rsidR="007277D7" w:rsidRPr="00426DD4" w:rsidRDefault="007277D7" w:rsidP="0002648B">
      <w:pPr>
        <w:numPr>
          <w:ilvl w:val="0"/>
          <w:numId w:val="17"/>
        </w:numPr>
        <w:tabs>
          <w:tab w:val="left" w:pos="284"/>
          <w:tab w:val="left" w:pos="709"/>
          <w:tab w:val="left" w:pos="851"/>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Už veiklą Gydymo tarybos nariams neatlyginama.</w:t>
      </w:r>
    </w:p>
    <w:p w14:paraId="3CAB4AFE" w14:textId="77777777" w:rsidR="007277D7" w:rsidRPr="00426DD4" w:rsidRDefault="007277D7" w:rsidP="0002648B">
      <w:pPr>
        <w:numPr>
          <w:ilvl w:val="0"/>
          <w:numId w:val="17"/>
        </w:numPr>
        <w:tabs>
          <w:tab w:val="left" w:pos="0"/>
          <w:tab w:val="left" w:pos="709"/>
          <w:tab w:val="left" w:pos="851"/>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Gydymo tarybos teikiamos rekomendacijos turi neprieštarauti galiojantiems teisės aktams.</w:t>
      </w:r>
    </w:p>
    <w:p w14:paraId="1268D70E" w14:textId="77777777" w:rsidR="007277D7" w:rsidRPr="00426DD4" w:rsidRDefault="007277D7" w:rsidP="0002648B">
      <w:pPr>
        <w:numPr>
          <w:ilvl w:val="0"/>
          <w:numId w:val="17"/>
        </w:numPr>
        <w:tabs>
          <w:tab w:val="left" w:pos="0"/>
          <w:tab w:val="left" w:pos="284"/>
          <w:tab w:val="left" w:pos="851"/>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Gydymo taryba baigia savo veiklą, kai Įstaigos vadovo įsakymu  patvirtinama naujos kadencijos Gydymo taryba arba  likvidavus Įstaigą.</w:t>
      </w:r>
    </w:p>
    <w:p w14:paraId="5B0EF353" w14:textId="77777777" w:rsidR="007277D7" w:rsidRPr="00426DD4" w:rsidRDefault="007277D7" w:rsidP="0002648B">
      <w:pPr>
        <w:numPr>
          <w:ilvl w:val="0"/>
          <w:numId w:val="17"/>
        </w:numPr>
        <w:tabs>
          <w:tab w:val="left" w:pos="0"/>
          <w:tab w:val="left" w:pos="284"/>
          <w:tab w:val="left" w:pos="709"/>
          <w:tab w:val="left" w:pos="851"/>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Įstaigos Slaugos taryba yra patariamasis organas, sudaromas iš  Įstaigos padalinių ir filialų slaugos specialistų penkeriems metams, nemažiau kaip penkių narių.</w:t>
      </w:r>
    </w:p>
    <w:p w14:paraId="67999CAE" w14:textId="77777777" w:rsidR="007277D7" w:rsidRPr="00426DD4" w:rsidRDefault="007277D7" w:rsidP="0002648B">
      <w:pPr>
        <w:numPr>
          <w:ilvl w:val="0"/>
          <w:numId w:val="17"/>
        </w:numPr>
        <w:tabs>
          <w:tab w:val="left" w:pos="0"/>
          <w:tab w:val="left" w:pos="284"/>
          <w:tab w:val="left" w:pos="709"/>
          <w:tab w:val="left" w:pos="851"/>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Slaugos tarybos sudėtis</w:t>
      </w:r>
      <w:r w:rsidRPr="00426DD4">
        <w:rPr>
          <w:rFonts w:ascii="Times New Roman" w:eastAsia="Times New Roman" w:hAnsi="Times New Roman" w:cs="Times New Roman"/>
          <w:b/>
          <w:sz w:val="24"/>
          <w:szCs w:val="24"/>
          <w:lang w:val="lt-LT" w:eastAsia="lt-LT"/>
        </w:rPr>
        <w:t xml:space="preserve"> </w:t>
      </w:r>
      <w:r w:rsidRPr="00426DD4">
        <w:rPr>
          <w:rFonts w:ascii="Times New Roman" w:eastAsia="Times New Roman" w:hAnsi="Times New Roman" w:cs="Times New Roman"/>
          <w:sz w:val="24"/>
          <w:szCs w:val="24"/>
          <w:lang w:val="lt-LT" w:eastAsia="lt-LT"/>
        </w:rPr>
        <w:t>tvirtinama ir atšaukiama Įstaigos vadovo įsakymu. Slaugos tarybai pirmininkauja Įstaigos vadovo paskirtas darbuotojas.</w:t>
      </w:r>
    </w:p>
    <w:p w14:paraId="0B1C9DC6" w14:textId="77777777" w:rsidR="007277D7" w:rsidRPr="00426DD4" w:rsidRDefault="007277D7" w:rsidP="0002648B">
      <w:pPr>
        <w:numPr>
          <w:ilvl w:val="0"/>
          <w:numId w:val="17"/>
        </w:numPr>
        <w:tabs>
          <w:tab w:val="left" w:pos="284"/>
          <w:tab w:val="left" w:pos="709"/>
          <w:tab w:val="left" w:pos="1276"/>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Įstaigos Savininkui.</w:t>
      </w:r>
    </w:p>
    <w:p w14:paraId="63DD713F" w14:textId="77777777" w:rsidR="007277D7" w:rsidRPr="00426DD4" w:rsidRDefault="007277D7" w:rsidP="0002648B">
      <w:pPr>
        <w:numPr>
          <w:ilvl w:val="0"/>
          <w:numId w:val="17"/>
        </w:numPr>
        <w:tabs>
          <w:tab w:val="left" w:pos="709"/>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tarybos darbo organizavimas:</w:t>
      </w:r>
    </w:p>
    <w:p w14:paraId="414E6031" w14:textId="5ADB5C16" w:rsidR="007277D7" w:rsidRPr="0002648B" w:rsidRDefault="0002648B" w:rsidP="0002648B">
      <w:pPr>
        <w:pStyle w:val="Sraopastraipa"/>
        <w:numPr>
          <w:ilvl w:val="1"/>
          <w:numId w:val="17"/>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277D7" w:rsidRPr="0002648B">
        <w:rPr>
          <w:rFonts w:ascii="Times New Roman" w:eastAsia="Times New Roman" w:hAnsi="Times New Roman" w:cs="Times New Roman"/>
          <w:sz w:val="24"/>
          <w:szCs w:val="24"/>
          <w:lang w:val="lt-LT" w:eastAsia="lt-LT"/>
        </w:rPr>
        <w:t xml:space="preserve">Slaugos tarybos posėdį techniškai aptarnauja Įstaigos vadovo paskirtas asmuo – Slaugos tarybos sekretorius. Posėdis yra teisėtas, jei jame dalyvauja ne mažiau 2/3 tarybos narių, o nutarimai priimami, jei surenkama 2/3 balsų; </w:t>
      </w:r>
    </w:p>
    <w:p w14:paraId="76CD1DA0" w14:textId="77777777" w:rsidR="007277D7" w:rsidRPr="00426DD4" w:rsidRDefault="007277D7" w:rsidP="0002648B">
      <w:pPr>
        <w:numPr>
          <w:ilvl w:val="1"/>
          <w:numId w:val="17"/>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tarybos posėdžiai rengiami esant būtinumui, bet ne rečiau kaip  kartą per ketvirtį;</w:t>
      </w:r>
    </w:p>
    <w:p w14:paraId="35F67D8F" w14:textId="77777777" w:rsidR="007277D7" w:rsidRPr="00426DD4" w:rsidRDefault="007277D7" w:rsidP="0002648B">
      <w:pPr>
        <w:numPr>
          <w:ilvl w:val="1"/>
          <w:numId w:val="17"/>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tarybos posėdžiai organizuojami pagal Slaugos tarybos sudarytą planą, kurį vieneriems metams tvirtina Įstaigos vadovas;</w:t>
      </w:r>
    </w:p>
    <w:p w14:paraId="4C3BA94C" w14:textId="77777777" w:rsidR="007277D7" w:rsidRPr="00426DD4" w:rsidRDefault="007277D7" w:rsidP="0002648B">
      <w:pPr>
        <w:numPr>
          <w:ilvl w:val="1"/>
          <w:numId w:val="17"/>
        </w:numPr>
        <w:tabs>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apie  posėdžio vietą ir laiką Slaugos tarybos sekretorius praneša  Slaugos tarybos  nariams ne vėliau kaip prieš 5 darbo dienas;</w:t>
      </w:r>
    </w:p>
    <w:p w14:paraId="27DA93FD" w14:textId="77777777" w:rsidR="007277D7" w:rsidRPr="00426DD4" w:rsidRDefault="007277D7" w:rsidP="0002648B">
      <w:pPr>
        <w:numPr>
          <w:ilvl w:val="1"/>
          <w:numId w:val="17"/>
        </w:numPr>
        <w:tabs>
          <w:tab w:val="left" w:pos="0"/>
          <w:tab w:val="left" w:pos="993"/>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neeilinis Slaugos tarybos posėdis šaukiamas pasiūlius Įstaigos vadovui arba trečdaliui slaugos tarybos narių.</w:t>
      </w:r>
    </w:p>
    <w:p w14:paraId="076C206A" w14:textId="77777777" w:rsidR="007277D7" w:rsidRPr="00426DD4" w:rsidRDefault="007277D7" w:rsidP="0002648B">
      <w:pPr>
        <w:numPr>
          <w:ilvl w:val="0"/>
          <w:numId w:val="17"/>
        </w:numPr>
        <w:tabs>
          <w:tab w:val="left" w:pos="851"/>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tarybos narių teisės yra šios:</w:t>
      </w:r>
    </w:p>
    <w:p w14:paraId="5A242B44" w14:textId="77777777" w:rsidR="007277D7" w:rsidRPr="00426DD4" w:rsidRDefault="007277D7" w:rsidP="0002648B">
      <w:pPr>
        <w:numPr>
          <w:ilvl w:val="1"/>
          <w:numId w:val="17"/>
        </w:numPr>
        <w:tabs>
          <w:tab w:val="left" w:pos="567"/>
          <w:tab w:val="left" w:pos="709"/>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gauti Įstaigoje esančią informaciją, reikalingą numatytoms funkcijoms vykdyti;</w:t>
      </w:r>
    </w:p>
    <w:p w14:paraId="389CC8B7" w14:textId="77777777" w:rsidR="007277D7" w:rsidRPr="00426DD4" w:rsidRDefault="007277D7" w:rsidP="0002648B">
      <w:pPr>
        <w:numPr>
          <w:ilvl w:val="1"/>
          <w:numId w:val="17"/>
        </w:numPr>
        <w:tabs>
          <w:tab w:val="left" w:pos="0"/>
          <w:tab w:val="left" w:pos="993"/>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pasisakyti Slaugos tarybos posėdžiuose, teikti pastabas ir pasiūlymus dėl posėdžio darbotvarkės ir posėdyje nagrinėjamų klausimų;</w:t>
      </w:r>
    </w:p>
    <w:p w14:paraId="71CCD55E" w14:textId="77777777" w:rsidR="007277D7" w:rsidRPr="00426DD4" w:rsidRDefault="007277D7" w:rsidP="0002648B">
      <w:pPr>
        <w:numPr>
          <w:ilvl w:val="1"/>
          <w:numId w:val="17"/>
        </w:numPr>
        <w:tabs>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trečdaliu tarybos narių prašymu reikalauti sušaukti Slaugos tarybos posėdį.</w:t>
      </w:r>
    </w:p>
    <w:p w14:paraId="5A225C86" w14:textId="77777777" w:rsidR="007277D7" w:rsidRPr="00426DD4" w:rsidRDefault="007277D7" w:rsidP="0002648B">
      <w:pPr>
        <w:numPr>
          <w:ilvl w:val="0"/>
          <w:numId w:val="17"/>
        </w:numPr>
        <w:tabs>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tarybos narių pareigos yra šios:</w:t>
      </w:r>
    </w:p>
    <w:p w14:paraId="734477BD" w14:textId="77777777" w:rsidR="007277D7" w:rsidRPr="00426DD4" w:rsidRDefault="007277D7" w:rsidP="0002648B">
      <w:pPr>
        <w:numPr>
          <w:ilvl w:val="1"/>
          <w:numId w:val="17"/>
        </w:numPr>
        <w:tabs>
          <w:tab w:val="left" w:pos="567"/>
          <w:tab w:val="left" w:pos="851"/>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dalyvauti Slaugos tarybos posėdžiuose;</w:t>
      </w:r>
    </w:p>
    <w:p w14:paraId="24B27F8E" w14:textId="77777777" w:rsidR="007277D7" w:rsidRPr="00426DD4" w:rsidRDefault="007277D7" w:rsidP="0002648B">
      <w:pPr>
        <w:numPr>
          <w:ilvl w:val="1"/>
          <w:numId w:val="17"/>
        </w:numPr>
        <w:tabs>
          <w:tab w:val="left" w:pos="0"/>
          <w:tab w:val="left" w:pos="993"/>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iš anksto pranešti Slaugos tarybos pirmininkui, jei dėl svarbių priežasčių negali dalyvauti posėdyje;</w:t>
      </w:r>
    </w:p>
    <w:p w14:paraId="6ED421A8" w14:textId="77777777" w:rsidR="007277D7" w:rsidRPr="00426DD4" w:rsidRDefault="007277D7" w:rsidP="0002648B">
      <w:pPr>
        <w:numPr>
          <w:ilvl w:val="1"/>
          <w:numId w:val="17"/>
        </w:numPr>
        <w:tabs>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susipažinti su Slaugos tarybai pateiktais/</w:t>
      </w:r>
      <w:r w:rsidR="00A749FC">
        <w:rPr>
          <w:rFonts w:ascii="Times New Roman" w:eastAsia="Times New Roman" w:hAnsi="Times New Roman" w:cs="Times New Roman"/>
          <w:sz w:val="24"/>
          <w:szCs w:val="24"/>
          <w:lang w:val="lt-LT" w:eastAsia="lt-LT"/>
        </w:rPr>
        <w:t xml:space="preserve"> </w:t>
      </w:r>
      <w:r w:rsidRPr="00426DD4">
        <w:rPr>
          <w:rFonts w:ascii="Times New Roman" w:eastAsia="Times New Roman" w:hAnsi="Times New Roman" w:cs="Times New Roman"/>
          <w:sz w:val="24"/>
          <w:szCs w:val="24"/>
          <w:lang w:val="lt-LT" w:eastAsia="lt-LT"/>
        </w:rPr>
        <w:t>turimais dokumentais, teikti siūlymus.</w:t>
      </w:r>
    </w:p>
    <w:p w14:paraId="5B1C1746" w14:textId="77777777" w:rsidR="007277D7" w:rsidRPr="00426DD4" w:rsidRDefault="007277D7" w:rsidP="0002648B">
      <w:pPr>
        <w:numPr>
          <w:ilvl w:val="0"/>
          <w:numId w:val="17"/>
        </w:numPr>
        <w:tabs>
          <w:tab w:val="left" w:pos="426"/>
          <w:tab w:val="left" w:pos="567"/>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Už veiklą Slaugos tarybos nariams neatlyginama.</w:t>
      </w:r>
    </w:p>
    <w:p w14:paraId="5FB5D256" w14:textId="77777777" w:rsidR="007277D7" w:rsidRPr="00426DD4" w:rsidRDefault="007277D7" w:rsidP="0002648B">
      <w:pPr>
        <w:numPr>
          <w:ilvl w:val="0"/>
          <w:numId w:val="17"/>
        </w:numPr>
        <w:tabs>
          <w:tab w:val="left" w:pos="284"/>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Slaugos taryba baigia savo veiklą Įstaigos vadovo įsakymu, patvirtinus naujos kadencijos Slaugos tarybą arba reorganizavus, pertvarkius ar likvidavus Įstaigą.</w:t>
      </w:r>
    </w:p>
    <w:p w14:paraId="5D531B63" w14:textId="77777777" w:rsidR="007277D7" w:rsidRPr="00FF05C8" w:rsidRDefault="007277D7" w:rsidP="0002648B">
      <w:pPr>
        <w:numPr>
          <w:ilvl w:val="0"/>
          <w:numId w:val="17"/>
        </w:numPr>
        <w:tabs>
          <w:tab w:val="left" w:pos="284"/>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Gydymo tarybai ar slaugos tarybai pirmininkauti negali Įstaigos vadovas, vadovo pavaduotojas, padalinio ir filialo vadovas. </w:t>
      </w:r>
    </w:p>
    <w:p w14:paraId="584E7F41" w14:textId="77777777" w:rsidR="00FF05C8" w:rsidRPr="00426DD4" w:rsidRDefault="00FF05C8" w:rsidP="0002648B">
      <w:pPr>
        <w:tabs>
          <w:tab w:val="left" w:pos="284"/>
          <w:tab w:val="left" w:pos="1276"/>
        </w:tabs>
        <w:spacing w:after="0" w:line="240" w:lineRule="auto"/>
        <w:ind w:left="851"/>
        <w:jc w:val="both"/>
        <w:rPr>
          <w:rFonts w:ascii="Times New Roman" w:eastAsia="Times New Roman" w:hAnsi="Times New Roman" w:cs="Times New Roman"/>
          <w:sz w:val="24"/>
          <w:szCs w:val="24"/>
          <w:lang w:val="lt-LT" w:eastAsia="lt-LT"/>
        </w:rPr>
      </w:pPr>
    </w:p>
    <w:p w14:paraId="5674B5BB" w14:textId="77777777" w:rsidR="007277D7" w:rsidRDefault="007277D7" w:rsidP="0002648B">
      <w:pPr>
        <w:keepNext/>
        <w:numPr>
          <w:ilvl w:val="0"/>
          <w:numId w:val="1"/>
        </w:numPr>
        <w:tabs>
          <w:tab w:val="left" w:pos="567"/>
        </w:tabs>
        <w:spacing w:after="0" w:line="240" w:lineRule="auto"/>
        <w:jc w:val="center"/>
        <w:outlineLvl w:val="2"/>
        <w:rPr>
          <w:rFonts w:ascii="Times New Roman" w:eastAsia="Times New Roman" w:hAnsi="Times New Roman" w:cs="Times New Roman"/>
          <w:b/>
          <w:bCs/>
          <w:sz w:val="24"/>
          <w:szCs w:val="24"/>
          <w:lang w:val="lt-LT" w:eastAsia="x-none"/>
        </w:rPr>
      </w:pPr>
      <w:r w:rsidRPr="00426DD4">
        <w:rPr>
          <w:rFonts w:ascii="Times New Roman" w:eastAsia="Times New Roman" w:hAnsi="Times New Roman" w:cs="Times New Roman"/>
          <w:b/>
          <w:bCs/>
          <w:sz w:val="24"/>
          <w:szCs w:val="24"/>
          <w:lang w:val="lt-LT" w:eastAsia="x-none"/>
        </w:rPr>
        <w:t>MEDICINOS ETIKOS KOMISIJA</w:t>
      </w:r>
    </w:p>
    <w:p w14:paraId="566CADF5" w14:textId="77777777" w:rsidR="00FF05C8" w:rsidRPr="00426DD4" w:rsidRDefault="00FF05C8" w:rsidP="006758F6">
      <w:pPr>
        <w:keepNext/>
        <w:tabs>
          <w:tab w:val="left" w:pos="567"/>
        </w:tabs>
        <w:spacing w:after="0" w:line="240" w:lineRule="auto"/>
        <w:ind w:left="720"/>
        <w:outlineLvl w:val="2"/>
        <w:rPr>
          <w:rFonts w:ascii="Times New Roman" w:eastAsia="Times New Roman" w:hAnsi="Times New Roman" w:cs="Times New Roman"/>
          <w:b/>
          <w:bCs/>
          <w:sz w:val="24"/>
          <w:szCs w:val="24"/>
          <w:lang w:val="lt-LT" w:eastAsia="x-none"/>
        </w:rPr>
      </w:pPr>
    </w:p>
    <w:p w14:paraId="225A86D8" w14:textId="77777777" w:rsidR="007277D7" w:rsidRPr="00426DD4" w:rsidRDefault="007277D7" w:rsidP="0002648B">
      <w:pPr>
        <w:numPr>
          <w:ilvl w:val="0"/>
          <w:numId w:val="17"/>
        </w:numPr>
        <w:tabs>
          <w:tab w:val="left" w:pos="0"/>
          <w:tab w:val="left" w:pos="284"/>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Įstaigoje </w:t>
      </w:r>
      <w:r w:rsidRPr="00426DD4">
        <w:rPr>
          <w:rFonts w:ascii="Times New Roman" w:eastAsia="Arial Unicode MS" w:hAnsi="Times New Roman" w:cs="Times New Roman"/>
          <w:sz w:val="24"/>
          <w:szCs w:val="24"/>
          <w:lang w:val="lt-LT" w:eastAsia="lt-LT"/>
        </w:rPr>
        <w:t>sudaroma medicinos etikos komisija, kuri Įstaigoje nagrinėja sveikatos priežiūros specialistų ir Įstaigos darbuotojų elgesio ir tarpusavio etikos klausimus, kontroliuoja, kaip Įstaigoje laikomasi etikos reikalavimų</w:t>
      </w:r>
      <w:r w:rsidRPr="00426DD4">
        <w:rPr>
          <w:rFonts w:ascii="Times New Roman" w:eastAsia="Times New Roman" w:hAnsi="Times New Roman" w:cs="Times New Roman"/>
          <w:sz w:val="24"/>
          <w:szCs w:val="24"/>
          <w:lang w:val="lt-LT" w:eastAsia="lt-LT"/>
        </w:rPr>
        <w:t xml:space="preserve">. </w:t>
      </w:r>
    </w:p>
    <w:p w14:paraId="05F3C318" w14:textId="77777777" w:rsidR="007277D7" w:rsidRPr="00FF05C8" w:rsidRDefault="007277D7" w:rsidP="0002648B">
      <w:pPr>
        <w:numPr>
          <w:ilvl w:val="0"/>
          <w:numId w:val="17"/>
        </w:numPr>
        <w:tabs>
          <w:tab w:val="left" w:pos="0"/>
          <w:tab w:val="left" w:pos="284"/>
          <w:tab w:val="left" w:pos="709"/>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Medicinos etikos komisija veikia pagal Įstaigos vadovo patvirtintus nuostatus, kurie negali prieštarauti Lietuvos Respublikos sveikatos apsaugos ministerijos patvirtintiems Pavyzdiniams me</w:t>
      </w:r>
      <w:r w:rsidRPr="00426DD4">
        <w:rPr>
          <w:rFonts w:ascii="Times New Roman" w:eastAsia="Arial Unicode MS" w:hAnsi="Times New Roman" w:cs="Times New Roman"/>
          <w:sz w:val="24"/>
          <w:szCs w:val="24"/>
          <w:lang w:val="lt-LT" w:eastAsia="lt-LT"/>
        </w:rPr>
        <w:t>dicinos etikos komisijos nuostatams.</w:t>
      </w:r>
    </w:p>
    <w:p w14:paraId="73903327" w14:textId="77777777" w:rsidR="00FF05C8" w:rsidRPr="00426DD4" w:rsidRDefault="00FF05C8" w:rsidP="0002648B">
      <w:pPr>
        <w:tabs>
          <w:tab w:val="left" w:pos="0"/>
          <w:tab w:val="left" w:pos="284"/>
          <w:tab w:val="left" w:pos="709"/>
          <w:tab w:val="left" w:pos="851"/>
          <w:tab w:val="left" w:pos="1276"/>
        </w:tabs>
        <w:spacing w:after="0" w:line="240" w:lineRule="auto"/>
        <w:ind w:left="851"/>
        <w:jc w:val="both"/>
        <w:rPr>
          <w:rFonts w:ascii="Times New Roman" w:eastAsia="Times New Roman" w:hAnsi="Times New Roman" w:cs="Times New Roman"/>
          <w:sz w:val="24"/>
          <w:szCs w:val="24"/>
          <w:lang w:val="lt-LT" w:eastAsia="lt-LT"/>
        </w:rPr>
      </w:pPr>
    </w:p>
    <w:p w14:paraId="7E074B49" w14:textId="77777777" w:rsidR="00FF05C8" w:rsidRPr="004223BE" w:rsidRDefault="007277D7" w:rsidP="0002648B">
      <w:pPr>
        <w:pStyle w:val="Sraopastraipa"/>
        <w:numPr>
          <w:ilvl w:val="0"/>
          <w:numId w:val="1"/>
        </w:numPr>
        <w:tabs>
          <w:tab w:val="left" w:pos="142"/>
          <w:tab w:val="left" w:pos="567"/>
          <w:tab w:val="left" w:pos="1134"/>
        </w:tabs>
        <w:spacing w:after="0" w:line="240" w:lineRule="auto"/>
        <w:ind w:right="40"/>
        <w:jc w:val="center"/>
        <w:rPr>
          <w:rFonts w:ascii="Times New Roman" w:eastAsia="Arial Unicode MS" w:hAnsi="Times New Roman" w:cs="Times New Roman"/>
          <w:b/>
          <w:sz w:val="24"/>
          <w:szCs w:val="24"/>
          <w:lang w:val="lt-LT" w:eastAsia="lt-LT"/>
        </w:rPr>
      </w:pPr>
      <w:r w:rsidRPr="004223BE">
        <w:rPr>
          <w:rFonts w:ascii="Times New Roman" w:eastAsia="Arial Unicode MS" w:hAnsi="Times New Roman" w:cs="Times New Roman"/>
          <w:b/>
          <w:sz w:val="24"/>
          <w:szCs w:val="24"/>
          <w:lang w:val="lt-LT" w:eastAsia="lt-LT"/>
        </w:rPr>
        <w:t>ĮSTAIGOS VALDYMO ORGANAI, JŲ KOMPETENCIJA, FUNKCIJOS</w:t>
      </w:r>
    </w:p>
    <w:p w14:paraId="78E033EA" w14:textId="77777777" w:rsidR="007277D7" w:rsidRPr="00426DD4" w:rsidRDefault="007277D7" w:rsidP="0002648B">
      <w:pPr>
        <w:tabs>
          <w:tab w:val="left" w:pos="142"/>
          <w:tab w:val="left" w:pos="567"/>
        </w:tabs>
        <w:spacing w:after="0" w:line="240" w:lineRule="auto"/>
        <w:ind w:left="720" w:right="40"/>
        <w:contextualSpacing/>
        <w:jc w:val="both"/>
        <w:rPr>
          <w:rFonts w:ascii="Times New Roman" w:eastAsia="Arial Unicode MS" w:hAnsi="Times New Roman" w:cs="Times New Roman"/>
          <w:b/>
          <w:sz w:val="24"/>
          <w:szCs w:val="24"/>
          <w:lang w:val="lt-LT" w:eastAsia="lt-LT"/>
        </w:rPr>
      </w:pPr>
    </w:p>
    <w:p w14:paraId="4C3496B6" w14:textId="77777777" w:rsidR="007277D7" w:rsidRPr="00426DD4" w:rsidRDefault="007277D7" w:rsidP="0002648B">
      <w:pPr>
        <w:numPr>
          <w:ilvl w:val="0"/>
          <w:numId w:val="17"/>
        </w:numPr>
        <w:tabs>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valdymo organai Kretingos rajono savivaldybės tarybos – Įstaigos savininko susirinkimas ir vienasmenis valdymo organas yra Įstaigos vadovas</w:t>
      </w:r>
      <w:r w:rsidR="00A749FC">
        <w:rPr>
          <w:rFonts w:ascii="Times New Roman" w:eastAsia="Arial Unicode MS" w:hAnsi="Times New Roman" w:cs="Times New Roman"/>
          <w:sz w:val="24"/>
          <w:szCs w:val="24"/>
          <w:lang w:val="lt-LT" w:eastAsia="lt-LT"/>
        </w:rPr>
        <w:t>,</w:t>
      </w:r>
      <w:r w:rsidRPr="00426DD4">
        <w:rPr>
          <w:rFonts w:ascii="Times New Roman" w:eastAsia="Arial Unicode MS" w:hAnsi="Times New Roman" w:cs="Times New Roman"/>
          <w:sz w:val="24"/>
          <w:szCs w:val="24"/>
          <w:lang w:val="lt-LT" w:eastAsia="lt-LT"/>
        </w:rPr>
        <w:t xml:space="preserve"> kuris įstatymų nustatyta tvarka sudaro darbo sutartis su sveikatos priežiūros specialistais ir kitais įstaigos darbuotojais ir jas nutraukia. Įstaigos vadovas, suderinęs su įstaigos stebėtojų taryba, tvirtina įstaigos darbuotojų darbo apmokėjimo tvarką. Įstaigos vadovo kitas funkcijas ir kompetenciją nustato Viešųjų įstaigų įstatymas ir šie įstatai. Įstaigos vadovas – vyriausia</w:t>
      </w:r>
      <w:r w:rsidRPr="00426DD4">
        <w:rPr>
          <w:rFonts w:ascii="Times New Roman" w:eastAsia="Times New Roman" w:hAnsi="Times New Roman" w:cs="Times New Roman"/>
          <w:sz w:val="24"/>
          <w:szCs w:val="24"/>
          <w:lang w:val="lt-LT" w:eastAsia="lt-LT"/>
        </w:rPr>
        <w:t>s</w:t>
      </w:r>
      <w:r w:rsidRPr="00426DD4">
        <w:rPr>
          <w:rFonts w:ascii="Times New Roman" w:eastAsia="Arial Unicode MS" w:hAnsi="Times New Roman" w:cs="Times New Roman"/>
          <w:sz w:val="24"/>
          <w:szCs w:val="24"/>
          <w:lang w:val="lt-LT" w:eastAsia="lt-LT"/>
        </w:rPr>
        <w:t>is gydytojas, kurį viešo konkurso būdu 5 (penkeriems) metams sudarydamas darbo sutartį priima ir atleidžia iš pareigų, nustato jo atlyginimą, tvirtina pareigybės aprašymą, skatina ir skiria nuobaudas Kretingos rajono savivaldybės meras.</w:t>
      </w:r>
    </w:p>
    <w:p w14:paraId="1886A3F4" w14:textId="77777777" w:rsidR="007277D7" w:rsidRPr="00426DD4" w:rsidRDefault="007277D7" w:rsidP="0002648B">
      <w:pPr>
        <w:numPr>
          <w:ilvl w:val="0"/>
          <w:numId w:val="17"/>
        </w:numPr>
        <w:tabs>
          <w:tab w:val="left" w:pos="0"/>
          <w:tab w:val="left" w:pos="1134"/>
          <w:tab w:val="left" w:pos="1276"/>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Apie Įstaigos vadovo paskyrimą ar atleidimą bei darbo sutarties su juo pasibaigimą </w:t>
      </w:r>
      <w:r w:rsidRPr="00426DD4">
        <w:rPr>
          <w:rFonts w:ascii="Times New Roman" w:eastAsia="Times New Roman" w:hAnsi="Times New Roman" w:cs="Times New Roman"/>
          <w:sz w:val="24"/>
          <w:szCs w:val="24"/>
          <w:lang w:val="lt-LT" w:eastAsia="lt-LT"/>
        </w:rPr>
        <w:t>k</w:t>
      </w:r>
      <w:r w:rsidRPr="00426DD4">
        <w:rPr>
          <w:rFonts w:ascii="Times New Roman" w:eastAsia="Arial Unicode MS" w:hAnsi="Times New Roman" w:cs="Times New Roman"/>
          <w:sz w:val="24"/>
          <w:szCs w:val="24"/>
          <w:lang w:val="lt-LT" w:eastAsia="lt-LT"/>
        </w:rPr>
        <w:t>itais pagrindais savivaldybės mero įgaliotas asmuo ne vėliau kaip per 5 darbo dienas prane</w:t>
      </w:r>
      <w:r w:rsidRPr="00426DD4">
        <w:rPr>
          <w:rFonts w:ascii="Times New Roman" w:eastAsia="Times New Roman" w:hAnsi="Times New Roman" w:cs="Times New Roman"/>
          <w:sz w:val="24"/>
          <w:szCs w:val="24"/>
          <w:lang w:val="lt-LT" w:eastAsia="lt-LT"/>
        </w:rPr>
        <w:t>š</w:t>
      </w:r>
      <w:r w:rsidRPr="00426DD4">
        <w:rPr>
          <w:rFonts w:ascii="Times New Roman" w:eastAsia="Arial Unicode MS" w:hAnsi="Times New Roman" w:cs="Times New Roman"/>
          <w:sz w:val="24"/>
          <w:szCs w:val="24"/>
          <w:lang w:val="lt-LT" w:eastAsia="lt-LT"/>
        </w:rPr>
        <w:t xml:space="preserve">a Juridinių asmenų registrui. </w:t>
      </w:r>
    </w:p>
    <w:p w14:paraId="004C8755" w14:textId="77777777" w:rsidR="007277D7" w:rsidRPr="00426DD4" w:rsidRDefault="007277D7" w:rsidP="0002648B">
      <w:pPr>
        <w:numPr>
          <w:ilvl w:val="0"/>
          <w:numId w:val="17"/>
        </w:numPr>
        <w:tabs>
          <w:tab w:val="left" w:pos="0"/>
          <w:tab w:val="left" w:pos="1134"/>
          <w:tab w:val="left" w:pos="1276"/>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Kandidatas, pretenduojantis į Įstaigos vadovo  pareigas, turi atitikti Sveikatos apsaugos ministerijos nustatytus kvalifikacinius reikalavimus. </w:t>
      </w:r>
    </w:p>
    <w:p w14:paraId="12F08A7E" w14:textId="7BB6CD22" w:rsidR="007277D7" w:rsidRPr="00426DD4" w:rsidRDefault="007277D7" w:rsidP="0002648B">
      <w:pPr>
        <w:numPr>
          <w:ilvl w:val="0"/>
          <w:numId w:val="17"/>
        </w:numPr>
        <w:tabs>
          <w:tab w:val="left" w:pos="0"/>
          <w:tab w:val="left" w:pos="567"/>
          <w:tab w:val="left" w:pos="1134"/>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vadovas privalo periodiškai tobulinti vadovavimo Įstaigai gebėjimus. Privalomo tobulinimosi tvarka nustatoma Sveikatos apsaugos ministerijos patvirtintais teisės aktais.</w:t>
      </w:r>
    </w:p>
    <w:p w14:paraId="30FDC99C" w14:textId="77777777" w:rsidR="007277D7" w:rsidRPr="00426DD4" w:rsidRDefault="007277D7" w:rsidP="0002648B">
      <w:pPr>
        <w:numPr>
          <w:ilvl w:val="0"/>
          <w:numId w:val="17"/>
        </w:numPr>
        <w:tabs>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vadovas atsakingas už:</w:t>
      </w:r>
    </w:p>
    <w:p w14:paraId="132C329C"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buhalterinės apskaitos organizavimą pagal Lietuvos Respublikos </w:t>
      </w:r>
      <w:bookmarkStart w:id="7" w:name="n1_107"/>
      <w:r w:rsidRPr="00426DD4">
        <w:rPr>
          <w:rFonts w:ascii="Times New Roman" w:eastAsia="Times New Roman" w:hAnsi="Times New Roman" w:cs="Times New Roman"/>
          <w:sz w:val="24"/>
          <w:szCs w:val="24"/>
          <w:lang w:val="lt-LT" w:eastAsia="lt-LT"/>
        </w:rPr>
        <w:fldChar w:fldCharType="begin"/>
      </w:r>
      <w:r w:rsidRPr="00426DD4">
        <w:rPr>
          <w:rFonts w:ascii="Times New Roman" w:eastAsia="Times New Roman" w:hAnsi="Times New Roman" w:cs="Times New Roman"/>
          <w:sz w:val="24"/>
          <w:szCs w:val="24"/>
          <w:lang w:val="lt-LT" w:eastAsia="lt-LT"/>
        </w:rPr>
        <w:instrText xml:space="preserve"> HYPERLINK "https://www.infolex.lt/ta/69247" \o "Lietuvos Respublikos buhalterinės apskaitos įstatymas" \t "_blank" </w:instrText>
      </w:r>
      <w:r w:rsidRPr="00426DD4">
        <w:rPr>
          <w:rFonts w:ascii="Times New Roman" w:eastAsia="Times New Roman" w:hAnsi="Times New Roman" w:cs="Times New Roman"/>
          <w:sz w:val="24"/>
          <w:szCs w:val="24"/>
          <w:lang w:val="lt-LT" w:eastAsia="lt-LT"/>
        </w:rPr>
        <w:fldChar w:fldCharType="separate"/>
      </w:r>
      <w:r w:rsidRPr="00426DD4">
        <w:rPr>
          <w:rFonts w:ascii="Times New Roman" w:eastAsia="Arial Unicode MS" w:hAnsi="Times New Roman" w:cs="Times New Roman"/>
          <w:sz w:val="24"/>
          <w:szCs w:val="24"/>
          <w:lang w:val="lt-LT" w:eastAsia="lt-LT"/>
        </w:rPr>
        <w:t>buhalterinės apskaitos įstatymą</w:t>
      </w:r>
      <w:r w:rsidRPr="00426DD4">
        <w:rPr>
          <w:rFonts w:ascii="Times New Roman" w:eastAsia="Times New Roman" w:hAnsi="Times New Roman" w:cs="Times New Roman"/>
          <w:sz w:val="24"/>
          <w:szCs w:val="24"/>
          <w:lang w:val="lt-LT" w:eastAsia="lt-LT"/>
        </w:rPr>
        <w:fldChar w:fldCharType="end"/>
      </w:r>
      <w:bookmarkStart w:id="8" w:name="pn1_107"/>
      <w:bookmarkEnd w:id="7"/>
      <w:bookmarkEnd w:id="8"/>
      <w:r w:rsidRPr="00426DD4">
        <w:rPr>
          <w:rFonts w:ascii="Times New Roman" w:eastAsia="Times New Roman" w:hAnsi="Times New Roman" w:cs="Times New Roman"/>
          <w:sz w:val="24"/>
          <w:szCs w:val="24"/>
          <w:lang w:val="lt-LT" w:eastAsia="lt-LT"/>
        </w:rPr>
        <w:t>;</w:t>
      </w:r>
    </w:p>
    <w:p w14:paraId="219E348F"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metinių finansinių ataskaitų rinkinio ir veiklos ataskaitos parengimą ir pateikimą kartu su auditoriaus išvada (tais atvejais, kai finansinių ataskaitų auditas atliktas) Juridinių asmenų registrui ir visuotiniam dalininkų susirinkimui;</w:t>
      </w:r>
    </w:p>
    <w:p w14:paraId="4D531A08"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duomenų, nurodytų </w:t>
      </w:r>
      <w:bookmarkStart w:id="9" w:name="n1_108"/>
      <w:r w:rsidRPr="00426DD4">
        <w:rPr>
          <w:rFonts w:ascii="Times New Roman" w:eastAsia="Times New Roman" w:hAnsi="Times New Roman" w:cs="Times New Roman"/>
          <w:sz w:val="24"/>
          <w:szCs w:val="24"/>
          <w:lang w:val="lt-LT" w:eastAsia="lt-LT"/>
        </w:rPr>
        <w:fldChar w:fldCharType="begin"/>
      </w:r>
      <w:r w:rsidRPr="00426DD4">
        <w:rPr>
          <w:rFonts w:ascii="Times New Roman" w:eastAsia="Times New Roman" w:hAnsi="Times New Roman" w:cs="Times New Roman"/>
          <w:sz w:val="24"/>
          <w:szCs w:val="24"/>
          <w:lang w:val="lt-LT" w:eastAsia="lt-LT"/>
        </w:rPr>
        <w:instrText xml:space="preserve"> HYPERLINK "https://www.infolex.lt/ta/100228" \o "Lietuvos Respublikos civilinis kodeksas" \t "_blank" </w:instrText>
      </w:r>
      <w:r w:rsidRPr="00426DD4">
        <w:rPr>
          <w:rFonts w:ascii="Times New Roman" w:eastAsia="Times New Roman" w:hAnsi="Times New Roman" w:cs="Times New Roman"/>
          <w:sz w:val="24"/>
          <w:szCs w:val="24"/>
          <w:lang w:val="lt-LT" w:eastAsia="lt-LT"/>
        </w:rPr>
        <w:fldChar w:fldCharType="separate"/>
      </w:r>
      <w:r w:rsidRPr="00426DD4">
        <w:rPr>
          <w:rFonts w:ascii="Times New Roman" w:eastAsia="Arial Unicode MS" w:hAnsi="Times New Roman" w:cs="Times New Roman"/>
          <w:sz w:val="24"/>
          <w:szCs w:val="24"/>
          <w:lang w:val="lt-LT" w:eastAsia="lt-LT"/>
        </w:rPr>
        <w:t>Civilinio kodekso</w:t>
      </w:r>
      <w:r w:rsidRPr="00426DD4">
        <w:rPr>
          <w:rFonts w:ascii="Times New Roman" w:eastAsia="Times New Roman" w:hAnsi="Times New Roman" w:cs="Times New Roman"/>
          <w:sz w:val="24"/>
          <w:szCs w:val="24"/>
          <w:lang w:val="lt-LT" w:eastAsia="lt-LT"/>
        </w:rPr>
        <w:fldChar w:fldCharType="end"/>
      </w:r>
      <w:bookmarkStart w:id="10" w:name="pn1_108"/>
      <w:bookmarkEnd w:id="9"/>
      <w:bookmarkEnd w:id="10"/>
      <w:r w:rsidRPr="00426DD4">
        <w:rPr>
          <w:rFonts w:ascii="Times New Roman" w:eastAsia="Times New Roman" w:hAnsi="Times New Roman" w:cs="Times New Roman"/>
          <w:sz w:val="24"/>
          <w:szCs w:val="24"/>
          <w:lang w:val="lt-LT" w:eastAsia="lt-LT"/>
        </w:rPr>
        <w:t xml:space="preserve"> 2.66 straipsnyje, pateikimą Juridinių asmenų registrui; </w:t>
      </w:r>
    </w:p>
    <w:p w14:paraId="081A74B5"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 metinių finansinių ataskaitų rinkinio, veiklos ataskaitos ir auditoriaus išvados (tais atvejais, kai finansinių ataskaitų auditas atliktas) paskelbimą Įstaigos interneto svetainėje, jeigu ją turi;</w:t>
      </w:r>
    </w:p>
    <w:p w14:paraId="79FC0863"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sąlygų tretiesiems asmenims susipažinti su metinių finansinių ataskaitų rinkiniu, veiklos ataskaita ir auditoriaus išvada (tais atvejais, kai finansinių ataskaitų auditas atliktas) Įstaigos buveinėje sudarymą;</w:t>
      </w:r>
    </w:p>
    <w:p w14:paraId="54DAA67D"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pranešimą dalininkams apie įvykius, galinčius turėti poveikį Įstaigos veiklos tęstinumui, veiklos pobūdžiui ir apimtims; </w:t>
      </w:r>
    </w:p>
    <w:p w14:paraId="6331F23C"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informacijos apie Įstaigos veiklą pateikimą visuomenei ir viešų pranešimų paskelbimą; </w:t>
      </w:r>
    </w:p>
    <w:p w14:paraId="0E26C60F" w14:textId="77777777" w:rsidR="007277D7" w:rsidRPr="00426DD4" w:rsidRDefault="007277D7" w:rsidP="0002648B">
      <w:pPr>
        <w:numPr>
          <w:ilvl w:val="1"/>
          <w:numId w:val="17"/>
        </w:numPr>
        <w:tabs>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kitų vadovo pareigų, numatytų šiame Įstatyme ir viešosios įstaigos įstatuose, atlikimą.</w:t>
      </w:r>
    </w:p>
    <w:p w14:paraId="0088F443" w14:textId="77777777" w:rsidR="007277D7" w:rsidRPr="00426DD4" w:rsidRDefault="007277D7" w:rsidP="0002648B">
      <w:pPr>
        <w:numPr>
          <w:ilvl w:val="0"/>
          <w:numId w:val="17"/>
        </w:numPr>
        <w:tabs>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vyriausiojo gydytoj</w:t>
      </w:r>
      <w:r w:rsidRPr="00426DD4">
        <w:rPr>
          <w:rFonts w:ascii="Times New Roman" w:eastAsia="Arial Unicode MS" w:hAnsi="Times New Roman" w:cs="Times New Roman"/>
          <w:sz w:val="24"/>
          <w:szCs w:val="24"/>
          <w:shd w:val="clear" w:color="auto" w:fill="FFFFFF"/>
          <w:lang w:val="lt-LT" w:eastAsia="lt-LT"/>
        </w:rPr>
        <w:t>o kompetencijai prisk</w:t>
      </w:r>
      <w:r w:rsidRPr="00426DD4">
        <w:rPr>
          <w:rFonts w:ascii="Times New Roman" w:eastAsia="Arial Unicode MS" w:hAnsi="Times New Roman" w:cs="Times New Roman"/>
          <w:sz w:val="24"/>
          <w:szCs w:val="24"/>
          <w:lang w:val="lt-LT" w:eastAsia="lt-LT"/>
        </w:rPr>
        <w:t>iriama</w:t>
      </w:r>
      <w:r w:rsidRPr="00426DD4">
        <w:rPr>
          <w:rFonts w:ascii="Times New Roman" w:eastAsia="Times New Roman" w:hAnsi="Times New Roman" w:cs="Times New Roman"/>
          <w:sz w:val="24"/>
          <w:szCs w:val="24"/>
          <w:lang w:val="lt-LT" w:eastAsia="lt-LT"/>
        </w:rPr>
        <w:t>:</w:t>
      </w:r>
    </w:p>
    <w:p w14:paraId="210F5468" w14:textId="77777777" w:rsidR="007277D7" w:rsidRPr="00426DD4" w:rsidRDefault="007277D7" w:rsidP="0002648B">
      <w:pPr>
        <w:numPr>
          <w:ilvl w:val="1"/>
          <w:numId w:val="17"/>
        </w:numPr>
        <w:tabs>
          <w:tab w:val="left" w:pos="851"/>
          <w:tab w:val="left" w:pos="1134"/>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patv</w:t>
      </w:r>
      <w:r w:rsidRPr="00426DD4">
        <w:rPr>
          <w:rFonts w:ascii="Times New Roman" w:eastAsia="Times New Roman" w:hAnsi="Times New Roman" w:cs="Times New Roman"/>
          <w:sz w:val="24"/>
          <w:szCs w:val="24"/>
          <w:shd w:val="clear" w:color="auto" w:fill="FFFFFF"/>
          <w:lang w:val="lt-LT" w:eastAsia="lt-LT"/>
        </w:rPr>
        <w:t>ir</w:t>
      </w:r>
      <w:r w:rsidRPr="00426DD4">
        <w:rPr>
          <w:rFonts w:ascii="Times New Roman" w:eastAsia="Times New Roman" w:hAnsi="Times New Roman" w:cs="Times New Roman"/>
          <w:sz w:val="24"/>
          <w:szCs w:val="24"/>
          <w:lang w:val="lt-LT" w:eastAsia="lt-LT"/>
        </w:rPr>
        <w:t>tinti administracijos darbo reglamentą, Įstaigos vidaus tvarkos taisykles;</w:t>
      </w:r>
    </w:p>
    <w:p w14:paraId="6425D7BF" w14:textId="77777777" w:rsidR="007277D7" w:rsidRPr="00426DD4" w:rsidRDefault="007277D7" w:rsidP="0002648B">
      <w:pPr>
        <w:numPr>
          <w:ilvl w:val="1"/>
          <w:numId w:val="17"/>
        </w:numPr>
        <w:tabs>
          <w:tab w:val="left" w:pos="0"/>
          <w:tab w:val="left" w:pos="1134"/>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suderinus su Savininku, nustatyti Įstaigos struktūrą;</w:t>
      </w:r>
    </w:p>
    <w:p w14:paraId="1AD2A80C" w14:textId="2EE89C92" w:rsidR="007277D7" w:rsidRPr="00426DD4" w:rsidRDefault="007277D7" w:rsidP="0002648B">
      <w:pPr>
        <w:numPr>
          <w:ilvl w:val="1"/>
          <w:numId w:val="17"/>
        </w:numPr>
        <w:tabs>
          <w:tab w:val="left" w:pos="0"/>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nustatyti darbuotojų pareigybes, etatus, </w:t>
      </w:r>
      <w:r w:rsidRPr="00426DD4">
        <w:rPr>
          <w:rFonts w:ascii="Times New Roman" w:eastAsia="Arial Unicode MS" w:hAnsi="Times New Roman" w:cs="Times New Roman"/>
          <w:sz w:val="24"/>
          <w:szCs w:val="24"/>
          <w:lang w:val="lt-LT" w:eastAsia="lt-LT"/>
        </w:rPr>
        <w:t>sudaryti ir nutraukti darbo sutartis su Įstaigos</w:t>
      </w:r>
      <w:r w:rsidRPr="00426DD4">
        <w:rPr>
          <w:rFonts w:ascii="Times New Roman" w:eastAsia="Times New Roman" w:hAnsi="Times New Roman" w:cs="Times New Roman"/>
          <w:sz w:val="24"/>
          <w:szCs w:val="24"/>
          <w:lang w:val="lt-LT" w:eastAsia="lt-LT"/>
        </w:rPr>
        <w:t xml:space="preserve"> darbuotojais, teisės aktų tvark</w:t>
      </w:r>
      <w:r w:rsidRPr="00426DD4">
        <w:rPr>
          <w:rFonts w:ascii="Times New Roman" w:eastAsia="Arial Unicode MS" w:hAnsi="Times New Roman" w:cs="Times New Roman"/>
          <w:sz w:val="24"/>
          <w:szCs w:val="24"/>
          <w:lang w:val="lt-LT" w:eastAsia="lt-LT"/>
        </w:rPr>
        <w:t>a juos skatinti ar skirti drausmines nuobaudas</w:t>
      </w:r>
      <w:r w:rsidRPr="00426DD4">
        <w:rPr>
          <w:rFonts w:ascii="Times New Roman" w:eastAsia="Times New Roman" w:hAnsi="Times New Roman" w:cs="Times New Roman"/>
          <w:sz w:val="24"/>
          <w:szCs w:val="24"/>
          <w:lang w:val="lt-LT" w:eastAsia="lt-LT"/>
        </w:rPr>
        <w:t>;</w:t>
      </w:r>
    </w:p>
    <w:p w14:paraId="1E859480" w14:textId="77777777" w:rsidR="007277D7" w:rsidRPr="00426DD4" w:rsidRDefault="007277D7" w:rsidP="0002648B">
      <w:pPr>
        <w:numPr>
          <w:ilvl w:val="1"/>
          <w:numId w:val="17"/>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tvirtinti pareigybių aprašymus, padalinių nuostatus, nustatyti ir tvirtinti vidaus kontrolės tvarką, kitus vidaus tvarkomuosius dokumentus;</w:t>
      </w:r>
    </w:p>
    <w:p w14:paraId="059EB890" w14:textId="77777777" w:rsidR="007277D7" w:rsidRPr="00426DD4" w:rsidRDefault="007277D7" w:rsidP="0002648B">
      <w:pPr>
        <w:numPr>
          <w:ilvl w:val="1"/>
          <w:numId w:val="17"/>
        </w:numPr>
        <w:tabs>
          <w:tab w:val="left" w:pos="0"/>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suderinus su Įstaigos Stebėtojų taryba, tvirtinti Įstaigos darbuotojų darbo apmokėjimo tva</w:t>
      </w:r>
      <w:r w:rsidRPr="00426DD4">
        <w:rPr>
          <w:rFonts w:ascii="Times New Roman" w:eastAsia="Calibri" w:hAnsi="Times New Roman" w:cs="Times New Roman"/>
          <w:sz w:val="24"/>
          <w:szCs w:val="24"/>
          <w:lang w:val="lt-LT" w:eastAsia="lt-LT"/>
        </w:rPr>
        <w:t>rką,</w:t>
      </w:r>
      <w:r w:rsidRPr="00426DD4">
        <w:rPr>
          <w:rFonts w:ascii="Times New Roman" w:eastAsia="Times New Roman" w:hAnsi="Times New Roman" w:cs="Times New Roman"/>
          <w:sz w:val="24"/>
          <w:szCs w:val="24"/>
          <w:lang w:val="lt-LT" w:eastAsia="lt-LT"/>
        </w:rPr>
        <w:t xml:space="preserve"> neviršijant Savininko patvirtinto darbo užmokesčio fondo normatyvo;</w:t>
      </w:r>
    </w:p>
    <w:p w14:paraId="351B196C" w14:textId="77777777" w:rsidR="007277D7" w:rsidRPr="00426DD4" w:rsidRDefault="007277D7" w:rsidP="0002648B">
      <w:pPr>
        <w:numPr>
          <w:ilvl w:val="1"/>
          <w:numId w:val="17"/>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shd w:val="clear" w:color="auto" w:fill="FFFFFF"/>
          <w:lang w:val="lt-LT" w:eastAsia="lt-LT"/>
        </w:rPr>
      </w:pPr>
      <w:r w:rsidRPr="00426DD4">
        <w:rPr>
          <w:rFonts w:ascii="Times New Roman" w:eastAsia="Times New Roman" w:hAnsi="Times New Roman" w:cs="Times New Roman"/>
          <w:sz w:val="24"/>
          <w:szCs w:val="24"/>
          <w:lang w:val="lt-LT" w:eastAsia="lt-LT"/>
        </w:rPr>
        <w:t>organizuoti</w:t>
      </w:r>
      <w:r w:rsidRPr="00426DD4">
        <w:rPr>
          <w:rFonts w:ascii="Times New Roman" w:eastAsia="Calibri" w:hAnsi="Times New Roman" w:cs="Times New Roman"/>
          <w:sz w:val="24"/>
          <w:szCs w:val="24"/>
          <w:lang w:val="lt-LT" w:eastAsia="lt-LT"/>
        </w:rPr>
        <w:t xml:space="preserve"> vi</w:t>
      </w:r>
      <w:r w:rsidRPr="00426DD4">
        <w:rPr>
          <w:rFonts w:ascii="Times New Roman" w:eastAsia="Calibri" w:hAnsi="Times New Roman" w:cs="Times New Roman"/>
          <w:sz w:val="24"/>
          <w:szCs w:val="24"/>
          <w:shd w:val="clear" w:color="auto" w:fill="FFFFFF"/>
          <w:lang w:val="lt-LT" w:eastAsia="lt-LT"/>
        </w:rPr>
        <w:t xml:space="preserve">ešus konkursus </w:t>
      </w:r>
      <w:r w:rsidRPr="00426DD4">
        <w:rPr>
          <w:rFonts w:ascii="Times New Roman" w:eastAsia="Calibri" w:hAnsi="Times New Roman" w:cs="Times New Roman"/>
          <w:sz w:val="24"/>
          <w:szCs w:val="24"/>
          <w:lang w:val="lt-LT" w:eastAsia="lt-LT"/>
        </w:rPr>
        <w:t>Įstaigos padalinių</w:t>
      </w:r>
      <w:r w:rsidRPr="00426DD4">
        <w:rPr>
          <w:rFonts w:ascii="Times New Roman" w:eastAsia="Calibri" w:hAnsi="Times New Roman" w:cs="Times New Roman"/>
          <w:sz w:val="24"/>
          <w:szCs w:val="24"/>
          <w:shd w:val="clear" w:color="auto" w:fill="FFFFFF"/>
          <w:lang w:val="lt-LT" w:eastAsia="lt-LT"/>
        </w:rPr>
        <w:t xml:space="preserve"> ir filialų </w:t>
      </w:r>
      <w:r w:rsidRPr="00426DD4">
        <w:rPr>
          <w:rFonts w:ascii="Times New Roman" w:eastAsia="Calibri" w:hAnsi="Times New Roman" w:cs="Times New Roman"/>
          <w:sz w:val="24"/>
          <w:szCs w:val="24"/>
          <w:lang w:val="lt-LT" w:eastAsia="lt-LT"/>
        </w:rPr>
        <w:t>vadovų pareigoms eiti ir tvirtinti</w:t>
      </w:r>
      <w:r w:rsidRPr="00426DD4">
        <w:rPr>
          <w:rFonts w:ascii="Times New Roman" w:eastAsia="Arial Unicode MS" w:hAnsi="Times New Roman" w:cs="Times New Roman"/>
          <w:sz w:val="24"/>
          <w:szCs w:val="24"/>
          <w:lang w:val="lt-LT" w:eastAsia="lt-LT"/>
        </w:rPr>
        <w:t xml:space="preserve"> viešo konkurso</w:t>
      </w:r>
      <w:r w:rsidRPr="00426DD4">
        <w:rPr>
          <w:rFonts w:ascii="Times New Roman" w:eastAsia="Arial Unicode MS" w:hAnsi="Times New Roman" w:cs="Times New Roman"/>
          <w:sz w:val="24"/>
          <w:szCs w:val="24"/>
          <w:shd w:val="clear" w:color="auto" w:fill="FFFFFF"/>
          <w:lang w:val="lt-LT" w:eastAsia="lt-LT"/>
        </w:rPr>
        <w:t xml:space="preserve"> nuostatus;</w:t>
      </w:r>
    </w:p>
    <w:p w14:paraId="6BAB050C" w14:textId="77777777" w:rsidR="007277D7" w:rsidRPr="00426DD4" w:rsidRDefault="007277D7" w:rsidP="0002648B">
      <w:pPr>
        <w:numPr>
          <w:ilvl w:val="1"/>
          <w:numId w:val="17"/>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Calibri" w:hAnsi="Times New Roman" w:cs="Times New Roman"/>
          <w:sz w:val="24"/>
          <w:szCs w:val="24"/>
          <w:shd w:val="clear" w:color="auto" w:fill="FFFFFF"/>
          <w:lang w:val="lt-LT" w:eastAsia="lt-LT"/>
        </w:rPr>
        <w:t>org</w:t>
      </w:r>
      <w:r w:rsidRPr="00426DD4">
        <w:rPr>
          <w:rFonts w:ascii="Times New Roman" w:eastAsia="Calibri" w:hAnsi="Times New Roman" w:cs="Times New Roman"/>
          <w:sz w:val="24"/>
          <w:szCs w:val="24"/>
          <w:lang w:val="lt-LT" w:eastAsia="lt-LT"/>
        </w:rPr>
        <w:t>anizuoti ir rengti</w:t>
      </w:r>
      <w:r w:rsidRPr="00426DD4">
        <w:rPr>
          <w:rFonts w:ascii="Times New Roman" w:eastAsia="Calibri" w:hAnsi="Times New Roman" w:cs="Times New Roman"/>
          <w:sz w:val="24"/>
          <w:szCs w:val="24"/>
          <w:shd w:val="clear" w:color="auto" w:fill="FFFFFF"/>
          <w:lang w:val="lt-LT" w:eastAsia="lt-LT"/>
        </w:rPr>
        <w:t xml:space="preserve"> padalinių, </w:t>
      </w:r>
      <w:r w:rsidRPr="00426DD4">
        <w:rPr>
          <w:rFonts w:ascii="Times New Roman" w:eastAsia="Calibri" w:hAnsi="Times New Roman" w:cs="Times New Roman"/>
          <w:sz w:val="24"/>
          <w:szCs w:val="24"/>
          <w:lang w:val="lt-LT" w:eastAsia="lt-LT"/>
        </w:rPr>
        <w:t>filialų vadovų, darbuotojų atestaciją;</w:t>
      </w:r>
    </w:p>
    <w:p w14:paraId="1AED7BC6" w14:textId="77777777" w:rsidR="007277D7" w:rsidRPr="00426DD4" w:rsidRDefault="007277D7" w:rsidP="0002648B">
      <w:pPr>
        <w:numPr>
          <w:ilvl w:val="1"/>
          <w:numId w:val="17"/>
        </w:numPr>
        <w:tabs>
          <w:tab w:val="left" w:pos="0"/>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atsako už Įstaigo</w:t>
      </w:r>
      <w:r w:rsidRPr="00426DD4">
        <w:rPr>
          <w:rFonts w:ascii="Times New Roman" w:eastAsia="Times New Roman" w:hAnsi="Times New Roman" w:cs="Times New Roman"/>
          <w:sz w:val="24"/>
          <w:szCs w:val="24"/>
          <w:lang w:val="lt-LT" w:eastAsia="lt-LT"/>
        </w:rPr>
        <w:t>s</w:t>
      </w:r>
      <w:r w:rsidRPr="00426DD4">
        <w:rPr>
          <w:rFonts w:ascii="Times New Roman" w:eastAsia="Arial Unicode MS" w:hAnsi="Times New Roman" w:cs="Times New Roman"/>
          <w:sz w:val="24"/>
          <w:szCs w:val="24"/>
          <w:lang w:val="lt-LT" w:eastAsia="lt-LT"/>
        </w:rPr>
        <w:t xml:space="preserve"> finansinių ataskaitų rinkinių sudarymą,</w:t>
      </w:r>
      <w:r w:rsidRPr="00426DD4">
        <w:rPr>
          <w:rFonts w:ascii="Times New Roman" w:eastAsia="Arial Unicode MS" w:hAnsi="Times New Roman" w:cs="Times New Roman"/>
          <w:b/>
          <w:bCs/>
          <w:sz w:val="24"/>
          <w:szCs w:val="24"/>
          <w:lang w:val="lt-LT" w:eastAsia="lt-LT"/>
        </w:rPr>
        <w:t xml:space="preserve"> </w:t>
      </w:r>
      <w:r w:rsidRPr="00426DD4">
        <w:rPr>
          <w:rFonts w:ascii="Times New Roman" w:eastAsia="Arial Unicode MS" w:hAnsi="Times New Roman" w:cs="Times New Roman"/>
          <w:sz w:val="24"/>
          <w:szCs w:val="24"/>
          <w:lang w:val="lt-LT" w:eastAsia="lt-LT"/>
        </w:rPr>
        <w:t>parengimą ir pateikimą Savininkui Įstaigos metinės fina</w:t>
      </w:r>
      <w:r w:rsidRPr="00426DD4">
        <w:rPr>
          <w:rFonts w:ascii="Times New Roman" w:eastAsia="Times New Roman" w:hAnsi="Times New Roman" w:cs="Times New Roman"/>
          <w:sz w:val="24"/>
          <w:szCs w:val="24"/>
          <w:lang w:val="lt-LT" w:eastAsia="lt-LT"/>
        </w:rPr>
        <w:t>n</w:t>
      </w:r>
      <w:r w:rsidRPr="00426DD4">
        <w:rPr>
          <w:rFonts w:ascii="Times New Roman" w:eastAsia="Arial Unicode MS" w:hAnsi="Times New Roman" w:cs="Times New Roman"/>
          <w:sz w:val="24"/>
          <w:szCs w:val="24"/>
          <w:lang w:val="lt-LT" w:eastAsia="lt-LT"/>
        </w:rPr>
        <w:t>sinės atskaitomybės ir praėjusių metų Įsta</w:t>
      </w:r>
      <w:r w:rsidRPr="00426DD4">
        <w:rPr>
          <w:rFonts w:ascii="Times New Roman" w:eastAsia="Arial Unicode MS" w:hAnsi="Times New Roman" w:cs="Times New Roman"/>
          <w:bCs/>
          <w:sz w:val="24"/>
          <w:szCs w:val="24"/>
          <w:lang w:val="lt-LT" w:eastAsia="lt-LT"/>
        </w:rPr>
        <w:t>i</w:t>
      </w:r>
      <w:r w:rsidRPr="00426DD4">
        <w:rPr>
          <w:rFonts w:ascii="Times New Roman" w:eastAsia="Arial Unicode MS" w:hAnsi="Times New Roman" w:cs="Times New Roman"/>
          <w:sz w:val="24"/>
          <w:szCs w:val="24"/>
          <w:lang w:val="lt-LT" w:eastAsia="lt-LT"/>
        </w:rPr>
        <w:t xml:space="preserve">gos veiklos ataskaitos teisės aktų nustatyta tvarka; </w:t>
      </w:r>
    </w:p>
    <w:p w14:paraId="23B20950" w14:textId="77777777" w:rsidR="007277D7" w:rsidRPr="00426DD4" w:rsidRDefault="007277D7" w:rsidP="0002648B">
      <w:pPr>
        <w:numPr>
          <w:ilvl w:val="1"/>
          <w:numId w:val="17"/>
        </w:numPr>
        <w:tabs>
          <w:tab w:val="left" w:pos="1134"/>
          <w:tab w:val="left" w:pos="1418"/>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Savininko patvirtintą metinių finansinių ataskaitų rinkinį, o tais atvejais, kai auditas atl</w:t>
      </w:r>
      <w:r w:rsidRPr="00426DD4">
        <w:rPr>
          <w:rFonts w:ascii="Times New Roman" w:eastAsia="Times New Roman" w:hAnsi="Times New Roman" w:cs="Times New Roman"/>
          <w:sz w:val="24"/>
          <w:szCs w:val="24"/>
          <w:lang w:val="lt-LT" w:eastAsia="lt-LT"/>
        </w:rPr>
        <w:t>i</w:t>
      </w:r>
      <w:r w:rsidRPr="00426DD4">
        <w:rPr>
          <w:rFonts w:ascii="Times New Roman" w:eastAsia="Arial Unicode MS" w:hAnsi="Times New Roman" w:cs="Times New Roman"/>
          <w:sz w:val="24"/>
          <w:szCs w:val="24"/>
          <w:lang w:val="lt-LT" w:eastAsia="lt-LT"/>
        </w:rPr>
        <w:t>ktas, audituotą metinių finansinių ataskaitų rinkinį kartu su auditoriaus išvada pateikti Juridini</w:t>
      </w:r>
      <w:r w:rsidRPr="00426DD4">
        <w:rPr>
          <w:rFonts w:ascii="Times New Roman" w:eastAsia="Times New Roman" w:hAnsi="Times New Roman" w:cs="Times New Roman"/>
          <w:sz w:val="24"/>
          <w:szCs w:val="24"/>
          <w:lang w:val="lt-LT" w:eastAsia="lt-LT"/>
        </w:rPr>
        <w:t>ų</w:t>
      </w:r>
      <w:r w:rsidRPr="00426DD4">
        <w:rPr>
          <w:rFonts w:ascii="Times New Roman" w:eastAsia="Arial Unicode MS" w:hAnsi="Times New Roman" w:cs="Times New Roman"/>
          <w:sz w:val="24"/>
          <w:szCs w:val="24"/>
          <w:lang w:val="lt-LT" w:eastAsia="lt-LT"/>
        </w:rPr>
        <w:t xml:space="preserve"> asmenų registrui;</w:t>
      </w:r>
    </w:p>
    <w:p w14:paraId="001C0640" w14:textId="77777777"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rengti ir vykdyti Įstaigos veiklos planus, vykdyti Savininko priimtus sprendimus;</w:t>
      </w:r>
    </w:p>
    <w:p w14:paraId="4E2883F7" w14:textId="2CCB5366"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organizuoti vidaus medicininį ar visuomenės sveikatos priežiūros auditą sveikatos apsaugos ministro nustatyta tvarka (</w:t>
      </w:r>
      <w:r w:rsidRPr="00426DD4">
        <w:rPr>
          <w:rFonts w:ascii="Times New Roman" w:eastAsia="Times New Roman" w:hAnsi="Times New Roman" w:cs="Times New Roman"/>
          <w:sz w:val="24"/>
          <w:szCs w:val="24"/>
          <w:lang w:val="lt-LT" w:eastAsia="lt-LT"/>
        </w:rPr>
        <w:t>Sveikatos sistemos įstatymo 53 str. 1 d.)</w:t>
      </w:r>
      <w:r w:rsidR="005F4366">
        <w:rPr>
          <w:rFonts w:ascii="Times New Roman" w:eastAsia="Times New Roman" w:hAnsi="Times New Roman" w:cs="Times New Roman"/>
          <w:sz w:val="24"/>
          <w:szCs w:val="24"/>
          <w:lang w:val="lt-LT" w:eastAsia="lt-LT"/>
        </w:rPr>
        <w:t>;</w:t>
      </w:r>
    </w:p>
    <w:p w14:paraId="035B75D9" w14:textId="77777777"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spręsti organizacinius, ūkinius, finansinius klausimus;</w:t>
      </w:r>
    </w:p>
    <w:p w14:paraId="66C4C2E6" w14:textId="77777777" w:rsidR="007277D7" w:rsidRPr="00426DD4"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teikti Įstaigos vardu reikalingus duomenis ir dokumentus Juridinių asmenų registrui teisės a</w:t>
      </w:r>
      <w:r w:rsidRPr="00426DD4">
        <w:rPr>
          <w:rFonts w:ascii="Times New Roman" w:eastAsia="Times New Roman" w:hAnsi="Times New Roman" w:cs="Times New Roman"/>
          <w:sz w:val="24"/>
          <w:szCs w:val="24"/>
          <w:lang w:val="lt-LT" w:eastAsia="lt-LT"/>
        </w:rPr>
        <w:t>kt</w:t>
      </w:r>
      <w:r w:rsidRPr="00426DD4">
        <w:rPr>
          <w:rFonts w:ascii="Times New Roman" w:eastAsia="Arial Unicode MS" w:hAnsi="Times New Roman" w:cs="Times New Roman"/>
          <w:sz w:val="24"/>
          <w:szCs w:val="24"/>
          <w:lang w:val="lt-LT" w:eastAsia="lt-LT"/>
        </w:rPr>
        <w:t>ų nustatyta tvarka</w:t>
      </w:r>
      <w:r w:rsidRPr="00426DD4">
        <w:rPr>
          <w:rFonts w:ascii="Times New Roman" w:eastAsia="Times New Roman" w:hAnsi="Times New Roman" w:cs="Times New Roman"/>
          <w:sz w:val="24"/>
          <w:szCs w:val="24"/>
          <w:lang w:val="lt-LT" w:eastAsia="lt-LT"/>
        </w:rPr>
        <w:t xml:space="preserve">; </w:t>
      </w:r>
    </w:p>
    <w:p w14:paraId="2575CCD2" w14:textId="77777777" w:rsidR="007277D7" w:rsidRPr="00426DD4" w:rsidRDefault="007277D7" w:rsidP="0002648B">
      <w:pPr>
        <w:numPr>
          <w:ilvl w:val="1"/>
          <w:numId w:val="17"/>
        </w:numPr>
        <w:tabs>
          <w:tab w:val="left" w:pos="1134"/>
          <w:tab w:val="left" w:pos="1560"/>
          <w:tab w:val="left" w:pos="1985"/>
        </w:tabs>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atsakyti už perduoto panaudos pagrindu bei Įstaigos įsigyto turto ti</w:t>
      </w:r>
      <w:r w:rsidRPr="00426DD4">
        <w:rPr>
          <w:rFonts w:ascii="Times New Roman" w:eastAsia="Times New Roman" w:hAnsi="Times New Roman" w:cs="Times New Roman"/>
          <w:sz w:val="24"/>
          <w:szCs w:val="24"/>
          <w:lang w:val="lt-LT" w:eastAsia="lt-LT"/>
        </w:rPr>
        <w:t>n</w:t>
      </w:r>
      <w:r w:rsidRPr="00426DD4">
        <w:rPr>
          <w:rFonts w:ascii="Times New Roman" w:eastAsia="Calibri" w:hAnsi="Times New Roman" w:cs="Times New Roman"/>
          <w:sz w:val="24"/>
          <w:szCs w:val="24"/>
          <w:lang w:val="lt-LT" w:eastAsia="lt-LT"/>
        </w:rPr>
        <w:t>kamą naudojimą ir išsaugojimą;</w:t>
      </w:r>
    </w:p>
    <w:p w14:paraId="333F50E8" w14:textId="77777777" w:rsidR="007277D7" w:rsidRPr="00426DD4" w:rsidRDefault="007277D7" w:rsidP="0002648B">
      <w:pPr>
        <w:numPr>
          <w:ilvl w:val="1"/>
          <w:numId w:val="17"/>
        </w:numPr>
        <w:tabs>
          <w:tab w:val="left" w:pos="1134"/>
          <w:tab w:val="left" w:pos="1560"/>
          <w:tab w:val="left" w:pos="1985"/>
        </w:tabs>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užtikrinti Įstaigos turto efektyvų panaudojimą ir apsau</w:t>
      </w:r>
      <w:r w:rsidRPr="00426DD4">
        <w:rPr>
          <w:rFonts w:ascii="Times New Roman" w:eastAsia="Times New Roman" w:hAnsi="Times New Roman" w:cs="Times New Roman"/>
          <w:sz w:val="24"/>
          <w:szCs w:val="24"/>
          <w:lang w:val="lt-LT" w:eastAsia="lt-LT"/>
        </w:rPr>
        <w:t>g</w:t>
      </w:r>
      <w:r w:rsidRPr="00426DD4">
        <w:rPr>
          <w:rFonts w:ascii="Times New Roman" w:eastAsia="Calibri" w:hAnsi="Times New Roman" w:cs="Times New Roman"/>
          <w:sz w:val="24"/>
          <w:szCs w:val="24"/>
          <w:lang w:val="lt-LT" w:eastAsia="lt-LT"/>
        </w:rPr>
        <w:t>ą;</w:t>
      </w:r>
    </w:p>
    <w:p w14:paraId="1F0FAC19" w14:textId="77777777" w:rsidR="007277D7" w:rsidRPr="00426DD4" w:rsidRDefault="007277D7" w:rsidP="0002648B">
      <w:pPr>
        <w:numPr>
          <w:ilvl w:val="1"/>
          <w:numId w:val="17"/>
        </w:numPr>
        <w:tabs>
          <w:tab w:val="left" w:pos="0"/>
          <w:tab w:val="left" w:pos="1134"/>
          <w:tab w:val="left" w:pos="1418"/>
          <w:tab w:val="left" w:pos="1560"/>
          <w:tab w:val="left" w:pos="1701"/>
          <w:tab w:val="left" w:pos="1985"/>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Calibri" w:hAnsi="Times New Roman" w:cs="Times New Roman"/>
          <w:sz w:val="24"/>
          <w:szCs w:val="24"/>
          <w:lang w:val="lt-LT" w:eastAsia="lt-LT"/>
        </w:rPr>
        <w:t>teisės aktų nus</w:t>
      </w:r>
      <w:r w:rsidRPr="00426DD4">
        <w:rPr>
          <w:rFonts w:ascii="Times New Roman" w:eastAsia="Times New Roman" w:hAnsi="Times New Roman" w:cs="Times New Roman"/>
          <w:sz w:val="24"/>
          <w:szCs w:val="24"/>
          <w:lang w:val="lt-LT" w:eastAsia="lt-LT"/>
        </w:rPr>
        <w:t>ta</w:t>
      </w:r>
      <w:r w:rsidRPr="00426DD4">
        <w:rPr>
          <w:rFonts w:ascii="Times New Roman" w:eastAsia="Calibri" w:hAnsi="Times New Roman" w:cs="Times New Roman"/>
          <w:sz w:val="24"/>
          <w:szCs w:val="24"/>
          <w:lang w:val="lt-LT" w:eastAsia="lt-LT"/>
        </w:rPr>
        <w:t>tyta tvar</w:t>
      </w:r>
      <w:r w:rsidRPr="00426DD4">
        <w:rPr>
          <w:rFonts w:ascii="Times New Roman" w:eastAsia="Times New Roman" w:hAnsi="Times New Roman" w:cs="Times New Roman"/>
          <w:sz w:val="24"/>
          <w:szCs w:val="24"/>
          <w:lang w:val="lt-LT" w:eastAsia="lt-LT"/>
        </w:rPr>
        <w:t xml:space="preserve">ka </w:t>
      </w:r>
      <w:r w:rsidRPr="00426DD4">
        <w:rPr>
          <w:rFonts w:ascii="Times New Roman" w:eastAsia="Calibri" w:hAnsi="Times New Roman" w:cs="Times New Roman"/>
          <w:sz w:val="24"/>
          <w:szCs w:val="24"/>
          <w:lang w:val="lt-LT" w:eastAsia="lt-LT"/>
        </w:rPr>
        <w:t xml:space="preserve">nustatyti paslaugų, darbų kainas bei jų apskaičiavimo metodikas; </w:t>
      </w:r>
    </w:p>
    <w:p w14:paraId="374A106D" w14:textId="77777777" w:rsidR="007277D7" w:rsidRPr="00426DD4"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vardu sudaryti sutartis su fiziniais ar juridiniais asmenimis veiklos klausimais ar įgalioti tai atlikti kitus asmenis;</w:t>
      </w:r>
    </w:p>
    <w:p w14:paraId="2F64FB2B" w14:textId="77777777"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pranešti Savininkui apie įvykius, turinčius esminės reikšmės Įstaigos veiklai;</w:t>
      </w:r>
    </w:p>
    <w:p w14:paraId="500464BB" w14:textId="77777777"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 tik gavus rašytinį Savininko pritarimą, parduoti, perleisti, išnuomoti, įkeisti ilgalaikį turtą, taip pat laiduoti ar garantuoti juo kitų subjektų prievolių įvykdymą Vyriausybės ar jos įgaliotos institucijos</w:t>
      </w:r>
      <w:r w:rsidRPr="00426DD4">
        <w:rPr>
          <w:rFonts w:ascii="Times New Roman" w:eastAsia="Arial Unicode MS" w:hAnsi="Times New Roman" w:cs="Times New Roman"/>
          <w:b/>
          <w:bCs/>
          <w:sz w:val="24"/>
          <w:szCs w:val="24"/>
          <w:lang w:val="lt-LT" w:eastAsia="lt-LT"/>
        </w:rPr>
        <w:t xml:space="preserve"> </w:t>
      </w:r>
      <w:r w:rsidRPr="00426DD4">
        <w:rPr>
          <w:rFonts w:ascii="Times New Roman" w:eastAsia="Arial Unicode MS" w:hAnsi="Times New Roman" w:cs="Times New Roman"/>
          <w:sz w:val="24"/>
          <w:szCs w:val="24"/>
          <w:lang w:val="lt-LT" w:eastAsia="lt-LT"/>
        </w:rPr>
        <w:t>nustatyta tvarka;</w:t>
      </w:r>
      <w:r w:rsidRPr="00426DD4">
        <w:rPr>
          <w:rFonts w:ascii="Times New Roman" w:eastAsia="Times New Roman" w:hAnsi="Times New Roman" w:cs="Times New Roman"/>
          <w:sz w:val="24"/>
          <w:szCs w:val="24"/>
          <w:lang w:val="lt-LT" w:eastAsia="lt-LT"/>
        </w:rPr>
        <w:t xml:space="preserve"> </w:t>
      </w:r>
    </w:p>
    <w:p w14:paraId="5399380B" w14:textId="77777777" w:rsidR="007277D7" w:rsidRPr="00426DD4"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atstovauti Įstaigai teisme, valstybės ir savivaldybių organuose ir santykiuos</w:t>
      </w:r>
      <w:r w:rsidRPr="00426DD4">
        <w:rPr>
          <w:rFonts w:ascii="Times New Roman" w:eastAsia="Times New Roman" w:hAnsi="Times New Roman" w:cs="Times New Roman"/>
          <w:bCs/>
          <w:sz w:val="24"/>
          <w:szCs w:val="24"/>
          <w:lang w:val="lt-LT" w:eastAsia="lt-LT"/>
        </w:rPr>
        <w:t>e</w:t>
      </w:r>
      <w:r w:rsidRPr="00426DD4">
        <w:rPr>
          <w:rFonts w:ascii="Times New Roman" w:eastAsia="Times New Roman" w:hAnsi="Times New Roman" w:cs="Times New Roman"/>
          <w:sz w:val="24"/>
          <w:szCs w:val="24"/>
          <w:lang w:val="lt-LT" w:eastAsia="lt-LT"/>
        </w:rPr>
        <w:t xml:space="preserve"> su kitais juridiniais ir fiziniais asmenimis;</w:t>
      </w:r>
    </w:p>
    <w:p w14:paraId="3807DD3B" w14:textId="77777777" w:rsidR="007277D7" w:rsidRPr="00426DD4"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ne rečiau kaip vieną kartą metuose visuot</w:t>
      </w:r>
      <w:r w:rsidRPr="00426DD4">
        <w:rPr>
          <w:rFonts w:ascii="Times New Roman" w:eastAsia="Times New Roman" w:hAnsi="Times New Roman" w:cs="Times New Roman"/>
          <w:bCs/>
          <w:sz w:val="24"/>
          <w:szCs w:val="24"/>
          <w:lang w:val="lt-LT" w:eastAsia="lt-LT"/>
        </w:rPr>
        <w:t>i</w:t>
      </w:r>
      <w:r w:rsidRPr="00426DD4">
        <w:rPr>
          <w:rFonts w:ascii="Times New Roman" w:eastAsia="Times New Roman" w:hAnsi="Times New Roman" w:cs="Times New Roman"/>
          <w:sz w:val="24"/>
          <w:szCs w:val="24"/>
          <w:lang w:val="lt-LT" w:eastAsia="lt-LT"/>
        </w:rPr>
        <w:t>niame darbuotojų susirinkime pateikti ataskaitą apie Įstaigos finansinę  veiklą ir perspektyva</w:t>
      </w:r>
      <w:r w:rsidRPr="0002648B">
        <w:rPr>
          <w:rFonts w:ascii="Times New Roman" w:eastAsia="Times New Roman" w:hAnsi="Times New Roman" w:cs="Times New Roman"/>
          <w:sz w:val="24"/>
          <w:szCs w:val="24"/>
          <w:lang w:val="lt-LT" w:eastAsia="lt-LT"/>
        </w:rPr>
        <w:t>s</w:t>
      </w:r>
      <w:r w:rsidRPr="00426DD4">
        <w:rPr>
          <w:rFonts w:ascii="Times New Roman" w:eastAsia="Times New Roman" w:hAnsi="Times New Roman" w:cs="Times New Roman"/>
          <w:sz w:val="24"/>
          <w:szCs w:val="24"/>
          <w:lang w:val="lt-LT" w:eastAsia="lt-LT"/>
        </w:rPr>
        <w:t>;</w:t>
      </w:r>
    </w:p>
    <w:p w14:paraId="20BEF51B" w14:textId="77777777" w:rsidR="007277D7" w:rsidRPr="00426DD4"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kreiptis į Savininką dėl neefektyviai dirbančių Įstaigos, Įstaigos padalinių ir filialų reorganizavimo ar likvidavimo;</w:t>
      </w:r>
    </w:p>
    <w:p w14:paraId="58CDCA06" w14:textId="77777777" w:rsidR="007277D7" w:rsidRPr="00426DD4" w:rsidRDefault="007277D7" w:rsidP="0002648B">
      <w:pPr>
        <w:numPr>
          <w:ilvl w:val="1"/>
          <w:numId w:val="17"/>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užtikrinti Įstaigos darbuotojų saugias darbo sąlygas;</w:t>
      </w:r>
    </w:p>
    <w:p w14:paraId="69CC3160" w14:textId="77777777" w:rsidR="007277D7" w:rsidRDefault="007277D7" w:rsidP="0002648B">
      <w:pPr>
        <w:numPr>
          <w:ilvl w:val="1"/>
          <w:numId w:val="17"/>
        </w:numPr>
        <w:tabs>
          <w:tab w:val="left" w:pos="0"/>
          <w:tab w:val="left" w:pos="1134"/>
          <w:tab w:val="left" w:pos="1560"/>
        </w:tabs>
        <w:spacing w:after="0" w:line="240" w:lineRule="auto"/>
        <w:ind w:left="0" w:firstLine="851"/>
        <w:jc w:val="both"/>
        <w:rPr>
          <w:rFonts w:ascii="Times New Roman" w:eastAsia="Times New Roman" w:hAnsi="Times New Roman" w:cs="Times New Roman"/>
          <w:sz w:val="24"/>
          <w:szCs w:val="24"/>
          <w:shd w:val="clear" w:color="auto" w:fill="FFFFFF"/>
          <w:lang w:val="lt-LT" w:eastAsia="lt-LT"/>
        </w:rPr>
      </w:pPr>
      <w:r w:rsidRPr="00426DD4">
        <w:rPr>
          <w:rFonts w:ascii="Times New Roman" w:eastAsia="Times New Roman" w:hAnsi="Times New Roman" w:cs="Times New Roman"/>
          <w:sz w:val="24"/>
          <w:szCs w:val="24"/>
          <w:shd w:val="clear" w:color="auto" w:fill="FFFFFF"/>
          <w:lang w:val="lt-LT" w:eastAsia="lt-LT"/>
        </w:rPr>
        <w:t>turėti kitų teisių ir pareigų, kurios nepr</w:t>
      </w:r>
      <w:r w:rsidRPr="00426DD4">
        <w:rPr>
          <w:rFonts w:ascii="Times New Roman" w:eastAsia="Arial Unicode MS" w:hAnsi="Times New Roman" w:cs="Times New Roman"/>
          <w:sz w:val="24"/>
          <w:szCs w:val="24"/>
          <w:shd w:val="clear" w:color="auto" w:fill="FFFFFF"/>
          <w:lang w:val="lt-LT" w:eastAsia="lt-LT"/>
        </w:rPr>
        <w:t>ieštarauja Lietuvos Respublikoje galiojantiems</w:t>
      </w:r>
      <w:r w:rsidRPr="00426DD4">
        <w:rPr>
          <w:rFonts w:ascii="Times New Roman" w:eastAsia="Times New Roman" w:hAnsi="Times New Roman" w:cs="Times New Roman"/>
          <w:sz w:val="24"/>
          <w:szCs w:val="24"/>
          <w:shd w:val="clear" w:color="auto" w:fill="FFFFFF"/>
          <w:lang w:val="lt-LT" w:eastAsia="lt-LT"/>
        </w:rPr>
        <w:t xml:space="preserve"> įstatymams ir kitiems teisės aktams.</w:t>
      </w:r>
    </w:p>
    <w:p w14:paraId="598F30FA" w14:textId="77777777" w:rsidR="00B665C8" w:rsidRPr="00426DD4" w:rsidRDefault="00B665C8" w:rsidP="0002648B">
      <w:pPr>
        <w:tabs>
          <w:tab w:val="left" w:pos="0"/>
          <w:tab w:val="left" w:pos="1134"/>
          <w:tab w:val="left" w:pos="1560"/>
        </w:tabs>
        <w:spacing w:after="0" w:line="240" w:lineRule="auto"/>
        <w:ind w:left="851"/>
        <w:jc w:val="both"/>
        <w:rPr>
          <w:rFonts w:ascii="Times New Roman" w:eastAsia="Times New Roman" w:hAnsi="Times New Roman" w:cs="Times New Roman"/>
          <w:sz w:val="24"/>
          <w:szCs w:val="24"/>
          <w:shd w:val="clear" w:color="auto" w:fill="FFFFFF"/>
          <w:lang w:val="lt-LT" w:eastAsia="lt-LT"/>
        </w:rPr>
      </w:pPr>
    </w:p>
    <w:p w14:paraId="6556BF62" w14:textId="0F4B390A" w:rsidR="007277D7" w:rsidRPr="00426DD4" w:rsidRDefault="007277D7" w:rsidP="0002648B">
      <w:pPr>
        <w:numPr>
          <w:ilvl w:val="0"/>
          <w:numId w:val="1"/>
        </w:numPr>
        <w:tabs>
          <w:tab w:val="left" w:pos="426"/>
        </w:tabs>
        <w:spacing w:after="0" w:line="240" w:lineRule="auto"/>
        <w:ind w:right="-2"/>
        <w:contextualSpacing/>
        <w:jc w:val="center"/>
        <w:rPr>
          <w:rFonts w:ascii="Times New Roman" w:eastAsia="Arial Unicode MS" w:hAnsi="Times New Roman" w:cs="Times New Roman"/>
          <w:b/>
          <w:sz w:val="24"/>
          <w:szCs w:val="24"/>
          <w:shd w:val="clear" w:color="auto" w:fill="FFFFFF"/>
          <w:lang w:val="lt-LT" w:eastAsia="lt-LT"/>
        </w:rPr>
      </w:pPr>
      <w:r w:rsidRPr="00426DD4">
        <w:rPr>
          <w:rFonts w:ascii="Times New Roman" w:eastAsia="Times New Roman" w:hAnsi="Times New Roman" w:cs="Times New Roman"/>
          <w:b/>
          <w:sz w:val="24"/>
          <w:szCs w:val="24"/>
          <w:shd w:val="clear" w:color="auto" w:fill="FFFFFF"/>
          <w:lang w:val="lt-LT" w:eastAsia="lt-LT"/>
        </w:rPr>
        <w:t>ĮSTAI</w:t>
      </w:r>
      <w:r w:rsidR="004223BE">
        <w:rPr>
          <w:rFonts w:ascii="Times New Roman" w:eastAsia="Arial Unicode MS" w:hAnsi="Times New Roman" w:cs="Times New Roman"/>
          <w:b/>
          <w:sz w:val="24"/>
          <w:szCs w:val="24"/>
          <w:shd w:val="clear" w:color="auto" w:fill="FFFFFF"/>
          <w:lang w:val="lt-LT" w:eastAsia="lt-LT"/>
        </w:rPr>
        <w:t>GOS</w:t>
      </w:r>
      <w:r w:rsidRPr="00426DD4">
        <w:rPr>
          <w:rFonts w:ascii="Times New Roman" w:eastAsia="Arial Unicode MS" w:hAnsi="Times New Roman" w:cs="Times New Roman"/>
          <w:b/>
          <w:sz w:val="24"/>
          <w:szCs w:val="24"/>
          <w:shd w:val="clear" w:color="auto" w:fill="FFFFFF"/>
          <w:lang w:val="lt-LT" w:eastAsia="lt-LT"/>
        </w:rPr>
        <w:t xml:space="preserve"> PADALINIŲ VADOVŲ, KITŲ ĮSTAIGOS SPECIALISTŲ</w:t>
      </w:r>
    </w:p>
    <w:p w14:paraId="4BF90744" w14:textId="53D7E4F6" w:rsidR="007277D7" w:rsidRPr="00426DD4" w:rsidRDefault="007277D7" w:rsidP="0002648B">
      <w:pPr>
        <w:tabs>
          <w:tab w:val="left" w:pos="426"/>
        </w:tabs>
        <w:spacing w:after="0" w:line="240" w:lineRule="auto"/>
        <w:ind w:right="-2"/>
        <w:contextualSpacing/>
        <w:jc w:val="center"/>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b/>
          <w:sz w:val="24"/>
          <w:szCs w:val="24"/>
          <w:shd w:val="clear" w:color="auto" w:fill="FFFFFF"/>
          <w:lang w:val="lt-LT" w:eastAsia="lt-LT"/>
        </w:rPr>
        <w:t>PRIĖMIMO Į</w:t>
      </w:r>
      <w:r w:rsidR="005F4366">
        <w:rPr>
          <w:rFonts w:ascii="Times New Roman" w:eastAsia="Arial Unicode MS" w:hAnsi="Times New Roman" w:cs="Times New Roman"/>
          <w:b/>
          <w:sz w:val="24"/>
          <w:szCs w:val="24"/>
          <w:shd w:val="clear" w:color="auto" w:fill="FFFFFF"/>
          <w:lang w:val="lt-LT" w:eastAsia="lt-LT"/>
        </w:rPr>
        <w:t xml:space="preserve"> </w:t>
      </w:r>
      <w:r w:rsidRPr="00426DD4">
        <w:rPr>
          <w:rFonts w:ascii="Times New Roman" w:eastAsia="Arial Unicode MS" w:hAnsi="Times New Roman" w:cs="Times New Roman"/>
          <w:b/>
          <w:sz w:val="24"/>
          <w:szCs w:val="24"/>
          <w:shd w:val="clear" w:color="auto" w:fill="FFFFFF"/>
          <w:lang w:val="lt-LT" w:eastAsia="lt-LT"/>
        </w:rPr>
        <w:t>DARBĄ VIE</w:t>
      </w:r>
      <w:r w:rsidRPr="00426DD4">
        <w:rPr>
          <w:rFonts w:ascii="Times New Roman" w:eastAsia="Arial Unicode MS" w:hAnsi="Times New Roman" w:cs="Times New Roman"/>
          <w:b/>
          <w:sz w:val="24"/>
          <w:szCs w:val="24"/>
          <w:lang w:val="lt-LT" w:eastAsia="lt-LT"/>
        </w:rPr>
        <w:t xml:space="preserve">ŠO KONKURSO ORGANIZAVIMO </w:t>
      </w:r>
    </w:p>
    <w:p w14:paraId="2B988E6D" w14:textId="77777777" w:rsidR="00B665C8" w:rsidRPr="00426DD4" w:rsidRDefault="007277D7" w:rsidP="0002648B">
      <w:pPr>
        <w:tabs>
          <w:tab w:val="left" w:pos="426"/>
        </w:tabs>
        <w:spacing w:after="0" w:line="240" w:lineRule="auto"/>
        <w:ind w:right="-2"/>
        <w:contextualSpacing/>
        <w:jc w:val="center"/>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b/>
          <w:sz w:val="24"/>
          <w:szCs w:val="24"/>
          <w:lang w:val="lt-LT" w:eastAsia="lt-LT"/>
        </w:rPr>
        <w:t>TVARKA</w:t>
      </w:r>
    </w:p>
    <w:p w14:paraId="169CB375" w14:textId="77777777" w:rsidR="007277D7" w:rsidRPr="00426DD4" w:rsidRDefault="007277D7" w:rsidP="0002648B">
      <w:pPr>
        <w:tabs>
          <w:tab w:val="left" w:pos="426"/>
        </w:tabs>
        <w:spacing w:after="0" w:line="240" w:lineRule="auto"/>
        <w:ind w:right="-2"/>
        <w:contextualSpacing/>
        <w:jc w:val="center"/>
        <w:rPr>
          <w:rFonts w:ascii="Times New Roman" w:eastAsia="Arial Unicode MS" w:hAnsi="Times New Roman" w:cs="Times New Roman"/>
          <w:b/>
          <w:sz w:val="24"/>
          <w:szCs w:val="24"/>
          <w:lang w:val="lt-LT" w:eastAsia="lt-LT"/>
        </w:rPr>
      </w:pPr>
    </w:p>
    <w:p w14:paraId="149D4A67" w14:textId="77777777" w:rsidR="007277D7" w:rsidRPr="00426DD4" w:rsidRDefault="007277D7" w:rsidP="0002648B">
      <w:pPr>
        <w:numPr>
          <w:ilvl w:val="0"/>
          <w:numId w:val="17"/>
        </w:numPr>
        <w:tabs>
          <w:tab w:val="left" w:pos="0"/>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Įstaigos vadovo pavaduotojas (pavaduotojai), padalinių ir filialų vadovai į darbą priimami viešo konkurso būdu, kurį organizuoja ir jo nuostatus tvirtina Įstaigos vadovas. Įstaigos padalinių ir filialų vadovais gali būti asmenys, kurie atitinka Sveikatos apsaugos ministerijos patvirtintus kvalifikacinius reikalavimus. </w:t>
      </w:r>
    </w:p>
    <w:p w14:paraId="713BFC0D" w14:textId="77777777" w:rsidR="007277D7" w:rsidRPr="00426DD4" w:rsidRDefault="007277D7" w:rsidP="0002648B">
      <w:pPr>
        <w:numPr>
          <w:ilvl w:val="0"/>
          <w:numId w:val="17"/>
        </w:numPr>
        <w:tabs>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vadovas negali dirbti ir šių Įstaigos padalinių ir (ar) filialų vadovu.</w:t>
      </w:r>
    </w:p>
    <w:p w14:paraId="25416620" w14:textId="77777777" w:rsidR="007277D7" w:rsidRPr="00426DD4" w:rsidRDefault="007277D7" w:rsidP="0002648B">
      <w:pPr>
        <w:numPr>
          <w:ilvl w:val="0"/>
          <w:numId w:val="17"/>
        </w:numPr>
        <w:tabs>
          <w:tab w:val="left" w:pos="0"/>
          <w:tab w:val="left" w:pos="709"/>
          <w:tab w:val="left" w:pos="993"/>
          <w:tab w:val="left" w:pos="1276"/>
        </w:tabs>
        <w:autoSpaceDE w:val="0"/>
        <w:autoSpaceDN w:val="0"/>
        <w:adjustRightInd w:val="0"/>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jos padalinių ir (ar) filialų vadovų teises ir pareigas nustato šie įstatai ir pareiginiai nuostatai.</w:t>
      </w:r>
    </w:p>
    <w:p w14:paraId="58F7A693" w14:textId="77777777" w:rsidR="007277D7" w:rsidRPr="00426DD4" w:rsidRDefault="007277D7" w:rsidP="0002648B">
      <w:pPr>
        <w:numPr>
          <w:ilvl w:val="0"/>
          <w:numId w:val="17"/>
        </w:numPr>
        <w:tabs>
          <w:tab w:val="left" w:pos="0"/>
          <w:tab w:val="left" w:pos="993"/>
          <w:tab w:val="left" w:pos="1276"/>
        </w:tabs>
        <w:autoSpaceDE w:val="0"/>
        <w:autoSpaceDN w:val="0"/>
        <w:adjustRightInd w:val="0"/>
        <w:spacing w:after="0" w:line="240" w:lineRule="auto"/>
        <w:ind w:left="0" w:right="4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vadovas ar jos filialų ir (ar) padalinių vadovai bei šios Įstaigos sveikatos priežiūros specialistai ir kiti darbuotojai į darbą priimami ir iš darbo atleidžiami Lietuvos Respublikos darbo kodekso nustatyta tvarka ir pagrindais.</w:t>
      </w:r>
    </w:p>
    <w:p w14:paraId="2FBE4426" w14:textId="77777777" w:rsidR="007277D7" w:rsidRPr="00426DD4" w:rsidRDefault="007277D7" w:rsidP="0002648B">
      <w:pPr>
        <w:tabs>
          <w:tab w:val="left" w:pos="0"/>
          <w:tab w:val="left" w:pos="426"/>
          <w:tab w:val="left" w:pos="851"/>
          <w:tab w:val="left" w:pos="993"/>
        </w:tabs>
        <w:autoSpaceDE w:val="0"/>
        <w:autoSpaceDN w:val="0"/>
        <w:adjustRightInd w:val="0"/>
        <w:spacing w:after="0" w:line="240" w:lineRule="auto"/>
        <w:ind w:left="426" w:right="40"/>
        <w:jc w:val="both"/>
        <w:rPr>
          <w:rFonts w:ascii="Times New Roman" w:eastAsia="Calibri" w:hAnsi="Times New Roman" w:cs="Times New Roman"/>
          <w:sz w:val="24"/>
          <w:szCs w:val="24"/>
          <w:lang w:val="lt-LT" w:eastAsia="lt-LT"/>
        </w:rPr>
      </w:pPr>
    </w:p>
    <w:p w14:paraId="31492B1D" w14:textId="77777777" w:rsidR="007277D7" w:rsidRPr="00426DD4" w:rsidRDefault="007277D7" w:rsidP="0002648B">
      <w:pPr>
        <w:numPr>
          <w:ilvl w:val="0"/>
          <w:numId w:val="1"/>
        </w:numPr>
        <w:tabs>
          <w:tab w:val="left" w:pos="426"/>
          <w:tab w:val="left" w:pos="709"/>
        </w:tabs>
        <w:spacing w:after="0" w:line="240" w:lineRule="auto"/>
        <w:ind w:right="40"/>
        <w:contextualSpacing/>
        <w:jc w:val="center"/>
        <w:rPr>
          <w:rFonts w:ascii="Times New Roman" w:eastAsia="Calibri" w:hAnsi="Times New Roman" w:cs="Times New Roman"/>
          <w:b/>
          <w:sz w:val="24"/>
          <w:szCs w:val="24"/>
          <w:lang w:val="lt-LT" w:eastAsia="lt-LT"/>
        </w:rPr>
      </w:pPr>
      <w:r w:rsidRPr="00426DD4">
        <w:rPr>
          <w:rFonts w:ascii="Times New Roman" w:eastAsia="Calibri" w:hAnsi="Times New Roman" w:cs="Times New Roman"/>
          <w:b/>
          <w:sz w:val="24"/>
          <w:szCs w:val="24"/>
          <w:lang w:val="lt-LT" w:eastAsia="lt-LT"/>
        </w:rPr>
        <w:t>FILIALŲ STEIGIMO BEI LIKVIDAVIMO TVARKA</w:t>
      </w:r>
    </w:p>
    <w:p w14:paraId="5F07D20C" w14:textId="77777777" w:rsidR="007277D7" w:rsidRPr="00426DD4" w:rsidRDefault="007277D7" w:rsidP="0002648B">
      <w:pPr>
        <w:tabs>
          <w:tab w:val="left" w:pos="426"/>
          <w:tab w:val="left" w:pos="709"/>
        </w:tabs>
        <w:spacing w:after="0" w:line="240" w:lineRule="auto"/>
        <w:ind w:left="480" w:right="40"/>
        <w:contextualSpacing/>
        <w:rPr>
          <w:rFonts w:ascii="Times New Roman" w:eastAsia="Calibri" w:hAnsi="Times New Roman" w:cs="Times New Roman"/>
          <w:b/>
          <w:sz w:val="24"/>
          <w:szCs w:val="24"/>
          <w:lang w:val="lt-LT" w:eastAsia="lt-LT"/>
        </w:rPr>
      </w:pPr>
    </w:p>
    <w:p w14:paraId="4A120062" w14:textId="77777777" w:rsidR="007277D7" w:rsidRPr="00426DD4" w:rsidRDefault="007277D7" w:rsidP="0002648B">
      <w:pPr>
        <w:numPr>
          <w:ilvl w:val="0"/>
          <w:numId w:val="17"/>
        </w:numPr>
        <w:tabs>
          <w:tab w:val="left" w:pos="0"/>
          <w:tab w:val="left" w:pos="1276"/>
        </w:tabs>
        <w:autoSpaceDE w:val="0"/>
        <w:autoSpaceDN w:val="0"/>
        <w:adjustRightInd w:val="0"/>
        <w:spacing w:after="0" w:line="240" w:lineRule="auto"/>
        <w:ind w:left="0" w:right="40" w:firstLine="851"/>
        <w:contextualSpacing/>
        <w:jc w:val="both"/>
        <w:rPr>
          <w:rFonts w:ascii="Times New Roman" w:eastAsia="Calibri" w:hAnsi="Times New Roman" w:cs="Times New Roman"/>
          <w:b/>
          <w:sz w:val="24"/>
          <w:szCs w:val="24"/>
          <w:lang w:val="lt-LT" w:eastAsia="lt-LT"/>
        </w:rPr>
      </w:pPr>
      <w:r w:rsidRPr="00426DD4">
        <w:rPr>
          <w:rFonts w:ascii="Times New Roman" w:eastAsia="Calibri" w:hAnsi="Times New Roman" w:cs="Times New Roman"/>
          <w:sz w:val="24"/>
          <w:szCs w:val="24"/>
          <w:lang w:val="lt-LT" w:eastAsia="lt-LT"/>
        </w:rPr>
        <w:t xml:space="preserve">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 </w:t>
      </w:r>
    </w:p>
    <w:p w14:paraId="2FA58A44" w14:textId="77777777" w:rsidR="007277D7" w:rsidRPr="00426DD4" w:rsidRDefault="007277D7" w:rsidP="0002648B">
      <w:pPr>
        <w:numPr>
          <w:ilvl w:val="0"/>
          <w:numId w:val="17"/>
        </w:numPr>
        <w:tabs>
          <w:tab w:val="left" w:pos="284"/>
          <w:tab w:val="left" w:pos="1276"/>
        </w:tabs>
        <w:autoSpaceDE w:val="0"/>
        <w:autoSpaceDN w:val="0"/>
        <w:adjustRightInd w:val="0"/>
        <w:spacing w:after="0" w:line="240" w:lineRule="auto"/>
        <w:ind w:left="0" w:right="40" w:firstLine="851"/>
        <w:contextualSpacing/>
        <w:jc w:val="both"/>
        <w:rPr>
          <w:rFonts w:ascii="Times New Roman" w:eastAsia="Calibri" w:hAnsi="Times New Roman" w:cs="Times New Roman"/>
          <w:b/>
          <w:sz w:val="24"/>
          <w:szCs w:val="24"/>
          <w:lang w:val="lt-LT" w:eastAsia="lt-LT"/>
        </w:rPr>
      </w:pPr>
      <w:r w:rsidRPr="00426DD4">
        <w:rPr>
          <w:rFonts w:ascii="Times New Roman" w:eastAsia="Calibri" w:hAnsi="Times New Roman" w:cs="Times New Roman"/>
          <w:sz w:val="24"/>
          <w:szCs w:val="24"/>
          <w:lang w:val="lt-LT" w:eastAsia="lt-LT"/>
        </w:rPr>
        <w:t xml:space="preserve">Filialas gali turėti subsąskaitą banke. </w:t>
      </w:r>
    </w:p>
    <w:p w14:paraId="7CB6244C" w14:textId="77777777" w:rsidR="007277D7" w:rsidRPr="00426DD4" w:rsidRDefault="007277D7" w:rsidP="0002648B">
      <w:pPr>
        <w:numPr>
          <w:ilvl w:val="0"/>
          <w:numId w:val="17"/>
        </w:numPr>
        <w:tabs>
          <w:tab w:val="left" w:pos="0"/>
          <w:tab w:val="left" w:pos="1276"/>
        </w:tabs>
        <w:autoSpaceDE w:val="0"/>
        <w:autoSpaceDN w:val="0"/>
        <w:adjustRightInd w:val="0"/>
        <w:spacing w:after="0" w:line="240" w:lineRule="auto"/>
        <w:ind w:left="0" w:right="40" w:firstLine="851"/>
        <w:contextualSpacing/>
        <w:jc w:val="both"/>
        <w:rPr>
          <w:rFonts w:ascii="Times New Roman" w:eastAsia="Calibri" w:hAnsi="Times New Roman" w:cs="Times New Roman"/>
          <w:b/>
          <w:sz w:val="24"/>
          <w:szCs w:val="24"/>
          <w:lang w:val="lt-LT" w:eastAsia="lt-LT"/>
        </w:rPr>
      </w:pPr>
      <w:r w:rsidRPr="00426DD4">
        <w:rPr>
          <w:rFonts w:ascii="Times New Roman" w:eastAsia="Calibri" w:hAnsi="Times New Roman" w:cs="Times New Roman"/>
          <w:sz w:val="24"/>
          <w:szCs w:val="24"/>
          <w:lang w:val="lt-LT" w:eastAsia="lt-LT"/>
        </w:rPr>
        <w:t xml:space="preserve">Sprendimą dėl filialo steigimo, reorganizavimo ir likvidavimo priima Įstaigos Savininkas Įstatymų nustatyta tvarka. </w:t>
      </w:r>
    </w:p>
    <w:p w14:paraId="729B7064" w14:textId="77777777" w:rsidR="007277D7" w:rsidRPr="00426DD4" w:rsidRDefault="007277D7" w:rsidP="0002648B">
      <w:pPr>
        <w:numPr>
          <w:ilvl w:val="0"/>
          <w:numId w:val="17"/>
        </w:numPr>
        <w:tabs>
          <w:tab w:val="left" w:pos="0"/>
          <w:tab w:val="left" w:pos="1276"/>
        </w:tabs>
        <w:autoSpaceDE w:val="0"/>
        <w:autoSpaceDN w:val="0"/>
        <w:adjustRightInd w:val="0"/>
        <w:spacing w:after="0" w:line="240" w:lineRule="auto"/>
        <w:ind w:left="0" w:right="40" w:firstLine="851"/>
        <w:contextualSpacing/>
        <w:jc w:val="both"/>
        <w:rPr>
          <w:rFonts w:ascii="Times New Roman" w:eastAsia="Calibri" w:hAnsi="Times New Roman" w:cs="Times New Roman"/>
          <w:b/>
          <w:sz w:val="24"/>
          <w:szCs w:val="24"/>
          <w:lang w:val="lt-LT" w:eastAsia="lt-LT"/>
        </w:rPr>
      </w:pPr>
      <w:r w:rsidRPr="00426DD4">
        <w:rPr>
          <w:rFonts w:ascii="Times New Roman" w:eastAsia="Calibri" w:hAnsi="Times New Roman" w:cs="Times New Roman"/>
          <w:sz w:val="24"/>
          <w:szCs w:val="24"/>
          <w:shd w:val="clear" w:color="auto" w:fill="FFFFFF"/>
          <w:lang w:val="lt-LT" w:eastAsia="lt-LT"/>
        </w:rPr>
        <w:t>Filialo nuostatus tvirtina Įstaigos vadovas.</w:t>
      </w:r>
    </w:p>
    <w:p w14:paraId="5033A509" w14:textId="02B6FB55" w:rsidR="007277D7" w:rsidRPr="00426DD4" w:rsidRDefault="007277D7" w:rsidP="0002648B">
      <w:pPr>
        <w:numPr>
          <w:ilvl w:val="0"/>
          <w:numId w:val="17"/>
        </w:numPr>
        <w:tabs>
          <w:tab w:val="left" w:pos="0"/>
          <w:tab w:val="left" w:pos="1276"/>
        </w:tabs>
        <w:autoSpaceDE w:val="0"/>
        <w:autoSpaceDN w:val="0"/>
        <w:adjustRightInd w:val="0"/>
        <w:spacing w:after="0" w:line="240" w:lineRule="auto"/>
        <w:ind w:left="0" w:right="40" w:firstLine="851"/>
        <w:contextualSpacing/>
        <w:jc w:val="both"/>
        <w:rPr>
          <w:rFonts w:ascii="Times New Roman" w:eastAsia="Calibri" w:hAnsi="Times New Roman" w:cs="Times New Roman"/>
          <w:b/>
          <w:sz w:val="24"/>
          <w:szCs w:val="24"/>
          <w:lang w:val="lt-LT" w:eastAsia="lt-LT"/>
        </w:rPr>
      </w:pPr>
      <w:r w:rsidRPr="00426DD4">
        <w:rPr>
          <w:rFonts w:ascii="Times New Roman" w:eastAsia="Calibri" w:hAnsi="Times New Roman" w:cs="Times New Roman"/>
          <w:sz w:val="24"/>
          <w:szCs w:val="24"/>
          <w:lang w:val="lt-LT" w:eastAsia="lt-LT"/>
        </w:rPr>
        <w:t>Už filialo veiklą jo vadovas atsiskaito Įstaigos vadovui ir kitiems pat</w:t>
      </w:r>
      <w:r w:rsidR="0002648B">
        <w:rPr>
          <w:rFonts w:ascii="Times New Roman" w:eastAsia="Calibri" w:hAnsi="Times New Roman" w:cs="Times New Roman"/>
          <w:sz w:val="24"/>
          <w:szCs w:val="24"/>
          <w:lang w:val="lt-LT" w:eastAsia="lt-LT"/>
        </w:rPr>
        <w:t xml:space="preserve">ariamiesiems valdymo organams </w:t>
      </w:r>
      <w:r w:rsidRPr="00426DD4">
        <w:rPr>
          <w:rFonts w:ascii="Times New Roman" w:eastAsia="Calibri" w:hAnsi="Times New Roman" w:cs="Times New Roman"/>
          <w:sz w:val="24"/>
          <w:szCs w:val="24"/>
          <w:lang w:val="lt-LT" w:eastAsia="lt-LT"/>
        </w:rPr>
        <w:t>nuostatuose nustatyta tvarka.</w:t>
      </w:r>
    </w:p>
    <w:p w14:paraId="684F3C15" w14:textId="77777777" w:rsidR="007277D7" w:rsidRPr="00426DD4" w:rsidRDefault="007277D7" w:rsidP="0002648B">
      <w:pPr>
        <w:tabs>
          <w:tab w:val="left" w:pos="426"/>
        </w:tabs>
        <w:autoSpaceDE w:val="0"/>
        <w:autoSpaceDN w:val="0"/>
        <w:adjustRightInd w:val="0"/>
        <w:spacing w:after="0" w:line="240" w:lineRule="auto"/>
        <w:ind w:left="480" w:right="40"/>
        <w:contextualSpacing/>
        <w:jc w:val="both"/>
        <w:rPr>
          <w:rFonts w:ascii="Times New Roman" w:eastAsia="Calibri" w:hAnsi="Times New Roman" w:cs="Times New Roman"/>
          <w:sz w:val="24"/>
          <w:szCs w:val="24"/>
          <w:lang w:val="lt-LT" w:eastAsia="lt-LT"/>
        </w:rPr>
      </w:pPr>
    </w:p>
    <w:p w14:paraId="42C0EE76" w14:textId="77777777" w:rsidR="007277D7" w:rsidRPr="00426DD4" w:rsidRDefault="007277D7" w:rsidP="0002648B">
      <w:pPr>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sz w:val="24"/>
          <w:szCs w:val="24"/>
          <w:lang w:val="lt-LT" w:eastAsia="lt-LT"/>
        </w:rPr>
      </w:pPr>
      <w:r w:rsidRPr="00426DD4">
        <w:rPr>
          <w:rFonts w:ascii="Times New Roman" w:eastAsia="Calibri" w:hAnsi="Times New Roman" w:cs="Times New Roman"/>
          <w:b/>
          <w:sz w:val="24"/>
          <w:szCs w:val="24"/>
          <w:lang w:val="lt-LT" w:eastAsia="lt-LT"/>
        </w:rPr>
        <w:t>ĮSTAIGOS LĖŠŲ ŠALTINIAI IR LĖŠŲ NAUDOJIMO TVARKA</w:t>
      </w:r>
    </w:p>
    <w:p w14:paraId="7E88EFDE" w14:textId="77777777" w:rsidR="007277D7" w:rsidRPr="00426DD4" w:rsidRDefault="007277D7" w:rsidP="006758F6">
      <w:pPr>
        <w:tabs>
          <w:tab w:val="left" w:pos="426"/>
        </w:tabs>
        <w:autoSpaceDE w:val="0"/>
        <w:autoSpaceDN w:val="0"/>
        <w:adjustRightInd w:val="0"/>
        <w:spacing w:after="0" w:line="240" w:lineRule="auto"/>
        <w:rPr>
          <w:rFonts w:ascii="Times New Roman" w:eastAsia="Calibri" w:hAnsi="Times New Roman" w:cs="Times New Roman"/>
          <w:b/>
          <w:sz w:val="24"/>
          <w:szCs w:val="24"/>
          <w:lang w:val="lt-LT" w:eastAsia="lt-LT"/>
        </w:rPr>
      </w:pPr>
    </w:p>
    <w:p w14:paraId="66671108" w14:textId="77777777" w:rsidR="007277D7" w:rsidRPr="00426DD4" w:rsidRDefault="007277D7" w:rsidP="0002648B">
      <w:pPr>
        <w:numPr>
          <w:ilvl w:val="0"/>
          <w:numId w:val="17"/>
        </w:numPr>
        <w:tabs>
          <w:tab w:val="left" w:pos="851"/>
        </w:tabs>
        <w:suppressAutoHyphens/>
        <w:spacing w:after="0" w:line="240" w:lineRule="auto"/>
        <w:ind w:left="0" w:firstLine="851"/>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lėšų šaltiniai:</w:t>
      </w:r>
    </w:p>
    <w:p w14:paraId="1B0543A3" w14:textId="77777777" w:rsidR="007277D7" w:rsidRPr="00426DD4" w:rsidRDefault="007277D7" w:rsidP="0002648B">
      <w:pPr>
        <w:numPr>
          <w:ilvl w:val="1"/>
          <w:numId w:val="17"/>
        </w:numPr>
        <w:tabs>
          <w:tab w:val="left" w:pos="0"/>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Calibri" w:hAnsi="Times New Roman" w:cs="Times New Roman"/>
          <w:sz w:val="24"/>
          <w:szCs w:val="24"/>
          <w:lang w:val="lt-LT" w:eastAsia="lt-LT"/>
        </w:rPr>
        <w:t>privalomojo ir</w:t>
      </w:r>
      <w:r w:rsidRPr="00426DD4">
        <w:rPr>
          <w:rFonts w:ascii="Times New Roman" w:eastAsia="Arial Unicode MS" w:hAnsi="Times New Roman" w:cs="Times New Roman"/>
          <w:b/>
          <w:sz w:val="24"/>
          <w:szCs w:val="24"/>
          <w:lang w:val="lt-LT" w:eastAsia="lt-LT"/>
        </w:rPr>
        <w:t xml:space="preserve"> </w:t>
      </w:r>
      <w:r w:rsidRPr="00426DD4">
        <w:rPr>
          <w:rFonts w:ascii="Times New Roman" w:eastAsia="Arial Unicode MS" w:hAnsi="Times New Roman" w:cs="Times New Roman"/>
          <w:sz w:val="24"/>
          <w:szCs w:val="24"/>
          <w:lang w:val="lt-LT" w:eastAsia="lt-LT"/>
        </w:rPr>
        <w:t>savanoriškojo sveikatos draudimo fondo biudžeto lėšos pagal sveikatos</w:t>
      </w:r>
      <w:r w:rsidRPr="00426DD4">
        <w:rPr>
          <w:rFonts w:ascii="Times New Roman" w:eastAsia="Calibri" w:hAnsi="Times New Roman" w:cs="Times New Roman"/>
          <w:sz w:val="24"/>
          <w:szCs w:val="24"/>
          <w:lang w:val="lt-LT" w:eastAsia="lt-LT"/>
        </w:rPr>
        <w:t xml:space="preserve"> priežiūros įst</w:t>
      </w:r>
      <w:r w:rsidRPr="00426DD4">
        <w:rPr>
          <w:rFonts w:ascii="Times New Roman" w:eastAsia="Arial Unicode MS" w:hAnsi="Times New Roman" w:cs="Times New Roman"/>
          <w:sz w:val="24"/>
          <w:szCs w:val="24"/>
          <w:lang w:val="lt-LT" w:eastAsia="lt-LT"/>
        </w:rPr>
        <w:t>aigų sutartis su valstybine ar teritorinėmis ligonių kasomis ar savanoriškojo sveikatos draudimo įstaigomis;</w:t>
      </w:r>
    </w:p>
    <w:p w14:paraId="340094FD"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dalininkų piniginiai įnašai;</w:t>
      </w:r>
    </w:p>
    <w:p w14:paraId="15608069"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valstybės ir savivaldybių biudžetų tiksliniai asignavimai;</w:t>
      </w:r>
    </w:p>
    <w:p w14:paraId="322AEF19" w14:textId="77777777" w:rsidR="007277D7" w:rsidRPr="00426DD4" w:rsidRDefault="007277D7" w:rsidP="0002648B">
      <w:pPr>
        <w:numPr>
          <w:ilvl w:val="1"/>
          <w:numId w:val="17"/>
        </w:numPr>
        <w:tabs>
          <w:tab w:val="left" w:pos="0"/>
          <w:tab w:val="left" w:pos="1134"/>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valstybės ir savivaldybių sveikatos fondų lėšos, skirtos sveikatos programoms finansuoti;</w:t>
      </w:r>
    </w:p>
    <w:p w14:paraId="34235957"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lėšos iš Europos Sąjungos struktūrinių fondų, valstybės investicinių programų lėšos;</w:t>
      </w:r>
    </w:p>
    <w:p w14:paraId="4B272E7B"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Lietuvos ir užsienio fondų asignavimai;</w:t>
      </w:r>
    </w:p>
    <w:p w14:paraId="392EF049" w14:textId="77777777" w:rsidR="007277D7" w:rsidRPr="00426DD4" w:rsidRDefault="007277D7" w:rsidP="0002648B">
      <w:pPr>
        <w:numPr>
          <w:ilvl w:val="1"/>
          <w:numId w:val="17"/>
        </w:numPr>
        <w:tabs>
          <w:tab w:val="left" w:pos="0"/>
          <w:tab w:val="left" w:pos="1134"/>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lėšos, gautos iš asmenų pagal sutartis už suteiktas mokamas paslaugas ar sutartinius darbus;</w:t>
      </w:r>
    </w:p>
    <w:p w14:paraId="58C504EC"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lėšos, gaunamos kaip parama, dovana, taip pat lėšos, gautos pagal testamentą;</w:t>
      </w:r>
    </w:p>
    <w:p w14:paraId="195ABADD" w14:textId="77777777" w:rsidR="007277D7" w:rsidRPr="00426DD4" w:rsidRDefault="007277D7" w:rsidP="0002648B">
      <w:pPr>
        <w:numPr>
          <w:ilvl w:val="1"/>
          <w:numId w:val="17"/>
        </w:numPr>
        <w:tabs>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lastRenderedPageBreak/>
        <w:t>asignavimai medicinos studijų ir mokslo poreikiams tenkinti;</w:t>
      </w:r>
    </w:p>
    <w:p w14:paraId="48BF5DB1" w14:textId="77777777" w:rsidR="007277D7" w:rsidRPr="00426DD4" w:rsidRDefault="007277D7" w:rsidP="0002648B">
      <w:pPr>
        <w:numPr>
          <w:ilvl w:val="1"/>
          <w:numId w:val="17"/>
        </w:numPr>
        <w:tabs>
          <w:tab w:val="left" w:pos="0"/>
          <w:tab w:val="left" w:pos="1560"/>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lėšos už įstatymais ir Lietuvos Respublikos Vyriausybės nutarimais nustatytas suteiktas mokamas paslaugas;</w:t>
      </w:r>
    </w:p>
    <w:p w14:paraId="707A2BFC" w14:textId="77777777" w:rsidR="007277D7" w:rsidRPr="00426DD4" w:rsidRDefault="007277D7" w:rsidP="0002648B">
      <w:pPr>
        <w:numPr>
          <w:ilvl w:val="1"/>
          <w:numId w:val="17"/>
        </w:numPr>
        <w:tabs>
          <w:tab w:val="left" w:pos="1560"/>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skolintos lėšos;</w:t>
      </w:r>
    </w:p>
    <w:p w14:paraId="19F656D7" w14:textId="77777777" w:rsidR="007277D7" w:rsidRPr="00426DD4" w:rsidRDefault="007277D7" w:rsidP="0002648B">
      <w:pPr>
        <w:numPr>
          <w:ilvl w:val="1"/>
          <w:numId w:val="17"/>
        </w:numPr>
        <w:tabs>
          <w:tab w:val="left" w:pos="1560"/>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pajamos už parduotą ar išnuomotą nuosavą Įstaigos turtą;</w:t>
      </w:r>
    </w:p>
    <w:p w14:paraId="1A6E25FD" w14:textId="77777777" w:rsidR="007277D7" w:rsidRPr="00426DD4" w:rsidRDefault="007277D7" w:rsidP="0002648B">
      <w:pPr>
        <w:numPr>
          <w:ilvl w:val="1"/>
          <w:numId w:val="17"/>
        </w:numPr>
        <w:tabs>
          <w:tab w:val="left" w:pos="1560"/>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kitos teisėtai įgytos lėšos.</w:t>
      </w:r>
    </w:p>
    <w:p w14:paraId="0EB41103" w14:textId="77777777" w:rsidR="007277D7" w:rsidRPr="00426DD4" w:rsidRDefault="007277D7" w:rsidP="0002648B">
      <w:pPr>
        <w:numPr>
          <w:ilvl w:val="0"/>
          <w:numId w:val="17"/>
        </w:numPr>
        <w:tabs>
          <w:tab w:val="left" w:pos="709"/>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Įstaiga lėšas, gautą paramą (lėšas, bet kokį kitą turtą, jai suteiktas paslaugas) ir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14:paraId="2CFD591D" w14:textId="77777777" w:rsidR="007277D7" w:rsidRPr="00426DD4" w:rsidRDefault="007277D7" w:rsidP="0002648B">
      <w:pPr>
        <w:numPr>
          <w:ilvl w:val="0"/>
          <w:numId w:val="17"/>
        </w:numPr>
        <w:tabs>
          <w:tab w:val="left" w:pos="709"/>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pajamos paskirstomos šia tvarka:</w:t>
      </w:r>
    </w:p>
    <w:p w14:paraId="0E5069C8"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įstatuose numatytai veiklai bei įsipareigojimams vykdyti;</w:t>
      </w:r>
    </w:p>
    <w:p w14:paraId="3DF6D2A2"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įstatymų numatytiems mokesčiams;</w:t>
      </w:r>
    </w:p>
    <w:p w14:paraId="40FB5470"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personalo kvalifikacijai kelti;</w:t>
      </w:r>
    </w:p>
    <w:p w14:paraId="04E32063"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naujoms sveikatos priežiūros technologijoms įsigyti ir įdiegti;</w:t>
      </w:r>
    </w:p>
    <w:p w14:paraId="185E2553" w14:textId="77777777" w:rsidR="007277D7" w:rsidRPr="00B665C8"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patalpų  remontui ir priežiūrai;</w:t>
      </w:r>
    </w:p>
    <w:p w14:paraId="6ECA8CD5"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darbuotojų kultūrinėms ir socialinėms reikmėms;</w:t>
      </w:r>
    </w:p>
    <w:p w14:paraId="6B89C39C" w14:textId="77777777" w:rsidR="007277D7" w:rsidRPr="00426DD4" w:rsidRDefault="007277D7" w:rsidP="0002648B">
      <w:pPr>
        <w:numPr>
          <w:ilvl w:val="1"/>
          <w:numId w:val="17"/>
        </w:numPr>
        <w:tabs>
          <w:tab w:val="left" w:pos="709"/>
          <w:tab w:val="left" w:pos="993"/>
          <w:tab w:val="left" w:pos="1134"/>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darbuotojų skatinimui ir materialinei pagalbai nelaimės atveju.</w:t>
      </w:r>
    </w:p>
    <w:p w14:paraId="1F2217CF" w14:textId="77777777" w:rsidR="007277D7" w:rsidRPr="00426DD4" w:rsidRDefault="007277D7" w:rsidP="0002648B">
      <w:pPr>
        <w:numPr>
          <w:ilvl w:val="0"/>
          <w:numId w:val="17"/>
        </w:numPr>
        <w:tabs>
          <w:tab w:val="left" w:pos="709"/>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Savininkas turtą Įstaigai gali perduoti panaudos pagrindu įstatymų ir kitų teisės aktų nustatyta tvarka.</w:t>
      </w:r>
    </w:p>
    <w:p w14:paraId="79F81578" w14:textId="77777777" w:rsidR="007277D7" w:rsidRPr="00426DD4" w:rsidRDefault="007277D7" w:rsidP="0002648B">
      <w:pPr>
        <w:numPr>
          <w:ilvl w:val="0"/>
          <w:numId w:val="17"/>
        </w:numPr>
        <w:tabs>
          <w:tab w:val="left" w:pos="709"/>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Gautų pajamų Įstaiga negali skirstyti Savininkui.</w:t>
      </w:r>
    </w:p>
    <w:p w14:paraId="3D5CA26B" w14:textId="77777777" w:rsidR="007277D7" w:rsidRPr="00B665C8" w:rsidRDefault="007277D7" w:rsidP="0002648B">
      <w:pPr>
        <w:numPr>
          <w:ilvl w:val="0"/>
          <w:numId w:val="17"/>
        </w:numPr>
        <w:tabs>
          <w:tab w:val="left" w:pos="709"/>
          <w:tab w:val="left" w:pos="1276"/>
        </w:tabs>
        <w:autoSpaceDE w:val="0"/>
        <w:autoSpaceDN w:val="0"/>
        <w:adjustRightInd w:val="0"/>
        <w:spacing w:after="0" w:line="240" w:lineRule="auto"/>
        <w:ind w:left="0" w:firstLine="851"/>
        <w:jc w:val="both"/>
        <w:rPr>
          <w:rFonts w:ascii="Times New Roman" w:eastAsia="Calibri"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Įstaigos lėšos gali būti naudojamos šiuose Įstatuose numatytai ir įstatymų neuždraustai veiklai vykdyti.</w:t>
      </w:r>
    </w:p>
    <w:p w14:paraId="25CFA63C" w14:textId="77777777" w:rsidR="00B665C8" w:rsidRPr="00426DD4" w:rsidRDefault="00B665C8" w:rsidP="0002648B">
      <w:pPr>
        <w:tabs>
          <w:tab w:val="left" w:pos="709"/>
          <w:tab w:val="left" w:pos="1276"/>
        </w:tabs>
        <w:autoSpaceDE w:val="0"/>
        <w:autoSpaceDN w:val="0"/>
        <w:adjustRightInd w:val="0"/>
        <w:spacing w:after="0" w:line="240" w:lineRule="auto"/>
        <w:ind w:firstLine="851"/>
        <w:jc w:val="both"/>
        <w:rPr>
          <w:rFonts w:ascii="Times New Roman" w:eastAsia="Calibri" w:hAnsi="Times New Roman" w:cs="Times New Roman"/>
          <w:b/>
          <w:sz w:val="24"/>
          <w:szCs w:val="24"/>
          <w:lang w:val="lt-LT" w:eastAsia="lt-LT"/>
        </w:rPr>
      </w:pPr>
    </w:p>
    <w:p w14:paraId="2A290A97" w14:textId="77777777" w:rsidR="007277D7" w:rsidRPr="00426DD4" w:rsidRDefault="007277D7" w:rsidP="0002648B">
      <w:pPr>
        <w:numPr>
          <w:ilvl w:val="0"/>
          <w:numId w:val="1"/>
        </w:numPr>
        <w:tabs>
          <w:tab w:val="left" w:pos="426"/>
        </w:tabs>
        <w:autoSpaceDE w:val="0"/>
        <w:autoSpaceDN w:val="0"/>
        <w:adjustRightInd w:val="0"/>
        <w:spacing w:after="0" w:line="240" w:lineRule="auto"/>
        <w:jc w:val="center"/>
        <w:rPr>
          <w:rFonts w:ascii="Times New Roman" w:eastAsia="Calibri" w:hAnsi="Times New Roman" w:cs="Times New Roman"/>
          <w:b/>
          <w:sz w:val="24"/>
          <w:szCs w:val="24"/>
          <w:lang w:val="lt-LT" w:eastAsia="lt-LT"/>
        </w:rPr>
      </w:pPr>
      <w:r w:rsidRPr="00426DD4">
        <w:rPr>
          <w:rFonts w:ascii="Times New Roman" w:eastAsia="Calibri" w:hAnsi="Times New Roman" w:cs="Times New Roman"/>
          <w:b/>
          <w:sz w:val="24"/>
          <w:szCs w:val="24"/>
          <w:lang w:val="lt-LT" w:eastAsia="lt-LT"/>
        </w:rPr>
        <w:t xml:space="preserve"> DISPONAVIMO ĮSTAIGOS TURTU TVARKA</w:t>
      </w:r>
    </w:p>
    <w:p w14:paraId="0387FE94" w14:textId="77777777" w:rsidR="007277D7" w:rsidRPr="00426DD4" w:rsidRDefault="007277D7" w:rsidP="006758F6">
      <w:pPr>
        <w:tabs>
          <w:tab w:val="left" w:pos="426"/>
        </w:tabs>
        <w:autoSpaceDE w:val="0"/>
        <w:autoSpaceDN w:val="0"/>
        <w:adjustRightInd w:val="0"/>
        <w:spacing w:after="0" w:line="240" w:lineRule="auto"/>
        <w:rPr>
          <w:rFonts w:ascii="Times New Roman" w:eastAsia="Calibri" w:hAnsi="Times New Roman" w:cs="Times New Roman"/>
          <w:b/>
          <w:sz w:val="24"/>
          <w:szCs w:val="24"/>
          <w:lang w:val="lt-LT" w:eastAsia="lt-LT"/>
        </w:rPr>
      </w:pPr>
    </w:p>
    <w:p w14:paraId="133E1E54" w14:textId="77777777" w:rsidR="007277D7" w:rsidRPr="00426DD4" w:rsidRDefault="007277D7" w:rsidP="0002648B">
      <w:pPr>
        <w:numPr>
          <w:ilvl w:val="0"/>
          <w:numId w:val="17"/>
        </w:numPr>
        <w:tabs>
          <w:tab w:val="left" w:pos="709"/>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Įstaigos turtą sudaro: </w:t>
      </w:r>
      <w:r w:rsidRPr="00426DD4">
        <w:rPr>
          <w:rFonts w:ascii="Times New Roman" w:eastAsia="Arial Unicode MS" w:hAnsi="Times New Roman" w:cs="Times New Roman"/>
          <w:color w:val="000000"/>
          <w:sz w:val="24"/>
          <w:szCs w:val="24"/>
          <w:lang w:val="lt-LT" w:eastAsia="lt-LT"/>
        </w:rPr>
        <w:t>ilgalaikis materialusis turtas, turtas, gautas kaip labdara ar parama, turtas, gautas pagal testamentą, finansiniai ištekliai ir kitas su įstaigos veikla susijęs teisėtai įgytas turtas.</w:t>
      </w:r>
    </w:p>
    <w:p w14:paraId="511E3696" w14:textId="3B76CB62" w:rsidR="007277D7" w:rsidRPr="00DB657D" w:rsidRDefault="007277D7" w:rsidP="0002648B">
      <w:pPr>
        <w:numPr>
          <w:ilvl w:val="0"/>
          <w:numId w:val="17"/>
        </w:numPr>
        <w:tabs>
          <w:tab w:val="left" w:pos="709"/>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Savininkas </w:t>
      </w:r>
      <w:r w:rsidRPr="00426DD4">
        <w:rPr>
          <w:rFonts w:ascii="Times New Roman" w:eastAsia="Arial Unicode MS" w:hAnsi="Times New Roman" w:cs="Times New Roman"/>
          <w:color w:val="000000"/>
          <w:sz w:val="24"/>
          <w:szCs w:val="24"/>
          <w:lang w:val="lt-LT" w:eastAsia="lt-LT"/>
        </w:rPr>
        <w:t>jai nuosavybės teise priklausantį ilgalaikį materialųjį turtą (toliau – Savininko turtas) savivaldybės tarybos nustatyta tvarka Įstaigai perduoda patikėjimo teise pagal patikėjimo sutartį. Sprendimą dėl Savininko turto perdavimo patikėjimo teise priima savivaldybės taryba, sprendime nurodydama savivaldybės institucij</w:t>
      </w:r>
      <w:r w:rsidR="004D336D" w:rsidRPr="00DB657D">
        <w:rPr>
          <w:rFonts w:ascii="Times New Roman" w:eastAsia="Arial Unicode MS" w:hAnsi="Times New Roman" w:cs="Times New Roman"/>
          <w:sz w:val="24"/>
          <w:szCs w:val="24"/>
          <w:lang w:val="lt-LT" w:eastAsia="lt-LT"/>
        </w:rPr>
        <w:t>ą</w:t>
      </w:r>
      <w:r w:rsidRPr="00DB657D">
        <w:rPr>
          <w:rFonts w:ascii="Times New Roman" w:eastAsia="Arial Unicode MS" w:hAnsi="Times New Roman" w:cs="Times New Roman"/>
          <w:sz w:val="24"/>
          <w:szCs w:val="24"/>
          <w:lang w:val="lt-LT" w:eastAsia="lt-LT"/>
        </w:rPr>
        <w:t xml:space="preserve"> ar įstaig</w:t>
      </w:r>
      <w:r w:rsidR="004D336D" w:rsidRPr="00DB657D">
        <w:rPr>
          <w:rFonts w:ascii="Times New Roman" w:eastAsia="Arial Unicode MS" w:hAnsi="Times New Roman" w:cs="Times New Roman"/>
          <w:sz w:val="24"/>
          <w:szCs w:val="24"/>
          <w:lang w:val="lt-LT" w:eastAsia="lt-LT"/>
        </w:rPr>
        <w:t>ą</w:t>
      </w:r>
      <w:r w:rsidRPr="00DB657D">
        <w:rPr>
          <w:rFonts w:ascii="Times New Roman" w:eastAsia="Arial Unicode MS" w:hAnsi="Times New Roman" w:cs="Times New Roman"/>
          <w:sz w:val="24"/>
          <w:szCs w:val="24"/>
          <w:lang w:val="lt-LT" w:eastAsia="lt-LT"/>
        </w:rPr>
        <w:t>, įgaliot</w:t>
      </w:r>
      <w:r w:rsidR="004D336D" w:rsidRPr="00DB657D">
        <w:rPr>
          <w:rFonts w:ascii="Times New Roman" w:eastAsia="Arial Unicode MS" w:hAnsi="Times New Roman" w:cs="Times New Roman"/>
          <w:sz w:val="24"/>
          <w:szCs w:val="24"/>
          <w:lang w:val="lt-LT" w:eastAsia="lt-LT"/>
        </w:rPr>
        <w:t>ą</w:t>
      </w:r>
      <w:r w:rsidRPr="00DB657D">
        <w:rPr>
          <w:rFonts w:ascii="Times New Roman" w:eastAsia="Arial Unicode MS" w:hAnsi="Times New Roman" w:cs="Times New Roman"/>
          <w:sz w:val="24"/>
          <w:szCs w:val="24"/>
          <w:lang w:val="lt-LT" w:eastAsia="lt-LT"/>
        </w:rPr>
        <w:t xml:space="preserve"> sudaryti savivaldybės turto patikėjimo sutartį. </w:t>
      </w:r>
    </w:p>
    <w:p w14:paraId="0F20E991" w14:textId="77777777" w:rsidR="007277D7" w:rsidRPr="00DB657D" w:rsidRDefault="007277D7" w:rsidP="0002648B">
      <w:pPr>
        <w:numPr>
          <w:ilvl w:val="0"/>
          <w:numId w:val="17"/>
        </w:numPr>
        <w:tabs>
          <w:tab w:val="left" w:pos="709"/>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DB657D">
        <w:rPr>
          <w:rFonts w:ascii="Times New Roman" w:eastAsia="Arial Unicode MS" w:hAnsi="Times New Roman" w:cs="Times New Roman"/>
          <w:sz w:val="24"/>
          <w:szCs w:val="24"/>
          <w:lang w:val="lt-LT" w:eastAsia="lt-LT"/>
        </w:rPr>
        <w:t>Įstaiga negali šio Savininko turto perduoti nuosavybės teise kitiems asmenims, jo įkeisti ar kitaip suvaržyti daiktines teises į jį, juo garantuoti, laiduoti ar kitu būdu juo užtikrinti savo ir kitų asmenų prievolių įvykdymą. Savininko turto patikėjimo sutartyje gali būti nustatyta ir kitų apribojimų.</w:t>
      </w:r>
    </w:p>
    <w:p w14:paraId="7CAD27AE" w14:textId="7A7B0556" w:rsidR="007277D7" w:rsidRPr="00426DD4" w:rsidRDefault="007277D7" w:rsidP="0002648B">
      <w:pPr>
        <w:numPr>
          <w:ilvl w:val="0"/>
          <w:numId w:val="17"/>
        </w:numPr>
        <w:tabs>
          <w:tab w:val="left" w:pos="709"/>
          <w:tab w:val="left" w:pos="1134"/>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DB657D">
        <w:rPr>
          <w:rFonts w:ascii="Times New Roman" w:eastAsia="Arial Unicode MS" w:hAnsi="Times New Roman" w:cs="Times New Roman"/>
          <w:sz w:val="24"/>
          <w:szCs w:val="24"/>
          <w:lang w:val="lt-LT" w:eastAsia="lt-LT"/>
        </w:rPr>
        <w:t xml:space="preserve">Įstaiga pagal patikėjimo sutartį perduotą </w:t>
      </w:r>
      <w:r w:rsidR="00A65ADB" w:rsidRPr="00DB657D">
        <w:rPr>
          <w:rFonts w:ascii="Times New Roman" w:eastAsia="Arial Unicode MS" w:hAnsi="Times New Roman" w:cs="Times New Roman"/>
          <w:sz w:val="24"/>
          <w:szCs w:val="24"/>
          <w:lang w:val="lt-LT" w:eastAsia="lt-LT"/>
        </w:rPr>
        <w:t>Savininko</w:t>
      </w:r>
      <w:r w:rsidRPr="00DB657D">
        <w:rPr>
          <w:rFonts w:ascii="Times New Roman" w:eastAsia="Arial Unicode MS" w:hAnsi="Times New Roman" w:cs="Times New Roman"/>
          <w:sz w:val="24"/>
          <w:szCs w:val="24"/>
          <w:lang w:val="lt-LT" w:eastAsia="lt-LT"/>
        </w:rPr>
        <w:t xml:space="preserve"> turtą </w:t>
      </w:r>
      <w:r w:rsidRPr="00426DD4">
        <w:rPr>
          <w:rFonts w:ascii="Times New Roman" w:eastAsia="Arial Unicode MS" w:hAnsi="Times New Roman" w:cs="Times New Roman"/>
          <w:color w:val="000000"/>
          <w:sz w:val="24"/>
          <w:szCs w:val="24"/>
          <w:lang w:val="lt-LT" w:eastAsia="lt-LT"/>
        </w:rPr>
        <w:t>gali nuomoti arba perduoti panaudai savivaldybės tarybos nustatyta tvarka.</w:t>
      </w:r>
    </w:p>
    <w:p w14:paraId="19D82D68" w14:textId="77777777" w:rsidR="007277D7" w:rsidRPr="00426DD4" w:rsidRDefault="007277D7" w:rsidP="0002648B">
      <w:pPr>
        <w:numPr>
          <w:ilvl w:val="0"/>
          <w:numId w:val="17"/>
        </w:numPr>
        <w:tabs>
          <w:tab w:val="left" w:pos="426"/>
          <w:tab w:val="left" w:pos="1276"/>
          <w:tab w:val="left" w:pos="1418"/>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Įstaigos gautas pelnas negali būti skiriamas Savininkui, Įstaigos organų nariams, darbuotojų premijoms.</w:t>
      </w:r>
    </w:p>
    <w:p w14:paraId="1552B78A" w14:textId="77777777" w:rsidR="007277D7" w:rsidRPr="00426DD4" w:rsidRDefault="007277D7" w:rsidP="0002648B">
      <w:pPr>
        <w:numPr>
          <w:ilvl w:val="0"/>
          <w:numId w:val="17"/>
        </w:numPr>
        <w:tabs>
          <w:tab w:val="left" w:pos="426"/>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Įstaiga, pardavusi susidėvėjusį ar jos veiklai nereikalingą materialųjį turtą bei vertybes, gautas pajamas naudoja Įstatuose numatytiems tikslams ir nustatyta tvarka.</w:t>
      </w:r>
    </w:p>
    <w:p w14:paraId="2157EAEC" w14:textId="77777777" w:rsidR="007277D7" w:rsidRPr="00426DD4" w:rsidRDefault="007277D7" w:rsidP="0002648B">
      <w:pPr>
        <w:tabs>
          <w:tab w:val="left" w:pos="426"/>
        </w:tabs>
        <w:spacing w:after="0" w:line="240" w:lineRule="auto"/>
        <w:jc w:val="both"/>
        <w:rPr>
          <w:rFonts w:ascii="Times New Roman" w:eastAsia="Times New Roman" w:hAnsi="Times New Roman" w:cs="Times New Roman"/>
          <w:sz w:val="24"/>
          <w:szCs w:val="24"/>
          <w:lang w:val="lt-LT" w:eastAsia="lt-LT"/>
        </w:rPr>
      </w:pPr>
    </w:p>
    <w:p w14:paraId="44DC25A4" w14:textId="77777777" w:rsidR="007277D7" w:rsidRDefault="005F4366" w:rsidP="0002648B">
      <w:pPr>
        <w:numPr>
          <w:ilvl w:val="0"/>
          <w:numId w:val="1"/>
        </w:numPr>
        <w:tabs>
          <w:tab w:val="left" w:pos="426"/>
          <w:tab w:val="left" w:pos="709"/>
        </w:tabs>
        <w:spacing w:after="0" w:line="240" w:lineRule="auto"/>
        <w:ind w:right="40"/>
        <w:contextualSpacing/>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 xml:space="preserve"> </w:t>
      </w:r>
      <w:r w:rsidR="007277D7" w:rsidRPr="00426DD4">
        <w:rPr>
          <w:rFonts w:ascii="Times New Roman" w:eastAsia="Arial Unicode MS" w:hAnsi="Times New Roman" w:cs="Times New Roman"/>
          <w:b/>
          <w:sz w:val="24"/>
          <w:szCs w:val="24"/>
          <w:lang w:val="lt-LT" w:eastAsia="lt-LT"/>
        </w:rPr>
        <w:t>ĮSTAIGOS VEIKLOS KONTROLĖ</w:t>
      </w:r>
    </w:p>
    <w:p w14:paraId="4C9CF079" w14:textId="77777777" w:rsidR="00B665C8" w:rsidRPr="00426DD4" w:rsidRDefault="00B665C8" w:rsidP="0002648B">
      <w:pPr>
        <w:tabs>
          <w:tab w:val="left" w:pos="426"/>
          <w:tab w:val="left" w:pos="709"/>
        </w:tabs>
        <w:spacing w:after="0" w:line="240" w:lineRule="auto"/>
        <w:ind w:left="1800" w:right="40"/>
        <w:contextualSpacing/>
        <w:rPr>
          <w:rFonts w:ascii="Times New Roman" w:eastAsia="Arial Unicode MS" w:hAnsi="Times New Roman" w:cs="Times New Roman"/>
          <w:b/>
          <w:sz w:val="24"/>
          <w:szCs w:val="24"/>
          <w:lang w:val="lt-LT" w:eastAsia="lt-LT"/>
        </w:rPr>
      </w:pPr>
    </w:p>
    <w:p w14:paraId="3BC24160" w14:textId="77777777" w:rsidR="007277D7" w:rsidRPr="00426DD4" w:rsidRDefault="007277D7" w:rsidP="0002648B">
      <w:pPr>
        <w:numPr>
          <w:ilvl w:val="0"/>
          <w:numId w:val="17"/>
        </w:numPr>
        <w:tabs>
          <w:tab w:val="left" w:pos="851"/>
          <w:tab w:val="left" w:pos="1276"/>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Įstaigos teikiamų paslaugų valstybinę kontrolę atlieka: </w:t>
      </w:r>
    </w:p>
    <w:p w14:paraId="2652DD8A" w14:textId="77777777" w:rsidR="007277D7" w:rsidRPr="00426DD4" w:rsidRDefault="007277D7" w:rsidP="0002648B">
      <w:pPr>
        <w:numPr>
          <w:ilvl w:val="1"/>
          <w:numId w:val="17"/>
        </w:numPr>
        <w:tabs>
          <w:tab w:val="left" w:pos="993"/>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lastRenderedPageBreak/>
        <w:t>sveikatos apsaugos ministro paskirti pareigūnai;</w:t>
      </w:r>
    </w:p>
    <w:p w14:paraId="5409AC8E" w14:textId="77777777" w:rsidR="007277D7" w:rsidRPr="00426DD4" w:rsidRDefault="007277D7" w:rsidP="0002648B">
      <w:pPr>
        <w:numPr>
          <w:ilvl w:val="1"/>
          <w:numId w:val="17"/>
        </w:numPr>
        <w:tabs>
          <w:tab w:val="left" w:pos="993"/>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Valstybinė akreditavimo sveikatos priežiūros veiklai tarnyba – asmens sveikatos priežiūros paslaugų prieinamumo, kokybės ir medicinos priemonių valstybinę priežiūrą;</w:t>
      </w:r>
    </w:p>
    <w:p w14:paraId="122DB0FC" w14:textId="77777777" w:rsidR="007277D7" w:rsidRPr="00426DD4" w:rsidRDefault="007277D7" w:rsidP="0002648B">
      <w:pPr>
        <w:numPr>
          <w:ilvl w:val="1"/>
          <w:numId w:val="17"/>
        </w:numPr>
        <w:tabs>
          <w:tab w:val="left" w:pos="993"/>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Valstybinė ir teritorinė ligonių kasos – asmens sveikatos priežiūros paslaugų, apmokamų iš Privalomojo sveikatos draudimo fondo biudžeto, kiekio ir kokybės kontrolę ir Privalomojo sveikatos draudimo fondo biudžeto lėšų naudojimo finansinę bei ekonominę analizę įstaigose, kurios sudariusios sutartis su teritorinėmis ligonių kasomis dėl paslaugų teikimo ir kompensavimo;</w:t>
      </w:r>
    </w:p>
    <w:p w14:paraId="7DEB6E83" w14:textId="77777777" w:rsidR="007277D7" w:rsidRPr="00426DD4" w:rsidRDefault="007277D7" w:rsidP="0002648B">
      <w:pPr>
        <w:numPr>
          <w:ilvl w:val="1"/>
          <w:numId w:val="17"/>
        </w:numPr>
        <w:tabs>
          <w:tab w:val="left" w:pos="993"/>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Lietuvos bioetikos komitetas – asmens sveikatos priežiūros įstaigos teikiamų paslaugų atitikties bioetikos reikalavimams valstybinę priežiūrą;</w:t>
      </w:r>
    </w:p>
    <w:p w14:paraId="4BFB95EB" w14:textId="77777777" w:rsidR="007277D7" w:rsidRPr="00426DD4" w:rsidRDefault="007277D7" w:rsidP="0002648B">
      <w:pPr>
        <w:numPr>
          <w:ilvl w:val="1"/>
          <w:numId w:val="17"/>
        </w:numPr>
        <w:tabs>
          <w:tab w:val="left" w:pos="993"/>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 xml:space="preserve">Nacionalinis visuomenės sveikatos centras – paslaugų, teikiamų asmens ir visuomenės sveikatos priežiūros, švietimo, socialinės globos ir slaugos įstaigose, prieinamumo, tinkamumo ir efektyvumo valstybinę kontrolę, </w:t>
      </w:r>
      <w:bookmarkStart w:id="11" w:name="n1_375"/>
      <w:r w:rsidRPr="00426DD4">
        <w:rPr>
          <w:rFonts w:ascii="Times New Roman" w:eastAsia="Times New Roman" w:hAnsi="Times New Roman" w:cs="Times New Roman"/>
          <w:sz w:val="24"/>
          <w:szCs w:val="24"/>
          <w:lang w:val="lt-LT" w:eastAsia="lt-LT"/>
        </w:rPr>
        <w:fldChar w:fldCharType="begin"/>
      </w:r>
      <w:r w:rsidRPr="00426DD4">
        <w:rPr>
          <w:rFonts w:ascii="Times New Roman" w:eastAsia="Times New Roman" w:hAnsi="Times New Roman" w:cs="Times New Roman"/>
          <w:sz w:val="24"/>
          <w:szCs w:val="24"/>
          <w:lang w:val="lt-LT" w:eastAsia="lt-LT"/>
        </w:rPr>
        <w:instrText xml:space="preserve"> HYPERLINK "https://www.infolex.lt/ta/113237" \o "Lietuvos Respublikos visuomenės sveikatos priežiūros įstatymas" \t "_blank" </w:instrText>
      </w:r>
      <w:r w:rsidRPr="00426DD4">
        <w:rPr>
          <w:rFonts w:ascii="Times New Roman" w:eastAsia="Times New Roman" w:hAnsi="Times New Roman" w:cs="Times New Roman"/>
          <w:sz w:val="24"/>
          <w:szCs w:val="24"/>
          <w:lang w:val="lt-LT" w:eastAsia="lt-LT"/>
        </w:rPr>
        <w:fldChar w:fldCharType="separate"/>
      </w:r>
      <w:r w:rsidRPr="00426DD4">
        <w:rPr>
          <w:rFonts w:ascii="Times New Roman" w:eastAsia="Arial Unicode MS" w:hAnsi="Times New Roman" w:cs="Times New Roman"/>
          <w:sz w:val="24"/>
          <w:szCs w:val="24"/>
          <w:lang w:val="lt-LT" w:eastAsia="lt-LT"/>
        </w:rPr>
        <w:t>Visuomenės sveikatos priežiūros įstatyme</w:t>
      </w:r>
      <w:r w:rsidRPr="00426DD4">
        <w:rPr>
          <w:rFonts w:ascii="Times New Roman" w:eastAsia="Times New Roman" w:hAnsi="Times New Roman" w:cs="Times New Roman"/>
          <w:sz w:val="24"/>
          <w:szCs w:val="24"/>
          <w:lang w:val="lt-LT" w:eastAsia="lt-LT"/>
        </w:rPr>
        <w:fldChar w:fldCharType="end"/>
      </w:r>
      <w:bookmarkStart w:id="12" w:name="pn1_375"/>
      <w:bookmarkEnd w:id="11"/>
      <w:bookmarkEnd w:id="12"/>
      <w:r w:rsidRPr="00426DD4">
        <w:rPr>
          <w:rFonts w:ascii="Times New Roman" w:eastAsia="Times New Roman" w:hAnsi="Times New Roman" w:cs="Times New Roman"/>
          <w:sz w:val="24"/>
          <w:szCs w:val="24"/>
          <w:lang w:val="lt-LT" w:eastAsia="lt-LT"/>
        </w:rPr>
        <w:t xml:space="preserve"> nurodytą valstybinę visuomenės sveikatos saugos kontrolę.</w:t>
      </w:r>
    </w:p>
    <w:p w14:paraId="0DB33BCE" w14:textId="77777777" w:rsidR="007277D7" w:rsidRPr="00426DD4" w:rsidRDefault="007277D7" w:rsidP="0002648B">
      <w:pPr>
        <w:numPr>
          <w:ilvl w:val="0"/>
          <w:numId w:val="17"/>
        </w:numPr>
        <w:tabs>
          <w:tab w:val="left" w:pos="426"/>
          <w:tab w:val="left" w:pos="851"/>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Įstaiga veikia pagal Įstaigos kokybės vadybos sistemą.</w:t>
      </w:r>
    </w:p>
    <w:p w14:paraId="300A02BD" w14:textId="77777777" w:rsidR="007277D7" w:rsidRPr="00426DD4" w:rsidRDefault="007277D7" w:rsidP="0002648B">
      <w:pPr>
        <w:numPr>
          <w:ilvl w:val="0"/>
          <w:numId w:val="17"/>
        </w:numPr>
        <w:tabs>
          <w:tab w:val="left" w:pos="426"/>
          <w:tab w:val="left" w:pos="851"/>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0B17C948" w14:textId="77777777" w:rsidR="007277D7" w:rsidRPr="00426DD4" w:rsidRDefault="007277D7" w:rsidP="0002648B">
      <w:pPr>
        <w:numPr>
          <w:ilvl w:val="0"/>
          <w:numId w:val="17"/>
        </w:numPr>
        <w:tabs>
          <w:tab w:val="left" w:pos="426"/>
          <w:tab w:val="left" w:pos="567"/>
          <w:tab w:val="left" w:pos="851"/>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 xml:space="preserve">Buhalterinę apskaitą įstaigoje tvarko vyriausiasis finansininkas (buhalteris) arba jo funkcijas gali atlikti pagal sutartį  kitas juridinis asmuo. </w:t>
      </w:r>
    </w:p>
    <w:p w14:paraId="2A91809C" w14:textId="77777777" w:rsidR="007277D7" w:rsidRPr="00426DD4" w:rsidRDefault="007277D7" w:rsidP="0002648B">
      <w:pPr>
        <w:numPr>
          <w:ilvl w:val="0"/>
          <w:numId w:val="17"/>
        </w:numPr>
        <w:tabs>
          <w:tab w:val="left" w:pos="567"/>
          <w:tab w:val="left" w:pos="851"/>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finansinei veiklai kontroliuoti ir metų ūkinės-finansinės veiklos patikrinimui atlikti renkamas auditorius ar audito įmonė teisės aktų nustatyta tvarka.</w:t>
      </w:r>
    </w:p>
    <w:p w14:paraId="2AFFB604" w14:textId="77777777" w:rsidR="007277D7" w:rsidRPr="00426DD4" w:rsidRDefault="007277D7" w:rsidP="0002648B">
      <w:pPr>
        <w:numPr>
          <w:ilvl w:val="0"/>
          <w:numId w:val="17"/>
        </w:numPr>
        <w:tabs>
          <w:tab w:val="left" w:pos="426"/>
          <w:tab w:val="left" w:pos="851"/>
          <w:tab w:val="left" w:pos="1276"/>
        </w:tabs>
        <w:suppressAutoHyphens/>
        <w:spacing w:after="0" w:line="240" w:lineRule="auto"/>
        <w:ind w:left="0" w:firstLine="851"/>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Auditoriaus ar audito įmonės skyrimo tvarką ir darbo reglamentą nustato įstaigos Savininkas.</w:t>
      </w:r>
    </w:p>
    <w:bookmarkEnd w:id="4"/>
    <w:p w14:paraId="2EF68D06" w14:textId="77777777" w:rsidR="007277D7" w:rsidRPr="00426DD4" w:rsidRDefault="007277D7" w:rsidP="0002648B">
      <w:pPr>
        <w:tabs>
          <w:tab w:val="left" w:pos="426"/>
          <w:tab w:val="left" w:pos="3261"/>
        </w:tabs>
        <w:spacing w:after="0" w:line="240" w:lineRule="auto"/>
        <w:ind w:left="1080" w:right="40"/>
        <w:contextualSpacing/>
        <w:rPr>
          <w:rFonts w:ascii="Times New Roman" w:eastAsia="Arial Unicode MS" w:hAnsi="Times New Roman" w:cs="Times New Roman"/>
          <w:b/>
          <w:sz w:val="24"/>
          <w:szCs w:val="24"/>
          <w:lang w:val="lt-LT" w:eastAsia="lt-LT"/>
        </w:rPr>
      </w:pPr>
    </w:p>
    <w:p w14:paraId="438CE34A" w14:textId="77777777" w:rsidR="007277D7" w:rsidRPr="00426DD4" w:rsidRDefault="004223BE" w:rsidP="0002648B">
      <w:pPr>
        <w:tabs>
          <w:tab w:val="left" w:pos="426"/>
          <w:tab w:val="left" w:pos="3261"/>
        </w:tabs>
        <w:spacing w:after="0" w:line="240" w:lineRule="auto"/>
        <w:ind w:right="40"/>
        <w:contextualSpacing/>
        <w:jc w:val="center"/>
        <w:rPr>
          <w:rFonts w:ascii="Times New Roman" w:eastAsia="Arial Unicode MS" w:hAnsi="Times New Roman" w:cs="Times New Roman"/>
          <w:b/>
          <w:sz w:val="24"/>
          <w:szCs w:val="24"/>
          <w:lang w:val="lt-LT" w:eastAsia="lt-LT"/>
        </w:rPr>
      </w:pPr>
      <w:r>
        <w:rPr>
          <w:rFonts w:ascii="Times New Roman" w:eastAsia="Arial Unicode MS" w:hAnsi="Times New Roman" w:cs="Times New Roman"/>
          <w:b/>
          <w:sz w:val="24"/>
          <w:szCs w:val="24"/>
          <w:lang w:val="lt-LT" w:eastAsia="lt-LT"/>
        </w:rPr>
        <w:t>XIII</w:t>
      </w:r>
      <w:r w:rsidR="007277D7" w:rsidRPr="00426DD4">
        <w:rPr>
          <w:rFonts w:ascii="Times New Roman" w:eastAsia="Arial Unicode MS" w:hAnsi="Times New Roman" w:cs="Times New Roman"/>
          <w:b/>
          <w:sz w:val="24"/>
          <w:szCs w:val="24"/>
          <w:lang w:val="lt-LT" w:eastAsia="lt-LT"/>
        </w:rPr>
        <w:t>. ĮSTAIGOS ĮSTATŲ KEITIMO IR PAPILDYMO TVARKA</w:t>
      </w:r>
    </w:p>
    <w:p w14:paraId="0EF86BFF" w14:textId="77777777" w:rsidR="007277D7" w:rsidRPr="00426DD4" w:rsidRDefault="007277D7" w:rsidP="0002648B">
      <w:pPr>
        <w:tabs>
          <w:tab w:val="left" w:pos="426"/>
        </w:tabs>
        <w:spacing w:after="0" w:line="240" w:lineRule="auto"/>
        <w:ind w:left="480" w:right="40"/>
        <w:contextualSpacing/>
        <w:jc w:val="center"/>
        <w:rPr>
          <w:rFonts w:ascii="Times New Roman" w:eastAsia="Arial Unicode MS" w:hAnsi="Times New Roman" w:cs="Times New Roman"/>
          <w:b/>
          <w:sz w:val="24"/>
          <w:szCs w:val="24"/>
          <w:lang w:val="lt-LT" w:eastAsia="lt-LT"/>
        </w:rPr>
      </w:pPr>
    </w:p>
    <w:p w14:paraId="6B53CE81" w14:textId="77777777" w:rsidR="007277D7" w:rsidRPr="00426DD4" w:rsidRDefault="007277D7" w:rsidP="0002648B">
      <w:pPr>
        <w:numPr>
          <w:ilvl w:val="0"/>
          <w:numId w:val="17"/>
        </w:numPr>
        <w:tabs>
          <w:tab w:val="left" w:pos="0"/>
          <w:tab w:val="left" w:pos="851"/>
          <w:tab w:val="left" w:pos="1276"/>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 xml:space="preserve">Iniciatyvos teisę keisti ir papildyti Įstaigos įstatus turi Įstaigos vadovas ir Įstaigos Savininkas. </w:t>
      </w:r>
      <w:r w:rsidRPr="00426DD4">
        <w:rPr>
          <w:rFonts w:ascii="Times New Roman" w:eastAsia="Calibri" w:hAnsi="Times New Roman" w:cs="Times New Roman"/>
          <w:sz w:val="24"/>
          <w:szCs w:val="24"/>
          <w:lang w:val="lt-LT" w:eastAsia="lt-LT"/>
        </w:rPr>
        <w:t>Pakeistus įstatus tvirtina S</w:t>
      </w:r>
      <w:r w:rsidRPr="00426DD4">
        <w:rPr>
          <w:rFonts w:ascii="Times New Roman" w:eastAsia="Times New Roman" w:hAnsi="Times New Roman" w:cs="Times New Roman"/>
          <w:sz w:val="24"/>
          <w:szCs w:val="24"/>
          <w:lang w:val="lt-LT" w:eastAsia="lt-LT"/>
        </w:rPr>
        <w:t>avininkas savo sprendimu.</w:t>
      </w:r>
    </w:p>
    <w:p w14:paraId="092625E6" w14:textId="77777777" w:rsidR="007277D7" w:rsidRPr="00426DD4" w:rsidRDefault="007277D7" w:rsidP="0002648B">
      <w:pPr>
        <w:numPr>
          <w:ilvl w:val="0"/>
          <w:numId w:val="17"/>
        </w:numPr>
        <w:tabs>
          <w:tab w:val="left" w:pos="0"/>
          <w:tab w:val="left" w:pos="567"/>
          <w:tab w:val="left" w:pos="851"/>
          <w:tab w:val="left" w:pos="1276"/>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Pakeisti įstatai įsigalioja nuo jų įregistravimo Juridinių asmenų registre dienos.</w:t>
      </w:r>
    </w:p>
    <w:p w14:paraId="1788A5EC" w14:textId="77777777" w:rsidR="007277D7" w:rsidRPr="00426DD4" w:rsidRDefault="007277D7" w:rsidP="0002648B">
      <w:pPr>
        <w:tabs>
          <w:tab w:val="left" w:pos="426"/>
          <w:tab w:val="left" w:pos="567"/>
          <w:tab w:val="left" w:pos="1276"/>
          <w:tab w:val="left" w:pos="3544"/>
        </w:tabs>
        <w:spacing w:after="0" w:line="240" w:lineRule="auto"/>
        <w:ind w:right="40"/>
        <w:contextualSpacing/>
        <w:jc w:val="center"/>
        <w:rPr>
          <w:rFonts w:ascii="Times New Roman" w:eastAsia="Arial Unicode MS" w:hAnsi="Times New Roman" w:cs="Times New Roman"/>
          <w:b/>
          <w:sz w:val="24"/>
          <w:szCs w:val="24"/>
          <w:lang w:val="lt-LT" w:eastAsia="lt-LT"/>
        </w:rPr>
      </w:pPr>
    </w:p>
    <w:p w14:paraId="70521F81" w14:textId="77777777" w:rsidR="007277D7" w:rsidRPr="00426DD4" w:rsidRDefault="007277D7" w:rsidP="0002648B">
      <w:pPr>
        <w:tabs>
          <w:tab w:val="left" w:pos="426"/>
          <w:tab w:val="left" w:pos="567"/>
          <w:tab w:val="left" w:pos="1276"/>
          <w:tab w:val="left" w:pos="3544"/>
        </w:tabs>
        <w:spacing w:after="0" w:line="240" w:lineRule="auto"/>
        <w:ind w:right="40"/>
        <w:contextualSpacing/>
        <w:jc w:val="center"/>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b/>
          <w:sz w:val="24"/>
          <w:szCs w:val="24"/>
          <w:lang w:val="lt-LT" w:eastAsia="lt-LT"/>
        </w:rPr>
        <w:t>X</w:t>
      </w:r>
      <w:r w:rsidR="004223BE">
        <w:rPr>
          <w:rFonts w:ascii="Times New Roman" w:eastAsia="Arial Unicode MS" w:hAnsi="Times New Roman" w:cs="Times New Roman"/>
          <w:b/>
          <w:sz w:val="24"/>
          <w:szCs w:val="24"/>
          <w:lang w:val="lt-LT" w:eastAsia="lt-LT"/>
        </w:rPr>
        <w:t>I</w:t>
      </w:r>
      <w:r w:rsidRPr="00426DD4">
        <w:rPr>
          <w:rFonts w:ascii="Times New Roman" w:eastAsia="Arial Unicode MS" w:hAnsi="Times New Roman" w:cs="Times New Roman"/>
          <w:b/>
          <w:sz w:val="24"/>
          <w:szCs w:val="24"/>
          <w:lang w:val="lt-LT" w:eastAsia="lt-LT"/>
        </w:rPr>
        <w:t>V. ĮSTAIGOS REORGANIZAVIMAS, PERTVARKYMAS, LIKVIDAVIMAS</w:t>
      </w:r>
    </w:p>
    <w:p w14:paraId="198F90BA" w14:textId="77777777" w:rsidR="007277D7" w:rsidRPr="00426DD4" w:rsidRDefault="007277D7" w:rsidP="0002648B">
      <w:pPr>
        <w:tabs>
          <w:tab w:val="left" w:pos="426"/>
          <w:tab w:val="left" w:pos="567"/>
          <w:tab w:val="left" w:pos="1276"/>
        </w:tabs>
        <w:spacing w:after="0" w:line="240" w:lineRule="auto"/>
        <w:ind w:left="480" w:right="40"/>
        <w:contextualSpacing/>
        <w:rPr>
          <w:rFonts w:ascii="Times New Roman" w:eastAsia="Arial Unicode MS" w:hAnsi="Times New Roman" w:cs="Times New Roman"/>
          <w:b/>
          <w:sz w:val="24"/>
          <w:szCs w:val="24"/>
          <w:lang w:val="lt-LT" w:eastAsia="lt-LT"/>
        </w:rPr>
      </w:pPr>
    </w:p>
    <w:p w14:paraId="33AFE299" w14:textId="77777777" w:rsidR="007277D7" w:rsidRPr="00426DD4" w:rsidRDefault="00B665C8" w:rsidP="0002648B">
      <w:pPr>
        <w:numPr>
          <w:ilvl w:val="0"/>
          <w:numId w:val="17"/>
        </w:numPr>
        <w:tabs>
          <w:tab w:val="left" w:pos="0"/>
          <w:tab w:val="left" w:pos="567"/>
          <w:tab w:val="left" w:pos="851"/>
          <w:tab w:val="left" w:pos="1276"/>
          <w:tab w:val="left" w:pos="1560"/>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Pr>
          <w:rFonts w:ascii="Times New Roman" w:eastAsia="Calibri" w:hAnsi="Times New Roman" w:cs="Times New Roman"/>
          <w:sz w:val="24"/>
          <w:szCs w:val="24"/>
          <w:lang w:val="lt-LT" w:eastAsia="lt-LT"/>
        </w:rPr>
        <w:t xml:space="preserve"> </w:t>
      </w:r>
      <w:r w:rsidR="007277D7" w:rsidRPr="00426DD4">
        <w:rPr>
          <w:rFonts w:ascii="Times New Roman" w:eastAsia="Calibri" w:hAnsi="Times New Roman" w:cs="Times New Roman"/>
          <w:sz w:val="24"/>
          <w:szCs w:val="24"/>
          <w:lang w:val="lt-LT" w:eastAsia="lt-LT"/>
        </w:rPr>
        <w:t xml:space="preserve">Įstaiga gali būti reorganizuojama </w:t>
      </w:r>
      <w:r w:rsidR="007277D7" w:rsidRPr="00426DD4">
        <w:rPr>
          <w:rFonts w:ascii="Times New Roman" w:eastAsia="Arial Unicode MS" w:hAnsi="Times New Roman" w:cs="Times New Roman"/>
          <w:sz w:val="24"/>
          <w:szCs w:val="24"/>
          <w:lang w:val="lt-LT" w:eastAsia="lt-LT"/>
        </w:rPr>
        <w:t>į biudžetinę įstaigą</w:t>
      </w:r>
      <w:r w:rsidR="007277D7" w:rsidRPr="00426DD4">
        <w:rPr>
          <w:rFonts w:ascii="Times New Roman" w:eastAsia="Calibri" w:hAnsi="Times New Roman" w:cs="Times New Roman"/>
          <w:sz w:val="24"/>
          <w:szCs w:val="24"/>
          <w:lang w:val="lt-LT" w:eastAsia="lt-LT"/>
        </w:rPr>
        <w:t xml:space="preserve"> ar likviduojama </w:t>
      </w:r>
      <w:r w:rsidR="007277D7" w:rsidRPr="00426DD4">
        <w:rPr>
          <w:rFonts w:ascii="Times New Roman" w:eastAsia="Arial Unicode MS" w:hAnsi="Times New Roman" w:cs="Times New Roman"/>
          <w:sz w:val="24"/>
          <w:szCs w:val="24"/>
          <w:lang w:val="lt-LT" w:eastAsia="lt-LT"/>
        </w:rPr>
        <w:t>juridinių asmenų likvidavimo pagrindais</w:t>
      </w:r>
      <w:r w:rsidR="007277D7" w:rsidRPr="00426DD4">
        <w:rPr>
          <w:rFonts w:ascii="Times New Roman" w:eastAsia="Calibri" w:hAnsi="Times New Roman" w:cs="Times New Roman"/>
          <w:sz w:val="24"/>
          <w:szCs w:val="24"/>
          <w:lang w:val="lt-LT" w:eastAsia="lt-LT"/>
        </w:rPr>
        <w:t xml:space="preserve">, vadovaujantis Lietuvos Respublikos civiliniu kodeksu, įstatymų ir kitų teisės aktų nustatyta tvarka. </w:t>
      </w:r>
    </w:p>
    <w:p w14:paraId="7D94D5CE" w14:textId="77777777" w:rsidR="007277D7" w:rsidRPr="00426DD4" w:rsidRDefault="007277D7" w:rsidP="0002648B">
      <w:pPr>
        <w:numPr>
          <w:ilvl w:val="0"/>
          <w:numId w:val="17"/>
        </w:numPr>
        <w:tabs>
          <w:tab w:val="left" w:pos="0"/>
          <w:tab w:val="left" w:pos="426"/>
          <w:tab w:val="left" w:pos="851"/>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Calibri" w:hAnsi="Times New Roman" w:cs="Times New Roman"/>
          <w:sz w:val="24"/>
          <w:szCs w:val="24"/>
          <w:lang w:val="lt-LT" w:eastAsia="lt-LT"/>
        </w:rPr>
        <w:t>Įstaigai reorganizuoti rengiamas Įstaigos reorganizavimo projektas, kurį tvirtina Savininkas. Jame nustatytos reorganizavimo sąlygos:</w:t>
      </w:r>
    </w:p>
    <w:p w14:paraId="51DB31F3" w14:textId="77777777" w:rsidR="007277D7" w:rsidRPr="00426DD4" w:rsidRDefault="007277D7" w:rsidP="0002648B">
      <w:pPr>
        <w:numPr>
          <w:ilvl w:val="1"/>
          <w:numId w:val="17"/>
        </w:numPr>
        <w:tabs>
          <w:tab w:val="left" w:pos="0"/>
          <w:tab w:val="left" w:pos="709"/>
          <w:tab w:val="left" w:pos="1134"/>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Įstaigos teisinė forma, pavadinimas, buveinė, įmonės kodas, registras, kuriame kaupiami ir saugomi duomenys apie šias viešąsias įstaigas;</w:t>
      </w:r>
    </w:p>
    <w:p w14:paraId="611829B1" w14:textId="77777777" w:rsidR="007277D7" w:rsidRPr="00426DD4" w:rsidRDefault="007277D7" w:rsidP="0002648B">
      <w:pPr>
        <w:numPr>
          <w:ilvl w:val="1"/>
          <w:numId w:val="17"/>
        </w:numPr>
        <w:tabs>
          <w:tab w:val="left" w:pos="0"/>
          <w:tab w:val="left" w:pos="567"/>
          <w:tab w:val="left" w:pos="1134"/>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bookmarkStart w:id="13" w:name="pn1_147"/>
      <w:bookmarkEnd w:id="13"/>
      <w:r w:rsidRPr="00426DD4">
        <w:rPr>
          <w:rFonts w:ascii="Times New Roman" w:eastAsia="Arial Unicode MS" w:hAnsi="Times New Roman" w:cs="Times New Roman"/>
          <w:sz w:val="24"/>
          <w:szCs w:val="24"/>
          <w:lang w:val="lt-LT" w:eastAsia="lt-LT"/>
        </w:rPr>
        <w:t>reorganizavimo būdas, pasibaigiančios Įstaigos, po reorganizavimo tęsiančios veiklą viešosios įstaigos, kuriamos naujos viešosios įstaigos;</w:t>
      </w:r>
    </w:p>
    <w:p w14:paraId="77045326" w14:textId="77777777" w:rsidR="007277D7" w:rsidRPr="00426DD4" w:rsidRDefault="007277D7" w:rsidP="0002648B">
      <w:pPr>
        <w:numPr>
          <w:ilvl w:val="1"/>
          <w:numId w:val="17"/>
        </w:numPr>
        <w:tabs>
          <w:tab w:val="left" w:pos="0"/>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pasibaigiančios Įstaigos dalininko tapimo po reorganizavimo veiksiančios įstaigos dalininku tvarka, sąlygos ir terminai;</w:t>
      </w:r>
    </w:p>
    <w:p w14:paraId="7BF6CF90" w14:textId="77777777" w:rsidR="007277D7" w:rsidRPr="00426DD4" w:rsidRDefault="007277D7" w:rsidP="0002648B">
      <w:pPr>
        <w:numPr>
          <w:ilvl w:val="1"/>
          <w:numId w:val="17"/>
        </w:numPr>
        <w:tabs>
          <w:tab w:val="left" w:pos="0"/>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momentas, nuo kurio pasibaigiančios įstaigos teisės ir pareigos pereina po reorganizavimo veiksiančiai viešajai įstaigai;</w:t>
      </w:r>
    </w:p>
    <w:p w14:paraId="4685C3C5" w14:textId="77777777" w:rsidR="007277D7" w:rsidRPr="00426DD4" w:rsidRDefault="007277D7" w:rsidP="0002648B">
      <w:pPr>
        <w:numPr>
          <w:ilvl w:val="1"/>
          <w:numId w:val="17"/>
        </w:numPr>
        <w:tabs>
          <w:tab w:val="left" w:pos="0"/>
          <w:tab w:val="left" w:pos="567"/>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lastRenderedPageBreak/>
        <w:t>asmenys, kurie turi teisę veikti kuriamų naujų viešųjų įstaigų vardu. Kuriamų naujų viešųjų įstaigų vardu gali būti atliekami tik su viešosios įstaigos registravimu susiję veiksmai;</w:t>
      </w:r>
    </w:p>
    <w:p w14:paraId="14B42B2B" w14:textId="77777777" w:rsidR="007277D7" w:rsidRPr="00426DD4" w:rsidRDefault="007277D7" w:rsidP="0002648B">
      <w:pPr>
        <w:numPr>
          <w:ilvl w:val="1"/>
          <w:numId w:val="17"/>
        </w:numPr>
        <w:tabs>
          <w:tab w:val="left" w:pos="0"/>
          <w:tab w:val="left" w:pos="1701"/>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asmenys, kurie turi pasirašyti po reorganizavimo veiksiančių viešųjų įstaigų įstatus.</w:t>
      </w:r>
    </w:p>
    <w:p w14:paraId="5EE8D8DA" w14:textId="77777777" w:rsidR="007277D7" w:rsidRPr="00426DD4" w:rsidRDefault="007277D7" w:rsidP="0002648B">
      <w:pPr>
        <w:numPr>
          <w:ilvl w:val="0"/>
          <w:numId w:val="17"/>
        </w:numPr>
        <w:tabs>
          <w:tab w:val="left" w:pos="0"/>
          <w:tab w:val="left" w:pos="567"/>
          <w:tab w:val="left" w:pos="993"/>
        </w:tabs>
        <w:spacing w:after="0" w:line="240" w:lineRule="auto"/>
        <w:ind w:left="0" w:right="40" w:firstLine="851"/>
        <w:contextualSpacing/>
        <w:jc w:val="both"/>
        <w:rPr>
          <w:rFonts w:ascii="Times New Roman" w:eastAsia="Arial Unicode MS" w:hAnsi="Times New Roman" w:cs="Times New Roman"/>
          <w:sz w:val="24"/>
          <w:szCs w:val="24"/>
          <w:lang w:val="lt-LT" w:eastAsia="lt-LT"/>
        </w:rPr>
      </w:pPr>
      <w:r w:rsidRPr="00426DD4">
        <w:rPr>
          <w:rFonts w:ascii="Times New Roman" w:eastAsia="Arial Unicode MS" w:hAnsi="Times New Roman" w:cs="Times New Roman"/>
          <w:sz w:val="24"/>
          <w:szCs w:val="24"/>
          <w:lang w:val="lt-LT" w:eastAsia="lt-LT"/>
        </w:rPr>
        <w:t>Sprendimo dėl Įstaigos reorganizavimo priėmimą patvirtinantis dokumentas turi būti pateiktas Juridinių asmenų registrui. Juridinių asmenų registro tvarkytojas apie sprendimą dėl Įstaigos reorganizavimo turi paskelbti teisės aktų nustatyta tvarka.</w:t>
      </w:r>
    </w:p>
    <w:p w14:paraId="25D400EF" w14:textId="77777777" w:rsidR="007277D7" w:rsidRPr="00426DD4" w:rsidRDefault="007277D7" w:rsidP="0002648B">
      <w:pPr>
        <w:numPr>
          <w:ilvl w:val="0"/>
          <w:numId w:val="17"/>
        </w:numPr>
        <w:tabs>
          <w:tab w:val="left" w:pos="567"/>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Reorganizavimas laikomas baigtu, kai juridinių asmenų registre įregistruojamos po reorganizavimo sukurtos naujos viešosios įstaigos ir jų įstatai ar įregistruojami tęsiančių veiklą viešųjų įstaigų pakeisti įstatai.</w:t>
      </w:r>
    </w:p>
    <w:p w14:paraId="51348D37" w14:textId="77777777" w:rsidR="007277D7" w:rsidRPr="00426DD4" w:rsidRDefault="007277D7" w:rsidP="0002648B">
      <w:pPr>
        <w:numPr>
          <w:ilvl w:val="0"/>
          <w:numId w:val="17"/>
        </w:numPr>
        <w:tabs>
          <w:tab w:val="left" w:pos="426"/>
          <w:tab w:val="left" w:pos="993"/>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Įstaiga gali būti pertvarkoma į biudžetinę įstaigą.</w:t>
      </w:r>
    </w:p>
    <w:p w14:paraId="681A6041" w14:textId="77777777" w:rsidR="007277D7" w:rsidRPr="00426DD4" w:rsidRDefault="007277D7" w:rsidP="0002648B">
      <w:pPr>
        <w:numPr>
          <w:ilvl w:val="0"/>
          <w:numId w:val="17"/>
        </w:numPr>
        <w:tabs>
          <w:tab w:val="left" w:pos="567"/>
          <w:tab w:val="left" w:pos="851"/>
        </w:tabs>
        <w:spacing w:after="0" w:line="240" w:lineRule="auto"/>
        <w:ind w:left="0" w:firstLine="851"/>
        <w:jc w:val="both"/>
        <w:rPr>
          <w:rFonts w:ascii="Times New Roman" w:eastAsia="Times New Roman" w:hAnsi="Times New Roman" w:cs="Times New Roman"/>
          <w:b/>
          <w:sz w:val="24"/>
          <w:szCs w:val="24"/>
          <w:lang w:val="lt-LT" w:eastAsia="lt-LT"/>
        </w:rPr>
      </w:pPr>
      <w:r w:rsidRPr="00426DD4">
        <w:rPr>
          <w:rFonts w:ascii="Times New Roman" w:eastAsia="Times New Roman" w:hAnsi="Times New Roman" w:cs="Times New Roman"/>
          <w:sz w:val="24"/>
          <w:szCs w:val="24"/>
          <w:lang w:val="lt-LT" w:eastAsia="lt-LT"/>
        </w:rPr>
        <w:t>Įstaigos likvidavimo pagrindas gali būti:</w:t>
      </w:r>
    </w:p>
    <w:p w14:paraId="56EB7F52" w14:textId="77777777" w:rsidR="007277D7" w:rsidRPr="00426DD4" w:rsidRDefault="007277D7" w:rsidP="0002648B">
      <w:pPr>
        <w:numPr>
          <w:ilvl w:val="1"/>
          <w:numId w:val="17"/>
        </w:numPr>
        <w:tabs>
          <w:tab w:val="left" w:pos="1560"/>
          <w:tab w:val="left" w:pos="2127"/>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pasibaigęs įstatuose nustatytas įstaigos veikimo laikas;</w:t>
      </w:r>
    </w:p>
    <w:p w14:paraId="2380413C" w14:textId="77777777" w:rsidR="007277D7" w:rsidRPr="00426DD4" w:rsidRDefault="007277D7" w:rsidP="0002648B">
      <w:pPr>
        <w:numPr>
          <w:ilvl w:val="1"/>
          <w:numId w:val="17"/>
        </w:numPr>
        <w:tabs>
          <w:tab w:val="left" w:pos="1560"/>
          <w:tab w:val="left" w:pos="2127"/>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steigėjo (steigėjų) sprendimas likviduoti viešąją įstaigą, priimtas įstatymų ir įstaigos įstatų nustatyta tvarka;</w:t>
      </w:r>
    </w:p>
    <w:p w14:paraId="0A53697A" w14:textId="77777777" w:rsidR="007277D7" w:rsidRPr="00426DD4" w:rsidRDefault="007277D7" w:rsidP="0002648B">
      <w:pPr>
        <w:numPr>
          <w:ilvl w:val="1"/>
          <w:numId w:val="17"/>
        </w:numPr>
        <w:tabs>
          <w:tab w:val="left" w:pos="1560"/>
          <w:tab w:val="left" w:pos="2127"/>
        </w:tabs>
        <w:spacing w:after="0" w:line="240" w:lineRule="auto"/>
        <w:ind w:left="0" w:firstLine="851"/>
        <w:jc w:val="both"/>
        <w:rPr>
          <w:rFonts w:ascii="Times New Roman" w:eastAsia="Times New Roman" w:hAnsi="Times New Roman" w:cs="Times New Roman"/>
          <w:sz w:val="24"/>
          <w:szCs w:val="24"/>
          <w:lang w:val="lt-LT" w:eastAsia="lt-LT"/>
        </w:rPr>
      </w:pPr>
      <w:r w:rsidRPr="00426DD4">
        <w:rPr>
          <w:rFonts w:ascii="Times New Roman" w:eastAsia="Times New Roman" w:hAnsi="Times New Roman" w:cs="Times New Roman"/>
          <w:sz w:val="24"/>
          <w:szCs w:val="24"/>
          <w:lang w:val="lt-LT" w:eastAsia="lt-LT"/>
        </w:rPr>
        <w:t>teismo sprendimas likviduoti viešąją įstaigą už įstatymų nustatytus teisės pažeidimus.</w:t>
      </w:r>
    </w:p>
    <w:p w14:paraId="3D021628" w14:textId="77777777" w:rsidR="007277D7" w:rsidRPr="00426DD4" w:rsidRDefault="007277D7" w:rsidP="0002648B">
      <w:pPr>
        <w:numPr>
          <w:ilvl w:val="0"/>
          <w:numId w:val="17"/>
        </w:numPr>
        <w:tabs>
          <w:tab w:val="left" w:pos="993"/>
          <w:tab w:val="left" w:pos="1276"/>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 xml:space="preserve"> Institucija, nutarusi likviduoti įstaigą, skiria likvidatorių, nustato likvidavimo terminus, inventorizacijos ir turto perėmimo tvarką. Nuo likvidatoriaus paskyrimo dienos įstaigos vadovas ir kolegialūs organai netenka įgaliojimų, jų funkcijas atlieka likvidatorius. Likvidatoriaus veikia įgaliojimų, nurodytų LR Sveikatos priežiūros įstatyme ir kituose teisės aktuose, ribose. </w:t>
      </w:r>
    </w:p>
    <w:p w14:paraId="1418D626" w14:textId="77777777" w:rsidR="007277D7" w:rsidRPr="00426DD4" w:rsidRDefault="007277D7" w:rsidP="0002648B">
      <w:pPr>
        <w:numPr>
          <w:ilvl w:val="0"/>
          <w:numId w:val="17"/>
        </w:numPr>
        <w:tabs>
          <w:tab w:val="left" w:pos="0"/>
          <w:tab w:val="left" w:pos="567"/>
          <w:tab w:val="left" w:pos="851"/>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 xml:space="preserve">Likviduojant įstaigą, jos darbuotojai atleidžiami </w:t>
      </w:r>
      <w:bookmarkStart w:id="14" w:name="n1_179"/>
      <w:r w:rsidRPr="00426DD4">
        <w:rPr>
          <w:rFonts w:ascii="Times New Roman" w:eastAsia="Arial Unicode MS" w:hAnsi="Times New Roman" w:cs="Times New Roman"/>
          <w:sz w:val="24"/>
          <w:szCs w:val="24"/>
          <w:lang w:val="lt-LT" w:eastAsia="lt-LT"/>
        </w:rPr>
        <w:t xml:space="preserve">iš darbo LR </w:t>
      </w:r>
      <w:hyperlink r:id="rId8" w:tgtFrame="_blank" w:tooltip="Lietuvos Respublikos darbo sutarties įstatymas" w:history="1">
        <w:r w:rsidRPr="00426DD4">
          <w:rPr>
            <w:rFonts w:ascii="Times New Roman" w:eastAsia="Arial Unicode MS" w:hAnsi="Times New Roman" w:cs="Times New Roman"/>
            <w:sz w:val="24"/>
            <w:szCs w:val="24"/>
            <w:lang w:val="lt-LT" w:eastAsia="lt-LT"/>
          </w:rPr>
          <w:t>Darbo kodekso</w:t>
        </w:r>
      </w:hyperlink>
      <w:bookmarkStart w:id="15" w:name="pn1_179"/>
      <w:bookmarkEnd w:id="14"/>
      <w:bookmarkEnd w:id="15"/>
      <w:r w:rsidRPr="00426DD4">
        <w:rPr>
          <w:rFonts w:ascii="Times New Roman" w:eastAsia="Arial Unicode MS" w:hAnsi="Times New Roman" w:cs="Times New Roman"/>
          <w:sz w:val="24"/>
          <w:szCs w:val="24"/>
          <w:lang w:val="lt-LT" w:eastAsia="lt-LT"/>
        </w:rPr>
        <w:t xml:space="preserve"> nustatyta tvarka.</w:t>
      </w:r>
    </w:p>
    <w:p w14:paraId="17DC2C93" w14:textId="77777777" w:rsidR="007277D7" w:rsidRPr="00426DD4" w:rsidRDefault="007277D7" w:rsidP="0002648B">
      <w:pPr>
        <w:numPr>
          <w:ilvl w:val="0"/>
          <w:numId w:val="17"/>
        </w:numPr>
        <w:tabs>
          <w:tab w:val="left" w:pos="0"/>
          <w:tab w:val="left" w:pos="567"/>
          <w:tab w:val="left" w:pos="851"/>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Sudarius Įstaigos likvidavimo aktą, apie įstaigos likvidavimą viešai skelbiama du kartus ne mažesniu kaip vieno mėnesio intervalu.</w:t>
      </w:r>
    </w:p>
    <w:p w14:paraId="74A6C2CA" w14:textId="77777777" w:rsidR="007277D7" w:rsidRPr="00426DD4" w:rsidRDefault="007277D7" w:rsidP="0002648B">
      <w:pPr>
        <w:numPr>
          <w:ilvl w:val="0"/>
          <w:numId w:val="17"/>
        </w:numPr>
        <w:tabs>
          <w:tab w:val="left" w:pos="0"/>
          <w:tab w:val="left" w:pos="567"/>
          <w:tab w:val="left" w:pos="851"/>
        </w:tabs>
        <w:spacing w:after="0" w:line="240" w:lineRule="auto"/>
        <w:ind w:left="0" w:right="40" w:firstLine="851"/>
        <w:contextualSpacing/>
        <w:jc w:val="both"/>
        <w:rPr>
          <w:rFonts w:ascii="Times New Roman" w:eastAsia="Arial Unicode MS" w:hAnsi="Times New Roman" w:cs="Times New Roman"/>
          <w:b/>
          <w:sz w:val="24"/>
          <w:szCs w:val="24"/>
          <w:lang w:val="lt-LT" w:eastAsia="lt-LT"/>
        </w:rPr>
      </w:pPr>
      <w:r w:rsidRPr="00426DD4">
        <w:rPr>
          <w:rFonts w:ascii="Times New Roman" w:eastAsia="Arial Unicode MS" w:hAnsi="Times New Roman" w:cs="Times New Roman"/>
          <w:sz w:val="24"/>
          <w:szCs w:val="24"/>
          <w:lang w:val="lt-LT" w:eastAsia="lt-LT"/>
        </w:rPr>
        <w:t>Likęs turtas perduodamas Savininkui įstatuose nustatyta tvarka.</w:t>
      </w:r>
    </w:p>
    <w:p w14:paraId="3C8BB2D9" w14:textId="77777777" w:rsidR="007277D7" w:rsidRPr="00426DD4" w:rsidRDefault="007277D7" w:rsidP="0002648B">
      <w:pPr>
        <w:tabs>
          <w:tab w:val="left" w:pos="426"/>
          <w:tab w:val="left" w:pos="567"/>
        </w:tabs>
        <w:spacing w:after="0" w:line="240" w:lineRule="auto"/>
        <w:ind w:right="40"/>
        <w:contextualSpacing/>
        <w:rPr>
          <w:rFonts w:ascii="Times New Roman" w:eastAsia="Arial Unicode MS" w:hAnsi="Times New Roman" w:cs="Times New Roman"/>
          <w:b/>
          <w:sz w:val="24"/>
          <w:szCs w:val="24"/>
          <w:lang w:val="lt-LT" w:eastAsia="lt-LT"/>
        </w:rPr>
      </w:pPr>
    </w:p>
    <w:p w14:paraId="56590539" w14:textId="77777777" w:rsidR="007277D7" w:rsidRPr="00426DD4" w:rsidRDefault="004223BE" w:rsidP="0002648B">
      <w:pPr>
        <w:tabs>
          <w:tab w:val="left" w:pos="567"/>
        </w:tabs>
        <w:spacing w:after="0" w:line="240" w:lineRule="auto"/>
        <w:ind w:right="40"/>
        <w:contextualSpacing/>
        <w:jc w:val="center"/>
        <w:rPr>
          <w:rFonts w:ascii="Times New Roman" w:eastAsia="Arial Unicode MS" w:hAnsi="Times New Roman" w:cs="Times New Roman"/>
          <w:b/>
          <w:sz w:val="24"/>
          <w:szCs w:val="24"/>
          <w:lang w:val="lt-LT" w:eastAsia="lt-LT"/>
        </w:rPr>
      </w:pPr>
      <w:r>
        <w:rPr>
          <w:rFonts w:ascii="Times New Roman" w:eastAsia="Calibri" w:hAnsi="Times New Roman" w:cs="Times New Roman"/>
          <w:b/>
          <w:sz w:val="24"/>
          <w:szCs w:val="24"/>
          <w:lang w:val="lt-LT" w:eastAsia="lt-LT"/>
        </w:rPr>
        <w:t>XV</w:t>
      </w:r>
      <w:r w:rsidR="007277D7" w:rsidRPr="00426DD4">
        <w:rPr>
          <w:rFonts w:ascii="Times New Roman" w:eastAsia="Calibri" w:hAnsi="Times New Roman" w:cs="Times New Roman"/>
          <w:b/>
          <w:sz w:val="24"/>
          <w:szCs w:val="24"/>
          <w:lang w:val="lt-LT" w:eastAsia="lt-LT"/>
        </w:rPr>
        <w:t xml:space="preserve">. INFORMACIJOS APIE ĮSTAIGOS VEIKLĄ </w:t>
      </w:r>
    </w:p>
    <w:p w14:paraId="302A461B" w14:textId="77777777" w:rsidR="007277D7" w:rsidRPr="00426DD4" w:rsidRDefault="007277D7" w:rsidP="0002648B">
      <w:pPr>
        <w:tabs>
          <w:tab w:val="left" w:pos="426"/>
          <w:tab w:val="left" w:pos="567"/>
        </w:tabs>
        <w:spacing w:after="0" w:line="240" w:lineRule="auto"/>
        <w:ind w:right="40"/>
        <w:contextualSpacing/>
        <w:jc w:val="center"/>
        <w:rPr>
          <w:rFonts w:ascii="Times New Roman" w:eastAsia="Calibri" w:hAnsi="Times New Roman" w:cs="Times New Roman"/>
          <w:b/>
          <w:sz w:val="24"/>
          <w:szCs w:val="24"/>
          <w:lang w:val="lt-LT" w:eastAsia="lt-LT"/>
        </w:rPr>
      </w:pPr>
      <w:r w:rsidRPr="00426DD4">
        <w:rPr>
          <w:rFonts w:ascii="Times New Roman" w:eastAsia="Calibri" w:hAnsi="Times New Roman" w:cs="Times New Roman"/>
          <w:b/>
          <w:sz w:val="24"/>
          <w:szCs w:val="24"/>
          <w:lang w:val="lt-LT" w:eastAsia="lt-LT"/>
        </w:rPr>
        <w:t>PATEIKIMO SAVININKUI IR VISUOMENEI TVARKA</w:t>
      </w:r>
    </w:p>
    <w:p w14:paraId="60D050F3" w14:textId="77777777" w:rsidR="007277D7" w:rsidRPr="00426DD4" w:rsidRDefault="007277D7" w:rsidP="0002648B">
      <w:pPr>
        <w:tabs>
          <w:tab w:val="left" w:pos="426"/>
          <w:tab w:val="left" w:pos="567"/>
        </w:tabs>
        <w:spacing w:after="0" w:line="240" w:lineRule="auto"/>
        <w:ind w:right="40"/>
        <w:contextualSpacing/>
        <w:rPr>
          <w:rFonts w:ascii="Times New Roman" w:eastAsia="Calibri" w:hAnsi="Times New Roman" w:cs="Times New Roman"/>
          <w:b/>
          <w:sz w:val="24"/>
          <w:szCs w:val="24"/>
          <w:lang w:val="lt-LT" w:eastAsia="lt-LT"/>
        </w:rPr>
      </w:pPr>
    </w:p>
    <w:p w14:paraId="32BE5DA2" w14:textId="77777777" w:rsidR="007277D7" w:rsidRPr="00426DD4" w:rsidRDefault="007277D7" w:rsidP="0002648B">
      <w:pPr>
        <w:numPr>
          <w:ilvl w:val="0"/>
          <w:numId w:val="17"/>
        </w:numPr>
        <w:tabs>
          <w:tab w:val="left" w:pos="0"/>
          <w:tab w:val="left" w:pos="567"/>
          <w:tab w:val="left" w:pos="851"/>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Savininkui pareikalavus, Įstaiga ne vėliau kaip per 5 darbo dienas nuo reikalavimo gavimo dienos privalo įstaigos Savininką supažindinti su Įstaigos metinės finansinės atskaitomybės dokumentais, Įstaigos veiklos ataskaitomis, susirinkimų protokolais, kita Įstaigos informacija, kuri yra vieša, taip pat su dokumentais, kuriais įforminti Įstaigos organų sprendimai.</w:t>
      </w:r>
    </w:p>
    <w:p w14:paraId="4C1AE425" w14:textId="77777777" w:rsidR="007277D7" w:rsidRPr="00426DD4" w:rsidRDefault="007277D7" w:rsidP="0002648B">
      <w:pPr>
        <w:numPr>
          <w:ilvl w:val="0"/>
          <w:numId w:val="17"/>
        </w:numPr>
        <w:tabs>
          <w:tab w:val="left" w:pos="0"/>
          <w:tab w:val="left" w:pos="567"/>
          <w:tab w:val="left" w:pos="851"/>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dokumentai, jų kopijos ir kita informacija Savininkui teikiama neatlygintinai.</w:t>
      </w:r>
    </w:p>
    <w:p w14:paraId="3EAF468B" w14:textId="77777777" w:rsidR="007277D7" w:rsidRPr="00426DD4" w:rsidRDefault="007277D7" w:rsidP="0002648B">
      <w:pPr>
        <w:numPr>
          <w:ilvl w:val="0"/>
          <w:numId w:val="17"/>
        </w:numPr>
        <w:tabs>
          <w:tab w:val="left" w:pos="0"/>
          <w:tab w:val="left" w:pos="567"/>
          <w:tab w:val="left" w:pos="851"/>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 xml:space="preserve">Įstaigos vadovas parengia ir pateikia Savininkui praėjusių finansinių metų Įstaigos veiklos ataskaitą teisės aktų nustatyta tvarka. Ši ataskaita yra vieša ir skelbiama Įstaigos internetinėje svetainėje. </w:t>
      </w:r>
    </w:p>
    <w:p w14:paraId="653219EF" w14:textId="77777777" w:rsidR="007277D7" w:rsidRPr="00426DD4" w:rsidRDefault="007277D7" w:rsidP="0002648B">
      <w:pPr>
        <w:numPr>
          <w:ilvl w:val="0"/>
          <w:numId w:val="11"/>
        </w:numPr>
        <w:tabs>
          <w:tab w:val="left" w:pos="0"/>
          <w:tab w:val="left" w:pos="709"/>
          <w:tab w:val="left" w:pos="1418"/>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veiklos ataskaitoje nurodoma:</w:t>
      </w:r>
    </w:p>
    <w:p w14:paraId="4E19E50D" w14:textId="77777777" w:rsidR="007277D7" w:rsidRPr="00426DD4" w:rsidRDefault="007277D7" w:rsidP="0002648B">
      <w:pPr>
        <w:numPr>
          <w:ilvl w:val="1"/>
          <w:numId w:val="11"/>
        </w:numPr>
        <w:tabs>
          <w:tab w:val="left" w:pos="0"/>
          <w:tab w:val="left" w:pos="709"/>
          <w:tab w:val="left" w:pos="1134"/>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informacija apie Įstaigos veiklą, įgyvendinant jos įstatuose nustatytus veiklos tikslus;</w:t>
      </w:r>
    </w:p>
    <w:p w14:paraId="52750DE5" w14:textId="77777777" w:rsidR="007277D7" w:rsidRPr="00426DD4" w:rsidRDefault="007277D7" w:rsidP="0002648B">
      <w:pPr>
        <w:numPr>
          <w:ilvl w:val="1"/>
          <w:numId w:val="11"/>
        </w:numPr>
        <w:tabs>
          <w:tab w:val="left" w:pos="0"/>
          <w:tab w:val="left" w:pos="709"/>
          <w:tab w:val="left" w:pos="993"/>
          <w:tab w:val="left" w:pos="1134"/>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gautos lėšos ir jų šaltiniai per finansinius metus;</w:t>
      </w:r>
    </w:p>
    <w:p w14:paraId="6FA2F2CA" w14:textId="77777777" w:rsidR="007277D7" w:rsidRPr="00426DD4" w:rsidRDefault="007277D7" w:rsidP="0002648B">
      <w:pPr>
        <w:numPr>
          <w:ilvl w:val="1"/>
          <w:numId w:val="11"/>
        </w:numPr>
        <w:tabs>
          <w:tab w:val="left" w:pos="0"/>
          <w:tab w:val="left" w:pos="709"/>
          <w:tab w:val="left" w:pos="993"/>
          <w:tab w:val="left" w:pos="1134"/>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informacija apie Įstaigos įsigytą ir perleistą, ilgalaikį turtą per finansinius metus;</w:t>
      </w:r>
    </w:p>
    <w:p w14:paraId="59491F1A" w14:textId="77777777" w:rsidR="007277D7" w:rsidRPr="00426DD4" w:rsidRDefault="007277D7" w:rsidP="0002648B">
      <w:pPr>
        <w:numPr>
          <w:ilvl w:val="1"/>
          <w:numId w:val="11"/>
        </w:numPr>
        <w:tabs>
          <w:tab w:val="left" w:pos="0"/>
          <w:tab w:val="left" w:pos="709"/>
          <w:tab w:val="left" w:pos="993"/>
          <w:tab w:val="left" w:pos="1134"/>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išlaidos ir jų pagrindimas per finansinius metus;</w:t>
      </w:r>
    </w:p>
    <w:p w14:paraId="653AFBB0" w14:textId="77777777" w:rsidR="007277D7" w:rsidRPr="00426DD4" w:rsidRDefault="007277D7" w:rsidP="0002648B">
      <w:pPr>
        <w:numPr>
          <w:ilvl w:val="1"/>
          <w:numId w:val="11"/>
        </w:numPr>
        <w:tabs>
          <w:tab w:val="left" w:pos="0"/>
          <w:tab w:val="left" w:pos="709"/>
          <w:tab w:val="left" w:pos="993"/>
          <w:tab w:val="left" w:pos="1134"/>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sidRPr="00426DD4">
        <w:rPr>
          <w:rFonts w:ascii="Times New Roman" w:eastAsia="Calibri" w:hAnsi="Times New Roman" w:cs="Times New Roman"/>
          <w:sz w:val="24"/>
          <w:szCs w:val="24"/>
          <w:lang w:val="lt-LT" w:eastAsia="lt-LT"/>
        </w:rPr>
        <w:t>Įstaigos darbuotojų skaičius finansinių metų pradžioje ir pabaigoje.</w:t>
      </w:r>
    </w:p>
    <w:p w14:paraId="22D68793" w14:textId="77777777" w:rsidR="007277D7" w:rsidRPr="00426DD4" w:rsidRDefault="004223BE" w:rsidP="0002648B">
      <w:pPr>
        <w:numPr>
          <w:ilvl w:val="0"/>
          <w:numId w:val="11"/>
        </w:numPr>
        <w:tabs>
          <w:tab w:val="left" w:pos="0"/>
          <w:tab w:val="left" w:pos="709"/>
          <w:tab w:val="left" w:pos="993"/>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277D7" w:rsidRPr="00426DD4">
        <w:rPr>
          <w:rFonts w:ascii="Times New Roman" w:eastAsia="Calibri" w:hAnsi="Times New Roman" w:cs="Times New Roman"/>
          <w:sz w:val="24"/>
          <w:szCs w:val="24"/>
          <w:lang w:val="lt-LT" w:eastAsia="lt-LT"/>
        </w:rPr>
        <w:t xml:space="preserve">Kita teisės aktų nustatyta teikti privaloma informacija. </w:t>
      </w:r>
    </w:p>
    <w:p w14:paraId="1B1BD6D1" w14:textId="77777777" w:rsidR="007277D7" w:rsidRPr="00426DD4" w:rsidRDefault="004223BE" w:rsidP="0002648B">
      <w:pPr>
        <w:numPr>
          <w:ilvl w:val="0"/>
          <w:numId w:val="11"/>
        </w:numPr>
        <w:tabs>
          <w:tab w:val="left" w:pos="0"/>
          <w:tab w:val="left" w:pos="709"/>
          <w:tab w:val="left" w:pos="1276"/>
          <w:tab w:val="left" w:pos="1560"/>
        </w:tabs>
        <w:autoSpaceDE w:val="0"/>
        <w:autoSpaceDN w:val="0"/>
        <w:adjustRightInd w:val="0"/>
        <w:spacing w:after="0" w:line="240" w:lineRule="auto"/>
        <w:ind w:left="0" w:right="40" w:firstLine="851"/>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 xml:space="preserve"> </w:t>
      </w:r>
      <w:r w:rsidR="007277D7" w:rsidRPr="00426DD4">
        <w:rPr>
          <w:rFonts w:ascii="Times New Roman" w:eastAsia="Calibri" w:hAnsi="Times New Roman" w:cs="Times New Roman"/>
          <w:sz w:val="24"/>
          <w:szCs w:val="24"/>
          <w:lang w:val="lt-LT" w:eastAsia="lt-LT"/>
        </w:rPr>
        <w:t>Apie Įstaigoje vykdomą veiklą, gyventojams teikiamas paslaugas Įstaiga ne rečiau kaip vieną kartą metuose skelbia  Įstaigos internetinėje svetainėje.</w:t>
      </w:r>
    </w:p>
    <w:p w14:paraId="160CBD2F" w14:textId="77777777" w:rsidR="007277D7" w:rsidRDefault="007277D7" w:rsidP="0002648B">
      <w:pPr>
        <w:tabs>
          <w:tab w:val="left" w:pos="0"/>
          <w:tab w:val="left" w:pos="567"/>
          <w:tab w:val="left" w:pos="851"/>
          <w:tab w:val="left" w:pos="1276"/>
        </w:tabs>
        <w:autoSpaceDE w:val="0"/>
        <w:autoSpaceDN w:val="0"/>
        <w:adjustRightInd w:val="0"/>
        <w:spacing w:after="0" w:line="240" w:lineRule="auto"/>
        <w:ind w:right="40"/>
        <w:contextualSpacing/>
        <w:jc w:val="both"/>
        <w:rPr>
          <w:rFonts w:ascii="Times New Roman" w:eastAsia="Calibri" w:hAnsi="Times New Roman" w:cs="Times New Roman"/>
          <w:sz w:val="24"/>
          <w:szCs w:val="24"/>
          <w:lang w:val="lt-LT" w:eastAsia="lt-LT"/>
        </w:rPr>
      </w:pPr>
    </w:p>
    <w:p w14:paraId="01C282D4" w14:textId="77777777" w:rsidR="004223BE" w:rsidRPr="00426DD4" w:rsidRDefault="004223BE" w:rsidP="0002648B">
      <w:pPr>
        <w:tabs>
          <w:tab w:val="left" w:pos="0"/>
          <w:tab w:val="left" w:pos="567"/>
          <w:tab w:val="left" w:pos="851"/>
          <w:tab w:val="left" w:pos="1276"/>
        </w:tabs>
        <w:autoSpaceDE w:val="0"/>
        <w:autoSpaceDN w:val="0"/>
        <w:adjustRightInd w:val="0"/>
        <w:spacing w:after="0" w:line="240" w:lineRule="auto"/>
        <w:ind w:right="40"/>
        <w:contextualSpacing/>
        <w:jc w:val="both"/>
        <w:rPr>
          <w:rFonts w:ascii="Times New Roman" w:eastAsia="Calibri" w:hAnsi="Times New Roman" w:cs="Times New Roman"/>
          <w:sz w:val="24"/>
          <w:szCs w:val="24"/>
          <w:lang w:val="lt-LT" w:eastAsia="lt-LT"/>
        </w:rPr>
      </w:pPr>
    </w:p>
    <w:p w14:paraId="0D3C83CA" w14:textId="5FD62BAA" w:rsidR="00D01765" w:rsidRPr="00426DD4" w:rsidRDefault="007277D7" w:rsidP="00DE02D9">
      <w:pPr>
        <w:tabs>
          <w:tab w:val="left" w:pos="0"/>
          <w:tab w:val="left" w:pos="567"/>
          <w:tab w:val="left" w:pos="851"/>
          <w:tab w:val="left" w:pos="1276"/>
        </w:tabs>
        <w:autoSpaceDE w:val="0"/>
        <w:autoSpaceDN w:val="0"/>
        <w:adjustRightInd w:val="0"/>
        <w:spacing w:after="0" w:line="240" w:lineRule="auto"/>
        <w:ind w:right="40"/>
        <w:contextualSpacing/>
        <w:jc w:val="both"/>
        <w:rPr>
          <w:rFonts w:ascii="Times New Roman" w:hAnsi="Times New Roman" w:cs="Times New Roman"/>
          <w:sz w:val="24"/>
          <w:szCs w:val="24"/>
        </w:rPr>
      </w:pPr>
      <w:r w:rsidRPr="00426DD4">
        <w:rPr>
          <w:rFonts w:ascii="Times New Roman" w:eastAsia="Calibri" w:hAnsi="Times New Roman" w:cs="Times New Roman"/>
          <w:sz w:val="24"/>
          <w:szCs w:val="24"/>
          <w:lang w:val="lt-LT" w:eastAsia="lt-LT"/>
        </w:rPr>
        <w:t xml:space="preserve">Vyriausioji gydytoja </w:t>
      </w:r>
      <w:r w:rsidRPr="00426DD4">
        <w:rPr>
          <w:rFonts w:ascii="Times New Roman" w:eastAsia="Calibri" w:hAnsi="Times New Roman" w:cs="Times New Roman"/>
          <w:sz w:val="24"/>
          <w:szCs w:val="24"/>
          <w:lang w:val="lt-LT" w:eastAsia="lt-LT"/>
        </w:rPr>
        <w:tab/>
      </w:r>
      <w:r w:rsidRPr="00426DD4">
        <w:rPr>
          <w:rFonts w:ascii="Times New Roman" w:eastAsia="Calibri" w:hAnsi="Times New Roman" w:cs="Times New Roman"/>
          <w:sz w:val="24"/>
          <w:szCs w:val="24"/>
          <w:lang w:val="lt-LT" w:eastAsia="lt-LT"/>
        </w:rPr>
        <w:tab/>
      </w:r>
      <w:r w:rsidRPr="00426DD4">
        <w:rPr>
          <w:rFonts w:ascii="Times New Roman" w:eastAsia="Calibri" w:hAnsi="Times New Roman" w:cs="Times New Roman"/>
          <w:sz w:val="24"/>
          <w:szCs w:val="24"/>
          <w:lang w:val="lt-LT" w:eastAsia="lt-LT"/>
        </w:rPr>
        <w:tab/>
      </w:r>
      <w:r w:rsidRPr="00426DD4">
        <w:rPr>
          <w:rFonts w:ascii="Times New Roman" w:eastAsia="Calibri" w:hAnsi="Times New Roman" w:cs="Times New Roman"/>
          <w:sz w:val="24"/>
          <w:szCs w:val="24"/>
          <w:lang w:val="lt-LT" w:eastAsia="lt-LT"/>
        </w:rPr>
        <w:tab/>
      </w:r>
      <w:r w:rsidR="005F4366">
        <w:rPr>
          <w:rFonts w:ascii="Times New Roman" w:eastAsia="Calibri" w:hAnsi="Times New Roman" w:cs="Times New Roman"/>
          <w:sz w:val="24"/>
          <w:szCs w:val="24"/>
          <w:lang w:val="lt-LT" w:eastAsia="lt-LT"/>
        </w:rPr>
        <w:tab/>
      </w:r>
      <w:r w:rsidR="005F4366">
        <w:rPr>
          <w:rFonts w:ascii="Times New Roman" w:eastAsia="Calibri" w:hAnsi="Times New Roman" w:cs="Times New Roman"/>
          <w:sz w:val="24"/>
          <w:szCs w:val="24"/>
          <w:lang w:val="lt-LT" w:eastAsia="lt-LT"/>
        </w:rPr>
        <w:tab/>
      </w:r>
      <w:r w:rsidR="005F4366">
        <w:rPr>
          <w:rFonts w:ascii="Times New Roman" w:eastAsia="Calibri" w:hAnsi="Times New Roman" w:cs="Times New Roman"/>
          <w:sz w:val="24"/>
          <w:szCs w:val="24"/>
          <w:lang w:val="lt-LT" w:eastAsia="lt-LT"/>
        </w:rPr>
        <w:tab/>
      </w:r>
      <w:r w:rsidR="005F4366">
        <w:rPr>
          <w:rFonts w:ascii="Times New Roman" w:eastAsia="Calibri" w:hAnsi="Times New Roman" w:cs="Times New Roman"/>
          <w:sz w:val="24"/>
          <w:szCs w:val="24"/>
          <w:lang w:val="lt-LT" w:eastAsia="lt-LT"/>
        </w:rPr>
        <w:tab/>
      </w:r>
      <w:r w:rsidR="005F4366">
        <w:rPr>
          <w:rFonts w:ascii="Times New Roman" w:eastAsia="Calibri" w:hAnsi="Times New Roman" w:cs="Times New Roman"/>
          <w:sz w:val="24"/>
          <w:szCs w:val="24"/>
          <w:lang w:val="lt-LT" w:eastAsia="lt-LT"/>
        </w:rPr>
        <w:tab/>
      </w:r>
      <w:r w:rsidRPr="00426DD4">
        <w:rPr>
          <w:rFonts w:ascii="Times New Roman" w:eastAsia="Calibri" w:hAnsi="Times New Roman" w:cs="Times New Roman"/>
          <w:sz w:val="24"/>
          <w:szCs w:val="24"/>
          <w:lang w:val="lt-LT" w:eastAsia="lt-LT"/>
        </w:rPr>
        <w:t xml:space="preserve">Ilona </w:t>
      </w:r>
      <w:proofErr w:type="spellStart"/>
      <w:r w:rsidRPr="00426DD4">
        <w:rPr>
          <w:rFonts w:ascii="Times New Roman" w:eastAsia="Calibri" w:hAnsi="Times New Roman" w:cs="Times New Roman"/>
          <w:sz w:val="24"/>
          <w:szCs w:val="24"/>
          <w:lang w:val="lt-LT" w:eastAsia="lt-LT"/>
        </w:rPr>
        <w:t>Volskienė</w:t>
      </w:r>
      <w:proofErr w:type="spellEnd"/>
    </w:p>
    <w:sectPr w:rsidR="00D01765" w:rsidRPr="00426DD4" w:rsidSect="0002648B">
      <w:headerReference w:type="even" r:id="rId9"/>
      <w:headerReference w:type="default" r:id="rId10"/>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C379" w16cex:dateUtc="2020-12-01T11:28:00Z"/>
  <w16cex:commentExtensible w16cex:durableId="2370C5FF" w16cex:dateUtc="2020-12-01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09B674" w16cid:durableId="2370C379"/>
  <w16cid:commentId w16cid:paraId="0CA939C4" w16cid:durableId="2370C5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F4F4E" w14:textId="77777777" w:rsidR="000540F0" w:rsidRDefault="000540F0" w:rsidP="00C70606">
      <w:pPr>
        <w:spacing w:after="0" w:line="240" w:lineRule="auto"/>
      </w:pPr>
      <w:r>
        <w:separator/>
      </w:r>
    </w:p>
  </w:endnote>
  <w:endnote w:type="continuationSeparator" w:id="0">
    <w:p w14:paraId="279BDE9F" w14:textId="77777777" w:rsidR="000540F0" w:rsidRDefault="000540F0" w:rsidP="00C7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C5514" w14:textId="77777777" w:rsidR="000540F0" w:rsidRDefault="000540F0" w:rsidP="00C70606">
      <w:pPr>
        <w:spacing w:after="0" w:line="240" w:lineRule="auto"/>
      </w:pPr>
      <w:r>
        <w:separator/>
      </w:r>
    </w:p>
  </w:footnote>
  <w:footnote w:type="continuationSeparator" w:id="0">
    <w:p w14:paraId="14830B03" w14:textId="77777777" w:rsidR="000540F0" w:rsidRDefault="000540F0" w:rsidP="00C70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975336595"/>
      <w:docPartObj>
        <w:docPartGallery w:val="Page Numbers (Top of Page)"/>
        <w:docPartUnique/>
      </w:docPartObj>
    </w:sdtPr>
    <w:sdtEndPr>
      <w:rPr>
        <w:rStyle w:val="Puslapionumeris"/>
      </w:rPr>
    </w:sdtEndPr>
    <w:sdtContent>
      <w:p w14:paraId="504AF325" w14:textId="77777777" w:rsidR="00C70606" w:rsidRDefault="00C70606" w:rsidP="005266B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469555689"/>
      <w:docPartObj>
        <w:docPartGallery w:val="Page Numbers (Top of Page)"/>
        <w:docPartUnique/>
      </w:docPartObj>
    </w:sdtPr>
    <w:sdtEndPr>
      <w:rPr>
        <w:rStyle w:val="Puslapionumeris"/>
      </w:rPr>
    </w:sdtEndPr>
    <w:sdtContent>
      <w:p w14:paraId="665EAF47" w14:textId="77777777" w:rsidR="00C70606" w:rsidRDefault="00C70606" w:rsidP="005266B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497574695"/>
      <w:docPartObj>
        <w:docPartGallery w:val="Page Numbers (Top of Page)"/>
        <w:docPartUnique/>
      </w:docPartObj>
    </w:sdtPr>
    <w:sdtEndPr>
      <w:rPr>
        <w:rStyle w:val="Puslapionumeris"/>
      </w:rPr>
    </w:sdtEndPr>
    <w:sdtContent>
      <w:p w14:paraId="597712A7" w14:textId="77777777" w:rsidR="00C70606" w:rsidRDefault="00C70606" w:rsidP="005266B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138508" w14:textId="77777777" w:rsidR="00C70606" w:rsidRDefault="00C706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Fonts w:ascii="Times New Roman" w:hAnsi="Times New Roman" w:cs="Times New Roman"/>
        <w:sz w:val="24"/>
        <w:szCs w:val="24"/>
      </w:rPr>
      <w:id w:val="939177962"/>
      <w:docPartObj>
        <w:docPartGallery w:val="Page Numbers (Top of Page)"/>
        <w:docPartUnique/>
      </w:docPartObj>
    </w:sdtPr>
    <w:sdtEndPr>
      <w:rPr>
        <w:rStyle w:val="Puslapionumeris"/>
      </w:rPr>
    </w:sdtEndPr>
    <w:sdtContent>
      <w:p w14:paraId="4111943D" w14:textId="3F781DEF" w:rsidR="00C70606" w:rsidRPr="00C70606" w:rsidRDefault="00C70606" w:rsidP="005266B9">
        <w:pPr>
          <w:pStyle w:val="Antrats"/>
          <w:framePr w:wrap="none" w:vAnchor="text" w:hAnchor="margin" w:xAlign="center" w:y="1"/>
          <w:rPr>
            <w:rStyle w:val="Puslapionumeris"/>
            <w:rFonts w:ascii="Times New Roman" w:hAnsi="Times New Roman" w:cs="Times New Roman"/>
            <w:sz w:val="24"/>
            <w:szCs w:val="24"/>
          </w:rPr>
        </w:pPr>
        <w:r w:rsidRPr="00C70606">
          <w:rPr>
            <w:rStyle w:val="Puslapionumeris"/>
            <w:rFonts w:ascii="Times New Roman" w:hAnsi="Times New Roman" w:cs="Times New Roman"/>
            <w:sz w:val="24"/>
            <w:szCs w:val="24"/>
          </w:rPr>
          <w:fldChar w:fldCharType="begin"/>
        </w:r>
        <w:r w:rsidRPr="00C70606">
          <w:rPr>
            <w:rStyle w:val="Puslapionumeris"/>
            <w:rFonts w:ascii="Times New Roman" w:hAnsi="Times New Roman" w:cs="Times New Roman"/>
            <w:sz w:val="24"/>
            <w:szCs w:val="24"/>
          </w:rPr>
          <w:instrText xml:space="preserve"> PAGE </w:instrText>
        </w:r>
        <w:r w:rsidRPr="00C70606">
          <w:rPr>
            <w:rStyle w:val="Puslapionumeris"/>
            <w:rFonts w:ascii="Times New Roman" w:hAnsi="Times New Roman" w:cs="Times New Roman"/>
            <w:sz w:val="24"/>
            <w:szCs w:val="24"/>
          </w:rPr>
          <w:fldChar w:fldCharType="separate"/>
        </w:r>
        <w:r w:rsidR="008E7072">
          <w:rPr>
            <w:rStyle w:val="Puslapionumeris"/>
            <w:rFonts w:ascii="Times New Roman" w:hAnsi="Times New Roman" w:cs="Times New Roman"/>
            <w:noProof/>
            <w:sz w:val="24"/>
            <w:szCs w:val="24"/>
          </w:rPr>
          <w:t>14</w:t>
        </w:r>
        <w:r w:rsidRPr="00C70606">
          <w:rPr>
            <w:rStyle w:val="Puslapionumeris"/>
            <w:rFonts w:ascii="Times New Roman" w:hAnsi="Times New Roman" w:cs="Times New Roman"/>
            <w:sz w:val="24"/>
            <w:szCs w:val="24"/>
          </w:rPr>
          <w:fldChar w:fldCharType="end"/>
        </w:r>
      </w:p>
    </w:sdtContent>
  </w:sdt>
  <w:p w14:paraId="5A70C7EB" w14:textId="77777777" w:rsidR="00C70606" w:rsidRDefault="00C70606" w:rsidP="00C70606">
    <w:pPr>
      <w:pStyle w:val="Antrats"/>
      <w:rPr>
        <w:rStyle w:val="Puslapionumeris"/>
      </w:rPr>
    </w:pPr>
  </w:p>
  <w:p w14:paraId="33B26175" w14:textId="77777777" w:rsidR="00C70606" w:rsidRDefault="00C706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D18"/>
    <w:multiLevelType w:val="multilevel"/>
    <w:tmpl w:val="6A781DE0"/>
    <w:lvl w:ilvl="0">
      <w:start w:val="113"/>
      <w:numFmt w:val="decimal"/>
      <w:lvlText w:val="%1."/>
      <w:lvlJc w:val="left"/>
      <w:pPr>
        <w:ind w:left="600" w:hanging="600"/>
      </w:pPr>
    </w:lvl>
    <w:lvl w:ilvl="1">
      <w:start w:val="1"/>
      <w:numFmt w:val="decimal"/>
      <w:lvlText w:val="%1.%2."/>
      <w:lvlJc w:val="left"/>
      <w:pPr>
        <w:ind w:left="1931" w:hanging="600"/>
      </w:pPr>
    </w:lvl>
    <w:lvl w:ilvl="2">
      <w:start w:val="1"/>
      <w:numFmt w:val="decimal"/>
      <w:lvlText w:val="%1.%2.%3."/>
      <w:lvlJc w:val="left"/>
      <w:pPr>
        <w:ind w:left="3382" w:hanging="720"/>
      </w:pPr>
    </w:lvl>
    <w:lvl w:ilvl="3">
      <w:start w:val="1"/>
      <w:numFmt w:val="decimal"/>
      <w:lvlText w:val="%1.%2.%3.%4."/>
      <w:lvlJc w:val="left"/>
      <w:pPr>
        <w:ind w:left="4713" w:hanging="720"/>
      </w:pPr>
    </w:lvl>
    <w:lvl w:ilvl="4">
      <w:start w:val="1"/>
      <w:numFmt w:val="decimal"/>
      <w:lvlText w:val="%1.%2.%3.%4.%5."/>
      <w:lvlJc w:val="left"/>
      <w:pPr>
        <w:ind w:left="6404" w:hanging="1080"/>
      </w:pPr>
    </w:lvl>
    <w:lvl w:ilvl="5">
      <w:start w:val="1"/>
      <w:numFmt w:val="decimal"/>
      <w:lvlText w:val="%1.%2.%3.%4.%5.%6."/>
      <w:lvlJc w:val="left"/>
      <w:pPr>
        <w:ind w:left="7735" w:hanging="1080"/>
      </w:pPr>
    </w:lvl>
    <w:lvl w:ilvl="6">
      <w:start w:val="1"/>
      <w:numFmt w:val="decimal"/>
      <w:lvlText w:val="%1.%2.%3.%4.%5.%6.%7."/>
      <w:lvlJc w:val="left"/>
      <w:pPr>
        <w:ind w:left="9426" w:hanging="1440"/>
      </w:pPr>
    </w:lvl>
    <w:lvl w:ilvl="7">
      <w:start w:val="1"/>
      <w:numFmt w:val="decimal"/>
      <w:lvlText w:val="%1.%2.%3.%4.%5.%6.%7.%8."/>
      <w:lvlJc w:val="left"/>
      <w:pPr>
        <w:ind w:left="10757" w:hanging="1440"/>
      </w:pPr>
    </w:lvl>
    <w:lvl w:ilvl="8">
      <w:start w:val="1"/>
      <w:numFmt w:val="decimal"/>
      <w:lvlText w:val="%1.%2.%3.%4.%5.%6.%7.%8.%9."/>
      <w:lvlJc w:val="left"/>
      <w:pPr>
        <w:ind w:left="12448" w:hanging="1800"/>
      </w:pPr>
    </w:lvl>
  </w:abstractNum>
  <w:abstractNum w:abstractNumId="1">
    <w:nsid w:val="0CE0220E"/>
    <w:multiLevelType w:val="hybridMultilevel"/>
    <w:tmpl w:val="0F987EE6"/>
    <w:lvl w:ilvl="0" w:tplc="1B9A66E0">
      <w:start w:val="50"/>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nsid w:val="11EB0A20"/>
    <w:multiLevelType w:val="multilevel"/>
    <w:tmpl w:val="4314E3F8"/>
    <w:lvl w:ilvl="0">
      <w:start w:val="24"/>
      <w:numFmt w:val="decimal"/>
      <w:lvlText w:val="%1."/>
      <w:lvlJc w:val="left"/>
      <w:pPr>
        <w:ind w:left="480" w:hanging="480"/>
      </w:pPr>
      <w:rPr>
        <w:rFonts w:eastAsia="Times New Roman" w:hint="default"/>
      </w:rPr>
    </w:lvl>
    <w:lvl w:ilvl="1">
      <w:start w:val="5"/>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
    <w:nsid w:val="1E596CE5"/>
    <w:multiLevelType w:val="multilevel"/>
    <w:tmpl w:val="1D8E251A"/>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E706DF7"/>
    <w:multiLevelType w:val="multilevel"/>
    <w:tmpl w:val="C420A558"/>
    <w:lvl w:ilvl="0">
      <w:start w:val="25"/>
      <w:numFmt w:val="decimal"/>
      <w:lvlText w:val="%1."/>
      <w:lvlJc w:val="left"/>
      <w:pPr>
        <w:ind w:left="1473"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237150EC"/>
    <w:multiLevelType w:val="multilevel"/>
    <w:tmpl w:val="802C7BA2"/>
    <w:lvl w:ilvl="0">
      <w:start w:val="21"/>
      <w:numFmt w:val="decimal"/>
      <w:lvlText w:val="%1."/>
      <w:lvlJc w:val="left"/>
      <w:pPr>
        <w:ind w:left="480" w:hanging="480"/>
      </w:pPr>
    </w:lvl>
    <w:lvl w:ilvl="1">
      <w:start w:val="3"/>
      <w:numFmt w:val="decimal"/>
      <w:lvlText w:val="%1.%2."/>
      <w:lvlJc w:val="left"/>
      <w:pPr>
        <w:ind w:left="1811" w:hanging="480"/>
      </w:pPr>
    </w:lvl>
    <w:lvl w:ilvl="2">
      <w:start w:val="1"/>
      <w:numFmt w:val="decimal"/>
      <w:lvlText w:val="%1.%2.%3."/>
      <w:lvlJc w:val="left"/>
      <w:pPr>
        <w:ind w:left="3382" w:hanging="720"/>
      </w:pPr>
    </w:lvl>
    <w:lvl w:ilvl="3">
      <w:start w:val="1"/>
      <w:numFmt w:val="decimal"/>
      <w:lvlText w:val="%1.%2.%3.%4."/>
      <w:lvlJc w:val="left"/>
      <w:pPr>
        <w:ind w:left="4713" w:hanging="720"/>
      </w:pPr>
    </w:lvl>
    <w:lvl w:ilvl="4">
      <w:start w:val="1"/>
      <w:numFmt w:val="decimal"/>
      <w:lvlText w:val="%1.%2.%3.%4.%5."/>
      <w:lvlJc w:val="left"/>
      <w:pPr>
        <w:ind w:left="6404" w:hanging="1080"/>
      </w:pPr>
    </w:lvl>
    <w:lvl w:ilvl="5">
      <w:start w:val="1"/>
      <w:numFmt w:val="decimal"/>
      <w:lvlText w:val="%1.%2.%3.%4.%5.%6."/>
      <w:lvlJc w:val="left"/>
      <w:pPr>
        <w:ind w:left="7735" w:hanging="1080"/>
      </w:pPr>
    </w:lvl>
    <w:lvl w:ilvl="6">
      <w:start w:val="1"/>
      <w:numFmt w:val="decimal"/>
      <w:lvlText w:val="%1.%2.%3.%4.%5.%6.%7."/>
      <w:lvlJc w:val="left"/>
      <w:pPr>
        <w:ind w:left="9426" w:hanging="1440"/>
      </w:pPr>
    </w:lvl>
    <w:lvl w:ilvl="7">
      <w:start w:val="1"/>
      <w:numFmt w:val="decimal"/>
      <w:lvlText w:val="%1.%2.%3.%4.%5.%6.%7.%8."/>
      <w:lvlJc w:val="left"/>
      <w:pPr>
        <w:ind w:left="10757" w:hanging="1440"/>
      </w:pPr>
    </w:lvl>
    <w:lvl w:ilvl="8">
      <w:start w:val="1"/>
      <w:numFmt w:val="decimal"/>
      <w:lvlText w:val="%1.%2.%3.%4.%5.%6.%7.%8.%9."/>
      <w:lvlJc w:val="left"/>
      <w:pPr>
        <w:ind w:left="12448" w:hanging="1800"/>
      </w:pPr>
    </w:lvl>
  </w:abstractNum>
  <w:abstractNum w:abstractNumId="6">
    <w:nsid w:val="25044FC8"/>
    <w:multiLevelType w:val="multilevel"/>
    <w:tmpl w:val="DDB2BA96"/>
    <w:lvl w:ilvl="0">
      <w:start w:val="10"/>
      <w:numFmt w:val="decimal"/>
      <w:lvlText w:val="%1."/>
      <w:lvlJc w:val="left"/>
      <w:pPr>
        <w:ind w:left="1070" w:hanging="360"/>
      </w:pPr>
      <w:rPr>
        <w:b w:val="0"/>
      </w:rPr>
    </w:lvl>
    <w:lvl w:ilvl="1">
      <w:start w:val="1"/>
      <w:numFmt w:val="decimal"/>
      <w:isLgl/>
      <w:lvlText w:val="%1.%2."/>
      <w:lvlJc w:val="left"/>
      <w:pPr>
        <w:ind w:left="906" w:hanging="48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3D651BE9"/>
    <w:multiLevelType w:val="multilevel"/>
    <w:tmpl w:val="CB5C24A0"/>
    <w:lvl w:ilvl="0">
      <w:start w:val="50"/>
      <w:numFmt w:val="decimal"/>
      <w:lvlText w:val="%1."/>
      <w:lvlJc w:val="left"/>
      <w:pPr>
        <w:ind w:left="480" w:hanging="480"/>
      </w:pPr>
      <w:rPr>
        <w:rFonts w:hint="default"/>
        <w:b w:val="0"/>
      </w:rPr>
    </w:lvl>
    <w:lvl w:ilvl="1">
      <w:start w:val="1"/>
      <w:numFmt w:val="decimal"/>
      <w:lvlText w:val="%1.%2."/>
      <w:lvlJc w:val="left"/>
      <w:pPr>
        <w:ind w:left="2193" w:hanging="480"/>
      </w:pPr>
      <w:rPr>
        <w:rFonts w:hint="default"/>
        <w:b w:val="0"/>
      </w:rPr>
    </w:lvl>
    <w:lvl w:ilvl="2">
      <w:start w:val="1"/>
      <w:numFmt w:val="decimal"/>
      <w:lvlText w:val="%1.%2.%3."/>
      <w:lvlJc w:val="left"/>
      <w:pPr>
        <w:ind w:left="4146" w:hanging="720"/>
      </w:pPr>
      <w:rPr>
        <w:rFonts w:hint="default"/>
        <w:b w:val="0"/>
      </w:rPr>
    </w:lvl>
    <w:lvl w:ilvl="3">
      <w:start w:val="1"/>
      <w:numFmt w:val="decimal"/>
      <w:lvlText w:val="%1.%2.%3.%4."/>
      <w:lvlJc w:val="left"/>
      <w:pPr>
        <w:ind w:left="5859" w:hanging="720"/>
      </w:pPr>
      <w:rPr>
        <w:rFonts w:hint="default"/>
        <w:b w:val="0"/>
      </w:rPr>
    </w:lvl>
    <w:lvl w:ilvl="4">
      <w:start w:val="1"/>
      <w:numFmt w:val="decimal"/>
      <w:lvlText w:val="%1.%2.%3.%4.%5."/>
      <w:lvlJc w:val="left"/>
      <w:pPr>
        <w:ind w:left="7932" w:hanging="1080"/>
      </w:pPr>
      <w:rPr>
        <w:rFonts w:hint="default"/>
        <w:b w:val="0"/>
      </w:rPr>
    </w:lvl>
    <w:lvl w:ilvl="5">
      <w:start w:val="1"/>
      <w:numFmt w:val="decimal"/>
      <w:lvlText w:val="%1.%2.%3.%4.%5.%6."/>
      <w:lvlJc w:val="left"/>
      <w:pPr>
        <w:ind w:left="9645" w:hanging="1080"/>
      </w:pPr>
      <w:rPr>
        <w:rFonts w:hint="default"/>
        <w:b w:val="0"/>
      </w:rPr>
    </w:lvl>
    <w:lvl w:ilvl="6">
      <w:start w:val="1"/>
      <w:numFmt w:val="decimal"/>
      <w:lvlText w:val="%1.%2.%3.%4.%5.%6.%7."/>
      <w:lvlJc w:val="left"/>
      <w:pPr>
        <w:ind w:left="11718" w:hanging="1440"/>
      </w:pPr>
      <w:rPr>
        <w:rFonts w:hint="default"/>
        <w:b w:val="0"/>
      </w:rPr>
    </w:lvl>
    <w:lvl w:ilvl="7">
      <w:start w:val="1"/>
      <w:numFmt w:val="decimal"/>
      <w:lvlText w:val="%1.%2.%3.%4.%5.%6.%7.%8."/>
      <w:lvlJc w:val="left"/>
      <w:pPr>
        <w:ind w:left="13431" w:hanging="1440"/>
      </w:pPr>
      <w:rPr>
        <w:rFonts w:hint="default"/>
        <w:b w:val="0"/>
      </w:rPr>
    </w:lvl>
    <w:lvl w:ilvl="8">
      <w:start w:val="1"/>
      <w:numFmt w:val="decimal"/>
      <w:lvlText w:val="%1.%2.%3.%4.%5.%6.%7.%8.%9."/>
      <w:lvlJc w:val="left"/>
      <w:pPr>
        <w:ind w:left="15504" w:hanging="1800"/>
      </w:pPr>
      <w:rPr>
        <w:rFonts w:hint="default"/>
        <w:b w:val="0"/>
      </w:rPr>
    </w:lvl>
  </w:abstractNum>
  <w:abstractNum w:abstractNumId="8">
    <w:nsid w:val="4B745B78"/>
    <w:multiLevelType w:val="multilevel"/>
    <w:tmpl w:val="965CC5CE"/>
    <w:lvl w:ilvl="0">
      <w:start w:val="20"/>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EC94836"/>
    <w:multiLevelType w:val="multilevel"/>
    <w:tmpl w:val="503C5C44"/>
    <w:lvl w:ilvl="0">
      <w:start w:val="48"/>
      <w:numFmt w:val="decimal"/>
      <w:lvlText w:val="%1."/>
      <w:lvlJc w:val="left"/>
      <w:pPr>
        <w:ind w:left="906" w:hanging="480"/>
      </w:pPr>
      <w:rPr>
        <w:b w:val="0"/>
        <w:strike w:val="0"/>
        <w:dstrike w:val="0"/>
        <w:u w:val="none"/>
        <w:effect w:val="none"/>
      </w:rPr>
    </w:lvl>
    <w:lvl w:ilvl="1">
      <w:start w:val="7"/>
      <w:numFmt w:val="decimal"/>
      <w:lvlText w:val="%1.%2."/>
      <w:lvlJc w:val="left"/>
      <w:pPr>
        <w:ind w:left="1190" w:hanging="480"/>
      </w:pPr>
      <w:rPr>
        <w:b w:val="0"/>
        <w:color w:val="auto"/>
      </w:rPr>
    </w:lvl>
    <w:lvl w:ilvl="2">
      <w:start w:val="1"/>
      <w:numFmt w:val="decimal"/>
      <w:lvlText w:val="%1.%2.%3."/>
      <w:lvlJc w:val="left"/>
      <w:pPr>
        <w:ind w:left="2988" w:hanging="720"/>
      </w:pPr>
      <w:rPr>
        <w:b w:val="0"/>
      </w:rPr>
    </w:lvl>
    <w:lvl w:ilvl="3">
      <w:start w:val="1"/>
      <w:numFmt w:val="decimal"/>
      <w:lvlText w:val="%1.%2.%3.%4."/>
      <w:lvlJc w:val="left"/>
      <w:pPr>
        <w:ind w:left="4122" w:hanging="720"/>
      </w:pPr>
      <w:rPr>
        <w:b w:val="0"/>
      </w:rPr>
    </w:lvl>
    <w:lvl w:ilvl="4">
      <w:start w:val="1"/>
      <w:numFmt w:val="decimal"/>
      <w:lvlText w:val="%1.%2.%3.%4.%5."/>
      <w:lvlJc w:val="left"/>
      <w:pPr>
        <w:ind w:left="5616" w:hanging="1080"/>
      </w:pPr>
      <w:rPr>
        <w:b w:val="0"/>
      </w:rPr>
    </w:lvl>
    <w:lvl w:ilvl="5">
      <w:start w:val="1"/>
      <w:numFmt w:val="decimal"/>
      <w:lvlText w:val="%1.%2.%3.%4.%5.%6."/>
      <w:lvlJc w:val="left"/>
      <w:pPr>
        <w:ind w:left="6750" w:hanging="1080"/>
      </w:pPr>
      <w:rPr>
        <w:b w:val="0"/>
      </w:rPr>
    </w:lvl>
    <w:lvl w:ilvl="6">
      <w:start w:val="1"/>
      <w:numFmt w:val="decimal"/>
      <w:lvlText w:val="%1.%2.%3.%4.%5.%6.%7."/>
      <w:lvlJc w:val="left"/>
      <w:pPr>
        <w:ind w:left="8244" w:hanging="1440"/>
      </w:pPr>
      <w:rPr>
        <w:b w:val="0"/>
      </w:rPr>
    </w:lvl>
    <w:lvl w:ilvl="7">
      <w:start w:val="1"/>
      <w:numFmt w:val="decimal"/>
      <w:lvlText w:val="%1.%2.%3.%4.%5.%6.%7.%8."/>
      <w:lvlJc w:val="left"/>
      <w:pPr>
        <w:ind w:left="9378" w:hanging="1440"/>
      </w:pPr>
      <w:rPr>
        <w:b w:val="0"/>
      </w:rPr>
    </w:lvl>
    <w:lvl w:ilvl="8">
      <w:start w:val="1"/>
      <w:numFmt w:val="decimal"/>
      <w:lvlText w:val="%1.%2.%3.%4.%5.%6.%7.%8.%9."/>
      <w:lvlJc w:val="left"/>
      <w:pPr>
        <w:ind w:left="10872" w:hanging="1800"/>
      </w:pPr>
      <w:rPr>
        <w:b w:val="0"/>
      </w:rPr>
    </w:lvl>
  </w:abstractNum>
  <w:abstractNum w:abstractNumId="10">
    <w:nsid w:val="53CB5B6D"/>
    <w:multiLevelType w:val="multilevel"/>
    <w:tmpl w:val="5C8849A4"/>
    <w:lvl w:ilvl="0">
      <w:start w:val="51"/>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1">
    <w:nsid w:val="574D72CA"/>
    <w:multiLevelType w:val="multilevel"/>
    <w:tmpl w:val="20107156"/>
    <w:lvl w:ilvl="0">
      <w:start w:val="24"/>
      <w:numFmt w:val="decimal"/>
      <w:lvlText w:val="%1"/>
      <w:lvlJc w:val="left"/>
      <w:pPr>
        <w:ind w:left="420" w:hanging="420"/>
      </w:pPr>
      <w:rPr>
        <w:rFonts w:ascii="TimesNewRoman" w:eastAsia="Calibri" w:hAnsi="TimesNewRoman" w:cs="TimesNewRoman" w:hint="default"/>
      </w:rPr>
    </w:lvl>
    <w:lvl w:ilvl="1">
      <w:start w:val="1"/>
      <w:numFmt w:val="decimal"/>
      <w:lvlText w:val="%1.%2"/>
      <w:lvlJc w:val="left"/>
      <w:pPr>
        <w:ind w:left="1130" w:hanging="420"/>
      </w:pPr>
      <w:rPr>
        <w:rFonts w:ascii="TimesNewRoman" w:eastAsia="Calibri" w:hAnsi="TimesNewRoman" w:cs="TimesNewRoman" w:hint="default"/>
      </w:rPr>
    </w:lvl>
    <w:lvl w:ilvl="2">
      <w:start w:val="1"/>
      <w:numFmt w:val="decimal"/>
      <w:lvlText w:val="%1.%2.%3"/>
      <w:lvlJc w:val="left"/>
      <w:pPr>
        <w:ind w:left="2140" w:hanging="720"/>
      </w:pPr>
      <w:rPr>
        <w:rFonts w:ascii="TimesNewRoman" w:eastAsia="Calibri" w:hAnsi="TimesNewRoman" w:cs="TimesNewRoman" w:hint="default"/>
      </w:rPr>
    </w:lvl>
    <w:lvl w:ilvl="3">
      <w:start w:val="1"/>
      <w:numFmt w:val="decimal"/>
      <w:lvlText w:val="%1.%2.%3.%4"/>
      <w:lvlJc w:val="left"/>
      <w:pPr>
        <w:ind w:left="2850" w:hanging="720"/>
      </w:pPr>
      <w:rPr>
        <w:rFonts w:ascii="TimesNewRoman" w:eastAsia="Calibri" w:hAnsi="TimesNewRoman" w:cs="TimesNewRoman" w:hint="default"/>
      </w:rPr>
    </w:lvl>
    <w:lvl w:ilvl="4">
      <w:start w:val="1"/>
      <w:numFmt w:val="decimal"/>
      <w:lvlText w:val="%1.%2.%3.%4.%5"/>
      <w:lvlJc w:val="left"/>
      <w:pPr>
        <w:ind w:left="3920" w:hanging="1080"/>
      </w:pPr>
      <w:rPr>
        <w:rFonts w:ascii="TimesNewRoman" w:eastAsia="Calibri" w:hAnsi="TimesNewRoman" w:cs="TimesNewRoman" w:hint="default"/>
      </w:rPr>
    </w:lvl>
    <w:lvl w:ilvl="5">
      <w:start w:val="1"/>
      <w:numFmt w:val="decimal"/>
      <w:lvlText w:val="%1.%2.%3.%4.%5.%6"/>
      <w:lvlJc w:val="left"/>
      <w:pPr>
        <w:ind w:left="4630" w:hanging="1080"/>
      </w:pPr>
      <w:rPr>
        <w:rFonts w:ascii="TimesNewRoman" w:eastAsia="Calibri" w:hAnsi="TimesNewRoman" w:cs="TimesNewRoman" w:hint="default"/>
      </w:rPr>
    </w:lvl>
    <w:lvl w:ilvl="6">
      <w:start w:val="1"/>
      <w:numFmt w:val="decimal"/>
      <w:lvlText w:val="%1.%2.%3.%4.%5.%6.%7"/>
      <w:lvlJc w:val="left"/>
      <w:pPr>
        <w:ind w:left="5700" w:hanging="1440"/>
      </w:pPr>
      <w:rPr>
        <w:rFonts w:ascii="TimesNewRoman" w:eastAsia="Calibri" w:hAnsi="TimesNewRoman" w:cs="TimesNewRoman" w:hint="default"/>
      </w:rPr>
    </w:lvl>
    <w:lvl w:ilvl="7">
      <w:start w:val="1"/>
      <w:numFmt w:val="decimal"/>
      <w:lvlText w:val="%1.%2.%3.%4.%5.%6.%7.%8"/>
      <w:lvlJc w:val="left"/>
      <w:pPr>
        <w:ind w:left="6410" w:hanging="1440"/>
      </w:pPr>
      <w:rPr>
        <w:rFonts w:ascii="TimesNewRoman" w:eastAsia="Calibri" w:hAnsi="TimesNewRoman" w:cs="TimesNewRoman" w:hint="default"/>
      </w:rPr>
    </w:lvl>
    <w:lvl w:ilvl="8">
      <w:start w:val="1"/>
      <w:numFmt w:val="decimal"/>
      <w:lvlText w:val="%1.%2.%3.%4.%5.%6.%7.%8.%9"/>
      <w:lvlJc w:val="left"/>
      <w:pPr>
        <w:ind w:left="7480" w:hanging="1800"/>
      </w:pPr>
      <w:rPr>
        <w:rFonts w:ascii="TimesNewRoman" w:eastAsia="Calibri" w:hAnsi="TimesNewRoman" w:cs="TimesNewRoman" w:hint="default"/>
      </w:rPr>
    </w:lvl>
  </w:abstractNum>
  <w:abstractNum w:abstractNumId="12">
    <w:nsid w:val="591138B9"/>
    <w:multiLevelType w:val="multilevel"/>
    <w:tmpl w:val="B8BCAA50"/>
    <w:lvl w:ilvl="0">
      <w:start w:val="50"/>
      <w:numFmt w:val="decimal"/>
      <w:lvlText w:val="%1"/>
      <w:lvlJc w:val="left"/>
      <w:pPr>
        <w:ind w:left="420" w:hanging="420"/>
      </w:pPr>
      <w:rPr>
        <w:rFonts w:hint="default"/>
      </w:rPr>
    </w:lvl>
    <w:lvl w:ilvl="1">
      <w:start w:val="1"/>
      <w:numFmt w:val="decimal"/>
      <w:lvlText w:val="%1.%2"/>
      <w:lvlJc w:val="left"/>
      <w:pPr>
        <w:ind w:left="2133" w:hanging="4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3">
    <w:nsid w:val="675153CD"/>
    <w:multiLevelType w:val="multilevel"/>
    <w:tmpl w:val="2C6694BC"/>
    <w:lvl w:ilvl="0">
      <w:start w:val="49"/>
      <w:numFmt w:val="decimal"/>
      <w:lvlText w:val="%1."/>
      <w:lvlJc w:val="left"/>
      <w:pPr>
        <w:ind w:left="1190" w:hanging="480"/>
      </w:pPr>
      <w:rPr>
        <w:b w:val="0"/>
      </w:rPr>
    </w:lvl>
    <w:lvl w:ilvl="1">
      <w:start w:val="1"/>
      <w:numFmt w:val="decimal"/>
      <w:lvlText w:val="%1.%2."/>
      <w:lvlJc w:val="left"/>
      <w:pPr>
        <w:ind w:left="1757"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14">
    <w:nsid w:val="71535186"/>
    <w:multiLevelType w:val="hybridMultilevel"/>
    <w:tmpl w:val="D200DCCC"/>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7703001A"/>
    <w:multiLevelType w:val="multilevel"/>
    <w:tmpl w:val="34F2A626"/>
    <w:lvl w:ilvl="0">
      <w:start w:val="24"/>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6">
    <w:nsid w:val="7BAE26AE"/>
    <w:multiLevelType w:val="hybridMultilevel"/>
    <w:tmpl w:val="14C0853E"/>
    <w:lvl w:ilvl="0" w:tplc="093C992E">
      <w:start w:val="8"/>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4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
  </w:num>
  <w:num w:numId="15">
    <w:abstractNumId w:val="10"/>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D6"/>
    <w:rsid w:val="0002648B"/>
    <w:rsid w:val="000540F0"/>
    <w:rsid w:val="000A06A3"/>
    <w:rsid w:val="001844F2"/>
    <w:rsid w:val="001E52E1"/>
    <w:rsid w:val="003E1D87"/>
    <w:rsid w:val="0040302A"/>
    <w:rsid w:val="004223BE"/>
    <w:rsid w:val="00426DD4"/>
    <w:rsid w:val="00457D9B"/>
    <w:rsid w:val="004D336D"/>
    <w:rsid w:val="005205CE"/>
    <w:rsid w:val="0055297D"/>
    <w:rsid w:val="005F13FA"/>
    <w:rsid w:val="005F4366"/>
    <w:rsid w:val="006313AB"/>
    <w:rsid w:val="00636512"/>
    <w:rsid w:val="006758F6"/>
    <w:rsid w:val="006D749A"/>
    <w:rsid w:val="00701432"/>
    <w:rsid w:val="007125A0"/>
    <w:rsid w:val="007277D7"/>
    <w:rsid w:val="00785AD6"/>
    <w:rsid w:val="008E7072"/>
    <w:rsid w:val="009226EF"/>
    <w:rsid w:val="00A65ADB"/>
    <w:rsid w:val="00A749FC"/>
    <w:rsid w:val="00B665C8"/>
    <w:rsid w:val="00C70606"/>
    <w:rsid w:val="00D01765"/>
    <w:rsid w:val="00DB657D"/>
    <w:rsid w:val="00DE02D9"/>
    <w:rsid w:val="00DE5A3C"/>
    <w:rsid w:val="00DF0B64"/>
    <w:rsid w:val="00E154D0"/>
    <w:rsid w:val="00E91707"/>
    <w:rsid w:val="00F471CC"/>
    <w:rsid w:val="00F67B17"/>
    <w:rsid w:val="00F828A7"/>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6DD4"/>
    <w:pPr>
      <w:ind w:left="720"/>
      <w:contextualSpacing/>
    </w:pPr>
  </w:style>
  <w:style w:type="paragraph" w:styleId="Debesliotekstas">
    <w:name w:val="Balloon Text"/>
    <w:basedOn w:val="prastasis"/>
    <w:link w:val="DebesliotekstasDiagrama"/>
    <w:uiPriority w:val="99"/>
    <w:semiHidden/>
    <w:unhideWhenUsed/>
    <w:rsid w:val="006758F6"/>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6758F6"/>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6758F6"/>
    <w:rPr>
      <w:sz w:val="16"/>
      <w:szCs w:val="16"/>
    </w:rPr>
  </w:style>
  <w:style w:type="paragraph" w:styleId="Komentarotekstas">
    <w:name w:val="annotation text"/>
    <w:basedOn w:val="prastasis"/>
    <w:link w:val="KomentarotekstasDiagrama"/>
    <w:uiPriority w:val="99"/>
    <w:semiHidden/>
    <w:unhideWhenUsed/>
    <w:rsid w:val="006758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58F6"/>
    <w:rPr>
      <w:sz w:val="20"/>
      <w:szCs w:val="20"/>
    </w:rPr>
  </w:style>
  <w:style w:type="paragraph" w:styleId="Komentarotema">
    <w:name w:val="annotation subject"/>
    <w:basedOn w:val="Komentarotekstas"/>
    <w:next w:val="Komentarotekstas"/>
    <w:link w:val="KomentarotemaDiagrama"/>
    <w:uiPriority w:val="99"/>
    <w:semiHidden/>
    <w:unhideWhenUsed/>
    <w:rsid w:val="006758F6"/>
    <w:rPr>
      <w:b/>
      <w:bCs/>
    </w:rPr>
  </w:style>
  <w:style w:type="character" w:customStyle="1" w:styleId="KomentarotemaDiagrama">
    <w:name w:val="Komentaro tema Diagrama"/>
    <w:basedOn w:val="KomentarotekstasDiagrama"/>
    <w:link w:val="Komentarotema"/>
    <w:uiPriority w:val="99"/>
    <w:semiHidden/>
    <w:rsid w:val="006758F6"/>
    <w:rPr>
      <w:b/>
      <w:bCs/>
      <w:sz w:val="20"/>
      <w:szCs w:val="20"/>
    </w:rPr>
  </w:style>
  <w:style w:type="paragraph" w:styleId="Antrats">
    <w:name w:val="header"/>
    <w:basedOn w:val="prastasis"/>
    <w:link w:val="AntratsDiagrama"/>
    <w:uiPriority w:val="99"/>
    <w:unhideWhenUsed/>
    <w:rsid w:val="00C7060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70606"/>
  </w:style>
  <w:style w:type="character" w:styleId="Puslapionumeris">
    <w:name w:val="page number"/>
    <w:basedOn w:val="Numatytasispastraiposriftas"/>
    <w:uiPriority w:val="99"/>
    <w:semiHidden/>
    <w:unhideWhenUsed/>
    <w:rsid w:val="00C70606"/>
  </w:style>
  <w:style w:type="paragraph" w:styleId="Porat">
    <w:name w:val="footer"/>
    <w:basedOn w:val="prastasis"/>
    <w:link w:val="PoratDiagrama"/>
    <w:uiPriority w:val="99"/>
    <w:unhideWhenUsed/>
    <w:rsid w:val="00C7060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70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6DD4"/>
    <w:pPr>
      <w:ind w:left="720"/>
      <w:contextualSpacing/>
    </w:pPr>
  </w:style>
  <w:style w:type="paragraph" w:styleId="Debesliotekstas">
    <w:name w:val="Balloon Text"/>
    <w:basedOn w:val="prastasis"/>
    <w:link w:val="DebesliotekstasDiagrama"/>
    <w:uiPriority w:val="99"/>
    <w:semiHidden/>
    <w:unhideWhenUsed/>
    <w:rsid w:val="006758F6"/>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6758F6"/>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6758F6"/>
    <w:rPr>
      <w:sz w:val="16"/>
      <w:szCs w:val="16"/>
    </w:rPr>
  </w:style>
  <w:style w:type="paragraph" w:styleId="Komentarotekstas">
    <w:name w:val="annotation text"/>
    <w:basedOn w:val="prastasis"/>
    <w:link w:val="KomentarotekstasDiagrama"/>
    <w:uiPriority w:val="99"/>
    <w:semiHidden/>
    <w:unhideWhenUsed/>
    <w:rsid w:val="006758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58F6"/>
    <w:rPr>
      <w:sz w:val="20"/>
      <w:szCs w:val="20"/>
    </w:rPr>
  </w:style>
  <w:style w:type="paragraph" w:styleId="Komentarotema">
    <w:name w:val="annotation subject"/>
    <w:basedOn w:val="Komentarotekstas"/>
    <w:next w:val="Komentarotekstas"/>
    <w:link w:val="KomentarotemaDiagrama"/>
    <w:uiPriority w:val="99"/>
    <w:semiHidden/>
    <w:unhideWhenUsed/>
    <w:rsid w:val="006758F6"/>
    <w:rPr>
      <w:b/>
      <w:bCs/>
    </w:rPr>
  </w:style>
  <w:style w:type="character" w:customStyle="1" w:styleId="KomentarotemaDiagrama">
    <w:name w:val="Komentaro tema Diagrama"/>
    <w:basedOn w:val="KomentarotekstasDiagrama"/>
    <w:link w:val="Komentarotema"/>
    <w:uiPriority w:val="99"/>
    <w:semiHidden/>
    <w:rsid w:val="006758F6"/>
    <w:rPr>
      <w:b/>
      <w:bCs/>
      <w:sz w:val="20"/>
      <w:szCs w:val="20"/>
    </w:rPr>
  </w:style>
  <w:style w:type="paragraph" w:styleId="Antrats">
    <w:name w:val="header"/>
    <w:basedOn w:val="prastasis"/>
    <w:link w:val="AntratsDiagrama"/>
    <w:uiPriority w:val="99"/>
    <w:unhideWhenUsed/>
    <w:rsid w:val="00C7060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70606"/>
  </w:style>
  <w:style w:type="character" w:styleId="Puslapionumeris">
    <w:name w:val="page number"/>
    <w:basedOn w:val="Numatytasispastraiposriftas"/>
    <w:uiPriority w:val="99"/>
    <w:semiHidden/>
    <w:unhideWhenUsed/>
    <w:rsid w:val="00C70606"/>
  </w:style>
  <w:style w:type="paragraph" w:styleId="Porat">
    <w:name w:val="footer"/>
    <w:basedOn w:val="prastasis"/>
    <w:link w:val="PoratDiagrama"/>
    <w:uiPriority w:val="99"/>
    <w:unhideWhenUsed/>
    <w:rsid w:val="00C7060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7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21933" TargetMode="Externa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27614</Words>
  <Characters>15740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2020-12-11T11:35:00Z</dcterms:created>
  <dcterms:modified xsi:type="dcterms:W3CDTF">2020-12-18T08:40:00Z</dcterms:modified>
</cp:coreProperties>
</file>