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152" w:rsidRDefault="00611152" w:rsidP="00611152">
      <w:pPr>
        <w:jc w:val="center"/>
      </w:pPr>
      <w:r>
        <w:rPr>
          <w:noProof/>
          <w:lang w:eastAsia="lt-LT"/>
        </w:rPr>
        <w:drawing>
          <wp:inline distT="0" distB="0" distL="0" distR="0" wp14:anchorId="6E896449" wp14:editId="50C491B4">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11152" w:rsidRDefault="00611152" w:rsidP="00611152">
      <w:pPr>
        <w:jc w:val="center"/>
      </w:pPr>
    </w:p>
    <w:tbl>
      <w:tblPr>
        <w:tblW w:w="0" w:type="auto"/>
        <w:tblLayout w:type="fixed"/>
        <w:tblLook w:val="0000" w:firstRow="0" w:lastRow="0" w:firstColumn="0" w:lastColumn="0" w:noHBand="0" w:noVBand="0"/>
      </w:tblPr>
      <w:tblGrid>
        <w:gridCol w:w="9287"/>
      </w:tblGrid>
      <w:tr w:rsidR="008A7AF1" w:rsidTr="00A44917">
        <w:trPr>
          <w:trHeight w:val="1985"/>
          <w:tblHeader/>
        </w:trPr>
        <w:tc>
          <w:tcPr>
            <w:tcW w:w="9287" w:type="dxa"/>
          </w:tcPr>
          <w:p w:rsidR="008A7AF1" w:rsidRDefault="008A7AF1">
            <w:pPr>
              <w:jc w:val="center"/>
              <w:rPr>
                <w:b/>
                <w:caps/>
                <w:sz w:val="28"/>
                <w:szCs w:val="28"/>
              </w:rPr>
            </w:pPr>
            <w:r>
              <w:rPr>
                <w:b/>
                <w:caps/>
                <w:sz w:val="28"/>
                <w:szCs w:val="28"/>
              </w:rPr>
              <w:t>KRETINGOS RAJONO SAVIVALDYBĖS taryba</w:t>
            </w:r>
          </w:p>
          <w:p w:rsidR="008A7AF1" w:rsidRDefault="008A7AF1">
            <w:pPr>
              <w:jc w:val="center"/>
              <w:rPr>
                <w:b/>
                <w:caps/>
              </w:rPr>
            </w:pPr>
          </w:p>
          <w:p w:rsidR="008A7AF1" w:rsidRDefault="008A7AF1">
            <w:pPr>
              <w:jc w:val="center"/>
              <w:rPr>
                <w:b/>
                <w:caps/>
                <w:sz w:val="26"/>
                <w:szCs w:val="26"/>
              </w:rPr>
            </w:pPr>
            <w:r>
              <w:rPr>
                <w:b/>
                <w:caps/>
                <w:sz w:val="26"/>
                <w:szCs w:val="26"/>
              </w:rPr>
              <w:t>sprendimas</w:t>
            </w:r>
          </w:p>
          <w:p w:rsidR="008A7AF1" w:rsidRDefault="008A7AF1">
            <w:pPr>
              <w:jc w:val="center"/>
              <w:rPr>
                <w:b/>
              </w:rPr>
            </w:pPr>
            <w:r>
              <w:rPr>
                <w:b/>
              </w:rPr>
              <w:t>DĖL VIETINĖS RINKLIAVOS UŽ KOMUNALINIŲ ATLIEKŲ SURINKIMĄ IŠ ATLIEKŲ TURĖTOJŲ IR ATLIEKŲ TVARKYMĄ</w:t>
            </w:r>
            <w:r w:rsidR="00F052C4">
              <w:rPr>
                <w:b/>
              </w:rPr>
              <w:t xml:space="preserve"> </w:t>
            </w:r>
            <w:r>
              <w:rPr>
                <w:b/>
              </w:rPr>
              <w:t>LENGVATOS</w:t>
            </w:r>
            <w:r w:rsidR="00F052C4">
              <w:rPr>
                <w:b/>
              </w:rPr>
              <w:t xml:space="preserve"> </w:t>
            </w:r>
            <w:r>
              <w:rPr>
                <w:b/>
              </w:rPr>
              <w:t>TAIKYMO</w:t>
            </w:r>
          </w:p>
        </w:tc>
      </w:tr>
    </w:tbl>
    <w:p w:rsidR="008A7AF1" w:rsidRDefault="008A7AF1" w:rsidP="00A44917">
      <w:pPr>
        <w:jc w:val="center"/>
      </w:pPr>
      <w:r>
        <w:t>2020 m. lapkričio</w:t>
      </w:r>
      <w:r w:rsidR="000B1096">
        <w:t xml:space="preserve"> </w:t>
      </w:r>
      <w:r w:rsidR="00611152">
        <w:t>2</w:t>
      </w:r>
      <w:r w:rsidR="000B1096">
        <w:t>6</w:t>
      </w:r>
      <w:r>
        <w:t xml:space="preserve"> d. Nr. T</w:t>
      </w:r>
      <w:r w:rsidR="00611152">
        <w:t>2</w:t>
      </w:r>
      <w:r>
        <w:t>-</w:t>
      </w:r>
      <w:r w:rsidR="00611152">
        <w:t>283</w:t>
      </w:r>
    </w:p>
    <w:p w:rsidR="008A7AF1" w:rsidRDefault="008A7AF1" w:rsidP="00A44917">
      <w:pPr>
        <w:jc w:val="center"/>
      </w:pPr>
      <w:r>
        <w:t>Kretinga</w:t>
      </w:r>
    </w:p>
    <w:p w:rsidR="008A7AF1" w:rsidRDefault="008A7AF1" w:rsidP="00A44917">
      <w:pPr>
        <w:jc w:val="center"/>
      </w:pPr>
    </w:p>
    <w:p w:rsidR="008A7AF1" w:rsidRDefault="008A7AF1" w:rsidP="00A44917">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16 straipsnio 2 dalies 18 punktu, Vietinės rinkliavos už komunalinių atliekų surinkimą iš atliekų turėtojų ir atliekų tvarkymą lengvatų teikimo tvarkos aprašo, patvirtinto Kretingos rajono savivaldybės tarybos 2009 m. rugpjūčio 27 d. sprendimu Nr. T2-233 „Dėl Vietinės rinkliavos už komunalinių atliekų surinkimą iš atliekų turėtojų ir atliekų tvarkymą lengvatų teikimo tvarkos aprašo patvirtinimo“ (Kretingos rajono savivaldybės tarybos 2018 m. vasario 22 d. sprendimo Nr. T2-35 redakcija), 8 punktu bei atsižvelgdama į Komisijos prašymams dėl lengvatų teikimo už vietinę rinkliavą už komunalinių atliekų surinkimą iš atliekų turėtojų ir atliekų tvarkymą nagrinėti ir siūlymams savivaldybės Tarybai teikti, sudarytos Kretingos rajono savivaldybės administracijos direktoriaus 2019 m. lapkričio 21 d. įsakymu Nr. A1-1010 „Dėl komisijos sudarymo“, 2020 </w:t>
      </w:r>
      <w:r>
        <w:rPr>
          <w:lang w:val="pt-BR"/>
        </w:rPr>
        <w:t xml:space="preserve">m. </w:t>
      </w:r>
      <w:r w:rsidR="00F052C4">
        <w:t>s</w:t>
      </w:r>
      <w:r>
        <w:t xml:space="preserve">palio </w:t>
      </w:r>
      <w:r>
        <w:rPr>
          <w:lang w:val="pt-BR"/>
        </w:rPr>
        <w:t xml:space="preserve">21 </w:t>
      </w:r>
      <w:r>
        <w:t xml:space="preserve">d. protokolą Nr. D8-2186, Kretingos rajono savivaldybės taryba  </w:t>
      </w:r>
      <w:r>
        <w:rPr>
          <w:spacing w:val="80"/>
        </w:rPr>
        <w:t>nusprendži</w:t>
      </w:r>
      <w:r>
        <w:t>a:</w:t>
      </w:r>
    </w:p>
    <w:p w:rsidR="008A7AF1" w:rsidRDefault="008A7AF1" w:rsidP="00A44917">
      <w:pPr>
        <w:tabs>
          <w:tab w:val="left" w:pos="720"/>
          <w:tab w:val="left" w:pos="1440"/>
          <w:tab w:val="left" w:pos="2160"/>
          <w:tab w:val="left" w:pos="2880"/>
          <w:tab w:val="left" w:pos="3600"/>
          <w:tab w:val="left" w:pos="4320"/>
          <w:tab w:val="left" w:pos="5040"/>
          <w:tab w:val="left" w:pos="6435"/>
        </w:tabs>
        <w:ind w:firstLine="851"/>
        <w:jc w:val="both"/>
      </w:pPr>
      <w:r>
        <w:t>1.Taikyti 50 proc. lengvatą už komunalinių atliekų surinkimą ir tvarkymą Z. K. (duomenys neskelbtini) už laikotarpį nuo 2020 m. sausio 1 d. iki 2020 m. gruodžio 31 d.</w:t>
      </w:r>
    </w:p>
    <w:p w:rsidR="008A7AF1" w:rsidRDefault="008A7AF1" w:rsidP="00A44917">
      <w:pPr>
        <w:pStyle w:val="Betarp"/>
        <w:ind w:firstLine="851"/>
        <w:jc w:val="both"/>
        <w:rPr>
          <w:rFonts w:ascii="Times New Roman" w:hAnsi="Times New Roman"/>
          <w:sz w:val="24"/>
          <w:szCs w:val="24"/>
        </w:rPr>
      </w:pPr>
      <w:r w:rsidRPr="00F052C4">
        <w:rPr>
          <w:rFonts w:ascii="Times New Roman" w:hAnsi="Times New Roman"/>
          <w:sz w:val="24"/>
          <w:szCs w:val="24"/>
        </w:rPr>
        <w:t>2.</w:t>
      </w:r>
      <w:r>
        <w:t xml:space="preserve"> </w:t>
      </w:r>
      <w:r>
        <w:rPr>
          <w:rFonts w:ascii="Times New Roman" w:hAnsi="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Klaipėda) per vieną mėnesį nuo šio sprendimo paskelbimo arba įteikimo suinteresuotam asmeniui dienos.</w:t>
      </w:r>
    </w:p>
    <w:p w:rsidR="008A7AF1" w:rsidRDefault="008A7AF1" w:rsidP="00A44917">
      <w:pPr>
        <w:tabs>
          <w:tab w:val="left" w:pos="720"/>
          <w:tab w:val="left" w:pos="1440"/>
          <w:tab w:val="left" w:pos="2160"/>
          <w:tab w:val="left" w:pos="2880"/>
          <w:tab w:val="left" w:pos="3600"/>
          <w:tab w:val="left" w:pos="4320"/>
          <w:tab w:val="left" w:pos="5040"/>
          <w:tab w:val="left" w:pos="6435"/>
        </w:tabs>
        <w:jc w:val="both"/>
      </w:pPr>
    </w:p>
    <w:p w:rsidR="008A7AF1" w:rsidRDefault="008A7AF1" w:rsidP="00A44917">
      <w:pPr>
        <w:jc w:val="both"/>
      </w:pPr>
      <w:r>
        <w:t>Savivaldybės meras</w:t>
      </w:r>
      <w:r w:rsidR="00611152">
        <w:t xml:space="preserve">                                                                                               Antanas Kalnius </w:t>
      </w:r>
      <w:bookmarkStart w:id="0" w:name="_GoBack"/>
      <w:bookmarkEnd w:id="0"/>
    </w:p>
    <w:p w:rsidR="008A7AF1" w:rsidRDefault="008A7AF1" w:rsidP="00A44917">
      <w:pPr>
        <w:jc w:val="both"/>
      </w:pPr>
    </w:p>
    <w:p w:rsidR="008A7AF1" w:rsidRDefault="008A7AF1" w:rsidP="00A44917">
      <w:pPr>
        <w:jc w:val="both"/>
      </w:pPr>
    </w:p>
    <w:p w:rsidR="008A7AF1" w:rsidRDefault="008A7AF1" w:rsidP="00A44917">
      <w:pPr>
        <w:jc w:val="both"/>
      </w:pPr>
    </w:p>
    <w:p w:rsidR="008A7AF1" w:rsidRDefault="008A7AF1" w:rsidP="00A44917">
      <w:pPr>
        <w:jc w:val="both"/>
      </w:pPr>
    </w:p>
    <w:p w:rsidR="008A7AF1" w:rsidRDefault="008A7AF1" w:rsidP="00A44917">
      <w:pPr>
        <w:jc w:val="both"/>
      </w:pPr>
    </w:p>
    <w:p w:rsidR="008A7AF1" w:rsidRDefault="008A7AF1" w:rsidP="00A44917">
      <w:pPr>
        <w:jc w:val="both"/>
      </w:pPr>
    </w:p>
    <w:p w:rsidR="008A7AF1" w:rsidRDefault="008A7AF1" w:rsidP="00A44917">
      <w:pPr>
        <w:jc w:val="both"/>
      </w:pPr>
    </w:p>
    <w:p w:rsidR="008A7AF1" w:rsidRDefault="008A7AF1" w:rsidP="00A44917">
      <w:pPr>
        <w:jc w:val="both"/>
      </w:pPr>
    </w:p>
    <w:p w:rsidR="008A7AF1" w:rsidRDefault="008A7AF1" w:rsidP="00A44917">
      <w:pPr>
        <w:jc w:val="both"/>
      </w:pPr>
    </w:p>
    <w:p w:rsidR="008A7AF1" w:rsidRDefault="008A7AF1" w:rsidP="00A44917">
      <w:pPr>
        <w:jc w:val="both"/>
      </w:pPr>
    </w:p>
    <w:p w:rsidR="008A7AF1" w:rsidRDefault="008A7AF1" w:rsidP="00A44917">
      <w:pPr>
        <w:jc w:val="both"/>
      </w:pPr>
    </w:p>
    <w:p w:rsidR="008A7AF1" w:rsidRDefault="008A7AF1" w:rsidP="00A44917">
      <w:pPr>
        <w:jc w:val="both"/>
      </w:pPr>
    </w:p>
    <w:p w:rsidR="008A7AF1" w:rsidRDefault="008A7AF1" w:rsidP="00A44917">
      <w:pPr>
        <w:jc w:val="both"/>
      </w:pPr>
    </w:p>
    <w:p w:rsidR="008A7AF1" w:rsidRDefault="008A7AF1" w:rsidP="00A44917">
      <w:pPr>
        <w:jc w:val="both"/>
      </w:pPr>
    </w:p>
    <w:p w:rsidR="008A7AF1" w:rsidRDefault="008A7AF1" w:rsidP="00A44917">
      <w:pPr>
        <w:jc w:val="both"/>
      </w:pPr>
    </w:p>
    <w:p w:rsidR="008A7AF1" w:rsidRDefault="008A7AF1" w:rsidP="00A44917">
      <w:pPr>
        <w:jc w:val="both"/>
      </w:pPr>
    </w:p>
    <w:p w:rsidR="008A7AF1" w:rsidRDefault="008A7AF1" w:rsidP="00A44917">
      <w:pPr>
        <w:jc w:val="both"/>
      </w:pPr>
    </w:p>
    <w:p w:rsidR="008A7AF1" w:rsidRDefault="00611152" w:rsidP="00A44917">
      <w:pPr>
        <w:jc w:val="both"/>
      </w:pPr>
      <w:r>
        <w:t xml:space="preserve">Sigutė </w:t>
      </w:r>
      <w:proofErr w:type="spellStart"/>
      <w:r>
        <w:t>Jazbutienė</w:t>
      </w:r>
      <w:proofErr w:type="spellEnd"/>
      <w:r>
        <w:t xml:space="preserve"> </w:t>
      </w:r>
    </w:p>
    <w:sectPr w:rsidR="008A7AF1" w:rsidSect="00611152">
      <w:headerReference w:type="firs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474" w:rsidRDefault="00225474" w:rsidP="005A24EA">
      <w:r>
        <w:separator/>
      </w:r>
    </w:p>
  </w:endnote>
  <w:endnote w:type="continuationSeparator" w:id="0">
    <w:p w:rsidR="00225474" w:rsidRDefault="00225474"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474" w:rsidRDefault="00225474" w:rsidP="005A24EA">
      <w:r>
        <w:separator/>
      </w:r>
    </w:p>
  </w:footnote>
  <w:footnote w:type="continuationSeparator" w:id="0">
    <w:p w:rsidR="00225474" w:rsidRDefault="00225474" w:rsidP="005A2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F1" w:rsidRDefault="008A7AF1" w:rsidP="007F7772">
    <w:pPr>
      <w:pStyle w:val="Antrats"/>
      <w:jc w:val="right"/>
    </w:pPr>
    <w:r>
      <w:rPr>
        <w:b/>
      </w:rPr>
      <w:t xml:space="preserve">Nuasmenintas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nsid w:val="0F44675D"/>
    <w:multiLevelType w:val="hybridMultilevel"/>
    <w:tmpl w:val="1AF82546"/>
    <w:lvl w:ilvl="0" w:tplc="DB2A7AF2">
      <w:start w:val="1"/>
      <w:numFmt w:val="decimal"/>
      <w:lvlText w:val="%1."/>
      <w:lvlJc w:val="left"/>
      <w:pPr>
        <w:tabs>
          <w:tab w:val="num" w:pos="2901"/>
        </w:tabs>
        <w:ind w:left="2901" w:hanging="1605"/>
      </w:pPr>
      <w:rPr>
        <w:rFonts w:cs="Times New Roman" w:hint="default"/>
      </w:rPr>
    </w:lvl>
    <w:lvl w:ilvl="1" w:tplc="04270019" w:tentative="1">
      <w:start w:val="1"/>
      <w:numFmt w:val="lowerLetter"/>
      <w:lvlText w:val="%2."/>
      <w:lvlJc w:val="left"/>
      <w:pPr>
        <w:tabs>
          <w:tab w:val="num" w:pos="2376"/>
        </w:tabs>
        <w:ind w:left="2376" w:hanging="360"/>
      </w:pPr>
      <w:rPr>
        <w:rFonts w:cs="Times New Roman"/>
      </w:rPr>
    </w:lvl>
    <w:lvl w:ilvl="2" w:tplc="0427001B" w:tentative="1">
      <w:start w:val="1"/>
      <w:numFmt w:val="lowerRoman"/>
      <w:lvlText w:val="%3."/>
      <w:lvlJc w:val="right"/>
      <w:pPr>
        <w:tabs>
          <w:tab w:val="num" w:pos="3096"/>
        </w:tabs>
        <w:ind w:left="3096" w:hanging="180"/>
      </w:pPr>
      <w:rPr>
        <w:rFonts w:cs="Times New Roman"/>
      </w:rPr>
    </w:lvl>
    <w:lvl w:ilvl="3" w:tplc="0427000F" w:tentative="1">
      <w:start w:val="1"/>
      <w:numFmt w:val="decimal"/>
      <w:lvlText w:val="%4."/>
      <w:lvlJc w:val="left"/>
      <w:pPr>
        <w:tabs>
          <w:tab w:val="num" w:pos="3816"/>
        </w:tabs>
        <w:ind w:left="3816" w:hanging="360"/>
      </w:pPr>
      <w:rPr>
        <w:rFonts w:cs="Times New Roman"/>
      </w:rPr>
    </w:lvl>
    <w:lvl w:ilvl="4" w:tplc="04270019" w:tentative="1">
      <w:start w:val="1"/>
      <w:numFmt w:val="lowerLetter"/>
      <w:lvlText w:val="%5."/>
      <w:lvlJc w:val="left"/>
      <w:pPr>
        <w:tabs>
          <w:tab w:val="num" w:pos="4536"/>
        </w:tabs>
        <w:ind w:left="4536" w:hanging="360"/>
      </w:pPr>
      <w:rPr>
        <w:rFonts w:cs="Times New Roman"/>
      </w:rPr>
    </w:lvl>
    <w:lvl w:ilvl="5" w:tplc="0427001B" w:tentative="1">
      <w:start w:val="1"/>
      <w:numFmt w:val="lowerRoman"/>
      <w:lvlText w:val="%6."/>
      <w:lvlJc w:val="right"/>
      <w:pPr>
        <w:tabs>
          <w:tab w:val="num" w:pos="5256"/>
        </w:tabs>
        <w:ind w:left="5256" w:hanging="180"/>
      </w:pPr>
      <w:rPr>
        <w:rFonts w:cs="Times New Roman"/>
      </w:rPr>
    </w:lvl>
    <w:lvl w:ilvl="6" w:tplc="0427000F" w:tentative="1">
      <w:start w:val="1"/>
      <w:numFmt w:val="decimal"/>
      <w:lvlText w:val="%7."/>
      <w:lvlJc w:val="left"/>
      <w:pPr>
        <w:tabs>
          <w:tab w:val="num" w:pos="5976"/>
        </w:tabs>
        <w:ind w:left="5976" w:hanging="360"/>
      </w:pPr>
      <w:rPr>
        <w:rFonts w:cs="Times New Roman"/>
      </w:rPr>
    </w:lvl>
    <w:lvl w:ilvl="7" w:tplc="04270019" w:tentative="1">
      <w:start w:val="1"/>
      <w:numFmt w:val="lowerLetter"/>
      <w:lvlText w:val="%8."/>
      <w:lvlJc w:val="left"/>
      <w:pPr>
        <w:tabs>
          <w:tab w:val="num" w:pos="6696"/>
        </w:tabs>
        <w:ind w:left="6696" w:hanging="360"/>
      </w:pPr>
      <w:rPr>
        <w:rFonts w:cs="Times New Roman"/>
      </w:rPr>
    </w:lvl>
    <w:lvl w:ilvl="8" w:tplc="0427001B" w:tentative="1">
      <w:start w:val="1"/>
      <w:numFmt w:val="lowerRoman"/>
      <w:lvlText w:val="%9."/>
      <w:lvlJc w:val="right"/>
      <w:pPr>
        <w:tabs>
          <w:tab w:val="num" w:pos="7416"/>
        </w:tabs>
        <w:ind w:left="7416" w:hanging="180"/>
      </w:pPr>
      <w:rPr>
        <w:rFonts w:cs="Times New Roman"/>
      </w:rPr>
    </w:lvl>
  </w:abstractNum>
  <w:abstractNum w:abstractNumId="3">
    <w:nsid w:val="17CF1AD7"/>
    <w:multiLevelType w:val="hybridMultilevel"/>
    <w:tmpl w:val="7FCC58AC"/>
    <w:lvl w:ilvl="0" w:tplc="ADAC1CB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nsid w:val="1F14676A"/>
    <w:multiLevelType w:val="hybridMultilevel"/>
    <w:tmpl w:val="5EF8C08C"/>
    <w:lvl w:ilvl="0" w:tplc="362802D0">
      <w:start w:val="8"/>
      <w:numFmt w:val="decimal"/>
      <w:lvlText w:val="%1."/>
      <w:lvlJc w:val="left"/>
      <w:pPr>
        <w:ind w:left="1620" w:hanging="360"/>
      </w:pPr>
      <w:rPr>
        <w:rFonts w:cs="Times New Roman" w:hint="default"/>
      </w:rPr>
    </w:lvl>
    <w:lvl w:ilvl="1" w:tplc="04270019" w:tentative="1">
      <w:start w:val="1"/>
      <w:numFmt w:val="lowerLetter"/>
      <w:lvlText w:val="%2."/>
      <w:lvlJc w:val="left"/>
      <w:pPr>
        <w:ind w:left="2340" w:hanging="360"/>
      </w:pPr>
      <w:rPr>
        <w:rFonts w:cs="Times New Roman"/>
      </w:rPr>
    </w:lvl>
    <w:lvl w:ilvl="2" w:tplc="0427001B" w:tentative="1">
      <w:start w:val="1"/>
      <w:numFmt w:val="lowerRoman"/>
      <w:lvlText w:val="%3."/>
      <w:lvlJc w:val="right"/>
      <w:pPr>
        <w:ind w:left="3060" w:hanging="180"/>
      </w:pPr>
      <w:rPr>
        <w:rFonts w:cs="Times New Roman"/>
      </w:rPr>
    </w:lvl>
    <w:lvl w:ilvl="3" w:tplc="0427000F" w:tentative="1">
      <w:start w:val="1"/>
      <w:numFmt w:val="decimal"/>
      <w:lvlText w:val="%4."/>
      <w:lvlJc w:val="left"/>
      <w:pPr>
        <w:ind w:left="3780" w:hanging="360"/>
      </w:pPr>
      <w:rPr>
        <w:rFonts w:cs="Times New Roman"/>
      </w:rPr>
    </w:lvl>
    <w:lvl w:ilvl="4" w:tplc="04270019" w:tentative="1">
      <w:start w:val="1"/>
      <w:numFmt w:val="lowerLetter"/>
      <w:lvlText w:val="%5."/>
      <w:lvlJc w:val="left"/>
      <w:pPr>
        <w:ind w:left="4500" w:hanging="360"/>
      </w:pPr>
      <w:rPr>
        <w:rFonts w:cs="Times New Roman"/>
      </w:rPr>
    </w:lvl>
    <w:lvl w:ilvl="5" w:tplc="0427001B" w:tentative="1">
      <w:start w:val="1"/>
      <w:numFmt w:val="lowerRoman"/>
      <w:lvlText w:val="%6."/>
      <w:lvlJc w:val="right"/>
      <w:pPr>
        <w:ind w:left="5220" w:hanging="180"/>
      </w:pPr>
      <w:rPr>
        <w:rFonts w:cs="Times New Roman"/>
      </w:rPr>
    </w:lvl>
    <w:lvl w:ilvl="6" w:tplc="0427000F" w:tentative="1">
      <w:start w:val="1"/>
      <w:numFmt w:val="decimal"/>
      <w:lvlText w:val="%7."/>
      <w:lvlJc w:val="left"/>
      <w:pPr>
        <w:ind w:left="5940" w:hanging="360"/>
      </w:pPr>
      <w:rPr>
        <w:rFonts w:cs="Times New Roman"/>
      </w:rPr>
    </w:lvl>
    <w:lvl w:ilvl="7" w:tplc="04270019" w:tentative="1">
      <w:start w:val="1"/>
      <w:numFmt w:val="lowerLetter"/>
      <w:lvlText w:val="%8."/>
      <w:lvlJc w:val="left"/>
      <w:pPr>
        <w:ind w:left="6660" w:hanging="360"/>
      </w:pPr>
      <w:rPr>
        <w:rFonts w:cs="Times New Roman"/>
      </w:rPr>
    </w:lvl>
    <w:lvl w:ilvl="8" w:tplc="0427001B" w:tentative="1">
      <w:start w:val="1"/>
      <w:numFmt w:val="lowerRoman"/>
      <w:lvlText w:val="%9."/>
      <w:lvlJc w:val="right"/>
      <w:pPr>
        <w:ind w:left="7380" w:hanging="180"/>
      </w:pPr>
      <w:rPr>
        <w:rFonts w:cs="Times New Roman"/>
      </w:rPr>
    </w:lvl>
  </w:abstractNum>
  <w:abstractNum w:abstractNumId="5">
    <w:nsid w:val="46562543"/>
    <w:multiLevelType w:val="hybridMultilevel"/>
    <w:tmpl w:val="445CF042"/>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6B7C2F7D"/>
    <w:multiLevelType w:val="hybridMultilevel"/>
    <w:tmpl w:val="306CF5CE"/>
    <w:lvl w:ilvl="0" w:tplc="93DE4266">
      <w:start w:val="1"/>
      <w:numFmt w:val="decimal"/>
      <w:lvlText w:val="%1."/>
      <w:lvlJc w:val="left"/>
      <w:pPr>
        <w:tabs>
          <w:tab w:val="num" w:pos="1353"/>
        </w:tabs>
        <w:ind w:left="1353" w:hanging="360"/>
      </w:pPr>
      <w:rPr>
        <w:rFonts w:cs="Times New Roman" w:hint="default"/>
        <w:b/>
      </w:rPr>
    </w:lvl>
    <w:lvl w:ilvl="1" w:tplc="04270019">
      <w:start w:val="1"/>
      <w:numFmt w:val="lowerLetter"/>
      <w:lvlText w:val="%2."/>
      <w:lvlJc w:val="left"/>
      <w:pPr>
        <w:tabs>
          <w:tab w:val="num" w:pos="2370"/>
        </w:tabs>
        <w:ind w:left="2370" w:hanging="360"/>
      </w:pPr>
      <w:rPr>
        <w:rFonts w:cs="Times New Roman"/>
      </w:rPr>
    </w:lvl>
    <w:lvl w:ilvl="2" w:tplc="0427001B" w:tentative="1">
      <w:start w:val="1"/>
      <w:numFmt w:val="lowerRoman"/>
      <w:lvlText w:val="%3."/>
      <w:lvlJc w:val="right"/>
      <w:pPr>
        <w:tabs>
          <w:tab w:val="num" w:pos="3090"/>
        </w:tabs>
        <w:ind w:left="3090" w:hanging="180"/>
      </w:pPr>
      <w:rPr>
        <w:rFonts w:cs="Times New Roman"/>
      </w:rPr>
    </w:lvl>
    <w:lvl w:ilvl="3" w:tplc="0427000F" w:tentative="1">
      <w:start w:val="1"/>
      <w:numFmt w:val="decimal"/>
      <w:lvlText w:val="%4."/>
      <w:lvlJc w:val="left"/>
      <w:pPr>
        <w:tabs>
          <w:tab w:val="num" w:pos="3810"/>
        </w:tabs>
        <w:ind w:left="3810" w:hanging="360"/>
      </w:pPr>
      <w:rPr>
        <w:rFonts w:cs="Times New Roman"/>
      </w:rPr>
    </w:lvl>
    <w:lvl w:ilvl="4" w:tplc="04270019" w:tentative="1">
      <w:start w:val="1"/>
      <w:numFmt w:val="lowerLetter"/>
      <w:lvlText w:val="%5."/>
      <w:lvlJc w:val="left"/>
      <w:pPr>
        <w:tabs>
          <w:tab w:val="num" w:pos="4530"/>
        </w:tabs>
        <w:ind w:left="4530" w:hanging="360"/>
      </w:pPr>
      <w:rPr>
        <w:rFonts w:cs="Times New Roman"/>
      </w:rPr>
    </w:lvl>
    <w:lvl w:ilvl="5" w:tplc="0427001B" w:tentative="1">
      <w:start w:val="1"/>
      <w:numFmt w:val="lowerRoman"/>
      <w:lvlText w:val="%6."/>
      <w:lvlJc w:val="right"/>
      <w:pPr>
        <w:tabs>
          <w:tab w:val="num" w:pos="5250"/>
        </w:tabs>
        <w:ind w:left="5250" w:hanging="180"/>
      </w:pPr>
      <w:rPr>
        <w:rFonts w:cs="Times New Roman"/>
      </w:rPr>
    </w:lvl>
    <w:lvl w:ilvl="6" w:tplc="0427000F" w:tentative="1">
      <w:start w:val="1"/>
      <w:numFmt w:val="decimal"/>
      <w:lvlText w:val="%7."/>
      <w:lvlJc w:val="left"/>
      <w:pPr>
        <w:tabs>
          <w:tab w:val="num" w:pos="5970"/>
        </w:tabs>
        <w:ind w:left="5970" w:hanging="360"/>
      </w:pPr>
      <w:rPr>
        <w:rFonts w:cs="Times New Roman"/>
      </w:rPr>
    </w:lvl>
    <w:lvl w:ilvl="7" w:tplc="04270019" w:tentative="1">
      <w:start w:val="1"/>
      <w:numFmt w:val="lowerLetter"/>
      <w:lvlText w:val="%8."/>
      <w:lvlJc w:val="left"/>
      <w:pPr>
        <w:tabs>
          <w:tab w:val="num" w:pos="6690"/>
        </w:tabs>
        <w:ind w:left="6690" w:hanging="360"/>
      </w:pPr>
      <w:rPr>
        <w:rFonts w:cs="Times New Roman"/>
      </w:rPr>
    </w:lvl>
    <w:lvl w:ilvl="8" w:tplc="0427001B" w:tentative="1">
      <w:start w:val="1"/>
      <w:numFmt w:val="lowerRoman"/>
      <w:lvlText w:val="%9."/>
      <w:lvlJc w:val="right"/>
      <w:pPr>
        <w:tabs>
          <w:tab w:val="num" w:pos="7410"/>
        </w:tabs>
        <w:ind w:left="7410" w:hanging="180"/>
      </w:pPr>
      <w:rPr>
        <w:rFonts w:cs="Times New Roman"/>
      </w:r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6"/>
  </w:num>
  <w:num w:numId="8">
    <w:abstractNumId w:val="4"/>
  </w:num>
  <w:num w:numId="9">
    <w:abstractNumId w:val="6"/>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A7"/>
    <w:rsid w:val="000001A8"/>
    <w:rsid w:val="0000238D"/>
    <w:rsid w:val="00005211"/>
    <w:rsid w:val="00012405"/>
    <w:rsid w:val="00015531"/>
    <w:rsid w:val="000172F7"/>
    <w:rsid w:val="00020B5A"/>
    <w:rsid w:val="00025CD0"/>
    <w:rsid w:val="00033D28"/>
    <w:rsid w:val="00040D1D"/>
    <w:rsid w:val="00050E85"/>
    <w:rsid w:val="00056237"/>
    <w:rsid w:val="0006218A"/>
    <w:rsid w:val="000668D2"/>
    <w:rsid w:val="00081DCC"/>
    <w:rsid w:val="00093A60"/>
    <w:rsid w:val="00093AA1"/>
    <w:rsid w:val="00093F34"/>
    <w:rsid w:val="000949BF"/>
    <w:rsid w:val="000A0BB8"/>
    <w:rsid w:val="000A2EBB"/>
    <w:rsid w:val="000A3879"/>
    <w:rsid w:val="000B06D0"/>
    <w:rsid w:val="000B1096"/>
    <w:rsid w:val="000B3611"/>
    <w:rsid w:val="000C3AE4"/>
    <w:rsid w:val="000C5DEA"/>
    <w:rsid w:val="000D0641"/>
    <w:rsid w:val="000D44DE"/>
    <w:rsid w:val="000D49D4"/>
    <w:rsid w:val="000D5FF8"/>
    <w:rsid w:val="000E0156"/>
    <w:rsid w:val="000E19BA"/>
    <w:rsid w:val="000E353F"/>
    <w:rsid w:val="000E4B07"/>
    <w:rsid w:val="000E623B"/>
    <w:rsid w:val="000E6556"/>
    <w:rsid w:val="000F1A54"/>
    <w:rsid w:val="000F288C"/>
    <w:rsid w:val="000F36A2"/>
    <w:rsid w:val="000F4D0D"/>
    <w:rsid w:val="000F6364"/>
    <w:rsid w:val="0010513D"/>
    <w:rsid w:val="001066D2"/>
    <w:rsid w:val="00106F22"/>
    <w:rsid w:val="001104C8"/>
    <w:rsid w:val="001117F0"/>
    <w:rsid w:val="00112D65"/>
    <w:rsid w:val="001266DA"/>
    <w:rsid w:val="0013423D"/>
    <w:rsid w:val="0013466C"/>
    <w:rsid w:val="00134F01"/>
    <w:rsid w:val="001360B7"/>
    <w:rsid w:val="00143039"/>
    <w:rsid w:val="0014343E"/>
    <w:rsid w:val="00143BD3"/>
    <w:rsid w:val="00145638"/>
    <w:rsid w:val="00161313"/>
    <w:rsid w:val="00170122"/>
    <w:rsid w:val="00171105"/>
    <w:rsid w:val="001725C6"/>
    <w:rsid w:val="00174F39"/>
    <w:rsid w:val="00177FD9"/>
    <w:rsid w:val="00183325"/>
    <w:rsid w:val="001843DD"/>
    <w:rsid w:val="00184468"/>
    <w:rsid w:val="00186F22"/>
    <w:rsid w:val="001A0421"/>
    <w:rsid w:val="001B018C"/>
    <w:rsid w:val="001B1880"/>
    <w:rsid w:val="001C3211"/>
    <w:rsid w:val="001D6A9A"/>
    <w:rsid w:val="001F3D44"/>
    <w:rsid w:val="002047FF"/>
    <w:rsid w:val="00204D28"/>
    <w:rsid w:val="00206585"/>
    <w:rsid w:val="00207C6D"/>
    <w:rsid w:val="00211BA6"/>
    <w:rsid w:val="002131DB"/>
    <w:rsid w:val="00213251"/>
    <w:rsid w:val="00221559"/>
    <w:rsid w:val="00223BEB"/>
    <w:rsid w:val="00225474"/>
    <w:rsid w:val="00232F08"/>
    <w:rsid w:val="00233466"/>
    <w:rsid w:val="00236298"/>
    <w:rsid w:val="002465E1"/>
    <w:rsid w:val="002550E0"/>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7E7A"/>
    <w:rsid w:val="002B02DA"/>
    <w:rsid w:val="002B3DAA"/>
    <w:rsid w:val="002B4E40"/>
    <w:rsid w:val="002B5D6C"/>
    <w:rsid w:val="002C1C46"/>
    <w:rsid w:val="002C7244"/>
    <w:rsid w:val="002C7D02"/>
    <w:rsid w:val="002D31C9"/>
    <w:rsid w:val="002E2700"/>
    <w:rsid w:val="002E6C3E"/>
    <w:rsid w:val="002F17F4"/>
    <w:rsid w:val="002F192A"/>
    <w:rsid w:val="002F7CA6"/>
    <w:rsid w:val="00304445"/>
    <w:rsid w:val="00311581"/>
    <w:rsid w:val="00322CFC"/>
    <w:rsid w:val="00325378"/>
    <w:rsid w:val="003256BC"/>
    <w:rsid w:val="00330757"/>
    <w:rsid w:val="00332D86"/>
    <w:rsid w:val="00334A41"/>
    <w:rsid w:val="00336CCD"/>
    <w:rsid w:val="00347177"/>
    <w:rsid w:val="00350600"/>
    <w:rsid w:val="00351E9F"/>
    <w:rsid w:val="003528C1"/>
    <w:rsid w:val="003648D1"/>
    <w:rsid w:val="00383144"/>
    <w:rsid w:val="00385887"/>
    <w:rsid w:val="003A027F"/>
    <w:rsid w:val="003A0B2E"/>
    <w:rsid w:val="003B159A"/>
    <w:rsid w:val="003B74C4"/>
    <w:rsid w:val="003C3DA8"/>
    <w:rsid w:val="003C7E73"/>
    <w:rsid w:val="003D16D9"/>
    <w:rsid w:val="003D5E9C"/>
    <w:rsid w:val="003D7040"/>
    <w:rsid w:val="003E01AF"/>
    <w:rsid w:val="003E27E9"/>
    <w:rsid w:val="003E514E"/>
    <w:rsid w:val="003F0071"/>
    <w:rsid w:val="003F0789"/>
    <w:rsid w:val="00402096"/>
    <w:rsid w:val="004020F7"/>
    <w:rsid w:val="004101EB"/>
    <w:rsid w:val="00412499"/>
    <w:rsid w:val="00413E55"/>
    <w:rsid w:val="0042237B"/>
    <w:rsid w:val="00426CA8"/>
    <w:rsid w:val="00430267"/>
    <w:rsid w:val="00434480"/>
    <w:rsid w:val="00440361"/>
    <w:rsid w:val="004438D9"/>
    <w:rsid w:val="00444C89"/>
    <w:rsid w:val="0044713E"/>
    <w:rsid w:val="00451A3E"/>
    <w:rsid w:val="00451D6A"/>
    <w:rsid w:val="004525D0"/>
    <w:rsid w:val="00452A93"/>
    <w:rsid w:val="00453A6A"/>
    <w:rsid w:val="00454249"/>
    <w:rsid w:val="00456401"/>
    <w:rsid w:val="00461578"/>
    <w:rsid w:val="00466B5D"/>
    <w:rsid w:val="0047322B"/>
    <w:rsid w:val="00475167"/>
    <w:rsid w:val="00475292"/>
    <w:rsid w:val="00476C2F"/>
    <w:rsid w:val="00476E08"/>
    <w:rsid w:val="00482A67"/>
    <w:rsid w:val="004868D5"/>
    <w:rsid w:val="0049153A"/>
    <w:rsid w:val="004918FC"/>
    <w:rsid w:val="00494654"/>
    <w:rsid w:val="004A0B13"/>
    <w:rsid w:val="004B06C2"/>
    <w:rsid w:val="004B13DA"/>
    <w:rsid w:val="004B3DC0"/>
    <w:rsid w:val="004B5896"/>
    <w:rsid w:val="004B64BC"/>
    <w:rsid w:val="004C094E"/>
    <w:rsid w:val="004C3B5C"/>
    <w:rsid w:val="004D4734"/>
    <w:rsid w:val="004D59F8"/>
    <w:rsid w:val="004E3BB3"/>
    <w:rsid w:val="004E7A71"/>
    <w:rsid w:val="004F4FED"/>
    <w:rsid w:val="004F5032"/>
    <w:rsid w:val="004F5131"/>
    <w:rsid w:val="004F561D"/>
    <w:rsid w:val="0050090C"/>
    <w:rsid w:val="00500C03"/>
    <w:rsid w:val="00503460"/>
    <w:rsid w:val="00510579"/>
    <w:rsid w:val="0051212D"/>
    <w:rsid w:val="00512816"/>
    <w:rsid w:val="00512C85"/>
    <w:rsid w:val="00527CAB"/>
    <w:rsid w:val="00533EAE"/>
    <w:rsid w:val="005342F3"/>
    <w:rsid w:val="005364FB"/>
    <w:rsid w:val="00546683"/>
    <w:rsid w:val="005468E0"/>
    <w:rsid w:val="0055098A"/>
    <w:rsid w:val="00555E5E"/>
    <w:rsid w:val="005601B7"/>
    <w:rsid w:val="00560BFD"/>
    <w:rsid w:val="00561ED2"/>
    <w:rsid w:val="005676A0"/>
    <w:rsid w:val="0056788C"/>
    <w:rsid w:val="00572FFA"/>
    <w:rsid w:val="00574DFB"/>
    <w:rsid w:val="00583849"/>
    <w:rsid w:val="00587665"/>
    <w:rsid w:val="005960B6"/>
    <w:rsid w:val="00596E90"/>
    <w:rsid w:val="005A24EA"/>
    <w:rsid w:val="005A5433"/>
    <w:rsid w:val="005B28D0"/>
    <w:rsid w:val="005C525F"/>
    <w:rsid w:val="005D23CD"/>
    <w:rsid w:val="005D3FF9"/>
    <w:rsid w:val="005D46C3"/>
    <w:rsid w:val="005E0523"/>
    <w:rsid w:val="005E4262"/>
    <w:rsid w:val="005F1186"/>
    <w:rsid w:val="005F3EB0"/>
    <w:rsid w:val="005F51D8"/>
    <w:rsid w:val="005F5D6E"/>
    <w:rsid w:val="005F66CC"/>
    <w:rsid w:val="005F7DE2"/>
    <w:rsid w:val="0060000D"/>
    <w:rsid w:val="006073CC"/>
    <w:rsid w:val="00611152"/>
    <w:rsid w:val="00615FC1"/>
    <w:rsid w:val="00616BDC"/>
    <w:rsid w:val="00620FEC"/>
    <w:rsid w:val="0062243D"/>
    <w:rsid w:val="006248C1"/>
    <w:rsid w:val="00627C73"/>
    <w:rsid w:val="0063683C"/>
    <w:rsid w:val="00647774"/>
    <w:rsid w:val="00651041"/>
    <w:rsid w:val="00652D38"/>
    <w:rsid w:val="0065301F"/>
    <w:rsid w:val="006533E5"/>
    <w:rsid w:val="00660929"/>
    <w:rsid w:val="00660C62"/>
    <w:rsid w:val="00664C1E"/>
    <w:rsid w:val="00665F3F"/>
    <w:rsid w:val="006670C8"/>
    <w:rsid w:val="00693D19"/>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F6A7E"/>
    <w:rsid w:val="007045C9"/>
    <w:rsid w:val="0071547F"/>
    <w:rsid w:val="00722966"/>
    <w:rsid w:val="00725308"/>
    <w:rsid w:val="00730754"/>
    <w:rsid w:val="00737472"/>
    <w:rsid w:val="00743933"/>
    <w:rsid w:val="00771962"/>
    <w:rsid w:val="00771F91"/>
    <w:rsid w:val="00780085"/>
    <w:rsid w:val="00780117"/>
    <w:rsid w:val="00782491"/>
    <w:rsid w:val="00783481"/>
    <w:rsid w:val="00791498"/>
    <w:rsid w:val="0079655B"/>
    <w:rsid w:val="007A31E3"/>
    <w:rsid w:val="007A4B3A"/>
    <w:rsid w:val="007A618D"/>
    <w:rsid w:val="007B1F2D"/>
    <w:rsid w:val="007B5AF7"/>
    <w:rsid w:val="007C32B3"/>
    <w:rsid w:val="007C48A4"/>
    <w:rsid w:val="007D63D2"/>
    <w:rsid w:val="007E1E36"/>
    <w:rsid w:val="007E1FB2"/>
    <w:rsid w:val="007E5327"/>
    <w:rsid w:val="007F7772"/>
    <w:rsid w:val="0080261C"/>
    <w:rsid w:val="00804503"/>
    <w:rsid w:val="0080724A"/>
    <w:rsid w:val="0080732C"/>
    <w:rsid w:val="0080762C"/>
    <w:rsid w:val="00812EF0"/>
    <w:rsid w:val="00826EB9"/>
    <w:rsid w:val="00827503"/>
    <w:rsid w:val="00837ECE"/>
    <w:rsid w:val="008436AA"/>
    <w:rsid w:val="008543D7"/>
    <w:rsid w:val="00862088"/>
    <w:rsid w:val="00863FA4"/>
    <w:rsid w:val="00873620"/>
    <w:rsid w:val="00883E15"/>
    <w:rsid w:val="0088631E"/>
    <w:rsid w:val="0089229C"/>
    <w:rsid w:val="008A55F1"/>
    <w:rsid w:val="008A7AF1"/>
    <w:rsid w:val="008B0581"/>
    <w:rsid w:val="008B1D40"/>
    <w:rsid w:val="008B5A3D"/>
    <w:rsid w:val="008C09D6"/>
    <w:rsid w:val="008C5815"/>
    <w:rsid w:val="008D4046"/>
    <w:rsid w:val="008F0E2C"/>
    <w:rsid w:val="008F4DF2"/>
    <w:rsid w:val="008F6CD8"/>
    <w:rsid w:val="008F73FA"/>
    <w:rsid w:val="00900E6B"/>
    <w:rsid w:val="009013CF"/>
    <w:rsid w:val="009106EF"/>
    <w:rsid w:val="00914DFD"/>
    <w:rsid w:val="009153B0"/>
    <w:rsid w:val="009206AE"/>
    <w:rsid w:val="009246C8"/>
    <w:rsid w:val="00924824"/>
    <w:rsid w:val="00930D94"/>
    <w:rsid w:val="009321A3"/>
    <w:rsid w:val="009328D2"/>
    <w:rsid w:val="009353D4"/>
    <w:rsid w:val="009377E8"/>
    <w:rsid w:val="0094683E"/>
    <w:rsid w:val="009502A6"/>
    <w:rsid w:val="00951089"/>
    <w:rsid w:val="00951DFC"/>
    <w:rsid w:val="00956F26"/>
    <w:rsid w:val="009571A6"/>
    <w:rsid w:val="00963CF3"/>
    <w:rsid w:val="009640C9"/>
    <w:rsid w:val="0096574F"/>
    <w:rsid w:val="00970C3D"/>
    <w:rsid w:val="00973547"/>
    <w:rsid w:val="00974283"/>
    <w:rsid w:val="009745F4"/>
    <w:rsid w:val="00982EE2"/>
    <w:rsid w:val="00983FDD"/>
    <w:rsid w:val="009C0D6C"/>
    <w:rsid w:val="009D0551"/>
    <w:rsid w:val="009D2564"/>
    <w:rsid w:val="009D2890"/>
    <w:rsid w:val="009D39B5"/>
    <w:rsid w:val="009E3D71"/>
    <w:rsid w:val="009E4319"/>
    <w:rsid w:val="009F18B9"/>
    <w:rsid w:val="009F6333"/>
    <w:rsid w:val="00A01538"/>
    <w:rsid w:val="00A0557F"/>
    <w:rsid w:val="00A05EEA"/>
    <w:rsid w:val="00A07518"/>
    <w:rsid w:val="00A16602"/>
    <w:rsid w:val="00A259E5"/>
    <w:rsid w:val="00A27B55"/>
    <w:rsid w:val="00A32BC6"/>
    <w:rsid w:val="00A353D5"/>
    <w:rsid w:val="00A44917"/>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A64"/>
    <w:rsid w:val="00AC1FCB"/>
    <w:rsid w:val="00AC6AD3"/>
    <w:rsid w:val="00AD4384"/>
    <w:rsid w:val="00AE0A83"/>
    <w:rsid w:val="00AE5FF3"/>
    <w:rsid w:val="00AF035D"/>
    <w:rsid w:val="00AF148E"/>
    <w:rsid w:val="00AF1F32"/>
    <w:rsid w:val="00AF5D80"/>
    <w:rsid w:val="00B03BF0"/>
    <w:rsid w:val="00B060E6"/>
    <w:rsid w:val="00B13170"/>
    <w:rsid w:val="00B156EB"/>
    <w:rsid w:val="00B15ACA"/>
    <w:rsid w:val="00B17F7A"/>
    <w:rsid w:val="00B23E1C"/>
    <w:rsid w:val="00B30D25"/>
    <w:rsid w:val="00B34644"/>
    <w:rsid w:val="00B34D56"/>
    <w:rsid w:val="00B377C4"/>
    <w:rsid w:val="00B37828"/>
    <w:rsid w:val="00B44F27"/>
    <w:rsid w:val="00B45332"/>
    <w:rsid w:val="00B47B46"/>
    <w:rsid w:val="00B62796"/>
    <w:rsid w:val="00B63396"/>
    <w:rsid w:val="00B64AEE"/>
    <w:rsid w:val="00B674F0"/>
    <w:rsid w:val="00B7033C"/>
    <w:rsid w:val="00B74EE5"/>
    <w:rsid w:val="00B77FAE"/>
    <w:rsid w:val="00B803E5"/>
    <w:rsid w:val="00B826DC"/>
    <w:rsid w:val="00B83689"/>
    <w:rsid w:val="00B85FC5"/>
    <w:rsid w:val="00B90DE1"/>
    <w:rsid w:val="00B965B5"/>
    <w:rsid w:val="00BA3DD7"/>
    <w:rsid w:val="00BB57C5"/>
    <w:rsid w:val="00BB7DD6"/>
    <w:rsid w:val="00BC6B37"/>
    <w:rsid w:val="00BC6D4C"/>
    <w:rsid w:val="00BD13C8"/>
    <w:rsid w:val="00BD36F1"/>
    <w:rsid w:val="00BD4560"/>
    <w:rsid w:val="00BE0C2E"/>
    <w:rsid w:val="00BE1CAA"/>
    <w:rsid w:val="00BE3ABE"/>
    <w:rsid w:val="00BE3D67"/>
    <w:rsid w:val="00BE7DBB"/>
    <w:rsid w:val="00BF15A9"/>
    <w:rsid w:val="00BF1BE6"/>
    <w:rsid w:val="00BF1C5F"/>
    <w:rsid w:val="00BF2F5F"/>
    <w:rsid w:val="00BF4099"/>
    <w:rsid w:val="00C02C05"/>
    <w:rsid w:val="00C14F36"/>
    <w:rsid w:val="00C17463"/>
    <w:rsid w:val="00C17B79"/>
    <w:rsid w:val="00C226B4"/>
    <w:rsid w:val="00C3247B"/>
    <w:rsid w:val="00C36FAD"/>
    <w:rsid w:val="00C37AE0"/>
    <w:rsid w:val="00C4501C"/>
    <w:rsid w:val="00C4547D"/>
    <w:rsid w:val="00C45A1F"/>
    <w:rsid w:val="00C51C7E"/>
    <w:rsid w:val="00C5462B"/>
    <w:rsid w:val="00C57146"/>
    <w:rsid w:val="00C57D6D"/>
    <w:rsid w:val="00C57E92"/>
    <w:rsid w:val="00C61F19"/>
    <w:rsid w:val="00C70EA2"/>
    <w:rsid w:val="00C8129D"/>
    <w:rsid w:val="00C8160A"/>
    <w:rsid w:val="00C828EF"/>
    <w:rsid w:val="00CA03E3"/>
    <w:rsid w:val="00CA4A97"/>
    <w:rsid w:val="00CA52B3"/>
    <w:rsid w:val="00CB524B"/>
    <w:rsid w:val="00CC1327"/>
    <w:rsid w:val="00CC3EF0"/>
    <w:rsid w:val="00CC410D"/>
    <w:rsid w:val="00CC7AAC"/>
    <w:rsid w:val="00CD0804"/>
    <w:rsid w:val="00CE24D6"/>
    <w:rsid w:val="00CE2A0E"/>
    <w:rsid w:val="00CF0A90"/>
    <w:rsid w:val="00CF7AB8"/>
    <w:rsid w:val="00D01958"/>
    <w:rsid w:val="00D02D49"/>
    <w:rsid w:val="00D04504"/>
    <w:rsid w:val="00D04F21"/>
    <w:rsid w:val="00D05A0C"/>
    <w:rsid w:val="00D06655"/>
    <w:rsid w:val="00D15EC4"/>
    <w:rsid w:val="00D21A8C"/>
    <w:rsid w:val="00D35E51"/>
    <w:rsid w:val="00D3611B"/>
    <w:rsid w:val="00D36F54"/>
    <w:rsid w:val="00D437B8"/>
    <w:rsid w:val="00D60095"/>
    <w:rsid w:val="00D64DAA"/>
    <w:rsid w:val="00D66903"/>
    <w:rsid w:val="00D87309"/>
    <w:rsid w:val="00D8766C"/>
    <w:rsid w:val="00D9060A"/>
    <w:rsid w:val="00D9224A"/>
    <w:rsid w:val="00D927E0"/>
    <w:rsid w:val="00D9742B"/>
    <w:rsid w:val="00DA02CF"/>
    <w:rsid w:val="00DA2B4D"/>
    <w:rsid w:val="00DB435F"/>
    <w:rsid w:val="00DC7406"/>
    <w:rsid w:val="00DD20E3"/>
    <w:rsid w:val="00DD7470"/>
    <w:rsid w:val="00DE4942"/>
    <w:rsid w:val="00DE73A7"/>
    <w:rsid w:val="00DF3545"/>
    <w:rsid w:val="00DF53D2"/>
    <w:rsid w:val="00DF6228"/>
    <w:rsid w:val="00E07E85"/>
    <w:rsid w:val="00E13F70"/>
    <w:rsid w:val="00E1420A"/>
    <w:rsid w:val="00E268EF"/>
    <w:rsid w:val="00E35E85"/>
    <w:rsid w:val="00E36AE3"/>
    <w:rsid w:val="00E40F7F"/>
    <w:rsid w:val="00E42895"/>
    <w:rsid w:val="00E50C5E"/>
    <w:rsid w:val="00E5186C"/>
    <w:rsid w:val="00E53DDE"/>
    <w:rsid w:val="00E6091E"/>
    <w:rsid w:val="00E61269"/>
    <w:rsid w:val="00E667D3"/>
    <w:rsid w:val="00E74DB2"/>
    <w:rsid w:val="00E75D42"/>
    <w:rsid w:val="00E82121"/>
    <w:rsid w:val="00E84C35"/>
    <w:rsid w:val="00E87A52"/>
    <w:rsid w:val="00E9155A"/>
    <w:rsid w:val="00E919B8"/>
    <w:rsid w:val="00E9303C"/>
    <w:rsid w:val="00EA5631"/>
    <w:rsid w:val="00EA668C"/>
    <w:rsid w:val="00EA6DB9"/>
    <w:rsid w:val="00EB0B6E"/>
    <w:rsid w:val="00EB3B93"/>
    <w:rsid w:val="00EC0606"/>
    <w:rsid w:val="00EC55EC"/>
    <w:rsid w:val="00ED4FC1"/>
    <w:rsid w:val="00ED7EBD"/>
    <w:rsid w:val="00EE424F"/>
    <w:rsid w:val="00EF2E59"/>
    <w:rsid w:val="00EF382F"/>
    <w:rsid w:val="00F02924"/>
    <w:rsid w:val="00F052C4"/>
    <w:rsid w:val="00F06F93"/>
    <w:rsid w:val="00F1017D"/>
    <w:rsid w:val="00F12DE1"/>
    <w:rsid w:val="00F143C8"/>
    <w:rsid w:val="00F269CE"/>
    <w:rsid w:val="00F42A13"/>
    <w:rsid w:val="00F42CA7"/>
    <w:rsid w:val="00F47386"/>
    <w:rsid w:val="00F51528"/>
    <w:rsid w:val="00F54211"/>
    <w:rsid w:val="00F54D4C"/>
    <w:rsid w:val="00F554B5"/>
    <w:rsid w:val="00F57C3C"/>
    <w:rsid w:val="00F679D4"/>
    <w:rsid w:val="00F7088A"/>
    <w:rsid w:val="00F72F05"/>
    <w:rsid w:val="00F75178"/>
    <w:rsid w:val="00F828FE"/>
    <w:rsid w:val="00F864A0"/>
    <w:rsid w:val="00F86C88"/>
    <w:rsid w:val="00F91B41"/>
    <w:rsid w:val="00F9675A"/>
    <w:rsid w:val="00FA2552"/>
    <w:rsid w:val="00FA3592"/>
    <w:rsid w:val="00FA3CA2"/>
    <w:rsid w:val="00FA5C53"/>
    <w:rsid w:val="00FA61A7"/>
    <w:rsid w:val="00FB208F"/>
    <w:rsid w:val="00FB3EDF"/>
    <w:rsid w:val="00FB666E"/>
    <w:rsid w:val="00FC2EB4"/>
    <w:rsid w:val="00FC57CE"/>
    <w:rsid w:val="00FD144C"/>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13CF"/>
    <w:pPr>
      <w:widowControl w:val="0"/>
      <w:suppressAutoHyphens/>
    </w:pPr>
    <w:rPr>
      <w:sz w:val="24"/>
      <w:szCs w:val="24"/>
      <w:lang w:eastAsia="ar-SA"/>
    </w:rPr>
  </w:style>
  <w:style w:type="paragraph" w:styleId="Antrat1">
    <w:name w:val="heading 1"/>
    <w:basedOn w:val="prastasis"/>
    <w:next w:val="prastasis"/>
    <w:link w:val="Antrat1Diagrama"/>
    <w:uiPriority w:val="99"/>
    <w:qFormat/>
    <w:rsid w:val="009013CF"/>
    <w:pPr>
      <w:keepNext/>
      <w:widowControl/>
      <w:numPr>
        <w:numId w:val="1"/>
      </w:numPr>
      <w:suppressAutoHyphens w:val="0"/>
      <w:jc w:val="center"/>
      <w:outlineLvl w:val="0"/>
    </w:pPr>
    <w:rPr>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131DB"/>
    <w:rPr>
      <w:rFonts w:ascii="Cambria" w:hAnsi="Cambria" w:cs="Times New Roman"/>
      <w:b/>
      <w:bCs/>
      <w:kern w:val="32"/>
      <w:sz w:val="32"/>
      <w:szCs w:val="32"/>
      <w:lang w:eastAsia="ar-SA" w:bidi="ar-SA"/>
    </w:rPr>
  </w:style>
  <w:style w:type="character" w:customStyle="1" w:styleId="Absatz-Standardschriftart">
    <w:name w:val="Absatz-Standardschriftart"/>
    <w:uiPriority w:val="99"/>
    <w:rsid w:val="009013CF"/>
  </w:style>
  <w:style w:type="character" w:styleId="Hipersaitas">
    <w:name w:val="Hyperlink"/>
    <w:basedOn w:val="Numatytasispastraiposriftas"/>
    <w:uiPriority w:val="99"/>
    <w:rsid w:val="009013CF"/>
    <w:rPr>
      <w:rFonts w:cs="Times New Roman"/>
      <w:color w:val="0000FF"/>
      <w:u w:val="single"/>
    </w:rPr>
  </w:style>
  <w:style w:type="paragraph" w:customStyle="1" w:styleId="Antrat10">
    <w:name w:val="Antraštė1"/>
    <w:basedOn w:val="prastasis"/>
    <w:next w:val="Pagrindinistekstas"/>
    <w:uiPriority w:val="99"/>
    <w:rsid w:val="009013CF"/>
    <w:pPr>
      <w:keepNext/>
      <w:spacing w:before="240" w:after="120"/>
    </w:pPr>
    <w:rPr>
      <w:rFonts w:ascii="Arial" w:eastAsia="SimSun" w:hAnsi="Arial" w:cs="Tahoma"/>
      <w:sz w:val="28"/>
      <w:szCs w:val="28"/>
    </w:rPr>
  </w:style>
  <w:style w:type="paragraph" w:styleId="Pagrindinistekstas">
    <w:name w:val="Body Text"/>
    <w:basedOn w:val="prastasis"/>
    <w:link w:val="PagrindinistekstasDiagrama"/>
    <w:uiPriority w:val="99"/>
    <w:rsid w:val="009013CF"/>
    <w:pPr>
      <w:widowControl/>
      <w:spacing w:after="120"/>
    </w:pPr>
  </w:style>
  <w:style w:type="character" w:customStyle="1" w:styleId="PagrindinistekstasDiagrama">
    <w:name w:val="Pagrindinis tekstas Diagrama"/>
    <w:basedOn w:val="Numatytasispastraiposriftas"/>
    <w:link w:val="Pagrindinistekstas"/>
    <w:uiPriority w:val="99"/>
    <w:semiHidden/>
    <w:locked/>
    <w:rsid w:val="002131DB"/>
    <w:rPr>
      <w:rFonts w:cs="Times New Roman"/>
      <w:sz w:val="24"/>
      <w:szCs w:val="24"/>
      <w:lang w:eastAsia="ar-SA" w:bidi="ar-SA"/>
    </w:rPr>
  </w:style>
  <w:style w:type="paragraph" w:styleId="Sraas">
    <w:name w:val="List"/>
    <w:basedOn w:val="Pagrindinistekstas"/>
    <w:uiPriority w:val="99"/>
    <w:rsid w:val="009013CF"/>
    <w:rPr>
      <w:rFonts w:cs="Tahoma"/>
    </w:rPr>
  </w:style>
  <w:style w:type="paragraph" w:customStyle="1" w:styleId="Pavadinimas1">
    <w:name w:val="Pavadinimas1"/>
    <w:basedOn w:val="prastasis"/>
    <w:uiPriority w:val="99"/>
    <w:rsid w:val="009013CF"/>
    <w:pPr>
      <w:suppressLineNumbers/>
      <w:spacing w:before="120" w:after="120"/>
    </w:pPr>
    <w:rPr>
      <w:rFonts w:cs="Tahoma"/>
      <w:i/>
      <w:iCs/>
    </w:rPr>
  </w:style>
  <w:style w:type="paragraph" w:customStyle="1" w:styleId="Rodykl">
    <w:name w:val="Rodyklė"/>
    <w:basedOn w:val="prastasis"/>
    <w:uiPriority w:val="99"/>
    <w:rsid w:val="009013CF"/>
    <w:pPr>
      <w:suppressLineNumbers/>
    </w:pPr>
    <w:rPr>
      <w:rFonts w:cs="Tahoma"/>
    </w:rPr>
  </w:style>
  <w:style w:type="paragraph" w:customStyle="1" w:styleId="HTMLPreformatted1">
    <w:name w:val="HTML Preformatted1"/>
    <w:basedOn w:val="prastasis"/>
    <w:uiPriority w:val="99"/>
    <w:rsid w:val="00901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link w:val="PagrindiniotekstotraukaDiagrama"/>
    <w:uiPriority w:val="99"/>
    <w:rsid w:val="009013CF"/>
    <w:pPr>
      <w:widowControl/>
      <w:suppressAutoHyphens w:val="0"/>
      <w:spacing w:line="360" w:lineRule="auto"/>
      <w:ind w:firstLine="720"/>
      <w:jc w:val="both"/>
    </w:pPr>
  </w:style>
  <w:style w:type="character" w:customStyle="1" w:styleId="PagrindiniotekstotraukaDiagrama">
    <w:name w:val="Pagrindinio teksto įtrauka Diagrama"/>
    <w:basedOn w:val="Numatytasispastraiposriftas"/>
    <w:link w:val="Pagrindiniotekstotrauka"/>
    <w:uiPriority w:val="99"/>
    <w:semiHidden/>
    <w:locked/>
    <w:rsid w:val="002131DB"/>
    <w:rPr>
      <w:rFonts w:cs="Times New Roman"/>
      <w:sz w:val="24"/>
      <w:szCs w:val="24"/>
      <w:lang w:eastAsia="ar-SA" w:bidi="ar-SA"/>
    </w:rPr>
  </w:style>
  <w:style w:type="paragraph" w:styleId="Debesliotekstas">
    <w:name w:val="Balloon Text"/>
    <w:basedOn w:val="prastasis"/>
    <w:link w:val="DebesliotekstasDiagrama"/>
    <w:uiPriority w:val="99"/>
    <w:rsid w:val="009013C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131DB"/>
    <w:rPr>
      <w:rFonts w:cs="Times New Roman"/>
      <w:sz w:val="2"/>
      <w:lang w:eastAsia="ar-SA" w:bidi="ar-SA"/>
    </w:rPr>
  </w:style>
  <w:style w:type="paragraph" w:customStyle="1" w:styleId="Lentelsturinys">
    <w:name w:val="Lentelės turinys"/>
    <w:basedOn w:val="prastasis"/>
    <w:uiPriority w:val="99"/>
    <w:rsid w:val="009013CF"/>
    <w:pPr>
      <w:suppressLineNumbers/>
    </w:pPr>
  </w:style>
  <w:style w:type="paragraph" w:customStyle="1" w:styleId="Lentelsantrat">
    <w:name w:val="Lentelės antraštė"/>
    <w:basedOn w:val="Lentelsturinys"/>
    <w:uiPriority w:val="99"/>
    <w:rsid w:val="009013CF"/>
    <w:pPr>
      <w:jc w:val="center"/>
    </w:pPr>
    <w:rPr>
      <w:b/>
      <w:bCs/>
    </w:rPr>
  </w:style>
  <w:style w:type="table" w:styleId="Lentelstinklelis">
    <w:name w:val="Table Grid"/>
    <w:basedOn w:val="prastojilentel"/>
    <w:uiPriority w:val="99"/>
    <w:rsid w:val="008F0E2C"/>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basedOn w:val="Numatytasispastraiposriftas"/>
    <w:link w:val="Antrats"/>
    <w:uiPriority w:val="99"/>
    <w:locked/>
    <w:rsid w:val="005A24EA"/>
    <w:rPr>
      <w:rFonts w:eastAsia="Times New Roman" w:cs="Times New Roman"/>
      <w:sz w:val="24"/>
      <w:lang w:eastAsia="ar-SA" w:bidi="ar-SA"/>
    </w:rPr>
  </w:style>
  <w:style w:type="paragraph" w:styleId="Porat">
    <w:name w:val="footer"/>
    <w:basedOn w:val="prastasis"/>
    <w:link w:val="PoratDiagrama"/>
    <w:uiPriority w:val="99"/>
    <w:rsid w:val="005A24EA"/>
    <w:pPr>
      <w:tabs>
        <w:tab w:val="center" w:pos="4819"/>
        <w:tab w:val="right" w:pos="9638"/>
      </w:tabs>
    </w:pPr>
  </w:style>
  <w:style w:type="character" w:customStyle="1" w:styleId="PoratDiagrama">
    <w:name w:val="Poraštė Diagrama"/>
    <w:basedOn w:val="Numatytasispastraiposriftas"/>
    <w:link w:val="Porat"/>
    <w:uiPriority w:val="99"/>
    <w:locked/>
    <w:rsid w:val="005A24EA"/>
    <w:rPr>
      <w:rFonts w:eastAsia="Times New Roman" w:cs="Times New Roman"/>
      <w:sz w:val="24"/>
      <w:lang w:eastAsia="ar-SA" w:bidi="ar-SA"/>
    </w:rPr>
  </w:style>
  <w:style w:type="paragraph" w:styleId="Sraopastraipa">
    <w:name w:val="List Paragraph"/>
    <w:basedOn w:val="prastasis"/>
    <w:uiPriority w:val="99"/>
    <w:qFormat/>
    <w:rsid w:val="002918D4"/>
    <w:pPr>
      <w:ind w:left="720"/>
      <w:contextualSpacing/>
    </w:pPr>
  </w:style>
  <w:style w:type="paragraph" w:styleId="Betarp">
    <w:name w:val="No Spacing"/>
    <w:uiPriority w:val="99"/>
    <w:qFormat/>
    <w:rsid w:val="00A44917"/>
    <w:rPr>
      <w:rFonts w:ascii="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13CF"/>
    <w:pPr>
      <w:widowControl w:val="0"/>
      <w:suppressAutoHyphens/>
    </w:pPr>
    <w:rPr>
      <w:sz w:val="24"/>
      <w:szCs w:val="24"/>
      <w:lang w:eastAsia="ar-SA"/>
    </w:rPr>
  </w:style>
  <w:style w:type="paragraph" w:styleId="Antrat1">
    <w:name w:val="heading 1"/>
    <w:basedOn w:val="prastasis"/>
    <w:next w:val="prastasis"/>
    <w:link w:val="Antrat1Diagrama"/>
    <w:uiPriority w:val="99"/>
    <w:qFormat/>
    <w:rsid w:val="009013CF"/>
    <w:pPr>
      <w:keepNext/>
      <w:widowControl/>
      <w:numPr>
        <w:numId w:val="1"/>
      </w:numPr>
      <w:suppressAutoHyphens w:val="0"/>
      <w:jc w:val="center"/>
      <w:outlineLvl w:val="0"/>
    </w:pPr>
    <w:rPr>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131DB"/>
    <w:rPr>
      <w:rFonts w:ascii="Cambria" w:hAnsi="Cambria" w:cs="Times New Roman"/>
      <w:b/>
      <w:bCs/>
      <w:kern w:val="32"/>
      <w:sz w:val="32"/>
      <w:szCs w:val="32"/>
      <w:lang w:eastAsia="ar-SA" w:bidi="ar-SA"/>
    </w:rPr>
  </w:style>
  <w:style w:type="character" w:customStyle="1" w:styleId="Absatz-Standardschriftart">
    <w:name w:val="Absatz-Standardschriftart"/>
    <w:uiPriority w:val="99"/>
    <w:rsid w:val="009013CF"/>
  </w:style>
  <w:style w:type="character" w:styleId="Hipersaitas">
    <w:name w:val="Hyperlink"/>
    <w:basedOn w:val="Numatytasispastraiposriftas"/>
    <w:uiPriority w:val="99"/>
    <w:rsid w:val="009013CF"/>
    <w:rPr>
      <w:rFonts w:cs="Times New Roman"/>
      <w:color w:val="0000FF"/>
      <w:u w:val="single"/>
    </w:rPr>
  </w:style>
  <w:style w:type="paragraph" w:customStyle="1" w:styleId="Antrat10">
    <w:name w:val="Antraštė1"/>
    <w:basedOn w:val="prastasis"/>
    <w:next w:val="Pagrindinistekstas"/>
    <w:uiPriority w:val="99"/>
    <w:rsid w:val="009013CF"/>
    <w:pPr>
      <w:keepNext/>
      <w:spacing w:before="240" w:after="120"/>
    </w:pPr>
    <w:rPr>
      <w:rFonts w:ascii="Arial" w:eastAsia="SimSun" w:hAnsi="Arial" w:cs="Tahoma"/>
      <w:sz w:val="28"/>
      <w:szCs w:val="28"/>
    </w:rPr>
  </w:style>
  <w:style w:type="paragraph" w:styleId="Pagrindinistekstas">
    <w:name w:val="Body Text"/>
    <w:basedOn w:val="prastasis"/>
    <w:link w:val="PagrindinistekstasDiagrama"/>
    <w:uiPriority w:val="99"/>
    <w:rsid w:val="009013CF"/>
    <w:pPr>
      <w:widowControl/>
      <w:spacing w:after="120"/>
    </w:pPr>
  </w:style>
  <w:style w:type="character" w:customStyle="1" w:styleId="PagrindinistekstasDiagrama">
    <w:name w:val="Pagrindinis tekstas Diagrama"/>
    <w:basedOn w:val="Numatytasispastraiposriftas"/>
    <w:link w:val="Pagrindinistekstas"/>
    <w:uiPriority w:val="99"/>
    <w:semiHidden/>
    <w:locked/>
    <w:rsid w:val="002131DB"/>
    <w:rPr>
      <w:rFonts w:cs="Times New Roman"/>
      <w:sz w:val="24"/>
      <w:szCs w:val="24"/>
      <w:lang w:eastAsia="ar-SA" w:bidi="ar-SA"/>
    </w:rPr>
  </w:style>
  <w:style w:type="paragraph" w:styleId="Sraas">
    <w:name w:val="List"/>
    <w:basedOn w:val="Pagrindinistekstas"/>
    <w:uiPriority w:val="99"/>
    <w:rsid w:val="009013CF"/>
    <w:rPr>
      <w:rFonts w:cs="Tahoma"/>
    </w:rPr>
  </w:style>
  <w:style w:type="paragraph" w:customStyle="1" w:styleId="Pavadinimas1">
    <w:name w:val="Pavadinimas1"/>
    <w:basedOn w:val="prastasis"/>
    <w:uiPriority w:val="99"/>
    <w:rsid w:val="009013CF"/>
    <w:pPr>
      <w:suppressLineNumbers/>
      <w:spacing w:before="120" w:after="120"/>
    </w:pPr>
    <w:rPr>
      <w:rFonts w:cs="Tahoma"/>
      <w:i/>
      <w:iCs/>
    </w:rPr>
  </w:style>
  <w:style w:type="paragraph" w:customStyle="1" w:styleId="Rodykl">
    <w:name w:val="Rodyklė"/>
    <w:basedOn w:val="prastasis"/>
    <w:uiPriority w:val="99"/>
    <w:rsid w:val="009013CF"/>
    <w:pPr>
      <w:suppressLineNumbers/>
    </w:pPr>
    <w:rPr>
      <w:rFonts w:cs="Tahoma"/>
    </w:rPr>
  </w:style>
  <w:style w:type="paragraph" w:customStyle="1" w:styleId="HTMLPreformatted1">
    <w:name w:val="HTML Preformatted1"/>
    <w:basedOn w:val="prastasis"/>
    <w:uiPriority w:val="99"/>
    <w:rsid w:val="00901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link w:val="PagrindiniotekstotraukaDiagrama"/>
    <w:uiPriority w:val="99"/>
    <w:rsid w:val="009013CF"/>
    <w:pPr>
      <w:widowControl/>
      <w:suppressAutoHyphens w:val="0"/>
      <w:spacing w:line="360" w:lineRule="auto"/>
      <w:ind w:firstLine="720"/>
      <w:jc w:val="both"/>
    </w:pPr>
  </w:style>
  <w:style w:type="character" w:customStyle="1" w:styleId="PagrindiniotekstotraukaDiagrama">
    <w:name w:val="Pagrindinio teksto įtrauka Diagrama"/>
    <w:basedOn w:val="Numatytasispastraiposriftas"/>
    <w:link w:val="Pagrindiniotekstotrauka"/>
    <w:uiPriority w:val="99"/>
    <w:semiHidden/>
    <w:locked/>
    <w:rsid w:val="002131DB"/>
    <w:rPr>
      <w:rFonts w:cs="Times New Roman"/>
      <w:sz w:val="24"/>
      <w:szCs w:val="24"/>
      <w:lang w:eastAsia="ar-SA" w:bidi="ar-SA"/>
    </w:rPr>
  </w:style>
  <w:style w:type="paragraph" w:styleId="Debesliotekstas">
    <w:name w:val="Balloon Text"/>
    <w:basedOn w:val="prastasis"/>
    <w:link w:val="DebesliotekstasDiagrama"/>
    <w:uiPriority w:val="99"/>
    <w:rsid w:val="009013C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131DB"/>
    <w:rPr>
      <w:rFonts w:cs="Times New Roman"/>
      <w:sz w:val="2"/>
      <w:lang w:eastAsia="ar-SA" w:bidi="ar-SA"/>
    </w:rPr>
  </w:style>
  <w:style w:type="paragraph" w:customStyle="1" w:styleId="Lentelsturinys">
    <w:name w:val="Lentelės turinys"/>
    <w:basedOn w:val="prastasis"/>
    <w:uiPriority w:val="99"/>
    <w:rsid w:val="009013CF"/>
    <w:pPr>
      <w:suppressLineNumbers/>
    </w:pPr>
  </w:style>
  <w:style w:type="paragraph" w:customStyle="1" w:styleId="Lentelsantrat">
    <w:name w:val="Lentelės antraštė"/>
    <w:basedOn w:val="Lentelsturinys"/>
    <w:uiPriority w:val="99"/>
    <w:rsid w:val="009013CF"/>
    <w:pPr>
      <w:jc w:val="center"/>
    </w:pPr>
    <w:rPr>
      <w:b/>
      <w:bCs/>
    </w:rPr>
  </w:style>
  <w:style w:type="table" w:styleId="Lentelstinklelis">
    <w:name w:val="Table Grid"/>
    <w:basedOn w:val="prastojilentel"/>
    <w:uiPriority w:val="99"/>
    <w:rsid w:val="008F0E2C"/>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basedOn w:val="Numatytasispastraiposriftas"/>
    <w:link w:val="Antrats"/>
    <w:uiPriority w:val="99"/>
    <w:locked/>
    <w:rsid w:val="005A24EA"/>
    <w:rPr>
      <w:rFonts w:eastAsia="Times New Roman" w:cs="Times New Roman"/>
      <w:sz w:val="24"/>
      <w:lang w:eastAsia="ar-SA" w:bidi="ar-SA"/>
    </w:rPr>
  </w:style>
  <w:style w:type="paragraph" w:styleId="Porat">
    <w:name w:val="footer"/>
    <w:basedOn w:val="prastasis"/>
    <w:link w:val="PoratDiagrama"/>
    <w:uiPriority w:val="99"/>
    <w:rsid w:val="005A24EA"/>
    <w:pPr>
      <w:tabs>
        <w:tab w:val="center" w:pos="4819"/>
        <w:tab w:val="right" w:pos="9638"/>
      </w:tabs>
    </w:pPr>
  </w:style>
  <w:style w:type="character" w:customStyle="1" w:styleId="PoratDiagrama">
    <w:name w:val="Poraštė Diagrama"/>
    <w:basedOn w:val="Numatytasispastraiposriftas"/>
    <w:link w:val="Porat"/>
    <w:uiPriority w:val="99"/>
    <w:locked/>
    <w:rsid w:val="005A24EA"/>
    <w:rPr>
      <w:rFonts w:eastAsia="Times New Roman" w:cs="Times New Roman"/>
      <w:sz w:val="24"/>
      <w:lang w:eastAsia="ar-SA" w:bidi="ar-SA"/>
    </w:rPr>
  </w:style>
  <w:style w:type="paragraph" w:styleId="Sraopastraipa">
    <w:name w:val="List Paragraph"/>
    <w:basedOn w:val="prastasis"/>
    <w:uiPriority w:val="99"/>
    <w:qFormat/>
    <w:rsid w:val="002918D4"/>
    <w:pPr>
      <w:ind w:left="720"/>
      <w:contextualSpacing/>
    </w:pPr>
  </w:style>
  <w:style w:type="paragraph" w:styleId="Betarp">
    <w:name w:val="No Spacing"/>
    <w:uiPriority w:val="99"/>
    <w:qFormat/>
    <w:rsid w:val="00A44917"/>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881325">
      <w:marLeft w:val="0"/>
      <w:marRight w:val="0"/>
      <w:marTop w:val="0"/>
      <w:marBottom w:val="0"/>
      <w:divBdr>
        <w:top w:val="none" w:sz="0" w:space="0" w:color="auto"/>
        <w:left w:val="none" w:sz="0" w:space="0" w:color="auto"/>
        <w:bottom w:val="none" w:sz="0" w:space="0" w:color="auto"/>
        <w:right w:val="none" w:sz="0" w:space="0" w:color="auto"/>
      </w:divBdr>
    </w:div>
    <w:div w:id="1873881326">
      <w:marLeft w:val="0"/>
      <w:marRight w:val="0"/>
      <w:marTop w:val="0"/>
      <w:marBottom w:val="0"/>
      <w:divBdr>
        <w:top w:val="none" w:sz="0" w:space="0" w:color="auto"/>
        <w:left w:val="none" w:sz="0" w:space="0" w:color="auto"/>
        <w:bottom w:val="none" w:sz="0" w:space="0" w:color="auto"/>
        <w:right w:val="none" w:sz="0" w:space="0" w:color="auto"/>
      </w:divBdr>
    </w:div>
    <w:div w:id="1873881327">
      <w:marLeft w:val="0"/>
      <w:marRight w:val="0"/>
      <w:marTop w:val="0"/>
      <w:marBottom w:val="0"/>
      <w:divBdr>
        <w:top w:val="none" w:sz="0" w:space="0" w:color="auto"/>
        <w:left w:val="none" w:sz="0" w:space="0" w:color="auto"/>
        <w:bottom w:val="none" w:sz="0" w:space="0" w:color="auto"/>
        <w:right w:val="none" w:sz="0" w:space="0" w:color="auto"/>
      </w:divBdr>
    </w:div>
    <w:div w:id="1873881328">
      <w:marLeft w:val="0"/>
      <w:marRight w:val="0"/>
      <w:marTop w:val="0"/>
      <w:marBottom w:val="0"/>
      <w:divBdr>
        <w:top w:val="none" w:sz="0" w:space="0" w:color="auto"/>
        <w:left w:val="none" w:sz="0" w:space="0" w:color="auto"/>
        <w:bottom w:val="none" w:sz="0" w:space="0" w:color="auto"/>
        <w:right w:val="none" w:sz="0" w:space="0" w:color="auto"/>
      </w:divBdr>
    </w:div>
    <w:div w:id="1873881329">
      <w:marLeft w:val="0"/>
      <w:marRight w:val="0"/>
      <w:marTop w:val="0"/>
      <w:marBottom w:val="0"/>
      <w:divBdr>
        <w:top w:val="none" w:sz="0" w:space="0" w:color="auto"/>
        <w:left w:val="none" w:sz="0" w:space="0" w:color="auto"/>
        <w:bottom w:val="none" w:sz="0" w:space="0" w:color="auto"/>
        <w:right w:val="none" w:sz="0" w:space="0" w:color="auto"/>
      </w:divBdr>
    </w:div>
    <w:div w:id="1873881330">
      <w:marLeft w:val="0"/>
      <w:marRight w:val="0"/>
      <w:marTop w:val="0"/>
      <w:marBottom w:val="0"/>
      <w:divBdr>
        <w:top w:val="none" w:sz="0" w:space="0" w:color="auto"/>
        <w:left w:val="none" w:sz="0" w:space="0" w:color="auto"/>
        <w:bottom w:val="none" w:sz="0" w:space="0" w:color="auto"/>
        <w:right w:val="none" w:sz="0" w:space="0" w:color="auto"/>
      </w:divBdr>
    </w:div>
    <w:div w:id="1873881331">
      <w:marLeft w:val="0"/>
      <w:marRight w:val="0"/>
      <w:marTop w:val="0"/>
      <w:marBottom w:val="0"/>
      <w:divBdr>
        <w:top w:val="none" w:sz="0" w:space="0" w:color="auto"/>
        <w:left w:val="none" w:sz="0" w:space="0" w:color="auto"/>
        <w:bottom w:val="none" w:sz="0" w:space="0" w:color="auto"/>
        <w:right w:val="none" w:sz="0" w:space="0" w:color="auto"/>
      </w:divBdr>
    </w:div>
    <w:div w:id="1873881332">
      <w:marLeft w:val="0"/>
      <w:marRight w:val="0"/>
      <w:marTop w:val="0"/>
      <w:marBottom w:val="0"/>
      <w:divBdr>
        <w:top w:val="none" w:sz="0" w:space="0" w:color="auto"/>
        <w:left w:val="none" w:sz="0" w:space="0" w:color="auto"/>
        <w:bottom w:val="none" w:sz="0" w:space="0" w:color="auto"/>
        <w:right w:val="none" w:sz="0" w:space="0" w:color="auto"/>
      </w:divBdr>
    </w:div>
    <w:div w:id="1873881333">
      <w:marLeft w:val="0"/>
      <w:marRight w:val="0"/>
      <w:marTop w:val="0"/>
      <w:marBottom w:val="0"/>
      <w:divBdr>
        <w:top w:val="none" w:sz="0" w:space="0" w:color="auto"/>
        <w:left w:val="none" w:sz="0" w:space="0" w:color="auto"/>
        <w:bottom w:val="none" w:sz="0" w:space="0" w:color="auto"/>
        <w:right w:val="none" w:sz="0" w:space="0" w:color="auto"/>
      </w:divBdr>
    </w:div>
    <w:div w:id="1873881334">
      <w:marLeft w:val="0"/>
      <w:marRight w:val="0"/>
      <w:marTop w:val="0"/>
      <w:marBottom w:val="0"/>
      <w:divBdr>
        <w:top w:val="none" w:sz="0" w:space="0" w:color="auto"/>
        <w:left w:val="none" w:sz="0" w:space="0" w:color="auto"/>
        <w:bottom w:val="none" w:sz="0" w:space="0" w:color="auto"/>
        <w:right w:val="none" w:sz="0" w:space="0" w:color="auto"/>
      </w:divBdr>
    </w:div>
    <w:div w:id="1873881335">
      <w:marLeft w:val="0"/>
      <w:marRight w:val="0"/>
      <w:marTop w:val="0"/>
      <w:marBottom w:val="0"/>
      <w:divBdr>
        <w:top w:val="none" w:sz="0" w:space="0" w:color="auto"/>
        <w:left w:val="none" w:sz="0" w:space="0" w:color="auto"/>
        <w:bottom w:val="none" w:sz="0" w:space="0" w:color="auto"/>
        <w:right w:val="none" w:sz="0" w:space="0" w:color="auto"/>
      </w:divBdr>
    </w:div>
    <w:div w:id="1873881336">
      <w:marLeft w:val="0"/>
      <w:marRight w:val="0"/>
      <w:marTop w:val="0"/>
      <w:marBottom w:val="0"/>
      <w:divBdr>
        <w:top w:val="none" w:sz="0" w:space="0" w:color="auto"/>
        <w:left w:val="none" w:sz="0" w:space="0" w:color="auto"/>
        <w:bottom w:val="none" w:sz="0" w:space="0" w:color="auto"/>
        <w:right w:val="none" w:sz="0" w:space="0" w:color="auto"/>
      </w:divBdr>
    </w:div>
    <w:div w:id="1873881337">
      <w:marLeft w:val="0"/>
      <w:marRight w:val="0"/>
      <w:marTop w:val="0"/>
      <w:marBottom w:val="0"/>
      <w:divBdr>
        <w:top w:val="none" w:sz="0" w:space="0" w:color="auto"/>
        <w:left w:val="none" w:sz="0" w:space="0" w:color="auto"/>
        <w:bottom w:val="none" w:sz="0" w:space="0" w:color="auto"/>
        <w:right w:val="none" w:sz="0" w:space="0" w:color="auto"/>
      </w:divBdr>
    </w:div>
    <w:div w:id="1873881338">
      <w:marLeft w:val="0"/>
      <w:marRight w:val="0"/>
      <w:marTop w:val="0"/>
      <w:marBottom w:val="0"/>
      <w:divBdr>
        <w:top w:val="none" w:sz="0" w:space="0" w:color="auto"/>
        <w:left w:val="none" w:sz="0" w:space="0" w:color="auto"/>
        <w:bottom w:val="none" w:sz="0" w:space="0" w:color="auto"/>
        <w:right w:val="none" w:sz="0" w:space="0" w:color="auto"/>
      </w:divBdr>
    </w:div>
    <w:div w:id="1873881339">
      <w:marLeft w:val="0"/>
      <w:marRight w:val="0"/>
      <w:marTop w:val="0"/>
      <w:marBottom w:val="0"/>
      <w:divBdr>
        <w:top w:val="none" w:sz="0" w:space="0" w:color="auto"/>
        <w:left w:val="none" w:sz="0" w:space="0" w:color="auto"/>
        <w:bottom w:val="none" w:sz="0" w:space="0" w:color="auto"/>
        <w:right w:val="none" w:sz="0" w:space="0" w:color="auto"/>
      </w:divBdr>
    </w:div>
    <w:div w:id="1873881340">
      <w:marLeft w:val="0"/>
      <w:marRight w:val="0"/>
      <w:marTop w:val="0"/>
      <w:marBottom w:val="0"/>
      <w:divBdr>
        <w:top w:val="none" w:sz="0" w:space="0" w:color="auto"/>
        <w:left w:val="none" w:sz="0" w:space="0" w:color="auto"/>
        <w:bottom w:val="none" w:sz="0" w:space="0" w:color="auto"/>
        <w:right w:val="none" w:sz="0" w:space="0" w:color="auto"/>
      </w:divBdr>
    </w:div>
    <w:div w:id="1873881341">
      <w:marLeft w:val="0"/>
      <w:marRight w:val="0"/>
      <w:marTop w:val="0"/>
      <w:marBottom w:val="0"/>
      <w:divBdr>
        <w:top w:val="none" w:sz="0" w:space="0" w:color="auto"/>
        <w:left w:val="none" w:sz="0" w:space="0" w:color="auto"/>
        <w:bottom w:val="none" w:sz="0" w:space="0" w:color="auto"/>
        <w:right w:val="none" w:sz="0" w:space="0" w:color="auto"/>
      </w:divBdr>
    </w:div>
    <w:div w:id="1873881342">
      <w:marLeft w:val="0"/>
      <w:marRight w:val="0"/>
      <w:marTop w:val="0"/>
      <w:marBottom w:val="0"/>
      <w:divBdr>
        <w:top w:val="none" w:sz="0" w:space="0" w:color="auto"/>
        <w:left w:val="none" w:sz="0" w:space="0" w:color="auto"/>
        <w:bottom w:val="none" w:sz="0" w:space="0" w:color="auto"/>
        <w:right w:val="none" w:sz="0" w:space="0" w:color="auto"/>
      </w:divBdr>
    </w:div>
    <w:div w:id="1873881343">
      <w:marLeft w:val="0"/>
      <w:marRight w:val="0"/>
      <w:marTop w:val="0"/>
      <w:marBottom w:val="0"/>
      <w:divBdr>
        <w:top w:val="none" w:sz="0" w:space="0" w:color="auto"/>
        <w:left w:val="none" w:sz="0" w:space="0" w:color="auto"/>
        <w:bottom w:val="none" w:sz="0" w:space="0" w:color="auto"/>
        <w:right w:val="none" w:sz="0" w:space="0" w:color="auto"/>
      </w:divBdr>
    </w:div>
    <w:div w:id="1873881344">
      <w:marLeft w:val="0"/>
      <w:marRight w:val="0"/>
      <w:marTop w:val="0"/>
      <w:marBottom w:val="0"/>
      <w:divBdr>
        <w:top w:val="none" w:sz="0" w:space="0" w:color="auto"/>
        <w:left w:val="none" w:sz="0" w:space="0" w:color="auto"/>
        <w:bottom w:val="none" w:sz="0" w:space="0" w:color="auto"/>
        <w:right w:val="none" w:sz="0" w:space="0" w:color="auto"/>
      </w:divBdr>
    </w:div>
    <w:div w:id="18738813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1230</Words>
  <Characters>702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KRETINGOS RAJONO SAVIVALDYBĖS TARYBA</vt:lpstr>
    </vt:vector>
  </TitlesOfParts>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TARYBA</dc:title>
  <dc:creator>Sigute</dc:creator>
  <cp:lastModifiedBy>user</cp:lastModifiedBy>
  <cp:revision>3</cp:revision>
  <cp:lastPrinted>2020-11-16T07:15:00Z</cp:lastPrinted>
  <dcterms:created xsi:type="dcterms:W3CDTF">2020-11-19T12:27:00Z</dcterms:created>
  <dcterms:modified xsi:type="dcterms:W3CDTF">2020-11-19T12:28:00Z</dcterms:modified>
</cp:coreProperties>
</file>