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C1" w:rsidRDefault="00585DC1" w:rsidP="00585DC1">
      <w:pPr>
        <w:jc w:val="center"/>
      </w:pPr>
      <w:r>
        <w:rPr>
          <w:noProof/>
          <w:lang w:eastAsia="lt-LT"/>
        </w:rPr>
        <w:drawing>
          <wp:inline distT="0" distB="0" distL="0" distR="0" wp14:anchorId="0366C4C3" wp14:editId="75B4982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585DC1" w:rsidRDefault="00585DC1" w:rsidP="00585DC1">
      <w:pPr>
        <w:jc w:val="center"/>
      </w:pPr>
    </w:p>
    <w:tbl>
      <w:tblPr>
        <w:tblW w:w="9781" w:type="dxa"/>
        <w:tblInd w:w="108" w:type="dxa"/>
        <w:tblLayout w:type="fixed"/>
        <w:tblLook w:val="0000" w:firstRow="0" w:lastRow="0" w:firstColumn="0" w:lastColumn="0" w:noHBand="0" w:noVBand="0"/>
      </w:tblPr>
      <w:tblGrid>
        <w:gridCol w:w="9781"/>
      </w:tblGrid>
      <w:tr w:rsidR="00B22FF0" w:rsidRPr="00866566" w:rsidTr="00585DC1">
        <w:tc>
          <w:tcPr>
            <w:tcW w:w="9781" w:type="dxa"/>
          </w:tcPr>
          <w:p w:rsidR="00B22FF0" w:rsidRDefault="00B22FF0" w:rsidP="00CE0712">
            <w:pPr>
              <w:spacing w:before="20" w:after="20"/>
              <w:jc w:val="center"/>
              <w:rPr>
                <w:b/>
                <w:caps/>
                <w:sz w:val="28"/>
                <w:szCs w:val="28"/>
              </w:rPr>
            </w:pPr>
            <w:r w:rsidRPr="00183F80">
              <w:rPr>
                <w:b/>
                <w:caps/>
                <w:sz w:val="28"/>
                <w:szCs w:val="28"/>
              </w:rPr>
              <w:t>KRETINGOS  RAJONO SAVIVALDYBĖS taryba</w:t>
            </w:r>
          </w:p>
          <w:p w:rsidR="00B22FF0" w:rsidRPr="008C3FA0" w:rsidRDefault="00B22FF0" w:rsidP="00CE0712">
            <w:pPr>
              <w:spacing w:before="20" w:after="20"/>
              <w:jc w:val="center"/>
              <w:rPr>
                <w:b/>
                <w:caps/>
                <w:szCs w:val="28"/>
              </w:rPr>
            </w:pPr>
          </w:p>
          <w:p w:rsidR="00B22FF0" w:rsidRPr="008C3FA0" w:rsidRDefault="00B22FF0" w:rsidP="00CE0712">
            <w:pPr>
              <w:pStyle w:val="Antrat1"/>
              <w:spacing w:before="20" w:after="20"/>
              <w:rPr>
                <w:sz w:val="26"/>
                <w:szCs w:val="26"/>
              </w:rPr>
            </w:pPr>
            <w:r w:rsidRPr="008C3FA0">
              <w:rPr>
                <w:sz w:val="26"/>
                <w:szCs w:val="26"/>
              </w:rPr>
              <w:t>SPRENDIMAS</w:t>
            </w:r>
          </w:p>
        </w:tc>
      </w:tr>
      <w:tr w:rsidR="00B22FF0" w:rsidRPr="00866566" w:rsidTr="00585DC1">
        <w:tc>
          <w:tcPr>
            <w:tcW w:w="9781" w:type="dxa"/>
          </w:tcPr>
          <w:p w:rsidR="00B22FF0" w:rsidRPr="00866566" w:rsidRDefault="00B22FF0" w:rsidP="00E0776A">
            <w:pPr>
              <w:spacing w:before="20" w:after="20"/>
              <w:jc w:val="center"/>
              <w:rPr>
                <w:b/>
                <w:caps/>
                <w:szCs w:val="24"/>
              </w:rPr>
            </w:pPr>
            <w:r w:rsidRPr="00866566">
              <w:rPr>
                <w:b/>
                <w:caps/>
                <w:szCs w:val="24"/>
              </w:rPr>
              <w:t>dėl VALSTYBĖS ILGALAIKIO MATERIALIOJO TURTO NURAŠYMO</w:t>
            </w:r>
            <w:r>
              <w:rPr>
                <w:b/>
                <w:caps/>
                <w:szCs w:val="24"/>
              </w:rPr>
              <w:t xml:space="preserve"> </w:t>
            </w:r>
          </w:p>
        </w:tc>
      </w:tr>
      <w:tr w:rsidR="00B22FF0" w:rsidRPr="00866566" w:rsidTr="00585DC1">
        <w:tc>
          <w:tcPr>
            <w:tcW w:w="9781" w:type="dxa"/>
          </w:tcPr>
          <w:p w:rsidR="00B22FF0" w:rsidRPr="00866566" w:rsidRDefault="00B22FF0" w:rsidP="00CE0712">
            <w:pPr>
              <w:spacing w:before="20" w:after="20"/>
              <w:jc w:val="center"/>
              <w:rPr>
                <w:szCs w:val="24"/>
              </w:rPr>
            </w:pPr>
          </w:p>
        </w:tc>
      </w:tr>
      <w:tr w:rsidR="00B22FF0" w:rsidRPr="00866566" w:rsidTr="00585DC1">
        <w:tc>
          <w:tcPr>
            <w:tcW w:w="9781" w:type="dxa"/>
          </w:tcPr>
          <w:p w:rsidR="00B22FF0" w:rsidRPr="00866566" w:rsidRDefault="00B22FF0" w:rsidP="00CE0712">
            <w:pPr>
              <w:spacing w:before="20" w:after="20"/>
              <w:jc w:val="center"/>
              <w:rPr>
                <w:szCs w:val="24"/>
              </w:rPr>
            </w:pPr>
            <w:r w:rsidRPr="00866566">
              <w:rPr>
                <w:szCs w:val="24"/>
              </w:rPr>
              <w:t>201</w:t>
            </w:r>
            <w:r>
              <w:rPr>
                <w:szCs w:val="24"/>
              </w:rPr>
              <w:t>9</w:t>
            </w:r>
            <w:r w:rsidRPr="00866566">
              <w:rPr>
                <w:szCs w:val="24"/>
              </w:rPr>
              <w:t xml:space="preserve"> m</w:t>
            </w:r>
            <w:r w:rsidRPr="008D1848">
              <w:rPr>
                <w:szCs w:val="24"/>
              </w:rPr>
              <w:t xml:space="preserve">. </w:t>
            </w:r>
            <w:r w:rsidR="002B1288">
              <w:rPr>
                <w:szCs w:val="24"/>
              </w:rPr>
              <w:t xml:space="preserve">gegužės </w:t>
            </w:r>
            <w:r w:rsidR="00585DC1">
              <w:rPr>
                <w:szCs w:val="24"/>
              </w:rPr>
              <w:t>30</w:t>
            </w:r>
            <w:r w:rsidR="00C20E9D">
              <w:rPr>
                <w:szCs w:val="24"/>
              </w:rPr>
              <w:t xml:space="preserve"> </w:t>
            </w:r>
            <w:r w:rsidRPr="00866566">
              <w:rPr>
                <w:szCs w:val="24"/>
              </w:rPr>
              <w:t xml:space="preserve">d. Nr. </w:t>
            </w:r>
            <w:r w:rsidR="00C20E9D">
              <w:rPr>
                <w:szCs w:val="24"/>
              </w:rPr>
              <w:t>T</w:t>
            </w:r>
            <w:r w:rsidR="00585DC1">
              <w:rPr>
                <w:szCs w:val="24"/>
              </w:rPr>
              <w:t>2</w:t>
            </w:r>
            <w:r w:rsidR="00C20E9D">
              <w:rPr>
                <w:szCs w:val="24"/>
              </w:rPr>
              <w:t>-1</w:t>
            </w:r>
            <w:r w:rsidR="00585DC1">
              <w:rPr>
                <w:szCs w:val="24"/>
              </w:rPr>
              <w:t>68</w:t>
            </w:r>
            <w:bookmarkStart w:id="0" w:name="_GoBack"/>
            <w:bookmarkEnd w:id="0"/>
          </w:p>
          <w:p w:rsidR="00B22FF0" w:rsidRPr="00866566" w:rsidRDefault="00B22FF0" w:rsidP="00CE0712">
            <w:pPr>
              <w:spacing w:before="20" w:after="20"/>
              <w:jc w:val="center"/>
              <w:rPr>
                <w:szCs w:val="24"/>
              </w:rPr>
            </w:pPr>
            <w:r w:rsidRPr="00866566">
              <w:rPr>
                <w:szCs w:val="24"/>
              </w:rPr>
              <w:t>Kretinga</w:t>
            </w:r>
          </w:p>
        </w:tc>
      </w:tr>
    </w:tbl>
    <w:p w:rsidR="00B22FF0" w:rsidRPr="00866566" w:rsidRDefault="00B22FF0" w:rsidP="00B22FF0">
      <w:pPr>
        <w:spacing w:before="20" w:after="20"/>
        <w:jc w:val="both"/>
        <w:rPr>
          <w:szCs w:val="24"/>
        </w:rPr>
      </w:pPr>
    </w:p>
    <w:p w:rsidR="00B22FF0" w:rsidRPr="00866566" w:rsidRDefault="00B22FF0" w:rsidP="00B22FF0">
      <w:pPr>
        <w:spacing w:before="20" w:after="20"/>
        <w:ind w:firstLine="1134"/>
        <w:jc w:val="both"/>
        <w:rPr>
          <w:szCs w:val="24"/>
        </w:rPr>
      </w:pPr>
      <w:r w:rsidRPr="00866566">
        <w:rPr>
          <w:szCs w:val="24"/>
        </w:rPr>
        <w:t>Vadovaudamasi Lietuvos Respublikos valstybės</w:t>
      </w:r>
      <w:r>
        <w:rPr>
          <w:szCs w:val="24"/>
        </w:rPr>
        <w:t xml:space="preserve"> ir savivaldybių turto valdymo, </w:t>
      </w:r>
      <w:r w:rsidRPr="00866566">
        <w:rPr>
          <w:szCs w:val="24"/>
        </w:rPr>
        <w:t xml:space="preserve">naudojimo ir disponavimo juo įstatymo 27 straipsnio </w:t>
      </w:r>
      <w:r>
        <w:rPr>
          <w:szCs w:val="24"/>
        </w:rPr>
        <w:t>2 dalimi</w:t>
      </w:r>
      <w:r w:rsidRPr="00866566">
        <w:rPr>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szCs w:val="24"/>
        </w:rPr>
        <w:t>papunkčiu</w:t>
      </w:r>
      <w:r w:rsidRPr="00866566">
        <w:rPr>
          <w:szCs w:val="24"/>
        </w:rPr>
        <w:t xml:space="preserve"> ir atsižvelgdama į Kretingos rajono savivaldybės administracijos direktoriaus</w:t>
      </w:r>
      <w:r>
        <w:rPr>
          <w:szCs w:val="24"/>
        </w:rPr>
        <w:t xml:space="preserve"> 201</w:t>
      </w:r>
      <w:r w:rsidR="002B1288">
        <w:rPr>
          <w:szCs w:val="24"/>
        </w:rPr>
        <w:t>9</w:t>
      </w:r>
      <w:r>
        <w:rPr>
          <w:szCs w:val="24"/>
        </w:rPr>
        <w:t xml:space="preserve"> m. </w:t>
      </w:r>
      <w:r w:rsidR="002B1288">
        <w:rPr>
          <w:szCs w:val="24"/>
        </w:rPr>
        <w:t>balandžio 18 d. įsakymą Nr. A1-309</w:t>
      </w:r>
      <w:r>
        <w:rPr>
          <w:szCs w:val="24"/>
        </w:rPr>
        <w:t xml:space="preserve"> „Dėl </w:t>
      </w:r>
      <w:r w:rsidR="002B1288">
        <w:rPr>
          <w:szCs w:val="24"/>
        </w:rPr>
        <w:t xml:space="preserve">valstybės nekilnojamojo turto </w:t>
      </w:r>
      <w:r>
        <w:rPr>
          <w:szCs w:val="24"/>
        </w:rPr>
        <w:t xml:space="preserve">pripažinimo netinkamu (negalimu) naudoti“, </w:t>
      </w:r>
      <w:r w:rsidRPr="00866566">
        <w:rPr>
          <w:szCs w:val="24"/>
        </w:rPr>
        <w:t>Kretingos rajono savivaldybės taryba</w:t>
      </w:r>
      <w:r>
        <w:rPr>
          <w:szCs w:val="24"/>
        </w:rPr>
        <w:t xml:space="preserve"> </w:t>
      </w:r>
      <w:r w:rsidRPr="00866566">
        <w:rPr>
          <w:szCs w:val="24"/>
        </w:rPr>
        <w:t xml:space="preserve">n u s p r e n d ž i a: </w:t>
      </w:r>
    </w:p>
    <w:p w:rsidR="00B22FF0" w:rsidRDefault="00B22FF0" w:rsidP="002B1288">
      <w:pPr>
        <w:spacing w:before="20" w:after="20"/>
        <w:ind w:firstLine="851"/>
        <w:jc w:val="both"/>
        <w:rPr>
          <w:szCs w:val="24"/>
        </w:rPr>
      </w:pPr>
      <w:r>
        <w:rPr>
          <w:szCs w:val="24"/>
        </w:rPr>
        <w:tab/>
      </w:r>
      <w:r w:rsidRPr="00866566">
        <w:rPr>
          <w:szCs w:val="24"/>
        </w:rPr>
        <w:t>1. Nurašyti valstybei nuosavybės tei</w:t>
      </w:r>
      <w:r>
        <w:rPr>
          <w:szCs w:val="24"/>
        </w:rPr>
        <w:t xml:space="preserve">se priklausantį </w:t>
      </w:r>
      <w:r w:rsidRPr="00866566">
        <w:rPr>
          <w:szCs w:val="24"/>
        </w:rPr>
        <w:t>pripažintą netinkamu (negalimu) naudoti</w:t>
      </w:r>
      <w:r>
        <w:rPr>
          <w:szCs w:val="24"/>
        </w:rPr>
        <w:t xml:space="preserve"> fiziškai ir funkciškai</w:t>
      </w:r>
      <w:r w:rsidRPr="00866566">
        <w:rPr>
          <w:szCs w:val="24"/>
        </w:rPr>
        <w:t xml:space="preserve"> </w:t>
      </w:r>
      <w:r>
        <w:rPr>
          <w:szCs w:val="24"/>
        </w:rPr>
        <w:t>(technologiškai) nusidėvėjusį</w:t>
      </w:r>
      <w:r w:rsidRPr="00866566">
        <w:rPr>
          <w:szCs w:val="24"/>
        </w:rPr>
        <w:t xml:space="preserve"> </w:t>
      </w:r>
      <w:r w:rsidRPr="009D44F1">
        <w:rPr>
          <w:szCs w:val="24"/>
        </w:rPr>
        <w:t>ilgalaikį materialųjį turtą</w:t>
      </w:r>
      <w:r>
        <w:rPr>
          <w:szCs w:val="24"/>
        </w:rPr>
        <w:t xml:space="preserve"> – </w:t>
      </w:r>
      <w:r w:rsidR="002B1288">
        <w:rPr>
          <w:szCs w:val="24"/>
        </w:rPr>
        <w:t xml:space="preserve">inžinerinius tinklus – 10 </w:t>
      </w:r>
      <w:proofErr w:type="spellStart"/>
      <w:r w:rsidR="002B1288">
        <w:rPr>
          <w:szCs w:val="24"/>
        </w:rPr>
        <w:t>kV</w:t>
      </w:r>
      <w:proofErr w:type="spellEnd"/>
      <w:r w:rsidR="002B1288">
        <w:rPr>
          <w:szCs w:val="24"/>
        </w:rPr>
        <w:t xml:space="preserve"> oro liniją, Gestautų k., Kretingos sen., Kretingos r. sav., inventorinis Nr. 063,  įsigijimo data – 1999 m., įsigijimo vertė – 22275,99 </w:t>
      </w:r>
      <w:proofErr w:type="spellStart"/>
      <w:r w:rsidR="002B1288">
        <w:rPr>
          <w:szCs w:val="24"/>
        </w:rPr>
        <w:t>Eur</w:t>
      </w:r>
      <w:proofErr w:type="spellEnd"/>
      <w:r w:rsidR="002B1288">
        <w:rPr>
          <w:szCs w:val="24"/>
        </w:rPr>
        <w:t xml:space="preserve">, likutinė vertė 2019 m. balandžio 30 d. – 2,06 </w:t>
      </w:r>
      <w:proofErr w:type="spellStart"/>
      <w:r w:rsidR="002B1288">
        <w:rPr>
          <w:szCs w:val="24"/>
        </w:rPr>
        <w:t>Eur</w:t>
      </w:r>
      <w:proofErr w:type="spellEnd"/>
      <w:r>
        <w:rPr>
          <w:szCs w:val="24"/>
        </w:rPr>
        <w:t>,</w:t>
      </w:r>
      <w:r w:rsidRPr="009D44F1">
        <w:rPr>
          <w:szCs w:val="24"/>
        </w:rPr>
        <w:t xml:space="preserve"> gautą iš</w:t>
      </w:r>
      <w:r>
        <w:rPr>
          <w:szCs w:val="24"/>
        </w:rPr>
        <w:t xml:space="preserve"> </w:t>
      </w:r>
      <w:r w:rsidR="002B1288">
        <w:rPr>
          <w:szCs w:val="24"/>
        </w:rPr>
        <w:t>Klaipėdos apskrities viršininko administracijos</w:t>
      </w:r>
      <w:r w:rsidRPr="001B2C2E">
        <w:rPr>
          <w:szCs w:val="24"/>
        </w:rPr>
        <w:t>.</w:t>
      </w:r>
      <w:r w:rsidRPr="000A130E">
        <w:rPr>
          <w:szCs w:val="24"/>
        </w:rPr>
        <w:t xml:space="preserve"> </w:t>
      </w:r>
    </w:p>
    <w:p w:rsidR="00B22FF0" w:rsidRDefault="00B22FF0" w:rsidP="00B22FF0">
      <w:pPr>
        <w:ind w:firstLine="1134"/>
        <w:jc w:val="both"/>
        <w:rPr>
          <w:szCs w:val="24"/>
        </w:rPr>
      </w:pPr>
      <w:r w:rsidRPr="00866566">
        <w:rPr>
          <w:szCs w:val="24"/>
        </w:rPr>
        <w:t>2.</w:t>
      </w:r>
      <w:r>
        <w:rPr>
          <w:szCs w:val="24"/>
        </w:rPr>
        <w:t xml:space="preserve"> </w:t>
      </w:r>
      <w:r w:rsidRPr="00866566">
        <w:rPr>
          <w:szCs w:val="24"/>
        </w:rPr>
        <w:t xml:space="preserve">Įpareigoti </w:t>
      </w:r>
      <w:r w:rsidR="002B1288">
        <w:rPr>
          <w:szCs w:val="24"/>
        </w:rPr>
        <w:t>AB „Energijos skirstymo operatorius“ būti atsakinga</w:t>
      </w:r>
      <w:r w:rsidRPr="00866566">
        <w:rPr>
          <w:szCs w:val="24"/>
        </w:rPr>
        <w:t xml:space="preserve"> už</w:t>
      </w:r>
      <w:r>
        <w:rPr>
          <w:szCs w:val="24"/>
        </w:rPr>
        <w:t xml:space="preserve"> 1 punkte</w:t>
      </w:r>
      <w:r w:rsidRPr="00866566">
        <w:rPr>
          <w:szCs w:val="24"/>
        </w:rPr>
        <w:t xml:space="preserve"> nurodyto </w:t>
      </w:r>
      <w:r>
        <w:rPr>
          <w:szCs w:val="24"/>
        </w:rPr>
        <w:t xml:space="preserve">nurašomo </w:t>
      </w:r>
      <w:r w:rsidRPr="00BE7D84">
        <w:rPr>
          <w:szCs w:val="24"/>
        </w:rPr>
        <w:t xml:space="preserve">turto </w:t>
      </w:r>
      <w:r>
        <w:rPr>
          <w:szCs w:val="24"/>
        </w:rPr>
        <w:t xml:space="preserve">likvidavimą </w:t>
      </w:r>
      <w:r w:rsidRPr="00866566">
        <w:rPr>
          <w:szCs w:val="24"/>
        </w:rPr>
        <w:t>teisės aktų nustatyta tvarka.</w:t>
      </w:r>
    </w:p>
    <w:p w:rsidR="00B22FF0" w:rsidRDefault="00B22FF0" w:rsidP="00B22FF0">
      <w:pPr>
        <w:ind w:firstLine="1134"/>
        <w:jc w:val="both"/>
        <w:rPr>
          <w:szCs w:val="24"/>
        </w:rPr>
      </w:pPr>
      <w:r>
        <w:rPr>
          <w:szCs w:val="24"/>
        </w:rPr>
        <w:t xml:space="preserve">3. </w:t>
      </w:r>
      <w:r>
        <w:rPr>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szCs w:val="24"/>
        </w:rPr>
        <w:t>apygardos administracinio teismo Klaipėdos rūmams (Galinio Pylimo g. 9, Klaipėdoje) per vieną mėnesį nuo šio sprendimo paskelbimo arba įteikimo suinteresuotam asmeniui dienos.</w:t>
      </w:r>
    </w:p>
    <w:p w:rsidR="00B22FF0" w:rsidRDefault="00B22FF0" w:rsidP="00B22FF0">
      <w:pPr>
        <w:ind w:firstLine="720"/>
        <w:jc w:val="both"/>
        <w:rPr>
          <w:szCs w:val="24"/>
        </w:rPr>
      </w:pPr>
    </w:p>
    <w:p w:rsidR="00B22FF0" w:rsidRDefault="00B22FF0" w:rsidP="00B22FF0">
      <w:pPr>
        <w:ind w:firstLine="720"/>
        <w:jc w:val="both"/>
        <w:rPr>
          <w:szCs w:val="24"/>
        </w:rPr>
      </w:pPr>
      <w:r>
        <w:rPr>
          <w:szCs w:val="24"/>
        </w:rPr>
        <w:tab/>
      </w:r>
    </w:p>
    <w:p w:rsidR="00B22FF0" w:rsidRDefault="00B22FF0" w:rsidP="00B22FF0">
      <w:pPr>
        <w:spacing w:before="20" w:after="20"/>
        <w:jc w:val="both"/>
        <w:rPr>
          <w:szCs w:val="24"/>
        </w:rPr>
      </w:pPr>
      <w:r w:rsidRPr="00866566">
        <w:rPr>
          <w:szCs w:val="24"/>
        </w:rPr>
        <w:t>Savivaldybės meras</w:t>
      </w:r>
      <w:r w:rsidRPr="00866566">
        <w:rPr>
          <w:szCs w:val="24"/>
        </w:rPr>
        <w:tab/>
      </w:r>
      <w:r w:rsidRPr="00866566">
        <w:rPr>
          <w:szCs w:val="24"/>
        </w:rPr>
        <w:tab/>
      </w:r>
      <w:r w:rsidRPr="00866566">
        <w:rPr>
          <w:szCs w:val="24"/>
        </w:rPr>
        <w:tab/>
      </w:r>
      <w:r w:rsidRPr="00866566">
        <w:rPr>
          <w:szCs w:val="24"/>
        </w:rPr>
        <w:tab/>
      </w:r>
      <w:r w:rsidR="00585DC1">
        <w:rPr>
          <w:szCs w:val="24"/>
        </w:rPr>
        <w:t xml:space="preserve">                          Antanas Kalnius </w:t>
      </w: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B22FF0" w:rsidRDefault="00B22FF0" w:rsidP="00B22FF0">
      <w:pPr>
        <w:spacing w:before="20" w:after="20"/>
        <w:jc w:val="both"/>
        <w:rPr>
          <w:szCs w:val="24"/>
        </w:rPr>
      </w:pPr>
    </w:p>
    <w:p w:rsidR="00111E0E" w:rsidRDefault="00B22FF0" w:rsidP="00585DC1">
      <w:pPr>
        <w:spacing w:before="20" w:after="20"/>
        <w:jc w:val="both"/>
      </w:pPr>
      <w:r>
        <w:rPr>
          <w:szCs w:val="24"/>
        </w:rPr>
        <w:t xml:space="preserve">Nijolė </w:t>
      </w:r>
      <w:proofErr w:type="spellStart"/>
      <w:r>
        <w:rPr>
          <w:szCs w:val="24"/>
        </w:rPr>
        <w:t>Vaičienė</w:t>
      </w:r>
      <w:proofErr w:type="spellEnd"/>
      <w:r>
        <w:rPr>
          <w:szCs w:val="24"/>
        </w:rPr>
        <w:t xml:space="preserve"> </w:t>
      </w:r>
    </w:p>
    <w:sectPr w:rsidR="00111E0E" w:rsidSect="00585DC1">
      <w:headerReference w:type="default" r:id="rId8"/>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5AA" w:rsidRDefault="00F145AA">
      <w:r>
        <w:separator/>
      </w:r>
    </w:p>
  </w:endnote>
  <w:endnote w:type="continuationSeparator" w:id="0">
    <w:p w:rsidR="00F145AA" w:rsidRDefault="00F1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5AA" w:rsidRDefault="00F145AA">
      <w:r>
        <w:separator/>
      </w:r>
    </w:p>
  </w:footnote>
  <w:footnote w:type="continuationSeparator" w:id="0">
    <w:p w:rsidR="00F145AA" w:rsidRDefault="00F14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712" w:rsidRDefault="00CE0712" w:rsidP="00CE0712">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F0"/>
    <w:rsid w:val="00047DE9"/>
    <w:rsid w:val="00111E0E"/>
    <w:rsid w:val="00180001"/>
    <w:rsid w:val="002B09AE"/>
    <w:rsid w:val="002B1288"/>
    <w:rsid w:val="003729A9"/>
    <w:rsid w:val="00421FF7"/>
    <w:rsid w:val="0046476F"/>
    <w:rsid w:val="004A65C8"/>
    <w:rsid w:val="00506E96"/>
    <w:rsid w:val="00515055"/>
    <w:rsid w:val="00585DC1"/>
    <w:rsid w:val="006708B9"/>
    <w:rsid w:val="006C6F0A"/>
    <w:rsid w:val="00742154"/>
    <w:rsid w:val="00742338"/>
    <w:rsid w:val="008C5BF9"/>
    <w:rsid w:val="00A23C13"/>
    <w:rsid w:val="00B22FF0"/>
    <w:rsid w:val="00C20E9D"/>
    <w:rsid w:val="00C3609F"/>
    <w:rsid w:val="00C708A4"/>
    <w:rsid w:val="00CA5EED"/>
    <w:rsid w:val="00CD5C55"/>
    <w:rsid w:val="00CE0712"/>
    <w:rsid w:val="00DB4589"/>
    <w:rsid w:val="00DD094E"/>
    <w:rsid w:val="00E0776A"/>
    <w:rsid w:val="00E5360A"/>
    <w:rsid w:val="00E9251B"/>
    <w:rsid w:val="00F145AA"/>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2FF0"/>
    <w:rPr>
      <w:rFonts w:eastAsia="Times New Roman"/>
      <w:sz w:val="24"/>
      <w:lang w:eastAsia="en-US"/>
    </w:rPr>
  </w:style>
  <w:style w:type="paragraph" w:styleId="Antrat1">
    <w:name w:val="heading 1"/>
    <w:basedOn w:val="prastasis"/>
    <w:next w:val="prastasis"/>
    <w:link w:val="Antrat1Diagrama"/>
    <w:qFormat/>
    <w:rsid w:val="00B22FF0"/>
    <w:pPr>
      <w:keepNext/>
      <w:jc w:val="center"/>
      <w:outlineLvl w:val="0"/>
    </w:pPr>
    <w:rPr>
      <w:b/>
      <w:sz w:val="28"/>
      <w:szCs w:val="24"/>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22FF0"/>
    <w:pPr>
      <w:tabs>
        <w:tab w:val="center" w:pos="4819"/>
        <w:tab w:val="right" w:pos="9638"/>
      </w:tabs>
    </w:pPr>
  </w:style>
  <w:style w:type="character" w:customStyle="1" w:styleId="AntratsDiagrama">
    <w:name w:val="Antraštės Diagrama"/>
    <w:link w:val="Antrats"/>
    <w:uiPriority w:val="99"/>
    <w:rsid w:val="00B22FF0"/>
    <w:rPr>
      <w:rFonts w:eastAsia="Times New Roman"/>
      <w:sz w:val="24"/>
      <w:lang w:eastAsia="en-US"/>
    </w:rPr>
  </w:style>
  <w:style w:type="character" w:customStyle="1" w:styleId="Antrat1Diagrama">
    <w:name w:val="Antraštė 1 Diagrama"/>
    <w:link w:val="Antrat1"/>
    <w:rsid w:val="00B22FF0"/>
    <w:rPr>
      <w:rFonts w:eastAsia="Times New Roman"/>
      <w:b/>
      <w:sz w:val="28"/>
      <w:szCs w:val="24"/>
      <w:lang w:eastAsia="en-US"/>
    </w:rPr>
  </w:style>
  <w:style w:type="paragraph" w:styleId="Debesliotekstas">
    <w:name w:val="Balloon Text"/>
    <w:basedOn w:val="prastasis"/>
    <w:link w:val="DebesliotekstasDiagrama"/>
    <w:uiPriority w:val="99"/>
    <w:semiHidden/>
    <w:unhideWhenUsed/>
    <w:rsid w:val="00585D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5DC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2FF0"/>
    <w:rPr>
      <w:rFonts w:eastAsia="Times New Roman"/>
      <w:sz w:val="24"/>
      <w:lang w:eastAsia="en-US"/>
    </w:rPr>
  </w:style>
  <w:style w:type="paragraph" w:styleId="Antrat1">
    <w:name w:val="heading 1"/>
    <w:basedOn w:val="prastasis"/>
    <w:next w:val="prastasis"/>
    <w:link w:val="Antrat1Diagrama"/>
    <w:qFormat/>
    <w:rsid w:val="00B22FF0"/>
    <w:pPr>
      <w:keepNext/>
      <w:jc w:val="center"/>
      <w:outlineLvl w:val="0"/>
    </w:pPr>
    <w:rPr>
      <w:b/>
      <w:sz w:val="28"/>
      <w:szCs w:val="24"/>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Antrats">
    <w:name w:val="header"/>
    <w:basedOn w:val="prastasis"/>
    <w:link w:val="AntratsDiagrama"/>
    <w:uiPriority w:val="99"/>
    <w:unhideWhenUsed/>
    <w:rsid w:val="00B22FF0"/>
    <w:pPr>
      <w:tabs>
        <w:tab w:val="center" w:pos="4819"/>
        <w:tab w:val="right" w:pos="9638"/>
      </w:tabs>
    </w:pPr>
  </w:style>
  <w:style w:type="character" w:customStyle="1" w:styleId="AntratsDiagrama">
    <w:name w:val="Antraštės Diagrama"/>
    <w:link w:val="Antrats"/>
    <w:uiPriority w:val="99"/>
    <w:rsid w:val="00B22FF0"/>
    <w:rPr>
      <w:rFonts w:eastAsia="Times New Roman"/>
      <w:sz w:val="24"/>
      <w:lang w:eastAsia="en-US"/>
    </w:rPr>
  </w:style>
  <w:style w:type="character" w:customStyle="1" w:styleId="Antrat1Diagrama">
    <w:name w:val="Antraštė 1 Diagrama"/>
    <w:link w:val="Antrat1"/>
    <w:rsid w:val="00B22FF0"/>
    <w:rPr>
      <w:rFonts w:eastAsia="Times New Roman"/>
      <w:b/>
      <w:sz w:val="28"/>
      <w:szCs w:val="24"/>
      <w:lang w:eastAsia="en-US"/>
    </w:rPr>
  </w:style>
  <w:style w:type="paragraph" w:styleId="Debesliotekstas">
    <w:name w:val="Balloon Text"/>
    <w:basedOn w:val="prastasis"/>
    <w:link w:val="DebesliotekstasDiagrama"/>
    <w:uiPriority w:val="99"/>
    <w:semiHidden/>
    <w:unhideWhenUsed/>
    <w:rsid w:val="00585D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5DC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1294</Words>
  <Characters>738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2019-05-16T10:37:00Z</cp:lastPrinted>
  <dcterms:created xsi:type="dcterms:W3CDTF">2019-05-22T13:43:00Z</dcterms:created>
  <dcterms:modified xsi:type="dcterms:W3CDTF">2019-05-22T13:44:00Z</dcterms:modified>
</cp:coreProperties>
</file>