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95A" w:rsidRDefault="00BD395A" w:rsidP="00BD395A">
      <w:pPr>
        <w:jc w:val="center"/>
      </w:pPr>
      <w:r>
        <w:rPr>
          <w:noProof/>
        </w:rPr>
        <w:drawing>
          <wp:inline distT="0" distB="0" distL="0" distR="0" wp14:anchorId="242A490C" wp14:editId="2B54CC8D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95A" w:rsidRDefault="00BD395A" w:rsidP="00BD395A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664D97" w:rsidRPr="00664D97" w:rsidTr="00BD395A">
        <w:tc>
          <w:tcPr>
            <w:tcW w:w="9638" w:type="dxa"/>
            <w:shd w:val="clear" w:color="auto" w:fill="auto"/>
          </w:tcPr>
          <w:p w:rsidR="00664D97" w:rsidRDefault="00664D97" w:rsidP="00664D97">
            <w:pPr>
              <w:pStyle w:val="Antrat1"/>
            </w:pPr>
            <w:r>
              <w:t>KRETINGOS RAJONO SAVIVALDYBĖS TARYBA</w:t>
            </w:r>
          </w:p>
          <w:p w:rsidR="00664D97" w:rsidRPr="00664D97" w:rsidRDefault="00664D97" w:rsidP="00664D97"/>
          <w:p w:rsidR="00664D97" w:rsidRPr="00664D97" w:rsidRDefault="00664D97" w:rsidP="00664D97">
            <w:pPr>
              <w:pStyle w:val="Antrat1"/>
              <w:rPr>
                <w:sz w:val="26"/>
                <w:szCs w:val="26"/>
              </w:rPr>
            </w:pPr>
            <w:r w:rsidRPr="00664D97">
              <w:rPr>
                <w:caps/>
                <w:sz w:val="26"/>
                <w:szCs w:val="26"/>
              </w:rPr>
              <w:t>SPRENDIMAS</w:t>
            </w:r>
          </w:p>
          <w:p w:rsidR="00664D97" w:rsidRPr="00664D97" w:rsidRDefault="00664D97" w:rsidP="00AF486E">
            <w:pPr>
              <w:jc w:val="center"/>
              <w:rPr>
                <w:b/>
              </w:rPr>
            </w:pPr>
            <w:r w:rsidRPr="00664D97">
              <w:rPr>
                <w:b/>
                <w:caps/>
              </w:rPr>
              <w:t xml:space="preserve">DĖL Kretingos rajono  savivaldybės </w:t>
            </w:r>
            <w:r w:rsidR="00AF486E">
              <w:rPr>
                <w:b/>
                <w:caps/>
              </w:rPr>
              <w:t xml:space="preserve">tarybos </w:t>
            </w:r>
            <w:r w:rsidRPr="00664D97">
              <w:rPr>
                <w:b/>
                <w:caps/>
              </w:rPr>
              <w:t>2011 m. sausio 27 D. sprendimo nR. T2-34 ,,Dėl sporto salių panaudos“ PAKEITIMO</w:t>
            </w:r>
          </w:p>
        </w:tc>
      </w:tr>
    </w:tbl>
    <w:p w:rsidR="00664D97" w:rsidRDefault="00664D97" w:rsidP="00664D97">
      <w:pPr>
        <w:jc w:val="center"/>
      </w:pPr>
    </w:p>
    <w:p w:rsidR="00664D97" w:rsidRDefault="00664D97" w:rsidP="00664D97">
      <w:pPr>
        <w:jc w:val="center"/>
      </w:pPr>
      <w:r>
        <w:t>2019 m. kovo</w:t>
      </w:r>
      <w:r w:rsidR="00BE1A82">
        <w:t xml:space="preserve"> 2</w:t>
      </w:r>
      <w:r w:rsidR="00BD395A">
        <w:t>8</w:t>
      </w:r>
      <w:r>
        <w:t xml:space="preserve"> d. Nr.</w:t>
      </w:r>
      <w:r w:rsidR="00BE1A82">
        <w:t xml:space="preserve"> T</w:t>
      </w:r>
      <w:r w:rsidR="00BD395A">
        <w:t>2</w:t>
      </w:r>
      <w:r w:rsidR="00BE1A82">
        <w:t>-</w:t>
      </w:r>
      <w:r w:rsidR="00BD395A">
        <w:t>93</w:t>
      </w:r>
      <w:bookmarkStart w:id="0" w:name="_GoBack"/>
      <w:bookmarkEnd w:id="0"/>
    </w:p>
    <w:p w:rsidR="00664D97" w:rsidRDefault="00664D97" w:rsidP="00664D97">
      <w:pPr>
        <w:jc w:val="center"/>
        <w:rPr>
          <w:b/>
        </w:rPr>
      </w:pPr>
      <w:r>
        <w:t>Kretinga</w:t>
      </w:r>
    </w:p>
    <w:p w:rsidR="00664D97" w:rsidRPr="007337CE" w:rsidRDefault="00664D97" w:rsidP="00664D97">
      <w:pPr>
        <w:jc w:val="right"/>
        <w:rPr>
          <w:b/>
        </w:rPr>
      </w:pPr>
    </w:p>
    <w:p w:rsidR="009B34FC" w:rsidRDefault="00664D97" w:rsidP="009B34FC">
      <w:pPr>
        <w:ind w:firstLine="1134"/>
        <w:jc w:val="both"/>
      </w:pPr>
      <w:r>
        <w:t>Vadovaudamasi Lietuvos Respublikos vietos savivaldos įstatymo 18 straipsnio 1 dalimi ir atsižvelgdama asociacijos Kretingos bokso akademijos</w:t>
      </w:r>
      <w:r w:rsidR="00374852">
        <w:t xml:space="preserve"> </w:t>
      </w:r>
      <w:r w:rsidR="009B34FC">
        <w:t xml:space="preserve">2019 m. vasario 13 d. prašymą „Dėl patalpų naudojimo“, </w:t>
      </w:r>
      <w:r w:rsidR="009B34FC" w:rsidRPr="00A47787">
        <w:t xml:space="preserve">Kretingos sporto mokyklos 2019 m. vasario </w:t>
      </w:r>
      <w:r w:rsidR="00A47787" w:rsidRPr="00A47787">
        <w:t>25</w:t>
      </w:r>
      <w:r w:rsidR="009B34FC" w:rsidRPr="00A47787">
        <w:t xml:space="preserve"> d. raštą Nr. </w:t>
      </w:r>
      <w:r w:rsidR="00A47787" w:rsidRPr="00A47787">
        <w:t>(1.11.)-V7-26</w:t>
      </w:r>
      <w:r w:rsidR="009B34FC" w:rsidRPr="00A47787">
        <w:t xml:space="preserve"> „Dėl</w:t>
      </w:r>
      <w:r w:rsidR="00A47787" w:rsidRPr="00A47787">
        <w:t xml:space="preserve"> bokso sporto salės naudojimo</w:t>
      </w:r>
      <w:r w:rsidR="009B34FC" w:rsidRPr="00A47787">
        <w:t>“,</w:t>
      </w:r>
      <w:r>
        <w:t xml:space="preserve"> Kretingos rajono savivaldybės</w:t>
      </w:r>
      <w:r w:rsidR="009B34FC">
        <w:t xml:space="preserve"> taryba n u s p r e n d ž i a: </w:t>
      </w:r>
    </w:p>
    <w:p w:rsidR="009B34FC" w:rsidRDefault="00664D97" w:rsidP="009B34FC">
      <w:pPr>
        <w:ind w:firstLine="1134"/>
        <w:jc w:val="both"/>
      </w:pPr>
      <w:r>
        <w:t>1. Pakeisti Kretingos rajono savivaldybės tarybos 2011 m. sausio 27 d. sprendimo Nr. T2-34 „Dėl sporto salių panaudos“</w:t>
      </w:r>
      <w:r w:rsidR="009B34FC">
        <w:t xml:space="preserve"> priedo </w:t>
      </w:r>
      <w:r>
        <w:t>1</w:t>
      </w:r>
      <w:r w:rsidR="009B34FC">
        <w:t xml:space="preserve">3 punktą </w:t>
      </w:r>
      <w:r w:rsidR="009B34FC" w:rsidRPr="007D56EF">
        <w:t>ir j</w:t>
      </w:r>
      <w:r w:rsidR="009B34FC">
        <w:t>į išdėstyti taip: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851"/>
        <w:gridCol w:w="850"/>
        <w:gridCol w:w="709"/>
        <w:gridCol w:w="851"/>
        <w:gridCol w:w="708"/>
        <w:gridCol w:w="851"/>
        <w:gridCol w:w="992"/>
        <w:gridCol w:w="992"/>
        <w:gridCol w:w="1701"/>
      </w:tblGrid>
      <w:tr w:rsidR="00A47787" w:rsidRPr="00A47787" w:rsidTr="00A01C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FC" w:rsidRPr="00A47787" w:rsidRDefault="00A47787" w:rsidP="00A47787">
            <w:pPr>
              <w:jc w:val="center"/>
              <w:rPr>
                <w:sz w:val="16"/>
                <w:szCs w:val="22"/>
              </w:rPr>
            </w:pPr>
            <w:r w:rsidRPr="00A47787">
              <w:rPr>
                <w:sz w:val="16"/>
                <w:szCs w:val="22"/>
              </w:rPr>
              <w:t>„</w:t>
            </w:r>
            <w:r w:rsidR="009B34FC" w:rsidRPr="00A47787">
              <w:rPr>
                <w:sz w:val="16"/>
                <w:szCs w:val="22"/>
              </w:rPr>
              <w:t>Eil.</w:t>
            </w:r>
          </w:p>
          <w:p w:rsidR="009B34FC" w:rsidRPr="00A47787" w:rsidRDefault="009B34FC" w:rsidP="00A47787">
            <w:pPr>
              <w:jc w:val="center"/>
              <w:rPr>
                <w:sz w:val="16"/>
                <w:szCs w:val="22"/>
              </w:rPr>
            </w:pPr>
            <w:r w:rsidRPr="00A47787">
              <w:rPr>
                <w:sz w:val="16"/>
                <w:szCs w:val="22"/>
              </w:rPr>
              <w:t>Nr.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FC" w:rsidRPr="00A47787" w:rsidRDefault="009B34FC" w:rsidP="00A47787">
            <w:pPr>
              <w:jc w:val="center"/>
              <w:rPr>
                <w:sz w:val="16"/>
                <w:szCs w:val="22"/>
              </w:rPr>
            </w:pPr>
            <w:r w:rsidRPr="00A47787">
              <w:rPr>
                <w:sz w:val="16"/>
                <w:szCs w:val="22"/>
              </w:rPr>
              <w:t>Panaudos davėjas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4FC" w:rsidRPr="00A47787" w:rsidRDefault="009B34FC" w:rsidP="00A47787">
            <w:pPr>
              <w:jc w:val="center"/>
              <w:rPr>
                <w:sz w:val="16"/>
                <w:szCs w:val="22"/>
              </w:rPr>
            </w:pPr>
            <w:r w:rsidRPr="00A47787">
              <w:rPr>
                <w:sz w:val="16"/>
                <w:szCs w:val="22"/>
              </w:rPr>
              <w:t>Adresas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4FC" w:rsidRPr="00A47787" w:rsidRDefault="009B34FC" w:rsidP="00A01CD7">
            <w:pPr>
              <w:jc w:val="center"/>
              <w:rPr>
                <w:sz w:val="16"/>
                <w:szCs w:val="22"/>
              </w:rPr>
            </w:pPr>
            <w:r w:rsidRPr="00A47787">
              <w:rPr>
                <w:sz w:val="16"/>
                <w:szCs w:val="22"/>
              </w:rPr>
              <w:t>Registro Nr.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4FC" w:rsidRPr="00A47787" w:rsidRDefault="009B34FC" w:rsidP="00A47787">
            <w:pPr>
              <w:jc w:val="center"/>
              <w:rPr>
                <w:sz w:val="16"/>
                <w:szCs w:val="22"/>
              </w:rPr>
            </w:pPr>
            <w:proofErr w:type="spellStart"/>
            <w:r w:rsidRPr="00A47787">
              <w:rPr>
                <w:sz w:val="16"/>
                <w:szCs w:val="22"/>
              </w:rPr>
              <w:t>Unika</w:t>
            </w:r>
            <w:r w:rsidR="00A47787">
              <w:rPr>
                <w:sz w:val="16"/>
                <w:szCs w:val="22"/>
              </w:rPr>
              <w:t>-</w:t>
            </w:r>
            <w:r w:rsidRPr="00A47787">
              <w:rPr>
                <w:sz w:val="16"/>
                <w:szCs w:val="22"/>
              </w:rPr>
              <w:t>lus</w:t>
            </w:r>
            <w:proofErr w:type="spellEnd"/>
            <w:r w:rsidRPr="00A47787">
              <w:rPr>
                <w:sz w:val="16"/>
                <w:szCs w:val="22"/>
              </w:rPr>
              <w:t xml:space="preserve"> Nr., pastato </w:t>
            </w:r>
            <w:proofErr w:type="spellStart"/>
            <w:r w:rsidRPr="00A47787">
              <w:rPr>
                <w:sz w:val="16"/>
                <w:szCs w:val="22"/>
              </w:rPr>
              <w:t>pažy</w:t>
            </w:r>
            <w:r w:rsidR="00A47787">
              <w:rPr>
                <w:sz w:val="16"/>
                <w:szCs w:val="22"/>
              </w:rPr>
              <w:t>-</w:t>
            </w:r>
            <w:r w:rsidRPr="00A47787">
              <w:rPr>
                <w:sz w:val="16"/>
                <w:szCs w:val="22"/>
              </w:rPr>
              <w:t>mėji</w:t>
            </w:r>
            <w:r w:rsidR="00A47787">
              <w:rPr>
                <w:sz w:val="16"/>
                <w:szCs w:val="22"/>
              </w:rPr>
              <w:t>-</w:t>
            </w:r>
            <w:r w:rsidRPr="00A47787">
              <w:rPr>
                <w:sz w:val="16"/>
                <w:szCs w:val="22"/>
              </w:rPr>
              <w:t>mas</w:t>
            </w:r>
            <w:proofErr w:type="spellEnd"/>
            <w:r w:rsidRPr="00A47787">
              <w:rPr>
                <w:sz w:val="16"/>
                <w:szCs w:val="22"/>
              </w:rPr>
              <w:t xml:space="preserve"> plane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4FC" w:rsidRPr="00A47787" w:rsidRDefault="009B34FC" w:rsidP="00A47787">
            <w:pPr>
              <w:jc w:val="center"/>
              <w:rPr>
                <w:sz w:val="16"/>
                <w:szCs w:val="22"/>
              </w:rPr>
            </w:pPr>
            <w:proofErr w:type="spellStart"/>
            <w:r w:rsidRPr="00A47787">
              <w:rPr>
                <w:sz w:val="16"/>
                <w:szCs w:val="22"/>
              </w:rPr>
              <w:t>Pažymė</w:t>
            </w:r>
            <w:r w:rsidR="00A47787" w:rsidRPr="00A47787">
              <w:rPr>
                <w:sz w:val="16"/>
                <w:szCs w:val="22"/>
              </w:rPr>
              <w:t>-</w:t>
            </w:r>
            <w:r w:rsidRPr="00A47787">
              <w:rPr>
                <w:sz w:val="16"/>
                <w:szCs w:val="22"/>
              </w:rPr>
              <w:t>jimas</w:t>
            </w:r>
            <w:proofErr w:type="spellEnd"/>
            <w:r w:rsidRPr="00A47787">
              <w:rPr>
                <w:sz w:val="16"/>
                <w:szCs w:val="22"/>
              </w:rPr>
              <w:t xml:space="preserve"> plane</w:t>
            </w:r>
          </w:p>
          <w:p w:rsidR="009B34FC" w:rsidRPr="00A47787" w:rsidRDefault="009B34FC" w:rsidP="00A47787">
            <w:pPr>
              <w:jc w:val="center"/>
              <w:rPr>
                <w:sz w:val="16"/>
                <w:szCs w:val="22"/>
              </w:rPr>
            </w:pPr>
            <w:r w:rsidRPr="00A47787">
              <w:rPr>
                <w:sz w:val="16"/>
                <w:szCs w:val="22"/>
              </w:rPr>
              <w:t>(patalpų indeksai)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FC" w:rsidRPr="00A01CD7" w:rsidRDefault="009B34FC" w:rsidP="00A47787">
            <w:pPr>
              <w:jc w:val="center"/>
              <w:rPr>
                <w:sz w:val="16"/>
                <w:szCs w:val="22"/>
              </w:rPr>
            </w:pPr>
            <w:r w:rsidRPr="00A01CD7">
              <w:rPr>
                <w:sz w:val="16"/>
                <w:szCs w:val="22"/>
              </w:rPr>
              <w:t>Plotas</w:t>
            </w:r>
          </w:p>
          <w:p w:rsidR="009B34FC" w:rsidRPr="00A47787" w:rsidRDefault="009B34FC" w:rsidP="00A47787">
            <w:pPr>
              <w:jc w:val="center"/>
              <w:rPr>
                <w:sz w:val="16"/>
                <w:szCs w:val="22"/>
                <w:highlight w:val="yellow"/>
              </w:rPr>
            </w:pPr>
            <w:r w:rsidRPr="00A01CD7">
              <w:rPr>
                <w:sz w:val="16"/>
                <w:szCs w:val="22"/>
              </w:rPr>
              <w:t>m</w:t>
            </w:r>
            <w:r w:rsidRPr="00A01CD7">
              <w:rPr>
                <w:sz w:val="16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4FC" w:rsidRPr="00A47787" w:rsidRDefault="009B34FC" w:rsidP="00A47787">
            <w:pPr>
              <w:jc w:val="center"/>
              <w:rPr>
                <w:sz w:val="16"/>
                <w:szCs w:val="22"/>
              </w:rPr>
            </w:pPr>
            <w:proofErr w:type="spellStart"/>
            <w:r w:rsidRPr="00A47787">
              <w:rPr>
                <w:sz w:val="16"/>
                <w:szCs w:val="22"/>
              </w:rPr>
              <w:t>Archyvi-nės</w:t>
            </w:r>
            <w:proofErr w:type="spellEnd"/>
            <w:r w:rsidRPr="00A47787">
              <w:rPr>
                <w:sz w:val="16"/>
                <w:szCs w:val="22"/>
              </w:rPr>
              <w:t xml:space="preserve"> bylos 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FC" w:rsidRPr="00142244" w:rsidRDefault="009B34FC" w:rsidP="00A47787">
            <w:pPr>
              <w:jc w:val="center"/>
              <w:rPr>
                <w:sz w:val="16"/>
                <w:szCs w:val="22"/>
              </w:rPr>
            </w:pPr>
            <w:r w:rsidRPr="00142244">
              <w:rPr>
                <w:sz w:val="16"/>
                <w:szCs w:val="22"/>
              </w:rPr>
              <w:t>Įsigijimo vertė, 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FC" w:rsidRPr="00142244" w:rsidRDefault="009B34FC" w:rsidP="00A47787">
            <w:pPr>
              <w:jc w:val="center"/>
              <w:rPr>
                <w:sz w:val="16"/>
                <w:szCs w:val="22"/>
              </w:rPr>
            </w:pPr>
            <w:r w:rsidRPr="00142244">
              <w:rPr>
                <w:sz w:val="16"/>
                <w:szCs w:val="22"/>
              </w:rPr>
              <w:t xml:space="preserve">Likutinė vertė, Eur </w:t>
            </w:r>
          </w:p>
          <w:p w:rsidR="009B34FC" w:rsidRPr="00142244" w:rsidRDefault="009B34FC" w:rsidP="00A47787">
            <w:pPr>
              <w:jc w:val="center"/>
              <w:rPr>
                <w:sz w:val="16"/>
                <w:szCs w:val="22"/>
              </w:rPr>
            </w:pPr>
            <w:r w:rsidRPr="00142244">
              <w:rPr>
                <w:sz w:val="16"/>
                <w:szCs w:val="22"/>
              </w:rPr>
              <w:t>201</w:t>
            </w:r>
            <w:r w:rsidR="00A47787" w:rsidRPr="00142244">
              <w:rPr>
                <w:sz w:val="16"/>
                <w:szCs w:val="22"/>
              </w:rPr>
              <w:t>9</w:t>
            </w:r>
            <w:r w:rsidRPr="00142244">
              <w:rPr>
                <w:sz w:val="16"/>
                <w:szCs w:val="22"/>
              </w:rPr>
              <w:t>-</w:t>
            </w:r>
            <w:r w:rsidR="00A47787" w:rsidRPr="00142244">
              <w:rPr>
                <w:sz w:val="16"/>
                <w:szCs w:val="22"/>
              </w:rPr>
              <w:t>02</w:t>
            </w:r>
            <w:r w:rsidRPr="00142244">
              <w:rPr>
                <w:sz w:val="16"/>
                <w:szCs w:val="22"/>
              </w:rPr>
              <w:t>-</w:t>
            </w:r>
            <w:r w:rsidR="00A47787" w:rsidRPr="00142244">
              <w:rPr>
                <w:sz w:val="16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FC" w:rsidRPr="00A47787" w:rsidRDefault="009B34FC" w:rsidP="00A47787">
            <w:pPr>
              <w:jc w:val="center"/>
              <w:rPr>
                <w:sz w:val="16"/>
                <w:szCs w:val="22"/>
              </w:rPr>
            </w:pPr>
            <w:r w:rsidRPr="00A47787">
              <w:rPr>
                <w:sz w:val="16"/>
                <w:szCs w:val="22"/>
              </w:rPr>
              <w:t>Panaudos gavėjas</w:t>
            </w:r>
          </w:p>
        </w:tc>
      </w:tr>
      <w:tr w:rsidR="00A47787" w:rsidRPr="00A47787" w:rsidTr="00A01C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FC" w:rsidRPr="00A47787" w:rsidRDefault="009B34FC" w:rsidP="00A47787">
            <w:pPr>
              <w:jc w:val="center"/>
              <w:rPr>
                <w:sz w:val="16"/>
                <w:szCs w:val="22"/>
              </w:rPr>
            </w:pPr>
            <w:r w:rsidRPr="00A47787">
              <w:rPr>
                <w:sz w:val="16"/>
                <w:szCs w:val="22"/>
              </w:rPr>
              <w:t>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FC" w:rsidRPr="00A47787" w:rsidRDefault="009B34FC" w:rsidP="00A47787">
            <w:pPr>
              <w:jc w:val="center"/>
              <w:rPr>
                <w:sz w:val="16"/>
                <w:szCs w:val="22"/>
              </w:rPr>
            </w:pPr>
            <w:r w:rsidRPr="00A47787">
              <w:rPr>
                <w:sz w:val="16"/>
                <w:szCs w:val="22"/>
              </w:rPr>
              <w:t>Kretingos sporto mokykla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4FC" w:rsidRPr="00A47787" w:rsidRDefault="009B34FC" w:rsidP="00A47787">
            <w:pPr>
              <w:jc w:val="center"/>
              <w:rPr>
                <w:sz w:val="16"/>
                <w:szCs w:val="22"/>
              </w:rPr>
            </w:pPr>
            <w:r w:rsidRPr="00A47787">
              <w:rPr>
                <w:sz w:val="16"/>
                <w:szCs w:val="22"/>
              </w:rPr>
              <w:t>Vilniaus g. 16, Kretinga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4FC" w:rsidRDefault="00A01CD7" w:rsidP="00A01CD7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44</w:t>
            </w:r>
            <w:r w:rsidR="009B34FC" w:rsidRPr="00A47787">
              <w:rPr>
                <w:sz w:val="16"/>
                <w:szCs w:val="22"/>
              </w:rPr>
              <w:t>/</w:t>
            </w:r>
          </w:p>
          <w:p w:rsidR="00A01CD7" w:rsidRPr="00A47787" w:rsidRDefault="00A01CD7" w:rsidP="00A01CD7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1304914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4FC" w:rsidRDefault="009B34FC" w:rsidP="00A47787">
            <w:pPr>
              <w:jc w:val="center"/>
              <w:rPr>
                <w:sz w:val="16"/>
                <w:szCs w:val="22"/>
              </w:rPr>
            </w:pPr>
            <w:r w:rsidRPr="00A47787">
              <w:rPr>
                <w:sz w:val="16"/>
                <w:szCs w:val="22"/>
              </w:rPr>
              <w:t>5697-0005-0026</w:t>
            </w:r>
          </w:p>
          <w:p w:rsidR="00A47787" w:rsidRPr="00A47787" w:rsidRDefault="00A47787" w:rsidP="00A47787">
            <w:pPr>
              <w:jc w:val="center"/>
              <w:rPr>
                <w:sz w:val="16"/>
                <w:szCs w:val="22"/>
              </w:rPr>
            </w:pPr>
          </w:p>
          <w:p w:rsidR="009B34FC" w:rsidRPr="00A47787" w:rsidRDefault="00A47787" w:rsidP="00A47787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4U</w:t>
            </w:r>
            <w:r w:rsidR="009B34FC" w:rsidRPr="00A47787">
              <w:rPr>
                <w:sz w:val="16"/>
                <w:szCs w:val="22"/>
              </w:rPr>
              <w:t>2p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4FC" w:rsidRPr="00A47787" w:rsidRDefault="009B34FC" w:rsidP="00A47787">
            <w:pPr>
              <w:jc w:val="center"/>
              <w:rPr>
                <w:sz w:val="16"/>
                <w:szCs w:val="22"/>
              </w:rPr>
            </w:pPr>
            <w:r w:rsidRPr="00A47787">
              <w:rPr>
                <w:sz w:val="16"/>
                <w:szCs w:val="22"/>
              </w:rPr>
              <w:t>1-1;</w:t>
            </w:r>
            <w:r w:rsidR="00A01CD7">
              <w:rPr>
                <w:sz w:val="16"/>
                <w:szCs w:val="22"/>
              </w:rPr>
              <w:t xml:space="preserve"> 1-2; 1-4; 1-5;</w:t>
            </w:r>
            <w:r w:rsidRPr="00A47787">
              <w:rPr>
                <w:sz w:val="16"/>
                <w:szCs w:val="22"/>
              </w:rPr>
              <w:t xml:space="preserve"> 1-7; 1-9;</w:t>
            </w:r>
          </w:p>
          <w:p w:rsidR="00A01CD7" w:rsidRDefault="009B34FC" w:rsidP="00A47787">
            <w:pPr>
              <w:jc w:val="center"/>
              <w:rPr>
                <w:sz w:val="16"/>
                <w:szCs w:val="22"/>
              </w:rPr>
            </w:pPr>
            <w:r w:rsidRPr="00A47787">
              <w:rPr>
                <w:sz w:val="16"/>
                <w:szCs w:val="22"/>
              </w:rPr>
              <w:t xml:space="preserve">1-12; </w:t>
            </w:r>
          </w:p>
          <w:p w:rsidR="00A01CD7" w:rsidRDefault="009B34FC" w:rsidP="00A47787">
            <w:pPr>
              <w:jc w:val="center"/>
              <w:rPr>
                <w:sz w:val="16"/>
                <w:szCs w:val="22"/>
              </w:rPr>
            </w:pPr>
            <w:r w:rsidRPr="00A47787">
              <w:rPr>
                <w:sz w:val="16"/>
                <w:szCs w:val="22"/>
              </w:rPr>
              <w:t xml:space="preserve">1-13; </w:t>
            </w:r>
          </w:p>
          <w:p w:rsidR="009B34FC" w:rsidRPr="00A47787" w:rsidRDefault="009B34FC" w:rsidP="00A47787">
            <w:pPr>
              <w:jc w:val="center"/>
              <w:rPr>
                <w:sz w:val="16"/>
                <w:szCs w:val="22"/>
              </w:rPr>
            </w:pPr>
            <w:r w:rsidRPr="00A47787">
              <w:rPr>
                <w:sz w:val="16"/>
                <w:szCs w:val="22"/>
              </w:rPr>
              <w:t xml:space="preserve">1-14; </w:t>
            </w:r>
          </w:p>
          <w:p w:rsidR="009B34FC" w:rsidRPr="00A47787" w:rsidRDefault="009B34FC" w:rsidP="00A47787">
            <w:pPr>
              <w:jc w:val="center"/>
              <w:rPr>
                <w:sz w:val="16"/>
                <w:szCs w:val="22"/>
                <w:highlight w:val="yellow"/>
              </w:rPr>
            </w:pPr>
            <w:r w:rsidRPr="00A47787">
              <w:rPr>
                <w:sz w:val="16"/>
                <w:szCs w:val="22"/>
              </w:rPr>
              <w:t>1-15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D7" w:rsidRPr="00A01CD7" w:rsidRDefault="00A01CD7" w:rsidP="00A47787">
            <w:pPr>
              <w:jc w:val="center"/>
              <w:rPr>
                <w:sz w:val="16"/>
                <w:szCs w:val="22"/>
              </w:rPr>
            </w:pPr>
            <w:r w:rsidRPr="00A01CD7">
              <w:rPr>
                <w:sz w:val="16"/>
                <w:szCs w:val="22"/>
              </w:rPr>
              <w:t>605,53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4FC" w:rsidRPr="00A47787" w:rsidRDefault="009B34FC" w:rsidP="00A47787">
            <w:pPr>
              <w:jc w:val="center"/>
              <w:rPr>
                <w:sz w:val="16"/>
                <w:szCs w:val="22"/>
                <w:highlight w:val="yellow"/>
              </w:rPr>
            </w:pPr>
            <w:r w:rsidRPr="00A47787">
              <w:rPr>
                <w:sz w:val="16"/>
                <w:szCs w:val="22"/>
              </w:rPr>
              <w:t>56/1351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FC" w:rsidRPr="00142244" w:rsidRDefault="00142244" w:rsidP="00A47787">
            <w:pPr>
              <w:jc w:val="center"/>
              <w:rPr>
                <w:sz w:val="16"/>
                <w:szCs w:val="22"/>
              </w:rPr>
            </w:pPr>
            <w:r w:rsidRPr="00142244">
              <w:rPr>
                <w:sz w:val="16"/>
                <w:szCs w:val="22"/>
              </w:rPr>
              <w:t>329842,75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FC" w:rsidRPr="00142244" w:rsidRDefault="00142244" w:rsidP="00A47787">
            <w:pPr>
              <w:jc w:val="center"/>
              <w:rPr>
                <w:sz w:val="16"/>
                <w:szCs w:val="22"/>
              </w:rPr>
            </w:pPr>
            <w:r w:rsidRPr="00142244">
              <w:rPr>
                <w:sz w:val="16"/>
                <w:szCs w:val="22"/>
              </w:rPr>
              <w:t>278398,55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FC" w:rsidRPr="00A47787" w:rsidRDefault="009B34FC" w:rsidP="00A47787">
            <w:pPr>
              <w:jc w:val="center"/>
              <w:rPr>
                <w:sz w:val="16"/>
                <w:szCs w:val="22"/>
              </w:rPr>
            </w:pPr>
            <w:r w:rsidRPr="00A47787">
              <w:rPr>
                <w:sz w:val="16"/>
                <w:szCs w:val="22"/>
              </w:rPr>
              <w:t>Kretingos krepšinio klubas;</w:t>
            </w:r>
          </w:p>
          <w:p w:rsidR="009B34FC" w:rsidRPr="00A47787" w:rsidRDefault="009B34FC" w:rsidP="00A47787">
            <w:pPr>
              <w:jc w:val="center"/>
              <w:rPr>
                <w:sz w:val="16"/>
                <w:szCs w:val="22"/>
              </w:rPr>
            </w:pPr>
            <w:r w:rsidRPr="00A47787">
              <w:rPr>
                <w:sz w:val="16"/>
                <w:szCs w:val="22"/>
              </w:rPr>
              <w:t>Savivaldybės administracija;</w:t>
            </w:r>
          </w:p>
          <w:p w:rsidR="009B34FC" w:rsidRPr="00A47787" w:rsidRDefault="009B34FC" w:rsidP="00A47787">
            <w:pPr>
              <w:jc w:val="center"/>
              <w:rPr>
                <w:sz w:val="16"/>
                <w:szCs w:val="22"/>
                <w:highlight w:val="yellow"/>
              </w:rPr>
            </w:pPr>
            <w:r w:rsidRPr="00A47787">
              <w:rPr>
                <w:sz w:val="16"/>
                <w:szCs w:val="22"/>
              </w:rPr>
              <w:t>Kretingos suaugusiųjų ir jaunimo mokymo centras</w:t>
            </w:r>
            <w:r w:rsidR="00A47787" w:rsidRPr="00A47787">
              <w:rPr>
                <w:sz w:val="16"/>
                <w:szCs w:val="22"/>
              </w:rPr>
              <w:t>; asociacija Kretingos bokso akademija</w:t>
            </w:r>
            <w:r w:rsidR="00A47787">
              <w:rPr>
                <w:sz w:val="16"/>
                <w:szCs w:val="22"/>
              </w:rPr>
              <w:t>“</w:t>
            </w:r>
            <w:r w:rsidRPr="00A47787">
              <w:rPr>
                <w:sz w:val="16"/>
                <w:szCs w:val="22"/>
              </w:rPr>
              <w:t xml:space="preserve">  </w:t>
            </w:r>
          </w:p>
        </w:tc>
      </w:tr>
    </w:tbl>
    <w:p w:rsidR="009B34FC" w:rsidRPr="009B34FC" w:rsidRDefault="00664D97" w:rsidP="009B34FC">
      <w:pPr>
        <w:ind w:firstLine="1134"/>
        <w:jc w:val="both"/>
      </w:pPr>
      <w:r w:rsidRPr="004A5BB0">
        <w:t xml:space="preserve">2. </w:t>
      </w:r>
      <w:r w:rsidR="009B34FC"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9B34FC"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:rsidR="00664D97" w:rsidRDefault="00664D97" w:rsidP="00664D97">
      <w:pPr>
        <w:pStyle w:val="Paprastasistekstas"/>
        <w:tabs>
          <w:tab w:val="left" w:pos="5970"/>
        </w:tabs>
        <w:spacing w:before="0" w:beforeAutospacing="0" w:after="0" w:afterAutospacing="0"/>
        <w:ind w:firstLine="1134"/>
        <w:jc w:val="both"/>
        <w:rPr>
          <w:lang w:val="lt-LT"/>
        </w:rPr>
      </w:pPr>
      <w:r>
        <w:rPr>
          <w:lang w:val="lt-LT"/>
        </w:rPr>
        <w:t xml:space="preserve">             </w:t>
      </w:r>
      <w:r w:rsidR="00A47787">
        <w:rPr>
          <w:lang w:val="lt-LT"/>
        </w:rPr>
        <w:t xml:space="preserve">            </w:t>
      </w:r>
      <w:r>
        <w:rPr>
          <w:lang w:val="lt-LT"/>
        </w:rPr>
        <w:t xml:space="preserve">                             </w:t>
      </w:r>
    </w:p>
    <w:p w:rsidR="00664D97" w:rsidRDefault="00664D97" w:rsidP="00664D97">
      <w:pPr>
        <w:pStyle w:val="Pagrindinistekstas"/>
      </w:pPr>
    </w:p>
    <w:p w:rsidR="00664D97" w:rsidRDefault="00664D97" w:rsidP="00664D97">
      <w:pPr>
        <w:pStyle w:val="Pagrindinistekstas"/>
      </w:pPr>
      <w:r>
        <w:t xml:space="preserve">Savivaldybės meras                </w:t>
      </w:r>
      <w:r>
        <w:tab/>
      </w:r>
      <w:r>
        <w:tab/>
        <w:t xml:space="preserve">                                                </w:t>
      </w:r>
      <w:r w:rsidR="00BD395A">
        <w:t xml:space="preserve">Juozas Mažeika </w:t>
      </w:r>
    </w:p>
    <w:p w:rsidR="00664D97" w:rsidRDefault="00664D97" w:rsidP="00664D97">
      <w:pPr>
        <w:pStyle w:val="Pagrindinistekstas"/>
      </w:pPr>
    </w:p>
    <w:p w:rsidR="00664D97" w:rsidRDefault="00664D97" w:rsidP="00664D97">
      <w:pPr>
        <w:jc w:val="both"/>
      </w:pPr>
    </w:p>
    <w:p w:rsidR="00664D97" w:rsidRDefault="00664D97" w:rsidP="00664D97">
      <w:pPr>
        <w:jc w:val="both"/>
        <w:rPr>
          <w:sz w:val="20"/>
        </w:rPr>
      </w:pPr>
    </w:p>
    <w:p w:rsidR="00664D97" w:rsidRDefault="00664D97" w:rsidP="00664D97">
      <w:pPr>
        <w:jc w:val="both"/>
        <w:rPr>
          <w:sz w:val="20"/>
        </w:rPr>
      </w:pPr>
    </w:p>
    <w:p w:rsidR="00664D97" w:rsidRDefault="00664D97" w:rsidP="00664D97">
      <w:pPr>
        <w:jc w:val="both"/>
        <w:rPr>
          <w:sz w:val="20"/>
        </w:rPr>
      </w:pPr>
    </w:p>
    <w:p w:rsidR="00664D97" w:rsidRDefault="00664D97" w:rsidP="00664D97">
      <w:pPr>
        <w:jc w:val="both"/>
        <w:rPr>
          <w:sz w:val="20"/>
        </w:rPr>
      </w:pPr>
    </w:p>
    <w:p w:rsidR="00664D97" w:rsidRDefault="00664D97" w:rsidP="00664D97">
      <w:pPr>
        <w:jc w:val="both"/>
        <w:rPr>
          <w:sz w:val="22"/>
        </w:rPr>
      </w:pPr>
    </w:p>
    <w:p w:rsidR="00664D97" w:rsidRDefault="00664D97" w:rsidP="00664D97">
      <w:pPr>
        <w:jc w:val="both"/>
        <w:rPr>
          <w:sz w:val="22"/>
        </w:rPr>
      </w:pPr>
    </w:p>
    <w:p w:rsidR="00A47787" w:rsidRDefault="00A47787" w:rsidP="00664D97">
      <w:pPr>
        <w:jc w:val="both"/>
        <w:rPr>
          <w:sz w:val="22"/>
        </w:rPr>
      </w:pPr>
    </w:p>
    <w:p w:rsidR="00A47787" w:rsidRDefault="00A47787" w:rsidP="00664D97">
      <w:pPr>
        <w:jc w:val="both"/>
        <w:rPr>
          <w:sz w:val="22"/>
        </w:rPr>
      </w:pPr>
    </w:p>
    <w:p w:rsidR="00A47787" w:rsidRDefault="00A47787" w:rsidP="00664D97">
      <w:pPr>
        <w:jc w:val="both"/>
        <w:rPr>
          <w:sz w:val="22"/>
        </w:rPr>
      </w:pPr>
    </w:p>
    <w:p w:rsidR="00BD395A" w:rsidRDefault="00BD395A" w:rsidP="00664D97">
      <w:pPr>
        <w:jc w:val="both"/>
        <w:rPr>
          <w:sz w:val="22"/>
        </w:rPr>
      </w:pPr>
    </w:p>
    <w:p w:rsidR="00664D97" w:rsidRDefault="00664D97" w:rsidP="00664D97">
      <w:pPr>
        <w:jc w:val="both"/>
        <w:rPr>
          <w:sz w:val="22"/>
        </w:rPr>
      </w:pPr>
    </w:p>
    <w:p w:rsidR="00664D97" w:rsidRDefault="00664D97" w:rsidP="00664D97">
      <w:pPr>
        <w:jc w:val="both"/>
        <w:rPr>
          <w:sz w:val="22"/>
        </w:rPr>
      </w:pPr>
    </w:p>
    <w:p w:rsidR="00664D97" w:rsidRDefault="00664D97" w:rsidP="00664D97">
      <w:pPr>
        <w:jc w:val="both"/>
        <w:rPr>
          <w:sz w:val="22"/>
        </w:rPr>
      </w:pPr>
    </w:p>
    <w:p w:rsidR="00111E0E" w:rsidRDefault="00664D97" w:rsidP="00BD395A">
      <w:pPr>
        <w:jc w:val="both"/>
      </w:pPr>
      <w:r>
        <w:rPr>
          <w:sz w:val="22"/>
        </w:rPr>
        <w:t xml:space="preserve">Nijolė </w:t>
      </w:r>
      <w:proofErr w:type="spellStart"/>
      <w:r>
        <w:rPr>
          <w:sz w:val="22"/>
        </w:rPr>
        <w:t>Vaičienė</w:t>
      </w:r>
      <w:proofErr w:type="spellEnd"/>
    </w:p>
    <w:sectPr w:rsidR="00111E0E" w:rsidSect="00BD395A">
      <w:headerReference w:type="default" r:id="rId7"/>
      <w:pgSz w:w="11906" w:h="16838" w:code="9"/>
      <w:pgMar w:top="28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B1B" w:rsidRDefault="00E15B1B" w:rsidP="00664D97">
      <w:r>
        <w:separator/>
      </w:r>
    </w:p>
  </w:endnote>
  <w:endnote w:type="continuationSeparator" w:id="0">
    <w:p w:rsidR="00E15B1B" w:rsidRDefault="00E15B1B" w:rsidP="0066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B1B" w:rsidRDefault="00E15B1B" w:rsidP="00664D97">
      <w:r>
        <w:separator/>
      </w:r>
    </w:p>
  </w:footnote>
  <w:footnote w:type="continuationSeparator" w:id="0">
    <w:p w:rsidR="00E15B1B" w:rsidRDefault="00E15B1B" w:rsidP="0066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D97" w:rsidRDefault="00664D97" w:rsidP="00664D97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97"/>
    <w:rsid w:val="0009323A"/>
    <w:rsid w:val="000E4357"/>
    <w:rsid w:val="00111E0E"/>
    <w:rsid w:val="00142244"/>
    <w:rsid w:val="00180001"/>
    <w:rsid w:val="001B60AD"/>
    <w:rsid w:val="002B09AE"/>
    <w:rsid w:val="003729A9"/>
    <w:rsid w:val="00374852"/>
    <w:rsid w:val="003946E7"/>
    <w:rsid w:val="00421FF7"/>
    <w:rsid w:val="00515055"/>
    <w:rsid w:val="006648FB"/>
    <w:rsid w:val="00664D97"/>
    <w:rsid w:val="00740061"/>
    <w:rsid w:val="00826400"/>
    <w:rsid w:val="009B34FC"/>
    <w:rsid w:val="009E38CF"/>
    <w:rsid w:val="00A01CD7"/>
    <w:rsid w:val="00A23C13"/>
    <w:rsid w:val="00A47787"/>
    <w:rsid w:val="00AF486E"/>
    <w:rsid w:val="00BD395A"/>
    <w:rsid w:val="00BE1A82"/>
    <w:rsid w:val="00CA5EED"/>
    <w:rsid w:val="00D84A6E"/>
    <w:rsid w:val="00D86665"/>
    <w:rsid w:val="00DB4589"/>
    <w:rsid w:val="00DD094E"/>
    <w:rsid w:val="00E15B1B"/>
    <w:rsid w:val="00F77B8D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2EEC"/>
  <w15:chartTrackingRefBased/>
  <w15:docId w15:val="{0F940AF1-D65E-4CF4-9DD9-30C6BC3A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64D97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664D97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character" w:customStyle="1" w:styleId="Antrat1Diagrama">
    <w:name w:val="Antraštė 1 Diagrama"/>
    <w:link w:val="Antrat1"/>
    <w:rsid w:val="00664D97"/>
    <w:rPr>
      <w:rFonts w:eastAsia="Times New Roman"/>
      <w:b/>
      <w:sz w:val="28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664D97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664D97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unhideWhenUsed/>
    <w:rsid w:val="00664D97"/>
    <w:pPr>
      <w:spacing w:before="100" w:beforeAutospacing="1" w:after="100" w:afterAutospacing="1"/>
    </w:pPr>
    <w:rPr>
      <w:lang w:val="en-US"/>
    </w:rPr>
  </w:style>
  <w:style w:type="character" w:customStyle="1" w:styleId="PaprastasistekstasDiagrama">
    <w:name w:val="Paprastasis tekstas Diagrama"/>
    <w:link w:val="Paprastasistekstas"/>
    <w:rsid w:val="00664D97"/>
    <w:rPr>
      <w:rFonts w:eastAsia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66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64D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64D97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64D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64D97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4D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64D9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2019-03-12T07:34:00Z</cp:lastPrinted>
  <dcterms:created xsi:type="dcterms:W3CDTF">2019-03-18T14:12:00Z</dcterms:created>
  <dcterms:modified xsi:type="dcterms:W3CDTF">2019-03-18T14:13:00Z</dcterms:modified>
</cp:coreProperties>
</file>