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4C8" w:rsidRDefault="001374C8" w:rsidP="00866309">
      <w:pPr>
        <w:jc w:val="center"/>
        <w:rPr>
          <w:b/>
          <w:caps/>
          <w:szCs w:val="24"/>
        </w:rPr>
      </w:pPr>
      <w:r>
        <w:rPr>
          <w:noProof/>
        </w:rPr>
        <w:drawing>
          <wp:inline distT="0" distB="0" distL="0" distR="0" wp14:anchorId="17C4379C" wp14:editId="61571066">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1374C8" w:rsidRDefault="001374C8" w:rsidP="00866309">
      <w:pPr>
        <w:jc w:val="center"/>
        <w:rPr>
          <w:b/>
          <w:caps/>
          <w:szCs w:val="24"/>
        </w:rPr>
      </w:pPr>
    </w:p>
    <w:p w:rsidR="001374C8" w:rsidRDefault="001374C8" w:rsidP="00866309">
      <w:pPr>
        <w:jc w:val="center"/>
        <w:rPr>
          <w:b/>
          <w:caps/>
          <w:szCs w:val="24"/>
        </w:rPr>
      </w:pPr>
    </w:p>
    <w:p w:rsidR="00866309" w:rsidRPr="001D45EA" w:rsidRDefault="00866309" w:rsidP="00866309">
      <w:pPr>
        <w:jc w:val="center"/>
        <w:rPr>
          <w:b/>
          <w:caps/>
          <w:szCs w:val="24"/>
        </w:rPr>
      </w:pPr>
      <w:r w:rsidRPr="001D45EA">
        <w:rPr>
          <w:b/>
          <w:caps/>
          <w:szCs w:val="24"/>
        </w:rPr>
        <w:t>KRETINGOS RAJONO SAVIVALDYBĖS taryba</w:t>
      </w:r>
    </w:p>
    <w:p w:rsidR="00866309" w:rsidRPr="001D45EA" w:rsidRDefault="00866309" w:rsidP="00866309">
      <w:pPr>
        <w:jc w:val="center"/>
        <w:rPr>
          <w:b/>
          <w:caps/>
          <w:szCs w:val="24"/>
        </w:rPr>
      </w:pPr>
    </w:p>
    <w:p w:rsidR="00866309" w:rsidRPr="001D45EA" w:rsidRDefault="00866309" w:rsidP="00866309">
      <w:pPr>
        <w:jc w:val="center"/>
        <w:rPr>
          <w:b/>
          <w:caps/>
          <w:szCs w:val="24"/>
        </w:rPr>
      </w:pPr>
      <w:r w:rsidRPr="001D45EA">
        <w:rPr>
          <w:b/>
          <w:caps/>
          <w:szCs w:val="24"/>
        </w:rPr>
        <w:t>sprendimas</w:t>
      </w:r>
    </w:p>
    <w:p w:rsidR="00866309" w:rsidRDefault="00866309" w:rsidP="00866309">
      <w:pPr>
        <w:jc w:val="center"/>
        <w:rPr>
          <w:b/>
          <w:caps/>
          <w:szCs w:val="24"/>
        </w:rPr>
      </w:pPr>
      <w:r w:rsidRPr="001D45EA">
        <w:rPr>
          <w:b/>
          <w:caps/>
          <w:szCs w:val="24"/>
        </w:rPr>
        <w:t xml:space="preserve">dėl </w:t>
      </w:r>
      <w:r>
        <w:rPr>
          <w:b/>
          <w:caps/>
          <w:szCs w:val="24"/>
        </w:rPr>
        <w:t xml:space="preserve">Kretingos rajono savivaldybės Asmens sveikatos priežiūros viešųjų įstaigų ir visuomenės sveikatos priežiūros biudžetinių įstaigų vadovų konkursų organizavimo nuostatų tvirtinimo  </w:t>
      </w:r>
    </w:p>
    <w:p w:rsidR="00866309" w:rsidRDefault="00866309" w:rsidP="00866309">
      <w:pPr>
        <w:jc w:val="center"/>
        <w:rPr>
          <w:b/>
          <w:caps/>
          <w:szCs w:val="24"/>
        </w:rPr>
      </w:pPr>
    </w:p>
    <w:p w:rsidR="00866309" w:rsidRPr="00776C90" w:rsidRDefault="00866309" w:rsidP="00866309">
      <w:pPr>
        <w:jc w:val="center"/>
        <w:rPr>
          <w:rFonts w:ascii="BaltikaLT" w:hAnsi="BaltikaLT"/>
          <w:szCs w:val="24"/>
        </w:rPr>
      </w:pPr>
      <w:r w:rsidRPr="00776C90">
        <w:rPr>
          <w:rFonts w:ascii="BaltikaLT" w:hAnsi="BaltikaLT"/>
          <w:szCs w:val="24"/>
        </w:rPr>
        <w:t xml:space="preserve">2018 m. </w:t>
      </w:r>
      <w:r>
        <w:rPr>
          <w:rFonts w:ascii="BaltikaLT" w:hAnsi="BaltikaLT"/>
          <w:szCs w:val="24"/>
        </w:rPr>
        <w:t>rugsėjo</w:t>
      </w:r>
      <w:r w:rsidR="00C71A46">
        <w:rPr>
          <w:rFonts w:ascii="BaltikaLT" w:hAnsi="BaltikaLT"/>
          <w:szCs w:val="24"/>
        </w:rPr>
        <w:t xml:space="preserve"> </w:t>
      </w:r>
      <w:r w:rsidR="001374C8">
        <w:rPr>
          <w:rFonts w:ascii="BaltikaLT" w:hAnsi="BaltikaLT"/>
          <w:szCs w:val="24"/>
        </w:rPr>
        <w:t>27</w:t>
      </w:r>
      <w:r w:rsidR="00905DB7">
        <w:rPr>
          <w:rFonts w:ascii="BaltikaLT" w:hAnsi="BaltikaLT"/>
          <w:szCs w:val="24"/>
        </w:rPr>
        <w:t xml:space="preserve"> </w:t>
      </w:r>
      <w:r>
        <w:rPr>
          <w:rFonts w:ascii="BaltikaLT" w:hAnsi="BaltikaLT"/>
          <w:szCs w:val="24"/>
        </w:rPr>
        <w:t>d</w:t>
      </w:r>
      <w:r w:rsidRPr="00776C90">
        <w:rPr>
          <w:rFonts w:ascii="BaltikaLT" w:hAnsi="BaltikaLT"/>
          <w:szCs w:val="24"/>
        </w:rPr>
        <w:t>.  Nr.</w:t>
      </w:r>
      <w:r w:rsidR="00C71A46">
        <w:rPr>
          <w:rFonts w:ascii="BaltikaLT" w:hAnsi="BaltikaLT"/>
          <w:szCs w:val="24"/>
        </w:rPr>
        <w:t xml:space="preserve"> </w:t>
      </w:r>
      <w:proofErr w:type="spellStart"/>
      <w:r w:rsidR="00C71A46">
        <w:rPr>
          <w:rFonts w:ascii="BaltikaLT" w:hAnsi="BaltikaLT"/>
          <w:szCs w:val="24"/>
        </w:rPr>
        <w:t>T</w:t>
      </w:r>
      <w:r w:rsidR="001374C8">
        <w:rPr>
          <w:rFonts w:ascii="BaltikaLT" w:hAnsi="BaltikaLT"/>
          <w:szCs w:val="24"/>
        </w:rPr>
        <w:t>2</w:t>
      </w:r>
      <w:proofErr w:type="spellEnd"/>
      <w:r w:rsidR="00C71A46">
        <w:rPr>
          <w:rFonts w:ascii="BaltikaLT" w:hAnsi="BaltikaLT"/>
          <w:szCs w:val="24"/>
        </w:rPr>
        <w:t>-2</w:t>
      </w:r>
      <w:r w:rsidR="001374C8">
        <w:rPr>
          <w:rFonts w:ascii="BaltikaLT" w:hAnsi="BaltikaLT"/>
          <w:szCs w:val="24"/>
        </w:rPr>
        <w:t>6</w:t>
      </w:r>
      <w:r w:rsidR="00DE647C">
        <w:rPr>
          <w:rFonts w:ascii="BaltikaLT" w:hAnsi="BaltikaLT"/>
          <w:szCs w:val="24"/>
        </w:rPr>
        <w:t>2</w:t>
      </w:r>
      <w:r w:rsidRPr="00776C90">
        <w:rPr>
          <w:rFonts w:ascii="BaltikaLT" w:hAnsi="BaltikaLT"/>
          <w:szCs w:val="24"/>
        </w:rPr>
        <w:t xml:space="preserve"> </w:t>
      </w:r>
    </w:p>
    <w:p w:rsidR="00866309" w:rsidRDefault="00866309" w:rsidP="00866309">
      <w:pPr>
        <w:jc w:val="center"/>
        <w:rPr>
          <w:rFonts w:ascii="BaltikaLT" w:hAnsi="BaltikaLT"/>
          <w:szCs w:val="24"/>
        </w:rPr>
      </w:pPr>
      <w:r w:rsidRPr="00776C90">
        <w:rPr>
          <w:rFonts w:ascii="BaltikaLT" w:hAnsi="BaltikaLT"/>
          <w:szCs w:val="24"/>
        </w:rPr>
        <w:t>Kretinga</w:t>
      </w:r>
    </w:p>
    <w:p w:rsidR="00866309" w:rsidRDefault="00866309" w:rsidP="00866309">
      <w:pPr>
        <w:jc w:val="center"/>
        <w:rPr>
          <w:rFonts w:ascii="BaltikaLT" w:hAnsi="BaltikaLT"/>
          <w:szCs w:val="24"/>
        </w:rPr>
      </w:pPr>
    </w:p>
    <w:p w:rsidR="00866309" w:rsidRDefault="00866309" w:rsidP="00866309">
      <w:pPr>
        <w:ind w:firstLine="709"/>
        <w:jc w:val="both"/>
        <w:rPr>
          <w:color w:val="000000"/>
        </w:rPr>
      </w:pPr>
      <w:r>
        <w:rPr>
          <w:color w:val="000000"/>
        </w:rPr>
        <w:t xml:space="preserve">Vadovaudamasi Lietuvos Respublikos vietos savivaldos įstatymo 18 straipsnio 1 dalimi, Lietuvos Respublikos sveikatos priežiūros įstaigų įstatymo 15 straipsnio 1 dalimi, Lietuvos Respublikos darbo kodekso 41 straipsnio 3 </w:t>
      </w:r>
      <w:r w:rsidRPr="00D9766B">
        <w:t xml:space="preserve">dalimi, Lietuvos Respublikos sveikatos apsaugos ministro 2018 m. gegužės 10 d. įsakymu Nr. V-574 „Dėl Lietuvos nacionalinės sveikatos sistemos valstybės biudžetinių ir viešųjų įstaigų vadovų konkursų organizavimo nuostatų ir Lietuvos nacionalinės sveikatos sistemos valstybės ir savivaldybių biudžetinių ir viešųjų įstaigų, jų padalinių ir filialų vadovams keliamų kvalifikacinių reikalavimų patvirtinimo“, 2 punktu, </w:t>
      </w:r>
      <w:r w:rsidRPr="00776C90">
        <w:rPr>
          <w:szCs w:val="24"/>
        </w:rPr>
        <w:t xml:space="preserve">Kretingos rajono savivaldybės taryba </w:t>
      </w:r>
      <w:r>
        <w:rPr>
          <w:spacing w:val="60"/>
          <w:szCs w:val="24"/>
        </w:rPr>
        <w:t>nusprendžia:</w:t>
      </w:r>
    </w:p>
    <w:p w:rsidR="00866309" w:rsidRDefault="00866309" w:rsidP="00866309">
      <w:pPr>
        <w:tabs>
          <w:tab w:val="left" w:pos="851"/>
        </w:tabs>
        <w:ind w:firstLine="567"/>
        <w:jc w:val="both"/>
        <w:rPr>
          <w:color w:val="000000"/>
        </w:rPr>
      </w:pPr>
      <w:r>
        <w:rPr>
          <w:color w:val="000000"/>
        </w:rPr>
        <w:t>1.</w:t>
      </w:r>
      <w:r>
        <w:rPr>
          <w:color w:val="000000"/>
        </w:rPr>
        <w:tab/>
      </w:r>
      <w:r w:rsidRPr="001536C4">
        <w:rPr>
          <w:color w:val="000000"/>
        </w:rPr>
        <w:t>Tvirtinti</w:t>
      </w:r>
      <w:r>
        <w:rPr>
          <w:color w:val="000000"/>
          <w:szCs w:val="24"/>
        </w:rPr>
        <w:t xml:space="preserve"> Kretingos rajono savivaldybės asmens sveikatos priežiūros viešųjų įstaigų ir visuomenės sveikatos priežiūros biudžetinių įstaigų vadovų konkursų organizavimo nuostatus</w:t>
      </w:r>
      <w:r>
        <w:rPr>
          <w:szCs w:val="24"/>
        </w:rPr>
        <w:t xml:space="preserve"> </w:t>
      </w:r>
      <w:r>
        <w:rPr>
          <w:color w:val="000000"/>
        </w:rPr>
        <w:t>(pridedama).</w:t>
      </w:r>
    </w:p>
    <w:p w:rsidR="00866309" w:rsidRPr="00C24B89" w:rsidRDefault="00866309" w:rsidP="00866309">
      <w:pPr>
        <w:tabs>
          <w:tab w:val="left" w:pos="851"/>
        </w:tabs>
        <w:ind w:firstLine="567"/>
        <w:jc w:val="both"/>
        <w:rPr>
          <w:strike/>
          <w:color w:val="FF0000"/>
        </w:rPr>
      </w:pPr>
      <w:r>
        <w:rPr>
          <w:color w:val="000000"/>
        </w:rPr>
        <w:t>2.</w:t>
      </w:r>
      <w:r>
        <w:rPr>
          <w:color w:val="000000"/>
        </w:rPr>
        <w:tab/>
        <w:t>Pripažinti</w:t>
      </w:r>
      <w:r w:rsidRPr="00C42250">
        <w:rPr>
          <w:color w:val="FF0000"/>
        </w:rPr>
        <w:t xml:space="preserve"> </w:t>
      </w:r>
      <w:r>
        <w:rPr>
          <w:color w:val="000000"/>
        </w:rPr>
        <w:t>netekusiais galios Kretingos rajono  savivaldybės tarybos 2011 m. gegužės 26 d. sprendimą Nr. T2-210 „Dėl Viešo konkurso Kretingos rajono savivaldybės tarybai pavaldžių asmens sveikatos priežiūros viešųjų įstaigų vadovų pareigoms nuostatų tvirtinimo“.</w:t>
      </w:r>
    </w:p>
    <w:p w:rsidR="00866309" w:rsidRPr="001507A9" w:rsidRDefault="00866309" w:rsidP="00866309">
      <w:pPr>
        <w:jc w:val="center"/>
        <w:rPr>
          <w:strike/>
          <w:szCs w:val="24"/>
        </w:rPr>
      </w:pPr>
    </w:p>
    <w:p w:rsidR="00866309" w:rsidRPr="00776C90" w:rsidRDefault="00866309" w:rsidP="00866309">
      <w:pPr>
        <w:pStyle w:val="Pagrindinistekstas"/>
        <w:rPr>
          <w:szCs w:val="24"/>
          <w:lang w:val="lt-LT"/>
        </w:rPr>
      </w:pPr>
      <w:r w:rsidRPr="00776C90">
        <w:rPr>
          <w:szCs w:val="24"/>
          <w:lang w:val="lt-LT"/>
        </w:rPr>
        <w:t xml:space="preserve">Savivaldybės meras </w:t>
      </w:r>
      <w:r w:rsidR="001374C8">
        <w:rPr>
          <w:szCs w:val="24"/>
          <w:lang w:val="lt-LT"/>
        </w:rPr>
        <w:t xml:space="preserve">                                                                                                        Juozas Mažeika </w:t>
      </w:r>
    </w:p>
    <w:p w:rsidR="00866309" w:rsidRPr="00776C90" w:rsidRDefault="00866309" w:rsidP="00866309">
      <w:pPr>
        <w:pStyle w:val="Pagrindinistekstas"/>
        <w:rPr>
          <w:szCs w:val="24"/>
          <w:lang w:val="lt-LT"/>
        </w:rPr>
      </w:pPr>
    </w:p>
    <w:p w:rsidR="00866309" w:rsidRPr="00776C90" w:rsidRDefault="00866309" w:rsidP="00866309">
      <w:pPr>
        <w:jc w:val="both"/>
        <w:rPr>
          <w:szCs w:val="24"/>
        </w:rPr>
      </w:pPr>
    </w:p>
    <w:p w:rsidR="00866309" w:rsidRPr="00776C90" w:rsidRDefault="00866309" w:rsidP="00866309">
      <w:pPr>
        <w:jc w:val="both"/>
        <w:rPr>
          <w:szCs w:val="24"/>
        </w:rPr>
      </w:pPr>
    </w:p>
    <w:p w:rsidR="00866309" w:rsidRPr="00776C90" w:rsidRDefault="00866309" w:rsidP="00866309">
      <w:pPr>
        <w:jc w:val="both"/>
        <w:rPr>
          <w:szCs w:val="24"/>
        </w:rPr>
      </w:pPr>
    </w:p>
    <w:p w:rsidR="00866309" w:rsidRDefault="00866309" w:rsidP="00866309">
      <w:pPr>
        <w:jc w:val="both"/>
        <w:rPr>
          <w:szCs w:val="24"/>
        </w:rPr>
      </w:pPr>
    </w:p>
    <w:p w:rsidR="00866309" w:rsidRDefault="00866309" w:rsidP="00866309">
      <w:pPr>
        <w:jc w:val="both"/>
        <w:rPr>
          <w:szCs w:val="24"/>
        </w:rPr>
      </w:pPr>
    </w:p>
    <w:p w:rsidR="00866309" w:rsidRDefault="00866309" w:rsidP="00866309">
      <w:pPr>
        <w:jc w:val="both"/>
        <w:rPr>
          <w:szCs w:val="24"/>
        </w:rPr>
      </w:pPr>
    </w:p>
    <w:p w:rsidR="00866309" w:rsidRDefault="00866309" w:rsidP="00866309">
      <w:pPr>
        <w:jc w:val="both"/>
        <w:rPr>
          <w:szCs w:val="24"/>
        </w:rPr>
      </w:pPr>
    </w:p>
    <w:p w:rsidR="00866309" w:rsidRDefault="00866309" w:rsidP="00866309">
      <w:pPr>
        <w:jc w:val="both"/>
        <w:rPr>
          <w:szCs w:val="24"/>
        </w:rPr>
      </w:pPr>
    </w:p>
    <w:p w:rsidR="00866309" w:rsidRDefault="00866309" w:rsidP="00866309">
      <w:pPr>
        <w:jc w:val="both"/>
        <w:rPr>
          <w:szCs w:val="24"/>
        </w:rPr>
      </w:pPr>
    </w:p>
    <w:p w:rsidR="00866309" w:rsidRDefault="00866309" w:rsidP="00866309">
      <w:pPr>
        <w:jc w:val="both"/>
        <w:rPr>
          <w:szCs w:val="24"/>
        </w:rPr>
      </w:pPr>
    </w:p>
    <w:p w:rsidR="00866309" w:rsidRDefault="00866309" w:rsidP="00866309">
      <w:pPr>
        <w:jc w:val="both"/>
        <w:rPr>
          <w:szCs w:val="24"/>
        </w:rPr>
      </w:pPr>
    </w:p>
    <w:p w:rsidR="00866309" w:rsidRDefault="00866309" w:rsidP="00866309">
      <w:pPr>
        <w:keepLines/>
        <w:widowControl w:val="0"/>
        <w:tabs>
          <w:tab w:val="left" w:pos="1304"/>
          <w:tab w:val="left" w:pos="1457"/>
          <w:tab w:val="left" w:pos="1604"/>
          <w:tab w:val="left" w:pos="1757"/>
        </w:tabs>
        <w:suppressAutoHyphens/>
        <w:textAlignment w:val="center"/>
      </w:pPr>
    </w:p>
    <w:p w:rsidR="00866309" w:rsidRDefault="00866309" w:rsidP="00866309">
      <w:pPr>
        <w:keepLines/>
        <w:widowControl w:val="0"/>
        <w:tabs>
          <w:tab w:val="left" w:pos="1304"/>
          <w:tab w:val="left" w:pos="1457"/>
          <w:tab w:val="left" w:pos="1604"/>
          <w:tab w:val="left" w:pos="1757"/>
        </w:tabs>
        <w:suppressAutoHyphens/>
        <w:textAlignment w:val="center"/>
      </w:pPr>
    </w:p>
    <w:p w:rsidR="00866309" w:rsidRDefault="00866309" w:rsidP="00866309">
      <w:pPr>
        <w:keepLines/>
        <w:widowControl w:val="0"/>
        <w:tabs>
          <w:tab w:val="left" w:pos="1304"/>
          <w:tab w:val="left" w:pos="1457"/>
          <w:tab w:val="left" w:pos="1604"/>
          <w:tab w:val="left" w:pos="1757"/>
        </w:tabs>
        <w:suppressAutoHyphens/>
        <w:textAlignment w:val="center"/>
      </w:pPr>
    </w:p>
    <w:p w:rsidR="00866309" w:rsidRDefault="00866309" w:rsidP="00866309">
      <w:pPr>
        <w:keepLines/>
        <w:widowControl w:val="0"/>
        <w:tabs>
          <w:tab w:val="left" w:pos="1304"/>
          <w:tab w:val="left" w:pos="1457"/>
          <w:tab w:val="left" w:pos="1604"/>
          <w:tab w:val="left" w:pos="1757"/>
        </w:tabs>
        <w:suppressAutoHyphens/>
        <w:textAlignment w:val="center"/>
      </w:pPr>
    </w:p>
    <w:p w:rsidR="00866309" w:rsidRDefault="00866309" w:rsidP="00866309">
      <w:pPr>
        <w:keepLines/>
        <w:widowControl w:val="0"/>
        <w:tabs>
          <w:tab w:val="left" w:pos="1304"/>
          <w:tab w:val="left" w:pos="1457"/>
          <w:tab w:val="left" w:pos="1604"/>
          <w:tab w:val="left" w:pos="1757"/>
        </w:tabs>
        <w:suppressAutoHyphens/>
        <w:textAlignment w:val="center"/>
      </w:pPr>
    </w:p>
    <w:p w:rsidR="00866309" w:rsidRDefault="00866309" w:rsidP="00866309">
      <w:pPr>
        <w:keepLines/>
        <w:widowControl w:val="0"/>
        <w:tabs>
          <w:tab w:val="left" w:pos="1304"/>
          <w:tab w:val="left" w:pos="1457"/>
          <w:tab w:val="left" w:pos="1604"/>
          <w:tab w:val="left" w:pos="1757"/>
        </w:tabs>
        <w:suppressAutoHyphens/>
        <w:textAlignment w:val="center"/>
      </w:pPr>
    </w:p>
    <w:p w:rsidR="00866309" w:rsidRDefault="00866309" w:rsidP="00866309">
      <w:pPr>
        <w:keepLines/>
        <w:widowControl w:val="0"/>
        <w:tabs>
          <w:tab w:val="left" w:pos="1304"/>
          <w:tab w:val="left" w:pos="1457"/>
          <w:tab w:val="left" w:pos="1604"/>
          <w:tab w:val="left" w:pos="1757"/>
        </w:tabs>
        <w:suppressAutoHyphens/>
        <w:textAlignment w:val="center"/>
      </w:pPr>
    </w:p>
    <w:p w:rsidR="00866309" w:rsidRDefault="00866309" w:rsidP="00866309">
      <w:pPr>
        <w:keepLines/>
        <w:widowControl w:val="0"/>
        <w:tabs>
          <w:tab w:val="left" w:pos="1304"/>
          <w:tab w:val="left" w:pos="1457"/>
          <w:tab w:val="left" w:pos="1604"/>
          <w:tab w:val="left" w:pos="1757"/>
        </w:tabs>
        <w:suppressAutoHyphens/>
        <w:textAlignment w:val="center"/>
      </w:pPr>
    </w:p>
    <w:p w:rsidR="00866309" w:rsidRDefault="00866309" w:rsidP="00866309">
      <w:pPr>
        <w:keepLines/>
        <w:widowControl w:val="0"/>
        <w:tabs>
          <w:tab w:val="left" w:pos="1304"/>
          <w:tab w:val="left" w:pos="1457"/>
          <w:tab w:val="left" w:pos="1604"/>
          <w:tab w:val="left" w:pos="1757"/>
        </w:tabs>
        <w:suppressAutoHyphens/>
        <w:textAlignment w:val="center"/>
      </w:pPr>
    </w:p>
    <w:p w:rsidR="00866309" w:rsidRPr="00BF52D0" w:rsidRDefault="00866309" w:rsidP="00866309">
      <w:pPr>
        <w:keepLines/>
        <w:widowControl w:val="0"/>
        <w:tabs>
          <w:tab w:val="left" w:pos="1304"/>
          <w:tab w:val="left" w:pos="1457"/>
          <w:tab w:val="left" w:pos="1604"/>
          <w:tab w:val="left" w:pos="1757"/>
        </w:tabs>
        <w:suppressAutoHyphens/>
        <w:textAlignment w:val="center"/>
        <w:rPr>
          <w:color w:val="FF0000"/>
        </w:rPr>
        <w:sectPr w:rsidR="00866309" w:rsidRPr="00BF52D0" w:rsidSect="001374C8">
          <w:headerReference w:type="even" r:id="rId7"/>
          <w:headerReference w:type="default" r:id="rId8"/>
          <w:footerReference w:type="even" r:id="rId9"/>
          <w:headerReference w:type="first" r:id="rId10"/>
          <w:pgSz w:w="11906" w:h="16838" w:code="9"/>
          <w:pgMar w:top="567" w:right="567" w:bottom="1134" w:left="1701" w:header="567" w:footer="567" w:gutter="0"/>
          <w:pgNumType w:start="1"/>
          <w:cols w:space="1296"/>
          <w:titlePg/>
          <w:docGrid w:linePitch="360"/>
        </w:sectPr>
      </w:pPr>
      <w:r>
        <w:t xml:space="preserve">Daiva </w:t>
      </w:r>
      <w:proofErr w:type="spellStart"/>
      <w:r>
        <w:t>Šleiniutė</w:t>
      </w:r>
      <w:proofErr w:type="spellEnd"/>
    </w:p>
    <w:p w:rsidR="00866309" w:rsidRDefault="00866309" w:rsidP="00866309">
      <w:pPr>
        <w:keepLines/>
        <w:widowControl w:val="0"/>
        <w:tabs>
          <w:tab w:val="left" w:pos="1304"/>
          <w:tab w:val="left" w:pos="1457"/>
          <w:tab w:val="left" w:pos="1604"/>
          <w:tab w:val="left" w:pos="1757"/>
        </w:tabs>
        <w:suppressAutoHyphens/>
        <w:ind w:left="6237"/>
        <w:textAlignment w:val="center"/>
        <w:rPr>
          <w:color w:val="000000"/>
          <w:szCs w:val="24"/>
          <w:lang w:eastAsia="lt-LT"/>
        </w:rPr>
      </w:pPr>
      <w:r>
        <w:rPr>
          <w:color w:val="000000"/>
          <w:szCs w:val="24"/>
          <w:lang w:eastAsia="lt-LT"/>
        </w:rPr>
        <w:lastRenderedPageBreak/>
        <w:t>PATVIRTINTA</w:t>
      </w:r>
    </w:p>
    <w:p w:rsidR="00866309" w:rsidRDefault="00866309" w:rsidP="00866309">
      <w:pPr>
        <w:keepLines/>
        <w:widowControl w:val="0"/>
        <w:tabs>
          <w:tab w:val="left" w:pos="1304"/>
          <w:tab w:val="left" w:pos="1457"/>
          <w:tab w:val="left" w:pos="1604"/>
          <w:tab w:val="left" w:pos="1757"/>
        </w:tabs>
        <w:suppressAutoHyphens/>
        <w:ind w:left="6237"/>
        <w:textAlignment w:val="center"/>
        <w:rPr>
          <w:color w:val="000000"/>
          <w:szCs w:val="24"/>
          <w:lang w:eastAsia="lt-LT"/>
        </w:rPr>
      </w:pPr>
      <w:r>
        <w:rPr>
          <w:color w:val="000000"/>
          <w:szCs w:val="24"/>
          <w:lang w:eastAsia="lt-LT"/>
        </w:rPr>
        <w:t xml:space="preserve">Kretingos rajono savivaldybės tarybos 2018 m. rugsėjo </w:t>
      </w:r>
      <w:r w:rsidR="00367101">
        <w:rPr>
          <w:color w:val="000000"/>
          <w:szCs w:val="24"/>
          <w:lang w:eastAsia="lt-LT"/>
        </w:rPr>
        <w:t>27</w:t>
      </w:r>
      <w:r>
        <w:rPr>
          <w:color w:val="000000"/>
          <w:szCs w:val="24"/>
          <w:lang w:eastAsia="lt-LT"/>
        </w:rPr>
        <w:t xml:space="preserve"> d. sprendimu Nr. </w:t>
      </w:r>
      <w:proofErr w:type="spellStart"/>
      <w:r>
        <w:rPr>
          <w:color w:val="000000"/>
          <w:szCs w:val="24"/>
          <w:lang w:eastAsia="lt-LT"/>
        </w:rPr>
        <w:t>T</w:t>
      </w:r>
      <w:r w:rsidR="00367101">
        <w:rPr>
          <w:color w:val="000000"/>
          <w:szCs w:val="24"/>
          <w:lang w:eastAsia="lt-LT"/>
        </w:rPr>
        <w:t>2</w:t>
      </w:r>
      <w:proofErr w:type="spellEnd"/>
      <w:r>
        <w:rPr>
          <w:color w:val="000000"/>
          <w:szCs w:val="24"/>
          <w:lang w:eastAsia="lt-LT"/>
        </w:rPr>
        <w:t>-</w:t>
      </w:r>
      <w:r w:rsidR="00367101">
        <w:rPr>
          <w:color w:val="000000"/>
          <w:szCs w:val="24"/>
          <w:lang w:eastAsia="lt-LT"/>
        </w:rPr>
        <w:t>26</w:t>
      </w:r>
      <w:r w:rsidR="00DE647C">
        <w:rPr>
          <w:color w:val="000000"/>
          <w:szCs w:val="24"/>
          <w:lang w:eastAsia="lt-LT"/>
        </w:rPr>
        <w:t>2</w:t>
      </w:r>
      <w:bookmarkStart w:id="0" w:name="_GoBack"/>
      <w:bookmarkEnd w:id="0"/>
    </w:p>
    <w:p w:rsidR="00866309" w:rsidRDefault="00866309" w:rsidP="00866309">
      <w:pPr>
        <w:jc w:val="center"/>
        <w:rPr>
          <w:b/>
          <w:color w:val="000000"/>
          <w:szCs w:val="24"/>
        </w:rPr>
      </w:pPr>
    </w:p>
    <w:p w:rsidR="00866309" w:rsidRDefault="00866309" w:rsidP="00866309">
      <w:pPr>
        <w:jc w:val="center"/>
        <w:rPr>
          <w:b/>
          <w:color w:val="000000"/>
          <w:szCs w:val="24"/>
        </w:rPr>
      </w:pPr>
      <w:r>
        <w:rPr>
          <w:b/>
          <w:color w:val="000000"/>
          <w:szCs w:val="24"/>
        </w:rPr>
        <w:t xml:space="preserve">KRETINGOS RAJONO SAVIVALDYBĖS ASMENS SVEIKATOS PRIEŽIŪROS  VIEŠŲJŲ ĮSTAIGŲ IR  VISUOMENĖS SVEIKATOS PRIEŽIŪROS BIUDŽETINIŲ ĮSTAIGŲ VADOVŲ KONKURSŲ ORGANIZAVIMO NUOSTATAI </w:t>
      </w:r>
    </w:p>
    <w:p w:rsidR="00866309" w:rsidRDefault="00866309" w:rsidP="00866309">
      <w:pPr>
        <w:tabs>
          <w:tab w:val="left" w:pos="1276"/>
        </w:tabs>
        <w:rPr>
          <w:b/>
          <w:color w:val="000000"/>
          <w:szCs w:val="24"/>
        </w:rPr>
      </w:pPr>
    </w:p>
    <w:p w:rsidR="00866309" w:rsidRDefault="00866309" w:rsidP="00866309">
      <w:pPr>
        <w:tabs>
          <w:tab w:val="left" w:pos="426"/>
        </w:tabs>
        <w:jc w:val="center"/>
        <w:rPr>
          <w:b/>
        </w:rPr>
      </w:pPr>
      <w:r>
        <w:rPr>
          <w:b/>
        </w:rPr>
        <w:t>I SKYRIUS</w:t>
      </w:r>
    </w:p>
    <w:p w:rsidR="00866309" w:rsidRDefault="00866309" w:rsidP="00866309">
      <w:pPr>
        <w:tabs>
          <w:tab w:val="left" w:pos="426"/>
        </w:tabs>
        <w:jc w:val="center"/>
        <w:rPr>
          <w:b/>
        </w:rPr>
      </w:pPr>
      <w:r>
        <w:rPr>
          <w:b/>
        </w:rPr>
        <w:t>BENDROSIOS NUOSTATOS</w:t>
      </w:r>
    </w:p>
    <w:p w:rsidR="00866309" w:rsidRDefault="00866309" w:rsidP="00866309">
      <w:pPr>
        <w:tabs>
          <w:tab w:val="left" w:pos="284"/>
          <w:tab w:val="left" w:pos="1276"/>
        </w:tabs>
        <w:jc w:val="center"/>
        <w:rPr>
          <w:b/>
          <w:color w:val="000000"/>
          <w:szCs w:val="24"/>
          <w:lang w:eastAsia="lt-LT"/>
        </w:rPr>
      </w:pPr>
    </w:p>
    <w:p w:rsidR="00866309" w:rsidRPr="00ED5110" w:rsidRDefault="00866309" w:rsidP="00866309">
      <w:pPr>
        <w:tabs>
          <w:tab w:val="left" w:pos="851"/>
        </w:tabs>
        <w:ind w:firstLine="567"/>
        <w:jc w:val="both"/>
        <w:rPr>
          <w:color w:val="FF0000"/>
          <w:szCs w:val="24"/>
        </w:rPr>
      </w:pPr>
      <w:r>
        <w:rPr>
          <w:szCs w:val="24"/>
        </w:rPr>
        <w:t>1.</w:t>
      </w:r>
      <w:r>
        <w:rPr>
          <w:szCs w:val="24"/>
        </w:rPr>
        <w:tab/>
        <w:t xml:space="preserve">Kretingos rajono savivaldybės asmens sveikatos priežiūros </w:t>
      </w:r>
      <w:r>
        <w:rPr>
          <w:color w:val="000000"/>
          <w:szCs w:val="24"/>
        </w:rPr>
        <w:t>viešųjų</w:t>
      </w:r>
      <w:r w:rsidR="00A5387B">
        <w:rPr>
          <w:color w:val="000000"/>
          <w:szCs w:val="24"/>
        </w:rPr>
        <w:t xml:space="preserve"> įstaigų </w:t>
      </w:r>
      <w:r>
        <w:rPr>
          <w:color w:val="000000"/>
          <w:szCs w:val="24"/>
        </w:rPr>
        <w:t xml:space="preserve"> </w:t>
      </w:r>
      <w:r w:rsidR="00A5387B">
        <w:rPr>
          <w:color w:val="000000"/>
          <w:szCs w:val="24"/>
        </w:rPr>
        <w:t xml:space="preserve">ir visuomenės sveikatos priežiūros biudžetinių įstaigų vadovų  </w:t>
      </w:r>
      <w:r>
        <w:rPr>
          <w:color w:val="000000"/>
          <w:szCs w:val="24"/>
        </w:rPr>
        <w:t>konkursų organizavimo nuostatuose (toliau – Nuostatai)</w:t>
      </w:r>
      <w:r>
        <w:rPr>
          <w:szCs w:val="24"/>
        </w:rPr>
        <w:t xml:space="preserve"> nustatyta konkursų organizavimo tvarka, kuri taikoma savivaldybės įsteigtoms </w:t>
      </w:r>
      <w:r w:rsidR="00A5387B">
        <w:rPr>
          <w:szCs w:val="24"/>
        </w:rPr>
        <w:t xml:space="preserve"> asmens sveikatos </w:t>
      </w:r>
      <w:r>
        <w:rPr>
          <w:szCs w:val="24"/>
        </w:rPr>
        <w:t>viešosioms</w:t>
      </w:r>
      <w:r w:rsidR="00A5387B">
        <w:rPr>
          <w:szCs w:val="24"/>
        </w:rPr>
        <w:t xml:space="preserve"> įstaigoms</w:t>
      </w:r>
      <w:r>
        <w:rPr>
          <w:szCs w:val="24"/>
        </w:rPr>
        <w:t xml:space="preserve"> ir </w:t>
      </w:r>
      <w:r>
        <w:rPr>
          <w:color w:val="FF0000"/>
          <w:szCs w:val="24"/>
        </w:rPr>
        <w:t xml:space="preserve"> </w:t>
      </w:r>
      <w:r w:rsidRPr="008646C8">
        <w:rPr>
          <w:szCs w:val="24"/>
        </w:rPr>
        <w:t>visuomenės</w:t>
      </w:r>
      <w:r>
        <w:rPr>
          <w:color w:val="FF0000"/>
          <w:szCs w:val="24"/>
        </w:rPr>
        <w:t xml:space="preserve"> </w:t>
      </w:r>
      <w:r>
        <w:rPr>
          <w:szCs w:val="24"/>
        </w:rPr>
        <w:t>sveikatos priežiūros</w:t>
      </w:r>
      <w:r w:rsidR="00A5387B">
        <w:rPr>
          <w:szCs w:val="24"/>
        </w:rPr>
        <w:t xml:space="preserve"> biudž</w:t>
      </w:r>
      <w:r w:rsidR="009E426C">
        <w:rPr>
          <w:szCs w:val="24"/>
        </w:rPr>
        <w:t>e</w:t>
      </w:r>
      <w:r w:rsidR="00A5387B">
        <w:rPr>
          <w:szCs w:val="24"/>
        </w:rPr>
        <w:t>tinėms</w:t>
      </w:r>
      <w:r>
        <w:rPr>
          <w:szCs w:val="24"/>
        </w:rPr>
        <w:t xml:space="preserve"> įstaigoms (toliau – Įstaiga), kurių savininko teises ir pareigas pavesta įgyvendinti  Kretingos rajono savivaldybės tarybai (toliau – Taryba).</w:t>
      </w:r>
    </w:p>
    <w:p w:rsidR="00866309" w:rsidRPr="0093134D" w:rsidRDefault="00866309" w:rsidP="00866309">
      <w:pPr>
        <w:tabs>
          <w:tab w:val="left" w:pos="851"/>
        </w:tabs>
        <w:ind w:firstLine="567"/>
        <w:jc w:val="both"/>
        <w:rPr>
          <w:szCs w:val="24"/>
        </w:rPr>
      </w:pPr>
      <w:r w:rsidRPr="0093134D">
        <w:rPr>
          <w:szCs w:val="24"/>
        </w:rPr>
        <w:t>2.</w:t>
      </w:r>
      <w:r w:rsidRPr="0093134D">
        <w:rPr>
          <w:szCs w:val="24"/>
        </w:rPr>
        <w:tab/>
        <w:t>Kvalifikaciniai reikalavimai Įstaigų vadovams nustatomi, vadovaujantis Lietuvos nacionalinės sveikatos sistemos valstybės ir savivaldybių biudžetinių ir viešųjų įstaigų, jų padalinių filialų vadovams keliamais kvalifikaciniais reikalavimais, patvirtintais Lietuvos Respublikos sveikatos apsaugos ministro 2018 m. gegužės 10 d. įsakymu Nr. V-574.</w:t>
      </w:r>
    </w:p>
    <w:p w:rsidR="00866309" w:rsidRDefault="00866309" w:rsidP="00866309">
      <w:pPr>
        <w:tabs>
          <w:tab w:val="left" w:pos="851"/>
        </w:tabs>
        <w:ind w:firstLine="567"/>
        <w:jc w:val="both"/>
        <w:rPr>
          <w:szCs w:val="24"/>
        </w:rPr>
      </w:pPr>
      <w:r>
        <w:rPr>
          <w:szCs w:val="24"/>
        </w:rPr>
        <w:t>3.</w:t>
      </w:r>
      <w:r>
        <w:rPr>
          <w:szCs w:val="24"/>
        </w:rPr>
        <w:tab/>
      </w:r>
      <w:r>
        <w:rPr>
          <w:color w:val="000000"/>
          <w:szCs w:val="24"/>
          <w:lang w:eastAsia="lt-LT"/>
        </w:rPr>
        <w:t>Viešo konkurso Įstaigos vadovo pareigoms eiti organizavimo procedūra (toliau – Konkursas) apima:</w:t>
      </w:r>
    </w:p>
    <w:p w:rsidR="00866309" w:rsidRDefault="00866309" w:rsidP="00866309">
      <w:pPr>
        <w:tabs>
          <w:tab w:val="left" w:pos="993"/>
        </w:tabs>
        <w:ind w:left="792" w:hanging="225"/>
        <w:jc w:val="both"/>
        <w:rPr>
          <w:szCs w:val="24"/>
          <w:lang w:eastAsia="lt-LT"/>
        </w:rPr>
      </w:pPr>
      <w:r>
        <w:rPr>
          <w:szCs w:val="24"/>
          <w:lang w:eastAsia="lt-LT"/>
        </w:rPr>
        <w:t>3.1.</w:t>
      </w:r>
      <w:r>
        <w:rPr>
          <w:szCs w:val="24"/>
          <w:lang w:eastAsia="lt-LT"/>
        </w:rPr>
        <w:tab/>
      </w:r>
      <w:r>
        <w:rPr>
          <w:color w:val="000000"/>
          <w:szCs w:val="24"/>
          <w:lang w:eastAsia="lt-LT"/>
        </w:rPr>
        <w:t>Konkurso paskelbimą;</w:t>
      </w:r>
    </w:p>
    <w:p w:rsidR="00866309" w:rsidRDefault="00866309" w:rsidP="00866309">
      <w:pPr>
        <w:tabs>
          <w:tab w:val="left" w:pos="993"/>
        </w:tabs>
        <w:ind w:left="792" w:hanging="225"/>
        <w:jc w:val="both"/>
        <w:rPr>
          <w:szCs w:val="24"/>
          <w:lang w:eastAsia="lt-LT"/>
        </w:rPr>
      </w:pPr>
      <w:r>
        <w:rPr>
          <w:szCs w:val="24"/>
          <w:lang w:eastAsia="lt-LT"/>
        </w:rPr>
        <w:t>3.2.</w:t>
      </w:r>
      <w:r>
        <w:rPr>
          <w:szCs w:val="24"/>
          <w:lang w:eastAsia="lt-LT"/>
        </w:rPr>
        <w:tab/>
      </w:r>
      <w:r>
        <w:rPr>
          <w:color w:val="000000"/>
          <w:szCs w:val="24"/>
          <w:lang w:eastAsia="lt-LT"/>
        </w:rPr>
        <w:t xml:space="preserve">dokumentų, </w:t>
      </w:r>
      <w:r>
        <w:rPr>
          <w:color w:val="000000"/>
        </w:rPr>
        <w:t>kuriuos būtina pateikti norint dalyvauti konkurse, pateikimą ir priėmimą</w:t>
      </w:r>
      <w:r>
        <w:rPr>
          <w:color w:val="000000"/>
          <w:szCs w:val="24"/>
          <w:lang w:eastAsia="lt-LT"/>
        </w:rPr>
        <w:t xml:space="preserve">; </w:t>
      </w:r>
    </w:p>
    <w:p w:rsidR="00866309" w:rsidRDefault="00866309" w:rsidP="00866309">
      <w:pPr>
        <w:tabs>
          <w:tab w:val="left" w:pos="993"/>
        </w:tabs>
        <w:ind w:left="792" w:hanging="225"/>
        <w:jc w:val="both"/>
        <w:rPr>
          <w:szCs w:val="24"/>
          <w:lang w:eastAsia="lt-LT"/>
        </w:rPr>
      </w:pPr>
      <w:r>
        <w:rPr>
          <w:szCs w:val="24"/>
          <w:lang w:eastAsia="lt-LT"/>
        </w:rPr>
        <w:t>3.3.</w:t>
      </w:r>
      <w:r>
        <w:rPr>
          <w:szCs w:val="24"/>
          <w:lang w:eastAsia="lt-LT"/>
        </w:rPr>
        <w:tab/>
      </w:r>
      <w:r>
        <w:rPr>
          <w:color w:val="000000"/>
          <w:szCs w:val="24"/>
          <w:lang w:eastAsia="lt-LT"/>
        </w:rPr>
        <w:t>Konkurso komisijos (toliau – Komisija) sudarymą;</w:t>
      </w:r>
    </w:p>
    <w:p w:rsidR="00866309" w:rsidRDefault="00866309" w:rsidP="00866309">
      <w:pPr>
        <w:widowControl w:val="0"/>
        <w:tabs>
          <w:tab w:val="left" w:pos="993"/>
          <w:tab w:val="left" w:pos="1276"/>
        </w:tabs>
        <w:ind w:left="792" w:hanging="225"/>
        <w:jc w:val="both"/>
        <w:rPr>
          <w:color w:val="000000"/>
          <w:szCs w:val="24"/>
          <w:lang w:eastAsia="lt-LT"/>
        </w:rPr>
      </w:pPr>
      <w:r>
        <w:rPr>
          <w:color w:val="000000"/>
          <w:szCs w:val="24"/>
          <w:lang w:eastAsia="lt-LT"/>
        </w:rPr>
        <w:t>3.4.</w:t>
      </w:r>
      <w:r>
        <w:rPr>
          <w:color w:val="000000"/>
          <w:szCs w:val="24"/>
          <w:lang w:eastAsia="lt-LT"/>
        </w:rPr>
        <w:tab/>
        <w:t>asmenų, pretenduojančių į pareigas (toliau – Pretendentai), atranką.</w:t>
      </w:r>
    </w:p>
    <w:p w:rsidR="00866309" w:rsidRDefault="00866309" w:rsidP="00866309">
      <w:pPr>
        <w:widowControl w:val="0"/>
        <w:tabs>
          <w:tab w:val="left" w:pos="993"/>
          <w:tab w:val="left" w:pos="1276"/>
        </w:tabs>
        <w:jc w:val="both"/>
        <w:rPr>
          <w:color w:val="000000"/>
          <w:szCs w:val="24"/>
          <w:lang w:eastAsia="lt-LT"/>
        </w:rPr>
      </w:pPr>
    </w:p>
    <w:p w:rsidR="00866309" w:rsidRDefault="00866309" w:rsidP="00866309">
      <w:pPr>
        <w:tabs>
          <w:tab w:val="left" w:pos="426"/>
        </w:tabs>
        <w:jc w:val="center"/>
        <w:rPr>
          <w:b/>
        </w:rPr>
      </w:pPr>
      <w:r>
        <w:rPr>
          <w:b/>
        </w:rPr>
        <w:t>II SKYRIUS</w:t>
      </w:r>
    </w:p>
    <w:p w:rsidR="00866309" w:rsidRDefault="00866309" w:rsidP="00866309">
      <w:pPr>
        <w:tabs>
          <w:tab w:val="left" w:pos="426"/>
        </w:tabs>
        <w:jc w:val="center"/>
        <w:rPr>
          <w:b/>
        </w:rPr>
      </w:pPr>
      <w:r>
        <w:rPr>
          <w:b/>
        </w:rPr>
        <w:t>KONKURSO PASKELBIMAS</w:t>
      </w:r>
    </w:p>
    <w:p w:rsidR="00866309" w:rsidRDefault="00866309" w:rsidP="00866309">
      <w:pPr>
        <w:tabs>
          <w:tab w:val="left" w:pos="567"/>
        </w:tabs>
        <w:rPr>
          <w:b/>
          <w:szCs w:val="24"/>
        </w:rPr>
      </w:pPr>
    </w:p>
    <w:p w:rsidR="00866309" w:rsidRDefault="00866309" w:rsidP="00866309">
      <w:pPr>
        <w:widowControl w:val="0"/>
        <w:tabs>
          <w:tab w:val="left" w:pos="851"/>
        </w:tabs>
        <w:ind w:firstLine="567"/>
        <w:jc w:val="both"/>
        <w:rPr>
          <w:color w:val="000000"/>
          <w:szCs w:val="24"/>
          <w:lang w:eastAsia="lt-LT"/>
        </w:rPr>
      </w:pPr>
      <w:r>
        <w:rPr>
          <w:color w:val="000000"/>
          <w:szCs w:val="24"/>
          <w:lang w:eastAsia="lt-LT"/>
        </w:rPr>
        <w:t>4.</w:t>
      </w:r>
      <w:r>
        <w:rPr>
          <w:color w:val="000000"/>
          <w:szCs w:val="24"/>
          <w:lang w:eastAsia="lt-LT"/>
        </w:rPr>
        <w:tab/>
        <w:t xml:space="preserve">Meras priima potvarkį dėl Konkurso paskelbimo (toliau – Potvarkis). Potvarkyje taip pat nurodomas </w:t>
      </w:r>
      <w:r w:rsidRPr="0093134D">
        <w:rPr>
          <w:color w:val="000000"/>
          <w:szCs w:val="24"/>
          <w:lang w:eastAsia="lt-LT"/>
        </w:rPr>
        <w:t xml:space="preserve">Kretingos </w:t>
      </w:r>
      <w:r w:rsidRPr="0093134D">
        <w:rPr>
          <w:szCs w:val="24"/>
          <w:lang w:eastAsia="lt-LT"/>
        </w:rPr>
        <w:t>rajono savivaldybės administracijos</w:t>
      </w:r>
      <w:r w:rsidRPr="00820129">
        <w:rPr>
          <w:szCs w:val="24"/>
          <w:lang w:eastAsia="lt-LT"/>
        </w:rPr>
        <w:t xml:space="preserve"> </w:t>
      </w:r>
      <w:r>
        <w:rPr>
          <w:color w:val="000000"/>
          <w:szCs w:val="24"/>
          <w:lang w:eastAsia="lt-LT"/>
        </w:rPr>
        <w:t xml:space="preserve">darbuotojas, atsakingas už konkurso paskelbimą </w:t>
      </w:r>
      <w:r w:rsidRPr="0093134D">
        <w:rPr>
          <w:szCs w:val="24"/>
          <w:lang w:eastAsia="lt-LT"/>
        </w:rPr>
        <w:t>ir jo organizavimą</w:t>
      </w:r>
      <w:r w:rsidRPr="00820129">
        <w:rPr>
          <w:szCs w:val="24"/>
          <w:lang w:eastAsia="lt-LT"/>
        </w:rPr>
        <w:t xml:space="preserve"> </w:t>
      </w:r>
      <w:r>
        <w:rPr>
          <w:color w:val="000000"/>
          <w:szCs w:val="24"/>
          <w:lang w:eastAsia="lt-LT"/>
        </w:rPr>
        <w:t>(toliau – Atsakingas asmuo).</w:t>
      </w:r>
    </w:p>
    <w:p w:rsidR="00866309" w:rsidRDefault="00866309" w:rsidP="00866309">
      <w:pPr>
        <w:tabs>
          <w:tab w:val="left" w:pos="851"/>
        </w:tabs>
        <w:ind w:firstLine="567"/>
        <w:jc w:val="both"/>
        <w:rPr>
          <w:color w:val="000000"/>
          <w:szCs w:val="24"/>
          <w:lang w:eastAsia="lt-LT"/>
        </w:rPr>
      </w:pPr>
      <w:r>
        <w:rPr>
          <w:color w:val="000000"/>
          <w:szCs w:val="24"/>
          <w:lang w:eastAsia="lt-LT"/>
        </w:rPr>
        <w:t>5.</w:t>
      </w:r>
      <w:r>
        <w:rPr>
          <w:color w:val="000000"/>
          <w:szCs w:val="24"/>
          <w:lang w:eastAsia="lt-LT"/>
        </w:rPr>
        <w:tab/>
      </w:r>
      <w:r>
        <w:rPr>
          <w:color w:val="000000"/>
        </w:rPr>
        <w:t xml:space="preserve">Konkursas </w:t>
      </w:r>
      <w:r>
        <w:t xml:space="preserve">per Valstybės tarnybos valdymo informacinę sistemą </w:t>
      </w:r>
      <w:r>
        <w:rPr>
          <w:color w:val="000000"/>
        </w:rPr>
        <w:t>skelbiamas</w:t>
      </w:r>
      <w:r>
        <w:t xml:space="preserve"> Valstybės tarnybos departamento interneto svetainėje ir </w:t>
      </w:r>
      <w:r w:rsidR="009E426C">
        <w:t>Savivaldybės</w:t>
      </w:r>
      <w:r>
        <w:t xml:space="preserve"> interneto svetainėje. Informacija apie Konkursą gali būti skelbiama ir kitomis visuomenės informavimo priemonėmis</w:t>
      </w:r>
      <w:r>
        <w:rPr>
          <w:szCs w:val="24"/>
        </w:rPr>
        <w:t xml:space="preserve">. </w:t>
      </w:r>
    </w:p>
    <w:p w:rsidR="00866309" w:rsidRDefault="00866309" w:rsidP="00866309">
      <w:pPr>
        <w:widowControl w:val="0"/>
        <w:tabs>
          <w:tab w:val="left" w:pos="851"/>
          <w:tab w:val="left" w:pos="993"/>
        </w:tabs>
        <w:ind w:firstLine="567"/>
        <w:jc w:val="both"/>
        <w:rPr>
          <w:color w:val="000000"/>
          <w:szCs w:val="24"/>
          <w:lang w:eastAsia="lt-LT"/>
        </w:rPr>
      </w:pPr>
      <w:r>
        <w:rPr>
          <w:color w:val="000000"/>
          <w:szCs w:val="24"/>
          <w:lang w:eastAsia="lt-LT"/>
        </w:rPr>
        <w:t>6.</w:t>
      </w:r>
      <w:r>
        <w:rPr>
          <w:color w:val="000000"/>
          <w:szCs w:val="24"/>
          <w:lang w:eastAsia="lt-LT"/>
        </w:rPr>
        <w:tab/>
        <w:t>Konkurso skelbime nurodoma:</w:t>
      </w:r>
    </w:p>
    <w:p w:rsidR="00866309" w:rsidRDefault="00866309" w:rsidP="00866309">
      <w:pPr>
        <w:widowControl w:val="0"/>
        <w:tabs>
          <w:tab w:val="left" w:pos="851"/>
          <w:tab w:val="left" w:pos="993"/>
        </w:tabs>
        <w:ind w:firstLine="567"/>
        <w:jc w:val="both"/>
        <w:rPr>
          <w:color w:val="000000"/>
          <w:szCs w:val="24"/>
          <w:lang w:eastAsia="lt-LT"/>
        </w:rPr>
      </w:pPr>
      <w:r>
        <w:rPr>
          <w:color w:val="000000"/>
          <w:szCs w:val="24"/>
          <w:lang w:eastAsia="lt-LT"/>
        </w:rPr>
        <w:t>6.1.</w:t>
      </w:r>
      <w:r>
        <w:rPr>
          <w:color w:val="000000"/>
          <w:szCs w:val="24"/>
          <w:lang w:eastAsia="lt-LT"/>
        </w:rPr>
        <w:tab/>
        <w:t>juridinio asmens, kuris skelbia Konkursą, pavadinimas, teisinė forma, buveinė ir kodas;</w:t>
      </w:r>
    </w:p>
    <w:p w:rsidR="00866309" w:rsidRDefault="00866309" w:rsidP="00866309">
      <w:pPr>
        <w:widowControl w:val="0"/>
        <w:tabs>
          <w:tab w:val="left" w:pos="851"/>
          <w:tab w:val="left" w:pos="993"/>
        </w:tabs>
        <w:ind w:firstLine="567"/>
        <w:jc w:val="both"/>
        <w:rPr>
          <w:color w:val="000000"/>
          <w:szCs w:val="24"/>
          <w:lang w:eastAsia="lt-LT"/>
        </w:rPr>
      </w:pPr>
      <w:r>
        <w:rPr>
          <w:color w:val="000000"/>
          <w:szCs w:val="24"/>
          <w:lang w:eastAsia="lt-LT"/>
        </w:rPr>
        <w:t>6.2.</w:t>
      </w:r>
      <w:r>
        <w:rPr>
          <w:color w:val="000000"/>
          <w:szCs w:val="24"/>
          <w:lang w:eastAsia="lt-LT"/>
        </w:rPr>
        <w:tab/>
        <w:t>trumpas pareigybės, kuriai skelbiamas Konkursas, aprašymas;</w:t>
      </w:r>
    </w:p>
    <w:p w:rsidR="00866309" w:rsidRDefault="00866309" w:rsidP="00866309">
      <w:pPr>
        <w:widowControl w:val="0"/>
        <w:tabs>
          <w:tab w:val="left" w:pos="851"/>
          <w:tab w:val="left" w:pos="993"/>
        </w:tabs>
        <w:ind w:firstLine="567"/>
        <w:jc w:val="both"/>
        <w:rPr>
          <w:color w:val="000000"/>
          <w:szCs w:val="24"/>
          <w:lang w:eastAsia="lt-LT"/>
        </w:rPr>
      </w:pPr>
      <w:r>
        <w:rPr>
          <w:color w:val="000000"/>
          <w:szCs w:val="24"/>
          <w:lang w:eastAsia="lt-LT"/>
        </w:rPr>
        <w:t>6.3.</w:t>
      </w:r>
      <w:r>
        <w:rPr>
          <w:color w:val="000000"/>
          <w:szCs w:val="24"/>
          <w:lang w:eastAsia="lt-LT"/>
        </w:rPr>
        <w:tab/>
      </w:r>
      <w:r>
        <w:rPr>
          <w:szCs w:val="24"/>
        </w:rPr>
        <w:t>kvalifikaciniai reikalavimai Pretendentams;</w:t>
      </w:r>
    </w:p>
    <w:p w:rsidR="00866309" w:rsidRDefault="00866309" w:rsidP="00866309">
      <w:pPr>
        <w:widowControl w:val="0"/>
        <w:tabs>
          <w:tab w:val="left" w:pos="851"/>
          <w:tab w:val="left" w:pos="993"/>
        </w:tabs>
        <w:ind w:firstLine="567"/>
        <w:jc w:val="both"/>
        <w:rPr>
          <w:color w:val="000000"/>
          <w:szCs w:val="24"/>
          <w:lang w:eastAsia="lt-LT"/>
        </w:rPr>
      </w:pPr>
      <w:r>
        <w:rPr>
          <w:color w:val="000000"/>
          <w:szCs w:val="24"/>
          <w:lang w:eastAsia="lt-LT"/>
        </w:rPr>
        <w:t>6.4.</w:t>
      </w:r>
      <w:r>
        <w:rPr>
          <w:color w:val="000000"/>
          <w:szCs w:val="24"/>
          <w:lang w:eastAsia="lt-LT"/>
        </w:rPr>
        <w:tab/>
        <w:t>būtinų pateikti dokumentų sąrašas, jų pateikimo tvarka ir terminas;</w:t>
      </w:r>
    </w:p>
    <w:p w:rsidR="00866309" w:rsidRDefault="00866309" w:rsidP="00866309">
      <w:pPr>
        <w:widowControl w:val="0"/>
        <w:tabs>
          <w:tab w:val="left" w:pos="851"/>
          <w:tab w:val="left" w:pos="993"/>
        </w:tabs>
        <w:ind w:firstLine="567"/>
        <w:jc w:val="both"/>
      </w:pPr>
      <w:r>
        <w:t>6.5.</w:t>
      </w:r>
      <w:r>
        <w:tab/>
      </w:r>
      <w:r>
        <w:rPr>
          <w:szCs w:val="24"/>
        </w:rPr>
        <w:t>informacija apie tai, kur galima gauti išsamią informaciją apie skelbiamą Konkursą;</w:t>
      </w:r>
    </w:p>
    <w:p w:rsidR="00866309" w:rsidRDefault="00866309" w:rsidP="00866309">
      <w:pPr>
        <w:tabs>
          <w:tab w:val="left" w:pos="993"/>
        </w:tabs>
        <w:ind w:firstLine="567"/>
        <w:jc w:val="both"/>
        <w:rPr>
          <w:szCs w:val="24"/>
        </w:rPr>
      </w:pPr>
      <w:r>
        <w:rPr>
          <w:szCs w:val="24"/>
        </w:rPr>
        <w:t xml:space="preserve">6.6. </w:t>
      </w:r>
      <w:r>
        <w:rPr>
          <w:color w:val="000000"/>
        </w:rPr>
        <w:t>informacija apie tai, kad Pretendentų dokumentai priimami 14 kalendorinių dienų po Konkurso paskelbimo ir kad kilus pagrįstų abejonių dėl Pretendentų atitikties Konkurso skelbime nustatytiems kvalifikaciniams reikalavimams ir prireikus patikslinti ar papildyti pateiktus dokumentus (sprendimą priima</w:t>
      </w:r>
      <w:r>
        <w:t xml:space="preserve"> Nuostatų 4 punkte nurodytas Potvarkiu paskirtas asmuo)</w:t>
      </w:r>
      <w:r>
        <w:rPr>
          <w:color w:val="000000"/>
        </w:rPr>
        <w:t>, terminas gali būti pratęstas 5 kalendorinėms dienoms, jeigu Pretendentų yra prašoma pateikti papildomų duomenų;</w:t>
      </w:r>
    </w:p>
    <w:p w:rsidR="00866309" w:rsidRDefault="00866309" w:rsidP="00866309">
      <w:pPr>
        <w:tabs>
          <w:tab w:val="left" w:pos="993"/>
        </w:tabs>
        <w:ind w:firstLine="567"/>
        <w:jc w:val="both"/>
        <w:rPr>
          <w:color w:val="000000"/>
        </w:rPr>
      </w:pPr>
      <w:r>
        <w:rPr>
          <w:color w:val="000000"/>
        </w:rPr>
        <w:t>6.7. Pretendentų atrankos būdas – testas žodžiu (pokalbis).</w:t>
      </w:r>
    </w:p>
    <w:p w:rsidR="00866309" w:rsidRDefault="00866309" w:rsidP="00866309">
      <w:pPr>
        <w:widowControl w:val="0"/>
        <w:tabs>
          <w:tab w:val="left" w:pos="1134"/>
          <w:tab w:val="left" w:pos="1560"/>
        </w:tabs>
        <w:jc w:val="both"/>
        <w:rPr>
          <w:color w:val="000000"/>
          <w:szCs w:val="24"/>
        </w:rPr>
      </w:pPr>
    </w:p>
    <w:p w:rsidR="00866309" w:rsidRDefault="00866309" w:rsidP="00866309">
      <w:pPr>
        <w:widowControl w:val="0"/>
        <w:tabs>
          <w:tab w:val="left" w:pos="1134"/>
          <w:tab w:val="left" w:pos="1560"/>
        </w:tabs>
        <w:jc w:val="both"/>
        <w:rPr>
          <w:color w:val="000000"/>
          <w:szCs w:val="24"/>
        </w:rPr>
      </w:pPr>
    </w:p>
    <w:p w:rsidR="00866309" w:rsidRDefault="00866309" w:rsidP="00866309">
      <w:pPr>
        <w:widowControl w:val="0"/>
        <w:tabs>
          <w:tab w:val="left" w:pos="1134"/>
          <w:tab w:val="left" w:pos="1560"/>
        </w:tabs>
        <w:jc w:val="both"/>
        <w:rPr>
          <w:color w:val="000000"/>
          <w:szCs w:val="24"/>
        </w:rPr>
      </w:pPr>
    </w:p>
    <w:p w:rsidR="00866309" w:rsidRDefault="00866309" w:rsidP="00866309">
      <w:pPr>
        <w:tabs>
          <w:tab w:val="left" w:pos="426"/>
        </w:tabs>
        <w:jc w:val="center"/>
        <w:rPr>
          <w:b/>
        </w:rPr>
      </w:pPr>
      <w:r>
        <w:rPr>
          <w:b/>
        </w:rPr>
        <w:t>III SKYRIUS</w:t>
      </w:r>
    </w:p>
    <w:p w:rsidR="00866309" w:rsidRDefault="00866309" w:rsidP="00866309">
      <w:pPr>
        <w:tabs>
          <w:tab w:val="left" w:pos="426"/>
        </w:tabs>
        <w:jc w:val="center"/>
        <w:rPr>
          <w:b/>
        </w:rPr>
      </w:pPr>
      <w:r>
        <w:rPr>
          <w:b/>
        </w:rPr>
        <w:t xml:space="preserve">DOKUMENTŲ PATEIKIMAS IR PRIĖMIMAS </w:t>
      </w:r>
    </w:p>
    <w:p w:rsidR="00866309" w:rsidRDefault="00866309" w:rsidP="00866309">
      <w:pPr>
        <w:tabs>
          <w:tab w:val="left" w:pos="284"/>
        </w:tabs>
        <w:rPr>
          <w:b/>
        </w:rPr>
      </w:pPr>
    </w:p>
    <w:p w:rsidR="00866309" w:rsidRDefault="00866309" w:rsidP="00866309">
      <w:pPr>
        <w:tabs>
          <w:tab w:val="left" w:pos="993"/>
        </w:tabs>
        <w:ind w:firstLine="567"/>
        <w:jc w:val="both"/>
        <w:rPr>
          <w:szCs w:val="24"/>
        </w:rPr>
      </w:pPr>
      <w:r>
        <w:rPr>
          <w:szCs w:val="24"/>
        </w:rPr>
        <w:t>7.</w:t>
      </w:r>
      <w:r>
        <w:rPr>
          <w:szCs w:val="24"/>
        </w:rPr>
        <w:tab/>
      </w:r>
      <w:r>
        <w:rPr>
          <w:szCs w:val="24"/>
          <w:lang w:eastAsia="lt-LT"/>
        </w:rPr>
        <w:t>Pretendentas, norintis dalyvauti Konkurse, per Valstybės tarnybos valdymo informacinę sistemą privalo pateikti</w:t>
      </w:r>
      <w:r>
        <w:rPr>
          <w:szCs w:val="24"/>
        </w:rPr>
        <w:t>:</w:t>
      </w:r>
    </w:p>
    <w:p w:rsidR="00866309" w:rsidRDefault="00866309" w:rsidP="00866309">
      <w:pPr>
        <w:tabs>
          <w:tab w:val="left" w:pos="1134"/>
        </w:tabs>
        <w:ind w:firstLine="567"/>
        <w:jc w:val="both"/>
        <w:rPr>
          <w:szCs w:val="24"/>
        </w:rPr>
      </w:pPr>
      <w:r>
        <w:rPr>
          <w:szCs w:val="24"/>
        </w:rPr>
        <w:t>7.1.</w:t>
      </w:r>
      <w:r>
        <w:rPr>
          <w:szCs w:val="24"/>
        </w:rPr>
        <w:tab/>
        <w:t>prašymą leisti dalyvauti Konkurse (Nuostatų 1 priedas);</w:t>
      </w:r>
    </w:p>
    <w:p w:rsidR="00866309" w:rsidRDefault="00866309" w:rsidP="00866309">
      <w:pPr>
        <w:tabs>
          <w:tab w:val="left" w:pos="1134"/>
        </w:tabs>
        <w:ind w:firstLine="567"/>
        <w:jc w:val="both"/>
        <w:rPr>
          <w:szCs w:val="24"/>
        </w:rPr>
      </w:pPr>
      <w:r>
        <w:rPr>
          <w:szCs w:val="24"/>
        </w:rPr>
        <w:t>7.2.</w:t>
      </w:r>
      <w:r>
        <w:rPr>
          <w:szCs w:val="24"/>
        </w:rPr>
        <w:tab/>
        <w:t>asmens tapatybę ir išsilavinimą patvirtinančių dokumentų kopijas;</w:t>
      </w:r>
    </w:p>
    <w:p w:rsidR="00866309" w:rsidRDefault="00866309" w:rsidP="00866309">
      <w:pPr>
        <w:tabs>
          <w:tab w:val="left" w:pos="1134"/>
        </w:tabs>
        <w:ind w:firstLine="567"/>
        <w:jc w:val="both"/>
        <w:rPr>
          <w:szCs w:val="24"/>
        </w:rPr>
      </w:pPr>
      <w:r>
        <w:rPr>
          <w:szCs w:val="24"/>
        </w:rPr>
        <w:t>7.3.</w:t>
      </w:r>
      <w:r>
        <w:rPr>
          <w:szCs w:val="24"/>
        </w:rPr>
        <w:tab/>
        <w:t>gyvenimo aprašymą (nurodyti vardą, pavardę, gimimo datą, gyvenamosios vietos adresą, telefono numerį, elektroninio pašto adresą, išsilavinimą, darbo patirtį, savo privalumų sąrašą (nurodyti dalykines savybes);</w:t>
      </w:r>
    </w:p>
    <w:p w:rsidR="00866309" w:rsidRDefault="00866309" w:rsidP="00866309">
      <w:pPr>
        <w:tabs>
          <w:tab w:val="left" w:pos="1134"/>
        </w:tabs>
        <w:ind w:firstLine="567"/>
        <w:jc w:val="both"/>
        <w:rPr>
          <w:szCs w:val="24"/>
        </w:rPr>
      </w:pPr>
      <w:r>
        <w:rPr>
          <w:szCs w:val="24"/>
        </w:rPr>
        <w:t>7.4.</w:t>
      </w:r>
      <w:r>
        <w:rPr>
          <w:szCs w:val="24"/>
        </w:rPr>
        <w:tab/>
        <w:t>darbo patirtį (stažą) patvirtinančius dokumentus ar šių dokumentų kopijas;</w:t>
      </w:r>
    </w:p>
    <w:p w:rsidR="00866309" w:rsidRDefault="00866309" w:rsidP="00866309">
      <w:pPr>
        <w:tabs>
          <w:tab w:val="left" w:pos="1134"/>
        </w:tabs>
        <w:ind w:firstLine="567"/>
        <w:jc w:val="both"/>
        <w:rPr>
          <w:szCs w:val="24"/>
        </w:rPr>
      </w:pPr>
      <w:r>
        <w:rPr>
          <w:szCs w:val="24"/>
        </w:rPr>
        <w:t>7.5.</w:t>
      </w:r>
      <w:r>
        <w:rPr>
          <w:szCs w:val="24"/>
        </w:rPr>
        <w:tab/>
        <w:t>privačių interesų deklaraciją;</w:t>
      </w:r>
    </w:p>
    <w:p w:rsidR="00866309" w:rsidRDefault="00866309" w:rsidP="00866309">
      <w:pPr>
        <w:ind w:firstLine="567"/>
        <w:jc w:val="both"/>
        <w:rPr>
          <w:szCs w:val="24"/>
        </w:rPr>
      </w:pPr>
      <w:r>
        <w:rPr>
          <w:color w:val="000000"/>
          <w:szCs w:val="24"/>
        </w:rPr>
        <w:t>7.6. užpildytą Pretendento anketą (Nuostatų 2 priedas);</w:t>
      </w:r>
      <w:r>
        <w:t xml:space="preserve"> </w:t>
      </w:r>
    </w:p>
    <w:p w:rsidR="00866309" w:rsidRDefault="00866309" w:rsidP="00866309">
      <w:pPr>
        <w:tabs>
          <w:tab w:val="left" w:pos="1134"/>
        </w:tabs>
        <w:ind w:firstLine="567"/>
        <w:jc w:val="both"/>
        <w:rPr>
          <w:szCs w:val="24"/>
        </w:rPr>
      </w:pPr>
      <w:r>
        <w:rPr>
          <w:szCs w:val="24"/>
        </w:rPr>
        <w:t>7.7.</w:t>
      </w:r>
      <w:r>
        <w:rPr>
          <w:szCs w:val="24"/>
        </w:rPr>
        <w:tab/>
      </w:r>
      <w:r>
        <w:rPr>
          <w:color w:val="000000"/>
          <w:szCs w:val="24"/>
          <w:lang w:eastAsia="lt-LT"/>
        </w:rPr>
        <w:t>papildomą kompetenciją įrodančius dokumentus ir (ar) jų kopijas;</w:t>
      </w:r>
    </w:p>
    <w:p w:rsidR="00866309" w:rsidRDefault="00866309" w:rsidP="00866309">
      <w:pPr>
        <w:tabs>
          <w:tab w:val="left" w:pos="1134"/>
        </w:tabs>
        <w:ind w:firstLine="567"/>
        <w:jc w:val="both"/>
        <w:rPr>
          <w:szCs w:val="24"/>
        </w:rPr>
      </w:pPr>
      <w:r>
        <w:rPr>
          <w:szCs w:val="24"/>
        </w:rPr>
        <w:t>7.8.</w:t>
      </w:r>
      <w:r>
        <w:rPr>
          <w:szCs w:val="24"/>
        </w:rPr>
        <w:tab/>
      </w:r>
      <w:r>
        <w:rPr>
          <w:color w:val="000000"/>
          <w:szCs w:val="24"/>
          <w:lang w:eastAsia="lt-LT"/>
        </w:rPr>
        <w:t>savo, kaip Įstaigos, kuriai vadovauti pretenduoja, vadovo, strateginės veiklos gaires;</w:t>
      </w:r>
    </w:p>
    <w:p w:rsidR="00866309" w:rsidRDefault="00866309" w:rsidP="00866309">
      <w:pPr>
        <w:tabs>
          <w:tab w:val="left" w:pos="1134"/>
        </w:tabs>
        <w:ind w:firstLine="567"/>
        <w:jc w:val="both"/>
        <w:rPr>
          <w:szCs w:val="24"/>
        </w:rPr>
      </w:pPr>
      <w:r>
        <w:rPr>
          <w:szCs w:val="24"/>
        </w:rPr>
        <w:t>7.9.</w:t>
      </w:r>
      <w:r>
        <w:rPr>
          <w:szCs w:val="24"/>
        </w:rPr>
        <w:tab/>
        <w:t>kitus dokumentus, patvirtinančius Pretendento atitiktį skelbime nurodytiems reikalavimams.</w:t>
      </w:r>
    </w:p>
    <w:p w:rsidR="00866309" w:rsidRDefault="00866309" w:rsidP="00866309">
      <w:pPr>
        <w:tabs>
          <w:tab w:val="left" w:pos="993"/>
        </w:tabs>
        <w:ind w:firstLine="567"/>
        <w:jc w:val="both"/>
      </w:pPr>
      <w:r>
        <w:t>8.</w:t>
      </w:r>
      <w:r>
        <w:tab/>
      </w:r>
      <w:r>
        <w:rPr>
          <w:szCs w:val="24"/>
          <w:lang w:eastAsia="lt-LT"/>
        </w:rPr>
        <w:t xml:space="preserve">Dokumentai teikiami 14 kalendorinių dienų nuo Konkurso paskelbimo </w:t>
      </w:r>
      <w:r>
        <w:t>Valstybės tarnybos departamento interneto svetainėje</w:t>
      </w:r>
      <w:r>
        <w:rPr>
          <w:szCs w:val="24"/>
          <w:lang w:eastAsia="lt-LT"/>
        </w:rPr>
        <w:t xml:space="preserve">. </w:t>
      </w:r>
    </w:p>
    <w:p w:rsidR="00866309" w:rsidRDefault="00866309" w:rsidP="00866309">
      <w:pPr>
        <w:tabs>
          <w:tab w:val="left" w:pos="851"/>
        </w:tabs>
        <w:ind w:firstLine="567"/>
        <w:jc w:val="both"/>
        <w:rPr>
          <w:szCs w:val="24"/>
        </w:rPr>
      </w:pPr>
      <w:r>
        <w:rPr>
          <w:szCs w:val="24"/>
        </w:rPr>
        <w:t>9.</w:t>
      </w:r>
      <w:r>
        <w:rPr>
          <w:szCs w:val="24"/>
        </w:rPr>
        <w:tab/>
      </w:r>
      <w:r w:rsidRPr="00451267">
        <w:rPr>
          <w:szCs w:val="24"/>
        </w:rPr>
        <w:t xml:space="preserve">Kretingos rajono savivaldybė (toliau – Savivaldybė), </w:t>
      </w:r>
      <w:r>
        <w:rPr>
          <w:szCs w:val="24"/>
        </w:rPr>
        <w:t xml:space="preserve">ne vėliau kaip per 3 darbo dienas pasibaigus Pretendentų dokumentų priėmimo terminui Valstybės tarnybos valdymo informacinėje sistemoje pažymi, ar Pretendentas atitinka Konkurso skelbime nustatytus kvalifikacinius reikalavimus pagal Pretendento pateiktų dokumentų duomenis. </w:t>
      </w:r>
    </w:p>
    <w:p w:rsidR="00866309" w:rsidRDefault="00866309" w:rsidP="00866309">
      <w:pPr>
        <w:tabs>
          <w:tab w:val="left" w:pos="993"/>
        </w:tabs>
        <w:ind w:firstLine="567"/>
        <w:jc w:val="both"/>
        <w:rPr>
          <w:szCs w:val="24"/>
        </w:rPr>
      </w:pPr>
      <w:r>
        <w:rPr>
          <w:szCs w:val="24"/>
        </w:rPr>
        <w:t>10.</w:t>
      </w:r>
      <w:r>
        <w:rPr>
          <w:szCs w:val="24"/>
        </w:rPr>
        <w:tab/>
        <w:t>Jeigu Atsakingam asmeniui kyla abejonių dėl Pretendento pateiktos informacijos tikrumo ar dėl pateiktos informacijos aiškumo, jis Nuostatų 6.6 papunkčio nustatyta tvarka ir terminais gali paprašyti per Valstybės tarnybos valdymo informacinę sistemą papildomai pateikti prašomos informacijos, dokumento (-ų) kopiją (-</w:t>
      </w:r>
      <w:proofErr w:type="spellStart"/>
      <w:r>
        <w:rPr>
          <w:szCs w:val="24"/>
        </w:rPr>
        <w:t>as</w:t>
      </w:r>
      <w:proofErr w:type="spellEnd"/>
      <w:r>
        <w:rPr>
          <w:szCs w:val="24"/>
        </w:rPr>
        <w:t xml:space="preserve">). </w:t>
      </w:r>
    </w:p>
    <w:p w:rsidR="00866309" w:rsidRDefault="00866309" w:rsidP="00866309">
      <w:pPr>
        <w:tabs>
          <w:tab w:val="left" w:pos="993"/>
        </w:tabs>
        <w:ind w:firstLine="567"/>
        <w:jc w:val="both"/>
      </w:pPr>
      <w:r>
        <w:t>11.</w:t>
      </w:r>
      <w:r>
        <w:tab/>
      </w:r>
      <w:r>
        <w:rPr>
          <w:rFonts w:eastAsia="Calibri"/>
          <w:szCs w:val="24"/>
          <w:shd w:val="clear" w:color="auto" w:fill="FFFFFF"/>
        </w:rPr>
        <w:t>Pretendentas atsako už pateiktų dokumentų, duomenų tikrumą ir teisingumą.</w:t>
      </w:r>
    </w:p>
    <w:p w:rsidR="00866309" w:rsidRDefault="00866309" w:rsidP="00866309">
      <w:pPr>
        <w:ind w:firstLine="567"/>
        <w:jc w:val="both"/>
      </w:pPr>
      <w:r>
        <w:rPr>
          <w:color w:val="000000"/>
          <w:szCs w:val="24"/>
        </w:rPr>
        <w:t>12. Pretendentui, kuris atitinka Konkurso skelbime nustatytus kvalifikacinius reikalavimus ir pateikė tai patvirtinančius dokumentus bei neigiamai atsakė į Pretendento anketos (Nuostatų 2 priedas) 4–10 klausimus, Savivaldybė  per 22 kalendorines dienas nuo Konkurso paskelbimo per Valstybės tarnybos valdymo informacinę sistemą išsiunčia pranešimą apie dalyvavimą pretendentų atrankoje (nurodo jos datą, vietą ir laiką, informaciją, kad Pretendento atitikimas Nuostatų 27 ir 29 punktuose nurodytoms savybėms gali būti vertinamas vadovaujantis Nuostatų 6 priede nurodytų teisės aktų nuostatomis). Pranešime taip pat nurodoma, kad Pretendentui, kuris neatitinka Konkurso skelbime nustatytų kvalifikacinių reikalavimų ar nepateikė tai patvirtinančių dokumentų ir (ar) kuris teigiamai atsakė į bent vieną iš Pretendento anketos (Nuostatų 2 priedas) 4–10 klausimų, Savivaldybė per 22 kalendorines dienas nuo Konkurso paskelbimo per Valstybės tarnybos valdymo informacinę sistemą išsiunčia motyvuotą pranešimą ir nurodo, kodėl jam neleidžiama dalyvauti atrankoje.</w:t>
      </w:r>
      <w:r>
        <w:t xml:space="preserve"> </w:t>
      </w:r>
    </w:p>
    <w:p w:rsidR="00866309" w:rsidRDefault="00866309" w:rsidP="00866309">
      <w:pPr>
        <w:tabs>
          <w:tab w:val="left" w:pos="993"/>
        </w:tabs>
        <w:ind w:firstLine="567"/>
        <w:jc w:val="both"/>
        <w:rPr>
          <w:b/>
          <w:szCs w:val="24"/>
          <w:u w:val="single"/>
        </w:rPr>
      </w:pPr>
      <w:r>
        <w:rPr>
          <w:szCs w:val="24"/>
        </w:rPr>
        <w:t>13.</w:t>
      </w:r>
      <w:r>
        <w:rPr>
          <w:szCs w:val="24"/>
        </w:rPr>
        <w:tab/>
        <w:t xml:space="preserve">Pasibaigus dokumentų priėmimo ir tikslinimo terminams, Atsakingas asmuo nedelsdamas turi pranešti Merui apie dokumentų priėmimo termino pabaigą. </w:t>
      </w:r>
    </w:p>
    <w:p w:rsidR="00866309" w:rsidRDefault="00866309" w:rsidP="00866309">
      <w:pPr>
        <w:tabs>
          <w:tab w:val="left" w:pos="993"/>
        </w:tabs>
        <w:ind w:left="567"/>
        <w:jc w:val="both"/>
        <w:rPr>
          <w:b/>
          <w:szCs w:val="24"/>
        </w:rPr>
      </w:pPr>
    </w:p>
    <w:p w:rsidR="00866309" w:rsidRDefault="00866309" w:rsidP="00866309">
      <w:pPr>
        <w:tabs>
          <w:tab w:val="left" w:pos="426"/>
        </w:tabs>
        <w:jc w:val="center"/>
        <w:rPr>
          <w:b/>
          <w:szCs w:val="24"/>
        </w:rPr>
      </w:pPr>
      <w:r>
        <w:rPr>
          <w:b/>
          <w:szCs w:val="24"/>
        </w:rPr>
        <w:t>IV SKYRIUS</w:t>
      </w:r>
    </w:p>
    <w:p w:rsidR="00866309" w:rsidRDefault="00866309" w:rsidP="00866309">
      <w:pPr>
        <w:tabs>
          <w:tab w:val="left" w:pos="426"/>
        </w:tabs>
        <w:jc w:val="center"/>
        <w:rPr>
          <w:b/>
          <w:szCs w:val="24"/>
          <w:u w:val="single"/>
        </w:rPr>
      </w:pPr>
      <w:r>
        <w:rPr>
          <w:b/>
          <w:szCs w:val="24"/>
        </w:rPr>
        <w:t>KOMISIJOS SUDARYMAS</w:t>
      </w:r>
    </w:p>
    <w:p w:rsidR="00866309" w:rsidRDefault="00866309" w:rsidP="00866309">
      <w:pPr>
        <w:tabs>
          <w:tab w:val="left" w:pos="426"/>
        </w:tabs>
        <w:rPr>
          <w:b/>
          <w:szCs w:val="24"/>
          <w:u w:val="single"/>
        </w:rPr>
      </w:pPr>
    </w:p>
    <w:p w:rsidR="00866309" w:rsidRDefault="00866309" w:rsidP="00866309">
      <w:pPr>
        <w:ind w:firstLine="567"/>
        <w:jc w:val="both"/>
        <w:rPr>
          <w:color w:val="000000"/>
        </w:rPr>
      </w:pPr>
      <w:r>
        <w:rPr>
          <w:color w:val="000000"/>
        </w:rPr>
        <w:t>14. Jeigu bent vienam Pretendentui išsiunčiamas Nuostatų 12 punkte nurodytas pranešimas apie dalyvavimą atrankoje, Mero potvarkiu sudaroma Komisija pretendentų atrankai vykdyti.</w:t>
      </w:r>
    </w:p>
    <w:p w:rsidR="00866309" w:rsidRDefault="00866309" w:rsidP="00866309">
      <w:pPr>
        <w:ind w:firstLine="567"/>
        <w:jc w:val="both"/>
      </w:pPr>
      <w:r>
        <w:rPr>
          <w:color w:val="000000"/>
          <w:szCs w:val="24"/>
        </w:rPr>
        <w:t xml:space="preserve">15. Meras </w:t>
      </w:r>
      <w:r w:rsidRPr="0093134D">
        <w:rPr>
          <w:szCs w:val="24"/>
        </w:rPr>
        <w:t xml:space="preserve">14 punkte nurodytame </w:t>
      </w:r>
      <w:r>
        <w:rPr>
          <w:color w:val="000000"/>
          <w:szCs w:val="24"/>
        </w:rPr>
        <w:t xml:space="preserve">potvarkyje nurodo Komisijos pirmininką, </w:t>
      </w:r>
      <w:r w:rsidRPr="0021303F">
        <w:rPr>
          <w:szCs w:val="24"/>
        </w:rPr>
        <w:t>pavaduotoją</w:t>
      </w:r>
      <w:r>
        <w:rPr>
          <w:color w:val="000000"/>
          <w:szCs w:val="24"/>
        </w:rPr>
        <w:t xml:space="preserve"> ir kitus Komisijos narius</w:t>
      </w:r>
      <w:r w:rsidRPr="0093134D">
        <w:rPr>
          <w:szCs w:val="24"/>
        </w:rPr>
        <w:t>,</w:t>
      </w:r>
      <w:r>
        <w:rPr>
          <w:color w:val="000000"/>
          <w:szCs w:val="24"/>
        </w:rPr>
        <w:t xml:space="preserve"> Komisijos sekretorių, kuris nėra komisijos narys. Kaip Komisijos nariai taip pat gali būti kviečiami asmenys, kurių veiklos (darbo) sritis susijusi su pareigomis, dėl kurių vykdomas </w:t>
      </w:r>
      <w:r>
        <w:rPr>
          <w:color w:val="000000"/>
          <w:szCs w:val="24"/>
        </w:rPr>
        <w:lastRenderedPageBreak/>
        <w:t>Konkursas, taip pat ekspertai, gebantys įvertinti pretendentų vadybines ir lyderystės kompetencijas. Kiekvienai atrankai gali būti sudaroma vis kita komisija.  Komisijos nariai privalo užpildyti pasižadėjimą (Nuostatų 4 priedas).</w:t>
      </w:r>
      <w:r>
        <w:t xml:space="preserve"> </w:t>
      </w:r>
    </w:p>
    <w:p w:rsidR="00866309" w:rsidRDefault="00866309" w:rsidP="00866309">
      <w:pPr>
        <w:tabs>
          <w:tab w:val="left" w:pos="284"/>
        </w:tabs>
        <w:ind w:firstLine="567"/>
        <w:jc w:val="both"/>
        <w:rPr>
          <w:lang w:eastAsia="lt-LT"/>
        </w:rPr>
      </w:pPr>
      <w:r>
        <w:rPr>
          <w:lang w:eastAsia="lt-LT"/>
        </w:rPr>
        <w:t>16.</w:t>
      </w:r>
      <w:r>
        <w:rPr>
          <w:color w:val="000000"/>
        </w:rPr>
        <w:t xml:space="preserve"> Komisija sudaroma ne vėliau kaip per 30 kalendorinių dienų nuo Konkurso paskelbimo dienos. Ne vėliau kaip per 14 kalendorinių dienų nuo Komisijos sudarymo turi įvykti Pretendentų atranka.  </w:t>
      </w:r>
    </w:p>
    <w:p w:rsidR="00866309" w:rsidRDefault="00866309" w:rsidP="00866309">
      <w:pPr>
        <w:tabs>
          <w:tab w:val="left" w:pos="993"/>
        </w:tabs>
        <w:ind w:firstLine="567"/>
        <w:jc w:val="both"/>
        <w:rPr>
          <w:szCs w:val="24"/>
        </w:rPr>
      </w:pPr>
      <w:r>
        <w:rPr>
          <w:szCs w:val="24"/>
        </w:rPr>
        <w:t>17.</w:t>
      </w:r>
      <w:r>
        <w:rPr>
          <w:szCs w:val="24"/>
        </w:rPr>
        <w:tab/>
        <w:t xml:space="preserve">Komisija sudaroma iš ne mažiau kaip 5 narių.  </w:t>
      </w:r>
    </w:p>
    <w:p w:rsidR="00866309" w:rsidRPr="00053928" w:rsidRDefault="00866309" w:rsidP="00866309">
      <w:pPr>
        <w:tabs>
          <w:tab w:val="left" w:pos="993"/>
        </w:tabs>
        <w:ind w:firstLine="567"/>
        <w:jc w:val="both"/>
        <w:rPr>
          <w:color w:val="FF0000"/>
          <w:szCs w:val="24"/>
        </w:rPr>
      </w:pPr>
      <w:r>
        <w:rPr>
          <w:szCs w:val="24"/>
        </w:rPr>
        <w:t>18.</w:t>
      </w:r>
      <w:r w:rsidRPr="00053928">
        <w:rPr>
          <w:color w:val="FF0000"/>
          <w:szCs w:val="24"/>
        </w:rPr>
        <w:tab/>
      </w:r>
      <w:r w:rsidRPr="00530568">
        <w:rPr>
          <w:szCs w:val="24"/>
        </w:rPr>
        <w:t>Konkurse stebėtojo teisėmis gali dalyvauti ne daugiau kaip 3 visuomenės atstovai – Lietuvos Respublikoje įregistruoto (-ų) viešojo (-</w:t>
      </w:r>
      <w:proofErr w:type="spellStart"/>
      <w:r w:rsidRPr="00530568">
        <w:rPr>
          <w:szCs w:val="24"/>
        </w:rPr>
        <w:t>ųjų</w:t>
      </w:r>
      <w:proofErr w:type="spellEnd"/>
      <w:r w:rsidRPr="00530568">
        <w:rPr>
          <w:szCs w:val="24"/>
        </w:rPr>
        <w:t>) juridinio (-</w:t>
      </w:r>
      <w:proofErr w:type="spellStart"/>
      <w:r w:rsidRPr="00530568">
        <w:rPr>
          <w:szCs w:val="24"/>
        </w:rPr>
        <w:t>ių</w:t>
      </w:r>
      <w:proofErr w:type="spellEnd"/>
      <w:r w:rsidRPr="00530568">
        <w:rPr>
          <w:szCs w:val="24"/>
        </w:rPr>
        <w:t xml:space="preserve">) asmens (-ų), išskyrus valstybės ar savivaldybės institucijas ar įstaigas, įgalioti atstovai (toliau – Visuomenės atstovai). </w:t>
      </w:r>
    </w:p>
    <w:p w:rsidR="00866309" w:rsidRDefault="00866309" w:rsidP="00866309">
      <w:pPr>
        <w:tabs>
          <w:tab w:val="left" w:pos="993"/>
        </w:tabs>
        <w:ind w:firstLine="567"/>
        <w:jc w:val="both"/>
        <w:rPr>
          <w:szCs w:val="24"/>
        </w:rPr>
      </w:pPr>
      <w:r>
        <w:rPr>
          <w:szCs w:val="24"/>
        </w:rPr>
        <w:t>19.</w:t>
      </w:r>
      <w:r>
        <w:rPr>
          <w:szCs w:val="24"/>
        </w:rPr>
        <w:tab/>
        <w:t>Prašymą stebėtojo teisėmis dalyvauti Konkurse Visuomenės atstovas ne vėliau kaip prieš 5 darbo dienas iki atrankos pradžios elektroniniu paštu pateikia Nuostatų 6 punkte nurodytame skelbime nurodytais kontaktais. Apie atrankos laiką ir vietą Visuomenės atstovui elektroniniu paštu turi būti pranešta ne vėliau kaip prieš vieną darbo dieną iki atrankos.</w:t>
      </w:r>
      <w:r>
        <w:t xml:space="preserve"> </w:t>
      </w:r>
    </w:p>
    <w:p w:rsidR="00866309" w:rsidRDefault="00866309" w:rsidP="00866309">
      <w:pPr>
        <w:tabs>
          <w:tab w:val="left" w:pos="993"/>
        </w:tabs>
        <w:ind w:firstLine="620"/>
        <w:jc w:val="both"/>
        <w:rPr>
          <w:szCs w:val="24"/>
        </w:rPr>
      </w:pPr>
      <w:r>
        <w:rPr>
          <w:szCs w:val="24"/>
        </w:rPr>
        <w:t>Visuomenės atstovai Komisijos sekretoriui prieš atranką privalo pateikti galiojantį asmens dokumentą, kuriame yra asmens kodas ir nuotrauka, įgaliojimą dalyvauti stebėtojo teisėmis ir pasirašyti pasižadėjimą (Nuostatų 4 priedas) neatskleisti pretendentų asmens duomenų. Pasižadėjimas pridedamas prie Konkurso protokolo.</w:t>
      </w:r>
    </w:p>
    <w:p w:rsidR="00866309" w:rsidRDefault="00866309" w:rsidP="00866309">
      <w:pPr>
        <w:tabs>
          <w:tab w:val="left" w:pos="993"/>
        </w:tabs>
        <w:ind w:firstLine="620"/>
        <w:jc w:val="both"/>
        <w:rPr>
          <w:szCs w:val="24"/>
        </w:rPr>
      </w:pPr>
      <w:r>
        <w:rPr>
          <w:szCs w:val="24"/>
        </w:rPr>
        <w:t>Visuomenės atstovai turi teisę stebėti atrankos eigą. Jiems draudžiama atrankos metu daryti garso ar vaizdo įrašus, naudoti kitas technines priemones. Šias technines priemones naudojantys ar Komisijos darbui trukdantys visuomenės atstovai Komisijos pirmininko sprendimu gali būti pašalinami iš atrankos ir apie tai pažymima protokole.</w:t>
      </w:r>
    </w:p>
    <w:p w:rsidR="00866309" w:rsidRDefault="00866309" w:rsidP="00866309">
      <w:pPr>
        <w:tabs>
          <w:tab w:val="left" w:pos="993"/>
        </w:tabs>
        <w:ind w:firstLine="567"/>
        <w:jc w:val="both"/>
        <w:rPr>
          <w:szCs w:val="24"/>
        </w:rPr>
      </w:pPr>
      <w:r>
        <w:rPr>
          <w:szCs w:val="24"/>
        </w:rPr>
        <w:t>20.</w:t>
      </w:r>
      <w:r>
        <w:rPr>
          <w:szCs w:val="24"/>
        </w:rPr>
        <w:tab/>
      </w:r>
      <w:r>
        <w:t>Visuomenės atstovams,</w:t>
      </w:r>
      <w:r>
        <w:rPr>
          <w:szCs w:val="24"/>
        </w:rPr>
        <w:t xml:space="preserve"> pateikusiems prašymus leisti jų atstovams stebėti atranką vėliau nei pirmieji 3, apie tai, kad leidimas stebėti atranką jų atstovams nesuteikiamas, pranešama elektroniniu paštu ne vėliau kaip prieš 3 darbo dienas iki atrankos.</w:t>
      </w:r>
    </w:p>
    <w:p w:rsidR="00866309" w:rsidRDefault="00866309" w:rsidP="00866309">
      <w:pPr>
        <w:tabs>
          <w:tab w:val="left" w:pos="993"/>
        </w:tabs>
        <w:ind w:firstLine="567"/>
        <w:jc w:val="both"/>
        <w:rPr>
          <w:szCs w:val="24"/>
        </w:rPr>
      </w:pPr>
      <w:r>
        <w:rPr>
          <w:szCs w:val="24"/>
        </w:rPr>
        <w:t>21.</w:t>
      </w:r>
      <w:r>
        <w:rPr>
          <w:szCs w:val="24"/>
        </w:rPr>
        <w:tab/>
        <w:t>Komisijos nariais negali būti skiriami asmenys, kurie yra Pretendentų tėvai (įtėviai), vaikai (įvaikiai), broliai (įbroliai), seserys (įseserės), seneliai, vaikaičiai, sutuoktiniai,</w:t>
      </w:r>
      <w:r>
        <w:rPr>
          <w:color w:val="FF0000"/>
          <w:szCs w:val="24"/>
        </w:rPr>
        <w:t xml:space="preserve"> </w:t>
      </w:r>
      <w:r>
        <w:rPr>
          <w:szCs w:val="24"/>
        </w:rPr>
        <w:t>sugyventiniai, taip pat Pretendentų sutuoktinių, sugyventinių vaikai (įvaikiai), broliai (įbroliai), seserys (įseserės), seneliai, vaikaičiai ir jų sutuoktiniai, sugyventiniai. Komisijos nariais taip pat negali būti asmenys, dėl kurių nešališkumo kelia abejonių ir kitos su Pretendentais susijusios aplinkybės.</w:t>
      </w:r>
    </w:p>
    <w:p w:rsidR="00866309" w:rsidRPr="003B0512" w:rsidRDefault="00866309" w:rsidP="00866309">
      <w:pPr>
        <w:tabs>
          <w:tab w:val="left" w:pos="993"/>
        </w:tabs>
        <w:ind w:firstLine="567"/>
        <w:jc w:val="both"/>
        <w:rPr>
          <w:szCs w:val="24"/>
        </w:rPr>
      </w:pPr>
      <w:r>
        <w:rPr>
          <w:szCs w:val="24"/>
        </w:rPr>
        <w:t>22.</w:t>
      </w:r>
      <w:r>
        <w:rPr>
          <w:szCs w:val="24"/>
        </w:rPr>
        <w:tab/>
        <w:t xml:space="preserve">Komisijos darbe turi dalyvauti visi jos nariai. Kai Komisijos darbe dėl svarbių priežasčių negali dalyvauti kuris nors jos narys, </w:t>
      </w:r>
      <w:r w:rsidRPr="003B0512">
        <w:rPr>
          <w:szCs w:val="24"/>
        </w:rPr>
        <w:t xml:space="preserve">Komisija yra teisėta, jeigu jos darbe dalyvauja daugiau kaip pusė Komisijos narių. Kai Komisijos darbe dėl svarbių priežasčių negali dalyvauti jos pirmininkas, </w:t>
      </w:r>
      <w:r w:rsidRPr="0093134D">
        <w:rPr>
          <w:szCs w:val="24"/>
        </w:rPr>
        <w:t>jį pavaduoja Komisijos pirmininko pavaduotojas</w:t>
      </w:r>
      <w:r w:rsidRPr="003B0512">
        <w:rPr>
          <w:szCs w:val="24"/>
        </w:rPr>
        <w:t>, o jo nesant – Komisijos narių bendru protokoliniu sprendimu paskirtas kitas Komisijos narys.</w:t>
      </w:r>
    </w:p>
    <w:p w:rsidR="00866309" w:rsidRDefault="00866309" w:rsidP="00866309">
      <w:pPr>
        <w:tabs>
          <w:tab w:val="left" w:pos="993"/>
        </w:tabs>
        <w:ind w:firstLine="567"/>
        <w:jc w:val="both"/>
        <w:rPr>
          <w:szCs w:val="24"/>
        </w:rPr>
      </w:pPr>
      <w:r>
        <w:rPr>
          <w:szCs w:val="24"/>
        </w:rPr>
        <w:t>23.</w:t>
      </w:r>
      <w:r>
        <w:rPr>
          <w:szCs w:val="24"/>
        </w:rPr>
        <w:tab/>
        <w:t xml:space="preserve">Komisijos sudėtis gali būti keičiama atrankos dieną iki nustatyto atrankos posėdžio pradžios laiko, jei paaiškėja aplinkybių, dėl kurių atranka (Konkursas) gali būti pripažintas neteisėtu (nesant kvorumo) ar neskaidriu. </w:t>
      </w:r>
    </w:p>
    <w:p w:rsidR="00866309" w:rsidRDefault="00866309" w:rsidP="00866309">
      <w:pPr>
        <w:tabs>
          <w:tab w:val="left" w:pos="993"/>
        </w:tabs>
        <w:ind w:firstLine="567"/>
        <w:jc w:val="both"/>
        <w:rPr>
          <w:szCs w:val="24"/>
        </w:rPr>
      </w:pPr>
      <w:r>
        <w:rPr>
          <w:szCs w:val="24"/>
        </w:rPr>
        <w:t>24.</w:t>
      </w:r>
      <w:r>
        <w:rPr>
          <w:szCs w:val="24"/>
        </w:rPr>
        <w:tab/>
        <w:t>Jei kuris nors Komisijos narys, Pretendentas ar Visuomenės atstovas nesilaiko Konkurso (atrankos) tvarkos, trukdo Komisijai dirbti ir vykdyti Konkursą (atranką), Komisijos pirmininko sprendimu šis asmuo gali būti pašalintas iš Konkurso (atrankos) (apie tai pažymima Komisijos protokole).</w:t>
      </w:r>
    </w:p>
    <w:p w:rsidR="00866309" w:rsidRDefault="00866309" w:rsidP="00866309">
      <w:pPr>
        <w:tabs>
          <w:tab w:val="left" w:pos="993"/>
        </w:tabs>
        <w:jc w:val="both"/>
        <w:rPr>
          <w:szCs w:val="24"/>
          <w:highlight w:val="lightGray"/>
        </w:rPr>
      </w:pPr>
    </w:p>
    <w:p w:rsidR="00866309" w:rsidRDefault="00866309" w:rsidP="00866309">
      <w:pPr>
        <w:tabs>
          <w:tab w:val="left" w:pos="567"/>
        </w:tabs>
        <w:jc w:val="center"/>
        <w:rPr>
          <w:b/>
        </w:rPr>
      </w:pPr>
      <w:r>
        <w:rPr>
          <w:b/>
        </w:rPr>
        <w:t>V SKYRIUS</w:t>
      </w:r>
    </w:p>
    <w:p w:rsidR="00866309" w:rsidRDefault="00866309" w:rsidP="00866309">
      <w:pPr>
        <w:tabs>
          <w:tab w:val="left" w:pos="567"/>
        </w:tabs>
        <w:jc w:val="center"/>
        <w:rPr>
          <w:b/>
        </w:rPr>
      </w:pPr>
      <w:r>
        <w:rPr>
          <w:b/>
        </w:rPr>
        <w:t>PASIRUOŠIMAS KONKURSUI IR KONKURSO VYKDYMAS. PRETENDENTŲ ATRANKA</w:t>
      </w:r>
    </w:p>
    <w:p w:rsidR="00866309" w:rsidRDefault="00866309" w:rsidP="00866309">
      <w:pPr>
        <w:rPr>
          <w:highlight w:val="cyan"/>
        </w:rPr>
      </w:pPr>
    </w:p>
    <w:p w:rsidR="00866309" w:rsidRDefault="00866309" w:rsidP="00866309">
      <w:pPr>
        <w:tabs>
          <w:tab w:val="left" w:pos="993"/>
        </w:tabs>
        <w:ind w:firstLine="567"/>
        <w:jc w:val="both"/>
        <w:rPr>
          <w:lang w:eastAsia="lt-LT"/>
        </w:rPr>
      </w:pPr>
      <w:r>
        <w:rPr>
          <w:lang w:eastAsia="lt-LT"/>
        </w:rPr>
        <w:t>25.</w:t>
      </w:r>
      <w:r>
        <w:rPr>
          <w:lang w:eastAsia="lt-LT"/>
        </w:rPr>
        <w:tab/>
        <w:t xml:space="preserve">Jei Konkursas neįvyksta per Nuostatų 12 punkte nurodytame pranešime apie dalyvavimą atrankoje nustatytą terminą, Mero sprendimu Konkursas skelbiamas iš naujo. </w:t>
      </w:r>
    </w:p>
    <w:p w:rsidR="00866309" w:rsidRDefault="00866309" w:rsidP="00866309">
      <w:pPr>
        <w:tabs>
          <w:tab w:val="left" w:pos="993"/>
        </w:tabs>
        <w:ind w:firstLine="567"/>
        <w:jc w:val="both"/>
        <w:rPr>
          <w:lang w:eastAsia="lt-LT"/>
        </w:rPr>
      </w:pPr>
      <w:r>
        <w:rPr>
          <w:lang w:eastAsia="lt-LT"/>
        </w:rPr>
        <w:t>26.</w:t>
      </w:r>
      <w:r>
        <w:rPr>
          <w:lang w:eastAsia="lt-LT"/>
        </w:rPr>
        <w:tab/>
      </w:r>
      <w:r>
        <w:rPr>
          <w:szCs w:val="24"/>
          <w:lang w:eastAsia="lt-LT"/>
        </w:rPr>
        <w:t xml:space="preserve">Atsakingas asmuo nedelsdamas Komisijai turi pateikti informaciją apie Konkurse dalyvausiančių Pretendentų skaičių. </w:t>
      </w:r>
    </w:p>
    <w:p w:rsidR="00866309" w:rsidRDefault="00866309" w:rsidP="00866309">
      <w:pPr>
        <w:tabs>
          <w:tab w:val="left" w:pos="993"/>
        </w:tabs>
        <w:ind w:firstLine="567"/>
        <w:jc w:val="both"/>
        <w:rPr>
          <w:strike/>
          <w:color w:val="000000"/>
          <w:szCs w:val="24"/>
          <w:lang w:eastAsia="lt-LT"/>
        </w:rPr>
      </w:pPr>
      <w:r>
        <w:rPr>
          <w:color w:val="000000"/>
          <w:szCs w:val="24"/>
          <w:lang w:eastAsia="lt-LT"/>
        </w:rPr>
        <w:lastRenderedPageBreak/>
        <w:t>27.</w:t>
      </w:r>
      <w:r>
        <w:rPr>
          <w:color w:val="000000"/>
          <w:szCs w:val="24"/>
          <w:lang w:eastAsia="lt-LT"/>
        </w:rPr>
        <w:tab/>
        <w:t xml:space="preserve">Atranka vykdoma testo žodžiu (pokalbio) būdu. Atrankos metu, atsižvelgiant į specialiuosius reikalavimus, vertinami Pretendento įgūdžiai ir patirtis, pretendento profesinė, darbo patirtis, dalykinės savybės, vadovavimo gebėjimai (gebėjimas planuoti, organizuoti ir koordinuoti darbus, numatyti užduotis, veiklos žingsnius, kontroliuoti darbų procesus ir pan.), jo, kaip galimo Įstaigos vadovo, pateiktos strateginės veiklos gairės. </w:t>
      </w:r>
    </w:p>
    <w:p w:rsidR="00866309" w:rsidRDefault="00866309" w:rsidP="00866309">
      <w:pPr>
        <w:tabs>
          <w:tab w:val="left" w:pos="993"/>
        </w:tabs>
        <w:ind w:firstLine="567"/>
        <w:jc w:val="both"/>
        <w:rPr>
          <w:szCs w:val="24"/>
        </w:rPr>
      </w:pPr>
      <w:r>
        <w:rPr>
          <w:szCs w:val="24"/>
        </w:rPr>
        <w:t>28.</w:t>
      </w:r>
      <w:r>
        <w:rPr>
          <w:szCs w:val="24"/>
        </w:rPr>
        <w:tab/>
        <w:t>Testui žodžiu (pokalbiui) klausimus Komisijos nariai rengia savarankiškai.</w:t>
      </w:r>
    </w:p>
    <w:p w:rsidR="00866309" w:rsidRDefault="00866309" w:rsidP="00866309">
      <w:pPr>
        <w:ind w:firstLine="567"/>
        <w:jc w:val="both"/>
        <w:rPr>
          <w:szCs w:val="24"/>
        </w:rPr>
      </w:pPr>
      <w:r>
        <w:rPr>
          <w:color w:val="000000"/>
          <w:szCs w:val="24"/>
        </w:rPr>
        <w:t xml:space="preserve">29. </w:t>
      </w:r>
      <w:r>
        <w:rPr>
          <w:szCs w:val="24"/>
        </w:rPr>
        <w:t xml:space="preserve">Siekiant </w:t>
      </w:r>
      <w:r>
        <w:rPr>
          <w:color w:val="000000"/>
          <w:szCs w:val="24"/>
          <w:lang w:eastAsia="lt-LT"/>
        </w:rPr>
        <w:t xml:space="preserve">įvertinti Pretendento vadovavimo gebėjimus, Pretendentams gali būti pateikiami klausimai – praktinės užduotys, </w:t>
      </w:r>
      <w:r>
        <w:rPr>
          <w:szCs w:val="24"/>
        </w:rPr>
        <w:t>kurių metu Pretendentas apibūdina savo elgesį realiose darbo situacijose</w:t>
      </w:r>
      <w:r>
        <w:rPr>
          <w:color w:val="000000"/>
          <w:szCs w:val="24"/>
          <w:lang w:eastAsia="lt-LT"/>
        </w:rPr>
        <w:t xml:space="preserve">. </w:t>
      </w:r>
      <w:r>
        <w:rPr>
          <w:color w:val="000000"/>
          <w:szCs w:val="24"/>
        </w:rPr>
        <w:t> Pateikti klausimai, praktinė užduotis ir atsakymai į juos neviešinami.</w:t>
      </w:r>
      <w:r>
        <w:t xml:space="preserve"> </w:t>
      </w:r>
    </w:p>
    <w:p w:rsidR="00866309" w:rsidRPr="00532C3D" w:rsidRDefault="00866309" w:rsidP="00866309">
      <w:pPr>
        <w:tabs>
          <w:tab w:val="left" w:pos="993"/>
        </w:tabs>
        <w:ind w:firstLine="567"/>
        <w:jc w:val="both"/>
      </w:pPr>
      <w:r>
        <w:t>30.</w:t>
      </w:r>
      <w:r>
        <w:tab/>
      </w:r>
      <w:r w:rsidRPr="00532C3D">
        <w:t>Likus ne mažiau kaip1 darbo dienai iki atrankos, Komisijos pirmininkui, nariams ir Komisijos sekretoriui pateikiami Pretendentų duomenys, gyvenimo aprašymai ir kiti Pretendentų dokumentų priėmimo metu pateikti duomenys.</w:t>
      </w:r>
    </w:p>
    <w:p w:rsidR="00866309" w:rsidRDefault="00866309" w:rsidP="00866309">
      <w:pPr>
        <w:tabs>
          <w:tab w:val="left" w:pos="993"/>
        </w:tabs>
        <w:ind w:firstLine="567"/>
        <w:jc w:val="both"/>
      </w:pPr>
      <w:r>
        <w:t>31.</w:t>
      </w:r>
      <w:r>
        <w:tab/>
        <w:t>Pretendentai, atvykę į atranką, privalo pateikti galiojantį asmens tapatybės dokumentą.</w:t>
      </w:r>
    </w:p>
    <w:p w:rsidR="00866309" w:rsidRDefault="00866309" w:rsidP="00866309">
      <w:pPr>
        <w:tabs>
          <w:tab w:val="left" w:pos="993"/>
        </w:tabs>
        <w:ind w:firstLine="567"/>
        <w:jc w:val="both"/>
        <w:rPr>
          <w:szCs w:val="24"/>
        </w:rPr>
      </w:pPr>
      <w:r>
        <w:rPr>
          <w:szCs w:val="24"/>
        </w:rPr>
        <w:t>32.</w:t>
      </w:r>
      <w:r>
        <w:rPr>
          <w:szCs w:val="24"/>
        </w:rPr>
        <w:tab/>
      </w:r>
      <w:r>
        <w:t xml:space="preserve">Atranka pradedama Pretendentams praneštu laiku. Komisijos pirmininkas Pretendentams pristato Komisijos narius ir stebėtojų teisėmis dalyvaujančius kitus asmenis, taip pat suteikia informaciją apie atrankos eigą, formą. </w:t>
      </w:r>
    </w:p>
    <w:p w:rsidR="00866309" w:rsidRPr="00820129" w:rsidRDefault="00866309" w:rsidP="00866309">
      <w:pPr>
        <w:tabs>
          <w:tab w:val="left" w:pos="993"/>
        </w:tabs>
        <w:ind w:firstLine="567"/>
        <w:jc w:val="both"/>
        <w:rPr>
          <w:szCs w:val="24"/>
        </w:rPr>
      </w:pPr>
      <w:r w:rsidRPr="00820129">
        <w:rPr>
          <w:szCs w:val="24"/>
        </w:rPr>
        <w:t>33.</w:t>
      </w:r>
      <w:r w:rsidRPr="00820129">
        <w:rPr>
          <w:szCs w:val="24"/>
        </w:rPr>
        <w:tab/>
        <w:t>Konkursas turi prasidėti ir baigtis tą pačią dieną.</w:t>
      </w:r>
    </w:p>
    <w:p w:rsidR="00866309" w:rsidRDefault="00866309" w:rsidP="00866309">
      <w:pPr>
        <w:tabs>
          <w:tab w:val="left" w:pos="993"/>
        </w:tabs>
        <w:ind w:firstLine="567"/>
        <w:jc w:val="both"/>
        <w:rPr>
          <w:szCs w:val="24"/>
        </w:rPr>
      </w:pPr>
      <w:r>
        <w:rPr>
          <w:szCs w:val="24"/>
        </w:rPr>
        <w:t>34.</w:t>
      </w:r>
      <w:r>
        <w:rPr>
          <w:szCs w:val="24"/>
        </w:rPr>
        <w:tab/>
        <w:t>Komisija pagal Pretendentų pavardžių pirmą raidę sudaro Pretendentų eilės sąrašą.</w:t>
      </w:r>
    </w:p>
    <w:p w:rsidR="00866309" w:rsidRDefault="00866309" w:rsidP="00866309">
      <w:pPr>
        <w:ind w:firstLine="567"/>
        <w:jc w:val="both"/>
        <w:rPr>
          <w:szCs w:val="24"/>
        </w:rPr>
      </w:pPr>
      <w:r>
        <w:rPr>
          <w:color w:val="000000"/>
          <w:szCs w:val="24"/>
        </w:rPr>
        <w:t>35. Testo žodžiu (pokalbio) per atranką metu Pretendentas pristato savo, kaip galimo Įstaigos vadovo, strategines veiklos gaires. Po pristatymo Komisijos nariai Pretendentams pateikia lygiaverčius  klausimus. Komisijos nariai Pretendentams gali pateikti ir tikslinamuosius klausimus. Atrankos metu kiekvienas Komisijos narys Pretendentų atsakymus į Komisijos narių užduotus klausimus ir Pretendento pristatytas savo, kaip galimo Įstaigos vadovo, strateginės veiklos gaires vertina individualiai – nuo 1 iki 10 balų. Blogiausias įvertinimas yra 1 balas, geriausias – 10 balų. Įvertinę kiekvieno Pretendento tinkamumą eiti pareigas, Komisijos nariai pildo Individualaus vertinimo lentelę (Nuostatų 3 priedas).</w:t>
      </w:r>
      <w:r>
        <w:t xml:space="preserve"> </w:t>
      </w:r>
    </w:p>
    <w:p w:rsidR="00866309" w:rsidRDefault="00866309" w:rsidP="00866309">
      <w:pPr>
        <w:tabs>
          <w:tab w:val="left" w:pos="993"/>
        </w:tabs>
        <w:ind w:firstLine="567"/>
        <w:jc w:val="both"/>
        <w:rPr>
          <w:bCs/>
          <w:szCs w:val="24"/>
        </w:rPr>
      </w:pPr>
      <w:r>
        <w:rPr>
          <w:bCs/>
          <w:szCs w:val="24"/>
        </w:rPr>
        <w:t>36.</w:t>
      </w:r>
      <w:r>
        <w:rPr>
          <w:bCs/>
          <w:szCs w:val="24"/>
        </w:rPr>
        <w:tab/>
      </w:r>
      <w:r>
        <w:rPr>
          <w:color w:val="000000"/>
          <w:szCs w:val="24"/>
          <w:shd w:val="clear" w:color="auto" w:fill="FFFFFF"/>
          <w:lang w:eastAsia="lt-LT"/>
        </w:rPr>
        <w:t>Atrankos metu daromas skaitmeninis garso įrašas. Skaitmeninis garso įrašas perkeliamas į kompiuterinę laikmeną, pridedamas prie protokolo</w:t>
      </w:r>
      <w:r>
        <w:rPr>
          <w:bCs/>
          <w:color w:val="000000"/>
          <w:szCs w:val="24"/>
          <w:shd w:val="clear" w:color="auto" w:fill="FFFFFF"/>
          <w:lang w:eastAsia="lt-LT"/>
        </w:rPr>
        <w:t>,</w:t>
      </w:r>
      <w:r>
        <w:rPr>
          <w:color w:val="000000"/>
          <w:szCs w:val="24"/>
          <w:shd w:val="clear" w:color="auto" w:fill="FFFFFF"/>
          <w:lang w:eastAsia="lt-LT"/>
        </w:rPr>
        <w:t xml:space="preserve"> saugomas </w:t>
      </w:r>
      <w:r w:rsidRPr="00532C3D">
        <w:rPr>
          <w:szCs w:val="24"/>
          <w:shd w:val="clear" w:color="auto" w:fill="FFFFFF"/>
          <w:lang w:eastAsia="lt-LT"/>
        </w:rPr>
        <w:t>Savivaldybėje</w:t>
      </w:r>
      <w:r w:rsidRPr="00F400ED">
        <w:rPr>
          <w:color w:val="FF0000"/>
          <w:szCs w:val="24"/>
          <w:shd w:val="clear" w:color="auto" w:fill="FFFFFF"/>
          <w:lang w:eastAsia="lt-LT"/>
        </w:rPr>
        <w:t xml:space="preserve"> </w:t>
      </w:r>
      <w:r>
        <w:rPr>
          <w:color w:val="000000"/>
          <w:szCs w:val="24"/>
          <w:shd w:val="clear" w:color="auto" w:fill="FFFFFF"/>
          <w:lang w:eastAsia="lt-LT"/>
        </w:rPr>
        <w:t xml:space="preserve"> teisės aktų nustatyta tvarka, </w:t>
      </w:r>
      <w:r>
        <w:rPr>
          <w:bCs/>
          <w:color w:val="000000"/>
          <w:szCs w:val="24"/>
          <w:shd w:val="clear" w:color="auto" w:fill="FFFFFF"/>
          <w:lang w:eastAsia="lt-LT"/>
        </w:rPr>
        <w:t>laikantis asmens duomenų apsaugą reglamentuojančių teisės aktų reikalavimų</w:t>
      </w:r>
      <w:r>
        <w:rPr>
          <w:szCs w:val="24"/>
          <w:lang w:eastAsia="lt-LT"/>
        </w:rPr>
        <w:t>.</w:t>
      </w:r>
      <w:r>
        <w:rPr>
          <w:szCs w:val="24"/>
        </w:rPr>
        <w:t xml:space="preserve"> Pretendentas su savo testo žodžiu (pokalbiu) atrankoje įrašu ir Konkurso protokolu gali susipažinti Konkursui (atrankai) pasibaigus.</w:t>
      </w:r>
    </w:p>
    <w:p w:rsidR="00866309" w:rsidRDefault="00866309" w:rsidP="00866309">
      <w:pPr>
        <w:tabs>
          <w:tab w:val="left" w:pos="993"/>
        </w:tabs>
        <w:ind w:firstLine="567"/>
        <w:jc w:val="both"/>
        <w:rPr>
          <w:szCs w:val="24"/>
        </w:rPr>
      </w:pPr>
      <w:r>
        <w:rPr>
          <w:szCs w:val="24"/>
        </w:rPr>
        <w:t>37.</w:t>
      </w:r>
      <w:r>
        <w:rPr>
          <w:szCs w:val="24"/>
        </w:rPr>
        <w:tab/>
      </w:r>
      <w:r>
        <w:rPr>
          <w:color w:val="000000"/>
          <w:szCs w:val="24"/>
          <w:lang w:eastAsia="lt-LT"/>
        </w:rPr>
        <w:t xml:space="preserve">Komisijos nariai užpildytas ir pasirašytas Pretendentų Individualaus vertinimo lenteles perduoda Komisijos sekretoriui. Komisijos sekretorius surašo į Konkurso protokolą kiekvieno Pretendento atrankos bendrą vertinimo lentelę (Nuostatų 5 priedas). </w:t>
      </w:r>
    </w:p>
    <w:p w:rsidR="00866309" w:rsidRDefault="00866309" w:rsidP="00866309">
      <w:pPr>
        <w:tabs>
          <w:tab w:val="left" w:pos="993"/>
        </w:tabs>
        <w:ind w:firstLine="567"/>
        <w:jc w:val="both"/>
        <w:rPr>
          <w:szCs w:val="24"/>
        </w:rPr>
      </w:pPr>
      <w:r>
        <w:rPr>
          <w:szCs w:val="24"/>
        </w:rPr>
        <w:t>38.</w:t>
      </w:r>
      <w:r>
        <w:rPr>
          <w:szCs w:val="24"/>
        </w:rPr>
        <w:tab/>
      </w:r>
      <w:r>
        <w:rPr>
          <w:color w:val="000000"/>
          <w:szCs w:val="24"/>
          <w:lang w:eastAsia="lt-LT"/>
        </w:rPr>
        <w:t xml:space="preserve">Kiekvienam Pretendentui atrankos metu Komisijos narių skirti balai susumuojami ir dalijami iš Komisijos narių skaičiaus. </w:t>
      </w:r>
    </w:p>
    <w:p w:rsidR="00866309" w:rsidRDefault="00866309" w:rsidP="00866309">
      <w:pPr>
        <w:tabs>
          <w:tab w:val="left" w:pos="993"/>
        </w:tabs>
        <w:ind w:firstLine="567"/>
        <w:jc w:val="both"/>
        <w:rPr>
          <w:szCs w:val="24"/>
        </w:rPr>
      </w:pPr>
      <w:r>
        <w:rPr>
          <w:szCs w:val="24"/>
        </w:rPr>
        <w:t>39.</w:t>
      </w:r>
      <w:r>
        <w:rPr>
          <w:szCs w:val="24"/>
        </w:rPr>
        <w:tab/>
      </w:r>
      <w:r>
        <w:rPr>
          <w:color w:val="000000"/>
          <w:szCs w:val="24"/>
          <w:lang w:eastAsia="lt-LT"/>
        </w:rPr>
        <w:t xml:space="preserve">Nustatoma kiekvieno Pretendento Konkurse užimta vieta. </w:t>
      </w:r>
      <w:r>
        <w:rPr>
          <w:szCs w:val="24"/>
        </w:rPr>
        <w:t>Konkurso vieta nustatoma pagal didžiausią surinktų balų skaičių.</w:t>
      </w:r>
    </w:p>
    <w:p w:rsidR="00866309" w:rsidRDefault="00866309" w:rsidP="00866309">
      <w:pPr>
        <w:tabs>
          <w:tab w:val="left" w:pos="993"/>
        </w:tabs>
        <w:ind w:firstLine="567"/>
        <w:jc w:val="both"/>
        <w:rPr>
          <w:szCs w:val="24"/>
        </w:rPr>
      </w:pPr>
      <w:r>
        <w:rPr>
          <w:szCs w:val="24"/>
        </w:rPr>
        <w:t>40.</w:t>
      </w:r>
      <w:r>
        <w:rPr>
          <w:szCs w:val="24"/>
        </w:rPr>
        <w:tab/>
      </w:r>
      <w:r>
        <w:rPr>
          <w:szCs w:val="24"/>
          <w:lang w:eastAsia="lt-LT"/>
        </w:rPr>
        <w:t>K</w:t>
      </w:r>
      <w:r>
        <w:rPr>
          <w:szCs w:val="24"/>
        </w:rPr>
        <w:t>onkursą laimi daugiausia balų, bet ne mažiau kaip 6 balus atrankoje surinkęs Pretendentas.</w:t>
      </w:r>
    </w:p>
    <w:p w:rsidR="00866309" w:rsidRDefault="00866309" w:rsidP="00866309">
      <w:pPr>
        <w:tabs>
          <w:tab w:val="left" w:pos="993"/>
        </w:tabs>
        <w:ind w:firstLine="567"/>
        <w:jc w:val="both"/>
        <w:rPr>
          <w:szCs w:val="24"/>
        </w:rPr>
      </w:pPr>
      <w:r>
        <w:rPr>
          <w:szCs w:val="24"/>
        </w:rPr>
        <w:t>41.</w:t>
      </w:r>
      <w:r>
        <w:rPr>
          <w:szCs w:val="24"/>
        </w:rPr>
        <w:tab/>
      </w:r>
      <w:r>
        <w:rPr>
          <w:szCs w:val="24"/>
          <w:lang w:eastAsia="lt-LT"/>
        </w:rPr>
        <w:t>Pretendentams paskelbiami Konkurso rezultatai ir Pretendentų eilės tvarka po atrankos. Pretendentui, nedalyvavusiam skelbiant Konkurso rezultatus, apie jo rezultatą ir eilės numerį po atrankos pranešama per Valstybės tarnybos valdymo informacinę sistemą.</w:t>
      </w:r>
    </w:p>
    <w:p w:rsidR="00866309" w:rsidRDefault="00866309" w:rsidP="00866309">
      <w:pPr>
        <w:tabs>
          <w:tab w:val="left" w:pos="993"/>
        </w:tabs>
        <w:ind w:firstLine="567"/>
        <w:jc w:val="both"/>
        <w:rPr>
          <w:szCs w:val="24"/>
        </w:rPr>
      </w:pPr>
      <w:r>
        <w:rPr>
          <w:szCs w:val="24"/>
        </w:rPr>
        <w:t>42.</w:t>
      </w:r>
      <w:r>
        <w:rPr>
          <w:szCs w:val="24"/>
        </w:rPr>
        <w:tab/>
        <w:t xml:space="preserve">Jeigu didžiausią vienodą balų skaičių, bet ne mažiau nei 6 balus atrankoje  surinko keli Pretendentai, vertinamos papildomos Nuostatų 43 punkte nustatytos kompetencijos. Vertinama kiekviena Nuostatų 43 punkte nurodyta papildoma kompetencija atskirai. Už kiekvieną papildomą kompetenciją Pretendentui skiriamas balas. </w:t>
      </w:r>
    </w:p>
    <w:p w:rsidR="00866309" w:rsidRDefault="00866309" w:rsidP="00866309">
      <w:pPr>
        <w:tabs>
          <w:tab w:val="left" w:pos="1134"/>
        </w:tabs>
        <w:ind w:firstLine="567"/>
        <w:jc w:val="both"/>
      </w:pPr>
      <w:r>
        <w:t>43.</w:t>
      </w:r>
      <w:r>
        <w:tab/>
        <w:t>Pretendento papildomomis kompetencijomis laikoma:</w:t>
      </w:r>
    </w:p>
    <w:p w:rsidR="00866309" w:rsidRDefault="00866309" w:rsidP="00866309">
      <w:pPr>
        <w:tabs>
          <w:tab w:val="left" w:pos="1134"/>
          <w:tab w:val="left" w:pos="1701"/>
        </w:tabs>
        <w:ind w:firstLine="567"/>
        <w:jc w:val="both"/>
      </w:pPr>
      <w:r>
        <w:t>43.1.</w:t>
      </w:r>
      <w:r>
        <w:tab/>
        <w:t xml:space="preserve">vadovavimo sveikatos sistemos subjektams </w:t>
      </w:r>
      <w:r>
        <w:rPr>
          <w:color w:val="000000"/>
        </w:rPr>
        <w:t>(ar jų padaliniams, filialams)</w:t>
      </w:r>
      <w:r>
        <w:t xml:space="preserve"> patirtis;</w:t>
      </w:r>
    </w:p>
    <w:p w:rsidR="00866309" w:rsidRDefault="00866309" w:rsidP="00866309">
      <w:pPr>
        <w:tabs>
          <w:tab w:val="left" w:pos="1134"/>
          <w:tab w:val="left" w:pos="1701"/>
        </w:tabs>
        <w:ind w:firstLine="567"/>
        <w:jc w:val="both"/>
      </w:pPr>
      <w:r>
        <w:t>43.2.</w:t>
      </w:r>
      <w:r>
        <w:tab/>
        <w:t xml:space="preserve">kvalifikacijos tobulinimas ir (arba) mokslinės publikacijos sveikatos politikos, sveikatinimo veiklos strateginio planavimo, valdymo bei organizavimo, visuomenės sveikatos, sveikatos priežiūros reformos, sveikatos ekonomikos, vadybos, teisės, sveikatos mokymo ir ugdymo, </w:t>
      </w:r>
      <w:r>
        <w:lastRenderedPageBreak/>
        <w:t>socialinio darbo, informacinių technologijų, kitose su sveikatinimo veiklos organizavimu ir valdymu susijusiose srityse per paskutinius 5 metus (Pretendentui pateikus papildomos kvalifikacijos tobulinimą patvirtinančius pažymėjimus ar mokslinių publikacijų kopijas);</w:t>
      </w:r>
    </w:p>
    <w:p w:rsidR="00866309" w:rsidRDefault="00866309" w:rsidP="00866309">
      <w:pPr>
        <w:tabs>
          <w:tab w:val="left" w:pos="1134"/>
          <w:tab w:val="left" w:pos="1701"/>
        </w:tabs>
        <w:ind w:firstLine="567"/>
        <w:jc w:val="both"/>
        <w:rPr>
          <w:color w:val="000000"/>
          <w:szCs w:val="24"/>
        </w:rPr>
      </w:pPr>
      <w:r>
        <w:rPr>
          <w:color w:val="000000"/>
          <w:szCs w:val="24"/>
        </w:rPr>
        <w:t>43.3.</w:t>
      </w:r>
      <w:r>
        <w:rPr>
          <w:color w:val="000000"/>
          <w:szCs w:val="24"/>
        </w:rPr>
        <w:tab/>
        <w:t>darbdavio (-</w:t>
      </w:r>
      <w:proofErr w:type="spellStart"/>
      <w:r>
        <w:rPr>
          <w:color w:val="000000"/>
          <w:szCs w:val="24"/>
        </w:rPr>
        <w:t>ių</w:t>
      </w:r>
      <w:proofErr w:type="spellEnd"/>
      <w:r>
        <w:rPr>
          <w:color w:val="000000"/>
          <w:szCs w:val="24"/>
        </w:rPr>
        <w:t>) ir (arba) aukštojo mokslo įstaigos vadovo rekomendacija (Pretendentui pateikus rekomendacinį raštą apie savo profesinę patirtį (vykdytą veiklą) ir darbo kokybę);</w:t>
      </w:r>
    </w:p>
    <w:p w:rsidR="00866309" w:rsidRDefault="00866309" w:rsidP="00866309">
      <w:pPr>
        <w:tabs>
          <w:tab w:val="left" w:pos="1134"/>
          <w:tab w:val="left" w:pos="1701"/>
        </w:tabs>
        <w:ind w:firstLine="567"/>
        <w:jc w:val="both"/>
        <w:rPr>
          <w:color w:val="000000"/>
          <w:szCs w:val="24"/>
        </w:rPr>
      </w:pPr>
      <w:r>
        <w:rPr>
          <w:color w:val="000000"/>
          <w:szCs w:val="24"/>
        </w:rPr>
        <w:t>43.4.</w:t>
      </w:r>
      <w:r>
        <w:rPr>
          <w:color w:val="000000"/>
          <w:szCs w:val="24"/>
        </w:rPr>
        <w:tab/>
        <w:t>Europos Sąjungos oficialių kalbų (anglų, vokiečių ar prancūzų) mokėjimas ne žemesniu kaip pažengusio vartotojo lygmens B2 lygiu (kalbos mokėjimo lygiai nustatomi vadovaujantis      2004 m. gruodžio 15 d. Europos Parlamento ir Tarybos sprendimu Nr. 2241/204/EB dėl bendros Bendrijos sistemos siekiant užtikrinti kvalifikacijų ir gebėjimų skaidrumą (</w:t>
      </w:r>
      <w:proofErr w:type="spellStart"/>
      <w:r>
        <w:rPr>
          <w:color w:val="000000"/>
          <w:szCs w:val="24"/>
        </w:rPr>
        <w:t>Europasas</w:t>
      </w:r>
      <w:proofErr w:type="spellEnd"/>
      <w:r>
        <w:rPr>
          <w:color w:val="000000"/>
          <w:szCs w:val="24"/>
        </w:rPr>
        <w:t>) (</w:t>
      </w:r>
      <w:proofErr w:type="spellStart"/>
      <w:r>
        <w:rPr>
          <w:color w:val="000000"/>
          <w:szCs w:val="24"/>
        </w:rPr>
        <w:t>OL</w:t>
      </w:r>
      <w:proofErr w:type="spellEnd"/>
      <w:r>
        <w:rPr>
          <w:color w:val="000000"/>
          <w:szCs w:val="24"/>
        </w:rPr>
        <w:t xml:space="preserve"> 2004 L 390, p. 6).</w:t>
      </w:r>
    </w:p>
    <w:p w:rsidR="00866309" w:rsidRDefault="00866309" w:rsidP="00866309">
      <w:pPr>
        <w:tabs>
          <w:tab w:val="left" w:pos="993"/>
        </w:tabs>
        <w:ind w:firstLine="567"/>
        <w:jc w:val="both"/>
        <w:rPr>
          <w:szCs w:val="24"/>
        </w:rPr>
      </w:pPr>
      <w:r>
        <w:rPr>
          <w:szCs w:val="24"/>
        </w:rPr>
        <w:t>44.</w:t>
      </w:r>
      <w:r>
        <w:rPr>
          <w:szCs w:val="24"/>
        </w:rPr>
        <w:tab/>
        <w:t>Jei po papildomų kompetencijų vertinimo dviejų ar daugiau Pretendentų surinktas balų skaičius yra vienodas, vertinami šių Pretendentų privalumai, nurodyti jų pateiktuose gyvenimo aprašymuose. Jeigu įvertinus Pretendentų papildomą kompetenciją Komisijos narių balsai pasiskirsto po lygiai, lemiamas yra Komisijos pirmininko balsas.</w:t>
      </w:r>
    </w:p>
    <w:p w:rsidR="00866309" w:rsidRDefault="00866309" w:rsidP="00866309">
      <w:pPr>
        <w:tabs>
          <w:tab w:val="left" w:pos="993"/>
        </w:tabs>
        <w:ind w:firstLine="567"/>
        <w:jc w:val="both"/>
        <w:rPr>
          <w:szCs w:val="24"/>
        </w:rPr>
      </w:pPr>
      <w:r>
        <w:rPr>
          <w:szCs w:val="24"/>
        </w:rPr>
        <w:t>45.</w:t>
      </w:r>
      <w:r>
        <w:rPr>
          <w:szCs w:val="24"/>
        </w:rPr>
        <w:tab/>
        <w:t xml:space="preserve">Atrankos rezultatai įforminami Konkurso protokolu. </w:t>
      </w:r>
    </w:p>
    <w:p w:rsidR="00866309" w:rsidRDefault="00866309" w:rsidP="00866309">
      <w:pPr>
        <w:tabs>
          <w:tab w:val="left" w:pos="993"/>
        </w:tabs>
        <w:ind w:firstLine="567"/>
        <w:jc w:val="both"/>
        <w:rPr>
          <w:szCs w:val="24"/>
        </w:rPr>
      </w:pPr>
      <w:r>
        <w:rPr>
          <w:szCs w:val="24"/>
        </w:rPr>
        <w:t>46.</w:t>
      </w:r>
      <w:r>
        <w:rPr>
          <w:szCs w:val="24"/>
        </w:rPr>
        <w:tab/>
        <w:t>Konkurso protokole pasirašo visi Komisijos darbe dalyvavę Komisijos nariai ir Komisijos sekretorius.</w:t>
      </w:r>
      <w:r>
        <w:rPr>
          <w:strike/>
          <w:szCs w:val="24"/>
        </w:rPr>
        <w:t xml:space="preserve"> </w:t>
      </w:r>
    </w:p>
    <w:p w:rsidR="00866309" w:rsidRDefault="00866309" w:rsidP="00866309">
      <w:pPr>
        <w:tabs>
          <w:tab w:val="left" w:pos="993"/>
        </w:tabs>
        <w:ind w:firstLine="567"/>
        <w:jc w:val="both"/>
        <w:rPr>
          <w:szCs w:val="24"/>
          <w:lang w:eastAsia="lt-LT"/>
        </w:rPr>
      </w:pPr>
      <w:r>
        <w:rPr>
          <w:szCs w:val="24"/>
          <w:lang w:eastAsia="lt-LT"/>
        </w:rPr>
        <w:t>47.</w:t>
      </w:r>
      <w:r>
        <w:rPr>
          <w:szCs w:val="24"/>
          <w:lang w:eastAsia="lt-LT"/>
        </w:rPr>
        <w:tab/>
        <w:t xml:space="preserve">Konkursą laimėjęs Pretendentas per Savivaldybės nurodytą terminą turi atvykti sudaryti darbo sutarties. </w:t>
      </w:r>
    </w:p>
    <w:p w:rsidR="00866309" w:rsidRDefault="00866309" w:rsidP="00866309">
      <w:pPr>
        <w:tabs>
          <w:tab w:val="left" w:pos="993"/>
        </w:tabs>
        <w:ind w:firstLine="567"/>
        <w:jc w:val="both"/>
        <w:rPr>
          <w:szCs w:val="24"/>
          <w:lang w:eastAsia="lt-LT"/>
        </w:rPr>
      </w:pPr>
      <w:r>
        <w:rPr>
          <w:szCs w:val="24"/>
          <w:lang w:eastAsia="lt-LT"/>
        </w:rPr>
        <w:t>48.</w:t>
      </w:r>
      <w:r>
        <w:rPr>
          <w:szCs w:val="24"/>
          <w:lang w:eastAsia="lt-LT"/>
        </w:rPr>
        <w:tab/>
        <w:t>Jeigu Konkursą laimėjęs Pretendentas per Savivaldybės nurodytą terminą neatvyksta sudaryti darbo sutarties arba atsisako eiti šias pareigas</w:t>
      </w:r>
      <w:r>
        <w:rPr>
          <w:szCs w:val="24"/>
        </w:rPr>
        <w:t xml:space="preserve">, </w:t>
      </w:r>
      <w:r>
        <w:rPr>
          <w:szCs w:val="24"/>
          <w:lang w:eastAsia="lt-LT"/>
        </w:rPr>
        <w:t xml:space="preserve">eiti pareigas siūloma antrajam pagal Konkurso rezultatus daugiausia balų, bet ne mažiau nei 6 balus atrankoje surinkusiam Pretendentui, o jam atsisakius – atitinkamai kitam iš eilės einančiam ir ne mažiau kaip 6 balus atrankoje surinkusiam Pretendentui. </w:t>
      </w:r>
    </w:p>
    <w:p w:rsidR="00866309" w:rsidRDefault="00866309" w:rsidP="00866309">
      <w:pPr>
        <w:tabs>
          <w:tab w:val="left" w:pos="993"/>
        </w:tabs>
        <w:ind w:firstLine="567"/>
        <w:jc w:val="both"/>
        <w:rPr>
          <w:szCs w:val="24"/>
          <w:lang w:eastAsia="lt-LT"/>
        </w:rPr>
      </w:pPr>
      <w:r>
        <w:rPr>
          <w:szCs w:val="24"/>
          <w:lang w:eastAsia="lt-LT"/>
        </w:rPr>
        <w:t>49.</w:t>
      </w:r>
      <w:r>
        <w:rPr>
          <w:szCs w:val="24"/>
          <w:lang w:eastAsia="lt-LT"/>
        </w:rPr>
        <w:tab/>
      </w:r>
      <w:r>
        <w:rPr>
          <w:szCs w:val="24"/>
        </w:rPr>
        <w:t xml:space="preserve">Meras </w:t>
      </w:r>
      <w:r>
        <w:rPr>
          <w:szCs w:val="24"/>
          <w:lang w:eastAsia="lt-LT"/>
        </w:rPr>
        <w:t xml:space="preserve">Konkursą gali atšaukti ne vėliau kaip likus vienai darbo dienai iki atrankos pradžios. Apie Konkurso atšaukimą nedelsiant per Valstybės tarnybos valdymo informacinę sistemą pranešama Pretendentams, norintiems dalyvauti Konkurse ir pateikusiems dokumentus Konkursą organizuojančiai Kretingos rajono savivaldybei. Apie Konkurso atšaukimą paskelbiama Valstybės tarnybos departamento ir Kretingos rajono savivaldybės interneto tinklalapiuose nurodant atšaukimo priežastį. </w:t>
      </w:r>
    </w:p>
    <w:p w:rsidR="00866309" w:rsidRDefault="00866309" w:rsidP="00866309">
      <w:pPr>
        <w:tabs>
          <w:tab w:val="left" w:pos="993"/>
        </w:tabs>
        <w:jc w:val="both"/>
        <w:rPr>
          <w:szCs w:val="24"/>
          <w:highlight w:val="cyan"/>
          <w:lang w:eastAsia="lt-LT"/>
        </w:rPr>
      </w:pPr>
    </w:p>
    <w:p w:rsidR="00866309" w:rsidRDefault="00866309" w:rsidP="00866309">
      <w:pPr>
        <w:tabs>
          <w:tab w:val="left" w:pos="993"/>
        </w:tabs>
        <w:jc w:val="center"/>
        <w:rPr>
          <w:b/>
        </w:rPr>
      </w:pPr>
      <w:r>
        <w:rPr>
          <w:b/>
        </w:rPr>
        <w:t>VI SKYRIUS</w:t>
      </w:r>
    </w:p>
    <w:p w:rsidR="00866309" w:rsidRDefault="00866309" w:rsidP="00866309">
      <w:pPr>
        <w:tabs>
          <w:tab w:val="left" w:pos="993"/>
        </w:tabs>
        <w:jc w:val="center"/>
        <w:rPr>
          <w:b/>
        </w:rPr>
      </w:pPr>
      <w:r>
        <w:rPr>
          <w:b/>
        </w:rPr>
        <w:t>BAIGIAMOSIOS NUOSTATOS</w:t>
      </w:r>
    </w:p>
    <w:p w:rsidR="00866309" w:rsidRDefault="00866309" w:rsidP="00866309">
      <w:pPr>
        <w:tabs>
          <w:tab w:val="left" w:pos="993"/>
        </w:tabs>
        <w:ind w:firstLine="567"/>
        <w:jc w:val="both"/>
        <w:rPr>
          <w:szCs w:val="24"/>
        </w:rPr>
      </w:pPr>
    </w:p>
    <w:p w:rsidR="00866309" w:rsidRDefault="00866309" w:rsidP="00866309">
      <w:pPr>
        <w:tabs>
          <w:tab w:val="left" w:pos="993"/>
        </w:tabs>
        <w:ind w:firstLine="567"/>
        <w:jc w:val="both"/>
        <w:rPr>
          <w:szCs w:val="24"/>
        </w:rPr>
      </w:pPr>
      <w:r>
        <w:rPr>
          <w:szCs w:val="24"/>
        </w:rPr>
        <w:t>50.</w:t>
      </w:r>
      <w:r>
        <w:rPr>
          <w:szCs w:val="24"/>
        </w:rPr>
        <w:tab/>
        <w:t>Konkursas laikomas neįvykusiu, jeigu:</w:t>
      </w:r>
    </w:p>
    <w:p w:rsidR="00866309" w:rsidRDefault="00866309" w:rsidP="00866309">
      <w:pPr>
        <w:tabs>
          <w:tab w:val="left" w:pos="993"/>
          <w:tab w:val="left" w:pos="1134"/>
          <w:tab w:val="left" w:pos="1560"/>
        </w:tabs>
        <w:ind w:firstLine="567"/>
        <w:jc w:val="both"/>
        <w:rPr>
          <w:szCs w:val="24"/>
        </w:rPr>
      </w:pPr>
      <w:r>
        <w:rPr>
          <w:szCs w:val="24"/>
        </w:rPr>
        <w:t>50.1.</w:t>
      </w:r>
      <w:r>
        <w:rPr>
          <w:szCs w:val="24"/>
        </w:rPr>
        <w:tab/>
        <w:t>paskelbus Konkursą, nė vienas Pretendentas nepateikė Nuostatų 7 punkte nurodytų dokumentų;</w:t>
      </w:r>
    </w:p>
    <w:p w:rsidR="00866309" w:rsidRDefault="00866309" w:rsidP="00866309">
      <w:pPr>
        <w:tabs>
          <w:tab w:val="left" w:pos="993"/>
          <w:tab w:val="left" w:pos="1134"/>
          <w:tab w:val="left" w:pos="1560"/>
        </w:tabs>
        <w:ind w:firstLine="567"/>
        <w:jc w:val="both"/>
        <w:rPr>
          <w:szCs w:val="24"/>
        </w:rPr>
      </w:pPr>
      <w:r>
        <w:rPr>
          <w:szCs w:val="24"/>
        </w:rPr>
        <w:t>50.2.</w:t>
      </w:r>
      <w:r>
        <w:rPr>
          <w:szCs w:val="24"/>
        </w:rPr>
        <w:tab/>
        <w:t>Nuostatų 12 punkte nurodytas pranešimas apie atitiktį nustatytiems kvalifikaciniams reikalavimams neišsiųstas nė vienam Pretendentui;</w:t>
      </w:r>
    </w:p>
    <w:p w:rsidR="00866309" w:rsidRDefault="00866309" w:rsidP="00866309">
      <w:pPr>
        <w:tabs>
          <w:tab w:val="left" w:pos="993"/>
          <w:tab w:val="left" w:pos="1134"/>
          <w:tab w:val="left" w:pos="1560"/>
        </w:tabs>
        <w:ind w:firstLine="567"/>
        <w:jc w:val="both"/>
        <w:rPr>
          <w:szCs w:val="24"/>
        </w:rPr>
      </w:pPr>
      <w:r>
        <w:rPr>
          <w:szCs w:val="24"/>
        </w:rPr>
        <w:t>50.3.</w:t>
      </w:r>
      <w:r>
        <w:rPr>
          <w:szCs w:val="24"/>
        </w:rPr>
        <w:tab/>
      </w:r>
      <w:r>
        <w:rPr>
          <w:szCs w:val="24"/>
          <w:lang w:eastAsia="lt-LT"/>
        </w:rPr>
        <w:t>nė vienas Pretendentas atrankos metu nesurinko daugiau kaip 6 balų</w:t>
      </w:r>
      <w:r>
        <w:rPr>
          <w:color w:val="000000"/>
          <w:szCs w:val="24"/>
          <w:lang w:eastAsia="lt-LT"/>
        </w:rPr>
        <w:t>;</w:t>
      </w:r>
    </w:p>
    <w:p w:rsidR="00866309" w:rsidRDefault="00866309" w:rsidP="00866309">
      <w:pPr>
        <w:ind w:firstLine="567"/>
        <w:jc w:val="both"/>
        <w:rPr>
          <w:szCs w:val="24"/>
        </w:rPr>
      </w:pPr>
      <w:r>
        <w:rPr>
          <w:szCs w:val="24"/>
        </w:rPr>
        <w:t>50.4.</w:t>
      </w:r>
      <w:r>
        <w:rPr>
          <w:szCs w:val="24"/>
        </w:rPr>
        <w:tab/>
        <w:t>Meras Nuostatų nustatyta tvarka atšaukia Konkursą;</w:t>
      </w:r>
    </w:p>
    <w:p w:rsidR="00866309" w:rsidRDefault="00866309" w:rsidP="00866309">
      <w:pPr>
        <w:ind w:firstLine="567"/>
        <w:jc w:val="both"/>
        <w:rPr>
          <w:szCs w:val="24"/>
        </w:rPr>
      </w:pPr>
      <w:r>
        <w:rPr>
          <w:szCs w:val="24"/>
        </w:rPr>
        <w:t>50.5.</w:t>
      </w:r>
      <w:r>
        <w:rPr>
          <w:szCs w:val="24"/>
        </w:rPr>
        <w:tab/>
        <w:t>nė vienas Pretendentas neatvyksta į atranką.</w:t>
      </w:r>
    </w:p>
    <w:p w:rsidR="00866309" w:rsidRDefault="00866309" w:rsidP="00866309">
      <w:pPr>
        <w:tabs>
          <w:tab w:val="left" w:pos="993"/>
        </w:tabs>
        <w:ind w:firstLine="567"/>
        <w:jc w:val="both"/>
        <w:rPr>
          <w:szCs w:val="24"/>
        </w:rPr>
      </w:pPr>
      <w:r>
        <w:rPr>
          <w:szCs w:val="24"/>
        </w:rPr>
        <w:t>51.</w:t>
      </w:r>
      <w:r>
        <w:rPr>
          <w:szCs w:val="24"/>
        </w:rPr>
        <w:tab/>
        <w:t>Dalyvavęs Pretendentų atrankoje, bet nelaimėjęs Konkurso Pretendentas gali apskųsti Konkurso rezultatus ir Komisijos sprendimą teismui Lietuvos Respublikos įstatymų nustatyta tvarka.</w:t>
      </w:r>
    </w:p>
    <w:p w:rsidR="00866309" w:rsidRDefault="00866309" w:rsidP="00866309">
      <w:pPr>
        <w:tabs>
          <w:tab w:val="left" w:pos="993"/>
        </w:tabs>
        <w:ind w:firstLine="567"/>
        <w:jc w:val="both"/>
        <w:rPr>
          <w:szCs w:val="24"/>
        </w:rPr>
      </w:pPr>
      <w:r>
        <w:rPr>
          <w:szCs w:val="24"/>
        </w:rPr>
        <w:t>52.</w:t>
      </w:r>
      <w:r>
        <w:rPr>
          <w:szCs w:val="24"/>
        </w:rPr>
        <w:tab/>
        <w:t xml:space="preserve">Meras, Lietuvos Respublikos korupcijos prevencijos įstatymo 9 straipsnyje nustatyta tvarka ne vėliau kaip per 3 darbo dienas nuo Konkurso laimėjimo privalo kreiptis į Lietuvos Respublikos specialiųjų tyrimų tarnybą dėl informacijos apie asmenį, siekiantį eiti Įstaigos vadovo pareigas, pateikimo. </w:t>
      </w:r>
    </w:p>
    <w:p w:rsidR="00866309" w:rsidRDefault="00866309" w:rsidP="00866309">
      <w:pPr>
        <w:tabs>
          <w:tab w:val="left" w:pos="993"/>
        </w:tabs>
        <w:ind w:firstLine="567"/>
        <w:jc w:val="both"/>
        <w:rPr>
          <w:szCs w:val="24"/>
        </w:rPr>
      </w:pPr>
      <w:r>
        <w:rPr>
          <w:szCs w:val="24"/>
        </w:rPr>
        <w:t>53.</w:t>
      </w:r>
      <w:r>
        <w:rPr>
          <w:szCs w:val="24"/>
        </w:rPr>
        <w:tab/>
      </w:r>
      <w:r>
        <w:rPr>
          <w:szCs w:val="24"/>
          <w:lang w:eastAsia="lt-LT"/>
        </w:rPr>
        <w:t xml:space="preserve">Nuostatų 52 punkte nurodytu atveju gavus Lietuvos Respublikos specialiųjų tyrimų tarnybos informaciją apie asmenį, siekiantį eiti įstaigos vadovo pareigas, ir šios informacijos pagrindu Merui priėmus sprendimą nepriimti jo į šias pareigas arba Konkursą laimėjusiam asmeniui per </w:t>
      </w:r>
      <w:r>
        <w:rPr>
          <w:szCs w:val="24"/>
          <w:lang w:eastAsia="lt-LT"/>
        </w:rPr>
        <w:lastRenderedPageBreak/>
        <w:t>Savivaldybės nustatytą terminą neatvykus sudaryti darbo sutarties arba atsisakius eiti pareigas, į šias pareigas gali būti priimamas kitas iš eilės pagal Konkurso rezultatus Pretendentas.</w:t>
      </w:r>
    </w:p>
    <w:p w:rsidR="00866309" w:rsidRDefault="00866309" w:rsidP="00866309">
      <w:pPr>
        <w:ind w:firstLine="567"/>
        <w:jc w:val="both"/>
        <w:rPr>
          <w:szCs w:val="24"/>
        </w:rPr>
      </w:pPr>
      <w:r>
        <w:rPr>
          <w:color w:val="000000"/>
          <w:szCs w:val="24"/>
        </w:rPr>
        <w:t>54. Merui Nuostatų 52 punkte nurodytais atvejais kreipusis į Lietuvos Respublikos specialiųjų tyrimų tarnybą dėl informacijos apie antrąjį pagal Konkurso rezultatus Pretendentą pateikimo ir šios informacijos pagrindu Merui priėmus sprendimą nepriimti jo į įstaigos vadovo pareigas arba jam atsisakius eiti šias pareigas, į šias pareigas gali būti priimamas kitas iš eilės pagal Konkurso rezultatus Pretendentas. Dėl informacijos apie antrąjį ar kitą iš eilės pagal Konkurso rezultatus Pretendentą gavimo į Lietuvos Respublikos specialiųjų tyrimų tarnybą kreipiamasi, jeigu šis Pretendentas sutinka eiti įstaigos vadovo pareigas.</w:t>
      </w:r>
      <w:r>
        <w:t xml:space="preserve"> </w:t>
      </w:r>
    </w:p>
    <w:p w:rsidR="00866309" w:rsidRDefault="00866309" w:rsidP="00866309">
      <w:pPr>
        <w:tabs>
          <w:tab w:val="left" w:pos="993"/>
        </w:tabs>
        <w:ind w:firstLine="567"/>
        <w:jc w:val="both"/>
        <w:rPr>
          <w:szCs w:val="24"/>
        </w:rPr>
      </w:pPr>
      <w:r>
        <w:rPr>
          <w:szCs w:val="24"/>
        </w:rPr>
        <w:t>55.</w:t>
      </w:r>
      <w:r>
        <w:rPr>
          <w:szCs w:val="24"/>
        </w:rPr>
        <w:tab/>
      </w:r>
      <w:r>
        <w:rPr>
          <w:color w:val="000000"/>
          <w:szCs w:val="24"/>
          <w:lang w:eastAsia="lt-LT"/>
        </w:rPr>
        <w:t>Konkursą laimėjęs asmuo skiriamas į pareigas arba priimamas sprendimas nepriimti jo į pareigas ne vėliau kaip per 14 darbo dienų po Lietuvos Respublikos specialiųjų tyrimų tarnybos informacijos apie asmenį, siekiantį eiti įstaigos vadovo pareigas, gavimo dienos. Šis terminas gali būti pratęstas šalių susitarimu.</w:t>
      </w:r>
    </w:p>
    <w:p w:rsidR="00866309" w:rsidRDefault="00866309" w:rsidP="00866309">
      <w:pPr>
        <w:tabs>
          <w:tab w:val="left" w:pos="993"/>
        </w:tabs>
        <w:ind w:firstLine="567"/>
        <w:jc w:val="both"/>
        <w:rPr>
          <w:szCs w:val="24"/>
        </w:rPr>
      </w:pPr>
      <w:r>
        <w:rPr>
          <w:szCs w:val="24"/>
        </w:rPr>
        <w:t>56.</w:t>
      </w:r>
      <w:r>
        <w:rPr>
          <w:szCs w:val="24"/>
        </w:rPr>
        <w:tab/>
      </w:r>
      <w:r>
        <w:rPr>
          <w:color w:val="000000"/>
          <w:szCs w:val="24"/>
          <w:lang w:eastAsia="lt-LT"/>
        </w:rPr>
        <w:t xml:space="preserve">Konkurso organizavimo ir vykdymo metu konfidencialumas užtikrinamas laikantis šiuos teisinius santykius reglamentuojančių teisės aktų nuostatomis. </w:t>
      </w:r>
    </w:p>
    <w:p w:rsidR="00866309" w:rsidRDefault="00866309" w:rsidP="00866309">
      <w:pPr>
        <w:tabs>
          <w:tab w:val="left" w:pos="993"/>
        </w:tabs>
        <w:rPr>
          <w:szCs w:val="24"/>
        </w:rPr>
      </w:pPr>
    </w:p>
    <w:p w:rsidR="00866309" w:rsidRDefault="00866309" w:rsidP="00866309">
      <w:pPr>
        <w:tabs>
          <w:tab w:val="left" w:pos="993"/>
        </w:tabs>
        <w:jc w:val="center"/>
      </w:pPr>
      <w:r>
        <w:rPr>
          <w:szCs w:val="24"/>
        </w:rPr>
        <w:t>_______________________</w:t>
      </w:r>
    </w:p>
    <w:p w:rsidR="00866309" w:rsidRDefault="00866309" w:rsidP="00866309">
      <w:pPr>
        <w:ind w:left="5103"/>
        <w:jc w:val="both"/>
        <w:sectPr w:rsidR="00866309">
          <w:headerReference w:type="first" r:id="rId11"/>
          <w:pgSz w:w="11906" w:h="16838" w:code="9"/>
          <w:pgMar w:top="1134" w:right="567" w:bottom="1134" w:left="1701" w:header="567" w:footer="567" w:gutter="0"/>
          <w:pgNumType w:start="1"/>
          <w:cols w:space="1296"/>
          <w:titlePg/>
          <w:docGrid w:linePitch="360"/>
        </w:sectPr>
      </w:pPr>
    </w:p>
    <w:p w:rsidR="00866309" w:rsidRDefault="00866309" w:rsidP="00866309">
      <w:pPr>
        <w:ind w:left="5103"/>
        <w:jc w:val="both"/>
        <w:rPr>
          <w:color w:val="000000"/>
          <w:szCs w:val="24"/>
        </w:rPr>
      </w:pPr>
      <w:r>
        <w:rPr>
          <w:color w:val="000000"/>
          <w:szCs w:val="24"/>
        </w:rPr>
        <w:lastRenderedPageBreak/>
        <w:t>Kretingos rajono savivaldybės asmens sveikatos priežiūros viešųjų įstaigų ir visuomenės sveikatos priežiūros biudžetinių įstaigų konkursų organizavimo  nuostatų</w:t>
      </w:r>
    </w:p>
    <w:p w:rsidR="00866309" w:rsidRDefault="00866309" w:rsidP="00866309">
      <w:pPr>
        <w:ind w:left="5103"/>
        <w:jc w:val="both"/>
        <w:rPr>
          <w:color w:val="000000"/>
          <w:szCs w:val="24"/>
        </w:rPr>
      </w:pPr>
      <w:r>
        <w:rPr>
          <w:color w:val="000000"/>
          <w:szCs w:val="24"/>
        </w:rPr>
        <w:t>1 priedas</w:t>
      </w:r>
    </w:p>
    <w:p w:rsidR="00866309" w:rsidRDefault="00866309" w:rsidP="00866309">
      <w:pPr>
        <w:ind w:left="4395"/>
        <w:jc w:val="both"/>
        <w:rPr>
          <w:color w:val="000000"/>
          <w:szCs w:val="24"/>
        </w:rPr>
      </w:pPr>
    </w:p>
    <w:p w:rsidR="00866309" w:rsidRDefault="00866309" w:rsidP="00866309">
      <w:pPr>
        <w:ind w:firstLine="62"/>
        <w:jc w:val="center"/>
      </w:pPr>
      <w:r>
        <w:rPr>
          <w:b/>
        </w:rPr>
        <w:t>(Prašymo forma)</w:t>
      </w:r>
    </w:p>
    <w:p w:rsidR="00866309" w:rsidRDefault="00866309" w:rsidP="00866309">
      <w:pPr>
        <w:spacing w:line="312" w:lineRule="auto"/>
        <w:jc w:val="center"/>
      </w:pPr>
    </w:p>
    <w:p w:rsidR="00866309" w:rsidRDefault="00866309" w:rsidP="00866309">
      <w:pPr>
        <w:spacing w:line="312" w:lineRule="auto"/>
        <w:jc w:val="center"/>
        <w:rPr>
          <w:b/>
        </w:rPr>
      </w:pPr>
      <w:r>
        <w:rPr>
          <w:b/>
        </w:rPr>
        <w:t>PRAŠYMAS LEISTI DALYVAUTI KONKURSE</w:t>
      </w:r>
    </w:p>
    <w:p w:rsidR="00866309" w:rsidRDefault="00866309" w:rsidP="00866309">
      <w:pPr>
        <w:ind w:firstLine="567"/>
        <w:jc w:val="both"/>
      </w:pPr>
    </w:p>
    <w:tbl>
      <w:tblPr>
        <w:tblW w:w="0" w:type="auto"/>
        <w:tblLook w:val="04A0" w:firstRow="1" w:lastRow="0" w:firstColumn="1" w:lastColumn="0" w:noHBand="0" w:noVBand="1"/>
      </w:tblPr>
      <w:tblGrid>
        <w:gridCol w:w="2052"/>
        <w:gridCol w:w="7586"/>
      </w:tblGrid>
      <w:tr w:rsidR="00866309" w:rsidTr="00003968">
        <w:tc>
          <w:tcPr>
            <w:tcW w:w="2007" w:type="dxa"/>
          </w:tcPr>
          <w:p w:rsidR="00866309" w:rsidRDefault="00866309" w:rsidP="00003968">
            <w:pPr>
              <w:ind w:firstLine="62"/>
              <w:jc w:val="both"/>
            </w:pPr>
            <w:r>
              <w:t>Aš, pretendentas</w:t>
            </w:r>
          </w:p>
        </w:tc>
        <w:tc>
          <w:tcPr>
            <w:tcW w:w="7847" w:type="dxa"/>
          </w:tcPr>
          <w:p w:rsidR="00866309" w:rsidRDefault="00866309" w:rsidP="00003968">
            <w:pPr>
              <w:jc w:val="both"/>
            </w:pPr>
            <w:r>
              <w:t>_____________________________________________________________</w:t>
            </w:r>
          </w:p>
        </w:tc>
      </w:tr>
      <w:tr w:rsidR="00866309" w:rsidTr="00003968">
        <w:tc>
          <w:tcPr>
            <w:tcW w:w="2093" w:type="dxa"/>
          </w:tcPr>
          <w:p w:rsidR="00866309" w:rsidRDefault="00866309" w:rsidP="00003968">
            <w:pPr>
              <w:jc w:val="both"/>
            </w:pPr>
          </w:p>
        </w:tc>
        <w:tc>
          <w:tcPr>
            <w:tcW w:w="7761" w:type="dxa"/>
          </w:tcPr>
          <w:p w:rsidR="00866309" w:rsidRDefault="00866309" w:rsidP="00003968">
            <w:pPr>
              <w:jc w:val="center"/>
              <w:rPr>
                <w:i/>
              </w:rPr>
            </w:pPr>
            <w:r>
              <w:rPr>
                <w:i/>
                <w:sz w:val="18"/>
              </w:rPr>
              <w:t>(vardas, pavardė)</w:t>
            </w:r>
          </w:p>
        </w:tc>
      </w:tr>
      <w:tr w:rsidR="00866309" w:rsidTr="00003968">
        <w:tc>
          <w:tcPr>
            <w:tcW w:w="9854" w:type="dxa"/>
            <w:gridSpan w:val="2"/>
          </w:tcPr>
          <w:p w:rsidR="00866309" w:rsidRDefault="00866309" w:rsidP="00003968">
            <w:pPr>
              <w:jc w:val="both"/>
            </w:pPr>
          </w:p>
          <w:p w:rsidR="00866309" w:rsidRDefault="00866309" w:rsidP="00003968">
            <w:pPr>
              <w:jc w:val="both"/>
            </w:pPr>
            <w:r>
              <w:t>prašau leisti dalyvauti konkurse ____________________________________________________________________</w:t>
            </w:r>
          </w:p>
        </w:tc>
      </w:tr>
      <w:tr w:rsidR="00866309" w:rsidTr="00003968">
        <w:tc>
          <w:tcPr>
            <w:tcW w:w="2093" w:type="dxa"/>
          </w:tcPr>
          <w:p w:rsidR="00866309" w:rsidRDefault="00866309" w:rsidP="00003968">
            <w:pPr>
              <w:jc w:val="both"/>
            </w:pPr>
          </w:p>
        </w:tc>
        <w:tc>
          <w:tcPr>
            <w:tcW w:w="7761" w:type="dxa"/>
          </w:tcPr>
          <w:p w:rsidR="00866309" w:rsidRDefault="00866309" w:rsidP="00003968">
            <w:pPr>
              <w:jc w:val="center"/>
              <w:rPr>
                <w:i/>
              </w:rPr>
            </w:pPr>
            <w:r>
              <w:rPr>
                <w:i/>
                <w:sz w:val="18"/>
              </w:rPr>
              <w:t>(Įstaigos savininko teises ir pareigas įgyvendinanti institucija, kuriai pateikiamas prašymas)</w:t>
            </w:r>
          </w:p>
        </w:tc>
      </w:tr>
      <w:tr w:rsidR="00866309" w:rsidTr="00003968">
        <w:tc>
          <w:tcPr>
            <w:tcW w:w="2093" w:type="dxa"/>
          </w:tcPr>
          <w:p w:rsidR="00866309" w:rsidRDefault="00866309" w:rsidP="00003968">
            <w:pPr>
              <w:jc w:val="both"/>
            </w:pPr>
          </w:p>
        </w:tc>
        <w:tc>
          <w:tcPr>
            <w:tcW w:w="7761" w:type="dxa"/>
          </w:tcPr>
          <w:p w:rsidR="00866309" w:rsidRDefault="00866309" w:rsidP="00003968">
            <w:pPr>
              <w:jc w:val="center"/>
              <w:rPr>
                <w:i/>
                <w:sz w:val="18"/>
              </w:rPr>
            </w:pPr>
          </w:p>
        </w:tc>
      </w:tr>
      <w:tr w:rsidR="00866309" w:rsidTr="00003968">
        <w:tc>
          <w:tcPr>
            <w:tcW w:w="9854" w:type="dxa"/>
            <w:gridSpan w:val="2"/>
          </w:tcPr>
          <w:p w:rsidR="00866309" w:rsidRDefault="00866309" w:rsidP="00003968">
            <w:pPr>
              <w:jc w:val="center"/>
              <w:rPr>
                <w:sz w:val="18"/>
              </w:rPr>
            </w:pPr>
            <w:r>
              <w:rPr>
                <w:sz w:val="18"/>
              </w:rPr>
              <w:t>___________________________________________________________________________________________________________</w:t>
            </w:r>
          </w:p>
        </w:tc>
      </w:tr>
      <w:tr w:rsidR="00866309" w:rsidTr="00003968">
        <w:tc>
          <w:tcPr>
            <w:tcW w:w="9854" w:type="dxa"/>
            <w:gridSpan w:val="2"/>
          </w:tcPr>
          <w:p w:rsidR="00866309" w:rsidRDefault="00866309" w:rsidP="00003968">
            <w:pPr>
              <w:jc w:val="center"/>
              <w:rPr>
                <w:i/>
                <w:sz w:val="18"/>
              </w:rPr>
            </w:pPr>
            <w:r>
              <w:rPr>
                <w:i/>
                <w:sz w:val="18"/>
              </w:rPr>
              <w:t>(Viešoji ar biudžetinė įstaiga ir pareigos įstaigoje, į kurias pretenduojama)</w:t>
            </w:r>
          </w:p>
        </w:tc>
      </w:tr>
    </w:tbl>
    <w:p w:rsidR="00866309" w:rsidRDefault="00866309" w:rsidP="00866309">
      <w:pPr>
        <w:jc w:val="both"/>
      </w:pPr>
    </w:p>
    <w:p w:rsidR="00866309" w:rsidRDefault="00866309" w:rsidP="00866309">
      <w:pPr>
        <w:jc w:val="both"/>
      </w:pPr>
    </w:p>
    <w:tbl>
      <w:tblPr>
        <w:tblW w:w="0" w:type="auto"/>
        <w:tblLook w:val="04A0" w:firstRow="1" w:lastRow="0" w:firstColumn="1" w:lastColumn="0" w:noHBand="0" w:noVBand="1"/>
      </w:tblPr>
      <w:tblGrid>
        <w:gridCol w:w="2896"/>
        <w:gridCol w:w="6742"/>
      </w:tblGrid>
      <w:tr w:rsidR="00866309" w:rsidTr="00003968">
        <w:tc>
          <w:tcPr>
            <w:tcW w:w="2943" w:type="dxa"/>
          </w:tcPr>
          <w:p w:rsidR="00866309" w:rsidRDefault="00866309" w:rsidP="00003968">
            <w:pPr>
              <w:jc w:val="both"/>
              <w:rPr>
                <w:szCs w:val="24"/>
              </w:rPr>
            </w:pPr>
            <w:r>
              <w:rPr>
                <w:szCs w:val="24"/>
              </w:rPr>
              <w:t>Informaciją apie konkurso eigą prašau siųsti el. paštu:</w:t>
            </w:r>
          </w:p>
        </w:tc>
        <w:tc>
          <w:tcPr>
            <w:tcW w:w="6911" w:type="dxa"/>
          </w:tcPr>
          <w:p w:rsidR="00866309" w:rsidRDefault="00866309" w:rsidP="00003968">
            <w:pPr>
              <w:pBdr>
                <w:bottom w:val="single" w:sz="12" w:space="1" w:color="auto"/>
              </w:pBdr>
              <w:jc w:val="both"/>
            </w:pPr>
          </w:p>
          <w:p w:rsidR="00866309" w:rsidRDefault="00866309" w:rsidP="00003968">
            <w:pPr>
              <w:pBdr>
                <w:bottom w:val="single" w:sz="12" w:space="1" w:color="auto"/>
              </w:pBdr>
              <w:jc w:val="both"/>
            </w:pPr>
          </w:p>
          <w:p w:rsidR="00866309" w:rsidRDefault="00866309" w:rsidP="00003968">
            <w:pPr>
              <w:jc w:val="center"/>
              <w:rPr>
                <w:i/>
              </w:rPr>
            </w:pPr>
            <w:r>
              <w:rPr>
                <w:i/>
                <w:sz w:val="18"/>
              </w:rPr>
              <w:t>(el. pašto adresas didžiosiomis raidėmis)</w:t>
            </w:r>
          </w:p>
        </w:tc>
      </w:tr>
    </w:tbl>
    <w:p w:rsidR="00866309" w:rsidRDefault="00866309" w:rsidP="00866309">
      <w:pPr>
        <w:jc w:val="both"/>
      </w:pPr>
    </w:p>
    <w:p w:rsidR="00866309" w:rsidRDefault="00866309" w:rsidP="00866309">
      <w:pPr>
        <w:tabs>
          <w:tab w:val="right" w:leader="underscore" w:pos="9072"/>
        </w:tabs>
        <w:ind w:firstLine="567"/>
        <w:jc w:val="both"/>
        <w:rPr>
          <w:bCs/>
          <w:caps/>
          <w:color w:val="000000"/>
        </w:rPr>
      </w:pPr>
      <w:r>
        <w:rPr>
          <w:bCs/>
          <w:color w:val="000000"/>
        </w:rPr>
        <w:t>Sutinku, kad visi konkursui pateikti mano asmens duomenys būtų tvarkomi konkurso organizavimo ir vykdymo tikslais, taip pat kad bus tikrinama, ar jie teisingi.</w:t>
      </w:r>
    </w:p>
    <w:tbl>
      <w:tblPr>
        <w:tblW w:w="9070" w:type="dxa"/>
        <w:tblLook w:val="01E0" w:firstRow="1" w:lastRow="1" w:firstColumn="1" w:lastColumn="1" w:noHBand="0" w:noVBand="0"/>
      </w:tblPr>
      <w:tblGrid>
        <w:gridCol w:w="2282"/>
        <w:gridCol w:w="2267"/>
        <w:gridCol w:w="3239"/>
        <w:gridCol w:w="1282"/>
      </w:tblGrid>
      <w:tr w:rsidR="00866309" w:rsidTr="00003968">
        <w:tc>
          <w:tcPr>
            <w:tcW w:w="2282" w:type="dxa"/>
          </w:tcPr>
          <w:p w:rsidR="00866309" w:rsidRDefault="00866309" w:rsidP="00003968"/>
          <w:p w:rsidR="00866309" w:rsidRDefault="00866309" w:rsidP="00003968"/>
          <w:p w:rsidR="00866309" w:rsidRDefault="00866309" w:rsidP="00003968">
            <w:r>
              <w:t xml:space="preserve">Pretendentas </w:t>
            </w:r>
          </w:p>
          <w:p w:rsidR="00866309" w:rsidRDefault="00866309" w:rsidP="00003968"/>
        </w:tc>
        <w:tc>
          <w:tcPr>
            <w:tcW w:w="2267" w:type="dxa"/>
          </w:tcPr>
          <w:p w:rsidR="00866309" w:rsidRDefault="00866309" w:rsidP="00003968">
            <w:pPr>
              <w:jc w:val="center"/>
            </w:pPr>
          </w:p>
          <w:p w:rsidR="00866309" w:rsidRDefault="00866309" w:rsidP="00003968">
            <w:pPr>
              <w:jc w:val="center"/>
            </w:pPr>
          </w:p>
          <w:p w:rsidR="00866309" w:rsidRDefault="00866309" w:rsidP="00003968">
            <w:pPr>
              <w:jc w:val="center"/>
            </w:pPr>
            <w:r>
              <w:t>(Parašas)</w:t>
            </w:r>
          </w:p>
        </w:tc>
        <w:tc>
          <w:tcPr>
            <w:tcW w:w="3239" w:type="dxa"/>
          </w:tcPr>
          <w:p w:rsidR="00866309" w:rsidRDefault="00866309" w:rsidP="00003968"/>
          <w:p w:rsidR="00866309" w:rsidRDefault="00866309" w:rsidP="00003968"/>
          <w:p w:rsidR="00866309" w:rsidRDefault="00866309" w:rsidP="00003968">
            <w:r>
              <w:t>(Vardas ir pavardė)</w:t>
            </w:r>
          </w:p>
        </w:tc>
        <w:tc>
          <w:tcPr>
            <w:tcW w:w="1282" w:type="dxa"/>
          </w:tcPr>
          <w:p w:rsidR="00866309" w:rsidRDefault="00866309" w:rsidP="00003968">
            <w:pPr>
              <w:jc w:val="right"/>
            </w:pPr>
          </w:p>
          <w:p w:rsidR="00866309" w:rsidRDefault="00866309" w:rsidP="00003968">
            <w:pPr>
              <w:jc w:val="right"/>
            </w:pPr>
          </w:p>
          <w:p w:rsidR="00866309" w:rsidRDefault="00866309" w:rsidP="00003968">
            <w:pPr>
              <w:jc w:val="right"/>
            </w:pPr>
            <w:r>
              <w:t>(Data)</w:t>
            </w:r>
          </w:p>
          <w:p w:rsidR="00866309" w:rsidRDefault="00866309" w:rsidP="00003968">
            <w:pPr>
              <w:jc w:val="right"/>
            </w:pPr>
          </w:p>
        </w:tc>
      </w:tr>
    </w:tbl>
    <w:p w:rsidR="00866309" w:rsidRDefault="00866309" w:rsidP="00866309">
      <w:pPr>
        <w:tabs>
          <w:tab w:val="left" w:pos="6237"/>
          <w:tab w:val="right" w:pos="8306"/>
        </w:tabs>
        <w:rPr>
          <w:color w:val="000000"/>
          <w:lang w:eastAsia="lt-LT"/>
        </w:rPr>
      </w:pPr>
    </w:p>
    <w:p w:rsidR="00866309" w:rsidRDefault="00866309" w:rsidP="00866309">
      <w:pPr>
        <w:tabs>
          <w:tab w:val="left" w:pos="6237"/>
          <w:tab w:val="right" w:pos="8306"/>
        </w:tabs>
        <w:jc w:val="center"/>
      </w:pPr>
      <w:r>
        <w:rPr>
          <w:color w:val="000000"/>
          <w:lang w:eastAsia="lt-LT"/>
        </w:rPr>
        <w:t>––––––––––––––––––––</w:t>
      </w:r>
    </w:p>
    <w:p w:rsidR="00866309" w:rsidRDefault="00866309" w:rsidP="00866309">
      <w:pPr>
        <w:keepNext/>
        <w:ind w:left="5103"/>
        <w:jc w:val="both"/>
        <w:sectPr w:rsidR="00866309">
          <w:pgSz w:w="11906" w:h="16838" w:code="9"/>
          <w:pgMar w:top="1134" w:right="567" w:bottom="1134" w:left="1701" w:header="567" w:footer="567" w:gutter="0"/>
          <w:pgNumType w:start="1"/>
          <w:cols w:space="1296"/>
          <w:titlePg/>
          <w:docGrid w:linePitch="360"/>
        </w:sectPr>
      </w:pPr>
    </w:p>
    <w:p w:rsidR="00866309" w:rsidRDefault="00866309" w:rsidP="00866309">
      <w:pPr>
        <w:keepNext/>
        <w:ind w:left="5103"/>
        <w:jc w:val="both"/>
        <w:rPr>
          <w:color w:val="000000"/>
          <w:szCs w:val="24"/>
        </w:rPr>
      </w:pPr>
    </w:p>
    <w:p w:rsidR="00866309" w:rsidRDefault="00866309" w:rsidP="00866309">
      <w:pPr>
        <w:keepNext/>
        <w:ind w:left="5103"/>
        <w:jc w:val="both"/>
        <w:rPr>
          <w:color w:val="000000"/>
          <w:szCs w:val="24"/>
        </w:rPr>
      </w:pPr>
      <w:r>
        <w:rPr>
          <w:color w:val="000000"/>
          <w:szCs w:val="24"/>
        </w:rPr>
        <w:t>Kretingos rajono savivaldybės asmens sveikatos priežiūros viešųjų įstaigų ir visuomenės sveikatos priežiūros biudžetinių įstaigų konkursų organizavimo  nuostatų</w:t>
      </w:r>
    </w:p>
    <w:p w:rsidR="00866309" w:rsidRDefault="00866309" w:rsidP="00866309">
      <w:pPr>
        <w:keepNext/>
        <w:ind w:left="5103"/>
        <w:jc w:val="both"/>
        <w:rPr>
          <w:szCs w:val="24"/>
          <w:lang w:eastAsia="lt-LT"/>
        </w:rPr>
      </w:pPr>
      <w:r>
        <w:rPr>
          <w:color w:val="000000"/>
          <w:szCs w:val="24"/>
        </w:rPr>
        <w:t>2 priedas</w:t>
      </w:r>
    </w:p>
    <w:p w:rsidR="00866309" w:rsidRDefault="00866309" w:rsidP="00866309">
      <w:pPr>
        <w:ind w:firstLine="57"/>
        <w:rPr>
          <w:szCs w:val="24"/>
          <w:lang w:eastAsia="lt-LT"/>
        </w:rPr>
      </w:pPr>
    </w:p>
    <w:p w:rsidR="00866309" w:rsidRDefault="00866309" w:rsidP="00866309">
      <w:pPr>
        <w:jc w:val="center"/>
        <w:rPr>
          <w:b/>
          <w:szCs w:val="24"/>
        </w:rPr>
      </w:pPr>
      <w:r>
        <w:rPr>
          <w:b/>
          <w:szCs w:val="24"/>
        </w:rPr>
        <w:t>(Anketos forma)</w:t>
      </w:r>
    </w:p>
    <w:p w:rsidR="00866309" w:rsidRDefault="00866309" w:rsidP="00866309">
      <w:pPr>
        <w:jc w:val="center"/>
        <w:rPr>
          <w:b/>
          <w:szCs w:val="24"/>
        </w:rPr>
      </w:pPr>
    </w:p>
    <w:p w:rsidR="00866309" w:rsidRDefault="00866309" w:rsidP="00866309">
      <w:pPr>
        <w:jc w:val="center"/>
        <w:rPr>
          <w:b/>
          <w:szCs w:val="24"/>
        </w:rPr>
      </w:pPr>
      <w:r>
        <w:rPr>
          <w:b/>
          <w:szCs w:val="24"/>
        </w:rPr>
        <w:t>PRETENDENTO ANKETA</w:t>
      </w:r>
    </w:p>
    <w:p w:rsidR="00866309" w:rsidRDefault="00866309" w:rsidP="00866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p w:rsidR="00866309" w:rsidRDefault="00866309" w:rsidP="00866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__________________</w:t>
      </w:r>
    </w:p>
    <w:p w:rsidR="00866309" w:rsidRDefault="00866309" w:rsidP="00866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Pr>
          <w:sz w:val="20"/>
        </w:rPr>
        <w:t>(data)</w:t>
      </w:r>
    </w:p>
    <w:p w:rsidR="00866309" w:rsidRDefault="00866309" w:rsidP="00866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__________________</w:t>
      </w:r>
    </w:p>
    <w:p w:rsidR="00866309" w:rsidRDefault="00866309" w:rsidP="00866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Pr>
          <w:sz w:val="20"/>
        </w:rPr>
        <w:t>(sudarymo vieta)</w:t>
      </w:r>
    </w:p>
    <w:p w:rsidR="00866309" w:rsidRDefault="00866309" w:rsidP="00866309">
      <w:pPr>
        <w:ind w:firstLine="709"/>
        <w:jc w:val="both"/>
        <w:rPr>
          <w:szCs w:val="24"/>
        </w:rPr>
      </w:pPr>
    </w:p>
    <w:p w:rsidR="00866309" w:rsidRDefault="00866309" w:rsidP="00866309">
      <w:pPr>
        <w:tabs>
          <w:tab w:val="right" w:leader="underscore" w:pos="9354"/>
        </w:tabs>
        <w:ind w:firstLine="709"/>
        <w:jc w:val="both"/>
        <w:rPr>
          <w:szCs w:val="24"/>
        </w:rPr>
      </w:pPr>
      <w:r>
        <w:rPr>
          <w:szCs w:val="24"/>
        </w:rPr>
        <w:t xml:space="preserve">1. Pretendentas </w:t>
      </w:r>
      <w:r>
        <w:rPr>
          <w:szCs w:val="24"/>
        </w:rPr>
        <w:tab/>
      </w:r>
    </w:p>
    <w:p w:rsidR="00866309" w:rsidRDefault="00866309" w:rsidP="00866309">
      <w:pPr>
        <w:ind w:firstLine="709"/>
        <w:jc w:val="center"/>
        <w:rPr>
          <w:sz w:val="20"/>
        </w:rPr>
      </w:pPr>
      <w:r>
        <w:rPr>
          <w:sz w:val="20"/>
        </w:rPr>
        <w:t>(vardas ir pavardė, gimimo data)</w:t>
      </w:r>
    </w:p>
    <w:p w:rsidR="00866309" w:rsidRDefault="00866309" w:rsidP="00866309">
      <w:pPr>
        <w:ind w:firstLine="780"/>
        <w:jc w:val="both"/>
        <w:rPr>
          <w:szCs w:val="24"/>
        </w:rPr>
      </w:pPr>
    </w:p>
    <w:p w:rsidR="00866309" w:rsidRDefault="00866309" w:rsidP="00866309">
      <w:pPr>
        <w:tabs>
          <w:tab w:val="right" w:leader="underscore" w:pos="9354"/>
        </w:tabs>
        <w:ind w:firstLine="720"/>
        <w:jc w:val="both"/>
        <w:rPr>
          <w:szCs w:val="24"/>
        </w:rPr>
      </w:pPr>
      <w:r>
        <w:rPr>
          <w:szCs w:val="24"/>
        </w:rPr>
        <w:t xml:space="preserve">2. Viešosios ar biudžetinės įstaigos (toliau – įstaiga) savininko teises ir pareigas įgyvendinanti institucija, kuriai pateikiama anketa </w:t>
      </w:r>
      <w:r>
        <w:rPr>
          <w:szCs w:val="24"/>
        </w:rPr>
        <w:tab/>
      </w:r>
    </w:p>
    <w:p w:rsidR="00866309" w:rsidRDefault="00866309" w:rsidP="00866309">
      <w:pPr>
        <w:ind w:firstLine="720"/>
        <w:jc w:val="both"/>
        <w:rPr>
          <w:szCs w:val="24"/>
        </w:rPr>
      </w:pPr>
    </w:p>
    <w:p w:rsidR="00866309" w:rsidRDefault="00866309" w:rsidP="00866309">
      <w:pPr>
        <w:tabs>
          <w:tab w:val="right" w:leader="underscore" w:pos="9354"/>
        </w:tabs>
        <w:jc w:val="both"/>
        <w:rPr>
          <w:szCs w:val="24"/>
        </w:rPr>
      </w:pPr>
      <w:r>
        <w:rPr>
          <w:szCs w:val="24"/>
        </w:rPr>
        <w:tab/>
      </w:r>
    </w:p>
    <w:p w:rsidR="00866309" w:rsidRDefault="00866309" w:rsidP="00866309">
      <w:pPr>
        <w:ind w:firstLine="720"/>
        <w:jc w:val="both"/>
        <w:rPr>
          <w:szCs w:val="24"/>
        </w:rPr>
      </w:pPr>
    </w:p>
    <w:p w:rsidR="00866309" w:rsidRDefault="00866309" w:rsidP="00866309">
      <w:pPr>
        <w:ind w:firstLine="720"/>
        <w:jc w:val="both"/>
        <w:rPr>
          <w:szCs w:val="24"/>
        </w:rPr>
      </w:pPr>
      <w:r>
        <w:rPr>
          <w:szCs w:val="24"/>
        </w:rPr>
        <w:t xml:space="preserve">3.  Įstaigos pavadinimas ir pareigybė įstaigoje, į kurią pretenduojama </w:t>
      </w:r>
    </w:p>
    <w:p w:rsidR="00866309" w:rsidRDefault="00866309" w:rsidP="00866309">
      <w:pPr>
        <w:rPr>
          <w:szCs w:val="24"/>
        </w:rPr>
      </w:pPr>
    </w:p>
    <w:p w:rsidR="00866309" w:rsidRDefault="00866309" w:rsidP="00866309">
      <w:pPr>
        <w:rPr>
          <w:szCs w:val="24"/>
        </w:rPr>
      </w:pPr>
      <w:r>
        <w:rPr>
          <w:szCs w:val="24"/>
        </w:rPr>
        <w:t>___________________________________________________________________________</w:t>
      </w:r>
    </w:p>
    <w:p w:rsidR="00866309" w:rsidRDefault="00866309" w:rsidP="00866309">
      <w:pPr>
        <w:jc w:val="both"/>
        <w:rPr>
          <w:szCs w:val="24"/>
        </w:rPr>
      </w:pPr>
    </w:p>
    <w:p w:rsidR="00866309" w:rsidRDefault="00866309" w:rsidP="00866309">
      <w:pPr>
        <w:tabs>
          <w:tab w:val="right" w:leader="underscore" w:pos="9354"/>
        </w:tabs>
        <w:ind w:firstLine="720"/>
        <w:jc w:val="both"/>
        <w:rPr>
          <w:szCs w:val="24"/>
        </w:rPr>
      </w:pPr>
      <w:r>
        <w:rPr>
          <w:szCs w:val="24"/>
        </w:rPr>
        <w:t xml:space="preserve">4. Ar šios anketos 3 punkte nurodytoje įstaigoje dirba asmenys, su kuriais Jus sieja artimi giminystės ar svainystės ryšiai (tėvai, įtėviai, broliai, seserys ir jų vaikai, seneliai, sutuoktinis, vaikai, įvaikiai, jų sutuoktiniai ir jų vaikai, taip pat sutuoktinių tėvai, broliai, seserys ir jų vaikai), ar kurio nors iš šių asmenų ir Jūsų darbas įstaigoje taptų susijęs su vieno tiesioginiu pavaldumu kitam arba su vieno teise kontroliuoti kitą? </w:t>
      </w:r>
      <w:r>
        <w:rPr>
          <w:szCs w:val="24"/>
        </w:rPr>
        <w:tab/>
      </w:r>
    </w:p>
    <w:p w:rsidR="00866309" w:rsidRDefault="00866309" w:rsidP="00866309">
      <w:pPr>
        <w:ind w:firstLine="720"/>
        <w:jc w:val="both"/>
        <w:rPr>
          <w:szCs w:val="24"/>
        </w:rPr>
      </w:pPr>
    </w:p>
    <w:p w:rsidR="00866309" w:rsidRDefault="00866309" w:rsidP="00866309">
      <w:pPr>
        <w:tabs>
          <w:tab w:val="right" w:leader="underscore" w:pos="9354"/>
        </w:tabs>
        <w:jc w:val="both"/>
        <w:rPr>
          <w:szCs w:val="24"/>
        </w:rPr>
      </w:pPr>
      <w:r>
        <w:rPr>
          <w:szCs w:val="24"/>
        </w:rPr>
        <w:tab/>
      </w:r>
    </w:p>
    <w:p w:rsidR="00866309" w:rsidRDefault="00866309" w:rsidP="00866309">
      <w:pPr>
        <w:jc w:val="center"/>
        <w:rPr>
          <w:sz w:val="20"/>
        </w:rPr>
      </w:pPr>
      <w:r>
        <w:rPr>
          <w:sz w:val="20"/>
        </w:rPr>
        <w:t>(jeigu taip, nurodykite tokio asmens pareigas, vardą ir pavardę)</w:t>
      </w:r>
    </w:p>
    <w:p w:rsidR="00866309" w:rsidRDefault="00866309" w:rsidP="00866309">
      <w:pPr>
        <w:ind w:firstLine="720"/>
        <w:jc w:val="center"/>
        <w:rPr>
          <w:szCs w:val="24"/>
        </w:rPr>
      </w:pPr>
    </w:p>
    <w:p w:rsidR="00866309" w:rsidRDefault="00866309" w:rsidP="00866309">
      <w:pPr>
        <w:tabs>
          <w:tab w:val="right" w:leader="underscore" w:pos="9354"/>
        </w:tabs>
        <w:ind w:firstLine="720"/>
        <w:jc w:val="both"/>
        <w:rPr>
          <w:szCs w:val="24"/>
        </w:rPr>
      </w:pPr>
      <w:r>
        <w:rPr>
          <w:szCs w:val="24"/>
        </w:rPr>
        <w:t xml:space="preserve">5. Ar įstatymai draudžia arba Jums atimta teisė užimti pareigybę, nurodytą šios anketos 3 punkte? </w:t>
      </w:r>
      <w:r>
        <w:rPr>
          <w:szCs w:val="24"/>
        </w:rPr>
        <w:tab/>
      </w:r>
    </w:p>
    <w:p w:rsidR="00866309" w:rsidRDefault="00866309" w:rsidP="00866309">
      <w:pPr>
        <w:ind w:firstLine="720"/>
        <w:jc w:val="both"/>
        <w:rPr>
          <w:szCs w:val="24"/>
        </w:rPr>
      </w:pPr>
    </w:p>
    <w:p w:rsidR="00866309" w:rsidRDefault="00866309" w:rsidP="00866309">
      <w:pPr>
        <w:tabs>
          <w:tab w:val="right" w:leader="underscore" w:pos="9354"/>
        </w:tabs>
        <w:ind w:firstLine="720"/>
        <w:jc w:val="both"/>
        <w:rPr>
          <w:szCs w:val="24"/>
        </w:rPr>
      </w:pPr>
      <w:r>
        <w:rPr>
          <w:szCs w:val="24"/>
        </w:rPr>
        <w:t xml:space="preserve">6. Ar esate pripažintas kaltu dėl sunkaus ar labai sunkaus nusikaltimo, nusikaltimo valstybės tarnybai ir viešiesiems interesams ar korupcinio pobūdžio nusikaltimo, nusikaltimo, kuriuo padaryta turtinė žala valstybei, padarymo ir turite neišnykusį ar nepanaikintą teistumą? </w:t>
      </w:r>
      <w:r>
        <w:rPr>
          <w:szCs w:val="24"/>
        </w:rPr>
        <w:tab/>
      </w:r>
    </w:p>
    <w:p w:rsidR="00866309" w:rsidRDefault="00866309" w:rsidP="00866309">
      <w:pPr>
        <w:tabs>
          <w:tab w:val="left" w:pos="567"/>
          <w:tab w:val="left" w:pos="993"/>
        </w:tabs>
        <w:jc w:val="both"/>
        <w:rPr>
          <w:szCs w:val="24"/>
        </w:rPr>
      </w:pPr>
    </w:p>
    <w:p w:rsidR="00866309" w:rsidRDefault="00866309" w:rsidP="00866309">
      <w:pPr>
        <w:tabs>
          <w:tab w:val="right" w:leader="underscore" w:pos="9354"/>
        </w:tabs>
        <w:jc w:val="both"/>
        <w:rPr>
          <w:szCs w:val="24"/>
        </w:rPr>
      </w:pPr>
      <w:r>
        <w:rPr>
          <w:szCs w:val="24"/>
        </w:rPr>
        <w:tab/>
      </w:r>
    </w:p>
    <w:p w:rsidR="00866309" w:rsidRDefault="00866309" w:rsidP="00866309">
      <w:pPr>
        <w:jc w:val="center"/>
        <w:rPr>
          <w:sz w:val="20"/>
        </w:rPr>
      </w:pPr>
      <w:r>
        <w:rPr>
          <w:sz w:val="20"/>
        </w:rPr>
        <w:t>(jeigu taip, nurodykite, kada ir už ką nuteistas)</w:t>
      </w:r>
    </w:p>
    <w:p w:rsidR="00866309" w:rsidRDefault="00866309" w:rsidP="00866309">
      <w:pPr>
        <w:jc w:val="both"/>
        <w:rPr>
          <w:szCs w:val="24"/>
        </w:rPr>
      </w:pPr>
    </w:p>
    <w:p w:rsidR="00866309" w:rsidRDefault="00866309" w:rsidP="00866309">
      <w:pPr>
        <w:tabs>
          <w:tab w:val="right" w:leader="underscore" w:pos="9354"/>
        </w:tabs>
        <w:ind w:firstLine="720"/>
        <w:jc w:val="both"/>
        <w:rPr>
          <w:szCs w:val="24"/>
        </w:rPr>
      </w:pPr>
      <w:r>
        <w:rPr>
          <w:szCs w:val="24"/>
        </w:rPr>
        <w:t xml:space="preserve">7. Ar esate pripažintas kaltu dėl baudžiamojo nusižengimo valstybės tarnybai ir viešiesiems interesams ar korupcinio pobūdžio baudžiamojo nusižengimo padarymo ir nuo apkaltinamojo nuosprendžio įsiteisėjimo dienos nepraėjo 3 metai? </w:t>
      </w:r>
      <w:r>
        <w:rPr>
          <w:szCs w:val="24"/>
        </w:rPr>
        <w:tab/>
      </w:r>
    </w:p>
    <w:p w:rsidR="00866309" w:rsidRDefault="00866309" w:rsidP="00866309">
      <w:pPr>
        <w:tabs>
          <w:tab w:val="left" w:pos="142"/>
          <w:tab w:val="left" w:pos="993"/>
        </w:tabs>
        <w:jc w:val="both"/>
        <w:rPr>
          <w:szCs w:val="24"/>
        </w:rPr>
      </w:pPr>
    </w:p>
    <w:p w:rsidR="00866309" w:rsidRDefault="00866309" w:rsidP="00866309">
      <w:pPr>
        <w:tabs>
          <w:tab w:val="right" w:leader="underscore" w:pos="9354"/>
        </w:tabs>
        <w:jc w:val="both"/>
        <w:rPr>
          <w:szCs w:val="24"/>
        </w:rPr>
      </w:pPr>
      <w:r>
        <w:rPr>
          <w:szCs w:val="24"/>
        </w:rPr>
        <w:tab/>
      </w:r>
    </w:p>
    <w:p w:rsidR="00866309" w:rsidRDefault="00866309" w:rsidP="00866309">
      <w:pPr>
        <w:tabs>
          <w:tab w:val="left" w:pos="993"/>
        </w:tabs>
        <w:jc w:val="center"/>
        <w:rPr>
          <w:sz w:val="20"/>
        </w:rPr>
      </w:pPr>
      <w:r>
        <w:rPr>
          <w:sz w:val="20"/>
        </w:rPr>
        <w:t>(jeigu taip, nurodykite, kada ir už ką nuteistas)</w:t>
      </w:r>
    </w:p>
    <w:p w:rsidR="00866309" w:rsidRDefault="00866309" w:rsidP="00866309">
      <w:pPr>
        <w:tabs>
          <w:tab w:val="left" w:pos="993"/>
        </w:tabs>
        <w:jc w:val="center"/>
        <w:rPr>
          <w:szCs w:val="24"/>
        </w:rPr>
      </w:pPr>
    </w:p>
    <w:p w:rsidR="00866309" w:rsidRDefault="00866309" w:rsidP="00866309">
      <w:pPr>
        <w:tabs>
          <w:tab w:val="right" w:leader="underscore" w:pos="9354"/>
        </w:tabs>
        <w:ind w:firstLine="720"/>
        <w:jc w:val="both"/>
        <w:rPr>
          <w:szCs w:val="24"/>
        </w:rPr>
      </w:pPr>
      <w:r>
        <w:rPr>
          <w:szCs w:val="24"/>
        </w:rPr>
        <w:t xml:space="preserve">8. Ar esate uždraustos organizacijos narys? </w:t>
      </w:r>
      <w:r>
        <w:rPr>
          <w:szCs w:val="24"/>
        </w:rPr>
        <w:tab/>
      </w:r>
    </w:p>
    <w:p w:rsidR="00866309" w:rsidRDefault="00866309" w:rsidP="00866309">
      <w:pPr>
        <w:jc w:val="both"/>
        <w:rPr>
          <w:szCs w:val="24"/>
        </w:rPr>
      </w:pPr>
    </w:p>
    <w:p w:rsidR="00866309" w:rsidRDefault="00866309" w:rsidP="00866309">
      <w:pPr>
        <w:tabs>
          <w:tab w:val="right" w:leader="underscore" w:pos="9354"/>
        </w:tabs>
        <w:ind w:firstLine="720"/>
        <w:jc w:val="both"/>
        <w:rPr>
          <w:szCs w:val="24"/>
        </w:rPr>
      </w:pPr>
      <w:r>
        <w:rPr>
          <w:szCs w:val="24"/>
        </w:rPr>
        <w:t>9. Ar buvote atleistas iš skiriamų arba renkamų pareigybių dėl priesaikos ar pasižadėjimo sulaužymo, pareigūno vardo pažeminimo ir nuo atleidimo iš pareigybių dienos nepraėjo 3 metai?</w:t>
      </w:r>
      <w:r>
        <w:rPr>
          <w:szCs w:val="24"/>
        </w:rPr>
        <w:tab/>
      </w:r>
    </w:p>
    <w:p w:rsidR="00866309" w:rsidRDefault="00866309" w:rsidP="00866309">
      <w:pPr>
        <w:tabs>
          <w:tab w:val="right" w:leader="underscore" w:pos="9354"/>
        </w:tabs>
        <w:jc w:val="both"/>
        <w:rPr>
          <w:szCs w:val="24"/>
        </w:rPr>
      </w:pPr>
    </w:p>
    <w:p w:rsidR="00866309" w:rsidRDefault="00866309" w:rsidP="00866309">
      <w:pPr>
        <w:tabs>
          <w:tab w:val="right" w:leader="underscore" w:pos="9354"/>
        </w:tabs>
        <w:jc w:val="both"/>
        <w:rPr>
          <w:szCs w:val="24"/>
        </w:rPr>
      </w:pPr>
      <w:r>
        <w:rPr>
          <w:szCs w:val="24"/>
        </w:rPr>
        <w:tab/>
      </w:r>
    </w:p>
    <w:p w:rsidR="00866309" w:rsidRDefault="00866309" w:rsidP="00866309">
      <w:pPr>
        <w:tabs>
          <w:tab w:val="left" w:pos="993"/>
        </w:tabs>
        <w:jc w:val="both"/>
        <w:rPr>
          <w:szCs w:val="24"/>
        </w:rPr>
      </w:pPr>
    </w:p>
    <w:p w:rsidR="00866309" w:rsidRDefault="00866309" w:rsidP="00866309">
      <w:pPr>
        <w:tabs>
          <w:tab w:val="right" w:leader="underscore" w:pos="9354"/>
        </w:tabs>
        <w:ind w:firstLine="720"/>
        <w:jc w:val="both"/>
        <w:rPr>
          <w:szCs w:val="24"/>
        </w:rPr>
      </w:pPr>
      <w:r>
        <w:rPr>
          <w:szCs w:val="24"/>
        </w:rPr>
        <w:t>10. Ar esate pripažintas neveiksniu ar neveiksniu tam tikroje srityje (ribotai veiksniu)?</w:t>
      </w:r>
      <w:r>
        <w:rPr>
          <w:szCs w:val="24"/>
        </w:rPr>
        <w:tab/>
      </w:r>
    </w:p>
    <w:p w:rsidR="00866309" w:rsidRDefault="00866309" w:rsidP="00866309">
      <w:pPr>
        <w:jc w:val="both"/>
        <w:rPr>
          <w:szCs w:val="24"/>
        </w:rPr>
      </w:pPr>
    </w:p>
    <w:p w:rsidR="00866309" w:rsidRDefault="00866309" w:rsidP="00866309">
      <w:pPr>
        <w:tabs>
          <w:tab w:val="right" w:leader="underscore" w:pos="9354"/>
        </w:tabs>
        <w:jc w:val="both"/>
        <w:rPr>
          <w:szCs w:val="24"/>
        </w:rPr>
      </w:pPr>
      <w:r>
        <w:rPr>
          <w:szCs w:val="24"/>
        </w:rPr>
        <w:tab/>
      </w:r>
    </w:p>
    <w:p w:rsidR="00866309" w:rsidRDefault="00866309" w:rsidP="00866309">
      <w:pPr>
        <w:tabs>
          <w:tab w:val="left" w:pos="567"/>
        </w:tabs>
        <w:jc w:val="center"/>
        <w:rPr>
          <w:sz w:val="20"/>
        </w:rPr>
      </w:pPr>
      <w:r>
        <w:rPr>
          <w:sz w:val="20"/>
        </w:rPr>
        <w:t>(jeigu taip, nurodykite kokioje srityje esate pripažintas neveiksniu (ribotai veiksniu)</w:t>
      </w:r>
    </w:p>
    <w:p w:rsidR="00866309" w:rsidRDefault="00866309" w:rsidP="00866309">
      <w:pPr>
        <w:jc w:val="both"/>
        <w:rPr>
          <w:szCs w:val="24"/>
        </w:rPr>
      </w:pPr>
    </w:p>
    <w:p w:rsidR="00866309" w:rsidRDefault="00866309" w:rsidP="00866309">
      <w:pPr>
        <w:tabs>
          <w:tab w:val="right" w:leader="underscore" w:pos="9354"/>
        </w:tabs>
        <w:ind w:firstLine="720"/>
        <w:jc w:val="both"/>
        <w:rPr>
          <w:szCs w:val="24"/>
        </w:rPr>
      </w:pPr>
      <w:r>
        <w:rPr>
          <w:szCs w:val="24"/>
        </w:rPr>
        <w:t>11. Ar esate kito juridinio asmens valdymo organo narys (į šį klausimą privalo atsakyti tik pretendentas į įstaigos vadovo pareigybę)?</w:t>
      </w:r>
      <w:r>
        <w:rPr>
          <w:szCs w:val="24"/>
        </w:rPr>
        <w:tab/>
      </w:r>
    </w:p>
    <w:p w:rsidR="00866309" w:rsidRDefault="00866309" w:rsidP="00866309">
      <w:pPr>
        <w:rPr>
          <w:szCs w:val="24"/>
        </w:rPr>
      </w:pPr>
    </w:p>
    <w:p w:rsidR="00866309" w:rsidRDefault="00866309" w:rsidP="00866309">
      <w:pPr>
        <w:tabs>
          <w:tab w:val="right" w:leader="underscore" w:pos="9354"/>
        </w:tabs>
        <w:jc w:val="both"/>
        <w:rPr>
          <w:szCs w:val="24"/>
        </w:rPr>
      </w:pPr>
      <w:r>
        <w:rPr>
          <w:szCs w:val="24"/>
        </w:rPr>
        <w:tab/>
      </w:r>
    </w:p>
    <w:p w:rsidR="00866309" w:rsidRDefault="00866309" w:rsidP="00866309">
      <w:pPr>
        <w:jc w:val="center"/>
        <w:rPr>
          <w:sz w:val="20"/>
        </w:rPr>
      </w:pPr>
      <w:r>
        <w:rPr>
          <w:sz w:val="20"/>
        </w:rPr>
        <w:t>(jeigu taip, nurodykite kito juridinio asmens pavadinimą ir jo ryšį su įstaiga, nurodyta šios anketos 3 punkte)</w:t>
      </w:r>
    </w:p>
    <w:p w:rsidR="00866309" w:rsidRDefault="00866309" w:rsidP="00866309">
      <w:pPr>
        <w:jc w:val="both"/>
        <w:rPr>
          <w:szCs w:val="24"/>
        </w:rPr>
      </w:pPr>
    </w:p>
    <w:p w:rsidR="00866309" w:rsidRDefault="00866309" w:rsidP="00866309">
      <w:pPr>
        <w:ind w:firstLine="720"/>
        <w:jc w:val="both"/>
        <w:rPr>
          <w:szCs w:val="24"/>
        </w:rPr>
      </w:pPr>
      <w:r>
        <w:rPr>
          <w:szCs w:val="24"/>
        </w:rPr>
        <w:t>Patvirtinu, kad pateikta informacija surašyta asmeniškai ir yra teisinga. Sutinku, kad visi šioje anketoje nurodyti asmens duomenys būtų tvarkomi priėmimo į šios anketos 3 punkte nurodytą pareigybę tikslais, taip pat kad bus tikrinama, ar jie teisingi.</w:t>
      </w:r>
    </w:p>
    <w:p w:rsidR="00866309" w:rsidRDefault="00866309" w:rsidP="00866309">
      <w:pPr>
        <w:ind w:firstLine="720"/>
        <w:jc w:val="both"/>
        <w:rPr>
          <w:szCs w:val="24"/>
        </w:rPr>
      </w:pPr>
    </w:p>
    <w:p w:rsidR="00866309" w:rsidRDefault="00866309" w:rsidP="00866309">
      <w:pPr>
        <w:ind w:firstLine="720"/>
        <w:jc w:val="both"/>
        <w:rPr>
          <w:szCs w:val="24"/>
        </w:rPr>
      </w:pPr>
      <w:r>
        <w:rPr>
          <w:szCs w:val="24"/>
        </w:rPr>
        <w:t>Man paaiškinta, kad paaiškėjus bent vienai aplinkybei, dėl kurios negaliu būti priimtas į šios anketos 3 punkte nurodytą pareigybę, mane gali būti atsisakoma priimti į pareigas arba galiu būti atleistas iš jų.</w:t>
      </w:r>
    </w:p>
    <w:p w:rsidR="00866309" w:rsidRDefault="00866309" w:rsidP="00866309">
      <w:pPr>
        <w:jc w:val="both"/>
        <w:rPr>
          <w:szCs w:val="24"/>
        </w:rPr>
      </w:pPr>
    </w:p>
    <w:p w:rsidR="00866309" w:rsidRDefault="00866309" w:rsidP="00866309">
      <w:pPr>
        <w:jc w:val="both"/>
        <w:rPr>
          <w:szCs w:val="24"/>
        </w:rPr>
      </w:pPr>
    </w:p>
    <w:p w:rsidR="00866309" w:rsidRDefault="00866309" w:rsidP="00866309">
      <w:pPr>
        <w:jc w:val="both"/>
        <w:rPr>
          <w:szCs w:val="24"/>
        </w:rPr>
      </w:pPr>
    </w:p>
    <w:p w:rsidR="00866309" w:rsidRDefault="00866309" w:rsidP="00866309">
      <w:pPr>
        <w:jc w:val="both"/>
        <w:rPr>
          <w:szCs w:val="24"/>
        </w:rPr>
      </w:pPr>
      <w:r>
        <w:rPr>
          <w:szCs w:val="24"/>
        </w:rPr>
        <w:t>Pretendentas</w:t>
      </w:r>
    </w:p>
    <w:p w:rsidR="00866309" w:rsidRDefault="00866309" w:rsidP="00866309">
      <w:pPr>
        <w:jc w:val="both"/>
        <w:rPr>
          <w:szCs w:val="24"/>
        </w:rPr>
      </w:pPr>
      <w:r>
        <w:rPr>
          <w:szCs w:val="24"/>
        </w:rPr>
        <w:t>(Parašas)</w:t>
      </w:r>
    </w:p>
    <w:p w:rsidR="00866309" w:rsidRDefault="00866309" w:rsidP="00866309">
      <w:pPr>
        <w:jc w:val="both"/>
        <w:rPr>
          <w:szCs w:val="24"/>
        </w:rPr>
      </w:pPr>
      <w:r>
        <w:rPr>
          <w:szCs w:val="24"/>
        </w:rPr>
        <w:t xml:space="preserve">(Vardas ir pavardė) </w:t>
      </w:r>
    </w:p>
    <w:p w:rsidR="00866309" w:rsidRDefault="00866309" w:rsidP="00866309">
      <w:pPr>
        <w:jc w:val="both"/>
        <w:rPr>
          <w:szCs w:val="24"/>
        </w:rPr>
      </w:pPr>
      <w:r>
        <w:rPr>
          <w:szCs w:val="24"/>
        </w:rPr>
        <w:t>(Data)</w:t>
      </w:r>
    </w:p>
    <w:p w:rsidR="00866309" w:rsidRDefault="00866309" w:rsidP="00866309">
      <w:pPr>
        <w:jc w:val="center"/>
        <w:rPr>
          <w:szCs w:val="24"/>
        </w:rPr>
      </w:pPr>
      <w:r>
        <w:rPr>
          <w:szCs w:val="24"/>
        </w:rPr>
        <w:t>_________________________</w:t>
      </w:r>
    </w:p>
    <w:p w:rsidR="00866309" w:rsidRDefault="00866309" w:rsidP="00866309">
      <w:pPr>
        <w:ind w:left="5103"/>
        <w:sectPr w:rsidR="00866309">
          <w:pgSz w:w="11906" w:h="16838" w:code="9"/>
          <w:pgMar w:top="1134" w:right="567" w:bottom="1134" w:left="1560" w:header="567" w:footer="567" w:gutter="0"/>
          <w:pgNumType w:start="1"/>
          <w:cols w:space="1296"/>
          <w:titlePg/>
          <w:docGrid w:linePitch="360"/>
        </w:sectPr>
      </w:pPr>
    </w:p>
    <w:p w:rsidR="00866309" w:rsidRDefault="00866309" w:rsidP="00866309">
      <w:pPr>
        <w:ind w:left="5103"/>
        <w:rPr>
          <w:color w:val="000000"/>
          <w:szCs w:val="24"/>
        </w:rPr>
      </w:pPr>
      <w:r>
        <w:rPr>
          <w:color w:val="000000"/>
          <w:szCs w:val="24"/>
        </w:rPr>
        <w:lastRenderedPageBreak/>
        <w:t>Kretingos rajono savivaldybės asmens sveikatos priežiūros viešųjų įstaigų ir visuomenės sveikatos priežiūros biudžetinių įstaigų konkursų organizavimo  nuostatų</w:t>
      </w:r>
    </w:p>
    <w:p w:rsidR="00866309" w:rsidRDefault="00866309" w:rsidP="00866309">
      <w:pPr>
        <w:ind w:left="5103"/>
      </w:pPr>
      <w:r>
        <w:t>3 priedas</w:t>
      </w:r>
    </w:p>
    <w:p w:rsidR="00866309" w:rsidRDefault="00866309" w:rsidP="00866309">
      <w:pPr>
        <w:jc w:val="center"/>
      </w:pPr>
    </w:p>
    <w:p w:rsidR="00866309" w:rsidRDefault="00866309" w:rsidP="00866309">
      <w:pPr>
        <w:jc w:val="center"/>
        <w:rPr>
          <w:b/>
        </w:rPr>
      </w:pPr>
      <w:r>
        <w:rPr>
          <w:b/>
        </w:rPr>
        <w:t>(Lentelės forma)</w:t>
      </w:r>
    </w:p>
    <w:p w:rsidR="00866309" w:rsidRDefault="00866309" w:rsidP="00866309">
      <w:pPr>
        <w:jc w:val="center"/>
      </w:pPr>
    </w:p>
    <w:p w:rsidR="00866309" w:rsidRDefault="00866309" w:rsidP="00866309">
      <w:pPr>
        <w:jc w:val="center"/>
        <w:rPr>
          <w:b/>
        </w:rPr>
      </w:pPr>
      <w:r>
        <w:rPr>
          <w:b/>
        </w:rPr>
        <w:t>INDIVIDUALAUS VERTINIMO LENTELĖ</w:t>
      </w:r>
    </w:p>
    <w:p w:rsidR="00866309" w:rsidRDefault="00866309" w:rsidP="00866309">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1190"/>
        <w:gridCol w:w="3331"/>
        <w:gridCol w:w="4740"/>
      </w:tblGrid>
      <w:tr w:rsidR="00866309" w:rsidTr="00003968">
        <w:trPr>
          <w:trHeight w:val="690"/>
        </w:trPr>
        <w:tc>
          <w:tcPr>
            <w:tcW w:w="260" w:type="pct"/>
            <w:shd w:val="clear" w:color="auto" w:fill="auto"/>
            <w:vAlign w:val="center"/>
          </w:tcPr>
          <w:p w:rsidR="00866309" w:rsidRDefault="00866309" w:rsidP="00003968">
            <w:pPr>
              <w:jc w:val="center"/>
              <w:rPr>
                <w:sz w:val="20"/>
              </w:rPr>
            </w:pPr>
            <w:r>
              <w:rPr>
                <w:sz w:val="20"/>
              </w:rPr>
              <w:t>Eil. Nr.</w:t>
            </w:r>
          </w:p>
        </w:tc>
        <w:tc>
          <w:tcPr>
            <w:tcW w:w="609" w:type="pct"/>
            <w:shd w:val="clear" w:color="auto" w:fill="auto"/>
            <w:vAlign w:val="center"/>
          </w:tcPr>
          <w:p w:rsidR="00866309" w:rsidRDefault="00866309" w:rsidP="00003968">
            <w:pPr>
              <w:jc w:val="center"/>
              <w:rPr>
                <w:sz w:val="20"/>
              </w:rPr>
            </w:pPr>
            <w:r>
              <w:rPr>
                <w:sz w:val="20"/>
              </w:rPr>
              <w:t xml:space="preserve">Pretendento </w:t>
            </w:r>
          </w:p>
          <w:p w:rsidR="00866309" w:rsidRDefault="00866309" w:rsidP="00003968">
            <w:pPr>
              <w:jc w:val="center"/>
              <w:rPr>
                <w:sz w:val="20"/>
              </w:rPr>
            </w:pPr>
            <w:r>
              <w:rPr>
                <w:sz w:val="20"/>
              </w:rPr>
              <w:t>vardas ir pavardė</w:t>
            </w:r>
          </w:p>
        </w:tc>
        <w:tc>
          <w:tcPr>
            <w:tcW w:w="1705" w:type="pct"/>
          </w:tcPr>
          <w:p w:rsidR="00866309" w:rsidRDefault="00866309" w:rsidP="00003968">
            <w:pPr>
              <w:jc w:val="center"/>
              <w:rPr>
                <w:sz w:val="20"/>
              </w:rPr>
            </w:pPr>
            <w:r>
              <w:rPr>
                <w:sz w:val="20"/>
              </w:rPr>
              <w:t>Testo žodžiu (pokalbio) atrankoje balas</w:t>
            </w:r>
          </w:p>
        </w:tc>
        <w:tc>
          <w:tcPr>
            <w:tcW w:w="2426" w:type="pct"/>
          </w:tcPr>
          <w:p w:rsidR="00866309" w:rsidRDefault="00866309" w:rsidP="00003968">
            <w:pPr>
              <w:jc w:val="center"/>
              <w:rPr>
                <w:sz w:val="20"/>
              </w:rPr>
            </w:pPr>
            <w:r>
              <w:rPr>
                <w:sz w:val="20"/>
              </w:rPr>
              <w:t>Pastaba</w:t>
            </w:r>
          </w:p>
        </w:tc>
      </w:tr>
      <w:tr w:rsidR="00866309" w:rsidTr="00003968">
        <w:tc>
          <w:tcPr>
            <w:tcW w:w="260" w:type="pct"/>
            <w:shd w:val="clear" w:color="auto" w:fill="auto"/>
          </w:tcPr>
          <w:p w:rsidR="00866309" w:rsidRDefault="00866309" w:rsidP="00003968">
            <w:pPr>
              <w:jc w:val="center"/>
              <w:rPr>
                <w:b/>
                <w:bCs/>
                <w:kern w:val="32"/>
                <w:sz w:val="20"/>
              </w:rPr>
            </w:pPr>
          </w:p>
        </w:tc>
        <w:tc>
          <w:tcPr>
            <w:tcW w:w="609" w:type="pct"/>
            <w:shd w:val="clear" w:color="auto" w:fill="auto"/>
          </w:tcPr>
          <w:p w:rsidR="00866309" w:rsidRDefault="00866309" w:rsidP="00003968">
            <w:pPr>
              <w:jc w:val="center"/>
              <w:rPr>
                <w:b/>
                <w:bCs/>
                <w:kern w:val="32"/>
                <w:sz w:val="20"/>
              </w:rPr>
            </w:pPr>
          </w:p>
        </w:tc>
        <w:tc>
          <w:tcPr>
            <w:tcW w:w="1705" w:type="pct"/>
          </w:tcPr>
          <w:p w:rsidR="00866309" w:rsidRDefault="00866309" w:rsidP="00003968">
            <w:pPr>
              <w:jc w:val="center"/>
              <w:rPr>
                <w:b/>
                <w:bCs/>
                <w:kern w:val="32"/>
                <w:sz w:val="20"/>
              </w:rPr>
            </w:pPr>
          </w:p>
        </w:tc>
        <w:tc>
          <w:tcPr>
            <w:tcW w:w="2426" w:type="pct"/>
          </w:tcPr>
          <w:p w:rsidR="00866309" w:rsidRDefault="00866309" w:rsidP="00003968">
            <w:pPr>
              <w:jc w:val="center"/>
              <w:rPr>
                <w:b/>
                <w:bCs/>
                <w:kern w:val="32"/>
                <w:sz w:val="20"/>
              </w:rPr>
            </w:pPr>
          </w:p>
        </w:tc>
      </w:tr>
      <w:tr w:rsidR="00866309" w:rsidTr="00003968">
        <w:tc>
          <w:tcPr>
            <w:tcW w:w="260" w:type="pct"/>
            <w:shd w:val="clear" w:color="auto" w:fill="auto"/>
          </w:tcPr>
          <w:p w:rsidR="00866309" w:rsidRDefault="00866309" w:rsidP="00003968">
            <w:pPr>
              <w:jc w:val="center"/>
              <w:rPr>
                <w:b/>
                <w:bCs/>
                <w:kern w:val="32"/>
                <w:sz w:val="20"/>
              </w:rPr>
            </w:pPr>
          </w:p>
        </w:tc>
        <w:tc>
          <w:tcPr>
            <w:tcW w:w="609" w:type="pct"/>
            <w:shd w:val="clear" w:color="auto" w:fill="auto"/>
          </w:tcPr>
          <w:p w:rsidR="00866309" w:rsidRDefault="00866309" w:rsidP="00003968">
            <w:pPr>
              <w:jc w:val="center"/>
              <w:rPr>
                <w:sz w:val="20"/>
              </w:rPr>
            </w:pPr>
          </w:p>
        </w:tc>
        <w:tc>
          <w:tcPr>
            <w:tcW w:w="1705" w:type="pct"/>
          </w:tcPr>
          <w:p w:rsidR="00866309" w:rsidRDefault="00866309" w:rsidP="00003968">
            <w:pPr>
              <w:jc w:val="center"/>
              <w:rPr>
                <w:sz w:val="20"/>
              </w:rPr>
            </w:pPr>
          </w:p>
        </w:tc>
        <w:tc>
          <w:tcPr>
            <w:tcW w:w="2426" w:type="pct"/>
          </w:tcPr>
          <w:p w:rsidR="00866309" w:rsidRDefault="00866309" w:rsidP="00003968">
            <w:pPr>
              <w:jc w:val="center"/>
              <w:rPr>
                <w:sz w:val="20"/>
              </w:rPr>
            </w:pPr>
          </w:p>
        </w:tc>
      </w:tr>
    </w:tbl>
    <w:p w:rsidR="00866309" w:rsidRDefault="00866309" w:rsidP="00866309">
      <w:pPr>
        <w:jc w:val="center"/>
      </w:pPr>
    </w:p>
    <w:p w:rsidR="00866309" w:rsidRDefault="00866309" w:rsidP="00866309">
      <w:pPr>
        <w:jc w:val="center"/>
      </w:pPr>
    </w:p>
    <w:p w:rsidR="00866309" w:rsidRDefault="00866309" w:rsidP="00866309">
      <w:pPr>
        <w:jc w:val="center"/>
      </w:pPr>
    </w:p>
    <w:tbl>
      <w:tblPr>
        <w:tblW w:w="9070" w:type="dxa"/>
        <w:tblLook w:val="01E0" w:firstRow="1" w:lastRow="1" w:firstColumn="1" w:lastColumn="1" w:noHBand="0" w:noVBand="0"/>
      </w:tblPr>
      <w:tblGrid>
        <w:gridCol w:w="2658"/>
        <w:gridCol w:w="2640"/>
        <w:gridCol w:w="3772"/>
      </w:tblGrid>
      <w:tr w:rsidR="00866309" w:rsidTr="00003968">
        <w:tc>
          <w:tcPr>
            <w:tcW w:w="2282" w:type="dxa"/>
          </w:tcPr>
          <w:p w:rsidR="00866309" w:rsidRDefault="00866309" w:rsidP="00003968">
            <w:r>
              <w:t>Komisijos narys</w:t>
            </w:r>
          </w:p>
        </w:tc>
        <w:tc>
          <w:tcPr>
            <w:tcW w:w="2267" w:type="dxa"/>
          </w:tcPr>
          <w:p w:rsidR="00866309" w:rsidRDefault="00866309" w:rsidP="00003968">
            <w:pPr>
              <w:jc w:val="center"/>
            </w:pPr>
            <w:r>
              <w:t>__________</w:t>
            </w:r>
          </w:p>
          <w:p w:rsidR="00866309" w:rsidRDefault="00866309" w:rsidP="00003968">
            <w:pPr>
              <w:jc w:val="center"/>
            </w:pPr>
            <w:r>
              <w:t>(parašas)</w:t>
            </w:r>
          </w:p>
        </w:tc>
        <w:tc>
          <w:tcPr>
            <w:tcW w:w="3239" w:type="dxa"/>
          </w:tcPr>
          <w:p w:rsidR="00866309" w:rsidRDefault="00866309" w:rsidP="00003968">
            <w:pPr>
              <w:jc w:val="right"/>
            </w:pPr>
            <w:r>
              <w:t>_________________</w:t>
            </w:r>
          </w:p>
          <w:p w:rsidR="00866309" w:rsidRDefault="00866309" w:rsidP="00003968">
            <w:pPr>
              <w:jc w:val="right"/>
            </w:pPr>
            <w:r>
              <w:t>(vardas ir pavardė)</w:t>
            </w:r>
          </w:p>
        </w:tc>
      </w:tr>
    </w:tbl>
    <w:p w:rsidR="00866309" w:rsidRDefault="00866309" w:rsidP="00866309">
      <w:pPr>
        <w:jc w:val="center"/>
      </w:pPr>
    </w:p>
    <w:p w:rsidR="00866309" w:rsidRDefault="00866309" w:rsidP="00866309">
      <w:pPr>
        <w:spacing w:line="276" w:lineRule="auto"/>
        <w:jc w:val="center"/>
      </w:pPr>
      <w:r>
        <w:t>_________________</w:t>
      </w:r>
    </w:p>
    <w:p w:rsidR="00866309" w:rsidRDefault="00866309" w:rsidP="00866309">
      <w:pPr>
        <w:ind w:left="4962"/>
        <w:jc w:val="both"/>
        <w:sectPr w:rsidR="00866309">
          <w:pgSz w:w="11906" w:h="16838" w:code="9"/>
          <w:pgMar w:top="1134" w:right="567" w:bottom="1134" w:left="1560" w:header="567" w:footer="567" w:gutter="0"/>
          <w:pgNumType w:start="1"/>
          <w:cols w:space="1296"/>
          <w:titlePg/>
          <w:docGrid w:linePitch="360"/>
        </w:sectPr>
      </w:pPr>
    </w:p>
    <w:p w:rsidR="00866309" w:rsidRDefault="00866309" w:rsidP="00866309">
      <w:pPr>
        <w:ind w:left="4962"/>
        <w:jc w:val="both"/>
        <w:rPr>
          <w:color w:val="000000"/>
          <w:szCs w:val="24"/>
        </w:rPr>
      </w:pPr>
      <w:r>
        <w:rPr>
          <w:color w:val="000000"/>
          <w:szCs w:val="24"/>
        </w:rPr>
        <w:lastRenderedPageBreak/>
        <w:t>Kretingos rajono savivaldybės asmens sveikatos priežiūros viešųjų įstaigų ir visuomenės sveikatos priežiūros biudžetinių įstaigų konkursų organizavimo  nuostatų</w:t>
      </w:r>
    </w:p>
    <w:p w:rsidR="00866309" w:rsidRDefault="00866309" w:rsidP="00866309">
      <w:pPr>
        <w:ind w:left="4962"/>
        <w:rPr>
          <w:szCs w:val="24"/>
        </w:rPr>
      </w:pPr>
      <w:r>
        <w:rPr>
          <w:szCs w:val="24"/>
        </w:rPr>
        <w:t>4 priedas</w:t>
      </w:r>
    </w:p>
    <w:p w:rsidR="00866309" w:rsidRDefault="00866309" w:rsidP="00866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rsidR="00866309" w:rsidRDefault="00866309" w:rsidP="00866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rsidR="00866309" w:rsidRDefault="00866309" w:rsidP="00866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(Pasižadėjimo forma)</w:t>
      </w:r>
    </w:p>
    <w:p w:rsidR="00866309" w:rsidRDefault="00866309" w:rsidP="00866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rsidR="00866309" w:rsidRDefault="00866309" w:rsidP="00866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PASIŽADĖJIMAS</w:t>
      </w:r>
    </w:p>
    <w:p w:rsidR="00866309" w:rsidRDefault="00866309" w:rsidP="00866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p>
    <w:p w:rsidR="00866309" w:rsidRDefault="00866309" w:rsidP="00866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__________________</w:t>
      </w:r>
    </w:p>
    <w:p w:rsidR="00866309" w:rsidRDefault="00866309" w:rsidP="00866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Pr>
          <w:sz w:val="20"/>
        </w:rPr>
        <w:t>(data)</w:t>
      </w:r>
    </w:p>
    <w:p w:rsidR="00866309" w:rsidRDefault="00866309" w:rsidP="00866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__________________</w:t>
      </w:r>
    </w:p>
    <w:p w:rsidR="00866309" w:rsidRDefault="00866309" w:rsidP="00866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Pr>
          <w:sz w:val="20"/>
        </w:rPr>
        <w:t>(sudarymo vieta)</w:t>
      </w:r>
    </w:p>
    <w:p w:rsidR="00866309" w:rsidRDefault="00866309" w:rsidP="00866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84"/>
        <w:rPr>
          <w:szCs w:val="24"/>
        </w:rPr>
      </w:pPr>
    </w:p>
    <w:p w:rsidR="00866309" w:rsidRDefault="00866309" w:rsidP="00866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0"/>
        <w:rPr>
          <w:szCs w:val="24"/>
        </w:rPr>
      </w:pPr>
      <w:r>
        <w:rPr>
          <w:szCs w:val="24"/>
        </w:rPr>
        <w:t>Aš, _____________________________________________________________________,</w:t>
      </w:r>
    </w:p>
    <w:p w:rsidR="00866309" w:rsidRDefault="00866309" w:rsidP="00866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6"/>
        <w:jc w:val="center"/>
        <w:rPr>
          <w:sz w:val="20"/>
        </w:rPr>
      </w:pPr>
      <w:r>
        <w:rPr>
          <w:sz w:val="20"/>
        </w:rPr>
        <w:t>(vardas ir pavardė)</w:t>
      </w:r>
    </w:p>
    <w:p w:rsidR="00866309" w:rsidRDefault="00866309" w:rsidP="00866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p a s i ž a d u  neatskleisti pretendentų asmens duomenų.</w:t>
      </w:r>
    </w:p>
    <w:p w:rsidR="00866309" w:rsidRDefault="00866309" w:rsidP="00866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rsidR="00866309" w:rsidRDefault="00866309" w:rsidP="00866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_____________________</w:t>
      </w:r>
      <w:r>
        <w:rPr>
          <w:szCs w:val="24"/>
        </w:rPr>
        <w:tab/>
      </w:r>
      <w:r>
        <w:rPr>
          <w:szCs w:val="24"/>
        </w:rPr>
        <w:tab/>
      </w:r>
      <w:r>
        <w:rPr>
          <w:szCs w:val="24"/>
        </w:rPr>
        <w:tab/>
      </w:r>
      <w:r>
        <w:rPr>
          <w:szCs w:val="24"/>
        </w:rPr>
        <w:tab/>
        <w:t>____________________________</w:t>
      </w:r>
    </w:p>
    <w:p w:rsidR="00866309" w:rsidRDefault="00866309" w:rsidP="00866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rPr>
          <w:sz w:val="20"/>
        </w:rPr>
      </w:pPr>
      <w:r>
        <w:rPr>
          <w:sz w:val="20"/>
        </w:rPr>
        <w:t>(parašas)</w:t>
      </w:r>
      <w:r>
        <w:rPr>
          <w:sz w:val="20"/>
        </w:rPr>
        <w:tab/>
      </w:r>
      <w:r>
        <w:rPr>
          <w:sz w:val="20"/>
        </w:rPr>
        <w:tab/>
      </w:r>
      <w:r>
        <w:rPr>
          <w:sz w:val="20"/>
        </w:rPr>
        <w:tab/>
        <w:t xml:space="preserve">                                                    (vardas ir pavardė)</w:t>
      </w:r>
    </w:p>
    <w:p w:rsidR="00866309" w:rsidRDefault="00866309" w:rsidP="00866309">
      <w:pPr>
        <w:tabs>
          <w:tab w:val="left" w:pos="6237"/>
        </w:tabs>
        <w:rPr>
          <w:lang w:eastAsia="lt-LT"/>
        </w:rPr>
      </w:pPr>
    </w:p>
    <w:p w:rsidR="00866309" w:rsidRDefault="00866309" w:rsidP="00866309">
      <w:pPr>
        <w:tabs>
          <w:tab w:val="left" w:pos="6237"/>
        </w:tabs>
        <w:rPr>
          <w:lang w:eastAsia="lt-LT"/>
        </w:rPr>
      </w:pPr>
    </w:p>
    <w:p w:rsidR="00866309" w:rsidRDefault="00866309" w:rsidP="00866309">
      <w:pPr>
        <w:tabs>
          <w:tab w:val="left" w:pos="6237"/>
          <w:tab w:val="right" w:pos="8306"/>
        </w:tabs>
        <w:rPr>
          <w:color w:val="000000"/>
          <w:lang w:eastAsia="lt-LT"/>
        </w:rPr>
      </w:pPr>
    </w:p>
    <w:p w:rsidR="00866309" w:rsidRDefault="00866309" w:rsidP="00866309">
      <w:pPr>
        <w:tabs>
          <w:tab w:val="left" w:pos="6237"/>
          <w:tab w:val="right" w:pos="8306"/>
        </w:tabs>
        <w:jc w:val="center"/>
      </w:pPr>
      <w:r>
        <w:rPr>
          <w:color w:val="000000"/>
          <w:lang w:eastAsia="lt-LT"/>
        </w:rPr>
        <w:t>––––––––––––––––––––</w:t>
      </w:r>
    </w:p>
    <w:p w:rsidR="00866309" w:rsidRDefault="00866309" w:rsidP="00866309">
      <w:pPr>
        <w:sectPr w:rsidR="00866309">
          <w:headerReference w:type="even" r:id="rId12"/>
          <w:headerReference w:type="default" r:id="rId13"/>
          <w:footerReference w:type="even" r:id="rId14"/>
          <w:footerReference w:type="default" r:id="rId15"/>
          <w:headerReference w:type="first" r:id="rId16"/>
          <w:footerReference w:type="first" r:id="rId17"/>
          <w:pgSz w:w="11906" w:h="16838" w:code="9"/>
          <w:pgMar w:top="1134" w:right="567" w:bottom="1134" w:left="1701" w:header="567" w:footer="567" w:gutter="0"/>
          <w:pgNumType w:start="1"/>
          <w:cols w:space="1296"/>
          <w:titlePg/>
          <w:docGrid w:linePitch="360"/>
        </w:sectPr>
      </w:pPr>
    </w:p>
    <w:p w:rsidR="00866309" w:rsidRDefault="00866309" w:rsidP="00866309">
      <w:pPr>
        <w:ind w:left="5245"/>
        <w:rPr>
          <w:szCs w:val="24"/>
          <w:lang w:eastAsia="lt-LT"/>
        </w:rPr>
      </w:pPr>
      <w:r>
        <w:rPr>
          <w:color w:val="000000"/>
          <w:szCs w:val="24"/>
        </w:rPr>
        <w:lastRenderedPageBreak/>
        <w:t>Kretingos rajono savivaldybės asmens sveikatos priežiūros viešųjų įstaigų ir visuomenės sveikatos priežiūros biudžetinių įstaigų konkursų organizavimo  nuostatų</w:t>
      </w:r>
    </w:p>
    <w:p w:rsidR="00866309" w:rsidRDefault="00866309" w:rsidP="00866309">
      <w:pPr>
        <w:ind w:left="5245"/>
        <w:rPr>
          <w:szCs w:val="24"/>
          <w:lang w:eastAsia="lt-LT"/>
        </w:rPr>
      </w:pPr>
      <w:r>
        <w:rPr>
          <w:szCs w:val="24"/>
          <w:lang w:eastAsia="lt-LT"/>
        </w:rPr>
        <w:t>5 priedas</w:t>
      </w:r>
    </w:p>
    <w:p w:rsidR="00866309" w:rsidRDefault="00866309" w:rsidP="00866309">
      <w:pPr>
        <w:rPr>
          <w:szCs w:val="24"/>
          <w:lang w:eastAsia="lt-LT"/>
        </w:rPr>
      </w:pPr>
    </w:p>
    <w:p w:rsidR="00866309" w:rsidRDefault="00866309" w:rsidP="00866309">
      <w:pPr>
        <w:jc w:val="center"/>
        <w:rPr>
          <w:b/>
          <w:szCs w:val="24"/>
          <w:lang w:eastAsia="lt-LT"/>
        </w:rPr>
      </w:pPr>
      <w:r>
        <w:rPr>
          <w:b/>
          <w:szCs w:val="24"/>
          <w:lang w:eastAsia="lt-LT"/>
        </w:rPr>
        <w:t>KRETINGOS RAJONO SAVIVALDYBĖ</w:t>
      </w:r>
    </w:p>
    <w:p w:rsidR="00866309" w:rsidRDefault="00866309" w:rsidP="00866309">
      <w:pPr>
        <w:keepNext/>
        <w:jc w:val="center"/>
        <w:rPr>
          <w:b/>
          <w:szCs w:val="24"/>
          <w:lang w:eastAsia="lt-LT"/>
        </w:rPr>
      </w:pPr>
      <w:r>
        <w:rPr>
          <w:b/>
          <w:caps/>
          <w:szCs w:val="24"/>
          <w:lang w:eastAsia="lt-LT"/>
        </w:rPr>
        <w:t xml:space="preserve">PRETENDENTŲ Į įstaigos VADOVO pareigAs Konkurso </w:t>
      </w:r>
      <w:r>
        <w:rPr>
          <w:b/>
          <w:szCs w:val="24"/>
          <w:lang w:eastAsia="lt-LT"/>
        </w:rPr>
        <w:t>KOMISIJOS POSĖDŽIO</w:t>
      </w:r>
    </w:p>
    <w:p w:rsidR="00866309" w:rsidRDefault="00866309" w:rsidP="00866309">
      <w:pPr>
        <w:keepNext/>
        <w:jc w:val="center"/>
        <w:rPr>
          <w:b/>
          <w:szCs w:val="24"/>
          <w:lang w:eastAsia="lt-LT"/>
        </w:rPr>
      </w:pPr>
      <w:r>
        <w:rPr>
          <w:b/>
          <w:szCs w:val="24"/>
          <w:lang w:eastAsia="lt-LT"/>
        </w:rPr>
        <w:t>PROTOKOLAS</w:t>
      </w:r>
    </w:p>
    <w:p w:rsidR="00866309" w:rsidRDefault="00866309" w:rsidP="00866309">
      <w:pPr>
        <w:ind w:firstLine="62"/>
        <w:jc w:val="center"/>
        <w:rPr>
          <w:szCs w:val="24"/>
          <w:lang w:eastAsia="lt-LT"/>
        </w:rPr>
      </w:pPr>
    </w:p>
    <w:p w:rsidR="00866309" w:rsidRDefault="00866309" w:rsidP="00866309">
      <w:pPr>
        <w:jc w:val="center"/>
        <w:rPr>
          <w:szCs w:val="24"/>
          <w:lang w:eastAsia="lt-LT"/>
        </w:rPr>
      </w:pPr>
      <w:r>
        <w:rPr>
          <w:szCs w:val="24"/>
          <w:lang w:eastAsia="lt-LT"/>
        </w:rPr>
        <w:t xml:space="preserve">___________ Nr. </w:t>
      </w:r>
    </w:p>
    <w:p w:rsidR="00866309" w:rsidRDefault="00866309" w:rsidP="00866309">
      <w:pPr>
        <w:jc w:val="center"/>
        <w:rPr>
          <w:szCs w:val="24"/>
          <w:lang w:eastAsia="lt-LT"/>
        </w:rPr>
      </w:pPr>
      <w:r>
        <w:rPr>
          <w:szCs w:val="24"/>
          <w:lang w:eastAsia="lt-LT"/>
        </w:rPr>
        <w:t>(data)</w:t>
      </w:r>
    </w:p>
    <w:p w:rsidR="00866309" w:rsidRDefault="00866309" w:rsidP="00866309">
      <w:pPr>
        <w:jc w:val="center"/>
        <w:rPr>
          <w:szCs w:val="24"/>
          <w:lang w:eastAsia="lt-LT"/>
        </w:rPr>
      </w:pPr>
      <w:r>
        <w:rPr>
          <w:szCs w:val="24"/>
          <w:lang w:eastAsia="lt-LT"/>
        </w:rPr>
        <w:t>Kretinga</w:t>
      </w:r>
    </w:p>
    <w:p w:rsidR="00866309" w:rsidRDefault="00866309" w:rsidP="00866309">
      <w:pPr>
        <w:jc w:val="both"/>
        <w:rPr>
          <w:szCs w:val="24"/>
          <w:lang w:eastAsia="lt-LT"/>
        </w:rPr>
      </w:pPr>
    </w:p>
    <w:p w:rsidR="00866309" w:rsidRDefault="00866309" w:rsidP="00866309">
      <w:pPr>
        <w:ind w:firstLine="567"/>
        <w:jc w:val="both"/>
        <w:rPr>
          <w:szCs w:val="24"/>
          <w:lang w:eastAsia="lt-LT"/>
        </w:rPr>
      </w:pPr>
      <w:r>
        <w:rPr>
          <w:szCs w:val="24"/>
          <w:lang w:eastAsia="lt-LT"/>
        </w:rPr>
        <w:t xml:space="preserve">Pretendentų į _____________________________________________________  vadovo </w:t>
      </w:r>
    </w:p>
    <w:p w:rsidR="00866309" w:rsidRDefault="00866309" w:rsidP="00866309">
      <w:pPr>
        <w:ind w:left="2040" w:right="1557"/>
        <w:rPr>
          <w:szCs w:val="24"/>
          <w:lang w:eastAsia="lt-LT"/>
        </w:rPr>
      </w:pPr>
      <w:r>
        <w:rPr>
          <w:szCs w:val="24"/>
          <w:lang w:eastAsia="lt-LT"/>
        </w:rPr>
        <w:t>(Kretingos rajono savivaldybės asmens sveikatos priežiūros viešosios įstaigos ar visuomenės sveikatos priežiūros biudžetinės įstaigos pavadinimas)</w:t>
      </w:r>
    </w:p>
    <w:p w:rsidR="00866309" w:rsidRDefault="00866309" w:rsidP="00866309">
      <w:pPr>
        <w:jc w:val="both"/>
        <w:rPr>
          <w:szCs w:val="24"/>
          <w:lang w:eastAsia="lt-LT"/>
        </w:rPr>
      </w:pPr>
      <w:r>
        <w:rPr>
          <w:szCs w:val="24"/>
          <w:lang w:eastAsia="lt-LT"/>
        </w:rPr>
        <w:t xml:space="preserve">pareigas konkurso komisijos, sudarytos Kretingos rajono savivaldybės mero </w:t>
      </w:r>
    </w:p>
    <w:p w:rsidR="00866309" w:rsidRDefault="00866309" w:rsidP="00866309">
      <w:pPr>
        <w:jc w:val="both"/>
        <w:rPr>
          <w:szCs w:val="24"/>
          <w:lang w:eastAsia="lt-LT"/>
        </w:rPr>
      </w:pPr>
      <w:r>
        <w:rPr>
          <w:szCs w:val="24"/>
          <w:lang w:eastAsia="lt-LT"/>
        </w:rPr>
        <w:t xml:space="preserve">___________________________________________________________________________ , </w:t>
      </w:r>
    </w:p>
    <w:p w:rsidR="00866309" w:rsidRDefault="00866309" w:rsidP="00866309">
      <w:pPr>
        <w:rPr>
          <w:szCs w:val="24"/>
          <w:lang w:eastAsia="lt-LT"/>
        </w:rPr>
      </w:pPr>
      <w:r>
        <w:rPr>
          <w:szCs w:val="24"/>
          <w:lang w:eastAsia="lt-LT"/>
        </w:rPr>
        <w:t>(potvarkio, kuriuo sudaryta komisija, data ir numeris)</w:t>
      </w:r>
    </w:p>
    <w:p w:rsidR="00866309" w:rsidRDefault="00866309" w:rsidP="00866309">
      <w:pPr>
        <w:jc w:val="both"/>
        <w:rPr>
          <w:szCs w:val="24"/>
          <w:lang w:eastAsia="lt-LT"/>
        </w:rPr>
      </w:pPr>
      <w:r>
        <w:rPr>
          <w:szCs w:val="24"/>
          <w:lang w:eastAsia="lt-LT"/>
        </w:rPr>
        <w:t xml:space="preserve">posėdis įvyko _______________________________________________________________ , </w:t>
      </w:r>
    </w:p>
    <w:p w:rsidR="00866309" w:rsidRPr="00BE10FD" w:rsidRDefault="00866309" w:rsidP="00866309">
      <w:pPr>
        <w:ind w:firstLine="567"/>
        <w:rPr>
          <w:szCs w:val="24"/>
          <w:lang w:eastAsia="lt-LT"/>
        </w:rPr>
      </w:pPr>
      <w:r>
        <w:rPr>
          <w:szCs w:val="24"/>
          <w:lang w:eastAsia="lt-LT"/>
        </w:rPr>
        <w:t>(data)</w:t>
      </w:r>
    </w:p>
    <w:p w:rsidR="00866309" w:rsidRPr="00BE10FD" w:rsidRDefault="00866309" w:rsidP="00866309">
      <w:pPr>
        <w:jc w:val="both"/>
        <w:rPr>
          <w:szCs w:val="24"/>
          <w:lang w:eastAsia="lt-LT"/>
        </w:rPr>
      </w:pPr>
      <w:r>
        <w:rPr>
          <w:szCs w:val="24"/>
          <w:lang w:eastAsia="lt-LT"/>
        </w:rPr>
        <w:t>posėdžio pradžia _________________, posėdžio pabaiga ____________________________ .</w:t>
      </w:r>
    </w:p>
    <w:p w:rsidR="00866309" w:rsidRPr="00BE10FD" w:rsidRDefault="00866309" w:rsidP="00866309">
      <w:pPr>
        <w:ind w:firstLine="2160"/>
        <w:jc w:val="both"/>
        <w:rPr>
          <w:szCs w:val="24"/>
          <w:lang w:eastAsia="lt-LT"/>
        </w:rPr>
      </w:pPr>
      <w:r>
        <w:rPr>
          <w:szCs w:val="24"/>
          <w:lang w:eastAsia="lt-LT"/>
        </w:rPr>
        <w:t>(laikas)                                                                     (laikas)</w:t>
      </w:r>
    </w:p>
    <w:p w:rsidR="00866309" w:rsidRPr="00BE10FD" w:rsidRDefault="00866309" w:rsidP="00866309">
      <w:pPr>
        <w:jc w:val="both"/>
        <w:rPr>
          <w:szCs w:val="24"/>
          <w:lang w:eastAsia="lt-LT"/>
        </w:rPr>
      </w:pPr>
    </w:p>
    <w:p w:rsidR="00866309" w:rsidRPr="00BE10FD" w:rsidRDefault="00866309" w:rsidP="00866309">
      <w:pPr>
        <w:ind w:firstLine="567"/>
        <w:jc w:val="both"/>
        <w:rPr>
          <w:szCs w:val="24"/>
          <w:lang w:eastAsia="lt-LT"/>
        </w:rPr>
      </w:pPr>
      <w:r>
        <w:rPr>
          <w:szCs w:val="24"/>
          <w:lang w:eastAsia="lt-LT"/>
        </w:rPr>
        <w:t xml:space="preserve">Komisijos pirmininkas ____________________________________________________ </w:t>
      </w:r>
    </w:p>
    <w:p w:rsidR="00866309" w:rsidRPr="00BE10FD" w:rsidRDefault="00866309" w:rsidP="00866309">
      <w:pPr>
        <w:ind w:firstLine="567"/>
        <w:jc w:val="both"/>
        <w:rPr>
          <w:szCs w:val="24"/>
          <w:lang w:eastAsia="lt-LT"/>
        </w:rPr>
      </w:pPr>
      <w:r>
        <w:rPr>
          <w:szCs w:val="24"/>
          <w:lang w:eastAsia="lt-LT"/>
        </w:rPr>
        <w:t xml:space="preserve">Komisijos sekretorius _____________________________________________________ </w:t>
      </w:r>
    </w:p>
    <w:p w:rsidR="00866309" w:rsidRPr="00BE10FD" w:rsidRDefault="00866309" w:rsidP="00866309">
      <w:pPr>
        <w:ind w:firstLine="567"/>
        <w:jc w:val="both"/>
        <w:rPr>
          <w:szCs w:val="24"/>
          <w:lang w:eastAsia="lt-LT"/>
        </w:rPr>
      </w:pPr>
      <w:r>
        <w:rPr>
          <w:szCs w:val="24"/>
          <w:lang w:eastAsia="lt-LT"/>
        </w:rPr>
        <w:t xml:space="preserve">Komisijos nariai: _________________________________________________________ </w:t>
      </w:r>
    </w:p>
    <w:p w:rsidR="00866309" w:rsidRDefault="00866309" w:rsidP="00866309">
      <w:pPr>
        <w:ind w:left="567"/>
        <w:jc w:val="both"/>
        <w:rPr>
          <w:szCs w:val="24"/>
          <w:lang w:val="de-DE" w:eastAsia="lt-LT"/>
        </w:rPr>
      </w:pPr>
      <w:r>
        <w:rPr>
          <w:szCs w:val="24"/>
          <w:lang w:eastAsia="lt-LT"/>
        </w:rPr>
        <w:t xml:space="preserve">Pareigų, kurias eiti skelbiamas konkursas, pavadinimas: </w:t>
      </w:r>
    </w:p>
    <w:p w:rsidR="00866309" w:rsidRDefault="00866309" w:rsidP="00866309">
      <w:pPr>
        <w:jc w:val="both"/>
        <w:rPr>
          <w:szCs w:val="24"/>
          <w:lang w:val="en-US" w:eastAsia="lt-LT"/>
        </w:rPr>
      </w:pPr>
      <w:r>
        <w:rPr>
          <w:szCs w:val="24"/>
          <w:lang w:eastAsia="lt-LT"/>
        </w:rPr>
        <w:t xml:space="preserve">___________________________________________________________________________ </w:t>
      </w:r>
    </w:p>
    <w:p w:rsidR="00866309" w:rsidRDefault="00866309" w:rsidP="00866309">
      <w:pPr>
        <w:jc w:val="both"/>
        <w:rPr>
          <w:szCs w:val="24"/>
          <w:lang w:val="en-US" w:eastAsia="lt-LT"/>
        </w:rPr>
      </w:pPr>
    </w:p>
    <w:p w:rsidR="00866309" w:rsidRDefault="00866309" w:rsidP="00866309">
      <w:pPr>
        <w:ind w:firstLine="567"/>
        <w:jc w:val="both"/>
        <w:rPr>
          <w:szCs w:val="24"/>
          <w:lang w:val="en-US" w:eastAsia="lt-LT"/>
        </w:rPr>
      </w:pPr>
      <w:r>
        <w:rPr>
          <w:szCs w:val="24"/>
          <w:lang w:eastAsia="lt-LT"/>
        </w:rPr>
        <w:t xml:space="preserve">Pretendentai: </w:t>
      </w:r>
    </w:p>
    <w:p w:rsidR="00866309" w:rsidRDefault="00866309" w:rsidP="00866309">
      <w:pPr>
        <w:jc w:val="both"/>
        <w:rPr>
          <w:szCs w:val="24"/>
          <w:lang w:val="en-US" w:eastAsia="lt-LT"/>
        </w:rPr>
      </w:pPr>
      <w:r>
        <w:rPr>
          <w:szCs w:val="24"/>
          <w:lang w:eastAsia="lt-LT"/>
        </w:rPr>
        <w:t xml:space="preserve">___________________________________________________________________________ </w:t>
      </w:r>
    </w:p>
    <w:p w:rsidR="00866309" w:rsidRDefault="00866309" w:rsidP="00866309">
      <w:pPr>
        <w:jc w:val="both"/>
        <w:rPr>
          <w:szCs w:val="24"/>
          <w:lang w:val="en-US" w:eastAsia="lt-LT"/>
        </w:rPr>
      </w:pPr>
    </w:p>
    <w:p w:rsidR="00866309" w:rsidRDefault="00866309" w:rsidP="00866309">
      <w:pPr>
        <w:jc w:val="center"/>
        <w:rPr>
          <w:b/>
          <w:szCs w:val="24"/>
          <w:lang w:val="en-US" w:eastAsia="lt-LT"/>
        </w:rPr>
      </w:pPr>
      <w:r>
        <w:rPr>
          <w:b/>
          <w:szCs w:val="24"/>
          <w:lang w:eastAsia="lt-LT"/>
        </w:rPr>
        <w:t>PRETENDENTŲ TESTO ŽODŽIU (POKALBIO) VERTINIMO LENTELĖ</w:t>
      </w:r>
    </w:p>
    <w:p w:rsidR="00866309" w:rsidRDefault="00866309" w:rsidP="00866309">
      <w:pPr>
        <w:jc w:val="both"/>
        <w:rPr>
          <w:szCs w:val="24"/>
          <w:lang w:val="en-US" w:eastAsia="lt-LT"/>
        </w:rPr>
      </w:pPr>
    </w:p>
    <w:tbl>
      <w:tblPr>
        <w:tblW w:w="90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8"/>
        <w:gridCol w:w="2439"/>
        <w:gridCol w:w="720"/>
        <w:gridCol w:w="721"/>
        <w:gridCol w:w="721"/>
        <w:gridCol w:w="721"/>
        <w:gridCol w:w="721"/>
        <w:gridCol w:w="1212"/>
        <w:gridCol w:w="1152"/>
      </w:tblGrid>
      <w:tr w:rsidR="00866309" w:rsidTr="00003968">
        <w:trPr>
          <w:cantSplit/>
          <w:trHeight w:val="336"/>
        </w:trPr>
        <w:tc>
          <w:tcPr>
            <w:tcW w:w="66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6309" w:rsidRDefault="00866309" w:rsidP="00003968">
            <w:pPr>
              <w:jc w:val="center"/>
              <w:rPr>
                <w:szCs w:val="24"/>
                <w:lang w:eastAsia="lt-LT"/>
              </w:rPr>
            </w:pPr>
            <w:r>
              <w:rPr>
                <w:szCs w:val="24"/>
                <w:lang w:eastAsia="lt-LT"/>
              </w:rPr>
              <w:t>Eil. Nr.</w:t>
            </w:r>
          </w:p>
        </w:tc>
        <w:tc>
          <w:tcPr>
            <w:tcW w:w="243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6309" w:rsidRDefault="00866309" w:rsidP="00003968">
            <w:pPr>
              <w:jc w:val="center"/>
              <w:rPr>
                <w:szCs w:val="24"/>
                <w:lang w:eastAsia="lt-LT"/>
              </w:rPr>
            </w:pPr>
            <w:r>
              <w:rPr>
                <w:szCs w:val="24"/>
                <w:lang w:eastAsia="lt-LT"/>
              </w:rPr>
              <w:t>Pretendento vardas ir pavardė</w:t>
            </w:r>
          </w:p>
        </w:tc>
        <w:tc>
          <w:tcPr>
            <w:tcW w:w="3604"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6309" w:rsidRDefault="00866309" w:rsidP="00003968">
            <w:pPr>
              <w:jc w:val="center"/>
              <w:rPr>
                <w:szCs w:val="24"/>
                <w:lang w:eastAsia="lt-LT"/>
              </w:rPr>
            </w:pPr>
            <w:r>
              <w:rPr>
                <w:szCs w:val="24"/>
                <w:lang w:eastAsia="lt-LT"/>
              </w:rPr>
              <w:t>Komisijos nariai</w:t>
            </w:r>
          </w:p>
        </w:tc>
        <w:tc>
          <w:tcPr>
            <w:tcW w:w="121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6309" w:rsidRDefault="00866309" w:rsidP="00003968">
            <w:pPr>
              <w:jc w:val="center"/>
              <w:rPr>
                <w:szCs w:val="24"/>
                <w:lang w:eastAsia="lt-LT"/>
              </w:rPr>
            </w:pPr>
            <w:r>
              <w:rPr>
                <w:szCs w:val="24"/>
                <w:lang w:eastAsia="lt-LT"/>
              </w:rPr>
              <w:t>Balų vidurkis</w:t>
            </w:r>
          </w:p>
        </w:tc>
        <w:tc>
          <w:tcPr>
            <w:tcW w:w="115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66309" w:rsidRDefault="00866309" w:rsidP="00003968">
            <w:pPr>
              <w:jc w:val="center"/>
              <w:rPr>
                <w:szCs w:val="24"/>
                <w:lang w:eastAsia="lt-LT"/>
              </w:rPr>
            </w:pPr>
            <w:r>
              <w:rPr>
                <w:szCs w:val="24"/>
                <w:lang w:eastAsia="lt-LT"/>
              </w:rPr>
              <w:t>Konkurse užimta vieta</w:t>
            </w:r>
          </w:p>
        </w:tc>
      </w:tr>
      <w:tr w:rsidR="00866309" w:rsidTr="00003968">
        <w:trPr>
          <w:cantSplit/>
          <w:trHeight w:val="1119"/>
        </w:trPr>
        <w:tc>
          <w:tcPr>
            <w:tcW w:w="0" w:type="auto"/>
            <w:vMerge/>
            <w:tcBorders>
              <w:top w:val="single" w:sz="8" w:space="0" w:color="auto"/>
              <w:left w:val="single" w:sz="8" w:space="0" w:color="auto"/>
              <w:bottom w:val="single" w:sz="8" w:space="0" w:color="auto"/>
              <w:right w:val="single" w:sz="8" w:space="0" w:color="auto"/>
            </w:tcBorders>
            <w:vAlign w:val="center"/>
            <w:hideMark/>
          </w:tcPr>
          <w:p w:rsidR="00866309" w:rsidRDefault="00866309" w:rsidP="00003968">
            <w:pPr>
              <w:rPr>
                <w:szCs w:val="24"/>
                <w:lang w:eastAsia="lt-LT"/>
              </w:rPr>
            </w:pPr>
          </w:p>
        </w:tc>
        <w:tc>
          <w:tcPr>
            <w:tcW w:w="0" w:type="auto"/>
            <w:vMerge/>
            <w:tcBorders>
              <w:top w:val="single" w:sz="8" w:space="0" w:color="auto"/>
              <w:left w:val="nil"/>
              <w:bottom w:val="single" w:sz="8" w:space="0" w:color="auto"/>
              <w:right w:val="single" w:sz="8" w:space="0" w:color="auto"/>
            </w:tcBorders>
            <w:vAlign w:val="center"/>
            <w:hideMark/>
          </w:tcPr>
          <w:p w:rsidR="00866309" w:rsidRDefault="00866309" w:rsidP="00003968">
            <w:pPr>
              <w:rPr>
                <w:szCs w:val="24"/>
                <w:lang w:eastAsia="lt-LT"/>
              </w:rPr>
            </w:pP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866309" w:rsidRDefault="00866309" w:rsidP="00003968">
            <w:pPr>
              <w:ind w:left="113" w:right="113" w:firstLine="62"/>
              <w:rPr>
                <w:szCs w:val="24"/>
                <w:lang w:eastAsia="lt-LT"/>
              </w:rPr>
            </w:pPr>
          </w:p>
        </w:tc>
        <w:tc>
          <w:tcPr>
            <w:tcW w:w="721" w:type="dxa"/>
            <w:tcBorders>
              <w:top w:val="nil"/>
              <w:left w:val="nil"/>
              <w:bottom w:val="single" w:sz="8" w:space="0" w:color="auto"/>
              <w:right w:val="single" w:sz="8" w:space="0" w:color="auto"/>
            </w:tcBorders>
            <w:tcMar>
              <w:top w:w="0" w:type="dxa"/>
              <w:left w:w="108" w:type="dxa"/>
              <w:bottom w:w="0" w:type="dxa"/>
              <w:right w:w="108" w:type="dxa"/>
            </w:tcMar>
            <w:hideMark/>
          </w:tcPr>
          <w:p w:rsidR="00866309" w:rsidRDefault="00866309" w:rsidP="00003968">
            <w:pPr>
              <w:ind w:left="113" w:right="113" w:firstLine="62"/>
              <w:rPr>
                <w:szCs w:val="24"/>
                <w:lang w:eastAsia="lt-LT"/>
              </w:rPr>
            </w:pPr>
          </w:p>
        </w:tc>
        <w:tc>
          <w:tcPr>
            <w:tcW w:w="721" w:type="dxa"/>
            <w:tcBorders>
              <w:top w:val="nil"/>
              <w:left w:val="nil"/>
              <w:bottom w:val="single" w:sz="8" w:space="0" w:color="auto"/>
              <w:right w:val="single" w:sz="8" w:space="0" w:color="auto"/>
            </w:tcBorders>
            <w:tcMar>
              <w:top w:w="0" w:type="dxa"/>
              <w:left w:w="108" w:type="dxa"/>
              <w:bottom w:w="0" w:type="dxa"/>
              <w:right w:w="108" w:type="dxa"/>
            </w:tcMar>
            <w:hideMark/>
          </w:tcPr>
          <w:p w:rsidR="00866309" w:rsidRDefault="00866309" w:rsidP="00003968">
            <w:pPr>
              <w:ind w:left="113" w:right="113" w:firstLine="62"/>
              <w:rPr>
                <w:szCs w:val="24"/>
                <w:lang w:eastAsia="lt-LT"/>
              </w:rPr>
            </w:pPr>
          </w:p>
        </w:tc>
        <w:tc>
          <w:tcPr>
            <w:tcW w:w="721" w:type="dxa"/>
            <w:tcBorders>
              <w:top w:val="nil"/>
              <w:left w:val="nil"/>
              <w:bottom w:val="single" w:sz="8" w:space="0" w:color="auto"/>
              <w:right w:val="single" w:sz="8" w:space="0" w:color="auto"/>
            </w:tcBorders>
            <w:tcMar>
              <w:top w:w="0" w:type="dxa"/>
              <w:left w:w="108" w:type="dxa"/>
              <w:bottom w:w="0" w:type="dxa"/>
              <w:right w:w="108" w:type="dxa"/>
            </w:tcMar>
            <w:hideMark/>
          </w:tcPr>
          <w:p w:rsidR="00866309" w:rsidRDefault="00866309" w:rsidP="00003968">
            <w:pPr>
              <w:ind w:left="113" w:right="113" w:firstLine="62"/>
              <w:rPr>
                <w:szCs w:val="24"/>
                <w:lang w:eastAsia="lt-LT"/>
              </w:rPr>
            </w:pPr>
          </w:p>
        </w:tc>
        <w:tc>
          <w:tcPr>
            <w:tcW w:w="721" w:type="dxa"/>
            <w:tcBorders>
              <w:top w:val="nil"/>
              <w:left w:val="nil"/>
              <w:bottom w:val="single" w:sz="8" w:space="0" w:color="auto"/>
              <w:right w:val="single" w:sz="8" w:space="0" w:color="auto"/>
            </w:tcBorders>
            <w:tcMar>
              <w:top w:w="0" w:type="dxa"/>
              <w:left w:w="108" w:type="dxa"/>
              <w:bottom w:w="0" w:type="dxa"/>
              <w:right w:w="108" w:type="dxa"/>
            </w:tcMar>
            <w:hideMark/>
          </w:tcPr>
          <w:p w:rsidR="00866309" w:rsidRDefault="00866309" w:rsidP="00003968">
            <w:pPr>
              <w:ind w:left="113" w:right="113" w:firstLine="62"/>
              <w:rPr>
                <w:szCs w:val="24"/>
                <w:lang w:eastAsia="lt-LT"/>
              </w:rPr>
            </w:pPr>
          </w:p>
        </w:tc>
        <w:tc>
          <w:tcPr>
            <w:tcW w:w="0" w:type="auto"/>
            <w:vMerge/>
            <w:tcBorders>
              <w:top w:val="single" w:sz="8" w:space="0" w:color="auto"/>
              <w:left w:val="nil"/>
              <w:bottom w:val="single" w:sz="8" w:space="0" w:color="auto"/>
              <w:right w:val="single" w:sz="8" w:space="0" w:color="auto"/>
            </w:tcBorders>
            <w:vAlign w:val="center"/>
            <w:hideMark/>
          </w:tcPr>
          <w:p w:rsidR="00866309" w:rsidRDefault="00866309" w:rsidP="00003968">
            <w:pPr>
              <w:rPr>
                <w:szCs w:val="24"/>
                <w:lang w:eastAsia="lt-LT"/>
              </w:rPr>
            </w:pPr>
          </w:p>
        </w:tc>
        <w:tc>
          <w:tcPr>
            <w:tcW w:w="0" w:type="auto"/>
            <w:vMerge/>
            <w:tcBorders>
              <w:top w:val="single" w:sz="8" w:space="0" w:color="auto"/>
              <w:left w:val="nil"/>
              <w:bottom w:val="single" w:sz="8" w:space="0" w:color="auto"/>
              <w:right w:val="single" w:sz="8" w:space="0" w:color="auto"/>
            </w:tcBorders>
            <w:vAlign w:val="center"/>
            <w:hideMark/>
          </w:tcPr>
          <w:p w:rsidR="00866309" w:rsidRDefault="00866309" w:rsidP="00003968">
            <w:pPr>
              <w:rPr>
                <w:szCs w:val="24"/>
                <w:lang w:eastAsia="lt-LT"/>
              </w:rPr>
            </w:pPr>
          </w:p>
        </w:tc>
      </w:tr>
      <w:tr w:rsidR="00866309" w:rsidTr="00003968">
        <w:trPr>
          <w:cantSplit/>
        </w:trPr>
        <w:tc>
          <w:tcPr>
            <w:tcW w:w="6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6309" w:rsidRDefault="00866309" w:rsidP="00003968">
            <w:pPr>
              <w:ind w:firstLine="62"/>
              <w:rPr>
                <w:szCs w:val="24"/>
                <w:lang w:eastAsia="lt-LT"/>
              </w:rPr>
            </w:pPr>
          </w:p>
        </w:tc>
        <w:tc>
          <w:tcPr>
            <w:tcW w:w="2437" w:type="dxa"/>
            <w:tcBorders>
              <w:top w:val="nil"/>
              <w:left w:val="nil"/>
              <w:bottom w:val="single" w:sz="8" w:space="0" w:color="auto"/>
              <w:right w:val="single" w:sz="8" w:space="0" w:color="auto"/>
            </w:tcBorders>
            <w:tcMar>
              <w:top w:w="0" w:type="dxa"/>
              <w:left w:w="108" w:type="dxa"/>
              <w:bottom w:w="0" w:type="dxa"/>
              <w:right w:w="108" w:type="dxa"/>
            </w:tcMar>
            <w:hideMark/>
          </w:tcPr>
          <w:p w:rsidR="00866309" w:rsidRDefault="00866309" w:rsidP="00003968">
            <w:pPr>
              <w:ind w:firstLine="62"/>
              <w:rPr>
                <w:szCs w:val="24"/>
                <w:lang w:eastAsia="lt-LT"/>
              </w:rPr>
            </w:pP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866309" w:rsidRDefault="00866309" w:rsidP="00003968">
            <w:pPr>
              <w:ind w:firstLine="62"/>
              <w:rPr>
                <w:szCs w:val="24"/>
                <w:lang w:eastAsia="lt-LT"/>
              </w:rPr>
            </w:pPr>
          </w:p>
        </w:tc>
        <w:tc>
          <w:tcPr>
            <w:tcW w:w="721" w:type="dxa"/>
            <w:tcBorders>
              <w:top w:val="nil"/>
              <w:left w:val="nil"/>
              <w:bottom w:val="single" w:sz="8" w:space="0" w:color="auto"/>
              <w:right w:val="single" w:sz="8" w:space="0" w:color="auto"/>
            </w:tcBorders>
            <w:tcMar>
              <w:top w:w="0" w:type="dxa"/>
              <w:left w:w="108" w:type="dxa"/>
              <w:bottom w:w="0" w:type="dxa"/>
              <w:right w:w="108" w:type="dxa"/>
            </w:tcMar>
            <w:hideMark/>
          </w:tcPr>
          <w:p w:rsidR="00866309" w:rsidRDefault="00866309" w:rsidP="00003968">
            <w:pPr>
              <w:ind w:firstLine="62"/>
              <w:rPr>
                <w:szCs w:val="24"/>
                <w:lang w:eastAsia="lt-LT"/>
              </w:rPr>
            </w:pPr>
          </w:p>
        </w:tc>
        <w:tc>
          <w:tcPr>
            <w:tcW w:w="721" w:type="dxa"/>
            <w:tcBorders>
              <w:top w:val="nil"/>
              <w:left w:val="nil"/>
              <w:bottom w:val="single" w:sz="8" w:space="0" w:color="auto"/>
              <w:right w:val="single" w:sz="8" w:space="0" w:color="auto"/>
            </w:tcBorders>
            <w:tcMar>
              <w:top w:w="0" w:type="dxa"/>
              <w:left w:w="108" w:type="dxa"/>
              <w:bottom w:w="0" w:type="dxa"/>
              <w:right w:w="108" w:type="dxa"/>
            </w:tcMar>
            <w:hideMark/>
          </w:tcPr>
          <w:p w:rsidR="00866309" w:rsidRDefault="00866309" w:rsidP="00003968">
            <w:pPr>
              <w:ind w:firstLine="62"/>
              <w:rPr>
                <w:szCs w:val="24"/>
                <w:lang w:eastAsia="lt-LT"/>
              </w:rPr>
            </w:pPr>
          </w:p>
        </w:tc>
        <w:tc>
          <w:tcPr>
            <w:tcW w:w="721" w:type="dxa"/>
            <w:tcBorders>
              <w:top w:val="nil"/>
              <w:left w:val="nil"/>
              <w:bottom w:val="single" w:sz="8" w:space="0" w:color="auto"/>
              <w:right w:val="single" w:sz="8" w:space="0" w:color="auto"/>
            </w:tcBorders>
            <w:tcMar>
              <w:top w:w="0" w:type="dxa"/>
              <w:left w:w="108" w:type="dxa"/>
              <w:bottom w:w="0" w:type="dxa"/>
              <w:right w:w="108" w:type="dxa"/>
            </w:tcMar>
            <w:hideMark/>
          </w:tcPr>
          <w:p w:rsidR="00866309" w:rsidRDefault="00866309" w:rsidP="00003968">
            <w:pPr>
              <w:ind w:firstLine="62"/>
              <w:rPr>
                <w:szCs w:val="24"/>
                <w:lang w:eastAsia="lt-LT"/>
              </w:rPr>
            </w:pPr>
          </w:p>
        </w:tc>
        <w:tc>
          <w:tcPr>
            <w:tcW w:w="721" w:type="dxa"/>
            <w:tcBorders>
              <w:top w:val="nil"/>
              <w:left w:val="nil"/>
              <w:bottom w:val="single" w:sz="8" w:space="0" w:color="auto"/>
              <w:right w:val="single" w:sz="8" w:space="0" w:color="auto"/>
            </w:tcBorders>
            <w:tcMar>
              <w:top w:w="0" w:type="dxa"/>
              <w:left w:w="108" w:type="dxa"/>
              <w:bottom w:w="0" w:type="dxa"/>
              <w:right w:w="108" w:type="dxa"/>
            </w:tcMar>
            <w:hideMark/>
          </w:tcPr>
          <w:p w:rsidR="00866309" w:rsidRDefault="00866309" w:rsidP="00003968">
            <w:pPr>
              <w:ind w:firstLine="62"/>
              <w:rPr>
                <w:szCs w:val="24"/>
                <w:lang w:eastAsia="lt-LT"/>
              </w:rPr>
            </w:pPr>
          </w:p>
        </w:tc>
        <w:tc>
          <w:tcPr>
            <w:tcW w:w="1211" w:type="dxa"/>
            <w:tcBorders>
              <w:top w:val="nil"/>
              <w:left w:val="nil"/>
              <w:bottom w:val="single" w:sz="8" w:space="0" w:color="auto"/>
              <w:right w:val="single" w:sz="8" w:space="0" w:color="auto"/>
            </w:tcBorders>
            <w:tcMar>
              <w:top w:w="0" w:type="dxa"/>
              <w:left w:w="108" w:type="dxa"/>
              <w:bottom w:w="0" w:type="dxa"/>
              <w:right w:w="108" w:type="dxa"/>
            </w:tcMar>
            <w:hideMark/>
          </w:tcPr>
          <w:p w:rsidR="00866309" w:rsidRDefault="00866309" w:rsidP="00003968">
            <w:pPr>
              <w:ind w:firstLine="62"/>
              <w:rPr>
                <w:szCs w:val="24"/>
                <w:lang w:eastAsia="lt-LT"/>
              </w:rPr>
            </w:pPr>
          </w:p>
        </w:tc>
        <w:tc>
          <w:tcPr>
            <w:tcW w:w="1151" w:type="dxa"/>
            <w:tcBorders>
              <w:top w:val="nil"/>
              <w:left w:val="nil"/>
              <w:bottom w:val="single" w:sz="8" w:space="0" w:color="auto"/>
              <w:right w:val="single" w:sz="8" w:space="0" w:color="auto"/>
            </w:tcBorders>
            <w:tcMar>
              <w:top w:w="0" w:type="dxa"/>
              <w:left w:w="108" w:type="dxa"/>
              <w:bottom w:w="0" w:type="dxa"/>
              <w:right w:w="108" w:type="dxa"/>
            </w:tcMar>
            <w:hideMark/>
          </w:tcPr>
          <w:p w:rsidR="00866309" w:rsidRDefault="00866309" w:rsidP="00003968">
            <w:pPr>
              <w:ind w:firstLine="62"/>
              <w:rPr>
                <w:szCs w:val="24"/>
                <w:lang w:eastAsia="lt-LT"/>
              </w:rPr>
            </w:pPr>
          </w:p>
        </w:tc>
      </w:tr>
    </w:tbl>
    <w:p w:rsidR="00866309" w:rsidRDefault="00866309" w:rsidP="00866309">
      <w:pPr>
        <w:rPr>
          <w:szCs w:val="24"/>
          <w:lang w:val="en-US" w:eastAsia="lt-LT"/>
        </w:rPr>
      </w:pPr>
    </w:p>
    <w:p w:rsidR="00866309" w:rsidRDefault="00866309" w:rsidP="00866309">
      <w:pPr>
        <w:rPr>
          <w:szCs w:val="24"/>
          <w:lang w:val="en-US" w:eastAsia="lt-LT"/>
        </w:rPr>
      </w:pPr>
      <w:r>
        <w:rPr>
          <w:szCs w:val="24"/>
          <w:lang w:val="en-US" w:eastAsia="lt-LT"/>
        </w:rPr>
        <w:br w:type="page"/>
      </w:r>
    </w:p>
    <w:p w:rsidR="00866309" w:rsidRDefault="00866309" w:rsidP="00866309">
      <w:pPr>
        <w:jc w:val="center"/>
        <w:rPr>
          <w:b/>
          <w:szCs w:val="24"/>
          <w:lang w:eastAsia="lt-LT"/>
        </w:rPr>
      </w:pPr>
      <w:r>
        <w:rPr>
          <w:b/>
          <w:szCs w:val="24"/>
          <w:lang w:eastAsia="lt-LT"/>
        </w:rPr>
        <w:lastRenderedPageBreak/>
        <w:t>PRETENDENTŲ TESTO ŽODŽIU (POKALBIO) IR PAPILDOMOS KOMPETENCIJOS VERTINIMO SUVESTINĖ LENTELĖ</w:t>
      </w:r>
    </w:p>
    <w:p w:rsidR="00866309" w:rsidRDefault="00866309" w:rsidP="00866309">
      <w:pPr>
        <w:jc w:val="center"/>
        <w:rPr>
          <w:szCs w:val="24"/>
          <w:lang w:eastAsia="lt-LT"/>
        </w:rPr>
      </w:pPr>
    </w:p>
    <w:tbl>
      <w:tblPr>
        <w:tblW w:w="9759" w:type="dxa"/>
        <w:tblCellMar>
          <w:left w:w="0" w:type="dxa"/>
          <w:right w:w="0" w:type="dxa"/>
        </w:tblCellMar>
        <w:tblLook w:val="04A0" w:firstRow="1" w:lastRow="0" w:firstColumn="1" w:lastColumn="0" w:noHBand="0" w:noVBand="1"/>
      </w:tblPr>
      <w:tblGrid>
        <w:gridCol w:w="1363"/>
        <w:gridCol w:w="1182"/>
        <w:gridCol w:w="1182"/>
        <w:gridCol w:w="1182"/>
        <w:gridCol w:w="1056"/>
        <w:gridCol w:w="771"/>
        <w:gridCol w:w="222"/>
        <w:gridCol w:w="222"/>
        <w:gridCol w:w="222"/>
        <w:gridCol w:w="222"/>
        <w:gridCol w:w="222"/>
        <w:gridCol w:w="763"/>
        <w:gridCol w:w="1150"/>
      </w:tblGrid>
      <w:tr w:rsidR="00866309" w:rsidTr="00003968">
        <w:trPr>
          <w:trHeight w:val="466"/>
        </w:trPr>
        <w:tc>
          <w:tcPr>
            <w:tcW w:w="57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66309" w:rsidRDefault="00866309" w:rsidP="00003968">
            <w:pPr>
              <w:jc w:val="center"/>
              <w:rPr>
                <w:szCs w:val="24"/>
                <w:lang w:eastAsia="lt-LT"/>
              </w:rPr>
            </w:pPr>
            <w:r>
              <w:rPr>
                <w:szCs w:val="24"/>
                <w:lang w:eastAsia="lt-LT"/>
              </w:rPr>
              <w:t>Pretendento vardas ir pavardė</w:t>
            </w:r>
          </w:p>
        </w:tc>
        <w:tc>
          <w:tcPr>
            <w:tcW w:w="2917"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66309" w:rsidRDefault="00866309" w:rsidP="00003968">
            <w:pPr>
              <w:jc w:val="center"/>
              <w:rPr>
                <w:szCs w:val="24"/>
                <w:lang w:eastAsia="lt-LT"/>
              </w:rPr>
            </w:pPr>
            <w:r>
              <w:rPr>
                <w:szCs w:val="24"/>
                <w:lang w:eastAsia="lt-LT"/>
              </w:rPr>
              <w:t>Papildomos kompetencijos, nurodytos Kretingos rajono savivaldybės asmens sveikatos priežiūros viešųjų įstaigų ir visuomenės sveikatos priežiūros biudžetinių įstaigų vadovų konkursų organizavimo nuostatų papunkčiuose, įvertinimas</w:t>
            </w:r>
          </w:p>
        </w:tc>
        <w:tc>
          <w:tcPr>
            <w:tcW w:w="1011"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66309" w:rsidRDefault="00866309" w:rsidP="00003968">
            <w:pPr>
              <w:jc w:val="center"/>
              <w:rPr>
                <w:szCs w:val="24"/>
                <w:lang w:eastAsia="lt-LT"/>
              </w:rPr>
            </w:pPr>
            <w:r>
              <w:rPr>
                <w:szCs w:val="24"/>
                <w:lang w:eastAsia="lt-LT"/>
              </w:rPr>
              <w:t>Komisijos narių balsai (pildoma gavus vienodą papildomos kompetencijos įvertinimą)</w:t>
            </w:r>
          </w:p>
        </w:tc>
        <w:tc>
          <w:tcPr>
            <w:tcW w:w="49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66309" w:rsidRDefault="00866309" w:rsidP="00003968">
            <w:pPr>
              <w:jc w:val="center"/>
              <w:rPr>
                <w:szCs w:val="24"/>
                <w:lang w:eastAsia="lt-LT"/>
              </w:rPr>
            </w:pPr>
            <w:r>
              <w:rPr>
                <w:szCs w:val="24"/>
                <w:lang w:eastAsia="lt-LT"/>
              </w:rPr>
              <w:t>Konkurse užimta vieta</w:t>
            </w:r>
          </w:p>
        </w:tc>
      </w:tr>
      <w:tr w:rsidR="00866309" w:rsidTr="00003968">
        <w:trPr>
          <w:trHeight w:val="1355"/>
        </w:trPr>
        <w:tc>
          <w:tcPr>
            <w:tcW w:w="0" w:type="auto"/>
            <w:vMerge/>
            <w:tcBorders>
              <w:top w:val="single" w:sz="8" w:space="0" w:color="auto"/>
              <w:left w:val="single" w:sz="8" w:space="0" w:color="auto"/>
              <w:bottom w:val="single" w:sz="8" w:space="0" w:color="auto"/>
              <w:right w:val="single" w:sz="8" w:space="0" w:color="auto"/>
            </w:tcBorders>
            <w:vAlign w:val="center"/>
            <w:hideMark/>
          </w:tcPr>
          <w:p w:rsidR="00866309" w:rsidRDefault="00866309" w:rsidP="00003968">
            <w:pPr>
              <w:rPr>
                <w:szCs w:val="24"/>
                <w:lang w:eastAsia="lt-LT"/>
              </w:rPr>
            </w:pPr>
          </w:p>
        </w:tc>
        <w:tc>
          <w:tcPr>
            <w:tcW w:w="640" w:type="pct"/>
            <w:tcBorders>
              <w:top w:val="nil"/>
              <w:left w:val="nil"/>
              <w:bottom w:val="single" w:sz="8" w:space="0" w:color="auto"/>
              <w:right w:val="single" w:sz="8" w:space="0" w:color="auto"/>
            </w:tcBorders>
            <w:tcMar>
              <w:top w:w="0" w:type="dxa"/>
              <w:left w:w="108" w:type="dxa"/>
              <w:bottom w:w="0" w:type="dxa"/>
              <w:right w:w="108" w:type="dxa"/>
            </w:tcMar>
            <w:hideMark/>
          </w:tcPr>
          <w:p w:rsidR="00866309" w:rsidRDefault="00866309" w:rsidP="00003968">
            <w:pPr>
              <w:rPr>
                <w:szCs w:val="24"/>
                <w:lang w:eastAsia="lt-LT"/>
              </w:rPr>
            </w:pPr>
            <w:r>
              <w:rPr>
                <w:szCs w:val="24"/>
                <w:lang w:eastAsia="lt-LT"/>
              </w:rPr>
              <w:t>43.1 pa-</w:t>
            </w:r>
            <w:proofErr w:type="spellStart"/>
            <w:r>
              <w:rPr>
                <w:szCs w:val="24"/>
                <w:lang w:eastAsia="lt-LT"/>
              </w:rPr>
              <w:t>punktyje</w:t>
            </w:r>
            <w:proofErr w:type="spellEnd"/>
          </w:p>
        </w:tc>
        <w:tc>
          <w:tcPr>
            <w:tcW w:w="640" w:type="pct"/>
            <w:tcBorders>
              <w:top w:val="nil"/>
              <w:left w:val="nil"/>
              <w:bottom w:val="single" w:sz="8" w:space="0" w:color="auto"/>
              <w:right w:val="single" w:sz="8" w:space="0" w:color="auto"/>
            </w:tcBorders>
            <w:tcMar>
              <w:top w:w="0" w:type="dxa"/>
              <w:left w:w="108" w:type="dxa"/>
              <w:bottom w:w="0" w:type="dxa"/>
              <w:right w:w="108" w:type="dxa"/>
            </w:tcMar>
            <w:hideMark/>
          </w:tcPr>
          <w:p w:rsidR="00866309" w:rsidRDefault="00866309" w:rsidP="00003968">
            <w:pPr>
              <w:rPr>
                <w:szCs w:val="24"/>
                <w:lang w:eastAsia="lt-LT"/>
              </w:rPr>
            </w:pPr>
            <w:r>
              <w:rPr>
                <w:szCs w:val="24"/>
                <w:lang w:eastAsia="lt-LT"/>
              </w:rPr>
              <w:t>43.2 pa-</w:t>
            </w:r>
            <w:proofErr w:type="spellStart"/>
            <w:r>
              <w:rPr>
                <w:szCs w:val="24"/>
                <w:lang w:eastAsia="lt-LT"/>
              </w:rPr>
              <w:t>punktyje</w:t>
            </w:r>
            <w:proofErr w:type="spellEnd"/>
          </w:p>
        </w:tc>
        <w:tc>
          <w:tcPr>
            <w:tcW w:w="640" w:type="pct"/>
            <w:tcBorders>
              <w:top w:val="nil"/>
              <w:left w:val="nil"/>
              <w:bottom w:val="single" w:sz="8" w:space="0" w:color="auto"/>
              <w:right w:val="single" w:sz="8" w:space="0" w:color="auto"/>
            </w:tcBorders>
            <w:tcMar>
              <w:top w:w="0" w:type="dxa"/>
              <w:left w:w="108" w:type="dxa"/>
              <w:bottom w:w="0" w:type="dxa"/>
              <w:right w:w="108" w:type="dxa"/>
            </w:tcMar>
            <w:hideMark/>
          </w:tcPr>
          <w:p w:rsidR="00866309" w:rsidRDefault="00866309" w:rsidP="00003968">
            <w:pPr>
              <w:rPr>
                <w:szCs w:val="24"/>
                <w:lang w:eastAsia="lt-LT"/>
              </w:rPr>
            </w:pPr>
            <w:r>
              <w:rPr>
                <w:szCs w:val="24"/>
                <w:lang w:eastAsia="lt-LT"/>
              </w:rPr>
              <w:t>43.3 pa-</w:t>
            </w:r>
            <w:proofErr w:type="spellStart"/>
            <w:r>
              <w:rPr>
                <w:szCs w:val="24"/>
                <w:lang w:eastAsia="lt-LT"/>
              </w:rPr>
              <w:t>punktyje</w:t>
            </w:r>
            <w:proofErr w:type="spellEnd"/>
          </w:p>
        </w:tc>
        <w:tc>
          <w:tcPr>
            <w:tcW w:w="564" w:type="pct"/>
            <w:tcBorders>
              <w:top w:val="nil"/>
              <w:left w:val="nil"/>
              <w:bottom w:val="single" w:sz="8" w:space="0" w:color="auto"/>
              <w:right w:val="single" w:sz="8" w:space="0" w:color="auto"/>
            </w:tcBorders>
            <w:tcMar>
              <w:top w:w="0" w:type="dxa"/>
              <w:left w:w="108" w:type="dxa"/>
              <w:bottom w:w="0" w:type="dxa"/>
              <w:right w:w="108" w:type="dxa"/>
            </w:tcMar>
            <w:hideMark/>
          </w:tcPr>
          <w:p w:rsidR="00866309" w:rsidRDefault="00866309" w:rsidP="00003968">
            <w:pPr>
              <w:rPr>
                <w:szCs w:val="24"/>
                <w:lang w:eastAsia="lt-LT"/>
              </w:rPr>
            </w:pPr>
            <w:r>
              <w:rPr>
                <w:szCs w:val="24"/>
                <w:lang w:eastAsia="lt-LT"/>
              </w:rPr>
              <w:t>43.4 pa-</w:t>
            </w:r>
            <w:proofErr w:type="spellStart"/>
            <w:r>
              <w:rPr>
                <w:szCs w:val="24"/>
                <w:lang w:eastAsia="lt-LT"/>
              </w:rPr>
              <w:t>punktyje</w:t>
            </w:r>
            <w:proofErr w:type="spellEnd"/>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866309" w:rsidRDefault="00866309" w:rsidP="00003968">
            <w:pPr>
              <w:rPr>
                <w:szCs w:val="24"/>
                <w:lang w:eastAsia="lt-LT"/>
              </w:rPr>
            </w:pPr>
            <w:r>
              <w:rPr>
                <w:szCs w:val="24"/>
                <w:lang w:eastAsia="lt-LT"/>
              </w:rPr>
              <w:t>Balų suma</w:t>
            </w:r>
          </w:p>
        </w:tc>
        <w:tc>
          <w:tcPr>
            <w:tcW w:w="135" w:type="pct"/>
            <w:tcBorders>
              <w:top w:val="nil"/>
              <w:left w:val="nil"/>
              <w:bottom w:val="single" w:sz="8" w:space="0" w:color="auto"/>
              <w:right w:val="single" w:sz="8" w:space="0" w:color="auto"/>
            </w:tcBorders>
            <w:tcMar>
              <w:top w:w="0" w:type="dxa"/>
              <w:left w:w="108" w:type="dxa"/>
              <w:bottom w:w="0" w:type="dxa"/>
              <w:right w:w="108" w:type="dxa"/>
            </w:tcMar>
            <w:hideMark/>
          </w:tcPr>
          <w:p w:rsidR="00866309" w:rsidRDefault="00866309" w:rsidP="00003968">
            <w:pPr>
              <w:ind w:firstLine="62"/>
              <w:rPr>
                <w:szCs w:val="24"/>
                <w:lang w:eastAsia="lt-LT"/>
              </w:rPr>
            </w:pPr>
          </w:p>
        </w:tc>
        <w:tc>
          <w:tcPr>
            <w:tcW w:w="135" w:type="pct"/>
            <w:tcBorders>
              <w:top w:val="nil"/>
              <w:left w:val="nil"/>
              <w:bottom w:val="single" w:sz="8" w:space="0" w:color="auto"/>
              <w:right w:val="single" w:sz="8" w:space="0" w:color="auto"/>
            </w:tcBorders>
            <w:tcMar>
              <w:top w:w="0" w:type="dxa"/>
              <w:left w:w="108" w:type="dxa"/>
              <w:bottom w:w="0" w:type="dxa"/>
              <w:right w:w="108" w:type="dxa"/>
            </w:tcMar>
            <w:hideMark/>
          </w:tcPr>
          <w:p w:rsidR="00866309" w:rsidRDefault="00866309" w:rsidP="00003968">
            <w:pPr>
              <w:ind w:firstLine="62"/>
              <w:rPr>
                <w:szCs w:val="24"/>
                <w:lang w:eastAsia="lt-LT"/>
              </w:rPr>
            </w:pPr>
          </w:p>
        </w:tc>
        <w:tc>
          <w:tcPr>
            <w:tcW w:w="135" w:type="pct"/>
            <w:tcBorders>
              <w:top w:val="nil"/>
              <w:left w:val="nil"/>
              <w:bottom w:val="single" w:sz="8" w:space="0" w:color="auto"/>
              <w:right w:val="single" w:sz="8" w:space="0" w:color="auto"/>
            </w:tcBorders>
            <w:tcMar>
              <w:top w:w="0" w:type="dxa"/>
              <w:left w:w="108" w:type="dxa"/>
              <w:bottom w:w="0" w:type="dxa"/>
              <w:right w:w="108" w:type="dxa"/>
            </w:tcMar>
            <w:hideMark/>
          </w:tcPr>
          <w:p w:rsidR="00866309" w:rsidRDefault="00866309" w:rsidP="00003968">
            <w:pPr>
              <w:ind w:firstLine="62"/>
              <w:rPr>
                <w:szCs w:val="24"/>
                <w:lang w:eastAsia="lt-LT"/>
              </w:rPr>
            </w:pPr>
          </w:p>
        </w:tc>
        <w:tc>
          <w:tcPr>
            <w:tcW w:w="135" w:type="pct"/>
            <w:tcBorders>
              <w:top w:val="nil"/>
              <w:left w:val="nil"/>
              <w:bottom w:val="single" w:sz="8" w:space="0" w:color="auto"/>
              <w:right w:val="single" w:sz="8" w:space="0" w:color="auto"/>
            </w:tcBorders>
            <w:tcMar>
              <w:top w:w="0" w:type="dxa"/>
              <w:left w:w="108" w:type="dxa"/>
              <w:bottom w:w="0" w:type="dxa"/>
              <w:right w:w="108" w:type="dxa"/>
            </w:tcMar>
            <w:hideMark/>
          </w:tcPr>
          <w:p w:rsidR="00866309" w:rsidRDefault="00866309" w:rsidP="00003968">
            <w:pPr>
              <w:ind w:firstLine="62"/>
              <w:rPr>
                <w:szCs w:val="24"/>
                <w:lang w:eastAsia="lt-LT"/>
              </w:rPr>
            </w:pPr>
          </w:p>
        </w:tc>
        <w:tc>
          <w:tcPr>
            <w:tcW w:w="135" w:type="pct"/>
            <w:tcBorders>
              <w:top w:val="nil"/>
              <w:left w:val="nil"/>
              <w:bottom w:val="single" w:sz="8" w:space="0" w:color="auto"/>
              <w:right w:val="single" w:sz="8" w:space="0" w:color="auto"/>
            </w:tcBorders>
            <w:tcMar>
              <w:top w:w="0" w:type="dxa"/>
              <w:left w:w="108" w:type="dxa"/>
              <w:bottom w:w="0" w:type="dxa"/>
              <w:right w:w="108" w:type="dxa"/>
            </w:tcMar>
            <w:hideMark/>
          </w:tcPr>
          <w:p w:rsidR="00866309" w:rsidRDefault="00866309" w:rsidP="00003968">
            <w:pPr>
              <w:ind w:firstLine="62"/>
              <w:rPr>
                <w:szCs w:val="24"/>
                <w:lang w:eastAsia="lt-LT"/>
              </w:rPr>
            </w:pP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866309" w:rsidRDefault="00866309" w:rsidP="00003968">
            <w:pPr>
              <w:rPr>
                <w:szCs w:val="24"/>
                <w:lang w:eastAsia="lt-LT"/>
              </w:rPr>
            </w:pPr>
            <w:r>
              <w:rPr>
                <w:szCs w:val="24"/>
                <w:lang w:eastAsia="lt-LT"/>
              </w:rPr>
              <w:t>Balsų suma</w:t>
            </w:r>
          </w:p>
        </w:tc>
        <w:tc>
          <w:tcPr>
            <w:tcW w:w="0" w:type="auto"/>
            <w:vMerge/>
            <w:tcBorders>
              <w:top w:val="single" w:sz="8" w:space="0" w:color="auto"/>
              <w:left w:val="nil"/>
              <w:bottom w:val="single" w:sz="8" w:space="0" w:color="auto"/>
              <w:right w:val="single" w:sz="8" w:space="0" w:color="auto"/>
            </w:tcBorders>
            <w:vAlign w:val="center"/>
            <w:hideMark/>
          </w:tcPr>
          <w:p w:rsidR="00866309" w:rsidRDefault="00866309" w:rsidP="00003968">
            <w:pPr>
              <w:rPr>
                <w:szCs w:val="24"/>
                <w:lang w:eastAsia="lt-LT"/>
              </w:rPr>
            </w:pPr>
          </w:p>
        </w:tc>
      </w:tr>
      <w:tr w:rsidR="00866309" w:rsidTr="00003968">
        <w:tc>
          <w:tcPr>
            <w:tcW w:w="5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6309" w:rsidRDefault="00866309" w:rsidP="00003968">
            <w:pPr>
              <w:ind w:firstLine="62"/>
              <w:rPr>
                <w:szCs w:val="24"/>
                <w:lang w:eastAsia="lt-LT"/>
              </w:rPr>
            </w:pPr>
          </w:p>
        </w:tc>
        <w:tc>
          <w:tcPr>
            <w:tcW w:w="640" w:type="pct"/>
            <w:tcBorders>
              <w:top w:val="nil"/>
              <w:left w:val="nil"/>
              <w:bottom w:val="single" w:sz="8" w:space="0" w:color="auto"/>
              <w:right w:val="single" w:sz="8" w:space="0" w:color="auto"/>
            </w:tcBorders>
            <w:tcMar>
              <w:top w:w="0" w:type="dxa"/>
              <w:left w:w="108" w:type="dxa"/>
              <w:bottom w:w="0" w:type="dxa"/>
              <w:right w:w="108" w:type="dxa"/>
            </w:tcMar>
            <w:hideMark/>
          </w:tcPr>
          <w:p w:rsidR="00866309" w:rsidRDefault="00866309" w:rsidP="00003968">
            <w:pPr>
              <w:ind w:firstLine="62"/>
              <w:rPr>
                <w:szCs w:val="24"/>
                <w:lang w:eastAsia="lt-LT"/>
              </w:rPr>
            </w:pPr>
          </w:p>
        </w:tc>
        <w:tc>
          <w:tcPr>
            <w:tcW w:w="640" w:type="pct"/>
            <w:tcBorders>
              <w:top w:val="nil"/>
              <w:left w:val="nil"/>
              <w:bottom w:val="single" w:sz="8" w:space="0" w:color="auto"/>
              <w:right w:val="single" w:sz="8" w:space="0" w:color="auto"/>
            </w:tcBorders>
            <w:tcMar>
              <w:top w:w="0" w:type="dxa"/>
              <w:left w:w="108" w:type="dxa"/>
              <w:bottom w:w="0" w:type="dxa"/>
              <w:right w:w="108" w:type="dxa"/>
            </w:tcMar>
            <w:hideMark/>
          </w:tcPr>
          <w:p w:rsidR="00866309" w:rsidRDefault="00866309" w:rsidP="00003968">
            <w:pPr>
              <w:ind w:firstLine="62"/>
              <w:rPr>
                <w:szCs w:val="24"/>
                <w:lang w:eastAsia="lt-LT"/>
              </w:rPr>
            </w:pPr>
          </w:p>
        </w:tc>
        <w:tc>
          <w:tcPr>
            <w:tcW w:w="640" w:type="pct"/>
            <w:tcBorders>
              <w:top w:val="nil"/>
              <w:left w:val="nil"/>
              <w:bottom w:val="single" w:sz="8" w:space="0" w:color="auto"/>
              <w:right w:val="single" w:sz="8" w:space="0" w:color="auto"/>
            </w:tcBorders>
            <w:tcMar>
              <w:top w:w="0" w:type="dxa"/>
              <w:left w:w="108" w:type="dxa"/>
              <w:bottom w:w="0" w:type="dxa"/>
              <w:right w:w="108" w:type="dxa"/>
            </w:tcMar>
            <w:hideMark/>
          </w:tcPr>
          <w:p w:rsidR="00866309" w:rsidRDefault="00866309" w:rsidP="00003968">
            <w:pPr>
              <w:ind w:firstLine="62"/>
              <w:rPr>
                <w:szCs w:val="24"/>
                <w:lang w:eastAsia="lt-LT"/>
              </w:rPr>
            </w:pPr>
          </w:p>
        </w:tc>
        <w:tc>
          <w:tcPr>
            <w:tcW w:w="564" w:type="pct"/>
            <w:tcBorders>
              <w:top w:val="nil"/>
              <w:left w:val="nil"/>
              <w:bottom w:val="single" w:sz="8" w:space="0" w:color="auto"/>
              <w:right w:val="single" w:sz="8" w:space="0" w:color="auto"/>
            </w:tcBorders>
            <w:tcMar>
              <w:top w:w="0" w:type="dxa"/>
              <w:left w:w="108" w:type="dxa"/>
              <w:bottom w:w="0" w:type="dxa"/>
              <w:right w:w="108" w:type="dxa"/>
            </w:tcMar>
            <w:hideMark/>
          </w:tcPr>
          <w:p w:rsidR="00866309" w:rsidRDefault="00866309" w:rsidP="00003968">
            <w:pPr>
              <w:ind w:firstLine="62"/>
              <w:rPr>
                <w:szCs w:val="24"/>
                <w:lang w:eastAsia="lt-LT"/>
              </w:rPr>
            </w:pP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866309" w:rsidRDefault="00866309" w:rsidP="00003968">
            <w:pPr>
              <w:ind w:firstLine="62"/>
              <w:rPr>
                <w:szCs w:val="24"/>
                <w:lang w:eastAsia="lt-LT"/>
              </w:rPr>
            </w:pPr>
          </w:p>
          <w:p w:rsidR="00866309" w:rsidRDefault="00866309" w:rsidP="00003968">
            <w:pPr>
              <w:ind w:firstLine="62"/>
              <w:rPr>
                <w:szCs w:val="24"/>
                <w:lang w:eastAsia="lt-LT"/>
              </w:rPr>
            </w:pPr>
          </w:p>
        </w:tc>
        <w:tc>
          <w:tcPr>
            <w:tcW w:w="135" w:type="pct"/>
            <w:tcBorders>
              <w:top w:val="nil"/>
              <w:left w:val="nil"/>
              <w:bottom w:val="single" w:sz="8" w:space="0" w:color="auto"/>
              <w:right w:val="single" w:sz="8" w:space="0" w:color="auto"/>
            </w:tcBorders>
            <w:tcMar>
              <w:top w:w="0" w:type="dxa"/>
              <w:left w:w="108" w:type="dxa"/>
              <w:bottom w:w="0" w:type="dxa"/>
              <w:right w:w="108" w:type="dxa"/>
            </w:tcMar>
            <w:hideMark/>
          </w:tcPr>
          <w:p w:rsidR="00866309" w:rsidRDefault="00866309" w:rsidP="00003968">
            <w:pPr>
              <w:ind w:firstLine="62"/>
              <w:rPr>
                <w:szCs w:val="24"/>
                <w:lang w:eastAsia="lt-LT"/>
              </w:rPr>
            </w:pPr>
          </w:p>
        </w:tc>
        <w:tc>
          <w:tcPr>
            <w:tcW w:w="135" w:type="pct"/>
            <w:tcBorders>
              <w:top w:val="nil"/>
              <w:left w:val="nil"/>
              <w:bottom w:val="single" w:sz="8" w:space="0" w:color="auto"/>
              <w:right w:val="single" w:sz="8" w:space="0" w:color="auto"/>
            </w:tcBorders>
            <w:tcMar>
              <w:top w:w="0" w:type="dxa"/>
              <w:left w:w="108" w:type="dxa"/>
              <w:bottom w:w="0" w:type="dxa"/>
              <w:right w:w="108" w:type="dxa"/>
            </w:tcMar>
            <w:hideMark/>
          </w:tcPr>
          <w:p w:rsidR="00866309" w:rsidRDefault="00866309" w:rsidP="00003968">
            <w:pPr>
              <w:ind w:firstLine="62"/>
              <w:rPr>
                <w:szCs w:val="24"/>
                <w:lang w:eastAsia="lt-LT"/>
              </w:rPr>
            </w:pPr>
          </w:p>
        </w:tc>
        <w:tc>
          <w:tcPr>
            <w:tcW w:w="135" w:type="pct"/>
            <w:tcBorders>
              <w:top w:val="nil"/>
              <w:left w:val="nil"/>
              <w:bottom w:val="single" w:sz="8" w:space="0" w:color="auto"/>
              <w:right w:val="single" w:sz="8" w:space="0" w:color="auto"/>
            </w:tcBorders>
            <w:tcMar>
              <w:top w:w="0" w:type="dxa"/>
              <w:left w:w="108" w:type="dxa"/>
              <w:bottom w:w="0" w:type="dxa"/>
              <w:right w:w="108" w:type="dxa"/>
            </w:tcMar>
            <w:hideMark/>
          </w:tcPr>
          <w:p w:rsidR="00866309" w:rsidRDefault="00866309" w:rsidP="00003968">
            <w:pPr>
              <w:ind w:firstLine="62"/>
              <w:rPr>
                <w:szCs w:val="24"/>
                <w:lang w:eastAsia="lt-LT"/>
              </w:rPr>
            </w:pPr>
          </w:p>
        </w:tc>
        <w:tc>
          <w:tcPr>
            <w:tcW w:w="135" w:type="pct"/>
            <w:tcBorders>
              <w:top w:val="nil"/>
              <w:left w:val="nil"/>
              <w:bottom w:val="single" w:sz="8" w:space="0" w:color="auto"/>
              <w:right w:val="single" w:sz="8" w:space="0" w:color="auto"/>
            </w:tcBorders>
            <w:tcMar>
              <w:top w:w="0" w:type="dxa"/>
              <w:left w:w="108" w:type="dxa"/>
              <w:bottom w:w="0" w:type="dxa"/>
              <w:right w:w="108" w:type="dxa"/>
            </w:tcMar>
            <w:hideMark/>
          </w:tcPr>
          <w:p w:rsidR="00866309" w:rsidRDefault="00866309" w:rsidP="00003968">
            <w:pPr>
              <w:ind w:firstLine="62"/>
              <w:rPr>
                <w:szCs w:val="24"/>
                <w:lang w:eastAsia="lt-LT"/>
              </w:rPr>
            </w:pPr>
          </w:p>
        </w:tc>
        <w:tc>
          <w:tcPr>
            <w:tcW w:w="135" w:type="pct"/>
            <w:tcBorders>
              <w:top w:val="nil"/>
              <w:left w:val="nil"/>
              <w:bottom w:val="single" w:sz="8" w:space="0" w:color="auto"/>
              <w:right w:val="single" w:sz="8" w:space="0" w:color="auto"/>
            </w:tcBorders>
            <w:tcMar>
              <w:top w:w="0" w:type="dxa"/>
              <w:left w:w="108" w:type="dxa"/>
              <w:bottom w:w="0" w:type="dxa"/>
              <w:right w:w="108" w:type="dxa"/>
            </w:tcMar>
            <w:hideMark/>
          </w:tcPr>
          <w:p w:rsidR="00866309" w:rsidRDefault="00866309" w:rsidP="00003968">
            <w:pPr>
              <w:ind w:firstLine="62"/>
              <w:rPr>
                <w:szCs w:val="24"/>
                <w:lang w:eastAsia="lt-LT"/>
              </w:rPr>
            </w:pP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866309" w:rsidRDefault="00866309" w:rsidP="00003968">
            <w:pPr>
              <w:ind w:firstLine="62"/>
              <w:rPr>
                <w:szCs w:val="24"/>
                <w:lang w:eastAsia="lt-LT"/>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866309" w:rsidRDefault="00866309" w:rsidP="00003968">
            <w:pPr>
              <w:ind w:firstLine="62"/>
              <w:rPr>
                <w:szCs w:val="24"/>
                <w:lang w:eastAsia="lt-LT"/>
              </w:rPr>
            </w:pPr>
          </w:p>
        </w:tc>
      </w:tr>
      <w:tr w:rsidR="00866309" w:rsidTr="00003968">
        <w:tc>
          <w:tcPr>
            <w:tcW w:w="5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6309" w:rsidRDefault="00866309" w:rsidP="00003968">
            <w:pPr>
              <w:ind w:firstLine="62"/>
              <w:rPr>
                <w:szCs w:val="24"/>
                <w:lang w:eastAsia="lt-LT"/>
              </w:rPr>
            </w:pPr>
          </w:p>
        </w:tc>
        <w:tc>
          <w:tcPr>
            <w:tcW w:w="640" w:type="pct"/>
            <w:tcBorders>
              <w:top w:val="nil"/>
              <w:left w:val="nil"/>
              <w:bottom w:val="single" w:sz="8" w:space="0" w:color="auto"/>
              <w:right w:val="single" w:sz="8" w:space="0" w:color="auto"/>
            </w:tcBorders>
            <w:tcMar>
              <w:top w:w="0" w:type="dxa"/>
              <w:left w:w="108" w:type="dxa"/>
              <w:bottom w:w="0" w:type="dxa"/>
              <w:right w:w="108" w:type="dxa"/>
            </w:tcMar>
            <w:hideMark/>
          </w:tcPr>
          <w:p w:rsidR="00866309" w:rsidRDefault="00866309" w:rsidP="00003968">
            <w:pPr>
              <w:ind w:firstLine="62"/>
              <w:rPr>
                <w:szCs w:val="24"/>
                <w:lang w:eastAsia="lt-LT"/>
              </w:rPr>
            </w:pPr>
          </w:p>
        </w:tc>
        <w:tc>
          <w:tcPr>
            <w:tcW w:w="640" w:type="pct"/>
            <w:tcBorders>
              <w:top w:val="nil"/>
              <w:left w:val="nil"/>
              <w:bottom w:val="single" w:sz="8" w:space="0" w:color="auto"/>
              <w:right w:val="single" w:sz="8" w:space="0" w:color="auto"/>
            </w:tcBorders>
            <w:tcMar>
              <w:top w:w="0" w:type="dxa"/>
              <w:left w:w="108" w:type="dxa"/>
              <w:bottom w:w="0" w:type="dxa"/>
              <w:right w:w="108" w:type="dxa"/>
            </w:tcMar>
            <w:hideMark/>
          </w:tcPr>
          <w:p w:rsidR="00866309" w:rsidRDefault="00866309" w:rsidP="00003968">
            <w:pPr>
              <w:ind w:firstLine="62"/>
              <w:rPr>
                <w:szCs w:val="24"/>
                <w:lang w:eastAsia="lt-LT"/>
              </w:rPr>
            </w:pPr>
          </w:p>
        </w:tc>
        <w:tc>
          <w:tcPr>
            <w:tcW w:w="640" w:type="pct"/>
            <w:tcBorders>
              <w:top w:val="nil"/>
              <w:left w:val="nil"/>
              <w:bottom w:val="single" w:sz="8" w:space="0" w:color="auto"/>
              <w:right w:val="single" w:sz="8" w:space="0" w:color="auto"/>
            </w:tcBorders>
            <w:tcMar>
              <w:top w:w="0" w:type="dxa"/>
              <w:left w:w="108" w:type="dxa"/>
              <w:bottom w:w="0" w:type="dxa"/>
              <w:right w:w="108" w:type="dxa"/>
            </w:tcMar>
            <w:hideMark/>
          </w:tcPr>
          <w:p w:rsidR="00866309" w:rsidRDefault="00866309" w:rsidP="00003968">
            <w:pPr>
              <w:ind w:firstLine="62"/>
              <w:rPr>
                <w:szCs w:val="24"/>
                <w:lang w:eastAsia="lt-LT"/>
              </w:rPr>
            </w:pPr>
          </w:p>
        </w:tc>
        <w:tc>
          <w:tcPr>
            <w:tcW w:w="564" w:type="pct"/>
            <w:tcBorders>
              <w:top w:val="nil"/>
              <w:left w:val="nil"/>
              <w:bottom w:val="single" w:sz="8" w:space="0" w:color="auto"/>
              <w:right w:val="single" w:sz="8" w:space="0" w:color="auto"/>
            </w:tcBorders>
            <w:tcMar>
              <w:top w:w="0" w:type="dxa"/>
              <w:left w:w="108" w:type="dxa"/>
              <w:bottom w:w="0" w:type="dxa"/>
              <w:right w:w="108" w:type="dxa"/>
            </w:tcMar>
            <w:hideMark/>
          </w:tcPr>
          <w:p w:rsidR="00866309" w:rsidRDefault="00866309" w:rsidP="00003968">
            <w:pPr>
              <w:ind w:firstLine="62"/>
              <w:rPr>
                <w:szCs w:val="24"/>
                <w:lang w:eastAsia="lt-LT"/>
              </w:rPr>
            </w:pP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866309" w:rsidRDefault="00866309" w:rsidP="00003968">
            <w:pPr>
              <w:ind w:firstLine="62"/>
              <w:rPr>
                <w:szCs w:val="24"/>
                <w:lang w:eastAsia="lt-LT"/>
              </w:rPr>
            </w:pPr>
          </w:p>
          <w:p w:rsidR="00866309" w:rsidRDefault="00866309" w:rsidP="00003968">
            <w:pPr>
              <w:ind w:firstLine="62"/>
              <w:rPr>
                <w:szCs w:val="24"/>
                <w:lang w:eastAsia="lt-LT"/>
              </w:rPr>
            </w:pPr>
          </w:p>
        </w:tc>
        <w:tc>
          <w:tcPr>
            <w:tcW w:w="135" w:type="pct"/>
            <w:tcBorders>
              <w:top w:val="nil"/>
              <w:left w:val="nil"/>
              <w:bottom w:val="single" w:sz="8" w:space="0" w:color="auto"/>
              <w:right w:val="single" w:sz="8" w:space="0" w:color="auto"/>
            </w:tcBorders>
            <w:tcMar>
              <w:top w:w="0" w:type="dxa"/>
              <w:left w:w="108" w:type="dxa"/>
              <w:bottom w:w="0" w:type="dxa"/>
              <w:right w:w="108" w:type="dxa"/>
            </w:tcMar>
            <w:hideMark/>
          </w:tcPr>
          <w:p w:rsidR="00866309" w:rsidRDefault="00866309" w:rsidP="00003968">
            <w:pPr>
              <w:ind w:firstLine="62"/>
              <w:rPr>
                <w:szCs w:val="24"/>
                <w:lang w:eastAsia="lt-LT"/>
              </w:rPr>
            </w:pPr>
          </w:p>
        </w:tc>
        <w:tc>
          <w:tcPr>
            <w:tcW w:w="135" w:type="pct"/>
            <w:tcBorders>
              <w:top w:val="nil"/>
              <w:left w:val="nil"/>
              <w:bottom w:val="single" w:sz="8" w:space="0" w:color="auto"/>
              <w:right w:val="single" w:sz="8" w:space="0" w:color="auto"/>
            </w:tcBorders>
            <w:tcMar>
              <w:top w:w="0" w:type="dxa"/>
              <w:left w:w="108" w:type="dxa"/>
              <w:bottom w:w="0" w:type="dxa"/>
              <w:right w:w="108" w:type="dxa"/>
            </w:tcMar>
            <w:hideMark/>
          </w:tcPr>
          <w:p w:rsidR="00866309" w:rsidRDefault="00866309" w:rsidP="00003968">
            <w:pPr>
              <w:ind w:firstLine="62"/>
              <w:rPr>
                <w:szCs w:val="24"/>
                <w:lang w:eastAsia="lt-LT"/>
              </w:rPr>
            </w:pPr>
          </w:p>
        </w:tc>
        <w:tc>
          <w:tcPr>
            <w:tcW w:w="135" w:type="pct"/>
            <w:tcBorders>
              <w:top w:val="nil"/>
              <w:left w:val="nil"/>
              <w:bottom w:val="single" w:sz="8" w:space="0" w:color="auto"/>
              <w:right w:val="single" w:sz="8" w:space="0" w:color="auto"/>
            </w:tcBorders>
            <w:tcMar>
              <w:top w:w="0" w:type="dxa"/>
              <w:left w:w="108" w:type="dxa"/>
              <w:bottom w:w="0" w:type="dxa"/>
              <w:right w:w="108" w:type="dxa"/>
            </w:tcMar>
            <w:hideMark/>
          </w:tcPr>
          <w:p w:rsidR="00866309" w:rsidRDefault="00866309" w:rsidP="00003968">
            <w:pPr>
              <w:ind w:firstLine="62"/>
              <w:rPr>
                <w:szCs w:val="24"/>
                <w:lang w:eastAsia="lt-LT"/>
              </w:rPr>
            </w:pPr>
          </w:p>
        </w:tc>
        <w:tc>
          <w:tcPr>
            <w:tcW w:w="135" w:type="pct"/>
            <w:tcBorders>
              <w:top w:val="nil"/>
              <w:left w:val="nil"/>
              <w:bottom w:val="single" w:sz="8" w:space="0" w:color="auto"/>
              <w:right w:val="single" w:sz="8" w:space="0" w:color="auto"/>
            </w:tcBorders>
            <w:tcMar>
              <w:top w:w="0" w:type="dxa"/>
              <w:left w:w="108" w:type="dxa"/>
              <w:bottom w:w="0" w:type="dxa"/>
              <w:right w:w="108" w:type="dxa"/>
            </w:tcMar>
            <w:hideMark/>
          </w:tcPr>
          <w:p w:rsidR="00866309" w:rsidRDefault="00866309" w:rsidP="00003968">
            <w:pPr>
              <w:ind w:firstLine="62"/>
              <w:rPr>
                <w:szCs w:val="24"/>
                <w:lang w:eastAsia="lt-LT"/>
              </w:rPr>
            </w:pPr>
          </w:p>
        </w:tc>
        <w:tc>
          <w:tcPr>
            <w:tcW w:w="135" w:type="pct"/>
            <w:tcBorders>
              <w:top w:val="nil"/>
              <w:left w:val="nil"/>
              <w:bottom w:val="single" w:sz="8" w:space="0" w:color="auto"/>
              <w:right w:val="single" w:sz="8" w:space="0" w:color="auto"/>
            </w:tcBorders>
            <w:tcMar>
              <w:top w:w="0" w:type="dxa"/>
              <w:left w:w="108" w:type="dxa"/>
              <w:bottom w:w="0" w:type="dxa"/>
              <w:right w:w="108" w:type="dxa"/>
            </w:tcMar>
            <w:hideMark/>
          </w:tcPr>
          <w:p w:rsidR="00866309" w:rsidRDefault="00866309" w:rsidP="00003968">
            <w:pPr>
              <w:ind w:firstLine="62"/>
              <w:rPr>
                <w:szCs w:val="24"/>
                <w:lang w:eastAsia="lt-LT"/>
              </w:rPr>
            </w:pP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866309" w:rsidRDefault="00866309" w:rsidP="00003968">
            <w:pPr>
              <w:ind w:firstLine="62"/>
              <w:rPr>
                <w:szCs w:val="24"/>
                <w:lang w:eastAsia="lt-LT"/>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866309" w:rsidRDefault="00866309" w:rsidP="00003968">
            <w:pPr>
              <w:ind w:firstLine="62"/>
              <w:rPr>
                <w:szCs w:val="24"/>
                <w:lang w:eastAsia="lt-LT"/>
              </w:rPr>
            </w:pPr>
          </w:p>
        </w:tc>
      </w:tr>
    </w:tbl>
    <w:p w:rsidR="00866309" w:rsidRDefault="00866309" w:rsidP="00866309">
      <w:pPr>
        <w:ind w:firstLine="62"/>
        <w:jc w:val="center"/>
        <w:rPr>
          <w:szCs w:val="24"/>
          <w:lang w:val="en-US" w:eastAsia="lt-LT"/>
        </w:rPr>
      </w:pPr>
    </w:p>
    <w:p w:rsidR="00866309" w:rsidRDefault="00866309" w:rsidP="00866309">
      <w:pPr>
        <w:jc w:val="both"/>
        <w:rPr>
          <w:szCs w:val="24"/>
          <w:lang w:val="en-US" w:eastAsia="lt-LT"/>
        </w:rPr>
      </w:pPr>
      <w:r>
        <w:rPr>
          <w:szCs w:val="24"/>
          <w:lang w:eastAsia="lt-LT"/>
        </w:rPr>
        <w:t>Pretendentai, kuriems neleista dalyvauti konkurse, nes:</w:t>
      </w:r>
    </w:p>
    <w:p w:rsidR="00866309" w:rsidRDefault="00866309" w:rsidP="00866309">
      <w:pPr>
        <w:rPr>
          <w:szCs w:val="24"/>
          <w:lang w:val="en-US" w:eastAsia="lt-LT"/>
        </w:rPr>
      </w:pPr>
      <w:r>
        <w:rPr>
          <w:szCs w:val="24"/>
          <w:lang w:eastAsia="lt-LT"/>
        </w:rPr>
        <w:t xml:space="preserve">- nepateikė asmens tapatybę patvirtinančio dokumento </w:t>
      </w:r>
    </w:p>
    <w:p w:rsidR="00866309" w:rsidRDefault="00866309" w:rsidP="00866309">
      <w:pPr>
        <w:rPr>
          <w:szCs w:val="24"/>
          <w:lang w:val="en-US" w:eastAsia="lt-LT"/>
        </w:rPr>
      </w:pPr>
      <w:r>
        <w:rPr>
          <w:szCs w:val="24"/>
          <w:lang w:eastAsia="lt-LT"/>
        </w:rPr>
        <w:t>________________________________________________________________________________</w:t>
      </w:r>
    </w:p>
    <w:p w:rsidR="00866309" w:rsidRDefault="00866309" w:rsidP="00866309">
      <w:pPr>
        <w:rPr>
          <w:szCs w:val="24"/>
          <w:lang w:val="en-US" w:eastAsia="lt-LT"/>
        </w:rPr>
      </w:pPr>
      <w:r>
        <w:rPr>
          <w:szCs w:val="24"/>
          <w:lang w:eastAsia="lt-LT"/>
        </w:rPr>
        <w:t>Komisijos sprendimas dėl konkurso laimėtojo ___________________________________________</w:t>
      </w:r>
    </w:p>
    <w:p w:rsidR="00866309" w:rsidRDefault="00866309" w:rsidP="00866309">
      <w:pPr>
        <w:rPr>
          <w:szCs w:val="24"/>
          <w:lang w:val="en-US" w:eastAsia="lt-LT"/>
        </w:rPr>
      </w:pPr>
      <w:r>
        <w:rPr>
          <w:szCs w:val="24"/>
          <w:lang w:eastAsia="lt-LT"/>
        </w:rPr>
        <w:t>________________________________________________________________________________</w:t>
      </w:r>
    </w:p>
    <w:p w:rsidR="00866309" w:rsidRDefault="00866309" w:rsidP="00866309">
      <w:pPr>
        <w:ind w:firstLine="62"/>
        <w:jc w:val="center"/>
        <w:rPr>
          <w:szCs w:val="24"/>
          <w:lang w:val="en-US" w:eastAsia="lt-LT"/>
        </w:rPr>
      </w:pPr>
    </w:p>
    <w:tbl>
      <w:tblPr>
        <w:tblW w:w="9781" w:type="dxa"/>
        <w:tblCellMar>
          <w:left w:w="0" w:type="dxa"/>
          <w:right w:w="0" w:type="dxa"/>
        </w:tblCellMar>
        <w:tblLook w:val="04A0" w:firstRow="1" w:lastRow="0" w:firstColumn="1" w:lastColumn="0" w:noHBand="0" w:noVBand="1"/>
      </w:tblPr>
      <w:tblGrid>
        <w:gridCol w:w="4144"/>
        <w:gridCol w:w="1678"/>
        <w:gridCol w:w="3959"/>
      </w:tblGrid>
      <w:tr w:rsidR="00866309" w:rsidTr="00003968">
        <w:tc>
          <w:tcPr>
            <w:tcW w:w="4144" w:type="dxa"/>
            <w:tcMar>
              <w:top w:w="0" w:type="dxa"/>
              <w:left w:w="108" w:type="dxa"/>
              <w:bottom w:w="0" w:type="dxa"/>
              <w:right w:w="108" w:type="dxa"/>
            </w:tcMar>
            <w:hideMark/>
          </w:tcPr>
          <w:p w:rsidR="00866309" w:rsidRDefault="00866309" w:rsidP="00003968">
            <w:pPr>
              <w:rPr>
                <w:szCs w:val="24"/>
                <w:lang w:eastAsia="lt-LT"/>
              </w:rPr>
            </w:pPr>
            <w:r>
              <w:rPr>
                <w:szCs w:val="24"/>
                <w:lang w:eastAsia="lt-LT"/>
              </w:rPr>
              <w:t>Komisijos pirmininkas</w:t>
            </w:r>
          </w:p>
        </w:tc>
        <w:tc>
          <w:tcPr>
            <w:tcW w:w="1678" w:type="dxa"/>
            <w:tcMar>
              <w:top w:w="0" w:type="dxa"/>
              <w:left w:w="108" w:type="dxa"/>
              <w:bottom w:w="0" w:type="dxa"/>
              <w:right w:w="108" w:type="dxa"/>
            </w:tcMar>
            <w:hideMark/>
          </w:tcPr>
          <w:p w:rsidR="00866309" w:rsidRDefault="00866309" w:rsidP="00003968">
            <w:pPr>
              <w:jc w:val="center"/>
              <w:rPr>
                <w:szCs w:val="24"/>
                <w:lang w:eastAsia="lt-LT"/>
              </w:rPr>
            </w:pPr>
            <w:r>
              <w:rPr>
                <w:szCs w:val="24"/>
                <w:lang w:eastAsia="lt-LT"/>
              </w:rPr>
              <w:t>(Parašas)</w:t>
            </w:r>
          </w:p>
        </w:tc>
        <w:tc>
          <w:tcPr>
            <w:tcW w:w="3959" w:type="dxa"/>
            <w:tcMar>
              <w:top w:w="0" w:type="dxa"/>
              <w:left w:w="108" w:type="dxa"/>
              <w:bottom w:w="0" w:type="dxa"/>
              <w:right w:w="108" w:type="dxa"/>
            </w:tcMar>
            <w:hideMark/>
          </w:tcPr>
          <w:p w:rsidR="00866309" w:rsidRDefault="00866309" w:rsidP="00003968">
            <w:pPr>
              <w:jc w:val="right"/>
              <w:rPr>
                <w:szCs w:val="24"/>
                <w:lang w:eastAsia="lt-LT"/>
              </w:rPr>
            </w:pPr>
            <w:r>
              <w:rPr>
                <w:szCs w:val="24"/>
                <w:lang w:eastAsia="lt-LT"/>
              </w:rPr>
              <w:t>(Vardas ir pavardė)</w:t>
            </w:r>
          </w:p>
        </w:tc>
      </w:tr>
    </w:tbl>
    <w:p w:rsidR="00866309" w:rsidRDefault="00866309" w:rsidP="00866309">
      <w:pPr>
        <w:jc w:val="both"/>
        <w:rPr>
          <w:szCs w:val="24"/>
          <w:lang w:val="en-US" w:eastAsia="lt-LT"/>
        </w:rPr>
      </w:pPr>
    </w:p>
    <w:tbl>
      <w:tblPr>
        <w:tblW w:w="9781" w:type="dxa"/>
        <w:tblCellMar>
          <w:left w:w="0" w:type="dxa"/>
          <w:right w:w="0" w:type="dxa"/>
        </w:tblCellMar>
        <w:tblLook w:val="04A0" w:firstRow="1" w:lastRow="0" w:firstColumn="1" w:lastColumn="0" w:noHBand="0" w:noVBand="1"/>
      </w:tblPr>
      <w:tblGrid>
        <w:gridCol w:w="4142"/>
        <w:gridCol w:w="1679"/>
        <w:gridCol w:w="3960"/>
      </w:tblGrid>
      <w:tr w:rsidR="00866309" w:rsidTr="00003968">
        <w:tc>
          <w:tcPr>
            <w:tcW w:w="4142" w:type="dxa"/>
            <w:tcMar>
              <w:top w:w="0" w:type="dxa"/>
              <w:left w:w="108" w:type="dxa"/>
              <w:bottom w:w="0" w:type="dxa"/>
              <w:right w:w="108" w:type="dxa"/>
            </w:tcMar>
            <w:hideMark/>
          </w:tcPr>
          <w:p w:rsidR="00866309" w:rsidRDefault="00866309" w:rsidP="00003968">
            <w:pPr>
              <w:rPr>
                <w:szCs w:val="24"/>
                <w:lang w:eastAsia="lt-LT"/>
              </w:rPr>
            </w:pPr>
            <w:r>
              <w:rPr>
                <w:szCs w:val="24"/>
                <w:lang w:eastAsia="lt-LT"/>
              </w:rPr>
              <w:t>Komisijos sekretorius</w:t>
            </w:r>
          </w:p>
        </w:tc>
        <w:tc>
          <w:tcPr>
            <w:tcW w:w="1679" w:type="dxa"/>
            <w:tcMar>
              <w:top w:w="0" w:type="dxa"/>
              <w:left w:w="108" w:type="dxa"/>
              <w:bottom w:w="0" w:type="dxa"/>
              <w:right w:w="108" w:type="dxa"/>
            </w:tcMar>
            <w:hideMark/>
          </w:tcPr>
          <w:p w:rsidR="00866309" w:rsidRDefault="00866309" w:rsidP="00003968">
            <w:pPr>
              <w:jc w:val="center"/>
              <w:rPr>
                <w:szCs w:val="24"/>
                <w:lang w:eastAsia="lt-LT"/>
              </w:rPr>
            </w:pPr>
            <w:r>
              <w:rPr>
                <w:szCs w:val="24"/>
                <w:lang w:eastAsia="lt-LT"/>
              </w:rPr>
              <w:t>(Parašas)</w:t>
            </w:r>
          </w:p>
        </w:tc>
        <w:tc>
          <w:tcPr>
            <w:tcW w:w="3960" w:type="dxa"/>
            <w:tcMar>
              <w:top w:w="0" w:type="dxa"/>
              <w:left w:w="108" w:type="dxa"/>
              <w:bottom w:w="0" w:type="dxa"/>
              <w:right w:w="108" w:type="dxa"/>
            </w:tcMar>
            <w:hideMark/>
          </w:tcPr>
          <w:p w:rsidR="00866309" w:rsidRDefault="00866309" w:rsidP="00003968">
            <w:pPr>
              <w:jc w:val="right"/>
              <w:rPr>
                <w:szCs w:val="24"/>
                <w:lang w:eastAsia="lt-LT"/>
              </w:rPr>
            </w:pPr>
            <w:r>
              <w:rPr>
                <w:szCs w:val="24"/>
                <w:lang w:eastAsia="lt-LT"/>
              </w:rPr>
              <w:t>(Vardas ir pavardė)</w:t>
            </w:r>
          </w:p>
        </w:tc>
      </w:tr>
    </w:tbl>
    <w:p w:rsidR="00866309" w:rsidRDefault="00866309" w:rsidP="00866309">
      <w:pPr>
        <w:jc w:val="both"/>
        <w:rPr>
          <w:szCs w:val="24"/>
          <w:lang w:val="en-US" w:eastAsia="lt-LT"/>
        </w:rPr>
      </w:pPr>
    </w:p>
    <w:tbl>
      <w:tblPr>
        <w:tblW w:w="9781" w:type="dxa"/>
        <w:tblCellMar>
          <w:left w:w="0" w:type="dxa"/>
          <w:right w:w="0" w:type="dxa"/>
        </w:tblCellMar>
        <w:tblLook w:val="04A0" w:firstRow="1" w:lastRow="0" w:firstColumn="1" w:lastColumn="0" w:noHBand="0" w:noVBand="1"/>
      </w:tblPr>
      <w:tblGrid>
        <w:gridCol w:w="4135"/>
        <w:gridCol w:w="1680"/>
        <w:gridCol w:w="3966"/>
      </w:tblGrid>
      <w:tr w:rsidR="00866309" w:rsidTr="00003968">
        <w:tc>
          <w:tcPr>
            <w:tcW w:w="4135" w:type="dxa"/>
            <w:tcMar>
              <w:top w:w="0" w:type="dxa"/>
              <w:left w:w="108" w:type="dxa"/>
              <w:bottom w:w="0" w:type="dxa"/>
              <w:right w:w="108" w:type="dxa"/>
            </w:tcMar>
            <w:hideMark/>
          </w:tcPr>
          <w:p w:rsidR="00866309" w:rsidRDefault="00866309" w:rsidP="00003968">
            <w:pPr>
              <w:rPr>
                <w:szCs w:val="24"/>
                <w:lang w:eastAsia="lt-LT"/>
              </w:rPr>
            </w:pPr>
            <w:r>
              <w:rPr>
                <w:szCs w:val="24"/>
                <w:lang w:eastAsia="lt-LT"/>
              </w:rPr>
              <w:t>Nariai</w:t>
            </w:r>
          </w:p>
        </w:tc>
        <w:tc>
          <w:tcPr>
            <w:tcW w:w="1680" w:type="dxa"/>
            <w:tcMar>
              <w:top w:w="0" w:type="dxa"/>
              <w:left w:w="108" w:type="dxa"/>
              <w:bottom w:w="0" w:type="dxa"/>
              <w:right w:w="108" w:type="dxa"/>
            </w:tcMar>
            <w:hideMark/>
          </w:tcPr>
          <w:p w:rsidR="00866309" w:rsidRDefault="00866309" w:rsidP="00003968">
            <w:pPr>
              <w:jc w:val="center"/>
              <w:rPr>
                <w:szCs w:val="24"/>
                <w:lang w:eastAsia="lt-LT"/>
              </w:rPr>
            </w:pPr>
            <w:r>
              <w:rPr>
                <w:szCs w:val="24"/>
                <w:lang w:eastAsia="lt-LT"/>
              </w:rPr>
              <w:t>(Parašas)</w:t>
            </w:r>
          </w:p>
        </w:tc>
        <w:tc>
          <w:tcPr>
            <w:tcW w:w="3966" w:type="dxa"/>
            <w:tcMar>
              <w:top w:w="0" w:type="dxa"/>
              <w:left w:w="108" w:type="dxa"/>
              <w:bottom w:w="0" w:type="dxa"/>
              <w:right w:w="108" w:type="dxa"/>
            </w:tcMar>
            <w:hideMark/>
          </w:tcPr>
          <w:p w:rsidR="00866309" w:rsidRDefault="00866309" w:rsidP="00003968">
            <w:pPr>
              <w:jc w:val="right"/>
              <w:rPr>
                <w:szCs w:val="24"/>
                <w:lang w:eastAsia="lt-LT"/>
              </w:rPr>
            </w:pPr>
            <w:r>
              <w:rPr>
                <w:szCs w:val="24"/>
                <w:lang w:eastAsia="lt-LT"/>
              </w:rPr>
              <w:t>(Vardas ir pavardė)</w:t>
            </w:r>
          </w:p>
        </w:tc>
      </w:tr>
    </w:tbl>
    <w:p w:rsidR="00866309" w:rsidRDefault="00866309" w:rsidP="00866309">
      <w:pPr>
        <w:jc w:val="both"/>
        <w:rPr>
          <w:szCs w:val="24"/>
          <w:lang w:val="en-US" w:eastAsia="lt-LT"/>
        </w:rPr>
      </w:pPr>
    </w:p>
    <w:p w:rsidR="00866309" w:rsidRDefault="00866309" w:rsidP="00866309">
      <w:pPr>
        <w:jc w:val="both"/>
        <w:rPr>
          <w:szCs w:val="24"/>
          <w:lang w:val="en-US" w:eastAsia="lt-LT"/>
        </w:rPr>
      </w:pPr>
      <w:r>
        <w:rPr>
          <w:szCs w:val="24"/>
          <w:lang w:eastAsia="lt-LT"/>
        </w:rPr>
        <w:t xml:space="preserve">Sutinku eiti konkurse laimėtas pareigas </w:t>
      </w:r>
    </w:p>
    <w:p w:rsidR="00866309" w:rsidRDefault="00866309" w:rsidP="00866309">
      <w:pPr>
        <w:jc w:val="both"/>
        <w:rPr>
          <w:szCs w:val="24"/>
          <w:lang w:val="en-US" w:eastAsia="lt-LT"/>
        </w:rPr>
      </w:pPr>
      <w:r>
        <w:rPr>
          <w:szCs w:val="24"/>
          <w:lang w:eastAsia="lt-LT"/>
        </w:rPr>
        <w:t>(Konkurso laimėtojo parašas)</w:t>
      </w:r>
    </w:p>
    <w:p w:rsidR="00866309" w:rsidRPr="00BE10FD" w:rsidRDefault="00866309" w:rsidP="00866309">
      <w:pPr>
        <w:jc w:val="both"/>
        <w:rPr>
          <w:szCs w:val="24"/>
          <w:lang w:val="fr-ML" w:eastAsia="lt-LT"/>
        </w:rPr>
      </w:pPr>
      <w:r>
        <w:rPr>
          <w:szCs w:val="24"/>
          <w:lang w:eastAsia="lt-LT"/>
        </w:rPr>
        <w:t>(Konkurso laimėtojo vardas ir pavardė)</w:t>
      </w:r>
    </w:p>
    <w:p w:rsidR="00866309" w:rsidRPr="00BE10FD" w:rsidRDefault="00866309" w:rsidP="00866309">
      <w:pPr>
        <w:jc w:val="both"/>
        <w:rPr>
          <w:szCs w:val="24"/>
          <w:lang w:val="fr-ML" w:eastAsia="lt-LT"/>
        </w:rPr>
      </w:pPr>
      <w:r>
        <w:rPr>
          <w:szCs w:val="24"/>
          <w:lang w:eastAsia="lt-LT"/>
        </w:rPr>
        <w:t>(Data)</w:t>
      </w:r>
    </w:p>
    <w:p w:rsidR="00866309" w:rsidRPr="00BE10FD" w:rsidRDefault="00866309" w:rsidP="00866309">
      <w:pPr>
        <w:jc w:val="both"/>
        <w:rPr>
          <w:szCs w:val="24"/>
          <w:lang w:val="fr-ML" w:eastAsia="lt-LT"/>
        </w:rPr>
      </w:pPr>
    </w:p>
    <w:p w:rsidR="00866309" w:rsidRPr="00BE10FD" w:rsidRDefault="00866309" w:rsidP="00866309">
      <w:pPr>
        <w:jc w:val="both"/>
        <w:rPr>
          <w:szCs w:val="24"/>
          <w:lang w:val="fr-ML" w:eastAsia="lt-LT"/>
        </w:rPr>
      </w:pPr>
      <w:r>
        <w:rPr>
          <w:szCs w:val="24"/>
          <w:lang w:eastAsia="lt-LT"/>
        </w:rPr>
        <w:t>Su konkurso rezultatais susipažinome:</w:t>
      </w:r>
    </w:p>
    <w:p w:rsidR="00866309" w:rsidRPr="00BE10FD" w:rsidRDefault="00866309" w:rsidP="00866309">
      <w:pPr>
        <w:jc w:val="both"/>
        <w:rPr>
          <w:szCs w:val="24"/>
          <w:lang w:val="fr-ML" w:eastAsia="lt-LT"/>
        </w:rPr>
      </w:pPr>
      <w:r>
        <w:rPr>
          <w:szCs w:val="24"/>
          <w:lang w:eastAsia="lt-LT"/>
        </w:rPr>
        <w:t>(Pretendentų parašai)</w:t>
      </w:r>
    </w:p>
    <w:p w:rsidR="00866309" w:rsidRPr="00BE10FD" w:rsidRDefault="00866309" w:rsidP="00866309">
      <w:pPr>
        <w:jc w:val="both"/>
        <w:rPr>
          <w:szCs w:val="24"/>
          <w:lang w:val="fr-ML" w:eastAsia="lt-LT"/>
        </w:rPr>
      </w:pPr>
      <w:r>
        <w:rPr>
          <w:szCs w:val="24"/>
          <w:lang w:eastAsia="lt-LT"/>
        </w:rPr>
        <w:t>(Vardai ir pavardės)</w:t>
      </w:r>
    </w:p>
    <w:p w:rsidR="00866309" w:rsidRPr="003963A5" w:rsidRDefault="00866309" w:rsidP="00866309">
      <w:pPr>
        <w:jc w:val="both"/>
        <w:rPr>
          <w:szCs w:val="24"/>
          <w:lang w:val="fr-ML" w:eastAsia="lt-LT"/>
        </w:rPr>
      </w:pPr>
      <w:r>
        <w:rPr>
          <w:szCs w:val="24"/>
          <w:lang w:eastAsia="lt-LT"/>
        </w:rPr>
        <w:t>(Data)</w:t>
      </w:r>
    </w:p>
    <w:p w:rsidR="00866309" w:rsidRDefault="00866309" w:rsidP="00866309">
      <w:pPr>
        <w:tabs>
          <w:tab w:val="center" w:pos="4819"/>
          <w:tab w:val="right" w:pos="9638"/>
        </w:tabs>
      </w:pPr>
    </w:p>
    <w:p w:rsidR="00866309" w:rsidRDefault="00866309" w:rsidP="00866309">
      <w:pPr>
        <w:keepNext/>
        <w:jc w:val="both"/>
        <w:sectPr w:rsidR="00866309">
          <w:pgSz w:w="11906" w:h="16838" w:code="9"/>
          <w:pgMar w:top="1134" w:right="567" w:bottom="1134" w:left="1701" w:header="567" w:footer="567" w:gutter="0"/>
          <w:pgNumType w:start="1"/>
          <w:cols w:space="1296"/>
          <w:titlePg/>
          <w:docGrid w:linePitch="360"/>
        </w:sectPr>
      </w:pPr>
    </w:p>
    <w:p w:rsidR="00866309" w:rsidRDefault="00866309" w:rsidP="00866309">
      <w:pPr>
        <w:ind w:left="5245"/>
        <w:rPr>
          <w:szCs w:val="24"/>
          <w:lang w:eastAsia="lt-LT"/>
        </w:rPr>
      </w:pPr>
      <w:r>
        <w:rPr>
          <w:color w:val="000000"/>
          <w:szCs w:val="24"/>
        </w:rPr>
        <w:lastRenderedPageBreak/>
        <w:t>Kretingos rajono savivaldybės asmens sveikatos priežiūros viešųjų įstaigų ir visuomenės sveikatos priežiūros biudžetinių įstaigų konkursų organizavimo  nuostatų</w:t>
      </w:r>
    </w:p>
    <w:p w:rsidR="00866309" w:rsidRDefault="00866309" w:rsidP="00866309">
      <w:pPr>
        <w:keepNext/>
        <w:ind w:left="5103"/>
        <w:jc w:val="both"/>
        <w:rPr>
          <w:color w:val="000000"/>
          <w:szCs w:val="24"/>
        </w:rPr>
      </w:pPr>
    </w:p>
    <w:p w:rsidR="00866309" w:rsidRDefault="00866309" w:rsidP="00866309">
      <w:pPr>
        <w:keepNext/>
        <w:ind w:left="5103"/>
        <w:jc w:val="both"/>
        <w:rPr>
          <w:color w:val="000000"/>
          <w:szCs w:val="24"/>
        </w:rPr>
      </w:pPr>
    </w:p>
    <w:p w:rsidR="00866309" w:rsidRDefault="00866309" w:rsidP="00866309">
      <w:pPr>
        <w:keepNext/>
        <w:ind w:left="5103"/>
        <w:jc w:val="both"/>
        <w:rPr>
          <w:color w:val="000000"/>
          <w:szCs w:val="24"/>
        </w:rPr>
      </w:pPr>
      <w:r>
        <w:rPr>
          <w:color w:val="000000"/>
          <w:szCs w:val="24"/>
        </w:rPr>
        <w:t>6 priedas</w:t>
      </w:r>
    </w:p>
    <w:p w:rsidR="00866309" w:rsidRDefault="00866309" w:rsidP="00866309">
      <w:pPr>
        <w:keepNext/>
        <w:ind w:left="5103"/>
        <w:jc w:val="both"/>
        <w:rPr>
          <w:color w:val="000000"/>
          <w:szCs w:val="24"/>
        </w:rPr>
      </w:pPr>
    </w:p>
    <w:p w:rsidR="00866309" w:rsidRDefault="00866309" w:rsidP="00866309">
      <w:pPr>
        <w:rPr>
          <w:szCs w:val="24"/>
          <w:lang w:eastAsia="lt-LT"/>
        </w:rPr>
      </w:pPr>
    </w:p>
    <w:p w:rsidR="00866309" w:rsidRDefault="00866309" w:rsidP="00866309">
      <w:pPr>
        <w:jc w:val="center"/>
        <w:rPr>
          <w:szCs w:val="24"/>
          <w:lang w:eastAsia="lt-LT"/>
        </w:rPr>
      </w:pPr>
      <w:r>
        <w:rPr>
          <w:b/>
          <w:bCs/>
          <w:szCs w:val="24"/>
          <w:lang w:eastAsia="lt-LT"/>
        </w:rPr>
        <w:t>TEISĖS AKTŲ</w:t>
      </w:r>
      <w:r>
        <w:rPr>
          <w:szCs w:val="24"/>
          <w:lang w:eastAsia="lt-LT"/>
        </w:rPr>
        <w:t xml:space="preserve"> </w:t>
      </w:r>
      <w:r>
        <w:rPr>
          <w:b/>
          <w:bCs/>
          <w:szCs w:val="24"/>
          <w:lang w:eastAsia="lt-LT"/>
        </w:rPr>
        <w:t xml:space="preserve">SĄRAŠAS </w:t>
      </w:r>
    </w:p>
    <w:p w:rsidR="00866309" w:rsidRDefault="00866309" w:rsidP="00866309">
      <w:pPr>
        <w:jc w:val="both"/>
        <w:rPr>
          <w:szCs w:val="24"/>
          <w:lang w:eastAsia="lt-LT"/>
        </w:rPr>
      </w:pPr>
    </w:p>
    <w:p w:rsidR="00866309" w:rsidRDefault="00866309" w:rsidP="00866309">
      <w:pPr>
        <w:ind w:firstLine="567"/>
        <w:jc w:val="both"/>
        <w:rPr>
          <w:szCs w:val="24"/>
          <w:lang w:eastAsia="lt-LT"/>
        </w:rPr>
      </w:pPr>
      <w:r>
        <w:rPr>
          <w:szCs w:val="24"/>
          <w:lang w:eastAsia="lt-LT"/>
        </w:rPr>
        <w:t>1. Lietuvos Respublikos korupcijos prevencijos įstatymas.</w:t>
      </w:r>
    </w:p>
    <w:p w:rsidR="00866309" w:rsidRDefault="00866309" w:rsidP="00866309">
      <w:pPr>
        <w:ind w:firstLine="567"/>
        <w:jc w:val="both"/>
        <w:rPr>
          <w:szCs w:val="24"/>
          <w:lang w:eastAsia="lt-LT"/>
        </w:rPr>
      </w:pPr>
      <w:r>
        <w:rPr>
          <w:szCs w:val="24"/>
          <w:lang w:eastAsia="lt-LT"/>
        </w:rPr>
        <w:t>2. Lietuvos Respublikos viešųjų ir privačių interesų derinimo valstybinėje tarnyboje įstatymas.</w:t>
      </w:r>
    </w:p>
    <w:p w:rsidR="00866309" w:rsidRDefault="00866309" w:rsidP="00866309">
      <w:pPr>
        <w:ind w:firstLine="567"/>
        <w:jc w:val="both"/>
        <w:rPr>
          <w:szCs w:val="24"/>
          <w:lang w:eastAsia="lt-LT"/>
        </w:rPr>
      </w:pPr>
      <w:r>
        <w:rPr>
          <w:szCs w:val="24"/>
          <w:lang w:eastAsia="lt-LT"/>
        </w:rPr>
        <w:t>3. Strateginio planavimo metodika, patvirtinta Lietuvos Respublikos Vyriausybės nutarimu.</w:t>
      </w:r>
    </w:p>
    <w:p w:rsidR="00866309" w:rsidRDefault="00866309" w:rsidP="00866309">
      <w:pPr>
        <w:ind w:firstLine="567"/>
        <w:jc w:val="both"/>
        <w:rPr>
          <w:szCs w:val="24"/>
          <w:lang w:eastAsia="lt-LT"/>
        </w:rPr>
      </w:pPr>
      <w:r>
        <w:rPr>
          <w:szCs w:val="24"/>
          <w:lang w:eastAsia="lt-LT"/>
        </w:rPr>
        <w:t>4. Lietuvos Respublikos sveikatos priežiūros įstaigų įstatymas.</w:t>
      </w:r>
    </w:p>
    <w:p w:rsidR="00866309" w:rsidRDefault="00866309" w:rsidP="00866309">
      <w:pPr>
        <w:ind w:firstLine="567"/>
        <w:jc w:val="both"/>
        <w:rPr>
          <w:szCs w:val="24"/>
          <w:lang w:eastAsia="lt-LT"/>
        </w:rPr>
      </w:pPr>
      <w:r>
        <w:rPr>
          <w:szCs w:val="24"/>
          <w:lang w:eastAsia="lt-LT"/>
        </w:rPr>
        <w:t>5. Lietuvos Respublikos sveikatos draudimo įstatymas.</w:t>
      </w:r>
    </w:p>
    <w:p w:rsidR="00866309" w:rsidRDefault="00866309" w:rsidP="00866309">
      <w:pPr>
        <w:ind w:firstLine="567"/>
        <w:jc w:val="both"/>
        <w:rPr>
          <w:szCs w:val="24"/>
          <w:lang w:val="de-DE" w:eastAsia="lt-LT"/>
        </w:rPr>
      </w:pPr>
      <w:r>
        <w:rPr>
          <w:szCs w:val="24"/>
          <w:lang w:eastAsia="lt-LT"/>
        </w:rPr>
        <w:t>6. Lietuvos Respublikos sveikatos sistemos įstatymas.</w:t>
      </w:r>
    </w:p>
    <w:p w:rsidR="00866309" w:rsidRDefault="00866309" w:rsidP="00866309">
      <w:pPr>
        <w:ind w:firstLine="567"/>
        <w:jc w:val="both"/>
        <w:rPr>
          <w:szCs w:val="24"/>
          <w:lang w:val="de-DE" w:eastAsia="lt-LT"/>
        </w:rPr>
      </w:pPr>
      <w:r>
        <w:rPr>
          <w:szCs w:val="24"/>
          <w:lang w:eastAsia="lt-LT"/>
        </w:rPr>
        <w:t>7. Lietuvos Respublikos pacientų teisių ir žalos sveikatai atlyginimo įstatymas.</w:t>
      </w:r>
    </w:p>
    <w:p w:rsidR="00866309" w:rsidRDefault="00866309" w:rsidP="00866309">
      <w:pPr>
        <w:ind w:firstLine="567"/>
        <w:jc w:val="both"/>
        <w:rPr>
          <w:szCs w:val="24"/>
          <w:lang w:val="de-DE" w:eastAsia="lt-LT"/>
        </w:rPr>
      </w:pPr>
      <w:r>
        <w:rPr>
          <w:szCs w:val="24"/>
          <w:lang w:eastAsia="lt-LT"/>
        </w:rPr>
        <w:t>8. Lietuvos Respublikos psichikos sveikatos priežiūros įstatymas.</w:t>
      </w:r>
    </w:p>
    <w:p w:rsidR="00866309" w:rsidRDefault="00866309" w:rsidP="00866309">
      <w:pPr>
        <w:ind w:firstLine="567"/>
        <w:jc w:val="both"/>
        <w:rPr>
          <w:szCs w:val="24"/>
          <w:lang w:val="da-DK" w:eastAsia="lt-LT"/>
        </w:rPr>
      </w:pPr>
      <w:r>
        <w:rPr>
          <w:szCs w:val="24"/>
          <w:lang w:eastAsia="lt-LT"/>
        </w:rPr>
        <w:t>9. Lietuvos Respublikos medicinos praktikos įstatymas.</w:t>
      </w:r>
    </w:p>
    <w:p w:rsidR="00866309" w:rsidRDefault="00866309" w:rsidP="00866309">
      <w:pPr>
        <w:ind w:firstLine="567"/>
        <w:jc w:val="both"/>
        <w:rPr>
          <w:szCs w:val="24"/>
          <w:lang w:val="da-DK" w:eastAsia="lt-LT"/>
        </w:rPr>
      </w:pPr>
      <w:r>
        <w:rPr>
          <w:szCs w:val="24"/>
          <w:lang w:eastAsia="lt-LT"/>
        </w:rPr>
        <w:t>10. Lietuvos Respublikos visuomenės sveikatos priežiūros įstatymas.</w:t>
      </w:r>
    </w:p>
    <w:p w:rsidR="00866309" w:rsidRPr="00BE10FD" w:rsidRDefault="00866309" w:rsidP="00866309">
      <w:pPr>
        <w:ind w:firstLine="567"/>
        <w:jc w:val="both"/>
        <w:rPr>
          <w:szCs w:val="24"/>
          <w:lang w:val="da-DK" w:eastAsia="lt-LT"/>
        </w:rPr>
      </w:pPr>
      <w:r>
        <w:rPr>
          <w:szCs w:val="24"/>
          <w:lang w:eastAsia="lt-LT"/>
        </w:rPr>
        <w:t>11. Lietuvos Respublikos slaugos praktikos ir akušerijos praktikos įstatymas.</w:t>
      </w:r>
    </w:p>
    <w:p w:rsidR="00866309" w:rsidRDefault="00866309" w:rsidP="00866309">
      <w:pPr>
        <w:keepLines/>
        <w:widowControl w:val="0"/>
        <w:tabs>
          <w:tab w:val="left" w:pos="1304"/>
          <w:tab w:val="left" w:pos="1457"/>
          <w:tab w:val="left" w:pos="1604"/>
          <w:tab w:val="left" w:pos="1757"/>
        </w:tabs>
        <w:suppressAutoHyphens/>
        <w:textAlignment w:val="center"/>
        <w:rPr>
          <w:color w:val="000000"/>
          <w:szCs w:val="24"/>
          <w:lang w:eastAsia="lt-LT"/>
        </w:rPr>
      </w:pPr>
    </w:p>
    <w:p w:rsidR="00866309" w:rsidRDefault="00866309" w:rsidP="00866309">
      <w:pPr>
        <w:keepLines/>
        <w:widowControl w:val="0"/>
        <w:tabs>
          <w:tab w:val="left" w:pos="1304"/>
          <w:tab w:val="left" w:pos="1457"/>
          <w:tab w:val="left" w:pos="1604"/>
          <w:tab w:val="left" w:pos="1757"/>
        </w:tabs>
        <w:suppressAutoHyphens/>
        <w:jc w:val="center"/>
        <w:textAlignment w:val="center"/>
        <w:rPr>
          <w:color w:val="000000"/>
          <w:szCs w:val="24"/>
          <w:lang w:eastAsia="lt-LT"/>
        </w:rPr>
      </w:pPr>
      <w:r>
        <w:rPr>
          <w:color w:val="000000"/>
          <w:szCs w:val="24"/>
          <w:lang w:eastAsia="lt-LT"/>
        </w:rPr>
        <w:t>_________________</w:t>
      </w:r>
    </w:p>
    <w:sectPr w:rsidR="00866309" w:rsidSect="00A40B0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0AAC" w:rsidRDefault="00F00AAC">
      <w:r>
        <w:separator/>
      </w:r>
    </w:p>
  </w:endnote>
  <w:endnote w:type="continuationSeparator" w:id="0">
    <w:p w:rsidR="00F00AAC" w:rsidRDefault="00F00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DFF" w:rsidRDefault="00F00AAC">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DFF" w:rsidRDefault="00F00AAC">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DFF" w:rsidRDefault="00F00AA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DFF" w:rsidRDefault="00F00A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0AAC" w:rsidRDefault="00F00AAC">
      <w:r>
        <w:separator/>
      </w:r>
    </w:p>
  </w:footnote>
  <w:footnote w:type="continuationSeparator" w:id="0">
    <w:p w:rsidR="00F00AAC" w:rsidRDefault="00F00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DFF" w:rsidRDefault="00F00AAC">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DFF" w:rsidRDefault="009E426C">
    <w:pPr>
      <w:jc w:val="center"/>
    </w:pPr>
    <w:r>
      <w:fldChar w:fldCharType="begin"/>
    </w:r>
    <w:r>
      <w:instrText>PAGE   \* MERGEFORMAT</w:instrText>
    </w:r>
    <w:r>
      <w:fldChar w:fldCharType="separate"/>
    </w:r>
    <w:r w:rsidR="00A5387B">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DFF" w:rsidRPr="00451267" w:rsidRDefault="00F00AAC">
    <w:pPr>
      <w:tabs>
        <w:tab w:val="center" w:pos="4819"/>
        <w:tab w:val="right" w:pos="9638"/>
      </w:tabs>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6C4" w:rsidRPr="00451267" w:rsidRDefault="00F00AAC" w:rsidP="001536C4">
    <w:pPr>
      <w:pStyle w:val="Antrats"/>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DFF" w:rsidRDefault="00F00AAC">
    <w:pPr>
      <w:tabs>
        <w:tab w:val="center" w:pos="4819"/>
        <w:tab w:val="right" w:pos="9638"/>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DFF" w:rsidRDefault="009E426C">
    <w:pPr>
      <w:jc w:val="center"/>
    </w:pPr>
    <w:r>
      <w:fldChar w:fldCharType="begin"/>
    </w:r>
    <w:r>
      <w:instrText>PAGE   \* MERGEFORMAT</w:instrText>
    </w:r>
    <w:r>
      <w:fldChar w:fldCharType="separate"/>
    </w:r>
    <w:r w:rsidR="00866309">
      <w:rPr>
        <w:noProof/>
      </w:rPr>
      <w:t>2</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DFF" w:rsidRDefault="009E426C" w:rsidP="00451267">
    <w:pPr>
      <w:pStyle w:val="Antrats"/>
    </w:pPr>
    <w:r w:rsidRPr="00902668">
      <w:rPr>
        <w:rFonts w:ascii="Times New Roman" w:hAnsi="Times New Roman" w:cs="Times New Roman"/>
        <w:b/>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C64"/>
    <w:rsid w:val="0001520F"/>
    <w:rsid w:val="001374C8"/>
    <w:rsid w:val="001F7F88"/>
    <w:rsid w:val="00322C64"/>
    <w:rsid w:val="00367101"/>
    <w:rsid w:val="003A4903"/>
    <w:rsid w:val="003B0535"/>
    <w:rsid w:val="004A0F28"/>
    <w:rsid w:val="004A1A42"/>
    <w:rsid w:val="007607E1"/>
    <w:rsid w:val="007C7C66"/>
    <w:rsid w:val="00866309"/>
    <w:rsid w:val="00882483"/>
    <w:rsid w:val="008A5808"/>
    <w:rsid w:val="00905DB7"/>
    <w:rsid w:val="009320A8"/>
    <w:rsid w:val="00981537"/>
    <w:rsid w:val="009B4685"/>
    <w:rsid w:val="009E426C"/>
    <w:rsid w:val="00A5387B"/>
    <w:rsid w:val="00AE221D"/>
    <w:rsid w:val="00B61ACA"/>
    <w:rsid w:val="00BD3B1A"/>
    <w:rsid w:val="00C71A46"/>
    <w:rsid w:val="00D304BE"/>
    <w:rsid w:val="00D82292"/>
    <w:rsid w:val="00D87ACA"/>
    <w:rsid w:val="00DE647C"/>
    <w:rsid w:val="00E627C3"/>
    <w:rsid w:val="00EC646D"/>
    <w:rsid w:val="00F00AAC"/>
    <w:rsid w:val="00FA5B44"/>
    <w:rsid w:val="00FA6469"/>
    <w:rsid w:val="00FB16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4522A"/>
  <w15:docId w15:val="{62F8308A-B763-48E3-AD61-5340D00B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6630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66309"/>
    <w:pPr>
      <w:jc w:val="both"/>
    </w:pPr>
    <w:rPr>
      <w:lang w:val="en-US"/>
    </w:rPr>
  </w:style>
  <w:style w:type="character" w:customStyle="1" w:styleId="PagrindinistekstasDiagrama">
    <w:name w:val="Pagrindinis tekstas Diagrama"/>
    <w:basedOn w:val="Numatytasispastraiposriftas"/>
    <w:link w:val="Pagrindinistekstas"/>
    <w:rsid w:val="00866309"/>
    <w:rPr>
      <w:rFonts w:ascii="Times New Roman" w:eastAsia="Times New Roman" w:hAnsi="Times New Roman" w:cs="Times New Roman"/>
      <w:sz w:val="24"/>
      <w:szCs w:val="20"/>
      <w:lang w:val="en-US"/>
    </w:rPr>
  </w:style>
  <w:style w:type="paragraph" w:styleId="Antrats">
    <w:name w:val="header"/>
    <w:basedOn w:val="prastasis"/>
    <w:link w:val="AntratsDiagrama"/>
    <w:uiPriority w:val="99"/>
    <w:unhideWhenUsed/>
    <w:rsid w:val="00866309"/>
    <w:pPr>
      <w:tabs>
        <w:tab w:val="center" w:pos="4680"/>
        <w:tab w:val="right" w:pos="9360"/>
      </w:tabs>
    </w:pPr>
    <w:rPr>
      <w:rFonts w:asciiTheme="minorHAnsi" w:eastAsiaTheme="minorEastAsia" w:hAnsiTheme="minorHAnsi" w:cstheme="minorBidi"/>
      <w:sz w:val="22"/>
      <w:szCs w:val="22"/>
      <w:lang w:val="en-US" w:eastAsia="ja-JP"/>
    </w:rPr>
  </w:style>
  <w:style w:type="character" w:customStyle="1" w:styleId="AntratsDiagrama">
    <w:name w:val="Antraštės Diagrama"/>
    <w:basedOn w:val="Numatytasispastraiposriftas"/>
    <w:link w:val="Antrats"/>
    <w:uiPriority w:val="99"/>
    <w:rsid w:val="00866309"/>
    <w:rPr>
      <w:rFonts w:eastAsiaTheme="minorEastAsia"/>
      <w:lang w:val="en-US" w:eastAsia="ja-JP"/>
    </w:rPr>
  </w:style>
  <w:style w:type="paragraph" w:styleId="Debesliotekstas">
    <w:name w:val="Balloon Text"/>
    <w:basedOn w:val="prastasis"/>
    <w:link w:val="DebesliotekstasDiagrama"/>
    <w:uiPriority w:val="99"/>
    <w:semiHidden/>
    <w:unhideWhenUsed/>
    <w:rsid w:val="00C71A4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71A46"/>
    <w:rPr>
      <w:rFonts w:ascii="Segoe UI" w:eastAsia="Times New Roman" w:hAnsi="Segoe UI" w:cs="Segoe UI"/>
      <w:sz w:val="18"/>
      <w:szCs w:val="18"/>
    </w:rPr>
  </w:style>
  <w:style w:type="paragraph" w:styleId="Porat">
    <w:name w:val="footer"/>
    <w:basedOn w:val="prastasis"/>
    <w:link w:val="PoratDiagrama"/>
    <w:uiPriority w:val="99"/>
    <w:unhideWhenUsed/>
    <w:rsid w:val="001374C8"/>
    <w:pPr>
      <w:tabs>
        <w:tab w:val="center" w:pos="4819"/>
        <w:tab w:val="right" w:pos="9638"/>
      </w:tabs>
    </w:pPr>
  </w:style>
  <w:style w:type="character" w:customStyle="1" w:styleId="PoratDiagrama">
    <w:name w:val="Poraštė Diagrama"/>
    <w:basedOn w:val="Numatytasispastraiposriftas"/>
    <w:link w:val="Porat"/>
    <w:uiPriority w:val="99"/>
    <w:rsid w:val="001374C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header" Target="header7.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4.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19154</Words>
  <Characters>10919</Characters>
  <Application>Microsoft Office Word</Application>
  <DocSecurity>0</DocSecurity>
  <Lines>90</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2018-09-20T12:20:00Z</cp:lastPrinted>
  <dcterms:created xsi:type="dcterms:W3CDTF">2018-09-20T12:29:00Z</dcterms:created>
  <dcterms:modified xsi:type="dcterms:W3CDTF">2018-09-27T10:07:00Z</dcterms:modified>
</cp:coreProperties>
</file>