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CB0C15" w:rsidRPr="00CB0C15" w14:paraId="53F34DE4" w14:textId="77777777" w:rsidTr="009B611F">
        <w:tc>
          <w:tcPr>
            <w:tcW w:w="4110" w:type="dxa"/>
          </w:tcPr>
          <w:p w14:paraId="3AA12ACA" w14:textId="77777777" w:rsidR="00DB58F1" w:rsidRPr="00CB0C15" w:rsidRDefault="00DB58F1" w:rsidP="009B611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CB0C15">
              <w:t>PRITARTA</w:t>
            </w:r>
          </w:p>
        </w:tc>
      </w:tr>
      <w:tr w:rsidR="00CB0C15" w:rsidRPr="00CB0C15" w14:paraId="72433FD5" w14:textId="77777777" w:rsidTr="009B611F">
        <w:tc>
          <w:tcPr>
            <w:tcW w:w="4110" w:type="dxa"/>
          </w:tcPr>
          <w:p w14:paraId="37FFFABF" w14:textId="214568EF" w:rsidR="00DB58F1" w:rsidRPr="00CB0C15" w:rsidRDefault="007E014B" w:rsidP="009B611F">
            <w:r w:rsidRPr="00CB0C15">
              <w:t xml:space="preserve">Kretingos rajono </w:t>
            </w:r>
            <w:r w:rsidR="00DB58F1" w:rsidRPr="00CB0C15">
              <w:t>savivaldybės</w:t>
            </w:r>
          </w:p>
        </w:tc>
      </w:tr>
      <w:tr w:rsidR="00CB0C15" w:rsidRPr="00CB0C15" w14:paraId="03AB9030" w14:textId="77777777" w:rsidTr="009B611F">
        <w:tc>
          <w:tcPr>
            <w:tcW w:w="4110" w:type="dxa"/>
          </w:tcPr>
          <w:p w14:paraId="18F4D567" w14:textId="761C0B7D" w:rsidR="00DB58F1" w:rsidRPr="00CB0C15" w:rsidRDefault="00DB58F1" w:rsidP="009B611F">
            <w:r w:rsidRPr="00CB0C15">
              <w:t>tarybos 2018 m.</w:t>
            </w:r>
            <w:r w:rsidR="00FE4F55" w:rsidRPr="00CB0C15">
              <w:t xml:space="preserve"> birželio</w:t>
            </w:r>
            <w:r w:rsidR="00D84C8A" w:rsidRPr="00CB0C15">
              <w:t xml:space="preserve"> </w:t>
            </w:r>
            <w:r w:rsidR="00FE4F55" w:rsidRPr="00CB0C15">
              <w:t>28</w:t>
            </w:r>
            <w:r w:rsidRPr="00CB0C15">
              <w:t xml:space="preserve"> d.</w:t>
            </w:r>
          </w:p>
        </w:tc>
      </w:tr>
      <w:tr w:rsidR="00DB58F1" w:rsidRPr="00CB0C15" w14:paraId="5DD602BE" w14:textId="77777777" w:rsidTr="009B611F">
        <w:tc>
          <w:tcPr>
            <w:tcW w:w="4110" w:type="dxa"/>
          </w:tcPr>
          <w:p w14:paraId="2CBA9A15" w14:textId="2A1B5B9B" w:rsidR="00DB58F1" w:rsidRPr="00CB0C15" w:rsidRDefault="00DB58F1" w:rsidP="009B611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CB0C15">
              <w:t>sprendimu Nr.</w:t>
            </w:r>
            <w:r w:rsidR="00CB0C15">
              <w:t xml:space="preserve"> </w:t>
            </w:r>
            <w:proofErr w:type="spellStart"/>
            <w:r w:rsidR="00FE4F55" w:rsidRPr="00CB0C15">
              <w:t>T2</w:t>
            </w:r>
            <w:proofErr w:type="spellEnd"/>
            <w:r w:rsidR="00FE4F55" w:rsidRPr="00CB0C15">
              <w:t>-187</w:t>
            </w:r>
            <w:r w:rsidRPr="00CB0C15">
              <w:t xml:space="preserve"> </w:t>
            </w:r>
          </w:p>
          <w:p w14:paraId="67C724A7" w14:textId="59709331" w:rsidR="00CB0C15" w:rsidRPr="00CB0C15" w:rsidRDefault="00CB0C15" w:rsidP="009B611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</w:p>
        </w:tc>
      </w:tr>
    </w:tbl>
    <w:p w14:paraId="4796182C" w14:textId="77777777" w:rsidR="00DB58F1" w:rsidRPr="00701FCD" w:rsidRDefault="00DB58F1" w:rsidP="00DB58F1">
      <w:pPr>
        <w:jc w:val="center"/>
      </w:pPr>
      <w:bookmarkStart w:id="0" w:name="_GoBack"/>
      <w:bookmarkEnd w:id="0"/>
    </w:p>
    <w:p w14:paraId="642A18BD" w14:textId="77777777" w:rsidR="00DB58F1" w:rsidRPr="00701FCD" w:rsidRDefault="00DB58F1" w:rsidP="00DB58F1">
      <w:pPr>
        <w:pStyle w:val="Pagrindinistekstas2"/>
        <w:rPr>
          <w:sz w:val="24"/>
        </w:rPr>
      </w:pPr>
      <w:r w:rsidRPr="00701FCD">
        <w:rPr>
          <w:sz w:val="24"/>
        </w:rPr>
        <w:t xml:space="preserve">KLAIPĖDOS REGIONO PASIEKIAMUMO IR ŽINOMUMO DIDINIMO </w:t>
      </w:r>
    </w:p>
    <w:p w14:paraId="3E03F2D0" w14:textId="77777777" w:rsidR="00DB58F1" w:rsidRPr="00701FCD" w:rsidRDefault="00DB58F1" w:rsidP="00DB58F1">
      <w:pPr>
        <w:pStyle w:val="Pagrindinistekstas2"/>
        <w:rPr>
          <w:sz w:val="24"/>
        </w:rPr>
      </w:pPr>
      <w:r w:rsidRPr="00701FCD">
        <w:rPr>
          <w:sz w:val="24"/>
        </w:rPr>
        <w:t>201</w:t>
      </w:r>
      <w:r>
        <w:rPr>
          <w:sz w:val="24"/>
        </w:rPr>
        <w:t>9</w:t>
      </w:r>
      <w:r w:rsidRPr="00701FCD">
        <w:rPr>
          <w:sz w:val="24"/>
        </w:rPr>
        <w:t>–2</w:t>
      </w:r>
      <w:r>
        <w:rPr>
          <w:sz w:val="24"/>
        </w:rPr>
        <w:t>0</w:t>
      </w:r>
      <w:r>
        <w:rPr>
          <w:sz w:val="24"/>
          <w:lang w:val="en-GB"/>
        </w:rPr>
        <w:t>21</w:t>
      </w:r>
      <w:r w:rsidRPr="00701FCD">
        <w:rPr>
          <w:sz w:val="24"/>
        </w:rPr>
        <w:t xml:space="preserve"> METŲ PROGRAMA </w:t>
      </w:r>
    </w:p>
    <w:p w14:paraId="3886DB79" w14:textId="77777777" w:rsidR="00DB58F1" w:rsidRPr="00701FCD" w:rsidRDefault="00DB58F1" w:rsidP="00DB58F1">
      <w:pPr>
        <w:jc w:val="center"/>
      </w:pPr>
    </w:p>
    <w:p w14:paraId="289E767E" w14:textId="77777777" w:rsidR="00DB58F1" w:rsidRPr="00701FCD" w:rsidRDefault="00DB58F1" w:rsidP="00DB58F1">
      <w:pPr>
        <w:pStyle w:val="Antrat2"/>
      </w:pPr>
      <w:r w:rsidRPr="00701FCD">
        <w:t>I SKYRIUS</w:t>
      </w:r>
    </w:p>
    <w:p w14:paraId="623488D4" w14:textId="77777777" w:rsidR="00DB58F1" w:rsidRPr="00701FCD" w:rsidRDefault="00DB58F1" w:rsidP="00DB58F1">
      <w:pPr>
        <w:pStyle w:val="Antrat2"/>
      </w:pPr>
      <w:r w:rsidRPr="00701FCD">
        <w:t>BENDROSIOS NUOSTATOS</w:t>
      </w:r>
    </w:p>
    <w:p w14:paraId="14720AAE" w14:textId="77777777" w:rsidR="00DB58F1" w:rsidRPr="00701FCD" w:rsidRDefault="00DB58F1" w:rsidP="00DB58F1">
      <w:pPr>
        <w:jc w:val="center"/>
        <w:rPr>
          <w:b/>
        </w:rPr>
      </w:pPr>
    </w:p>
    <w:p w14:paraId="76106AA2" w14:textId="5F8E8CEE" w:rsidR="00DB58F1" w:rsidRPr="00ED0859" w:rsidRDefault="00DB58F1" w:rsidP="000D040B">
      <w:pPr>
        <w:pStyle w:val="Standard"/>
        <w:numPr>
          <w:ilvl w:val="0"/>
          <w:numId w:val="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B58F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Siekdamos plėtoti ir skatinti bendradarbiavimo ryšius su kitais regionais ir šalimis bei pritraukti didesnį turistų skaičių, užtikrinti </w:t>
      </w:r>
      <w:r w:rsidR="00031FB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Klaipėdos </w:t>
      </w:r>
      <w:r w:rsidR="009A617A" w:rsidRPr="00DB58F1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regiono žinomumą</w:t>
      </w:r>
      <w:r w:rsidRPr="00DB58F1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ir pasiekiamumo didinimą, 2012 m. </w:t>
      </w:r>
      <w:r w:rsidRPr="00DB58F1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Klaipėdos regiono savivaldybės </w:t>
      </w:r>
      <w:r w:rsidR="0012100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(toliau – Savivaldybės) </w:t>
      </w:r>
      <w:r w:rsidRPr="00DB58F1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įsteigė asociaciją „Klaipėdos regionas“ (toliau – Asociacija). </w:t>
      </w:r>
      <w:r w:rsidRPr="00DB58F1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Pagrindiniai šios Asociacijos </w:t>
      </w:r>
      <w:r w:rsidRPr="00DB58F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tikslai yra plėtoti ir skatinti tarptautinius Klaipėdos regiono bendradarbiavimo ryšius su kaimyninių ir kitų šalių regionais, aktyviai dalyvauti tarptautiniuose projektuose, programose ir tarpregioninio bendradarbiavimo organizacijų veiklose, sutelkti </w:t>
      </w:r>
      <w:r w:rsidR="0002758A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DB58F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avivaldybių narių pastangas turizmo srityje, siekiant padidinti Klaipėdos regiono turistų skaičių, formuojant bendrą turistinio regiono įvaizdį ir didinant konkurencingumą šalies ir tarptautiniu mastu,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bei </w:t>
      </w:r>
      <w:r w:rsidRPr="00DB58F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koordinuojant bendras </w:t>
      </w:r>
      <w:r w:rsidR="0002758A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DB58F1">
        <w:rPr>
          <w:rFonts w:ascii="Times New Roman" w:eastAsia="Times New Roman" w:hAnsi="Times New Roman" w:cs="Times New Roman"/>
          <w:sz w:val="24"/>
          <w:szCs w:val="24"/>
          <w:lang w:val="lt-LT"/>
        </w:rPr>
        <w:t>avivaldybių veiklas.</w:t>
      </w:r>
    </w:p>
    <w:p w14:paraId="6ED7B63F" w14:textId="7AC164CB" w:rsidR="00DB58F1" w:rsidRPr="00166E1E" w:rsidRDefault="00DB58F1" w:rsidP="000D040B">
      <w:pPr>
        <w:pStyle w:val="Standard"/>
        <w:numPr>
          <w:ilvl w:val="0"/>
          <w:numId w:val="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66E1E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K</w:t>
      </w:r>
      <w:r w:rsidRPr="00166E1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laipėdos regiono plėtros plane 2014 – 2020 m., </w:t>
      </w:r>
      <w:r w:rsidR="00ED0859" w:rsidRPr="00166E1E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  <w:lang w:val="lt-LT"/>
        </w:rPr>
        <w:t xml:space="preserve">Klaipėdos regiono </w:t>
      </w:r>
      <w:r w:rsidR="001F2282" w:rsidRPr="00166E1E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  <w:lang w:val="lt-LT"/>
        </w:rPr>
        <w:t>be variklio</w:t>
      </w:r>
      <w:r w:rsidR="00ED0859" w:rsidRPr="00166E1E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  <w:lang w:val="lt-LT"/>
        </w:rPr>
        <w:t xml:space="preserve">, lengvojo, viešojo ir vandens transporto sistemos optimizavimo ir plėtros galimybių studijoje  </w:t>
      </w:r>
      <w:r w:rsidR="001F2282" w:rsidRPr="00166E1E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  <w:lang w:val="lt-LT"/>
        </w:rPr>
        <w:t>„</w:t>
      </w:r>
      <w:r w:rsidR="00ED0859" w:rsidRPr="00166E1E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  <w:lang w:val="lt-LT"/>
        </w:rPr>
        <w:t>Vakarų krantas”</w:t>
      </w:r>
      <w:r w:rsidR="001F2282" w:rsidRPr="00166E1E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  <w:lang w:val="lt-LT"/>
        </w:rPr>
        <w:t xml:space="preserve">, </w:t>
      </w:r>
      <w:r w:rsidRPr="00166E1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Klaipėdos </w:t>
      </w:r>
      <w:r w:rsidR="00ED0859" w:rsidRPr="00166E1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miesto </w:t>
      </w:r>
      <w:r w:rsidRPr="00166E1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ekonominės plėtros strategijoje iki 2030 m. </w:t>
      </w:r>
      <w:r w:rsidR="00166E1E" w:rsidRPr="00166E1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ir kituose Asociacijos narių strateginiuose dokumentuose </w:t>
      </w:r>
      <w:r w:rsidRPr="00166E1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yra pažymima, kad </w:t>
      </w:r>
      <w:r w:rsidR="00166E1E" w:rsidRPr="00166E1E">
        <w:rPr>
          <w:rFonts w:ascii="Times New Roman" w:eastAsia="Times New Roman" w:hAnsi="Times New Roman" w:cs="Times New Roman"/>
          <w:sz w:val="24"/>
          <w:szCs w:val="24"/>
          <w:lang w:val="lt-LT"/>
        </w:rPr>
        <w:t>tiesiogin</w:t>
      </w:r>
      <w:r w:rsidR="00166E1E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="0068634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o </w:t>
      </w:r>
      <w:r w:rsidR="0012100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Klaipėdos </w:t>
      </w:r>
      <w:r w:rsidR="0068634A">
        <w:rPr>
          <w:rFonts w:ascii="Times New Roman" w:eastAsia="Times New Roman" w:hAnsi="Times New Roman" w:cs="Times New Roman"/>
          <w:sz w:val="24"/>
          <w:szCs w:val="24"/>
          <w:lang w:val="lt-LT"/>
        </w:rPr>
        <w:t>r</w:t>
      </w:r>
      <w:r w:rsidR="00166E1E" w:rsidRPr="00166E1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egiono </w:t>
      </w:r>
      <w:r w:rsidRPr="00166E1E">
        <w:rPr>
          <w:rFonts w:ascii="Times New Roman" w:eastAsia="Times New Roman" w:hAnsi="Times New Roman" w:cs="Times New Roman"/>
          <w:sz w:val="24"/>
          <w:szCs w:val="24"/>
          <w:lang w:val="lt-LT"/>
        </w:rPr>
        <w:t>pasiekiamum</w:t>
      </w:r>
      <w:r w:rsidR="00166E1E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="0068634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166E1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užtikrinimas </w:t>
      </w:r>
      <w:r w:rsidRPr="00166E1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yra vienas </w:t>
      </w:r>
      <w:r w:rsidR="00166E1E">
        <w:rPr>
          <w:rFonts w:ascii="Times New Roman" w:eastAsia="Times New Roman" w:hAnsi="Times New Roman" w:cs="Times New Roman"/>
          <w:sz w:val="24"/>
          <w:szCs w:val="24"/>
          <w:lang w:val="lt-LT"/>
        </w:rPr>
        <w:t>svarbiausių veiksnių</w:t>
      </w:r>
      <w:r w:rsidR="00C60486" w:rsidRPr="00166E1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skatinant atvykstamąjį turizmą ir</w:t>
      </w:r>
      <w:r w:rsidR="001F2282" w:rsidRPr="00166E1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166E1E" w:rsidRPr="00166E1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kuriant </w:t>
      </w:r>
      <w:r w:rsidR="001F2282" w:rsidRPr="00166E1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palankią </w:t>
      </w:r>
      <w:r w:rsidR="00166E1E" w:rsidRPr="00166E1E">
        <w:rPr>
          <w:rFonts w:ascii="Times New Roman" w:eastAsia="Times New Roman" w:hAnsi="Times New Roman" w:cs="Times New Roman"/>
          <w:sz w:val="24"/>
          <w:szCs w:val="24"/>
          <w:lang w:val="lt-LT"/>
        </w:rPr>
        <w:t>ekonominę aplinką verslui ir investicijoms</w:t>
      </w:r>
      <w:r w:rsidR="00166E1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Šiuo tikslu </w:t>
      </w:r>
      <w:r w:rsidRPr="00166E1E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yra nurodomas </w:t>
      </w:r>
      <w:r w:rsidR="0068634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bendras </w:t>
      </w:r>
      <w:r w:rsidR="00121004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S</w:t>
      </w:r>
      <w:r w:rsidR="0068634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avivaldybių </w:t>
      </w:r>
      <w:r w:rsidRPr="00166E1E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siekis didinti </w:t>
      </w:r>
      <w:r w:rsidR="00121004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Klaipėdos </w:t>
      </w:r>
      <w:r w:rsidR="00FC727C" w:rsidRPr="00166E1E">
        <w:rPr>
          <w:rFonts w:ascii="Times New Roman" w:eastAsia="Times New Roman" w:hAnsi="Times New Roman" w:cs="Times New Roman"/>
          <w:sz w:val="24"/>
          <w:szCs w:val="24"/>
          <w:lang w:val="lt-LT"/>
        </w:rPr>
        <w:t>regiono žinomumą</w:t>
      </w:r>
      <w:r w:rsidR="00FC727C" w:rsidRPr="00166E1E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val="lt-LT"/>
        </w:rPr>
        <w:t xml:space="preserve"> </w:t>
      </w:r>
      <w:r w:rsidR="00FC727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val="lt-LT"/>
        </w:rPr>
        <w:t>ir</w:t>
      </w:r>
      <w:r w:rsidRPr="00166E1E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Pr="00166E1E">
        <w:rPr>
          <w:rFonts w:ascii="Times New Roman" w:eastAsia="Times New Roman" w:hAnsi="Times New Roman" w:cs="Times New Roman"/>
          <w:sz w:val="24"/>
          <w:szCs w:val="24"/>
          <w:lang w:val="lt-LT"/>
        </w:rPr>
        <w:t>pasiekiamumą įvairiomis transporto rūšimis</w:t>
      </w:r>
      <w:r w:rsidR="00FC727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Pr="00166E1E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įgyvendinant jungtines rinkodaros priemones. </w:t>
      </w:r>
    </w:p>
    <w:p w14:paraId="64777037" w14:textId="2CFF3C34" w:rsidR="00DB58F1" w:rsidRPr="001F7B80" w:rsidRDefault="00DB58F1" w:rsidP="000D040B">
      <w:pPr>
        <w:pStyle w:val="Standard"/>
        <w:numPr>
          <w:ilvl w:val="0"/>
          <w:numId w:val="1"/>
        </w:numPr>
        <w:tabs>
          <w:tab w:val="left" w:pos="851"/>
          <w:tab w:val="left" w:pos="1260"/>
          <w:tab w:val="left" w:pos="6379"/>
        </w:tabs>
        <w:spacing w:line="240" w:lineRule="auto"/>
        <w:ind w:left="0" w:firstLine="851"/>
        <w:jc w:val="both"/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  <w:r w:rsidRPr="00DB58F1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Klaipėdos regiono pasiekiamumo ir žinomumo didinimo programos (toliau – Progra</w:t>
      </w:r>
      <w:r w:rsidRPr="00DB58F1">
        <w:rPr>
          <w:rFonts w:ascii="Times New Roman" w:hAnsi="Times New Roman" w:cs="Times New Roman"/>
          <w:color w:val="auto"/>
          <w:sz w:val="24"/>
          <w:szCs w:val="24"/>
          <w:lang w:val="lt-LT"/>
        </w:rPr>
        <w:t>ma)  įgyvendinimas pavedamas konkurso būdu parinkta</w:t>
      </w:r>
      <w:r w:rsidR="00047AE8">
        <w:rPr>
          <w:rFonts w:ascii="Times New Roman" w:hAnsi="Times New Roman" w:cs="Times New Roman"/>
          <w:color w:val="auto"/>
          <w:sz w:val="24"/>
          <w:szCs w:val="24"/>
          <w:lang w:val="lt-LT"/>
        </w:rPr>
        <w:t>m</w:t>
      </w:r>
      <w:r w:rsidRPr="00DB58F1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susisiekimo paslaugas teikiančia</w:t>
      </w:r>
      <w:r w:rsidR="00047AE8">
        <w:rPr>
          <w:rFonts w:ascii="Times New Roman" w:hAnsi="Times New Roman" w:cs="Times New Roman"/>
          <w:color w:val="auto"/>
          <w:sz w:val="24"/>
          <w:szCs w:val="24"/>
          <w:lang w:val="lt-LT"/>
        </w:rPr>
        <w:t>m</w:t>
      </w:r>
      <w:r w:rsidR="00FC727C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juridiniam asmeniui</w:t>
      </w:r>
      <w:r w:rsidRPr="00DB58F1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, </w:t>
      </w:r>
      <w:r w:rsidR="00FC727C" w:rsidRPr="001F7B80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kuris </w:t>
      </w:r>
      <w:r w:rsidR="00CA3F03" w:rsidRPr="001F7B80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ne mažiau kaip </w:t>
      </w:r>
      <w:r w:rsidR="00CA3F03" w:rsidRPr="001F7B80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2 </w:t>
      </w:r>
      <w:r w:rsidR="00CA3F03" w:rsidRPr="001F7B80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metus </w:t>
      </w:r>
      <w:r w:rsidR="001F7B80" w:rsidRPr="001F7B80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aktyviai </w:t>
      </w:r>
      <w:r w:rsidRPr="001F7B80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veikia Klaipėdos regione </w:t>
      </w:r>
      <w:bookmarkStart w:id="1" w:name="_Hlk516590797"/>
      <w:r w:rsidR="00FD36FF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ir / </w:t>
      </w:r>
      <w:r w:rsidRPr="001F7B80">
        <w:rPr>
          <w:rFonts w:ascii="Times New Roman" w:hAnsi="Times New Roman" w:cs="Times New Roman"/>
          <w:color w:val="auto"/>
          <w:sz w:val="24"/>
          <w:szCs w:val="24"/>
          <w:lang w:val="lt-LT"/>
        </w:rPr>
        <w:t>ar planuoja</w:t>
      </w:r>
      <w:r w:rsidR="00FC727C" w:rsidRPr="001F7B80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Pr="001F7B80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vykdyti tiesioginius </w:t>
      </w:r>
      <w:r w:rsidR="001F7B80" w:rsidRPr="001F7B80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reguliarius </w:t>
      </w:r>
      <w:r w:rsidRPr="001F7B80">
        <w:rPr>
          <w:rFonts w:ascii="Times New Roman" w:hAnsi="Times New Roman" w:cs="Times New Roman"/>
          <w:color w:val="auto"/>
          <w:sz w:val="24"/>
          <w:szCs w:val="24"/>
          <w:lang w:val="lt-LT"/>
        </w:rPr>
        <w:t>susisiekimo maršrutus</w:t>
      </w:r>
      <w:r w:rsidR="001F7B80" w:rsidRPr="001F7B80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(skrydžius)</w:t>
      </w:r>
      <w:r w:rsidRPr="001F7B80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iš</w:t>
      </w:r>
      <w:r w:rsidR="00497C82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Pr="001F7B80">
        <w:rPr>
          <w:rFonts w:ascii="Times New Roman" w:hAnsi="Times New Roman" w:cs="Times New Roman"/>
          <w:color w:val="auto"/>
          <w:sz w:val="24"/>
          <w:szCs w:val="24"/>
          <w:lang w:val="lt-LT"/>
        </w:rPr>
        <w:t>/</w:t>
      </w:r>
      <w:r w:rsidR="00497C82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Pr="001F7B80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į </w:t>
      </w:r>
      <w:r w:rsidR="0054155F" w:rsidRPr="001F7B80">
        <w:rPr>
          <w:rFonts w:ascii="Times New Roman" w:hAnsi="Times New Roman" w:cs="Times New Roman"/>
          <w:color w:val="auto"/>
          <w:sz w:val="24"/>
          <w:szCs w:val="24"/>
          <w:lang w:val="lt-LT"/>
        </w:rPr>
        <w:t>Palangos</w:t>
      </w:r>
      <w:r w:rsidR="00FC727C" w:rsidRPr="001F7B80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oro uosto</w:t>
      </w:r>
      <w:r w:rsidR="004033A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(-ą)</w:t>
      </w:r>
      <w:r w:rsidR="00FC727C" w:rsidRPr="001F7B80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. </w:t>
      </w:r>
      <w:bookmarkEnd w:id="1"/>
    </w:p>
    <w:p w14:paraId="5518EC62" w14:textId="61C8662E" w:rsidR="001F2282" w:rsidRPr="00FC727C" w:rsidRDefault="001F2282" w:rsidP="000D040B">
      <w:pPr>
        <w:pStyle w:val="Standard"/>
        <w:numPr>
          <w:ilvl w:val="0"/>
          <w:numId w:val="1"/>
        </w:numPr>
        <w:tabs>
          <w:tab w:val="left" w:pos="851"/>
          <w:tab w:val="left" w:pos="1260"/>
        </w:tabs>
        <w:spacing w:line="240" w:lineRule="auto"/>
        <w:ind w:left="0" w:firstLine="851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FC727C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Pagal Programą finansuojama viena iš </w:t>
      </w:r>
      <w:r w:rsidR="00FC727C" w:rsidRPr="00FC727C">
        <w:rPr>
          <w:rFonts w:ascii="Times New Roman" w:hAnsi="Times New Roman" w:cs="Times New Roman"/>
          <w:color w:val="auto"/>
          <w:sz w:val="24"/>
          <w:szCs w:val="24"/>
          <w:lang w:val="lt-LT"/>
        </w:rPr>
        <w:t>3</w:t>
      </w:r>
      <w:r w:rsidRPr="00FC727C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punkte nurodytų jur</w:t>
      </w:r>
      <w:r w:rsidR="00FC727C" w:rsidRPr="00FC727C">
        <w:rPr>
          <w:rFonts w:ascii="Times New Roman" w:hAnsi="Times New Roman" w:cs="Times New Roman"/>
          <w:color w:val="auto"/>
          <w:sz w:val="24"/>
          <w:szCs w:val="24"/>
          <w:lang w:val="lt-LT"/>
        </w:rPr>
        <w:t>i</w:t>
      </w:r>
      <w:r w:rsidRPr="00FC727C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dinių asmenų konkurso tvarka atrinktų paraiškų. </w:t>
      </w:r>
    </w:p>
    <w:p w14:paraId="57B75566" w14:textId="77777777" w:rsidR="00DB58F1" w:rsidRPr="00701FCD" w:rsidRDefault="00DB58F1" w:rsidP="000D040B">
      <w:pPr>
        <w:pStyle w:val="Standard"/>
        <w:tabs>
          <w:tab w:val="left" w:pos="1260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F5415A7" w14:textId="77777777" w:rsidR="00DB58F1" w:rsidRPr="00701FCD" w:rsidRDefault="00DB58F1" w:rsidP="000D040B">
      <w:pPr>
        <w:pStyle w:val="Antrat2"/>
        <w:ind w:firstLine="851"/>
      </w:pPr>
      <w:r w:rsidRPr="00701FCD">
        <w:rPr>
          <w:bCs/>
        </w:rPr>
        <w:t>II</w:t>
      </w:r>
      <w:r w:rsidRPr="00701FCD">
        <w:t xml:space="preserve"> SKYRIUS</w:t>
      </w:r>
    </w:p>
    <w:p w14:paraId="47CF7B36" w14:textId="437423F2" w:rsidR="00DB58F1" w:rsidRPr="00701FCD" w:rsidRDefault="00EC33DA" w:rsidP="000D040B">
      <w:pPr>
        <w:pStyle w:val="Standard"/>
        <w:spacing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PROGRAMOS </w:t>
      </w:r>
      <w:r w:rsidR="00DB58F1" w:rsidRPr="00701FC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TIKSLAI, </w:t>
      </w:r>
      <w:r w:rsidR="00581A8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UŽDAVINIAI </w:t>
      </w:r>
      <w:r w:rsidR="00DB58F1" w:rsidRPr="00701FC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IR </w:t>
      </w:r>
      <w:r w:rsidR="00581A8D" w:rsidRPr="00701FC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PRIORITETA</w:t>
      </w:r>
      <w:r w:rsidR="00581A8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S</w:t>
      </w:r>
    </w:p>
    <w:p w14:paraId="7DB6B4C2" w14:textId="77777777" w:rsidR="00DB58F1" w:rsidRPr="00701FCD" w:rsidRDefault="00DB58F1" w:rsidP="000D040B">
      <w:pPr>
        <w:pStyle w:val="Standard"/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5417720" w14:textId="77777777" w:rsidR="00DB58F1" w:rsidRPr="0036719B" w:rsidRDefault="00DB58F1" w:rsidP="000D040B">
      <w:pPr>
        <w:pStyle w:val="Standard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6719B">
        <w:rPr>
          <w:rFonts w:ascii="Times New Roman" w:eastAsia="Times New Roman" w:hAnsi="Times New Roman" w:cs="Times New Roman"/>
          <w:sz w:val="24"/>
          <w:szCs w:val="24"/>
          <w:lang w:val="lt-LT"/>
        </w:rPr>
        <w:t>Programos tikslai:</w:t>
      </w:r>
    </w:p>
    <w:p w14:paraId="44855454" w14:textId="0BAE23BB" w:rsidR="004F3F13" w:rsidRDefault="0054155F" w:rsidP="000D040B">
      <w:pPr>
        <w:pStyle w:val="Standard"/>
        <w:tabs>
          <w:tab w:val="left" w:pos="360"/>
          <w:tab w:val="left" w:pos="567"/>
          <w:tab w:val="left" w:pos="851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36719B">
        <w:rPr>
          <w:rFonts w:ascii="Times New Roman" w:eastAsia="Times New Roman" w:hAnsi="Times New Roman" w:cs="Times New Roman"/>
          <w:sz w:val="24"/>
          <w:szCs w:val="24"/>
          <w:lang w:val="en-GB"/>
        </w:rPr>
        <w:t>5</w:t>
      </w:r>
      <w:r w:rsidR="00DB58F1" w:rsidRPr="0036719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.1. </w:t>
      </w:r>
      <w:bookmarkStart w:id="2" w:name="_Hlk516638296"/>
      <w:r w:rsidR="00DB58F1" w:rsidRPr="0036719B">
        <w:rPr>
          <w:rFonts w:ascii="Times New Roman" w:eastAsia="Times New Roman" w:hAnsi="Times New Roman" w:cs="Times New Roman"/>
          <w:sz w:val="24"/>
          <w:szCs w:val="24"/>
          <w:lang w:val="en-GB"/>
        </w:rPr>
        <w:t>Klaip</w:t>
      </w:r>
      <w:r w:rsidR="00DB58F1" w:rsidRPr="0036719B">
        <w:rPr>
          <w:rFonts w:ascii="Times New Roman" w:eastAsia="Times New Roman" w:hAnsi="Times New Roman" w:cs="Times New Roman"/>
          <w:sz w:val="24"/>
          <w:szCs w:val="24"/>
          <w:lang w:val="lt-LT"/>
        </w:rPr>
        <w:t>ėdos regiono, kaip patrauklios turizmui ir investicijoms vietovės įvaizdžio kūrimas ir populiarinimas</w:t>
      </w:r>
      <w:r w:rsidR="004F3F13">
        <w:rPr>
          <w:rFonts w:ascii="Times New Roman" w:eastAsia="Times New Roman" w:hAnsi="Times New Roman" w:cs="Times New Roman"/>
          <w:sz w:val="24"/>
          <w:szCs w:val="24"/>
          <w:lang w:val="lt-LT"/>
        </w:rPr>
        <w:t>;</w:t>
      </w:r>
      <w:bookmarkEnd w:id="2"/>
    </w:p>
    <w:p w14:paraId="32548CB5" w14:textId="63749CBE" w:rsidR="0054155F" w:rsidRPr="0036719B" w:rsidRDefault="004F3F13" w:rsidP="000D040B">
      <w:pPr>
        <w:pStyle w:val="Standard"/>
        <w:tabs>
          <w:tab w:val="left" w:pos="360"/>
          <w:tab w:val="left" w:pos="567"/>
          <w:tab w:val="left" w:pos="851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="00DB58F1" w:rsidRPr="0036719B">
        <w:rPr>
          <w:rFonts w:ascii="Times New Roman" w:eastAsia="Times New Roman" w:hAnsi="Times New Roman" w:cs="Times New Roman"/>
          <w:sz w:val="24"/>
          <w:szCs w:val="24"/>
          <w:lang w:val="lt-LT"/>
        </w:rPr>
        <w:t>iesioginių jungčių tarp Klaipėdos regiono ir tikslinių atvykstamojo turizmo šalių</w:t>
      </w:r>
      <w:r w:rsidR="00047AE8" w:rsidRPr="0036719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bei tiesioginio užsienio investicijų rinkų</w:t>
      </w:r>
      <w:r w:rsidR="00DB58F1" w:rsidRPr="0036719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pasiekiamumo kokybės užtikrinimas. </w:t>
      </w:r>
    </w:p>
    <w:p w14:paraId="70A6C81A" w14:textId="6213E38E" w:rsidR="00DB58F1" w:rsidRPr="0036719B" w:rsidRDefault="0036719B" w:rsidP="000D040B">
      <w:pPr>
        <w:pStyle w:val="Standard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DB58F1" w:rsidRPr="0036719B">
        <w:rPr>
          <w:rFonts w:ascii="Times New Roman" w:eastAsia="Times New Roman" w:hAnsi="Times New Roman" w:cs="Times New Roman"/>
          <w:sz w:val="24"/>
          <w:szCs w:val="24"/>
          <w:lang w:val="lt-LT"/>
        </w:rPr>
        <w:t>Programos uždaviniai:</w:t>
      </w:r>
    </w:p>
    <w:p w14:paraId="4957912B" w14:textId="7B0CB126" w:rsidR="00DB58F1" w:rsidRPr="0036719B" w:rsidRDefault="0054155F" w:rsidP="000D040B">
      <w:pPr>
        <w:pStyle w:val="Standard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36719B">
        <w:rPr>
          <w:rFonts w:ascii="Times New Roman" w:eastAsia="Times New Roman" w:hAnsi="Times New Roman" w:cs="Times New Roman"/>
          <w:sz w:val="24"/>
          <w:szCs w:val="24"/>
          <w:lang w:val="en-GB"/>
        </w:rPr>
        <w:t>6</w:t>
      </w:r>
      <w:r w:rsidR="00DB58F1" w:rsidRPr="0036719B">
        <w:rPr>
          <w:rFonts w:ascii="Times New Roman" w:eastAsia="Times New Roman" w:hAnsi="Times New Roman" w:cs="Times New Roman"/>
          <w:sz w:val="24"/>
          <w:szCs w:val="24"/>
          <w:lang w:val="lt-LT"/>
        </w:rPr>
        <w:t>.1.</w:t>
      </w:r>
      <w:r w:rsidRPr="0036719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DB58F1" w:rsidRPr="0036719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skatinti esamų maršrutų, </w:t>
      </w:r>
      <w:r w:rsidR="00DB58F1" w:rsidRPr="0036719B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didinančių</w:t>
      </w:r>
      <w:r w:rsidR="00DB58F1" w:rsidRPr="0036719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Klaipėdos regiono žinomumą, palaikymą ir naujų maršrutų atsiradimą;</w:t>
      </w:r>
    </w:p>
    <w:p w14:paraId="0F60A07B" w14:textId="30F50108" w:rsidR="004F3F13" w:rsidRPr="0036719B" w:rsidRDefault="0054155F" w:rsidP="000D040B">
      <w:pPr>
        <w:pStyle w:val="Standard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lt-LT"/>
        </w:rPr>
      </w:pPr>
      <w:r w:rsidRPr="0036719B">
        <w:rPr>
          <w:rFonts w:ascii="Times New Roman" w:eastAsia="Times New Roman" w:hAnsi="Times New Roman" w:cs="Times New Roman"/>
          <w:sz w:val="24"/>
          <w:szCs w:val="24"/>
          <w:lang w:val="lt-LT"/>
        </w:rPr>
        <w:t>6</w:t>
      </w:r>
      <w:r w:rsidR="00DB58F1" w:rsidRPr="0036719B">
        <w:rPr>
          <w:rFonts w:ascii="Times New Roman" w:eastAsia="Times New Roman" w:hAnsi="Times New Roman" w:cs="Times New Roman"/>
          <w:sz w:val="24"/>
          <w:szCs w:val="24"/>
          <w:lang w:val="lt-LT"/>
        </w:rPr>
        <w:t>.2</w:t>
      </w:r>
      <w:r w:rsidR="008D2A38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="00DB58F1" w:rsidRPr="0036719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identifikuoti efektyviausias rinkodaros priemones, pristatančias Klaipėdos regioną </w:t>
      </w:r>
      <w:r w:rsidR="00DB58F1" w:rsidRPr="0036719B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kaip </w:t>
      </w:r>
      <w:r w:rsidR="00DB58F1" w:rsidRPr="0036719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lt-LT"/>
        </w:rPr>
        <w:t>patrauklią lankytiną turistinę kryptį ir jame esančius turizmo produktus, išteklius bei galimybes ir organizuoti jų įgyvendinimą</w:t>
      </w:r>
      <w:r w:rsidR="004F3F1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lt-LT"/>
        </w:rPr>
        <w:t xml:space="preserve">; </w:t>
      </w:r>
    </w:p>
    <w:p w14:paraId="3AF382D0" w14:textId="3F96C7D2" w:rsidR="00DB58F1" w:rsidRPr="009A617A" w:rsidRDefault="004F3F13" w:rsidP="005C6EC0">
      <w:pPr>
        <w:pStyle w:val="Standard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lt-LT"/>
        </w:rPr>
      </w:pPr>
      <w:r w:rsidRPr="009A617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lt-LT"/>
        </w:rPr>
        <w:lastRenderedPageBreak/>
        <w:t xml:space="preserve">6.3. </w:t>
      </w:r>
      <w:r w:rsidR="00DB58F1" w:rsidRPr="009A617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lt-LT"/>
        </w:rPr>
        <w:t xml:space="preserve">identifikuoti efektyviausias rinkodaros priemones, pristatančias Klaipėdos regiono investicinę aplinką ir organizuoti jų įgyvendinimą. </w:t>
      </w:r>
    </w:p>
    <w:p w14:paraId="49845A98" w14:textId="2B29E19B" w:rsidR="00581A8D" w:rsidRPr="009A617A" w:rsidRDefault="00581A8D" w:rsidP="005C6EC0">
      <w:pPr>
        <w:pStyle w:val="Standard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99"/>
          <w:lang w:val="lt-LT"/>
        </w:rPr>
      </w:pPr>
      <w:r w:rsidRPr="009A617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lt-LT"/>
        </w:rPr>
        <w:t xml:space="preserve">7. </w:t>
      </w:r>
      <w:bookmarkStart w:id="3" w:name="_Hlk516590965"/>
      <w:r w:rsidRPr="009A617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lt-LT"/>
        </w:rPr>
        <w:t xml:space="preserve">Programos prioritetas – tiesioginiai </w:t>
      </w:r>
      <w:r w:rsidR="00497C8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lt-LT"/>
        </w:rPr>
        <w:t xml:space="preserve">reguliarūs </w:t>
      </w:r>
      <w:r w:rsidRPr="009A617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lt-LT"/>
        </w:rPr>
        <w:t xml:space="preserve">susisiekimo maršrutai į Vokietiją. </w:t>
      </w:r>
    </w:p>
    <w:bookmarkEnd w:id="3"/>
    <w:p w14:paraId="10ACE7F9" w14:textId="77777777" w:rsidR="00DB58F1" w:rsidRPr="001245E8" w:rsidRDefault="00DB58F1" w:rsidP="005C6EC0">
      <w:pPr>
        <w:pStyle w:val="Standard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14:paraId="544BF706" w14:textId="77777777" w:rsidR="00DB58F1" w:rsidRPr="00701FCD" w:rsidRDefault="00DB58F1" w:rsidP="005C6EC0">
      <w:pPr>
        <w:pStyle w:val="Standard"/>
        <w:spacing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01508A88" w14:textId="77777777" w:rsidR="00DB58F1" w:rsidRPr="00701FCD" w:rsidRDefault="00DB58F1" w:rsidP="005C6EC0">
      <w:pPr>
        <w:pStyle w:val="Antrat2"/>
        <w:ind w:firstLine="851"/>
      </w:pPr>
      <w:r w:rsidRPr="00701FCD">
        <w:rPr>
          <w:bCs/>
        </w:rPr>
        <w:t>III</w:t>
      </w:r>
      <w:r w:rsidRPr="00701FCD">
        <w:t xml:space="preserve"> SKYRIUS</w:t>
      </w:r>
    </w:p>
    <w:p w14:paraId="09DF45B9" w14:textId="77777777" w:rsidR="00DB58F1" w:rsidRPr="00701FCD" w:rsidRDefault="00DB58F1" w:rsidP="005C6EC0">
      <w:pPr>
        <w:pStyle w:val="Standard"/>
        <w:spacing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01FC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PROGRAMOS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FINANSAVIMAS IR </w:t>
      </w:r>
      <w:r w:rsidRPr="00701FC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ADMINISTRAVIMAS</w:t>
      </w:r>
    </w:p>
    <w:p w14:paraId="5582742B" w14:textId="77777777" w:rsidR="00DB58F1" w:rsidRPr="00701FCD" w:rsidRDefault="00DB58F1" w:rsidP="005C6EC0">
      <w:pPr>
        <w:pStyle w:val="Standard"/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1F2B54A" w14:textId="77777777" w:rsidR="008D2A38" w:rsidRDefault="00033209" w:rsidP="008D2A38">
      <w:pPr>
        <w:pStyle w:val="Standard"/>
        <w:tabs>
          <w:tab w:val="left" w:pos="0"/>
          <w:tab w:val="left" w:pos="1276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8</w:t>
      </w:r>
      <w:r w:rsidR="00EC33D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. </w:t>
      </w:r>
      <w:r w:rsidR="00DB58F1" w:rsidRPr="00047AE8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Programą administruoja Jungtinės veiklos sutarties vykdantysis partneris – asociacija</w:t>
      </w:r>
      <w:r w:rsidR="00286A25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DB58F1" w:rsidRPr="00047AE8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„Klaipėdos regionas“.</w:t>
      </w:r>
      <w:r w:rsidR="008D2A38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</w:t>
      </w:r>
    </w:p>
    <w:p w14:paraId="1C956EB0" w14:textId="2D99AB3F" w:rsidR="009259F7" w:rsidRPr="00047AE8" w:rsidRDefault="00033209" w:rsidP="008D2A38">
      <w:pPr>
        <w:pStyle w:val="Standard"/>
        <w:tabs>
          <w:tab w:val="left" w:pos="0"/>
          <w:tab w:val="left" w:pos="1276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9</w:t>
      </w:r>
      <w:r w:rsidR="00EC33D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. </w:t>
      </w:r>
      <w:r w:rsidR="00DB58F1" w:rsidRPr="00047AE8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Programa finansuojama asociacijos „Klaipėdos regionas</w:t>
      </w:r>
      <w:r w:rsidR="008D2A38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“ </w:t>
      </w:r>
      <w:r w:rsidR="00DB58F1" w:rsidRPr="00047AE8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narių (</w:t>
      </w:r>
      <w:r w:rsidR="0002758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S</w:t>
      </w:r>
      <w:r w:rsidR="00DB58F1" w:rsidRPr="00047AE8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avivaldybių), veikiančių pagal pasirašytą Jungtinės veiklos sutartį, lėšomis. </w:t>
      </w:r>
    </w:p>
    <w:p w14:paraId="3B858C6B" w14:textId="01BE7F9E" w:rsidR="00DB58F1" w:rsidRPr="00D85FA9" w:rsidRDefault="00033209" w:rsidP="005C6EC0">
      <w:pPr>
        <w:pStyle w:val="Standard"/>
        <w:tabs>
          <w:tab w:val="left" w:pos="851"/>
          <w:tab w:val="left" w:pos="1276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10</w:t>
      </w:r>
      <w:r w:rsidR="009259F7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. </w:t>
      </w:r>
      <w:r w:rsidR="00DB58F1" w:rsidRPr="00047AE8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Programos lėšos </w:t>
      </w:r>
      <w:r w:rsidR="00DB58F1" w:rsidRPr="00047AE8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gali būti </w:t>
      </w:r>
      <w:r w:rsidR="00DB58F1" w:rsidRPr="00047AE8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naudojamos</w:t>
      </w:r>
      <w:r w:rsidR="00DB58F1" w:rsidRPr="00D85FA9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: </w:t>
      </w:r>
    </w:p>
    <w:p w14:paraId="7B68EAAF" w14:textId="7F31EECD" w:rsidR="009259F7" w:rsidRDefault="00033209" w:rsidP="005C6EC0">
      <w:pPr>
        <w:pStyle w:val="Standard"/>
        <w:tabs>
          <w:tab w:val="left" w:pos="709"/>
          <w:tab w:val="left" w:pos="993"/>
        </w:tabs>
        <w:spacing w:line="24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10</w:t>
      </w:r>
      <w:r w:rsidR="00DB58F1" w:rsidRPr="00D85FA9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.1.</w:t>
      </w:r>
      <w:r w:rsidR="005C6EC0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7924A3" w:rsidRPr="00D85FA9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tiesioginį susisiekimą vykdančio </w:t>
      </w:r>
      <w:r w:rsidR="001245E8" w:rsidRPr="00D85FA9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juridini</w:t>
      </w:r>
      <w:r w:rsidR="007924A3" w:rsidRPr="00D85FA9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o</w:t>
      </w:r>
      <w:r w:rsidR="001245E8" w:rsidRPr="00D85FA9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asmen</w:t>
      </w:r>
      <w:r w:rsidR="007924A3" w:rsidRPr="00D85FA9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s</w:t>
      </w:r>
      <w:r w:rsidR="00490CB4" w:rsidRPr="00D85FA9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DB58F1" w:rsidRPr="00D85FA9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elektroninė</w:t>
      </w:r>
      <w:r w:rsidR="007924A3" w:rsidRPr="00D85FA9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s</w:t>
      </w:r>
      <w:r w:rsidR="00DB58F1" w:rsidRPr="00D85FA9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DB58F1" w:rsidRPr="00047AE8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rinkodaros priemonėms</w:t>
      </w:r>
      <w:r w:rsidR="007924A3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: </w:t>
      </w:r>
      <w:r w:rsidR="00DB58F1" w:rsidRPr="00047AE8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interneto svetainėse, elektroniniuose naujienlaiškiuose, socialiniuose tinkluose ir </w:t>
      </w:r>
      <w:r w:rsidR="00D84C8A" w:rsidRPr="00047AE8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/</w:t>
      </w:r>
      <w:r w:rsidR="00047AE8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D84C8A" w:rsidRPr="00047AE8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ar </w:t>
      </w:r>
      <w:r w:rsidR="00DB58F1" w:rsidRPr="00047AE8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kituose kanaluose</w:t>
      </w:r>
      <w:r w:rsidR="007924A3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, taip pat s</w:t>
      </w:r>
      <w:r w:rsidR="007924A3" w:rsidRPr="00047AE8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krydžio ar kito pobūdžio žurnaluose</w:t>
      </w:r>
      <w:r w:rsidR="007924A3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;</w:t>
      </w:r>
    </w:p>
    <w:p w14:paraId="223D77E1" w14:textId="686708F8" w:rsidR="0036719B" w:rsidRDefault="00033209" w:rsidP="005C6EC0">
      <w:pPr>
        <w:pStyle w:val="Standard"/>
        <w:tabs>
          <w:tab w:val="left" w:pos="709"/>
          <w:tab w:val="left" w:pos="993"/>
        </w:tabs>
        <w:spacing w:line="24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10</w:t>
      </w:r>
      <w:r w:rsidR="00DB58F1" w:rsidRPr="00047AE8">
        <w:rPr>
          <w:rFonts w:ascii="Times New Roman" w:hAnsi="Times New Roman" w:cs="Times New Roman"/>
          <w:color w:val="auto"/>
          <w:sz w:val="24"/>
          <w:szCs w:val="24"/>
          <w:lang w:val="lt-LT"/>
        </w:rPr>
        <w:t>.2.</w:t>
      </w:r>
      <w:r w:rsidR="00DB58F1" w:rsidRPr="00047AE8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lauko reklamų pasirinktame oro uoste</w:t>
      </w:r>
      <w:r w:rsidR="00DB58F1" w:rsidRPr="00047AE8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DB58F1" w:rsidRPr="00047AE8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Vokietijoje įrengimo ir palaikymo išlaidų finansavimui</w:t>
      </w:r>
      <w:r w:rsidR="00561390" w:rsidRPr="00047AE8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;</w:t>
      </w:r>
    </w:p>
    <w:p w14:paraId="7B25AA92" w14:textId="00BD16F1" w:rsidR="00031FBD" w:rsidRPr="0036719B" w:rsidRDefault="00033209" w:rsidP="005C6EC0">
      <w:pPr>
        <w:pStyle w:val="Standard"/>
        <w:tabs>
          <w:tab w:val="left" w:pos="709"/>
          <w:tab w:val="left" w:pos="993"/>
        </w:tabs>
        <w:spacing w:line="24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10</w:t>
      </w:r>
      <w:r w:rsidR="00DB58F1" w:rsidRPr="00047AE8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.3. kitų efektyvių </w:t>
      </w:r>
      <w:r w:rsidR="00031FBD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Klaipėdos </w:t>
      </w:r>
      <w:r w:rsidR="00DB58F1" w:rsidRPr="00047AE8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regiono žinomumą didinančių priemonių išlaidų finansavimui. </w:t>
      </w:r>
    </w:p>
    <w:p w14:paraId="5EB87C1A" w14:textId="50FD22CE" w:rsidR="0036719B" w:rsidRPr="008A7CC9" w:rsidRDefault="00031FBD" w:rsidP="005C6EC0">
      <w:pPr>
        <w:pStyle w:val="Standard"/>
        <w:tabs>
          <w:tab w:val="left" w:pos="709"/>
          <w:tab w:val="left" w:pos="993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="00033209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="00DB58F1" w:rsidRPr="00047AE8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Pagal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P</w:t>
      </w:r>
      <w:r w:rsidR="00DB58F1" w:rsidRPr="00047AE8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rogramą finansavimas gali būti skiriamas toms juridinių asmenų pateiktoms paraiškoms, kurios atitinka šiuos reikalavimus:</w:t>
      </w:r>
    </w:p>
    <w:p w14:paraId="1B5906EF" w14:textId="558EEC46" w:rsidR="00F226A5" w:rsidRPr="008A7CC9" w:rsidRDefault="00DB58F1" w:rsidP="00FB40A1">
      <w:pPr>
        <w:pStyle w:val="Standard"/>
        <w:tabs>
          <w:tab w:val="left" w:pos="851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 w:rsidRPr="008A7CC9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1</w:t>
      </w:r>
      <w:r w:rsidR="00033209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1</w:t>
      </w:r>
      <w:r w:rsidRPr="008A7CC9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.1</w:t>
      </w:r>
      <w:r w:rsidRPr="008A7CC9">
        <w:rPr>
          <w:rFonts w:ascii="Times New Roman" w:hAnsi="Times New Roman" w:cs="Times New Roman"/>
          <w:color w:val="auto"/>
          <w:sz w:val="24"/>
          <w:szCs w:val="24"/>
          <w:lang w:val="lt-LT"/>
        </w:rPr>
        <w:t>.</w:t>
      </w:r>
      <w:r w:rsidR="00490CB4" w:rsidRPr="008A7CC9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F226A5" w:rsidRPr="008A7CC9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pateiktų </w:t>
      </w:r>
      <w:r w:rsidR="00031FBD" w:rsidRPr="008A7CC9">
        <w:rPr>
          <w:rFonts w:ascii="Times New Roman" w:hAnsi="Times New Roman" w:cs="Times New Roman"/>
          <w:color w:val="auto"/>
          <w:sz w:val="24"/>
          <w:szCs w:val="24"/>
          <w:lang w:val="lt-LT"/>
        </w:rPr>
        <w:t>P</w:t>
      </w:r>
      <w:r w:rsidR="00F226A5" w:rsidRPr="008A7CC9">
        <w:rPr>
          <w:rFonts w:ascii="Times New Roman" w:hAnsi="Times New Roman" w:cs="Times New Roman"/>
          <w:color w:val="auto"/>
          <w:sz w:val="24"/>
          <w:szCs w:val="24"/>
          <w:lang w:val="lt-LT"/>
        </w:rPr>
        <w:t>rogramų tęstinumas ir ilgalaikis poveikis Klaipėdos regiono konkurencingumui didinti</w:t>
      </w:r>
      <w:r w:rsidR="00047AE8" w:rsidRPr="008A7CC9">
        <w:rPr>
          <w:rFonts w:ascii="Times New Roman" w:hAnsi="Times New Roman" w:cs="Times New Roman"/>
          <w:color w:val="auto"/>
          <w:sz w:val="24"/>
          <w:szCs w:val="24"/>
          <w:lang w:val="lt-LT"/>
        </w:rPr>
        <w:t>;</w:t>
      </w:r>
    </w:p>
    <w:p w14:paraId="416BCB2D" w14:textId="670B1956" w:rsidR="00DB58F1" w:rsidRDefault="00F226A5" w:rsidP="005C6EC0">
      <w:pPr>
        <w:pStyle w:val="Standard"/>
        <w:tabs>
          <w:tab w:val="left" w:pos="1260"/>
        </w:tabs>
        <w:spacing w:line="24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8A7CC9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>1</w:t>
      </w:r>
      <w:r w:rsidR="00033209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>1</w:t>
      </w:r>
      <w:r w:rsidRPr="008A7CC9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 xml:space="preserve">.2. </w:t>
      </w:r>
      <w:r w:rsidR="00DB58F1" w:rsidRPr="008A7CC9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tiesioginio susisiekimo</w:t>
      </w:r>
      <w:r w:rsidR="00DB58F1" w:rsidRPr="008A7CC9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8D7459" w:rsidRPr="008A7CC9">
        <w:rPr>
          <w:rFonts w:ascii="Times New Roman" w:hAnsi="Times New Roman" w:cs="Times New Roman"/>
          <w:color w:val="auto"/>
          <w:sz w:val="24"/>
          <w:szCs w:val="24"/>
          <w:lang w:val="lt-LT"/>
        </w:rPr>
        <w:t>krypčių</w:t>
      </w:r>
      <w:r w:rsidR="00DB58F1" w:rsidRPr="008A7CC9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iš / į </w:t>
      </w:r>
      <w:r w:rsidR="001245E8" w:rsidRPr="008A7CC9">
        <w:rPr>
          <w:rFonts w:ascii="Times New Roman" w:hAnsi="Times New Roman" w:cs="Times New Roman"/>
          <w:color w:val="auto"/>
          <w:sz w:val="24"/>
          <w:szCs w:val="24"/>
          <w:lang w:val="lt-LT"/>
        </w:rPr>
        <w:t>Palangos oro uosto</w:t>
      </w:r>
      <w:r w:rsidR="00FD36FF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(-ą)</w:t>
      </w:r>
      <w:r w:rsidR="00DB58F1" w:rsidRPr="008A7CC9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į Vokietiją ir</w:t>
      </w:r>
      <w:r w:rsidR="00FD36FF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kitų tiesioginių krypčių vykdymas. </w:t>
      </w:r>
    </w:p>
    <w:p w14:paraId="5F5E5AB5" w14:textId="77A1680D" w:rsidR="00DB58F1" w:rsidRPr="008A7CC9" w:rsidRDefault="008D7459" w:rsidP="005C6EC0">
      <w:pPr>
        <w:pStyle w:val="Standard"/>
        <w:tabs>
          <w:tab w:val="left" w:pos="1260"/>
        </w:tabs>
        <w:spacing w:line="24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r w:rsidRPr="008A7CC9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>1</w:t>
      </w:r>
      <w:r w:rsidR="00033209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>1</w:t>
      </w:r>
      <w:r w:rsidRPr="008A7CC9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>.</w:t>
      </w:r>
      <w:r w:rsidR="00CB0C15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>3</w:t>
      </w:r>
      <w:r w:rsidRPr="008A7CC9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 xml:space="preserve">. </w:t>
      </w:r>
      <w:r w:rsidRPr="008A7CC9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siūlomų tiesioginio susisiekimo skrydžių skaičius </w:t>
      </w:r>
      <w:r w:rsidR="00DB58F1" w:rsidRPr="008A7CC9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per metus</w:t>
      </w:r>
      <w:r w:rsidRPr="008A7CC9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;</w:t>
      </w:r>
    </w:p>
    <w:p w14:paraId="41CAB808" w14:textId="589995FF" w:rsidR="008D7459" w:rsidRDefault="00DB58F1" w:rsidP="005C6EC0">
      <w:pPr>
        <w:pStyle w:val="Standard"/>
        <w:tabs>
          <w:tab w:val="left" w:pos="1260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033209">
        <w:rPr>
          <w:rFonts w:ascii="Times New Roman" w:hAnsi="Times New Roman" w:cs="Times New Roman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CB0C15">
        <w:rPr>
          <w:rFonts w:ascii="Times New Roman" w:hAnsi="Times New Roman" w:cs="Times New Roman"/>
          <w:sz w:val="24"/>
          <w:szCs w:val="24"/>
          <w:lang w:val="en-GB"/>
        </w:rPr>
        <w:t>4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8D745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D7459" w:rsidRPr="008D7459">
        <w:rPr>
          <w:rFonts w:ascii="Times New Roman" w:hAnsi="Times New Roman" w:cs="Times New Roman"/>
          <w:color w:val="auto"/>
          <w:sz w:val="24"/>
          <w:szCs w:val="24"/>
          <w:lang w:val="lt-LT"/>
        </w:rPr>
        <w:t>siūlom</w:t>
      </w:r>
      <w:r w:rsidR="008D7459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ų tiesioginio susisiekimo vietų skaičius </w:t>
      </w:r>
      <w:r w:rsidR="008D7459" w:rsidRPr="008D7459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per metus</w:t>
      </w:r>
      <w:r w:rsidR="00F226A5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;</w:t>
      </w:r>
    </w:p>
    <w:p w14:paraId="1902E26D" w14:textId="319FB01A" w:rsidR="00F226A5" w:rsidRPr="00F226A5" w:rsidRDefault="00F226A5" w:rsidP="005C6EC0">
      <w:pPr>
        <w:pStyle w:val="Standard"/>
        <w:tabs>
          <w:tab w:val="left" w:pos="1260"/>
        </w:tabs>
        <w:spacing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033209">
        <w:rPr>
          <w:rFonts w:ascii="Times New Roman" w:hAnsi="Times New Roman" w:cs="Times New Roman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CB0C15">
        <w:rPr>
          <w:rFonts w:ascii="Times New Roman" w:hAnsi="Times New Roman" w:cs="Times New Roman"/>
          <w:sz w:val="24"/>
          <w:szCs w:val="24"/>
          <w:lang w:val="en-GB"/>
        </w:rPr>
        <w:t>5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F226A5">
        <w:rPr>
          <w:rFonts w:ascii="Times New Roman" w:hAnsi="Times New Roman" w:cs="Times New Roman"/>
          <w:sz w:val="24"/>
          <w:szCs w:val="24"/>
          <w:lang w:val="lt-LT"/>
        </w:rPr>
        <w:t xml:space="preserve">per metus aptarnaujamų klientų skaičius. </w:t>
      </w:r>
    </w:p>
    <w:p w14:paraId="1EB52912" w14:textId="77777777" w:rsidR="00DB58F1" w:rsidRPr="00B61ADD" w:rsidRDefault="00F226A5" w:rsidP="005C6EC0">
      <w:pPr>
        <w:pStyle w:val="Standard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01FC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26F5573B" w14:textId="77777777" w:rsidR="00DB58F1" w:rsidRPr="00701FCD" w:rsidRDefault="00DB58F1" w:rsidP="000D040B">
      <w:pPr>
        <w:pStyle w:val="Standard"/>
        <w:spacing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2D20350C" w14:textId="77777777" w:rsidR="00DB58F1" w:rsidRPr="00701FCD" w:rsidRDefault="00DB58F1" w:rsidP="000D040B">
      <w:pPr>
        <w:pStyle w:val="Antrat2"/>
        <w:ind w:firstLine="851"/>
      </w:pPr>
      <w:r w:rsidRPr="00701FCD">
        <w:rPr>
          <w:bCs/>
        </w:rPr>
        <w:t>IV</w:t>
      </w:r>
      <w:r w:rsidRPr="00701FCD">
        <w:t xml:space="preserve"> SKYRIUS</w:t>
      </w:r>
    </w:p>
    <w:p w14:paraId="479FD331" w14:textId="77777777" w:rsidR="00DB58F1" w:rsidRDefault="00DB58F1" w:rsidP="000D040B">
      <w:pPr>
        <w:pStyle w:val="Standard"/>
        <w:spacing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701FC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PARAIŠKŲ</w:t>
      </w:r>
      <w:r w:rsidR="00561390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RENGIMAS,</w:t>
      </w:r>
      <w:r w:rsidRPr="00701FC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TEIKIMAS IR VERTINIMAS</w:t>
      </w:r>
    </w:p>
    <w:p w14:paraId="0FACA8B4" w14:textId="77777777" w:rsidR="006C33F6" w:rsidRDefault="006C33F6" w:rsidP="000D040B">
      <w:pPr>
        <w:pStyle w:val="Standard"/>
        <w:spacing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3E75E283" w14:textId="5C7F08DB" w:rsidR="006C33F6" w:rsidRDefault="006C33F6" w:rsidP="000D040B">
      <w:pPr>
        <w:pStyle w:val="Standard"/>
        <w:tabs>
          <w:tab w:val="left" w:pos="1701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1</w:t>
      </w:r>
      <w:r w:rsidR="00033209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2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. </w:t>
      </w:r>
      <w:r w:rsidR="00561390" w:rsidRPr="00B61ADD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Programos vykdytojo atrankos konkursą organizuoja, pasiūlymus priima ir Programos </w:t>
      </w:r>
      <w:r w:rsidR="00561390" w:rsidRPr="0036719B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įgyvendinimą kontroliuoja </w:t>
      </w:r>
      <w:r w:rsidR="00B61ADD" w:rsidRPr="0036719B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Asociacija</w:t>
      </w:r>
      <w:r w:rsidR="00561390" w:rsidRPr="0036719B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.  </w:t>
      </w:r>
    </w:p>
    <w:p w14:paraId="6BD5D562" w14:textId="246F6E12" w:rsidR="0036719B" w:rsidRDefault="006C33F6" w:rsidP="000D040B">
      <w:pPr>
        <w:pStyle w:val="Standard"/>
        <w:tabs>
          <w:tab w:val="left" w:pos="1701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="00033209">
        <w:rPr>
          <w:rFonts w:ascii="Times New Roman" w:eastAsia="Times New Roman" w:hAnsi="Times New Roman" w:cs="Times New Roman"/>
          <w:sz w:val="24"/>
          <w:szCs w:val="24"/>
          <w:lang w:val="lt-LT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</w:t>
      </w:r>
      <w:r w:rsidR="00DB58F1" w:rsidRPr="006C33F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Juridiniai asmenys, pageidaujantys </w:t>
      </w:r>
      <w:r w:rsidR="00561390" w:rsidRPr="006C33F6">
        <w:rPr>
          <w:rFonts w:ascii="Times New Roman" w:eastAsia="Times New Roman" w:hAnsi="Times New Roman" w:cs="Times New Roman"/>
          <w:sz w:val="24"/>
          <w:szCs w:val="24"/>
          <w:lang w:val="lt-LT"/>
        </w:rPr>
        <w:t>dalyvauti konkurse</w:t>
      </w:r>
      <w:r w:rsidR="00DB58F1" w:rsidRPr="006C33F6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="00561390" w:rsidRPr="006C33F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turi užpildyti </w:t>
      </w:r>
      <w:r w:rsidR="00DB58F1" w:rsidRPr="006C33F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paraišką ir </w:t>
      </w:r>
      <w:r w:rsidR="00DB58F1" w:rsidRPr="00B61ADD">
        <w:rPr>
          <w:rFonts w:ascii="Times New Roman" w:eastAsia="Times New Roman" w:hAnsi="Times New Roman" w:cs="Times New Roman"/>
          <w:sz w:val="24"/>
          <w:szCs w:val="24"/>
          <w:lang w:val="lt-LT"/>
        </w:rPr>
        <w:t>prid</w:t>
      </w:r>
      <w:r w:rsidR="00561390" w:rsidRPr="00B61ADD">
        <w:rPr>
          <w:rFonts w:ascii="Times New Roman" w:eastAsia="Times New Roman" w:hAnsi="Times New Roman" w:cs="Times New Roman"/>
          <w:sz w:val="24"/>
          <w:szCs w:val="24"/>
          <w:lang w:val="lt-LT"/>
        </w:rPr>
        <w:t>ėti</w:t>
      </w:r>
      <w:r w:rsidR="00DB58F1" w:rsidRPr="00B61AD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DB58F1" w:rsidRPr="0036719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visus paraiškoje numatytus dokumentus. </w:t>
      </w:r>
    </w:p>
    <w:p w14:paraId="478D800A" w14:textId="2E486B6A" w:rsidR="0036719B" w:rsidRDefault="006C33F6" w:rsidP="000D040B">
      <w:pPr>
        <w:pStyle w:val="Standard"/>
        <w:tabs>
          <w:tab w:val="left" w:pos="1843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1</w:t>
      </w:r>
      <w:r w:rsidR="00033209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4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. </w:t>
      </w:r>
      <w:r w:rsidR="00B61ADD" w:rsidRPr="001D3575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Paraiškų teikėjai vienu pasirinktu būdu (paštu, elektroniniu paštu arba atvykus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B61ADD" w:rsidRPr="001D3575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į </w:t>
      </w:r>
      <w:r w:rsidR="009A617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Asociacijos biurą, adresu Šaulių g. 32, Klaipėda</w:t>
      </w:r>
      <w:r w:rsidR="00B61ADD" w:rsidRPr="001D3575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) </w:t>
      </w:r>
      <w:r w:rsidR="00B61ADD" w:rsidRPr="0036719B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paraiškas pateikia Asociacijai. </w:t>
      </w:r>
    </w:p>
    <w:p w14:paraId="2F30AB33" w14:textId="59760C36" w:rsidR="00B61ADD" w:rsidRPr="008E7D0A" w:rsidRDefault="006C33F6" w:rsidP="000D040B">
      <w:pPr>
        <w:pStyle w:val="Standard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="00033209">
        <w:rPr>
          <w:rFonts w:ascii="Times New Roman" w:eastAsia="Times New Roman" w:hAnsi="Times New Roman" w:cs="Times New Roman"/>
          <w:color w:val="auto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="00B61ADD" w:rsidRPr="008E7D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Konkurso nuostat</w:t>
      </w:r>
      <w:r w:rsidR="008E7D0A" w:rsidRPr="008E7D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ai</w:t>
      </w:r>
      <w:r w:rsidR="00B61ADD" w:rsidRPr="008E7D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ir kit</w:t>
      </w:r>
      <w:r w:rsidR="008E7D0A" w:rsidRPr="008E7D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i</w:t>
      </w:r>
      <w:r w:rsidR="00B61ADD" w:rsidRPr="008E7D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susij</w:t>
      </w:r>
      <w:r w:rsidR="008E7D0A" w:rsidRPr="008E7D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ę</w:t>
      </w:r>
      <w:r w:rsidR="00B61ADD" w:rsidRPr="008E7D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dokument</w:t>
      </w:r>
      <w:r w:rsidR="00D84C8A" w:rsidRPr="008E7D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ai </w:t>
      </w:r>
      <w:r w:rsidR="008E7D0A" w:rsidRPr="008E7D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(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P</w:t>
      </w:r>
      <w:r w:rsidR="008E7D0A" w:rsidRPr="008E7D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rogramos paraiškos tipinė forma, paraiškų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8E7D0A" w:rsidRPr="008E7D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vertinimo tvarka) </w:t>
      </w:r>
      <w:r w:rsidR="00D84C8A" w:rsidRPr="008E7D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yra</w:t>
      </w:r>
      <w:r w:rsidR="00B61ADD" w:rsidRPr="008E7D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tvirtina</w:t>
      </w:r>
      <w:r w:rsidR="001D3575" w:rsidRPr="008E7D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mi</w:t>
      </w:r>
      <w:r w:rsidR="009A617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Asociacijos vykdančiojo direktoriaus įsakymu, gavus </w:t>
      </w:r>
      <w:r w:rsidR="00B61ADD" w:rsidRPr="009A6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Asociacijos visuotini</w:t>
      </w:r>
      <w:r w:rsidR="00D84C8A" w:rsidRPr="009A6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o</w:t>
      </w:r>
      <w:r w:rsidR="00B61ADD" w:rsidRPr="009A6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narių susirinkim</w:t>
      </w:r>
      <w:r w:rsidR="00D84C8A" w:rsidRPr="009A6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o </w:t>
      </w:r>
      <w:r w:rsidR="009A617A" w:rsidRPr="009A6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pritarimą ir patvirtinus jį </w:t>
      </w:r>
      <w:r w:rsidR="00D84C8A" w:rsidRPr="009A6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protokolu</w:t>
      </w:r>
      <w:r w:rsidR="00B61ADD" w:rsidRPr="009A6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</w:p>
    <w:p w14:paraId="42948356" w14:textId="17F57D13" w:rsidR="006C33F6" w:rsidRPr="0036719B" w:rsidRDefault="006C33F6" w:rsidP="000D040B">
      <w:pPr>
        <w:pStyle w:val="Standard"/>
        <w:tabs>
          <w:tab w:val="left" w:pos="993"/>
          <w:tab w:val="left" w:pos="1701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 w:rsidRPr="00975711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1</w:t>
      </w:r>
      <w:r w:rsidR="00033209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6</w:t>
      </w:r>
      <w:r w:rsidRPr="00975711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</w:t>
      </w:r>
      <w:bookmarkStart w:id="4" w:name="_Hlk516595703"/>
      <w:r w:rsidR="00DB58F1" w:rsidRPr="009A617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Pateiktas paraiškas </w:t>
      </w:r>
      <w:r w:rsidR="00B61ADD" w:rsidRPr="009A617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pagal Programoje nurodytus kriterijus vertina Asociacijos </w:t>
      </w:r>
      <w:r w:rsidR="003273D6" w:rsidRPr="009A617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vertinimo komisija</w:t>
      </w:r>
      <w:r w:rsidR="00B61ADD" w:rsidRPr="009A617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(toliau – Atrankos vertinimo </w:t>
      </w:r>
      <w:r w:rsidR="003273D6" w:rsidRPr="009A617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komisija</w:t>
      </w:r>
      <w:r w:rsidR="00B61ADD" w:rsidRPr="009A617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), sudaryta Asociacijos vykdančiojo direktoriaus įsakymu iš </w:t>
      </w:r>
      <w:r w:rsidR="00F76F36" w:rsidRPr="009A617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dviejų </w:t>
      </w:r>
      <w:r w:rsidR="00D84C8A" w:rsidRPr="009A617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deleguotų</w:t>
      </w:r>
      <w:r w:rsidR="00D84C8A" w:rsidRPr="009A617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lt-LT"/>
        </w:rPr>
        <w:t xml:space="preserve"> </w:t>
      </w:r>
      <w:r w:rsidR="0002758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S</w:t>
      </w:r>
      <w:r w:rsidR="00F76F36" w:rsidRPr="009A617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avivaldybių administracijos darbuotojų</w:t>
      </w:r>
      <w:r w:rsidR="00B61ADD" w:rsidRPr="009A617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, </w:t>
      </w:r>
      <w:r w:rsidR="00F76F36" w:rsidRPr="009A617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Klaipėdos regiono turizmo tarybos pirmininko arba jo įgalioto atstovo, </w:t>
      </w:r>
      <w:r w:rsidR="00B61ADD" w:rsidRPr="009A617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vieno valstybės įmonės „Lietuvos oro uostai“</w:t>
      </w:r>
      <w:r w:rsidR="00BF0209" w:rsidRPr="009A617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darbuotojo</w:t>
      </w:r>
      <w:r w:rsidR="00F76F36" w:rsidRPr="009A617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.</w:t>
      </w:r>
      <w:r w:rsidR="00F76F36" w:rsidRPr="0036719B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BF0209" w:rsidRPr="0036719B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</w:t>
      </w:r>
    </w:p>
    <w:bookmarkEnd w:id="4"/>
    <w:p w14:paraId="0D8D8720" w14:textId="7E6EA34E" w:rsidR="00B61ADD" w:rsidRPr="003273D6" w:rsidRDefault="006C33F6" w:rsidP="000D040B">
      <w:pPr>
        <w:pStyle w:val="Standard"/>
        <w:tabs>
          <w:tab w:val="left" w:pos="993"/>
          <w:tab w:val="left" w:pos="1701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1</w:t>
      </w:r>
      <w:r w:rsidR="00033209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7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. </w:t>
      </w:r>
      <w:r w:rsidR="00F76F36" w:rsidRPr="003273D6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Atrankos</w:t>
      </w:r>
      <w:r w:rsidR="003273D6" w:rsidRPr="003273D6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vertinimo</w:t>
      </w:r>
      <w:r w:rsidR="00F76F36" w:rsidRPr="003273D6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3273D6" w:rsidRPr="003273D6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komisijai</w:t>
      </w:r>
      <w:r w:rsidR="00F76F36" w:rsidRPr="003273D6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pirmininkauja Asociacijos vykdantysis direktorius. </w:t>
      </w:r>
    </w:p>
    <w:p w14:paraId="5D4011DA" w14:textId="31B39B52" w:rsidR="00BA2CBC" w:rsidRPr="0036719B" w:rsidRDefault="00BA2CBC" w:rsidP="000D040B">
      <w:pPr>
        <w:pStyle w:val="Standard"/>
        <w:tabs>
          <w:tab w:val="left" w:pos="1134"/>
          <w:tab w:val="left" w:pos="1276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bookmarkStart w:id="5" w:name="_Hlk516595985"/>
      <w:r w:rsidRPr="009A617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1</w:t>
      </w:r>
      <w:r w:rsidR="00033209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8</w:t>
      </w:r>
      <w:r w:rsidRPr="009A617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.</w:t>
      </w:r>
      <w:r w:rsidR="009A617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3273D6" w:rsidRPr="009A617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Atrankos vertinimo komisija savo darbe vadovaujasi Programos konkurso organizavimo nuostatais</w:t>
      </w:r>
      <w:r w:rsidRPr="009A617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,</w:t>
      </w:r>
      <w:r w:rsidR="003273D6" w:rsidRPr="009A617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patvirtintais Asociacijos narių susirinkimo protokolu.</w:t>
      </w:r>
      <w:r w:rsidR="003273D6" w:rsidRPr="0036719B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</w:t>
      </w:r>
    </w:p>
    <w:bookmarkEnd w:id="5"/>
    <w:p w14:paraId="6CE839AD" w14:textId="6E1EDB80" w:rsidR="00BA2CBC" w:rsidRPr="009B611F" w:rsidRDefault="00BA2CBC" w:rsidP="000D040B">
      <w:pPr>
        <w:pStyle w:val="Standard"/>
        <w:spacing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lastRenderedPageBreak/>
        <w:t>1</w:t>
      </w:r>
      <w:r w:rsidR="00033209">
        <w:rPr>
          <w:rFonts w:ascii="Times New Roman" w:eastAsia="Times New Roman" w:hAnsi="Times New Roman" w:cs="Times New Roman"/>
          <w:sz w:val="24"/>
          <w:szCs w:val="24"/>
          <w:lang w:val="lt-LT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</w:t>
      </w:r>
      <w:r w:rsidR="00DB58F1" w:rsidRPr="00701FC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Informacija apie kvietimą teikti paraiškas, paraiškų teikimo tvarka, </w:t>
      </w:r>
      <w:r w:rsidR="00DB58F1" w:rsidRPr="00701FCD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paraiškos forma </w:t>
      </w:r>
      <w:r w:rsidR="00DB58F1" w:rsidRPr="00701FC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ir atrankos kriterijai viešai skelbiami </w:t>
      </w:r>
      <w:r w:rsidR="00DB58F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asociacijos „Klaipėdos </w:t>
      </w:r>
      <w:r w:rsidR="003273D6">
        <w:rPr>
          <w:rFonts w:ascii="Times New Roman" w:eastAsia="Times New Roman" w:hAnsi="Times New Roman" w:cs="Times New Roman"/>
          <w:sz w:val="24"/>
          <w:szCs w:val="24"/>
          <w:lang w:val="lt-LT"/>
        </w:rPr>
        <w:t>regionas“ interneto</w:t>
      </w:r>
      <w:r w:rsidR="00DB58F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svetainėje </w:t>
      </w:r>
      <w:hyperlink r:id="rId7" w:history="1">
        <w:r w:rsidR="00DB58F1" w:rsidRPr="00835BAE">
          <w:rPr>
            <w:rStyle w:val="Hipersaitas"/>
            <w:rFonts w:ascii="Times New Roman" w:hAnsi="Times New Roman" w:cs="Times New Roman"/>
            <w:sz w:val="24"/>
            <w:szCs w:val="24"/>
          </w:rPr>
          <w:t>www.klaipedaregion.lt</w:t>
        </w:r>
      </w:hyperlink>
      <w:r w:rsidR="00DB58F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18644E2A" w14:textId="54F7C681" w:rsidR="00BA2CBC" w:rsidRDefault="00033209" w:rsidP="000D040B">
      <w:pPr>
        <w:pStyle w:val="Standard"/>
        <w:spacing w:line="24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20</w:t>
      </w:r>
      <w:r w:rsidR="00BA2CBC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. </w:t>
      </w:r>
      <w:r w:rsidR="00DB58F1" w:rsidRPr="00DA719F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Paraiškos vertinamos Programos konkurso organizavimo nuostatuose nustatyta tvarka</w:t>
      </w:r>
      <w:r w:rsidR="00BA2CBC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DB58F1" w:rsidRPr="00DA719F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pagal vertinimo kriterijus ir rodiklius. </w:t>
      </w:r>
      <w:r w:rsidR="00BA2CBC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Atrankos v</w:t>
      </w:r>
      <w:r w:rsidR="00DB58F1" w:rsidRPr="00DA719F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ertinimo komisija, vertindama ir atrinkdama pateiktas paraiškas, siūlo konkretų finansavimo dydį, priimdama protokolinius sprendimus, atsižvelgdama į tų metų  </w:t>
      </w:r>
      <w:r w:rsidR="0002758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S</w:t>
      </w:r>
      <w:r w:rsidR="00DB58F1" w:rsidRPr="00DA719F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avivaldybių tarybų patvirtintus biudžeto asignavimus Programai finansuoti.</w:t>
      </w:r>
    </w:p>
    <w:p w14:paraId="7D5A101A" w14:textId="1B8FE99D" w:rsidR="00D7390C" w:rsidRPr="007B2E77" w:rsidRDefault="00BA2CBC" w:rsidP="000D040B">
      <w:pPr>
        <w:pStyle w:val="Standard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2</w:t>
      </w:r>
      <w:r w:rsidR="00033209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1</w:t>
      </w:r>
      <w:r w:rsidRPr="007B2E77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. </w:t>
      </w:r>
      <w:r w:rsidR="0093413D" w:rsidRPr="007B2E77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Ne vėliau kaip per 30 dienų nuo Atrankos vertinimo komisijos sprendimo dėl atrinkto </w:t>
      </w:r>
    </w:p>
    <w:p w14:paraId="63559E3F" w14:textId="0FB19847" w:rsidR="00BA2CBC" w:rsidRPr="00D85FA9" w:rsidRDefault="0093413D" w:rsidP="000D040B">
      <w:pPr>
        <w:pStyle w:val="Standard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 w:rsidRPr="007B2E77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konkurso laimėtojo Asociacijos vykdantysis direktorius</w:t>
      </w:r>
      <w:r w:rsidR="007B2E77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, </w:t>
      </w:r>
      <w:r w:rsidR="00D85FA9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pasirašo dvišalę finansavimo sutartį (priedas Nr. </w:t>
      </w:r>
      <w:r w:rsidR="00D85FA9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 xml:space="preserve">1). </w:t>
      </w:r>
      <w:r w:rsidR="00D85FA9" w:rsidRPr="00D85FA9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Galutinis </w:t>
      </w:r>
      <w:r w:rsidR="00D85FA9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šios </w:t>
      </w:r>
      <w:r w:rsidR="00D85FA9" w:rsidRPr="00D85FA9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sutarties variantas yra t</w:t>
      </w:r>
      <w:r w:rsidR="00D85FA9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virtinamas Atrankos vertinimo komisijos. </w:t>
      </w:r>
    </w:p>
    <w:p w14:paraId="0ED9ED58" w14:textId="169A0035" w:rsidR="00BA2CBC" w:rsidRPr="00736A9A" w:rsidRDefault="00BA2CBC" w:rsidP="000D040B">
      <w:pPr>
        <w:pStyle w:val="Standard"/>
        <w:spacing w:line="24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736A9A">
        <w:rPr>
          <w:rFonts w:ascii="Times New Roman" w:hAnsi="Times New Roman" w:cs="Times New Roman"/>
          <w:color w:val="auto"/>
          <w:sz w:val="24"/>
          <w:szCs w:val="24"/>
          <w:lang w:val="lt-LT"/>
        </w:rPr>
        <w:t>2</w:t>
      </w:r>
      <w:r w:rsidR="00033209">
        <w:rPr>
          <w:rFonts w:ascii="Times New Roman" w:hAnsi="Times New Roman" w:cs="Times New Roman"/>
          <w:color w:val="auto"/>
          <w:sz w:val="24"/>
          <w:szCs w:val="24"/>
          <w:lang w:val="lt-LT"/>
        </w:rPr>
        <w:t>2</w:t>
      </w:r>
      <w:r w:rsidRPr="00736A9A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. </w:t>
      </w:r>
      <w:r w:rsidR="003017BB" w:rsidRPr="00736A9A">
        <w:rPr>
          <w:rFonts w:ascii="Times New Roman" w:hAnsi="Times New Roman" w:cs="Times New Roman"/>
          <w:color w:val="auto"/>
          <w:sz w:val="24"/>
          <w:szCs w:val="24"/>
          <w:lang w:val="lt-LT"/>
        </w:rPr>
        <w:t>Su konkurso laimėtoju sudaryta sutartis gali būti pratęsiama</w:t>
      </w:r>
      <w:r w:rsidR="00D85FA9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du kartus vieneriems kalendoriniams metams</w:t>
      </w:r>
      <w:r w:rsidR="005C578B" w:rsidRPr="00736A9A">
        <w:rPr>
          <w:rFonts w:ascii="Times New Roman" w:hAnsi="Times New Roman" w:cs="Times New Roman"/>
          <w:color w:val="auto"/>
          <w:sz w:val="24"/>
          <w:szCs w:val="24"/>
          <w:lang w:val="lt-LT"/>
        </w:rPr>
        <w:t>,</w:t>
      </w:r>
      <w:r w:rsidR="003017BB" w:rsidRPr="00736A9A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jei paraiškoje</w:t>
      </w:r>
      <w:r w:rsidRPr="00736A9A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3017BB" w:rsidRPr="00736A9A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numatyti tikslai ir rodikliai ir (ar) viršyti, jei pasirinktos priemonės ar tikslai yra aktualūs </w:t>
      </w:r>
      <w:r w:rsidR="0002758A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Klaipėdos </w:t>
      </w:r>
      <w:r w:rsidR="003017BB" w:rsidRPr="00736A9A">
        <w:rPr>
          <w:rFonts w:ascii="Times New Roman" w:hAnsi="Times New Roman" w:cs="Times New Roman"/>
          <w:color w:val="auto"/>
          <w:sz w:val="24"/>
          <w:szCs w:val="24"/>
          <w:lang w:val="lt-LT"/>
        </w:rPr>
        <w:t>regionui</w:t>
      </w:r>
      <w:r w:rsidR="005C578B" w:rsidRPr="00736A9A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ir tokios veiklos tęstinumui pritarė Atrankos vertinimo komisija. </w:t>
      </w:r>
      <w:r w:rsidR="003017BB" w:rsidRPr="00736A9A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Bendras sutarties terminas negali viršyti </w:t>
      </w:r>
      <w:r w:rsidR="003017BB" w:rsidRPr="00736A9A">
        <w:rPr>
          <w:rFonts w:ascii="Times New Roman" w:hAnsi="Times New Roman" w:cs="Times New Roman"/>
          <w:color w:val="auto"/>
          <w:sz w:val="24"/>
          <w:szCs w:val="24"/>
          <w:lang w:val="en-GB"/>
        </w:rPr>
        <w:t>36 m</w:t>
      </w:r>
      <w:r w:rsidR="003017BB" w:rsidRPr="00736A9A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ėn. </w:t>
      </w:r>
    </w:p>
    <w:p w14:paraId="298566D9" w14:textId="7368E5EA" w:rsidR="0036719B" w:rsidRPr="0036719B" w:rsidRDefault="00BA2CBC" w:rsidP="000D040B">
      <w:pPr>
        <w:pStyle w:val="Standard"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36A9A"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 w:rsidR="00033209"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Pr="00736A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="00DB58F1" w:rsidRPr="00736A9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Programos </w:t>
      </w:r>
      <w:r w:rsidR="00DB58F1" w:rsidRPr="0093413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finansavimo sąmatoje numatytos lėšos pervedamos finansavimo sutartyje </w:t>
      </w:r>
    </w:p>
    <w:p w14:paraId="38D5FF7B" w14:textId="76189E7F" w:rsidR="00DB58F1" w:rsidRPr="0093413D" w:rsidRDefault="00DB58F1" w:rsidP="000D040B">
      <w:pPr>
        <w:pStyle w:val="Standard"/>
        <w:spacing w:line="240" w:lineRule="auto"/>
        <w:ind w:left="-426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3413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nustatytais terminais ir tvarka. </w:t>
      </w:r>
    </w:p>
    <w:p w14:paraId="04B6D9EB" w14:textId="77777777" w:rsidR="00DB58F1" w:rsidRPr="00701FCD" w:rsidRDefault="00DB58F1" w:rsidP="000D040B">
      <w:pPr>
        <w:pStyle w:val="Standard"/>
        <w:spacing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5D2C3BD" w14:textId="77777777" w:rsidR="00DB58F1" w:rsidRPr="00701FCD" w:rsidRDefault="00DB58F1" w:rsidP="000D040B">
      <w:pPr>
        <w:pStyle w:val="Antrat2"/>
        <w:ind w:firstLine="851"/>
      </w:pPr>
      <w:r w:rsidRPr="00701FCD">
        <w:rPr>
          <w:bCs/>
        </w:rPr>
        <w:t>V</w:t>
      </w:r>
      <w:r w:rsidRPr="00701FCD">
        <w:t xml:space="preserve"> SKYRIUS</w:t>
      </w:r>
    </w:p>
    <w:p w14:paraId="31AC32C8" w14:textId="77777777" w:rsidR="00DB58F1" w:rsidRPr="00701FCD" w:rsidRDefault="00DB58F1" w:rsidP="000D040B">
      <w:pPr>
        <w:pStyle w:val="Standard"/>
        <w:spacing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01FC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ATSISKAITYMAS IR KONTROLĖ</w:t>
      </w:r>
    </w:p>
    <w:p w14:paraId="3624E5B8" w14:textId="77777777" w:rsidR="00DB58F1" w:rsidRPr="009A617A" w:rsidRDefault="00DB58F1" w:rsidP="000D040B">
      <w:pPr>
        <w:pStyle w:val="Standard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00764178" w14:textId="2993007F" w:rsidR="00286A25" w:rsidRPr="009A617A" w:rsidRDefault="00286A25" w:rsidP="000D040B">
      <w:pPr>
        <w:pStyle w:val="Standard"/>
        <w:tabs>
          <w:tab w:val="left" w:pos="1418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9A6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2</w:t>
      </w:r>
      <w:r w:rsidR="001430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4</w:t>
      </w:r>
      <w:r w:rsidRPr="009A6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  <w:proofErr w:type="spellStart"/>
      <w:r w:rsidR="00DB58F1" w:rsidRPr="009A617A">
        <w:rPr>
          <w:rFonts w:ascii="Times New Roman" w:hAnsi="Times New Roman" w:cs="Times New Roman"/>
          <w:color w:val="000000" w:themeColor="text1"/>
          <w:sz w:val="24"/>
          <w:szCs w:val="24"/>
        </w:rPr>
        <w:t>Atsiskaitymo</w:t>
      </w:r>
      <w:proofErr w:type="spellEnd"/>
      <w:r w:rsidR="00DB58F1" w:rsidRPr="009A6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58F1" w:rsidRPr="009A617A">
        <w:rPr>
          <w:rFonts w:ascii="Times New Roman" w:hAnsi="Times New Roman" w:cs="Times New Roman"/>
          <w:color w:val="000000" w:themeColor="text1"/>
          <w:sz w:val="24"/>
          <w:szCs w:val="24"/>
        </w:rPr>
        <w:t>už</w:t>
      </w:r>
      <w:proofErr w:type="spellEnd"/>
      <w:r w:rsidR="00DB58F1" w:rsidRPr="009A6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58F1" w:rsidRPr="009A617A">
        <w:rPr>
          <w:rFonts w:ascii="Times New Roman" w:hAnsi="Times New Roman" w:cs="Times New Roman"/>
          <w:color w:val="000000" w:themeColor="text1"/>
          <w:sz w:val="24"/>
          <w:szCs w:val="24"/>
        </w:rPr>
        <w:t>gautų</w:t>
      </w:r>
      <w:proofErr w:type="spellEnd"/>
      <w:r w:rsidR="00DB58F1" w:rsidRPr="009A6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B58F1" w:rsidRPr="009A617A">
        <w:rPr>
          <w:rFonts w:ascii="Times New Roman" w:hAnsi="Times New Roman" w:cs="Times New Roman"/>
          <w:color w:val="000000" w:themeColor="text1"/>
          <w:sz w:val="24"/>
          <w:szCs w:val="24"/>
        </w:rPr>
        <w:t>lėšų</w:t>
      </w:r>
      <w:proofErr w:type="spellEnd"/>
      <w:r w:rsidR="00DB58F1" w:rsidRPr="009A6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58F1" w:rsidRPr="009A617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panaudojimą terminai ir tvarka reglamentuojami</w:t>
      </w:r>
      <w:r w:rsidRPr="009A6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DB58F1" w:rsidRPr="009A617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finansavimo sutartyje.</w:t>
      </w:r>
    </w:p>
    <w:p w14:paraId="7ADB5915" w14:textId="5BD1AE6A" w:rsidR="00286A25" w:rsidRPr="00482402" w:rsidRDefault="00286A25" w:rsidP="000D040B">
      <w:pPr>
        <w:pStyle w:val="Standard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9A6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2</w:t>
      </w:r>
      <w:r w:rsidR="001430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5</w:t>
      </w:r>
      <w:r w:rsidRPr="009A6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  <w:r w:rsidR="003273D6" w:rsidRPr="009A617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Už tikslingą lėšų panaudojimą ir Programos įgyvendinimą atsako konkurso laimėtojas.</w:t>
      </w:r>
    </w:p>
    <w:p w14:paraId="70372470" w14:textId="71D7577D" w:rsidR="00DB58F1" w:rsidRPr="009A617A" w:rsidRDefault="00286A25" w:rsidP="000D040B">
      <w:pPr>
        <w:pStyle w:val="Standard"/>
        <w:tabs>
          <w:tab w:val="left" w:pos="709"/>
        </w:tabs>
        <w:spacing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9A6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2</w:t>
      </w:r>
      <w:r w:rsidR="001430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6</w:t>
      </w:r>
      <w:r w:rsidRPr="009A6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  <w:r w:rsidR="00DB58F1" w:rsidRPr="009A617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Nepanaudotos lėšos turi būti grąžintos į finansavimo sutartyje nurodytą sąskaitą iki</w:t>
      </w:r>
      <w:r w:rsidRPr="009A6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DB58F1" w:rsidRPr="009A6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einamųjų metų gruodžio 20 dienos.</w:t>
      </w:r>
    </w:p>
    <w:p w14:paraId="37171069" w14:textId="77777777" w:rsidR="000D040B" w:rsidRDefault="00286A25" w:rsidP="000D040B">
      <w:pPr>
        <w:pStyle w:val="Standard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9A6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2</w:t>
      </w:r>
      <w:r w:rsidR="001430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7</w:t>
      </w:r>
      <w:r w:rsidRPr="009A6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  <w:r w:rsidR="00DB58F1" w:rsidRPr="009A6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Paaiškėjus, kad lėšos buvo panaudotos ne pagal paskirtį,</w:t>
      </w:r>
      <w:r w:rsidR="009A6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konkurso laimėtojas</w:t>
      </w:r>
      <w:r w:rsidR="00DB58F1" w:rsidRPr="009A6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privalo lėšas grąžinti</w:t>
      </w:r>
      <w:r w:rsidR="0036719B" w:rsidRPr="009A6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DB58F1" w:rsidRPr="009A6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į finansavimo sutartyje nurodytą sąskaitą nustatyta tvarka ir terminais.</w:t>
      </w:r>
      <w:r w:rsidR="000D04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0AE98719" w14:textId="09CDCBFB" w:rsidR="0093413D" w:rsidRPr="009A617A" w:rsidRDefault="000D040B" w:rsidP="000D040B">
      <w:pPr>
        <w:pStyle w:val="Standard"/>
        <w:spacing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28. </w:t>
      </w:r>
      <w:r w:rsidR="0093413D" w:rsidRPr="009A617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Programos įgyvendinimas reglamentuojamas tarptautiniais teisės aktais, Lietuvo</w:t>
      </w:r>
      <w:r w:rsidR="00D7390C" w:rsidRPr="009A617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286A25" w:rsidRPr="009A617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93413D" w:rsidRPr="009A617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Respublikos Konstitucija, Lietuvos Respublikos civiliniu kodeksu ir kitais teisės aktais.</w:t>
      </w:r>
    </w:p>
    <w:p w14:paraId="41B7344D" w14:textId="77777777" w:rsidR="00C53C85" w:rsidRPr="00832CC9" w:rsidRDefault="00C53C85" w:rsidP="000D040B">
      <w:pPr>
        <w:pStyle w:val="Sraopastraipa"/>
        <w:tabs>
          <w:tab w:val="left" w:pos="1276"/>
        </w:tabs>
        <w:ind w:left="0" w:firstLine="567"/>
        <w:jc w:val="center"/>
      </w:pPr>
      <w:r w:rsidRPr="00AC1B16">
        <w:rPr>
          <w:color w:val="000000"/>
        </w:rPr>
        <w:t>__________________</w:t>
      </w:r>
    </w:p>
    <w:sectPr w:rsidR="00C53C85" w:rsidRPr="00832CC9" w:rsidSect="001C2B20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5C496" w14:textId="77777777" w:rsidR="00FD5672" w:rsidRDefault="00FD5672">
      <w:r>
        <w:separator/>
      </w:r>
    </w:p>
  </w:endnote>
  <w:endnote w:type="continuationSeparator" w:id="0">
    <w:p w14:paraId="22A4F5A2" w14:textId="77777777" w:rsidR="00FD5672" w:rsidRDefault="00FD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956E5" w14:textId="77777777" w:rsidR="00FD5672" w:rsidRDefault="00FD5672">
      <w:r>
        <w:separator/>
      </w:r>
    </w:p>
  </w:footnote>
  <w:footnote w:type="continuationSeparator" w:id="0">
    <w:p w14:paraId="51F92977" w14:textId="77777777" w:rsidR="00FD5672" w:rsidRDefault="00FD5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6835741"/>
      <w:docPartObj>
        <w:docPartGallery w:val="Page Numbers (Top of Page)"/>
        <w:docPartUnique/>
      </w:docPartObj>
    </w:sdtPr>
    <w:sdtEndPr/>
    <w:sdtContent>
      <w:p w14:paraId="45283C03" w14:textId="400C8B63" w:rsidR="00D57F27" w:rsidRDefault="00047AE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DF9">
          <w:rPr>
            <w:noProof/>
          </w:rPr>
          <w:t>3</w:t>
        </w:r>
        <w:r>
          <w:fldChar w:fldCharType="end"/>
        </w:r>
      </w:p>
    </w:sdtContent>
  </w:sdt>
  <w:p w14:paraId="33932345" w14:textId="77777777" w:rsidR="00D57F27" w:rsidRDefault="00FD56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C156A"/>
    <w:multiLevelType w:val="hybridMultilevel"/>
    <w:tmpl w:val="652CDA8C"/>
    <w:lvl w:ilvl="0" w:tplc="3042D790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9DA089F"/>
    <w:multiLevelType w:val="hybridMultilevel"/>
    <w:tmpl w:val="2CECBE10"/>
    <w:lvl w:ilvl="0" w:tplc="D35E78C8">
      <w:start w:val="13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75" w:hanging="360"/>
      </w:pPr>
    </w:lvl>
    <w:lvl w:ilvl="2" w:tplc="0427001B" w:tentative="1">
      <w:start w:val="1"/>
      <w:numFmt w:val="lowerRoman"/>
      <w:lvlText w:val="%3."/>
      <w:lvlJc w:val="right"/>
      <w:pPr>
        <w:ind w:left="3495" w:hanging="180"/>
      </w:pPr>
    </w:lvl>
    <w:lvl w:ilvl="3" w:tplc="0427000F" w:tentative="1">
      <w:start w:val="1"/>
      <w:numFmt w:val="decimal"/>
      <w:lvlText w:val="%4."/>
      <w:lvlJc w:val="left"/>
      <w:pPr>
        <w:ind w:left="4215" w:hanging="360"/>
      </w:pPr>
    </w:lvl>
    <w:lvl w:ilvl="4" w:tplc="04270019" w:tentative="1">
      <w:start w:val="1"/>
      <w:numFmt w:val="lowerLetter"/>
      <w:lvlText w:val="%5."/>
      <w:lvlJc w:val="left"/>
      <w:pPr>
        <w:ind w:left="4935" w:hanging="360"/>
      </w:pPr>
    </w:lvl>
    <w:lvl w:ilvl="5" w:tplc="0427001B" w:tentative="1">
      <w:start w:val="1"/>
      <w:numFmt w:val="lowerRoman"/>
      <w:lvlText w:val="%6."/>
      <w:lvlJc w:val="right"/>
      <w:pPr>
        <w:ind w:left="5655" w:hanging="180"/>
      </w:pPr>
    </w:lvl>
    <w:lvl w:ilvl="6" w:tplc="0427000F" w:tentative="1">
      <w:start w:val="1"/>
      <w:numFmt w:val="decimal"/>
      <w:lvlText w:val="%7."/>
      <w:lvlJc w:val="left"/>
      <w:pPr>
        <w:ind w:left="6375" w:hanging="360"/>
      </w:pPr>
    </w:lvl>
    <w:lvl w:ilvl="7" w:tplc="04270019" w:tentative="1">
      <w:start w:val="1"/>
      <w:numFmt w:val="lowerLetter"/>
      <w:lvlText w:val="%8."/>
      <w:lvlJc w:val="left"/>
      <w:pPr>
        <w:ind w:left="7095" w:hanging="360"/>
      </w:pPr>
    </w:lvl>
    <w:lvl w:ilvl="8" w:tplc="0427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" w15:restartNumberingAfterBreak="0">
    <w:nsid w:val="1AFC7250"/>
    <w:multiLevelType w:val="hybridMultilevel"/>
    <w:tmpl w:val="9ABCB54A"/>
    <w:lvl w:ilvl="0" w:tplc="C1A800A8">
      <w:start w:val="14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3730BE"/>
    <w:multiLevelType w:val="hybridMultilevel"/>
    <w:tmpl w:val="208623CE"/>
    <w:lvl w:ilvl="0" w:tplc="130297EE">
      <w:start w:val="2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9D46CA9"/>
    <w:multiLevelType w:val="hybridMultilevel"/>
    <w:tmpl w:val="B72A630C"/>
    <w:lvl w:ilvl="0" w:tplc="F81AA380">
      <w:start w:val="26"/>
      <w:numFmt w:val="decimal"/>
      <w:lvlText w:val="%1."/>
      <w:lvlJc w:val="left"/>
      <w:pPr>
        <w:ind w:left="1778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844BA4"/>
    <w:multiLevelType w:val="hybridMultilevel"/>
    <w:tmpl w:val="EAF8AE8E"/>
    <w:lvl w:ilvl="0" w:tplc="9864BEA2">
      <w:start w:val="2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AB33D60"/>
    <w:multiLevelType w:val="hybridMultilevel"/>
    <w:tmpl w:val="BE9A9FB4"/>
    <w:lvl w:ilvl="0" w:tplc="456A867A">
      <w:start w:val="26"/>
      <w:numFmt w:val="decimal"/>
      <w:lvlText w:val="%1."/>
      <w:lvlJc w:val="left"/>
      <w:pPr>
        <w:ind w:left="1212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F0A11"/>
    <w:multiLevelType w:val="hybridMultilevel"/>
    <w:tmpl w:val="44F0278C"/>
    <w:lvl w:ilvl="0" w:tplc="F81AA380">
      <w:start w:val="26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277D81"/>
    <w:multiLevelType w:val="hybridMultilevel"/>
    <w:tmpl w:val="1066A022"/>
    <w:lvl w:ilvl="0" w:tplc="1CF402A0">
      <w:start w:val="23"/>
      <w:numFmt w:val="decimal"/>
      <w:lvlText w:val="%1."/>
      <w:lvlJc w:val="left"/>
      <w:pPr>
        <w:ind w:left="1212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2F464B02"/>
    <w:multiLevelType w:val="hybridMultilevel"/>
    <w:tmpl w:val="D0A86C84"/>
    <w:lvl w:ilvl="0" w:tplc="0427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658DE"/>
    <w:multiLevelType w:val="multilevel"/>
    <w:tmpl w:val="A1E8D6FA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eastAsia="Times New Roman" w:hint="default"/>
      </w:rPr>
    </w:lvl>
  </w:abstractNum>
  <w:abstractNum w:abstractNumId="11" w15:restartNumberingAfterBreak="0">
    <w:nsid w:val="3DD56048"/>
    <w:multiLevelType w:val="hybridMultilevel"/>
    <w:tmpl w:val="CCF8DEC8"/>
    <w:lvl w:ilvl="0" w:tplc="BF580C14">
      <w:start w:val="8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404F659D"/>
    <w:multiLevelType w:val="multilevel"/>
    <w:tmpl w:val="E70E89D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eastAsia="Times New Roman" w:hint="default"/>
      </w:rPr>
    </w:lvl>
  </w:abstractNum>
  <w:abstractNum w:abstractNumId="13" w15:restartNumberingAfterBreak="0">
    <w:nsid w:val="40596A92"/>
    <w:multiLevelType w:val="hybridMultilevel"/>
    <w:tmpl w:val="B7C6D240"/>
    <w:lvl w:ilvl="0" w:tplc="195078EE">
      <w:start w:val="23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B8468C"/>
    <w:multiLevelType w:val="hybridMultilevel"/>
    <w:tmpl w:val="A678FA1A"/>
    <w:lvl w:ilvl="0" w:tplc="2968C706">
      <w:start w:val="24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987486C"/>
    <w:multiLevelType w:val="multilevel"/>
    <w:tmpl w:val="28B4FF0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eastAsia="Times New Roman" w:hint="default"/>
      </w:rPr>
    </w:lvl>
  </w:abstractNum>
  <w:abstractNum w:abstractNumId="16" w15:restartNumberingAfterBreak="0">
    <w:nsid w:val="70041851"/>
    <w:multiLevelType w:val="hybridMultilevel"/>
    <w:tmpl w:val="7004DA88"/>
    <w:lvl w:ilvl="0" w:tplc="456A867A">
      <w:start w:val="26"/>
      <w:numFmt w:val="decimal"/>
      <w:lvlText w:val="%1."/>
      <w:lvlJc w:val="left"/>
      <w:pPr>
        <w:ind w:left="1212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7" w15:restartNumberingAfterBreak="0">
    <w:nsid w:val="79550788"/>
    <w:multiLevelType w:val="hybridMultilevel"/>
    <w:tmpl w:val="42A88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F04E3"/>
    <w:multiLevelType w:val="hybridMultilevel"/>
    <w:tmpl w:val="D180A728"/>
    <w:lvl w:ilvl="0" w:tplc="C21AFB78">
      <w:start w:val="2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12"/>
  </w:num>
  <w:num w:numId="5">
    <w:abstractNumId w:val="17"/>
  </w:num>
  <w:num w:numId="6">
    <w:abstractNumId w:val="13"/>
  </w:num>
  <w:num w:numId="7">
    <w:abstractNumId w:val="8"/>
  </w:num>
  <w:num w:numId="8">
    <w:abstractNumId w:val="16"/>
  </w:num>
  <w:num w:numId="9">
    <w:abstractNumId w:val="6"/>
  </w:num>
  <w:num w:numId="10">
    <w:abstractNumId w:val="7"/>
  </w:num>
  <w:num w:numId="11">
    <w:abstractNumId w:val="4"/>
  </w:num>
  <w:num w:numId="12">
    <w:abstractNumId w:val="11"/>
  </w:num>
  <w:num w:numId="13">
    <w:abstractNumId w:val="9"/>
  </w:num>
  <w:num w:numId="14">
    <w:abstractNumId w:val="1"/>
  </w:num>
  <w:num w:numId="15">
    <w:abstractNumId w:val="2"/>
  </w:num>
  <w:num w:numId="16">
    <w:abstractNumId w:val="14"/>
  </w:num>
  <w:num w:numId="17">
    <w:abstractNumId w:val="18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8F1"/>
    <w:rsid w:val="0002758A"/>
    <w:rsid w:val="00031FBD"/>
    <w:rsid w:val="00033209"/>
    <w:rsid w:val="00047AE8"/>
    <w:rsid w:val="000A2D3F"/>
    <w:rsid w:val="000D040B"/>
    <w:rsid w:val="000E6DB8"/>
    <w:rsid w:val="00121004"/>
    <w:rsid w:val="001245E8"/>
    <w:rsid w:val="00137057"/>
    <w:rsid w:val="00143032"/>
    <w:rsid w:val="00166E1E"/>
    <w:rsid w:val="00175CE6"/>
    <w:rsid w:val="001D3575"/>
    <w:rsid w:val="001E7491"/>
    <w:rsid w:val="001F2282"/>
    <w:rsid w:val="001F7B80"/>
    <w:rsid w:val="00217289"/>
    <w:rsid w:val="00265146"/>
    <w:rsid w:val="00286A25"/>
    <w:rsid w:val="003017BB"/>
    <w:rsid w:val="003273D6"/>
    <w:rsid w:val="0036719B"/>
    <w:rsid w:val="004033A6"/>
    <w:rsid w:val="0046693F"/>
    <w:rsid w:val="00482402"/>
    <w:rsid w:val="00490CB4"/>
    <w:rsid w:val="00497C82"/>
    <w:rsid w:val="004F3F13"/>
    <w:rsid w:val="0054155F"/>
    <w:rsid w:val="00561390"/>
    <w:rsid w:val="00575B8E"/>
    <w:rsid w:val="00581A8D"/>
    <w:rsid w:val="005C578B"/>
    <w:rsid w:val="005C6EC0"/>
    <w:rsid w:val="005E5C9E"/>
    <w:rsid w:val="006634F9"/>
    <w:rsid w:val="0068634A"/>
    <w:rsid w:val="006C33F6"/>
    <w:rsid w:val="007166D3"/>
    <w:rsid w:val="00736A9A"/>
    <w:rsid w:val="00760BAE"/>
    <w:rsid w:val="007924A3"/>
    <w:rsid w:val="007B2E77"/>
    <w:rsid w:val="007B55E1"/>
    <w:rsid w:val="007D1DF9"/>
    <w:rsid w:val="007E014B"/>
    <w:rsid w:val="00811F5B"/>
    <w:rsid w:val="00840BA4"/>
    <w:rsid w:val="008A7CC9"/>
    <w:rsid w:val="008D2A38"/>
    <w:rsid w:val="008D7459"/>
    <w:rsid w:val="008E7D0A"/>
    <w:rsid w:val="009045BE"/>
    <w:rsid w:val="009259F7"/>
    <w:rsid w:val="0093413D"/>
    <w:rsid w:val="00975711"/>
    <w:rsid w:val="009A617A"/>
    <w:rsid w:val="009F32BC"/>
    <w:rsid w:val="00A4207D"/>
    <w:rsid w:val="00A6156A"/>
    <w:rsid w:val="00B00271"/>
    <w:rsid w:val="00B25034"/>
    <w:rsid w:val="00B47989"/>
    <w:rsid w:val="00B61ADD"/>
    <w:rsid w:val="00BA2CBC"/>
    <w:rsid w:val="00BA7E9B"/>
    <w:rsid w:val="00BF0209"/>
    <w:rsid w:val="00BF6E66"/>
    <w:rsid w:val="00C53C85"/>
    <w:rsid w:val="00C60486"/>
    <w:rsid w:val="00CA3F03"/>
    <w:rsid w:val="00CB0C15"/>
    <w:rsid w:val="00D2028B"/>
    <w:rsid w:val="00D67C1B"/>
    <w:rsid w:val="00D7390C"/>
    <w:rsid w:val="00D84C8A"/>
    <w:rsid w:val="00D85FA9"/>
    <w:rsid w:val="00DA719F"/>
    <w:rsid w:val="00DB58F1"/>
    <w:rsid w:val="00DC2787"/>
    <w:rsid w:val="00EC33DA"/>
    <w:rsid w:val="00ED0859"/>
    <w:rsid w:val="00ED3F74"/>
    <w:rsid w:val="00F11D08"/>
    <w:rsid w:val="00F226A5"/>
    <w:rsid w:val="00F47875"/>
    <w:rsid w:val="00F53EDB"/>
    <w:rsid w:val="00F76F36"/>
    <w:rsid w:val="00FB40A1"/>
    <w:rsid w:val="00FC727C"/>
    <w:rsid w:val="00FD36FF"/>
    <w:rsid w:val="00FD5672"/>
    <w:rsid w:val="00FE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8D88"/>
  <w15:chartTrackingRefBased/>
  <w15:docId w15:val="{CB8DF3AA-6CCC-49D6-A33D-87056EAE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B5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DB58F1"/>
    <w:pPr>
      <w:keepNext/>
      <w:jc w:val="center"/>
      <w:outlineLvl w:val="1"/>
    </w:pPr>
    <w:rPr>
      <w:b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DB58F1"/>
    <w:rPr>
      <w:rFonts w:ascii="Times New Roman" w:eastAsia="Times New Roman" w:hAnsi="Times New Roman" w:cs="Times New Roman"/>
      <w:b/>
      <w:sz w:val="24"/>
      <w:szCs w:val="24"/>
      <w:lang w:val="lt-LT" w:eastAsia="lt-LT"/>
    </w:rPr>
  </w:style>
  <w:style w:type="table" w:styleId="Lentelstinklelis">
    <w:name w:val="Table Grid"/>
    <w:basedOn w:val="prastojilentel"/>
    <w:rsid w:val="00DB58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B58F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B58F1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grindinistekstas2">
    <w:name w:val="Body Text 2"/>
    <w:basedOn w:val="prastasis"/>
    <w:link w:val="Pagrindinistekstas2Diagrama"/>
    <w:rsid w:val="00DB58F1"/>
    <w:pPr>
      <w:jc w:val="center"/>
    </w:pPr>
    <w:rPr>
      <w:b/>
      <w:sz w:val="28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DB58F1"/>
    <w:rPr>
      <w:rFonts w:ascii="Times New Roman" w:eastAsia="Times New Roman" w:hAnsi="Times New Roman" w:cs="Times New Roman"/>
      <w:b/>
      <w:sz w:val="28"/>
      <w:szCs w:val="24"/>
      <w:lang w:val="lt-LT" w:eastAsia="lt-LT"/>
    </w:rPr>
  </w:style>
  <w:style w:type="character" w:styleId="Hipersaitas">
    <w:name w:val="Hyperlink"/>
    <w:rsid w:val="00DB58F1"/>
    <w:rPr>
      <w:color w:val="0000FF"/>
      <w:u w:val="single"/>
    </w:rPr>
  </w:style>
  <w:style w:type="paragraph" w:customStyle="1" w:styleId="Standard">
    <w:name w:val="Standard"/>
    <w:rsid w:val="00DB58F1"/>
    <w:pPr>
      <w:suppressAutoHyphens/>
      <w:autoSpaceDN w:val="0"/>
      <w:spacing w:after="0" w:line="276" w:lineRule="auto"/>
    </w:pPr>
    <w:rPr>
      <w:rFonts w:ascii="Arial" w:eastAsia="Arial" w:hAnsi="Arial" w:cs="Arial"/>
      <w:color w:val="000000"/>
      <w:kern w:val="3"/>
      <w:lang w:val="en-US" w:bidi="en-US"/>
    </w:rPr>
  </w:style>
  <w:style w:type="character" w:styleId="Komentaronuoroda">
    <w:name w:val="annotation reference"/>
    <w:basedOn w:val="Numatytasispastraiposriftas"/>
    <w:semiHidden/>
    <w:unhideWhenUsed/>
    <w:rsid w:val="00DB58F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B58F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B58F1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58F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58F1"/>
    <w:rPr>
      <w:rFonts w:ascii="Segoe UI" w:eastAsia="Times New Roman" w:hAnsi="Segoe UI" w:cs="Segoe UI"/>
      <w:sz w:val="18"/>
      <w:szCs w:val="18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478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47875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C53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laipedaregion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5074</Words>
  <Characters>2893</Characters>
  <Application>Microsoft Office Word</Application>
  <DocSecurity>0</DocSecurity>
  <Lines>24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Asociacija Klaipėdos regionas</dc:creator>
  <cp:keywords/>
  <dc:description/>
  <cp:lastModifiedBy>user</cp:lastModifiedBy>
  <cp:revision>9</cp:revision>
  <cp:lastPrinted>2018-06-12T17:25:00Z</cp:lastPrinted>
  <dcterms:created xsi:type="dcterms:W3CDTF">2018-07-02T08:41:00Z</dcterms:created>
  <dcterms:modified xsi:type="dcterms:W3CDTF">2018-07-04T09:47:00Z</dcterms:modified>
</cp:coreProperties>
</file>