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9747"/>
      </w:tblGrid>
      <w:tr w:rsidR="00410590" w:rsidTr="00421A45">
        <w:trPr>
          <w:trHeight w:val="1797"/>
          <w:tblHeader/>
        </w:trPr>
        <w:tc>
          <w:tcPr>
            <w:tcW w:w="9747" w:type="dxa"/>
          </w:tcPr>
          <w:p w:rsidR="00504D2B" w:rsidRDefault="00DD6251" w:rsidP="006A43A7">
            <w:pPr>
              <w:jc w:val="center"/>
            </w:pPr>
            <w:r>
              <w:rPr>
                <w:b/>
                <w:caps/>
                <w:noProof/>
                <w:lang w:eastAsia="lt-LT"/>
              </w:rPr>
              <w:drawing>
                <wp:inline distT="0" distB="0" distL="0" distR="0">
                  <wp:extent cx="561975" cy="7524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410590" w:rsidRDefault="00410590" w:rsidP="00327CEA">
            <w:pPr>
              <w:jc w:val="center"/>
              <w:rPr>
                <w:b/>
                <w:caps/>
                <w:sz w:val="28"/>
                <w:lang w:val="en-US"/>
              </w:rPr>
            </w:pPr>
          </w:p>
          <w:p w:rsidR="00410590" w:rsidRDefault="003A6254" w:rsidP="00327CEA">
            <w:pPr>
              <w:jc w:val="center"/>
              <w:rPr>
                <w:b/>
                <w:caps/>
                <w:sz w:val="28"/>
              </w:rPr>
            </w:pPr>
            <w:r>
              <w:rPr>
                <w:b/>
                <w:caps/>
                <w:sz w:val="28"/>
              </w:rPr>
              <w:t xml:space="preserve">    </w:t>
            </w:r>
            <w:r w:rsidR="00410590">
              <w:rPr>
                <w:b/>
                <w:caps/>
                <w:sz w:val="28"/>
              </w:rPr>
              <w:t>KRETINGOS RAJONO SAVIVALDYBĖS taryba</w:t>
            </w:r>
          </w:p>
          <w:p w:rsidR="00410590" w:rsidRDefault="00410590" w:rsidP="00327CEA">
            <w:pPr>
              <w:jc w:val="center"/>
              <w:rPr>
                <w:b/>
                <w:sz w:val="28"/>
                <w:lang w:val="en-US"/>
              </w:rPr>
            </w:pPr>
          </w:p>
        </w:tc>
      </w:tr>
      <w:tr w:rsidR="00410590" w:rsidRPr="00A73A0A" w:rsidTr="00421A45">
        <w:trPr>
          <w:trHeight w:val="1148"/>
        </w:trPr>
        <w:tc>
          <w:tcPr>
            <w:tcW w:w="9747" w:type="dxa"/>
          </w:tcPr>
          <w:p w:rsidR="00410590" w:rsidRPr="006A43A7" w:rsidRDefault="00410590" w:rsidP="00327CEA">
            <w:pPr>
              <w:jc w:val="center"/>
              <w:rPr>
                <w:b/>
                <w:sz w:val="28"/>
                <w:szCs w:val="28"/>
              </w:rPr>
            </w:pPr>
            <w:r w:rsidRPr="006A43A7">
              <w:rPr>
                <w:b/>
                <w:sz w:val="28"/>
                <w:szCs w:val="28"/>
              </w:rPr>
              <w:t>SPRENDIMAS</w:t>
            </w:r>
          </w:p>
          <w:p w:rsidR="00410590" w:rsidRPr="00A73A0A" w:rsidRDefault="00410590" w:rsidP="008E57C7">
            <w:pPr>
              <w:jc w:val="center"/>
              <w:rPr>
                <w:b/>
              </w:rPr>
            </w:pPr>
            <w:r w:rsidRPr="00A73A0A">
              <w:rPr>
                <w:b/>
              </w:rPr>
              <w:t>DĖL</w:t>
            </w:r>
            <w:r w:rsidRPr="00384165">
              <w:rPr>
                <w:b/>
              </w:rPr>
              <w:t xml:space="preserve"> KRETINGOS RAJONO SAVIVALDYBĖS JAUNI</w:t>
            </w:r>
            <w:r w:rsidR="00E56C9A">
              <w:rPr>
                <w:b/>
              </w:rPr>
              <w:t xml:space="preserve">MO POLITIKOS </w:t>
            </w:r>
            <w:r w:rsidR="00B35407">
              <w:rPr>
                <w:b/>
              </w:rPr>
              <w:t>ĮGYVENDINIMO</w:t>
            </w:r>
            <w:r w:rsidR="008E57C7">
              <w:rPr>
                <w:b/>
              </w:rPr>
              <w:t xml:space="preserve"> </w:t>
            </w:r>
            <w:r w:rsidR="00E56C9A">
              <w:rPr>
                <w:b/>
              </w:rPr>
              <w:t>20</w:t>
            </w:r>
            <w:r w:rsidR="00BD49F6">
              <w:rPr>
                <w:b/>
                <w:lang w:val="en-US"/>
              </w:rPr>
              <w:t>17</w:t>
            </w:r>
            <w:r w:rsidR="00926639">
              <w:rPr>
                <w:b/>
              </w:rPr>
              <w:t>–</w:t>
            </w:r>
            <w:r w:rsidR="00BD49F6">
              <w:rPr>
                <w:b/>
              </w:rPr>
              <w:t>2019</w:t>
            </w:r>
            <w:r>
              <w:rPr>
                <w:b/>
              </w:rPr>
              <w:t xml:space="preserve"> M. PROGRAMOS PATVIRTINIMO</w:t>
            </w:r>
          </w:p>
          <w:p w:rsidR="00410590" w:rsidRPr="00A73A0A" w:rsidRDefault="00410590" w:rsidP="00327CEA">
            <w:pPr>
              <w:jc w:val="center"/>
              <w:rPr>
                <w:b/>
              </w:rPr>
            </w:pPr>
          </w:p>
        </w:tc>
      </w:tr>
    </w:tbl>
    <w:p w:rsidR="00410590" w:rsidRDefault="00BD49F6" w:rsidP="00327CEA">
      <w:pPr>
        <w:jc w:val="center"/>
      </w:pPr>
      <w:r>
        <w:t>2017</w:t>
      </w:r>
      <w:r w:rsidR="00DD5719">
        <w:t xml:space="preserve"> m.</w:t>
      </w:r>
      <w:r w:rsidR="00F33745">
        <w:t xml:space="preserve"> </w:t>
      </w:r>
      <w:r>
        <w:t>vasario</w:t>
      </w:r>
      <w:r w:rsidR="008F5835">
        <w:t xml:space="preserve"> </w:t>
      </w:r>
      <w:r w:rsidR="00C0761E">
        <w:t>23</w:t>
      </w:r>
      <w:r w:rsidR="00410590">
        <w:t xml:space="preserve"> d. </w:t>
      </w:r>
      <w:r w:rsidR="003A6254">
        <w:t xml:space="preserve"> </w:t>
      </w:r>
      <w:r w:rsidR="00410590">
        <w:t>Nr.</w:t>
      </w:r>
      <w:r w:rsidR="003A6254">
        <w:t xml:space="preserve"> T</w:t>
      </w:r>
      <w:r w:rsidR="00C0761E">
        <w:t>2</w:t>
      </w:r>
      <w:r w:rsidR="003A6254">
        <w:t>-</w:t>
      </w:r>
      <w:r w:rsidR="00E274E0">
        <w:t>59</w:t>
      </w:r>
    </w:p>
    <w:p w:rsidR="00410590" w:rsidRDefault="00410590" w:rsidP="00327CEA">
      <w:pPr>
        <w:jc w:val="center"/>
      </w:pPr>
      <w:r>
        <w:t>Kretinga</w:t>
      </w:r>
    </w:p>
    <w:p w:rsidR="00410590" w:rsidRDefault="00410590" w:rsidP="000E48D8">
      <w:pPr>
        <w:rPr>
          <w:b/>
        </w:rPr>
      </w:pPr>
    </w:p>
    <w:p w:rsidR="006A43A7" w:rsidRDefault="00410590" w:rsidP="00D20EFC">
      <w:pPr>
        <w:ind w:firstLine="851"/>
        <w:jc w:val="both"/>
      </w:pPr>
      <w:r>
        <w:t xml:space="preserve">Vadovaudamasi Lietuvos Respublikos vietos savivaldos </w:t>
      </w:r>
      <w:r w:rsidR="00D106F0">
        <w:t xml:space="preserve">įstatymo </w:t>
      </w:r>
      <w:r w:rsidR="00327CEA">
        <w:t>1</w:t>
      </w:r>
      <w:r w:rsidR="00327CEA" w:rsidRPr="00327CEA">
        <w:t>6</w:t>
      </w:r>
      <w:r w:rsidR="00327CEA">
        <w:t xml:space="preserve"> straipsnio 2</w:t>
      </w:r>
      <w:r w:rsidR="00E474B8">
        <w:t xml:space="preserve"> </w:t>
      </w:r>
      <w:r w:rsidR="00327CEA">
        <w:t>dalies</w:t>
      </w:r>
      <w:r>
        <w:t xml:space="preserve"> </w:t>
      </w:r>
      <w:r w:rsidR="00327CEA">
        <w:t xml:space="preserve">40 </w:t>
      </w:r>
      <w:r>
        <w:t xml:space="preserve">punktu,  Kretingos  rajono savivaldybės </w:t>
      </w:r>
      <w:r w:rsidR="001D2979">
        <w:t>taryba  n u s p r e n d</w:t>
      </w:r>
      <w:r w:rsidR="00A87F53">
        <w:t xml:space="preserve"> </w:t>
      </w:r>
      <w:r w:rsidR="000A2CB9">
        <w:t>ž i a</w:t>
      </w:r>
      <w:r w:rsidR="001D2979">
        <w:t>:</w:t>
      </w:r>
    </w:p>
    <w:p w:rsidR="006A43A7" w:rsidRDefault="003B3D96" w:rsidP="00D20EFC">
      <w:pPr>
        <w:ind w:firstLine="851"/>
        <w:jc w:val="both"/>
      </w:pPr>
      <w:r>
        <w:rPr>
          <w:lang w:val="en-US"/>
        </w:rPr>
        <w:t>1.</w:t>
      </w:r>
      <w:r w:rsidR="00F551CB">
        <w:rPr>
          <w:lang w:val="en-US"/>
        </w:rPr>
        <w:t xml:space="preserve"> </w:t>
      </w:r>
      <w:r w:rsidR="000E48D8">
        <w:t xml:space="preserve">Patvirtinti Kretingos rajono savivaldybės </w:t>
      </w:r>
      <w:r w:rsidR="00B35407">
        <w:t>jaunimo politikos įgyvendinimo</w:t>
      </w:r>
      <w:r w:rsidR="00E56C9A">
        <w:t xml:space="preserve"> 20</w:t>
      </w:r>
      <w:r w:rsidR="00BD49F6">
        <w:rPr>
          <w:lang w:val="en-GB"/>
        </w:rPr>
        <w:t>17</w:t>
      </w:r>
      <w:r w:rsidR="000E48D8" w:rsidRPr="000E48D8">
        <w:t xml:space="preserve"> –</w:t>
      </w:r>
      <w:r w:rsidR="00E56C9A">
        <w:t xml:space="preserve"> 201</w:t>
      </w:r>
      <w:r w:rsidR="00BD49F6">
        <w:rPr>
          <w:lang w:val="en-GB"/>
        </w:rPr>
        <w:t>9</w:t>
      </w:r>
      <w:r w:rsidR="009430FB">
        <w:t xml:space="preserve"> metų</w:t>
      </w:r>
      <w:r w:rsidR="007B3B9A">
        <w:t xml:space="preserve"> programą</w:t>
      </w:r>
      <w:r w:rsidR="00840B7B">
        <w:t xml:space="preserve"> (pridedama)</w:t>
      </w:r>
      <w:r w:rsidR="000E48D8">
        <w:t>.</w:t>
      </w:r>
    </w:p>
    <w:p w:rsidR="001D2979" w:rsidRPr="006A43A7" w:rsidRDefault="006313D6" w:rsidP="00D20EFC">
      <w:pPr>
        <w:ind w:firstLine="851"/>
        <w:jc w:val="both"/>
      </w:pPr>
      <w:r>
        <w:t xml:space="preserve">2. Skelbti </w:t>
      </w:r>
      <w:r w:rsidR="005C4EC3">
        <w:t>s</w:t>
      </w:r>
      <w:r w:rsidR="00D106F0">
        <w:t xml:space="preserve">prendimą </w:t>
      </w:r>
      <w:r w:rsidR="005C4EC3">
        <w:t>T</w:t>
      </w:r>
      <w:bookmarkStart w:id="0" w:name="_GoBack"/>
      <w:bookmarkEnd w:id="0"/>
      <w:r w:rsidR="00D106F0">
        <w:t>eisės aktų</w:t>
      </w:r>
      <w:r w:rsidR="00665205">
        <w:t xml:space="preserve"> registre</w:t>
      </w:r>
      <w:r w:rsidR="00D106F0">
        <w:t>.</w:t>
      </w:r>
    </w:p>
    <w:p w:rsidR="000E48D8" w:rsidRDefault="000E48D8" w:rsidP="001D2979">
      <w:pPr>
        <w:pStyle w:val="Paprastasistekstas"/>
        <w:spacing w:before="0" w:beforeAutospacing="0" w:after="0" w:afterAutospacing="0"/>
        <w:jc w:val="both"/>
        <w:rPr>
          <w:lang w:val="lt-LT"/>
        </w:rPr>
      </w:pPr>
    </w:p>
    <w:p w:rsidR="003A6254" w:rsidRPr="00176B23" w:rsidRDefault="003A6254" w:rsidP="001D2979">
      <w:pPr>
        <w:pStyle w:val="Paprastasistekstas"/>
        <w:spacing w:before="0" w:beforeAutospacing="0" w:after="0" w:afterAutospacing="0"/>
        <w:jc w:val="both"/>
        <w:rPr>
          <w:lang w:val="lt-LT"/>
        </w:rPr>
      </w:pPr>
    </w:p>
    <w:p w:rsidR="000E48D8" w:rsidRDefault="006A43A7" w:rsidP="000E48D8">
      <w:pPr>
        <w:jc w:val="both"/>
      </w:pPr>
      <w:r>
        <w:t>Savivaldybės meras</w:t>
      </w:r>
      <w:r w:rsidR="000E48D8">
        <w:t xml:space="preserve"> </w:t>
      </w:r>
      <w:r w:rsidR="000A737E">
        <w:tab/>
      </w:r>
      <w:r w:rsidR="000A737E">
        <w:tab/>
      </w:r>
      <w:r w:rsidR="000A737E">
        <w:tab/>
      </w:r>
      <w:r w:rsidR="000A737E">
        <w:tab/>
      </w:r>
      <w:r w:rsidR="000A737E">
        <w:tab/>
      </w:r>
      <w:r w:rsidR="000A737E">
        <w:tab/>
      </w:r>
      <w:r w:rsidR="000A737E">
        <w:tab/>
      </w:r>
      <w:r w:rsidR="000A737E">
        <w:tab/>
      </w:r>
      <w:r w:rsidR="000A737E">
        <w:tab/>
        <w:t xml:space="preserve">   </w:t>
      </w:r>
      <w:r w:rsidR="000A737E" w:rsidRPr="000A737E">
        <w:t xml:space="preserve">Juozas Mažeika          </w:t>
      </w:r>
      <w:r w:rsidR="000A737E" w:rsidRPr="000A737E">
        <w:rPr>
          <w:sz w:val="22"/>
          <w:lang w:eastAsia="ar-SA"/>
        </w:rPr>
        <w:t xml:space="preserve">                   </w:t>
      </w:r>
    </w:p>
    <w:p w:rsidR="00410590" w:rsidRDefault="00410590" w:rsidP="000E48D8">
      <w:pPr>
        <w:ind w:left="1260"/>
        <w:jc w:val="both"/>
      </w:pPr>
    </w:p>
    <w:p w:rsidR="00410590" w:rsidRDefault="00410590" w:rsidP="00384165">
      <w:pPr>
        <w:jc w:val="center"/>
        <w:rPr>
          <w:b/>
        </w:rPr>
      </w:pPr>
    </w:p>
    <w:p w:rsidR="000E48D8" w:rsidRDefault="000E48D8" w:rsidP="000E48D8"/>
    <w:p w:rsidR="000A2CB9" w:rsidRDefault="000A2CB9" w:rsidP="000C02C4">
      <w:pPr>
        <w:pStyle w:val="Antrinispavadinimas"/>
        <w:rPr>
          <w:b w:val="0"/>
          <w:sz w:val="22"/>
          <w:szCs w:val="22"/>
        </w:rPr>
      </w:pPr>
    </w:p>
    <w:p w:rsidR="00172C64" w:rsidRDefault="00172C64" w:rsidP="000C02C4">
      <w:pPr>
        <w:pStyle w:val="Antrinispavadinimas"/>
        <w:rPr>
          <w:b w:val="0"/>
          <w:sz w:val="22"/>
          <w:szCs w:val="22"/>
        </w:rPr>
      </w:pPr>
    </w:p>
    <w:p w:rsidR="00172C64" w:rsidRDefault="00172C64" w:rsidP="000C02C4">
      <w:pPr>
        <w:pStyle w:val="Antrinispavadinimas"/>
        <w:rPr>
          <w:b w:val="0"/>
          <w:sz w:val="22"/>
          <w:szCs w:val="22"/>
        </w:rPr>
      </w:pPr>
    </w:p>
    <w:p w:rsidR="00172C64" w:rsidRDefault="00172C64" w:rsidP="000C02C4">
      <w:pPr>
        <w:pStyle w:val="Antrinispavadinimas"/>
        <w:rPr>
          <w:b w:val="0"/>
          <w:sz w:val="22"/>
          <w:szCs w:val="22"/>
        </w:rPr>
      </w:pPr>
    </w:p>
    <w:p w:rsidR="00172C64" w:rsidRDefault="00172C64" w:rsidP="000C02C4">
      <w:pPr>
        <w:pStyle w:val="Antrinispavadinimas"/>
        <w:rPr>
          <w:b w:val="0"/>
          <w:sz w:val="22"/>
          <w:szCs w:val="22"/>
        </w:rPr>
      </w:pPr>
    </w:p>
    <w:p w:rsidR="00172C64" w:rsidRDefault="00172C64" w:rsidP="000C02C4">
      <w:pPr>
        <w:pStyle w:val="Antrinispavadinimas"/>
        <w:rPr>
          <w:b w:val="0"/>
          <w:sz w:val="22"/>
          <w:szCs w:val="22"/>
        </w:rPr>
      </w:pPr>
    </w:p>
    <w:p w:rsidR="00172C64" w:rsidRDefault="00172C64" w:rsidP="000C02C4">
      <w:pPr>
        <w:pStyle w:val="Antrinispavadinimas"/>
        <w:rPr>
          <w:b w:val="0"/>
          <w:sz w:val="22"/>
          <w:szCs w:val="22"/>
        </w:rPr>
      </w:pPr>
    </w:p>
    <w:p w:rsidR="008E57C7" w:rsidRDefault="008E57C7" w:rsidP="00172C64">
      <w:pPr>
        <w:spacing w:line="360" w:lineRule="auto"/>
        <w:jc w:val="center"/>
        <w:rPr>
          <w:b/>
        </w:rPr>
      </w:pPr>
    </w:p>
    <w:p w:rsidR="008E57C7" w:rsidRDefault="008E57C7" w:rsidP="00172C64">
      <w:pPr>
        <w:spacing w:line="360" w:lineRule="auto"/>
        <w:jc w:val="center"/>
        <w:rPr>
          <w:b/>
        </w:rPr>
      </w:pPr>
    </w:p>
    <w:p w:rsidR="008E57C7" w:rsidRDefault="008E57C7" w:rsidP="00172C64">
      <w:pPr>
        <w:spacing w:line="360" w:lineRule="auto"/>
        <w:jc w:val="center"/>
        <w:rPr>
          <w:b/>
        </w:rPr>
      </w:pPr>
    </w:p>
    <w:p w:rsidR="008E57C7" w:rsidRDefault="008E57C7" w:rsidP="00172C64">
      <w:pPr>
        <w:spacing w:line="360" w:lineRule="auto"/>
        <w:jc w:val="center"/>
        <w:rPr>
          <w:b/>
        </w:rPr>
      </w:pPr>
    </w:p>
    <w:p w:rsidR="008E57C7" w:rsidRDefault="008E57C7" w:rsidP="00172C64">
      <w:pPr>
        <w:spacing w:line="360" w:lineRule="auto"/>
        <w:jc w:val="center"/>
        <w:rPr>
          <w:b/>
        </w:rPr>
      </w:pPr>
    </w:p>
    <w:p w:rsidR="008E57C7" w:rsidRDefault="008E57C7" w:rsidP="00172C64">
      <w:pPr>
        <w:spacing w:line="360" w:lineRule="auto"/>
        <w:jc w:val="center"/>
        <w:rPr>
          <w:b/>
        </w:rPr>
      </w:pPr>
    </w:p>
    <w:p w:rsidR="008E57C7" w:rsidRDefault="008E57C7" w:rsidP="00172C64">
      <w:pPr>
        <w:spacing w:line="360" w:lineRule="auto"/>
        <w:jc w:val="center"/>
        <w:rPr>
          <w:b/>
        </w:rPr>
      </w:pPr>
    </w:p>
    <w:p w:rsidR="008E57C7" w:rsidRDefault="008E57C7" w:rsidP="00172C64">
      <w:pPr>
        <w:spacing w:line="360" w:lineRule="auto"/>
        <w:jc w:val="center"/>
        <w:rPr>
          <w:b/>
        </w:rPr>
      </w:pPr>
    </w:p>
    <w:p w:rsidR="008E57C7" w:rsidRDefault="008E57C7" w:rsidP="00172C64">
      <w:pPr>
        <w:spacing w:line="360" w:lineRule="auto"/>
        <w:jc w:val="center"/>
        <w:rPr>
          <w:b/>
        </w:rPr>
      </w:pPr>
    </w:p>
    <w:p w:rsidR="006A43A7" w:rsidRDefault="006A43A7" w:rsidP="00172C64">
      <w:pPr>
        <w:spacing w:line="360" w:lineRule="auto"/>
        <w:jc w:val="center"/>
        <w:rPr>
          <w:b/>
        </w:rPr>
      </w:pPr>
    </w:p>
    <w:p w:rsidR="003A6254" w:rsidRDefault="003A6254" w:rsidP="00172C64">
      <w:pPr>
        <w:spacing w:line="360" w:lineRule="auto"/>
        <w:jc w:val="center"/>
        <w:rPr>
          <w:b/>
        </w:rPr>
      </w:pPr>
    </w:p>
    <w:p w:rsidR="008E57C7" w:rsidRDefault="008E57C7" w:rsidP="00172C64">
      <w:pPr>
        <w:spacing w:line="360" w:lineRule="auto"/>
        <w:jc w:val="center"/>
        <w:rPr>
          <w:b/>
        </w:rPr>
      </w:pPr>
    </w:p>
    <w:p w:rsidR="006A43A7" w:rsidRDefault="008E57C7" w:rsidP="00446521">
      <w:pPr>
        <w:spacing w:line="360" w:lineRule="auto"/>
        <w:sectPr w:rsidR="006A43A7" w:rsidSect="00421A45">
          <w:headerReference w:type="default" r:id="rId9"/>
          <w:pgSz w:w="11907" w:h="16840" w:code="9"/>
          <w:pgMar w:top="1134" w:right="567" w:bottom="1134" w:left="1701" w:header="709" w:footer="709" w:gutter="0"/>
          <w:pgNumType w:start="1"/>
          <w:cols w:space="708"/>
          <w:docGrid w:linePitch="360"/>
        </w:sectPr>
      </w:pPr>
      <w:r w:rsidRPr="008E57C7">
        <w:t>D</w:t>
      </w:r>
      <w:r w:rsidR="003A6254">
        <w:t>iana</w:t>
      </w:r>
      <w:r w:rsidR="006A43A7">
        <w:t xml:space="preserve"> </w:t>
      </w:r>
      <w:r w:rsidRPr="008E57C7">
        <w:t>L</w:t>
      </w:r>
      <w:r w:rsidR="003A6254">
        <w:t>aimutė</w:t>
      </w:r>
      <w:r w:rsidRPr="008E57C7">
        <w:t xml:space="preserve"> Garjonienė</w:t>
      </w:r>
    </w:p>
    <w:p w:rsidR="00307DBC" w:rsidRDefault="002C6758" w:rsidP="003A6254">
      <w:pPr>
        <w:pStyle w:val="Antrinispavadinimas"/>
        <w:ind w:left="4320" w:firstLine="720"/>
        <w:jc w:val="left"/>
        <w:rPr>
          <w:b w:val="0"/>
          <w:szCs w:val="24"/>
        </w:rPr>
      </w:pPr>
      <w:r w:rsidRPr="006E3CD7">
        <w:rPr>
          <w:b w:val="0"/>
          <w:szCs w:val="24"/>
        </w:rPr>
        <w:lastRenderedPageBreak/>
        <w:t>PATVIRTINTA</w:t>
      </w:r>
    </w:p>
    <w:p w:rsidR="003A6254" w:rsidRDefault="002C6758" w:rsidP="003A6254">
      <w:pPr>
        <w:pStyle w:val="Antrinispavadinimas"/>
        <w:ind w:left="4320" w:firstLine="720"/>
        <w:jc w:val="left"/>
        <w:rPr>
          <w:b w:val="0"/>
          <w:szCs w:val="24"/>
        </w:rPr>
      </w:pPr>
      <w:r w:rsidRPr="006E3CD7">
        <w:rPr>
          <w:b w:val="0"/>
          <w:szCs w:val="24"/>
        </w:rPr>
        <w:t>Kretingos rajono savivaldybės</w:t>
      </w:r>
      <w:r w:rsidR="003A6254">
        <w:rPr>
          <w:b w:val="0"/>
          <w:szCs w:val="24"/>
        </w:rPr>
        <w:t xml:space="preserve"> </w:t>
      </w:r>
      <w:r w:rsidRPr="006E3CD7">
        <w:rPr>
          <w:b w:val="0"/>
          <w:szCs w:val="24"/>
        </w:rPr>
        <w:t xml:space="preserve">tarybos </w:t>
      </w:r>
    </w:p>
    <w:p w:rsidR="000C02C4" w:rsidRPr="00307DBC" w:rsidRDefault="00F33745" w:rsidP="003A6254">
      <w:pPr>
        <w:pStyle w:val="Antrinispavadinimas"/>
        <w:ind w:left="5040"/>
        <w:jc w:val="left"/>
        <w:rPr>
          <w:b w:val="0"/>
          <w:szCs w:val="24"/>
        </w:rPr>
      </w:pPr>
      <w:r>
        <w:rPr>
          <w:b w:val="0"/>
          <w:szCs w:val="24"/>
        </w:rPr>
        <w:t>2017 m. vasar</w:t>
      </w:r>
      <w:r w:rsidR="002C6758">
        <w:rPr>
          <w:b w:val="0"/>
          <w:szCs w:val="24"/>
        </w:rPr>
        <w:t>io</w:t>
      </w:r>
      <w:r w:rsidR="002C6758" w:rsidRPr="006E3CD7">
        <w:rPr>
          <w:b w:val="0"/>
          <w:szCs w:val="24"/>
        </w:rPr>
        <w:t xml:space="preserve"> </w:t>
      </w:r>
      <w:r>
        <w:rPr>
          <w:b w:val="0"/>
          <w:szCs w:val="24"/>
        </w:rPr>
        <w:t>23</w:t>
      </w:r>
      <w:r w:rsidR="002C6758">
        <w:rPr>
          <w:b w:val="0"/>
          <w:szCs w:val="24"/>
        </w:rPr>
        <w:t xml:space="preserve"> </w:t>
      </w:r>
      <w:r w:rsidR="002C6758" w:rsidRPr="006E3CD7">
        <w:rPr>
          <w:b w:val="0"/>
          <w:szCs w:val="24"/>
        </w:rPr>
        <w:t>d.</w:t>
      </w:r>
      <w:r w:rsidR="003A6254">
        <w:rPr>
          <w:b w:val="0"/>
          <w:szCs w:val="24"/>
        </w:rPr>
        <w:t xml:space="preserve"> </w:t>
      </w:r>
      <w:r w:rsidR="002C6758" w:rsidRPr="00307DBC">
        <w:rPr>
          <w:b w:val="0"/>
        </w:rPr>
        <w:t>sprendimu Nr.</w:t>
      </w:r>
      <w:r w:rsidR="003A6254">
        <w:rPr>
          <w:b w:val="0"/>
        </w:rPr>
        <w:t xml:space="preserve"> T2-</w:t>
      </w:r>
      <w:r w:rsidR="00E274E0">
        <w:rPr>
          <w:b w:val="0"/>
        </w:rPr>
        <w:t>59</w:t>
      </w:r>
    </w:p>
    <w:p w:rsidR="00FE4279" w:rsidRDefault="00FE4279" w:rsidP="008906C6">
      <w:pPr>
        <w:jc w:val="center"/>
        <w:rPr>
          <w:b/>
        </w:rPr>
      </w:pPr>
    </w:p>
    <w:p w:rsidR="000C02C4" w:rsidRPr="006E3CD7" w:rsidRDefault="000C02C4" w:rsidP="00307DBC">
      <w:pPr>
        <w:jc w:val="center"/>
        <w:rPr>
          <w:b/>
        </w:rPr>
      </w:pPr>
      <w:r w:rsidRPr="006E3CD7">
        <w:rPr>
          <w:b/>
        </w:rPr>
        <w:t xml:space="preserve">KRETINGOS RAJONO SAVIVALDYBĖS JAUNIMO POLITIKOS </w:t>
      </w:r>
      <w:r w:rsidR="00B35407">
        <w:rPr>
          <w:b/>
        </w:rPr>
        <w:t>ĮGYVENDINIMO</w:t>
      </w:r>
    </w:p>
    <w:p w:rsidR="00597075" w:rsidRPr="006E3CD7" w:rsidRDefault="0089414A" w:rsidP="00307DBC">
      <w:pPr>
        <w:jc w:val="center"/>
        <w:rPr>
          <w:b/>
        </w:rPr>
      </w:pPr>
      <w:r w:rsidRPr="006E3CD7">
        <w:rPr>
          <w:b/>
        </w:rPr>
        <w:t>20</w:t>
      </w:r>
      <w:r w:rsidR="000102A8">
        <w:rPr>
          <w:b/>
          <w:lang w:val="en-US"/>
        </w:rPr>
        <w:t>17</w:t>
      </w:r>
      <w:r w:rsidR="006A43A7">
        <w:rPr>
          <w:b/>
        </w:rPr>
        <w:t>–</w:t>
      </w:r>
      <w:r w:rsidR="00062C22" w:rsidRPr="006E3CD7">
        <w:rPr>
          <w:b/>
        </w:rPr>
        <w:t>201</w:t>
      </w:r>
      <w:r w:rsidR="000102A8">
        <w:rPr>
          <w:b/>
          <w:lang w:val="en-US"/>
        </w:rPr>
        <w:t>9</w:t>
      </w:r>
      <w:r w:rsidR="000C02C4" w:rsidRPr="006E3CD7">
        <w:rPr>
          <w:b/>
        </w:rPr>
        <w:t xml:space="preserve"> M. PROGRAMA</w:t>
      </w:r>
    </w:p>
    <w:p w:rsidR="004C7D7D" w:rsidRPr="006E3CD7" w:rsidRDefault="004C7D7D" w:rsidP="00307DBC">
      <w:pPr>
        <w:jc w:val="center"/>
        <w:rPr>
          <w:b/>
        </w:rPr>
      </w:pPr>
    </w:p>
    <w:p w:rsidR="00384165" w:rsidRPr="006E3CD7" w:rsidRDefault="00D106F0" w:rsidP="00307DBC">
      <w:pPr>
        <w:jc w:val="center"/>
        <w:rPr>
          <w:b/>
        </w:rPr>
      </w:pPr>
      <w:r>
        <w:rPr>
          <w:b/>
        </w:rPr>
        <w:t xml:space="preserve">I. </w:t>
      </w:r>
      <w:r w:rsidR="00384165" w:rsidRPr="006E3CD7">
        <w:rPr>
          <w:b/>
        </w:rPr>
        <w:t>BENDROSIOS NUOSTATOS</w:t>
      </w:r>
    </w:p>
    <w:p w:rsidR="00384165" w:rsidRPr="006E3CD7" w:rsidRDefault="00384165" w:rsidP="00307DBC">
      <w:pPr>
        <w:rPr>
          <w:b/>
        </w:rPr>
      </w:pPr>
    </w:p>
    <w:p w:rsidR="00384165" w:rsidRPr="006E3CD7" w:rsidRDefault="00D106F0" w:rsidP="00446521">
      <w:pPr>
        <w:ind w:firstLine="851"/>
        <w:jc w:val="both"/>
      </w:pPr>
      <w:r>
        <w:t xml:space="preserve">1. </w:t>
      </w:r>
      <w:r w:rsidR="00384165" w:rsidRPr="006E3CD7">
        <w:t>Kretingos rajono savivaldybės jauni</w:t>
      </w:r>
      <w:r w:rsidR="00B60D9A">
        <w:t xml:space="preserve">mo politikos </w:t>
      </w:r>
      <w:r w:rsidR="00B35407">
        <w:t xml:space="preserve">įgyvendinimo </w:t>
      </w:r>
      <w:r w:rsidR="006A43A7">
        <w:t>2017–</w:t>
      </w:r>
      <w:r w:rsidR="000102A8">
        <w:t>2019</w:t>
      </w:r>
      <w:r w:rsidR="006A43A7">
        <w:t xml:space="preserve"> m. </w:t>
      </w:r>
      <w:r w:rsidR="00384165" w:rsidRPr="006E3CD7">
        <w:t xml:space="preserve">programa (toliau – Programa) rengiama siekiant </w:t>
      </w:r>
      <w:r w:rsidR="00DD5719" w:rsidRPr="006E3CD7">
        <w:t>užtikrinti įvairių institucijų ir sektorių bendradarbiavimą</w:t>
      </w:r>
      <w:r w:rsidR="00DD5719">
        <w:t xml:space="preserve"> ir paslaugų įvairovę jaunimui</w:t>
      </w:r>
      <w:r w:rsidR="00DD5719" w:rsidRPr="006E3CD7">
        <w:t xml:space="preserve">, </w:t>
      </w:r>
      <w:r w:rsidR="005F04B6">
        <w:t xml:space="preserve">jaunų žmonių dalyvavimą sprendimų priėmimo procese, </w:t>
      </w:r>
      <w:r w:rsidR="00DD5719" w:rsidRPr="006E3CD7">
        <w:t xml:space="preserve">jaunimo organizacijų veiklos </w:t>
      </w:r>
      <w:r w:rsidR="005F04B6">
        <w:t xml:space="preserve">įtaką </w:t>
      </w:r>
      <w:r w:rsidR="008439BB">
        <w:t xml:space="preserve">įgyvendinant </w:t>
      </w:r>
      <w:r w:rsidR="00DD5719" w:rsidRPr="006E3CD7">
        <w:t>jaunimo politiką, sudaryti sąlygas įvairių sričių darbuotojų</w:t>
      </w:r>
      <w:r w:rsidR="005F04B6">
        <w:t xml:space="preserve">, dirbančių su jaunimu, </w:t>
      </w:r>
      <w:r w:rsidR="00DD5719" w:rsidRPr="006E3CD7">
        <w:t xml:space="preserve"> kompetencijos </w:t>
      </w:r>
      <w:r w:rsidR="005F04B6">
        <w:t xml:space="preserve">tobulinimui </w:t>
      </w:r>
      <w:r w:rsidR="00DD5719" w:rsidRPr="006E3CD7">
        <w:t xml:space="preserve">bei </w:t>
      </w:r>
      <w:r w:rsidR="005F04B6">
        <w:t>gerinti savo</w:t>
      </w:r>
      <w:r w:rsidR="005F04B6" w:rsidRPr="006E3CD7">
        <w:t xml:space="preserve"> užimtumo ir socialinio aktyvumo </w:t>
      </w:r>
      <w:r w:rsidR="005F04B6">
        <w:t>sunkumus pati</w:t>
      </w:r>
      <w:r w:rsidR="00AA73AC">
        <w:t>ri</w:t>
      </w:r>
      <w:r w:rsidR="005F04B6">
        <w:t>ančiam jaunimui, plečiant paslaugų jaunimui teikėjų tinklą.</w:t>
      </w:r>
    </w:p>
    <w:p w:rsidR="00384165" w:rsidRPr="006E3CD7" w:rsidRDefault="00D106F0" w:rsidP="00446521">
      <w:pPr>
        <w:ind w:firstLine="851"/>
        <w:jc w:val="both"/>
      </w:pPr>
      <w:r>
        <w:t xml:space="preserve">2. </w:t>
      </w:r>
      <w:r w:rsidR="00AA73AC">
        <w:t>Programa</w:t>
      </w:r>
      <w:r w:rsidR="00384165" w:rsidRPr="006E3CD7">
        <w:t xml:space="preserve"> skirta Kretingos rajono savivaldybės jaunimui, peln</w:t>
      </w:r>
      <w:r w:rsidR="007C58D3" w:rsidRPr="006E3CD7">
        <w:t>o nesiekiančioms organizacijoms</w:t>
      </w:r>
      <w:r w:rsidR="00AE1603">
        <w:t>, atstovaujančioms jaunimui</w:t>
      </w:r>
      <w:r w:rsidR="00AA73AC">
        <w:t>,</w:t>
      </w:r>
      <w:r w:rsidR="00384165" w:rsidRPr="006E3CD7">
        <w:t xml:space="preserve"> ir </w:t>
      </w:r>
      <w:r w:rsidR="00DD5719">
        <w:t xml:space="preserve">kitoms institucijoms, </w:t>
      </w:r>
      <w:r w:rsidR="00384165" w:rsidRPr="006E3CD7">
        <w:t>dirbančioms su jaunimu.</w:t>
      </w:r>
      <w:r w:rsidR="00186238" w:rsidRPr="006E3CD7">
        <w:t xml:space="preserve"> </w:t>
      </w:r>
      <w:r w:rsidR="00384165" w:rsidRPr="006E3CD7">
        <w:t xml:space="preserve">Netiesiogiai programa palies dalį vyresnio amžiaus gyventojų, kurių vaikai bus užimti </w:t>
      </w:r>
      <w:r w:rsidR="007C58D3" w:rsidRPr="006E3CD7">
        <w:t>ir gaus naudą iš</w:t>
      </w:r>
      <w:r w:rsidR="00AE1603">
        <w:t xml:space="preserve"> šių priemonių įgyvendinimo</w:t>
      </w:r>
      <w:r w:rsidR="00384165" w:rsidRPr="006E3CD7">
        <w:t xml:space="preserve">. </w:t>
      </w:r>
    </w:p>
    <w:p w:rsidR="007C58D3" w:rsidRPr="00BD49F6" w:rsidRDefault="00D106F0" w:rsidP="00446521">
      <w:pPr>
        <w:ind w:firstLine="851"/>
        <w:jc w:val="both"/>
        <w:rPr>
          <w:color w:val="FF0000"/>
        </w:rPr>
      </w:pPr>
      <w:r>
        <w:t xml:space="preserve">3. </w:t>
      </w:r>
      <w:r w:rsidR="00384165" w:rsidRPr="006E3CD7">
        <w:t>Programa vykdoma vadovaujantis L</w:t>
      </w:r>
      <w:r w:rsidR="0080467B">
        <w:t xml:space="preserve">ietuvos </w:t>
      </w:r>
      <w:r w:rsidR="00384165" w:rsidRPr="006E3CD7">
        <w:t>R</w:t>
      </w:r>
      <w:r w:rsidR="0080467B">
        <w:t>espublikos</w:t>
      </w:r>
      <w:r w:rsidR="00384165" w:rsidRPr="006E3CD7">
        <w:t xml:space="preserve"> vietos savival</w:t>
      </w:r>
      <w:r w:rsidR="00DD5719">
        <w:t xml:space="preserve">dos įstatymu, </w:t>
      </w:r>
      <w:r w:rsidR="00384165" w:rsidRPr="006E3CD7">
        <w:t>L</w:t>
      </w:r>
      <w:r w:rsidR="0080467B">
        <w:t xml:space="preserve">ietuvos </w:t>
      </w:r>
      <w:r w:rsidR="00384165" w:rsidRPr="006E3CD7">
        <w:t>R</w:t>
      </w:r>
      <w:r w:rsidR="0080467B">
        <w:t>espublikos</w:t>
      </w:r>
      <w:r w:rsidR="00384165" w:rsidRPr="006E3CD7">
        <w:t xml:space="preserve"> jaunimo politikos pagrindų įstaty</w:t>
      </w:r>
      <w:r w:rsidR="00327CEA" w:rsidRPr="006E3CD7">
        <w:t>mu</w:t>
      </w:r>
      <w:r w:rsidR="00C43375">
        <w:t>, Nacionaline jaunimo politikos</w:t>
      </w:r>
      <w:r w:rsidR="00C61104">
        <w:t xml:space="preserve"> 2011-2019 m. </w:t>
      </w:r>
      <w:r w:rsidR="00C61104" w:rsidRPr="005F04B6">
        <w:t>plėtros programa</w:t>
      </w:r>
      <w:r w:rsidR="0080467B" w:rsidRPr="005F04B6">
        <w:t xml:space="preserve">, patvirtinta 2010 m. gruodžio 1 d. Lietuvos Respublikos </w:t>
      </w:r>
      <w:r w:rsidR="00FD54E0" w:rsidRPr="005F04B6">
        <w:t xml:space="preserve">Vyriausybės </w:t>
      </w:r>
      <w:r w:rsidR="0080467B" w:rsidRPr="005F04B6">
        <w:t xml:space="preserve">nutarimu Nr. 1715 </w:t>
      </w:r>
      <w:r w:rsidRPr="005F04B6">
        <w:t xml:space="preserve">ir Kretingos rajono savivaldybės </w:t>
      </w:r>
      <w:r w:rsidR="005F04B6" w:rsidRPr="005F04B6">
        <w:t>tarybos 2016</w:t>
      </w:r>
      <w:r w:rsidRPr="005F04B6">
        <w:t xml:space="preserve"> m. </w:t>
      </w:r>
      <w:r w:rsidR="005F04B6" w:rsidRPr="005F04B6">
        <w:t>gegužės 26 d. sprendimu Nr. T2-166</w:t>
      </w:r>
      <w:r w:rsidRPr="005F04B6">
        <w:t xml:space="preserve"> ,,Dėl jaunimo problemų sprendimo Kre</w:t>
      </w:r>
      <w:r w:rsidR="005F04B6" w:rsidRPr="005F04B6">
        <w:t>tingos rajono savivaldybėje 2016</w:t>
      </w:r>
      <w:r w:rsidRPr="005F04B6">
        <w:t>-2018 m. plano patvirtinimo“</w:t>
      </w:r>
      <w:r w:rsidR="00C61104" w:rsidRPr="005F04B6">
        <w:t>.</w:t>
      </w:r>
    </w:p>
    <w:p w:rsidR="002C6758" w:rsidRPr="00BD49F6" w:rsidRDefault="002C6758" w:rsidP="00307DBC">
      <w:pPr>
        <w:ind w:firstLine="360"/>
        <w:jc w:val="both"/>
        <w:rPr>
          <w:color w:val="FF0000"/>
        </w:rPr>
      </w:pPr>
    </w:p>
    <w:p w:rsidR="007C58D3" w:rsidRPr="006E3CD7" w:rsidRDefault="007C58D3" w:rsidP="00D106F0">
      <w:pPr>
        <w:numPr>
          <w:ilvl w:val="0"/>
          <w:numId w:val="19"/>
        </w:numPr>
        <w:jc w:val="center"/>
        <w:rPr>
          <w:b/>
        </w:rPr>
      </w:pPr>
      <w:r w:rsidRPr="006E3CD7">
        <w:rPr>
          <w:b/>
        </w:rPr>
        <w:t>SITUACIJOS ANALIZĖ</w:t>
      </w:r>
    </w:p>
    <w:p w:rsidR="006A43A7" w:rsidRDefault="006A43A7" w:rsidP="006A43A7">
      <w:pPr>
        <w:ind w:left="1080"/>
        <w:jc w:val="both"/>
      </w:pPr>
    </w:p>
    <w:p w:rsidR="006A43A7" w:rsidRDefault="00CF2A82" w:rsidP="006A43A7">
      <w:pPr>
        <w:ind w:left="60" w:firstLine="791"/>
        <w:jc w:val="both"/>
      </w:pPr>
      <w:r>
        <w:t>4</w:t>
      </w:r>
      <w:r w:rsidRPr="00DF6E4C">
        <w:t>. Šiuo metu Kretingos</w:t>
      </w:r>
      <w:r w:rsidR="00D65B94" w:rsidRPr="00DF6E4C">
        <w:t xml:space="preserve"> rajono savivaldybėje gyvena </w:t>
      </w:r>
      <w:r w:rsidR="00BD49F6" w:rsidRPr="00DF6E4C">
        <w:t xml:space="preserve">7884 </w:t>
      </w:r>
      <w:r w:rsidR="00D65B94" w:rsidRPr="00DF6E4C">
        <w:t>jaunų žmonių (14–29 m.)</w:t>
      </w:r>
      <w:r w:rsidR="00D65B94" w:rsidRPr="00DF6E4C">
        <w:rPr>
          <w:rStyle w:val="Puslapioinaosnuoroda"/>
        </w:rPr>
        <w:footnoteReference w:id="1"/>
      </w:r>
      <w:r w:rsidR="00D65B94" w:rsidRPr="00DF6E4C">
        <w:t xml:space="preserve">, </w:t>
      </w:r>
      <w:r w:rsidR="0053613F" w:rsidRPr="00DF6E4C">
        <w:t xml:space="preserve">palyginus su 2014 m. (8700) sumažėjo 7.7 proc. Jaunimas </w:t>
      </w:r>
      <w:r w:rsidRPr="00DF6E4C">
        <w:t xml:space="preserve">sudaro </w:t>
      </w:r>
      <w:r w:rsidR="0053613F" w:rsidRPr="00DF6E4C">
        <w:t>20.4</w:t>
      </w:r>
      <w:r w:rsidR="00405638" w:rsidRPr="00DF6E4C">
        <w:t xml:space="preserve">  </w:t>
      </w:r>
      <w:r w:rsidRPr="00DF6E4C">
        <w:t>proc. visų savivaldybės gyventojų.</w:t>
      </w:r>
      <w:r w:rsidR="00E43637" w:rsidRPr="00DF6E4C">
        <w:t xml:space="preserve"> Kretingos mieste gyvena 42.8</w:t>
      </w:r>
      <w:r w:rsidRPr="00DF6E4C">
        <w:t xml:space="preserve"> proc. jaunuolių, </w:t>
      </w:r>
      <w:r w:rsidR="00E43637" w:rsidRPr="00DF6E4C">
        <w:t>Salantuose ir kaimiškosiose gyvenvietėse – 57.2</w:t>
      </w:r>
      <w:r w:rsidRPr="00DF6E4C">
        <w:t xml:space="preserve"> proc. </w:t>
      </w:r>
      <w:r w:rsidR="006A43A7">
        <w:t>14–</w:t>
      </w:r>
      <w:r w:rsidR="00E43637" w:rsidRPr="00DF6E4C">
        <w:t xml:space="preserve">19 m. (mokyklinio amžiaus) jaunuolių yra 2668 (34.3 proc.), 5116 (65,7 proc.) </w:t>
      </w:r>
      <w:r w:rsidR="008439BB">
        <w:t xml:space="preserve"> sudaro </w:t>
      </w:r>
      <w:r w:rsidR="006A43A7">
        <w:t>20–</w:t>
      </w:r>
      <w:r w:rsidR="00E43637" w:rsidRPr="00DF6E4C">
        <w:t xml:space="preserve">29 m. amžiaus jaunimas. </w:t>
      </w:r>
    </w:p>
    <w:p w:rsidR="006A43A7" w:rsidRDefault="00CF2A82" w:rsidP="006A43A7">
      <w:pPr>
        <w:ind w:left="60" w:firstLine="791"/>
        <w:jc w:val="both"/>
      </w:pPr>
      <w:r w:rsidRPr="00DF6E4C">
        <w:t>5. Kretingos rajone su jaunimu dirba šios</w:t>
      </w:r>
      <w:r w:rsidR="0014500D" w:rsidRPr="00DF6E4C">
        <w:t xml:space="preserve"> </w:t>
      </w:r>
      <w:r w:rsidR="001C179B" w:rsidRPr="00DF6E4C">
        <w:t xml:space="preserve">švietimo ir socialinės </w:t>
      </w:r>
      <w:r w:rsidR="0014500D" w:rsidRPr="00DF6E4C">
        <w:t>įstaigos</w:t>
      </w:r>
      <w:r w:rsidRPr="00DF6E4C">
        <w:t>:</w:t>
      </w:r>
    </w:p>
    <w:p w:rsidR="006A43A7" w:rsidRDefault="008439BB" w:rsidP="006A43A7">
      <w:pPr>
        <w:ind w:left="60" w:firstLine="791"/>
        <w:jc w:val="both"/>
      </w:pPr>
      <w:r>
        <w:t>5.1. 5</w:t>
      </w:r>
      <w:r w:rsidR="00CF2A82" w:rsidRPr="00DF6E4C">
        <w:t xml:space="preserve"> gimnazijos;</w:t>
      </w:r>
    </w:p>
    <w:p w:rsidR="006A43A7" w:rsidRDefault="00CF2A82" w:rsidP="006A43A7">
      <w:pPr>
        <w:ind w:left="60" w:firstLine="791"/>
        <w:jc w:val="both"/>
      </w:pPr>
      <w:r w:rsidRPr="00DF6E4C">
        <w:t xml:space="preserve">5.2. </w:t>
      </w:r>
      <w:r w:rsidR="008439BB">
        <w:t>1 progimnazija</w:t>
      </w:r>
    </w:p>
    <w:p w:rsidR="006A43A7" w:rsidRDefault="001144E2" w:rsidP="006A43A7">
      <w:pPr>
        <w:ind w:left="60" w:firstLine="791"/>
        <w:jc w:val="both"/>
      </w:pPr>
      <w:r w:rsidRPr="00DF6E4C">
        <w:t xml:space="preserve">5.3. </w:t>
      </w:r>
      <w:r w:rsidR="005F04B6">
        <w:t>2</w:t>
      </w:r>
      <w:r w:rsidR="008439BB">
        <w:t xml:space="preserve"> pagrindinė</w:t>
      </w:r>
      <w:r w:rsidR="005F04B6">
        <w:t>s mokyklos;</w:t>
      </w:r>
    </w:p>
    <w:p w:rsidR="006A43A7" w:rsidRDefault="00CF2A82" w:rsidP="006A43A7">
      <w:pPr>
        <w:ind w:left="60" w:firstLine="791"/>
        <w:jc w:val="both"/>
      </w:pPr>
      <w:r w:rsidRPr="00DF6E4C">
        <w:t>5.4.</w:t>
      </w:r>
      <w:r w:rsidR="008439BB" w:rsidRPr="008439BB">
        <w:t xml:space="preserve"> </w:t>
      </w:r>
      <w:r w:rsidR="008439BB" w:rsidRPr="00DF6E4C">
        <w:t>4 mokyklos-daugiafunkciai centrai;</w:t>
      </w:r>
    </w:p>
    <w:p w:rsidR="006A43A7" w:rsidRDefault="008439BB" w:rsidP="006A43A7">
      <w:pPr>
        <w:ind w:left="60" w:firstLine="791"/>
        <w:jc w:val="both"/>
      </w:pPr>
      <w:r>
        <w:t>5.5</w:t>
      </w:r>
      <w:r w:rsidR="006A43A7">
        <w:t xml:space="preserve">. </w:t>
      </w:r>
      <w:r w:rsidR="00CF2A82" w:rsidRPr="00DF6E4C">
        <w:t>1 profesinė – VšĮ Verslo ir technologijų mokykla;</w:t>
      </w:r>
    </w:p>
    <w:p w:rsidR="006A43A7" w:rsidRDefault="008439BB" w:rsidP="006A43A7">
      <w:pPr>
        <w:ind w:left="60" w:firstLine="791"/>
        <w:jc w:val="both"/>
      </w:pPr>
      <w:r>
        <w:t>5.6</w:t>
      </w:r>
      <w:r w:rsidR="00CF2A82" w:rsidRPr="00DF6E4C">
        <w:t>. 3 neformaliojo vaikų švietimo mokyklos, iš jų:  2 meno mokyklos ir 1 sporto mokykla;</w:t>
      </w:r>
    </w:p>
    <w:p w:rsidR="006A43A7" w:rsidRDefault="008439BB" w:rsidP="006A43A7">
      <w:pPr>
        <w:ind w:left="60" w:firstLine="791"/>
        <w:jc w:val="both"/>
      </w:pPr>
      <w:r>
        <w:t>5.7</w:t>
      </w:r>
      <w:r w:rsidR="00CF2A82" w:rsidRPr="00DF6E4C">
        <w:t>.</w:t>
      </w:r>
      <w:r w:rsidR="0014500D" w:rsidRPr="00DF6E4C">
        <w:t xml:space="preserve"> </w:t>
      </w:r>
      <w:r w:rsidR="00B53FA2" w:rsidRPr="00DF6E4C">
        <w:t xml:space="preserve">Kretingos rajono Švietimo </w:t>
      </w:r>
      <w:r w:rsidR="0014500D" w:rsidRPr="00DF6E4C">
        <w:t>centro Suaugusiųjų ir jaunimo mokymo skyrius</w:t>
      </w:r>
      <w:r w:rsidR="00CF2A82" w:rsidRPr="00DF6E4C">
        <w:t>;</w:t>
      </w:r>
    </w:p>
    <w:p w:rsidR="006A43A7" w:rsidRDefault="008439BB" w:rsidP="006A43A7">
      <w:pPr>
        <w:ind w:left="60" w:firstLine="791"/>
        <w:jc w:val="both"/>
      </w:pPr>
      <w:r>
        <w:t>5.8</w:t>
      </w:r>
      <w:r w:rsidR="00CF2A82" w:rsidRPr="00DF6E4C">
        <w:t>. Dienos veiklos centras (neįgalūs jaunuoliai nuo 18 m.);</w:t>
      </w:r>
    </w:p>
    <w:p w:rsidR="006A43A7" w:rsidRDefault="008439BB" w:rsidP="006A43A7">
      <w:pPr>
        <w:ind w:left="60" w:firstLine="791"/>
        <w:jc w:val="both"/>
      </w:pPr>
      <w:r>
        <w:t>5.9</w:t>
      </w:r>
      <w:r w:rsidR="00FD3F2D" w:rsidRPr="00DF6E4C">
        <w:t xml:space="preserve">. </w:t>
      </w:r>
      <w:r w:rsidR="00CF2A82" w:rsidRPr="00DF6E4C">
        <w:t xml:space="preserve">Marijos Tiškevičiūtės mokykla (neįgalūs </w:t>
      </w:r>
      <w:r>
        <w:t>jaunuoliai iki 21 m.);</w:t>
      </w:r>
    </w:p>
    <w:p w:rsidR="006A43A7" w:rsidRDefault="006A43A7" w:rsidP="006A43A7">
      <w:pPr>
        <w:ind w:left="60" w:firstLine="791"/>
        <w:jc w:val="both"/>
      </w:pPr>
      <w:r>
        <w:t>5</w:t>
      </w:r>
      <w:r w:rsidR="008439BB">
        <w:t>.10</w:t>
      </w:r>
      <w:r w:rsidR="00CF2A82" w:rsidRPr="00DF6E4C">
        <w:t xml:space="preserve">. Socialinių paslaugų centro </w:t>
      </w:r>
      <w:r w:rsidR="00151972" w:rsidRPr="00DF6E4C">
        <w:t>Vaikų g</w:t>
      </w:r>
      <w:r w:rsidR="00CF2A82" w:rsidRPr="00DF6E4C">
        <w:t xml:space="preserve">lobos </w:t>
      </w:r>
      <w:r w:rsidR="00151972" w:rsidRPr="00DF6E4C">
        <w:t xml:space="preserve">(rūpybos) </w:t>
      </w:r>
      <w:r w:rsidR="00CF2A82" w:rsidRPr="00DF6E4C">
        <w:t xml:space="preserve">tarnyba ir Dienos </w:t>
      </w:r>
      <w:r w:rsidR="00151972" w:rsidRPr="00DF6E4C">
        <w:t xml:space="preserve">veiklos tarnyba </w:t>
      </w:r>
      <w:r w:rsidR="00CF2A82" w:rsidRPr="00DF6E4C">
        <w:t xml:space="preserve">grupės vaikams. </w:t>
      </w:r>
    </w:p>
    <w:p w:rsidR="007F61BD" w:rsidRPr="00DF6E4C" w:rsidRDefault="00EE28DC" w:rsidP="006A43A7">
      <w:pPr>
        <w:ind w:left="60" w:firstLine="791"/>
        <w:jc w:val="both"/>
      </w:pPr>
      <w:r w:rsidRPr="00DF6E4C">
        <w:t xml:space="preserve">6. </w:t>
      </w:r>
      <w:r w:rsidR="007F61BD" w:rsidRPr="00DF6E4C">
        <w:t>Profesinį mokymą te</w:t>
      </w:r>
      <w:r w:rsidR="000C6728">
        <w:t>ikia Viešoji įstaiga</w:t>
      </w:r>
      <w:r w:rsidR="007F61BD" w:rsidRPr="00DF6E4C">
        <w:t xml:space="preserve"> Kretingos verslo ir technologijų mokykla, </w:t>
      </w:r>
      <w:r w:rsidR="00151972" w:rsidRPr="00DF6E4C">
        <w:t>kurioje mokoma 8</w:t>
      </w:r>
      <w:r w:rsidR="007F61BD" w:rsidRPr="00DF6E4C">
        <w:t xml:space="preserve"> specialybių su galimybe įgyti vidurinį išsilavinimą, iš jų </w:t>
      </w:r>
      <w:r w:rsidR="00151972" w:rsidRPr="00DF6E4C">
        <w:t>2</w:t>
      </w:r>
      <w:r w:rsidR="007F61BD" w:rsidRPr="00DF6E4C">
        <w:t xml:space="preserve"> specialybė</w:t>
      </w:r>
      <w:r w:rsidR="00151972" w:rsidRPr="00DF6E4C">
        <w:t>s</w:t>
      </w:r>
      <w:r w:rsidR="007F61BD" w:rsidRPr="00DF6E4C">
        <w:t xml:space="preserve"> </w:t>
      </w:r>
      <w:r w:rsidR="006A43A7">
        <w:t>–</w:t>
      </w:r>
      <w:r w:rsidR="007F61BD" w:rsidRPr="00DF6E4C">
        <w:t xml:space="preserve"> jaunuoliams, norintiems įgyti ir pagrindinį išsilavinimą. </w:t>
      </w:r>
    </w:p>
    <w:p w:rsidR="00A23C65" w:rsidRDefault="001C179B" w:rsidP="00C223FE">
      <w:pPr>
        <w:ind w:firstLine="851"/>
        <w:jc w:val="both"/>
      </w:pPr>
      <w:r w:rsidRPr="00DF6E4C">
        <w:t xml:space="preserve">7. </w:t>
      </w:r>
      <w:r w:rsidR="00151972" w:rsidRPr="00DF6E4C">
        <w:t xml:space="preserve">Kretingos rajono savivaldybėje veikia 54 sporto klubai, iš kurių 37-iuose </w:t>
      </w:r>
      <w:r w:rsidR="007965C4" w:rsidRPr="00DF6E4C">
        <w:t xml:space="preserve">aktyviai </w:t>
      </w:r>
      <w:r w:rsidR="00151972" w:rsidRPr="00DF6E4C">
        <w:t>sportuoja jaunimas.</w:t>
      </w:r>
      <w:r w:rsidR="007965C4" w:rsidRPr="00DF6E4C">
        <w:t xml:space="preserve"> Rajone sudarytos sąlygos sportuoti, </w:t>
      </w:r>
      <w:r w:rsidR="008439BB">
        <w:t xml:space="preserve">registruojantis dalyvauti </w:t>
      </w:r>
      <w:r w:rsidR="007965C4" w:rsidRPr="00DF6E4C">
        <w:t>organizuojamuose pirmenybėse,</w:t>
      </w:r>
      <w:r w:rsidR="008439BB">
        <w:t xml:space="preserve"> turnyruose ir </w:t>
      </w:r>
      <w:r w:rsidR="007965C4" w:rsidRPr="00DF6E4C">
        <w:t>varžybose.</w:t>
      </w:r>
      <w:r w:rsidR="00A23C65">
        <w:t xml:space="preserve"> Mokyklų sporto salėse </w:t>
      </w:r>
      <w:r w:rsidR="002C123A" w:rsidRPr="00DF6E4C">
        <w:t>sudaromos sąlygos sportuoti iki 22 val.</w:t>
      </w:r>
    </w:p>
    <w:p w:rsidR="00A23C65" w:rsidRDefault="001C179B" w:rsidP="00C223FE">
      <w:pPr>
        <w:ind w:firstLine="851"/>
        <w:jc w:val="both"/>
      </w:pPr>
      <w:r w:rsidRPr="00DF6E4C">
        <w:lastRenderedPageBreak/>
        <w:t>8</w:t>
      </w:r>
      <w:r w:rsidR="0014500D" w:rsidRPr="00DF6E4C">
        <w:t xml:space="preserve">. Didėja kaimo bendruomenių, vykdančių jaunimo projektus ir turinčių atviras erdves jaunimui skaičius. </w:t>
      </w:r>
      <w:r w:rsidR="009F33CD" w:rsidRPr="00DF6E4C">
        <w:t>Iš 37 –ių  bendruomenių, a</w:t>
      </w:r>
      <w:r w:rsidR="0014500D" w:rsidRPr="00DF6E4C">
        <w:t>ktyv</w:t>
      </w:r>
      <w:r w:rsidR="009F33CD" w:rsidRPr="00DF6E4C">
        <w:t>iai veikia su jaunimu</w:t>
      </w:r>
      <w:r w:rsidR="0014500D" w:rsidRPr="00DF6E4C">
        <w:t xml:space="preserve"> </w:t>
      </w:r>
      <w:r w:rsidR="009F33CD" w:rsidRPr="00DF6E4C">
        <w:t>10 šių bendruomenių</w:t>
      </w:r>
      <w:r w:rsidR="0014500D" w:rsidRPr="00DF6E4C">
        <w:t>:</w:t>
      </w:r>
    </w:p>
    <w:p w:rsidR="00A23C65" w:rsidRDefault="001C179B" w:rsidP="00C223FE">
      <w:pPr>
        <w:ind w:firstLine="851"/>
        <w:jc w:val="both"/>
      </w:pPr>
      <w:r w:rsidRPr="00DF6E4C">
        <w:t>8</w:t>
      </w:r>
      <w:r w:rsidR="009F33CD" w:rsidRPr="00DF6E4C">
        <w:t xml:space="preserve">.1. </w:t>
      </w:r>
      <w:r w:rsidR="0014500D" w:rsidRPr="00DF6E4C">
        <w:t>Kūlupėnų kaimo bendruomenės centras ,,Kūlupėnai“</w:t>
      </w:r>
      <w:r w:rsidR="009F33CD" w:rsidRPr="00DF6E4C">
        <w:t xml:space="preserve"> (projektai ir atvira erdvė jaunimui);</w:t>
      </w:r>
      <w:r w:rsidR="0014500D" w:rsidRPr="00DF6E4C">
        <w:t xml:space="preserve"> </w:t>
      </w:r>
    </w:p>
    <w:p w:rsidR="00A23C65" w:rsidRDefault="001C179B" w:rsidP="00C223FE">
      <w:pPr>
        <w:ind w:firstLine="851"/>
        <w:jc w:val="both"/>
      </w:pPr>
      <w:r w:rsidRPr="00DF6E4C">
        <w:t>8</w:t>
      </w:r>
      <w:r w:rsidR="009F33CD" w:rsidRPr="00DF6E4C">
        <w:t>.2. K</w:t>
      </w:r>
      <w:r w:rsidR="0014500D" w:rsidRPr="00DF6E4C">
        <w:t>a</w:t>
      </w:r>
      <w:r w:rsidR="009F33CD" w:rsidRPr="00DF6E4C">
        <w:t>i</w:t>
      </w:r>
      <w:r w:rsidR="0014500D" w:rsidRPr="00DF6E4C">
        <w:t>mo bendruomenė ,,Naujoji Šukė“</w:t>
      </w:r>
      <w:r w:rsidR="009F33CD" w:rsidRPr="00DF6E4C">
        <w:t xml:space="preserve"> (atvira erdvė jaunimui);</w:t>
      </w:r>
    </w:p>
    <w:p w:rsidR="00A23C65" w:rsidRDefault="001C179B" w:rsidP="00C223FE">
      <w:pPr>
        <w:ind w:firstLine="851"/>
        <w:jc w:val="both"/>
      </w:pPr>
      <w:r w:rsidRPr="00DF6E4C">
        <w:t>8</w:t>
      </w:r>
      <w:r w:rsidR="009F33CD" w:rsidRPr="00DF6E4C">
        <w:t>.3. Senosios Įpilties kaimo bendruomenė (projektai);</w:t>
      </w:r>
    </w:p>
    <w:p w:rsidR="00A23C65" w:rsidRDefault="001C179B" w:rsidP="00C223FE">
      <w:pPr>
        <w:ind w:firstLine="851"/>
        <w:jc w:val="both"/>
      </w:pPr>
      <w:r w:rsidRPr="00DF6E4C">
        <w:t>8</w:t>
      </w:r>
      <w:r w:rsidR="009F33CD" w:rsidRPr="00DF6E4C">
        <w:t>.4. Laukžemės kaimo bendruomenė (atvira erdvė jaunimui);</w:t>
      </w:r>
    </w:p>
    <w:p w:rsidR="00A23C65" w:rsidRDefault="001C179B" w:rsidP="00C223FE">
      <w:pPr>
        <w:ind w:firstLine="851"/>
        <w:jc w:val="both"/>
      </w:pPr>
      <w:r w:rsidRPr="00DF6E4C">
        <w:t>8</w:t>
      </w:r>
      <w:r w:rsidR="009F33CD" w:rsidRPr="00DF6E4C">
        <w:t>.5. Kurmaičių kaimo bendruomenės centras ,,Kurmaičiai“ (projektai);</w:t>
      </w:r>
    </w:p>
    <w:p w:rsidR="00A23C65" w:rsidRDefault="001C179B" w:rsidP="00C223FE">
      <w:pPr>
        <w:ind w:firstLine="851"/>
        <w:jc w:val="both"/>
      </w:pPr>
      <w:r w:rsidRPr="00DF6E4C">
        <w:t>8</w:t>
      </w:r>
      <w:r w:rsidR="009F33CD" w:rsidRPr="00DF6E4C">
        <w:t>.6. Kartenos bendruomenės centras ,,Kartena“ (projektai ir atvira erdvė jaunimui);</w:t>
      </w:r>
    </w:p>
    <w:p w:rsidR="00A23C65" w:rsidRDefault="001C179B" w:rsidP="00C223FE">
      <w:pPr>
        <w:ind w:firstLine="851"/>
        <w:jc w:val="both"/>
      </w:pPr>
      <w:r w:rsidRPr="00DF6E4C">
        <w:t>8</w:t>
      </w:r>
      <w:r w:rsidR="009F33CD" w:rsidRPr="00DF6E4C">
        <w:t>.7. Kalniškių kaimo bendruomenės centras (atvira erdvė jaunimui);</w:t>
      </w:r>
    </w:p>
    <w:p w:rsidR="00A23C65" w:rsidRDefault="001C179B" w:rsidP="00C223FE">
      <w:pPr>
        <w:ind w:firstLine="851"/>
        <w:jc w:val="both"/>
      </w:pPr>
      <w:r w:rsidRPr="00DF6E4C">
        <w:t>8</w:t>
      </w:r>
      <w:r w:rsidR="009F33CD" w:rsidRPr="00DF6E4C">
        <w:t>.8 Juodupėnų bendruomenės centras ,,Juodupėnai“ (proj</w:t>
      </w:r>
      <w:r w:rsidR="00A23C65">
        <w:t>ektai ir atvira erdvė jaunimui);</w:t>
      </w:r>
    </w:p>
    <w:p w:rsidR="00A23C65" w:rsidRDefault="001C179B" w:rsidP="00C223FE">
      <w:pPr>
        <w:ind w:firstLine="851"/>
        <w:jc w:val="both"/>
      </w:pPr>
      <w:r w:rsidRPr="00DF6E4C">
        <w:t>8</w:t>
      </w:r>
      <w:r w:rsidR="009F33CD" w:rsidRPr="00DF6E4C">
        <w:t>.9. Budrių kaimo bendruomenė (atvira erdvė jaunimui);</w:t>
      </w:r>
    </w:p>
    <w:p w:rsidR="009F33CD" w:rsidRDefault="001C179B" w:rsidP="00C223FE">
      <w:pPr>
        <w:ind w:firstLine="851"/>
        <w:jc w:val="both"/>
      </w:pPr>
      <w:r w:rsidRPr="00DF6E4C">
        <w:t>8</w:t>
      </w:r>
      <w:r w:rsidR="009F33CD" w:rsidRPr="00DF6E4C">
        <w:t>.10. Baublių kaimo bendruomenės centras (projektai).</w:t>
      </w:r>
    </w:p>
    <w:p w:rsidR="009F33CD" w:rsidRDefault="001C179B" w:rsidP="00C223FE">
      <w:pPr>
        <w:ind w:firstLine="851"/>
        <w:jc w:val="both"/>
      </w:pPr>
      <w:r w:rsidRPr="00DF6E4C">
        <w:t>9</w:t>
      </w:r>
      <w:r w:rsidR="008B7C06" w:rsidRPr="00DF6E4C">
        <w:t>. Laisvalaikio ir užimtumo paslaugas jaunimui rajone teikia Kretingos rajono kultūros centras ir jo skyriai bei Salantų kultūros centras ir skyriai</w:t>
      </w:r>
      <w:r w:rsidR="00464021">
        <w:t>.</w:t>
      </w:r>
      <w:r w:rsidR="008B7C06">
        <w:t xml:space="preserve"> </w:t>
      </w:r>
      <w:r w:rsidR="00464021">
        <w:t>Kretingos r. kultūros centre su jaunimu dirba vaikų ir jaunimo teatras ,,Atžalynas“, jaunimo folkloro ansamblis ,,Kitep“ bei jaunimo liaudiškų šokių grupė. N</w:t>
      </w:r>
      <w:r w:rsidR="008B7C06">
        <w:t>e visada yra atsižvelgiama į vietos jaunimo poreikius,</w:t>
      </w:r>
      <w:r w:rsidR="008B7322">
        <w:t xml:space="preserve"> </w:t>
      </w:r>
      <w:r>
        <w:t xml:space="preserve">retai </w:t>
      </w:r>
      <w:r w:rsidR="00464021">
        <w:t>konsultuojamasi su jaunimu dėl kultūrinių poreikių.</w:t>
      </w:r>
    </w:p>
    <w:p w:rsidR="00A23C65" w:rsidRDefault="001C179B" w:rsidP="00C223FE">
      <w:pPr>
        <w:ind w:firstLine="851"/>
        <w:jc w:val="both"/>
        <w:rPr>
          <w:color w:val="00B050"/>
        </w:rPr>
      </w:pPr>
      <w:r>
        <w:t>10</w:t>
      </w:r>
      <w:r w:rsidR="008B7322">
        <w:t xml:space="preserve">. </w:t>
      </w:r>
      <w:r w:rsidR="00A23C65">
        <w:t xml:space="preserve">Didėja Kretingos rajono </w:t>
      </w:r>
      <w:r w:rsidR="008B7C06">
        <w:t>savivaldybės M. Valančiaus</w:t>
      </w:r>
      <w:r w:rsidR="008B7322">
        <w:t xml:space="preserve"> viešosios bibliotekos vaidmuo teikiant paslaugas jaunimui. Miest</w:t>
      </w:r>
      <w:r w:rsidR="00A23C65">
        <w:t xml:space="preserve">o biblioteka nuo 2013 m. vykdo </w:t>
      </w:r>
      <w:r w:rsidR="008B7322">
        <w:t xml:space="preserve">atviros jaunimo erdvės veiklos programą, teikia informacinio ir edukacinio pobūdžio laisvalaikio užimtumą: organizuoja renginius, informacinius seminarus, erdvėje vyksta patrauklūs </w:t>
      </w:r>
      <w:r w:rsidR="008439BB">
        <w:t xml:space="preserve">susitikimai </w:t>
      </w:r>
      <w:r w:rsidR="008B7322">
        <w:t>jaunimui. Salantų bibliotekoje atviros erdvės veiklos programa pradėta vykdyti nuo 2016 m.</w:t>
      </w:r>
      <w:r w:rsidR="008914E4">
        <w:t xml:space="preserve"> Didėja poreikis šių įstaigų atvirumui vakarais.</w:t>
      </w:r>
    </w:p>
    <w:p w:rsidR="001C179B" w:rsidRPr="00A23C65" w:rsidRDefault="001C179B" w:rsidP="00C223FE">
      <w:pPr>
        <w:ind w:firstLine="851"/>
        <w:jc w:val="both"/>
        <w:rPr>
          <w:color w:val="00B050"/>
        </w:rPr>
      </w:pPr>
      <w:r>
        <w:t>11</w:t>
      </w:r>
      <w:r w:rsidR="00AA73AC">
        <w:t xml:space="preserve">. </w:t>
      </w:r>
      <w:r w:rsidR="008914E4">
        <w:t>Kretingos muziejus</w:t>
      </w:r>
      <w:r w:rsidR="008914E4" w:rsidRPr="006E3CD7">
        <w:t xml:space="preserve"> </w:t>
      </w:r>
      <w:r w:rsidR="008914E4">
        <w:t>teikia 11 edukacinių programų</w:t>
      </w:r>
      <w:r w:rsidR="004F7334" w:rsidRPr="006E3CD7">
        <w:t xml:space="preserve"> vaikams ir jaunimui</w:t>
      </w:r>
      <w:r w:rsidR="008914E4">
        <w:t xml:space="preserve">. Kretingos rajono mokiniams mokslo metų laikotarpiu sudarytos sąlygos trečiadieniais lankyti muziejų nemokamai. </w:t>
      </w:r>
    </w:p>
    <w:p w:rsidR="0092621E" w:rsidRDefault="001C179B" w:rsidP="00C223FE">
      <w:pPr>
        <w:ind w:firstLine="851"/>
        <w:jc w:val="both"/>
      </w:pPr>
      <w:r>
        <w:t xml:space="preserve">12. </w:t>
      </w:r>
      <w:r w:rsidR="00C44996">
        <w:t>Kretingos Viešpaties Apreiškimo Šv. M</w:t>
      </w:r>
      <w:r w:rsidR="00DA4274" w:rsidRPr="006E3CD7">
        <w:t>ergelei Marijai ba</w:t>
      </w:r>
      <w:r w:rsidR="00C31245">
        <w:t xml:space="preserve">žnyčioje veikia jaunimo choras, </w:t>
      </w:r>
      <w:r>
        <w:t>organizuoja</w:t>
      </w:r>
      <w:r w:rsidR="00C31245">
        <w:t>mos jaunimo mišios kiekvieną ketvirtadienį</w:t>
      </w:r>
      <w:r>
        <w:t xml:space="preserve"> 18 val.</w:t>
      </w:r>
      <w:r w:rsidR="00C31245">
        <w:t xml:space="preserve">, </w:t>
      </w:r>
      <w:r>
        <w:t xml:space="preserve">vykdoma </w:t>
      </w:r>
      <w:r w:rsidR="008914E4">
        <w:t xml:space="preserve">parengimo </w:t>
      </w:r>
      <w:r w:rsidR="00DA4274" w:rsidRPr="006E3CD7">
        <w:t xml:space="preserve">pirmajai komunijai programa, </w:t>
      </w:r>
      <w:r w:rsidR="008914E4">
        <w:t>Š</w:t>
      </w:r>
      <w:r w:rsidR="008914E4" w:rsidRPr="006E3CD7">
        <w:t xml:space="preserve">eimos tarnyba </w:t>
      </w:r>
      <w:r w:rsidR="008914E4">
        <w:t>organizuoja</w:t>
      </w:r>
      <w:r w:rsidR="008914E4" w:rsidRPr="006E3CD7">
        <w:t xml:space="preserve"> </w:t>
      </w:r>
      <w:r w:rsidR="00DA4274" w:rsidRPr="006E3CD7">
        <w:t>jaunavedžių ku</w:t>
      </w:r>
      <w:r w:rsidR="00AA73AC">
        <w:t>rsus</w:t>
      </w:r>
      <w:r w:rsidR="00DA4274" w:rsidRPr="006E3CD7">
        <w:t>.</w:t>
      </w:r>
    </w:p>
    <w:p w:rsidR="0092621E" w:rsidRPr="000E7559" w:rsidRDefault="0092621E" w:rsidP="00C223FE">
      <w:pPr>
        <w:ind w:firstLine="851"/>
        <w:jc w:val="both"/>
      </w:pPr>
      <w:r w:rsidRPr="0092621E">
        <w:t>13.</w:t>
      </w:r>
      <w:r w:rsidR="00626360">
        <w:t xml:space="preserve"> Kretingos rajono savivaldybės V</w:t>
      </w:r>
      <w:r w:rsidRPr="0092621E">
        <w:t>isuomenės sveikatos biuras organizuoja vaikų ir jaunimo sveikatinimo priemonių įgyvendinimą</w:t>
      </w:r>
      <w:r w:rsidR="00A23C65">
        <w:t>: mankštos, zumbos</w:t>
      </w:r>
      <w:r w:rsidRPr="0092621E">
        <w:t xml:space="preserve"> </w:t>
      </w:r>
      <w:r w:rsidR="005F04B6">
        <w:t xml:space="preserve">ir </w:t>
      </w:r>
      <w:r w:rsidRPr="0092621E">
        <w:t>breiko šokių užsiėmimai.</w:t>
      </w:r>
      <w:r>
        <w:t xml:space="preserve"> Biuras aktyviai bendradarbiauja ir dalyvauja jaunimo renginiuose. Paslaugos labiau prieinamos miesto </w:t>
      </w:r>
      <w:r w:rsidRPr="000E7559">
        <w:t>gyventojams, todėl būtina plėsti biuro paslaugas kaimiškosiose</w:t>
      </w:r>
      <w:r w:rsidR="00DF6E4C" w:rsidRPr="000E7559">
        <w:t xml:space="preserve"> </w:t>
      </w:r>
      <w:r w:rsidRPr="000E7559">
        <w:t>gyvenvietėse.</w:t>
      </w:r>
    </w:p>
    <w:p w:rsidR="00151972" w:rsidRPr="000E7559" w:rsidRDefault="0092621E" w:rsidP="00C223FE">
      <w:pPr>
        <w:ind w:firstLine="851"/>
        <w:jc w:val="both"/>
      </w:pPr>
      <w:r w:rsidRPr="000E7559">
        <w:t xml:space="preserve">14. </w:t>
      </w:r>
      <w:r w:rsidR="000C17F4" w:rsidRPr="000E7559">
        <w:t>Šiuo</w:t>
      </w:r>
      <w:r w:rsidR="006365BB" w:rsidRPr="000E7559">
        <w:t xml:space="preserve"> metu Kretingos rajone veikia 8  jaunimo organizacijos</w:t>
      </w:r>
      <w:r w:rsidR="000C17F4" w:rsidRPr="000E7559">
        <w:t>:</w:t>
      </w:r>
    </w:p>
    <w:p w:rsidR="00151972" w:rsidRPr="000E7559" w:rsidRDefault="008439BB" w:rsidP="00C223FE">
      <w:pPr>
        <w:ind w:firstLine="851"/>
        <w:jc w:val="both"/>
      </w:pPr>
      <w:r w:rsidRPr="000E7559">
        <w:t>14.1.</w:t>
      </w:r>
      <w:r w:rsidR="00A23C65">
        <w:t xml:space="preserve"> </w:t>
      </w:r>
      <w:r w:rsidR="000C17F4" w:rsidRPr="000E7559">
        <w:t>Lietuvos moksleivių sąjungos Kretingos mokinių savivaldų informavimo centras</w:t>
      </w:r>
      <w:r w:rsidR="00A23C65">
        <w:t>;</w:t>
      </w:r>
    </w:p>
    <w:p w:rsidR="000C17F4" w:rsidRPr="000E7559" w:rsidRDefault="008439BB" w:rsidP="00C223FE">
      <w:pPr>
        <w:ind w:firstLine="851"/>
        <w:jc w:val="both"/>
      </w:pPr>
      <w:r w:rsidRPr="000E7559">
        <w:t xml:space="preserve">14.2. </w:t>
      </w:r>
      <w:r w:rsidR="000C17F4" w:rsidRPr="000E7559">
        <w:t>P</w:t>
      </w:r>
      <w:r w:rsidR="00A23C65">
        <w:t>ranciškoniškoji jaunimo tarnyba;</w:t>
      </w:r>
    </w:p>
    <w:p w:rsidR="006365BB" w:rsidRPr="000E7559" w:rsidRDefault="005F04B6" w:rsidP="00C223FE">
      <w:pPr>
        <w:ind w:firstLine="851"/>
        <w:jc w:val="both"/>
      </w:pPr>
      <w:r w:rsidRPr="000E7559">
        <w:t xml:space="preserve">14.3. </w:t>
      </w:r>
      <w:r w:rsidR="006365BB" w:rsidRPr="000E7559">
        <w:t>Asociacija ,,Kretingos jaunimo teatras“</w:t>
      </w:r>
      <w:r w:rsidR="00A23C65">
        <w:t>;</w:t>
      </w:r>
    </w:p>
    <w:p w:rsidR="000C17F4" w:rsidRPr="000E7559" w:rsidRDefault="005F04B6" w:rsidP="00C223FE">
      <w:pPr>
        <w:ind w:firstLine="851"/>
        <w:jc w:val="both"/>
      </w:pPr>
      <w:r w:rsidRPr="000E7559">
        <w:t xml:space="preserve">14.4 </w:t>
      </w:r>
      <w:r w:rsidR="006365BB" w:rsidRPr="000E7559">
        <w:t>Lietuvos skautijos Klaipėdos krašto ,,Salanto“ draugovė</w:t>
      </w:r>
      <w:r w:rsidR="00A23C65">
        <w:t>;</w:t>
      </w:r>
    </w:p>
    <w:p w:rsidR="006365BB" w:rsidRPr="000E7559" w:rsidRDefault="005F04B6" w:rsidP="00C223FE">
      <w:pPr>
        <w:ind w:firstLine="851"/>
        <w:jc w:val="both"/>
      </w:pPr>
      <w:r w:rsidRPr="000E7559">
        <w:t xml:space="preserve">14.5. </w:t>
      </w:r>
      <w:r w:rsidR="008A5BD3" w:rsidRPr="000E7559">
        <w:t>L</w:t>
      </w:r>
      <w:r w:rsidR="00073104" w:rsidRPr="000E7559">
        <w:t>abdaros ir p</w:t>
      </w:r>
      <w:r w:rsidR="008A5BD3" w:rsidRPr="000E7559">
        <w:t>aramos fondas ,,Jaunimo sodyba“</w:t>
      </w:r>
      <w:r w:rsidR="00073104" w:rsidRPr="000E7559">
        <w:t>;</w:t>
      </w:r>
    </w:p>
    <w:p w:rsidR="006365BB" w:rsidRPr="000E7559" w:rsidRDefault="005F04B6" w:rsidP="00C223FE">
      <w:pPr>
        <w:ind w:firstLine="851"/>
        <w:jc w:val="both"/>
        <w:rPr>
          <w:lang w:eastAsia="lt-LT"/>
        </w:rPr>
      </w:pPr>
      <w:r w:rsidRPr="000E7559">
        <w:rPr>
          <w:lang w:eastAsia="lt-LT"/>
        </w:rPr>
        <w:t xml:space="preserve">14.6. </w:t>
      </w:r>
      <w:hyperlink r:id="rId10" w:history="1">
        <w:r w:rsidR="006365BB" w:rsidRPr="000E7559">
          <w:rPr>
            <w:lang w:eastAsia="lt-LT"/>
          </w:rPr>
          <w:t>Klaipėdos apskr. Jūros šaulių 3-osios rinktinės 11-oji jaunųjų šaulių kuopa</w:t>
        </w:r>
      </w:hyperlink>
      <w:r w:rsidR="00464021">
        <w:rPr>
          <w:lang w:eastAsia="lt-LT"/>
        </w:rPr>
        <w:t>;</w:t>
      </w:r>
    </w:p>
    <w:p w:rsidR="006365BB" w:rsidRPr="000E7559" w:rsidRDefault="005F04B6" w:rsidP="00C223FE">
      <w:pPr>
        <w:ind w:firstLine="851"/>
        <w:jc w:val="both"/>
        <w:rPr>
          <w:lang w:eastAsia="lt-LT"/>
        </w:rPr>
      </w:pPr>
      <w:r w:rsidRPr="000E7559">
        <w:rPr>
          <w:lang w:eastAsia="lt-LT"/>
        </w:rPr>
        <w:t xml:space="preserve">14.7. </w:t>
      </w:r>
      <w:r w:rsidR="006365BB" w:rsidRPr="000E7559">
        <w:rPr>
          <w:lang w:eastAsia="lt-LT"/>
        </w:rPr>
        <w:t>Viešoji įstaiga ,,Raitija“</w:t>
      </w:r>
      <w:r w:rsidR="00464021">
        <w:rPr>
          <w:lang w:eastAsia="lt-LT"/>
        </w:rPr>
        <w:t>;</w:t>
      </w:r>
    </w:p>
    <w:p w:rsidR="006365BB" w:rsidRPr="000E7559" w:rsidRDefault="005F04B6" w:rsidP="00C223FE">
      <w:pPr>
        <w:ind w:firstLine="851"/>
        <w:jc w:val="both"/>
      </w:pPr>
      <w:r w:rsidRPr="000E7559">
        <w:rPr>
          <w:lang w:eastAsia="lt-LT"/>
        </w:rPr>
        <w:t xml:space="preserve">14.8. </w:t>
      </w:r>
      <w:r w:rsidR="006365BB" w:rsidRPr="000E7559">
        <w:rPr>
          <w:lang w:eastAsia="lt-LT"/>
        </w:rPr>
        <w:t>Kretingos rajono jaunimo nevyriausybinių organizacijų asociacija ,,Apskritasis stalas“</w:t>
      </w:r>
      <w:r w:rsidR="00464021">
        <w:rPr>
          <w:lang w:eastAsia="lt-LT"/>
        </w:rPr>
        <w:t>.</w:t>
      </w:r>
    </w:p>
    <w:p w:rsidR="006365BB" w:rsidRPr="000E7559" w:rsidRDefault="005F04B6" w:rsidP="00C223FE">
      <w:pPr>
        <w:ind w:firstLine="851"/>
        <w:jc w:val="both"/>
      </w:pPr>
      <w:r w:rsidRPr="000E7559">
        <w:t>15</w:t>
      </w:r>
      <w:r w:rsidR="008439BB" w:rsidRPr="000E7559">
        <w:t xml:space="preserve">. </w:t>
      </w:r>
      <w:r w:rsidR="006365BB" w:rsidRPr="000E7559">
        <w:t>Su jaunimu aktyviai dirba šios organizacijos:</w:t>
      </w:r>
    </w:p>
    <w:p w:rsidR="006365BB" w:rsidRPr="000E7559" w:rsidRDefault="005F04B6" w:rsidP="00C223FE">
      <w:pPr>
        <w:ind w:firstLine="851"/>
        <w:jc w:val="both"/>
      </w:pPr>
      <w:r w:rsidRPr="000E7559">
        <w:t xml:space="preserve">15.1. </w:t>
      </w:r>
      <w:r w:rsidR="006365BB" w:rsidRPr="000E7559">
        <w:t xml:space="preserve">Jaunieji policijos rėmėjai prie Klaipėdos apskrities </w:t>
      </w:r>
      <w:r w:rsidR="00464021">
        <w:t>vyriausiojo komisariato Kreting</w:t>
      </w:r>
      <w:r w:rsidR="00A23C65">
        <w:t>os rajono policijos komisariato;</w:t>
      </w:r>
    </w:p>
    <w:p w:rsidR="008A5BD3" w:rsidRPr="000E7559" w:rsidRDefault="005F04B6" w:rsidP="00C223FE">
      <w:pPr>
        <w:ind w:firstLine="851"/>
        <w:jc w:val="both"/>
      </w:pPr>
      <w:r w:rsidRPr="000E7559">
        <w:t xml:space="preserve">15.2. </w:t>
      </w:r>
      <w:r w:rsidR="00464021">
        <w:t>Viešoji įstaiga</w:t>
      </w:r>
      <w:r w:rsidR="008A5BD3" w:rsidRPr="000E7559">
        <w:t xml:space="preserve"> Šv. Antano dienos centras;</w:t>
      </w:r>
    </w:p>
    <w:p w:rsidR="00073104" w:rsidRPr="000E7559" w:rsidRDefault="005F04B6" w:rsidP="00C223FE">
      <w:pPr>
        <w:ind w:firstLine="851"/>
        <w:jc w:val="both"/>
      </w:pPr>
      <w:r w:rsidRPr="000E7559">
        <w:t xml:space="preserve">15.3. </w:t>
      </w:r>
      <w:r w:rsidR="00073104" w:rsidRPr="000E7559">
        <w:t>Kartenos jaunieji malt</w:t>
      </w:r>
      <w:r w:rsidR="006365BB" w:rsidRPr="000E7559">
        <w:t>iečiai prie Maltos ordino</w:t>
      </w:r>
      <w:r w:rsidR="00464021">
        <w:t>;</w:t>
      </w:r>
    </w:p>
    <w:p w:rsidR="00073104" w:rsidRPr="000E7559" w:rsidRDefault="005F04B6" w:rsidP="00C223FE">
      <w:pPr>
        <w:ind w:firstLine="851"/>
        <w:jc w:val="both"/>
      </w:pPr>
      <w:r w:rsidRPr="000E7559">
        <w:t xml:space="preserve">15.4. </w:t>
      </w:r>
      <w:r w:rsidR="00073104" w:rsidRPr="000E7559">
        <w:t>Lietuvos evangelikų liuteronų bažnyčios jaunimo centras;</w:t>
      </w:r>
    </w:p>
    <w:p w:rsidR="006365BB" w:rsidRPr="006365BB" w:rsidRDefault="005F04B6" w:rsidP="00C223FE">
      <w:pPr>
        <w:ind w:firstLine="851"/>
        <w:jc w:val="both"/>
      </w:pPr>
      <w:r>
        <w:t xml:space="preserve">15.5. </w:t>
      </w:r>
      <w:r w:rsidR="006365BB" w:rsidRPr="006365BB">
        <w:t>Viešoji įstaiga ,,Ceklio kuršiai“</w:t>
      </w:r>
      <w:r w:rsidR="00464021">
        <w:t>;</w:t>
      </w:r>
    </w:p>
    <w:p w:rsidR="006365BB" w:rsidRPr="000E7559" w:rsidRDefault="005F04B6" w:rsidP="00C223FE">
      <w:pPr>
        <w:ind w:firstLine="851"/>
        <w:jc w:val="both"/>
      </w:pPr>
      <w:r w:rsidRPr="000E7559">
        <w:t xml:space="preserve">15.6. </w:t>
      </w:r>
      <w:r w:rsidR="006365BB" w:rsidRPr="000E7559">
        <w:t>Viešoji įstaiga ,,Meno skliautas“.</w:t>
      </w:r>
    </w:p>
    <w:p w:rsidR="00151972" w:rsidRPr="000E7559" w:rsidRDefault="005F04B6" w:rsidP="00C223FE">
      <w:pPr>
        <w:ind w:firstLine="851"/>
        <w:jc w:val="both"/>
      </w:pPr>
      <w:r w:rsidRPr="000E7559">
        <w:t xml:space="preserve">16. </w:t>
      </w:r>
      <w:r w:rsidR="006365BB" w:rsidRPr="000E7559">
        <w:t xml:space="preserve">Jaunimo ir su jaunimu dirbančios organizacijų projektai </w:t>
      </w:r>
      <w:r w:rsidRPr="000E7559">
        <w:t xml:space="preserve">kasmet </w:t>
      </w:r>
      <w:r w:rsidR="006365BB" w:rsidRPr="000E7559">
        <w:t xml:space="preserve">finansuojami </w:t>
      </w:r>
      <w:r w:rsidRPr="000E7559">
        <w:t xml:space="preserve">iš savivaldybės biudžeto lėšų </w:t>
      </w:r>
      <w:r w:rsidR="006365BB" w:rsidRPr="000E7559">
        <w:t>konkurso būdu</w:t>
      </w:r>
      <w:r w:rsidR="00A23C65">
        <w:t xml:space="preserve">. </w:t>
      </w:r>
      <w:r w:rsidRPr="000E7559">
        <w:t xml:space="preserve">Jaunimo nevyriausybinės organizacijos įgyvendina sveikos gyvensenos ugdymo, organizacijų veiklos plėtojimo, jaunimo iniciatyvų ir užimtumo skatinimo, jaunimo įtraukimo, verslumo ugdymo ir skatinimo bei pilietinio ugdymo projektus. </w:t>
      </w:r>
      <w:r w:rsidR="000E7559" w:rsidRPr="000E7559">
        <w:t xml:space="preserve">Su </w:t>
      </w:r>
      <w:r w:rsidR="000E7559" w:rsidRPr="000E7559">
        <w:lastRenderedPageBreak/>
        <w:t>jaunimu dirbančios nevyriausybinės organiz</w:t>
      </w:r>
      <w:r w:rsidR="00A23C65">
        <w:t xml:space="preserve">acijos įgyvendina bendruomenių </w:t>
      </w:r>
      <w:r w:rsidR="000E7559" w:rsidRPr="000E7559">
        <w:t xml:space="preserve">jaunimo iniciatyvų, įtraukimo ir jaunų šeimų aktyvinimo projektus. </w:t>
      </w:r>
      <w:r w:rsidR="00DF6E4C" w:rsidRPr="000E7559">
        <w:t>Neformalus jaunimas projektines veikla</w:t>
      </w:r>
      <w:r w:rsidR="00A23C65">
        <w:t>s</w:t>
      </w:r>
      <w:r w:rsidR="00DF6E4C" w:rsidRPr="000E7559">
        <w:t xml:space="preserve"> įgyvendina bendradarbiaudamas su vietos bendruomenėmis.</w:t>
      </w:r>
      <w:r w:rsidR="00CE4D85" w:rsidRPr="000E7559">
        <w:t xml:space="preserve"> Besikuriančioms jaunimo organizacijoms reikalinga finansinė </w:t>
      </w:r>
      <w:r w:rsidR="000E7559" w:rsidRPr="000E7559">
        <w:t xml:space="preserve">ir metodinė </w:t>
      </w:r>
      <w:r w:rsidR="00CE4D85" w:rsidRPr="000E7559">
        <w:t>pagalba, todėl būtina užtikrinti patirtų registracijos išlaidų kompensavimo sąlygas</w:t>
      </w:r>
      <w:r w:rsidR="000E7559" w:rsidRPr="000E7559">
        <w:t xml:space="preserve"> bei teikti konsultacinę pagalbą </w:t>
      </w:r>
      <w:r w:rsidR="00665205">
        <w:t xml:space="preserve">ruošiant </w:t>
      </w:r>
      <w:r w:rsidR="000E7559" w:rsidRPr="000E7559">
        <w:t xml:space="preserve">projektines paraiškas kitiems fondams. </w:t>
      </w:r>
    </w:p>
    <w:p w:rsidR="00151972" w:rsidRPr="00CB423C" w:rsidRDefault="000E7559" w:rsidP="00C223FE">
      <w:pPr>
        <w:ind w:firstLine="851"/>
        <w:jc w:val="both"/>
      </w:pPr>
      <w:r w:rsidRPr="00CB423C">
        <w:t xml:space="preserve">17. </w:t>
      </w:r>
      <w:r w:rsidR="00CE4D85" w:rsidRPr="00CB423C">
        <w:t xml:space="preserve">Informacija apie jaunimo politikos </w:t>
      </w:r>
      <w:r w:rsidR="00456849">
        <w:t xml:space="preserve">įgyvendinimą ir jos </w:t>
      </w:r>
      <w:r w:rsidR="00464021">
        <w:t>dalyvius,</w:t>
      </w:r>
      <w:r w:rsidR="00CE4D85" w:rsidRPr="00CB423C">
        <w:t xml:space="preserve"> </w:t>
      </w:r>
      <w:r w:rsidR="00464021">
        <w:t xml:space="preserve">viešinama </w:t>
      </w:r>
      <w:r w:rsidR="00CE4D85" w:rsidRPr="00CB423C">
        <w:t xml:space="preserve">savivaldybės administracijos interneto svetainėje </w:t>
      </w:r>
      <w:hyperlink r:id="rId11" w:history="1">
        <w:r w:rsidR="00CE4D85" w:rsidRPr="00A23C65">
          <w:rPr>
            <w:rStyle w:val="Hipersaitas"/>
            <w:color w:val="auto"/>
            <w:u w:val="none"/>
          </w:rPr>
          <w:t>www.kretinga.lt</w:t>
        </w:r>
      </w:hyperlink>
      <w:r w:rsidR="00CE4D85" w:rsidRPr="00CB423C">
        <w:t xml:space="preserve"> ir jaunimui sukurtoje interneto svetainėje </w:t>
      </w:r>
      <w:hyperlink r:id="rId12" w:history="1">
        <w:r w:rsidR="00CE4D85" w:rsidRPr="00A23C65">
          <w:rPr>
            <w:rStyle w:val="Hipersaitas"/>
            <w:color w:val="auto"/>
            <w:u w:val="none"/>
          </w:rPr>
          <w:t>www.kretingosjaunimas.lt</w:t>
        </w:r>
      </w:hyperlink>
      <w:r w:rsidR="00464021">
        <w:t xml:space="preserve">. </w:t>
      </w:r>
      <w:r w:rsidR="00CE4D85" w:rsidRPr="00CB423C">
        <w:t>Kasmet</w:t>
      </w:r>
      <w:r w:rsidR="00464021">
        <w:t>,</w:t>
      </w:r>
      <w:r w:rsidR="00CE4D85" w:rsidRPr="00CB423C">
        <w:t xml:space="preserve"> keičiant renginio formas</w:t>
      </w:r>
      <w:r w:rsidR="00464021">
        <w:t xml:space="preserve">, </w:t>
      </w:r>
      <w:r w:rsidR="00CE4D85" w:rsidRPr="00CB423C">
        <w:t>organizuojamas informacinis renginys, skirtas jaunimui.</w:t>
      </w:r>
      <w:r w:rsidR="00456849">
        <w:t xml:space="preserve"> Siekiant viešinti gerąsias jaunimo politikos įgyvendinimo patirtis, kasmet organizuojamas renginys ,,Jaunimo apdovanojimai“.</w:t>
      </w:r>
    </w:p>
    <w:p w:rsidR="00CE4D85" w:rsidRPr="000E7559" w:rsidRDefault="00446521" w:rsidP="00C223FE">
      <w:pPr>
        <w:ind w:firstLine="851"/>
        <w:jc w:val="both"/>
      </w:pPr>
      <w:r>
        <w:t xml:space="preserve">  </w:t>
      </w:r>
      <w:r w:rsidR="000E7559" w:rsidRPr="00CB423C">
        <w:t>18</w:t>
      </w:r>
      <w:r w:rsidR="008A5BD3" w:rsidRPr="00CB423C">
        <w:t xml:space="preserve">. </w:t>
      </w:r>
      <w:r w:rsidR="000E7559" w:rsidRPr="00CB423C">
        <w:t xml:space="preserve"> </w:t>
      </w:r>
      <w:r w:rsidR="00CE4D85" w:rsidRPr="00CB423C">
        <w:t>2016 m. rajone veikė 17 atvirų jaunimo erdvių, iš jų 2 –</w:t>
      </w:r>
      <w:r w:rsidR="00A23C65">
        <w:t xml:space="preserve"> </w:t>
      </w:r>
      <w:r w:rsidR="00CE4D85" w:rsidRPr="00CB423C">
        <w:t>mieste, 2</w:t>
      </w:r>
      <w:r w:rsidR="00A23C65">
        <w:t xml:space="preserve"> –</w:t>
      </w:r>
      <w:r w:rsidR="00CE4D85" w:rsidRPr="00CB423C">
        <w:t xml:space="preserve"> Salantuose</w:t>
      </w:r>
      <w:r w:rsidR="00CE4D85" w:rsidRPr="000E7559">
        <w:t xml:space="preserve"> ir 13</w:t>
      </w:r>
      <w:r w:rsidR="00A23C65">
        <w:t xml:space="preserve"> kaimiškose gyvenvietėse</w:t>
      </w:r>
      <w:r w:rsidR="00CE4D85" w:rsidRPr="000E7559">
        <w:t xml:space="preserve">. Kretingos </w:t>
      </w:r>
      <w:r w:rsidR="00BA4DF8" w:rsidRPr="000E7559">
        <w:t xml:space="preserve">rajono savivaldybės </w:t>
      </w:r>
      <w:r w:rsidR="00CE4D85" w:rsidRPr="000E7559">
        <w:t>M. Valančiaus viešosios bibliotekos at</w:t>
      </w:r>
      <w:r w:rsidR="00BA4DF8" w:rsidRPr="000E7559">
        <w:t>vira erdvė specializuojasi infor</w:t>
      </w:r>
      <w:r w:rsidR="00CE4D85" w:rsidRPr="000E7559">
        <w:t>m</w:t>
      </w:r>
      <w:r w:rsidR="00BA4DF8" w:rsidRPr="000E7559">
        <w:t>ac</w:t>
      </w:r>
      <w:r w:rsidR="00CE4D85" w:rsidRPr="000E7559">
        <w:t xml:space="preserve">inių, edukacinių </w:t>
      </w:r>
      <w:r w:rsidR="00BA4DF8" w:rsidRPr="000E7559">
        <w:t xml:space="preserve">renginių ir </w:t>
      </w:r>
      <w:r w:rsidR="00CE4D85" w:rsidRPr="000E7559">
        <w:t>seminarų organizavimu</w:t>
      </w:r>
      <w:r w:rsidR="00BA4DF8" w:rsidRPr="000E7559">
        <w:t xml:space="preserve">. Kretingos Švietimo centro Suaugusiųjų ir jaunimo skyrius </w:t>
      </w:r>
      <w:r w:rsidR="00562794" w:rsidRPr="000E7559">
        <w:t xml:space="preserve">vykdo atvirą darbą su </w:t>
      </w:r>
      <w:r w:rsidR="00BA4DF8" w:rsidRPr="000E7559">
        <w:t>sunk</w:t>
      </w:r>
      <w:r w:rsidR="00562794" w:rsidRPr="000E7559">
        <w:t>umus patiriančiais jaunuoliais, organizuoja užimtumą, vykdo prevencinio pobūdžio programas.</w:t>
      </w:r>
      <w:r w:rsidR="00BA4DF8" w:rsidRPr="000E7559">
        <w:t xml:space="preserve"> </w:t>
      </w:r>
      <w:r w:rsidR="000E7559" w:rsidRPr="000E7559">
        <w:t xml:space="preserve">Šioje atviroje erdvėje </w:t>
      </w:r>
      <w:r w:rsidR="00BA4DF8" w:rsidRPr="000E7559">
        <w:t>dirba</w:t>
      </w:r>
      <w:r w:rsidR="000E7559" w:rsidRPr="000E7559">
        <w:t>ma</w:t>
      </w:r>
      <w:r w:rsidR="00A23C65">
        <w:t xml:space="preserve"> nuo 14 val. iki 20 val., </w:t>
      </w:r>
      <w:r w:rsidR="000E7559" w:rsidRPr="000E7559">
        <w:t xml:space="preserve">veiklą vykdo </w:t>
      </w:r>
      <w:r w:rsidR="00BA4DF8" w:rsidRPr="000E7559">
        <w:t>etatinis jaunimo darbuotojas.</w:t>
      </w:r>
      <w:r w:rsidR="000E7559" w:rsidRPr="000E7559">
        <w:t xml:space="preserve"> </w:t>
      </w:r>
      <w:r w:rsidR="00BA4DF8" w:rsidRPr="000E7559">
        <w:t xml:space="preserve">Atvirų jaunimo erdvių veiklos programų vykdymas kaimiškosiose vietovėse organizuojamas tik </w:t>
      </w:r>
      <w:r w:rsidR="00562794" w:rsidRPr="000E7559">
        <w:t>savanoriškomis</w:t>
      </w:r>
      <w:r w:rsidR="00BA4DF8" w:rsidRPr="000E7559">
        <w:t xml:space="preserve"> bendruomenės, kultūros darbuotojų </w:t>
      </w:r>
      <w:r w:rsidR="00562794" w:rsidRPr="000E7559">
        <w:t>pastangomis, todėl</w:t>
      </w:r>
      <w:r w:rsidR="00BA4DF8" w:rsidRPr="000E7559">
        <w:t xml:space="preserve"> Atviro jaunimo centro įkūrimas</w:t>
      </w:r>
      <w:r w:rsidR="00562794" w:rsidRPr="000E7559">
        <w:t xml:space="preserve"> su 2</w:t>
      </w:r>
      <w:r w:rsidR="00BA4DF8" w:rsidRPr="000E7559">
        <w:t xml:space="preserve">-3 darbuotojais užtikrintų didesnį paslaugų prieinamumą </w:t>
      </w:r>
      <w:r w:rsidR="00562794" w:rsidRPr="000E7559">
        <w:t>jaunimui ir</w:t>
      </w:r>
      <w:r w:rsidR="00BA4DF8" w:rsidRPr="000E7559">
        <w:t xml:space="preserve"> sudarytų sąlygas vykdyti k</w:t>
      </w:r>
      <w:r w:rsidR="003F0A3A">
        <w:t>okybišką</w:t>
      </w:r>
      <w:r w:rsidR="00BA4DF8" w:rsidRPr="000E7559">
        <w:t xml:space="preserve"> mobilų jaunimo darbą (kai jaunimo darbuotojas atvyksta į kaimiškąsias jaunimo erdves)</w:t>
      </w:r>
      <w:r w:rsidR="00562794" w:rsidRPr="000E7559">
        <w:t>.</w:t>
      </w:r>
      <w:r w:rsidR="00BA4DF8" w:rsidRPr="000E7559">
        <w:t xml:space="preserve"> </w:t>
      </w:r>
      <w:r w:rsidR="000E7559" w:rsidRPr="000E7559">
        <w:t xml:space="preserve">Kaimiškosiose gyvenvietėse atviros erdvės- dažniausiai vienintelė vieta, kurioje jaunimas gali saugiai ir prasmingai veikti. </w:t>
      </w:r>
      <w:r w:rsidR="00562794" w:rsidRPr="000E7559">
        <w:t xml:space="preserve">Skirtingose srityse dirbančių su jaunimu darbuotojų kompetencijos skirtingos, todėl būtina jiems </w:t>
      </w:r>
      <w:r w:rsidR="000E7559" w:rsidRPr="000E7559">
        <w:t xml:space="preserve">sistemingai </w:t>
      </w:r>
      <w:r w:rsidR="00562794" w:rsidRPr="000E7559">
        <w:t>suteikti reikalingų žinių ir metodinę pagalbą.</w:t>
      </w:r>
    </w:p>
    <w:p w:rsidR="009F533F" w:rsidRPr="000E7559" w:rsidRDefault="000E7559" w:rsidP="00C223FE">
      <w:pPr>
        <w:ind w:firstLine="851"/>
        <w:jc w:val="both"/>
      </w:pPr>
      <w:r w:rsidRPr="000E7559">
        <w:t xml:space="preserve">19. </w:t>
      </w:r>
      <w:r w:rsidR="00A23C65">
        <w:t xml:space="preserve">Nuo 2015 m. </w:t>
      </w:r>
      <w:r w:rsidR="009F533F" w:rsidRPr="000E7559">
        <w:t>Kretingos rajono Švietimo centro Suaugusiųjų ir jau</w:t>
      </w:r>
      <w:r w:rsidRPr="000E7559">
        <w:t>nimo mokymo skyrius įgyvendina Jaunimo garantijų iniciatyvą</w:t>
      </w:r>
      <w:r w:rsidR="009F533F" w:rsidRPr="000E7559">
        <w:t xml:space="preserve"> pagal Socialinės apsaugos </w:t>
      </w:r>
      <w:r w:rsidR="00A23C65">
        <w:t xml:space="preserve">ir darbo ministerijos projektą </w:t>
      </w:r>
      <w:r w:rsidRPr="000E7559">
        <w:t>,,Atrask save“. Pagal šį projektą apimamos</w:t>
      </w:r>
      <w:r w:rsidR="009F533F" w:rsidRPr="000E7559">
        <w:t xml:space="preserve"> Kretingos rajono</w:t>
      </w:r>
      <w:r w:rsidRPr="000E7559">
        <w:t xml:space="preserve"> ir Palangos miesto teritorijos, kurių</w:t>
      </w:r>
      <w:r w:rsidR="009F533F" w:rsidRPr="000E7559">
        <w:t xml:space="preserve"> nedirbantys ir nesimokantys </w:t>
      </w:r>
      <w:r w:rsidR="00A37679">
        <w:t xml:space="preserve">15-29 metų </w:t>
      </w:r>
      <w:r w:rsidR="009F533F" w:rsidRPr="000E7559">
        <w:t>jaunuoliai</w:t>
      </w:r>
      <w:r w:rsidRPr="000E7559">
        <w:t xml:space="preserve"> į</w:t>
      </w:r>
      <w:r w:rsidR="00A37679">
        <w:t>traukiami dalyvauti</w:t>
      </w:r>
      <w:r w:rsidR="006F0A16">
        <w:t xml:space="preserve"> programoje, teikiant paslaugas ir </w:t>
      </w:r>
      <w:r w:rsidR="00A37679">
        <w:t xml:space="preserve"> siekiant</w:t>
      </w:r>
      <w:r w:rsidR="006F0A16">
        <w:t xml:space="preserve"> juos</w:t>
      </w:r>
      <w:r w:rsidR="00A37679">
        <w:t xml:space="preserve"> integruoti į darbo rinką. </w:t>
      </w:r>
    </w:p>
    <w:p w:rsidR="0077246A" w:rsidRDefault="000E7559" w:rsidP="00C223FE">
      <w:pPr>
        <w:ind w:firstLine="851"/>
        <w:jc w:val="both"/>
      </w:pPr>
      <w:r>
        <w:t>20</w:t>
      </w:r>
      <w:r w:rsidR="008A5BD3">
        <w:t xml:space="preserve">. </w:t>
      </w:r>
      <w:r w:rsidR="0077246A">
        <w:t>Rajone veikia 14 jaunimo savivaldų, iš kurių 12 – bendrojo ugdymo mokyklose, 1 – Suaugusiųjų ir jaunimo mokymo centre ir 1 – profesinėje mokykloje.</w:t>
      </w:r>
      <w:r w:rsidR="00DF6E4C">
        <w:t xml:space="preserve"> Mokinių savivaldos</w:t>
      </w:r>
      <w:r w:rsidR="0077246A">
        <w:t xml:space="preserve"> </w:t>
      </w:r>
      <w:r w:rsidR="00CE4D85">
        <w:t xml:space="preserve">–viena </w:t>
      </w:r>
      <w:r w:rsidR="00BA4DF8">
        <w:t>iš</w:t>
      </w:r>
      <w:r w:rsidR="00CE4D85">
        <w:t xml:space="preserve"> demokratijos valdymo formų, įgalinančių jaunimą mokytis </w:t>
      </w:r>
      <w:r w:rsidR="00562794">
        <w:t xml:space="preserve">aktyvaus </w:t>
      </w:r>
      <w:r w:rsidR="00CE4D85">
        <w:t>dalyvavimo visuomenėje.</w:t>
      </w:r>
    </w:p>
    <w:p w:rsidR="00F443E5" w:rsidRDefault="009D1262" w:rsidP="00DB1537">
      <w:pPr>
        <w:ind w:firstLine="851"/>
        <w:jc w:val="both"/>
      </w:pPr>
      <w:r>
        <w:t xml:space="preserve">21. </w:t>
      </w:r>
      <w:r w:rsidR="00F443E5">
        <w:t>Didėja jaunimo pilietiškumas</w:t>
      </w:r>
      <w:r w:rsidR="00562794">
        <w:t xml:space="preserve"> </w:t>
      </w:r>
      <w:r w:rsidR="00A23C65">
        <w:t>–</w:t>
      </w:r>
      <w:r w:rsidR="00F443E5">
        <w:t xml:space="preserve"> </w:t>
      </w:r>
      <w:r w:rsidR="0042117D">
        <w:t>2015 m. Savivaldos rinkimuose da</w:t>
      </w:r>
      <w:r w:rsidR="00A23C65">
        <w:t xml:space="preserve">lyvavo 31 proc. jaunų žmonių), </w:t>
      </w:r>
      <w:r w:rsidR="00F443E5">
        <w:t xml:space="preserve">2016 m. </w:t>
      </w:r>
      <w:r w:rsidR="00A23C65">
        <w:t>–</w:t>
      </w:r>
      <w:r w:rsidR="0042117D">
        <w:t xml:space="preserve"> </w:t>
      </w:r>
      <w:r w:rsidR="00F443E5">
        <w:t>37 proc.</w:t>
      </w:r>
      <w:r w:rsidR="0042117D">
        <w:t xml:space="preserve"> jaunimo. </w:t>
      </w:r>
      <w:r w:rsidR="00CE4D85">
        <w:t>Jaunimas aktyviau įsitraukia į akcijas, siekia dalyvavimo sprendimų priėmimo procese. Jaunim</w:t>
      </w:r>
      <w:r w:rsidR="00562794">
        <w:t>as</w:t>
      </w:r>
      <w:r w:rsidR="00CE4D85">
        <w:t xml:space="preserve"> </w:t>
      </w:r>
      <w:r w:rsidR="00562794">
        <w:t>atpažįsta korupcijos reiškinius, tačiau stokoja antikorupcinės veiklos žinių, siekiant stiprinti atsparumą korupcijai.</w:t>
      </w:r>
    </w:p>
    <w:p w:rsidR="00AE5D26" w:rsidRDefault="009D1262" w:rsidP="00DB1537">
      <w:pPr>
        <w:ind w:firstLine="851"/>
        <w:jc w:val="both"/>
        <w:rPr>
          <w:color w:val="000000"/>
        </w:rPr>
      </w:pPr>
      <w:r>
        <w:t xml:space="preserve">22. </w:t>
      </w:r>
      <w:r w:rsidR="00AE5D26">
        <w:t xml:space="preserve">Savanorystės indėlis labiau pastebimas </w:t>
      </w:r>
      <w:r w:rsidR="00F33745">
        <w:t xml:space="preserve">mokyklose, </w:t>
      </w:r>
      <w:r w:rsidR="00AE5D26">
        <w:t xml:space="preserve">bendruomenėse ir nevyriausybinėse organizacijose. </w:t>
      </w:r>
      <w:r w:rsidR="00AE5D26">
        <w:rPr>
          <w:color w:val="000000"/>
        </w:rPr>
        <w:t>Jaunų žmonių įtraukimas į savanorišką veiklą sudaro sąlygas ne tik skatinti jų pilietiškumą ir  didinti visuomeninį aktyvumą, bet ir</w:t>
      </w:r>
      <w:r>
        <w:rPr>
          <w:color w:val="000000"/>
        </w:rPr>
        <w:t xml:space="preserve"> įgyti darbinių įgūdžių. S</w:t>
      </w:r>
      <w:r w:rsidR="00AE5D26">
        <w:rPr>
          <w:color w:val="000000"/>
        </w:rPr>
        <w:t xml:space="preserve">varbu sukurti ir taikyti savanoriškos veiklos modelį savivaldybėje, atsižvelgiant į </w:t>
      </w:r>
      <w:r w:rsidR="00A37679">
        <w:rPr>
          <w:color w:val="000000"/>
        </w:rPr>
        <w:t xml:space="preserve">savanorius priimančių </w:t>
      </w:r>
      <w:r w:rsidR="00AE5D26">
        <w:rPr>
          <w:color w:val="000000"/>
        </w:rPr>
        <w:t>organizacij</w:t>
      </w:r>
      <w:r w:rsidR="00A37679">
        <w:rPr>
          <w:color w:val="000000"/>
        </w:rPr>
        <w:t>ų veiklos rūšis, numatant savanoriškos veiklos sąlygas ir tvarką.</w:t>
      </w:r>
      <w:r w:rsidR="00AE5D26">
        <w:rPr>
          <w:color w:val="000000"/>
        </w:rPr>
        <w:t xml:space="preserve"> </w:t>
      </w:r>
      <w:r>
        <w:rPr>
          <w:color w:val="000000"/>
        </w:rPr>
        <w:t xml:space="preserve">Šiuo metu akredituotos savanoriškai veiklai veikia Kretingos rajono Švietimo centras, Kretingos rajono kultūros centras, Dienos veiklos centro Salantų padalinys, Kretingos rajono jaunimo nevyriausybinių organizacijų asociacija ,,Apskritasis stalas“ ir Kretingos socialinių paslaugų centras. Siekiant vystyti tarptautinę savanorystę, reikalingas organizacijų pasiruošimas tarptautinei savanorystei, akreditacijos įgijimas priimti ir siųsti savanorius į užsienio šalis. </w:t>
      </w:r>
    </w:p>
    <w:p w:rsidR="00665205" w:rsidRDefault="00665205" w:rsidP="00DB1537">
      <w:pPr>
        <w:ind w:firstLine="851"/>
        <w:jc w:val="both"/>
      </w:pPr>
    </w:p>
    <w:p w:rsidR="007C58D3" w:rsidRPr="006E3CD7" w:rsidRDefault="007C58D3" w:rsidP="007C58D3">
      <w:pPr>
        <w:ind w:left="720"/>
        <w:jc w:val="both"/>
      </w:pPr>
    </w:p>
    <w:p w:rsidR="007C58D3" w:rsidRPr="006E3CD7" w:rsidRDefault="007C58D3" w:rsidP="00147773">
      <w:pPr>
        <w:numPr>
          <w:ilvl w:val="0"/>
          <w:numId w:val="19"/>
        </w:numPr>
        <w:jc w:val="center"/>
        <w:rPr>
          <w:b/>
        </w:rPr>
      </w:pPr>
      <w:r w:rsidRPr="006E3CD7">
        <w:rPr>
          <w:b/>
        </w:rPr>
        <w:t>PROGRAMOS TIKSLAS IR UŽDAVINIAI</w:t>
      </w:r>
    </w:p>
    <w:p w:rsidR="007C58D3" w:rsidRPr="006E3CD7" w:rsidRDefault="007C58D3" w:rsidP="007C58D3">
      <w:pPr>
        <w:jc w:val="both"/>
      </w:pPr>
    </w:p>
    <w:p w:rsidR="007C58D3" w:rsidRPr="006E3CD7" w:rsidRDefault="009D1262" w:rsidP="00DB1537">
      <w:pPr>
        <w:ind w:firstLine="851"/>
        <w:jc w:val="both"/>
      </w:pPr>
      <w:r>
        <w:t>23</w:t>
      </w:r>
      <w:r w:rsidR="00147773">
        <w:t xml:space="preserve">. </w:t>
      </w:r>
      <w:r w:rsidR="007C58D3" w:rsidRPr="006E3CD7">
        <w:t xml:space="preserve">Šios </w:t>
      </w:r>
      <w:r w:rsidR="00203EA8" w:rsidRPr="006E3CD7">
        <w:t>p</w:t>
      </w:r>
      <w:r w:rsidR="007C58D3" w:rsidRPr="006E3CD7">
        <w:t>r</w:t>
      </w:r>
      <w:r w:rsidR="00203EA8" w:rsidRPr="006E3CD7">
        <w:t>o</w:t>
      </w:r>
      <w:r w:rsidR="007C58D3" w:rsidRPr="006E3CD7">
        <w:t>gramos tiksl</w:t>
      </w:r>
      <w:r w:rsidR="00EA3B43" w:rsidRPr="006E3CD7">
        <w:t xml:space="preserve">as – </w:t>
      </w:r>
      <w:r w:rsidRPr="006E3CD7">
        <w:t>užtikrinti įvairių institucijų ir sektorių bendradarbiavimą</w:t>
      </w:r>
      <w:r>
        <w:t xml:space="preserve"> ir paslaugų įvairovę jaunimui</w:t>
      </w:r>
      <w:r w:rsidRPr="006E3CD7">
        <w:t xml:space="preserve">, </w:t>
      </w:r>
      <w:r>
        <w:t xml:space="preserve">jaunų žmonių dalyvavimą sprendimų priėmimo procese, </w:t>
      </w:r>
      <w:r w:rsidRPr="006E3CD7">
        <w:t xml:space="preserve">jaunimo organizacijų veiklos </w:t>
      </w:r>
      <w:r>
        <w:t xml:space="preserve">įtaką įgyvendinant </w:t>
      </w:r>
      <w:r w:rsidRPr="006E3CD7">
        <w:t>jaunimo politiką, sudaryti sąlygas įvairių sričių darbuotojų</w:t>
      </w:r>
      <w:r>
        <w:t xml:space="preserve">, </w:t>
      </w:r>
      <w:r>
        <w:lastRenderedPageBreak/>
        <w:t xml:space="preserve">dirbančių su jaunimu, </w:t>
      </w:r>
      <w:r w:rsidRPr="006E3CD7">
        <w:t xml:space="preserve"> kompetencijos </w:t>
      </w:r>
      <w:r>
        <w:t xml:space="preserve">tobulinimui </w:t>
      </w:r>
      <w:r w:rsidRPr="006E3CD7">
        <w:t xml:space="preserve">bei </w:t>
      </w:r>
      <w:r>
        <w:t>gerinti savo</w:t>
      </w:r>
      <w:r w:rsidRPr="006E3CD7">
        <w:t xml:space="preserve"> užimtumo ir socialinio aktyvumo </w:t>
      </w:r>
      <w:r>
        <w:t>sunkumus patiriančiam jaunimui, plečiant paslaugų jaunimui teikėjų tinklą.</w:t>
      </w:r>
    </w:p>
    <w:p w:rsidR="00203EA8" w:rsidRPr="006E3CD7" w:rsidRDefault="009D1262" w:rsidP="00DB1537">
      <w:pPr>
        <w:ind w:firstLine="851"/>
        <w:jc w:val="both"/>
      </w:pPr>
      <w:r>
        <w:t>24</w:t>
      </w:r>
      <w:r w:rsidR="00147773">
        <w:t>. Uždaviniai:</w:t>
      </w:r>
    </w:p>
    <w:p w:rsidR="000A2CB9" w:rsidRDefault="009D1262" w:rsidP="00DB1537">
      <w:pPr>
        <w:ind w:firstLine="851"/>
      </w:pPr>
      <w:r>
        <w:t>24</w:t>
      </w:r>
      <w:r w:rsidR="00A23C65">
        <w:t>.1. g</w:t>
      </w:r>
      <w:r w:rsidR="00147773">
        <w:t>erinti</w:t>
      </w:r>
      <w:r w:rsidR="00BE6418" w:rsidRPr="00D113F6">
        <w:t xml:space="preserve"> švietimo, ku</w:t>
      </w:r>
      <w:smartTag w:uri="urn:schemas-microsoft-com:office:smarttags" w:element="PersonName">
        <w:r w:rsidR="00BE6418" w:rsidRPr="00D113F6">
          <w:t>lt</w:t>
        </w:r>
      </w:smartTag>
      <w:r w:rsidR="00BE6418" w:rsidRPr="00D113F6">
        <w:t>ūros, sporto, socialinių ir kitų įstaigų veiklos kokybę, atvirumą bei paslaugų įvairovę jaunimui</w:t>
      </w:r>
      <w:r w:rsidR="00A23C65">
        <w:t>;</w:t>
      </w:r>
    </w:p>
    <w:p w:rsidR="00BE6418" w:rsidRDefault="009D1262" w:rsidP="00DB1537">
      <w:pPr>
        <w:ind w:firstLine="851"/>
        <w:jc w:val="both"/>
      </w:pPr>
      <w:r>
        <w:t>24</w:t>
      </w:r>
      <w:r w:rsidR="00147773">
        <w:t>.2.</w:t>
      </w:r>
      <w:r w:rsidR="00BE6418">
        <w:t xml:space="preserve"> </w:t>
      </w:r>
      <w:r w:rsidR="00A23C65">
        <w:t>t</w:t>
      </w:r>
      <w:r>
        <w:t xml:space="preserve">eikti finansinę ir metodinę pagalbą </w:t>
      </w:r>
      <w:r w:rsidR="00BE6418" w:rsidRPr="00D113F6">
        <w:t>jaun</w:t>
      </w:r>
      <w:r>
        <w:t xml:space="preserve">imo ir su jaunimu dirbančioms </w:t>
      </w:r>
      <w:r w:rsidR="00A23C65">
        <w:t>n</w:t>
      </w:r>
      <w:r>
        <w:t>evyriausybinėms organizacijom</w:t>
      </w:r>
      <w:r w:rsidR="00BE6418">
        <w:t>s,</w:t>
      </w:r>
      <w:r w:rsidR="00147773">
        <w:t xml:space="preserve"> </w:t>
      </w:r>
      <w:r>
        <w:t>įg</w:t>
      </w:r>
      <w:r w:rsidR="00A23C65">
        <w:t>yvendinančioms jaunimo politiką;</w:t>
      </w:r>
    </w:p>
    <w:p w:rsidR="00BE6418" w:rsidRDefault="009D1262" w:rsidP="00DB1537">
      <w:pPr>
        <w:ind w:firstLine="851"/>
        <w:rPr>
          <w:rFonts w:eastAsia="MS Mincho"/>
          <w:lang w:eastAsia="ja-JP"/>
        </w:rPr>
      </w:pPr>
      <w:r>
        <w:rPr>
          <w:rFonts w:eastAsia="MS Mincho"/>
          <w:lang w:eastAsia="ja-JP"/>
        </w:rPr>
        <w:t>24</w:t>
      </w:r>
      <w:r w:rsidR="00147773">
        <w:rPr>
          <w:rFonts w:eastAsia="MS Mincho"/>
          <w:lang w:eastAsia="ja-JP"/>
        </w:rPr>
        <w:t xml:space="preserve">.3. </w:t>
      </w:r>
      <w:r w:rsidR="00A23C65">
        <w:rPr>
          <w:rFonts w:eastAsia="MS Mincho"/>
          <w:lang w:eastAsia="ja-JP"/>
        </w:rPr>
        <w:t>d</w:t>
      </w:r>
      <w:r w:rsidR="00BE6418" w:rsidRPr="00D113F6">
        <w:rPr>
          <w:rFonts w:eastAsia="MS Mincho"/>
          <w:lang w:eastAsia="ja-JP"/>
        </w:rPr>
        <w:t xml:space="preserve">idinti užimtumo </w:t>
      </w:r>
      <w:r>
        <w:rPr>
          <w:rFonts w:eastAsia="MS Mincho"/>
          <w:lang w:eastAsia="ja-JP"/>
        </w:rPr>
        <w:t xml:space="preserve">ir socialinio aktyvumo galimybes sunkumus patiriančiam </w:t>
      </w:r>
      <w:r w:rsidR="00BE6418" w:rsidRPr="00D113F6">
        <w:rPr>
          <w:rFonts w:eastAsia="MS Mincho"/>
          <w:lang w:eastAsia="ja-JP"/>
        </w:rPr>
        <w:t>jaunimui</w:t>
      </w:r>
      <w:r w:rsidR="00A23C65">
        <w:rPr>
          <w:rFonts w:eastAsia="MS Mincho"/>
          <w:lang w:eastAsia="ja-JP"/>
        </w:rPr>
        <w:t>;</w:t>
      </w:r>
    </w:p>
    <w:p w:rsidR="00BE6418" w:rsidRPr="00691A9E" w:rsidRDefault="009D1262" w:rsidP="00DB1537">
      <w:pPr>
        <w:ind w:firstLine="851"/>
      </w:pPr>
      <w:r>
        <w:rPr>
          <w:rFonts w:eastAsia="MS Mincho"/>
          <w:lang w:eastAsia="ja-JP"/>
        </w:rPr>
        <w:t>24</w:t>
      </w:r>
      <w:r w:rsidR="00147773">
        <w:rPr>
          <w:rFonts w:eastAsia="MS Mincho"/>
          <w:lang w:eastAsia="ja-JP"/>
        </w:rPr>
        <w:t xml:space="preserve">.4. </w:t>
      </w:r>
      <w:r w:rsidR="00A23C65">
        <w:t>g</w:t>
      </w:r>
      <w:r w:rsidRPr="00D113F6">
        <w:t xml:space="preserve">erinti </w:t>
      </w:r>
      <w:r>
        <w:t>mokinių, studentų</w:t>
      </w:r>
      <w:r w:rsidRPr="00D113F6">
        <w:t xml:space="preserve"> pro</w:t>
      </w:r>
      <w:r>
        <w:t xml:space="preserve">fesinį orientavimą, </w:t>
      </w:r>
      <w:r w:rsidRPr="00D113F6">
        <w:t xml:space="preserve">pasiruošimą </w:t>
      </w:r>
      <w:r>
        <w:t xml:space="preserve">ir </w:t>
      </w:r>
      <w:r w:rsidRPr="00D113F6">
        <w:t>darbinei karjerai</w:t>
      </w:r>
      <w:r>
        <w:t>, s</w:t>
      </w:r>
      <w:r w:rsidR="00BE6418" w:rsidRPr="00D113F6">
        <w:t xml:space="preserve">katinti </w:t>
      </w:r>
      <w:r w:rsidR="00A23C65">
        <w:t>verslumą;</w:t>
      </w:r>
    </w:p>
    <w:p w:rsidR="00142D26" w:rsidRDefault="009D1262" w:rsidP="00DB1537">
      <w:pPr>
        <w:ind w:firstLine="851"/>
      </w:pPr>
      <w:r>
        <w:rPr>
          <w:rFonts w:eastAsia="MS Mincho"/>
          <w:lang w:eastAsia="ja-JP"/>
        </w:rPr>
        <w:t>24</w:t>
      </w:r>
      <w:r w:rsidR="008439BB">
        <w:rPr>
          <w:rFonts w:eastAsia="MS Mincho"/>
          <w:lang w:eastAsia="ja-JP"/>
        </w:rPr>
        <w:t>.5</w:t>
      </w:r>
      <w:r w:rsidR="00147773">
        <w:rPr>
          <w:rFonts w:eastAsia="MS Mincho"/>
          <w:lang w:eastAsia="ja-JP"/>
        </w:rPr>
        <w:t xml:space="preserve">. </w:t>
      </w:r>
      <w:r w:rsidR="00A23C65">
        <w:t>s</w:t>
      </w:r>
      <w:r w:rsidR="00BE6418" w:rsidRPr="00D113F6">
        <w:t xml:space="preserve">katinti jaunimo </w:t>
      </w:r>
      <w:r w:rsidR="00691A9E">
        <w:t>pil</w:t>
      </w:r>
      <w:r w:rsidR="008439BB">
        <w:t>ietiškumą</w:t>
      </w:r>
      <w:r w:rsidR="00691A9E">
        <w:t xml:space="preserve"> ir savanorystę.</w:t>
      </w:r>
    </w:p>
    <w:p w:rsidR="00EA2492" w:rsidRDefault="00EA2492" w:rsidP="00307DBC">
      <w:pPr>
        <w:ind w:firstLine="720"/>
      </w:pPr>
    </w:p>
    <w:p w:rsidR="00EA2492" w:rsidRDefault="00E95712" w:rsidP="00EA2492">
      <w:pPr>
        <w:ind w:firstLine="720"/>
        <w:jc w:val="center"/>
        <w:rPr>
          <w:b/>
        </w:rPr>
      </w:pPr>
      <w:r>
        <w:rPr>
          <w:b/>
        </w:rPr>
        <w:t xml:space="preserve">IV. </w:t>
      </w:r>
      <w:r w:rsidR="00EA2492" w:rsidRPr="00EA2492">
        <w:rPr>
          <w:b/>
        </w:rPr>
        <w:t>PROGRAMOS REZULTATAI</w:t>
      </w:r>
    </w:p>
    <w:p w:rsidR="00EA2492" w:rsidRPr="00EA2492" w:rsidRDefault="00EA2492" w:rsidP="00EA2492">
      <w:pPr>
        <w:ind w:firstLine="720"/>
        <w:rPr>
          <w:b/>
        </w:rPr>
      </w:pPr>
    </w:p>
    <w:p w:rsidR="00EA2492" w:rsidRDefault="009D1262" w:rsidP="00DB1537">
      <w:pPr>
        <w:ind w:firstLine="851"/>
        <w:jc w:val="both"/>
      </w:pPr>
      <w:r w:rsidRPr="009D1262">
        <w:t>25. Įgyvendinant programoje numatyta</w:t>
      </w:r>
      <w:r w:rsidR="00F33745">
        <w:t>s priemones, siekiama šių rezul</w:t>
      </w:r>
      <w:r w:rsidRPr="009D1262">
        <w:t>tatų:</w:t>
      </w:r>
    </w:p>
    <w:p w:rsidR="009D1262" w:rsidRDefault="00A23C65" w:rsidP="00DB1537">
      <w:pPr>
        <w:ind w:firstLine="851"/>
        <w:jc w:val="both"/>
      </w:pPr>
      <w:r>
        <w:t>25.1. įsteigti jaunimo informavimo tašką ir didinti</w:t>
      </w:r>
      <w:r w:rsidR="009D1262">
        <w:t xml:space="preserve"> pasla</w:t>
      </w:r>
      <w:r>
        <w:t>ugų bei renginių pasiūlą</w:t>
      </w:r>
      <w:r w:rsidR="009D1262">
        <w:t xml:space="preserve"> jaunimui </w:t>
      </w:r>
      <w:r>
        <w:t>laisvu laiku kultūros įstaigose;</w:t>
      </w:r>
    </w:p>
    <w:p w:rsidR="009D1262" w:rsidRPr="007A311B" w:rsidRDefault="00A23C65" w:rsidP="00DB1537">
      <w:pPr>
        <w:ind w:firstLine="851"/>
        <w:jc w:val="both"/>
      </w:pPr>
      <w:r w:rsidRPr="007A311B">
        <w:t xml:space="preserve">25.2. </w:t>
      </w:r>
      <w:r w:rsidR="007A311B" w:rsidRPr="007A311B">
        <w:t xml:space="preserve">teikti </w:t>
      </w:r>
      <w:r w:rsidRPr="007A311B">
        <w:t>s</w:t>
      </w:r>
      <w:r w:rsidR="007A311B" w:rsidRPr="007A311B">
        <w:t>veikatos prevencijos paslaugas</w:t>
      </w:r>
      <w:r w:rsidR="009D1262" w:rsidRPr="007A311B">
        <w:t xml:space="preserve"> </w:t>
      </w:r>
      <w:r w:rsidR="007A311B" w:rsidRPr="007A311B">
        <w:t xml:space="preserve">jaunimui </w:t>
      </w:r>
      <w:r w:rsidRPr="007A311B">
        <w:t>kaimiškosiose gyvenvietėse;</w:t>
      </w:r>
    </w:p>
    <w:p w:rsidR="009D1262" w:rsidRDefault="00A23C65" w:rsidP="00DB1537">
      <w:pPr>
        <w:ind w:firstLine="851"/>
        <w:jc w:val="both"/>
      </w:pPr>
      <w:r>
        <w:t xml:space="preserve">25.3. </w:t>
      </w:r>
      <w:r w:rsidR="006F0A16">
        <w:t xml:space="preserve">įtraukti </w:t>
      </w:r>
      <w:r>
        <w:t>n</w:t>
      </w:r>
      <w:r w:rsidR="00F33745">
        <w:t>e mažiau nei 30 proc. v</w:t>
      </w:r>
      <w:r w:rsidR="003D4A8C">
        <w:t xml:space="preserve">iso rajono jaunimo </w:t>
      </w:r>
      <w:r>
        <w:t>į projektines veiklas;</w:t>
      </w:r>
    </w:p>
    <w:p w:rsidR="009D1262" w:rsidRDefault="00A23C65" w:rsidP="00DB1537">
      <w:pPr>
        <w:ind w:firstLine="851"/>
        <w:jc w:val="both"/>
      </w:pPr>
      <w:r>
        <w:t>25.4. įkurti</w:t>
      </w:r>
      <w:r w:rsidR="009D1262">
        <w:t xml:space="preserve"> a</w:t>
      </w:r>
      <w:r>
        <w:t>tvirą jaunimo centrą, teikiantį</w:t>
      </w:r>
      <w:r w:rsidR="009D1262">
        <w:t xml:space="preserve"> mobilias paslaugas kaimiškųjų vi</w:t>
      </w:r>
      <w:r>
        <w:t>etovių atvirose jaunimo erdvėse;</w:t>
      </w:r>
    </w:p>
    <w:p w:rsidR="009D1262" w:rsidRPr="007A311B" w:rsidRDefault="00A23C65" w:rsidP="00DB1537">
      <w:pPr>
        <w:ind w:firstLine="851"/>
        <w:jc w:val="both"/>
      </w:pPr>
      <w:r w:rsidRPr="007A311B">
        <w:t xml:space="preserve">25.5. </w:t>
      </w:r>
      <w:r w:rsidR="007A311B" w:rsidRPr="007A311B">
        <w:t xml:space="preserve">įtraukti </w:t>
      </w:r>
      <w:r w:rsidRPr="007A311B">
        <w:t>v</w:t>
      </w:r>
      <w:r w:rsidR="007A311B" w:rsidRPr="007A311B">
        <w:t>alstybines ir verslo įmones į</w:t>
      </w:r>
      <w:r w:rsidR="009D1262" w:rsidRPr="007A311B">
        <w:t xml:space="preserve"> </w:t>
      </w:r>
      <w:r w:rsidR="007A311B" w:rsidRPr="007A311B">
        <w:t>jaunimo profesinio orientavimo ir konsultavimo veiklas;</w:t>
      </w:r>
      <w:r w:rsidR="009D1262" w:rsidRPr="007A311B">
        <w:t xml:space="preserve"> </w:t>
      </w:r>
    </w:p>
    <w:p w:rsidR="009D1262" w:rsidRPr="009D1262" w:rsidRDefault="003D4A8C" w:rsidP="00DB1537">
      <w:pPr>
        <w:ind w:firstLine="851"/>
        <w:jc w:val="both"/>
      </w:pPr>
      <w:r>
        <w:t>25.6. sukurti ir įgyvendinti savanoriškos veiklos modelį.</w:t>
      </w:r>
      <w:r w:rsidR="009D1262">
        <w:t xml:space="preserve"> </w:t>
      </w:r>
    </w:p>
    <w:p w:rsidR="00307DBC" w:rsidRDefault="00307DBC" w:rsidP="00307DBC">
      <w:pPr>
        <w:ind w:firstLine="720"/>
      </w:pPr>
    </w:p>
    <w:p w:rsidR="00FD54E0" w:rsidRPr="00504D2B" w:rsidRDefault="00FD54E0" w:rsidP="00FD54E0">
      <w:pPr>
        <w:ind w:left="360"/>
        <w:jc w:val="center"/>
        <w:rPr>
          <w:b/>
        </w:rPr>
      </w:pPr>
      <w:r>
        <w:rPr>
          <w:b/>
        </w:rPr>
        <w:t xml:space="preserve">V. </w:t>
      </w:r>
      <w:r w:rsidRPr="00504D2B">
        <w:rPr>
          <w:b/>
        </w:rPr>
        <w:t>PROGRAMOS FINANSAVIMAS IR ĮGYVENDINIMAS</w:t>
      </w:r>
    </w:p>
    <w:p w:rsidR="00FD54E0" w:rsidRPr="00504D2B" w:rsidRDefault="00FD54E0" w:rsidP="00FD54E0">
      <w:pPr>
        <w:ind w:left="360"/>
        <w:jc w:val="center"/>
        <w:rPr>
          <w:b/>
        </w:rPr>
      </w:pPr>
    </w:p>
    <w:p w:rsidR="007C25E2" w:rsidRDefault="00847E70" w:rsidP="00DB1537">
      <w:pPr>
        <w:ind w:firstLine="851"/>
      </w:pPr>
      <w:r>
        <w:t>26</w:t>
      </w:r>
      <w:r w:rsidR="007C25E2">
        <w:t xml:space="preserve">. Programos įgyvendinimo priemonės išdėstytos </w:t>
      </w:r>
      <w:r w:rsidR="004A0BEA">
        <w:t xml:space="preserve">šios programos </w:t>
      </w:r>
      <w:r w:rsidR="007C25E2">
        <w:t>priede</w:t>
      </w:r>
      <w:r w:rsidR="003D4A8C">
        <w:t xml:space="preserve"> (pridedama)</w:t>
      </w:r>
      <w:r w:rsidR="007C25E2">
        <w:t>.</w:t>
      </w:r>
    </w:p>
    <w:p w:rsidR="00FD54E0" w:rsidRPr="00504D2B" w:rsidRDefault="00847E70" w:rsidP="00DB1537">
      <w:pPr>
        <w:ind w:firstLine="851"/>
        <w:jc w:val="both"/>
      </w:pPr>
      <w:r>
        <w:t>27</w:t>
      </w:r>
      <w:r w:rsidR="00FD54E0">
        <w:t xml:space="preserve">. </w:t>
      </w:r>
      <w:r w:rsidR="00FD54E0" w:rsidRPr="00504D2B">
        <w:t xml:space="preserve">Programos įgyvendinimo trukmė </w:t>
      </w:r>
      <w:r w:rsidR="003D4A8C">
        <w:t>–</w:t>
      </w:r>
      <w:r w:rsidR="00FD54E0">
        <w:t xml:space="preserve"> </w:t>
      </w:r>
      <w:r w:rsidR="00FD54E0" w:rsidRPr="00504D2B">
        <w:t>2</w:t>
      </w:r>
      <w:r w:rsidR="00EA2492">
        <w:rPr>
          <w:lang w:val="en-US"/>
        </w:rPr>
        <w:t>017</w:t>
      </w:r>
      <w:r w:rsidR="00EA2492">
        <w:t xml:space="preserve"> m.</w:t>
      </w:r>
      <w:r w:rsidR="003D4A8C">
        <w:t xml:space="preserve"> –</w:t>
      </w:r>
      <w:r w:rsidR="00EA2492">
        <w:t xml:space="preserve"> 2019</w:t>
      </w:r>
      <w:r w:rsidR="00FD54E0" w:rsidRPr="00504D2B">
        <w:t xml:space="preserve"> m.</w:t>
      </w:r>
      <w:r w:rsidR="00FD54E0">
        <w:t>,</w:t>
      </w:r>
      <w:r w:rsidR="00FD54E0" w:rsidRPr="00504D2B">
        <w:t xml:space="preserve"> programos finansavimo ša</w:t>
      </w:r>
      <w:smartTag w:uri="urn:schemas-microsoft-com:office:smarttags" w:element="PersonName">
        <w:r w:rsidR="00FD54E0" w:rsidRPr="00504D2B">
          <w:t>lt</w:t>
        </w:r>
      </w:smartTag>
      <w:r w:rsidR="00FD54E0" w:rsidRPr="00504D2B">
        <w:t xml:space="preserve">inis </w:t>
      </w:r>
      <w:r w:rsidR="003D4A8C">
        <w:t>–</w:t>
      </w:r>
      <w:r w:rsidR="00FD54E0">
        <w:t xml:space="preserve"> </w:t>
      </w:r>
      <w:r w:rsidR="00FD54E0" w:rsidRPr="00504D2B">
        <w:t>Kretingos rajono savivaldybės biudžetas</w:t>
      </w:r>
      <w:r w:rsidR="00FD54E0">
        <w:t xml:space="preserve">, </w:t>
      </w:r>
      <w:r w:rsidR="004A0BEA">
        <w:t>ES ir kitų fondų lėšos</w:t>
      </w:r>
      <w:r w:rsidR="00FD54E0" w:rsidRPr="00504D2B">
        <w:t xml:space="preserve">. </w:t>
      </w:r>
    </w:p>
    <w:p w:rsidR="00FD54E0" w:rsidRDefault="00847E70" w:rsidP="00DB1537">
      <w:pPr>
        <w:ind w:firstLine="851"/>
        <w:jc w:val="both"/>
      </w:pPr>
      <w:r>
        <w:t>28</w:t>
      </w:r>
      <w:r w:rsidR="00FD54E0">
        <w:t xml:space="preserve">. </w:t>
      </w:r>
      <w:r w:rsidR="00FD54E0" w:rsidRPr="00504D2B">
        <w:t xml:space="preserve">Programos vykdymą prižiūri Kretingos rajono savivaldybės administracijos </w:t>
      </w:r>
      <w:r w:rsidR="00FD54E0">
        <w:t xml:space="preserve">Švietimo skyriaus </w:t>
      </w:r>
      <w:r w:rsidR="00FD54E0" w:rsidRPr="00504D2B">
        <w:t>specialistas (jaunimo reikalų koordinatorius) ir  Kretingos rajono savivaldybės jaunimo reikalų taryba.</w:t>
      </w:r>
    </w:p>
    <w:p w:rsidR="003A6254" w:rsidRDefault="003A6254" w:rsidP="003A6254">
      <w:pPr>
        <w:ind w:firstLine="720"/>
        <w:jc w:val="center"/>
        <w:sectPr w:rsidR="003A6254" w:rsidSect="00DB1537">
          <w:headerReference w:type="default" r:id="rId13"/>
          <w:headerReference w:type="first" r:id="rId14"/>
          <w:pgSz w:w="11907" w:h="16840" w:code="9"/>
          <w:pgMar w:top="993" w:right="567" w:bottom="1134" w:left="1701" w:header="709" w:footer="709" w:gutter="0"/>
          <w:pgNumType w:start="1"/>
          <w:cols w:space="708"/>
          <w:titlePg/>
          <w:docGrid w:linePitch="360"/>
        </w:sectPr>
      </w:pPr>
      <w:r>
        <w:t>__________________________________</w:t>
      </w:r>
    </w:p>
    <w:p w:rsidR="00FD54E0" w:rsidRPr="00FD54E0" w:rsidRDefault="00FD54E0" w:rsidP="003D4A8C">
      <w:pPr>
        <w:ind w:left="10773"/>
      </w:pPr>
      <w:r w:rsidRPr="00FD54E0">
        <w:lastRenderedPageBreak/>
        <w:t xml:space="preserve">Kretingos rajono savivaldybės </w:t>
      </w:r>
    </w:p>
    <w:p w:rsidR="00FD54E0" w:rsidRPr="00FD54E0" w:rsidRDefault="00FD54E0" w:rsidP="003D4A8C">
      <w:pPr>
        <w:ind w:left="10053" w:firstLine="720"/>
      </w:pPr>
      <w:r w:rsidRPr="00FD54E0">
        <w:t>jaunimo politikos įgyvendinimo</w:t>
      </w:r>
    </w:p>
    <w:p w:rsidR="003D4A8C" w:rsidRDefault="00FD54E0" w:rsidP="003D4A8C">
      <w:pPr>
        <w:ind w:left="10053" w:firstLine="720"/>
      </w:pPr>
      <w:r w:rsidRPr="00FD54E0">
        <w:t>20</w:t>
      </w:r>
      <w:r w:rsidR="00F33745">
        <w:rPr>
          <w:lang w:val="en-US"/>
        </w:rPr>
        <w:t>17</w:t>
      </w:r>
      <w:r w:rsidR="003D4A8C">
        <w:t>–</w:t>
      </w:r>
      <w:r w:rsidR="00F33745">
        <w:t>2019</w:t>
      </w:r>
      <w:r w:rsidRPr="00FD54E0">
        <w:t xml:space="preserve"> m. programos </w:t>
      </w:r>
    </w:p>
    <w:p w:rsidR="00FD54E0" w:rsidRPr="00FD54E0" w:rsidRDefault="00FD54E0" w:rsidP="003D4A8C">
      <w:pPr>
        <w:ind w:left="10053" w:firstLine="720"/>
      </w:pPr>
      <w:r w:rsidRPr="00FD54E0">
        <w:t>priedas</w:t>
      </w:r>
    </w:p>
    <w:p w:rsidR="00FD54E0" w:rsidRDefault="00FD54E0" w:rsidP="00FD54E0">
      <w:pPr>
        <w:rPr>
          <w:b/>
        </w:rPr>
      </w:pPr>
    </w:p>
    <w:p w:rsidR="00F33745" w:rsidRDefault="00837553" w:rsidP="00F33745">
      <w:pPr>
        <w:jc w:val="center"/>
        <w:rPr>
          <w:b/>
        </w:rPr>
      </w:pPr>
      <w:r w:rsidRPr="00504D2B">
        <w:rPr>
          <w:b/>
        </w:rPr>
        <w:t>PROGRAMOS ĮGYVENDINIMO PRIEMONĖS</w:t>
      </w:r>
    </w:p>
    <w:p w:rsidR="00F33745" w:rsidRDefault="00F33745" w:rsidP="00147773">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
        <w:gridCol w:w="9"/>
        <w:gridCol w:w="2250"/>
        <w:gridCol w:w="3827"/>
        <w:gridCol w:w="1347"/>
        <w:gridCol w:w="29"/>
        <w:gridCol w:w="1380"/>
        <w:gridCol w:w="2109"/>
        <w:gridCol w:w="2731"/>
      </w:tblGrid>
      <w:tr w:rsidR="00F33745" w:rsidRPr="00307DBC" w:rsidTr="00FA14A7">
        <w:trPr>
          <w:trHeight w:val="908"/>
          <w:jc w:val="center"/>
        </w:trPr>
        <w:tc>
          <w:tcPr>
            <w:tcW w:w="556" w:type="dxa"/>
            <w:gridSpan w:val="2"/>
            <w:shd w:val="clear" w:color="auto" w:fill="auto"/>
          </w:tcPr>
          <w:p w:rsidR="00F33745" w:rsidRPr="00307DBC" w:rsidRDefault="00F33745" w:rsidP="00DB1537">
            <w:pPr>
              <w:jc w:val="center"/>
            </w:pPr>
            <w:r w:rsidRPr="00307DBC">
              <w:t>Eil. Nr.</w:t>
            </w:r>
          </w:p>
        </w:tc>
        <w:tc>
          <w:tcPr>
            <w:tcW w:w="2250" w:type="dxa"/>
            <w:shd w:val="clear" w:color="auto" w:fill="auto"/>
          </w:tcPr>
          <w:p w:rsidR="00F33745" w:rsidRPr="00307DBC" w:rsidRDefault="00F33745" w:rsidP="00DB1537">
            <w:pPr>
              <w:jc w:val="center"/>
            </w:pPr>
            <w:r w:rsidRPr="00307DBC">
              <w:t>Uždavinys</w:t>
            </w:r>
          </w:p>
        </w:tc>
        <w:tc>
          <w:tcPr>
            <w:tcW w:w="3827" w:type="dxa"/>
            <w:shd w:val="clear" w:color="auto" w:fill="auto"/>
          </w:tcPr>
          <w:p w:rsidR="00F33745" w:rsidRPr="00307DBC" w:rsidRDefault="00F33745" w:rsidP="00DB1537">
            <w:pPr>
              <w:jc w:val="center"/>
            </w:pPr>
            <w:r w:rsidRPr="00307DBC">
              <w:t>Priemonės</w:t>
            </w:r>
          </w:p>
        </w:tc>
        <w:tc>
          <w:tcPr>
            <w:tcW w:w="1347" w:type="dxa"/>
            <w:shd w:val="clear" w:color="auto" w:fill="auto"/>
          </w:tcPr>
          <w:p w:rsidR="00F33745" w:rsidRPr="00307DBC" w:rsidRDefault="00F33745" w:rsidP="00DB1537">
            <w:pPr>
              <w:jc w:val="center"/>
            </w:pPr>
            <w:r>
              <w:t>Lėšų (tūkst. Eur</w:t>
            </w:r>
            <w:r w:rsidRPr="00307DBC">
              <w:t>.)</w:t>
            </w:r>
          </w:p>
          <w:p w:rsidR="00F33745" w:rsidRPr="00307DBC" w:rsidRDefault="00F33745" w:rsidP="00DB1537">
            <w:pPr>
              <w:jc w:val="center"/>
            </w:pPr>
            <w:r w:rsidRPr="00307DBC">
              <w:t>šaltinis</w:t>
            </w:r>
            <w:r w:rsidRPr="00307DBC">
              <w:rPr>
                <w:rStyle w:val="Puslapioinaosnuoroda"/>
              </w:rPr>
              <w:footnoteReference w:id="2"/>
            </w:r>
          </w:p>
        </w:tc>
        <w:tc>
          <w:tcPr>
            <w:tcW w:w="1409" w:type="dxa"/>
            <w:gridSpan w:val="2"/>
            <w:shd w:val="clear" w:color="auto" w:fill="auto"/>
          </w:tcPr>
          <w:p w:rsidR="00F33745" w:rsidRPr="00307DBC" w:rsidRDefault="00F33745" w:rsidP="00DB1537">
            <w:pPr>
              <w:jc w:val="center"/>
            </w:pPr>
            <w:r w:rsidRPr="00307DBC">
              <w:t>Vykdymo terminas (metai)</w:t>
            </w:r>
          </w:p>
        </w:tc>
        <w:tc>
          <w:tcPr>
            <w:tcW w:w="2109" w:type="dxa"/>
            <w:shd w:val="clear" w:color="auto" w:fill="auto"/>
          </w:tcPr>
          <w:p w:rsidR="00F33745" w:rsidRPr="00307DBC" w:rsidRDefault="00F33745" w:rsidP="00DB1537">
            <w:pPr>
              <w:jc w:val="center"/>
            </w:pPr>
            <w:r w:rsidRPr="00307DBC">
              <w:t>Vykdytojai</w:t>
            </w:r>
          </w:p>
        </w:tc>
        <w:tc>
          <w:tcPr>
            <w:tcW w:w="2731" w:type="dxa"/>
            <w:shd w:val="clear" w:color="auto" w:fill="auto"/>
          </w:tcPr>
          <w:p w:rsidR="00F33745" w:rsidRPr="00307DBC" w:rsidRDefault="00F33745" w:rsidP="00DB1537">
            <w:pPr>
              <w:jc w:val="center"/>
            </w:pPr>
            <w:r>
              <w:t>Rezultatai</w:t>
            </w:r>
          </w:p>
        </w:tc>
      </w:tr>
      <w:tr w:rsidR="00F33745" w:rsidRPr="00ED403A" w:rsidTr="00FA14A7">
        <w:trPr>
          <w:trHeight w:val="870"/>
          <w:jc w:val="center"/>
        </w:trPr>
        <w:tc>
          <w:tcPr>
            <w:tcW w:w="556" w:type="dxa"/>
            <w:gridSpan w:val="2"/>
            <w:vMerge w:val="restart"/>
            <w:shd w:val="clear" w:color="auto" w:fill="auto"/>
          </w:tcPr>
          <w:p w:rsidR="00F33745" w:rsidRPr="00ED403A" w:rsidRDefault="00F33745" w:rsidP="00C77E8B">
            <w:pPr>
              <w:jc w:val="both"/>
            </w:pPr>
            <w:r w:rsidRPr="00ED403A">
              <w:t xml:space="preserve">1. </w:t>
            </w:r>
          </w:p>
        </w:tc>
        <w:tc>
          <w:tcPr>
            <w:tcW w:w="2250" w:type="dxa"/>
            <w:vMerge w:val="restart"/>
            <w:shd w:val="clear" w:color="auto" w:fill="auto"/>
          </w:tcPr>
          <w:p w:rsidR="00F33745" w:rsidRPr="00ED403A" w:rsidRDefault="00F33745" w:rsidP="00DB1537">
            <w:r w:rsidRPr="00ED403A">
              <w:t>Gerinti švietimo, ku</w:t>
            </w:r>
            <w:smartTag w:uri="urn:schemas-microsoft-com:office:smarttags" w:element="PersonName">
              <w:r w:rsidRPr="00ED403A">
                <w:t>lt</w:t>
              </w:r>
            </w:smartTag>
            <w:r w:rsidRPr="00ED403A">
              <w:t>ūros, sporto, socialinių ir kitų įstaigų veiklos kokybę, atvirumą bei paslaugų įvairovę jaunimui</w:t>
            </w:r>
          </w:p>
          <w:p w:rsidR="00F33745" w:rsidRPr="00ED403A" w:rsidRDefault="00F33745" w:rsidP="00C77E8B">
            <w:pPr>
              <w:jc w:val="both"/>
            </w:pPr>
          </w:p>
          <w:p w:rsidR="00F33745" w:rsidRPr="00ED403A" w:rsidRDefault="00F33745" w:rsidP="00C77E8B">
            <w:pPr>
              <w:jc w:val="both"/>
            </w:pPr>
          </w:p>
          <w:p w:rsidR="00F33745" w:rsidRPr="00ED403A" w:rsidRDefault="00F33745" w:rsidP="00C77E8B">
            <w:pPr>
              <w:jc w:val="both"/>
            </w:pPr>
          </w:p>
          <w:p w:rsidR="00F33745" w:rsidRPr="00ED403A" w:rsidRDefault="00F33745" w:rsidP="00C77E8B">
            <w:pPr>
              <w:jc w:val="both"/>
            </w:pPr>
          </w:p>
          <w:p w:rsidR="00F33745" w:rsidRPr="00ED403A" w:rsidRDefault="00F33745" w:rsidP="00C77E8B">
            <w:pPr>
              <w:jc w:val="both"/>
            </w:pPr>
          </w:p>
          <w:p w:rsidR="00F33745" w:rsidRPr="00ED403A" w:rsidRDefault="00F33745" w:rsidP="00C77E8B">
            <w:pPr>
              <w:jc w:val="both"/>
            </w:pPr>
          </w:p>
          <w:p w:rsidR="00F33745" w:rsidRPr="00ED403A" w:rsidRDefault="00F33745" w:rsidP="00C77E8B">
            <w:pPr>
              <w:jc w:val="both"/>
            </w:pPr>
          </w:p>
          <w:p w:rsidR="00F33745" w:rsidRPr="00ED403A" w:rsidRDefault="00F33745" w:rsidP="00C77E8B">
            <w:pPr>
              <w:jc w:val="both"/>
            </w:pPr>
          </w:p>
          <w:p w:rsidR="00F33745" w:rsidRPr="00ED403A" w:rsidRDefault="00F33745" w:rsidP="00C77E8B">
            <w:pPr>
              <w:jc w:val="both"/>
            </w:pPr>
          </w:p>
          <w:p w:rsidR="00F33745" w:rsidRPr="00ED403A" w:rsidRDefault="00F33745" w:rsidP="00C77E8B">
            <w:pPr>
              <w:jc w:val="both"/>
            </w:pPr>
          </w:p>
          <w:p w:rsidR="00F33745" w:rsidRPr="00ED403A" w:rsidRDefault="00F33745" w:rsidP="00C77E8B">
            <w:pPr>
              <w:jc w:val="both"/>
            </w:pPr>
          </w:p>
          <w:p w:rsidR="00F33745" w:rsidRPr="00ED403A" w:rsidRDefault="00F33745" w:rsidP="00C77E8B">
            <w:pPr>
              <w:jc w:val="both"/>
            </w:pPr>
          </w:p>
          <w:p w:rsidR="00F33745" w:rsidRPr="00ED403A" w:rsidRDefault="00F33745" w:rsidP="00C77E8B">
            <w:pPr>
              <w:jc w:val="both"/>
            </w:pPr>
          </w:p>
          <w:p w:rsidR="00F33745" w:rsidRPr="00ED403A" w:rsidRDefault="00F33745" w:rsidP="00C77E8B"/>
          <w:p w:rsidR="00F33745" w:rsidRPr="00ED403A" w:rsidRDefault="00F33745" w:rsidP="00C77E8B"/>
          <w:p w:rsidR="00F33745" w:rsidRPr="00ED403A" w:rsidRDefault="00F33745" w:rsidP="00C77E8B"/>
          <w:p w:rsidR="00F33745" w:rsidRPr="00ED403A" w:rsidRDefault="00F33745" w:rsidP="00C77E8B"/>
          <w:p w:rsidR="00F33745" w:rsidRPr="00ED403A" w:rsidRDefault="00F33745" w:rsidP="00C77E8B"/>
          <w:p w:rsidR="00F33745" w:rsidRPr="00ED403A" w:rsidRDefault="00F33745" w:rsidP="00C77E8B"/>
          <w:p w:rsidR="00F33745" w:rsidRPr="00ED403A" w:rsidRDefault="00F33745" w:rsidP="00C77E8B"/>
          <w:p w:rsidR="00F33745" w:rsidRPr="00ED403A" w:rsidRDefault="00F33745" w:rsidP="00C77E8B"/>
          <w:p w:rsidR="00F33745" w:rsidRPr="00ED403A" w:rsidRDefault="00F33745" w:rsidP="00C77E8B"/>
          <w:p w:rsidR="00F33745" w:rsidRPr="00ED403A" w:rsidRDefault="00F33745" w:rsidP="00C77E8B"/>
          <w:p w:rsidR="00F33745" w:rsidRPr="00ED403A" w:rsidRDefault="00F33745" w:rsidP="00C77E8B"/>
          <w:p w:rsidR="00F33745" w:rsidRPr="00ED403A" w:rsidRDefault="00F33745" w:rsidP="00C77E8B"/>
          <w:p w:rsidR="00F33745" w:rsidRPr="00ED403A" w:rsidRDefault="00F33745" w:rsidP="00C77E8B"/>
          <w:p w:rsidR="00F33745" w:rsidRPr="00ED403A" w:rsidRDefault="00F33745" w:rsidP="00C77E8B"/>
          <w:p w:rsidR="00F33745" w:rsidRPr="00ED403A" w:rsidRDefault="00F33745" w:rsidP="00C77E8B"/>
          <w:p w:rsidR="00F33745" w:rsidRPr="00ED403A" w:rsidRDefault="00F33745" w:rsidP="00C77E8B"/>
          <w:p w:rsidR="00F33745" w:rsidRPr="00ED403A" w:rsidRDefault="00F33745" w:rsidP="00C77E8B"/>
          <w:p w:rsidR="00F33745" w:rsidRPr="00ED403A" w:rsidRDefault="00F33745" w:rsidP="00C77E8B"/>
          <w:p w:rsidR="00F33745" w:rsidRPr="00ED403A" w:rsidRDefault="00F33745" w:rsidP="00C77E8B"/>
          <w:p w:rsidR="00F33745" w:rsidRPr="00ED403A" w:rsidRDefault="00F33745" w:rsidP="00C77E8B"/>
          <w:p w:rsidR="00F33745" w:rsidRPr="00ED403A" w:rsidRDefault="00F33745" w:rsidP="00C77E8B"/>
          <w:p w:rsidR="00F33745" w:rsidRPr="00ED403A" w:rsidRDefault="00F33745" w:rsidP="00C77E8B"/>
          <w:p w:rsidR="00F33745" w:rsidRPr="00ED403A" w:rsidRDefault="00F33745" w:rsidP="00C77E8B"/>
          <w:p w:rsidR="00F33745" w:rsidRPr="00ED403A" w:rsidRDefault="00F33745" w:rsidP="00C77E8B"/>
          <w:p w:rsidR="00F33745" w:rsidRPr="00ED403A" w:rsidRDefault="00F33745" w:rsidP="00C77E8B">
            <w:pPr>
              <w:jc w:val="right"/>
            </w:pPr>
          </w:p>
        </w:tc>
        <w:tc>
          <w:tcPr>
            <w:tcW w:w="3827" w:type="dxa"/>
            <w:shd w:val="clear" w:color="auto" w:fill="auto"/>
          </w:tcPr>
          <w:p w:rsidR="00F33745" w:rsidRPr="00ED403A" w:rsidRDefault="00F33745" w:rsidP="00DB1537">
            <w:pPr>
              <w:numPr>
                <w:ilvl w:val="1"/>
                <w:numId w:val="28"/>
              </w:numPr>
              <w:ind w:left="37" w:hanging="37"/>
              <w:jc w:val="both"/>
              <w:rPr>
                <w:lang w:val="en-US"/>
              </w:rPr>
            </w:pPr>
            <w:r w:rsidRPr="00ED403A">
              <w:lastRenderedPageBreak/>
              <w:t>Užtikrinti bibliotekos ir jų filialų paslaugų atvirumą ilginant darbo laiką vakarais (iki 20 val.)</w:t>
            </w:r>
          </w:p>
        </w:tc>
        <w:tc>
          <w:tcPr>
            <w:tcW w:w="1347" w:type="dxa"/>
            <w:shd w:val="clear" w:color="auto" w:fill="auto"/>
          </w:tcPr>
          <w:p w:rsidR="00F33745" w:rsidRPr="00ED403A" w:rsidRDefault="00F33745" w:rsidP="00C77E8B">
            <w:pPr>
              <w:jc w:val="center"/>
            </w:pPr>
          </w:p>
          <w:p w:rsidR="00F33745" w:rsidRPr="00ED403A" w:rsidRDefault="00F33745" w:rsidP="00C77E8B">
            <w:pPr>
              <w:jc w:val="center"/>
            </w:pPr>
            <w:r w:rsidRPr="00ED403A">
              <w:t>-</w:t>
            </w:r>
          </w:p>
          <w:p w:rsidR="00F33745" w:rsidRPr="00ED403A" w:rsidRDefault="00F33745" w:rsidP="00C77E8B">
            <w:pPr>
              <w:jc w:val="center"/>
            </w:pPr>
          </w:p>
        </w:tc>
        <w:tc>
          <w:tcPr>
            <w:tcW w:w="1409" w:type="dxa"/>
            <w:gridSpan w:val="2"/>
            <w:shd w:val="clear" w:color="auto" w:fill="auto"/>
          </w:tcPr>
          <w:p w:rsidR="00F33745" w:rsidRPr="00ED403A" w:rsidRDefault="003D4A8C" w:rsidP="00C77E8B">
            <w:pPr>
              <w:rPr>
                <w:lang w:val="en-US"/>
              </w:rPr>
            </w:pPr>
            <w:r>
              <w:rPr>
                <w:lang w:val="en-US"/>
              </w:rPr>
              <w:t>2017–</w:t>
            </w:r>
            <w:r w:rsidR="00F33745" w:rsidRPr="00ED403A">
              <w:rPr>
                <w:lang w:val="en-US"/>
              </w:rPr>
              <w:t>2019</w:t>
            </w:r>
          </w:p>
          <w:p w:rsidR="00F33745" w:rsidRPr="00ED403A" w:rsidRDefault="00F33745" w:rsidP="00C77E8B"/>
          <w:p w:rsidR="00F33745" w:rsidRPr="00ED403A" w:rsidRDefault="00F33745" w:rsidP="00C77E8B">
            <w:pPr>
              <w:rPr>
                <w:lang w:val="en-US"/>
              </w:rPr>
            </w:pPr>
          </w:p>
        </w:tc>
        <w:tc>
          <w:tcPr>
            <w:tcW w:w="2109" w:type="dxa"/>
            <w:shd w:val="clear" w:color="auto" w:fill="auto"/>
          </w:tcPr>
          <w:p w:rsidR="00F33745" w:rsidRPr="00ED403A" w:rsidRDefault="00F33745" w:rsidP="006F0A16">
            <w:r w:rsidRPr="00ED403A">
              <w:t xml:space="preserve">Kretingos </w:t>
            </w:r>
            <w:r w:rsidR="006F0A16">
              <w:t xml:space="preserve">rajono savivaldybės </w:t>
            </w:r>
            <w:r w:rsidRPr="00ED403A">
              <w:t>M. Valančiaus viešoji biblioteka</w:t>
            </w:r>
          </w:p>
        </w:tc>
        <w:tc>
          <w:tcPr>
            <w:tcW w:w="2731" w:type="dxa"/>
            <w:shd w:val="clear" w:color="auto" w:fill="auto"/>
          </w:tcPr>
          <w:p w:rsidR="00F33745" w:rsidRPr="00ED403A" w:rsidRDefault="003D4A8C" w:rsidP="00DB1537">
            <w:r>
              <w:t>1–</w:t>
            </w:r>
            <w:r w:rsidR="00F33745" w:rsidRPr="00ED403A">
              <w:t xml:space="preserve">2 kartus per savaitę ilgesnis bibliotekos darbo laikas </w:t>
            </w:r>
            <w:r w:rsidR="00DB1537">
              <w:t xml:space="preserve">darbo dienomis </w:t>
            </w:r>
            <w:r w:rsidR="00F33745" w:rsidRPr="00ED403A">
              <w:t>iki 20 val.</w:t>
            </w:r>
          </w:p>
        </w:tc>
      </w:tr>
      <w:tr w:rsidR="00F33745" w:rsidRPr="00ED403A" w:rsidTr="00FA14A7">
        <w:trPr>
          <w:trHeight w:val="1050"/>
          <w:jc w:val="center"/>
        </w:trPr>
        <w:tc>
          <w:tcPr>
            <w:tcW w:w="556" w:type="dxa"/>
            <w:gridSpan w:val="2"/>
            <w:vMerge/>
            <w:shd w:val="clear" w:color="auto" w:fill="auto"/>
          </w:tcPr>
          <w:p w:rsidR="00F33745" w:rsidRPr="00ED403A" w:rsidRDefault="00F33745" w:rsidP="00C77E8B">
            <w:pPr>
              <w:jc w:val="both"/>
            </w:pPr>
          </w:p>
        </w:tc>
        <w:tc>
          <w:tcPr>
            <w:tcW w:w="2250" w:type="dxa"/>
            <w:vMerge/>
            <w:shd w:val="clear" w:color="auto" w:fill="auto"/>
          </w:tcPr>
          <w:p w:rsidR="00F33745" w:rsidRPr="00ED403A" w:rsidRDefault="00F33745" w:rsidP="00C77E8B">
            <w:pPr>
              <w:jc w:val="both"/>
            </w:pPr>
          </w:p>
        </w:tc>
        <w:tc>
          <w:tcPr>
            <w:tcW w:w="3827" w:type="dxa"/>
            <w:shd w:val="clear" w:color="auto" w:fill="auto"/>
          </w:tcPr>
          <w:p w:rsidR="00F33745" w:rsidRPr="00ED403A" w:rsidRDefault="00456849" w:rsidP="00DB1537">
            <w:pPr>
              <w:jc w:val="both"/>
              <w:rPr>
                <w:lang w:val="en-US"/>
              </w:rPr>
            </w:pPr>
            <w:r>
              <w:t>1.2.</w:t>
            </w:r>
            <w:r w:rsidR="003D4A8C">
              <w:t xml:space="preserve"> </w:t>
            </w:r>
            <w:r w:rsidR="00F33745" w:rsidRPr="00ED403A">
              <w:t>Orientuoti bibliot</w:t>
            </w:r>
            <w:r w:rsidR="00DB1537">
              <w:t>ekų teikiamas paslaugas, atitinkančias jaunų žmonių poreikius</w:t>
            </w:r>
            <w:r w:rsidR="00F33745" w:rsidRPr="00ED403A">
              <w:t xml:space="preserve"> </w:t>
            </w:r>
          </w:p>
          <w:p w:rsidR="00F33745" w:rsidRPr="00ED403A" w:rsidRDefault="00F33745" w:rsidP="00C77E8B"/>
        </w:tc>
        <w:tc>
          <w:tcPr>
            <w:tcW w:w="1347" w:type="dxa"/>
            <w:shd w:val="clear" w:color="auto" w:fill="auto"/>
          </w:tcPr>
          <w:p w:rsidR="00F33745" w:rsidRPr="00ED403A" w:rsidRDefault="00F33745" w:rsidP="00C77E8B">
            <w:pPr>
              <w:jc w:val="center"/>
            </w:pPr>
            <w:r w:rsidRPr="00ED403A">
              <w:t>-</w:t>
            </w:r>
          </w:p>
          <w:p w:rsidR="00F33745" w:rsidRPr="00ED403A" w:rsidRDefault="00F33745" w:rsidP="00C77E8B">
            <w:pPr>
              <w:jc w:val="center"/>
            </w:pPr>
          </w:p>
          <w:p w:rsidR="00F33745" w:rsidRPr="00ED403A" w:rsidRDefault="00F33745" w:rsidP="00C77E8B"/>
          <w:p w:rsidR="00F33745" w:rsidRPr="00ED403A" w:rsidRDefault="00F33745" w:rsidP="00C77E8B">
            <w:pPr>
              <w:jc w:val="center"/>
            </w:pPr>
          </w:p>
        </w:tc>
        <w:tc>
          <w:tcPr>
            <w:tcW w:w="1409" w:type="dxa"/>
            <w:gridSpan w:val="2"/>
            <w:shd w:val="clear" w:color="auto" w:fill="auto"/>
          </w:tcPr>
          <w:p w:rsidR="00F33745" w:rsidRPr="00ED403A" w:rsidRDefault="003D4A8C" w:rsidP="00C77E8B">
            <w:pPr>
              <w:rPr>
                <w:lang w:val="en-US"/>
              </w:rPr>
            </w:pPr>
            <w:r>
              <w:rPr>
                <w:lang w:val="en-US"/>
              </w:rPr>
              <w:t>2017–</w:t>
            </w:r>
            <w:r w:rsidR="00F33745" w:rsidRPr="00ED403A">
              <w:rPr>
                <w:lang w:val="en-US"/>
              </w:rPr>
              <w:t>2019</w:t>
            </w:r>
          </w:p>
        </w:tc>
        <w:tc>
          <w:tcPr>
            <w:tcW w:w="2109" w:type="dxa"/>
            <w:shd w:val="clear" w:color="auto" w:fill="auto"/>
          </w:tcPr>
          <w:p w:rsidR="00F33745" w:rsidRPr="00ED403A" w:rsidRDefault="00F33745" w:rsidP="006F0A16">
            <w:r w:rsidRPr="00ED403A">
              <w:t xml:space="preserve">Kretingos </w:t>
            </w:r>
            <w:r w:rsidR="006F0A16">
              <w:t xml:space="preserve">rajono savivaldybės </w:t>
            </w:r>
            <w:r w:rsidRPr="00ED403A">
              <w:t>M. Valančiaus viešoji biblioteka</w:t>
            </w:r>
          </w:p>
        </w:tc>
        <w:tc>
          <w:tcPr>
            <w:tcW w:w="2731" w:type="dxa"/>
            <w:shd w:val="clear" w:color="auto" w:fill="auto"/>
          </w:tcPr>
          <w:p w:rsidR="00F33745" w:rsidRPr="00ED403A" w:rsidRDefault="00F33745" w:rsidP="00C77E8B">
            <w:r w:rsidRPr="00ED403A">
              <w:t>Užsiėmimai ir informaciniai renginiai, skirti jaunimui bibliotekoje ir jų filialuose (kaimuose)</w:t>
            </w:r>
          </w:p>
        </w:tc>
      </w:tr>
      <w:tr w:rsidR="00F33745" w:rsidRPr="00ED403A" w:rsidTr="00FA14A7">
        <w:trPr>
          <w:trHeight w:val="1063"/>
          <w:jc w:val="center"/>
        </w:trPr>
        <w:tc>
          <w:tcPr>
            <w:tcW w:w="556" w:type="dxa"/>
            <w:gridSpan w:val="2"/>
            <w:vMerge/>
            <w:shd w:val="clear" w:color="auto" w:fill="auto"/>
          </w:tcPr>
          <w:p w:rsidR="00F33745" w:rsidRPr="00ED403A" w:rsidRDefault="00F33745" w:rsidP="00C77E8B">
            <w:pPr>
              <w:jc w:val="both"/>
            </w:pPr>
          </w:p>
        </w:tc>
        <w:tc>
          <w:tcPr>
            <w:tcW w:w="2250" w:type="dxa"/>
            <w:vMerge/>
            <w:shd w:val="clear" w:color="auto" w:fill="auto"/>
          </w:tcPr>
          <w:p w:rsidR="00F33745" w:rsidRPr="00ED403A" w:rsidRDefault="00F33745" w:rsidP="00C77E8B">
            <w:pPr>
              <w:jc w:val="both"/>
            </w:pPr>
          </w:p>
        </w:tc>
        <w:tc>
          <w:tcPr>
            <w:tcW w:w="3827" w:type="dxa"/>
            <w:shd w:val="clear" w:color="auto" w:fill="auto"/>
          </w:tcPr>
          <w:p w:rsidR="00F33745" w:rsidRPr="00ED403A" w:rsidRDefault="00456849" w:rsidP="0079680C">
            <w:pPr>
              <w:jc w:val="both"/>
            </w:pPr>
            <w:r>
              <w:t>1.3.</w:t>
            </w:r>
            <w:r w:rsidR="003D4A8C">
              <w:t xml:space="preserve"> </w:t>
            </w:r>
            <w:r w:rsidR="00F33745" w:rsidRPr="00ED403A">
              <w:t>Teikti jaunimo informavimo paslaugas miesto bibliotekoje</w:t>
            </w:r>
          </w:p>
        </w:tc>
        <w:tc>
          <w:tcPr>
            <w:tcW w:w="1347" w:type="dxa"/>
            <w:shd w:val="clear" w:color="auto" w:fill="auto"/>
          </w:tcPr>
          <w:p w:rsidR="00F33745" w:rsidRPr="00ED403A" w:rsidRDefault="00F33745" w:rsidP="00C77E8B">
            <w:pPr>
              <w:jc w:val="center"/>
            </w:pPr>
            <w:r w:rsidRPr="00ED403A">
              <w:t>-</w:t>
            </w:r>
          </w:p>
        </w:tc>
        <w:tc>
          <w:tcPr>
            <w:tcW w:w="1409" w:type="dxa"/>
            <w:gridSpan w:val="2"/>
            <w:shd w:val="clear" w:color="auto" w:fill="auto"/>
          </w:tcPr>
          <w:p w:rsidR="00F33745" w:rsidRPr="00ED403A" w:rsidRDefault="003D4A8C" w:rsidP="00C77E8B">
            <w:pPr>
              <w:rPr>
                <w:lang w:val="en-US"/>
              </w:rPr>
            </w:pPr>
            <w:r>
              <w:rPr>
                <w:lang w:val="en-US"/>
              </w:rPr>
              <w:t>2017–</w:t>
            </w:r>
            <w:r w:rsidR="00F33745" w:rsidRPr="00ED403A">
              <w:rPr>
                <w:lang w:val="en-US"/>
              </w:rPr>
              <w:t>2018</w:t>
            </w:r>
          </w:p>
        </w:tc>
        <w:tc>
          <w:tcPr>
            <w:tcW w:w="2109" w:type="dxa"/>
            <w:shd w:val="clear" w:color="auto" w:fill="auto"/>
          </w:tcPr>
          <w:p w:rsidR="00F33745" w:rsidRPr="00ED403A" w:rsidRDefault="00F33745" w:rsidP="006F0A16">
            <w:r w:rsidRPr="00ED403A">
              <w:t xml:space="preserve">Kretingos </w:t>
            </w:r>
            <w:r w:rsidR="006F0A16">
              <w:t xml:space="preserve">rajono savivaldybės </w:t>
            </w:r>
            <w:r w:rsidRPr="00ED403A">
              <w:t>M. Valančiaus viešoji biblioteka</w:t>
            </w:r>
          </w:p>
        </w:tc>
        <w:tc>
          <w:tcPr>
            <w:tcW w:w="2731" w:type="dxa"/>
            <w:shd w:val="clear" w:color="auto" w:fill="auto"/>
          </w:tcPr>
          <w:p w:rsidR="00F33745" w:rsidRPr="00ED403A" w:rsidRDefault="00F33745" w:rsidP="00C77E8B">
            <w:r w:rsidRPr="00ED403A">
              <w:t>Įsteigtas jaunimo informavimo taškas Kretingos M. Valančiaus viešojoje bibliotekoje</w:t>
            </w:r>
          </w:p>
        </w:tc>
      </w:tr>
      <w:tr w:rsidR="00F33745" w:rsidRPr="00ED403A" w:rsidTr="00FA14A7">
        <w:trPr>
          <w:trHeight w:val="864"/>
          <w:jc w:val="center"/>
        </w:trPr>
        <w:tc>
          <w:tcPr>
            <w:tcW w:w="556" w:type="dxa"/>
            <w:gridSpan w:val="2"/>
            <w:vMerge/>
            <w:shd w:val="clear" w:color="auto" w:fill="auto"/>
          </w:tcPr>
          <w:p w:rsidR="00F33745" w:rsidRPr="00ED403A" w:rsidRDefault="00F33745" w:rsidP="00C77E8B">
            <w:pPr>
              <w:jc w:val="both"/>
            </w:pPr>
          </w:p>
        </w:tc>
        <w:tc>
          <w:tcPr>
            <w:tcW w:w="2250" w:type="dxa"/>
            <w:vMerge/>
            <w:shd w:val="clear" w:color="auto" w:fill="auto"/>
          </w:tcPr>
          <w:p w:rsidR="00F33745" w:rsidRPr="00ED403A" w:rsidRDefault="00F33745" w:rsidP="00C77E8B">
            <w:pPr>
              <w:jc w:val="both"/>
            </w:pPr>
          </w:p>
        </w:tc>
        <w:tc>
          <w:tcPr>
            <w:tcW w:w="3827" w:type="dxa"/>
            <w:shd w:val="clear" w:color="auto" w:fill="auto"/>
          </w:tcPr>
          <w:p w:rsidR="00F33745" w:rsidRPr="00ED403A" w:rsidRDefault="00456849" w:rsidP="0079680C">
            <w:pPr>
              <w:jc w:val="both"/>
            </w:pPr>
            <w:r>
              <w:t>1.4.</w:t>
            </w:r>
            <w:r w:rsidR="003D4A8C">
              <w:t xml:space="preserve"> </w:t>
            </w:r>
            <w:r w:rsidR="00F33745" w:rsidRPr="00ED403A">
              <w:t>Atvirų jaunimo erdvių veiklos programų vyk</w:t>
            </w:r>
            <w:r w:rsidR="003D4A8C">
              <w:t>dymas mokyklose-</w:t>
            </w:r>
            <w:r w:rsidR="00F33745" w:rsidRPr="00ED403A">
              <w:t>daugiafunkciuose centruose</w:t>
            </w:r>
          </w:p>
        </w:tc>
        <w:tc>
          <w:tcPr>
            <w:tcW w:w="1347" w:type="dxa"/>
            <w:shd w:val="clear" w:color="auto" w:fill="auto"/>
          </w:tcPr>
          <w:p w:rsidR="00F33745" w:rsidRPr="00ED403A" w:rsidRDefault="003D4A8C" w:rsidP="00C77E8B">
            <w:pPr>
              <w:jc w:val="both"/>
            </w:pPr>
            <w:r>
              <w:t>5,</w:t>
            </w:r>
            <w:r w:rsidR="00F33745" w:rsidRPr="00ED403A">
              <w:t xml:space="preserve">5 </w:t>
            </w:r>
            <w:r w:rsidR="00920DD5">
              <w:t>–</w:t>
            </w:r>
            <w:r w:rsidR="00F33745" w:rsidRPr="00ED403A">
              <w:t xml:space="preserve"> BD</w:t>
            </w:r>
            <w:r w:rsidR="00920DD5">
              <w:t>*</w:t>
            </w:r>
          </w:p>
        </w:tc>
        <w:tc>
          <w:tcPr>
            <w:tcW w:w="1409" w:type="dxa"/>
            <w:gridSpan w:val="2"/>
            <w:shd w:val="clear" w:color="auto" w:fill="auto"/>
          </w:tcPr>
          <w:p w:rsidR="00F33745" w:rsidRPr="00ED403A" w:rsidRDefault="003D4A8C" w:rsidP="00C77E8B">
            <w:pPr>
              <w:rPr>
                <w:lang w:val="en-US"/>
              </w:rPr>
            </w:pPr>
            <w:r>
              <w:rPr>
                <w:lang w:val="en-US"/>
              </w:rPr>
              <w:t>2018–</w:t>
            </w:r>
            <w:r w:rsidR="00F33745" w:rsidRPr="00ED403A">
              <w:rPr>
                <w:lang w:val="en-US"/>
              </w:rPr>
              <w:t>2019</w:t>
            </w:r>
          </w:p>
        </w:tc>
        <w:tc>
          <w:tcPr>
            <w:tcW w:w="2109" w:type="dxa"/>
            <w:shd w:val="clear" w:color="auto" w:fill="auto"/>
          </w:tcPr>
          <w:p w:rsidR="00F33745" w:rsidRPr="00ED403A" w:rsidRDefault="00F33745" w:rsidP="00C77E8B">
            <w:r w:rsidRPr="00ED403A">
              <w:t>Mokyklos- daugiafunkciai centrai</w:t>
            </w:r>
          </w:p>
        </w:tc>
        <w:tc>
          <w:tcPr>
            <w:tcW w:w="2731" w:type="dxa"/>
            <w:shd w:val="clear" w:color="auto" w:fill="auto"/>
          </w:tcPr>
          <w:p w:rsidR="00F33745" w:rsidRPr="00ED403A" w:rsidRDefault="00F33745" w:rsidP="00C77E8B">
            <w:r w:rsidRPr="00ED403A">
              <w:t xml:space="preserve">1 </w:t>
            </w:r>
            <w:r w:rsidR="0079680C">
              <w:t xml:space="preserve">įsteigta </w:t>
            </w:r>
            <w:r w:rsidRPr="00ED403A">
              <w:t xml:space="preserve">atvira erdvė </w:t>
            </w:r>
            <w:r w:rsidR="0079680C">
              <w:t>mokykloje-daugiafunkciame centr</w:t>
            </w:r>
            <w:r w:rsidR="00464021">
              <w:t>e</w:t>
            </w:r>
          </w:p>
          <w:p w:rsidR="00F33745" w:rsidRPr="00ED403A" w:rsidRDefault="00F33745" w:rsidP="00C77E8B"/>
        </w:tc>
      </w:tr>
      <w:tr w:rsidR="00F33745" w:rsidRPr="00ED403A" w:rsidTr="00FA14A7">
        <w:trPr>
          <w:trHeight w:val="420"/>
          <w:jc w:val="center"/>
        </w:trPr>
        <w:tc>
          <w:tcPr>
            <w:tcW w:w="556" w:type="dxa"/>
            <w:gridSpan w:val="2"/>
            <w:vMerge/>
            <w:shd w:val="clear" w:color="auto" w:fill="auto"/>
          </w:tcPr>
          <w:p w:rsidR="00F33745" w:rsidRPr="00ED403A" w:rsidRDefault="00F33745" w:rsidP="00C77E8B">
            <w:pPr>
              <w:jc w:val="both"/>
            </w:pPr>
          </w:p>
        </w:tc>
        <w:tc>
          <w:tcPr>
            <w:tcW w:w="2250" w:type="dxa"/>
            <w:vMerge/>
            <w:shd w:val="clear" w:color="auto" w:fill="auto"/>
          </w:tcPr>
          <w:p w:rsidR="00F33745" w:rsidRPr="00ED403A" w:rsidRDefault="00F33745" w:rsidP="00C77E8B">
            <w:pPr>
              <w:jc w:val="both"/>
            </w:pPr>
          </w:p>
        </w:tc>
        <w:tc>
          <w:tcPr>
            <w:tcW w:w="3827" w:type="dxa"/>
            <w:shd w:val="clear" w:color="auto" w:fill="auto"/>
          </w:tcPr>
          <w:p w:rsidR="00F33745" w:rsidRPr="00ED403A" w:rsidRDefault="00456849" w:rsidP="0079680C">
            <w:pPr>
              <w:jc w:val="both"/>
            </w:pPr>
            <w:r>
              <w:rPr>
                <w:rFonts w:eastAsia="MS Mincho"/>
                <w:lang w:eastAsia="ja-JP"/>
              </w:rPr>
              <w:t>1.5.</w:t>
            </w:r>
            <w:r w:rsidR="003D4A8C">
              <w:rPr>
                <w:rFonts w:eastAsia="MS Mincho"/>
                <w:lang w:eastAsia="ja-JP"/>
              </w:rPr>
              <w:t xml:space="preserve"> </w:t>
            </w:r>
            <w:r w:rsidR="00F33745" w:rsidRPr="00ED403A">
              <w:rPr>
                <w:rFonts w:eastAsia="MS Mincho"/>
                <w:lang w:eastAsia="ja-JP"/>
              </w:rPr>
              <w:t>Užtikrinti jaunimui teikiamų paslaugų prieinamumą Kultūros centruose ir jų filialuose konsultuojantis su vietos jaunimu</w:t>
            </w:r>
          </w:p>
        </w:tc>
        <w:tc>
          <w:tcPr>
            <w:tcW w:w="1347" w:type="dxa"/>
            <w:shd w:val="clear" w:color="auto" w:fill="auto"/>
          </w:tcPr>
          <w:p w:rsidR="00F33745" w:rsidRPr="00ED403A" w:rsidRDefault="00F33745" w:rsidP="00464021">
            <w:pPr>
              <w:jc w:val="center"/>
            </w:pPr>
            <w:r w:rsidRPr="00ED403A">
              <w:t>-</w:t>
            </w:r>
          </w:p>
        </w:tc>
        <w:tc>
          <w:tcPr>
            <w:tcW w:w="1409" w:type="dxa"/>
            <w:gridSpan w:val="2"/>
            <w:shd w:val="clear" w:color="auto" w:fill="auto"/>
          </w:tcPr>
          <w:p w:rsidR="00F33745" w:rsidRPr="00ED403A" w:rsidRDefault="003D4A8C" w:rsidP="00C77E8B">
            <w:pPr>
              <w:rPr>
                <w:lang w:val="en-US"/>
              </w:rPr>
            </w:pPr>
            <w:r>
              <w:rPr>
                <w:lang w:val="en-US"/>
              </w:rPr>
              <w:t>2017–</w:t>
            </w:r>
            <w:r w:rsidR="00F33745" w:rsidRPr="00ED403A">
              <w:rPr>
                <w:lang w:val="en-US"/>
              </w:rPr>
              <w:t>2019</w:t>
            </w:r>
          </w:p>
        </w:tc>
        <w:tc>
          <w:tcPr>
            <w:tcW w:w="2109" w:type="dxa"/>
            <w:shd w:val="clear" w:color="auto" w:fill="auto"/>
          </w:tcPr>
          <w:p w:rsidR="00F33745" w:rsidRPr="00ED403A" w:rsidRDefault="00F33745" w:rsidP="00C77E8B">
            <w:r w:rsidRPr="00ED403A">
              <w:t>Kultūros skyrius, kultūros centrai, jų skyriai</w:t>
            </w:r>
          </w:p>
        </w:tc>
        <w:tc>
          <w:tcPr>
            <w:tcW w:w="2731" w:type="dxa"/>
            <w:shd w:val="clear" w:color="auto" w:fill="auto"/>
          </w:tcPr>
          <w:p w:rsidR="00F33745" w:rsidRPr="00ED403A" w:rsidRDefault="00F33745" w:rsidP="00FA14A7">
            <w:pPr>
              <w:jc w:val="both"/>
            </w:pPr>
            <w:r w:rsidRPr="00ED403A">
              <w:t>Kiekviename skyriuje po 1-2 veikl</w:t>
            </w:r>
            <w:r w:rsidR="003D4A8C">
              <w:t>os užsiėmimus, orientuotus į 14–</w:t>
            </w:r>
            <w:r w:rsidRPr="00ED403A">
              <w:t>29 m. jaunimą</w:t>
            </w:r>
          </w:p>
        </w:tc>
      </w:tr>
      <w:tr w:rsidR="00F33745" w:rsidRPr="00ED403A" w:rsidTr="00FA14A7">
        <w:trPr>
          <w:trHeight w:val="1160"/>
          <w:jc w:val="center"/>
        </w:trPr>
        <w:tc>
          <w:tcPr>
            <w:tcW w:w="556" w:type="dxa"/>
            <w:gridSpan w:val="2"/>
            <w:vMerge/>
            <w:shd w:val="clear" w:color="auto" w:fill="auto"/>
          </w:tcPr>
          <w:p w:rsidR="00F33745" w:rsidRPr="00ED403A" w:rsidRDefault="00F33745" w:rsidP="00C77E8B">
            <w:pPr>
              <w:jc w:val="both"/>
            </w:pPr>
          </w:p>
        </w:tc>
        <w:tc>
          <w:tcPr>
            <w:tcW w:w="2250" w:type="dxa"/>
            <w:vMerge/>
            <w:shd w:val="clear" w:color="auto" w:fill="auto"/>
          </w:tcPr>
          <w:p w:rsidR="00F33745" w:rsidRPr="00ED403A" w:rsidRDefault="00F33745" w:rsidP="00C77E8B">
            <w:pPr>
              <w:jc w:val="both"/>
            </w:pPr>
          </w:p>
        </w:tc>
        <w:tc>
          <w:tcPr>
            <w:tcW w:w="3827" w:type="dxa"/>
            <w:shd w:val="clear" w:color="auto" w:fill="auto"/>
          </w:tcPr>
          <w:p w:rsidR="00F33745" w:rsidRPr="00ED403A" w:rsidRDefault="00456849" w:rsidP="0079680C">
            <w:pPr>
              <w:jc w:val="both"/>
            </w:pPr>
            <w:r>
              <w:t>1.6.</w:t>
            </w:r>
            <w:r w:rsidR="003D4A8C">
              <w:t xml:space="preserve"> </w:t>
            </w:r>
            <w:r w:rsidR="00F33745" w:rsidRPr="00ED403A">
              <w:t xml:space="preserve">Organizuoti mankštas ir kitus judrius užsiėmimus jaunoms šeimoms, sudarant sąlygas dalyvauti </w:t>
            </w:r>
            <w:r w:rsidR="003D4A8C">
              <w:t xml:space="preserve">kartu </w:t>
            </w:r>
            <w:r w:rsidR="00F33745" w:rsidRPr="00ED403A">
              <w:t>su vaikais</w:t>
            </w:r>
          </w:p>
        </w:tc>
        <w:tc>
          <w:tcPr>
            <w:tcW w:w="1347" w:type="dxa"/>
            <w:shd w:val="clear" w:color="auto" w:fill="auto"/>
          </w:tcPr>
          <w:p w:rsidR="00F33745" w:rsidRPr="00ED403A" w:rsidRDefault="003D4A8C" w:rsidP="00C77E8B">
            <w:pPr>
              <w:jc w:val="both"/>
            </w:pPr>
            <w:r>
              <w:t>1,</w:t>
            </w:r>
            <w:r w:rsidR="00CC5114">
              <w:t>5</w:t>
            </w:r>
            <w:r>
              <w:t xml:space="preserve"> – </w:t>
            </w:r>
            <w:r w:rsidR="00F33745" w:rsidRPr="00ED403A">
              <w:t>KT</w:t>
            </w:r>
          </w:p>
        </w:tc>
        <w:tc>
          <w:tcPr>
            <w:tcW w:w="1409" w:type="dxa"/>
            <w:gridSpan w:val="2"/>
            <w:shd w:val="clear" w:color="auto" w:fill="auto"/>
          </w:tcPr>
          <w:p w:rsidR="00F33745" w:rsidRPr="00ED403A" w:rsidRDefault="003D4A8C" w:rsidP="00C77E8B">
            <w:pPr>
              <w:rPr>
                <w:lang w:val="en-US"/>
              </w:rPr>
            </w:pPr>
            <w:r>
              <w:rPr>
                <w:lang w:val="en-US"/>
              </w:rPr>
              <w:t>2017–</w:t>
            </w:r>
            <w:r w:rsidR="00F33745" w:rsidRPr="00ED403A">
              <w:rPr>
                <w:lang w:val="en-US"/>
              </w:rPr>
              <w:t>2019</w:t>
            </w:r>
          </w:p>
        </w:tc>
        <w:tc>
          <w:tcPr>
            <w:tcW w:w="2109" w:type="dxa"/>
            <w:shd w:val="clear" w:color="auto" w:fill="auto"/>
          </w:tcPr>
          <w:p w:rsidR="00F33745" w:rsidRPr="00ED403A" w:rsidRDefault="00F33745" w:rsidP="00C77E8B">
            <w:r w:rsidRPr="00ED403A">
              <w:t xml:space="preserve">Kretingos </w:t>
            </w:r>
            <w:r w:rsidR="00626360">
              <w:t xml:space="preserve">rajono savivaldybės </w:t>
            </w:r>
            <w:r w:rsidRPr="00ED403A">
              <w:t xml:space="preserve">visuomenės sveikatos biuras, nevyriausybinės organizacijos </w:t>
            </w:r>
          </w:p>
        </w:tc>
        <w:tc>
          <w:tcPr>
            <w:tcW w:w="2731" w:type="dxa"/>
            <w:shd w:val="clear" w:color="auto" w:fill="auto"/>
          </w:tcPr>
          <w:p w:rsidR="00F33745" w:rsidRPr="00ED403A" w:rsidRDefault="00FA14A7" w:rsidP="00C77E8B">
            <w:r>
              <w:t>Padidėjusi (apie 30 proc.) a</w:t>
            </w:r>
            <w:r w:rsidR="00F33745" w:rsidRPr="00ED403A">
              <w:t xml:space="preserve">ktyvių užsiėmimų pasiūla jaunoms šeimoms </w:t>
            </w:r>
          </w:p>
          <w:p w:rsidR="00F33745" w:rsidRPr="00ED403A" w:rsidRDefault="00F33745" w:rsidP="00C77E8B"/>
          <w:p w:rsidR="00F33745" w:rsidRPr="00ED403A" w:rsidRDefault="00F33745" w:rsidP="00C77E8B"/>
          <w:p w:rsidR="00F33745" w:rsidRPr="00ED403A" w:rsidRDefault="00F33745" w:rsidP="00C77E8B"/>
        </w:tc>
      </w:tr>
      <w:tr w:rsidR="00F33745" w:rsidRPr="00ED403A" w:rsidTr="00FA14A7">
        <w:trPr>
          <w:trHeight w:val="915"/>
          <w:jc w:val="center"/>
        </w:trPr>
        <w:tc>
          <w:tcPr>
            <w:tcW w:w="556" w:type="dxa"/>
            <w:gridSpan w:val="2"/>
            <w:vMerge/>
            <w:shd w:val="clear" w:color="auto" w:fill="auto"/>
          </w:tcPr>
          <w:p w:rsidR="00F33745" w:rsidRPr="00ED403A" w:rsidRDefault="00F33745" w:rsidP="00C77E8B">
            <w:pPr>
              <w:jc w:val="both"/>
            </w:pPr>
          </w:p>
        </w:tc>
        <w:tc>
          <w:tcPr>
            <w:tcW w:w="2250" w:type="dxa"/>
            <w:vMerge/>
            <w:shd w:val="clear" w:color="auto" w:fill="auto"/>
          </w:tcPr>
          <w:p w:rsidR="00F33745" w:rsidRPr="00ED403A" w:rsidRDefault="00F33745" w:rsidP="00C77E8B">
            <w:pPr>
              <w:jc w:val="both"/>
            </w:pPr>
          </w:p>
        </w:tc>
        <w:tc>
          <w:tcPr>
            <w:tcW w:w="3827" w:type="dxa"/>
            <w:shd w:val="clear" w:color="auto" w:fill="auto"/>
          </w:tcPr>
          <w:p w:rsidR="00F33745" w:rsidRPr="00ED403A" w:rsidRDefault="00456849" w:rsidP="0079680C">
            <w:pPr>
              <w:jc w:val="both"/>
            </w:pPr>
            <w:r>
              <w:t>1.7.</w:t>
            </w:r>
            <w:r w:rsidR="003D4A8C">
              <w:t xml:space="preserve"> </w:t>
            </w:r>
            <w:r w:rsidR="00F33745" w:rsidRPr="00ED403A">
              <w:t>Sveikos gyvensenos paskaitų organizavimas būsimoms mamoms tiesioginėmis transliacijomis</w:t>
            </w:r>
          </w:p>
          <w:p w:rsidR="00F33745" w:rsidRPr="00ED403A" w:rsidRDefault="00F33745" w:rsidP="00C77E8B">
            <w:pPr>
              <w:rPr>
                <w:b/>
              </w:rPr>
            </w:pPr>
          </w:p>
        </w:tc>
        <w:tc>
          <w:tcPr>
            <w:tcW w:w="1347" w:type="dxa"/>
            <w:shd w:val="clear" w:color="auto" w:fill="auto"/>
          </w:tcPr>
          <w:p w:rsidR="00F33745" w:rsidRPr="00ED403A" w:rsidRDefault="003D4A8C" w:rsidP="00C77E8B">
            <w:pPr>
              <w:jc w:val="both"/>
            </w:pPr>
            <w:r>
              <w:t xml:space="preserve">2 – </w:t>
            </w:r>
            <w:r w:rsidR="00F33745" w:rsidRPr="00ED403A">
              <w:t>KT</w:t>
            </w:r>
          </w:p>
        </w:tc>
        <w:tc>
          <w:tcPr>
            <w:tcW w:w="1409" w:type="dxa"/>
            <w:gridSpan w:val="2"/>
            <w:shd w:val="clear" w:color="auto" w:fill="auto"/>
          </w:tcPr>
          <w:p w:rsidR="00F33745" w:rsidRPr="00ED403A" w:rsidRDefault="003D4A8C" w:rsidP="00C77E8B">
            <w:pPr>
              <w:rPr>
                <w:lang w:val="en-US"/>
              </w:rPr>
            </w:pPr>
            <w:r>
              <w:rPr>
                <w:lang w:val="en-US"/>
              </w:rPr>
              <w:t>2017–</w:t>
            </w:r>
            <w:r w:rsidR="00F33745" w:rsidRPr="00ED403A">
              <w:rPr>
                <w:lang w:val="en-US"/>
              </w:rPr>
              <w:t xml:space="preserve">2019 </w:t>
            </w:r>
          </w:p>
        </w:tc>
        <w:tc>
          <w:tcPr>
            <w:tcW w:w="2109" w:type="dxa"/>
            <w:shd w:val="clear" w:color="auto" w:fill="auto"/>
          </w:tcPr>
          <w:p w:rsidR="00F33745" w:rsidRPr="00ED403A" w:rsidRDefault="00F33745" w:rsidP="00C77E8B">
            <w:r w:rsidRPr="00ED403A">
              <w:t xml:space="preserve">Kretingos </w:t>
            </w:r>
            <w:r w:rsidR="00626360">
              <w:t xml:space="preserve">rajono savivaldybės </w:t>
            </w:r>
            <w:r w:rsidRPr="00ED403A">
              <w:t>visuomenės sveikatos biuras, bendruomenės</w:t>
            </w:r>
          </w:p>
        </w:tc>
        <w:tc>
          <w:tcPr>
            <w:tcW w:w="2731" w:type="dxa"/>
            <w:shd w:val="clear" w:color="auto" w:fill="auto"/>
          </w:tcPr>
          <w:p w:rsidR="00F33745" w:rsidRPr="00ED403A" w:rsidRDefault="00F33745" w:rsidP="0079680C">
            <w:pPr>
              <w:jc w:val="both"/>
            </w:pPr>
            <w:r w:rsidRPr="00ED403A">
              <w:t>Geresnis informacijos prieinamumas jaunoms mamoms</w:t>
            </w:r>
            <w:r w:rsidR="00FA14A7">
              <w:t xml:space="preserve"> nuotoliniu būdu</w:t>
            </w:r>
          </w:p>
          <w:p w:rsidR="00F33745" w:rsidRPr="00ED403A" w:rsidRDefault="00F33745" w:rsidP="0079680C">
            <w:pPr>
              <w:jc w:val="both"/>
            </w:pPr>
          </w:p>
          <w:p w:rsidR="00F33745" w:rsidRPr="00ED403A" w:rsidRDefault="00F33745" w:rsidP="00C77E8B"/>
        </w:tc>
      </w:tr>
      <w:tr w:rsidR="00F33745" w:rsidRPr="00ED403A" w:rsidTr="00FA14A7">
        <w:trPr>
          <w:trHeight w:val="1170"/>
          <w:jc w:val="center"/>
        </w:trPr>
        <w:tc>
          <w:tcPr>
            <w:tcW w:w="556" w:type="dxa"/>
            <w:gridSpan w:val="2"/>
            <w:vMerge/>
            <w:shd w:val="clear" w:color="auto" w:fill="auto"/>
          </w:tcPr>
          <w:p w:rsidR="00F33745" w:rsidRPr="00ED403A" w:rsidRDefault="00F33745" w:rsidP="00C77E8B">
            <w:pPr>
              <w:jc w:val="both"/>
            </w:pPr>
          </w:p>
        </w:tc>
        <w:tc>
          <w:tcPr>
            <w:tcW w:w="2250" w:type="dxa"/>
            <w:vMerge/>
            <w:shd w:val="clear" w:color="auto" w:fill="auto"/>
          </w:tcPr>
          <w:p w:rsidR="00F33745" w:rsidRPr="00ED403A" w:rsidRDefault="00F33745" w:rsidP="00C77E8B">
            <w:pPr>
              <w:jc w:val="both"/>
            </w:pPr>
          </w:p>
        </w:tc>
        <w:tc>
          <w:tcPr>
            <w:tcW w:w="3827" w:type="dxa"/>
            <w:shd w:val="clear" w:color="auto" w:fill="auto"/>
          </w:tcPr>
          <w:p w:rsidR="00F33745" w:rsidRPr="00ED403A" w:rsidRDefault="00456849" w:rsidP="0079680C">
            <w:pPr>
              <w:jc w:val="both"/>
            </w:pPr>
            <w:r>
              <w:t>1.8.</w:t>
            </w:r>
            <w:r w:rsidR="003D4A8C">
              <w:t xml:space="preserve"> </w:t>
            </w:r>
            <w:r w:rsidR="00F33745" w:rsidRPr="00ED403A">
              <w:t>Breiko, zumbos ir kitų alternatyvių judrių užsiėmimų organizavimas merginoms ir vai</w:t>
            </w:r>
            <w:r w:rsidR="0079680C">
              <w:t>kinams</w:t>
            </w:r>
          </w:p>
        </w:tc>
        <w:tc>
          <w:tcPr>
            <w:tcW w:w="1347" w:type="dxa"/>
            <w:shd w:val="clear" w:color="auto" w:fill="auto"/>
          </w:tcPr>
          <w:p w:rsidR="00F33745" w:rsidRPr="00ED403A" w:rsidRDefault="003D4A8C" w:rsidP="00C77E8B">
            <w:pPr>
              <w:jc w:val="both"/>
            </w:pPr>
            <w:r>
              <w:t xml:space="preserve">2 – </w:t>
            </w:r>
            <w:r w:rsidR="00F33745" w:rsidRPr="00ED403A">
              <w:t>KT</w:t>
            </w:r>
          </w:p>
          <w:p w:rsidR="00F33745" w:rsidRPr="00ED403A" w:rsidRDefault="00F33745" w:rsidP="00C77E8B">
            <w:pPr>
              <w:jc w:val="both"/>
            </w:pPr>
          </w:p>
        </w:tc>
        <w:tc>
          <w:tcPr>
            <w:tcW w:w="1409" w:type="dxa"/>
            <w:gridSpan w:val="2"/>
            <w:shd w:val="clear" w:color="auto" w:fill="auto"/>
          </w:tcPr>
          <w:p w:rsidR="00F33745" w:rsidRPr="00ED403A" w:rsidRDefault="003D4A8C" w:rsidP="00C77E8B">
            <w:pPr>
              <w:rPr>
                <w:lang w:val="en-US"/>
              </w:rPr>
            </w:pPr>
            <w:r>
              <w:rPr>
                <w:lang w:val="en-US"/>
              </w:rPr>
              <w:t>2017–</w:t>
            </w:r>
            <w:r w:rsidR="00F33745" w:rsidRPr="00ED403A">
              <w:rPr>
                <w:lang w:val="en-US"/>
              </w:rPr>
              <w:t>2019</w:t>
            </w:r>
          </w:p>
        </w:tc>
        <w:tc>
          <w:tcPr>
            <w:tcW w:w="2109" w:type="dxa"/>
            <w:shd w:val="clear" w:color="auto" w:fill="auto"/>
          </w:tcPr>
          <w:p w:rsidR="00F33745" w:rsidRPr="00ED403A" w:rsidRDefault="00F33745" w:rsidP="00C77E8B">
            <w:r w:rsidRPr="00ED403A">
              <w:t xml:space="preserve">Kretingos </w:t>
            </w:r>
            <w:r w:rsidR="00626360">
              <w:t xml:space="preserve">rajono savivaldybės </w:t>
            </w:r>
            <w:r w:rsidRPr="00ED403A">
              <w:t>visuomenės sveikatos biuras, bendruomenės</w:t>
            </w:r>
          </w:p>
        </w:tc>
        <w:tc>
          <w:tcPr>
            <w:tcW w:w="2731" w:type="dxa"/>
            <w:shd w:val="clear" w:color="auto" w:fill="auto"/>
          </w:tcPr>
          <w:p w:rsidR="00F33745" w:rsidRPr="00ED403A" w:rsidRDefault="00F33745" w:rsidP="00C77E8B">
            <w:r w:rsidRPr="00ED403A">
              <w:t xml:space="preserve">Sistemingi aktyvūs užsiėmimai Kretingoje, Darbėnuose, Kūlupėnuose, Kartenoje, Salantuose </w:t>
            </w:r>
          </w:p>
        </w:tc>
      </w:tr>
      <w:tr w:rsidR="00F33745" w:rsidRPr="00ED403A" w:rsidTr="00FA14A7">
        <w:trPr>
          <w:trHeight w:val="1245"/>
          <w:jc w:val="center"/>
        </w:trPr>
        <w:tc>
          <w:tcPr>
            <w:tcW w:w="556" w:type="dxa"/>
            <w:gridSpan w:val="2"/>
            <w:vMerge/>
            <w:shd w:val="clear" w:color="auto" w:fill="auto"/>
          </w:tcPr>
          <w:p w:rsidR="00F33745" w:rsidRPr="00ED403A" w:rsidRDefault="00F33745" w:rsidP="00C77E8B">
            <w:pPr>
              <w:jc w:val="both"/>
            </w:pPr>
          </w:p>
        </w:tc>
        <w:tc>
          <w:tcPr>
            <w:tcW w:w="2250" w:type="dxa"/>
            <w:vMerge/>
            <w:shd w:val="clear" w:color="auto" w:fill="auto"/>
          </w:tcPr>
          <w:p w:rsidR="00F33745" w:rsidRPr="00ED403A" w:rsidRDefault="00F33745" w:rsidP="00C77E8B">
            <w:pPr>
              <w:jc w:val="both"/>
            </w:pPr>
          </w:p>
        </w:tc>
        <w:tc>
          <w:tcPr>
            <w:tcW w:w="3827" w:type="dxa"/>
            <w:shd w:val="clear" w:color="auto" w:fill="auto"/>
          </w:tcPr>
          <w:p w:rsidR="00F33745" w:rsidRPr="00ED403A" w:rsidRDefault="00456849" w:rsidP="0079680C">
            <w:pPr>
              <w:jc w:val="both"/>
            </w:pPr>
            <w:r>
              <w:t>1.9.</w:t>
            </w:r>
            <w:r w:rsidR="003D4A8C">
              <w:t xml:space="preserve"> </w:t>
            </w:r>
            <w:r w:rsidR="00F33745" w:rsidRPr="00ED403A">
              <w:t>Sveikos gyvensenos stovyklų organizavimas jaunoms šeimoms</w:t>
            </w:r>
          </w:p>
          <w:p w:rsidR="00F33745" w:rsidRPr="00ED403A" w:rsidRDefault="00F33745" w:rsidP="00C77E8B"/>
        </w:tc>
        <w:tc>
          <w:tcPr>
            <w:tcW w:w="1347" w:type="dxa"/>
            <w:shd w:val="clear" w:color="auto" w:fill="auto"/>
          </w:tcPr>
          <w:p w:rsidR="00F33745" w:rsidRPr="00ED403A" w:rsidRDefault="003D4A8C" w:rsidP="00C77E8B">
            <w:pPr>
              <w:jc w:val="both"/>
            </w:pPr>
            <w:r>
              <w:t>0,</w:t>
            </w:r>
            <w:r w:rsidR="00CC5114">
              <w:t>5</w:t>
            </w:r>
            <w:r>
              <w:t xml:space="preserve"> – </w:t>
            </w:r>
            <w:r w:rsidR="00F33745" w:rsidRPr="00ED403A">
              <w:t>KT</w:t>
            </w:r>
          </w:p>
        </w:tc>
        <w:tc>
          <w:tcPr>
            <w:tcW w:w="1409" w:type="dxa"/>
            <w:gridSpan w:val="2"/>
            <w:shd w:val="clear" w:color="auto" w:fill="auto"/>
          </w:tcPr>
          <w:p w:rsidR="00F33745" w:rsidRPr="00ED403A" w:rsidRDefault="003D4A8C" w:rsidP="00C77E8B">
            <w:pPr>
              <w:rPr>
                <w:lang w:val="en-US"/>
              </w:rPr>
            </w:pPr>
            <w:r>
              <w:rPr>
                <w:lang w:val="en-US"/>
              </w:rPr>
              <w:t>2017–</w:t>
            </w:r>
            <w:r w:rsidR="00F33745" w:rsidRPr="00ED403A">
              <w:rPr>
                <w:lang w:val="en-US"/>
              </w:rPr>
              <w:t>2019</w:t>
            </w:r>
          </w:p>
        </w:tc>
        <w:tc>
          <w:tcPr>
            <w:tcW w:w="2109" w:type="dxa"/>
            <w:shd w:val="clear" w:color="auto" w:fill="auto"/>
          </w:tcPr>
          <w:p w:rsidR="00F33745" w:rsidRPr="00ED403A" w:rsidRDefault="00F33745" w:rsidP="00C77E8B">
            <w:r w:rsidRPr="00ED403A">
              <w:t xml:space="preserve">Kretingos </w:t>
            </w:r>
            <w:r w:rsidR="00626360">
              <w:t xml:space="preserve">rajono savivaldybės </w:t>
            </w:r>
            <w:r w:rsidRPr="00ED403A">
              <w:t>visuomenės sveikatos biuras, bendruomenės</w:t>
            </w:r>
          </w:p>
        </w:tc>
        <w:tc>
          <w:tcPr>
            <w:tcW w:w="2731" w:type="dxa"/>
            <w:shd w:val="clear" w:color="auto" w:fill="auto"/>
          </w:tcPr>
          <w:p w:rsidR="00F33745" w:rsidRPr="00ED403A" w:rsidRDefault="003D4A8C" w:rsidP="0079680C">
            <w:pPr>
              <w:jc w:val="both"/>
            </w:pPr>
            <w:r>
              <w:t>Kasmet 1</w:t>
            </w:r>
            <w:r w:rsidR="0079680C">
              <w:t>-a</w:t>
            </w:r>
            <w:r>
              <w:t xml:space="preserve"> sveikos </w:t>
            </w:r>
            <w:r w:rsidR="00F33745" w:rsidRPr="00ED403A">
              <w:t>gyvensenos stovykla jaunoms šeimoms</w:t>
            </w:r>
          </w:p>
        </w:tc>
      </w:tr>
      <w:tr w:rsidR="00F33745" w:rsidRPr="00ED403A" w:rsidTr="007A311B">
        <w:trPr>
          <w:trHeight w:val="1943"/>
          <w:jc w:val="center"/>
        </w:trPr>
        <w:tc>
          <w:tcPr>
            <w:tcW w:w="556" w:type="dxa"/>
            <w:gridSpan w:val="2"/>
            <w:vMerge/>
            <w:shd w:val="clear" w:color="auto" w:fill="auto"/>
          </w:tcPr>
          <w:p w:rsidR="00F33745" w:rsidRPr="00ED403A" w:rsidRDefault="00F33745" w:rsidP="00C77E8B">
            <w:pPr>
              <w:jc w:val="both"/>
            </w:pPr>
          </w:p>
        </w:tc>
        <w:tc>
          <w:tcPr>
            <w:tcW w:w="2250" w:type="dxa"/>
            <w:vMerge/>
            <w:shd w:val="clear" w:color="auto" w:fill="auto"/>
          </w:tcPr>
          <w:p w:rsidR="00F33745" w:rsidRPr="00ED403A" w:rsidRDefault="00F33745" w:rsidP="00C77E8B">
            <w:pPr>
              <w:jc w:val="both"/>
            </w:pPr>
          </w:p>
        </w:tc>
        <w:tc>
          <w:tcPr>
            <w:tcW w:w="3827" w:type="dxa"/>
            <w:shd w:val="clear" w:color="auto" w:fill="auto"/>
          </w:tcPr>
          <w:p w:rsidR="00F33745" w:rsidRPr="00ED403A" w:rsidRDefault="00456849" w:rsidP="007A311B">
            <w:pPr>
              <w:jc w:val="both"/>
            </w:pPr>
            <w:r>
              <w:t>1.10.</w:t>
            </w:r>
            <w:r w:rsidR="003D4A8C">
              <w:t xml:space="preserve"> </w:t>
            </w:r>
            <w:r w:rsidR="0079680C">
              <w:t>Renginių, skirtų jaunų šeimų</w:t>
            </w:r>
            <w:r w:rsidR="00F33745" w:rsidRPr="00ED403A">
              <w:t xml:space="preserve"> aktyviai gyvensenai skatinti, organizavimas</w:t>
            </w:r>
          </w:p>
        </w:tc>
        <w:tc>
          <w:tcPr>
            <w:tcW w:w="1347" w:type="dxa"/>
            <w:shd w:val="clear" w:color="auto" w:fill="auto"/>
          </w:tcPr>
          <w:p w:rsidR="00F33745" w:rsidRDefault="003D4A8C" w:rsidP="00C77E8B">
            <w:pPr>
              <w:jc w:val="both"/>
            </w:pPr>
            <w:r>
              <w:t>0,</w:t>
            </w:r>
            <w:r w:rsidR="00CC5114">
              <w:t>5</w:t>
            </w:r>
            <w:r>
              <w:t xml:space="preserve"> –</w:t>
            </w:r>
            <w:r w:rsidR="00F33745" w:rsidRPr="00ED403A">
              <w:t>KT</w:t>
            </w:r>
          </w:p>
          <w:p w:rsidR="00E8061F" w:rsidRPr="00ED403A" w:rsidRDefault="003D4A8C" w:rsidP="00C77E8B">
            <w:pPr>
              <w:jc w:val="both"/>
            </w:pPr>
            <w:r>
              <w:t xml:space="preserve">1 – </w:t>
            </w:r>
            <w:r w:rsidR="00E8061F">
              <w:t>BD</w:t>
            </w:r>
            <w:r w:rsidR="00920DD5">
              <w:t>*</w:t>
            </w:r>
          </w:p>
          <w:p w:rsidR="00F33745" w:rsidRPr="00ED403A" w:rsidRDefault="00F33745" w:rsidP="00C77E8B">
            <w:pPr>
              <w:jc w:val="both"/>
            </w:pPr>
          </w:p>
          <w:p w:rsidR="00F33745" w:rsidRPr="00ED403A" w:rsidRDefault="00F33745" w:rsidP="00C77E8B">
            <w:pPr>
              <w:jc w:val="both"/>
            </w:pPr>
          </w:p>
          <w:p w:rsidR="00F33745" w:rsidRPr="00ED403A" w:rsidRDefault="00F33745" w:rsidP="00C77E8B">
            <w:pPr>
              <w:jc w:val="both"/>
            </w:pPr>
          </w:p>
          <w:p w:rsidR="00F33745" w:rsidRPr="00ED403A" w:rsidRDefault="00F33745" w:rsidP="00C77E8B">
            <w:pPr>
              <w:jc w:val="both"/>
            </w:pPr>
          </w:p>
          <w:p w:rsidR="00F33745" w:rsidRPr="00ED403A" w:rsidRDefault="00F33745" w:rsidP="00C77E8B">
            <w:pPr>
              <w:jc w:val="both"/>
            </w:pPr>
          </w:p>
          <w:p w:rsidR="00F33745" w:rsidRPr="00ED403A" w:rsidRDefault="00F33745" w:rsidP="00C77E8B"/>
        </w:tc>
        <w:tc>
          <w:tcPr>
            <w:tcW w:w="1409" w:type="dxa"/>
            <w:gridSpan w:val="2"/>
            <w:shd w:val="clear" w:color="auto" w:fill="auto"/>
          </w:tcPr>
          <w:p w:rsidR="00F33745" w:rsidRPr="00ED403A" w:rsidRDefault="003D4A8C" w:rsidP="00C77E8B">
            <w:pPr>
              <w:rPr>
                <w:lang w:val="en-US"/>
              </w:rPr>
            </w:pPr>
            <w:r>
              <w:rPr>
                <w:lang w:val="en-US"/>
              </w:rPr>
              <w:t>2017–</w:t>
            </w:r>
            <w:r w:rsidR="00CC5114">
              <w:rPr>
                <w:lang w:val="en-US"/>
              </w:rPr>
              <w:t>2019</w:t>
            </w:r>
          </w:p>
        </w:tc>
        <w:tc>
          <w:tcPr>
            <w:tcW w:w="2109" w:type="dxa"/>
            <w:shd w:val="clear" w:color="auto" w:fill="auto"/>
          </w:tcPr>
          <w:p w:rsidR="00F33745" w:rsidRPr="00ED403A" w:rsidRDefault="00F33745" w:rsidP="00C77E8B">
            <w:r w:rsidRPr="00ED403A">
              <w:t xml:space="preserve">Kretingos </w:t>
            </w:r>
            <w:r w:rsidR="00626360">
              <w:t xml:space="preserve">rajono savivaldybės </w:t>
            </w:r>
            <w:r w:rsidRPr="00ED403A">
              <w:t>visuomenės sveikatos biuras, kultūros centrai, nevyriausybinės organizacijo</w:t>
            </w:r>
            <w:r w:rsidR="007A311B">
              <w:t>s</w:t>
            </w:r>
          </w:p>
        </w:tc>
        <w:tc>
          <w:tcPr>
            <w:tcW w:w="2731" w:type="dxa"/>
            <w:shd w:val="clear" w:color="auto" w:fill="auto"/>
          </w:tcPr>
          <w:p w:rsidR="00F33745" w:rsidRPr="00ED403A" w:rsidRDefault="00F33745" w:rsidP="0079680C">
            <w:pPr>
              <w:jc w:val="both"/>
            </w:pPr>
            <w:r w:rsidRPr="00ED403A">
              <w:t>Kasmet 1 renginys</w:t>
            </w:r>
            <w:r w:rsidR="0079680C">
              <w:t>,</w:t>
            </w:r>
            <w:r w:rsidRPr="00ED403A">
              <w:t xml:space="preserve"> skirtas šeimos sveikai gyvensenai skatinti </w:t>
            </w:r>
          </w:p>
          <w:p w:rsidR="00F33745" w:rsidRPr="00ED403A" w:rsidRDefault="00F33745" w:rsidP="00C77E8B"/>
          <w:p w:rsidR="00F33745" w:rsidRPr="00ED403A" w:rsidRDefault="00F33745" w:rsidP="00C77E8B"/>
        </w:tc>
      </w:tr>
      <w:tr w:rsidR="00F33745" w:rsidRPr="00ED403A" w:rsidTr="00626360">
        <w:trPr>
          <w:trHeight w:val="557"/>
          <w:jc w:val="center"/>
        </w:trPr>
        <w:tc>
          <w:tcPr>
            <w:tcW w:w="556" w:type="dxa"/>
            <w:gridSpan w:val="2"/>
            <w:vMerge/>
            <w:shd w:val="clear" w:color="auto" w:fill="auto"/>
          </w:tcPr>
          <w:p w:rsidR="00F33745" w:rsidRPr="00ED403A" w:rsidRDefault="00F33745" w:rsidP="00C77E8B">
            <w:pPr>
              <w:jc w:val="both"/>
            </w:pPr>
          </w:p>
        </w:tc>
        <w:tc>
          <w:tcPr>
            <w:tcW w:w="2250" w:type="dxa"/>
            <w:vMerge/>
            <w:shd w:val="clear" w:color="auto" w:fill="auto"/>
          </w:tcPr>
          <w:p w:rsidR="00F33745" w:rsidRPr="00ED403A" w:rsidRDefault="00F33745" w:rsidP="00C77E8B">
            <w:pPr>
              <w:jc w:val="both"/>
            </w:pPr>
          </w:p>
        </w:tc>
        <w:tc>
          <w:tcPr>
            <w:tcW w:w="3827" w:type="dxa"/>
            <w:shd w:val="clear" w:color="auto" w:fill="auto"/>
          </w:tcPr>
          <w:p w:rsidR="00F33745" w:rsidRPr="00ED403A" w:rsidRDefault="00456849" w:rsidP="00920DD5">
            <w:pPr>
              <w:jc w:val="both"/>
            </w:pPr>
            <w:r>
              <w:t>1.11.</w:t>
            </w:r>
            <w:r w:rsidR="003D4A8C">
              <w:t xml:space="preserve"> </w:t>
            </w:r>
            <w:r w:rsidR="00F33745" w:rsidRPr="00ED403A">
              <w:t>Pirmos pagalbos mokymų organizavimas mokyklose</w:t>
            </w:r>
          </w:p>
          <w:p w:rsidR="00F33745" w:rsidRPr="00ED403A" w:rsidRDefault="00F33745" w:rsidP="00C77E8B"/>
          <w:p w:rsidR="00F33745" w:rsidRPr="00ED403A" w:rsidRDefault="00F33745" w:rsidP="00C77E8B"/>
          <w:p w:rsidR="00F33745" w:rsidRPr="00ED403A" w:rsidRDefault="00F33745" w:rsidP="00C77E8B"/>
          <w:p w:rsidR="00F33745" w:rsidRPr="00ED403A" w:rsidRDefault="00F33745" w:rsidP="00C77E8B"/>
        </w:tc>
        <w:tc>
          <w:tcPr>
            <w:tcW w:w="1347" w:type="dxa"/>
            <w:shd w:val="clear" w:color="auto" w:fill="auto"/>
          </w:tcPr>
          <w:p w:rsidR="00F33745" w:rsidRPr="00ED403A" w:rsidRDefault="003D4A8C" w:rsidP="00C77E8B">
            <w:pPr>
              <w:jc w:val="both"/>
            </w:pPr>
            <w:r>
              <w:t xml:space="preserve">1– </w:t>
            </w:r>
            <w:r w:rsidR="00F33745" w:rsidRPr="00ED403A">
              <w:t>BD*</w:t>
            </w:r>
          </w:p>
          <w:p w:rsidR="00F33745" w:rsidRPr="00ED403A" w:rsidRDefault="00F33745" w:rsidP="00C77E8B">
            <w:pPr>
              <w:jc w:val="both"/>
            </w:pPr>
          </w:p>
          <w:p w:rsidR="00F33745" w:rsidRPr="00ED403A" w:rsidRDefault="00F33745" w:rsidP="00C77E8B">
            <w:pPr>
              <w:jc w:val="both"/>
            </w:pPr>
          </w:p>
          <w:p w:rsidR="00F33745" w:rsidRPr="00ED403A" w:rsidRDefault="00F33745" w:rsidP="00C77E8B"/>
        </w:tc>
        <w:tc>
          <w:tcPr>
            <w:tcW w:w="1409" w:type="dxa"/>
            <w:gridSpan w:val="2"/>
            <w:shd w:val="clear" w:color="auto" w:fill="auto"/>
          </w:tcPr>
          <w:p w:rsidR="00F33745" w:rsidRPr="00ED403A" w:rsidRDefault="003D4A8C" w:rsidP="00C77E8B">
            <w:pPr>
              <w:rPr>
                <w:lang w:val="en-US"/>
              </w:rPr>
            </w:pPr>
            <w:r>
              <w:rPr>
                <w:lang w:val="en-US"/>
              </w:rPr>
              <w:t>2017–</w:t>
            </w:r>
            <w:r w:rsidR="00CC5114">
              <w:rPr>
                <w:lang w:val="en-US"/>
              </w:rPr>
              <w:t>2019</w:t>
            </w:r>
          </w:p>
        </w:tc>
        <w:tc>
          <w:tcPr>
            <w:tcW w:w="2109" w:type="dxa"/>
            <w:shd w:val="clear" w:color="auto" w:fill="auto"/>
          </w:tcPr>
          <w:p w:rsidR="00F33745" w:rsidRPr="00ED403A" w:rsidRDefault="00F33745" w:rsidP="00C77E8B">
            <w:r w:rsidRPr="00ED403A">
              <w:t xml:space="preserve">Kretingos </w:t>
            </w:r>
            <w:r w:rsidR="00626360">
              <w:t xml:space="preserve">rajono savivaldybės </w:t>
            </w:r>
            <w:r w:rsidRPr="00ED403A">
              <w:t>visuomenės sveikatos biuras,</w:t>
            </w:r>
          </w:p>
          <w:p w:rsidR="00F33745" w:rsidRPr="00ED403A" w:rsidRDefault="0079680C" w:rsidP="00C77E8B">
            <w:r>
              <w:t>Lietuvos Raudonojo</w:t>
            </w:r>
            <w:r w:rsidR="00F33745" w:rsidRPr="00ED403A">
              <w:t xml:space="preserve"> Kryži</w:t>
            </w:r>
            <w:r>
              <w:t>a</w:t>
            </w:r>
            <w:r w:rsidR="00F33745" w:rsidRPr="00ED403A">
              <w:t>us</w:t>
            </w:r>
            <w:r>
              <w:t xml:space="preserve"> </w:t>
            </w:r>
            <w:r w:rsidR="0038058F">
              <w:t xml:space="preserve">draugijos </w:t>
            </w:r>
            <w:r w:rsidR="00F33745" w:rsidRPr="00ED403A">
              <w:lastRenderedPageBreak/>
              <w:t>Kretingos skyrius, mokyklos</w:t>
            </w:r>
          </w:p>
        </w:tc>
        <w:tc>
          <w:tcPr>
            <w:tcW w:w="2731" w:type="dxa"/>
            <w:shd w:val="clear" w:color="auto" w:fill="auto"/>
          </w:tcPr>
          <w:p w:rsidR="00F33745" w:rsidRPr="00ED403A" w:rsidRDefault="0079680C" w:rsidP="00C77E8B">
            <w:r>
              <w:lastRenderedPageBreak/>
              <w:t>Sistemingų mokymų ciklo</w:t>
            </w:r>
            <w:r w:rsidR="00F33745" w:rsidRPr="00ED403A">
              <w:t>, varžy</w:t>
            </w:r>
            <w:r w:rsidR="003D4A8C">
              <w:t>tuvių -pratybų organizavimas 14–</w:t>
            </w:r>
            <w:r w:rsidR="00F33745" w:rsidRPr="00ED403A">
              <w:t>19 m. mokiniams</w:t>
            </w:r>
          </w:p>
          <w:p w:rsidR="00F33745" w:rsidRPr="00ED403A" w:rsidRDefault="00F33745" w:rsidP="00C77E8B"/>
          <w:p w:rsidR="00F33745" w:rsidRPr="00ED403A" w:rsidRDefault="00F33745" w:rsidP="00C77E8B"/>
        </w:tc>
      </w:tr>
      <w:tr w:rsidR="00F33745" w:rsidRPr="00ED403A" w:rsidTr="00FA14A7">
        <w:trPr>
          <w:trHeight w:val="2258"/>
          <w:jc w:val="center"/>
        </w:trPr>
        <w:tc>
          <w:tcPr>
            <w:tcW w:w="556" w:type="dxa"/>
            <w:gridSpan w:val="2"/>
            <w:vMerge/>
            <w:shd w:val="clear" w:color="auto" w:fill="auto"/>
          </w:tcPr>
          <w:p w:rsidR="00F33745" w:rsidRPr="00ED403A" w:rsidRDefault="00F33745" w:rsidP="00C77E8B">
            <w:pPr>
              <w:jc w:val="both"/>
            </w:pPr>
          </w:p>
        </w:tc>
        <w:tc>
          <w:tcPr>
            <w:tcW w:w="2250" w:type="dxa"/>
            <w:vMerge/>
            <w:shd w:val="clear" w:color="auto" w:fill="auto"/>
          </w:tcPr>
          <w:p w:rsidR="00F33745" w:rsidRPr="00ED403A" w:rsidRDefault="00F33745" w:rsidP="00C77E8B">
            <w:pPr>
              <w:jc w:val="both"/>
            </w:pPr>
          </w:p>
        </w:tc>
        <w:tc>
          <w:tcPr>
            <w:tcW w:w="3827" w:type="dxa"/>
            <w:shd w:val="clear" w:color="auto" w:fill="auto"/>
          </w:tcPr>
          <w:p w:rsidR="00F33745" w:rsidRPr="00ED403A" w:rsidRDefault="00456849" w:rsidP="00920DD5">
            <w:pPr>
              <w:jc w:val="both"/>
            </w:pPr>
            <w:r>
              <w:t>1.12.</w:t>
            </w:r>
            <w:r w:rsidR="00F33745" w:rsidRPr="00ED403A">
              <w:t xml:space="preserve"> Žalingų įpročių prevencijos stiprinimas per švietimo socializacijos programas </w:t>
            </w:r>
          </w:p>
        </w:tc>
        <w:tc>
          <w:tcPr>
            <w:tcW w:w="1347" w:type="dxa"/>
            <w:shd w:val="clear" w:color="auto" w:fill="auto"/>
          </w:tcPr>
          <w:p w:rsidR="00F33745" w:rsidRPr="00ED403A" w:rsidRDefault="003D4A8C" w:rsidP="00920DD5">
            <w:r>
              <w:t>15–</w:t>
            </w:r>
            <w:r w:rsidR="00920DD5">
              <w:t>BD*</w:t>
            </w:r>
          </w:p>
          <w:p w:rsidR="00F33745" w:rsidRPr="00ED403A" w:rsidRDefault="00F33745" w:rsidP="00C77E8B">
            <w:pPr>
              <w:jc w:val="both"/>
            </w:pPr>
          </w:p>
        </w:tc>
        <w:tc>
          <w:tcPr>
            <w:tcW w:w="1409" w:type="dxa"/>
            <w:gridSpan w:val="2"/>
            <w:shd w:val="clear" w:color="auto" w:fill="auto"/>
          </w:tcPr>
          <w:p w:rsidR="00F33745" w:rsidRPr="00ED403A" w:rsidRDefault="003D4A8C" w:rsidP="00C77E8B">
            <w:pPr>
              <w:rPr>
                <w:lang w:val="en-US"/>
              </w:rPr>
            </w:pPr>
            <w:r>
              <w:rPr>
                <w:lang w:val="en-US"/>
              </w:rPr>
              <w:t>2017–</w:t>
            </w:r>
            <w:r w:rsidR="00F33745" w:rsidRPr="00ED403A">
              <w:rPr>
                <w:lang w:val="en-US"/>
              </w:rPr>
              <w:t>2019</w:t>
            </w:r>
          </w:p>
          <w:p w:rsidR="00F33745" w:rsidRPr="00ED403A" w:rsidRDefault="00F33745" w:rsidP="00C77E8B">
            <w:pPr>
              <w:rPr>
                <w:lang w:val="en-US"/>
              </w:rPr>
            </w:pPr>
          </w:p>
          <w:p w:rsidR="00F33745" w:rsidRPr="00ED403A" w:rsidRDefault="00F33745" w:rsidP="00C77E8B">
            <w:pPr>
              <w:rPr>
                <w:lang w:val="en-US"/>
              </w:rPr>
            </w:pPr>
          </w:p>
          <w:p w:rsidR="00F33745" w:rsidRPr="00ED403A" w:rsidRDefault="00F33745" w:rsidP="00C77E8B">
            <w:pPr>
              <w:rPr>
                <w:lang w:val="en-US"/>
              </w:rPr>
            </w:pPr>
          </w:p>
          <w:p w:rsidR="00F33745" w:rsidRPr="00ED403A" w:rsidRDefault="00F33745" w:rsidP="00C77E8B">
            <w:pPr>
              <w:rPr>
                <w:lang w:val="en-US"/>
              </w:rPr>
            </w:pPr>
          </w:p>
          <w:p w:rsidR="00F33745" w:rsidRPr="00ED403A" w:rsidRDefault="00F33745" w:rsidP="00C77E8B">
            <w:pPr>
              <w:rPr>
                <w:lang w:val="en-US"/>
              </w:rPr>
            </w:pPr>
          </w:p>
          <w:p w:rsidR="00F33745" w:rsidRPr="00ED403A" w:rsidRDefault="00F33745" w:rsidP="00C77E8B">
            <w:pPr>
              <w:rPr>
                <w:lang w:val="en-US"/>
              </w:rPr>
            </w:pPr>
          </w:p>
          <w:p w:rsidR="00F33745" w:rsidRPr="00ED403A" w:rsidRDefault="00F33745" w:rsidP="00C77E8B">
            <w:pPr>
              <w:rPr>
                <w:lang w:val="en-US"/>
              </w:rPr>
            </w:pPr>
          </w:p>
          <w:p w:rsidR="00F33745" w:rsidRPr="00ED403A" w:rsidRDefault="00F33745" w:rsidP="00C77E8B">
            <w:pPr>
              <w:rPr>
                <w:lang w:val="en-US"/>
              </w:rPr>
            </w:pPr>
          </w:p>
        </w:tc>
        <w:tc>
          <w:tcPr>
            <w:tcW w:w="2109" w:type="dxa"/>
            <w:shd w:val="clear" w:color="auto" w:fill="auto"/>
          </w:tcPr>
          <w:p w:rsidR="00F33745" w:rsidRPr="00ED403A" w:rsidRDefault="00F33745" w:rsidP="00C77E8B">
            <w:r w:rsidRPr="00ED403A">
              <w:t xml:space="preserve">Švietimo skyrius, Kretingos </w:t>
            </w:r>
            <w:r w:rsidR="00626360">
              <w:t xml:space="preserve">rajono savivaldybės </w:t>
            </w:r>
            <w:r w:rsidRPr="00ED403A">
              <w:t>visuomenės sveikatos biuras,</w:t>
            </w:r>
          </w:p>
          <w:p w:rsidR="00F33745" w:rsidRPr="00ED403A" w:rsidRDefault="0079680C" w:rsidP="00C77E8B">
            <w:r>
              <w:t>Lietuvos R</w:t>
            </w:r>
            <w:r w:rsidR="006F0A16">
              <w:t>audonojo</w:t>
            </w:r>
            <w:r w:rsidR="00F33745" w:rsidRPr="00ED403A">
              <w:t xml:space="preserve"> Kryži</w:t>
            </w:r>
            <w:r>
              <w:t>a</w:t>
            </w:r>
            <w:r w:rsidR="00F33745" w:rsidRPr="00ED403A">
              <w:t xml:space="preserve">us </w:t>
            </w:r>
            <w:r>
              <w:t xml:space="preserve">draugijos </w:t>
            </w:r>
            <w:r w:rsidR="00F33745" w:rsidRPr="00ED403A">
              <w:t>Kretingos skyrius, mokyklos</w:t>
            </w:r>
          </w:p>
        </w:tc>
        <w:tc>
          <w:tcPr>
            <w:tcW w:w="2731" w:type="dxa"/>
            <w:shd w:val="clear" w:color="auto" w:fill="auto"/>
          </w:tcPr>
          <w:p w:rsidR="00F33745" w:rsidRPr="00ED403A" w:rsidRDefault="00F33745" w:rsidP="0079680C">
            <w:pPr>
              <w:jc w:val="both"/>
            </w:pPr>
            <w:r w:rsidRPr="00ED403A">
              <w:t>Tikslinių rizikos grupių jaunimo įtraukimas į socializacijos programas</w:t>
            </w:r>
          </w:p>
          <w:p w:rsidR="00F33745" w:rsidRPr="00ED403A" w:rsidRDefault="00F33745" w:rsidP="00C77E8B"/>
          <w:p w:rsidR="00F33745" w:rsidRPr="00ED403A" w:rsidRDefault="00F33745" w:rsidP="00C77E8B"/>
          <w:p w:rsidR="00F33745" w:rsidRPr="00ED403A" w:rsidRDefault="00F33745" w:rsidP="00C77E8B"/>
          <w:p w:rsidR="00F33745" w:rsidRPr="00ED403A" w:rsidRDefault="00F33745" w:rsidP="00C77E8B"/>
        </w:tc>
      </w:tr>
      <w:tr w:rsidR="00F33745" w:rsidRPr="00ED403A" w:rsidTr="00FA14A7">
        <w:trPr>
          <w:trHeight w:val="1635"/>
          <w:jc w:val="center"/>
        </w:trPr>
        <w:tc>
          <w:tcPr>
            <w:tcW w:w="556" w:type="dxa"/>
            <w:gridSpan w:val="2"/>
            <w:vMerge/>
            <w:shd w:val="clear" w:color="auto" w:fill="auto"/>
          </w:tcPr>
          <w:p w:rsidR="00F33745" w:rsidRPr="00ED403A" w:rsidRDefault="00F33745" w:rsidP="00C77E8B">
            <w:pPr>
              <w:jc w:val="both"/>
            </w:pPr>
          </w:p>
        </w:tc>
        <w:tc>
          <w:tcPr>
            <w:tcW w:w="2250" w:type="dxa"/>
            <w:vMerge/>
            <w:shd w:val="clear" w:color="auto" w:fill="auto"/>
          </w:tcPr>
          <w:p w:rsidR="00F33745" w:rsidRPr="00ED403A" w:rsidRDefault="00F33745" w:rsidP="00C77E8B">
            <w:pPr>
              <w:jc w:val="both"/>
            </w:pPr>
          </w:p>
        </w:tc>
        <w:tc>
          <w:tcPr>
            <w:tcW w:w="3827" w:type="dxa"/>
            <w:shd w:val="clear" w:color="auto" w:fill="auto"/>
          </w:tcPr>
          <w:p w:rsidR="00F33745" w:rsidRPr="00ED403A" w:rsidRDefault="00456849" w:rsidP="0038058F">
            <w:pPr>
              <w:tabs>
                <w:tab w:val="left" w:pos="604"/>
              </w:tabs>
              <w:jc w:val="both"/>
            </w:pPr>
            <w:r>
              <w:rPr>
                <w:rFonts w:eastAsia="MS Mincho"/>
                <w:lang w:eastAsia="ja-JP"/>
              </w:rPr>
              <w:t>1.13.</w:t>
            </w:r>
            <w:r w:rsidR="003D4A8C">
              <w:rPr>
                <w:rFonts w:eastAsia="MS Mincho"/>
                <w:lang w:eastAsia="ja-JP"/>
              </w:rPr>
              <w:t xml:space="preserve"> </w:t>
            </w:r>
            <w:r w:rsidR="00F33745" w:rsidRPr="00ED403A">
              <w:rPr>
                <w:rFonts w:eastAsia="MS Mincho"/>
                <w:lang w:eastAsia="ja-JP"/>
              </w:rPr>
              <w:t>Organizuoti jaunimui patrauklių sporto šakų pirmenybes, turnyrus ir varžybas,</w:t>
            </w:r>
            <w:r w:rsidR="0038058F">
              <w:rPr>
                <w:rFonts w:eastAsia="MS Mincho"/>
                <w:lang w:eastAsia="ja-JP"/>
              </w:rPr>
              <w:t xml:space="preserve"> skelbiant komandų  registraciją </w:t>
            </w:r>
            <w:r w:rsidR="00F33745" w:rsidRPr="00ED403A">
              <w:rPr>
                <w:rFonts w:eastAsia="MS Mincho"/>
                <w:lang w:eastAsia="ja-JP"/>
              </w:rPr>
              <w:t xml:space="preserve"> </w:t>
            </w:r>
          </w:p>
        </w:tc>
        <w:tc>
          <w:tcPr>
            <w:tcW w:w="1347" w:type="dxa"/>
            <w:shd w:val="clear" w:color="auto" w:fill="auto"/>
          </w:tcPr>
          <w:p w:rsidR="00F33745" w:rsidRPr="00ED403A" w:rsidRDefault="00CC5114" w:rsidP="00920DD5">
            <w:pPr>
              <w:jc w:val="center"/>
            </w:pPr>
            <w:r>
              <w:t>-</w:t>
            </w:r>
          </w:p>
        </w:tc>
        <w:tc>
          <w:tcPr>
            <w:tcW w:w="1409" w:type="dxa"/>
            <w:gridSpan w:val="2"/>
            <w:shd w:val="clear" w:color="auto" w:fill="auto"/>
          </w:tcPr>
          <w:p w:rsidR="00F33745" w:rsidRPr="00ED403A" w:rsidRDefault="003D4A8C" w:rsidP="00C77E8B">
            <w:pPr>
              <w:rPr>
                <w:lang w:val="en-US"/>
              </w:rPr>
            </w:pPr>
            <w:r>
              <w:t>2017–</w:t>
            </w:r>
            <w:r w:rsidR="00F33745" w:rsidRPr="00ED403A">
              <w:t>2019</w:t>
            </w:r>
          </w:p>
        </w:tc>
        <w:tc>
          <w:tcPr>
            <w:tcW w:w="2109" w:type="dxa"/>
            <w:shd w:val="clear" w:color="auto" w:fill="auto"/>
          </w:tcPr>
          <w:p w:rsidR="00F33745" w:rsidRPr="00ED403A" w:rsidRDefault="00F33745" w:rsidP="00C77E8B">
            <w:r w:rsidRPr="00ED403A">
              <w:t>Kūno kultūros ir sporto skyrius</w:t>
            </w:r>
          </w:p>
          <w:p w:rsidR="00F33745" w:rsidRPr="00ED403A" w:rsidRDefault="00F33745" w:rsidP="00C77E8B"/>
          <w:p w:rsidR="00F33745" w:rsidRPr="00ED403A" w:rsidRDefault="00F33745" w:rsidP="00C77E8B"/>
          <w:p w:rsidR="00F33745" w:rsidRPr="00ED403A" w:rsidRDefault="00F33745" w:rsidP="00C77E8B"/>
        </w:tc>
        <w:tc>
          <w:tcPr>
            <w:tcW w:w="2731" w:type="dxa"/>
            <w:shd w:val="clear" w:color="auto" w:fill="auto"/>
          </w:tcPr>
          <w:p w:rsidR="00F33745" w:rsidRPr="00ED403A" w:rsidRDefault="00CC5114" w:rsidP="00CC5114">
            <w:pPr>
              <w:jc w:val="both"/>
            </w:pPr>
            <w:r>
              <w:t>S</w:t>
            </w:r>
            <w:r w:rsidRPr="00ED403A">
              <w:t xml:space="preserve">kelbiama registracija </w:t>
            </w:r>
            <w:r>
              <w:t>o</w:t>
            </w:r>
            <w:r w:rsidR="00F33745" w:rsidRPr="00ED403A">
              <w:t>rganizuojamo</w:t>
            </w:r>
            <w:r>
              <w:t>m</w:t>
            </w:r>
            <w:r w:rsidR="00F33745" w:rsidRPr="00ED403A">
              <w:t>s krepšinio, futbolo, paplūdimio tinklinio, salės futbolo, tinklinio varžybo</w:t>
            </w:r>
            <w:r>
              <w:t>m</w:t>
            </w:r>
            <w:r w:rsidR="00F33745" w:rsidRPr="00ED403A">
              <w:t xml:space="preserve">s kasmet </w:t>
            </w:r>
          </w:p>
        </w:tc>
      </w:tr>
      <w:tr w:rsidR="00F33745" w:rsidRPr="00ED403A" w:rsidTr="00FA14A7">
        <w:trPr>
          <w:trHeight w:val="657"/>
          <w:jc w:val="center"/>
        </w:trPr>
        <w:tc>
          <w:tcPr>
            <w:tcW w:w="556" w:type="dxa"/>
            <w:gridSpan w:val="2"/>
            <w:vMerge/>
            <w:shd w:val="clear" w:color="auto" w:fill="auto"/>
          </w:tcPr>
          <w:p w:rsidR="00F33745" w:rsidRPr="00ED403A" w:rsidRDefault="00F33745" w:rsidP="00C77E8B">
            <w:pPr>
              <w:jc w:val="both"/>
            </w:pPr>
          </w:p>
        </w:tc>
        <w:tc>
          <w:tcPr>
            <w:tcW w:w="2250" w:type="dxa"/>
            <w:vMerge/>
            <w:shd w:val="clear" w:color="auto" w:fill="auto"/>
          </w:tcPr>
          <w:p w:rsidR="00F33745" w:rsidRPr="00ED403A" w:rsidRDefault="00F33745" w:rsidP="00C77E8B">
            <w:pPr>
              <w:jc w:val="both"/>
            </w:pPr>
          </w:p>
        </w:tc>
        <w:tc>
          <w:tcPr>
            <w:tcW w:w="3827" w:type="dxa"/>
            <w:shd w:val="clear" w:color="auto" w:fill="auto"/>
          </w:tcPr>
          <w:p w:rsidR="00F33745" w:rsidRPr="00ED403A" w:rsidRDefault="00456849" w:rsidP="00C77E8B">
            <w:pPr>
              <w:rPr>
                <w:rFonts w:eastAsia="MS Mincho"/>
                <w:lang w:eastAsia="ja-JP"/>
              </w:rPr>
            </w:pPr>
            <w:r>
              <w:t>1.14.</w:t>
            </w:r>
            <w:r w:rsidR="00F33745" w:rsidRPr="00ED403A">
              <w:t xml:space="preserve"> Didinti sporto veiklų pasiūlą ir prieinamumą jaunimui</w:t>
            </w:r>
          </w:p>
        </w:tc>
        <w:tc>
          <w:tcPr>
            <w:tcW w:w="1347" w:type="dxa"/>
            <w:shd w:val="clear" w:color="auto" w:fill="auto"/>
          </w:tcPr>
          <w:p w:rsidR="00F33745" w:rsidRPr="00ED403A" w:rsidRDefault="00F33745" w:rsidP="00920DD5">
            <w:pPr>
              <w:jc w:val="center"/>
            </w:pPr>
            <w:r>
              <w:t>-</w:t>
            </w:r>
          </w:p>
        </w:tc>
        <w:tc>
          <w:tcPr>
            <w:tcW w:w="1409" w:type="dxa"/>
            <w:gridSpan w:val="2"/>
            <w:shd w:val="clear" w:color="auto" w:fill="auto"/>
          </w:tcPr>
          <w:p w:rsidR="00F33745" w:rsidRPr="00ED403A" w:rsidRDefault="00F33745" w:rsidP="00C77E8B">
            <w:r w:rsidRPr="00ED403A">
              <w:t>2019</w:t>
            </w:r>
          </w:p>
        </w:tc>
        <w:tc>
          <w:tcPr>
            <w:tcW w:w="2109" w:type="dxa"/>
            <w:shd w:val="clear" w:color="auto" w:fill="auto"/>
          </w:tcPr>
          <w:p w:rsidR="00F33745" w:rsidRPr="00ED403A" w:rsidRDefault="00F33745" w:rsidP="00C77E8B">
            <w:r w:rsidRPr="00ED403A">
              <w:t>Savivaldybė</w:t>
            </w:r>
            <w:r w:rsidR="0038058F">
              <w:t>s administracija</w:t>
            </w:r>
          </w:p>
        </w:tc>
        <w:tc>
          <w:tcPr>
            <w:tcW w:w="2731" w:type="dxa"/>
            <w:shd w:val="clear" w:color="auto" w:fill="auto"/>
          </w:tcPr>
          <w:p w:rsidR="00F33745" w:rsidRPr="00ED403A" w:rsidRDefault="00B32484" w:rsidP="00FA14A7">
            <w:pPr>
              <w:jc w:val="both"/>
            </w:pPr>
            <w:r>
              <w:t>S</w:t>
            </w:r>
            <w:r w:rsidR="00F33745" w:rsidRPr="00ED403A">
              <w:t>porto komplekso paslaugos</w:t>
            </w:r>
          </w:p>
        </w:tc>
      </w:tr>
      <w:tr w:rsidR="00F33745" w:rsidRPr="00F33745" w:rsidTr="00FA14A7">
        <w:trPr>
          <w:trHeight w:val="885"/>
          <w:jc w:val="center"/>
        </w:trPr>
        <w:tc>
          <w:tcPr>
            <w:tcW w:w="547" w:type="dxa"/>
            <w:vMerge w:val="restart"/>
            <w:shd w:val="clear" w:color="auto" w:fill="auto"/>
          </w:tcPr>
          <w:p w:rsidR="00F33745" w:rsidRPr="00F33745" w:rsidRDefault="00F33745" w:rsidP="00F33745">
            <w:pPr>
              <w:jc w:val="both"/>
            </w:pPr>
            <w:r w:rsidRPr="00F33745">
              <w:t>2.</w:t>
            </w:r>
          </w:p>
        </w:tc>
        <w:tc>
          <w:tcPr>
            <w:tcW w:w="2259" w:type="dxa"/>
            <w:gridSpan w:val="2"/>
            <w:vMerge w:val="restart"/>
            <w:shd w:val="clear" w:color="auto" w:fill="auto"/>
          </w:tcPr>
          <w:p w:rsidR="00F33745" w:rsidRPr="00F33745" w:rsidRDefault="00F33745" w:rsidP="00F33745">
            <w:r w:rsidRPr="00F33745">
              <w:t xml:space="preserve">Teikti finansinę ir kitą pagalbą  jaunimo ir su jaunimu dirbančioms nevyriausybinėms organizacijoms, įgyvendinančioms jaunimo politiką. </w:t>
            </w:r>
          </w:p>
          <w:p w:rsidR="00F33745" w:rsidRPr="00F33745" w:rsidRDefault="00F33745" w:rsidP="00F33745">
            <w:pPr>
              <w:jc w:val="both"/>
            </w:pPr>
          </w:p>
        </w:tc>
        <w:tc>
          <w:tcPr>
            <w:tcW w:w="3827" w:type="dxa"/>
            <w:shd w:val="clear" w:color="auto" w:fill="auto"/>
          </w:tcPr>
          <w:p w:rsidR="00F33745" w:rsidRPr="00F33745" w:rsidRDefault="00F33745" w:rsidP="00B32484">
            <w:pPr>
              <w:jc w:val="both"/>
              <w:rPr>
                <w:rFonts w:eastAsia="MS Mincho"/>
                <w:lang w:eastAsia="ja-JP"/>
              </w:rPr>
            </w:pPr>
            <w:r w:rsidRPr="00F33745">
              <w:rPr>
                <w:rFonts w:eastAsia="MS Mincho"/>
                <w:lang w:eastAsia="ja-JP"/>
              </w:rPr>
              <w:t xml:space="preserve">2.1.Stiprinti regioninės jaunimo organizacijos veiklą, užtikrinant finansinę pagalbą </w:t>
            </w:r>
            <w:r w:rsidR="00B32484">
              <w:rPr>
                <w:rFonts w:eastAsia="MS Mincho"/>
                <w:lang w:eastAsia="ja-JP"/>
              </w:rPr>
              <w:t xml:space="preserve">projektinėms </w:t>
            </w:r>
            <w:r w:rsidRPr="00F33745">
              <w:rPr>
                <w:rFonts w:eastAsia="MS Mincho"/>
                <w:lang w:eastAsia="ja-JP"/>
              </w:rPr>
              <w:t>veikloms vykdyti</w:t>
            </w:r>
          </w:p>
        </w:tc>
        <w:tc>
          <w:tcPr>
            <w:tcW w:w="1376" w:type="dxa"/>
            <w:gridSpan w:val="2"/>
            <w:shd w:val="clear" w:color="auto" w:fill="auto"/>
          </w:tcPr>
          <w:p w:rsidR="00F33745" w:rsidRPr="00F33745" w:rsidRDefault="00B32484" w:rsidP="003D4A8C">
            <w:r>
              <w:t>6</w:t>
            </w:r>
            <w:r w:rsidR="003D4A8C">
              <w:t xml:space="preserve"> – </w:t>
            </w:r>
            <w:r w:rsidR="00F33745" w:rsidRPr="00F33745">
              <w:t>BD</w:t>
            </w:r>
            <w:r w:rsidR="00920DD5">
              <w:t>*</w:t>
            </w:r>
          </w:p>
        </w:tc>
        <w:tc>
          <w:tcPr>
            <w:tcW w:w="1380" w:type="dxa"/>
            <w:shd w:val="clear" w:color="auto" w:fill="auto"/>
          </w:tcPr>
          <w:p w:rsidR="00F33745" w:rsidRPr="00F33745" w:rsidRDefault="00F33745" w:rsidP="00F33745">
            <w:pPr>
              <w:rPr>
                <w:lang w:val="en-US"/>
              </w:rPr>
            </w:pPr>
            <w:r w:rsidRPr="00F33745">
              <w:rPr>
                <w:lang w:val="en-US"/>
              </w:rPr>
              <w:t>2017</w:t>
            </w:r>
          </w:p>
        </w:tc>
        <w:tc>
          <w:tcPr>
            <w:tcW w:w="2109" w:type="dxa"/>
            <w:shd w:val="clear" w:color="auto" w:fill="auto"/>
          </w:tcPr>
          <w:p w:rsidR="00F33745" w:rsidRPr="00F33745" w:rsidRDefault="00F33745" w:rsidP="00F33745">
            <w:r w:rsidRPr="00F33745">
              <w:t>Savivaldybė</w:t>
            </w:r>
            <w:r w:rsidR="0038058F">
              <w:t>s administracija</w:t>
            </w:r>
          </w:p>
        </w:tc>
        <w:tc>
          <w:tcPr>
            <w:tcW w:w="2731" w:type="dxa"/>
            <w:shd w:val="clear" w:color="auto" w:fill="auto"/>
          </w:tcPr>
          <w:p w:rsidR="00F33745" w:rsidRPr="00F33745" w:rsidRDefault="00F33745" w:rsidP="00F33745">
            <w:r w:rsidRPr="00F33745">
              <w:t>Sisteminga pagalba ir atstovavimas jaunimo ir su jaunimu dirbančioms organizacijoms</w:t>
            </w:r>
          </w:p>
        </w:tc>
      </w:tr>
      <w:tr w:rsidR="00F33745" w:rsidRPr="00F33745" w:rsidTr="00FA14A7">
        <w:trPr>
          <w:trHeight w:val="885"/>
          <w:jc w:val="center"/>
        </w:trPr>
        <w:tc>
          <w:tcPr>
            <w:tcW w:w="547" w:type="dxa"/>
            <w:vMerge/>
            <w:shd w:val="clear" w:color="auto" w:fill="auto"/>
          </w:tcPr>
          <w:p w:rsidR="00F33745" w:rsidRPr="00F33745" w:rsidRDefault="00F33745" w:rsidP="00F33745">
            <w:pPr>
              <w:jc w:val="both"/>
            </w:pPr>
          </w:p>
        </w:tc>
        <w:tc>
          <w:tcPr>
            <w:tcW w:w="2259" w:type="dxa"/>
            <w:gridSpan w:val="2"/>
            <w:vMerge/>
            <w:shd w:val="clear" w:color="auto" w:fill="auto"/>
          </w:tcPr>
          <w:p w:rsidR="00F33745" w:rsidRPr="00F33745" w:rsidRDefault="00F33745" w:rsidP="00F33745">
            <w:pPr>
              <w:jc w:val="both"/>
            </w:pPr>
          </w:p>
        </w:tc>
        <w:tc>
          <w:tcPr>
            <w:tcW w:w="3827" w:type="dxa"/>
            <w:shd w:val="clear" w:color="auto" w:fill="auto"/>
          </w:tcPr>
          <w:p w:rsidR="00F33745" w:rsidRPr="00F33745" w:rsidRDefault="00F33745" w:rsidP="00B32484">
            <w:pPr>
              <w:jc w:val="both"/>
              <w:rPr>
                <w:rFonts w:eastAsia="MS Mincho"/>
                <w:lang w:eastAsia="ja-JP"/>
              </w:rPr>
            </w:pPr>
            <w:r w:rsidRPr="00F33745">
              <w:rPr>
                <w:rFonts w:eastAsia="MS Mincho"/>
                <w:lang w:eastAsia="ja-JP"/>
              </w:rPr>
              <w:t>2.2. Kompensuoti jau</w:t>
            </w:r>
            <w:r w:rsidR="0038058F">
              <w:rPr>
                <w:rFonts w:eastAsia="MS Mincho"/>
                <w:lang w:eastAsia="ja-JP"/>
              </w:rPr>
              <w:t>nimo organizacijų įregistravimo ir</w:t>
            </w:r>
            <w:r w:rsidRPr="00F33745">
              <w:rPr>
                <w:rFonts w:eastAsia="MS Mincho"/>
                <w:lang w:eastAsia="ja-JP"/>
              </w:rPr>
              <w:t xml:space="preserve"> registracijos duomenų keitimo patirtas išlaidas</w:t>
            </w:r>
          </w:p>
        </w:tc>
        <w:tc>
          <w:tcPr>
            <w:tcW w:w="1376" w:type="dxa"/>
            <w:gridSpan w:val="2"/>
            <w:shd w:val="clear" w:color="auto" w:fill="auto"/>
          </w:tcPr>
          <w:p w:rsidR="00F33745" w:rsidRPr="00F33745" w:rsidRDefault="00F33745" w:rsidP="003D4A8C">
            <w:r w:rsidRPr="00F33745">
              <w:t>0</w:t>
            </w:r>
            <w:r w:rsidR="003D4A8C">
              <w:t>,</w:t>
            </w:r>
            <w:r w:rsidRPr="00F33745">
              <w:t>4</w:t>
            </w:r>
            <w:r w:rsidR="003D4A8C">
              <w:t xml:space="preserve"> – </w:t>
            </w:r>
            <w:r w:rsidRPr="00F33745">
              <w:t>BD</w:t>
            </w:r>
          </w:p>
        </w:tc>
        <w:tc>
          <w:tcPr>
            <w:tcW w:w="1380" w:type="dxa"/>
            <w:shd w:val="clear" w:color="auto" w:fill="auto"/>
          </w:tcPr>
          <w:p w:rsidR="00F33745" w:rsidRPr="00F33745" w:rsidRDefault="003D4A8C" w:rsidP="00F33745">
            <w:pPr>
              <w:rPr>
                <w:lang w:val="en-US"/>
              </w:rPr>
            </w:pPr>
            <w:r>
              <w:rPr>
                <w:lang w:val="en-US"/>
              </w:rPr>
              <w:t>2017–</w:t>
            </w:r>
            <w:r w:rsidR="00F33745" w:rsidRPr="00F33745">
              <w:rPr>
                <w:lang w:val="en-US"/>
              </w:rPr>
              <w:t>2019</w:t>
            </w:r>
          </w:p>
        </w:tc>
        <w:tc>
          <w:tcPr>
            <w:tcW w:w="2109" w:type="dxa"/>
            <w:shd w:val="clear" w:color="auto" w:fill="auto"/>
          </w:tcPr>
          <w:p w:rsidR="00F33745" w:rsidRPr="00F33745" w:rsidRDefault="00F33745" w:rsidP="00F33745">
            <w:r w:rsidRPr="00F33745">
              <w:t>Savivaldybės administracija</w:t>
            </w:r>
          </w:p>
        </w:tc>
        <w:tc>
          <w:tcPr>
            <w:tcW w:w="2731" w:type="dxa"/>
            <w:shd w:val="clear" w:color="auto" w:fill="auto"/>
          </w:tcPr>
          <w:p w:rsidR="00F33745" w:rsidRPr="00F33745" w:rsidRDefault="00F33745" w:rsidP="00F33745">
            <w:r w:rsidRPr="00F33745">
              <w:t>Suteikta finansinė parama naujai sukurtoms organizacijoms</w:t>
            </w:r>
          </w:p>
        </w:tc>
      </w:tr>
      <w:tr w:rsidR="00F33745" w:rsidRPr="00F33745" w:rsidTr="00FA14A7">
        <w:trPr>
          <w:trHeight w:val="1260"/>
          <w:jc w:val="center"/>
        </w:trPr>
        <w:tc>
          <w:tcPr>
            <w:tcW w:w="547" w:type="dxa"/>
            <w:vMerge/>
            <w:shd w:val="clear" w:color="auto" w:fill="auto"/>
          </w:tcPr>
          <w:p w:rsidR="00F33745" w:rsidRPr="00F33745" w:rsidRDefault="00F33745" w:rsidP="00F33745">
            <w:pPr>
              <w:jc w:val="both"/>
            </w:pPr>
          </w:p>
        </w:tc>
        <w:tc>
          <w:tcPr>
            <w:tcW w:w="2259" w:type="dxa"/>
            <w:gridSpan w:val="2"/>
            <w:vMerge/>
            <w:shd w:val="clear" w:color="auto" w:fill="auto"/>
          </w:tcPr>
          <w:p w:rsidR="00F33745" w:rsidRPr="00F33745" w:rsidRDefault="00F33745" w:rsidP="00F33745">
            <w:pPr>
              <w:jc w:val="both"/>
            </w:pPr>
          </w:p>
        </w:tc>
        <w:tc>
          <w:tcPr>
            <w:tcW w:w="3827" w:type="dxa"/>
            <w:shd w:val="clear" w:color="auto" w:fill="auto"/>
          </w:tcPr>
          <w:p w:rsidR="00F33745" w:rsidRPr="00F33745" w:rsidRDefault="00F33745" w:rsidP="00B32484">
            <w:pPr>
              <w:jc w:val="both"/>
              <w:rPr>
                <w:rFonts w:eastAsia="MS Mincho"/>
                <w:lang w:eastAsia="ja-JP"/>
              </w:rPr>
            </w:pPr>
            <w:r w:rsidRPr="00F33745">
              <w:rPr>
                <w:rFonts w:eastAsia="MS Mincho"/>
                <w:lang w:eastAsia="ja-JP"/>
              </w:rPr>
              <w:t>2.3. Organizuoti mokymus jaunimo ir su jaunimu dirbančioms organizacijoms, siekiant pritraukti papildomą finansavimą projektinėms veikloms vykdyti</w:t>
            </w:r>
          </w:p>
        </w:tc>
        <w:tc>
          <w:tcPr>
            <w:tcW w:w="1376" w:type="dxa"/>
            <w:gridSpan w:val="2"/>
            <w:shd w:val="clear" w:color="auto" w:fill="auto"/>
          </w:tcPr>
          <w:p w:rsidR="00F33745" w:rsidRPr="00F33745" w:rsidRDefault="003D4A8C" w:rsidP="0038058F">
            <w:pPr>
              <w:jc w:val="center"/>
            </w:pPr>
            <w:r>
              <w:t xml:space="preserve">1 – </w:t>
            </w:r>
            <w:r w:rsidR="00F33745" w:rsidRPr="00F33745">
              <w:t>BD</w:t>
            </w:r>
          </w:p>
        </w:tc>
        <w:tc>
          <w:tcPr>
            <w:tcW w:w="1380" w:type="dxa"/>
            <w:shd w:val="clear" w:color="auto" w:fill="auto"/>
          </w:tcPr>
          <w:p w:rsidR="00F33745" w:rsidRPr="00F33745" w:rsidRDefault="003D4A8C" w:rsidP="00F33745">
            <w:pPr>
              <w:rPr>
                <w:lang w:val="en-US"/>
              </w:rPr>
            </w:pPr>
            <w:r>
              <w:rPr>
                <w:lang w:val="en-US"/>
              </w:rPr>
              <w:t>2017–</w:t>
            </w:r>
            <w:r w:rsidR="00F33745" w:rsidRPr="00F33745">
              <w:rPr>
                <w:lang w:val="en-US"/>
              </w:rPr>
              <w:t>2019</w:t>
            </w:r>
          </w:p>
        </w:tc>
        <w:tc>
          <w:tcPr>
            <w:tcW w:w="2109" w:type="dxa"/>
            <w:shd w:val="clear" w:color="auto" w:fill="auto"/>
          </w:tcPr>
          <w:p w:rsidR="00F33745" w:rsidRPr="00F33745" w:rsidRDefault="00F33745" w:rsidP="00F33745">
            <w:r w:rsidRPr="00F33745">
              <w:t>Savivaldybė</w:t>
            </w:r>
            <w:r w:rsidR="0038058F">
              <w:t>s administracija</w:t>
            </w:r>
          </w:p>
        </w:tc>
        <w:tc>
          <w:tcPr>
            <w:tcW w:w="2731" w:type="dxa"/>
            <w:shd w:val="clear" w:color="auto" w:fill="auto"/>
          </w:tcPr>
          <w:p w:rsidR="00F33745" w:rsidRPr="00F33745" w:rsidRDefault="00F33745" w:rsidP="00B32484">
            <w:pPr>
              <w:jc w:val="both"/>
            </w:pPr>
            <w:r w:rsidRPr="00F33745">
              <w:t xml:space="preserve">Didėjantis pateikusių paraiškas ir vykdančių projektus organizacijų skaičius </w:t>
            </w:r>
          </w:p>
        </w:tc>
      </w:tr>
      <w:tr w:rsidR="00F33745" w:rsidRPr="00F33745" w:rsidTr="00FA14A7">
        <w:trPr>
          <w:trHeight w:val="765"/>
          <w:jc w:val="center"/>
        </w:trPr>
        <w:tc>
          <w:tcPr>
            <w:tcW w:w="547" w:type="dxa"/>
            <w:vMerge/>
            <w:shd w:val="clear" w:color="auto" w:fill="auto"/>
          </w:tcPr>
          <w:p w:rsidR="00F33745" w:rsidRPr="00F33745" w:rsidRDefault="00F33745" w:rsidP="00F33745">
            <w:pPr>
              <w:jc w:val="both"/>
            </w:pPr>
          </w:p>
        </w:tc>
        <w:tc>
          <w:tcPr>
            <w:tcW w:w="2259" w:type="dxa"/>
            <w:gridSpan w:val="2"/>
            <w:vMerge/>
            <w:shd w:val="clear" w:color="auto" w:fill="auto"/>
          </w:tcPr>
          <w:p w:rsidR="00F33745" w:rsidRPr="00F33745" w:rsidRDefault="00F33745" w:rsidP="00F33745">
            <w:pPr>
              <w:jc w:val="both"/>
            </w:pPr>
          </w:p>
        </w:tc>
        <w:tc>
          <w:tcPr>
            <w:tcW w:w="3827" w:type="dxa"/>
            <w:shd w:val="clear" w:color="auto" w:fill="auto"/>
          </w:tcPr>
          <w:p w:rsidR="00F33745" w:rsidRPr="00F33745" w:rsidRDefault="00F33745" w:rsidP="00F33745">
            <w:pPr>
              <w:rPr>
                <w:rFonts w:eastAsia="MS Mincho"/>
                <w:lang w:eastAsia="ja-JP"/>
              </w:rPr>
            </w:pPr>
            <w:r w:rsidRPr="00F33745">
              <w:rPr>
                <w:rFonts w:eastAsia="MS Mincho"/>
                <w:lang w:eastAsia="ja-JP"/>
              </w:rPr>
              <w:t xml:space="preserve">2.4. Finansuoti jaunimo ir su jaunimu dirbančių organizacijų bei neformalių grupių projektines </w:t>
            </w:r>
            <w:r w:rsidR="0038058F">
              <w:rPr>
                <w:rFonts w:eastAsia="MS Mincho"/>
                <w:lang w:eastAsia="ja-JP"/>
              </w:rPr>
              <w:t>veiklas</w:t>
            </w:r>
          </w:p>
        </w:tc>
        <w:tc>
          <w:tcPr>
            <w:tcW w:w="1376" w:type="dxa"/>
            <w:gridSpan w:val="2"/>
            <w:shd w:val="clear" w:color="auto" w:fill="auto"/>
          </w:tcPr>
          <w:p w:rsidR="00F33745" w:rsidRPr="00F33745" w:rsidRDefault="00F33745" w:rsidP="0038058F">
            <w:pPr>
              <w:jc w:val="center"/>
            </w:pPr>
            <w:r w:rsidRPr="00F33745">
              <w:t>28</w:t>
            </w:r>
            <w:r w:rsidR="003D4A8C">
              <w:t xml:space="preserve"> – </w:t>
            </w:r>
            <w:r w:rsidRPr="00F33745">
              <w:t>BD</w:t>
            </w:r>
          </w:p>
        </w:tc>
        <w:tc>
          <w:tcPr>
            <w:tcW w:w="1380" w:type="dxa"/>
            <w:shd w:val="clear" w:color="auto" w:fill="auto"/>
          </w:tcPr>
          <w:p w:rsidR="00F33745" w:rsidRPr="00F33745" w:rsidRDefault="003D4A8C" w:rsidP="00F33745">
            <w:pPr>
              <w:rPr>
                <w:lang w:val="en-US"/>
              </w:rPr>
            </w:pPr>
            <w:r>
              <w:rPr>
                <w:lang w:val="en-US"/>
              </w:rPr>
              <w:t>2017–</w:t>
            </w:r>
            <w:r w:rsidR="00F33745" w:rsidRPr="00F33745">
              <w:rPr>
                <w:lang w:val="en-US"/>
              </w:rPr>
              <w:t>2019</w:t>
            </w:r>
          </w:p>
        </w:tc>
        <w:tc>
          <w:tcPr>
            <w:tcW w:w="2109" w:type="dxa"/>
            <w:shd w:val="clear" w:color="auto" w:fill="auto"/>
          </w:tcPr>
          <w:p w:rsidR="00F33745" w:rsidRPr="00F33745" w:rsidRDefault="00F33745" w:rsidP="00F33745">
            <w:r w:rsidRPr="00F33745">
              <w:t>Savivaldybė</w:t>
            </w:r>
            <w:r w:rsidR="0038058F">
              <w:t>s administracija</w:t>
            </w:r>
          </w:p>
        </w:tc>
        <w:tc>
          <w:tcPr>
            <w:tcW w:w="2731" w:type="dxa"/>
            <w:shd w:val="clear" w:color="auto" w:fill="auto"/>
          </w:tcPr>
          <w:p w:rsidR="00F33745" w:rsidRPr="00F33745" w:rsidRDefault="00F33745" w:rsidP="00F33745">
            <w:r>
              <w:t>Ne mažesnis nei 3</w:t>
            </w:r>
            <w:r w:rsidRPr="00F33745">
              <w:t>0 proc. jaunimo įtraukimas į projektines veiklas</w:t>
            </w:r>
          </w:p>
        </w:tc>
      </w:tr>
      <w:tr w:rsidR="00F33745" w:rsidRPr="00F33745" w:rsidTr="00FA14A7">
        <w:trPr>
          <w:trHeight w:val="705"/>
          <w:jc w:val="center"/>
        </w:trPr>
        <w:tc>
          <w:tcPr>
            <w:tcW w:w="547" w:type="dxa"/>
            <w:vMerge/>
            <w:shd w:val="clear" w:color="auto" w:fill="auto"/>
          </w:tcPr>
          <w:p w:rsidR="00F33745" w:rsidRPr="00F33745" w:rsidRDefault="00F33745" w:rsidP="00F33745">
            <w:pPr>
              <w:jc w:val="both"/>
            </w:pPr>
          </w:p>
        </w:tc>
        <w:tc>
          <w:tcPr>
            <w:tcW w:w="2259" w:type="dxa"/>
            <w:gridSpan w:val="2"/>
            <w:vMerge/>
            <w:shd w:val="clear" w:color="auto" w:fill="auto"/>
          </w:tcPr>
          <w:p w:rsidR="00F33745" w:rsidRPr="00F33745" w:rsidRDefault="00F33745" w:rsidP="00F33745">
            <w:pPr>
              <w:jc w:val="both"/>
            </w:pPr>
          </w:p>
        </w:tc>
        <w:tc>
          <w:tcPr>
            <w:tcW w:w="3827" w:type="dxa"/>
            <w:shd w:val="clear" w:color="auto" w:fill="auto"/>
          </w:tcPr>
          <w:p w:rsidR="00F33745" w:rsidRPr="00F33745" w:rsidRDefault="00F33745" w:rsidP="006F0A16">
            <w:pPr>
              <w:jc w:val="both"/>
              <w:rPr>
                <w:rFonts w:eastAsia="MS Mincho"/>
                <w:lang w:eastAsia="ja-JP"/>
              </w:rPr>
            </w:pPr>
            <w:r w:rsidRPr="00F33745">
              <w:rPr>
                <w:rFonts w:eastAsia="MS Mincho"/>
                <w:lang w:eastAsia="ja-JP"/>
              </w:rPr>
              <w:t xml:space="preserve">2.5. Kasmet organizuoti jaunimui skirtą informacinį renginį </w:t>
            </w:r>
          </w:p>
        </w:tc>
        <w:tc>
          <w:tcPr>
            <w:tcW w:w="1376" w:type="dxa"/>
            <w:gridSpan w:val="2"/>
            <w:shd w:val="clear" w:color="auto" w:fill="auto"/>
          </w:tcPr>
          <w:p w:rsidR="00F33745" w:rsidRPr="00F33745" w:rsidRDefault="00E74089" w:rsidP="00E74089">
            <w:r>
              <w:t>6,</w:t>
            </w:r>
            <w:r w:rsidR="00F33745" w:rsidRPr="00F33745">
              <w:t>0</w:t>
            </w:r>
            <w:r>
              <w:t xml:space="preserve"> – </w:t>
            </w:r>
            <w:r w:rsidR="00F33745" w:rsidRPr="00F33745">
              <w:t>BD</w:t>
            </w:r>
          </w:p>
          <w:p w:rsidR="00F33745" w:rsidRPr="00F33745" w:rsidRDefault="00F33745" w:rsidP="00E74089">
            <w:r w:rsidRPr="00F33745">
              <w:t>10</w:t>
            </w:r>
            <w:r w:rsidR="00E74089">
              <w:t xml:space="preserve"> – </w:t>
            </w:r>
            <w:r w:rsidRPr="00F33745">
              <w:t>ES</w:t>
            </w:r>
          </w:p>
        </w:tc>
        <w:tc>
          <w:tcPr>
            <w:tcW w:w="1380" w:type="dxa"/>
            <w:shd w:val="clear" w:color="auto" w:fill="auto"/>
          </w:tcPr>
          <w:p w:rsidR="00F33745" w:rsidRPr="00F33745" w:rsidRDefault="00E74089" w:rsidP="00F33745">
            <w:pPr>
              <w:rPr>
                <w:lang w:val="en-US"/>
              </w:rPr>
            </w:pPr>
            <w:r>
              <w:rPr>
                <w:lang w:val="en-US"/>
              </w:rPr>
              <w:t>2017–</w:t>
            </w:r>
            <w:r w:rsidR="00F33745" w:rsidRPr="00F33745">
              <w:rPr>
                <w:lang w:val="en-US"/>
              </w:rPr>
              <w:t>2019</w:t>
            </w:r>
          </w:p>
        </w:tc>
        <w:tc>
          <w:tcPr>
            <w:tcW w:w="2109" w:type="dxa"/>
            <w:shd w:val="clear" w:color="auto" w:fill="auto"/>
          </w:tcPr>
          <w:p w:rsidR="00F33745" w:rsidRPr="00F33745" w:rsidRDefault="00F33745" w:rsidP="00F33745">
            <w:r w:rsidRPr="00F33745">
              <w:t>Savivaldybė</w:t>
            </w:r>
            <w:r w:rsidR="0038058F">
              <w:t>s administracija</w:t>
            </w:r>
            <w:r w:rsidRPr="00F33745">
              <w:t xml:space="preserve">, </w:t>
            </w:r>
            <w:r w:rsidR="006F0A16">
              <w:t xml:space="preserve">savivaldybės jaunimo reikalų taryba (toliau- </w:t>
            </w:r>
            <w:r w:rsidRPr="00F33745">
              <w:t>SJRT</w:t>
            </w:r>
            <w:r w:rsidR="006F0A16">
              <w:t>)</w:t>
            </w:r>
            <w:r w:rsidRPr="00F33745">
              <w:t xml:space="preserve">, </w:t>
            </w:r>
            <w:r w:rsidR="00456849">
              <w:t xml:space="preserve">asociacija ,,Apskritasis stalas“, </w:t>
            </w:r>
            <w:r w:rsidRPr="00F33745">
              <w:t>mokyklos, jaunimo nevyriausybinės organizacijos ir kitos inst</w:t>
            </w:r>
            <w:r w:rsidR="006F0A16">
              <w:t>itucijos, dirbančios su jaunimu</w:t>
            </w:r>
          </w:p>
        </w:tc>
        <w:tc>
          <w:tcPr>
            <w:tcW w:w="2731" w:type="dxa"/>
            <w:shd w:val="clear" w:color="auto" w:fill="auto"/>
          </w:tcPr>
          <w:p w:rsidR="00F33745" w:rsidRPr="00F33745" w:rsidRDefault="00F33745" w:rsidP="00F33745">
            <w:r w:rsidRPr="00F33745">
              <w:t xml:space="preserve">Ne mažesnis kaip 10 proc. mokyklinio jaunimo (14-19 m.) ir ne mažesnis 5 proc. viso savivaldybės teritorijoje gyvenančio </w:t>
            </w:r>
            <w:r w:rsidR="006F0A16">
              <w:t xml:space="preserve">vyresnio </w:t>
            </w:r>
            <w:r w:rsidRPr="00F33745">
              <w:t>jaunimo (20-29 m.) dalyvavimas renginio veiklose</w:t>
            </w:r>
          </w:p>
        </w:tc>
      </w:tr>
      <w:tr w:rsidR="00F33745" w:rsidRPr="00F33745" w:rsidTr="00FA14A7">
        <w:trPr>
          <w:trHeight w:val="1005"/>
          <w:jc w:val="center"/>
        </w:trPr>
        <w:tc>
          <w:tcPr>
            <w:tcW w:w="547" w:type="dxa"/>
            <w:vMerge w:val="restart"/>
            <w:shd w:val="clear" w:color="auto" w:fill="auto"/>
          </w:tcPr>
          <w:p w:rsidR="00F33745" w:rsidRPr="00F33745" w:rsidRDefault="00F33745" w:rsidP="00F33745">
            <w:pPr>
              <w:jc w:val="both"/>
            </w:pPr>
            <w:r w:rsidRPr="00F33745">
              <w:t xml:space="preserve">3. </w:t>
            </w:r>
          </w:p>
          <w:p w:rsidR="00F33745" w:rsidRPr="00F33745" w:rsidRDefault="00F33745" w:rsidP="00F33745">
            <w:pPr>
              <w:jc w:val="both"/>
            </w:pPr>
          </w:p>
          <w:p w:rsidR="00F33745" w:rsidRPr="00F33745" w:rsidRDefault="00F33745" w:rsidP="00F33745">
            <w:pPr>
              <w:jc w:val="both"/>
            </w:pPr>
          </w:p>
          <w:p w:rsidR="00F33745" w:rsidRPr="00F33745" w:rsidRDefault="00F33745" w:rsidP="00F33745">
            <w:pPr>
              <w:jc w:val="both"/>
            </w:pPr>
          </w:p>
          <w:p w:rsidR="00F33745" w:rsidRPr="00F33745" w:rsidRDefault="00F33745" w:rsidP="00F33745">
            <w:pPr>
              <w:jc w:val="both"/>
            </w:pPr>
          </w:p>
          <w:p w:rsidR="00F33745" w:rsidRPr="00F33745" w:rsidRDefault="00F33745" w:rsidP="00F33745">
            <w:pPr>
              <w:jc w:val="both"/>
            </w:pPr>
          </w:p>
        </w:tc>
        <w:tc>
          <w:tcPr>
            <w:tcW w:w="2259" w:type="dxa"/>
            <w:gridSpan w:val="2"/>
            <w:vMerge w:val="restart"/>
            <w:shd w:val="clear" w:color="auto" w:fill="auto"/>
          </w:tcPr>
          <w:p w:rsidR="00F33745" w:rsidRPr="00F33745" w:rsidRDefault="00F33745" w:rsidP="00F33745">
            <w:pPr>
              <w:rPr>
                <w:rFonts w:eastAsia="MS Mincho"/>
                <w:lang w:eastAsia="ja-JP"/>
              </w:rPr>
            </w:pPr>
            <w:r w:rsidRPr="00F33745">
              <w:rPr>
                <w:rFonts w:eastAsia="MS Mincho"/>
                <w:lang w:eastAsia="ja-JP"/>
              </w:rPr>
              <w:t>Didinti užimtumo ir socialinio aktyvumo galimybes sunkumus patiriančiam jaunimui.</w:t>
            </w:r>
          </w:p>
          <w:p w:rsidR="00F33745" w:rsidRPr="00F33745" w:rsidRDefault="00F33745" w:rsidP="00F33745">
            <w:pPr>
              <w:rPr>
                <w:rFonts w:eastAsia="MS Mincho"/>
                <w:lang w:eastAsia="ja-JP"/>
              </w:rPr>
            </w:pPr>
          </w:p>
          <w:p w:rsidR="00F33745" w:rsidRPr="00F33745" w:rsidRDefault="00F33745" w:rsidP="00F33745">
            <w:pPr>
              <w:rPr>
                <w:rFonts w:eastAsia="MS Mincho"/>
                <w:lang w:eastAsia="ja-JP"/>
              </w:rPr>
            </w:pPr>
          </w:p>
          <w:p w:rsidR="00F33745" w:rsidRPr="00F33745" w:rsidRDefault="00F33745" w:rsidP="00F33745">
            <w:pPr>
              <w:jc w:val="both"/>
            </w:pPr>
          </w:p>
        </w:tc>
        <w:tc>
          <w:tcPr>
            <w:tcW w:w="3827" w:type="dxa"/>
            <w:shd w:val="clear" w:color="auto" w:fill="auto"/>
          </w:tcPr>
          <w:p w:rsidR="00F33745" w:rsidRPr="00F33745" w:rsidRDefault="00F33745" w:rsidP="006F0A16">
            <w:pPr>
              <w:jc w:val="both"/>
              <w:rPr>
                <w:rFonts w:eastAsia="MS Mincho"/>
                <w:lang w:eastAsia="ja-JP"/>
              </w:rPr>
            </w:pPr>
            <w:r w:rsidRPr="00F33745">
              <w:rPr>
                <w:rFonts w:eastAsia="MS Mincho"/>
                <w:lang w:eastAsia="ja-JP"/>
              </w:rPr>
              <w:t xml:space="preserve">3.1. Vykdyti Atvirų jaunimo erdvių finansavimo programą, gerinant jaunimo užimtumą vakarais ir savaitgaliais </w:t>
            </w:r>
          </w:p>
        </w:tc>
        <w:tc>
          <w:tcPr>
            <w:tcW w:w="1376" w:type="dxa"/>
            <w:gridSpan w:val="2"/>
            <w:shd w:val="clear" w:color="auto" w:fill="auto"/>
          </w:tcPr>
          <w:p w:rsidR="00F33745" w:rsidRPr="00F33745" w:rsidRDefault="00920DD5" w:rsidP="00E74089">
            <w:pPr>
              <w:rPr>
                <w:lang w:val="en-US"/>
              </w:rPr>
            </w:pPr>
            <w:r>
              <w:rPr>
                <w:lang w:val="en-US"/>
              </w:rPr>
              <w:t>30</w:t>
            </w:r>
            <w:r w:rsidR="00E74089">
              <w:rPr>
                <w:lang w:val="en-US"/>
              </w:rPr>
              <w:t xml:space="preserve"> – </w:t>
            </w:r>
            <w:r w:rsidR="00F33745" w:rsidRPr="00F33745">
              <w:rPr>
                <w:lang w:val="en-US"/>
              </w:rPr>
              <w:t>BD</w:t>
            </w:r>
          </w:p>
          <w:p w:rsidR="00F33745" w:rsidRPr="00F33745" w:rsidRDefault="00E74089" w:rsidP="00E74089">
            <w:pPr>
              <w:rPr>
                <w:lang w:val="en-US"/>
              </w:rPr>
            </w:pPr>
            <w:r>
              <w:rPr>
                <w:lang w:val="en-US"/>
              </w:rPr>
              <w:t xml:space="preserve">6 – </w:t>
            </w:r>
            <w:r w:rsidR="00F33745" w:rsidRPr="00F33745">
              <w:rPr>
                <w:lang w:val="en-US"/>
              </w:rPr>
              <w:t>KT</w:t>
            </w:r>
          </w:p>
          <w:p w:rsidR="00F33745" w:rsidRPr="00F33745" w:rsidRDefault="00F33745" w:rsidP="00F33745">
            <w:pPr>
              <w:rPr>
                <w:lang w:val="en-US"/>
              </w:rPr>
            </w:pPr>
          </w:p>
        </w:tc>
        <w:tc>
          <w:tcPr>
            <w:tcW w:w="1380" w:type="dxa"/>
            <w:shd w:val="clear" w:color="auto" w:fill="auto"/>
          </w:tcPr>
          <w:p w:rsidR="00F33745" w:rsidRPr="00F33745" w:rsidRDefault="00E74089" w:rsidP="00F33745">
            <w:r>
              <w:t>2017–</w:t>
            </w:r>
            <w:r w:rsidR="00F33745" w:rsidRPr="00F33745">
              <w:t>2019</w:t>
            </w:r>
          </w:p>
          <w:p w:rsidR="00F33745" w:rsidRPr="00F33745" w:rsidRDefault="00F33745" w:rsidP="00F33745"/>
        </w:tc>
        <w:tc>
          <w:tcPr>
            <w:tcW w:w="2109" w:type="dxa"/>
            <w:shd w:val="clear" w:color="auto" w:fill="auto"/>
          </w:tcPr>
          <w:p w:rsidR="00F33745" w:rsidRPr="00F33745" w:rsidRDefault="00F33745" w:rsidP="006F0A16">
            <w:r w:rsidRPr="00F33745">
              <w:t>Savivaldybė</w:t>
            </w:r>
            <w:r w:rsidR="006F0A16">
              <w:t>s administracija</w:t>
            </w:r>
            <w:r w:rsidRPr="00F33745">
              <w:t xml:space="preserve">, kultūros įstaigos, bendruomenės, </w:t>
            </w:r>
            <w:r w:rsidR="00456849">
              <w:t>mokyklos-daugiafunkciai centrai</w:t>
            </w:r>
            <w:r w:rsidRPr="00F33745">
              <w:t>.</w:t>
            </w:r>
          </w:p>
        </w:tc>
        <w:tc>
          <w:tcPr>
            <w:tcW w:w="2731" w:type="dxa"/>
            <w:shd w:val="clear" w:color="auto" w:fill="auto"/>
          </w:tcPr>
          <w:p w:rsidR="00F33745" w:rsidRPr="00F33745" w:rsidRDefault="006F0A16" w:rsidP="006F0A16">
            <w:r>
              <w:t>Ne mažiau</w:t>
            </w:r>
            <w:r w:rsidR="00B32484">
              <w:t xml:space="preserve"> </w:t>
            </w:r>
            <w:r>
              <w:t xml:space="preserve">nei </w:t>
            </w:r>
            <w:r w:rsidR="00B32484">
              <w:t>20</w:t>
            </w:r>
            <w:r w:rsidR="00F33745" w:rsidRPr="00F33745">
              <w:t xml:space="preserve"> proc. viso savivaldybės teritorijoje gyvenančio jaunimo, lankančio atviras jaunimo erdves</w:t>
            </w:r>
          </w:p>
        </w:tc>
      </w:tr>
      <w:tr w:rsidR="00F33745" w:rsidRPr="00F33745" w:rsidTr="00CC5114">
        <w:trPr>
          <w:trHeight w:val="948"/>
          <w:jc w:val="center"/>
        </w:trPr>
        <w:tc>
          <w:tcPr>
            <w:tcW w:w="547" w:type="dxa"/>
            <w:vMerge/>
            <w:shd w:val="clear" w:color="auto" w:fill="auto"/>
          </w:tcPr>
          <w:p w:rsidR="00F33745" w:rsidRPr="00F33745" w:rsidRDefault="00F33745" w:rsidP="00F33745">
            <w:pPr>
              <w:jc w:val="both"/>
            </w:pPr>
          </w:p>
        </w:tc>
        <w:tc>
          <w:tcPr>
            <w:tcW w:w="2259" w:type="dxa"/>
            <w:gridSpan w:val="2"/>
            <w:vMerge/>
            <w:shd w:val="clear" w:color="auto" w:fill="auto"/>
          </w:tcPr>
          <w:p w:rsidR="00F33745" w:rsidRPr="00F33745" w:rsidRDefault="00F33745" w:rsidP="00F33745">
            <w:pPr>
              <w:jc w:val="both"/>
              <w:rPr>
                <w:rFonts w:eastAsia="MS Mincho"/>
                <w:lang w:eastAsia="ja-JP"/>
              </w:rPr>
            </w:pPr>
          </w:p>
        </w:tc>
        <w:tc>
          <w:tcPr>
            <w:tcW w:w="3827" w:type="dxa"/>
            <w:shd w:val="clear" w:color="auto" w:fill="auto"/>
          </w:tcPr>
          <w:p w:rsidR="00F33745" w:rsidRPr="00F33745" w:rsidRDefault="00F33745" w:rsidP="00B32484">
            <w:pPr>
              <w:jc w:val="both"/>
              <w:rPr>
                <w:rFonts w:eastAsia="MS Mincho"/>
                <w:lang w:eastAsia="ja-JP"/>
              </w:rPr>
            </w:pPr>
            <w:r w:rsidRPr="00F33745">
              <w:rPr>
                <w:rFonts w:eastAsia="MS Mincho"/>
                <w:lang w:eastAsia="ja-JP"/>
              </w:rPr>
              <w:t xml:space="preserve">3.2. Kelti jaunimo darbuotojų kvalifikaciją, tobulinant atviro darbo su jaunimu kompetencijas </w:t>
            </w:r>
          </w:p>
        </w:tc>
        <w:tc>
          <w:tcPr>
            <w:tcW w:w="1376" w:type="dxa"/>
            <w:gridSpan w:val="2"/>
            <w:shd w:val="clear" w:color="auto" w:fill="auto"/>
          </w:tcPr>
          <w:p w:rsidR="00F33745" w:rsidRPr="00F33745" w:rsidRDefault="00CC5114" w:rsidP="006F0A16">
            <w:pPr>
              <w:jc w:val="center"/>
              <w:rPr>
                <w:lang w:val="en-US"/>
              </w:rPr>
            </w:pPr>
            <w:r>
              <w:rPr>
                <w:lang w:val="en-US"/>
              </w:rPr>
              <w:t>3</w:t>
            </w:r>
            <w:r w:rsidR="00E74089">
              <w:rPr>
                <w:lang w:val="en-US"/>
              </w:rPr>
              <w:t>,0 –</w:t>
            </w:r>
            <w:r w:rsidR="00F33745" w:rsidRPr="00F33745">
              <w:rPr>
                <w:lang w:val="en-US"/>
              </w:rPr>
              <w:t xml:space="preserve"> BD</w:t>
            </w:r>
          </w:p>
          <w:p w:rsidR="00F33745" w:rsidRPr="00F33745" w:rsidRDefault="00E74089" w:rsidP="006F0A16">
            <w:pPr>
              <w:jc w:val="center"/>
              <w:rPr>
                <w:lang w:val="en-US"/>
              </w:rPr>
            </w:pPr>
            <w:r>
              <w:rPr>
                <w:lang w:val="en-US"/>
              </w:rPr>
              <w:t xml:space="preserve">5,0 – </w:t>
            </w:r>
            <w:r w:rsidR="00F33745" w:rsidRPr="00F33745">
              <w:rPr>
                <w:lang w:val="en-US"/>
              </w:rPr>
              <w:t>ES</w:t>
            </w:r>
          </w:p>
        </w:tc>
        <w:tc>
          <w:tcPr>
            <w:tcW w:w="1380" w:type="dxa"/>
            <w:shd w:val="clear" w:color="auto" w:fill="auto"/>
          </w:tcPr>
          <w:p w:rsidR="00F33745" w:rsidRPr="00F33745" w:rsidRDefault="00E74089" w:rsidP="00F33745">
            <w:r>
              <w:t>2017–</w:t>
            </w:r>
            <w:r w:rsidR="00F33745" w:rsidRPr="00F33745">
              <w:t>2019</w:t>
            </w:r>
          </w:p>
        </w:tc>
        <w:tc>
          <w:tcPr>
            <w:tcW w:w="2109" w:type="dxa"/>
            <w:shd w:val="clear" w:color="auto" w:fill="auto"/>
          </w:tcPr>
          <w:p w:rsidR="00F33745" w:rsidRPr="00F33745" w:rsidRDefault="006F0A16" w:rsidP="00456849">
            <w:r>
              <w:t>Savivaldybės administracija</w:t>
            </w:r>
          </w:p>
        </w:tc>
        <w:tc>
          <w:tcPr>
            <w:tcW w:w="2731" w:type="dxa"/>
            <w:shd w:val="clear" w:color="auto" w:fill="auto"/>
          </w:tcPr>
          <w:p w:rsidR="00F33745" w:rsidRPr="00F33745" w:rsidRDefault="00F33745" w:rsidP="00B32484">
            <w:r w:rsidRPr="00F33745">
              <w:t xml:space="preserve">Kasmet </w:t>
            </w:r>
            <w:r w:rsidR="00B32484">
              <w:t xml:space="preserve">organizuojami  </w:t>
            </w:r>
            <w:r w:rsidRPr="00F33745">
              <w:t>2 mokym</w:t>
            </w:r>
            <w:r w:rsidR="00B32484">
              <w:t>ai</w:t>
            </w:r>
          </w:p>
        </w:tc>
      </w:tr>
      <w:tr w:rsidR="00F33745" w:rsidRPr="00F33745" w:rsidTr="00CC5114">
        <w:trPr>
          <w:trHeight w:val="706"/>
          <w:jc w:val="center"/>
        </w:trPr>
        <w:tc>
          <w:tcPr>
            <w:tcW w:w="547" w:type="dxa"/>
            <w:vMerge/>
            <w:shd w:val="clear" w:color="auto" w:fill="auto"/>
          </w:tcPr>
          <w:p w:rsidR="00F33745" w:rsidRPr="00F33745" w:rsidRDefault="00F33745" w:rsidP="00F33745">
            <w:pPr>
              <w:jc w:val="both"/>
            </w:pPr>
          </w:p>
        </w:tc>
        <w:tc>
          <w:tcPr>
            <w:tcW w:w="2259" w:type="dxa"/>
            <w:gridSpan w:val="2"/>
            <w:vMerge/>
            <w:shd w:val="clear" w:color="auto" w:fill="auto"/>
          </w:tcPr>
          <w:p w:rsidR="00F33745" w:rsidRPr="00F33745" w:rsidRDefault="00F33745" w:rsidP="00F33745">
            <w:pPr>
              <w:jc w:val="both"/>
              <w:rPr>
                <w:rFonts w:eastAsia="MS Mincho"/>
                <w:lang w:eastAsia="ja-JP"/>
              </w:rPr>
            </w:pPr>
          </w:p>
        </w:tc>
        <w:tc>
          <w:tcPr>
            <w:tcW w:w="3827" w:type="dxa"/>
            <w:shd w:val="clear" w:color="auto" w:fill="auto"/>
          </w:tcPr>
          <w:p w:rsidR="00F33745" w:rsidRPr="00F33745" w:rsidRDefault="00F33745" w:rsidP="00F33745">
            <w:r w:rsidRPr="00F33745">
              <w:t>3.3.</w:t>
            </w:r>
            <w:r w:rsidR="00E74089">
              <w:t xml:space="preserve"> </w:t>
            </w:r>
            <w:r w:rsidRPr="00F33745">
              <w:t>Įkurti atvirą ja</w:t>
            </w:r>
            <w:r w:rsidR="00E74089">
              <w:t>unimo centrą su 2 kvalifikuotų</w:t>
            </w:r>
            <w:r w:rsidRPr="00F33745">
              <w:t xml:space="preserve"> </w:t>
            </w:r>
            <w:r w:rsidR="00E74089">
              <w:t>jaunimo darbuotojų etatais</w:t>
            </w:r>
          </w:p>
          <w:p w:rsidR="00F33745" w:rsidRPr="00F33745" w:rsidRDefault="00F33745" w:rsidP="00F33745">
            <w:pPr>
              <w:rPr>
                <w:rFonts w:eastAsia="MS Mincho"/>
                <w:lang w:eastAsia="ja-JP"/>
              </w:rPr>
            </w:pPr>
          </w:p>
        </w:tc>
        <w:tc>
          <w:tcPr>
            <w:tcW w:w="1376" w:type="dxa"/>
            <w:gridSpan w:val="2"/>
            <w:shd w:val="clear" w:color="auto" w:fill="auto"/>
          </w:tcPr>
          <w:p w:rsidR="00F33745" w:rsidRPr="00F33745" w:rsidRDefault="00E74089" w:rsidP="006F0A16">
            <w:pPr>
              <w:jc w:val="center"/>
              <w:rPr>
                <w:lang w:val="en-US"/>
              </w:rPr>
            </w:pPr>
            <w:r>
              <w:rPr>
                <w:lang w:val="en-US"/>
              </w:rPr>
              <w:t xml:space="preserve">32 – </w:t>
            </w:r>
            <w:r w:rsidR="00F33745" w:rsidRPr="00F33745">
              <w:rPr>
                <w:lang w:val="en-US"/>
              </w:rPr>
              <w:t>BD</w:t>
            </w:r>
          </w:p>
        </w:tc>
        <w:tc>
          <w:tcPr>
            <w:tcW w:w="1380" w:type="dxa"/>
            <w:shd w:val="clear" w:color="auto" w:fill="auto"/>
          </w:tcPr>
          <w:p w:rsidR="00F33745" w:rsidRPr="00F33745" w:rsidRDefault="00F33745" w:rsidP="00F33745">
            <w:r w:rsidRPr="00F33745">
              <w:t>2019</w:t>
            </w:r>
          </w:p>
        </w:tc>
        <w:tc>
          <w:tcPr>
            <w:tcW w:w="2109" w:type="dxa"/>
            <w:shd w:val="clear" w:color="auto" w:fill="auto"/>
          </w:tcPr>
          <w:p w:rsidR="00F33745" w:rsidRPr="00F33745" w:rsidRDefault="00F33745" w:rsidP="00F33745">
            <w:r w:rsidRPr="00F33745">
              <w:t>Savivaldybė</w:t>
            </w:r>
            <w:r w:rsidR="006F0A16">
              <w:t>s administracija</w:t>
            </w:r>
            <w:r w:rsidRPr="00F33745">
              <w:t xml:space="preserve"> </w:t>
            </w:r>
          </w:p>
        </w:tc>
        <w:tc>
          <w:tcPr>
            <w:tcW w:w="2731" w:type="dxa"/>
            <w:shd w:val="clear" w:color="auto" w:fill="auto"/>
          </w:tcPr>
          <w:p w:rsidR="00F33745" w:rsidRPr="00F33745" w:rsidRDefault="00B32484" w:rsidP="00B32484">
            <w:pPr>
              <w:jc w:val="both"/>
            </w:pPr>
            <w:r>
              <w:t>Paslaugų prieinamumo skirtingo</w:t>
            </w:r>
          </w:p>
        </w:tc>
      </w:tr>
      <w:tr w:rsidR="00F33745" w:rsidRPr="00F33745" w:rsidTr="00FA14A7">
        <w:trPr>
          <w:trHeight w:val="1575"/>
          <w:jc w:val="center"/>
        </w:trPr>
        <w:tc>
          <w:tcPr>
            <w:tcW w:w="547" w:type="dxa"/>
            <w:vMerge/>
            <w:shd w:val="clear" w:color="auto" w:fill="auto"/>
          </w:tcPr>
          <w:p w:rsidR="00F33745" w:rsidRPr="00F33745" w:rsidRDefault="00F33745" w:rsidP="00F33745">
            <w:pPr>
              <w:jc w:val="both"/>
            </w:pPr>
          </w:p>
        </w:tc>
        <w:tc>
          <w:tcPr>
            <w:tcW w:w="2259" w:type="dxa"/>
            <w:gridSpan w:val="2"/>
            <w:vMerge/>
            <w:shd w:val="clear" w:color="auto" w:fill="auto"/>
          </w:tcPr>
          <w:p w:rsidR="00F33745" w:rsidRPr="00F33745" w:rsidRDefault="00F33745" w:rsidP="00F33745">
            <w:pPr>
              <w:jc w:val="both"/>
              <w:rPr>
                <w:rFonts w:eastAsia="MS Mincho"/>
                <w:lang w:eastAsia="ja-JP"/>
              </w:rPr>
            </w:pPr>
          </w:p>
        </w:tc>
        <w:tc>
          <w:tcPr>
            <w:tcW w:w="3827" w:type="dxa"/>
            <w:shd w:val="clear" w:color="auto" w:fill="auto"/>
          </w:tcPr>
          <w:p w:rsidR="00F33745" w:rsidRPr="00F33745" w:rsidRDefault="00F33745" w:rsidP="00F33745">
            <w:r w:rsidRPr="00F33745">
              <w:t>3.4. Vystyti mobilų darbą su jaunimu kaimiškosiose gyvenvietėse</w:t>
            </w:r>
          </w:p>
          <w:p w:rsidR="00F33745" w:rsidRPr="00F33745" w:rsidRDefault="00F33745" w:rsidP="00F33745"/>
          <w:p w:rsidR="00F33745" w:rsidRPr="00F33745" w:rsidRDefault="00F33745" w:rsidP="00F33745"/>
        </w:tc>
        <w:tc>
          <w:tcPr>
            <w:tcW w:w="1376" w:type="dxa"/>
            <w:gridSpan w:val="2"/>
            <w:shd w:val="clear" w:color="auto" w:fill="auto"/>
          </w:tcPr>
          <w:p w:rsidR="00F33745" w:rsidRPr="00F33745" w:rsidRDefault="00E74089" w:rsidP="006F0A16">
            <w:pPr>
              <w:ind w:left="38"/>
              <w:jc w:val="center"/>
              <w:rPr>
                <w:lang w:val="en-US"/>
              </w:rPr>
            </w:pPr>
            <w:r>
              <w:rPr>
                <w:lang w:val="en-US"/>
              </w:rPr>
              <w:t xml:space="preserve">3,6 – </w:t>
            </w:r>
            <w:r w:rsidR="00920DD5" w:rsidRPr="00F33745">
              <w:rPr>
                <w:lang w:val="en-US"/>
              </w:rPr>
              <w:t>BD</w:t>
            </w:r>
          </w:p>
        </w:tc>
        <w:tc>
          <w:tcPr>
            <w:tcW w:w="1380" w:type="dxa"/>
            <w:shd w:val="clear" w:color="auto" w:fill="auto"/>
          </w:tcPr>
          <w:p w:rsidR="00F33745" w:rsidRPr="00F33745" w:rsidRDefault="00E74089" w:rsidP="00F33745">
            <w:r>
              <w:t>2018–</w:t>
            </w:r>
            <w:r w:rsidR="00F33745" w:rsidRPr="00F33745">
              <w:t>2019</w:t>
            </w:r>
          </w:p>
          <w:p w:rsidR="00F33745" w:rsidRPr="00F33745" w:rsidRDefault="00F33745" w:rsidP="00F33745"/>
          <w:p w:rsidR="00F33745" w:rsidRPr="00F33745" w:rsidRDefault="00F33745" w:rsidP="00F33745"/>
          <w:p w:rsidR="00F33745" w:rsidRPr="00F33745" w:rsidRDefault="00F33745" w:rsidP="00F33745"/>
          <w:p w:rsidR="00F33745" w:rsidRPr="00F33745" w:rsidRDefault="00F33745" w:rsidP="00F33745"/>
          <w:p w:rsidR="00F33745" w:rsidRPr="00F33745" w:rsidRDefault="00F33745" w:rsidP="00F33745"/>
        </w:tc>
        <w:tc>
          <w:tcPr>
            <w:tcW w:w="2109" w:type="dxa"/>
            <w:shd w:val="clear" w:color="auto" w:fill="auto"/>
          </w:tcPr>
          <w:p w:rsidR="00F33745" w:rsidRPr="00F33745" w:rsidRDefault="00F33745" w:rsidP="00F33745">
            <w:r w:rsidRPr="00F33745">
              <w:t>Savivaldybė</w:t>
            </w:r>
            <w:r w:rsidR="006F0A16">
              <w:t>s administracija</w:t>
            </w:r>
          </w:p>
        </w:tc>
        <w:tc>
          <w:tcPr>
            <w:tcW w:w="2731" w:type="dxa"/>
            <w:shd w:val="clear" w:color="auto" w:fill="auto"/>
          </w:tcPr>
          <w:p w:rsidR="00F33745" w:rsidRPr="00F33745" w:rsidRDefault="00B32484" w:rsidP="006F0A16">
            <w:r>
              <w:t>Mobilios darbo su jaunimu paslaugos (</w:t>
            </w:r>
            <w:r w:rsidR="006F0A16">
              <w:t>kai darbuotojas atvyksta</w:t>
            </w:r>
            <w:r w:rsidR="00F33745" w:rsidRPr="00F33745">
              <w:t xml:space="preserve"> į kaimiškųjų gyvenviečių atviras erdves</w:t>
            </w:r>
            <w:r>
              <w:t>)</w:t>
            </w:r>
            <w:r w:rsidR="00F33745" w:rsidRPr="00F33745">
              <w:t xml:space="preserve"> </w:t>
            </w:r>
          </w:p>
        </w:tc>
      </w:tr>
      <w:tr w:rsidR="00F33745" w:rsidRPr="00F33745" w:rsidTr="00FA14A7">
        <w:trPr>
          <w:trHeight w:val="894"/>
          <w:jc w:val="center"/>
        </w:trPr>
        <w:tc>
          <w:tcPr>
            <w:tcW w:w="547" w:type="dxa"/>
            <w:vMerge/>
            <w:shd w:val="clear" w:color="auto" w:fill="auto"/>
          </w:tcPr>
          <w:p w:rsidR="00F33745" w:rsidRPr="00F33745" w:rsidRDefault="00F33745" w:rsidP="00F33745">
            <w:pPr>
              <w:jc w:val="both"/>
            </w:pPr>
          </w:p>
        </w:tc>
        <w:tc>
          <w:tcPr>
            <w:tcW w:w="2259" w:type="dxa"/>
            <w:gridSpan w:val="2"/>
            <w:vMerge/>
            <w:shd w:val="clear" w:color="auto" w:fill="auto"/>
          </w:tcPr>
          <w:p w:rsidR="00F33745" w:rsidRPr="00F33745" w:rsidRDefault="00F33745" w:rsidP="00F33745">
            <w:pPr>
              <w:jc w:val="both"/>
              <w:rPr>
                <w:rFonts w:eastAsia="MS Mincho"/>
                <w:lang w:eastAsia="ja-JP"/>
              </w:rPr>
            </w:pPr>
          </w:p>
        </w:tc>
        <w:tc>
          <w:tcPr>
            <w:tcW w:w="3827" w:type="dxa"/>
            <w:shd w:val="clear" w:color="auto" w:fill="auto"/>
          </w:tcPr>
          <w:p w:rsidR="00F33745" w:rsidRPr="00F33745" w:rsidRDefault="00F33745" w:rsidP="00F33745">
            <w:r w:rsidRPr="00F33745">
              <w:t xml:space="preserve">3.5. Jaunimo garantijų </w:t>
            </w:r>
            <w:r w:rsidR="00E74089">
              <w:t>iniciatyvos (toliau –</w:t>
            </w:r>
            <w:r w:rsidR="00456849">
              <w:t xml:space="preserve"> JGI) </w:t>
            </w:r>
            <w:r w:rsidRPr="00F33745">
              <w:t>įgyvendinimo tinklo plėtra, įtraukiant verslo sektori</w:t>
            </w:r>
            <w:r w:rsidR="00B32484">
              <w:t>ų</w:t>
            </w:r>
          </w:p>
        </w:tc>
        <w:tc>
          <w:tcPr>
            <w:tcW w:w="1376" w:type="dxa"/>
            <w:gridSpan w:val="2"/>
            <w:shd w:val="clear" w:color="auto" w:fill="auto"/>
          </w:tcPr>
          <w:p w:rsidR="00F33745" w:rsidRPr="00F33745" w:rsidRDefault="00F33745" w:rsidP="00920DD5">
            <w:pPr>
              <w:jc w:val="center"/>
              <w:rPr>
                <w:lang w:val="en-US"/>
              </w:rPr>
            </w:pPr>
            <w:r w:rsidRPr="00F33745">
              <w:rPr>
                <w:lang w:val="en-US"/>
              </w:rPr>
              <w:t>-</w:t>
            </w:r>
          </w:p>
        </w:tc>
        <w:tc>
          <w:tcPr>
            <w:tcW w:w="1380" w:type="dxa"/>
            <w:shd w:val="clear" w:color="auto" w:fill="auto"/>
          </w:tcPr>
          <w:p w:rsidR="00F33745" w:rsidRPr="00F33745" w:rsidRDefault="00E74089" w:rsidP="00F33745">
            <w:r>
              <w:t>2017–</w:t>
            </w:r>
            <w:r w:rsidR="00F33745" w:rsidRPr="00F33745">
              <w:t>2019</w:t>
            </w:r>
          </w:p>
        </w:tc>
        <w:tc>
          <w:tcPr>
            <w:tcW w:w="2109" w:type="dxa"/>
            <w:shd w:val="clear" w:color="auto" w:fill="auto"/>
          </w:tcPr>
          <w:p w:rsidR="00F33745" w:rsidRPr="00F33745" w:rsidRDefault="00F33745" w:rsidP="00626360">
            <w:r w:rsidRPr="00F33745">
              <w:t>Savivaldybė</w:t>
            </w:r>
            <w:r w:rsidR="006F0A16">
              <w:t>s administracija</w:t>
            </w:r>
            <w:r w:rsidRPr="00F33745">
              <w:t xml:space="preserve">, </w:t>
            </w:r>
            <w:r w:rsidR="00626360">
              <w:t>seniūnijos,</w:t>
            </w:r>
            <w:r w:rsidR="00626360" w:rsidRPr="00F33745">
              <w:t xml:space="preserve"> </w:t>
            </w:r>
            <w:r w:rsidR="00626360" w:rsidRPr="00542568">
              <w:rPr>
                <w:color w:val="000000"/>
              </w:rPr>
              <w:t>J</w:t>
            </w:r>
            <w:r w:rsidR="00626360">
              <w:rPr>
                <w:color w:val="000000"/>
              </w:rPr>
              <w:t>GI koordinatorius,</w:t>
            </w:r>
            <w:r w:rsidR="00626360" w:rsidRPr="00542568">
              <w:rPr>
                <w:color w:val="000000"/>
              </w:rPr>
              <w:t xml:space="preserve"> </w:t>
            </w:r>
            <w:r w:rsidRPr="00F33745">
              <w:t>verslo įmonės</w:t>
            </w:r>
          </w:p>
        </w:tc>
        <w:tc>
          <w:tcPr>
            <w:tcW w:w="2731" w:type="dxa"/>
            <w:shd w:val="clear" w:color="auto" w:fill="auto"/>
          </w:tcPr>
          <w:p w:rsidR="00F33745" w:rsidRPr="00F33745" w:rsidRDefault="00B32484" w:rsidP="00F33745">
            <w:r>
              <w:t>Ne mažiau kaip 5 v</w:t>
            </w:r>
            <w:r w:rsidR="00F33745" w:rsidRPr="00F33745">
              <w:t>erslo įmonių dalyvavimas JGI tinklo veikloje</w:t>
            </w:r>
          </w:p>
        </w:tc>
      </w:tr>
      <w:tr w:rsidR="00F33745" w:rsidRPr="00CB08D7" w:rsidTr="00FA14A7">
        <w:trPr>
          <w:trHeight w:val="174"/>
          <w:jc w:val="center"/>
        </w:trPr>
        <w:tc>
          <w:tcPr>
            <w:tcW w:w="547" w:type="dxa"/>
            <w:vMerge w:val="restart"/>
            <w:shd w:val="clear" w:color="auto" w:fill="auto"/>
          </w:tcPr>
          <w:p w:rsidR="00F33745" w:rsidRPr="00CB08D7" w:rsidRDefault="00F33745" w:rsidP="00C77E8B">
            <w:pPr>
              <w:jc w:val="both"/>
            </w:pPr>
            <w:r>
              <w:t>4.</w:t>
            </w:r>
          </w:p>
          <w:p w:rsidR="00F33745" w:rsidRPr="00CB08D7" w:rsidRDefault="00F33745" w:rsidP="00C77E8B">
            <w:pPr>
              <w:jc w:val="both"/>
            </w:pPr>
          </w:p>
          <w:p w:rsidR="00F33745" w:rsidRPr="00CB08D7" w:rsidRDefault="00F33745" w:rsidP="00C77E8B">
            <w:pPr>
              <w:jc w:val="both"/>
            </w:pPr>
          </w:p>
          <w:p w:rsidR="00F33745" w:rsidRPr="00CB08D7" w:rsidRDefault="00F33745" w:rsidP="00C77E8B">
            <w:pPr>
              <w:jc w:val="both"/>
            </w:pPr>
          </w:p>
          <w:p w:rsidR="00F33745" w:rsidRPr="00CB08D7" w:rsidRDefault="00F33745" w:rsidP="00C77E8B">
            <w:pPr>
              <w:jc w:val="both"/>
            </w:pPr>
          </w:p>
          <w:p w:rsidR="00F33745" w:rsidRPr="00CB08D7" w:rsidRDefault="00F33745" w:rsidP="00C77E8B">
            <w:pPr>
              <w:jc w:val="both"/>
            </w:pPr>
          </w:p>
          <w:p w:rsidR="00F33745" w:rsidRPr="00CB08D7" w:rsidRDefault="00F33745" w:rsidP="00C77E8B">
            <w:pPr>
              <w:jc w:val="both"/>
            </w:pPr>
          </w:p>
          <w:p w:rsidR="00F33745" w:rsidRPr="00CB08D7" w:rsidRDefault="00F33745" w:rsidP="00C77E8B">
            <w:pPr>
              <w:jc w:val="both"/>
            </w:pPr>
          </w:p>
          <w:p w:rsidR="00F33745" w:rsidRPr="00CB08D7" w:rsidRDefault="00F33745" w:rsidP="00C77E8B">
            <w:pPr>
              <w:jc w:val="both"/>
            </w:pPr>
          </w:p>
        </w:tc>
        <w:tc>
          <w:tcPr>
            <w:tcW w:w="2259" w:type="dxa"/>
            <w:gridSpan w:val="2"/>
            <w:vMerge w:val="restart"/>
            <w:shd w:val="clear" w:color="auto" w:fill="auto"/>
          </w:tcPr>
          <w:p w:rsidR="00F33745" w:rsidRPr="00691A9E" w:rsidRDefault="00F33745" w:rsidP="00C77E8B">
            <w:r>
              <w:t>G</w:t>
            </w:r>
            <w:r w:rsidRPr="00D113F6">
              <w:t xml:space="preserve">erinti </w:t>
            </w:r>
            <w:r>
              <w:t>mokinių, studentų</w:t>
            </w:r>
            <w:r w:rsidRPr="00D113F6">
              <w:t xml:space="preserve"> pro</w:t>
            </w:r>
            <w:r>
              <w:t xml:space="preserve">fesinį orientavimą, </w:t>
            </w:r>
            <w:r w:rsidRPr="00D113F6">
              <w:t>pasiruošimą darbinei karjerai</w:t>
            </w:r>
            <w:r>
              <w:t>, skatinti verslumą.</w:t>
            </w:r>
            <w:r w:rsidRPr="00D113F6">
              <w:t xml:space="preserve"> </w:t>
            </w:r>
          </w:p>
          <w:p w:rsidR="00F33745" w:rsidRPr="00CB08D7" w:rsidRDefault="00F33745" w:rsidP="00C77E8B"/>
          <w:p w:rsidR="00F33745" w:rsidRPr="00CB08D7" w:rsidRDefault="00F33745" w:rsidP="00C77E8B"/>
        </w:tc>
        <w:tc>
          <w:tcPr>
            <w:tcW w:w="3827" w:type="dxa"/>
            <w:shd w:val="clear" w:color="auto" w:fill="auto"/>
          </w:tcPr>
          <w:p w:rsidR="00F33745" w:rsidRPr="00D03B0B" w:rsidRDefault="00456849" w:rsidP="00C77E8B">
            <w:pPr>
              <w:jc w:val="both"/>
              <w:rPr>
                <w:rFonts w:eastAsia="MS Mincho"/>
                <w:lang w:eastAsia="ja-JP"/>
              </w:rPr>
            </w:pPr>
            <w:r>
              <w:rPr>
                <w:rFonts w:eastAsia="MS Mincho"/>
                <w:lang w:eastAsia="ja-JP"/>
              </w:rPr>
              <w:t>4.1.</w:t>
            </w:r>
            <w:r w:rsidR="00E74089">
              <w:rPr>
                <w:rFonts w:eastAsia="MS Mincho"/>
                <w:lang w:eastAsia="ja-JP"/>
              </w:rPr>
              <w:t xml:space="preserve"> </w:t>
            </w:r>
            <w:r w:rsidR="00F33745" w:rsidRPr="00D03B0B">
              <w:rPr>
                <w:rFonts w:eastAsia="MS Mincho"/>
                <w:lang w:eastAsia="ja-JP"/>
              </w:rPr>
              <w:t>Organizuoti karjeros ir profesinio konsultavimo r</w:t>
            </w:r>
            <w:r w:rsidR="006F0A16">
              <w:rPr>
                <w:rFonts w:eastAsia="MS Mincho"/>
                <w:lang w:eastAsia="ja-JP"/>
              </w:rPr>
              <w:t>enginius, įtraukiant valstybines ir verslo įmones</w:t>
            </w:r>
          </w:p>
        </w:tc>
        <w:tc>
          <w:tcPr>
            <w:tcW w:w="1376" w:type="dxa"/>
            <w:gridSpan w:val="2"/>
            <w:shd w:val="clear" w:color="auto" w:fill="auto"/>
          </w:tcPr>
          <w:p w:rsidR="00F33745" w:rsidRPr="00CB08D7" w:rsidRDefault="00E74089" w:rsidP="006F0A16">
            <w:pPr>
              <w:jc w:val="center"/>
            </w:pPr>
            <w:r>
              <w:t xml:space="preserve">3 – </w:t>
            </w:r>
            <w:r w:rsidR="00F33745">
              <w:t>BD</w:t>
            </w:r>
          </w:p>
        </w:tc>
        <w:tc>
          <w:tcPr>
            <w:tcW w:w="1380" w:type="dxa"/>
            <w:shd w:val="clear" w:color="auto" w:fill="auto"/>
          </w:tcPr>
          <w:p w:rsidR="00F33745" w:rsidRPr="00CB08D7" w:rsidRDefault="00E74089" w:rsidP="00C77E8B">
            <w:pPr>
              <w:rPr>
                <w:lang w:val="en-US"/>
              </w:rPr>
            </w:pPr>
            <w:r>
              <w:rPr>
                <w:lang w:val="en-US"/>
              </w:rPr>
              <w:t>2017–</w:t>
            </w:r>
            <w:r w:rsidR="00F33745">
              <w:rPr>
                <w:lang w:val="en-US"/>
              </w:rPr>
              <w:t>2019</w:t>
            </w:r>
          </w:p>
        </w:tc>
        <w:tc>
          <w:tcPr>
            <w:tcW w:w="2109" w:type="dxa"/>
            <w:shd w:val="clear" w:color="auto" w:fill="auto"/>
          </w:tcPr>
          <w:p w:rsidR="00F33745" w:rsidRPr="00CB08D7" w:rsidRDefault="00F33745" w:rsidP="00C77E8B">
            <w:r>
              <w:t xml:space="preserve">Savivaldybė, Švietimo skyrius, </w:t>
            </w:r>
            <w:r w:rsidR="00B32484">
              <w:t xml:space="preserve">gimnazijos, </w:t>
            </w:r>
            <w:r>
              <w:t>suinteresuotos įmonės</w:t>
            </w:r>
          </w:p>
        </w:tc>
        <w:tc>
          <w:tcPr>
            <w:tcW w:w="2731" w:type="dxa"/>
            <w:shd w:val="clear" w:color="auto" w:fill="auto"/>
          </w:tcPr>
          <w:p w:rsidR="00F33745" w:rsidRPr="00CB08D7" w:rsidRDefault="00F33745" w:rsidP="006F0A16">
            <w:r>
              <w:t>Kasme</w:t>
            </w:r>
            <w:r w:rsidR="006F0A16">
              <w:t>t 5-8 įmonės, dalyvaujančios profesinio konsultavimo veiklose</w:t>
            </w:r>
          </w:p>
        </w:tc>
      </w:tr>
      <w:tr w:rsidR="00F33745" w:rsidRPr="00CB08D7" w:rsidTr="00FA14A7">
        <w:trPr>
          <w:trHeight w:val="866"/>
          <w:jc w:val="center"/>
        </w:trPr>
        <w:tc>
          <w:tcPr>
            <w:tcW w:w="547" w:type="dxa"/>
            <w:vMerge/>
            <w:shd w:val="clear" w:color="auto" w:fill="auto"/>
          </w:tcPr>
          <w:p w:rsidR="00F33745" w:rsidRPr="00CB08D7" w:rsidRDefault="00F33745" w:rsidP="00C77E8B">
            <w:pPr>
              <w:jc w:val="both"/>
            </w:pPr>
          </w:p>
        </w:tc>
        <w:tc>
          <w:tcPr>
            <w:tcW w:w="2259" w:type="dxa"/>
            <w:gridSpan w:val="2"/>
            <w:vMerge/>
            <w:shd w:val="clear" w:color="auto" w:fill="auto"/>
          </w:tcPr>
          <w:p w:rsidR="00F33745" w:rsidRPr="00CB08D7" w:rsidRDefault="00F33745" w:rsidP="00C77E8B"/>
        </w:tc>
        <w:tc>
          <w:tcPr>
            <w:tcW w:w="3827" w:type="dxa"/>
            <w:shd w:val="clear" w:color="auto" w:fill="auto"/>
          </w:tcPr>
          <w:p w:rsidR="00F33745" w:rsidRDefault="00F33745" w:rsidP="00C77E8B">
            <w:pPr>
              <w:jc w:val="both"/>
            </w:pPr>
            <w:r>
              <w:t>4.2.Organizuoti edukacinius seminarus verslumo įgūdžiams įgyti</w:t>
            </w:r>
          </w:p>
          <w:p w:rsidR="00F33745" w:rsidRPr="00CB08D7" w:rsidRDefault="00F33745" w:rsidP="00C77E8B">
            <w:pPr>
              <w:jc w:val="both"/>
            </w:pPr>
          </w:p>
        </w:tc>
        <w:tc>
          <w:tcPr>
            <w:tcW w:w="1376" w:type="dxa"/>
            <w:gridSpan w:val="2"/>
            <w:shd w:val="clear" w:color="auto" w:fill="auto"/>
          </w:tcPr>
          <w:p w:rsidR="00F33745" w:rsidRPr="00CB08D7" w:rsidRDefault="00CC5114" w:rsidP="006F0A16">
            <w:pPr>
              <w:jc w:val="center"/>
            </w:pPr>
            <w:r>
              <w:t>1</w:t>
            </w:r>
            <w:r w:rsidR="00E74089">
              <w:t xml:space="preserve"> – </w:t>
            </w:r>
            <w:r w:rsidR="00F33745">
              <w:t>BD</w:t>
            </w:r>
          </w:p>
          <w:p w:rsidR="00F33745" w:rsidRPr="00CB08D7" w:rsidRDefault="00F33745" w:rsidP="006F0A16">
            <w:pPr>
              <w:jc w:val="center"/>
            </w:pPr>
          </w:p>
        </w:tc>
        <w:tc>
          <w:tcPr>
            <w:tcW w:w="1380" w:type="dxa"/>
            <w:shd w:val="clear" w:color="auto" w:fill="auto"/>
          </w:tcPr>
          <w:p w:rsidR="00F33745" w:rsidRPr="00CB08D7" w:rsidRDefault="00F33745" w:rsidP="00C77E8B">
            <w:pPr>
              <w:rPr>
                <w:lang w:val="en-US"/>
              </w:rPr>
            </w:pPr>
            <w:r>
              <w:rPr>
                <w:lang w:val="en-US"/>
              </w:rPr>
              <w:t>201</w:t>
            </w:r>
            <w:r w:rsidR="00E74089">
              <w:rPr>
                <w:lang w:val="en-US"/>
              </w:rPr>
              <w:t>7–</w:t>
            </w:r>
            <w:r>
              <w:rPr>
                <w:lang w:val="en-US"/>
              </w:rPr>
              <w:t>2019</w:t>
            </w:r>
          </w:p>
        </w:tc>
        <w:tc>
          <w:tcPr>
            <w:tcW w:w="2109" w:type="dxa"/>
            <w:shd w:val="clear" w:color="auto" w:fill="auto"/>
          </w:tcPr>
          <w:p w:rsidR="00F33745" w:rsidRPr="00CB08D7" w:rsidRDefault="00456849" w:rsidP="00C77E8B">
            <w:r>
              <w:t>Savivaldybė</w:t>
            </w:r>
            <w:r w:rsidR="00F33745">
              <w:t xml:space="preserve"> </w:t>
            </w:r>
          </w:p>
        </w:tc>
        <w:tc>
          <w:tcPr>
            <w:tcW w:w="2731" w:type="dxa"/>
            <w:shd w:val="clear" w:color="auto" w:fill="auto"/>
          </w:tcPr>
          <w:p w:rsidR="00F33745" w:rsidRPr="00CB08D7" w:rsidRDefault="00F33745" w:rsidP="006F0A16">
            <w:pPr>
              <w:jc w:val="both"/>
            </w:pPr>
            <w:r>
              <w:t xml:space="preserve">Kasmet </w:t>
            </w:r>
            <w:r w:rsidR="006F0A16">
              <w:t>3 atviri</w:t>
            </w:r>
            <w:r>
              <w:t xml:space="preserve"> seminar</w:t>
            </w:r>
            <w:r w:rsidR="006F0A16">
              <w:t>ai jaunimui</w:t>
            </w:r>
          </w:p>
        </w:tc>
      </w:tr>
      <w:tr w:rsidR="00B44926" w:rsidRPr="00CB08D7" w:rsidTr="00CC5114">
        <w:trPr>
          <w:trHeight w:val="273"/>
          <w:jc w:val="center"/>
        </w:trPr>
        <w:tc>
          <w:tcPr>
            <w:tcW w:w="547" w:type="dxa"/>
            <w:vMerge w:val="restart"/>
            <w:shd w:val="clear" w:color="auto" w:fill="auto"/>
          </w:tcPr>
          <w:p w:rsidR="00B44926" w:rsidRPr="00CB08D7" w:rsidRDefault="00B44926" w:rsidP="00C77E8B">
            <w:pPr>
              <w:jc w:val="both"/>
            </w:pPr>
            <w:r>
              <w:t>5</w:t>
            </w:r>
            <w:r w:rsidRPr="00CB08D7">
              <w:t>.</w:t>
            </w:r>
          </w:p>
          <w:p w:rsidR="00B44926" w:rsidRPr="00CB08D7" w:rsidRDefault="00B44926" w:rsidP="00C77E8B">
            <w:pPr>
              <w:jc w:val="both"/>
            </w:pPr>
          </w:p>
          <w:p w:rsidR="00B44926" w:rsidRPr="00CB08D7" w:rsidRDefault="00B44926" w:rsidP="00C77E8B">
            <w:pPr>
              <w:jc w:val="both"/>
            </w:pPr>
          </w:p>
          <w:p w:rsidR="00B44926" w:rsidRPr="00CB08D7" w:rsidRDefault="00B44926" w:rsidP="00C77E8B">
            <w:pPr>
              <w:jc w:val="both"/>
            </w:pPr>
          </w:p>
          <w:p w:rsidR="00B44926" w:rsidRPr="00CB08D7" w:rsidRDefault="00B44926" w:rsidP="00C77E8B">
            <w:pPr>
              <w:jc w:val="both"/>
            </w:pPr>
          </w:p>
          <w:p w:rsidR="00B44926" w:rsidRPr="00CB08D7" w:rsidRDefault="00B44926" w:rsidP="00C77E8B">
            <w:pPr>
              <w:jc w:val="both"/>
            </w:pPr>
          </w:p>
          <w:p w:rsidR="00B44926" w:rsidRPr="00CB08D7" w:rsidRDefault="00B44926" w:rsidP="00C77E8B">
            <w:pPr>
              <w:jc w:val="both"/>
            </w:pPr>
          </w:p>
          <w:p w:rsidR="00B44926" w:rsidRPr="00CB08D7" w:rsidRDefault="00B44926" w:rsidP="00C77E8B">
            <w:pPr>
              <w:jc w:val="both"/>
            </w:pPr>
          </w:p>
          <w:p w:rsidR="00B44926" w:rsidRPr="00CB08D7" w:rsidRDefault="00B44926" w:rsidP="00C77E8B">
            <w:pPr>
              <w:jc w:val="both"/>
            </w:pPr>
          </w:p>
          <w:p w:rsidR="00B44926" w:rsidRPr="00CB08D7" w:rsidRDefault="00B44926" w:rsidP="00C77E8B">
            <w:pPr>
              <w:jc w:val="both"/>
            </w:pPr>
          </w:p>
          <w:p w:rsidR="00B44926" w:rsidRPr="00CB08D7" w:rsidRDefault="00B44926" w:rsidP="00C77E8B">
            <w:pPr>
              <w:jc w:val="both"/>
            </w:pPr>
          </w:p>
          <w:p w:rsidR="00B44926" w:rsidRPr="00CB08D7" w:rsidRDefault="00B44926" w:rsidP="00C77E8B">
            <w:pPr>
              <w:jc w:val="both"/>
            </w:pPr>
          </w:p>
          <w:p w:rsidR="00B44926" w:rsidRPr="00CB08D7" w:rsidRDefault="00B44926" w:rsidP="00C77E8B">
            <w:pPr>
              <w:jc w:val="both"/>
            </w:pPr>
          </w:p>
          <w:p w:rsidR="00B44926" w:rsidRPr="00CB08D7" w:rsidRDefault="00B44926" w:rsidP="00C77E8B">
            <w:pPr>
              <w:jc w:val="both"/>
            </w:pPr>
          </w:p>
          <w:p w:rsidR="00B44926" w:rsidRPr="00CB08D7" w:rsidRDefault="00B44926" w:rsidP="00C77E8B">
            <w:pPr>
              <w:jc w:val="both"/>
            </w:pPr>
          </w:p>
          <w:p w:rsidR="00B44926" w:rsidRPr="00CB08D7" w:rsidRDefault="00B44926" w:rsidP="00C77E8B">
            <w:pPr>
              <w:jc w:val="both"/>
            </w:pPr>
          </w:p>
          <w:p w:rsidR="00B44926" w:rsidRPr="00CB08D7" w:rsidRDefault="00B44926" w:rsidP="00C77E8B">
            <w:pPr>
              <w:jc w:val="both"/>
            </w:pPr>
          </w:p>
          <w:p w:rsidR="00B44926" w:rsidRPr="00CB08D7" w:rsidRDefault="00B44926" w:rsidP="00C77E8B">
            <w:pPr>
              <w:jc w:val="both"/>
            </w:pPr>
          </w:p>
          <w:p w:rsidR="00B44926" w:rsidRPr="00CB08D7" w:rsidRDefault="00B44926" w:rsidP="00C77E8B">
            <w:pPr>
              <w:jc w:val="both"/>
            </w:pPr>
          </w:p>
          <w:p w:rsidR="00B44926" w:rsidRPr="00CB08D7" w:rsidRDefault="00B44926" w:rsidP="00C77E8B">
            <w:pPr>
              <w:jc w:val="both"/>
            </w:pPr>
          </w:p>
          <w:p w:rsidR="00B44926" w:rsidRPr="00CB08D7" w:rsidRDefault="00B44926" w:rsidP="00C77E8B">
            <w:pPr>
              <w:jc w:val="both"/>
            </w:pPr>
          </w:p>
          <w:p w:rsidR="00B44926" w:rsidRPr="00CB08D7" w:rsidRDefault="00B44926" w:rsidP="00C77E8B">
            <w:pPr>
              <w:jc w:val="both"/>
            </w:pPr>
          </w:p>
          <w:p w:rsidR="00B44926" w:rsidRPr="00CB08D7" w:rsidRDefault="00B44926" w:rsidP="00C77E8B">
            <w:pPr>
              <w:jc w:val="both"/>
            </w:pPr>
          </w:p>
          <w:p w:rsidR="00B44926" w:rsidRPr="00CB08D7" w:rsidRDefault="00B44926" w:rsidP="00C77E8B">
            <w:pPr>
              <w:jc w:val="both"/>
            </w:pPr>
          </w:p>
          <w:p w:rsidR="00B44926" w:rsidRPr="00CB08D7" w:rsidRDefault="00B44926" w:rsidP="00C77E8B">
            <w:pPr>
              <w:jc w:val="both"/>
            </w:pPr>
          </w:p>
          <w:p w:rsidR="00B44926" w:rsidRPr="00CB08D7" w:rsidRDefault="00B44926" w:rsidP="00C77E8B">
            <w:pPr>
              <w:jc w:val="both"/>
            </w:pPr>
          </w:p>
          <w:p w:rsidR="00B44926" w:rsidRPr="00CB08D7" w:rsidRDefault="00B44926" w:rsidP="00C77E8B">
            <w:pPr>
              <w:jc w:val="both"/>
            </w:pPr>
          </w:p>
          <w:p w:rsidR="00B44926" w:rsidRPr="00CB08D7" w:rsidRDefault="00B44926" w:rsidP="00C77E8B">
            <w:pPr>
              <w:jc w:val="both"/>
            </w:pPr>
          </w:p>
          <w:p w:rsidR="00B44926" w:rsidRPr="00CB08D7" w:rsidRDefault="00B44926" w:rsidP="00C77E8B">
            <w:pPr>
              <w:jc w:val="both"/>
            </w:pPr>
          </w:p>
        </w:tc>
        <w:tc>
          <w:tcPr>
            <w:tcW w:w="2259" w:type="dxa"/>
            <w:gridSpan w:val="2"/>
            <w:vMerge w:val="restart"/>
            <w:shd w:val="clear" w:color="auto" w:fill="auto"/>
          </w:tcPr>
          <w:p w:rsidR="00B44926" w:rsidRPr="00CB08D7" w:rsidRDefault="00B44926" w:rsidP="00C77E8B">
            <w:pPr>
              <w:jc w:val="both"/>
            </w:pPr>
            <w:r w:rsidRPr="00CB08D7">
              <w:lastRenderedPageBreak/>
              <w:t>Didinti  jaunimo pilietiškumą, savanorystę ir aktyvų įsitraukimą visuomenės gyvenime</w:t>
            </w:r>
          </w:p>
          <w:p w:rsidR="00B44926" w:rsidRPr="00CB08D7" w:rsidRDefault="00B44926" w:rsidP="00C77E8B">
            <w:pPr>
              <w:jc w:val="both"/>
            </w:pPr>
          </w:p>
          <w:p w:rsidR="00B44926" w:rsidRPr="00CB08D7" w:rsidRDefault="00B44926" w:rsidP="00C77E8B">
            <w:pPr>
              <w:jc w:val="both"/>
            </w:pPr>
          </w:p>
          <w:p w:rsidR="00B44926" w:rsidRPr="00CB08D7" w:rsidRDefault="00B44926" w:rsidP="00C77E8B">
            <w:pPr>
              <w:jc w:val="both"/>
            </w:pPr>
          </w:p>
          <w:p w:rsidR="00B44926" w:rsidRPr="00CB08D7" w:rsidRDefault="00B44926" w:rsidP="00C77E8B">
            <w:pPr>
              <w:jc w:val="both"/>
            </w:pPr>
          </w:p>
          <w:p w:rsidR="00B44926" w:rsidRPr="00CB08D7" w:rsidRDefault="00B44926" w:rsidP="00C77E8B">
            <w:pPr>
              <w:jc w:val="both"/>
            </w:pPr>
          </w:p>
          <w:p w:rsidR="00B44926" w:rsidRPr="00CB08D7" w:rsidRDefault="00B44926" w:rsidP="00C77E8B">
            <w:pPr>
              <w:jc w:val="both"/>
            </w:pPr>
          </w:p>
          <w:p w:rsidR="00B44926" w:rsidRPr="00CB08D7" w:rsidRDefault="00B44926" w:rsidP="00C77E8B">
            <w:pPr>
              <w:jc w:val="both"/>
            </w:pPr>
          </w:p>
          <w:p w:rsidR="00B44926" w:rsidRPr="00CB08D7" w:rsidRDefault="00B44926" w:rsidP="00C77E8B">
            <w:pPr>
              <w:jc w:val="both"/>
            </w:pPr>
          </w:p>
          <w:p w:rsidR="00B44926" w:rsidRPr="00CB08D7" w:rsidRDefault="00B44926" w:rsidP="00C77E8B">
            <w:pPr>
              <w:jc w:val="both"/>
            </w:pPr>
          </w:p>
          <w:p w:rsidR="00B44926" w:rsidRPr="00CB08D7" w:rsidRDefault="00B44926" w:rsidP="00C77E8B">
            <w:pPr>
              <w:jc w:val="both"/>
            </w:pPr>
          </w:p>
          <w:p w:rsidR="00B44926" w:rsidRPr="00CB08D7" w:rsidRDefault="00B44926" w:rsidP="00C77E8B">
            <w:pPr>
              <w:jc w:val="both"/>
            </w:pPr>
          </w:p>
          <w:p w:rsidR="00B44926" w:rsidRPr="00CB08D7" w:rsidRDefault="00B44926" w:rsidP="00C77E8B">
            <w:pPr>
              <w:jc w:val="both"/>
            </w:pPr>
          </w:p>
          <w:p w:rsidR="00B44926" w:rsidRPr="00CB08D7" w:rsidRDefault="00B44926" w:rsidP="00C77E8B">
            <w:pPr>
              <w:jc w:val="both"/>
            </w:pPr>
          </w:p>
          <w:p w:rsidR="00B44926" w:rsidRPr="00CB08D7" w:rsidRDefault="00B44926" w:rsidP="00C77E8B">
            <w:pPr>
              <w:jc w:val="both"/>
            </w:pPr>
          </w:p>
          <w:p w:rsidR="00B44926" w:rsidRPr="00CB08D7" w:rsidRDefault="00B44926" w:rsidP="00C77E8B">
            <w:pPr>
              <w:jc w:val="both"/>
            </w:pPr>
          </w:p>
          <w:p w:rsidR="00B44926" w:rsidRPr="00CB08D7" w:rsidRDefault="00B44926" w:rsidP="00C77E8B">
            <w:pPr>
              <w:jc w:val="both"/>
            </w:pPr>
          </w:p>
          <w:p w:rsidR="00B44926" w:rsidRPr="00CB08D7" w:rsidRDefault="00B44926" w:rsidP="00C77E8B">
            <w:pPr>
              <w:jc w:val="both"/>
            </w:pPr>
          </w:p>
          <w:p w:rsidR="00B44926" w:rsidRPr="00CB08D7" w:rsidRDefault="00B44926" w:rsidP="00C77E8B">
            <w:pPr>
              <w:jc w:val="both"/>
            </w:pPr>
          </w:p>
          <w:p w:rsidR="00B44926" w:rsidRPr="00CB08D7" w:rsidRDefault="00B44926" w:rsidP="00C77E8B">
            <w:pPr>
              <w:jc w:val="both"/>
            </w:pPr>
          </w:p>
          <w:p w:rsidR="00B44926" w:rsidRPr="00CB08D7" w:rsidRDefault="00B44926" w:rsidP="00C77E8B">
            <w:pPr>
              <w:jc w:val="both"/>
            </w:pPr>
          </w:p>
        </w:tc>
        <w:tc>
          <w:tcPr>
            <w:tcW w:w="3827" w:type="dxa"/>
            <w:shd w:val="clear" w:color="auto" w:fill="auto"/>
          </w:tcPr>
          <w:p w:rsidR="00B44926" w:rsidRPr="00CB08D7" w:rsidRDefault="00B44926" w:rsidP="00C77E8B">
            <w:pPr>
              <w:jc w:val="both"/>
              <w:rPr>
                <w:rFonts w:eastAsia="MS Mincho"/>
                <w:lang w:eastAsia="ja-JP"/>
              </w:rPr>
            </w:pPr>
            <w:r>
              <w:rPr>
                <w:rFonts w:eastAsia="MS Mincho"/>
                <w:lang w:eastAsia="ja-JP"/>
              </w:rPr>
              <w:lastRenderedPageBreak/>
              <w:t>5</w:t>
            </w:r>
            <w:r w:rsidRPr="00CB08D7">
              <w:rPr>
                <w:rFonts w:eastAsia="MS Mincho"/>
                <w:lang w:eastAsia="ja-JP"/>
              </w:rPr>
              <w:t xml:space="preserve">.1. Stiprinti mokinių savivaldų atstovavimo veiklą, organizuojant </w:t>
            </w:r>
            <w:r>
              <w:rPr>
                <w:rFonts w:eastAsia="MS Mincho"/>
                <w:lang w:eastAsia="ja-JP"/>
              </w:rPr>
              <w:t xml:space="preserve">forumus, </w:t>
            </w:r>
            <w:r w:rsidRPr="00CB08D7">
              <w:rPr>
                <w:rFonts w:eastAsia="MS Mincho"/>
                <w:lang w:eastAsia="ja-JP"/>
              </w:rPr>
              <w:t>diskusijas patyčių prevencijos, savanorystės skatinimo, žali</w:t>
            </w:r>
            <w:r>
              <w:rPr>
                <w:rFonts w:eastAsia="MS Mincho"/>
                <w:lang w:eastAsia="ja-JP"/>
              </w:rPr>
              <w:t>ngų įpročių prevencijos temomis</w:t>
            </w:r>
          </w:p>
        </w:tc>
        <w:tc>
          <w:tcPr>
            <w:tcW w:w="1376" w:type="dxa"/>
            <w:gridSpan w:val="2"/>
            <w:shd w:val="clear" w:color="auto" w:fill="auto"/>
          </w:tcPr>
          <w:p w:rsidR="00B44926" w:rsidRPr="00CB08D7" w:rsidRDefault="00B44926" w:rsidP="00C77E8B">
            <w:pPr>
              <w:jc w:val="center"/>
            </w:pPr>
          </w:p>
          <w:p w:rsidR="00B44926" w:rsidRPr="00CB08D7" w:rsidRDefault="00B44926" w:rsidP="00C77E8B">
            <w:pPr>
              <w:jc w:val="center"/>
              <w:rPr>
                <w:lang w:val="en-US"/>
              </w:rPr>
            </w:pPr>
            <w:r w:rsidRPr="00CB08D7">
              <w:rPr>
                <w:lang w:val="en-US"/>
              </w:rPr>
              <w:t>-</w:t>
            </w:r>
          </w:p>
        </w:tc>
        <w:tc>
          <w:tcPr>
            <w:tcW w:w="1380" w:type="dxa"/>
            <w:shd w:val="clear" w:color="auto" w:fill="auto"/>
          </w:tcPr>
          <w:p w:rsidR="00B44926" w:rsidRPr="00CB08D7" w:rsidRDefault="00E74089" w:rsidP="00C77E8B">
            <w:pPr>
              <w:jc w:val="center"/>
            </w:pPr>
            <w:r>
              <w:t>2017–</w:t>
            </w:r>
            <w:r w:rsidR="00B44926" w:rsidRPr="00CB08D7">
              <w:t>2019</w:t>
            </w:r>
          </w:p>
          <w:p w:rsidR="00B44926" w:rsidRPr="00CB08D7" w:rsidRDefault="00B44926" w:rsidP="00C77E8B">
            <w:pPr>
              <w:jc w:val="center"/>
              <w:rPr>
                <w:lang w:val="en-US"/>
              </w:rPr>
            </w:pPr>
          </w:p>
        </w:tc>
        <w:tc>
          <w:tcPr>
            <w:tcW w:w="2109" w:type="dxa"/>
            <w:shd w:val="clear" w:color="auto" w:fill="auto"/>
          </w:tcPr>
          <w:p w:rsidR="00B44926" w:rsidRPr="00CB08D7" w:rsidRDefault="00B44926" w:rsidP="00C77E8B">
            <w:r w:rsidRPr="00CB08D7">
              <w:t>Švietimo skyrius, mokyklų savivaldos</w:t>
            </w:r>
          </w:p>
        </w:tc>
        <w:tc>
          <w:tcPr>
            <w:tcW w:w="2731" w:type="dxa"/>
            <w:shd w:val="clear" w:color="auto" w:fill="auto"/>
          </w:tcPr>
          <w:p w:rsidR="00B44926" w:rsidRPr="00CB08D7" w:rsidRDefault="00B44926" w:rsidP="006F0A16">
            <w:pPr>
              <w:jc w:val="both"/>
            </w:pPr>
            <w:r w:rsidRPr="00CB08D7">
              <w:rPr>
                <w:rFonts w:eastAsia="MS Mincho"/>
                <w:lang w:eastAsia="ja-JP"/>
              </w:rPr>
              <w:t>Kasmet 2 diskusijos kiekvienoje mokinių savivaldoje pasirinktomis temomis</w:t>
            </w:r>
          </w:p>
        </w:tc>
      </w:tr>
      <w:tr w:rsidR="00B44926" w:rsidRPr="00CB08D7" w:rsidTr="00FA14A7">
        <w:trPr>
          <w:trHeight w:val="975"/>
          <w:jc w:val="center"/>
        </w:trPr>
        <w:tc>
          <w:tcPr>
            <w:tcW w:w="547" w:type="dxa"/>
            <w:vMerge/>
            <w:shd w:val="clear" w:color="auto" w:fill="auto"/>
          </w:tcPr>
          <w:p w:rsidR="00B44926" w:rsidRPr="00CB08D7" w:rsidRDefault="00B44926" w:rsidP="00C77E8B">
            <w:pPr>
              <w:jc w:val="both"/>
            </w:pPr>
          </w:p>
        </w:tc>
        <w:tc>
          <w:tcPr>
            <w:tcW w:w="2259" w:type="dxa"/>
            <w:gridSpan w:val="2"/>
            <w:vMerge/>
            <w:shd w:val="clear" w:color="auto" w:fill="auto"/>
          </w:tcPr>
          <w:p w:rsidR="00B44926" w:rsidRPr="00CB08D7" w:rsidRDefault="00B44926" w:rsidP="00C77E8B">
            <w:pPr>
              <w:jc w:val="both"/>
            </w:pPr>
          </w:p>
        </w:tc>
        <w:tc>
          <w:tcPr>
            <w:tcW w:w="3827" w:type="dxa"/>
            <w:shd w:val="clear" w:color="auto" w:fill="auto"/>
          </w:tcPr>
          <w:p w:rsidR="00B44926" w:rsidRPr="00CB08D7" w:rsidRDefault="00B44926" w:rsidP="00C77E8B">
            <w:pPr>
              <w:jc w:val="both"/>
              <w:rPr>
                <w:rFonts w:eastAsia="MS Mincho"/>
                <w:lang w:eastAsia="ja-JP"/>
              </w:rPr>
            </w:pPr>
            <w:r>
              <w:rPr>
                <w:rFonts w:eastAsia="MS Mincho"/>
                <w:lang w:eastAsia="ja-JP"/>
              </w:rPr>
              <w:t>5.2.</w:t>
            </w:r>
            <w:r w:rsidR="003F0A3A">
              <w:t xml:space="preserve"> Į</w:t>
            </w:r>
            <w:r w:rsidRPr="00CB08D7">
              <w:t>traukti į darbo grupes jaunimą, derinant infrastruktūros sprendimus</w:t>
            </w:r>
          </w:p>
        </w:tc>
        <w:tc>
          <w:tcPr>
            <w:tcW w:w="1376" w:type="dxa"/>
            <w:gridSpan w:val="2"/>
            <w:shd w:val="clear" w:color="auto" w:fill="auto"/>
          </w:tcPr>
          <w:p w:rsidR="00B44926" w:rsidRPr="00CB08D7" w:rsidRDefault="00B44926" w:rsidP="00C77E8B">
            <w:pPr>
              <w:jc w:val="center"/>
            </w:pPr>
            <w:r>
              <w:t>-</w:t>
            </w:r>
          </w:p>
        </w:tc>
        <w:tc>
          <w:tcPr>
            <w:tcW w:w="1380" w:type="dxa"/>
            <w:shd w:val="clear" w:color="auto" w:fill="auto"/>
          </w:tcPr>
          <w:p w:rsidR="00B44926" w:rsidRPr="00CB08D7" w:rsidRDefault="00E74089" w:rsidP="00C77E8B">
            <w:pPr>
              <w:jc w:val="center"/>
            </w:pPr>
            <w:r>
              <w:t>2017–</w:t>
            </w:r>
            <w:r w:rsidR="00B44926">
              <w:t>2019</w:t>
            </w:r>
          </w:p>
        </w:tc>
        <w:tc>
          <w:tcPr>
            <w:tcW w:w="2109" w:type="dxa"/>
            <w:shd w:val="clear" w:color="auto" w:fill="auto"/>
          </w:tcPr>
          <w:p w:rsidR="00B44926" w:rsidRPr="00CB08D7" w:rsidRDefault="00B44926" w:rsidP="00B32484">
            <w:r w:rsidRPr="00CB08D7">
              <w:t>Savivaldybė</w:t>
            </w:r>
            <w:r>
              <w:t>s struktūriniai padaliniai</w:t>
            </w:r>
          </w:p>
        </w:tc>
        <w:tc>
          <w:tcPr>
            <w:tcW w:w="2731" w:type="dxa"/>
            <w:shd w:val="clear" w:color="auto" w:fill="auto"/>
          </w:tcPr>
          <w:p w:rsidR="00B44926" w:rsidRDefault="00B44926" w:rsidP="006F0A16">
            <w:pPr>
              <w:jc w:val="both"/>
            </w:pPr>
            <w:r w:rsidRPr="00CB08D7">
              <w:t>1</w:t>
            </w:r>
            <w:r w:rsidR="006F0A16">
              <w:t>-as</w:t>
            </w:r>
            <w:r w:rsidRPr="00CB08D7">
              <w:t xml:space="preserve"> </w:t>
            </w:r>
            <w:r>
              <w:t xml:space="preserve">jaunimo </w:t>
            </w:r>
            <w:r w:rsidRPr="00CB08D7">
              <w:t xml:space="preserve">atstovas darbo grupėje ar komisijoje </w:t>
            </w:r>
          </w:p>
          <w:p w:rsidR="00B44926" w:rsidRPr="00CB08D7" w:rsidRDefault="00B44926" w:rsidP="00C77E8B">
            <w:pPr>
              <w:rPr>
                <w:rFonts w:eastAsia="MS Mincho"/>
                <w:lang w:eastAsia="ja-JP"/>
              </w:rPr>
            </w:pPr>
          </w:p>
        </w:tc>
      </w:tr>
      <w:tr w:rsidR="00B44926" w:rsidRPr="00CB08D7" w:rsidTr="00FA14A7">
        <w:trPr>
          <w:trHeight w:val="559"/>
          <w:jc w:val="center"/>
        </w:trPr>
        <w:tc>
          <w:tcPr>
            <w:tcW w:w="547" w:type="dxa"/>
            <w:vMerge/>
            <w:shd w:val="clear" w:color="auto" w:fill="auto"/>
          </w:tcPr>
          <w:p w:rsidR="00B44926" w:rsidRPr="00CB08D7" w:rsidRDefault="00B44926" w:rsidP="00C77E8B">
            <w:pPr>
              <w:jc w:val="both"/>
            </w:pPr>
          </w:p>
        </w:tc>
        <w:tc>
          <w:tcPr>
            <w:tcW w:w="2259" w:type="dxa"/>
            <w:gridSpan w:val="2"/>
            <w:vMerge/>
            <w:shd w:val="clear" w:color="auto" w:fill="auto"/>
          </w:tcPr>
          <w:p w:rsidR="00B44926" w:rsidRPr="00CB08D7" w:rsidRDefault="00B44926" w:rsidP="00C77E8B">
            <w:pPr>
              <w:jc w:val="both"/>
            </w:pPr>
          </w:p>
        </w:tc>
        <w:tc>
          <w:tcPr>
            <w:tcW w:w="3827" w:type="dxa"/>
            <w:shd w:val="clear" w:color="auto" w:fill="auto"/>
          </w:tcPr>
          <w:p w:rsidR="00B44926" w:rsidRPr="00CB08D7" w:rsidRDefault="00B44926" w:rsidP="003F0A3A">
            <w:pPr>
              <w:jc w:val="both"/>
              <w:rPr>
                <w:rFonts w:eastAsia="MS Mincho"/>
                <w:lang w:eastAsia="ja-JP"/>
              </w:rPr>
            </w:pPr>
            <w:r>
              <w:rPr>
                <w:rFonts w:eastAsia="MS Mincho"/>
                <w:lang w:eastAsia="ja-JP"/>
              </w:rPr>
              <w:t>5.3</w:t>
            </w:r>
            <w:r w:rsidRPr="00CB08D7">
              <w:rPr>
                <w:rFonts w:eastAsia="MS Mincho"/>
                <w:lang w:eastAsia="ja-JP"/>
              </w:rPr>
              <w:t>. Organizuoti atvirus informacinius seminarus</w:t>
            </w:r>
          </w:p>
          <w:p w:rsidR="00B44926" w:rsidRPr="00CB08D7" w:rsidRDefault="00B44926" w:rsidP="003F0A3A">
            <w:pPr>
              <w:jc w:val="both"/>
              <w:rPr>
                <w:rFonts w:eastAsia="MS Mincho"/>
                <w:lang w:eastAsia="ja-JP"/>
              </w:rPr>
            </w:pPr>
            <w:r w:rsidRPr="00CB08D7">
              <w:rPr>
                <w:rFonts w:eastAsia="MS Mincho"/>
                <w:lang w:eastAsia="ja-JP"/>
              </w:rPr>
              <w:t xml:space="preserve"> antikorupcine tema </w:t>
            </w:r>
          </w:p>
        </w:tc>
        <w:tc>
          <w:tcPr>
            <w:tcW w:w="1376" w:type="dxa"/>
            <w:gridSpan w:val="2"/>
            <w:shd w:val="clear" w:color="auto" w:fill="auto"/>
          </w:tcPr>
          <w:p w:rsidR="00B44926" w:rsidRPr="00CB08D7" w:rsidRDefault="00E74089" w:rsidP="00E74089">
            <w:pPr>
              <w:ind w:left="38"/>
            </w:pPr>
            <w:r>
              <w:t>0,3 –</w:t>
            </w:r>
            <w:r w:rsidR="00920DD5">
              <w:t>BD</w:t>
            </w:r>
          </w:p>
          <w:p w:rsidR="00B44926" w:rsidRPr="00CB08D7" w:rsidRDefault="00B44926" w:rsidP="00C77E8B">
            <w:pPr>
              <w:jc w:val="center"/>
            </w:pPr>
          </w:p>
          <w:p w:rsidR="00B44926" w:rsidRPr="00CB08D7" w:rsidRDefault="00B44926" w:rsidP="00C77E8B">
            <w:pPr>
              <w:jc w:val="center"/>
            </w:pPr>
          </w:p>
        </w:tc>
        <w:tc>
          <w:tcPr>
            <w:tcW w:w="1380" w:type="dxa"/>
            <w:shd w:val="clear" w:color="auto" w:fill="auto"/>
          </w:tcPr>
          <w:p w:rsidR="00B44926" w:rsidRPr="00CB08D7" w:rsidRDefault="00E74089" w:rsidP="00C77E8B">
            <w:pPr>
              <w:jc w:val="center"/>
              <w:rPr>
                <w:lang w:val="en-US"/>
              </w:rPr>
            </w:pPr>
            <w:r>
              <w:rPr>
                <w:lang w:val="en-US"/>
              </w:rPr>
              <w:t>2017–</w:t>
            </w:r>
            <w:r w:rsidR="00B44926" w:rsidRPr="00CB08D7">
              <w:rPr>
                <w:lang w:val="en-US"/>
              </w:rPr>
              <w:t>2019</w:t>
            </w:r>
          </w:p>
          <w:p w:rsidR="00B44926" w:rsidRPr="00CB08D7" w:rsidRDefault="00B44926" w:rsidP="00C77E8B">
            <w:pPr>
              <w:jc w:val="center"/>
            </w:pPr>
          </w:p>
        </w:tc>
        <w:tc>
          <w:tcPr>
            <w:tcW w:w="2109" w:type="dxa"/>
            <w:shd w:val="clear" w:color="auto" w:fill="auto"/>
          </w:tcPr>
          <w:p w:rsidR="00B44926" w:rsidRPr="00CB08D7" w:rsidRDefault="00B44926" w:rsidP="00C77E8B">
            <w:r w:rsidRPr="00CB08D7">
              <w:t>Savivaldybė</w:t>
            </w:r>
            <w:r w:rsidR="003F0A3A">
              <w:t>s administracija</w:t>
            </w:r>
            <w:r w:rsidRPr="00CB08D7">
              <w:t>, nevyriausybinės organizacijos</w:t>
            </w:r>
          </w:p>
        </w:tc>
        <w:tc>
          <w:tcPr>
            <w:tcW w:w="2731" w:type="dxa"/>
            <w:shd w:val="clear" w:color="auto" w:fill="auto"/>
          </w:tcPr>
          <w:p w:rsidR="00B44926" w:rsidRPr="00CB08D7" w:rsidRDefault="00B44926" w:rsidP="003F0A3A">
            <w:r>
              <w:t xml:space="preserve">Ne mažiau kaip </w:t>
            </w:r>
            <w:r w:rsidR="003F0A3A">
              <w:t>1 atviras seminaras</w:t>
            </w:r>
            <w:r>
              <w:t xml:space="preserve"> kasmet </w:t>
            </w:r>
          </w:p>
        </w:tc>
      </w:tr>
      <w:tr w:rsidR="00B44926" w:rsidRPr="00CB08D7" w:rsidTr="00FA14A7">
        <w:trPr>
          <w:trHeight w:val="1065"/>
          <w:jc w:val="center"/>
        </w:trPr>
        <w:tc>
          <w:tcPr>
            <w:tcW w:w="547" w:type="dxa"/>
            <w:vMerge/>
            <w:shd w:val="clear" w:color="auto" w:fill="auto"/>
          </w:tcPr>
          <w:p w:rsidR="00B44926" w:rsidRPr="00CB08D7" w:rsidRDefault="00B44926" w:rsidP="00C77E8B">
            <w:pPr>
              <w:jc w:val="both"/>
            </w:pPr>
          </w:p>
        </w:tc>
        <w:tc>
          <w:tcPr>
            <w:tcW w:w="2259" w:type="dxa"/>
            <w:gridSpan w:val="2"/>
            <w:vMerge/>
            <w:shd w:val="clear" w:color="auto" w:fill="auto"/>
          </w:tcPr>
          <w:p w:rsidR="00B44926" w:rsidRPr="00CB08D7" w:rsidRDefault="00B44926" w:rsidP="00C77E8B">
            <w:pPr>
              <w:jc w:val="both"/>
            </w:pPr>
          </w:p>
        </w:tc>
        <w:tc>
          <w:tcPr>
            <w:tcW w:w="3827" w:type="dxa"/>
            <w:shd w:val="clear" w:color="auto" w:fill="auto"/>
          </w:tcPr>
          <w:p w:rsidR="00B44926" w:rsidRPr="00CB08D7" w:rsidRDefault="00B44926" w:rsidP="00C77E8B">
            <w:pPr>
              <w:jc w:val="both"/>
              <w:rPr>
                <w:rFonts w:eastAsia="MS Mincho"/>
                <w:lang w:eastAsia="ja-JP"/>
              </w:rPr>
            </w:pPr>
            <w:r>
              <w:rPr>
                <w:rFonts w:eastAsia="MS Mincho"/>
                <w:lang w:eastAsia="ja-JP"/>
              </w:rPr>
              <w:t>5.4</w:t>
            </w:r>
            <w:r w:rsidRPr="00CB08D7">
              <w:rPr>
                <w:rFonts w:eastAsia="MS Mincho"/>
                <w:lang w:eastAsia="ja-JP"/>
              </w:rPr>
              <w:t xml:space="preserve">. Formuoti atsparumą korupcijos reiškiniams, organizuojant diskusijas korupcijos prevencijos tema </w:t>
            </w:r>
          </w:p>
        </w:tc>
        <w:tc>
          <w:tcPr>
            <w:tcW w:w="1376" w:type="dxa"/>
            <w:gridSpan w:val="2"/>
            <w:shd w:val="clear" w:color="auto" w:fill="auto"/>
          </w:tcPr>
          <w:p w:rsidR="00B44926" w:rsidRPr="00CB08D7" w:rsidRDefault="00B44926" w:rsidP="00C77E8B">
            <w:pPr>
              <w:jc w:val="center"/>
            </w:pPr>
            <w:r w:rsidRPr="00CB08D7">
              <w:t>-</w:t>
            </w:r>
          </w:p>
        </w:tc>
        <w:tc>
          <w:tcPr>
            <w:tcW w:w="1380" w:type="dxa"/>
            <w:shd w:val="clear" w:color="auto" w:fill="auto"/>
          </w:tcPr>
          <w:p w:rsidR="00B44926" w:rsidRPr="00CB08D7" w:rsidRDefault="00E74089" w:rsidP="00C77E8B">
            <w:pPr>
              <w:jc w:val="center"/>
              <w:rPr>
                <w:lang w:val="en-US"/>
              </w:rPr>
            </w:pPr>
            <w:r>
              <w:t>2017–</w:t>
            </w:r>
            <w:r w:rsidR="00B44926" w:rsidRPr="00CB08D7">
              <w:t>2019</w:t>
            </w:r>
          </w:p>
        </w:tc>
        <w:tc>
          <w:tcPr>
            <w:tcW w:w="2109" w:type="dxa"/>
            <w:shd w:val="clear" w:color="auto" w:fill="auto"/>
          </w:tcPr>
          <w:p w:rsidR="00B44926" w:rsidRPr="00CB08D7" w:rsidRDefault="00B44926" w:rsidP="00C77E8B">
            <w:r w:rsidRPr="00CB08D7">
              <w:t>Jaunimo organizacijos, mokinių savivaldos</w:t>
            </w:r>
          </w:p>
        </w:tc>
        <w:tc>
          <w:tcPr>
            <w:tcW w:w="2731" w:type="dxa"/>
            <w:shd w:val="clear" w:color="auto" w:fill="auto"/>
          </w:tcPr>
          <w:p w:rsidR="00B44926" w:rsidRPr="00CB08D7" w:rsidRDefault="00B44926" w:rsidP="00C77E8B">
            <w:r w:rsidRPr="00CB08D7">
              <w:t xml:space="preserve">Kasmet 2-3 diskusijos </w:t>
            </w:r>
          </w:p>
          <w:p w:rsidR="00B44926" w:rsidRPr="00CB08D7" w:rsidRDefault="00B44926" w:rsidP="00C77E8B"/>
          <w:p w:rsidR="00B44926" w:rsidRPr="00CB08D7" w:rsidRDefault="00B44926" w:rsidP="00C77E8B"/>
        </w:tc>
      </w:tr>
      <w:tr w:rsidR="00B44926" w:rsidRPr="00CB08D7" w:rsidTr="00E74089">
        <w:trPr>
          <w:trHeight w:val="1665"/>
          <w:jc w:val="center"/>
        </w:trPr>
        <w:tc>
          <w:tcPr>
            <w:tcW w:w="547" w:type="dxa"/>
            <w:vMerge/>
            <w:shd w:val="clear" w:color="auto" w:fill="auto"/>
          </w:tcPr>
          <w:p w:rsidR="00B44926" w:rsidRPr="00CB08D7" w:rsidRDefault="00B44926" w:rsidP="00C77E8B">
            <w:pPr>
              <w:jc w:val="both"/>
            </w:pPr>
          </w:p>
        </w:tc>
        <w:tc>
          <w:tcPr>
            <w:tcW w:w="2259" w:type="dxa"/>
            <w:gridSpan w:val="2"/>
            <w:vMerge/>
            <w:shd w:val="clear" w:color="auto" w:fill="auto"/>
          </w:tcPr>
          <w:p w:rsidR="00B44926" w:rsidRPr="00CB08D7" w:rsidRDefault="00B44926" w:rsidP="00C77E8B">
            <w:pPr>
              <w:jc w:val="both"/>
            </w:pPr>
          </w:p>
        </w:tc>
        <w:tc>
          <w:tcPr>
            <w:tcW w:w="3827" w:type="dxa"/>
            <w:shd w:val="clear" w:color="auto" w:fill="auto"/>
          </w:tcPr>
          <w:p w:rsidR="00B44926" w:rsidRPr="00CB08D7" w:rsidRDefault="00B44926" w:rsidP="00C77E8B">
            <w:pPr>
              <w:jc w:val="both"/>
              <w:rPr>
                <w:rFonts w:eastAsia="MS Mincho"/>
                <w:lang w:eastAsia="ja-JP"/>
              </w:rPr>
            </w:pPr>
            <w:r>
              <w:rPr>
                <w:rFonts w:eastAsia="MS Mincho"/>
                <w:lang w:eastAsia="ja-JP"/>
              </w:rPr>
              <w:t>5.5</w:t>
            </w:r>
            <w:r w:rsidRPr="00CB08D7">
              <w:rPr>
                <w:rFonts w:eastAsia="MS Mincho"/>
                <w:lang w:eastAsia="ja-JP"/>
              </w:rPr>
              <w:t>. Vystyti tarptautinę savanorystę, priimant ir siunčiant savanorius.</w:t>
            </w:r>
          </w:p>
          <w:p w:rsidR="00B44926" w:rsidRDefault="00B44926" w:rsidP="00C77E8B">
            <w:pPr>
              <w:jc w:val="both"/>
              <w:rPr>
                <w:rFonts w:eastAsia="MS Mincho"/>
                <w:lang w:eastAsia="ja-JP"/>
              </w:rPr>
            </w:pPr>
          </w:p>
          <w:p w:rsidR="00B44926" w:rsidRDefault="00B44926" w:rsidP="00C77E8B">
            <w:pPr>
              <w:jc w:val="both"/>
              <w:rPr>
                <w:rFonts w:eastAsia="MS Mincho"/>
                <w:lang w:eastAsia="ja-JP"/>
              </w:rPr>
            </w:pPr>
          </w:p>
          <w:p w:rsidR="00B44926" w:rsidRDefault="00B44926" w:rsidP="00C77E8B">
            <w:pPr>
              <w:jc w:val="both"/>
              <w:rPr>
                <w:rFonts w:eastAsia="MS Mincho"/>
                <w:lang w:eastAsia="ja-JP"/>
              </w:rPr>
            </w:pPr>
          </w:p>
          <w:p w:rsidR="00B44926" w:rsidRPr="00CB08D7" w:rsidRDefault="00B44926" w:rsidP="00C77E8B">
            <w:pPr>
              <w:jc w:val="both"/>
              <w:rPr>
                <w:rFonts w:eastAsia="MS Mincho"/>
                <w:lang w:eastAsia="ja-JP"/>
              </w:rPr>
            </w:pPr>
          </w:p>
        </w:tc>
        <w:tc>
          <w:tcPr>
            <w:tcW w:w="1376" w:type="dxa"/>
            <w:gridSpan w:val="2"/>
            <w:shd w:val="clear" w:color="auto" w:fill="auto"/>
          </w:tcPr>
          <w:p w:rsidR="00B44926" w:rsidRPr="00CB08D7" w:rsidRDefault="00B44926" w:rsidP="00C77E8B">
            <w:pPr>
              <w:jc w:val="center"/>
            </w:pPr>
            <w:r w:rsidRPr="00CB08D7">
              <w:t>-</w:t>
            </w:r>
          </w:p>
        </w:tc>
        <w:tc>
          <w:tcPr>
            <w:tcW w:w="1380" w:type="dxa"/>
            <w:shd w:val="clear" w:color="auto" w:fill="auto"/>
          </w:tcPr>
          <w:p w:rsidR="00B44926" w:rsidRDefault="00E74089" w:rsidP="00C77E8B">
            <w:pPr>
              <w:rPr>
                <w:lang w:val="en-US"/>
              </w:rPr>
            </w:pPr>
            <w:r>
              <w:rPr>
                <w:lang w:val="en-US"/>
              </w:rPr>
              <w:t>2017–</w:t>
            </w:r>
            <w:r w:rsidR="00B44926" w:rsidRPr="00CB08D7">
              <w:rPr>
                <w:lang w:val="en-US"/>
              </w:rPr>
              <w:t>2019</w:t>
            </w:r>
          </w:p>
          <w:p w:rsidR="00B44926" w:rsidRDefault="00B44926" w:rsidP="00C77E8B">
            <w:pPr>
              <w:rPr>
                <w:lang w:val="en-US"/>
              </w:rPr>
            </w:pPr>
          </w:p>
          <w:p w:rsidR="00B44926" w:rsidRDefault="00B44926" w:rsidP="00C77E8B">
            <w:pPr>
              <w:rPr>
                <w:lang w:val="en-US"/>
              </w:rPr>
            </w:pPr>
          </w:p>
          <w:p w:rsidR="00B44926" w:rsidRDefault="00B44926" w:rsidP="00C77E8B">
            <w:pPr>
              <w:rPr>
                <w:lang w:val="en-US"/>
              </w:rPr>
            </w:pPr>
          </w:p>
          <w:p w:rsidR="00B44926" w:rsidRDefault="00B44926" w:rsidP="00C77E8B">
            <w:pPr>
              <w:rPr>
                <w:lang w:val="en-US"/>
              </w:rPr>
            </w:pPr>
          </w:p>
          <w:p w:rsidR="00B44926" w:rsidRPr="00CB08D7" w:rsidRDefault="00B44926" w:rsidP="00C77E8B">
            <w:pPr>
              <w:rPr>
                <w:lang w:val="en-US"/>
              </w:rPr>
            </w:pPr>
          </w:p>
        </w:tc>
        <w:tc>
          <w:tcPr>
            <w:tcW w:w="2109" w:type="dxa"/>
            <w:shd w:val="clear" w:color="auto" w:fill="auto"/>
          </w:tcPr>
          <w:p w:rsidR="00B44926" w:rsidRDefault="00B44926" w:rsidP="00C77E8B">
            <w:r w:rsidRPr="00CB08D7">
              <w:t>Jaunimo ir su jaunimu dirbančios organizacijos, nevyriausybinės organizacijos</w:t>
            </w:r>
          </w:p>
          <w:p w:rsidR="00B44926" w:rsidRPr="00CB08D7" w:rsidRDefault="00B44926" w:rsidP="00C77E8B"/>
        </w:tc>
        <w:tc>
          <w:tcPr>
            <w:tcW w:w="2731" w:type="dxa"/>
            <w:shd w:val="clear" w:color="auto" w:fill="auto"/>
          </w:tcPr>
          <w:p w:rsidR="00CC5114" w:rsidRPr="00CB08D7" w:rsidRDefault="00B44926" w:rsidP="003F0A3A">
            <w:r w:rsidRPr="00CB08D7">
              <w:t>1-2 akredituotos organizacijos, priimančios tarptautinius savanorius;</w:t>
            </w:r>
            <w:r w:rsidR="00CC5114">
              <w:t>1</w:t>
            </w:r>
            <w:r w:rsidR="003F0A3A">
              <w:t xml:space="preserve"> </w:t>
            </w:r>
            <w:r w:rsidR="003F0A3A" w:rsidRPr="00CB08D7">
              <w:t xml:space="preserve">akredituota </w:t>
            </w:r>
            <w:r w:rsidRPr="00CB08D7">
              <w:t xml:space="preserve">organizacija, </w:t>
            </w:r>
            <w:r w:rsidR="003F0A3A">
              <w:t xml:space="preserve">siunčianti </w:t>
            </w:r>
            <w:r w:rsidRPr="00CB08D7">
              <w:t>savanorius į užsienio šalis</w:t>
            </w:r>
          </w:p>
        </w:tc>
      </w:tr>
      <w:tr w:rsidR="00B44926" w:rsidRPr="00CB08D7" w:rsidTr="00CC5114">
        <w:trPr>
          <w:trHeight w:val="1405"/>
          <w:jc w:val="center"/>
        </w:trPr>
        <w:tc>
          <w:tcPr>
            <w:tcW w:w="547" w:type="dxa"/>
            <w:vMerge/>
            <w:shd w:val="clear" w:color="auto" w:fill="auto"/>
          </w:tcPr>
          <w:p w:rsidR="00B44926" w:rsidRPr="00CB08D7" w:rsidRDefault="00B44926" w:rsidP="00C77E8B">
            <w:pPr>
              <w:jc w:val="both"/>
            </w:pPr>
          </w:p>
        </w:tc>
        <w:tc>
          <w:tcPr>
            <w:tcW w:w="2259" w:type="dxa"/>
            <w:gridSpan w:val="2"/>
            <w:vMerge/>
            <w:shd w:val="clear" w:color="auto" w:fill="auto"/>
          </w:tcPr>
          <w:p w:rsidR="00B44926" w:rsidRPr="00CB08D7" w:rsidRDefault="00B44926" w:rsidP="00C77E8B">
            <w:pPr>
              <w:jc w:val="both"/>
            </w:pPr>
          </w:p>
        </w:tc>
        <w:tc>
          <w:tcPr>
            <w:tcW w:w="3827" w:type="dxa"/>
            <w:shd w:val="clear" w:color="auto" w:fill="auto"/>
          </w:tcPr>
          <w:p w:rsidR="00B44926" w:rsidRDefault="00B44926" w:rsidP="00C77E8B">
            <w:pPr>
              <w:jc w:val="both"/>
              <w:rPr>
                <w:rFonts w:eastAsia="MS Mincho"/>
                <w:lang w:eastAsia="ja-JP"/>
              </w:rPr>
            </w:pPr>
            <w:r>
              <w:rPr>
                <w:rFonts w:eastAsia="MS Mincho"/>
                <w:lang w:eastAsia="ja-JP"/>
              </w:rPr>
              <w:t>5.6.</w:t>
            </w:r>
            <w:r w:rsidR="00E74089">
              <w:rPr>
                <w:rFonts w:eastAsia="MS Mincho"/>
                <w:lang w:eastAsia="ja-JP"/>
              </w:rPr>
              <w:t xml:space="preserve"> </w:t>
            </w:r>
            <w:r>
              <w:rPr>
                <w:rFonts w:eastAsia="MS Mincho"/>
                <w:lang w:eastAsia="ja-JP"/>
              </w:rPr>
              <w:t>Sukurti ir įgyvendinti savanoriškos veiklos modelį</w:t>
            </w:r>
          </w:p>
        </w:tc>
        <w:tc>
          <w:tcPr>
            <w:tcW w:w="1376" w:type="dxa"/>
            <w:gridSpan w:val="2"/>
            <w:shd w:val="clear" w:color="auto" w:fill="auto"/>
          </w:tcPr>
          <w:p w:rsidR="00B44926" w:rsidRPr="00CB08D7" w:rsidRDefault="00E74089" w:rsidP="003F0A3A">
            <w:pPr>
              <w:jc w:val="center"/>
            </w:pPr>
            <w:r>
              <w:t>1,5 –</w:t>
            </w:r>
            <w:r w:rsidR="00920DD5">
              <w:t xml:space="preserve"> </w:t>
            </w:r>
            <w:r w:rsidR="00B44926">
              <w:t>BD</w:t>
            </w:r>
          </w:p>
        </w:tc>
        <w:tc>
          <w:tcPr>
            <w:tcW w:w="1380" w:type="dxa"/>
            <w:shd w:val="clear" w:color="auto" w:fill="auto"/>
          </w:tcPr>
          <w:p w:rsidR="00B44926" w:rsidRPr="00CB08D7" w:rsidRDefault="00E74089" w:rsidP="00C77E8B">
            <w:pPr>
              <w:rPr>
                <w:lang w:val="en-US"/>
              </w:rPr>
            </w:pPr>
            <w:r>
              <w:rPr>
                <w:lang w:val="en-US"/>
              </w:rPr>
              <w:t>2017–</w:t>
            </w:r>
            <w:r w:rsidR="00B44926">
              <w:rPr>
                <w:lang w:val="en-US"/>
              </w:rPr>
              <w:t>2019</w:t>
            </w:r>
          </w:p>
        </w:tc>
        <w:tc>
          <w:tcPr>
            <w:tcW w:w="2109" w:type="dxa"/>
            <w:shd w:val="clear" w:color="auto" w:fill="auto"/>
          </w:tcPr>
          <w:p w:rsidR="00B44926" w:rsidRPr="00CB08D7" w:rsidRDefault="00B44926" w:rsidP="003F0A3A">
            <w:r>
              <w:t>Savivaldybė</w:t>
            </w:r>
            <w:r w:rsidR="003F0A3A">
              <w:t>s administracija</w:t>
            </w:r>
            <w:r>
              <w:t>, Švietimo skyrius, nevyriausybinės ir biudžetinės įstaigos</w:t>
            </w:r>
          </w:p>
        </w:tc>
        <w:tc>
          <w:tcPr>
            <w:tcW w:w="2731" w:type="dxa"/>
            <w:shd w:val="clear" w:color="auto" w:fill="auto"/>
          </w:tcPr>
          <w:p w:rsidR="00B44926" w:rsidRPr="00CB08D7" w:rsidRDefault="00B44926" w:rsidP="00C77E8B">
            <w:r>
              <w:t>Savanoriškos veiklos modelio patvirtinimas ir įgyvendinimas</w:t>
            </w:r>
          </w:p>
        </w:tc>
      </w:tr>
      <w:tr w:rsidR="00B44926" w:rsidRPr="00307DBC" w:rsidTr="00FA14A7">
        <w:trPr>
          <w:trHeight w:val="1320"/>
          <w:jc w:val="center"/>
        </w:trPr>
        <w:tc>
          <w:tcPr>
            <w:tcW w:w="547" w:type="dxa"/>
            <w:vMerge/>
            <w:shd w:val="clear" w:color="auto" w:fill="auto"/>
          </w:tcPr>
          <w:p w:rsidR="00B44926" w:rsidRPr="00307DBC" w:rsidRDefault="00B44926" w:rsidP="00C77E8B">
            <w:pPr>
              <w:jc w:val="both"/>
            </w:pPr>
          </w:p>
        </w:tc>
        <w:tc>
          <w:tcPr>
            <w:tcW w:w="2259" w:type="dxa"/>
            <w:gridSpan w:val="2"/>
            <w:vMerge/>
            <w:shd w:val="clear" w:color="auto" w:fill="auto"/>
          </w:tcPr>
          <w:p w:rsidR="00B44926" w:rsidRPr="00307DBC" w:rsidRDefault="00B44926" w:rsidP="00C77E8B">
            <w:pPr>
              <w:jc w:val="both"/>
            </w:pPr>
          </w:p>
        </w:tc>
        <w:tc>
          <w:tcPr>
            <w:tcW w:w="3827" w:type="dxa"/>
            <w:shd w:val="clear" w:color="auto" w:fill="auto"/>
          </w:tcPr>
          <w:p w:rsidR="00B44926" w:rsidRPr="00D03B0B" w:rsidRDefault="00B44926" w:rsidP="00C77E8B">
            <w:pPr>
              <w:jc w:val="both"/>
              <w:rPr>
                <w:rFonts w:eastAsia="MS Mincho"/>
                <w:lang w:eastAsia="ja-JP"/>
              </w:rPr>
            </w:pPr>
            <w:r>
              <w:rPr>
                <w:rFonts w:eastAsia="MS Mincho"/>
                <w:lang w:eastAsia="ja-JP"/>
              </w:rPr>
              <w:t>5.7.</w:t>
            </w:r>
            <w:r w:rsidR="00E74089">
              <w:rPr>
                <w:rFonts w:eastAsia="MS Mincho"/>
                <w:lang w:eastAsia="ja-JP"/>
              </w:rPr>
              <w:t xml:space="preserve"> </w:t>
            </w:r>
            <w:r w:rsidRPr="00D03B0B">
              <w:rPr>
                <w:rFonts w:eastAsia="MS Mincho"/>
                <w:lang w:eastAsia="ja-JP"/>
              </w:rPr>
              <w:t>Organizuoti kasmetinį renginį  ,,Jaunimo apdovanojimai“, siekiant paskatinti jaunimo ir su jaunimu dirb</w:t>
            </w:r>
            <w:r w:rsidR="003F0A3A">
              <w:rPr>
                <w:rFonts w:eastAsia="MS Mincho"/>
                <w:lang w:eastAsia="ja-JP"/>
              </w:rPr>
              <w:t>ančias institucijas bei asmenis</w:t>
            </w:r>
          </w:p>
          <w:p w:rsidR="00B44926" w:rsidRPr="00D03B0B" w:rsidRDefault="00B44926" w:rsidP="00C77E8B">
            <w:pPr>
              <w:jc w:val="both"/>
              <w:rPr>
                <w:rFonts w:eastAsia="MS Mincho"/>
                <w:lang w:eastAsia="ja-JP"/>
              </w:rPr>
            </w:pPr>
          </w:p>
        </w:tc>
        <w:tc>
          <w:tcPr>
            <w:tcW w:w="1376" w:type="dxa"/>
            <w:gridSpan w:val="2"/>
            <w:shd w:val="clear" w:color="auto" w:fill="auto"/>
          </w:tcPr>
          <w:p w:rsidR="00B44926" w:rsidRPr="00D03B0B" w:rsidRDefault="00E74089" w:rsidP="003F0A3A">
            <w:pPr>
              <w:jc w:val="center"/>
            </w:pPr>
            <w:r>
              <w:t xml:space="preserve">1 – </w:t>
            </w:r>
            <w:r w:rsidR="00B44926" w:rsidRPr="00D03B0B">
              <w:t>BD</w:t>
            </w:r>
          </w:p>
        </w:tc>
        <w:tc>
          <w:tcPr>
            <w:tcW w:w="1380" w:type="dxa"/>
            <w:shd w:val="clear" w:color="auto" w:fill="auto"/>
          </w:tcPr>
          <w:p w:rsidR="00B44926" w:rsidRPr="00D03B0B" w:rsidRDefault="00E74089" w:rsidP="00C77E8B">
            <w:pPr>
              <w:rPr>
                <w:lang w:val="en-US"/>
              </w:rPr>
            </w:pPr>
            <w:r>
              <w:rPr>
                <w:lang w:val="en-US"/>
              </w:rPr>
              <w:t>2017–</w:t>
            </w:r>
            <w:r w:rsidR="00B44926" w:rsidRPr="00D03B0B">
              <w:rPr>
                <w:lang w:val="en-US"/>
              </w:rPr>
              <w:t>2019</w:t>
            </w:r>
          </w:p>
        </w:tc>
        <w:tc>
          <w:tcPr>
            <w:tcW w:w="2109" w:type="dxa"/>
            <w:shd w:val="clear" w:color="auto" w:fill="auto"/>
          </w:tcPr>
          <w:p w:rsidR="00B44926" w:rsidRPr="00D03B0B" w:rsidRDefault="00B44926" w:rsidP="00C77E8B">
            <w:r w:rsidRPr="00D03B0B">
              <w:t>Savivaldybė</w:t>
            </w:r>
            <w:r w:rsidR="003F0A3A">
              <w:t>s administracija</w:t>
            </w:r>
            <w:r w:rsidRPr="00D03B0B">
              <w:t>, Švietimo skyrius, jaunimo nevyriausybinės organizacijos ir kitos institucijos</w:t>
            </w:r>
          </w:p>
        </w:tc>
        <w:tc>
          <w:tcPr>
            <w:tcW w:w="2731" w:type="dxa"/>
            <w:shd w:val="clear" w:color="auto" w:fill="auto"/>
          </w:tcPr>
          <w:p w:rsidR="00B44926" w:rsidRPr="00D03B0B" w:rsidRDefault="00B44926" w:rsidP="003F0A3A">
            <w:r w:rsidRPr="00D03B0B">
              <w:t xml:space="preserve">Informacijos apie jaunimo politikos pasiekimus viešinimas </w:t>
            </w:r>
          </w:p>
          <w:p w:rsidR="00B44926" w:rsidRPr="00D03B0B" w:rsidRDefault="00B44926" w:rsidP="00B44926">
            <w:pPr>
              <w:jc w:val="both"/>
            </w:pPr>
          </w:p>
          <w:p w:rsidR="00B44926" w:rsidRPr="00D03B0B" w:rsidRDefault="00B44926" w:rsidP="00C77E8B"/>
        </w:tc>
      </w:tr>
      <w:tr w:rsidR="00B44926" w:rsidRPr="00307DBC" w:rsidTr="00FA14A7">
        <w:trPr>
          <w:trHeight w:val="750"/>
          <w:jc w:val="center"/>
        </w:trPr>
        <w:tc>
          <w:tcPr>
            <w:tcW w:w="547" w:type="dxa"/>
            <w:vMerge/>
            <w:shd w:val="clear" w:color="auto" w:fill="auto"/>
          </w:tcPr>
          <w:p w:rsidR="00B44926" w:rsidRPr="00307DBC" w:rsidRDefault="00B44926" w:rsidP="00C77E8B">
            <w:pPr>
              <w:jc w:val="both"/>
            </w:pPr>
          </w:p>
        </w:tc>
        <w:tc>
          <w:tcPr>
            <w:tcW w:w="2259" w:type="dxa"/>
            <w:gridSpan w:val="2"/>
            <w:vMerge/>
            <w:shd w:val="clear" w:color="auto" w:fill="auto"/>
          </w:tcPr>
          <w:p w:rsidR="00B44926" w:rsidRPr="00307DBC" w:rsidRDefault="00B44926" w:rsidP="00C77E8B">
            <w:pPr>
              <w:jc w:val="both"/>
            </w:pPr>
          </w:p>
        </w:tc>
        <w:tc>
          <w:tcPr>
            <w:tcW w:w="3827" w:type="dxa"/>
            <w:shd w:val="clear" w:color="auto" w:fill="auto"/>
          </w:tcPr>
          <w:p w:rsidR="00B44926" w:rsidRPr="00D03B0B" w:rsidRDefault="00B44926" w:rsidP="00C77E8B">
            <w:pPr>
              <w:jc w:val="both"/>
              <w:rPr>
                <w:rFonts w:eastAsia="MS Mincho"/>
                <w:lang w:eastAsia="ja-JP"/>
              </w:rPr>
            </w:pPr>
            <w:r>
              <w:rPr>
                <w:rFonts w:eastAsia="MS Mincho"/>
                <w:lang w:eastAsia="ja-JP"/>
              </w:rPr>
              <w:t>5.8.</w:t>
            </w:r>
            <w:r w:rsidR="00E74089">
              <w:rPr>
                <w:rFonts w:eastAsia="MS Mincho"/>
                <w:lang w:eastAsia="ja-JP"/>
              </w:rPr>
              <w:t xml:space="preserve"> </w:t>
            </w:r>
            <w:r w:rsidRPr="00D03B0B">
              <w:rPr>
                <w:rFonts w:eastAsia="MS Mincho"/>
                <w:lang w:eastAsia="ja-JP"/>
              </w:rPr>
              <w:t>Skatinti jaunų šeimų atstovavimą jaunimo politikoje</w:t>
            </w:r>
          </w:p>
          <w:p w:rsidR="00B44926" w:rsidRPr="00D03B0B" w:rsidRDefault="00B44926" w:rsidP="00C77E8B">
            <w:pPr>
              <w:jc w:val="both"/>
              <w:rPr>
                <w:rFonts w:eastAsia="MS Mincho"/>
                <w:lang w:eastAsia="ja-JP"/>
              </w:rPr>
            </w:pPr>
          </w:p>
        </w:tc>
        <w:tc>
          <w:tcPr>
            <w:tcW w:w="1376" w:type="dxa"/>
            <w:gridSpan w:val="2"/>
            <w:shd w:val="clear" w:color="auto" w:fill="auto"/>
          </w:tcPr>
          <w:p w:rsidR="00B44926" w:rsidRPr="00D03B0B" w:rsidRDefault="00E74089" w:rsidP="00E74089">
            <w:r>
              <w:t>0,1 –</w:t>
            </w:r>
            <w:r w:rsidR="00B44926">
              <w:t xml:space="preserve"> </w:t>
            </w:r>
            <w:r w:rsidR="00B44926" w:rsidRPr="00D03B0B">
              <w:t>BD</w:t>
            </w:r>
          </w:p>
          <w:p w:rsidR="00B44926" w:rsidRPr="00D03B0B" w:rsidRDefault="00E74089" w:rsidP="00E74089">
            <w:r>
              <w:t>10,</w:t>
            </w:r>
            <w:r w:rsidR="00B44926">
              <w:t>868</w:t>
            </w:r>
            <w:r>
              <w:t xml:space="preserve"> –</w:t>
            </w:r>
            <w:r w:rsidR="00B44926" w:rsidRPr="00D03B0B">
              <w:t>ES</w:t>
            </w:r>
          </w:p>
        </w:tc>
        <w:tc>
          <w:tcPr>
            <w:tcW w:w="1380" w:type="dxa"/>
            <w:shd w:val="clear" w:color="auto" w:fill="auto"/>
          </w:tcPr>
          <w:p w:rsidR="00B44926" w:rsidRPr="00D03B0B" w:rsidRDefault="00B44926" w:rsidP="00C77E8B">
            <w:pPr>
              <w:jc w:val="center"/>
              <w:rPr>
                <w:lang w:val="en-US"/>
              </w:rPr>
            </w:pPr>
            <w:r>
              <w:rPr>
                <w:lang w:val="en-US"/>
              </w:rPr>
              <w:t>2017</w:t>
            </w:r>
          </w:p>
        </w:tc>
        <w:tc>
          <w:tcPr>
            <w:tcW w:w="2109" w:type="dxa"/>
            <w:shd w:val="clear" w:color="auto" w:fill="auto"/>
          </w:tcPr>
          <w:p w:rsidR="00B44926" w:rsidRPr="00D03B0B" w:rsidRDefault="003F0A3A" w:rsidP="00C77E8B">
            <w:r>
              <w:t>Neformalios jaunimo grupės, atstovaujančios jaunas šeimas</w:t>
            </w:r>
          </w:p>
        </w:tc>
        <w:tc>
          <w:tcPr>
            <w:tcW w:w="2731" w:type="dxa"/>
            <w:shd w:val="clear" w:color="auto" w:fill="auto"/>
          </w:tcPr>
          <w:p w:rsidR="00B44926" w:rsidRPr="00D03B0B" w:rsidRDefault="00B44926" w:rsidP="00C77E8B">
            <w:r w:rsidRPr="00D03B0B">
              <w:t>Įkurta jaunų šeimų asociacija</w:t>
            </w:r>
            <w:r>
              <w:t>,</w:t>
            </w:r>
            <w:r w:rsidRPr="00D03B0B">
              <w:t xml:space="preserve"> </w:t>
            </w:r>
          </w:p>
          <w:p w:rsidR="00B44926" w:rsidRPr="00D03B0B" w:rsidRDefault="00B44926" w:rsidP="00C77E8B">
            <w:r>
              <w:t xml:space="preserve">jaunų šeimų atstovavimas asociacijoje ,,Apskritasis stalas“ arba </w:t>
            </w:r>
            <w:r w:rsidRPr="00D03B0B">
              <w:t>SJRT</w:t>
            </w:r>
          </w:p>
        </w:tc>
      </w:tr>
      <w:tr w:rsidR="00B44926" w:rsidRPr="00307DBC" w:rsidTr="00B44926">
        <w:trPr>
          <w:trHeight w:val="1019"/>
          <w:jc w:val="center"/>
        </w:trPr>
        <w:tc>
          <w:tcPr>
            <w:tcW w:w="547" w:type="dxa"/>
            <w:vMerge/>
            <w:shd w:val="clear" w:color="auto" w:fill="auto"/>
          </w:tcPr>
          <w:p w:rsidR="00B44926" w:rsidRPr="00307DBC" w:rsidRDefault="00B44926" w:rsidP="00C77E8B">
            <w:pPr>
              <w:jc w:val="both"/>
            </w:pPr>
          </w:p>
        </w:tc>
        <w:tc>
          <w:tcPr>
            <w:tcW w:w="2259" w:type="dxa"/>
            <w:gridSpan w:val="2"/>
            <w:vMerge/>
            <w:shd w:val="clear" w:color="auto" w:fill="auto"/>
          </w:tcPr>
          <w:p w:rsidR="00B44926" w:rsidRPr="00307DBC" w:rsidRDefault="00B44926" w:rsidP="00C77E8B">
            <w:pPr>
              <w:jc w:val="both"/>
            </w:pPr>
          </w:p>
        </w:tc>
        <w:tc>
          <w:tcPr>
            <w:tcW w:w="3827" w:type="dxa"/>
            <w:shd w:val="clear" w:color="auto" w:fill="auto"/>
          </w:tcPr>
          <w:p w:rsidR="00B44926" w:rsidRDefault="00B44926" w:rsidP="00C77E8B">
            <w:pPr>
              <w:jc w:val="both"/>
              <w:rPr>
                <w:rFonts w:eastAsia="MS Mincho"/>
                <w:lang w:eastAsia="ja-JP"/>
              </w:rPr>
            </w:pPr>
            <w:r>
              <w:rPr>
                <w:rFonts w:eastAsia="MS Mincho"/>
                <w:lang w:eastAsia="ja-JP"/>
              </w:rPr>
              <w:t>5.9.</w:t>
            </w:r>
            <w:r w:rsidR="00E74089">
              <w:rPr>
                <w:rFonts w:eastAsia="MS Mincho"/>
                <w:lang w:eastAsia="ja-JP"/>
              </w:rPr>
              <w:t xml:space="preserve"> </w:t>
            </w:r>
            <w:r>
              <w:rPr>
                <w:rFonts w:eastAsia="MS Mincho"/>
                <w:lang w:eastAsia="ja-JP"/>
              </w:rPr>
              <w:t xml:space="preserve">Efektyvinti </w:t>
            </w:r>
            <w:r w:rsidRPr="00D03B0B">
              <w:rPr>
                <w:rFonts w:eastAsia="MS Mincho"/>
                <w:lang w:eastAsia="ja-JP"/>
              </w:rPr>
              <w:t>savivaldybės jaunimo reikalų tarybos veiklą, organizuojant išplėstinius posėdžius</w:t>
            </w:r>
            <w:r>
              <w:rPr>
                <w:rFonts w:eastAsia="MS Mincho"/>
                <w:lang w:eastAsia="ja-JP"/>
              </w:rPr>
              <w:t>.</w:t>
            </w:r>
          </w:p>
          <w:p w:rsidR="00B44926" w:rsidRPr="00D03B0B" w:rsidRDefault="00B44926" w:rsidP="00C77E8B">
            <w:pPr>
              <w:jc w:val="both"/>
              <w:rPr>
                <w:rFonts w:eastAsia="MS Mincho"/>
                <w:lang w:eastAsia="ja-JP"/>
              </w:rPr>
            </w:pPr>
          </w:p>
        </w:tc>
        <w:tc>
          <w:tcPr>
            <w:tcW w:w="1376" w:type="dxa"/>
            <w:gridSpan w:val="2"/>
            <w:shd w:val="clear" w:color="auto" w:fill="auto"/>
          </w:tcPr>
          <w:p w:rsidR="00B44926" w:rsidRPr="00D03B0B" w:rsidRDefault="00920DD5" w:rsidP="00920DD5">
            <w:pPr>
              <w:jc w:val="center"/>
            </w:pPr>
            <w:r>
              <w:t>-</w:t>
            </w:r>
          </w:p>
        </w:tc>
        <w:tc>
          <w:tcPr>
            <w:tcW w:w="1380" w:type="dxa"/>
            <w:shd w:val="clear" w:color="auto" w:fill="auto"/>
          </w:tcPr>
          <w:p w:rsidR="00B44926" w:rsidRPr="00D03B0B" w:rsidRDefault="00E74089" w:rsidP="00C77E8B">
            <w:pPr>
              <w:rPr>
                <w:lang w:val="en-US"/>
              </w:rPr>
            </w:pPr>
            <w:r>
              <w:rPr>
                <w:lang w:val="en-US"/>
              </w:rPr>
              <w:t>2017–</w:t>
            </w:r>
            <w:r w:rsidR="00B44926" w:rsidRPr="00D03B0B">
              <w:rPr>
                <w:lang w:val="en-US"/>
              </w:rPr>
              <w:t>2019</w:t>
            </w:r>
          </w:p>
        </w:tc>
        <w:tc>
          <w:tcPr>
            <w:tcW w:w="2109" w:type="dxa"/>
            <w:shd w:val="clear" w:color="auto" w:fill="auto"/>
          </w:tcPr>
          <w:p w:rsidR="00B44926" w:rsidRPr="00D03B0B" w:rsidRDefault="00B44926" w:rsidP="00C77E8B">
            <w:r w:rsidRPr="00D03B0B">
              <w:t>Savivaldybė</w:t>
            </w:r>
          </w:p>
        </w:tc>
        <w:tc>
          <w:tcPr>
            <w:tcW w:w="2731" w:type="dxa"/>
            <w:shd w:val="clear" w:color="auto" w:fill="auto"/>
          </w:tcPr>
          <w:p w:rsidR="00B44926" w:rsidRPr="00D03B0B" w:rsidRDefault="00464021" w:rsidP="00C77E8B">
            <w:r>
              <w:t>Ne mažiau 1/3 i</w:t>
            </w:r>
            <w:r w:rsidR="00B44926" w:rsidRPr="00D03B0B">
              <w:t>šplėstinių posėdžių kasmet</w:t>
            </w:r>
          </w:p>
        </w:tc>
      </w:tr>
      <w:tr w:rsidR="00B44926" w:rsidRPr="00307DBC" w:rsidTr="00FA14A7">
        <w:trPr>
          <w:trHeight w:val="1730"/>
          <w:jc w:val="center"/>
        </w:trPr>
        <w:tc>
          <w:tcPr>
            <w:tcW w:w="547" w:type="dxa"/>
            <w:vMerge/>
            <w:shd w:val="clear" w:color="auto" w:fill="auto"/>
          </w:tcPr>
          <w:p w:rsidR="00B44926" w:rsidRPr="00307DBC" w:rsidRDefault="00B44926" w:rsidP="00C77E8B">
            <w:pPr>
              <w:jc w:val="both"/>
            </w:pPr>
          </w:p>
        </w:tc>
        <w:tc>
          <w:tcPr>
            <w:tcW w:w="2259" w:type="dxa"/>
            <w:gridSpan w:val="2"/>
            <w:vMerge/>
            <w:shd w:val="clear" w:color="auto" w:fill="auto"/>
          </w:tcPr>
          <w:p w:rsidR="00B44926" w:rsidRPr="00307DBC" w:rsidRDefault="00B44926" w:rsidP="00C77E8B">
            <w:pPr>
              <w:jc w:val="both"/>
            </w:pPr>
          </w:p>
        </w:tc>
        <w:tc>
          <w:tcPr>
            <w:tcW w:w="3827" w:type="dxa"/>
            <w:shd w:val="clear" w:color="auto" w:fill="auto"/>
          </w:tcPr>
          <w:p w:rsidR="00B44926" w:rsidRDefault="00B44926" w:rsidP="00C77E8B">
            <w:pPr>
              <w:jc w:val="both"/>
              <w:rPr>
                <w:rFonts w:eastAsia="MS Mincho"/>
                <w:lang w:eastAsia="ja-JP"/>
              </w:rPr>
            </w:pPr>
            <w:r>
              <w:rPr>
                <w:rFonts w:eastAsia="MS Mincho"/>
                <w:lang w:eastAsia="ja-JP"/>
              </w:rPr>
              <w:t xml:space="preserve">5.10. Stiprinti </w:t>
            </w:r>
            <w:r w:rsidRPr="00D03B0B">
              <w:rPr>
                <w:rFonts w:eastAsia="MS Mincho"/>
                <w:lang w:eastAsia="ja-JP"/>
              </w:rPr>
              <w:t>savivaldybės jaunimo reikalų tarybos veiklą</w:t>
            </w:r>
            <w:r>
              <w:rPr>
                <w:rFonts w:eastAsia="MS Mincho"/>
                <w:lang w:eastAsia="ja-JP"/>
              </w:rPr>
              <w:t>, bendradarbiaujant ir keičiantis gerąją patirtimi su kitų savivaldybių</w:t>
            </w:r>
            <w:r w:rsidR="00464021">
              <w:rPr>
                <w:rFonts w:eastAsia="MS Mincho"/>
                <w:lang w:eastAsia="ja-JP"/>
              </w:rPr>
              <w:t xml:space="preserve"> ir</w:t>
            </w:r>
            <w:r>
              <w:rPr>
                <w:rFonts w:eastAsia="MS Mincho"/>
                <w:lang w:eastAsia="ja-JP"/>
              </w:rPr>
              <w:t xml:space="preserve"> kitų šalių  institucijomis, atsakingomis už jaunimo politikos įgyvendinimą.</w:t>
            </w:r>
          </w:p>
        </w:tc>
        <w:tc>
          <w:tcPr>
            <w:tcW w:w="1376" w:type="dxa"/>
            <w:gridSpan w:val="2"/>
            <w:shd w:val="clear" w:color="auto" w:fill="auto"/>
          </w:tcPr>
          <w:p w:rsidR="00B44926" w:rsidRDefault="00E74089" w:rsidP="00920DD5">
            <w:pPr>
              <w:jc w:val="center"/>
            </w:pPr>
            <w:r>
              <w:t xml:space="preserve">1,5 – </w:t>
            </w:r>
            <w:r w:rsidR="00B44926">
              <w:t>BD</w:t>
            </w:r>
          </w:p>
          <w:p w:rsidR="00B44926" w:rsidRPr="00D03B0B" w:rsidRDefault="00E74089" w:rsidP="00920DD5">
            <w:pPr>
              <w:jc w:val="center"/>
            </w:pPr>
            <w:r>
              <w:t xml:space="preserve">10 – </w:t>
            </w:r>
            <w:r w:rsidR="00B44926">
              <w:t>ES</w:t>
            </w:r>
          </w:p>
        </w:tc>
        <w:tc>
          <w:tcPr>
            <w:tcW w:w="1380" w:type="dxa"/>
            <w:shd w:val="clear" w:color="auto" w:fill="auto"/>
          </w:tcPr>
          <w:p w:rsidR="00B44926" w:rsidRPr="00D03B0B" w:rsidRDefault="00E74089" w:rsidP="00C77E8B">
            <w:pPr>
              <w:rPr>
                <w:lang w:val="en-US"/>
              </w:rPr>
            </w:pPr>
            <w:r>
              <w:rPr>
                <w:lang w:val="en-US"/>
              </w:rPr>
              <w:t>2017–</w:t>
            </w:r>
            <w:r w:rsidR="00B44926">
              <w:rPr>
                <w:lang w:val="en-US"/>
              </w:rPr>
              <w:t>2019</w:t>
            </w:r>
          </w:p>
        </w:tc>
        <w:tc>
          <w:tcPr>
            <w:tcW w:w="2109" w:type="dxa"/>
            <w:shd w:val="clear" w:color="auto" w:fill="auto"/>
          </w:tcPr>
          <w:p w:rsidR="00B44926" w:rsidRPr="00D03B0B" w:rsidRDefault="00B44926" w:rsidP="00C77E8B">
            <w:r>
              <w:t>Savivaldybė</w:t>
            </w:r>
          </w:p>
        </w:tc>
        <w:tc>
          <w:tcPr>
            <w:tcW w:w="2731" w:type="dxa"/>
            <w:shd w:val="clear" w:color="auto" w:fill="auto"/>
          </w:tcPr>
          <w:p w:rsidR="00B44926" w:rsidRPr="00D03B0B" w:rsidRDefault="00B44926" w:rsidP="003F0A3A">
            <w:r>
              <w:t xml:space="preserve">Kasmet </w:t>
            </w:r>
            <w:r w:rsidR="003F0A3A">
              <w:t xml:space="preserve">organizuojamas </w:t>
            </w:r>
            <w:r>
              <w:t xml:space="preserve">vienas išplėstinis išvykstamasis posėdis </w:t>
            </w:r>
          </w:p>
        </w:tc>
      </w:tr>
    </w:tbl>
    <w:p w:rsidR="00F33745" w:rsidRDefault="00F33745" w:rsidP="00F33745">
      <w:pPr>
        <w:jc w:val="center"/>
      </w:pPr>
      <w:r>
        <w:t>_________________________</w:t>
      </w:r>
    </w:p>
    <w:p w:rsidR="005435A8" w:rsidRDefault="005435A8" w:rsidP="005435A8">
      <w:pPr>
        <w:sectPr w:rsidR="005435A8" w:rsidSect="00446521">
          <w:pgSz w:w="16840" w:h="11907" w:orient="landscape" w:code="9"/>
          <w:pgMar w:top="1134" w:right="1134" w:bottom="567" w:left="1134" w:header="709" w:footer="709" w:gutter="0"/>
          <w:pgNumType w:start="1"/>
          <w:cols w:space="708"/>
          <w:titlePg/>
          <w:docGrid w:linePitch="360"/>
        </w:sectPr>
      </w:pPr>
    </w:p>
    <w:p w:rsidR="005435A8" w:rsidRDefault="005435A8" w:rsidP="00E74089"/>
    <w:sectPr w:rsidR="005435A8" w:rsidSect="005435A8">
      <w:type w:val="continuous"/>
      <w:pgSz w:w="16840" w:h="11907" w:orient="landscape" w:code="9"/>
      <w:pgMar w:top="1134" w:right="113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7A6" w:rsidRDefault="006107A6">
      <w:r>
        <w:separator/>
      </w:r>
    </w:p>
  </w:endnote>
  <w:endnote w:type="continuationSeparator" w:id="0">
    <w:p w:rsidR="006107A6" w:rsidRDefault="00610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7A6" w:rsidRDefault="006107A6">
      <w:r>
        <w:separator/>
      </w:r>
    </w:p>
  </w:footnote>
  <w:footnote w:type="continuationSeparator" w:id="0">
    <w:p w:rsidR="006107A6" w:rsidRDefault="006107A6">
      <w:r>
        <w:continuationSeparator/>
      </w:r>
    </w:p>
  </w:footnote>
  <w:footnote w:id="1">
    <w:p w:rsidR="003D4A8C" w:rsidRDefault="003D4A8C">
      <w:pPr>
        <w:pStyle w:val="Puslapioinaostekstas"/>
      </w:pPr>
      <w:r>
        <w:rPr>
          <w:rStyle w:val="Puslapioinaosnuoroda"/>
        </w:rPr>
        <w:footnoteRef/>
      </w:r>
      <w:r>
        <w:t xml:space="preserve"> </w:t>
      </w:r>
      <w:r>
        <w:rPr>
          <w:lang w:val="en-US"/>
        </w:rPr>
        <w:t>Statistikos departamentas, 2017</w:t>
      </w:r>
    </w:p>
  </w:footnote>
  <w:footnote w:id="2">
    <w:p w:rsidR="003D4A8C" w:rsidRDefault="003D4A8C" w:rsidP="00F33745">
      <w:pPr>
        <w:pStyle w:val="Puslapioinaostekstas"/>
      </w:pPr>
      <w:r>
        <w:rPr>
          <w:rStyle w:val="Puslapioinaosnuoroda"/>
        </w:rPr>
        <w:footnoteRef/>
      </w:r>
      <w:r>
        <w:t xml:space="preserve"> Savivaldybės biudžetas- </w:t>
      </w:r>
      <w:r w:rsidRPr="007F09EA">
        <w:rPr>
          <w:b/>
        </w:rPr>
        <w:t>BD</w:t>
      </w:r>
      <w:r>
        <w:t xml:space="preserve">, Europos Sąjungos fondų lėšos- </w:t>
      </w:r>
      <w:r w:rsidRPr="007F09EA">
        <w:rPr>
          <w:b/>
        </w:rPr>
        <w:t>ES</w:t>
      </w:r>
      <w:r>
        <w:t xml:space="preserve">, kitų fondų lėšos - </w:t>
      </w:r>
      <w:r w:rsidRPr="007F09EA">
        <w:rPr>
          <w:b/>
        </w:rPr>
        <w:t>KT</w:t>
      </w:r>
      <w:r>
        <w:rPr>
          <w:b/>
        </w:rPr>
        <w:t xml:space="preserve">,  </w:t>
      </w:r>
      <w:r w:rsidRPr="00933314">
        <w:t>per projektines veiklas</w:t>
      </w:r>
      <w:r>
        <w:t xml:space="preserve"> -</w:t>
      </w:r>
      <w:r w:rsidRPr="0014646D">
        <w:rPr>
          <w: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A8C" w:rsidRDefault="003D4A8C" w:rsidP="008E57C7">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A8C" w:rsidRDefault="003D4A8C" w:rsidP="006F5F4D">
    <w:pPr>
      <w:pStyle w:val="Antrats"/>
      <w:jc w:val="center"/>
    </w:pPr>
    <w:r>
      <w:fldChar w:fldCharType="begin"/>
    </w:r>
    <w:r>
      <w:instrText>PAGE   \* MERGEFORMAT</w:instrText>
    </w:r>
    <w:r>
      <w:fldChar w:fldCharType="separate"/>
    </w:r>
    <w:r w:rsidR="005C4EC3">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A8C" w:rsidRDefault="003D4A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28C1"/>
    <w:multiLevelType w:val="multilevel"/>
    <w:tmpl w:val="F6C468CE"/>
    <w:lvl w:ilvl="0">
      <w:start w:val="2"/>
      <w:numFmt w:val="upperRoman"/>
      <w:lvlText w:val="%1."/>
      <w:lvlJc w:val="left"/>
      <w:pPr>
        <w:tabs>
          <w:tab w:val="num" w:pos="1080"/>
        </w:tabs>
        <w:ind w:left="1080" w:hanging="720"/>
      </w:pPr>
      <w:rPr>
        <w:rFonts w:hint="default"/>
      </w:rPr>
    </w:lvl>
    <w:lvl w:ilvl="1">
      <w:start w:val="6"/>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0437E8"/>
    <w:multiLevelType w:val="multilevel"/>
    <w:tmpl w:val="F0F817B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10651C56"/>
    <w:multiLevelType w:val="multilevel"/>
    <w:tmpl w:val="5ECE7ADE"/>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833E48"/>
    <w:multiLevelType w:val="multilevel"/>
    <w:tmpl w:val="337460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57A2802"/>
    <w:multiLevelType w:val="hybridMultilevel"/>
    <w:tmpl w:val="05A83DC2"/>
    <w:lvl w:ilvl="0" w:tplc="0427000F">
      <w:start w:val="1"/>
      <w:numFmt w:val="decimal"/>
      <w:lvlText w:val="%1."/>
      <w:lvlJc w:val="left"/>
      <w:pPr>
        <w:tabs>
          <w:tab w:val="num" w:pos="1140"/>
        </w:tabs>
        <w:ind w:left="1140" w:hanging="360"/>
      </w:p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5" w15:restartNumberingAfterBreak="0">
    <w:nsid w:val="21056AED"/>
    <w:multiLevelType w:val="multilevel"/>
    <w:tmpl w:val="85CEC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F71A21"/>
    <w:multiLevelType w:val="multilevel"/>
    <w:tmpl w:val="F13C3E42"/>
    <w:lvl w:ilvl="0">
      <w:start w:val="1"/>
      <w:numFmt w:val="decimal"/>
      <w:lvlText w:val="%1."/>
      <w:lvlJc w:val="center"/>
      <w:pPr>
        <w:ind w:left="1070" w:hanging="360"/>
      </w:pPr>
      <w:rPr>
        <w:b/>
      </w:rPr>
    </w:lvl>
    <w:lvl w:ilvl="1">
      <w:start w:val="1"/>
      <w:numFmt w:val="decimal"/>
      <w:isLgl/>
      <w:lvlText w:val="%1.%2."/>
      <w:lvlJc w:val="left"/>
      <w:pPr>
        <w:ind w:left="2816" w:hanging="405"/>
      </w:pPr>
    </w:lvl>
    <w:lvl w:ilvl="2">
      <w:start w:val="1"/>
      <w:numFmt w:val="decimal"/>
      <w:isLgl/>
      <w:lvlText w:val="%1.%2.%3."/>
      <w:lvlJc w:val="left"/>
      <w:pPr>
        <w:ind w:left="4691" w:hanging="720"/>
      </w:pPr>
    </w:lvl>
    <w:lvl w:ilvl="3">
      <w:start w:val="1"/>
      <w:numFmt w:val="decimal"/>
      <w:isLgl/>
      <w:lvlText w:val="%1.%2.%3.%4."/>
      <w:lvlJc w:val="left"/>
      <w:pPr>
        <w:ind w:left="6251" w:hanging="720"/>
      </w:pPr>
    </w:lvl>
    <w:lvl w:ilvl="4">
      <w:start w:val="1"/>
      <w:numFmt w:val="decimal"/>
      <w:isLgl/>
      <w:lvlText w:val="%1.%2.%3.%4.%5."/>
      <w:lvlJc w:val="left"/>
      <w:pPr>
        <w:ind w:left="8171" w:hanging="1080"/>
      </w:pPr>
    </w:lvl>
    <w:lvl w:ilvl="5">
      <w:start w:val="1"/>
      <w:numFmt w:val="decimal"/>
      <w:isLgl/>
      <w:lvlText w:val="%1.%2.%3.%4.%5.%6."/>
      <w:lvlJc w:val="left"/>
      <w:pPr>
        <w:ind w:left="9731" w:hanging="1080"/>
      </w:pPr>
    </w:lvl>
    <w:lvl w:ilvl="6">
      <w:start w:val="1"/>
      <w:numFmt w:val="decimal"/>
      <w:isLgl/>
      <w:lvlText w:val="%1.%2.%3.%4.%5.%6.%7."/>
      <w:lvlJc w:val="left"/>
      <w:pPr>
        <w:ind w:left="11651" w:hanging="1440"/>
      </w:pPr>
    </w:lvl>
    <w:lvl w:ilvl="7">
      <w:start w:val="1"/>
      <w:numFmt w:val="decimal"/>
      <w:isLgl/>
      <w:lvlText w:val="%1.%2.%3.%4.%5.%6.%7.%8."/>
      <w:lvlJc w:val="left"/>
      <w:pPr>
        <w:ind w:left="13211" w:hanging="1440"/>
      </w:pPr>
    </w:lvl>
    <w:lvl w:ilvl="8">
      <w:start w:val="1"/>
      <w:numFmt w:val="decimal"/>
      <w:isLgl/>
      <w:lvlText w:val="%1.%2.%3.%4.%5.%6.%7.%8.%9."/>
      <w:lvlJc w:val="left"/>
      <w:pPr>
        <w:ind w:left="15131" w:hanging="1800"/>
      </w:pPr>
    </w:lvl>
  </w:abstractNum>
  <w:abstractNum w:abstractNumId="7" w15:restartNumberingAfterBreak="0">
    <w:nsid w:val="330A45ED"/>
    <w:multiLevelType w:val="multilevel"/>
    <w:tmpl w:val="19DA400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85"/>
        </w:tabs>
        <w:ind w:left="1185" w:hanging="825"/>
      </w:pPr>
      <w:rPr>
        <w:rFonts w:hint="default"/>
      </w:rPr>
    </w:lvl>
    <w:lvl w:ilvl="2">
      <w:start w:val="1"/>
      <w:numFmt w:val="decimal"/>
      <w:isLgl/>
      <w:lvlText w:val="%1.%2.%3."/>
      <w:lvlJc w:val="left"/>
      <w:pPr>
        <w:tabs>
          <w:tab w:val="num" w:pos="1185"/>
        </w:tabs>
        <w:ind w:left="1185" w:hanging="825"/>
      </w:pPr>
      <w:rPr>
        <w:rFonts w:hint="default"/>
      </w:rPr>
    </w:lvl>
    <w:lvl w:ilvl="3">
      <w:start w:val="1"/>
      <w:numFmt w:val="decimal"/>
      <w:isLgl/>
      <w:lvlText w:val="%1.%2.%3.%4."/>
      <w:lvlJc w:val="left"/>
      <w:pPr>
        <w:tabs>
          <w:tab w:val="num" w:pos="1185"/>
        </w:tabs>
        <w:ind w:left="1185" w:hanging="825"/>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365E6CB6"/>
    <w:multiLevelType w:val="hybridMultilevel"/>
    <w:tmpl w:val="82208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7E38B1"/>
    <w:multiLevelType w:val="multilevel"/>
    <w:tmpl w:val="089C8A7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10"/>
        </w:tabs>
        <w:ind w:left="1110" w:hanging="750"/>
      </w:pPr>
      <w:rPr>
        <w:rFonts w:hint="default"/>
      </w:rPr>
    </w:lvl>
    <w:lvl w:ilvl="2">
      <w:start w:val="1"/>
      <w:numFmt w:val="decimal"/>
      <w:isLgl/>
      <w:lvlText w:val="%1.%2.%3."/>
      <w:lvlJc w:val="left"/>
      <w:pPr>
        <w:tabs>
          <w:tab w:val="num" w:pos="1110"/>
        </w:tabs>
        <w:ind w:left="1110" w:hanging="750"/>
      </w:pPr>
      <w:rPr>
        <w:rFonts w:hint="default"/>
      </w:rPr>
    </w:lvl>
    <w:lvl w:ilvl="3">
      <w:start w:val="1"/>
      <w:numFmt w:val="decimal"/>
      <w:isLgl/>
      <w:lvlText w:val="%1.%2.%3.%4."/>
      <w:lvlJc w:val="left"/>
      <w:pPr>
        <w:tabs>
          <w:tab w:val="num" w:pos="1110"/>
        </w:tabs>
        <w:ind w:left="1110" w:hanging="75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37B30EAE"/>
    <w:multiLevelType w:val="multilevel"/>
    <w:tmpl w:val="9EB88014"/>
    <w:lvl w:ilvl="0">
      <w:start w:val="1"/>
      <w:numFmt w:val="decimal"/>
      <w:lvlText w:val="%1."/>
      <w:lvlJc w:val="left"/>
      <w:pPr>
        <w:tabs>
          <w:tab w:val="num" w:pos="390"/>
        </w:tabs>
        <w:ind w:left="390" w:hanging="390"/>
      </w:pPr>
      <w:rPr>
        <w:rFonts w:hint="default"/>
        <w:sz w:val="22"/>
      </w:rPr>
    </w:lvl>
    <w:lvl w:ilvl="1">
      <w:start w:val="1"/>
      <w:numFmt w:val="decimal"/>
      <w:lvlText w:val="%1.%2."/>
      <w:lvlJc w:val="left"/>
      <w:pPr>
        <w:tabs>
          <w:tab w:val="num" w:pos="390"/>
        </w:tabs>
        <w:ind w:left="390" w:hanging="390"/>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11" w15:restartNumberingAfterBreak="0">
    <w:nsid w:val="3E95283D"/>
    <w:multiLevelType w:val="multilevel"/>
    <w:tmpl w:val="F488B374"/>
    <w:lvl w:ilvl="0">
      <w:start w:val="1"/>
      <w:numFmt w:val="decimal"/>
      <w:lvlText w:val="%1."/>
      <w:lvlJc w:val="left"/>
      <w:pPr>
        <w:tabs>
          <w:tab w:val="num" w:pos="1620"/>
        </w:tabs>
        <w:ind w:left="1620" w:hanging="360"/>
      </w:pPr>
      <w:rPr>
        <w:rFonts w:hint="default"/>
      </w:rPr>
    </w:lvl>
    <w:lvl w:ilvl="1">
      <w:start w:val="1"/>
      <w:numFmt w:val="decimal"/>
      <w:isLgl/>
      <w:lvlText w:val="%1.%2"/>
      <w:lvlJc w:val="left"/>
      <w:pPr>
        <w:tabs>
          <w:tab w:val="num" w:pos="1680"/>
        </w:tabs>
        <w:ind w:left="1680" w:hanging="360"/>
      </w:pPr>
      <w:rPr>
        <w:rFonts w:hint="default"/>
      </w:rPr>
    </w:lvl>
    <w:lvl w:ilvl="2">
      <w:start w:val="1"/>
      <w:numFmt w:val="decimal"/>
      <w:isLgl/>
      <w:lvlText w:val="%1.%2.%3"/>
      <w:lvlJc w:val="left"/>
      <w:pPr>
        <w:tabs>
          <w:tab w:val="num" w:pos="2040"/>
        </w:tabs>
        <w:ind w:left="2040" w:hanging="720"/>
      </w:pPr>
      <w:rPr>
        <w:rFonts w:hint="default"/>
      </w:rPr>
    </w:lvl>
    <w:lvl w:ilvl="3">
      <w:start w:val="1"/>
      <w:numFmt w:val="decimal"/>
      <w:isLgl/>
      <w:lvlText w:val="%1.%2.%3.%4"/>
      <w:lvlJc w:val="left"/>
      <w:pPr>
        <w:tabs>
          <w:tab w:val="num" w:pos="2040"/>
        </w:tabs>
        <w:ind w:left="2040" w:hanging="720"/>
      </w:pPr>
      <w:rPr>
        <w:rFonts w:hint="default"/>
      </w:rPr>
    </w:lvl>
    <w:lvl w:ilvl="4">
      <w:start w:val="1"/>
      <w:numFmt w:val="decimal"/>
      <w:isLgl/>
      <w:lvlText w:val="%1.%2.%3.%4.%5"/>
      <w:lvlJc w:val="left"/>
      <w:pPr>
        <w:tabs>
          <w:tab w:val="num" w:pos="2400"/>
        </w:tabs>
        <w:ind w:left="2400" w:hanging="1080"/>
      </w:pPr>
      <w:rPr>
        <w:rFonts w:hint="default"/>
      </w:rPr>
    </w:lvl>
    <w:lvl w:ilvl="5">
      <w:start w:val="1"/>
      <w:numFmt w:val="decimal"/>
      <w:isLgl/>
      <w:lvlText w:val="%1.%2.%3.%4.%5.%6"/>
      <w:lvlJc w:val="left"/>
      <w:pPr>
        <w:tabs>
          <w:tab w:val="num" w:pos="2400"/>
        </w:tabs>
        <w:ind w:left="2400" w:hanging="1080"/>
      </w:pPr>
      <w:rPr>
        <w:rFonts w:hint="default"/>
      </w:rPr>
    </w:lvl>
    <w:lvl w:ilvl="6">
      <w:start w:val="1"/>
      <w:numFmt w:val="decimal"/>
      <w:isLgl/>
      <w:lvlText w:val="%1.%2.%3.%4.%5.%6.%7"/>
      <w:lvlJc w:val="left"/>
      <w:pPr>
        <w:tabs>
          <w:tab w:val="num" w:pos="2760"/>
        </w:tabs>
        <w:ind w:left="2760" w:hanging="1440"/>
      </w:pPr>
      <w:rPr>
        <w:rFonts w:hint="default"/>
      </w:rPr>
    </w:lvl>
    <w:lvl w:ilvl="7">
      <w:start w:val="1"/>
      <w:numFmt w:val="decimal"/>
      <w:isLgl/>
      <w:lvlText w:val="%1.%2.%3.%4.%5.%6.%7.%8"/>
      <w:lvlJc w:val="left"/>
      <w:pPr>
        <w:tabs>
          <w:tab w:val="num" w:pos="2760"/>
        </w:tabs>
        <w:ind w:left="2760" w:hanging="1440"/>
      </w:pPr>
      <w:rPr>
        <w:rFonts w:hint="default"/>
      </w:rPr>
    </w:lvl>
    <w:lvl w:ilvl="8">
      <w:start w:val="1"/>
      <w:numFmt w:val="decimal"/>
      <w:isLgl/>
      <w:lvlText w:val="%1.%2.%3.%4.%5.%6.%7.%8.%9"/>
      <w:lvlJc w:val="left"/>
      <w:pPr>
        <w:tabs>
          <w:tab w:val="num" w:pos="3120"/>
        </w:tabs>
        <w:ind w:left="3120" w:hanging="1800"/>
      </w:pPr>
      <w:rPr>
        <w:rFonts w:hint="default"/>
      </w:rPr>
    </w:lvl>
  </w:abstractNum>
  <w:abstractNum w:abstractNumId="12" w15:restartNumberingAfterBreak="0">
    <w:nsid w:val="3F88063A"/>
    <w:multiLevelType w:val="multilevel"/>
    <w:tmpl w:val="3E14041E"/>
    <w:lvl w:ilvl="0">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0F41D3B"/>
    <w:multiLevelType w:val="multilevel"/>
    <w:tmpl w:val="ECFE51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46AF7A5D"/>
    <w:multiLevelType w:val="multilevel"/>
    <w:tmpl w:val="1786C46C"/>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B3A281D"/>
    <w:multiLevelType w:val="multilevel"/>
    <w:tmpl w:val="472E0A50"/>
    <w:lvl w:ilvl="0">
      <w:start w:val="10"/>
      <w:numFmt w:val="decimal"/>
      <w:lvlText w:val="%1."/>
      <w:lvlJc w:val="left"/>
      <w:pPr>
        <w:tabs>
          <w:tab w:val="num" w:pos="600"/>
        </w:tabs>
        <w:ind w:left="600" w:hanging="600"/>
      </w:pPr>
      <w:rPr>
        <w:rFonts w:hint="default"/>
      </w:rPr>
    </w:lvl>
    <w:lvl w:ilvl="1">
      <w:start w:val="10"/>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E3C21C2"/>
    <w:multiLevelType w:val="hybridMultilevel"/>
    <w:tmpl w:val="A7169FD2"/>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cs="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cs="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cs="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4E445113"/>
    <w:multiLevelType w:val="hybridMultilevel"/>
    <w:tmpl w:val="05248A56"/>
    <w:lvl w:ilvl="0" w:tplc="D668E4AE">
      <w:start w:val="25"/>
      <w:numFmt w:val="decimal"/>
      <w:lvlText w:val="%1."/>
      <w:lvlJc w:val="left"/>
      <w:pPr>
        <w:ind w:left="288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5FD0B75"/>
    <w:multiLevelType w:val="multilevel"/>
    <w:tmpl w:val="5488469C"/>
    <w:lvl w:ilvl="0">
      <w:start w:val="2"/>
      <w:numFmt w:val="decimal"/>
      <w:lvlText w:val="%1."/>
      <w:lvlJc w:val="left"/>
      <w:pPr>
        <w:tabs>
          <w:tab w:val="num" w:pos="510"/>
        </w:tabs>
        <w:ind w:left="510" w:hanging="510"/>
      </w:pPr>
      <w:rPr>
        <w:rFonts w:hint="default"/>
      </w:rPr>
    </w:lvl>
    <w:lvl w:ilvl="1">
      <w:start w:val="3"/>
      <w:numFmt w:val="decimal"/>
      <w:lvlText w:val="%1.%2."/>
      <w:lvlJc w:val="left"/>
      <w:pPr>
        <w:tabs>
          <w:tab w:val="num" w:pos="570"/>
        </w:tabs>
        <w:ind w:left="570" w:hanging="51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9" w15:restartNumberingAfterBreak="0">
    <w:nsid w:val="598C0ED3"/>
    <w:multiLevelType w:val="multilevel"/>
    <w:tmpl w:val="C852770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599E567D"/>
    <w:multiLevelType w:val="hybridMultilevel"/>
    <w:tmpl w:val="0652E776"/>
    <w:lvl w:ilvl="0" w:tplc="43E872D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59C6E06"/>
    <w:multiLevelType w:val="multilevel"/>
    <w:tmpl w:val="52EC8548"/>
    <w:lvl w:ilvl="0">
      <w:start w:val="10"/>
      <w:numFmt w:val="decimal"/>
      <w:lvlText w:val="%1."/>
      <w:lvlJc w:val="left"/>
      <w:pPr>
        <w:tabs>
          <w:tab w:val="num" w:pos="480"/>
        </w:tabs>
        <w:ind w:left="480" w:hanging="480"/>
      </w:pPr>
      <w:rPr>
        <w:rFonts w:hint="default"/>
      </w:rPr>
    </w:lvl>
    <w:lvl w:ilvl="1">
      <w:start w:val="9"/>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78527DC"/>
    <w:multiLevelType w:val="multilevel"/>
    <w:tmpl w:val="1E02757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15:restartNumberingAfterBreak="0">
    <w:nsid w:val="6B0C0569"/>
    <w:multiLevelType w:val="multilevel"/>
    <w:tmpl w:val="5720F1CE"/>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C276357"/>
    <w:multiLevelType w:val="hybridMultilevel"/>
    <w:tmpl w:val="C2D01EE8"/>
    <w:lvl w:ilvl="0" w:tplc="FB7A38A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FBE2C06"/>
    <w:multiLevelType w:val="hybridMultilevel"/>
    <w:tmpl w:val="736A479E"/>
    <w:lvl w:ilvl="0" w:tplc="FDE24BF2">
      <w:start w:val="28"/>
      <w:numFmt w:val="decimal"/>
      <w:lvlText w:val="%1."/>
      <w:lvlJc w:val="left"/>
      <w:pPr>
        <w:ind w:left="28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9C67188"/>
    <w:multiLevelType w:val="hybridMultilevel"/>
    <w:tmpl w:val="A134DD4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7" w15:restartNumberingAfterBreak="0">
    <w:nsid w:val="7C3C58F6"/>
    <w:multiLevelType w:val="hybridMultilevel"/>
    <w:tmpl w:val="75246F9A"/>
    <w:lvl w:ilvl="0" w:tplc="ED6A91A6">
      <w:start w:val="1"/>
      <w:numFmt w:val="decimal"/>
      <w:lvlText w:val="%1)"/>
      <w:lvlJc w:val="left"/>
      <w:pPr>
        <w:tabs>
          <w:tab w:val="num" w:pos="780"/>
        </w:tabs>
        <w:ind w:left="780" w:hanging="360"/>
      </w:pPr>
      <w:rPr>
        <w:rFonts w:ascii="Times New Roman" w:eastAsia="Times New Roman" w:hAnsi="Times New Roman" w:cs="Times New Roman"/>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num w:numId="1">
    <w:abstractNumId w:val="7"/>
  </w:num>
  <w:num w:numId="2">
    <w:abstractNumId w:val="19"/>
  </w:num>
  <w:num w:numId="3">
    <w:abstractNumId w:val="9"/>
  </w:num>
  <w:num w:numId="4">
    <w:abstractNumId w:val="13"/>
  </w:num>
  <w:num w:numId="5">
    <w:abstractNumId w:val="20"/>
  </w:num>
  <w:num w:numId="6">
    <w:abstractNumId w:val="3"/>
  </w:num>
  <w:num w:numId="7">
    <w:abstractNumId w:val="14"/>
  </w:num>
  <w:num w:numId="8">
    <w:abstractNumId w:val="23"/>
  </w:num>
  <w:num w:numId="9">
    <w:abstractNumId w:val="8"/>
  </w:num>
  <w:num w:numId="10">
    <w:abstractNumId w:val="11"/>
  </w:num>
  <w:num w:numId="11">
    <w:abstractNumId w:val="18"/>
  </w:num>
  <w:num w:numId="12">
    <w:abstractNumId w:val="16"/>
  </w:num>
  <w:num w:numId="13">
    <w:abstractNumId w:val="27"/>
  </w:num>
  <w:num w:numId="14">
    <w:abstractNumId w:val="1"/>
  </w:num>
  <w:num w:numId="15">
    <w:abstractNumId w:val="10"/>
  </w:num>
  <w:num w:numId="16">
    <w:abstractNumId w:val="17"/>
  </w:num>
  <w:num w:numId="17">
    <w:abstractNumId w:val="25"/>
  </w:num>
  <w:num w:numId="18">
    <w:abstractNumId w:val="4"/>
  </w:num>
  <w:num w:numId="19">
    <w:abstractNumId w:val="0"/>
  </w:num>
  <w:num w:numId="20">
    <w:abstractNumId w:val="21"/>
  </w:num>
  <w:num w:numId="21">
    <w:abstractNumId w:val="15"/>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
  </w:num>
  <w:num w:numId="25">
    <w:abstractNumId w:val="26"/>
  </w:num>
  <w:num w:numId="26">
    <w:abstractNumId w:val="24"/>
  </w:num>
  <w:num w:numId="27">
    <w:abstractNumId w:val="12"/>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165"/>
    <w:rsid w:val="00001345"/>
    <w:rsid w:val="00002D75"/>
    <w:rsid w:val="00004967"/>
    <w:rsid w:val="000102A8"/>
    <w:rsid w:val="00022FA4"/>
    <w:rsid w:val="00027A72"/>
    <w:rsid w:val="00053A28"/>
    <w:rsid w:val="00054229"/>
    <w:rsid w:val="000623B8"/>
    <w:rsid w:val="00062C22"/>
    <w:rsid w:val="00063CF8"/>
    <w:rsid w:val="00070A89"/>
    <w:rsid w:val="00073104"/>
    <w:rsid w:val="00074432"/>
    <w:rsid w:val="00074D76"/>
    <w:rsid w:val="0008351C"/>
    <w:rsid w:val="00091BBC"/>
    <w:rsid w:val="00095FED"/>
    <w:rsid w:val="000A20B2"/>
    <w:rsid w:val="000A2CB9"/>
    <w:rsid w:val="000A737E"/>
    <w:rsid w:val="000C02C4"/>
    <w:rsid w:val="000C1763"/>
    <w:rsid w:val="000C17F4"/>
    <w:rsid w:val="000C2230"/>
    <w:rsid w:val="000C6728"/>
    <w:rsid w:val="000D2DDC"/>
    <w:rsid w:val="000E159D"/>
    <w:rsid w:val="000E48D8"/>
    <w:rsid w:val="000E508E"/>
    <w:rsid w:val="000E7559"/>
    <w:rsid w:val="000F7C1B"/>
    <w:rsid w:val="001144E2"/>
    <w:rsid w:val="00142D26"/>
    <w:rsid w:val="001437B3"/>
    <w:rsid w:val="0014500D"/>
    <w:rsid w:val="0014646D"/>
    <w:rsid w:val="00147773"/>
    <w:rsid w:val="00151972"/>
    <w:rsid w:val="00163A07"/>
    <w:rsid w:val="00172C64"/>
    <w:rsid w:val="00186238"/>
    <w:rsid w:val="001A44F3"/>
    <w:rsid w:val="001A5057"/>
    <w:rsid w:val="001C179B"/>
    <w:rsid w:val="001C4074"/>
    <w:rsid w:val="001C6B86"/>
    <w:rsid w:val="001D2979"/>
    <w:rsid w:val="001D442A"/>
    <w:rsid w:val="001D6618"/>
    <w:rsid w:val="001E64A7"/>
    <w:rsid w:val="002003CB"/>
    <w:rsid w:val="00203EA8"/>
    <w:rsid w:val="00206411"/>
    <w:rsid w:val="0021496E"/>
    <w:rsid w:val="00236C63"/>
    <w:rsid w:val="00236E70"/>
    <w:rsid w:val="00256D4F"/>
    <w:rsid w:val="00274DB1"/>
    <w:rsid w:val="00285595"/>
    <w:rsid w:val="002B213E"/>
    <w:rsid w:val="002C0523"/>
    <w:rsid w:val="002C123A"/>
    <w:rsid w:val="002C6529"/>
    <w:rsid w:val="002C6758"/>
    <w:rsid w:val="002D0498"/>
    <w:rsid w:val="002D18A9"/>
    <w:rsid w:val="002D36E9"/>
    <w:rsid w:val="002D5000"/>
    <w:rsid w:val="002F019D"/>
    <w:rsid w:val="002F089A"/>
    <w:rsid w:val="002F1FF4"/>
    <w:rsid w:val="00305DCC"/>
    <w:rsid w:val="00307DBC"/>
    <w:rsid w:val="00327CEA"/>
    <w:rsid w:val="00346CD9"/>
    <w:rsid w:val="0035505E"/>
    <w:rsid w:val="00356E88"/>
    <w:rsid w:val="00367AA3"/>
    <w:rsid w:val="003706C7"/>
    <w:rsid w:val="0038058F"/>
    <w:rsid w:val="00384165"/>
    <w:rsid w:val="00384E85"/>
    <w:rsid w:val="003906B4"/>
    <w:rsid w:val="003A004D"/>
    <w:rsid w:val="003A29DC"/>
    <w:rsid w:val="003A6254"/>
    <w:rsid w:val="003B3D96"/>
    <w:rsid w:val="003C0E2E"/>
    <w:rsid w:val="003D1FCE"/>
    <w:rsid w:val="003D4A8C"/>
    <w:rsid w:val="003F0A3A"/>
    <w:rsid w:val="003F4BB5"/>
    <w:rsid w:val="00405638"/>
    <w:rsid w:val="00410590"/>
    <w:rsid w:val="00411F6C"/>
    <w:rsid w:val="0042117D"/>
    <w:rsid w:val="00421A45"/>
    <w:rsid w:val="00423D3A"/>
    <w:rsid w:val="0042631D"/>
    <w:rsid w:val="00434097"/>
    <w:rsid w:val="004403FB"/>
    <w:rsid w:val="00446521"/>
    <w:rsid w:val="00456849"/>
    <w:rsid w:val="00464021"/>
    <w:rsid w:val="00472E5D"/>
    <w:rsid w:val="00480A75"/>
    <w:rsid w:val="00493512"/>
    <w:rsid w:val="00495219"/>
    <w:rsid w:val="004A0BEA"/>
    <w:rsid w:val="004C5997"/>
    <w:rsid w:val="004C7D7D"/>
    <w:rsid w:val="004D4B96"/>
    <w:rsid w:val="004E0441"/>
    <w:rsid w:val="004E2E45"/>
    <w:rsid w:val="004F7334"/>
    <w:rsid w:val="00504D2B"/>
    <w:rsid w:val="0051132F"/>
    <w:rsid w:val="00530BC3"/>
    <w:rsid w:val="00532F6A"/>
    <w:rsid w:val="0053613F"/>
    <w:rsid w:val="005435A8"/>
    <w:rsid w:val="00562794"/>
    <w:rsid w:val="00571E48"/>
    <w:rsid w:val="005817AF"/>
    <w:rsid w:val="00583474"/>
    <w:rsid w:val="00597075"/>
    <w:rsid w:val="005A5DAA"/>
    <w:rsid w:val="005B1465"/>
    <w:rsid w:val="005C0233"/>
    <w:rsid w:val="005C4EC3"/>
    <w:rsid w:val="005D6AA8"/>
    <w:rsid w:val="005E46AF"/>
    <w:rsid w:val="005E5ED2"/>
    <w:rsid w:val="005F04B6"/>
    <w:rsid w:val="005F3696"/>
    <w:rsid w:val="006107A6"/>
    <w:rsid w:val="00625A87"/>
    <w:rsid w:val="00626360"/>
    <w:rsid w:val="006313D6"/>
    <w:rsid w:val="00635395"/>
    <w:rsid w:val="006365BB"/>
    <w:rsid w:val="006532C1"/>
    <w:rsid w:val="00653B5D"/>
    <w:rsid w:val="00665205"/>
    <w:rsid w:val="00665407"/>
    <w:rsid w:val="0066648D"/>
    <w:rsid w:val="00666CEE"/>
    <w:rsid w:val="00666D54"/>
    <w:rsid w:val="00691A9E"/>
    <w:rsid w:val="006A3E3C"/>
    <w:rsid w:val="006A43A7"/>
    <w:rsid w:val="006A5015"/>
    <w:rsid w:val="006D3475"/>
    <w:rsid w:val="006D5664"/>
    <w:rsid w:val="006D619D"/>
    <w:rsid w:val="006E3A37"/>
    <w:rsid w:val="006E3CD7"/>
    <w:rsid w:val="006F0A16"/>
    <w:rsid w:val="006F5F4D"/>
    <w:rsid w:val="007217C0"/>
    <w:rsid w:val="007225C5"/>
    <w:rsid w:val="00722CA9"/>
    <w:rsid w:val="007325B2"/>
    <w:rsid w:val="007627BA"/>
    <w:rsid w:val="0077246A"/>
    <w:rsid w:val="007724FD"/>
    <w:rsid w:val="00792B27"/>
    <w:rsid w:val="007965C4"/>
    <w:rsid w:val="0079680C"/>
    <w:rsid w:val="007A311B"/>
    <w:rsid w:val="007B3297"/>
    <w:rsid w:val="007B3B9A"/>
    <w:rsid w:val="007C25E2"/>
    <w:rsid w:val="007C58D3"/>
    <w:rsid w:val="007E1B3C"/>
    <w:rsid w:val="007E5F44"/>
    <w:rsid w:val="007F09EA"/>
    <w:rsid w:val="007F61BD"/>
    <w:rsid w:val="007F7D05"/>
    <w:rsid w:val="00800085"/>
    <w:rsid w:val="0080467B"/>
    <w:rsid w:val="00815C7E"/>
    <w:rsid w:val="00831E0D"/>
    <w:rsid w:val="0083319F"/>
    <w:rsid w:val="00837553"/>
    <w:rsid w:val="00840B7B"/>
    <w:rsid w:val="008439BB"/>
    <w:rsid w:val="00843ACA"/>
    <w:rsid w:val="00843D4C"/>
    <w:rsid w:val="00847E70"/>
    <w:rsid w:val="0086085E"/>
    <w:rsid w:val="00885413"/>
    <w:rsid w:val="008906C6"/>
    <w:rsid w:val="008914E4"/>
    <w:rsid w:val="0089414A"/>
    <w:rsid w:val="008A5BD3"/>
    <w:rsid w:val="008B7322"/>
    <w:rsid w:val="008B7C06"/>
    <w:rsid w:val="008D3F74"/>
    <w:rsid w:val="008E57C7"/>
    <w:rsid w:val="008E775E"/>
    <w:rsid w:val="008F50F3"/>
    <w:rsid w:val="008F5835"/>
    <w:rsid w:val="00905EDF"/>
    <w:rsid w:val="00906C39"/>
    <w:rsid w:val="00914017"/>
    <w:rsid w:val="00920DD5"/>
    <w:rsid w:val="0092156A"/>
    <w:rsid w:val="0092621E"/>
    <w:rsid w:val="00926639"/>
    <w:rsid w:val="00927BCC"/>
    <w:rsid w:val="00934CCA"/>
    <w:rsid w:val="009430FB"/>
    <w:rsid w:val="0095611E"/>
    <w:rsid w:val="009606C7"/>
    <w:rsid w:val="00973115"/>
    <w:rsid w:val="009733DC"/>
    <w:rsid w:val="00985940"/>
    <w:rsid w:val="009949C7"/>
    <w:rsid w:val="009A6272"/>
    <w:rsid w:val="009A7739"/>
    <w:rsid w:val="009B3D60"/>
    <w:rsid w:val="009C7AB9"/>
    <w:rsid w:val="009D0431"/>
    <w:rsid w:val="009D1262"/>
    <w:rsid w:val="009D17D4"/>
    <w:rsid w:val="009D51BE"/>
    <w:rsid w:val="009D7A2E"/>
    <w:rsid w:val="009E406C"/>
    <w:rsid w:val="009F33CD"/>
    <w:rsid w:val="009F533F"/>
    <w:rsid w:val="009F5C04"/>
    <w:rsid w:val="00A10BC6"/>
    <w:rsid w:val="00A1443D"/>
    <w:rsid w:val="00A14EE0"/>
    <w:rsid w:val="00A17725"/>
    <w:rsid w:val="00A23C65"/>
    <w:rsid w:val="00A26EDE"/>
    <w:rsid w:val="00A36313"/>
    <w:rsid w:val="00A37679"/>
    <w:rsid w:val="00A51B2E"/>
    <w:rsid w:val="00A5360F"/>
    <w:rsid w:val="00A87F53"/>
    <w:rsid w:val="00A94803"/>
    <w:rsid w:val="00AA172B"/>
    <w:rsid w:val="00AA73AC"/>
    <w:rsid w:val="00AA789D"/>
    <w:rsid w:val="00AC4453"/>
    <w:rsid w:val="00AD4482"/>
    <w:rsid w:val="00AE1603"/>
    <w:rsid w:val="00AE5D26"/>
    <w:rsid w:val="00AF617A"/>
    <w:rsid w:val="00B31FE1"/>
    <w:rsid w:val="00B32484"/>
    <w:rsid w:val="00B35407"/>
    <w:rsid w:val="00B36461"/>
    <w:rsid w:val="00B4388E"/>
    <w:rsid w:val="00B44926"/>
    <w:rsid w:val="00B50F43"/>
    <w:rsid w:val="00B53FA2"/>
    <w:rsid w:val="00B57CC4"/>
    <w:rsid w:val="00B60D9A"/>
    <w:rsid w:val="00B60FED"/>
    <w:rsid w:val="00BA10C3"/>
    <w:rsid w:val="00BA4DF8"/>
    <w:rsid w:val="00BC3C69"/>
    <w:rsid w:val="00BD4866"/>
    <w:rsid w:val="00BD49F6"/>
    <w:rsid w:val="00BE6418"/>
    <w:rsid w:val="00C0761E"/>
    <w:rsid w:val="00C223FE"/>
    <w:rsid w:val="00C31245"/>
    <w:rsid w:val="00C31532"/>
    <w:rsid w:val="00C43375"/>
    <w:rsid w:val="00C434E5"/>
    <w:rsid w:val="00C44996"/>
    <w:rsid w:val="00C452C8"/>
    <w:rsid w:val="00C61104"/>
    <w:rsid w:val="00C72C59"/>
    <w:rsid w:val="00C733A0"/>
    <w:rsid w:val="00C77E8B"/>
    <w:rsid w:val="00C80545"/>
    <w:rsid w:val="00C8253C"/>
    <w:rsid w:val="00C9194C"/>
    <w:rsid w:val="00C9560A"/>
    <w:rsid w:val="00C96F86"/>
    <w:rsid w:val="00CA05A9"/>
    <w:rsid w:val="00CA5311"/>
    <w:rsid w:val="00CB315D"/>
    <w:rsid w:val="00CB423C"/>
    <w:rsid w:val="00CC34FD"/>
    <w:rsid w:val="00CC5114"/>
    <w:rsid w:val="00CE1290"/>
    <w:rsid w:val="00CE1558"/>
    <w:rsid w:val="00CE4D85"/>
    <w:rsid w:val="00CF2A82"/>
    <w:rsid w:val="00D066E4"/>
    <w:rsid w:val="00D106F0"/>
    <w:rsid w:val="00D20EFC"/>
    <w:rsid w:val="00D471BF"/>
    <w:rsid w:val="00D65B94"/>
    <w:rsid w:val="00DA4274"/>
    <w:rsid w:val="00DB1537"/>
    <w:rsid w:val="00DC6667"/>
    <w:rsid w:val="00DD5719"/>
    <w:rsid w:val="00DD6251"/>
    <w:rsid w:val="00DF6E4C"/>
    <w:rsid w:val="00DF7428"/>
    <w:rsid w:val="00E06803"/>
    <w:rsid w:val="00E274E0"/>
    <w:rsid w:val="00E43637"/>
    <w:rsid w:val="00E474B8"/>
    <w:rsid w:val="00E476BC"/>
    <w:rsid w:val="00E56C9A"/>
    <w:rsid w:val="00E71EAE"/>
    <w:rsid w:val="00E73D31"/>
    <w:rsid w:val="00E74089"/>
    <w:rsid w:val="00E75DD0"/>
    <w:rsid w:val="00E8061F"/>
    <w:rsid w:val="00E92549"/>
    <w:rsid w:val="00E95712"/>
    <w:rsid w:val="00EA09A4"/>
    <w:rsid w:val="00EA2492"/>
    <w:rsid w:val="00EA3B43"/>
    <w:rsid w:val="00EA7556"/>
    <w:rsid w:val="00EB04BF"/>
    <w:rsid w:val="00EB21E0"/>
    <w:rsid w:val="00EB51AB"/>
    <w:rsid w:val="00ED0B4B"/>
    <w:rsid w:val="00ED1664"/>
    <w:rsid w:val="00EE0521"/>
    <w:rsid w:val="00EE28DC"/>
    <w:rsid w:val="00EF4CB7"/>
    <w:rsid w:val="00F03539"/>
    <w:rsid w:val="00F0394B"/>
    <w:rsid w:val="00F15FE1"/>
    <w:rsid w:val="00F22C72"/>
    <w:rsid w:val="00F33745"/>
    <w:rsid w:val="00F36AFA"/>
    <w:rsid w:val="00F37145"/>
    <w:rsid w:val="00F37EBF"/>
    <w:rsid w:val="00F443E5"/>
    <w:rsid w:val="00F5082A"/>
    <w:rsid w:val="00F551CB"/>
    <w:rsid w:val="00F73F45"/>
    <w:rsid w:val="00F76FB0"/>
    <w:rsid w:val="00F8626D"/>
    <w:rsid w:val="00F9127D"/>
    <w:rsid w:val="00F93247"/>
    <w:rsid w:val="00FA05E9"/>
    <w:rsid w:val="00FA14A7"/>
    <w:rsid w:val="00FB37DB"/>
    <w:rsid w:val="00FD115A"/>
    <w:rsid w:val="00FD2E6B"/>
    <w:rsid w:val="00FD3F2D"/>
    <w:rsid w:val="00FD54E0"/>
    <w:rsid w:val="00FE42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286406D"/>
  <w15:chartTrackingRefBased/>
  <w15:docId w15:val="{F25F1C74-B2BC-441F-AF43-2A03284EA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rsid w:val="00172C64"/>
    <w:pPr>
      <w:keepNext/>
      <w:jc w:val="center"/>
      <w:outlineLvl w:val="0"/>
    </w:pPr>
    <w:rPr>
      <w:b/>
      <w:bCs/>
    </w:rPr>
  </w:style>
  <w:style w:type="paragraph" w:styleId="Antrat2">
    <w:name w:val="heading 2"/>
    <w:basedOn w:val="prastasis"/>
    <w:next w:val="prastasis"/>
    <w:link w:val="Antrat2Diagrama"/>
    <w:semiHidden/>
    <w:unhideWhenUsed/>
    <w:qFormat/>
    <w:rsid w:val="006365BB"/>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Iliustracijsraas">
    <w:name w:val="table of figures"/>
    <w:aliases w:val="Lentelė"/>
    <w:basedOn w:val="prastasis"/>
    <w:next w:val="prastasis"/>
    <w:semiHidden/>
    <w:rsid w:val="009D0431"/>
    <w:rPr>
      <w:rFonts w:eastAsia="SimSun"/>
      <w:i/>
      <w:iCs/>
      <w:szCs w:val="20"/>
      <w:lang w:eastAsia="zh-CN"/>
    </w:rPr>
  </w:style>
  <w:style w:type="table" w:styleId="Lentelstinklelis">
    <w:name w:val="Table Grid"/>
    <w:basedOn w:val="prastojilentel"/>
    <w:rsid w:val="00905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rsid w:val="000E48D8"/>
    <w:pPr>
      <w:spacing w:before="100" w:beforeAutospacing="1" w:after="100" w:afterAutospacing="1"/>
    </w:pPr>
    <w:rPr>
      <w:lang w:val="en-US"/>
    </w:rPr>
  </w:style>
  <w:style w:type="paragraph" w:customStyle="1" w:styleId="Antrinispavadinimas">
    <w:name w:val="Antrinis pavadinimas"/>
    <w:basedOn w:val="prastasis"/>
    <w:qFormat/>
    <w:rsid w:val="000C02C4"/>
    <w:pPr>
      <w:jc w:val="center"/>
    </w:pPr>
    <w:rPr>
      <w:b/>
      <w:color w:val="000000"/>
      <w:szCs w:val="20"/>
    </w:rPr>
  </w:style>
  <w:style w:type="character" w:styleId="Hipersaitas">
    <w:name w:val="Hyperlink"/>
    <w:rsid w:val="00E56C9A"/>
    <w:rPr>
      <w:color w:val="0000FF"/>
      <w:u w:val="single"/>
    </w:rPr>
  </w:style>
  <w:style w:type="paragraph" w:styleId="Debesliotekstas">
    <w:name w:val="Balloon Text"/>
    <w:basedOn w:val="prastasis"/>
    <w:semiHidden/>
    <w:rsid w:val="002D18A9"/>
    <w:rPr>
      <w:rFonts w:ascii="Tahoma" w:hAnsi="Tahoma" w:cs="Tahoma"/>
      <w:sz w:val="16"/>
      <w:szCs w:val="16"/>
    </w:rPr>
  </w:style>
  <w:style w:type="paragraph" w:styleId="Puslapioinaostekstas">
    <w:name w:val="footnote text"/>
    <w:basedOn w:val="prastasis"/>
    <w:link w:val="PuslapioinaostekstasDiagrama"/>
    <w:semiHidden/>
    <w:rsid w:val="00AA789D"/>
    <w:rPr>
      <w:sz w:val="20"/>
      <w:szCs w:val="20"/>
    </w:rPr>
  </w:style>
  <w:style w:type="character" w:styleId="Puslapioinaosnuoroda">
    <w:name w:val="footnote reference"/>
    <w:semiHidden/>
    <w:rsid w:val="00AA789D"/>
    <w:rPr>
      <w:vertAlign w:val="superscript"/>
    </w:rPr>
  </w:style>
  <w:style w:type="paragraph" w:styleId="Sraopastraipa">
    <w:name w:val="List Paragraph"/>
    <w:basedOn w:val="prastasis"/>
    <w:qFormat/>
    <w:rsid w:val="00172C64"/>
    <w:pPr>
      <w:spacing w:after="200" w:line="276" w:lineRule="auto"/>
      <w:ind w:left="720"/>
      <w:contextualSpacing/>
    </w:pPr>
    <w:rPr>
      <w:rFonts w:ascii="Calibri" w:eastAsia="Calibri" w:hAnsi="Calibri"/>
      <w:sz w:val="22"/>
      <w:szCs w:val="22"/>
    </w:rPr>
  </w:style>
  <w:style w:type="paragraph" w:customStyle="1" w:styleId="prastasistinklapis">
    <w:name w:val="Įprastasis (tinklapis)"/>
    <w:basedOn w:val="prastasis"/>
    <w:rsid w:val="00172C64"/>
    <w:pPr>
      <w:spacing w:before="100" w:beforeAutospacing="1" w:after="100" w:afterAutospacing="1"/>
    </w:pPr>
    <w:rPr>
      <w:rFonts w:ascii="Arial" w:hAnsi="Arial" w:cs="Arial"/>
      <w:color w:val="000000"/>
      <w:sz w:val="17"/>
      <w:szCs w:val="17"/>
      <w:lang w:eastAsia="lt-LT"/>
    </w:rPr>
  </w:style>
  <w:style w:type="paragraph" w:styleId="Pagrindinistekstas">
    <w:name w:val="Body Text"/>
    <w:basedOn w:val="prastasis"/>
    <w:rsid w:val="00172C64"/>
    <w:pPr>
      <w:jc w:val="both"/>
    </w:pPr>
  </w:style>
  <w:style w:type="paragraph" w:styleId="Pagrindinistekstas2">
    <w:name w:val="Body Text 2"/>
    <w:basedOn w:val="prastasis"/>
    <w:rsid w:val="00172C64"/>
    <w:pPr>
      <w:spacing w:after="120" w:line="480" w:lineRule="auto"/>
    </w:pPr>
  </w:style>
  <w:style w:type="paragraph" w:styleId="Antrats">
    <w:name w:val="header"/>
    <w:basedOn w:val="prastasis"/>
    <w:link w:val="AntratsDiagrama"/>
    <w:uiPriority w:val="99"/>
    <w:rsid w:val="00FE4279"/>
    <w:pPr>
      <w:tabs>
        <w:tab w:val="center" w:pos="4819"/>
        <w:tab w:val="right" w:pos="9638"/>
      </w:tabs>
    </w:pPr>
  </w:style>
  <w:style w:type="character" w:customStyle="1" w:styleId="AntratsDiagrama">
    <w:name w:val="Antraštės Diagrama"/>
    <w:link w:val="Antrats"/>
    <w:uiPriority w:val="99"/>
    <w:rsid w:val="00FE4279"/>
    <w:rPr>
      <w:sz w:val="24"/>
      <w:szCs w:val="24"/>
      <w:lang w:eastAsia="en-US"/>
    </w:rPr>
  </w:style>
  <w:style w:type="paragraph" w:styleId="Porat">
    <w:name w:val="footer"/>
    <w:basedOn w:val="prastasis"/>
    <w:link w:val="PoratDiagrama"/>
    <w:rsid w:val="00FE4279"/>
    <w:pPr>
      <w:tabs>
        <w:tab w:val="center" w:pos="4819"/>
        <w:tab w:val="right" w:pos="9638"/>
      </w:tabs>
    </w:pPr>
  </w:style>
  <w:style w:type="character" w:customStyle="1" w:styleId="PoratDiagrama">
    <w:name w:val="Poraštė Diagrama"/>
    <w:link w:val="Porat"/>
    <w:rsid w:val="00FE4279"/>
    <w:rPr>
      <w:sz w:val="24"/>
      <w:szCs w:val="24"/>
      <w:lang w:eastAsia="en-US"/>
    </w:rPr>
  </w:style>
  <w:style w:type="character" w:customStyle="1" w:styleId="Antrat2Diagrama">
    <w:name w:val="Antraštė 2 Diagrama"/>
    <w:link w:val="Antrat2"/>
    <w:semiHidden/>
    <w:rsid w:val="006365BB"/>
    <w:rPr>
      <w:rFonts w:ascii="Cambria" w:eastAsia="Times New Roman" w:hAnsi="Cambria" w:cs="Times New Roman"/>
      <w:b/>
      <w:bCs/>
      <w:i/>
      <w:iCs/>
      <w:sz w:val="28"/>
      <w:szCs w:val="28"/>
      <w:lang w:eastAsia="en-US"/>
    </w:rPr>
  </w:style>
  <w:style w:type="character" w:customStyle="1" w:styleId="PuslapioinaostekstasDiagrama">
    <w:name w:val="Puslapio išnašos tekstas Diagrama"/>
    <w:link w:val="Puslapioinaostekstas"/>
    <w:semiHidden/>
    <w:rsid w:val="00F3374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750425">
      <w:bodyDiv w:val="1"/>
      <w:marLeft w:val="0"/>
      <w:marRight w:val="0"/>
      <w:marTop w:val="0"/>
      <w:marBottom w:val="0"/>
      <w:divBdr>
        <w:top w:val="none" w:sz="0" w:space="0" w:color="auto"/>
        <w:left w:val="none" w:sz="0" w:space="0" w:color="auto"/>
        <w:bottom w:val="none" w:sz="0" w:space="0" w:color="auto"/>
        <w:right w:val="none" w:sz="0" w:space="0" w:color="auto"/>
      </w:divBdr>
    </w:div>
    <w:div w:id="1156259348">
      <w:bodyDiv w:val="1"/>
      <w:marLeft w:val="0"/>
      <w:marRight w:val="0"/>
      <w:marTop w:val="0"/>
      <w:marBottom w:val="0"/>
      <w:divBdr>
        <w:top w:val="none" w:sz="0" w:space="0" w:color="auto"/>
        <w:left w:val="none" w:sz="0" w:space="0" w:color="auto"/>
        <w:bottom w:val="none" w:sz="0" w:space="0" w:color="auto"/>
        <w:right w:val="none" w:sz="0" w:space="0" w:color="auto"/>
      </w:divBdr>
    </w:div>
    <w:div w:id="202409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retingosjaunimas.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etinga.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kretingosjaunimas.lt/organizacija/klaipedos-apskr-juros-sauliu-3-osios-rinktines-11-oji-jaunuju-sauliu-kuop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45781-DED1-4DC8-8AB8-DBD47D1A6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15319</Words>
  <Characters>8732</Characters>
  <Application>Microsoft Office Word</Application>
  <DocSecurity>0</DocSecurity>
  <Lines>72</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Kretingos rajono savivaldybės jaunimo politikos plėtros 2007 – 2009 m</vt:lpstr>
      <vt:lpstr>Kretingos rajono savivaldybės jaunimo politikos plėtros 2007 – 2009 m</vt:lpstr>
    </vt:vector>
  </TitlesOfParts>
  <Company/>
  <LinksUpToDate>false</LinksUpToDate>
  <CharactersWithSpaces>24003</CharactersWithSpaces>
  <SharedDoc>false</SharedDoc>
  <HLinks>
    <vt:vector size="18" baseType="variant">
      <vt:variant>
        <vt:i4>655386</vt:i4>
      </vt:variant>
      <vt:variant>
        <vt:i4>6</vt:i4>
      </vt:variant>
      <vt:variant>
        <vt:i4>0</vt:i4>
      </vt:variant>
      <vt:variant>
        <vt:i4>5</vt:i4>
      </vt:variant>
      <vt:variant>
        <vt:lpwstr>http://www.kretingosjaunimas.lt/</vt:lpwstr>
      </vt:variant>
      <vt:variant>
        <vt:lpwstr/>
      </vt:variant>
      <vt:variant>
        <vt:i4>7405621</vt:i4>
      </vt:variant>
      <vt:variant>
        <vt:i4>3</vt:i4>
      </vt:variant>
      <vt:variant>
        <vt:i4>0</vt:i4>
      </vt:variant>
      <vt:variant>
        <vt:i4>5</vt:i4>
      </vt:variant>
      <vt:variant>
        <vt:lpwstr>http://www.kretinga.lt/</vt:lpwstr>
      </vt:variant>
      <vt:variant>
        <vt:lpwstr/>
      </vt:variant>
      <vt:variant>
        <vt:i4>7143550</vt:i4>
      </vt:variant>
      <vt:variant>
        <vt:i4>0</vt:i4>
      </vt:variant>
      <vt:variant>
        <vt:i4>0</vt:i4>
      </vt:variant>
      <vt:variant>
        <vt:i4>5</vt:i4>
      </vt:variant>
      <vt:variant>
        <vt:lpwstr>http://kretingosjaunimas.lt/organizacija/klaipedos-apskr-juros-sauliu-3-osios-rinktines-11-oji-jaunuju-sauliu-kuopa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Kretingos rajono savivaldybės jaunimo politikos plėtros 2007 – 2009 m</dc:title>
  <dc:subject/>
  <dc:creator>Savy</dc:creator>
  <cp:keywords/>
  <cp:lastModifiedBy>user</cp:lastModifiedBy>
  <cp:revision>15</cp:revision>
  <cp:lastPrinted>2017-02-10T13:35:00Z</cp:lastPrinted>
  <dcterms:created xsi:type="dcterms:W3CDTF">2017-02-15T11:12:00Z</dcterms:created>
  <dcterms:modified xsi:type="dcterms:W3CDTF">2017-02-27T07:55:00Z</dcterms:modified>
</cp:coreProperties>
</file>