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Pr="00B35C64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C64">
        <w:rPr>
          <w:b/>
          <w:caps/>
          <w:noProof/>
        </w:rPr>
        <w:drawing>
          <wp:inline distT="0" distB="0" distL="0" distR="0" wp14:anchorId="239EF30B" wp14:editId="23DEC3C4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B35C64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B35C6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35C64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B35C64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4B07BC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07BC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4F41EB" w:rsidRPr="00B35C64" w:rsidRDefault="004F41E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5C64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VALSTYBĖS KAPITALO INVESTICIJŲ PANAUDOJIMO </w:t>
      </w:r>
      <w:r w:rsidR="00B05D95">
        <w:rPr>
          <w:rFonts w:ascii="Times New Roman" w:hAnsi="Times New Roman" w:cs="Times New Roman"/>
          <w:b/>
          <w:caps/>
          <w:sz w:val="24"/>
          <w:szCs w:val="24"/>
        </w:rPr>
        <w:t>201</w:t>
      </w:r>
      <w:r w:rsidR="00652280">
        <w:rPr>
          <w:rFonts w:ascii="Times New Roman" w:hAnsi="Times New Roman" w:cs="Times New Roman"/>
          <w:b/>
          <w:caps/>
          <w:sz w:val="24"/>
          <w:szCs w:val="24"/>
          <w:lang w:val="en-US"/>
        </w:rPr>
        <w:t>8</w:t>
      </w:r>
      <w:r w:rsidR="00344288" w:rsidRPr="00723434">
        <w:rPr>
          <w:rFonts w:ascii="Times New Roman" w:hAnsi="Times New Roman" w:cs="Times New Roman"/>
          <w:b/>
          <w:caps/>
          <w:sz w:val="24"/>
          <w:szCs w:val="24"/>
          <w:lang w:val="en-US"/>
        </w:rPr>
        <w:t>–</w:t>
      </w:r>
      <w:r w:rsidR="00652280">
        <w:rPr>
          <w:rFonts w:ascii="Times New Roman" w:hAnsi="Times New Roman" w:cs="Times New Roman"/>
          <w:b/>
          <w:caps/>
          <w:sz w:val="24"/>
          <w:szCs w:val="24"/>
        </w:rPr>
        <w:t>2020</w:t>
      </w:r>
      <w:r w:rsidRPr="00B35C64">
        <w:rPr>
          <w:rFonts w:ascii="Times New Roman" w:hAnsi="Times New Roman" w:cs="Times New Roman"/>
          <w:b/>
          <w:caps/>
          <w:sz w:val="24"/>
          <w:szCs w:val="24"/>
        </w:rPr>
        <w:t xml:space="preserve"> M. PRIORITETŲ SĄRAŠO </w:t>
      </w:r>
    </w:p>
    <w:p w:rsidR="00341E82" w:rsidRPr="00B35C64" w:rsidRDefault="004F41E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5C64">
        <w:rPr>
          <w:rFonts w:ascii="Times New Roman" w:hAnsi="Times New Roman" w:cs="Times New Roman"/>
          <w:b/>
          <w:caps/>
          <w:sz w:val="24"/>
          <w:szCs w:val="24"/>
        </w:rPr>
        <w:t>TVIRTINIMO</w:t>
      </w:r>
    </w:p>
    <w:p w:rsidR="00A93B72" w:rsidRPr="00B35C64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B35C64" w:rsidRDefault="00652280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 vasario</w:t>
      </w:r>
      <w:r w:rsidR="003A79F9" w:rsidRPr="00B35C64">
        <w:rPr>
          <w:rFonts w:ascii="Times New Roman" w:hAnsi="Times New Roman" w:cs="Times New Roman"/>
          <w:sz w:val="24"/>
          <w:szCs w:val="24"/>
        </w:rPr>
        <w:t xml:space="preserve"> </w:t>
      </w:r>
      <w:r w:rsidR="00A9226F">
        <w:rPr>
          <w:rFonts w:ascii="Times New Roman" w:hAnsi="Times New Roman" w:cs="Times New Roman"/>
          <w:sz w:val="24"/>
          <w:szCs w:val="24"/>
        </w:rPr>
        <w:t>23</w:t>
      </w:r>
      <w:r w:rsidR="003A79F9" w:rsidRPr="00B35C64">
        <w:rPr>
          <w:rFonts w:ascii="Times New Roman" w:hAnsi="Times New Roman" w:cs="Times New Roman"/>
          <w:sz w:val="24"/>
          <w:szCs w:val="24"/>
        </w:rPr>
        <w:t xml:space="preserve"> </w:t>
      </w:r>
      <w:r w:rsidR="003260F8">
        <w:rPr>
          <w:rFonts w:ascii="Times New Roman" w:hAnsi="Times New Roman" w:cs="Times New Roman"/>
          <w:sz w:val="24"/>
          <w:szCs w:val="24"/>
        </w:rPr>
        <w:t>d.  Nr. T</w:t>
      </w:r>
      <w:r w:rsidR="00A9226F">
        <w:rPr>
          <w:rFonts w:ascii="Times New Roman" w:hAnsi="Times New Roman" w:cs="Times New Roman"/>
          <w:sz w:val="24"/>
          <w:szCs w:val="24"/>
        </w:rPr>
        <w:t>2</w:t>
      </w:r>
      <w:r w:rsidR="003260F8">
        <w:rPr>
          <w:rFonts w:ascii="Times New Roman" w:hAnsi="Times New Roman" w:cs="Times New Roman"/>
          <w:sz w:val="24"/>
          <w:szCs w:val="24"/>
        </w:rPr>
        <w:t>-</w:t>
      </w:r>
      <w:r w:rsidR="001A2FA4">
        <w:rPr>
          <w:rFonts w:ascii="Times New Roman" w:hAnsi="Times New Roman" w:cs="Times New Roman"/>
          <w:sz w:val="24"/>
          <w:szCs w:val="24"/>
        </w:rPr>
        <w:t>42</w:t>
      </w:r>
    </w:p>
    <w:p w:rsidR="00822294" w:rsidRPr="00B35C64" w:rsidRDefault="004F41EB" w:rsidP="004F41EB">
      <w:pPr>
        <w:tabs>
          <w:tab w:val="left" w:pos="567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ab/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="00341E82" w:rsidRPr="00B35C64">
        <w:rPr>
          <w:rFonts w:ascii="Times New Roman" w:hAnsi="Times New Roman" w:cs="Times New Roman"/>
          <w:sz w:val="24"/>
          <w:szCs w:val="24"/>
        </w:rPr>
        <w:t>Kretinga</w:t>
      </w:r>
    </w:p>
    <w:p w:rsidR="004F41EB" w:rsidRPr="00B35C64" w:rsidRDefault="004F41EB" w:rsidP="004F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1EB" w:rsidRPr="00B35C64" w:rsidRDefault="004F41EB" w:rsidP="004B07BC">
      <w:pPr>
        <w:pStyle w:val="Paprastasistekstas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B35C64">
        <w:rPr>
          <w:rFonts w:ascii="Times New Roman" w:hAnsi="Times New Roman"/>
          <w:sz w:val="24"/>
          <w:szCs w:val="24"/>
        </w:rPr>
        <w:t>Vadovaudamasi Lietuvos Respublikos vietos s</w:t>
      </w:r>
      <w:r w:rsidR="00AD6E83" w:rsidRPr="00B35C64">
        <w:rPr>
          <w:rFonts w:ascii="Times New Roman" w:hAnsi="Times New Roman"/>
          <w:sz w:val="24"/>
          <w:szCs w:val="24"/>
        </w:rPr>
        <w:t>avivaldos įstatymo</w:t>
      </w:r>
      <w:r w:rsidRPr="00B35C64">
        <w:rPr>
          <w:rFonts w:ascii="Times New Roman" w:hAnsi="Times New Roman"/>
          <w:sz w:val="24"/>
          <w:szCs w:val="24"/>
        </w:rPr>
        <w:t xml:space="preserve"> 18 straipsnio 1 dalimi, </w:t>
      </w:r>
      <w:r w:rsidR="00E07625" w:rsidRPr="00221D0E">
        <w:rPr>
          <w:rFonts w:ascii="Times New Roman" w:hAnsi="Times New Roman"/>
          <w:sz w:val="24"/>
          <w:szCs w:val="24"/>
        </w:rPr>
        <w:t xml:space="preserve">Kretingos rajono savivaldybės investicijų programos rengimo, tikslinimo, programos lėšų naudojimo, apskaitos ir kontrolės tvarkos aprašo, patvirtinto </w:t>
      </w:r>
      <w:r w:rsidRPr="00221D0E">
        <w:rPr>
          <w:rFonts w:ascii="Times New Roman" w:hAnsi="Times New Roman"/>
          <w:sz w:val="24"/>
          <w:szCs w:val="24"/>
        </w:rPr>
        <w:t>Kretingos rajono savivaldybės tarybos 2008</w:t>
      </w:r>
      <w:r w:rsidR="004B07BC" w:rsidRPr="00221D0E">
        <w:rPr>
          <w:rFonts w:ascii="Times New Roman" w:hAnsi="Times New Roman"/>
          <w:sz w:val="24"/>
          <w:szCs w:val="24"/>
        </w:rPr>
        <w:t xml:space="preserve"> m. balandžio </w:t>
      </w:r>
      <w:r w:rsidRPr="00221D0E">
        <w:rPr>
          <w:rFonts w:ascii="Times New Roman" w:hAnsi="Times New Roman"/>
          <w:sz w:val="24"/>
          <w:szCs w:val="24"/>
        </w:rPr>
        <w:t>24</w:t>
      </w:r>
      <w:r w:rsidR="004B07BC" w:rsidRPr="00221D0E">
        <w:rPr>
          <w:rFonts w:ascii="Times New Roman" w:hAnsi="Times New Roman"/>
          <w:sz w:val="24"/>
          <w:szCs w:val="24"/>
        </w:rPr>
        <w:t xml:space="preserve"> d.</w:t>
      </w:r>
      <w:r w:rsidRPr="00221D0E">
        <w:rPr>
          <w:rFonts w:ascii="Times New Roman" w:hAnsi="Times New Roman"/>
          <w:sz w:val="24"/>
          <w:szCs w:val="24"/>
        </w:rPr>
        <w:t xml:space="preserve"> sprendimu Nr.</w:t>
      </w:r>
      <w:r w:rsidR="00421827" w:rsidRPr="00221D0E">
        <w:rPr>
          <w:rFonts w:ascii="Times New Roman" w:hAnsi="Times New Roman"/>
          <w:sz w:val="24"/>
          <w:szCs w:val="24"/>
        </w:rPr>
        <w:t xml:space="preserve"> </w:t>
      </w:r>
      <w:r w:rsidRPr="00221D0E">
        <w:rPr>
          <w:rFonts w:ascii="Times New Roman" w:hAnsi="Times New Roman"/>
          <w:sz w:val="24"/>
          <w:szCs w:val="24"/>
        </w:rPr>
        <w:t>T2-91 „Dėl Kretingos rajono savivaldybės investicijų programos rengimo, tikslinimo, programos lėšų naudojimo, apskaitos ir kontrolės tvarkos aprašo tvirtinimo“ (su vėl</w:t>
      </w:r>
      <w:r w:rsidR="004B07BC" w:rsidRPr="00221D0E">
        <w:rPr>
          <w:rFonts w:ascii="Times New Roman" w:hAnsi="Times New Roman"/>
          <w:sz w:val="24"/>
          <w:szCs w:val="24"/>
        </w:rPr>
        <w:t>esniais pakeitimais)</w:t>
      </w:r>
      <w:r w:rsidR="00E07625" w:rsidRPr="00221D0E">
        <w:rPr>
          <w:rFonts w:ascii="Times New Roman" w:hAnsi="Times New Roman"/>
          <w:sz w:val="24"/>
          <w:szCs w:val="24"/>
        </w:rPr>
        <w:t>,</w:t>
      </w:r>
      <w:r w:rsidRPr="00B35C64">
        <w:rPr>
          <w:rFonts w:ascii="Times New Roman" w:hAnsi="Times New Roman"/>
          <w:sz w:val="24"/>
          <w:szCs w:val="24"/>
        </w:rPr>
        <w:t xml:space="preserve"> 6 punktu ir atsižvelgdama į Strateginio planavimo tarybos posėdžio </w:t>
      </w:r>
      <w:r w:rsidR="00352FA2" w:rsidRPr="00B35C64">
        <w:rPr>
          <w:rFonts w:ascii="Times New Roman" w:hAnsi="Times New Roman"/>
          <w:sz w:val="24"/>
          <w:szCs w:val="24"/>
        </w:rPr>
        <w:t>201</w:t>
      </w:r>
      <w:r w:rsidR="00652280">
        <w:rPr>
          <w:rFonts w:ascii="Times New Roman" w:hAnsi="Times New Roman"/>
          <w:sz w:val="24"/>
          <w:szCs w:val="24"/>
        </w:rPr>
        <w:t>7</w:t>
      </w:r>
      <w:r w:rsidR="00723434">
        <w:rPr>
          <w:rFonts w:ascii="Times New Roman" w:hAnsi="Times New Roman"/>
          <w:sz w:val="24"/>
          <w:szCs w:val="24"/>
        </w:rPr>
        <w:t xml:space="preserve"> m. vasario 13 d.</w:t>
      </w:r>
      <w:r w:rsidR="00395BF3" w:rsidRPr="00B35C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35C64">
        <w:rPr>
          <w:rFonts w:ascii="Times New Roman" w:hAnsi="Times New Roman"/>
          <w:sz w:val="24"/>
          <w:szCs w:val="24"/>
        </w:rPr>
        <w:t>protokolą Nr. RP-</w:t>
      </w:r>
      <w:r w:rsidR="00652280">
        <w:rPr>
          <w:rFonts w:ascii="Times New Roman" w:hAnsi="Times New Roman"/>
          <w:sz w:val="24"/>
          <w:szCs w:val="24"/>
        </w:rPr>
        <w:t>1-1</w:t>
      </w:r>
      <w:r w:rsidRPr="00B35C64">
        <w:rPr>
          <w:rFonts w:ascii="Times New Roman" w:hAnsi="Times New Roman"/>
          <w:sz w:val="24"/>
          <w:szCs w:val="24"/>
        </w:rPr>
        <w:t>, Kretingos rajono savivaldybės taryba</w:t>
      </w:r>
      <w:r w:rsidR="00723434">
        <w:rPr>
          <w:rFonts w:ascii="Times New Roman" w:hAnsi="Times New Roman"/>
          <w:sz w:val="24"/>
          <w:szCs w:val="24"/>
        </w:rPr>
        <w:t xml:space="preserve"> </w:t>
      </w:r>
      <w:r w:rsidR="00723434" w:rsidRPr="00723434">
        <w:rPr>
          <w:rFonts w:ascii="Times New Roman" w:hAnsi="Times New Roman"/>
          <w:spacing w:val="60"/>
          <w:sz w:val="24"/>
          <w:szCs w:val="24"/>
        </w:rPr>
        <w:t>nusprendžia</w:t>
      </w:r>
      <w:r w:rsidRPr="00B35C64">
        <w:rPr>
          <w:rFonts w:ascii="Times New Roman" w:hAnsi="Times New Roman"/>
          <w:sz w:val="24"/>
          <w:szCs w:val="24"/>
        </w:rPr>
        <w:t>:</w:t>
      </w:r>
    </w:p>
    <w:p w:rsidR="00CA369B" w:rsidRPr="00B35C64" w:rsidRDefault="004F41EB" w:rsidP="004B07BC">
      <w:pPr>
        <w:pStyle w:val="Paprastasistekstas"/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35C64">
        <w:rPr>
          <w:rFonts w:ascii="Times New Roman" w:hAnsi="Times New Roman"/>
          <w:sz w:val="24"/>
          <w:szCs w:val="24"/>
        </w:rPr>
        <w:t>Patvirtinti Kretingos rajono savivaldybės Valstybės kapitalo investicijų panaudojimo 201</w:t>
      </w:r>
      <w:r w:rsidR="00652280">
        <w:rPr>
          <w:rFonts w:ascii="Times New Roman" w:hAnsi="Times New Roman"/>
          <w:sz w:val="24"/>
          <w:szCs w:val="24"/>
        </w:rPr>
        <w:t>8–2020</w:t>
      </w:r>
      <w:r w:rsidRPr="00B35C64">
        <w:rPr>
          <w:rFonts w:ascii="Times New Roman" w:hAnsi="Times New Roman"/>
          <w:sz w:val="24"/>
          <w:szCs w:val="24"/>
        </w:rPr>
        <w:t xml:space="preserve"> m. prioritetų sąrašą (pridedama).</w:t>
      </w:r>
    </w:p>
    <w:p w:rsidR="004F41EB" w:rsidRPr="00D374A7" w:rsidRDefault="004F41EB" w:rsidP="004B07BC">
      <w:pPr>
        <w:pStyle w:val="Paprastasistekstas"/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74A7">
        <w:rPr>
          <w:rFonts w:ascii="Times New Roman" w:hAnsi="Times New Roman"/>
          <w:sz w:val="24"/>
          <w:szCs w:val="24"/>
        </w:rPr>
        <w:t>Pripažinti net</w:t>
      </w:r>
      <w:r w:rsidR="00B05D95">
        <w:rPr>
          <w:rFonts w:ascii="Times New Roman" w:hAnsi="Times New Roman"/>
          <w:sz w:val="24"/>
          <w:szCs w:val="24"/>
        </w:rPr>
        <w:t>ekusiu</w:t>
      </w:r>
      <w:r w:rsidRPr="00D374A7">
        <w:rPr>
          <w:rFonts w:ascii="Times New Roman" w:hAnsi="Times New Roman"/>
          <w:sz w:val="24"/>
          <w:szCs w:val="24"/>
        </w:rPr>
        <w:t xml:space="preserve"> galios Kretingos rajono savivaldybės tarybos 20</w:t>
      </w:r>
      <w:r w:rsidR="00A72A6E">
        <w:rPr>
          <w:rFonts w:ascii="Times New Roman" w:hAnsi="Times New Roman"/>
          <w:sz w:val="24"/>
          <w:szCs w:val="24"/>
        </w:rPr>
        <w:t>16-07-27</w:t>
      </w:r>
      <w:r w:rsidRPr="00D374A7">
        <w:rPr>
          <w:rFonts w:ascii="Times New Roman" w:hAnsi="Times New Roman"/>
          <w:sz w:val="24"/>
          <w:szCs w:val="24"/>
        </w:rPr>
        <w:t xml:space="preserve"> sprendimo Nr. T2-</w:t>
      </w:r>
      <w:r w:rsidR="00A72A6E">
        <w:rPr>
          <w:rFonts w:ascii="Times New Roman" w:hAnsi="Times New Roman"/>
          <w:sz w:val="24"/>
          <w:szCs w:val="24"/>
        </w:rPr>
        <w:t>151</w:t>
      </w:r>
      <w:r w:rsidRPr="00D374A7">
        <w:rPr>
          <w:rFonts w:ascii="Times New Roman" w:hAnsi="Times New Roman"/>
          <w:sz w:val="24"/>
          <w:szCs w:val="24"/>
        </w:rPr>
        <w:t xml:space="preserve"> „Dėl Kretingos rajono savivaldybės valstybės kapit</w:t>
      </w:r>
      <w:r w:rsidR="00A72A6E">
        <w:rPr>
          <w:rFonts w:ascii="Times New Roman" w:hAnsi="Times New Roman"/>
          <w:sz w:val="24"/>
          <w:szCs w:val="24"/>
        </w:rPr>
        <w:t>alo investicijų panaudojimo 2017-2019</w:t>
      </w:r>
      <w:r w:rsidRPr="00D374A7">
        <w:rPr>
          <w:rFonts w:ascii="Times New Roman" w:hAnsi="Times New Roman"/>
          <w:sz w:val="24"/>
          <w:szCs w:val="24"/>
        </w:rPr>
        <w:t xml:space="preserve"> m. priorit</w:t>
      </w:r>
      <w:r w:rsidR="00B05D95">
        <w:rPr>
          <w:rFonts w:ascii="Times New Roman" w:hAnsi="Times New Roman"/>
          <w:sz w:val="24"/>
          <w:szCs w:val="24"/>
        </w:rPr>
        <w:t>etų sąrašo tvirtinimo“ 1 punktą.</w:t>
      </w:r>
    </w:p>
    <w:p w:rsidR="00341E82" w:rsidRPr="00B35C64" w:rsidRDefault="00341E82" w:rsidP="004F41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Pr="00B35C64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B35C64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>Savivaldybės meras</w:t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="00DE0FFF">
        <w:rPr>
          <w:rFonts w:ascii="Times New Roman" w:hAnsi="Times New Roman" w:cs="Times New Roman"/>
          <w:sz w:val="24"/>
          <w:szCs w:val="24"/>
        </w:rPr>
        <w:tab/>
      </w:r>
      <w:r w:rsidR="00DE0FFF">
        <w:rPr>
          <w:rFonts w:ascii="Times New Roman" w:hAnsi="Times New Roman" w:cs="Times New Roman"/>
          <w:sz w:val="24"/>
          <w:szCs w:val="24"/>
        </w:rPr>
        <w:tab/>
      </w:r>
      <w:r w:rsidR="00DE0FFF">
        <w:rPr>
          <w:rFonts w:ascii="Times New Roman" w:hAnsi="Times New Roman" w:cs="Times New Roman"/>
          <w:sz w:val="24"/>
          <w:szCs w:val="24"/>
        </w:rPr>
        <w:tab/>
      </w:r>
      <w:r w:rsidR="00DE0FFF">
        <w:rPr>
          <w:rFonts w:ascii="Times New Roman" w:hAnsi="Times New Roman" w:cs="Times New Roman"/>
          <w:sz w:val="24"/>
          <w:szCs w:val="24"/>
        </w:rPr>
        <w:tab/>
      </w:r>
      <w:r w:rsidR="00DE0FFF">
        <w:rPr>
          <w:rFonts w:ascii="Times New Roman" w:hAnsi="Times New Roman" w:cs="Times New Roman"/>
          <w:sz w:val="24"/>
          <w:szCs w:val="24"/>
        </w:rPr>
        <w:tab/>
      </w:r>
      <w:r w:rsidR="00DE0FFF" w:rsidRPr="00DE0FFF">
        <w:rPr>
          <w:rFonts w:ascii="Times New Roman" w:hAnsi="Times New Roman" w:cs="Times New Roman"/>
          <w:sz w:val="24"/>
          <w:szCs w:val="24"/>
        </w:rPr>
        <w:t xml:space="preserve">       Juozas Mažeika</w:t>
      </w:r>
      <w:r w:rsidR="00DE0FFF">
        <w:t xml:space="preserve">          </w:t>
      </w:r>
      <w:r w:rsidR="00DE0FFF">
        <w:rPr>
          <w:lang w:eastAsia="ar-SA"/>
        </w:rPr>
        <w:t xml:space="preserve">                   </w:t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="00D766E1" w:rsidRPr="00B35C64">
        <w:rPr>
          <w:rFonts w:ascii="Times New Roman" w:hAnsi="Times New Roman" w:cs="Times New Roman"/>
          <w:sz w:val="24"/>
          <w:szCs w:val="24"/>
        </w:rPr>
        <w:tab/>
      </w:r>
      <w:r w:rsidR="004A38AD" w:rsidRPr="00B35C64">
        <w:rPr>
          <w:rFonts w:ascii="Times New Roman" w:hAnsi="Times New Roman" w:cs="Times New Roman"/>
          <w:sz w:val="24"/>
          <w:szCs w:val="24"/>
        </w:rPr>
        <w:tab/>
      </w:r>
      <w:r w:rsidR="004A38AD" w:rsidRPr="00B35C64">
        <w:rPr>
          <w:rFonts w:ascii="Times New Roman" w:hAnsi="Times New Roman" w:cs="Times New Roman"/>
          <w:sz w:val="24"/>
          <w:szCs w:val="24"/>
        </w:rPr>
        <w:tab/>
      </w:r>
    </w:p>
    <w:p w:rsidR="00341E82" w:rsidRPr="00B35C64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B35C64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B35C64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B35C64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C1E" w:rsidRDefault="002B5C1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0F8" w:rsidRPr="00B35C64" w:rsidRDefault="003260F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Pr="00B35C64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B35C64" w:rsidTr="00333F1B">
        <w:tc>
          <w:tcPr>
            <w:tcW w:w="4927" w:type="dxa"/>
          </w:tcPr>
          <w:p w:rsidR="00FA0DEA" w:rsidRPr="00E07625" w:rsidRDefault="003260F8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64">
              <w:rPr>
                <w:rFonts w:ascii="Times New Roman" w:hAnsi="Times New Roman" w:cs="Times New Roman"/>
                <w:sz w:val="24"/>
                <w:szCs w:val="24"/>
              </w:rPr>
              <w:t>Gintautė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EA" w:rsidRPr="00B35C64">
              <w:rPr>
                <w:rFonts w:ascii="Times New Roman" w:hAnsi="Times New Roman" w:cs="Times New Roman"/>
                <w:sz w:val="24"/>
                <w:szCs w:val="24"/>
              </w:rPr>
              <w:t>Butavičiūtė</w:t>
            </w:r>
          </w:p>
        </w:tc>
        <w:tc>
          <w:tcPr>
            <w:tcW w:w="4927" w:type="dxa"/>
          </w:tcPr>
          <w:p w:rsidR="00A26F83" w:rsidRPr="00B35C64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294" w:rsidRPr="00B35C6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2294" w:rsidRPr="00B35C64" w:rsidSect="00A26F83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4652F7" w:rsidRPr="00B35C64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:rsidR="004652F7" w:rsidRPr="00B35C64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4652F7" w:rsidRPr="00B35C64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>201</w:t>
      </w:r>
      <w:r w:rsidR="00B55ACC">
        <w:rPr>
          <w:rFonts w:ascii="Times New Roman" w:hAnsi="Times New Roman" w:cs="Times New Roman"/>
          <w:sz w:val="24"/>
          <w:szCs w:val="24"/>
        </w:rPr>
        <w:t>7</w:t>
      </w:r>
      <w:r w:rsidRPr="00B35C64">
        <w:rPr>
          <w:rFonts w:ascii="Times New Roman" w:hAnsi="Times New Roman" w:cs="Times New Roman"/>
          <w:sz w:val="24"/>
          <w:szCs w:val="24"/>
        </w:rPr>
        <w:t xml:space="preserve"> m. </w:t>
      </w:r>
      <w:r w:rsidR="00B55ACC">
        <w:rPr>
          <w:rFonts w:ascii="Times New Roman" w:hAnsi="Times New Roman" w:cs="Times New Roman"/>
          <w:sz w:val="24"/>
          <w:szCs w:val="24"/>
        </w:rPr>
        <w:t>vasario</w:t>
      </w:r>
      <w:r w:rsidR="00F95CE8">
        <w:rPr>
          <w:rFonts w:ascii="Times New Roman" w:hAnsi="Times New Roman" w:cs="Times New Roman"/>
          <w:sz w:val="24"/>
          <w:szCs w:val="24"/>
        </w:rPr>
        <w:t xml:space="preserve"> </w:t>
      </w:r>
      <w:r w:rsidR="003260F8">
        <w:rPr>
          <w:rFonts w:ascii="Times New Roman" w:hAnsi="Times New Roman" w:cs="Times New Roman"/>
          <w:sz w:val="24"/>
          <w:szCs w:val="24"/>
        </w:rPr>
        <w:t>23</w:t>
      </w:r>
      <w:r w:rsidR="00F95CE8">
        <w:rPr>
          <w:rFonts w:ascii="Times New Roman" w:hAnsi="Times New Roman" w:cs="Times New Roman"/>
          <w:sz w:val="24"/>
          <w:szCs w:val="24"/>
        </w:rPr>
        <w:t xml:space="preserve"> </w:t>
      </w:r>
      <w:r w:rsidRPr="00B35C64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3260F8">
        <w:rPr>
          <w:rFonts w:ascii="Times New Roman" w:hAnsi="Times New Roman" w:cs="Times New Roman"/>
          <w:sz w:val="24"/>
          <w:szCs w:val="24"/>
        </w:rPr>
        <w:t>T2-</w:t>
      </w:r>
      <w:r w:rsidR="001A2FA4">
        <w:rPr>
          <w:rFonts w:ascii="Times New Roman" w:hAnsi="Times New Roman" w:cs="Times New Roman"/>
          <w:sz w:val="24"/>
          <w:szCs w:val="24"/>
        </w:rPr>
        <w:t>42</w:t>
      </w:r>
      <w:bookmarkStart w:id="0" w:name="_GoBack"/>
      <w:bookmarkEnd w:id="0"/>
    </w:p>
    <w:p w:rsidR="00341E82" w:rsidRPr="00B35C64" w:rsidRDefault="00341E82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F7" w:rsidRPr="00B35C64" w:rsidRDefault="004652F7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9F9" w:rsidRPr="00B35C64" w:rsidRDefault="003A79F9" w:rsidP="003A79F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5C64">
        <w:rPr>
          <w:rFonts w:ascii="Times New Roman" w:hAnsi="Times New Roman" w:cs="Times New Roman"/>
          <w:b/>
          <w:caps/>
          <w:sz w:val="24"/>
          <w:szCs w:val="24"/>
        </w:rPr>
        <w:t>Kretingos rajono savivaldybės Valstybės kapitalo investicijų panaudojimo 201</w:t>
      </w:r>
      <w:r w:rsidR="00B55ACC">
        <w:rPr>
          <w:rFonts w:ascii="Times New Roman" w:hAnsi="Times New Roman" w:cs="Times New Roman"/>
          <w:b/>
          <w:caps/>
          <w:sz w:val="24"/>
          <w:szCs w:val="24"/>
          <w:lang w:val="en-US"/>
        </w:rPr>
        <w:t>8</w:t>
      </w:r>
      <w:r w:rsidR="00344288" w:rsidRPr="00723434">
        <w:rPr>
          <w:rFonts w:ascii="Times New Roman" w:hAnsi="Times New Roman" w:cs="Times New Roman"/>
          <w:b/>
          <w:caps/>
          <w:sz w:val="24"/>
          <w:szCs w:val="24"/>
        </w:rPr>
        <w:t>–</w:t>
      </w:r>
      <w:r w:rsidR="00B55ACC">
        <w:rPr>
          <w:rFonts w:ascii="Times New Roman" w:hAnsi="Times New Roman" w:cs="Times New Roman"/>
          <w:b/>
          <w:caps/>
          <w:sz w:val="24"/>
          <w:szCs w:val="24"/>
        </w:rPr>
        <w:t>2020</w:t>
      </w:r>
      <w:r w:rsidRPr="00B35C64">
        <w:rPr>
          <w:rFonts w:ascii="Times New Roman" w:hAnsi="Times New Roman" w:cs="Times New Roman"/>
          <w:b/>
          <w:caps/>
          <w:sz w:val="24"/>
          <w:szCs w:val="24"/>
        </w:rPr>
        <w:t xml:space="preserve"> m. prioritetų sąrašas</w:t>
      </w: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8294"/>
      </w:tblGrid>
      <w:tr w:rsidR="00F95CE8" w:rsidRPr="003A79F9" w:rsidTr="00214407">
        <w:trPr>
          <w:trHeight w:val="7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3A79F9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Prioriteto</w:t>
            </w:r>
          </w:p>
          <w:p w:rsidR="00F95CE8" w:rsidRPr="003A79F9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Investicijų projekto pavadinimas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LR Švietimo ir mokslo ministerija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Salantų gimnazijos rekonstravimas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Kretingos Marijos Tiškevičiūtės mokyklos rekonstrukcija, pritaikant jį pradinei mokyklai ir vaikams su negalia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Mokyklos-darželio „Žibutė“ pastato renovacija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LR Sveikatos apsaugos ministerija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71187A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7A">
              <w:rPr>
                <w:rFonts w:ascii="Times New Roman" w:hAnsi="Times New Roman" w:cs="Times New Roman"/>
                <w:sz w:val="24"/>
                <w:szCs w:val="24"/>
              </w:rPr>
              <w:t>Kretingos rajono savivaldybės viešosios įstaigos Kretingos ligoninės pastatų, adresu</w:t>
            </w:r>
            <w:r w:rsidR="00344288" w:rsidRPr="0034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71187A">
              <w:rPr>
                <w:rFonts w:ascii="Times New Roman" w:hAnsi="Times New Roman" w:cs="Times New Roman"/>
                <w:sz w:val="24"/>
                <w:szCs w:val="24"/>
              </w:rPr>
              <w:t xml:space="preserve"> Žemaitės al. 1, Kretinga rekonstravimas (avarinės būklės likvidavimas)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VŠĮ Kretingos ligoninės paslaugų kokybės gerinimas modernizuojant ambulatorinių, ambulatorinės reabilitacijos, ambulatorinių chirurginio profilio,  ambula</w:t>
            </w:r>
            <w:r w:rsidR="004B07BC">
              <w:rPr>
                <w:rFonts w:ascii="Times New Roman" w:hAnsi="Times New Roman" w:cs="Times New Roman"/>
                <w:sz w:val="24"/>
                <w:szCs w:val="24"/>
              </w:rPr>
              <w:t>torinių specializuotų, priėmimo-</w:t>
            </w: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skubios pagalbos bei dienos chirurgijos, klinikinės diagnostikos laboratorijos paslaugų infrastruktūrą bei geriatrijos paslaugų steigimas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CE8" w:rsidRPr="003A79F9" w:rsidRDefault="00F95CE8" w:rsidP="00214407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Kartenos katalikiškosios slaugos ir palaikomojo gydymo ligoninės rekonstrukcija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VšĮ Kretingos PSPC GMP automobilio įsigijimas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CE8" w:rsidRPr="00247A94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 xml:space="preserve">VšĮ Kretingos ligoninės privažiavimo kelių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automobilių stovėjimo aikštelių </w:t>
            </w: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LR Kultūros ministerija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Kretingos rajono savivaldybės M. Valančiaus viešosios bibliotekos pastato Kretingoje, 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Chodkevičiaus g. 1B, statyba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Kūno kultūros ir sporto departamentas prie LR Vyriausybės</w:t>
            </w:r>
          </w:p>
        </w:tc>
      </w:tr>
      <w:tr w:rsidR="00F95CE8" w:rsidRPr="003A79F9" w:rsidTr="00214407">
        <w:trPr>
          <w:trHeight w:val="3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miesto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sporto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sveikatingumo ir laisvalaikio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komplekso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 salės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statyba</w:t>
            </w:r>
          </w:p>
        </w:tc>
      </w:tr>
    </w:tbl>
    <w:p w:rsidR="00822294" w:rsidRPr="00B35C6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Pr="00B35C64" w:rsidRDefault="003A79F9" w:rsidP="003A79F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15FB0" w:rsidRPr="00B35C64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37C92" w:rsidRPr="00B35C64" w:rsidRDefault="00F37C92" w:rsidP="002B5C1E">
      <w:pPr>
        <w:pStyle w:val="Pavadinimas"/>
      </w:pPr>
    </w:p>
    <w:sectPr w:rsidR="00F37C92" w:rsidRPr="00B35C64" w:rsidSect="0082229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91" w:rsidRDefault="00F52F91" w:rsidP="00D766E1">
      <w:pPr>
        <w:spacing w:after="0" w:line="240" w:lineRule="auto"/>
      </w:pPr>
      <w:r>
        <w:separator/>
      </w:r>
    </w:p>
  </w:endnote>
  <w:endnote w:type="continuationSeparator" w:id="0">
    <w:p w:rsidR="00F52F91" w:rsidRDefault="00F52F9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91" w:rsidRDefault="00F52F91" w:rsidP="00D766E1">
      <w:pPr>
        <w:spacing w:after="0" w:line="240" w:lineRule="auto"/>
      </w:pPr>
      <w:r>
        <w:separator/>
      </w:r>
    </w:p>
  </w:footnote>
  <w:footnote w:type="continuationSeparator" w:id="0">
    <w:p w:rsidR="00F52F91" w:rsidRDefault="00F52F9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467"/>
    <w:multiLevelType w:val="hybridMultilevel"/>
    <w:tmpl w:val="457E6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3508"/>
    <w:multiLevelType w:val="hybridMultilevel"/>
    <w:tmpl w:val="F84E6772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7FBE"/>
    <w:multiLevelType w:val="hybridMultilevel"/>
    <w:tmpl w:val="ECE47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DA9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201C69"/>
    <w:multiLevelType w:val="hybridMultilevel"/>
    <w:tmpl w:val="C0FC1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6623"/>
    <w:multiLevelType w:val="hybridMultilevel"/>
    <w:tmpl w:val="9C5C261E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511435"/>
    <w:multiLevelType w:val="hybridMultilevel"/>
    <w:tmpl w:val="E0468A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474F8"/>
    <w:multiLevelType w:val="hybridMultilevel"/>
    <w:tmpl w:val="5D62CB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95675"/>
    <w:multiLevelType w:val="hybridMultilevel"/>
    <w:tmpl w:val="6F988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82FA1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924EC"/>
    <w:multiLevelType w:val="hybridMultilevel"/>
    <w:tmpl w:val="17BE45BC"/>
    <w:lvl w:ilvl="0" w:tplc="88988EE0">
      <w:start w:val="1"/>
      <w:numFmt w:val="decimal"/>
      <w:lvlText w:val="%1."/>
      <w:lvlJc w:val="left"/>
      <w:pPr>
        <w:ind w:left="1362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BF2A40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9B"/>
    <w:rsid w:val="000017A1"/>
    <w:rsid w:val="00001BDE"/>
    <w:rsid w:val="00003066"/>
    <w:rsid w:val="00054C25"/>
    <w:rsid w:val="0009076A"/>
    <w:rsid w:val="00093BB9"/>
    <w:rsid w:val="000C0A70"/>
    <w:rsid w:val="000D6661"/>
    <w:rsid w:val="00120F0A"/>
    <w:rsid w:val="00140EF4"/>
    <w:rsid w:val="00142456"/>
    <w:rsid w:val="00194332"/>
    <w:rsid w:val="001A2FA4"/>
    <w:rsid w:val="00203771"/>
    <w:rsid w:val="00221D0E"/>
    <w:rsid w:val="00232C56"/>
    <w:rsid w:val="00247A94"/>
    <w:rsid w:val="002A57C3"/>
    <w:rsid w:val="002B5C1E"/>
    <w:rsid w:val="002F727D"/>
    <w:rsid w:val="003003D2"/>
    <w:rsid w:val="003260F8"/>
    <w:rsid w:val="00333F1B"/>
    <w:rsid w:val="00341E82"/>
    <w:rsid w:val="00344288"/>
    <w:rsid w:val="003501AF"/>
    <w:rsid w:val="00352FA2"/>
    <w:rsid w:val="00395BF3"/>
    <w:rsid w:val="003A79F9"/>
    <w:rsid w:val="003E74AF"/>
    <w:rsid w:val="00415FB0"/>
    <w:rsid w:val="00421827"/>
    <w:rsid w:val="0042314C"/>
    <w:rsid w:val="004622BA"/>
    <w:rsid w:val="004652F7"/>
    <w:rsid w:val="0047620E"/>
    <w:rsid w:val="004A04A0"/>
    <w:rsid w:val="004A38AD"/>
    <w:rsid w:val="004B07BC"/>
    <w:rsid w:val="004F41EB"/>
    <w:rsid w:val="005103E1"/>
    <w:rsid w:val="0051561A"/>
    <w:rsid w:val="00522FE1"/>
    <w:rsid w:val="00583BC8"/>
    <w:rsid w:val="005A439C"/>
    <w:rsid w:val="005A63F4"/>
    <w:rsid w:val="005B450E"/>
    <w:rsid w:val="00611B58"/>
    <w:rsid w:val="00652280"/>
    <w:rsid w:val="00664938"/>
    <w:rsid w:val="0066674D"/>
    <w:rsid w:val="006932F8"/>
    <w:rsid w:val="006A0861"/>
    <w:rsid w:val="006E57B7"/>
    <w:rsid w:val="0071187A"/>
    <w:rsid w:val="00723434"/>
    <w:rsid w:val="00735F15"/>
    <w:rsid w:val="0075460C"/>
    <w:rsid w:val="007636AC"/>
    <w:rsid w:val="007D13D3"/>
    <w:rsid w:val="007D4907"/>
    <w:rsid w:val="00822294"/>
    <w:rsid w:val="008235A4"/>
    <w:rsid w:val="008331EF"/>
    <w:rsid w:val="0085481F"/>
    <w:rsid w:val="00883C99"/>
    <w:rsid w:val="008B34F7"/>
    <w:rsid w:val="008B517D"/>
    <w:rsid w:val="008E75DE"/>
    <w:rsid w:val="009066A4"/>
    <w:rsid w:val="00910381"/>
    <w:rsid w:val="00910F4D"/>
    <w:rsid w:val="00917937"/>
    <w:rsid w:val="00925E77"/>
    <w:rsid w:val="00955E86"/>
    <w:rsid w:val="009F08EC"/>
    <w:rsid w:val="00A26F83"/>
    <w:rsid w:val="00A3394F"/>
    <w:rsid w:val="00A66B75"/>
    <w:rsid w:val="00A72A6E"/>
    <w:rsid w:val="00A84D32"/>
    <w:rsid w:val="00A9195B"/>
    <w:rsid w:val="00A9226F"/>
    <w:rsid w:val="00A93B72"/>
    <w:rsid w:val="00AA15FA"/>
    <w:rsid w:val="00AA3D81"/>
    <w:rsid w:val="00AB7642"/>
    <w:rsid w:val="00AD6E83"/>
    <w:rsid w:val="00AD7408"/>
    <w:rsid w:val="00AF4CAA"/>
    <w:rsid w:val="00B05D95"/>
    <w:rsid w:val="00B14C97"/>
    <w:rsid w:val="00B35C64"/>
    <w:rsid w:val="00B47DEF"/>
    <w:rsid w:val="00B5213A"/>
    <w:rsid w:val="00B55ACC"/>
    <w:rsid w:val="00B97BEC"/>
    <w:rsid w:val="00BA71D7"/>
    <w:rsid w:val="00BB08D7"/>
    <w:rsid w:val="00BD1232"/>
    <w:rsid w:val="00C0284B"/>
    <w:rsid w:val="00C311B2"/>
    <w:rsid w:val="00C344BF"/>
    <w:rsid w:val="00CA369B"/>
    <w:rsid w:val="00CB417F"/>
    <w:rsid w:val="00D0676C"/>
    <w:rsid w:val="00D20E98"/>
    <w:rsid w:val="00D374A7"/>
    <w:rsid w:val="00D5022D"/>
    <w:rsid w:val="00D766E1"/>
    <w:rsid w:val="00D86AA1"/>
    <w:rsid w:val="00DB3365"/>
    <w:rsid w:val="00DE0FFF"/>
    <w:rsid w:val="00E07625"/>
    <w:rsid w:val="00E320D2"/>
    <w:rsid w:val="00E40C11"/>
    <w:rsid w:val="00E9743A"/>
    <w:rsid w:val="00EF49CE"/>
    <w:rsid w:val="00F32B78"/>
    <w:rsid w:val="00F37C92"/>
    <w:rsid w:val="00F47930"/>
    <w:rsid w:val="00F52F91"/>
    <w:rsid w:val="00F53E5F"/>
    <w:rsid w:val="00F7618C"/>
    <w:rsid w:val="00F95CE8"/>
    <w:rsid w:val="00FA0DEA"/>
    <w:rsid w:val="00FA6F59"/>
    <w:rsid w:val="00FB394D"/>
    <w:rsid w:val="00FB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2B63"/>
  <w15:docId w15:val="{0B8A2F53-5BB6-40AD-B1C1-C8D29011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4F41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F41EB"/>
    <w:rPr>
      <w:rFonts w:ascii="Courier New" w:eastAsia="Times New Roman" w:hAnsi="Courier New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3A79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9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9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064D-A01C-4FE4-A045-F2C33AC5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sablonas-tarybos-sprendimo-projektas.dotx</Template>
  <TotalTime>5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12</cp:revision>
  <cp:lastPrinted>2014-02-07T11:37:00Z</cp:lastPrinted>
  <dcterms:created xsi:type="dcterms:W3CDTF">2017-02-13T14:46:00Z</dcterms:created>
  <dcterms:modified xsi:type="dcterms:W3CDTF">2017-02-24T13:01:00Z</dcterms:modified>
</cp:coreProperties>
</file>