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85D" w:rsidRPr="00AF785D" w:rsidRDefault="009C4E3D" w:rsidP="00AF785D">
      <w:pPr>
        <w:spacing w:before="20" w:after="20" w:line="240" w:lineRule="auto"/>
        <w:jc w:val="right"/>
        <w:rPr>
          <w:rFonts w:ascii="Times New Roman" w:hAnsi="Times New Roman"/>
          <w:b/>
          <w:sz w:val="24"/>
          <w:szCs w:val="24"/>
          <w:lang w:val="en-US"/>
        </w:rPr>
      </w:pPr>
      <w:r>
        <w:rPr>
          <w:rFonts w:ascii="Times New Roman" w:hAnsi="Times New Roman"/>
          <w:b/>
          <w:sz w:val="24"/>
          <w:szCs w:val="24"/>
        </w:rPr>
        <w:t xml:space="preserve">                             </w:t>
      </w:r>
      <w:r w:rsidR="00AF785D" w:rsidRPr="00AF785D">
        <w:rPr>
          <w:rFonts w:ascii="Times New Roman" w:hAnsi="Times New Roman"/>
          <w:b/>
          <w:sz w:val="24"/>
          <w:szCs w:val="24"/>
        </w:rPr>
        <w:t xml:space="preserve">           </w:t>
      </w:r>
      <w:r w:rsidR="00AF785D" w:rsidRPr="00AF785D">
        <w:rPr>
          <w:rFonts w:ascii="Times New Roman" w:hAnsi="Times New Roman"/>
          <w:b/>
          <w:sz w:val="24"/>
          <w:szCs w:val="24"/>
        </w:rPr>
        <w:tab/>
        <w:t xml:space="preserve"> </w:t>
      </w:r>
    </w:p>
    <w:tbl>
      <w:tblPr>
        <w:tblW w:w="0" w:type="auto"/>
        <w:tblLayout w:type="fixed"/>
        <w:tblLook w:val="0000" w:firstRow="0" w:lastRow="0" w:firstColumn="0" w:lastColumn="0" w:noHBand="0" w:noVBand="0"/>
      </w:tblPr>
      <w:tblGrid>
        <w:gridCol w:w="9747"/>
      </w:tblGrid>
      <w:tr w:rsidR="00AF785D" w:rsidRPr="00AF785D" w:rsidTr="00C927CF">
        <w:trPr>
          <w:trHeight w:val="1985"/>
          <w:tblHeader/>
        </w:trPr>
        <w:tc>
          <w:tcPr>
            <w:tcW w:w="9747" w:type="dxa"/>
          </w:tcPr>
          <w:p w:rsidR="00AF785D" w:rsidRPr="00AF785D" w:rsidRDefault="006665AD" w:rsidP="00AF785D">
            <w:pPr>
              <w:spacing w:before="20" w:after="20" w:line="240" w:lineRule="auto"/>
              <w:jc w:val="center"/>
              <w:rPr>
                <w:rFonts w:ascii="Times New Roman" w:hAnsi="Times New Roman"/>
                <w:b/>
                <w:caps/>
                <w:sz w:val="28"/>
                <w:szCs w:val="20"/>
              </w:rPr>
            </w:pPr>
            <w:r w:rsidRPr="00AF785D">
              <w:rPr>
                <w:rFonts w:ascii="Times New Roman" w:hAnsi="Times New Roman"/>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AF785D" w:rsidRPr="00AF785D" w:rsidRDefault="00AF785D" w:rsidP="00AF785D">
            <w:pPr>
              <w:spacing w:before="20" w:after="20" w:line="240" w:lineRule="auto"/>
              <w:jc w:val="center"/>
              <w:rPr>
                <w:rFonts w:ascii="Times New Roman" w:hAnsi="Times New Roman"/>
                <w:b/>
                <w:caps/>
                <w:sz w:val="20"/>
                <w:szCs w:val="20"/>
              </w:rPr>
            </w:pPr>
          </w:p>
          <w:p w:rsidR="00AF785D" w:rsidRPr="00AF785D" w:rsidRDefault="00AF785D" w:rsidP="00AF785D">
            <w:pPr>
              <w:spacing w:before="20" w:after="20" w:line="240" w:lineRule="auto"/>
              <w:jc w:val="center"/>
              <w:rPr>
                <w:rFonts w:ascii="Times New Roman" w:hAnsi="Times New Roman"/>
                <w:b/>
                <w:caps/>
                <w:sz w:val="28"/>
                <w:szCs w:val="20"/>
              </w:rPr>
            </w:pPr>
            <w:r w:rsidRPr="00AF785D">
              <w:rPr>
                <w:rFonts w:ascii="Times New Roman" w:hAnsi="Times New Roman"/>
                <w:b/>
                <w:caps/>
                <w:sz w:val="28"/>
              </w:rPr>
              <w:t>KRETINGOS RAJONO SAVIVALDYBĖS taryba</w:t>
            </w:r>
          </w:p>
          <w:p w:rsidR="00AF785D" w:rsidRPr="00AF785D" w:rsidRDefault="00AF785D" w:rsidP="00AF785D">
            <w:pPr>
              <w:spacing w:before="20" w:after="20" w:line="240" w:lineRule="auto"/>
              <w:jc w:val="center"/>
              <w:rPr>
                <w:rFonts w:ascii="Times New Roman" w:hAnsi="Times New Roman"/>
                <w:b/>
                <w:sz w:val="28"/>
                <w:szCs w:val="20"/>
              </w:rPr>
            </w:pPr>
          </w:p>
        </w:tc>
      </w:tr>
      <w:tr w:rsidR="00AF785D" w:rsidRPr="00AF785D" w:rsidTr="00C927CF">
        <w:tc>
          <w:tcPr>
            <w:tcW w:w="9747" w:type="dxa"/>
          </w:tcPr>
          <w:p w:rsidR="00AF785D" w:rsidRPr="00AF785D" w:rsidRDefault="00AF785D" w:rsidP="00AF785D">
            <w:pPr>
              <w:pStyle w:val="Antrat1"/>
              <w:spacing w:before="20" w:after="20"/>
              <w:rPr>
                <w:sz w:val="26"/>
                <w:szCs w:val="20"/>
              </w:rPr>
            </w:pPr>
            <w:r w:rsidRPr="00AF785D">
              <w:t>SPRENDIMAS</w:t>
            </w:r>
          </w:p>
        </w:tc>
      </w:tr>
      <w:tr w:rsidR="00AF785D" w:rsidRPr="00AF785D" w:rsidTr="00C927CF">
        <w:tc>
          <w:tcPr>
            <w:tcW w:w="9747" w:type="dxa"/>
          </w:tcPr>
          <w:p w:rsidR="00AF785D" w:rsidRPr="00AF785D" w:rsidRDefault="00AF785D" w:rsidP="00AF785D">
            <w:pPr>
              <w:spacing w:before="20" w:after="20" w:line="240" w:lineRule="auto"/>
              <w:jc w:val="center"/>
              <w:rPr>
                <w:rFonts w:ascii="Times New Roman" w:hAnsi="Times New Roman"/>
                <w:b/>
                <w:caps/>
                <w:sz w:val="24"/>
                <w:szCs w:val="24"/>
              </w:rPr>
            </w:pPr>
            <w:r w:rsidRPr="00AF785D">
              <w:rPr>
                <w:rFonts w:ascii="Times New Roman" w:hAnsi="Times New Roman"/>
                <w:b/>
                <w:caps/>
                <w:sz w:val="24"/>
                <w:szCs w:val="24"/>
              </w:rPr>
              <w:t xml:space="preserve">DĖL BUTŲ PARDAVIMO </w:t>
            </w:r>
          </w:p>
        </w:tc>
      </w:tr>
      <w:tr w:rsidR="00AF785D" w:rsidRPr="00AF785D" w:rsidTr="00C927CF">
        <w:tc>
          <w:tcPr>
            <w:tcW w:w="9747" w:type="dxa"/>
          </w:tcPr>
          <w:p w:rsidR="00AF785D" w:rsidRPr="00AF785D" w:rsidRDefault="00AF785D" w:rsidP="00AF785D">
            <w:pPr>
              <w:spacing w:before="20" w:after="20" w:line="240" w:lineRule="auto"/>
              <w:jc w:val="center"/>
              <w:rPr>
                <w:rFonts w:ascii="Times New Roman" w:hAnsi="Times New Roman"/>
                <w:sz w:val="24"/>
                <w:szCs w:val="24"/>
              </w:rPr>
            </w:pPr>
          </w:p>
        </w:tc>
      </w:tr>
      <w:tr w:rsidR="00AF785D" w:rsidRPr="00AF785D" w:rsidTr="00C927CF">
        <w:tc>
          <w:tcPr>
            <w:tcW w:w="9747" w:type="dxa"/>
          </w:tcPr>
          <w:p w:rsidR="00AF785D" w:rsidRPr="00AF785D" w:rsidRDefault="00AF785D" w:rsidP="00AF785D">
            <w:pPr>
              <w:spacing w:before="20" w:after="20" w:line="240" w:lineRule="auto"/>
              <w:jc w:val="center"/>
              <w:rPr>
                <w:rFonts w:ascii="Times New Roman" w:hAnsi="Times New Roman"/>
                <w:sz w:val="24"/>
                <w:szCs w:val="24"/>
              </w:rPr>
            </w:pPr>
            <w:r w:rsidRPr="00AF785D">
              <w:rPr>
                <w:rFonts w:ascii="Times New Roman" w:hAnsi="Times New Roman"/>
                <w:sz w:val="24"/>
                <w:szCs w:val="24"/>
              </w:rPr>
              <w:t xml:space="preserve">2016 m. rugsėjo </w:t>
            </w:r>
            <w:r w:rsidR="00CE7C7A">
              <w:rPr>
                <w:rFonts w:ascii="Times New Roman" w:hAnsi="Times New Roman"/>
                <w:sz w:val="24"/>
                <w:szCs w:val="24"/>
              </w:rPr>
              <w:t>29</w:t>
            </w:r>
            <w:r w:rsidRPr="00AF785D">
              <w:rPr>
                <w:rFonts w:ascii="Times New Roman" w:hAnsi="Times New Roman"/>
                <w:sz w:val="24"/>
                <w:szCs w:val="24"/>
              </w:rPr>
              <w:t xml:space="preserve"> d. </w:t>
            </w:r>
            <w:r w:rsidR="009C4E3D">
              <w:rPr>
                <w:rFonts w:ascii="Times New Roman" w:hAnsi="Times New Roman"/>
                <w:sz w:val="24"/>
                <w:szCs w:val="24"/>
              </w:rPr>
              <w:t xml:space="preserve"> </w:t>
            </w:r>
            <w:r w:rsidRPr="00AF785D">
              <w:rPr>
                <w:rFonts w:ascii="Times New Roman" w:hAnsi="Times New Roman"/>
                <w:sz w:val="24"/>
                <w:szCs w:val="24"/>
              </w:rPr>
              <w:t>Nr</w:t>
            </w:r>
            <w:r w:rsidR="009C4E3D">
              <w:rPr>
                <w:rFonts w:ascii="Times New Roman" w:hAnsi="Times New Roman"/>
                <w:sz w:val="24"/>
                <w:szCs w:val="24"/>
              </w:rPr>
              <w:t>. T</w:t>
            </w:r>
            <w:r w:rsidR="00CE7C7A">
              <w:rPr>
                <w:rFonts w:ascii="Times New Roman" w:hAnsi="Times New Roman"/>
                <w:sz w:val="24"/>
                <w:szCs w:val="24"/>
              </w:rPr>
              <w:t>2</w:t>
            </w:r>
            <w:r w:rsidR="009C4E3D">
              <w:rPr>
                <w:rFonts w:ascii="Times New Roman" w:hAnsi="Times New Roman"/>
                <w:sz w:val="24"/>
                <w:szCs w:val="24"/>
              </w:rPr>
              <w:t>-</w:t>
            </w:r>
            <w:r w:rsidR="00F47AE7">
              <w:rPr>
                <w:rFonts w:ascii="Times New Roman" w:hAnsi="Times New Roman"/>
                <w:sz w:val="24"/>
                <w:szCs w:val="24"/>
              </w:rPr>
              <w:t>263</w:t>
            </w:r>
            <w:bookmarkStart w:id="0" w:name="_GoBack"/>
            <w:bookmarkEnd w:id="0"/>
          </w:p>
          <w:p w:rsidR="00AF785D" w:rsidRPr="00AF785D" w:rsidRDefault="00AF785D" w:rsidP="00AF785D">
            <w:pPr>
              <w:spacing w:before="20" w:after="20" w:line="240" w:lineRule="auto"/>
              <w:jc w:val="center"/>
              <w:rPr>
                <w:rFonts w:ascii="Times New Roman" w:hAnsi="Times New Roman"/>
                <w:sz w:val="24"/>
                <w:szCs w:val="24"/>
              </w:rPr>
            </w:pPr>
            <w:smartTag w:uri="urn:schemas-tilde-lv/tildestengine" w:element="firmas">
              <w:r w:rsidRPr="00AF785D">
                <w:rPr>
                  <w:rFonts w:ascii="Times New Roman" w:hAnsi="Times New Roman"/>
                  <w:sz w:val="24"/>
                  <w:szCs w:val="24"/>
                </w:rPr>
                <w:t>Kretinga</w:t>
              </w:r>
            </w:smartTag>
          </w:p>
        </w:tc>
      </w:tr>
    </w:tbl>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AF785D" w:rsidP="00AF785D">
      <w:pPr>
        <w:pStyle w:val="Pagrindinistekstas2"/>
        <w:spacing w:before="20" w:after="20"/>
        <w:ind w:firstLine="720"/>
      </w:pPr>
      <w:r w:rsidRPr="00AF785D">
        <w:t>Vadovaudamasi Lietuvos Respublikos vietos savivaldos įstatymo 16 straipsnio 2 dalies 26 punktu, Lietuvos Respublikos paramos būstui įsigyti ar išsinuomoti įstatymo 24 straipsnio 2 dalies 5 punktu, 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 3 punktu ir atsižvelgdama į Stasės Rašinskienės 2016 m. kovo 29 d. prašymą, Marytės Rancaitės 2016 m. balandžio 8 d. prašymą, Reginos Petreikienės 2016 m. gegužės 9 d. prašymą ir E. Sinkevičiaus įmonės 2016 m. birželio 15 d. išvadas dėl turto vertės, Kretingos rajono savivaldybės taryba  n u s p r e n d ž i a:</w:t>
      </w:r>
    </w:p>
    <w:p w:rsidR="00AF785D" w:rsidRPr="00AF785D" w:rsidRDefault="00AF785D" w:rsidP="00AF785D">
      <w:pPr>
        <w:pStyle w:val="Pagrindinistekstas2"/>
        <w:spacing w:before="20" w:after="20"/>
        <w:ind w:firstLine="720"/>
      </w:pPr>
      <w:r w:rsidRPr="00AF785D">
        <w:t>1. Parduoti:</w:t>
      </w:r>
    </w:p>
    <w:p w:rsidR="00AF785D" w:rsidRPr="00AF785D" w:rsidRDefault="00AF785D" w:rsidP="00AF785D">
      <w:pPr>
        <w:pStyle w:val="Pagrindinistekstas2"/>
        <w:spacing w:before="20" w:after="20"/>
        <w:ind w:firstLine="720"/>
      </w:pPr>
      <w:r w:rsidRPr="00AF785D">
        <w:t>1.1. Reginai Petreikienei, gyvenančiai Skuodo g. 4A-1, Darbėnų mstl., Kretingos r. sav., už 10100,00 Eur Kretingos rajono savivaldybei nuosavybės teise priklausantį butą (unikalus Nr. 4400-0675-8070:7136, bendras plotas – 67,13 kv. m, namo, kuriame yra butas, statybos metai – 1998) Skuodo g. 4A-1, Darbėnų mstl., Kretingos r. sav., kurio įsigijimo vertė – 25827,57 Eur, likutinė vertė 2016-08-31– 4875,78</w:t>
      </w:r>
      <w:r w:rsidRPr="00AF785D">
        <w:rPr>
          <w:b/>
        </w:rPr>
        <w:t xml:space="preserve"> </w:t>
      </w:r>
      <w:r w:rsidRPr="00AF785D">
        <w:t>Eur;</w:t>
      </w:r>
    </w:p>
    <w:p w:rsidR="00AF785D" w:rsidRPr="00AF785D" w:rsidRDefault="00AF785D" w:rsidP="00AF785D">
      <w:pPr>
        <w:pStyle w:val="Pagrindinistekstas2"/>
        <w:spacing w:before="20" w:after="20"/>
        <w:ind w:firstLine="720"/>
      </w:pPr>
      <w:r w:rsidRPr="00AF785D">
        <w:t>1.2. Marytei Rancaitei, gyvenančiai Skuodo g. 4A-5, Darbėnų mstl., Kretingos r. sav., už 9600,00 Eur Kretingos rajono savivaldybei nuosavybės teise priklausantį butą (unikalus Nr. 4400-0675-8370:7144, bendras plotas – 63,78 kv. m, namo, kuriame yra butas, statybos metai – 1998) Skuodo g. 4A-5, Darbėnų mstl., Kretingos r. sav., kurio įsigijimo vertė – 24538,70 Eur, likutinė vertė 2016-08-31– 4632,46</w:t>
      </w:r>
      <w:r w:rsidRPr="00AF785D">
        <w:rPr>
          <w:b/>
        </w:rPr>
        <w:t xml:space="preserve"> </w:t>
      </w:r>
      <w:r w:rsidRPr="00AF785D">
        <w:t>Eur;</w:t>
      </w:r>
    </w:p>
    <w:p w:rsidR="00AF785D" w:rsidRPr="00AF785D" w:rsidRDefault="00AF785D" w:rsidP="00AF785D">
      <w:pPr>
        <w:pStyle w:val="Pagrindinistekstas2"/>
        <w:spacing w:before="20" w:after="20"/>
        <w:ind w:firstLine="720"/>
      </w:pPr>
      <w:r w:rsidRPr="00AF785D">
        <w:t>1.3. Stasei Rašinskienei, gyvenančiai Skuodo g. 4A-8, Darbėnų mstl., Kretingos r. sav., už 9500,00 Eur Kretingos rajono savivaldybei nuosavybės teise priklausantį butą (unikalus Nr. 4400-0675-8249:7141, bendras plotas – 63,19 kv. m, namo, kuriame yra butas, statybos metai – 1998) Skuodo g. 4A-8, Darbėnų mstl., Kretingos r. sav., kurio įsigijimo vertė – 24311,70 Eur, likutinė vertė 2016-08-31– 4589,61</w:t>
      </w:r>
      <w:r w:rsidRPr="00AF785D">
        <w:rPr>
          <w:b/>
        </w:rPr>
        <w:t xml:space="preserve"> </w:t>
      </w:r>
      <w:r w:rsidRPr="00AF785D">
        <w:t>Eur.</w:t>
      </w:r>
    </w:p>
    <w:p w:rsidR="00AF785D" w:rsidRPr="00AF785D" w:rsidRDefault="00AF785D" w:rsidP="00AF785D">
      <w:pPr>
        <w:pStyle w:val="Pagrindinistekstas2"/>
        <w:spacing w:before="20" w:after="20"/>
        <w:ind w:firstLine="720"/>
      </w:pPr>
      <w:r w:rsidRPr="00AF785D">
        <w:t>2. Įgalioti Kretingos rajono savivaldybės administracijos direktorių pasirašyti 1 punkte nurodyto nekilnojamojo turto pirkimo ir pardavimo sutartis.</w:t>
      </w:r>
    </w:p>
    <w:p w:rsidR="00AF785D" w:rsidRPr="00AF785D" w:rsidRDefault="00AF785D" w:rsidP="00AF785D">
      <w:pPr>
        <w:pStyle w:val="Pagrindinistekstas2"/>
        <w:spacing w:before="20" w:after="20"/>
        <w:ind w:firstLine="720"/>
      </w:pPr>
      <w:r w:rsidRPr="00AF785D">
        <w:t>3. Šis sprendimas gali būti skundžiamas Lietuvos Respublikos administracinių bylų teisenos įstatymo nustatyta tvarka.</w:t>
      </w:r>
    </w:p>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AF785D" w:rsidP="00AF785D">
      <w:pPr>
        <w:spacing w:before="20" w:after="20" w:line="240" w:lineRule="auto"/>
        <w:jc w:val="both"/>
        <w:rPr>
          <w:rFonts w:ascii="Times New Roman" w:hAnsi="Times New Roman"/>
          <w:sz w:val="24"/>
          <w:szCs w:val="24"/>
        </w:rPr>
      </w:pPr>
      <w:r w:rsidRPr="00AF785D">
        <w:rPr>
          <w:rFonts w:ascii="Times New Roman" w:hAnsi="Times New Roman"/>
          <w:sz w:val="24"/>
          <w:szCs w:val="24"/>
        </w:rPr>
        <w:t xml:space="preserve">Savivaldybės meras                                      </w:t>
      </w:r>
      <w:r w:rsidR="000A5F4E">
        <w:rPr>
          <w:rFonts w:ascii="Times New Roman" w:hAnsi="Times New Roman"/>
          <w:sz w:val="24"/>
          <w:szCs w:val="24"/>
        </w:rPr>
        <w:tab/>
      </w:r>
      <w:r w:rsidR="000A5F4E">
        <w:rPr>
          <w:rFonts w:ascii="Times New Roman" w:hAnsi="Times New Roman"/>
          <w:sz w:val="24"/>
          <w:szCs w:val="24"/>
        </w:rPr>
        <w:tab/>
      </w:r>
      <w:r w:rsidR="000A5F4E">
        <w:rPr>
          <w:rFonts w:ascii="Times New Roman" w:hAnsi="Times New Roman"/>
          <w:sz w:val="24"/>
          <w:szCs w:val="24"/>
        </w:rPr>
        <w:tab/>
        <w:t xml:space="preserve">      ]uozas Mažeika </w:t>
      </w:r>
      <w:r w:rsidRPr="00AF785D">
        <w:rPr>
          <w:rFonts w:ascii="Times New Roman" w:hAnsi="Times New Roman"/>
          <w:sz w:val="24"/>
          <w:szCs w:val="24"/>
        </w:rPr>
        <w:t xml:space="preserve">         </w:t>
      </w:r>
    </w:p>
    <w:p w:rsidR="009C4E3D" w:rsidRDefault="009C4E3D" w:rsidP="00AF785D">
      <w:pPr>
        <w:spacing w:before="20" w:after="20" w:line="240" w:lineRule="auto"/>
        <w:jc w:val="both"/>
        <w:rPr>
          <w:rFonts w:ascii="Times New Roman" w:hAnsi="Times New Roman"/>
          <w:sz w:val="24"/>
          <w:szCs w:val="24"/>
        </w:rPr>
      </w:pPr>
    </w:p>
    <w:p w:rsidR="00CE7C7A" w:rsidRDefault="00CE7C7A" w:rsidP="00AF785D">
      <w:pPr>
        <w:spacing w:before="20" w:after="20" w:line="240" w:lineRule="auto"/>
        <w:jc w:val="both"/>
        <w:rPr>
          <w:rFonts w:ascii="Times New Roman" w:hAnsi="Times New Roman"/>
          <w:sz w:val="24"/>
          <w:szCs w:val="24"/>
        </w:rPr>
      </w:pPr>
    </w:p>
    <w:p w:rsidR="000A5F4E" w:rsidRDefault="000A5F4E" w:rsidP="00AF785D">
      <w:pPr>
        <w:spacing w:before="20" w:after="20" w:line="240" w:lineRule="auto"/>
        <w:jc w:val="both"/>
        <w:rPr>
          <w:rFonts w:ascii="Times New Roman" w:hAnsi="Times New Roman"/>
          <w:sz w:val="24"/>
          <w:szCs w:val="24"/>
        </w:rPr>
      </w:pPr>
    </w:p>
    <w:p w:rsidR="00AF785D" w:rsidRPr="00AF785D" w:rsidRDefault="00AF785D" w:rsidP="00AF785D">
      <w:pPr>
        <w:spacing w:before="20" w:after="20" w:line="240" w:lineRule="auto"/>
        <w:jc w:val="both"/>
        <w:rPr>
          <w:rFonts w:ascii="Times New Roman" w:hAnsi="Times New Roman"/>
          <w:sz w:val="24"/>
          <w:szCs w:val="24"/>
        </w:rPr>
      </w:pPr>
      <w:r w:rsidRPr="00AF785D">
        <w:rPr>
          <w:rFonts w:ascii="Times New Roman" w:hAnsi="Times New Roman"/>
          <w:sz w:val="24"/>
          <w:szCs w:val="24"/>
        </w:rPr>
        <w:t xml:space="preserve">Jolita Jasinskienė                                                                                         </w:t>
      </w:r>
    </w:p>
    <w:sectPr w:rsidR="00AF785D" w:rsidRPr="00AF785D" w:rsidSect="000A5F4E">
      <w:pgSz w:w="11906" w:h="16838"/>
      <w:pgMar w:top="56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E7"/>
    <w:rsid w:val="00006D79"/>
    <w:rsid w:val="00034961"/>
    <w:rsid w:val="000A5F4E"/>
    <w:rsid w:val="0010120E"/>
    <w:rsid w:val="00102503"/>
    <w:rsid w:val="00140D1C"/>
    <w:rsid w:val="00156568"/>
    <w:rsid w:val="0015676F"/>
    <w:rsid w:val="001B453C"/>
    <w:rsid w:val="002356D5"/>
    <w:rsid w:val="002B086E"/>
    <w:rsid w:val="004A7443"/>
    <w:rsid w:val="005027A6"/>
    <w:rsid w:val="0053546B"/>
    <w:rsid w:val="0061740F"/>
    <w:rsid w:val="006340F5"/>
    <w:rsid w:val="006665AD"/>
    <w:rsid w:val="007F65C9"/>
    <w:rsid w:val="00812174"/>
    <w:rsid w:val="008E16F7"/>
    <w:rsid w:val="008F0F8B"/>
    <w:rsid w:val="0094394A"/>
    <w:rsid w:val="0097462D"/>
    <w:rsid w:val="009C4E3D"/>
    <w:rsid w:val="00AE2A78"/>
    <w:rsid w:val="00AF785D"/>
    <w:rsid w:val="00B11855"/>
    <w:rsid w:val="00B562E7"/>
    <w:rsid w:val="00C45C48"/>
    <w:rsid w:val="00C63EC2"/>
    <w:rsid w:val="00C927CF"/>
    <w:rsid w:val="00CE2090"/>
    <w:rsid w:val="00CE7C7A"/>
    <w:rsid w:val="00D14732"/>
    <w:rsid w:val="00D94E4A"/>
    <w:rsid w:val="00E446F2"/>
    <w:rsid w:val="00EC786E"/>
    <w:rsid w:val="00F47AE7"/>
    <w:rsid w:val="00FD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4B474DB7"/>
  <w15:chartTrackingRefBased/>
  <w15:docId w15:val="{969A498A-31BA-4596-A7F1-62016989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1778</Words>
  <Characters>1014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2015-04-28T08:02:00Z</cp:lastPrinted>
  <dcterms:created xsi:type="dcterms:W3CDTF">2016-09-05T13:00:00Z</dcterms:created>
  <dcterms:modified xsi:type="dcterms:W3CDTF">2016-09-30T07:17:00Z</dcterms:modified>
</cp:coreProperties>
</file>