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FFB" w:rsidRDefault="004226CA" w:rsidP="004226CA">
      <w:pPr>
        <w:pStyle w:val="Antrat2"/>
        <w:rPr>
          <w:szCs w:val="24"/>
        </w:rPr>
      </w:pPr>
      <w:r>
        <w:rPr>
          <w:szCs w:val="24"/>
        </w:rPr>
        <w:tab/>
      </w:r>
    </w:p>
    <w:p w:rsidR="004226CA" w:rsidRDefault="004226CA" w:rsidP="004226CA">
      <w:pPr>
        <w:pStyle w:val="Antrat2"/>
        <w:rPr>
          <w:b/>
          <w:i/>
          <w:szCs w:val="24"/>
        </w:rPr>
      </w:pPr>
      <w:r>
        <w:rPr>
          <w:b/>
          <w:szCs w:val="24"/>
        </w:rPr>
        <w:tab/>
        <w:t xml:space="preserve">      </w:t>
      </w:r>
    </w:p>
    <w:tbl>
      <w:tblPr>
        <w:tblW w:w="0" w:type="auto"/>
        <w:tblLayout w:type="fixed"/>
        <w:tblLook w:val="04A0" w:firstRow="1" w:lastRow="0" w:firstColumn="1" w:lastColumn="0" w:noHBand="0" w:noVBand="1"/>
      </w:tblPr>
      <w:tblGrid>
        <w:gridCol w:w="9747"/>
      </w:tblGrid>
      <w:tr w:rsidR="004226CA" w:rsidTr="007358A3">
        <w:trPr>
          <w:trHeight w:val="1985"/>
          <w:tblHeader/>
        </w:trPr>
        <w:tc>
          <w:tcPr>
            <w:tcW w:w="9747" w:type="dxa"/>
          </w:tcPr>
          <w:p w:rsidR="004226CA" w:rsidRDefault="008D184F" w:rsidP="007358A3">
            <w:pPr>
              <w:spacing w:after="0" w:line="240" w:lineRule="auto"/>
              <w:jc w:val="center"/>
              <w:rPr>
                <w:rFonts w:ascii="Times New Roman" w:hAnsi="Times New Roman"/>
                <w:b/>
                <w:caps/>
                <w:sz w:val="28"/>
                <w:szCs w:val="24"/>
              </w:rPr>
            </w:pPr>
            <w:r>
              <w:rPr>
                <w:rFonts w:ascii="Times New Roman" w:hAnsi="Times New Roman"/>
                <w:b/>
                <w:caps/>
                <w:noProof/>
                <w:sz w:val="28"/>
                <w:szCs w:val="24"/>
                <w:lang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4226CA" w:rsidRDefault="004226CA" w:rsidP="007358A3">
            <w:pPr>
              <w:spacing w:after="0" w:line="240" w:lineRule="auto"/>
              <w:jc w:val="center"/>
              <w:rPr>
                <w:rFonts w:ascii="Times New Roman" w:hAnsi="Times New Roman"/>
                <w:b/>
                <w:caps/>
                <w:sz w:val="28"/>
                <w:szCs w:val="24"/>
              </w:rPr>
            </w:pPr>
          </w:p>
          <w:p w:rsidR="004226CA" w:rsidRDefault="004226CA" w:rsidP="007358A3">
            <w:pPr>
              <w:spacing w:after="0" w:line="240" w:lineRule="auto"/>
              <w:jc w:val="center"/>
              <w:rPr>
                <w:rFonts w:ascii="Times New Roman" w:hAnsi="Times New Roman"/>
                <w:b/>
                <w:caps/>
                <w:sz w:val="28"/>
                <w:szCs w:val="24"/>
              </w:rPr>
            </w:pPr>
            <w:r>
              <w:rPr>
                <w:rFonts w:ascii="Times New Roman" w:hAnsi="Times New Roman"/>
                <w:b/>
                <w:caps/>
                <w:sz w:val="28"/>
                <w:szCs w:val="24"/>
              </w:rPr>
              <w:t>KRETINGOS RAJONO SAVIVALDYBĖS taryba</w:t>
            </w:r>
          </w:p>
          <w:p w:rsidR="004226CA" w:rsidRDefault="004226CA" w:rsidP="007358A3">
            <w:pPr>
              <w:spacing w:after="0" w:line="240" w:lineRule="auto"/>
              <w:jc w:val="center"/>
              <w:rPr>
                <w:rFonts w:ascii="Times New Roman" w:hAnsi="Times New Roman"/>
                <w:b/>
                <w:caps/>
                <w:sz w:val="28"/>
                <w:szCs w:val="24"/>
              </w:rPr>
            </w:pPr>
          </w:p>
          <w:p w:rsidR="004226CA" w:rsidRPr="00825CFC" w:rsidRDefault="004226CA" w:rsidP="007358A3">
            <w:pPr>
              <w:spacing w:after="0" w:line="240" w:lineRule="auto"/>
              <w:jc w:val="center"/>
              <w:rPr>
                <w:rFonts w:ascii="Times New Roman" w:hAnsi="Times New Roman"/>
                <w:b/>
                <w:caps/>
                <w:sz w:val="28"/>
                <w:szCs w:val="26"/>
              </w:rPr>
            </w:pPr>
            <w:r w:rsidRPr="00825CFC">
              <w:rPr>
                <w:rFonts w:ascii="Times New Roman" w:hAnsi="Times New Roman"/>
                <w:b/>
                <w:caps/>
                <w:sz w:val="28"/>
                <w:szCs w:val="26"/>
              </w:rPr>
              <w:t>sprendimas</w:t>
            </w:r>
          </w:p>
          <w:p w:rsidR="004226CA" w:rsidRPr="00825CFC" w:rsidRDefault="004226CA" w:rsidP="00513D47">
            <w:pPr>
              <w:spacing w:after="0" w:line="240" w:lineRule="auto"/>
              <w:jc w:val="center"/>
              <w:rPr>
                <w:rFonts w:ascii="Times New Roman" w:hAnsi="Times New Roman"/>
                <w:b/>
                <w:bCs/>
                <w:sz w:val="24"/>
                <w:szCs w:val="24"/>
              </w:rPr>
            </w:pPr>
            <w:r w:rsidRPr="00825CFC">
              <w:rPr>
                <w:rFonts w:ascii="Times New Roman" w:hAnsi="Times New Roman"/>
                <w:b/>
                <w:bCs/>
                <w:sz w:val="24"/>
                <w:szCs w:val="24"/>
              </w:rPr>
              <w:t xml:space="preserve">DĖL NEGYVENAMŲJŲ PATALPŲ </w:t>
            </w:r>
            <w:r w:rsidR="00513D47">
              <w:rPr>
                <w:rFonts w:ascii="Times New Roman" w:hAnsi="Times New Roman"/>
                <w:b/>
                <w:sz w:val="24"/>
                <w:szCs w:val="24"/>
              </w:rPr>
              <w:t>NUOMOS SUTARČIŲ</w:t>
            </w:r>
            <w:r w:rsidR="00513D47" w:rsidRPr="00825CFC">
              <w:rPr>
                <w:rFonts w:ascii="Times New Roman" w:hAnsi="Times New Roman"/>
                <w:b/>
                <w:sz w:val="24"/>
                <w:szCs w:val="24"/>
              </w:rPr>
              <w:t xml:space="preserve"> </w:t>
            </w:r>
            <w:r w:rsidRPr="00825CFC">
              <w:rPr>
                <w:rFonts w:ascii="Times New Roman" w:hAnsi="Times New Roman"/>
                <w:b/>
                <w:sz w:val="24"/>
                <w:szCs w:val="24"/>
              </w:rPr>
              <w:t>ATNAUJINIMO</w:t>
            </w:r>
          </w:p>
        </w:tc>
      </w:tr>
    </w:tbl>
    <w:p w:rsidR="004226CA" w:rsidRDefault="004226CA" w:rsidP="004226CA">
      <w:pPr>
        <w:spacing w:after="0" w:line="240" w:lineRule="auto"/>
        <w:jc w:val="center"/>
        <w:rPr>
          <w:rFonts w:ascii="Times New Roman" w:hAnsi="Times New Roman"/>
          <w:sz w:val="24"/>
          <w:szCs w:val="24"/>
        </w:rPr>
      </w:pPr>
    </w:p>
    <w:p w:rsidR="004226CA" w:rsidRDefault="004226CA" w:rsidP="004226CA">
      <w:pPr>
        <w:spacing w:after="0" w:line="240" w:lineRule="auto"/>
        <w:jc w:val="center"/>
        <w:rPr>
          <w:rFonts w:ascii="Times New Roman" w:hAnsi="Times New Roman"/>
          <w:sz w:val="24"/>
          <w:szCs w:val="24"/>
        </w:rPr>
      </w:pPr>
      <w:r>
        <w:rPr>
          <w:rFonts w:ascii="Times New Roman" w:hAnsi="Times New Roman"/>
          <w:sz w:val="24"/>
          <w:szCs w:val="24"/>
        </w:rPr>
        <w:t xml:space="preserve">2016 m. birželio </w:t>
      </w:r>
      <w:r w:rsidR="00E11B03">
        <w:rPr>
          <w:rFonts w:ascii="Times New Roman" w:hAnsi="Times New Roman"/>
          <w:sz w:val="24"/>
          <w:szCs w:val="24"/>
        </w:rPr>
        <w:t>30</w:t>
      </w:r>
      <w:r>
        <w:rPr>
          <w:rFonts w:ascii="Times New Roman" w:hAnsi="Times New Roman"/>
          <w:sz w:val="24"/>
          <w:szCs w:val="24"/>
        </w:rPr>
        <w:t xml:space="preserve"> d. </w:t>
      </w:r>
      <w:r w:rsidR="00A65FFB">
        <w:rPr>
          <w:rFonts w:ascii="Times New Roman" w:hAnsi="Times New Roman"/>
          <w:sz w:val="24"/>
          <w:szCs w:val="24"/>
        </w:rPr>
        <w:t xml:space="preserve"> </w:t>
      </w:r>
      <w:r>
        <w:rPr>
          <w:rFonts w:ascii="Times New Roman" w:hAnsi="Times New Roman"/>
          <w:sz w:val="24"/>
          <w:szCs w:val="24"/>
        </w:rPr>
        <w:t xml:space="preserve">Nr. </w:t>
      </w:r>
      <w:r w:rsidR="00A65FFB">
        <w:rPr>
          <w:rFonts w:ascii="Times New Roman" w:hAnsi="Times New Roman"/>
          <w:sz w:val="24"/>
          <w:szCs w:val="24"/>
        </w:rPr>
        <w:t>T</w:t>
      </w:r>
      <w:r w:rsidR="00E11B03">
        <w:rPr>
          <w:rFonts w:ascii="Times New Roman" w:hAnsi="Times New Roman"/>
          <w:sz w:val="24"/>
          <w:szCs w:val="24"/>
        </w:rPr>
        <w:t>2</w:t>
      </w:r>
      <w:r w:rsidR="00A65FFB">
        <w:rPr>
          <w:rFonts w:ascii="Times New Roman" w:hAnsi="Times New Roman"/>
          <w:sz w:val="24"/>
          <w:szCs w:val="24"/>
        </w:rPr>
        <w:t>-</w:t>
      </w:r>
      <w:r w:rsidR="00D36710">
        <w:rPr>
          <w:rFonts w:ascii="Times New Roman" w:hAnsi="Times New Roman"/>
          <w:sz w:val="24"/>
          <w:szCs w:val="24"/>
        </w:rPr>
        <w:t>210</w:t>
      </w:r>
      <w:bookmarkStart w:id="0" w:name="_GoBack"/>
      <w:bookmarkEnd w:id="0"/>
    </w:p>
    <w:p w:rsidR="004226CA" w:rsidRDefault="004226CA" w:rsidP="004226CA">
      <w:pPr>
        <w:spacing w:after="0" w:line="240" w:lineRule="auto"/>
        <w:jc w:val="center"/>
        <w:rPr>
          <w:rFonts w:ascii="Times New Roman" w:hAnsi="Times New Roman"/>
          <w:sz w:val="24"/>
          <w:szCs w:val="24"/>
        </w:rPr>
      </w:pPr>
      <w:r>
        <w:rPr>
          <w:rFonts w:ascii="Times New Roman" w:hAnsi="Times New Roman"/>
          <w:sz w:val="24"/>
          <w:szCs w:val="24"/>
        </w:rPr>
        <w:t>Kretinga</w:t>
      </w:r>
    </w:p>
    <w:p w:rsidR="004226CA" w:rsidRDefault="004226CA" w:rsidP="004226CA">
      <w:pPr>
        <w:spacing w:after="0" w:line="240" w:lineRule="auto"/>
        <w:jc w:val="center"/>
        <w:rPr>
          <w:rFonts w:ascii="Times New Roman" w:hAnsi="Times New Roman"/>
          <w:sz w:val="24"/>
          <w:szCs w:val="24"/>
        </w:rPr>
      </w:pPr>
    </w:p>
    <w:p w:rsidR="004226CA" w:rsidRPr="00A65FFB" w:rsidRDefault="004226CA" w:rsidP="004226CA">
      <w:pPr>
        <w:spacing w:after="0" w:line="240" w:lineRule="auto"/>
        <w:jc w:val="both"/>
        <w:rPr>
          <w:rFonts w:ascii="Times New Roman" w:hAnsi="Times New Roman"/>
          <w:sz w:val="23"/>
          <w:szCs w:val="23"/>
        </w:rPr>
      </w:pPr>
      <w:r>
        <w:rPr>
          <w:rFonts w:ascii="Times New Roman" w:hAnsi="Times New Roman"/>
          <w:sz w:val="24"/>
          <w:szCs w:val="24"/>
        </w:rPr>
        <w:tab/>
      </w:r>
      <w:r w:rsidRPr="00A65FFB">
        <w:rPr>
          <w:rFonts w:ascii="Times New Roman" w:hAnsi="Times New Roman"/>
          <w:sz w:val="23"/>
          <w:szCs w:val="23"/>
        </w:rPr>
        <w:t>Vadovaudamasi Lietuvos Respublikos civilinio kodekso 6.482 straipsnio 1 dalimi, Lietuvos Respublikos vietos savivaldos 16 straipsnio 2 dalies 26 punktu, Lietuvos Respublikos valstybės ir savivaldybių turto valdymo, naudojimo ir disponavimo juo įstatymo 15 straipsnio 8 dalimi, Kretingos rajono savivaldybės ilgalaikio materialiojo turto viešojo nuomos konkurso ir nuomos ne konkurso būdu organizavimo tvarkos aprašo, patvirtinto Kretingos rajono savivaldybės tarybos 2014 m. lapkričio 27 d.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43 punktu, ir atsižvelgdama į akcinės bendrovės Lietuvos pašto 2016 m. gegužės 30 d. raštą Nr. 3-3709 „Dėl ilgalaikio materialiojo turto nuomos sutarties pratęsimo“,</w:t>
      </w:r>
      <w:r w:rsidR="00902277" w:rsidRPr="00A65FFB">
        <w:rPr>
          <w:rFonts w:ascii="Times New Roman" w:hAnsi="Times New Roman"/>
          <w:sz w:val="23"/>
          <w:szCs w:val="23"/>
        </w:rPr>
        <w:t xml:space="preserve"> 2016 m. birželio 9 d. raštą Nr. 3-3978 „Dėl ilgalaikio materialiojo turto nuomos sutarties pratęsimo“,</w:t>
      </w:r>
      <w:r w:rsidRPr="00A65FFB">
        <w:rPr>
          <w:rFonts w:ascii="Times New Roman" w:hAnsi="Times New Roman"/>
          <w:sz w:val="23"/>
          <w:szCs w:val="23"/>
        </w:rPr>
        <w:t xml:space="preserve"> Kretingos rajono savivaldybės taryba  n u s p r e n d ž i a:</w:t>
      </w:r>
    </w:p>
    <w:p w:rsidR="00902277" w:rsidRPr="00A65FFB" w:rsidRDefault="004226CA" w:rsidP="004226CA">
      <w:pPr>
        <w:spacing w:after="0" w:line="240" w:lineRule="auto"/>
        <w:ind w:firstLine="1296"/>
        <w:jc w:val="both"/>
        <w:rPr>
          <w:rFonts w:ascii="Times New Roman" w:hAnsi="Times New Roman"/>
          <w:sz w:val="23"/>
          <w:szCs w:val="23"/>
        </w:rPr>
      </w:pPr>
      <w:r w:rsidRPr="00A65FFB">
        <w:rPr>
          <w:rFonts w:ascii="Times New Roman" w:hAnsi="Times New Roman"/>
          <w:sz w:val="23"/>
          <w:szCs w:val="23"/>
        </w:rPr>
        <w:t>1. Atnaujinti</w:t>
      </w:r>
      <w:r w:rsidR="00902277" w:rsidRPr="00A65FFB">
        <w:rPr>
          <w:rFonts w:ascii="Times New Roman" w:hAnsi="Times New Roman"/>
          <w:sz w:val="23"/>
          <w:szCs w:val="23"/>
        </w:rPr>
        <w:t xml:space="preserve"> sutartis</w:t>
      </w:r>
      <w:r w:rsidR="00230EF9" w:rsidRPr="00A65FFB">
        <w:rPr>
          <w:rFonts w:ascii="Times New Roman" w:hAnsi="Times New Roman"/>
          <w:sz w:val="23"/>
          <w:szCs w:val="23"/>
        </w:rPr>
        <w:t>,</w:t>
      </w:r>
      <w:r w:rsidR="00902277" w:rsidRPr="00A65FFB">
        <w:rPr>
          <w:rFonts w:ascii="Times New Roman" w:hAnsi="Times New Roman"/>
          <w:sz w:val="23"/>
          <w:szCs w:val="23"/>
        </w:rPr>
        <w:t xml:space="preserve"> pasirašytas Kretingos rajono savivaldybės administracijos ir akcinės bendrovės Lietuvos pašto, nekeičiant kitų sutarties sąlygų:</w:t>
      </w:r>
    </w:p>
    <w:p w:rsidR="00902277" w:rsidRPr="00A65FFB" w:rsidRDefault="00902277" w:rsidP="004226CA">
      <w:pPr>
        <w:spacing w:after="0" w:line="240" w:lineRule="auto"/>
        <w:ind w:firstLine="1296"/>
        <w:jc w:val="both"/>
        <w:rPr>
          <w:rFonts w:ascii="Times New Roman" w:hAnsi="Times New Roman"/>
          <w:sz w:val="23"/>
          <w:szCs w:val="23"/>
        </w:rPr>
      </w:pPr>
      <w:r w:rsidRPr="00A65FFB">
        <w:rPr>
          <w:rFonts w:ascii="Times New Roman" w:hAnsi="Times New Roman"/>
          <w:sz w:val="23"/>
          <w:szCs w:val="23"/>
        </w:rPr>
        <w:t>1.1.</w:t>
      </w:r>
      <w:r w:rsidR="004226CA" w:rsidRPr="00A65FFB">
        <w:rPr>
          <w:rFonts w:ascii="Times New Roman" w:hAnsi="Times New Roman"/>
          <w:sz w:val="23"/>
          <w:szCs w:val="23"/>
        </w:rPr>
        <w:t xml:space="preserve"> 2014</w:t>
      </w:r>
      <w:r w:rsidR="00CC78AA" w:rsidRPr="00A65FFB">
        <w:rPr>
          <w:rFonts w:ascii="Times New Roman" w:hAnsi="Times New Roman"/>
          <w:sz w:val="23"/>
          <w:szCs w:val="23"/>
        </w:rPr>
        <w:t xml:space="preserve"> m. gruodžio </w:t>
      </w:r>
      <w:r w:rsidR="004226CA" w:rsidRPr="00A65FFB">
        <w:rPr>
          <w:rFonts w:ascii="Times New Roman" w:hAnsi="Times New Roman"/>
          <w:sz w:val="23"/>
          <w:szCs w:val="23"/>
        </w:rPr>
        <w:t>23</w:t>
      </w:r>
      <w:r w:rsidR="00CC78AA" w:rsidRPr="00A65FFB">
        <w:rPr>
          <w:rFonts w:ascii="Times New Roman" w:hAnsi="Times New Roman"/>
          <w:sz w:val="23"/>
          <w:szCs w:val="23"/>
        </w:rPr>
        <w:t xml:space="preserve"> d.</w:t>
      </w:r>
      <w:r w:rsidR="004226CA" w:rsidRPr="00A65FFB">
        <w:rPr>
          <w:rFonts w:ascii="Times New Roman" w:hAnsi="Times New Roman"/>
          <w:sz w:val="23"/>
          <w:szCs w:val="23"/>
        </w:rPr>
        <w:t xml:space="preserve"> Kretingos rajono savivaldybės ilgalaikio materialiojo turto nuomos sutartį Nr. 14/N-621111-5229/ S1-1029, dėl 30,03 m</w:t>
      </w:r>
      <w:r w:rsidR="004226CA" w:rsidRPr="00A65FFB">
        <w:rPr>
          <w:rFonts w:ascii="Times New Roman" w:hAnsi="Times New Roman"/>
          <w:sz w:val="23"/>
          <w:szCs w:val="23"/>
          <w:vertAlign w:val="superscript"/>
        </w:rPr>
        <w:t>2</w:t>
      </w:r>
      <w:r w:rsidR="004226CA" w:rsidRPr="00A65FFB">
        <w:rPr>
          <w:rFonts w:ascii="Times New Roman" w:hAnsi="Times New Roman"/>
          <w:sz w:val="23"/>
          <w:szCs w:val="23"/>
        </w:rPr>
        <w:t xml:space="preserve"> ploto negyvenamųjų patalpų Darbėnų g. 21, Grūšlaukės k., Darbėnų sen., Kretingos r. sav. (</w:t>
      </w:r>
      <w:r w:rsidR="00CC78AA" w:rsidRPr="00A65FFB">
        <w:rPr>
          <w:rFonts w:ascii="Times New Roman" w:hAnsi="Times New Roman"/>
          <w:sz w:val="23"/>
          <w:szCs w:val="23"/>
        </w:rPr>
        <w:t xml:space="preserve">Nekilnojamojo </w:t>
      </w:r>
      <w:r w:rsidR="004226CA" w:rsidRPr="00A65FFB">
        <w:rPr>
          <w:rFonts w:ascii="Times New Roman" w:hAnsi="Times New Roman"/>
          <w:sz w:val="23"/>
          <w:szCs w:val="23"/>
        </w:rPr>
        <w:t>turto kadastro duomenų byloje Nr. 56/19802 pastatas plane pažymėtas 1N2p, patalpos plane pažymėtos simboliais 1-13, 1-14, plotas 29,37 m</w:t>
      </w:r>
      <w:r w:rsidR="004226CA" w:rsidRPr="00A65FFB">
        <w:rPr>
          <w:rFonts w:ascii="Times New Roman" w:hAnsi="Times New Roman"/>
          <w:sz w:val="23"/>
          <w:szCs w:val="23"/>
          <w:vertAlign w:val="superscript"/>
        </w:rPr>
        <w:t>2</w:t>
      </w:r>
      <w:r w:rsidR="004226CA" w:rsidRPr="00A65FFB">
        <w:rPr>
          <w:rFonts w:ascii="Times New Roman" w:hAnsi="Times New Roman"/>
          <w:sz w:val="23"/>
          <w:szCs w:val="23"/>
        </w:rPr>
        <w:t>, ir ½ bendro naudojimo patalpos pažymėtomis simboliu 1-10, plotas – 0,66 m</w:t>
      </w:r>
      <w:r w:rsidR="004226CA" w:rsidRPr="00A65FFB">
        <w:rPr>
          <w:rFonts w:ascii="Times New Roman" w:hAnsi="Times New Roman"/>
          <w:sz w:val="23"/>
          <w:szCs w:val="23"/>
          <w:vertAlign w:val="superscript"/>
        </w:rPr>
        <w:t>2</w:t>
      </w:r>
      <w:r w:rsidR="004226CA" w:rsidRPr="00A65FFB">
        <w:rPr>
          <w:rFonts w:ascii="Times New Roman" w:hAnsi="Times New Roman"/>
          <w:sz w:val="23"/>
          <w:szCs w:val="23"/>
        </w:rPr>
        <w:t>, registro Nr. 50/137842, unikalus Nr. 5697-2014-5013:0001)</w:t>
      </w:r>
      <w:r w:rsidRPr="00A65FFB">
        <w:rPr>
          <w:rFonts w:ascii="Times New Roman" w:hAnsi="Times New Roman"/>
          <w:sz w:val="23"/>
          <w:szCs w:val="23"/>
        </w:rPr>
        <w:t>, nuo 2016-07-01 iki 2017-06-30;</w:t>
      </w:r>
    </w:p>
    <w:p w:rsidR="00CC78AA" w:rsidRPr="00A65FFB" w:rsidRDefault="00902277" w:rsidP="00CC78AA">
      <w:pPr>
        <w:spacing w:after="0" w:line="240" w:lineRule="auto"/>
        <w:ind w:firstLine="1296"/>
        <w:jc w:val="both"/>
        <w:rPr>
          <w:rFonts w:ascii="Times New Roman" w:hAnsi="Times New Roman"/>
          <w:sz w:val="23"/>
          <w:szCs w:val="23"/>
        </w:rPr>
      </w:pPr>
      <w:r w:rsidRPr="00A65FFB">
        <w:rPr>
          <w:rFonts w:ascii="Times New Roman" w:hAnsi="Times New Roman"/>
          <w:sz w:val="23"/>
          <w:szCs w:val="23"/>
        </w:rPr>
        <w:t>1.2.</w:t>
      </w:r>
      <w:r w:rsidR="00513D47" w:rsidRPr="00A65FFB">
        <w:rPr>
          <w:rFonts w:ascii="Times New Roman" w:hAnsi="Times New Roman"/>
          <w:sz w:val="23"/>
          <w:szCs w:val="23"/>
        </w:rPr>
        <w:t xml:space="preserve"> </w:t>
      </w:r>
      <w:r w:rsidR="00CC78AA" w:rsidRPr="00A65FFB">
        <w:rPr>
          <w:rFonts w:ascii="Times New Roman" w:hAnsi="Times New Roman"/>
          <w:sz w:val="23"/>
          <w:szCs w:val="23"/>
        </w:rPr>
        <w:t xml:space="preserve">2014 m. liepos 30 d. Savivaldybės ilgalaikio materialiojo turto nuomos sutartį Nr. 14/N-621111-2814/ S1-638, dėl </w:t>
      </w:r>
      <w:r w:rsidR="00513D47" w:rsidRPr="00A65FFB">
        <w:rPr>
          <w:rFonts w:ascii="Times New Roman" w:hAnsi="Times New Roman"/>
          <w:sz w:val="23"/>
          <w:szCs w:val="23"/>
        </w:rPr>
        <w:t>44,85 m</w:t>
      </w:r>
      <w:r w:rsidR="00513D47" w:rsidRPr="00A65FFB">
        <w:rPr>
          <w:rFonts w:ascii="Times New Roman" w:hAnsi="Times New Roman"/>
          <w:sz w:val="23"/>
          <w:szCs w:val="23"/>
          <w:vertAlign w:val="superscript"/>
        </w:rPr>
        <w:t>2</w:t>
      </w:r>
      <w:r w:rsidR="00513D47" w:rsidRPr="00A65FFB">
        <w:rPr>
          <w:rFonts w:ascii="Times New Roman" w:hAnsi="Times New Roman"/>
          <w:sz w:val="23"/>
          <w:szCs w:val="23"/>
        </w:rPr>
        <w:t xml:space="preserve"> ploto negyvenam</w:t>
      </w:r>
      <w:r w:rsidR="00CC78AA" w:rsidRPr="00A65FFB">
        <w:rPr>
          <w:rFonts w:ascii="Times New Roman" w:hAnsi="Times New Roman"/>
          <w:sz w:val="23"/>
          <w:szCs w:val="23"/>
        </w:rPr>
        <w:t>ųjų patalpų</w:t>
      </w:r>
      <w:r w:rsidR="00513D47" w:rsidRPr="00A65FFB">
        <w:rPr>
          <w:rFonts w:ascii="Times New Roman" w:hAnsi="Times New Roman"/>
          <w:sz w:val="23"/>
          <w:szCs w:val="23"/>
        </w:rPr>
        <w:t xml:space="preserve"> </w:t>
      </w:r>
      <w:r w:rsidR="00CC78AA" w:rsidRPr="00A65FFB">
        <w:rPr>
          <w:rFonts w:ascii="Times New Roman" w:hAnsi="Times New Roman"/>
          <w:sz w:val="23"/>
          <w:szCs w:val="23"/>
        </w:rPr>
        <w:t xml:space="preserve">Mokyklos g. 3, Kartenos mstl., Kartenos sen., Kretingos r. sav. </w:t>
      </w:r>
      <w:r w:rsidR="00513D47" w:rsidRPr="00A65FFB">
        <w:rPr>
          <w:rFonts w:ascii="Times New Roman" w:hAnsi="Times New Roman"/>
          <w:sz w:val="23"/>
          <w:szCs w:val="23"/>
        </w:rPr>
        <w:t>(Nekilnojamojo turto kadastro ir registro byloje pastatas plane pažymėtas 1B2p, 44,20 m</w:t>
      </w:r>
      <w:r w:rsidR="00513D47" w:rsidRPr="00A65FFB">
        <w:rPr>
          <w:rFonts w:ascii="Times New Roman" w:hAnsi="Times New Roman"/>
          <w:sz w:val="23"/>
          <w:szCs w:val="23"/>
          <w:vertAlign w:val="superscript"/>
        </w:rPr>
        <w:t xml:space="preserve">2 </w:t>
      </w:r>
      <w:r w:rsidR="00513D47" w:rsidRPr="00A65FFB">
        <w:rPr>
          <w:rFonts w:ascii="Times New Roman" w:hAnsi="Times New Roman"/>
          <w:sz w:val="23"/>
          <w:szCs w:val="23"/>
        </w:rPr>
        <w:t>ploto patalpos pažymėtos simboliais 1-8, 1-9, 1-10, 1-11 ir ½ bendro naudojimo patalpos plane pažymėtos simboliu 1-6, plotas – 0,65 m</w:t>
      </w:r>
      <w:r w:rsidR="00513D47" w:rsidRPr="00A65FFB">
        <w:rPr>
          <w:rFonts w:ascii="Times New Roman" w:hAnsi="Times New Roman"/>
          <w:sz w:val="23"/>
          <w:szCs w:val="23"/>
          <w:vertAlign w:val="superscript"/>
        </w:rPr>
        <w:t>2</w:t>
      </w:r>
      <w:r w:rsidR="00513D47" w:rsidRPr="00A65FFB">
        <w:rPr>
          <w:rFonts w:ascii="Times New Roman" w:hAnsi="Times New Roman"/>
          <w:sz w:val="23"/>
          <w:szCs w:val="23"/>
        </w:rPr>
        <w:t>, registro Nr. 50/165983, unikalus Nr. 5696-5004-5013:0004)</w:t>
      </w:r>
      <w:r w:rsidR="00CC78AA" w:rsidRPr="00A65FFB">
        <w:rPr>
          <w:rFonts w:ascii="Times New Roman" w:hAnsi="Times New Roman"/>
          <w:sz w:val="23"/>
          <w:szCs w:val="23"/>
        </w:rPr>
        <w:t>,</w:t>
      </w:r>
      <w:r w:rsidR="00513D47" w:rsidRPr="00A65FFB">
        <w:rPr>
          <w:rFonts w:ascii="Times New Roman" w:hAnsi="Times New Roman"/>
          <w:sz w:val="23"/>
          <w:szCs w:val="23"/>
        </w:rPr>
        <w:t xml:space="preserve"> </w:t>
      </w:r>
      <w:r w:rsidR="00CC78AA" w:rsidRPr="00A65FFB">
        <w:rPr>
          <w:rFonts w:ascii="Times New Roman" w:hAnsi="Times New Roman"/>
          <w:sz w:val="23"/>
          <w:szCs w:val="23"/>
        </w:rPr>
        <w:t xml:space="preserve">nuo 2016-08-01 iki 2017-07-31; </w:t>
      </w:r>
    </w:p>
    <w:p w:rsidR="004226CA" w:rsidRPr="00A65FFB" w:rsidRDefault="00902277" w:rsidP="004226CA">
      <w:pPr>
        <w:spacing w:after="0" w:line="240" w:lineRule="auto"/>
        <w:ind w:firstLine="1296"/>
        <w:jc w:val="both"/>
        <w:rPr>
          <w:rFonts w:ascii="Times New Roman" w:hAnsi="Times New Roman"/>
          <w:sz w:val="23"/>
          <w:szCs w:val="23"/>
        </w:rPr>
      </w:pPr>
      <w:r w:rsidRPr="00A65FFB">
        <w:rPr>
          <w:rFonts w:ascii="Times New Roman" w:hAnsi="Times New Roman"/>
          <w:sz w:val="23"/>
          <w:szCs w:val="23"/>
        </w:rPr>
        <w:t>1.3.</w:t>
      </w:r>
      <w:r w:rsidR="004226CA" w:rsidRPr="00A65FFB">
        <w:rPr>
          <w:rFonts w:ascii="Times New Roman" w:hAnsi="Times New Roman"/>
          <w:sz w:val="23"/>
          <w:szCs w:val="23"/>
        </w:rPr>
        <w:t xml:space="preserve"> </w:t>
      </w:r>
      <w:r w:rsidR="00CC78AA" w:rsidRPr="00A65FFB">
        <w:rPr>
          <w:rFonts w:ascii="Times New Roman" w:hAnsi="Times New Roman"/>
          <w:sz w:val="23"/>
          <w:szCs w:val="23"/>
        </w:rPr>
        <w:t xml:space="preserve">2014 m. liepos 30 d. Savivaldybės ilgalaikio materialiojo turto nuomos sutartį Nr. 14/N-621111-2815/ S1-639, dėl </w:t>
      </w:r>
      <w:r w:rsidR="00513D47" w:rsidRPr="00A65FFB">
        <w:rPr>
          <w:rFonts w:ascii="Times New Roman" w:hAnsi="Times New Roman"/>
          <w:sz w:val="23"/>
          <w:szCs w:val="23"/>
        </w:rPr>
        <w:t>58,86 m</w:t>
      </w:r>
      <w:r w:rsidR="00513D47" w:rsidRPr="00A65FFB">
        <w:rPr>
          <w:rFonts w:ascii="Times New Roman" w:hAnsi="Times New Roman"/>
          <w:sz w:val="23"/>
          <w:szCs w:val="23"/>
          <w:vertAlign w:val="superscript"/>
        </w:rPr>
        <w:t>2</w:t>
      </w:r>
      <w:r w:rsidR="00CC78AA" w:rsidRPr="00A65FFB">
        <w:rPr>
          <w:rFonts w:ascii="Times New Roman" w:hAnsi="Times New Roman"/>
          <w:sz w:val="23"/>
          <w:szCs w:val="23"/>
        </w:rPr>
        <w:t xml:space="preserve"> ploto negyvenamųjų</w:t>
      </w:r>
      <w:r w:rsidR="00513D47" w:rsidRPr="00A65FFB">
        <w:rPr>
          <w:rFonts w:ascii="Times New Roman" w:hAnsi="Times New Roman"/>
          <w:sz w:val="23"/>
          <w:szCs w:val="23"/>
        </w:rPr>
        <w:t xml:space="preserve"> patalp</w:t>
      </w:r>
      <w:r w:rsidR="00CC78AA" w:rsidRPr="00A65FFB">
        <w:rPr>
          <w:rFonts w:ascii="Times New Roman" w:hAnsi="Times New Roman"/>
          <w:sz w:val="23"/>
          <w:szCs w:val="23"/>
        </w:rPr>
        <w:t>ų</w:t>
      </w:r>
      <w:r w:rsidR="00513D47" w:rsidRPr="00A65FFB">
        <w:rPr>
          <w:rFonts w:ascii="Times New Roman" w:hAnsi="Times New Roman"/>
          <w:sz w:val="23"/>
          <w:szCs w:val="23"/>
        </w:rPr>
        <w:t xml:space="preserve"> </w:t>
      </w:r>
      <w:r w:rsidR="00CC78AA" w:rsidRPr="00A65FFB">
        <w:rPr>
          <w:rFonts w:ascii="Times New Roman" w:hAnsi="Times New Roman"/>
          <w:sz w:val="23"/>
          <w:szCs w:val="23"/>
        </w:rPr>
        <w:t xml:space="preserve">Mokyklos g. 5, Kūlupėnų k., Kūlupėnų sen., Kretingos r. sav. </w:t>
      </w:r>
      <w:r w:rsidR="00513D47" w:rsidRPr="00A65FFB">
        <w:rPr>
          <w:rFonts w:ascii="Times New Roman" w:hAnsi="Times New Roman"/>
          <w:sz w:val="23"/>
          <w:szCs w:val="23"/>
        </w:rPr>
        <w:t>(Nekilnojamojo turto kadastro ir registro dokumentų byloje pastatas plane pažymėtas 1B2p, 51,03 m</w:t>
      </w:r>
      <w:r w:rsidR="00513D47" w:rsidRPr="00A65FFB">
        <w:rPr>
          <w:rFonts w:ascii="Times New Roman" w:hAnsi="Times New Roman"/>
          <w:sz w:val="23"/>
          <w:szCs w:val="23"/>
          <w:vertAlign w:val="superscript"/>
        </w:rPr>
        <w:t xml:space="preserve">2 </w:t>
      </w:r>
      <w:r w:rsidR="00513D47" w:rsidRPr="00A65FFB">
        <w:rPr>
          <w:rFonts w:ascii="Times New Roman" w:hAnsi="Times New Roman"/>
          <w:sz w:val="23"/>
          <w:szCs w:val="23"/>
        </w:rPr>
        <w:t>ploto patalpos pažymėtos simboliais 1-5, 1-6, nuo 1-15 iki 1-18, ½ 1-13, ir 1/3 bendro naudojimo patalpų plane pažymėtų simboliais 1-1, 1-2, 1-10, plotas – 7,83 m</w:t>
      </w:r>
      <w:r w:rsidR="00513D47" w:rsidRPr="00A65FFB">
        <w:rPr>
          <w:rFonts w:ascii="Times New Roman" w:hAnsi="Times New Roman"/>
          <w:sz w:val="23"/>
          <w:szCs w:val="23"/>
          <w:vertAlign w:val="superscript"/>
        </w:rPr>
        <w:t>2</w:t>
      </w:r>
      <w:r w:rsidR="00513D47" w:rsidRPr="00A65FFB">
        <w:rPr>
          <w:rFonts w:ascii="Times New Roman" w:hAnsi="Times New Roman"/>
          <w:sz w:val="23"/>
          <w:szCs w:val="23"/>
        </w:rPr>
        <w:t>, registro Nr. 50/137685, unikalus Nr. 5697-3009-4025:0001)</w:t>
      </w:r>
      <w:r w:rsidR="00CC78AA" w:rsidRPr="00A65FFB">
        <w:rPr>
          <w:rFonts w:ascii="Times New Roman" w:hAnsi="Times New Roman"/>
          <w:sz w:val="23"/>
          <w:szCs w:val="23"/>
        </w:rPr>
        <w:t>, nuo 2016-08-01 iki 2017-07-31.</w:t>
      </w:r>
    </w:p>
    <w:p w:rsidR="004226CA" w:rsidRPr="00A65FFB" w:rsidRDefault="004226CA" w:rsidP="004226CA">
      <w:pPr>
        <w:pStyle w:val="Pagrindinistekstas"/>
        <w:ind w:firstLine="1296"/>
        <w:rPr>
          <w:sz w:val="23"/>
          <w:szCs w:val="23"/>
          <w:lang w:val="lt-LT"/>
        </w:rPr>
      </w:pPr>
      <w:r w:rsidRPr="00A65FFB">
        <w:rPr>
          <w:sz w:val="23"/>
          <w:szCs w:val="23"/>
          <w:lang w:val="lt-LT"/>
        </w:rPr>
        <w:t>2. Įgalioti Kretingos rajono savivaldybės administracijos direktorių pasirašyti 1 punkte nurodytų patalpų nuomos sutart</w:t>
      </w:r>
      <w:r w:rsidR="00902277" w:rsidRPr="00A65FFB">
        <w:rPr>
          <w:sz w:val="23"/>
          <w:szCs w:val="23"/>
          <w:lang w:val="lt-LT"/>
        </w:rPr>
        <w:t>is</w:t>
      </w:r>
      <w:r w:rsidRPr="00A65FFB">
        <w:rPr>
          <w:sz w:val="23"/>
          <w:szCs w:val="23"/>
          <w:lang w:val="lt-LT"/>
        </w:rPr>
        <w:t>.</w:t>
      </w:r>
    </w:p>
    <w:p w:rsidR="004226CA" w:rsidRPr="00A65FFB" w:rsidRDefault="004226CA" w:rsidP="004226CA">
      <w:pPr>
        <w:pStyle w:val="Pagrindinistekstas"/>
        <w:ind w:firstLine="1296"/>
        <w:rPr>
          <w:sz w:val="23"/>
          <w:szCs w:val="23"/>
          <w:lang w:val="pt-BR"/>
        </w:rPr>
      </w:pPr>
      <w:r w:rsidRPr="00A65FFB">
        <w:rPr>
          <w:sz w:val="23"/>
          <w:szCs w:val="23"/>
          <w:lang w:val="pt-BR"/>
        </w:rPr>
        <w:t>3. Šis sprendimas gali būti skundžiamas Administracinių bylų teisenos įstatymo nustatyta tvarka.</w:t>
      </w:r>
    </w:p>
    <w:p w:rsidR="00A65FFB" w:rsidRDefault="00A65FFB" w:rsidP="004226CA">
      <w:pPr>
        <w:pStyle w:val="Pagrindinistekstas"/>
        <w:rPr>
          <w:bCs/>
          <w:sz w:val="23"/>
          <w:szCs w:val="23"/>
          <w:lang w:val="lt-LT"/>
        </w:rPr>
      </w:pPr>
    </w:p>
    <w:p w:rsidR="00A65FFB" w:rsidRDefault="00A65FFB" w:rsidP="004226CA">
      <w:pPr>
        <w:pStyle w:val="Pagrindinistekstas"/>
        <w:rPr>
          <w:bCs/>
          <w:sz w:val="23"/>
          <w:szCs w:val="23"/>
          <w:lang w:val="lt-LT"/>
        </w:rPr>
      </w:pPr>
    </w:p>
    <w:p w:rsidR="004226CA" w:rsidRPr="00FA045C" w:rsidRDefault="004226CA" w:rsidP="004226CA">
      <w:pPr>
        <w:pStyle w:val="Pagrindinistekstas"/>
        <w:rPr>
          <w:bCs/>
          <w:sz w:val="23"/>
          <w:szCs w:val="23"/>
          <w:lang w:val="lt-LT"/>
        </w:rPr>
      </w:pPr>
      <w:r w:rsidRPr="00FA045C">
        <w:rPr>
          <w:bCs/>
          <w:sz w:val="23"/>
          <w:szCs w:val="23"/>
          <w:lang w:val="lt-LT"/>
        </w:rPr>
        <w:t xml:space="preserve">Savivaldybės meras                           </w:t>
      </w:r>
      <w:r w:rsidR="00E11B03" w:rsidRPr="00FA045C">
        <w:rPr>
          <w:bCs/>
          <w:sz w:val="23"/>
          <w:szCs w:val="23"/>
          <w:lang w:val="lt-LT"/>
        </w:rPr>
        <w:tab/>
      </w:r>
      <w:r w:rsidR="00E11B03" w:rsidRPr="00FA045C">
        <w:rPr>
          <w:bCs/>
          <w:sz w:val="23"/>
          <w:szCs w:val="23"/>
          <w:lang w:val="lt-LT"/>
        </w:rPr>
        <w:tab/>
      </w:r>
      <w:r w:rsidR="00E11B03" w:rsidRPr="00FA045C">
        <w:rPr>
          <w:bCs/>
          <w:sz w:val="23"/>
          <w:szCs w:val="23"/>
          <w:lang w:val="lt-LT"/>
        </w:rPr>
        <w:tab/>
      </w:r>
      <w:r w:rsidR="00E11B03" w:rsidRPr="00FA045C">
        <w:rPr>
          <w:bCs/>
          <w:sz w:val="23"/>
          <w:szCs w:val="23"/>
          <w:lang w:val="lt-LT"/>
        </w:rPr>
        <w:tab/>
        <w:t xml:space="preserve">   </w:t>
      </w:r>
      <w:r w:rsidR="00FA045C" w:rsidRPr="00FA045C">
        <w:rPr>
          <w:bCs/>
          <w:sz w:val="23"/>
          <w:szCs w:val="23"/>
          <w:lang w:val="lt-LT"/>
        </w:rPr>
        <w:t xml:space="preserve">  </w:t>
      </w:r>
      <w:r w:rsidR="00FA045C" w:rsidRPr="00FA045C">
        <w:rPr>
          <w:lang w:val="lt-LT"/>
        </w:rPr>
        <w:t xml:space="preserve">Juozas Mažeika </w:t>
      </w:r>
      <w:r w:rsidR="00E11B03" w:rsidRPr="00FA045C">
        <w:rPr>
          <w:bCs/>
          <w:sz w:val="23"/>
          <w:szCs w:val="23"/>
          <w:lang w:val="lt-LT"/>
        </w:rPr>
        <w:t xml:space="preserve">  </w:t>
      </w:r>
    </w:p>
    <w:p w:rsidR="004226CA" w:rsidRPr="00FA045C" w:rsidRDefault="004226CA" w:rsidP="004226CA">
      <w:pPr>
        <w:pStyle w:val="Pagrindinistekstas"/>
        <w:jc w:val="center"/>
        <w:rPr>
          <w:b/>
          <w:bCs/>
          <w:sz w:val="23"/>
          <w:szCs w:val="23"/>
          <w:lang w:val="lt-LT"/>
        </w:rPr>
      </w:pPr>
    </w:p>
    <w:p w:rsidR="004226CA" w:rsidRPr="00FA045C" w:rsidRDefault="004226CA" w:rsidP="004226CA">
      <w:pPr>
        <w:pStyle w:val="Pagrindinistekstas"/>
        <w:rPr>
          <w:sz w:val="23"/>
          <w:szCs w:val="23"/>
          <w:lang w:val="lt-LT"/>
        </w:rPr>
      </w:pPr>
      <w:r w:rsidRPr="00FA045C">
        <w:rPr>
          <w:sz w:val="23"/>
          <w:szCs w:val="23"/>
          <w:lang w:val="lt-LT"/>
        </w:rPr>
        <w:t xml:space="preserve">Nijolė Vaičienė </w:t>
      </w:r>
    </w:p>
    <w:sectPr w:rsidR="004226CA" w:rsidRPr="00FA045C" w:rsidSect="00A65FFB">
      <w:pgSz w:w="11906" w:h="16838" w:code="9"/>
      <w:pgMar w:top="28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6CA"/>
    <w:rsid w:val="00111E0E"/>
    <w:rsid w:val="00142CE6"/>
    <w:rsid w:val="00180001"/>
    <w:rsid w:val="00230EF9"/>
    <w:rsid w:val="00421FF7"/>
    <w:rsid w:val="004226CA"/>
    <w:rsid w:val="00441F41"/>
    <w:rsid w:val="00513D47"/>
    <w:rsid w:val="0058550D"/>
    <w:rsid w:val="007358A3"/>
    <w:rsid w:val="008D184F"/>
    <w:rsid w:val="00902277"/>
    <w:rsid w:val="00A23C13"/>
    <w:rsid w:val="00A65FFB"/>
    <w:rsid w:val="00C04B02"/>
    <w:rsid w:val="00CC78AA"/>
    <w:rsid w:val="00D1003D"/>
    <w:rsid w:val="00D36710"/>
    <w:rsid w:val="00DB4589"/>
    <w:rsid w:val="00DD094E"/>
    <w:rsid w:val="00E11B03"/>
    <w:rsid w:val="00FA045C"/>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8AC14"/>
  <w15:docId w15:val="{F34F0D03-C031-4986-A304-7DA70A321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prastasis">
    <w:name w:val="Normal"/>
    <w:qFormat/>
    <w:rsid w:val="004226CA"/>
    <w:pPr>
      <w:spacing w:after="200" w:line="276" w:lineRule="auto"/>
    </w:pPr>
    <w:rPr>
      <w:rFonts w:ascii="Calibri" w:hAnsi="Calibri"/>
      <w:sz w:val="22"/>
      <w:szCs w:val="22"/>
      <w:lang w:eastAsia="en-US"/>
    </w:rPr>
  </w:style>
  <w:style w:type="paragraph" w:styleId="Antrat2">
    <w:name w:val="heading 2"/>
    <w:basedOn w:val="prastasis"/>
    <w:next w:val="prastasis"/>
    <w:link w:val="Antrat2Diagrama"/>
    <w:semiHidden/>
    <w:unhideWhenUsed/>
    <w:qFormat/>
    <w:rsid w:val="004226CA"/>
    <w:pPr>
      <w:keepNext/>
      <w:spacing w:after="0" w:line="240" w:lineRule="auto"/>
      <w:ind w:left="5760" w:firstLine="720"/>
      <w:jc w:val="right"/>
      <w:outlineLvl w:val="1"/>
    </w:pPr>
    <w:rPr>
      <w:rFonts w:ascii="Times New Roman" w:eastAsia="Times New Roman" w:hAnsi="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semiHidden/>
    <w:rsid w:val="004226CA"/>
    <w:rPr>
      <w:rFonts w:eastAsia="Times New Roman"/>
      <w:sz w:val="24"/>
      <w:lang w:eastAsia="en-US"/>
    </w:rPr>
  </w:style>
  <w:style w:type="paragraph" w:styleId="Pagrindinistekstas">
    <w:name w:val="Body Text"/>
    <w:basedOn w:val="prastasis"/>
    <w:link w:val="PagrindinistekstasDiagrama"/>
    <w:semiHidden/>
    <w:unhideWhenUsed/>
    <w:rsid w:val="004226CA"/>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link w:val="Pagrindinistekstas"/>
    <w:semiHidden/>
    <w:rsid w:val="004226CA"/>
    <w:rPr>
      <w:rFonts w:eastAsia="Times New Roman"/>
      <w:sz w:val="24"/>
      <w:lang w:val="en-US" w:eastAsia="en-US"/>
    </w:rPr>
  </w:style>
  <w:style w:type="paragraph" w:styleId="Debesliotekstas">
    <w:name w:val="Balloon Text"/>
    <w:basedOn w:val="prastasis"/>
    <w:link w:val="DebesliotekstasDiagrama"/>
    <w:uiPriority w:val="99"/>
    <w:semiHidden/>
    <w:unhideWhenUsed/>
    <w:rsid w:val="00A65FF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65FF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2233</Words>
  <Characters>1273</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2016-06-10T07:33:00Z</cp:lastPrinted>
  <dcterms:created xsi:type="dcterms:W3CDTF">2016-06-15T07:54:00Z</dcterms:created>
  <dcterms:modified xsi:type="dcterms:W3CDTF">2016-06-30T15:09:00Z</dcterms:modified>
</cp:coreProperties>
</file>