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FD" w:rsidRPr="00ED02CA" w:rsidRDefault="00BA1BFD" w:rsidP="00D663E4">
      <w:pPr>
        <w:rPr>
          <w:b/>
        </w:rPr>
      </w:pPr>
      <w:r>
        <w:tab/>
      </w:r>
      <w:r>
        <w:tab/>
      </w:r>
      <w:r>
        <w:tab/>
      </w:r>
      <w:r>
        <w:tab/>
      </w:r>
      <w:r w:rsidR="00AC29B3">
        <w:t xml:space="preserve">                                    </w:t>
      </w:r>
      <w:r>
        <w:tab/>
      </w:r>
      <w:r w:rsidRPr="00ED02CA">
        <w:rPr>
          <w:b/>
        </w:rPr>
        <w:t xml:space="preserve"> </w:t>
      </w:r>
    </w:p>
    <w:tbl>
      <w:tblPr>
        <w:tblW w:w="9747" w:type="dxa"/>
        <w:tblLayout w:type="fixed"/>
        <w:tblLook w:val="0000" w:firstRow="0" w:lastRow="0" w:firstColumn="0" w:lastColumn="0" w:noHBand="0" w:noVBand="0"/>
      </w:tblPr>
      <w:tblGrid>
        <w:gridCol w:w="9747"/>
      </w:tblGrid>
      <w:tr w:rsidR="00BA1BFD" w:rsidTr="00771A30">
        <w:trPr>
          <w:trHeight w:val="1985"/>
          <w:tblHeader/>
        </w:trPr>
        <w:tc>
          <w:tcPr>
            <w:tcW w:w="9747" w:type="dxa"/>
          </w:tcPr>
          <w:p w:rsidR="00BA1BFD" w:rsidRDefault="00F43D68" w:rsidP="00771A30">
            <w:pPr>
              <w:jc w:val="center"/>
              <w:rPr>
                <w:b/>
                <w:caps/>
                <w:sz w:val="28"/>
              </w:rPr>
            </w:pPr>
            <w:r w:rsidRPr="00F803FF">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BA1BFD">
              <w:rPr>
                <w:b/>
                <w:caps/>
              </w:rPr>
              <w:t xml:space="preserve">                                                                                  </w:t>
            </w:r>
          </w:p>
          <w:p w:rsidR="00BA1BFD" w:rsidRDefault="00BA1BFD" w:rsidP="00771A30">
            <w:pPr>
              <w:jc w:val="center"/>
              <w:rPr>
                <w:b/>
                <w:caps/>
                <w:sz w:val="28"/>
              </w:rPr>
            </w:pPr>
          </w:p>
          <w:p w:rsidR="00BA1BFD" w:rsidRDefault="00BA1BFD" w:rsidP="00771A30">
            <w:pPr>
              <w:jc w:val="center"/>
              <w:rPr>
                <w:b/>
                <w:caps/>
                <w:sz w:val="28"/>
              </w:rPr>
            </w:pPr>
            <w:r>
              <w:rPr>
                <w:b/>
                <w:caps/>
                <w:sz w:val="28"/>
              </w:rPr>
              <w:t>KRETINGOS RAJONO SAVIVALDYBĖS taryba</w:t>
            </w:r>
          </w:p>
          <w:p w:rsidR="00BA1BFD" w:rsidRDefault="00BA1BFD" w:rsidP="00771A30">
            <w:pPr>
              <w:jc w:val="center"/>
              <w:rPr>
                <w:b/>
                <w:caps/>
                <w:sz w:val="28"/>
              </w:rPr>
            </w:pPr>
          </w:p>
          <w:p w:rsidR="00BA1BFD" w:rsidRDefault="00BA1BFD" w:rsidP="00771A30">
            <w:pPr>
              <w:jc w:val="center"/>
              <w:rPr>
                <w:b/>
                <w:caps/>
                <w:sz w:val="28"/>
              </w:rPr>
            </w:pPr>
            <w:r>
              <w:rPr>
                <w:b/>
                <w:caps/>
                <w:sz w:val="28"/>
              </w:rPr>
              <w:t>sprendimas</w:t>
            </w:r>
          </w:p>
          <w:p w:rsidR="00BA1BFD" w:rsidRPr="00702A83" w:rsidRDefault="00BA1BFD" w:rsidP="00771A30">
            <w:pPr>
              <w:jc w:val="center"/>
              <w:rPr>
                <w:b/>
                <w:caps/>
                <w:sz w:val="26"/>
              </w:rPr>
            </w:pPr>
            <w:r w:rsidRPr="00042272">
              <w:rPr>
                <w:b/>
                <w:caps/>
                <w:sz w:val="26"/>
              </w:rPr>
              <w:t xml:space="preserve">dėl negyvenamųjų patalpų </w:t>
            </w:r>
            <w:r w:rsidR="00ED02CA">
              <w:rPr>
                <w:b/>
                <w:caps/>
                <w:sz w:val="26"/>
              </w:rPr>
              <w:t xml:space="preserve">perdavimo </w:t>
            </w:r>
            <w:r w:rsidRPr="00042272">
              <w:rPr>
                <w:b/>
                <w:caps/>
                <w:sz w:val="26"/>
              </w:rPr>
              <w:t>panaudos</w:t>
            </w:r>
            <w:r w:rsidR="00702A83">
              <w:rPr>
                <w:b/>
                <w:caps/>
                <w:sz w:val="26"/>
              </w:rPr>
              <w:t xml:space="preserve"> pagrindais </w:t>
            </w:r>
            <w:r w:rsidRPr="00042272">
              <w:rPr>
                <w:b/>
                <w:caps/>
                <w:sz w:val="26"/>
              </w:rPr>
              <w:t xml:space="preserve"> </w:t>
            </w:r>
            <w:r w:rsidR="00702A83">
              <w:rPr>
                <w:b/>
                <w:caps/>
                <w:sz w:val="26"/>
              </w:rPr>
              <w:t xml:space="preserve"> </w:t>
            </w:r>
          </w:p>
        </w:tc>
      </w:tr>
    </w:tbl>
    <w:p w:rsidR="00BA1BFD" w:rsidRDefault="00BA1BFD" w:rsidP="00BA1BFD">
      <w:pPr>
        <w:jc w:val="center"/>
        <w:rPr>
          <w:rFonts w:ascii="BaltikaLT" w:hAnsi="BaltikaLT"/>
        </w:rPr>
      </w:pPr>
    </w:p>
    <w:p w:rsidR="00BA1BFD" w:rsidRDefault="00BA1BFD" w:rsidP="00BA1BFD">
      <w:pPr>
        <w:jc w:val="center"/>
        <w:rPr>
          <w:rFonts w:ascii="BaltikaLT" w:hAnsi="BaltikaLT"/>
        </w:rPr>
      </w:pPr>
      <w:r>
        <w:rPr>
          <w:rFonts w:ascii="BaltikaLT" w:hAnsi="BaltikaLT"/>
        </w:rPr>
        <w:t>201</w:t>
      </w:r>
      <w:r w:rsidR="00702A83">
        <w:rPr>
          <w:rFonts w:ascii="BaltikaLT" w:hAnsi="BaltikaLT"/>
        </w:rPr>
        <w:t>6</w:t>
      </w:r>
      <w:r>
        <w:rPr>
          <w:rFonts w:ascii="BaltikaLT" w:hAnsi="BaltikaLT"/>
        </w:rPr>
        <w:t xml:space="preserve"> m. birželio </w:t>
      </w:r>
      <w:r w:rsidR="00D663E4">
        <w:rPr>
          <w:rFonts w:ascii="BaltikaLT" w:hAnsi="BaltikaLT"/>
        </w:rPr>
        <w:t xml:space="preserve">30 </w:t>
      </w:r>
      <w:r>
        <w:rPr>
          <w:rFonts w:ascii="BaltikaLT" w:hAnsi="BaltikaLT"/>
        </w:rPr>
        <w:t>d.  Nr.</w:t>
      </w:r>
      <w:r w:rsidR="00AC29B3">
        <w:rPr>
          <w:rFonts w:ascii="BaltikaLT" w:hAnsi="BaltikaLT"/>
        </w:rPr>
        <w:t xml:space="preserve"> T</w:t>
      </w:r>
      <w:r w:rsidR="00D663E4">
        <w:rPr>
          <w:rFonts w:ascii="BaltikaLT" w:hAnsi="BaltikaLT"/>
        </w:rPr>
        <w:t>2</w:t>
      </w:r>
      <w:r w:rsidR="00AC29B3">
        <w:rPr>
          <w:rFonts w:ascii="BaltikaLT" w:hAnsi="BaltikaLT"/>
        </w:rPr>
        <w:t>-</w:t>
      </w:r>
      <w:r w:rsidR="00C30A21">
        <w:rPr>
          <w:rFonts w:ascii="BaltikaLT" w:hAnsi="BaltikaLT"/>
        </w:rPr>
        <w:t>208</w:t>
      </w:r>
      <w:bookmarkStart w:id="0" w:name="_GoBack"/>
      <w:bookmarkEnd w:id="0"/>
    </w:p>
    <w:p w:rsidR="00BA1BFD" w:rsidRDefault="00BA1BFD" w:rsidP="00BA1BFD">
      <w:pPr>
        <w:jc w:val="center"/>
      </w:pPr>
      <w:r>
        <w:rPr>
          <w:rFonts w:ascii="BaltikaLT" w:hAnsi="BaltikaLT"/>
        </w:rPr>
        <w:t>Kretinga</w:t>
      </w:r>
    </w:p>
    <w:p w:rsidR="00BA1BFD" w:rsidRDefault="00BA1BFD" w:rsidP="00BA1BFD">
      <w:pPr>
        <w:jc w:val="center"/>
      </w:pPr>
    </w:p>
    <w:p w:rsidR="00BA1BFD" w:rsidRPr="00821277" w:rsidRDefault="00BA1BFD" w:rsidP="00BA1BFD">
      <w:pPr>
        <w:ind w:firstLine="1296"/>
        <w:jc w:val="both"/>
      </w:pPr>
      <w:r w:rsidRPr="00042272">
        <w:t xml:space="preserve">Vadovaudamasi Lietuvos Respublikos vietos savivaldos įstatymo </w:t>
      </w:r>
      <w:r w:rsidR="00702A83">
        <w:t xml:space="preserve">16 </w:t>
      </w:r>
      <w:r w:rsidRPr="00042272">
        <w:t>straipsnio 2 dalies 26 punktu,</w:t>
      </w:r>
      <w:r w:rsidR="00702A83">
        <w:t xml:space="preserve"> Lietuvos Res</w:t>
      </w:r>
      <w:r w:rsidRPr="00042272">
        <w:t>publikos valstybės ir savivaldybių turto valdymo, naudojimo ir disponavimo juo įstatymo 1</w:t>
      </w:r>
      <w:r w:rsidR="00702A83">
        <w:t xml:space="preserve">4 straipsnio 1 dalies </w:t>
      </w:r>
      <w:r w:rsidR="00132B5F">
        <w:t>2</w:t>
      </w:r>
      <w:r w:rsidR="00702A83">
        <w:t xml:space="preserve"> punktu</w:t>
      </w:r>
      <w:r w:rsidRPr="00042272">
        <w:t xml:space="preserve">, </w:t>
      </w:r>
      <w:r w:rsidR="00702A83">
        <w:t>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w:t>
      </w:r>
      <w:r w:rsidR="00132B5F">
        <w:t>2</w:t>
      </w:r>
      <w:r w:rsidR="00702A83">
        <w:t xml:space="preserve"> papunkčiu bei 6 punkto 6.1 papunkčiu </w:t>
      </w:r>
      <w:r w:rsidRPr="00042272">
        <w:t xml:space="preserve">ir atsižvelgdama į </w:t>
      </w:r>
      <w:r w:rsidR="002236C0">
        <w:t xml:space="preserve">Kretingos rajono savivaldybės viešosios įstaigos </w:t>
      </w:r>
      <w:r w:rsidRPr="002236C0">
        <w:t>Kretingos pirminės sveikatos priežiūros centro 201</w:t>
      </w:r>
      <w:r w:rsidR="002236C0" w:rsidRPr="002236C0">
        <w:t>6 m. birželio 10 d.</w:t>
      </w:r>
      <w:r w:rsidRPr="002236C0">
        <w:t xml:space="preserve"> </w:t>
      </w:r>
      <w:r w:rsidR="002236C0" w:rsidRPr="002236C0">
        <w:t>p</w:t>
      </w:r>
      <w:r w:rsidRPr="002236C0">
        <w:t>raš</w:t>
      </w:r>
      <w:r w:rsidR="002236C0" w:rsidRPr="002236C0">
        <w:t>ym</w:t>
      </w:r>
      <w:r w:rsidRPr="002236C0">
        <w:t>ą Nr. V5-</w:t>
      </w:r>
      <w:r w:rsidR="002236C0" w:rsidRPr="002236C0">
        <w:t>261</w:t>
      </w:r>
      <w:r w:rsidR="00702A83" w:rsidRPr="002236C0">
        <w:t xml:space="preserve"> „Dėl</w:t>
      </w:r>
      <w:r w:rsidR="002236C0" w:rsidRPr="002236C0">
        <w:t xml:space="preserve"> patalpų skyrimo</w:t>
      </w:r>
      <w:r w:rsidR="00702A83" w:rsidRPr="002236C0">
        <w:t>“</w:t>
      </w:r>
      <w:r w:rsidRPr="002236C0">
        <w:t>,</w:t>
      </w:r>
      <w:r>
        <w:t xml:space="preserve"> </w:t>
      </w:r>
      <w:r w:rsidRPr="00042272">
        <w:t>Kretingos rajono savivaldybės taryba  n u</w:t>
      </w:r>
      <w:r>
        <w:t xml:space="preserve"> </w:t>
      </w:r>
      <w:r w:rsidRPr="00042272">
        <w:t>s p r e n d ž i a:</w:t>
      </w:r>
    </w:p>
    <w:p w:rsidR="00086B13" w:rsidRDefault="00BA1BFD" w:rsidP="00BA1BFD">
      <w:pPr>
        <w:pStyle w:val="Pagrindinistekstas"/>
        <w:rPr>
          <w:lang w:val="lt-LT"/>
        </w:rPr>
      </w:pPr>
      <w:r>
        <w:rPr>
          <w:lang w:val="lt-LT"/>
        </w:rPr>
        <w:tab/>
        <w:t xml:space="preserve">1. </w:t>
      </w:r>
      <w:r w:rsidRPr="00042272">
        <w:rPr>
          <w:lang w:val="lt-LT"/>
        </w:rPr>
        <w:t xml:space="preserve">Perduoti </w:t>
      </w:r>
      <w:r w:rsidR="00086B13" w:rsidRPr="00042272">
        <w:rPr>
          <w:lang w:val="lt-LT"/>
        </w:rPr>
        <w:t xml:space="preserve">panaudos </w:t>
      </w:r>
      <w:r w:rsidR="00086B13">
        <w:rPr>
          <w:lang w:val="lt-LT"/>
        </w:rPr>
        <w:t>pagrindais</w:t>
      </w:r>
      <w:r w:rsidR="00086B13" w:rsidRPr="00042272">
        <w:rPr>
          <w:lang w:val="lt-LT"/>
        </w:rPr>
        <w:t xml:space="preserve"> </w:t>
      </w:r>
      <w:r w:rsidR="00086B13">
        <w:rPr>
          <w:lang w:val="lt-LT"/>
        </w:rPr>
        <w:t xml:space="preserve">neatlygintinai valdyti ir naudoti </w:t>
      </w:r>
      <w:r w:rsidR="00E43DE3">
        <w:rPr>
          <w:lang w:val="lt-LT"/>
        </w:rPr>
        <w:t>1</w:t>
      </w:r>
      <w:r w:rsidR="00086B13" w:rsidRPr="00042272">
        <w:rPr>
          <w:lang w:val="lt-LT"/>
        </w:rPr>
        <w:t>0 metų laikotarpiui</w:t>
      </w:r>
      <w:r w:rsidR="00086B13">
        <w:rPr>
          <w:lang w:val="lt-LT"/>
        </w:rPr>
        <w:t xml:space="preserve"> šiuo metu įstatuose nurodytai veiklai vykdyti </w:t>
      </w:r>
      <w:r w:rsidR="00086B13" w:rsidRPr="00042272">
        <w:rPr>
          <w:lang w:val="lt-LT"/>
        </w:rPr>
        <w:t>Kretingos rajono savivaldybe</w:t>
      </w:r>
      <w:r w:rsidR="00086B13">
        <w:rPr>
          <w:lang w:val="lt-LT"/>
        </w:rPr>
        <w:t>i nuosavybės teise priklausančia</w:t>
      </w:r>
      <w:r w:rsidR="00086B13" w:rsidRPr="00042272">
        <w:rPr>
          <w:lang w:val="lt-LT"/>
        </w:rPr>
        <w:t>s</w:t>
      </w:r>
      <w:r w:rsidR="00086B13">
        <w:rPr>
          <w:lang w:val="lt-LT"/>
        </w:rPr>
        <w:t xml:space="preserve"> negyvenamąsias patalpas Žemaitės al. 1, Kretingoje</w:t>
      </w:r>
      <w:r w:rsidR="00086B13" w:rsidRPr="00086B13">
        <w:rPr>
          <w:lang w:val="lt-LT"/>
        </w:rPr>
        <w:t xml:space="preserve"> </w:t>
      </w:r>
      <w:r w:rsidR="00086B13" w:rsidRPr="00353750">
        <w:rPr>
          <w:lang w:val="lt-LT"/>
        </w:rPr>
        <w:t>Nekilnoja</w:t>
      </w:r>
      <w:r w:rsidR="00086B13">
        <w:rPr>
          <w:lang w:val="lt-LT"/>
        </w:rPr>
        <w:t xml:space="preserve">mojo turto kadastro ir registro </w:t>
      </w:r>
      <w:r w:rsidR="00086B13" w:rsidRPr="00353750">
        <w:rPr>
          <w:lang w:val="lt-LT"/>
        </w:rPr>
        <w:t>byloje Nr. 56/</w:t>
      </w:r>
      <w:r w:rsidR="00086B13">
        <w:rPr>
          <w:lang w:val="lt-LT"/>
        </w:rPr>
        <w:t>3474</w:t>
      </w:r>
      <w:r w:rsidR="00086B13" w:rsidRPr="00353750">
        <w:rPr>
          <w:lang w:val="lt-LT"/>
        </w:rPr>
        <w:t xml:space="preserve"> pastatas plane pažymėtas </w:t>
      </w:r>
      <w:r w:rsidR="00086B13">
        <w:rPr>
          <w:lang w:val="lt-LT"/>
        </w:rPr>
        <w:t>5C1p</w:t>
      </w:r>
      <w:r w:rsidR="00086B13" w:rsidRPr="00353750">
        <w:rPr>
          <w:lang w:val="lt-LT"/>
        </w:rPr>
        <w:t>,</w:t>
      </w:r>
      <w:r w:rsidR="00086B13" w:rsidRPr="00086B13">
        <w:rPr>
          <w:lang w:val="lt-LT"/>
        </w:rPr>
        <w:t xml:space="preserve"> </w:t>
      </w:r>
      <w:r w:rsidR="00086B13" w:rsidRPr="00353750">
        <w:rPr>
          <w:lang w:val="lt-LT"/>
        </w:rPr>
        <w:t>registro Nr.</w:t>
      </w:r>
      <w:r w:rsidR="00086B13">
        <w:rPr>
          <w:lang w:val="lt-LT"/>
        </w:rPr>
        <w:t xml:space="preserve"> 56/11818, unikalus Nr. 5695-8005-6056):</w:t>
      </w:r>
    </w:p>
    <w:p w:rsidR="00086B13" w:rsidRDefault="00086B13" w:rsidP="00BA1BFD">
      <w:pPr>
        <w:pStyle w:val="Pagrindinistekstas"/>
        <w:rPr>
          <w:lang w:val="lt-LT"/>
        </w:rPr>
      </w:pPr>
      <w:r>
        <w:rPr>
          <w:lang w:val="lt-LT"/>
        </w:rPr>
        <w:tab/>
        <w:t>1.1. 60,62 m</w:t>
      </w:r>
      <w:r>
        <w:rPr>
          <w:vertAlign w:val="superscript"/>
          <w:lang w:val="lt-LT"/>
        </w:rPr>
        <w:t>2</w:t>
      </w:r>
      <w:r>
        <w:rPr>
          <w:lang w:val="lt-LT"/>
        </w:rPr>
        <w:t xml:space="preserve"> ploto </w:t>
      </w:r>
      <w:r w:rsidRPr="00353750">
        <w:rPr>
          <w:lang w:val="lt-LT"/>
        </w:rPr>
        <w:t>(patalp</w:t>
      </w:r>
      <w:r>
        <w:rPr>
          <w:lang w:val="lt-LT"/>
        </w:rPr>
        <w:t>a plane pažymėta simboliu 1-2, plotas 60,62 m</w:t>
      </w:r>
      <w:r>
        <w:rPr>
          <w:vertAlign w:val="superscript"/>
          <w:lang w:val="lt-LT"/>
        </w:rPr>
        <w:t>2</w:t>
      </w:r>
      <w:r>
        <w:rPr>
          <w:lang w:val="lt-LT"/>
        </w:rPr>
        <w:t>), kurių įsigijimo vertė –</w:t>
      </w:r>
      <w:r w:rsidR="00926BC5">
        <w:rPr>
          <w:lang w:val="lt-LT"/>
        </w:rPr>
        <w:t xml:space="preserve"> 1925,81</w:t>
      </w:r>
      <w:r>
        <w:rPr>
          <w:lang w:val="lt-LT"/>
        </w:rPr>
        <w:t xml:space="preserve"> Eur, </w:t>
      </w:r>
      <w:r w:rsidR="00702A83" w:rsidRPr="00042272">
        <w:rPr>
          <w:lang w:val="lt-LT"/>
        </w:rPr>
        <w:t>Kretingos rajono savivaldybės viešajai įstaigai Kretingos pirminės sveikatos priežiūros centrui</w:t>
      </w:r>
      <w:r>
        <w:rPr>
          <w:lang w:val="lt-LT"/>
        </w:rPr>
        <w:t>;</w:t>
      </w:r>
    </w:p>
    <w:p w:rsidR="00BA1BFD" w:rsidRDefault="00086B13" w:rsidP="00BA1BFD">
      <w:pPr>
        <w:pStyle w:val="Pagrindinistekstas"/>
        <w:rPr>
          <w:lang w:val="lt-LT"/>
        </w:rPr>
      </w:pPr>
      <w:r>
        <w:rPr>
          <w:lang w:val="lt-LT"/>
        </w:rPr>
        <w:tab/>
        <w:t>1.2. 9,55 m</w:t>
      </w:r>
      <w:r>
        <w:rPr>
          <w:vertAlign w:val="superscript"/>
          <w:lang w:val="lt-LT"/>
        </w:rPr>
        <w:t>2</w:t>
      </w:r>
      <w:r w:rsidR="00251122">
        <w:rPr>
          <w:lang w:val="lt-LT"/>
        </w:rPr>
        <w:t xml:space="preserve"> ploto (</w:t>
      </w:r>
      <w:r>
        <w:rPr>
          <w:lang w:val="lt-LT"/>
        </w:rPr>
        <w:t>½ patalpų plane pažymėtų simboliais 1-1, 1-4, 1-5, plotas 9,55 m</w:t>
      </w:r>
      <w:r>
        <w:rPr>
          <w:vertAlign w:val="superscript"/>
          <w:lang w:val="lt-LT"/>
        </w:rPr>
        <w:t>2</w:t>
      </w:r>
      <w:r>
        <w:rPr>
          <w:lang w:val="lt-LT"/>
        </w:rPr>
        <w:t>)</w:t>
      </w:r>
      <w:r>
        <w:rPr>
          <w:vertAlign w:val="subscript"/>
          <w:lang w:val="lt-LT"/>
        </w:rPr>
        <w:t xml:space="preserve">, </w:t>
      </w:r>
      <w:r>
        <w:rPr>
          <w:lang w:val="lt-LT"/>
        </w:rPr>
        <w:t>kurių įsigijimo vertė –</w:t>
      </w:r>
      <w:r w:rsidR="00926BC5">
        <w:rPr>
          <w:lang w:val="lt-LT"/>
        </w:rPr>
        <w:t xml:space="preserve"> 303,39</w:t>
      </w:r>
      <w:r>
        <w:rPr>
          <w:lang w:val="lt-LT"/>
        </w:rPr>
        <w:t xml:space="preserve"> Eur, </w:t>
      </w:r>
      <w:r w:rsidRPr="00042272">
        <w:rPr>
          <w:lang w:val="lt-LT"/>
        </w:rPr>
        <w:t>Kretingos rajono savivaldybės viešajai įstaigai Kretingos</w:t>
      </w:r>
      <w:r>
        <w:rPr>
          <w:lang w:val="lt-LT"/>
        </w:rPr>
        <w:t xml:space="preserve"> ligoninei.</w:t>
      </w:r>
    </w:p>
    <w:p w:rsidR="00BA1BFD" w:rsidRPr="00A257B2" w:rsidRDefault="00BA1BFD" w:rsidP="000B1599">
      <w:pPr>
        <w:pStyle w:val="Pagrindinistekstas"/>
        <w:rPr>
          <w:lang w:val="lt-LT"/>
        </w:rPr>
      </w:pPr>
      <w:r>
        <w:rPr>
          <w:lang w:val="lt-LT"/>
        </w:rPr>
        <w:tab/>
      </w:r>
      <w:r w:rsidR="000B1599">
        <w:rPr>
          <w:lang w:val="lt-LT"/>
        </w:rPr>
        <w:t>2</w:t>
      </w:r>
      <w:r>
        <w:rPr>
          <w:lang w:val="lt-LT"/>
        </w:rPr>
        <w:t xml:space="preserve">. </w:t>
      </w:r>
      <w:r w:rsidRPr="00A257B2">
        <w:rPr>
          <w:lang w:val="lt-LT"/>
        </w:rPr>
        <w:t>Įgalioti Kretingos rajono savivaldybės administracijos direktorių pasirašyti 1</w:t>
      </w:r>
      <w:r>
        <w:rPr>
          <w:lang w:val="lt-LT"/>
        </w:rPr>
        <w:t xml:space="preserve"> </w:t>
      </w:r>
      <w:r w:rsidRPr="00A257B2">
        <w:rPr>
          <w:lang w:val="lt-LT"/>
        </w:rPr>
        <w:t xml:space="preserve"> punkt</w:t>
      </w:r>
      <w:r>
        <w:rPr>
          <w:lang w:val="lt-LT"/>
        </w:rPr>
        <w:t>e</w:t>
      </w:r>
      <w:r w:rsidRPr="00A257B2">
        <w:rPr>
          <w:lang w:val="lt-LT"/>
        </w:rPr>
        <w:t xml:space="preserve"> nurodyto Savivaldybės turto panaudos sutart</w:t>
      </w:r>
      <w:r w:rsidR="00086B13">
        <w:rPr>
          <w:lang w:val="lt-LT"/>
        </w:rPr>
        <w:t>is</w:t>
      </w:r>
      <w:r w:rsidRPr="00A257B2">
        <w:rPr>
          <w:lang w:val="lt-LT"/>
        </w:rPr>
        <w:t xml:space="preserve"> bei perdavimo ir priėmimo akt</w:t>
      </w:r>
      <w:r w:rsidR="00086B13">
        <w:rPr>
          <w:lang w:val="lt-LT"/>
        </w:rPr>
        <w:t>us</w:t>
      </w:r>
      <w:r w:rsidRPr="00A257B2">
        <w:rPr>
          <w:lang w:val="lt-LT"/>
        </w:rPr>
        <w:t>.</w:t>
      </w:r>
    </w:p>
    <w:p w:rsidR="00BA1BFD" w:rsidRPr="00F326BB" w:rsidRDefault="000B1599" w:rsidP="00BA1BFD">
      <w:pPr>
        <w:pStyle w:val="Pagrindinistekstas"/>
        <w:ind w:firstLine="1296"/>
        <w:rPr>
          <w:lang w:val="lt-LT"/>
        </w:rPr>
      </w:pPr>
      <w:r>
        <w:rPr>
          <w:lang w:val="lt-LT"/>
        </w:rPr>
        <w:t>3</w:t>
      </w:r>
      <w:r w:rsidR="00BA1BFD" w:rsidRPr="00F326BB">
        <w:rPr>
          <w:lang w:val="lt-LT"/>
        </w:rPr>
        <w:t>. Šis sprendimas gali būti skundžiamas Administracinių bylų teisenos įstatymo nustatyta tvarka.</w:t>
      </w:r>
    </w:p>
    <w:p w:rsidR="00BA1BFD" w:rsidRDefault="00BA1BFD" w:rsidP="00BA1BFD">
      <w:pPr>
        <w:jc w:val="both"/>
      </w:pPr>
    </w:p>
    <w:p w:rsidR="00BA1BFD" w:rsidRDefault="00BA1BFD" w:rsidP="00BA1BFD">
      <w:pPr>
        <w:pStyle w:val="Pagrindinistekstas"/>
        <w:rPr>
          <w:lang w:val="lt-LT"/>
        </w:rPr>
      </w:pPr>
    </w:p>
    <w:p w:rsidR="00BA1BFD" w:rsidRDefault="00BA1BFD" w:rsidP="00BA1BFD">
      <w:pPr>
        <w:pStyle w:val="Pagrindinistekstas"/>
        <w:rPr>
          <w:lang w:val="lt-LT"/>
        </w:rPr>
      </w:pPr>
      <w:r>
        <w:rPr>
          <w:lang w:val="lt-LT"/>
        </w:rPr>
        <w:t>Savivaldybės meras</w:t>
      </w:r>
      <w:r>
        <w:rPr>
          <w:lang w:val="lt-LT"/>
        </w:rPr>
        <w:tab/>
      </w:r>
      <w:r w:rsidR="00D663E4">
        <w:rPr>
          <w:lang w:val="lt-LT"/>
        </w:rPr>
        <w:tab/>
      </w:r>
      <w:r w:rsidR="00D663E4">
        <w:rPr>
          <w:lang w:val="lt-LT"/>
        </w:rPr>
        <w:tab/>
      </w:r>
      <w:r w:rsidR="00D663E4">
        <w:rPr>
          <w:lang w:val="lt-LT"/>
        </w:rPr>
        <w:tab/>
      </w:r>
      <w:r w:rsidR="00D663E4">
        <w:rPr>
          <w:lang w:val="lt-LT"/>
        </w:rPr>
        <w:tab/>
        <w:t xml:space="preserve">     </w:t>
      </w:r>
      <w:r w:rsidR="00D663E4">
        <w:t>Juozas Mažeika</w:t>
      </w:r>
      <w:r>
        <w:rPr>
          <w:lang w:val="lt-LT"/>
        </w:rPr>
        <w:tab/>
      </w:r>
      <w:r>
        <w:rPr>
          <w:lang w:val="lt-LT"/>
        </w:rPr>
        <w:tab/>
      </w:r>
      <w:r>
        <w:rPr>
          <w:lang w:val="lt-LT"/>
        </w:rPr>
        <w:tab/>
      </w:r>
      <w:r>
        <w:rPr>
          <w:lang w:val="lt-LT"/>
        </w:rPr>
        <w:tab/>
        <w:t xml:space="preserve">     </w:t>
      </w:r>
    </w:p>
    <w:p w:rsidR="00BA1BFD" w:rsidRDefault="00BA1BFD" w:rsidP="00BA1BFD">
      <w:pPr>
        <w:pStyle w:val="Pagrindinistekstas"/>
        <w:rPr>
          <w:lang w:val="lt-LT"/>
        </w:rPr>
      </w:pPr>
    </w:p>
    <w:p w:rsidR="00BA1BFD" w:rsidRDefault="00BA1BFD" w:rsidP="00BA1BFD">
      <w:pPr>
        <w:pStyle w:val="Pagrindinistekstas"/>
        <w:rPr>
          <w:lang w:val="lt-LT"/>
        </w:rPr>
      </w:pPr>
    </w:p>
    <w:p w:rsidR="00BA1BFD" w:rsidRDefault="00BA1BFD" w:rsidP="00BA1BFD">
      <w:pPr>
        <w:pStyle w:val="Pagrindinistekstas"/>
        <w:rPr>
          <w:lang w:val="lt-LT"/>
        </w:rPr>
      </w:pPr>
    </w:p>
    <w:p w:rsidR="00120D27" w:rsidRDefault="00120D27" w:rsidP="00BA1BFD">
      <w:pPr>
        <w:pStyle w:val="Pagrindinistekstas"/>
        <w:rPr>
          <w:szCs w:val="24"/>
          <w:lang w:val="lt-LT"/>
        </w:rPr>
      </w:pPr>
    </w:p>
    <w:p w:rsidR="00D663E4" w:rsidRPr="00AC29B3" w:rsidRDefault="00D663E4" w:rsidP="00BA1BFD">
      <w:pPr>
        <w:pStyle w:val="Pagrindinistekstas"/>
        <w:rPr>
          <w:szCs w:val="24"/>
          <w:lang w:val="lt-LT"/>
        </w:rPr>
      </w:pPr>
    </w:p>
    <w:p w:rsidR="00AC29B3" w:rsidRDefault="00AC29B3" w:rsidP="00BA1BFD">
      <w:pPr>
        <w:pStyle w:val="Pagrindinistekstas"/>
        <w:rPr>
          <w:lang w:val="lt-LT"/>
        </w:rPr>
      </w:pPr>
    </w:p>
    <w:p w:rsidR="00AC29B3" w:rsidRPr="00AC29B3" w:rsidRDefault="00AC29B3" w:rsidP="00BA1BFD">
      <w:pPr>
        <w:pStyle w:val="Pagrindinistekstas"/>
        <w:rPr>
          <w:szCs w:val="24"/>
          <w:lang w:val="lt-LT"/>
        </w:rPr>
      </w:pPr>
    </w:p>
    <w:p w:rsidR="00ED02CA" w:rsidRDefault="00ED02CA" w:rsidP="00BA1BFD">
      <w:pPr>
        <w:jc w:val="both"/>
      </w:pPr>
      <w:r w:rsidRPr="00AC29B3">
        <w:t xml:space="preserve">Nijolė Vaičienė </w:t>
      </w:r>
    </w:p>
    <w:sectPr w:rsidR="00ED02CA" w:rsidSect="00AC29B3">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FD"/>
    <w:rsid w:val="00086B13"/>
    <w:rsid w:val="000B1599"/>
    <w:rsid w:val="00111E0E"/>
    <w:rsid w:val="00120D27"/>
    <w:rsid w:val="00132B5F"/>
    <w:rsid w:val="002236C0"/>
    <w:rsid w:val="00227FDE"/>
    <w:rsid w:val="00251122"/>
    <w:rsid w:val="0027795F"/>
    <w:rsid w:val="00340171"/>
    <w:rsid w:val="003429F1"/>
    <w:rsid w:val="003F4A6B"/>
    <w:rsid w:val="00581206"/>
    <w:rsid w:val="00634CA5"/>
    <w:rsid w:val="00702A83"/>
    <w:rsid w:val="00771A30"/>
    <w:rsid w:val="00926BC5"/>
    <w:rsid w:val="009A7B5C"/>
    <w:rsid w:val="00A574A7"/>
    <w:rsid w:val="00AC29B3"/>
    <w:rsid w:val="00B72B48"/>
    <w:rsid w:val="00BA1BFD"/>
    <w:rsid w:val="00C30A21"/>
    <w:rsid w:val="00D562D1"/>
    <w:rsid w:val="00D663E4"/>
    <w:rsid w:val="00E43DE3"/>
    <w:rsid w:val="00ED02CA"/>
    <w:rsid w:val="00F43D68"/>
    <w:rsid w:val="00FB6358"/>
    <w:rsid w:val="00FC4F36"/>
    <w:rsid w:val="00FD2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BF4C"/>
  <w15:chartTrackingRefBased/>
  <w15:docId w15:val="{465EF7B3-5415-4FC1-95C5-BE1BF712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BA1BFD"/>
    <w:rPr>
      <w:rFonts w:eastAsia="Times New Roman"/>
      <w:sz w:val="24"/>
      <w:szCs w:val="24"/>
      <w:lang w:eastAsia="en-US"/>
    </w:rPr>
  </w:style>
  <w:style w:type="paragraph" w:styleId="Antrat1">
    <w:name w:val="heading 1"/>
    <w:basedOn w:val="prastasis"/>
    <w:next w:val="prastasis"/>
    <w:link w:val="Antrat1Diagrama"/>
    <w:qFormat/>
    <w:rsid w:val="00BA1BFD"/>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A1BFD"/>
    <w:rPr>
      <w:rFonts w:eastAsia="Times New Roman"/>
      <w:b/>
      <w:bCs/>
      <w:sz w:val="24"/>
      <w:szCs w:val="24"/>
    </w:rPr>
  </w:style>
  <w:style w:type="paragraph" w:styleId="Pagrindinistekstas">
    <w:name w:val="Body Text"/>
    <w:basedOn w:val="prastasis"/>
    <w:link w:val="PagrindinistekstasDiagrama"/>
    <w:rsid w:val="00BA1BFD"/>
    <w:pPr>
      <w:jc w:val="both"/>
    </w:pPr>
    <w:rPr>
      <w:szCs w:val="20"/>
      <w:lang w:val="en-US"/>
    </w:rPr>
  </w:style>
  <w:style w:type="character" w:customStyle="1" w:styleId="PagrindinistekstasDiagrama">
    <w:name w:val="Pagrindinis tekstas Diagrama"/>
    <w:link w:val="Pagrindinistekstas"/>
    <w:rsid w:val="00BA1BFD"/>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2016-06-17T10:11:00Z</cp:lastPrinted>
  <dcterms:created xsi:type="dcterms:W3CDTF">2016-06-30T05:34:00Z</dcterms:created>
  <dcterms:modified xsi:type="dcterms:W3CDTF">2016-06-30T15:07:00Z</dcterms:modified>
</cp:coreProperties>
</file>