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747"/>
      </w:tblGrid>
      <w:tr w:rsidR="000C66DA" w:rsidRPr="000C66DA" w:rsidTr="006940AD">
        <w:trPr>
          <w:trHeight w:val="1985"/>
          <w:tblHeader/>
        </w:trPr>
        <w:tc>
          <w:tcPr>
            <w:tcW w:w="9747" w:type="dxa"/>
          </w:tcPr>
          <w:p w:rsidR="000C66DA" w:rsidRPr="000C66DA" w:rsidRDefault="001E6BA3" w:rsidP="000C66DA">
            <w:pPr>
              <w:spacing w:before="20" w:after="20" w:line="240" w:lineRule="auto"/>
              <w:jc w:val="center"/>
              <w:rPr>
                <w:rFonts w:ascii="Times New Roman" w:hAnsi="Times New Roman"/>
                <w:b/>
                <w:caps/>
                <w:sz w:val="28"/>
                <w:szCs w:val="20"/>
              </w:rPr>
            </w:pPr>
            <w:r>
              <w:rPr>
                <w:rFonts w:ascii="Times New Roman" w:hAnsi="Times New Roman"/>
                <w:b/>
                <w:caps/>
                <w:noProof/>
                <w:sz w:val="20"/>
                <w:lang w:eastAsia="lt-LT"/>
              </w:rPr>
              <w:drawing>
                <wp:inline distT="0" distB="0" distL="0" distR="0" wp14:anchorId="153E5F69" wp14:editId="14DF008F">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0C66DA" w:rsidRPr="000C66DA" w:rsidRDefault="000C66DA" w:rsidP="000C66DA">
            <w:pPr>
              <w:spacing w:before="20" w:after="20" w:line="240" w:lineRule="auto"/>
              <w:jc w:val="center"/>
              <w:rPr>
                <w:rFonts w:ascii="Times New Roman" w:hAnsi="Times New Roman"/>
                <w:b/>
                <w:caps/>
                <w:sz w:val="20"/>
                <w:szCs w:val="20"/>
              </w:rPr>
            </w:pPr>
          </w:p>
          <w:p w:rsidR="000C66DA" w:rsidRPr="000C66DA" w:rsidRDefault="000C66DA" w:rsidP="000C66DA">
            <w:pPr>
              <w:spacing w:before="20" w:after="20" w:line="240" w:lineRule="auto"/>
              <w:jc w:val="center"/>
              <w:rPr>
                <w:rFonts w:ascii="Times New Roman" w:hAnsi="Times New Roman"/>
                <w:b/>
                <w:caps/>
                <w:sz w:val="28"/>
                <w:szCs w:val="20"/>
              </w:rPr>
            </w:pPr>
            <w:r w:rsidRPr="000C66DA">
              <w:rPr>
                <w:rFonts w:ascii="Times New Roman" w:hAnsi="Times New Roman"/>
                <w:b/>
                <w:caps/>
                <w:sz w:val="28"/>
              </w:rPr>
              <w:t>KRETINGOS RAJONO SAVIVALDYBĖS taryba</w:t>
            </w:r>
          </w:p>
          <w:p w:rsidR="000C66DA" w:rsidRPr="000C66DA" w:rsidRDefault="000C66DA" w:rsidP="000C66DA">
            <w:pPr>
              <w:spacing w:before="20" w:after="20" w:line="240" w:lineRule="auto"/>
              <w:jc w:val="center"/>
              <w:rPr>
                <w:rFonts w:ascii="Times New Roman" w:hAnsi="Times New Roman"/>
                <w:b/>
                <w:sz w:val="28"/>
                <w:szCs w:val="20"/>
              </w:rPr>
            </w:pPr>
          </w:p>
        </w:tc>
      </w:tr>
      <w:tr w:rsidR="000C66DA" w:rsidRPr="000C66DA" w:rsidTr="006940AD">
        <w:tc>
          <w:tcPr>
            <w:tcW w:w="9747" w:type="dxa"/>
          </w:tcPr>
          <w:p w:rsidR="000C66DA" w:rsidRPr="000C66DA" w:rsidRDefault="000C66DA" w:rsidP="000C66DA">
            <w:pPr>
              <w:pStyle w:val="Antrat1"/>
              <w:spacing w:before="20" w:after="20"/>
              <w:jc w:val="center"/>
              <w:rPr>
                <w:sz w:val="28"/>
                <w:szCs w:val="28"/>
              </w:rPr>
            </w:pPr>
            <w:r w:rsidRPr="000C66DA">
              <w:rPr>
                <w:sz w:val="28"/>
                <w:szCs w:val="28"/>
              </w:rPr>
              <w:t>SPRENDIMAS</w:t>
            </w:r>
          </w:p>
        </w:tc>
      </w:tr>
      <w:tr w:rsidR="000C66DA" w:rsidRPr="000C66DA" w:rsidTr="006940AD">
        <w:tc>
          <w:tcPr>
            <w:tcW w:w="9747" w:type="dxa"/>
          </w:tcPr>
          <w:p w:rsidR="000C66DA" w:rsidRPr="000C66DA" w:rsidRDefault="000C66DA" w:rsidP="000C66DA">
            <w:pPr>
              <w:spacing w:before="20" w:after="20" w:line="240" w:lineRule="auto"/>
              <w:jc w:val="center"/>
              <w:rPr>
                <w:rFonts w:ascii="Times New Roman" w:hAnsi="Times New Roman"/>
                <w:b/>
                <w:caps/>
                <w:sz w:val="24"/>
                <w:szCs w:val="24"/>
              </w:rPr>
            </w:pPr>
            <w:r w:rsidRPr="000C66DA">
              <w:rPr>
                <w:rFonts w:ascii="Times New Roman" w:hAnsi="Times New Roman"/>
                <w:b/>
                <w:caps/>
                <w:sz w:val="24"/>
                <w:szCs w:val="24"/>
              </w:rPr>
              <w:t>dėl TRUMPALAIKIO MATERIALIOJO, ILGALAIKIO MATERIALIOJO IR NEMATERIALIOJO VALSTYBĖS TURTO NURAŠYMO</w:t>
            </w:r>
          </w:p>
        </w:tc>
      </w:tr>
      <w:tr w:rsidR="000C66DA" w:rsidRPr="000C66DA" w:rsidTr="006940AD">
        <w:tc>
          <w:tcPr>
            <w:tcW w:w="9747" w:type="dxa"/>
          </w:tcPr>
          <w:p w:rsidR="000C66DA" w:rsidRPr="000C66DA" w:rsidRDefault="000C66DA" w:rsidP="000C66DA">
            <w:pPr>
              <w:spacing w:before="20" w:after="20" w:line="240" w:lineRule="auto"/>
              <w:jc w:val="center"/>
              <w:rPr>
                <w:rFonts w:ascii="Times New Roman" w:hAnsi="Times New Roman"/>
                <w:sz w:val="24"/>
                <w:szCs w:val="24"/>
              </w:rPr>
            </w:pPr>
          </w:p>
        </w:tc>
      </w:tr>
      <w:tr w:rsidR="000C66DA" w:rsidRPr="000C66DA" w:rsidTr="006940AD">
        <w:tc>
          <w:tcPr>
            <w:tcW w:w="9747" w:type="dxa"/>
          </w:tcPr>
          <w:p w:rsidR="000C66DA" w:rsidRPr="000C66DA" w:rsidRDefault="00054F36" w:rsidP="000C66DA">
            <w:pPr>
              <w:spacing w:before="20" w:after="20" w:line="240" w:lineRule="auto"/>
              <w:jc w:val="center"/>
              <w:rPr>
                <w:rFonts w:ascii="Times New Roman" w:hAnsi="Times New Roman"/>
                <w:sz w:val="24"/>
                <w:szCs w:val="24"/>
              </w:rPr>
            </w:pPr>
            <w:r>
              <w:rPr>
                <w:rFonts w:ascii="Times New Roman" w:hAnsi="Times New Roman"/>
                <w:sz w:val="24"/>
                <w:szCs w:val="24"/>
              </w:rPr>
              <w:t xml:space="preserve">2015 m. rugsėjo </w:t>
            </w:r>
            <w:r w:rsidR="0041357F">
              <w:rPr>
                <w:rFonts w:ascii="Times New Roman" w:hAnsi="Times New Roman"/>
                <w:sz w:val="24"/>
                <w:szCs w:val="24"/>
              </w:rPr>
              <w:t>24</w:t>
            </w:r>
            <w:r>
              <w:rPr>
                <w:rFonts w:ascii="Times New Roman" w:hAnsi="Times New Roman"/>
                <w:sz w:val="24"/>
                <w:szCs w:val="24"/>
              </w:rPr>
              <w:t xml:space="preserve"> d. Nr. T</w:t>
            </w:r>
            <w:r w:rsidR="0041357F">
              <w:rPr>
                <w:rFonts w:ascii="Times New Roman" w:hAnsi="Times New Roman"/>
                <w:sz w:val="24"/>
                <w:szCs w:val="24"/>
              </w:rPr>
              <w:t>2</w:t>
            </w:r>
            <w:r>
              <w:rPr>
                <w:rFonts w:ascii="Times New Roman" w:hAnsi="Times New Roman"/>
                <w:sz w:val="24"/>
                <w:szCs w:val="24"/>
              </w:rPr>
              <w:t>-</w:t>
            </w:r>
            <w:r w:rsidR="000C4D5E">
              <w:rPr>
                <w:rFonts w:ascii="Times New Roman" w:hAnsi="Times New Roman"/>
                <w:sz w:val="24"/>
                <w:szCs w:val="24"/>
              </w:rPr>
              <w:t>267</w:t>
            </w:r>
          </w:p>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Kretinga</w:t>
            </w:r>
          </w:p>
        </w:tc>
      </w:tr>
    </w:tbl>
    <w:p w:rsidR="000C66DA" w:rsidRPr="000C66DA" w:rsidRDefault="000C66DA" w:rsidP="000C66DA">
      <w:pPr>
        <w:spacing w:before="20" w:after="20" w:line="240" w:lineRule="auto"/>
        <w:jc w:val="both"/>
        <w:rPr>
          <w:rFonts w:ascii="Times New Roman" w:hAnsi="Times New Roman"/>
          <w:sz w:val="24"/>
          <w:szCs w:val="24"/>
        </w:rPr>
      </w:pP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ab/>
        <w:t xml:space="preserve">Vadovaudamasi Lietuvos Respublikos valstybės ir savivaldybių turto valdymo, naudojimo ir disponavimo juo įstatymo 27 straipsnio 2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punktu ir atsižvelgdama į Kretingos rajono savivaldybės administracijos direktoriaus 2015-05-22 įsakymą Nr. A1-381 „Dėl trumpalaikio materialiojo ir ilgalaikio materialiojo turto pripažinimo netinkamu (negalimu) naudoti ir jo nurašymo“, Kretingos rajono savivaldybės administracijos direktoriaus 2015-07-22 įsakymą Nr. A1-547 „Dėl trumpalaikio materialiojo, ilgalaikio materialiojo ir nematerialiojo valstybės bei savivaldybės turto pripažinimo netinkamu (negalimu) naudoti ir savivaldybės turto  nurašymo“, Turto valdymo ir ūkio departamento prie Lietuvos Respublikos vidaus reikalų ministerijos 2015-06-18 raštą Nr. 8D-735 „Dėl sutikimo nurašyti turtą“, Lietuvos Respublikos švietimo ir mokslo ministerijos 2015-09-01 raštą Nr. SR-3979 „Dėl valstybės turto nurašymo“, Švietimo ir mokslo ministerijos Švietimo aprūpinimo centro 2015-09-04 raštą Nr. (1.14)-D2-218 „Dėl pripažinto nereikalingu arba netinkamu (negalimu) naudoti valstybės turto nurašymo“, Švietimo informacinių technologijų centro 2015-09-07 raštą Nr. 90-(1.6)-D3-249 „Dėl sutikimo nurašyti valstybės turtą“, Kretingos rajono savivaldybės taryba  n u s p r e n d ž i a: </w:t>
      </w:r>
    </w:p>
    <w:p w:rsidR="000C66DA" w:rsidRPr="000C66DA" w:rsidRDefault="000C66DA" w:rsidP="000C66DA">
      <w:pPr>
        <w:spacing w:before="20" w:after="20" w:line="240" w:lineRule="auto"/>
        <w:ind w:firstLine="720"/>
        <w:jc w:val="both"/>
        <w:rPr>
          <w:rFonts w:ascii="Times New Roman" w:hAnsi="Times New Roman"/>
          <w:sz w:val="24"/>
          <w:szCs w:val="24"/>
        </w:rPr>
      </w:pPr>
      <w:r w:rsidRPr="000C66DA">
        <w:rPr>
          <w:rFonts w:ascii="Times New Roman" w:hAnsi="Times New Roman"/>
          <w:sz w:val="24"/>
          <w:szCs w:val="24"/>
        </w:rPr>
        <w:t xml:space="preserve">1. Nurašyti valstybei nuosavybės teise priklausantį Kretingos rajono savivaldybės  patikėjimo teise valdomą dėl fizinio ir funkcinio nusidėvėjimo pripažintą netinkamu (negalimu) naudoti trumpalaikį materialųjį, ilgalaikį materialųjį ir nematerialųjį turtą pagal 1 ir 2 priedus. </w:t>
      </w:r>
    </w:p>
    <w:p w:rsidR="000C66DA" w:rsidRPr="000C66DA" w:rsidRDefault="000C66DA" w:rsidP="000C66DA">
      <w:pPr>
        <w:spacing w:before="20" w:after="20" w:line="240" w:lineRule="auto"/>
        <w:ind w:firstLine="720"/>
        <w:jc w:val="both"/>
        <w:rPr>
          <w:rFonts w:ascii="Times New Roman" w:hAnsi="Times New Roman"/>
          <w:sz w:val="24"/>
          <w:szCs w:val="24"/>
        </w:rPr>
      </w:pPr>
      <w:r w:rsidRPr="000C66DA">
        <w:rPr>
          <w:rFonts w:ascii="Times New Roman" w:hAnsi="Times New Roman"/>
          <w:sz w:val="24"/>
          <w:szCs w:val="24"/>
        </w:rPr>
        <w:t xml:space="preserve">2. Įpareigoti Kretingos Marijono Daujoto pagrindinės mokyklos direktorių Julių Gindulį ir Savivaldybės administracijos Ūkio tarnybos vedėją Valerijų </w:t>
      </w:r>
      <w:proofErr w:type="spellStart"/>
      <w:r w:rsidRPr="000C66DA">
        <w:rPr>
          <w:rFonts w:ascii="Times New Roman" w:hAnsi="Times New Roman"/>
          <w:sz w:val="24"/>
          <w:szCs w:val="24"/>
        </w:rPr>
        <w:t>Nareiką</w:t>
      </w:r>
      <w:proofErr w:type="spellEnd"/>
      <w:r w:rsidRPr="000C66DA">
        <w:rPr>
          <w:rFonts w:ascii="Times New Roman" w:hAnsi="Times New Roman"/>
          <w:sz w:val="24"/>
          <w:szCs w:val="24"/>
        </w:rPr>
        <w:t xml:space="preserve"> būti atsakingus už 1 bei 2 prieduose nurodyto turto sunaikinimą ir pridavimą atliekų tvarkytojams teisės aktų nustatyta tvarka.</w:t>
      </w:r>
    </w:p>
    <w:p w:rsidR="000C66DA" w:rsidRPr="000C66DA" w:rsidRDefault="000C66DA" w:rsidP="000C66DA">
      <w:pPr>
        <w:pStyle w:val="Pagrindinistekstas2"/>
        <w:spacing w:before="20" w:after="20" w:line="240" w:lineRule="auto"/>
        <w:ind w:firstLine="720"/>
        <w:rPr>
          <w:rFonts w:ascii="Times New Roman" w:hAnsi="Times New Roman"/>
          <w:sz w:val="24"/>
          <w:szCs w:val="24"/>
        </w:rPr>
      </w:pPr>
      <w:r w:rsidRPr="000C66DA">
        <w:rPr>
          <w:rFonts w:ascii="Times New Roman" w:hAnsi="Times New Roman"/>
          <w:sz w:val="24"/>
          <w:szCs w:val="24"/>
        </w:rPr>
        <w:t>3. Šis sprendimas gali būti skundžiamas Lietuvos Respublikos administracinių bylų teisenos įstatymo nustatyta tvarka.</w:t>
      </w:r>
    </w:p>
    <w:p w:rsidR="000C66DA" w:rsidRDefault="000C66DA" w:rsidP="000C66DA">
      <w:pPr>
        <w:pStyle w:val="Pagrindinistekstas2"/>
        <w:spacing w:before="20" w:after="20" w:line="240" w:lineRule="auto"/>
        <w:ind w:firstLine="720"/>
        <w:rPr>
          <w:rFonts w:ascii="Times New Roman" w:hAnsi="Times New Roman"/>
          <w:sz w:val="24"/>
          <w:szCs w:val="24"/>
        </w:rPr>
      </w:pPr>
    </w:p>
    <w:p w:rsidR="00054F36" w:rsidRPr="000C66DA" w:rsidRDefault="00054F36" w:rsidP="000C66DA">
      <w:pPr>
        <w:pStyle w:val="Pagrindinistekstas2"/>
        <w:spacing w:before="20" w:after="20" w:line="240" w:lineRule="auto"/>
        <w:ind w:firstLine="720"/>
        <w:rPr>
          <w:rFonts w:ascii="Times New Roman" w:hAnsi="Times New Roman"/>
          <w:sz w:val="24"/>
          <w:szCs w:val="24"/>
        </w:rPr>
      </w:pPr>
    </w:p>
    <w:p w:rsidR="00054F36"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Savivaldybės meras</w:t>
      </w:r>
      <w:r w:rsidR="0041357F">
        <w:rPr>
          <w:rFonts w:ascii="Times New Roman" w:hAnsi="Times New Roman"/>
          <w:sz w:val="24"/>
          <w:szCs w:val="24"/>
        </w:rPr>
        <w:tab/>
      </w:r>
      <w:r w:rsidR="0041357F">
        <w:rPr>
          <w:rFonts w:ascii="Times New Roman" w:hAnsi="Times New Roman"/>
          <w:sz w:val="24"/>
          <w:szCs w:val="24"/>
        </w:rPr>
        <w:tab/>
      </w:r>
      <w:r w:rsidR="0041357F">
        <w:rPr>
          <w:rFonts w:ascii="Times New Roman" w:hAnsi="Times New Roman"/>
          <w:sz w:val="24"/>
          <w:szCs w:val="24"/>
        </w:rPr>
        <w:tab/>
      </w:r>
      <w:r w:rsidR="0041357F">
        <w:rPr>
          <w:rFonts w:ascii="Times New Roman" w:hAnsi="Times New Roman"/>
          <w:sz w:val="24"/>
          <w:szCs w:val="24"/>
        </w:rPr>
        <w:tab/>
      </w:r>
      <w:r w:rsidR="0041357F">
        <w:rPr>
          <w:rFonts w:ascii="Times New Roman" w:hAnsi="Times New Roman"/>
          <w:sz w:val="24"/>
          <w:szCs w:val="24"/>
        </w:rPr>
        <w:tab/>
        <w:t xml:space="preserve">     Juozas Mažeika </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ab/>
      </w:r>
      <w:r w:rsidRPr="000C66DA">
        <w:rPr>
          <w:rFonts w:ascii="Times New Roman" w:hAnsi="Times New Roman"/>
          <w:sz w:val="24"/>
          <w:szCs w:val="24"/>
        </w:rPr>
        <w:tab/>
      </w:r>
      <w:r w:rsidRPr="000C66DA">
        <w:rPr>
          <w:rFonts w:ascii="Times New Roman" w:hAnsi="Times New Roman"/>
          <w:sz w:val="24"/>
          <w:szCs w:val="24"/>
        </w:rPr>
        <w:tab/>
      </w:r>
      <w:r w:rsidRPr="000C66DA">
        <w:rPr>
          <w:rFonts w:ascii="Times New Roman" w:hAnsi="Times New Roman"/>
          <w:sz w:val="24"/>
          <w:szCs w:val="24"/>
        </w:rPr>
        <w:tab/>
      </w:r>
      <w:r w:rsidRPr="000C66DA">
        <w:rPr>
          <w:rFonts w:ascii="Times New Roman" w:hAnsi="Times New Roman"/>
          <w:sz w:val="24"/>
          <w:szCs w:val="24"/>
        </w:rPr>
        <w:tab/>
      </w:r>
      <w:r w:rsidRPr="000C66DA">
        <w:rPr>
          <w:rFonts w:ascii="Times New Roman" w:hAnsi="Times New Roman"/>
          <w:sz w:val="24"/>
          <w:szCs w:val="24"/>
        </w:rPr>
        <w:tab/>
        <w:t xml:space="preserve"> </w:t>
      </w:r>
    </w:p>
    <w:p w:rsidR="00054F36" w:rsidRDefault="000C66DA" w:rsidP="0041357F">
      <w:pPr>
        <w:spacing w:before="20" w:after="20" w:line="240" w:lineRule="auto"/>
        <w:jc w:val="both"/>
        <w:rPr>
          <w:rFonts w:ascii="Times New Roman" w:hAnsi="Times New Roman"/>
          <w:sz w:val="24"/>
          <w:szCs w:val="24"/>
        </w:rPr>
      </w:pPr>
      <w:r w:rsidRPr="000C66DA">
        <w:rPr>
          <w:rFonts w:ascii="Times New Roman" w:hAnsi="Times New Roman"/>
          <w:sz w:val="24"/>
          <w:szCs w:val="24"/>
        </w:rPr>
        <w:tab/>
        <w:t xml:space="preserve">                                                                                              </w:t>
      </w:r>
    </w:p>
    <w:p w:rsidR="0041357F" w:rsidRDefault="0041357F" w:rsidP="0041357F">
      <w:pPr>
        <w:spacing w:before="20" w:after="20" w:line="240" w:lineRule="auto"/>
        <w:jc w:val="both"/>
        <w:rPr>
          <w:rFonts w:ascii="Times New Roman" w:hAnsi="Times New Roman"/>
          <w:sz w:val="24"/>
          <w:szCs w:val="24"/>
        </w:rPr>
      </w:pPr>
    </w:p>
    <w:p w:rsidR="0041357F" w:rsidRDefault="0041357F" w:rsidP="0041357F">
      <w:pPr>
        <w:spacing w:before="20" w:after="20" w:line="240" w:lineRule="auto"/>
        <w:jc w:val="both"/>
        <w:rPr>
          <w:rFonts w:ascii="Times New Roman" w:hAnsi="Times New Roman"/>
          <w:sz w:val="24"/>
          <w:szCs w:val="24"/>
        </w:rPr>
      </w:pPr>
    </w:p>
    <w:p w:rsidR="0041357F" w:rsidRDefault="0041357F" w:rsidP="0041357F">
      <w:pPr>
        <w:spacing w:before="20" w:after="20" w:line="240" w:lineRule="auto"/>
        <w:jc w:val="both"/>
        <w:rPr>
          <w:rFonts w:ascii="Times New Roman" w:hAnsi="Times New Roman"/>
          <w:sz w:val="24"/>
          <w:szCs w:val="24"/>
        </w:rPr>
      </w:pPr>
    </w:p>
    <w:p w:rsidR="0041357F" w:rsidRDefault="0041357F" w:rsidP="0041357F">
      <w:pPr>
        <w:spacing w:before="20" w:after="20" w:line="240" w:lineRule="auto"/>
        <w:jc w:val="both"/>
        <w:rPr>
          <w:rFonts w:ascii="Times New Roman" w:hAnsi="Times New Roman"/>
          <w:sz w:val="24"/>
          <w:szCs w:val="24"/>
        </w:rPr>
      </w:pPr>
    </w:p>
    <w:p w:rsidR="00054F36" w:rsidRDefault="00054F36" w:rsidP="000C66DA">
      <w:pPr>
        <w:pStyle w:val="Pagrindiniotekstotrauka"/>
        <w:spacing w:before="20" w:after="20"/>
        <w:jc w:val="both"/>
      </w:pPr>
      <w:r w:rsidRPr="000C66DA">
        <w:t xml:space="preserve">                                      </w:t>
      </w:r>
    </w:p>
    <w:p w:rsidR="00054F36" w:rsidRDefault="000C66DA" w:rsidP="000C66DA">
      <w:pPr>
        <w:pStyle w:val="Pagrindiniotekstotrauka"/>
        <w:spacing w:before="20" w:after="20"/>
        <w:jc w:val="both"/>
      </w:pPr>
      <w:r w:rsidRPr="000C66DA">
        <w:t xml:space="preserve">Jolita Jasinskienė            </w:t>
      </w:r>
    </w:p>
    <w:p w:rsidR="0041357F" w:rsidRDefault="0041357F" w:rsidP="000C66DA">
      <w:pPr>
        <w:pStyle w:val="Pagrindiniotekstotrauka"/>
        <w:spacing w:before="20" w:after="20"/>
        <w:jc w:val="both"/>
      </w:pPr>
    </w:p>
    <w:p w:rsidR="0041357F" w:rsidRDefault="0041357F" w:rsidP="000C66DA">
      <w:pPr>
        <w:pStyle w:val="Pagrindiniotekstotrauka"/>
        <w:spacing w:before="20" w:after="20"/>
        <w:jc w:val="both"/>
      </w:pPr>
    </w:p>
    <w:p w:rsidR="000C66DA" w:rsidRPr="000C66DA" w:rsidRDefault="000C66DA" w:rsidP="000C66DA">
      <w:pPr>
        <w:pStyle w:val="Pagrindiniotekstotrauka"/>
        <w:spacing w:before="20" w:after="20"/>
        <w:jc w:val="both"/>
      </w:pPr>
      <w:r w:rsidRPr="000C66DA">
        <w:lastRenderedPageBreak/>
        <w:t xml:space="preserve">                                                 </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                                                                                     Kretingos rajono savivaldybės tarybos</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                                                                                     2015 m. rugsėjo </w:t>
      </w:r>
      <w:r w:rsidR="00054F36">
        <w:rPr>
          <w:rFonts w:ascii="Times New Roman" w:hAnsi="Times New Roman"/>
          <w:sz w:val="24"/>
          <w:szCs w:val="24"/>
        </w:rPr>
        <w:t>24</w:t>
      </w:r>
      <w:r w:rsidRPr="000C66DA">
        <w:rPr>
          <w:rFonts w:ascii="Times New Roman" w:hAnsi="Times New Roman"/>
          <w:sz w:val="24"/>
          <w:szCs w:val="24"/>
        </w:rPr>
        <w:t xml:space="preserve"> d. sprendimo Nr.</w:t>
      </w:r>
      <w:r w:rsidR="00054F36">
        <w:rPr>
          <w:rFonts w:ascii="Times New Roman" w:hAnsi="Times New Roman"/>
          <w:sz w:val="24"/>
          <w:szCs w:val="24"/>
        </w:rPr>
        <w:t xml:space="preserve"> T2-</w:t>
      </w:r>
      <w:r w:rsidR="000C4D5E">
        <w:rPr>
          <w:rFonts w:ascii="Times New Roman" w:hAnsi="Times New Roman"/>
          <w:sz w:val="24"/>
          <w:szCs w:val="24"/>
        </w:rPr>
        <w:t>267</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                                                                                     1 priedas</w:t>
      </w:r>
    </w:p>
    <w:p w:rsidR="000C66DA" w:rsidRPr="000C66DA" w:rsidRDefault="000C66DA" w:rsidP="000C66DA">
      <w:pPr>
        <w:spacing w:before="20" w:after="20" w:line="240" w:lineRule="auto"/>
        <w:jc w:val="both"/>
        <w:rPr>
          <w:rFonts w:ascii="Times New Roman" w:hAnsi="Times New Roman"/>
          <w:sz w:val="24"/>
          <w:szCs w:val="24"/>
        </w:rPr>
      </w:pPr>
    </w:p>
    <w:p w:rsidR="000C66DA" w:rsidRPr="000C66DA" w:rsidRDefault="000C66DA" w:rsidP="000C66DA">
      <w:pPr>
        <w:spacing w:before="20" w:after="20" w:line="240" w:lineRule="auto"/>
        <w:jc w:val="both"/>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PRIPAŽINTO NETINKAMU (NEGALIMU) NAUDOTI TRUMPALAIKIO MATERIALIOJO VALSTYBĖS TURTO SĄRAŠAS</w:t>
      </w: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
        <w:gridCol w:w="1361"/>
        <w:gridCol w:w="1418"/>
        <w:gridCol w:w="1843"/>
        <w:gridCol w:w="992"/>
        <w:gridCol w:w="992"/>
        <w:gridCol w:w="992"/>
        <w:gridCol w:w="1903"/>
      </w:tblGrid>
      <w:tr w:rsidR="000C66DA" w:rsidRPr="000C66DA" w:rsidTr="006940AD">
        <w:trPr>
          <w:jc w:val="center"/>
        </w:trPr>
        <w:tc>
          <w:tcPr>
            <w:tcW w:w="543"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Eil. Nr.</w:t>
            </w:r>
          </w:p>
        </w:tc>
        <w:tc>
          <w:tcPr>
            <w:tcW w:w="1361"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Buhalterinės sąskaitos</w:t>
            </w:r>
          </w:p>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Nr.</w:t>
            </w:r>
          </w:p>
        </w:tc>
        <w:tc>
          <w:tcPr>
            <w:tcW w:w="1418" w:type="dxa"/>
            <w:tcBorders>
              <w:top w:val="single" w:sz="4" w:space="0" w:color="auto"/>
              <w:left w:val="single" w:sz="4" w:space="0" w:color="auto"/>
              <w:bottom w:val="single" w:sz="4" w:space="0" w:color="auto"/>
              <w:right w:val="single" w:sz="4" w:space="0" w:color="auto"/>
            </w:tcBorders>
            <w:vAlign w:val="center"/>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Atidavimo naudoti metai, mėnuo</w:t>
            </w:r>
          </w:p>
        </w:tc>
        <w:tc>
          <w:tcPr>
            <w:tcW w:w="1843"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Turto pavadinimas</w:t>
            </w:r>
          </w:p>
        </w:tc>
        <w:tc>
          <w:tcPr>
            <w:tcW w:w="992"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Skaičius</w:t>
            </w:r>
          </w:p>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Kaina</w:t>
            </w:r>
          </w:p>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w:t>
            </w:r>
            <w:proofErr w:type="spellStart"/>
            <w:r w:rsidRPr="000C66DA">
              <w:rPr>
                <w:rFonts w:ascii="Times New Roman" w:hAnsi="Times New Roman"/>
                <w:sz w:val="24"/>
                <w:szCs w:val="24"/>
              </w:rPr>
              <w:t>Eur</w:t>
            </w:r>
            <w:proofErr w:type="spellEnd"/>
            <w:r w:rsidRPr="000C66DA">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Suma</w:t>
            </w:r>
          </w:p>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w:t>
            </w:r>
            <w:proofErr w:type="spellStart"/>
            <w:r w:rsidRPr="000C66DA">
              <w:rPr>
                <w:rFonts w:ascii="Times New Roman" w:hAnsi="Times New Roman"/>
                <w:sz w:val="24"/>
                <w:szCs w:val="24"/>
              </w:rPr>
              <w:t>Eur</w:t>
            </w:r>
            <w:proofErr w:type="spellEnd"/>
            <w:r w:rsidRPr="000C66DA">
              <w:rPr>
                <w:rFonts w:ascii="Times New Roman" w:hAnsi="Times New Roman"/>
                <w:sz w:val="24"/>
                <w:szCs w:val="24"/>
              </w:rPr>
              <w:t>)</w:t>
            </w:r>
          </w:p>
        </w:tc>
        <w:tc>
          <w:tcPr>
            <w:tcW w:w="1903"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Nurašymo</w:t>
            </w:r>
          </w:p>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 xml:space="preserve"> priežastys</w:t>
            </w:r>
          </w:p>
        </w:tc>
      </w:tr>
      <w:tr w:rsidR="000C66DA" w:rsidRPr="000C66DA" w:rsidTr="006940AD">
        <w:trPr>
          <w:jc w:val="center"/>
        </w:trPr>
        <w:tc>
          <w:tcPr>
            <w:tcW w:w="543"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p>
        </w:tc>
        <w:tc>
          <w:tcPr>
            <w:tcW w:w="2779" w:type="dxa"/>
            <w:gridSpan w:val="2"/>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b/>
                <w:sz w:val="24"/>
                <w:szCs w:val="24"/>
              </w:rPr>
            </w:pPr>
            <w:r w:rsidRPr="000C66DA">
              <w:rPr>
                <w:rFonts w:ascii="Times New Roman" w:hAnsi="Times New Roman"/>
                <w:b/>
                <w:sz w:val="24"/>
                <w:szCs w:val="24"/>
              </w:rPr>
              <w:t xml:space="preserve">M. Daujoto pagrindinė mokykla </w:t>
            </w:r>
          </w:p>
        </w:tc>
        <w:tc>
          <w:tcPr>
            <w:tcW w:w="1843"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p>
        </w:tc>
        <w:tc>
          <w:tcPr>
            <w:tcW w:w="1903"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p>
        </w:tc>
      </w:tr>
      <w:tr w:rsidR="000C66DA" w:rsidRPr="000C66DA" w:rsidTr="006940AD">
        <w:trPr>
          <w:jc w:val="center"/>
        </w:trPr>
        <w:tc>
          <w:tcPr>
            <w:tcW w:w="543"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w:t>
            </w:r>
          </w:p>
        </w:tc>
        <w:tc>
          <w:tcPr>
            <w:tcW w:w="1361"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0210001</w:t>
            </w:r>
          </w:p>
        </w:tc>
        <w:tc>
          <w:tcPr>
            <w:tcW w:w="1418"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2004</w:t>
            </w:r>
          </w:p>
        </w:tc>
        <w:tc>
          <w:tcPr>
            <w:tcW w:w="1843"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CD „</w:t>
            </w:r>
            <w:proofErr w:type="spellStart"/>
            <w:r w:rsidRPr="000C66DA">
              <w:rPr>
                <w:rFonts w:ascii="Times New Roman" w:hAnsi="Times New Roman"/>
                <w:sz w:val="24"/>
                <w:szCs w:val="24"/>
              </w:rPr>
              <w:t>Encyclope-dia</w:t>
            </w:r>
            <w:proofErr w:type="spellEnd"/>
            <w:r w:rsidRPr="000C66DA">
              <w:rPr>
                <w:rFonts w:ascii="Times New Roman" w:hAnsi="Times New Roman"/>
                <w:sz w:val="24"/>
                <w:szCs w:val="24"/>
              </w:rPr>
              <w:t xml:space="preserve"> </w:t>
            </w:r>
            <w:proofErr w:type="spellStart"/>
            <w:r w:rsidRPr="000C66DA">
              <w:rPr>
                <w:rFonts w:ascii="Times New Roman" w:hAnsi="Times New Roman"/>
                <w:sz w:val="24"/>
                <w:szCs w:val="24"/>
              </w:rPr>
              <w:t>Britannica</w:t>
            </w:r>
            <w:proofErr w:type="spellEnd"/>
            <w:r w:rsidRPr="000C66DA">
              <w:rPr>
                <w:rFonts w:ascii="Times New Roman" w:hAnsi="Times New Roman"/>
                <w:sz w:val="24"/>
                <w:szCs w:val="24"/>
              </w:rPr>
              <w:t xml:space="preserve"> 2003 </w:t>
            </w:r>
            <w:proofErr w:type="spellStart"/>
            <w:r w:rsidRPr="000C66DA">
              <w:rPr>
                <w:rFonts w:ascii="Times New Roman" w:hAnsi="Times New Roman"/>
                <w:sz w:val="24"/>
                <w:szCs w:val="24"/>
              </w:rPr>
              <w:t>Ready</w:t>
            </w:r>
            <w:proofErr w:type="spellEnd"/>
          </w:p>
          <w:p w:rsidR="000C66DA" w:rsidRPr="000C66DA" w:rsidRDefault="000C66DA" w:rsidP="000C66DA">
            <w:pPr>
              <w:spacing w:before="20" w:after="20" w:line="240" w:lineRule="auto"/>
              <w:jc w:val="both"/>
              <w:rPr>
                <w:rFonts w:ascii="Times New Roman" w:hAnsi="Times New Roman"/>
                <w:sz w:val="24"/>
                <w:szCs w:val="24"/>
              </w:rPr>
            </w:pPr>
            <w:proofErr w:type="spellStart"/>
            <w:r w:rsidRPr="000C66DA">
              <w:rPr>
                <w:rFonts w:ascii="Times New Roman" w:hAnsi="Times New Roman"/>
                <w:sz w:val="24"/>
                <w:szCs w:val="24"/>
              </w:rPr>
              <w:t>Reference</w:t>
            </w:r>
            <w:proofErr w:type="spellEnd"/>
            <w:r w:rsidRPr="000C66DA">
              <w:rPr>
                <w:rFonts w:ascii="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7,24</w:t>
            </w:r>
          </w:p>
        </w:tc>
        <w:tc>
          <w:tcPr>
            <w:tcW w:w="992"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14,48</w:t>
            </w:r>
          </w:p>
        </w:tc>
        <w:tc>
          <w:tcPr>
            <w:tcW w:w="1903"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Nusidėvėjo funkciškai ir </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technologiškai</w:t>
            </w:r>
          </w:p>
        </w:tc>
      </w:tr>
      <w:tr w:rsidR="000C66DA" w:rsidRPr="000C66DA" w:rsidTr="006940AD">
        <w:trPr>
          <w:jc w:val="center"/>
        </w:trPr>
        <w:tc>
          <w:tcPr>
            <w:tcW w:w="543"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w:t>
            </w:r>
          </w:p>
        </w:tc>
        <w:tc>
          <w:tcPr>
            <w:tcW w:w="1361"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0210001</w:t>
            </w:r>
          </w:p>
        </w:tc>
        <w:tc>
          <w:tcPr>
            <w:tcW w:w="1418"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2002</w:t>
            </w:r>
          </w:p>
        </w:tc>
        <w:tc>
          <w:tcPr>
            <w:tcW w:w="1843"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MKP </w:t>
            </w:r>
            <w:proofErr w:type="spellStart"/>
            <w:r w:rsidRPr="000C66DA">
              <w:rPr>
                <w:rFonts w:ascii="Times New Roman" w:hAnsi="Times New Roman"/>
                <w:sz w:val="24"/>
                <w:szCs w:val="24"/>
              </w:rPr>
              <w:t>Enciklo-</w:t>
            </w:r>
            <w:proofErr w:type="spellEnd"/>
          </w:p>
          <w:p w:rsidR="000C66DA" w:rsidRPr="000C66DA" w:rsidRDefault="000C66DA" w:rsidP="000C66DA">
            <w:pPr>
              <w:spacing w:before="20" w:after="20" w:line="240" w:lineRule="auto"/>
              <w:jc w:val="both"/>
              <w:rPr>
                <w:rFonts w:ascii="Times New Roman" w:hAnsi="Times New Roman"/>
                <w:sz w:val="24"/>
                <w:szCs w:val="24"/>
              </w:rPr>
            </w:pPr>
            <w:proofErr w:type="spellStart"/>
            <w:r w:rsidRPr="000C66DA">
              <w:rPr>
                <w:rFonts w:ascii="Times New Roman" w:hAnsi="Times New Roman"/>
                <w:sz w:val="24"/>
                <w:szCs w:val="24"/>
              </w:rPr>
              <w:t>pedija</w:t>
            </w:r>
            <w:proofErr w:type="spellEnd"/>
            <w:r w:rsidRPr="000C66DA">
              <w:rPr>
                <w:rFonts w:ascii="Times New Roman" w:hAnsi="Times New Roman"/>
                <w:sz w:val="24"/>
                <w:szCs w:val="24"/>
              </w:rPr>
              <w:t xml:space="preserve"> ENKAR-TA 2002</w:t>
            </w:r>
          </w:p>
        </w:tc>
        <w:tc>
          <w:tcPr>
            <w:tcW w:w="992"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34,46</w:t>
            </w:r>
          </w:p>
        </w:tc>
        <w:tc>
          <w:tcPr>
            <w:tcW w:w="992"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34,46</w:t>
            </w:r>
          </w:p>
        </w:tc>
        <w:tc>
          <w:tcPr>
            <w:tcW w:w="1903"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Nusidėvėjo funkciškai ir </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technologiškai</w:t>
            </w:r>
          </w:p>
        </w:tc>
      </w:tr>
      <w:tr w:rsidR="000C66DA" w:rsidRPr="000C66DA" w:rsidTr="006940AD">
        <w:trPr>
          <w:jc w:val="center"/>
        </w:trPr>
        <w:tc>
          <w:tcPr>
            <w:tcW w:w="543"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3.</w:t>
            </w:r>
          </w:p>
        </w:tc>
        <w:tc>
          <w:tcPr>
            <w:tcW w:w="1361"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0210001</w:t>
            </w:r>
          </w:p>
        </w:tc>
        <w:tc>
          <w:tcPr>
            <w:tcW w:w="1418"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2002</w:t>
            </w:r>
          </w:p>
        </w:tc>
        <w:tc>
          <w:tcPr>
            <w:tcW w:w="1843"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MKP „</w:t>
            </w:r>
            <w:proofErr w:type="spellStart"/>
            <w:r w:rsidRPr="000C66DA">
              <w:rPr>
                <w:rFonts w:ascii="Times New Roman" w:hAnsi="Times New Roman"/>
                <w:sz w:val="24"/>
                <w:szCs w:val="24"/>
              </w:rPr>
              <w:t>Crocodi-</w:t>
            </w:r>
            <w:proofErr w:type="spellEnd"/>
          </w:p>
          <w:p w:rsidR="000C66DA" w:rsidRPr="000C66DA" w:rsidRDefault="000C66DA" w:rsidP="000C66DA">
            <w:pPr>
              <w:spacing w:before="20" w:after="20" w:line="240" w:lineRule="auto"/>
              <w:jc w:val="both"/>
              <w:rPr>
                <w:rFonts w:ascii="Times New Roman" w:hAnsi="Times New Roman"/>
                <w:sz w:val="24"/>
                <w:szCs w:val="24"/>
              </w:rPr>
            </w:pPr>
            <w:proofErr w:type="spellStart"/>
            <w:r w:rsidRPr="000C66DA">
              <w:rPr>
                <w:rFonts w:ascii="Times New Roman" w:hAnsi="Times New Roman"/>
                <w:sz w:val="24"/>
                <w:szCs w:val="24"/>
              </w:rPr>
              <w:t>le</w:t>
            </w:r>
            <w:proofErr w:type="spellEnd"/>
            <w:r w:rsidRPr="000C66DA">
              <w:rPr>
                <w:rFonts w:ascii="Times New Roman" w:hAnsi="Times New Roman"/>
                <w:sz w:val="24"/>
                <w:szCs w:val="24"/>
              </w:rPr>
              <w:t xml:space="preserve"> </w:t>
            </w:r>
            <w:proofErr w:type="spellStart"/>
            <w:r w:rsidRPr="000C66DA">
              <w:rPr>
                <w:rFonts w:ascii="Times New Roman" w:hAnsi="Times New Roman"/>
                <w:sz w:val="24"/>
                <w:szCs w:val="24"/>
              </w:rPr>
              <w:t>Chemistry</w:t>
            </w:r>
            <w:proofErr w:type="spellEnd"/>
            <w:r w:rsidRPr="000C66DA">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205,05</w:t>
            </w:r>
          </w:p>
        </w:tc>
        <w:tc>
          <w:tcPr>
            <w:tcW w:w="992"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205,05</w:t>
            </w:r>
          </w:p>
        </w:tc>
        <w:tc>
          <w:tcPr>
            <w:tcW w:w="1903"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Pasibaigė galiojimo laikas</w:t>
            </w:r>
          </w:p>
        </w:tc>
      </w:tr>
      <w:tr w:rsidR="000C66DA" w:rsidRPr="000C66DA" w:rsidTr="006940AD">
        <w:trPr>
          <w:jc w:val="center"/>
        </w:trPr>
        <w:tc>
          <w:tcPr>
            <w:tcW w:w="543"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4.</w:t>
            </w:r>
          </w:p>
        </w:tc>
        <w:tc>
          <w:tcPr>
            <w:tcW w:w="1361"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0210001</w:t>
            </w:r>
          </w:p>
        </w:tc>
        <w:tc>
          <w:tcPr>
            <w:tcW w:w="1418"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2002</w:t>
            </w:r>
          </w:p>
        </w:tc>
        <w:tc>
          <w:tcPr>
            <w:tcW w:w="1843"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MKP „</w:t>
            </w:r>
            <w:proofErr w:type="spellStart"/>
            <w:r w:rsidRPr="000C66DA">
              <w:rPr>
                <w:rFonts w:ascii="Times New Roman" w:hAnsi="Times New Roman"/>
                <w:sz w:val="24"/>
                <w:szCs w:val="24"/>
              </w:rPr>
              <w:t>Dinami-</w:t>
            </w:r>
            <w:proofErr w:type="spellEnd"/>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nė geometrija“</w:t>
            </w:r>
          </w:p>
        </w:tc>
        <w:tc>
          <w:tcPr>
            <w:tcW w:w="992"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0,94</w:t>
            </w:r>
          </w:p>
        </w:tc>
        <w:tc>
          <w:tcPr>
            <w:tcW w:w="992"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1,88</w:t>
            </w:r>
          </w:p>
        </w:tc>
        <w:tc>
          <w:tcPr>
            <w:tcW w:w="1903"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Nusidėvėjo funkciškai ir </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technologiškai</w:t>
            </w:r>
          </w:p>
        </w:tc>
      </w:tr>
      <w:tr w:rsidR="000C66DA" w:rsidRPr="000C66DA" w:rsidTr="006940AD">
        <w:trPr>
          <w:jc w:val="center"/>
        </w:trPr>
        <w:tc>
          <w:tcPr>
            <w:tcW w:w="543"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5.</w:t>
            </w:r>
          </w:p>
        </w:tc>
        <w:tc>
          <w:tcPr>
            <w:tcW w:w="1361"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0210001</w:t>
            </w:r>
          </w:p>
        </w:tc>
        <w:tc>
          <w:tcPr>
            <w:tcW w:w="1418"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2002</w:t>
            </w:r>
          </w:p>
        </w:tc>
        <w:tc>
          <w:tcPr>
            <w:tcW w:w="1843"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w:t>
            </w:r>
            <w:proofErr w:type="spellStart"/>
            <w:r w:rsidRPr="000C66DA">
              <w:rPr>
                <w:rFonts w:ascii="Times New Roman" w:hAnsi="Times New Roman"/>
                <w:sz w:val="24"/>
                <w:szCs w:val="24"/>
              </w:rPr>
              <w:t>Komenskio</w:t>
            </w:r>
            <w:proofErr w:type="spellEnd"/>
          </w:p>
          <w:p w:rsidR="000C66DA" w:rsidRPr="000C66DA" w:rsidRDefault="000C66DA" w:rsidP="000C66DA">
            <w:pPr>
              <w:spacing w:before="20" w:after="20" w:line="240" w:lineRule="auto"/>
              <w:jc w:val="both"/>
              <w:rPr>
                <w:rFonts w:ascii="Times New Roman" w:hAnsi="Times New Roman"/>
                <w:sz w:val="24"/>
                <w:szCs w:val="24"/>
              </w:rPr>
            </w:pPr>
            <w:proofErr w:type="spellStart"/>
            <w:r w:rsidRPr="000C66DA">
              <w:rPr>
                <w:rFonts w:ascii="Times New Roman" w:hAnsi="Times New Roman"/>
                <w:sz w:val="24"/>
                <w:szCs w:val="24"/>
              </w:rPr>
              <w:t>Logo</w:t>
            </w:r>
            <w:proofErr w:type="spellEnd"/>
            <w:r w:rsidRPr="000C66DA">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0,94</w:t>
            </w:r>
          </w:p>
        </w:tc>
        <w:tc>
          <w:tcPr>
            <w:tcW w:w="992"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1,88</w:t>
            </w:r>
          </w:p>
        </w:tc>
        <w:tc>
          <w:tcPr>
            <w:tcW w:w="1903"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Nusidėvėjo funkciškai ir </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technologiškai</w:t>
            </w:r>
          </w:p>
        </w:tc>
      </w:tr>
      <w:tr w:rsidR="000C66DA" w:rsidRPr="000C66DA" w:rsidTr="006940AD">
        <w:trPr>
          <w:jc w:val="center"/>
        </w:trPr>
        <w:tc>
          <w:tcPr>
            <w:tcW w:w="543"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6.</w:t>
            </w:r>
          </w:p>
        </w:tc>
        <w:tc>
          <w:tcPr>
            <w:tcW w:w="1361"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0210001</w:t>
            </w:r>
          </w:p>
        </w:tc>
        <w:tc>
          <w:tcPr>
            <w:tcW w:w="1418"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2002</w:t>
            </w:r>
          </w:p>
        </w:tc>
        <w:tc>
          <w:tcPr>
            <w:tcW w:w="1843"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MKP „Pasaulio</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geografinės </w:t>
            </w:r>
            <w:proofErr w:type="spellStart"/>
            <w:r w:rsidRPr="000C66DA">
              <w:rPr>
                <w:rFonts w:ascii="Times New Roman" w:hAnsi="Times New Roman"/>
                <w:sz w:val="24"/>
                <w:szCs w:val="24"/>
              </w:rPr>
              <w:t>zo-</w:t>
            </w:r>
            <w:proofErr w:type="spellEnd"/>
          </w:p>
          <w:p w:rsidR="000C66DA" w:rsidRPr="000C66DA" w:rsidRDefault="000C66DA" w:rsidP="000C66DA">
            <w:pPr>
              <w:spacing w:before="20" w:after="20" w:line="240" w:lineRule="auto"/>
              <w:jc w:val="both"/>
              <w:rPr>
                <w:rFonts w:ascii="Times New Roman" w:hAnsi="Times New Roman"/>
                <w:sz w:val="24"/>
                <w:szCs w:val="24"/>
              </w:rPr>
            </w:pPr>
            <w:proofErr w:type="spellStart"/>
            <w:r w:rsidRPr="000C66DA">
              <w:rPr>
                <w:rFonts w:ascii="Times New Roman" w:hAnsi="Times New Roman"/>
                <w:sz w:val="24"/>
                <w:szCs w:val="24"/>
              </w:rPr>
              <w:t>nos</w:t>
            </w:r>
            <w:proofErr w:type="spellEnd"/>
            <w:r w:rsidRPr="000C66DA">
              <w:rPr>
                <w:rFonts w:ascii="Times New Roman" w:hAnsi="Times New Roman"/>
                <w:sz w:val="24"/>
                <w:szCs w:val="24"/>
              </w:rPr>
              <w:t>“ ir „</w:t>
            </w:r>
            <w:proofErr w:type="spellStart"/>
            <w:r w:rsidRPr="000C66DA">
              <w:rPr>
                <w:rFonts w:ascii="Times New Roman" w:hAnsi="Times New Roman"/>
                <w:sz w:val="24"/>
                <w:szCs w:val="24"/>
              </w:rPr>
              <w:t>Bend-</w:t>
            </w:r>
            <w:proofErr w:type="spellEnd"/>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roji geografija“</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CD</w:t>
            </w:r>
          </w:p>
        </w:tc>
        <w:tc>
          <w:tcPr>
            <w:tcW w:w="992"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17,375</w:t>
            </w:r>
          </w:p>
        </w:tc>
        <w:tc>
          <w:tcPr>
            <w:tcW w:w="992"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34,75</w:t>
            </w:r>
          </w:p>
        </w:tc>
        <w:tc>
          <w:tcPr>
            <w:tcW w:w="1903" w:type="dxa"/>
            <w:tcBorders>
              <w:top w:val="single" w:sz="4" w:space="0" w:color="auto"/>
              <w:left w:val="single" w:sz="4" w:space="0" w:color="auto"/>
              <w:bottom w:val="single" w:sz="4" w:space="0" w:color="auto"/>
              <w:right w:val="single" w:sz="4" w:space="0" w:color="auto"/>
            </w:tcBorders>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Nusidėvėjo funkciškai ir </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technologiškai</w:t>
            </w:r>
          </w:p>
        </w:tc>
      </w:tr>
    </w:tbl>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__________________________</w:t>
      </w: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p w:rsidR="000C66DA" w:rsidRDefault="000C66DA" w:rsidP="000C66DA">
      <w:pPr>
        <w:spacing w:before="20" w:after="20" w:line="240" w:lineRule="auto"/>
        <w:jc w:val="center"/>
        <w:rPr>
          <w:rFonts w:ascii="Times New Roman" w:hAnsi="Times New Roman"/>
          <w:sz w:val="24"/>
          <w:szCs w:val="24"/>
        </w:rPr>
      </w:pPr>
    </w:p>
    <w:p w:rsidR="00054F36" w:rsidRDefault="00054F36" w:rsidP="000C66DA">
      <w:pPr>
        <w:spacing w:before="20" w:after="20" w:line="240" w:lineRule="auto"/>
        <w:jc w:val="center"/>
        <w:rPr>
          <w:rFonts w:ascii="Times New Roman" w:hAnsi="Times New Roman"/>
          <w:sz w:val="24"/>
          <w:szCs w:val="24"/>
        </w:rPr>
      </w:pPr>
    </w:p>
    <w:p w:rsidR="00F55569" w:rsidRDefault="00F55569" w:rsidP="000C66DA">
      <w:pPr>
        <w:spacing w:before="20" w:after="20" w:line="240" w:lineRule="auto"/>
        <w:jc w:val="center"/>
        <w:rPr>
          <w:rFonts w:ascii="Times New Roman" w:hAnsi="Times New Roman"/>
          <w:sz w:val="24"/>
          <w:szCs w:val="24"/>
        </w:rPr>
      </w:pPr>
    </w:p>
    <w:p w:rsidR="00F55569" w:rsidRDefault="00F55569" w:rsidP="000C66DA">
      <w:pPr>
        <w:spacing w:before="20" w:after="20" w:line="240" w:lineRule="auto"/>
        <w:jc w:val="center"/>
        <w:rPr>
          <w:rFonts w:ascii="Times New Roman" w:hAnsi="Times New Roman"/>
          <w:sz w:val="24"/>
          <w:szCs w:val="24"/>
        </w:rPr>
      </w:pPr>
    </w:p>
    <w:p w:rsidR="00054F36" w:rsidRDefault="00054F36" w:rsidP="000C66DA">
      <w:pPr>
        <w:spacing w:before="20" w:after="20" w:line="240" w:lineRule="auto"/>
        <w:jc w:val="center"/>
        <w:rPr>
          <w:rFonts w:ascii="Times New Roman" w:hAnsi="Times New Roman"/>
          <w:sz w:val="24"/>
          <w:szCs w:val="24"/>
        </w:rPr>
      </w:pPr>
    </w:p>
    <w:p w:rsidR="00054F36" w:rsidRDefault="00054F36" w:rsidP="000C66DA">
      <w:pPr>
        <w:spacing w:before="20" w:after="20" w:line="240" w:lineRule="auto"/>
        <w:jc w:val="center"/>
        <w:rPr>
          <w:rFonts w:ascii="Times New Roman" w:hAnsi="Times New Roman"/>
          <w:sz w:val="24"/>
          <w:szCs w:val="24"/>
        </w:rPr>
      </w:pPr>
    </w:p>
    <w:p w:rsidR="00F55569" w:rsidRPr="000C66DA" w:rsidRDefault="00F55569"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                                                                                     Kretingos rajono savivaldybės tarybos</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                                                                                     2015 m. rugsėjo </w:t>
      </w:r>
      <w:r w:rsidR="00054F36">
        <w:rPr>
          <w:rFonts w:ascii="Times New Roman" w:hAnsi="Times New Roman"/>
          <w:sz w:val="24"/>
          <w:szCs w:val="24"/>
        </w:rPr>
        <w:t>24</w:t>
      </w:r>
      <w:r w:rsidRPr="000C66DA">
        <w:rPr>
          <w:rFonts w:ascii="Times New Roman" w:hAnsi="Times New Roman"/>
          <w:sz w:val="24"/>
          <w:szCs w:val="24"/>
        </w:rPr>
        <w:t xml:space="preserve"> d. sprendimo Nr.</w:t>
      </w:r>
      <w:r w:rsidR="00054F36">
        <w:rPr>
          <w:rFonts w:ascii="Times New Roman" w:hAnsi="Times New Roman"/>
          <w:sz w:val="24"/>
          <w:szCs w:val="24"/>
        </w:rPr>
        <w:t xml:space="preserve"> T2-</w:t>
      </w:r>
      <w:r w:rsidR="000C4D5E">
        <w:rPr>
          <w:rFonts w:ascii="Times New Roman" w:hAnsi="Times New Roman"/>
          <w:sz w:val="24"/>
          <w:szCs w:val="24"/>
        </w:rPr>
        <w:t>267</w:t>
      </w:r>
      <w:bookmarkStart w:id="0" w:name="_GoBack"/>
      <w:bookmarkEnd w:id="0"/>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                                                                                     2 priedas</w:t>
      </w:r>
    </w:p>
    <w:p w:rsidR="000C66DA" w:rsidRPr="000C66DA" w:rsidRDefault="000C66DA" w:rsidP="000C66DA">
      <w:pPr>
        <w:spacing w:before="20" w:after="20" w:line="240" w:lineRule="auto"/>
        <w:jc w:val="both"/>
        <w:rPr>
          <w:rFonts w:ascii="Times New Roman" w:hAnsi="Times New Roman"/>
          <w:sz w:val="24"/>
          <w:szCs w:val="24"/>
        </w:rPr>
      </w:pPr>
    </w:p>
    <w:p w:rsidR="000C66DA" w:rsidRPr="000C66DA" w:rsidRDefault="000C66DA" w:rsidP="000C66DA">
      <w:pPr>
        <w:spacing w:before="20" w:after="20" w:line="240" w:lineRule="auto"/>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PRIPAŽINTO NETINKAMU (NEGALIMU) NAUDOTI ILGALAIKIO MATERIALIOJO IR NEMATERIALIOJO VALSTYBĖS TURTO SĄRAŠAS</w:t>
      </w: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2637"/>
        <w:gridCol w:w="1276"/>
        <w:gridCol w:w="1134"/>
        <w:gridCol w:w="1275"/>
        <w:gridCol w:w="1134"/>
        <w:gridCol w:w="1701"/>
      </w:tblGrid>
      <w:tr w:rsidR="000C66DA" w:rsidRPr="000C66DA" w:rsidTr="006940AD">
        <w:tc>
          <w:tcPr>
            <w:tcW w:w="590"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Eil.</w:t>
            </w:r>
          </w:p>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Nr.</w:t>
            </w:r>
          </w:p>
        </w:tc>
        <w:tc>
          <w:tcPr>
            <w:tcW w:w="2637"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Turto</w:t>
            </w:r>
          </w:p>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 xml:space="preserve">pavadinimas </w:t>
            </w:r>
          </w:p>
        </w:tc>
        <w:tc>
          <w:tcPr>
            <w:tcW w:w="1276"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proofErr w:type="spellStart"/>
            <w:r w:rsidRPr="000C66DA">
              <w:rPr>
                <w:rFonts w:ascii="Times New Roman" w:hAnsi="Times New Roman"/>
                <w:sz w:val="24"/>
                <w:szCs w:val="24"/>
              </w:rPr>
              <w:t>Inventor</w:t>
            </w:r>
            <w:proofErr w:type="spellEnd"/>
            <w:r w:rsidRPr="000C66DA">
              <w:rPr>
                <w:rFonts w:ascii="Times New Roman" w:hAnsi="Times New Roman"/>
                <w:sz w:val="24"/>
                <w:szCs w:val="24"/>
              </w:rPr>
              <w:t>.</w:t>
            </w:r>
          </w:p>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Nr.</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Įsigijimo</w:t>
            </w:r>
          </w:p>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metai</w:t>
            </w:r>
          </w:p>
        </w:tc>
        <w:tc>
          <w:tcPr>
            <w:tcW w:w="1275"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Savikaina</w:t>
            </w:r>
          </w:p>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w:t>
            </w:r>
            <w:proofErr w:type="spellStart"/>
            <w:r w:rsidRPr="000C66DA">
              <w:rPr>
                <w:rFonts w:ascii="Times New Roman" w:hAnsi="Times New Roman"/>
                <w:sz w:val="24"/>
                <w:szCs w:val="24"/>
              </w:rPr>
              <w:t>Eur</w:t>
            </w:r>
            <w:proofErr w:type="spellEnd"/>
            <w:r w:rsidRPr="000C66DA">
              <w:rPr>
                <w:rFonts w:ascii="Times New Roman" w:hAnsi="Times New Roman"/>
                <w:sz w:val="24"/>
                <w:szCs w:val="24"/>
              </w:rPr>
              <w:t>)</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Likutinė</w:t>
            </w:r>
          </w:p>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suma (</w:t>
            </w:r>
            <w:proofErr w:type="spellStart"/>
            <w:r w:rsidRPr="000C66DA">
              <w:rPr>
                <w:rFonts w:ascii="Times New Roman" w:hAnsi="Times New Roman"/>
                <w:sz w:val="24"/>
                <w:szCs w:val="24"/>
              </w:rPr>
              <w:t>Eur</w:t>
            </w:r>
            <w:proofErr w:type="spellEnd"/>
            <w:r w:rsidRPr="000C66DA">
              <w:rPr>
                <w:rFonts w:ascii="Times New Roman" w:hAnsi="Times New Roman"/>
                <w:sz w:val="24"/>
                <w:szCs w:val="24"/>
              </w:rPr>
              <w:t>)</w:t>
            </w:r>
          </w:p>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2015-08-31</w:t>
            </w:r>
          </w:p>
        </w:tc>
        <w:tc>
          <w:tcPr>
            <w:tcW w:w="1701"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Nurašymo</w:t>
            </w:r>
          </w:p>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priežastys</w:t>
            </w:r>
          </w:p>
        </w:tc>
      </w:tr>
      <w:tr w:rsidR="000C66DA" w:rsidRPr="000C66DA" w:rsidTr="006940AD">
        <w:tc>
          <w:tcPr>
            <w:tcW w:w="590"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p>
        </w:tc>
        <w:tc>
          <w:tcPr>
            <w:tcW w:w="2637" w:type="dxa"/>
            <w:shd w:val="clear" w:color="auto" w:fill="auto"/>
          </w:tcPr>
          <w:p w:rsidR="000C66DA" w:rsidRPr="000C66DA" w:rsidRDefault="000C66DA" w:rsidP="000C66DA">
            <w:pPr>
              <w:spacing w:before="20" w:after="20" w:line="240" w:lineRule="auto"/>
              <w:jc w:val="center"/>
              <w:rPr>
                <w:rFonts w:ascii="Times New Roman" w:hAnsi="Times New Roman"/>
                <w:b/>
                <w:sz w:val="24"/>
                <w:szCs w:val="24"/>
              </w:rPr>
            </w:pPr>
            <w:r w:rsidRPr="000C66DA">
              <w:rPr>
                <w:rFonts w:ascii="Times New Roman" w:hAnsi="Times New Roman"/>
                <w:b/>
                <w:sz w:val="24"/>
                <w:szCs w:val="24"/>
              </w:rPr>
              <w:t>Marijono Daujoto pagrindinė mokykla</w:t>
            </w:r>
          </w:p>
        </w:tc>
        <w:tc>
          <w:tcPr>
            <w:tcW w:w="1276"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p>
        </w:tc>
        <w:tc>
          <w:tcPr>
            <w:tcW w:w="1275"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p>
        </w:tc>
        <w:tc>
          <w:tcPr>
            <w:tcW w:w="1701"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p>
        </w:tc>
      </w:tr>
      <w:tr w:rsidR="000C66DA" w:rsidRPr="000C66DA" w:rsidTr="006940AD">
        <w:tc>
          <w:tcPr>
            <w:tcW w:w="590"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w:t>
            </w:r>
          </w:p>
        </w:tc>
        <w:tc>
          <w:tcPr>
            <w:tcW w:w="2637"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PĮ MKP „</w:t>
            </w:r>
            <w:proofErr w:type="spellStart"/>
            <w:r w:rsidRPr="000C66DA">
              <w:rPr>
                <w:rFonts w:ascii="Times New Roman" w:hAnsi="Times New Roman"/>
                <w:sz w:val="24"/>
                <w:szCs w:val="24"/>
              </w:rPr>
              <w:t>AbiWord</w:t>
            </w:r>
            <w:proofErr w:type="spellEnd"/>
            <w:r w:rsidRPr="000C66DA">
              <w:rPr>
                <w:rFonts w:ascii="Times New Roman" w:hAnsi="Times New Roman"/>
                <w:sz w:val="24"/>
                <w:szCs w:val="24"/>
              </w:rPr>
              <w:t>“</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(2 vnt.)</w:t>
            </w:r>
          </w:p>
        </w:tc>
        <w:tc>
          <w:tcPr>
            <w:tcW w:w="1276"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1953637</w:t>
            </w:r>
          </w:p>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1953638</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2006</w:t>
            </w:r>
          </w:p>
        </w:tc>
        <w:tc>
          <w:tcPr>
            <w:tcW w:w="1275"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16,80</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0,00</w:t>
            </w:r>
          </w:p>
        </w:tc>
        <w:tc>
          <w:tcPr>
            <w:tcW w:w="1701"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Nusidėvėjo </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funkciškai ir</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technologiškai</w:t>
            </w:r>
          </w:p>
        </w:tc>
      </w:tr>
      <w:tr w:rsidR="000C66DA" w:rsidRPr="000C66DA" w:rsidTr="006940AD">
        <w:tc>
          <w:tcPr>
            <w:tcW w:w="590"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w:t>
            </w:r>
          </w:p>
        </w:tc>
        <w:tc>
          <w:tcPr>
            <w:tcW w:w="2637"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PĮ MKP „Lietuvių </w:t>
            </w:r>
            <w:proofErr w:type="spellStart"/>
            <w:r w:rsidRPr="000C66DA">
              <w:rPr>
                <w:rFonts w:ascii="Times New Roman" w:hAnsi="Times New Roman"/>
                <w:sz w:val="24"/>
                <w:szCs w:val="24"/>
              </w:rPr>
              <w:t>kal-</w:t>
            </w:r>
            <w:proofErr w:type="spellEnd"/>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bos bendrinė tartis“</w:t>
            </w:r>
          </w:p>
        </w:tc>
        <w:tc>
          <w:tcPr>
            <w:tcW w:w="1276"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950324</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2006</w:t>
            </w:r>
          </w:p>
        </w:tc>
        <w:tc>
          <w:tcPr>
            <w:tcW w:w="1275"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4,93</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0,00</w:t>
            </w:r>
          </w:p>
        </w:tc>
        <w:tc>
          <w:tcPr>
            <w:tcW w:w="1701"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Nusidėvėjo </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funkciškai ir</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technologiškai</w:t>
            </w:r>
          </w:p>
        </w:tc>
      </w:tr>
      <w:tr w:rsidR="000C66DA" w:rsidRPr="000C66DA" w:rsidTr="006940AD">
        <w:tc>
          <w:tcPr>
            <w:tcW w:w="590"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3.</w:t>
            </w:r>
          </w:p>
        </w:tc>
        <w:tc>
          <w:tcPr>
            <w:tcW w:w="2637"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PĮ MKP „Šaltinėlis“.</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Mokomasis žaidimas</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vaikams</w:t>
            </w:r>
          </w:p>
        </w:tc>
        <w:tc>
          <w:tcPr>
            <w:tcW w:w="1276"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937199</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2005</w:t>
            </w:r>
          </w:p>
        </w:tc>
        <w:tc>
          <w:tcPr>
            <w:tcW w:w="1275"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17,08</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0,00</w:t>
            </w:r>
          </w:p>
        </w:tc>
        <w:tc>
          <w:tcPr>
            <w:tcW w:w="1701"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Nusidėvėjo </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funkciškai ir</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technologiškai</w:t>
            </w:r>
          </w:p>
        </w:tc>
      </w:tr>
      <w:tr w:rsidR="000C66DA" w:rsidRPr="000C66DA" w:rsidTr="006940AD">
        <w:tc>
          <w:tcPr>
            <w:tcW w:w="590"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4.</w:t>
            </w:r>
          </w:p>
        </w:tc>
        <w:tc>
          <w:tcPr>
            <w:tcW w:w="2637"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PĮ MKP „</w:t>
            </w:r>
            <w:proofErr w:type="spellStart"/>
            <w:r w:rsidRPr="000C66DA">
              <w:rPr>
                <w:rFonts w:ascii="Times New Roman" w:hAnsi="Times New Roman"/>
                <w:sz w:val="24"/>
                <w:szCs w:val="24"/>
              </w:rPr>
              <w:t>InfoTESTAS</w:t>
            </w:r>
            <w:proofErr w:type="spellEnd"/>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3.0“</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(2 vnt.)</w:t>
            </w:r>
          </w:p>
        </w:tc>
        <w:tc>
          <w:tcPr>
            <w:tcW w:w="1276"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1948184</w:t>
            </w:r>
          </w:p>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1948185</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2005</w:t>
            </w:r>
          </w:p>
        </w:tc>
        <w:tc>
          <w:tcPr>
            <w:tcW w:w="1275"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67,19</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0,00</w:t>
            </w:r>
          </w:p>
        </w:tc>
        <w:tc>
          <w:tcPr>
            <w:tcW w:w="1701"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Nusidėvėjo </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funkciškai ir</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technologiškai</w:t>
            </w:r>
          </w:p>
        </w:tc>
      </w:tr>
      <w:tr w:rsidR="000C66DA" w:rsidRPr="000C66DA" w:rsidTr="006940AD">
        <w:tc>
          <w:tcPr>
            <w:tcW w:w="590"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5.</w:t>
            </w:r>
          </w:p>
        </w:tc>
        <w:tc>
          <w:tcPr>
            <w:tcW w:w="2637"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PĮ MKP „Lietuvos </w:t>
            </w:r>
            <w:proofErr w:type="spellStart"/>
            <w:r w:rsidRPr="000C66DA">
              <w:rPr>
                <w:rFonts w:ascii="Times New Roman" w:hAnsi="Times New Roman"/>
                <w:sz w:val="24"/>
                <w:szCs w:val="24"/>
              </w:rPr>
              <w:t>geo-</w:t>
            </w:r>
            <w:proofErr w:type="spellEnd"/>
          </w:p>
          <w:p w:rsidR="000C66DA" w:rsidRPr="000C66DA" w:rsidRDefault="000C66DA" w:rsidP="000C66DA">
            <w:pPr>
              <w:spacing w:before="20" w:after="20" w:line="240" w:lineRule="auto"/>
              <w:jc w:val="both"/>
              <w:rPr>
                <w:rFonts w:ascii="Times New Roman" w:hAnsi="Times New Roman"/>
                <w:sz w:val="24"/>
                <w:szCs w:val="24"/>
              </w:rPr>
            </w:pPr>
            <w:proofErr w:type="spellStart"/>
            <w:r w:rsidRPr="000C66DA">
              <w:rPr>
                <w:rFonts w:ascii="Times New Roman" w:hAnsi="Times New Roman"/>
                <w:sz w:val="24"/>
                <w:szCs w:val="24"/>
              </w:rPr>
              <w:t>grafijos</w:t>
            </w:r>
            <w:proofErr w:type="spellEnd"/>
            <w:r w:rsidRPr="000C66DA">
              <w:rPr>
                <w:rFonts w:ascii="Times New Roman" w:hAnsi="Times New Roman"/>
                <w:sz w:val="24"/>
                <w:szCs w:val="24"/>
              </w:rPr>
              <w:t xml:space="preserve"> atlasas“</w:t>
            </w:r>
          </w:p>
        </w:tc>
        <w:tc>
          <w:tcPr>
            <w:tcW w:w="1276"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1939085</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2005</w:t>
            </w:r>
          </w:p>
        </w:tc>
        <w:tc>
          <w:tcPr>
            <w:tcW w:w="1275"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7,82</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0,00</w:t>
            </w:r>
          </w:p>
        </w:tc>
        <w:tc>
          <w:tcPr>
            <w:tcW w:w="1701"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Nusidėvėjo </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funkciškai ir</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technologiškai</w:t>
            </w:r>
          </w:p>
        </w:tc>
      </w:tr>
      <w:tr w:rsidR="000C66DA" w:rsidRPr="000C66DA" w:rsidTr="006940AD">
        <w:tc>
          <w:tcPr>
            <w:tcW w:w="590"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6.</w:t>
            </w:r>
          </w:p>
        </w:tc>
        <w:tc>
          <w:tcPr>
            <w:tcW w:w="2637"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PĮ Modeliavimo </w:t>
            </w:r>
            <w:proofErr w:type="spellStart"/>
            <w:r w:rsidRPr="000C66DA">
              <w:rPr>
                <w:rFonts w:ascii="Times New Roman" w:hAnsi="Times New Roman"/>
                <w:sz w:val="24"/>
                <w:szCs w:val="24"/>
              </w:rPr>
              <w:t>progra-</w:t>
            </w:r>
            <w:proofErr w:type="spellEnd"/>
          </w:p>
          <w:p w:rsidR="000C66DA" w:rsidRPr="000C66DA" w:rsidRDefault="000C66DA" w:rsidP="000C66DA">
            <w:pPr>
              <w:spacing w:before="20" w:after="20" w:line="240" w:lineRule="auto"/>
              <w:jc w:val="both"/>
              <w:rPr>
                <w:rFonts w:ascii="Times New Roman" w:hAnsi="Times New Roman"/>
                <w:sz w:val="24"/>
                <w:szCs w:val="24"/>
              </w:rPr>
            </w:pPr>
            <w:proofErr w:type="spellStart"/>
            <w:r w:rsidRPr="000C66DA">
              <w:rPr>
                <w:rFonts w:ascii="Times New Roman" w:hAnsi="Times New Roman"/>
                <w:sz w:val="24"/>
                <w:szCs w:val="24"/>
              </w:rPr>
              <w:t>ma</w:t>
            </w:r>
            <w:proofErr w:type="spellEnd"/>
            <w:r w:rsidRPr="000C66DA">
              <w:rPr>
                <w:rFonts w:ascii="Times New Roman" w:hAnsi="Times New Roman"/>
                <w:sz w:val="24"/>
                <w:szCs w:val="24"/>
              </w:rPr>
              <w:t xml:space="preserve"> „</w:t>
            </w:r>
            <w:proofErr w:type="spellStart"/>
            <w:r w:rsidRPr="000C66DA">
              <w:rPr>
                <w:rFonts w:ascii="Times New Roman" w:hAnsi="Times New Roman"/>
                <w:sz w:val="24"/>
                <w:szCs w:val="24"/>
              </w:rPr>
              <w:t>Model</w:t>
            </w:r>
            <w:proofErr w:type="spellEnd"/>
            <w:r w:rsidRPr="000C66DA">
              <w:rPr>
                <w:rFonts w:ascii="Times New Roman" w:hAnsi="Times New Roman"/>
                <w:sz w:val="24"/>
                <w:szCs w:val="24"/>
              </w:rPr>
              <w:t xml:space="preserve"> </w:t>
            </w:r>
            <w:proofErr w:type="spellStart"/>
            <w:r w:rsidRPr="000C66DA">
              <w:rPr>
                <w:rFonts w:ascii="Times New Roman" w:hAnsi="Times New Roman"/>
                <w:sz w:val="24"/>
                <w:szCs w:val="24"/>
              </w:rPr>
              <w:t>builder</w:t>
            </w:r>
            <w:proofErr w:type="spellEnd"/>
            <w:r w:rsidRPr="000C66DA">
              <w:rPr>
                <w:rFonts w:ascii="Times New Roman" w:hAnsi="Times New Roman"/>
                <w:sz w:val="24"/>
                <w:szCs w:val="24"/>
              </w:rPr>
              <w:t>“</w:t>
            </w:r>
          </w:p>
        </w:tc>
        <w:tc>
          <w:tcPr>
            <w:tcW w:w="1276"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01900064</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2003</w:t>
            </w:r>
          </w:p>
        </w:tc>
        <w:tc>
          <w:tcPr>
            <w:tcW w:w="1275"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57,05</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0,00</w:t>
            </w:r>
          </w:p>
        </w:tc>
        <w:tc>
          <w:tcPr>
            <w:tcW w:w="1701"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Nusidėvėjo </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funkciškai ir</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technologiškai</w:t>
            </w:r>
          </w:p>
        </w:tc>
      </w:tr>
      <w:tr w:rsidR="000C66DA" w:rsidRPr="000C66DA" w:rsidTr="006940AD">
        <w:tc>
          <w:tcPr>
            <w:tcW w:w="590"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7.</w:t>
            </w:r>
          </w:p>
        </w:tc>
        <w:tc>
          <w:tcPr>
            <w:tcW w:w="2637"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PĮ Kompiuterinis žody-</w:t>
            </w:r>
          </w:p>
          <w:p w:rsidR="000C66DA" w:rsidRPr="000C66DA" w:rsidRDefault="000C66DA" w:rsidP="000C66DA">
            <w:pPr>
              <w:spacing w:before="20" w:after="20" w:line="240" w:lineRule="auto"/>
              <w:jc w:val="both"/>
              <w:rPr>
                <w:rFonts w:ascii="Times New Roman" w:hAnsi="Times New Roman"/>
                <w:sz w:val="24"/>
                <w:szCs w:val="24"/>
              </w:rPr>
            </w:pPr>
            <w:proofErr w:type="spellStart"/>
            <w:r w:rsidRPr="000C66DA">
              <w:rPr>
                <w:rFonts w:ascii="Times New Roman" w:hAnsi="Times New Roman"/>
                <w:sz w:val="24"/>
                <w:szCs w:val="24"/>
              </w:rPr>
              <w:t>dynas</w:t>
            </w:r>
            <w:proofErr w:type="spellEnd"/>
            <w:r w:rsidRPr="000C66DA">
              <w:rPr>
                <w:rFonts w:ascii="Times New Roman" w:hAnsi="Times New Roman"/>
                <w:sz w:val="24"/>
                <w:szCs w:val="24"/>
              </w:rPr>
              <w:t>. „Lietuvių tarmės“</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I dalis </w:t>
            </w:r>
          </w:p>
        </w:tc>
        <w:tc>
          <w:tcPr>
            <w:tcW w:w="1276"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1900066</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2003</w:t>
            </w:r>
          </w:p>
        </w:tc>
        <w:tc>
          <w:tcPr>
            <w:tcW w:w="1275"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8,11</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0,00</w:t>
            </w:r>
          </w:p>
        </w:tc>
        <w:tc>
          <w:tcPr>
            <w:tcW w:w="1701"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Nusidėvėjo </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funkciškai ir</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technologiškai</w:t>
            </w:r>
          </w:p>
        </w:tc>
      </w:tr>
      <w:tr w:rsidR="000C66DA" w:rsidRPr="000C66DA" w:rsidTr="006940AD">
        <w:tc>
          <w:tcPr>
            <w:tcW w:w="590"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8.</w:t>
            </w:r>
          </w:p>
        </w:tc>
        <w:tc>
          <w:tcPr>
            <w:tcW w:w="2637"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Kompiuteris „</w:t>
            </w:r>
            <w:proofErr w:type="spellStart"/>
            <w:r w:rsidRPr="000C66DA">
              <w:rPr>
                <w:rFonts w:ascii="Times New Roman" w:hAnsi="Times New Roman"/>
                <w:sz w:val="24"/>
                <w:szCs w:val="24"/>
              </w:rPr>
              <w:t>Vector</w:t>
            </w:r>
            <w:proofErr w:type="spellEnd"/>
            <w:r w:rsidRPr="000C66DA">
              <w:rPr>
                <w:rFonts w:ascii="Times New Roman" w:hAnsi="Times New Roman"/>
                <w:sz w:val="24"/>
                <w:szCs w:val="24"/>
              </w:rPr>
              <w:t xml:space="preserve"> </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AK07“</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(3 vnt.)</w:t>
            </w:r>
          </w:p>
        </w:tc>
        <w:tc>
          <w:tcPr>
            <w:tcW w:w="1276"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1380339-1380341</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2004</w:t>
            </w:r>
          </w:p>
        </w:tc>
        <w:tc>
          <w:tcPr>
            <w:tcW w:w="1275"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1248,55</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0,29</w:t>
            </w:r>
          </w:p>
        </w:tc>
        <w:tc>
          <w:tcPr>
            <w:tcW w:w="1701"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Nusidėvėjo fiziškai ir </w:t>
            </w:r>
            <w:proofErr w:type="spellStart"/>
            <w:r w:rsidRPr="000C66DA">
              <w:rPr>
                <w:rFonts w:ascii="Times New Roman" w:hAnsi="Times New Roman"/>
                <w:sz w:val="24"/>
                <w:szCs w:val="24"/>
              </w:rPr>
              <w:t>tech-</w:t>
            </w:r>
            <w:proofErr w:type="spellEnd"/>
          </w:p>
          <w:p w:rsidR="000C66DA" w:rsidRPr="000C66DA" w:rsidRDefault="000C66DA" w:rsidP="000C66DA">
            <w:pPr>
              <w:spacing w:before="20" w:after="20" w:line="240" w:lineRule="auto"/>
              <w:jc w:val="both"/>
              <w:rPr>
                <w:rFonts w:ascii="Times New Roman" w:hAnsi="Times New Roman"/>
                <w:sz w:val="24"/>
                <w:szCs w:val="24"/>
              </w:rPr>
            </w:pPr>
            <w:proofErr w:type="spellStart"/>
            <w:r w:rsidRPr="000C66DA">
              <w:rPr>
                <w:rFonts w:ascii="Times New Roman" w:hAnsi="Times New Roman"/>
                <w:sz w:val="24"/>
                <w:szCs w:val="24"/>
              </w:rPr>
              <w:t>nologiškai</w:t>
            </w:r>
            <w:proofErr w:type="spellEnd"/>
            <w:r w:rsidRPr="000C66DA">
              <w:rPr>
                <w:rFonts w:ascii="Times New Roman" w:hAnsi="Times New Roman"/>
                <w:sz w:val="24"/>
                <w:szCs w:val="24"/>
              </w:rPr>
              <w:t xml:space="preserve"> </w:t>
            </w:r>
          </w:p>
        </w:tc>
      </w:tr>
      <w:tr w:rsidR="000C66DA" w:rsidRPr="000C66DA" w:rsidTr="006940AD">
        <w:tc>
          <w:tcPr>
            <w:tcW w:w="590"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9.</w:t>
            </w:r>
          </w:p>
        </w:tc>
        <w:tc>
          <w:tcPr>
            <w:tcW w:w="2637"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Serveris (2)</w:t>
            </w:r>
          </w:p>
        </w:tc>
        <w:tc>
          <w:tcPr>
            <w:tcW w:w="1276"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01380342</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2004</w:t>
            </w:r>
          </w:p>
        </w:tc>
        <w:tc>
          <w:tcPr>
            <w:tcW w:w="1275"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2036,90</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0,29</w:t>
            </w:r>
          </w:p>
        </w:tc>
        <w:tc>
          <w:tcPr>
            <w:tcW w:w="1701"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Nusidėvėjo fiziškai ir </w:t>
            </w:r>
            <w:proofErr w:type="spellStart"/>
            <w:r w:rsidRPr="000C66DA">
              <w:rPr>
                <w:rFonts w:ascii="Times New Roman" w:hAnsi="Times New Roman"/>
                <w:sz w:val="24"/>
                <w:szCs w:val="24"/>
              </w:rPr>
              <w:t>tech-</w:t>
            </w:r>
            <w:proofErr w:type="spellEnd"/>
          </w:p>
          <w:p w:rsidR="000C66DA" w:rsidRPr="000C66DA" w:rsidRDefault="000C66DA" w:rsidP="000C66DA">
            <w:pPr>
              <w:spacing w:before="20" w:after="20" w:line="240" w:lineRule="auto"/>
              <w:jc w:val="both"/>
              <w:rPr>
                <w:rFonts w:ascii="Times New Roman" w:hAnsi="Times New Roman"/>
                <w:sz w:val="24"/>
                <w:szCs w:val="24"/>
              </w:rPr>
            </w:pPr>
            <w:proofErr w:type="spellStart"/>
            <w:r w:rsidRPr="000C66DA">
              <w:rPr>
                <w:rFonts w:ascii="Times New Roman" w:hAnsi="Times New Roman"/>
                <w:sz w:val="24"/>
                <w:szCs w:val="24"/>
              </w:rPr>
              <w:t>nologiškai</w:t>
            </w:r>
            <w:proofErr w:type="spellEnd"/>
            <w:r w:rsidRPr="000C66DA">
              <w:rPr>
                <w:rFonts w:ascii="Times New Roman" w:hAnsi="Times New Roman"/>
                <w:sz w:val="24"/>
                <w:szCs w:val="24"/>
              </w:rPr>
              <w:t xml:space="preserve"> </w:t>
            </w:r>
          </w:p>
        </w:tc>
      </w:tr>
      <w:tr w:rsidR="000C66DA" w:rsidRPr="000C66DA" w:rsidTr="006940AD">
        <w:tc>
          <w:tcPr>
            <w:tcW w:w="590"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10.</w:t>
            </w:r>
          </w:p>
        </w:tc>
        <w:tc>
          <w:tcPr>
            <w:tcW w:w="2637"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Kompiuteris „</w:t>
            </w:r>
            <w:proofErr w:type="spellStart"/>
            <w:r w:rsidRPr="000C66DA">
              <w:rPr>
                <w:rFonts w:ascii="Times New Roman" w:hAnsi="Times New Roman"/>
                <w:sz w:val="24"/>
                <w:szCs w:val="24"/>
              </w:rPr>
              <w:t>Vector</w:t>
            </w:r>
            <w:proofErr w:type="spellEnd"/>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AK07“</w:t>
            </w:r>
          </w:p>
        </w:tc>
        <w:tc>
          <w:tcPr>
            <w:tcW w:w="1276"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01380350</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2004</w:t>
            </w:r>
          </w:p>
        </w:tc>
        <w:tc>
          <w:tcPr>
            <w:tcW w:w="1275"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427,48</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0,29</w:t>
            </w:r>
          </w:p>
        </w:tc>
        <w:tc>
          <w:tcPr>
            <w:tcW w:w="1701"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Nusidėvėjo fiziškai ir </w:t>
            </w:r>
            <w:proofErr w:type="spellStart"/>
            <w:r w:rsidRPr="000C66DA">
              <w:rPr>
                <w:rFonts w:ascii="Times New Roman" w:hAnsi="Times New Roman"/>
                <w:sz w:val="24"/>
                <w:szCs w:val="24"/>
              </w:rPr>
              <w:t>tech-</w:t>
            </w:r>
            <w:proofErr w:type="spellEnd"/>
          </w:p>
          <w:p w:rsidR="000C66DA" w:rsidRPr="000C66DA" w:rsidRDefault="000C66DA" w:rsidP="000C66DA">
            <w:pPr>
              <w:spacing w:before="20" w:after="20" w:line="240" w:lineRule="auto"/>
              <w:jc w:val="both"/>
              <w:rPr>
                <w:rFonts w:ascii="Times New Roman" w:hAnsi="Times New Roman"/>
                <w:sz w:val="24"/>
                <w:szCs w:val="24"/>
              </w:rPr>
            </w:pPr>
            <w:proofErr w:type="spellStart"/>
            <w:r w:rsidRPr="000C66DA">
              <w:rPr>
                <w:rFonts w:ascii="Times New Roman" w:hAnsi="Times New Roman"/>
                <w:sz w:val="24"/>
                <w:szCs w:val="24"/>
              </w:rPr>
              <w:t>nologiškai</w:t>
            </w:r>
            <w:proofErr w:type="spellEnd"/>
            <w:r w:rsidRPr="000C66DA">
              <w:rPr>
                <w:rFonts w:ascii="Times New Roman" w:hAnsi="Times New Roman"/>
                <w:sz w:val="24"/>
                <w:szCs w:val="24"/>
              </w:rPr>
              <w:t xml:space="preserve"> </w:t>
            </w:r>
          </w:p>
        </w:tc>
      </w:tr>
      <w:tr w:rsidR="000C66DA" w:rsidRPr="000C66DA" w:rsidTr="006940AD">
        <w:tc>
          <w:tcPr>
            <w:tcW w:w="590"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11.</w:t>
            </w:r>
          </w:p>
        </w:tc>
        <w:tc>
          <w:tcPr>
            <w:tcW w:w="2637"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Projektorius </w:t>
            </w:r>
            <w:r w:rsidRPr="000C66DA">
              <w:rPr>
                <w:rFonts w:ascii="Times New Roman" w:hAnsi="Times New Roman"/>
                <w:sz w:val="24"/>
                <w:szCs w:val="24"/>
              </w:rPr>
              <w:pgNum/>
            </w:r>
            <w:proofErr w:type="spellStart"/>
            <w:r w:rsidRPr="000C66DA">
              <w:rPr>
                <w:rFonts w:ascii="Times New Roman" w:hAnsi="Times New Roman"/>
                <w:sz w:val="24"/>
                <w:szCs w:val="24"/>
              </w:rPr>
              <w:t>tatorius</w:t>
            </w:r>
            <w:proofErr w:type="spellEnd"/>
            <w:r w:rsidRPr="000C66DA">
              <w:rPr>
                <w:rFonts w:ascii="Times New Roman" w:hAnsi="Times New Roman"/>
                <w:sz w:val="24"/>
                <w:szCs w:val="24"/>
              </w:rPr>
              <w:pgNum/>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HITACHI</w:t>
            </w:r>
          </w:p>
        </w:tc>
        <w:tc>
          <w:tcPr>
            <w:tcW w:w="1276"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01650351</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2004</w:t>
            </w:r>
          </w:p>
        </w:tc>
        <w:tc>
          <w:tcPr>
            <w:tcW w:w="1275"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718,26</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0,29</w:t>
            </w:r>
          </w:p>
        </w:tc>
        <w:tc>
          <w:tcPr>
            <w:tcW w:w="1701"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Nusidėvėjo fiziškai ir </w:t>
            </w:r>
            <w:proofErr w:type="spellStart"/>
            <w:r w:rsidRPr="000C66DA">
              <w:rPr>
                <w:rFonts w:ascii="Times New Roman" w:hAnsi="Times New Roman"/>
                <w:sz w:val="24"/>
                <w:szCs w:val="24"/>
              </w:rPr>
              <w:t>tech-</w:t>
            </w:r>
            <w:proofErr w:type="spellEnd"/>
          </w:p>
          <w:p w:rsidR="000C66DA" w:rsidRPr="000C66DA" w:rsidRDefault="000C66DA" w:rsidP="000C66DA">
            <w:pPr>
              <w:spacing w:before="20" w:after="20" w:line="240" w:lineRule="auto"/>
              <w:jc w:val="both"/>
              <w:rPr>
                <w:rFonts w:ascii="Times New Roman" w:hAnsi="Times New Roman"/>
                <w:sz w:val="24"/>
                <w:szCs w:val="24"/>
              </w:rPr>
            </w:pPr>
            <w:proofErr w:type="spellStart"/>
            <w:r w:rsidRPr="000C66DA">
              <w:rPr>
                <w:rFonts w:ascii="Times New Roman" w:hAnsi="Times New Roman"/>
                <w:sz w:val="24"/>
                <w:szCs w:val="24"/>
              </w:rPr>
              <w:t>nologiškai</w:t>
            </w:r>
            <w:proofErr w:type="spellEnd"/>
            <w:r w:rsidRPr="000C66DA">
              <w:rPr>
                <w:rFonts w:ascii="Times New Roman" w:hAnsi="Times New Roman"/>
                <w:sz w:val="24"/>
                <w:szCs w:val="24"/>
              </w:rPr>
              <w:t xml:space="preserve"> </w:t>
            </w:r>
          </w:p>
        </w:tc>
      </w:tr>
      <w:tr w:rsidR="000C66DA" w:rsidRPr="000C66DA" w:rsidTr="006940AD">
        <w:tc>
          <w:tcPr>
            <w:tcW w:w="590"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12.</w:t>
            </w:r>
          </w:p>
        </w:tc>
        <w:tc>
          <w:tcPr>
            <w:tcW w:w="2637"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Interaktyvi lenta „72“ su </w:t>
            </w:r>
            <w:r w:rsidRPr="000C66DA">
              <w:rPr>
                <w:rFonts w:ascii="Times New Roman" w:hAnsi="Times New Roman"/>
                <w:sz w:val="24"/>
                <w:szCs w:val="24"/>
              </w:rPr>
              <w:lastRenderedPageBreak/>
              <w:t xml:space="preserve">mokomosiomis </w:t>
            </w:r>
            <w:proofErr w:type="spellStart"/>
            <w:r w:rsidRPr="000C66DA">
              <w:rPr>
                <w:rFonts w:ascii="Times New Roman" w:hAnsi="Times New Roman"/>
                <w:sz w:val="24"/>
                <w:szCs w:val="24"/>
              </w:rPr>
              <w:t>progra-</w:t>
            </w:r>
            <w:proofErr w:type="spellEnd"/>
          </w:p>
          <w:p w:rsidR="000C66DA" w:rsidRPr="000C66DA" w:rsidRDefault="000C66DA" w:rsidP="000C66DA">
            <w:pPr>
              <w:spacing w:before="20" w:after="20" w:line="240" w:lineRule="auto"/>
              <w:jc w:val="both"/>
              <w:rPr>
                <w:rFonts w:ascii="Times New Roman" w:hAnsi="Times New Roman"/>
                <w:sz w:val="24"/>
                <w:szCs w:val="24"/>
              </w:rPr>
            </w:pPr>
            <w:proofErr w:type="spellStart"/>
            <w:r w:rsidRPr="000C66DA">
              <w:rPr>
                <w:rFonts w:ascii="Times New Roman" w:hAnsi="Times New Roman"/>
                <w:sz w:val="24"/>
                <w:szCs w:val="24"/>
              </w:rPr>
              <w:t>momis</w:t>
            </w:r>
            <w:proofErr w:type="spellEnd"/>
            <w:r w:rsidRPr="000C66DA">
              <w:rPr>
                <w:rFonts w:ascii="Times New Roman" w:hAnsi="Times New Roman"/>
                <w:sz w:val="24"/>
                <w:szCs w:val="24"/>
              </w:rPr>
              <w:t xml:space="preserve"> </w:t>
            </w:r>
          </w:p>
        </w:tc>
        <w:tc>
          <w:tcPr>
            <w:tcW w:w="1276"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lastRenderedPageBreak/>
              <w:t>01380357</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2005</w:t>
            </w:r>
          </w:p>
        </w:tc>
        <w:tc>
          <w:tcPr>
            <w:tcW w:w="1275"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990,50</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0,29</w:t>
            </w:r>
          </w:p>
        </w:tc>
        <w:tc>
          <w:tcPr>
            <w:tcW w:w="1701"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Nusidėvėjo </w:t>
            </w:r>
            <w:r w:rsidRPr="000C66DA">
              <w:rPr>
                <w:rFonts w:ascii="Times New Roman" w:hAnsi="Times New Roman"/>
                <w:sz w:val="24"/>
                <w:szCs w:val="24"/>
              </w:rPr>
              <w:lastRenderedPageBreak/>
              <w:t xml:space="preserve">fiziškai ir </w:t>
            </w:r>
            <w:proofErr w:type="spellStart"/>
            <w:r w:rsidRPr="000C66DA">
              <w:rPr>
                <w:rFonts w:ascii="Times New Roman" w:hAnsi="Times New Roman"/>
                <w:sz w:val="24"/>
                <w:szCs w:val="24"/>
              </w:rPr>
              <w:t>tech-</w:t>
            </w:r>
            <w:proofErr w:type="spellEnd"/>
          </w:p>
          <w:p w:rsidR="000C66DA" w:rsidRPr="000C66DA" w:rsidRDefault="000C66DA" w:rsidP="000C66DA">
            <w:pPr>
              <w:spacing w:before="20" w:after="20" w:line="240" w:lineRule="auto"/>
              <w:jc w:val="both"/>
              <w:rPr>
                <w:rFonts w:ascii="Times New Roman" w:hAnsi="Times New Roman"/>
                <w:sz w:val="24"/>
                <w:szCs w:val="24"/>
              </w:rPr>
            </w:pPr>
            <w:proofErr w:type="spellStart"/>
            <w:r w:rsidRPr="000C66DA">
              <w:rPr>
                <w:rFonts w:ascii="Times New Roman" w:hAnsi="Times New Roman"/>
                <w:sz w:val="24"/>
                <w:szCs w:val="24"/>
              </w:rPr>
              <w:t>nologiškai</w:t>
            </w:r>
            <w:proofErr w:type="spellEnd"/>
            <w:r w:rsidRPr="000C66DA">
              <w:rPr>
                <w:rFonts w:ascii="Times New Roman" w:hAnsi="Times New Roman"/>
                <w:sz w:val="24"/>
                <w:szCs w:val="24"/>
              </w:rPr>
              <w:t xml:space="preserve"> </w:t>
            </w:r>
          </w:p>
        </w:tc>
      </w:tr>
      <w:tr w:rsidR="000C66DA" w:rsidRPr="000C66DA" w:rsidTr="006940AD">
        <w:tc>
          <w:tcPr>
            <w:tcW w:w="590"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lastRenderedPageBreak/>
              <w:t>13.</w:t>
            </w:r>
          </w:p>
        </w:tc>
        <w:tc>
          <w:tcPr>
            <w:tcW w:w="2637"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Kompiuteris „</w:t>
            </w:r>
            <w:proofErr w:type="spellStart"/>
            <w:r w:rsidRPr="000C66DA">
              <w:rPr>
                <w:rFonts w:ascii="Times New Roman" w:hAnsi="Times New Roman"/>
                <w:sz w:val="24"/>
                <w:szCs w:val="24"/>
              </w:rPr>
              <w:t>Vector</w:t>
            </w:r>
            <w:proofErr w:type="spellEnd"/>
            <w:r w:rsidRPr="000C66DA">
              <w:rPr>
                <w:rFonts w:ascii="Times New Roman" w:hAnsi="Times New Roman"/>
                <w:sz w:val="24"/>
                <w:szCs w:val="24"/>
              </w:rPr>
              <w:t xml:space="preserve"> </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SK-AK08“</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(2 vnt.)</w:t>
            </w:r>
          </w:p>
        </w:tc>
        <w:tc>
          <w:tcPr>
            <w:tcW w:w="1276"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1380353</w:t>
            </w:r>
          </w:p>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1380354</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2005</w:t>
            </w:r>
          </w:p>
        </w:tc>
        <w:tc>
          <w:tcPr>
            <w:tcW w:w="1275"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1029,31</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0,29</w:t>
            </w:r>
          </w:p>
        </w:tc>
        <w:tc>
          <w:tcPr>
            <w:tcW w:w="1701"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Nusidėvėjo fiziškai ir </w:t>
            </w:r>
            <w:proofErr w:type="spellStart"/>
            <w:r w:rsidRPr="000C66DA">
              <w:rPr>
                <w:rFonts w:ascii="Times New Roman" w:hAnsi="Times New Roman"/>
                <w:sz w:val="24"/>
                <w:szCs w:val="24"/>
              </w:rPr>
              <w:t>tech-</w:t>
            </w:r>
            <w:proofErr w:type="spellEnd"/>
          </w:p>
          <w:p w:rsidR="000C66DA" w:rsidRPr="000C66DA" w:rsidRDefault="000C66DA" w:rsidP="000C66DA">
            <w:pPr>
              <w:spacing w:before="20" w:after="20" w:line="240" w:lineRule="auto"/>
              <w:jc w:val="both"/>
              <w:rPr>
                <w:rFonts w:ascii="Times New Roman" w:hAnsi="Times New Roman"/>
                <w:sz w:val="24"/>
                <w:szCs w:val="24"/>
              </w:rPr>
            </w:pPr>
            <w:proofErr w:type="spellStart"/>
            <w:r w:rsidRPr="000C66DA">
              <w:rPr>
                <w:rFonts w:ascii="Times New Roman" w:hAnsi="Times New Roman"/>
                <w:sz w:val="24"/>
                <w:szCs w:val="24"/>
              </w:rPr>
              <w:t>nologiškai</w:t>
            </w:r>
            <w:proofErr w:type="spellEnd"/>
            <w:r w:rsidRPr="000C66DA">
              <w:rPr>
                <w:rFonts w:ascii="Times New Roman" w:hAnsi="Times New Roman"/>
                <w:sz w:val="24"/>
                <w:szCs w:val="24"/>
              </w:rPr>
              <w:t xml:space="preserve"> </w:t>
            </w:r>
          </w:p>
        </w:tc>
      </w:tr>
      <w:tr w:rsidR="000C66DA" w:rsidRPr="000C66DA" w:rsidTr="006940AD">
        <w:tc>
          <w:tcPr>
            <w:tcW w:w="590"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14.</w:t>
            </w:r>
          </w:p>
        </w:tc>
        <w:tc>
          <w:tcPr>
            <w:tcW w:w="2637"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Kompiuteris „</w:t>
            </w:r>
            <w:proofErr w:type="spellStart"/>
            <w:r w:rsidRPr="000C66DA">
              <w:rPr>
                <w:rFonts w:ascii="Times New Roman" w:hAnsi="Times New Roman"/>
                <w:sz w:val="24"/>
                <w:szCs w:val="24"/>
              </w:rPr>
              <w:t>Vector</w:t>
            </w:r>
            <w:proofErr w:type="spellEnd"/>
            <w:r w:rsidRPr="000C66DA">
              <w:rPr>
                <w:rFonts w:ascii="Times New Roman" w:hAnsi="Times New Roman"/>
                <w:sz w:val="24"/>
                <w:szCs w:val="24"/>
              </w:rPr>
              <w:t xml:space="preserve"> </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SK-AK08“</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(2 vnt.)</w:t>
            </w:r>
          </w:p>
        </w:tc>
        <w:tc>
          <w:tcPr>
            <w:tcW w:w="1276"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1380355</w:t>
            </w:r>
          </w:p>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1380356</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2005</w:t>
            </w:r>
          </w:p>
        </w:tc>
        <w:tc>
          <w:tcPr>
            <w:tcW w:w="1275"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1028,73</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0,29</w:t>
            </w:r>
          </w:p>
        </w:tc>
        <w:tc>
          <w:tcPr>
            <w:tcW w:w="1701"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Nusidėvėjo fiziškai ir </w:t>
            </w:r>
            <w:proofErr w:type="spellStart"/>
            <w:r w:rsidRPr="000C66DA">
              <w:rPr>
                <w:rFonts w:ascii="Times New Roman" w:hAnsi="Times New Roman"/>
                <w:sz w:val="24"/>
                <w:szCs w:val="24"/>
              </w:rPr>
              <w:t>tech-</w:t>
            </w:r>
            <w:proofErr w:type="spellEnd"/>
          </w:p>
          <w:p w:rsidR="000C66DA" w:rsidRPr="000C66DA" w:rsidRDefault="000C66DA" w:rsidP="000C66DA">
            <w:pPr>
              <w:spacing w:before="20" w:after="20" w:line="240" w:lineRule="auto"/>
              <w:jc w:val="both"/>
              <w:rPr>
                <w:rFonts w:ascii="Times New Roman" w:hAnsi="Times New Roman"/>
                <w:sz w:val="24"/>
                <w:szCs w:val="24"/>
              </w:rPr>
            </w:pPr>
            <w:proofErr w:type="spellStart"/>
            <w:r w:rsidRPr="000C66DA">
              <w:rPr>
                <w:rFonts w:ascii="Times New Roman" w:hAnsi="Times New Roman"/>
                <w:sz w:val="24"/>
                <w:szCs w:val="24"/>
              </w:rPr>
              <w:t>nologiškai</w:t>
            </w:r>
            <w:proofErr w:type="spellEnd"/>
            <w:r w:rsidRPr="000C66DA">
              <w:rPr>
                <w:rFonts w:ascii="Times New Roman" w:hAnsi="Times New Roman"/>
                <w:sz w:val="24"/>
                <w:szCs w:val="24"/>
              </w:rPr>
              <w:t xml:space="preserve"> </w:t>
            </w:r>
          </w:p>
        </w:tc>
      </w:tr>
      <w:tr w:rsidR="000C66DA" w:rsidRPr="000C66DA" w:rsidTr="006940AD">
        <w:tc>
          <w:tcPr>
            <w:tcW w:w="590"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15.</w:t>
            </w:r>
          </w:p>
        </w:tc>
        <w:tc>
          <w:tcPr>
            <w:tcW w:w="2637"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Kompiuterių klasės </w:t>
            </w:r>
            <w:proofErr w:type="spellStart"/>
            <w:r w:rsidRPr="000C66DA">
              <w:rPr>
                <w:rFonts w:ascii="Times New Roman" w:hAnsi="Times New Roman"/>
                <w:sz w:val="24"/>
                <w:szCs w:val="24"/>
              </w:rPr>
              <w:t>įran-</w:t>
            </w:r>
            <w:proofErr w:type="spellEnd"/>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ga (4 vnt., brūkšninių </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kodų skaitytuvas, </w:t>
            </w:r>
            <w:proofErr w:type="spellStart"/>
            <w:r w:rsidRPr="000C66DA">
              <w:rPr>
                <w:rFonts w:ascii="Times New Roman" w:hAnsi="Times New Roman"/>
                <w:sz w:val="24"/>
                <w:szCs w:val="24"/>
              </w:rPr>
              <w:t>komu-</w:t>
            </w:r>
            <w:proofErr w:type="spellEnd"/>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pgNum/>
            </w:r>
            <w:proofErr w:type="spellStart"/>
            <w:r w:rsidRPr="000C66DA">
              <w:rPr>
                <w:rFonts w:ascii="Times New Roman" w:hAnsi="Times New Roman"/>
                <w:sz w:val="24"/>
                <w:szCs w:val="24"/>
              </w:rPr>
              <w:t>tatorius</w:t>
            </w:r>
            <w:proofErr w:type="spellEnd"/>
            <w:r w:rsidRPr="000C66DA">
              <w:rPr>
                <w:rFonts w:ascii="Times New Roman" w:hAnsi="Times New Roman"/>
                <w:sz w:val="24"/>
                <w:szCs w:val="24"/>
              </w:rPr>
              <w:t xml:space="preserve">) </w:t>
            </w:r>
          </w:p>
        </w:tc>
        <w:tc>
          <w:tcPr>
            <w:tcW w:w="1276"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01380352</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2005</w:t>
            </w:r>
          </w:p>
        </w:tc>
        <w:tc>
          <w:tcPr>
            <w:tcW w:w="1275"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2192,42</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0,28</w:t>
            </w:r>
          </w:p>
        </w:tc>
        <w:tc>
          <w:tcPr>
            <w:tcW w:w="1701"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Nusidėvėjo fiziškai ir </w:t>
            </w:r>
            <w:proofErr w:type="spellStart"/>
            <w:r w:rsidRPr="000C66DA">
              <w:rPr>
                <w:rFonts w:ascii="Times New Roman" w:hAnsi="Times New Roman"/>
                <w:sz w:val="24"/>
                <w:szCs w:val="24"/>
              </w:rPr>
              <w:t>tech-</w:t>
            </w:r>
            <w:proofErr w:type="spellEnd"/>
          </w:p>
          <w:p w:rsidR="000C66DA" w:rsidRPr="000C66DA" w:rsidRDefault="000C66DA" w:rsidP="000C66DA">
            <w:pPr>
              <w:spacing w:before="20" w:after="20" w:line="240" w:lineRule="auto"/>
              <w:jc w:val="both"/>
              <w:rPr>
                <w:rFonts w:ascii="Times New Roman" w:hAnsi="Times New Roman"/>
                <w:sz w:val="24"/>
                <w:szCs w:val="24"/>
              </w:rPr>
            </w:pPr>
            <w:proofErr w:type="spellStart"/>
            <w:r w:rsidRPr="000C66DA">
              <w:rPr>
                <w:rFonts w:ascii="Times New Roman" w:hAnsi="Times New Roman"/>
                <w:sz w:val="24"/>
                <w:szCs w:val="24"/>
              </w:rPr>
              <w:t>nologiškai</w:t>
            </w:r>
            <w:proofErr w:type="spellEnd"/>
            <w:r w:rsidRPr="000C66DA">
              <w:rPr>
                <w:rFonts w:ascii="Times New Roman" w:hAnsi="Times New Roman"/>
                <w:sz w:val="24"/>
                <w:szCs w:val="24"/>
              </w:rPr>
              <w:t xml:space="preserve"> </w:t>
            </w:r>
          </w:p>
        </w:tc>
      </w:tr>
      <w:tr w:rsidR="000C66DA" w:rsidRPr="000C66DA" w:rsidTr="006940AD">
        <w:tc>
          <w:tcPr>
            <w:tcW w:w="590"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p>
        </w:tc>
        <w:tc>
          <w:tcPr>
            <w:tcW w:w="2637" w:type="dxa"/>
            <w:shd w:val="clear" w:color="auto" w:fill="auto"/>
          </w:tcPr>
          <w:p w:rsidR="000C66DA" w:rsidRPr="000C66DA" w:rsidRDefault="000C66DA" w:rsidP="000C66DA">
            <w:pPr>
              <w:spacing w:before="20" w:after="20" w:line="240" w:lineRule="auto"/>
              <w:jc w:val="center"/>
              <w:rPr>
                <w:rFonts w:ascii="Times New Roman" w:hAnsi="Times New Roman"/>
                <w:b/>
                <w:sz w:val="24"/>
                <w:szCs w:val="24"/>
              </w:rPr>
            </w:pPr>
            <w:r w:rsidRPr="000C66DA">
              <w:rPr>
                <w:rFonts w:ascii="Times New Roman" w:hAnsi="Times New Roman"/>
                <w:b/>
                <w:sz w:val="24"/>
                <w:szCs w:val="24"/>
              </w:rPr>
              <w:t>Kretingos miesto seniūnija</w:t>
            </w:r>
          </w:p>
        </w:tc>
        <w:tc>
          <w:tcPr>
            <w:tcW w:w="1276"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p>
        </w:tc>
        <w:tc>
          <w:tcPr>
            <w:tcW w:w="1275"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p>
        </w:tc>
        <w:tc>
          <w:tcPr>
            <w:tcW w:w="1701"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p>
        </w:tc>
      </w:tr>
      <w:tr w:rsidR="000C66DA" w:rsidRPr="000C66DA" w:rsidTr="006940AD">
        <w:tc>
          <w:tcPr>
            <w:tcW w:w="590"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w:t>
            </w:r>
          </w:p>
        </w:tc>
        <w:tc>
          <w:tcPr>
            <w:tcW w:w="2637"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Kompiuteris</w:t>
            </w:r>
          </w:p>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 „</w:t>
            </w:r>
            <w:proofErr w:type="spellStart"/>
            <w:r w:rsidRPr="000C66DA">
              <w:rPr>
                <w:rFonts w:ascii="Times New Roman" w:hAnsi="Times New Roman"/>
                <w:sz w:val="24"/>
                <w:szCs w:val="24"/>
              </w:rPr>
              <w:t>OptiPlex</w:t>
            </w:r>
            <w:proofErr w:type="spellEnd"/>
            <w:r w:rsidRPr="000C66DA">
              <w:rPr>
                <w:rFonts w:ascii="Times New Roman" w:hAnsi="Times New Roman"/>
                <w:sz w:val="24"/>
                <w:szCs w:val="24"/>
              </w:rPr>
              <w:t>“</w:t>
            </w:r>
          </w:p>
        </w:tc>
        <w:tc>
          <w:tcPr>
            <w:tcW w:w="1276"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1480034</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2007</w:t>
            </w:r>
          </w:p>
        </w:tc>
        <w:tc>
          <w:tcPr>
            <w:tcW w:w="1275"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1161,09</w:t>
            </w:r>
          </w:p>
        </w:tc>
        <w:tc>
          <w:tcPr>
            <w:tcW w:w="1134" w:type="dxa"/>
            <w:shd w:val="clear" w:color="auto" w:fill="auto"/>
          </w:tcPr>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0,29</w:t>
            </w:r>
          </w:p>
        </w:tc>
        <w:tc>
          <w:tcPr>
            <w:tcW w:w="1701" w:type="dxa"/>
            <w:shd w:val="clear" w:color="auto" w:fill="auto"/>
          </w:tcPr>
          <w:p w:rsidR="000C66DA" w:rsidRPr="000C66DA" w:rsidRDefault="000C66DA" w:rsidP="000C66DA">
            <w:pPr>
              <w:spacing w:before="20" w:after="20" w:line="240" w:lineRule="auto"/>
              <w:jc w:val="both"/>
              <w:rPr>
                <w:rFonts w:ascii="Times New Roman" w:hAnsi="Times New Roman"/>
                <w:sz w:val="24"/>
                <w:szCs w:val="24"/>
              </w:rPr>
            </w:pPr>
            <w:r w:rsidRPr="000C66DA">
              <w:rPr>
                <w:rFonts w:ascii="Times New Roman" w:hAnsi="Times New Roman"/>
                <w:sz w:val="24"/>
                <w:szCs w:val="24"/>
              </w:rPr>
              <w:t xml:space="preserve">Nusidėvėjo fiziškai ir </w:t>
            </w:r>
            <w:proofErr w:type="spellStart"/>
            <w:r w:rsidRPr="000C66DA">
              <w:rPr>
                <w:rFonts w:ascii="Times New Roman" w:hAnsi="Times New Roman"/>
                <w:sz w:val="24"/>
                <w:szCs w:val="24"/>
              </w:rPr>
              <w:t>tech-</w:t>
            </w:r>
            <w:proofErr w:type="spellEnd"/>
          </w:p>
          <w:p w:rsidR="000C66DA" w:rsidRPr="000C66DA" w:rsidRDefault="000C66DA" w:rsidP="000C66DA">
            <w:pPr>
              <w:spacing w:before="20" w:after="20" w:line="240" w:lineRule="auto"/>
              <w:jc w:val="both"/>
              <w:rPr>
                <w:rFonts w:ascii="Times New Roman" w:hAnsi="Times New Roman"/>
                <w:sz w:val="24"/>
                <w:szCs w:val="24"/>
              </w:rPr>
            </w:pPr>
            <w:proofErr w:type="spellStart"/>
            <w:r w:rsidRPr="000C66DA">
              <w:rPr>
                <w:rFonts w:ascii="Times New Roman" w:hAnsi="Times New Roman"/>
                <w:sz w:val="24"/>
                <w:szCs w:val="24"/>
              </w:rPr>
              <w:t>nologiškai</w:t>
            </w:r>
            <w:proofErr w:type="spellEnd"/>
            <w:r w:rsidRPr="000C66DA">
              <w:rPr>
                <w:rFonts w:ascii="Times New Roman" w:hAnsi="Times New Roman"/>
                <w:sz w:val="24"/>
                <w:szCs w:val="24"/>
              </w:rPr>
              <w:t xml:space="preserve"> </w:t>
            </w:r>
          </w:p>
        </w:tc>
      </w:tr>
    </w:tbl>
    <w:p w:rsidR="000C66DA" w:rsidRPr="000C66DA" w:rsidRDefault="000C66DA" w:rsidP="000C66DA">
      <w:pPr>
        <w:spacing w:before="20" w:after="20" w:line="240" w:lineRule="auto"/>
        <w:jc w:val="center"/>
        <w:rPr>
          <w:rFonts w:ascii="Times New Roman" w:hAnsi="Times New Roman"/>
          <w:sz w:val="24"/>
          <w:szCs w:val="24"/>
        </w:rPr>
      </w:pPr>
      <w:r w:rsidRPr="000C66DA">
        <w:rPr>
          <w:rFonts w:ascii="Times New Roman" w:hAnsi="Times New Roman"/>
          <w:sz w:val="24"/>
          <w:szCs w:val="24"/>
        </w:rPr>
        <w:t>__________________________</w:t>
      </w: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p w:rsidR="000C66DA" w:rsidRPr="000C66DA" w:rsidRDefault="000C66DA" w:rsidP="000C66DA">
      <w:pPr>
        <w:spacing w:before="20" w:after="20" w:line="240" w:lineRule="auto"/>
        <w:jc w:val="center"/>
        <w:rPr>
          <w:rFonts w:ascii="Times New Roman" w:hAnsi="Times New Roman"/>
          <w:sz w:val="24"/>
          <w:szCs w:val="24"/>
        </w:rPr>
      </w:pPr>
    </w:p>
    <w:p w:rsidR="000C66DA" w:rsidRDefault="000C66DA" w:rsidP="000C66DA">
      <w:pPr>
        <w:spacing w:before="20" w:after="20" w:line="240" w:lineRule="auto"/>
        <w:jc w:val="center"/>
        <w:rPr>
          <w:rFonts w:ascii="Times New Roman" w:hAnsi="Times New Roman"/>
          <w:b/>
          <w:sz w:val="24"/>
          <w:szCs w:val="24"/>
        </w:rPr>
      </w:pPr>
    </w:p>
    <w:p w:rsidR="00F55569" w:rsidRDefault="00F55569" w:rsidP="000C66DA">
      <w:pPr>
        <w:spacing w:before="20" w:after="20" w:line="240" w:lineRule="auto"/>
        <w:jc w:val="center"/>
        <w:rPr>
          <w:rFonts w:ascii="Times New Roman" w:hAnsi="Times New Roman"/>
          <w:b/>
          <w:sz w:val="24"/>
          <w:szCs w:val="24"/>
        </w:rPr>
      </w:pPr>
    </w:p>
    <w:p w:rsidR="00F55569" w:rsidRDefault="00F55569" w:rsidP="000C66DA">
      <w:pPr>
        <w:spacing w:before="20" w:after="20" w:line="240" w:lineRule="auto"/>
        <w:jc w:val="center"/>
        <w:rPr>
          <w:rFonts w:ascii="Times New Roman" w:hAnsi="Times New Roman"/>
          <w:b/>
          <w:sz w:val="24"/>
          <w:szCs w:val="24"/>
        </w:rPr>
      </w:pPr>
    </w:p>
    <w:p w:rsidR="00F55569" w:rsidRDefault="00F55569" w:rsidP="000C66DA">
      <w:pPr>
        <w:spacing w:before="20" w:after="20" w:line="240" w:lineRule="auto"/>
        <w:jc w:val="center"/>
        <w:rPr>
          <w:rFonts w:ascii="Times New Roman" w:hAnsi="Times New Roman"/>
          <w:b/>
          <w:sz w:val="24"/>
          <w:szCs w:val="24"/>
        </w:rPr>
      </w:pPr>
    </w:p>
    <w:p w:rsidR="00F55569" w:rsidRDefault="00F55569" w:rsidP="000C66DA">
      <w:pPr>
        <w:spacing w:before="20" w:after="20" w:line="240" w:lineRule="auto"/>
        <w:jc w:val="center"/>
        <w:rPr>
          <w:rFonts w:ascii="Times New Roman" w:hAnsi="Times New Roman"/>
          <w:b/>
          <w:sz w:val="24"/>
          <w:szCs w:val="24"/>
        </w:rPr>
      </w:pPr>
    </w:p>
    <w:p w:rsidR="00F55569" w:rsidRDefault="00F55569" w:rsidP="000C66DA">
      <w:pPr>
        <w:spacing w:before="20" w:after="20" w:line="240" w:lineRule="auto"/>
        <w:jc w:val="center"/>
        <w:rPr>
          <w:rFonts w:ascii="Times New Roman" w:hAnsi="Times New Roman"/>
          <w:b/>
          <w:sz w:val="24"/>
          <w:szCs w:val="24"/>
        </w:rPr>
      </w:pPr>
    </w:p>
    <w:p w:rsidR="00F55569" w:rsidRDefault="00F55569" w:rsidP="000C66DA">
      <w:pPr>
        <w:spacing w:before="20" w:after="20" w:line="240" w:lineRule="auto"/>
        <w:jc w:val="center"/>
        <w:rPr>
          <w:rFonts w:ascii="Times New Roman" w:hAnsi="Times New Roman"/>
          <w:b/>
          <w:sz w:val="24"/>
          <w:szCs w:val="24"/>
        </w:rPr>
      </w:pPr>
    </w:p>
    <w:p w:rsidR="00F55569" w:rsidRDefault="00F55569" w:rsidP="000C66DA">
      <w:pPr>
        <w:spacing w:before="20" w:after="20" w:line="240" w:lineRule="auto"/>
        <w:jc w:val="center"/>
        <w:rPr>
          <w:rFonts w:ascii="Times New Roman" w:hAnsi="Times New Roman"/>
          <w:b/>
          <w:sz w:val="24"/>
          <w:szCs w:val="24"/>
        </w:rPr>
      </w:pPr>
    </w:p>
    <w:p w:rsidR="00054F36" w:rsidRDefault="00054F36" w:rsidP="000C66DA">
      <w:pPr>
        <w:spacing w:before="20" w:after="20" w:line="240" w:lineRule="auto"/>
        <w:jc w:val="center"/>
        <w:rPr>
          <w:rFonts w:ascii="Times New Roman" w:hAnsi="Times New Roman"/>
          <w:b/>
          <w:sz w:val="24"/>
          <w:szCs w:val="24"/>
        </w:rPr>
      </w:pPr>
    </w:p>
    <w:p w:rsidR="00054F36" w:rsidRDefault="00054F36" w:rsidP="000C66DA">
      <w:pPr>
        <w:spacing w:before="20" w:after="20" w:line="240" w:lineRule="auto"/>
        <w:jc w:val="center"/>
        <w:rPr>
          <w:rFonts w:ascii="Times New Roman" w:hAnsi="Times New Roman"/>
          <w:b/>
          <w:sz w:val="24"/>
          <w:szCs w:val="24"/>
        </w:rPr>
      </w:pPr>
    </w:p>
    <w:p w:rsidR="00054F36" w:rsidRDefault="00054F36" w:rsidP="000C66DA">
      <w:pPr>
        <w:spacing w:before="20" w:after="20" w:line="240" w:lineRule="auto"/>
        <w:jc w:val="center"/>
        <w:rPr>
          <w:rFonts w:ascii="Times New Roman" w:hAnsi="Times New Roman"/>
          <w:b/>
          <w:sz w:val="24"/>
          <w:szCs w:val="24"/>
        </w:rPr>
      </w:pPr>
    </w:p>
    <w:p w:rsidR="00054F36" w:rsidRDefault="00054F36" w:rsidP="000C66DA">
      <w:pPr>
        <w:spacing w:before="20" w:after="20" w:line="240" w:lineRule="auto"/>
        <w:jc w:val="center"/>
        <w:rPr>
          <w:rFonts w:ascii="Times New Roman" w:hAnsi="Times New Roman"/>
          <w:b/>
          <w:sz w:val="24"/>
          <w:szCs w:val="24"/>
        </w:rPr>
      </w:pPr>
    </w:p>
    <w:p w:rsidR="00054F36" w:rsidRDefault="00054F36" w:rsidP="000C66DA">
      <w:pPr>
        <w:spacing w:before="20" w:after="20" w:line="240" w:lineRule="auto"/>
        <w:jc w:val="center"/>
        <w:rPr>
          <w:rFonts w:ascii="Times New Roman" w:hAnsi="Times New Roman"/>
          <w:b/>
          <w:sz w:val="24"/>
          <w:szCs w:val="24"/>
        </w:rPr>
      </w:pPr>
    </w:p>
    <w:sectPr w:rsidR="00054F36" w:rsidSect="00054F36">
      <w:pgSz w:w="11906" w:h="16838" w:code="9"/>
      <w:pgMar w:top="709" w:right="851"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1C6" w:rsidRDefault="00CC51C6" w:rsidP="0071610A">
      <w:pPr>
        <w:spacing w:after="0" w:line="240" w:lineRule="auto"/>
      </w:pPr>
      <w:r>
        <w:separator/>
      </w:r>
    </w:p>
  </w:endnote>
  <w:endnote w:type="continuationSeparator" w:id="0">
    <w:p w:rsidR="00CC51C6" w:rsidRDefault="00CC51C6" w:rsidP="0071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1C6" w:rsidRDefault="00CC51C6" w:rsidP="0071610A">
      <w:pPr>
        <w:spacing w:after="0" w:line="240" w:lineRule="auto"/>
      </w:pPr>
      <w:r>
        <w:separator/>
      </w:r>
    </w:p>
  </w:footnote>
  <w:footnote w:type="continuationSeparator" w:id="0">
    <w:p w:rsidR="00CC51C6" w:rsidRDefault="00CC51C6" w:rsidP="007161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CE2184"/>
    <w:multiLevelType w:val="hybridMultilevel"/>
    <w:tmpl w:val="BA96A5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AFF"/>
    <w:rsid w:val="0000023E"/>
    <w:rsid w:val="00033550"/>
    <w:rsid w:val="00034961"/>
    <w:rsid w:val="00052C3F"/>
    <w:rsid w:val="00054F36"/>
    <w:rsid w:val="000643DA"/>
    <w:rsid w:val="00064813"/>
    <w:rsid w:val="000752B1"/>
    <w:rsid w:val="0008354C"/>
    <w:rsid w:val="000B088A"/>
    <w:rsid w:val="000B250A"/>
    <w:rsid w:val="000B5E7D"/>
    <w:rsid w:val="000C0C7A"/>
    <w:rsid w:val="000C4D5E"/>
    <w:rsid w:val="000C66DA"/>
    <w:rsid w:val="000F07F7"/>
    <w:rsid w:val="00100EBA"/>
    <w:rsid w:val="00115F59"/>
    <w:rsid w:val="001405FB"/>
    <w:rsid w:val="00156916"/>
    <w:rsid w:val="001573C6"/>
    <w:rsid w:val="001718B3"/>
    <w:rsid w:val="00180219"/>
    <w:rsid w:val="00195316"/>
    <w:rsid w:val="001E05F9"/>
    <w:rsid w:val="001E6BA3"/>
    <w:rsid w:val="00202E03"/>
    <w:rsid w:val="00211774"/>
    <w:rsid w:val="002124E5"/>
    <w:rsid w:val="00213E72"/>
    <w:rsid w:val="002162F3"/>
    <w:rsid w:val="00226D35"/>
    <w:rsid w:val="00244774"/>
    <w:rsid w:val="00271E32"/>
    <w:rsid w:val="002905DA"/>
    <w:rsid w:val="002A2F88"/>
    <w:rsid w:val="002B2BF2"/>
    <w:rsid w:val="002C1D16"/>
    <w:rsid w:val="002D7BFC"/>
    <w:rsid w:val="00342A1C"/>
    <w:rsid w:val="003604DA"/>
    <w:rsid w:val="00366F80"/>
    <w:rsid w:val="00373957"/>
    <w:rsid w:val="00396237"/>
    <w:rsid w:val="003B1F02"/>
    <w:rsid w:val="003F68BF"/>
    <w:rsid w:val="003F7662"/>
    <w:rsid w:val="004126D9"/>
    <w:rsid w:val="0041357F"/>
    <w:rsid w:val="004147B3"/>
    <w:rsid w:val="0043282D"/>
    <w:rsid w:val="00434788"/>
    <w:rsid w:val="00442F7E"/>
    <w:rsid w:val="00444C0B"/>
    <w:rsid w:val="00462000"/>
    <w:rsid w:val="004C48A5"/>
    <w:rsid w:val="004E1757"/>
    <w:rsid w:val="004E5D2E"/>
    <w:rsid w:val="004F332E"/>
    <w:rsid w:val="004F722E"/>
    <w:rsid w:val="00501609"/>
    <w:rsid w:val="005231D8"/>
    <w:rsid w:val="00534C35"/>
    <w:rsid w:val="0053546B"/>
    <w:rsid w:val="00541025"/>
    <w:rsid w:val="00541AB3"/>
    <w:rsid w:val="00551412"/>
    <w:rsid w:val="005613EB"/>
    <w:rsid w:val="0056767F"/>
    <w:rsid w:val="0059736D"/>
    <w:rsid w:val="005A50FD"/>
    <w:rsid w:val="005B499C"/>
    <w:rsid w:val="005C387B"/>
    <w:rsid w:val="005E280B"/>
    <w:rsid w:val="005F5101"/>
    <w:rsid w:val="00600414"/>
    <w:rsid w:val="00615D5D"/>
    <w:rsid w:val="00626A71"/>
    <w:rsid w:val="0063776A"/>
    <w:rsid w:val="00654C2F"/>
    <w:rsid w:val="00681E55"/>
    <w:rsid w:val="006940AD"/>
    <w:rsid w:val="006B2F9E"/>
    <w:rsid w:val="006B7210"/>
    <w:rsid w:val="006C5E54"/>
    <w:rsid w:val="006C6BFF"/>
    <w:rsid w:val="006F7C57"/>
    <w:rsid w:val="0071610A"/>
    <w:rsid w:val="00737CA0"/>
    <w:rsid w:val="00744580"/>
    <w:rsid w:val="00747EFF"/>
    <w:rsid w:val="00772F03"/>
    <w:rsid w:val="00792E43"/>
    <w:rsid w:val="007A2BBB"/>
    <w:rsid w:val="007A7DA0"/>
    <w:rsid w:val="007D16A7"/>
    <w:rsid w:val="007E124B"/>
    <w:rsid w:val="007F1F37"/>
    <w:rsid w:val="007F5A5F"/>
    <w:rsid w:val="007F65C9"/>
    <w:rsid w:val="00810B0C"/>
    <w:rsid w:val="0081113A"/>
    <w:rsid w:val="00813B51"/>
    <w:rsid w:val="00814697"/>
    <w:rsid w:val="00817029"/>
    <w:rsid w:val="0084030E"/>
    <w:rsid w:val="00883376"/>
    <w:rsid w:val="008A0AEC"/>
    <w:rsid w:val="008D524C"/>
    <w:rsid w:val="008E462F"/>
    <w:rsid w:val="008F0F8B"/>
    <w:rsid w:val="008F372C"/>
    <w:rsid w:val="00900F67"/>
    <w:rsid w:val="0090634E"/>
    <w:rsid w:val="00925BC6"/>
    <w:rsid w:val="00943095"/>
    <w:rsid w:val="009528C2"/>
    <w:rsid w:val="0095658D"/>
    <w:rsid w:val="009664EE"/>
    <w:rsid w:val="00971470"/>
    <w:rsid w:val="0099649F"/>
    <w:rsid w:val="009A6672"/>
    <w:rsid w:val="009B17F8"/>
    <w:rsid w:val="009B787D"/>
    <w:rsid w:val="009D613E"/>
    <w:rsid w:val="009E01EF"/>
    <w:rsid w:val="00A131E2"/>
    <w:rsid w:val="00A60EB3"/>
    <w:rsid w:val="00A640DE"/>
    <w:rsid w:val="00A76323"/>
    <w:rsid w:val="00A81E42"/>
    <w:rsid w:val="00A83DA6"/>
    <w:rsid w:val="00AA27E9"/>
    <w:rsid w:val="00AA4F81"/>
    <w:rsid w:val="00AA50D6"/>
    <w:rsid w:val="00AD1815"/>
    <w:rsid w:val="00AE2A78"/>
    <w:rsid w:val="00AF1748"/>
    <w:rsid w:val="00AF7BB9"/>
    <w:rsid w:val="00B20663"/>
    <w:rsid w:val="00B25642"/>
    <w:rsid w:val="00B25F46"/>
    <w:rsid w:val="00B32AFF"/>
    <w:rsid w:val="00B348D5"/>
    <w:rsid w:val="00B45EB4"/>
    <w:rsid w:val="00B57027"/>
    <w:rsid w:val="00B57BA7"/>
    <w:rsid w:val="00B660D2"/>
    <w:rsid w:val="00B840A9"/>
    <w:rsid w:val="00B84863"/>
    <w:rsid w:val="00BA3951"/>
    <w:rsid w:val="00BD2981"/>
    <w:rsid w:val="00BE1F51"/>
    <w:rsid w:val="00BF1078"/>
    <w:rsid w:val="00BF4099"/>
    <w:rsid w:val="00BF4B46"/>
    <w:rsid w:val="00C0307F"/>
    <w:rsid w:val="00C43F84"/>
    <w:rsid w:val="00C45C48"/>
    <w:rsid w:val="00C46B2D"/>
    <w:rsid w:val="00C63EC2"/>
    <w:rsid w:val="00C777C1"/>
    <w:rsid w:val="00C87B54"/>
    <w:rsid w:val="00CA174A"/>
    <w:rsid w:val="00CA3530"/>
    <w:rsid w:val="00CB4912"/>
    <w:rsid w:val="00CC2AC0"/>
    <w:rsid w:val="00CC51C6"/>
    <w:rsid w:val="00CD0575"/>
    <w:rsid w:val="00CF53E8"/>
    <w:rsid w:val="00D35E08"/>
    <w:rsid w:val="00D578AD"/>
    <w:rsid w:val="00D64F1C"/>
    <w:rsid w:val="00D67290"/>
    <w:rsid w:val="00D838F6"/>
    <w:rsid w:val="00D8677E"/>
    <w:rsid w:val="00DB2597"/>
    <w:rsid w:val="00DB3A83"/>
    <w:rsid w:val="00DC1CC6"/>
    <w:rsid w:val="00DD3F1B"/>
    <w:rsid w:val="00DD4B97"/>
    <w:rsid w:val="00DE6310"/>
    <w:rsid w:val="00DF0D73"/>
    <w:rsid w:val="00E12DA0"/>
    <w:rsid w:val="00E23C11"/>
    <w:rsid w:val="00E346FF"/>
    <w:rsid w:val="00E4716B"/>
    <w:rsid w:val="00E540BE"/>
    <w:rsid w:val="00E60733"/>
    <w:rsid w:val="00E763E7"/>
    <w:rsid w:val="00EA697B"/>
    <w:rsid w:val="00EC786E"/>
    <w:rsid w:val="00EF234F"/>
    <w:rsid w:val="00F05718"/>
    <w:rsid w:val="00F11757"/>
    <w:rsid w:val="00F40C22"/>
    <w:rsid w:val="00F41E5B"/>
    <w:rsid w:val="00F55569"/>
    <w:rsid w:val="00F968F8"/>
    <w:rsid w:val="00FB7AEF"/>
    <w:rsid w:val="00FC1E4B"/>
    <w:rsid w:val="00FD0A51"/>
    <w:rsid w:val="00FD6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9B17F8"/>
    <w:pPr>
      <w:keepNext/>
      <w:spacing w:after="0" w:line="240" w:lineRule="auto"/>
      <w:outlineLvl w:val="0"/>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B32AFF"/>
    <w:pPr>
      <w:spacing w:after="0" w:line="240" w:lineRule="auto"/>
      <w:ind w:left="5040" w:hanging="5040"/>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rsid w:val="00B32AFF"/>
    <w:rPr>
      <w:rFonts w:ascii="Times New Roman" w:eastAsia="Times New Roman" w:hAnsi="Times New Roman"/>
      <w:sz w:val="24"/>
      <w:szCs w:val="24"/>
      <w:lang w:eastAsia="en-US"/>
    </w:rPr>
  </w:style>
  <w:style w:type="paragraph" w:styleId="Pagrindinistekstas">
    <w:name w:val="Body Text"/>
    <w:basedOn w:val="prastasis"/>
    <w:link w:val="PagrindinistekstasDiagrama"/>
    <w:uiPriority w:val="99"/>
    <w:semiHidden/>
    <w:unhideWhenUsed/>
    <w:rsid w:val="003F68BF"/>
    <w:pPr>
      <w:spacing w:after="120"/>
    </w:pPr>
  </w:style>
  <w:style w:type="character" w:customStyle="1" w:styleId="PagrindinistekstasDiagrama">
    <w:name w:val="Pagrindinis tekstas Diagrama"/>
    <w:link w:val="Pagrindinistekstas"/>
    <w:uiPriority w:val="99"/>
    <w:semiHidden/>
    <w:rsid w:val="003F68BF"/>
    <w:rPr>
      <w:sz w:val="22"/>
      <w:szCs w:val="22"/>
      <w:lang w:eastAsia="en-US"/>
    </w:rPr>
  </w:style>
  <w:style w:type="character" w:customStyle="1" w:styleId="Antrat1Diagrama">
    <w:name w:val="Antraštė 1 Diagrama"/>
    <w:link w:val="Antrat1"/>
    <w:rsid w:val="009B17F8"/>
    <w:rPr>
      <w:rFonts w:ascii="Times New Roman" w:eastAsia="Times New Roman" w:hAnsi="Times New Roman"/>
      <w:b/>
      <w:bCs/>
      <w:sz w:val="24"/>
      <w:szCs w:val="24"/>
      <w:lang w:eastAsia="en-US"/>
    </w:rPr>
  </w:style>
  <w:style w:type="paragraph" w:styleId="Pagrindinistekstas2">
    <w:name w:val="Body Text 2"/>
    <w:basedOn w:val="prastasis"/>
    <w:link w:val="Pagrindinistekstas2Diagrama"/>
    <w:uiPriority w:val="99"/>
    <w:semiHidden/>
    <w:unhideWhenUsed/>
    <w:rsid w:val="00D8677E"/>
    <w:pPr>
      <w:spacing w:after="120" w:line="480" w:lineRule="auto"/>
    </w:pPr>
  </w:style>
  <w:style w:type="character" w:customStyle="1" w:styleId="Pagrindinistekstas2Diagrama">
    <w:name w:val="Pagrindinis tekstas 2 Diagrama"/>
    <w:link w:val="Pagrindinistekstas2"/>
    <w:uiPriority w:val="99"/>
    <w:semiHidden/>
    <w:rsid w:val="00D8677E"/>
    <w:rPr>
      <w:sz w:val="22"/>
      <w:szCs w:val="22"/>
      <w:lang w:eastAsia="en-US"/>
    </w:rPr>
  </w:style>
  <w:style w:type="paragraph" w:styleId="Antrats">
    <w:name w:val="header"/>
    <w:basedOn w:val="prastasis"/>
    <w:link w:val="AntratsDiagrama"/>
    <w:uiPriority w:val="99"/>
    <w:unhideWhenUsed/>
    <w:rsid w:val="0071610A"/>
    <w:pPr>
      <w:tabs>
        <w:tab w:val="center" w:pos="4819"/>
        <w:tab w:val="right" w:pos="9638"/>
      </w:tabs>
    </w:pPr>
  </w:style>
  <w:style w:type="character" w:customStyle="1" w:styleId="AntratsDiagrama">
    <w:name w:val="Antraštės Diagrama"/>
    <w:link w:val="Antrats"/>
    <w:uiPriority w:val="99"/>
    <w:rsid w:val="0071610A"/>
    <w:rPr>
      <w:sz w:val="22"/>
      <w:szCs w:val="22"/>
      <w:lang w:eastAsia="en-US"/>
    </w:rPr>
  </w:style>
  <w:style w:type="paragraph" w:styleId="Porat">
    <w:name w:val="footer"/>
    <w:basedOn w:val="prastasis"/>
    <w:link w:val="PoratDiagrama"/>
    <w:uiPriority w:val="99"/>
    <w:unhideWhenUsed/>
    <w:rsid w:val="0071610A"/>
    <w:pPr>
      <w:tabs>
        <w:tab w:val="center" w:pos="4819"/>
        <w:tab w:val="right" w:pos="9638"/>
      </w:tabs>
    </w:pPr>
  </w:style>
  <w:style w:type="character" w:customStyle="1" w:styleId="PoratDiagrama">
    <w:name w:val="Poraštė Diagrama"/>
    <w:link w:val="Porat"/>
    <w:uiPriority w:val="99"/>
    <w:rsid w:val="0071610A"/>
    <w:rPr>
      <w:sz w:val="22"/>
      <w:szCs w:val="22"/>
      <w:lang w:eastAsia="en-US"/>
    </w:rPr>
  </w:style>
  <w:style w:type="paragraph" w:styleId="Pavadinimas">
    <w:name w:val="Title"/>
    <w:basedOn w:val="prastasis"/>
    <w:link w:val="PavadinimasDiagrama"/>
    <w:qFormat/>
    <w:rsid w:val="00541025"/>
    <w:pPr>
      <w:spacing w:after="0" w:line="240" w:lineRule="auto"/>
      <w:jc w:val="center"/>
    </w:pPr>
    <w:rPr>
      <w:rFonts w:ascii="Times New Roman" w:eastAsia="Times New Roman" w:hAnsi="Times New Roman"/>
      <w:b/>
      <w:sz w:val="24"/>
      <w:szCs w:val="20"/>
    </w:rPr>
  </w:style>
  <w:style w:type="character" w:customStyle="1" w:styleId="PavadinimasDiagrama">
    <w:name w:val="Pavadinimas Diagrama"/>
    <w:link w:val="Pavadinimas"/>
    <w:rsid w:val="00541025"/>
    <w:rPr>
      <w:rFonts w:ascii="Times New Roman" w:eastAsia="Times New Roman" w:hAnsi="Times New Roman"/>
      <w:b/>
      <w:sz w:val="24"/>
      <w:lang w:eastAsia="en-US"/>
    </w:rPr>
  </w:style>
  <w:style w:type="paragraph" w:styleId="Debesliotekstas">
    <w:name w:val="Balloon Text"/>
    <w:basedOn w:val="prastasis"/>
    <w:link w:val="DebesliotekstasDiagrama"/>
    <w:uiPriority w:val="99"/>
    <w:semiHidden/>
    <w:unhideWhenUsed/>
    <w:rsid w:val="00DF0D73"/>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F0D7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9B17F8"/>
    <w:pPr>
      <w:keepNext/>
      <w:spacing w:after="0" w:line="240" w:lineRule="auto"/>
      <w:outlineLvl w:val="0"/>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B32AFF"/>
    <w:pPr>
      <w:spacing w:after="0" w:line="240" w:lineRule="auto"/>
      <w:ind w:left="5040" w:hanging="5040"/>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rsid w:val="00B32AFF"/>
    <w:rPr>
      <w:rFonts w:ascii="Times New Roman" w:eastAsia="Times New Roman" w:hAnsi="Times New Roman"/>
      <w:sz w:val="24"/>
      <w:szCs w:val="24"/>
      <w:lang w:eastAsia="en-US"/>
    </w:rPr>
  </w:style>
  <w:style w:type="paragraph" w:styleId="Pagrindinistekstas">
    <w:name w:val="Body Text"/>
    <w:basedOn w:val="prastasis"/>
    <w:link w:val="PagrindinistekstasDiagrama"/>
    <w:uiPriority w:val="99"/>
    <w:semiHidden/>
    <w:unhideWhenUsed/>
    <w:rsid w:val="003F68BF"/>
    <w:pPr>
      <w:spacing w:after="120"/>
    </w:pPr>
  </w:style>
  <w:style w:type="character" w:customStyle="1" w:styleId="PagrindinistekstasDiagrama">
    <w:name w:val="Pagrindinis tekstas Diagrama"/>
    <w:link w:val="Pagrindinistekstas"/>
    <w:uiPriority w:val="99"/>
    <w:semiHidden/>
    <w:rsid w:val="003F68BF"/>
    <w:rPr>
      <w:sz w:val="22"/>
      <w:szCs w:val="22"/>
      <w:lang w:eastAsia="en-US"/>
    </w:rPr>
  </w:style>
  <w:style w:type="character" w:customStyle="1" w:styleId="Antrat1Diagrama">
    <w:name w:val="Antraštė 1 Diagrama"/>
    <w:link w:val="Antrat1"/>
    <w:rsid w:val="009B17F8"/>
    <w:rPr>
      <w:rFonts w:ascii="Times New Roman" w:eastAsia="Times New Roman" w:hAnsi="Times New Roman"/>
      <w:b/>
      <w:bCs/>
      <w:sz w:val="24"/>
      <w:szCs w:val="24"/>
      <w:lang w:eastAsia="en-US"/>
    </w:rPr>
  </w:style>
  <w:style w:type="paragraph" w:styleId="Pagrindinistekstas2">
    <w:name w:val="Body Text 2"/>
    <w:basedOn w:val="prastasis"/>
    <w:link w:val="Pagrindinistekstas2Diagrama"/>
    <w:uiPriority w:val="99"/>
    <w:semiHidden/>
    <w:unhideWhenUsed/>
    <w:rsid w:val="00D8677E"/>
    <w:pPr>
      <w:spacing w:after="120" w:line="480" w:lineRule="auto"/>
    </w:pPr>
  </w:style>
  <w:style w:type="character" w:customStyle="1" w:styleId="Pagrindinistekstas2Diagrama">
    <w:name w:val="Pagrindinis tekstas 2 Diagrama"/>
    <w:link w:val="Pagrindinistekstas2"/>
    <w:uiPriority w:val="99"/>
    <w:semiHidden/>
    <w:rsid w:val="00D8677E"/>
    <w:rPr>
      <w:sz w:val="22"/>
      <w:szCs w:val="22"/>
      <w:lang w:eastAsia="en-US"/>
    </w:rPr>
  </w:style>
  <w:style w:type="paragraph" w:styleId="Antrats">
    <w:name w:val="header"/>
    <w:basedOn w:val="prastasis"/>
    <w:link w:val="AntratsDiagrama"/>
    <w:uiPriority w:val="99"/>
    <w:unhideWhenUsed/>
    <w:rsid w:val="0071610A"/>
    <w:pPr>
      <w:tabs>
        <w:tab w:val="center" w:pos="4819"/>
        <w:tab w:val="right" w:pos="9638"/>
      </w:tabs>
    </w:pPr>
  </w:style>
  <w:style w:type="character" w:customStyle="1" w:styleId="AntratsDiagrama">
    <w:name w:val="Antraštės Diagrama"/>
    <w:link w:val="Antrats"/>
    <w:uiPriority w:val="99"/>
    <w:rsid w:val="0071610A"/>
    <w:rPr>
      <w:sz w:val="22"/>
      <w:szCs w:val="22"/>
      <w:lang w:eastAsia="en-US"/>
    </w:rPr>
  </w:style>
  <w:style w:type="paragraph" w:styleId="Porat">
    <w:name w:val="footer"/>
    <w:basedOn w:val="prastasis"/>
    <w:link w:val="PoratDiagrama"/>
    <w:uiPriority w:val="99"/>
    <w:unhideWhenUsed/>
    <w:rsid w:val="0071610A"/>
    <w:pPr>
      <w:tabs>
        <w:tab w:val="center" w:pos="4819"/>
        <w:tab w:val="right" w:pos="9638"/>
      </w:tabs>
    </w:pPr>
  </w:style>
  <w:style w:type="character" w:customStyle="1" w:styleId="PoratDiagrama">
    <w:name w:val="Poraštė Diagrama"/>
    <w:link w:val="Porat"/>
    <w:uiPriority w:val="99"/>
    <w:rsid w:val="0071610A"/>
    <w:rPr>
      <w:sz w:val="22"/>
      <w:szCs w:val="22"/>
      <w:lang w:eastAsia="en-US"/>
    </w:rPr>
  </w:style>
  <w:style w:type="paragraph" w:styleId="Pavadinimas">
    <w:name w:val="Title"/>
    <w:basedOn w:val="prastasis"/>
    <w:link w:val="PavadinimasDiagrama"/>
    <w:qFormat/>
    <w:rsid w:val="00541025"/>
    <w:pPr>
      <w:spacing w:after="0" w:line="240" w:lineRule="auto"/>
      <w:jc w:val="center"/>
    </w:pPr>
    <w:rPr>
      <w:rFonts w:ascii="Times New Roman" w:eastAsia="Times New Roman" w:hAnsi="Times New Roman"/>
      <w:b/>
      <w:sz w:val="24"/>
      <w:szCs w:val="20"/>
    </w:rPr>
  </w:style>
  <w:style w:type="character" w:customStyle="1" w:styleId="PavadinimasDiagrama">
    <w:name w:val="Pavadinimas Diagrama"/>
    <w:link w:val="Pavadinimas"/>
    <w:rsid w:val="00541025"/>
    <w:rPr>
      <w:rFonts w:ascii="Times New Roman" w:eastAsia="Times New Roman" w:hAnsi="Times New Roman"/>
      <w:b/>
      <w:sz w:val="24"/>
      <w:lang w:eastAsia="en-US"/>
    </w:rPr>
  </w:style>
  <w:style w:type="paragraph" w:styleId="Debesliotekstas">
    <w:name w:val="Balloon Text"/>
    <w:basedOn w:val="prastasis"/>
    <w:link w:val="DebesliotekstasDiagrama"/>
    <w:uiPriority w:val="99"/>
    <w:semiHidden/>
    <w:unhideWhenUsed/>
    <w:rsid w:val="00DF0D73"/>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F0D7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B4B60-2362-4477-BE55-A12B0F7DF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4234</Words>
  <Characters>2414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2015-09-15T07:09:00Z</cp:lastPrinted>
  <dcterms:created xsi:type="dcterms:W3CDTF">2015-09-15T09:14:00Z</dcterms:created>
  <dcterms:modified xsi:type="dcterms:W3CDTF">2015-09-25T07:04:00Z</dcterms:modified>
</cp:coreProperties>
</file>