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1D" w:rsidRPr="000D6BAB" w:rsidRDefault="00281568" w:rsidP="00281568">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  </w:t>
      </w:r>
      <w:r w:rsidR="004D271D" w:rsidRPr="000D6BAB">
        <w:rPr>
          <w:rFonts w:ascii="Times New Roman" w:hAnsi="Times New Roman" w:cs="Times New Roman"/>
          <w:sz w:val="24"/>
          <w:szCs w:val="24"/>
        </w:rPr>
        <w:t>PATVIRTINTA</w:t>
      </w:r>
    </w:p>
    <w:p w:rsidR="004D271D" w:rsidRPr="000D6BAB" w:rsidRDefault="001D0914" w:rsidP="001D09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81568">
        <w:rPr>
          <w:rFonts w:ascii="Times New Roman" w:hAnsi="Times New Roman" w:cs="Times New Roman"/>
          <w:sz w:val="24"/>
          <w:szCs w:val="24"/>
        </w:rPr>
        <w:t xml:space="preserve">          </w:t>
      </w:r>
      <w:r w:rsidR="004D271D" w:rsidRPr="000D6BAB">
        <w:rPr>
          <w:rFonts w:ascii="Times New Roman" w:hAnsi="Times New Roman" w:cs="Times New Roman"/>
          <w:sz w:val="24"/>
          <w:szCs w:val="24"/>
        </w:rPr>
        <w:t>Kretingos rajono savivaldybės tarybos</w:t>
      </w:r>
    </w:p>
    <w:p w:rsidR="004D271D" w:rsidRPr="000D6BAB" w:rsidRDefault="001D0914" w:rsidP="00281568">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0D3B7C">
        <w:rPr>
          <w:rFonts w:ascii="Times New Roman" w:hAnsi="Times New Roman" w:cs="Times New Roman"/>
          <w:sz w:val="24"/>
          <w:szCs w:val="24"/>
        </w:rPr>
        <w:t>2014</w:t>
      </w:r>
      <w:r>
        <w:rPr>
          <w:rFonts w:ascii="Times New Roman" w:hAnsi="Times New Roman" w:cs="Times New Roman"/>
          <w:sz w:val="24"/>
          <w:szCs w:val="24"/>
        </w:rPr>
        <w:t xml:space="preserve"> m. rugsėjo </w:t>
      </w:r>
      <w:r w:rsidR="00281568">
        <w:rPr>
          <w:rFonts w:ascii="Times New Roman" w:hAnsi="Times New Roman" w:cs="Times New Roman"/>
          <w:sz w:val="24"/>
          <w:szCs w:val="24"/>
        </w:rPr>
        <w:t>25</w:t>
      </w:r>
      <w:r w:rsidR="004D271D" w:rsidRPr="000D6BAB">
        <w:rPr>
          <w:rFonts w:ascii="Times New Roman" w:hAnsi="Times New Roman" w:cs="Times New Roman"/>
          <w:sz w:val="24"/>
          <w:szCs w:val="24"/>
        </w:rPr>
        <w:t xml:space="preserve"> </w:t>
      </w:r>
      <w:r>
        <w:rPr>
          <w:rFonts w:ascii="Times New Roman" w:hAnsi="Times New Roman" w:cs="Times New Roman"/>
          <w:sz w:val="24"/>
          <w:szCs w:val="24"/>
        </w:rPr>
        <w:t xml:space="preserve">d. </w:t>
      </w:r>
      <w:r w:rsidR="004D271D" w:rsidRPr="000D6BAB">
        <w:rPr>
          <w:rFonts w:ascii="Times New Roman" w:hAnsi="Times New Roman" w:cs="Times New Roman"/>
          <w:sz w:val="24"/>
          <w:szCs w:val="24"/>
        </w:rPr>
        <w:t>sprendimu Nr. T</w:t>
      </w:r>
      <w:r w:rsidR="00281568">
        <w:rPr>
          <w:rFonts w:ascii="Times New Roman" w:hAnsi="Times New Roman" w:cs="Times New Roman"/>
          <w:sz w:val="24"/>
          <w:szCs w:val="24"/>
        </w:rPr>
        <w:t>2</w:t>
      </w:r>
      <w:r w:rsidR="004D271D" w:rsidRPr="000D6BAB">
        <w:rPr>
          <w:rFonts w:ascii="Times New Roman" w:hAnsi="Times New Roman" w:cs="Times New Roman"/>
          <w:sz w:val="24"/>
          <w:szCs w:val="24"/>
        </w:rPr>
        <w:t>-</w:t>
      </w:r>
      <w:r w:rsidR="007F40B9">
        <w:rPr>
          <w:rFonts w:ascii="Times New Roman" w:hAnsi="Times New Roman" w:cs="Times New Roman"/>
          <w:sz w:val="24"/>
          <w:szCs w:val="24"/>
        </w:rPr>
        <w:t>259</w:t>
      </w:r>
      <w:r w:rsidR="004D271D" w:rsidRPr="000D6BAB">
        <w:rPr>
          <w:rFonts w:ascii="Times New Roman" w:hAnsi="Times New Roman" w:cs="Times New Roman"/>
          <w:sz w:val="24"/>
          <w:szCs w:val="24"/>
        </w:rPr>
        <w:t xml:space="preserve">  </w:t>
      </w:r>
    </w:p>
    <w:p w:rsidR="004D271D" w:rsidRDefault="004D271D" w:rsidP="00B07845">
      <w:pPr>
        <w:spacing w:after="0" w:line="240" w:lineRule="auto"/>
        <w:ind w:firstLine="567"/>
        <w:jc w:val="right"/>
        <w:rPr>
          <w:rFonts w:ascii="Times New Roman" w:hAnsi="Times New Roman" w:cs="Times New Roman"/>
          <w:sz w:val="24"/>
          <w:szCs w:val="24"/>
        </w:rPr>
      </w:pPr>
    </w:p>
    <w:p w:rsidR="00281568" w:rsidRPr="000D6BAB" w:rsidRDefault="00281568" w:rsidP="00B07845">
      <w:pPr>
        <w:spacing w:after="0" w:line="240" w:lineRule="auto"/>
        <w:ind w:firstLine="567"/>
        <w:jc w:val="right"/>
        <w:rPr>
          <w:rFonts w:ascii="Times New Roman" w:hAnsi="Times New Roman" w:cs="Times New Roman"/>
          <w:sz w:val="24"/>
          <w:szCs w:val="24"/>
        </w:rPr>
      </w:pPr>
    </w:p>
    <w:p w:rsidR="004D271D" w:rsidRPr="000D6BAB" w:rsidRDefault="004D271D" w:rsidP="00B07845">
      <w:pPr>
        <w:ind w:firstLine="567"/>
        <w:jc w:val="center"/>
        <w:rPr>
          <w:rFonts w:ascii="Times New Roman" w:hAnsi="Times New Roman" w:cs="Times New Roman"/>
          <w:b/>
          <w:sz w:val="24"/>
          <w:szCs w:val="24"/>
        </w:rPr>
      </w:pPr>
      <w:r w:rsidRPr="000D6BAB">
        <w:rPr>
          <w:rFonts w:ascii="Times New Roman" w:hAnsi="Times New Roman" w:cs="Times New Roman"/>
          <w:b/>
          <w:sz w:val="24"/>
          <w:szCs w:val="24"/>
        </w:rPr>
        <w:t>PARAMOS VERSL</w:t>
      </w:r>
      <w:r w:rsidR="006D7001">
        <w:rPr>
          <w:rFonts w:ascii="Times New Roman" w:hAnsi="Times New Roman" w:cs="Times New Roman"/>
          <w:b/>
          <w:sz w:val="24"/>
          <w:szCs w:val="24"/>
        </w:rPr>
        <w:t xml:space="preserve">UI </w:t>
      </w:r>
      <w:r w:rsidRPr="000D6BAB">
        <w:rPr>
          <w:rFonts w:ascii="Times New Roman" w:hAnsi="Times New Roman" w:cs="Times New Roman"/>
          <w:b/>
          <w:sz w:val="24"/>
          <w:szCs w:val="24"/>
        </w:rPr>
        <w:t>SKYRIMO NUOSTATAI</w:t>
      </w:r>
    </w:p>
    <w:p w:rsidR="003D784E" w:rsidRPr="000D6BAB" w:rsidRDefault="003D784E" w:rsidP="00B07845">
      <w:pPr>
        <w:pStyle w:val="Antrat1"/>
        <w:ind w:firstLine="567"/>
      </w:pPr>
      <w:r w:rsidRPr="000D6BAB">
        <w:t>BENDROJI DALIS</w:t>
      </w:r>
    </w:p>
    <w:p w:rsidR="00EB6293" w:rsidRPr="00EB6293" w:rsidRDefault="00EB6293" w:rsidP="00EB6293">
      <w:pPr>
        <w:pStyle w:val="Sraopastraipa"/>
        <w:numPr>
          <w:ilvl w:val="0"/>
          <w:numId w:val="2"/>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Paramos verslui</w:t>
      </w:r>
      <w:r w:rsidR="003D784E" w:rsidRPr="000D6BAB">
        <w:rPr>
          <w:rFonts w:ascii="Times New Roman" w:hAnsi="Times New Roman" w:cs="Times New Roman"/>
          <w:sz w:val="24"/>
          <w:szCs w:val="24"/>
        </w:rPr>
        <w:t xml:space="preserve"> skyrimo nuostatai (toliau</w:t>
      </w:r>
      <w:r w:rsidR="00CA5E58" w:rsidRPr="000D6BAB">
        <w:rPr>
          <w:rFonts w:ascii="Times New Roman" w:hAnsi="Times New Roman" w:cs="Times New Roman"/>
          <w:sz w:val="24"/>
          <w:szCs w:val="24"/>
        </w:rPr>
        <w:t xml:space="preserve"> </w:t>
      </w:r>
      <w:r w:rsidR="003D784E" w:rsidRPr="000D6BAB">
        <w:rPr>
          <w:rFonts w:ascii="Times New Roman" w:hAnsi="Times New Roman" w:cs="Times New Roman"/>
          <w:sz w:val="24"/>
          <w:szCs w:val="24"/>
        </w:rPr>
        <w:t xml:space="preserve">- Nuostatai) reglamentuoja </w:t>
      </w:r>
      <w:r w:rsidR="00573F21">
        <w:rPr>
          <w:rFonts w:ascii="Times New Roman" w:hAnsi="Times New Roman" w:cs="Times New Roman"/>
          <w:sz w:val="24"/>
          <w:szCs w:val="24"/>
        </w:rPr>
        <w:t>Kretingos rajono savivaldybės (toliau – Savivaldybė)</w:t>
      </w:r>
      <w:r w:rsidR="003D784E" w:rsidRPr="000D6BAB">
        <w:rPr>
          <w:rFonts w:ascii="Times New Roman" w:hAnsi="Times New Roman" w:cs="Times New Roman"/>
          <w:sz w:val="24"/>
          <w:szCs w:val="24"/>
        </w:rPr>
        <w:t xml:space="preserve"> </w:t>
      </w:r>
      <w:r>
        <w:rPr>
          <w:rFonts w:ascii="Times New Roman" w:hAnsi="Times New Roman" w:cs="Times New Roman"/>
          <w:sz w:val="24"/>
          <w:szCs w:val="24"/>
        </w:rPr>
        <w:t>paramos verslui</w:t>
      </w:r>
      <w:r w:rsidR="003D784E" w:rsidRPr="000D6BAB">
        <w:rPr>
          <w:rFonts w:ascii="Times New Roman" w:hAnsi="Times New Roman" w:cs="Times New Roman"/>
          <w:sz w:val="24"/>
          <w:szCs w:val="24"/>
        </w:rPr>
        <w:t xml:space="preserve"> skyrimo įgyvendinimo kryptis ir prioritetus, reikalavimus projektų teikėjams, dokumentų pateikimą finansavimui gauti, </w:t>
      </w:r>
      <w:r>
        <w:rPr>
          <w:rFonts w:ascii="Times New Roman" w:hAnsi="Times New Roman" w:cs="Times New Roman"/>
          <w:sz w:val="24"/>
          <w:szCs w:val="24"/>
        </w:rPr>
        <w:t>paraiškų</w:t>
      </w:r>
      <w:r w:rsidR="003D784E" w:rsidRPr="000D6BAB">
        <w:rPr>
          <w:rFonts w:ascii="Times New Roman" w:hAnsi="Times New Roman" w:cs="Times New Roman"/>
          <w:sz w:val="24"/>
          <w:szCs w:val="24"/>
        </w:rPr>
        <w:t xml:space="preserve"> vertinimo komisijos veiklą, </w:t>
      </w:r>
      <w:r>
        <w:rPr>
          <w:rFonts w:ascii="Times New Roman" w:hAnsi="Times New Roman" w:cs="Times New Roman"/>
          <w:sz w:val="24"/>
          <w:szCs w:val="24"/>
        </w:rPr>
        <w:t>paraiškų</w:t>
      </w:r>
      <w:r w:rsidR="003D784E" w:rsidRPr="000D6BAB">
        <w:rPr>
          <w:rFonts w:ascii="Times New Roman" w:hAnsi="Times New Roman" w:cs="Times New Roman"/>
          <w:sz w:val="24"/>
          <w:szCs w:val="24"/>
        </w:rPr>
        <w:t xml:space="preserve"> pateikimą, jų nagrinėjimą, lėšų skyrimo tvarką, kontrolę ir atskaitomybę.</w:t>
      </w:r>
    </w:p>
    <w:p w:rsidR="003D784E" w:rsidRPr="000D6BAB" w:rsidRDefault="00EB6293" w:rsidP="00B07845">
      <w:pPr>
        <w:pStyle w:val="Sraopastraipa"/>
        <w:numPr>
          <w:ilvl w:val="0"/>
          <w:numId w:val="2"/>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Paramos verslui skyrimo</w:t>
      </w:r>
      <w:r w:rsidR="003D784E" w:rsidRPr="000D6BAB">
        <w:rPr>
          <w:rFonts w:ascii="Times New Roman" w:hAnsi="Times New Roman" w:cs="Times New Roman"/>
          <w:sz w:val="24"/>
          <w:szCs w:val="24"/>
        </w:rPr>
        <w:t xml:space="preserve"> komisija vertina</w:t>
      </w:r>
      <w:r w:rsidR="00991ED3" w:rsidRPr="000D6BAB">
        <w:rPr>
          <w:rFonts w:ascii="Times New Roman" w:hAnsi="Times New Roman" w:cs="Times New Roman"/>
          <w:sz w:val="24"/>
          <w:szCs w:val="24"/>
        </w:rPr>
        <w:t xml:space="preserve"> </w:t>
      </w:r>
      <w:r w:rsidR="00573F21">
        <w:rPr>
          <w:rFonts w:ascii="Times New Roman" w:hAnsi="Times New Roman" w:cs="Times New Roman"/>
          <w:sz w:val="24"/>
          <w:szCs w:val="24"/>
        </w:rPr>
        <w:t xml:space="preserve">pateiktus </w:t>
      </w:r>
      <w:r w:rsidR="00991ED3" w:rsidRPr="000D6BAB">
        <w:rPr>
          <w:rFonts w:ascii="Times New Roman" w:hAnsi="Times New Roman" w:cs="Times New Roman"/>
          <w:sz w:val="24"/>
          <w:szCs w:val="24"/>
        </w:rPr>
        <w:t>prašymus ir teikia S</w:t>
      </w:r>
      <w:r w:rsidR="003D784E" w:rsidRPr="000D6BAB">
        <w:rPr>
          <w:rFonts w:ascii="Times New Roman" w:hAnsi="Times New Roman" w:cs="Times New Roman"/>
          <w:sz w:val="24"/>
          <w:szCs w:val="24"/>
        </w:rPr>
        <w:t xml:space="preserve">avivaldybės </w:t>
      </w:r>
      <w:r w:rsidR="00991ED3" w:rsidRPr="000D6BAB">
        <w:rPr>
          <w:rFonts w:ascii="Times New Roman" w:hAnsi="Times New Roman" w:cs="Times New Roman"/>
          <w:sz w:val="24"/>
          <w:szCs w:val="24"/>
        </w:rPr>
        <w:t>administracijos direktoriui</w:t>
      </w:r>
      <w:r w:rsidR="003D784E" w:rsidRPr="000D6BAB">
        <w:rPr>
          <w:rFonts w:ascii="Times New Roman" w:hAnsi="Times New Roman" w:cs="Times New Roman"/>
          <w:sz w:val="24"/>
          <w:szCs w:val="24"/>
        </w:rPr>
        <w:t xml:space="preserve"> rekomendacijas dėl </w:t>
      </w:r>
      <w:r>
        <w:rPr>
          <w:rFonts w:ascii="Times New Roman" w:hAnsi="Times New Roman" w:cs="Times New Roman"/>
          <w:sz w:val="24"/>
          <w:szCs w:val="24"/>
        </w:rPr>
        <w:t>p</w:t>
      </w:r>
      <w:r w:rsidR="003D784E" w:rsidRPr="000D6BAB">
        <w:rPr>
          <w:rFonts w:ascii="Times New Roman" w:hAnsi="Times New Roman" w:cs="Times New Roman"/>
          <w:sz w:val="24"/>
          <w:szCs w:val="24"/>
        </w:rPr>
        <w:t xml:space="preserve">aramos </w:t>
      </w:r>
      <w:r>
        <w:rPr>
          <w:rFonts w:ascii="Times New Roman" w:hAnsi="Times New Roman" w:cs="Times New Roman"/>
          <w:sz w:val="24"/>
          <w:szCs w:val="24"/>
        </w:rPr>
        <w:t>verslui skyrimo</w:t>
      </w:r>
      <w:r w:rsidR="00573F21">
        <w:rPr>
          <w:rFonts w:ascii="Times New Roman" w:hAnsi="Times New Roman" w:cs="Times New Roman"/>
          <w:sz w:val="24"/>
          <w:szCs w:val="24"/>
        </w:rPr>
        <w:t xml:space="preserve"> (toliau – Parama)</w:t>
      </w:r>
      <w:r w:rsidR="003D784E" w:rsidRPr="000D6BAB">
        <w:rPr>
          <w:rFonts w:ascii="Times New Roman" w:hAnsi="Times New Roman" w:cs="Times New Roman"/>
          <w:sz w:val="24"/>
          <w:szCs w:val="24"/>
        </w:rPr>
        <w:t>.</w:t>
      </w:r>
    </w:p>
    <w:p w:rsidR="009D6EA3" w:rsidRDefault="00CA5E58" w:rsidP="005763C4">
      <w:pPr>
        <w:pStyle w:val="Sraopastraipa"/>
        <w:numPr>
          <w:ilvl w:val="0"/>
          <w:numId w:val="2"/>
        </w:numPr>
        <w:tabs>
          <w:tab w:val="left" w:pos="993"/>
        </w:tabs>
        <w:spacing w:line="360" w:lineRule="auto"/>
        <w:ind w:left="0" w:firstLine="567"/>
        <w:jc w:val="both"/>
        <w:rPr>
          <w:rFonts w:ascii="Times New Roman" w:hAnsi="Times New Roman" w:cs="Times New Roman"/>
          <w:sz w:val="24"/>
          <w:szCs w:val="24"/>
        </w:rPr>
      </w:pPr>
      <w:r w:rsidRPr="009D6EA3">
        <w:rPr>
          <w:rFonts w:ascii="Times New Roman" w:hAnsi="Times New Roman" w:cs="Times New Roman"/>
          <w:sz w:val="24"/>
          <w:szCs w:val="24"/>
        </w:rPr>
        <w:t>Lėšos</w:t>
      </w:r>
      <w:r w:rsidR="00080D6D" w:rsidRPr="009D6EA3">
        <w:rPr>
          <w:rFonts w:ascii="Times New Roman" w:hAnsi="Times New Roman" w:cs="Times New Roman"/>
          <w:sz w:val="24"/>
          <w:szCs w:val="24"/>
        </w:rPr>
        <w:t xml:space="preserve"> </w:t>
      </w:r>
      <w:r w:rsidR="00EB6293" w:rsidRPr="009D6EA3">
        <w:rPr>
          <w:rFonts w:ascii="Times New Roman" w:hAnsi="Times New Roman" w:cs="Times New Roman"/>
          <w:sz w:val="24"/>
          <w:szCs w:val="24"/>
        </w:rPr>
        <w:t>verslui</w:t>
      </w:r>
      <w:r w:rsidR="003D784E" w:rsidRPr="009D6EA3">
        <w:rPr>
          <w:rFonts w:ascii="Times New Roman" w:hAnsi="Times New Roman" w:cs="Times New Roman"/>
          <w:sz w:val="24"/>
          <w:szCs w:val="24"/>
        </w:rPr>
        <w:t xml:space="preserve"> </w:t>
      </w:r>
      <w:r w:rsidR="00EB6293" w:rsidRPr="009D6EA3">
        <w:rPr>
          <w:rFonts w:ascii="Times New Roman" w:hAnsi="Times New Roman" w:cs="Times New Roman"/>
          <w:sz w:val="24"/>
          <w:szCs w:val="24"/>
        </w:rPr>
        <w:t xml:space="preserve">remti </w:t>
      </w:r>
      <w:r w:rsidR="003D784E" w:rsidRPr="009D6EA3">
        <w:rPr>
          <w:rFonts w:ascii="Times New Roman" w:hAnsi="Times New Roman" w:cs="Times New Roman"/>
          <w:sz w:val="24"/>
          <w:szCs w:val="24"/>
        </w:rPr>
        <w:t>yra numatomos Kretingos rajono savivaldybės biudžete rajono savivaldybės Tarybos sprendimu.</w:t>
      </w:r>
      <w:r w:rsidR="009D6EA3" w:rsidRPr="009D6EA3">
        <w:rPr>
          <w:rFonts w:ascii="Times New Roman" w:hAnsi="Times New Roman" w:cs="Times New Roman"/>
          <w:sz w:val="24"/>
          <w:szCs w:val="24"/>
        </w:rPr>
        <w:t xml:space="preserve"> </w:t>
      </w:r>
    </w:p>
    <w:p w:rsidR="003D784E" w:rsidRPr="000D6BAB" w:rsidRDefault="003D784E" w:rsidP="00B07845">
      <w:pPr>
        <w:pStyle w:val="Antrat1"/>
        <w:tabs>
          <w:tab w:val="left" w:pos="993"/>
        </w:tabs>
        <w:ind w:left="0" w:firstLine="567"/>
      </w:pPr>
      <w:r w:rsidRPr="000D6BAB">
        <w:t>PAGRINDINĖS SĄVOKOS</w:t>
      </w:r>
    </w:p>
    <w:p w:rsidR="009D6EA3" w:rsidRDefault="009D6EA3" w:rsidP="00B07845">
      <w:pPr>
        <w:pStyle w:val="Sraopastraipa"/>
        <w:numPr>
          <w:ilvl w:val="0"/>
          <w:numId w:val="2"/>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Programa – Kretingos rajono savivaldybės Tarybos patvirtinta </w:t>
      </w:r>
      <w:r w:rsidR="00573F21">
        <w:rPr>
          <w:rFonts w:ascii="Times New Roman" w:hAnsi="Times New Roman" w:cs="Times New Roman"/>
          <w:sz w:val="24"/>
          <w:szCs w:val="24"/>
        </w:rPr>
        <w:t xml:space="preserve">Paramos </w:t>
      </w:r>
      <w:r>
        <w:rPr>
          <w:rFonts w:ascii="Times New Roman" w:hAnsi="Times New Roman" w:cs="Times New Roman"/>
          <w:sz w:val="24"/>
          <w:szCs w:val="24"/>
        </w:rPr>
        <w:t>versl</w:t>
      </w:r>
      <w:r w:rsidR="00573F21">
        <w:rPr>
          <w:rFonts w:ascii="Times New Roman" w:hAnsi="Times New Roman" w:cs="Times New Roman"/>
          <w:sz w:val="24"/>
          <w:szCs w:val="24"/>
        </w:rPr>
        <w:t xml:space="preserve">ui skyrimo </w:t>
      </w:r>
      <w:r>
        <w:rPr>
          <w:rFonts w:ascii="Times New Roman" w:hAnsi="Times New Roman" w:cs="Times New Roman"/>
          <w:sz w:val="24"/>
          <w:szCs w:val="24"/>
        </w:rPr>
        <w:t>programa.</w:t>
      </w:r>
    </w:p>
    <w:p w:rsidR="00B47FAC" w:rsidRPr="000D6BAB" w:rsidRDefault="003D784E" w:rsidP="00B07845">
      <w:pPr>
        <w:pStyle w:val="Sraopastraipa"/>
        <w:numPr>
          <w:ilvl w:val="0"/>
          <w:numId w:val="2"/>
        </w:numPr>
        <w:tabs>
          <w:tab w:val="left" w:pos="993"/>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 xml:space="preserve">Komisija – Kretingos rajono savivaldybės </w:t>
      </w:r>
      <w:r w:rsidR="007B5270">
        <w:rPr>
          <w:rFonts w:ascii="Times New Roman" w:hAnsi="Times New Roman" w:cs="Times New Roman"/>
          <w:sz w:val="24"/>
          <w:szCs w:val="24"/>
        </w:rPr>
        <w:t>Tarybos</w:t>
      </w:r>
      <w:r w:rsidR="009D6EA3">
        <w:rPr>
          <w:rFonts w:ascii="Times New Roman" w:hAnsi="Times New Roman" w:cs="Times New Roman"/>
          <w:sz w:val="24"/>
          <w:szCs w:val="24"/>
        </w:rPr>
        <w:t xml:space="preserve"> </w:t>
      </w:r>
      <w:r w:rsidR="00573F21">
        <w:rPr>
          <w:rFonts w:ascii="Times New Roman" w:hAnsi="Times New Roman" w:cs="Times New Roman"/>
          <w:sz w:val="24"/>
          <w:szCs w:val="24"/>
        </w:rPr>
        <w:t>sudaryta</w:t>
      </w:r>
      <w:r w:rsidRPr="000D6BAB">
        <w:rPr>
          <w:rFonts w:ascii="Times New Roman" w:hAnsi="Times New Roman" w:cs="Times New Roman"/>
          <w:sz w:val="24"/>
          <w:szCs w:val="24"/>
        </w:rPr>
        <w:t xml:space="preserve"> </w:t>
      </w:r>
      <w:r w:rsidR="009D6EA3">
        <w:rPr>
          <w:rFonts w:ascii="Times New Roman" w:hAnsi="Times New Roman" w:cs="Times New Roman"/>
          <w:sz w:val="24"/>
          <w:szCs w:val="24"/>
        </w:rPr>
        <w:t xml:space="preserve">paramos verslui skyrimo </w:t>
      </w:r>
      <w:r w:rsidR="00494702">
        <w:rPr>
          <w:rFonts w:ascii="Times New Roman" w:hAnsi="Times New Roman" w:cs="Times New Roman"/>
          <w:sz w:val="24"/>
          <w:szCs w:val="24"/>
        </w:rPr>
        <w:t>komisija (toliau – Komisija).</w:t>
      </w:r>
    </w:p>
    <w:p w:rsidR="00B47FAC" w:rsidRPr="000D6BAB" w:rsidRDefault="003D784E" w:rsidP="00B07845">
      <w:pPr>
        <w:pStyle w:val="Sraopastraipa"/>
        <w:numPr>
          <w:ilvl w:val="0"/>
          <w:numId w:val="2"/>
        </w:numPr>
        <w:tabs>
          <w:tab w:val="left" w:pos="993"/>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 xml:space="preserve">Įmonė – juridinis asmuo, </w:t>
      </w:r>
      <w:r w:rsidR="00A23FB8">
        <w:rPr>
          <w:rFonts w:ascii="Times New Roman" w:hAnsi="Times New Roman" w:cs="Times New Roman"/>
          <w:sz w:val="24"/>
          <w:szCs w:val="24"/>
        </w:rPr>
        <w:t xml:space="preserve">įregistruotas ir </w:t>
      </w:r>
      <w:r w:rsidRPr="000D6BAB">
        <w:rPr>
          <w:rFonts w:ascii="Times New Roman" w:hAnsi="Times New Roman" w:cs="Times New Roman"/>
          <w:sz w:val="24"/>
          <w:szCs w:val="24"/>
        </w:rPr>
        <w:t>vykdantis ūkinę komercinę veiklą, Kretingos rajono savivaldybės teritorijoje.</w:t>
      </w:r>
    </w:p>
    <w:p w:rsidR="00B47FAC" w:rsidRDefault="00494702" w:rsidP="00B07845">
      <w:pPr>
        <w:pStyle w:val="Sraopastraipa"/>
        <w:numPr>
          <w:ilvl w:val="0"/>
          <w:numId w:val="2"/>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L</w:t>
      </w:r>
      <w:r w:rsidR="003D784E" w:rsidRPr="000D6BAB">
        <w:rPr>
          <w:rFonts w:ascii="Times New Roman" w:hAnsi="Times New Roman" w:cs="Times New Roman"/>
          <w:sz w:val="24"/>
          <w:szCs w:val="24"/>
        </w:rPr>
        <w:t>abai maž</w:t>
      </w:r>
      <w:r>
        <w:rPr>
          <w:rFonts w:ascii="Times New Roman" w:hAnsi="Times New Roman" w:cs="Times New Roman"/>
          <w:sz w:val="24"/>
          <w:szCs w:val="24"/>
        </w:rPr>
        <w:t>a įmonė - į</w:t>
      </w:r>
      <w:r w:rsidR="003D784E" w:rsidRPr="000D6BAB">
        <w:rPr>
          <w:rFonts w:ascii="Times New Roman" w:hAnsi="Times New Roman" w:cs="Times New Roman"/>
          <w:sz w:val="24"/>
          <w:szCs w:val="24"/>
        </w:rPr>
        <w:t>monė, atitinkanti Lietuvos Respublikos smulkiojo ir vidutinio verslo plėtros įstatymo 3 straipsnyje nustatytas sąlygas.</w:t>
      </w:r>
    </w:p>
    <w:p w:rsidR="00BE051A" w:rsidRPr="000D6BAB" w:rsidRDefault="00BE051A" w:rsidP="00B07845">
      <w:pPr>
        <w:pStyle w:val="Sraopastraipa"/>
        <w:numPr>
          <w:ilvl w:val="0"/>
          <w:numId w:val="2"/>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Individuali veikla – fizinio asmens vykdoma individuali veikla pagal pažymą.</w:t>
      </w:r>
    </w:p>
    <w:p w:rsidR="00FA0432" w:rsidRPr="000D6BAB" w:rsidRDefault="00A00935" w:rsidP="00B07845">
      <w:pPr>
        <w:pStyle w:val="Antrat1"/>
        <w:tabs>
          <w:tab w:val="left" w:pos="993"/>
        </w:tabs>
        <w:ind w:left="0" w:firstLine="567"/>
      </w:pPr>
      <w:r w:rsidRPr="000D6BAB">
        <w:t>TIKSLAI IR UŽDAVINIAI</w:t>
      </w:r>
    </w:p>
    <w:p w:rsidR="00A00935" w:rsidRPr="000D6BAB" w:rsidRDefault="00A00935" w:rsidP="00BE051A">
      <w:pPr>
        <w:pStyle w:val="Sraopastraipa"/>
        <w:numPr>
          <w:ilvl w:val="0"/>
          <w:numId w:val="2"/>
        </w:numPr>
        <w:tabs>
          <w:tab w:val="left" w:pos="993"/>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 xml:space="preserve">Programos tikslas – skatinti gyventojų </w:t>
      </w:r>
      <w:proofErr w:type="spellStart"/>
      <w:r w:rsidRPr="000D6BAB">
        <w:rPr>
          <w:rFonts w:ascii="Times New Roman" w:hAnsi="Times New Roman" w:cs="Times New Roman"/>
          <w:sz w:val="24"/>
          <w:szCs w:val="24"/>
        </w:rPr>
        <w:t>verslumą</w:t>
      </w:r>
      <w:proofErr w:type="spellEnd"/>
      <w:r w:rsidRPr="000D6BAB">
        <w:rPr>
          <w:rFonts w:ascii="Times New Roman" w:hAnsi="Times New Roman" w:cs="Times New Roman"/>
          <w:sz w:val="24"/>
          <w:szCs w:val="24"/>
        </w:rPr>
        <w:t xml:space="preserve"> bei SVV plėtrą taip prisidedant prie uži</w:t>
      </w:r>
      <w:r w:rsidR="00852517" w:rsidRPr="000D6BAB">
        <w:rPr>
          <w:rFonts w:ascii="Times New Roman" w:hAnsi="Times New Roman" w:cs="Times New Roman"/>
          <w:sz w:val="24"/>
          <w:szCs w:val="24"/>
        </w:rPr>
        <w:t>mtumo</w:t>
      </w:r>
      <w:r w:rsidR="00454BAA">
        <w:rPr>
          <w:rFonts w:ascii="Times New Roman" w:hAnsi="Times New Roman" w:cs="Times New Roman"/>
          <w:sz w:val="24"/>
          <w:szCs w:val="24"/>
        </w:rPr>
        <w:t xml:space="preserve"> ir</w:t>
      </w:r>
      <w:r w:rsidR="00852517" w:rsidRPr="000D6BAB">
        <w:rPr>
          <w:rFonts w:ascii="Times New Roman" w:hAnsi="Times New Roman" w:cs="Times New Roman"/>
          <w:sz w:val="24"/>
          <w:szCs w:val="24"/>
        </w:rPr>
        <w:t xml:space="preserve"> </w:t>
      </w:r>
      <w:r w:rsidR="00454BAA">
        <w:rPr>
          <w:rFonts w:ascii="Times New Roman" w:hAnsi="Times New Roman" w:cs="Times New Roman"/>
          <w:sz w:val="24"/>
          <w:szCs w:val="24"/>
        </w:rPr>
        <w:t>investicinio patrauklumo</w:t>
      </w:r>
      <w:r w:rsidR="00454BAA" w:rsidRPr="000D6BAB">
        <w:rPr>
          <w:rFonts w:ascii="Times New Roman" w:hAnsi="Times New Roman" w:cs="Times New Roman"/>
          <w:sz w:val="24"/>
          <w:szCs w:val="24"/>
        </w:rPr>
        <w:t xml:space="preserve"> </w:t>
      </w:r>
      <w:r w:rsidR="00852517" w:rsidRPr="000D6BAB">
        <w:rPr>
          <w:rFonts w:ascii="Times New Roman" w:hAnsi="Times New Roman" w:cs="Times New Roman"/>
          <w:sz w:val="24"/>
          <w:szCs w:val="24"/>
        </w:rPr>
        <w:t>didinimo Kretingos rajone</w:t>
      </w:r>
      <w:r w:rsidR="00573F21">
        <w:rPr>
          <w:rFonts w:ascii="Times New Roman" w:hAnsi="Times New Roman" w:cs="Times New Roman"/>
          <w:sz w:val="24"/>
          <w:szCs w:val="24"/>
        </w:rPr>
        <w:t xml:space="preserve"> ir įgyvendinant </w:t>
      </w:r>
      <w:r w:rsidR="00573F21" w:rsidRPr="009D6EA3">
        <w:rPr>
          <w:rFonts w:ascii="Times New Roman" w:hAnsi="Times New Roman"/>
          <w:sz w:val="24"/>
          <w:szCs w:val="24"/>
        </w:rPr>
        <w:t>Kretingos rajono savivald</w:t>
      </w:r>
      <w:r w:rsidR="00573F21">
        <w:rPr>
          <w:rFonts w:ascii="Times New Roman" w:hAnsi="Times New Roman"/>
          <w:sz w:val="24"/>
          <w:szCs w:val="24"/>
        </w:rPr>
        <w:t>ybės 2014-2020 m. plėtros planą, patvirtintą</w:t>
      </w:r>
      <w:r w:rsidR="00573F21" w:rsidRPr="009D6EA3">
        <w:rPr>
          <w:rFonts w:ascii="Times New Roman" w:hAnsi="Times New Roman"/>
          <w:sz w:val="24"/>
          <w:szCs w:val="24"/>
        </w:rPr>
        <w:t xml:space="preserve"> Kretingos rajono savivaldybės tarybos 2014 m. gegužės 29 d. sprendimu Nr. T2-163 „Dėl Kretingos rajono savivaldybės  2014-2020 m. plėtros plano tvirtinimo“.</w:t>
      </w:r>
    </w:p>
    <w:p w:rsidR="00E36D8E" w:rsidRDefault="00B47FAC" w:rsidP="00BE051A">
      <w:pPr>
        <w:pStyle w:val="Sraopastraipa"/>
        <w:numPr>
          <w:ilvl w:val="0"/>
          <w:numId w:val="2"/>
        </w:numPr>
        <w:tabs>
          <w:tab w:val="left" w:pos="993"/>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Programos uždaviniai:</w:t>
      </w:r>
    </w:p>
    <w:p w:rsidR="00E36D8E" w:rsidRPr="00BE051A" w:rsidRDefault="00BE051A" w:rsidP="00BE051A">
      <w:pPr>
        <w:pStyle w:val="Sraopastraipa"/>
        <w:numPr>
          <w:ilvl w:val="1"/>
          <w:numId w:val="18"/>
        </w:numPr>
        <w:tabs>
          <w:tab w:val="left" w:pos="0"/>
          <w:tab w:val="left" w:pos="1134"/>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00935" w:rsidRPr="00BE051A">
        <w:rPr>
          <w:rFonts w:ascii="Times New Roman" w:hAnsi="Times New Roman" w:cs="Times New Roman"/>
          <w:sz w:val="24"/>
          <w:szCs w:val="24"/>
        </w:rPr>
        <w:t>Skatinti Kretingos rajono gyventojų bei įmon</w:t>
      </w:r>
      <w:r w:rsidR="00852517" w:rsidRPr="00BE051A">
        <w:rPr>
          <w:rFonts w:ascii="Times New Roman" w:hAnsi="Times New Roman" w:cs="Times New Roman"/>
          <w:sz w:val="24"/>
          <w:szCs w:val="24"/>
        </w:rPr>
        <w:t xml:space="preserve">ių </w:t>
      </w:r>
      <w:proofErr w:type="spellStart"/>
      <w:r w:rsidR="00852517" w:rsidRPr="00BE051A">
        <w:rPr>
          <w:rFonts w:ascii="Times New Roman" w:hAnsi="Times New Roman" w:cs="Times New Roman"/>
          <w:sz w:val="24"/>
          <w:szCs w:val="24"/>
        </w:rPr>
        <w:t>verslumą</w:t>
      </w:r>
      <w:proofErr w:type="spellEnd"/>
      <w:r w:rsidR="00852517" w:rsidRPr="00BE051A">
        <w:rPr>
          <w:rFonts w:ascii="Times New Roman" w:hAnsi="Times New Roman" w:cs="Times New Roman"/>
          <w:sz w:val="24"/>
          <w:szCs w:val="24"/>
        </w:rPr>
        <w:t xml:space="preserve"> ir</w:t>
      </w:r>
      <w:r w:rsidR="00B47FAC" w:rsidRPr="00BE051A">
        <w:rPr>
          <w:rFonts w:ascii="Times New Roman" w:hAnsi="Times New Roman" w:cs="Times New Roman"/>
          <w:sz w:val="24"/>
          <w:szCs w:val="24"/>
        </w:rPr>
        <w:t xml:space="preserve"> konkurencingumą.</w:t>
      </w:r>
    </w:p>
    <w:p w:rsidR="00B47FAC" w:rsidRPr="00BE051A" w:rsidRDefault="00B47FAC" w:rsidP="00BE051A">
      <w:pPr>
        <w:pStyle w:val="Sraopastraipa"/>
        <w:numPr>
          <w:ilvl w:val="1"/>
          <w:numId w:val="18"/>
        </w:numPr>
        <w:tabs>
          <w:tab w:val="left" w:pos="0"/>
          <w:tab w:val="left" w:pos="1134"/>
        </w:tabs>
        <w:spacing w:line="360" w:lineRule="auto"/>
        <w:ind w:left="0" w:firstLine="567"/>
        <w:jc w:val="both"/>
        <w:rPr>
          <w:rFonts w:ascii="Times New Roman" w:hAnsi="Times New Roman" w:cs="Times New Roman"/>
          <w:sz w:val="24"/>
          <w:szCs w:val="24"/>
        </w:rPr>
      </w:pPr>
      <w:r w:rsidRPr="00BE051A">
        <w:rPr>
          <w:rFonts w:ascii="Times New Roman" w:hAnsi="Times New Roman" w:cs="Times New Roman"/>
          <w:sz w:val="24"/>
          <w:szCs w:val="24"/>
        </w:rPr>
        <w:lastRenderedPageBreak/>
        <w:t>Sudaryti palankias</w:t>
      </w:r>
      <w:r w:rsidR="00A00935" w:rsidRPr="00BE051A">
        <w:rPr>
          <w:rFonts w:ascii="Times New Roman" w:hAnsi="Times New Roman" w:cs="Times New Roman"/>
          <w:sz w:val="24"/>
          <w:szCs w:val="24"/>
        </w:rPr>
        <w:t xml:space="preserve"> veiklos sąlygas </w:t>
      </w:r>
      <w:r w:rsidR="00573F21" w:rsidRPr="00BE051A">
        <w:rPr>
          <w:rFonts w:ascii="Times New Roman" w:hAnsi="Times New Roman" w:cs="Times New Roman"/>
          <w:sz w:val="24"/>
          <w:szCs w:val="24"/>
        </w:rPr>
        <w:t xml:space="preserve">subjektams, </w:t>
      </w:r>
      <w:r w:rsidR="00A00935" w:rsidRPr="00BE051A">
        <w:rPr>
          <w:rFonts w:ascii="Times New Roman" w:hAnsi="Times New Roman" w:cs="Times New Roman"/>
          <w:sz w:val="24"/>
          <w:szCs w:val="24"/>
        </w:rPr>
        <w:t>pradedantiems smulk</w:t>
      </w:r>
      <w:r w:rsidR="00573F21" w:rsidRPr="00BE051A">
        <w:rPr>
          <w:rFonts w:ascii="Times New Roman" w:hAnsi="Times New Roman" w:cs="Times New Roman"/>
          <w:sz w:val="24"/>
          <w:szCs w:val="24"/>
        </w:rPr>
        <w:t>ųjį ir vidutinį verslą</w:t>
      </w:r>
      <w:r w:rsidR="00A00935" w:rsidRPr="00BE051A">
        <w:rPr>
          <w:rFonts w:ascii="Times New Roman" w:hAnsi="Times New Roman" w:cs="Times New Roman"/>
          <w:sz w:val="24"/>
          <w:szCs w:val="24"/>
        </w:rPr>
        <w:t xml:space="preserve"> ir </w:t>
      </w:r>
      <w:r w:rsidRPr="00BE051A">
        <w:rPr>
          <w:rFonts w:ascii="Times New Roman" w:hAnsi="Times New Roman" w:cs="Times New Roman"/>
          <w:sz w:val="24"/>
          <w:szCs w:val="24"/>
        </w:rPr>
        <w:t>kuriantiems naujas darbo vietas.</w:t>
      </w:r>
    </w:p>
    <w:p w:rsidR="00B47FAC" w:rsidRPr="001B5FA3" w:rsidRDefault="00A00935" w:rsidP="001B5FA3">
      <w:pPr>
        <w:pStyle w:val="Sraopastraipa"/>
        <w:numPr>
          <w:ilvl w:val="1"/>
          <w:numId w:val="18"/>
        </w:numPr>
        <w:tabs>
          <w:tab w:val="left" w:pos="426"/>
          <w:tab w:val="left" w:pos="1134"/>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 xml:space="preserve">Skatinti naujų technologijų ir metodų taikymą bei naujovių diegimą Kretingos rajono </w:t>
      </w:r>
      <w:r w:rsidRPr="001B5FA3">
        <w:rPr>
          <w:rFonts w:ascii="Times New Roman" w:hAnsi="Times New Roman" w:cs="Times New Roman"/>
          <w:sz w:val="24"/>
          <w:szCs w:val="24"/>
        </w:rPr>
        <w:t>SVV įmonių veikloje</w:t>
      </w:r>
      <w:r w:rsidR="00B47FAC" w:rsidRPr="001B5FA3">
        <w:rPr>
          <w:rFonts w:ascii="Times New Roman" w:hAnsi="Times New Roman" w:cs="Times New Roman"/>
          <w:sz w:val="24"/>
          <w:szCs w:val="24"/>
        </w:rPr>
        <w:t>.</w:t>
      </w:r>
    </w:p>
    <w:p w:rsidR="001B5FA3" w:rsidRDefault="001B5FA3" w:rsidP="001B5FA3">
      <w:pPr>
        <w:pStyle w:val="Sraopastraipa"/>
        <w:numPr>
          <w:ilvl w:val="0"/>
          <w:numId w:val="18"/>
        </w:numPr>
        <w:tabs>
          <w:tab w:val="left" w:pos="142"/>
          <w:tab w:val="left" w:pos="426"/>
          <w:tab w:val="left" w:pos="993"/>
        </w:tabs>
        <w:spacing w:line="360" w:lineRule="auto"/>
        <w:ind w:left="0" w:firstLine="567"/>
        <w:jc w:val="both"/>
        <w:rPr>
          <w:rFonts w:ascii="Times New Roman" w:hAnsi="Times New Roman" w:cs="Times New Roman"/>
          <w:sz w:val="24"/>
          <w:szCs w:val="24"/>
        </w:rPr>
      </w:pPr>
      <w:r w:rsidRPr="001B5FA3">
        <w:rPr>
          <w:rFonts w:ascii="Times New Roman" w:hAnsi="Times New Roman" w:cs="Times New Roman"/>
          <w:sz w:val="24"/>
          <w:szCs w:val="24"/>
        </w:rPr>
        <w:t>Programos prioritetinės kryptys:</w:t>
      </w:r>
    </w:p>
    <w:p w:rsidR="001B5FA3" w:rsidRDefault="001B5FA3" w:rsidP="001B5FA3">
      <w:pPr>
        <w:pStyle w:val="Sraopastraipa"/>
        <w:numPr>
          <w:ilvl w:val="1"/>
          <w:numId w:val="18"/>
        </w:numPr>
        <w:tabs>
          <w:tab w:val="left" w:pos="142"/>
          <w:tab w:val="left" w:pos="426"/>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B5FA3">
        <w:rPr>
          <w:rFonts w:ascii="Times New Roman" w:hAnsi="Times New Roman" w:cs="Times New Roman"/>
          <w:sz w:val="24"/>
          <w:szCs w:val="24"/>
        </w:rPr>
        <w:t>Per pastaruosius 12 mėnesių susikūrusios įmonės;</w:t>
      </w:r>
    </w:p>
    <w:p w:rsidR="001B5FA3" w:rsidRDefault="001B5FA3" w:rsidP="001B5FA3">
      <w:pPr>
        <w:pStyle w:val="Sraopastraipa"/>
        <w:numPr>
          <w:ilvl w:val="1"/>
          <w:numId w:val="18"/>
        </w:numPr>
        <w:tabs>
          <w:tab w:val="left" w:pos="142"/>
          <w:tab w:val="left" w:pos="426"/>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B5FA3">
        <w:rPr>
          <w:rFonts w:ascii="Times New Roman" w:hAnsi="Times New Roman" w:cs="Times New Roman"/>
          <w:sz w:val="24"/>
          <w:szCs w:val="24"/>
        </w:rPr>
        <w:t>Naujas darbo vietas kuriančios įmonės;</w:t>
      </w:r>
    </w:p>
    <w:p w:rsidR="001B5FA3" w:rsidRPr="001B5FA3" w:rsidRDefault="001B5FA3" w:rsidP="001B5FA3">
      <w:pPr>
        <w:pStyle w:val="Sraopastraipa"/>
        <w:numPr>
          <w:ilvl w:val="1"/>
          <w:numId w:val="18"/>
        </w:numPr>
        <w:tabs>
          <w:tab w:val="left" w:pos="142"/>
          <w:tab w:val="left" w:pos="426"/>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B5FA3">
        <w:rPr>
          <w:rFonts w:ascii="Times New Roman" w:hAnsi="Times New Roman" w:cs="Times New Roman"/>
          <w:sz w:val="24"/>
          <w:szCs w:val="24"/>
        </w:rPr>
        <w:t>Jaunimą įdarbinančios įmonės.</w:t>
      </w:r>
    </w:p>
    <w:p w:rsidR="0079489D" w:rsidRPr="000D6BAB" w:rsidRDefault="0079489D" w:rsidP="00B07845">
      <w:pPr>
        <w:pStyle w:val="Antrat1"/>
        <w:tabs>
          <w:tab w:val="left" w:pos="993"/>
        </w:tabs>
        <w:ind w:left="0" w:firstLine="567"/>
      </w:pPr>
      <w:r w:rsidRPr="000D6BAB">
        <w:t>GALIMI PARAMOS SUBJEKTAI</w:t>
      </w:r>
    </w:p>
    <w:p w:rsidR="00B47FAC" w:rsidRPr="000D6BAB" w:rsidRDefault="0079489D" w:rsidP="00BE051A">
      <w:pPr>
        <w:pStyle w:val="Sraopastraipa"/>
        <w:numPr>
          <w:ilvl w:val="0"/>
          <w:numId w:val="18"/>
        </w:numPr>
        <w:tabs>
          <w:tab w:val="left" w:pos="1134"/>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 xml:space="preserve">Parama skiriama šiems </w:t>
      </w:r>
      <w:r w:rsidR="005660C5" w:rsidRPr="000D6BAB">
        <w:rPr>
          <w:rFonts w:ascii="Times New Roman" w:hAnsi="Times New Roman" w:cs="Times New Roman"/>
          <w:sz w:val="24"/>
          <w:szCs w:val="24"/>
        </w:rPr>
        <w:t>sub</w:t>
      </w:r>
      <w:r w:rsidRPr="000D6BAB">
        <w:rPr>
          <w:rFonts w:ascii="Times New Roman" w:hAnsi="Times New Roman" w:cs="Times New Roman"/>
          <w:sz w:val="24"/>
          <w:szCs w:val="24"/>
        </w:rPr>
        <w:t>jektams:</w:t>
      </w:r>
    </w:p>
    <w:p w:rsidR="00A23FB8" w:rsidRDefault="00B47FAC" w:rsidP="00BE051A">
      <w:pPr>
        <w:pStyle w:val="Sraopastraipa"/>
        <w:numPr>
          <w:ilvl w:val="1"/>
          <w:numId w:val="18"/>
        </w:numPr>
        <w:tabs>
          <w:tab w:val="left" w:pos="1134"/>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 xml:space="preserve"> </w:t>
      </w:r>
      <w:r w:rsidR="00BE051A">
        <w:rPr>
          <w:rFonts w:ascii="Times New Roman" w:hAnsi="Times New Roman" w:cs="Times New Roman"/>
          <w:sz w:val="24"/>
          <w:szCs w:val="24"/>
        </w:rPr>
        <w:t>L</w:t>
      </w:r>
      <w:r w:rsidR="00380162" w:rsidRPr="000D6BAB">
        <w:rPr>
          <w:rFonts w:ascii="Times New Roman" w:hAnsi="Times New Roman" w:cs="Times New Roman"/>
          <w:sz w:val="24"/>
          <w:szCs w:val="24"/>
        </w:rPr>
        <w:t>abai m</w:t>
      </w:r>
      <w:r w:rsidR="00BE051A">
        <w:rPr>
          <w:rFonts w:ascii="Times New Roman" w:hAnsi="Times New Roman" w:cs="Times New Roman"/>
          <w:sz w:val="24"/>
          <w:szCs w:val="24"/>
        </w:rPr>
        <w:t xml:space="preserve">ažoms įmonėms (&lt;10 darbuotojų). </w:t>
      </w:r>
      <w:r w:rsidR="00F11958">
        <w:rPr>
          <w:rFonts w:ascii="Times New Roman" w:hAnsi="Times New Roman" w:cs="Times New Roman"/>
          <w:sz w:val="24"/>
          <w:szCs w:val="24"/>
        </w:rPr>
        <w:t>Subjektai turi atitikti šias abi sąlygas: būti įregistruoti ir vykdyti veiklą</w:t>
      </w:r>
      <w:r w:rsidR="00F11958" w:rsidRPr="00F11958">
        <w:rPr>
          <w:rFonts w:ascii="Times New Roman" w:hAnsi="Times New Roman" w:cs="Times New Roman"/>
          <w:sz w:val="24"/>
          <w:szCs w:val="24"/>
        </w:rPr>
        <w:t xml:space="preserve"> </w:t>
      </w:r>
      <w:r w:rsidR="00F11958">
        <w:rPr>
          <w:rFonts w:ascii="Times New Roman" w:hAnsi="Times New Roman" w:cs="Times New Roman"/>
          <w:sz w:val="24"/>
          <w:szCs w:val="24"/>
        </w:rPr>
        <w:t>Kretingos rajone.</w:t>
      </w:r>
    </w:p>
    <w:p w:rsidR="00A23FB8" w:rsidRDefault="00A23FB8" w:rsidP="00BE051A">
      <w:pPr>
        <w:pStyle w:val="Sraopastraipa"/>
        <w:numPr>
          <w:ilvl w:val="1"/>
          <w:numId w:val="18"/>
        </w:numPr>
        <w:tabs>
          <w:tab w:val="left" w:pos="1134"/>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F</w:t>
      </w:r>
      <w:r w:rsidR="005660C5" w:rsidRPr="000D6BAB">
        <w:rPr>
          <w:rFonts w:ascii="Times New Roman" w:hAnsi="Times New Roman" w:cs="Times New Roman"/>
          <w:sz w:val="24"/>
          <w:szCs w:val="24"/>
        </w:rPr>
        <w:t>iziniams asmenims, vykdantiems ind</w:t>
      </w:r>
      <w:r w:rsidR="00BE051A">
        <w:rPr>
          <w:rFonts w:ascii="Times New Roman" w:hAnsi="Times New Roman" w:cs="Times New Roman"/>
          <w:sz w:val="24"/>
          <w:szCs w:val="24"/>
        </w:rPr>
        <w:t>ividualią veiklą pagal pažymą Kretingos rajone.</w:t>
      </w:r>
    </w:p>
    <w:p w:rsidR="00B47FAC" w:rsidRPr="000D6BAB" w:rsidRDefault="005660C5" w:rsidP="00BE051A">
      <w:pPr>
        <w:pStyle w:val="Sraopastraipa"/>
        <w:numPr>
          <w:ilvl w:val="0"/>
          <w:numId w:val="18"/>
        </w:numPr>
        <w:tabs>
          <w:tab w:val="left" w:pos="1134"/>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 xml:space="preserve">Subjektai turi vykdyti veiklą </w:t>
      </w:r>
      <w:r w:rsidR="004115CB" w:rsidRPr="000D6BAB">
        <w:rPr>
          <w:rFonts w:ascii="Times New Roman" w:hAnsi="Times New Roman" w:cs="Times New Roman"/>
          <w:sz w:val="24"/>
          <w:szCs w:val="24"/>
        </w:rPr>
        <w:t>ne mažiau kaip 6 mėnesius nuo įmonės įsteigimo</w:t>
      </w:r>
      <w:r w:rsidRPr="000D6BAB">
        <w:rPr>
          <w:rFonts w:ascii="Times New Roman" w:hAnsi="Times New Roman" w:cs="Times New Roman"/>
          <w:sz w:val="24"/>
          <w:szCs w:val="24"/>
        </w:rPr>
        <w:t xml:space="preserve"> ar individualios veiklos pažymėjimo išdavimo</w:t>
      </w:r>
      <w:r w:rsidR="004115CB" w:rsidRPr="000D6BAB">
        <w:rPr>
          <w:rFonts w:ascii="Times New Roman" w:hAnsi="Times New Roman" w:cs="Times New Roman"/>
          <w:sz w:val="24"/>
          <w:szCs w:val="24"/>
        </w:rPr>
        <w:t xml:space="preserve"> dienos.</w:t>
      </w:r>
    </w:p>
    <w:p w:rsidR="00D33AA3" w:rsidRPr="000D6BAB" w:rsidRDefault="00EF100F" w:rsidP="00B07845">
      <w:pPr>
        <w:pStyle w:val="Antrat1"/>
        <w:tabs>
          <w:tab w:val="left" w:pos="993"/>
        </w:tabs>
        <w:ind w:left="0" w:firstLine="567"/>
      </w:pPr>
      <w:r>
        <w:t>rEMIAMOS VEIKLOS</w:t>
      </w:r>
    </w:p>
    <w:p w:rsidR="00380162" w:rsidRPr="000D6BAB" w:rsidRDefault="00E801ED" w:rsidP="00BE051A">
      <w:pPr>
        <w:pStyle w:val="Sraopastraipa"/>
        <w:numPr>
          <w:ilvl w:val="0"/>
          <w:numId w:val="18"/>
        </w:numPr>
        <w:tabs>
          <w:tab w:val="left" w:pos="993"/>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Finansuojamos veiklos</w:t>
      </w:r>
      <w:r w:rsidR="00D33AA3" w:rsidRPr="000D6BAB">
        <w:rPr>
          <w:rFonts w:ascii="Times New Roman" w:hAnsi="Times New Roman" w:cs="Times New Roman"/>
          <w:sz w:val="24"/>
          <w:szCs w:val="24"/>
        </w:rPr>
        <w:t>:</w:t>
      </w:r>
    </w:p>
    <w:p w:rsidR="00E36D8E" w:rsidRPr="00D541A8" w:rsidRDefault="00B95BBB" w:rsidP="00BE051A">
      <w:pPr>
        <w:pStyle w:val="Sraopastraipa"/>
        <w:numPr>
          <w:ilvl w:val="1"/>
          <w:numId w:val="18"/>
        </w:numPr>
        <w:tabs>
          <w:tab w:val="left" w:pos="0"/>
          <w:tab w:val="left" w:pos="1134"/>
        </w:tabs>
        <w:spacing w:line="360" w:lineRule="auto"/>
        <w:ind w:left="0" w:firstLine="567"/>
        <w:jc w:val="both"/>
        <w:rPr>
          <w:rFonts w:ascii="Times New Roman" w:hAnsi="Times New Roman" w:cs="Times New Roman"/>
          <w:sz w:val="24"/>
          <w:szCs w:val="24"/>
        </w:rPr>
      </w:pPr>
      <w:r w:rsidRPr="00D541A8">
        <w:rPr>
          <w:rFonts w:ascii="Times New Roman" w:hAnsi="Times New Roman" w:cs="Times New Roman"/>
          <w:sz w:val="24"/>
          <w:szCs w:val="24"/>
        </w:rPr>
        <w:t>Į</w:t>
      </w:r>
      <w:r w:rsidR="00D33AA3" w:rsidRPr="00D541A8">
        <w:rPr>
          <w:rFonts w:ascii="Times New Roman" w:hAnsi="Times New Roman" w:cs="Times New Roman"/>
          <w:sz w:val="24"/>
          <w:szCs w:val="24"/>
        </w:rPr>
        <w:t xml:space="preserve">monės </w:t>
      </w:r>
      <w:r w:rsidR="00E801ED" w:rsidRPr="00D541A8">
        <w:rPr>
          <w:rFonts w:ascii="Times New Roman" w:hAnsi="Times New Roman" w:cs="Times New Roman"/>
          <w:sz w:val="24"/>
          <w:szCs w:val="24"/>
        </w:rPr>
        <w:t>steigimas.</w:t>
      </w:r>
      <w:r w:rsidR="005660C5" w:rsidRPr="00D541A8">
        <w:rPr>
          <w:rFonts w:ascii="Times New Roman" w:hAnsi="Times New Roman" w:cs="Times New Roman"/>
          <w:sz w:val="24"/>
          <w:szCs w:val="24"/>
        </w:rPr>
        <w:t xml:space="preserve"> </w:t>
      </w:r>
      <w:r w:rsidR="00277773" w:rsidRPr="00D541A8">
        <w:rPr>
          <w:rFonts w:ascii="Times New Roman" w:hAnsi="Times New Roman" w:cs="Times New Roman"/>
          <w:sz w:val="24"/>
          <w:szCs w:val="24"/>
        </w:rPr>
        <w:t>P</w:t>
      </w:r>
      <w:r w:rsidR="005660C5" w:rsidRPr="00D541A8">
        <w:rPr>
          <w:rFonts w:ascii="Times New Roman" w:hAnsi="Times New Roman" w:cs="Times New Roman"/>
          <w:sz w:val="24"/>
          <w:szCs w:val="24"/>
        </w:rPr>
        <w:t>radines steigimo</w:t>
      </w:r>
      <w:r w:rsidR="00B167EC" w:rsidRPr="00D541A8">
        <w:rPr>
          <w:rFonts w:ascii="Times New Roman" w:hAnsi="Times New Roman" w:cs="Times New Roman"/>
          <w:sz w:val="24"/>
          <w:szCs w:val="24"/>
        </w:rPr>
        <w:t xml:space="preserve"> išlaidas sudaro mokestis notarui</w:t>
      </w:r>
      <w:r w:rsidR="00A23FB8" w:rsidRPr="00D541A8">
        <w:rPr>
          <w:rFonts w:ascii="Times New Roman" w:hAnsi="Times New Roman" w:cs="Times New Roman"/>
          <w:sz w:val="24"/>
          <w:szCs w:val="24"/>
        </w:rPr>
        <w:t>,</w:t>
      </w:r>
      <w:r w:rsidR="00B167EC" w:rsidRPr="00D541A8">
        <w:rPr>
          <w:rFonts w:ascii="Times New Roman" w:hAnsi="Times New Roman" w:cs="Times New Roman"/>
          <w:sz w:val="24"/>
          <w:szCs w:val="24"/>
        </w:rPr>
        <w:t xml:space="preserve"> valstybės įmonei Registrų centras už juridinio asmens laikino pavadinimo įtraukimą į registrą ir juridinio </w:t>
      </w:r>
      <w:r w:rsidR="00277773" w:rsidRPr="00D541A8">
        <w:rPr>
          <w:rFonts w:ascii="Times New Roman" w:hAnsi="Times New Roman" w:cs="Times New Roman"/>
          <w:sz w:val="24"/>
          <w:szCs w:val="24"/>
        </w:rPr>
        <w:t>asmens įregistravimą, apmokėjimas už suteik</w:t>
      </w:r>
      <w:r w:rsidR="00A23FB8" w:rsidRPr="00D541A8">
        <w:rPr>
          <w:rFonts w:ascii="Times New Roman" w:hAnsi="Times New Roman" w:cs="Times New Roman"/>
          <w:sz w:val="24"/>
          <w:szCs w:val="24"/>
        </w:rPr>
        <w:t xml:space="preserve">tas dokumentų rengimo paslaugas, </w:t>
      </w:r>
      <w:r w:rsidR="00277773" w:rsidRPr="00D541A8">
        <w:rPr>
          <w:rFonts w:ascii="Times New Roman" w:hAnsi="Times New Roman" w:cs="Times New Roman"/>
          <w:sz w:val="24"/>
          <w:szCs w:val="24"/>
        </w:rPr>
        <w:t>įmonės antspaudo gamybos išlaidos, įmonės veiklai būtinų licencijų pirkimo išlaidos, įmonės interneto svetainės sukūrimo išlaidos</w:t>
      </w:r>
      <w:r w:rsidR="00D541A8" w:rsidRPr="00D541A8">
        <w:rPr>
          <w:rFonts w:ascii="Times New Roman" w:hAnsi="Times New Roman" w:cs="Times New Roman"/>
          <w:sz w:val="24"/>
          <w:szCs w:val="24"/>
        </w:rPr>
        <w:t xml:space="preserve">, patirtos per </w:t>
      </w:r>
      <w:r w:rsidR="00BE051A">
        <w:rPr>
          <w:rFonts w:ascii="Times New Roman" w:hAnsi="Times New Roman" w:cs="Times New Roman"/>
          <w:sz w:val="24"/>
          <w:szCs w:val="24"/>
        </w:rPr>
        <w:t>12 mėnesių</w:t>
      </w:r>
      <w:r w:rsidR="00E36D8E" w:rsidRPr="00D541A8">
        <w:rPr>
          <w:rFonts w:ascii="Times New Roman" w:hAnsi="Times New Roman" w:cs="Times New Roman"/>
          <w:sz w:val="24"/>
          <w:szCs w:val="24"/>
        </w:rPr>
        <w:t xml:space="preserve"> iki paraiškos pateikimo dienos.</w:t>
      </w:r>
    </w:p>
    <w:p w:rsidR="000D6BAB" w:rsidRDefault="00FA0432" w:rsidP="00BE051A">
      <w:pPr>
        <w:pStyle w:val="Sraopastraipa"/>
        <w:numPr>
          <w:ilvl w:val="1"/>
          <w:numId w:val="18"/>
        </w:numPr>
        <w:tabs>
          <w:tab w:val="left" w:pos="993"/>
          <w:tab w:val="left" w:pos="1134"/>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Į</w:t>
      </w:r>
      <w:r w:rsidR="00D33AA3" w:rsidRPr="000D6BAB">
        <w:rPr>
          <w:rFonts w:ascii="Times New Roman" w:hAnsi="Times New Roman" w:cs="Times New Roman"/>
          <w:sz w:val="24"/>
          <w:szCs w:val="24"/>
        </w:rPr>
        <w:t xml:space="preserve">rangos </w:t>
      </w:r>
      <w:r w:rsidR="00E801ED" w:rsidRPr="000D6BAB">
        <w:rPr>
          <w:rFonts w:ascii="Times New Roman" w:hAnsi="Times New Roman" w:cs="Times New Roman"/>
          <w:sz w:val="24"/>
          <w:szCs w:val="24"/>
        </w:rPr>
        <w:t>ir darbo priemonių įsigijimas.</w:t>
      </w:r>
    </w:p>
    <w:p w:rsidR="00E015E1" w:rsidRPr="00BE051A" w:rsidRDefault="00FA0432" w:rsidP="00BE051A">
      <w:pPr>
        <w:pStyle w:val="Sraopastraipa"/>
        <w:numPr>
          <w:ilvl w:val="1"/>
          <w:numId w:val="18"/>
        </w:numPr>
        <w:tabs>
          <w:tab w:val="left" w:pos="993"/>
          <w:tab w:val="left" w:pos="1134"/>
        </w:tabs>
        <w:spacing w:line="360" w:lineRule="auto"/>
        <w:ind w:left="0" w:firstLine="567"/>
        <w:jc w:val="both"/>
        <w:rPr>
          <w:rFonts w:ascii="Times New Roman" w:hAnsi="Times New Roman" w:cs="Times New Roman"/>
          <w:sz w:val="24"/>
          <w:szCs w:val="24"/>
        </w:rPr>
      </w:pPr>
      <w:r w:rsidRPr="00BE051A">
        <w:rPr>
          <w:rFonts w:ascii="Times New Roman" w:hAnsi="Times New Roman" w:cs="Times New Roman"/>
          <w:sz w:val="24"/>
          <w:szCs w:val="24"/>
        </w:rPr>
        <w:t>V</w:t>
      </w:r>
      <w:r w:rsidR="00D33AA3" w:rsidRPr="00BE051A">
        <w:rPr>
          <w:rFonts w:ascii="Times New Roman" w:hAnsi="Times New Roman" w:cs="Times New Roman"/>
          <w:sz w:val="24"/>
          <w:szCs w:val="24"/>
        </w:rPr>
        <w:t xml:space="preserve">erslo planų, investicijų projektų, </w:t>
      </w:r>
      <w:r w:rsidR="00BE3602" w:rsidRPr="00BE051A">
        <w:rPr>
          <w:rFonts w:ascii="Times New Roman" w:hAnsi="Times New Roman" w:cs="Times New Roman"/>
          <w:sz w:val="24"/>
          <w:szCs w:val="24"/>
        </w:rPr>
        <w:t>paraiškų rengimas.</w:t>
      </w:r>
      <w:r w:rsidR="005660C5" w:rsidRPr="00BE051A">
        <w:rPr>
          <w:rFonts w:ascii="Times New Roman" w:hAnsi="Times New Roman" w:cs="Times New Roman"/>
          <w:sz w:val="24"/>
          <w:szCs w:val="24"/>
        </w:rPr>
        <w:t xml:space="preserve"> </w:t>
      </w:r>
    </w:p>
    <w:p w:rsidR="00E015E1" w:rsidRPr="000D6BAB" w:rsidRDefault="00FA0432" w:rsidP="00BE051A">
      <w:pPr>
        <w:pStyle w:val="Sraopastraipa"/>
        <w:numPr>
          <w:ilvl w:val="1"/>
          <w:numId w:val="18"/>
        </w:numPr>
        <w:tabs>
          <w:tab w:val="left" w:pos="993"/>
          <w:tab w:val="left" w:pos="1134"/>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I</w:t>
      </w:r>
      <w:r w:rsidR="00D33AA3" w:rsidRPr="000D6BAB">
        <w:rPr>
          <w:rFonts w:ascii="Times New Roman" w:hAnsi="Times New Roman" w:cs="Times New Roman"/>
          <w:sz w:val="24"/>
          <w:szCs w:val="24"/>
        </w:rPr>
        <w:t>nvesticinių paskolų ir (ar) išperkamosios nuomos verslo plėtros projektams vykdyti sumok</w:t>
      </w:r>
      <w:r w:rsidR="00E36D8E">
        <w:rPr>
          <w:rFonts w:ascii="Times New Roman" w:hAnsi="Times New Roman" w:cs="Times New Roman"/>
          <w:sz w:val="24"/>
          <w:szCs w:val="24"/>
        </w:rPr>
        <w:t>ėtų palūkanų dalies padengimas už 12 mėnesių iki paraiškos pateikimo.</w:t>
      </w:r>
    </w:p>
    <w:p w:rsidR="00E36D8E" w:rsidRDefault="003040F0" w:rsidP="00BE051A">
      <w:pPr>
        <w:pStyle w:val="Sraopastraipa"/>
        <w:numPr>
          <w:ilvl w:val="0"/>
          <w:numId w:val="18"/>
        </w:numPr>
        <w:tabs>
          <w:tab w:val="left" w:pos="0"/>
          <w:tab w:val="left" w:pos="993"/>
        </w:tabs>
        <w:spacing w:line="360" w:lineRule="auto"/>
        <w:ind w:left="0" w:firstLine="567"/>
        <w:jc w:val="both"/>
        <w:rPr>
          <w:rFonts w:ascii="Times New Roman" w:hAnsi="Times New Roman" w:cs="Times New Roman"/>
          <w:sz w:val="24"/>
          <w:szCs w:val="24"/>
        </w:rPr>
      </w:pPr>
      <w:r w:rsidRPr="00E36D8E">
        <w:rPr>
          <w:rFonts w:ascii="Times New Roman" w:hAnsi="Times New Roman" w:cs="Times New Roman"/>
          <w:sz w:val="24"/>
          <w:szCs w:val="24"/>
        </w:rPr>
        <w:t xml:space="preserve">Parama subjektams teikiama </w:t>
      </w:r>
      <w:r w:rsidR="0099571E">
        <w:rPr>
          <w:rFonts w:ascii="Times New Roman" w:hAnsi="Times New Roman" w:cs="Times New Roman"/>
          <w:sz w:val="24"/>
          <w:szCs w:val="24"/>
        </w:rPr>
        <w:t xml:space="preserve">išlaidų </w:t>
      </w:r>
      <w:r w:rsidRPr="00E36D8E">
        <w:rPr>
          <w:rFonts w:ascii="Times New Roman" w:hAnsi="Times New Roman" w:cs="Times New Roman"/>
          <w:sz w:val="24"/>
          <w:szCs w:val="24"/>
        </w:rPr>
        <w:t>kompensavimo</w:t>
      </w:r>
      <w:r w:rsidR="00BE051A">
        <w:rPr>
          <w:rFonts w:ascii="Times New Roman" w:hAnsi="Times New Roman" w:cs="Times New Roman"/>
          <w:sz w:val="24"/>
          <w:szCs w:val="24"/>
        </w:rPr>
        <w:t xml:space="preserve"> būdu</w:t>
      </w:r>
      <w:r w:rsidR="00E92133" w:rsidRPr="00E36D8E">
        <w:rPr>
          <w:rFonts w:ascii="Times New Roman" w:hAnsi="Times New Roman" w:cs="Times New Roman"/>
          <w:sz w:val="24"/>
          <w:szCs w:val="24"/>
        </w:rPr>
        <w:t xml:space="preserve">. </w:t>
      </w:r>
      <w:r w:rsidR="00E36D8E">
        <w:rPr>
          <w:rFonts w:ascii="Times New Roman" w:hAnsi="Times New Roman" w:cs="Times New Roman"/>
          <w:sz w:val="24"/>
          <w:szCs w:val="24"/>
        </w:rPr>
        <w:t>M</w:t>
      </w:r>
      <w:r w:rsidR="00E015E1" w:rsidRPr="00E36D8E">
        <w:rPr>
          <w:rFonts w:ascii="Times New Roman" w:hAnsi="Times New Roman" w:cs="Times New Roman"/>
          <w:sz w:val="24"/>
          <w:szCs w:val="24"/>
        </w:rPr>
        <w:t xml:space="preserve">aksimali finansavimo suma </w:t>
      </w:r>
      <w:r w:rsidR="00E36D8E">
        <w:rPr>
          <w:rFonts w:ascii="Times New Roman" w:hAnsi="Times New Roman" w:cs="Times New Roman"/>
          <w:sz w:val="24"/>
          <w:szCs w:val="24"/>
        </w:rPr>
        <w:t xml:space="preserve">vienam subjektui </w:t>
      </w:r>
      <w:r w:rsidR="00BD1D7A">
        <w:rPr>
          <w:rFonts w:ascii="Times New Roman" w:hAnsi="Times New Roman" w:cs="Times New Roman"/>
          <w:sz w:val="24"/>
          <w:szCs w:val="24"/>
        </w:rPr>
        <w:t>už 14.1-14</w:t>
      </w:r>
      <w:r w:rsidR="00593938">
        <w:rPr>
          <w:rFonts w:ascii="Times New Roman" w:hAnsi="Times New Roman" w:cs="Times New Roman"/>
          <w:sz w:val="24"/>
          <w:szCs w:val="24"/>
        </w:rPr>
        <w:t>.</w:t>
      </w:r>
      <w:r w:rsidR="00BE051A">
        <w:rPr>
          <w:rFonts w:ascii="Times New Roman" w:hAnsi="Times New Roman" w:cs="Times New Roman"/>
          <w:sz w:val="24"/>
          <w:szCs w:val="24"/>
        </w:rPr>
        <w:t>4</w:t>
      </w:r>
      <w:r w:rsidR="00593938">
        <w:rPr>
          <w:rFonts w:ascii="Times New Roman" w:hAnsi="Times New Roman" w:cs="Times New Roman"/>
          <w:sz w:val="24"/>
          <w:szCs w:val="24"/>
        </w:rPr>
        <w:t xml:space="preserve"> punktuose numatytas veiklas </w:t>
      </w:r>
      <w:r w:rsidR="00E015E1" w:rsidRPr="00E36D8E">
        <w:rPr>
          <w:rFonts w:ascii="Times New Roman" w:hAnsi="Times New Roman" w:cs="Times New Roman"/>
          <w:sz w:val="24"/>
          <w:szCs w:val="24"/>
        </w:rPr>
        <w:t xml:space="preserve">negali viršyti 5 </w:t>
      </w:r>
      <w:r w:rsidR="00BE051A">
        <w:rPr>
          <w:rFonts w:ascii="Times New Roman" w:hAnsi="Times New Roman" w:cs="Times New Roman"/>
          <w:sz w:val="24"/>
          <w:szCs w:val="24"/>
        </w:rPr>
        <w:t>179,20</w:t>
      </w:r>
      <w:r w:rsidR="00E015E1" w:rsidRPr="00E36D8E">
        <w:rPr>
          <w:rFonts w:ascii="Times New Roman" w:hAnsi="Times New Roman" w:cs="Times New Roman"/>
          <w:sz w:val="24"/>
          <w:szCs w:val="24"/>
        </w:rPr>
        <w:t xml:space="preserve"> Lt</w:t>
      </w:r>
      <w:r w:rsidR="001F1878">
        <w:rPr>
          <w:rFonts w:ascii="Times New Roman" w:hAnsi="Times New Roman" w:cs="Times New Roman"/>
          <w:sz w:val="24"/>
          <w:szCs w:val="24"/>
        </w:rPr>
        <w:t xml:space="preserve"> (</w:t>
      </w:r>
      <w:r w:rsidR="00BE051A">
        <w:rPr>
          <w:rFonts w:ascii="Times New Roman" w:hAnsi="Times New Roman" w:cs="Times New Roman"/>
          <w:sz w:val="24"/>
          <w:szCs w:val="24"/>
        </w:rPr>
        <w:t>1 500</w:t>
      </w:r>
      <w:r w:rsidR="001F1878">
        <w:rPr>
          <w:rFonts w:ascii="Times New Roman" w:hAnsi="Times New Roman" w:cs="Times New Roman"/>
          <w:sz w:val="24"/>
          <w:szCs w:val="24"/>
        </w:rPr>
        <w:t xml:space="preserve"> </w:t>
      </w:r>
      <w:proofErr w:type="spellStart"/>
      <w:r w:rsidR="001F1878">
        <w:rPr>
          <w:rFonts w:ascii="Times New Roman" w:hAnsi="Times New Roman" w:cs="Times New Roman"/>
          <w:sz w:val="24"/>
          <w:szCs w:val="24"/>
        </w:rPr>
        <w:t>Eur</w:t>
      </w:r>
      <w:proofErr w:type="spellEnd"/>
      <w:r w:rsidR="001F1878">
        <w:rPr>
          <w:rFonts w:ascii="Times New Roman" w:hAnsi="Times New Roman" w:cs="Times New Roman"/>
          <w:sz w:val="24"/>
          <w:szCs w:val="24"/>
        </w:rPr>
        <w:t>)</w:t>
      </w:r>
      <w:r w:rsidR="00E015E1" w:rsidRPr="00E36D8E">
        <w:rPr>
          <w:rFonts w:ascii="Times New Roman" w:hAnsi="Times New Roman" w:cs="Times New Roman"/>
          <w:sz w:val="24"/>
          <w:szCs w:val="24"/>
        </w:rPr>
        <w:t xml:space="preserve"> </w:t>
      </w:r>
      <w:r w:rsidR="00593938">
        <w:rPr>
          <w:rFonts w:ascii="Times New Roman" w:hAnsi="Times New Roman" w:cs="Times New Roman"/>
          <w:sz w:val="24"/>
          <w:szCs w:val="24"/>
        </w:rPr>
        <w:t>per kalendorinius metus.</w:t>
      </w:r>
    </w:p>
    <w:p w:rsidR="001A31D5" w:rsidRPr="000D6BAB" w:rsidRDefault="001A31D5" w:rsidP="00BE051A">
      <w:pPr>
        <w:pStyle w:val="Sraopastraipa"/>
        <w:numPr>
          <w:ilvl w:val="0"/>
          <w:numId w:val="18"/>
        </w:numPr>
        <w:tabs>
          <w:tab w:val="left" w:pos="0"/>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SVV subjektams – PVM mokėtojams tinkamų paden</w:t>
      </w:r>
      <w:r w:rsidRPr="000D6BAB">
        <w:rPr>
          <w:rFonts w:ascii="Times New Roman" w:hAnsi="Times New Roman" w:cs="Times New Roman"/>
          <w:sz w:val="24"/>
          <w:szCs w:val="24"/>
        </w:rPr>
        <w:t>gti išlaidų dalis skaičiuojama nuo sumos be PVM.</w:t>
      </w:r>
    </w:p>
    <w:p w:rsidR="00E03835" w:rsidRPr="000D6BAB" w:rsidRDefault="008C37B0" w:rsidP="00BE051A">
      <w:pPr>
        <w:pStyle w:val="Sraopastraipa"/>
        <w:numPr>
          <w:ilvl w:val="0"/>
          <w:numId w:val="18"/>
        </w:numPr>
        <w:tabs>
          <w:tab w:val="left" w:pos="0"/>
          <w:tab w:val="left" w:pos="993"/>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lastRenderedPageBreak/>
        <w:t xml:space="preserve">Svarstant paramos teikimo prašymą, </w:t>
      </w:r>
      <w:r w:rsidR="00573F21">
        <w:rPr>
          <w:rFonts w:ascii="Times New Roman" w:hAnsi="Times New Roman" w:cs="Times New Roman"/>
          <w:sz w:val="24"/>
          <w:szCs w:val="24"/>
        </w:rPr>
        <w:t>K</w:t>
      </w:r>
      <w:r w:rsidR="00E92133" w:rsidRPr="000D6BAB">
        <w:rPr>
          <w:rFonts w:ascii="Times New Roman" w:hAnsi="Times New Roman" w:cs="Times New Roman"/>
          <w:sz w:val="24"/>
          <w:szCs w:val="24"/>
        </w:rPr>
        <w:t>omisija</w:t>
      </w:r>
      <w:r w:rsidRPr="000D6BAB">
        <w:rPr>
          <w:rFonts w:ascii="Times New Roman" w:hAnsi="Times New Roman" w:cs="Times New Roman"/>
          <w:sz w:val="24"/>
          <w:szCs w:val="24"/>
        </w:rPr>
        <w:t xml:space="preserve"> </w:t>
      </w:r>
      <w:r w:rsidR="00573F21">
        <w:rPr>
          <w:rFonts w:ascii="Times New Roman" w:hAnsi="Times New Roman" w:cs="Times New Roman"/>
          <w:sz w:val="24"/>
          <w:szCs w:val="24"/>
        </w:rPr>
        <w:t>sprendžia,</w:t>
      </w:r>
      <w:r w:rsidRPr="000D6BAB">
        <w:rPr>
          <w:rFonts w:ascii="Times New Roman" w:hAnsi="Times New Roman" w:cs="Times New Roman"/>
          <w:sz w:val="24"/>
          <w:szCs w:val="24"/>
        </w:rPr>
        <w:t xml:space="preserve"> kokia dalimi verslo subjektui teikti paramą iš</w:t>
      </w:r>
      <w:r w:rsidR="00E92133" w:rsidRPr="000D6BAB">
        <w:rPr>
          <w:rFonts w:ascii="Times New Roman" w:hAnsi="Times New Roman" w:cs="Times New Roman"/>
          <w:sz w:val="24"/>
          <w:szCs w:val="24"/>
        </w:rPr>
        <w:t xml:space="preserve"> P</w:t>
      </w:r>
      <w:r w:rsidRPr="000D6BAB">
        <w:rPr>
          <w:rFonts w:ascii="Times New Roman" w:hAnsi="Times New Roman" w:cs="Times New Roman"/>
          <w:sz w:val="24"/>
          <w:szCs w:val="24"/>
        </w:rPr>
        <w:t>rogramos lėšų.</w:t>
      </w:r>
    </w:p>
    <w:p w:rsidR="00380162" w:rsidRPr="000D6BAB" w:rsidRDefault="00380162" w:rsidP="00BE051A">
      <w:pPr>
        <w:pStyle w:val="Sraopastraipa"/>
        <w:numPr>
          <w:ilvl w:val="0"/>
          <w:numId w:val="18"/>
        </w:numPr>
        <w:tabs>
          <w:tab w:val="left" w:pos="0"/>
          <w:tab w:val="left" w:pos="993"/>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Parama neteikiama:</w:t>
      </w:r>
    </w:p>
    <w:p w:rsidR="00380162" w:rsidRPr="000D6BAB" w:rsidRDefault="00380162" w:rsidP="00BE051A">
      <w:pPr>
        <w:pStyle w:val="Sraopastraipa"/>
        <w:numPr>
          <w:ilvl w:val="1"/>
          <w:numId w:val="18"/>
        </w:numPr>
        <w:tabs>
          <w:tab w:val="left" w:pos="567"/>
          <w:tab w:val="left" w:pos="993"/>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Valstybės ir Savivaldybės įmonėms;</w:t>
      </w:r>
    </w:p>
    <w:p w:rsidR="00380162" w:rsidRPr="000D6BAB" w:rsidRDefault="00380162" w:rsidP="00BE051A">
      <w:pPr>
        <w:pStyle w:val="Sraopastraipa"/>
        <w:numPr>
          <w:ilvl w:val="1"/>
          <w:numId w:val="18"/>
        </w:numPr>
        <w:tabs>
          <w:tab w:val="left" w:pos="567"/>
          <w:tab w:val="left" w:pos="993"/>
        </w:tabs>
        <w:spacing w:line="360" w:lineRule="auto"/>
        <w:ind w:left="0" w:firstLine="567"/>
        <w:jc w:val="both"/>
        <w:rPr>
          <w:rFonts w:ascii="Times New Roman" w:hAnsi="Times New Roman" w:cs="Times New Roman"/>
          <w:sz w:val="24"/>
          <w:szCs w:val="24"/>
        </w:rPr>
      </w:pPr>
      <w:r w:rsidRPr="000D6BAB">
        <w:rPr>
          <w:rFonts w:ascii="Times New Roman" w:hAnsi="Times New Roman" w:cs="Times New Roman"/>
          <w:sz w:val="24"/>
          <w:szCs w:val="24"/>
        </w:rPr>
        <w:t>Įmonėms, kuriose valstybei ar savivaldybei priklauso daugiau kaip ½ įstatinio kapitalo ar balsavimo teisių;</w:t>
      </w:r>
    </w:p>
    <w:p w:rsidR="00E03835" w:rsidRDefault="001A31D5" w:rsidP="00B07845">
      <w:pPr>
        <w:pStyle w:val="Antrat1"/>
        <w:tabs>
          <w:tab w:val="left" w:pos="993"/>
        </w:tabs>
        <w:ind w:left="0" w:firstLine="567"/>
      </w:pPr>
      <w:r>
        <w:t>pARAIŠKŲ TEIKIMO IR SVARSTYMO TVARKA</w:t>
      </w:r>
    </w:p>
    <w:p w:rsidR="005763C4" w:rsidRDefault="0099571E" w:rsidP="00BE051A">
      <w:pPr>
        <w:pStyle w:val="Style4"/>
        <w:widowControl/>
        <w:numPr>
          <w:ilvl w:val="0"/>
          <w:numId w:val="18"/>
        </w:numPr>
        <w:tabs>
          <w:tab w:val="left" w:pos="426"/>
          <w:tab w:val="left" w:pos="993"/>
        </w:tabs>
        <w:spacing w:after="200" w:line="360" w:lineRule="auto"/>
        <w:ind w:left="0" w:firstLine="567"/>
        <w:contextualSpacing/>
        <w:rPr>
          <w:rStyle w:val="FontStyle11"/>
          <w:b w:val="0"/>
          <w:sz w:val="24"/>
          <w:szCs w:val="24"/>
        </w:rPr>
      </w:pPr>
      <w:r>
        <w:rPr>
          <w:rStyle w:val="FontStyle11"/>
          <w:b w:val="0"/>
          <w:sz w:val="24"/>
          <w:szCs w:val="24"/>
        </w:rPr>
        <w:t xml:space="preserve">Informacija apie paraiškų priėmimą </w:t>
      </w:r>
      <w:r w:rsidR="00F11958">
        <w:rPr>
          <w:rStyle w:val="FontStyle11"/>
          <w:b w:val="0"/>
          <w:sz w:val="24"/>
          <w:szCs w:val="24"/>
        </w:rPr>
        <w:t xml:space="preserve">ir paramos lėšų paskyrimą </w:t>
      </w:r>
      <w:r>
        <w:rPr>
          <w:rStyle w:val="FontStyle11"/>
          <w:b w:val="0"/>
          <w:sz w:val="24"/>
          <w:szCs w:val="24"/>
        </w:rPr>
        <w:t xml:space="preserve">skelbiama Kretingos rajono savivaldybės interneto </w:t>
      </w:r>
      <w:r w:rsidR="0063292A">
        <w:rPr>
          <w:rStyle w:val="FontStyle11"/>
          <w:b w:val="0"/>
          <w:sz w:val="24"/>
          <w:szCs w:val="24"/>
        </w:rPr>
        <w:t>tinklalapyje</w:t>
      </w:r>
      <w:r>
        <w:rPr>
          <w:rStyle w:val="FontStyle11"/>
          <w:b w:val="0"/>
          <w:sz w:val="24"/>
          <w:szCs w:val="24"/>
        </w:rPr>
        <w:t xml:space="preserve"> </w:t>
      </w:r>
      <w:hyperlink r:id="rId9" w:history="1">
        <w:r w:rsidRPr="00CF07E4">
          <w:rPr>
            <w:rStyle w:val="Hipersaitas"/>
          </w:rPr>
          <w:t>www.kretinga.lt</w:t>
        </w:r>
      </w:hyperlink>
      <w:r w:rsidR="002756C9">
        <w:rPr>
          <w:rStyle w:val="FontStyle11"/>
          <w:b w:val="0"/>
          <w:sz w:val="24"/>
          <w:szCs w:val="24"/>
        </w:rPr>
        <w:t>.</w:t>
      </w:r>
    </w:p>
    <w:p w:rsidR="00325954" w:rsidRPr="008E1A55" w:rsidRDefault="00E03835" w:rsidP="00BE051A">
      <w:pPr>
        <w:pStyle w:val="Style4"/>
        <w:widowControl/>
        <w:numPr>
          <w:ilvl w:val="0"/>
          <w:numId w:val="18"/>
        </w:numPr>
        <w:tabs>
          <w:tab w:val="left" w:pos="426"/>
          <w:tab w:val="left" w:pos="993"/>
        </w:tabs>
        <w:spacing w:after="200" w:line="360" w:lineRule="auto"/>
        <w:ind w:left="0" w:firstLine="567"/>
        <w:contextualSpacing/>
        <w:rPr>
          <w:rStyle w:val="FontStyle11"/>
          <w:b w:val="0"/>
          <w:sz w:val="24"/>
          <w:szCs w:val="24"/>
        </w:rPr>
      </w:pPr>
      <w:r w:rsidRPr="008E1A55">
        <w:rPr>
          <w:rStyle w:val="FontStyle11"/>
          <w:b w:val="0"/>
          <w:sz w:val="24"/>
          <w:szCs w:val="24"/>
        </w:rPr>
        <w:t>Paramos gavėjai, norintys gauti Paramą, pateikia šiuos dokumentus ar dokumentų kopijas, patvirtintas įmonių ar organizacijų vadovų arba jų įgaliotų asmenų parašu ir antspaudu:</w:t>
      </w:r>
    </w:p>
    <w:p w:rsidR="00325954" w:rsidRDefault="005763C4" w:rsidP="00BE051A">
      <w:pPr>
        <w:pStyle w:val="Style4"/>
        <w:widowControl/>
        <w:numPr>
          <w:ilvl w:val="1"/>
          <w:numId w:val="18"/>
        </w:numPr>
        <w:tabs>
          <w:tab w:val="left" w:pos="0"/>
          <w:tab w:val="left" w:pos="1134"/>
        </w:tabs>
        <w:spacing w:after="200" w:line="360" w:lineRule="auto"/>
        <w:ind w:left="0" w:firstLine="567"/>
        <w:contextualSpacing/>
        <w:rPr>
          <w:bCs/>
        </w:rPr>
      </w:pPr>
      <w:r>
        <w:t>Tinkamai u</w:t>
      </w:r>
      <w:r w:rsidR="00E03835" w:rsidRPr="000D6BAB">
        <w:t xml:space="preserve">žpildytą nustatytos formos </w:t>
      </w:r>
      <w:r w:rsidR="00F00E0C" w:rsidRPr="000D6BAB">
        <w:t>paraišką</w:t>
      </w:r>
      <w:r w:rsidR="001A31D5">
        <w:t xml:space="preserve"> (1 priedas).</w:t>
      </w:r>
    </w:p>
    <w:p w:rsidR="00325954" w:rsidRPr="005763C4" w:rsidRDefault="001A31D5" w:rsidP="00BE051A">
      <w:pPr>
        <w:pStyle w:val="Style4"/>
        <w:widowControl/>
        <w:numPr>
          <w:ilvl w:val="1"/>
          <w:numId w:val="18"/>
        </w:numPr>
        <w:tabs>
          <w:tab w:val="left" w:pos="0"/>
          <w:tab w:val="left" w:pos="1134"/>
        </w:tabs>
        <w:spacing w:after="200" w:line="360" w:lineRule="auto"/>
        <w:ind w:left="0" w:firstLine="567"/>
        <w:contextualSpacing/>
        <w:rPr>
          <w:bCs/>
        </w:rPr>
      </w:pPr>
      <w:r>
        <w:t>Į</w:t>
      </w:r>
      <w:r w:rsidR="00501514" w:rsidRPr="000D6BAB">
        <w:t>monės registravimo</w:t>
      </w:r>
      <w:r w:rsidR="00593938">
        <w:t xml:space="preserve"> pažymėjimo ar </w:t>
      </w:r>
      <w:r w:rsidR="005763C4">
        <w:t>individualios veiklos pažymos kopiją</w:t>
      </w:r>
      <w:r>
        <w:t>.</w:t>
      </w:r>
    </w:p>
    <w:p w:rsidR="005763C4" w:rsidRPr="00C96545" w:rsidRDefault="005763C4" w:rsidP="00BE051A">
      <w:pPr>
        <w:pStyle w:val="Style4"/>
        <w:widowControl/>
        <w:numPr>
          <w:ilvl w:val="1"/>
          <w:numId w:val="18"/>
        </w:numPr>
        <w:tabs>
          <w:tab w:val="left" w:pos="993"/>
          <w:tab w:val="left" w:pos="1134"/>
        </w:tabs>
        <w:spacing w:after="200" w:line="360" w:lineRule="auto"/>
        <w:ind w:left="0" w:firstLine="567"/>
        <w:contextualSpacing/>
        <w:rPr>
          <w:bCs/>
        </w:rPr>
      </w:pPr>
      <w:r>
        <w:t>Pareiškėjo asmens tapatybės kortelės ar paso kopiją, jei pateikiama individualios veiklos pažyma.</w:t>
      </w:r>
    </w:p>
    <w:p w:rsidR="004D271D" w:rsidRPr="00AA5CBD" w:rsidRDefault="001A31D5" w:rsidP="00BE051A">
      <w:pPr>
        <w:pStyle w:val="Style4"/>
        <w:widowControl/>
        <w:numPr>
          <w:ilvl w:val="1"/>
          <w:numId w:val="18"/>
        </w:numPr>
        <w:tabs>
          <w:tab w:val="left" w:pos="993"/>
          <w:tab w:val="left" w:pos="1134"/>
        </w:tabs>
        <w:spacing w:after="200" w:line="360" w:lineRule="auto"/>
        <w:ind w:left="0" w:firstLine="567"/>
        <w:contextualSpacing/>
        <w:rPr>
          <w:bCs/>
        </w:rPr>
      </w:pPr>
      <w:r>
        <w:t>P</w:t>
      </w:r>
      <w:r w:rsidR="00E03835" w:rsidRPr="000D6BAB">
        <w:t xml:space="preserve">ažymas iš </w:t>
      </w:r>
      <w:r w:rsidR="00AA5CBD">
        <w:t>V</w:t>
      </w:r>
      <w:r w:rsidR="00E03835" w:rsidRPr="000D6BAB">
        <w:t>alstybinės mokesčių inspekcijos</w:t>
      </w:r>
      <w:r w:rsidR="00AA5CBD">
        <w:t xml:space="preserve"> ir Valstybinio</w:t>
      </w:r>
      <w:r w:rsidR="00E03835" w:rsidRPr="000D6BAB">
        <w:t xml:space="preserve"> socialinio draudimo fondo valdybos, jog Paramos gavėjas neturi skolų valstybei, taip pat pažymą apie verslo subjekte dirbančių darbuotojų sk</w:t>
      </w:r>
      <w:r>
        <w:t>aičių.</w:t>
      </w:r>
    </w:p>
    <w:p w:rsidR="001A31D5" w:rsidRDefault="00C06523" w:rsidP="00BD1D7A">
      <w:pPr>
        <w:pStyle w:val="Style4"/>
        <w:widowControl/>
        <w:numPr>
          <w:ilvl w:val="1"/>
          <w:numId w:val="18"/>
        </w:numPr>
        <w:tabs>
          <w:tab w:val="left" w:pos="567"/>
          <w:tab w:val="left" w:pos="1134"/>
        </w:tabs>
        <w:spacing w:after="200" w:line="360" w:lineRule="auto"/>
        <w:ind w:left="0" w:firstLine="567"/>
        <w:contextualSpacing/>
        <w:rPr>
          <w:bCs/>
        </w:rPr>
      </w:pPr>
      <w:r>
        <w:rPr>
          <w:bCs/>
        </w:rPr>
        <w:t>1</w:t>
      </w:r>
      <w:r w:rsidR="004F30E9">
        <w:rPr>
          <w:bCs/>
        </w:rPr>
        <w:t>4</w:t>
      </w:r>
      <w:r>
        <w:rPr>
          <w:bCs/>
        </w:rPr>
        <w:t>.1-1</w:t>
      </w:r>
      <w:r w:rsidR="004F30E9">
        <w:rPr>
          <w:bCs/>
        </w:rPr>
        <w:t>4</w:t>
      </w:r>
      <w:r>
        <w:rPr>
          <w:bCs/>
        </w:rPr>
        <w:t>.</w:t>
      </w:r>
      <w:r w:rsidR="00BE051A">
        <w:rPr>
          <w:bCs/>
        </w:rPr>
        <w:t>4</w:t>
      </w:r>
      <w:r w:rsidR="004F30E9">
        <w:rPr>
          <w:bCs/>
        </w:rPr>
        <w:t xml:space="preserve"> punktuose nurodytos veiklos, kuriai</w:t>
      </w:r>
      <w:r>
        <w:rPr>
          <w:bCs/>
        </w:rPr>
        <w:t xml:space="preserve"> prašoma Parama, i</w:t>
      </w:r>
      <w:r w:rsidR="001A31D5">
        <w:rPr>
          <w:bCs/>
        </w:rPr>
        <w:t>šlaidas</w:t>
      </w:r>
      <w:r w:rsidR="003F4B8C" w:rsidRPr="003F4B8C">
        <w:rPr>
          <w:bCs/>
        </w:rPr>
        <w:t xml:space="preserve"> </w:t>
      </w:r>
      <w:r w:rsidR="003F4B8C">
        <w:rPr>
          <w:bCs/>
        </w:rPr>
        <w:t>pagrindžiančius dokumentus</w:t>
      </w:r>
      <w:r w:rsidR="002F2E88">
        <w:rPr>
          <w:bCs/>
        </w:rPr>
        <w:t xml:space="preserve"> – sąskaitas faktūras</w:t>
      </w:r>
      <w:r w:rsidR="009D6EA3">
        <w:rPr>
          <w:bCs/>
        </w:rPr>
        <w:t>, apmokėjimą pagrindžiančius dokumentus</w:t>
      </w:r>
      <w:r w:rsidR="002F2E88">
        <w:rPr>
          <w:bCs/>
        </w:rPr>
        <w:t xml:space="preserve"> ir papildomai:</w:t>
      </w:r>
    </w:p>
    <w:p w:rsidR="00AA5CBD" w:rsidRDefault="00BD1D7A" w:rsidP="00BD1D7A">
      <w:pPr>
        <w:pStyle w:val="Style4"/>
        <w:widowControl/>
        <w:numPr>
          <w:ilvl w:val="2"/>
          <w:numId w:val="18"/>
        </w:numPr>
        <w:tabs>
          <w:tab w:val="left" w:pos="567"/>
          <w:tab w:val="left" w:pos="1134"/>
        </w:tabs>
        <w:spacing w:after="200" w:line="360" w:lineRule="auto"/>
        <w:ind w:left="0" w:firstLine="567"/>
        <w:contextualSpacing/>
        <w:rPr>
          <w:bCs/>
        </w:rPr>
      </w:pPr>
      <w:r>
        <w:rPr>
          <w:bCs/>
        </w:rPr>
        <w:t>Pretenduojant į paramą pagal 14</w:t>
      </w:r>
      <w:r w:rsidR="00AA5CBD">
        <w:rPr>
          <w:bCs/>
        </w:rPr>
        <w:t>.1 punktą –</w:t>
      </w:r>
      <w:r w:rsidR="002F2E88">
        <w:rPr>
          <w:bCs/>
        </w:rPr>
        <w:t xml:space="preserve"> Lietuvos Respublikos juridinių asmenų registro išrašą.</w:t>
      </w:r>
    </w:p>
    <w:p w:rsidR="00BD1D7A" w:rsidRPr="00BD1D7A" w:rsidRDefault="00BD1D7A" w:rsidP="00BD1D7A">
      <w:pPr>
        <w:pStyle w:val="Style4"/>
        <w:widowControl/>
        <w:numPr>
          <w:ilvl w:val="2"/>
          <w:numId w:val="18"/>
        </w:numPr>
        <w:tabs>
          <w:tab w:val="left" w:pos="567"/>
          <w:tab w:val="left" w:pos="1134"/>
        </w:tabs>
        <w:spacing w:after="200" w:line="360" w:lineRule="auto"/>
        <w:ind w:left="0" w:firstLine="567"/>
        <w:contextualSpacing/>
        <w:rPr>
          <w:bCs/>
        </w:rPr>
      </w:pPr>
      <w:r>
        <w:rPr>
          <w:bCs/>
        </w:rPr>
        <w:t>Pretenduojant į paramą pagal 14</w:t>
      </w:r>
      <w:r w:rsidR="002F2E88">
        <w:rPr>
          <w:bCs/>
        </w:rPr>
        <w:t>.</w:t>
      </w:r>
      <w:r w:rsidR="00FC50BB">
        <w:rPr>
          <w:bCs/>
        </w:rPr>
        <w:t>4</w:t>
      </w:r>
      <w:r w:rsidR="002F2E88">
        <w:rPr>
          <w:bCs/>
        </w:rPr>
        <w:t xml:space="preserve"> punktą – sutartį su kredito įstaiga.</w:t>
      </w:r>
    </w:p>
    <w:p w:rsidR="00C06523" w:rsidRPr="00BD1D7A" w:rsidRDefault="00D541A8" w:rsidP="00BD1D7A">
      <w:pPr>
        <w:pStyle w:val="Style4"/>
        <w:widowControl/>
        <w:numPr>
          <w:ilvl w:val="1"/>
          <w:numId w:val="18"/>
        </w:numPr>
        <w:tabs>
          <w:tab w:val="left" w:pos="567"/>
          <w:tab w:val="left" w:pos="1134"/>
        </w:tabs>
        <w:spacing w:after="200" w:line="360" w:lineRule="auto"/>
        <w:ind w:left="0" w:firstLine="567"/>
        <w:contextualSpacing/>
        <w:rPr>
          <w:bCs/>
        </w:rPr>
      </w:pPr>
      <w:r>
        <w:t>E</w:t>
      </w:r>
      <w:r w:rsidR="006A586F" w:rsidRPr="000D6BAB">
        <w:t>sant būtinybei - kitus Komisijos prašomus dokumentus.</w:t>
      </w:r>
    </w:p>
    <w:p w:rsidR="00BD1D7A" w:rsidRPr="006130A7" w:rsidRDefault="00BD1D7A" w:rsidP="00BD1D7A">
      <w:pPr>
        <w:pStyle w:val="Style4"/>
        <w:widowControl/>
        <w:numPr>
          <w:ilvl w:val="1"/>
          <w:numId w:val="18"/>
        </w:numPr>
        <w:tabs>
          <w:tab w:val="left" w:pos="0"/>
          <w:tab w:val="left" w:pos="1134"/>
        </w:tabs>
        <w:spacing w:after="200" w:line="360" w:lineRule="auto"/>
        <w:ind w:left="0" w:firstLine="567"/>
        <w:contextualSpacing/>
        <w:rPr>
          <w:bCs/>
        </w:rPr>
      </w:pPr>
      <w:r>
        <w:rPr>
          <w:bCs/>
        </w:rPr>
        <w:t>Jeigu subjektas pretenduoja gauti paramą pagal 11.2 ir 11.3 punktuose numatytas prioritetines kryptis, prie paraiškos turi būti pridėti papildomi dokumentai, įrodantys darbuotojų skaičiaus didėjimą įmonėje, jaunimo įdarbinimą.</w:t>
      </w:r>
    </w:p>
    <w:p w:rsidR="004D271D" w:rsidRPr="000D6BAB" w:rsidRDefault="00F9634B" w:rsidP="00BD1D7A">
      <w:pPr>
        <w:pStyle w:val="Style4"/>
        <w:widowControl/>
        <w:numPr>
          <w:ilvl w:val="0"/>
          <w:numId w:val="18"/>
        </w:numPr>
        <w:tabs>
          <w:tab w:val="left" w:pos="426"/>
          <w:tab w:val="left" w:pos="993"/>
        </w:tabs>
        <w:spacing w:after="200" w:line="360" w:lineRule="auto"/>
        <w:ind w:left="0" w:firstLine="567"/>
        <w:contextualSpacing/>
        <w:rPr>
          <w:rStyle w:val="FontStyle11"/>
          <w:b w:val="0"/>
          <w:sz w:val="24"/>
          <w:szCs w:val="24"/>
        </w:rPr>
      </w:pPr>
      <w:r>
        <w:rPr>
          <w:rStyle w:val="FontStyle11"/>
          <w:b w:val="0"/>
          <w:sz w:val="24"/>
          <w:szCs w:val="24"/>
        </w:rPr>
        <w:t>Paraiška</w:t>
      </w:r>
      <w:r w:rsidR="00E03835" w:rsidRPr="000D6BAB">
        <w:rPr>
          <w:rStyle w:val="FontStyle11"/>
          <w:b w:val="0"/>
          <w:sz w:val="24"/>
          <w:szCs w:val="24"/>
        </w:rPr>
        <w:t xml:space="preserve"> su reika</w:t>
      </w:r>
      <w:r w:rsidR="00D5317D">
        <w:rPr>
          <w:rStyle w:val="FontStyle11"/>
          <w:b w:val="0"/>
          <w:sz w:val="24"/>
          <w:szCs w:val="24"/>
        </w:rPr>
        <w:t>laujamais dokumentais pateikiama ir registruojama</w:t>
      </w:r>
      <w:r w:rsidR="00E03835" w:rsidRPr="000D6BAB">
        <w:rPr>
          <w:rStyle w:val="FontStyle11"/>
          <w:b w:val="0"/>
          <w:sz w:val="24"/>
          <w:szCs w:val="24"/>
        </w:rPr>
        <w:t xml:space="preserve"> Savivaldybės administracijos Bendrajame skyriuje ir perduodam</w:t>
      </w:r>
      <w:r w:rsidR="00D5317D">
        <w:rPr>
          <w:rStyle w:val="FontStyle11"/>
          <w:b w:val="0"/>
          <w:sz w:val="24"/>
          <w:szCs w:val="24"/>
        </w:rPr>
        <w:t>a</w:t>
      </w:r>
      <w:r w:rsidR="00E03835" w:rsidRPr="000D6BAB">
        <w:rPr>
          <w:rStyle w:val="FontStyle11"/>
          <w:b w:val="0"/>
          <w:sz w:val="24"/>
          <w:szCs w:val="24"/>
        </w:rPr>
        <w:t xml:space="preserve"> Savivaldybės administracijos Strateginio planavimo ir investicijų skyriui. Savivaldybės administracijos Strateginio planavimo ir investicijų skyrius pateikia gautus dokumentus Savivaldybės administracijos specialistui, atsakingam už Suteiktos valstybės pagalbos registro</w:t>
      </w:r>
      <w:r w:rsidR="004D271D" w:rsidRPr="000D6BAB">
        <w:rPr>
          <w:rStyle w:val="FontStyle11"/>
          <w:b w:val="0"/>
          <w:sz w:val="24"/>
          <w:szCs w:val="24"/>
        </w:rPr>
        <w:t xml:space="preserve"> </w:t>
      </w:r>
      <w:r w:rsidR="00E03835" w:rsidRPr="000D6BAB">
        <w:rPr>
          <w:rStyle w:val="FontStyle11"/>
          <w:b w:val="0"/>
          <w:sz w:val="24"/>
          <w:szCs w:val="24"/>
        </w:rPr>
        <w:t>tvarkymą, kuri</w:t>
      </w:r>
      <w:r w:rsidR="00BE051A">
        <w:rPr>
          <w:rStyle w:val="FontStyle11"/>
          <w:b w:val="0"/>
          <w:sz w:val="24"/>
          <w:szCs w:val="24"/>
        </w:rPr>
        <w:t>s per 5 darbo dienas patikrina p</w:t>
      </w:r>
      <w:r w:rsidR="00E03835" w:rsidRPr="000D6BAB">
        <w:rPr>
          <w:rStyle w:val="FontStyle11"/>
          <w:b w:val="0"/>
          <w:sz w:val="24"/>
          <w:szCs w:val="24"/>
        </w:rPr>
        <w:t>agalbos sumos teis</w:t>
      </w:r>
      <w:r w:rsidR="00BE051A">
        <w:rPr>
          <w:rStyle w:val="FontStyle11"/>
          <w:b w:val="0"/>
          <w:sz w:val="24"/>
          <w:szCs w:val="24"/>
        </w:rPr>
        <w:t>ėtumą, rezervuoja p</w:t>
      </w:r>
      <w:r w:rsidR="00E03835" w:rsidRPr="000D6BAB">
        <w:rPr>
          <w:rStyle w:val="FontStyle11"/>
          <w:b w:val="0"/>
          <w:sz w:val="24"/>
          <w:szCs w:val="24"/>
        </w:rPr>
        <w:t>agalbos sumą ir gautus dokumentus su Suteiktos valstybės</w:t>
      </w:r>
      <w:r w:rsidR="00BE051A">
        <w:rPr>
          <w:rStyle w:val="FontStyle11"/>
          <w:b w:val="0"/>
          <w:sz w:val="24"/>
          <w:szCs w:val="24"/>
        </w:rPr>
        <w:t xml:space="preserve"> pagalbos registro </w:t>
      </w:r>
      <w:r w:rsidR="00BE051A">
        <w:rPr>
          <w:rStyle w:val="FontStyle11"/>
          <w:b w:val="0"/>
          <w:sz w:val="24"/>
          <w:szCs w:val="24"/>
        </w:rPr>
        <w:lastRenderedPageBreak/>
        <w:t>išrašu apie p</w:t>
      </w:r>
      <w:r w:rsidR="00E03835" w:rsidRPr="000D6BAB">
        <w:rPr>
          <w:rStyle w:val="FontStyle11"/>
          <w:b w:val="0"/>
          <w:sz w:val="24"/>
          <w:szCs w:val="24"/>
        </w:rPr>
        <w:t>agalbos rezervavimą grąžina Savivaldybės administracijos Strateginio planavimo ir investicijų skyriui, kuris juos pateikia Komisijai.</w:t>
      </w:r>
    </w:p>
    <w:p w:rsidR="00BA7E21" w:rsidRPr="00DD7652" w:rsidRDefault="00D5317D" w:rsidP="00BE051A">
      <w:pPr>
        <w:pStyle w:val="Style4"/>
        <w:widowControl/>
        <w:numPr>
          <w:ilvl w:val="0"/>
          <w:numId w:val="18"/>
        </w:numPr>
        <w:tabs>
          <w:tab w:val="left" w:pos="426"/>
          <w:tab w:val="left" w:pos="993"/>
        </w:tabs>
        <w:spacing w:after="200" w:line="360" w:lineRule="auto"/>
        <w:ind w:left="0" w:firstLine="567"/>
        <w:contextualSpacing/>
        <w:rPr>
          <w:rStyle w:val="FontStyle11"/>
          <w:b w:val="0"/>
          <w:sz w:val="24"/>
          <w:szCs w:val="24"/>
        </w:rPr>
      </w:pPr>
      <w:r>
        <w:rPr>
          <w:rStyle w:val="FontStyle11"/>
          <w:b w:val="0"/>
          <w:sz w:val="24"/>
          <w:szCs w:val="24"/>
        </w:rPr>
        <w:t>Gautas paraiškas</w:t>
      </w:r>
      <w:r w:rsidR="00E03835" w:rsidRPr="000D6BAB">
        <w:rPr>
          <w:rStyle w:val="FontStyle11"/>
          <w:b w:val="0"/>
          <w:sz w:val="24"/>
          <w:szCs w:val="24"/>
        </w:rPr>
        <w:t xml:space="preserve"> su pridedamais dokumentais nagrinėja Kretingos rajono savivaldybės </w:t>
      </w:r>
      <w:r w:rsidR="00FC50BB">
        <w:rPr>
          <w:rStyle w:val="FontStyle11"/>
          <w:b w:val="0"/>
          <w:sz w:val="24"/>
          <w:szCs w:val="24"/>
        </w:rPr>
        <w:t>tarybos sprendimu</w:t>
      </w:r>
      <w:r w:rsidR="00E03835" w:rsidRPr="000D6BAB">
        <w:rPr>
          <w:rStyle w:val="FontStyle11"/>
          <w:b w:val="0"/>
          <w:sz w:val="24"/>
          <w:szCs w:val="24"/>
        </w:rPr>
        <w:t xml:space="preserve"> sudaryta Komisija, kuri veikia pagal </w:t>
      </w:r>
      <w:r w:rsidR="00FC50BB">
        <w:rPr>
          <w:rStyle w:val="FontStyle11"/>
          <w:b w:val="0"/>
          <w:sz w:val="24"/>
          <w:szCs w:val="24"/>
        </w:rPr>
        <w:t>Tarybos</w:t>
      </w:r>
      <w:r w:rsidR="00E03835" w:rsidRPr="000D6BAB">
        <w:rPr>
          <w:rStyle w:val="FontStyle11"/>
          <w:b w:val="0"/>
          <w:sz w:val="24"/>
          <w:szCs w:val="24"/>
        </w:rPr>
        <w:t xml:space="preserve"> patvirt</w:t>
      </w:r>
      <w:r w:rsidR="00553AB0" w:rsidRPr="000D6BAB">
        <w:rPr>
          <w:rStyle w:val="FontStyle11"/>
          <w:b w:val="0"/>
          <w:sz w:val="24"/>
          <w:szCs w:val="24"/>
        </w:rPr>
        <w:t xml:space="preserve">intus veiklos nuostatus. </w:t>
      </w:r>
      <w:r w:rsidR="00553AB0" w:rsidRPr="00DD7652">
        <w:rPr>
          <w:rStyle w:val="FontStyle11"/>
          <w:b w:val="0"/>
          <w:sz w:val="24"/>
          <w:szCs w:val="24"/>
        </w:rPr>
        <w:t xml:space="preserve">Komisija, apsvarsčiusi pateiktas paraiškas, priima rekomendacinio pobūdžio </w:t>
      </w:r>
      <w:r w:rsidR="00F11958">
        <w:rPr>
          <w:rStyle w:val="FontStyle11"/>
          <w:b w:val="0"/>
          <w:sz w:val="24"/>
          <w:szCs w:val="24"/>
        </w:rPr>
        <w:t>išvadą</w:t>
      </w:r>
      <w:r w:rsidR="00553AB0" w:rsidRPr="00DD7652">
        <w:rPr>
          <w:rStyle w:val="FontStyle11"/>
          <w:b w:val="0"/>
          <w:sz w:val="24"/>
          <w:szCs w:val="24"/>
        </w:rPr>
        <w:t>. Paramą</w:t>
      </w:r>
      <w:r w:rsidRPr="00DD7652">
        <w:rPr>
          <w:rStyle w:val="FontStyle11"/>
          <w:b w:val="0"/>
          <w:sz w:val="24"/>
          <w:szCs w:val="24"/>
        </w:rPr>
        <w:t>,</w:t>
      </w:r>
      <w:r w:rsidR="00553AB0" w:rsidRPr="00DD7652">
        <w:rPr>
          <w:rStyle w:val="FontStyle11"/>
          <w:b w:val="0"/>
          <w:sz w:val="24"/>
          <w:szCs w:val="24"/>
        </w:rPr>
        <w:t xml:space="preserve"> </w:t>
      </w:r>
      <w:r w:rsidR="00F11958">
        <w:rPr>
          <w:rStyle w:val="FontStyle11"/>
          <w:b w:val="0"/>
          <w:sz w:val="24"/>
          <w:szCs w:val="24"/>
        </w:rPr>
        <w:t>vadovaudamasis rekomendacine Komisijos išvada</w:t>
      </w:r>
      <w:r w:rsidRPr="00DD7652">
        <w:rPr>
          <w:rStyle w:val="FontStyle11"/>
          <w:b w:val="0"/>
          <w:sz w:val="24"/>
          <w:szCs w:val="24"/>
        </w:rPr>
        <w:t xml:space="preserve">, </w:t>
      </w:r>
      <w:r w:rsidR="00553AB0" w:rsidRPr="00DD7652">
        <w:rPr>
          <w:rStyle w:val="FontStyle11"/>
          <w:b w:val="0"/>
          <w:sz w:val="24"/>
          <w:szCs w:val="24"/>
        </w:rPr>
        <w:t>skiria S</w:t>
      </w:r>
      <w:r w:rsidR="00E03835" w:rsidRPr="00DD7652">
        <w:rPr>
          <w:rStyle w:val="FontStyle11"/>
          <w:b w:val="0"/>
          <w:sz w:val="24"/>
          <w:szCs w:val="24"/>
        </w:rPr>
        <w:t xml:space="preserve">avivaldybės </w:t>
      </w:r>
      <w:r w:rsidRPr="00DD7652">
        <w:rPr>
          <w:rStyle w:val="FontStyle11"/>
          <w:b w:val="0"/>
          <w:sz w:val="24"/>
          <w:szCs w:val="24"/>
        </w:rPr>
        <w:t xml:space="preserve">administracijos direktorius </w:t>
      </w:r>
      <w:r w:rsidR="0063292A">
        <w:rPr>
          <w:rStyle w:val="FontStyle11"/>
          <w:b w:val="0"/>
          <w:sz w:val="24"/>
          <w:szCs w:val="24"/>
        </w:rPr>
        <w:t>pasirašydamas</w:t>
      </w:r>
      <w:r w:rsidR="00553AB0" w:rsidRPr="00DD7652">
        <w:rPr>
          <w:rStyle w:val="FontStyle11"/>
          <w:b w:val="0"/>
          <w:sz w:val="24"/>
          <w:szCs w:val="24"/>
        </w:rPr>
        <w:t xml:space="preserve"> įsakymą.</w:t>
      </w:r>
    </w:p>
    <w:p w:rsidR="00BA7E21" w:rsidRPr="000D6BAB" w:rsidRDefault="00F00E0C" w:rsidP="00BE051A">
      <w:pPr>
        <w:pStyle w:val="Style4"/>
        <w:widowControl/>
        <w:numPr>
          <w:ilvl w:val="0"/>
          <w:numId w:val="18"/>
        </w:numPr>
        <w:tabs>
          <w:tab w:val="left" w:pos="0"/>
          <w:tab w:val="left" w:pos="426"/>
          <w:tab w:val="left" w:pos="993"/>
        </w:tabs>
        <w:spacing w:after="200" w:line="360" w:lineRule="auto"/>
        <w:ind w:left="0" w:firstLine="567"/>
        <w:contextualSpacing/>
        <w:rPr>
          <w:rStyle w:val="FontStyle11"/>
          <w:b w:val="0"/>
          <w:sz w:val="24"/>
          <w:szCs w:val="24"/>
        </w:rPr>
      </w:pPr>
      <w:r w:rsidRPr="000D6BAB">
        <w:rPr>
          <w:rStyle w:val="FontStyle11"/>
          <w:b w:val="0"/>
          <w:sz w:val="24"/>
          <w:szCs w:val="24"/>
        </w:rPr>
        <w:t>Sutartį (2</w:t>
      </w:r>
      <w:r w:rsidR="00E03835" w:rsidRPr="000D6BAB">
        <w:rPr>
          <w:rStyle w:val="FontStyle11"/>
          <w:b w:val="0"/>
          <w:sz w:val="24"/>
          <w:szCs w:val="24"/>
        </w:rPr>
        <w:t xml:space="preserve"> priedas) su Paramos gavėju pasirašo Savivaldybės administracijos direktorius arba jo įgaliotas asmuo ir patvirtina Savivaldybės administracijos antspaudu.</w:t>
      </w:r>
    </w:p>
    <w:p w:rsidR="00BA7E21" w:rsidRPr="000D6BAB" w:rsidRDefault="00E03835" w:rsidP="00BE051A">
      <w:pPr>
        <w:pStyle w:val="Style4"/>
        <w:widowControl/>
        <w:numPr>
          <w:ilvl w:val="0"/>
          <w:numId w:val="18"/>
        </w:numPr>
        <w:tabs>
          <w:tab w:val="left" w:pos="0"/>
          <w:tab w:val="left" w:pos="426"/>
          <w:tab w:val="left" w:pos="993"/>
        </w:tabs>
        <w:spacing w:after="200" w:line="360" w:lineRule="auto"/>
        <w:ind w:left="0" w:firstLine="567"/>
        <w:contextualSpacing/>
        <w:rPr>
          <w:rStyle w:val="FontStyle11"/>
          <w:b w:val="0"/>
          <w:sz w:val="24"/>
          <w:szCs w:val="24"/>
        </w:rPr>
      </w:pPr>
      <w:r w:rsidRPr="000D6BAB">
        <w:rPr>
          <w:rStyle w:val="FontStyle11"/>
          <w:b w:val="0"/>
          <w:sz w:val="24"/>
          <w:szCs w:val="24"/>
        </w:rPr>
        <w:t>Skirtą Paramą Savivaldybės administracijos specialistas, atsakingas už Suteiktos</w:t>
      </w:r>
      <w:r w:rsidRPr="000D6BAB">
        <w:rPr>
          <w:rStyle w:val="FontStyle11"/>
          <w:b w:val="0"/>
          <w:i/>
          <w:sz w:val="24"/>
          <w:szCs w:val="24"/>
        </w:rPr>
        <w:t xml:space="preserve"> </w:t>
      </w:r>
      <w:r w:rsidRPr="000D6BAB">
        <w:rPr>
          <w:rStyle w:val="FontStyle11"/>
          <w:b w:val="0"/>
          <w:sz w:val="24"/>
          <w:szCs w:val="24"/>
        </w:rPr>
        <w:t>valstybės pagalbos registrą, per 3 darbo dienas nuo Paramos skyrimo datos įregistruoja Suteiktos valstybės pagalbos registre.</w:t>
      </w:r>
    </w:p>
    <w:p w:rsidR="00573F21" w:rsidRDefault="00E03835" w:rsidP="00BE051A">
      <w:pPr>
        <w:pStyle w:val="Style4"/>
        <w:widowControl/>
        <w:numPr>
          <w:ilvl w:val="0"/>
          <w:numId w:val="18"/>
        </w:numPr>
        <w:tabs>
          <w:tab w:val="left" w:pos="0"/>
          <w:tab w:val="left" w:pos="426"/>
          <w:tab w:val="left" w:pos="993"/>
        </w:tabs>
        <w:spacing w:line="360" w:lineRule="auto"/>
        <w:ind w:left="0" w:firstLine="567"/>
        <w:contextualSpacing/>
        <w:rPr>
          <w:rStyle w:val="FontStyle11"/>
          <w:b w:val="0"/>
          <w:sz w:val="24"/>
          <w:szCs w:val="24"/>
        </w:rPr>
      </w:pPr>
      <w:r w:rsidRPr="000D6BAB">
        <w:rPr>
          <w:rStyle w:val="FontStyle11"/>
          <w:b w:val="0"/>
          <w:sz w:val="24"/>
          <w:szCs w:val="24"/>
        </w:rPr>
        <w:t xml:space="preserve">Paramos gavėjui neįvykdžius sutartyje numatytų įsipareigojimų, </w:t>
      </w:r>
      <w:r w:rsidR="00E034FA">
        <w:rPr>
          <w:rStyle w:val="FontStyle11"/>
          <w:b w:val="0"/>
          <w:sz w:val="24"/>
          <w:szCs w:val="24"/>
        </w:rPr>
        <w:t>Komisija</w:t>
      </w:r>
      <w:r w:rsidRPr="000D6BAB">
        <w:rPr>
          <w:rStyle w:val="FontStyle11"/>
          <w:b w:val="0"/>
          <w:sz w:val="24"/>
          <w:szCs w:val="24"/>
        </w:rPr>
        <w:t xml:space="preserve"> priima sprendimą dėl terminų atidėjimo, sutarties sąlygų pakeitimo arba lėšų išieškojimo įstatymų nustatyta tvarka. </w:t>
      </w:r>
    </w:p>
    <w:p w:rsidR="00E03835" w:rsidRPr="00573F21" w:rsidRDefault="00573F21" w:rsidP="00BE051A">
      <w:pPr>
        <w:pStyle w:val="Style4"/>
        <w:widowControl/>
        <w:numPr>
          <w:ilvl w:val="0"/>
          <w:numId w:val="18"/>
        </w:numPr>
        <w:tabs>
          <w:tab w:val="left" w:pos="0"/>
          <w:tab w:val="left" w:pos="426"/>
          <w:tab w:val="left" w:pos="993"/>
        </w:tabs>
        <w:spacing w:line="360" w:lineRule="auto"/>
        <w:ind w:left="0" w:firstLine="567"/>
        <w:contextualSpacing/>
        <w:rPr>
          <w:rStyle w:val="FontStyle11"/>
          <w:b w:val="0"/>
          <w:sz w:val="24"/>
          <w:szCs w:val="24"/>
        </w:rPr>
      </w:pPr>
      <w:r w:rsidRPr="000D6BAB">
        <w:rPr>
          <w:rStyle w:val="FontStyle11"/>
          <w:b w:val="0"/>
          <w:sz w:val="24"/>
          <w:szCs w:val="24"/>
        </w:rPr>
        <w:t>Paaiškėjus, kad skirta Parama buvo panaudota ne pagal paskirtį arba ji nebuvo panaudota, Paramos gavėjas privalo lėšas grąžinti į savivaldybės biudžetą; to nepadarius, lėšos išieškomos teisės aktų nustatyta tvarka.</w:t>
      </w:r>
    </w:p>
    <w:p w:rsidR="00E03835" w:rsidRPr="000D6BAB" w:rsidRDefault="00E03835" w:rsidP="00B07845">
      <w:pPr>
        <w:pStyle w:val="Antrat1"/>
        <w:tabs>
          <w:tab w:val="left" w:pos="993"/>
        </w:tabs>
        <w:ind w:left="0" w:firstLine="567"/>
        <w:rPr>
          <w:rStyle w:val="FontStyle11"/>
          <w:rFonts w:cstheme="majorBidi"/>
          <w:b/>
          <w:bCs/>
          <w:sz w:val="24"/>
          <w:szCs w:val="28"/>
        </w:rPr>
      </w:pPr>
      <w:r w:rsidRPr="000D6BAB">
        <w:rPr>
          <w:rStyle w:val="FontStyle11"/>
          <w:rFonts w:cstheme="majorBidi"/>
          <w:b/>
          <w:bCs/>
          <w:sz w:val="24"/>
          <w:szCs w:val="28"/>
        </w:rPr>
        <w:t>BAIGIAMOSIOS NUOSTATOS</w:t>
      </w:r>
    </w:p>
    <w:p w:rsidR="002338FF" w:rsidRPr="000D6BAB" w:rsidRDefault="002338FF" w:rsidP="00BE051A">
      <w:pPr>
        <w:pStyle w:val="Style4"/>
        <w:widowControl/>
        <w:numPr>
          <w:ilvl w:val="0"/>
          <w:numId w:val="18"/>
        </w:numPr>
        <w:tabs>
          <w:tab w:val="left" w:pos="426"/>
          <w:tab w:val="left" w:pos="993"/>
          <w:tab w:val="left" w:pos="1560"/>
        </w:tabs>
        <w:spacing w:line="360" w:lineRule="auto"/>
        <w:ind w:left="0" w:firstLine="567"/>
        <w:contextualSpacing/>
        <w:rPr>
          <w:rStyle w:val="FontStyle11"/>
          <w:b w:val="0"/>
          <w:sz w:val="24"/>
          <w:szCs w:val="24"/>
        </w:rPr>
      </w:pPr>
      <w:r w:rsidRPr="000D6BAB">
        <w:rPr>
          <w:rStyle w:val="FontStyle11"/>
          <w:b w:val="0"/>
          <w:sz w:val="24"/>
          <w:szCs w:val="24"/>
        </w:rPr>
        <w:t>Nuostatus keičia ar panaikina savivaldybės Taryba.</w:t>
      </w:r>
    </w:p>
    <w:p w:rsidR="002338FF" w:rsidRPr="000D6BAB" w:rsidRDefault="002338FF" w:rsidP="00BE051A">
      <w:pPr>
        <w:pStyle w:val="Style4"/>
        <w:widowControl/>
        <w:numPr>
          <w:ilvl w:val="0"/>
          <w:numId w:val="18"/>
        </w:numPr>
        <w:tabs>
          <w:tab w:val="left" w:pos="426"/>
          <w:tab w:val="left" w:pos="993"/>
          <w:tab w:val="left" w:pos="1560"/>
        </w:tabs>
        <w:spacing w:line="360" w:lineRule="auto"/>
        <w:ind w:left="0" w:firstLine="567"/>
        <w:contextualSpacing/>
        <w:rPr>
          <w:rStyle w:val="FontStyle11"/>
          <w:b w:val="0"/>
          <w:sz w:val="24"/>
          <w:szCs w:val="24"/>
        </w:rPr>
      </w:pPr>
      <w:r w:rsidRPr="000D6BAB">
        <w:rPr>
          <w:rStyle w:val="FontStyle11"/>
          <w:b w:val="0"/>
          <w:sz w:val="24"/>
          <w:szCs w:val="24"/>
        </w:rPr>
        <w:t xml:space="preserve">Lėšų </w:t>
      </w:r>
      <w:smartTag w:uri="schemas-tilde-lt/tildestengine" w:element="templates">
        <w:smartTagPr>
          <w:attr w:name="text" w:val="apskaitą"/>
          <w:attr w:name="id" w:val="-1"/>
          <w:attr w:name="baseform" w:val="apskait|a"/>
        </w:smartTagPr>
        <w:r w:rsidRPr="000D6BAB">
          <w:rPr>
            <w:rStyle w:val="FontStyle11"/>
            <w:b w:val="0"/>
            <w:sz w:val="24"/>
            <w:szCs w:val="24"/>
          </w:rPr>
          <w:t>apskaitą</w:t>
        </w:r>
      </w:smartTag>
      <w:r w:rsidRPr="000D6BAB">
        <w:rPr>
          <w:rStyle w:val="FontStyle11"/>
          <w:b w:val="0"/>
          <w:sz w:val="24"/>
          <w:szCs w:val="24"/>
        </w:rPr>
        <w:t xml:space="preserve"> tvarko Savivaldybės administracijos Buhalterinės apskaitos skyrius.</w:t>
      </w:r>
    </w:p>
    <w:p w:rsidR="002338FF" w:rsidRPr="000D6BAB" w:rsidRDefault="002338FF" w:rsidP="00BE051A">
      <w:pPr>
        <w:pStyle w:val="Style4"/>
        <w:widowControl/>
        <w:numPr>
          <w:ilvl w:val="0"/>
          <w:numId w:val="18"/>
        </w:numPr>
        <w:tabs>
          <w:tab w:val="left" w:pos="426"/>
          <w:tab w:val="left" w:pos="993"/>
          <w:tab w:val="left" w:pos="1560"/>
        </w:tabs>
        <w:spacing w:line="360" w:lineRule="auto"/>
        <w:ind w:left="0" w:firstLine="567"/>
        <w:contextualSpacing/>
        <w:rPr>
          <w:rStyle w:val="FontStyle11"/>
          <w:b w:val="0"/>
          <w:sz w:val="24"/>
          <w:szCs w:val="24"/>
        </w:rPr>
      </w:pPr>
      <w:r w:rsidRPr="000D6BAB">
        <w:rPr>
          <w:rStyle w:val="FontStyle11"/>
          <w:b w:val="0"/>
          <w:sz w:val="24"/>
          <w:szCs w:val="24"/>
        </w:rPr>
        <w:t xml:space="preserve">Už </w:t>
      </w:r>
      <w:r w:rsidR="00BA7E21" w:rsidRPr="000D6BAB">
        <w:rPr>
          <w:rStyle w:val="FontStyle11"/>
          <w:b w:val="0"/>
          <w:sz w:val="24"/>
          <w:szCs w:val="24"/>
        </w:rPr>
        <w:t xml:space="preserve">tikslingą </w:t>
      </w:r>
      <w:r w:rsidRPr="000D6BAB">
        <w:rPr>
          <w:rStyle w:val="FontStyle11"/>
          <w:b w:val="0"/>
          <w:sz w:val="24"/>
          <w:szCs w:val="24"/>
        </w:rPr>
        <w:t xml:space="preserve">Paramos lėšų panaudojimą </w:t>
      </w:r>
      <w:r w:rsidR="002756C9">
        <w:rPr>
          <w:rStyle w:val="FontStyle11"/>
          <w:b w:val="0"/>
          <w:sz w:val="24"/>
          <w:szCs w:val="24"/>
        </w:rPr>
        <w:t xml:space="preserve">teisės aktų nustatyta tvarka </w:t>
      </w:r>
      <w:r w:rsidRPr="000D6BAB">
        <w:rPr>
          <w:rStyle w:val="FontStyle11"/>
          <w:b w:val="0"/>
          <w:sz w:val="24"/>
          <w:szCs w:val="24"/>
        </w:rPr>
        <w:t>atsako Paramos gavėjas.</w:t>
      </w:r>
    </w:p>
    <w:p w:rsidR="00B10BAD" w:rsidRPr="00325954" w:rsidRDefault="002338FF" w:rsidP="00BE051A">
      <w:pPr>
        <w:pStyle w:val="Style4"/>
        <w:widowControl/>
        <w:numPr>
          <w:ilvl w:val="0"/>
          <w:numId w:val="18"/>
        </w:numPr>
        <w:tabs>
          <w:tab w:val="left" w:pos="284"/>
          <w:tab w:val="left" w:pos="426"/>
          <w:tab w:val="left" w:pos="993"/>
        </w:tabs>
        <w:spacing w:line="360" w:lineRule="auto"/>
        <w:ind w:left="0" w:firstLine="567"/>
        <w:contextualSpacing/>
        <w:rPr>
          <w:rStyle w:val="FontStyle11"/>
          <w:b w:val="0"/>
          <w:bCs w:val="0"/>
          <w:sz w:val="24"/>
          <w:szCs w:val="24"/>
        </w:rPr>
      </w:pPr>
      <w:r w:rsidRPr="000D6BAB">
        <w:rPr>
          <w:rStyle w:val="FontStyle11"/>
          <w:b w:val="0"/>
          <w:sz w:val="24"/>
          <w:szCs w:val="24"/>
        </w:rPr>
        <w:t xml:space="preserve">Lėšų panaudojimo kontrolę atlieka Savivaldybės </w:t>
      </w:r>
      <w:r w:rsidR="00325954">
        <w:rPr>
          <w:rStyle w:val="FontStyle11"/>
          <w:b w:val="0"/>
          <w:sz w:val="24"/>
          <w:szCs w:val="24"/>
        </w:rPr>
        <w:t>kontrolės ir audito tarnyba</w:t>
      </w:r>
      <w:r w:rsidRPr="000D6BAB">
        <w:rPr>
          <w:rStyle w:val="FontStyle11"/>
          <w:b w:val="0"/>
          <w:sz w:val="24"/>
          <w:szCs w:val="24"/>
        </w:rPr>
        <w:t xml:space="preserve">. </w:t>
      </w:r>
    </w:p>
    <w:p w:rsidR="0019372B" w:rsidRDefault="00325954" w:rsidP="00BE051A">
      <w:pPr>
        <w:pStyle w:val="Style4"/>
        <w:widowControl/>
        <w:numPr>
          <w:ilvl w:val="0"/>
          <w:numId w:val="18"/>
        </w:numPr>
        <w:tabs>
          <w:tab w:val="left" w:pos="284"/>
          <w:tab w:val="left" w:pos="426"/>
          <w:tab w:val="left" w:pos="993"/>
        </w:tabs>
        <w:spacing w:line="360" w:lineRule="auto"/>
        <w:ind w:left="0" w:firstLine="567"/>
        <w:contextualSpacing/>
        <w:rPr>
          <w:rStyle w:val="FontStyle11"/>
          <w:b w:val="0"/>
          <w:sz w:val="24"/>
          <w:szCs w:val="24"/>
        </w:rPr>
      </w:pPr>
      <w:r>
        <w:rPr>
          <w:rStyle w:val="FontStyle11"/>
          <w:b w:val="0"/>
          <w:sz w:val="24"/>
          <w:szCs w:val="24"/>
        </w:rPr>
        <w:t>Iškilus ginčams, visi klausimai sprendžiami Lietuvos Respublikos įstatymų nustatyta tvarka.</w:t>
      </w:r>
    </w:p>
    <w:p w:rsidR="00494702" w:rsidRDefault="00494702" w:rsidP="00494702">
      <w:pPr>
        <w:pStyle w:val="Style4"/>
        <w:widowControl/>
        <w:tabs>
          <w:tab w:val="left" w:pos="284"/>
          <w:tab w:val="left" w:pos="426"/>
          <w:tab w:val="left" w:pos="993"/>
        </w:tabs>
        <w:spacing w:line="360" w:lineRule="auto"/>
        <w:ind w:left="567" w:firstLine="0"/>
        <w:contextualSpacing/>
        <w:jc w:val="center"/>
        <w:rPr>
          <w:rStyle w:val="FontStyle11"/>
          <w:b w:val="0"/>
          <w:sz w:val="24"/>
          <w:szCs w:val="24"/>
        </w:rPr>
      </w:pPr>
      <w:r>
        <w:rPr>
          <w:rStyle w:val="FontStyle11"/>
          <w:b w:val="0"/>
          <w:sz w:val="24"/>
          <w:szCs w:val="24"/>
        </w:rPr>
        <w:t>_________________________________________</w:t>
      </w:r>
    </w:p>
    <w:p w:rsidR="0019372B" w:rsidRDefault="0019372B">
      <w:pPr>
        <w:rPr>
          <w:rStyle w:val="FontStyle11"/>
          <w:rFonts w:eastAsia="Times New Roman"/>
          <w:b w:val="0"/>
          <w:sz w:val="24"/>
          <w:szCs w:val="24"/>
          <w:lang w:eastAsia="lt-LT"/>
        </w:rPr>
      </w:pPr>
      <w:r>
        <w:rPr>
          <w:rStyle w:val="FontStyle11"/>
          <w:b w:val="0"/>
          <w:sz w:val="24"/>
          <w:szCs w:val="24"/>
        </w:rPr>
        <w:br w:type="page"/>
      </w:r>
    </w:p>
    <w:p w:rsidR="0019372B" w:rsidRDefault="0019372B" w:rsidP="0019372B">
      <w:pPr>
        <w:spacing w:after="0"/>
        <w:ind w:left="7088"/>
        <w:rPr>
          <w:rFonts w:ascii="Times New Roman" w:hAnsi="Times New Roman"/>
          <w:szCs w:val="24"/>
        </w:rPr>
      </w:pPr>
      <w:r>
        <w:rPr>
          <w:rFonts w:ascii="Times New Roman" w:hAnsi="Times New Roman"/>
          <w:szCs w:val="24"/>
        </w:rPr>
        <w:lastRenderedPageBreak/>
        <w:t xml:space="preserve">Paramos verslui skyrimo </w:t>
      </w:r>
    </w:p>
    <w:p w:rsidR="0019372B" w:rsidRPr="00C96C4F" w:rsidRDefault="0019372B" w:rsidP="0019372B">
      <w:pPr>
        <w:spacing w:after="0"/>
        <w:ind w:left="7088"/>
        <w:rPr>
          <w:rFonts w:ascii="Times New Roman" w:hAnsi="Times New Roman"/>
          <w:szCs w:val="24"/>
        </w:rPr>
      </w:pPr>
      <w:r>
        <w:rPr>
          <w:rFonts w:ascii="Times New Roman" w:hAnsi="Times New Roman"/>
          <w:szCs w:val="24"/>
        </w:rPr>
        <w:t>nuostatų</w:t>
      </w:r>
      <w:r w:rsidRPr="00C96C4F">
        <w:rPr>
          <w:rFonts w:ascii="Times New Roman" w:hAnsi="Times New Roman"/>
        </w:rPr>
        <w:t xml:space="preserve"> </w:t>
      </w:r>
      <w:r>
        <w:rPr>
          <w:rFonts w:ascii="Times New Roman" w:hAnsi="Times New Roman"/>
        </w:rPr>
        <w:t xml:space="preserve">1 </w:t>
      </w:r>
      <w:r w:rsidRPr="00C96C4F">
        <w:rPr>
          <w:rFonts w:ascii="Times New Roman" w:hAnsi="Times New Roman"/>
        </w:rPr>
        <w:t>priedas</w:t>
      </w:r>
    </w:p>
    <w:p w:rsidR="0019372B" w:rsidRPr="00055ABE" w:rsidRDefault="0019372B" w:rsidP="0019372B">
      <w:pPr>
        <w:spacing w:after="0"/>
        <w:jc w:val="right"/>
        <w:rPr>
          <w:rFonts w:ascii="Times New Roman" w:hAnsi="Times New Roman"/>
          <w:b/>
          <w:szCs w:val="24"/>
        </w:rPr>
      </w:pPr>
    </w:p>
    <w:p w:rsidR="0019372B" w:rsidRPr="00055ABE" w:rsidRDefault="0019372B" w:rsidP="0019372B">
      <w:pPr>
        <w:spacing w:after="0"/>
        <w:jc w:val="center"/>
        <w:rPr>
          <w:rFonts w:ascii="Times New Roman" w:hAnsi="Times New Roman"/>
          <w:b/>
          <w:szCs w:val="24"/>
        </w:rPr>
      </w:pPr>
    </w:p>
    <w:p w:rsidR="0019372B" w:rsidRPr="00055ABE" w:rsidRDefault="0019372B" w:rsidP="0019372B">
      <w:pPr>
        <w:spacing w:after="0"/>
        <w:jc w:val="center"/>
        <w:rPr>
          <w:rFonts w:ascii="Times New Roman" w:hAnsi="Times New Roman"/>
          <w:b/>
          <w:szCs w:val="24"/>
        </w:rPr>
      </w:pPr>
      <w:r w:rsidRPr="00055ABE">
        <w:rPr>
          <w:rFonts w:ascii="Times New Roman" w:hAnsi="Times New Roman"/>
          <w:b/>
          <w:szCs w:val="24"/>
        </w:rPr>
        <w:t>(</w:t>
      </w:r>
      <w:r>
        <w:rPr>
          <w:rFonts w:ascii="Times New Roman" w:hAnsi="Times New Roman"/>
          <w:b/>
          <w:szCs w:val="24"/>
        </w:rPr>
        <w:t>Paramos verslui skyrimo p</w:t>
      </w:r>
      <w:r w:rsidRPr="00055ABE">
        <w:rPr>
          <w:rFonts w:ascii="Times New Roman" w:hAnsi="Times New Roman"/>
          <w:b/>
          <w:szCs w:val="24"/>
        </w:rPr>
        <w:t>araiškos forma)</w:t>
      </w:r>
    </w:p>
    <w:p w:rsidR="0019372B" w:rsidRPr="00055ABE" w:rsidRDefault="0019372B" w:rsidP="0019372B">
      <w:pPr>
        <w:spacing w:after="0"/>
        <w:jc w:val="both"/>
        <w:rPr>
          <w:rFonts w:ascii="Times New Roman" w:hAnsi="Times New Roman"/>
          <w:b/>
          <w:szCs w:val="24"/>
        </w:rPr>
      </w:pPr>
    </w:p>
    <w:p w:rsidR="0019372B" w:rsidRPr="00055ABE" w:rsidRDefault="0019372B" w:rsidP="0019372B">
      <w:pPr>
        <w:spacing w:after="0"/>
        <w:jc w:val="center"/>
        <w:rPr>
          <w:rFonts w:ascii="Times New Roman" w:hAnsi="Times New Roman"/>
          <w:szCs w:val="24"/>
        </w:rPr>
      </w:pPr>
      <w:r w:rsidRPr="00055ABE">
        <w:rPr>
          <w:rFonts w:ascii="Times New Roman" w:hAnsi="Times New Roman"/>
          <w:b/>
          <w:szCs w:val="24"/>
        </w:rPr>
        <w:t xml:space="preserve">PARAIŠKA </w:t>
      </w:r>
      <w:r>
        <w:rPr>
          <w:rFonts w:ascii="Times New Roman" w:hAnsi="Times New Roman"/>
          <w:b/>
          <w:szCs w:val="24"/>
        </w:rPr>
        <w:t>PARAMAI GAUTI</w:t>
      </w:r>
    </w:p>
    <w:p w:rsidR="0019372B" w:rsidRPr="00055ABE" w:rsidRDefault="0019372B" w:rsidP="0019372B">
      <w:pPr>
        <w:spacing w:after="0"/>
        <w:jc w:val="center"/>
        <w:rPr>
          <w:rFonts w:ascii="Times New Roman" w:hAnsi="Times New Roman"/>
          <w:szCs w:val="24"/>
        </w:rPr>
      </w:pPr>
    </w:p>
    <w:p w:rsidR="0019372B" w:rsidRPr="00055ABE" w:rsidRDefault="0019372B" w:rsidP="0019372B">
      <w:pPr>
        <w:spacing w:after="0"/>
        <w:jc w:val="center"/>
        <w:rPr>
          <w:rFonts w:ascii="Times New Roman" w:hAnsi="Times New Roman"/>
          <w:szCs w:val="24"/>
        </w:rPr>
      </w:pPr>
      <w:r w:rsidRPr="00055ABE">
        <w:rPr>
          <w:rFonts w:ascii="Times New Roman" w:hAnsi="Times New Roman"/>
          <w:szCs w:val="24"/>
        </w:rPr>
        <w:t>_________________________</w:t>
      </w:r>
    </w:p>
    <w:p w:rsidR="0019372B" w:rsidRPr="00055ABE" w:rsidRDefault="0019372B" w:rsidP="0019372B">
      <w:pPr>
        <w:spacing w:after="0"/>
        <w:jc w:val="center"/>
        <w:rPr>
          <w:rFonts w:ascii="Times New Roman" w:hAnsi="Times New Roman"/>
          <w:szCs w:val="24"/>
          <w:vertAlign w:val="superscript"/>
        </w:rPr>
      </w:pPr>
      <w:r w:rsidRPr="00055ABE">
        <w:rPr>
          <w:rFonts w:ascii="Times New Roman" w:hAnsi="Times New Roman"/>
          <w:szCs w:val="24"/>
          <w:vertAlign w:val="superscript"/>
        </w:rPr>
        <w:t>(data)</w:t>
      </w:r>
    </w:p>
    <w:p w:rsidR="0019372B" w:rsidRPr="00C96C4F" w:rsidRDefault="0019372B" w:rsidP="0019372B">
      <w:pPr>
        <w:spacing w:after="0"/>
        <w:jc w:val="center"/>
        <w:rPr>
          <w:rFonts w:ascii="Times New Roman" w:hAnsi="Times New Roman"/>
          <w:szCs w:val="24"/>
          <w:u w:val="single"/>
        </w:rPr>
      </w:pPr>
      <w:r w:rsidRPr="00C96C4F">
        <w:rPr>
          <w:rFonts w:ascii="Times New Roman" w:hAnsi="Times New Roman"/>
          <w:szCs w:val="24"/>
          <w:u w:val="single"/>
        </w:rPr>
        <w:t>Kretinga</w:t>
      </w:r>
    </w:p>
    <w:p w:rsidR="0019372B" w:rsidRPr="00055ABE" w:rsidRDefault="0019372B" w:rsidP="0019372B">
      <w:pPr>
        <w:spacing w:after="0"/>
        <w:jc w:val="both"/>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80"/>
        <w:gridCol w:w="5859"/>
      </w:tblGrid>
      <w:tr w:rsidR="0019372B" w:rsidRPr="00055ABE" w:rsidTr="00277374">
        <w:tc>
          <w:tcPr>
            <w:tcW w:w="3780" w:type="dxa"/>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b/>
                <w:bCs/>
                <w:szCs w:val="24"/>
              </w:rPr>
            </w:pPr>
            <w:r w:rsidRPr="00055ABE">
              <w:rPr>
                <w:rFonts w:ascii="Times New Roman" w:hAnsi="Times New Roman"/>
                <w:b/>
                <w:bCs/>
                <w:szCs w:val="24"/>
              </w:rPr>
              <w:t xml:space="preserve">1. Pareiškėjo pavadinimas </w:t>
            </w:r>
          </w:p>
        </w:tc>
        <w:tc>
          <w:tcPr>
            <w:tcW w:w="5859" w:type="dxa"/>
            <w:tcBorders>
              <w:top w:val="single" w:sz="4" w:space="0" w:color="auto"/>
              <w:left w:val="single" w:sz="4" w:space="0" w:color="auto"/>
              <w:bottom w:val="single" w:sz="4" w:space="0" w:color="auto"/>
              <w:right w:val="single" w:sz="4" w:space="0" w:color="auto"/>
            </w:tcBorders>
          </w:tcPr>
          <w:p w:rsidR="0019372B" w:rsidRDefault="0019372B" w:rsidP="0019372B">
            <w:pPr>
              <w:spacing w:after="0"/>
              <w:jc w:val="both"/>
              <w:rPr>
                <w:rFonts w:ascii="Times New Roman" w:hAnsi="Times New Roman"/>
                <w:b/>
                <w:bCs/>
                <w:szCs w:val="24"/>
              </w:rPr>
            </w:pPr>
          </w:p>
          <w:p w:rsidR="0019372B" w:rsidRPr="00055ABE" w:rsidRDefault="0019372B" w:rsidP="0019372B">
            <w:pPr>
              <w:spacing w:after="0"/>
              <w:jc w:val="both"/>
              <w:rPr>
                <w:rFonts w:ascii="Times New Roman" w:hAnsi="Times New Roman"/>
                <w:b/>
                <w:bCs/>
                <w:szCs w:val="24"/>
              </w:rPr>
            </w:pPr>
          </w:p>
        </w:tc>
      </w:tr>
    </w:tbl>
    <w:p w:rsidR="0019372B" w:rsidRDefault="0019372B" w:rsidP="0019372B">
      <w:pPr>
        <w:spacing w:after="0"/>
        <w:jc w:val="both"/>
        <w:rPr>
          <w:rFonts w:ascii="Times New Roman" w:hAnsi="Times New Roman"/>
          <w:szCs w:val="24"/>
        </w:rPr>
      </w:pPr>
      <w:r w:rsidRPr="00055ABE">
        <w:rPr>
          <w:rFonts w:ascii="Times New Roman" w:hAnsi="Times New Roman"/>
          <w:szCs w:val="24"/>
        </w:rPr>
        <w:t>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80"/>
        <w:gridCol w:w="5859"/>
      </w:tblGrid>
      <w:tr w:rsidR="0019372B" w:rsidRPr="00055ABE" w:rsidTr="00277374">
        <w:tc>
          <w:tcPr>
            <w:tcW w:w="3780" w:type="dxa"/>
            <w:tcBorders>
              <w:top w:val="single" w:sz="4" w:space="0" w:color="auto"/>
              <w:left w:val="single" w:sz="4" w:space="0" w:color="auto"/>
              <w:bottom w:val="single" w:sz="4" w:space="0" w:color="auto"/>
              <w:right w:val="single" w:sz="4" w:space="0" w:color="auto"/>
            </w:tcBorders>
            <w:hideMark/>
          </w:tcPr>
          <w:p w:rsidR="0019372B" w:rsidRPr="0019372B" w:rsidRDefault="0019372B" w:rsidP="0019372B">
            <w:pPr>
              <w:pStyle w:val="Sraopastraipa"/>
              <w:numPr>
                <w:ilvl w:val="0"/>
                <w:numId w:val="21"/>
              </w:numPr>
              <w:spacing w:after="0" w:line="240" w:lineRule="auto"/>
              <w:ind w:left="34" w:hanging="502"/>
              <w:jc w:val="both"/>
              <w:rPr>
                <w:rFonts w:ascii="Times New Roman" w:hAnsi="Times New Roman"/>
                <w:b/>
                <w:szCs w:val="24"/>
              </w:rPr>
            </w:pPr>
            <w:r>
              <w:rPr>
                <w:rFonts w:ascii="Times New Roman" w:hAnsi="Times New Roman"/>
                <w:b/>
                <w:szCs w:val="24"/>
              </w:rPr>
              <w:t xml:space="preserve">2. </w:t>
            </w:r>
            <w:r w:rsidRPr="0019372B">
              <w:rPr>
                <w:rFonts w:ascii="Times New Roman" w:hAnsi="Times New Roman"/>
                <w:b/>
                <w:szCs w:val="24"/>
              </w:rPr>
              <w:t>Pareiškėjo vykdoma veikla</w:t>
            </w:r>
          </w:p>
        </w:tc>
        <w:tc>
          <w:tcPr>
            <w:tcW w:w="5859" w:type="dxa"/>
            <w:tcBorders>
              <w:top w:val="single" w:sz="4" w:space="0" w:color="auto"/>
              <w:left w:val="single" w:sz="4" w:space="0" w:color="auto"/>
              <w:bottom w:val="single" w:sz="4" w:space="0" w:color="auto"/>
              <w:right w:val="single" w:sz="4" w:space="0" w:color="auto"/>
            </w:tcBorders>
          </w:tcPr>
          <w:p w:rsidR="0019372B" w:rsidRDefault="0019372B" w:rsidP="0019372B">
            <w:pPr>
              <w:spacing w:after="0"/>
              <w:jc w:val="both"/>
              <w:rPr>
                <w:rFonts w:ascii="Times New Roman" w:hAnsi="Times New Roman"/>
                <w:b/>
                <w:szCs w:val="24"/>
              </w:rPr>
            </w:pPr>
          </w:p>
          <w:p w:rsidR="0019372B" w:rsidRPr="00055ABE" w:rsidRDefault="0019372B" w:rsidP="0019372B">
            <w:pPr>
              <w:spacing w:after="0"/>
              <w:jc w:val="both"/>
              <w:rPr>
                <w:rFonts w:ascii="Times New Roman" w:hAnsi="Times New Roman"/>
                <w:b/>
                <w:szCs w:val="24"/>
              </w:rPr>
            </w:pPr>
          </w:p>
        </w:tc>
      </w:tr>
    </w:tbl>
    <w:p w:rsidR="00EC050A" w:rsidRDefault="00EC050A" w:rsidP="0019372B">
      <w:pPr>
        <w:spacing w:after="0"/>
        <w:jc w:val="both"/>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38"/>
        <w:gridCol w:w="5901"/>
      </w:tblGrid>
      <w:tr w:rsidR="0019372B" w:rsidRPr="00055ABE" w:rsidTr="00277374">
        <w:tc>
          <w:tcPr>
            <w:tcW w:w="9639" w:type="dxa"/>
            <w:gridSpan w:val="2"/>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b/>
                <w:bCs/>
                <w:szCs w:val="24"/>
              </w:rPr>
            </w:pPr>
            <w:r w:rsidRPr="00055ABE">
              <w:rPr>
                <w:rFonts w:ascii="Times New Roman" w:hAnsi="Times New Roman"/>
                <w:b/>
                <w:bCs/>
                <w:szCs w:val="24"/>
              </w:rPr>
              <w:t>3. Pareiškėjo duomenys</w:t>
            </w:r>
          </w:p>
        </w:tc>
      </w:tr>
      <w:tr w:rsidR="0019372B" w:rsidRPr="00055ABE" w:rsidTr="00277374">
        <w:tc>
          <w:tcPr>
            <w:tcW w:w="3738" w:type="dxa"/>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szCs w:val="24"/>
              </w:rPr>
            </w:pPr>
            <w:r w:rsidRPr="00055ABE">
              <w:rPr>
                <w:rFonts w:ascii="Times New Roman" w:hAnsi="Times New Roman"/>
                <w:szCs w:val="24"/>
              </w:rPr>
              <w:t>Juridinio asmens kodas</w:t>
            </w:r>
          </w:p>
        </w:tc>
        <w:tc>
          <w:tcPr>
            <w:tcW w:w="5901"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p>
        </w:tc>
      </w:tr>
      <w:tr w:rsidR="0019372B" w:rsidRPr="00055ABE" w:rsidTr="00277374">
        <w:tc>
          <w:tcPr>
            <w:tcW w:w="3738" w:type="dxa"/>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szCs w:val="24"/>
              </w:rPr>
            </w:pPr>
            <w:r w:rsidRPr="00055ABE">
              <w:rPr>
                <w:rFonts w:ascii="Times New Roman" w:hAnsi="Times New Roman"/>
                <w:szCs w:val="24"/>
              </w:rPr>
              <w:t xml:space="preserve">Būstinės adresas </w:t>
            </w:r>
            <w:r w:rsidRPr="00055ABE">
              <w:rPr>
                <w:rFonts w:ascii="Times New Roman" w:hAnsi="Times New Roman"/>
                <w:i/>
                <w:iCs/>
                <w:szCs w:val="24"/>
              </w:rPr>
              <w:t>(su pašto indeksu)</w:t>
            </w:r>
          </w:p>
        </w:tc>
        <w:tc>
          <w:tcPr>
            <w:tcW w:w="5901"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p>
        </w:tc>
      </w:tr>
      <w:tr w:rsidR="0019372B" w:rsidRPr="00055ABE" w:rsidTr="00277374">
        <w:tc>
          <w:tcPr>
            <w:tcW w:w="3738" w:type="dxa"/>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szCs w:val="24"/>
              </w:rPr>
            </w:pPr>
            <w:r w:rsidRPr="00055ABE">
              <w:rPr>
                <w:rFonts w:ascii="Times New Roman" w:hAnsi="Times New Roman"/>
                <w:szCs w:val="24"/>
              </w:rPr>
              <w:t xml:space="preserve">Telefonas </w:t>
            </w:r>
          </w:p>
        </w:tc>
        <w:tc>
          <w:tcPr>
            <w:tcW w:w="5901"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p>
        </w:tc>
      </w:tr>
      <w:tr w:rsidR="0019372B" w:rsidRPr="00055ABE" w:rsidTr="00277374">
        <w:tc>
          <w:tcPr>
            <w:tcW w:w="3738" w:type="dxa"/>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szCs w:val="24"/>
              </w:rPr>
            </w:pPr>
            <w:r w:rsidRPr="00055ABE">
              <w:rPr>
                <w:rFonts w:ascii="Times New Roman" w:hAnsi="Times New Roman"/>
                <w:szCs w:val="24"/>
              </w:rPr>
              <w:t>Faksas</w:t>
            </w:r>
          </w:p>
        </w:tc>
        <w:tc>
          <w:tcPr>
            <w:tcW w:w="5901"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p>
        </w:tc>
      </w:tr>
      <w:tr w:rsidR="0019372B" w:rsidRPr="00055ABE" w:rsidTr="00277374">
        <w:tc>
          <w:tcPr>
            <w:tcW w:w="3738" w:type="dxa"/>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szCs w:val="24"/>
              </w:rPr>
            </w:pPr>
            <w:r w:rsidRPr="00055ABE">
              <w:rPr>
                <w:rFonts w:ascii="Times New Roman" w:hAnsi="Times New Roman"/>
                <w:szCs w:val="24"/>
              </w:rPr>
              <w:t>Elektroninis paštas</w:t>
            </w:r>
          </w:p>
        </w:tc>
        <w:tc>
          <w:tcPr>
            <w:tcW w:w="5901"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p>
        </w:tc>
      </w:tr>
      <w:tr w:rsidR="0019372B" w:rsidRPr="00055ABE" w:rsidTr="00277374">
        <w:tc>
          <w:tcPr>
            <w:tcW w:w="3738" w:type="dxa"/>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szCs w:val="24"/>
              </w:rPr>
            </w:pPr>
            <w:r w:rsidRPr="00055ABE">
              <w:rPr>
                <w:rFonts w:ascii="Times New Roman" w:hAnsi="Times New Roman"/>
                <w:szCs w:val="24"/>
              </w:rPr>
              <w:t>Interneto svetainė</w:t>
            </w:r>
          </w:p>
        </w:tc>
        <w:tc>
          <w:tcPr>
            <w:tcW w:w="5901"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p>
        </w:tc>
      </w:tr>
      <w:tr w:rsidR="0019372B" w:rsidRPr="00055ABE" w:rsidTr="00277374">
        <w:tc>
          <w:tcPr>
            <w:tcW w:w="3738" w:type="dxa"/>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szCs w:val="24"/>
              </w:rPr>
            </w:pPr>
            <w:r w:rsidRPr="00055ABE">
              <w:rPr>
                <w:rFonts w:ascii="Times New Roman" w:hAnsi="Times New Roman"/>
                <w:szCs w:val="24"/>
              </w:rPr>
              <w:t xml:space="preserve">Banko duomenys </w:t>
            </w:r>
            <w:r w:rsidRPr="00055ABE">
              <w:rPr>
                <w:rFonts w:ascii="Times New Roman" w:hAnsi="Times New Roman"/>
                <w:i/>
                <w:iCs/>
                <w:szCs w:val="24"/>
              </w:rPr>
              <w:t>(pavadinimas, atsiskaitomosios sąskaitos numeris)</w:t>
            </w:r>
          </w:p>
        </w:tc>
        <w:tc>
          <w:tcPr>
            <w:tcW w:w="5901"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p>
        </w:tc>
      </w:tr>
      <w:tr w:rsidR="0019372B" w:rsidRPr="00055ABE" w:rsidTr="00277374">
        <w:tc>
          <w:tcPr>
            <w:tcW w:w="3738" w:type="dxa"/>
            <w:tcBorders>
              <w:top w:val="single" w:sz="4" w:space="0" w:color="auto"/>
              <w:left w:val="single" w:sz="4" w:space="0" w:color="auto"/>
              <w:bottom w:val="single" w:sz="4" w:space="0" w:color="auto"/>
              <w:right w:val="single" w:sz="4" w:space="0" w:color="auto"/>
            </w:tcBorders>
            <w:hideMark/>
          </w:tcPr>
          <w:p w:rsidR="0019372B" w:rsidRPr="00C96C4F" w:rsidRDefault="0019372B" w:rsidP="0019372B">
            <w:pPr>
              <w:spacing w:after="0"/>
              <w:jc w:val="both"/>
              <w:rPr>
                <w:rFonts w:ascii="Times New Roman" w:hAnsi="Times New Roman"/>
                <w:iCs/>
                <w:szCs w:val="24"/>
              </w:rPr>
            </w:pPr>
            <w:r w:rsidRPr="00C96C4F">
              <w:rPr>
                <w:rFonts w:ascii="Times New Roman" w:hAnsi="Times New Roman"/>
                <w:szCs w:val="24"/>
              </w:rPr>
              <w:t xml:space="preserve">Vadovo </w:t>
            </w:r>
            <w:r w:rsidRPr="00C96C4F">
              <w:rPr>
                <w:rFonts w:ascii="Times New Roman" w:hAnsi="Times New Roman"/>
                <w:iCs/>
                <w:szCs w:val="24"/>
              </w:rPr>
              <w:t>vardas, pavardė</w:t>
            </w:r>
          </w:p>
        </w:tc>
        <w:tc>
          <w:tcPr>
            <w:tcW w:w="5901"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p>
        </w:tc>
      </w:tr>
      <w:tr w:rsidR="0019372B" w:rsidRPr="00055ABE" w:rsidTr="00277374">
        <w:tc>
          <w:tcPr>
            <w:tcW w:w="3738" w:type="dxa"/>
            <w:tcBorders>
              <w:top w:val="single" w:sz="4" w:space="0" w:color="auto"/>
              <w:left w:val="single" w:sz="4" w:space="0" w:color="auto"/>
              <w:bottom w:val="single" w:sz="4" w:space="0" w:color="auto"/>
              <w:right w:val="single" w:sz="4" w:space="0" w:color="auto"/>
            </w:tcBorders>
          </w:tcPr>
          <w:p w:rsidR="0019372B" w:rsidRDefault="0019372B" w:rsidP="0019372B">
            <w:pPr>
              <w:spacing w:after="0"/>
              <w:jc w:val="both"/>
              <w:rPr>
                <w:rFonts w:ascii="Times New Roman" w:hAnsi="Times New Roman"/>
                <w:szCs w:val="24"/>
              </w:rPr>
            </w:pPr>
            <w:r>
              <w:rPr>
                <w:rFonts w:ascii="Times New Roman" w:hAnsi="Times New Roman"/>
                <w:szCs w:val="24"/>
              </w:rPr>
              <w:t>Vadovo telefono numeris</w:t>
            </w:r>
          </w:p>
        </w:tc>
        <w:tc>
          <w:tcPr>
            <w:tcW w:w="5901"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p>
        </w:tc>
      </w:tr>
      <w:tr w:rsidR="0019372B" w:rsidRPr="00055ABE" w:rsidTr="00277374">
        <w:tc>
          <w:tcPr>
            <w:tcW w:w="3738" w:type="dxa"/>
            <w:tcBorders>
              <w:top w:val="single" w:sz="4" w:space="0" w:color="auto"/>
              <w:left w:val="single" w:sz="4" w:space="0" w:color="auto"/>
              <w:bottom w:val="single" w:sz="4" w:space="0" w:color="auto"/>
              <w:right w:val="single" w:sz="4" w:space="0" w:color="auto"/>
            </w:tcBorders>
          </w:tcPr>
          <w:p w:rsidR="0019372B" w:rsidRDefault="0019372B" w:rsidP="0019372B">
            <w:pPr>
              <w:spacing w:after="0"/>
              <w:jc w:val="both"/>
              <w:rPr>
                <w:rFonts w:ascii="Times New Roman" w:hAnsi="Times New Roman"/>
                <w:szCs w:val="24"/>
              </w:rPr>
            </w:pPr>
            <w:r>
              <w:rPr>
                <w:rFonts w:ascii="Times New Roman" w:hAnsi="Times New Roman"/>
                <w:szCs w:val="24"/>
              </w:rPr>
              <w:t>Vadovo el. paštas</w:t>
            </w:r>
          </w:p>
        </w:tc>
        <w:tc>
          <w:tcPr>
            <w:tcW w:w="5901"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p>
        </w:tc>
      </w:tr>
    </w:tbl>
    <w:p w:rsidR="00EC050A" w:rsidRDefault="00EC050A" w:rsidP="0019372B">
      <w:pPr>
        <w:spacing w:after="0"/>
        <w:jc w:val="both"/>
        <w:rPr>
          <w:rFonts w:ascii="Times New Roman" w:hAnsi="Times New Roman"/>
          <w:szCs w:val="24"/>
        </w:rPr>
      </w:pPr>
    </w:p>
    <w:tbl>
      <w:tblPr>
        <w:tblStyle w:val="Lentelstinklelis"/>
        <w:tblW w:w="9639" w:type="dxa"/>
        <w:tblInd w:w="108" w:type="dxa"/>
        <w:tblLook w:val="04A0" w:firstRow="1" w:lastRow="0" w:firstColumn="1" w:lastColumn="0" w:noHBand="0" w:noVBand="1"/>
      </w:tblPr>
      <w:tblGrid>
        <w:gridCol w:w="8222"/>
        <w:gridCol w:w="709"/>
        <w:gridCol w:w="708"/>
      </w:tblGrid>
      <w:tr w:rsidR="0019372B" w:rsidTr="00277374">
        <w:tc>
          <w:tcPr>
            <w:tcW w:w="8222" w:type="dxa"/>
          </w:tcPr>
          <w:p w:rsidR="0019372B" w:rsidRPr="001F5F10" w:rsidRDefault="0019372B" w:rsidP="0019372B">
            <w:pPr>
              <w:jc w:val="both"/>
              <w:rPr>
                <w:rFonts w:ascii="Times New Roman" w:hAnsi="Times New Roman"/>
                <w:b/>
                <w:szCs w:val="24"/>
              </w:rPr>
            </w:pPr>
            <w:r w:rsidRPr="001F5F10">
              <w:rPr>
                <w:rFonts w:ascii="Times New Roman" w:hAnsi="Times New Roman"/>
                <w:b/>
                <w:szCs w:val="24"/>
              </w:rPr>
              <w:t>4. Informacija apie paramos skyrimą</w:t>
            </w:r>
            <w:r>
              <w:rPr>
                <w:rFonts w:ascii="Times New Roman" w:hAnsi="Times New Roman"/>
                <w:b/>
                <w:szCs w:val="24"/>
              </w:rPr>
              <w:t xml:space="preserve"> </w:t>
            </w:r>
            <w:r>
              <w:rPr>
                <w:rFonts w:ascii="Times New Roman" w:hAnsi="Times New Roman"/>
                <w:b/>
                <w:bCs/>
                <w:snapToGrid w:val="0"/>
                <w:color w:val="000000"/>
                <w:szCs w:val="24"/>
              </w:rPr>
              <w:t>(p</w:t>
            </w:r>
            <w:r w:rsidRPr="00055ABE">
              <w:rPr>
                <w:rFonts w:ascii="Times New Roman" w:hAnsi="Times New Roman"/>
                <w:b/>
                <w:bCs/>
                <w:snapToGrid w:val="0"/>
                <w:color w:val="000000"/>
                <w:szCs w:val="24"/>
              </w:rPr>
              <w:t>ažymėkite (X)</w:t>
            </w:r>
          </w:p>
        </w:tc>
        <w:tc>
          <w:tcPr>
            <w:tcW w:w="709" w:type="dxa"/>
          </w:tcPr>
          <w:p w:rsidR="0019372B" w:rsidRPr="001F5F10" w:rsidRDefault="0019372B" w:rsidP="0019372B">
            <w:pPr>
              <w:jc w:val="both"/>
              <w:rPr>
                <w:rFonts w:ascii="Times New Roman" w:hAnsi="Times New Roman"/>
                <w:b/>
                <w:szCs w:val="24"/>
              </w:rPr>
            </w:pPr>
            <w:r w:rsidRPr="001F5F10">
              <w:rPr>
                <w:rFonts w:ascii="Times New Roman" w:hAnsi="Times New Roman"/>
                <w:b/>
                <w:szCs w:val="24"/>
              </w:rPr>
              <w:t xml:space="preserve">Taip </w:t>
            </w:r>
          </w:p>
        </w:tc>
        <w:tc>
          <w:tcPr>
            <w:tcW w:w="708" w:type="dxa"/>
          </w:tcPr>
          <w:p w:rsidR="0019372B" w:rsidRPr="001F5F10" w:rsidRDefault="0019372B" w:rsidP="0019372B">
            <w:pPr>
              <w:jc w:val="both"/>
              <w:rPr>
                <w:rFonts w:ascii="Times New Roman" w:hAnsi="Times New Roman"/>
                <w:b/>
                <w:szCs w:val="24"/>
              </w:rPr>
            </w:pPr>
            <w:r w:rsidRPr="001F5F10">
              <w:rPr>
                <w:rFonts w:ascii="Times New Roman" w:hAnsi="Times New Roman"/>
                <w:b/>
                <w:szCs w:val="24"/>
              </w:rPr>
              <w:t>Ne</w:t>
            </w:r>
          </w:p>
        </w:tc>
      </w:tr>
      <w:tr w:rsidR="0019372B" w:rsidTr="00277374">
        <w:tc>
          <w:tcPr>
            <w:tcW w:w="8222" w:type="dxa"/>
          </w:tcPr>
          <w:p w:rsidR="0019372B" w:rsidRDefault="0019372B" w:rsidP="0019372B">
            <w:pPr>
              <w:jc w:val="both"/>
              <w:rPr>
                <w:rFonts w:ascii="Times New Roman" w:hAnsi="Times New Roman"/>
                <w:szCs w:val="24"/>
              </w:rPr>
            </w:pPr>
            <w:r>
              <w:rPr>
                <w:rFonts w:ascii="Times New Roman" w:hAnsi="Times New Roman"/>
                <w:szCs w:val="24"/>
              </w:rPr>
              <w:t>Ar iki šiol buvo skirta parama iš Kretingos rajono savivaldybės?</w:t>
            </w:r>
          </w:p>
        </w:tc>
        <w:tc>
          <w:tcPr>
            <w:tcW w:w="709" w:type="dxa"/>
          </w:tcPr>
          <w:p w:rsidR="0019372B" w:rsidRDefault="0019372B" w:rsidP="0019372B">
            <w:pPr>
              <w:jc w:val="both"/>
              <w:rPr>
                <w:rFonts w:ascii="Times New Roman" w:hAnsi="Times New Roman"/>
                <w:szCs w:val="24"/>
              </w:rPr>
            </w:pPr>
          </w:p>
        </w:tc>
        <w:tc>
          <w:tcPr>
            <w:tcW w:w="708" w:type="dxa"/>
          </w:tcPr>
          <w:p w:rsidR="0019372B" w:rsidRDefault="0019372B" w:rsidP="0019372B">
            <w:pPr>
              <w:jc w:val="both"/>
              <w:rPr>
                <w:rFonts w:ascii="Times New Roman" w:hAnsi="Times New Roman"/>
                <w:szCs w:val="24"/>
              </w:rPr>
            </w:pPr>
          </w:p>
        </w:tc>
      </w:tr>
      <w:tr w:rsidR="0019372B" w:rsidTr="00277374">
        <w:tc>
          <w:tcPr>
            <w:tcW w:w="8222" w:type="dxa"/>
          </w:tcPr>
          <w:p w:rsidR="0019372B" w:rsidRDefault="0019372B" w:rsidP="0019372B">
            <w:pPr>
              <w:jc w:val="both"/>
              <w:rPr>
                <w:rFonts w:ascii="Times New Roman" w:hAnsi="Times New Roman"/>
                <w:szCs w:val="24"/>
              </w:rPr>
            </w:pPr>
            <w:r>
              <w:rPr>
                <w:rFonts w:ascii="Times New Roman" w:hAnsi="Times New Roman"/>
                <w:szCs w:val="24"/>
              </w:rPr>
              <w:t>Ar šiai veiklai</w:t>
            </w:r>
            <w:r w:rsidR="004F30E9">
              <w:rPr>
                <w:rFonts w:ascii="Times New Roman" w:hAnsi="Times New Roman"/>
                <w:szCs w:val="24"/>
              </w:rPr>
              <w:t xml:space="preserve"> įgyvendinti buvo prašyta paramos</w:t>
            </w:r>
            <w:r>
              <w:rPr>
                <w:rFonts w:ascii="Times New Roman" w:hAnsi="Times New Roman"/>
                <w:szCs w:val="24"/>
              </w:rPr>
              <w:t xml:space="preserve"> iš kitų paramos fondų?</w:t>
            </w:r>
          </w:p>
        </w:tc>
        <w:tc>
          <w:tcPr>
            <w:tcW w:w="709" w:type="dxa"/>
          </w:tcPr>
          <w:p w:rsidR="0019372B" w:rsidRDefault="0019372B" w:rsidP="0019372B">
            <w:pPr>
              <w:jc w:val="both"/>
              <w:rPr>
                <w:rFonts w:ascii="Times New Roman" w:hAnsi="Times New Roman"/>
                <w:szCs w:val="24"/>
              </w:rPr>
            </w:pPr>
          </w:p>
        </w:tc>
        <w:tc>
          <w:tcPr>
            <w:tcW w:w="708" w:type="dxa"/>
          </w:tcPr>
          <w:p w:rsidR="0019372B" w:rsidRDefault="0019372B" w:rsidP="0019372B">
            <w:pPr>
              <w:jc w:val="both"/>
              <w:rPr>
                <w:rFonts w:ascii="Times New Roman" w:hAnsi="Times New Roman"/>
                <w:szCs w:val="24"/>
              </w:rPr>
            </w:pPr>
          </w:p>
        </w:tc>
      </w:tr>
    </w:tbl>
    <w:p w:rsidR="0019372B" w:rsidRDefault="0019372B" w:rsidP="0019372B">
      <w:pPr>
        <w:spacing w:after="0"/>
        <w:jc w:val="both"/>
        <w:rPr>
          <w:rFonts w:ascii="Times New Roman" w:hAnsi="Times New Roman"/>
          <w:szCs w:val="24"/>
        </w:rPr>
      </w:pP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098"/>
        <w:gridCol w:w="1759"/>
        <w:gridCol w:w="1782"/>
      </w:tblGrid>
      <w:tr w:rsidR="0019372B" w:rsidRPr="00055ABE" w:rsidTr="00277374">
        <w:tc>
          <w:tcPr>
            <w:tcW w:w="6098" w:type="dxa"/>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b/>
                <w:bCs/>
                <w:szCs w:val="24"/>
              </w:rPr>
            </w:pPr>
            <w:r>
              <w:rPr>
                <w:rFonts w:ascii="Times New Roman" w:hAnsi="Times New Roman"/>
                <w:b/>
                <w:bCs/>
                <w:szCs w:val="24"/>
              </w:rPr>
              <w:t>5</w:t>
            </w:r>
            <w:r w:rsidRPr="004C6894">
              <w:rPr>
                <w:rFonts w:ascii="Times New Roman" w:hAnsi="Times New Roman"/>
                <w:b/>
                <w:bCs/>
                <w:szCs w:val="24"/>
              </w:rPr>
              <w:t xml:space="preserve">. </w:t>
            </w:r>
            <w:r w:rsidRPr="004C6894">
              <w:rPr>
                <w:rFonts w:ascii="Times New Roman" w:hAnsi="Times New Roman"/>
                <w:b/>
                <w:szCs w:val="24"/>
              </w:rPr>
              <w:t>Bendra įgyvendinamai veiklai reikalinga suma</w:t>
            </w:r>
          </w:p>
        </w:tc>
        <w:tc>
          <w:tcPr>
            <w:tcW w:w="1759" w:type="dxa"/>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b/>
                <w:bCs/>
                <w:szCs w:val="24"/>
              </w:rPr>
            </w:pPr>
            <w:r w:rsidRPr="00055ABE">
              <w:rPr>
                <w:rFonts w:ascii="Times New Roman" w:hAnsi="Times New Roman"/>
                <w:b/>
                <w:bCs/>
                <w:szCs w:val="24"/>
              </w:rPr>
              <w:t>Lt</w:t>
            </w:r>
          </w:p>
        </w:tc>
        <w:tc>
          <w:tcPr>
            <w:tcW w:w="1782" w:type="dxa"/>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b/>
                <w:bCs/>
                <w:szCs w:val="24"/>
              </w:rPr>
            </w:pPr>
            <w:r w:rsidRPr="00055ABE">
              <w:rPr>
                <w:rFonts w:ascii="Times New Roman" w:hAnsi="Times New Roman"/>
                <w:b/>
                <w:bCs/>
                <w:szCs w:val="24"/>
              </w:rPr>
              <w:t>%</w:t>
            </w:r>
          </w:p>
        </w:tc>
      </w:tr>
      <w:tr w:rsidR="0019372B" w:rsidRPr="00055ABE" w:rsidTr="00277374">
        <w:tc>
          <w:tcPr>
            <w:tcW w:w="6098" w:type="dxa"/>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szCs w:val="24"/>
              </w:rPr>
            </w:pPr>
            <w:r>
              <w:rPr>
                <w:rFonts w:ascii="Times New Roman" w:hAnsi="Times New Roman"/>
                <w:szCs w:val="24"/>
              </w:rPr>
              <w:t>Bendra įgyvendinamai veiklai reikalinga</w:t>
            </w:r>
            <w:r w:rsidRPr="00055ABE">
              <w:rPr>
                <w:rFonts w:ascii="Times New Roman" w:hAnsi="Times New Roman"/>
                <w:szCs w:val="24"/>
              </w:rPr>
              <w:t xml:space="preserve"> suma</w:t>
            </w:r>
          </w:p>
        </w:tc>
        <w:tc>
          <w:tcPr>
            <w:tcW w:w="1759"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b/>
                <w:bCs/>
                <w:szCs w:val="24"/>
              </w:rPr>
            </w:pPr>
          </w:p>
        </w:tc>
        <w:tc>
          <w:tcPr>
            <w:tcW w:w="1782" w:type="dxa"/>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b/>
                <w:bCs/>
                <w:szCs w:val="24"/>
              </w:rPr>
            </w:pPr>
            <w:r w:rsidRPr="00055ABE">
              <w:rPr>
                <w:rFonts w:ascii="Times New Roman" w:hAnsi="Times New Roman"/>
                <w:b/>
                <w:bCs/>
                <w:szCs w:val="24"/>
              </w:rPr>
              <w:t>100</w:t>
            </w:r>
          </w:p>
        </w:tc>
      </w:tr>
      <w:tr w:rsidR="0019372B" w:rsidRPr="00055ABE" w:rsidTr="00277374">
        <w:tc>
          <w:tcPr>
            <w:tcW w:w="9639" w:type="dxa"/>
            <w:gridSpan w:val="3"/>
            <w:tcBorders>
              <w:top w:val="single" w:sz="4" w:space="0" w:color="auto"/>
              <w:left w:val="single" w:sz="4" w:space="0" w:color="auto"/>
              <w:bottom w:val="single" w:sz="4" w:space="0" w:color="auto"/>
              <w:right w:val="single" w:sz="4" w:space="0" w:color="auto"/>
            </w:tcBorders>
            <w:hideMark/>
          </w:tcPr>
          <w:p w:rsidR="0019372B" w:rsidRPr="00055ABE" w:rsidRDefault="0019372B" w:rsidP="0019372B">
            <w:pPr>
              <w:spacing w:after="0"/>
              <w:jc w:val="both"/>
              <w:rPr>
                <w:rFonts w:ascii="Times New Roman" w:hAnsi="Times New Roman"/>
                <w:b/>
                <w:bCs/>
                <w:szCs w:val="24"/>
              </w:rPr>
            </w:pPr>
            <w:r w:rsidRPr="00055ABE">
              <w:rPr>
                <w:rFonts w:ascii="Times New Roman" w:hAnsi="Times New Roman"/>
                <w:b/>
                <w:bCs/>
                <w:szCs w:val="24"/>
              </w:rPr>
              <w:t>Iš jų:</w:t>
            </w:r>
          </w:p>
        </w:tc>
      </w:tr>
      <w:tr w:rsidR="0019372B" w:rsidRPr="00055ABE" w:rsidTr="00277374">
        <w:tc>
          <w:tcPr>
            <w:tcW w:w="6098"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r>
              <w:rPr>
                <w:rFonts w:ascii="Times New Roman" w:hAnsi="Times New Roman"/>
                <w:szCs w:val="24"/>
              </w:rPr>
              <w:t>Nuosavos lėšos</w:t>
            </w:r>
          </w:p>
        </w:tc>
        <w:tc>
          <w:tcPr>
            <w:tcW w:w="1759"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b/>
                <w:bCs/>
                <w:szCs w:val="24"/>
              </w:rPr>
            </w:pPr>
          </w:p>
        </w:tc>
        <w:tc>
          <w:tcPr>
            <w:tcW w:w="1782"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b/>
                <w:bCs/>
                <w:szCs w:val="24"/>
              </w:rPr>
            </w:pPr>
          </w:p>
        </w:tc>
      </w:tr>
      <w:tr w:rsidR="0019372B" w:rsidRPr="00055ABE" w:rsidTr="00277374">
        <w:tc>
          <w:tcPr>
            <w:tcW w:w="6098"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r w:rsidRPr="00055ABE">
              <w:rPr>
                <w:rFonts w:ascii="Times New Roman" w:hAnsi="Times New Roman"/>
                <w:szCs w:val="24"/>
              </w:rPr>
              <w:t xml:space="preserve">Iš </w:t>
            </w:r>
            <w:r>
              <w:rPr>
                <w:rFonts w:ascii="Times New Roman" w:hAnsi="Times New Roman"/>
                <w:szCs w:val="24"/>
              </w:rPr>
              <w:t>Kretingos rajono</w:t>
            </w:r>
            <w:r w:rsidRPr="00055ABE">
              <w:rPr>
                <w:rFonts w:ascii="Times New Roman" w:hAnsi="Times New Roman"/>
                <w:szCs w:val="24"/>
              </w:rPr>
              <w:t xml:space="preserve"> savivaldybės prašoma suma</w:t>
            </w:r>
          </w:p>
        </w:tc>
        <w:tc>
          <w:tcPr>
            <w:tcW w:w="1759"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b/>
                <w:bCs/>
                <w:szCs w:val="24"/>
              </w:rPr>
            </w:pPr>
          </w:p>
        </w:tc>
        <w:tc>
          <w:tcPr>
            <w:tcW w:w="1782"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b/>
                <w:bCs/>
                <w:szCs w:val="24"/>
              </w:rPr>
            </w:pPr>
          </w:p>
        </w:tc>
      </w:tr>
      <w:tr w:rsidR="0019372B" w:rsidRPr="00055ABE" w:rsidTr="00277374">
        <w:tc>
          <w:tcPr>
            <w:tcW w:w="6098"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r w:rsidRPr="00055ABE">
              <w:rPr>
                <w:rFonts w:ascii="Times New Roman" w:hAnsi="Times New Roman"/>
                <w:szCs w:val="24"/>
              </w:rPr>
              <w:t>Kitų paramos fondų finansuojama suma</w:t>
            </w:r>
          </w:p>
        </w:tc>
        <w:tc>
          <w:tcPr>
            <w:tcW w:w="1759"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b/>
                <w:bCs/>
                <w:szCs w:val="24"/>
              </w:rPr>
            </w:pPr>
          </w:p>
        </w:tc>
        <w:tc>
          <w:tcPr>
            <w:tcW w:w="1782"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b/>
                <w:bCs/>
                <w:szCs w:val="24"/>
              </w:rPr>
            </w:pPr>
          </w:p>
        </w:tc>
      </w:tr>
    </w:tbl>
    <w:p w:rsidR="00EC050A" w:rsidRPr="00055ABE" w:rsidRDefault="00EC050A" w:rsidP="0019372B">
      <w:pPr>
        <w:spacing w:after="0"/>
        <w:jc w:val="both"/>
        <w:rPr>
          <w:rFonts w:ascii="Times New Roman" w:hAnsi="Times New Roman"/>
          <w:i/>
          <w:iCs/>
          <w:szCs w:val="24"/>
          <w:u w:val="single"/>
        </w:rPr>
      </w:pPr>
    </w:p>
    <w:tbl>
      <w:tblPr>
        <w:tblW w:w="964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8647"/>
      </w:tblGrid>
      <w:tr w:rsidR="0019372B" w:rsidRPr="00055ABE" w:rsidTr="00277374">
        <w:trPr>
          <w:trHeight w:val="339"/>
        </w:trPr>
        <w:tc>
          <w:tcPr>
            <w:tcW w:w="9640" w:type="dxa"/>
            <w:gridSpan w:val="2"/>
            <w:tcBorders>
              <w:top w:val="single" w:sz="4" w:space="0" w:color="auto"/>
              <w:left w:val="single" w:sz="4" w:space="0" w:color="auto"/>
              <w:bottom w:val="nil"/>
              <w:right w:val="single" w:sz="4" w:space="0" w:color="auto"/>
            </w:tcBorders>
          </w:tcPr>
          <w:p w:rsidR="0019372B" w:rsidRPr="00055ABE" w:rsidRDefault="0019372B" w:rsidP="0019372B">
            <w:pPr>
              <w:spacing w:after="0"/>
              <w:jc w:val="both"/>
              <w:rPr>
                <w:rFonts w:ascii="Times New Roman" w:hAnsi="Times New Roman"/>
                <w:b/>
                <w:i/>
                <w:szCs w:val="24"/>
              </w:rPr>
            </w:pPr>
            <w:r>
              <w:rPr>
                <w:rFonts w:ascii="Times New Roman" w:hAnsi="Times New Roman"/>
                <w:b/>
                <w:szCs w:val="24"/>
              </w:rPr>
              <w:t>6</w:t>
            </w:r>
            <w:r w:rsidRPr="00055ABE">
              <w:rPr>
                <w:rFonts w:ascii="Times New Roman" w:hAnsi="Times New Roman"/>
                <w:b/>
                <w:szCs w:val="24"/>
              </w:rPr>
              <w:t xml:space="preserve">. </w:t>
            </w:r>
            <w:r w:rsidRPr="000F467E">
              <w:rPr>
                <w:rFonts w:ascii="Times New Roman" w:hAnsi="Times New Roman"/>
                <w:b/>
              </w:rPr>
              <w:t>Prašoma paramos forma</w:t>
            </w:r>
            <w:r w:rsidRPr="00055ABE">
              <w:rPr>
                <w:rFonts w:ascii="Times New Roman" w:hAnsi="Times New Roman"/>
                <w:b/>
                <w:bCs/>
                <w:snapToGrid w:val="0"/>
                <w:color w:val="000000"/>
                <w:szCs w:val="24"/>
              </w:rPr>
              <w:t xml:space="preserve"> </w:t>
            </w:r>
            <w:r>
              <w:rPr>
                <w:rFonts w:ascii="Times New Roman" w:hAnsi="Times New Roman"/>
                <w:b/>
                <w:bCs/>
                <w:snapToGrid w:val="0"/>
                <w:color w:val="000000"/>
                <w:szCs w:val="24"/>
              </w:rPr>
              <w:t>(</w:t>
            </w:r>
            <w:r w:rsidRPr="00055ABE">
              <w:rPr>
                <w:rFonts w:ascii="Times New Roman" w:hAnsi="Times New Roman"/>
                <w:b/>
                <w:bCs/>
                <w:snapToGrid w:val="0"/>
                <w:color w:val="000000"/>
                <w:szCs w:val="24"/>
              </w:rPr>
              <w:t>Pažymėkite (X)</w:t>
            </w:r>
          </w:p>
        </w:tc>
      </w:tr>
      <w:tr w:rsidR="0019372B" w:rsidRPr="00055ABE" w:rsidTr="00277374">
        <w:tc>
          <w:tcPr>
            <w:tcW w:w="993" w:type="dxa"/>
            <w:tcBorders>
              <w:top w:val="single" w:sz="4" w:space="0" w:color="auto"/>
              <w:left w:val="single" w:sz="4" w:space="0" w:color="auto"/>
              <w:bottom w:val="single" w:sz="4" w:space="0" w:color="auto"/>
              <w:right w:val="single" w:sz="4" w:space="0" w:color="auto"/>
            </w:tcBorders>
          </w:tcPr>
          <w:p w:rsidR="0019372B" w:rsidRPr="00FD681D" w:rsidRDefault="0019372B" w:rsidP="0019372B">
            <w:pPr>
              <w:spacing w:after="0"/>
              <w:jc w:val="center"/>
              <w:rPr>
                <w:rFonts w:ascii="Times New Roman" w:hAnsi="Times New Roman"/>
                <w:sz w:val="16"/>
                <w:szCs w:val="16"/>
              </w:rPr>
            </w:pPr>
            <w:r w:rsidRPr="00FD681D">
              <w:rPr>
                <w:rFonts w:ascii="Times New Roman" w:hAnsi="Times New Roman"/>
                <w:sz w:val="16"/>
                <w:szCs w:val="16"/>
              </w:rPr>
              <w:t>(Žymėjimo vieta)</w:t>
            </w:r>
          </w:p>
        </w:tc>
        <w:tc>
          <w:tcPr>
            <w:tcW w:w="8647" w:type="dxa"/>
            <w:tcBorders>
              <w:top w:val="nil"/>
              <w:left w:val="single" w:sz="4" w:space="0" w:color="auto"/>
              <w:bottom w:val="single" w:sz="4" w:space="0" w:color="auto"/>
              <w:right w:val="single" w:sz="4" w:space="0" w:color="auto"/>
            </w:tcBorders>
          </w:tcPr>
          <w:p w:rsidR="0019372B" w:rsidRDefault="0019372B" w:rsidP="0019372B">
            <w:pPr>
              <w:spacing w:after="0"/>
              <w:jc w:val="both"/>
              <w:rPr>
                <w:rFonts w:ascii="Times New Roman" w:hAnsi="Times New Roman"/>
                <w:szCs w:val="24"/>
              </w:rPr>
            </w:pPr>
          </w:p>
        </w:tc>
      </w:tr>
      <w:tr w:rsidR="0019372B" w:rsidRPr="00055ABE" w:rsidTr="00277374">
        <w:tc>
          <w:tcPr>
            <w:tcW w:w="993" w:type="dxa"/>
            <w:tcBorders>
              <w:top w:val="single" w:sz="4" w:space="0" w:color="auto"/>
              <w:left w:val="single" w:sz="4" w:space="0" w:color="auto"/>
              <w:bottom w:val="single" w:sz="4" w:space="0" w:color="auto"/>
              <w:right w:val="single" w:sz="4" w:space="0" w:color="auto"/>
            </w:tcBorders>
          </w:tcPr>
          <w:p w:rsidR="0019372B" w:rsidRDefault="0019372B" w:rsidP="0019372B">
            <w:pPr>
              <w:spacing w:after="0"/>
              <w:jc w:val="both"/>
              <w:rPr>
                <w:rFonts w:ascii="Times New Roman" w:hAnsi="Times New Roman"/>
                <w:szCs w:val="24"/>
              </w:rPr>
            </w:pPr>
          </w:p>
        </w:tc>
        <w:tc>
          <w:tcPr>
            <w:tcW w:w="8647"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r>
              <w:rPr>
                <w:rFonts w:ascii="Times New Roman" w:hAnsi="Times New Roman"/>
                <w:szCs w:val="24"/>
              </w:rPr>
              <w:t>Įmonės steigimas</w:t>
            </w:r>
          </w:p>
        </w:tc>
      </w:tr>
      <w:tr w:rsidR="0019372B" w:rsidRPr="00055ABE" w:rsidTr="00277374">
        <w:tc>
          <w:tcPr>
            <w:tcW w:w="993" w:type="dxa"/>
            <w:tcBorders>
              <w:top w:val="single" w:sz="4" w:space="0" w:color="auto"/>
              <w:left w:val="single" w:sz="4" w:space="0" w:color="auto"/>
              <w:bottom w:val="single" w:sz="4" w:space="0" w:color="auto"/>
              <w:right w:val="single" w:sz="4" w:space="0" w:color="auto"/>
            </w:tcBorders>
          </w:tcPr>
          <w:p w:rsidR="0019372B" w:rsidRDefault="0019372B" w:rsidP="0019372B">
            <w:pPr>
              <w:spacing w:after="0"/>
              <w:jc w:val="both"/>
              <w:rPr>
                <w:rFonts w:ascii="Times New Roman" w:hAnsi="Times New Roman"/>
                <w:szCs w:val="24"/>
              </w:rPr>
            </w:pPr>
          </w:p>
        </w:tc>
        <w:tc>
          <w:tcPr>
            <w:tcW w:w="8647"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r>
              <w:rPr>
                <w:rFonts w:ascii="Times New Roman" w:hAnsi="Times New Roman"/>
                <w:szCs w:val="24"/>
              </w:rPr>
              <w:t>Įrangos ir darbo priemonių įsigijimas</w:t>
            </w:r>
          </w:p>
        </w:tc>
      </w:tr>
      <w:tr w:rsidR="0019372B" w:rsidRPr="00055ABE" w:rsidTr="00277374">
        <w:tc>
          <w:tcPr>
            <w:tcW w:w="993" w:type="dxa"/>
            <w:tcBorders>
              <w:top w:val="single" w:sz="4" w:space="0" w:color="auto"/>
              <w:left w:val="single" w:sz="4" w:space="0" w:color="auto"/>
              <w:bottom w:val="single" w:sz="4" w:space="0" w:color="auto"/>
              <w:right w:val="single" w:sz="4" w:space="0" w:color="auto"/>
            </w:tcBorders>
          </w:tcPr>
          <w:p w:rsidR="0019372B" w:rsidRDefault="0019372B" w:rsidP="0019372B">
            <w:pPr>
              <w:spacing w:after="0"/>
              <w:jc w:val="both"/>
              <w:rPr>
                <w:rFonts w:ascii="Times New Roman" w:hAnsi="Times New Roman"/>
                <w:szCs w:val="24"/>
              </w:rPr>
            </w:pPr>
          </w:p>
        </w:tc>
        <w:tc>
          <w:tcPr>
            <w:tcW w:w="8647"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r>
              <w:rPr>
                <w:rFonts w:ascii="Times New Roman" w:hAnsi="Times New Roman"/>
                <w:szCs w:val="24"/>
              </w:rPr>
              <w:t>Verslo planų, investicinių projektų, paraiškų rengimas</w:t>
            </w:r>
          </w:p>
        </w:tc>
      </w:tr>
      <w:tr w:rsidR="0019372B" w:rsidRPr="00055ABE" w:rsidTr="00277374">
        <w:tc>
          <w:tcPr>
            <w:tcW w:w="993" w:type="dxa"/>
            <w:tcBorders>
              <w:top w:val="single" w:sz="4" w:space="0" w:color="auto"/>
              <w:left w:val="single" w:sz="4" w:space="0" w:color="auto"/>
              <w:bottom w:val="single" w:sz="4" w:space="0" w:color="auto"/>
              <w:right w:val="single" w:sz="4" w:space="0" w:color="auto"/>
            </w:tcBorders>
          </w:tcPr>
          <w:p w:rsidR="0019372B" w:rsidRPr="00E015E1" w:rsidRDefault="0019372B" w:rsidP="0019372B">
            <w:pPr>
              <w:spacing w:after="0"/>
              <w:jc w:val="both"/>
              <w:rPr>
                <w:rFonts w:ascii="Times New Roman" w:hAnsi="Times New Roman"/>
                <w:szCs w:val="24"/>
              </w:rPr>
            </w:pPr>
          </w:p>
        </w:tc>
        <w:tc>
          <w:tcPr>
            <w:tcW w:w="8647" w:type="dxa"/>
            <w:tcBorders>
              <w:top w:val="single" w:sz="4" w:space="0" w:color="auto"/>
              <w:left w:val="single" w:sz="4" w:space="0" w:color="auto"/>
              <w:bottom w:val="single" w:sz="4" w:space="0" w:color="auto"/>
              <w:right w:val="single" w:sz="4" w:space="0" w:color="auto"/>
            </w:tcBorders>
          </w:tcPr>
          <w:p w:rsidR="0019372B" w:rsidRPr="00E015E1" w:rsidRDefault="0019372B" w:rsidP="0019372B">
            <w:pPr>
              <w:spacing w:after="0"/>
              <w:jc w:val="both"/>
              <w:rPr>
                <w:rFonts w:ascii="Times New Roman" w:hAnsi="Times New Roman"/>
                <w:szCs w:val="24"/>
              </w:rPr>
            </w:pPr>
            <w:r w:rsidRPr="000D6BAB">
              <w:rPr>
                <w:rFonts w:ascii="Times New Roman" w:hAnsi="Times New Roman"/>
                <w:szCs w:val="24"/>
              </w:rPr>
              <w:t>Investicinių paskolų ir (ar) išperkamosios nuomos verslo plėtros projektams vykdyti sumok</w:t>
            </w:r>
            <w:r>
              <w:rPr>
                <w:rFonts w:ascii="Times New Roman" w:hAnsi="Times New Roman"/>
                <w:szCs w:val="24"/>
              </w:rPr>
              <w:t>ėtų palūkanų dalies padengimas už 12 mėnesių iki paraiškos pateikimo</w:t>
            </w:r>
          </w:p>
        </w:tc>
      </w:tr>
    </w:tbl>
    <w:p w:rsidR="0019372B" w:rsidRPr="00055ABE" w:rsidRDefault="0019372B" w:rsidP="0019372B">
      <w:pPr>
        <w:spacing w:after="0"/>
        <w:jc w:val="both"/>
        <w:rPr>
          <w:rFonts w:ascii="Times New Roman" w:hAnsi="Times New Roman"/>
          <w:szCs w:val="24"/>
        </w:rPr>
      </w:pPr>
      <w:r w:rsidRPr="00055ABE">
        <w:rPr>
          <w:rFonts w:ascii="Times New Roman" w:hAnsi="Times New Roman"/>
          <w:szCs w:val="24"/>
        </w:rPr>
        <w:t> </w:t>
      </w: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4"/>
        <w:gridCol w:w="6945"/>
      </w:tblGrid>
      <w:tr w:rsidR="0019372B" w:rsidRPr="00055ABE" w:rsidTr="00277374">
        <w:tc>
          <w:tcPr>
            <w:tcW w:w="9639" w:type="dxa"/>
            <w:gridSpan w:val="2"/>
            <w:tcBorders>
              <w:top w:val="single" w:sz="4" w:space="0" w:color="auto"/>
              <w:left w:val="single" w:sz="4" w:space="0" w:color="auto"/>
              <w:bottom w:val="single" w:sz="4" w:space="0" w:color="auto"/>
              <w:right w:val="single" w:sz="4" w:space="0" w:color="auto"/>
            </w:tcBorders>
            <w:hideMark/>
          </w:tcPr>
          <w:p w:rsidR="0019372B" w:rsidRPr="001F5F10" w:rsidRDefault="0019372B" w:rsidP="004F30E9">
            <w:pPr>
              <w:spacing w:after="0"/>
              <w:jc w:val="both"/>
              <w:rPr>
                <w:rFonts w:ascii="Times New Roman" w:hAnsi="Times New Roman"/>
                <w:i/>
                <w:iCs/>
                <w:szCs w:val="24"/>
              </w:rPr>
            </w:pPr>
            <w:r>
              <w:rPr>
                <w:rFonts w:ascii="Times New Roman" w:hAnsi="Times New Roman"/>
                <w:b/>
                <w:bCs/>
                <w:szCs w:val="24"/>
              </w:rPr>
              <w:t>7</w:t>
            </w:r>
            <w:r w:rsidRPr="00055ABE">
              <w:rPr>
                <w:rFonts w:ascii="Times New Roman" w:hAnsi="Times New Roman"/>
                <w:b/>
                <w:bCs/>
                <w:szCs w:val="24"/>
              </w:rPr>
              <w:t xml:space="preserve">. </w:t>
            </w:r>
            <w:r>
              <w:rPr>
                <w:rFonts w:ascii="Times New Roman" w:hAnsi="Times New Roman"/>
                <w:b/>
                <w:bCs/>
                <w:szCs w:val="24"/>
              </w:rPr>
              <w:t>Informacija apie veiklą, kuriai prašoma param</w:t>
            </w:r>
            <w:r w:rsidR="004F30E9">
              <w:rPr>
                <w:rFonts w:ascii="Times New Roman" w:hAnsi="Times New Roman"/>
                <w:b/>
                <w:bCs/>
                <w:szCs w:val="24"/>
              </w:rPr>
              <w:t>os</w:t>
            </w:r>
            <w:r w:rsidRPr="00055ABE">
              <w:rPr>
                <w:rFonts w:ascii="Times New Roman" w:hAnsi="Times New Roman"/>
                <w:szCs w:val="24"/>
              </w:rPr>
              <w:t xml:space="preserve"> </w:t>
            </w:r>
            <w:r w:rsidRPr="00FD681D">
              <w:rPr>
                <w:rFonts w:ascii="Times New Roman" w:hAnsi="Times New Roman"/>
                <w:i/>
                <w:iCs/>
                <w:sz w:val="20"/>
              </w:rPr>
              <w:t xml:space="preserve">(nepildoma, </w:t>
            </w:r>
            <w:r w:rsidRPr="00FD681D">
              <w:rPr>
                <w:rFonts w:ascii="Times New Roman" w:hAnsi="Times New Roman"/>
                <w:i/>
                <w:sz w:val="20"/>
              </w:rPr>
              <w:t>kai teikiama paraiška kompensuoti įmonės steigimo išlaidas</w:t>
            </w:r>
            <w:r w:rsidRPr="00FD681D">
              <w:rPr>
                <w:rFonts w:ascii="Times New Roman" w:hAnsi="Times New Roman"/>
                <w:i/>
                <w:iCs/>
                <w:sz w:val="20"/>
              </w:rPr>
              <w:t>)</w:t>
            </w:r>
          </w:p>
        </w:tc>
      </w:tr>
      <w:tr w:rsidR="0019372B" w:rsidRPr="00055ABE" w:rsidTr="00277374">
        <w:tc>
          <w:tcPr>
            <w:tcW w:w="2694"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r>
              <w:rPr>
                <w:rFonts w:ascii="Times New Roman" w:hAnsi="Times New Roman"/>
                <w:szCs w:val="24"/>
              </w:rPr>
              <w:t>Ką planuojama atlikti už Paramos lėšas?</w:t>
            </w:r>
          </w:p>
        </w:tc>
        <w:tc>
          <w:tcPr>
            <w:tcW w:w="6945" w:type="dxa"/>
            <w:tcBorders>
              <w:top w:val="single" w:sz="4" w:space="0" w:color="auto"/>
              <w:left w:val="single" w:sz="4" w:space="0" w:color="auto"/>
              <w:bottom w:val="single" w:sz="4" w:space="0" w:color="auto"/>
              <w:right w:val="single" w:sz="4" w:space="0" w:color="auto"/>
            </w:tcBorders>
          </w:tcPr>
          <w:p w:rsidR="0019372B" w:rsidRDefault="0019372B" w:rsidP="0019372B">
            <w:pPr>
              <w:spacing w:after="0"/>
              <w:rPr>
                <w:rFonts w:ascii="Times New Roman" w:hAnsi="Times New Roman"/>
                <w:szCs w:val="24"/>
              </w:rPr>
            </w:pPr>
          </w:p>
          <w:p w:rsidR="0019372B" w:rsidRPr="00055ABE" w:rsidRDefault="0019372B" w:rsidP="0019372B">
            <w:pPr>
              <w:spacing w:after="0"/>
              <w:jc w:val="both"/>
              <w:rPr>
                <w:rFonts w:ascii="Times New Roman" w:hAnsi="Times New Roman"/>
                <w:szCs w:val="24"/>
              </w:rPr>
            </w:pPr>
          </w:p>
        </w:tc>
      </w:tr>
      <w:tr w:rsidR="0019372B" w:rsidRPr="00055ABE" w:rsidTr="00277374">
        <w:tc>
          <w:tcPr>
            <w:tcW w:w="2694" w:type="dxa"/>
            <w:tcBorders>
              <w:top w:val="single" w:sz="4" w:space="0" w:color="auto"/>
              <w:left w:val="single" w:sz="4" w:space="0" w:color="auto"/>
              <w:bottom w:val="single" w:sz="4" w:space="0" w:color="auto"/>
              <w:right w:val="single" w:sz="4" w:space="0" w:color="auto"/>
            </w:tcBorders>
          </w:tcPr>
          <w:p w:rsidR="0019372B" w:rsidRPr="00055ABE" w:rsidRDefault="0019372B" w:rsidP="004F30E9">
            <w:pPr>
              <w:spacing w:after="0"/>
              <w:jc w:val="both"/>
              <w:rPr>
                <w:rFonts w:ascii="Times New Roman" w:hAnsi="Times New Roman"/>
                <w:szCs w:val="24"/>
              </w:rPr>
            </w:pPr>
            <w:r>
              <w:rPr>
                <w:rFonts w:ascii="Times New Roman" w:hAnsi="Times New Roman"/>
                <w:szCs w:val="24"/>
              </w:rPr>
              <w:t>Kas pasikeis įgyvendinus veiklą, kuriai prašoma param</w:t>
            </w:r>
            <w:r w:rsidR="004F30E9">
              <w:rPr>
                <w:rFonts w:ascii="Times New Roman" w:hAnsi="Times New Roman"/>
                <w:szCs w:val="24"/>
              </w:rPr>
              <w:t>os</w:t>
            </w:r>
            <w:r>
              <w:rPr>
                <w:rFonts w:ascii="Times New Roman" w:hAnsi="Times New Roman"/>
                <w:szCs w:val="24"/>
              </w:rPr>
              <w:t xml:space="preserve">? </w:t>
            </w:r>
          </w:p>
        </w:tc>
        <w:tc>
          <w:tcPr>
            <w:tcW w:w="6945" w:type="dxa"/>
            <w:tcBorders>
              <w:top w:val="single" w:sz="4" w:space="0" w:color="auto"/>
              <w:left w:val="single" w:sz="4" w:space="0" w:color="auto"/>
              <w:bottom w:val="single" w:sz="4" w:space="0" w:color="auto"/>
              <w:right w:val="single" w:sz="4" w:space="0" w:color="auto"/>
            </w:tcBorders>
          </w:tcPr>
          <w:p w:rsidR="0019372B" w:rsidRDefault="0019372B" w:rsidP="0019372B">
            <w:pPr>
              <w:spacing w:after="0"/>
              <w:jc w:val="both"/>
              <w:rPr>
                <w:rFonts w:ascii="Times New Roman" w:hAnsi="Times New Roman"/>
                <w:szCs w:val="24"/>
              </w:rPr>
            </w:pPr>
          </w:p>
          <w:p w:rsidR="0019372B" w:rsidRDefault="0019372B" w:rsidP="0019372B">
            <w:pPr>
              <w:spacing w:after="0"/>
              <w:jc w:val="both"/>
              <w:rPr>
                <w:rFonts w:ascii="Times New Roman" w:hAnsi="Times New Roman"/>
                <w:szCs w:val="24"/>
              </w:rPr>
            </w:pPr>
          </w:p>
          <w:p w:rsidR="0019372B" w:rsidRPr="00055ABE" w:rsidRDefault="0019372B" w:rsidP="0019372B">
            <w:pPr>
              <w:spacing w:after="0"/>
              <w:jc w:val="both"/>
              <w:rPr>
                <w:rFonts w:ascii="Times New Roman" w:hAnsi="Times New Roman"/>
                <w:szCs w:val="24"/>
              </w:rPr>
            </w:pPr>
          </w:p>
        </w:tc>
      </w:tr>
      <w:tr w:rsidR="001B5FA3" w:rsidRPr="00055ABE" w:rsidTr="00277374">
        <w:tc>
          <w:tcPr>
            <w:tcW w:w="2694" w:type="dxa"/>
            <w:tcBorders>
              <w:top w:val="single" w:sz="4" w:space="0" w:color="auto"/>
              <w:left w:val="single" w:sz="4" w:space="0" w:color="auto"/>
              <w:bottom w:val="single" w:sz="4" w:space="0" w:color="auto"/>
              <w:right w:val="single" w:sz="4" w:space="0" w:color="auto"/>
            </w:tcBorders>
          </w:tcPr>
          <w:p w:rsidR="001B5FA3" w:rsidRDefault="002A6C2E" w:rsidP="0019372B">
            <w:pPr>
              <w:spacing w:after="0"/>
              <w:jc w:val="both"/>
              <w:rPr>
                <w:rFonts w:ascii="Times New Roman" w:hAnsi="Times New Roman"/>
                <w:szCs w:val="24"/>
              </w:rPr>
            </w:pPr>
            <w:r>
              <w:rPr>
                <w:rFonts w:ascii="Times New Roman" w:hAnsi="Times New Roman"/>
                <w:szCs w:val="24"/>
              </w:rPr>
              <w:t>Kiek darbo v</w:t>
            </w:r>
            <w:r w:rsidR="003E04B5">
              <w:rPr>
                <w:rFonts w:ascii="Times New Roman" w:hAnsi="Times New Roman"/>
                <w:szCs w:val="24"/>
              </w:rPr>
              <w:t>ietų bus sukurt</w:t>
            </w:r>
            <w:r>
              <w:rPr>
                <w:rFonts w:ascii="Times New Roman" w:hAnsi="Times New Roman"/>
                <w:szCs w:val="24"/>
              </w:rPr>
              <w:t>a įgyvendinus šią veiklą?</w:t>
            </w:r>
          </w:p>
        </w:tc>
        <w:tc>
          <w:tcPr>
            <w:tcW w:w="6945" w:type="dxa"/>
            <w:tcBorders>
              <w:top w:val="single" w:sz="4" w:space="0" w:color="auto"/>
              <w:left w:val="single" w:sz="4" w:space="0" w:color="auto"/>
              <w:bottom w:val="single" w:sz="4" w:space="0" w:color="auto"/>
              <w:right w:val="single" w:sz="4" w:space="0" w:color="auto"/>
            </w:tcBorders>
          </w:tcPr>
          <w:p w:rsidR="001B5FA3" w:rsidRDefault="001B5FA3" w:rsidP="0019372B">
            <w:pPr>
              <w:spacing w:after="0"/>
              <w:jc w:val="both"/>
              <w:rPr>
                <w:rFonts w:ascii="Times New Roman" w:hAnsi="Times New Roman"/>
                <w:szCs w:val="24"/>
              </w:rPr>
            </w:pPr>
          </w:p>
        </w:tc>
      </w:tr>
      <w:tr w:rsidR="0019372B" w:rsidRPr="00055ABE" w:rsidTr="00277374">
        <w:tc>
          <w:tcPr>
            <w:tcW w:w="2694"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r>
              <w:rPr>
                <w:rFonts w:ascii="Times New Roman" w:hAnsi="Times New Roman"/>
                <w:szCs w:val="24"/>
              </w:rPr>
              <w:t>Veiklos vykdymo laikotarpis</w:t>
            </w:r>
          </w:p>
        </w:tc>
        <w:tc>
          <w:tcPr>
            <w:tcW w:w="6945" w:type="dxa"/>
            <w:tcBorders>
              <w:top w:val="single" w:sz="4" w:space="0" w:color="auto"/>
              <w:left w:val="single" w:sz="4" w:space="0" w:color="auto"/>
              <w:bottom w:val="single" w:sz="4" w:space="0" w:color="auto"/>
              <w:right w:val="single" w:sz="4" w:space="0" w:color="auto"/>
            </w:tcBorders>
          </w:tcPr>
          <w:p w:rsidR="0019372B" w:rsidRPr="00055ABE" w:rsidRDefault="0019372B" w:rsidP="0019372B">
            <w:pPr>
              <w:spacing w:after="0"/>
              <w:jc w:val="both"/>
              <w:rPr>
                <w:rFonts w:ascii="Times New Roman" w:hAnsi="Times New Roman"/>
                <w:szCs w:val="24"/>
              </w:rPr>
            </w:pPr>
          </w:p>
        </w:tc>
      </w:tr>
      <w:tr w:rsidR="0019372B" w:rsidRPr="00055ABE" w:rsidTr="00277374">
        <w:trPr>
          <w:trHeight w:val="253"/>
        </w:trPr>
        <w:tc>
          <w:tcPr>
            <w:tcW w:w="2694" w:type="dxa"/>
            <w:tcBorders>
              <w:top w:val="single" w:sz="4" w:space="0" w:color="auto"/>
              <w:left w:val="single" w:sz="4" w:space="0" w:color="auto"/>
              <w:bottom w:val="single" w:sz="4" w:space="0" w:color="auto"/>
              <w:right w:val="single" w:sz="4" w:space="0" w:color="auto"/>
            </w:tcBorders>
          </w:tcPr>
          <w:p w:rsidR="0019372B" w:rsidRDefault="0019372B" w:rsidP="0019372B">
            <w:pPr>
              <w:spacing w:after="0"/>
              <w:jc w:val="both"/>
              <w:rPr>
                <w:rFonts w:ascii="Times New Roman" w:hAnsi="Times New Roman"/>
                <w:szCs w:val="24"/>
              </w:rPr>
            </w:pPr>
            <w:r>
              <w:rPr>
                <w:rFonts w:ascii="Times New Roman" w:hAnsi="Times New Roman"/>
                <w:szCs w:val="24"/>
              </w:rPr>
              <w:t>Veiklos vykdymo vieta</w:t>
            </w:r>
          </w:p>
        </w:tc>
        <w:tc>
          <w:tcPr>
            <w:tcW w:w="6945" w:type="dxa"/>
            <w:tcBorders>
              <w:top w:val="single" w:sz="4" w:space="0" w:color="auto"/>
              <w:left w:val="single" w:sz="4" w:space="0" w:color="auto"/>
              <w:bottom w:val="single" w:sz="4" w:space="0" w:color="auto"/>
              <w:right w:val="single" w:sz="4" w:space="0" w:color="auto"/>
            </w:tcBorders>
          </w:tcPr>
          <w:p w:rsidR="0019372B" w:rsidRDefault="0019372B" w:rsidP="0019372B">
            <w:pPr>
              <w:spacing w:after="0"/>
              <w:jc w:val="both"/>
              <w:rPr>
                <w:rFonts w:ascii="Times New Roman" w:hAnsi="Times New Roman"/>
                <w:szCs w:val="24"/>
              </w:rPr>
            </w:pPr>
          </w:p>
        </w:tc>
      </w:tr>
    </w:tbl>
    <w:p w:rsidR="0019372B" w:rsidRPr="00055ABE" w:rsidRDefault="0019372B" w:rsidP="0019372B">
      <w:pPr>
        <w:spacing w:after="0"/>
        <w:jc w:val="both"/>
        <w:rPr>
          <w:rFonts w:ascii="Times New Roman" w:hAnsi="Times New Roman"/>
          <w:b/>
          <w:iCs/>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672"/>
        <w:gridCol w:w="1397"/>
      </w:tblGrid>
      <w:tr w:rsidR="0019372B" w:rsidRPr="00CC242E" w:rsidTr="00277374">
        <w:tc>
          <w:tcPr>
            <w:tcW w:w="9639" w:type="dxa"/>
            <w:gridSpan w:val="3"/>
            <w:tcBorders>
              <w:top w:val="single" w:sz="4" w:space="0" w:color="auto"/>
              <w:left w:val="single" w:sz="4" w:space="0" w:color="auto"/>
              <w:bottom w:val="single" w:sz="4" w:space="0" w:color="auto"/>
              <w:right w:val="single" w:sz="4" w:space="0" w:color="auto"/>
            </w:tcBorders>
            <w:hideMark/>
          </w:tcPr>
          <w:p w:rsidR="0019372B" w:rsidRPr="00CC242E" w:rsidRDefault="0019372B" w:rsidP="0019372B">
            <w:pPr>
              <w:spacing w:after="0"/>
              <w:jc w:val="both"/>
              <w:rPr>
                <w:rFonts w:ascii="Times New Roman" w:hAnsi="Times New Roman"/>
                <w:b/>
                <w:bCs/>
                <w:iCs/>
                <w:szCs w:val="24"/>
              </w:rPr>
            </w:pPr>
            <w:r>
              <w:rPr>
                <w:rFonts w:ascii="Times New Roman" w:hAnsi="Times New Roman"/>
                <w:b/>
                <w:bCs/>
                <w:iCs/>
                <w:szCs w:val="24"/>
              </w:rPr>
              <w:t>8</w:t>
            </w:r>
            <w:r w:rsidRPr="00CC242E">
              <w:rPr>
                <w:rFonts w:ascii="Times New Roman" w:hAnsi="Times New Roman"/>
                <w:b/>
                <w:bCs/>
                <w:iCs/>
                <w:szCs w:val="24"/>
              </w:rPr>
              <w:t>. Pridedami dokumentai</w:t>
            </w:r>
          </w:p>
        </w:tc>
      </w:tr>
      <w:tr w:rsidR="0019372B" w:rsidRPr="00CC242E" w:rsidTr="00277374">
        <w:tc>
          <w:tcPr>
            <w:tcW w:w="570" w:type="dxa"/>
            <w:tcBorders>
              <w:top w:val="single" w:sz="4" w:space="0" w:color="auto"/>
              <w:left w:val="single" w:sz="4" w:space="0" w:color="auto"/>
              <w:bottom w:val="single" w:sz="4" w:space="0" w:color="auto"/>
              <w:right w:val="single" w:sz="4" w:space="0" w:color="auto"/>
            </w:tcBorders>
            <w:hideMark/>
          </w:tcPr>
          <w:p w:rsidR="0019372B" w:rsidRPr="00CC242E" w:rsidRDefault="0019372B" w:rsidP="0019372B">
            <w:pPr>
              <w:spacing w:after="0"/>
              <w:jc w:val="both"/>
              <w:rPr>
                <w:rFonts w:ascii="Times New Roman" w:hAnsi="Times New Roman"/>
                <w:b/>
                <w:iCs/>
                <w:szCs w:val="24"/>
              </w:rPr>
            </w:pPr>
            <w:r w:rsidRPr="00CC242E">
              <w:rPr>
                <w:rFonts w:ascii="Times New Roman" w:hAnsi="Times New Roman"/>
                <w:b/>
                <w:iCs/>
                <w:szCs w:val="24"/>
              </w:rPr>
              <w:t>Eil. Nr.</w:t>
            </w:r>
          </w:p>
        </w:tc>
        <w:tc>
          <w:tcPr>
            <w:tcW w:w="7672" w:type="dxa"/>
            <w:tcBorders>
              <w:top w:val="single" w:sz="4" w:space="0" w:color="auto"/>
              <w:left w:val="single" w:sz="4" w:space="0" w:color="auto"/>
              <w:bottom w:val="single" w:sz="4" w:space="0" w:color="auto"/>
              <w:right w:val="single" w:sz="4" w:space="0" w:color="auto"/>
            </w:tcBorders>
            <w:hideMark/>
          </w:tcPr>
          <w:p w:rsidR="0019372B" w:rsidRPr="00CC242E" w:rsidRDefault="0019372B" w:rsidP="0019372B">
            <w:pPr>
              <w:spacing w:after="0"/>
              <w:jc w:val="both"/>
              <w:rPr>
                <w:rFonts w:ascii="Times New Roman" w:hAnsi="Times New Roman"/>
                <w:b/>
                <w:iCs/>
                <w:szCs w:val="24"/>
              </w:rPr>
            </w:pPr>
            <w:r w:rsidRPr="00CC242E">
              <w:rPr>
                <w:rFonts w:ascii="Times New Roman" w:hAnsi="Times New Roman"/>
                <w:b/>
                <w:iCs/>
                <w:szCs w:val="24"/>
              </w:rPr>
              <w:t>Dokumentų pavadinimas</w:t>
            </w:r>
          </w:p>
        </w:tc>
        <w:tc>
          <w:tcPr>
            <w:tcW w:w="1397" w:type="dxa"/>
            <w:tcBorders>
              <w:top w:val="single" w:sz="4" w:space="0" w:color="auto"/>
              <w:left w:val="single" w:sz="4" w:space="0" w:color="auto"/>
              <w:bottom w:val="single" w:sz="4" w:space="0" w:color="auto"/>
              <w:right w:val="single" w:sz="4" w:space="0" w:color="auto"/>
            </w:tcBorders>
            <w:hideMark/>
          </w:tcPr>
          <w:p w:rsidR="0019372B" w:rsidRPr="00CC242E" w:rsidRDefault="0019372B" w:rsidP="0019372B">
            <w:pPr>
              <w:spacing w:after="0"/>
              <w:jc w:val="both"/>
              <w:rPr>
                <w:rFonts w:ascii="Times New Roman" w:hAnsi="Times New Roman"/>
                <w:iCs/>
                <w:szCs w:val="24"/>
              </w:rPr>
            </w:pPr>
            <w:r w:rsidRPr="00CC242E">
              <w:rPr>
                <w:rFonts w:ascii="Times New Roman" w:hAnsi="Times New Roman"/>
                <w:iCs/>
                <w:szCs w:val="24"/>
              </w:rPr>
              <w:t>Lapų skaičius</w:t>
            </w:r>
          </w:p>
        </w:tc>
      </w:tr>
      <w:tr w:rsidR="0019372B" w:rsidRPr="00BD1D7A" w:rsidTr="00277374">
        <w:tc>
          <w:tcPr>
            <w:tcW w:w="570" w:type="dxa"/>
            <w:tcBorders>
              <w:top w:val="single" w:sz="4" w:space="0" w:color="auto"/>
              <w:left w:val="single" w:sz="4" w:space="0" w:color="auto"/>
              <w:bottom w:val="single" w:sz="4" w:space="0" w:color="auto"/>
              <w:right w:val="single" w:sz="4" w:space="0" w:color="auto"/>
            </w:tcBorders>
            <w:hideMark/>
          </w:tcPr>
          <w:p w:rsidR="0019372B" w:rsidRPr="00BD1D7A" w:rsidRDefault="0019372B" w:rsidP="0019372B">
            <w:pPr>
              <w:spacing w:after="0"/>
              <w:jc w:val="both"/>
              <w:rPr>
                <w:rFonts w:ascii="Times New Roman" w:hAnsi="Times New Roman"/>
                <w:iCs/>
              </w:rPr>
            </w:pPr>
            <w:r w:rsidRPr="00BD1D7A">
              <w:rPr>
                <w:rFonts w:ascii="Times New Roman" w:hAnsi="Times New Roman"/>
                <w:iCs/>
              </w:rPr>
              <w:t>1.</w:t>
            </w:r>
          </w:p>
        </w:tc>
        <w:tc>
          <w:tcPr>
            <w:tcW w:w="7672" w:type="dxa"/>
            <w:tcBorders>
              <w:top w:val="single" w:sz="4" w:space="0" w:color="auto"/>
              <w:left w:val="single" w:sz="4" w:space="0" w:color="auto"/>
              <w:bottom w:val="single" w:sz="4" w:space="0" w:color="auto"/>
              <w:right w:val="single" w:sz="4" w:space="0" w:color="auto"/>
            </w:tcBorders>
            <w:hideMark/>
          </w:tcPr>
          <w:p w:rsidR="0019372B" w:rsidRPr="00BD1D7A" w:rsidRDefault="0019372B" w:rsidP="0019372B">
            <w:pPr>
              <w:spacing w:after="0"/>
              <w:jc w:val="both"/>
              <w:rPr>
                <w:rFonts w:ascii="Times New Roman" w:hAnsi="Times New Roman"/>
                <w:iCs/>
              </w:rPr>
            </w:pPr>
            <w:r w:rsidRPr="00BD1D7A">
              <w:rPr>
                <w:rFonts w:ascii="Times New Roman" w:hAnsi="Times New Roman"/>
              </w:rPr>
              <w:t>Įmonės registravimo pažymėjimo ar individualios veiklos pažymos kopija</w:t>
            </w:r>
          </w:p>
        </w:tc>
        <w:tc>
          <w:tcPr>
            <w:tcW w:w="1397" w:type="dxa"/>
            <w:tcBorders>
              <w:top w:val="single" w:sz="4" w:space="0" w:color="auto"/>
              <w:left w:val="single" w:sz="4" w:space="0" w:color="auto"/>
              <w:bottom w:val="single" w:sz="4" w:space="0" w:color="auto"/>
              <w:right w:val="single" w:sz="4" w:space="0" w:color="auto"/>
            </w:tcBorders>
          </w:tcPr>
          <w:p w:rsidR="0019372B" w:rsidRPr="00BD1D7A" w:rsidRDefault="0019372B" w:rsidP="0019372B">
            <w:pPr>
              <w:spacing w:after="0"/>
              <w:jc w:val="both"/>
              <w:rPr>
                <w:rFonts w:ascii="Times New Roman" w:hAnsi="Times New Roman"/>
                <w:iCs/>
              </w:rPr>
            </w:pPr>
          </w:p>
        </w:tc>
      </w:tr>
      <w:tr w:rsidR="0019372B" w:rsidRPr="00BD1D7A" w:rsidTr="00277374">
        <w:tc>
          <w:tcPr>
            <w:tcW w:w="570" w:type="dxa"/>
            <w:tcBorders>
              <w:top w:val="single" w:sz="4" w:space="0" w:color="auto"/>
              <w:left w:val="single" w:sz="4" w:space="0" w:color="auto"/>
              <w:bottom w:val="single" w:sz="4" w:space="0" w:color="auto"/>
              <w:right w:val="single" w:sz="4" w:space="0" w:color="auto"/>
            </w:tcBorders>
            <w:hideMark/>
          </w:tcPr>
          <w:p w:rsidR="0019372B" w:rsidRPr="00BD1D7A" w:rsidRDefault="0019372B" w:rsidP="0019372B">
            <w:pPr>
              <w:spacing w:after="0"/>
              <w:jc w:val="both"/>
              <w:rPr>
                <w:rFonts w:ascii="Times New Roman" w:hAnsi="Times New Roman"/>
                <w:iCs/>
              </w:rPr>
            </w:pPr>
            <w:r w:rsidRPr="00BD1D7A">
              <w:rPr>
                <w:rFonts w:ascii="Times New Roman" w:hAnsi="Times New Roman"/>
                <w:iCs/>
              </w:rPr>
              <w:t>2.</w:t>
            </w:r>
          </w:p>
        </w:tc>
        <w:tc>
          <w:tcPr>
            <w:tcW w:w="7672" w:type="dxa"/>
            <w:tcBorders>
              <w:top w:val="single" w:sz="4" w:space="0" w:color="auto"/>
              <w:left w:val="single" w:sz="4" w:space="0" w:color="auto"/>
              <w:bottom w:val="single" w:sz="4" w:space="0" w:color="auto"/>
              <w:right w:val="single" w:sz="4" w:space="0" w:color="auto"/>
            </w:tcBorders>
            <w:hideMark/>
          </w:tcPr>
          <w:p w:rsidR="0019372B" w:rsidRPr="00BD1D7A" w:rsidRDefault="0019372B" w:rsidP="0019372B">
            <w:pPr>
              <w:spacing w:after="0"/>
              <w:jc w:val="both"/>
              <w:rPr>
                <w:rFonts w:ascii="Times New Roman" w:hAnsi="Times New Roman"/>
                <w:iCs/>
              </w:rPr>
            </w:pPr>
            <w:r w:rsidRPr="00BD1D7A">
              <w:rPr>
                <w:rFonts w:ascii="Times New Roman" w:hAnsi="Times New Roman"/>
              </w:rPr>
              <w:t>Pareiškėjo asmens t</w:t>
            </w:r>
            <w:r w:rsidR="004F30E9">
              <w:rPr>
                <w:rFonts w:ascii="Times New Roman" w:hAnsi="Times New Roman"/>
              </w:rPr>
              <w:t>apatybės kortelės ar paso kopija</w:t>
            </w:r>
            <w:r w:rsidRPr="00BD1D7A">
              <w:rPr>
                <w:rFonts w:ascii="Times New Roman" w:hAnsi="Times New Roman"/>
              </w:rPr>
              <w:t xml:space="preserve"> </w:t>
            </w:r>
            <w:r w:rsidRPr="00BD1D7A">
              <w:rPr>
                <w:rFonts w:ascii="Times New Roman" w:hAnsi="Times New Roman"/>
                <w:i/>
              </w:rPr>
              <w:t>(jei pateikiama individualios veiklos pažyma)</w:t>
            </w:r>
          </w:p>
        </w:tc>
        <w:tc>
          <w:tcPr>
            <w:tcW w:w="1397" w:type="dxa"/>
            <w:tcBorders>
              <w:top w:val="single" w:sz="4" w:space="0" w:color="auto"/>
              <w:left w:val="single" w:sz="4" w:space="0" w:color="auto"/>
              <w:bottom w:val="single" w:sz="4" w:space="0" w:color="auto"/>
              <w:right w:val="single" w:sz="4" w:space="0" w:color="auto"/>
            </w:tcBorders>
          </w:tcPr>
          <w:p w:rsidR="0019372B" w:rsidRPr="00BD1D7A" w:rsidRDefault="0019372B" w:rsidP="0019372B">
            <w:pPr>
              <w:spacing w:after="0"/>
              <w:jc w:val="both"/>
              <w:rPr>
                <w:rFonts w:ascii="Times New Roman" w:hAnsi="Times New Roman"/>
                <w:iCs/>
              </w:rPr>
            </w:pPr>
          </w:p>
        </w:tc>
      </w:tr>
      <w:tr w:rsidR="0019372B" w:rsidRPr="00BD1D7A" w:rsidTr="00277374">
        <w:tc>
          <w:tcPr>
            <w:tcW w:w="570" w:type="dxa"/>
            <w:tcBorders>
              <w:top w:val="single" w:sz="4" w:space="0" w:color="auto"/>
              <w:left w:val="single" w:sz="4" w:space="0" w:color="auto"/>
              <w:bottom w:val="single" w:sz="4" w:space="0" w:color="auto"/>
              <w:right w:val="single" w:sz="4" w:space="0" w:color="auto"/>
            </w:tcBorders>
            <w:hideMark/>
          </w:tcPr>
          <w:p w:rsidR="0019372B" w:rsidRPr="00BD1D7A" w:rsidRDefault="0019372B" w:rsidP="0019372B">
            <w:pPr>
              <w:spacing w:after="0"/>
              <w:jc w:val="both"/>
              <w:rPr>
                <w:rFonts w:ascii="Times New Roman" w:hAnsi="Times New Roman"/>
                <w:iCs/>
              </w:rPr>
            </w:pPr>
            <w:r w:rsidRPr="00BD1D7A">
              <w:rPr>
                <w:rFonts w:ascii="Times New Roman" w:hAnsi="Times New Roman"/>
                <w:iCs/>
              </w:rPr>
              <w:t>3.</w:t>
            </w:r>
          </w:p>
        </w:tc>
        <w:tc>
          <w:tcPr>
            <w:tcW w:w="7672" w:type="dxa"/>
            <w:tcBorders>
              <w:top w:val="single" w:sz="4" w:space="0" w:color="auto"/>
              <w:left w:val="single" w:sz="4" w:space="0" w:color="auto"/>
              <w:bottom w:val="single" w:sz="4" w:space="0" w:color="auto"/>
              <w:right w:val="single" w:sz="4" w:space="0" w:color="auto"/>
            </w:tcBorders>
            <w:hideMark/>
          </w:tcPr>
          <w:p w:rsidR="0019372B" w:rsidRPr="00BD1D7A" w:rsidRDefault="0019372B" w:rsidP="0019372B">
            <w:pPr>
              <w:spacing w:after="0"/>
              <w:jc w:val="both"/>
              <w:rPr>
                <w:rFonts w:ascii="Times New Roman" w:hAnsi="Times New Roman"/>
                <w:u w:val="single"/>
              </w:rPr>
            </w:pPr>
            <w:r w:rsidRPr="00BD1D7A">
              <w:rPr>
                <w:rFonts w:ascii="Times New Roman" w:hAnsi="Times New Roman"/>
              </w:rPr>
              <w:t>Valstybinio socialinio draudimo fondo valdybos teritorinio skyriaus pažyma  apie įsiskolinimų nebuvimą (</w:t>
            </w:r>
            <w:r w:rsidRPr="00BD1D7A">
              <w:rPr>
                <w:rFonts w:ascii="Times New Roman" w:hAnsi="Times New Roman"/>
                <w:i/>
              </w:rPr>
              <w:t>nereikalaujama, kai teikiama paraiška kompensuoti įmonės steigimo išlaidas</w:t>
            </w:r>
            <w:r w:rsidRPr="00BD1D7A">
              <w:rPr>
                <w:rFonts w:ascii="Times New Roman" w:hAnsi="Times New Roman"/>
              </w:rPr>
              <w:t>)</w:t>
            </w:r>
          </w:p>
        </w:tc>
        <w:tc>
          <w:tcPr>
            <w:tcW w:w="1397" w:type="dxa"/>
            <w:tcBorders>
              <w:top w:val="single" w:sz="4" w:space="0" w:color="auto"/>
              <w:left w:val="single" w:sz="4" w:space="0" w:color="auto"/>
              <w:bottom w:val="single" w:sz="4" w:space="0" w:color="auto"/>
              <w:right w:val="single" w:sz="4" w:space="0" w:color="auto"/>
            </w:tcBorders>
          </w:tcPr>
          <w:p w:rsidR="0019372B" w:rsidRPr="00BD1D7A" w:rsidRDefault="0019372B" w:rsidP="0019372B">
            <w:pPr>
              <w:spacing w:after="0"/>
              <w:jc w:val="both"/>
              <w:rPr>
                <w:rFonts w:ascii="Times New Roman" w:hAnsi="Times New Roman"/>
                <w:iCs/>
              </w:rPr>
            </w:pPr>
          </w:p>
        </w:tc>
      </w:tr>
      <w:tr w:rsidR="0019372B" w:rsidRPr="00BD1D7A" w:rsidTr="00277374">
        <w:tc>
          <w:tcPr>
            <w:tcW w:w="570" w:type="dxa"/>
            <w:tcBorders>
              <w:top w:val="single" w:sz="4" w:space="0" w:color="auto"/>
              <w:left w:val="single" w:sz="4" w:space="0" w:color="auto"/>
              <w:bottom w:val="single" w:sz="4" w:space="0" w:color="auto"/>
              <w:right w:val="single" w:sz="4" w:space="0" w:color="auto"/>
            </w:tcBorders>
            <w:hideMark/>
          </w:tcPr>
          <w:p w:rsidR="0019372B" w:rsidRPr="00BD1D7A" w:rsidRDefault="0019372B" w:rsidP="0019372B">
            <w:pPr>
              <w:spacing w:after="0"/>
              <w:jc w:val="both"/>
              <w:rPr>
                <w:rFonts w:ascii="Times New Roman" w:hAnsi="Times New Roman"/>
                <w:iCs/>
              </w:rPr>
            </w:pPr>
            <w:r w:rsidRPr="00BD1D7A">
              <w:rPr>
                <w:rFonts w:ascii="Times New Roman" w:hAnsi="Times New Roman"/>
                <w:iCs/>
              </w:rPr>
              <w:t>4.</w:t>
            </w:r>
          </w:p>
        </w:tc>
        <w:tc>
          <w:tcPr>
            <w:tcW w:w="7672" w:type="dxa"/>
            <w:tcBorders>
              <w:top w:val="single" w:sz="4" w:space="0" w:color="auto"/>
              <w:left w:val="single" w:sz="4" w:space="0" w:color="auto"/>
              <w:bottom w:val="single" w:sz="4" w:space="0" w:color="auto"/>
              <w:right w:val="single" w:sz="4" w:space="0" w:color="auto"/>
            </w:tcBorders>
            <w:hideMark/>
          </w:tcPr>
          <w:p w:rsidR="0019372B" w:rsidRPr="00BD1D7A" w:rsidRDefault="0019372B" w:rsidP="0019372B">
            <w:pPr>
              <w:spacing w:after="0"/>
              <w:jc w:val="both"/>
              <w:rPr>
                <w:rFonts w:ascii="Times New Roman" w:hAnsi="Times New Roman"/>
              </w:rPr>
            </w:pPr>
            <w:r w:rsidRPr="00BD1D7A">
              <w:rPr>
                <w:rFonts w:ascii="Times New Roman" w:hAnsi="Times New Roman"/>
              </w:rPr>
              <w:t>Valstybinės mokesčių inspekcijos pažyma apie įsiskolinimų nebuvimą (</w:t>
            </w:r>
            <w:r w:rsidRPr="00BD1D7A">
              <w:rPr>
                <w:rFonts w:ascii="Times New Roman" w:hAnsi="Times New Roman"/>
                <w:i/>
              </w:rPr>
              <w:t>nereikalaujama, kai teikiama paraiška kompensuoti įmonės steigimo išlaidas</w:t>
            </w:r>
            <w:r w:rsidRPr="00BD1D7A">
              <w:rPr>
                <w:rFonts w:ascii="Times New Roman" w:hAnsi="Times New Roman"/>
              </w:rPr>
              <w:t>)</w:t>
            </w:r>
          </w:p>
        </w:tc>
        <w:tc>
          <w:tcPr>
            <w:tcW w:w="1397" w:type="dxa"/>
            <w:tcBorders>
              <w:top w:val="single" w:sz="4" w:space="0" w:color="auto"/>
              <w:left w:val="single" w:sz="4" w:space="0" w:color="auto"/>
              <w:bottom w:val="single" w:sz="4" w:space="0" w:color="auto"/>
              <w:right w:val="single" w:sz="4" w:space="0" w:color="auto"/>
            </w:tcBorders>
          </w:tcPr>
          <w:p w:rsidR="0019372B" w:rsidRPr="00BD1D7A" w:rsidRDefault="0019372B" w:rsidP="0019372B">
            <w:pPr>
              <w:spacing w:after="0"/>
              <w:jc w:val="both"/>
              <w:rPr>
                <w:rFonts w:ascii="Times New Roman" w:hAnsi="Times New Roman"/>
                <w:iCs/>
              </w:rPr>
            </w:pPr>
          </w:p>
        </w:tc>
      </w:tr>
      <w:tr w:rsidR="0019372B" w:rsidRPr="00BD1D7A" w:rsidTr="00277374">
        <w:tc>
          <w:tcPr>
            <w:tcW w:w="570" w:type="dxa"/>
            <w:tcBorders>
              <w:top w:val="single" w:sz="4" w:space="0" w:color="auto"/>
              <w:left w:val="single" w:sz="4" w:space="0" w:color="auto"/>
              <w:bottom w:val="single" w:sz="4" w:space="0" w:color="auto"/>
              <w:right w:val="single" w:sz="4" w:space="0" w:color="auto"/>
            </w:tcBorders>
          </w:tcPr>
          <w:p w:rsidR="0019372B" w:rsidRPr="00BD1D7A" w:rsidRDefault="0019372B" w:rsidP="0019372B">
            <w:pPr>
              <w:spacing w:after="0"/>
              <w:jc w:val="both"/>
              <w:rPr>
                <w:rFonts w:ascii="Times New Roman" w:hAnsi="Times New Roman"/>
                <w:iCs/>
              </w:rPr>
            </w:pPr>
            <w:r w:rsidRPr="00BD1D7A">
              <w:rPr>
                <w:rFonts w:ascii="Times New Roman" w:hAnsi="Times New Roman"/>
                <w:iCs/>
              </w:rPr>
              <w:t>5.</w:t>
            </w:r>
          </w:p>
        </w:tc>
        <w:tc>
          <w:tcPr>
            <w:tcW w:w="7672" w:type="dxa"/>
            <w:tcBorders>
              <w:top w:val="single" w:sz="4" w:space="0" w:color="auto"/>
              <w:left w:val="single" w:sz="4" w:space="0" w:color="auto"/>
              <w:bottom w:val="single" w:sz="4" w:space="0" w:color="auto"/>
              <w:right w:val="single" w:sz="4" w:space="0" w:color="auto"/>
            </w:tcBorders>
          </w:tcPr>
          <w:p w:rsidR="0019372B" w:rsidRPr="00BD1D7A" w:rsidRDefault="0019372B" w:rsidP="0019372B">
            <w:pPr>
              <w:spacing w:after="0"/>
              <w:jc w:val="both"/>
              <w:rPr>
                <w:rFonts w:ascii="Times New Roman" w:hAnsi="Times New Roman"/>
              </w:rPr>
            </w:pPr>
            <w:r w:rsidRPr="00BD1D7A">
              <w:rPr>
                <w:rFonts w:ascii="Times New Roman" w:hAnsi="Times New Roman"/>
              </w:rPr>
              <w:t>Sąskaitos faktūros, sąskaitų apmokėjimą įrodantys dokumentai</w:t>
            </w:r>
          </w:p>
        </w:tc>
        <w:tc>
          <w:tcPr>
            <w:tcW w:w="1397" w:type="dxa"/>
            <w:tcBorders>
              <w:top w:val="single" w:sz="4" w:space="0" w:color="auto"/>
              <w:left w:val="single" w:sz="4" w:space="0" w:color="auto"/>
              <w:bottom w:val="single" w:sz="4" w:space="0" w:color="auto"/>
              <w:right w:val="single" w:sz="4" w:space="0" w:color="auto"/>
            </w:tcBorders>
          </w:tcPr>
          <w:p w:rsidR="0019372B" w:rsidRPr="00BD1D7A" w:rsidRDefault="0019372B" w:rsidP="0019372B">
            <w:pPr>
              <w:spacing w:after="0"/>
              <w:jc w:val="both"/>
              <w:rPr>
                <w:rFonts w:ascii="Times New Roman" w:hAnsi="Times New Roman"/>
                <w:iCs/>
              </w:rPr>
            </w:pPr>
          </w:p>
        </w:tc>
      </w:tr>
      <w:tr w:rsidR="0019372B" w:rsidRPr="00BD1D7A" w:rsidTr="00277374">
        <w:tc>
          <w:tcPr>
            <w:tcW w:w="570" w:type="dxa"/>
            <w:tcBorders>
              <w:top w:val="single" w:sz="4" w:space="0" w:color="auto"/>
              <w:left w:val="single" w:sz="4" w:space="0" w:color="auto"/>
              <w:bottom w:val="single" w:sz="4" w:space="0" w:color="auto"/>
              <w:right w:val="single" w:sz="4" w:space="0" w:color="auto"/>
            </w:tcBorders>
          </w:tcPr>
          <w:p w:rsidR="0019372B" w:rsidRPr="00BD1D7A" w:rsidRDefault="0019372B" w:rsidP="0019372B">
            <w:pPr>
              <w:spacing w:after="0"/>
              <w:jc w:val="both"/>
              <w:rPr>
                <w:rFonts w:ascii="Times New Roman" w:hAnsi="Times New Roman"/>
                <w:iCs/>
              </w:rPr>
            </w:pPr>
            <w:r w:rsidRPr="00BD1D7A">
              <w:rPr>
                <w:rFonts w:ascii="Times New Roman" w:hAnsi="Times New Roman"/>
                <w:iCs/>
              </w:rPr>
              <w:t>6.</w:t>
            </w:r>
          </w:p>
        </w:tc>
        <w:tc>
          <w:tcPr>
            <w:tcW w:w="7672" w:type="dxa"/>
            <w:tcBorders>
              <w:top w:val="single" w:sz="4" w:space="0" w:color="auto"/>
              <w:left w:val="single" w:sz="4" w:space="0" w:color="auto"/>
              <w:bottom w:val="single" w:sz="4" w:space="0" w:color="auto"/>
              <w:right w:val="single" w:sz="4" w:space="0" w:color="auto"/>
            </w:tcBorders>
          </w:tcPr>
          <w:p w:rsidR="0019372B" w:rsidRPr="00BD1D7A" w:rsidRDefault="0019372B" w:rsidP="0019372B">
            <w:pPr>
              <w:pStyle w:val="Style4"/>
              <w:widowControl/>
              <w:tabs>
                <w:tab w:val="left" w:pos="567"/>
                <w:tab w:val="left" w:pos="993"/>
              </w:tabs>
              <w:spacing w:line="240" w:lineRule="auto"/>
              <w:ind w:firstLine="0"/>
              <w:contextualSpacing/>
              <w:rPr>
                <w:bCs/>
                <w:sz w:val="22"/>
                <w:szCs w:val="22"/>
              </w:rPr>
            </w:pPr>
            <w:r w:rsidRPr="00BD1D7A">
              <w:rPr>
                <w:bCs/>
                <w:sz w:val="22"/>
                <w:szCs w:val="22"/>
              </w:rPr>
              <w:t xml:space="preserve">Pretenduojant į paramą pagal 12.1 punktą – Lietuvos Respublikos </w:t>
            </w:r>
            <w:r w:rsidR="004F30E9">
              <w:rPr>
                <w:bCs/>
                <w:sz w:val="22"/>
                <w:szCs w:val="22"/>
              </w:rPr>
              <w:t>juridinių asmenų registro išrašas</w:t>
            </w:r>
          </w:p>
        </w:tc>
        <w:tc>
          <w:tcPr>
            <w:tcW w:w="1397" w:type="dxa"/>
            <w:tcBorders>
              <w:top w:val="single" w:sz="4" w:space="0" w:color="auto"/>
              <w:left w:val="single" w:sz="4" w:space="0" w:color="auto"/>
              <w:bottom w:val="single" w:sz="4" w:space="0" w:color="auto"/>
              <w:right w:val="single" w:sz="4" w:space="0" w:color="auto"/>
            </w:tcBorders>
          </w:tcPr>
          <w:p w:rsidR="0019372B" w:rsidRPr="00BD1D7A" w:rsidRDefault="0019372B" w:rsidP="0019372B">
            <w:pPr>
              <w:spacing w:after="0"/>
              <w:jc w:val="both"/>
              <w:rPr>
                <w:rFonts w:ascii="Times New Roman" w:hAnsi="Times New Roman"/>
                <w:iCs/>
              </w:rPr>
            </w:pPr>
          </w:p>
        </w:tc>
      </w:tr>
      <w:tr w:rsidR="0019372B" w:rsidRPr="00BD1D7A" w:rsidTr="00277374">
        <w:tc>
          <w:tcPr>
            <w:tcW w:w="570" w:type="dxa"/>
            <w:tcBorders>
              <w:top w:val="single" w:sz="4" w:space="0" w:color="auto"/>
              <w:left w:val="single" w:sz="4" w:space="0" w:color="auto"/>
              <w:bottom w:val="single" w:sz="4" w:space="0" w:color="auto"/>
              <w:right w:val="single" w:sz="4" w:space="0" w:color="auto"/>
            </w:tcBorders>
          </w:tcPr>
          <w:p w:rsidR="0019372B" w:rsidRPr="00BD1D7A" w:rsidRDefault="00BD1D7A" w:rsidP="0019372B">
            <w:pPr>
              <w:spacing w:after="0"/>
              <w:jc w:val="both"/>
              <w:rPr>
                <w:rFonts w:ascii="Times New Roman" w:hAnsi="Times New Roman"/>
                <w:iCs/>
              </w:rPr>
            </w:pPr>
            <w:r>
              <w:rPr>
                <w:rFonts w:ascii="Times New Roman" w:hAnsi="Times New Roman"/>
                <w:iCs/>
              </w:rPr>
              <w:t>7</w:t>
            </w:r>
            <w:r w:rsidR="0019372B" w:rsidRPr="00BD1D7A">
              <w:rPr>
                <w:rFonts w:ascii="Times New Roman" w:hAnsi="Times New Roman"/>
                <w:iCs/>
              </w:rPr>
              <w:t>.</w:t>
            </w:r>
          </w:p>
        </w:tc>
        <w:tc>
          <w:tcPr>
            <w:tcW w:w="7672" w:type="dxa"/>
            <w:tcBorders>
              <w:top w:val="single" w:sz="4" w:space="0" w:color="auto"/>
              <w:left w:val="single" w:sz="4" w:space="0" w:color="auto"/>
              <w:bottom w:val="single" w:sz="4" w:space="0" w:color="auto"/>
              <w:right w:val="single" w:sz="4" w:space="0" w:color="auto"/>
            </w:tcBorders>
          </w:tcPr>
          <w:p w:rsidR="0019372B" w:rsidRPr="00BD1D7A" w:rsidRDefault="0019372B" w:rsidP="0019372B">
            <w:pPr>
              <w:pStyle w:val="Style4"/>
              <w:widowControl/>
              <w:tabs>
                <w:tab w:val="left" w:pos="567"/>
                <w:tab w:val="left" w:pos="993"/>
              </w:tabs>
              <w:spacing w:line="240" w:lineRule="auto"/>
              <w:ind w:firstLine="0"/>
              <w:contextualSpacing/>
              <w:rPr>
                <w:bCs/>
                <w:sz w:val="22"/>
                <w:szCs w:val="22"/>
              </w:rPr>
            </w:pPr>
            <w:r w:rsidRPr="00BD1D7A">
              <w:rPr>
                <w:bCs/>
                <w:sz w:val="22"/>
                <w:szCs w:val="22"/>
              </w:rPr>
              <w:t>Pretenduojant į paramą pagal 12.7 punktą – sutartį su kredito įstaiga</w:t>
            </w:r>
          </w:p>
        </w:tc>
        <w:tc>
          <w:tcPr>
            <w:tcW w:w="1397" w:type="dxa"/>
            <w:tcBorders>
              <w:top w:val="single" w:sz="4" w:space="0" w:color="auto"/>
              <w:left w:val="single" w:sz="4" w:space="0" w:color="auto"/>
              <w:bottom w:val="single" w:sz="4" w:space="0" w:color="auto"/>
              <w:right w:val="single" w:sz="4" w:space="0" w:color="auto"/>
            </w:tcBorders>
          </w:tcPr>
          <w:p w:rsidR="0019372B" w:rsidRPr="00BD1D7A" w:rsidRDefault="0019372B" w:rsidP="0019372B">
            <w:pPr>
              <w:spacing w:after="0"/>
              <w:jc w:val="both"/>
              <w:rPr>
                <w:rFonts w:ascii="Times New Roman" w:hAnsi="Times New Roman"/>
                <w:iCs/>
              </w:rPr>
            </w:pPr>
          </w:p>
        </w:tc>
      </w:tr>
      <w:tr w:rsidR="00BD1D7A" w:rsidRPr="00BD1D7A" w:rsidTr="00277374">
        <w:tc>
          <w:tcPr>
            <w:tcW w:w="570" w:type="dxa"/>
            <w:tcBorders>
              <w:top w:val="single" w:sz="4" w:space="0" w:color="auto"/>
              <w:left w:val="single" w:sz="4" w:space="0" w:color="auto"/>
              <w:bottom w:val="single" w:sz="4" w:space="0" w:color="auto"/>
              <w:right w:val="single" w:sz="4" w:space="0" w:color="auto"/>
            </w:tcBorders>
          </w:tcPr>
          <w:p w:rsidR="00BD1D7A" w:rsidRDefault="00BD1D7A" w:rsidP="0019372B">
            <w:pPr>
              <w:spacing w:after="0"/>
              <w:jc w:val="both"/>
              <w:rPr>
                <w:rFonts w:ascii="Times New Roman" w:hAnsi="Times New Roman"/>
                <w:iCs/>
              </w:rPr>
            </w:pPr>
            <w:r>
              <w:rPr>
                <w:rFonts w:ascii="Times New Roman" w:hAnsi="Times New Roman"/>
                <w:iCs/>
              </w:rPr>
              <w:t>8.</w:t>
            </w:r>
          </w:p>
        </w:tc>
        <w:tc>
          <w:tcPr>
            <w:tcW w:w="7672" w:type="dxa"/>
            <w:tcBorders>
              <w:top w:val="single" w:sz="4" w:space="0" w:color="auto"/>
              <w:left w:val="single" w:sz="4" w:space="0" w:color="auto"/>
              <w:bottom w:val="single" w:sz="4" w:space="0" w:color="auto"/>
              <w:right w:val="single" w:sz="4" w:space="0" w:color="auto"/>
            </w:tcBorders>
          </w:tcPr>
          <w:p w:rsidR="00BD1D7A" w:rsidRPr="00BD1D7A" w:rsidRDefault="00BD1D7A" w:rsidP="0019372B">
            <w:pPr>
              <w:pStyle w:val="Style4"/>
              <w:widowControl/>
              <w:tabs>
                <w:tab w:val="left" w:pos="567"/>
                <w:tab w:val="left" w:pos="993"/>
              </w:tabs>
              <w:spacing w:line="240" w:lineRule="auto"/>
              <w:ind w:firstLine="0"/>
              <w:contextualSpacing/>
              <w:rPr>
                <w:bCs/>
                <w:sz w:val="22"/>
                <w:szCs w:val="22"/>
              </w:rPr>
            </w:pPr>
            <w:r>
              <w:rPr>
                <w:bCs/>
                <w:sz w:val="22"/>
                <w:szCs w:val="22"/>
              </w:rPr>
              <w:t>Jei subjektas atitinka prioritetines kryptis, tai įrodantys papildomi dokumentai</w:t>
            </w:r>
          </w:p>
        </w:tc>
        <w:tc>
          <w:tcPr>
            <w:tcW w:w="1397" w:type="dxa"/>
            <w:tcBorders>
              <w:top w:val="single" w:sz="4" w:space="0" w:color="auto"/>
              <w:left w:val="single" w:sz="4" w:space="0" w:color="auto"/>
              <w:bottom w:val="single" w:sz="4" w:space="0" w:color="auto"/>
              <w:right w:val="single" w:sz="4" w:space="0" w:color="auto"/>
            </w:tcBorders>
          </w:tcPr>
          <w:p w:rsidR="00BD1D7A" w:rsidRPr="00BD1D7A" w:rsidRDefault="00BD1D7A" w:rsidP="0019372B">
            <w:pPr>
              <w:spacing w:after="0"/>
              <w:jc w:val="both"/>
              <w:rPr>
                <w:rFonts w:ascii="Times New Roman" w:hAnsi="Times New Roman"/>
                <w:iCs/>
              </w:rPr>
            </w:pPr>
          </w:p>
        </w:tc>
      </w:tr>
    </w:tbl>
    <w:p w:rsidR="0019372B" w:rsidRPr="00055ABE" w:rsidRDefault="0019372B" w:rsidP="0019372B">
      <w:pPr>
        <w:spacing w:after="0"/>
        <w:jc w:val="both"/>
        <w:rPr>
          <w:rFonts w:ascii="Times New Roman" w:hAnsi="Times New Roman"/>
          <w:iCs/>
          <w:szCs w:val="24"/>
        </w:rPr>
      </w:pPr>
    </w:p>
    <w:tbl>
      <w:tblPr>
        <w:tblW w:w="9690" w:type="dxa"/>
        <w:tblInd w:w="108" w:type="dxa"/>
        <w:tblLayout w:type="fixed"/>
        <w:tblLook w:val="01E0" w:firstRow="1" w:lastRow="1" w:firstColumn="1" w:lastColumn="1" w:noHBand="0" w:noVBand="0"/>
      </w:tblPr>
      <w:tblGrid>
        <w:gridCol w:w="3422"/>
        <w:gridCol w:w="451"/>
        <w:gridCol w:w="1991"/>
        <w:gridCol w:w="597"/>
        <w:gridCol w:w="3229"/>
      </w:tblGrid>
      <w:tr w:rsidR="0019372B" w:rsidRPr="00055ABE" w:rsidTr="00277374">
        <w:trPr>
          <w:trHeight w:val="270"/>
        </w:trPr>
        <w:tc>
          <w:tcPr>
            <w:tcW w:w="9690" w:type="dxa"/>
            <w:gridSpan w:val="5"/>
          </w:tcPr>
          <w:p w:rsidR="0019372B" w:rsidRPr="00055ABE" w:rsidRDefault="0019372B" w:rsidP="0019372B">
            <w:pPr>
              <w:spacing w:after="0"/>
              <w:jc w:val="both"/>
              <w:rPr>
                <w:rFonts w:ascii="Times New Roman" w:hAnsi="Times New Roman"/>
                <w:b/>
                <w:szCs w:val="24"/>
              </w:rPr>
            </w:pPr>
            <w:r>
              <w:rPr>
                <w:rFonts w:ascii="Times New Roman" w:hAnsi="Times New Roman"/>
                <w:b/>
                <w:szCs w:val="24"/>
              </w:rPr>
              <w:t>9</w:t>
            </w:r>
            <w:r w:rsidRPr="00055ABE">
              <w:rPr>
                <w:rFonts w:ascii="Times New Roman" w:hAnsi="Times New Roman"/>
                <w:b/>
                <w:szCs w:val="24"/>
              </w:rPr>
              <w:t>. Tvirtinu, kad visi šioje paraiškoje pateikti duomenys yra teisingi</w:t>
            </w:r>
          </w:p>
          <w:p w:rsidR="0019372B" w:rsidRPr="00055ABE" w:rsidRDefault="0019372B" w:rsidP="0019372B">
            <w:pPr>
              <w:spacing w:after="0"/>
              <w:jc w:val="both"/>
              <w:rPr>
                <w:rFonts w:ascii="Times New Roman" w:hAnsi="Times New Roman"/>
                <w:b/>
                <w:szCs w:val="24"/>
              </w:rPr>
            </w:pPr>
          </w:p>
        </w:tc>
      </w:tr>
      <w:tr w:rsidR="0019372B" w:rsidRPr="00055ABE" w:rsidTr="00277374">
        <w:trPr>
          <w:trHeight w:val="270"/>
        </w:trPr>
        <w:tc>
          <w:tcPr>
            <w:tcW w:w="9690" w:type="dxa"/>
            <w:gridSpan w:val="5"/>
          </w:tcPr>
          <w:p w:rsidR="0019372B" w:rsidRPr="00055ABE" w:rsidRDefault="0019372B" w:rsidP="0019372B">
            <w:pPr>
              <w:spacing w:after="0"/>
              <w:jc w:val="both"/>
              <w:rPr>
                <w:rFonts w:ascii="Times New Roman" w:hAnsi="Times New Roman"/>
                <w:b/>
                <w:bCs/>
                <w:szCs w:val="24"/>
              </w:rPr>
            </w:pPr>
          </w:p>
        </w:tc>
      </w:tr>
      <w:tr w:rsidR="0019372B" w:rsidRPr="00055ABE" w:rsidTr="00277374">
        <w:trPr>
          <w:trHeight w:val="270"/>
        </w:trPr>
        <w:tc>
          <w:tcPr>
            <w:tcW w:w="3422" w:type="dxa"/>
            <w:tcBorders>
              <w:top w:val="nil"/>
              <w:left w:val="nil"/>
              <w:bottom w:val="single" w:sz="4" w:space="0" w:color="auto"/>
              <w:right w:val="nil"/>
            </w:tcBorders>
          </w:tcPr>
          <w:p w:rsidR="0019372B" w:rsidRPr="00055ABE" w:rsidRDefault="0019372B" w:rsidP="0019372B">
            <w:pPr>
              <w:spacing w:after="0"/>
              <w:jc w:val="both"/>
              <w:rPr>
                <w:rFonts w:ascii="Times New Roman" w:hAnsi="Times New Roman"/>
                <w:b/>
                <w:bCs/>
                <w:szCs w:val="24"/>
              </w:rPr>
            </w:pPr>
          </w:p>
        </w:tc>
        <w:tc>
          <w:tcPr>
            <w:tcW w:w="451" w:type="dxa"/>
          </w:tcPr>
          <w:p w:rsidR="0019372B" w:rsidRPr="00055ABE" w:rsidRDefault="0019372B" w:rsidP="0019372B">
            <w:pPr>
              <w:spacing w:after="0"/>
              <w:jc w:val="both"/>
              <w:rPr>
                <w:rFonts w:ascii="Times New Roman" w:hAnsi="Times New Roman"/>
                <w:b/>
                <w:bCs/>
                <w:szCs w:val="24"/>
              </w:rPr>
            </w:pPr>
          </w:p>
        </w:tc>
        <w:tc>
          <w:tcPr>
            <w:tcW w:w="1991" w:type="dxa"/>
            <w:tcBorders>
              <w:top w:val="nil"/>
              <w:left w:val="nil"/>
              <w:bottom w:val="single" w:sz="4" w:space="0" w:color="auto"/>
              <w:right w:val="nil"/>
            </w:tcBorders>
          </w:tcPr>
          <w:p w:rsidR="0019372B" w:rsidRPr="00055ABE" w:rsidRDefault="0019372B" w:rsidP="0019372B">
            <w:pPr>
              <w:spacing w:after="0"/>
              <w:jc w:val="both"/>
              <w:rPr>
                <w:rFonts w:ascii="Times New Roman" w:hAnsi="Times New Roman"/>
                <w:b/>
                <w:bCs/>
                <w:szCs w:val="24"/>
              </w:rPr>
            </w:pPr>
          </w:p>
        </w:tc>
        <w:tc>
          <w:tcPr>
            <w:tcW w:w="597" w:type="dxa"/>
          </w:tcPr>
          <w:p w:rsidR="0019372B" w:rsidRPr="00055ABE" w:rsidRDefault="0019372B" w:rsidP="0019372B">
            <w:pPr>
              <w:spacing w:after="0"/>
              <w:jc w:val="both"/>
              <w:rPr>
                <w:rFonts w:ascii="Times New Roman" w:hAnsi="Times New Roman"/>
                <w:b/>
                <w:bCs/>
                <w:szCs w:val="24"/>
              </w:rPr>
            </w:pPr>
          </w:p>
        </w:tc>
        <w:tc>
          <w:tcPr>
            <w:tcW w:w="3229" w:type="dxa"/>
            <w:tcBorders>
              <w:top w:val="nil"/>
              <w:left w:val="nil"/>
              <w:bottom w:val="single" w:sz="4" w:space="0" w:color="auto"/>
              <w:right w:val="nil"/>
            </w:tcBorders>
          </w:tcPr>
          <w:p w:rsidR="0019372B" w:rsidRPr="00055ABE" w:rsidRDefault="0019372B" w:rsidP="0019372B">
            <w:pPr>
              <w:spacing w:after="0"/>
              <w:jc w:val="both"/>
              <w:rPr>
                <w:rFonts w:ascii="Times New Roman" w:hAnsi="Times New Roman"/>
                <w:b/>
                <w:bCs/>
                <w:szCs w:val="24"/>
              </w:rPr>
            </w:pPr>
          </w:p>
        </w:tc>
      </w:tr>
      <w:tr w:rsidR="0019372B" w:rsidRPr="00055ABE" w:rsidTr="00277374">
        <w:trPr>
          <w:trHeight w:val="270"/>
        </w:trPr>
        <w:tc>
          <w:tcPr>
            <w:tcW w:w="3422" w:type="dxa"/>
            <w:tcBorders>
              <w:top w:val="single" w:sz="4" w:space="0" w:color="auto"/>
              <w:left w:val="nil"/>
              <w:bottom w:val="nil"/>
              <w:right w:val="nil"/>
            </w:tcBorders>
            <w:hideMark/>
          </w:tcPr>
          <w:p w:rsidR="0019372B" w:rsidRPr="00055ABE" w:rsidRDefault="0019372B" w:rsidP="0019372B">
            <w:pPr>
              <w:spacing w:after="0"/>
              <w:jc w:val="center"/>
              <w:rPr>
                <w:rFonts w:ascii="Times New Roman" w:hAnsi="Times New Roman"/>
                <w:bCs/>
                <w:szCs w:val="24"/>
                <w:vertAlign w:val="superscript"/>
              </w:rPr>
            </w:pPr>
            <w:r w:rsidRPr="00055ABE">
              <w:rPr>
                <w:rFonts w:ascii="Times New Roman" w:hAnsi="Times New Roman"/>
                <w:bCs/>
                <w:szCs w:val="24"/>
                <w:vertAlign w:val="superscript"/>
              </w:rPr>
              <w:t>(pareigos)</w:t>
            </w:r>
          </w:p>
        </w:tc>
        <w:tc>
          <w:tcPr>
            <w:tcW w:w="451" w:type="dxa"/>
          </w:tcPr>
          <w:p w:rsidR="0019372B" w:rsidRPr="00055ABE" w:rsidRDefault="0019372B" w:rsidP="0019372B">
            <w:pPr>
              <w:spacing w:after="0"/>
              <w:jc w:val="center"/>
              <w:rPr>
                <w:rFonts w:ascii="Times New Roman" w:hAnsi="Times New Roman"/>
                <w:bCs/>
                <w:szCs w:val="24"/>
                <w:vertAlign w:val="superscript"/>
              </w:rPr>
            </w:pPr>
          </w:p>
        </w:tc>
        <w:tc>
          <w:tcPr>
            <w:tcW w:w="1991" w:type="dxa"/>
            <w:hideMark/>
          </w:tcPr>
          <w:p w:rsidR="0019372B" w:rsidRPr="00055ABE" w:rsidRDefault="0019372B" w:rsidP="0019372B">
            <w:pPr>
              <w:spacing w:after="0"/>
              <w:jc w:val="center"/>
              <w:rPr>
                <w:rFonts w:ascii="Times New Roman" w:hAnsi="Times New Roman"/>
                <w:bCs/>
                <w:szCs w:val="24"/>
                <w:vertAlign w:val="superscript"/>
              </w:rPr>
            </w:pPr>
            <w:r w:rsidRPr="00055ABE">
              <w:rPr>
                <w:rFonts w:ascii="Times New Roman" w:hAnsi="Times New Roman"/>
                <w:bCs/>
                <w:szCs w:val="24"/>
                <w:vertAlign w:val="superscript"/>
              </w:rPr>
              <w:t>(parašas)</w:t>
            </w:r>
          </w:p>
        </w:tc>
        <w:tc>
          <w:tcPr>
            <w:tcW w:w="597" w:type="dxa"/>
          </w:tcPr>
          <w:p w:rsidR="0019372B" w:rsidRPr="00055ABE" w:rsidRDefault="0019372B" w:rsidP="0019372B">
            <w:pPr>
              <w:spacing w:after="0"/>
              <w:jc w:val="center"/>
              <w:rPr>
                <w:rFonts w:ascii="Times New Roman" w:hAnsi="Times New Roman"/>
                <w:bCs/>
                <w:szCs w:val="24"/>
                <w:vertAlign w:val="superscript"/>
              </w:rPr>
            </w:pPr>
          </w:p>
        </w:tc>
        <w:tc>
          <w:tcPr>
            <w:tcW w:w="3229" w:type="dxa"/>
            <w:hideMark/>
          </w:tcPr>
          <w:p w:rsidR="0019372B" w:rsidRPr="00055ABE" w:rsidRDefault="0019372B" w:rsidP="0019372B">
            <w:pPr>
              <w:spacing w:after="0"/>
              <w:jc w:val="center"/>
              <w:rPr>
                <w:rFonts w:ascii="Times New Roman" w:hAnsi="Times New Roman"/>
                <w:szCs w:val="24"/>
                <w:vertAlign w:val="superscript"/>
              </w:rPr>
            </w:pPr>
            <w:r w:rsidRPr="00055ABE">
              <w:rPr>
                <w:rFonts w:ascii="Times New Roman" w:hAnsi="Times New Roman"/>
                <w:szCs w:val="24"/>
                <w:vertAlign w:val="superscript"/>
              </w:rPr>
              <w:t>(vardas, pavardė)</w:t>
            </w:r>
          </w:p>
        </w:tc>
      </w:tr>
      <w:tr w:rsidR="0019372B" w:rsidRPr="00055ABE" w:rsidTr="0019372B">
        <w:trPr>
          <w:trHeight w:val="404"/>
        </w:trPr>
        <w:tc>
          <w:tcPr>
            <w:tcW w:w="9690" w:type="dxa"/>
            <w:gridSpan w:val="5"/>
            <w:hideMark/>
          </w:tcPr>
          <w:p w:rsidR="0019372B" w:rsidRPr="00055ABE" w:rsidRDefault="0019372B" w:rsidP="0019372B">
            <w:pPr>
              <w:spacing w:after="0" w:line="240" w:lineRule="auto"/>
              <w:ind w:left="2340"/>
              <w:jc w:val="both"/>
              <w:rPr>
                <w:rFonts w:ascii="Times New Roman" w:hAnsi="Times New Roman"/>
                <w:szCs w:val="24"/>
              </w:rPr>
            </w:pPr>
            <w:r>
              <w:rPr>
                <w:rFonts w:ascii="Times New Roman" w:hAnsi="Times New Roman"/>
                <w:szCs w:val="24"/>
              </w:rPr>
              <w:t xml:space="preserve">A. </w:t>
            </w:r>
            <w:r w:rsidRPr="00055ABE">
              <w:rPr>
                <w:rFonts w:ascii="Times New Roman" w:hAnsi="Times New Roman"/>
                <w:szCs w:val="24"/>
              </w:rPr>
              <w:t>V</w:t>
            </w:r>
            <w:r w:rsidRPr="00FD681D">
              <w:rPr>
                <w:rFonts w:ascii="Times New Roman" w:hAnsi="Times New Roman"/>
                <w:i/>
                <w:szCs w:val="24"/>
              </w:rPr>
              <w:t xml:space="preserve">. </w:t>
            </w:r>
            <w:r w:rsidRPr="00FD681D">
              <w:rPr>
                <w:rFonts w:ascii="Times New Roman" w:hAnsi="Times New Roman"/>
                <w:i/>
                <w:sz w:val="20"/>
              </w:rPr>
              <w:t>(subjektui, turinčiam antspaudą)</w:t>
            </w:r>
          </w:p>
        </w:tc>
      </w:tr>
    </w:tbl>
    <w:p w:rsidR="008827D3" w:rsidRDefault="008827D3">
      <w:pPr>
        <w:rPr>
          <w:rStyle w:val="FontStyle11"/>
          <w:rFonts w:eastAsia="Times New Roman"/>
          <w:b w:val="0"/>
          <w:sz w:val="24"/>
          <w:szCs w:val="24"/>
          <w:lang w:eastAsia="lt-LT"/>
        </w:rPr>
      </w:pPr>
      <w:r>
        <w:rPr>
          <w:rStyle w:val="FontStyle11"/>
          <w:b w:val="0"/>
          <w:sz w:val="24"/>
          <w:szCs w:val="24"/>
        </w:rPr>
        <w:br w:type="page"/>
      </w:r>
    </w:p>
    <w:p w:rsidR="008827D3" w:rsidRPr="008827D3" w:rsidRDefault="008827D3" w:rsidP="008827D3">
      <w:pPr>
        <w:spacing w:after="0"/>
        <w:ind w:left="7088"/>
        <w:rPr>
          <w:rFonts w:ascii="Times New Roman" w:hAnsi="Times New Roman" w:cs="Times New Roman"/>
        </w:rPr>
      </w:pPr>
      <w:r w:rsidRPr="008827D3">
        <w:rPr>
          <w:rFonts w:ascii="Times New Roman" w:hAnsi="Times New Roman" w:cs="Times New Roman"/>
          <w:spacing w:val="-4"/>
        </w:rPr>
        <w:lastRenderedPageBreak/>
        <w:t>Paramos verslui skyrimo nuostatų 2 prieda</w:t>
      </w:r>
      <w:r w:rsidRPr="008827D3">
        <w:rPr>
          <w:rFonts w:ascii="Times New Roman" w:hAnsi="Times New Roman" w:cs="Times New Roman"/>
        </w:rPr>
        <w:t>s</w:t>
      </w:r>
    </w:p>
    <w:p w:rsidR="008827D3" w:rsidRPr="008827D3" w:rsidRDefault="008827D3" w:rsidP="008827D3">
      <w:pPr>
        <w:pStyle w:val="Antrat2"/>
        <w:spacing w:before="0"/>
        <w:rPr>
          <w:rFonts w:ascii="Times New Roman" w:hAnsi="Times New Roman" w:cs="Times New Roman"/>
          <w:sz w:val="24"/>
          <w:szCs w:val="24"/>
          <w:lang w:eastAsia="lt-LT"/>
        </w:rPr>
      </w:pPr>
    </w:p>
    <w:p w:rsidR="008827D3" w:rsidRDefault="008827D3" w:rsidP="008827D3">
      <w:pPr>
        <w:pStyle w:val="Antrat2"/>
        <w:spacing w:before="0" w:line="240" w:lineRule="auto"/>
        <w:jc w:val="center"/>
        <w:rPr>
          <w:rFonts w:ascii="Times New Roman" w:hAnsi="Times New Roman" w:cs="Times New Roman"/>
          <w:color w:val="auto"/>
          <w:sz w:val="24"/>
          <w:szCs w:val="24"/>
        </w:rPr>
      </w:pPr>
      <w:r w:rsidRPr="008827D3">
        <w:rPr>
          <w:rFonts w:ascii="Times New Roman" w:hAnsi="Times New Roman" w:cs="Times New Roman"/>
          <w:color w:val="auto"/>
          <w:sz w:val="24"/>
          <w:szCs w:val="24"/>
          <w:lang w:eastAsia="lt-LT"/>
        </w:rPr>
        <w:t xml:space="preserve">BIUDŽETO </w:t>
      </w:r>
      <w:r w:rsidRPr="008827D3">
        <w:rPr>
          <w:rFonts w:ascii="Times New Roman" w:hAnsi="Times New Roman" w:cs="Times New Roman"/>
          <w:color w:val="auto"/>
          <w:sz w:val="24"/>
          <w:szCs w:val="24"/>
        </w:rPr>
        <w:t>LĖŠŲ  NAUDOJIMO SUTARTIS</w:t>
      </w:r>
    </w:p>
    <w:p w:rsidR="008827D3" w:rsidRPr="008827D3" w:rsidRDefault="008827D3" w:rsidP="008827D3">
      <w:pPr>
        <w:spacing w:after="0"/>
      </w:pPr>
    </w:p>
    <w:p w:rsidR="008827D3" w:rsidRDefault="008827D3" w:rsidP="008827D3">
      <w:pPr>
        <w:spacing w:after="0" w:line="240" w:lineRule="auto"/>
        <w:jc w:val="center"/>
        <w:rPr>
          <w:rFonts w:ascii="Times New Roman" w:hAnsi="Times New Roman" w:cs="Times New Roman"/>
          <w:sz w:val="24"/>
          <w:szCs w:val="24"/>
        </w:rPr>
      </w:pPr>
      <w:r w:rsidRPr="008827D3">
        <w:rPr>
          <w:rFonts w:ascii="Times New Roman" w:hAnsi="Times New Roman" w:cs="Times New Roman"/>
          <w:sz w:val="24"/>
          <w:szCs w:val="24"/>
        </w:rPr>
        <w:t>20     m.                       mėn.     d. Nr.</w:t>
      </w:r>
    </w:p>
    <w:p w:rsidR="008827D3" w:rsidRPr="008827D3" w:rsidRDefault="008827D3" w:rsidP="008827D3">
      <w:pPr>
        <w:spacing w:after="0" w:line="240" w:lineRule="auto"/>
        <w:jc w:val="center"/>
        <w:rPr>
          <w:rFonts w:ascii="Times New Roman" w:hAnsi="Times New Roman" w:cs="Times New Roman"/>
          <w:sz w:val="24"/>
          <w:szCs w:val="24"/>
        </w:rPr>
      </w:pPr>
    </w:p>
    <w:p w:rsidR="008827D3" w:rsidRDefault="008827D3" w:rsidP="008827D3">
      <w:pPr>
        <w:spacing w:after="0" w:line="240" w:lineRule="auto"/>
        <w:jc w:val="center"/>
        <w:rPr>
          <w:rFonts w:ascii="Times New Roman" w:hAnsi="Times New Roman" w:cs="Times New Roman"/>
          <w:sz w:val="24"/>
          <w:szCs w:val="24"/>
        </w:rPr>
      </w:pPr>
      <w:r w:rsidRPr="008827D3">
        <w:rPr>
          <w:rFonts w:ascii="Times New Roman" w:hAnsi="Times New Roman" w:cs="Times New Roman"/>
          <w:sz w:val="24"/>
          <w:szCs w:val="24"/>
        </w:rPr>
        <w:t>Kretinga</w:t>
      </w:r>
    </w:p>
    <w:p w:rsidR="008827D3" w:rsidRPr="008827D3" w:rsidRDefault="008827D3" w:rsidP="008827D3">
      <w:pPr>
        <w:spacing w:after="0" w:line="240" w:lineRule="auto"/>
        <w:jc w:val="center"/>
        <w:rPr>
          <w:rFonts w:ascii="Times New Roman" w:hAnsi="Times New Roman" w:cs="Times New Roman"/>
          <w:sz w:val="24"/>
          <w:szCs w:val="24"/>
        </w:rPr>
      </w:pPr>
    </w:p>
    <w:p w:rsidR="008827D3" w:rsidRPr="008827D3" w:rsidRDefault="008827D3" w:rsidP="008827D3">
      <w:pPr>
        <w:numPr>
          <w:ilvl w:val="0"/>
          <w:numId w:val="22"/>
        </w:numPr>
        <w:spacing w:after="0" w:line="240" w:lineRule="auto"/>
        <w:ind w:left="0"/>
        <w:jc w:val="center"/>
        <w:rPr>
          <w:rFonts w:ascii="Times New Roman" w:hAnsi="Times New Roman" w:cs="Times New Roman"/>
          <w:b/>
          <w:sz w:val="24"/>
          <w:szCs w:val="24"/>
        </w:rPr>
      </w:pPr>
      <w:r w:rsidRPr="008827D3">
        <w:rPr>
          <w:rFonts w:ascii="Times New Roman" w:hAnsi="Times New Roman" w:cs="Times New Roman"/>
          <w:b/>
          <w:sz w:val="24"/>
          <w:szCs w:val="24"/>
        </w:rPr>
        <w:t xml:space="preserve">SUTARTIES ŠALYS </w:t>
      </w:r>
    </w:p>
    <w:p w:rsidR="008827D3" w:rsidRPr="008827D3" w:rsidRDefault="008827D3" w:rsidP="008827D3">
      <w:pPr>
        <w:spacing w:after="0" w:line="240" w:lineRule="auto"/>
        <w:rPr>
          <w:rFonts w:ascii="Times New Roman" w:hAnsi="Times New Roman" w:cs="Times New Roman"/>
          <w:b/>
          <w:sz w:val="24"/>
          <w:szCs w:val="24"/>
        </w:rPr>
      </w:pPr>
    </w:p>
    <w:p w:rsidR="008827D3" w:rsidRDefault="008827D3" w:rsidP="008827D3">
      <w:pPr>
        <w:spacing w:after="0" w:line="240" w:lineRule="auto"/>
        <w:ind w:firstLine="360"/>
        <w:jc w:val="both"/>
        <w:rPr>
          <w:rFonts w:ascii="Times New Roman" w:hAnsi="Times New Roman" w:cs="Times New Roman"/>
          <w:sz w:val="24"/>
          <w:szCs w:val="24"/>
        </w:rPr>
      </w:pPr>
      <w:r w:rsidRPr="008827D3">
        <w:rPr>
          <w:rFonts w:ascii="Times New Roman" w:hAnsi="Times New Roman" w:cs="Times New Roman"/>
          <w:sz w:val="24"/>
          <w:szCs w:val="24"/>
        </w:rPr>
        <w:t>Kretingos rajono savivaldybės administracija (toliau sutartyje vadinama – Savivaldybės administracija), atstovaujama administracijos direktoriaus _____________ ir Lėšų gavėjas __________________ (toliau - Lėšų gavėjas), atstovaujamas ___________, vadovaudamiesi Lietuvos Respublikos valstybės biudžeto ir savivaldybių biudžetų sudarymo ir vykdymo taisyklėmis ir Kretingos rajono savivaldybės administracijos direktoriaus 20   -   -   įsakymu Nr. A  -    „__________”, sudarėme šią sutartį:</w:t>
      </w:r>
    </w:p>
    <w:p w:rsidR="008827D3" w:rsidRPr="008827D3" w:rsidRDefault="008827D3" w:rsidP="008827D3">
      <w:pPr>
        <w:spacing w:after="0" w:line="240" w:lineRule="auto"/>
        <w:ind w:firstLine="360"/>
        <w:jc w:val="both"/>
        <w:rPr>
          <w:rFonts w:ascii="Times New Roman" w:hAnsi="Times New Roman" w:cs="Times New Roman"/>
          <w:sz w:val="24"/>
          <w:szCs w:val="24"/>
        </w:rPr>
      </w:pPr>
    </w:p>
    <w:p w:rsidR="008827D3" w:rsidRPr="008827D3" w:rsidRDefault="008827D3" w:rsidP="008827D3">
      <w:pPr>
        <w:pStyle w:val="Sraopastraipa"/>
        <w:numPr>
          <w:ilvl w:val="0"/>
          <w:numId w:val="22"/>
        </w:numPr>
        <w:spacing w:after="0" w:line="240" w:lineRule="auto"/>
        <w:ind w:left="0"/>
        <w:contextualSpacing w:val="0"/>
        <w:jc w:val="center"/>
        <w:rPr>
          <w:rFonts w:ascii="Times New Roman" w:hAnsi="Times New Roman" w:cs="Times New Roman"/>
          <w:b/>
          <w:caps/>
          <w:sz w:val="24"/>
          <w:szCs w:val="24"/>
        </w:rPr>
      </w:pPr>
      <w:r w:rsidRPr="008827D3">
        <w:rPr>
          <w:rFonts w:ascii="Times New Roman" w:hAnsi="Times New Roman" w:cs="Times New Roman"/>
          <w:b/>
          <w:caps/>
          <w:sz w:val="24"/>
          <w:szCs w:val="24"/>
        </w:rPr>
        <w:t>Sutarties OBJEKTAS</w:t>
      </w:r>
    </w:p>
    <w:p w:rsidR="008827D3" w:rsidRPr="008827D3" w:rsidRDefault="008827D3" w:rsidP="008827D3">
      <w:pPr>
        <w:pStyle w:val="Sraopastraipa"/>
        <w:spacing w:after="0" w:line="240" w:lineRule="auto"/>
        <w:ind w:left="0"/>
        <w:contextualSpacing w:val="0"/>
        <w:rPr>
          <w:rFonts w:ascii="Times New Roman" w:hAnsi="Times New Roman" w:cs="Times New Roman"/>
          <w:b/>
          <w:caps/>
          <w:sz w:val="24"/>
          <w:szCs w:val="24"/>
        </w:rPr>
      </w:pPr>
    </w:p>
    <w:p w:rsidR="008827D3" w:rsidRDefault="008827D3" w:rsidP="008827D3">
      <w:pPr>
        <w:spacing w:after="0" w:line="240" w:lineRule="auto"/>
        <w:jc w:val="both"/>
        <w:rPr>
          <w:rFonts w:ascii="Times New Roman" w:hAnsi="Times New Roman" w:cs="Times New Roman"/>
          <w:sz w:val="24"/>
          <w:szCs w:val="24"/>
        </w:rPr>
      </w:pPr>
      <w:r w:rsidRPr="008827D3">
        <w:rPr>
          <w:rFonts w:ascii="Times New Roman" w:hAnsi="Times New Roman" w:cs="Times New Roman"/>
          <w:sz w:val="24"/>
          <w:szCs w:val="24"/>
        </w:rPr>
        <w:t>2.1. Savivaldybės biudžeto lėšų pagal Strateginio planavimo ir investicijų programos (Nr.04)</w:t>
      </w:r>
      <w:r w:rsidRPr="008827D3">
        <w:rPr>
          <w:rFonts w:ascii="Times New Roman" w:hAnsi="Times New Roman" w:cs="Times New Roman"/>
          <w:color w:val="FF0000"/>
          <w:sz w:val="24"/>
          <w:szCs w:val="24"/>
        </w:rPr>
        <w:t xml:space="preserve"> </w:t>
      </w:r>
      <w:r w:rsidRPr="008827D3">
        <w:rPr>
          <w:rFonts w:ascii="Times New Roman" w:hAnsi="Times New Roman" w:cs="Times New Roman"/>
          <w:sz w:val="24"/>
          <w:szCs w:val="24"/>
        </w:rPr>
        <w:t>2.3.1.3 priemonę „Tiesioginės paramos verslo ir žemės ūkio projektams finansuoti teikimas“</w:t>
      </w:r>
      <w:r w:rsidRPr="008827D3">
        <w:rPr>
          <w:rFonts w:ascii="Times New Roman" w:hAnsi="Times New Roman" w:cs="Times New Roman"/>
          <w:color w:val="FF0000"/>
          <w:sz w:val="24"/>
          <w:szCs w:val="24"/>
        </w:rPr>
        <w:t xml:space="preserve"> </w:t>
      </w:r>
      <w:r w:rsidRPr="008827D3">
        <w:rPr>
          <w:rFonts w:ascii="Times New Roman" w:hAnsi="Times New Roman" w:cs="Times New Roman"/>
          <w:sz w:val="24"/>
          <w:szCs w:val="24"/>
        </w:rPr>
        <w:t>skyrimas pagal Lėšų</w:t>
      </w:r>
      <w:r>
        <w:rPr>
          <w:rFonts w:ascii="Times New Roman" w:hAnsi="Times New Roman" w:cs="Times New Roman"/>
          <w:sz w:val="24"/>
          <w:szCs w:val="24"/>
        </w:rPr>
        <w:t xml:space="preserve"> gavėjo 20   </w:t>
      </w:r>
      <w:r w:rsidRPr="008827D3">
        <w:rPr>
          <w:rFonts w:ascii="Times New Roman" w:hAnsi="Times New Roman" w:cs="Times New Roman"/>
          <w:sz w:val="24"/>
          <w:szCs w:val="24"/>
        </w:rPr>
        <w:t>-    -    pateiktą paraišką paramai gauti (toliau – paraiška).</w:t>
      </w:r>
    </w:p>
    <w:p w:rsidR="008827D3" w:rsidRPr="008827D3" w:rsidRDefault="008827D3" w:rsidP="008827D3">
      <w:pPr>
        <w:spacing w:after="0" w:line="240" w:lineRule="auto"/>
        <w:jc w:val="both"/>
        <w:rPr>
          <w:rFonts w:ascii="Times New Roman" w:hAnsi="Times New Roman" w:cs="Times New Roman"/>
          <w:sz w:val="24"/>
          <w:szCs w:val="24"/>
        </w:rPr>
      </w:pPr>
    </w:p>
    <w:p w:rsidR="008827D3" w:rsidRPr="008827D3" w:rsidRDefault="008827D3" w:rsidP="008827D3">
      <w:pPr>
        <w:pStyle w:val="Pagrindinistekstas3"/>
        <w:spacing w:after="0"/>
        <w:jc w:val="center"/>
        <w:rPr>
          <w:b/>
          <w:sz w:val="24"/>
          <w:szCs w:val="24"/>
        </w:rPr>
      </w:pPr>
      <w:r w:rsidRPr="008827D3">
        <w:rPr>
          <w:b/>
          <w:sz w:val="24"/>
          <w:szCs w:val="24"/>
        </w:rPr>
        <w:t>3. ŠALIŲ TEISĖS IR PAREIGOS</w:t>
      </w:r>
    </w:p>
    <w:p w:rsidR="008827D3" w:rsidRDefault="008827D3" w:rsidP="008827D3">
      <w:pPr>
        <w:pStyle w:val="Pagrindinistekstas3"/>
        <w:spacing w:after="0"/>
        <w:rPr>
          <w:b/>
          <w:sz w:val="24"/>
          <w:szCs w:val="24"/>
        </w:rPr>
      </w:pPr>
    </w:p>
    <w:p w:rsidR="008827D3" w:rsidRPr="008827D3" w:rsidRDefault="008827D3" w:rsidP="008827D3">
      <w:pPr>
        <w:pStyle w:val="Pagrindinistekstas3"/>
        <w:spacing w:after="0"/>
        <w:rPr>
          <w:b/>
          <w:sz w:val="24"/>
          <w:szCs w:val="24"/>
        </w:rPr>
      </w:pPr>
      <w:r w:rsidRPr="008827D3">
        <w:rPr>
          <w:b/>
          <w:sz w:val="24"/>
          <w:szCs w:val="24"/>
        </w:rPr>
        <w:t>3.1. Lėšų gavėjas  įsipareigoja:</w:t>
      </w:r>
    </w:p>
    <w:p w:rsidR="008827D3" w:rsidRPr="008827D3" w:rsidRDefault="008827D3" w:rsidP="008827D3">
      <w:pPr>
        <w:spacing w:after="0" w:line="240" w:lineRule="auto"/>
        <w:rPr>
          <w:rFonts w:ascii="Times New Roman" w:hAnsi="Times New Roman" w:cs="Times New Roman"/>
          <w:sz w:val="24"/>
          <w:szCs w:val="24"/>
        </w:rPr>
      </w:pPr>
      <w:r w:rsidRPr="008827D3">
        <w:rPr>
          <w:rFonts w:ascii="Times New Roman" w:hAnsi="Times New Roman" w:cs="Times New Roman"/>
          <w:sz w:val="24"/>
          <w:szCs w:val="24"/>
        </w:rPr>
        <w:t>3.1.1. gautas lėšas naudoti tik šioje sutartyje ir paraiškoje numatytiems tikslams.</w:t>
      </w:r>
    </w:p>
    <w:p w:rsidR="008827D3" w:rsidRPr="008827D3" w:rsidRDefault="008827D3" w:rsidP="008827D3">
      <w:pPr>
        <w:pStyle w:val="Pagrindinistekstas3"/>
        <w:spacing w:after="0"/>
        <w:jc w:val="both"/>
        <w:rPr>
          <w:sz w:val="24"/>
          <w:szCs w:val="24"/>
        </w:rPr>
      </w:pPr>
      <w:r w:rsidRPr="008827D3">
        <w:rPr>
          <w:sz w:val="24"/>
          <w:szCs w:val="24"/>
        </w:rPr>
        <w:t>3.1.2.</w:t>
      </w:r>
      <w:r>
        <w:rPr>
          <w:sz w:val="24"/>
          <w:szCs w:val="24"/>
        </w:rPr>
        <w:t xml:space="preserve"> iki 20  </w:t>
      </w:r>
      <w:r w:rsidRPr="008827D3">
        <w:rPr>
          <w:sz w:val="24"/>
          <w:szCs w:val="24"/>
        </w:rPr>
        <w:t xml:space="preserve"> m. gruodžio 12 d. atsiskaityti už gautų lėšų panaudojimą pateikdamas Savivaldybės administracijos Buhalterinės apskaitos skyriui lėšų panaudojimo ataskaitą (pridedama), joje nurodant išlaidų sąrašą, buhalterinės apskaitos dokumentų (sąskaitų faktūrų, kvitų, apmokėjimo dokumentų) kopijas</w:t>
      </w:r>
      <w:r w:rsidR="004F30E9">
        <w:rPr>
          <w:sz w:val="24"/>
          <w:szCs w:val="24"/>
        </w:rPr>
        <w:t>,</w:t>
      </w:r>
      <w:r w:rsidRPr="008827D3">
        <w:rPr>
          <w:sz w:val="24"/>
          <w:szCs w:val="24"/>
        </w:rPr>
        <w:t xml:space="preserve"> patvirtintas lėšų gavėjo antspaudu ir parašu.</w:t>
      </w:r>
    </w:p>
    <w:p w:rsidR="008827D3" w:rsidRPr="008827D3" w:rsidRDefault="008827D3" w:rsidP="008827D3">
      <w:pPr>
        <w:pStyle w:val="Pagrindinistekstas3"/>
        <w:spacing w:after="0"/>
        <w:jc w:val="both"/>
        <w:rPr>
          <w:sz w:val="24"/>
          <w:szCs w:val="24"/>
        </w:rPr>
      </w:pPr>
      <w:r w:rsidRPr="008827D3">
        <w:rPr>
          <w:sz w:val="24"/>
          <w:szCs w:val="24"/>
        </w:rPr>
        <w:t>3.1.3. lėšų apskaitą ir atskaitomybę tvarkyti Finansų ministerijos nustatyta tvarka, nepanaudotas ar ne pagal paskirtį panaudotas lėšas grąžinti Savi</w:t>
      </w:r>
      <w:r>
        <w:rPr>
          <w:sz w:val="24"/>
          <w:szCs w:val="24"/>
        </w:rPr>
        <w:t xml:space="preserve">valdybės administracijai iki 20   </w:t>
      </w:r>
      <w:r w:rsidRPr="008827D3">
        <w:rPr>
          <w:sz w:val="24"/>
          <w:szCs w:val="24"/>
        </w:rPr>
        <w:t xml:space="preserve"> m. gruodžio 1 d.</w:t>
      </w:r>
    </w:p>
    <w:p w:rsidR="008827D3" w:rsidRPr="008827D3" w:rsidRDefault="008827D3" w:rsidP="008827D3">
      <w:pPr>
        <w:pStyle w:val="Pagrindiniotekstotrauka"/>
        <w:spacing w:after="0"/>
        <w:ind w:left="0"/>
        <w:jc w:val="both"/>
        <w:rPr>
          <w:b/>
          <w:snapToGrid w:val="0"/>
        </w:rPr>
      </w:pPr>
      <w:r w:rsidRPr="008827D3">
        <w:rPr>
          <w:b/>
          <w:snapToGrid w:val="0"/>
        </w:rPr>
        <w:t xml:space="preserve">3.2. </w:t>
      </w:r>
      <w:r w:rsidRPr="008827D3">
        <w:rPr>
          <w:b/>
        </w:rPr>
        <w:t>Lėšų gavėjas</w:t>
      </w:r>
      <w:r w:rsidRPr="008827D3">
        <w:rPr>
          <w:b/>
          <w:snapToGrid w:val="0"/>
        </w:rPr>
        <w:t xml:space="preserve"> turi teisę:</w:t>
      </w:r>
    </w:p>
    <w:p w:rsidR="008827D3" w:rsidRPr="008827D3" w:rsidRDefault="008827D3" w:rsidP="008827D3">
      <w:pPr>
        <w:pStyle w:val="Pagrindiniotekstotrauka"/>
        <w:spacing w:after="0"/>
        <w:ind w:left="0"/>
        <w:jc w:val="both"/>
        <w:rPr>
          <w:snapToGrid w:val="0"/>
        </w:rPr>
      </w:pPr>
      <w:r w:rsidRPr="008827D3">
        <w:rPr>
          <w:snapToGrid w:val="0"/>
        </w:rPr>
        <w:t>3.2.1. inicijuoti sutarties pakeitimo bei nutraukimo svarstymą.</w:t>
      </w:r>
    </w:p>
    <w:p w:rsidR="008827D3" w:rsidRPr="008827D3" w:rsidRDefault="008827D3" w:rsidP="008827D3">
      <w:pPr>
        <w:spacing w:after="0" w:line="240" w:lineRule="auto"/>
        <w:jc w:val="both"/>
        <w:rPr>
          <w:rFonts w:ascii="Times New Roman" w:hAnsi="Times New Roman" w:cs="Times New Roman"/>
          <w:b/>
          <w:snapToGrid w:val="0"/>
          <w:sz w:val="24"/>
          <w:szCs w:val="24"/>
        </w:rPr>
      </w:pPr>
      <w:r w:rsidRPr="008827D3">
        <w:rPr>
          <w:rFonts w:ascii="Times New Roman" w:hAnsi="Times New Roman" w:cs="Times New Roman"/>
          <w:b/>
          <w:snapToGrid w:val="0"/>
          <w:sz w:val="24"/>
          <w:szCs w:val="24"/>
        </w:rPr>
        <w:t>3.3. Savivaldybės  administracija įsipareigoja:</w:t>
      </w:r>
    </w:p>
    <w:p w:rsidR="008827D3" w:rsidRPr="008827D3" w:rsidRDefault="008827D3" w:rsidP="008827D3">
      <w:pPr>
        <w:spacing w:after="0" w:line="240" w:lineRule="auto"/>
        <w:jc w:val="both"/>
        <w:rPr>
          <w:rFonts w:ascii="Times New Roman" w:hAnsi="Times New Roman" w:cs="Times New Roman"/>
          <w:b/>
          <w:snapToGrid w:val="0"/>
          <w:sz w:val="24"/>
          <w:szCs w:val="24"/>
        </w:rPr>
      </w:pPr>
      <w:r w:rsidRPr="008827D3">
        <w:rPr>
          <w:rFonts w:ascii="Times New Roman" w:hAnsi="Times New Roman" w:cs="Times New Roman"/>
          <w:snapToGrid w:val="0"/>
          <w:sz w:val="24"/>
          <w:szCs w:val="24"/>
        </w:rPr>
        <w:t>3.3.1. skirti _________</w:t>
      </w:r>
      <w:r w:rsidRPr="008827D3">
        <w:rPr>
          <w:rFonts w:ascii="Times New Roman" w:hAnsi="Times New Roman" w:cs="Times New Roman"/>
          <w:b/>
          <w:snapToGrid w:val="0"/>
          <w:sz w:val="24"/>
          <w:szCs w:val="24"/>
        </w:rPr>
        <w:t xml:space="preserve"> Lt</w:t>
      </w:r>
      <w:r w:rsidRPr="008827D3">
        <w:rPr>
          <w:rFonts w:ascii="Times New Roman" w:hAnsi="Times New Roman" w:cs="Times New Roman"/>
          <w:snapToGrid w:val="0"/>
          <w:sz w:val="24"/>
          <w:szCs w:val="24"/>
        </w:rPr>
        <w:t xml:space="preserve"> (_______ litų).</w:t>
      </w:r>
    </w:p>
    <w:p w:rsidR="008827D3" w:rsidRPr="008827D3" w:rsidRDefault="008827D3" w:rsidP="008827D3">
      <w:pPr>
        <w:spacing w:after="0" w:line="240" w:lineRule="auto"/>
        <w:jc w:val="both"/>
        <w:rPr>
          <w:rFonts w:ascii="Times New Roman" w:hAnsi="Times New Roman" w:cs="Times New Roman"/>
          <w:snapToGrid w:val="0"/>
          <w:sz w:val="24"/>
          <w:szCs w:val="24"/>
        </w:rPr>
      </w:pPr>
      <w:r w:rsidRPr="008827D3">
        <w:rPr>
          <w:rFonts w:ascii="Times New Roman" w:hAnsi="Times New Roman" w:cs="Times New Roman"/>
          <w:snapToGrid w:val="0"/>
          <w:sz w:val="24"/>
          <w:szCs w:val="24"/>
        </w:rPr>
        <w:t>3.3.2.</w:t>
      </w:r>
      <w:r w:rsidRPr="008827D3">
        <w:rPr>
          <w:rFonts w:ascii="Times New Roman" w:hAnsi="Times New Roman" w:cs="Times New Roman"/>
          <w:b/>
          <w:snapToGrid w:val="0"/>
          <w:sz w:val="24"/>
          <w:szCs w:val="24"/>
        </w:rPr>
        <w:t xml:space="preserve"> </w:t>
      </w:r>
      <w:r w:rsidRPr="008827D3">
        <w:rPr>
          <w:rFonts w:ascii="Times New Roman" w:hAnsi="Times New Roman" w:cs="Times New Roman"/>
          <w:snapToGrid w:val="0"/>
          <w:sz w:val="24"/>
          <w:szCs w:val="24"/>
        </w:rPr>
        <w:t>teikti konsultacinę pagalbą, padedančią įgyvendinti sutartyje nustatytus įsipareigojimus.</w:t>
      </w:r>
    </w:p>
    <w:p w:rsidR="008827D3" w:rsidRPr="008827D3" w:rsidRDefault="008827D3" w:rsidP="008827D3">
      <w:pPr>
        <w:spacing w:after="0" w:line="240" w:lineRule="auto"/>
        <w:jc w:val="both"/>
        <w:rPr>
          <w:rFonts w:ascii="Times New Roman" w:hAnsi="Times New Roman" w:cs="Times New Roman"/>
          <w:b/>
          <w:snapToGrid w:val="0"/>
          <w:sz w:val="24"/>
          <w:szCs w:val="24"/>
        </w:rPr>
      </w:pPr>
      <w:r w:rsidRPr="008827D3">
        <w:rPr>
          <w:rFonts w:ascii="Times New Roman" w:hAnsi="Times New Roman" w:cs="Times New Roman"/>
          <w:b/>
          <w:snapToGrid w:val="0"/>
          <w:sz w:val="24"/>
          <w:szCs w:val="24"/>
        </w:rPr>
        <w:t>3.4. Savivaldybės  administracija  turi teisę:</w:t>
      </w:r>
    </w:p>
    <w:p w:rsidR="008827D3" w:rsidRPr="008827D3" w:rsidRDefault="008827D3" w:rsidP="008827D3">
      <w:pPr>
        <w:spacing w:after="0" w:line="240" w:lineRule="auto"/>
        <w:jc w:val="both"/>
        <w:rPr>
          <w:rFonts w:ascii="Times New Roman" w:hAnsi="Times New Roman" w:cs="Times New Roman"/>
          <w:snapToGrid w:val="0"/>
          <w:sz w:val="24"/>
          <w:szCs w:val="24"/>
        </w:rPr>
      </w:pPr>
      <w:r w:rsidRPr="008827D3">
        <w:rPr>
          <w:rFonts w:ascii="Times New Roman" w:hAnsi="Times New Roman" w:cs="Times New Roman"/>
          <w:snapToGrid w:val="0"/>
          <w:sz w:val="24"/>
          <w:szCs w:val="24"/>
        </w:rPr>
        <w:t xml:space="preserve">3.4.1. kontroliuoti lėšų panaudojimą ir paaiškėjus, kad </w:t>
      </w:r>
      <w:r w:rsidRPr="008827D3">
        <w:rPr>
          <w:rFonts w:ascii="Times New Roman" w:hAnsi="Times New Roman" w:cs="Times New Roman"/>
          <w:sz w:val="24"/>
          <w:szCs w:val="24"/>
        </w:rPr>
        <w:t xml:space="preserve">Lėšų gavėjas </w:t>
      </w:r>
      <w:r w:rsidRPr="008827D3">
        <w:rPr>
          <w:rFonts w:ascii="Times New Roman" w:hAnsi="Times New Roman" w:cs="Times New Roman"/>
          <w:snapToGrid w:val="0"/>
          <w:sz w:val="24"/>
          <w:szCs w:val="24"/>
        </w:rPr>
        <w:t>naudoja skirtas lėšas ne pagal paskirtį, pareikalauti nedelsiant grąžinti pervestas lėšas.</w:t>
      </w:r>
    </w:p>
    <w:p w:rsidR="008827D3" w:rsidRPr="008827D3" w:rsidRDefault="008827D3" w:rsidP="008827D3">
      <w:pPr>
        <w:spacing w:after="0" w:line="240" w:lineRule="auto"/>
        <w:jc w:val="both"/>
        <w:rPr>
          <w:rFonts w:ascii="Times New Roman" w:hAnsi="Times New Roman" w:cs="Times New Roman"/>
          <w:snapToGrid w:val="0"/>
          <w:sz w:val="24"/>
          <w:szCs w:val="24"/>
        </w:rPr>
      </w:pPr>
    </w:p>
    <w:p w:rsidR="008827D3" w:rsidRDefault="008827D3" w:rsidP="008827D3">
      <w:pPr>
        <w:pStyle w:val="Pagrindinistekstas3"/>
        <w:spacing w:after="0"/>
        <w:jc w:val="center"/>
        <w:rPr>
          <w:b/>
          <w:sz w:val="24"/>
          <w:szCs w:val="24"/>
        </w:rPr>
      </w:pPr>
      <w:r w:rsidRPr="008827D3">
        <w:rPr>
          <w:b/>
          <w:sz w:val="24"/>
          <w:szCs w:val="24"/>
        </w:rPr>
        <w:t>4. LĖŠŲ PERVEDIMO TVARKA IR LĖŠŲ PANAUDOJIMO SĄLYGOS</w:t>
      </w:r>
    </w:p>
    <w:p w:rsidR="008827D3" w:rsidRPr="008827D3" w:rsidRDefault="008827D3" w:rsidP="008827D3">
      <w:pPr>
        <w:pStyle w:val="Pagrindinistekstas3"/>
        <w:spacing w:after="0"/>
        <w:jc w:val="center"/>
        <w:rPr>
          <w:b/>
          <w:sz w:val="24"/>
          <w:szCs w:val="24"/>
        </w:rPr>
      </w:pPr>
    </w:p>
    <w:p w:rsidR="008827D3" w:rsidRPr="008827D3" w:rsidRDefault="008827D3" w:rsidP="008827D3">
      <w:pPr>
        <w:spacing w:after="0" w:line="240" w:lineRule="auto"/>
        <w:jc w:val="both"/>
        <w:rPr>
          <w:rFonts w:ascii="Times New Roman" w:hAnsi="Times New Roman" w:cs="Times New Roman"/>
          <w:snapToGrid w:val="0"/>
          <w:sz w:val="24"/>
          <w:szCs w:val="24"/>
        </w:rPr>
      </w:pPr>
      <w:r w:rsidRPr="008827D3">
        <w:rPr>
          <w:rFonts w:ascii="Times New Roman" w:hAnsi="Times New Roman" w:cs="Times New Roman"/>
          <w:snapToGrid w:val="0"/>
          <w:sz w:val="24"/>
          <w:szCs w:val="24"/>
        </w:rPr>
        <w:t>4.1. Lėšų gavėjui paramos lėšos pervedamos per 5 darbo dienas po šios sutarties pasirašymo.</w:t>
      </w:r>
    </w:p>
    <w:p w:rsidR="008827D3" w:rsidRPr="008827D3" w:rsidRDefault="008827D3" w:rsidP="008827D3">
      <w:pPr>
        <w:spacing w:after="0" w:line="240" w:lineRule="auto"/>
        <w:jc w:val="both"/>
        <w:rPr>
          <w:rFonts w:ascii="Times New Roman" w:hAnsi="Times New Roman" w:cs="Times New Roman"/>
          <w:snapToGrid w:val="0"/>
          <w:sz w:val="24"/>
          <w:szCs w:val="24"/>
        </w:rPr>
      </w:pPr>
      <w:r w:rsidRPr="008827D3">
        <w:rPr>
          <w:rFonts w:ascii="Times New Roman" w:hAnsi="Times New Roman" w:cs="Times New Roman"/>
          <w:snapToGrid w:val="0"/>
          <w:sz w:val="24"/>
          <w:szCs w:val="24"/>
        </w:rPr>
        <w:t xml:space="preserve">Biudžeto lėšos gali būti naudojamos tik Sutarties 2.1. punkte nurodytoms išlaidoms apmokėti. </w:t>
      </w:r>
    </w:p>
    <w:p w:rsidR="008827D3" w:rsidRPr="008827D3" w:rsidRDefault="008827D3" w:rsidP="008827D3">
      <w:pPr>
        <w:spacing w:after="0" w:line="240" w:lineRule="auto"/>
        <w:jc w:val="both"/>
        <w:rPr>
          <w:rFonts w:ascii="Times New Roman" w:hAnsi="Times New Roman" w:cs="Times New Roman"/>
          <w:snapToGrid w:val="0"/>
          <w:sz w:val="24"/>
          <w:szCs w:val="24"/>
        </w:rPr>
      </w:pPr>
      <w:r w:rsidRPr="008827D3">
        <w:rPr>
          <w:rFonts w:ascii="Times New Roman" w:hAnsi="Times New Roman" w:cs="Times New Roman"/>
          <w:snapToGrid w:val="0"/>
          <w:sz w:val="24"/>
          <w:szCs w:val="24"/>
        </w:rPr>
        <w:t xml:space="preserve">4.2. Jei </w:t>
      </w:r>
      <w:r w:rsidRPr="008827D3">
        <w:rPr>
          <w:rFonts w:ascii="Times New Roman" w:hAnsi="Times New Roman" w:cs="Times New Roman"/>
          <w:sz w:val="24"/>
          <w:szCs w:val="24"/>
        </w:rPr>
        <w:t>Lėšų gavėjas</w:t>
      </w:r>
      <w:r w:rsidRPr="008827D3">
        <w:rPr>
          <w:rFonts w:ascii="Times New Roman" w:hAnsi="Times New Roman" w:cs="Times New Roman"/>
          <w:snapToGrid w:val="0"/>
          <w:sz w:val="24"/>
          <w:szCs w:val="24"/>
        </w:rPr>
        <w:t xml:space="preserve"> nepanaudos šiam tikslui skirtų lėšų, apie tai privalo informuoti Savival</w:t>
      </w:r>
      <w:r w:rsidR="00BD1D7A">
        <w:rPr>
          <w:rFonts w:ascii="Times New Roman" w:hAnsi="Times New Roman" w:cs="Times New Roman"/>
          <w:snapToGrid w:val="0"/>
          <w:sz w:val="24"/>
          <w:szCs w:val="24"/>
        </w:rPr>
        <w:t xml:space="preserve">dybės administraciją ir iki 201  </w:t>
      </w:r>
      <w:r w:rsidRPr="008827D3">
        <w:rPr>
          <w:rFonts w:ascii="Times New Roman" w:hAnsi="Times New Roman" w:cs="Times New Roman"/>
          <w:snapToGrid w:val="0"/>
          <w:sz w:val="24"/>
          <w:szCs w:val="24"/>
        </w:rPr>
        <w:t xml:space="preserve"> m. gruodžio 1 d. grąžinti nepanaudotas lėšas į Savivaldybės administracijos sąskaitą.</w:t>
      </w:r>
    </w:p>
    <w:p w:rsidR="008827D3" w:rsidRPr="008827D3" w:rsidRDefault="008827D3" w:rsidP="008827D3">
      <w:pPr>
        <w:spacing w:after="0" w:line="240" w:lineRule="auto"/>
        <w:jc w:val="both"/>
        <w:rPr>
          <w:rFonts w:ascii="Times New Roman" w:hAnsi="Times New Roman" w:cs="Times New Roman"/>
          <w:snapToGrid w:val="0"/>
          <w:sz w:val="24"/>
          <w:szCs w:val="24"/>
        </w:rPr>
      </w:pPr>
      <w:r w:rsidRPr="008827D3">
        <w:rPr>
          <w:rFonts w:ascii="Times New Roman" w:hAnsi="Times New Roman" w:cs="Times New Roman"/>
          <w:snapToGrid w:val="0"/>
          <w:sz w:val="24"/>
          <w:szCs w:val="24"/>
        </w:rPr>
        <w:lastRenderedPageBreak/>
        <w:t>4.3. Jeigu nevykdomas savivaldybės biudžeto pajamų planas, finansavimas iš biudžeto skiriamas pagal Savivaldybės tarybos patvirtintus prioritetus, todėl lėšos gali būti neišmokėtos arba išmokėtos vėliau.</w:t>
      </w:r>
    </w:p>
    <w:p w:rsidR="008827D3" w:rsidRPr="008827D3" w:rsidRDefault="008827D3" w:rsidP="008827D3">
      <w:pPr>
        <w:pStyle w:val="Pagrindinistekstas3"/>
        <w:spacing w:after="0"/>
        <w:jc w:val="both"/>
        <w:rPr>
          <w:snapToGrid w:val="0"/>
          <w:sz w:val="24"/>
          <w:szCs w:val="24"/>
        </w:rPr>
      </w:pPr>
      <w:r w:rsidRPr="008827D3">
        <w:rPr>
          <w:snapToGrid w:val="0"/>
          <w:sz w:val="24"/>
          <w:szCs w:val="24"/>
        </w:rPr>
        <w:t>4.4. Seimui priėmus įstatymus arba Vyriausybei priėmus nutarimus, dėl kurių keičiasi Savivaldybės einamųjų biudžetinių metų įsipareigojimai, ši sutartis gali būti tikslinama.</w:t>
      </w:r>
    </w:p>
    <w:p w:rsidR="008827D3" w:rsidRPr="008827D3" w:rsidRDefault="008827D3" w:rsidP="008827D3">
      <w:pPr>
        <w:pStyle w:val="Pagrindinistekstas3"/>
        <w:spacing w:after="0"/>
        <w:jc w:val="center"/>
        <w:rPr>
          <w:b/>
          <w:sz w:val="24"/>
          <w:szCs w:val="24"/>
        </w:rPr>
      </w:pPr>
    </w:p>
    <w:p w:rsidR="008827D3" w:rsidRDefault="008827D3" w:rsidP="008827D3">
      <w:pPr>
        <w:pStyle w:val="Pagrindinistekstas3"/>
        <w:spacing w:after="0"/>
        <w:jc w:val="center"/>
        <w:rPr>
          <w:b/>
          <w:sz w:val="24"/>
          <w:szCs w:val="24"/>
        </w:rPr>
      </w:pPr>
      <w:r w:rsidRPr="008827D3">
        <w:rPr>
          <w:b/>
          <w:sz w:val="24"/>
          <w:szCs w:val="24"/>
        </w:rPr>
        <w:t>5. SUTARTIES GALIOJIMAS, PAKEITIMAS, NUTRAUKIMAS</w:t>
      </w:r>
    </w:p>
    <w:p w:rsidR="008827D3" w:rsidRPr="008827D3" w:rsidRDefault="008827D3" w:rsidP="008827D3">
      <w:pPr>
        <w:pStyle w:val="Pagrindinistekstas3"/>
        <w:spacing w:after="0"/>
        <w:jc w:val="center"/>
        <w:rPr>
          <w:b/>
          <w:sz w:val="24"/>
          <w:szCs w:val="24"/>
        </w:rPr>
      </w:pPr>
    </w:p>
    <w:p w:rsidR="008827D3" w:rsidRPr="008827D3" w:rsidRDefault="008827D3" w:rsidP="008827D3">
      <w:pPr>
        <w:spacing w:after="0" w:line="240" w:lineRule="auto"/>
        <w:jc w:val="both"/>
        <w:rPr>
          <w:rFonts w:ascii="Times New Roman" w:hAnsi="Times New Roman" w:cs="Times New Roman"/>
          <w:snapToGrid w:val="0"/>
          <w:sz w:val="24"/>
          <w:szCs w:val="24"/>
        </w:rPr>
      </w:pPr>
      <w:r w:rsidRPr="008827D3">
        <w:rPr>
          <w:rFonts w:ascii="Times New Roman" w:hAnsi="Times New Roman" w:cs="Times New Roman"/>
          <w:snapToGrid w:val="0"/>
          <w:sz w:val="24"/>
          <w:szCs w:val="24"/>
        </w:rPr>
        <w:t>5.1. Sutartis galioja iki 201</w:t>
      </w:r>
      <w:r>
        <w:rPr>
          <w:rFonts w:ascii="Times New Roman" w:hAnsi="Times New Roman" w:cs="Times New Roman"/>
          <w:snapToGrid w:val="0"/>
          <w:sz w:val="24"/>
          <w:szCs w:val="24"/>
        </w:rPr>
        <w:t xml:space="preserve">   </w:t>
      </w:r>
      <w:r w:rsidRPr="008827D3">
        <w:rPr>
          <w:rFonts w:ascii="Times New Roman" w:hAnsi="Times New Roman" w:cs="Times New Roman"/>
          <w:snapToGrid w:val="0"/>
          <w:sz w:val="24"/>
          <w:szCs w:val="24"/>
        </w:rPr>
        <w:t xml:space="preserve"> m. gruodžio 12 d.</w:t>
      </w:r>
    </w:p>
    <w:p w:rsidR="008827D3" w:rsidRPr="008827D3" w:rsidRDefault="008827D3" w:rsidP="008827D3">
      <w:pPr>
        <w:spacing w:after="0" w:line="240" w:lineRule="auto"/>
        <w:jc w:val="both"/>
        <w:rPr>
          <w:rFonts w:ascii="Times New Roman" w:hAnsi="Times New Roman" w:cs="Times New Roman"/>
          <w:snapToGrid w:val="0"/>
          <w:sz w:val="24"/>
          <w:szCs w:val="24"/>
        </w:rPr>
      </w:pPr>
      <w:r w:rsidRPr="008827D3">
        <w:rPr>
          <w:rFonts w:ascii="Times New Roman" w:hAnsi="Times New Roman" w:cs="Times New Roman"/>
          <w:snapToGrid w:val="0"/>
          <w:sz w:val="24"/>
          <w:szCs w:val="24"/>
        </w:rPr>
        <w:t>5.2. Sutartis gali būti nutraukta, papildyta ar pakeista abiejų šalių susitarimu.</w:t>
      </w:r>
    </w:p>
    <w:p w:rsidR="008827D3" w:rsidRPr="008827D3" w:rsidRDefault="008827D3" w:rsidP="008827D3">
      <w:pPr>
        <w:spacing w:after="0" w:line="240" w:lineRule="auto"/>
        <w:jc w:val="both"/>
        <w:rPr>
          <w:rFonts w:ascii="Times New Roman" w:hAnsi="Times New Roman" w:cs="Times New Roman"/>
          <w:snapToGrid w:val="0"/>
          <w:sz w:val="24"/>
          <w:szCs w:val="24"/>
        </w:rPr>
      </w:pPr>
      <w:r w:rsidRPr="008827D3">
        <w:rPr>
          <w:rFonts w:ascii="Times New Roman" w:hAnsi="Times New Roman" w:cs="Times New Roman"/>
          <w:snapToGrid w:val="0"/>
          <w:sz w:val="24"/>
          <w:szCs w:val="24"/>
        </w:rPr>
        <w:t>5.3. Jeigu sutarties šalys nevykdo sutartyje numatytų sąlygų arba nustačius, kad pateikiami neteisingi duomenys, sutartis gali būti sustabdyta arba nutraukta vienašališkai, apie tai pranešus kitai šaliai raštu prieš 5 darbo dienas.</w:t>
      </w:r>
    </w:p>
    <w:p w:rsidR="008827D3" w:rsidRPr="008827D3" w:rsidRDefault="008827D3" w:rsidP="008827D3">
      <w:pPr>
        <w:spacing w:after="0" w:line="240" w:lineRule="auto"/>
        <w:jc w:val="both"/>
        <w:rPr>
          <w:rFonts w:ascii="Times New Roman" w:hAnsi="Times New Roman" w:cs="Times New Roman"/>
          <w:snapToGrid w:val="0"/>
          <w:sz w:val="24"/>
          <w:szCs w:val="24"/>
        </w:rPr>
      </w:pPr>
    </w:p>
    <w:p w:rsidR="008827D3" w:rsidRDefault="008827D3" w:rsidP="008827D3">
      <w:pPr>
        <w:pStyle w:val="Pagrindinistekstas3"/>
        <w:spacing w:after="0"/>
        <w:ind w:hanging="567"/>
        <w:jc w:val="center"/>
        <w:rPr>
          <w:b/>
          <w:caps/>
          <w:sz w:val="24"/>
          <w:szCs w:val="24"/>
        </w:rPr>
      </w:pPr>
      <w:r w:rsidRPr="008827D3">
        <w:rPr>
          <w:b/>
          <w:caps/>
          <w:sz w:val="24"/>
          <w:szCs w:val="24"/>
        </w:rPr>
        <w:t>6. Kitos sąlygos</w:t>
      </w:r>
    </w:p>
    <w:p w:rsidR="008827D3" w:rsidRPr="008827D3" w:rsidRDefault="008827D3" w:rsidP="008827D3">
      <w:pPr>
        <w:pStyle w:val="Pagrindinistekstas3"/>
        <w:spacing w:after="0"/>
        <w:ind w:hanging="567"/>
        <w:jc w:val="center"/>
        <w:rPr>
          <w:b/>
          <w:caps/>
          <w:sz w:val="24"/>
          <w:szCs w:val="24"/>
        </w:rPr>
      </w:pPr>
    </w:p>
    <w:p w:rsidR="008827D3" w:rsidRPr="008827D3" w:rsidRDefault="008827D3" w:rsidP="008827D3">
      <w:pPr>
        <w:pStyle w:val="Pagrindinistekstas3"/>
        <w:spacing w:after="0"/>
        <w:rPr>
          <w:sz w:val="24"/>
          <w:szCs w:val="24"/>
        </w:rPr>
      </w:pPr>
      <w:r w:rsidRPr="008827D3">
        <w:rPr>
          <w:sz w:val="24"/>
          <w:szCs w:val="24"/>
        </w:rPr>
        <w:t>6.1. Sutartis yra sudaroma dviem egzemplioriais po vieną kiekvienai šaliai.</w:t>
      </w:r>
    </w:p>
    <w:p w:rsidR="008827D3" w:rsidRPr="008827D3" w:rsidRDefault="008827D3" w:rsidP="008827D3">
      <w:pPr>
        <w:pStyle w:val="Pagrindinistekstas3"/>
        <w:spacing w:after="0"/>
        <w:rPr>
          <w:b/>
          <w:sz w:val="24"/>
          <w:szCs w:val="24"/>
        </w:rPr>
      </w:pPr>
      <w:r w:rsidRPr="008827D3">
        <w:rPr>
          <w:sz w:val="24"/>
          <w:szCs w:val="24"/>
        </w:rPr>
        <w:t>6.2. Sutarties pakeitimai ir papildymai galioja, jeigu</w:t>
      </w:r>
      <w:r w:rsidR="004F30E9">
        <w:rPr>
          <w:sz w:val="24"/>
          <w:szCs w:val="24"/>
        </w:rPr>
        <w:t xml:space="preserve"> yra</w:t>
      </w:r>
      <w:r w:rsidRPr="008827D3">
        <w:rPr>
          <w:sz w:val="24"/>
          <w:szCs w:val="24"/>
        </w:rPr>
        <w:t xml:space="preserve"> įforminti raštu ir pasirašyti abiejų šalių ar jų įgaliotų asmenų .</w:t>
      </w:r>
    </w:p>
    <w:p w:rsidR="008827D3" w:rsidRDefault="008827D3" w:rsidP="008827D3">
      <w:pPr>
        <w:pStyle w:val="Pagrindinistekstas3"/>
        <w:spacing w:after="0"/>
        <w:jc w:val="center"/>
        <w:rPr>
          <w:b/>
          <w:sz w:val="24"/>
          <w:szCs w:val="24"/>
        </w:rPr>
      </w:pPr>
      <w:r w:rsidRPr="008827D3">
        <w:rPr>
          <w:b/>
          <w:sz w:val="24"/>
          <w:szCs w:val="24"/>
        </w:rPr>
        <w:t>7. JURIDINIŲ ŠALIŲ ADRESAI</w:t>
      </w:r>
    </w:p>
    <w:p w:rsidR="008827D3" w:rsidRPr="008827D3" w:rsidRDefault="008827D3" w:rsidP="008827D3">
      <w:pPr>
        <w:pStyle w:val="Pagrindinistekstas3"/>
        <w:spacing w:after="0"/>
        <w:jc w:val="center"/>
        <w:rPr>
          <w:b/>
          <w:sz w:val="24"/>
          <w:szCs w:val="24"/>
        </w:rPr>
      </w:pPr>
    </w:p>
    <w:p w:rsidR="008827D3" w:rsidRPr="008827D3" w:rsidRDefault="008827D3" w:rsidP="008827D3">
      <w:pPr>
        <w:spacing w:after="0" w:line="240" w:lineRule="auto"/>
        <w:rPr>
          <w:rFonts w:ascii="Times New Roman" w:hAnsi="Times New Roman" w:cs="Times New Roman"/>
          <w:snapToGrid w:val="0"/>
          <w:sz w:val="24"/>
          <w:szCs w:val="24"/>
        </w:rPr>
      </w:pPr>
      <w:r w:rsidRPr="008827D3">
        <w:rPr>
          <w:rFonts w:ascii="Times New Roman" w:hAnsi="Times New Roman" w:cs="Times New Roman"/>
          <w:snapToGrid w:val="0"/>
          <w:sz w:val="24"/>
          <w:szCs w:val="24"/>
        </w:rPr>
        <w:t>Kretingos rajono savivaldybės administracija</w:t>
      </w:r>
      <w:r w:rsidRPr="008827D3">
        <w:rPr>
          <w:rFonts w:ascii="Times New Roman" w:hAnsi="Times New Roman" w:cs="Times New Roman"/>
          <w:snapToGrid w:val="0"/>
          <w:sz w:val="24"/>
          <w:szCs w:val="24"/>
        </w:rPr>
        <w:tab/>
        <w:t xml:space="preserve">Lėšų  gavėjas –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860"/>
      </w:tblGrid>
      <w:tr w:rsidR="008827D3" w:rsidRPr="008827D3" w:rsidTr="00277374">
        <w:trPr>
          <w:trHeight w:val="1964"/>
        </w:trPr>
        <w:tc>
          <w:tcPr>
            <w:tcW w:w="5040" w:type="dxa"/>
            <w:shd w:val="clear" w:color="auto" w:fill="auto"/>
          </w:tcPr>
          <w:p w:rsidR="008827D3" w:rsidRPr="008827D3" w:rsidRDefault="008827D3" w:rsidP="008827D3">
            <w:pPr>
              <w:spacing w:after="0" w:line="240" w:lineRule="auto"/>
              <w:jc w:val="both"/>
              <w:rPr>
                <w:rFonts w:ascii="Times New Roman" w:hAnsi="Times New Roman" w:cs="Times New Roman"/>
                <w:snapToGrid w:val="0"/>
                <w:sz w:val="24"/>
                <w:szCs w:val="24"/>
              </w:rPr>
            </w:pPr>
            <w:r w:rsidRPr="008827D3">
              <w:rPr>
                <w:rFonts w:ascii="Times New Roman" w:hAnsi="Times New Roman" w:cs="Times New Roman"/>
                <w:snapToGrid w:val="0"/>
                <w:sz w:val="24"/>
                <w:szCs w:val="24"/>
              </w:rPr>
              <w:t>Savanorių g. 29A, LT-97111 Kretinga</w:t>
            </w:r>
          </w:p>
          <w:p w:rsidR="008827D3" w:rsidRPr="008827D3" w:rsidRDefault="008827D3" w:rsidP="008827D3">
            <w:pPr>
              <w:spacing w:after="0" w:line="240" w:lineRule="auto"/>
              <w:rPr>
                <w:rFonts w:ascii="Times New Roman" w:hAnsi="Times New Roman" w:cs="Times New Roman"/>
                <w:sz w:val="24"/>
                <w:szCs w:val="24"/>
              </w:rPr>
            </w:pPr>
            <w:r w:rsidRPr="008827D3">
              <w:rPr>
                <w:rFonts w:ascii="Times New Roman" w:hAnsi="Times New Roman" w:cs="Times New Roman"/>
                <w:sz w:val="24"/>
                <w:szCs w:val="24"/>
              </w:rPr>
              <w:t>Tel. 8-445 53141</w:t>
            </w:r>
          </w:p>
          <w:p w:rsidR="008827D3" w:rsidRPr="008827D3" w:rsidRDefault="008827D3" w:rsidP="008827D3">
            <w:pPr>
              <w:spacing w:after="0" w:line="240" w:lineRule="auto"/>
              <w:rPr>
                <w:rFonts w:ascii="Times New Roman" w:hAnsi="Times New Roman" w:cs="Times New Roman"/>
                <w:sz w:val="24"/>
                <w:szCs w:val="24"/>
              </w:rPr>
            </w:pPr>
            <w:r w:rsidRPr="008827D3">
              <w:rPr>
                <w:rFonts w:ascii="Times New Roman" w:hAnsi="Times New Roman" w:cs="Times New Roman"/>
                <w:sz w:val="24"/>
                <w:szCs w:val="24"/>
              </w:rPr>
              <w:t>Faks. 8-445 52448</w:t>
            </w:r>
          </w:p>
          <w:p w:rsidR="008827D3" w:rsidRPr="008827D3" w:rsidRDefault="008827D3" w:rsidP="008827D3">
            <w:pPr>
              <w:spacing w:after="0" w:line="240" w:lineRule="auto"/>
              <w:jc w:val="both"/>
              <w:rPr>
                <w:rFonts w:ascii="Times New Roman" w:hAnsi="Times New Roman" w:cs="Times New Roman"/>
                <w:sz w:val="24"/>
                <w:szCs w:val="24"/>
              </w:rPr>
            </w:pPr>
            <w:r w:rsidRPr="008827D3">
              <w:rPr>
                <w:rFonts w:ascii="Times New Roman" w:hAnsi="Times New Roman" w:cs="Times New Roman"/>
                <w:sz w:val="24"/>
                <w:szCs w:val="24"/>
              </w:rPr>
              <w:t>A/s Nr. LT734010041800000035</w:t>
            </w:r>
          </w:p>
          <w:p w:rsidR="008827D3" w:rsidRPr="008827D3" w:rsidRDefault="008827D3" w:rsidP="008827D3">
            <w:pPr>
              <w:spacing w:after="0" w:line="240" w:lineRule="auto"/>
              <w:jc w:val="both"/>
              <w:rPr>
                <w:rFonts w:ascii="Times New Roman" w:hAnsi="Times New Roman" w:cs="Times New Roman"/>
                <w:sz w:val="24"/>
                <w:szCs w:val="24"/>
              </w:rPr>
            </w:pPr>
            <w:proofErr w:type="spellStart"/>
            <w:r w:rsidRPr="008827D3">
              <w:rPr>
                <w:rFonts w:ascii="Times New Roman" w:hAnsi="Times New Roman" w:cs="Times New Roman"/>
                <w:sz w:val="24"/>
                <w:szCs w:val="24"/>
              </w:rPr>
              <w:t>DnB</w:t>
            </w:r>
            <w:proofErr w:type="spellEnd"/>
            <w:r w:rsidRPr="008827D3">
              <w:rPr>
                <w:rFonts w:ascii="Times New Roman" w:hAnsi="Times New Roman" w:cs="Times New Roman"/>
                <w:sz w:val="24"/>
                <w:szCs w:val="24"/>
              </w:rPr>
              <w:t xml:space="preserve"> bankas</w:t>
            </w:r>
          </w:p>
          <w:p w:rsidR="008827D3" w:rsidRPr="008827D3" w:rsidRDefault="008827D3" w:rsidP="008827D3">
            <w:pPr>
              <w:spacing w:after="0" w:line="240" w:lineRule="auto"/>
              <w:jc w:val="both"/>
              <w:rPr>
                <w:rFonts w:ascii="Times New Roman" w:hAnsi="Times New Roman" w:cs="Times New Roman"/>
                <w:sz w:val="24"/>
                <w:szCs w:val="24"/>
              </w:rPr>
            </w:pPr>
            <w:r w:rsidRPr="008827D3">
              <w:rPr>
                <w:rFonts w:ascii="Times New Roman" w:hAnsi="Times New Roman" w:cs="Times New Roman"/>
                <w:sz w:val="24"/>
                <w:szCs w:val="24"/>
              </w:rPr>
              <w:t xml:space="preserve">Banko kodas 40100 </w:t>
            </w:r>
          </w:p>
          <w:p w:rsidR="008827D3" w:rsidRPr="008827D3" w:rsidRDefault="008827D3" w:rsidP="008827D3">
            <w:pPr>
              <w:spacing w:after="0" w:line="240" w:lineRule="auto"/>
              <w:jc w:val="both"/>
              <w:rPr>
                <w:rFonts w:ascii="Times New Roman" w:hAnsi="Times New Roman" w:cs="Times New Roman"/>
                <w:snapToGrid w:val="0"/>
                <w:sz w:val="24"/>
                <w:szCs w:val="24"/>
              </w:rPr>
            </w:pPr>
            <w:r w:rsidRPr="008827D3">
              <w:rPr>
                <w:rFonts w:ascii="Times New Roman" w:hAnsi="Times New Roman" w:cs="Times New Roman"/>
                <w:sz w:val="24"/>
                <w:szCs w:val="24"/>
              </w:rPr>
              <w:t>Kodas 188715222</w:t>
            </w:r>
          </w:p>
        </w:tc>
        <w:tc>
          <w:tcPr>
            <w:tcW w:w="4860" w:type="dxa"/>
            <w:shd w:val="clear" w:color="auto" w:fill="auto"/>
          </w:tcPr>
          <w:p w:rsidR="008827D3" w:rsidRPr="008827D3" w:rsidRDefault="008827D3" w:rsidP="008827D3">
            <w:pPr>
              <w:spacing w:after="0" w:line="240" w:lineRule="auto"/>
              <w:jc w:val="both"/>
              <w:rPr>
                <w:rFonts w:ascii="Times New Roman" w:hAnsi="Times New Roman" w:cs="Times New Roman"/>
                <w:snapToGrid w:val="0"/>
                <w:sz w:val="24"/>
                <w:szCs w:val="24"/>
              </w:rPr>
            </w:pPr>
          </w:p>
        </w:tc>
      </w:tr>
    </w:tbl>
    <w:p w:rsidR="008827D3" w:rsidRPr="008827D3" w:rsidRDefault="008827D3" w:rsidP="008827D3">
      <w:pPr>
        <w:spacing w:after="0" w:line="240" w:lineRule="auto"/>
        <w:jc w:val="both"/>
        <w:rPr>
          <w:rFonts w:ascii="Times New Roman" w:hAnsi="Times New Roman" w:cs="Times New Roman"/>
          <w:sz w:val="24"/>
          <w:szCs w:val="24"/>
        </w:rPr>
      </w:pPr>
    </w:p>
    <w:p w:rsidR="008827D3" w:rsidRPr="008827D3" w:rsidRDefault="008827D3" w:rsidP="008827D3">
      <w:pPr>
        <w:spacing w:after="0" w:line="240" w:lineRule="auto"/>
        <w:jc w:val="both"/>
        <w:rPr>
          <w:rFonts w:ascii="Times New Roman" w:hAnsi="Times New Roman" w:cs="Times New Roman"/>
          <w:sz w:val="24"/>
          <w:szCs w:val="24"/>
        </w:rPr>
      </w:pPr>
      <w:r w:rsidRPr="008827D3">
        <w:rPr>
          <w:rFonts w:ascii="Times New Roman" w:hAnsi="Times New Roman" w:cs="Times New Roman"/>
          <w:sz w:val="24"/>
          <w:szCs w:val="24"/>
        </w:rPr>
        <w:t>Kretingos rajono savivaldybės</w:t>
      </w:r>
      <w:r w:rsidRPr="008827D3">
        <w:rPr>
          <w:rFonts w:ascii="Times New Roman" w:hAnsi="Times New Roman" w:cs="Times New Roman"/>
          <w:sz w:val="24"/>
          <w:szCs w:val="24"/>
        </w:rPr>
        <w:tab/>
      </w:r>
      <w:r w:rsidRPr="008827D3">
        <w:rPr>
          <w:rFonts w:ascii="Times New Roman" w:hAnsi="Times New Roman" w:cs="Times New Roman"/>
          <w:sz w:val="24"/>
          <w:szCs w:val="24"/>
        </w:rPr>
        <w:tab/>
      </w:r>
    </w:p>
    <w:p w:rsidR="008827D3" w:rsidRPr="008827D3" w:rsidRDefault="008827D3" w:rsidP="008827D3">
      <w:pPr>
        <w:spacing w:after="0" w:line="240" w:lineRule="auto"/>
        <w:jc w:val="both"/>
        <w:rPr>
          <w:rFonts w:ascii="Times New Roman" w:hAnsi="Times New Roman" w:cs="Times New Roman"/>
          <w:snapToGrid w:val="0"/>
          <w:sz w:val="24"/>
          <w:szCs w:val="24"/>
        </w:rPr>
      </w:pPr>
      <w:r w:rsidRPr="008827D3">
        <w:rPr>
          <w:rFonts w:ascii="Times New Roman" w:hAnsi="Times New Roman" w:cs="Times New Roman"/>
          <w:sz w:val="24"/>
          <w:szCs w:val="24"/>
        </w:rPr>
        <w:t>administracijos direktorius</w:t>
      </w:r>
      <w:r w:rsidRPr="008827D3">
        <w:rPr>
          <w:rFonts w:ascii="Times New Roman" w:hAnsi="Times New Roman" w:cs="Times New Roman"/>
          <w:sz w:val="24"/>
          <w:szCs w:val="24"/>
        </w:rPr>
        <w:tab/>
      </w:r>
      <w:r w:rsidRPr="008827D3">
        <w:rPr>
          <w:rFonts w:ascii="Times New Roman" w:hAnsi="Times New Roman" w:cs="Times New Roman"/>
          <w:sz w:val="24"/>
          <w:szCs w:val="24"/>
        </w:rPr>
        <w:tab/>
      </w:r>
      <w:r w:rsidRPr="008827D3">
        <w:rPr>
          <w:rFonts w:ascii="Times New Roman" w:hAnsi="Times New Roman" w:cs="Times New Roman"/>
          <w:sz w:val="24"/>
          <w:szCs w:val="24"/>
        </w:rPr>
        <w:tab/>
      </w:r>
    </w:p>
    <w:p w:rsidR="008827D3" w:rsidRPr="008827D3" w:rsidRDefault="008827D3" w:rsidP="008827D3">
      <w:pPr>
        <w:spacing w:after="0" w:line="240" w:lineRule="auto"/>
        <w:jc w:val="both"/>
        <w:rPr>
          <w:rFonts w:ascii="Times New Roman" w:hAnsi="Times New Roman" w:cs="Times New Roman"/>
          <w:sz w:val="24"/>
          <w:szCs w:val="24"/>
        </w:rPr>
      </w:pPr>
    </w:p>
    <w:p w:rsidR="008827D3" w:rsidRPr="008827D3" w:rsidRDefault="008827D3" w:rsidP="008827D3">
      <w:pPr>
        <w:spacing w:after="0" w:line="240" w:lineRule="auto"/>
        <w:jc w:val="both"/>
        <w:rPr>
          <w:rFonts w:ascii="Times New Roman" w:hAnsi="Times New Roman" w:cs="Times New Roman"/>
          <w:sz w:val="24"/>
          <w:szCs w:val="24"/>
        </w:rPr>
      </w:pPr>
      <w:r w:rsidRPr="008827D3">
        <w:rPr>
          <w:rFonts w:ascii="Times New Roman" w:hAnsi="Times New Roman" w:cs="Times New Roman"/>
          <w:sz w:val="24"/>
          <w:szCs w:val="24"/>
        </w:rPr>
        <w:tab/>
      </w:r>
      <w:r w:rsidRPr="008827D3">
        <w:rPr>
          <w:rFonts w:ascii="Times New Roman" w:hAnsi="Times New Roman" w:cs="Times New Roman"/>
          <w:sz w:val="24"/>
          <w:szCs w:val="24"/>
        </w:rPr>
        <w:tab/>
      </w:r>
      <w:r w:rsidRPr="008827D3">
        <w:rPr>
          <w:rFonts w:ascii="Times New Roman" w:hAnsi="Times New Roman" w:cs="Times New Roman"/>
          <w:sz w:val="24"/>
          <w:szCs w:val="24"/>
        </w:rPr>
        <w:tab/>
      </w:r>
    </w:p>
    <w:p w:rsidR="008827D3" w:rsidRPr="008827D3" w:rsidRDefault="008827D3" w:rsidP="008827D3">
      <w:pPr>
        <w:spacing w:after="0" w:line="240" w:lineRule="auto"/>
        <w:jc w:val="both"/>
        <w:rPr>
          <w:rFonts w:ascii="Times New Roman" w:hAnsi="Times New Roman" w:cs="Times New Roman"/>
          <w:b/>
          <w:sz w:val="24"/>
          <w:szCs w:val="24"/>
        </w:rPr>
      </w:pPr>
      <w:r w:rsidRPr="008827D3">
        <w:rPr>
          <w:rFonts w:ascii="Times New Roman" w:hAnsi="Times New Roman" w:cs="Times New Roman"/>
          <w:sz w:val="24"/>
          <w:szCs w:val="24"/>
        </w:rPr>
        <w:t xml:space="preserve">A.V. </w:t>
      </w:r>
      <w:r w:rsidRPr="008827D3">
        <w:rPr>
          <w:rFonts w:ascii="Times New Roman" w:hAnsi="Times New Roman" w:cs="Times New Roman"/>
          <w:sz w:val="24"/>
          <w:szCs w:val="24"/>
        </w:rPr>
        <w:tab/>
      </w:r>
      <w:r w:rsidRPr="008827D3">
        <w:rPr>
          <w:rFonts w:ascii="Times New Roman" w:hAnsi="Times New Roman" w:cs="Times New Roman"/>
          <w:sz w:val="24"/>
          <w:szCs w:val="24"/>
        </w:rPr>
        <w:tab/>
      </w:r>
      <w:r w:rsidRPr="008827D3">
        <w:rPr>
          <w:rFonts w:ascii="Times New Roman" w:hAnsi="Times New Roman" w:cs="Times New Roman"/>
          <w:sz w:val="24"/>
          <w:szCs w:val="24"/>
        </w:rPr>
        <w:tab/>
      </w:r>
      <w:r w:rsidRPr="008827D3">
        <w:rPr>
          <w:rFonts w:ascii="Times New Roman" w:hAnsi="Times New Roman" w:cs="Times New Roman"/>
          <w:sz w:val="24"/>
          <w:szCs w:val="24"/>
        </w:rPr>
        <w:tab/>
        <w:t xml:space="preserve"> A.V. </w:t>
      </w:r>
      <w:r w:rsidRPr="008827D3">
        <w:rPr>
          <w:rFonts w:ascii="Times New Roman" w:hAnsi="Times New Roman" w:cs="Times New Roman"/>
          <w:i/>
          <w:sz w:val="24"/>
          <w:szCs w:val="24"/>
        </w:rPr>
        <w:t>(subjektui, turinčiam antspaudą)</w:t>
      </w:r>
    </w:p>
    <w:p w:rsidR="008827D3" w:rsidRPr="008827D3" w:rsidRDefault="008827D3" w:rsidP="008827D3">
      <w:pPr>
        <w:spacing w:after="0" w:line="240" w:lineRule="auto"/>
        <w:jc w:val="center"/>
        <w:rPr>
          <w:rFonts w:ascii="Times New Roman" w:hAnsi="Times New Roman" w:cs="Times New Roman"/>
          <w:b/>
          <w:sz w:val="24"/>
          <w:szCs w:val="24"/>
        </w:rPr>
      </w:pPr>
    </w:p>
    <w:p w:rsidR="008827D3" w:rsidRDefault="008827D3" w:rsidP="008827D3">
      <w:pPr>
        <w:spacing w:after="0" w:line="240" w:lineRule="auto"/>
        <w:jc w:val="center"/>
        <w:rPr>
          <w:rFonts w:ascii="Times New Roman" w:hAnsi="Times New Roman" w:cs="Times New Roman"/>
          <w:b/>
          <w:sz w:val="24"/>
          <w:szCs w:val="24"/>
        </w:rPr>
      </w:pPr>
      <w:r w:rsidRPr="008827D3">
        <w:rPr>
          <w:rFonts w:ascii="Times New Roman" w:hAnsi="Times New Roman" w:cs="Times New Roman"/>
          <w:b/>
          <w:sz w:val="24"/>
          <w:szCs w:val="24"/>
        </w:rPr>
        <w:br w:type="page"/>
      </w:r>
    </w:p>
    <w:p w:rsidR="008827D3" w:rsidRDefault="008827D3" w:rsidP="008827D3">
      <w:pPr>
        <w:spacing w:after="0" w:line="240" w:lineRule="auto"/>
        <w:ind w:left="6946"/>
        <w:rPr>
          <w:rFonts w:ascii="Times New Roman" w:hAnsi="Times New Roman" w:cs="Times New Roman"/>
        </w:rPr>
      </w:pPr>
      <w:r>
        <w:rPr>
          <w:rFonts w:ascii="Times New Roman" w:hAnsi="Times New Roman" w:cs="Times New Roman"/>
        </w:rPr>
        <w:lastRenderedPageBreak/>
        <w:t xml:space="preserve">20   -   -    </w:t>
      </w:r>
      <w:r w:rsidRPr="008827D3">
        <w:rPr>
          <w:rFonts w:ascii="Times New Roman" w:hAnsi="Times New Roman" w:cs="Times New Roman"/>
        </w:rPr>
        <w:t xml:space="preserve">Biudžeto lėšų naudojimo sutarties </w:t>
      </w:r>
    </w:p>
    <w:p w:rsidR="008827D3" w:rsidRPr="008827D3" w:rsidRDefault="008827D3" w:rsidP="008827D3">
      <w:pPr>
        <w:spacing w:after="0" w:line="240" w:lineRule="auto"/>
        <w:ind w:left="6946"/>
        <w:rPr>
          <w:rFonts w:ascii="Times New Roman" w:hAnsi="Times New Roman" w:cs="Times New Roman"/>
        </w:rPr>
      </w:pPr>
      <w:r>
        <w:rPr>
          <w:rFonts w:ascii="Times New Roman" w:hAnsi="Times New Roman" w:cs="Times New Roman"/>
        </w:rPr>
        <w:t xml:space="preserve">Nr.        </w:t>
      </w:r>
      <w:r w:rsidRPr="008827D3">
        <w:rPr>
          <w:rFonts w:ascii="Times New Roman" w:hAnsi="Times New Roman" w:cs="Times New Roman"/>
        </w:rPr>
        <w:t>priedas</w:t>
      </w:r>
    </w:p>
    <w:p w:rsidR="008827D3" w:rsidRDefault="008827D3" w:rsidP="008827D3">
      <w:pPr>
        <w:spacing w:after="0" w:line="240" w:lineRule="auto"/>
        <w:ind w:left="5184"/>
        <w:jc w:val="center"/>
        <w:rPr>
          <w:rFonts w:ascii="Times New Roman" w:hAnsi="Times New Roman" w:cs="Times New Roman"/>
          <w:b/>
          <w:sz w:val="24"/>
          <w:szCs w:val="24"/>
        </w:rPr>
      </w:pPr>
    </w:p>
    <w:p w:rsidR="008827D3" w:rsidRPr="008827D3" w:rsidRDefault="008827D3" w:rsidP="008827D3">
      <w:pPr>
        <w:spacing w:after="0" w:line="240" w:lineRule="auto"/>
        <w:jc w:val="center"/>
        <w:rPr>
          <w:rFonts w:ascii="Times New Roman" w:hAnsi="Times New Roman" w:cs="Times New Roman"/>
          <w:b/>
          <w:sz w:val="24"/>
          <w:szCs w:val="24"/>
        </w:rPr>
      </w:pPr>
      <w:r w:rsidRPr="008827D3">
        <w:rPr>
          <w:rFonts w:ascii="Times New Roman" w:hAnsi="Times New Roman" w:cs="Times New Roman"/>
          <w:b/>
          <w:sz w:val="24"/>
          <w:szCs w:val="24"/>
        </w:rPr>
        <w:t>LĖŠŲ PANAUDOJIMO ATASKAITA</w:t>
      </w:r>
    </w:p>
    <w:p w:rsidR="008827D3" w:rsidRPr="008827D3" w:rsidRDefault="008827D3" w:rsidP="008827D3">
      <w:pPr>
        <w:spacing w:after="0" w:line="240" w:lineRule="auto"/>
        <w:jc w:val="center"/>
        <w:rPr>
          <w:rFonts w:ascii="Times New Roman" w:hAnsi="Times New Roman" w:cs="Times New Roman"/>
          <w:b/>
          <w:sz w:val="24"/>
          <w:szCs w:val="24"/>
        </w:rPr>
      </w:pPr>
    </w:p>
    <w:p w:rsidR="008827D3" w:rsidRPr="008827D3" w:rsidRDefault="008827D3" w:rsidP="008827D3">
      <w:pPr>
        <w:spacing w:after="0" w:line="240" w:lineRule="auto"/>
        <w:rPr>
          <w:rFonts w:ascii="Times New Roman" w:hAnsi="Times New Roman" w:cs="Times New Roman"/>
          <w:b/>
          <w:sz w:val="24"/>
          <w:szCs w:val="24"/>
        </w:rPr>
      </w:pPr>
      <w:r w:rsidRPr="008827D3">
        <w:rPr>
          <w:rFonts w:ascii="Times New Roman" w:hAnsi="Times New Roman" w:cs="Times New Roman"/>
          <w:b/>
          <w:sz w:val="24"/>
          <w:szCs w:val="24"/>
        </w:rPr>
        <w:t>__________________________________________________________________________</w:t>
      </w:r>
    </w:p>
    <w:p w:rsidR="008827D3" w:rsidRPr="008827D3" w:rsidRDefault="008827D3" w:rsidP="008827D3">
      <w:pPr>
        <w:pStyle w:val="Porat"/>
        <w:jc w:val="center"/>
        <w:rPr>
          <w:rFonts w:ascii="Times New Roman" w:hAnsi="Times New Roman" w:cs="Times New Roman"/>
          <w:sz w:val="24"/>
          <w:szCs w:val="24"/>
        </w:rPr>
      </w:pPr>
      <w:r w:rsidRPr="008827D3">
        <w:rPr>
          <w:rFonts w:ascii="Times New Roman" w:hAnsi="Times New Roman" w:cs="Times New Roman"/>
          <w:sz w:val="24"/>
          <w:szCs w:val="24"/>
        </w:rPr>
        <w:t>(Lėšų  gavėjas:</w:t>
      </w:r>
      <w:r w:rsidR="004F30E9">
        <w:rPr>
          <w:rFonts w:ascii="Times New Roman" w:hAnsi="Times New Roman" w:cs="Times New Roman"/>
          <w:sz w:val="24"/>
          <w:szCs w:val="24"/>
        </w:rPr>
        <w:t xml:space="preserve"> </w:t>
      </w:r>
      <w:r w:rsidRPr="008827D3">
        <w:rPr>
          <w:rFonts w:ascii="Times New Roman" w:hAnsi="Times New Roman" w:cs="Times New Roman"/>
          <w:sz w:val="24"/>
          <w:szCs w:val="24"/>
        </w:rPr>
        <w:t>fizinis ar  juridinis asmuo)</w:t>
      </w:r>
    </w:p>
    <w:p w:rsidR="008827D3" w:rsidRPr="008827D3" w:rsidRDefault="008827D3" w:rsidP="008827D3">
      <w:pPr>
        <w:pStyle w:val="Porat"/>
        <w:rPr>
          <w:rFonts w:ascii="Times New Roman" w:hAnsi="Times New Roman" w:cs="Times New Roman"/>
          <w:sz w:val="24"/>
          <w:szCs w:val="24"/>
        </w:rPr>
      </w:pPr>
    </w:p>
    <w:p w:rsidR="008827D3" w:rsidRPr="008827D3" w:rsidRDefault="008827D3" w:rsidP="008827D3">
      <w:pPr>
        <w:pStyle w:val="Porat"/>
        <w:rPr>
          <w:rFonts w:ascii="Times New Roman" w:hAnsi="Times New Roman" w:cs="Times New Roman"/>
          <w:sz w:val="24"/>
          <w:szCs w:val="24"/>
        </w:rPr>
      </w:pPr>
      <w:r w:rsidRPr="008827D3">
        <w:rPr>
          <w:rFonts w:ascii="Times New Roman" w:hAnsi="Times New Roman" w:cs="Times New Roman"/>
          <w:sz w:val="24"/>
          <w:szCs w:val="24"/>
        </w:rPr>
        <w:t xml:space="preserve">__________ Lt. lėšų, skirtų pagal biudžeto lėšų naudojimo 20     </w:t>
      </w:r>
      <w:proofErr w:type="spellStart"/>
      <w:r w:rsidRPr="008827D3">
        <w:rPr>
          <w:rFonts w:ascii="Times New Roman" w:hAnsi="Times New Roman" w:cs="Times New Roman"/>
          <w:sz w:val="24"/>
          <w:szCs w:val="24"/>
        </w:rPr>
        <w:t>m._____________mėn.____d</w:t>
      </w:r>
      <w:proofErr w:type="spellEnd"/>
      <w:r w:rsidRPr="008827D3">
        <w:rPr>
          <w:rFonts w:ascii="Times New Roman" w:hAnsi="Times New Roman" w:cs="Times New Roman"/>
          <w:sz w:val="24"/>
          <w:szCs w:val="24"/>
        </w:rPr>
        <w:t>. sutartį Nr._____ panaudojimas</w:t>
      </w:r>
    </w:p>
    <w:p w:rsidR="008827D3" w:rsidRPr="008827D3" w:rsidRDefault="008827D3" w:rsidP="008827D3">
      <w:pPr>
        <w:pStyle w:val="Pora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611"/>
        <w:gridCol w:w="1054"/>
        <w:gridCol w:w="2105"/>
        <w:gridCol w:w="1350"/>
        <w:gridCol w:w="2089"/>
      </w:tblGrid>
      <w:tr w:rsidR="008827D3" w:rsidRPr="008827D3" w:rsidTr="00277374">
        <w:trPr>
          <w:trHeight w:val="536"/>
        </w:trPr>
        <w:tc>
          <w:tcPr>
            <w:tcW w:w="653" w:type="dxa"/>
          </w:tcPr>
          <w:p w:rsidR="008827D3" w:rsidRPr="008827D3" w:rsidRDefault="008827D3" w:rsidP="008827D3">
            <w:pPr>
              <w:pStyle w:val="Porat"/>
              <w:rPr>
                <w:rFonts w:ascii="Times New Roman" w:hAnsi="Times New Roman" w:cs="Times New Roman"/>
                <w:sz w:val="24"/>
                <w:szCs w:val="24"/>
              </w:rPr>
            </w:pPr>
          </w:p>
          <w:p w:rsidR="008827D3" w:rsidRPr="008827D3" w:rsidRDefault="008827D3" w:rsidP="008827D3">
            <w:pPr>
              <w:pStyle w:val="Porat"/>
              <w:rPr>
                <w:rFonts w:ascii="Times New Roman" w:hAnsi="Times New Roman" w:cs="Times New Roman"/>
                <w:sz w:val="24"/>
                <w:szCs w:val="24"/>
              </w:rPr>
            </w:pPr>
            <w:r w:rsidRPr="008827D3">
              <w:rPr>
                <w:rFonts w:ascii="Times New Roman" w:hAnsi="Times New Roman" w:cs="Times New Roman"/>
                <w:sz w:val="24"/>
                <w:szCs w:val="24"/>
              </w:rPr>
              <w:t>Eil.</w:t>
            </w:r>
          </w:p>
          <w:p w:rsidR="008827D3" w:rsidRPr="008827D3" w:rsidRDefault="008827D3" w:rsidP="008827D3">
            <w:pPr>
              <w:pStyle w:val="Porat"/>
              <w:rPr>
                <w:rFonts w:ascii="Times New Roman" w:hAnsi="Times New Roman" w:cs="Times New Roman"/>
                <w:sz w:val="24"/>
                <w:szCs w:val="24"/>
              </w:rPr>
            </w:pPr>
            <w:r w:rsidRPr="008827D3">
              <w:rPr>
                <w:rFonts w:ascii="Times New Roman" w:hAnsi="Times New Roman" w:cs="Times New Roman"/>
                <w:sz w:val="24"/>
                <w:szCs w:val="24"/>
              </w:rPr>
              <w:t>Nr.</w:t>
            </w:r>
          </w:p>
        </w:tc>
        <w:tc>
          <w:tcPr>
            <w:tcW w:w="2695" w:type="dxa"/>
          </w:tcPr>
          <w:p w:rsidR="008827D3" w:rsidRPr="008827D3" w:rsidRDefault="008827D3" w:rsidP="008827D3">
            <w:pPr>
              <w:pStyle w:val="Porat"/>
              <w:jc w:val="center"/>
              <w:rPr>
                <w:rFonts w:ascii="Times New Roman" w:hAnsi="Times New Roman" w:cs="Times New Roman"/>
                <w:sz w:val="24"/>
                <w:szCs w:val="24"/>
              </w:rPr>
            </w:pPr>
          </w:p>
          <w:p w:rsidR="008827D3" w:rsidRPr="008827D3" w:rsidRDefault="008827D3" w:rsidP="008827D3">
            <w:pPr>
              <w:pStyle w:val="Porat"/>
              <w:jc w:val="center"/>
              <w:rPr>
                <w:rFonts w:ascii="Times New Roman" w:hAnsi="Times New Roman" w:cs="Times New Roman"/>
                <w:sz w:val="24"/>
                <w:szCs w:val="24"/>
              </w:rPr>
            </w:pPr>
            <w:r w:rsidRPr="008827D3">
              <w:rPr>
                <w:rFonts w:ascii="Times New Roman" w:hAnsi="Times New Roman" w:cs="Times New Roman"/>
                <w:sz w:val="24"/>
                <w:szCs w:val="24"/>
              </w:rPr>
              <w:t>Išlaidų pavadinimas</w:t>
            </w:r>
          </w:p>
        </w:tc>
        <w:tc>
          <w:tcPr>
            <w:tcW w:w="1080" w:type="dxa"/>
          </w:tcPr>
          <w:p w:rsidR="008827D3" w:rsidRPr="008827D3" w:rsidRDefault="008827D3" w:rsidP="008827D3">
            <w:pPr>
              <w:pStyle w:val="Porat"/>
              <w:rPr>
                <w:rFonts w:ascii="Times New Roman" w:hAnsi="Times New Roman" w:cs="Times New Roman"/>
                <w:sz w:val="24"/>
                <w:szCs w:val="24"/>
              </w:rPr>
            </w:pPr>
          </w:p>
          <w:p w:rsidR="008827D3" w:rsidRPr="008827D3" w:rsidRDefault="008827D3" w:rsidP="008827D3">
            <w:pPr>
              <w:pStyle w:val="Porat"/>
              <w:rPr>
                <w:rFonts w:ascii="Times New Roman" w:hAnsi="Times New Roman" w:cs="Times New Roman"/>
                <w:sz w:val="24"/>
                <w:szCs w:val="24"/>
              </w:rPr>
            </w:pPr>
            <w:r w:rsidRPr="008827D3">
              <w:rPr>
                <w:rFonts w:ascii="Times New Roman" w:hAnsi="Times New Roman" w:cs="Times New Roman"/>
                <w:sz w:val="24"/>
                <w:szCs w:val="24"/>
              </w:rPr>
              <w:t>Suma (Lt)</w:t>
            </w:r>
          </w:p>
        </w:tc>
        <w:tc>
          <w:tcPr>
            <w:tcW w:w="2160" w:type="dxa"/>
          </w:tcPr>
          <w:p w:rsidR="008827D3" w:rsidRPr="008827D3" w:rsidRDefault="008827D3" w:rsidP="008827D3">
            <w:pPr>
              <w:pStyle w:val="Porat"/>
              <w:rPr>
                <w:rFonts w:ascii="Times New Roman" w:hAnsi="Times New Roman" w:cs="Times New Roman"/>
                <w:sz w:val="24"/>
                <w:szCs w:val="24"/>
              </w:rPr>
            </w:pPr>
          </w:p>
          <w:p w:rsidR="008827D3" w:rsidRPr="008827D3" w:rsidRDefault="008827D3" w:rsidP="008827D3">
            <w:pPr>
              <w:pStyle w:val="Porat"/>
              <w:rPr>
                <w:rFonts w:ascii="Times New Roman" w:hAnsi="Times New Roman" w:cs="Times New Roman"/>
                <w:sz w:val="24"/>
                <w:szCs w:val="24"/>
              </w:rPr>
            </w:pPr>
            <w:r w:rsidRPr="008827D3">
              <w:rPr>
                <w:rFonts w:ascii="Times New Roman" w:hAnsi="Times New Roman" w:cs="Times New Roman"/>
                <w:sz w:val="24"/>
                <w:szCs w:val="24"/>
              </w:rPr>
              <w:t xml:space="preserve">Padarytas išlaidas patvirtinantis dokumentas </w:t>
            </w:r>
          </w:p>
        </w:tc>
        <w:tc>
          <w:tcPr>
            <w:tcW w:w="1260" w:type="dxa"/>
          </w:tcPr>
          <w:p w:rsidR="008827D3" w:rsidRPr="008827D3" w:rsidRDefault="008827D3" w:rsidP="008827D3">
            <w:pPr>
              <w:pStyle w:val="Porat"/>
              <w:rPr>
                <w:rFonts w:ascii="Times New Roman" w:hAnsi="Times New Roman" w:cs="Times New Roman"/>
                <w:sz w:val="24"/>
                <w:szCs w:val="24"/>
              </w:rPr>
            </w:pPr>
          </w:p>
          <w:p w:rsidR="008827D3" w:rsidRPr="008827D3" w:rsidRDefault="008827D3" w:rsidP="008827D3">
            <w:pPr>
              <w:pStyle w:val="Porat"/>
              <w:rPr>
                <w:rFonts w:ascii="Times New Roman" w:hAnsi="Times New Roman" w:cs="Times New Roman"/>
                <w:sz w:val="24"/>
                <w:szCs w:val="24"/>
              </w:rPr>
            </w:pPr>
            <w:r w:rsidRPr="008827D3">
              <w:rPr>
                <w:rFonts w:ascii="Times New Roman" w:hAnsi="Times New Roman" w:cs="Times New Roman"/>
                <w:sz w:val="24"/>
                <w:szCs w:val="24"/>
              </w:rPr>
              <w:t>Dokumento data, Nr.</w:t>
            </w:r>
          </w:p>
        </w:tc>
        <w:tc>
          <w:tcPr>
            <w:tcW w:w="2160" w:type="dxa"/>
          </w:tcPr>
          <w:p w:rsidR="008827D3" w:rsidRPr="008827D3" w:rsidRDefault="008827D3" w:rsidP="008827D3">
            <w:pPr>
              <w:pStyle w:val="Porat"/>
              <w:rPr>
                <w:rFonts w:ascii="Times New Roman" w:hAnsi="Times New Roman" w:cs="Times New Roman"/>
                <w:sz w:val="24"/>
                <w:szCs w:val="24"/>
              </w:rPr>
            </w:pPr>
          </w:p>
          <w:p w:rsidR="008827D3" w:rsidRPr="008827D3" w:rsidRDefault="008827D3" w:rsidP="008827D3">
            <w:pPr>
              <w:pStyle w:val="Porat"/>
              <w:rPr>
                <w:rFonts w:ascii="Times New Roman" w:hAnsi="Times New Roman" w:cs="Times New Roman"/>
                <w:sz w:val="24"/>
                <w:szCs w:val="24"/>
              </w:rPr>
            </w:pPr>
            <w:r w:rsidRPr="008827D3">
              <w:rPr>
                <w:rFonts w:ascii="Times New Roman" w:hAnsi="Times New Roman" w:cs="Times New Roman"/>
                <w:sz w:val="24"/>
                <w:szCs w:val="24"/>
              </w:rPr>
              <w:t>Trumpas aprašymas, pastabos</w:t>
            </w:r>
          </w:p>
        </w:tc>
      </w:tr>
      <w:tr w:rsidR="008827D3" w:rsidRPr="008827D3" w:rsidTr="00277374">
        <w:trPr>
          <w:trHeight w:val="359"/>
        </w:trPr>
        <w:tc>
          <w:tcPr>
            <w:tcW w:w="653" w:type="dxa"/>
          </w:tcPr>
          <w:p w:rsidR="008827D3" w:rsidRPr="008827D3" w:rsidRDefault="008827D3" w:rsidP="008827D3">
            <w:pPr>
              <w:spacing w:after="0" w:line="240" w:lineRule="auto"/>
              <w:rPr>
                <w:rFonts w:ascii="Times New Roman" w:hAnsi="Times New Roman" w:cs="Times New Roman"/>
                <w:sz w:val="24"/>
                <w:szCs w:val="24"/>
              </w:rPr>
            </w:pPr>
            <w:r w:rsidRPr="008827D3">
              <w:rPr>
                <w:rFonts w:ascii="Times New Roman" w:hAnsi="Times New Roman" w:cs="Times New Roman"/>
                <w:sz w:val="24"/>
                <w:szCs w:val="24"/>
              </w:rPr>
              <w:t>1.</w:t>
            </w:r>
          </w:p>
        </w:tc>
        <w:tc>
          <w:tcPr>
            <w:tcW w:w="2695" w:type="dxa"/>
          </w:tcPr>
          <w:p w:rsidR="008827D3" w:rsidRPr="008827D3" w:rsidRDefault="008827D3" w:rsidP="008827D3">
            <w:pPr>
              <w:spacing w:after="0" w:line="240" w:lineRule="auto"/>
              <w:rPr>
                <w:rFonts w:ascii="Times New Roman" w:hAnsi="Times New Roman" w:cs="Times New Roman"/>
                <w:sz w:val="24"/>
                <w:szCs w:val="24"/>
              </w:rPr>
            </w:pPr>
          </w:p>
        </w:tc>
        <w:tc>
          <w:tcPr>
            <w:tcW w:w="1080" w:type="dxa"/>
          </w:tcPr>
          <w:p w:rsidR="008827D3" w:rsidRPr="008827D3" w:rsidRDefault="008827D3" w:rsidP="008827D3">
            <w:pPr>
              <w:spacing w:after="0" w:line="240" w:lineRule="auto"/>
              <w:rPr>
                <w:rFonts w:ascii="Times New Roman" w:hAnsi="Times New Roman" w:cs="Times New Roman"/>
                <w:sz w:val="24"/>
                <w:szCs w:val="24"/>
              </w:rPr>
            </w:pPr>
          </w:p>
        </w:tc>
        <w:tc>
          <w:tcPr>
            <w:tcW w:w="2160" w:type="dxa"/>
          </w:tcPr>
          <w:p w:rsidR="008827D3" w:rsidRPr="008827D3" w:rsidRDefault="008827D3" w:rsidP="008827D3">
            <w:pPr>
              <w:spacing w:after="0" w:line="240" w:lineRule="auto"/>
              <w:rPr>
                <w:rFonts w:ascii="Times New Roman" w:hAnsi="Times New Roman" w:cs="Times New Roman"/>
                <w:sz w:val="24"/>
                <w:szCs w:val="24"/>
              </w:rPr>
            </w:pPr>
          </w:p>
        </w:tc>
        <w:tc>
          <w:tcPr>
            <w:tcW w:w="1260" w:type="dxa"/>
          </w:tcPr>
          <w:p w:rsidR="008827D3" w:rsidRPr="008827D3" w:rsidRDefault="008827D3" w:rsidP="008827D3">
            <w:pPr>
              <w:spacing w:after="0" w:line="240" w:lineRule="auto"/>
              <w:rPr>
                <w:rFonts w:ascii="Times New Roman" w:hAnsi="Times New Roman" w:cs="Times New Roman"/>
                <w:sz w:val="24"/>
                <w:szCs w:val="24"/>
              </w:rPr>
            </w:pPr>
          </w:p>
        </w:tc>
        <w:tc>
          <w:tcPr>
            <w:tcW w:w="2160" w:type="dxa"/>
          </w:tcPr>
          <w:p w:rsidR="008827D3" w:rsidRPr="008827D3" w:rsidRDefault="008827D3" w:rsidP="008827D3">
            <w:pPr>
              <w:spacing w:after="0" w:line="240" w:lineRule="auto"/>
              <w:rPr>
                <w:rFonts w:ascii="Times New Roman" w:hAnsi="Times New Roman" w:cs="Times New Roman"/>
                <w:sz w:val="24"/>
                <w:szCs w:val="24"/>
              </w:rPr>
            </w:pPr>
          </w:p>
          <w:p w:rsidR="008827D3" w:rsidRPr="008827D3" w:rsidRDefault="008827D3" w:rsidP="008827D3">
            <w:pPr>
              <w:spacing w:after="0" w:line="240" w:lineRule="auto"/>
              <w:rPr>
                <w:rFonts w:ascii="Times New Roman" w:hAnsi="Times New Roman" w:cs="Times New Roman"/>
                <w:sz w:val="24"/>
                <w:szCs w:val="24"/>
              </w:rPr>
            </w:pPr>
          </w:p>
        </w:tc>
      </w:tr>
      <w:tr w:rsidR="008827D3" w:rsidRPr="008827D3" w:rsidTr="00277374">
        <w:trPr>
          <w:trHeight w:val="309"/>
        </w:trPr>
        <w:tc>
          <w:tcPr>
            <w:tcW w:w="653" w:type="dxa"/>
          </w:tcPr>
          <w:p w:rsidR="008827D3" w:rsidRPr="008827D3" w:rsidRDefault="008827D3" w:rsidP="008827D3">
            <w:pPr>
              <w:spacing w:after="0" w:line="240" w:lineRule="auto"/>
              <w:rPr>
                <w:rFonts w:ascii="Times New Roman" w:hAnsi="Times New Roman" w:cs="Times New Roman"/>
                <w:sz w:val="24"/>
                <w:szCs w:val="24"/>
              </w:rPr>
            </w:pPr>
            <w:r w:rsidRPr="008827D3">
              <w:rPr>
                <w:rFonts w:ascii="Times New Roman" w:hAnsi="Times New Roman" w:cs="Times New Roman"/>
                <w:sz w:val="24"/>
                <w:szCs w:val="24"/>
              </w:rPr>
              <w:t xml:space="preserve">2. </w:t>
            </w:r>
          </w:p>
        </w:tc>
        <w:tc>
          <w:tcPr>
            <w:tcW w:w="2695" w:type="dxa"/>
          </w:tcPr>
          <w:p w:rsidR="008827D3" w:rsidRPr="008827D3" w:rsidRDefault="008827D3" w:rsidP="008827D3">
            <w:pPr>
              <w:spacing w:after="0" w:line="240" w:lineRule="auto"/>
              <w:rPr>
                <w:rFonts w:ascii="Times New Roman" w:hAnsi="Times New Roman" w:cs="Times New Roman"/>
                <w:sz w:val="24"/>
                <w:szCs w:val="24"/>
              </w:rPr>
            </w:pPr>
          </w:p>
        </w:tc>
        <w:tc>
          <w:tcPr>
            <w:tcW w:w="1080" w:type="dxa"/>
          </w:tcPr>
          <w:p w:rsidR="008827D3" w:rsidRPr="008827D3" w:rsidRDefault="008827D3" w:rsidP="008827D3">
            <w:pPr>
              <w:spacing w:after="0" w:line="240" w:lineRule="auto"/>
              <w:rPr>
                <w:rFonts w:ascii="Times New Roman" w:hAnsi="Times New Roman" w:cs="Times New Roman"/>
                <w:sz w:val="24"/>
                <w:szCs w:val="24"/>
              </w:rPr>
            </w:pPr>
          </w:p>
        </w:tc>
        <w:tc>
          <w:tcPr>
            <w:tcW w:w="2160" w:type="dxa"/>
          </w:tcPr>
          <w:p w:rsidR="008827D3" w:rsidRPr="008827D3" w:rsidRDefault="008827D3" w:rsidP="008827D3">
            <w:pPr>
              <w:spacing w:after="0" w:line="240" w:lineRule="auto"/>
              <w:rPr>
                <w:rFonts w:ascii="Times New Roman" w:hAnsi="Times New Roman" w:cs="Times New Roman"/>
                <w:sz w:val="24"/>
                <w:szCs w:val="24"/>
              </w:rPr>
            </w:pPr>
          </w:p>
        </w:tc>
        <w:tc>
          <w:tcPr>
            <w:tcW w:w="1260" w:type="dxa"/>
          </w:tcPr>
          <w:p w:rsidR="008827D3" w:rsidRPr="008827D3" w:rsidRDefault="008827D3" w:rsidP="008827D3">
            <w:pPr>
              <w:spacing w:after="0" w:line="240" w:lineRule="auto"/>
              <w:rPr>
                <w:rFonts w:ascii="Times New Roman" w:hAnsi="Times New Roman" w:cs="Times New Roman"/>
                <w:sz w:val="24"/>
                <w:szCs w:val="24"/>
              </w:rPr>
            </w:pPr>
          </w:p>
        </w:tc>
        <w:tc>
          <w:tcPr>
            <w:tcW w:w="2160" w:type="dxa"/>
          </w:tcPr>
          <w:p w:rsidR="008827D3" w:rsidRPr="008827D3" w:rsidRDefault="008827D3" w:rsidP="008827D3">
            <w:pPr>
              <w:spacing w:after="0" w:line="240" w:lineRule="auto"/>
              <w:rPr>
                <w:rFonts w:ascii="Times New Roman" w:hAnsi="Times New Roman" w:cs="Times New Roman"/>
                <w:sz w:val="24"/>
                <w:szCs w:val="24"/>
              </w:rPr>
            </w:pPr>
          </w:p>
          <w:p w:rsidR="008827D3" w:rsidRPr="008827D3" w:rsidRDefault="008827D3" w:rsidP="008827D3">
            <w:pPr>
              <w:spacing w:after="0" w:line="240" w:lineRule="auto"/>
              <w:rPr>
                <w:rFonts w:ascii="Times New Roman" w:hAnsi="Times New Roman" w:cs="Times New Roman"/>
                <w:sz w:val="24"/>
                <w:szCs w:val="24"/>
              </w:rPr>
            </w:pPr>
          </w:p>
        </w:tc>
      </w:tr>
      <w:tr w:rsidR="008827D3" w:rsidRPr="008827D3" w:rsidTr="00277374">
        <w:tc>
          <w:tcPr>
            <w:tcW w:w="653" w:type="dxa"/>
          </w:tcPr>
          <w:p w:rsidR="008827D3" w:rsidRPr="008827D3" w:rsidRDefault="008827D3" w:rsidP="008827D3">
            <w:pPr>
              <w:pStyle w:val="Porat"/>
              <w:rPr>
                <w:rFonts w:ascii="Times New Roman" w:hAnsi="Times New Roman" w:cs="Times New Roman"/>
                <w:sz w:val="24"/>
                <w:szCs w:val="24"/>
              </w:rPr>
            </w:pPr>
            <w:r w:rsidRPr="008827D3">
              <w:rPr>
                <w:rFonts w:ascii="Times New Roman" w:hAnsi="Times New Roman" w:cs="Times New Roman"/>
                <w:sz w:val="24"/>
                <w:szCs w:val="24"/>
              </w:rPr>
              <w:t xml:space="preserve">3. </w:t>
            </w:r>
          </w:p>
        </w:tc>
        <w:tc>
          <w:tcPr>
            <w:tcW w:w="2695" w:type="dxa"/>
          </w:tcPr>
          <w:p w:rsidR="008827D3" w:rsidRPr="008827D3" w:rsidRDefault="008827D3" w:rsidP="008827D3">
            <w:pPr>
              <w:pStyle w:val="Porat"/>
              <w:rPr>
                <w:rFonts w:ascii="Times New Roman" w:hAnsi="Times New Roman" w:cs="Times New Roman"/>
                <w:sz w:val="24"/>
                <w:szCs w:val="24"/>
              </w:rPr>
            </w:pPr>
          </w:p>
        </w:tc>
        <w:tc>
          <w:tcPr>
            <w:tcW w:w="1080" w:type="dxa"/>
          </w:tcPr>
          <w:p w:rsidR="008827D3" w:rsidRPr="008827D3" w:rsidRDefault="008827D3" w:rsidP="008827D3">
            <w:pPr>
              <w:pStyle w:val="Porat"/>
              <w:rPr>
                <w:rFonts w:ascii="Times New Roman" w:hAnsi="Times New Roman" w:cs="Times New Roman"/>
                <w:sz w:val="24"/>
                <w:szCs w:val="24"/>
              </w:rPr>
            </w:pPr>
          </w:p>
        </w:tc>
        <w:tc>
          <w:tcPr>
            <w:tcW w:w="2160" w:type="dxa"/>
          </w:tcPr>
          <w:p w:rsidR="008827D3" w:rsidRPr="008827D3" w:rsidRDefault="008827D3" w:rsidP="008827D3">
            <w:pPr>
              <w:pStyle w:val="Porat"/>
              <w:rPr>
                <w:rFonts w:ascii="Times New Roman" w:hAnsi="Times New Roman" w:cs="Times New Roman"/>
                <w:sz w:val="24"/>
                <w:szCs w:val="24"/>
              </w:rPr>
            </w:pPr>
          </w:p>
        </w:tc>
        <w:tc>
          <w:tcPr>
            <w:tcW w:w="1260" w:type="dxa"/>
          </w:tcPr>
          <w:p w:rsidR="008827D3" w:rsidRPr="008827D3" w:rsidRDefault="008827D3" w:rsidP="008827D3">
            <w:pPr>
              <w:pStyle w:val="Porat"/>
              <w:rPr>
                <w:rFonts w:ascii="Times New Roman" w:hAnsi="Times New Roman" w:cs="Times New Roman"/>
                <w:sz w:val="24"/>
                <w:szCs w:val="24"/>
              </w:rPr>
            </w:pPr>
          </w:p>
        </w:tc>
        <w:tc>
          <w:tcPr>
            <w:tcW w:w="2160" w:type="dxa"/>
          </w:tcPr>
          <w:p w:rsidR="008827D3" w:rsidRPr="008827D3" w:rsidRDefault="008827D3" w:rsidP="008827D3">
            <w:pPr>
              <w:pStyle w:val="Porat"/>
              <w:rPr>
                <w:rFonts w:ascii="Times New Roman" w:hAnsi="Times New Roman" w:cs="Times New Roman"/>
                <w:sz w:val="24"/>
                <w:szCs w:val="24"/>
              </w:rPr>
            </w:pPr>
          </w:p>
          <w:p w:rsidR="008827D3" w:rsidRPr="008827D3" w:rsidRDefault="008827D3" w:rsidP="008827D3">
            <w:pPr>
              <w:pStyle w:val="Porat"/>
              <w:rPr>
                <w:rFonts w:ascii="Times New Roman" w:hAnsi="Times New Roman" w:cs="Times New Roman"/>
                <w:sz w:val="24"/>
                <w:szCs w:val="24"/>
              </w:rPr>
            </w:pPr>
          </w:p>
        </w:tc>
      </w:tr>
      <w:tr w:rsidR="008827D3" w:rsidRPr="008827D3" w:rsidTr="00277374">
        <w:tc>
          <w:tcPr>
            <w:tcW w:w="653" w:type="dxa"/>
          </w:tcPr>
          <w:p w:rsidR="008827D3" w:rsidRPr="008827D3" w:rsidRDefault="008827D3" w:rsidP="008827D3">
            <w:pPr>
              <w:pStyle w:val="Porat"/>
              <w:rPr>
                <w:rFonts w:ascii="Times New Roman" w:hAnsi="Times New Roman" w:cs="Times New Roman"/>
                <w:sz w:val="24"/>
                <w:szCs w:val="24"/>
              </w:rPr>
            </w:pPr>
            <w:r w:rsidRPr="008827D3">
              <w:rPr>
                <w:rFonts w:ascii="Times New Roman" w:hAnsi="Times New Roman" w:cs="Times New Roman"/>
                <w:sz w:val="24"/>
                <w:szCs w:val="24"/>
              </w:rPr>
              <w:t>4.</w:t>
            </w:r>
          </w:p>
        </w:tc>
        <w:tc>
          <w:tcPr>
            <w:tcW w:w="2695" w:type="dxa"/>
          </w:tcPr>
          <w:p w:rsidR="008827D3" w:rsidRPr="008827D3" w:rsidRDefault="008827D3" w:rsidP="008827D3">
            <w:pPr>
              <w:pStyle w:val="Porat"/>
              <w:rPr>
                <w:rFonts w:ascii="Times New Roman" w:hAnsi="Times New Roman" w:cs="Times New Roman"/>
                <w:sz w:val="24"/>
                <w:szCs w:val="24"/>
              </w:rPr>
            </w:pPr>
          </w:p>
        </w:tc>
        <w:tc>
          <w:tcPr>
            <w:tcW w:w="1080" w:type="dxa"/>
          </w:tcPr>
          <w:p w:rsidR="008827D3" w:rsidRPr="008827D3" w:rsidRDefault="008827D3" w:rsidP="008827D3">
            <w:pPr>
              <w:pStyle w:val="Porat"/>
              <w:rPr>
                <w:rFonts w:ascii="Times New Roman" w:hAnsi="Times New Roman" w:cs="Times New Roman"/>
                <w:sz w:val="24"/>
                <w:szCs w:val="24"/>
              </w:rPr>
            </w:pPr>
          </w:p>
        </w:tc>
        <w:tc>
          <w:tcPr>
            <w:tcW w:w="2160" w:type="dxa"/>
          </w:tcPr>
          <w:p w:rsidR="008827D3" w:rsidRPr="008827D3" w:rsidRDefault="008827D3" w:rsidP="008827D3">
            <w:pPr>
              <w:pStyle w:val="Porat"/>
              <w:rPr>
                <w:rFonts w:ascii="Times New Roman" w:hAnsi="Times New Roman" w:cs="Times New Roman"/>
                <w:sz w:val="24"/>
                <w:szCs w:val="24"/>
              </w:rPr>
            </w:pPr>
          </w:p>
        </w:tc>
        <w:tc>
          <w:tcPr>
            <w:tcW w:w="1260" w:type="dxa"/>
          </w:tcPr>
          <w:p w:rsidR="008827D3" w:rsidRPr="008827D3" w:rsidRDefault="008827D3" w:rsidP="008827D3">
            <w:pPr>
              <w:pStyle w:val="Porat"/>
              <w:rPr>
                <w:rFonts w:ascii="Times New Roman" w:hAnsi="Times New Roman" w:cs="Times New Roman"/>
                <w:sz w:val="24"/>
                <w:szCs w:val="24"/>
              </w:rPr>
            </w:pPr>
          </w:p>
        </w:tc>
        <w:tc>
          <w:tcPr>
            <w:tcW w:w="2160" w:type="dxa"/>
          </w:tcPr>
          <w:p w:rsidR="008827D3" w:rsidRPr="008827D3" w:rsidRDefault="008827D3" w:rsidP="008827D3">
            <w:pPr>
              <w:pStyle w:val="Porat"/>
              <w:rPr>
                <w:rFonts w:ascii="Times New Roman" w:hAnsi="Times New Roman" w:cs="Times New Roman"/>
                <w:sz w:val="24"/>
                <w:szCs w:val="24"/>
              </w:rPr>
            </w:pPr>
          </w:p>
          <w:p w:rsidR="008827D3" w:rsidRPr="008827D3" w:rsidRDefault="008827D3" w:rsidP="008827D3">
            <w:pPr>
              <w:pStyle w:val="Porat"/>
              <w:rPr>
                <w:rFonts w:ascii="Times New Roman" w:hAnsi="Times New Roman" w:cs="Times New Roman"/>
                <w:sz w:val="24"/>
                <w:szCs w:val="24"/>
              </w:rPr>
            </w:pPr>
          </w:p>
        </w:tc>
      </w:tr>
      <w:tr w:rsidR="008827D3" w:rsidRPr="008827D3" w:rsidTr="00277374">
        <w:tc>
          <w:tcPr>
            <w:tcW w:w="653" w:type="dxa"/>
          </w:tcPr>
          <w:p w:rsidR="008827D3" w:rsidRPr="008827D3" w:rsidRDefault="008827D3" w:rsidP="008827D3">
            <w:pPr>
              <w:pStyle w:val="Porat"/>
              <w:rPr>
                <w:rFonts w:ascii="Times New Roman" w:hAnsi="Times New Roman" w:cs="Times New Roman"/>
                <w:sz w:val="24"/>
                <w:szCs w:val="24"/>
              </w:rPr>
            </w:pPr>
            <w:r w:rsidRPr="008827D3">
              <w:rPr>
                <w:rFonts w:ascii="Times New Roman" w:hAnsi="Times New Roman" w:cs="Times New Roman"/>
                <w:sz w:val="24"/>
                <w:szCs w:val="24"/>
              </w:rPr>
              <w:t xml:space="preserve">5. </w:t>
            </w:r>
          </w:p>
        </w:tc>
        <w:tc>
          <w:tcPr>
            <w:tcW w:w="2695" w:type="dxa"/>
          </w:tcPr>
          <w:p w:rsidR="008827D3" w:rsidRPr="008827D3" w:rsidRDefault="008827D3" w:rsidP="008827D3">
            <w:pPr>
              <w:pStyle w:val="Porat"/>
              <w:rPr>
                <w:rFonts w:ascii="Times New Roman" w:hAnsi="Times New Roman" w:cs="Times New Roman"/>
                <w:sz w:val="24"/>
                <w:szCs w:val="24"/>
              </w:rPr>
            </w:pPr>
          </w:p>
        </w:tc>
        <w:tc>
          <w:tcPr>
            <w:tcW w:w="1080" w:type="dxa"/>
          </w:tcPr>
          <w:p w:rsidR="008827D3" w:rsidRPr="008827D3" w:rsidRDefault="008827D3" w:rsidP="008827D3">
            <w:pPr>
              <w:pStyle w:val="Porat"/>
              <w:rPr>
                <w:rFonts w:ascii="Times New Roman" w:hAnsi="Times New Roman" w:cs="Times New Roman"/>
                <w:sz w:val="24"/>
                <w:szCs w:val="24"/>
              </w:rPr>
            </w:pPr>
          </w:p>
        </w:tc>
        <w:tc>
          <w:tcPr>
            <w:tcW w:w="2160" w:type="dxa"/>
          </w:tcPr>
          <w:p w:rsidR="008827D3" w:rsidRPr="008827D3" w:rsidRDefault="008827D3" w:rsidP="008827D3">
            <w:pPr>
              <w:pStyle w:val="Porat"/>
              <w:rPr>
                <w:rFonts w:ascii="Times New Roman" w:hAnsi="Times New Roman" w:cs="Times New Roman"/>
                <w:sz w:val="24"/>
                <w:szCs w:val="24"/>
              </w:rPr>
            </w:pPr>
          </w:p>
        </w:tc>
        <w:tc>
          <w:tcPr>
            <w:tcW w:w="1260" w:type="dxa"/>
          </w:tcPr>
          <w:p w:rsidR="008827D3" w:rsidRPr="008827D3" w:rsidRDefault="008827D3" w:rsidP="008827D3">
            <w:pPr>
              <w:pStyle w:val="Porat"/>
              <w:rPr>
                <w:rFonts w:ascii="Times New Roman" w:hAnsi="Times New Roman" w:cs="Times New Roman"/>
                <w:sz w:val="24"/>
                <w:szCs w:val="24"/>
              </w:rPr>
            </w:pPr>
          </w:p>
        </w:tc>
        <w:tc>
          <w:tcPr>
            <w:tcW w:w="2160" w:type="dxa"/>
          </w:tcPr>
          <w:p w:rsidR="008827D3" w:rsidRPr="008827D3" w:rsidRDefault="008827D3" w:rsidP="008827D3">
            <w:pPr>
              <w:pStyle w:val="Porat"/>
              <w:rPr>
                <w:rFonts w:ascii="Times New Roman" w:hAnsi="Times New Roman" w:cs="Times New Roman"/>
                <w:sz w:val="24"/>
                <w:szCs w:val="24"/>
              </w:rPr>
            </w:pPr>
          </w:p>
          <w:p w:rsidR="008827D3" w:rsidRPr="008827D3" w:rsidRDefault="008827D3" w:rsidP="008827D3">
            <w:pPr>
              <w:pStyle w:val="Porat"/>
              <w:rPr>
                <w:rFonts w:ascii="Times New Roman" w:hAnsi="Times New Roman" w:cs="Times New Roman"/>
                <w:sz w:val="24"/>
                <w:szCs w:val="24"/>
              </w:rPr>
            </w:pPr>
          </w:p>
        </w:tc>
      </w:tr>
      <w:tr w:rsidR="008827D3" w:rsidRPr="008827D3" w:rsidTr="00277374">
        <w:tc>
          <w:tcPr>
            <w:tcW w:w="653" w:type="dxa"/>
          </w:tcPr>
          <w:p w:rsidR="008827D3" w:rsidRPr="008827D3" w:rsidRDefault="008827D3" w:rsidP="008827D3">
            <w:pPr>
              <w:pStyle w:val="Porat"/>
              <w:rPr>
                <w:rFonts w:ascii="Times New Roman" w:hAnsi="Times New Roman" w:cs="Times New Roman"/>
                <w:sz w:val="24"/>
                <w:szCs w:val="24"/>
              </w:rPr>
            </w:pPr>
            <w:r w:rsidRPr="008827D3">
              <w:rPr>
                <w:rFonts w:ascii="Times New Roman" w:hAnsi="Times New Roman" w:cs="Times New Roman"/>
                <w:sz w:val="24"/>
                <w:szCs w:val="24"/>
              </w:rPr>
              <w:t>6.</w:t>
            </w:r>
          </w:p>
        </w:tc>
        <w:tc>
          <w:tcPr>
            <w:tcW w:w="2695" w:type="dxa"/>
          </w:tcPr>
          <w:p w:rsidR="008827D3" w:rsidRPr="008827D3" w:rsidRDefault="008827D3" w:rsidP="008827D3">
            <w:pPr>
              <w:pStyle w:val="Porat"/>
              <w:rPr>
                <w:rFonts w:ascii="Times New Roman" w:hAnsi="Times New Roman" w:cs="Times New Roman"/>
                <w:sz w:val="24"/>
                <w:szCs w:val="24"/>
              </w:rPr>
            </w:pPr>
          </w:p>
        </w:tc>
        <w:tc>
          <w:tcPr>
            <w:tcW w:w="1080" w:type="dxa"/>
          </w:tcPr>
          <w:p w:rsidR="008827D3" w:rsidRPr="008827D3" w:rsidRDefault="008827D3" w:rsidP="008827D3">
            <w:pPr>
              <w:pStyle w:val="Porat"/>
              <w:rPr>
                <w:rFonts w:ascii="Times New Roman" w:hAnsi="Times New Roman" w:cs="Times New Roman"/>
                <w:sz w:val="24"/>
                <w:szCs w:val="24"/>
              </w:rPr>
            </w:pPr>
          </w:p>
        </w:tc>
        <w:tc>
          <w:tcPr>
            <w:tcW w:w="2160" w:type="dxa"/>
          </w:tcPr>
          <w:p w:rsidR="008827D3" w:rsidRPr="008827D3" w:rsidRDefault="008827D3" w:rsidP="008827D3">
            <w:pPr>
              <w:pStyle w:val="Porat"/>
              <w:rPr>
                <w:rFonts w:ascii="Times New Roman" w:hAnsi="Times New Roman" w:cs="Times New Roman"/>
                <w:sz w:val="24"/>
                <w:szCs w:val="24"/>
              </w:rPr>
            </w:pPr>
          </w:p>
        </w:tc>
        <w:tc>
          <w:tcPr>
            <w:tcW w:w="1260" w:type="dxa"/>
          </w:tcPr>
          <w:p w:rsidR="008827D3" w:rsidRPr="008827D3" w:rsidRDefault="008827D3" w:rsidP="008827D3">
            <w:pPr>
              <w:pStyle w:val="Porat"/>
              <w:rPr>
                <w:rFonts w:ascii="Times New Roman" w:hAnsi="Times New Roman" w:cs="Times New Roman"/>
                <w:sz w:val="24"/>
                <w:szCs w:val="24"/>
              </w:rPr>
            </w:pPr>
          </w:p>
        </w:tc>
        <w:tc>
          <w:tcPr>
            <w:tcW w:w="2160" w:type="dxa"/>
          </w:tcPr>
          <w:p w:rsidR="008827D3" w:rsidRPr="008827D3" w:rsidRDefault="008827D3" w:rsidP="008827D3">
            <w:pPr>
              <w:pStyle w:val="Porat"/>
              <w:rPr>
                <w:rFonts w:ascii="Times New Roman" w:hAnsi="Times New Roman" w:cs="Times New Roman"/>
                <w:sz w:val="24"/>
                <w:szCs w:val="24"/>
              </w:rPr>
            </w:pPr>
          </w:p>
          <w:p w:rsidR="008827D3" w:rsidRPr="008827D3" w:rsidRDefault="008827D3" w:rsidP="008827D3">
            <w:pPr>
              <w:pStyle w:val="Porat"/>
              <w:rPr>
                <w:rFonts w:ascii="Times New Roman" w:hAnsi="Times New Roman" w:cs="Times New Roman"/>
                <w:sz w:val="24"/>
                <w:szCs w:val="24"/>
              </w:rPr>
            </w:pPr>
          </w:p>
        </w:tc>
      </w:tr>
      <w:tr w:rsidR="008827D3" w:rsidRPr="008827D3" w:rsidTr="00277374">
        <w:tc>
          <w:tcPr>
            <w:tcW w:w="653" w:type="dxa"/>
          </w:tcPr>
          <w:p w:rsidR="008827D3" w:rsidRPr="008827D3" w:rsidRDefault="008827D3" w:rsidP="008827D3">
            <w:pPr>
              <w:pStyle w:val="Porat"/>
              <w:rPr>
                <w:rFonts w:ascii="Times New Roman" w:hAnsi="Times New Roman" w:cs="Times New Roman"/>
                <w:sz w:val="24"/>
                <w:szCs w:val="24"/>
              </w:rPr>
            </w:pPr>
            <w:r w:rsidRPr="008827D3">
              <w:rPr>
                <w:rFonts w:ascii="Times New Roman" w:hAnsi="Times New Roman" w:cs="Times New Roman"/>
                <w:sz w:val="24"/>
                <w:szCs w:val="24"/>
              </w:rPr>
              <w:t>7.</w:t>
            </w:r>
          </w:p>
        </w:tc>
        <w:tc>
          <w:tcPr>
            <w:tcW w:w="2695" w:type="dxa"/>
          </w:tcPr>
          <w:p w:rsidR="008827D3" w:rsidRPr="008827D3" w:rsidRDefault="008827D3" w:rsidP="008827D3">
            <w:pPr>
              <w:pStyle w:val="Porat"/>
              <w:rPr>
                <w:rFonts w:ascii="Times New Roman" w:hAnsi="Times New Roman" w:cs="Times New Roman"/>
                <w:sz w:val="24"/>
                <w:szCs w:val="24"/>
              </w:rPr>
            </w:pPr>
          </w:p>
        </w:tc>
        <w:tc>
          <w:tcPr>
            <w:tcW w:w="1080" w:type="dxa"/>
          </w:tcPr>
          <w:p w:rsidR="008827D3" w:rsidRPr="008827D3" w:rsidRDefault="008827D3" w:rsidP="008827D3">
            <w:pPr>
              <w:pStyle w:val="Porat"/>
              <w:rPr>
                <w:rFonts w:ascii="Times New Roman" w:hAnsi="Times New Roman" w:cs="Times New Roman"/>
                <w:sz w:val="24"/>
                <w:szCs w:val="24"/>
              </w:rPr>
            </w:pPr>
          </w:p>
        </w:tc>
        <w:tc>
          <w:tcPr>
            <w:tcW w:w="2160" w:type="dxa"/>
          </w:tcPr>
          <w:p w:rsidR="008827D3" w:rsidRPr="008827D3" w:rsidRDefault="008827D3" w:rsidP="008827D3">
            <w:pPr>
              <w:pStyle w:val="Porat"/>
              <w:rPr>
                <w:rFonts w:ascii="Times New Roman" w:hAnsi="Times New Roman" w:cs="Times New Roman"/>
                <w:sz w:val="24"/>
                <w:szCs w:val="24"/>
              </w:rPr>
            </w:pPr>
          </w:p>
        </w:tc>
        <w:tc>
          <w:tcPr>
            <w:tcW w:w="1260" w:type="dxa"/>
          </w:tcPr>
          <w:p w:rsidR="008827D3" w:rsidRPr="008827D3" w:rsidRDefault="008827D3" w:rsidP="008827D3">
            <w:pPr>
              <w:pStyle w:val="Porat"/>
              <w:rPr>
                <w:rFonts w:ascii="Times New Roman" w:hAnsi="Times New Roman" w:cs="Times New Roman"/>
                <w:sz w:val="24"/>
                <w:szCs w:val="24"/>
              </w:rPr>
            </w:pPr>
          </w:p>
        </w:tc>
        <w:tc>
          <w:tcPr>
            <w:tcW w:w="2160" w:type="dxa"/>
          </w:tcPr>
          <w:p w:rsidR="008827D3" w:rsidRPr="008827D3" w:rsidRDefault="008827D3" w:rsidP="008827D3">
            <w:pPr>
              <w:pStyle w:val="Porat"/>
              <w:rPr>
                <w:rFonts w:ascii="Times New Roman" w:hAnsi="Times New Roman" w:cs="Times New Roman"/>
                <w:sz w:val="24"/>
                <w:szCs w:val="24"/>
              </w:rPr>
            </w:pPr>
          </w:p>
          <w:p w:rsidR="008827D3" w:rsidRPr="008827D3" w:rsidRDefault="008827D3" w:rsidP="008827D3">
            <w:pPr>
              <w:pStyle w:val="Porat"/>
              <w:rPr>
                <w:rFonts w:ascii="Times New Roman" w:hAnsi="Times New Roman" w:cs="Times New Roman"/>
                <w:sz w:val="24"/>
                <w:szCs w:val="24"/>
              </w:rPr>
            </w:pPr>
          </w:p>
        </w:tc>
      </w:tr>
      <w:tr w:rsidR="008827D3" w:rsidRPr="008827D3" w:rsidTr="00277374">
        <w:tc>
          <w:tcPr>
            <w:tcW w:w="653" w:type="dxa"/>
          </w:tcPr>
          <w:p w:rsidR="008827D3" w:rsidRPr="008827D3" w:rsidRDefault="008827D3" w:rsidP="008827D3">
            <w:pPr>
              <w:pStyle w:val="Porat"/>
              <w:rPr>
                <w:rFonts w:ascii="Times New Roman" w:hAnsi="Times New Roman" w:cs="Times New Roman"/>
                <w:sz w:val="24"/>
                <w:szCs w:val="24"/>
              </w:rPr>
            </w:pPr>
            <w:r w:rsidRPr="008827D3">
              <w:rPr>
                <w:rFonts w:ascii="Times New Roman" w:hAnsi="Times New Roman" w:cs="Times New Roman"/>
                <w:sz w:val="24"/>
                <w:szCs w:val="24"/>
              </w:rPr>
              <w:t>8.</w:t>
            </w:r>
          </w:p>
        </w:tc>
        <w:tc>
          <w:tcPr>
            <w:tcW w:w="2695" w:type="dxa"/>
          </w:tcPr>
          <w:p w:rsidR="008827D3" w:rsidRPr="008827D3" w:rsidRDefault="008827D3" w:rsidP="008827D3">
            <w:pPr>
              <w:pStyle w:val="Porat"/>
              <w:rPr>
                <w:rFonts w:ascii="Times New Roman" w:hAnsi="Times New Roman" w:cs="Times New Roman"/>
                <w:sz w:val="24"/>
                <w:szCs w:val="24"/>
              </w:rPr>
            </w:pPr>
          </w:p>
        </w:tc>
        <w:tc>
          <w:tcPr>
            <w:tcW w:w="1080" w:type="dxa"/>
          </w:tcPr>
          <w:p w:rsidR="008827D3" w:rsidRPr="008827D3" w:rsidRDefault="008827D3" w:rsidP="008827D3">
            <w:pPr>
              <w:pStyle w:val="Porat"/>
              <w:rPr>
                <w:rFonts w:ascii="Times New Roman" w:hAnsi="Times New Roman" w:cs="Times New Roman"/>
                <w:sz w:val="24"/>
                <w:szCs w:val="24"/>
              </w:rPr>
            </w:pPr>
          </w:p>
        </w:tc>
        <w:tc>
          <w:tcPr>
            <w:tcW w:w="2160" w:type="dxa"/>
          </w:tcPr>
          <w:p w:rsidR="008827D3" w:rsidRPr="008827D3" w:rsidRDefault="008827D3" w:rsidP="008827D3">
            <w:pPr>
              <w:pStyle w:val="Porat"/>
              <w:rPr>
                <w:rFonts w:ascii="Times New Roman" w:hAnsi="Times New Roman" w:cs="Times New Roman"/>
                <w:sz w:val="24"/>
                <w:szCs w:val="24"/>
              </w:rPr>
            </w:pPr>
          </w:p>
        </w:tc>
        <w:tc>
          <w:tcPr>
            <w:tcW w:w="1260" w:type="dxa"/>
          </w:tcPr>
          <w:p w:rsidR="008827D3" w:rsidRPr="008827D3" w:rsidRDefault="008827D3" w:rsidP="008827D3">
            <w:pPr>
              <w:pStyle w:val="Porat"/>
              <w:rPr>
                <w:rFonts w:ascii="Times New Roman" w:hAnsi="Times New Roman" w:cs="Times New Roman"/>
                <w:sz w:val="24"/>
                <w:szCs w:val="24"/>
              </w:rPr>
            </w:pPr>
          </w:p>
        </w:tc>
        <w:tc>
          <w:tcPr>
            <w:tcW w:w="2160" w:type="dxa"/>
          </w:tcPr>
          <w:p w:rsidR="008827D3" w:rsidRPr="008827D3" w:rsidRDefault="008827D3" w:rsidP="008827D3">
            <w:pPr>
              <w:pStyle w:val="Porat"/>
              <w:rPr>
                <w:rFonts w:ascii="Times New Roman" w:hAnsi="Times New Roman" w:cs="Times New Roman"/>
                <w:sz w:val="24"/>
                <w:szCs w:val="24"/>
              </w:rPr>
            </w:pPr>
          </w:p>
          <w:p w:rsidR="008827D3" w:rsidRPr="008827D3" w:rsidRDefault="008827D3" w:rsidP="008827D3">
            <w:pPr>
              <w:pStyle w:val="Porat"/>
              <w:rPr>
                <w:rFonts w:ascii="Times New Roman" w:hAnsi="Times New Roman" w:cs="Times New Roman"/>
                <w:sz w:val="24"/>
                <w:szCs w:val="24"/>
              </w:rPr>
            </w:pPr>
          </w:p>
        </w:tc>
      </w:tr>
      <w:tr w:rsidR="008827D3" w:rsidRPr="008827D3" w:rsidTr="00277374">
        <w:tc>
          <w:tcPr>
            <w:tcW w:w="653" w:type="dxa"/>
          </w:tcPr>
          <w:p w:rsidR="008827D3" w:rsidRPr="008827D3" w:rsidRDefault="008827D3" w:rsidP="008827D3">
            <w:pPr>
              <w:pStyle w:val="Porat"/>
              <w:rPr>
                <w:rFonts w:ascii="Times New Roman" w:hAnsi="Times New Roman" w:cs="Times New Roman"/>
                <w:sz w:val="24"/>
                <w:szCs w:val="24"/>
              </w:rPr>
            </w:pPr>
          </w:p>
        </w:tc>
        <w:tc>
          <w:tcPr>
            <w:tcW w:w="2695" w:type="dxa"/>
          </w:tcPr>
          <w:p w:rsidR="008827D3" w:rsidRPr="008827D3" w:rsidRDefault="008827D3" w:rsidP="008827D3">
            <w:pPr>
              <w:pStyle w:val="Porat"/>
              <w:jc w:val="right"/>
              <w:rPr>
                <w:rFonts w:ascii="Times New Roman" w:hAnsi="Times New Roman" w:cs="Times New Roman"/>
                <w:b/>
                <w:bCs/>
                <w:sz w:val="24"/>
                <w:szCs w:val="24"/>
              </w:rPr>
            </w:pPr>
            <w:r w:rsidRPr="008827D3">
              <w:rPr>
                <w:rFonts w:ascii="Times New Roman" w:hAnsi="Times New Roman" w:cs="Times New Roman"/>
                <w:b/>
                <w:bCs/>
                <w:sz w:val="24"/>
                <w:szCs w:val="24"/>
              </w:rPr>
              <w:t>Iš viso panaudota:</w:t>
            </w:r>
          </w:p>
        </w:tc>
        <w:tc>
          <w:tcPr>
            <w:tcW w:w="1080" w:type="dxa"/>
          </w:tcPr>
          <w:p w:rsidR="008827D3" w:rsidRPr="008827D3" w:rsidRDefault="008827D3" w:rsidP="008827D3">
            <w:pPr>
              <w:pStyle w:val="Porat"/>
              <w:rPr>
                <w:rFonts w:ascii="Times New Roman" w:hAnsi="Times New Roman" w:cs="Times New Roman"/>
                <w:b/>
                <w:bCs/>
                <w:sz w:val="24"/>
                <w:szCs w:val="24"/>
              </w:rPr>
            </w:pPr>
          </w:p>
        </w:tc>
        <w:tc>
          <w:tcPr>
            <w:tcW w:w="2160" w:type="dxa"/>
          </w:tcPr>
          <w:p w:rsidR="008827D3" w:rsidRPr="008827D3" w:rsidRDefault="008827D3" w:rsidP="008827D3">
            <w:pPr>
              <w:pStyle w:val="Porat"/>
              <w:rPr>
                <w:rFonts w:ascii="Times New Roman" w:hAnsi="Times New Roman" w:cs="Times New Roman"/>
                <w:b/>
                <w:bCs/>
                <w:sz w:val="24"/>
                <w:szCs w:val="24"/>
              </w:rPr>
            </w:pPr>
          </w:p>
        </w:tc>
        <w:tc>
          <w:tcPr>
            <w:tcW w:w="1260" w:type="dxa"/>
          </w:tcPr>
          <w:p w:rsidR="008827D3" w:rsidRPr="008827D3" w:rsidRDefault="008827D3" w:rsidP="008827D3">
            <w:pPr>
              <w:pStyle w:val="Porat"/>
              <w:rPr>
                <w:rFonts w:ascii="Times New Roman" w:hAnsi="Times New Roman" w:cs="Times New Roman"/>
                <w:b/>
                <w:bCs/>
                <w:sz w:val="24"/>
                <w:szCs w:val="24"/>
              </w:rPr>
            </w:pPr>
          </w:p>
        </w:tc>
        <w:tc>
          <w:tcPr>
            <w:tcW w:w="2160" w:type="dxa"/>
          </w:tcPr>
          <w:p w:rsidR="008827D3" w:rsidRPr="008827D3" w:rsidRDefault="008827D3" w:rsidP="008827D3">
            <w:pPr>
              <w:pStyle w:val="Porat"/>
              <w:rPr>
                <w:rFonts w:ascii="Times New Roman" w:hAnsi="Times New Roman" w:cs="Times New Roman"/>
                <w:b/>
                <w:bCs/>
                <w:sz w:val="24"/>
                <w:szCs w:val="24"/>
              </w:rPr>
            </w:pPr>
          </w:p>
        </w:tc>
      </w:tr>
      <w:tr w:rsidR="008827D3" w:rsidRPr="008827D3" w:rsidTr="00277374">
        <w:tc>
          <w:tcPr>
            <w:tcW w:w="653" w:type="dxa"/>
          </w:tcPr>
          <w:p w:rsidR="008827D3" w:rsidRPr="008827D3" w:rsidRDefault="008827D3" w:rsidP="008827D3">
            <w:pPr>
              <w:pStyle w:val="Porat"/>
              <w:rPr>
                <w:rFonts w:ascii="Times New Roman" w:hAnsi="Times New Roman" w:cs="Times New Roman"/>
                <w:sz w:val="24"/>
                <w:szCs w:val="24"/>
              </w:rPr>
            </w:pPr>
          </w:p>
        </w:tc>
        <w:tc>
          <w:tcPr>
            <w:tcW w:w="2695" w:type="dxa"/>
          </w:tcPr>
          <w:p w:rsidR="008827D3" w:rsidRPr="008827D3" w:rsidRDefault="008827D3" w:rsidP="008827D3">
            <w:pPr>
              <w:pStyle w:val="Porat"/>
              <w:jc w:val="right"/>
              <w:rPr>
                <w:rFonts w:ascii="Times New Roman" w:hAnsi="Times New Roman" w:cs="Times New Roman"/>
                <w:b/>
                <w:bCs/>
                <w:sz w:val="24"/>
                <w:szCs w:val="24"/>
              </w:rPr>
            </w:pPr>
            <w:r w:rsidRPr="008827D3">
              <w:rPr>
                <w:rFonts w:ascii="Times New Roman" w:hAnsi="Times New Roman" w:cs="Times New Roman"/>
                <w:b/>
                <w:bCs/>
                <w:sz w:val="24"/>
                <w:szCs w:val="24"/>
              </w:rPr>
              <w:t xml:space="preserve">Nepanaudota: </w:t>
            </w:r>
          </w:p>
        </w:tc>
        <w:tc>
          <w:tcPr>
            <w:tcW w:w="1080" w:type="dxa"/>
          </w:tcPr>
          <w:p w:rsidR="008827D3" w:rsidRPr="008827D3" w:rsidRDefault="008827D3" w:rsidP="008827D3">
            <w:pPr>
              <w:pStyle w:val="Porat"/>
              <w:rPr>
                <w:rFonts w:ascii="Times New Roman" w:hAnsi="Times New Roman" w:cs="Times New Roman"/>
                <w:b/>
                <w:bCs/>
                <w:sz w:val="24"/>
                <w:szCs w:val="24"/>
              </w:rPr>
            </w:pPr>
          </w:p>
        </w:tc>
        <w:tc>
          <w:tcPr>
            <w:tcW w:w="2160" w:type="dxa"/>
          </w:tcPr>
          <w:p w:rsidR="008827D3" w:rsidRPr="008827D3" w:rsidRDefault="008827D3" w:rsidP="008827D3">
            <w:pPr>
              <w:pStyle w:val="Porat"/>
              <w:rPr>
                <w:rFonts w:ascii="Times New Roman" w:hAnsi="Times New Roman" w:cs="Times New Roman"/>
                <w:b/>
                <w:bCs/>
                <w:sz w:val="24"/>
                <w:szCs w:val="24"/>
              </w:rPr>
            </w:pPr>
          </w:p>
        </w:tc>
        <w:tc>
          <w:tcPr>
            <w:tcW w:w="1260" w:type="dxa"/>
          </w:tcPr>
          <w:p w:rsidR="008827D3" w:rsidRPr="008827D3" w:rsidRDefault="008827D3" w:rsidP="008827D3">
            <w:pPr>
              <w:pStyle w:val="Porat"/>
              <w:rPr>
                <w:rFonts w:ascii="Times New Roman" w:hAnsi="Times New Roman" w:cs="Times New Roman"/>
                <w:b/>
                <w:bCs/>
                <w:sz w:val="24"/>
                <w:szCs w:val="24"/>
              </w:rPr>
            </w:pPr>
          </w:p>
        </w:tc>
        <w:tc>
          <w:tcPr>
            <w:tcW w:w="2160" w:type="dxa"/>
          </w:tcPr>
          <w:p w:rsidR="008827D3" w:rsidRPr="008827D3" w:rsidRDefault="008827D3" w:rsidP="008827D3">
            <w:pPr>
              <w:pStyle w:val="Porat"/>
              <w:rPr>
                <w:rFonts w:ascii="Times New Roman" w:hAnsi="Times New Roman" w:cs="Times New Roman"/>
                <w:b/>
                <w:bCs/>
                <w:sz w:val="24"/>
                <w:szCs w:val="24"/>
              </w:rPr>
            </w:pPr>
          </w:p>
        </w:tc>
      </w:tr>
    </w:tbl>
    <w:p w:rsidR="008827D3" w:rsidRPr="008827D3" w:rsidRDefault="008827D3" w:rsidP="008827D3">
      <w:pPr>
        <w:spacing w:after="0" w:line="240" w:lineRule="auto"/>
        <w:jc w:val="center"/>
        <w:rPr>
          <w:rFonts w:ascii="Times New Roman" w:hAnsi="Times New Roman" w:cs="Times New Roman"/>
          <w:b/>
          <w:sz w:val="24"/>
          <w:szCs w:val="24"/>
        </w:rPr>
      </w:pPr>
    </w:p>
    <w:p w:rsidR="008827D3" w:rsidRPr="008827D3" w:rsidRDefault="008827D3" w:rsidP="008827D3">
      <w:pPr>
        <w:spacing w:after="0" w:line="240" w:lineRule="auto"/>
        <w:jc w:val="center"/>
        <w:rPr>
          <w:rFonts w:ascii="Times New Roman" w:hAnsi="Times New Roman" w:cs="Times New Roman"/>
          <w:b/>
          <w:sz w:val="24"/>
          <w:szCs w:val="24"/>
        </w:rPr>
      </w:pPr>
    </w:p>
    <w:p w:rsidR="008827D3" w:rsidRPr="008827D3" w:rsidRDefault="008827D3" w:rsidP="008827D3">
      <w:pPr>
        <w:spacing w:after="0" w:line="240" w:lineRule="auto"/>
        <w:rPr>
          <w:rFonts w:ascii="Times New Roman" w:hAnsi="Times New Roman" w:cs="Times New Roman"/>
          <w:b/>
          <w:sz w:val="24"/>
          <w:szCs w:val="24"/>
          <w:u w:val="single"/>
        </w:rPr>
      </w:pPr>
      <w:r w:rsidRPr="008827D3">
        <w:rPr>
          <w:rFonts w:ascii="Times New Roman" w:hAnsi="Times New Roman" w:cs="Times New Roman"/>
          <w:b/>
          <w:sz w:val="24"/>
          <w:szCs w:val="24"/>
          <w:u w:val="single"/>
        </w:rPr>
        <w:t>____</w:t>
      </w:r>
      <w:r>
        <w:rPr>
          <w:rFonts w:ascii="Times New Roman" w:hAnsi="Times New Roman" w:cs="Times New Roman"/>
          <w:b/>
          <w:sz w:val="24"/>
          <w:szCs w:val="24"/>
          <w:u w:val="single"/>
        </w:rPr>
        <w:t>_____________________________</w:t>
      </w:r>
      <w:r>
        <w:rPr>
          <w:rFonts w:ascii="Times New Roman" w:hAnsi="Times New Roman" w:cs="Times New Roman"/>
          <w:b/>
          <w:sz w:val="24"/>
          <w:szCs w:val="24"/>
        </w:rPr>
        <w:t xml:space="preserve">          </w:t>
      </w:r>
      <w:r w:rsidRPr="008827D3">
        <w:rPr>
          <w:rFonts w:ascii="Times New Roman" w:hAnsi="Times New Roman" w:cs="Times New Roman"/>
          <w:b/>
          <w:sz w:val="24"/>
          <w:szCs w:val="24"/>
        </w:rPr>
        <w:t xml:space="preserve">    </w:t>
      </w:r>
      <w:r w:rsidRPr="008827D3">
        <w:rPr>
          <w:rFonts w:ascii="Times New Roman" w:hAnsi="Times New Roman" w:cs="Times New Roman"/>
          <w:b/>
          <w:sz w:val="24"/>
          <w:szCs w:val="24"/>
          <w:u w:val="single"/>
        </w:rPr>
        <w:t xml:space="preserve">__________ </w:t>
      </w:r>
      <w:r w:rsidRPr="008827D3">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sidRPr="008827D3">
        <w:rPr>
          <w:rFonts w:ascii="Times New Roman" w:hAnsi="Times New Roman" w:cs="Times New Roman"/>
          <w:b/>
          <w:sz w:val="24"/>
          <w:szCs w:val="24"/>
          <w:u w:val="single"/>
        </w:rPr>
        <w:t>________________</w:t>
      </w:r>
      <w:r>
        <w:rPr>
          <w:rFonts w:ascii="Times New Roman" w:hAnsi="Times New Roman" w:cs="Times New Roman"/>
          <w:b/>
          <w:sz w:val="24"/>
          <w:szCs w:val="24"/>
          <w:u w:val="single"/>
        </w:rPr>
        <w:t>__</w:t>
      </w:r>
    </w:p>
    <w:p w:rsidR="008827D3" w:rsidRPr="008827D3" w:rsidRDefault="008827D3" w:rsidP="008827D3">
      <w:pPr>
        <w:spacing w:after="0" w:line="240" w:lineRule="auto"/>
        <w:rPr>
          <w:rFonts w:ascii="Times New Roman" w:hAnsi="Times New Roman" w:cs="Times New Roman"/>
          <w:sz w:val="24"/>
          <w:szCs w:val="24"/>
        </w:rPr>
      </w:pPr>
      <w:r w:rsidRPr="008827D3">
        <w:rPr>
          <w:rFonts w:ascii="Times New Roman" w:hAnsi="Times New Roman" w:cs="Times New Roman"/>
          <w:sz w:val="24"/>
          <w:szCs w:val="24"/>
        </w:rPr>
        <w:t>Fizinis asmuo arba juridin</w:t>
      </w:r>
      <w:r>
        <w:rPr>
          <w:rFonts w:ascii="Times New Roman" w:hAnsi="Times New Roman" w:cs="Times New Roman"/>
          <w:sz w:val="24"/>
          <w:szCs w:val="24"/>
        </w:rPr>
        <w:t xml:space="preserve">io asmens vadovas          (parašas)                 </w:t>
      </w:r>
      <w:r w:rsidRPr="008827D3">
        <w:rPr>
          <w:rFonts w:ascii="Times New Roman" w:hAnsi="Times New Roman" w:cs="Times New Roman"/>
          <w:sz w:val="24"/>
          <w:szCs w:val="24"/>
        </w:rPr>
        <w:t xml:space="preserve">          (vardas, pavardė)</w:t>
      </w:r>
    </w:p>
    <w:p w:rsidR="008827D3" w:rsidRPr="008827D3" w:rsidRDefault="008827D3" w:rsidP="008827D3">
      <w:pPr>
        <w:spacing w:after="0" w:line="240" w:lineRule="auto"/>
        <w:rPr>
          <w:rFonts w:ascii="Times New Roman" w:hAnsi="Times New Roman" w:cs="Times New Roman"/>
          <w:sz w:val="24"/>
          <w:szCs w:val="24"/>
        </w:rPr>
      </w:pPr>
    </w:p>
    <w:p w:rsidR="008827D3" w:rsidRPr="008827D3" w:rsidRDefault="008827D3" w:rsidP="008827D3">
      <w:pPr>
        <w:spacing w:after="0" w:line="240" w:lineRule="auto"/>
        <w:rPr>
          <w:rFonts w:ascii="Times New Roman" w:hAnsi="Times New Roman" w:cs="Times New Roman"/>
          <w:sz w:val="24"/>
          <w:szCs w:val="24"/>
        </w:rPr>
      </w:pPr>
      <w:r w:rsidRPr="008827D3">
        <w:rPr>
          <w:rFonts w:ascii="Times New Roman" w:hAnsi="Times New Roman" w:cs="Times New Roman"/>
          <w:sz w:val="24"/>
          <w:szCs w:val="24"/>
        </w:rPr>
        <w:t>A.V.</w:t>
      </w:r>
      <w:r>
        <w:rPr>
          <w:rFonts w:ascii="Times New Roman" w:hAnsi="Times New Roman" w:cs="Times New Roman"/>
          <w:sz w:val="24"/>
          <w:szCs w:val="24"/>
        </w:rPr>
        <w:t xml:space="preserve"> </w:t>
      </w:r>
      <w:r w:rsidRPr="009D4874">
        <w:rPr>
          <w:rFonts w:ascii="Times New Roman" w:hAnsi="Times New Roman" w:cs="Times New Roman"/>
          <w:i/>
        </w:rPr>
        <w:t>(subjektui, turinčiam antspaudą)</w:t>
      </w:r>
    </w:p>
    <w:p w:rsidR="008827D3" w:rsidRPr="008827D3" w:rsidRDefault="008827D3" w:rsidP="008827D3">
      <w:pPr>
        <w:spacing w:after="0" w:line="240" w:lineRule="auto"/>
        <w:rPr>
          <w:rFonts w:ascii="Times New Roman" w:hAnsi="Times New Roman" w:cs="Times New Roman"/>
          <w:sz w:val="24"/>
          <w:szCs w:val="24"/>
        </w:rPr>
      </w:pPr>
    </w:p>
    <w:p w:rsidR="008827D3" w:rsidRPr="008827D3" w:rsidRDefault="008827D3" w:rsidP="008827D3">
      <w:pPr>
        <w:spacing w:after="0" w:line="240" w:lineRule="auto"/>
        <w:rPr>
          <w:rFonts w:ascii="Times New Roman" w:hAnsi="Times New Roman" w:cs="Times New Roman"/>
          <w:b/>
          <w:sz w:val="24"/>
          <w:szCs w:val="24"/>
          <w:u w:val="single"/>
        </w:rPr>
      </w:pPr>
      <w:r w:rsidRPr="008827D3">
        <w:rPr>
          <w:rFonts w:ascii="Times New Roman" w:hAnsi="Times New Roman" w:cs="Times New Roman"/>
          <w:b/>
          <w:sz w:val="24"/>
          <w:szCs w:val="24"/>
          <w:u w:val="single"/>
        </w:rPr>
        <w:t>____</w:t>
      </w:r>
      <w:r>
        <w:rPr>
          <w:rFonts w:ascii="Times New Roman" w:hAnsi="Times New Roman" w:cs="Times New Roman"/>
          <w:b/>
          <w:sz w:val="24"/>
          <w:szCs w:val="24"/>
          <w:u w:val="single"/>
        </w:rPr>
        <w:t>_____________________________</w:t>
      </w:r>
      <w:r>
        <w:rPr>
          <w:rFonts w:ascii="Times New Roman" w:hAnsi="Times New Roman" w:cs="Times New Roman"/>
          <w:b/>
          <w:sz w:val="24"/>
          <w:szCs w:val="24"/>
        </w:rPr>
        <w:t xml:space="preserve">     </w:t>
      </w:r>
      <w:r w:rsidRPr="008827D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827D3">
        <w:rPr>
          <w:rFonts w:ascii="Times New Roman" w:hAnsi="Times New Roman" w:cs="Times New Roman"/>
          <w:b/>
          <w:sz w:val="24"/>
          <w:szCs w:val="24"/>
          <w:u w:val="single"/>
        </w:rPr>
        <w:t xml:space="preserve">__________ </w:t>
      </w:r>
      <w:r>
        <w:rPr>
          <w:rFonts w:ascii="Times New Roman" w:hAnsi="Times New Roman" w:cs="Times New Roman"/>
          <w:b/>
          <w:sz w:val="24"/>
          <w:szCs w:val="24"/>
        </w:rPr>
        <w:t xml:space="preserve">           </w:t>
      </w:r>
      <w:r w:rsidRPr="008827D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827D3">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sidRPr="008827D3">
        <w:rPr>
          <w:rFonts w:ascii="Times New Roman" w:hAnsi="Times New Roman" w:cs="Times New Roman"/>
          <w:b/>
          <w:sz w:val="24"/>
          <w:szCs w:val="24"/>
          <w:u w:val="single"/>
        </w:rPr>
        <w:t xml:space="preserve">    </w:t>
      </w:r>
      <w:r>
        <w:rPr>
          <w:rFonts w:ascii="Times New Roman" w:hAnsi="Times New Roman" w:cs="Times New Roman"/>
          <w:b/>
          <w:sz w:val="24"/>
          <w:szCs w:val="24"/>
          <w:u w:val="single"/>
        </w:rPr>
        <w:t>___________________</w:t>
      </w:r>
    </w:p>
    <w:p w:rsidR="008827D3" w:rsidRPr="008827D3" w:rsidRDefault="008827D3" w:rsidP="008827D3">
      <w:pPr>
        <w:spacing w:after="0" w:line="240" w:lineRule="auto"/>
        <w:rPr>
          <w:rFonts w:ascii="Times New Roman" w:hAnsi="Times New Roman" w:cs="Times New Roman"/>
          <w:sz w:val="24"/>
          <w:szCs w:val="24"/>
        </w:rPr>
      </w:pPr>
      <w:r w:rsidRPr="008827D3">
        <w:rPr>
          <w:rFonts w:ascii="Times New Roman" w:hAnsi="Times New Roman" w:cs="Times New Roman"/>
          <w:sz w:val="24"/>
          <w:szCs w:val="24"/>
        </w:rPr>
        <w:t xml:space="preserve">Vyr. buhalteris (finansininkas)                                       </w:t>
      </w:r>
      <w:r>
        <w:rPr>
          <w:rFonts w:ascii="Times New Roman" w:hAnsi="Times New Roman" w:cs="Times New Roman"/>
          <w:sz w:val="24"/>
          <w:szCs w:val="24"/>
        </w:rPr>
        <w:t xml:space="preserve"> (parašas)              </w:t>
      </w:r>
      <w:r w:rsidRPr="008827D3">
        <w:rPr>
          <w:rFonts w:ascii="Times New Roman" w:hAnsi="Times New Roman" w:cs="Times New Roman"/>
          <w:sz w:val="24"/>
          <w:szCs w:val="24"/>
        </w:rPr>
        <w:t xml:space="preserve">       (vardas, pavardė)</w:t>
      </w:r>
    </w:p>
    <w:p w:rsidR="006A586F" w:rsidRPr="003C2061" w:rsidRDefault="006A586F" w:rsidP="0019372B">
      <w:pPr>
        <w:pStyle w:val="Style4"/>
        <w:widowControl/>
        <w:tabs>
          <w:tab w:val="left" w:pos="284"/>
          <w:tab w:val="left" w:pos="426"/>
          <w:tab w:val="left" w:pos="993"/>
        </w:tabs>
        <w:spacing w:line="360" w:lineRule="auto"/>
        <w:ind w:left="567" w:firstLine="0"/>
        <w:contextualSpacing/>
        <w:rPr>
          <w:rStyle w:val="FontStyle11"/>
          <w:b w:val="0"/>
          <w:sz w:val="24"/>
          <w:szCs w:val="24"/>
        </w:rPr>
      </w:pPr>
    </w:p>
    <w:sectPr w:rsidR="006A586F" w:rsidRPr="003C2061" w:rsidSect="00281568">
      <w:headerReference w:type="default" r:id="rId10"/>
      <w:footerReference w:type="default" r:id="rId11"/>
      <w:pgSz w:w="11906" w:h="16838"/>
      <w:pgMar w:top="709" w:right="567" w:bottom="170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F82" w:rsidRDefault="00706F82" w:rsidP="00E03835">
      <w:pPr>
        <w:spacing w:after="0" w:line="240" w:lineRule="auto"/>
      </w:pPr>
      <w:r>
        <w:separator/>
      </w:r>
    </w:p>
  </w:endnote>
  <w:endnote w:type="continuationSeparator" w:id="0">
    <w:p w:rsidR="00706F82" w:rsidRDefault="00706F82" w:rsidP="00E0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835" w:rsidRDefault="00E03835">
    <w:pPr>
      <w:pStyle w:val="Porat"/>
      <w:jc w:val="center"/>
    </w:pPr>
  </w:p>
  <w:p w:rsidR="00E03835" w:rsidRDefault="00E0383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F82" w:rsidRDefault="00706F82" w:rsidP="00E03835">
      <w:pPr>
        <w:spacing w:after="0" w:line="240" w:lineRule="auto"/>
      </w:pPr>
      <w:r>
        <w:separator/>
      </w:r>
    </w:p>
  </w:footnote>
  <w:footnote w:type="continuationSeparator" w:id="0">
    <w:p w:rsidR="00706F82" w:rsidRDefault="00706F82" w:rsidP="00E03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437191"/>
      <w:docPartObj>
        <w:docPartGallery w:val="Page Numbers (Top of Page)"/>
        <w:docPartUnique/>
      </w:docPartObj>
    </w:sdtPr>
    <w:sdtEndPr/>
    <w:sdtContent>
      <w:p w:rsidR="00494702" w:rsidRDefault="00494702">
        <w:pPr>
          <w:pStyle w:val="Antrats"/>
          <w:jc w:val="center"/>
        </w:pPr>
        <w:r>
          <w:fldChar w:fldCharType="begin"/>
        </w:r>
        <w:r>
          <w:instrText>PAGE   \* MERGEFORMAT</w:instrText>
        </w:r>
        <w:r>
          <w:fldChar w:fldCharType="separate"/>
        </w:r>
        <w:r w:rsidR="001D0914">
          <w:rPr>
            <w:noProof/>
          </w:rPr>
          <w:t>9</w:t>
        </w:r>
        <w:r>
          <w:fldChar w:fldCharType="end"/>
        </w:r>
      </w:p>
    </w:sdtContent>
  </w:sdt>
  <w:p w:rsidR="00494702" w:rsidRDefault="004947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1429"/>
    <w:multiLevelType w:val="hybridMultilevel"/>
    <w:tmpl w:val="260022EE"/>
    <w:lvl w:ilvl="0" w:tplc="09DEF4FC">
      <w:start w:val="8"/>
      <w:numFmt w:val="decimal"/>
      <w:lvlText w:val="%1."/>
      <w:lvlJc w:val="left"/>
      <w:pPr>
        <w:ind w:left="1440" w:hanging="360"/>
      </w:pPr>
      <w:rPr>
        <w:rFonts w:hint="default"/>
      </w:rPr>
    </w:lvl>
    <w:lvl w:ilvl="1" w:tplc="44BE8DAE">
      <w:start w:val="10"/>
      <w:numFmt w:val="decimal"/>
      <w:lvlText w:val="%2."/>
      <w:lvlJc w:val="left"/>
      <w:pPr>
        <w:ind w:left="1495"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AA377D"/>
    <w:multiLevelType w:val="hybridMultilevel"/>
    <w:tmpl w:val="E798462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791B0E"/>
    <w:multiLevelType w:val="multilevel"/>
    <w:tmpl w:val="8AE4D9AA"/>
    <w:lvl w:ilvl="0">
      <w:start w:val="1"/>
      <w:numFmt w:val="decimal"/>
      <w:lvlText w:val="%1."/>
      <w:lvlJc w:val="left"/>
      <w:pPr>
        <w:ind w:left="1440" w:hanging="13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nsid w:val="131E16FE"/>
    <w:multiLevelType w:val="multilevel"/>
    <w:tmpl w:val="2F18FF1C"/>
    <w:lvl w:ilvl="0">
      <w:start w:val="11"/>
      <w:numFmt w:val="decimal"/>
      <w:lvlText w:val="%1."/>
      <w:lvlJc w:val="left"/>
      <w:pPr>
        <w:ind w:left="480" w:hanging="480"/>
      </w:pPr>
      <w:rPr>
        <w:rFonts w:hint="default"/>
      </w:rPr>
    </w:lvl>
    <w:lvl w:ilvl="1">
      <w:start w:val="1"/>
      <w:numFmt w:val="decimal"/>
      <w:lvlText w:val="%1.%2."/>
      <w:lvlJc w:val="left"/>
      <w:pPr>
        <w:ind w:left="1331" w:hanging="1331"/>
      </w:pPr>
      <w:rPr>
        <w:rFonts w:hint="default"/>
      </w:rPr>
    </w:lvl>
    <w:lvl w:ilvl="2">
      <w:start w:val="1"/>
      <w:numFmt w:val="decimal"/>
      <w:lvlText w:val="%1.%2.%3."/>
      <w:lvlJc w:val="left"/>
      <w:pPr>
        <w:ind w:left="851" w:firstLine="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4">
    <w:nsid w:val="16172536"/>
    <w:multiLevelType w:val="hybridMultilevel"/>
    <w:tmpl w:val="300A781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D0D244A"/>
    <w:multiLevelType w:val="hybridMultilevel"/>
    <w:tmpl w:val="0AC0B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93062BD"/>
    <w:multiLevelType w:val="hybridMultilevel"/>
    <w:tmpl w:val="932685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5E72FAF"/>
    <w:multiLevelType w:val="multilevel"/>
    <w:tmpl w:val="284077C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60630F0"/>
    <w:multiLevelType w:val="hybridMultilevel"/>
    <w:tmpl w:val="32A688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40425497"/>
    <w:multiLevelType w:val="multilevel"/>
    <w:tmpl w:val="2F18FF1C"/>
    <w:lvl w:ilvl="0">
      <w:start w:val="11"/>
      <w:numFmt w:val="decimal"/>
      <w:lvlText w:val="%1."/>
      <w:lvlJc w:val="left"/>
      <w:pPr>
        <w:ind w:left="480" w:hanging="480"/>
      </w:pPr>
      <w:rPr>
        <w:rFonts w:hint="default"/>
      </w:rPr>
    </w:lvl>
    <w:lvl w:ilvl="1">
      <w:start w:val="1"/>
      <w:numFmt w:val="decimal"/>
      <w:lvlText w:val="%1.%2."/>
      <w:lvlJc w:val="left"/>
      <w:pPr>
        <w:ind w:left="1331" w:hanging="1331"/>
      </w:pPr>
      <w:rPr>
        <w:rFonts w:hint="default"/>
      </w:rPr>
    </w:lvl>
    <w:lvl w:ilvl="2">
      <w:start w:val="1"/>
      <w:numFmt w:val="decimal"/>
      <w:lvlText w:val="%1.%2.%3."/>
      <w:lvlJc w:val="left"/>
      <w:pPr>
        <w:ind w:left="851" w:firstLine="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10">
    <w:nsid w:val="442E6E15"/>
    <w:multiLevelType w:val="hybridMultilevel"/>
    <w:tmpl w:val="D77E9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1FE34A8"/>
    <w:multiLevelType w:val="hybridMultilevel"/>
    <w:tmpl w:val="C2389616"/>
    <w:lvl w:ilvl="0" w:tplc="64B4C99A">
      <w:start w:val="1"/>
      <w:numFmt w:val="upperLetter"/>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12">
    <w:nsid w:val="55277744"/>
    <w:multiLevelType w:val="hybridMultilevel"/>
    <w:tmpl w:val="7B48D6A4"/>
    <w:lvl w:ilvl="0" w:tplc="AE7C63DE">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9D214A0"/>
    <w:multiLevelType w:val="multilevel"/>
    <w:tmpl w:val="8AE4D9AA"/>
    <w:lvl w:ilvl="0">
      <w:start w:val="1"/>
      <w:numFmt w:val="decimal"/>
      <w:lvlText w:val="%1."/>
      <w:lvlJc w:val="left"/>
      <w:pPr>
        <w:ind w:left="1440" w:hanging="13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nsid w:val="5D9722BA"/>
    <w:multiLevelType w:val="hybridMultilevel"/>
    <w:tmpl w:val="F4FE3B02"/>
    <w:lvl w:ilvl="0" w:tplc="037C0AE8">
      <w:start w:val="16"/>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DD579E1"/>
    <w:multiLevelType w:val="multilevel"/>
    <w:tmpl w:val="170CA45C"/>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5F0629C1"/>
    <w:multiLevelType w:val="hybridMultilevel"/>
    <w:tmpl w:val="01EE8A68"/>
    <w:lvl w:ilvl="0" w:tplc="51A0C1FA">
      <w:start w:val="1"/>
      <w:numFmt w:val="decimal"/>
      <w:lvlText w:val="%1."/>
      <w:lvlJc w:val="left"/>
      <w:pPr>
        <w:ind w:left="1854" w:hanging="360"/>
      </w:pPr>
      <w:rPr>
        <w:b w:val="0"/>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7">
    <w:nsid w:val="64EA2D19"/>
    <w:multiLevelType w:val="multilevel"/>
    <w:tmpl w:val="BDAC1290"/>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nsid w:val="69582AF1"/>
    <w:multiLevelType w:val="hybridMultilevel"/>
    <w:tmpl w:val="1E7A82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26D1DD9"/>
    <w:multiLevelType w:val="multilevel"/>
    <w:tmpl w:val="3EB2817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13"/>
  </w:num>
  <w:num w:numId="3">
    <w:abstractNumId w:val="5"/>
  </w:num>
  <w:num w:numId="4">
    <w:abstractNumId w:val="0"/>
  </w:num>
  <w:num w:numId="5">
    <w:abstractNumId w:val="10"/>
  </w:num>
  <w:num w:numId="6">
    <w:abstractNumId w:val="14"/>
  </w:num>
  <w:num w:numId="7">
    <w:abstractNumId w:val="16"/>
  </w:num>
  <w:num w:numId="8">
    <w:abstractNumId w:val="17"/>
  </w:num>
  <w:num w:numId="9">
    <w:abstractNumId w:val="9"/>
  </w:num>
  <w:num w:numId="10">
    <w:abstractNumId w:val="18"/>
  </w:num>
  <w:num w:numId="11">
    <w:abstractNumId w:val="2"/>
  </w:num>
  <w:num w:numId="12">
    <w:abstractNumId w:val="12"/>
  </w:num>
  <w:num w:numId="13">
    <w:abstractNumId w:val="9"/>
    <w:lvlOverride w:ilvl="0">
      <w:lvl w:ilvl="0">
        <w:start w:val="11"/>
        <w:numFmt w:val="decimal"/>
        <w:lvlText w:val="%1."/>
        <w:lvlJc w:val="left"/>
        <w:pPr>
          <w:ind w:left="480" w:hanging="48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851" w:firstLine="0"/>
        </w:pPr>
        <w:rPr>
          <w:rFonts w:hint="default"/>
        </w:rPr>
      </w:lvl>
    </w:lvlOverride>
    <w:lvlOverride w:ilvl="3">
      <w:lvl w:ilvl="3">
        <w:start w:val="1"/>
        <w:numFmt w:val="decimal"/>
        <w:lvlText w:val="%1.%2.%3.%4."/>
        <w:lvlJc w:val="left"/>
        <w:pPr>
          <w:ind w:left="5205" w:hanging="720"/>
        </w:pPr>
        <w:rPr>
          <w:rFonts w:hint="default"/>
        </w:rPr>
      </w:lvl>
    </w:lvlOverride>
    <w:lvlOverride w:ilvl="4">
      <w:lvl w:ilvl="4">
        <w:start w:val="1"/>
        <w:numFmt w:val="decimal"/>
        <w:lvlText w:val="%1.%2.%3.%4.%5."/>
        <w:lvlJc w:val="left"/>
        <w:pPr>
          <w:ind w:left="7060" w:hanging="1080"/>
        </w:pPr>
        <w:rPr>
          <w:rFonts w:hint="default"/>
        </w:rPr>
      </w:lvl>
    </w:lvlOverride>
    <w:lvlOverride w:ilvl="5">
      <w:lvl w:ilvl="5">
        <w:start w:val="1"/>
        <w:numFmt w:val="decimal"/>
        <w:lvlText w:val="%1.%2.%3.%4.%5.%6."/>
        <w:lvlJc w:val="left"/>
        <w:pPr>
          <w:ind w:left="8555" w:hanging="1080"/>
        </w:pPr>
        <w:rPr>
          <w:rFonts w:hint="default"/>
        </w:rPr>
      </w:lvl>
    </w:lvlOverride>
    <w:lvlOverride w:ilvl="6">
      <w:lvl w:ilvl="6">
        <w:start w:val="1"/>
        <w:numFmt w:val="decimal"/>
        <w:lvlText w:val="%1.%2.%3.%4.%5.%6.%7."/>
        <w:lvlJc w:val="left"/>
        <w:pPr>
          <w:ind w:left="10410" w:hanging="1440"/>
        </w:pPr>
        <w:rPr>
          <w:rFonts w:hint="default"/>
        </w:rPr>
      </w:lvl>
    </w:lvlOverride>
    <w:lvlOverride w:ilvl="7">
      <w:lvl w:ilvl="7">
        <w:start w:val="1"/>
        <w:numFmt w:val="decimal"/>
        <w:lvlText w:val="%1.%2.%3.%4.%5.%6.%7.%8."/>
        <w:lvlJc w:val="left"/>
        <w:pPr>
          <w:ind w:left="11905" w:hanging="1440"/>
        </w:pPr>
        <w:rPr>
          <w:rFonts w:hint="default"/>
        </w:rPr>
      </w:lvl>
    </w:lvlOverride>
    <w:lvlOverride w:ilvl="8">
      <w:lvl w:ilvl="8">
        <w:start w:val="1"/>
        <w:numFmt w:val="decimal"/>
        <w:lvlText w:val="%1.%2.%3.%4.%5.%6.%7.%8.%9."/>
        <w:lvlJc w:val="left"/>
        <w:pPr>
          <w:ind w:left="13760" w:hanging="1800"/>
        </w:pPr>
        <w:rPr>
          <w:rFonts w:hint="default"/>
        </w:rPr>
      </w:lvl>
    </w:lvlOverride>
  </w:num>
  <w:num w:numId="14">
    <w:abstractNumId w:val="3"/>
  </w:num>
  <w:num w:numId="15">
    <w:abstractNumId w:val="9"/>
    <w:lvlOverride w:ilvl="0">
      <w:lvl w:ilvl="0">
        <w:start w:val="11"/>
        <w:numFmt w:val="decimal"/>
        <w:lvlText w:val="%1."/>
        <w:lvlJc w:val="left"/>
        <w:pPr>
          <w:ind w:left="480" w:hanging="48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firstLine="0"/>
        </w:pPr>
        <w:rPr>
          <w:rFonts w:hint="default"/>
        </w:rPr>
      </w:lvl>
    </w:lvlOverride>
    <w:lvlOverride w:ilvl="3">
      <w:lvl w:ilvl="3">
        <w:start w:val="1"/>
        <w:numFmt w:val="decimal"/>
        <w:lvlText w:val="%1.%2.%3.%4."/>
        <w:lvlJc w:val="left"/>
        <w:pPr>
          <w:ind w:left="5205" w:hanging="720"/>
        </w:pPr>
        <w:rPr>
          <w:rFonts w:hint="default"/>
        </w:rPr>
      </w:lvl>
    </w:lvlOverride>
    <w:lvlOverride w:ilvl="4">
      <w:lvl w:ilvl="4">
        <w:start w:val="1"/>
        <w:numFmt w:val="decimal"/>
        <w:lvlText w:val="%1.%2.%3.%4.%5."/>
        <w:lvlJc w:val="left"/>
        <w:pPr>
          <w:ind w:left="7060" w:hanging="1080"/>
        </w:pPr>
        <w:rPr>
          <w:rFonts w:hint="default"/>
        </w:rPr>
      </w:lvl>
    </w:lvlOverride>
    <w:lvlOverride w:ilvl="5">
      <w:lvl w:ilvl="5">
        <w:start w:val="1"/>
        <w:numFmt w:val="decimal"/>
        <w:lvlText w:val="%1.%2.%3.%4.%5.%6."/>
        <w:lvlJc w:val="left"/>
        <w:pPr>
          <w:ind w:left="8555" w:hanging="1080"/>
        </w:pPr>
        <w:rPr>
          <w:rFonts w:hint="default"/>
        </w:rPr>
      </w:lvl>
    </w:lvlOverride>
    <w:lvlOverride w:ilvl="6">
      <w:lvl w:ilvl="6">
        <w:start w:val="1"/>
        <w:numFmt w:val="decimal"/>
        <w:lvlText w:val="%1.%2.%3.%4.%5.%6.%7."/>
        <w:lvlJc w:val="left"/>
        <w:pPr>
          <w:ind w:left="10410" w:hanging="1440"/>
        </w:pPr>
        <w:rPr>
          <w:rFonts w:hint="default"/>
        </w:rPr>
      </w:lvl>
    </w:lvlOverride>
    <w:lvlOverride w:ilvl="7">
      <w:lvl w:ilvl="7">
        <w:start w:val="1"/>
        <w:numFmt w:val="decimal"/>
        <w:lvlText w:val="%1.%2.%3.%4.%5.%6.%7.%8."/>
        <w:lvlJc w:val="left"/>
        <w:pPr>
          <w:ind w:left="11905" w:hanging="1440"/>
        </w:pPr>
        <w:rPr>
          <w:rFonts w:hint="default"/>
        </w:rPr>
      </w:lvl>
    </w:lvlOverride>
    <w:lvlOverride w:ilvl="8">
      <w:lvl w:ilvl="8">
        <w:start w:val="1"/>
        <w:numFmt w:val="decimal"/>
        <w:lvlText w:val="%1.%2.%3.%4.%5.%6.%7.%8.%9."/>
        <w:lvlJc w:val="left"/>
        <w:pPr>
          <w:ind w:left="13760" w:hanging="1800"/>
        </w:pPr>
        <w:rPr>
          <w:rFonts w:hint="default"/>
        </w:rPr>
      </w:lvl>
    </w:lvlOverride>
  </w:num>
  <w:num w:numId="16">
    <w:abstractNumId w:val="7"/>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C3"/>
    <w:rsid w:val="0000594B"/>
    <w:rsid w:val="0001156E"/>
    <w:rsid w:val="00044CF1"/>
    <w:rsid w:val="00080D6D"/>
    <w:rsid w:val="00090187"/>
    <w:rsid w:val="000A228B"/>
    <w:rsid w:val="000C4C04"/>
    <w:rsid w:val="000D3B7C"/>
    <w:rsid w:val="000D5621"/>
    <w:rsid w:val="000D6BAB"/>
    <w:rsid w:val="0014519E"/>
    <w:rsid w:val="001523AE"/>
    <w:rsid w:val="00175CA2"/>
    <w:rsid w:val="00185EC0"/>
    <w:rsid w:val="0019372B"/>
    <w:rsid w:val="001A31D5"/>
    <w:rsid w:val="001A588F"/>
    <w:rsid w:val="001B5FA3"/>
    <w:rsid w:val="001D0914"/>
    <w:rsid w:val="001D3643"/>
    <w:rsid w:val="001F1878"/>
    <w:rsid w:val="002338FF"/>
    <w:rsid w:val="002756C9"/>
    <w:rsid w:val="002763B9"/>
    <w:rsid w:val="00277773"/>
    <w:rsid w:val="00281568"/>
    <w:rsid w:val="002A2673"/>
    <w:rsid w:val="002A6C2E"/>
    <w:rsid w:val="002B5002"/>
    <w:rsid w:val="002B699E"/>
    <w:rsid w:val="002F2E88"/>
    <w:rsid w:val="003040F0"/>
    <w:rsid w:val="0030623A"/>
    <w:rsid w:val="00315CB8"/>
    <w:rsid w:val="003163C2"/>
    <w:rsid w:val="00325954"/>
    <w:rsid w:val="0036398E"/>
    <w:rsid w:val="003718EB"/>
    <w:rsid w:val="00380162"/>
    <w:rsid w:val="003C2061"/>
    <w:rsid w:val="003D784E"/>
    <w:rsid w:val="003E04B5"/>
    <w:rsid w:val="003E28BC"/>
    <w:rsid w:val="003E55C6"/>
    <w:rsid w:val="003F4B8C"/>
    <w:rsid w:val="004115CB"/>
    <w:rsid w:val="00454BAA"/>
    <w:rsid w:val="00474B05"/>
    <w:rsid w:val="00494702"/>
    <w:rsid w:val="00495647"/>
    <w:rsid w:val="004B6DAD"/>
    <w:rsid w:val="004D271D"/>
    <w:rsid w:val="004F30E9"/>
    <w:rsid w:val="00501514"/>
    <w:rsid w:val="00553AB0"/>
    <w:rsid w:val="005660C5"/>
    <w:rsid w:val="00573F21"/>
    <w:rsid w:val="00575A00"/>
    <w:rsid w:val="005763C4"/>
    <w:rsid w:val="00581CB0"/>
    <w:rsid w:val="00591CE4"/>
    <w:rsid w:val="00593938"/>
    <w:rsid w:val="006130A7"/>
    <w:rsid w:val="0063292A"/>
    <w:rsid w:val="006648E1"/>
    <w:rsid w:val="006754BA"/>
    <w:rsid w:val="00686DBB"/>
    <w:rsid w:val="006A05DF"/>
    <w:rsid w:val="006A586F"/>
    <w:rsid w:val="006C3176"/>
    <w:rsid w:val="006D7001"/>
    <w:rsid w:val="0070577E"/>
    <w:rsid w:val="00706F82"/>
    <w:rsid w:val="0071678A"/>
    <w:rsid w:val="0079489D"/>
    <w:rsid w:val="007B5270"/>
    <w:rsid w:val="007F40B9"/>
    <w:rsid w:val="00814E90"/>
    <w:rsid w:val="008436F5"/>
    <w:rsid w:val="00852517"/>
    <w:rsid w:val="008827D3"/>
    <w:rsid w:val="00891209"/>
    <w:rsid w:val="008C37B0"/>
    <w:rsid w:val="008E1A55"/>
    <w:rsid w:val="008E67E9"/>
    <w:rsid w:val="009224B2"/>
    <w:rsid w:val="00927442"/>
    <w:rsid w:val="00930BC5"/>
    <w:rsid w:val="0094088D"/>
    <w:rsid w:val="00942FA7"/>
    <w:rsid w:val="00983455"/>
    <w:rsid w:val="00991ED3"/>
    <w:rsid w:val="0099571E"/>
    <w:rsid w:val="00997A4B"/>
    <w:rsid w:val="009B1B03"/>
    <w:rsid w:val="009C0A68"/>
    <w:rsid w:val="009D4874"/>
    <w:rsid w:val="009D6EA3"/>
    <w:rsid w:val="00A00935"/>
    <w:rsid w:val="00A23FB8"/>
    <w:rsid w:val="00A3567D"/>
    <w:rsid w:val="00A54612"/>
    <w:rsid w:val="00AA5CBD"/>
    <w:rsid w:val="00AD398C"/>
    <w:rsid w:val="00AD6FC0"/>
    <w:rsid w:val="00B07845"/>
    <w:rsid w:val="00B10BAD"/>
    <w:rsid w:val="00B10E52"/>
    <w:rsid w:val="00B167EC"/>
    <w:rsid w:val="00B35C5C"/>
    <w:rsid w:val="00B37A42"/>
    <w:rsid w:val="00B47FAC"/>
    <w:rsid w:val="00B86078"/>
    <w:rsid w:val="00B95BBB"/>
    <w:rsid w:val="00BA7E21"/>
    <w:rsid w:val="00BB105B"/>
    <w:rsid w:val="00BB3F11"/>
    <w:rsid w:val="00BD1D7A"/>
    <w:rsid w:val="00BE0230"/>
    <w:rsid w:val="00BE051A"/>
    <w:rsid w:val="00BE3602"/>
    <w:rsid w:val="00C06523"/>
    <w:rsid w:val="00C66D95"/>
    <w:rsid w:val="00C96545"/>
    <w:rsid w:val="00CA5E58"/>
    <w:rsid w:val="00D07B1F"/>
    <w:rsid w:val="00D33AA3"/>
    <w:rsid w:val="00D5317D"/>
    <w:rsid w:val="00D541A8"/>
    <w:rsid w:val="00D63CBA"/>
    <w:rsid w:val="00D720FB"/>
    <w:rsid w:val="00DB0AD1"/>
    <w:rsid w:val="00DD7652"/>
    <w:rsid w:val="00DF70C8"/>
    <w:rsid w:val="00E015E1"/>
    <w:rsid w:val="00E034FA"/>
    <w:rsid w:val="00E03835"/>
    <w:rsid w:val="00E07498"/>
    <w:rsid w:val="00E1068B"/>
    <w:rsid w:val="00E36D8E"/>
    <w:rsid w:val="00E71195"/>
    <w:rsid w:val="00E801ED"/>
    <w:rsid w:val="00E92133"/>
    <w:rsid w:val="00EB6293"/>
    <w:rsid w:val="00EC050A"/>
    <w:rsid w:val="00EF100F"/>
    <w:rsid w:val="00F00E0C"/>
    <w:rsid w:val="00F11958"/>
    <w:rsid w:val="00F11AC3"/>
    <w:rsid w:val="00F26917"/>
    <w:rsid w:val="00F704E0"/>
    <w:rsid w:val="00F77458"/>
    <w:rsid w:val="00F9634B"/>
    <w:rsid w:val="00FA0432"/>
    <w:rsid w:val="00FC50BB"/>
    <w:rsid w:val="00FD0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784E"/>
  </w:style>
  <w:style w:type="paragraph" w:styleId="Antrat1">
    <w:name w:val="heading 1"/>
    <w:basedOn w:val="prastasis"/>
    <w:next w:val="prastasis"/>
    <w:link w:val="Antrat1Diagrama"/>
    <w:uiPriority w:val="9"/>
    <w:qFormat/>
    <w:rsid w:val="00FA0432"/>
    <w:pPr>
      <w:keepNext/>
      <w:keepLines/>
      <w:numPr>
        <w:numId w:val="12"/>
      </w:numPr>
      <w:spacing w:before="200"/>
      <w:ind w:left="714" w:hanging="357"/>
      <w:jc w:val="center"/>
      <w:outlineLvl w:val="0"/>
    </w:pPr>
    <w:rPr>
      <w:rFonts w:ascii="Times New Roman" w:eastAsiaTheme="majorEastAsia" w:hAnsi="Times New Roman" w:cstheme="majorBidi"/>
      <w:b/>
      <w:bCs/>
      <w:caps/>
      <w:sz w:val="24"/>
      <w:szCs w:val="28"/>
    </w:rPr>
  </w:style>
  <w:style w:type="paragraph" w:styleId="Antrat2">
    <w:name w:val="heading 2"/>
    <w:basedOn w:val="prastasis"/>
    <w:next w:val="prastasis"/>
    <w:link w:val="Antrat2Diagrama"/>
    <w:uiPriority w:val="9"/>
    <w:semiHidden/>
    <w:unhideWhenUsed/>
    <w:qFormat/>
    <w:rsid w:val="005763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784E"/>
    <w:pPr>
      <w:ind w:left="720"/>
      <w:contextualSpacing/>
    </w:pPr>
  </w:style>
  <w:style w:type="paragraph" w:customStyle="1" w:styleId="Style4">
    <w:name w:val="Style4"/>
    <w:basedOn w:val="prastasis"/>
    <w:rsid w:val="00E03835"/>
    <w:pPr>
      <w:widowControl w:val="0"/>
      <w:autoSpaceDE w:val="0"/>
      <w:autoSpaceDN w:val="0"/>
      <w:adjustRightInd w:val="0"/>
      <w:spacing w:after="0" w:line="279" w:lineRule="exact"/>
      <w:ind w:firstLine="1123"/>
      <w:jc w:val="both"/>
    </w:pPr>
    <w:rPr>
      <w:rFonts w:ascii="Times New Roman" w:eastAsia="Times New Roman" w:hAnsi="Times New Roman" w:cs="Times New Roman"/>
      <w:sz w:val="24"/>
      <w:szCs w:val="24"/>
      <w:lang w:eastAsia="lt-LT"/>
    </w:rPr>
  </w:style>
  <w:style w:type="character" w:customStyle="1" w:styleId="FontStyle11">
    <w:name w:val="Font Style11"/>
    <w:basedOn w:val="Numatytasispastraiposriftas"/>
    <w:rsid w:val="00E03835"/>
    <w:rPr>
      <w:rFonts w:ascii="Times New Roman" w:hAnsi="Times New Roman" w:cs="Times New Roman"/>
      <w:b/>
      <w:bCs/>
      <w:sz w:val="22"/>
      <w:szCs w:val="22"/>
    </w:rPr>
  </w:style>
  <w:style w:type="paragraph" w:styleId="Pagrindinistekstas">
    <w:name w:val="Body Text"/>
    <w:basedOn w:val="prastasis"/>
    <w:link w:val="PagrindinistekstasDiagrama"/>
    <w:semiHidden/>
    <w:rsid w:val="00E03835"/>
    <w:pPr>
      <w:spacing w:after="0" w:line="240" w:lineRule="auto"/>
    </w:pPr>
    <w:rPr>
      <w:rFonts w:ascii="Times New Roman" w:eastAsia="Times New Roman" w:hAnsi="Times New Roman" w:cs="Times New Roman"/>
      <w:sz w:val="28"/>
      <w:szCs w:val="24"/>
      <w:lang w:val="en-GB"/>
    </w:rPr>
  </w:style>
  <w:style w:type="character" w:customStyle="1" w:styleId="PagrindinistekstasDiagrama">
    <w:name w:val="Pagrindinis tekstas Diagrama"/>
    <w:basedOn w:val="Numatytasispastraiposriftas"/>
    <w:link w:val="Pagrindinistekstas"/>
    <w:semiHidden/>
    <w:rsid w:val="00E03835"/>
    <w:rPr>
      <w:rFonts w:ascii="Times New Roman" w:eastAsia="Times New Roman" w:hAnsi="Times New Roman" w:cs="Times New Roman"/>
      <w:sz w:val="28"/>
      <w:szCs w:val="24"/>
      <w:lang w:val="en-GB"/>
    </w:rPr>
  </w:style>
  <w:style w:type="paragraph" w:styleId="Antrats">
    <w:name w:val="header"/>
    <w:basedOn w:val="prastasis"/>
    <w:link w:val="AntratsDiagrama"/>
    <w:uiPriority w:val="99"/>
    <w:unhideWhenUsed/>
    <w:rsid w:val="00E038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3835"/>
  </w:style>
  <w:style w:type="paragraph" w:styleId="Porat">
    <w:name w:val="footer"/>
    <w:basedOn w:val="prastasis"/>
    <w:link w:val="PoratDiagrama"/>
    <w:unhideWhenUsed/>
    <w:rsid w:val="00E038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3835"/>
  </w:style>
  <w:style w:type="character" w:customStyle="1" w:styleId="Antrat1Diagrama">
    <w:name w:val="Antraštė 1 Diagrama"/>
    <w:basedOn w:val="Numatytasispastraiposriftas"/>
    <w:link w:val="Antrat1"/>
    <w:uiPriority w:val="9"/>
    <w:rsid w:val="00FA0432"/>
    <w:rPr>
      <w:rFonts w:ascii="Times New Roman" w:eastAsiaTheme="majorEastAsia" w:hAnsi="Times New Roman" w:cstheme="majorBidi"/>
      <w:b/>
      <w:bCs/>
      <w:caps/>
      <w:sz w:val="24"/>
      <w:szCs w:val="28"/>
    </w:rPr>
  </w:style>
  <w:style w:type="paragraph" w:styleId="Debesliotekstas">
    <w:name w:val="Balloon Text"/>
    <w:basedOn w:val="prastasis"/>
    <w:link w:val="DebesliotekstasDiagrama"/>
    <w:uiPriority w:val="99"/>
    <w:semiHidden/>
    <w:unhideWhenUsed/>
    <w:rsid w:val="000D6B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D6BAB"/>
    <w:rPr>
      <w:rFonts w:ascii="Tahoma" w:hAnsi="Tahoma" w:cs="Tahoma"/>
      <w:sz w:val="16"/>
      <w:szCs w:val="16"/>
    </w:rPr>
  </w:style>
  <w:style w:type="character" w:styleId="Hipersaitas">
    <w:name w:val="Hyperlink"/>
    <w:basedOn w:val="Numatytasispastraiposriftas"/>
    <w:uiPriority w:val="99"/>
    <w:unhideWhenUsed/>
    <w:rsid w:val="0099571E"/>
    <w:rPr>
      <w:color w:val="0000FF" w:themeColor="hyperlink"/>
      <w:u w:val="single"/>
    </w:rPr>
  </w:style>
  <w:style w:type="character" w:customStyle="1" w:styleId="Antrat2Diagrama">
    <w:name w:val="Antraštė 2 Diagrama"/>
    <w:basedOn w:val="Numatytasispastraiposriftas"/>
    <w:link w:val="Antrat2"/>
    <w:uiPriority w:val="9"/>
    <w:semiHidden/>
    <w:rsid w:val="005763C4"/>
    <w:rPr>
      <w:rFonts w:asciiTheme="majorHAnsi" w:eastAsiaTheme="majorEastAsia" w:hAnsiTheme="majorHAnsi" w:cstheme="majorBidi"/>
      <w:b/>
      <w:bCs/>
      <w:color w:val="4F81BD" w:themeColor="accent1"/>
      <w:sz w:val="26"/>
      <w:szCs w:val="26"/>
    </w:rPr>
  </w:style>
  <w:style w:type="table" w:styleId="Lentelstinklelis">
    <w:name w:val="Table Grid"/>
    <w:basedOn w:val="prastojilentel"/>
    <w:uiPriority w:val="59"/>
    <w:rsid w:val="00193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
    <w:name w:val="Diagrama Diagrama"/>
    <w:basedOn w:val="prastasis"/>
    <w:rsid w:val="008827D3"/>
    <w:pPr>
      <w:spacing w:after="160" w:line="240" w:lineRule="exact"/>
    </w:pPr>
    <w:rPr>
      <w:rFonts w:ascii="Tahoma" w:eastAsia="Times New Roman" w:hAnsi="Tahoma" w:cs="Times New Roman"/>
      <w:sz w:val="20"/>
      <w:szCs w:val="20"/>
      <w:lang w:val="en-US"/>
    </w:rPr>
  </w:style>
  <w:style w:type="paragraph" w:styleId="Pagrindinistekstas3">
    <w:name w:val="Body Text 3"/>
    <w:basedOn w:val="prastasis"/>
    <w:link w:val="Pagrindinistekstas3Diagrama"/>
    <w:rsid w:val="008827D3"/>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8827D3"/>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rsid w:val="008827D3"/>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8827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784E"/>
  </w:style>
  <w:style w:type="paragraph" w:styleId="Antrat1">
    <w:name w:val="heading 1"/>
    <w:basedOn w:val="prastasis"/>
    <w:next w:val="prastasis"/>
    <w:link w:val="Antrat1Diagrama"/>
    <w:uiPriority w:val="9"/>
    <w:qFormat/>
    <w:rsid w:val="00FA0432"/>
    <w:pPr>
      <w:keepNext/>
      <w:keepLines/>
      <w:numPr>
        <w:numId w:val="12"/>
      </w:numPr>
      <w:spacing w:before="200"/>
      <w:ind w:left="714" w:hanging="357"/>
      <w:jc w:val="center"/>
      <w:outlineLvl w:val="0"/>
    </w:pPr>
    <w:rPr>
      <w:rFonts w:ascii="Times New Roman" w:eastAsiaTheme="majorEastAsia" w:hAnsi="Times New Roman" w:cstheme="majorBidi"/>
      <w:b/>
      <w:bCs/>
      <w:caps/>
      <w:sz w:val="24"/>
      <w:szCs w:val="28"/>
    </w:rPr>
  </w:style>
  <w:style w:type="paragraph" w:styleId="Antrat2">
    <w:name w:val="heading 2"/>
    <w:basedOn w:val="prastasis"/>
    <w:next w:val="prastasis"/>
    <w:link w:val="Antrat2Diagrama"/>
    <w:uiPriority w:val="9"/>
    <w:semiHidden/>
    <w:unhideWhenUsed/>
    <w:qFormat/>
    <w:rsid w:val="005763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784E"/>
    <w:pPr>
      <w:ind w:left="720"/>
      <w:contextualSpacing/>
    </w:pPr>
  </w:style>
  <w:style w:type="paragraph" w:customStyle="1" w:styleId="Style4">
    <w:name w:val="Style4"/>
    <w:basedOn w:val="prastasis"/>
    <w:rsid w:val="00E03835"/>
    <w:pPr>
      <w:widowControl w:val="0"/>
      <w:autoSpaceDE w:val="0"/>
      <w:autoSpaceDN w:val="0"/>
      <w:adjustRightInd w:val="0"/>
      <w:spacing w:after="0" w:line="279" w:lineRule="exact"/>
      <w:ind w:firstLine="1123"/>
      <w:jc w:val="both"/>
    </w:pPr>
    <w:rPr>
      <w:rFonts w:ascii="Times New Roman" w:eastAsia="Times New Roman" w:hAnsi="Times New Roman" w:cs="Times New Roman"/>
      <w:sz w:val="24"/>
      <w:szCs w:val="24"/>
      <w:lang w:eastAsia="lt-LT"/>
    </w:rPr>
  </w:style>
  <w:style w:type="character" w:customStyle="1" w:styleId="FontStyle11">
    <w:name w:val="Font Style11"/>
    <w:basedOn w:val="Numatytasispastraiposriftas"/>
    <w:rsid w:val="00E03835"/>
    <w:rPr>
      <w:rFonts w:ascii="Times New Roman" w:hAnsi="Times New Roman" w:cs="Times New Roman"/>
      <w:b/>
      <w:bCs/>
      <w:sz w:val="22"/>
      <w:szCs w:val="22"/>
    </w:rPr>
  </w:style>
  <w:style w:type="paragraph" w:styleId="Pagrindinistekstas">
    <w:name w:val="Body Text"/>
    <w:basedOn w:val="prastasis"/>
    <w:link w:val="PagrindinistekstasDiagrama"/>
    <w:semiHidden/>
    <w:rsid w:val="00E03835"/>
    <w:pPr>
      <w:spacing w:after="0" w:line="240" w:lineRule="auto"/>
    </w:pPr>
    <w:rPr>
      <w:rFonts w:ascii="Times New Roman" w:eastAsia="Times New Roman" w:hAnsi="Times New Roman" w:cs="Times New Roman"/>
      <w:sz w:val="28"/>
      <w:szCs w:val="24"/>
      <w:lang w:val="en-GB"/>
    </w:rPr>
  </w:style>
  <w:style w:type="character" w:customStyle="1" w:styleId="PagrindinistekstasDiagrama">
    <w:name w:val="Pagrindinis tekstas Diagrama"/>
    <w:basedOn w:val="Numatytasispastraiposriftas"/>
    <w:link w:val="Pagrindinistekstas"/>
    <w:semiHidden/>
    <w:rsid w:val="00E03835"/>
    <w:rPr>
      <w:rFonts w:ascii="Times New Roman" w:eastAsia="Times New Roman" w:hAnsi="Times New Roman" w:cs="Times New Roman"/>
      <w:sz w:val="28"/>
      <w:szCs w:val="24"/>
      <w:lang w:val="en-GB"/>
    </w:rPr>
  </w:style>
  <w:style w:type="paragraph" w:styleId="Antrats">
    <w:name w:val="header"/>
    <w:basedOn w:val="prastasis"/>
    <w:link w:val="AntratsDiagrama"/>
    <w:uiPriority w:val="99"/>
    <w:unhideWhenUsed/>
    <w:rsid w:val="00E038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3835"/>
  </w:style>
  <w:style w:type="paragraph" w:styleId="Porat">
    <w:name w:val="footer"/>
    <w:basedOn w:val="prastasis"/>
    <w:link w:val="PoratDiagrama"/>
    <w:unhideWhenUsed/>
    <w:rsid w:val="00E038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3835"/>
  </w:style>
  <w:style w:type="character" w:customStyle="1" w:styleId="Antrat1Diagrama">
    <w:name w:val="Antraštė 1 Diagrama"/>
    <w:basedOn w:val="Numatytasispastraiposriftas"/>
    <w:link w:val="Antrat1"/>
    <w:uiPriority w:val="9"/>
    <w:rsid w:val="00FA0432"/>
    <w:rPr>
      <w:rFonts w:ascii="Times New Roman" w:eastAsiaTheme="majorEastAsia" w:hAnsi="Times New Roman" w:cstheme="majorBidi"/>
      <w:b/>
      <w:bCs/>
      <w:caps/>
      <w:sz w:val="24"/>
      <w:szCs w:val="28"/>
    </w:rPr>
  </w:style>
  <w:style w:type="paragraph" w:styleId="Debesliotekstas">
    <w:name w:val="Balloon Text"/>
    <w:basedOn w:val="prastasis"/>
    <w:link w:val="DebesliotekstasDiagrama"/>
    <w:uiPriority w:val="99"/>
    <w:semiHidden/>
    <w:unhideWhenUsed/>
    <w:rsid w:val="000D6B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D6BAB"/>
    <w:rPr>
      <w:rFonts w:ascii="Tahoma" w:hAnsi="Tahoma" w:cs="Tahoma"/>
      <w:sz w:val="16"/>
      <w:szCs w:val="16"/>
    </w:rPr>
  </w:style>
  <w:style w:type="character" w:styleId="Hipersaitas">
    <w:name w:val="Hyperlink"/>
    <w:basedOn w:val="Numatytasispastraiposriftas"/>
    <w:uiPriority w:val="99"/>
    <w:unhideWhenUsed/>
    <w:rsid w:val="0099571E"/>
    <w:rPr>
      <w:color w:val="0000FF" w:themeColor="hyperlink"/>
      <w:u w:val="single"/>
    </w:rPr>
  </w:style>
  <w:style w:type="character" w:customStyle="1" w:styleId="Antrat2Diagrama">
    <w:name w:val="Antraštė 2 Diagrama"/>
    <w:basedOn w:val="Numatytasispastraiposriftas"/>
    <w:link w:val="Antrat2"/>
    <w:uiPriority w:val="9"/>
    <w:semiHidden/>
    <w:rsid w:val="005763C4"/>
    <w:rPr>
      <w:rFonts w:asciiTheme="majorHAnsi" w:eastAsiaTheme="majorEastAsia" w:hAnsiTheme="majorHAnsi" w:cstheme="majorBidi"/>
      <w:b/>
      <w:bCs/>
      <w:color w:val="4F81BD" w:themeColor="accent1"/>
      <w:sz w:val="26"/>
      <w:szCs w:val="26"/>
    </w:rPr>
  </w:style>
  <w:style w:type="table" w:styleId="Lentelstinklelis">
    <w:name w:val="Table Grid"/>
    <w:basedOn w:val="prastojilentel"/>
    <w:uiPriority w:val="59"/>
    <w:rsid w:val="00193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
    <w:name w:val="Diagrama Diagrama"/>
    <w:basedOn w:val="prastasis"/>
    <w:rsid w:val="008827D3"/>
    <w:pPr>
      <w:spacing w:after="160" w:line="240" w:lineRule="exact"/>
    </w:pPr>
    <w:rPr>
      <w:rFonts w:ascii="Tahoma" w:eastAsia="Times New Roman" w:hAnsi="Tahoma" w:cs="Times New Roman"/>
      <w:sz w:val="20"/>
      <w:szCs w:val="20"/>
      <w:lang w:val="en-US"/>
    </w:rPr>
  </w:style>
  <w:style w:type="paragraph" w:styleId="Pagrindinistekstas3">
    <w:name w:val="Body Text 3"/>
    <w:basedOn w:val="prastasis"/>
    <w:link w:val="Pagrindinistekstas3Diagrama"/>
    <w:rsid w:val="008827D3"/>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8827D3"/>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rsid w:val="008827D3"/>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8827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0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42181-DA17-49EB-8B13-C3B386F0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1</Pages>
  <Words>9933</Words>
  <Characters>5663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dc:creator>
  <cp:lastModifiedBy>user</cp:lastModifiedBy>
  <cp:revision>60</cp:revision>
  <cp:lastPrinted>2014-09-18T11:26:00Z</cp:lastPrinted>
  <dcterms:created xsi:type="dcterms:W3CDTF">2014-05-09T06:16:00Z</dcterms:created>
  <dcterms:modified xsi:type="dcterms:W3CDTF">2014-09-25T13:17:00Z</dcterms:modified>
</cp:coreProperties>
</file>