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19626F" w:rsidTr="00C31696">
        <w:trPr>
          <w:trHeight w:val="1985"/>
          <w:tblHeader/>
        </w:trPr>
        <w:tc>
          <w:tcPr>
            <w:tcW w:w="9747" w:type="dxa"/>
          </w:tcPr>
          <w:p w:rsidR="0019626F" w:rsidRDefault="00CE6188" w:rsidP="00C3169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5F2E24E0" wp14:editId="08498C41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626F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8E4BAD" w:rsidRDefault="008E4BAD" w:rsidP="00C31696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:rsidR="0019626F" w:rsidRPr="008E4BAD" w:rsidRDefault="008E4BAD" w:rsidP="00C31696">
            <w:pPr>
              <w:jc w:val="center"/>
              <w:rPr>
                <w:b/>
                <w:caps/>
                <w:sz w:val="28"/>
                <w:szCs w:val="28"/>
              </w:rPr>
            </w:pPr>
            <w:r w:rsidRPr="008E4BAD">
              <w:rPr>
                <w:b/>
                <w:caps/>
                <w:sz w:val="28"/>
                <w:szCs w:val="28"/>
              </w:rPr>
              <w:t xml:space="preserve">   </w:t>
            </w:r>
            <w:r w:rsidR="0019626F" w:rsidRPr="008E4BAD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19626F" w:rsidRDefault="0019626F" w:rsidP="00C31696">
            <w:pPr>
              <w:jc w:val="center"/>
              <w:rPr>
                <w:b/>
                <w:caps/>
                <w:sz w:val="28"/>
              </w:rPr>
            </w:pPr>
          </w:p>
          <w:p w:rsidR="0019626F" w:rsidRDefault="0019626F" w:rsidP="00C3169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19626F" w:rsidRPr="008E4BAD" w:rsidRDefault="0019626F" w:rsidP="00C31696">
            <w:pPr>
              <w:jc w:val="center"/>
              <w:rPr>
                <w:b/>
                <w:caps/>
              </w:rPr>
            </w:pPr>
            <w:r w:rsidRPr="008E4BAD">
              <w:rPr>
                <w:b/>
                <w:caps/>
              </w:rPr>
              <w:t>dėl negyvenamųjų patalpų panaudos</w:t>
            </w:r>
            <w:r w:rsidR="00E2135F" w:rsidRPr="008E4BAD">
              <w:rPr>
                <w:b/>
                <w:caps/>
              </w:rPr>
              <w:t xml:space="preserve"> ir Kretingos rajono savivaldybės tarybos 2014-04-24 sprendimo Nr. T2-158</w:t>
            </w:r>
            <w:r w:rsidR="00D0242F" w:rsidRPr="008E4BAD">
              <w:rPr>
                <w:b/>
                <w:caps/>
              </w:rPr>
              <w:t xml:space="preserve"> „dĖL savivaldybės turto panaudos“</w:t>
            </w:r>
            <w:r w:rsidR="00E2135F" w:rsidRPr="008E4BAD">
              <w:rPr>
                <w:b/>
                <w:caps/>
              </w:rPr>
              <w:t xml:space="preserve"> dalinio pakeitimo</w:t>
            </w:r>
            <w:r w:rsidRPr="008E4BAD">
              <w:rPr>
                <w:b/>
                <w:caps/>
              </w:rPr>
              <w:t xml:space="preserve">  </w:t>
            </w:r>
          </w:p>
          <w:p w:rsidR="0019626F" w:rsidRDefault="0019626F" w:rsidP="00C31696">
            <w:pPr>
              <w:jc w:val="center"/>
              <w:rPr>
                <w:b/>
                <w:sz w:val="28"/>
              </w:rPr>
            </w:pPr>
          </w:p>
        </w:tc>
      </w:tr>
    </w:tbl>
    <w:p w:rsidR="0019626F" w:rsidRDefault="0095476F" w:rsidP="0019626F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2014</w:t>
      </w:r>
      <w:r w:rsidR="0019626F">
        <w:rPr>
          <w:rFonts w:ascii="BaltikaLT" w:hAnsi="BaltikaLT"/>
        </w:rPr>
        <w:t xml:space="preserve"> m. </w:t>
      </w:r>
      <w:r>
        <w:rPr>
          <w:rFonts w:ascii="BaltikaLT" w:hAnsi="BaltikaLT"/>
        </w:rPr>
        <w:t>gegužės</w:t>
      </w:r>
      <w:r w:rsidR="0019626F">
        <w:rPr>
          <w:rFonts w:ascii="BaltikaLT" w:hAnsi="BaltikaLT"/>
        </w:rPr>
        <w:t xml:space="preserve"> </w:t>
      </w:r>
      <w:r w:rsidR="00A65C2D">
        <w:rPr>
          <w:rFonts w:ascii="BaltikaLT" w:hAnsi="BaltikaLT"/>
        </w:rPr>
        <w:t>2</w:t>
      </w:r>
      <w:r w:rsidR="00B034F6">
        <w:rPr>
          <w:rFonts w:ascii="BaltikaLT" w:hAnsi="BaltikaLT"/>
        </w:rPr>
        <w:t>9</w:t>
      </w:r>
      <w:r w:rsidR="0019626F">
        <w:rPr>
          <w:rFonts w:ascii="BaltikaLT" w:hAnsi="BaltikaLT"/>
        </w:rPr>
        <w:t xml:space="preserve"> d. Nr.</w:t>
      </w:r>
      <w:r w:rsidR="00A65C2D">
        <w:rPr>
          <w:rFonts w:ascii="BaltikaLT" w:hAnsi="BaltikaLT"/>
        </w:rPr>
        <w:t xml:space="preserve"> T</w:t>
      </w:r>
      <w:r w:rsidR="00B034F6">
        <w:rPr>
          <w:rFonts w:ascii="BaltikaLT" w:hAnsi="BaltikaLT"/>
        </w:rPr>
        <w:t>2</w:t>
      </w:r>
      <w:r w:rsidR="00A65C2D">
        <w:rPr>
          <w:rFonts w:ascii="BaltikaLT" w:hAnsi="BaltikaLT"/>
        </w:rPr>
        <w:t>-</w:t>
      </w:r>
      <w:r w:rsidR="008E4BAD">
        <w:rPr>
          <w:rFonts w:ascii="BaltikaLT" w:hAnsi="BaltikaLT"/>
        </w:rPr>
        <w:t>188</w:t>
      </w:r>
    </w:p>
    <w:p w:rsidR="0019626F" w:rsidRDefault="0019626F" w:rsidP="0019626F">
      <w:pPr>
        <w:jc w:val="center"/>
      </w:pPr>
      <w:r>
        <w:rPr>
          <w:rFonts w:ascii="BaltikaLT" w:hAnsi="BaltikaLT"/>
        </w:rPr>
        <w:t>Kretinga</w:t>
      </w:r>
    </w:p>
    <w:p w:rsidR="0019626F" w:rsidRPr="008E4BAD" w:rsidRDefault="0019626F" w:rsidP="0019626F">
      <w:pPr>
        <w:jc w:val="center"/>
        <w:rPr>
          <w:sz w:val="23"/>
          <w:szCs w:val="23"/>
        </w:rPr>
      </w:pPr>
    </w:p>
    <w:p w:rsidR="0019626F" w:rsidRPr="008E4BAD" w:rsidRDefault="0019626F" w:rsidP="0019626F">
      <w:pPr>
        <w:ind w:firstLine="1296"/>
        <w:jc w:val="both"/>
        <w:rPr>
          <w:sz w:val="23"/>
          <w:szCs w:val="23"/>
        </w:rPr>
      </w:pPr>
      <w:r w:rsidRPr="008E4BAD">
        <w:rPr>
          <w:sz w:val="23"/>
          <w:szCs w:val="23"/>
        </w:rPr>
        <w:t>Vadovaudamasi Lietuvos Respublikos vietos savivaldos</w:t>
      </w:r>
      <w:r w:rsidR="005D171B" w:rsidRPr="008E4BAD">
        <w:rPr>
          <w:sz w:val="23"/>
          <w:szCs w:val="23"/>
        </w:rPr>
        <w:t xml:space="preserve"> įstatymo</w:t>
      </w:r>
      <w:r w:rsidRPr="008E4BAD">
        <w:rPr>
          <w:sz w:val="23"/>
          <w:szCs w:val="23"/>
        </w:rPr>
        <w:t xml:space="preserve"> 16 straipsnio 2 dalies 26 punktu, 18 straipsnio 1 dalimi, Lietuvos Respublikos valstybės ir savivaldybių turto valdymo, naudojimo ir disponavimo juo įstatymo 13 straipsnio 1 ir 2 dalimis, Kretingos rajono savivaldybės tarybos 2007 m. sausio 25 d. sprendimu Nr. T2-31 patvirtinto Kretingos rajono savivaldybės turto valdymo, naudojimo ir disponavimo  juo tvarkos aprašo 19 ir 20 punktais ir atsižvelgdama į Kretingos rajono savivaldybės viešosios įstaigos Kretingos pirminės sveikatos priežiūros centro 2014-04-16 raštą Nr. V5-211</w:t>
      </w:r>
      <w:r w:rsidR="003F1171" w:rsidRPr="008E4BAD">
        <w:rPr>
          <w:sz w:val="23"/>
          <w:szCs w:val="23"/>
        </w:rPr>
        <w:t xml:space="preserve"> „Dėl informacijos pateikimo“</w:t>
      </w:r>
      <w:r w:rsidRPr="008E4BAD">
        <w:rPr>
          <w:sz w:val="23"/>
          <w:szCs w:val="23"/>
        </w:rPr>
        <w:t>, Kretingos rajono savivaldybės taryba  n u s p r e n d ž i a:</w:t>
      </w:r>
    </w:p>
    <w:p w:rsidR="0019626F" w:rsidRPr="008E4BAD" w:rsidRDefault="0019626F" w:rsidP="0019626F">
      <w:pPr>
        <w:pStyle w:val="Pagrindinistekstas"/>
        <w:rPr>
          <w:sz w:val="23"/>
          <w:szCs w:val="23"/>
          <w:lang w:val="lt-LT"/>
        </w:rPr>
      </w:pPr>
      <w:r w:rsidRPr="008E4BAD">
        <w:rPr>
          <w:sz w:val="23"/>
          <w:szCs w:val="23"/>
          <w:lang w:val="lt-LT"/>
        </w:rPr>
        <w:tab/>
        <w:t>1. Perduoti 10 metų laikotarpiui pagal panaudos sutartį neatlygintinai valdyti ir naudoti Kretingos rajono savivaldybės viešajai įstaigai Kretingos pirminės sveikatos priežiūros centrui Kretingos rajono savivaldybei nuosavybės teise priklausančias 36,17 m</w:t>
      </w:r>
      <w:r w:rsidRPr="008E4BAD">
        <w:rPr>
          <w:sz w:val="23"/>
          <w:szCs w:val="23"/>
          <w:vertAlign w:val="superscript"/>
          <w:lang w:val="lt-LT"/>
        </w:rPr>
        <w:t>2</w:t>
      </w:r>
      <w:r w:rsidRPr="008E4BAD">
        <w:rPr>
          <w:sz w:val="23"/>
          <w:szCs w:val="23"/>
          <w:lang w:val="lt-LT"/>
        </w:rPr>
        <w:t xml:space="preserve"> ploto negyvenamąsias patalpas (nekilnojamojo turto kadastro ir registro</w:t>
      </w:r>
      <w:r w:rsidR="0095476F" w:rsidRPr="008E4BAD">
        <w:rPr>
          <w:sz w:val="23"/>
          <w:szCs w:val="23"/>
          <w:lang w:val="lt-LT"/>
        </w:rPr>
        <w:t xml:space="preserve"> dokumentų</w:t>
      </w:r>
      <w:r w:rsidRPr="008E4BAD">
        <w:rPr>
          <w:sz w:val="23"/>
          <w:szCs w:val="23"/>
          <w:lang w:val="lt-LT"/>
        </w:rPr>
        <w:t xml:space="preserve"> byloje Nr. 56/33363 patalpos plane pažymėtos simboliais 1-44, 1-45, 1-46, registro Nr. 44/1095217, unikalus Nr. 4400-1571-5538:5505</w:t>
      </w:r>
      <w:r w:rsidR="0095476F" w:rsidRPr="008E4BAD">
        <w:rPr>
          <w:sz w:val="23"/>
          <w:szCs w:val="23"/>
          <w:lang w:val="lt-LT"/>
        </w:rPr>
        <w:t>)</w:t>
      </w:r>
      <w:r w:rsidRPr="008E4BAD">
        <w:rPr>
          <w:sz w:val="23"/>
          <w:szCs w:val="23"/>
          <w:lang w:val="lt-LT"/>
        </w:rPr>
        <w:t xml:space="preserve"> </w:t>
      </w:r>
      <w:r w:rsidR="0095476F" w:rsidRPr="008E4BAD">
        <w:rPr>
          <w:sz w:val="23"/>
          <w:szCs w:val="23"/>
          <w:lang w:val="lt-LT"/>
        </w:rPr>
        <w:t xml:space="preserve">Saulėtekio g. 1-4, </w:t>
      </w:r>
      <w:proofErr w:type="spellStart"/>
      <w:r w:rsidR="0095476F" w:rsidRPr="008E4BAD">
        <w:rPr>
          <w:sz w:val="23"/>
          <w:szCs w:val="23"/>
          <w:lang w:val="lt-LT"/>
        </w:rPr>
        <w:t>Laukžemės</w:t>
      </w:r>
      <w:proofErr w:type="spellEnd"/>
      <w:r w:rsidR="0095476F" w:rsidRPr="008E4BAD">
        <w:rPr>
          <w:sz w:val="23"/>
          <w:szCs w:val="23"/>
          <w:lang w:val="lt-LT"/>
        </w:rPr>
        <w:t xml:space="preserve"> k., Darbėnų sen., Kretingos r. sav., </w:t>
      </w:r>
      <w:r w:rsidRPr="008E4BAD">
        <w:rPr>
          <w:sz w:val="23"/>
          <w:szCs w:val="23"/>
          <w:lang w:val="lt-LT"/>
        </w:rPr>
        <w:t xml:space="preserve">kurių įsigijimo vertė – </w:t>
      </w:r>
      <w:r w:rsidR="0077093B" w:rsidRPr="008E4BAD">
        <w:rPr>
          <w:sz w:val="23"/>
          <w:szCs w:val="23"/>
          <w:lang w:val="lt-LT"/>
        </w:rPr>
        <w:t>36013,02</w:t>
      </w:r>
      <w:r w:rsidR="0095476F" w:rsidRPr="008E4BAD">
        <w:rPr>
          <w:sz w:val="23"/>
          <w:szCs w:val="23"/>
          <w:lang w:val="lt-LT"/>
        </w:rPr>
        <w:t xml:space="preserve"> Lt, likutinė</w:t>
      </w:r>
      <w:r w:rsidRPr="008E4BAD">
        <w:rPr>
          <w:sz w:val="23"/>
          <w:szCs w:val="23"/>
          <w:lang w:val="lt-LT"/>
        </w:rPr>
        <w:t xml:space="preserve"> vertė 2014-04-3</w:t>
      </w:r>
      <w:r w:rsidR="001B2808" w:rsidRPr="008E4BAD">
        <w:rPr>
          <w:sz w:val="23"/>
          <w:szCs w:val="23"/>
          <w:lang w:val="lt-LT"/>
        </w:rPr>
        <w:t>0</w:t>
      </w:r>
      <w:r w:rsidRPr="008E4BAD">
        <w:rPr>
          <w:sz w:val="23"/>
          <w:szCs w:val="23"/>
          <w:lang w:val="lt-LT"/>
        </w:rPr>
        <w:t xml:space="preserve"> – </w:t>
      </w:r>
      <w:r w:rsidR="0077093B" w:rsidRPr="008E4BAD">
        <w:rPr>
          <w:sz w:val="23"/>
          <w:szCs w:val="23"/>
          <w:lang w:val="lt-LT"/>
        </w:rPr>
        <w:t>18620,12</w:t>
      </w:r>
      <w:r w:rsidRPr="008E4BAD">
        <w:rPr>
          <w:sz w:val="23"/>
          <w:szCs w:val="23"/>
          <w:lang w:val="lt-LT"/>
        </w:rPr>
        <w:t xml:space="preserve"> Lt.</w:t>
      </w:r>
      <w:r w:rsidRPr="008E4BAD">
        <w:rPr>
          <w:sz w:val="23"/>
          <w:szCs w:val="23"/>
          <w:lang w:val="lt-LT"/>
        </w:rPr>
        <w:tab/>
      </w:r>
    </w:p>
    <w:p w:rsidR="00114C8E" w:rsidRPr="008E4BAD" w:rsidRDefault="0019626F" w:rsidP="00114C8E">
      <w:pPr>
        <w:pStyle w:val="Pagrindinistekstas"/>
        <w:ind w:firstLine="1296"/>
        <w:rPr>
          <w:sz w:val="23"/>
          <w:szCs w:val="23"/>
          <w:lang w:val="lt-LT"/>
        </w:rPr>
      </w:pPr>
      <w:r w:rsidRPr="008E4BAD">
        <w:rPr>
          <w:sz w:val="23"/>
          <w:szCs w:val="23"/>
          <w:lang w:val="lt-LT"/>
        </w:rPr>
        <w:t xml:space="preserve">2. </w:t>
      </w:r>
      <w:r w:rsidR="00114C8E" w:rsidRPr="008E4BAD">
        <w:rPr>
          <w:sz w:val="23"/>
          <w:szCs w:val="23"/>
          <w:lang w:val="lt-LT"/>
        </w:rPr>
        <w:t>Pakeisti Kretingos rajono savivaldybės</w:t>
      </w:r>
      <w:r w:rsidR="0077093B" w:rsidRPr="008E4BAD">
        <w:rPr>
          <w:sz w:val="23"/>
          <w:szCs w:val="23"/>
          <w:lang w:val="lt-LT"/>
        </w:rPr>
        <w:t xml:space="preserve"> tarybos</w:t>
      </w:r>
      <w:r w:rsidR="00114C8E" w:rsidRPr="008E4BAD">
        <w:rPr>
          <w:sz w:val="23"/>
          <w:szCs w:val="23"/>
          <w:lang w:val="lt-LT"/>
        </w:rPr>
        <w:t xml:space="preserve"> 2014-04-24 sprendimo Nr. T2-158 „Dėl Savivaldybės turto panaudos“ 1 punktą ir jį išdėstyti nauja redakcija: </w:t>
      </w:r>
    </w:p>
    <w:p w:rsidR="00114C8E" w:rsidRPr="008E4BAD" w:rsidRDefault="00114C8E" w:rsidP="00114C8E">
      <w:pPr>
        <w:pStyle w:val="Pagrindinistekstas"/>
        <w:rPr>
          <w:sz w:val="23"/>
          <w:szCs w:val="23"/>
          <w:highlight w:val="yellow"/>
          <w:lang w:val="lt-LT"/>
        </w:rPr>
      </w:pPr>
      <w:r w:rsidRPr="008E4BAD">
        <w:rPr>
          <w:sz w:val="23"/>
          <w:szCs w:val="23"/>
          <w:lang w:val="lt-LT"/>
        </w:rPr>
        <w:tab/>
        <w:t>„1. Perduoti Kartenos bendruomenės centrui „Kartena“ panaudos pagrindais neatlygintinai valdyti ir naudoti 10 metų laikotarpiui Kretingos rajono savivaldybei nuosavybės teise priklausančias 43,82 m</w:t>
      </w:r>
      <w:r w:rsidRPr="008E4BAD">
        <w:rPr>
          <w:sz w:val="23"/>
          <w:szCs w:val="23"/>
          <w:vertAlign w:val="superscript"/>
          <w:lang w:val="lt-LT"/>
        </w:rPr>
        <w:t>2</w:t>
      </w:r>
      <w:r w:rsidRPr="008E4BAD">
        <w:rPr>
          <w:sz w:val="23"/>
          <w:szCs w:val="23"/>
          <w:lang w:val="lt-LT"/>
        </w:rPr>
        <w:t xml:space="preserve"> ploto negyvenamąsias patalpas (40,10 m</w:t>
      </w:r>
      <w:r w:rsidRPr="008E4BAD">
        <w:rPr>
          <w:sz w:val="23"/>
          <w:szCs w:val="23"/>
          <w:vertAlign w:val="superscript"/>
          <w:lang w:val="lt-LT"/>
        </w:rPr>
        <w:t xml:space="preserve">2 </w:t>
      </w:r>
      <w:r w:rsidRPr="008E4BAD">
        <w:rPr>
          <w:sz w:val="23"/>
          <w:szCs w:val="23"/>
          <w:lang w:val="lt-LT"/>
        </w:rPr>
        <w:t>ploto patalpa nekilnojamojo turto kadastro ir registro dokumentų byloje Nr. 56/14388 patalpų plane pažymėta simboliu 1-4, registro Nr. 50/137665, unikalus Nr. 5696-5004-5013:0002, pastatas, kuriame yra patalpa, žymimas 1B2p ir 3,72 m</w:t>
      </w:r>
      <w:r w:rsidRPr="008E4BAD">
        <w:rPr>
          <w:sz w:val="23"/>
          <w:szCs w:val="23"/>
          <w:vertAlign w:val="superscript"/>
          <w:lang w:val="lt-LT"/>
        </w:rPr>
        <w:t>2</w:t>
      </w:r>
      <w:r w:rsidRPr="008E4BAD">
        <w:rPr>
          <w:sz w:val="23"/>
          <w:szCs w:val="23"/>
          <w:lang w:val="lt-LT"/>
        </w:rPr>
        <w:t xml:space="preserve"> ploto bendro naudojimo patalpas, nekilnojamojo turto kadastro ir registro byloje Nr. 56/14388-4 patalpų plane pažymėtas simboliais 1-1 ir 1-2, registro Nr. 50/165983, unikalus Nr. 5696-5004-5013:0004, pastatas, kuriame yra patalpa, žymimas 1B2p) Mokyklos g. 3, Kartenos mstl., Kartenos sen., Kretingos r. sav., kurių įsigijimo vertė – 26012,59 Lt, likutinė vertė 2014-03-31 – 17230,30 Lt.“.</w:t>
      </w:r>
    </w:p>
    <w:p w:rsidR="0019626F" w:rsidRPr="008E4BAD" w:rsidRDefault="00114C8E" w:rsidP="0019626F">
      <w:pPr>
        <w:pStyle w:val="Pagrindinistekstas"/>
        <w:rPr>
          <w:sz w:val="23"/>
          <w:szCs w:val="23"/>
          <w:lang w:val="lt-LT"/>
        </w:rPr>
      </w:pPr>
      <w:r w:rsidRPr="008E4BAD">
        <w:rPr>
          <w:sz w:val="23"/>
          <w:szCs w:val="23"/>
          <w:lang w:val="lt-LT"/>
        </w:rPr>
        <w:tab/>
        <w:t xml:space="preserve">3. </w:t>
      </w:r>
      <w:r w:rsidR="0019626F" w:rsidRPr="008E4BAD">
        <w:rPr>
          <w:sz w:val="23"/>
          <w:szCs w:val="23"/>
          <w:lang w:val="lt-LT"/>
        </w:rPr>
        <w:t>Įgalioti Kretingos rajono savivaldybės administracijos direktorių pasirašyti 1  punkte nurodyto Savivaldybės turto panaudos sutartį bei perdavimo ir priėmimo aktą.</w:t>
      </w:r>
    </w:p>
    <w:p w:rsidR="001B2808" w:rsidRPr="008E4BAD" w:rsidRDefault="00114C8E" w:rsidP="0019626F">
      <w:pPr>
        <w:pStyle w:val="Pagrindinistekstas"/>
        <w:ind w:firstLine="1296"/>
        <w:rPr>
          <w:sz w:val="23"/>
          <w:szCs w:val="23"/>
          <w:lang w:val="lt-LT"/>
        </w:rPr>
      </w:pPr>
      <w:r w:rsidRPr="008E4BAD">
        <w:rPr>
          <w:sz w:val="23"/>
          <w:szCs w:val="23"/>
          <w:lang w:val="lt-LT"/>
        </w:rPr>
        <w:t>4</w:t>
      </w:r>
      <w:r w:rsidR="0019626F" w:rsidRPr="008E4BAD">
        <w:rPr>
          <w:sz w:val="23"/>
          <w:szCs w:val="23"/>
          <w:lang w:val="lt-LT"/>
        </w:rPr>
        <w:t>. Laikyti netekusi</w:t>
      </w:r>
      <w:r w:rsidR="001B2808" w:rsidRPr="008E4BAD">
        <w:rPr>
          <w:sz w:val="23"/>
          <w:szCs w:val="23"/>
          <w:lang w:val="lt-LT"/>
        </w:rPr>
        <w:t>ais</w:t>
      </w:r>
      <w:r w:rsidR="0019626F" w:rsidRPr="008E4BAD">
        <w:rPr>
          <w:sz w:val="23"/>
          <w:szCs w:val="23"/>
          <w:lang w:val="lt-LT"/>
        </w:rPr>
        <w:t xml:space="preserve"> galios</w:t>
      </w:r>
      <w:r w:rsidR="001B2808" w:rsidRPr="008E4BAD">
        <w:rPr>
          <w:sz w:val="23"/>
          <w:szCs w:val="23"/>
          <w:lang w:val="lt-LT"/>
        </w:rPr>
        <w:t>:</w:t>
      </w:r>
    </w:p>
    <w:p w:rsidR="0019626F" w:rsidRPr="008E4BAD" w:rsidRDefault="00114C8E" w:rsidP="0019626F">
      <w:pPr>
        <w:pStyle w:val="Pagrindinistekstas"/>
        <w:ind w:firstLine="1296"/>
        <w:rPr>
          <w:sz w:val="23"/>
          <w:szCs w:val="23"/>
          <w:lang w:val="lt-LT"/>
        </w:rPr>
      </w:pPr>
      <w:r w:rsidRPr="008E4BAD">
        <w:rPr>
          <w:sz w:val="23"/>
          <w:szCs w:val="23"/>
          <w:lang w:val="lt-LT"/>
        </w:rPr>
        <w:t>4</w:t>
      </w:r>
      <w:r w:rsidR="001B2808" w:rsidRPr="008E4BAD">
        <w:rPr>
          <w:sz w:val="23"/>
          <w:szCs w:val="23"/>
          <w:lang w:val="lt-LT"/>
        </w:rPr>
        <w:t>.1.</w:t>
      </w:r>
      <w:r w:rsidR="0019626F" w:rsidRPr="008E4BAD">
        <w:rPr>
          <w:sz w:val="23"/>
          <w:szCs w:val="23"/>
          <w:lang w:val="lt-LT"/>
        </w:rPr>
        <w:t xml:space="preserve"> Kretingos rajono savivaldybės tarybos 200</w:t>
      </w:r>
      <w:r w:rsidR="001B2808" w:rsidRPr="008E4BAD">
        <w:rPr>
          <w:sz w:val="23"/>
          <w:szCs w:val="23"/>
          <w:lang w:val="lt-LT"/>
        </w:rPr>
        <w:t>5</w:t>
      </w:r>
      <w:r w:rsidR="0019626F" w:rsidRPr="008E4BAD">
        <w:rPr>
          <w:sz w:val="23"/>
          <w:szCs w:val="23"/>
          <w:lang w:val="lt-LT"/>
        </w:rPr>
        <w:t>-07-</w:t>
      </w:r>
      <w:r w:rsidR="001B2808" w:rsidRPr="008E4BAD">
        <w:rPr>
          <w:sz w:val="23"/>
          <w:szCs w:val="23"/>
          <w:lang w:val="lt-LT"/>
        </w:rPr>
        <w:t>28</w:t>
      </w:r>
      <w:r w:rsidR="0019626F" w:rsidRPr="008E4BAD">
        <w:rPr>
          <w:sz w:val="23"/>
          <w:szCs w:val="23"/>
          <w:lang w:val="lt-LT"/>
        </w:rPr>
        <w:t xml:space="preserve"> sprendim</w:t>
      </w:r>
      <w:r w:rsidR="001B2808" w:rsidRPr="008E4BAD">
        <w:rPr>
          <w:sz w:val="23"/>
          <w:szCs w:val="23"/>
          <w:lang w:val="lt-LT"/>
        </w:rPr>
        <w:t>ą</w:t>
      </w:r>
      <w:r w:rsidR="0019626F" w:rsidRPr="008E4BAD">
        <w:rPr>
          <w:sz w:val="23"/>
          <w:szCs w:val="23"/>
          <w:lang w:val="lt-LT"/>
        </w:rPr>
        <w:t xml:space="preserve"> Nr. T2-207 „Dėl</w:t>
      </w:r>
      <w:r w:rsidR="001B2808" w:rsidRPr="008E4BAD">
        <w:rPr>
          <w:sz w:val="23"/>
          <w:szCs w:val="23"/>
          <w:lang w:val="lt-LT"/>
        </w:rPr>
        <w:t xml:space="preserve"> negyvenamųjų patalpų </w:t>
      </w:r>
      <w:proofErr w:type="spellStart"/>
      <w:r w:rsidR="001B2808" w:rsidRPr="008E4BAD">
        <w:rPr>
          <w:sz w:val="23"/>
          <w:szCs w:val="23"/>
          <w:lang w:val="lt-LT"/>
        </w:rPr>
        <w:t>Laukžemės</w:t>
      </w:r>
      <w:proofErr w:type="spellEnd"/>
      <w:r w:rsidR="001B2808" w:rsidRPr="008E4BAD">
        <w:rPr>
          <w:sz w:val="23"/>
          <w:szCs w:val="23"/>
          <w:lang w:val="lt-LT"/>
        </w:rPr>
        <w:t xml:space="preserve"> kaime, Kretingos r., panaudos“;</w:t>
      </w:r>
    </w:p>
    <w:p w:rsidR="001B2808" w:rsidRPr="008E4BAD" w:rsidRDefault="00114C8E" w:rsidP="001B2808">
      <w:pPr>
        <w:pStyle w:val="Pagrindinistekstas"/>
        <w:ind w:firstLine="1296"/>
        <w:rPr>
          <w:sz w:val="23"/>
          <w:szCs w:val="23"/>
          <w:lang w:val="lt-LT"/>
        </w:rPr>
      </w:pPr>
      <w:r w:rsidRPr="008E4BAD">
        <w:rPr>
          <w:sz w:val="23"/>
          <w:szCs w:val="23"/>
          <w:lang w:val="lt-LT"/>
        </w:rPr>
        <w:t>4</w:t>
      </w:r>
      <w:r w:rsidR="001B2808" w:rsidRPr="008E4BAD">
        <w:rPr>
          <w:sz w:val="23"/>
          <w:szCs w:val="23"/>
          <w:lang w:val="lt-LT"/>
        </w:rPr>
        <w:t>.2. Kretingos rajono savivaldybės tarybos 2011-08-25 sprendimo Nr. T2-317 „Dėl Kretingos rajono savivaldybės tarybos 20</w:t>
      </w:r>
      <w:r w:rsidR="00354C36" w:rsidRPr="008E4BAD">
        <w:rPr>
          <w:sz w:val="23"/>
          <w:szCs w:val="23"/>
          <w:lang w:val="lt-LT"/>
        </w:rPr>
        <w:t>0</w:t>
      </w:r>
      <w:r w:rsidR="001B2808" w:rsidRPr="008E4BAD">
        <w:rPr>
          <w:sz w:val="23"/>
          <w:szCs w:val="23"/>
          <w:lang w:val="lt-LT"/>
        </w:rPr>
        <w:t xml:space="preserve">1-04-26 sprendimo Nr. 56 „Dėl Baublių vaikų darželio likvidavimo“, 2005-07-28 sprendimo Nr. T2-207 „Dėl negyvenamųjų patalpų </w:t>
      </w:r>
      <w:proofErr w:type="spellStart"/>
      <w:r w:rsidR="001B2808" w:rsidRPr="008E4BAD">
        <w:rPr>
          <w:sz w:val="23"/>
          <w:szCs w:val="23"/>
          <w:lang w:val="lt-LT"/>
        </w:rPr>
        <w:t>Laukžemės</w:t>
      </w:r>
      <w:proofErr w:type="spellEnd"/>
      <w:r w:rsidR="001B2808" w:rsidRPr="008E4BAD">
        <w:rPr>
          <w:sz w:val="23"/>
          <w:szCs w:val="23"/>
          <w:lang w:val="lt-LT"/>
        </w:rPr>
        <w:t xml:space="preserve"> kaime, Kretingos r., panaudos“, 2007-11-29 sprendimo Nr. T2-344 „Dėl patalpų Senosios </w:t>
      </w:r>
      <w:proofErr w:type="spellStart"/>
      <w:r w:rsidR="001B2808" w:rsidRPr="008E4BAD">
        <w:rPr>
          <w:sz w:val="23"/>
          <w:szCs w:val="23"/>
          <w:lang w:val="lt-LT"/>
        </w:rPr>
        <w:t>Įpilties</w:t>
      </w:r>
      <w:proofErr w:type="spellEnd"/>
      <w:r w:rsidR="001B2808" w:rsidRPr="008E4BAD">
        <w:rPr>
          <w:sz w:val="23"/>
          <w:szCs w:val="23"/>
          <w:lang w:val="lt-LT"/>
        </w:rPr>
        <w:t xml:space="preserve"> k., Darbėnų seniūnijoje, panaudos“ ir 2008-01-31 sprendimo Nr. T2-28 „Dėl negyvenamųjų patalpų panaudos“ pakeitimo“ 2 punktą.</w:t>
      </w:r>
    </w:p>
    <w:p w:rsidR="0019626F" w:rsidRPr="008E4BAD" w:rsidRDefault="001B2808" w:rsidP="0019626F">
      <w:pPr>
        <w:pStyle w:val="Pagrindinistekstas"/>
        <w:ind w:firstLine="1296"/>
        <w:rPr>
          <w:sz w:val="23"/>
          <w:szCs w:val="23"/>
          <w:lang w:val="lt-LT"/>
        </w:rPr>
      </w:pPr>
      <w:r w:rsidRPr="008E4BAD">
        <w:rPr>
          <w:sz w:val="23"/>
          <w:szCs w:val="23"/>
          <w:lang w:val="lt-LT"/>
        </w:rPr>
        <w:t xml:space="preserve">5. </w:t>
      </w:r>
      <w:r w:rsidR="0019626F" w:rsidRPr="008E4BAD">
        <w:rPr>
          <w:sz w:val="23"/>
          <w:szCs w:val="23"/>
          <w:lang w:val="lt-LT"/>
        </w:rPr>
        <w:t>Šis sprendimas gali būti skundžiamas Administracinių bylų teisenos įstatymo nustatyta tvarka.</w:t>
      </w:r>
    </w:p>
    <w:p w:rsidR="0019626F" w:rsidRDefault="0019626F" w:rsidP="0019626F">
      <w:pPr>
        <w:pStyle w:val="Pagrindinistekstas"/>
        <w:rPr>
          <w:sz w:val="23"/>
          <w:szCs w:val="23"/>
          <w:lang w:val="lt-LT"/>
        </w:rPr>
      </w:pPr>
    </w:p>
    <w:p w:rsidR="008E4BAD" w:rsidRDefault="008E4BAD" w:rsidP="0019626F">
      <w:pPr>
        <w:pStyle w:val="Pagrindinistekstas"/>
        <w:rPr>
          <w:sz w:val="23"/>
          <w:szCs w:val="23"/>
          <w:lang w:val="lt-LT"/>
        </w:rPr>
      </w:pPr>
    </w:p>
    <w:p w:rsidR="00DE0F67" w:rsidRPr="008E4BAD" w:rsidRDefault="00DE0F67" w:rsidP="00DE0F67">
      <w:pPr>
        <w:jc w:val="both"/>
        <w:rPr>
          <w:sz w:val="23"/>
          <w:szCs w:val="23"/>
        </w:rPr>
      </w:pPr>
      <w:r w:rsidRPr="008E4BAD">
        <w:rPr>
          <w:sz w:val="23"/>
          <w:szCs w:val="23"/>
        </w:rPr>
        <w:t>Savivaldybės meras</w:t>
      </w:r>
      <w:r w:rsidRPr="008E4BAD">
        <w:rPr>
          <w:sz w:val="23"/>
          <w:szCs w:val="23"/>
        </w:rPr>
        <w:tab/>
      </w:r>
      <w:r w:rsidRPr="008E4BAD">
        <w:rPr>
          <w:sz w:val="23"/>
          <w:szCs w:val="23"/>
        </w:rPr>
        <w:tab/>
        <w:t xml:space="preserve">                                                                      Juozas Mažeika</w:t>
      </w:r>
    </w:p>
    <w:p w:rsidR="0019626F" w:rsidRPr="008E4BAD" w:rsidRDefault="0019626F" w:rsidP="0019626F">
      <w:pPr>
        <w:pStyle w:val="Pagrindinistekstas"/>
        <w:rPr>
          <w:sz w:val="23"/>
          <w:szCs w:val="23"/>
          <w:lang w:val="lt-LT"/>
        </w:rPr>
      </w:pPr>
    </w:p>
    <w:p w:rsidR="0095476F" w:rsidRPr="00B034F6" w:rsidRDefault="0095476F" w:rsidP="0095476F">
      <w:pPr>
        <w:jc w:val="both"/>
      </w:pPr>
      <w:r w:rsidRPr="008E4BAD">
        <w:rPr>
          <w:sz w:val="23"/>
          <w:szCs w:val="23"/>
        </w:rPr>
        <w:t xml:space="preserve">Nijolė </w:t>
      </w:r>
      <w:proofErr w:type="spellStart"/>
      <w:r w:rsidRPr="008E4BAD">
        <w:rPr>
          <w:sz w:val="23"/>
          <w:szCs w:val="23"/>
        </w:rPr>
        <w:t>Vaičienė</w:t>
      </w:r>
      <w:bookmarkStart w:id="0" w:name="_GoBack"/>
      <w:bookmarkEnd w:id="0"/>
      <w:proofErr w:type="spellEnd"/>
      <w:r w:rsidRPr="008E4BAD">
        <w:rPr>
          <w:sz w:val="23"/>
          <w:szCs w:val="23"/>
        </w:rPr>
        <w:tab/>
      </w:r>
      <w:r w:rsidRPr="008E4BAD">
        <w:rPr>
          <w:sz w:val="23"/>
          <w:szCs w:val="23"/>
        </w:rPr>
        <w:tab/>
      </w:r>
      <w:r w:rsidRPr="00B034F6">
        <w:tab/>
      </w:r>
    </w:p>
    <w:sectPr w:rsidR="0095476F" w:rsidRPr="00B034F6" w:rsidSect="008E4BAD">
      <w:pgSz w:w="11906" w:h="16838" w:code="9"/>
      <w:pgMar w:top="426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6F"/>
    <w:rsid w:val="00111E0E"/>
    <w:rsid w:val="00114C8E"/>
    <w:rsid w:val="0017630E"/>
    <w:rsid w:val="0019626F"/>
    <w:rsid w:val="001B2808"/>
    <w:rsid w:val="0027102B"/>
    <w:rsid w:val="00354C36"/>
    <w:rsid w:val="003F1171"/>
    <w:rsid w:val="00421FF7"/>
    <w:rsid w:val="005D171B"/>
    <w:rsid w:val="00685FCD"/>
    <w:rsid w:val="0077093B"/>
    <w:rsid w:val="00807050"/>
    <w:rsid w:val="00866A91"/>
    <w:rsid w:val="008E4BAD"/>
    <w:rsid w:val="00945D55"/>
    <w:rsid w:val="0095476F"/>
    <w:rsid w:val="00A133E2"/>
    <w:rsid w:val="00A23C13"/>
    <w:rsid w:val="00A65C2D"/>
    <w:rsid w:val="00AB16D6"/>
    <w:rsid w:val="00B034F6"/>
    <w:rsid w:val="00C27DC3"/>
    <w:rsid w:val="00C31696"/>
    <w:rsid w:val="00CE6188"/>
    <w:rsid w:val="00D0242F"/>
    <w:rsid w:val="00DD094E"/>
    <w:rsid w:val="00DE0F67"/>
    <w:rsid w:val="00E2135F"/>
    <w:rsid w:val="00E90808"/>
    <w:rsid w:val="00F27CD3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9626F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9626F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19626F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19626F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19626F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171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D171B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9626F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9626F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19626F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19626F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19626F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171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D171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5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C43AB-2DAF-432A-B720-5240FFAF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2364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2014-05-16T12:35:00Z</cp:lastPrinted>
  <dcterms:created xsi:type="dcterms:W3CDTF">2014-05-20T07:19:00Z</dcterms:created>
  <dcterms:modified xsi:type="dcterms:W3CDTF">2014-06-02T07:26:00Z</dcterms:modified>
</cp:coreProperties>
</file>