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Default="002E05E8" w:rsidP="006163A6">
      <w:pPr>
        <w:jc w:val="both"/>
        <w:rPr>
          <w:u w:val="single"/>
        </w:rPr>
      </w:pPr>
      <w:bookmarkStart w:id="0" w:name="_GoBack"/>
      <w:bookmarkEnd w:id="0"/>
      <w:r>
        <w:rPr>
          <w:u w:val="single"/>
        </w:rPr>
        <w:t>OBJEKTAS</w:t>
      </w:r>
    </w:p>
    <w:p w:rsidR="002E05E8" w:rsidRDefault="002E05E8" w:rsidP="006163A6">
      <w:pPr>
        <w:jc w:val="both"/>
        <w:rPr>
          <w:b/>
        </w:rPr>
      </w:pPr>
      <w:r>
        <w:rPr>
          <w:b/>
        </w:rPr>
        <w:t xml:space="preserve">Detalusis planas </w:t>
      </w:r>
      <w:r w:rsidR="00523DE9">
        <w:rPr>
          <w:b/>
        </w:rPr>
        <w:t xml:space="preserve">Kretingos r.sav. </w:t>
      </w:r>
      <w:r w:rsidR="00D338D4">
        <w:rPr>
          <w:b/>
        </w:rPr>
        <w:t>Kretingos miesto</w:t>
      </w:r>
      <w:r w:rsidR="008977A1">
        <w:rPr>
          <w:b/>
        </w:rPr>
        <w:t xml:space="preserve"> sen. </w:t>
      </w:r>
      <w:r w:rsidR="00D338D4">
        <w:rPr>
          <w:b/>
        </w:rPr>
        <w:t>Kretingos m</w:t>
      </w:r>
      <w:r>
        <w:rPr>
          <w:b/>
        </w:rPr>
        <w:t>.</w:t>
      </w:r>
      <w:r w:rsidR="00D338D4">
        <w:rPr>
          <w:b/>
        </w:rPr>
        <w:t xml:space="preserve"> </w:t>
      </w:r>
      <w:r w:rsidR="00523DE9">
        <w:rPr>
          <w:b/>
        </w:rPr>
        <w:t>Žemaičių g. 4. kad.Nr. 5634/0008:398</w:t>
      </w:r>
      <w:r w:rsidR="008C7030">
        <w:rPr>
          <w:b/>
        </w:rPr>
        <w:t>.</w:t>
      </w:r>
    </w:p>
    <w:p w:rsidR="00CB52B0" w:rsidRDefault="00CB52B0" w:rsidP="006163A6">
      <w:pPr>
        <w:jc w:val="both"/>
        <w:rPr>
          <w:u w:val="single"/>
        </w:rPr>
      </w:pPr>
    </w:p>
    <w:p w:rsidR="00CB52B0" w:rsidRDefault="00D338D4" w:rsidP="006163A6">
      <w:pPr>
        <w:jc w:val="both"/>
        <w:rPr>
          <w:u w:val="single"/>
        </w:rPr>
      </w:pPr>
      <w:r>
        <w:rPr>
          <w:u w:val="single"/>
        </w:rPr>
        <w:t>PLANAVIMO ORGANIZATORIAI</w:t>
      </w:r>
    </w:p>
    <w:p w:rsidR="00523DE9" w:rsidRDefault="00523DE9" w:rsidP="006163A6">
      <w:pPr>
        <w:jc w:val="both"/>
        <w:rPr>
          <w:b/>
        </w:rPr>
      </w:pPr>
      <w:r>
        <w:rPr>
          <w:b/>
        </w:rPr>
        <w:t>UAB „Kretingos vaistinė“</w:t>
      </w:r>
    </w:p>
    <w:p w:rsidR="00523DE9" w:rsidRDefault="00523DE9" w:rsidP="006163A6">
      <w:pPr>
        <w:jc w:val="both"/>
        <w:rPr>
          <w:b/>
        </w:rPr>
      </w:pPr>
      <w:r>
        <w:rPr>
          <w:b/>
        </w:rPr>
        <w:t>UAB „Aurija“</w:t>
      </w:r>
    </w:p>
    <w:p w:rsidR="00C2782F" w:rsidRDefault="00523DE9" w:rsidP="006163A6">
      <w:pPr>
        <w:jc w:val="both"/>
        <w:rPr>
          <w:b/>
        </w:rPr>
      </w:pPr>
      <w:r>
        <w:rPr>
          <w:b/>
        </w:rPr>
        <w:t>Kretingos r.sav. Kretingos miesto sen. Kretingos m. Žemaičių g. 4.</w:t>
      </w:r>
    </w:p>
    <w:p w:rsidR="00523DE9" w:rsidRDefault="00523DE9" w:rsidP="006163A6">
      <w:pPr>
        <w:jc w:val="both"/>
        <w:rPr>
          <w:b/>
        </w:rPr>
      </w:pPr>
    </w:p>
    <w:p w:rsidR="003B3DFF" w:rsidRDefault="003B3DFF" w:rsidP="006163A6">
      <w:pPr>
        <w:jc w:val="both"/>
        <w:rPr>
          <w:u w:val="single"/>
        </w:rPr>
      </w:pPr>
      <w:r>
        <w:rPr>
          <w:u w:val="single"/>
        </w:rPr>
        <w:t>PLANAVIMO TIKSLAS:</w:t>
      </w:r>
    </w:p>
    <w:p w:rsidR="003B3DFF" w:rsidRDefault="00523DE9" w:rsidP="006163A6">
      <w:pPr>
        <w:jc w:val="both"/>
        <w:rPr>
          <w:b/>
        </w:rPr>
      </w:pPr>
      <w:r>
        <w:rPr>
          <w:b/>
        </w:rPr>
        <w:t xml:space="preserve">Nekeičiant </w:t>
      </w:r>
      <w:r w:rsidR="00D338D4">
        <w:rPr>
          <w:b/>
        </w:rPr>
        <w:t xml:space="preserve">pagrindinės </w:t>
      </w:r>
      <w:r>
        <w:rPr>
          <w:b/>
        </w:rPr>
        <w:t xml:space="preserve">žemės </w:t>
      </w:r>
      <w:r w:rsidR="00D338D4">
        <w:rPr>
          <w:b/>
        </w:rPr>
        <w:t xml:space="preserve">naudojimo paskirties, būdo ir pobūdžio, </w:t>
      </w:r>
      <w:r w:rsidR="00684976">
        <w:rPr>
          <w:b/>
        </w:rPr>
        <w:t>nustatyti teritorijos tvarkymo ir naudojimo režimą</w:t>
      </w:r>
      <w:r w:rsidR="00CB52B0">
        <w:rPr>
          <w:b/>
        </w:rPr>
        <w:t>.</w:t>
      </w:r>
      <w:r w:rsidR="00691612">
        <w:rPr>
          <w:b/>
        </w:rPr>
        <w:t xml:space="preserve"> Keičiami Kretingos r.sav. tarybos 2013-03-28 sprendimu Nr. T2-106 „Dėl Kretingos miesto centrinės dalies detaliojo plano tvirtinimo“ patvirtint</w:t>
      </w:r>
      <w:r w:rsidR="00B2325B">
        <w:rPr>
          <w:b/>
        </w:rPr>
        <w:t>o detaliojo plano sprendiniai)“.</w:t>
      </w:r>
    </w:p>
    <w:p w:rsidR="00B927E7" w:rsidRDefault="00B927E7" w:rsidP="006163A6">
      <w:pPr>
        <w:jc w:val="both"/>
        <w:rPr>
          <w:b/>
        </w:rPr>
      </w:pPr>
    </w:p>
    <w:p w:rsidR="003B3DFF" w:rsidRPr="003B3DFF" w:rsidRDefault="003B3DFF" w:rsidP="006163A6">
      <w:pPr>
        <w:jc w:val="both"/>
        <w:rPr>
          <w:b/>
          <w:sz w:val="28"/>
          <w:szCs w:val="28"/>
        </w:rPr>
      </w:pPr>
      <w:r w:rsidRPr="003B3DFF">
        <w:rPr>
          <w:b/>
          <w:sz w:val="28"/>
          <w:szCs w:val="28"/>
        </w:rPr>
        <w:t>AIŠKINAMASIS RAŠTAS</w:t>
      </w:r>
    </w:p>
    <w:p w:rsidR="00115859" w:rsidRDefault="00115859" w:rsidP="006163A6">
      <w:pPr>
        <w:jc w:val="both"/>
        <w:rPr>
          <w:b/>
        </w:rPr>
      </w:pPr>
    </w:p>
    <w:p w:rsidR="003B3DFF" w:rsidRPr="00691612" w:rsidRDefault="003B3DFF" w:rsidP="006163A6">
      <w:pPr>
        <w:numPr>
          <w:ilvl w:val="0"/>
          <w:numId w:val="1"/>
        </w:numPr>
        <w:ind w:left="0" w:firstLine="0"/>
        <w:jc w:val="both"/>
        <w:rPr>
          <w:b/>
        </w:rPr>
      </w:pPr>
      <w:r>
        <w:rPr>
          <w:b/>
        </w:rPr>
        <w:t>BENDRIEJI DUOMENYS</w:t>
      </w:r>
    </w:p>
    <w:p w:rsidR="00CF3E6E" w:rsidRDefault="00CF3E6E" w:rsidP="00CF3E6E">
      <w:pPr>
        <w:jc w:val="both"/>
        <w:rPr>
          <w:b/>
        </w:rPr>
      </w:pPr>
      <w:r>
        <w:rPr>
          <w:b/>
        </w:rPr>
        <w:t xml:space="preserve">Detaliojo plano rengėjas: </w:t>
      </w:r>
    </w:p>
    <w:p w:rsidR="00CF3E6E" w:rsidRDefault="00CF3E6E" w:rsidP="00CF3E6E">
      <w:pPr>
        <w:jc w:val="both"/>
      </w:pPr>
      <w:r w:rsidRPr="001F3C32">
        <w:t>UAB „Kryžkelės projektai“</w:t>
      </w:r>
    </w:p>
    <w:p w:rsidR="00CF3E6E" w:rsidRDefault="00CF3E6E" w:rsidP="00CF3E6E">
      <w:pPr>
        <w:jc w:val="both"/>
      </w:pPr>
      <w:r>
        <w:t>Šventosios g. 52A, Kretinga LT-97124</w:t>
      </w:r>
    </w:p>
    <w:p w:rsidR="00CF3E6E" w:rsidRDefault="00CF3E6E" w:rsidP="00CF3E6E">
      <w:pPr>
        <w:jc w:val="both"/>
      </w:pPr>
      <w:r>
        <w:t>Įm. k. 3000537220</w:t>
      </w:r>
    </w:p>
    <w:p w:rsidR="00CF3E6E" w:rsidRDefault="00CF3E6E" w:rsidP="00CF3E6E">
      <w:pPr>
        <w:jc w:val="both"/>
      </w:pPr>
      <w:r>
        <w:t>PVM k. LT 1000 0374 0911</w:t>
      </w:r>
    </w:p>
    <w:p w:rsidR="00CF3E6E" w:rsidRDefault="00CF3E6E" w:rsidP="00CF3E6E">
      <w:pPr>
        <w:jc w:val="both"/>
      </w:pPr>
      <w:r>
        <w:t>Tel: 8-679-27444</w:t>
      </w:r>
    </w:p>
    <w:p w:rsidR="00CF3E6E" w:rsidRDefault="00CF3E6E" w:rsidP="00CF3E6E">
      <w:pPr>
        <w:jc w:val="both"/>
        <w:rPr>
          <w:lang w:val="en-US"/>
        </w:rPr>
      </w:pPr>
      <w:hyperlink r:id="rId8" w:history="1">
        <w:r w:rsidRPr="00C62DD4">
          <w:rPr>
            <w:rStyle w:val="Hipersaitas"/>
          </w:rPr>
          <w:t>sakinis</w:t>
        </w:r>
        <w:r w:rsidRPr="00C62DD4">
          <w:rPr>
            <w:rStyle w:val="Hipersaitas"/>
            <w:lang w:val="en-US"/>
          </w:rPr>
          <w:t>@gmail.com</w:t>
        </w:r>
      </w:hyperlink>
    </w:p>
    <w:p w:rsidR="00CF3E6E" w:rsidRPr="00947EA7" w:rsidRDefault="00CF3E6E" w:rsidP="00CF3E6E">
      <w:pPr>
        <w:jc w:val="both"/>
        <w:rPr>
          <w:lang w:val="en-US"/>
        </w:rPr>
      </w:pPr>
      <w:r>
        <w:rPr>
          <w:lang w:val="en-US"/>
        </w:rPr>
        <w:t>www.kryzkelesprojektai.lt</w:t>
      </w:r>
    </w:p>
    <w:p w:rsidR="002C421E" w:rsidRDefault="003B3DFF" w:rsidP="006163A6">
      <w:pPr>
        <w:jc w:val="both"/>
      </w:pPr>
      <w:r>
        <w:t xml:space="preserve">Subrangovas (planuojamos teritorijos skaitmeninė topografinė nuotrauka –LKS-94 koordinačių sistema, Baltijos aukščių sistema) – </w:t>
      </w:r>
      <w:r w:rsidR="00D338D4">
        <w:t>O. Krusos įmonė</w:t>
      </w:r>
      <w:r w:rsidR="00EC48C9">
        <w:t>.</w:t>
      </w:r>
    </w:p>
    <w:p w:rsidR="002C421E" w:rsidRDefault="002C421E" w:rsidP="006163A6">
      <w:pPr>
        <w:jc w:val="both"/>
      </w:pPr>
      <w:r>
        <w:t xml:space="preserve">Planuojama teritorija – </w:t>
      </w:r>
      <w:r w:rsidR="00523DE9">
        <w:t xml:space="preserve">Kretingos r.sav. </w:t>
      </w:r>
      <w:r w:rsidR="00D338D4" w:rsidRPr="00D338D4">
        <w:t>Kretingos miesto sen. Kretingos m</w:t>
      </w:r>
      <w:r w:rsidR="00837FA4" w:rsidRPr="00D338D4">
        <w:t>.</w:t>
      </w:r>
      <w:r w:rsidRPr="00D338D4">
        <w:t xml:space="preserve"> </w:t>
      </w:r>
      <w:r w:rsidR="00523DE9">
        <w:t xml:space="preserve">Žemaičių g. 4. </w:t>
      </w:r>
      <w:r w:rsidRPr="00D338D4">
        <w:t>Planuojamos t</w:t>
      </w:r>
      <w:r w:rsidR="00225047" w:rsidRPr="00D338D4">
        <w:t xml:space="preserve">eritorijos žemės </w:t>
      </w:r>
      <w:r w:rsidR="0011680F" w:rsidRPr="00D338D4">
        <w:t>sklypo</w:t>
      </w:r>
      <w:r w:rsidR="000B405F" w:rsidRPr="00D338D4">
        <w:t xml:space="preserve"> plotas </w:t>
      </w:r>
      <w:r w:rsidR="00523DE9">
        <w:t>0,0813</w:t>
      </w:r>
      <w:r w:rsidR="007E46D0" w:rsidRPr="00D338D4">
        <w:t xml:space="preserve"> h</w:t>
      </w:r>
      <w:r w:rsidR="00797E41" w:rsidRPr="00D338D4">
        <w:t>a.</w:t>
      </w:r>
      <w:r w:rsidR="00837FA4" w:rsidRPr="00D338D4">
        <w:t xml:space="preserve"> Kadastrinis numeris </w:t>
      </w:r>
      <w:r w:rsidR="00523DE9">
        <w:t xml:space="preserve">5634/0008:398 </w:t>
      </w:r>
      <w:r w:rsidR="00D338D4">
        <w:t>Kretingos m.</w:t>
      </w:r>
      <w:r>
        <w:t xml:space="preserve"> k.v.</w:t>
      </w:r>
    </w:p>
    <w:p w:rsidR="002C421E" w:rsidRDefault="002C421E" w:rsidP="006163A6">
      <w:pPr>
        <w:jc w:val="both"/>
      </w:pPr>
      <w:r w:rsidRPr="002C421E">
        <w:rPr>
          <w:b/>
        </w:rPr>
        <w:t xml:space="preserve">Detaliojo plano lygmuo </w:t>
      </w:r>
      <w:r>
        <w:rPr>
          <w:b/>
        </w:rPr>
        <w:t>–</w:t>
      </w:r>
      <w:r w:rsidRPr="002C421E">
        <w:rPr>
          <w:b/>
        </w:rPr>
        <w:t xml:space="preserve"> </w:t>
      </w:r>
      <w:r w:rsidR="00810017">
        <w:t>Savivaldybės lygmens detalusis</w:t>
      </w:r>
      <w:r>
        <w:t xml:space="preserve"> planas.</w:t>
      </w:r>
    </w:p>
    <w:p w:rsidR="002C421E" w:rsidRDefault="002C421E" w:rsidP="006163A6">
      <w:pPr>
        <w:jc w:val="both"/>
      </w:pPr>
      <w:r>
        <w:rPr>
          <w:b/>
        </w:rPr>
        <w:t xml:space="preserve">Detaliojo plano rengimo proceso etapai – </w:t>
      </w:r>
      <w:r>
        <w:t>keturi:</w:t>
      </w:r>
    </w:p>
    <w:p w:rsidR="002C421E" w:rsidRDefault="002C421E" w:rsidP="00187AC9">
      <w:pPr>
        <w:numPr>
          <w:ilvl w:val="0"/>
          <w:numId w:val="2"/>
        </w:numPr>
        <w:jc w:val="both"/>
      </w:pPr>
      <w:r>
        <w:t>Parengiamasis etapas (planavimo tikslai ir uždaviniai)</w:t>
      </w:r>
    </w:p>
    <w:p w:rsidR="002C421E" w:rsidRDefault="002C421E" w:rsidP="00187AC9">
      <w:pPr>
        <w:numPr>
          <w:ilvl w:val="0"/>
          <w:numId w:val="2"/>
        </w:numPr>
        <w:jc w:val="both"/>
      </w:pPr>
      <w:r>
        <w:t>Teritorijų planavimo dokumentų rengimo etapas (esamos būklės analizė, koncepcijos nustatymas, sprendinių konkretizavimas)</w:t>
      </w:r>
    </w:p>
    <w:p w:rsidR="00837FA4" w:rsidRDefault="00837FA4" w:rsidP="00837FA4">
      <w:pPr>
        <w:ind w:left="360"/>
        <w:jc w:val="both"/>
      </w:pPr>
      <w:r>
        <w:t>Teritorijų planavimo dokumento rengimo etapo dalys apjungiamos į vieną.</w:t>
      </w:r>
    </w:p>
    <w:p w:rsidR="002C421E" w:rsidRDefault="002C421E" w:rsidP="00187AC9">
      <w:pPr>
        <w:numPr>
          <w:ilvl w:val="0"/>
          <w:numId w:val="2"/>
        </w:numPr>
        <w:jc w:val="both"/>
      </w:pPr>
      <w:r>
        <w:t>Teritorijų planavimo dokumento sprendinių pasekmių vertinimo etapas</w:t>
      </w:r>
    </w:p>
    <w:p w:rsidR="002C421E" w:rsidRDefault="002C421E" w:rsidP="00187AC9">
      <w:pPr>
        <w:numPr>
          <w:ilvl w:val="0"/>
          <w:numId w:val="2"/>
        </w:numPr>
        <w:jc w:val="both"/>
      </w:pPr>
      <w:r>
        <w:t>Baigiamasis etapas (viešas svarstymas, derini</w:t>
      </w:r>
      <w:r w:rsidR="002478F5">
        <w:t>mas su institucijomis, ginčų nag</w:t>
      </w:r>
      <w:r>
        <w:t>rinėjimas).</w:t>
      </w:r>
    </w:p>
    <w:p w:rsidR="002C421E" w:rsidRDefault="002C421E" w:rsidP="006163A6">
      <w:pPr>
        <w:jc w:val="both"/>
      </w:pPr>
      <w:r>
        <w:rPr>
          <w:b/>
        </w:rPr>
        <w:t xml:space="preserve">Detaliojo plano rengimo tvarka – </w:t>
      </w:r>
      <w:r>
        <w:t>bendroji.</w:t>
      </w:r>
    </w:p>
    <w:p w:rsidR="002C421E" w:rsidRDefault="002C421E" w:rsidP="006163A6">
      <w:pPr>
        <w:jc w:val="both"/>
      </w:pPr>
    </w:p>
    <w:p w:rsidR="002C421E" w:rsidRDefault="002C421E" w:rsidP="006163A6">
      <w:pPr>
        <w:jc w:val="both"/>
        <w:rPr>
          <w:b/>
        </w:rPr>
      </w:pPr>
      <w:r w:rsidRPr="00996838">
        <w:rPr>
          <w:b/>
        </w:rPr>
        <w:t>1.1 Detaliojo planavimo sąlygos:</w:t>
      </w:r>
    </w:p>
    <w:p w:rsidR="002C421E" w:rsidRDefault="004E7ACB" w:rsidP="006163A6">
      <w:pPr>
        <w:jc w:val="both"/>
      </w:pPr>
      <w:r>
        <w:t>Detalusis planas yra p</w:t>
      </w:r>
      <w:r w:rsidR="00972834">
        <w:t>arengtas vadovaujantis Kretingos</w:t>
      </w:r>
      <w:r>
        <w:t xml:space="preserve"> rajono </w:t>
      </w:r>
      <w:r w:rsidR="004B1BB7">
        <w:t xml:space="preserve">savivaldybės </w:t>
      </w:r>
      <w:r>
        <w:t>Architektūr</w:t>
      </w:r>
      <w:r w:rsidR="00E71B56">
        <w:t xml:space="preserve">os </w:t>
      </w:r>
      <w:r w:rsidR="00F0556D">
        <w:t>ir</w:t>
      </w:r>
      <w:r w:rsidR="00972834">
        <w:t xml:space="preserve"> teritorijų planavimo</w:t>
      </w:r>
      <w:r w:rsidR="00E71B56">
        <w:t xml:space="preserve"> skyriaus 2</w:t>
      </w:r>
      <w:r w:rsidR="00C53169">
        <w:t>0</w:t>
      </w:r>
      <w:r w:rsidR="001E1E86">
        <w:t>11</w:t>
      </w:r>
      <w:r w:rsidR="007E46D0">
        <w:t>-</w:t>
      </w:r>
      <w:r w:rsidR="001E1E86">
        <w:t>04-04</w:t>
      </w:r>
      <w:r w:rsidR="00C53169">
        <w:t xml:space="preserve"> d. Nr. </w:t>
      </w:r>
      <w:r w:rsidR="001E1E86">
        <w:t>(35.4.) PS1-23</w:t>
      </w:r>
      <w:r w:rsidR="000239D2">
        <w:t xml:space="preserve"> dieną išduotu planavimo sąlygų sąvadu</w:t>
      </w:r>
      <w:r w:rsidR="00AA75AB">
        <w:t>,</w:t>
      </w:r>
      <w:r>
        <w:t xml:space="preserve"> detaliojo planavimo dokumentams rengti, planavimo užduotimi ir detaliojo plano organizatoriaus pageidavimais bei pasiūlymais.</w:t>
      </w:r>
    </w:p>
    <w:p w:rsidR="00047018" w:rsidRDefault="004E7ACB" w:rsidP="006163A6">
      <w:pPr>
        <w:jc w:val="both"/>
      </w:pPr>
      <w:r>
        <w:t>Detaliajam planui rengti gautos planavimo sąlygos yra:</w:t>
      </w:r>
    </w:p>
    <w:p w:rsidR="001E1E86" w:rsidRDefault="001E1E86" w:rsidP="001E1E86">
      <w:pPr>
        <w:numPr>
          <w:ilvl w:val="0"/>
          <w:numId w:val="28"/>
        </w:numPr>
        <w:jc w:val="both"/>
      </w:pPr>
      <w:r>
        <w:t>Klaipėdos VSC Kretingos skyriaus planavimo sąlygos;</w:t>
      </w:r>
    </w:p>
    <w:p w:rsidR="001E1E86" w:rsidRDefault="001E1E86" w:rsidP="001E1E86">
      <w:pPr>
        <w:numPr>
          <w:ilvl w:val="0"/>
          <w:numId w:val="28"/>
        </w:numPr>
        <w:jc w:val="both"/>
      </w:pPr>
      <w:r>
        <w:t>LR AM Klaipėdos regiono aplinkos apsaugos departamento planavimo sąlygos;</w:t>
      </w:r>
    </w:p>
    <w:p w:rsidR="001E1E86" w:rsidRDefault="001E1E86" w:rsidP="001E1E86">
      <w:pPr>
        <w:numPr>
          <w:ilvl w:val="0"/>
          <w:numId w:val="28"/>
        </w:numPr>
        <w:jc w:val="both"/>
      </w:pPr>
      <w:r>
        <w:t>AB „LESTO“ planavimo sąlygos;</w:t>
      </w:r>
    </w:p>
    <w:p w:rsidR="001E1E86" w:rsidRDefault="001E1E86" w:rsidP="001E1E86">
      <w:pPr>
        <w:numPr>
          <w:ilvl w:val="0"/>
          <w:numId w:val="28"/>
        </w:numPr>
        <w:jc w:val="both"/>
      </w:pPr>
      <w:r>
        <w:t>Kretingos rajono savivaldybės administracijos Žemės ūkio skyriaus planavimo sąlygos;</w:t>
      </w:r>
    </w:p>
    <w:p w:rsidR="001E1E86" w:rsidRDefault="001E1E86" w:rsidP="001E1E86">
      <w:pPr>
        <w:numPr>
          <w:ilvl w:val="0"/>
          <w:numId w:val="28"/>
        </w:numPr>
        <w:jc w:val="both"/>
      </w:pPr>
      <w:r>
        <w:t>NŽT prie Žemės ūkio ministerijos Kretingos skyriaus planavimo sąlygos;</w:t>
      </w:r>
    </w:p>
    <w:p w:rsidR="001E1E86" w:rsidRDefault="001E1E86" w:rsidP="001E1E86">
      <w:pPr>
        <w:numPr>
          <w:ilvl w:val="0"/>
          <w:numId w:val="28"/>
        </w:numPr>
        <w:jc w:val="both"/>
      </w:pPr>
      <w:r>
        <w:t>Kretingos rajono savivaldybės administracijos Architektūros ir teritorijų planavimo skyriaus planavimo;</w:t>
      </w:r>
    </w:p>
    <w:p w:rsidR="00D338D4" w:rsidRDefault="00D338D4" w:rsidP="001E1E86">
      <w:pPr>
        <w:numPr>
          <w:ilvl w:val="0"/>
          <w:numId w:val="28"/>
        </w:numPr>
        <w:jc w:val="both"/>
      </w:pPr>
      <w:r>
        <w:t>Kretingos rajono savivaldybės administracijos Kretingos miesto seniūnijos planavimo sąlygos;</w:t>
      </w:r>
    </w:p>
    <w:p w:rsidR="00D338D4" w:rsidRDefault="00D338D4" w:rsidP="001E1E86">
      <w:pPr>
        <w:numPr>
          <w:ilvl w:val="0"/>
          <w:numId w:val="28"/>
        </w:numPr>
        <w:jc w:val="both"/>
      </w:pPr>
      <w:r>
        <w:lastRenderedPageBreak/>
        <w:t>UAB „Kretinos vandenys“ planavimo sąlygos;</w:t>
      </w:r>
    </w:p>
    <w:p w:rsidR="00813496" w:rsidRDefault="001E1E86" w:rsidP="001E1E86">
      <w:pPr>
        <w:numPr>
          <w:ilvl w:val="0"/>
          <w:numId w:val="28"/>
        </w:numPr>
        <w:jc w:val="both"/>
      </w:pPr>
      <w:r>
        <w:t>TEO LT, AB</w:t>
      </w:r>
      <w:r w:rsidR="00D338D4">
        <w:t xml:space="preserve"> planavimo sąlygos</w:t>
      </w:r>
      <w:r>
        <w:t>;</w:t>
      </w:r>
    </w:p>
    <w:p w:rsidR="001E1E86" w:rsidRDefault="001E1E86" w:rsidP="001E1E86">
      <w:pPr>
        <w:numPr>
          <w:ilvl w:val="0"/>
          <w:numId w:val="28"/>
        </w:numPr>
        <w:jc w:val="both"/>
      </w:pPr>
      <w:r>
        <w:t>AB „Lietuvos dujos“ planavimo sąlygos;</w:t>
      </w:r>
    </w:p>
    <w:p w:rsidR="001E1E86" w:rsidRDefault="001E1E86" w:rsidP="001E1E86">
      <w:pPr>
        <w:numPr>
          <w:ilvl w:val="0"/>
          <w:numId w:val="28"/>
        </w:numPr>
        <w:jc w:val="both"/>
      </w:pPr>
      <w:r>
        <w:t>KPD Klaipėdos teritorinio padalinio planavimo sąlygos.</w:t>
      </w:r>
    </w:p>
    <w:p w:rsidR="00A47E18" w:rsidRDefault="00A47E18" w:rsidP="00D338D4">
      <w:pPr>
        <w:ind w:left="1080"/>
        <w:jc w:val="both"/>
      </w:pPr>
    </w:p>
    <w:p w:rsidR="00953EF8" w:rsidRPr="00CC4A0E" w:rsidRDefault="00953EF8" w:rsidP="00187AC9">
      <w:pPr>
        <w:numPr>
          <w:ilvl w:val="0"/>
          <w:numId w:val="1"/>
        </w:numPr>
        <w:ind w:left="0" w:firstLine="0"/>
        <w:jc w:val="both"/>
        <w:rPr>
          <w:b/>
          <w:color w:val="000000"/>
        </w:rPr>
      </w:pPr>
      <w:r w:rsidRPr="00CC4A0E">
        <w:rPr>
          <w:b/>
          <w:color w:val="000000"/>
        </w:rPr>
        <w:t>ESAMOS BŪKLĖS ANALIZĖ</w:t>
      </w:r>
    </w:p>
    <w:p w:rsidR="00953EF8" w:rsidRDefault="00953EF8" w:rsidP="006163A6">
      <w:pPr>
        <w:jc w:val="both"/>
        <w:rPr>
          <w:b/>
        </w:rPr>
      </w:pPr>
    </w:p>
    <w:p w:rsidR="00953EF8" w:rsidRDefault="00953EF8" w:rsidP="006163A6">
      <w:pPr>
        <w:jc w:val="both"/>
        <w:rPr>
          <w:b/>
          <w:i/>
        </w:rPr>
      </w:pPr>
      <w:r>
        <w:rPr>
          <w:b/>
          <w:i/>
        </w:rPr>
        <w:t>2.1 Informacija apie planuojamą teritoriją</w:t>
      </w:r>
    </w:p>
    <w:p w:rsidR="00953EF8" w:rsidRDefault="00953EF8" w:rsidP="006163A6">
      <w:pPr>
        <w:jc w:val="both"/>
      </w:pPr>
      <w:r>
        <w:t xml:space="preserve">Planuojama teritorija yra </w:t>
      </w:r>
      <w:r w:rsidR="001E1E86">
        <w:t xml:space="preserve">Kretingos r.sav. </w:t>
      </w:r>
      <w:r w:rsidR="001E1E86" w:rsidRPr="00D338D4">
        <w:t xml:space="preserve">Kretingos miesto sen. Kretingos m. </w:t>
      </w:r>
      <w:r w:rsidR="001E1E86">
        <w:t>Žemaičių g. 4</w:t>
      </w:r>
      <w:r w:rsidR="00E27508" w:rsidRPr="00D338D4">
        <w:t>.</w:t>
      </w:r>
    </w:p>
    <w:p w:rsidR="006163A6" w:rsidRDefault="00CE081C" w:rsidP="006163A6">
      <w:pPr>
        <w:jc w:val="both"/>
      </w:pPr>
      <w:r>
        <w:t xml:space="preserve">Žemės sklypo </w:t>
      </w:r>
      <w:r w:rsidR="00DE24F7">
        <w:t xml:space="preserve">bendras </w:t>
      </w:r>
      <w:r>
        <w:t xml:space="preserve">plotas </w:t>
      </w:r>
      <w:r w:rsidR="001E1E86">
        <w:t>0,0813</w:t>
      </w:r>
      <w:r w:rsidR="00DE24F7">
        <w:t xml:space="preserve"> </w:t>
      </w:r>
      <w:r w:rsidR="002009A4">
        <w:t xml:space="preserve">ha. Kadastrinis numeris </w:t>
      </w:r>
      <w:r w:rsidR="001E1E86">
        <w:t>5634/0008:398</w:t>
      </w:r>
      <w:r w:rsidR="00953EF8">
        <w:t xml:space="preserve"> </w:t>
      </w:r>
      <w:r w:rsidR="00E27508">
        <w:t>Kretingos m.</w:t>
      </w:r>
      <w:r w:rsidR="00953EF8">
        <w:t xml:space="preserve"> k.v. Pagrindinė tikslinė</w:t>
      </w:r>
      <w:r w:rsidR="00A47E18">
        <w:t xml:space="preserve"> žemės naudojimo paskirtis</w:t>
      </w:r>
      <w:r w:rsidR="00E27508">
        <w:t>, būdas ir pobūdis</w:t>
      </w:r>
      <w:r w:rsidR="0011680F">
        <w:t xml:space="preserve"> </w:t>
      </w:r>
      <w:r w:rsidR="00E27508">
        <w:t>–</w:t>
      </w:r>
      <w:r w:rsidR="00A47E18">
        <w:t xml:space="preserve"> </w:t>
      </w:r>
      <w:r w:rsidR="00E27508">
        <w:t xml:space="preserve">kita, </w:t>
      </w:r>
      <w:r w:rsidR="001E1E86">
        <w:t>komercinės paskirties</w:t>
      </w:r>
      <w:r w:rsidR="00E27508">
        <w:t xml:space="preserve"> objektų teritorijos / </w:t>
      </w:r>
      <w:r w:rsidR="00E65CF4">
        <w:t>prekybos, paslaugų ir pramogų objektų statybos</w:t>
      </w:r>
      <w:r w:rsidR="00953EF8">
        <w:t xml:space="preserve">. Žemės sklypas suformuotas atliekant kadastrinius matavimus. Nuosavybės teisė – </w:t>
      </w:r>
      <w:r w:rsidR="00E65CF4">
        <w:t>Lietuvos Respublika</w:t>
      </w:r>
      <w:r w:rsidR="00953EF8">
        <w:t>.</w:t>
      </w:r>
      <w:r w:rsidR="00E65CF4">
        <w:t xml:space="preserve"> Sudaryta nuomos sutartis – UAB „Kretingos vaistinė“, UAB „Aurija“.</w:t>
      </w:r>
    </w:p>
    <w:p w:rsidR="00953EF8" w:rsidRDefault="0023109E" w:rsidP="006163A6">
      <w:pPr>
        <w:jc w:val="both"/>
      </w:pPr>
      <w:r>
        <w:t>Žemės sklype į</w:t>
      </w:r>
      <w:r w:rsidR="0091230C">
        <w:t>registruotos s</w:t>
      </w:r>
      <w:r w:rsidR="00953EF8">
        <w:t>pecialiosios naudojimo sąlygos:</w:t>
      </w:r>
    </w:p>
    <w:p w:rsidR="00B62327" w:rsidRDefault="00E65CF4" w:rsidP="00F643B6">
      <w:pPr>
        <w:numPr>
          <w:ilvl w:val="0"/>
          <w:numId w:val="12"/>
        </w:numPr>
        <w:jc w:val="both"/>
      </w:pPr>
      <w:r>
        <w:t>Nekilnojamųjų kultūros vertybių teritorija ir apsaugos zonos;</w:t>
      </w:r>
    </w:p>
    <w:p w:rsidR="00E27508" w:rsidRDefault="00E27508" w:rsidP="00F643B6">
      <w:pPr>
        <w:numPr>
          <w:ilvl w:val="0"/>
          <w:numId w:val="12"/>
        </w:numPr>
        <w:jc w:val="both"/>
      </w:pPr>
      <w:r>
        <w:t>Šilumos ir karšto vandens tiekimo tinklų apsaugos zonos;</w:t>
      </w:r>
    </w:p>
    <w:p w:rsidR="00E27508" w:rsidRDefault="00E27508" w:rsidP="00E27508">
      <w:pPr>
        <w:numPr>
          <w:ilvl w:val="0"/>
          <w:numId w:val="12"/>
        </w:numPr>
        <w:jc w:val="both"/>
      </w:pPr>
      <w:r>
        <w:t>Vandentiekio, lietaus ir fekalinės kanalizacijos tinklų ir įrenginių apsaugos zonos;</w:t>
      </w:r>
    </w:p>
    <w:p w:rsidR="00813496" w:rsidRDefault="00813496" w:rsidP="00F643B6">
      <w:pPr>
        <w:numPr>
          <w:ilvl w:val="0"/>
          <w:numId w:val="12"/>
        </w:numPr>
        <w:jc w:val="both"/>
      </w:pPr>
      <w:r>
        <w:t>Elektros linijų apsaugos zonos;</w:t>
      </w:r>
    </w:p>
    <w:p w:rsidR="00E27508" w:rsidRDefault="00E65CF4" w:rsidP="00F643B6">
      <w:pPr>
        <w:numPr>
          <w:ilvl w:val="0"/>
          <w:numId w:val="12"/>
        </w:numPr>
        <w:jc w:val="both"/>
      </w:pPr>
      <w:r>
        <w:t>Ryšių linijų apsaugos zonos;</w:t>
      </w:r>
    </w:p>
    <w:p w:rsidR="00E65CF4" w:rsidRDefault="00E65CF4" w:rsidP="00F643B6">
      <w:pPr>
        <w:numPr>
          <w:ilvl w:val="0"/>
          <w:numId w:val="12"/>
        </w:numPr>
        <w:jc w:val="both"/>
      </w:pPr>
      <w:r>
        <w:t>Dujotiekių apsaugos zonos.</w:t>
      </w:r>
    </w:p>
    <w:p w:rsidR="00160113" w:rsidRDefault="003C1706" w:rsidP="006163A6">
      <w:pPr>
        <w:jc w:val="both"/>
      </w:pPr>
      <w:r>
        <w:t xml:space="preserve">Planuojamo žemės sklypo </w:t>
      </w:r>
      <w:r w:rsidR="00E91A0D">
        <w:t>vakarinė</w:t>
      </w:r>
      <w:r w:rsidR="008F1D93">
        <w:t xml:space="preserve"> kraštinė ribojasi </w:t>
      </w:r>
      <w:r w:rsidR="00813496">
        <w:t xml:space="preserve">su </w:t>
      </w:r>
      <w:r w:rsidR="000B34AF">
        <w:t>valstybine žeme, kurioje yra AB „Lietuvos paštas“ ir UAB „Audrėja“ nuosavybės teise priklausantis administracinis pastatas, adresu Kretingos m. Rotušės a. 10A</w:t>
      </w:r>
      <w:r w:rsidR="00052FE9">
        <w:t>.</w:t>
      </w:r>
      <w:r w:rsidR="00160113">
        <w:t xml:space="preserve"> </w:t>
      </w:r>
      <w:r w:rsidR="000B34AF">
        <w:t>Šiaurinė</w:t>
      </w:r>
      <w:r w:rsidR="00160113">
        <w:t xml:space="preserve"> sklypo dalis ribojasi su Lietuvos Respublikos</w:t>
      </w:r>
      <w:r w:rsidR="00052FE9">
        <w:t xml:space="preserve"> </w:t>
      </w:r>
      <w:r w:rsidR="00A843E8">
        <w:t>nuosavybės teise priklausančiu žemės skly</w:t>
      </w:r>
      <w:r w:rsidR="000B34AF">
        <w:t>pu – kitos paskirties žemė</w:t>
      </w:r>
      <w:r w:rsidR="00160113">
        <w:t xml:space="preserve"> </w:t>
      </w:r>
      <w:r w:rsidR="000B34AF">
        <w:t>(kitai specialiai paskirčiai), kurios kad. Nr. 5634/0008</w:t>
      </w:r>
      <w:r w:rsidR="00160113">
        <w:t>:</w:t>
      </w:r>
      <w:r w:rsidR="000B34AF">
        <w:t>636</w:t>
      </w:r>
      <w:r w:rsidR="00160113">
        <w:t>.</w:t>
      </w:r>
      <w:r w:rsidR="000B34AF">
        <w:t xml:space="preserve"> Rytinė sklypo dalis ribojasi su Žemaičių gatve ir pietinė teritorijos dalis ribojasi su esamu pravažiavimu.</w:t>
      </w:r>
    </w:p>
    <w:p w:rsidR="00160113" w:rsidRDefault="00160113" w:rsidP="006163A6">
      <w:pPr>
        <w:jc w:val="both"/>
      </w:pPr>
      <w:r>
        <w:t>Planuojama ūkinė veikla gretimybėms</w:t>
      </w:r>
      <w:r w:rsidR="00A937DC">
        <w:t xml:space="preserve">, poveikio aplinkai ir sveikatai įtakos neturės. </w:t>
      </w:r>
      <w:r w:rsidR="000B34AF">
        <w:rPr>
          <w:color w:val="000000"/>
          <w:lang w:eastAsia="lt-LT"/>
        </w:rPr>
        <w:t>Detaliuoju planu keičiamas žemės sklypo režimas, planuojama padidinti esamo pastato aukštingumą vienu aukštu.</w:t>
      </w:r>
    </w:p>
    <w:p w:rsidR="00E43EA7" w:rsidRDefault="00E43EA7" w:rsidP="006163A6">
      <w:pPr>
        <w:jc w:val="both"/>
        <w:rPr>
          <w:b/>
          <w:i/>
        </w:rPr>
      </w:pPr>
    </w:p>
    <w:p w:rsidR="00722B9A" w:rsidRDefault="00722B9A" w:rsidP="006163A6">
      <w:pPr>
        <w:jc w:val="both"/>
        <w:rPr>
          <w:b/>
          <w:i/>
        </w:rPr>
      </w:pPr>
      <w:r>
        <w:rPr>
          <w:b/>
          <w:i/>
        </w:rPr>
        <w:t>2.2 Informacija apie sklype esamus statinius:</w:t>
      </w:r>
    </w:p>
    <w:p w:rsidR="00722B9A" w:rsidRDefault="00722B9A" w:rsidP="006163A6">
      <w:pPr>
        <w:jc w:val="both"/>
      </w:pPr>
      <w:r>
        <w:t xml:space="preserve">Planuojamoje teritorijoje </w:t>
      </w:r>
      <w:r w:rsidR="001E07C0">
        <w:t>yra komercinis pastatas, kuriame yra prekybos patalpos, vaistinė ir poliklinika</w:t>
      </w:r>
      <w:r>
        <w:t>.</w:t>
      </w:r>
    </w:p>
    <w:p w:rsidR="00E43EA7" w:rsidRDefault="00E43EA7" w:rsidP="006163A6">
      <w:pPr>
        <w:jc w:val="both"/>
        <w:rPr>
          <w:b/>
          <w:i/>
        </w:rPr>
      </w:pPr>
    </w:p>
    <w:p w:rsidR="00722B9A" w:rsidRDefault="00722B9A" w:rsidP="006163A6">
      <w:pPr>
        <w:jc w:val="both"/>
        <w:rPr>
          <w:b/>
          <w:i/>
        </w:rPr>
      </w:pPr>
      <w:r>
        <w:rPr>
          <w:b/>
          <w:i/>
        </w:rPr>
        <w:t>2.3 Teritorijos įvertinimas paminklosauginiu aspektu:</w:t>
      </w:r>
    </w:p>
    <w:p w:rsidR="005F1D52" w:rsidRDefault="005F1D52" w:rsidP="005F1D52">
      <w:pPr>
        <w:autoSpaceDE w:val="0"/>
        <w:autoSpaceDN w:val="0"/>
        <w:adjustRightInd w:val="0"/>
        <w:jc w:val="both"/>
        <w:rPr>
          <w:color w:val="000000"/>
          <w:lang w:eastAsia="lt-LT"/>
        </w:rPr>
      </w:pPr>
      <w:r>
        <w:rPr>
          <w:color w:val="000000"/>
          <w:lang w:eastAsia="lt-LT"/>
        </w:rPr>
        <w:t xml:space="preserve">Planuojama teritorija patenka į Kretingos senojo miesto vietą, unikalus KVR kodas 12310 ir į Kretingos senamiestį, unikalus KVR kodas 17091. </w:t>
      </w:r>
    </w:p>
    <w:p w:rsidR="00DD6F03" w:rsidRDefault="0066453D" w:rsidP="005F1D52">
      <w:pPr>
        <w:autoSpaceDE w:val="0"/>
        <w:autoSpaceDN w:val="0"/>
        <w:adjustRightInd w:val="0"/>
        <w:jc w:val="both"/>
        <w:rPr>
          <w:color w:val="000000"/>
          <w:lang w:eastAsia="lt-LT"/>
        </w:rPr>
      </w:pPr>
      <w:r>
        <w:rPr>
          <w:color w:val="000000"/>
          <w:lang w:eastAsia="lt-LT"/>
        </w:rPr>
        <w:t>D</w:t>
      </w:r>
      <w:r w:rsidR="005F1D52">
        <w:rPr>
          <w:color w:val="000000"/>
          <w:lang w:eastAsia="lt-LT"/>
        </w:rPr>
        <w:t>etaliuoju planu nekeičiant pagrindinės žemės naudojimo paskirties būdo ir pobūdžio, nustatomas teritorijos tvarkymo ir naudojimo režimas, sklype esančiam pastatui planuojama padidinti užstatymo aukštingumą (vienu aukštu</w:t>
      </w:r>
      <w:r>
        <w:rPr>
          <w:color w:val="000000"/>
          <w:lang w:eastAsia="lt-LT"/>
        </w:rPr>
        <w:t>), nedidinant užstatymo ploto. P</w:t>
      </w:r>
      <w:r w:rsidR="005F1D52">
        <w:rPr>
          <w:color w:val="000000"/>
          <w:lang w:eastAsia="lt-LT"/>
        </w:rPr>
        <w:t>astato projektas bus rengiamas kompleksiškai sprendžiant fasadų kompoziciją, išlaikant vientisą statinio architektūrinę stilistiką, išlaikant mastelio, tūrio bei erdvių santykių vientisumą, atsižvelgiant į tradicines formas ir naudojant autentiškas statybines medžiagas.</w:t>
      </w:r>
    </w:p>
    <w:p w:rsidR="00240CF8" w:rsidRPr="00202A26" w:rsidRDefault="00240CF8" w:rsidP="006163A6">
      <w:pPr>
        <w:jc w:val="both"/>
      </w:pPr>
    </w:p>
    <w:p w:rsidR="00722B9A" w:rsidRPr="00202A26" w:rsidRDefault="00E34F6D" w:rsidP="00187AC9">
      <w:pPr>
        <w:numPr>
          <w:ilvl w:val="0"/>
          <w:numId w:val="1"/>
        </w:numPr>
        <w:ind w:left="0" w:firstLine="0"/>
        <w:jc w:val="both"/>
        <w:rPr>
          <w:b/>
        </w:rPr>
      </w:pPr>
      <w:r w:rsidRPr="00202A26">
        <w:rPr>
          <w:b/>
        </w:rPr>
        <w:t>TERITORIJOS VYSTYMO KONCEPCIJA</w:t>
      </w:r>
    </w:p>
    <w:p w:rsidR="00E34F6D" w:rsidRPr="00202A26" w:rsidRDefault="00E34F6D" w:rsidP="006163A6">
      <w:pPr>
        <w:jc w:val="both"/>
        <w:rPr>
          <w:b/>
        </w:rPr>
      </w:pPr>
    </w:p>
    <w:p w:rsidR="00E34F6D" w:rsidRPr="009339B1" w:rsidRDefault="00271E62" w:rsidP="006163A6">
      <w:pPr>
        <w:jc w:val="both"/>
      </w:pPr>
      <w:r w:rsidRPr="00202A26">
        <w:t>Pla</w:t>
      </w:r>
      <w:r w:rsidR="00BF5E21" w:rsidRPr="00202A26">
        <w:t>nuojama teritorija yra</w:t>
      </w:r>
      <w:r w:rsidR="00BF5E21">
        <w:t xml:space="preserve"> </w:t>
      </w:r>
      <w:r w:rsidR="0066453D">
        <w:t xml:space="preserve">Kretingos r.sav. </w:t>
      </w:r>
      <w:r w:rsidR="0066453D" w:rsidRPr="00D338D4">
        <w:t xml:space="preserve">Kretingos miesto sen. Kretingos m. </w:t>
      </w:r>
      <w:r w:rsidR="0066453D">
        <w:t>Žemaičių g. 4</w:t>
      </w:r>
      <w:r w:rsidR="00E34F6D">
        <w:t xml:space="preserve">. </w:t>
      </w:r>
      <w:r w:rsidR="002E0C89">
        <w:t>Pl</w:t>
      </w:r>
      <w:r w:rsidR="00F92F46">
        <w:t xml:space="preserve">anuojamo žemės sklypo plotas </w:t>
      </w:r>
      <w:r w:rsidR="0066453D">
        <w:t>0,0813</w:t>
      </w:r>
      <w:r w:rsidR="003F3E42">
        <w:t xml:space="preserve"> </w:t>
      </w:r>
      <w:r w:rsidR="00E34F6D">
        <w:t xml:space="preserve">ha. </w:t>
      </w:r>
      <w:r w:rsidR="00C75B98">
        <w:t>Detaliuoj</w:t>
      </w:r>
      <w:r w:rsidR="0066453D">
        <w:t>u planu</w:t>
      </w:r>
      <w:r w:rsidR="00713081">
        <w:t>, n</w:t>
      </w:r>
      <w:r w:rsidR="00713081" w:rsidRPr="00713081">
        <w:t xml:space="preserve">ekeičiant </w:t>
      </w:r>
      <w:r w:rsidR="0066453D">
        <w:t xml:space="preserve">pagrindinės žemės </w:t>
      </w:r>
      <w:r w:rsidR="00713081" w:rsidRPr="00713081">
        <w:t>naudojimo paskirties, būdo ir pobūdžio, nustatyti teritorijos tvarkymo ir naudojimo režimą</w:t>
      </w:r>
      <w:r w:rsidR="008A12FD">
        <w:t xml:space="preserve">. </w:t>
      </w:r>
      <w:r w:rsidR="009339B1">
        <w:t>Det</w:t>
      </w:r>
      <w:r w:rsidR="00202A26">
        <w:t>a</w:t>
      </w:r>
      <w:r w:rsidR="00713081">
        <w:t xml:space="preserve">liuoju planu </w:t>
      </w:r>
      <w:r w:rsidR="0066453D">
        <w:t>numatoma padidinti esamo pastato aukštingumą vienu aukštu.</w:t>
      </w:r>
    </w:p>
    <w:p w:rsidR="002E1FD9" w:rsidRDefault="002E1FD9" w:rsidP="006163A6">
      <w:pPr>
        <w:jc w:val="both"/>
      </w:pPr>
      <w:r>
        <w:t>Planuojamoje teritorijoje draudžiami bet kokie ją fiziškai žalojantys ar vizualiai naikinantys darbai. Ūkinė veikla negali būti agresyvi aplinkai ar kraštovaizdžiui.</w:t>
      </w:r>
    </w:p>
    <w:p w:rsidR="00BF5E21" w:rsidRDefault="00BF5E21" w:rsidP="006163A6">
      <w:pPr>
        <w:jc w:val="both"/>
      </w:pPr>
    </w:p>
    <w:p w:rsidR="00D70EC7" w:rsidRDefault="00D70EC7" w:rsidP="006163A6">
      <w:pPr>
        <w:jc w:val="both"/>
      </w:pPr>
    </w:p>
    <w:p w:rsidR="00D70EC7" w:rsidRDefault="00D70EC7" w:rsidP="006163A6">
      <w:pPr>
        <w:jc w:val="both"/>
      </w:pPr>
    </w:p>
    <w:p w:rsidR="00D70EC7" w:rsidRDefault="00D70EC7" w:rsidP="006163A6">
      <w:pPr>
        <w:jc w:val="both"/>
      </w:pPr>
    </w:p>
    <w:p w:rsidR="002E1FD9" w:rsidRDefault="002E1FD9" w:rsidP="006163A6">
      <w:pPr>
        <w:jc w:val="both"/>
        <w:rPr>
          <w:b/>
        </w:rPr>
      </w:pPr>
      <w:r>
        <w:rPr>
          <w:b/>
        </w:rPr>
        <w:lastRenderedPageBreak/>
        <w:t>3.1 Teritorijos tvarkymo prioritetai</w:t>
      </w:r>
    </w:p>
    <w:p w:rsidR="002E1FD9" w:rsidRDefault="00BA205A" w:rsidP="006163A6">
      <w:pPr>
        <w:jc w:val="both"/>
        <w:rPr>
          <w:b/>
          <w:i/>
        </w:rPr>
      </w:pPr>
      <w:r>
        <w:rPr>
          <w:b/>
          <w:i/>
        </w:rPr>
        <w:t xml:space="preserve">3.1.1 </w:t>
      </w:r>
      <w:r w:rsidR="0066453D">
        <w:rPr>
          <w:b/>
          <w:i/>
        </w:rPr>
        <w:t>Komercinės paskirties</w:t>
      </w:r>
      <w:r w:rsidR="0025533D">
        <w:rPr>
          <w:b/>
          <w:i/>
        </w:rPr>
        <w:t xml:space="preserve"> objektų teritorijos</w:t>
      </w:r>
      <w:r w:rsidR="007E4658">
        <w:rPr>
          <w:b/>
          <w:i/>
        </w:rPr>
        <w:t xml:space="preserve"> </w:t>
      </w:r>
      <w:r>
        <w:rPr>
          <w:b/>
          <w:i/>
        </w:rPr>
        <w:t>žemės</w:t>
      </w:r>
      <w:r w:rsidR="0066453D">
        <w:rPr>
          <w:b/>
          <w:i/>
        </w:rPr>
        <w:t xml:space="preserve"> sklypas</w:t>
      </w:r>
    </w:p>
    <w:p w:rsidR="007E4658" w:rsidRDefault="00954E3B" w:rsidP="006163A6">
      <w:pPr>
        <w:jc w:val="both"/>
      </w:pPr>
      <w:r>
        <w:t>Planuojamame že</w:t>
      </w:r>
      <w:r w:rsidR="000B587B">
        <w:t>m</w:t>
      </w:r>
      <w:r w:rsidR="009339B1">
        <w:t xml:space="preserve">ės sklype </w:t>
      </w:r>
      <w:r w:rsidR="0066453D">
        <w:t>žemės sklypo plotas nekeičiamas, sklypas nedalinamas, detaliuoju planu nustatomas teritorijos tvarkymo ir naudojimo režimas. Nustatomas</w:t>
      </w:r>
      <w:r w:rsidR="0025533D">
        <w:t xml:space="preserve"> teritorij</w:t>
      </w:r>
      <w:r w:rsidR="0066453D">
        <w:t>os tvarkymo ir naudojimo režimas</w:t>
      </w:r>
      <w:r w:rsidR="0025533D">
        <w:t>,</w:t>
      </w:r>
      <w:r>
        <w:t xml:space="preserve"> skl</w:t>
      </w:r>
      <w:r w:rsidR="0025533D">
        <w:t>ypo</w:t>
      </w:r>
      <w:r w:rsidR="00711F97">
        <w:t xml:space="preserve"> užs</w:t>
      </w:r>
      <w:r w:rsidR="00AA75AB">
        <w:t>tatymo tankis planuojamas</w:t>
      </w:r>
      <w:r w:rsidR="00533ADD">
        <w:t xml:space="preserve"> </w:t>
      </w:r>
      <w:r w:rsidR="002A6FE0">
        <w:t>0,70</w:t>
      </w:r>
      <w:r w:rsidR="00CA6B5B">
        <w:t xml:space="preserve">, </w:t>
      </w:r>
      <w:r w:rsidR="00533ADD">
        <w:t>užstatymo intens</w:t>
      </w:r>
      <w:r w:rsidR="008A12FD">
        <w:t xml:space="preserve">yvumas </w:t>
      </w:r>
      <w:r w:rsidR="002A6FE0">
        <w:t>2,92</w:t>
      </w:r>
      <w:r w:rsidR="000A3A51">
        <w:t xml:space="preserve">. Užstatymo aukštingumas  </w:t>
      </w:r>
      <w:r w:rsidR="00BC4BF4">
        <w:t xml:space="preserve">iki </w:t>
      </w:r>
      <w:r w:rsidR="0025533D">
        <w:t>- 12</w:t>
      </w:r>
      <w:r w:rsidR="00CA6B5B">
        <w:t>.5</w:t>
      </w:r>
      <w:r w:rsidR="000A3A51">
        <w:t xml:space="preserve"> m</w:t>
      </w:r>
      <w:r w:rsidR="00BC4476">
        <w:t xml:space="preserve"> </w:t>
      </w:r>
      <w:r w:rsidR="007806BC">
        <w:t xml:space="preserve">(nustatyta vadovaujantis </w:t>
      </w:r>
      <w:r w:rsidR="0025533D">
        <w:t>STR 2.02.02:2004 „Visuomeninės paskirties pastatai“</w:t>
      </w:r>
      <w:r w:rsidR="007806BC">
        <w:t>).</w:t>
      </w:r>
    </w:p>
    <w:p w:rsidR="007806BC" w:rsidRPr="00CA6B5B" w:rsidRDefault="00C65B79" w:rsidP="006163A6">
      <w:pPr>
        <w:jc w:val="both"/>
      </w:pPr>
      <w:r>
        <w:t>Planuojama</w:t>
      </w:r>
      <w:r w:rsidR="007806BC">
        <w:t xml:space="preserve"> teritorija </w:t>
      </w:r>
      <w:r w:rsidR="0025533D">
        <w:t xml:space="preserve">Kretingos r.sav. </w:t>
      </w:r>
      <w:r w:rsidR="0025533D" w:rsidRPr="00D338D4">
        <w:t>Kretingos miesto sen. Kretingos m</w:t>
      </w:r>
      <w:r w:rsidR="0025533D">
        <w:t xml:space="preserve">. </w:t>
      </w:r>
      <w:r w:rsidR="0066453D">
        <w:t xml:space="preserve">Žemaičių g. 4, </w:t>
      </w:r>
      <w:r w:rsidR="0025533D">
        <w:t>yra</w:t>
      </w:r>
      <w:r w:rsidR="007806BC">
        <w:t xml:space="preserve"> parengta inžinerinės infrastruktūros požiūriu. </w:t>
      </w:r>
      <w:r w:rsidR="0066453D">
        <w:t>Teritorijoje yra</w:t>
      </w:r>
      <w:r w:rsidR="007806BC">
        <w:t xml:space="preserve"> </w:t>
      </w:r>
      <w:r w:rsidR="0025533D">
        <w:t>centralizuoti</w:t>
      </w:r>
      <w:r w:rsidR="00B74223">
        <w:t xml:space="preserve"> inžineriniai tinklai.</w:t>
      </w:r>
    </w:p>
    <w:p w:rsidR="00866FFD" w:rsidRDefault="00866FFD" w:rsidP="006163A6">
      <w:pPr>
        <w:jc w:val="both"/>
      </w:pPr>
    </w:p>
    <w:p w:rsidR="0036727D" w:rsidRDefault="0036727D" w:rsidP="00187AC9">
      <w:pPr>
        <w:numPr>
          <w:ilvl w:val="0"/>
          <w:numId w:val="1"/>
        </w:numPr>
        <w:ind w:left="0" w:firstLine="0"/>
        <w:jc w:val="both"/>
        <w:rPr>
          <w:b/>
        </w:rPr>
      </w:pPr>
      <w:r>
        <w:rPr>
          <w:b/>
        </w:rPr>
        <w:t>SPRENDINIAI</w:t>
      </w:r>
    </w:p>
    <w:p w:rsidR="0036727D" w:rsidRDefault="0036727D" w:rsidP="006163A6">
      <w:pPr>
        <w:jc w:val="both"/>
        <w:rPr>
          <w:b/>
        </w:rPr>
      </w:pPr>
    </w:p>
    <w:p w:rsidR="00D30944" w:rsidRDefault="0036727D" w:rsidP="00D30944">
      <w:pPr>
        <w:jc w:val="both"/>
        <w:rPr>
          <w:b/>
        </w:rPr>
      </w:pPr>
      <w:r>
        <w:t>Š</w:t>
      </w:r>
      <w:r w:rsidR="004A509C">
        <w:t xml:space="preserve">iuo </w:t>
      </w:r>
      <w:r w:rsidR="00C75B98">
        <w:t xml:space="preserve">detaliuoju planu numatoma, </w:t>
      </w:r>
      <w:r w:rsidR="0066453D" w:rsidRPr="0066453D">
        <w:t>nekeičiant pagrindinės žemės naudojimo paskirties, būdo ir pobūdžio, nustatyti teritorijos tvarkymo ir naudojimo režimą</w:t>
      </w:r>
      <w:r w:rsidR="00CD760A" w:rsidRPr="00CD760A">
        <w:t>.</w:t>
      </w:r>
    </w:p>
    <w:p w:rsidR="00F57F81" w:rsidRDefault="00F57F81" w:rsidP="006163A6">
      <w:pPr>
        <w:jc w:val="both"/>
        <w:rPr>
          <w:b/>
          <w:i/>
          <w:u w:val="single"/>
        </w:rPr>
      </w:pPr>
    </w:p>
    <w:p w:rsidR="006D0D42" w:rsidRPr="00992CE0" w:rsidRDefault="0066453D" w:rsidP="00992CE0">
      <w:pPr>
        <w:jc w:val="both"/>
        <w:rPr>
          <w:b/>
          <w:i/>
          <w:u w:val="single"/>
        </w:rPr>
      </w:pPr>
      <w:r>
        <w:rPr>
          <w:b/>
          <w:i/>
          <w:u w:val="single"/>
        </w:rPr>
        <w:t>Planuojami</w:t>
      </w:r>
      <w:r w:rsidR="0035157D">
        <w:rPr>
          <w:b/>
          <w:i/>
          <w:u w:val="single"/>
        </w:rPr>
        <w:t xml:space="preserve"> žemės sklypai</w:t>
      </w:r>
      <w:r w:rsidR="00C92FB3">
        <w:rPr>
          <w:b/>
          <w:i/>
          <w:u w:val="single"/>
        </w:rPr>
        <w:t>:</w:t>
      </w:r>
    </w:p>
    <w:p w:rsidR="00184524" w:rsidRPr="00CC4A0E" w:rsidRDefault="00CD760A" w:rsidP="006163A6">
      <w:pPr>
        <w:jc w:val="both"/>
        <w:rPr>
          <w:color w:val="000000"/>
        </w:rPr>
      </w:pPr>
      <w:r>
        <w:rPr>
          <w:b/>
          <w:color w:val="000000"/>
        </w:rPr>
        <w:t>Sklypas Nr.1</w:t>
      </w:r>
      <w:r w:rsidR="001B5E94" w:rsidRPr="00CA221D">
        <w:rPr>
          <w:b/>
          <w:color w:val="000000"/>
        </w:rPr>
        <w:t xml:space="preserve">, </w:t>
      </w:r>
      <w:r w:rsidR="0066453D">
        <w:rPr>
          <w:b/>
          <w:color w:val="000000"/>
        </w:rPr>
        <w:t>813</w:t>
      </w:r>
      <w:r w:rsidR="001B5E94" w:rsidRPr="00CA221D">
        <w:rPr>
          <w:b/>
          <w:color w:val="000000"/>
        </w:rPr>
        <w:t xml:space="preserve"> m2 ploto. </w:t>
      </w:r>
      <w:r w:rsidR="001B5E94" w:rsidRPr="00CA221D">
        <w:rPr>
          <w:color w:val="000000"/>
        </w:rPr>
        <w:t xml:space="preserve">Adresas – </w:t>
      </w:r>
      <w:r w:rsidR="00C75B98">
        <w:t xml:space="preserve">Kretingos r.sav. </w:t>
      </w:r>
      <w:r w:rsidR="00C75B98" w:rsidRPr="00D338D4">
        <w:t>Kretingos miesto sen. Kretingos m</w:t>
      </w:r>
      <w:r w:rsidR="00C75B98">
        <w:t>.</w:t>
      </w:r>
      <w:r w:rsidR="0066453D">
        <w:t xml:space="preserve"> Žemaičių g. 4</w:t>
      </w:r>
    </w:p>
    <w:p w:rsidR="001B5E94" w:rsidRPr="00CA221D" w:rsidRDefault="001B5E94" w:rsidP="006163A6">
      <w:pPr>
        <w:jc w:val="both"/>
        <w:rPr>
          <w:color w:val="000000"/>
          <w:u w:val="single"/>
        </w:rPr>
      </w:pPr>
      <w:r w:rsidRPr="00CA221D">
        <w:rPr>
          <w:color w:val="000000"/>
          <w:u w:val="single"/>
        </w:rPr>
        <w:t>Privalomieji teritorijos tvarkymo ir naudojimo reikalavimai:</w:t>
      </w:r>
    </w:p>
    <w:p w:rsidR="001B5E94" w:rsidRDefault="001B5E94" w:rsidP="00F643B6">
      <w:pPr>
        <w:numPr>
          <w:ilvl w:val="0"/>
          <w:numId w:val="9"/>
        </w:numPr>
        <w:jc w:val="both"/>
      </w:pPr>
      <w:r>
        <w:t>Pagrindinė tikslinė žemės naudojimo paskirtis – Kitos paskirties žemė</w:t>
      </w:r>
    </w:p>
    <w:p w:rsidR="001B5E94" w:rsidRDefault="001B5E94" w:rsidP="00F643B6">
      <w:pPr>
        <w:numPr>
          <w:ilvl w:val="0"/>
          <w:numId w:val="9"/>
        </w:numPr>
        <w:jc w:val="both"/>
      </w:pPr>
      <w:r>
        <w:t>N</w:t>
      </w:r>
      <w:r w:rsidR="00201A27">
        <w:t>a</w:t>
      </w:r>
      <w:r>
        <w:t xml:space="preserve">udojimo būdas – </w:t>
      </w:r>
      <w:r w:rsidR="007A741B">
        <w:t>Komercinės paskirties objektų teritorijos (tp9, K</w:t>
      </w:r>
      <w:r>
        <w:t>);</w:t>
      </w:r>
    </w:p>
    <w:p w:rsidR="00435CD4" w:rsidRPr="008C3062" w:rsidRDefault="001B5E94" w:rsidP="006163A6">
      <w:pPr>
        <w:numPr>
          <w:ilvl w:val="0"/>
          <w:numId w:val="9"/>
        </w:numPr>
        <w:jc w:val="both"/>
      </w:pPr>
      <w:r>
        <w:t xml:space="preserve">Naudojimo pobūdis – </w:t>
      </w:r>
      <w:r w:rsidR="007A741B">
        <w:t>Prekybos, paslaugų ir pramogų objektų statybos</w:t>
      </w:r>
      <w:r w:rsidR="007B5A9B">
        <w:t xml:space="preserve"> </w:t>
      </w:r>
      <w:r w:rsidR="007A741B">
        <w:t>(tp9, K1</w:t>
      </w:r>
      <w:r>
        <w:t>)</w:t>
      </w:r>
      <w:r w:rsidR="00992CE0">
        <w:t>;</w:t>
      </w:r>
    </w:p>
    <w:p w:rsidR="001B5E94" w:rsidRPr="00152630" w:rsidRDefault="001B5E94" w:rsidP="006163A6">
      <w:pPr>
        <w:jc w:val="both"/>
        <w:rPr>
          <w:u w:val="single"/>
        </w:rPr>
      </w:pPr>
      <w:r w:rsidRPr="00152630">
        <w:rPr>
          <w:u w:val="single"/>
        </w:rPr>
        <w:t>Teritorijos naudojimo būdo ar pobūdžio turinys:</w:t>
      </w:r>
    </w:p>
    <w:p w:rsidR="001B5E94" w:rsidRPr="00772A11" w:rsidRDefault="00772A11" w:rsidP="006163A6">
      <w:pPr>
        <w:jc w:val="both"/>
      </w:pPr>
      <w:r w:rsidRPr="00772A11">
        <w:rPr>
          <w:lang/>
        </w:rPr>
        <w:t>Žemės sklypai, kuriuose yra esami arba numatomi statyti prekybos įmonių (maisto ir kitų prekių pardavimo), finansų įstaigų (bankai, kredito įstaigos, investicinės bendrovės, draudimo įmonės ir kt.) pastatai, turizmo (viešbučiai, moteliai, sanatorijos, poilsio namai, kempingai), parodų kompleksų bei kitų paslaugų įmonių statiniai, stadionai, universalūs (daugiafunkciniai) sporto ir pramogų kompleksai, vandens bei sporto šakų statiniai</w:t>
      </w:r>
      <w:r w:rsidR="005455CE" w:rsidRPr="00772A11">
        <w:rPr>
          <w:lang/>
        </w:rPr>
        <w:t>.</w:t>
      </w:r>
      <w:r w:rsidR="001B5E94" w:rsidRPr="00772A11">
        <w:t xml:space="preserve"> </w:t>
      </w:r>
    </w:p>
    <w:p w:rsidR="001B5E94" w:rsidRDefault="001B5E94" w:rsidP="006163A6">
      <w:pPr>
        <w:jc w:val="both"/>
      </w:pPr>
      <w:r>
        <w:t xml:space="preserve">Leistinas pastatų aukštis metrais – </w:t>
      </w:r>
      <w:r w:rsidR="005455CE">
        <w:t>12</w:t>
      </w:r>
      <w:r>
        <w:t>.</w:t>
      </w:r>
      <w:r w:rsidRPr="005913FF">
        <w:rPr>
          <w:lang w:val="fi-FI"/>
        </w:rPr>
        <w:t>5</w:t>
      </w:r>
      <w:r>
        <w:t xml:space="preserve"> metrų</w:t>
      </w:r>
    </w:p>
    <w:p w:rsidR="001B5E94" w:rsidRDefault="001B5E94" w:rsidP="006163A6">
      <w:pPr>
        <w:jc w:val="both"/>
      </w:pPr>
      <w:r>
        <w:t>Leistinas sklypo užstatymo tankumas procentais – 0.</w:t>
      </w:r>
      <w:r w:rsidR="002A6FE0">
        <w:rPr>
          <w:lang w:val="fi-FI"/>
        </w:rPr>
        <w:t>70 Esamas</w:t>
      </w:r>
    </w:p>
    <w:p w:rsidR="001B5E94" w:rsidRDefault="001B5E94" w:rsidP="006163A6">
      <w:pPr>
        <w:jc w:val="both"/>
      </w:pPr>
      <w:r>
        <w:t>Leistinas sk</w:t>
      </w:r>
      <w:r w:rsidR="005455CE">
        <w:t>ly</w:t>
      </w:r>
      <w:r w:rsidR="00772A11">
        <w:t>po užstatymo intensyvumas – 2.92</w:t>
      </w:r>
    </w:p>
    <w:p w:rsidR="00435CD4" w:rsidRPr="008C3062" w:rsidRDefault="001B5E94" w:rsidP="006163A6">
      <w:pPr>
        <w:jc w:val="both"/>
      </w:pPr>
      <w:r>
        <w:t>Susisiekimo sistem</w:t>
      </w:r>
      <w:r w:rsidR="00152630">
        <w:t>os organizavimas – nustatomas (ž</w:t>
      </w:r>
      <w:r>
        <w:t xml:space="preserve">iūr. </w:t>
      </w:r>
      <w:r w:rsidR="00201A27">
        <w:t>Pagrindinį brėžinį</w:t>
      </w:r>
      <w:r>
        <w:t>).</w:t>
      </w:r>
    </w:p>
    <w:p w:rsidR="001B5E94" w:rsidRPr="00152630" w:rsidRDefault="001B5E94" w:rsidP="006163A6">
      <w:pPr>
        <w:jc w:val="both"/>
        <w:rPr>
          <w:u w:val="single"/>
        </w:rPr>
      </w:pPr>
      <w:r w:rsidRPr="00152630">
        <w:rPr>
          <w:u w:val="single"/>
        </w:rPr>
        <w:t>Specialios naudojimo sąlygos:</w:t>
      </w:r>
    </w:p>
    <w:p w:rsidR="00772A11" w:rsidRDefault="00772A11" w:rsidP="00772A11">
      <w:pPr>
        <w:autoSpaceDE w:val="0"/>
        <w:autoSpaceDN w:val="0"/>
        <w:adjustRightInd w:val="0"/>
        <w:rPr>
          <w:color w:val="000000"/>
          <w:lang w:eastAsia="lt-LT"/>
        </w:rPr>
      </w:pPr>
      <w:r>
        <w:rPr>
          <w:color w:val="000000"/>
          <w:lang w:eastAsia="lt-LT"/>
        </w:rPr>
        <w:t>1. Elektros linijų apsaugos zonos VI - 26 m²;</w:t>
      </w:r>
    </w:p>
    <w:p w:rsidR="00772A11" w:rsidRDefault="00772A11" w:rsidP="00772A11">
      <w:pPr>
        <w:autoSpaceDE w:val="0"/>
        <w:autoSpaceDN w:val="0"/>
        <w:adjustRightInd w:val="0"/>
        <w:rPr>
          <w:color w:val="000000"/>
          <w:lang w:eastAsia="lt-LT"/>
        </w:rPr>
      </w:pPr>
      <w:r>
        <w:rPr>
          <w:color w:val="000000"/>
          <w:lang w:eastAsia="lt-LT"/>
        </w:rPr>
        <w:t>2. Vandentiekio lietaus ir fekalinės kanalizacijos tinklų ir įrenginių apsaugos zonos XLIX - 149 m²;</w:t>
      </w:r>
    </w:p>
    <w:p w:rsidR="00772A11" w:rsidRDefault="00772A11" w:rsidP="00772A11">
      <w:pPr>
        <w:autoSpaceDE w:val="0"/>
        <w:autoSpaceDN w:val="0"/>
        <w:adjustRightInd w:val="0"/>
        <w:rPr>
          <w:color w:val="000000"/>
          <w:lang w:eastAsia="lt-LT"/>
        </w:rPr>
      </w:pPr>
      <w:r>
        <w:rPr>
          <w:color w:val="000000"/>
          <w:lang w:eastAsia="lt-LT"/>
        </w:rPr>
        <w:t>3. Ryšių linijų apsaugos zonos I - 66 m²;</w:t>
      </w:r>
    </w:p>
    <w:p w:rsidR="00772A11" w:rsidRDefault="00772A11" w:rsidP="00772A11">
      <w:pPr>
        <w:autoSpaceDE w:val="0"/>
        <w:autoSpaceDN w:val="0"/>
        <w:adjustRightInd w:val="0"/>
        <w:rPr>
          <w:color w:val="000000"/>
          <w:lang w:eastAsia="lt-LT"/>
        </w:rPr>
      </w:pPr>
      <w:r>
        <w:rPr>
          <w:color w:val="000000"/>
          <w:lang w:eastAsia="lt-LT"/>
        </w:rPr>
        <w:t>4. Dujotiekių apsaugos zonos IX - 23 m²;</w:t>
      </w:r>
    </w:p>
    <w:p w:rsidR="00772A11" w:rsidRDefault="00772A11" w:rsidP="00772A11">
      <w:pPr>
        <w:autoSpaceDE w:val="0"/>
        <w:autoSpaceDN w:val="0"/>
        <w:adjustRightInd w:val="0"/>
        <w:rPr>
          <w:color w:val="000000"/>
          <w:lang w:eastAsia="lt-LT"/>
        </w:rPr>
      </w:pPr>
      <w:r>
        <w:rPr>
          <w:color w:val="000000"/>
          <w:lang w:eastAsia="lt-LT"/>
        </w:rPr>
        <w:t>5. Šilumos ir karšto vandens tiekimo tinklų apsaugos zonos XLVIII - 92 m²;</w:t>
      </w:r>
    </w:p>
    <w:p w:rsidR="00772A11" w:rsidRDefault="00772A11" w:rsidP="00772A11">
      <w:pPr>
        <w:autoSpaceDE w:val="0"/>
        <w:autoSpaceDN w:val="0"/>
        <w:adjustRightInd w:val="0"/>
        <w:rPr>
          <w:color w:val="000000"/>
          <w:lang w:eastAsia="lt-LT"/>
        </w:rPr>
      </w:pPr>
      <w:r>
        <w:rPr>
          <w:color w:val="000000"/>
          <w:lang w:eastAsia="lt-LT"/>
        </w:rPr>
        <w:t>6. Nekilnojamųjų kultūros vertybių teritorija ir apsaugos zonos XIX - 813 m².</w:t>
      </w:r>
    </w:p>
    <w:p w:rsidR="00CA221D" w:rsidRDefault="00CA221D" w:rsidP="00CA221D">
      <w:pPr>
        <w:autoSpaceDE w:val="0"/>
        <w:autoSpaceDN w:val="0"/>
        <w:adjustRightInd w:val="0"/>
        <w:jc w:val="both"/>
        <w:rPr>
          <w:color w:val="000000"/>
          <w:lang w:eastAsia="lt-LT"/>
        </w:rPr>
      </w:pPr>
      <w:r w:rsidRPr="00C92CDD">
        <w:rPr>
          <w:b/>
          <w:color w:val="000000"/>
          <w:u w:val="single"/>
          <w:lang w:eastAsia="lt-LT"/>
        </w:rPr>
        <w:t xml:space="preserve">Pastaba: </w:t>
      </w:r>
      <w:r w:rsidRPr="00C92CDD">
        <w:rPr>
          <w:color w:val="000000"/>
          <w:lang w:eastAsia="lt-LT"/>
        </w:rPr>
        <w:t xml:space="preserve">Žemės sklypo kampų koordinatės </w:t>
      </w:r>
      <w:r w:rsidR="003908CB">
        <w:rPr>
          <w:color w:val="000000"/>
          <w:lang w:eastAsia="lt-LT"/>
        </w:rPr>
        <w:t>pateikiamos</w:t>
      </w:r>
      <w:r w:rsidRPr="00C92CDD">
        <w:rPr>
          <w:color w:val="000000"/>
          <w:lang w:eastAsia="lt-LT"/>
        </w:rPr>
        <w:t>, tvarkymo režimų pagrindinių sprendinių aprašomojoje lentelėje.</w:t>
      </w:r>
    </w:p>
    <w:p w:rsidR="003908CB" w:rsidRDefault="003908CB" w:rsidP="006163A6">
      <w:pPr>
        <w:autoSpaceDE w:val="0"/>
        <w:autoSpaceDN w:val="0"/>
        <w:adjustRightInd w:val="0"/>
        <w:jc w:val="both"/>
        <w:rPr>
          <w:color w:val="000000"/>
          <w:lang w:eastAsia="lt-LT"/>
        </w:rPr>
      </w:pPr>
    </w:p>
    <w:p w:rsidR="00557B6D" w:rsidRPr="002B4B19" w:rsidRDefault="00557B6D" w:rsidP="006163A6">
      <w:pPr>
        <w:pStyle w:val="Pagrindinistekstas"/>
        <w:tabs>
          <w:tab w:val="left" w:pos="9180"/>
        </w:tabs>
        <w:ind w:right="180"/>
        <w:jc w:val="both"/>
        <w:rPr>
          <w:bCs w:val="0"/>
          <w:sz w:val="24"/>
        </w:rPr>
      </w:pPr>
      <w:r w:rsidRPr="002B4B19">
        <w:rPr>
          <w:bCs w:val="0"/>
          <w:sz w:val="24"/>
        </w:rPr>
        <w:t>4.1 Privalomieji teritorijos tvarkymo rėžimo reikalavimai</w:t>
      </w:r>
    </w:p>
    <w:p w:rsidR="00557B6D" w:rsidRPr="009079CF" w:rsidRDefault="001252DE" w:rsidP="006B5980">
      <w:pPr>
        <w:autoSpaceDE w:val="0"/>
        <w:autoSpaceDN w:val="0"/>
        <w:adjustRightInd w:val="0"/>
        <w:ind w:left="1440" w:firstLine="720"/>
        <w:jc w:val="both"/>
        <w:rPr>
          <w:color w:val="000000"/>
          <w:lang w:val="fi-FI"/>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Pr>
          <w:b/>
          <w:bCs/>
          <w:color w:val="000000"/>
          <w:lang w:val="fi-FI"/>
        </w:rPr>
        <w:t xml:space="preserve"> </w:t>
      </w:r>
      <w:r w:rsidR="00557B6D" w:rsidRPr="009079CF">
        <w:rPr>
          <w:b/>
          <w:bCs/>
          <w:color w:val="000000"/>
          <w:lang w:val="fi-FI"/>
        </w:rPr>
        <w:t xml:space="preserve">n </w:t>
      </w:r>
      <w:r w:rsidR="00557B6D" w:rsidRPr="009079CF">
        <w:rPr>
          <w:color w:val="000000"/>
          <w:lang w:val="fi-FI"/>
        </w:rPr>
        <w:t>- žemės sklypo eilės numeris;</w:t>
      </w:r>
    </w:p>
    <w:p w:rsidR="00557B6D" w:rsidRPr="00246BD4" w:rsidRDefault="006B5980" w:rsidP="006B5980">
      <w:pPr>
        <w:autoSpaceDE w:val="0"/>
        <w:autoSpaceDN w:val="0"/>
        <w:adjustRightInd w:val="0"/>
        <w:ind w:left="1440" w:firstLine="720"/>
        <w:jc w:val="both"/>
        <w:rPr>
          <w:color w:val="000000"/>
          <w:lang w:val="en-US"/>
        </w:rPr>
      </w:pPr>
      <w:r w:rsidRPr="006B5980">
        <w:rPr>
          <w:b/>
          <w:bCs/>
          <w:color w:val="000000"/>
          <w:lang w:val="fi-FI"/>
        </w:rPr>
        <w:t xml:space="preserve"> </w:t>
      </w:r>
      <w:r w:rsidR="00557B6D" w:rsidRPr="00246BD4">
        <w:rPr>
          <w:b/>
          <w:bCs/>
          <w:color w:val="000000"/>
          <w:lang w:val="en-US"/>
        </w:rPr>
        <w:t xml:space="preserve">m </w:t>
      </w:r>
      <w:r w:rsidR="00557B6D" w:rsidRPr="00246BD4">
        <w:rPr>
          <w:color w:val="000000"/>
          <w:lang w:val="en-US"/>
        </w:rPr>
        <w:t>- žemės sklypo plotas,</w:t>
      </w:r>
      <w:r w:rsidR="00557B6D" w:rsidRPr="00246BD4">
        <w:rPr>
          <w:color w:val="000000"/>
          <w:sz w:val="27"/>
          <w:szCs w:val="27"/>
          <w:lang w:val="en-US"/>
        </w:rPr>
        <w:t xml:space="preserve"> </w:t>
      </w:r>
      <w:r w:rsidR="00557B6D" w:rsidRPr="00246BD4">
        <w:rPr>
          <w:color w:val="000000"/>
          <w:lang w:val="en-US"/>
        </w:rPr>
        <w:t>m²;</w:t>
      </w:r>
    </w:p>
    <w:p w:rsidR="00557B6D" w:rsidRPr="00246BD4" w:rsidRDefault="00557B6D" w:rsidP="006163A6">
      <w:pPr>
        <w:autoSpaceDE w:val="0"/>
        <w:autoSpaceDN w:val="0"/>
        <w:adjustRightInd w:val="0"/>
        <w:jc w:val="both"/>
        <w:rPr>
          <w:color w:val="000000"/>
          <w:lang w:val="en-US"/>
        </w:rPr>
      </w:pPr>
      <w:r w:rsidRPr="00246BD4">
        <w:rPr>
          <w:color w:val="000000"/>
          <w:lang w:val="en-US"/>
        </w:rPr>
        <w:t xml:space="preserve"> </w:t>
      </w:r>
      <w:r>
        <w:rPr>
          <w:color w:val="000000"/>
          <w:lang w:val="en-US"/>
        </w:rPr>
        <w:tab/>
      </w:r>
      <w:r>
        <w:rPr>
          <w:color w:val="000000"/>
          <w:lang w:val="en-US"/>
        </w:rPr>
        <w:tab/>
      </w:r>
      <w:r>
        <w:rPr>
          <w:color w:val="000000"/>
          <w:lang w:val="en-US"/>
        </w:rPr>
        <w:tab/>
        <w:t xml:space="preserve"> </w:t>
      </w:r>
      <w:r w:rsidRPr="00246BD4">
        <w:rPr>
          <w:b/>
          <w:bCs/>
          <w:color w:val="000000"/>
          <w:lang w:val="en-US"/>
        </w:rPr>
        <w:t xml:space="preserve">1 </w:t>
      </w:r>
      <w:r w:rsidRPr="00246BD4">
        <w:rPr>
          <w:color w:val="000000"/>
          <w:lang w:val="en-US"/>
        </w:rPr>
        <w:t>- žemės sklypo naudojimo būdas</w:t>
      </w:r>
      <w:r w:rsidRPr="00246BD4">
        <w:rPr>
          <w:b/>
          <w:bCs/>
          <w:color w:val="000000"/>
          <w:lang w:val="en-US"/>
        </w:rPr>
        <w:t xml:space="preserve"> </w:t>
      </w:r>
      <w:r w:rsidRPr="00246BD4">
        <w:rPr>
          <w:color w:val="000000"/>
          <w:lang w:val="en-US"/>
        </w:rPr>
        <w:t>/pobūdis;</w:t>
      </w:r>
    </w:p>
    <w:p w:rsidR="00557B6D" w:rsidRPr="009079CF" w:rsidRDefault="00557B6D" w:rsidP="006B5980">
      <w:pPr>
        <w:autoSpaceDE w:val="0"/>
        <w:autoSpaceDN w:val="0"/>
        <w:adjustRightInd w:val="0"/>
        <w:ind w:left="1440" w:firstLine="720"/>
        <w:jc w:val="both"/>
        <w:rPr>
          <w:color w:val="000000"/>
          <w:lang w:val="fi-FI"/>
        </w:rPr>
      </w:pPr>
      <w:r>
        <w:rPr>
          <w:b/>
          <w:bCs/>
          <w:color w:val="000000"/>
          <w:lang w:val="en-US"/>
        </w:rPr>
        <w:t xml:space="preserve"> </w:t>
      </w:r>
      <w:r w:rsidRPr="009079CF">
        <w:rPr>
          <w:b/>
          <w:bCs/>
          <w:color w:val="000000"/>
          <w:lang w:val="fi-FI"/>
        </w:rPr>
        <w:t xml:space="preserve">2 </w:t>
      </w:r>
      <w:r w:rsidRPr="009079CF">
        <w:rPr>
          <w:color w:val="000000"/>
          <w:lang w:val="fi-FI"/>
        </w:rPr>
        <w:t>- maksimalus pastatų aukštis (metrais);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Pr="009079CF">
        <w:rPr>
          <w:color w:val="000000"/>
          <w:lang w:val="fi-FI"/>
        </w:rPr>
        <w:tab/>
      </w:r>
      <w:r w:rsidRPr="009079CF">
        <w:rPr>
          <w:color w:val="000000"/>
          <w:lang w:val="fi-FI"/>
        </w:rPr>
        <w:tab/>
      </w:r>
      <w:r w:rsidRPr="009079CF">
        <w:rPr>
          <w:color w:val="000000"/>
          <w:lang w:val="fi-FI"/>
        </w:rPr>
        <w:tab/>
        <w:t xml:space="preserve"> </w:t>
      </w:r>
      <w:r w:rsidRPr="009079CF">
        <w:rPr>
          <w:b/>
          <w:bCs/>
          <w:color w:val="000000"/>
          <w:lang w:val="fi-FI"/>
        </w:rPr>
        <w:t xml:space="preserve">3 </w:t>
      </w:r>
      <w:r w:rsidRPr="009079CF">
        <w:rPr>
          <w:color w:val="000000"/>
          <w:lang w:val="fi-FI"/>
        </w:rPr>
        <w:t xml:space="preserve">- maksimalus užstatymo tankumo indeksas; </w:t>
      </w:r>
    </w:p>
    <w:p w:rsidR="00557B6D" w:rsidRPr="009079CF" w:rsidRDefault="00557B6D" w:rsidP="006B5980">
      <w:pPr>
        <w:autoSpaceDE w:val="0"/>
        <w:autoSpaceDN w:val="0"/>
        <w:adjustRightInd w:val="0"/>
        <w:ind w:left="1440" w:firstLine="720"/>
        <w:jc w:val="both"/>
        <w:rPr>
          <w:color w:val="000000"/>
          <w:lang w:val="fi-FI"/>
        </w:rPr>
      </w:pPr>
      <w:r w:rsidRPr="009079CF">
        <w:rPr>
          <w:color w:val="000000"/>
          <w:lang w:val="fi-FI"/>
        </w:rPr>
        <w:t xml:space="preserve"> </w:t>
      </w:r>
      <w:r w:rsidRPr="009079CF">
        <w:rPr>
          <w:b/>
          <w:bCs/>
          <w:color w:val="000000"/>
          <w:lang w:val="fi-FI"/>
        </w:rPr>
        <w:t xml:space="preserve">4 </w:t>
      </w:r>
      <w:r w:rsidRPr="009079CF">
        <w:rPr>
          <w:color w:val="000000"/>
          <w:lang w:val="fi-FI"/>
        </w:rPr>
        <w:t>- maksimalus užstatymo intensyvumo indeksas;</w:t>
      </w:r>
    </w:p>
    <w:p w:rsidR="00557B6D" w:rsidRPr="009079CF" w:rsidRDefault="00557B6D" w:rsidP="006B5980">
      <w:pPr>
        <w:autoSpaceDE w:val="0"/>
        <w:autoSpaceDN w:val="0"/>
        <w:adjustRightInd w:val="0"/>
        <w:ind w:left="1440" w:firstLine="720"/>
        <w:jc w:val="both"/>
        <w:rPr>
          <w:color w:val="000000"/>
          <w:lang w:val="fi-FI"/>
        </w:rPr>
      </w:pPr>
      <w:r w:rsidRPr="009079CF">
        <w:rPr>
          <w:b/>
          <w:bCs/>
          <w:color w:val="000000"/>
          <w:lang w:val="fi-FI"/>
        </w:rPr>
        <w:t xml:space="preserve"> 5</w:t>
      </w:r>
      <w:r w:rsidRPr="009079CF">
        <w:rPr>
          <w:color w:val="000000"/>
          <w:lang w:val="fi-FI"/>
        </w:rPr>
        <w:t xml:space="preserve"> - statinio statybos zona;</w:t>
      </w:r>
    </w:p>
    <w:p w:rsidR="00557B6D" w:rsidRPr="009079CF" w:rsidRDefault="00557B6D" w:rsidP="006B5980">
      <w:pPr>
        <w:autoSpaceDE w:val="0"/>
        <w:autoSpaceDN w:val="0"/>
        <w:adjustRightInd w:val="0"/>
        <w:ind w:left="2160"/>
        <w:jc w:val="both"/>
        <w:rPr>
          <w:color w:val="000000"/>
          <w:lang w:val="fi-FI"/>
        </w:rPr>
      </w:pPr>
      <w:r w:rsidRPr="009079CF">
        <w:rPr>
          <w:color w:val="000000"/>
          <w:lang w:val="fi-FI"/>
        </w:rPr>
        <w:t xml:space="preserve"> </w:t>
      </w:r>
      <w:r w:rsidRPr="009079CF">
        <w:rPr>
          <w:b/>
          <w:bCs/>
          <w:color w:val="000000"/>
          <w:lang w:val="fi-FI"/>
        </w:rPr>
        <w:t>6</w:t>
      </w:r>
      <w:r w:rsidRPr="009079CF">
        <w:rPr>
          <w:color w:val="000000"/>
          <w:lang w:val="fi-FI"/>
        </w:rPr>
        <w:t xml:space="preserve"> - komunalinių ar vietinių inžinerinių tinklų; </w:t>
      </w:r>
      <w:r w:rsidR="00CA5F3A">
        <w:rPr>
          <w:color w:val="000000"/>
          <w:lang w:val="fi-FI"/>
        </w:rPr>
        <w:t>ir pastatų šildymo   sistemų</w:t>
      </w:r>
      <w:r w:rsidRPr="009079CF">
        <w:rPr>
          <w:color w:val="000000"/>
          <w:lang w:val="fi-FI"/>
        </w:rPr>
        <w:t xml:space="preserve"> prijungimo sąlygos;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006B5980">
        <w:rPr>
          <w:color w:val="000000"/>
          <w:lang w:val="fi-FI"/>
        </w:rPr>
        <w:tab/>
      </w:r>
      <w:r w:rsidR="006B5980">
        <w:rPr>
          <w:color w:val="000000"/>
          <w:lang w:val="fi-FI"/>
        </w:rPr>
        <w:tab/>
      </w:r>
      <w:r w:rsidR="006B5980">
        <w:rPr>
          <w:color w:val="000000"/>
          <w:lang w:val="fi-FI"/>
        </w:rPr>
        <w:tab/>
        <w:t xml:space="preserve"> </w:t>
      </w:r>
      <w:r w:rsidRPr="009079CF">
        <w:rPr>
          <w:b/>
          <w:bCs/>
          <w:color w:val="000000"/>
          <w:lang w:val="fi-FI"/>
        </w:rPr>
        <w:t>7</w:t>
      </w:r>
      <w:r w:rsidRPr="009079CF">
        <w:rPr>
          <w:color w:val="000000"/>
          <w:lang w:val="fi-FI"/>
        </w:rPr>
        <w:t xml:space="preserve"> - susisiekimo organizavimas;</w:t>
      </w:r>
    </w:p>
    <w:p w:rsidR="00A66D6C" w:rsidRPr="00CC4A0E" w:rsidRDefault="00557B6D" w:rsidP="006163A6">
      <w:pPr>
        <w:autoSpaceDE w:val="0"/>
        <w:autoSpaceDN w:val="0"/>
        <w:adjustRightInd w:val="0"/>
        <w:jc w:val="both"/>
        <w:rPr>
          <w:lang w:val="fi-FI"/>
        </w:rPr>
      </w:pPr>
      <w:r w:rsidRPr="009079CF">
        <w:rPr>
          <w:lang w:val="fi-FI"/>
        </w:rPr>
        <w:t xml:space="preserve"> </w:t>
      </w:r>
      <w:r w:rsidR="006B5980">
        <w:rPr>
          <w:lang w:val="fi-FI"/>
        </w:rPr>
        <w:tab/>
      </w:r>
      <w:r w:rsidR="006B5980">
        <w:rPr>
          <w:lang w:val="fi-FI"/>
        </w:rPr>
        <w:tab/>
      </w:r>
      <w:r w:rsidR="006B5980">
        <w:rPr>
          <w:lang w:val="fi-FI"/>
        </w:rPr>
        <w:tab/>
        <w:t xml:space="preserve"> </w:t>
      </w:r>
      <w:r w:rsidRPr="009079CF">
        <w:rPr>
          <w:b/>
          <w:bCs/>
          <w:lang w:val="fi-FI"/>
        </w:rPr>
        <w:t>8</w:t>
      </w:r>
      <w:r w:rsidRPr="009079CF">
        <w:rPr>
          <w:lang w:val="fi-FI"/>
        </w:rPr>
        <w:t xml:space="preserve"> - servitutai.</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lastRenderedPageBreak/>
        <w:t>Nuo kaimyninių sklypų ribų ir gatvės raudonosios linijos medžių ir krūmų sodinimo atstumai turi būti:</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krūmų ir gyvatvorių ne mažiau kaip</w:t>
      </w:r>
      <w:r w:rsidR="00CA5F3A">
        <w:rPr>
          <w:b w:val="0"/>
          <w:bCs w:val="0"/>
          <w:sz w:val="24"/>
        </w:rPr>
        <w:t xml:space="preserve"> </w:t>
      </w:r>
      <w:r w:rsidRPr="002B4B19">
        <w:rPr>
          <w:b w:val="0"/>
          <w:bCs w:val="0"/>
          <w:sz w:val="24"/>
        </w:rPr>
        <w:t>- 1,00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žemaūgių medžių, išaugančių ne daugiau kaip iki  3,00 m. aukščio-2,00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kitų medžių – 3,00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formuojant gyvatvorę, jos aukštis sklypo šiaurės, šiaurės rytų ar šiaurės vakarų pusėse turi būti ne didesnis kaip 1,30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atstumas nuo namų ūkio pastato, šiltnamio, garažo iki kaimyninio sklypo gyvenamojo namo turi būti ne mažesnis kaip 7,00 m.;</w:t>
      </w:r>
    </w:p>
    <w:p w:rsidR="00557B6D" w:rsidRPr="002B4B19"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minimalūs inžinerinių tinklų atstumai nuo pastatų:</w:t>
      </w:r>
      <w:r w:rsidR="006B5980">
        <w:rPr>
          <w:b w:val="0"/>
          <w:bCs w:val="0"/>
          <w:sz w:val="24"/>
        </w:rPr>
        <w:t xml:space="preserve"> </w:t>
      </w:r>
      <w:r w:rsidRPr="002B4B19">
        <w:rPr>
          <w:b w:val="0"/>
          <w:bCs w:val="0"/>
          <w:sz w:val="24"/>
        </w:rPr>
        <w:t>vandentiekio – 5,00 m</w:t>
      </w:r>
      <w:r w:rsidR="00201A27">
        <w:rPr>
          <w:b w:val="0"/>
          <w:bCs w:val="0"/>
          <w:sz w:val="24"/>
        </w:rPr>
        <w:t>; nuote</w:t>
      </w:r>
      <w:r w:rsidRPr="002B4B19">
        <w:rPr>
          <w:b w:val="0"/>
          <w:bCs w:val="0"/>
          <w:sz w:val="24"/>
        </w:rPr>
        <w:t xml:space="preserve">kų tinklų – 5,00m. </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Statinių ir įrenginių nauja statyba  ir projektavimas at</w:t>
      </w:r>
      <w:r w:rsidR="007C5E46">
        <w:rPr>
          <w:b w:val="0"/>
          <w:bCs w:val="0"/>
          <w:sz w:val="24"/>
        </w:rPr>
        <w:t>liekamas vadovaujantis statybos</w:t>
      </w:r>
      <w:r w:rsidRPr="002B4B19">
        <w:rPr>
          <w:b w:val="0"/>
          <w:bCs w:val="0"/>
          <w:sz w:val="24"/>
        </w:rPr>
        <w:t xml:space="preserve"> įstatymo, STR nustatyta tvarka.</w:t>
      </w:r>
    </w:p>
    <w:p w:rsidR="00557B6D" w:rsidRDefault="00557B6D" w:rsidP="005C5720">
      <w:pPr>
        <w:pStyle w:val="Pagrindinistekstas"/>
        <w:tabs>
          <w:tab w:val="left" w:pos="9180"/>
        </w:tabs>
        <w:ind w:right="360"/>
        <w:jc w:val="both"/>
        <w:rPr>
          <w:b w:val="0"/>
          <w:bCs w:val="0"/>
          <w:sz w:val="24"/>
        </w:rPr>
      </w:pPr>
      <w:r w:rsidRPr="002B4B19">
        <w:rPr>
          <w:b w:val="0"/>
          <w:bCs w:val="0"/>
          <w:sz w:val="24"/>
        </w:rPr>
        <w:t>Pagal gretimų žemės sklypų paskirtį ir planavimo organizatoriaus pageidavimus bei</w:t>
      </w:r>
      <w:r w:rsidR="005C5720">
        <w:rPr>
          <w:b w:val="0"/>
          <w:bCs w:val="0"/>
          <w:sz w:val="24"/>
        </w:rPr>
        <w:t xml:space="preserve"> </w:t>
      </w:r>
      <w:r w:rsidRPr="002B4B19">
        <w:rPr>
          <w:b w:val="0"/>
          <w:bCs w:val="0"/>
          <w:sz w:val="24"/>
        </w:rPr>
        <w:t>pasiūlymus dėl numatomos ūkinės veiklos planuojamojoje teritorijoje, planuojama veikla</w:t>
      </w:r>
      <w:r>
        <w:rPr>
          <w:b w:val="0"/>
          <w:bCs w:val="0"/>
          <w:sz w:val="24"/>
        </w:rPr>
        <w:t xml:space="preserve"> </w:t>
      </w:r>
      <w:r w:rsidRPr="002B4B19">
        <w:rPr>
          <w:b w:val="0"/>
          <w:bCs w:val="0"/>
          <w:sz w:val="24"/>
        </w:rPr>
        <w:t>neturės neigiamo poveikio gretimybėms bei aplinkai ir papildomų apribojimų detaliajame</w:t>
      </w:r>
      <w:r>
        <w:rPr>
          <w:b w:val="0"/>
          <w:bCs w:val="0"/>
          <w:sz w:val="24"/>
        </w:rPr>
        <w:t xml:space="preserve"> </w:t>
      </w:r>
      <w:r w:rsidRPr="002B4B19">
        <w:rPr>
          <w:b w:val="0"/>
          <w:bCs w:val="0"/>
          <w:sz w:val="24"/>
        </w:rPr>
        <w:t>plane nenumatoma.</w:t>
      </w:r>
    </w:p>
    <w:p w:rsidR="00557B6D" w:rsidRDefault="00557B6D" w:rsidP="006163A6">
      <w:pPr>
        <w:jc w:val="both"/>
        <w:rPr>
          <w:b/>
        </w:rPr>
      </w:pPr>
    </w:p>
    <w:p w:rsidR="006A3FF4" w:rsidRDefault="006A3FF4" w:rsidP="006163A6">
      <w:pPr>
        <w:jc w:val="both"/>
        <w:rPr>
          <w:b/>
        </w:rPr>
      </w:pPr>
      <w:r>
        <w:rPr>
          <w:b/>
        </w:rPr>
        <w:t>4.2 Žemės sklypo įsisavinimo reikalavimai</w:t>
      </w:r>
    </w:p>
    <w:p w:rsidR="00882892" w:rsidRDefault="00882892" w:rsidP="00882892">
      <w:pPr>
        <w:jc w:val="both"/>
      </w:pPr>
      <w:r>
        <w:t>Patvirtinus žemės sklypo detalųjį planą būt</w:t>
      </w:r>
      <w:r w:rsidR="00FB7822">
        <w:t>ina įsiregistruoti žemės sklypą</w:t>
      </w:r>
      <w:r>
        <w:t>. Įvykdžius anksčiau nurodytą reikalavimą galima r</w:t>
      </w:r>
      <w:r w:rsidR="00FB7822">
        <w:t>engti pastato</w:t>
      </w:r>
      <w:r>
        <w:t xml:space="preserve"> techninį projektą jį derinti ir gauti leidimą jo statybai. Inžinerinius tinklus ir privažiavimus privaloma įrengti iki pastato ir jo priklausinių pridavimo valstybinei komisijai, t.y. pripažinimo tinkamu naudoti.</w:t>
      </w:r>
    </w:p>
    <w:p w:rsidR="006A3FF4" w:rsidRDefault="00882892" w:rsidP="00882892">
      <w:pPr>
        <w:jc w:val="both"/>
      </w:pPr>
      <w:r>
        <w:t>Pasikeitus sklypo savininkui įsipareigojimus perduoti naujiems sklypo savininkams.</w:t>
      </w:r>
    </w:p>
    <w:p w:rsidR="006A3FF4" w:rsidRDefault="006A3FF4" w:rsidP="006163A6">
      <w:pPr>
        <w:jc w:val="both"/>
      </w:pPr>
    </w:p>
    <w:p w:rsidR="00AA75AB" w:rsidRDefault="006A3FF4" w:rsidP="00187AC9">
      <w:pPr>
        <w:numPr>
          <w:ilvl w:val="1"/>
          <w:numId w:val="1"/>
        </w:numPr>
        <w:tabs>
          <w:tab w:val="clear" w:pos="720"/>
          <w:tab w:val="num" w:pos="426"/>
        </w:tabs>
        <w:ind w:left="0" w:firstLine="0"/>
        <w:jc w:val="both"/>
        <w:rPr>
          <w:b/>
        </w:rPr>
      </w:pPr>
      <w:r>
        <w:rPr>
          <w:b/>
        </w:rPr>
        <w:t>Planuojamos ūkinės veiklos aprašymas ir vertinimas</w:t>
      </w:r>
    </w:p>
    <w:p w:rsidR="006A3FF4" w:rsidRDefault="006A3FF4" w:rsidP="006163A6">
      <w:pPr>
        <w:jc w:val="both"/>
      </w:pPr>
      <w:r>
        <w:t xml:space="preserve">Planuojama teritorija yra </w:t>
      </w:r>
      <w:r w:rsidR="00882892">
        <w:t xml:space="preserve">Kretingos r.sav. </w:t>
      </w:r>
      <w:r w:rsidR="00882892" w:rsidRPr="00D338D4">
        <w:t>Kretingos miesto sen. Kretingos m</w:t>
      </w:r>
      <w:r>
        <w:t xml:space="preserve">. </w:t>
      </w:r>
      <w:r w:rsidR="007B189F">
        <w:t xml:space="preserve">Žemaičių g. 4. </w:t>
      </w:r>
      <w:r>
        <w:t>Sklypo reljefas nekeičiamas</w:t>
      </w:r>
      <w:r w:rsidR="00611079">
        <w:t xml:space="preserve">. </w:t>
      </w:r>
      <w:r w:rsidR="002C183E">
        <w:t>Saugomų esamų vertingų medžių ar kitų želdinių sklype nėra. Rengiant t</w:t>
      </w:r>
      <w:r w:rsidR="007B189F">
        <w:t>echninį projektą numatyti sklypo</w:t>
      </w:r>
      <w:r w:rsidR="002C183E">
        <w:t xml:space="preserve"> želdinimą.</w:t>
      </w:r>
    </w:p>
    <w:p w:rsidR="002F33C7" w:rsidRDefault="002C183E" w:rsidP="006163A6">
      <w:pPr>
        <w:jc w:val="both"/>
      </w:pPr>
      <w:r>
        <w:t>Planuojamame sklype pavojingi</w:t>
      </w:r>
      <w:r w:rsidR="008A4B05">
        <w:t xml:space="preserve"> taršos objektai neplanuojami</w:t>
      </w:r>
      <w:r w:rsidR="002F33C7">
        <w:t xml:space="preserve">, neigiamas planuojamos ūkinės veiklos poveikis aplinkai ir gretimybėms nenumatomas. Gretimuose žemės sklypuose vykdoma ar </w:t>
      </w:r>
      <w:r w:rsidR="008A4B05">
        <w:t>planuojama ūkinė veikla apriboji</w:t>
      </w:r>
      <w:r w:rsidR="002F33C7">
        <w:t>mų planuojamai ūkinei veiklai neturi. Tvarkant atliekas (ypač griovimo) vadovautis „Atliekų tvarkymo taisyklėmis“, patvirtintomis AM 2003-10-30 įsakymu Nr. 722.</w:t>
      </w:r>
    </w:p>
    <w:p w:rsidR="00A04BFE" w:rsidRDefault="00A04BFE" w:rsidP="00A04BFE">
      <w:pPr>
        <w:autoSpaceDE w:val="0"/>
        <w:autoSpaceDN w:val="0"/>
        <w:adjustRightInd w:val="0"/>
        <w:rPr>
          <w:color w:val="000000"/>
          <w:lang w:eastAsia="lt-LT"/>
        </w:rPr>
      </w:pPr>
      <w:r>
        <w:rPr>
          <w:color w:val="000000"/>
          <w:lang w:eastAsia="lt-LT"/>
        </w:rPr>
        <w:t xml:space="preserve">Pagal Kretingos </w:t>
      </w:r>
      <w:r w:rsidR="00882892">
        <w:rPr>
          <w:color w:val="000000"/>
          <w:lang w:eastAsia="lt-LT"/>
        </w:rPr>
        <w:t>miesto</w:t>
      </w:r>
      <w:r>
        <w:rPr>
          <w:color w:val="000000"/>
          <w:lang w:eastAsia="lt-LT"/>
        </w:rPr>
        <w:t xml:space="preserve"> teritorijos ir jos dalies bendrąjį planą (patvirtintą Kretingos rajono savivaldybės tarybos 2008-12-18 sprendimu Nr. T2-322) planuojama teritorija patenka į:</w:t>
      </w:r>
    </w:p>
    <w:p w:rsidR="000B79A8" w:rsidRPr="000B79A8" w:rsidRDefault="00A04BFE" w:rsidP="007B189F">
      <w:pPr>
        <w:autoSpaceDE w:val="0"/>
        <w:autoSpaceDN w:val="0"/>
        <w:adjustRightInd w:val="0"/>
        <w:rPr>
          <w:color w:val="000000"/>
          <w:lang w:eastAsia="lt-LT"/>
        </w:rPr>
      </w:pPr>
      <w:r>
        <w:rPr>
          <w:color w:val="000000"/>
          <w:lang w:eastAsia="lt-LT"/>
        </w:rPr>
        <w:t xml:space="preserve">1. </w:t>
      </w:r>
      <w:r w:rsidR="007B189F">
        <w:rPr>
          <w:color w:val="000000"/>
          <w:lang w:eastAsia="lt-LT"/>
        </w:rPr>
        <w:t>Prioritetinę centro vystymo zoną.</w:t>
      </w:r>
    </w:p>
    <w:p w:rsidR="00882892" w:rsidRDefault="00882892" w:rsidP="006163A6">
      <w:pPr>
        <w:jc w:val="both"/>
        <w:rPr>
          <w:b/>
        </w:rPr>
      </w:pPr>
    </w:p>
    <w:p w:rsidR="00340F02" w:rsidRDefault="002F33C7" w:rsidP="006163A6">
      <w:pPr>
        <w:jc w:val="both"/>
        <w:rPr>
          <w:b/>
        </w:rPr>
      </w:pPr>
      <w:r>
        <w:rPr>
          <w:b/>
        </w:rPr>
        <w:t>4.4 Transportas, teritorijos inžinerinis paruošimas</w:t>
      </w:r>
    </w:p>
    <w:p w:rsidR="007B189F" w:rsidRDefault="007B189F" w:rsidP="007B189F">
      <w:pPr>
        <w:autoSpaceDE w:val="0"/>
        <w:autoSpaceDN w:val="0"/>
        <w:adjustRightInd w:val="0"/>
        <w:jc w:val="both"/>
        <w:rPr>
          <w:color w:val="000000"/>
          <w:lang w:eastAsia="lt-LT"/>
        </w:rPr>
      </w:pPr>
      <w:r>
        <w:rPr>
          <w:color w:val="000000"/>
          <w:lang w:eastAsia="lt-LT"/>
        </w:rPr>
        <w:t xml:space="preserve">Planuojama teritorija yra Kretingos r.sav. Kretingos m. Žemaičių g. 4. Rytinėje pusėje žemės sklypas ribojasi su Žemaičių gatve. </w:t>
      </w:r>
    </w:p>
    <w:p w:rsidR="00BA29A8" w:rsidRDefault="007B189F" w:rsidP="007B189F">
      <w:pPr>
        <w:autoSpaceDE w:val="0"/>
        <w:autoSpaceDN w:val="0"/>
        <w:adjustRightInd w:val="0"/>
        <w:jc w:val="both"/>
        <w:rPr>
          <w:color w:val="000000"/>
          <w:lang w:eastAsia="lt-LT"/>
        </w:rPr>
      </w:pPr>
      <w:r>
        <w:rPr>
          <w:color w:val="000000"/>
          <w:lang w:eastAsia="lt-LT"/>
        </w:rPr>
        <w:t>Automobilių parkavimas numatomas Rotušės aikštėje. Vadovaujantis Aplinkos ministro 1999 m. kovo 2 d. įsakymu Nr. 61 "Dėl STR 2.06.01:1999 "Miestų, miestelių ir kaimų susisiekimo sistemos" patvirtinimo" pakeitimo, VI skyrius. Automobilių aptarnavimo infrastruktūra, 2. Automobilių stovėjimo vietų poreikio nustatymas. Patalpos, kuriose didelis lankytojų skaičius, 1 automobilio parkavimo vieta kiekvienam 20 m² naudingojo ploto.</w:t>
      </w:r>
    </w:p>
    <w:p w:rsidR="00BA29A8" w:rsidRDefault="007B189F" w:rsidP="00882892">
      <w:pPr>
        <w:autoSpaceDE w:val="0"/>
        <w:autoSpaceDN w:val="0"/>
        <w:adjustRightInd w:val="0"/>
        <w:jc w:val="both"/>
        <w:rPr>
          <w:color w:val="000000"/>
          <w:lang w:eastAsia="lt-LT"/>
        </w:rPr>
      </w:pPr>
      <w:r>
        <w:rPr>
          <w:color w:val="000000"/>
          <w:lang w:eastAsia="lt-LT"/>
        </w:rPr>
        <w:t>Planuojamoje teritorijoje yra įrengti</w:t>
      </w:r>
      <w:r w:rsidR="00BA29A8">
        <w:rPr>
          <w:color w:val="000000"/>
          <w:lang w:eastAsia="lt-LT"/>
        </w:rPr>
        <w:t xml:space="preserve"> centralizuoti inžineriniai tinklai.</w:t>
      </w:r>
    </w:p>
    <w:p w:rsidR="006B5980" w:rsidRPr="002D2326" w:rsidRDefault="006B5980" w:rsidP="006163A6">
      <w:pPr>
        <w:autoSpaceDE w:val="0"/>
        <w:autoSpaceDN w:val="0"/>
        <w:adjustRightInd w:val="0"/>
        <w:jc w:val="both"/>
        <w:rPr>
          <w:color w:val="000000"/>
          <w:lang w:eastAsia="lt-LT"/>
        </w:rPr>
      </w:pPr>
    </w:p>
    <w:p w:rsidR="002F4AB1" w:rsidRPr="00CC4A0E" w:rsidRDefault="000B79A8" w:rsidP="000B79A8">
      <w:pPr>
        <w:autoSpaceDE w:val="0"/>
        <w:autoSpaceDN w:val="0"/>
        <w:adjustRightInd w:val="0"/>
        <w:jc w:val="both"/>
        <w:rPr>
          <w:b/>
          <w:lang w:val="en-US"/>
        </w:rPr>
      </w:pPr>
      <w:r>
        <w:rPr>
          <w:b/>
          <w:lang w:val="en-US"/>
        </w:rPr>
        <w:t xml:space="preserve">4.5 </w:t>
      </w:r>
      <w:r w:rsidR="00340F02" w:rsidRPr="00CC4A0E">
        <w:rPr>
          <w:b/>
          <w:lang w:val="en-US"/>
        </w:rPr>
        <w:t>Inžineriniai tinklai</w:t>
      </w:r>
    </w:p>
    <w:p w:rsidR="007B189F" w:rsidRDefault="00EB7EDE" w:rsidP="007B189F">
      <w:pPr>
        <w:autoSpaceDE w:val="0"/>
        <w:autoSpaceDN w:val="0"/>
        <w:adjustRightInd w:val="0"/>
        <w:jc w:val="both"/>
        <w:rPr>
          <w:color w:val="000000"/>
          <w:lang w:eastAsia="lt-LT"/>
        </w:rPr>
      </w:pPr>
      <w:r>
        <w:rPr>
          <w:color w:val="000000"/>
          <w:u w:val="single"/>
          <w:lang w:eastAsia="lt-LT"/>
        </w:rPr>
        <w:t>V</w:t>
      </w:r>
      <w:r w:rsidR="007B189F">
        <w:rPr>
          <w:color w:val="000000"/>
          <w:u w:val="single"/>
          <w:lang w:eastAsia="lt-LT"/>
        </w:rPr>
        <w:t>andens tiekimas.</w:t>
      </w:r>
      <w:r>
        <w:rPr>
          <w:color w:val="000000"/>
          <w:lang w:eastAsia="lt-LT"/>
        </w:rPr>
        <w:t xml:space="preserve"> V</w:t>
      </w:r>
      <w:r w:rsidR="007B189F">
        <w:rPr>
          <w:color w:val="000000"/>
          <w:lang w:eastAsia="lt-LT"/>
        </w:rPr>
        <w:t xml:space="preserve">andentiekio tinklai yra pajungti prie centralizuotų miesto vandentiekio tinklų. </w:t>
      </w:r>
    </w:p>
    <w:p w:rsidR="007B189F" w:rsidRDefault="00EB7EDE" w:rsidP="007B189F">
      <w:pPr>
        <w:autoSpaceDE w:val="0"/>
        <w:autoSpaceDN w:val="0"/>
        <w:adjustRightInd w:val="0"/>
        <w:jc w:val="both"/>
        <w:rPr>
          <w:color w:val="000000"/>
          <w:lang w:eastAsia="lt-LT"/>
        </w:rPr>
      </w:pPr>
      <w:r>
        <w:rPr>
          <w:color w:val="000000"/>
          <w:u w:val="single"/>
          <w:lang w:eastAsia="lt-LT"/>
        </w:rPr>
        <w:t>B</w:t>
      </w:r>
      <w:r w:rsidR="007B189F">
        <w:rPr>
          <w:color w:val="000000"/>
          <w:u w:val="single"/>
          <w:lang w:eastAsia="lt-LT"/>
        </w:rPr>
        <w:t>uitinės nuotekos</w:t>
      </w:r>
      <w:r>
        <w:rPr>
          <w:color w:val="000000"/>
          <w:lang w:eastAsia="lt-LT"/>
        </w:rPr>
        <w:t>. B</w:t>
      </w:r>
      <w:r w:rsidR="007B189F">
        <w:rPr>
          <w:color w:val="000000"/>
          <w:lang w:eastAsia="lt-LT"/>
        </w:rPr>
        <w:t>uitinės nuotekos pajungtos prie centtral</w:t>
      </w:r>
      <w:r>
        <w:rPr>
          <w:color w:val="000000"/>
          <w:lang w:eastAsia="lt-LT"/>
        </w:rPr>
        <w:t>izuotus nuotekų tinklų esančių Ž</w:t>
      </w:r>
      <w:r w:rsidR="007B189F">
        <w:rPr>
          <w:color w:val="000000"/>
          <w:lang w:eastAsia="lt-LT"/>
        </w:rPr>
        <w:t xml:space="preserve">emaičių gatvėje. </w:t>
      </w:r>
    </w:p>
    <w:p w:rsidR="007B189F" w:rsidRDefault="00EB7EDE" w:rsidP="007B189F">
      <w:pPr>
        <w:autoSpaceDE w:val="0"/>
        <w:autoSpaceDN w:val="0"/>
        <w:adjustRightInd w:val="0"/>
        <w:jc w:val="both"/>
        <w:rPr>
          <w:color w:val="000000"/>
          <w:lang w:eastAsia="lt-LT"/>
        </w:rPr>
      </w:pPr>
      <w:r>
        <w:rPr>
          <w:color w:val="000000"/>
          <w:u w:val="single"/>
          <w:lang w:eastAsia="lt-LT"/>
        </w:rPr>
        <w:t>L</w:t>
      </w:r>
      <w:r w:rsidR="007B189F">
        <w:rPr>
          <w:color w:val="000000"/>
          <w:u w:val="single"/>
          <w:lang w:eastAsia="lt-LT"/>
        </w:rPr>
        <w:t>ietaus nuotekų kanalizacija</w:t>
      </w:r>
      <w:r>
        <w:rPr>
          <w:rFonts w:ascii="Txt" w:hAnsi="Txt" w:cs="Txt"/>
          <w:color w:val="000000"/>
          <w:u w:val="single"/>
          <w:lang w:eastAsia="lt-LT"/>
        </w:rPr>
        <w:t>.</w:t>
      </w:r>
      <w:r w:rsidR="007B189F">
        <w:rPr>
          <w:rFonts w:ascii="Txt" w:hAnsi="Txt" w:cs="Txt"/>
          <w:color w:val="000000"/>
          <w:lang w:eastAsia="lt-LT"/>
        </w:rPr>
        <w:t xml:space="preserve"> </w:t>
      </w:r>
      <w:r>
        <w:rPr>
          <w:color w:val="000000"/>
          <w:lang w:eastAsia="lt-LT"/>
        </w:rPr>
        <w:t>L</w:t>
      </w:r>
      <w:r w:rsidR="007B189F">
        <w:rPr>
          <w:color w:val="000000"/>
          <w:lang w:eastAsia="lt-LT"/>
        </w:rPr>
        <w:t>ietaus nuotekos nuvedimos į li</w:t>
      </w:r>
      <w:r>
        <w:rPr>
          <w:color w:val="000000"/>
          <w:lang w:eastAsia="lt-LT"/>
        </w:rPr>
        <w:t>etaus nuotekų tinklus esančius Ž</w:t>
      </w:r>
      <w:r w:rsidR="007B189F">
        <w:rPr>
          <w:color w:val="000000"/>
          <w:lang w:eastAsia="lt-LT"/>
        </w:rPr>
        <w:t>emaičių gatvėje.</w:t>
      </w:r>
    </w:p>
    <w:p w:rsidR="007B189F" w:rsidRDefault="00EB7EDE" w:rsidP="007B189F">
      <w:pPr>
        <w:autoSpaceDE w:val="0"/>
        <w:autoSpaceDN w:val="0"/>
        <w:adjustRightInd w:val="0"/>
        <w:jc w:val="both"/>
        <w:rPr>
          <w:color w:val="000000"/>
          <w:lang w:eastAsia="lt-LT"/>
        </w:rPr>
      </w:pPr>
      <w:r>
        <w:rPr>
          <w:color w:val="000000"/>
          <w:u w:val="single"/>
          <w:lang w:eastAsia="lt-LT"/>
        </w:rPr>
        <w:t>E</w:t>
      </w:r>
      <w:r w:rsidR="007B189F">
        <w:rPr>
          <w:color w:val="000000"/>
          <w:u w:val="single"/>
          <w:lang w:eastAsia="lt-LT"/>
        </w:rPr>
        <w:t>lektros tiekimas.</w:t>
      </w:r>
      <w:r>
        <w:rPr>
          <w:color w:val="000000"/>
          <w:lang w:eastAsia="lt-LT"/>
        </w:rPr>
        <w:t xml:space="preserve"> Š</w:t>
      </w:r>
      <w:r w:rsidR="007B189F">
        <w:rPr>
          <w:color w:val="000000"/>
          <w:lang w:eastAsia="lt-LT"/>
        </w:rPr>
        <w:t>iuo metu vartotojo objekto vidaus elektros tinklas yra prijungtas prie</w:t>
      </w:r>
      <w:r>
        <w:rPr>
          <w:color w:val="000000"/>
          <w:lang w:eastAsia="lt-LT"/>
        </w:rPr>
        <w:t xml:space="preserve"> bendrovei priklausančios 0,4 kV</w:t>
      </w:r>
      <w:r w:rsidR="007B189F">
        <w:rPr>
          <w:color w:val="000000"/>
          <w:lang w:eastAsia="lt-LT"/>
        </w:rPr>
        <w:t xml:space="preserve"> </w:t>
      </w:r>
      <w:r>
        <w:rPr>
          <w:color w:val="000000"/>
          <w:lang w:eastAsia="lt-LT"/>
        </w:rPr>
        <w:t>skirstomosios kabelių spintos SP19-4 (pajungta iš 10/0,4 kV</w:t>
      </w:r>
      <w:r w:rsidR="007B189F">
        <w:rPr>
          <w:color w:val="000000"/>
          <w:lang w:eastAsia="lt-LT"/>
        </w:rPr>
        <w:t xml:space="preserve"> transfo</w:t>
      </w:r>
      <w:r>
        <w:rPr>
          <w:color w:val="000000"/>
          <w:lang w:eastAsia="lt-LT"/>
        </w:rPr>
        <w:t>rmatorinės TR-19). P</w:t>
      </w:r>
      <w:r w:rsidR="007B189F">
        <w:rPr>
          <w:color w:val="000000"/>
          <w:lang w:eastAsia="lt-LT"/>
        </w:rPr>
        <w:t>rie b</w:t>
      </w:r>
      <w:r>
        <w:rPr>
          <w:color w:val="000000"/>
          <w:lang w:eastAsia="lt-LT"/>
        </w:rPr>
        <w:t>endrovei priklausančių 10/0,4 kV transformatorinių TR-19 ir TR-12 0,4 kV</w:t>
      </w:r>
      <w:r w:rsidR="007B189F">
        <w:rPr>
          <w:color w:val="000000"/>
          <w:lang w:eastAsia="lt-LT"/>
        </w:rPr>
        <w:t xml:space="preserve"> skirstyklų.</w:t>
      </w:r>
    </w:p>
    <w:p w:rsidR="007B189F" w:rsidRDefault="00EB7EDE" w:rsidP="007B189F">
      <w:pPr>
        <w:autoSpaceDE w:val="0"/>
        <w:autoSpaceDN w:val="0"/>
        <w:adjustRightInd w:val="0"/>
        <w:jc w:val="both"/>
        <w:rPr>
          <w:color w:val="000000"/>
          <w:lang w:eastAsia="lt-LT"/>
        </w:rPr>
      </w:pPr>
      <w:r>
        <w:rPr>
          <w:color w:val="000000"/>
          <w:u w:val="single"/>
          <w:lang w:eastAsia="lt-LT"/>
        </w:rPr>
        <w:lastRenderedPageBreak/>
        <w:t>P</w:t>
      </w:r>
      <w:r w:rsidR="007B189F">
        <w:rPr>
          <w:color w:val="000000"/>
          <w:u w:val="single"/>
          <w:lang w:eastAsia="lt-LT"/>
        </w:rPr>
        <w:t>astatų šildymas.</w:t>
      </w:r>
      <w:r>
        <w:rPr>
          <w:color w:val="000000"/>
          <w:lang w:eastAsia="lt-LT"/>
        </w:rPr>
        <w:t xml:space="preserve"> P</w:t>
      </w:r>
      <w:r w:rsidR="007B189F">
        <w:rPr>
          <w:color w:val="000000"/>
          <w:lang w:eastAsia="lt-LT"/>
        </w:rPr>
        <w:t>astato šildymui yra pajungti miesto centrali</w:t>
      </w:r>
      <w:r>
        <w:rPr>
          <w:color w:val="000000"/>
          <w:lang w:eastAsia="lt-LT"/>
        </w:rPr>
        <w:t>zuoti tinklai, priklausantys UAB "K</w:t>
      </w:r>
      <w:r w:rsidR="007B189F">
        <w:rPr>
          <w:color w:val="000000"/>
          <w:lang w:eastAsia="lt-LT"/>
        </w:rPr>
        <w:t>retingos šilumos tinklai".</w:t>
      </w:r>
    </w:p>
    <w:p w:rsidR="007B189F" w:rsidRDefault="00EB7EDE" w:rsidP="007B189F">
      <w:pPr>
        <w:autoSpaceDE w:val="0"/>
        <w:autoSpaceDN w:val="0"/>
        <w:adjustRightInd w:val="0"/>
        <w:jc w:val="both"/>
        <w:rPr>
          <w:color w:val="000000"/>
          <w:lang w:eastAsia="lt-LT"/>
        </w:rPr>
      </w:pPr>
      <w:r>
        <w:rPr>
          <w:color w:val="000000"/>
          <w:u w:val="single"/>
          <w:lang w:eastAsia="lt-LT"/>
        </w:rPr>
        <w:t>R</w:t>
      </w:r>
      <w:r w:rsidR="007B189F">
        <w:rPr>
          <w:color w:val="000000"/>
          <w:u w:val="single"/>
          <w:lang w:eastAsia="lt-LT"/>
        </w:rPr>
        <w:t>yšių tinklai.</w:t>
      </w:r>
      <w:r>
        <w:rPr>
          <w:color w:val="000000"/>
          <w:lang w:eastAsia="lt-LT"/>
        </w:rPr>
        <w:t xml:space="preserve"> P</w:t>
      </w:r>
      <w:r w:rsidR="007B189F">
        <w:rPr>
          <w:color w:val="000000"/>
          <w:lang w:eastAsia="lt-LT"/>
        </w:rPr>
        <w:t>astate yra pajungti ryšių tinklai.</w:t>
      </w:r>
    </w:p>
    <w:p w:rsidR="007B189F" w:rsidRDefault="00EB7EDE" w:rsidP="007B189F">
      <w:pPr>
        <w:autoSpaceDE w:val="0"/>
        <w:autoSpaceDN w:val="0"/>
        <w:adjustRightInd w:val="0"/>
        <w:jc w:val="both"/>
        <w:rPr>
          <w:color w:val="000000"/>
          <w:lang w:eastAsia="lt-LT"/>
        </w:rPr>
      </w:pPr>
      <w:r>
        <w:rPr>
          <w:color w:val="000000"/>
          <w:u w:val="single"/>
          <w:lang w:eastAsia="lt-LT"/>
        </w:rPr>
        <w:t>M</w:t>
      </w:r>
      <w:r w:rsidR="007B189F">
        <w:rPr>
          <w:color w:val="000000"/>
          <w:u w:val="single"/>
          <w:lang w:eastAsia="lt-LT"/>
        </w:rPr>
        <w:t>elioracija.</w:t>
      </w:r>
      <w:r w:rsidR="007B189F">
        <w:rPr>
          <w:color w:val="FF0000"/>
          <w:lang w:eastAsia="lt-LT"/>
        </w:rPr>
        <w:t xml:space="preserve"> </w:t>
      </w:r>
      <w:r>
        <w:rPr>
          <w:color w:val="000000"/>
          <w:lang w:eastAsia="lt-LT"/>
        </w:rPr>
        <w:t>P</w:t>
      </w:r>
      <w:r w:rsidR="007B189F">
        <w:rPr>
          <w:color w:val="000000"/>
          <w:lang w:eastAsia="lt-LT"/>
        </w:rPr>
        <w:t>lanuojama teritorija nėra melioruota.</w:t>
      </w:r>
    </w:p>
    <w:p w:rsidR="007B189F" w:rsidRDefault="00EB7EDE" w:rsidP="007B189F">
      <w:pPr>
        <w:autoSpaceDE w:val="0"/>
        <w:autoSpaceDN w:val="0"/>
        <w:adjustRightInd w:val="0"/>
        <w:jc w:val="both"/>
        <w:rPr>
          <w:color w:val="000000"/>
          <w:lang w:eastAsia="lt-LT"/>
        </w:rPr>
      </w:pPr>
      <w:r>
        <w:rPr>
          <w:color w:val="000000"/>
          <w:u w:val="single"/>
          <w:lang w:eastAsia="lt-LT"/>
        </w:rPr>
        <w:t>Ž</w:t>
      </w:r>
      <w:r w:rsidR="007B189F">
        <w:rPr>
          <w:color w:val="000000"/>
          <w:u w:val="single"/>
          <w:lang w:eastAsia="lt-LT"/>
        </w:rPr>
        <w:t>emės naudojimo apribojimai</w:t>
      </w:r>
      <w:r>
        <w:rPr>
          <w:color w:val="000000"/>
          <w:u w:val="single"/>
          <w:lang w:eastAsia="lt-LT"/>
        </w:rPr>
        <w:t>.</w:t>
      </w:r>
      <w:r>
        <w:rPr>
          <w:color w:val="000000"/>
          <w:lang w:eastAsia="lt-LT"/>
        </w:rPr>
        <w:t xml:space="preserve"> </w:t>
      </w:r>
      <w:r w:rsidR="007B189F" w:rsidRPr="00EB7EDE">
        <w:rPr>
          <w:iCs/>
          <w:color w:val="000000"/>
          <w:lang w:eastAsia="lt-LT"/>
        </w:rPr>
        <w:t xml:space="preserve"> </w:t>
      </w:r>
      <w:r>
        <w:rPr>
          <w:color w:val="000000"/>
          <w:lang w:eastAsia="lt-LT"/>
        </w:rPr>
        <w:t>T</w:t>
      </w:r>
      <w:r w:rsidR="007B189F">
        <w:rPr>
          <w:color w:val="000000"/>
          <w:lang w:eastAsia="lt-LT"/>
        </w:rPr>
        <w:t>eritorijos pagrindinia</w:t>
      </w:r>
      <w:r>
        <w:rPr>
          <w:color w:val="000000"/>
          <w:lang w:eastAsia="lt-LT"/>
        </w:rPr>
        <w:t>i apribojimai nustatyti pagal "S</w:t>
      </w:r>
      <w:r w:rsidR="007B189F">
        <w:rPr>
          <w:color w:val="000000"/>
          <w:lang w:eastAsia="lt-LT"/>
        </w:rPr>
        <w:t>pecialiąsias žemės ir miško na</w:t>
      </w:r>
      <w:r>
        <w:rPr>
          <w:color w:val="000000"/>
          <w:lang w:eastAsia="lt-LT"/>
        </w:rPr>
        <w:t>udojimo sąlygas", patvirtintas Lietuvos R</w:t>
      </w:r>
      <w:r w:rsidR="007B189F">
        <w:rPr>
          <w:color w:val="000000"/>
          <w:lang w:eastAsia="lt-LT"/>
        </w:rPr>
        <w:t>espublikos vyriausybės 1</w:t>
      </w:r>
      <w:r>
        <w:rPr>
          <w:color w:val="000000"/>
          <w:lang w:eastAsia="lt-LT"/>
        </w:rPr>
        <w:t>992 - 05 - 12 nutarimu N</w:t>
      </w:r>
      <w:r w:rsidR="007B189F">
        <w:rPr>
          <w:color w:val="000000"/>
          <w:lang w:eastAsia="lt-LT"/>
        </w:rPr>
        <w:t>r. 343.</w:t>
      </w:r>
    </w:p>
    <w:p w:rsidR="007B189F" w:rsidRDefault="00EB7EDE" w:rsidP="007B189F">
      <w:pPr>
        <w:autoSpaceDE w:val="0"/>
        <w:autoSpaceDN w:val="0"/>
        <w:adjustRightInd w:val="0"/>
        <w:jc w:val="both"/>
        <w:rPr>
          <w:color w:val="000000"/>
          <w:lang w:eastAsia="lt-LT"/>
        </w:rPr>
      </w:pPr>
      <w:r>
        <w:rPr>
          <w:color w:val="000000"/>
          <w:u w:val="single"/>
          <w:lang w:eastAsia="lt-LT"/>
        </w:rPr>
        <w:t>G</w:t>
      </w:r>
      <w:r w:rsidR="007B189F">
        <w:rPr>
          <w:color w:val="000000"/>
          <w:u w:val="single"/>
          <w:lang w:eastAsia="lt-LT"/>
        </w:rPr>
        <w:t>aisrinė sauga.</w:t>
      </w:r>
      <w:r>
        <w:rPr>
          <w:color w:val="000000"/>
          <w:lang w:eastAsia="lt-LT"/>
        </w:rPr>
        <w:t xml:space="preserve"> T</w:t>
      </w:r>
      <w:r w:rsidR="007B189F">
        <w:rPr>
          <w:color w:val="000000"/>
          <w:lang w:eastAsia="lt-LT"/>
        </w:rPr>
        <w:t>arp sklypo statinių būtina išlaikyti  pri</w:t>
      </w:r>
      <w:r>
        <w:rPr>
          <w:color w:val="000000"/>
          <w:lang w:eastAsia="lt-LT"/>
        </w:rPr>
        <w:t>ešgaisrinius atstumus pagal  STR 2.01.04 2004 m. (Gaisrinė sauga. Pagrindiniai reikalavimai). Pastato atsparumo laipsnis II. G</w:t>
      </w:r>
      <w:r w:rsidR="007B189F">
        <w:rPr>
          <w:color w:val="000000"/>
          <w:lang w:eastAsia="lt-LT"/>
        </w:rPr>
        <w:t xml:space="preserve">aisrų gesinimui bus panaudotas vanduo esantis priešgaisriniuose hidrantuose. </w:t>
      </w:r>
    </w:p>
    <w:p w:rsidR="007B189F" w:rsidRDefault="00EB7EDE" w:rsidP="007B189F">
      <w:pPr>
        <w:autoSpaceDE w:val="0"/>
        <w:autoSpaceDN w:val="0"/>
        <w:adjustRightInd w:val="0"/>
        <w:jc w:val="both"/>
        <w:rPr>
          <w:color w:val="000000"/>
          <w:lang w:eastAsia="lt-LT"/>
        </w:rPr>
      </w:pPr>
      <w:r>
        <w:rPr>
          <w:color w:val="000000"/>
          <w:u w:val="single"/>
          <w:lang w:eastAsia="lt-LT"/>
        </w:rPr>
        <w:t>S</w:t>
      </w:r>
      <w:r w:rsidR="007B189F">
        <w:rPr>
          <w:color w:val="000000"/>
          <w:u w:val="single"/>
          <w:lang w:eastAsia="lt-LT"/>
        </w:rPr>
        <w:t>usisiekimas.</w:t>
      </w:r>
      <w:r>
        <w:rPr>
          <w:color w:val="000000"/>
          <w:lang w:eastAsia="lt-LT"/>
        </w:rPr>
        <w:t xml:space="preserve"> Planuojama teritorija yra Kretingos r.sav. Kretingos m. Žemaičių g. 4. R</w:t>
      </w:r>
      <w:r w:rsidR="007B189F">
        <w:rPr>
          <w:color w:val="000000"/>
          <w:lang w:eastAsia="lt-LT"/>
        </w:rPr>
        <w:t xml:space="preserve">ytinėje pusėje žemės sklypas ribojasi su žemaičių gatve. </w:t>
      </w:r>
    </w:p>
    <w:p w:rsidR="00EB7EDE" w:rsidRDefault="00EB7EDE" w:rsidP="00EB7EDE">
      <w:pPr>
        <w:autoSpaceDE w:val="0"/>
        <w:autoSpaceDN w:val="0"/>
        <w:adjustRightInd w:val="0"/>
        <w:jc w:val="both"/>
        <w:rPr>
          <w:color w:val="000000"/>
          <w:lang w:eastAsia="lt-LT"/>
        </w:rPr>
      </w:pPr>
      <w:r>
        <w:rPr>
          <w:color w:val="000000"/>
          <w:lang w:eastAsia="lt-LT"/>
        </w:rPr>
        <w:t>Automobilių parkavimas numatomas Rotušės aikštėje. Vadovaujantis Aplinkos ministro 1999 m. kovo 2 d. įsakymu Nr. 61 "Dėl STR 2.06.01:1999 "Miestų, miestelių ir kaimų susisiekimo sistemos" patvirtinimo" pakeitimo, VI skyrius. Automobilių aptarnavimo infrastruktūra, 2. Automobilių stovėjimo vietų poreikio nustatymas. Patalpos, kuriose didelis lankytojų skaičius, 1 automobilio parkavimo vieta kiekvienam 20 m² naudingojo ploto.</w:t>
      </w:r>
    </w:p>
    <w:p w:rsidR="007B189F" w:rsidRDefault="00EB7EDE" w:rsidP="007B189F">
      <w:pPr>
        <w:autoSpaceDE w:val="0"/>
        <w:autoSpaceDN w:val="0"/>
        <w:adjustRightInd w:val="0"/>
        <w:jc w:val="both"/>
        <w:rPr>
          <w:color w:val="000000"/>
          <w:lang w:eastAsia="lt-LT"/>
        </w:rPr>
      </w:pPr>
      <w:r>
        <w:rPr>
          <w:color w:val="000000"/>
          <w:u w:val="single"/>
          <w:lang w:eastAsia="lt-LT"/>
        </w:rPr>
        <w:t>K</w:t>
      </w:r>
      <w:r w:rsidR="007B189F">
        <w:rPr>
          <w:color w:val="000000"/>
          <w:u w:val="single"/>
          <w:lang w:eastAsia="lt-LT"/>
        </w:rPr>
        <w:t>ultūros paveldas</w:t>
      </w:r>
      <w:r>
        <w:rPr>
          <w:color w:val="000000"/>
          <w:lang w:eastAsia="lt-LT"/>
        </w:rPr>
        <w:t>. Planuojama teritorija patenka į K</w:t>
      </w:r>
      <w:r w:rsidR="007B189F">
        <w:rPr>
          <w:color w:val="000000"/>
          <w:lang w:eastAsia="lt-LT"/>
        </w:rPr>
        <w:t>retingos s</w:t>
      </w:r>
      <w:r>
        <w:rPr>
          <w:color w:val="000000"/>
          <w:lang w:eastAsia="lt-LT"/>
        </w:rPr>
        <w:t>enojo miesto vietą, unikalus KVR kodas 12310 ir į K</w:t>
      </w:r>
      <w:r w:rsidR="007B189F">
        <w:rPr>
          <w:color w:val="000000"/>
          <w:lang w:eastAsia="lt-LT"/>
        </w:rPr>
        <w:t>r</w:t>
      </w:r>
      <w:r>
        <w:rPr>
          <w:color w:val="000000"/>
          <w:lang w:eastAsia="lt-LT"/>
        </w:rPr>
        <w:t>etingos senamiestį, unikalus KVR</w:t>
      </w:r>
      <w:r w:rsidR="007B189F">
        <w:rPr>
          <w:color w:val="000000"/>
          <w:lang w:eastAsia="lt-LT"/>
        </w:rPr>
        <w:t xml:space="preserve"> kodas 17091. </w:t>
      </w:r>
      <w:r w:rsidR="002A6FE0">
        <w:t xml:space="preserve">Jei planuojamoje teritorijoje bus atliekami žemės kasimo ar judinimo darbai, </w:t>
      </w:r>
      <w:r w:rsidR="002A6FE0">
        <w:rPr>
          <w:color w:val="000000"/>
        </w:rPr>
        <w:t>būtina atlikti archeologinius tyrimus, pagal PTR 2.13.01:2011 "Archeologinio paveldo tvarkyba" nustatyta tvarka.</w:t>
      </w:r>
    </w:p>
    <w:p w:rsidR="007B189F" w:rsidRDefault="00EB7EDE" w:rsidP="007B189F">
      <w:pPr>
        <w:autoSpaceDE w:val="0"/>
        <w:autoSpaceDN w:val="0"/>
        <w:adjustRightInd w:val="0"/>
        <w:jc w:val="both"/>
        <w:rPr>
          <w:color w:val="000000"/>
          <w:lang w:eastAsia="lt-LT"/>
        </w:rPr>
      </w:pPr>
      <w:r>
        <w:rPr>
          <w:color w:val="000000"/>
          <w:lang w:eastAsia="lt-LT"/>
        </w:rPr>
        <w:t>D</w:t>
      </w:r>
      <w:r w:rsidR="007B189F">
        <w:rPr>
          <w:color w:val="000000"/>
          <w:lang w:eastAsia="lt-LT"/>
        </w:rPr>
        <w:t>etaliuoju planu nekeičiant pagrindinės žemės naudojimo paskirties būdo ir pobūdžio, nustatomas teritorijos tvarkymo ir naudojimo režimas, sklype esančiam pastatui planuojama padidinti užstatymo aukštingumą (vienu aukštu</w:t>
      </w:r>
      <w:r>
        <w:rPr>
          <w:color w:val="000000"/>
          <w:lang w:eastAsia="lt-LT"/>
        </w:rPr>
        <w:t>), nedidinant užstatymo ploto. P</w:t>
      </w:r>
      <w:r w:rsidR="007B189F">
        <w:rPr>
          <w:color w:val="000000"/>
          <w:lang w:eastAsia="lt-LT"/>
        </w:rPr>
        <w:t>astato projektas bus rengiamas kompleksiškai sprendžiant fasadų kompoziciją, išlaikant vientisą statinio architektūrinę stilistiką, išlaikant mastelio, tūrio bei erdvių santykių vientisumą, atsižvelgiant į tradicines formas ir naudojant autentiškas statybines medžiagas.</w:t>
      </w:r>
    </w:p>
    <w:p w:rsidR="007B189F" w:rsidRDefault="00EB7EDE" w:rsidP="007B189F">
      <w:pPr>
        <w:autoSpaceDE w:val="0"/>
        <w:autoSpaceDN w:val="0"/>
        <w:adjustRightInd w:val="0"/>
        <w:jc w:val="both"/>
        <w:rPr>
          <w:color w:val="000000"/>
          <w:lang w:eastAsia="lt-LT"/>
        </w:rPr>
      </w:pPr>
      <w:r>
        <w:rPr>
          <w:color w:val="000000"/>
          <w:u w:val="single"/>
          <w:lang w:eastAsia="lt-LT"/>
        </w:rPr>
        <w:t>A</w:t>
      </w:r>
      <w:r w:rsidR="007B189F">
        <w:rPr>
          <w:color w:val="000000"/>
          <w:u w:val="single"/>
          <w:lang w:eastAsia="lt-LT"/>
        </w:rPr>
        <w:t>tliekos</w:t>
      </w:r>
      <w:r>
        <w:rPr>
          <w:color w:val="000000"/>
          <w:lang w:eastAsia="lt-LT"/>
        </w:rPr>
        <w:t>. B</w:t>
      </w:r>
      <w:r w:rsidR="007B189F">
        <w:rPr>
          <w:color w:val="000000"/>
          <w:lang w:eastAsia="lt-LT"/>
        </w:rPr>
        <w:t>uitinės atliekos surenkamos į konteinerius, kurios, pagal sutartį su buitinių atliekų išvežėjais, išvežamos į atliekų sąvartynus.</w:t>
      </w:r>
    </w:p>
    <w:p w:rsidR="007B189F" w:rsidRDefault="00EB7EDE" w:rsidP="007B189F">
      <w:pPr>
        <w:autoSpaceDE w:val="0"/>
        <w:autoSpaceDN w:val="0"/>
        <w:adjustRightInd w:val="0"/>
        <w:jc w:val="both"/>
        <w:rPr>
          <w:color w:val="000000"/>
          <w:lang w:eastAsia="lt-LT"/>
        </w:rPr>
      </w:pPr>
      <w:r>
        <w:rPr>
          <w:color w:val="000000"/>
          <w:u w:val="single"/>
          <w:lang w:eastAsia="lt-LT"/>
        </w:rPr>
        <w:t>Ž</w:t>
      </w:r>
      <w:r w:rsidR="007B189F">
        <w:rPr>
          <w:color w:val="000000"/>
          <w:u w:val="single"/>
          <w:lang w:eastAsia="lt-LT"/>
        </w:rPr>
        <w:t>eldiniai</w:t>
      </w:r>
      <w:r>
        <w:rPr>
          <w:color w:val="000000"/>
          <w:lang w:eastAsia="lt-LT"/>
        </w:rPr>
        <w:t>. P</w:t>
      </w:r>
      <w:r w:rsidR="007B189F">
        <w:rPr>
          <w:color w:val="000000"/>
          <w:lang w:eastAsia="lt-LT"/>
        </w:rPr>
        <w:t>lanuojamoje terit</w:t>
      </w:r>
      <w:r>
        <w:rPr>
          <w:color w:val="000000"/>
          <w:lang w:eastAsia="lt-LT"/>
        </w:rPr>
        <w:t>orijoje saugomų želdinių nėra. S</w:t>
      </w:r>
      <w:r w:rsidR="007B189F">
        <w:rPr>
          <w:color w:val="000000"/>
          <w:lang w:eastAsia="lt-LT"/>
        </w:rPr>
        <w:t xml:space="preserve">uformuotų žemės sklypų apželdinimas bus sprendžiamas pastato techninio projekto rengimo metu. </w:t>
      </w:r>
    </w:p>
    <w:p w:rsidR="007B189F" w:rsidRDefault="00EB7EDE" w:rsidP="007B189F">
      <w:pPr>
        <w:autoSpaceDE w:val="0"/>
        <w:autoSpaceDN w:val="0"/>
        <w:adjustRightInd w:val="0"/>
        <w:jc w:val="both"/>
        <w:rPr>
          <w:color w:val="000000"/>
          <w:lang w:eastAsia="lt-LT"/>
        </w:rPr>
      </w:pPr>
      <w:r>
        <w:rPr>
          <w:color w:val="000000"/>
          <w:lang w:eastAsia="lt-LT"/>
        </w:rPr>
        <w:t>K</w:t>
      </w:r>
      <w:r w:rsidR="007B189F">
        <w:rPr>
          <w:color w:val="000000"/>
          <w:lang w:eastAsia="lt-LT"/>
        </w:rPr>
        <w:t xml:space="preserve">omercinės paskirties objektų teritorijoms, prekybos, paslaugų ir pramogų objektų statyboms skirtų sklypų, įskaitant vejas ir gėlynus, plotas nuo viso žemės sklypo ploto, ne mažiau 15%. </w:t>
      </w:r>
    </w:p>
    <w:p w:rsidR="007B189F" w:rsidRDefault="00EB7EDE" w:rsidP="007B189F">
      <w:pPr>
        <w:autoSpaceDE w:val="0"/>
        <w:autoSpaceDN w:val="0"/>
        <w:adjustRightInd w:val="0"/>
        <w:jc w:val="both"/>
        <w:rPr>
          <w:color w:val="000000"/>
          <w:lang w:eastAsia="lt-LT"/>
        </w:rPr>
      </w:pPr>
      <w:r>
        <w:rPr>
          <w:color w:val="000000"/>
          <w:lang w:eastAsia="lt-LT"/>
        </w:rPr>
        <w:t>P</w:t>
      </w:r>
      <w:r w:rsidR="007B189F">
        <w:rPr>
          <w:color w:val="000000"/>
          <w:lang w:eastAsia="lt-LT"/>
        </w:rPr>
        <w:t xml:space="preserve">lanuojama teritorija nepatenka į jokias sanitarines apsaugos zonas kurios darytų įtaką detaliojo plano rengimui. </w:t>
      </w:r>
    </w:p>
    <w:p w:rsidR="00083AFE" w:rsidRPr="00333DD4" w:rsidRDefault="00413789" w:rsidP="009322C7">
      <w:pPr>
        <w:autoSpaceDE w:val="0"/>
        <w:autoSpaceDN w:val="0"/>
        <w:adjustRightInd w:val="0"/>
        <w:jc w:val="both"/>
        <w:rPr>
          <w:color w:val="000000"/>
          <w:lang w:eastAsia="lt-LT"/>
        </w:rPr>
      </w:pPr>
      <w:r>
        <w:rPr>
          <w:color w:val="000000"/>
          <w:lang w:eastAsia="lt-LT"/>
        </w:rPr>
        <w:t>P</w:t>
      </w:r>
      <w:r w:rsidR="004272BF">
        <w:rPr>
          <w:color w:val="000000"/>
          <w:lang w:eastAsia="lt-LT"/>
        </w:rPr>
        <w:t>lanuojamo žemės sklypo ribose esamiems inžineriniams tinklams nustatomos apsaugos zonos, kuriose esamų inžinerinių tinklų savininkams nėra apribojama galimybė juos aptarnauti ir naudoti.</w:t>
      </w:r>
    </w:p>
    <w:p w:rsidR="00E13A76" w:rsidRDefault="007A062B" w:rsidP="009322C7">
      <w:pPr>
        <w:autoSpaceDE w:val="0"/>
        <w:autoSpaceDN w:val="0"/>
        <w:adjustRightInd w:val="0"/>
        <w:jc w:val="both"/>
      </w:pPr>
      <w:r w:rsidRPr="00874CD1">
        <w:rPr>
          <w:b/>
        </w:rPr>
        <w:t xml:space="preserve">4.6 Servitutai </w:t>
      </w:r>
      <w:r w:rsidRPr="00874CD1">
        <w:t>(LR</w:t>
      </w:r>
      <w:r w:rsidR="00770DC8" w:rsidRPr="00874CD1">
        <w:t xml:space="preserve"> žemės įstatymas 1994-05-26 Nr. I-</w:t>
      </w:r>
      <w:r w:rsidRPr="00874CD1">
        <w:t>446)</w:t>
      </w:r>
    </w:p>
    <w:p w:rsidR="00E13A76" w:rsidRDefault="00EB7EDE" w:rsidP="009322C7">
      <w:pPr>
        <w:autoSpaceDE w:val="0"/>
        <w:autoSpaceDN w:val="0"/>
        <w:adjustRightInd w:val="0"/>
        <w:jc w:val="both"/>
      </w:pPr>
      <w:r>
        <w:t>Šio žemės sklypo</w:t>
      </w:r>
      <w:r w:rsidR="00E13A76">
        <w:t xml:space="preserve"> servitutų</w:t>
      </w:r>
      <w:r w:rsidR="009C25F5">
        <w:t>,</w:t>
      </w:r>
      <w:r w:rsidR="00176EB4">
        <w:t xml:space="preserve"> kituose žemės sklypuose - nėra</w:t>
      </w:r>
      <w:r w:rsidR="00E13A76">
        <w:t>.</w:t>
      </w:r>
    </w:p>
    <w:p w:rsidR="00813020" w:rsidRDefault="00E13A76" w:rsidP="009322C7">
      <w:pPr>
        <w:autoSpaceDE w:val="0"/>
        <w:autoSpaceDN w:val="0"/>
        <w:adjustRightInd w:val="0"/>
        <w:jc w:val="both"/>
      </w:pPr>
      <w:r>
        <w:t>Kitų žemės sklypų (žemės sklypo naudotojų) servitutų</w:t>
      </w:r>
      <w:r w:rsidR="009C25F5">
        <w:t>,</w:t>
      </w:r>
      <w:r w:rsidR="00413789">
        <w:t xml:space="preserve"> šiame žemės sklype - yra</w:t>
      </w:r>
      <w:r>
        <w:t>.</w:t>
      </w:r>
    </w:p>
    <w:p w:rsidR="00413789" w:rsidRDefault="00413789" w:rsidP="009322C7">
      <w:pPr>
        <w:autoSpaceDE w:val="0"/>
        <w:autoSpaceDN w:val="0"/>
        <w:adjustRightInd w:val="0"/>
        <w:jc w:val="both"/>
        <w:rPr>
          <w:color w:val="000000"/>
          <w:u w:val="single"/>
          <w:lang w:eastAsia="lt-LT"/>
        </w:rPr>
      </w:pPr>
      <w:r>
        <w:rPr>
          <w:u w:val="single"/>
        </w:rPr>
        <w:t>Planuojamoje teritorijoje</w:t>
      </w:r>
      <w:r w:rsidRPr="00CC35D0">
        <w:rPr>
          <w:u w:val="single"/>
        </w:rPr>
        <w:t xml:space="preserve"> yra įregistruotas serv</w:t>
      </w:r>
      <w:r>
        <w:rPr>
          <w:u w:val="single"/>
        </w:rPr>
        <w:t>itutas S</w:t>
      </w:r>
      <w:r w:rsidR="00EB7EDE">
        <w:rPr>
          <w:u w:val="single"/>
        </w:rPr>
        <w:t>1</w:t>
      </w:r>
      <w:r w:rsidRPr="00CC35D0">
        <w:rPr>
          <w:u w:val="single"/>
        </w:rPr>
        <w:t xml:space="preserve"> - </w:t>
      </w:r>
      <w:r w:rsidR="00EB7EDE">
        <w:rPr>
          <w:color w:val="000000"/>
          <w:u w:val="single"/>
          <w:lang w:eastAsia="lt-LT"/>
        </w:rPr>
        <w:t>13</w:t>
      </w:r>
      <w:r w:rsidRPr="00CC35D0">
        <w:rPr>
          <w:color w:val="000000"/>
          <w:u w:val="single"/>
          <w:lang w:eastAsia="lt-LT"/>
        </w:rPr>
        <w:t xml:space="preserve"> m²:</w:t>
      </w:r>
    </w:p>
    <w:p w:rsidR="00413789" w:rsidRDefault="00413789" w:rsidP="009322C7">
      <w:pPr>
        <w:autoSpaceDE w:val="0"/>
        <w:autoSpaceDN w:val="0"/>
        <w:adjustRightInd w:val="0"/>
        <w:jc w:val="both"/>
        <w:rPr>
          <w:color w:val="000000"/>
          <w:lang w:eastAsia="lt-LT"/>
        </w:rPr>
      </w:pPr>
      <w:r>
        <w:rPr>
          <w:color w:val="000000"/>
          <w:lang w:eastAsia="lt-LT"/>
        </w:rPr>
        <w:t>203. Kelio servitutas - teisė važiuoti transporto prie</w:t>
      </w:r>
      <w:r w:rsidR="009322C7">
        <w:rPr>
          <w:color w:val="000000"/>
          <w:lang w:eastAsia="lt-LT"/>
        </w:rPr>
        <w:t>monėmis (tarnaujantis daiktas).</w:t>
      </w:r>
    </w:p>
    <w:p w:rsidR="00F12E48" w:rsidRPr="005D3C31" w:rsidRDefault="00F12E48" w:rsidP="009322C7">
      <w:pPr>
        <w:autoSpaceDE w:val="0"/>
        <w:autoSpaceDN w:val="0"/>
        <w:adjustRightInd w:val="0"/>
        <w:jc w:val="both"/>
        <w:rPr>
          <w:rFonts w:ascii="ISOCPEUR" w:hAnsi="ISOCPEUR" w:cs="ISOCPEUR"/>
          <w:color w:val="000000"/>
          <w:u w:val="single"/>
          <w:lang w:eastAsia="lt-LT"/>
        </w:rPr>
      </w:pPr>
      <w:r>
        <w:rPr>
          <w:color w:val="000000"/>
          <w:u w:val="single"/>
          <w:lang w:eastAsia="lt-LT"/>
        </w:rPr>
        <w:t>Sklype Nr.1 pr</w:t>
      </w:r>
      <w:r w:rsidR="00EB7EDE">
        <w:rPr>
          <w:color w:val="000000"/>
          <w:u w:val="single"/>
          <w:lang w:eastAsia="lt-LT"/>
        </w:rPr>
        <w:t>ojektuojamas servitutas S2 – 2</w:t>
      </w:r>
      <w:r w:rsidR="009322C7">
        <w:rPr>
          <w:color w:val="000000"/>
          <w:u w:val="single"/>
          <w:lang w:eastAsia="lt-LT"/>
        </w:rPr>
        <w:t>3</w:t>
      </w:r>
      <w:r w:rsidRPr="00832F51">
        <w:rPr>
          <w:color w:val="000000"/>
          <w:u w:val="single"/>
          <w:lang w:eastAsia="lt-LT"/>
        </w:rPr>
        <w:t xml:space="preserve"> m</w:t>
      </w:r>
      <w:r w:rsidRPr="00832F51">
        <w:rPr>
          <w:rFonts w:ascii="ISOCPEUR" w:hAnsi="ISOCPEUR" w:cs="ISOCPEUR"/>
          <w:color w:val="000000"/>
          <w:u w:val="single"/>
          <w:lang w:eastAsia="lt-LT"/>
        </w:rPr>
        <w:t>²:</w:t>
      </w:r>
    </w:p>
    <w:p w:rsidR="00EB7EDE" w:rsidRDefault="00EB7EDE" w:rsidP="00EB7EDE">
      <w:pPr>
        <w:autoSpaceDE w:val="0"/>
        <w:autoSpaceDN w:val="0"/>
        <w:adjustRightInd w:val="0"/>
        <w:rPr>
          <w:color w:val="000000"/>
          <w:lang w:eastAsia="lt-LT"/>
        </w:rPr>
      </w:pPr>
      <w:r>
        <w:rPr>
          <w:color w:val="000000"/>
          <w:lang w:eastAsia="lt-LT"/>
        </w:rPr>
        <w:t>206. Servitutas - teisė tiesti požemines ir antžemines komunikacijas (tarnaujantis daiktas)</w:t>
      </w:r>
    </w:p>
    <w:p w:rsidR="00EB7EDE" w:rsidRDefault="00EB7EDE" w:rsidP="00EB7EDE">
      <w:pPr>
        <w:autoSpaceDE w:val="0"/>
        <w:autoSpaceDN w:val="0"/>
        <w:adjustRightInd w:val="0"/>
        <w:rPr>
          <w:color w:val="000000"/>
          <w:lang w:eastAsia="lt-LT"/>
        </w:rPr>
      </w:pPr>
      <w:r>
        <w:rPr>
          <w:color w:val="000000"/>
          <w:lang w:eastAsia="lt-LT"/>
        </w:rPr>
        <w:t>208. Servitutas - teisė naudoti požemines ir antžemines komunikacijas (tarnaujantis daiktas)</w:t>
      </w:r>
    </w:p>
    <w:p w:rsidR="00EB7EDE" w:rsidRPr="00EB7EDE" w:rsidRDefault="00EB7EDE" w:rsidP="00EB7EDE">
      <w:pPr>
        <w:autoSpaceDE w:val="0"/>
        <w:autoSpaceDN w:val="0"/>
        <w:adjustRightInd w:val="0"/>
        <w:rPr>
          <w:color w:val="000000"/>
          <w:lang w:eastAsia="lt-LT"/>
        </w:rPr>
      </w:pPr>
      <w:r>
        <w:rPr>
          <w:color w:val="000000"/>
          <w:lang w:eastAsia="lt-LT"/>
        </w:rPr>
        <w:t>207. Servitutas - teisė aptarnauti požemines ir antžemines komunikacijas (tarnaujantis daiktas)</w:t>
      </w:r>
    </w:p>
    <w:p w:rsidR="00F93CDA" w:rsidRPr="00D36CFB" w:rsidRDefault="005C2148" w:rsidP="009322C7">
      <w:pPr>
        <w:autoSpaceDE w:val="0"/>
        <w:autoSpaceDN w:val="0"/>
        <w:adjustRightInd w:val="0"/>
        <w:jc w:val="both"/>
        <w:rPr>
          <w:color w:val="000000"/>
        </w:rPr>
      </w:pPr>
      <w:r w:rsidRPr="00D36CFB">
        <w:rPr>
          <w:color w:val="000000"/>
        </w:rPr>
        <w:t>Pagal planavimo organizatoriaus pateiktą planuojamos teritorijos topografinę nuotrauką, teritorija yra lygi</w:t>
      </w:r>
      <w:r w:rsidR="00F93CDA">
        <w:rPr>
          <w:color w:val="000000"/>
        </w:rPr>
        <w:t>.</w:t>
      </w:r>
    </w:p>
    <w:p w:rsidR="00154DF5" w:rsidRPr="0064609C" w:rsidRDefault="00154DF5" w:rsidP="006163A6">
      <w:pPr>
        <w:autoSpaceDE w:val="0"/>
        <w:autoSpaceDN w:val="0"/>
        <w:adjustRightInd w:val="0"/>
        <w:jc w:val="both"/>
        <w:rPr>
          <w:i/>
          <w:color w:val="000000"/>
        </w:rPr>
      </w:pPr>
    </w:p>
    <w:p w:rsidR="005C2148" w:rsidRPr="00DD6F03" w:rsidRDefault="005C2148" w:rsidP="006163A6">
      <w:pPr>
        <w:autoSpaceDE w:val="0"/>
        <w:autoSpaceDN w:val="0"/>
        <w:adjustRightInd w:val="0"/>
        <w:jc w:val="both"/>
        <w:rPr>
          <w:b/>
          <w:color w:val="000000"/>
        </w:rPr>
      </w:pPr>
      <w:r w:rsidRPr="00DD6F03">
        <w:rPr>
          <w:b/>
          <w:color w:val="000000"/>
        </w:rPr>
        <w:t>5. PLANUOJAMOS ŪKINĖS VEIKLOS POVEIKIO APLINKAI IR GALIOJANČIŲ (RUOŠIAMŲ) TERITORIJŲ PLANAVIMO DOKUMENTŲ SPRENDINIAMS VERTINIMAS</w:t>
      </w:r>
    </w:p>
    <w:p w:rsidR="00B01B3D" w:rsidRPr="00557B6D" w:rsidRDefault="00B01B3D" w:rsidP="006163A6">
      <w:pPr>
        <w:autoSpaceDE w:val="0"/>
        <w:autoSpaceDN w:val="0"/>
        <w:adjustRightInd w:val="0"/>
        <w:jc w:val="both"/>
        <w:rPr>
          <w:color w:val="000000"/>
        </w:rPr>
      </w:pPr>
      <w:r w:rsidRPr="00557B6D">
        <w:rPr>
          <w:color w:val="000000"/>
        </w:rPr>
        <w:t>Planuojama ūkinė veikla reguliuojama Aplinkos apsaugos įstatymu nustatyta tvarka.</w:t>
      </w:r>
    </w:p>
    <w:p w:rsidR="00B01B3D" w:rsidRPr="00557B6D" w:rsidRDefault="00B01B3D" w:rsidP="006163A6">
      <w:pPr>
        <w:autoSpaceDE w:val="0"/>
        <w:autoSpaceDN w:val="0"/>
        <w:adjustRightInd w:val="0"/>
        <w:jc w:val="both"/>
        <w:rPr>
          <w:color w:val="000000"/>
        </w:rPr>
      </w:pPr>
      <w:r w:rsidRPr="00557B6D">
        <w:rPr>
          <w:color w:val="000000"/>
        </w:rPr>
        <w:t>Įvertinus planuojamos teritorijos urbanistinę situaciją, gretimų žemės sklypų paskirtį, planuojamą ūkinės veiklos pobūdį planuojamame žemės sklype, daroma išvada, kad detaliojo plano sprendiniuose numatyta ūkinė veikla, vykdoma laikantis nustatytų urbanistinių apribojimų, planuojamai teritorijai galiojančių aplinkos apsaugos, higienos, projektavimo ir statybos normatyvinių dokumentų reikalavimų, neturė</w:t>
      </w:r>
      <w:r w:rsidR="009C25F5">
        <w:rPr>
          <w:color w:val="000000"/>
        </w:rPr>
        <w:t>s</w:t>
      </w:r>
      <w:r w:rsidRPr="00557B6D">
        <w:rPr>
          <w:color w:val="000000"/>
        </w:rPr>
        <w:t xml:space="preserve"> neigiamo poveikio </w:t>
      </w:r>
      <w:r w:rsidRPr="00557B6D">
        <w:rPr>
          <w:color w:val="000000"/>
        </w:rPr>
        <w:lastRenderedPageBreak/>
        <w:t>aplinkai bei gretimybėms. Detaliojo plano sprendiniai nenustato papildomų apribojimų gretimuose žemės sklypuose vykdomai ūkinei veiklai ar jų paskirčiai.</w:t>
      </w:r>
    </w:p>
    <w:p w:rsidR="00B01B3D" w:rsidRPr="00557B6D" w:rsidRDefault="00B01B3D" w:rsidP="006163A6">
      <w:pPr>
        <w:autoSpaceDE w:val="0"/>
        <w:autoSpaceDN w:val="0"/>
        <w:adjustRightInd w:val="0"/>
        <w:jc w:val="both"/>
        <w:rPr>
          <w:color w:val="000000"/>
        </w:rPr>
      </w:pPr>
      <w:r w:rsidRPr="00557B6D">
        <w:rPr>
          <w:color w:val="000000"/>
        </w:rPr>
        <w:t>Numatoma teritorijoje vykdyti veikla neįtraukta į planuojamos ūkinės veiklos, kuriai turi būti atliekama  atranka dėl poveikio aplinkai privalomo vertinimo, rūšių sąrašą (“LR planuojamos ūkinės veiklos poveikio aplinkai vertinimo įstatymas” 2004.04.18 Nr. VIII-1636). Planuojama veikla nedaro neigiamo poveikio gamtiniams ištekliams.</w:t>
      </w:r>
    </w:p>
    <w:p w:rsidR="00B01B3D" w:rsidRPr="00557B6D" w:rsidRDefault="00B01B3D" w:rsidP="006163A6">
      <w:pPr>
        <w:autoSpaceDE w:val="0"/>
        <w:autoSpaceDN w:val="0"/>
        <w:adjustRightInd w:val="0"/>
        <w:jc w:val="both"/>
        <w:rPr>
          <w:color w:val="000000"/>
        </w:rPr>
      </w:pPr>
      <w:r w:rsidRPr="00557B6D">
        <w:rPr>
          <w:color w:val="000000"/>
        </w:rPr>
        <w:t>Detaliojo plano pagrindiniame brėžinyje nurodyta teritorijos tvarkymo ir naudojimo rėžimas ir reglamentas, nepažeidžiant gretimų žemės naudotojų teisių.</w:t>
      </w:r>
    </w:p>
    <w:p w:rsidR="00B01B3D" w:rsidRPr="005913FF" w:rsidRDefault="00B01B3D" w:rsidP="006163A6">
      <w:pPr>
        <w:autoSpaceDE w:val="0"/>
        <w:autoSpaceDN w:val="0"/>
        <w:adjustRightInd w:val="0"/>
        <w:jc w:val="both"/>
        <w:rPr>
          <w:color w:val="000000"/>
        </w:rPr>
      </w:pPr>
      <w:r w:rsidRPr="005913FF">
        <w:rPr>
          <w:color w:val="000000"/>
        </w:rPr>
        <w:t>Gavus technines sąlygas, bus rengiami techniniai ir darbo projektai suformuoto žemės sklypo užstatymui.</w:t>
      </w:r>
    </w:p>
    <w:p w:rsidR="00B01B3D" w:rsidRPr="005913FF" w:rsidRDefault="00B01B3D" w:rsidP="006163A6">
      <w:pPr>
        <w:autoSpaceDE w:val="0"/>
        <w:autoSpaceDN w:val="0"/>
        <w:adjustRightInd w:val="0"/>
        <w:jc w:val="both"/>
        <w:rPr>
          <w:color w:val="000000"/>
          <w:u w:val="single"/>
        </w:rPr>
      </w:pPr>
      <w:r w:rsidRPr="005913FF">
        <w:rPr>
          <w:color w:val="000000"/>
          <w:u w:val="single"/>
        </w:rPr>
        <w:t xml:space="preserve">Detaliojo plano sprendinių atitikimo </w:t>
      </w:r>
      <w:r w:rsidR="00D64120" w:rsidRPr="005913FF">
        <w:rPr>
          <w:color w:val="000000"/>
          <w:u w:val="single"/>
        </w:rPr>
        <w:t>galiojantiems teritorinio planavimo dokumentams įvertinimas.</w:t>
      </w:r>
    </w:p>
    <w:p w:rsidR="00D64120" w:rsidRPr="005913FF" w:rsidRDefault="00D64120" w:rsidP="006163A6">
      <w:pPr>
        <w:autoSpaceDE w:val="0"/>
        <w:autoSpaceDN w:val="0"/>
        <w:adjustRightInd w:val="0"/>
        <w:jc w:val="both"/>
        <w:rPr>
          <w:color w:val="000000"/>
        </w:rPr>
      </w:pPr>
      <w:r w:rsidRPr="005913FF">
        <w:rPr>
          <w:color w:val="000000"/>
        </w:rPr>
        <w:t xml:space="preserve">Šio detaliojo plano sprendiniai neprieštarauja sekantiems galiojantiems (ruošiamiems) teritorinio </w:t>
      </w:r>
      <w:r w:rsidR="00985C31">
        <w:rPr>
          <w:color w:val="000000"/>
        </w:rPr>
        <w:t>planavimo d</w:t>
      </w:r>
      <w:r w:rsidRPr="005913FF">
        <w:rPr>
          <w:color w:val="000000"/>
        </w:rPr>
        <w:t>okumentams:</w:t>
      </w:r>
    </w:p>
    <w:p w:rsidR="002E0BA0" w:rsidRPr="005913FF" w:rsidRDefault="00813020" w:rsidP="00813020">
      <w:pPr>
        <w:autoSpaceDE w:val="0"/>
        <w:autoSpaceDN w:val="0"/>
        <w:adjustRightInd w:val="0"/>
        <w:jc w:val="both"/>
        <w:rPr>
          <w:color w:val="000000"/>
        </w:rPr>
      </w:pPr>
      <w:r w:rsidRPr="005913FF">
        <w:rPr>
          <w:color w:val="000000"/>
        </w:rPr>
        <w:t xml:space="preserve">- </w:t>
      </w:r>
      <w:r w:rsidR="00985C31">
        <w:rPr>
          <w:color w:val="000000"/>
        </w:rPr>
        <w:t>Kretingos</w:t>
      </w:r>
      <w:r w:rsidR="00D64120" w:rsidRPr="005913FF">
        <w:rPr>
          <w:color w:val="000000"/>
        </w:rPr>
        <w:t xml:space="preserve"> rajono savivaldyb</w:t>
      </w:r>
      <w:r w:rsidR="008A5DE6" w:rsidRPr="005913FF">
        <w:rPr>
          <w:color w:val="000000"/>
        </w:rPr>
        <w:t>ės teritorijos bendrasis planas.</w:t>
      </w:r>
    </w:p>
    <w:p w:rsidR="003F7FC8" w:rsidRPr="005913FF" w:rsidRDefault="003F7FC8" w:rsidP="006163A6">
      <w:pPr>
        <w:autoSpaceDE w:val="0"/>
        <w:autoSpaceDN w:val="0"/>
        <w:adjustRightInd w:val="0"/>
        <w:jc w:val="both"/>
        <w:rPr>
          <w:color w:val="000000"/>
        </w:rPr>
      </w:pPr>
    </w:p>
    <w:p w:rsidR="00D64120" w:rsidRPr="005913FF" w:rsidRDefault="00D64120" w:rsidP="006163A6">
      <w:pPr>
        <w:autoSpaceDE w:val="0"/>
        <w:autoSpaceDN w:val="0"/>
        <w:adjustRightInd w:val="0"/>
        <w:jc w:val="both"/>
        <w:rPr>
          <w:b/>
          <w:color w:val="000000"/>
        </w:rPr>
      </w:pPr>
      <w:r w:rsidRPr="005913FF">
        <w:rPr>
          <w:b/>
          <w:color w:val="000000"/>
        </w:rPr>
        <w:t>5.2 Aplinkos kokybės ir higieninės būklės apsaugos priemonės ir įvertinimas</w:t>
      </w:r>
    </w:p>
    <w:p w:rsidR="001C1A0E" w:rsidRDefault="00D64120" w:rsidP="006163A6">
      <w:pPr>
        <w:autoSpaceDE w:val="0"/>
        <w:autoSpaceDN w:val="0"/>
        <w:adjustRightInd w:val="0"/>
        <w:jc w:val="both"/>
        <w:rPr>
          <w:color w:val="000000"/>
        </w:rPr>
      </w:pPr>
      <w:r w:rsidRPr="005913FF">
        <w:rPr>
          <w:color w:val="000000"/>
        </w:rPr>
        <w:t xml:space="preserve">Planuojamos ūkinės veiklos </w:t>
      </w:r>
      <w:r w:rsidR="00011397">
        <w:rPr>
          <w:color w:val="000000"/>
        </w:rPr>
        <w:t xml:space="preserve">paskirtis - kita, būdas – </w:t>
      </w:r>
      <w:r w:rsidR="00D70EC7">
        <w:rPr>
          <w:color w:val="000000"/>
        </w:rPr>
        <w:t>komercinės paskirties</w:t>
      </w:r>
      <w:r w:rsidR="00011397">
        <w:rPr>
          <w:color w:val="000000"/>
        </w:rPr>
        <w:t xml:space="preserve"> objektų teritorijos, </w:t>
      </w:r>
      <w:r w:rsidRPr="005913FF">
        <w:rPr>
          <w:color w:val="000000"/>
        </w:rPr>
        <w:t>pobūdis</w:t>
      </w:r>
      <w:r w:rsidR="00011397">
        <w:rPr>
          <w:color w:val="000000"/>
        </w:rPr>
        <w:t xml:space="preserve"> – </w:t>
      </w:r>
      <w:r w:rsidR="00D70EC7">
        <w:rPr>
          <w:color w:val="000000"/>
        </w:rPr>
        <w:t>prekybos, paslaugų ir pramogų objektų statybos</w:t>
      </w:r>
      <w:r w:rsidR="00011397">
        <w:rPr>
          <w:color w:val="000000"/>
        </w:rPr>
        <w:t>.</w:t>
      </w:r>
    </w:p>
    <w:p w:rsidR="00D64120" w:rsidRPr="005913FF" w:rsidRDefault="00D64120" w:rsidP="006163A6">
      <w:pPr>
        <w:autoSpaceDE w:val="0"/>
        <w:autoSpaceDN w:val="0"/>
        <w:adjustRightInd w:val="0"/>
        <w:jc w:val="both"/>
        <w:rPr>
          <w:color w:val="000000"/>
        </w:rPr>
      </w:pPr>
      <w:r w:rsidRPr="005913FF">
        <w:rPr>
          <w:color w:val="000000"/>
        </w:rPr>
        <w:t>Detaliojo plano sprendiniais sieki</w:t>
      </w:r>
      <w:r w:rsidR="00011397">
        <w:rPr>
          <w:color w:val="000000"/>
        </w:rPr>
        <w:t>ama užtikrinti sveiką</w:t>
      </w:r>
      <w:r w:rsidRPr="005913FF">
        <w:rPr>
          <w:color w:val="000000"/>
        </w:rPr>
        <w:t xml:space="preserve"> aplinką (atitikimą nustatytoms normoms), tam nustatomos sekančios priemonės:</w:t>
      </w:r>
    </w:p>
    <w:p w:rsidR="00D64120" w:rsidRPr="005913FF" w:rsidRDefault="00985C31" w:rsidP="00985C31">
      <w:pPr>
        <w:autoSpaceDE w:val="0"/>
        <w:autoSpaceDN w:val="0"/>
        <w:adjustRightInd w:val="0"/>
        <w:jc w:val="both"/>
        <w:rPr>
          <w:color w:val="000000"/>
        </w:rPr>
      </w:pPr>
      <w:r>
        <w:rPr>
          <w:color w:val="000000"/>
        </w:rPr>
        <w:t xml:space="preserve">- </w:t>
      </w:r>
      <w:r w:rsidR="00D64120" w:rsidRPr="005913FF">
        <w:rPr>
          <w:color w:val="000000"/>
        </w:rPr>
        <w:t xml:space="preserve">automobilių stovėjimas numatomas </w:t>
      </w:r>
      <w:r w:rsidR="00011397">
        <w:rPr>
          <w:color w:val="000000"/>
        </w:rPr>
        <w:t>tam skirtose vietose</w:t>
      </w:r>
      <w:r w:rsidR="00D64120" w:rsidRPr="005913FF">
        <w:rPr>
          <w:color w:val="000000"/>
        </w:rPr>
        <w:t>, privažiavimui prie pa</w:t>
      </w:r>
      <w:r w:rsidR="00DA4EC8" w:rsidRPr="005913FF">
        <w:rPr>
          <w:color w:val="000000"/>
        </w:rPr>
        <w:t>statų įrengiama betoninių trinke</w:t>
      </w:r>
      <w:r w:rsidR="00D64120" w:rsidRPr="005913FF">
        <w:rPr>
          <w:color w:val="000000"/>
        </w:rPr>
        <w:t>lių danga;</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sklypo reljefas nekeičiamas;</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fizikinės taršos augimas nenumatomas;</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atliekų tvarkymas vykdomas vadovaujantis “Atliekų tvarkymo taisyklėmis”, patvirtintomis AM 2003-12-30 įsakymu Nr. 722;</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D64120" w:rsidRDefault="00D64120" w:rsidP="006163A6">
      <w:pPr>
        <w:autoSpaceDE w:val="0"/>
        <w:autoSpaceDN w:val="0"/>
        <w:adjustRightInd w:val="0"/>
        <w:jc w:val="both"/>
        <w:rPr>
          <w:color w:val="000000"/>
          <w:lang w:val="en-US"/>
        </w:rPr>
      </w:pPr>
      <w:r>
        <w:rPr>
          <w:color w:val="000000"/>
          <w:lang w:val="en-US"/>
        </w:rPr>
        <w:t xml:space="preserve">Planuojamos ūkinės veiklos poveikis augmenijai, gyvūnijai bei aplinkos kokybei ir higieninei būklei numatomas kaip neutralus. Formuojamų sklypų inžinerinės komunikacijos prijungiamos prie </w:t>
      </w:r>
      <w:r w:rsidR="00011397">
        <w:rPr>
          <w:color w:val="000000"/>
          <w:lang w:val="en-US"/>
        </w:rPr>
        <w:t>centralizuotų</w:t>
      </w:r>
      <w:r w:rsidR="00545110">
        <w:rPr>
          <w:color w:val="000000"/>
          <w:lang w:val="en-US"/>
        </w:rPr>
        <w:t xml:space="preserve"> vandentiekio ir fekalinės kanalizacijos tinklų.</w:t>
      </w:r>
    </w:p>
    <w:p w:rsidR="00D643A5" w:rsidRDefault="00D643A5" w:rsidP="006163A6">
      <w:pPr>
        <w:autoSpaceDE w:val="0"/>
        <w:autoSpaceDN w:val="0"/>
        <w:adjustRightInd w:val="0"/>
        <w:jc w:val="both"/>
        <w:rPr>
          <w:color w:val="000000"/>
          <w:lang w:val="en-US"/>
        </w:rPr>
      </w:pPr>
    </w:p>
    <w:p w:rsidR="00D64120" w:rsidRDefault="00D64120" w:rsidP="006163A6">
      <w:pPr>
        <w:autoSpaceDE w:val="0"/>
        <w:autoSpaceDN w:val="0"/>
        <w:adjustRightInd w:val="0"/>
        <w:jc w:val="both"/>
        <w:rPr>
          <w:b/>
          <w:color w:val="000000"/>
          <w:lang w:val="en-US"/>
        </w:rPr>
      </w:pPr>
      <w:r>
        <w:rPr>
          <w:b/>
          <w:color w:val="000000"/>
          <w:lang w:val="en-US"/>
        </w:rPr>
        <w:t>5.3 Pastatų higieninės būklės apsaugos</w:t>
      </w:r>
      <w:r w:rsidR="00401528">
        <w:rPr>
          <w:b/>
          <w:color w:val="000000"/>
          <w:lang w:val="en-US"/>
        </w:rPr>
        <w:t xml:space="preserve"> priemonės ir įvertinimas.</w:t>
      </w:r>
    </w:p>
    <w:p w:rsidR="00011397" w:rsidRDefault="00011397" w:rsidP="00011397">
      <w:pPr>
        <w:spacing w:line="276" w:lineRule="auto"/>
        <w:jc w:val="both"/>
        <w:rPr>
          <w:color w:val="000000"/>
        </w:rPr>
      </w:pPr>
      <w:r>
        <w:rPr>
          <w:color w:val="000000"/>
        </w:rPr>
        <w:t>Pastatai bus projektuojami</w:t>
      </w:r>
      <w:r w:rsidRPr="00806326">
        <w:rPr>
          <w:color w:val="000000"/>
        </w:rPr>
        <w:t xml:space="preserve"> laikantis galiojančių LR įstatymų bei Aplinkos Ministerijos ir kitų žinybų   parengtų dokumentų reikalavimais. </w:t>
      </w:r>
      <w:r>
        <w:rPr>
          <w:color w:val="000000"/>
        </w:rPr>
        <w:t>Pastatų statybai bus naudojamos šiuolaikiškos ir modernios medžiagos</w:t>
      </w:r>
      <w:r w:rsidRPr="00806326">
        <w:rPr>
          <w:color w:val="000000"/>
        </w:rPr>
        <w:t>, atiti</w:t>
      </w:r>
      <w:r>
        <w:rPr>
          <w:color w:val="000000"/>
        </w:rPr>
        <w:t>nkančios visus</w:t>
      </w:r>
      <w:r w:rsidRPr="00806326">
        <w:rPr>
          <w:color w:val="000000"/>
        </w:rPr>
        <w:t xml:space="preserve"> reikalavimus, planuoj</w:t>
      </w:r>
      <w:r w:rsidR="00D70EC7">
        <w:rPr>
          <w:color w:val="000000"/>
        </w:rPr>
        <w:t>amoje teritorijoje paviršius</w:t>
      </w:r>
      <w:r w:rsidRPr="00806326">
        <w:rPr>
          <w:color w:val="000000"/>
        </w:rPr>
        <w:t xml:space="preserve"> paden</w:t>
      </w:r>
      <w:r>
        <w:rPr>
          <w:color w:val="000000"/>
        </w:rPr>
        <w:t>gtas skysčiams nelaidžia danga</w:t>
      </w:r>
      <w:r w:rsidR="00D70EC7">
        <w:rPr>
          <w:color w:val="000000"/>
        </w:rPr>
        <w:t>, įrengtos</w:t>
      </w:r>
      <w:r w:rsidRPr="00806326">
        <w:rPr>
          <w:color w:val="000000"/>
        </w:rPr>
        <w:t xml:space="preserve"> pr</w:t>
      </w:r>
      <w:r>
        <w:rPr>
          <w:color w:val="000000"/>
        </w:rPr>
        <w:t>iešgaisrinės apsaugos sistemos.</w:t>
      </w:r>
    </w:p>
    <w:p w:rsidR="00011397" w:rsidRPr="00AE544C" w:rsidRDefault="00011397" w:rsidP="00011397">
      <w:pPr>
        <w:spacing w:line="276" w:lineRule="auto"/>
        <w:jc w:val="both"/>
        <w:rPr>
          <w:color w:val="000000"/>
        </w:rPr>
      </w:pPr>
      <w:r w:rsidRPr="00DA7DB2">
        <w:rPr>
          <w:color w:val="000000"/>
        </w:rPr>
        <w:t>Galimos avarijos ir technologinio proceso sutrikimai bei teršalų išmetimai į aplinką:</w:t>
      </w:r>
    </w:p>
    <w:p w:rsidR="00011397" w:rsidRPr="00AE544C" w:rsidRDefault="00011397" w:rsidP="00011397">
      <w:pPr>
        <w:numPr>
          <w:ilvl w:val="0"/>
          <w:numId w:val="12"/>
        </w:numPr>
        <w:spacing w:line="276" w:lineRule="auto"/>
        <w:jc w:val="both"/>
        <w:rPr>
          <w:color w:val="000000"/>
        </w:rPr>
      </w:pPr>
      <w:r>
        <w:rPr>
          <w:color w:val="000000"/>
        </w:rPr>
        <w:t>Avarijų tikimybės ar teršalų išmetimai į aplinką nenumatomi, kadangi teritorijoje nebus</w:t>
      </w:r>
      <w:r w:rsidR="00D70EC7">
        <w:rPr>
          <w:color w:val="000000"/>
        </w:rPr>
        <w:t xml:space="preserve"> vykdoma jokia veikla, patalpos nuomojamos lošimo automatų salonui, poliklinikai ir vaistinei</w:t>
      </w:r>
      <w:r>
        <w:rPr>
          <w:color w:val="000000"/>
        </w:rPr>
        <w:t>.</w:t>
      </w:r>
    </w:p>
    <w:p w:rsidR="00011397" w:rsidRPr="001657F9" w:rsidRDefault="00011397" w:rsidP="00011397">
      <w:pPr>
        <w:autoSpaceDE w:val="0"/>
        <w:autoSpaceDN w:val="0"/>
        <w:adjustRightInd w:val="0"/>
        <w:jc w:val="both"/>
        <w:rPr>
          <w:b/>
          <w:color w:val="000000"/>
          <w:lang w:val="en-US"/>
        </w:rPr>
      </w:pPr>
      <w:r>
        <w:rPr>
          <w:color w:val="000000"/>
        </w:rPr>
        <w:t>Teritorijos</w:t>
      </w:r>
      <w:r w:rsidRPr="00AE544C">
        <w:rPr>
          <w:color w:val="000000"/>
        </w:rPr>
        <w:t xml:space="preserve"> veiklos galimo poveikio aplinkai sumažinimui priemonės</w:t>
      </w:r>
      <w:r>
        <w:rPr>
          <w:color w:val="000000"/>
        </w:rPr>
        <w:t xml:space="preserve"> nenumatomos, kadangi ši veikla pavojaus aplinkai nesukelia.</w:t>
      </w:r>
    </w:p>
    <w:p w:rsidR="00011397" w:rsidRDefault="00011397" w:rsidP="006163A6">
      <w:pPr>
        <w:autoSpaceDE w:val="0"/>
        <w:autoSpaceDN w:val="0"/>
        <w:adjustRightInd w:val="0"/>
        <w:jc w:val="both"/>
        <w:rPr>
          <w:b/>
          <w:color w:val="000000"/>
          <w:lang w:val="en-US"/>
        </w:rPr>
      </w:pPr>
    </w:p>
    <w:p w:rsidR="007F2DDB" w:rsidRDefault="007F2DDB" w:rsidP="007F2DDB">
      <w:pPr>
        <w:autoSpaceDE w:val="0"/>
        <w:autoSpaceDN w:val="0"/>
        <w:adjustRightInd w:val="0"/>
        <w:jc w:val="both"/>
        <w:rPr>
          <w:color w:val="000000"/>
          <w:lang w:val="en-US"/>
        </w:rPr>
      </w:pPr>
      <w:r>
        <w:rPr>
          <w:color w:val="000000"/>
          <w:lang w:val="en-US"/>
        </w:rPr>
        <w:t>- P</w:t>
      </w:r>
      <w:r w:rsidR="00011397">
        <w:rPr>
          <w:color w:val="000000"/>
          <w:lang w:val="en-US"/>
        </w:rPr>
        <w:t>rojektuojant pastatus</w:t>
      </w:r>
      <w:r>
        <w:rPr>
          <w:color w:val="000000"/>
          <w:lang w:val="en-US"/>
        </w:rPr>
        <w:t xml:space="preserve"> triukšmo lygis turi atitikti HN 33-2011 “Triukšmo ribiniai dydžiai gyvenamuosiuose ir visuomeninės paskirties pastatuose bei jų aplinkoje”</w:t>
      </w:r>
      <w:r w:rsidR="00011397">
        <w:rPr>
          <w:color w:val="000000"/>
          <w:lang w:val="en-US"/>
        </w:rPr>
        <w:t>.</w:t>
      </w:r>
    </w:p>
    <w:p w:rsidR="007F2DDB" w:rsidRDefault="007F2DDB" w:rsidP="007F2DDB">
      <w:pPr>
        <w:autoSpaceDE w:val="0"/>
        <w:autoSpaceDN w:val="0"/>
        <w:adjustRightInd w:val="0"/>
        <w:jc w:val="both"/>
        <w:rPr>
          <w:color w:val="000000"/>
          <w:lang w:val="en-US"/>
        </w:rPr>
      </w:pPr>
      <w:r>
        <w:rPr>
          <w:color w:val="000000"/>
          <w:lang w:val="en-US"/>
        </w:rPr>
        <w:t>- natūralus ir dirbtinis apšvietimas projektuojamas pagal HN 98:2000 “Naturalus ir dirbtinis apšvietimas darbo vietų apšvietimas. Apšvietos ribinės vertės ir bendrieji matavimo reikalavimai”.</w:t>
      </w:r>
    </w:p>
    <w:p w:rsidR="00083AFE" w:rsidRPr="00D70EC7" w:rsidRDefault="007F2DDB" w:rsidP="006163A6">
      <w:pPr>
        <w:autoSpaceDE w:val="0"/>
        <w:autoSpaceDN w:val="0"/>
        <w:adjustRightInd w:val="0"/>
        <w:jc w:val="both"/>
        <w:rPr>
          <w:color w:val="000000"/>
        </w:rPr>
      </w:pPr>
      <w:r>
        <w:rPr>
          <w:color w:val="000000"/>
          <w:lang w:val="en-US"/>
        </w:rPr>
        <w:t>- patalpų temperatūrų vertės šildymo sezonui projektuojamos pagal HN 42-2009 “Gyvenamųjų ir visuomeninių</w:t>
      </w:r>
      <w:r w:rsidR="00011397">
        <w:rPr>
          <w:color w:val="000000"/>
          <w:lang w:val="en-US"/>
        </w:rPr>
        <w:t xml:space="preserve"> pastatų patalpų mikroklimatas”. </w:t>
      </w:r>
      <w:r>
        <w:rPr>
          <w:color w:val="000000"/>
        </w:rPr>
        <w:t>Naujai statybai ir apdailai naudojamos medžiagos turi turėti Sveikatos apsaugos ministerijos išduotus atitikties servitutus. Atliekant statybos darbus poveikis aplinkai ir trečiųjų asmenų interesams nenumatomas.</w:t>
      </w:r>
    </w:p>
    <w:p w:rsidR="006E4A36" w:rsidRDefault="00E43EA7" w:rsidP="00E43EA7">
      <w:pPr>
        <w:autoSpaceDE w:val="0"/>
        <w:autoSpaceDN w:val="0"/>
        <w:adjustRightInd w:val="0"/>
        <w:jc w:val="both"/>
        <w:rPr>
          <w:b/>
          <w:color w:val="000000"/>
        </w:rPr>
      </w:pPr>
      <w:r>
        <w:rPr>
          <w:b/>
          <w:color w:val="000000"/>
        </w:rPr>
        <w:lastRenderedPageBreak/>
        <w:t>6.</w:t>
      </w:r>
      <w:r w:rsidR="006E4A36">
        <w:rPr>
          <w:b/>
          <w:color w:val="000000"/>
        </w:rPr>
        <w:t>PLANUOJAMOS TERITORIJOS APRIBOJIMAI IR APSAUGOS ZONOS</w:t>
      </w:r>
    </w:p>
    <w:p w:rsidR="006E4A36" w:rsidRDefault="006E4A36" w:rsidP="006163A6">
      <w:pPr>
        <w:autoSpaceDE w:val="0"/>
        <w:autoSpaceDN w:val="0"/>
        <w:adjustRightInd w:val="0"/>
        <w:jc w:val="both"/>
        <w:rPr>
          <w:b/>
          <w:color w:val="000000"/>
        </w:rPr>
      </w:pPr>
    </w:p>
    <w:p w:rsidR="006E4A36" w:rsidRDefault="006E4A36" w:rsidP="006163A6">
      <w:pPr>
        <w:autoSpaceDE w:val="0"/>
        <w:autoSpaceDN w:val="0"/>
        <w:adjustRightInd w:val="0"/>
        <w:jc w:val="both"/>
        <w:rPr>
          <w:color w:val="000000"/>
        </w:rPr>
      </w:pPr>
      <w:r>
        <w:rPr>
          <w:color w:val="000000"/>
        </w:rPr>
        <w:t>Planuojamos teritorijos urbanistiniai apribojimai bei apsaugos reglamentai nurodyti šio detaliojo plano aiškinamajame rašte.</w:t>
      </w:r>
    </w:p>
    <w:p w:rsidR="006E4A36" w:rsidRDefault="006E4A36" w:rsidP="006163A6">
      <w:pPr>
        <w:autoSpaceDE w:val="0"/>
        <w:autoSpaceDN w:val="0"/>
        <w:adjustRightInd w:val="0"/>
        <w:jc w:val="both"/>
        <w:rPr>
          <w:color w:val="000000"/>
        </w:rPr>
      </w:pPr>
      <w:r>
        <w:rPr>
          <w:color w:val="000000"/>
        </w:rPr>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Default="006E4A36" w:rsidP="006163A6">
      <w:pPr>
        <w:autoSpaceDE w:val="0"/>
        <w:autoSpaceDN w:val="0"/>
        <w:adjustRightInd w:val="0"/>
        <w:jc w:val="both"/>
        <w:rPr>
          <w:color w:val="000000"/>
        </w:rPr>
      </w:pPr>
      <w:r>
        <w:rPr>
          <w:color w:val="000000"/>
        </w:rPr>
        <w:t>Planuojamai teritorijai taikomi „Specialiųjų žemės ir miško naudojimo sąlygų“ (patvirtinta LRV 1992-05-12 nutarimu Nr.343, redakcija 1995-12-29 nutarima</w:t>
      </w:r>
      <w:r w:rsidR="00596B8A">
        <w:rPr>
          <w:color w:val="000000"/>
        </w:rPr>
        <w:t>s</w:t>
      </w:r>
      <w:r>
        <w:rPr>
          <w:color w:val="000000"/>
        </w:rPr>
        <w:t xml:space="preserve"> Nr. 1640) skyrių reikalavimai:</w:t>
      </w:r>
    </w:p>
    <w:p w:rsidR="00D70EC7" w:rsidRDefault="00D70EC7" w:rsidP="00D70EC7">
      <w:pPr>
        <w:autoSpaceDE w:val="0"/>
        <w:autoSpaceDN w:val="0"/>
        <w:adjustRightInd w:val="0"/>
        <w:rPr>
          <w:color w:val="000000"/>
          <w:lang w:eastAsia="lt-LT"/>
        </w:rPr>
      </w:pPr>
      <w:r>
        <w:rPr>
          <w:color w:val="000000"/>
          <w:lang w:eastAsia="lt-LT"/>
        </w:rPr>
        <w:t>1. Elektros linijų apsaugos zonos VI;</w:t>
      </w:r>
    </w:p>
    <w:p w:rsidR="00D70EC7" w:rsidRDefault="00D70EC7" w:rsidP="00D70EC7">
      <w:pPr>
        <w:autoSpaceDE w:val="0"/>
        <w:autoSpaceDN w:val="0"/>
        <w:adjustRightInd w:val="0"/>
        <w:rPr>
          <w:color w:val="000000"/>
          <w:lang w:eastAsia="lt-LT"/>
        </w:rPr>
      </w:pPr>
      <w:r>
        <w:rPr>
          <w:color w:val="000000"/>
          <w:lang w:eastAsia="lt-LT"/>
        </w:rPr>
        <w:t>2. Vandentiekio lietaus ir fekalinės kanalizacijos tinklų ir įrenginių apsaugos zonos XLIX;</w:t>
      </w:r>
    </w:p>
    <w:p w:rsidR="00D70EC7" w:rsidRDefault="00D70EC7" w:rsidP="00D70EC7">
      <w:pPr>
        <w:autoSpaceDE w:val="0"/>
        <w:autoSpaceDN w:val="0"/>
        <w:adjustRightInd w:val="0"/>
        <w:rPr>
          <w:color w:val="000000"/>
          <w:lang w:eastAsia="lt-LT"/>
        </w:rPr>
      </w:pPr>
      <w:r>
        <w:rPr>
          <w:color w:val="000000"/>
          <w:lang w:eastAsia="lt-LT"/>
        </w:rPr>
        <w:t>3. Ryšių linijų apsaugos zonos I;</w:t>
      </w:r>
    </w:p>
    <w:p w:rsidR="00D70EC7" w:rsidRDefault="00D70EC7" w:rsidP="00D70EC7">
      <w:pPr>
        <w:autoSpaceDE w:val="0"/>
        <w:autoSpaceDN w:val="0"/>
        <w:adjustRightInd w:val="0"/>
        <w:rPr>
          <w:color w:val="000000"/>
          <w:lang w:eastAsia="lt-LT"/>
        </w:rPr>
      </w:pPr>
      <w:r>
        <w:rPr>
          <w:color w:val="000000"/>
          <w:lang w:eastAsia="lt-LT"/>
        </w:rPr>
        <w:t>4. Dujotiekių apsaugos zonos IX;</w:t>
      </w:r>
    </w:p>
    <w:p w:rsidR="00D70EC7" w:rsidRDefault="00D70EC7" w:rsidP="00D70EC7">
      <w:pPr>
        <w:autoSpaceDE w:val="0"/>
        <w:autoSpaceDN w:val="0"/>
        <w:adjustRightInd w:val="0"/>
        <w:rPr>
          <w:color w:val="000000"/>
          <w:lang w:eastAsia="lt-LT"/>
        </w:rPr>
      </w:pPr>
      <w:r>
        <w:rPr>
          <w:color w:val="000000"/>
          <w:lang w:eastAsia="lt-LT"/>
        </w:rPr>
        <w:t>5. Šilumos ir karšto vandens tiekimo tinklų apsaugos zonos XLVIII;</w:t>
      </w:r>
    </w:p>
    <w:p w:rsidR="00D70EC7" w:rsidRDefault="00D70EC7" w:rsidP="00D70EC7">
      <w:pPr>
        <w:autoSpaceDE w:val="0"/>
        <w:autoSpaceDN w:val="0"/>
        <w:adjustRightInd w:val="0"/>
        <w:rPr>
          <w:color w:val="000000"/>
          <w:lang w:eastAsia="lt-LT"/>
        </w:rPr>
      </w:pPr>
      <w:r>
        <w:rPr>
          <w:color w:val="000000"/>
          <w:lang w:eastAsia="lt-LT"/>
        </w:rPr>
        <w:t>6. Nekilnojamųjų kultūros vertybių teritorija ir apsaugos zonos XIX.</w:t>
      </w:r>
    </w:p>
    <w:p w:rsidR="0032254E" w:rsidRDefault="00221020" w:rsidP="006163A6">
      <w:pPr>
        <w:autoSpaceDE w:val="0"/>
        <w:autoSpaceDN w:val="0"/>
        <w:adjustRightInd w:val="0"/>
        <w:jc w:val="both"/>
        <w:rPr>
          <w:color w:val="000000"/>
          <w:lang w:eastAsia="lt-LT"/>
        </w:rPr>
      </w:pPr>
      <w:r>
        <w:rPr>
          <w:color w:val="000000"/>
          <w:lang w:eastAsia="lt-LT"/>
        </w:rPr>
        <w:t>Planuojamo žemės sklypo ribose esamiems inžineriniams tinklams nustatomos apsaugos zonos, kuriose esamų inžinerinių tinklų savininkams nėra apribojama galimybė juos aptarnauti ir naudoti.</w:t>
      </w:r>
    </w:p>
    <w:p w:rsidR="00221020" w:rsidRDefault="00221020" w:rsidP="006163A6">
      <w:pPr>
        <w:autoSpaceDE w:val="0"/>
        <w:autoSpaceDN w:val="0"/>
        <w:adjustRightInd w:val="0"/>
        <w:jc w:val="both"/>
        <w:rPr>
          <w:i/>
          <w:color w:val="000000"/>
        </w:rPr>
      </w:pPr>
    </w:p>
    <w:p w:rsidR="00D643A5" w:rsidRDefault="00022F6F" w:rsidP="006163A6">
      <w:pPr>
        <w:autoSpaceDE w:val="0"/>
        <w:autoSpaceDN w:val="0"/>
        <w:adjustRightInd w:val="0"/>
        <w:jc w:val="both"/>
        <w:rPr>
          <w:i/>
          <w:color w:val="000000"/>
        </w:rPr>
      </w:pPr>
      <w:r w:rsidRPr="006D050E">
        <w:rPr>
          <w:i/>
          <w:color w:val="000000"/>
        </w:rPr>
        <w:t>Planuojama teritorija nepatenka</w:t>
      </w:r>
      <w:r w:rsidR="006D050E" w:rsidRPr="006D050E">
        <w:rPr>
          <w:i/>
          <w:color w:val="000000"/>
        </w:rPr>
        <w:t xml:space="preserve"> jokias</w:t>
      </w:r>
      <w:r w:rsidRPr="006D050E">
        <w:rPr>
          <w:i/>
          <w:color w:val="000000"/>
        </w:rPr>
        <w:t xml:space="preserve"> į sanitarines apsaugos zonas kurios daryt</w:t>
      </w:r>
      <w:r w:rsidR="006D050E" w:rsidRPr="006D050E">
        <w:rPr>
          <w:i/>
          <w:color w:val="000000"/>
        </w:rPr>
        <w:t>ų įt</w:t>
      </w:r>
      <w:r w:rsidR="00596B8A">
        <w:rPr>
          <w:i/>
          <w:color w:val="000000"/>
        </w:rPr>
        <w:t>aką detaliojo plano rengimui</w:t>
      </w:r>
      <w:r w:rsidRPr="006D050E">
        <w:rPr>
          <w:i/>
          <w:color w:val="000000"/>
        </w:rPr>
        <w:t>.</w:t>
      </w:r>
    </w:p>
    <w:p w:rsidR="00221020" w:rsidRPr="00E43EA7" w:rsidRDefault="00221020" w:rsidP="006163A6">
      <w:pPr>
        <w:autoSpaceDE w:val="0"/>
        <w:autoSpaceDN w:val="0"/>
        <w:adjustRightInd w:val="0"/>
        <w:jc w:val="both"/>
        <w:rPr>
          <w:i/>
          <w:color w:val="000000"/>
        </w:rPr>
      </w:pPr>
    </w:p>
    <w:p w:rsidR="007F2DDB" w:rsidRDefault="007F2DDB" w:rsidP="007F2DDB">
      <w:pPr>
        <w:autoSpaceDE w:val="0"/>
        <w:autoSpaceDN w:val="0"/>
        <w:adjustRightInd w:val="0"/>
        <w:jc w:val="both"/>
        <w:rPr>
          <w:color w:val="000000"/>
        </w:rPr>
      </w:pPr>
      <w:r>
        <w:rPr>
          <w:color w:val="000000"/>
        </w:rPr>
        <w:t>Planuojamai teritorijai taikomi šių normatyvinių ir kitų teisės aktų (įstatymai, normos, standartai ir kt.) reikalavimai.</w:t>
      </w:r>
    </w:p>
    <w:p w:rsidR="007F2DDB" w:rsidRDefault="007F2DDB" w:rsidP="00F643B6">
      <w:pPr>
        <w:numPr>
          <w:ilvl w:val="0"/>
          <w:numId w:val="3"/>
        </w:numPr>
        <w:autoSpaceDE w:val="0"/>
        <w:autoSpaceDN w:val="0"/>
        <w:adjustRightInd w:val="0"/>
        <w:jc w:val="both"/>
        <w:rPr>
          <w:color w:val="000000"/>
        </w:rPr>
      </w:pPr>
      <w:r>
        <w:rPr>
          <w:color w:val="000000"/>
        </w:rPr>
        <w:t>Teritorijų planavimo įstatymas (nauja redakcija) Nr. IX-1962, 2004-01-15;</w:t>
      </w:r>
    </w:p>
    <w:p w:rsidR="007F2DDB" w:rsidRDefault="007F2DDB" w:rsidP="00F643B6">
      <w:pPr>
        <w:numPr>
          <w:ilvl w:val="0"/>
          <w:numId w:val="3"/>
        </w:numPr>
        <w:autoSpaceDE w:val="0"/>
        <w:autoSpaceDN w:val="0"/>
        <w:adjustRightInd w:val="0"/>
        <w:jc w:val="both"/>
        <w:rPr>
          <w:color w:val="000000"/>
        </w:rPr>
      </w:pPr>
      <w:r>
        <w:rPr>
          <w:color w:val="000000"/>
        </w:rPr>
        <w:t>Statybos įstatymas Nr. I-1240, 1996-03-19;</w:t>
      </w:r>
    </w:p>
    <w:p w:rsidR="007F2DDB" w:rsidRDefault="007F2DDB" w:rsidP="00F643B6">
      <w:pPr>
        <w:numPr>
          <w:ilvl w:val="0"/>
          <w:numId w:val="3"/>
        </w:numPr>
        <w:autoSpaceDE w:val="0"/>
        <w:autoSpaceDN w:val="0"/>
        <w:adjustRightInd w:val="0"/>
        <w:jc w:val="both"/>
        <w:rPr>
          <w:color w:val="000000"/>
        </w:rPr>
      </w:pPr>
      <w:r>
        <w:rPr>
          <w:color w:val="000000"/>
        </w:rPr>
        <w:t>Žemės įstatymas Nr. I-446, 1994-04-26;</w:t>
      </w:r>
    </w:p>
    <w:p w:rsidR="007F2DDB" w:rsidRDefault="007F2DDB" w:rsidP="00F643B6">
      <w:pPr>
        <w:numPr>
          <w:ilvl w:val="0"/>
          <w:numId w:val="3"/>
        </w:numPr>
        <w:autoSpaceDE w:val="0"/>
        <w:autoSpaceDN w:val="0"/>
        <w:adjustRightInd w:val="0"/>
        <w:jc w:val="both"/>
        <w:rPr>
          <w:color w:val="000000"/>
        </w:rPr>
      </w:pPr>
      <w:r>
        <w:rPr>
          <w:color w:val="000000"/>
        </w:rPr>
        <w:t>Aplinkos apsaugos įstatymas Nr. I-2223;</w:t>
      </w:r>
    </w:p>
    <w:p w:rsidR="007F2DDB" w:rsidRDefault="007F2DDB" w:rsidP="00F643B6">
      <w:pPr>
        <w:numPr>
          <w:ilvl w:val="0"/>
          <w:numId w:val="3"/>
        </w:numPr>
        <w:autoSpaceDE w:val="0"/>
        <w:autoSpaceDN w:val="0"/>
        <w:adjustRightInd w:val="0"/>
        <w:jc w:val="both"/>
        <w:rPr>
          <w:color w:val="000000"/>
        </w:rPr>
      </w:pPr>
      <w:r>
        <w:rPr>
          <w:color w:val="000000"/>
        </w:rPr>
        <w:t>Vandens įstatymas Nr. IX-1388, 2003-03-25;</w:t>
      </w:r>
    </w:p>
    <w:p w:rsidR="007F2DDB" w:rsidRDefault="007F2DDB" w:rsidP="00F643B6">
      <w:pPr>
        <w:numPr>
          <w:ilvl w:val="0"/>
          <w:numId w:val="3"/>
        </w:numPr>
        <w:autoSpaceDE w:val="0"/>
        <w:autoSpaceDN w:val="0"/>
        <w:adjustRightInd w:val="0"/>
        <w:jc w:val="both"/>
        <w:rPr>
          <w:color w:val="000000"/>
        </w:rPr>
      </w:pPr>
      <w:r>
        <w:rPr>
          <w:color w:val="000000"/>
        </w:rPr>
        <w:t>Atliekų tvarkymo įstatymas Nr. Aplinkos apsaugos įstatymas Nr. VIII-787, 1998-06-16;</w:t>
      </w:r>
    </w:p>
    <w:p w:rsidR="007F2DDB" w:rsidRDefault="007F2DDB" w:rsidP="00F643B6">
      <w:pPr>
        <w:numPr>
          <w:ilvl w:val="0"/>
          <w:numId w:val="3"/>
        </w:numPr>
        <w:autoSpaceDE w:val="0"/>
        <w:autoSpaceDN w:val="0"/>
        <w:adjustRightInd w:val="0"/>
        <w:jc w:val="both"/>
        <w:rPr>
          <w:color w:val="000000"/>
        </w:rPr>
      </w:pPr>
      <w:r>
        <w:rPr>
          <w:color w:val="000000"/>
        </w:rPr>
        <w:t>Aplinkos oro apsaugos įstatymas Nr. VIII-1392, 1999-11-04;</w:t>
      </w:r>
    </w:p>
    <w:p w:rsidR="007F2DDB" w:rsidRDefault="007F2DDB" w:rsidP="00F643B6">
      <w:pPr>
        <w:numPr>
          <w:ilvl w:val="0"/>
          <w:numId w:val="3"/>
        </w:numPr>
        <w:autoSpaceDE w:val="0"/>
        <w:autoSpaceDN w:val="0"/>
        <w:adjustRightInd w:val="0"/>
        <w:jc w:val="both"/>
        <w:rPr>
          <w:color w:val="000000"/>
        </w:rPr>
      </w:pPr>
      <w:r>
        <w:rPr>
          <w:color w:val="000000"/>
        </w:rPr>
        <w:t>Planuojamos ūkinės veiklos poveikio aplinkai vertinimo įstatymas Nr. I-1495, 1996-08-15;</w:t>
      </w:r>
    </w:p>
    <w:p w:rsidR="007F2DDB" w:rsidRDefault="007F2DDB" w:rsidP="00F643B6">
      <w:pPr>
        <w:numPr>
          <w:ilvl w:val="0"/>
          <w:numId w:val="3"/>
        </w:numPr>
        <w:autoSpaceDE w:val="0"/>
        <w:autoSpaceDN w:val="0"/>
        <w:adjustRightInd w:val="0"/>
        <w:jc w:val="both"/>
        <w:rPr>
          <w:color w:val="000000"/>
        </w:rPr>
      </w:pPr>
      <w:r>
        <w:rPr>
          <w:color w:val="000000"/>
        </w:rPr>
        <w:t>LR AM įsakymas Nr. D1-151 „Dėl žemės sklypų pagrindinės tikslinės žemės naudojimo paskirties, būdų ir pobūdžių specifikacijos patvirtinimo“, 2005-03-17;</w:t>
      </w:r>
    </w:p>
    <w:p w:rsidR="007F2DDB" w:rsidRDefault="007F2DDB" w:rsidP="00F643B6">
      <w:pPr>
        <w:numPr>
          <w:ilvl w:val="0"/>
          <w:numId w:val="3"/>
        </w:numPr>
        <w:autoSpaceDE w:val="0"/>
        <w:autoSpaceDN w:val="0"/>
        <w:adjustRightInd w:val="0"/>
        <w:jc w:val="both"/>
        <w:rPr>
          <w:color w:val="000000"/>
        </w:rPr>
      </w:pPr>
      <w:r>
        <w:rPr>
          <w:color w:val="000000"/>
        </w:rPr>
        <w:t>LR AM įsakymas Nr. D1-239 „Detaliųjų planų rengimo taisyklės“, 2004-05-03;</w:t>
      </w:r>
    </w:p>
    <w:p w:rsidR="007F2DDB" w:rsidRDefault="007F2DDB" w:rsidP="00F643B6">
      <w:pPr>
        <w:numPr>
          <w:ilvl w:val="0"/>
          <w:numId w:val="3"/>
        </w:numPr>
        <w:autoSpaceDE w:val="0"/>
        <w:autoSpaceDN w:val="0"/>
        <w:adjustRightInd w:val="0"/>
        <w:jc w:val="both"/>
        <w:rPr>
          <w:color w:val="000000"/>
        </w:rPr>
      </w:pPr>
      <w:r>
        <w:rPr>
          <w:color w:val="000000"/>
        </w:rPr>
        <w:t>LR AM įsakymas Nr. 495 „Aplinkosaugos reikalavimai nuotekoms tvarkyti“, 2001-10-05;</w:t>
      </w:r>
    </w:p>
    <w:p w:rsidR="007F2DDB" w:rsidRDefault="007F2DDB" w:rsidP="00F643B6">
      <w:pPr>
        <w:numPr>
          <w:ilvl w:val="0"/>
          <w:numId w:val="3"/>
        </w:numPr>
        <w:autoSpaceDE w:val="0"/>
        <w:autoSpaceDN w:val="0"/>
        <w:adjustRightInd w:val="0"/>
        <w:jc w:val="both"/>
        <w:rPr>
          <w:color w:val="000000"/>
        </w:rPr>
      </w:pPr>
      <w:r>
        <w:rPr>
          <w:color w:val="000000"/>
        </w:rPr>
        <w:t>LR AM įsakymas Nr. 687 „Aplinkosaugos reikalavimai paviršinėms nuotekoms tvarkyti“, 2003-12-24;</w:t>
      </w:r>
    </w:p>
    <w:p w:rsidR="007F2DDB" w:rsidRDefault="007F2DDB" w:rsidP="00F643B6">
      <w:pPr>
        <w:numPr>
          <w:ilvl w:val="0"/>
          <w:numId w:val="3"/>
        </w:numPr>
        <w:autoSpaceDE w:val="0"/>
        <w:autoSpaceDN w:val="0"/>
        <w:adjustRightInd w:val="0"/>
        <w:jc w:val="both"/>
        <w:rPr>
          <w:color w:val="000000"/>
        </w:rPr>
      </w:pPr>
      <w:r>
        <w:rPr>
          <w:color w:val="000000"/>
        </w:rPr>
        <w:t>LR AM įsakymas Nr. 673 „Dėl saugotinų želdinių, augančių ne miško žemėje, priežiūros, tvarkymo ir nuostolių juos sunaikinus ar sužalojus atlyginimo tvarkos patvirtinimo“, 2003-12-19;</w:t>
      </w:r>
    </w:p>
    <w:p w:rsidR="007F2DDB" w:rsidRDefault="007F2DDB" w:rsidP="00F643B6">
      <w:pPr>
        <w:numPr>
          <w:ilvl w:val="0"/>
          <w:numId w:val="3"/>
        </w:numPr>
        <w:autoSpaceDE w:val="0"/>
        <w:autoSpaceDN w:val="0"/>
        <w:adjustRightInd w:val="0"/>
        <w:jc w:val="both"/>
        <w:rPr>
          <w:color w:val="000000"/>
        </w:rPr>
      </w:pPr>
      <w:r>
        <w:rPr>
          <w:color w:val="000000"/>
        </w:rPr>
        <w:t>LR įsakymas Nr. 722 „Atliekų tvarkymo taisyklės“, 2003-12-30;</w:t>
      </w:r>
    </w:p>
    <w:p w:rsidR="007F2DDB" w:rsidRDefault="007F2DDB" w:rsidP="00F643B6">
      <w:pPr>
        <w:numPr>
          <w:ilvl w:val="0"/>
          <w:numId w:val="3"/>
        </w:numPr>
        <w:autoSpaceDE w:val="0"/>
        <w:autoSpaceDN w:val="0"/>
        <w:adjustRightInd w:val="0"/>
        <w:jc w:val="both"/>
        <w:rPr>
          <w:color w:val="000000"/>
        </w:rPr>
      </w:pPr>
      <w:r>
        <w:rPr>
          <w:color w:val="000000"/>
        </w:rPr>
        <w:t>LR SAM įsakymas V-586 „Sanitarinių apsaugos zonų ribų nustatymo ir režimo taisyklės“, 2004-08-19;</w:t>
      </w:r>
    </w:p>
    <w:p w:rsidR="007F2DDB" w:rsidRDefault="007F2DDB" w:rsidP="00F643B6">
      <w:pPr>
        <w:numPr>
          <w:ilvl w:val="0"/>
          <w:numId w:val="3"/>
        </w:numPr>
        <w:autoSpaceDE w:val="0"/>
        <w:autoSpaceDN w:val="0"/>
        <w:adjustRightInd w:val="0"/>
        <w:jc w:val="both"/>
        <w:rPr>
          <w:color w:val="000000"/>
        </w:rPr>
      </w:pPr>
      <w:r>
        <w:rPr>
          <w:color w:val="000000"/>
        </w:rPr>
        <w:t>LRV nutarimas Nr. 343 „Specialiosios žemės ir miško naudojimo sąlygos“, 1992-05-12, redakcija 1995-12-29 nutarimas Nr. 1640;</w:t>
      </w:r>
    </w:p>
    <w:p w:rsidR="007F2DDB" w:rsidRDefault="007F2DDB" w:rsidP="00F643B6">
      <w:pPr>
        <w:numPr>
          <w:ilvl w:val="0"/>
          <w:numId w:val="3"/>
        </w:numPr>
        <w:autoSpaceDE w:val="0"/>
        <w:autoSpaceDN w:val="0"/>
        <w:adjustRightInd w:val="0"/>
        <w:jc w:val="both"/>
        <w:rPr>
          <w:color w:val="000000"/>
        </w:rPr>
      </w:pPr>
      <w:r>
        <w:rPr>
          <w:color w:val="000000"/>
        </w:rPr>
        <w:t>LRV nutarimas  Nr. 920 „Teritorijų planavimo dokumentų sprendinių poveikio vertinimo tvarkos aprašas“, 2004-07-16;</w:t>
      </w:r>
    </w:p>
    <w:p w:rsidR="007F2DDB" w:rsidRDefault="007F2DDB" w:rsidP="00F643B6">
      <w:pPr>
        <w:numPr>
          <w:ilvl w:val="0"/>
          <w:numId w:val="3"/>
        </w:numPr>
        <w:autoSpaceDE w:val="0"/>
        <w:autoSpaceDN w:val="0"/>
        <w:adjustRightInd w:val="0"/>
        <w:jc w:val="both"/>
        <w:rPr>
          <w:color w:val="000000"/>
        </w:rPr>
      </w:pPr>
      <w:r>
        <w:rPr>
          <w:color w:val="000000"/>
        </w:rPr>
        <w:t>LRV nutarimas Nr. 1079 „Visuomenės dalyvavimo teritorijų planavimo procese nuostatai“, 1996-09-18, redakcija 2004-07-16 nutarimas Nr. 904;</w:t>
      </w:r>
    </w:p>
    <w:p w:rsidR="007F2DDB" w:rsidRDefault="007F2DDB" w:rsidP="00F643B6">
      <w:pPr>
        <w:numPr>
          <w:ilvl w:val="0"/>
          <w:numId w:val="3"/>
        </w:numPr>
        <w:autoSpaceDE w:val="0"/>
        <w:autoSpaceDN w:val="0"/>
        <w:adjustRightInd w:val="0"/>
        <w:jc w:val="both"/>
        <w:rPr>
          <w:color w:val="000000"/>
        </w:rPr>
      </w:pPr>
      <w:r>
        <w:rPr>
          <w:color w:val="000000"/>
        </w:rPr>
        <w:t>LAND 3-95 „Paviršinių (lietaus) nuotekų kanalizavimo ir išleidimo normatyvų nustatymo, mokesčio už taršą taikymo ir laboratorinės kontrolės vykdymo taisyklės“;</w:t>
      </w:r>
    </w:p>
    <w:p w:rsidR="007F2DDB" w:rsidRDefault="007F2DDB" w:rsidP="00F643B6">
      <w:pPr>
        <w:numPr>
          <w:ilvl w:val="0"/>
          <w:numId w:val="3"/>
        </w:numPr>
        <w:autoSpaceDE w:val="0"/>
        <w:autoSpaceDN w:val="0"/>
        <w:adjustRightInd w:val="0"/>
        <w:jc w:val="both"/>
        <w:rPr>
          <w:color w:val="000000"/>
        </w:rPr>
      </w:pPr>
      <w:r>
        <w:rPr>
          <w:color w:val="000000"/>
        </w:rPr>
        <w:t>HN 24-1998 „Geriamas vanduo. Kokybės reikalavimai ir programinė priežiūra“;</w:t>
      </w:r>
    </w:p>
    <w:p w:rsidR="007F2DDB" w:rsidRDefault="007F2DDB" w:rsidP="00F643B6">
      <w:pPr>
        <w:numPr>
          <w:ilvl w:val="0"/>
          <w:numId w:val="3"/>
        </w:numPr>
        <w:autoSpaceDE w:val="0"/>
        <w:autoSpaceDN w:val="0"/>
        <w:adjustRightInd w:val="0"/>
        <w:jc w:val="both"/>
        <w:rPr>
          <w:color w:val="000000"/>
        </w:rPr>
      </w:pPr>
      <w:r>
        <w:rPr>
          <w:color w:val="000000"/>
        </w:rPr>
        <w:t>HN 33:2007 „Akustinis triukšmas. Leidžiami lygiai gyvenamojoje ir darbo aplinkoje. Matavimo metodikos bendrieji reikalavimai“;</w:t>
      </w:r>
    </w:p>
    <w:p w:rsidR="007F2DDB" w:rsidRDefault="007F2DDB" w:rsidP="00F643B6">
      <w:pPr>
        <w:numPr>
          <w:ilvl w:val="0"/>
          <w:numId w:val="3"/>
        </w:numPr>
        <w:autoSpaceDE w:val="0"/>
        <w:autoSpaceDN w:val="0"/>
        <w:adjustRightInd w:val="0"/>
        <w:jc w:val="both"/>
        <w:rPr>
          <w:color w:val="000000"/>
        </w:rPr>
      </w:pPr>
      <w:r>
        <w:rPr>
          <w:color w:val="000000"/>
        </w:rPr>
        <w:lastRenderedPageBreak/>
        <w:t>HN 98:2000 „Natūralus ir dirbtinis darbo vietų apšvietimas. Apšvietos ribinės vertės ir bendrieji matavimo reikalavimai“;</w:t>
      </w:r>
    </w:p>
    <w:p w:rsidR="007F2DDB" w:rsidRDefault="007F2DDB" w:rsidP="00F643B6">
      <w:pPr>
        <w:numPr>
          <w:ilvl w:val="0"/>
          <w:numId w:val="3"/>
        </w:numPr>
        <w:autoSpaceDE w:val="0"/>
        <w:autoSpaceDN w:val="0"/>
        <w:adjustRightInd w:val="0"/>
        <w:jc w:val="both"/>
        <w:rPr>
          <w:color w:val="000000"/>
        </w:rPr>
      </w:pPr>
      <w:r>
        <w:rPr>
          <w:color w:val="000000"/>
        </w:rPr>
        <w:t>STR 2.01.04:2004 „Gaisrinė sauga. Pagrindiniai reikalavimai“;</w:t>
      </w:r>
    </w:p>
    <w:p w:rsidR="007F2DDB" w:rsidRDefault="007F2DDB" w:rsidP="00F643B6">
      <w:pPr>
        <w:numPr>
          <w:ilvl w:val="0"/>
          <w:numId w:val="3"/>
        </w:numPr>
        <w:autoSpaceDE w:val="0"/>
        <w:autoSpaceDN w:val="0"/>
        <w:adjustRightInd w:val="0"/>
        <w:jc w:val="both"/>
        <w:rPr>
          <w:color w:val="000000"/>
        </w:rPr>
      </w:pPr>
      <w:r>
        <w:rPr>
          <w:color w:val="000000"/>
        </w:rPr>
        <w:t>STR 2.02.02:2004 „Visuomeninės paskirties pastatai“;</w:t>
      </w:r>
    </w:p>
    <w:p w:rsidR="007F2DDB" w:rsidRDefault="007F2DDB" w:rsidP="00F643B6">
      <w:pPr>
        <w:numPr>
          <w:ilvl w:val="0"/>
          <w:numId w:val="3"/>
        </w:numPr>
        <w:autoSpaceDE w:val="0"/>
        <w:autoSpaceDN w:val="0"/>
        <w:adjustRightInd w:val="0"/>
        <w:jc w:val="both"/>
        <w:rPr>
          <w:color w:val="000000"/>
        </w:rPr>
      </w:pPr>
      <w:r>
        <w:rPr>
          <w:color w:val="000000"/>
        </w:rPr>
        <w:t>STR 2.06.01:1999 „Miestų, miestelių</w:t>
      </w:r>
      <w:r w:rsidR="0066453D">
        <w:rPr>
          <w:color w:val="000000"/>
        </w:rPr>
        <w:t xml:space="preserve"> ir kaimų susisiekimo sistemos“;</w:t>
      </w:r>
    </w:p>
    <w:p w:rsidR="0066453D" w:rsidRDefault="0066453D" w:rsidP="0066453D">
      <w:pPr>
        <w:numPr>
          <w:ilvl w:val="0"/>
          <w:numId w:val="3"/>
        </w:numPr>
        <w:autoSpaceDE w:val="0"/>
        <w:autoSpaceDN w:val="0"/>
        <w:adjustRightInd w:val="0"/>
        <w:jc w:val="both"/>
        <w:rPr>
          <w:color w:val="000000"/>
        </w:rPr>
      </w:pPr>
      <w:r>
        <w:rPr>
          <w:color w:val="000000"/>
        </w:rPr>
        <w:t>LR Nekilnojamojo kultūros paveldo apsaugos įstatymas (Žin., 2004, Nr. 153-5571);</w:t>
      </w:r>
    </w:p>
    <w:p w:rsidR="0066453D" w:rsidRDefault="0066453D" w:rsidP="0066453D">
      <w:pPr>
        <w:numPr>
          <w:ilvl w:val="0"/>
          <w:numId w:val="3"/>
        </w:numPr>
        <w:autoSpaceDE w:val="0"/>
        <w:autoSpaceDN w:val="0"/>
        <w:adjustRightInd w:val="0"/>
        <w:jc w:val="both"/>
        <w:rPr>
          <w:color w:val="000000"/>
        </w:rPr>
      </w:pPr>
      <w:r>
        <w:rPr>
          <w:color w:val="000000"/>
        </w:rPr>
        <w:t>LR Kultūros ministro 2005 04 29 įsakymas NR. ĮV-190 „Dėl nekilnojamųjų kultūros vertybių pripažinimo saugomomis (Žin., 2005, Nr. 58-2034)“;</w:t>
      </w:r>
    </w:p>
    <w:p w:rsidR="0066453D" w:rsidRDefault="0066453D" w:rsidP="0066453D">
      <w:pPr>
        <w:numPr>
          <w:ilvl w:val="0"/>
          <w:numId w:val="3"/>
        </w:numPr>
        <w:autoSpaceDE w:val="0"/>
        <w:autoSpaceDN w:val="0"/>
        <w:adjustRightInd w:val="0"/>
        <w:jc w:val="both"/>
        <w:rPr>
          <w:color w:val="000000"/>
        </w:rPr>
      </w:pPr>
      <w:r>
        <w:rPr>
          <w:color w:val="000000"/>
        </w:rPr>
        <w:t xml:space="preserve">Kultūros vertybių registras </w:t>
      </w:r>
      <w:hyperlink r:id="rId10" w:history="1">
        <w:r w:rsidRPr="00797077">
          <w:rPr>
            <w:rStyle w:val="Hipersaitas"/>
          </w:rPr>
          <w:t>http://kvr.kpd.lt/heritage/</w:t>
        </w:r>
      </w:hyperlink>
    </w:p>
    <w:p w:rsidR="0066453D" w:rsidRPr="0066453D" w:rsidRDefault="0066453D" w:rsidP="0066453D">
      <w:pPr>
        <w:numPr>
          <w:ilvl w:val="0"/>
          <w:numId w:val="3"/>
        </w:numPr>
        <w:autoSpaceDE w:val="0"/>
        <w:autoSpaceDN w:val="0"/>
        <w:adjustRightInd w:val="0"/>
        <w:jc w:val="both"/>
        <w:rPr>
          <w:color w:val="000000"/>
        </w:rPr>
      </w:pPr>
      <w:r>
        <w:rPr>
          <w:color w:val="000000"/>
        </w:rPr>
        <w:t>Paveldo tvarkybos darbų reglamentas ptr 2.13.01:2011 „Archeologinio paveldo tvarkyba“ (Žin. 2011, Nr. 109-5162);</w:t>
      </w:r>
    </w:p>
    <w:p w:rsidR="00245F94" w:rsidRPr="004415E2" w:rsidRDefault="007F2DDB" w:rsidP="006163A6">
      <w:pPr>
        <w:autoSpaceDE w:val="0"/>
        <w:autoSpaceDN w:val="0"/>
        <w:adjustRightInd w:val="0"/>
        <w:jc w:val="both"/>
        <w:rPr>
          <w:color w:val="000000"/>
        </w:rPr>
      </w:pPr>
      <w:r>
        <w:rPr>
          <w:color w:val="000000"/>
        </w:rPr>
        <w:t>Pastaba: visi teisiniai ir norminiai aktai taikomi paskutinės redakcijos.</w:t>
      </w:r>
    </w:p>
    <w:p w:rsidR="002170C0" w:rsidRDefault="00357812" w:rsidP="006163A6">
      <w:pPr>
        <w:autoSpaceDE w:val="0"/>
        <w:autoSpaceDN w:val="0"/>
        <w:adjustRightInd w:val="0"/>
        <w:jc w:val="both"/>
        <w:rPr>
          <w:b/>
          <w:color w:val="000000"/>
        </w:rPr>
      </w:pPr>
      <w:r>
        <w:rPr>
          <w:b/>
          <w:color w:val="000000"/>
        </w:rPr>
        <w:t>TERITORIJŲ PLANAVIMO DOKUMENTO SPRENDINIŲ POVEIKIO VERTINIMAS</w:t>
      </w:r>
    </w:p>
    <w:p w:rsidR="00083AFE" w:rsidRDefault="00083AFE" w:rsidP="006163A6">
      <w:pPr>
        <w:autoSpaceDE w:val="0"/>
        <w:autoSpaceDN w:val="0"/>
        <w:adjustRightInd w:val="0"/>
        <w:jc w:val="both"/>
        <w:rPr>
          <w:color w:val="000000"/>
        </w:rPr>
      </w:pPr>
    </w:p>
    <w:p w:rsidR="00085436" w:rsidRDefault="00085436" w:rsidP="006163A6">
      <w:pPr>
        <w:autoSpaceDE w:val="0"/>
        <w:autoSpaceDN w:val="0"/>
        <w:adjustRightInd w:val="0"/>
        <w:jc w:val="both"/>
        <w:rPr>
          <w:color w:val="000000"/>
        </w:rPr>
      </w:pPr>
      <w:r>
        <w:rPr>
          <w:color w:val="000000"/>
        </w:rPr>
        <w:t>I. POVEIKIS TERITORIJOS VYSTYMO DARNAI IR (AR) PLANUOJAMAI VEIKLOS SRIČIAI.</w:t>
      </w:r>
    </w:p>
    <w:p w:rsidR="00F22FD5" w:rsidRDefault="00EC23BE" w:rsidP="00F643B6">
      <w:pPr>
        <w:numPr>
          <w:ilvl w:val="0"/>
          <w:numId w:val="4"/>
        </w:numPr>
        <w:autoSpaceDE w:val="0"/>
        <w:autoSpaceDN w:val="0"/>
        <w:adjustRightInd w:val="0"/>
        <w:jc w:val="both"/>
        <w:rPr>
          <w:color w:val="000000"/>
        </w:rPr>
      </w:pPr>
      <w:r>
        <w:rPr>
          <w:color w:val="000000"/>
        </w:rPr>
        <w:t>Įgyvendinus sprendinius tikimasi racionaliau išnaudoti planuojamą teritoriją.</w:t>
      </w:r>
    </w:p>
    <w:p w:rsidR="00EC23BE" w:rsidRDefault="00EC23BE" w:rsidP="00F643B6">
      <w:pPr>
        <w:numPr>
          <w:ilvl w:val="0"/>
          <w:numId w:val="4"/>
        </w:numPr>
        <w:autoSpaceDE w:val="0"/>
        <w:autoSpaceDN w:val="0"/>
        <w:adjustRightInd w:val="0"/>
        <w:jc w:val="both"/>
        <w:rPr>
          <w:color w:val="000000"/>
        </w:rPr>
      </w:pPr>
      <w:r>
        <w:rPr>
          <w:color w:val="000000"/>
        </w:rPr>
        <w:t>Planuojamos teritorijos plėtrai sprendiniai neigiamos įtakos neturės.</w:t>
      </w:r>
    </w:p>
    <w:p w:rsidR="00EC23BE" w:rsidRDefault="00EC23BE" w:rsidP="00F643B6">
      <w:pPr>
        <w:numPr>
          <w:ilvl w:val="0"/>
          <w:numId w:val="4"/>
        </w:numPr>
        <w:autoSpaceDE w:val="0"/>
        <w:autoSpaceDN w:val="0"/>
        <w:adjustRightInd w:val="0"/>
        <w:jc w:val="both"/>
        <w:rPr>
          <w:color w:val="000000"/>
        </w:rPr>
      </w:pPr>
      <w:r>
        <w:rPr>
          <w:color w:val="000000"/>
        </w:rPr>
        <w:t>Prognozuojamas teigiamas sprendinių poveikio teritorijos vystymosi efektas.</w:t>
      </w:r>
    </w:p>
    <w:p w:rsidR="00EC23BE" w:rsidRDefault="00EC23BE" w:rsidP="00F643B6">
      <w:pPr>
        <w:numPr>
          <w:ilvl w:val="0"/>
          <w:numId w:val="4"/>
        </w:numPr>
        <w:autoSpaceDE w:val="0"/>
        <w:autoSpaceDN w:val="0"/>
        <w:adjustRightInd w:val="0"/>
        <w:jc w:val="both"/>
        <w:rPr>
          <w:color w:val="000000"/>
        </w:rPr>
      </w:pPr>
      <w:r>
        <w:rPr>
          <w:color w:val="000000"/>
        </w:rPr>
        <w:t>Tiesioginis sprendinių poveikis – racionaliau panaud</w:t>
      </w:r>
      <w:r w:rsidR="008A5DE6">
        <w:rPr>
          <w:color w:val="000000"/>
        </w:rPr>
        <w:t>ojama teritorija, sudaroma galim</w:t>
      </w:r>
      <w:r>
        <w:rPr>
          <w:color w:val="000000"/>
        </w:rPr>
        <w:t>ybė plėsti apgyvendinimo, poilsio paslaugas.</w:t>
      </w:r>
    </w:p>
    <w:p w:rsidR="006D050E" w:rsidRPr="00D643A5" w:rsidRDefault="00EC23BE" w:rsidP="00F643B6">
      <w:pPr>
        <w:numPr>
          <w:ilvl w:val="0"/>
          <w:numId w:val="4"/>
        </w:numPr>
        <w:autoSpaceDE w:val="0"/>
        <w:autoSpaceDN w:val="0"/>
        <w:adjustRightInd w:val="0"/>
        <w:jc w:val="both"/>
        <w:rPr>
          <w:color w:val="000000"/>
        </w:rPr>
      </w:pPr>
      <w:r>
        <w:rPr>
          <w:color w:val="000000"/>
        </w:rPr>
        <w:t>Neigiamas poveikis esamoms ūkinėms sritims gretimybėse neplanuojamas.</w:t>
      </w:r>
    </w:p>
    <w:p w:rsidR="00083AFE" w:rsidRDefault="00083AFE" w:rsidP="006163A6">
      <w:pPr>
        <w:autoSpaceDE w:val="0"/>
        <w:autoSpaceDN w:val="0"/>
        <w:adjustRightInd w:val="0"/>
        <w:jc w:val="both"/>
        <w:rPr>
          <w:color w:val="000000"/>
        </w:rPr>
      </w:pPr>
    </w:p>
    <w:p w:rsidR="00EC23BE" w:rsidRDefault="00EC23BE" w:rsidP="006163A6">
      <w:pPr>
        <w:autoSpaceDE w:val="0"/>
        <w:autoSpaceDN w:val="0"/>
        <w:adjustRightInd w:val="0"/>
        <w:jc w:val="both"/>
        <w:rPr>
          <w:color w:val="000000"/>
        </w:rPr>
      </w:pPr>
      <w:r>
        <w:rPr>
          <w:color w:val="000000"/>
        </w:rPr>
        <w:t>II. POVEIKIS EKONOMINEI APLINKAI</w:t>
      </w:r>
    </w:p>
    <w:p w:rsidR="00EC23BE" w:rsidRDefault="00EC23BE" w:rsidP="00F643B6">
      <w:pPr>
        <w:numPr>
          <w:ilvl w:val="0"/>
          <w:numId w:val="11"/>
        </w:numPr>
        <w:autoSpaceDE w:val="0"/>
        <w:autoSpaceDN w:val="0"/>
        <w:adjustRightInd w:val="0"/>
        <w:jc w:val="both"/>
        <w:rPr>
          <w:color w:val="000000"/>
        </w:rPr>
      </w:pPr>
      <w:r>
        <w:rPr>
          <w:color w:val="000000"/>
        </w:rPr>
        <w:t>Sprendinių įgyvendinimas atskirų apskričių (regionų), savivaldybių ar vietovių ekonominei plėtrai, regionų skirtumams neturės.</w:t>
      </w:r>
    </w:p>
    <w:p w:rsidR="00EC23BE" w:rsidRDefault="002650B4" w:rsidP="00F643B6">
      <w:pPr>
        <w:numPr>
          <w:ilvl w:val="0"/>
          <w:numId w:val="11"/>
        </w:numPr>
        <w:autoSpaceDE w:val="0"/>
        <w:autoSpaceDN w:val="0"/>
        <w:adjustRightInd w:val="0"/>
        <w:jc w:val="both"/>
        <w:rPr>
          <w:color w:val="000000"/>
        </w:rPr>
      </w:pPr>
      <w:r>
        <w:rPr>
          <w:color w:val="000000"/>
        </w:rPr>
        <w:t>Sprendinių įgyvendinimas neturės lemiamos įtakos bendriesiems gyvenamųjų, poilsio ar kitų ūkio sektorių struktūros pokyči</w:t>
      </w:r>
      <w:r w:rsidR="00986D4B">
        <w:rPr>
          <w:color w:val="000000"/>
        </w:rPr>
        <w:t>ams,</w:t>
      </w:r>
      <w:r>
        <w:rPr>
          <w:color w:val="000000"/>
        </w:rPr>
        <w:t xml:space="preserve"> bei jiems skirtų teritorijų fondui.</w:t>
      </w:r>
    </w:p>
    <w:p w:rsidR="002650B4" w:rsidRDefault="002650B4" w:rsidP="00F643B6">
      <w:pPr>
        <w:numPr>
          <w:ilvl w:val="0"/>
          <w:numId w:val="11"/>
        </w:numPr>
        <w:autoSpaceDE w:val="0"/>
        <w:autoSpaceDN w:val="0"/>
        <w:adjustRightInd w:val="0"/>
        <w:jc w:val="both"/>
        <w:rPr>
          <w:color w:val="000000"/>
        </w:rPr>
      </w:pPr>
      <w:r>
        <w:rPr>
          <w:color w:val="000000"/>
        </w:rPr>
        <w:t>Sprendinių įgyvendinimas neturė</w:t>
      </w:r>
      <w:r w:rsidR="00201A27">
        <w:rPr>
          <w:color w:val="000000"/>
        </w:rPr>
        <w:t>s</w:t>
      </w:r>
      <w:r>
        <w:rPr>
          <w:color w:val="000000"/>
        </w:rPr>
        <w:t xml:space="preserve"> įtakos poveikio teritorijos gamtinių išteklių fondui </w:t>
      </w:r>
      <w:r w:rsidR="00325B12">
        <w:rPr>
          <w:color w:val="000000"/>
        </w:rPr>
        <w:t>ir</w:t>
      </w:r>
      <w:r w:rsidR="00986D4B">
        <w:rPr>
          <w:color w:val="000000"/>
        </w:rPr>
        <w:t xml:space="preserve"> jo racionaliam naudojimui</w:t>
      </w:r>
      <w:r>
        <w:rPr>
          <w:color w:val="000000"/>
        </w:rPr>
        <w:t>.</w:t>
      </w:r>
    </w:p>
    <w:p w:rsidR="002650B4" w:rsidRDefault="002650B4" w:rsidP="00F643B6">
      <w:pPr>
        <w:numPr>
          <w:ilvl w:val="0"/>
          <w:numId w:val="11"/>
        </w:numPr>
        <w:autoSpaceDE w:val="0"/>
        <w:autoSpaceDN w:val="0"/>
        <w:adjustRightInd w:val="0"/>
        <w:jc w:val="both"/>
        <w:rPr>
          <w:color w:val="000000"/>
        </w:rPr>
      </w:pPr>
      <w:r>
        <w:rPr>
          <w:color w:val="000000"/>
        </w:rPr>
        <w:t>Sprendinių įgyvendinimas gamybos sąnaudų pokyčiams turės nežymią įtaką.</w:t>
      </w:r>
    </w:p>
    <w:p w:rsidR="002650B4" w:rsidRDefault="002650B4" w:rsidP="00F643B6">
      <w:pPr>
        <w:numPr>
          <w:ilvl w:val="0"/>
          <w:numId w:val="11"/>
        </w:numPr>
        <w:autoSpaceDE w:val="0"/>
        <w:autoSpaceDN w:val="0"/>
        <w:adjustRightInd w:val="0"/>
        <w:jc w:val="both"/>
        <w:rPr>
          <w:color w:val="000000"/>
        </w:rPr>
      </w:pPr>
      <w:r>
        <w:rPr>
          <w:color w:val="000000"/>
        </w:rPr>
        <w:t>Sprendinių įgyvendinimas esam</w:t>
      </w:r>
      <w:r w:rsidR="00986D4B">
        <w:rPr>
          <w:color w:val="000000"/>
        </w:rPr>
        <w:t>ų gamybos pajėgumų panaudojimui</w:t>
      </w:r>
      <w:r>
        <w:rPr>
          <w:color w:val="000000"/>
        </w:rPr>
        <w:t xml:space="preserve"> įtakos neturės.</w:t>
      </w:r>
    </w:p>
    <w:p w:rsidR="005905BE" w:rsidRDefault="005905BE" w:rsidP="006163A6">
      <w:pPr>
        <w:autoSpaceDE w:val="0"/>
        <w:autoSpaceDN w:val="0"/>
        <w:adjustRightInd w:val="0"/>
        <w:jc w:val="both"/>
        <w:rPr>
          <w:color w:val="000000"/>
        </w:rPr>
      </w:pPr>
    </w:p>
    <w:p w:rsidR="002650B4" w:rsidRDefault="002650B4" w:rsidP="006163A6">
      <w:pPr>
        <w:autoSpaceDE w:val="0"/>
        <w:autoSpaceDN w:val="0"/>
        <w:adjustRightInd w:val="0"/>
        <w:jc w:val="both"/>
        <w:rPr>
          <w:color w:val="000000"/>
        </w:rPr>
      </w:pPr>
      <w:r>
        <w:rPr>
          <w:color w:val="000000"/>
        </w:rPr>
        <w:t>III. POVEIKIS SOCIALINEI APLINKAI</w:t>
      </w:r>
    </w:p>
    <w:p w:rsidR="002650B4" w:rsidRDefault="007C395E" w:rsidP="00F643B6">
      <w:pPr>
        <w:numPr>
          <w:ilvl w:val="0"/>
          <w:numId w:val="5"/>
        </w:numPr>
        <w:autoSpaceDE w:val="0"/>
        <w:autoSpaceDN w:val="0"/>
        <w:adjustRightInd w:val="0"/>
        <w:jc w:val="both"/>
        <w:rPr>
          <w:color w:val="000000"/>
        </w:rPr>
      </w:pPr>
      <w:r>
        <w:rPr>
          <w:color w:val="000000"/>
        </w:rPr>
        <w:t xml:space="preserve">Sprendinių įgyvendinimas </w:t>
      </w:r>
      <w:r w:rsidR="00107741">
        <w:rPr>
          <w:color w:val="000000"/>
        </w:rPr>
        <w:t>atskirų regionų ar rajonų bendrąją</w:t>
      </w:r>
      <w:r>
        <w:rPr>
          <w:color w:val="000000"/>
        </w:rPr>
        <w:t xml:space="preserve"> socialinę būklę pakeiks nežymiai.</w:t>
      </w:r>
    </w:p>
    <w:p w:rsidR="007C395E" w:rsidRDefault="007C395E" w:rsidP="00F643B6">
      <w:pPr>
        <w:numPr>
          <w:ilvl w:val="0"/>
          <w:numId w:val="5"/>
        </w:numPr>
        <w:autoSpaceDE w:val="0"/>
        <w:autoSpaceDN w:val="0"/>
        <w:adjustRightInd w:val="0"/>
        <w:jc w:val="both"/>
        <w:rPr>
          <w:color w:val="000000"/>
        </w:rPr>
      </w:pPr>
      <w:r>
        <w:rPr>
          <w:color w:val="000000"/>
        </w:rPr>
        <w:t>Sprendinių įgyvendinimas vietos savivaldos ir vietos bendruomenės raidai poveikio neturės.</w:t>
      </w:r>
    </w:p>
    <w:p w:rsidR="007C395E" w:rsidRDefault="0047736F" w:rsidP="00F643B6">
      <w:pPr>
        <w:numPr>
          <w:ilvl w:val="0"/>
          <w:numId w:val="5"/>
        </w:numPr>
        <w:autoSpaceDE w:val="0"/>
        <w:autoSpaceDN w:val="0"/>
        <w:adjustRightInd w:val="0"/>
        <w:jc w:val="both"/>
        <w:rPr>
          <w:color w:val="000000"/>
        </w:rPr>
      </w:pPr>
      <w:r>
        <w:rPr>
          <w:color w:val="000000"/>
        </w:rPr>
        <w:t>Sprendinių įgyvendinimas švietimui, kultūrai ir sveikatos apsaugai poveikio neturės.</w:t>
      </w:r>
    </w:p>
    <w:p w:rsidR="0047736F" w:rsidRDefault="00610000" w:rsidP="00F643B6">
      <w:pPr>
        <w:numPr>
          <w:ilvl w:val="0"/>
          <w:numId w:val="5"/>
        </w:numPr>
        <w:autoSpaceDE w:val="0"/>
        <w:autoSpaceDN w:val="0"/>
        <w:adjustRightInd w:val="0"/>
        <w:jc w:val="both"/>
        <w:rPr>
          <w:color w:val="000000"/>
        </w:rPr>
      </w:pPr>
      <w:r>
        <w:rPr>
          <w:color w:val="000000"/>
        </w:rPr>
        <w:t>Sprendinių įgyvendinimas poveikio atskiroms socialinėms grupėms (socialiai pažeidžiamiems</w:t>
      </w:r>
      <w:r w:rsidR="008F4A69">
        <w:rPr>
          <w:color w:val="000000"/>
        </w:rPr>
        <w:t xml:space="preserve"> asmenims, jaunimui, jaunoms šeimoms, </w:t>
      </w:r>
      <w:r w:rsidR="000F7383">
        <w:rPr>
          <w:color w:val="000000"/>
        </w:rPr>
        <w:t>vaikams, pagyvenusiems ir kt. asmenims</w:t>
      </w:r>
      <w:r>
        <w:rPr>
          <w:color w:val="000000"/>
        </w:rPr>
        <w:t>)</w:t>
      </w:r>
      <w:r w:rsidR="000F7383">
        <w:rPr>
          <w:color w:val="000000"/>
        </w:rPr>
        <w:t xml:space="preserve"> neturės.</w:t>
      </w:r>
    </w:p>
    <w:p w:rsidR="000F7383" w:rsidRDefault="000F7383" w:rsidP="00F643B6">
      <w:pPr>
        <w:numPr>
          <w:ilvl w:val="0"/>
          <w:numId w:val="5"/>
        </w:numPr>
        <w:autoSpaceDE w:val="0"/>
        <w:autoSpaceDN w:val="0"/>
        <w:adjustRightInd w:val="0"/>
        <w:jc w:val="both"/>
        <w:rPr>
          <w:color w:val="000000"/>
        </w:rPr>
      </w:pPr>
      <w:r>
        <w:rPr>
          <w:color w:val="000000"/>
        </w:rPr>
        <w:t>Sprendinių įgyvendinimas neturės neigiamos įtakos žmonėms ir jų sveikatai.</w:t>
      </w:r>
    </w:p>
    <w:p w:rsidR="003F0C87" w:rsidRDefault="003F0C87" w:rsidP="006163A6">
      <w:pPr>
        <w:autoSpaceDE w:val="0"/>
        <w:autoSpaceDN w:val="0"/>
        <w:adjustRightInd w:val="0"/>
        <w:jc w:val="both"/>
        <w:rPr>
          <w:color w:val="000000"/>
        </w:rPr>
      </w:pPr>
    </w:p>
    <w:p w:rsidR="000F7383" w:rsidRDefault="000F7383" w:rsidP="006163A6">
      <w:pPr>
        <w:autoSpaceDE w:val="0"/>
        <w:autoSpaceDN w:val="0"/>
        <w:adjustRightInd w:val="0"/>
        <w:jc w:val="both"/>
        <w:rPr>
          <w:color w:val="000000"/>
        </w:rPr>
      </w:pPr>
      <w:r>
        <w:rPr>
          <w:color w:val="000000"/>
        </w:rPr>
        <w:t>IV. POVEIKIS GAMTINEI APLINKAI IR KRAŠTOVAIZDŽIUI</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oro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paviršinių ir požeminių vandenų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dirvožemio ištekliams ir žemės ūkio naudmenoms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poveikio ekosistemoms ir biologinei įvairovei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saugomų gamtos vertybių neįtakos, saugomų gamtinio kraštovaizdžio  objektų planuojamoje teritorijoje nėra.</w:t>
      </w:r>
    </w:p>
    <w:p w:rsidR="000F7383" w:rsidRDefault="000F7383" w:rsidP="00F643B6">
      <w:pPr>
        <w:numPr>
          <w:ilvl w:val="0"/>
          <w:numId w:val="6"/>
        </w:numPr>
        <w:autoSpaceDE w:val="0"/>
        <w:autoSpaceDN w:val="0"/>
        <w:adjustRightInd w:val="0"/>
        <w:jc w:val="both"/>
        <w:rPr>
          <w:color w:val="000000"/>
        </w:rPr>
      </w:pPr>
      <w:r>
        <w:rPr>
          <w:color w:val="000000"/>
        </w:rPr>
        <w:t>Sprendinių įgyvendinimas  gamtinei rekreacinei aplinkai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ekologinei pusiausvyrai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estetinei kokybei turės teigiamos įtakos</w:t>
      </w:r>
      <w:r w:rsidR="00AE2F2A">
        <w:rPr>
          <w:color w:val="000000"/>
        </w:rPr>
        <w:t>.</w:t>
      </w:r>
    </w:p>
    <w:p w:rsidR="00091425" w:rsidRPr="00D70EC7" w:rsidRDefault="000F7383" w:rsidP="00F86D44">
      <w:pPr>
        <w:numPr>
          <w:ilvl w:val="0"/>
          <w:numId w:val="6"/>
        </w:numPr>
        <w:autoSpaceDE w:val="0"/>
        <w:autoSpaceDN w:val="0"/>
        <w:adjustRightInd w:val="0"/>
        <w:jc w:val="both"/>
        <w:rPr>
          <w:color w:val="000000"/>
        </w:rPr>
      </w:pPr>
      <w:r>
        <w:rPr>
          <w:color w:val="000000"/>
        </w:rPr>
        <w:t>Kultūros paveldo objektų</w:t>
      </w:r>
      <w:r w:rsidR="000B79A8">
        <w:rPr>
          <w:color w:val="000000"/>
        </w:rPr>
        <w:t xml:space="preserve"> planuojamoje teritorijoje nėra.</w:t>
      </w:r>
    </w:p>
    <w:p w:rsidR="000F7383" w:rsidRDefault="000F7383" w:rsidP="000F7383">
      <w:pPr>
        <w:autoSpaceDE w:val="0"/>
        <w:autoSpaceDN w:val="0"/>
        <w:adjustRightInd w:val="0"/>
        <w:jc w:val="center"/>
        <w:rPr>
          <w:b/>
          <w:color w:val="000000"/>
        </w:rPr>
      </w:pPr>
      <w:r>
        <w:rPr>
          <w:b/>
          <w:color w:val="000000"/>
        </w:rPr>
        <w:lastRenderedPageBreak/>
        <w:t>TERITORIJŲ PLANAVIMO DOKUMENTO SPRENDINIŲ POVEIKIO VERTINIMO LENTELĖ</w:t>
      </w:r>
    </w:p>
    <w:p w:rsidR="000F7383"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1</w:t>
            </w:r>
          </w:p>
        </w:tc>
        <w:tc>
          <w:tcPr>
            <w:tcW w:w="3780" w:type="dxa"/>
          </w:tcPr>
          <w:p w:rsidR="000F7383" w:rsidRPr="00F13B63" w:rsidRDefault="00F45A3C" w:rsidP="00F13B63">
            <w:pPr>
              <w:autoSpaceDE w:val="0"/>
              <w:autoSpaceDN w:val="0"/>
              <w:adjustRightInd w:val="0"/>
              <w:rPr>
                <w:color w:val="000000"/>
              </w:rPr>
            </w:pPr>
            <w:r w:rsidRPr="00F13B63">
              <w:rPr>
                <w:color w:val="000000"/>
              </w:rPr>
              <w:t>Te</w:t>
            </w:r>
            <w:r w:rsidR="000F7383" w:rsidRPr="00F13B63">
              <w:rPr>
                <w:color w:val="000000"/>
              </w:rPr>
              <w:t>ritorijų planavimo dokumento organizatorius</w:t>
            </w:r>
          </w:p>
        </w:tc>
        <w:tc>
          <w:tcPr>
            <w:tcW w:w="4904" w:type="dxa"/>
            <w:gridSpan w:val="2"/>
          </w:tcPr>
          <w:p w:rsidR="00245F94" w:rsidRDefault="00D70EC7" w:rsidP="00F13B63">
            <w:pPr>
              <w:autoSpaceDE w:val="0"/>
              <w:autoSpaceDN w:val="0"/>
              <w:adjustRightInd w:val="0"/>
              <w:rPr>
                <w:color w:val="000000"/>
              </w:rPr>
            </w:pPr>
            <w:r>
              <w:rPr>
                <w:color w:val="000000"/>
              </w:rPr>
              <w:t>UAB „Kretingos vaistinė“</w:t>
            </w:r>
          </w:p>
          <w:p w:rsidR="00D70EC7" w:rsidRPr="00F13B63" w:rsidRDefault="00D70EC7" w:rsidP="00F13B63">
            <w:pPr>
              <w:autoSpaceDE w:val="0"/>
              <w:autoSpaceDN w:val="0"/>
              <w:adjustRightInd w:val="0"/>
              <w:rPr>
                <w:color w:val="000000"/>
              </w:rPr>
            </w:pPr>
            <w:r>
              <w:rPr>
                <w:color w:val="000000"/>
              </w:rPr>
              <w:t>UAB „Aurija“</w:t>
            </w:r>
          </w:p>
        </w:tc>
      </w:tr>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2</w:t>
            </w:r>
          </w:p>
        </w:tc>
        <w:tc>
          <w:tcPr>
            <w:tcW w:w="3780" w:type="dxa"/>
          </w:tcPr>
          <w:p w:rsidR="000F7383" w:rsidRPr="00F13B63" w:rsidRDefault="00F45A3C" w:rsidP="00F13B63">
            <w:pPr>
              <w:autoSpaceDE w:val="0"/>
              <w:autoSpaceDN w:val="0"/>
              <w:adjustRightInd w:val="0"/>
              <w:rPr>
                <w:color w:val="000000"/>
              </w:rPr>
            </w:pPr>
            <w:r w:rsidRPr="00F13B63">
              <w:rPr>
                <w:color w:val="000000"/>
              </w:rPr>
              <w:t>Teritorijų planavimo dokumento rengėjas</w:t>
            </w:r>
          </w:p>
        </w:tc>
        <w:tc>
          <w:tcPr>
            <w:tcW w:w="4904" w:type="dxa"/>
            <w:gridSpan w:val="2"/>
          </w:tcPr>
          <w:p w:rsidR="000F7383" w:rsidRPr="00F13B63" w:rsidRDefault="001F1B95" w:rsidP="00F13B63">
            <w:pPr>
              <w:autoSpaceDE w:val="0"/>
              <w:autoSpaceDN w:val="0"/>
              <w:adjustRightInd w:val="0"/>
              <w:rPr>
                <w:color w:val="000000"/>
              </w:rPr>
            </w:pPr>
            <w:r w:rsidRPr="00F13B63">
              <w:rPr>
                <w:color w:val="000000"/>
              </w:rPr>
              <w:t>UAB „Kryžkelės projektai“</w:t>
            </w:r>
          </w:p>
          <w:p w:rsidR="001F1B95" w:rsidRPr="00F13B63" w:rsidRDefault="001F1B95" w:rsidP="00F13B63">
            <w:pPr>
              <w:autoSpaceDE w:val="0"/>
              <w:autoSpaceDN w:val="0"/>
              <w:adjustRightInd w:val="0"/>
              <w:rPr>
                <w:color w:val="000000"/>
              </w:rPr>
            </w:pPr>
            <w:r w:rsidRPr="00F13B63">
              <w:rPr>
                <w:color w:val="000000"/>
              </w:rPr>
              <w:t>Šventosios 52A, Kretinga</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3</w:t>
            </w:r>
          </w:p>
        </w:tc>
        <w:tc>
          <w:tcPr>
            <w:tcW w:w="3780" w:type="dxa"/>
          </w:tcPr>
          <w:p w:rsidR="000F7383" w:rsidRPr="00F13B63" w:rsidRDefault="001F1B95" w:rsidP="00F13B63">
            <w:pPr>
              <w:autoSpaceDE w:val="0"/>
              <w:autoSpaceDN w:val="0"/>
              <w:adjustRightInd w:val="0"/>
              <w:rPr>
                <w:color w:val="000000"/>
              </w:rPr>
            </w:pPr>
            <w:r w:rsidRPr="00F13B63">
              <w:rPr>
                <w:color w:val="000000"/>
              </w:rPr>
              <w:t>Teritorijų planavimo dokumento pavadinimas</w:t>
            </w:r>
          </w:p>
        </w:tc>
        <w:tc>
          <w:tcPr>
            <w:tcW w:w="4904" w:type="dxa"/>
            <w:gridSpan w:val="2"/>
          </w:tcPr>
          <w:p w:rsidR="000F7383" w:rsidRPr="00F13B63" w:rsidRDefault="001F1B95" w:rsidP="00245F94">
            <w:pPr>
              <w:autoSpaceDE w:val="0"/>
              <w:autoSpaceDN w:val="0"/>
              <w:adjustRightInd w:val="0"/>
              <w:rPr>
                <w:color w:val="000000"/>
              </w:rPr>
            </w:pPr>
            <w:r w:rsidRPr="00F13B63">
              <w:rPr>
                <w:color w:val="000000"/>
              </w:rPr>
              <w:t xml:space="preserve">Žemės sklypo </w:t>
            </w:r>
            <w:r w:rsidR="00083AFE">
              <w:rPr>
                <w:color w:val="000000"/>
              </w:rPr>
              <w:t xml:space="preserve">kad. Nr. </w:t>
            </w:r>
            <w:r w:rsidR="00221020">
              <w:rPr>
                <w:color w:val="000000"/>
              </w:rPr>
              <w:t>56</w:t>
            </w:r>
            <w:r w:rsidR="00D70EC7">
              <w:rPr>
                <w:color w:val="000000"/>
              </w:rPr>
              <w:t>34/0008:398</w:t>
            </w:r>
            <w:r w:rsidR="00154DF5">
              <w:rPr>
                <w:color w:val="000000"/>
              </w:rPr>
              <w:t xml:space="preserve">  </w:t>
            </w:r>
            <w:r w:rsidR="00245F94">
              <w:t xml:space="preserve">Kretingos r.sav. </w:t>
            </w:r>
            <w:r w:rsidR="00245F94" w:rsidRPr="00D338D4">
              <w:t>Kretingos miesto sen. Kretingos m</w:t>
            </w:r>
            <w:r w:rsidR="00245F94">
              <w:t>.</w:t>
            </w:r>
            <w:r w:rsidR="007F2DDB">
              <w:rPr>
                <w:color w:val="000000"/>
              </w:rPr>
              <w:t xml:space="preserve"> </w:t>
            </w:r>
            <w:r w:rsidR="00D70EC7">
              <w:rPr>
                <w:color w:val="000000"/>
              </w:rPr>
              <w:t xml:space="preserve">Žemaičių g. 4, </w:t>
            </w:r>
            <w:r w:rsidR="007F2DDB">
              <w:rPr>
                <w:color w:val="000000"/>
              </w:rPr>
              <w:t>d</w:t>
            </w:r>
            <w:r w:rsidRPr="00F13B63">
              <w:rPr>
                <w:color w:val="000000"/>
              </w:rPr>
              <w:t>etalusis planas</w:t>
            </w:r>
            <w:r w:rsidR="00D70EC7">
              <w:rPr>
                <w:color w:val="000000"/>
              </w:rPr>
              <w:t>.</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4</w:t>
            </w:r>
          </w:p>
        </w:tc>
        <w:tc>
          <w:tcPr>
            <w:tcW w:w="3780" w:type="dxa"/>
          </w:tcPr>
          <w:p w:rsidR="000F7383" w:rsidRPr="00F13B63" w:rsidRDefault="001F1B95" w:rsidP="00F13B63">
            <w:pPr>
              <w:autoSpaceDE w:val="0"/>
              <w:autoSpaceDN w:val="0"/>
              <w:adjustRightInd w:val="0"/>
              <w:rPr>
                <w:color w:val="000000"/>
              </w:rPr>
            </w:pPr>
            <w:r w:rsidRPr="00F13B63">
              <w:rPr>
                <w:color w:val="000000"/>
              </w:rPr>
              <w:t>Ryšys su planuojamai teritorijai galiojančiais teritorijų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EF31BF" w:rsidP="00F13B63">
            <w:pPr>
              <w:autoSpaceDE w:val="0"/>
              <w:autoSpaceDN w:val="0"/>
              <w:adjustRightInd w:val="0"/>
              <w:jc w:val="center"/>
              <w:rPr>
                <w:color w:val="000000"/>
              </w:rPr>
            </w:pPr>
            <w:r w:rsidRPr="00F13B63">
              <w:rPr>
                <w:color w:val="000000"/>
              </w:rPr>
              <w:t>5</w:t>
            </w:r>
          </w:p>
        </w:tc>
        <w:tc>
          <w:tcPr>
            <w:tcW w:w="3780" w:type="dxa"/>
          </w:tcPr>
          <w:p w:rsidR="000F7383" w:rsidRPr="00F13B63" w:rsidRDefault="00EF31BF" w:rsidP="00F13B63">
            <w:pPr>
              <w:autoSpaceDE w:val="0"/>
              <w:autoSpaceDN w:val="0"/>
              <w:adjustRightInd w:val="0"/>
              <w:rPr>
                <w:color w:val="000000"/>
              </w:rPr>
            </w:pPr>
            <w:r w:rsidRPr="00F13B63">
              <w:rPr>
                <w:color w:val="000000"/>
              </w:rPr>
              <w:t>Ryšys su patvirtintais ilgalaikiais ar visuotinės trukmės strateginio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9454BB" w:rsidP="00F13B63">
            <w:pPr>
              <w:autoSpaceDE w:val="0"/>
              <w:autoSpaceDN w:val="0"/>
              <w:adjustRightInd w:val="0"/>
              <w:jc w:val="center"/>
              <w:rPr>
                <w:color w:val="000000"/>
              </w:rPr>
            </w:pPr>
            <w:r w:rsidRPr="00F13B63">
              <w:rPr>
                <w:color w:val="000000"/>
              </w:rPr>
              <w:t>6</w:t>
            </w:r>
          </w:p>
        </w:tc>
        <w:tc>
          <w:tcPr>
            <w:tcW w:w="3780" w:type="dxa"/>
          </w:tcPr>
          <w:p w:rsidR="000F7383" w:rsidRPr="00F13B63" w:rsidRDefault="009454BB" w:rsidP="00F13B63">
            <w:pPr>
              <w:autoSpaceDE w:val="0"/>
              <w:autoSpaceDN w:val="0"/>
              <w:adjustRightInd w:val="0"/>
              <w:rPr>
                <w:color w:val="000000"/>
              </w:rPr>
            </w:pPr>
            <w:r w:rsidRPr="00F13B63">
              <w:rPr>
                <w:color w:val="000000"/>
              </w:rPr>
              <w:t xml:space="preserve">Tikslas, kurio siekiama įgyvendinant teritorijų planavimo </w:t>
            </w:r>
            <w:r w:rsidR="00236ABF" w:rsidRPr="00F13B63">
              <w:rPr>
                <w:color w:val="000000"/>
              </w:rPr>
              <w:t>sprendinius</w:t>
            </w:r>
          </w:p>
        </w:tc>
        <w:tc>
          <w:tcPr>
            <w:tcW w:w="4904" w:type="dxa"/>
            <w:gridSpan w:val="2"/>
          </w:tcPr>
          <w:p w:rsidR="000F7383" w:rsidRPr="00F13B63" w:rsidRDefault="00236ABF" w:rsidP="00F13B63">
            <w:pPr>
              <w:autoSpaceDE w:val="0"/>
              <w:autoSpaceDN w:val="0"/>
              <w:adjustRightInd w:val="0"/>
              <w:rPr>
                <w:color w:val="000000"/>
              </w:rPr>
            </w:pPr>
            <w:r w:rsidRPr="00F13B63">
              <w:rPr>
                <w:color w:val="000000"/>
              </w:rPr>
              <w:t>Siekiama racionaliau panaudoti esamą teritoriją</w:t>
            </w:r>
          </w:p>
        </w:tc>
      </w:tr>
      <w:tr w:rsidR="000F7383" w:rsidRPr="00F13B63" w:rsidTr="00CC4A0E">
        <w:tc>
          <w:tcPr>
            <w:tcW w:w="828" w:type="dxa"/>
          </w:tcPr>
          <w:p w:rsidR="000F7383" w:rsidRPr="00F13B63" w:rsidRDefault="00236ABF" w:rsidP="00F13B63">
            <w:pPr>
              <w:autoSpaceDE w:val="0"/>
              <w:autoSpaceDN w:val="0"/>
              <w:adjustRightInd w:val="0"/>
              <w:jc w:val="center"/>
              <w:rPr>
                <w:color w:val="000000"/>
              </w:rPr>
            </w:pPr>
            <w:r w:rsidRPr="00F13B63">
              <w:rPr>
                <w:color w:val="000000"/>
              </w:rPr>
              <w:t>7</w:t>
            </w:r>
          </w:p>
        </w:tc>
        <w:tc>
          <w:tcPr>
            <w:tcW w:w="3780" w:type="dxa"/>
          </w:tcPr>
          <w:p w:rsidR="000F7383" w:rsidRPr="00F13B63" w:rsidRDefault="00236ABF" w:rsidP="00F13B63">
            <w:pPr>
              <w:autoSpaceDE w:val="0"/>
              <w:autoSpaceDN w:val="0"/>
              <w:adjustRightInd w:val="0"/>
              <w:rPr>
                <w:color w:val="000000"/>
              </w:rPr>
            </w:pPr>
            <w:r w:rsidRPr="00F13B63">
              <w:rPr>
                <w:color w:val="000000"/>
              </w:rPr>
              <w:t>Galimo sprendinių poveikio vertinimas (pateikiamas apibendrintas poveikio aprašymas ir įvertinimas)</w:t>
            </w:r>
          </w:p>
        </w:tc>
        <w:tc>
          <w:tcPr>
            <w:tcW w:w="4904" w:type="dxa"/>
            <w:gridSpan w:val="2"/>
          </w:tcPr>
          <w:p w:rsidR="000F7383" w:rsidRPr="00F13B63" w:rsidRDefault="00236ABF" w:rsidP="00D70EC7">
            <w:pPr>
              <w:autoSpaceDE w:val="0"/>
              <w:autoSpaceDN w:val="0"/>
              <w:adjustRightInd w:val="0"/>
              <w:rPr>
                <w:color w:val="000000"/>
              </w:rPr>
            </w:pPr>
            <w:r w:rsidRPr="00F13B63">
              <w:rPr>
                <w:color w:val="000000"/>
              </w:rPr>
              <w:t>Planuoj</w:t>
            </w:r>
            <w:r w:rsidR="00E43EA7">
              <w:rPr>
                <w:color w:val="000000"/>
              </w:rPr>
              <w:t xml:space="preserve">amos ūkinės veiklos pobūdžiai: </w:t>
            </w:r>
            <w:r w:rsidR="00D70EC7">
              <w:rPr>
                <w:color w:val="000000"/>
              </w:rPr>
              <w:t>Komercinės paskirties</w:t>
            </w:r>
            <w:r w:rsidR="00245F94">
              <w:rPr>
                <w:color w:val="000000"/>
              </w:rPr>
              <w:t xml:space="preserve"> objektų teritorijos.</w:t>
            </w:r>
          </w:p>
        </w:tc>
      </w:tr>
      <w:tr w:rsidR="00D325CD" w:rsidRPr="00F13B63" w:rsidTr="00CC4A0E">
        <w:tc>
          <w:tcPr>
            <w:tcW w:w="828" w:type="dxa"/>
            <w:vMerge w:val="restart"/>
          </w:tcPr>
          <w:p w:rsidR="00D325CD" w:rsidRPr="00F13B63" w:rsidRDefault="00D325CD" w:rsidP="00F13B63">
            <w:pPr>
              <w:autoSpaceDE w:val="0"/>
              <w:autoSpaceDN w:val="0"/>
              <w:adjustRightInd w:val="0"/>
              <w:jc w:val="center"/>
              <w:rPr>
                <w:color w:val="000000"/>
              </w:rPr>
            </w:pPr>
            <w:r w:rsidRPr="00F13B63">
              <w:rPr>
                <w:color w:val="000000"/>
              </w:rPr>
              <w:t>8</w:t>
            </w:r>
          </w:p>
        </w:tc>
        <w:tc>
          <w:tcPr>
            <w:tcW w:w="3780" w:type="dxa"/>
          </w:tcPr>
          <w:p w:rsidR="00D325CD" w:rsidRPr="00F13B63" w:rsidRDefault="00D325CD" w:rsidP="00F13B63">
            <w:pPr>
              <w:autoSpaceDE w:val="0"/>
              <w:autoSpaceDN w:val="0"/>
              <w:adjustRightInd w:val="0"/>
              <w:rPr>
                <w:color w:val="000000"/>
              </w:rPr>
            </w:pPr>
            <w:r w:rsidRPr="00F13B63">
              <w:rPr>
                <w:color w:val="000000"/>
              </w:rPr>
              <w:t>Vertinimo aspektai</w:t>
            </w:r>
          </w:p>
        </w:tc>
        <w:tc>
          <w:tcPr>
            <w:tcW w:w="2124" w:type="dxa"/>
          </w:tcPr>
          <w:p w:rsidR="00D325CD" w:rsidRPr="00F13B63" w:rsidRDefault="00D325CD" w:rsidP="00F13B63">
            <w:pPr>
              <w:autoSpaceDE w:val="0"/>
              <w:autoSpaceDN w:val="0"/>
              <w:adjustRightInd w:val="0"/>
              <w:rPr>
                <w:color w:val="000000"/>
              </w:rPr>
            </w:pPr>
            <w:r w:rsidRPr="00F13B63">
              <w:rPr>
                <w:color w:val="000000"/>
              </w:rPr>
              <w:t>Teigiamas (trumpalaikis, ilgalaikis) poveikis</w:t>
            </w:r>
          </w:p>
        </w:tc>
        <w:tc>
          <w:tcPr>
            <w:tcW w:w="2780" w:type="dxa"/>
          </w:tcPr>
          <w:p w:rsidR="00D325CD" w:rsidRPr="00F13B63" w:rsidRDefault="00D325CD" w:rsidP="00F13B63">
            <w:pPr>
              <w:autoSpaceDE w:val="0"/>
              <w:autoSpaceDN w:val="0"/>
              <w:adjustRightInd w:val="0"/>
              <w:rPr>
                <w:color w:val="000000"/>
              </w:rPr>
            </w:pPr>
            <w:r w:rsidRPr="00F13B63">
              <w:rPr>
                <w:color w:val="000000"/>
              </w:rPr>
              <w:t>Neigiamas (trumpalaikis, ilgalaikis) poveikis</w:t>
            </w:r>
          </w:p>
        </w:tc>
      </w:tr>
      <w:tr w:rsidR="00D325CD" w:rsidRPr="00F13B63" w:rsidTr="00CC4A0E">
        <w:tc>
          <w:tcPr>
            <w:tcW w:w="828" w:type="dxa"/>
            <w:vMerge/>
          </w:tcPr>
          <w:p w:rsidR="00D325CD" w:rsidRPr="00F13B63" w:rsidRDefault="00D325CD" w:rsidP="00F13B63">
            <w:pPr>
              <w:autoSpaceDE w:val="0"/>
              <w:autoSpaceDN w:val="0"/>
              <w:adjustRightInd w:val="0"/>
              <w:jc w:val="center"/>
              <w:rPr>
                <w:color w:val="000000"/>
              </w:rPr>
            </w:pPr>
          </w:p>
        </w:tc>
        <w:tc>
          <w:tcPr>
            <w:tcW w:w="8684" w:type="dxa"/>
            <w:gridSpan w:val="3"/>
          </w:tcPr>
          <w:p w:rsidR="00D325CD" w:rsidRPr="00F13B63" w:rsidRDefault="00D325CD" w:rsidP="00F13B63">
            <w:pPr>
              <w:autoSpaceDE w:val="0"/>
              <w:autoSpaceDN w:val="0"/>
              <w:adjustRightInd w:val="0"/>
              <w:rPr>
                <w:color w:val="000000"/>
              </w:rPr>
            </w:pPr>
            <w:r w:rsidRPr="00F13B63">
              <w:rPr>
                <w:color w:val="000000"/>
              </w:rPr>
              <w:t>Sprendimo poveikis: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teritorijos vystymo darnai ir (ar) planuojamai veiklos sričiai</w:t>
            </w:r>
          </w:p>
        </w:tc>
        <w:tc>
          <w:tcPr>
            <w:tcW w:w="2124" w:type="dxa"/>
          </w:tcPr>
          <w:p w:rsidR="00CB42EE" w:rsidRPr="00F13B63" w:rsidRDefault="00CB42EE" w:rsidP="00F13B63">
            <w:pPr>
              <w:autoSpaceDE w:val="0"/>
              <w:autoSpaceDN w:val="0"/>
              <w:adjustRightInd w:val="0"/>
              <w:rPr>
                <w:color w:val="000000"/>
              </w:rPr>
            </w:pPr>
            <w:r w:rsidRPr="00F13B63">
              <w:rPr>
                <w:color w:val="000000"/>
              </w:rPr>
              <w:t>ilgalaikis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ekonominei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socialinei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gamtinei aplinkai ir kraštovaizdžiui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tcPr>
          <w:p w:rsidR="00CB42EE" w:rsidRPr="00F13B63" w:rsidRDefault="00CB42EE" w:rsidP="00F13B63">
            <w:pPr>
              <w:autoSpaceDE w:val="0"/>
              <w:autoSpaceDN w:val="0"/>
              <w:adjustRightInd w:val="0"/>
              <w:jc w:val="center"/>
              <w:rPr>
                <w:color w:val="000000"/>
              </w:rPr>
            </w:pPr>
            <w:r w:rsidRPr="00F13B63">
              <w:rPr>
                <w:color w:val="000000"/>
              </w:rPr>
              <w:t>9</w:t>
            </w:r>
          </w:p>
        </w:tc>
        <w:tc>
          <w:tcPr>
            <w:tcW w:w="8684" w:type="dxa"/>
            <w:gridSpan w:val="3"/>
          </w:tcPr>
          <w:p w:rsidR="00CB42EE" w:rsidRPr="00F13B63" w:rsidRDefault="00CB42EE" w:rsidP="00F13B63">
            <w:pPr>
              <w:autoSpaceDE w:val="0"/>
              <w:autoSpaceDN w:val="0"/>
              <w:adjustRightInd w:val="0"/>
              <w:rPr>
                <w:i/>
                <w:color w:val="000000"/>
              </w:rPr>
            </w:pPr>
            <w:r w:rsidRPr="00F13B63">
              <w:rPr>
                <w:color w:val="000000"/>
              </w:rPr>
              <w:t xml:space="preserve">Siūlomos alternatyvos poreikis: </w:t>
            </w:r>
            <w:r w:rsidRPr="00F13B63">
              <w:rPr>
                <w:i/>
                <w:color w:val="000000"/>
              </w:rPr>
              <w:t>alternatyva nenagrinėjama</w:t>
            </w:r>
          </w:p>
        </w:tc>
      </w:tr>
    </w:tbl>
    <w:p w:rsidR="000F7383" w:rsidRPr="000F7383" w:rsidRDefault="000F7383" w:rsidP="000F7383">
      <w:pPr>
        <w:autoSpaceDE w:val="0"/>
        <w:autoSpaceDN w:val="0"/>
        <w:adjustRightInd w:val="0"/>
        <w:jc w:val="center"/>
        <w:rPr>
          <w:b/>
          <w:color w:val="000000"/>
        </w:rPr>
      </w:pPr>
    </w:p>
    <w:p w:rsidR="005C2148" w:rsidRDefault="005C2148" w:rsidP="0026254C">
      <w:pPr>
        <w:autoSpaceDE w:val="0"/>
        <w:autoSpaceDN w:val="0"/>
        <w:adjustRightInd w:val="0"/>
        <w:rPr>
          <w:b/>
          <w:color w:val="000000"/>
        </w:rPr>
      </w:pPr>
    </w:p>
    <w:p w:rsidR="00CC4A0E" w:rsidRPr="006E4A36" w:rsidRDefault="00CC4A0E" w:rsidP="0026254C">
      <w:pPr>
        <w:autoSpaceDE w:val="0"/>
        <w:autoSpaceDN w:val="0"/>
        <w:adjustRightInd w:val="0"/>
        <w:rPr>
          <w:b/>
          <w:color w:val="000000"/>
        </w:rPr>
      </w:pPr>
    </w:p>
    <w:p w:rsidR="0026254C" w:rsidRDefault="00307122" w:rsidP="0026254C">
      <w:pPr>
        <w:autoSpaceDE w:val="0"/>
        <w:autoSpaceDN w:val="0"/>
        <w:adjustRightInd w:val="0"/>
        <w:rPr>
          <w:color w:val="000000"/>
        </w:rPr>
      </w:pPr>
      <w:r>
        <w:rPr>
          <w:color w:val="000000"/>
        </w:rPr>
        <w:t xml:space="preserve">TP specialistas  </w:t>
      </w:r>
      <w:r w:rsidR="00DD6F03">
        <w:rPr>
          <w:color w:val="000000"/>
        </w:rPr>
        <w:t xml:space="preserve"> </w:t>
      </w:r>
      <w:r w:rsidR="00CB1EFE">
        <w:rPr>
          <w:color w:val="000000"/>
        </w:rPr>
        <w:t xml:space="preserve"> .....................................</w:t>
      </w:r>
      <w:r w:rsidR="00DD6F03">
        <w:rPr>
          <w:color w:val="000000"/>
        </w:rPr>
        <w:t xml:space="preserve">  </w:t>
      </w:r>
      <w:r>
        <w:rPr>
          <w:color w:val="000000"/>
        </w:rPr>
        <w:t xml:space="preserve">  </w:t>
      </w:r>
      <w:r w:rsidR="00CB1EFE">
        <w:rPr>
          <w:color w:val="000000"/>
        </w:rPr>
        <w:t>Vytautas Indreika</w:t>
      </w:r>
    </w:p>
    <w:p w:rsidR="003B3DFF" w:rsidRPr="00C618A9" w:rsidRDefault="00CB1EFE" w:rsidP="00C618A9">
      <w:pPr>
        <w:autoSpaceDE w:val="0"/>
        <w:autoSpaceDN w:val="0"/>
        <w:adjustRightInd w:val="0"/>
        <w:rPr>
          <w:color w:val="000000"/>
        </w:rPr>
      </w:pPr>
      <w:r>
        <w:rPr>
          <w:color w:val="000000"/>
        </w:rPr>
        <w:t xml:space="preserve">                                                            </w:t>
      </w:r>
      <w:r w:rsidR="003F7FC8">
        <w:rPr>
          <w:color w:val="000000"/>
        </w:rPr>
        <w:t xml:space="preserve">    </w:t>
      </w:r>
      <w:r>
        <w:rPr>
          <w:color w:val="000000"/>
        </w:rPr>
        <w:t xml:space="preserve">     Atestato Nr. 13555</w:t>
      </w:r>
    </w:p>
    <w:sectPr w:rsidR="003B3DFF" w:rsidRPr="00C618A9" w:rsidSect="006163A6">
      <w:pgSz w:w="12240" w:h="15840"/>
      <w:pgMar w:top="719" w:right="54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A1" w:rsidRDefault="001B7EA1" w:rsidP="007F2DDB">
      <w:r>
        <w:separator/>
      </w:r>
    </w:p>
  </w:endnote>
  <w:endnote w:type="continuationSeparator" w:id="0">
    <w:p w:rsidR="001B7EA1" w:rsidRDefault="001B7EA1" w:rsidP="007F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xt">
    <w:altName w:val="Courier New"/>
    <w:charset w:val="BA"/>
    <w:family w:val="auto"/>
    <w:pitch w:val="variable"/>
    <w:sig w:usb0="00000000" w:usb1="00000000" w:usb2="00000000" w:usb3="00000000" w:csb0="000001FF" w:csb1="00000000"/>
  </w:font>
  <w:font w:name="ISOCPEUR">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A1" w:rsidRDefault="001B7EA1" w:rsidP="007F2DDB">
      <w:r>
        <w:separator/>
      </w:r>
    </w:p>
  </w:footnote>
  <w:footnote w:type="continuationSeparator" w:id="0">
    <w:p w:rsidR="001B7EA1" w:rsidRDefault="001B7EA1" w:rsidP="007F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2E"/>
    <w:multiLevelType w:val="hybridMultilevel"/>
    <w:tmpl w:val="7B88A8A8"/>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2D64B0"/>
    <w:multiLevelType w:val="hybridMultilevel"/>
    <w:tmpl w:val="89889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CD6AF0"/>
    <w:multiLevelType w:val="hybridMultilevel"/>
    <w:tmpl w:val="AE0809C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22FC8"/>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4B62D37"/>
    <w:multiLevelType w:val="hybridMultilevel"/>
    <w:tmpl w:val="ECF4DA2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BC20DF"/>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19FD30F1"/>
    <w:multiLevelType w:val="hybridMultilevel"/>
    <w:tmpl w:val="78BEABE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C5B1811"/>
    <w:multiLevelType w:val="hybridMultilevel"/>
    <w:tmpl w:val="643CE54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F9D0F21"/>
    <w:multiLevelType w:val="hybridMultilevel"/>
    <w:tmpl w:val="79F8853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582770"/>
    <w:multiLevelType w:val="hybridMultilevel"/>
    <w:tmpl w:val="535E9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0B42D00"/>
    <w:multiLevelType w:val="hybridMultilevel"/>
    <w:tmpl w:val="C2084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2343909"/>
    <w:multiLevelType w:val="multilevel"/>
    <w:tmpl w:val="FF9EE0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7032407"/>
    <w:multiLevelType w:val="hybridMultilevel"/>
    <w:tmpl w:val="FFCA8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A844BE"/>
    <w:multiLevelType w:val="hybridMultilevel"/>
    <w:tmpl w:val="894A703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57716579"/>
    <w:multiLevelType w:val="hybridMultilevel"/>
    <w:tmpl w:val="7E3E95B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58DB153D"/>
    <w:multiLevelType w:val="hybridMultilevel"/>
    <w:tmpl w:val="BB6E0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3E05C1"/>
    <w:multiLevelType w:val="hybridMultilevel"/>
    <w:tmpl w:val="1674C1E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626F0778"/>
    <w:multiLevelType w:val="hybridMultilevel"/>
    <w:tmpl w:val="324E6536"/>
    <w:lvl w:ilvl="0" w:tplc="54EC7B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4415A9A"/>
    <w:multiLevelType w:val="hybridMultilevel"/>
    <w:tmpl w:val="2F066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3A1CFE"/>
    <w:multiLevelType w:val="hybridMultilevel"/>
    <w:tmpl w:val="76040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27"/>
  </w:num>
  <w:num w:numId="4">
    <w:abstractNumId w:val="22"/>
  </w:num>
  <w:num w:numId="5">
    <w:abstractNumId w:val="4"/>
  </w:num>
  <w:num w:numId="6">
    <w:abstractNumId w:val="17"/>
  </w:num>
  <w:num w:numId="7">
    <w:abstractNumId w:val="12"/>
  </w:num>
  <w:num w:numId="8">
    <w:abstractNumId w:val="5"/>
  </w:num>
  <w:num w:numId="9">
    <w:abstractNumId w:val="9"/>
  </w:num>
  <w:num w:numId="10">
    <w:abstractNumId w:val="18"/>
  </w:num>
  <w:num w:numId="11">
    <w:abstractNumId w:val="1"/>
  </w:num>
  <w:num w:numId="12">
    <w:abstractNumId w:val="7"/>
  </w:num>
  <w:num w:numId="13">
    <w:abstractNumId w:val="24"/>
  </w:num>
  <w:num w:numId="14">
    <w:abstractNumId w:val="8"/>
  </w:num>
  <w:num w:numId="15">
    <w:abstractNumId w:val="6"/>
  </w:num>
  <w:num w:numId="16">
    <w:abstractNumId w:val="0"/>
  </w:num>
  <w:num w:numId="17">
    <w:abstractNumId w:val="3"/>
  </w:num>
  <w:num w:numId="18">
    <w:abstractNumId w:val="23"/>
  </w:num>
  <w:num w:numId="19">
    <w:abstractNumId w:val="10"/>
  </w:num>
  <w:num w:numId="20">
    <w:abstractNumId w:val="11"/>
  </w:num>
  <w:num w:numId="21">
    <w:abstractNumId w:val="16"/>
  </w:num>
  <w:num w:numId="22">
    <w:abstractNumId w:val="21"/>
  </w:num>
  <w:num w:numId="23">
    <w:abstractNumId w:val="2"/>
  </w:num>
  <w:num w:numId="24">
    <w:abstractNumId w:val="25"/>
  </w:num>
  <w:num w:numId="25">
    <w:abstractNumId w:val="26"/>
  </w:num>
  <w:num w:numId="26">
    <w:abstractNumId w:val="14"/>
  </w:num>
  <w:num w:numId="27">
    <w:abstractNumId w:val="20"/>
  </w:num>
  <w:num w:numId="2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10285"/>
    <w:rsid w:val="00011397"/>
    <w:rsid w:val="000170FC"/>
    <w:rsid w:val="00022DDC"/>
    <w:rsid w:val="00022F6F"/>
    <w:rsid w:val="000239D2"/>
    <w:rsid w:val="000301B1"/>
    <w:rsid w:val="0003141C"/>
    <w:rsid w:val="00041796"/>
    <w:rsid w:val="00047018"/>
    <w:rsid w:val="00052FE9"/>
    <w:rsid w:val="000576D9"/>
    <w:rsid w:val="00060F66"/>
    <w:rsid w:val="00061A2F"/>
    <w:rsid w:val="00062857"/>
    <w:rsid w:val="00074DDD"/>
    <w:rsid w:val="00083AFE"/>
    <w:rsid w:val="00085436"/>
    <w:rsid w:val="00091425"/>
    <w:rsid w:val="00091855"/>
    <w:rsid w:val="0009225F"/>
    <w:rsid w:val="000A231B"/>
    <w:rsid w:val="000A3A51"/>
    <w:rsid w:val="000A52AB"/>
    <w:rsid w:val="000A606D"/>
    <w:rsid w:val="000A7132"/>
    <w:rsid w:val="000B34AF"/>
    <w:rsid w:val="000B405F"/>
    <w:rsid w:val="000B587B"/>
    <w:rsid w:val="000B79A8"/>
    <w:rsid w:val="000D158B"/>
    <w:rsid w:val="000D674C"/>
    <w:rsid w:val="000E1316"/>
    <w:rsid w:val="000E3D0E"/>
    <w:rsid w:val="000F372B"/>
    <w:rsid w:val="000F7383"/>
    <w:rsid w:val="0010219F"/>
    <w:rsid w:val="00106600"/>
    <w:rsid w:val="0010720C"/>
    <w:rsid w:val="00107741"/>
    <w:rsid w:val="00107951"/>
    <w:rsid w:val="00115859"/>
    <w:rsid w:val="0011680F"/>
    <w:rsid w:val="00122F84"/>
    <w:rsid w:val="001252DE"/>
    <w:rsid w:val="00145174"/>
    <w:rsid w:val="00152630"/>
    <w:rsid w:val="00154DF5"/>
    <w:rsid w:val="001550E8"/>
    <w:rsid w:val="00155B9F"/>
    <w:rsid w:val="00160113"/>
    <w:rsid w:val="00170F92"/>
    <w:rsid w:val="001738D4"/>
    <w:rsid w:val="00176EB4"/>
    <w:rsid w:val="00183AF9"/>
    <w:rsid w:val="00184524"/>
    <w:rsid w:val="00186D8D"/>
    <w:rsid w:val="00187AC9"/>
    <w:rsid w:val="00191D07"/>
    <w:rsid w:val="001967E1"/>
    <w:rsid w:val="00197212"/>
    <w:rsid w:val="001A3086"/>
    <w:rsid w:val="001A7AE6"/>
    <w:rsid w:val="001A7FB5"/>
    <w:rsid w:val="001B1BA9"/>
    <w:rsid w:val="001B5E94"/>
    <w:rsid w:val="001B7EA1"/>
    <w:rsid w:val="001C14D7"/>
    <w:rsid w:val="001C1A0E"/>
    <w:rsid w:val="001C56C5"/>
    <w:rsid w:val="001E07C0"/>
    <w:rsid w:val="001E1E86"/>
    <w:rsid w:val="001F1B95"/>
    <w:rsid w:val="001F305F"/>
    <w:rsid w:val="001F641E"/>
    <w:rsid w:val="001F6BDF"/>
    <w:rsid w:val="002009A4"/>
    <w:rsid w:val="00201A27"/>
    <w:rsid w:val="00202A26"/>
    <w:rsid w:val="00204D44"/>
    <w:rsid w:val="002077A6"/>
    <w:rsid w:val="00212611"/>
    <w:rsid w:val="002162D5"/>
    <w:rsid w:val="002170C0"/>
    <w:rsid w:val="00221020"/>
    <w:rsid w:val="00225047"/>
    <w:rsid w:val="0023109E"/>
    <w:rsid w:val="00236ABF"/>
    <w:rsid w:val="00240CF8"/>
    <w:rsid w:val="002457FA"/>
    <w:rsid w:val="00245F94"/>
    <w:rsid w:val="002478F5"/>
    <w:rsid w:val="00252E6B"/>
    <w:rsid w:val="0025533D"/>
    <w:rsid w:val="0026254C"/>
    <w:rsid w:val="002627D4"/>
    <w:rsid w:val="00263EF4"/>
    <w:rsid w:val="002650B4"/>
    <w:rsid w:val="002703F1"/>
    <w:rsid w:val="00271E62"/>
    <w:rsid w:val="002735FE"/>
    <w:rsid w:val="00276456"/>
    <w:rsid w:val="00281F4C"/>
    <w:rsid w:val="00282BA6"/>
    <w:rsid w:val="00283A87"/>
    <w:rsid w:val="00290A87"/>
    <w:rsid w:val="00293A50"/>
    <w:rsid w:val="002A1A8B"/>
    <w:rsid w:val="002A455D"/>
    <w:rsid w:val="002A6FE0"/>
    <w:rsid w:val="002A7B33"/>
    <w:rsid w:val="002B156A"/>
    <w:rsid w:val="002C183E"/>
    <w:rsid w:val="002C421E"/>
    <w:rsid w:val="002D2326"/>
    <w:rsid w:val="002D5D59"/>
    <w:rsid w:val="002E05E8"/>
    <w:rsid w:val="002E0BA0"/>
    <w:rsid w:val="002E0C89"/>
    <w:rsid w:val="002E1FD9"/>
    <w:rsid w:val="002E7ACC"/>
    <w:rsid w:val="002F33C7"/>
    <w:rsid w:val="002F4AB1"/>
    <w:rsid w:val="002F5504"/>
    <w:rsid w:val="00303E3B"/>
    <w:rsid w:val="00305CA6"/>
    <w:rsid w:val="00307122"/>
    <w:rsid w:val="0031447A"/>
    <w:rsid w:val="0032254E"/>
    <w:rsid w:val="00325B12"/>
    <w:rsid w:val="00333DD4"/>
    <w:rsid w:val="00335D26"/>
    <w:rsid w:val="00340F02"/>
    <w:rsid w:val="00341B9D"/>
    <w:rsid w:val="0035157D"/>
    <w:rsid w:val="003517BB"/>
    <w:rsid w:val="00357812"/>
    <w:rsid w:val="00360D40"/>
    <w:rsid w:val="0036175E"/>
    <w:rsid w:val="0036727D"/>
    <w:rsid w:val="0038389A"/>
    <w:rsid w:val="003908CB"/>
    <w:rsid w:val="00393B5F"/>
    <w:rsid w:val="003A17A0"/>
    <w:rsid w:val="003B1E8E"/>
    <w:rsid w:val="003B3DFF"/>
    <w:rsid w:val="003B3E55"/>
    <w:rsid w:val="003B7C60"/>
    <w:rsid w:val="003C06E4"/>
    <w:rsid w:val="003C1706"/>
    <w:rsid w:val="003C3AD3"/>
    <w:rsid w:val="003D3346"/>
    <w:rsid w:val="003D559C"/>
    <w:rsid w:val="003E01D1"/>
    <w:rsid w:val="003E02C2"/>
    <w:rsid w:val="003E0A48"/>
    <w:rsid w:val="003E24BA"/>
    <w:rsid w:val="003E46CE"/>
    <w:rsid w:val="003E7833"/>
    <w:rsid w:val="003F0C87"/>
    <w:rsid w:val="003F1150"/>
    <w:rsid w:val="003F3E42"/>
    <w:rsid w:val="003F5B8F"/>
    <w:rsid w:val="003F7FC8"/>
    <w:rsid w:val="00401528"/>
    <w:rsid w:val="0040343C"/>
    <w:rsid w:val="00403DD9"/>
    <w:rsid w:val="004043F8"/>
    <w:rsid w:val="00404574"/>
    <w:rsid w:val="00413199"/>
    <w:rsid w:val="00413789"/>
    <w:rsid w:val="00415452"/>
    <w:rsid w:val="004161B2"/>
    <w:rsid w:val="00421859"/>
    <w:rsid w:val="004272BF"/>
    <w:rsid w:val="00430D1B"/>
    <w:rsid w:val="0043586A"/>
    <w:rsid w:val="00435CD4"/>
    <w:rsid w:val="004415E2"/>
    <w:rsid w:val="004435BE"/>
    <w:rsid w:val="00450AD8"/>
    <w:rsid w:val="00450F85"/>
    <w:rsid w:val="004576E2"/>
    <w:rsid w:val="00462FC9"/>
    <w:rsid w:val="00476646"/>
    <w:rsid w:val="0047736F"/>
    <w:rsid w:val="004828F5"/>
    <w:rsid w:val="00483D2D"/>
    <w:rsid w:val="00484B30"/>
    <w:rsid w:val="0049212A"/>
    <w:rsid w:val="00494110"/>
    <w:rsid w:val="00495C7E"/>
    <w:rsid w:val="004969ED"/>
    <w:rsid w:val="004973D5"/>
    <w:rsid w:val="00497D2E"/>
    <w:rsid w:val="004A1361"/>
    <w:rsid w:val="004A2C97"/>
    <w:rsid w:val="004A509C"/>
    <w:rsid w:val="004B1BB7"/>
    <w:rsid w:val="004B1F0D"/>
    <w:rsid w:val="004B3D54"/>
    <w:rsid w:val="004B6B57"/>
    <w:rsid w:val="004C2C22"/>
    <w:rsid w:val="004D31F0"/>
    <w:rsid w:val="004D6DF6"/>
    <w:rsid w:val="004E6B9A"/>
    <w:rsid w:val="004E7ACB"/>
    <w:rsid w:val="004F08D8"/>
    <w:rsid w:val="004F6079"/>
    <w:rsid w:val="004F76D7"/>
    <w:rsid w:val="00501E3A"/>
    <w:rsid w:val="00505EFD"/>
    <w:rsid w:val="00511B96"/>
    <w:rsid w:val="005122A5"/>
    <w:rsid w:val="00512E81"/>
    <w:rsid w:val="0051320D"/>
    <w:rsid w:val="00517946"/>
    <w:rsid w:val="00523DE9"/>
    <w:rsid w:val="005249D9"/>
    <w:rsid w:val="005270FE"/>
    <w:rsid w:val="00533ADD"/>
    <w:rsid w:val="00534A91"/>
    <w:rsid w:val="00545110"/>
    <w:rsid w:val="005455CE"/>
    <w:rsid w:val="00546329"/>
    <w:rsid w:val="005518E9"/>
    <w:rsid w:val="00557B6D"/>
    <w:rsid w:val="00565EF6"/>
    <w:rsid w:val="00571D37"/>
    <w:rsid w:val="00577DC3"/>
    <w:rsid w:val="005809DB"/>
    <w:rsid w:val="005848B3"/>
    <w:rsid w:val="005901B2"/>
    <w:rsid w:val="005905BE"/>
    <w:rsid w:val="005913FF"/>
    <w:rsid w:val="00596B8A"/>
    <w:rsid w:val="005A0F80"/>
    <w:rsid w:val="005A4E30"/>
    <w:rsid w:val="005A6FDF"/>
    <w:rsid w:val="005B0250"/>
    <w:rsid w:val="005B5FA2"/>
    <w:rsid w:val="005C2148"/>
    <w:rsid w:val="005C5720"/>
    <w:rsid w:val="005D0198"/>
    <w:rsid w:val="005D3C31"/>
    <w:rsid w:val="005E298E"/>
    <w:rsid w:val="005F1D52"/>
    <w:rsid w:val="005F58F4"/>
    <w:rsid w:val="00610000"/>
    <w:rsid w:val="00610B8E"/>
    <w:rsid w:val="00611079"/>
    <w:rsid w:val="006163A6"/>
    <w:rsid w:val="0062145E"/>
    <w:rsid w:val="00625180"/>
    <w:rsid w:val="00630CEE"/>
    <w:rsid w:val="00633564"/>
    <w:rsid w:val="00641AF6"/>
    <w:rsid w:val="00641DD3"/>
    <w:rsid w:val="0064609C"/>
    <w:rsid w:val="0066453D"/>
    <w:rsid w:val="00664BA7"/>
    <w:rsid w:val="00684976"/>
    <w:rsid w:val="00687A1C"/>
    <w:rsid w:val="0069104A"/>
    <w:rsid w:val="00691612"/>
    <w:rsid w:val="00691D25"/>
    <w:rsid w:val="00691EA3"/>
    <w:rsid w:val="006970AC"/>
    <w:rsid w:val="006A3FF4"/>
    <w:rsid w:val="006B2E39"/>
    <w:rsid w:val="006B514D"/>
    <w:rsid w:val="006B5980"/>
    <w:rsid w:val="006B60B4"/>
    <w:rsid w:val="006C1262"/>
    <w:rsid w:val="006C4146"/>
    <w:rsid w:val="006C437F"/>
    <w:rsid w:val="006C570C"/>
    <w:rsid w:val="006D050E"/>
    <w:rsid w:val="006D0D42"/>
    <w:rsid w:val="006D1C1B"/>
    <w:rsid w:val="006D2671"/>
    <w:rsid w:val="006D5F4A"/>
    <w:rsid w:val="006E0966"/>
    <w:rsid w:val="006E0D15"/>
    <w:rsid w:val="006E4A36"/>
    <w:rsid w:val="006E54F7"/>
    <w:rsid w:val="006E7EB4"/>
    <w:rsid w:val="006F176C"/>
    <w:rsid w:val="006F3DDB"/>
    <w:rsid w:val="006F6982"/>
    <w:rsid w:val="00711F97"/>
    <w:rsid w:val="00713081"/>
    <w:rsid w:val="00722B9A"/>
    <w:rsid w:val="0072696E"/>
    <w:rsid w:val="00731CDB"/>
    <w:rsid w:val="0073768B"/>
    <w:rsid w:val="00747228"/>
    <w:rsid w:val="00766D98"/>
    <w:rsid w:val="00767217"/>
    <w:rsid w:val="007701A7"/>
    <w:rsid w:val="00770DC8"/>
    <w:rsid w:val="00772A11"/>
    <w:rsid w:val="007806BC"/>
    <w:rsid w:val="00780F22"/>
    <w:rsid w:val="007817C6"/>
    <w:rsid w:val="00786D16"/>
    <w:rsid w:val="00786E42"/>
    <w:rsid w:val="00787517"/>
    <w:rsid w:val="00794D20"/>
    <w:rsid w:val="0079565E"/>
    <w:rsid w:val="007959E7"/>
    <w:rsid w:val="00797E41"/>
    <w:rsid w:val="007A062B"/>
    <w:rsid w:val="007A67FD"/>
    <w:rsid w:val="007A741B"/>
    <w:rsid w:val="007B189F"/>
    <w:rsid w:val="007B2088"/>
    <w:rsid w:val="007B2882"/>
    <w:rsid w:val="007B5A9B"/>
    <w:rsid w:val="007C395E"/>
    <w:rsid w:val="007C5364"/>
    <w:rsid w:val="007C5E46"/>
    <w:rsid w:val="007C6C71"/>
    <w:rsid w:val="007D0662"/>
    <w:rsid w:val="007E4658"/>
    <w:rsid w:val="007E46D0"/>
    <w:rsid w:val="007F23AE"/>
    <w:rsid w:val="007F2DDB"/>
    <w:rsid w:val="0080058A"/>
    <w:rsid w:val="0080412C"/>
    <w:rsid w:val="00810017"/>
    <w:rsid w:val="00813020"/>
    <w:rsid w:val="00813496"/>
    <w:rsid w:val="00824A60"/>
    <w:rsid w:val="00831BBD"/>
    <w:rsid w:val="00833251"/>
    <w:rsid w:val="008332F7"/>
    <w:rsid w:val="008334B4"/>
    <w:rsid w:val="00834253"/>
    <w:rsid w:val="00837FA4"/>
    <w:rsid w:val="00844B65"/>
    <w:rsid w:val="00851639"/>
    <w:rsid w:val="00852BB9"/>
    <w:rsid w:val="008541B8"/>
    <w:rsid w:val="0086178C"/>
    <w:rsid w:val="00862459"/>
    <w:rsid w:val="00866FFD"/>
    <w:rsid w:val="008723BF"/>
    <w:rsid w:val="00872B56"/>
    <w:rsid w:val="00873260"/>
    <w:rsid w:val="00873D4B"/>
    <w:rsid w:val="00874CD1"/>
    <w:rsid w:val="008765EB"/>
    <w:rsid w:val="008800D3"/>
    <w:rsid w:val="00882892"/>
    <w:rsid w:val="00882FBD"/>
    <w:rsid w:val="00894597"/>
    <w:rsid w:val="008950CF"/>
    <w:rsid w:val="008956D1"/>
    <w:rsid w:val="008977A1"/>
    <w:rsid w:val="008A12FD"/>
    <w:rsid w:val="008A4B05"/>
    <w:rsid w:val="008A5DE6"/>
    <w:rsid w:val="008B763B"/>
    <w:rsid w:val="008C1BCA"/>
    <w:rsid w:val="008C3062"/>
    <w:rsid w:val="008C7030"/>
    <w:rsid w:val="008C706C"/>
    <w:rsid w:val="008D47C7"/>
    <w:rsid w:val="008E0E23"/>
    <w:rsid w:val="008E2821"/>
    <w:rsid w:val="008E2BFD"/>
    <w:rsid w:val="008E37CC"/>
    <w:rsid w:val="008E79A8"/>
    <w:rsid w:val="008F05F4"/>
    <w:rsid w:val="008F0C1E"/>
    <w:rsid w:val="008F1562"/>
    <w:rsid w:val="008F1D93"/>
    <w:rsid w:val="008F4A69"/>
    <w:rsid w:val="00900264"/>
    <w:rsid w:val="00911579"/>
    <w:rsid w:val="0091230C"/>
    <w:rsid w:val="00917373"/>
    <w:rsid w:val="00924009"/>
    <w:rsid w:val="00927E55"/>
    <w:rsid w:val="009322C7"/>
    <w:rsid w:val="009339B1"/>
    <w:rsid w:val="00933DDC"/>
    <w:rsid w:val="0094522C"/>
    <w:rsid w:val="009454BB"/>
    <w:rsid w:val="0095077B"/>
    <w:rsid w:val="00952327"/>
    <w:rsid w:val="00953EF8"/>
    <w:rsid w:val="00954E3B"/>
    <w:rsid w:val="00957665"/>
    <w:rsid w:val="00972834"/>
    <w:rsid w:val="009739B4"/>
    <w:rsid w:val="00973BB0"/>
    <w:rsid w:val="00985C31"/>
    <w:rsid w:val="00986D4B"/>
    <w:rsid w:val="00992CE0"/>
    <w:rsid w:val="00996838"/>
    <w:rsid w:val="009C25F5"/>
    <w:rsid w:val="009C61F5"/>
    <w:rsid w:val="009D2550"/>
    <w:rsid w:val="009D6FB4"/>
    <w:rsid w:val="009D75DA"/>
    <w:rsid w:val="009F6299"/>
    <w:rsid w:val="00A03132"/>
    <w:rsid w:val="00A04BFE"/>
    <w:rsid w:val="00A05B51"/>
    <w:rsid w:val="00A106B1"/>
    <w:rsid w:val="00A1742C"/>
    <w:rsid w:val="00A316F9"/>
    <w:rsid w:val="00A376D2"/>
    <w:rsid w:val="00A4059C"/>
    <w:rsid w:val="00A47E18"/>
    <w:rsid w:val="00A516A1"/>
    <w:rsid w:val="00A60D06"/>
    <w:rsid w:val="00A64096"/>
    <w:rsid w:val="00A66D6C"/>
    <w:rsid w:val="00A75F77"/>
    <w:rsid w:val="00A81027"/>
    <w:rsid w:val="00A811DC"/>
    <w:rsid w:val="00A843E8"/>
    <w:rsid w:val="00A93741"/>
    <w:rsid w:val="00A937DC"/>
    <w:rsid w:val="00AA00EB"/>
    <w:rsid w:val="00AA45BC"/>
    <w:rsid w:val="00AA75AB"/>
    <w:rsid w:val="00AA7838"/>
    <w:rsid w:val="00AB1914"/>
    <w:rsid w:val="00AB4CF2"/>
    <w:rsid w:val="00AC44EE"/>
    <w:rsid w:val="00AD1481"/>
    <w:rsid w:val="00AD34DF"/>
    <w:rsid w:val="00AD5F38"/>
    <w:rsid w:val="00AD7EE5"/>
    <w:rsid w:val="00AE2B4A"/>
    <w:rsid w:val="00AE2F2A"/>
    <w:rsid w:val="00AE4D51"/>
    <w:rsid w:val="00AF0771"/>
    <w:rsid w:val="00B01B3D"/>
    <w:rsid w:val="00B05DD7"/>
    <w:rsid w:val="00B108A1"/>
    <w:rsid w:val="00B11E04"/>
    <w:rsid w:val="00B14FEF"/>
    <w:rsid w:val="00B2325B"/>
    <w:rsid w:val="00B270CF"/>
    <w:rsid w:val="00B277B5"/>
    <w:rsid w:val="00B325D8"/>
    <w:rsid w:val="00B34D36"/>
    <w:rsid w:val="00B37720"/>
    <w:rsid w:val="00B441B5"/>
    <w:rsid w:val="00B51B90"/>
    <w:rsid w:val="00B55D11"/>
    <w:rsid w:val="00B62327"/>
    <w:rsid w:val="00B74223"/>
    <w:rsid w:val="00B927E7"/>
    <w:rsid w:val="00B9602C"/>
    <w:rsid w:val="00BA205A"/>
    <w:rsid w:val="00BA29A8"/>
    <w:rsid w:val="00BA2B23"/>
    <w:rsid w:val="00BA39FB"/>
    <w:rsid w:val="00BA532D"/>
    <w:rsid w:val="00BA65E8"/>
    <w:rsid w:val="00BA667D"/>
    <w:rsid w:val="00BA7FA0"/>
    <w:rsid w:val="00BC2A84"/>
    <w:rsid w:val="00BC445B"/>
    <w:rsid w:val="00BC4476"/>
    <w:rsid w:val="00BC4BF4"/>
    <w:rsid w:val="00BD194D"/>
    <w:rsid w:val="00BD4AA3"/>
    <w:rsid w:val="00BD7E40"/>
    <w:rsid w:val="00BE7894"/>
    <w:rsid w:val="00BF1BBF"/>
    <w:rsid w:val="00BF51BD"/>
    <w:rsid w:val="00BF5E21"/>
    <w:rsid w:val="00C114BA"/>
    <w:rsid w:val="00C12A86"/>
    <w:rsid w:val="00C156B2"/>
    <w:rsid w:val="00C2465B"/>
    <w:rsid w:val="00C2782F"/>
    <w:rsid w:val="00C3136F"/>
    <w:rsid w:val="00C35B26"/>
    <w:rsid w:val="00C419DD"/>
    <w:rsid w:val="00C43087"/>
    <w:rsid w:val="00C5147B"/>
    <w:rsid w:val="00C526F1"/>
    <w:rsid w:val="00C53169"/>
    <w:rsid w:val="00C53462"/>
    <w:rsid w:val="00C618A9"/>
    <w:rsid w:val="00C64016"/>
    <w:rsid w:val="00C65553"/>
    <w:rsid w:val="00C65892"/>
    <w:rsid w:val="00C65B79"/>
    <w:rsid w:val="00C6622C"/>
    <w:rsid w:val="00C75B98"/>
    <w:rsid w:val="00C92CAE"/>
    <w:rsid w:val="00C92CDD"/>
    <w:rsid w:val="00C92FB3"/>
    <w:rsid w:val="00C970CF"/>
    <w:rsid w:val="00CA03AA"/>
    <w:rsid w:val="00CA0CDA"/>
    <w:rsid w:val="00CA221D"/>
    <w:rsid w:val="00CA4DCF"/>
    <w:rsid w:val="00CA5F3A"/>
    <w:rsid w:val="00CA6410"/>
    <w:rsid w:val="00CA6B5B"/>
    <w:rsid w:val="00CB0978"/>
    <w:rsid w:val="00CB1EFE"/>
    <w:rsid w:val="00CB2E45"/>
    <w:rsid w:val="00CB3A70"/>
    <w:rsid w:val="00CB42EE"/>
    <w:rsid w:val="00CB52B0"/>
    <w:rsid w:val="00CC4A0E"/>
    <w:rsid w:val="00CC52E3"/>
    <w:rsid w:val="00CC5F21"/>
    <w:rsid w:val="00CD25D4"/>
    <w:rsid w:val="00CD760A"/>
    <w:rsid w:val="00CE081C"/>
    <w:rsid w:val="00CE170A"/>
    <w:rsid w:val="00CF3E6E"/>
    <w:rsid w:val="00CF59D5"/>
    <w:rsid w:val="00CF7AD1"/>
    <w:rsid w:val="00D06369"/>
    <w:rsid w:val="00D228CE"/>
    <w:rsid w:val="00D30944"/>
    <w:rsid w:val="00D325CD"/>
    <w:rsid w:val="00D338D4"/>
    <w:rsid w:val="00D36CFB"/>
    <w:rsid w:val="00D53BED"/>
    <w:rsid w:val="00D54D12"/>
    <w:rsid w:val="00D61ADE"/>
    <w:rsid w:val="00D64002"/>
    <w:rsid w:val="00D64120"/>
    <w:rsid w:val="00D643A5"/>
    <w:rsid w:val="00D65D80"/>
    <w:rsid w:val="00D70EC7"/>
    <w:rsid w:val="00D75924"/>
    <w:rsid w:val="00D81047"/>
    <w:rsid w:val="00D82C72"/>
    <w:rsid w:val="00D86020"/>
    <w:rsid w:val="00D93BE8"/>
    <w:rsid w:val="00DA4EC8"/>
    <w:rsid w:val="00DA5EA0"/>
    <w:rsid w:val="00DB1B71"/>
    <w:rsid w:val="00DB3E9F"/>
    <w:rsid w:val="00DC099C"/>
    <w:rsid w:val="00DD133B"/>
    <w:rsid w:val="00DD6F03"/>
    <w:rsid w:val="00DE24F7"/>
    <w:rsid w:val="00DE7CC7"/>
    <w:rsid w:val="00E03E21"/>
    <w:rsid w:val="00E13A76"/>
    <w:rsid w:val="00E24621"/>
    <w:rsid w:val="00E27508"/>
    <w:rsid w:val="00E30652"/>
    <w:rsid w:val="00E32C8E"/>
    <w:rsid w:val="00E34F6D"/>
    <w:rsid w:val="00E370DE"/>
    <w:rsid w:val="00E4089F"/>
    <w:rsid w:val="00E43EA7"/>
    <w:rsid w:val="00E52EB6"/>
    <w:rsid w:val="00E60184"/>
    <w:rsid w:val="00E60A17"/>
    <w:rsid w:val="00E64B4E"/>
    <w:rsid w:val="00E65CF4"/>
    <w:rsid w:val="00E71B56"/>
    <w:rsid w:val="00E724C4"/>
    <w:rsid w:val="00E727F9"/>
    <w:rsid w:val="00E72D10"/>
    <w:rsid w:val="00E763AA"/>
    <w:rsid w:val="00E806F3"/>
    <w:rsid w:val="00E91A0D"/>
    <w:rsid w:val="00E94E77"/>
    <w:rsid w:val="00EA058F"/>
    <w:rsid w:val="00EA6168"/>
    <w:rsid w:val="00EB4C85"/>
    <w:rsid w:val="00EB7EDE"/>
    <w:rsid w:val="00EC23BE"/>
    <w:rsid w:val="00EC48C9"/>
    <w:rsid w:val="00ED25F7"/>
    <w:rsid w:val="00ED785F"/>
    <w:rsid w:val="00EE1684"/>
    <w:rsid w:val="00EF31BF"/>
    <w:rsid w:val="00F0556D"/>
    <w:rsid w:val="00F05870"/>
    <w:rsid w:val="00F066A6"/>
    <w:rsid w:val="00F07EF4"/>
    <w:rsid w:val="00F11CC9"/>
    <w:rsid w:val="00F125E9"/>
    <w:rsid w:val="00F1267D"/>
    <w:rsid w:val="00F12E48"/>
    <w:rsid w:val="00F13B63"/>
    <w:rsid w:val="00F227AE"/>
    <w:rsid w:val="00F22FD5"/>
    <w:rsid w:val="00F24112"/>
    <w:rsid w:val="00F335E5"/>
    <w:rsid w:val="00F3741C"/>
    <w:rsid w:val="00F436B4"/>
    <w:rsid w:val="00F45A3C"/>
    <w:rsid w:val="00F57CDD"/>
    <w:rsid w:val="00F57F81"/>
    <w:rsid w:val="00F63825"/>
    <w:rsid w:val="00F643B6"/>
    <w:rsid w:val="00F865E2"/>
    <w:rsid w:val="00F86D44"/>
    <w:rsid w:val="00F907EA"/>
    <w:rsid w:val="00F92F46"/>
    <w:rsid w:val="00F93CDA"/>
    <w:rsid w:val="00F97B2F"/>
    <w:rsid w:val="00FA0B13"/>
    <w:rsid w:val="00FA308B"/>
    <w:rsid w:val="00FB1A6B"/>
    <w:rsid w:val="00FB205B"/>
    <w:rsid w:val="00FB7822"/>
    <w:rsid w:val="00FC25DD"/>
    <w:rsid w:val="00FC6557"/>
    <w:rsid w:val="00FD4123"/>
    <w:rsid w:val="00FE3ED4"/>
    <w:rsid w:val="00FE6F91"/>
    <w:rsid w:val="00FF6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kini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vr.kpd.lt/heritag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18418</Words>
  <Characters>10499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28860</CharactersWithSpaces>
  <SharedDoc>false</SharedDoc>
  <HLinks>
    <vt:vector size="12" baseType="variant">
      <vt:variant>
        <vt:i4>7733362</vt:i4>
      </vt:variant>
      <vt:variant>
        <vt:i4>3</vt:i4>
      </vt:variant>
      <vt:variant>
        <vt:i4>0</vt:i4>
      </vt:variant>
      <vt:variant>
        <vt:i4>5</vt:i4>
      </vt:variant>
      <vt:variant>
        <vt:lpwstr>http://kvr.kpd.lt/heritage/</vt:lpwstr>
      </vt:variant>
      <vt:variant>
        <vt:lpwstr/>
      </vt:variant>
      <vt:variant>
        <vt:i4>196654</vt:i4>
      </vt:variant>
      <vt:variant>
        <vt:i4>0</vt:i4>
      </vt:variant>
      <vt:variant>
        <vt:i4>0</vt:i4>
      </vt:variant>
      <vt:variant>
        <vt:i4>5</vt:i4>
      </vt:variant>
      <vt:variant>
        <vt:lpwstr>mailto:sakinis@gmail.com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2</cp:revision>
  <cp:lastPrinted>2014-04-01T10:06:00Z</cp:lastPrinted>
  <dcterms:created xsi:type="dcterms:W3CDTF">2014-05-20T08:35:00Z</dcterms:created>
  <dcterms:modified xsi:type="dcterms:W3CDTF">2014-05-20T08:35:00Z</dcterms:modified>
</cp:coreProperties>
</file>