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0E" w:rsidRDefault="00DD300E" w:rsidP="007D5192">
      <w:pPr>
        <w:jc w:val="center"/>
        <w:rPr>
          <w:b/>
          <w:sz w:val="24"/>
          <w:szCs w:val="24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4821"/>
        <w:gridCol w:w="2382"/>
        <w:gridCol w:w="2382"/>
      </w:tblGrid>
      <w:tr w:rsidR="00DD300E" w:rsidRPr="001909A8" w:rsidTr="009A526D">
        <w:trPr>
          <w:cantSplit/>
        </w:trPr>
        <w:tc>
          <w:tcPr>
            <w:tcW w:w="9582" w:type="dxa"/>
            <w:gridSpan w:val="3"/>
          </w:tcPr>
          <w:p w:rsidR="00DD300E" w:rsidRPr="001909A8" w:rsidRDefault="00DD300E" w:rsidP="009A526D">
            <w:pPr>
              <w:jc w:val="right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  <w:tr w:rsidR="009A526D" w:rsidTr="00DD300E">
        <w:trPr>
          <w:cantSplit/>
        </w:trPr>
        <w:tc>
          <w:tcPr>
            <w:tcW w:w="9582" w:type="dxa"/>
            <w:gridSpan w:val="3"/>
          </w:tcPr>
          <w:p w:rsidR="009A526D" w:rsidRDefault="009A526D" w:rsidP="00B65674">
            <w:pPr>
              <w:jc w:val="center"/>
              <w:rPr>
                <w:b/>
                <w:caps/>
                <w:noProof/>
                <w:szCs w:val="24"/>
                <w:lang w:eastAsia="lt-LT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 wp14:anchorId="0C30C1D6" wp14:editId="4588F52D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DD300E">
            <w:pPr>
              <w:jc w:val="center"/>
            </w:pPr>
            <w:r>
              <w:rPr>
                <w:rFonts w:ascii="TimesLT" w:hAnsi="TimesLT"/>
              </w:rPr>
              <w:t xml:space="preserve">                                                    </w:t>
            </w:r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1909A8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="00DD300E">
              <w:rPr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DD300E" w:rsidTr="00DD300E">
        <w:tc>
          <w:tcPr>
            <w:tcW w:w="4820" w:type="dxa"/>
          </w:tcPr>
          <w:p w:rsidR="00DD300E" w:rsidRDefault="00DD300E"/>
          <w:p w:rsidR="00DD300E" w:rsidRDefault="00DD300E"/>
        </w:tc>
        <w:tc>
          <w:tcPr>
            <w:tcW w:w="2381" w:type="dxa"/>
          </w:tcPr>
          <w:p w:rsidR="00DD300E" w:rsidRDefault="00DD300E"/>
        </w:tc>
        <w:tc>
          <w:tcPr>
            <w:tcW w:w="2381" w:type="dxa"/>
          </w:tcPr>
          <w:p w:rsidR="00DD300E" w:rsidRDefault="00DD300E"/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DD300E">
            <w:pPr>
              <w:pStyle w:val="Antrat1"/>
              <w:rPr>
                <w:b/>
                <w:sz w:val="24"/>
              </w:rPr>
            </w:pPr>
            <w:r>
              <w:rPr>
                <w:b/>
                <w:sz w:val="24"/>
              </w:rPr>
              <w:t>SPRENDIMAS</w:t>
            </w:r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</w:tcPr>
          <w:p w:rsidR="00741AC5" w:rsidRPr="00741AC5" w:rsidRDefault="00741AC5" w:rsidP="00741A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41AC5">
              <w:rPr>
                <w:b/>
                <w:bCs/>
                <w:sz w:val="24"/>
                <w:szCs w:val="24"/>
                <w:lang w:eastAsia="ru-RU"/>
              </w:rPr>
              <w:t xml:space="preserve">DĖL KRETINGOS MARIJONO DAUJOTO  PAGRINDINĖS MOKYKLOS REORGANIZAVIMO </w:t>
            </w:r>
          </w:p>
          <w:p w:rsidR="00DD300E" w:rsidRDefault="00DD300E"/>
        </w:tc>
      </w:tr>
      <w:tr w:rsidR="00DD300E" w:rsidRPr="00440148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Pr="00440148" w:rsidRDefault="00DD300E" w:rsidP="001074A6">
            <w:pPr>
              <w:jc w:val="center"/>
              <w:rPr>
                <w:sz w:val="24"/>
                <w:szCs w:val="24"/>
              </w:rPr>
            </w:pPr>
            <w:r w:rsidRPr="00440148">
              <w:rPr>
                <w:sz w:val="24"/>
                <w:szCs w:val="24"/>
              </w:rPr>
              <w:t xml:space="preserve">2014 m. </w:t>
            </w:r>
            <w:r w:rsidR="00D70307" w:rsidRPr="00440148">
              <w:rPr>
                <w:sz w:val="24"/>
                <w:szCs w:val="24"/>
              </w:rPr>
              <w:t>gegužės</w:t>
            </w:r>
            <w:r w:rsidRPr="00440148">
              <w:rPr>
                <w:sz w:val="24"/>
                <w:szCs w:val="24"/>
              </w:rPr>
              <w:t xml:space="preserve"> </w:t>
            </w:r>
            <w:r w:rsidR="00295AB9">
              <w:rPr>
                <w:sz w:val="24"/>
                <w:szCs w:val="24"/>
              </w:rPr>
              <w:t>2</w:t>
            </w:r>
            <w:r w:rsidR="001074A6">
              <w:rPr>
                <w:sz w:val="24"/>
                <w:szCs w:val="24"/>
              </w:rPr>
              <w:t>9</w:t>
            </w:r>
            <w:r w:rsidR="00741AC5" w:rsidRPr="00440148">
              <w:rPr>
                <w:sz w:val="24"/>
                <w:szCs w:val="24"/>
              </w:rPr>
              <w:t xml:space="preserve"> </w:t>
            </w:r>
            <w:r w:rsidRPr="00440148">
              <w:rPr>
                <w:sz w:val="24"/>
                <w:szCs w:val="24"/>
              </w:rPr>
              <w:t>d. Nr. T</w:t>
            </w:r>
            <w:r w:rsidR="001074A6">
              <w:rPr>
                <w:sz w:val="24"/>
                <w:szCs w:val="24"/>
              </w:rPr>
              <w:t>2</w:t>
            </w:r>
            <w:r w:rsidR="00F52910" w:rsidRPr="00440148">
              <w:rPr>
                <w:sz w:val="24"/>
                <w:szCs w:val="24"/>
              </w:rPr>
              <w:t>-</w:t>
            </w:r>
            <w:r w:rsidR="00E84863">
              <w:rPr>
                <w:sz w:val="24"/>
                <w:szCs w:val="24"/>
              </w:rPr>
              <w:t>175</w:t>
            </w:r>
          </w:p>
        </w:tc>
      </w:tr>
      <w:tr w:rsidR="00DD300E" w:rsidRPr="00440148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Pr="00440148" w:rsidRDefault="00DD300E">
            <w:pPr>
              <w:pStyle w:val="Antrat3"/>
              <w:rPr>
                <w:szCs w:val="24"/>
              </w:rPr>
            </w:pPr>
            <w:r w:rsidRPr="00440148">
              <w:rPr>
                <w:szCs w:val="24"/>
              </w:rPr>
              <w:t xml:space="preserve">Kretinga </w:t>
            </w:r>
          </w:p>
        </w:tc>
      </w:tr>
      <w:tr w:rsidR="00DD300E" w:rsidRPr="00440148" w:rsidTr="00DD300E">
        <w:trPr>
          <w:cantSplit/>
        </w:trPr>
        <w:tc>
          <w:tcPr>
            <w:tcW w:w="9582" w:type="dxa"/>
            <w:gridSpan w:val="3"/>
          </w:tcPr>
          <w:p w:rsidR="00DD300E" w:rsidRPr="00440148" w:rsidRDefault="00DD300E">
            <w:pPr>
              <w:rPr>
                <w:sz w:val="24"/>
                <w:szCs w:val="24"/>
              </w:rPr>
            </w:pPr>
          </w:p>
        </w:tc>
      </w:tr>
    </w:tbl>
    <w:p w:rsidR="00741AC5" w:rsidRPr="00440148" w:rsidRDefault="00741AC5" w:rsidP="00741AC5">
      <w:pPr>
        <w:pStyle w:val="HTMLiankstoformatuotas"/>
        <w:ind w:firstLine="126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440148">
        <w:rPr>
          <w:rFonts w:ascii="Times New Roman" w:hAnsi="Times New Roman" w:cs="Times New Roman"/>
          <w:sz w:val="24"/>
          <w:szCs w:val="24"/>
          <w:lang w:eastAsia="ru-RU"/>
        </w:rPr>
        <w:t>Vadovaudamasi</w:t>
      </w:r>
      <w:r w:rsidRPr="004401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0148">
        <w:rPr>
          <w:rFonts w:ascii="Times New Roman" w:hAnsi="Times New Roman" w:cs="Times New Roman"/>
          <w:sz w:val="24"/>
          <w:szCs w:val="24"/>
          <w:lang w:eastAsia="ru-RU"/>
        </w:rPr>
        <w:t>Lietuvos Respublikos vietos savivaldos įstatymo 16 straipsnio 2 dalies 21 punktu, Lietuvos Respublikos civilinio kodekso 2.9</w:t>
      </w:r>
      <w:r w:rsidR="00BC7443" w:rsidRPr="0044014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 straipsnio </w:t>
      </w:r>
      <w:r w:rsidR="00BC7443" w:rsidRPr="0044014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 dalimi, Lietuvos Respublikos švietimo įstatymo 44 straipsnio 2 dalimi, 58 straipsnio 1 dalies 3 punktu, Lietuvos Respublikos biudžetinių įstaigų įs</w:t>
      </w:r>
      <w:r w:rsidR="00B2575A" w:rsidRPr="00440148">
        <w:rPr>
          <w:rFonts w:ascii="Times New Roman" w:hAnsi="Times New Roman" w:cs="Times New Roman"/>
          <w:sz w:val="24"/>
          <w:szCs w:val="24"/>
          <w:lang w:eastAsia="ru-RU"/>
        </w:rPr>
        <w:t>tatymo 14 straipsnio 1</w:t>
      </w:r>
      <w:r w:rsidR="00BC7443" w:rsidRPr="0044014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2575A"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 punktu </w:t>
      </w:r>
      <w:r w:rsidR="00F068CA"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ir </w:t>
      </w:r>
      <w:r w:rsidR="00B2575A"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Kretingos rajono savivaldybės tarybos </w:t>
      </w:r>
      <w:r w:rsidR="00F068CA" w:rsidRPr="00440148">
        <w:rPr>
          <w:rFonts w:ascii="Times New Roman" w:hAnsi="Times New Roman" w:cs="Times New Roman"/>
          <w:sz w:val="24"/>
          <w:szCs w:val="24"/>
          <w:lang w:eastAsia="ru-RU"/>
        </w:rPr>
        <w:t>2014 m. kovo 27 d. sprendimu Nr. T2-88 „Dėl pritarimo Kretingos Marijono Daujoto pag</w:t>
      </w:r>
      <w:r w:rsidR="00B2575A" w:rsidRPr="00440148">
        <w:rPr>
          <w:rFonts w:ascii="Times New Roman" w:hAnsi="Times New Roman" w:cs="Times New Roman"/>
          <w:sz w:val="24"/>
          <w:szCs w:val="24"/>
          <w:lang w:eastAsia="ru-RU"/>
        </w:rPr>
        <w:t>rindinės mokyklos reorganizavimui</w:t>
      </w:r>
      <w:r w:rsidR="00F068CA"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“, </w:t>
      </w:r>
      <w:r w:rsidRPr="00440148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Kretingos rajono savivaldybės taryba  n u s p r e n d ž i a:</w:t>
      </w:r>
    </w:p>
    <w:p w:rsidR="00741AC5" w:rsidRPr="00440148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 xml:space="preserve">1. </w:t>
      </w:r>
      <w:r w:rsidR="00D70307" w:rsidRPr="00440148">
        <w:rPr>
          <w:bCs/>
          <w:spacing w:val="-2"/>
          <w:sz w:val="24"/>
          <w:szCs w:val="24"/>
          <w:lang w:eastAsia="ru-RU"/>
        </w:rPr>
        <w:t>Reorganizuoti</w:t>
      </w:r>
      <w:r w:rsidRPr="00440148">
        <w:rPr>
          <w:bCs/>
          <w:spacing w:val="-2"/>
          <w:sz w:val="24"/>
          <w:szCs w:val="24"/>
          <w:lang w:eastAsia="ru-RU"/>
        </w:rPr>
        <w:t xml:space="preserve"> </w:t>
      </w:r>
      <w:r w:rsidRPr="00440148">
        <w:rPr>
          <w:sz w:val="24"/>
          <w:szCs w:val="24"/>
          <w:lang w:eastAsia="ru-RU"/>
        </w:rPr>
        <w:t xml:space="preserve">Kretingos </w:t>
      </w:r>
      <w:r w:rsidR="00D70307" w:rsidRPr="00440148">
        <w:rPr>
          <w:bCs/>
          <w:spacing w:val="-2"/>
          <w:sz w:val="24"/>
          <w:szCs w:val="24"/>
          <w:lang w:eastAsia="ru-RU"/>
        </w:rPr>
        <w:t>Marijono Daujoto pagrindinę mokyklą</w:t>
      </w:r>
      <w:r w:rsidRPr="00440148">
        <w:rPr>
          <w:bCs/>
          <w:spacing w:val="-2"/>
          <w:sz w:val="24"/>
          <w:szCs w:val="24"/>
          <w:lang w:eastAsia="ru-RU"/>
        </w:rPr>
        <w:t xml:space="preserve"> padalijimo būdu nuo 2014 m. rugsėjo 1 d.</w:t>
      </w:r>
      <w:r w:rsidR="00BC7443" w:rsidRPr="00440148">
        <w:rPr>
          <w:bCs/>
          <w:spacing w:val="-2"/>
          <w:sz w:val="24"/>
          <w:szCs w:val="24"/>
          <w:lang w:eastAsia="ru-RU"/>
        </w:rPr>
        <w:t>,</w:t>
      </w:r>
      <w:r w:rsidRPr="00440148">
        <w:rPr>
          <w:bCs/>
          <w:spacing w:val="-2"/>
          <w:sz w:val="24"/>
          <w:szCs w:val="24"/>
          <w:lang w:eastAsia="ru-RU"/>
        </w:rPr>
        <w:t xml:space="preserve"> steigiant dvi biudžetines įstaigas: Kretingos Marijono Daujoto pagrindinę mokyklą ir Kretingos rajono Rūdaičių mokyklą, kurių savininko teises ir pareigas įgyvendins Kretingos rajono savivaldybės taryba.</w:t>
      </w:r>
    </w:p>
    <w:p w:rsidR="00BC7443" w:rsidRPr="00440148" w:rsidRDefault="00D70307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2. Patvirtinti</w:t>
      </w:r>
      <w:r w:rsidR="005E1D2E" w:rsidRPr="00440148">
        <w:rPr>
          <w:bCs/>
          <w:spacing w:val="-2"/>
          <w:sz w:val="24"/>
          <w:szCs w:val="24"/>
          <w:lang w:eastAsia="ru-RU"/>
        </w:rPr>
        <w:t xml:space="preserve"> pridedamus</w:t>
      </w:r>
      <w:r w:rsidR="00FA4F9C" w:rsidRPr="00440148">
        <w:rPr>
          <w:bCs/>
          <w:spacing w:val="-2"/>
          <w:sz w:val="24"/>
          <w:szCs w:val="24"/>
          <w:lang w:eastAsia="ru-RU"/>
        </w:rPr>
        <w:t>:</w:t>
      </w:r>
      <w:r w:rsidRPr="00440148">
        <w:rPr>
          <w:bCs/>
          <w:spacing w:val="-2"/>
          <w:sz w:val="24"/>
          <w:szCs w:val="24"/>
          <w:lang w:eastAsia="ru-RU"/>
        </w:rPr>
        <w:t xml:space="preserve"> </w:t>
      </w:r>
    </w:p>
    <w:p w:rsidR="00D70307" w:rsidRPr="00440148" w:rsidRDefault="00BC7443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 xml:space="preserve">2.1. </w:t>
      </w:r>
      <w:r w:rsidR="00D70307" w:rsidRPr="00440148">
        <w:rPr>
          <w:bCs/>
          <w:spacing w:val="-2"/>
          <w:sz w:val="24"/>
          <w:szCs w:val="24"/>
          <w:lang w:eastAsia="ru-RU"/>
        </w:rPr>
        <w:t>Kretingos Marijono Daujoto pagrindinės mokykl</w:t>
      </w:r>
      <w:r w:rsidRPr="00440148">
        <w:rPr>
          <w:bCs/>
          <w:spacing w:val="-2"/>
          <w:sz w:val="24"/>
          <w:szCs w:val="24"/>
          <w:lang w:eastAsia="ru-RU"/>
        </w:rPr>
        <w:t>os reorganizavimo sąlygų aprašą;</w:t>
      </w:r>
    </w:p>
    <w:p w:rsidR="00BC7443" w:rsidRPr="00440148" w:rsidRDefault="00BC7443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 xml:space="preserve">2.2. </w:t>
      </w:r>
      <w:r w:rsidR="00174320" w:rsidRPr="00440148">
        <w:rPr>
          <w:bCs/>
          <w:spacing w:val="-2"/>
          <w:sz w:val="24"/>
          <w:szCs w:val="24"/>
          <w:lang w:eastAsia="ru-RU"/>
        </w:rPr>
        <w:t>p</w:t>
      </w:r>
      <w:r w:rsidRPr="00440148">
        <w:rPr>
          <w:bCs/>
          <w:spacing w:val="-2"/>
          <w:sz w:val="24"/>
          <w:szCs w:val="24"/>
          <w:lang w:eastAsia="ru-RU"/>
        </w:rPr>
        <w:t>akeistus Kretingos Marijono Daujoto pagrindinės mokyklos nuostatus;</w:t>
      </w:r>
    </w:p>
    <w:p w:rsidR="00BC7443" w:rsidRPr="00440148" w:rsidRDefault="00BC7443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2.3. Kretingos rajono Rūdaičių mokyklos nuostatus.</w:t>
      </w:r>
    </w:p>
    <w:p w:rsidR="00BC7443" w:rsidRPr="00440148" w:rsidRDefault="00BC7443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3. Įgalioti Kretingos Marijono Daujoto pagrindinės mokyklos direktorių:</w:t>
      </w:r>
    </w:p>
    <w:p w:rsidR="00BC7443" w:rsidRPr="00440148" w:rsidRDefault="00BC7443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 xml:space="preserve">3.1. pasirašyti Kretingos Marijono Daujoto pagrindinės mokyklos nuostatus ir </w:t>
      </w:r>
      <w:r w:rsidR="00161E01" w:rsidRPr="00440148">
        <w:rPr>
          <w:bCs/>
          <w:spacing w:val="-2"/>
          <w:sz w:val="24"/>
          <w:szCs w:val="24"/>
          <w:lang w:eastAsia="ru-RU"/>
        </w:rPr>
        <w:t xml:space="preserve">juos </w:t>
      </w:r>
      <w:r w:rsidRPr="00440148">
        <w:rPr>
          <w:bCs/>
          <w:spacing w:val="-2"/>
          <w:sz w:val="24"/>
          <w:szCs w:val="24"/>
          <w:lang w:eastAsia="ru-RU"/>
        </w:rPr>
        <w:t xml:space="preserve">įregistruoti </w:t>
      </w:r>
      <w:r w:rsidR="007F1DE8" w:rsidRPr="00440148">
        <w:rPr>
          <w:bCs/>
          <w:spacing w:val="-2"/>
          <w:sz w:val="24"/>
          <w:szCs w:val="24"/>
          <w:lang w:eastAsia="ru-RU"/>
        </w:rPr>
        <w:t>VĮ Registrų centro</w:t>
      </w:r>
      <w:r w:rsidRPr="00440148">
        <w:rPr>
          <w:bCs/>
          <w:spacing w:val="-2"/>
          <w:sz w:val="24"/>
          <w:szCs w:val="24"/>
          <w:lang w:eastAsia="ru-RU"/>
        </w:rPr>
        <w:t xml:space="preserve"> Juridinių asmenų</w:t>
      </w:r>
      <w:r w:rsidR="003D3212" w:rsidRPr="00440148">
        <w:rPr>
          <w:bCs/>
          <w:spacing w:val="-2"/>
          <w:sz w:val="24"/>
          <w:szCs w:val="24"/>
          <w:lang w:eastAsia="ru-RU"/>
        </w:rPr>
        <w:t xml:space="preserve"> registre;</w:t>
      </w:r>
    </w:p>
    <w:p w:rsidR="003D3212" w:rsidRPr="00440148" w:rsidRDefault="003D3212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 xml:space="preserve">3.2. </w:t>
      </w:r>
      <w:r w:rsidR="00161E01" w:rsidRPr="00440148">
        <w:rPr>
          <w:bCs/>
          <w:spacing w:val="-2"/>
          <w:sz w:val="24"/>
          <w:szCs w:val="24"/>
          <w:lang w:eastAsia="ru-RU"/>
        </w:rPr>
        <w:t>pasirašyti Kretingos rajono Rūdaičių mokyklos nuostatus ir juos įregistruoti VĮ Registrų centr</w:t>
      </w:r>
      <w:r w:rsidR="007F1DE8" w:rsidRPr="00440148">
        <w:rPr>
          <w:bCs/>
          <w:spacing w:val="-2"/>
          <w:sz w:val="24"/>
          <w:szCs w:val="24"/>
          <w:lang w:eastAsia="ru-RU"/>
        </w:rPr>
        <w:t>o</w:t>
      </w:r>
      <w:r w:rsidR="00161E01" w:rsidRPr="00440148">
        <w:rPr>
          <w:bCs/>
          <w:spacing w:val="-2"/>
          <w:sz w:val="24"/>
          <w:szCs w:val="24"/>
          <w:lang w:eastAsia="ru-RU"/>
        </w:rPr>
        <w:t xml:space="preserve"> Juridinių asmenų registre.</w:t>
      </w:r>
    </w:p>
    <w:p w:rsidR="00BC7443" w:rsidRPr="00440148" w:rsidRDefault="00161E01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4. Šio sprendimo 2.2.</w:t>
      </w:r>
      <w:r w:rsidR="00174320" w:rsidRPr="00440148">
        <w:rPr>
          <w:bCs/>
          <w:spacing w:val="-2"/>
          <w:sz w:val="24"/>
          <w:szCs w:val="24"/>
          <w:lang w:eastAsia="ru-RU"/>
        </w:rPr>
        <w:t xml:space="preserve">ir </w:t>
      </w:r>
      <w:r w:rsidRPr="00440148">
        <w:rPr>
          <w:bCs/>
          <w:spacing w:val="-2"/>
          <w:sz w:val="24"/>
          <w:szCs w:val="24"/>
          <w:lang w:eastAsia="ru-RU"/>
        </w:rPr>
        <w:t>2.3. punktai įsigalioja nuo 2014 m. rugsėjo 1 d.</w:t>
      </w:r>
    </w:p>
    <w:p w:rsidR="00741AC5" w:rsidRPr="00440148" w:rsidRDefault="00244322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5</w:t>
      </w:r>
      <w:r w:rsidR="00741AC5" w:rsidRPr="00440148">
        <w:rPr>
          <w:bCs/>
          <w:spacing w:val="-2"/>
          <w:sz w:val="24"/>
          <w:szCs w:val="24"/>
          <w:lang w:eastAsia="ru-RU"/>
        </w:rPr>
        <w:t>. Pavesti Kretingos rajono savivaldybės administracijos Švietimo skyriaus vedėjui šio sprendimo vykdymo kontrolę.</w:t>
      </w:r>
    </w:p>
    <w:p w:rsidR="00741AC5" w:rsidRPr="00440148" w:rsidRDefault="00244322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6</w:t>
      </w:r>
      <w:r w:rsidR="00741AC5" w:rsidRPr="00440148">
        <w:rPr>
          <w:bCs/>
          <w:spacing w:val="-2"/>
          <w:sz w:val="24"/>
          <w:szCs w:val="24"/>
          <w:lang w:eastAsia="ru-RU"/>
        </w:rPr>
        <w:t>.</w:t>
      </w:r>
      <w:r w:rsidR="0042275D" w:rsidRPr="00440148">
        <w:rPr>
          <w:bCs/>
          <w:spacing w:val="-2"/>
          <w:sz w:val="24"/>
          <w:szCs w:val="24"/>
          <w:lang w:eastAsia="ru-RU"/>
        </w:rPr>
        <w:t xml:space="preserve"> </w:t>
      </w:r>
      <w:r w:rsidR="00741AC5" w:rsidRPr="00440148">
        <w:rPr>
          <w:bCs/>
          <w:spacing w:val="-2"/>
          <w:sz w:val="24"/>
          <w:szCs w:val="24"/>
          <w:lang w:eastAsia="ru-RU"/>
        </w:rPr>
        <w:t>Sprendimas gali būti skundžiamas Administracinių bylų teisenos įstatymo nustatyta tvarka.</w:t>
      </w:r>
    </w:p>
    <w:p w:rsidR="0013323D" w:rsidRDefault="0013323D" w:rsidP="00DD300E">
      <w:pPr>
        <w:pStyle w:val="Pagrindinistekstas"/>
        <w:ind w:left="-142" w:firstLine="1724"/>
        <w:jc w:val="both"/>
        <w:rPr>
          <w:szCs w:val="24"/>
        </w:rPr>
      </w:pPr>
    </w:p>
    <w:p w:rsidR="00DD300E" w:rsidRPr="00440148" w:rsidRDefault="00DD300E" w:rsidP="00DD300E">
      <w:pPr>
        <w:pStyle w:val="Pagrindinistekstas"/>
        <w:ind w:left="-142" w:firstLine="1724"/>
        <w:jc w:val="both"/>
        <w:rPr>
          <w:szCs w:val="24"/>
        </w:rPr>
      </w:pPr>
      <w:r w:rsidRPr="00440148">
        <w:rPr>
          <w:szCs w:val="24"/>
        </w:rPr>
        <w:t xml:space="preserve">  </w:t>
      </w: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4821"/>
        <w:gridCol w:w="1952"/>
        <w:gridCol w:w="2812"/>
      </w:tblGrid>
      <w:tr w:rsidR="00DD300E" w:rsidRPr="00440148" w:rsidTr="001074A6">
        <w:tc>
          <w:tcPr>
            <w:tcW w:w="4821" w:type="dxa"/>
            <w:hideMark/>
          </w:tcPr>
          <w:p w:rsidR="00DD300E" w:rsidRPr="00440148" w:rsidRDefault="00DD300E" w:rsidP="001074A6">
            <w:pPr>
              <w:jc w:val="both"/>
              <w:rPr>
                <w:sz w:val="24"/>
                <w:szCs w:val="24"/>
              </w:rPr>
            </w:pPr>
            <w:r w:rsidRPr="00440148">
              <w:rPr>
                <w:sz w:val="24"/>
                <w:szCs w:val="24"/>
              </w:rPr>
              <w:t>Savivaldybės meras</w:t>
            </w:r>
          </w:p>
        </w:tc>
        <w:tc>
          <w:tcPr>
            <w:tcW w:w="1952" w:type="dxa"/>
          </w:tcPr>
          <w:p w:rsidR="00DD300E" w:rsidRPr="00440148" w:rsidRDefault="00DD300E" w:rsidP="001074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:rsidR="00DD300E" w:rsidRPr="00440148" w:rsidRDefault="00E84863" w:rsidP="00E84863">
            <w:pPr>
              <w:ind w:right="-6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bookmarkStart w:id="0" w:name="_GoBack"/>
            <w:bookmarkEnd w:id="0"/>
            <w:r w:rsidR="001074A6">
              <w:rPr>
                <w:sz w:val="24"/>
                <w:szCs w:val="24"/>
              </w:rPr>
              <w:t>Juozas</w:t>
            </w:r>
            <w:r>
              <w:rPr>
                <w:sz w:val="24"/>
                <w:szCs w:val="24"/>
              </w:rPr>
              <w:t xml:space="preserve"> </w:t>
            </w:r>
            <w:r w:rsidR="001074A6">
              <w:rPr>
                <w:sz w:val="24"/>
                <w:szCs w:val="24"/>
              </w:rPr>
              <w:t xml:space="preserve">Mažeika </w:t>
            </w:r>
          </w:p>
        </w:tc>
      </w:tr>
      <w:tr w:rsidR="001074A6" w:rsidRPr="00440148" w:rsidTr="001074A6">
        <w:tc>
          <w:tcPr>
            <w:tcW w:w="4821" w:type="dxa"/>
          </w:tcPr>
          <w:p w:rsidR="001074A6" w:rsidRPr="00440148" w:rsidRDefault="00E84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52" w:type="dxa"/>
          </w:tcPr>
          <w:p w:rsidR="001074A6" w:rsidRPr="00440148" w:rsidRDefault="001074A6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074A6" w:rsidRPr="00440148" w:rsidRDefault="001074A6">
            <w:pPr>
              <w:rPr>
                <w:sz w:val="24"/>
                <w:szCs w:val="24"/>
              </w:rPr>
            </w:pPr>
          </w:p>
        </w:tc>
      </w:tr>
    </w:tbl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1074A6" w:rsidRDefault="00E84863" w:rsidP="00E84863">
      <w:pPr>
        <w:tabs>
          <w:tab w:val="left" w:pos="7215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</w:p>
    <w:p w:rsidR="001074A6" w:rsidRDefault="001074A6" w:rsidP="001074A6">
      <w:pPr>
        <w:jc w:val="both"/>
        <w:rPr>
          <w:sz w:val="24"/>
          <w:szCs w:val="24"/>
          <w:lang w:eastAsia="lt-LT"/>
        </w:rPr>
      </w:pPr>
    </w:p>
    <w:p w:rsidR="00E84863" w:rsidRDefault="00E84863" w:rsidP="001074A6">
      <w:pPr>
        <w:jc w:val="both"/>
        <w:rPr>
          <w:sz w:val="24"/>
          <w:szCs w:val="24"/>
          <w:lang w:eastAsia="lt-LT"/>
        </w:rPr>
      </w:pPr>
    </w:p>
    <w:p w:rsidR="001074A6" w:rsidRPr="00440148" w:rsidRDefault="001074A6" w:rsidP="001074A6">
      <w:pPr>
        <w:jc w:val="both"/>
        <w:rPr>
          <w:sz w:val="24"/>
          <w:szCs w:val="24"/>
          <w:lang w:eastAsia="lt-LT"/>
        </w:rPr>
      </w:pPr>
      <w:r w:rsidRPr="00440148">
        <w:rPr>
          <w:sz w:val="24"/>
          <w:szCs w:val="24"/>
          <w:lang w:eastAsia="lt-LT"/>
        </w:rPr>
        <w:t xml:space="preserve">Antanas </w:t>
      </w:r>
      <w:proofErr w:type="spellStart"/>
      <w:r w:rsidRPr="00440148">
        <w:rPr>
          <w:sz w:val="24"/>
          <w:szCs w:val="24"/>
          <w:lang w:eastAsia="lt-LT"/>
        </w:rPr>
        <w:t>Sungaila</w:t>
      </w:r>
      <w:proofErr w:type="spellEnd"/>
    </w:p>
    <w:p w:rsidR="00DD300E" w:rsidRPr="00440148" w:rsidRDefault="00DD300E" w:rsidP="00DD300E">
      <w:pPr>
        <w:rPr>
          <w:sz w:val="24"/>
          <w:szCs w:val="24"/>
        </w:rPr>
      </w:pPr>
    </w:p>
    <w:p w:rsidR="007429EC" w:rsidRPr="00440148" w:rsidRDefault="007429EC" w:rsidP="00DD300E">
      <w:pPr>
        <w:rPr>
          <w:sz w:val="24"/>
          <w:szCs w:val="24"/>
        </w:rPr>
      </w:pPr>
    </w:p>
    <w:sectPr w:rsidR="007429EC" w:rsidRPr="00440148" w:rsidSect="000F79B8">
      <w:headerReference w:type="default" r:id="rId10"/>
      <w:type w:val="continuous"/>
      <w:pgSz w:w="11906" w:h="16838" w:code="9"/>
      <w:pgMar w:top="284" w:right="567" w:bottom="340" w:left="1361" w:header="284" w:footer="284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C9" w:rsidRDefault="00DC2CC9">
      <w:r>
        <w:separator/>
      </w:r>
    </w:p>
  </w:endnote>
  <w:endnote w:type="continuationSeparator" w:id="0">
    <w:p w:rsidR="00DC2CC9" w:rsidRDefault="00DC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C9" w:rsidRDefault="00DC2CC9">
      <w:r>
        <w:separator/>
      </w:r>
    </w:p>
  </w:footnote>
  <w:footnote w:type="continuationSeparator" w:id="0">
    <w:p w:rsidR="00DC2CC9" w:rsidRDefault="00DC2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4B" w:rsidRDefault="001F2A4B">
    <w:pPr>
      <w:pStyle w:val="Antrats"/>
      <w:framePr w:wrap="around" w:vAnchor="text" w:hAnchor="margin" w:xAlign="center" w:y="1"/>
      <w:rPr>
        <w:rStyle w:val="Puslapionumeris"/>
      </w:rPr>
    </w:pPr>
  </w:p>
  <w:p w:rsidR="001F2A4B" w:rsidRDefault="001F2A4B" w:rsidP="006636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EEE"/>
    <w:multiLevelType w:val="hybridMultilevel"/>
    <w:tmpl w:val="AF340924"/>
    <w:lvl w:ilvl="0" w:tplc="0B700CA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7490C84"/>
    <w:multiLevelType w:val="multilevel"/>
    <w:tmpl w:val="FADEA990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16" w:hanging="360"/>
      </w:pPr>
    </w:lvl>
    <w:lvl w:ilvl="2">
      <w:start w:val="1"/>
      <w:numFmt w:val="decimal"/>
      <w:isLgl/>
      <w:lvlText w:val="%1.%2.%3."/>
      <w:lvlJc w:val="left"/>
      <w:pPr>
        <w:ind w:left="2898" w:hanging="720"/>
      </w:pPr>
    </w:lvl>
    <w:lvl w:ilvl="3">
      <w:start w:val="1"/>
      <w:numFmt w:val="decimal"/>
      <w:isLgl/>
      <w:lvlText w:val="%1.%2.%3.%4."/>
      <w:lvlJc w:val="left"/>
      <w:pPr>
        <w:ind w:left="3420" w:hanging="720"/>
      </w:pPr>
    </w:lvl>
    <w:lvl w:ilvl="4">
      <w:start w:val="1"/>
      <w:numFmt w:val="decimal"/>
      <w:isLgl/>
      <w:lvlText w:val="%1.%2.%3.%4.%5."/>
      <w:lvlJc w:val="left"/>
      <w:pPr>
        <w:ind w:left="4302" w:hanging="1080"/>
      </w:pPr>
    </w:lvl>
    <w:lvl w:ilvl="5">
      <w:start w:val="1"/>
      <w:numFmt w:val="decimal"/>
      <w:isLgl/>
      <w:lvlText w:val="%1.%2.%3.%4.%5.%6."/>
      <w:lvlJc w:val="left"/>
      <w:pPr>
        <w:ind w:left="4824" w:hanging="1080"/>
      </w:pPr>
    </w:lvl>
    <w:lvl w:ilvl="6">
      <w:start w:val="1"/>
      <w:numFmt w:val="decimal"/>
      <w:isLgl/>
      <w:lvlText w:val="%1.%2.%3.%4.%5.%6.%7."/>
      <w:lvlJc w:val="left"/>
      <w:pPr>
        <w:ind w:left="5706" w:hanging="1440"/>
      </w:p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</w:lvl>
    <w:lvl w:ilvl="8">
      <w:start w:val="1"/>
      <w:numFmt w:val="decimal"/>
      <w:isLgl/>
      <w:lvlText w:val="%1.%2.%3.%4.%5.%6.%7.%8.%9."/>
      <w:lvlJc w:val="left"/>
      <w:pPr>
        <w:ind w:left="7110" w:hanging="1800"/>
      </w:pPr>
    </w:lvl>
  </w:abstractNum>
  <w:abstractNum w:abstractNumId="2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64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647F3725"/>
    <w:multiLevelType w:val="multilevel"/>
    <w:tmpl w:val="DF7E6D78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"/>
      <w:lvlJc w:val="left"/>
      <w:pPr>
        <w:ind w:left="2783" w:hanging="13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265" w:hanging="1365"/>
      </w:pPr>
    </w:lvl>
    <w:lvl w:ilvl="3">
      <w:start w:val="1"/>
      <w:numFmt w:val="decimal"/>
      <w:isLgl/>
      <w:lvlText w:val="%1.%2.%3.%4."/>
      <w:lvlJc w:val="left"/>
      <w:pPr>
        <w:ind w:left="2265" w:hanging="1365"/>
      </w:pPr>
    </w:lvl>
    <w:lvl w:ilvl="4">
      <w:start w:val="1"/>
      <w:numFmt w:val="decimal"/>
      <w:isLgl/>
      <w:lvlText w:val="%1.%2.%3.%4.%5."/>
      <w:lvlJc w:val="left"/>
      <w:pPr>
        <w:ind w:left="2265" w:hanging="1365"/>
      </w:pPr>
    </w:lvl>
    <w:lvl w:ilvl="5">
      <w:start w:val="1"/>
      <w:numFmt w:val="decimal"/>
      <w:isLgl/>
      <w:lvlText w:val="%1.%2.%3.%4.%5.%6."/>
      <w:lvlJc w:val="left"/>
      <w:pPr>
        <w:ind w:left="2265" w:hanging="1365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5">
    <w:nsid w:val="71330282"/>
    <w:multiLevelType w:val="hybridMultilevel"/>
    <w:tmpl w:val="E12CDFA4"/>
    <w:lvl w:ilvl="0" w:tplc="FF200CE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FC"/>
    <w:rsid w:val="00003352"/>
    <w:rsid w:val="0000482B"/>
    <w:rsid w:val="00005279"/>
    <w:rsid w:val="00013635"/>
    <w:rsid w:val="00013CA5"/>
    <w:rsid w:val="00021B6D"/>
    <w:rsid w:val="00027C4E"/>
    <w:rsid w:val="00051680"/>
    <w:rsid w:val="000536AD"/>
    <w:rsid w:val="000548B1"/>
    <w:rsid w:val="000620FE"/>
    <w:rsid w:val="00064B64"/>
    <w:rsid w:val="000677CF"/>
    <w:rsid w:val="00090537"/>
    <w:rsid w:val="000928B3"/>
    <w:rsid w:val="00094EEB"/>
    <w:rsid w:val="000A4B78"/>
    <w:rsid w:val="000A6332"/>
    <w:rsid w:val="000A73A4"/>
    <w:rsid w:val="000B12AA"/>
    <w:rsid w:val="000B1534"/>
    <w:rsid w:val="000B461D"/>
    <w:rsid w:val="000B69B7"/>
    <w:rsid w:val="000C3CCF"/>
    <w:rsid w:val="000C57C8"/>
    <w:rsid w:val="000C60DA"/>
    <w:rsid w:val="000D1093"/>
    <w:rsid w:val="000D72A7"/>
    <w:rsid w:val="000E1D81"/>
    <w:rsid w:val="000E25B1"/>
    <w:rsid w:val="000F26AA"/>
    <w:rsid w:val="000F2CB4"/>
    <w:rsid w:val="000F489C"/>
    <w:rsid w:val="000F79B8"/>
    <w:rsid w:val="00100192"/>
    <w:rsid w:val="001074A6"/>
    <w:rsid w:val="001274F2"/>
    <w:rsid w:val="0013323D"/>
    <w:rsid w:val="001358A7"/>
    <w:rsid w:val="00143AAA"/>
    <w:rsid w:val="00144B93"/>
    <w:rsid w:val="00145990"/>
    <w:rsid w:val="00146CE8"/>
    <w:rsid w:val="001527A0"/>
    <w:rsid w:val="00157E82"/>
    <w:rsid w:val="00161E01"/>
    <w:rsid w:val="00162510"/>
    <w:rsid w:val="0016300B"/>
    <w:rsid w:val="00174320"/>
    <w:rsid w:val="00177667"/>
    <w:rsid w:val="001824AC"/>
    <w:rsid w:val="001909A8"/>
    <w:rsid w:val="00195349"/>
    <w:rsid w:val="0019697F"/>
    <w:rsid w:val="001A0662"/>
    <w:rsid w:val="001A6A50"/>
    <w:rsid w:val="001B01EB"/>
    <w:rsid w:val="001B3704"/>
    <w:rsid w:val="001B5076"/>
    <w:rsid w:val="001B5A06"/>
    <w:rsid w:val="001C0555"/>
    <w:rsid w:val="001D2EBB"/>
    <w:rsid w:val="001D342D"/>
    <w:rsid w:val="001D5514"/>
    <w:rsid w:val="001D7CEE"/>
    <w:rsid w:val="001E1852"/>
    <w:rsid w:val="001E2E55"/>
    <w:rsid w:val="001E7000"/>
    <w:rsid w:val="001F22D8"/>
    <w:rsid w:val="001F2A4B"/>
    <w:rsid w:val="00200D9F"/>
    <w:rsid w:val="00220B00"/>
    <w:rsid w:val="00225A4A"/>
    <w:rsid w:val="00227DC8"/>
    <w:rsid w:val="00240039"/>
    <w:rsid w:val="00241041"/>
    <w:rsid w:val="00242D36"/>
    <w:rsid w:val="00244322"/>
    <w:rsid w:val="002457C9"/>
    <w:rsid w:val="00263A96"/>
    <w:rsid w:val="00266584"/>
    <w:rsid w:val="00267157"/>
    <w:rsid w:val="002709BF"/>
    <w:rsid w:val="00277A24"/>
    <w:rsid w:val="00280184"/>
    <w:rsid w:val="00283F89"/>
    <w:rsid w:val="00286ACC"/>
    <w:rsid w:val="002903EF"/>
    <w:rsid w:val="00291132"/>
    <w:rsid w:val="00291264"/>
    <w:rsid w:val="002913C3"/>
    <w:rsid w:val="00295AB9"/>
    <w:rsid w:val="00296E96"/>
    <w:rsid w:val="002A3A63"/>
    <w:rsid w:val="002B32FA"/>
    <w:rsid w:val="002B42D1"/>
    <w:rsid w:val="002B6850"/>
    <w:rsid w:val="002B70B6"/>
    <w:rsid w:val="002B7F1A"/>
    <w:rsid w:val="002C2AA8"/>
    <w:rsid w:val="002D57B1"/>
    <w:rsid w:val="002D7C99"/>
    <w:rsid w:val="002E2470"/>
    <w:rsid w:val="002E5C32"/>
    <w:rsid w:val="002E5EDC"/>
    <w:rsid w:val="002E71A6"/>
    <w:rsid w:val="002F0676"/>
    <w:rsid w:val="002F4E4C"/>
    <w:rsid w:val="003025A0"/>
    <w:rsid w:val="00304A57"/>
    <w:rsid w:val="00304DF1"/>
    <w:rsid w:val="00306EA1"/>
    <w:rsid w:val="0033273F"/>
    <w:rsid w:val="00336A91"/>
    <w:rsid w:val="00340D93"/>
    <w:rsid w:val="00346B57"/>
    <w:rsid w:val="00347349"/>
    <w:rsid w:val="003526D3"/>
    <w:rsid w:val="00353B36"/>
    <w:rsid w:val="003578F6"/>
    <w:rsid w:val="0036232B"/>
    <w:rsid w:val="00364548"/>
    <w:rsid w:val="00371868"/>
    <w:rsid w:val="00375138"/>
    <w:rsid w:val="00376E0E"/>
    <w:rsid w:val="003775C3"/>
    <w:rsid w:val="003832F4"/>
    <w:rsid w:val="00385C55"/>
    <w:rsid w:val="0038679C"/>
    <w:rsid w:val="003916BF"/>
    <w:rsid w:val="00392AB8"/>
    <w:rsid w:val="003B259E"/>
    <w:rsid w:val="003D2E08"/>
    <w:rsid w:val="003D3212"/>
    <w:rsid w:val="003E74CE"/>
    <w:rsid w:val="0040486E"/>
    <w:rsid w:val="00404968"/>
    <w:rsid w:val="004070D5"/>
    <w:rsid w:val="004079D1"/>
    <w:rsid w:val="0042275D"/>
    <w:rsid w:val="00423321"/>
    <w:rsid w:val="00424394"/>
    <w:rsid w:val="00426A04"/>
    <w:rsid w:val="00426AC1"/>
    <w:rsid w:val="0043034D"/>
    <w:rsid w:val="004303C6"/>
    <w:rsid w:val="00431A3C"/>
    <w:rsid w:val="00432723"/>
    <w:rsid w:val="004359E5"/>
    <w:rsid w:val="00440148"/>
    <w:rsid w:val="00440AF0"/>
    <w:rsid w:val="004426EA"/>
    <w:rsid w:val="00444A8C"/>
    <w:rsid w:val="004457D2"/>
    <w:rsid w:val="00462EC4"/>
    <w:rsid w:val="004652F4"/>
    <w:rsid w:val="00467214"/>
    <w:rsid w:val="00474805"/>
    <w:rsid w:val="00475F95"/>
    <w:rsid w:val="00481E78"/>
    <w:rsid w:val="004822AA"/>
    <w:rsid w:val="00482631"/>
    <w:rsid w:val="00484520"/>
    <w:rsid w:val="00485417"/>
    <w:rsid w:val="00485528"/>
    <w:rsid w:val="004879B3"/>
    <w:rsid w:val="004978C3"/>
    <w:rsid w:val="004A4E86"/>
    <w:rsid w:val="004B29EC"/>
    <w:rsid w:val="004C2BC3"/>
    <w:rsid w:val="004C319F"/>
    <w:rsid w:val="004C3EEF"/>
    <w:rsid w:val="004D0068"/>
    <w:rsid w:val="004D0492"/>
    <w:rsid w:val="004D136D"/>
    <w:rsid w:val="004D4652"/>
    <w:rsid w:val="004D5CB6"/>
    <w:rsid w:val="004E2E49"/>
    <w:rsid w:val="004F1A0E"/>
    <w:rsid w:val="004F4759"/>
    <w:rsid w:val="004F47C0"/>
    <w:rsid w:val="00506856"/>
    <w:rsid w:val="005079BB"/>
    <w:rsid w:val="00507F93"/>
    <w:rsid w:val="00511EEE"/>
    <w:rsid w:val="00513B81"/>
    <w:rsid w:val="005170D2"/>
    <w:rsid w:val="00517B61"/>
    <w:rsid w:val="00536DC8"/>
    <w:rsid w:val="005548E5"/>
    <w:rsid w:val="005654B9"/>
    <w:rsid w:val="00565DE7"/>
    <w:rsid w:val="00571E0D"/>
    <w:rsid w:val="0057764C"/>
    <w:rsid w:val="005802AB"/>
    <w:rsid w:val="00586311"/>
    <w:rsid w:val="005864F6"/>
    <w:rsid w:val="005A14E8"/>
    <w:rsid w:val="005A4FC6"/>
    <w:rsid w:val="005B0105"/>
    <w:rsid w:val="005B0E2D"/>
    <w:rsid w:val="005C655C"/>
    <w:rsid w:val="005E1D2E"/>
    <w:rsid w:val="005E2272"/>
    <w:rsid w:val="005E28E9"/>
    <w:rsid w:val="005E563C"/>
    <w:rsid w:val="005F19D8"/>
    <w:rsid w:val="005F348C"/>
    <w:rsid w:val="005F5EE8"/>
    <w:rsid w:val="005F68B2"/>
    <w:rsid w:val="005F79BF"/>
    <w:rsid w:val="00600911"/>
    <w:rsid w:val="00600CB5"/>
    <w:rsid w:val="00601B2A"/>
    <w:rsid w:val="00642737"/>
    <w:rsid w:val="0064468A"/>
    <w:rsid w:val="00644FC6"/>
    <w:rsid w:val="006615B3"/>
    <w:rsid w:val="00662F4C"/>
    <w:rsid w:val="0066361F"/>
    <w:rsid w:val="00672BF7"/>
    <w:rsid w:val="00673D5D"/>
    <w:rsid w:val="00675801"/>
    <w:rsid w:val="00682C8F"/>
    <w:rsid w:val="00686172"/>
    <w:rsid w:val="00686827"/>
    <w:rsid w:val="006940F8"/>
    <w:rsid w:val="0069524E"/>
    <w:rsid w:val="006A2116"/>
    <w:rsid w:val="006A725D"/>
    <w:rsid w:val="006D4581"/>
    <w:rsid w:val="006D4C8A"/>
    <w:rsid w:val="006E2EDF"/>
    <w:rsid w:val="006F043C"/>
    <w:rsid w:val="006F309B"/>
    <w:rsid w:val="006F4D4B"/>
    <w:rsid w:val="006F655E"/>
    <w:rsid w:val="006F7327"/>
    <w:rsid w:val="006F7633"/>
    <w:rsid w:val="007003DC"/>
    <w:rsid w:val="007116C2"/>
    <w:rsid w:val="00717FEF"/>
    <w:rsid w:val="0073142A"/>
    <w:rsid w:val="00732C38"/>
    <w:rsid w:val="00741AC5"/>
    <w:rsid w:val="007429EC"/>
    <w:rsid w:val="00746C62"/>
    <w:rsid w:val="007476D5"/>
    <w:rsid w:val="00753106"/>
    <w:rsid w:val="00753207"/>
    <w:rsid w:val="00753699"/>
    <w:rsid w:val="007538B2"/>
    <w:rsid w:val="0076267C"/>
    <w:rsid w:val="00762B5B"/>
    <w:rsid w:val="00772443"/>
    <w:rsid w:val="007756B7"/>
    <w:rsid w:val="00775F5B"/>
    <w:rsid w:val="007762E6"/>
    <w:rsid w:val="007765FD"/>
    <w:rsid w:val="007820B7"/>
    <w:rsid w:val="007910C3"/>
    <w:rsid w:val="00791DBA"/>
    <w:rsid w:val="00794553"/>
    <w:rsid w:val="007A17C7"/>
    <w:rsid w:val="007A29CD"/>
    <w:rsid w:val="007A5439"/>
    <w:rsid w:val="007A64A0"/>
    <w:rsid w:val="007D311F"/>
    <w:rsid w:val="007D5192"/>
    <w:rsid w:val="007D5AE2"/>
    <w:rsid w:val="007F1DE8"/>
    <w:rsid w:val="007F6F4A"/>
    <w:rsid w:val="0080456A"/>
    <w:rsid w:val="008046AE"/>
    <w:rsid w:val="00813170"/>
    <w:rsid w:val="008173A9"/>
    <w:rsid w:val="00817DB5"/>
    <w:rsid w:val="00822BCD"/>
    <w:rsid w:val="00832B74"/>
    <w:rsid w:val="00842260"/>
    <w:rsid w:val="00844E53"/>
    <w:rsid w:val="008453F9"/>
    <w:rsid w:val="00846D4B"/>
    <w:rsid w:val="008514E1"/>
    <w:rsid w:val="00860660"/>
    <w:rsid w:val="00867471"/>
    <w:rsid w:val="00872AA5"/>
    <w:rsid w:val="008745D3"/>
    <w:rsid w:val="00876633"/>
    <w:rsid w:val="00885192"/>
    <w:rsid w:val="00893DC7"/>
    <w:rsid w:val="00895BF2"/>
    <w:rsid w:val="00896343"/>
    <w:rsid w:val="00896D3C"/>
    <w:rsid w:val="008A0FBA"/>
    <w:rsid w:val="008C0500"/>
    <w:rsid w:val="008C7F63"/>
    <w:rsid w:val="008D2193"/>
    <w:rsid w:val="008E0E30"/>
    <w:rsid w:val="008E41DA"/>
    <w:rsid w:val="008E5F93"/>
    <w:rsid w:val="008E7229"/>
    <w:rsid w:val="008F0288"/>
    <w:rsid w:val="008F0355"/>
    <w:rsid w:val="008F04FB"/>
    <w:rsid w:val="008F056F"/>
    <w:rsid w:val="008F24D6"/>
    <w:rsid w:val="008F7CA2"/>
    <w:rsid w:val="00904C4E"/>
    <w:rsid w:val="009057ED"/>
    <w:rsid w:val="009218B7"/>
    <w:rsid w:val="0093162A"/>
    <w:rsid w:val="00933DF7"/>
    <w:rsid w:val="00942CD5"/>
    <w:rsid w:val="00946EDB"/>
    <w:rsid w:val="00961646"/>
    <w:rsid w:val="00972075"/>
    <w:rsid w:val="009756AD"/>
    <w:rsid w:val="00982527"/>
    <w:rsid w:val="00983200"/>
    <w:rsid w:val="009A34CA"/>
    <w:rsid w:val="009A526D"/>
    <w:rsid w:val="009B3842"/>
    <w:rsid w:val="009B53CC"/>
    <w:rsid w:val="009B79C6"/>
    <w:rsid w:val="009D3E51"/>
    <w:rsid w:val="009D450E"/>
    <w:rsid w:val="009D6EE5"/>
    <w:rsid w:val="009D7AE0"/>
    <w:rsid w:val="009E017C"/>
    <w:rsid w:val="009E20F1"/>
    <w:rsid w:val="009E254F"/>
    <w:rsid w:val="009E4589"/>
    <w:rsid w:val="009F2A05"/>
    <w:rsid w:val="00A02FD7"/>
    <w:rsid w:val="00A07B6E"/>
    <w:rsid w:val="00A201D8"/>
    <w:rsid w:val="00A2101B"/>
    <w:rsid w:val="00A31729"/>
    <w:rsid w:val="00A4088B"/>
    <w:rsid w:val="00A46224"/>
    <w:rsid w:val="00A51F3F"/>
    <w:rsid w:val="00A52118"/>
    <w:rsid w:val="00A56C4B"/>
    <w:rsid w:val="00A62303"/>
    <w:rsid w:val="00A67FE8"/>
    <w:rsid w:val="00A74542"/>
    <w:rsid w:val="00A91437"/>
    <w:rsid w:val="00AA1338"/>
    <w:rsid w:val="00AA40C6"/>
    <w:rsid w:val="00AB1615"/>
    <w:rsid w:val="00AB6AE1"/>
    <w:rsid w:val="00AB6E9B"/>
    <w:rsid w:val="00AC1056"/>
    <w:rsid w:val="00AC2965"/>
    <w:rsid w:val="00AC3221"/>
    <w:rsid w:val="00AC3999"/>
    <w:rsid w:val="00AC6042"/>
    <w:rsid w:val="00AD11A4"/>
    <w:rsid w:val="00AE30D9"/>
    <w:rsid w:val="00AE6D0A"/>
    <w:rsid w:val="00AF0FC3"/>
    <w:rsid w:val="00AF3439"/>
    <w:rsid w:val="00B050B5"/>
    <w:rsid w:val="00B170EB"/>
    <w:rsid w:val="00B24359"/>
    <w:rsid w:val="00B2575A"/>
    <w:rsid w:val="00B272DA"/>
    <w:rsid w:val="00B27AD3"/>
    <w:rsid w:val="00B31A3C"/>
    <w:rsid w:val="00B32590"/>
    <w:rsid w:val="00B34FA5"/>
    <w:rsid w:val="00B36558"/>
    <w:rsid w:val="00B40267"/>
    <w:rsid w:val="00B41EFC"/>
    <w:rsid w:val="00B55EFE"/>
    <w:rsid w:val="00B62361"/>
    <w:rsid w:val="00B65674"/>
    <w:rsid w:val="00B72E07"/>
    <w:rsid w:val="00B73E08"/>
    <w:rsid w:val="00B84EC7"/>
    <w:rsid w:val="00B8570C"/>
    <w:rsid w:val="00B91C1E"/>
    <w:rsid w:val="00B9558E"/>
    <w:rsid w:val="00B95B51"/>
    <w:rsid w:val="00BA3E9F"/>
    <w:rsid w:val="00BA543A"/>
    <w:rsid w:val="00BA7150"/>
    <w:rsid w:val="00BC7443"/>
    <w:rsid w:val="00BD6240"/>
    <w:rsid w:val="00BD64AF"/>
    <w:rsid w:val="00BE5150"/>
    <w:rsid w:val="00BF1717"/>
    <w:rsid w:val="00BF5E33"/>
    <w:rsid w:val="00C2080B"/>
    <w:rsid w:val="00C41259"/>
    <w:rsid w:val="00C47050"/>
    <w:rsid w:val="00C600BE"/>
    <w:rsid w:val="00C758C0"/>
    <w:rsid w:val="00C8131C"/>
    <w:rsid w:val="00C85892"/>
    <w:rsid w:val="00C868BA"/>
    <w:rsid w:val="00C9139F"/>
    <w:rsid w:val="00C92C99"/>
    <w:rsid w:val="00CA0FEF"/>
    <w:rsid w:val="00CA493B"/>
    <w:rsid w:val="00CB5D9E"/>
    <w:rsid w:val="00CC15A3"/>
    <w:rsid w:val="00CC5412"/>
    <w:rsid w:val="00CD1612"/>
    <w:rsid w:val="00CE187F"/>
    <w:rsid w:val="00CE50AE"/>
    <w:rsid w:val="00CF031C"/>
    <w:rsid w:val="00D06651"/>
    <w:rsid w:val="00D141B8"/>
    <w:rsid w:val="00D224D6"/>
    <w:rsid w:val="00D24693"/>
    <w:rsid w:val="00D263A1"/>
    <w:rsid w:val="00D301F1"/>
    <w:rsid w:val="00D3184C"/>
    <w:rsid w:val="00D35C78"/>
    <w:rsid w:val="00D37A8F"/>
    <w:rsid w:val="00D50FEE"/>
    <w:rsid w:val="00D63DB7"/>
    <w:rsid w:val="00D67419"/>
    <w:rsid w:val="00D67500"/>
    <w:rsid w:val="00D70307"/>
    <w:rsid w:val="00D810E6"/>
    <w:rsid w:val="00D823F0"/>
    <w:rsid w:val="00D86D02"/>
    <w:rsid w:val="00D95C7E"/>
    <w:rsid w:val="00D96EE1"/>
    <w:rsid w:val="00DA0134"/>
    <w:rsid w:val="00DA32E2"/>
    <w:rsid w:val="00DA4F5D"/>
    <w:rsid w:val="00DA746B"/>
    <w:rsid w:val="00DB5909"/>
    <w:rsid w:val="00DB6A6F"/>
    <w:rsid w:val="00DC2CC9"/>
    <w:rsid w:val="00DC4F71"/>
    <w:rsid w:val="00DD300E"/>
    <w:rsid w:val="00DD775E"/>
    <w:rsid w:val="00DE547F"/>
    <w:rsid w:val="00DE6286"/>
    <w:rsid w:val="00DF13BF"/>
    <w:rsid w:val="00DF2640"/>
    <w:rsid w:val="00E144EE"/>
    <w:rsid w:val="00E14EED"/>
    <w:rsid w:val="00E20033"/>
    <w:rsid w:val="00E37A76"/>
    <w:rsid w:val="00E42EED"/>
    <w:rsid w:val="00E45A91"/>
    <w:rsid w:val="00E477B7"/>
    <w:rsid w:val="00E6478D"/>
    <w:rsid w:val="00E65C59"/>
    <w:rsid w:val="00E80247"/>
    <w:rsid w:val="00E84863"/>
    <w:rsid w:val="00E87A32"/>
    <w:rsid w:val="00E93C80"/>
    <w:rsid w:val="00E944CD"/>
    <w:rsid w:val="00E94883"/>
    <w:rsid w:val="00EA188D"/>
    <w:rsid w:val="00EA5ED3"/>
    <w:rsid w:val="00EB24C6"/>
    <w:rsid w:val="00EB410B"/>
    <w:rsid w:val="00EC158B"/>
    <w:rsid w:val="00EC2A85"/>
    <w:rsid w:val="00EC52C9"/>
    <w:rsid w:val="00ED1286"/>
    <w:rsid w:val="00ED7B9E"/>
    <w:rsid w:val="00EE42D3"/>
    <w:rsid w:val="00EF3228"/>
    <w:rsid w:val="00EF4603"/>
    <w:rsid w:val="00EF56B8"/>
    <w:rsid w:val="00EF6DA1"/>
    <w:rsid w:val="00F045BD"/>
    <w:rsid w:val="00F068CA"/>
    <w:rsid w:val="00F123C0"/>
    <w:rsid w:val="00F1730C"/>
    <w:rsid w:val="00F23EEF"/>
    <w:rsid w:val="00F3145F"/>
    <w:rsid w:val="00F36456"/>
    <w:rsid w:val="00F4542C"/>
    <w:rsid w:val="00F46442"/>
    <w:rsid w:val="00F52910"/>
    <w:rsid w:val="00F53F1A"/>
    <w:rsid w:val="00F56AF9"/>
    <w:rsid w:val="00F67294"/>
    <w:rsid w:val="00F71065"/>
    <w:rsid w:val="00F72242"/>
    <w:rsid w:val="00F730FA"/>
    <w:rsid w:val="00F848CF"/>
    <w:rsid w:val="00F85BE1"/>
    <w:rsid w:val="00F865FC"/>
    <w:rsid w:val="00F876C6"/>
    <w:rsid w:val="00F92DF7"/>
    <w:rsid w:val="00FA3937"/>
    <w:rsid w:val="00FA4F9C"/>
    <w:rsid w:val="00FB24CE"/>
    <w:rsid w:val="00FB253C"/>
    <w:rsid w:val="00FB30CB"/>
    <w:rsid w:val="00FB3597"/>
    <w:rsid w:val="00FB6DE0"/>
    <w:rsid w:val="00FB7510"/>
    <w:rsid w:val="00FC2DC7"/>
    <w:rsid w:val="00FC5DD1"/>
    <w:rsid w:val="00FC6413"/>
    <w:rsid w:val="00FC7699"/>
    <w:rsid w:val="00FD6310"/>
    <w:rsid w:val="00FF0188"/>
    <w:rsid w:val="00FF5799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6">
    <w:name w:val="heading 6"/>
    <w:basedOn w:val="prastasis"/>
    <w:next w:val="prastasis"/>
    <w:qFormat/>
    <w:rsid w:val="001F2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ind w:right="-483"/>
    </w:pPr>
    <w:rPr>
      <w:sz w:val="24"/>
    </w:rPr>
  </w:style>
  <w:style w:type="paragraph" w:styleId="Pagrindiniotekstopirmatrauka">
    <w:name w:val="Body Text First Indent"/>
    <w:basedOn w:val="Pagrindinistekstas"/>
    <w:rsid w:val="00B41EFC"/>
    <w:pPr>
      <w:spacing w:after="120"/>
      <w:ind w:right="0" w:firstLine="210"/>
    </w:pPr>
    <w:rPr>
      <w:sz w:val="20"/>
    </w:rPr>
  </w:style>
  <w:style w:type="paragraph" w:customStyle="1" w:styleId="bodytextindent31">
    <w:name w:val="bodytextindent31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uiPriority w:val="99"/>
    <w:rsid w:val="00B41EFC"/>
    <w:rPr>
      <w:color w:val="0000FF"/>
      <w:u w:val="single"/>
    </w:rPr>
  </w:style>
  <w:style w:type="paragraph" w:styleId="Sraas2">
    <w:name w:val="List 2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D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75801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semiHidden/>
    <w:rsid w:val="001F2A4B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Pagrindinistekstas1">
    <w:name w:val="Pagrindinis tekstas1"/>
    <w:basedOn w:val="prastasis"/>
    <w:rsid w:val="00813170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en-US" w:eastAsia="lt-LT"/>
    </w:rPr>
  </w:style>
  <w:style w:type="character" w:customStyle="1" w:styleId="PoratDiagrama">
    <w:name w:val="Poraštė Diagrama"/>
    <w:link w:val="Porat"/>
    <w:uiPriority w:val="99"/>
    <w:rsid w:val="00283F89"/>
    <w:rPr>
      <w:lang w:eastAsia="en-US" w:bidi="ar-SA"/>
    </w:rPr>
  </w:style>
  <w:style w:type="character" w:customStyle="1" w:styleId="AntratsDiagrama">
    <w:name w:val="Antraštės Diagrama"/>
    <w:link w:val="Antrats"/>
    <w:uiPriority w:val="99"/>
    <w:rsid w:val="000536AD"/>
    <w:rPr>
      <w:lang w:eastAsia="en-US" w:bidi="ar-SA"/>
    </w:rPr>
  </w:style>
  <w:style w:type="character" w:customStyle="1" w:styleId="Antrat2Diagrama">
    <w:name w:val="Antraštė 2 Diagrama"/>
    <w:link w:val="Antrat2"/>
    <w:rsid w:val="007D5192"/>
    <w:rPr>
      <w:b/>
      <w:sz w:val="24"/>
      <w:lang w:eastAsia="en-US"/>
    </w:rPr>
  </w:style>
  <w:style w:type="character" w:customStyle="1" w:styleId="Antrat1Diagrama">
    <w:name w:val="Antraštė 1 Diagrama"/>
    <w:link w:val="Antrat1"/>
    <w:rsid w:val="00DD300E"/>
    <w:rPr>
      <w:sz w:val="28"/>
      <w:lang w:eastAsia="en-US"/>
    </w:rPr>
  </w:style>
  <w:style w:type="character" w:customStyle="1" w:styleId="Antrat3Diagrama">
    <w:name w:val="Antraštė 3 Diagrama"/>
    <w:link w:val="Antrat3"/>
    <w:rsid w:val="00DD300E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DD300E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41AC5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AC5"/>
    <w:rPr>
      <w:rFonts w:ascii="Consolas" w:hAnsi="Consolas" w:cs="Consolas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D13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36D"/>
    <w:rPr>
      <w:lang w:eastAsia="en-US"/>
    </w:rPr>
  </w:style>
  <w:style w:type="paragraph" w:styleId="Sraopastraipa">
    <w:name w:val="List Paragraph"/>
    <w:basedOn w:val="prastasis"/>
    <w:uiPriority w:val="34"/>
    <w:qFormat/>
    <w:rsid w:val="00220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6">
    <w:name w:val="heading 6"/>
    <w:basedOn w:val="prastasis"/>
    <w:next w:val="prastasis"/>
    <w:qFormat/>
    <w:rsid w:val="001F2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ind w:right="-483"/>
    </w:pPr>
    <w:rPr>
      <w:sz w:val="24"/>
    </w:rPr>
  </w:style>
  <w:style w:type="paragraph" w:styleId="Pagrindiniotekstopirmatrauka">
    <w:name w:val="Body Text First Indent"/>
    <w:basedOn w:val="Pagrindinistekstas"/>
    <w:rsid w:val="00B41EFC"/>
    <w:pPr>
      <w:spacing w:after="120"/>
      <w:ind w:right="0" w:firstLine="210"/>
    </w:pPr>
    <w:rPr>
      <w:sz w:val="20"/>
    </w:rPr>
  </w:style>
  <w:style w:type="paragraph" w:customStyle="1" w:styleId="bodytextindent31">
    <w:name w:val="bodytextindent31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uiPriority w:val="99"/>
    <w:rsid w:val="00B41EFC"/>
    <w:rPr>
      <w:color w:val="0000FF"/>
      <w:u w:val="single"/>
    </w:rPr>
  </w:style>
  <w:style w:type="paragraph" w:styleId="Sraas2">
    <w:name w:val="List 2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D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75801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semiHidden/>
    <w:rsid w:val="001F2A4B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Pagrindinistekstas1">
    <w:name w:val="Pagrindinis tekstas1"/>
    <w:basedOn w:val="prastasis"/>
    <w:rsid w:val="00813170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en-US" w:eastAsia="lt-LT"/>
    </w:rPr>
  </w:style>
  <w:style w:type="character" w:customStyle="1" w:styleId="PoratDiagrama">
    <w:name w:val="Poraštė Diagrama"/>
    <w:link w:val="Porat"/>
    <w:uiPriority w:val="99"/>
    <w:rsid w:val="00283F89"/>
    <w:rPr>
      <w:lang w:eastAsia="en-US" w:bidi="ar-SA"/>
    </w:rPr>
  </w:style>
  <w:style w:type="character" w:customStyle="1" w:styleId="AntratsDiagrama">
    <w:name w:val="Antraštės Diagrama"/>
    <w:link w:val="Antrats"/>
    <w:uiPriority w:val="99"/>
    <w:rsid w:val="000536AD"/>
    <w:rPr>
      <w:lang w:eastAsia="en-US" w:bidi="ar-SA"/>
    </w:rPr>
  </w:style>
  <w:style w:type="character" w:customStyle="1" w:styleId="Antrat2Diagrama">
    <w:name w:val="Antraštė 2 Diagrama"/>
    <w:link w:val="Antrat2"/>
    <w:rsid w:val="007D5192"/>
    <w:rPr>
      <w:b/>
      <w:sz w:val="24"/>
      <w:lang w:eastAsia="en-US"/>
    </w:rPr>
  </w:style>
  <w:style w:type="character" w:customStyle="1" w:styleId="Antrat1Diagrama">
    <w:name w:val="Antraštė 1 Diagrama"/>
    <w:link w:val="Antrat1"/>
    <w:rsid w:val="00DD300E"/>
    <w:rPr>
      <w:sz w:val="28"/>
      <w:lang w:eastAsia="en-US"/>
    </w:rPr>
  </w:style>
  <w:style w:type="character" w:customStyle="1" w:styleId="Antrat3Diagrama">
    <w:name w:val="Antraštė 3 Diagrama"/>
    <w:link w:val="Antrat3"/>
    <w:rsid w:val="00DD300E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DD300E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41AC5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AC5"/>
    <w:rPr>
      <w:rFonts w:ascii="Consolas" w:hAnsi="Consolas" w:cs="Consolas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D13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36D"/>
    <w:rPr>
      <w:lang w:eastAsia="en-US"/>
    </w:rPr>
  </w:style>
  <w:style w:type="paragraph" w:styleId="Sraopastraipa">
    <w:name w:val="List Paragraph"/>
    <w:basedOn w:val="prastasis"/>
    <w:uiPriority w:val="34"/>
    <w:qFormat/>
    <w:rsid w:val="0022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EF4A-9365-4FA0-81C0-4EE35DBE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darbo birza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Kazlauskas</dc:creator>
  <cp:lastModifiedBy>user</cp:lastModifiedBy>
  <cp:revision>39</cp:revision>
  <cp:lastPrinted>2014-05-16T07:16:00Z</cp:lastPrinted>
  <dcterms:created xsi:type="dcterms:W3CDTF">2014-05-15T12:43:00Z</dcterms:created>
  <dcterms:modified xsi:type="dcterms:W3CDTF">2014-06-02T07:17:00Z</dcterms:modified>
</cp:coreProperties>
</file>