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F" w:rsidRPr="001705FF" w:rsidRDefault="001705FF" w:rsidP="001705FF">
      <w:pPr>
        <w:ind w:firstLine="5040"/>
        <w:outlineLvl w:val="0"/>
        <w:rPr>
          <w:iCs/>
          <w:lang w:eastAsia="en-US"/>
        </w:rPr>
      </w:pPr>
      <w:r w:rsidRPr="001705FF">
        <w:rPr>
          <w:iCs/>
          <w:lang w:eastAsia="en-US"/>
        </w:rPr>
        <w:t>PATVIRTINTA</w:t>
      </w:r>
    </w:p>
    <w:p w:rsidR="001705FF" w:rsidRPr="001705FF" w:rsidRDefault="001705FF" w:rsidP="001705FF">
      <w:pPr>
        <w:ind w:firstLine="5040"/>
        <w:outlineLvl w:val="0"/>
        <w:rPr>
          <w:iCs/>
          <w:lang w:eastAsia="en-US"/>
        </w:rPr>
      </w:pPr>
      <w:r w:rsidRPr="001705FF">
        <w:rPr>
          <w:iCs/>
          <w:lang w:eastAsia="en-US"/>
        </w:rPr>
        <w:t>Kretingos rajono savivaldybės tarybos</w:t>
      </w:r>
    </w:p>
    <w:p w:rsidR="001705FF" w:rsidRPr="001705FF" w:rsidRDefault="001705FF" w:rsidP="001705FF">
      <w:pPr>
        <w:ind w:firstLine="5040"/>
        <w:outlineLvl w:val="0"/>
        <w:rPr>
          <w:iCs/>
          <w:lang w:eastAsia="en-US"/>
        </w:rPr>
      </w:pPr>
      <w:r w:rsidRPr="001705FF">
        <w:rPr>
          <w:iCs/>
          <w:lang w:eastAsia="en-US"/>
        </w:rPr>
        <w:t>201</w:t>
      </w:r>
      <w:r>
        <w:rPr>
          <w:iCs/>
          <w:lang w:eastAsia="en-US"/>
        </w:rPr>
        <w:t>4</w:t>
      </w:r>
      <w:r w:rsidRPr="001705FF">
        <w:rPr>
          <w:iCs/>
          <w:lang w:eastAsia="en-US"/>
        </w:rPr>
        <w:t xml:space="preserve"> m. </w:t>
      </w:r>
      <w:r>
        <w:rPr>
          <w:iCs/>
          <w:lang w:eastAsia="en-US"/>
        </w:rPr>
        <w:t xml:space="preserve">gegužės </w:t>
      </w:r>
      <w:r w:rsidR="00284EEE">
        <w:rPr>
          <w:iCs/>
          <w:lang w:eastAsia="en-US"/>
        </w:rPr>
        <w:t>2</w:t>
      </w:r>
      <w:r w:rsidR="00590AB9">
        <w:rPr>
          <w:iCs/>
          <w:lang w:eastAsia="en-US"/>
        </w:rPr>
        <w:t>9</w:t>
      </w:r>
      <w:r>
        <w:rPr>
          <w:iCs/>
          <w:lang w:eastAsia="en-US"/>
        </w:rPr>
        <w:t xml:space="preserve"> </w:t>
      </w:r>
      <w:r w:rsidRPr="001705FF">
        <w:rPr>
          <w:iCs/>
          <w:lang w:eastAsia="en-US"/>
        </w:rPr>
        <w:t>d. sprendimu Nr.T2-</w:t>
      </w:r>
      <w:r w:rsidR="00A328DC">
        <w:rPr>
          <w:iCs/>
          <w:lang w:eastAsia="en-US"/>
        </w:rPr>
        <w:t>175</w:t>
      </w:r>
    </w:p>
    <w:p w:rsidR="001705FF" w:rsidRDefault="001705FF" w:rsidP="00C153AE">
      <w:pPr>
        <w:jc w:val="center"/>
        <w:rPr>
          <w:b/>
          <w:caps/>
        </w:rPr>
      </w:pPr>
    </w:p>
    <w:p w:rsidR="00AA572F" w:rsidRDefault="00AA572F" w:rsidP="00C153AE">
      <w:pPr>
        <w:jc w:val="center"/>
        <w:rPr>
          <w:b/>
          <w:caps/>
        </w:rPr>
      </w:pPr>
    </w:p>
    <w:p w:rsidR="00A720CB" w:rsidRPr="00C153AE" w:rsidRDefault="00A720CB" w:rsidP="00C153AE">
      <w:pPr>
        <w:jc w:val="center"/>
        <w:rPr>
          <w:b/>
          <w:caps/>
        </w:rPr>
      </w:pPr>
      <w:r w:rsidRPr="00C153AE">
        <w:rPr>
          <w:b/>
          <w:caps/>
        </w:rPr>
        <w:t>Biudžetinės įstaigos</w:t>
      </w:r>
    </w:p>
    <w:p w:rsidR="00975CFA" w:rsidRPr="00C153AE" w:rsidRDefault="00964A6C" w:rsidP="00C153AE">
      <w:pPr>
        <w:jc w:val="center"/>
        <w:rPr>
          <w:b/>
        </w:rPr>
      </w:pPr>
      <w:r w:rsidRPr="00C153AE">
        <w:rPr>
          <w:b/>
        </w:rPr>
        <w:t>KRETINGOS MARIJONO DAUJOTO PAGRINDINĖS</w:t>
      </w:r>
      <w:r w:rsidR="00975CFA" w:rsidRPr="00C153AE">
        <w:rPr>
          <w:b/>
        </w:rPr>
        <w:t xml:space="preserve"> MOKYKLOS</w:t>
      </w:r>
    </w:p>
    <w:p w:rsidR="00975CFA" w:rsidRPr="00C153AE" w:rsidRDefault="00975CFA" w:rsidP="00C153AE">
      <w:pPr>
        <w:jc w:val="center"/>
      </w:pPr>
      <w:r w:rsidRPr="00C153AE">
        <w:rPr>
          <w:b/>
        </w:rPr>
        <w:t>REORGANIZAVIMO SĄLYG</w:t>
      </w:r>
      <w:r w:rsidR="009B5B2B">
        <w:rPr>
          <w:b/>
        </w:rPr>
        <w:t>Ų APRAŠAS</w:t>
      </w:r>
    </w:p>
    <w:p w:rsidR="00975CFA" w:rsidRPr="00C153AE" w:rsidRDefault="00975CFA" w:rsidP="00C153AE">
      <w:pPr>
        <w:jc w:val="center"/>
        <w:rPr>
          <w:b/>
        </w:rPr>
      </w:pPr>
    </w:p>
    <w:p w:rsidR="00975CFA" w:rsidRPr="00C153AE" w:rsidRDefault="00975CFA" w:rsidP="00E914D1">
      <w:pPr>
        <w:jc w:val="center"/>
        <w:rPr>
          <w:b/>
        </w:rPr>
      </w:pPr>
      <w:r w:rsidRPr="00C153AE">
        <w:rPr>
          <w:b/>
        </w:rPr>
        <w:t>I. BENDROSIOS NUOSTATOS</w:t>
      </w:r>
    </w:p>
    <w:p w:rsidR="00975CFA" w:rsidRPr="00C153AE" w:rsidRDefault="00975CFA" w:rsidP="00E914D1">
      <w:pPr>
        <w:rPr>
          <w:b/>
        </w:rPr>
      </w:pPr>
    </w:p>
    <w:p w:rsidR="003C45D4" w:rsidRPr="00C153AE" w:rsidRDefault="00A720CB" w:rsidP="00E914D1">
      <w:pPr>
        <w:numPr>
          <w:ilvl w:val="0"/>
          <w:numId w:val="3"/>
        </w:numPr>
        <w:tabs>
          <w:tab w:val="left" w:pos="1134"/>
        </w:tabs>
        <w:ind w:left="0" w:firstLine="851"/>
        <w:jc w:val="both"/>
      </w:pPr>
      <w:r w:rsidRPr="00C153AE">
        <w:t xml:space="preserve">Biudžetinės įstaigos </w:t>
      </w:r>
      <w:r w:rsidR="00964A6C" w:rsidRPr="00C153AE">
        <w:t>Kretingos Marijono Daujoto pagrindinės mokyklos</w:t>
      </w:r>
      <w:r w:rsidR="00975CFA" w:rsidRPr="00C153AE">
        <w:t xml:space="preserve"> </w:t>
      </w:r>
      <w:r w:rsidRPr="00C153AE">
        <w:t xml:space="preserve">(toliau – Mokykla) </w:t>
      </w:r>
      <w:r w:rsidR="00975CFA" w:rsidRPr="00C153AE">
        <w:t>re</w:t>
      </w:r>
      <w:r w:rsidRPr="00C153AE">
        <w:t>organizavimo sąlygos (toliau – S</w:t>
      </w:r>
      <w:r w:rsidR="00975CFA" w:rsidRPr="00C153AE">
        <w:t>ąlygos) nustato</w:t>
      </w:r>
      <w:r w:rsidR="00964A6C" w:rsidRPr="00C153AE">
        <w:t xml:space="preserve"> Kretingos Marijono Daujoto pagrindinės</w:t>
      </w:r>
      <w:r w:rsidR="00975CFA" w:rsidRPr="00C153AE">
        <w:t xml:space="preserve"> </w:t>
      </w:r>
      <w:r w:rsidRPr="00C153AE">
        <w:t>mokyklos</w:t>
      </w:r>
      <w:r w:rsidR="00252BEC" w:rsidRPr="00C153AE">
        <w:t xml:space="preserve"> </w:t>
      </w:r>
      <w:r w:rsidR="006C4FF8" w:rsidRPr="00C153AE">
        <w:t>reorganizavimą</w:t>
      </w:r>
      <w:r w:rsidR="00C078D7" w:rsidRPr="00C153AE">
        <w:rPr>
          <w:b/>
        </w:rPr>
        <w:t xml:space="preserve"> </w:t>
      </w:r>
      <w:r w:rsidR="00BB14F4" w:rsidRPr="00C153AE">
        <w:t>padalijimo</w:t>
      </w:r>
      <w:r w:rsidRPr="00C153AE">
        <w:t xml:space="preserve"> būdu, padalijant ją į dvi įstaigas: </w:t>
      </w:r>
      <w:r w:rsidR="00964A6C" w:rsidRPr="00C153AE">
        <w:t xml:space="preserve">Kretingos Marijono Daujoto pagrindinę mokyklą, kurioje bus vykdoma pagrindinio ugdymo programa, ir </w:t>
      </w:r>
      <w:r w:rsidR="005903C5" w:rsidRPr="00C153AE">
        <w:t xml:space="preserve">Kretingos rajono </w:t>
      </w:r>
      <w:r w:rsidR="00964A6C" w:rsidRPr="00C153AE">
        <w:t xml:space="preserve">Rūdaičių mokyklą, kurioje bus vykdomos </w:t>
      </w:r>
      <w:r w:rsidR="005903C5" w:rsidRPr="00C153AE">
        <w:t xml:space="preserve">ikimokyklinio, priešmokyklinio ir </w:t>
      </w:r>
      <w:r w:rsidR="00964A6C" w:rsidRPr="00C153AE">
        <w:t>pradinio ugdymo programos</w:t>
      </w:r>
      <w:r w:rsidRPr="00C153AE">
        <w:t xml:space="preserve">. </w:t>
      </w:r>
    </w:p>
    <w:p w:rsidR="00975CFA" w:rsidRPr="001C2C6F" w:rsidRDefault="00975CFA" w:rsidP="00E914D1">
      <w:pPr>
        <w:numPr>
          <w:ilvl w:val="0"/>
          <w:numId w:val="3"/>
        </w:numPr>
        <w:tabs>
          <w:tab w:val="left" w:pos="1134"/>
        </w:tabs>
        <w:ind w:left="0" w:firstLine="851"/>
        <w:jc w:val="both"/>
      </w:pPr>
      <w:r w:rsidRPr="00C153AE">
        <w:rPr>
          <w:color w:val="000000"/>
        </w:rPr>
        <w:t>Šios sąlygos parengtos vadovaujantis Lietuvos Respublikos civilinio ko</w:t>
      </w:r>
      <w:r w:rsidR="00A720CB" w:rsidRPr="00C153AE">
        <w:rPr>
          <w:color w:val="000000"/>
        </w:rPr>
        <w:t>dekso</w:t>
      </w:r>
      <w:r w:rsidR="003C45D4" w:rsidRPr="00C153AE">
        <w:rPr>
          <w:color w:val="000000"/>
        </w:rPr>
        <w:t xml:space="preserve"> </w:t>
      </w:r>
      <w:r w:rsidR="00A720CB" w:rsidRPr="00C153AE">
        <w:rPr>
          <w:color w:val="000000"/>
        </w:rPr>
        <w:t>2.97 straipsnio 7</w:t>
      </w:r>
      <w:r w:rsidRPr="00C153AE">
        <w:rPr>
          <w:color w:val="000000"/>
        </w:rPr>
        <w:t xml:space="preserve"> dalimi,</w:t>
      </w:r>
      <w:r w:rsidR="00C76D16" w:rsidRPr="00C153AE">
        <w:rPr>
          <w:color w:val="000000"/>
        </w:rPr>
        <w:t xml:space="preserve"> 2.99 straipsniu, Lietuvos Respublikos Lietuvos Respublikos vietos savivaldos įstatymo</w:t>
      </w:r>
      <w:r w:rsidR="003C45D4" w:rsidRPr="00C153AE">
        <w:rPr>
          <w:color w:val="000000"/>
        </w:rPr>
        <w:t xml:space="preserve"> </w:t>
      </w:r>
      <w:r w:rsidR="00C76D16" w:rsidRPr="00C153AE">
        <w:rPr>
          <w:color w:val="000000"/>
        </w:rPr>
        <w:t xml:space="preserve">16 straipsnio 2 dalies 21 punktu, </w:t>
      </w:r>
      <w:r w:rsidRPr="00C153AE">
        <w:rPr>
          <w:color w:val="000000"/>
        </w:rPr>
        <w:t xml:space="preserve"> Lietuvos Respublikos biudžetinių įstaigų įstatymo</w:t>
      </w:r>
      <w:r w:rsidR="003C45D4" w:rsidRPr="00C153AE">
        <w:rPr>
          <w:color w:val="000000"/>
        </w:rPr>
        <w:t xml:space="preserve"> </w:t>
      </w:r>
      <w:r w:rsidRPr="00C153AE">
        <w:rPr>
          <w:color w:val="000000"/>
        </w:rPr>
        <w:t>14 straipsn</w:t>
      </w:r>
      <w:r w:rsidRPr="00C153AE">
        <w:t>i</w:t>
      </w:r>
      <w:r w:rsidR="00C078D7" w:rsidRPr="00C153AE">
        <w:t>u</w:t>
      </w:r>
      <w:r w:rsidRPr="00C153AE">
        <w:rPr>
          <w:color w:val="000000"/>
        </w:rPr>
        <w:t xml:space="preserve">, </w:t>
      </w:r>
      <w:r w:rsidR="00747C50" w:rsidRPr="00C153AE">
        <w:rPr>
          <w:color w:val="000000"/>
        </w:rPr>
        <w:t>Lietuvos Respublikos švietimo įstatymo</w:t>
      </w:r>
      <w:r w:rsidR="003C45D4" w:rsidRPr="00C153AE">
        <w:rPr>
          <w:color w:val="000000"/>
        </w:rPr>
        <w:t xml:space="preserve"> </w:t>
      </w:r>
      <w:r w:rsidR="00747C50" w:rsidRPr="00C153AE">
        <w:rPr>
          <w:color w:val="000000"/>
        </w:rPr>
        <w:t>4</w:t>
      </w:r>
      <w:r w:rsidR="008B0E44" w:rsidRPr="00C153AE">
        <w:rPr>
          <w:color w:val="000000"/>
        </w:rPr>
        <w:t>4</w:t>
      </w:r>
      <w:r w:rsidR="00747C50" w:rsidRPr="00C153AE">
        <w:rPr>
          <w:color w:val="000000"/>
        </w:rPr>
        <w:t xml:space="preserve"> straipsnio </w:t>
      </w:r>
      <w:r w:rsidR="008B0E44" w:rsidRPr="00C153AE">
        <w:rPr>
          <w:color w:val="000000"/>
        </w:rPr>
        <w:t>2</w:t>
      </w:r>
      <w:r w:rsidR="00747C50" w:rsidRPr="00C153AE">
        <w:rPr>
          <w:color w:val="000000"/>
        </w:rPr>
        <w:t xml:space="preserve"> dalimi, </w:t>
      </w:r>
      <w:r w:rsidR="008B0E44" w:rsidRPr="00C153AE">
        <w:rPr>
          <w:color w:val="000000"/>
        </w:rPr>
        <w:t>58</w:t>
      </w:r>
      <w:r w:rsidR="00747C50" w:rsidRPr="00C153AE">
        <w:rPr>
          <w:color w:val="000000"/>
        </w:rPr>
        <w:t xml:space="preserve"> straipsnio </w:t>
      </w:r>
      <w:r w:rsidR="008B0E44" w:rsidRPr="00C153AE">
        <w:rPr>
          <w:color w:val="000000"/>
        </w:rPr>
        <w:t>1</w:t>
      </w:r>
      <w:r w:rsidR="00747C50" w:rsidRPr="00C153AE">
        <w:rPr>
          <w:color w:val="000000"/>
        </w:rPr>
        <w:t xml:space="preserve"> </w:t>
      </w:r>
      <w:r w:rsidR="008B0E44" w:rsidRPr="00C153AE">
        <w:rPr>
          <w:color w:val="000000"/>
        </w:rPr>
        <w:t>dalies 3 punktu</w:t>
      </w:r>
      <w:r w:rsidR="00747C50" w:rsidRPr="00C153AE">
        <w:rPr>
          <w:color w:val="000000"/>
        </w:rPr>
        <w:t>, Mokyklų, vykdančių formaliojo švietimo programas, tinklo kūrimo taisyklėmis, patvirtintomis Lietuvos Respublikos Vyriausybės 2011 m. birželio 29 d. nutarimu Nr. 768</w:t>
      </w:r>
      <w:r w:rsidRPr="00C153AE">
        <w:rPr>
          <w:color w:val="000000"/>
        </w:rPr>
        <w:t xml:space="preserve">, </w:t>
      </w:r>
      <w:r w:rsidR="003C45D4" w:rsidRPr="00C153AE">
        <w:rPr>
          <w:color w:val="000000"/>
        </w:rPr>
        <w:t xml:space="preserve">Kretingos rajono savivaldybės tarybos 2014 m. vasario 27 d. sprendimu Nr.T2-53 patvirtintu Kretingos rajono savivaldybės bendrojo ugdymo mokyklų tinklo pertvarkos 2012 </w:t>
      </w:r>
      <w:r w:rsidR="00060C41" w:rsidRPr="00C153AE">
        <w:t>–</w:t>
      </w:r>
      <w:r w:rsidR="00D058D3">
        <w:rPr>
          <w:color w:val="000000"/>
        </w:rPr>
        <w:t xml:space="preserve"> 2015 metų </w:t>
      </w:r>
      <w:r w:rsidR="00D058D3" w:rsidRPr="001C2C6F">
        <w:t>bendruoju planu</w:t>
      </w:r>
      <w:r w:rsidRPr="001C2C6F">
        <w:t xml:space="preserve">. </w:t>
      </w:r>
    </w:p>
    <w:p w:rsidR="00747C50" w:rsidRPr="00C153AE" w:rsidRDefault="00747C50" w:rsidP="00E914D1">
      <w:pPr>
        <w:tabs>
          <w:tab w:val="left" w:pos="1134"/>
        </w:tabs>
        <w:ind w:firstLine="851"/>
        <w:jc w:val="both"/>
        <w:rPr>
          <w:b/>
        </w:rPr>
      </w:pPr>
    </w:p>
    <w:p w:rsidR="00975CFA" w:rsidRPr="00C153AE" w:rsidRDefault="00975CFA" w:rsidP="00E914D1">
      <w:pPr>
        <w:ind w:left="360"/>
        <w:jc w:val="center"/>
        <w:rPr>
          <w:b/>
          <w:caps/>
        </w:rPr>
      </w:pPr>
      <w:r w:rsidRPr="00C153AE">
        <w:rPr>
          <w:b/>
          <w:caps/>
        </w:rPr>
        <w:t>II. REORGANIZUOJAM</w:t>
      </w:r>
      <w:r w:rsidR="003646F2" w:rsidRPr="00C153AE">
        <w:rPr>
          <w:b/>
          <w:caps/>
        </w:rPr>
        <w:t>os</w:t>
      </w:r>
      <w:r w:rsidRPr="00C153AE">
        <w:rPr>
          <w:b/>
          <w:caps/>
        </w:rPr>
        <w:t xml:space="preserve"> ĮSTAIG</w:t>
      </w:r>
      <w:r w:rsidR="003646F2" w:rsidRPr="00C153AE">
        <w:rPr>
          <w:b/>
          <w:caps/>
        </w:rPr>
        <w:t>os</w:t>
      </w:r>
      <w:r w:rsidRPr="00C153AE">
        <w:rPr>
          <w:b/>
          <w:caps/>
        </w:rPr>
        <w:t xml:space="preserve"> DUOMENYS</w:t>
      </w:r>
    </w:p>
    <w:p w:rsidR="00975CFA" w:rsidRPr="00C153AE" w:rsidRDefault="00975CFA" w:rsidP="00E914D1">
      <w:pPr>
        <w:ind w:firstLine="1296"/>
        <w:jc w:val="both"/>
      </w:pPr>
    </w:p>
    <w:p w:rsidR="00975CFA" w:rsidRPr="00C153AE" w:rsidRDefault="00975CFA" w:rsidP="006C0F2A">
      <w:pPr>
        <w:numPr>
          <w:ilvl w:val="0"/>
          <w:numId w:val="3"/>
        </w:numPr>
        <w:tabs>
          <w:tab w:val="left" w:pos="1276"/>
        </w:tabs>
        <w:ind w:left="0" w:firstLine="851"/>
        <w:jc w:val="both"/>
      </w:pPr>
      <w:r w:rsidRPr="00C153AE">
        <w:t>Reorganizuojamas juridinis asmuo:</w:t>
      </w:r>
    </w:p>
    <w:p w:rsidR="00975CFA" w:rsidRPr="00C153AE" w:rsidRDefault="00975CFA" w:rsidP="006C0F2A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>įstaigos pavadinimas –</w:t>
      </w:r>
      <w:r w:rsidR="00964A6C" w:rsidRPr="00C153AE">
        <w:t xml:space="preserve"> Kretingos Marijono Daujoto pagrindinė </w:t>
      </w:r>
      <w:r w:rsidRPr="00C153AE">
        <w:t>mokykla;</w:t>
      </w:r>
    </w:p>
    <w:p w:rsidR="00975CFA" w:rsidRPr="00C153AE" w:rsidRDefault="00975CFA" w:rsidP="006C0F2A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>teisinė forma –</w:t>
      </w:r>
      <w:r w:rsidR="001C2C6F">
        <w:t xml:space="preserve"> </w:t>
      </w:r>
      <w:r w:rsidRPr="00C153AE">
        <w:t>biudžetinė įstaiga;</w:t>
      </w:r>
    </w:p>
    <w:p w:rsidR="00E914D1" w:rsidRPr="001C2C6F" w:rsidRDefault="00975CFA" w:rsidP="006C0F2A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1C2C6F">
        <w:t>įstaigos buveinė</w:t>
      </w:r>
      <w:r w:rsidR="006B0044" w:rsidRPr="001C2C6F">
        <w:t>:</w:t>
      </w:r>
      <w:r w:rsidR="00E914D1" w:rsidRPr="001C2C6F">
        <w:t xml:space="preserve"> Vilniaus g. 12., 97108 Kretinga;</w:t>
      </w:r>
    </w:p>
    <w:p w:rsidR="00E914D1" w:rsidRPr="00C153AE" w:rsidRDefault="00E914D1" w:rsidP="006C0F2A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>įstaigos kodas – 190283951;</w:t>
      </w:r>
    </w:p>
    <w:p w:rsidR="00E914D1" w:rsidRPr="00C153AE" w:rsidRDefault="00E914D1" w:rsidP="006C0F2A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 xml:space="preserve">registras – Lietuvos Respublikos juridinių asmenų registras, registruota  </w:t>
      </w:r>
      <w:r w:rsidRPr="00C153AE">
        <w:rPr>
          <w:color w:val="000000"/>
        </w:rPr>
        <w:t>1994 m. spalio 16 d.</w:t>
      </w:r>
    </w:p>
    <w:p w:rsidR="006B0044" w:rsidRPr="00C153AE" w:rsidRDefault="006B0044" w:rsidP="00E914D1">
      <w:pPr>
        <w:jc w:val="both"/>
      </w:pPr>
    </w:p>
    <w:p w:rsidR="00975CFA" w:rsidRPr="00C153AE" w:rsidRDefault="00975CFA" w:rsidP="00E914D1">
      <w:pPr>
        <w:jc w:val="center"/>
        <w:rPr>
          <w:b/>
        </w:rPr>
      </w:pPr>
      <w:r w:rsidRPr="00C153AE">
        <w:rPr>
          <w:b/>
        </w:rPr>
        <w:t>III. REORGANIZAVIMO BŪDAS, TIKSLAS, PAGRINDIMAS IR PO REORGANIZAVIMO VEIKSIANČIOS ĮSTAIGOS TEISES IR PAREIGAS ĮGYVENDINANTI INSTITUCIJA</w:t>
      </w:r>
    </w:p>
    <w:p w:rsidR="00975CFA" w:rsidRPr="00C153AE" w:rsidRDefault="00975CFA" w:rsidP="00E914D1">
      <w:pPr>
        <w:jc w:val="both"/>
        <w:rPr>
          <w:b/>
        </w:rPr>
      </w:pPr>
    </w:p>
    <w:p w:rsidR="00252BEC" w:rsidRPr="00C153AE" w:rsidRDefault="00975CFA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  <w:rPr>
          <w:strike/>
        </w:rPr>
      </w:pPr>
      <w:r w:rsidRPr="00C153AE">
        <w:t>Reorganizavimo būdas</w:t>
      </w:r>
      <w:r w:rsidR="00F534D9" w:rsidRPr="00C153AE">
        <w:t xml:space="preserve"> </w:t>
      </w:r>
      <w:r w:rsidR="00BB14F4" w:rsidRPr="00C153AE">
        <w:t>- padalijimas</w:t>
      </w:r>
      <w:r w:rsidR="00F534D9" w:rsidRPr="00C153AE">
        <w:t>.</w:t>
      </w:r>
      <w:r w:rsidR="00252BEC" w:rsidRPr="00C153AE">
        <w:rPr>
          <w:strike/>
        </w:rPr>
        <w:t xml:space="preserve"> </w:t>
      </w:r>
    </w:p>
    <w:p w:rsidR="008E5681" w:rsidRPr="00C153AE" w:rsidRDefault="008E5681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</w:pPr>
      <w:r w:rsidRPr="00C153AE">
        <w:t>Po reorganizavimo veiksiančios biudžetinės įstaigos:</w:t>
      </w:r>
    </w:p>
    <w:p w:rsidR="003646F2" w:rsidRPr="00C153AE" w:rsidRDefault="003646F2" w:rsidP="00E76EAB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 xml:space="preserve">po reorganizavimo  veiklą tęs juridiniai asmenys: </w:t>
      </w:r>
      <w:r w:rsidR="00252BEC" w:rsidRPr="00C153AE">
        <w:t>Kretingos Marijono Daujoto pagrindinė mokykla (Vilniaus g. 12, Kretinga) ir Kretingos rajono Rūdaičių mokykla (Mokyklos g. 25,  Rūdaičių k., Kretingos rajonas)</w:t>
      </w:r>
      <w:r w:rsidRPr="00C153AE">
        <w:t>;</w:t>
      </w:r>
    </w:p>
    <w:p w:rsidR="008E5681" w:rsidRPr="00C153AE" w:rsidRDefault="00252BEC" w:rsidP="00E76EAB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 xml:space="preserve">Kretingos Marijono Daujoto pagrindinė mokykla </w:t>
      </w:r>
      <w:r w:rsidR="008E5681" w:rsidRPr="00C153AE">
        <w:t xml:space="preserve">vykdys </w:t>
      </w:r>
      <w:r w:rsidRPr="00C153AE">
        <w:t xml:space="preserve">pradinio ir </w:t>
      </w:r>
      <w:r w:rsidR="008E5681" w:rsidRPr="00C153AE">
        <w:t>pagrindinio ugdymo program</w:t>
      </w:r>
      <w:r w:rsidRPr="00C153AE">
        <w:t>a</w:t>
      </w:r>
      <w:r w:rsidR="008E5681" w:rsidRPr="00C153AE">
        <w:t>s, formuos ir įgyvendins ugdymo turinį pagal Lietuvos Respublikos švietimo ir mokslo ministerijos patvirtintą Bendrąjį ugdymo planą ir bendrąsias programas;</w:t>
      </w:r>
    </w:p>
    <w:p w:rsidR="008E5681" w:rsidRPr="00C153AE" w:rsidRDefault="006B348F" w:rsidP="00E76EAB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>Kretingos rajono Rūdaičių mokykla</w:t>
      </w:r>
      <w:r w:rsidR="008E5681" w:rsidRPr="00C153AE">
        <w:t xml:space="preserve">  vykdys </w:t>
      </w:r>
      <w:r w:rsidRPr="00C153AE">
        <w:t xml:space="preserve">ikimokyklinio, priešmokyklinio ir </w:t>
      </w:r>
      <w:r w:rsidR="008E5681" w:rsidRPr="00C153AE">
        <w:t>pradinio ugdymo program</w:t>
      </w:r>
      <w:r w:rsidRPr="00C153AE">
        <w:t>as</w:t>
      </w:r>
      <w:r w:rsidR="008E5681" w:rsidRPr="00C153AE">
        <w:t>, formuos ir įgyvendins ugdymo turinį pagal Lietuvos Respublikos švietimo ir mokslo ministerijos patvirtintą Bendrąjį ugdymo planą ir bendrąsias programas.</w:t>
      </w:r>
    </w:p>
    <w:p w:rsidR="008E5681" w:rsidRPr="00C153AE" w:rsidRDefault="00975CFA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</w:pPr>
      <w:r w:rsidRPr="00C153AE">
        <w:t xml:space="preserve">Reorganizavimo tikslas </w:t>
      </w:r>
      <w:r w:rsidR="008E5681" w:rsidRPr="00C153AE">
        <w:t>– pagerinti ugdymo ir ugdymosi sąlygas mokiniams</w:t>
      </w:r>
      <w:r w:rsidR="006B348F" w:rsidRPr="00C153AE">
        <w:t xml:space="preserve"> (vaikams)</w:t>
      </w:r>
      <w:r w:rsidR="008E5681" w:rsidRPr="00C153AE">
        <w:t>,</w:t>
      </w:r>
      <w:r w:rsidR="008E5681" w:rsidRPr="00C153AE">
        <w:rPr>
          <w:color w:val="666666"/>
        </w:rPr>
        <w:t xml:space="preserve"> </w:t>
      </w:r>
      <w:r w:rsidR="008E5681" w:rsidRPr="00C153AE">
        <w:t>siekiant užtikrinti aukšt</w:t>
      </w:r>
      <w:r w:rsidR="002856A9" w:rsidRPr="00C153AE">
        <w:t>ą</w:t>
      </w:r>
      <w:r w:rsidR="008E5681" w:rsidRPr="00C153AE">
        <w:t xml:space="preserve"> mokymo kokybę ir lygias mokymosi galimybes</w:t>
      </w:r>
      <w:r w:rsidR="004A4838" w:rsidRPr="00C153AE">
        <w:t>.</w:t>
      </w:r>
      <w:r w:rsidR="008E5681" w:rsidRPr="00C153AE">
        <w:t xml:space="preserve"> </w:t>
      </w:r>
    </w:p>
    <w:p w:rsidR="00975CFA" w:rsidRPr="00C153AE" w:rsidRDefault="00975CFA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  <w:rPr>
          <w:strike/>
        </w:rPr>
      </w:pPr>
      <w:r w:rsidRPr="00C153AE">
        <w:t xml:space="preserve">Reorganizavimo pagrindimas: </w:t>
      </w:r>
      <w:r w:rsidR="00BB14F4" w:rsidRPr="00C153AE">
        <w:t>Kretingos rajono savivaldybės tarybos 2014-03-27 sprendimas Nr. T2-88 „Dėl pritarimo Kretingos Marijono Daujoto pagrindinės mokyklos reorganizavimui“.</w:t>
      </w:r>
    </w:p>
    <w:p w:rsidR="00975CFA" w:rsidRPr="00C153AE" w:rsidRDefault="008E5681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</w:pPr>
      <w:r w:rsidRPr="00C153AE">
        <w:lastRenderedPageBreak/>
        <w:t>Po reorganizavimo</w:t>
      </w:r>
      <w:r w:rsidR="006B348F" w:rsidRPr="00C153AE">
        <w:t xml:space="preserve"> Kretingos Marijono Daujoto pagrindinės mokyklos ir Kretingos rajono Rūdaičių mokyklos </w:t>
      </w:r>
      <w:r w:rsidRPr="00C153AE">
        <w:t xml:space="preserve">savininko teises ir pareigas įgyvendins </w:t>
      </w:r>
      <w:r w:rsidR="006B348F" w:rsidRPr="00C153AE">
        <w:t>Kretingos rajono</w:t>
      </w:r>
      <w:r w:rsidR="00BB14F4" w:rsidRPr="00C153AE">
        <w:t xml:space="preserve"> savivaldybės taryba</w:t>
      </w:r>
      <w:r w:rsidRPr="00C153AE">
        <w:t>.</w:t>
      </w:r>
    </w:p>
    <w:p w:rsidR="00FF32D6" w:rsidRPr="00C153AE" w:rsidRDefault="00FF32D6" w:rsidP="00E914D1">
      <w:pPr>
        <w:jc w:val="both"/>
      </w:pPr>
    </w:p>
    <w:p w:rsidR="00975CFA" w:rsidRPr="00C153AE" w:rsidRDefault="00975CFA" w:rsidP="00E914D1">
      <w:pPr>
        <w:jc w:val="center"/>
        <w:rPr>
          <w:b/>
        </w:rPr>
      </w:pPr>
      <w:r w:rsidRPr="00C153AE">
        <w:rPr>
          <w:b/>
        </w:rPr>
        <w:t>IV. REORGANIZAVIMO ETAPAI IR LAIKAS</w:t>
      </w:r>
    </w:p>
    <w:p w:rsidR="00975CFA" w:rsidRPr="00C153AE" w:rsidRDefault="00975CFA" w:rsidP="00E914D1">
      <w:pPr>
        <w:jc w:val="both"/>
        <w:rPr>
          <w:b/>
        </w:rPr>
      </w:pPr>
    </w:p>
    <w:p w:rsidR="00975CFA" w:rsidRPr="00C153AE" w:rsidRDefault="003275B5" w:rsidP="00E76EAB">
      <w:pPr>
        <w:numPr>
          <w:ilvl w:val="0"/>
          <w:numId w:val="6"/>
        </w:numPr>
        <w:tabs>
          <w:tab w:val="clear" w:pos="360"/>
          <w:tab w:val="left" w:pos="1276"/>
        </w:tabs>
        <w:ind w:left="0" w:firstLine="851"/>
        <w:jc w:val="both"/>
      </w:pPr>
      <w:r w:rsidRPr="00C153AE">
        <w:t>Kretingos Marijono Daujoto pagrindinės mokyklos</w:t>
      </w:r>
      <w:r w:rsidR="00A05E50" w:rsidRPr="00C153AE">
        <w:t xml:space="preserve"> </w:t>
      </w:r>
      <w:r w:rsidRPr="00C153AE">
        <w:t>dokumentai</w:t>
      </w:r>
      <w:r w:rsidR="008038B7" w:rsidRPr="00C153AE">
        <w:t xml:space="preserve">, teisės, pareigos ir joms vykdyti reikalingas turtas valdyti perduodamas juridiniams asmenims – </w:t>
      </w:r>
      <w:r w:rsidR="00A05E50" w:rsidRPr="00C153AE">
        <w:t xml:space="preserve">Kretingos Marijono Daujoto pagrindinei mokyklai </w:t>
      </w:r>
      <w:r w:rsidR="008038B7" w:rsidRPr="00C153AE">
        <w:t xml:space="preserve">ir </w:t>
      </w:r>
      <w:r w:rsidR="00A05E50" w:rsidRPr="00C153AE">
        <w:t>Kretingos rajono Rūdaičių mokyklai</w:t>
      </w:r>
      <w:r w:rsidR="008038B7" w:rsidRPr="00C153AE">
        <w:t xml:space="preserve"> </w:t>
      </w:r>
      <w:r w:rsidR="00975CFA" w:rsidRPr="00C153AE">
        <w:t>iki 201</w:t>
      </w:r>
      <w:r w:rsidR="00A05E50" w:rsidRPr="00C153AE">
        <w:t>4</w:t>
      </w:r>
      <w:r w:rsidR="00975CFA" w:rsidRPr="00C153AE">
        <w:t xml:space="preserve"> m. </w:t>
      </w:r>
      <w:r w:rsidR="008038B7" w:rsidRPr="00C153AE">
        <w:t>rug</w:t>
      </w:r>
      <w:r w:rsidR="00C16034" w:rsidRPr="00C153AE">
        <w:t>pjūčio</w:t>
      </w:r>
      <w:r w:rsidR="008038B7" w:rsidRPr="00C153AE">
        <w:t xml:space="preserve"> </w:t>
      </w:r>
      <w:r w:rsidR="00C16034" w:rsidRPr="00C153AE">
        <w:t>3</w:t>
      </w:r>
      <w:r w:rsidR="00975CFA" w:rsidRPr="00C153AE">
        <w:t xml:space="preserve">1 d. </w:t>
      </w:r>
      <w:r w:rsidR="00F70566" w:rsidRPr="00C153AE">
        <w:t xml:space="preserve">(imtinai) </w:t>
      </w:r>
      <w:r w:rsidR="00975CFA" w:rsidRPr="00C153AE">
        <w:t>pa</w:t>
      </w:r>
      <w:r w:rsidR="00F70566" w:rsidRPr="00C153AE">
        <w:t>gal perdavimo ir priėmimo aktus.</w:t>
      </w:r>
    </w:p>
    <w:p w:rsidR="00975CFA" w:rsidRPr="00C153AE" w:rsidRDefault="00A05E50" w:rsidP="00F534D9">
      <w:pPr>
        <w:numPr>
          <w:ilvl w:val="0"/>
          <w:numId w:val="6"/>
        </w:numPr>
        <w:tabs>
          <w:tab w:val="clear" w:pos="360"/>
          <w:tab w:val="left" w:pos="0"/>
        </w:tabs>
        <w:ind w:left="0" w:firstLine="851"/>
        <w:jc w:val="both"/>
      </w:pPr>
      <w:r w:rsidRPr="00C153AE">
        <w:t>Kretingos Marijono Daujoto pagrindinė</w:t>
      </w:r>
      <w:r w:rsidR="008038B7" w:rsidRPr="00C153AE">
        <w:t xml:space="preserve"> </w:t>
      </w:r>
      <w:r w:rsidR="00975CFA" w:rsidRPr="00C153AE">
        <w:t>mokykla</w:t>
      </w:r>
      <w:r w:rsidRPr="00C153AE">
        <w:t xml:space="preserve"> </w:t>
      </w:r>
      <w:r w:rsidR="00975CFA" w:rsidRPr="00C153AE">
        <w:t>reorganizuojam</w:t>
      </w:r>
      <w:r w:rsidR="008038B7" w:rsidRPr="00C153AE">
        <w:t>a,</w:t>
      </w:r>
      <w:r w:rsidR="00975CFA" w:rsidRPr="00C153AE">
        <w:t xml:space="preserve"> atliekant šiuos darbus:</w:t>
      </w:r>
    </w:p>
    <w:p w:rsidR="008038B7" w:rsidRPr="00C153AE" w:rsidRDefault="00A05E50" w:rsidP="00E76EAB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 w:rsidRPr="00C153AE">
        <w:t>Kretingos Marijono Daujoto pagrindinės mokyklos</w:t>
      </w:r>
      <w:r w:rsidR="00975CFA" w:rsidRPr="00C153AE">
        <w:t xml:space="preserve"> </w:t>
      </w:r>
      <w:r w:rsidR="008038B7" w:rsidRPr="00C153AE">
        <w:t>direktorius:</w:t>
      </w:r>
    </w:p>
    <w:p w:rsidR="00F70566" w:rsidRPr="00C153AE" w:rsidRDefault="00F70566" w:rsidP="006D1158">
      <w:pPr>
        <w:tabs>
          <w:tab w:val="left" w:pos="709"/>
          <w:tab w:val="left" w:pos="1276"/>
        </w:tabs>
        <w:ind w:left="360"/>
      </w:pPr>
      <w:r w:rsidRPr="00C153AE">
        <w:rPr>
          <w:color w:val="FF0000"/>
        </w:rPr>
        <w:t xml:space="preserve">        </w:t>
      </w:r>
      <w:r w:rsidRPr="00C153AE">
        <w:t>10.1.1. atlieka Kretingos Marijono  Daujoto pagrindinės mokyklos turto inventorizaciją pagal 2014 m. gegužės 29 d. būklę;</w:t>
      </w:r>
    </w:p>
    <w:p w:rsidR="00F70566" w:rsidRPr="00C153AE" w:rsidRDefault="00F70566" w:rsidP="00F70566">
      <w:pPr>
        <w:tabs>
          <w:tab w:val="left" w:pos="1276"/>
        </w:tabs>
        <w:ind w:left="360"/>
      </w:pPr>
      <w:r w:rsidRPr="00C153AE">
        <w:t xml:space="preserve">         10.1.2. iki 2014 m. </w:t>
      </w:r>
      <w:r w:rsidR="00C777E9" w:rsidRPr="00C153AE">
        <w:t xml:space="preserve"> birželio </w:t>
      </w:r>
      <w:r w:rsidRPr="00C153AE">
        <w:t>12 d. pateikia Kretingos rajono savivaldybės administracijai duomenis apie grąžinamą savivaldybei turtą, kuris bus perduotas Kretingos rajono Rūdaičių mokyklai</w:t>
      </w:r>
      <w:r w:rsidR="006C4FF8" w:rsidRPr="00C153AE">
        <w:t xml:space="preserve"> iki 2014 m. rugsėjo 1 d</w:t>
      </w:r>
      <w:r w:rsidRPr="00C153AE">
        <w:t>.</w:t>
      </w:r>
    </w:p>
    <w:p w:rsidR="001F6A2E" w:rsidRPr="00CD3B98" w:rsidRDefault="001F6A2E" w:rsidP="006D1158">
      <w:pPr>
        <w:tabs>
          <w:tab w:val="left" w:pos="851"/>
        </w:tabs>
        <w:ind w:firstLine="360"/>
        <w:jc w:val="both"/>
      </w:pPr>
      <w:r w:rsidRPr="00CD3B98">
        <w:tab/>
        <w:t>10.1.3</w:t>
      </w:r>
      <w:r w:rsidR="006D1158" w:rsidRPr="00CD3B98">
        <w:t>.</w:t>
      </w:r>
      <w:r w:rsidRPr="00CD3B98">
        <w:t xml:space="preserve"> iki 2014 m. rugpjūčio 29 d. atsiskaityti su </w:t>
      </w:r>
      <w:r w:rsidRPr="009B5B2B">
        <w:t>Kretingos Marijono Daujoto pagrindinės mokyklos Rūdaičių pradinio ugdymo skyriaus kreditoriais;</w:t>
      </w:r>
    </w:p>
    <w:p w:rsidR="001F6A2E" w:rsidRPr="001C2C6F" w:rsidRDefault="001F6A2E" w:rsidP="006D1158">
      <w:pPr>
        <w:numPr>
          <w:ilvl w:val="2"/>
          <w:numId w:val="21"/>
        </w:numPr>
        <w:tabs>
          <w:tab w:val="left" w:pos="851"/>
          <w:tab w:val="left" w:pos="1701"/>
        </w:tabs>
        <w:ind w:left="0" w:firstLine="851"/>
        <w:jc w:val="both"/>
      </w:pPr>
      <w:r w:rsidRPr="00C153AE">
        <w:t>iki</w:t>
      </w:r>
      <w:r w:rsidR="00D51071">
        <w:t xml:space="preserve"> 2014 m. rugpjūčio 8 d. </w:t>
      </w:r>
      <w:r w:rsidR="00D51071" w:rsidRPr="001C2C6F">
        <w:t>pateikia</w:t>
      </w:r>
      <w:r w:rsidRPr="00C153AE">
        <w:t xml:space="preserve"> Kretingos rajono savivaldybės admini</w:t>
      </w:r>
      <w:r w:rsidR="00D51071">
        <w:t xml:space="preserve">stracijos </w:t>
      </w:r>
      <w:r w:rsidR="00D51071" w:rsidRPr="001C2C6F">
        <w:t>E</w:t>
      </w:r>
      <w:r w:rsidRPr="001C2C6F">
        <w:t>konomi</w:t>
      </w:r>
      <w:r w:rsidR="00D51071" w:rsidRPr="001C2C6F">
        <w:t xml:space="preserve">kos ir biudžeto skyriui prašymą dėl </w:t>
      </w:r>
      <w:r w:rsidRPr="001C2C6F">
        <w:t xml:space="preserve">šių programų sąmatų pakeitimo: mokinio krepšelio, savivaldybės biudžeto (aplinkos) ir įstaigos pajamų, skirtų veiklos išlaidoms; </w:t>
      </w:r>
    </w:p>
    <w:p w:rsidR="001F6A2E" w:rsidRPr="001C2C6F" w:rsidRDefault="001F6A2E" w:rsidP="006D1158">
      <w:pPr>
        <w:numPr>
          <w:ilvl w:val="2"/>
          <w:numId w:val="21"/>
        </w:numPr>
        <w:tabs>
          <w:tab w:val="left" w:pos="851"/>
          <w:tab w:val="left" w:pos="1701"/>
        </w:tabs>
        <w:ind w:left="0" w:firstLine="851"/>
        <w:jc w:val="both"/>
      </w:pPr>
      <w:r w:rsidRPr="001C2C6F">
        <w:t>iki 2014 m. rugpjūčio 2</w:t>
      </w:r>
      <w:r w:rsidR="006D1158" w:rsidRPr="001C2C6F">
        <w:t>5</w:t>
      </w:r>
      <w:r w:rsidR="00D51071" w:rsidRPr="001C2C6F">
        <w:t xml:space="preserve"> d. pateikia</w:t>
      </w:r>
      <w:r w:rsidRPr="001C2C6F">
        <w:t xml:space="preserve"> Kretingos rajono savivaldybės administra</w:t>
      </w:r>
      <w:r w:rsidR="00D51071" w:rsidRPr="001C2C6F">
        <w:t>cijos E</w:t>
      </w:r>
      <w:r w:rsidRPr="001C2C6F">
        <w:t>konomikos ir biudžeto skyriui skiriamąją finansų būklės ataskaitą (balansą) pagal 2014 m. liepos 31 d. būklę.</w:t>
      </w:r>
    </w:p>
    <w:p w:rsidR="00975CFA" w:rsidRPr="00C153AE" w:rsidRDefault="00F534D9" w:rsidP="00F534D9">
      <w:pPr>
        <w:tabs>
          <w:tab w:val="num" w:pos="2280"/>
        </w:tabs>
        <w:jc w:val="both"/>
      </w:pPr>
      <w:r w:rsidRPr="00C153AE">
        <w:t xml:space="preserve">            10.1.</w:t>
      </w:r>
      <w:r w:rsidR="006D1158" w:rsidRPr="00C153AE">
        <w:t>6</w:t>
      </w:r>
      <w:r w:rsidRPr="00C153AE">
        <w:t xml:space="preserve">. </w:t>
      </w:r>
      <w:r w:rsidR="00975CFA" w:rsidRPr="00C153AE">
        <w:t xml:space="preserve">iki </w:t>
      </w:r>
      <w:r w:rsidR="00411D07" w:rsidRPr="00C153AE">
        <w:t>Kretingos rajono</w:t>
      </w:r>
      <w:r w:rsidR="00975CFA" w:rsidRPr="00C153AE">
        <w:t xml:space="preserve"> savivaldybės tarybos sprendimo </w:t>
      </w:r>
      <w:r w:rsidR="00411D07" w:rsidRPr="00C153AE">
        <w:t>dėl Kretingos Marijon</w:t>
      </w:r>
      <w:r w:rsidR="006C0F2A" w:rsidRPr="00C153AE">
        <w:t xml:space="preserve">o Daujoto pagrindinės mokyklos </w:t>
      </w:r>
      <w:r w:rsidR="007F0DE2" w:rsidRPr="00C153AE">
        <w:t>reorganizavimo priėmimo mokyklos direktorius</w:t>
      </w:r>
      <w:r w:rsidR="00975CFA" w:rsidRPr="00C153AE">
        <w:t xml:space="preserve"> organizuoja susitikimus </w:t>
      </w:r>
      <w:r w:rsidR="007F0DE2" w:rsidRPr="00C153AE">
        <w:t xml:space="preserve">mokyklos bendruomenėje, </w:t>
      </w:r>
      <w:r w:rsidR="00975CFA" w:rsidRPr="00C153AE">
        <w:t>apie mokyklos reorganizavimą informuoja darbuotojus ir tėvus;</w:t>
      </w:r>
    </w:p>
    <w:p w:rsidR="00C65177" w:rsidRPr="00C153AE" w:rsidRDefault="00F534D9" w:rsidP="00F534D9">
      <w:pPr>
        <w:tabs>
          <w:tab w:val="num" w:pos="2280"/>
        </w:tabs>
        <w:jc w:val="both"/>
        <w:rPr>
          <w:strike/>
        </w:rPr>
      </w:pPr>
      <w:r w:rsidRPr="00C153AE">
        <w:t xml:space="preserve">            </w:t>
      </w:r>
      <w:r w:rsidR="00C65177" w:rsidRPr="00C153AE">
        <w:t>10.1.</w:t>
      </w:r>
      <w:r w:rsidR="006D1158" w:rsidRPr="00C153AE">
        <w:t>7</w:t>
      </w:r>
      <w:r w:rsidR="00C65177" w:rsidRPr="00C153AE">
        <w:t xml:space="preserve">. </w:t>
      </w:r>
      <w:r w:rsidR="00550EFD" w:rsidRPr="00C153AE">
        <w:t>Lietuvos Respublikos darbo kodekse nustatyta tvarka pasirašytinai praneša darbuotojams apie darbo sutarties sąlygų pasikeitimą</w:t>
      </w:r>
      <w:r w:rsidR="00C65177" w:rsidRPr="00C153AE">
        <w:t xml:space="preserve"> ir pareigybių panaikinimą</w:t>
      </w:r>
      <w:r w:rsidR="00550EFD" w:rsidRPr="00C153AE">
        <w:t xml:space="preserve"> nuo </w:t>
      </w:r>
      <w:r w:rsidR="006D1158" w:rsidRPr="00C153AE">
        <w:t>2014 m. rugsėjo 1 d.;</w:t>
      </w:r>
      <w:bookmarkStart w:id="0" w:name="_GoBack"/>
      <w:bookmarkEnd w:id="0"/>
    </w:p>
    <w:p w:rsidR="00282969" w:rsidRPr="00C153AE" w:rsidRDefault="00282969" w:rsidP="00282969">
      <w:pPr>
        <w:jc w:val="both"/>
      </w:pPr>
      <w:r w:rsidRPr="00C153AE">
        <w:t xml:space="preserve">          </w:t>
      </w:r>
      <w:r w:rsidR="00F534D9" w:rsidRPr="00C153AE">
        <w:t xml:space="preserve"> </w:t>
      </w:r>
      <w:r w:rsidRPr="00C153AE">
        <w:t xml:space="preserve"> 10.1.</w:t>
      </w:r>
      <w:r w:rsidR="006D1158" w:rsidRPr="00C153AE">
        <w:t>8</w:t>
      </w:r>
      <w:r w:rsidRPr="00C153AE">
        <w:t>.</w:t>
      </w:r>
      <w:r w:rsidR="006D1158" w:rsidRPr="00C153AE">
        <w:t xml:space="preserve"> </w:t>
      </w:r>
      <w:r w:rsidRPr="00C153AE">
        <w:t xml:space="preserve">iki 2014 m. rugpjūčio 25 d. parengia ir patvirtina Kretingos Marijono Daujoto pagrindinės mokyklos ir Kretingos rajono Rūdaičių mokyklos pareigybių sąrašus ir </w:t>
      </w:r>
      <w:r w:rsidR="00C777E9" w:rsidRPr="00C153AE">
        <w:t>pareigybių aprašymus;</w:t>
      </w:r>
    </w:p>
    <w:p w:rsidR="00C65177" w:rsidRPr="00C153AE" w:rsidRDefault="00282969" w:rsidP="00C65177">
      <w:pPr>
        <w:tabs>
          <w:tab w:val="num" w:pos="2280"/>
        </w:tabs>
        <w:jc w:val="both"/>
      </w:pPr>
      <w:r w:rsidRPr="00C153AE">
        <w:t xml:space="preserve">           </w:t>
      </w:r>
      <w:r w:rsidR="00F534D9" w:rsidRPr="00C153AE">
        <w:t xml:space="preserve"> </w:t>
      </w:r>
      <w:r w:rsidRPr="00C153AE">
        <w:t>10.1.</w:t>
      </w:r>
      <w:r w:rsidR="006D1158" w:rsidRPr="00C153AE">
        <w:t>9</w:t>
      </w:r>
      <w:r w:rsidRPr="00C153AE">
        <w:t>.</w:t>
      </w:r>
      <w:r w:rsidR="00C65177" w:rsidRPr="00C153AE">
        <w:t xml:space="preserve">iki 2014 m. </w:t>
      </w:r>
      <w:r w:rsidR="00F30F28" w:rsidRPr="00C153AE">
        <w:t>rugpjūčio 29 d. padaro sutarčių pakeitimus</w:t>
      </w:r>
      <w:r w:rsidRPr="00C153AE">
        <w:t xml:space="preserve"> su Kretingos Marijono Daujoto pagrindinės mokyklos darbuotojais, sutinkančiais</w:t>
      </w:r>
      <w:r w:rsidRPr="00C153AE">
        <w:rPr>
          <w:color w:val="FF0000"/>
        </w:rPr>
        <w:t xml:space="preserve"> </w:t>
      </w:r>
      <w:r w:rsidRPr="00C153AE">
        <w:t>tęsti darbo santykius Kret</w:t>
      </w:r>
      <w:r w:rsidR="00F534D9" w:rsidRPr="00C153AE">
        <w:t>ingos rajono Rūdaičių mokykloje.</w:t>
      </w:r>
    </w:p>
    <w:p w:rsidR="00975CFA" w:rsidRPr="00C153AE" w:rsidRDefault="004033D8" w:rsidP="004033D8">
      <w:pPr>
        <w:tabs>
          <w:tab w:val="left" w:pos="1276"/>
        </w:tabs>
        <w:jc w:val="both"/>
      </w:pPr>
      <w:r w:rsidRPr="00C153AE">
        <w:t xml:space="preserve">              1</w:t>
      </w:r>
      <w:r w:rsidR="006D1158" w:rsidRPr="00C153AE">
        <w:t>1</w:t>
      </w:r>
      <w:r w:rsidRPr="00C153AE">
        <w:t>.</w:t>
      </w:r>
      <w:r w:rsidR="00F534D9" w:rsidRPr="00C153AE">
        <w:rPr>
          <w:color w:val="FF0000"/>
        </w:rPr>
        <w:t xml:space="preserve"> </w:t>
      </w:r>
      <w:r w:rsidR="00975CFA" w:rsidRPr="00C153AE">
        <w:t xml:space="preserve">Reorganizavimo pabaiga – </w:t>
      </w:r>
      <w:r w:rsidR="003116D4" w:rsidRPr="00C153AE">
        <w:t xml:space="preserve">reorganizavimas baigiamas, įregistravus naujai sukurtų biudžetinių įstaigų  </w:t>
      </w:r>
      <w:r w:rsidR="00461183" w:rsidRPr="00C153AE">
        <w:t xml:space="preserve">Kretingos Marijono Daujoto pagrindinės mokyklos ir Kretingos rajono Rūdaičių mokyklos </w:t>
      </w:r>
      <w:r w:rsidR="003116D4" w:rsidRPr="00C153AE">
        <w:t>nuostatus Juridinių asmenų registr</w:t>
      </w:r>
      <w:r w:rsidR="00D51071">
        <w:t>e</w:t>
      </w:r>
      <w:r w:rsidR="00CB5596">
        <w:t>.</w:t>
      </w:r>
      <w:r w:rsidR="00F92537" w:rsidRPr="00C153AE">
        <w:t xml:space="preserve"> </w:t>
      </w:r>
      <w:r w:rsidR="003116D4" w:rsidRPr="00C153AE">
        <w:t xml:space="preserve"> </w:t>
      </w:r>
      <w:r w:rsidR="00F92537" w:rsidRPr="00CB5596">
        <w:t>Reorganizavimas baigiamas</w:t>
      </w:r>
      <w:r w:rsidR="00F92537" w:rsidRPr="00C153AE">
        <w:t xml:space="preserve">  iki </w:t>
      </w:r>
      <w:r w:rsidR="00975CFA" w:rsidRPr="00C153AE">
        <w:t>201</w:t>
      </w:r>
      <w:r w:rsidR="00461183" w:rsidRPr="00C153AE">
        <w:t>4</w:t>
      </w:r>
      <w:r w:rsidR="00975CFA" w:rsidRPr="00C153AE">
        <w:t xml:space="preserve">  m. </w:t>
      </w:r>
      <w:r w:rsidR="003116D4" w:rsidRPr="00C153AE">
        <w:t>rugpjūčio 3</w:t>
      </w:r>
      <w:r w:rsidR="00F92537" w:rsidRPr="00C153AE">
        <w:t xml:space="preserve">1 d. </w:t>
      </w:r>
    </w:p>
    <w:p w:rsidR="000A3AED" w:rsidRPr="00C153AE" w:rsidRDefault="000A3AED" w:rsidP="000A3AED">
      <w:pPr>
        <w:tabs>
          <w:tab w:val="left" w:pos="0"/>
        </w:tabs>
        <w:ind w:firstLine="1440"/>
        <w:jc w:val="both"/>
        <w:rPr>
          <w:lang w:eastAsia="en-US"/>
        </w:rPr>
      </w:pPr>
    </w:p>
    <w:p w:rsidR="000A3AED" w:rsidRPr="00C153AE" w:rsidRDefault="000A3AED" w:rsidP="000A3AED">
      <w:pPr>
        <w:tabs>
          <w:tab w:val="left" w:pos="0"/>
        </w:tabs>
        <w:ind w:firstLine="1440"/>
        <w:jc w:val="center"/>
        <w:rPr>
          <w:bCs/>
          <w:color w:val="FF0000"/>
          <w:lang w:eastAsia="en-US"/>
        </w:rPr>
      </w:pPr>
      <w:r w:rsidRPr="00953C9A">
        <w:rPr>
          <w:b/>
          <w:bCs/>
          <w:lang w:eastAsia="en-US"/>
        </w:rPr>
        <w:t>V.</w:t>
      </w:r>
      <w:r w:rsidRPr="00C153AE">
        <w:rPr>
          <w:bCs/>
          <w:color w:val="FF0000"/>
          <w:lang w:eastAsia="en-US"/>
        </w:rPr>
        <w:t xml:space="preserve"> </w:t>
      </w:r>
      <w:r w:rsidRPr="00C153AE">
        <w:rPr>
          <w:b/>
        </w:rPr>
        <w:t>PO REORGANIZAVIMO VEIKLĄ TĘSIANČIŲ JURIDINIŲ ASMENŲ UŽDAVINIAI IR FUNKCIJOS</w:t>
      </w:r>
    </w:p>
    <w:p w:rsidR="000A3AED" w:rsidRPr="00C153AE" w:rsidRDefault="000A3AED" w:rsidP="000A3AED">
      <w:pPr>
        <w:tabs>
          <w:tab w:val="left" w:pos="0"/>
        </w:tabs>
        <w:ind w:firstLine="1440"/>
        <w:jc w:val="both"/>
        <w:rPr>
          <w:color w:val="FF0000"/>
          <w:lang w:eastAsia="en-US"/>
        </w:rPr>
      </w:pPr>
    </w:p>
    <w:p w:rsidR="000A3AED" w:rsidRPr="001C2C6F" w:rsidRDefault="00504C64" w:rsidP="00504C64">
      <w:pPr>
        <w:tabs>
          <w:tab w:val="left" w:pos="0"/>
        </w:tabs>
        <w:ind w:firstLine="851"/>
        <w:jc w:val="both"/>
        <w:rPr>
          <w:bCs/>
          <w:lang w:eastAsia="en-US"/>
        </w:rPr>
      </w:pPr>
      <w:r w:rsidRPr="001C2C6F">
        <w:rPr>
          <w:bCs/>
          <w:lang w:eastAsia="en-US"/>
        </w:rPr>
        <w:t>1</w:t>
      </w:r>
      <w:r w:rsidR="006D1158" w:rsidRPr="001C2C6F">
        <w:rPr>
          <w:bCs/>
          <w:lang w:eastAsia="en-US"/>
        </w:rPr>
        <w:t>2</w:t>
      </w:r>
      <w:r w:rsidR="000A3AED" w:rsidRPr="001C2C6F">
        <w:rPr>
          <w:bCs/>
          <w:lang w:eastAsia="en-US"/>
        </w:rPr>
        <w:t>.</w:t>
      </w:r>
      <w:r w:rsidR="000A3AED" w:rsidRPr="001C2C6F">
        <w:rPr>
          <w:lang w:eastAsia="en-US"/>
        </w:rPr>
        <w:t xml:space="preserve"> Kretingos Marijono Daujoto</w:t>
      </w:r>
      <w:r w:rsidR="000A3AED" w:rsidRPr="001C2C6F">
        <w:rPr>
          <w:bCs/>
          <w:lang w:eastAsia="en-US"/>
        </w:rPr>
        <w:t xml:space="preserve"> pagrindinės mokyklos ir </w:t>
      </w:r>
      <w:r w:rsidR="000A3AED" w:rsidRPr="001C2C6F">
        <w:rPr>
          <w:lang w:eastAsia="en-US"/>
        </w:rPr>
        <w:t>Kretingos</w:t>
      </w:r>
      <w:r w:rsidR="00D51071" w:rsidRPr="001C2C6F">
        <w:rPr>
          <w:lang w:eastAsia="en-US"/>
        </w:rPr>
        <w:t xml:space="preserve"> rajono</w:t>
      </w:r>
      <w:r w:rsidR="000A3AED" w:rsidRPr="001C2C6F">
        <w:rPr>
          <w:lang w:eastAsia="en-US"/>
        </w:rPr>
        <w:t xml:space="preserve"> Rūdaičių mokyklos </w:t>
      </w:r>
      <w:r w:rsidR="000A3AED" w:rsidRPr="001C2C6F">
        <w:rPr>
          <w:bCs/>
          <w:lang w:eastAsia="en-US"/>
        </w:rPr>
        <w:t>uždaviniai ir funkcijos apibrėžiami mokyklų nuostatuose, kuri</w:t>
      </w:r>
      <w:r w:rsidR="006D1158" w:rsidRPr="001C2C6F">
        <w:rPr>
          <w:bCs/>
          <w:lang w:eastAsia="en-US"/>
        </w:rPr>
        <w:t>e nustatyta tvarka bus registruojami</w:t>
      </w:r>
      <w:r w:rsidR="000A3AED" w:rsidRPr="001C2C6F">
        <w:rPr>
          <w:bCs/>
          <w:lang w:eastAsia="en-US"/>
        </w:rPr>
        <w:t xml:space="preserve"> Valstybės įmonės Registrų centro Klaipėdos filialo Kretingos skyriuje.</w:t>
      </w:r>
    </w:p>
    <w:p w:rsidR="000A3AED" w:rsidRPr="00C153AE" w:rsidRDefault="000A3AED" w:rsidP="00E914D1">
      <w:pPr>
        <w:ind w:firstLine="720"/>
        <w:jc w:val="both"/>
      </w:pPr>
    </w:p>
    <w:p w:rsidR="00323459" w:rsidRDefault="00323459" w:rsidP="00323459">
      <w:pPr>
        <w:jc w:val="center"/>
      </w:pPr>
      <w:r w:rsidRPr="00C153AE">
        <w:t>_______________________</w:t>
      </w:r>
    </w:p>
    <w:p w:rsidR="00C153AE" w:rsidRDefault="00C153AE" w:rsidP="00323459">
      <w:pPr>
        <w:jc w:val="center"/>
      </w:pPr>
    </w:p>
    <w:p w:rsidR="00C153AE" w:rsidRDefault="00C153AE" w:rsidP="00C153AE">
      <w:r>
        <w:t xml:space="preserve">Parengė Kretingos Marijono Daujoto pagrindinės mokyklos </w:t>
      </w:r>
    </w:p>
    <w:p w:rsidR="00C153AE" w:rsidRPr="00C153AE" w:rsidRDefault="00C153AE" w:rsidP="00C153AE">
      <w:r>
        <w:t>direktorius Julius Gindulis</w:t>
      </w:r>
    </w:p>
    <w:sectPr w:rsidR="00C153AE" w:rsidRPr="00C153AE" w:rsidSect="0001158C">
      <w:headerReference w:type="even" r:id="rId9"/>
      <w:headerReference w:type="default" r:id="rId10"/>
      <w:pgSz w:w="11906" w:h="16838"/>
      <w:pgMar w:top="794" w:right="567" w:bottom="73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0A" w:rsidRDefault="00751C0A">
      <w:r>
        <w:separator/>
      </w:r>
    </w:p>
  </w:endnote>
  <w:endnote w:type="continuationSeparator" w:id="0">
    <w:p w:rsidR="00751C0A" w:rsidRDefault="007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0A" w:rsidRDefault="00751C0A">
      <w:r>
        <w:separator/>
      </w:r>
    </w:p>
  </w:footnote>
  <w:footnote w:type="continuationSeparator" w:id="0">
    <w:p w:rsidR="00751C0A" w:rsidRDefault="0075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AF" w:rsidRDefault="00BB34AF" w:rsidP="00975C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B34AF" w:rsidRDefault="00BB34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AF" w:rsidRDefault="00BB34AF" w:rsidP="00975C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3C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B34AF" w:rsidRDefault="00BB34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819"/>
    <w:multiLevelType w:val="hybridMultilevel"/>
    <w:tmpl w:val="89A64610"/>
    <w:lvl w:ilvl="0" w:tplc="FE3C02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0BFC"/>
    <w:multiLevelType w:val="hybridMultilevel"/>
    <w:tmpl w:val="620A94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1623"/>
    <w:multiLevelType w:val="multilevel"/>
    <w:tmpl w:val="D806EE6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7E3BA2"/>
    <w:multiLevelType w:val="multilevel"/>
    <w:tmpl w:val="79925CF0"/>
    <w:styleLink w:val="Stilius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C727F1"/>
    <w:multiLevelType w:val="multilevel"/>
    <w:tmpl w:val="F926E06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BD721E0"/>
    <w:multiLevelType w:val="multilevel"/>
    <w:tmpl w:val="CC485B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CBC5B3E"/>
    <w:multiLevelType w:val="multilevel"/>
    <w:tmpl w:val="40E87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D944F33"/>
    <w:multiLevelType w:val="hybridMultilevel"/>
    <w:tmpl w:val="754A228A"/>
    <w:lvl w:ilvl="0" w:tplc="97EA7232">
      <w:start w:val="1"/>
      <w:numFmt w:val="decimal"/>
      <w:lvlText w:val="%1."/>
      <w:lvlJc w:val="left"/>
      <w:pPr>
        <w:ind w:left="1464" w:hanging="6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9C02C95"/>
    <w:multiLevelType w:val="hybridMultilevel"/>
    <w:tmpl w:val="F462F79C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41AD56A1"/>
    <w:multiLevelType w:val="multilevel"/>
    <w:tmpl w:val="79925CF0"/>
    <w:numStyleLink w:val="Stilius2"/>
  </w:abstractNum>
  <w:abstractNum w:abstractNumId="10">
    <w:nsid w:val="42C70A3C"/>
    <w:multiLevelType w:val="multilevel"/>
    <w:tmpl w:val="79925CF0"/>
    <w:numStyleLink w:val="Stilius1"/>
  </w:abstractNum>
  <w:abstractNum w:abstractNumId="11">
    <w:nsid w:val="4B332F17"/>
    <w:multiLevelType w:val="multilevel"/>
    <w:tmpl w:val="79925CF0"/>
    <w:numStyleLink w:val="Stilius3"/>
  </w:abstractNum>
  <w:abstractNum w:abstractNumId="12">
    <w:nsid w:val="4C9D77FC"/>
    <w:multiLevelType w:val="multilevel"/>
    <w:tmpl w:val="79925CF0"/>
    <w:styleLink w:val="Stilius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F2E50A3"/>
    <w:multiLevelType w:val="multilevel"/>
    <w:tmpl w:val="640C89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32B2214"/>
    <w:multiLevelType w:val="multilevel"/>
    <w:tmpl w:val="CC485B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4B66B16"/>
    <w:multiLevelType w:val="multilevel"/>
    <w:tmpl w:val="79925CF0"/>
    <w:styleLink w:val="Stilius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11744C2"/>
    <w:multiLevelType w:val="multilevel"/>
    <w:tmpl w:val="79925CF0"/>
    <w:numStyleLink w:val="Stilius2"/>
  </w:abstractNum>
  <w:abstractNum w:abstractNumId="17">
    <w:nsid w:val="73C76B81"/>
    <w:multiLevelType w:val="multilevel"/>
    <w:tmpl w:val="79925CF0"/>
    <w:numStyleLink w:val="Stilius2"/>
  </w:abstractNum>
  <w:abstractNum w:abstractNumId="18">
    <w:nsid w:val="7B5B294D"/>
    <w:multiLevelType w:val="multilevel"/>
    <w:tmpl w:val="B3AE954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>
    <w:nsid w:val="7EF31024"/>
    <w:multiLevelType w:val="multilevel"/>
    <w:tmpl w:val="CC485B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498"/>
          </w:tabs>
          <w:ind w:left="221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8"/>
  </w:num>
  <w:num w:numId="6">
    <w:abstractNumId w:val="16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trike w:val="0"/>
        </w:rPr>
      </w:lvl>
    </w:lvlOverride>
  </w:num>
  <w:num w:numId="7">
    <w:abstractNumId w:val="12"/>
  </w:num>
  <w:num w:numId="8">
    <w:abstractNumId w:val="9"/>
  </w:num>
  <w:num w:numId="9">
    <w:abstractNumId w:val="17"/>
  </w:num>
  <w:num w:numId="10">
    <w:abstractNumId w:val="14"/>
  </w:num>
  <w:num w:numId="11">
    <w:abstractNumId w:val="5"/>
  </w:num>
  <w:num w:numId="12">
    <w:abstractNumId w:val="19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  <w:num w:numId="17">
    <w:abstractNumId w:val="18"/>
  </w:num>
  <w:num w:numId="18">
    <w:abstractNumId w:val="16"/>
  </w:num>
  <w:num w:numId="19">
    <w:abstractNumId w:val="6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FA"/>
    <w:rsid w:val="0001158C"/>
    <w:rsid w:val="00014DA9"/>
    <w:rsid w:val="000363DE"/>
    <w:rsid w:val="00057F2C"/>
    <w:rsid w:val="00060C41"/>
    <w:rsid w:val="00070B8B"/>
    <w:rsid w:val="000A3AED"/>
    <w:rsid w:val="000A5DE3"/>
    <w:rsid w:val="000E1B27"/>
    <w:rsid w:val="00152914"/>
    <w:rsid w:val="00166C78"/>
    <w:rsid w:val="001705FF"/>
    <w:rsid w:val="00181CD1"/>
    <w:rsid w:val="001B1EDF"/>
    <w:rsid w:val="001C2C6F"/>
    <w:rsid w:val="001F12B5"/>
    <w:rsid w:val="001F1341"/>
    <w:rsid w:val="001F6A2E"/>
    <w:rsid w:val="00220C17"/>
    <w:rsid w:val="00231147"/>
    <w:rsid w:val="00235D83"/>
    <w:rsid w:val="00237D22"/>
    <w:rsid w:val="002518DB"/>
    <w:rsid w:val="00252BEC"/>
    <w:rsid w:val="002545D4"/>
    <w:rsid w:val="00282969"/>
    <w:rsid w:val="00283EA1"/>
    <w:rsid w:val="00284EEE"/>
    <w:rsid w:val="002856A9"/>
    <w:rsid w:val="002B7038"/>
    <w:rsid w:val="002D6CC4"/>
    <w:rsid w:val="00303D22"/>
    <w:rsid w:val="003116D4"/>
    <w:rsid w:val="0032053B"/>
    <w:rsid w:val="00320CE3"/>
    <w:rsid w:val="00323459"/>
    <w:rsid w:val="003275B5"/>
    <w:rsid w:val="0034458E"/>
    <w:rsid w:val="003646F2"/>
    <w:rsid w:val="003A1FCB"/>
    <w:rsid w:val="003C45D4"/>
    <w:rsid w:val="003F4133"/>
    <w:rsid w:val="00402650"/>
    <w:rsid w:val="004033D8"/>
    <w:rsid w:val="00411D07"/>
    <w:rsid w:val="004368DB"/>
    <w:rsid w:val="00461183"/>
    <w:rsid w:val="004772F8"/>
    <w:rsid w:val="004839C7"/>
    <w:rsid w:val="004A4838"/>
    <w:rsid w:val="00504C64"/>
    <w:rsid w:val="0051375F"/>
    <w:rsid w:val="00521708"/>
    <w:rsid w:val="00550EFD"/>
    <w:rsid w:val="00585598"/>
    <w:rsid w:val="005903C5"/>
    <w:rsid w:val="00590AB9"/>
    <w:rsid w:val="005E37AA"/>
    <w:rsid w:val="005F7B31"/>
    <w:rsid w:val="00621618"/>
    <w:rsid w:val="00630CDD"/>
    <w:rsid w:val="006A36A0"/>
    <w:rsid w:val="006B0044"/>
    <w:rsid w:val="006B348F"/>
    <w:rsid w:val="006C0F2A"/>
    <w:rsid w:val="006C4FF8"/>
    <w:rsid w:val="006D1158"/>
    <w:rsid w:val="00705C64"/>
    <w:rsid w:val="00715C57"/>
    <w:rsid w:val="007352BA"/>
    <w:rsid w:val="00737F1E"/>
    <w:rsid w:val="00747C50"/>
    <w:rsid w:val="00751111"/>
    <w:rsid w:val="00751C0A"/>
    <w:rsid w:val="00776834"/>
    <w:rsid w:val="007B0EDA"/>
    <w:rsid w:val="007C0C84"/>
    <w:rsid w:val="007F0DE2"/>
    <w:rsid w:val="008038B7"/>
    <w:rsid w:val="008129F0"/>
    <w:rsid w:val="00826B74"/>
    <w:rsid w:val="00832303"/>
    <w:rsid w:val="008327DD"/>
    <w:rsid w:val="00847F0E"/>
    <w:rsid w:val="00864792"/>
    <w:rsid w:val="008B0E44"/>
    <w:rsid w:val="008B4F9A"/>
    <w:rsid w:val="008E5681"/>
    <w:rsid w:val="0091327C"/>
    <w:rsid w:val="00926D7C"/>
    <w:rsid w:val="00953C9A"/>
    <w:rsid w:val="00964A6C"/>
    <w:rsid w:val="00975CFA"/>
    <w:rsid w:val="009943E8"/>
    <w:rsid w:val="009A6076"/>
    <w:rsid w:val="009B5B2B"/>
    <w:rsid w:val="009C74EF"/>
    <w:rsid w:val="009F5D46"/>
    <w:rsid w:val="00A05E50"/>
    <w:rsid w:val="00A238A0"/>
    <w:rsid w:val="00A328DC"/>
    <w:rsid w:val="00A34F0C"/>
    <w:rsid w:val="00A533AF"/>
    <w:rsid w:val="00A67097"/>
    <w:rsid w:val="00A7142E"/>
    <w:rsid w:val="00A720CB"/>
    <w:rsid w:val="00A87DB8"/>
    <w:rsid w:val="00AA2B36"/>
    <w:rsid w:val="00AA572F"/>
    <w:rsid w:val="00AE104B"/>
    <w:rsid w:val="00BB14F4"/>
    <w:rsid w:val="00BB34AF"/>
    <w:rsid w:val="00BC435F"/>
    <w:rsid w:val="00BD1156"/>
    <w:rsid w:val="00C078D7"/>
    <w:rsid w:val="00C153AE"/>
    <w:rsid w:val="00C16034"/>
    <w:rsid w:val="00C65177"/>
    <w:rsid w:val="00C76D16"/>
    <w:rsid w:val="00C777E9"/>
    <w:rsid w:val="00CB5596"/>
    <w:rsid w:val="00CD3B98"/>
    <w:rsid w:val="00CF2DB1"/>
    <w:rsid w:val="00D058D3"/>
    <w:rsid w:val="00D51071"/>
    <w:rsid w:val="00D533DF"/>
    <w:rsid w:val="00D6155A"/>
    <w:rsid w:val="00D7433C"/>
    <w:rsid w:val="00DB070E"/>
    <w:rsid w:val="00DF34A0"/>
    <w:rsid w:val="00E24938"/>
    <w:rsid w:val="00E37785"/>
    <w:rsid w:val="00E76EAB"/>
    <w:rsid w:val="00E8385E"/>
    <w:rsid w:val="00E914D1"/>
    <w:rsid w:val="00E94DF7"/>
    <w:rsid w:val="00EB2E55"/>
    <w:rsid w:val="00EE3CB6"/>
    <w:rsid w:val="00F15897"/>
    <w:rsid w:val="00F30F28"/>
    <w:rsid w:val="00F534D9"/>
    <w:rsid w:val="00F60D13"/>
    <w:rsid w:val="00F62D18"/>
    <w:rsid w:val="00F70566"/>
    <w:rsid w:val="00F75BD4"/>
    <w:rsid w:val="00F92537"/>
    <w:rsid w:val="00FB6015"/>
    <w:rsid w:val="00FD0D83"/>
    <w:rsid w:val="00FE0A5D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CF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5CF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5CFA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76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76D16"/>
    <w:rPr>
      <w:rFonts w:ascii="Courier New" w:hAnsi="Courier New" w:cs="Courier New"/>
    </w:rPr>
  </w:style>
  <w:style w:type="numbering" w:customStyle="1" w:styleId="Stilius1">
    <w:name w:val="Stilius1"/>
    <w:uiPriority w:val="99"/>
    <w:rsid w:val="003275B5"/>
    <w:pPr>
      <w:numPr>
        <w:numId w:val="2"/>
      </w:numPr>
    </w:pPr>
  </w:style>
  <w:style w:type="paragraph" w:styleId="Pagrindiniotekstotrauka">
    <w:name w:val="Body Text Indent"/>
    <w:basedOn w:val="prastasis"/>
    <w:link w:val="PagrindiniotekstotraukaDiagrama"/>
    <w:rsid w:val="009C74EF"/>
    <w:pPr>
      <w:ind w:firstLine="540"/>
      <w:jc w:val="both"/>
    </w:pPr>
    <w:rPr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9C74EF"/>
    <w:rPr>
      <w:sz w:val="24"/>
      <w:szCs w:val="24"/>
      <w:lang w:val="en-US" w:eastAsia="en-US"/>
    </w:rPr>
  </w:style>
  <w:style w:type="numbering" w:customStyle="1" w:styleId="Stilius2">
    <w:name w:val="Stilius2"/>
    <w:rsid w:val="00E914D1"/>
    <w:pPr>
      <w:numPr>
        <w:numId w:val="7"/>
      </w:numPr>
    </w:pPr>
  </w:style>
  <w:style w:type="numbering" w:customStyle="1" w:styleId="Stilius3">
    <w:name w:val="Stilius3"/>
    <w:rsid w:val="00E914D1"/>
    <w:pPr>
      <w:numPr>
        <w:numId w:val="16"/>
      </w:numPr>
    </w:pPr>
  </w:style>
  <w:style w:type="paragraph" w:styleId="Debesliotekstas">
    <w:name w:val="Balloon Text"/>
    <w:basedOn w:val="prastasis"/>
    <w:link w:val="DebesliotekstasDiagrama"/>
    <w:rsid w:val="005855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85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CF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5CF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5CFA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76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76D16"/>
    <w:rPr>
      <w:rFonts w:ascii="Courier New" w:hAnsi="Courier New" w:cs="Courier New"/>
    </w:rPr>
  </w:style>
  <w:style w:type="numbering" w:customStyle="1" w:styleId="Stilius1">
    <w:name w:val="Stilius1"/>
    <w:uiPriority w:val="99"/>
    <w:rsid w:val="003275B5"/>
    <w:pPr>
      <w:numPr>
        <w:numId w:val="2"/>
      </w:numPr>
    </w:pPr>
  </w:style>
  <w:style w:type="paragraph" w:styleId="Pagrindiniotekstotrauka">
    <w:name w:val="Body Text Indent"/>
    <w:basedOn w:val="prastasis"/>
    <w:link w:val="PagrindiniotekstotraukaDiagrama"/>
    <w:rsid w:val="009C74EF"/>
    <w:pPr>
      <w:ind w:firstLine="540"/>
      <w:jc w:val="both"/>
    </w:pPr>
    <w:rPr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9C74EF"/>
    <w:rPr>
      <w:sz w:val="24"/>
      <w:szCs w:val="24"/>
      <w:lang w:val="en-US" w:eastAsia="en-US"/>
    </w:rPr>
  </w:style>
  <w:style w:type="numbering" w:customStyle="1" w:styleId="Stilius2">
    <w:name w:val="Stilius2"/>
    <w:rsid w:val="00E914D1"/>
    <w:pPr>
      <w:numPr>
        <w:numId w:val="7"/>
      </w:numPr>
    </w:pPr>
  </w:style>
  <w:style w:type="numbering" w:customStyle="1" w:styleId="Stilius3">
    <w:name w:val="Stilius3"/>
    <w:rsid w:val="00E914D1"/>
    <w:pPr>
      <w:numPr>
        <w:numId w:val="16"/>
      </w:numPr>
    </w:pPr>
  </w:style>
  <w:style w:type="paragraph" w:styleId="Debesliotekstas">
    <w:name w:val="Balloon Text"/>
    <w:basedOn w:val="prastasis"/>
    <w:link w:val="DebesliotekstasDiagrama"/>
    <w:rsid w:val="005855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85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C8D1-4980-4D3D-8D4E-2AD16163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4039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ANTAKALNIO VIDURINĖS MOKYKLOS</vt:lpstr>
    </vt:vector>
  </TitlesOfParts>
  <Company>VMSA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ANTAKALNIO VIDURINĖS MOKYKLOS</dc:title>
  <dc:creator>aldona.navickiene</dc:creator>
  <cp:lastModifiedBy>user</cp:lastModifiedBy>
  <cp:revision>10</cp:revision>
  <cp:lastPrinted>2014-04-14T11:33:00Z</cp:lastPrinted>
  <dcterms:created xsi:type="dcterms:W3CDTF">2014-05-20T11:27:00Z</dcterms:created>
  <dcterms:modified xsi:type="dcterms:W3CDTF">2014-06-02T07:18:00Z</dcterms:modified>
</cp:coreProperties>
</file>