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97E39" w:rsidRPr="00ED5878" w:rsidTr="009A166A">
        <w:trPr>
          <w:jc w:val="center"/>
        </w:trPr>
        <w:tc>
          <w:tcPr>
            <w:tcW w:w="4675" w:type="dxa"/>
            <w:vMerge w:val="restart"/>
          </w:tcPr>
          <w:p w:rsidR="00197E39" w:rsidRPr="00ED5878" w:rsidRDefault="00197E39" w:rsidP="009A166A">
            <w:pPr>
              <w:rPr>
                <w:rFonts w:ascii="Times New Roman" w:hAnsi="Times New Roman" w:cs="Times New Roman"/>
                <w:sz w:val="24"/>
                <w:szCs w:val="24"/>
                <w:lang w:val="lt-LT"/>
              </w:rPr>
            </w:pPr>
            <w:r w:rsidRPr="00ED5878">
              <w:rPr>
                <w:lang w:val="lt-LT"/>
              </w:rPr>
              <w:object w:dxaOrig="6285" w:dyaOrig="2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85.5pt" o:ole="">
                  <v:imagedata r:id="rId9" o:title=""/>
                </v:shape>
                <o:OLEObject Type="Embed" ProgID="PBrush" ShapeID="_x0000_i1025" DrawAspect="Content" ObjectID="_1463208540" r:id="rId10"/>
              </w:object>
            </w:r>
          </w:p>
        </w:tc>
        <w:tc>
          <w:tcPr>
            <w:tcW w:w="4675" w:type="dxa"/>
          </w:tcPr>
          <w:p w:rsidR="00197E39" w:rsidRPr="00ED5878" w:rsidRDefault="00197E39" w:rsidP="009A166A">
            <w:pPr>
              <w:jc w:val="center"/>
              <w:rPr>
                <w:rFonts w:ascii="Times New Roman" w:hAnsi="Times New Roman" w:cs="Times New Roman"/>
                <w:sz w:val="24"/>
                <w:szCs w:val="24"/>
                <w:lang w:val="lt-LT"/>
              </w:rPr>
            </w:pPr>
            <w:r w:rsidRPr="00ED5878">
              <w:rPr>
                <w:noProof/>
                <w:lang w:eastAsia="lt-LT"/>
              </w:rPr>
              <w:drawing>
                <wp:inline distT="0" distB="0" distL="0" distR="0" wp14:anchorId="1167A905" wp14:editId="50CBE913">
                  <wp:extent cx="833301" cy="972185"/>
                  <wp:effectExtent l="0" t="0" r="5080" b="0"/>
                  <wp:docPr id="3076" name="Picture 4" descr="http://upload.wikimedia.org/wikipedia/lt/thumb/2/26/Kretinga.gif/150px-Kretin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http://upload.wikimedia.org/wikipedia/lt/thumb/2/26/Kretinga.gif/150px-Kretinga.gif"/>
                          <pic:cNvPicPr>
                            <a:picLocks noChangeAspect="1" noChangeArrowheads="1"/>
                          </pic:cNvPicPr>
                        </pic:nvPicPr>
                        <pic:blipFill>
                          <a:blip r:embed="rId11" cstate="print"/>
                          <a:srcRect/>
                          <a:stretch>
                            <a:fillRect/>
                          </a:stretch>
                        </pic:blipFill>
                        <pic:spPr bwMode="auto">
                          <a:xfrm flipH="1">
                            <a:off x="0" y="0"/>
                            <a:ext cx="869908" cy="1014893"/>
                          </a:xfrm>
                          <a:prstGeom prst="rect">
                            <a:avLst/>
                          </a:prstGeom>
                          <a:noFill/>
                        </pic:spPr>
                      </pic:pic>
                    </a:graphicData>
                  </a:graphic>
                </wp:inline>
              </w:drawing>
            </w:r>
          </w:p>
        </w:tc>
      </w:tr>
      <w:tr w:rsidR="00197E39" w:rsidRPr="00ED5878" w:rsidTr="009A166A">
        <w:trPr>
          <w:jc w:val="center"/>
        </w:trPr>
        <w:tc>
          <w:tcPr>
            <w:tcW w:w="4675" w:type="dxa"/>
            <w:vMerge/>
          </w:tcPr>
          <w:p w:rsidR="00197E39" w:rsidRPr="00ED5878" w:rsidRDefault="00197E39" w:rsidP="009A166A">
            <w:pPr>
              <w:rPr>
                <w:rFonts w:ascii="Times New Roman" w:hAnsi="Times New Roman" w:cs="Times New Roman"/>
                <w:sz w:val="24"/>
                <w:szCs w:val="24"/>
                <w:lang w:val="lt-LT"/>
              </w:rPr>
            </w:pPr>
          </w:p>
        </w:tc>
        <w:tc>
          <w:tcPr>
            <w:tcW w:w="4675" w:type="dxa"/>
          </w:tcPr>
          <w:p w:rsidR="00197E39" w:rsidRPr="00ED5878" w:rsidRDefault="00197E39" w:rsidP="009A166A">
            <w:pPr>
              <w:rPr>
                <w:rFonts w:ascii="Times New Roman" w:hAnsi="Times New Roman" w:cs="Times New Roman"/>
                <w:sz w:val="20"/>
                <w:szCs w:val="20"/>
                <w:lang w:val="lt-LT"/>
              </w:rPr>
            </w:pPr>
            <w:r w:rsidRPr="00ED5878">
              <w:rPr>
                <w:rFonts w:ascii="Times New Roman" w:hAnsi="Times New Roman" w:cs="Times New Roman"/>
                <w:sz w:val="20"/>
                <w:szCs w:val="20"/>
                <w:lang w:val="lt-LT"/>
              </w:rPr>
              <w:t xml:space="preserve">         Kretingos rajono savivaldybės administracija</w:t>
            </w:r>
          </w:p>
        </w:tc>
      </w:tr>
    </w:tbl>
    <w:p w:rsidR="00197E39" w:rsidRPr="00ED5878" w:rsidRDefault="00197E39" w:rsidP="00197E39">
      <w:pPr>
        <w:pStyle w:val="Betarp1"/>
      </w:pPr>
    </w:p>
    <w:p w:rsidR="001C1741" w:rsidRDefault="001C1741" w:rsidP="001C1741">
      <w:pPr>
        <w:autoSpaceDE w:val="0"/>
        <w:autoSpaceDN w:val="0"/>
        <w:adjustRightInd w:val="0"/>
        <w:rPr>
          <w:color w:val="000000"/>
          <w:sz w:val="23"/>
          <w:szCs w:val="23"/>
          <w:lang w:eastAsia="lt-LT"/>
        </w:rPr>
      </w:pPr>
    </w:p>
    <w:p w:rsidR="001C1741" w:rsidRPr="001C1741" w:rsidRDefault="001C1741" w:rsidP="001C1741">
      <w:pPr>
        <w:autoSpaceDE w:val="0"/>
        <w:autoSpaceDN w:val="0"/>
        <w:adjustRightInd w:val="0"/>
        <w:ind w:left="5184"/>
        <w:rPr>
          <w:rFonts w:ascii="Times New Roman" w:hAnsi="Times New Roman" w:cs="Times New Roman"/>
          <w:color w:val="000000"/>
          <w:sz w:val="24"/>
          <w:szCs w:val="24"/>
          <w:lang w:eastAsia="lt-LT"/>
        </w:rPr>
      </w:pPr>
      <w:r w:rsidRPr="001C1741">
        <w:rPr>
          <w:rFonts w:ascii="Times New Roman" w:hAnsi="Times New Roman" w:cs="Times New Roman"/>
          <w:color w:val="000000"/>
          <w:sz w:val="24"/>
          <w:szCs w:val="24"/>
          <w:lang w:eastAsia="lt-LT"/>
        </w:rPr>
        <w:t xml:space="preserve">PATVIRTINTA </w:t>
      </w:r>
    </w:p>
    <w:p w:rsidR="001C1741" w:rsidRPr="001C1741" w:rsidRDefault="001C1741" w:rsidP="001C1741">
      <w:pPr>
        <w:autoSpaceDE w:val="0"/>
        <w:autoSpaceDN w:val="0"/>
        <w:adjustRightInd w:val="0"/>
        <w:ind w:left="5184"/>
        <w:rPr>
          <w:rFonts w:ascii="Times New Roman" w:hAnsi="Times New Roman" w:cs="Times New Roman"/>
          <w:color w:val="000000"/>
          <w:sz w:val="24"/>
          <w:szCs w:val="24"/>
          <w:lang w:eastAsia="lt-LT"/>
        </w:rPr>
      </w:pPr>
      <w:r w:rsidRPr="001C1741">
        <w:rPr>
          <w:rFonts w:ascii="Times New Roman" w:hAnsi="Times New Roman" w:cs="Times New Roman"/>
          <w:color w:val="000000"/>
          <w:sz w:val="24"/>
          <w:szCs w:val="24"/>
          <w:lang w:eastAsia="lt-LT"/>
        </w:rPr>
        <w:t xml:space="preserve">Kretingos rajono savivaldybės tarybos </w:t>
      </w:r>
    </w:p>
    <w:p w:rsidR="001C1741" w:rsidRPr="001C1741" w:rsidRDefault="001C1741" w:rsidP="001C1741">
      <w:pPr>
        <w:ind w:left="3888" w:firstLine="1296"/>
        <w:rPr>
          <w:rFonts w:ascii="Times New Roman" w:hAnsi="Times New Roman" w:cs="Times New Roman"/>
          <w:sz w:val="24"/>
          <w:szCs w:val="24"/>
        </w:rPr>
      </w:pPr>
      <w:r w:rsidRPr="001C1741">
        <w:rPr>
          <w:rFonts w:ascii="Times New Roman" w:hAnsi="Times New Roman" w:cs="Times New Roman"/>
          <w:color w:val="000000"/>
          <w:sz w:val="24"/>
          <w:szCs w:val="24"/>
          <w:lang w:eastAsia="lt-LT"/>
        </w:rPr>
        <w:t xml:space="preserve">2014 m. gegužės 29 d. sprendimu </w:t>
      </w:r>
      <w:r w:rsidR="00AA1F11">
        <w:rPr>
          <w:rFonts w:ascii="Times New Roman" w:hAnsi="Times New Roman" w:cs="Times New Roman"/>
          <w:color w:val="000000"/>
          <w:sz w:val="24"/>
          <w:szCs w:val="24"/>
          <w:lang w:eastAsia="lt-LT"/>
        </w:rPr>
        <w:t xml:space="preserve">Nr. </w:t>
      </w:r>
      <w:r w:rsidRPr="001C1741">
        <w:rPr>
          <w:rFonts w:ascii="Times New Roman" w:hAnsi="Times New Roman" w:cs="Times New Roman"/>
          <w:color w:val="000000"/>
          <w:sz w:val="24"/>
          <w:szCs w:val="24"/>
          <w:lang w:eastAsia="lt-LT"/>
        </w:rPr>
        <w:t>T2-</w:t>
      </w:r>
      <w:r w:rsidR="00AA1F11">
        <w:rPr>
          <w:rFonts w:ascii="Times New Roman" w:hAnsi="Times New Roman" w:cs="Times New Roman"/>
          <w:color w:val="000000"/>
          <w:sz w:val="24"/>
          <w:szCs w:val="24"/>
          <w:lang w:eastAsia="lt-LT"/>
        </w:rPr>
        <w:t>163</w:t>
      </w:r>
      <w:bookmarkStart w:id="0" w:name="_GoBack"/>
      <w:bookmarkEnd w:id="0"/>
    </w:p>
    <w:p w:rsidR="00197E39" w:rsidRPr="00ED5878" w:rsidRDefault="00197E39" w:rsidP="00197E39">
      <w:pPr>
        <w:pStyle w:val="Betarp1"/>
        <w:rPr>
          <w:sz w:val="40"/>
          <w:szCs w:val="40"/>
        </w:rPr>
      </w:pPr>
    </w:p>
    <w:p w:rsidR="00197E39" w:rsidRPr="00ED5878" w:rsidRDefault="00197E39" w:rsidP="00197E39">
      <w:pPr>
        <w:pStyle w:val="Betarp1"/>
        <w:rPr>
          <w:sz w:val="40"/>
          <w:szCs w:val="40"/>
        </w:rPr>
      </w:pPr>
    </w:p>
    <w:p w:rsidR="00197E39" w:rsidRPr="00ED5878" w:rsidRDefault="00197E39" w:rsidP="00197E39">
      <w:pPr>
        <w:pStyle w:val="Betarp1"/>
        <w:rPr>
          <w:sz w:val="40"/>
          <w:szCs w:val="40"/>
        </w:rPr>
      </w:pPr>
    </w:p>
    <w:p w:rsidR="00197E39" w:rsidRPr="00ED5878" w:rsidRDefault="00197E39" w:rsidP="00197E39">
      <w:pPr>
        <w:pStyle w:val="Betarp1"/>
        <w:rPr>
          <w:sz w:val="40"/>
          <w:szCs w:val="40"/>
        </w:rPr>
      </w:pPr>
    </w:p>
    <w:p w:rsidR="00197E39" w:rsidRPr="00ED5878" w:rsidRDefault="00197E39" w:rsidP="00197E39">
      <w:pPr>
        <w:pStyle w:val="Betarp1"/>
        <w:rPr>
          <w:sz w:val="40"/>
          <w:szCs w:val="40"/>
        </w:rPr>
      </w:pPr>
    </w:p>
    <w:p w:rsidR="00197E39" w:rsidRPr="00ED5878" w:rsidRDefault="00197E39" w:rsidP="00197E39">
      <w:pPr>
        <w:pStyle w:val="Betarp1"/>
        <w:rPr>
          <w:sz w:val="40"/>
          <w:szCs w:val="40"/>
        </w:rPr>
      </w:pPr>
    </w:p>
    <w:p w:rsidR="00197E39" w:rsidRPr="00ED5878" w:rsidRDefault="00197E39" w:rsidP="00197E39">
      <w:pPr>
        <w:pStyle w:val="Betarp1"/>
        <w:rPr>
          <w:sz w:val="40"/>
          <w:szCs w:val="40"/>
        </w:rPr>
      </w:pPr>
    </w:p>
    <w:p w:rsidR="00197E39" w:rsidRPr="00ED5878" w:rsidRDefault="00197E39" w:rsidP="00197E39">
      <w:pPr>
        <w:pStyle w:val="Betarp1"/>
        <w:rPr>
          <w:sz w:val="40"/>
          <w:szCs w:val="40"/>
        </w:rPr>
      </w:pPr>
      <w:r w:rsidRPr="00ED5878">
        <w:rPr>
          <w:noProof/>
        </w:rPr>
        <mc:AlternateContent>
          <mc:Choice Requires="wps">
            <w:drawing>
              <wp:anchor distT="0" distB="0" distL="114300" distR="114300" simplePos="0" relativeHeight="251652096" behindDoc="0" locked="0" layoutInCell="0" allowOverlap="1" wp14:anchorId="39B969F3" wp14:editId="19226646">
                <wp:simplePos x="0" y="0"/>
                <wp:positionH relativeFrom="page">
                  <wp:align>center</wp:align>
                </wp:positionH>
                <wp:positionV relativeFrom="page">
                  <wp:align>bottom</wp:align>
                </wp:positionV>
                <wp:extent cx="7879715" cy="481330"/>
                <wp:effectExtent l="21590" t="24130" r="33020" b="469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9715" cy="48133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1D4D2E" id="Rectangle 7" o:spid="_x0000_s1026" style="position:absolute;margin-left:0;margin-top:0;width:620.45pt;height:37.9pt;z-index:251652096;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GQeQIAAOQEAAAOAAAAZHJzL2Uyb0RvYy54bWysVF1v0zAUfUfiP1h+Z/lou6bR0mnqGEIa&#10;MFEQz7e201g4trHdpuPXc+10pWM8IRLJ8s29Pj7nfuTq+tArshfOS6MbWlzklAjNDJd629CvX+7e&#10;VJT4AJqDMlo09FF4er18/epqsLUoTWcUF44giPb1YBvahWDrLPOsEz34C2OFRmdrXA8BTbfNuIMB&#10;0XuVlXl+mQ3GcesME97j19vRSZcJv20FC5/a1otAVEORW0irS+smrtnyCuqtA9tJdqQB/8CiB6nx&#10;0hPULQQgOydfQPWSOeNNGy6Y6TPTtpKJpAHVFPkfatYdWJG0YHK8PaXJ/z9Y9nH/4IjkDZ1ToqHH&#10;En3GpIHeKkHmMT2D9TVGre2DiwK9vTfsuyfarDqMEjfOmaETwJFUEeOzZwei4fEo2QwfDEd02AWT&#10;MnVoXR8BMQfkkAryeCqIOATC8OO8mi/mxYwShr5pVUwmqWIZ1E+nrfPhnTA9iZuGOuSe0GF/70Nk&#10;A/VTSGJvlOR3UqlkuO1mpRzZAzbHKp/l09skAEWehylNhoZOqiLPE/Qzpz/HuCvj+zeMXgZscyX7&#10;hlZ5fGIQ1DFvbzVP+wBSjXvkrHR0i9TAKCQaZocQ644PhMsotawmCxwuLrGbJ1V+mS+wgqC2OIYs&#10;OEqcCd9k6FIPxcS+UHxZltNyMmZL2Q7GPMye2CGLo7iUxdP1yTpjluodSzy2ysbwRyw33p5qir8G&#10;3HTG/aRkwDFrqP+xAycoUe81tsyimE7jXCZjOpuXaLhzz+bcA5ohVEMDKk3bVRhneWed3HZ4U5H0&#10;aHODbdbK1AGxBUdWx+bEUUoijmMfZ/XcTlG/f07LXwAAAP//AwBQSwMEFAAGAAgAAAAhAKRA2aTc&#10;AAAABQEAAA8AAABkcnMvZG93bnJldi54bWxMj8FOwzAQRO9I/IO1SNyo04pCksapEBKHil4oFedN&#10;vE1C43Ww3Tb9e1wu5TLSalYzb4rlaHpxJOc7ywqmkwQEcW11x42C7efbQwrCB2SNvWVScCYPy/L2&#10;psBc2xN/0HETGhFD2OeooA1hyKX0dUsG/cQOxNHbWWcwxNM1Ujs8xXDTy1mSPEmDHceGFgd6bane&#10;bw4mlkyrr322zdL1au2a9/mKz98/rNT93fiyABFoDNdnuOBHdCgjU2UPrL3oFcQh4U8v3uwxyUBU&#10;Cp7nKciykP/py18AAAD//wMAUEsBAi0AFAAGAAgAAAAhALaDOJL+AAAA4QEAABMAAAAAAAAAAAAA&#10;AAAAAAAAAFtDb250ZW50X1R5cGVzXS54bWxQSwECLQAUAAYACAAAACEAOP0h/9YAAACUAQAACwAA&#10;AAAAAAAAAAAAAAAvAQAAX3JlbHMvLnJlbHNQSwECLQAUAAYACAAAACEApKJRkHkCAADkBAAADgAA&#10;AAAAAAAAAAAAAAAuAgAAZHJzL2Uyb0RvYy54bWxQSwECLQAUAAYACAAAACEApEDZpNwAAAAFAQAA&#10;DwAAAAAAAAAAAAAAAADTBAAAZHJzL2Rvd25yZXYueG1sUEsFBgAAAAAEAAQA8wAAANwFAAAAAA==&#10;" o:allowincell="f" fillcolor="#c0504d" strokecolor="#f2f2f2" strokeweight="3pt">
                <v:shadow on="t" color="#622423" opacity=".5" offset="1pt"/>
                <w10:wrap anchorx="page" anchory="page"/>
              </v:rect>
            </w:pict>
          </mc:Fallback>
        </mc:AlternateContent>
      </w:r>
      <w:r w:rsidRPr="00ED5878">
        <w:rPr>
          <w:noProof/>
        </w:rPr>
        <mc:AlternateContent>
          <mc:Choice Requires="wps">
            <w:drawing>
              <wp:anchor distT="0" distB="0" distL="114300" distR="114300" simplePos="0" relativeHeight="251665408" behindDoc="0" locked="0" layoutInCell="0" allowOverlap="1" wp14:anchorId="57BA3A7C" wp14:editId="1E628396">
                <wp:simplePos x="0" y="0"/>
                <wp:positionH relativeFrom="page">
                  <wp:posOffset>511175</wp:posOffset>
                </wp:positionH>
                <wp:positionV relativeFrom="page">
                  <wp:posOffset>-228600</wp:posOffset>
                </wp:positionV>
                <wp:extent cx="90805" cy="11159490"/>
                <wp:effectExtent l="25400" t="19050" r="36195" b="514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15949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AFA5ED" id="Rectangle 6" o:spid="_x0000_s1026" style="position:absolute;margin-left:40.25pt;margin-top:-18pt;width:7.15pt;height:878.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VKeAIAAOQEAAAOAAAAZHJzL2Uyb0RvYy54bWysVFtv0zAUfkfiP1h+Z7n0sjZaOk0dQ0gD&#10;Jgri2bWdxMKxzbHbdPx6jp2udIwnRCJZPjnHn7/vXHJ1feg12UvwypqaFhc5JdJwK5Rpa/r1y92b&#10;BSU+MCOYtkbW9FF6er16/epqcJUsbWe1kEAQxPhqcDXtQnBVlnneyZ75C+ukQWdjoWcBTWgzAWxA&#10;9F5nZZ7Ps8GCcGC59B6/3o5Oukr4TSN5+NQ0Xgaia4rcQlohrdu4ZqsrVrXAXKf4kQb7BxY9UwYv&#10;PUHdssDIDtQLqF5xsN424YLbPrNNo7hMGlBNkf+hZtMxJ5MWTI53pzT5/wfLP+4fgChR0zklhvVY&#10;os+YNGZaLck8pmdwvsKojXuAKNC7e8u/e2LsusMoeQNgh04ygaSKGJ89OxANj0fJdvhgBaKzXbAp&#10;U4cG+giIOSCHVJDHU0HkIRCOH5f5Ip9RwtFTFMVsOV2mimWsejrtwId30vYkbmoKyD2hs/29D5EN&#10;q55CEnurlbhTWicD2u1aA9kzbI51Psunt0kAijwP04YMNZ0sijxP0M+c/hzjrozv3zB6FbDNtepr&#10;usjjE4NYFfP21oi0D0zpcY+ctYlumRoYhUTD7hBi04mBCBWllovJEodLKOzmySKf58tLSphucQx5&#10;AErAhm8qdKmHYmJfKJ6X5bScjNnSrmNjHmZP7JDFUVzK4un6ZJ0xS/WOJR5bZWvFI5Ybb081xV8D&#10;bjoLPykZcMxq6n/sGEhK9HuDLbMsptM4l8mYzi5LNODcsz33MMMRqqYBlabtOoyzvHOg2g5vKpIe&#10;Y2+wzRqVOiC24Mjq2Jw4SknEcezjrJ7bKer3z2n1CwAA//8DAFBLAwQUAAYACAAAACEANfI6et8A&#10;AAAKAQAADwAAAGRycy9kb3ducmV2LnhtbEyPQU/CQBCF7yb+h82YeINtEbAt3RJj4oHIBSSet92h&#10;rXRna3eB8u8dT3qczJf3vpevR9uJCw6+daQgnkYgkCpnWqoVHD7eJgkIHzQZ3TlCBTf0sC7u73Kd&#10;GXelHV72oRYcQj7TCpoQ+kxKXzVotZ+6Hol/RzdYHfgcamkGfeVw28lZFC2l1S1xQ6N7fG2wOu3P&#10;lkvi8vOUHtJku9kO9ftiQ7evb1Lq8WF8WYEIOIY/GH71WR0KdirdmYwXnYIkWjCpYPK05E0MpHOe&#10;UjL4PIvnIItc/p9Q/AAAAP//AwBQSwECLQAUAAYACAAAACEAtoM4kv4AAADhAQAAEwAAAAAAAAAA&#10;AAAAAAAAAAAAW0NvbnRlbnRfVHlwZXNdLnhtbFBLAQItABQABgAIAAAAIQA4/SH/1gAAAJQBAAAL&#10;AAAAAAAAAAAAAAAAAC8BAABfcmVscy8ucmVsc1BLAQItABQABgAIAAAAIQDe7EVKeAIAAOQEAAAO&#10;AAAAAAAAAAAAAAAAAC4CAABkcnMvZTJvRG9jLnhtbFBLAQItABQABgAIAAAAIQA18jp63wAAAAoB&#10;AAAPAAAAAAAAAAAAAAAAANIEAABkcnMvZG93bnJldi54bWxQSwUGAAAAAAQABADzAAAA3gUAAAAA&#10;" o:allowincell="f" fillcolor="#c0504d" strokecolor="#f2f2f2" strokeweight="3pt">
                <v:shadow on="t" color="#622423" opacity=".5" offset="1pt"/>
                <w10:wrap anchorx="page" anchory="page"/>
              </v:rect>
            </w:pict>
          </mc:Fallback>
        </mc:AlternateContent>
      </w:r>
      <w:r w:rsidRPr="00ED5878">
        <w:rPr>
          <w:noProof/>
        </w:rPr>
        <mc:AlternateContent>
          <mc:Choice Requires="wps">
            <w:drawing>
              <wp:anchor distT="0" distB="0" distL="114300" distR="114300" simplePos="0" relativeHeight="251661312" behindDoc="0" locked="0" layoutInCell="0" allowOverlap="1" wp14:anchorId="445ED17B" wp14:editId="04973A2C">
                <wp:simplePos x="0" y="0"/>
                <wp:positionH relativeFrom="page">
                  <wp:posOffset>7350125</wp:posOffset>
                </wp:positionH>
                <wp:positionV relativeFrom="page">
                  <wp:posOffset>-228600</wp:posOffset>
                </wp:positionV>
                <wp:extent cx="90805" cy="11159490"/>
                <wp:effectExtent l="25400" t="19050" r="36195" b="514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15949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C22468" id="Rectangle 5" o:spid="_x0000_s1026" style="position:absolute;margin-left:578.75pt;margin-top:-18pt;width:7.15pt;height:878.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zGeAIAAOQEAAAOAAAAZHJzL2Uyb0RvYy54bWysVF1v0zAUfUfiP1h+Z/lou7VR02lqGUIa&#10;MDEQz7e2k1g4trHdpuPXc+10pWM8IRLJ8s29Pj7nfmR5fegV2QvnpdE1LS5ySoRmhkvd1vTrl9s3&#10;c0p8AM1BGS1q+ig8vV69frUcbCVK0xnFhSMIon012Jp2IdgqyzzrRA/+wlih0dkY10NA07UZdzAg&#10;eq+yMs8vs8E4bp1hwnv8uhmddJXwm0aw8KlpvAhE1RS5hbS6tG7jmq2WULUObCfZkQb8A4sepMZL&#10;T1AbCEB2Tr6A6iVzxpsmXDDTZ6ZpJBNJA6op8j/UPHRgRdKCyfH2lCb//2DZx/29I5LXdEaJhh5L&#10;9BmTBrpVgsxiegbrK4x6sPcuCvT2zrDvnmiz7jBK3Dhnhk4AR1JFjM+eHYiGx6NkO3wwHNFhF0zK&#10;1KFxfQTEHJBDKsjjqSDiEAjDj4t8niMvhp6iKGaL6SJVLIPq6bR1PrwTpidxU1OH3BM67O98iGyg&#10;egpJ7I2S/FYqlQzXbtfKkT1gc6zzWT7dJAEo8jxMaTLUdDIv8jxBP3P6c4zbMr5/w+hlwDZXsq/p&#10;PI9PDIIq5u2t5mkfQKpxj5yVjm6RGhiFRMPsEOKh4wPhMkot55MFDheX2M2TeX6ZL64oAdXiGLLg&#10;KHEmfJOhSz0UE/tC8WVZTsvJmC1lOxjzMHtihyyO4lIWT9cn64xZqncs8dgqW8Mfsdx4e6op/hpw&#10;0xn3k5IBx6ym/scOnKBEvdfYMotiOo1zmYzp7KpEw517tuce0AyhahpQadquwzjLO+tk2+FNRdKj&#10;zQ22WSNTB8QWHFkdmxNHKYk4jn2c1XM7Rf3+Oa1+AQAA//8DAFBLAwQUAAYACAAAACEAlb06lOEA&#10;AAAOAQAADwAAAGRycy9kb3ducmV2LnhtbEyPPW/CMBCGd6T+B+sqdQPHtCGQxkFVpQ6oLKWosxO7&#10;SUp8Tm0D4d9zTO12r+7R+1GsR9uzk/GhcyhBzBJgBmunO2wk7D/fpktgISrUqndoJFxMgHV5NylU&#10;rt0ZP8xpFxtGJhhyJaGNccg5D3VrrAozNxik37fzVkWSvuHaqzOZ257Pk2TBreqQElo1mNfW1Ifd&#10;0VKIqL4Oq/1qud1sffOebvDy84tSPtyPL8/AohnjHwy3+lQdSupUuSPqwHrSIs1SYiVMHxe06oaI&#10;TNCciq5sLp6AlwX/P6O8AgAA//8DAFBLAQItABQABgAIAAAAIQC2gziS/gAAAOEBAAATAAAAAAAA&#10;AAAAAAAAAAAAAABbQ29udGVudF9UeXBlc10ueG1sUEsBAi0AFAAGAAgAAAAhADj9If/WAAAAlAEA&#10;AAsAAAAAAAAAAAAAAAAALwEAAF9yZWxzLy5yZWxzUEsBAi0AFAAGAAgAAAAhANd4TMZ4AgAA5AQA&#10;AA4AAAAAAAAAAAAAAAAALgIAAGRycy9lMm9Eb2MueG1sUEsBAi0AFAAGAAgAAAAhAJW9OpThAAAA&#10;DgEAAA8AAAAAAAAAAAAAAAAA0gQAAGRycy9kb3ducmV2LnhtbFBLBQYAAAAABAAEAPMAAADgBQAA&#10;AAA=&#10;" o:allowincell="f" fillcolor="#c0504d" strokecolor="#f2f2f2" strokeweight="3pt">
                <v:shadow on="t" color="#622423" opacity=".5" offset="1pt"/>
                <w10:wrap anchorx="page" anchory="page"/>
              </v:rect>
            </w:pict>
          </mc:Fallback>
        </mc:AlternateContent>
      </w:r>
      <w:r w:rsidRPr="00ED5878">
        <w:rPr>
          <w:noProof/>
        </w:rPr>
        <mc:AlternateContent>
          <mc:Choice Requires="wps">
            <w:drawing>
              <wp:anchor distT="0" distB="0" distL="114300" distR="114300" simplePos="0" relativeHeight="251656192" behindDoc="0" locked="0" layoutInCell="0" allowOverlap="1" wp14:anchorId="389F5F56" wp14:editId="5519264E">
                <wp:simplePos x="0" y="0"/>
                <wp:positionH relativeFrom="page">
                  <wp:posOffset>-149860</wp:posOffset>
                </wp:positionH>
                <wp:positionV relativeFrom="page">
                  <wp:posOffset>38100</wp:posOffset>
                </wp:positionV>
                <wp:extent cx="7880350" cy="482600"/>
                <wp:effectExtent l="21590" t="19050" r="32385" b="508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0" cy="48260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59120C" id="Rectangle 4" o:spid="_x0000_s1026" style="position:absolute;margin-left:-11.8pt;margin-top:3pt;width:620.5pt;height:3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vVeAIAAOQEAAAOAAAAZHJzL2Uyb0RvYy54bWysVF1v0zAUfUfiP1h+Z0nTtEujpdPUMYQ0&#10;YGIgnl3bSSwc21y7Tbdfz7WzlfIhHhCJZPnmXh+fcz9ycXkYNNlL8Mqahs7Ockqk4VYo0zX086eb&#10;VxUlPjAjmLZGNvRBenq5fvniYnS1LGxvtZBAEMT4enQN7UNwdZZ53suB+TPrpEFna2FgAU3oMgFs&#10;RPRBZ0WeL7PRgnBgufQev15PTrpO+G0refjQtl4GohuK3EJaIa3buGbrC1Z3wFyv+BMN9g8sBqYM&#10;XnqEumaBkR2o36AGxcF624YzbofMtq3iMmlANbP8FzX3PXMyacHkeHdMk/9/sPz9/g6IEg0tKTFs&#10;wBJ9xKQx02lJypie0fkao+7dHUSB3t1a/tUTYzc9RskrADv2kgkkNYvx2U8HouHxKNmO76xAdLYL&#10;NmXq0MIQATEH5JAK8nAsiDwEwvHjeVXl8wXWjaOvrIplniqWsfr5tAMf3kg7kLhpKCD3hM72tz5E&#10;Nqx+DknsrVbiRmmdDOi2Gw1kz7A5NvkiL6+TABR5GqYNGRs6r2Z4+d8xbor4/gljUAHbXKuhoVUe&#10;nxjE6pi310akfWBKT3vkrE10y9TAKCQadocQ970YiVBRalHNVzhcQmE3z6t8ma/OKWG6wzHkASgB&#10;G76o0KceiolN1E8VL4uiLOZTtrTr2ZSHxTM7ZOGn8JTF4/XJOmGW6h1LPLXK1ooHLDfenmqKvwbc&#10;9BYeKRlxzBrqv+0YSEr0W4Mts5qVZZzLZJSL8wINOPVsTz3McIRqaEClabsJ0yzvHKiux5tmSY+x&#10;V9hmrUodEFtwYvXUnDhKScTT2MdZPbVT1I+f0/o7AAAA//8DAFBLAwQUAAYACAAAACEAvTv6Yd4A&#10;AAAJAQAADwAAAGRycy9kb3ducmV2LnhtbEyPQU+DQBSE7yb+h80z8dYuoCJFlsaYeGjsxdr0vLCv&#10;gGXfIrtt6b/39aTHyUxmvimWk+3FCUffOVIQzyMQSLUzHTUKtl/vswyED5qM7h2hggt6WJa3N4XO&#10;jTvTJ542oRFcQj7XCtoQhlxKX7dotZ+7AYm9vRutDizHRppRn7nc9jKJolRa3REvtHrAtxbrw+Zo&#10;eSSudofFdpGtV+ux+Xha0eX7h5S6v5teX0AEnMJfGK74jA4lM1XuSMaLXsEseUg5qiDlS1c/iZ8f&#10;QVQKsiQCWRby/4PyFwAA//8DAFBLAQItABQABgAIAAAAIQC2gziS/gAAAOEBAAATAAAAAAAAAAAA&#10;AAAAAAAAAABbQ29udGVudF9UeXBlc10ueG1sUEsBAi0AFAAGAAgAAAAhADj9If/WAAAAlAEAAAsA&#10;AAAAAAAAAAAAAAAALwEAAF9yZWxzLy5yZWxzUEsBAi0AFAAGAAgAAAAhACPKu9V4AgAA5AQAAA4A&#10;AAAAAAAAAAAAAAAALgIAAGRycy9lMm9Eb2MueG1sUEsBAi0AFAAGAAgAAAAhAL07+mHeAAAACQEA&#10;AA8AAAAAAAAAAAAAAAAA0gQAAGRycy9kb3ducmV2LnhtbFBLBQYAAAAABAAEAPMAAADdBQAAAAA=&#10;" o:allowincell="f" fillcolor="#c0504d" strokecolor="#f2f2f2" strokeweight="3pt">
                <v:shadow on="t" color="#622423" opacity=".5" offset="1pt"/>
                <w10:wrap anchorx="page" anchory="page"/>
              </v:rect>
            </w:pict>
          </mc:Fallback>
        </mc:AlternateContent>
      </w:r>
    </w:p>
    <w:p w:rsidR="00197E39" w:rsidRPr="00ED5878" w:rsidRDefault="00197E39" w:rsidP="00197E39">
      <w:pPr>
        <w:pStyle w:val="Betarp1"/>
        <w:jc w:val="center"/>
        <w:rPr>
          <w:sz w:val="40"/>
          <w:szCs w:val="40"/>
        </w:rPr>
      </w:pPr>
      <w:r w:rsidRPr="00ED5878">
        <w:rPr>
          <w:b/>
          <w:bCs/>
          <w:sz w:val="40"/>
          <w:szCs w:val="40"/>
        </w:rPr>
        <w:t>Kretingos rajono savivaldybės 2014</w:t>
      </w:r>
      <w:r w:rsidR="001C1741">
        <w:rPr>
          <w:b/>
          <w:bCs/>
          <w:sz w:val="40"/>
          <w:szCs w:val="40"/>
        </w:rPr>
        <w:t xml:space="preserve"> </w:t>
      </w:r>
      <w:r w:rsidRPr="00ED5878">
        <w:rPr>
          <w:b/>
          <w:bCs/>
          <w:sz w:val="40"/>
          <w:szCs w:val="40"/>
        </w:rPr>
        <w:noBreakHyphen/>
      </w:r>
      <w:r w:rsidR="001C1741">
        <w:rPr>
          <w:b/>
          <w:bCs/>
          <w:sz w:val="40"/>
          <w:szCs w:val="40"/>
        </w:rPr>
        <w:t xml:space="preserve"> </w:t>
      </w:r>
      <w:r w:rsidRPr="00ED5878">
        <w:rPr>
          <w:b/>
          <w:bCs/>
          <w:sz w:val="40"/>
          <w:szCs w:val="40"/>
        </w:rPr>
        <w:t>2020 metų plėtros planas</w:t>
      </w:r>
    </w:p>
    <w:p w:rsidR="00197E39" w:rsidRPr="00ED5878" w:rsidRDefault="00197E39" w:rsidP="00197E39">
      <w:pPr>
        <w:pStyle w:val="Betarp1"/>
        <w:rPr>
          <w:sz w:val="40"/>
          <w:szCs w:val="40"/>
        </w:rPr>
      </w:pPr>
    </w:p>
    <w:p w:rsidR="00197E39" w:rsidRPr="00ED5878" w:rsidRDefault="00197E39" w:rsidP="00197E39">
      <w:pPr>
        <w:pStyle w:val="Betarp1"/>
        <w:rPr>
          <w:sz w:val="40"/>
          <w:szCs w:val="40"/>
        </w:rPr>
      </w:pPr>
    </w:p>
    <w:p w:rsidR="00197E39" w:rsidRPr="00ED5878" w:rsidRDefault="004C0905" w:rsidP="00197E39">
      <w:pPr>
        <w:pStyle w:val="Betarp1"/>
        <w:jc w:val="center"/>
        <w:rPr>
          <w:b/>
          <w:bCs/>
          <w:sz w:val="48"/>
          <w:szCs w:val="48"/>
        </w:rPr>
      </w:pPr>
      <w:r w:rsidRPr="00ED5878">
        <w:rPr>
          <w:b/>
          <w:bCs/>
          <w:sz w:val="48"/>
          <w:szCs w:val="48"/>
        </w:rPr>
        <w:t>Priežiūros sistema</w:t>
      </w:r>
      <w:r w:rsidR="008C3C4A" w:rsidRPr="00ED5878">
        <w:rPr>
          <w:b/>
          <w:bCs/>
          <w:sz w:val="48"/>
          <w:szCs w:val="48"/>
        </w:rPr>
        <w:t xml:space="preserve"> (Plėtros plano priežiūros metodika)</w:t>
      </w:r>
    </w:p>
    <w:p w:rsidR="00197E39" w:rsidRPr="00ED5878" w:rsidRDefault="00197E39" w:rsidP="00197E39">
      <w:pPr>
        <w:pStyle w:val="Betarp1"/>
        <w:jc w:val="center"/>
        <w:rPr>
          <w:b/>
          <w:bCs/>
          <w:sz w:val="40"/>
          <w:szCs w:val="40"/>
        </w:rPr>
      </w:pPr>
    </w:p>
    <w:p w:rsidR="00197E39" w:rsidRPr="00ED5878" w:rsidRDefault="00197E39" w:rsidP="00197E39">
      <w:pPr>
        <w:pStyle w:val="Betarp1"/>
        <w:jc w:val="center"/>
        <w:rPr>
          <w:b/>
          <w:bCs/>
          <w:sz w:val="40"/>
          <w:szCs w:val="40"/>
        </w:rPr>
      </w:pPr>
    </w:p>
    <w:p w:rsidR="00197E39" w:rsidRPr="00ED5878" w:rsidRDefault="00197E39" w:rsidP="00197E39">
      <w:pPr>
        <w:pStyle w:val="Betarp1"/>
      </w:pPr>
    </w:p>
    <w:p w:rsidR="00197E39" w:rsidRPr="00ED5878" w:rsidRDefault="00197E39" w:rsidP="00197E39">
      <w:pPr>
        <w:pStyle w:val="Betarp1"/>
      </w:pPr>
    </w:p>
    <w:p w:rsidR="00197E39" w:rsidRPr="00ED5878" w:rsidRDefault="00197E39" w:rsidP="00197E39">
      <w:pPr>
        <w:pStyle w:val="Betarp1"/>
      </w:pPr>
    </w:p>
    <w:p w:rsidR="00197E39" w:rsidRPr="00ED5878" w:rsidRDefault="00197E39" w:rsidP="00197E39">
      <w:pPr>
        <w:pStyle w:val="Betarp1"/>
      </w:pPr>
    </w:p>
    <w:p w:rsidR="00197E39" w:rsidRPr="00ED5878" w:rsidRDefault="00197E39" w:rsidP="00197E39">
      <w:pPr>
        <w:pStyle w:val="Betarp1"/>
      </w:pPr>
    </w:p>
    <w:p w:rsidR="00197E39" w:rsidRPr="00ED5878" w:rsidRDefault="00197E39" w:rsidP="00197E39">
      <w:pPr>
        <w:pStyle w:val="Betarp1"/>
      </w:pPr>
    </w:p>
    <w:p w:rsidR="00197E39" w:rsidRPr="00ED5878" w:rsidRDefault="00197E39" w:rsidP="00197E39">
      <w:pPr>
        <w:pStyle w:val="Betarp1"/>
      </w:pPr>
    </w:p>
    <w:p w:rsidR="00197E39" w:rsidRPr="00ED5878" w:rsidRDefault="00197E39" w:rsidP="00197E39">
      <w:pPr>
        <w:pStyle w:val="Betarp1"/>
      </w:pPr>
    </w:p>
    <w:p w:rsidR="00197E39" w:rsidRPr="00ED5878" w:rsidRDefault="00197E39" w:rsidP="00197E39">
      <w:pPr>
        <w:pStyle w:val="Betarp1"/>
      </w:pPr>
    </w:p>
    <w:p w:rsidR="00197E39" w:rsidRPr="00ED5878" w:rsidRDefault="00197E39" w:rsidP="00197E39">
      <w:pPr>
        <w:pStyle w:val="Betarp1"/>
      </w:pPr>
    </w:p>
    <w:p w:rsidR="00197E39" w:rsidRPr="00ED5878" w:rsidRDefault="00197E39" w:rsidP="00197E39">
      <w:pPr>
        <w:pStyle w:val="Betarp1"/>
      </w:pPr>
    </w:p>
    <w:p w:rsidR="00197E39" w:rsidRPr="00ED5878" w:rsidRDefault="00197E39" w:rsidP="00197E39">
      <w:pPr>
        <w:pStyle w:val="Betarp1"/>
      </w:pPr>
    </w:p>
    <w:p w:rsidR="00197E39" w:rsidRPr="00ED5878" w:rsidRDefault="00197E39" w:rsidP="00197E39">
      <w:pPr>
        <w:pStyle w:val="Betarp1"/>
      </w:pPr>
    </w:p>
    <w:p w:rsidR="00197E39" w:rsidRPr="00ED5878" w:rsidRDefault="00197E39" w:rsidP="00197E39">
      <w:pPr>
        <w:jc w:val="center"/>
        <w:rPr>
          <w:rFonts w:ascii="Times New Roman" w:hAnsi="Times New Roman" w:cs="Times New Roman"/>
          <w:b/>
          <w:sz w:val="24"/>
        </w:rPr>
      </w:pPr>
      <w:r w:rsidRPr="00ED5878">
        <w:rPr>
          <w:rFonts w:ascii="Times New Roman" w:hAnsi="Times New Roman" w:cs="Times New Roman"/>
          <w:b/>
          <w:bCs/>
        </w:rPr>
        <w:t>Kretinga, 2014</w:t>
      </w:r>
      <w:r w:rsidRPr="00ED5878">
        <w:rPr>
          <w:rFonts w:ascii="Times New Roman" w:hAnsi="Times New Roman" w:cs="Times New Roman"/>
          <w:b/>
          <w:sz w:val="24"/>
        </w:rPr>
        <w:br w:type="page"/>
      </w:r>
    </w:p>
    <w:p w:rsidR="003B2BBD" w:rsidRPr="00ED5878" w:rsidRDefault="002F71DC" w:rsidP="002F71DC">
      <w:pPr>
        <w:spacing w:before="120"/>
        <w:ind w:firstLine="709"/>
        <w:jc w:val="both"/>
        <w:rPr>
          <w:rFonts w:ascii="Times New Roman" w:hAnsi="Times New Roman" w:cs="Times New Roman"/>
          <w:sz w:val="24"/>
        </w:rPr>
      </w:pPr>
      <w:r w:rsidRPr="00ED5878">
        <w:rPr>
          <w:rFonts w:ascii="Times New Roman" w:hAnsi="Times New Roman" w:cs="Times New Roman"/>
          <w:sz w:val="24"/>
        </w:rPr>
        <w:lastRenderedPageBreak/>
        <w:t>Kretingos rajono savivaldybės 2014-2020 m. plėtros planas yra ilgojo laikotarpio (7 metų) strateginio planavimo dokumentas, kurio nuostatos gali keistis:</w:t>
      </w:r>
    </w:p>
    <w:p w:rsidR="002F71DC" w:rsidRPr="00ED5878" w:rsidRDefault="002F71DC" w:rsidP="002F71DC">
      <w:pPr>
        <w:pStyle w:val="Sraopastraipa"/>
        <w:numPr>
          <w:ilvl w:val="0"/>
          <w:numId w:val="1"/>
        </w:numPr>
        <w:spacing w:before="120"/>
        <w:jc w:val="both"/>
        <w:rPr>
          <w:rFonts w:ascii="Times New Roman" w:hAnsi="Times New Roman" w:cs="Times New Roman"/>
          <w:sz w:val="24"/>
        </w:rPr>
      </w:pPr>
      <w:r w:rsidRPr="00ED5878">
        <w:rPr>
          <w:rFonts w:ascii="Times New Roman" w:hAnsi="Times New Roman" w:cs="Times New Roman"/>
          <w:sz w:val="24"/>
        </w:rPr>
        <w:t>vadovaujantis teisinės, ekonominės, socialinės aplinkos veiksnių pakeitimais</w:t>
      </w:r>
      <w:r w:rsidR="00F008A3" w:rsidRPr="00ED5878">
        <w:rPr>
          <w:rFonts w:ascii="Times New Roman" w:hAnsi="Times New Roman" w:cs="Times New Roman"/>
          <w:sz w:val="24"/>
        </w:rPr>
        <w:t>;</w:t>
      </w:r>
    </w:p>
    <w:p w:rsidR="002F71DC" w:rsidRPr="00ED5878" w:rsidRDefault="002F71DC" w:rsidP="002F71DC">
      <w:pPr>
        <w:pStyle w:val="Sraopastraipa"/>
        <w:numPr>
          <w:ilvl w:val="0"/>
          <w:numId w:val="1"/>
        </w:numPr>
        <w:spacing w:before="120"/>
        <w:jc w:val="both"/>
        <w:rPr>
          <w:rFonts w:ascii="Times New Roman" w:hAnsi="Times New Roman" w:cs="Times New Roman"/>
          <w:sz w:val="24"/>
        </w:rPr>
      </w:pPr>
      <w:r w:rsidRPr="00ED5878">
        <w:rPr>
          <w:rFonts w:ascii="Times New Roman" w:hAnsi="Times New Roman" w:cs="Times New Roman"/>
          <w:sz w:val="24"/>
        </w:rPr>
        <w:t>atsižvelgiant į savivaldybėje bei savivaldybės institucijose vykstančius pokyčius</w:t>
      </w:r>
      <w:r w:rsidR="00F008A3" w:rsidRPr="00ED5878">
        <w:rPr>
          <w:rFonts w:ascii="Times New Roman" w:hAnsi="Times New Roman" w:cs="Times New Roman"/>
          <w:sz w:val="24"/>
        </w:rPr>
        <w:t>;</w:t>
      </w:r>
    </w:p>
    <w:p w:rsidR="002F71DC" w:rsidRPr="00ED5878" w:rsidRDefault="002F71DC" w:rsidP="002F71DC">
      <w:pPr>
        <w:pStyle w:val="Sraopastraipa"/>
        <w:numPr>
          <w:ilvl w:val="0"/>
          <w:numId w:val="1"/>
        </w:numPr>
        <w:spacing w:before="120"/>
        <w:jc w:val="both"/>
        <w:rPr>
          <w:rFonts w:ascii="Times New Roman" w:hAnsi="Times New Roman" w:cs="Times New Roman"/>
          <w:sz w:val="24"/>
        </w:rPr>
      </w:pPr>
      <w:r w:rsidRPr="00ED5878">
        <w:rPr>
          <w:rFonts w:ascii="Times New Roman" w:hAnsi="Times New Roman" w:cs="Times New Roman"/>
          <w:sz w:val="24"/>
        </w:rPr>
        <w:t>priklausomai nuo plėtros plano įgyvendinimo sėkmės.</w:t>
      </w:r>
    </w:p>
    <w:p w:rsidR="003B2BBD" w:rsidRPr="00ED5878" w:rsidRDefault="002F71DC" w:rsidP="002F71DC">
      <w:pPr>
        <w:spacing w:before="120"/>
        <w:ind w:firstLine="709"/>
        <w:jc w:val="both"/>
        <w:rPr>
          <w:rFonts w:ascii="Times New Roman" w:hAnsi="Times New Roman" w:cs="Times New Roman"/>
          <w:sz w:val="24"/>
        </w:rPr>
      </w:pPr>
      <w:r w:rsidRPr="00ED5878">
        <w:rPr>
          <w:rFonts w:ascii="Times New Roman" w:hAnsi="Times New Roman" w:cs="Times New Roman"/>
          <w:sz w:val="24"/>
        </w:rPr>
        <w:t>Plėtros plano koregavimui (atnaujinimui, pakeitimams ir pan.) būtina nuolat kontroliuoti plėtros plano įgyvendinimą. Geriausias įrankis kontrolei užtikrinti – tinkamas plėtros plano monitoringas (priežiūra), todėl tikslinga sukurti Kretingos rajono savivaldybės 2014-2020 m. plėtros plano įgyvendinimo priežiūros sistemą, kurią sudaro:</w:t>
      </w:r>
    </w:p>
    <w:p w:rsidR="002F71DC" w:rsidRPr="00ED5878" w:rsidRDefault="002F71DC" w:rsidP="002F71DC">
      <w:pPr>
        <w:pStyle w:val="Sraopastraipa"/>
        <w:numPr>
          <w:ilvl w:val="0"/>
          <w:numId w:val="2"/>
        </w:numPr>
        <w:tabs>
          <w:tab w:val="left" w:pos="1418"/>
        </w:tabs>
        <w:spacing w:before="120"/>
        <w:ind w:left="0" w:firstLine="1134"/>
        <w:jc w:val="both"/>
        <w:rPr>
          <w:rFonts w:ascii="Times New Roman" w:hAnsi="Times New Roman" w:cs="Times New Roman"/>
          <w:sz w:val="24"/>
        </w:rPr>
      </w:pPr>
      <w:r w:rsidRPr="00ED5878">
        <w:rPr>
          <w:rFonts w:ascii="Times New Roman" w:hAnsi="Times New Roman" w:cs="Times New Roman"/>
          <w:sz w:val="24"/>
        </w:rPr>
        <w:t>plėtros plano įgyvendinimo priežiūros sistemos institucinė struktūra;</w:t>
      </w:r>
    </w:p>
    <w:p w:rsidR="002F71DC" w:rsidRPr="00ED5878" w:rsidRDefault="002F71DC" w:rsidP="002F71DC">
      <w:pPr>
        <w:pStyle w:val="Sraopastraipa"/>
        <w:numPr>
          <w:ilvl w:val="0"/>
          <w:numId w:val="2"/>
        </w:numPr>
        <w:tabs>
          <w:tab w:val="left" w:pos="1418"/>
        </w:tabs>
        <w:spacing w:before="120"/>
        <w:ind w:left="0" w:firstLine="1134"/>
        <w:jc w:val="both"/>
        <w:rPr>
          <w:rFonts w:ascii="Times New Roman" w:hAnsi="Times New Roman" w:cs="Times New Roman"/>
          <w:sz w:val="24"/>
        </w:rPr>
      </w:pPr>
      <w:r w:rsidRPr="00ED5878">
        <w:rPr>
          <w:rFonts w:ascii="Times New Roman" w:hAnsi="Times New Roman" w:cs="Times New Roman"/>
          <w:sz w:val="24"/>
        </w:rPr>
        <w:t>plėtros plano įgyvendinimo priežiūros sistemos metinis darbų ciklas;</w:t>
      </w:r>
    </w:p>
    <w:p w:rsidR="002F71DC" w:rsidRPr="00ED5878" w:rsidRDefault="002F71DC" w:rsidP="002F71DC">
      <w:pPr>
        <w:pStyle w:val="Sraopastraipa"/>
        <w:numPr>
          <w:ilvl w:val="0"/>
          <w:numId w:val="2"/>
        </w:numPr>
        <w:tabs>
          <w:tab w:val="left" w:pos="1418"/>
        </w:tabs>
        <w:spacing w:before="120"/>
        <w:ind w:left="0" w:firstLine="1134"/>
        <w:jc w:val="both"/>
        <w:rPr>
          <w:rFonts w:ascii="Times New Roman" w:hAnsi="Times New Roman" w:cs="Times New Roman"/>
          <w:sz w:val="24"/>
        </w:rPr>
      </w:pPr>
      <w:r w:rsidRPr="00ED5878">
        <w:rPr>
          <w:rFonts w:ascii="Times New Roman" w:hAnsi="Times New Roman" w:cs="Times New Roman"/>
          <w:sz w:val="24"/>
        </w:rPr>
        <w:t xml:space="preserve">plėtros plano įgyvendinimo </w:t>
      </w:r>
      <w:proofErr w:type="spellStart"/>
      <w:r w:rsidRPr="00ED5878">
        <w:rPr>
          <w:rFonts w:ascii="Times New Roman" w:hAnsi="Times New Roman" w:cs="Times New Roman"/>
          <w:sz w:val="24"/>
        </w:rPr>
        <w:t>stebėsenos</w:t>
      </w:r>
      <w:proofErr w:type="spellEnd"/>
      <w:r w:rsidRPr="00ED5878">
        <w:rPr>
          <w:rFonts w:ascii="Times New Roman" w:hAnsi="Times New Roman" w:cs="Times New Roman"/>
          <w:sz w:val="24"/>
        </w:rPr>
        <w:t xml:space="preserve"> rodiklių sistema.</w:t>
      </w:r>
    </w:p>
    <w:p w:rsidR="002F71DC" w:rsidRPr="00ED5878" w:rsidRDefault="00F008A3" w:rsidP="004432B0">
      <w:pPr>
        <w:spacing w:before="120"/>
        <w:ind w:firstLine="709"/>
        <w:jc w:val="both"/>
        <w:rPr>
          <w:rFonts w:ascii="Times New Roman" w:eastAsia="TimesNewRoman" w:hAnsi="Times New Roman" w:cs="Times New Roman"/>
          <w:sz w:val="24"/>
          <w:szCs w:val="24"/>
        </w:rPr>
      </w:pPr>
      <w:r w:rsidRPr="00ED5878">
        <w:rPr>
          <w:rFonts w:ascii="Times New Roman" w:hAnsi="Times New Roman" w:cs="Times New Roman"/>
          <w:b/>
          <w:sz w:val="24"/>
        </w:rPr>
        <w:t>P</w:t>
      </w:r>
      <w:r w:rsidR="006B57B6" w:rsidRPr="00ED5878">
        <w:rPr>
          <w:rFonts w:ascii="Times New Roman" w:hAnsi="Times New Roman" w:cs="Times New Roman"/>
          <w:b/>
          <w:sz w:val="24"/>
        </w:rPr>
        <w:t>lėtros plano įgyvendinimo priežiūros sistemos institucinė struktūra.</w:t>
      </w:r>
      <w:r w:rsidR="004432B0" w:rsidRPr="00ED5878">
        <w:rPr>
          <w:rFonts w:ascii="Times New Roman" w:hAnsi="Times New Roman" w:cs="Times New Roman"/>
          <w:sz w:val="24"/>
        </w:rPr>
        <w:t xml:space="preserve"> Plėtros plano įgyvendinimo priežiūros institucinę struktūrą sudaro trys lygmenys: politinis, administracinis ir visuomeninis. Institucinės</w:t>
      </w:r>
      <w:r w:rsidR="004432B0" w:rsidRPr="00ED5878">
        <w:rPr>
          <w:rFonts w:ascii="Times New Roman" w:eastAsia="TimesNewRoman" w:hAnsi="Times New Roman" w:cs="Times New Roman"/>
          <w:sz w:val="24"/>
          <w:szCs w:val="24"/>
        </w:rPr>
        <w:t xml:space="preserve"> struktūros aprašymas pateikiamas 3.1 lentelė</w:t>
      </w:r>
      <w:r w:rsidR="0052563A" w:rsidRPr="00ED5878">
        <w:rPr>
          <w:rFonts w:ascii="Times New Roman" w:eastAsia="TimesNewRoman" w:hAnsi="Times New Roman" w:cs="Times New Roman"/>
          <w:sz w:val="24"/>
          <w:szCs w:val="24"/>
        </w:rPr>
        <w:t>je.</w:t>
      </w:r>
    </w:p>
    <w:p w:rsidR="004432B0" w:rsidRPr="00ED5878" w:rsidRDefault="004432B0" w:rsidP="004432B0">
      <w:pPr>
        <w:spacing w:before="240" w:after="120"/>
        <w:jc w:val="center"/>
        <w:rPr>
          <w:rFonts w:ascii="Times New Roman" w:eastAsia="TimesNewRoman" w:hAnsi="Times New Roman" w:cs="Times New Roman"/>
          <w:b/>
          <w:sz w:val="24"/>
          <w:szCs w:val="24"/>
        </w:rPr>
      </w:pPr>
      <w:r w:rsidRPr="00ED5878">
        <w:rPr>
          <w:rFonts w:ascii="Times New Roman" w:eastAsia="TimesNewRoman" w:hAnsi="Times New Roman" w:cs="Times New Roman"/>
          <w:b/>
          <w:sz w:val="24"/>
          <w:szCs w:val="24"/>
        </w:rPr>
        <w:t>3.1. lentelė. Institucinė strateginio planavimo struktūra</w:t>
      </w:r>
    </w:p>
    <w:tbl>
      <w:tblPr>
        <w:tblStyle w:val="Lentelstinklelis"/>
        <w:tblW w:w="0" w:type="auto"/>
        <w:tblLook w:val="04A0" w:firstRow="1" w:lastRow="0" w:firstColumn="1" w:lastColumn="0" w:noHBand="0" w:noVBand="1"/>
      </w:tblPr>
      <w:tblGrid>
        <w:gridCol w:w="675"/>
        <w:gridCol w:w="1750"/>
        <w:gridCol w:w="2150"/>
        <w:gridCol w:w="3471"/>
        <w:gridCol w:w="1896"/>
      </w:tblGrid>
      <w:tr w:rsidR="009E4301" w:rsidRPr="00ED5878" w:rsidTr="0052563A">
        <w:trPr>
          <w:tblHeader/>
        </w:trPr>
        <w:tc>
          <w:tcPr>
            <w:tcW w:w="675" w:type="dxa"/>
            <w:vAlign w:val="center"/>
          </w:tcPr>
          <w:p w:rsidR="009E4301" w:rsidRPr="00ED5878" w:rsidRDefault="009E4301" w:rsidP="009E4301">
            <w:pPr>
              <w:jc w:val="center"/>
              <w:rPr>
                <w:rFonts w:ascii="Times New Roman" w:hAnsi="Times New Roman" w:cs="Times New Roman"/>
                <w:b/>
                <w:sz w:val="24"/>
                <w:lang w:val="lt-LT"/>
              </w:rPr>
            </w:pPr>
            <w:r w:rsidRPr="00ED5878">
              <w:rPr>
                <w:rFonts w:ascii="Times New Roman" w:hAnsi="Times New Roman" w:cs="Times New Roman"/>
                <w:b/>
                <w:sz w:val="24"/>
                <w:lang w:val="lt-LT"/>
              </w:rPr>
              <w:t>Eil. Nr.</w:t>
            </w:r>
          </w:p>
        </w:tc>
        <w:tc>
          <w:tcPr>
            <w:tcW w:w="1750" w:type="dxa"/>
            <w:vAlign w:val="center"/>
          </w:tcPr>
          <w:p w:rsidR="009E4301" w:rsidRPr="00ED5878" w:rsidRDefault="009E4301" w:rsidP="009E4301">
            <w:pPr>
              <w:jc w:val="center"/>
              <w:rPr>
                <w:rFonts w:ascii="Times New Roman" w:hAnsi="Times New Roman" w:cs="Times New Roman"/>
                <w:b/>
                <w:sz w:val="24"/>
                <w:lang w:val="lt-LT"/>
              </w:rPr>
            </w:pPr>
            <w:r w:rsidRPr="00ED5878">
              <w:rPr>
                <w:rFonts w:ascii="Times New Roman" w:hAnsi="Times New Roman" w:cs="Times New Roman"/>
                <w:b/>
                <w:sz w:val="24"/>
                <w:lang w:val="lt-LT"/>
              </w:rPr>
              <w:t>Lygmuo</w:t>
            </w:r>
          </w:p>
        </w:tc>
        <w:tc>
          <w:tcPr>
            <w:tcW w:w="2150" w:type="dxa"/>
            <w:vAlign w:val="center"/>
          </w:tcPr>
          <w:p w:rsidR="009E4301" w:rsidRPr="00ED5878" w:rsidRDefault="009E4301" w:rsidP="009E4301">
            <w:pPr>
              <w:jc w:val="center"/>
              <w:rPr>
                <w:rFonts w:ascii="Times New Roman" w:hAnsi="Times New Roman" w:cs="Times New Roman"/>
                <w:b/>
                <w:sz w:val="24"/>
                <w:lang w:val="lt-LT"/>
              </w:rPr>
            </w:pPr>
            <w:r w:rsidRPr="00ED5878">
              <w:rPr>
                <w:rFonts w:ascii="Times New Roman" w:hAnsi="Times New Roman" w:cs="Times New Roman"/>
                <w:b/>
                <w:sz w:val="24"/>
                <w:lang w:val="lt-LT"/>
              </w:rPr>
              <w:t>Institucija</w:t>
            </w:r>
          </w:p>
        </w:tc>
        <w:tc>
          <w:tcPr>
            <w:tcW w:w="3471" w:type="dxa"/>
            <w:vAlign w:val="center"/>
          </w:tcPr>
          <w:p w:rsidR="009E4301" w:rsidRPr="00ED5878" w:rsidRDefault="009E4301" w:rsidP="009E4301">
            <w:pPr>
              <w:jc w:val="center"/>
              <w:rPr>
                <w:rFonts w:ascii="Times New Roman" w:hAnsi="Times New Roman" w:cs="Times New Roman"/>
                <w:b/>
                <w:sz w:val="24"/>
                <w:lang w:val="lt-LT"/>
              </w:rPr>
            </w:pPr>
            <w:r w:rsidRPr="00ED5878">
              <w:rPr>
                <w:rFonts w:ascii="Times New Roman" w:hAnsi="Times New Roman" w:cs="Times New Roman"/>
                <w:b/>
                <w:sz w:val="24"/>
                <w:lang w:val="lt-LT"/>
              </w:rPr>
              <w:t>Pagrindiniai veiksmai</w:t>
            </w:r>
          </w:p>
        </w:tc>
        <w:tc>
          <w:tcPr>
            <w:tcW w:w="1896" w:type="dxa"/>
          </w:tcPr>
          <w:p w:rsidR="009E4301" w:rsidRPr="00ED5878" w:rsidRDefault="009E4301" w:rsidP="009E4301">
            <w:pPr>
              <w:jc w:val="center"/>
              <w:rPr>
                <w:rFonts w:ascii="Times New Roman" w:hAnsi="Times New Roman" w:cs="Times New Roman"/>
                <w:b/>
                <w:sz w:val="24"/>
                <w:lang w:val="lt-LT"/>
              </w:rPr>
            </w:pPr>
            <w:r w:rsidRPr="00ED5878">
              <w:rPr>
                <w:rFonts w:ascii="Times New Roman" w:hAnsi="Times New Roman" w:cs="Times New Roman"/>
                <w:b/>
                <w:sz w:val="24"/>
                <w:lang w:val="lt-LT"/>
              </w:rPr>
              <w:t>Posėdžių skaičius per metus</w:t>
            </w:r>
          </w:p>
        </w:tc>
      </w:tr>
      <w:tr w:rsidR="009E4301" w:rsidRPr="00ED5878" w:rsidTr="009E4301">
        <w:tc>
          <w:tcPr>
            <w:tcW w:w="675" w:type="dxa"/>
          </w:tcPr>
          <w:p w:rsidR="009E4301" w:rsidRPr="00ED5878" w:rsidRDefault="009E4301" w:rsidP="009E4301">
            <w:pPr>
              <w:rPr>
                <w:rFonts w:ascii="Times New Roman" w:hAnsi="Times New Roman" w:cs="Times New Roman"/>
                <w:sz w:val="24"/>
                <w:lang w:val="lt-LT"/>
              </w:rPr>
            </w:pPr>
            <w:r w:rsidRPr="00ED5878">
              <w:rPr>
                <w:rFonts w:ascii="Times New Roman" w:hAnsi="Times New Roman" w:cs="Times New Roman"/>
                <w:sz w:val="24"/>
                <w:lang w:val="lt-LT"/>
              </w:rPr>
              <w:t>1</w:t>
            </w:r>
          </w:p>
        </w:tc>
        <w:tc>
          <w:tcPr>
            <w:tcW w:w="1750" w:type="dxa"/>
          </w:tcPr>
          <w:p w:rsidR="009E4301" w:rsidRPr="00ED5878" w:rsidRDefault="009E4301" w:rsidP="009E4301">
            <w:pPr>
              <w:rPr>
                <w:rFonts w:ascii="Times New Roman" w:hAnsi="Times New Roman" w:cs="Times New Roman"/>
                <w:sz w:val="24"/>
                <w:lang w:val="lt-LT"/>
              </w:rPr>
            </w:pPr>
            <w:r w:rsidRPr="00ED5878">
              <w:rPr>
                <w:rFonts w:ascii="Times New Roman" w:hAnsi="Times New Roman" w:cs="Times New Roman"/>
                <w:sz w:val="24"/>
                <w:lang w:val="lt-LT"/>
              </w:rPr>
              <w:t>Politinis</w:t>
            </w:r>
          </w:p>
        </w:tc>
        <w:tc>
          <w:tcPr>
            <w:tcW w:w="2150" w:type="dxa"/>
          </w:tcPr>
          <w:p w:rsidR="009E4301" w:rsidRPr="00ED5878" w:rsidRDefault="009E4301" w:rsidP="009E4301">
            <w:pPr>
              <w:rPr>
                <w:rFonts w:ascii="Times New Roman" w:hAnsi="Times New Roman" w:cs="Times New Roman"/>
                <w:sz w:val="24"/>
                <w:lang w:val="lt-LT"/>
              </w:rPr>
            </w:pPr>
            <w:r w:rsidRPr="00ED5878">
              <w:rPr>
                <w:rFonts w:ascii="Times New Roman" w:hAnsi="Times New Roman" w:cs="Times New Roman"/>
                <w:sz w:val="24"/>
                <w:lang w:val="lt-LT"/>
              </w:rPr>
              <w:t>Savivaldybės taryba</w:t>
            </w:r>
          </w:p>
        </w:tc>
        <w:tc>
          <w:tcPr>
            <w:tcW w:w="3471" w:type="dxa"/>
          </w:tcPr>
          <w:p w:rsidR="009E4301" w:rsidRPr="00ED5878" w:rsidRDefault="009E4301" w:rsidP="009E4301">
            <w:pPr>
              <w:autoSpaceDE w:val="0"/>
              <w:autoSpaceDN w:val="0"/>
              <w:adjustRightInd w:val="0"/>
              <w:rPr>
                <w:rFonts w:ascii="Times New Roman" w:hAnsi="Times New Roman" w:cs="Times New Roman"/>
                <w:sz w:val="24"/>
                <w:lang w:val="lt-LT"/>
              </w:rPr>
            </w:pPr>
            <w:r w:rsidRPr="00ED5878">
              <w:rPr>
                <w:rFonts w:ascii="Times New Roman" w:hAnsi="Times New Roman" w:cs="Times New Roman"/>
                <w:sz w:val="24"/>
                <w:szCs w:val="24"/>
                <w:lang w:val="lt-LT"/>
              </w:rPr>
              <w:t xml:space="preserve">Išklauso Plėtros plano </w:t>
            </w:r>
            <w:r w:rsidRPr="00ED5878">
              <w:rPr>
                <w:rFonts w:ascii="Times New Roman" w:eastAsia="TimesNewRoman" w:hAnsi="Times New Roman" w:cs="Times New Roman"/>
                <w:sz w:val="24"/>
                <w:szCs w:val="24"/>
                <w:lang w:val="lt-LT"/>
              </w:rPr>
              <w:t>į</w:t>
            </w:r>
            <w:r w:rsidRPr="00ED5878">
              <w:rPr>
                <w:rFonts w:ascii="Times New Roman" w:hAnsi="Times New Roman" w:cs="Times New Roman"/>
                <w:sz w:val="24"/>
                <w:szCs w:val="24"/>
                <w:lang w:val="lt-LT"/>
              </w:rPr>
              <w:t>gyvendinimo metin</w:t>
            </w:r>
            <w:r w:rsidRPr="00ED5878">
              <w:rPr>
                <w:rFonts w:ascii="Times New Roman" w:eastAsia="TimesNewRoman" w:hAnsi="Times New Roman" w:cs="Times New Roman"/>
                <w:sz w:val="24"/>
                <w:szCs w:val="24"/>
                <w:lang w:val="lt-LT"/>
              </w:rPr>
              <w:t xml:space="preserve">ę </w:t>
            </w:r>
            <w:r w:rsidRPr="00ED5878">
              <w:rPr>
                <w:rFonts w:ascii="Times New Roman" w:hAnsi="Times New Roman" w:cs="Times New Roman"/>
                <w:sz w:val="24"/>
                <w:szCs w:val="24"/>
                <w:lang w:val="lt-LT"/>
              </w:rPr>
              <w:t>ataskait</w:t>
            </w:r>
            <w:r w:rsidRPr="00ED5878">
              <w:rPr>
                <w:rFonts w:ascii="Times New Roman" w:eastAsia="TimesNewRoman" w:hAnsi="Times New Roman" w:cs="Times New Roman"/>
                <w:sz w:val="24"/>
                <w:szCs w:val="24"/>
                <w:lang w:val="lt-LT"/>
              </w:rPr>
              <w:t>ą</w:t>
            </w:r>
            <w:r w:rsidRPr="00ED5878">
              <w:rPr>
                <w:rFonts w:ascii="Times New Roman" w:hAnsi="Times New Roman" w:cs="Times New Roman"/>
                <w:sz w:val="24"/>
                <w:szCs w:val="24"/>
                <w:lang w:val="lt-LT"/>
              </w:rPr>
              <w:t xml:space="preserve">, </w:t>
            </w:r>
            <w:r w:rsidR="00AB4611" w:rsidRPr="00ED5878">
              <w:rPr>
                <w:rFonts w:ascii="Times New Roman" w:hAnsi="Times New Roman" w:cs="Times New Roman"/>
                <w:sz w:val="24"/>
                <w:szCs w:val="24"/>
                <w:lang w:val="lt-LT"/>
              </w:rPr>
              <w:t xml:space="preserve">išklauso ir tvirtina tarpines ir galutinę ataskaitas, </w:t>
            </w:r>
            <w:r w:rsidRPr="00ED5878">
              <w:rPr>
                <w:rFonts w:ascii="Times New Roman" w:hAnsi="Times New Roman" w:cs="Times New Roman"/>
                <w:sz w:val="24"/>
                <w:szCs w:val="24"/>
                <w:lang w:val="lt-LT"/>
              </w:rPr>
              <w:t>tvirtina Plėtros plano pakeitimus, papildymus ar kitokias korekcijas.</w:t>
            </w:r>
          </w:p>
        </w:tc>
        <w:tc>
          <w:tcPr>
            <w:tcW w:w="1896" w:type="dxa"/>
          </w:tcPr>
          <w:p w:rsidR="009E4301" w:rsidRPr="00ED5878" w:rsidRDefault="009E4301" w:rsidP="009E4301">
            <w:pPr>
              <w:rPr>
                <w:rFonts w:ascii="Times New Roman" w:hAnsi="Times New Roman" w:cs="Times New Roman"/>
                <w:sz w:val="24"/>
                <w:lang w:val="lt-LT"/>
              </w:rPr>
            </w:pPr>
            <w:r w:rsidRPr="00ED5878">
              <w:rPr>
                <w:rFonts w:ascii="Times New Roman" w:hAnsi="Times New Roman" w:cs="Times New Roman"/>
                <w:sz w:val="24"/>
                <w:lang w:val="lt-LT"/>
              </w:rPr>
              <w:t>1</w:t>
            </w:r>
          </w:p>
        </w:tc>
      </w:tr>
      <w:tr w:rsidR="009E4301" w:rsidRPr="00ED5878" w:rsidTr="009E4301">
        <w:tc>
          <w:tcPr>
            <w:tcW w:w="675" w:type="dxa"/>
          </w:tcPr>
          <w:p w:rsidR="009E4301" w:rsidRPr="00ED5878" w:rsidRDefault="009E4301" w:rsidP="009E4301">
            <w:pPr>
              <w:rPr>
                <w:rFonts w:ascii="Times New Roman" w:hAnsi="Times New Roman" w:cs="Times New Roman"/>
                <w:sz w:val="24"/>
                <w:lang w:val="lt-LT"/>
              </w:rPr>
            </w:pPr>
            <w:r w:rsidRPr="00ED5878">
              <w:rPr>
                <w:rFonts w:ascii="Times New Roman" w:hAnsi="Times New Roman" w:cs="Times New Roman"/>
                <w:sz w:val="24"/>
                <w:lang w:val="lt-LT"/>
              </w:rPr>
              <w:t>2</w:t>
            </w:r>
          </w:p>
        </w:tc>
        <w:tc>
          <w:tcPr>
            <w:tcW w:w="1750" w:type="dxa"/>
          </w:tcPr>
          <w:p w:rsidR="009E4301" w:rsidRPr="00ED5878" w:rsidRDefault="00AB4611" w:rsidP="009E4301">
            <w:pPr>
              <w:rPr>
                <w:rFonts w:ascii="Times New Roman" w:hAnsi="Times New Roman" w:cs="Times New Roman"/>
                <w:sz w:val="24"/>
                <w:lang w:val="lt-LT"/>
              </w:rPr>
            </w:pPr>
            <w:r w:rsidRPr="00ED5878">
              <w:rPr>
                <w:rFonts w:ascii="Times New Roman" w:hAnsi="Times New Roman" w:cs="Times New Roman"/>
                <w:sz w:val="24"/>
                <w:lang w:val="lt-LT"/>
              </w:rPr>
              <w:t>Politinis</w:t>
            </w:r>
          </w:p>
        </w:tc>
        <w:tc>
          <w:tcPr>
            <w:tcW w:w="2150" w:type="dxa"/>
          </w:tcPr>
          <w:p w:rsidR="009E4301" w:rsidRPr="00ED5878" w:rsidRDefault="009E4301" w:rsidP="00A9704D">
            <w:pPr>
              <w:rPr>
                <w:rFonts w:ascii="Times New Roman" w:hAnsi="Times New Roman" w:cs="Times New Roman"/>
                <w:sz w:val="24"/>
                <w:lang w:val="lt-LT"/>
              </w:rPr>
            </w:pPr>
            <w:r w:rsidRPr="00ED5878">
              <w:rPr>
                <w:rFonts w:ascii="Times New Roman" w:hAnsi="Times New Roman" w:cs="Times New Roman"/>
                <w:sz w:val="24"/>
                <w:lang w:val="lt-LT"/>
              </w:rPr>
              <w:t xml:space="preserve">Strateginio planavimo </w:t>
            </w:r>
            <w:r w:rsidR="00A9704D" w:rsidRPr="00ED5878">
              <w:rPr>
                <w:rFonts w:ascii="Times New Roman" w:hAnsi="Times New Roman" w:cs="Times New Roman"/>
                <w:sz w:val="24"/>
                <w:lang w:val="lt-LT"/>
              </w:rPr>
              <w:t>taryba</w:t>
            </w:r>
          </w:p>
        </w:tc>
        <w:tc>
          <w:tcPr>
            <w:tcW w:w="3471" w:type="dxa"/>
          </w:tcPr>
          <w:p w:rsidR="009E4301" w:rsidRPr="00ED5878" w:rsidRDefault="00094525" w:rsidP="00094525">
            <w:pPr>
              <w:autoSpaceDE w:val="0"/>
              <w:autoSpaceDN w:val="0"/>
              <w:adjustRightInd w:val="0"/>
              <w:rPr>
                <w:rFonts w:ascii="Times New Roman" w:hAnsi="Times New Roman" w:cs="Times New Roman"/>
                <w:sz w:val="24"/>
                <w:lang w:val="lt-LT"/>
              </w:rPr>
            </w:pPr>
            <w:r w:rsidRPr="00ED5878">
              <w:rPr>
                <w:rFonts w:ascii="Times New Roman" w:hAnsi="Times New Roman" w:cs="Times New Roman"/>
                <w:sz w:val="24"/>
                <w:szCs w:val="24"/>
                <w:lang w:val="lt-LT"/>
              </w:rPr>
              <w:t>Išklauso Plėtros plano įgyvendinimo metinę ataskaitą, s</w:t>
            </w:r>
            <w:r w:rsidR="009E4301" w:rsidRPr="00ED5878">
              <w:rPr>
                <w:rFonts w:ascii="Times New Roman" w:hAnsi="Times New Roman" w:cs="Times New Roman"/>
                <w:sz w:val="24"/>
                <w:szCs w:val="24"/>
                <w:lang w:val="lt-LT"/>
              </w:rPr>
              <w:t xml:space="preserve">varsto Plėtros plano </w:t>
            </w:r>
            <w:r w:rsidR="009E4301" w:rsidRPr="00ED5878">
              <w:rPr>
                <w:rFonts w:ascii="Times New Roman" w:eastAsia="TimesNewRoman" w:hAnsi="Times New Roman" w:cs="Times New Roman"/>
                <w:sz w:val="24"/>
                <w:szCs w:val="24"/>
                <w:lang w:val="lt-LT"/>
              </w:rPr>
              <w:t>į</w:t>
            </w:r>
            <w:r w:rsidR="009E4301" w:rsidRPr="00ED5878">
              <w:rPr>
                <w:rFonts w:ascii="Times New Roman" w:hAnsi="Times New Roman" w:cs="Times New Roman"/>
                <w:sz w:val="24"/>
                <w:szCs w:val="24"/>
                <w:lang w:val="lt-LT"/>
              </w:rPr>
              <w:t xml:space="preserve">gyvendinimo </w:t>
            </w:r>
            <w:r w:rsidR="00AB4611" w:rsidRPr="00ED5878">
              <w:rPr>
                <w:rFonts w:ascii="Times New Roman" w:hAnsi="Times New Roman" w:cs="Times New Roman"/>
                <w:sz w:val="24"/>
                <w:szCs w:val="24"/>
                <w:lang w:val="lt-LT"/>
              </w:rPr>
              <w:t>tarpines ir galutinę</w:t>
            </w:r>
            <w:r w:rsidR="009E4301" w:rsidRPr="00ED5878">
              <w:rPr>
                <w:rFonts w:ascii="Times New Roman" w:eastAsia="TimesNewRoman" w:hAnsi="Times New Roman" w:cs="Times New Roman"/>
                <w:sz w:val="24"/>
                <w:szCs w:val="24"/>
                <w:lang w:val="lt-LT"/>
              </w:rPr>
              <w:t xml:space="preserve"> </w:t>
            </w:r>
            <w:r w:rsidR="009E4301" w:rsidRPr="00ED5878">
              <w:rPr>
                <w:rFonts w:ascii="Times New Roman" w:hAnsi="Times New Roman" w:cs="Times New Roman"/>
                <w:sz w:val="24"/>
                <w:szCs w:val="24"/>
                <w:lang w:val="lt-LT"/>
              </w:rPr>
              <w:t>ataskait</w:t>
            </w:r>
            <w:r w:rsidR="00AB4611" w:rsidRPr="00ED5878">
              <w:rPr>
                <w:rFonts w:ascii="Times New Roman" w:eastAsia="TimesNewRoman" w:hAnsi="Times New Roman" w:cs="Times New Roman"/>
                <w:sz w:val="24"/>
                <w:szCs w:val="24"/>
                <w:lang w:val="lt-LT"/>
              </w:rPr>
              <w:t>as</w:t>
            </w:r>
            <w:r w:rsidR="009E4301" w:rsidRPr="00ED5878">
              <w:rPr>
                <w:rFonts w:ascii="Times New Roman" w:hAnsi="Times New Roman" w:cs="Times New Roman"/>
                <w:sz w:val="24"/>
                <w:szCs w:val="24"/>
                <w:lang w:val="lt-LT"/>
              </w:rPr>
              <w:t xml:space="preserve">, </w:t>
            </w:r>
            <w:r w:rsidRPr="00ED5878">
              <w:rPr>
                <w:rFonts w:ascii="Times New Roman" w:hAnsi="Times New Roman" w:cs="Times New Roman"/>
                <w:sz w:val="24"/>
                <w:szCs w:val="24"/>
                <w:lang w:val="lt-LT"/>
              </w:rPr>
              <w:t xml:space="preserve">svarsto </w:t>
            </w:r>
            <w:r w:rsidR="009E4301" w:rsidRPr="00ED5878">
              <w:rPr>
                <w:rFonts w:ascii="Times New Roman" w:hAnsi="Times New Roman" w:cs="Times New Roman"/>
                <w:sz w:val="24"/>
                <w:szCs w:val="24"/>
                <w:lang w:val="lt-LT"/>
              </w:rPr>
              <w:t>pasi</w:t>
            </w:r>
            <w:r w:rsidR="009E4301" w:rsidRPr="00ED5878">
              <w:rPr>
                <w:rFonts w:ascii="Times New Roman" w:eastAsia="TimesNewRoman" w:hAnsi="Times New Roman" w:cs="Times New Roman"/>
                <w:sz w:val="24"/>
                <w:szCs w:val="24"/>
                <w:lang w:val="lt-LT"/>
              </w:rPr>
              <w:t>ū</w:t>
            </w:r>
            <w:r w:rsidR="009E4301" w:rsidRPr="00ED5878">
              <w:rPr>
                <w:rFonts w:ascii="Times New Roman" w:hAnsi="Times New Roman" w:cs="Times New Roman"/>
                <w:sz w:val="24"/>
                <w:szCs w:val="24"/>
                <w:lang w:val="lt-LT"/>
              </w:rPr>
              <w:t>lymus d</w:t>
            </w:r>
            <w:r w:rsidR="009E4301" w:rsidRPr="00ED5878">
              <w:rPr>
                <w:rFonts w:ascii="Times New Roman" w:eastAsia="TimesNewRoman" w:hAnsi="Times New Roman" w:cs="Times New Roman"/>
                <w:sz w:val="24"/>
                <w:szCs w:val="24"/>
                <w:lang w:val="lt-LT"/>
              </w:rPr>
              <w:t>ė</w:t>
            </w:r>
            <w:r w:rsidR="009E4301" w:rsidRPr="00ED5878">
              <w:rPr>
                <w:rFonts w:ascii="Times New Roman" w:hAnsi="Times New Roman" w:cs="Times New Roman"/>
                <w:sz w:val="24"/>
                <w:szCs w:val="24"/>
                <w:lang w:val="lt-LT"/>
              </w:rPr>
              <w:t>l Plėtros plano koregavimo ar papildymo bei kitais klausimais, susijusiais su strategine pl</w:t>
            </w:r>
            <w:r w:rsidR="009E4301" w:rsidRPr="00ED5878">
              <w:rPr>
                <w:rFonts w:ascii="Times New Roman" w:eastAsia="TimesNewRoman" w:hAnsi="Times New Roman" w:cs="Times New Roman"/>
                <w:sz w:val="24"/>
                <w:szCs w:val="24"/>
                <w:lang w:val="lt-LT"/>
              </w:rPr>
              <w:t>ė</w:t>
            </w:r>
            <w:r w:rsidR="009E4301" w:rsidRPr="00ED5878">
              <w:rPr>
                <w:rFonts w:ascii="Times New Roman" w:hAnsi="Times New Roman" w:cs="Times New Roman"/>
                <w:sz w:val="24"/>
                <w:szCs w:val="24"/>
                <w:lang w:val="lt-LT"/>
              </w:rPr>
              <w:t>tra.</w:t>
            </w:r>
          </w:p>
        </w:tc>
        <w:tc>
          <w:tcPr>
            <w:tcW w:w="1896" w:type="dxa"/>
          </w:tcPr>
          <w:p w:rsidR="009E4301" w:rsidRPr="00ED5878" w:rsidRDefault="00AB4611" w:rsidP="009E4301">
            <w:pPr>
              <w:rPr>
                <w:rFonts w:ascii="Times New Roman" w:hAnsi="Times New Roman" w:cs="Times New Roman"/>
                <w:sz w:val="24"/>
                <w:lang w:val="lt-LT"/>
              </w:rPr>
            </w:pPr>
            <w:r w:rsidRPr="00ED5878">
              <w:rPr>
                <w:rFonts w:ascii="Times New Roman" w:hAnsi="Times New Roman" w:cs="Times New Roman"/>
                <w:sz w:val="24"/>
                <w:lang w:val="lt-LT"/>
              </w:rPr>
              <w:t>Pagal poreikį</w:t>
            </w:r>
          </w:p>
        </w:tc>
      </w:tr>
      <w:tr w:rsidR="00A9704D" w:rsidRPr="00ED5878" w:rsidTr="009E4301">
        <w:tc>
          <w:tcPr>
            <w:tcW w:w="675" w:type="dxa"/>
          </w:tcPr>
          <w:p w:rsidR="00A9704D" w:rsidRPr="00ED5878" w:rsidRDefault="00A9704D" w:rsidP="009E4301">
            <w:pPr>
              <w:rPr>
                <w:rFonts w:ascii="Times New Roman" w:hAnsi="Times New Roman" w:cs="Times New Roman"/>
                <w:sz w:val="24"/>
                <w:lang w:val="lt-LT"/>
              </w:rPr>
            </w:pPr>
            <w:r w:rsidRPr="00ED5878">
              <w:rPr>
                <w:rFonts w:ascii="Times New Roman" w:hAnsi="Times New Roman" w:cs="Times New Roman"/>
                <w:sz w:val="24"/>
                <w:lang w:val="lt-LT"/>
              </w:rPr>
              <w:t>3</w:t>
            </w:r>
          </w:p>
        </w:tc>
        <w:tc>
          <w:tcPr>
            <w:tcW w:w="1750" w:type="dxa"/>
          </w:tcPr>
          <w:p w:rsidR="00A9704D" w:rsidRPr="00ED5878" w:rsidRDefault="00A9704D" w:rsidP="009E4301">
            <w:pPr>
              <w:rPr>
                <w:rFonts w:ascii="Times New Roman" w:hAnsi="Times New Roman" w:cs="Times New Roman"/>
                <w:sz w:val="24"/>
                <w:lang w:val="lt-LT"/>
              </w:rPr>
            </w:pPr>
            <w:r w:rsidRPr="00ED5878">
              <w:rPr>
                <w:rFonts w:ascii="Times New Roman" w:hAnsi="Times New Roman" w:cs="Times New Roman"/>
                <w:sz w:val="24"/>
                <w:lang w:val="lt-LT"/>
              </w:rPr>
              <w:t>Administracinis</w:t>
            </w:r>
          </w:p>
        </w:tc>
        <w:tc>
          <w:tcPr>
            <w:tcW w:w="2150" w:type="dxa"/>
          </w:tcPr>
          <w:p w:rsidR="00A9704D" w:rsidRPr="00ED5878" w:rsidRDefault="00A9704D" w:rsidP="009E4301">
            <w:pPr>
              <w:rPr>
                <w:rFonts w:ascii="Times New Roman" w:hAnsi="Times New Roman" w:cs="Times New Roman"/>
                <w:sz w:val="24"/>
                <w:lang w:val="lt-LT"/>
              </w:rPr>
            </w:pPr>
            <w:r w:rsidRPr="00ED5878">
              <w:rPr>
                <w:rFonts w:ascii="Times New Roman" w:hAnsi="Times New Roman" w:cs="Times New Roman"/>
                <w:sz w:val="24"/>
                <w:lang w:val="lt-LT"/>
              </w:rPr>
              <w:t>Administracijos direktorius</w:t>
            </w:r>
          </w:p>
        </w:tc>
        <w:tc>
          <w:tcPr>
            <w:tcW w:w="3471" w:type="dxa"/>
          </w:tcPr>
          <w:p w:rsidR="00A9704D" w:rsidRPr="00ED5878" w:rsidRDefault="00A9704D" w:rsidP="00A9704D">
            <w:pPr>
              <w:autoSpaceDE w:val="0"/>
              <w:autoSpaceDN w:val="0"/>
              <w:adjustRightInd w:val="0"/>
              <w:rPr>
                <w:rFonts w:ascii="Times New Roman" w:hAnsi="Times New Roman" w:cs="Times New Roman"/>
                <w:sz w:val="24"/>
                <w:szCs w:val="24"/>
                <w:lang w:val="lt-LT"/>
              </w:rPr>
            </w:pPr>
            <w:r w:rsidRPr="00ED5878">
              <w:rPr>
                <w:rFonts w:ascii="Times New Roman" w:hAnsi="Times New Roman" w:cs="Times New Roman"/>
                <w:sz w:val="24"/>
                <w:szCs w:val="24"/>
                <w:lang w:val="lt-LT"/>
              </w:rPr>
              <w:t>Įvertina raštu pateiktus pasiūlymus dėl Plėtros plano koregavimo/ atnaujinimo ir priima sprendimą dėl tolimesnės pasiūlymo svarstymo eigos (atmetimo, perdavimo atitinkamo struktūrinio padalinio derinimui ar pan.).</w:t>
            </w:r>
          </w:p>
        </w:tc>
        <w:tc>
          <w:tcPr>
            <w:tcW w:w="1896" w:type="dxa"/>
          </w:tcPr>
          <w:p w:rsidR="00A9704D" w:rsidRPr="00ED5878" w:rsidRDefault="00A9704D" w:rsidP="009E4301">
            <w:pPr>
              <w:rPr>
                <w:rFonts w:ascii="Times New Roman" w:hAnsi="Times New Roman" w:cs="Times New Roman"/>
                <w:sz w:val="24"/>
                <w:lang w:val="lt-LT"/>
              </w:rPr>
            </w:pPr>
          </w:p>
        </w:tc>
      </w:tr>
      <w:tr w:rsidR="009E4301" w:rsidRPr="00ED5878" w:rsidTr="009E4301">
        <w:tc>
          <w:tcPr>
            <w:tcW w:w="675" w:type="dxa"/>
          </w:tcPr>
          <w:p w:rsidR="009E4301" w:rsidRPr="00ED5878" w:rsidRDefault="00A9704D" w:rsidP="009E4301">
            <w:pPr>
              <w:rPr>
                <w:rFonts w:ascii="Times New Roman" w:hAnsi="Times New Roman" w:cs="Times New Roman"/>
                <w:sz w:val="24"/>
                <w:lang w:val="lt-LT"/>
              </w:rPr>
            </w:pPr>
            <w:r w:rsidRPr="00ED5878">
              <w:rPr>
                <w:rFonts w:ascii="Times New Roman" w:hAnsi="Times New Roman" w:cs="Times New Roman"/>
                <w:sz w:val="24"/>
                <w:lang w:val="lt-LT"/>
              </w:rPr>
              <w:t>4</w:t>
            </w:r>
          </w:p>
        </w:tc>
        <w:tc>
          <w:tcPr>
            <w:tcW w:w="1750" w:type="dxa"/>
          </w:tcPr>
          <w:p w:rsidR="009E4301" w:rsidRPr="00ED5878" w:rsidRDefault="009E4301" w:rsidP="009E4301">
            <w:pPr>
              <w:rPr>
                <w:rFonts w:ascii="Times New Roman" w:hAnsi="Times New Roman" w:cs="Times New Roman"/>
                <w:sz w:val="24"/>
                <w:lang w:val="lt-LT"/>
              </w:rPr>
            </w:pPr>
            <w:r w:rsidRPr="00ED5878">
              <w:rPr>
                <w:rFonts w:ascii="Times New Roman" w:hAnsi="Times New Roman" w:cs="Times New Roman"/>
                <w:sz w:val="24"/>
                <w:lang w:val="lt-LT"/>
              </w:rPr>
              <w:t>Administracinis</w:t>
            </w:r>
          </w:p>
        </w:tc>
        <w:tc>
          <w:tcPr>
            <w:tcW w:w="2150" w:type="dxa"/>
          </w:tcPr>
          <w:p w:rsidR="009E4301" w:rsidRPr="00ED5878" w:rsidRDefault="009E4301" w:rsidP="009E4301">
            <w:pPr>
              <w:rPr>
                <w:rFonts w:ascii="Times New Roman" w:hAnsi="Times New Roman" w:cs="Times New Roman"/>
                <w:sz w:val="24"/>
                <w:lang w:val="lt-LT"/>
              </w:rPr>
            </w:pPr>
            <w:r w:rsidRPr="00ED5878">
              <w:rPr>
                <w:rFonts w:ascii="Times New Roman" w:hAnsi="Times New Roman" w:cs="Times New Roman"/>
                <w:sz w:val="24"/>
                <w:lang w:val="lt-LT"/>
              </w:rPr>
              <w:t>Strateginio planavimo ir investicijų skyrius</w:t>
            </w:r>
          </w:p>
        </w:tc>
        <w:tc>
          <w:tcPr>
            <w:tcW w:w="3471" w:type="dxa"/>
          </w:tcPr>
          <w:p w:rsidR="009E4301" w:rsidRPr="00ED5878" w:rsidRDefault="009E4301" w:rsidP="009E4301">
            <w:pPr>
              <w:autoSpaceDE w:val="0"/>
              <w:autoSpaceDN w:val="0"/>
              <w:adjustRightInd w:val="0"/>
              <w:rPr>
                <w:rFonts w:ascii="Times New Roman" w:hAnsi="Times New Roman" w:cs="Times New Roman"/>
                <w:sz w:val="24"/>
                <w:szCs w:val="24"/>
                <w:lang w:val="lt-LT"/>
              </w:rPr>
            </w:pPr>
            <w:r w:rsidRPr="00ED5878">
              <w:rPr>
                <w:rFonts w:ascii="Times New Roman" w:hAnsi="Times New Roman" w:cs="Times New Roman"/>
                <w:sz w:val="24"/>
                <w:szCs w:val="24"/>
                <w:lang w:val="lt-LT"/>
              </w:rPr>
              <w:t>Surenka informacij</w:t>
            </w:r>
            <w:r w:rsidRPr="00ED5878">
              <w:rPr>
                <w:rFonts w:ascii="Times New Roman" w:eastAsia="TimesNewRoman" w:hAnsi="Times New Roman" w:cs="Times New Roman"/>
                <w:sz w:val="24"/>
                <w:szCs w:val="24"/>
                <w:lang w:val="lt-LT"/>
              </w:rPr>
              <w:t xml:space="preserve">ą </w:t>
            </w:r>
            <w:r w:rsidRPr="00ED5878">
              <w:rPr>
                <w:rFonts w:ascii="Times New Roman" w:hAnsi="Times New Roman" w:cs="Times New Roman"/>
                <w:sz w:val="24"/>
                <w:szCs w:val="24"/>
                <w:lang w:val="lt-LT"/>
              </w:rPr>
              <w:t xml:space="preserve">apie Plėtros plano </w:t>
            </w:r>
            <w:r w:rsidRPr="00ED5878">
              <w:rPr>
                <w:rFonts w:ascii="Times New Roman" w:eastAsia="TimesNewRoman" w:hAnsi="Times New Roman" w:cs="Times New Roman"/>
                <w:sz w:val="24"/>
                <w:szCs w:val="24"/>
                <w:lang w:val="lt-LT"/>
              </w:rPr>
              <w:t>į</w:t>
            </w:r>
            <w:r w:rsidRPr="00ED5878">
              <w:rPr>
                <w:rFonts w:ascii="Times New Roman" w:hAnsi="Times New Roman" w:cs="Times New Roman"/>
                <w:sz w:val="24"/>
                <w:szCs w:val="24"/>
                <w:lang w:val="lt-LT"/>
              </w:rPr>
              <w:t>gyvendinimo b</w:t>
            </w:r>
            <w:r w:rsidRPr="00ED5878">
              <w:rPr>
                <w:rFonts w:ascii="Times New Roman" w:eastAsia="TimesNewRoman" w:hAnsi="Times New Roman" w:cs="Times New Roman"/>
                <w:sz w:val="24"/>
                <w:szCs w:val="24"/>
                <w:lang w:val="lt-LT"/>
              </w:rPr>
              <w:t>ū</w:t>
            </w:r>
            <w:r w:rsidRPr="00ED5878">
              <w:rPr>
                <w:rFonts w:ascii="Times New Roman" w:hAnsi="Times New Roman" w:cs="Times New Roman"/>
                <w:sz w:val="24"/>
                <w:szCs w:val="24"/>
                <w:lang w:val="lt-LT"/>
              </w:rPr>
              <w:t>kl</w:t>
            </w:r>
            <w:r w:rsidRPr="00ED5878">
              <w:rPr>
                <w:rFonts w:ascii="Times New Roman" w:eastAsia="TimesNewRoman" w:hAnsi="Times New Roman" w:cs="Times New Roman"/>
                <w:sz w:val="24"/>
                <w:szCs w:val="24"/>
                <w:lang w:val="lt-LT"/>
              </w:rPr>
              <w:t xml:space="preserve">ę </w:t>
            </w:r>
            <w:r w:rsidRPr="00ED5878">
              <w:rPr>
                <w:rFonts w:ascii="Times New Roman" w:hAnsi="Times New Roman" w:cs="Times New Roman"/>
                <w:sz w:val="24"/>
                <w:szCs w:val="24"/>
                <w:lang w:val="lt-LT"/>
              </w:rPr>
              <w:t>iš Savivaldyb</w:t>
            </w:r>
            <w:r w:rsidRPr="00ED5878">
              <w:rPr>
                <w:rFonts w:ascii="Times New Roman" w:eastAsia="TimesNewRoman" w:hAnsi="Times New Roman" w:cs="Times New Roman"/>
                <w:sz w:val="24"/>
                <w:szCs w:val="24"/>
                <w:lang w:val="lt-LT"/>
              </w:rPr>
              <w:t>ė</w:t>
            </w:r>
            <w:r w:rsidRPr="00ED5878">
              <w:rPr>
                <w:rFonts w:ascii="Times New Roman" w:hAnsi="Times New Roman" w:cs="Times New Roman"/>
                <w:sz w:val="24"/>
                <w:szCs w:val="24"/>
                <w:lang w:val="lt-LT"/>
              </w:rPr>
              <w:t>s administracijos strukt</w:t>
            </w:r>
            <w:r w:rsidRPr="00ED5878">
              <w:rPr>
                <w:rFonts w:ascii="Times New Roman" w:eastAsia="TimesNewRoman" w:hAnsi="Times New Roman" w:cs="Times New Roman"/>
                <w:sz w:val="24"/>
                <w:szCs w:val="24"/>
                <w:lang w:val="lt-LT"/>
              </w:rPr>
              <w:t>ū</w:t>
            </w:r>
            <w:r w:rsidRPr="00ED5878">
              <w:rPr>
                <w:rFonts w:ascii="Times New Roman" w:hAnsi="Times New Roman" w:cs="Times New Roman"/>
                <w:sz w:val="24"/>
                <w:szCs w:val="24"/>
                <w:lang w:val="lt-LT"/>
              </w:rPr>
              <w:t>rini</w:t>
            </w:r>
            <w:r w:rsidRPr="00ED5878">
              <w:rPr>
                <w:rFonts w:ascii="Times New Roman" w:eastAsia="TimesNewRoman" w:hAnsi="Times New Roman" w:cs="Times New Roman"/>
                <w:sz w:val="24"/>
                <w:szCs w:val="24"/>
                <w:lang w:val="lt-LT"/>
              </w:rPr>
              <w:t xml:space="preserve">ų </w:t>
            </w:r>
            <w:r w:rsidRPr="00ED5878">
              <w:rPr>
                <w:rFonts w:ascii="Times New Roman" w:hAnsi="Times New Roman" w:cs="Times New Roman"/>
                <w:sz w:val="24"/>
                <w:szCs w:val="24"/>
                <w:lang w:val="lt-LT"/>
              </w:rPr>
              <w:t>padalini</w:t>
            </w:r>
            <w:r w:rsidRPr="00ED5878">
              <w:rPr>
                <w:rFonts w:ascii="Times New Roman" w:eastAsia="TimesNewRoman" w:hAnsi="Times New Roman" w:cs="Times New Roman"/>
                <w:sz w:val="24"/>
                <w:szCs w:val="24"/>
                <w:lang w:val="lt-LT"/>
              </w:rPr>
              <w:t>ų</w:t>
            </w:r>
            <w:r w:rsidRPr="00ED5878">
              <w:rPr>
                <w:rFonts w:ascii="Times New Roman" w:hAnsi="Times New Roman" w:cs="Times New Roman"/>
                <w:sz w:val="24"/>
                <w:szCs w:val="24"/>
                <w:lang w:val="lt-LT"/>
              </w:rPr>
              <w:t>/kit</w:t>
            </w:r>
            <w:r w:rsidRPr="00ED5878">
              <w:rPr>
                <w:rFonts w:ascii="Times New Roman" w:eastAsia="TimesNewRoman" w:hAnsi="Times New Roman" w:cs="Times New Roman"/>
                <w:sz w:val="24"/>
                <w:szCs w:val="24"/>
                <w:lang w:val="lt-LT"/>
              </w:rPr>
              <w:t xml:space="preserve">ų </w:t>
            </w:r>
            <w:r w:rsidRPr="00ED5878">
              <w:rPr>
                <w:rFonts w:ascii="Times New Roman" w:hAnsi="Times New Roman" w:cs="Times New Roman"/>
                <w:sz w:val="24"/>
                <w:szCs w:val="24"/>
                <w:lang w:val="lt-LT"/>
              </w:rPr>
              <w:t>Plėtros plane nurodyt</w:t>
            </w:r>
            <w:r w:rsidRPr="00ED5878">
              <w:rPr>
                <w:rFonts w:ascii="Times New Roman" w:eastAsia="TimesNewRoman" w:hAnsi="Times New Roman" w:cs="Times New Roman"/>
                <w:sz w:val="24"/>
                <w:szCs w:val="24"/>
                <w:lang w:val="lt-LT"/>
              </w:rPr>
              <w:t xml:space="preserve">ų </w:t>
            </w:r>
            <w:r w:rsidRPr="00ED5878">
              <w:rPr>
                <w:rFonts w:ascii="Times New Roman" w:hAnsi="Times New Roman" w:cs="Times New Roman"/>
                <w:sz w:val="24"/>
                <w:szCs w:val="24"/>
                <w:lang w:val="lt-LT"/>
              </w:rPr>
              <w:t>vykdytoj</w:t>
            </w:r>
            <w:r w:rsidRPr="00ED5878">
              <w:rPr>
                <w:rFonts w:ascii="Times New Roman" w:eastAsia="TimesNewRoman" w:hAnsi="Times New Roman" w:cs="Times New Roman"/>
                <w:sz w:val="24"/>
                <w:szCs w:val="24"/>
                <w:lang w:val="lt-LT"/>
              </w:rPr>
              <w:t>ų</w:t>
            </w:r>
            <w:r w:rsidRPr="00ED5878">
              <w:rPr>
                <w:rFonts w:ascii="Times New Roman" w:hAnsi="Times New Roman" w:cs="Times New Roman"/>
                <w:sz w:val="24"/>
                <w:szCs w:val="24"/>
                <w:lang w:val="lt-LT"/>
              </w:rPr>
              <w:t>, j</w:t>
            </w:r>
            <w:r w:rsidRPr="00ED5878">
              <w:rPr>
                <w:rFonts w:ascii="Times New Roman" w:eastAsia="TimesNewRoman" w:hAnsi="Times New Roman" w:cs="Times New Roman"/>
                <w:sz w:val="24"/>
                <w:szCs w:val="24"/>
                <w:lang w:val="lt-LT"/>
              </w:rPr>
              <w:t xml:space="preserve">ą </w:t>
            </w:r>
            <w:r w:rsidRPr="00ED5878">
              <w:rPr>
                <w:rFonts w:ascii="Times New Roman" w:hAnsi="Times New Roman" w:cs="Times New Roman"/>
                <w:sz w:val="24"/>
                <w:szCs w:val="24"/>
                <w:lang w:val="lt-LT"/>
              </w:rPr>
              <w:t xml:space="preserve">sistemina ir rengia Plėtros plano </w:t>
            </w:r>
            <w:r w:rsidRPr="00ED5878">
              <w:rPr>
                <w:rFonts w:ascii="Times New Roman" w:eastAsia="TimesNewRoman" w:hAnsi="Times New Roman" w:cs="Times New Roman"/>
                <w:sz w:val="24"/>
                <w:szCs w:val="24"/>
                <w:lang w:val="lt-LT"/>
              </w:rPr>
              <w:t>į</w:t>
            </w:r>
            <w:r w:rsidRPr="00ED5878">
              <w:rPr>
                <w:rFonts w:ascii="Times New Roman" w:hAnsi="Times New Roman" w:cs="Times New Roman"/>
                <w:sz w:val="24"/>
                <w:szCs w:val="24"/>
                <w:lang w:val="lt-LT"/>
              </w:rPr>
              <w:t>gyvendinimo ataskait</w:t>
            </w:r>
            <w:r w:rsidRPr="00ED5878">
              <w:rPr>
                <w:rFonts w:ascii="Times New Roman" w:eastAsia="TimesNewRoman" w:hAnsi="Times New Roman" w:cs="Times New Roman"/>
                <w:sz w:val="24"/>
                <w:szCs w:val="24"/>
                <w:lang w:val="lt-LT"/>
              </w:rPr>
              <w:t xml:space="preserve">as </w:t>
            </w:r>
            <w:r w:rsidRPr="00ED5878">
              <w:rPr>
                <w:rFonts w:ascii="Times New Roman" w:eastAsia="TimesNewRoman" w:hAnsi="Times New Roman" w:cs="Times New Roman"/>
                <w:sz w:val="24"/>
                <w:szCs w:val="24"/>
                <w:lang w:val="lt-LT"/>
              </w:rPr>
              <w:lastRenderedPageBreak/>
              <w:t>(metines, tarpin</w:t>
            </w:r>
            <w:r w:rsidR="00094525" w:rsidRPr="00ED5878">
              <w:rPr>
                <w:rFonts w:ascii="Times New Roman" w:eastAsia="TimesNewRoman" w:hAnsi="Times New Roman" w:cs="Times New Roman"/>
                <w:sz w:val="24"/>
                <w:szCs w:val="24"/>
                <w:lang w:val="lt-LT"/>
              </w:rPr>
              <w:t>es</w:t>
            </w:r>
            <w:r w:rsidRPr="00ED5878">
              <w:rPr>
                <w:rFonts w:ascii="Times New Roman" w:eastAsia="TimesNewRoman" w:hAnsi="Times New Roman" w:cs="Times New Roman"/>
                <w:sz w:val="24"/>
                <w:szCs w:val="24"/>
                <w:lang w:val="lt-LT"/>
              </w:rPr>
              <w:t xml:space="preserve"> ir galutinę)</w:t>
            </w:r>
            <w:r w:rsidRPr="00ED5878">
              <w:rPr>
                <w:rFonts w:ascii="Times New Roman" w:hAnsi="Times New Roman" w:cs="Times New Roman"/>
                <w:sz w:val="24"/>
                <w:szCs w:val="24"/>
                <w:lang w:val="lt-LT"/>
              </w:rPr>
              <w:t xml:space="preserve">. Organizuoja Plėtros plano </w:t>
            </w:r>
            <w:r w:rsidRPr="00ED5878">
              <w:rPr>
                <w:rFonts w:ascii="Times New Roman" w:eastAsia="TimesNewRoman" w:hAnsi="Times New Roman" w:cs="Times New Roman"/>
                <w:sz w:val="24"/>
                <w:szCs w:val="24"/>
                <w:lang w:val="lt-LT"/>
              </w:rPr>
              <w:t>į</w:t>
            </w:r>
            <w:r w:rsidRPr="00ED5878">
              <w:rPr>
                <w:rFonts w:ascii="Times New Roman" w:hAnsi="Times New Roman" w:cs="Times New Roman"/>
                <w:sz w:val="24"/>
                <w:szCs w:val="24"/>
                <w:lang w:val="lt-LT"/>
              </w:rPr>
              <w:t>gyvendinimo ataskait</w:t>
            </w:r>
            <w:r w:rsidR="00094525" w:rsidRPr="00ED5878">
              <w:rPr>
                <w:rFonts w:ascii="Times New Roman" w:hAnsi="Times New Roman" w:cs="Times New Roman"/>
                <w:sz w:val="24"/>
                <w:szCs w:val="24"/>
                <w:lang w:val="lt-LT"/>
              </w:rPr>
              <w:t>ų</w:t>
            </w:r>
            <w:r w:rsidRPr="00ED5878">
              <w:rPr>
                <w:rFonts w:ascii="Times New Roman" w:hAnsi="Times New Roman" w:cs="Times New Roman"/>
                <w:sz w:val="24"/>
                <w:szCs w:val="24"/>
                <w:lang w:val="lt-LT"/>
              </w:rPr>
              <w:t xml:space="preserve"> pristatym</w:t>
            </w:r>
            <w:r w:rsidRPr="00ED5878">
              <w:rPr>
                <w:rFonts w:ascii="Times New Roman" w:eastAsia="TimesNewRoman" w:hAnsi="Times New Roman" w:cs="Times New Roman"/>
                <w:sz w:val="24"/>
                <w:szCs w:val="24"/>
                <w:lang w:val="lt-LT"/>
              </w:rPr>
              <w:t xml:space="preserve">ą </w:t>
            </w:r>
            <w:r w:rsidR="00A9704D" w:rsidRPr="00ED5878">
              <w:rPr>
                <w:rFonts w:ascii="Times New Roman" w:eastAsia="TimesNewRoman" w:hAnsi="Times New Roman" w:cs="Times New Roman"/>
                <w:sz w:val="24"/>
                <w:szCs w:val="24"/>
                <w:lang w:val="lt-LT"/>
              </w:rPr>
              <w:t xml:space="preserve">Strateginio planavimo tarybai, </w:t>
            </w:r>
            <w:r w:rsidRPr="00ED5878">
              <w:rPr>
                <w:rFonts w:ascii="Times New Roman" w:hAnsi="Times New Roman" w:cs="Times New Roman"/>
                <w:sz w:val="24"/>
                <w:szCs w:val="24"/>
                <w:lang w:val="lt-LT"/>
              </w:rPr>
              <w:t>Savivaldyb</w:t>
            </w:r>
            <w:r w:rsidRPr="00ED5878">
              <w:rPr>
                <w:rFonts w:ascii="Times New Roman" w:eastAsia="TimesNewRoman" w:hAnsi="Times New Roman" w:cs="Times New Roman"/>
                <w:sz w:val="24"/>
                <w:szCs w:val="24"/>
                <w:lang w:val="lt-LT"/>
              </w:rPr>
              <w:t>ė</w:t>
            </w:r>
            <w:r w:rsidRPr="00ED5878">
              <w:rPr>
                <w:rFonts w:ascii="Times New Roman" w:hAnsi="Times New Roman" w:cs="Times New Roman"/>
                <w:sz w:val="24"/>
                <w:szCs w:val="24"/>
                <w:lang w:val="lt-LT"/>
              </w:rPr>
              <w:t>s tarybai ir bendruomenei.</w:t>
            </w:r>
          </w:p>
          <w:p w:rsidR="009E4301" w:rsidRPr="00ED5878" w:rsidRDefault="009E4301" w:rsidP="009E4301">
            <w:pPr>
              <w:autoSpaceDE w:val="0"/>
              <w:autoSpaceDN w:val="0"/>
              <w:adjustRightInd w:val="0"/>
              <w:rPr>
                <w:rFonts w:ascii="Times New Roman" w:hAnsi="Times New Roman" w:cs="Times New Roman"/>
                <w:sz w:val="24"/>
                <w:lang w:val="lt-LT"/>
              </w:rPr>
            </w:pPr>
            <w:r w:rsidRPr="00ED5878">
              <w:rPr>
                <w:rFonts w:ascii="Times New Roman" w:hAnsi="Times New Roman" w:cs="Times New Roman"/>
                <w:sz w:val="24"/>
                <w:szCs w:val="24"/>
                <w:lang w:val="lt-LT"/>
              </w:rPr>
              <w:t>Organizuoja Kretingos rajono savivaldyb</w:t>
            </w:r>
            <w:r w:rsidRPr="00ED5878">
              <w:rPr>
                <w:rFonts w:ascii="Times New Roman" w:eastAsia="TimesNewRoman" w:hAnsi="Times New Roman" w:cs="Times New Roman"/>
                <w:sz w:val="24"/>
                <w:szCs w:val="24"/>
                <w:lang w:val="lt-LT"/>
              </w:rPr>
              <w:t>ė</w:t>
            </w:r>
            <w:r w:rsidRPr="00ED5878">
              <w:rPr>
                <w:rFonts w:ascii="Times New Roman" w:hAnsi="Times New Roman" w:cs="Times New Roman"/>
                <w:sz w:val="24"/>
                <w:szCs w:val="24"/>
                <w:lang w:val="lt-LT"/>
              </w:rPr>
              <w:t>s trej</w:t>
            </w:r>
            <w:r w:rsidRPr="00ED5878">
              <w:rPr>
                <w:rFonts w:ascii="Times New Roman" w:eastAsia="TimesNewRoman" w:hAnsi="Times New Roman" w:cs="Times New Roman"/>
                <w:sz w:val="24"/>
                <w:szCs w:val="24"/>
                <w:lang w:val="lt-LT"/>
              </w:rPr>
              <w:t xml:space="preserve">ų </w:t>
            </w:r>
            <w:r w:rsidRPr="00ED5878">
              <w:rPr>
                <w:rFonts w:ascii="Times New Roman" w:hAnsi="Times New Roman" w:cs="Times New Roman"/>
                <w:sz w:val="24"/>
                <w:szCs w:val="24"/>
                <w:lang w:val="lt-LT"/>
              </w:rPr>
              <w:t>met</w:t>
            </w:r>
            <w:r w:rsidRPr="00ED5878">
              <w:rPr>
                <w:rFonts w:ascii="Times New Roman" w:eastAsia="TimesNewRoman" w:hAnsi="Times New Roman" w:cs="Times New Roman"/>
                <w:sz w:val="24"/>
                <w:szCs w:val="24"/>
                <w:lang w:val="lt-LT"/>
              </w:rPr>
              <w:t xml:space="preserve">ų </w:t>
            </w:r>
            <w:r w:rsidRPr="00ED5878">
              <w:rPr>
                <w:rFonts w:ascii="Times New Roman" w:hAnsi="Times New Roman" w:cs="Times New Roman"/>
                <w:sz w:val="24"/>
                <w:szCs w:val="24"/>
                <w:lang w:val="lt-LT"/>
              </w:rPr>
              <w:t>strateginio veiklos plano rengim</w:t>
            </w:r>
            <w:r w:rsidRPr="00ED5878">
              <w:rPr>
                <w:rFonts w:ascii="Times New Roman" w:eastAsia="TimesNewRoman" w:hAnsi="Times New Roman" w:cs="Times New Roman"/>
                <w:sz w:val="24"/>
                <w:szCs w:val="24"/>
                <w:lang w:val="lt-LT"/>
              </w:rPr>
              <w:t>ą</w:t>
            </w:r>
            <w:r w:rsidRPr="00ED5878">
              <w:rPr>
                <w:rFonts w:ascii="Times New Roman" w:hAnsi="Times New Roman" w:cs="Times New Roman"/>
                <w:sz w:val="24"/>
                <w:szCs w:val="24"/>
                <w:lang w:val="lt-LT"/>
              </w:rPr>
              <w:t>, remiantis Plėtros plano nuostatomis.</w:t>
            </w:r>
          </w:p>
        </w:tc>
        <w:tc>
          <w:tcPr>
            <w:tcW w:w="1896" w:type="dxa"/>
          </w:tcPr>
          <w:p w:rsidR="009E4301" w:rsidRPr="00ED5878" w:rsidRDefault="009E4301" w:rsidP="009E4301">
            <w:pPr>
              <w:rPr>
                <w:rFonts w:ascii="Times New Roman" w:hAnsi="Times New Roman" w:cs="Times New Roman"/>
                <w:sz w:val="24"/>
                <w:lang w:val="lt-LT"/>
              </w:rPr>
            </w:pPr>
            <w:r w:rsidRPr="00ED5878">
              <w:rPr>
                <w:rFonts w:ascii="Times New Roman" w:hAnsi="Times New Roman" w:cs="Times New Roman"/>
                <w:sz w:val="24"/>
                <w:lang w:val="lt-LT"/>
              </w:rPr>
              <w:lastRenderedPageBreak/>
              <w:t>Pagal poreikį</w:t>
            </w:r>
          </w:p>
        </w:tc>
      </w:tr>
      <w:tr w:rsidR="009E4301" w:rsidRPr="00ED5878" w:rsidTr="009E4301">
        <w:tc>
          <w:tcPr>
            <w:tcW w:w="675" w:type="dxa"/>
          </w:tcPr>
          <w:p w:rsidR="009E4301" w:rsidRPr="00ED5878" w:rsidRDefault="00A9704D" w:rsidP="009E4301">
            <w:pPr>
              <w:rPr>
                <w:rFonts w:ascii="Times New Roman" w:hAnsi="Times New Roman" w:cs="Times New Roman"/>
                <w:sz w:val="24"/>
                <w:lang w:val="lt-LT"/>
              </w:rPr>
            </w:pPr>
            <w:r w:rsidRPr="00ED5878">
              <w:rPr>
                <w:rFonts w:ascii="Times New Roman" w:hAnsi="Times New Roman" w:cs="Times New Roman"/>
                <w:sz w:val="24"/>
                <w:lang w:val="lt-LT"/>
              </w:rPr>
              <w:lastRenderedPageBreak/>
              <w:t>5</w:t>
            </w:r>
          </w:p>
        </w:tc>
        <w:tc>
          <w:tcPr>
            <w:tcW w:w="1750" w:type="dxa"/>
          </w:tcPr>
          <w:p w:rsidR="009E4301" w:rsidRPr="00ED5878" w:rsidRDefault="009E4301" w:rsidP="009E4301">
            <w:pPr>
              <w:rPr>
                <w:rFonts w:ascii="Times New Roman" w:hAnsi="Times New Roman" w:cs="Times New Roman"/>
                <w:sz w:val="24"/>
                <w:lang w:val="lt-LT"/>
              </w:rPr>
            </w:pPr>
            <w:r w:rsidRPr="00ED5878">
              <w:rPr>
                <w:rFonts w:ascii="Times New Roman" w:hAnsi="Times New Roman" w:cs="Times New Roman"/>
                <w:sz w:val="24"/>
                <w:lang w:val="lt-LT"/>
              </w:rPr>
              <w:t>Administracinis</w:t>
            </w:r>
          </w:p>
        </w:tc>
        <w:tc>
          <w:tcPr>
            <w:tcW w:w="2150" w:type="dxa"/>
          </w:tcPr>
          <w:p w:rsidR="009E4301" w:rsidRPr="00ED5878" w:rsidRDefault="009E4301" w:rsidP="009E4301">
            <w:pPr>
              <w:rPr>
                <w:rFonts w:ascii="Times New Roman" w:hAnsi="Times New Roman" w:cs="Times New Roman"/>
                <w:sz w:val="24"/>
                <w:lang w:val="lt-LT"/>
              </w:rPr>
            </w:pPr>
            <w:r w:rsidRPr="00ED5878">
              <w:rPr>
                <w:rFonts w:ascii="Times New Roman" w:hAnsi="Times New Roman" w:cs="Times New Roman"/>
                <w:sz w:val="24"/>
                <w:lang w:val="lt-LT"/>
              </w:rPr>
              <w:t>Savivaldybės struktūriniai padaliniai</w:t>
            </w:r>
          </w:p>
        </w:tc>
        <w:tc>
          <w:tcPr>
            <w:tcW w:w="3471" w:type="dxa"/>
          </w:tcPr>
          <w:p w:rsidR="009E4301" w:rsidRPr="00ED5878" w:rsidRDefault="009E4301" w:rsidP="0052563A">
            <w:pPr>
              <w:autoSpaceDE w:val="0"/>
              <w:autoSpaceDN w:val="0"/>
              <w:adjustRightInd w:val="0"/>
              <w:rPr>
                <w:rFonts w:ascii="Times New Roman" w:hAnsi="Times New Roman" w:cs="Times New Roman"/>
                <w:sz w:val="24"/>
                <w:lang w:val="lt-LT"/>
              </w:rPr>
            </w:pPr>
            <w:r w:rsidRPr="00ED5878">
              <w:rPr>
                <w:rFonts w:ascii="Times New Roman" w:hAnsi="Times New Roman" w:cs="Times New Roman"/>
                <w:sz w:val="24"/>
                <w:szCs w:val="24"/>
                <w:lang w:val="lt-LT"/>
              </w:rPr>
              <w:t>Teikia Strateginio planavimo ir investicij</w:t>
            </w:r>
            <w:r w:rsidRPr="00ED5878">
              <w:rPr>
                <w:rFonts w:ascii="Times New Roman" w:eastAsia="TimesNewRoman" w:hAnsi="Times New Roman" w:cs="Times New Roman"/>
                <w:sz w:val="24"/>
                <w:szCs w:val="24"/>
                <w:lang w:val="lt-LT"/>
              </w:rPr>
              <w:t xml:space="preserve">ų </w:t>
            </w:r>
            <w:r w:rsidRPr="00ED5878">
              <w:rPr>
                <w:rFonts w:ascii="Times New Roman" w:hAnsi="Times New Roman" w:cs="Times New Roman"/>
                <w:sz w:val="24"/>
                <w:szCs w:val="24"/>
                <w:lang w:val="lt-LT"/>
              </w:rPr>
              <w:t>skyriui informacij</w:t>
            </w:r>
            <w:r w:rsidRPr="00ED5878">
              <w:rPr>
                <w:rFonts w:ascii="Times New Roman" w:eastAsia="TimesNewRoman" w:hAnsi="Times New Roman" w:cs="Times New Roman"/>
                <w:sz w:val="24"/>
                <w:szCs w:val="24"/>
                <w:lang w:val="lt-LT"/>
              </w:rPr>
              <w:t xml:space="preserve">ą </w:t>
            </w:r>
            <w:r w:rsidRPr="00ED5878">
              <w:rPr>
                <w:rFonts w:ascii="Times New Roman" w:hAnsi="Times New Roman" w:cs="Times New Roman"/>
                <w:sz w:val="24"/>
                <w:szCs w:val="24"/>
                <w:lang w:val="lt-LT"/>
              </w:rPr>
              <w:t>apie strukt</w:t>
            </w:r>
            <w:r w:rsidRPr="00ED5878">
              <w:rPr>
                <w:rFonts w:ascii="Times New Roman" w:eastAsia="TimesNewRoman" w:hAnsi="Times New Roman" w:cs="Times New Roman"/>
                <w:sz w:val="24"/>
                <w:szCs w:val="24"/>
                <w:lang w:val="lt-LT"/>
              </w:rPr>
              <w:t>ū</w:t>
            </w:r>
            <w:r w:rsidRPr="00ED5878">
              <w:rPr>
                <w:rFonts w:ascii="Times New Roman" w:hAnsi="Times New Roman" w:cs="Times New Roman"/>
                <w:sz w:val="24"/>
                <w:szCs w:val="24"/>
                <w:lang w:val="lt-LT"/>
              </w:rPr>
              <w:t>riniams padaliniams priskirt</w:t>
            </w:r>
            <w:r w:rsidRPr="00ED5878">
              <w:rPr>
                <w:rFonts w:ascii="Times New Roman" w:eastAsia="TimesNewRoman" w:hAnsi="Times New Roman" w:cs="Times New Roman"/>
                <w:sz w:val="24"/>
                <w:szCs w:val="24"/>
                <w:lang w:val="lt-LT"/>
              </w:rPr>
              <w:t xml:space="preserve">ų </w:t>
            </w:r>
            <w:r w:rsidRPr="00ED5878">
              <w:rPr>
                <w:rFonts w:ascii="Times New Roman" w:hAnsi="Times New Roman" w:cs="Times New Roman"/>
                <w:sz w:val="24"/>
                <w:szCs w:val="24"/>
                <w:lang w:val="lt-LT"/>
              </w:rPr>
              <w:t>vykdyti Plėtros plano dali</w:t>
            </w:r>
            <w:r w:rsidRPr="00ED5878">
              <w:rPr>
                <w:rFonts w:ascii="Times New Roman" w:eastAsia="TimesNewRoman" w:hAnsi="Times New Roman" w:cs="Times New Roman"/>
                <w:sz w:val="24"/>
                <w:szCs w:val="24"/>
                <w:lang w:val="lt-LT"/>
              </w:rPr>
              <w:t>ų į</w:t>
            </w:r>
            <w:r w:rsidRPr="00ED5878">
              <w:rPr>
                <w:rFonts w:ascii="Times New Roman" w:hAnsi="Times New Roman" w:cs="Times New Roman"/>
                <w:sz w:val="24"/>
                <w:szCs w:val="24"/>
                <w:lang w:val="lt-LT"/>
              </w:rPr>
              <w:t>gyvendinim</w:t>
            </w:r>
            <w:r w:rsidRPr="00ED5878">
              <w:rPr>
                <w:rFonts w:ascii="Times New Roman" w:eastAsia="TimesNewRoman" w:hAnsi="Times New Roman" w:cs="Times New Roman"/>
                <w:sz w:val="24"/>
                <w:szCs w:val="24"/>
                <w:lang w:val="lt-LT"/>
              </w:rPr>
              <w:t xml:space="preserve">ą </w:t>
            </w:r>
            <w:r w:rsidRPr="00ED5878">
              <w:rPr>
                <w:rFonts w:ascii="Times New Roman" w:hAnsi="Times New Roman" w:cs="Times New Roman"/>
                <w:sz w:val="24"/>
                <w:szCs w:val="24"/>
                <w:lang w:val="lt-LT"/>
              </w:rPr>
              <w:t>bei pasi</w:t>
            </w:r>
            <w:r w:rsidRPr="00ED5878">
              <w:rPr>
                <w:rFonts w:ascii="Times New Roman" w:eastAsia="TimesNewRoman" w:hAnsi="Times New Roman" w:cs="Times New Roman"/>
                <w:sz w:val="24"/>
                <w:szCs w:val="24"/>
                <w:lang w:val="lt-LT"/>
              </w:rPr>
              <w:t>ū</w:t>
            </w:r>
            <w:r w:rsidRPr="00ED5878">
              <w:rPr>
                <w:rFonts w:ascii="Times New Roman" w:hAnsi="Times New Roman" w:cs="Times New Roman"/>
                <w:sz w:val="24"/>
                <w:szCs w:val="24"/>
                <w:lang w:val="lt-LT"/>
              </w:rPr>
              <w:t>lymus d</w:t>
            </w:r>
            <w:r w:rsidRPr="00ED5878">
              <w:rPr>
                <w:rFonts w:ascii="Times New Roman" w:eastAsia="TimesNewRoman" w:hAnsi="Times New Roman" w:cs="Times New Roman"/>
                <w:sz w:val="24"/>
                <w:szCs w:val="24"/>
                <w:lang w:val="lt-LT"/>
              </w:rPr>
              <w:t>ė</w:t>
            </w:r>
            <w:r w:rsidRPr="00ED5878">
              <w:rPr>
                <w:rFonts w:ascii="Times New Roman" w:hAnsi="Times New Roman" w:cs="Times New Roman"/>
                <w:sz w:val="24"/>
                <w:szCs w:val="24"/>
                <w:lang w:val="lt-LT"/>
              </w:rPr>
              <w:t xml:space="preserve">l Plėtros </w:t>
            </w:r>
            <w:r w:rsidR="0052563A" w:rsidRPr="00ED5878">
              <w:rPr>
                <w:rFonts w:ascii="Times New Roman" w:hAnsi="Times New Roman" w:cs="Times New Roman"/>
                <w:sz w:val="24"/>
                <w:szCs w:val="24"/>
                <w:lang w:val="lt-LT"/>
              </w:rPr>
              <w:t xml:space="preserve">plano </w:t>
            </w:r>
            <w:r w:rsidRPr="00ED5878">
              <w:rPr>
                <w:rFonts w:ascii="Times New Roman" w:hAnsi="Times New Roman" w:cs="Times New Roman"/>
                <w:sz w:val="24"/>
                <w:szCs w:val="24"/>
                <w:lang w:val="lt-LT"/>
              </w:rPr>
              <w:t>koregavimo (atnaujinimo, papildymo, patikslinimo ar pan.).</w:t>
            </w:r>
          </w:p>
        </w:tc>
        <w:tc>
          <w:tcPr>
            <w:tcW w:w="1896" w:type="dxa"/>
          </w:tcPr>
          <w:p w:rsidR="009E4301" w:rsidRPr="00ED5878" w:rsidRDefault="009E4301" w:rsidP="009E4301">
            <w:pPr>
              <w:rPr>
                <w:rFonts w:ascii="Times New Roman" w:hAnsi="Times New Roman" w:cs="Times New Roman"/>
                <w:sz w:val="24"/>
                <w:lang w:val="lt-LT"/>
              </w:rPr>
            </w:pPr>
            <w:r w:rsidRPr="00ED5878">
              <w:rPr>
                <w:rFonts w:ascii="Times New Roman" w:hAnsi="Times New Roman" w:cs="Times New Roman"/>
                <w:sz w:val="24"/>
                <w:lang w:val="lt-LT"/>
              </w:rPr>
              <w:t xml:space="preserve">Neorganizuojami </w:t>
            </w:r>
          </w:p>
        </w:tc>
      </w:tr>
      <w:tr w:rsidR="009E4301" w:rsidRPr="00ED5878" w:rsidTr="009E4301">
        <w:tc>
          <w:tcPr>
            <w:tcW w:w="675" w:type="dxa"/>
          </w:tcPr>
          <w:p w:rsidR="009E4301" w:rsidRPr="00ED5878" w:rsidRDefault="00A9704D" w:rsidP="009E4301">
            <w:pPr>
              <w:rPr>
                <w:rFonts w:ascii="Times New Roman" w:hAnsi="Times New Roman" w:cs="Times New Roman"/>
                <w:sz w:val="24"/>
                <w:lang w:val="lt-LT"/>
              </w:rPr>
            </w:pPr>
            <w:r w:rsidRPr="00ED5878">
              <w:rPr>
                <w:rFonts w:ascii="Times New Roman" w:hAnsi="Times New Roman" w:cs="Times New Roman"/>
                <w:sz w:val="24"/>
                <w:lang w:val="lt-LT"/>
              </w:rPr>
              <w:t>6</w:t>
            </w:r>
          </w:p>
        </w:tc>
        <w:tc>
          <w:tcPr>
            <w:tcW w:w="1750" w:type="dxa"/>
          </w:tcPr>
          <w:p w:rsidR="009E4301" w:rsidRPr="00ED5878" w:rsidRDefault="009E4301" w:rsidP="009E4301">
            <w:pPr>
              <w:rPr>
                <w:rFonts w:ascii="Times New Roman" w:hAnsi="Times New Roman" w:cs="Times New Roman"/>
                <w:sz w:val="24"/>
                <w:lang w:val="lt-LT"/>
              </w:rPr>
            </w:pPr>
            <w:r w:rsidRPr="00ED5878">
              <w:rPr>
                <w:rFonts w:ascii="Times New Roman" w:hAnsi="Times New Roman" w:cs="Times New Roman"/>
                <w:sz w:val="24"/>
                <w:lang w:val="lt-LT"/>
              </w:rPr>
              <w:t>Visuomeninis</w:t>
            </w:r>
          </w:p>
        </w:tc>
        <w:tc>
          <w:tcPr>
            <w:tcW w:w="2150" w:type="dxa"/>
          </w:tcPr>
          <w:p w:rsidR="009E4301" w:rsidRPr="00ED5878" w:rsidRDefault="009E4301" w:rsidP="009E4301">
            <w:pPr>
              <w:rPr>
                <w:rFonts w:ascii="Times New Roman" w:hAnsi="Times New Roman" w:cs="Times New Roman"/>
                <w:sz w:val="24"/>
                <w:lang w:val="lt-LT"/>
              </w:rPr>
            </w:pPr>
            <w:r w:rsidRPr="00ED5878">
              <w:rPr>
                <w:rFonts w:ascii="Times New Roman" w:hAnsi="Times New Roman" w:cs="Times New Roman"/>
                <w:sz w:val="24"/>
                <w:lang w:val="lt-LT"/>
              </w:rPr>
              <w:t>Savivaldybės bendruomenė</w:t>
            </w:r>
          </w:p>
        </w:tc>
        <w:tc>
          <w:tcPr>
            <w:tcW w:w="3471" w:type="dxa"/>
          </w:tcPr>
          <w:p w:rsidR="009E4301" w:rsidRPr="00ED5878" w:rsidRDefault="0052563A" w:rsidP="004D1612">
            <w:pPr>
              <w:autoSpaceDE w:val="0"/>
              <w:autoSpaceDN w:val="0"/>
              <w:adjustRightInd w:val="0"/>
              <w:rPr>
                <w:rFonts w:ascii="Times New Roman" w:hAnsi="Times New Roman" w:cs="Times New Roman"/>
                <w:sz w:val="24"/>
                <w:lang w:val="lt-LT"/>
              </w:rPr>
            </w:pPr>
            <w:r w:rsidRPr="00ED5878">
              <w:rPr>
                <w:rFonts w:ascii="Times New Roman" w:hAnsi="Times New Roman" w:cs="Times New Roman"/>
                <w:sz w:val="24"/>
                <w:szCs w:val="24"/>
                <w:lang w:val="lt-LT"/>
              </w:rPr>
              <w:t xml:space="preserve">Dalyvauja pristatant Plėtros plano </w:t>
            </w:r>
            <w:r w:rsidRPr="00ED5878">
              <w:rPr>
                <w:rFonts w:ascii="Times New Roman" w:eastAsia="TimesNewRoman" w:hAnsi="Times New Roman" w:cs="Times New Roman"/>
                <w:sz w:val="24"/>
                <w:szCs w:val="24"/>
                <w:lang w:val="lt-LT"/>
              </w:rPr>
              <w:t>į</w:t>
            </w:r>
            <w:r w:rsidRPr="00ED5878">
              <w:rPr>
                <w:rFonts w:ascii="Times New Roman" w:hAnsi="Times New Roman" w:cs="Times New Roman"/>
                <w:sz w:val="24"/>
                <w:szCs w:val="24"/>
                <w:lang w:val="lt-LT"/>
              </w:rPr>
              <w:t>gyvendinimo ataskaitas, teikia informacij</w:t>
            </w:r>
            <w:r w:rsidRPr="00ED5878">
              <w:rPr>
                <w:rFonts w:ascii="Times New Roman" w:eastAsia="TimesNewRoman" w:hAnsi="Times New Roman" w:cs="Times New Roman"/>
                <w:sz w:val="24"/>
                <w:szCs w:val="24"/>
                <w:lang w:val="lt-LT"/>
              </w:rPr>
              <w:t xml:space="preserve">ą </w:t>
            </w:r>
            <w:r w:rsidRPr="00ED5878">
              <w:rPr>
                <w:rFonts w:ascii="Times New Roman" w:hAnsi="Times New Roman" w:cs="Times New Roman"/>
                <w:sz w:val="24"/>
                <w:szCs w:val="24"/>
                <w:lang w:val="lt-LT"/>
              </w:rPr>
              <w:t xml:space="preserve">apie Plėtros plano </w:t>
            </w:r>
            <w:r w:rsidRPr="00ED5878">
              <w:rPr>
                <w:rFonts w:ascii="Times New Roman" w:eastAsia="TimesNewRoman" w:hAnsi="Times New Roman" w:cs="Times New Roman"/>
                <w:sz w:val="24"/>
                <w:szCs w:val="24"/>
                <w:lang w:val="lt-LT"/>
              </w:rPr>
              <w:t>į</w:t>
            </w:r>
            <w:r w:rsidRPr="00ED5878">
              <w:rPr>
                <w:rFonts w:ascii="Times New Roman" w:hAnsi="Times New Roman" w:cs="Times New Roman"/>
                <w:sz w:val="24"/>
                <w:szCs w:val="24"/>
                <w:lang w:val="lt-LT"/>
              </w:rPr>
              <w:t>gyvendinim</w:t>
            </w:r>
            <w:r w:rsidRPr="00ED5878">
              <w:rPr>
                <w:rFonts w:ascii="Times New Roman" w:eastAsia="TimesNewRoman" w:hAnsi="Times New Roman" w:cs="Times New Roman"/>
                <w:sz w:val="24"/>
                <w:szCs w:val="24"/>
                <w:lang w:val="lt-LT"/>
              </w:rPr>
              <w:t>ą (pa</w:t>
            </w:r>
            <w:r w:rsidR="004D1612" w:rsidRPr="00ED5878">
              <w:rPr>
                <w:rFonts w:ascii="Times New Roman" w:eastAsia="TimesNewRoman" w:hAnsi="Times New Roman" w:cs="Times New Roman"/>
                <w:sz w:val="24"/>
                <w:szCs w:val="24"/>
                <w:lang w:val="lt-LT"/>
              </w:rPr>
              <w:t>g</w:t>
            </w:r>
            <w:r w:rsidRPr="00ED5878">
              <w:rPr>
                <w:rFonts w:ascii="Times New Roman" w:eastAsia="TimesNewRoman" w:hAnsi="Times New Roman" w:cs="Times New Roman"/>
                <w:sz w:val="24"/>
                <w:szCs w:val="24"/>
                <w:lang w:val="lt-LT"/>
              </w:rPr>
              <w:t>al poreikį)</w:t>
            </w:r>
            <w:r w:rsidRPr="00ED5878">
              <w:rPr>
                <w:rFonts w:ascii="Times New Roman" w:hAnsi="Times New Roman" w:cs="Times New Roman"/>
                <w:sz w:val="24"/>
                <w:szCs w:val="24"/>
                <w:lang w:val="lt-LT"/>
              </w:rPr>
              <w:t>, teikia pasi</w:t>
            </w:r>
            <w:r w:rsidRPr="00ED5878">
              <w:rPr>
                <w:rFonts w:ascii="Times New Roman" w:eastAsia="TimesNewRoman" w:hAnsi="Times New Roman" w:cs="Times New Roman"/>
                <w:sz w:val="24"/>
                <w:szCs w:val="24"/>
                <w:lang w:val="lt-LT"/>
              </w:rPr>
              <w:t>ū</w:t>
            </w:r>
            <w:r w:rsidRPr="00ED5878">
              <w:rPr>
                <w:rFonts w:ascii="Times New Roman" w:hAnsi="Times New Roman" w:cs="Times New Roman"/>
                <w:sz w:val="24"/>
                <w:szCs w:val="24"/>
                <w:lang w:val="lt-LT"/>
              </w:rPr>
              <w:t>lymus d</w:t>
            </w:r>
            <w:r w:rsidRPr="00ED5878">
              <w:rPr>
                <w:rFonts w:ascii="Times New Roman" w:eastAsia="TimesNewRoman" w:hAnsi="Times New Roman" w:cs="Times New Roman"/>
                <w:sz w:val="24"/>
                <w:szCs w:val="24"/>
                <w:lang w:val="lt-LT"/>
              </w:rPr>
              <w:t>ė</w:t>
            </w:r>
            <w:r w:rsidRPr="00ED5878">
              <w:rPr>
                <w:rFonts w:ascii="Times New Roman" w:hAnsi="Times New Roman" w:cs="Times New Roman"/>
                <w:sz w:val="24"/>
                <w:szCs w:val="24"/>
                <w:lang w:val="lt-LT"/>
              </w:rPr>
              <w:t>l Plėtros plano (atnaujinimo, papildymo, patikslinimo ar pan.).</w:t>
            </w:r>
          </w:p>
        </w:tc>
        <w:tc>
          <w:tcPr>
            <w:tcW w:w="1896" w:type="dxa"/>
          </w:tcPr>
          <w:p w:rsidR="009E4301" w:rsidRPr="00ED5878" w:rsidRDefault="009E4301" w:rsidP="009E4301">
            <w:pPr>
              <w:rPr>
                <w:rFonts w:ascii="Times New Roman" w:hAnsi="Times New Roman" w:cs="Times New Roman"/>
                <w:sz w:val="24"/>
                <w:lang w:val="lt-LT"/>
              </w:rPr>
            </w:pPr>
            <w:r w:rsidRPr="00ED5878">
              <w:rPr>
                <w:rFonts w:ascii="Times New Roman" w:hAnsi="Times New Roman" w:cs="Times New Roman"/>
                <w:sz w:val="24"/>
                <w:lang w:val="lt-LT"/>
              </w:rPr>
              <w:t>Pagal poreikį</w:t>
            </w:r>
          </w:p>
        </w:tc>
      </w:tr>
    </w:tbl>
    <w:p w:rsidR="00256E49" w:rsidRPr="00ED5878" w:rsidRDefault="00256E49" w:rsidP="0052563A">
      <w:pPr>
        <w:spacing w:before="120"/>
        <w:ind w:firstLine="709"/>
        <w:jc w:val="both"/>
        <w:rPr>
          <w:rFonts w:ascii="Times New Roman" w:hAnsi="Times New Roman" w:cs="Times New Roman"/>
          <w:sz w:val="24"/>
        </w:rPr>
      </w:pPr>
      <w:r w:rsidRPr="00ED5878">
        <w:rPr>
          <w:rFonts w:ascii="Times New Roman" w:hAnsi="Times New Roman" w:cs="Times New Roman"/>
          <w:sz w:val="24"/>
        </w:rPr>
        <w:t xml:space="preserve">Pasiūlymus dėl Plėtros plano koregavimo (atnaujinimo, patikslinimo, naujų priemonių/objektų įtraukimo ir pan. veiksmų) gali teikti savivaldybės gyventojai, visuomeninės organizacijos, savivaldybės įstaigos, administracija ar kiti asmenys/organizacijos, užpildant 1 priede pateikiamą Plėtros plano koregavimo formą. Užpildyta forma pateikiama </w:t>
      </w:r>
      <w:r w:rsidR="00A9704D" w:rsidRPr="00ED5878">
        <w:rPr>
          <w:rFonts w:ascii="Times New Roman" w:hAnsi="Times New Roman" w:cs="Times New Roman"/>
          <w:sz w:val="24"/>
        </w:rPr>
        <w:t>administracijos direktoriui</w:t>
      </w:r>
      <w:r w:rsidRPr="00ED5878">
        <w:rPr>
          <w:rFonts w:ascii="Times New Roman" w:hAnsi="Times New Roman" w:cs="Times New Roman"/>
          <w:sz w:val="24"/>
        </w:rPr>
        <w:t xml:space="preserve">, kuris įvertina pasiūlymą ir organizuoja tolimesnį jo svarstymą (pvz., </w:t>
      </w:r>
      <w:r w:rsidR="00A9704D" w:rsidRPr="00ED5878">
        <w:rPr>
          <w:rFonts w:ascii="Times New Roman" w:hAnsi="Times New Roman" w:cs="Times New Roman"/>
          <w:sz w:val="24"/>
        </w:rPr>
        <w:t>perduoda derinimui</w:t>
      </w:r>
      <w:r w:rsidR="006C2053" w:rsidRPr="00ED5878">
        <w:rPr>
          <w:rFonts w:ascii="Times New Roman" w:hAnsi="Times New Roman" w:cs="Times New Roman"/>
          <w:sz w:val="24"/>
        </w:rPr>
        <w:t xml:space="preserve"> su atsakingu skyriumi,</w:t>
      </w:r>
      <w:r w:rsidRPr="00ED5878">
        <w:rPr>
          <w:rFonts w:ascii="Times New Roman" w:hAnsi="Times New Roman" w:cs="Times New Roman"/>
          <w:sz w:val="24"/>
        </w:rPr>
        <w:t xml:space="preserve"> teikia Strateginio planavimo tarybai</w:t>
      </w:r>
      <w:r w:rsidR="006C2053" w:rsidRPr="00ED5878">
        <w:rPr>
          <w:rFonts w:ascii="Times New Roman" w:hAnsi="Times New Roman" w:cs="Times New Roman"/>
          <w:sz w:val="24"/>
        </w:rPr>
        <w:t xml:space="preserve"> ar pan.</w:t>
      </w:r>
      <w:r w:rsidRPr="00ED5878">
        <w:rPr>
          <w:rFonts w:ascii="Times New Roman" w:hAnsi="Times New Roman" w:cs="Times New Roman"/>
          <w:sz w:val="24"/>
        </w:rPr>
        <w:t>).</w:t>
      </w:r>
      <w:r w:rsidR="006C2053" w:rsidRPr="00ED5878">
        <w:rPr>
          <w:rFonts w:ascii="Times New Roman" w:hAnsi="Times New Roman" w:cs="Times New Roman"/>
          <w:sz w:val="24"/>
        </w:rPr>
        <w:t xml:space="preserve"> </w:t>
      </w:r>
      <w:r w:rsidR="0003468F" w:rsidRPr="00ED5878">
        <w:rPr>
          <w:rFonts w:ascii="Times New Roman" w:hAnsi="Times New Roman" w:cs="Times New Roman"/>
          <w:sz w:val="24"/>
        </w:rPr>
        <w:t xml:space="preserve">Rekomenduojama, kad pasiūlymai dėl Plėtros plano keitimo ir koregavimo būtų pateikiami iki einamųjų metų birželio 1 d. </w:t>
      </w:r>
      <w:r w:rsidR="006C2053" w:rsidRPr="00ED5878">
        <w:rPr>
          <w:rFonts w:ascii="Times New Roman" w:hAnsi="Times New Roman" w:cs="Times New Roman"/>
          <w:sz w:val="24"/>
        </w:rPr>
        <w:t xml:space="preserve">Plėtros plano pakeitimus ir </w:t>
      </w:r>
      <w:r w:rsidR="006C2053" w:rsidRPr="00ED5878">
        <w:rPr>
          <w:rFonts w:ascii="Times-Roman" w:hAnsi="Times-Roman" w:cs="Times-Roman"/>
          <w:sz w:val="24"/>
          <w:szCs w:val="24"/>
        </w:rPr>
        <w:t>papildymus tvirtina Savivaldyb</w:t>
      </w:r>
      <w:r w:rsidR="006C2053" w:rsidRPr="00ED5878">
        <w:rPr>
          <w:rFonts w:ascii="TimesNewRoman" w:eastAsia="TimesNewRoman" w:hAnsi="Times-Roman" w:cs="TimesNewRoman"/>
          <w:sz w:val="24"/>
          <w:szCs w:val="24"/>
        </w:rPr>
        <w:t>ė</w:t>
      </w:r>
      <w:r w:rsidR="006C2053" w:rsidRPr="00ED5878">
        <w:rPr>
          <w:rFonts w:ascii="Times-Roman" w:hAnsi="Times-Roman" w:cs="Times-Roman"/>
          <w:sz w:val="24"/>
          <w:szCs w:val="24"/>
        </w:rPr>
        <w:t xml:space="preserve">s taryba. </w:t>
      </w:r>
      <w:r w:rsidR="006C2053" w:rsidRPr="00ED5878">
        <w:rPr>
          <w:rFonts w:ascii="Times New Roman" w:hAnsi="Times New Roman" w:cs="Times New Roman"/>
          <w:sz w:val="24"/>
        </w:rPr>
        <w:t>Plėtros planas papildomas ir keičiamas, įvertinus Plėtros plano įgyvendinimo rezultatus bei gautus pasiūlymus dėl keitimo ar papildymo.</w:t>
      </w:r>
    </w:p>
    <w:p w:rsidR="00A9704D" w:rsidRPr="00ED5878" w:rsidRDefault="0052563A" w:rsidP="0052563A">
      <w:pPr>
        <w:spacing w:before="120"/>
        <w:ind w:firstLine="709"/>
        <w:jc w:val="both"/>
        <w:rPr>
          <w:rFonts w:ascii="Times New Roman" w:hAnsi="Times New Roman" w:cs="Times New Roman"/>
          <w:sz w:val="24"/>
        </w:rPr>
      </w:pPr>
      <w:r w:rsidRPr="00ED5878">
        <w:rPr>
          <w:rFonts w:ascii="Times New Roman" w:hAnsi="Times New Roman" w:cs="Times New Roman"/>
          <w:sz w:val="24"/>
        </w:rPr>
        <w:t>Plėtros plano tikslų, uždavinių ir priemonių įgyvendinimas turi būti koordinuojamas su plane numatytų kitų vykdytojų – viešojo administravimo institucijų, valstybės įmonių ir įstaigų, visuomeninių organizacijų, privačių įmonių – planais. Rengiant Plėtros plano įgyvendinimo ataskaitas, surenkama informacija iš visų Plėtros plane nurodytų vykdytojų. Įgyvendinimo ataskait</w:t>
      </w:r>
      <w:r w:rsidR="00A9704D" w:rsidRPr="00ED5878">
        <w:rPr>
          <w:rFonts w:ascii="Times New Roman" w:hAnsi="Times New Roman" w:cs="Times New Roman"/>
          <w:sz w:val="24"/>
        </w:rPr>
        <w:t>as</w:t>
      </w:r>
      <w:r w:rsidRPr="00ED5878">
        <w:rPr>
          <w:rFonts w:ascii="Times New Roman" w:hAnsi="Times New Roman" w:cs="Times New Roman"/>
          <w:sz w:val="24"/>
        </w:rPr>
        <w:t xml:space="preserve"> rengia</w:t>
      </w:r>
      <w:r w:rsidR="00A9704D" w:rsidRPr="00ED5878">
        <w:rPr>
          <w:rFonts w:ascii="Times New Roman" w:hAnsi="Times New Roman" w:cs="Times New Roman"/>
          <w:sz w:val="24"/>
        </w:rPr>
        <w:t xml:space="preserve"> Strateginio planavimo ir investicijų skyrius, kuris:</w:t>
      </w:r>
    </w:p>
    <w:p w:rsidR="00A9704D" w:rsidRPr="00ED5878" w:rsidRDefault="00A9704D" w:rsidP="0003468F">
      <w:pPr>
        <w:pStyle w:val="Sraopastraipa"/>
        <w:numPr>
          <w:ilvl w:val="0"/>
          <w:numId w:val="12"/>
        </w:numPr>
        <w:tabs>
          <w:tab w:val="left" w:pos="1418"/>
        </w:tabs>
        <w:ind w:left="0" w:firstLine="993"/>
        <w:jc w:val="both"/>
        <w:rPr>
          <w:rFonts w:ascii="Times New Roman" w:hAnsi="Times New Roman" w:cs="Times New Roman"/>
          <w:sz w:val="24"/>
        </w:rPr>
      </w:pPr>
      <w:r w:rsidRPr="00ED5878">
        <w:rPr>
          <w:rFonts w:ascii="Times New Roman" w:hAnsi="Times New Roman" w:cs="Times New Roman"/>
          <w:sz w:val="24"/>
        </w:rPr>
        <w:t>organizuoja parengtų metinių ataskaitų pristatymą Strateginio planavim</w:t>
      </w:r>
      <w:r w:rsidR="006C2053" w:rsidRPr="00ED5878">
        <w:rPr>
          <w:rFonts w:ascii="Times New Roman" w:hAnsi="Times New Roman" w:cs="Times New Roman"/>
          <w:sz w:val="24"/>
        </w:rPr>
        <w:t>o tarybai ir Savivaldybės tarybai;</w:t>
      </w:r>
    </w:p>
    <w:p w:rsidR="004432B0" w:rsidRPr="00ED5878" w:rsidRDefault="00A9704D" w:rsidP="0003468F">
      <w:pPr>
        <w:pStyle w:val="Sraopastraipa"/>
        <w:numPr>
          <w:ilvl w:val="0"/>
          <w:numId w:val="12"/>
        </w:numPr>
        <w:tabs>
          <w:tab w:val="left" w:pos="1418"/>
        </w:tabs>
        <w:spacing w:before="120"/>
        <w:ind w:left="0" w:firstLine="993"/>
        <w:jc w:val="both"/>
        <w:rPr>
          <w:rFonts w:ascii="Times New Roman" w:hAnsi="Times New Roman" w:cs="Times New Roman"/>
          <w:sz w:val="24"/>
        </w:rPr>
      </w:pPr>
      <w:r w:rsidRPr="00ED5878">
        <w:rPr>
          <w:rFonts w:ascii="Times New Roman" w:hAnsi="Times New Roman" w:cs="Times New Roman"/>
          <w:sz w:val="24"/>
        </w:rPr>
        <w:t>organizuoja parengtų tarpinių ir galutinės ataskaitų pristatymą ir teikia svarstymui</w:t>
      </w:r>
      <w:r w:rsidR="0052563A" w:rsidRPr="00ED5878">
        <w:rPr>
          <w:rFonts w:ascii="Times New Roman" w:hAnsi="Times New Roman" w:cs="Times New Roman"/>
          <w:sz w:val="24"/>
        </w:rPr>
        <w:t xml:space="preserve"> </w:t>
      </w:r>
      <w:r w:rsidR="006C2053" w:rsidRPr="00ED5878">
        <w:rPr>
          <w:rFonts w:ascii="Times New Roman" w:hAnsi="Times New Roman" w:cs="Times New Roman"/>
          <w:sz w:val="24"/>
        </w:rPr>
        <w:t>Strateginio planavimo tarybai ir Savivaldybės tarybai;</w:t>
      </w:r>
    </w:p>
    <w:p w:rsidR="006C2053" w:rsidRPr="00ED5878" w:rsidRDefault="006C2053" w:rsidP="0003468F">
      <w:pPr>
        <w:pStyle w:val="Sraopastraipa"/>
        <w:numPr>
          <w:ilvl w:val="0"/>
          <w:numId w:val="12"/>
        </w:numPr>
        <w:tabs>
          <w:tab w:val="left" w:pos="1418"/>
        </w:tabs>
        <w:spacing w:before="120"/>
        <w:ind w:left="0" w:firstLine="993"/>
        <w:jc w:val="both"/>
        <w:rPr>
          <w:rFonts w:ascii="Times New Roman" w:hAnsi="Times New Roman" w:cs="Times New Roman"/>
          <w:sz w:val="24"/>
        </w:rPr>
      </w:pPr>
      <w:r w:rsidRPr="00ED5878">
        <w:rPr>
          <w:rFonts w:ascii="Times New Roman" w:hAnsi="Times New Roman" w:cs="Times New Roman"/>
          <w:sz w:val="24"/>
        </w:rPr>
        <w:t>užtikrina parengtų ataskaitų viešinimą (pvz., savivaldybės patalpose, savivaldybės interneto svetainėje ar kt.).</w:t>
      </w:r>
    </w:p>
    <w:p w:rsidR="006C2053" w:rsidRPr="00ED5878" w:rsidRDefault="006C2053">
      <w:pPr>
        <w:rPr>
          <w:rFonts w:ascii="Times-Roman" w:hAnsi="Times-Roman" w:cs="Times-Roman"/>
          <w:sz w:val="24"/>
          <w:szCs w:val="24"/>
        </w:rPr>
      </w:pPr>
      <w:r w:rsidRPr="00ED5878">
        <w:rPr>
          <w:rFonts w:ascii="Times-Roman" w:hAnsi="Times-Roman" w:cs="Times-Roman"/>
          <w:sz w:val="24"/>
          <w:szCs w:val="24"/>
        </w:rPr>
        <w:br w:type="page"/>
      </w:r>
    </w:p>
    <w:p w:rsidR="004D1612" w:rsidRPr="00ED5878" w:rsidRDefault="004D1612" w:rsidP="0052563A">
      <w:pPr>
        <w:spacing w:before="120"/>
        <w:ind w:firstLine="709"/>
        <w:jc w:val="both"/>
        <w:rPr>
          <w:rFonts w:ascii="Times-Roman" w:hAnsi="Times-Roman" w:cs="Times-Roman"/>
          <w:sz w:val="24"/>
          <w:szCs w:val="24"/>
        </w:rPr>
      </w:pPr>
      <w:r w:rsidRPr="00ED5878">
        <w:rPr>
          <w:rFonts w:ascii="Times-Roman" w:hAnsi="Times-Roman" w:cs="Times-Roman"/>
          <w:sz w:val="24"/>
          <w:szCs w:val="24"/>
        </w:rPr>
        <w:lastRenderedPageBreak/>
        <w:t>Plėtros plano įgyvendinimo kontrolei užtikrinti rengiamos 3 tipų ataskaitos:</w:t>
      </w:r>
    </w:p>
    <w:p w:rsidR="004D1612" w:rsidRPr="00ED5878" w:rsidRDefault="00C24586" w:rsidP="004D1612">
      <w:pPr>
        <w:pStyle w:val="Sraopastraipa"/>
        <w:numPr>
          <w:ilvl w:val="0"/>
          <w:numId w:val="11"/>
        </w:numPr>
        <w:tabs>
          <w:tab w:val="left" w:pos="1418"/>
        </w:tabs>
        <w:spacing w:before="120"/>
        <w:ind w:left="0" w:firstLine="993"/>
        <w:jc w:val="both"/>
        <w:rPr>
          <w:rFonts w:ascii="Times New Roman" w:hAnsi="Times New Roman" w:cs="Times New Roman"/>
          <w:sz w:val="24"/>
        </w:rPr>
      </w:pPr>
      <w:r w:rsidRPr="00ED5878">
        <w:rPr>
          <w:rFonts w:ascii="Times New Roman" w:hAnsi="Times New Roman" w:cs="Times New Roman"/>
          <w:sz w:val="24"/>
        </w:rPr>
        <w:t>M</w:t>
      </w:r>
      <w:r w:rsidR="004D1612" w:rsidRPr="00ED5878">
        <w:rPr>
          <w:rFonts w:ascii="Times New Roman" w:hAnsi="Times New Roman" w:cs="Times New Roman"/>
          <w:sz w:val="24"/>
        </w:rPr>
        <w:t>etinė (rengiamos kasmet, gali būti viešinamos kas 2 metai). Metinę Plėtros plano įgyvendinimo ataskaitą rengia Strateginio planavimo ir investicijų skyrius</w:t>
      </w:r>
      <w:r w:rsidR="0003468F" w:rsidRPr="00ED5878">
        <w:rPr>
          <w:rFonts w:ascii="Times New Roman" w:hAnsi="Times New Roman" w:cs="Times New Roman"/>
          <w:sz w:val="24"/>
        </w:rPr>
        <w:t>, surinkus ir apdorojus duomenis, gautus iš priemonių atsakingų vykdytojų</w:t>
      </w:r>
      <w:r w:rsidR="004D1612" w:rsidRPr="00ED5878">
        <w:rPr>
          <w:rFonts w:ascii="Times New Roman" w:hAnsi="Times New Roman" w:cs="Times New Roman"/>
          <w:sz w:val="24"/>
        </w:rPr>
        <w:t xml:space="preserve">. </w:t>
      </w:r>
      <w:r w:rsidR="0003468F" w:rsidRPr="00ED5878">
        <w:rPr>
          <w:rFonts w:ascii="Times New Roman" w:hAnsi="Times New Roman" w:cs="Times New Roman"/>
          <w:sz w:val="24"/>
        </w:rPr>
        <w:t xml:space="preserve">Metinė ataskaita pristatoma Strateginio planavimo taryboje ir Savivaldybės taryboje. Metinės ataskaitos viešinimą ir pristatymą visuomenei organizuoja Strateginio planavimo ir investicijų skyrius. </w:t>
      </w:r>
      <w:r w:rsidR="004D1612" w:rsidRPr="00ED5878">
        <w:rPr>
          <w:rFonts w:ascii="Times New Roman" w:hAnsi="Times New Roman" w:cs="Times New Roman"/>
          <w:sz w:val="24"/>
        </w:rPr>
        <w:t xml:space="preserve">Metinėje ataskaitoje pateikiama informacija apie visų atitinkamo atsiskaitymo laikotarpio Plėtros plano priemonių įgyvendinimą (metinės ataskaitos forma pateikiama </w:t>
      </w:r>
      <w:r w:rsidR="00256E49" w:rsidRPr="00ED5878">
        <w:rPr>
          <w:rFonts w:ascii="Times New Roman" w:hAnsi="Times New Roman" w:cs="Times New Roman"/>
          <w:sz w:val="24"/>
        </w:rPr>
        <w:t>2</w:t>
      </w:r>
      <w:r w:rsidR="004D1612" w:rsidRPr="00ED5878">
        <w:rPr>
          <w:rFonts w:ascii="Times New Roman" w:hAnsi="Times New Roman" w:cs="Times New Roman"/>
          <w:sz w:val="24"/>
        </w:rPr>
        <w:t xml:space="preserve"> priede);</w:t>
      </w:r>
    </w:p>
    <w:p w:rsidR="004D1612" w:rsidRPr="00ED5878" w:rsidRDefault="00C24586" w:rsidP="004D1612">
      <w:pPr>
        <w:pStyle w:val="Sraopastraipa"/>
        <w:numPr>
          <w:ilvl w:val="0"/>
          <w:numId w:val="11"/>
        </w:numPr>
        <w:tabs>
          <w:tab w:val="left" w:pos="1418"/>
        </w:tabs>
        <w:spacing w:before="120"/>
        <w:ind w:left="0" w:firstLine="993"/>
        <w:jc w:val="both"/>
        <w:rPr>
          <w:rFonts w:ascii="Times New Roman" w:hAnsi="Times New Roman" w:cs="Times New Roman"/>
          <w:sz w:val="24"/>
        </w:rPr>
      </w:pPr>
      <w:r w:rsidRPr="00ED5878">
        <w:rPr>
          <w:rFonts w:ascii="Times New Roman" w:hAnsi="Times New Roman" w:cs="Times New Roman"/>
          <w:sz w:val="24"/>
        </w:rPr>
        <w:t>T</w:t>
      </w:r>
      <w:r w:rsidR="004D1612" w:rsidRPr="00ED5878">
        <w:rPr>
          <w:rFonts w:ascii="Times New Roman" w:hAnsi="Times New Roman" w:cs="Times New Roman"/>
          <w:sz w:val="24"/>
        </w:rPr>
        <w:t>arpinė. Per 2014-2020 m. planuojama parengti ir paviešinti 2 tarpines ataskaitas – 2018 m. už 2014-2017 m. ir 2020/2021 m. už 2018-2020 m. Tarpinę Plėtros plano įgyvendinimo ataskaitą rengia Strateginio planavimo ir investicijų skyrius</w:t>
      </w:r>
      <w:r w:rsidR="0003468F" w:rsidRPr="00ED5878">
        <w:rPr>
          <w:rFonts w:ascii="Times New Roman" w:hAnsi="Times New Roman" w:cs="Times New Roman"/>
          <w:sz w:val="24"/>
        </w:rPr>
        <w:t>, surinkus ir apdorojus duomenis, gautus iš priemonių atsakingų vykdytojų, išorės duomenų šaltinių</w:t>
      </w:r>
      <w:r w:rsidR="004D1612" w:rsidRPr="00ED5878">
        <w:rPr>
          <w:rFonts w:ascii="Times New Roman" w:hAnsi="Times New Roman" w:cs="Times New Roman"/>
          <w:sz w:val="24"/>
        </w:rPr>
        <w:t>.</w:t>
      </w:r>
      <w:r w:rsidR="0003468F" w:rsidRPr="00ED5878">
        <w:rPr>
          <w:rFonts w:ascii="Times New Roman" w:hAnsi="Times New Roman" w:cs="Times New Roman"/>
          <w:sz w:val="24"/>
        </w:rPr>
        <w:t xml:space="preserve"> Strateginio planavimo ir investicijų skyrius tarpinę ataskaitą pristato ir teikia svarstymui Strateginio planavimo tarybai ir Savivaldybės tarybai.</w:t>
      </w:r>
      <w:r w:rsidR="004D1612" w:rsidRPr="00ED5878">
        <w:rPr>
          <w:rFonts w:ascii="Times New Roman" w:hAnsi="Times New Roman" w:cs="Times New Roman"/>
          <w:sz w:val="24"/>
        </w:rPr>
        <w:t xml:space="preserve"> </w:t>
      </w:r>
      <w:r w:rsidR="0003468F" w:rsidRPr="00ED5878">
        <w:rPr>
          <w:rFonts w:ascii="Times New Roman" w:hAnsi="Times New Roman" w:cs="Times New Roman"/>
          <w:sz w:val="24"/>
        </w:rPr>
        <w:t xml:space="preserve">Tarpinę ataskaitą tvirtina Savivaldybės taryba. Tarpinės ataskaitos viešinimą ir pristatymą visuomenei organizuoja Strateginio planavimo ir investicijų skyrius. </w:t>
      </w:r>
      <w:r w:rsidR="004D1612" w:rsidRPr="00ED5878">
        <w:rPr>
          <w:rFonts w:ascii="Times New Roman" w:hAnsi="Times New Roman" w:cs="Times New Roman"/>
          <w:sz w:val="24"/>
        </w:rPr>
        <w:t xml:space="preserve">Tarpinėje ataskaitoje pateikiama informacija apie visų atitinkamo atsiskaitymo laikotarpio (3-4 m.) Plėtros plano priemonių įgyvendinimą bei numatytų tikslų ir uždavinių rodiklių pasiekimą (tarpinės ataskaitos forma pateikiama </w:t>
      </w:r>
      <w:r w:rsidR="00256E49" w:rsidRPr="00ED5878">
        <w:rPr>
          <w:rFonts w:ascii="Times New Roman" w:hAnsi="Times New Roman" w:cs="Times New Roman"/>
          <w:sz w:val="24"/>
        </w:rPr>
        <w:t>3</w:t>
      </w:r>
      <w:r w:rsidR="004D1612" w:rsidRPr="00ED5878">
        <w:rPr>
          <w:rFonts w:ascii="Times New Roman" w:hAnsi="Times New Roman" w:cs="Times New Roman"/>
          <w:sz w:val="24"/>
        </w:rPr>
        <w:t xml:space="preserve"> priede);</w:t>
      </w:r>
    </w:p>
    <w:p w:rsidR="004D1612" w:rsidRPr="00ED5878" w:rsidRDefault="00C24586" w:rsidP="004D1612">
      <w:pPr>
        <w:pStyle w:val="Sraopastraipa"/>
        <w:numPr>
          <w:ilvl w:val="0"/>
          <w:numId w:val="11"/>
        </w:numPr>
        <w:tabs>
          <w:tab w:val="left" w:pos="1418"/>
        </w:tabs>
        <w:spacing w:before="120"/>
        <w:ind w:left="0" w:firstLine="993"/>
        <w:jc w:val="both"/>
        <w:rPr>
          <w:rFonts w:ascii="Times New Roman" w:hAnsi="Times New Roman" w:cs="Times New Roman"/>
          <w:sz w:val="24"/>
        </w:rPr>
      </w:pPr>
      <w:r w:rsidRPr="00ED5878">
        <w:rPr>
          <w:rFonts w:ascii="Times New Roman" w:hAnsi="Times New Roman" w:cs="Times New Roman"/>
          <w:sz w:val="24"/>
        </w:rPr>
        <w:t>G</w:t>
      </w:r>
      <w:r w:rsidR="004D1612" w:rsidRPr="00ED5878">
        <w:rPr>
          <w:rFonts w:ascii="Times New Roman" w:hAnsi="Times New Roman" w:cs="Times New Roman"/>
          <w:sz w:val="24"/>
        </w:rPr>
        <w:t xml:space="preserve">alutinė. </w:t>
      </w:r>
      <w:r w:rsidR="0003468F" w:rsidRPr="00ED5878">
        <w:rPr>
          <w:rFonts w:ascii="Times New Roman" w:hAnsi="Times New Roman" w:cs="Times New Roman"/>
          <w:sz w:val="24"/>
        </w:rPr>
        <w:t xml:space="preserve">Galutinę Plėtros plano įgyvendinimo ataskaitą rengia Strateginio planavimo ir investicijų skyrius, surinkus ir apdorojus duomenis, gautus iš priemonių atsakingų vykdytojų, išorės duomenų šaltinių. Strateginio planavimo ir investicijų skyrius galutinę ataskaitą pristato ir teikia svarstymui Strateginio planavimo tarybai ir Savivaldybės tarybai. Galutinę ataskaitą tvirtina Savivaldybės taryba. Galutinės ataskaitos viešinimą ir pristatymą visuomenei organizuoja Strateginio planavimo ir investicijų skyrius. </w:t>
      </w:r>
      <w:r w:rsidR="004D1612" w:rsidRPr="00ED5878">
        <w:rPr>
          <w:rFonts w:ascii="Times New Roman" w:hAnsi="Times New Roman" w:cs="Times New Roman"/>
          <w:sz w:val="24"/>
        </w:rPr>
        <w:t xml:space="preserve">Galutinėje ataskaitoje pateikiama informacija apie visą Plėtros plano galiojimo laikotarpį – 2014-2020 m.: įvykdytas priemones, pasiektus visų 3 lygių rodiklius ir preliminarias veiklos kryptis kitam strateginio planavimo laikotarpiui (galutinės ataskaitos forma pateikiama </w:t>
      </w:r>
      <w:r w:rsidR="00256E49" w:rsidRPr="00ED5878">
        <w:rPr>
          <w:rFonts w:ascii="Times New Roman" w:hAnsi="Times New Roman" w:cs="Times New Roman"/>
          <w:sz w:val="24"/>
        </w:rPr>
        <w:t>4</w:t>
      </w:r>
      <w:r w:rsidR="004D1612" w:rsidRPr="00ED5878">
        <w:rPr>
          <w:rFonts w:ascii="Times New Roman" w:hAnsi="Times New Roman" w:cs="Times New Roman"/>
          <w:sz w:val="24"/>
        </w:rPr>
        <w:t xml:space="preserve"> priede).</w:t>
      </w:r>
    </w:p>
    <w:p w:rsidR="0052563A" w:rsidRPr="00ED5878" w:rsidRDefault="00F008A3" w:rsidP="0052563A">
      <w:pPr>
        <w:spacing w:before="120"/>
        <w:ind w:firstLine="709"/>
        <w:jc w:val="both"/>
        <w:rPr>
          <w:rFonts w:ascii="Times New Roman" w:hAnsi="Times New Roman" w:cs="Times New Roman"/>
          <w:sz w:val="24"/>
        </w:rPr>
      </w:pPr>
      <w:r w:rsidRPr="00ED5878">
        <w:rPr>
          <w:rFonts w:ascii="Times New Roman" w:hAnsi="Times New Roman" w:cs="Times New Roman"/>
          <w:b/>
          <w:sz w:val="24"/>
        </w:rPr>
        <w:t>P</w:t>
      </w:r>
      <w:r w:rsidR="006B57B6" w:rsidRPr="00ED5878">
        <w:rPr>
          <w:rFonts w:ascii="Times New Roman" w:hAnsi="Times New Roman" w:cs="Times New Roman"/>
          <w:b/>
          <w:sz w:val="24"/>
        </w:rPr>
        <w:t>lėtros plano įgyvendinimo priežiūros sistemos metinis darbų ciklas</w:t>
      </w:r>
      <w:r w:rsidR="0052563A" w:rsidRPr="00ED5878">
        <w:rPr>
          <w:rFonts w:ascii="Times New Roman" w:hAnsi="Times New Roman" w:cs="Times New Roman"/>
          <w:b/>
          <w:sz w:val="24"/>
        </w:rPr>
        <w:t>.</w:t>
      </w:r>
      <w:r w:rsidR="0052563A" w:rsidRPr="00ED5878">
        <w:rPr>
          <w:rFonts w:ascii="Times New Roman" w:hAnsi="Times New Roman" w:cs="Times New Roman"/>
          <w:sz w:val="24"/>
        </w:rPr>
        <w:t xml:space="preserve"> Plėtros plano įgyvendinimo procedūrų aprašymas ir vykdymo terminai pateikiami 3.</w:t>
      </w:r>
      <w:r w:rsidR="00943A54" w:rsidRPr="00ED5878">
        <w:rPr>
          <w:rFonts w:ascii="Times New Roman" w:hAnsi="Times New Roman" w:cs="Times New Roman"/>
          <w:sz w:val="24"/>
        </w:rPr>
        <w:t>1 pav. ir 3.2</w:t>
      </w:r>
      <w:r w:rsidR="0052563A" w:rsidRPr="00ED5878">
        <w:rPr>
          <w:rFonts w:ascii="Times New Roman" w:hAnsi="Times New Roman" w:cs="Times New Roman"/>
          <w:sz w:val="24"/>
        </w:rPr>
        <w:t xml:space="preserve"> lentelė</w:t>
      </w:r>
      <w:r w:rsidR="00943A54" w:rsidRPr="00ED5878">
        <w:rPr>
          <w:rFonts w:ascii="Times New Roman" w:hAnsi="Times New Roman" w:cs="Times New Roman"/>
          <w:sz w:val="24"/>
        </w:rPr>
        <w:t>je</w:t>
      </w:r>
      <w:r w:rsidR="0052563A" w:rsidRPr="00ED5878">
        <w:rPr>
          <w:rFonts w:ascii="Times New Roman" w:hAnsi="Times New Roman" w:cs="Times New Roman"/>
          <w:sz w:val="24"/>
        </w:rPr>
        <w:t>.</w:t>
      </w:r>
    </w:p>
    <w:p w:rsidR="0052563A" w:rsidRPr="00ED5878" w:rsidRDefault="00943A54" w:rsidP="00943A54">
      <w:pPr>
        <w:spacing w:before="240" w:after="120"/>
        <w:jc w:val="center"/>
        <w:rPr>
          <w:rFonts w:ascii="Times New Roman" w:hAnsi="Times New Roman" w:cs="Times New Roman"/>
          <w:b/>
          <w:sz w:val="24"/>
        </w:rPr>
      </w:pPr>
      <w:r w:rsidRPr="00ED5878">
        <w:rPr>
          <w:rFonts w:ascii="Times New Roman" w:hAnsi="Times New Roman" w:cs="Times New Roman"/>
          <w:b/>
          <w:sz w:val="24"/>
        </w:rPr>
        <w:t>3.1. pav. Metinio darbų ciklo schema</w:t>
      </w:r>
    </w:p>
    <w:p w:rsidR="0052563A" w:rsidRPr="00ED5878" w:rsidRDefault="007F0414" w:rsidP="007F0414">
      <w:pPr>
        <w:spacing w:before="120"/>
        <w:jc w:val="both"/>
        <w:rPr>
          <w:rFonts w:ascii="Times New Roman" w:hAnsi="Times New Roman" w:cs="Times New Roman"/>
          <w:sz w:val="24"/>
        </w:rPr>
      </w:pPr>
      <w:r w:rsidRPr="00ED5878">
        <w:rPr>
          <w:rFonts w:ascii="Times New Roman" w:hAnsi="Times New Roman" w:cs="Times New Roman"/>
          <w:noProof/>
          <w:sz w:val="24"/>
          <w:lang w:eastAsia="lt-LT"/>
        </w:rPr>
        <w:drawing>
          <wp:inline distT="0" distB="0" distL="0" distR="0" wp14:anchorId="40DF63CA" wp14:editId="550413F9">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2563A" w:rsidRPr="00ED5878" w:rsidRDefault="0052563A" w:rsidP="002F71DC">
      <w:pPr>
        <w:spacing w:before="120"/>
        <w:ind w:firstLine="709"/>
        <w:jc w:val="both"/>
        <w:rPr>
          <w:rFonts w:ascii="Times New Roman" w:hAnsi="Times New Roman" w:cs="Times New Roman"/>
          <w:sz w:val="24"/>
        </w:rPr>
      </w:pPr>
    </w:p>
    <w:p w:rsidR="00943A54" w:rsidRPr="00ED5878" w:rsidRDefault="00943A54" w:rsidP="00943A54">
      <w:pPr>
        <w:spacing w:before="240" w:after="120"/>
        <w:jc w:val="center"/>
        <w:rPr>
          <w:rFonts w:ascii="Times New Roman" w:hAnsi="Times New Roman" w:cs="Times New Roman"/>
          <w:b/>
          <w:sz w:val="24"/>
        </w:rPr>
      </w:pPr>
      <w:r w:rsidRPr="00ED5878">
        <w:rPr>
          <w:rFonts w:ascii="Times New Roman" w:hAnsi="Times New Roman" w:cs="Times New Roman"/>
          <w:b/>
          <w:sz w:val="24"/>
        </w:rPr>
        <w:lastRenderedPageBreak/>
        <w:t>3.2. lentelė. Metinio darbų ciklo aprašymas</w:t>
      </w:r>
    </w:p>
    <w:tbl>
      <w:tblPr>
        <w:tblStyle w:val="Lentelstinklelis"/>
        <w:tblW w:w="0" w:type="auto"/>
        <w:tblLook w:val="04A0" w:firstRow="1" w:lastRow="0" w:firstColumn="1" w:lastColumn="0" w:noHBand="0" w:noVBand="1"/>
      </w:tblPr>
      <w:tblGrid>
        <w:gridCol w:w="817"/>
        <w:gridCol w:w="2499"/>
        <w:gridCol w:w="4163"/>
        <w:gridCol w:w="2500"/>
      </w:tblGrid>
      <w:tr w:rsidR="00943A54" w:rsidRPr="00ED5878" w:rsidTr="00943A54">
        <w:trPr>
          <w:tblHeader/>
        </w:trPr>
        <w:tc>
          <w:tcPr>
            <w:tcW w:w="817" w:type="dxa"/>
            <w:vAlign w:val="center"/>
          </w:tcPr>
          <w:p w:rsidR="00943A54" w:rsidRPr="00ED5878" w:rsidRDefault="00943A54" w:rsidP="00943A54">
            <w:pPr>
              <w:jc w:val="center"/>
              <w:rPr>
                <w:rFonts w:ascii="Times New Roman" w:hAnsi="Times New Roman" w:cs="Times New Roman"/>
                <w:b/>
                <w:sz w:val="24"/>
                <w:lang w:val="lt-LT"/>
              </w:rPr>
            </w:pPr>
            <w:r w:rsidRPr="00ED5878">
              <w:rPr>
                <w:rFonts w:ascii="Times New Roman" w:hAnsi="Times New Roman" w:cs="Times New Roman"/>
                <w:b/>
                <w:sz w:val="24"/>
                <w:lang w:val="lt-LT"/>
              </w:rPr>
              <w:t>Eil. Nr.</w:t>
            </w:r>
          </w:p>
        </w:tc>
        <w:tc>
          <w:tcPr>
            <w:tcW w:w="2499" w:type="dxa"/>
            <w:vAlign w:val="center"/>
          </w:tcPr>
          <w:p w:rsidR="00943A54" w:rsidRPr="00ED5878" w:rsidRDefault="00943A54" w:rsidP="00943A54">
            <w:pPr>
              <w:jc w:val="center"/>
              <w:rPr>
                <w:rFonts w:ascii="Times New Roman" w:hAnsi="Times New Roman" w:cs="Times New Roman"/>
                <w:b/>
                <w:sz w:val="24"/>
                <w:lang w:val="lt-LT"/>
              </w:rPr>
            </w:pPr>
            <w:r w:rsidRPr="00ED5878">
              <w:rPr>
                <w:rFonts w:ascii="Times New Roman" w:hAnsi="Times New Roman" w:cs="Times New Roman"/>
                <w:b/>
                <w:sz w:val="24"/>
                <w:lang w:val="lt-LT"/>
              </w:rPr>
              <w:t>Veiklos pavadinimas</w:t>
            </w:r>
          </w:p>
        </w:tc>
        <w:tc>
          <w:tcPr>
            <w:tcW w:w="4163" w:type="dxa"/>
            <w:vAlign w:val="center"/>
          </w:tcPr>
          <w:p w:rsidR="00943A54" w:rsidRPr="00ED5878" w:rsidRDefault="00943A54" w:rsidP="00943A54">
            <w:pPr>
              <w:jc w:val="center"/>
              <w:rPr>
                <w:rFonts w:ascii="Times New Roman" w:hAnsi="Times New Roman" w:cs="Times New Roman"/>
                <w:b/>
                <w:sz w:val="24"/>
                <w:lang w:val="lt-LT"/>
              </w:rPr>
            </w:pPr>
            <w:r w:rsidRPr="00ED5878">
              <w:rPr>
                <w:rFonts w:ascii="Times New Roman" w:hAnsi="Times New Roman" w:cs="Times New Roman"/>
                <w:b/>
                <w:sz w:val="24"/>
                <w:lang w:val="lt-LT"/>
              </w:rPr>
              <w:t>Procedūros</w:t>
            </w:r>
          </w:p>
        </w:tc>
        <w:tc>
          <w:tcPr>
            <w:tcW w:w="2500" w:type="dxa"/>
            <w:vAlign w:val="center"/>
          </w:tcPr>
          <w:p w:rsidR="00943A54" w:rsidRPr="00ED5878" w:rsidRDefault="00943A54" w:rsidP="00943A54">
            <w:pPr>
              <w:jc w:val="center"/>
              <w:rPr>
                <w:rFonts w:ascii="Times New Roman" w:hAnsi="Times New Roman" w:cs="Times New Roman"/>
                <w:b/>
                <w:sz w:val="24"/>
                <w:lang w:val="lt-LT"/>
              </w:rPr>
            </w:pPr>
            <w:r w:rsidRPr="00ED5878">
              <w:rPr>
                <w:rFonts w:ascii="Times New Roman" w:hAnsi="Times New Roman" w:cs="Times New Roman"/>
                <w:b/>
                <w:sz w:val="24"/>
                <w:lang w:val="lt-LT"/>
              </w:rPr>
              <w:t>Atsakingi</w:t>
            </w:r>
          </w:p>
        </w:tc>
      </w:tr>
      <w:tr w:rsidR="00943A54" w:rsidRPr="00ED5878" w:rsidTr="00943A54">
        <w:tc>
          <w:tcPr>
            <w:tcW w:w="817" w:type="dxa"/>
          </w:tcPr>
          <w:p w:rsidR="00943A54" w:rsidRPr="00ED5878" w:rsidRDefault="00943A54" w:rsidP="00943A54">
            <w:pPr>
              <w:rPr>
                <w:rFonts w:ascii="Times New Roman" w:hAnsi="Times New Roman" w:cs="Times New Roman"/>
                <w:sz w:val="24"/>
                <w:lang w:val="lt-LT"/>
              </w:rPr>
            </w:pPr>
            <w:r w:rsidRPr="00ED5878">
              <w:rPr>
                <w:rFonts w:ascii="Times New Roman" w:hAnsi="Times New Roman" w:cs="Times New Roman"/>
                <w:sz w:val="24"/>
                <w:lang w:val="lt-LT"/>
              </w:rPr>
              <w:t>1</w:t>
            </w:r>
          </w:p>
        </w:tc>
        <w:tc>
          <w:tcPr>
            <w:tcW w:w="2499" w:type="dxa"/>
          </w:tcPr>
          <w:p w:rsidR="00943A54" w:rsidRPr="00ED5878" w:rsidRDefault="00943A54" w:rsidP="00943A54">
            <w:pPr>
              <w:rPr>
                <w:rFonts w:ascii="Times New Roman" w:hAnsi="Times New Roman" w:cs="Times New Roman"/>
                <w:sz w:val="24"/>
                <w:lang w:val="lt-LT"/>
              </w:rPr>
            </w:pPr>
            <w:r w:rsidRPr="00ED5878">
              <w:rPr>
                <w:rFonts w:ascii="Times New Roman" w:hAnsi="Times New Roman" w:cs="Times New Roman"/>
                <w:sz w:val="24"/>
                <w:lang w:val="lt-LT"/>
              </w:rPr>
              <w:t>Metinių rezultatų aptarimas (</w:t>
            </w:r>
            <w:r w:rsidRPr="00ED5878">
              <w:rPr>
                <w:rFonts w:ascii="Times-Bold" w:hAnsi="Times-Bold" w:cs="Times-Bold"/>
                <w:bCs/>
                <w:sz w:val="24"/>
                <w:szCs w:val="24"/>
                <w:lang w:val="lt-LT"/>
              </w:rPr>
              <w:t xml:space="preserve">Plėtros plano </w:t>
            </w:r>
            <w:r w:rsidRPr="00ED5878">
              <w:rPr>
                <w:rFonts w:ascii="TimesNewRoman,Bold" w:hAnsi="TimesNewRoman,Bold" w:cs="TimesNewRoman,Bold"/>
                <w:bCs/>
                <w:sz w:val="24"/>
                <w:szCs w:val="24"/>
                <w:lang w:val="lt-LT"/>
              </w:rPr>
              <w:t>į</w:t>
            </w:r>
            <w:r w:rsidRPr="00ED5878">
              <w:rPr>
                <w:rFonts w:ascii="Times-Bold" w:hAnsi="Times-Bold" w:cs="Times-Bold"/>
                <w:bCs/>
                <w:sz w:val="24"/>
                <w:szCs w:val="24"/>
                <w:lang w:val="lt-LT"/>
              </w:rPr>
              <w:t>gyvendinimo metini</w:t>
            </w:r>
            <w:r w:rsidRPr="00ED5878">
              <w:rPr>
                <w:rFonts w:ascii="TimesNewRoman,Bold" w:hAnsi="TimesNewRoman,Bold" w:cs="TimesNewRoman,Bold"/>
                <w:bCs/>
                <w:sz w:val="24"/>
                <w:szCs w:val="24"/>
                <w:lang w:val="lt-LT"/>
              </w:rPr>
              <w:t xml:space="preserve">ų </w:t>
            </w:r>
            <w:r w:rsidRPr="00ED5878">
              <w:rPr>
                <w:rFonts w:ascii="Times-Bold" w:hAnsi="Times-Bold" w:cs="Times-Bold"/>
                <w:bCs/>
                <w:sz w:val="24"/>
                <w:szCs w:val="24"/>
                <w:lang w:val="lt-LT"/>
              </w:rPr>
              <w:t>rezultat</w:t>
            </w:r>
            <w:r w:rsidRPr="00ED5878">
              <w:rPr>
                <w:rFonts w:ascii="TimesNewRoman,Bold" w:hAnsi="TimesNewRoman,Bold" w:cs="TimesNewRoman,Bold"/>
                <w:bCs/>
                <w:sz w:val="24"/>
                <w:szCs w:val="24"/>
                <w:lang w:val="lt-LT"/>
              </w:rPr>
              <w:t xml:space="preserve">ų </w:t>
            </w:r>
            <w:r w:rsidRPr="00ED5878">
              <w:rPr>
                <w:rFonts w:ascii="Times-Bold" w:hAnsi="Times-Bold" w:cs="Times-Bold"/>
                <w:bCs/>
                <w:sz w:val="24"/>
                <w:szCs w:val="24"/>
                <w:lang w:val="lt-LT"/>
              </w:rPr>
              <w:t>aptarimas</w:t>
            </w:r>
            <w:r w:rsidRPr="00ED5878">
              <w:rPr>
                <w:rFonts w:ascii="Times New Roman" w:hAnsi="Times New Roman" w:cs="Times New Roman"/>
                <w:sz w:val="24"/>
                <w:lang w:val="lt-LT"/>
              </w:rPr>
              <w:t>)</w:t>
            </w:r>
          </w:p>
        </w:tc>
        <w:tc>
          <w:tcPr>
            <w:tcW w:w="4163" w:type="dxa"/>
          </w:tcPr>
          <w:p w:rsidR="00943A54" w:rsidRPr="00ED5878" w:rsidRDefault="00943A54" w:rsidP="00ED5878">
            <w:pPr>
              <w:autoSpaceDE w:val="0"/>
              <w:autoSpaceDN w:val="0"/>
              <w:adjustRightInd w:val="0"/>
              <w:rPr>
                <w:rFonts w:ascii="Times New Roman" w:hAnsi="Times New Roman" w:cs="Times New Roman"/>
                <w:sz w:val="24"/>
                <w:lang w:val="lt-LT"/>
              </w:rPr>
            </w:pPr>
            <w:r w:rsidRPr="00ED5878">
              <w:rPr>
                <w:rFonts w:ascii="Times-Roman" w:hAnsi="Times-Roman" w:cs="Times-Roman"/>
                <w:sz w:val="24"/>
                <w:szCs w:val="24"/>
                <w:lang w:val="lt-LT"/>
              </w:rPr>
              <w:t xml:space="preserve">Parengiama Plėtros plano </w:t>
            </w:r>
            <w:r w:rsidRPr="00ED5878">
              <w:rPr>
                <w:rFonts w:ascii="TimesNewRoman" w:eastAsia="TimesNewRoman" w:hAnsi="Times-Bold" w:cs="TimesNewRoman"/>
                <w:sz w:val="24"/>
                <w:szCs w:val="24"/>
                <w:lang w:val="lt-LT"/>
              </w:rPr>
              <w:t>į</w:t>
            </w:r>
            <w:r w:rsidRPr="00ED5878">
              <w:rPr>
                <w:rFonts w:ascii="Times-Roman" w:hAnsi="Times-Roman" w:cs="Times-Roman"/>
                <w:sz w:val="24"/>
                <w:szCs w:val="24"/>
                <w:lang w:val="lt-LT"/>
              </w:rPr>
              <w:t>gyvendinimo metin</w:t>
            </w:r>
            <w:r w:rsidRPr="00ED5878">
              <w:rPr>
                <w:rFonts w:ascii="TimesNewRoman" w:eastAsia="TimesNewRoman" w:hAnsi="Times-Bold" w:cs="TimesNewRoman"/>
                <w:sz w:val="24"/>
                <w:szCs w:val="24"/>
                <w:lang w:val="lt-LT"/>
              </w:rPr>
              <w:t>ė</w:t>
            </w:r>
            <w:r w:rsidRPr="00ED5878">
              <w:rPr>
                <w:rFonts w:ascii="TimesNewRoman" w:eastAsia="TimesNewRoman" w:hAnsi="Times-Bold" w:cs="TimesNewRoman"/>
                <w:sz w:val="24"/>
                <w:szCs w:val="24"/>
                <w:lang w:val="lt-LT"/>
              </w:rPr>
              <w:t xml:space="preserve"> </w:t>
            </w:r>
            <w:r w:rsidRPr="00ED5878">
              <w:rPr>
                <w:rFonts w:ascii="Times-Roman" w:hAnsi="Times-Roman" w:cs="Times-Roman"/>
                <w:sz w:val="24"/>
                <w:szCs w:val="24"/>
                <w:lang w:val="lt-LT"/>
              </w:rPr>
              <w:t xml:space="preserve">ataskaita ir pristatoma Strateginio planavimo </w:t>
            </w:r>
            <w:r w:rsidR="00ED5878" w:rsidRPr="00ED5878">
              <w:rPr>
                <w:rFonts w:ascii="Times-Roman" w:hAnsi="Times-Roman" w:cs="Times-Roman"/>
                <w:sz w:val="24"/>
                <w:szCs w:val="24"/>
                <w:lang w:val="lt-LT"/>
              </w:rPr>
              <w:t>tarybai</w:t>
            </w:r>
            <w:r w:rsidRPr="00ED5878">
              <w:rPr>
                <w:rFonts w:ascii="Times-Roman" w:hAnsi="Times-Roman" w:cs="Times-Roman"/>
                <w:sz w:val="24"/>
                <w:szCs w:val="24"/>
                <w:lang w:val="lt-LT"/>
              </w:rPr>
              <w:t>, Savivaldyb</w:t>
            </w:r>
            <w:r w:rsidRPr="00ED5878">
              <w:rPr>
                <w:rFonts w:ascii="TimesNewRoman" w:eastAsia="TimesNewRoman" w:hAnsi="Times-Bold" w:cs="TimesNewRoman"/>
                <w:sz w:val="24"/>
                <w:szCs w:val="24"/>
                <w:lang w:val="lt-LT"/>
              </w:rPr>
              <w:t>ė</w:t>
            </w:r>
            <w:r w:rsidRPr="00ED5878">
              <w:rPr>
                <w:rFonts w:ascii="Times-Roman" w:hAnsi="Times-Roman" w:cs="Times-Roman"/>
                <w:sz w:val="24"/>
                <w:szCs w:val="24"/>
                <w:lang w:val="lt-LT"/>
              </w:rPr>
              <w:t>s tarybai bei savivaldyb</w:t>
            </w:r>
            <w:r w:rsidRPr="00ED5878">
              <w:rPr>
                <w:rFonts w:ascii="TimesNewRoman" w:eastAsia="TimesNewRoman" w:hAnsi="Times-Bold" w:cs="TimesNewRoman"/>
                <w:sz w:val="24"/>
                <w:szCs w:val="24"/>
                <w:lang w:val="lt-LT"/>
              </w:rPr>
              <w:t>ė</w:t>
            </w:r>
            <w:r w:rsidRPr="00ED5878">
              <w:rPr>
                <w:rFonts w:ascii="Times-Roman" w:hAnsi="Times-Roman" w:cs="Times-Roman"/>
                <w:sz w:val="24"/>
                <w:szCs w:val="24"/>
                <w:lang w:val="lt-LT"/>
              </w:rPr>
              <w:t xml:space="preserve">s bendruomenei. Plėtros plano </w:t>
            </w:r>
            <w:r w:rsidRPr="00ED5878">
              <w:rPr>
                <w:rFonts w:ascii="TimesNewRoman" w:eastAsia="TimesNewRoman" w:hAnsi="Times-Bold" w:cs="TimesNewRoman"/>
                <w:sz w:val="24"/>
                <w:szCs w:val="24"/>
                <w:lang w:val="lt-LT"/>
              </w:rPr>
              <w:t>į</w:t>
            </w:r>
            <w:r w:rsidRPr="00ED5878">
              <w:rPr>
                <w:rFonts w:ascii="Times-Roman" w:hAnsi="Times-Roman" w:cs="Times-Roman"/>
                <w:sz w:val="24"/>
                <w:szCs w:val="24"/>
                <w:lang w:val="lt-LT"/>
              </w:rPr>
              <w:t>gyvendinimo metin</w:t>
            </w:r>
            <w:r w:rsidRPr="00ED5878">
              <w:rPr>
                <w:rFonts w:ascii="TimesNewRoman" w:eastAsia="TimesNewRoman" w:hAnsi="Times-Bold" w:cs="TimesNewRoman"/>
                <w:sz w:val="24"/>
                <w:szCs w:val="24"/>
                <w:lang w:val="lt-LT"/>
              </w:rPr>
              <w:t>ė</w:t>
            </w:r>
            <w:r w:rsidRPr="00ED5878">
              <w:rPr>
                <w:rFonts w:ascii="TimesNewRoman" w:eastAsia="TimesNewRoman" w:hAnsi="Times-Bold" w:cs="TimesNewRoman"/>
                <w:sz w:val="24"/>
                <w:szCs w:val="24"/>
                <w:lang w:val="lt-LT"/>
              </w:rPr>
              <w:t xml:space="preserve"> </w:t>
            </w:r>
            <w:r w:rsidRPr="00ED5878">
              <w:rPr>
                <w:rFonts w:ascii="Times-Roman" w:hAnsi="Times-Roman" w:cs="Times-Roman"/>
                <w:sz w:val="24"/>
                <w:szCs w:val="24"/>
                <w:lang w:val="lt-LT"/>
              </w:rPr>
              <w:t>ataskaita skelbiama Savivaldyb</w:t>
            </w:r>
            <w:r w:rsidRPr="00ED5878">
              <w:rPr>
                <w:rFonts w:ascii="TimesNewRoman" w:eastAsia="TimesNewRoman" w:hAnsi="Times-Bold" w:cs="TimesNewRoman"/>
                <w:sz w:val="24"/>
                <w:szCs w:val="24"/>
                <w:lang w:val="lt-LT"/>
              </w:rPr>
              <w:t>ė</w:t>
            </w:r>
            <w:r w:rsidRPr="00ED5878">
              <w:rPr>
                <w:rFonts w:ascii="Times-Roman" w:hAnsi="Times-Roman" w:cs="Times-Roman"/>
                <w:sz w:val="24"/>
                <w:szCs w:val="24"/>
                <w:lang w:val="lt-LT"/>
              </w:rPr>
              <w:t>s interneto tinklalapyje.</w:t>
            </w:r>
          </w:p>
        </w:tc>
        <w:tc>
          <w:tcPr>
            <w:tcW w:w="2500" w:type="dxa"/>
          </w:tcPr>
          <w:p w:rsidR="00943A54" w:rsidRPr="00ED5878" w:rsidRDefault="00943A54" w:rsidP="00943A54">
            <w:pPr>
              <w:rPr>
                <w:rFonts w:ascii="Times New Roman" w:hAnsi="Times New Roman" w:cs="Times New Roman"/>
                <w:sz w:val="24"/>
                <w:lang w:val="lt-LT"/>
              </w:rPr>
            </w:pPr>
            <w:r w:rsidRPr="00ED5878">
              <w:rPr>
                <w:rFonts w:ascii="Times New Roman" w:hAnsi="Times New Roman" w:cs="Times New Roman"/>
                <w:sz w:val="24"/>
                <w:lang w:val="lt-LT"/>
              </w:rPr>
              <w:t>Strateginio planavimo ir investicijų skyrius</w:t>
            </w:r>
          </w:p>
        </w:tc>
      </w:tr>
      <w:tr w:rsidR="00943A54" w:rsidRPr="00ED5878" w:rsidTr="00943A54">
        <w:tc>
          <w:tcPr>
            <w:tcW w:w="817" w:type="dxa"/>
          </w:tcPr>
          <w:p w:rsidR="00943A54" w:rsidRPr="00ED5878" w:rsidRDefault="00943A54" w:rsidP="00943A54">
            <w:pPr>
              <w:rPr>
                <w:rFonts w:ascii="Times New Roman" w:hAnsi="Times New Roman" w:cs="Times New Roman"/>
                <w:sz w:val="24"/>
                <w:lang w:val="lt-LT"/>
              </w:rPr>
            </w:pPr>
            <w:r w:rsidRPr="00ED5878">
              <w:rPr>
                <w:rFonts w:ascii="Times New Roman" w:hAnsi="Times New Roman" w:cs="Times New Roman"/>
                <w:sz w:val="24"/>
                <w:lang w:val="lt-LT"/>
              </w:rPr>
              <w:t>2</w:t>
            </w:r>
          </w:p>
        </w:tc>
        <w:tc>
          <w:tcPr>
            <w:tcW w:w="2499" w:type="dxa"/>
          </w:tcPr>
          <w:p w:rsidR="00943A54" w:rsidRPr="00ED5878" w:rsidRDefault="00943A54" w:rsidP="00943A54">
            <w:pPr>
              <w:rPr>
                <w:rFonts w:ascii="Times New Roman" w:hAnsi="Times New Roman" w:cs="Times New Roman"/>
                <w:sz w:val="24"/>
                <w:lang w:val="lt-LT"/>
              </w:rPr>
            </w:pPr>
            <w:r w:rsidRPr="00ED5878">
              <w:rPr>
                <w:rFonts w:ascii="Times New Roman" w:hAnsi="Times New Roman" w:cs="Times New Roman"/>
                <w:sz w:val="24"/>
                <w:lang w:val="lt-LT"/>
              </w:rPr>
              <w:t>Plėtros plano peržiūrėjimas (</w:t>
            </w:r>
            <w:r w:rsidRPr="00ED5878">
              <w:rPr>
                <w:rFonts w:ascii="Times-Bold" w:hAnsi="Times-Bold" w:cs="Times-Bold"/>
                <w:bCs/>
                <w:sz w:val="24"/>
                <w:szCs w:val="24"/>
                <w:lang w:val="lt-LT"/>
              </w:rPr>
              <w:t>Plėtros plano perži</w:t>
            </w:r>
            <w:r w:rsidRPr="00ED5878">
              <w:rPr>
                <w:rFonts w:ascii="TimesNewRoman,Bold" w:hAnsi="TimesNewRoman,Bold" w:cs="TimesNewRoman,Bold"/>
                <w:bCs/>
                <w:sz w:val="24"/>
                <w:szCs w:val="24"/>
                <w:lang w:val="lt-LT"/>
              </w:rPr>
              <w:t>ū</w:t>
            </w:r>
            <w:r w:rsidRPr="00ED5878">
              <w:rPr>
                <w:rFonts w:ascii="Times-Bold" w:hAnsi="Times-Bold" w:cs="Times-Bold"/>
                <w:bCs/>
                <w:sz w:val="24"/>
                <w:szCs w:val="24"/>
                <w:lang w:val="lt-LT"/>
              </w:rPr>
              <w:t>r</w:t>
            </w:r>
            <w:r w:rsidRPr="00ED5878">
              <w:rPr>
                <w:rFonts w:ascii="TimesNewRoman,Bold" w:hAnsi="TimesNewRoman,Bold" w:cs="TimesNewRoman,Bold"/>
                <w:bCs/>
                <w:sz w:val="24"/>
                <w:szCs w:val="24"/>
                <w:lang w:val="lt-LT"/>
              </w:rPr>
              <w:t>ė</w:t>
            </w:r>
            <w:r w:rsidRPr="00ED5878">
              <w:rPr>
                <w:rFonts w:ascii="Times-Bold" w:hAnsi="Times-Bold" w:cs="Times-Bold"/>
                <w:bCs/>
                <w:sz w:val="24"/>
                <w:szCs w:val="24"/>
                <w:lang w:val="lt-LT"/>
              </w:rPr>
              <w:t>jimas, keitimas/ papildymas</w:t>
            </w:r>
            <w:r w:rsidRPr="00ED5878">
              <w:rPr>
                <w:rFonts w:ascii="Times New Roman" w:hAnsi="Times New Roman" w:cs="Times New Roman"/>
                <w:sz w:val="24"/>
                <w:lang w:val="lt-LT"/>
              </w:rPr>
              <w:t>)</w:t>
            </w:r>
          </w:p>
        </w:tc>
        <w:tc>
          <w:tcPr>
            <w:tcW w:w="4163" w:type="dxa"/>
          </w:tcPr>
          <w:p w:rsidR="00943A54" w:rsidRPr="00ED5878" w:rsidRDefault="00943A54" w:rsidP="00FD44A3">
            <w:pPr>
              <w:autoSpaceDE w:val="0"/>
              <w:autoSpaceDN w:val="0"/>
              <w:adjustRightInd w:val="0"/>
              <w:rPr>
                <w:rFonts w:ascii="Times New Roman" w:hAnsi="Times New Roman" w:cs="Times New Roman"/>
                <w:sz w:val="24"/>
                <w:lang w:val="lt-LT"/>
              </w:rPr>
            </w:pPr>
            <w:r w:rsidRPr="00ED5878">
              <w:rPr>
                <w:rFonts w:ascii="Times-Roman" w:hAnsi="Times-Roman" w:cs="Times-Roman"/>
                <w:sz w:val="24"/>
                <w:szCs w:val="24"/>
                <w:lang w:val="lt-LT"/>
              </w:rPr>
              <w:t xml:space="preserve">Apibendrinus Plėtros plano </w:t>
            </w:r>
            <w:r w:rsidRPr="00ED5878">
              <w:rPr>
                <w:rFonts w:ascii="TimesNewRoman" w:eastAsia="TimesNewRoman" w:hAnsi="Times-Bold" w:cs="TimesNewRoman"/>
                <w:sz w:val="24"/>
                <w:szCs w:val="24"/>
                <w:lang w:val="lt-LT"/>
              </w:rPr>
              <w:t>į</w:t>
            </w:r>
            <w:r w:rsidRPr="00ED5878">
              <w:rPr>
                <w:rFonts w:ascii="Times-Roman" w:hAnsi="Times-Roman" w:cs="Times-Roman"/>
                <w:sz w:val="24"/>
                <w:szCs w:val="24"/>
                <w:lang w:val="lt-LT"/>
              </w:rPr>
              <w:t>gyvendinimo rezultatus bei Savivaldyb</w:t>
            </w:r>
            <w:r w:rsidRPr="00ED5878">
              <w:rPr>
                <w:rFonts w:ascii="TimesNewRoman" w:eastAsia="TimesNewRoman" w:hAnsi="Times-Bold" w:cs="TimesNewRoman"/>
                <w:sz w:val="24"/>
                <w:szCs w:val="24"/>
                <w:lang w:val="lt-LT"/>
              </w:rPr>
              <w:t>ė</w:t>
            </w:r>
            <w:r w:rsidRPr="00ED5878">
              <w:rPr>
                <w:rFonts w:ascii="Times-Roman" w:hAnsi="Times-Roman" w:cs="Times-Roman"/>
                <w:sz w:val="24"/>
                <w:szCs w:val="24"/>
                <w:lang w:val="lt-LT"/>
              </w:rPr>
              <w:t>s tarybos nari</w:t>
            </w:r>
            <w:r w:rsidRPr="00ED5878">
              <w:rPr>
                <w:rFonts w:ascii="TimesNewRoman" w:eastAsia="TimesNewRoman" w:hAnsi="Times-Bold" w:cs="TimesNewRoman"/>
                <w:sz w:val="24"/>
                <w:szCs w:val="24"/>
                <w:lang w:val="lt-LT"/>
              </w:rPr>
              <w:t>ų</w:t>
            </w:r>
            <w:r w:rsidRPr="00ED5878">
              <w:rPr>
                <w:rFonts w:ascii="Times-Roman" w:hAnsi="Times-Roman" w:cs="Times-Roman"/>
                <w:sz w:val="24"/>
                <w:szCs w:val="24"/>
                <w:lang w:val="lt-LT"/>
              </w:rPr>
              <w:t>, Savivaldyb</w:t>
            </w:r>
            <w:r w:rsidRPr="00ED5878">
              <w:rPr>
                <w:rFonts w:ascii="TimesNewRoman" w:eastAsia="TimesNewRoman" w:hAnsi="Times-Bold" w:cs="TimesNewRoman"/>
                <w:sz w:val="24"/>
                <w:szCs w:val="24"/>
                <w:lang w:val="lt-LT"/>
              </w:rPr>
              <w:t>ė</w:t>
            </w:r>
            <w:r w:rsidRPr="00ED5878">
              <w:rPr>
                <w:rFonts w:ascii="Times-Roman" w:hAnsi="Times-Roman" w:cs="Times-Roman"/>
                <w:sz w:val="24"/>
                <w:szCs w:val="24"/>
                <w:lang w:val="lt-LT"/>
              </w:rPr>
              <w:t>s administracijos padalini</w:t>
            </w:r>
            <w:r w:rsidRPr="00ED5878">
              <w:rPr>
                <w:rFonts w:ascii="TimesNewRoman" w:eastAsia="TimesNewRoman" w:hAnsi="Times-Bold" w:cs="TimesNewRoman"/>
                <w:sz w:val="24"/>
                <w:szCs w:val="24"/>
                <w:lang w:val="lt-LT"/>
              </w:rPr>
              <w:t>ų</w:t>
            </w:r>
            <w:r w:rsidRPr="00ED5878">
              <w:rPr>
                <w:rFonts w:ascii="TimesNewRoman" w:eastAsia="TimesNewRoman" w:hAnsi="Times-Bold" w:cs="TimesNewRoman"/>
                <w:sz w:val="24"/>
                <w:szCs w:val="24"/>
                <w:lang w:val="lt-LT"/>
              </w:rPr>
              <w:t xml:space="preserve"> </w:t>
            </w:r>
            <w:r w:rsidRPr="00ED5878">
              <w:rPr>
                <w:rFonts w:ascii="Times-Roman" w:hAnsi="Times-Roman" w:cs="Times-Roman"/>
                <w:sz w:val="24"/>
                <w:szCs w:val="24"/>
                <w:lang w:val="lt-LT"/>
              </w:rPr>
              <w:t>ir kit</w:t>
            </w:r>
            <w:r w:rsidRPr="00ED5878">
              <w:rPr>
                <w:rFonts w:ascii="TimesNewRoman" w:eastAsia="TimesNewRoman" w:hAnsi="Times-Bold" w:cs="TimesNewRoman"/>
                <w:sz w:val="24"/>
                <w:szCs w:val="24"/>
                <w:lang w:val="lt-LT"/>
              </w:rPr>
              <w:t>ų</w:t>
            </w:r>
            <w:r w:rsidRPr="00ED5878">
              <w:rPr>
                <w:rFonts w:ascii="TimesNewRoman" w:eastAsia="TimesNewRoman" w:hAnsi="Times-Bold" w:cs="TimesNewRoman"/>
                <w:sz w:val="24"/>
                <w:szCs w:val="24"/>
                <w:lang w:val="lt-LT"/>
              </w:rPr>
              <w:t xml:space="preserve"> </w:t>
            </w:r>
            <w:r w:rsidRPr="00ED5878">
              <w:rPr>
                <w:rFonts w:ascii="Times-Roman" w:hAnsi="Times-Roman" w:cs="Times-Roman"/>
                <w:sz w:val="24"/>
                <w:szCs w:val="24"/>
                <w:lang w:val="lt-LT"/>
              </w:rPr>
              <w:t>subjekt</w:t>
            </w:r>
            <w:r w:rsidRPr="00ED5878">
              <w:rPr>
                <w:rFonts w:ascii="TimesNewRoman" w:eastAsia="TimesNewRoman" w:hAnsi="Times-Bold" w:cs="TimesNewRoman"/>
                <w:sz w:val="24"/>
                <w:szCs w:val="24"/>
                <w:lang w:val="lt-LT"/>
              </w:rPr>
              <w:t>ų</w:t>
            </w:r>
            <w:r w:rsidRPr="00ED5878">
              <w:rPr>
                <w:rFonts w:ascii="TimesNewRoman" w:eastAsia="TimesNewRoman" w:hAnsi="Times-Bold" w:cs="TimesNewRoman"/>
                <w:sz w:val="24"/>
                <w:szCs w:val="24"/>
                <w:lang w:val="lt-LT"/>
              </w:rPr>
              <w:t xml:space="preserve"> </w:t>
            </w:r>
            <w:r w:rsidRPr="00ED5878">
              <w:rPr>
                <w:rFonts w:ascii="Times-Roman" w:hAnsi="Times-Roman" w:cs="Times-Roman"/>
                <w:sz w:val="24"/>
                <w:szCs w:val="24"/>
                <w:lang w:val="lt-LT"/>
              </w:rPr>
              <w:t>raštu (pagal 1 priedo formą) pateiktus pasi</w:t>
            </w:r>
            <w:r w:rsidRPr="00ED5878">
              <w:rPr>
                <w:rFonts w:ascii="TimesNewRoman" w:eastAsia="TimesNewRoman" w:hAnsi="Times-Bold" w:cs="TimesNewRoman"/>
                <w:sz w:val="24"/>
                <w:szCs w:val="24"/>
                <w:lang w:val="lt-LT"/>
              </w:rPr>
              <w:t>ū</w:t>
            </w:r>
            <w:r w:rsidRPr="00ED5878">
              <w:rPr>
                <w:rFonts w:ascii="Times-Roman" w:hAnsi="Times-Roman" w:cs="Times-Roman"/>
                <w:sz w:val="24"/>
                <w:szCs w:val="24"/>
                <w:lang w:val="lt-LT"/>
              </w:rPr>
              <w:t>lymus d</w:t>
            </w:r>
            <w:r w:rsidRPr="00ED5878">
              <w:rPr>
                <w:rFonts w:ascii="TimesNewRoman" w:eastAsia="TimesNewRoman" w:hAnsi="Times-Bold" w:cs="TimesNewRoman"/>
                <w:sz w:val="24"/>
                <w:szCs w:val="24"/>
                <w:lang w:val="lt-LT"/>
              </w:rPr>
              <w:t>ė</w:t>
            </w:r>
            <w:r w:rsidRPr="00ED5878">
              <w:rPr>
                <w:rFonts w:ascii="Times-Roman" w:hAnsi="Times-Roman" w:cs="Times-Roman"/>
                <w:sz w:val="24"/>
                <w:szCs w:val="24"/>
                <w:lang w:val="lt-LT"/>
              </w:rPr>
              <w:t>l Plėtros plano keitimo/ papildymo, svarstoma</w:t>
            </w:r>
            <w:r w:rsidR="00FD44A3" w:rsidRPr="00ED5878">
              <w:rPr>
                <w:rFonts w:ascii="Times-Roman" w:hAnsi="Times-Roman" w:cs="Times-Roman"/>
                <w:sz w:val="24"/>
                <w:szCs w:val="24"/>
                <w:lang w:val="lt-LT"/>
              </w:rPr>
              <w:t>s</w:t>
            </w:r>
            <w:r w:rsidRPr="00ED5878">
              <w:rPr>
                <w:rFonts w:ascii="Times-Roman" w:hAnsi="Times-Roman" w:cs="Times-Roman"/>
                <w:sz w:val="24"/>
                <w:szCs w:val="24"/>
                <w:lang w:val="lt-LT"/>
              </w:rPr>
              <w:t xml:space="preserve"> poreikis</w:t>
            </w:r>
            <w:r w:rsidRPr="00ED5878">
              <w:rPr>
                <w:rFonts w:ascii="TimesNewRoman" w:eastAsia="TimesNewRoman" w:hAnsi="Times-Bold" w:cs="TimesNewRoman"/>
                <w:sz w:val="24"/>
                <w:szCs w:val="24"/>
                <w:lang w:val="lt-LT"/>
              </w:rPr>
              <w:t xml:space="preserve"> </w:t>
            </w:r>
            <w:r w:rsidRPr="00ED5878">
              <w:rPr>
                <w:rFonts w:ascii="Times-Roman" w:hAnsi="Times-Roman" w:cs="Times-Roman"/>
                <w:sz w:val="24"/>
                <w:szCs w:val="24"/>
                <w:lang w:val="lt-LT"/>
              </w:rPr>
              <w:t xml:space="preserve">koreguoti Plėtros planą. </w:t>
            </w:r>
          </w:p>
        </w:tc>
        <w:tc>
          <w:tcPr>
            <w:tcW w:w="2500" w:type="dxa"/>
          </w:tcPr>
          <w:p w:rsidR="00943A54" w:rsidRPr="00ED5878" w:rsidRDefault="00943A54" w:rsidP="00943A54">
            <w:pPr>
              <w:rPr>
                <w:rFonts w:ascii="Times New Roman" w:hAnsi="Times New Roman" w:cs="Times New Roman"/>
                <w:sz w:val="24"/>
                <w:lang w:val="lt-LT"/>
              </w:rPr>
            </w:pPr>
            <w:r w:rsidRPr="00ED5878">
              <w:rPr>
                <w:rFonts w:ascii="Times New Roman" w:hAnsi="Times New Roman" w:cs="Times New Roman"/>
                <w:sz w:val="24"/>
                <w:lang w:val="lt-LT"/>
              </w:rPr>
              <w:t>Strateginio planavimo ir investicijų skyrius</w:t>
            </w:r>
          </w:p>
        </w:tc>
      </w:tr>
      <w:tr w:rsidR="00943A54" w:rsidRPr="00ED5878" w:rsidTr="00943A54">
        <w:tc>
          <w:tcPr>
            <w:tcW w:w="817" w:type="dxa"/>
          </w:tcPr>
          <w:p w:rsidR="00943A54" w:rsidRPr="00ED5878" w:rsidRDefault="00943A54" w:rsidP="00943A54">
            <w:pPr>
              <w:rPr>
                <w:rFonts w:ascii="Times New Roman" w:hAnsi="Times New Roman" w:cs="Times New Roman"/>
                <w:sz w:val="24"/>
                <w:lang w:val="lt-LT"/>
              </w:rPr>
            </w:pPr>
            <w:r w:rsidRPr="00ED5878">
              <w:rPr>
                <w:rFonts w:ascii="Times New Roman" w:hAnsi="Times New Roman" w:cs="Times New Roman"/>
                <w:sz w:val="24"/>
                <w:lang w:val="lt-LT"/>
              </w:rPr>
              <w:t>3</w:t>
            </w:r>
          </w:p>
        </w:tc>
        <w:tc>
          <w:tcPr>
            <w:tcW w:w="2499" w:type="dxa"/>
          </w:tcPr>
          <w:p w:rsidR="00943A54" w:rsidRPr="00ED5878" w:rsidRDefault="00943A54" w:rsidP="00943A54">
            <w:pPr>
              <w:rPr>
                <w:rFonts w:ascii="Times New Roman" w:hAnsi="Times New Roman" w:cs="Times New Roman"/>
                <w:sz w:val="24"/>
                <w:lang w:val="lt-LT"/>
              </w:rPr>
            </w:pPr>
            <w:r w:rsidRPr="00ED5878">
              <w:rPr>
                <w:rFonts w:ascii="Times New Roman" w:hAnsi="Times New Roman" w:cs="Times New Roman"/>
                <w:sz w:val="24"/>
                <w:lang w:val="lt-LT"/>
              </w:rPr>
              <w:t>Veiklos plano sudarymas (</w:t>
            </w:r>
            <w:r w:rsidRPr="00ED5878">
              <w:rPr>
                <w:rFonts w:ascii="Times-Bold" w:hAnsi="Times-Bold" w:cs="Times-Bold"/>
                <w:bCs/>
                <w:sz w:val="24"/>
                <w:szCs w:val="24"/>
                <w:lang w:val="lt-LT"/>
              </w:rPr>
              <w:t xml:space="preserve">veiklos plano sudarymas, </w:t>
            </w:r>
            <w:r w:rsidRPr="00ED5878">
              <w:rPr>
                <w:rFonts w:ascii="TimesNewRoman,Bold" w:hAnsi="TimesNewRoman,Bold" w:cs="TimesNewRoman,Bold"/>
                <w:bCs/>
                <w:sz w:val="24"/>
                <w:szCs w:val="24"/>
                <w:lang w:val="lt-LT"/>
              </w:rPr>
              <w:t>į</w:t>
            </w:r>
            <w:r w:rsidRPr="00ED5878">
              <w:rPr>
                <w:rFonts w:ascii="Times-Bold" w:hAnsi="Times-Bold" w:cs="Times-Bold"/>
                <w:bCs/>
                <w:sz w:val="24"/>
                <w:szCs w:val="24"/>
                <w:lang w:val="lt-LT"/>
              </w:rPr>
              <w:t>vertinant Plėtros planą</w:t>
            </w:r>
            <w:r w:rsidRPr="00ED5878">
              <w:rPr>
                <w:rFonts w:ascii="Times New Roman" w:hAnsi="Times New Roman" w:cs="Times New Roman"/>
                <w:sz w:val="24"/>
                <w:lang w:val="lt-LT"/>
              </w:rPr>
              <w:t>)</w:t>
            </w:r>
          </w:p>
        </w:tc>
        <w:tc>
          <w:tcPr>
            <w:tcW w:w="4163" w:type="dxa"/>
          </w:tcPr>
          <w:p w:rsidR="00943A54" w:rsidRPr="00ED5878" w:rsidRDefault="00943A54" w:rsidP="00943A54">
            <w:pPr>
              <w:autoSpaceDE w:val="0"/>
              <w:autoSpaceDN w:val="0"/>
              <w:adjustRightInd w:val="0"/>
              <w:rPr>
                <w:rFonts w:ascii="Times-Roman" w:hAnsi="Times-Roman" w:cs="Times-Roman"/>
                <w:sz w:val="24"/>
                <w:szCs w:val="24"/>
                <w:lang w:val="lt-LT"/>
              </w:rPr>
            </w:pPr>
            <w:r w:rsidRPr="00ED5878">
              <w:rPr>
                <w:rFonts w:ascii="Times-Roman" w:hAnsi="Times-Roman" w:cs="Times-Roman"/>
                <w:sz w:val="24"/>
                <w:szCs w:val="24"/>
                <w:lang w:val="lt-LT"/>
              </w:rPr>
              <w:t xml:space="preserve">Plėtros plano dalys </w:t>
            </w:r>
            <w:r w:rsidRPr="00ED5878">
              <w:rPr>
                <w:rFonts w:ascii="TimesNewRoman" w:eastAsia="TimesNewRoman" w:hAnsi="Times-Bold" w:cs="TimesNewRoman"/>
                <w:sz w:val="24"/>
                <w:szCs w:val="24"/>
                <w:lang w:val="lt-LT"/>
              </w:rPr>
              <w:t>į</w:t>
            </w:r>
            <w:r w:rsidRPr="00ED5878">
              <w:rPr>
                <w:rFonts w:ascii="Times-Roman" w:hAnsi="Times-Roman" w:cs="Times-Roman"/>
                <w:sz w:val="24"/>
                <w:szCs w:val="24"/>
                <w:lang w:val="lt-LT"/>
              </w:rPr>
              <w:t xml:space="preserve">traukiamos </w:t>
            </w:r>
            <w:r w:rsidRPr="00ED5878">
              <w:rPr>
                <w:rFonts w:ascii="TimesNewRoman" w:eastAsia="TimesNewRoman" w:hAnsi="Times-Bold" w:cs="TimesNewRoman"/>
                <w:sz w:val="24"/>
                <w:szCs w:val="24"/>
                <w:lang w:val="lt-LT"/>
              </w:rPr>
              <w:t>į</w:t>
            </w:r>
            <w:r w:rsidRPr="00ED5878">
              <w:rPr>
                <w:rFonts w:ascii="TimesNewRoman" w:eastAsia="TimesNewRoman" w:hAnsi="Times-Bold" w:cs="TimesNewRoman"/>
                <w:sz w:val="24"/>
                <w:szCs w:val="24"/>
                <w:lang w:val="lt-LT"/>
              </w:rPr>
              <w:t xml:space="preserve"> </w:t>
            </w:r>
            <w:r w:rsidRPr="00ED5878">
              <w:rPr>
                <w:rFonts w:ascii="Times-Roman" w:hAnsi="Times-Roman" w:cs="Times-Roman"/>
                <w:sz w:val="24"/>
                <w:szCs w:val="24"/>
                <w:lang w:val="lt-LT"/>
              </w:rPr>
              <w:t>veiklos plano programas.</w:t>
            </w:r>
          </w:p>
          <w:p w:rsidR="00943A54" w:rsidRPr="00ED5878" w:rsidRDefault="00943A54" w:rsidP="00943A54">
            <w:pPr>
              <w:autoSpaceDE w:val="0"/>
              <w:autoSpaceDN w:val="0"/>
              <w:adjustRightInd w:val="0"/>
              <w:rPr>
                <w:rFonts w:ascii="Times New Roman" w:hAnsi="Times New Roman" w:cs="Times New Roman"/>
                <w:sz w:val="24"/>
                <w:lang w:val="lt-LT"/>
              </w:rPr>
            </w:pPr>
            <w:r w:rsidRPr="00ED5878">
              <w:rPr>
                <w:rFonts w:ascii="Times-Roman" w:hAnsi="Times-Roman" w:cs="Times-Roman"/>
                <w:sz w:val="24"/>
                <w:szCs w:val="24"/>
                <w:lang w:val="lt-LT"/>
              </w:rPr>
              <w:t>Savivaldyb</w:t>
            </w:r>
            <w:r w:rsidRPr="00ED5878">
              <w:rPr>
                <w:rFonts w:ascii="TimesNewRoman" w:eastAsia="TimesNewRoman" w:hAnsi="Times-Bold" w:cs="TimesNewRoman"/>
                <w:sz w:val="24"/>
                <w:szCs w:val="24"/>
                <w:lang w:val="lt-LT"/>
              </w:rPr>
              <w:t>ė</w:t>
            </w:r>
            <w:r w:rsidRPr="00ED5878">
              <w:rPr>
                <w:rFonts w:ascii="Times-Roman" w:hAnsi="Times-Roman" w:cs="Times-Roman"/>
                <w:sz w:val="24"/>
                <w:szCs w:val="24"/>
                <w:lang w:val="lt-LT"/>
              </w:rPr>
              <w:t>s strukt</w:t>
            </w:r>
            <w:r w:rsidRPr="00ED5878">
              <w:rPr>
                <w:rFonts w:ascii="TimesNewRoman" w:eastAsia="TimesNewRoman" w:hAnsi="Times-Bold" w:cs="TimesNewRoman"/>
                <w:sz w:val="24"/>
                <w:szCs w:val="24"/>
                <w:lang w:val="lt-LT"/>
              </w:rPr>
              <w:t>ū</w:t>
            </w:r>
            <w:r w:rsidRPr="00ED5878">
              <w:rPr>
                <w:rFonts w:ascii="Times-Roman" w:hAnsi="Times-Roman" w:cs="Times-Roman"/>
                <w:sz w:val="24"/>
                <w:szCs w:val="24"/>
                <w:lang w:val="lt-LT"/>
              </w:rPr>
              <w:t xml:space="preserve">riniai padaliniai parengia veiklos plano dalis, kurias </w:t>
            </w:r>
            <w:r w:rsidRPr="00ED5878">
              <w:rPr>
                <w:rFonts w:ascii="TimesNewRoman" w:eastAsia="TimesNewRoman" w:hAnsi="Times-Bold" w:cs="TimesNewRoman"/>
                <w:sz w:val="24"/>
                <w:szCs w:val="24"/>
                <w:lang w:val="lt-LT"/>
              </w:rPr>
              <w:t>į</w:t>
            </w:r>
            <w:r w:rsidRPr="00ED5878">
              <w:rPr>
                <w:rFonts w:ascii="TimesNewRoman" w:eastAsia="TimesNewRoman" w:hAnsi="Times-Bold" w:cs="TimesNewRoman"/>
                <w:sz w:val="24"/>
                <w:szCs w:val="24"/>
                <w:lang w:val="lt-LT"/>
              </w:rPr>
              <w:t xml:space="preserve"> </w:t>
            </w:r>
            <w:r w:rsidRPr="00ED5878">
              <w:rPr>
                <w:rFonts w:ascii="Times-Roman" w:hAnsi="Times-Roman" w:cs="Times-Roman"/>
                <w:sz w:val="24"/>
                <w:szCs w:val="24"/>
                <w:lang w:val="lt-LT"/>
              </w:rPr>
              <w:t>bendr</w:t>
            </w:r>
            <w:r w:rsidRPr="00ED5878">
              <w:rPr>
                <w:rFonts w:ascii="TimesNewRoman" w:eastAsia="TimesNewRoman" w:hAnsi="Times-Bold" w:cs="TimesNewRoman"/>
                <w:sz w:val="24"/>
                <w:szCs w:val="24"/>
                <w:lang w:val="lt-LT"/>
              </w:rPr>
              <w:t>ą</w:t>
            </w:r>
            <w:r w:rsidRPr="00ED5878">
              <w:rPr>
                <w:rFonts w:ascii="TimesNewRoman" w:eastAsia="TimesNewRoman" w:hAnsi="Times-Bold" w:cs="TimesNewRoman"/>
                <w:sz w:val="24"/>
                <w:szCs w:val="24"/>
                <w:lang w:val="lt-LT"/>
              </w:rPr>
              <w:t xml:space="preserve"> </w:t>
            </w:r>
            <w:r w:rsidRPr="00ED5878">
              <w:rPr>
                <w:rFonts w:ascii="Times-Roman" w:hAnsi="Times-Roman" w:cs="Times-Roman"/>
                <w:sz w:val="24"/>
                <w:szCs w:val="24"/>
                <w:lang w:val="lt-LT"/>
              </w:rPr>
              <w:t>visum</w:t>
            </w:r>
            <w:r w:rsidRPr="00ED5878">
              <w:rPr>
                <w:rFonts w:ascii="TimesNewRoman" w:eastAsia="TimesNewRoman" w:hAnsi="Times-Bold" w:cs="TimesNewRoman"/>
                <w:sz w:val="24"/>
                <w:szCs w:val="24"/>
                <w:lang w:val="lt-LT"/>
              </w:rPr>
              <w:t>ą</w:t>
            </w:r>
            <w:r w:rsidRPr="00ED5878">
              <w:rPr>
                <w:rFonts w:ascii="TimesNewRoman" w:eastAsia="TimesNewRoman" w:hAnsi="Times-Bold" w:cs="TimesNewRoman"/>
                <w:sz w:val="24"/>
                <w:szCs w:val="24"/>
                <w:lang w:val="lt-LT"/>
              </w:rPr>
              <w:t xml:space="preserve"> </w:t>
            </w:r>
            <w:r w:rsidRPr="00ED5878">
              <w:rPr>
                <w:rFonts w:ascii="Times-Roman" w:hAnsi="Times-Roman" w:cs="Times-Roman"/>
                <w:sz w:val="24"/>
                <w:szCs w:val="24"/>
                <w:lang w:val="lt-LT"/>
              </w:rPr>
              <w:t>sujungia Strateginio planavimo ir investicij</w:t>
            </w:r>
            <w:r w:rsidRPr="00ED5878">
              <w:rPr>
                <w:rFonts w:ascii="TimesNewRoman" w:eastAsia="TimesNewRoman" w:hAnsi="Times-Bold" w:cs="TimesNewRoman"/>
                <w:sz w:val="24"/>
                <w:szCs w:val="24"/>
                <w:lang w:val="lt-LT"/>
              </w:rPr>
              <w:t>ų</w:t>
            </w:r>
            <w:r w:rsidRPr="00ED5878">
              <w:rPr>
                <w:rFonts w:ascii="TimesNewRoman" w:eastAsia="TimesNewRoman" w:hAnsi="Times-Bold" w:cs="TimesNewRoman"/>
                <w:sz w:val="24"/>
                <w:szCs w:val="24"/>
                <w:lang w:val="lt-LT"/>
              </w:rPr>
              <w:t xml:space="preserve"> </w:t>
            </w:r>
            <w:r w:rsidRPr="00ED5878">
              <w:rPr>
                <w:rFonts w:ascii="Times-Roman" w:hAnsi="Times-Roman" w:cs="Times-Roman"/>
                <w:sz w:val="24"/>
                <w:szCs w:val="24"/>
                <w:lang w:val="lt-LT"/>
              </w:rPr>
              <w:t>skyrius.</w:t>
            </w:r>
          </w:p>
        </w:tc>
        <w:tc>
          <w:tcPr>
            <w:tcW w:w="2500" w:type="dxa"/>
          </w:tcPr>
          <w:p w:rsidR="00943A54" w:rsidRPr="00ED5878" w:rsidRDefault="00943A54" w:rsidP="00943A54">
            <w:pPr>
              <w:rPr>
                <w:rFonts w:ascii="Times New Roman" w:hAnsi="Times New Roman" w:cs="Times New Roman"/>
                <w:sz w:val="24"/>
                <w:lang w:val="lt-LT"/>
              </w:rPr>
            </w:pPr>
            <w:r w:rsidRPr="00ED5878">
              <w:rPr>
                <w:rFonts w:ascii="Times New Roman" w:hAnsi="Times New Roman" w:cs="Times New Roman"/>
                <w:sz w:val="24"/>
                <w:lang w:val="lt-LT"/>
              </w:rPr>
              <w:t>Strateginio planavimo ir investicijų skyrius</w:t>
            </w:r>
          </w:p>
        </w:tc>
      </w:tr>
      <w:tr w:rsidR="00943A54" w:rsidRPr="00ED5878" w:rsidTr="00943A54">
        <w:tc>
          <w:tcPr>
            <w:tcW w:w="817" w:type="dxa"/>
          </w:tcPr>
          <w:p w:rsidR="00943A54" w:rsidRPr="00ED5878" w:rsidRDefault="00943A54" w:rsidP="00943A54">
            <w:pPr>
              <w:rPr>
                <w:rFonts w:ascii="Times New Roman" w:hAnsi="Times New Roman" w:cs="Times New Roman"/>
                <w:sz w:val="24"/>
                <w:lang w:val="lt-LT"/>
              </w:rPr>
            </w:pPr>
            <w:r w:rsidRPr="00ED5878">
              <w:rPr>
                <w:rFonts w:ascii="Times New Roman" w:hAnsi="Times New Roman" w:cs="Times New Roman"/>
                <w:sz w:val="24"/>
                <w:lang w:val="lt-LT"/>
              </w:rPr>
              <w:t>4</w:t>
            </w:r>
          </w:p>
        </w:tc>
        <w:tc>
          <w:tcPr>
            <w:tcW w:w="2499" w:type="dxa"/>
          </w:tcPr>
          <w:p w:rsidR="00943A54" w:rsidRPr="00ED5878" w:rsidRDefault="00943A54" w:rsidP="00943A54">
            <w:pPr>
              <w:rPr>
                <w:rFonts w:ascii="Times New Roman" w:hAnsi="Times New Roman" w:cs="Times New Roman"/>
                <w:sz w:val="24"/>
                <w:lang w:val="lt-LT"/>
              </w:rPr>
            </w:pPr>
            <w:r w:rsidRPr="00ED5878">
              <w:rPr>
                <w:rFonts w:ascii="Times New Roman" w:hAnsi="Times New Roman" w:cs="Times New Roman"/>
                <w:sz w:val="24"/>
                <w:lang w:val="lt-LT"/>
              </w:rPr>
              <w:t>Biudžeto sudarymas</w:t>
            </w:r>
            <w:r w:rsidR="00FD44A3" w:rsidRPr="00ED5878">
              <w:rPr>
                <w:rFonts w:ascii="Times New Roman" w:hAnsi="Times New Roman" w:cs="Times New Roman"/>
                <w:sz w:val="24"/>
                <w:lang w:val="lt-LT"/>
              </w:rPr>
              <w:t xml:space="preserve"> (savivaldybės biudžeto sudarymas)</w:t>
            </w:r>
          </w:p>
        </w:tc>
        <w:tc>
          <w:tcPr>
            <w:tcW w:w="4163" w:type="dxa"/>
          </w:tcPr>
          <w:p w:rsidR="00943A54" w:rsidRPr="00ED5878" w:rsidRDefault="00943A54" w:rsidP="00943A54">
            <w:pPr>
              <w:autoSpaceDE w:val="0"/>
              <w:autoSpaceDN w:val="0"/>
              <w:adjustRightInd w:val="0"/>
              <w:rPr>
                <w:rFonts w:ascii="Times New Roman" w:hAnsi="Times New Roman" w:cs="Times New Roman"/>
                <w:sz w:val="24"/>
                <w:lang w:val="lt-LT"/>
              </w:rPr>
            </w:pPr>
            <w:r w:rsidRPr="00ED5878">
              <w:rPr>
                <w:rFonts w:ascii="Times-Roman" w:hAnsi="Times-Roman" w:cs="Times-Roman"/>
                <w:sz w:val="24"/>
                <w:szCs w:val="24"/>
                <w:lang w:val="lt-LT"/>
              </w:rPr>
              <w:t>Savivaldyb</w:t>
            </w:r>
            <w:r w:rsidRPr="00ED5878">
              <w:rPr>
                <w:rFonts w:ascii="TimesNewRoman" w:eastAsia="TimesNewRoman" w:hAnsi="Times-Roman" w:cs="TimesNewRoman"/>
                <w:sz w:val="24"/>
                <w:szCs w:val="24"/>
                <w:lang w:val="lt-LT"/>
              </w:rPr>
              <w:t>ė</w:t>
            </w:r>
            <w:r w:rsidRPr="00ED5878">
              <w:rPr>
                <w:rFonts w:ascii="Times-Roman" w:hAnsi="Times-Roman" w:cs="Times-Roman"/>
                <w:sz w:val="24"/>
                <w:szCs w:val="24"/>
                <w:lang w:val="lt-LT"/>
              </w:rPr>
              <w:t>s biudžetas sudaromas pagal veiklos plano programas.</w:t>
            </w:r>
          </w:p>
        </w:tc>
        <w:tc>
          <w:tcPr>
            <w:tcW w:w="2500" w:type="dxa"/>
          </w:tcPr>
          <w:p w:rsidR="00943A54" w:rsidRPr="00ED5878" w:rsidRDefault="00943A54" w:rsidP="00943A54">
            <w:pPr>
              <w:rPr>
                <w:rFonts w:ascii="Times New Roman" w:hAnsi="Times New Roman" w:cs="Times New Roman"/>
                <w:sz w:val="24"/>
                <w:lang w:val="lt-LT"/>
              </w:rPr>
            </w:pPr>
            <w:r w:rsidRPr="00ED5878">
              <w:rPr>
                <w:rFonts w:ascii="Times New Roman" w:hAnsi="Times New Roman" w:cs="Times New Roman"/>
                <w:sz w:val="24"/>
                <w:lang w:val="lt-LT"/>
              </w:rPr>
              <w:t>Ekonomikos ir biudžeto skyrius</w:t>
            </w:r>
          </w:p>
        </w:tc>
      </w:tr>
    </w:tbl>
    <w:p w:rsidR="00943A54" w:rsidRPr="00ED5878" w:rsidRDefault="00943A54" w:rsidP="00943A54">
      <w:pPr>
        <w:spacing w:before="120"/>
        <w:jc w:val="center"/>
        <w:rPr>
          <w:rFonts w:ascii="Times New Roman" w:hAnsi="Times New Roman" w:cs="Times New Roman"/>
          <w:sz w:val="24"/>
        </w:rPr>
      </w:pPr>
    </w:p>
    <w:p w:rsidR="006B57B6" w:rsidRPr="00ED5878" w:rsidRDefault="00F008A3" w:rsidP="002F71DC">
      <w:pPr>
        <w:spacing w:before="120"/>
        <w:ind w:firstLine="709"/>
        <w:jc w:val="both"/>
        <w:rPr>
          <w:rFonts w:ascii="Times New Roman" w:hAnsi="Times New Roman" w:cs="Times New Roman"/>
          <w:sz w:val="24"/>
        </w:rPr>
      </w:pPr>
      <w:r w:rsidRPr="00ED5878">
        <w:rPr>
          <w:rFonts w:ascii="Times New Roman" w:hAnsi="Times New Roman" w:cs="Times New Roman"/>
          <w:b/>
          <w:sz w:val="24"/>
        </w:rPr>
        <w:t>P</w:t>
      </w:r>
      <w:r w:rsidR="006B57B6" w:rsidRPr="00ED5878">
        <w:rPr>
          <w:rFonts w:ascii="Times New Roman" w:hAnsi="Times New Roman" w:cs="Times New Roman"/>
          <w:b/>
          <w:sz w:val="24"/>
        </w:rPr>
        <w:t xml:space="preserve">lėtros plano įgyvendinimo </w:t>
      </w:r>
      <w:proofErr w:type="spellStart"/>
      <w:r w:rsidR="006B57B6" w:rsidRPr="00ED5878">
        <w:rPr>
          <w:rFonts w:ascii="Times New Roman" w:hAnsi="Times New Roman" w:cs="Times New Roman"/>
          <w:b/>
          <w:sz w:val="24"/>
        </w:rPr>
        <w:t>stebėsenos</w:t>
      </w:r>
      <w:proofErr w:type="spellEnd"/>
      <w:r w:rsidR="006B57B6" w:rsidRPr="00ED5878">
        <w:rPr>
          <w:rFonts w:ascii="Times New Roman" w:hAnsi="Times New Roman" w:cs="Times New Roman"/>
          <w:b/>
          <w:sz w:val="24"/>
        </w:rPr>
        <w:t xml:space="preserve"> rodiklių sistema</w:t>
      </w:r>
      <w:r w:rsidRPr="00ED5878">
        <w:rPr>
          <w:rFonts w:ascii="Times New Roman" w:hAnsi="Times New Roman" w:cs="Times New Roman"/>
          <w:b/>
          <w:sz w:val="24"/>
        </w:rPr>
        <w:t>.</w:t>
      </w:r>
      <w:r w:rsidRPr="00ED5878">
        <w:rPr>
          <w:rFonts w:ascii="Times New Roman" w:hAnsi="Times New Roman" w:cs="Times New Roman"/>
          <w:sz w:val="24"/>
        </w:rPr>
        <w:t xml:space="preserve"> Plėtros planas nukreiptas į strateginius savivaldybės vystymo ir plėtros kokybinius, kiekybinius ir struktūrinius pokyčius, todėl tikslinga užtikrinti šių pokyčių matavimą rodiklių sistemos įrankiais. Nustatoma 3 lygių rodiklių sistema:</w:t>
      </w:r>
    </w:p>
    <w:p w:rsidR="00F008A3" w:rsidRPr="00ED5878" w:rsidRDefault="00F008A3" w:rsidP="00F008A3">
      <w:pPr>
        <w:pStyle w:val="Sraopastraipa"/>
        <w:numPr>
          <w:ilvl w:val="0"/>
          <w:numId w:val="1"/>
        </w:numPr>
        <w:tabs>
          <w:tab w:val="left" w:pos="1276"/>
        </w:tabs>
        <w:spacing w:before="120"/>
        <w:ind w:left="0" w:firstLine="993"/>
        <w:jc w:val="both"/>
        <w:rPr>
          <w:rFonts w:ascii="Times New Roman" w:hAnsi="Times New Roman" w:cs="Times New Roman"/>
          <w:sz w:val="24"/>
        </w:rPr>
      </w:pPr>
      <w:r w:rsidRPr="00ED5878">
        <w:rPr>
          <w:rFonts w:ascii="Times New Roman" w:hAnsi="Times New Roman" w:cs="Times New Roman"/>
          <w:sz w:val="24"/>
        </w:rPr>
        <w:t xml:space="preserve">I lygis – plėtros plano įgyvendinimo vizijos pasiekimo rodikliai – apibrėžia struktūrinius pokyčius. Kadangi Kretingos rajono savivaldybės viziją 2020 m. identifikuoja 3 esminiai elementai (patrauklumas gyventojams, investicijoms/verslui ir turizmo požiūriu), vizijos rodikliai yra </w:t>
      </w:r>
      <w:r w:rsidR="00C24586" w:rsidRPr="00ED5878">
        <w:rPr>
          <w:rFonts w:ascii="Times New Roman" w:hAnsi="Times New Roman" w:cs="Times New Roman"/>
          <w:sz w:val="24"/>
        </w:rPr>
        <w:t>skirti</w:t>
      </w:r>
      <w:r w:rsidRPr="00ED5878">
        <w:rPr>
          <w:rFonts w:ascii="Times New Roman" w:hAnsi="Times New Roman" w:cs="Times New Roman"/>
          <w:sz w:val="24"/>
        </w:rPr>
        <w:t xml:space="preserve"> šių elementų pokyčiams. Informacija apie poveikio rodiklius renkam</w:t>
      </w:r>
      <w:r w:rsidR="004432B0" w:rsidRPr="00ED5878">
        <w:rPr>
          <w:rFonts w:ascii="Times New Roman" w:hAnsi="Times New Roman" w:cs="Times New Roman"/>
          <w:sz w:val="24"/>
        </w:rPr>
        <w:t>a</w:t>
      </w:r>
      <w:r w:rsidRPr="00ED5878">
        <w:rPr>
          <w:rFonts w:ascii="Times New Roman" w:hAnsi="Times New Roman" w:cs="Times New Roman"/>
          <w:sz w:val="24"/>
        </w:rPr>
        <w:t>, apdorojam</w:t>
      </w:r>
      <w:r w:rsidR="004432B0" w:rsidRPr="00ED5878">
        <w:rPr>
          <w:rFonts w:ascii="Times New Roman" w:hAnsi="Times New Roman" w:cs="Times New Roman"/>
          <w:sz w:val="24"/>
        </w:rPr>
        <w:t>a</w:t>
      </w:r>
      <w:r w:rsidRPr="00ED5878">
        <w:rPr>
          <w:rFonts w:ascii="Times New Roman" w:hAnsi="Times New Roman" w:cs="Times New Roman"/>
          <w:sz w:val="24"/>
        </w:rPr>
        <w:t xml:space="preserve"> ir viešinam</w:t>
      </w:r>
      <w:r w:rsidR="004432B0" w:rsidRPr="00ED5878">
        <w:rPr>
          <w:rFonts w:ascii="Times New Roman" w:hAnsi="Times New Roman" w:cs="Times New Roman"/>
          <w:sz w:val="24"/>
        </w:rPr>
        <w:t>a</w:t>
      </w:r>
      <w:r w:rsidRPr="00ED5878">
        <w:rPr>
          <w:rFonts w:ascii="Times New Roman" w:hAnsi="Times New Roman" w:cs="Times New Roman"/>
          <w:sz w:val="24"/>
        </w:rPr>
        <w:t xml:space="preserve"> galutinėje Plėtros plano įgyvendinimo ataskaito</w:t>
      </w:r>
      <w:r w:rsidR="00ED5878" w:rsidRPr="00ED5878">
        <w:rPr>
          <w:rFonts w:ascii="Times New Roman" w:hAnsi="Times New Roman" w:cs="Times New Roman"/>
          <w:sz w:val="24"/>
        </w:rPr>
        <w:t>j</w:t>
      </w:r>
      <w:r w:rsidRPr="00ED5878">
        <w:rPr>
          <w:rFonts w:ascii="Times New Roman" w:hAnsi="Times New Roman" w:cs="Times New Roman"/>
          <w:sz w:val="24"/>
        </w:rPr>
        <w:t>e.</w:t>
      </w:r>
      <w:r w:rsidR="00FD44A3" w:rsidRPr="00ED5878">
        <w:rPr>
          <w:rFonts w:ascii="Times New Roman" w:hAnsi="Times New Roman" w:cs="Times New Roman"/>
          <w:sz w:val="24"/>
        </w:rPr>
        <w:t xml:space="preserve"> Informacija pateikiama 3.3 lentelėje.</w:t>
      </w:r>
    </w:p>
    <w:p w:rsidR="00F008A3" w:rsidRPr="00ED5878" w:rsidRDefault="00F008A3" w:rsidP="00F008A3">
      <w:pPr>
        <w:pStyle w:val="Sraopastraipa"/>
        <w:numPr>
          <w:ilvl w:val="0"/>
          <w:numId w:val="1"/>
        </w:numPr>
        <w:tabs>
          <w:tab w:val="left" w:pos="1276"/>
        </w:tabs>
        <w:spacing w:before="120"/>
        <w:ind w:left="0" w:firstLine="993"/>
        <w:jc w:val="both"/>
        <w:rPr>
          <w:rFonts w:ascii="Times New Roman" w:hAnsi="Times New Roman" w:cs="Times New Roman"/>
          <w:sz w:val="24"/>
        </w:rPr>
      </w:pPr>
      <w:r w:rsidRPr="00ED5878">
        <w:rPr>
          <w:rFonts w:ascii="Times New Roman" w:hAnsi="Times New Roman" w:cs="Times New Roman"/>
          <w:sz w:val="24"/>
        </w:rPr>
        <w:t>II lygis</w:t>
      </w:r>
      <w:r w:rsidR="004432B0" w:rsidRPr="00ED5878">
        <w:rPr>
          <w:rFonts w:ascii="Times New Roman" w:hAnsi="Times New Roman" w:cs="Times New Roman"/>
          <w:sz w:val="24"/>
        </w:rPr>
        <w:t xml:space="preserve"> – plėtros plano įgyvendinimo rezultato rodikliai – tai strateginių tikslų ir uždavinių pasiekimą apibrėžiantys rodikliai. Informacija apie rezultato rodiklius renkama, apdorojama ir viešinama tarpinė</w:t>
      </w:r>
      <w:r w:rsidR="00ED5878" w:rsidRPr="00ED5878">
        <w:rPr>
          <w:rFonts w:ascii="Times New Roman" w:hAnsi="Times New Roman" w:cs="Times New Roman"/>
          <w:sz w:val="24"/>
        </w:rPr>
        <w:t>s</w:t>
      </w:r>
      <w:r w:rsidR="004432B0" w:rsidRPr="00ED5878">
        <w:rPr>
          <w:rFonts w:ascii="Times New Roman" w:hAnsi="Times New Roman" w:cs="Times New Roman"/>
          <w:sz w:val="24"/>
        </w:rPr>
        <w:t>e bei galutinėje Plėtros plano įgyvendinimo ataskaitose.</w:t>
      </w:r>
      <w:r w:rsidR="00FD44A3" w:rsidRPr="00ED5878">
        <w:rPr>
          <w:rFonts w:ascii="Times New Roman" w:hAnsi="Times New Roman" w:cs="Times New Roman"/>
          <w:sz w:val="24"/>
        </w:rPr>
        <w:t xml:space="preserve"> Informacija pateikiama 3.4 lentelėje.</w:t>
      </w:r>
    </w:p>
    <w:p w:rsidR="00F008A3" w:rsidRPr="00ED5878" w:rsidRDefault="00F008A3" w:rsidP="00F008A3">
      <w:pPr>
        <w:pStyle w:val="Sraopastraipa"/>
        <w:numPr>
          <w:ilvl w:val="0"/>
          <w:numId w:val="1"/>
        </w:numPr>
        <w:tabs>
          <w:tab w:val="left" w:pos="1276"/>
        </w:tabs>
        <w:spacing w:before="120"/>
        <w:ind w:left="0" w:firstLine="993"/>
        <w:jc w:val="both"/>
        <w:rPr>
          <w:rFonts w:ascii="Times New Roman" w:hAnsi="Times New Roman" w:cs="Times New Roman"/>
          <w:sz w:val="24"/>
        </w:rPr>
      </w:pPr>
      <w:r w:rsidRPr="00ED5878">
        <w:rPr>
          <w:rFonts w:ascii="Times New Roman" w:hAnsi="Times New Roman" w:cs="Times New Roman"/>
          <w:sz w:val="24"/>
        </w:rPr>
        <w:t>III lygis – plėtros plano įgyvendinimo produkt</w:t>
      </w:r>
      <w:r w:rsidR="004432B0" w:rsidRPr="00ED5878">
        <w:rPr>
          <w:rFonts w:ascii="Times New Roman" w:hAnsi="Times New Roman" w:cs="Times New Roman"/>
          <w:sz w:val="24"/>
        </w:rPr>
        <w:t>o</w:t>
      </w:r>
      <w:r w:rsidRPr="00ED5878">
        <w:rPr>
          <w:rFonts w:ascii="Times New Roman" w:hAnsi="Times New Roman" w:cs="Times New Roman"/>
          <w:sz w:val="24"/>
        </w:rPr>
        <w:t xml:space="preserve"> pasiekimo rodikliai – apibrėžia situaciją iškart po projektų/ priemonių įgyvendinimo, todėl kiekviena priemonė turi bent 1 įgyvendinimo rodiklį (indikatorių). Informacija apie produkto rodiklius renkam</w:t>
      </w:r>
      <w:r w:rsidR="00ED5878" w:rsidRPr="00ED5878">
        <w:rPr>
          <w:rFonts w:ascii="Times New Roman" w:hAnsi="Times New Roman" w:cs="Times New Roman"/>
          <w:sz w:val="24"/>
        </w:rPr>
        <w:t>a</w:t>
      </w:r>
      <w:r w:rsidR="004432B0" w:rsidRPr="00ED5878">
        <w:rPr>
          <w:rFonts w:ascii="Times New Roman" w:hAnsi="Times New Roman" w:cs="Times New Roman"/>
          <w:sz w:val="24"/>
        </w:rPr>
        <w:t xml:space="preserve"> ir</w:t>
      </w:r>
      <w:r w:rsidRPr="00ED5878">
        <w:rPr>
          <w:rFonts w:ascii="Times New Roman" w:hAnsi="Times New Roman" w:cs="Times New Roman"/>
          <w:sz w:val="24"/>
        </w:rPr>
        <w:t xml:space="preserve"> apdorojam</w:t>
      </w:r>
      <w:r w:rsidR="00ED5878" w:rsidRPr="00ED5878">
        <w:rPr>
          <w:rFonts w:ascii="Times New Roman" w:hAnsi="Times New Roman" w:cs="Times New Roman"/>
          <w:sz w:val="24"/>
        </w:rPr>
        <w:t>a</w:t>
      </w:r>
      <w:r w:rsidR="004432B0" w:rsidRPr="00ED5878">
        <w:rPr>
          <w:rFonts w:ascii="Times New Roman" w:hAnsi="Times New Roman" w:cs="Times New Roman"/>
          <w:sz w:val="24"/>
        </w:rPr>
        <w:t xml:space="preserve"> kasmet</w:t>
      </w:r>
      <w:r w:rsidR="009E4301" w:rsidRPr="00ED5878">
        <w:rPr>
          <w:rFonts w:ascii="Times New Roman" w:hAnsi="Times New Roman" w:cs="Times New Roman"/>
          <w:sz w:val="24"/>
        </w:rPr>
        <w:t xml:space="preserve"> </w:t>
      </w:r>
      <w:r w:rsidR="00ED5878" w:rsidRPr="00ED5878">
        <w:rPr>
          <w:rFonts w:ascii="Times New Roman" w:hAnsi="Times New Roman" w:cs="Times New Roman"/>
          <w:sz w:val="24"/>
        </w:rPr>
        <w:t xml:space="preserve">– pateikiama </w:t>
      </w:r>
      <w:r w:rsidR="009E4301" w:rsidRPr="00ED5878">
        <w:rPr>
          <w:rFonts w:ascii="Times New Roman" w:hAnsi="Times New Roman" w:cs="Times New Roman"/>
          <w:sz w:val="24"/>
        </w:rPr>
        <w:t>metinėse</w:t>
      </w:r>
      <w:r w:rsidR="00ED5878" w:rsidRPr="00ED5878">
        <w:rPr>
          <w:rFonts w:ascii="Times New Roman" w:hAnsi="Times New Roman" w:cs="Times New Roman"/>
          <w:sz w:val="24"/>
        </w:rPr>
        <w:t>, tarpinėse ir galutinėje</w:t>
      </w:r>
      <w:r w:rsidR="009E4301" w:rsidRPr="00ED5878">
        <w:rPr>
          <w:rFonts w:ascii="Times New Roman" w:hAnsi="Times New Roman" w:cs="Times New Roman"/>
          <w:sz w:val="24"/>
        </w:rPr>
        <w:t xml:space="preserve"> Plėtros plano įgyvendinimo ataskaitose.</w:t>
      </w:r>
      <w:r w:rsidR="004432B0" w:rsidRPr="00ED5878">
        <w:rPr>
          <w:rFonts w:ascii="Times New Roman" w:hAnsi="Times New Roman" w:cs="Times New Roman"/>
          <w:sz w:val="24"/>
        </w:rPr>
        <w:t xml:space="preserve"> </w:t>
      </w:r>
      <w:r w:rsidR="009E4301" w:rsidRPr="00ED5878">
        <w:rPr>
          <w:rFonts w:ascii="Times New Roman" w:hAnsi="Times New Roman" w:cs="Times New Roman"/>
          <w:sz w:val="24"/>
        </w:rPr>
        <w:t>Šios</w:t>
      </w:r>
      <w:r w:rsidR="004432B0" w:rsidRPr="00ED5878">
        <w:rPr>
          <w:rFonts w:ascii="Times New Roman" w:hAnsi="Times New Roman" w:cs="Times New Roman"/>
          <w:sz w:val="24"/>
        </w:rPr>
        <w:t xml:space="preserve"> suvestinės</w:t>
      </w:r>
      <w:r w:rsidR="009E4301" w:rsidRPr="00ED5878">
        <w:rPr>
          <w:rFonts w:ascii="Times New Roman" w:hAnsi="Times New Roman" w:cs="Times New Roman"/>
          <w:sz w:val="24"/>
        </w:rPr>
        <w:t>/ataskaitos</w:t>
      </w:r>
      <w:r w:rsidR="004432B0" w:rsidRPr="00ED5878">
        <w:rPr>
          <w:rFonts w:ascii="Times New Roman" w:hAnsi="Times New Roman" w:cs="Times New Roman"/>
          <w:sz w:val="24"/>
        </w:rPr>
        <w:t xml:space="preserve"> turi būti viešinamos bent kas 2 metai.</w:t>
      </w:r>
      <w:r w:rsidRPr="00ED5878">
        <w:rPr>
          <w:rFonts w:ascii="Times New Roman" w:hAnsi="Times New Roman" w:cs="Times New Roman"/>
          <w:sz w:val="24"/>
        </w:rPr>
        <w:t xml:space="preserve"> </w:t>
      </w:r>
      <w:r w:rsidR="00FD44A3" w:rsidRPr="00ED5878">
        <w:rPr>
          <w:rFonts w:ascii="Times New Roman" w:hAnsi="Times New Roman" w:cs="Times New Roman"/>
          <w:sz w:val="24"/>
        </w:rPr>
        <w:t>Informacija pateikiama 3.5 lentelėje.</w:t>
      </w:r>
    </w:p>
    <w:p w:rsidR="00F008A3" w:rsidRPr="00ED5878" w:rsidRDefault="00F008A3" w:rsidP="002F71DC">
      <w:pPr>
        <w:spacing w:before="120"/>
        <w:ind w:firstLine="709"/>
        <w:jc w:val="both"/>
        <w:rPr>
          <w:rFonts w:ascii="Times New Roman" w:hAnsi="Times New Roman" w:cs="Times New Roman"/>
          <w:sz w:val="24"/>
        </w:rPr>
      </w:pPr>
      <w:r w:rsidRPr="00ED5878">
        <w:rPr>
          <w:rFonts w:ascii="Times New Roman" w:hAnsi="Times New Roman" w:cs="Times New Roman"/>
          <w:sz w:val="24"/>
        </w:rPr>
        <w:t>Toliau detalizuojamas kiekvieno lygio rodiklių sąrašas – pateikiama informacija apie rodiklį, jo matavimo vienetus, bazines ir siektinas reikšmes, informacijos šaltinį.</w:t>
      </w:r>
    </w:p>
    <w:p w:rsidR="007A56BD" w:rsidRPr="00ED5878" w:rsidRDefault="00FD44A3" w:rsidP="00FD44A3">
      <w:pPr>
        <w:spacing w:before="240" w:after="120"/>
        <w:jc w:val="center"/>
        <w:rPr>
          <w:rFonts w:ascii="Times New Roman" w:hAnsi="Times New Roman" w:cs="Times New Roman"/>
          <w:b/>
          <w:sz w:val="24"/>
        </w:rPr>
      </w:pPr>
      <w:r w:rsidRPr="00ED5878">
        <w:rPr>
          <w:rFonts w:ascii="Times New Roman" w:hAnsi="Times New Roman" w:cs="Times New Roman"/>
          <w:b/>
          <w:sz w:val="24"/>
        </w:rPr>
        <w:lastRenderedPageBreak/>
        <w:t xml:space="preserve">3.3. lentelė. </w:t>
      </w:r>
      <w:r w:rsidR="007A56BD" w:rsidRPr="00ED5878">
        <w:rPr>
          <w:rFonts w:ascii="Times New Roman" w:hAnsi="Times New Roman" w:cs="Times New Roman"/>
          <w:b/>
          <w:sz w:val="24"/>
        </w:rPr>
        <w:t>Poveikio lygio (vizijos) pasiekimo rodikliai:</w:t>
      </w:r>
    </w:p>
    <w:tbl>
      <w:tblPr>
        <w:tblStyle w:val="GridTable4-Accent11"/>
        <w:tblW w:w="9890" w:type="dxa"/>
        <w:tblLayout w:type="fixed"/>
        <w:tblLook w:val="04A0" w:firstRow="1" w:lastRow="0" w:firstColumn="1" w:lastColumn="0" w:noHBand="0" w:noVBand="1"/>
      </w:tblPr>
      <w:tblGrid>
        <w:gridCol w:w="720"/>
        <w:gridCol w:w="3783"/>
        <w:gridCol w:w="993"/>
        <w:gridCol w:w="1389"/>
        <w:gridCol w:w="1389"/>
        <w:gridCol w:w="1616"/>
      </w:tblGrid>
      <w:tr w:rsidR="00A10715" w:rsidRPr="00ED5878" w:rsidTr="00277E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restart"/>
            <w:vAlign w:val="center"/>
          </w:tcPr>
          <w:p w:rsidR="00A10715" w:rsidRPr="00ED5878" w:rsidRDefault="00A10715" w:rsidP="00C21FBE">
            <w:pPr>
              <w:spacing w:before="0"/>
              <w:jc w:val="center"/>
              <w:rPr>
                <w:rFonts w:ascii="Times New Roman" w:hAnsi="Times New Roman" w:cs="Times New Roman"/>
                <w:lang w:val="lt-LT"/>
              </w:rPr>
            </w:pPr>
            <w:r w:rsidRPr="00ED5878">
              <w:rPr>
                <w:rFonts w:ascii="Times New Roman" w:hAnsi="Times New Roman" w:cs="Times New Roman"/>
                <w:lang w:val="lt-LT"/>
              </w:rPr>
              <w:t>Eil. Nr.</w:t>
            </w:r>
          </w:p>
        </w:tc>
        <w:tc>
          <w:tcPr>
            <w:tcW w:w="3783" w:type="dxa"/>
            <w:vMerge w:val="restart"/>
            <w:vAlign w:val="center"/>
          </w:tcPr>
          <w:p w:rsidR="00A10715" w:rsidRPr="00ED5878" w:rsidRDefault="00A10715" w:rsidP="00C21FB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pavadinimas</w:t>
            </w:r>
          </w:p>
        </w:tc>
        <w:tc>
          <w:tcPr>
            <w:tcW w:w="993" w:type="dxa"/>
            <w:vMerge w:val="restart"/>
            <w:vAlign w:val="center"/>
          </w:tcPr>
          <w:p w:rsidR="00A10715" w:rsidRPr="00ED5878" w:rsidRDefault="00A10715" w:rsidP="00C21FB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Mato vienetas</w:t>
            </w:r>
          </w:p>
        </w:tc>
        <w:tc>
          <w:tcPr>
            <w:tcW w:w="2778" w:type="dxa"/>
            <w:gridSpan w:val="2"/>
          </w:tcPr>
          <w:p w:rsidR="00A10715" w:rsidRPr="00ED5878" w:rsidRDefault="00A10715" w:rsidP="00C21FB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reikšmė</w:t>
            </w:r>
          </w:p>
        </w:tc>
        <w:tc>
          <w:tcPr>
            <w:tcW w:w="1616" w:type="dxa"/>
            <w:vMerge w:val="restart"/>
            <w:vAlign w:val="center"/>
          </w:tcPr>
          <w:p w:rsidR="00A10715" w:rsidRPr="00ED5878" w:rsidRDefault="00C21FBE" w:rsidP="00C21FB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Informaciją apdorojanti</w:t>
            </w:r>
            <w:r w:rsidR="00A10715" w:rsidRPr="00ED5878">
              <w:rPr>
                <w:rFonts w:ascii="Times New Roman" w:hAnsi="Times New Roman" w:cs="Times New Roman"/>
                <w:lang w:val="lt-LT"/>
              </w:rPr>
              <w:t xml:space="preserve"> institucija/ padalinys</w:t>
            </w:r>
          </w:p>
        </w:tc>
      </w:tr>
      <w:tr w:rsidR="00A10715" w:rsidRPr="00ED5878" w:rsidTr="00277E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ign w:val="center"/>
          </w:tcPr>
          <w:p w:rsidR="00A10715" w:rsidRPr="00ED5878" w:rsidRDefault="00A10715" w:rsidP="00C21FBE">
            <w:pPr>
              <w:spacing w:before="0"/>
              <w:jc w:val="center"/>
              <w:rPr>
                <w:rFonts w:ascii="Times New Roman" w:hAnsi="Times New Roman" w:cs="Times New Roman"/>
                <w:lang w:val="lt-LT"/>
              </w:rPr>
            </w:pPr>
          </w:p>
        </w:tc>
        <w:tc>
          <w:tcPr>
            <w:tcW w:w="3783" w:type="dxa"/>
            <w:vMerge/>
            <w:vAlign w:val="center"/>
          </w:tcPr>
          <w:p w:rsidR="00A10715" w:rsidRPr="00ED5878" w:rsidRDefault="00A10715" w:rsidP="00C21FB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993" w:type="dxa"/>
            <w:vMerge/>
            <w:vAlign w:val="center"/>
          </w:tcPr>
          <w:p w:rsidR="00A10715" w:rsidRPr="00ED5878" w:rsidRDefault="00A10715" w:rsidP="00C21FB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1389" w:type="dxa"/>
          </w:tcPr>
          <w:p w:rsidR="00A10715" w:rsidRPr="00ED5878" w:rsidRDefault="00A10715" w:rsidP="00C21FB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lt-LT"/>
              </w:rPr>
            </w:pPr>
            <w:r w:rsidRPr="00ED5878">
              <w:rPr>
                <w:rFonts w:ascii="Times New Roman" w:hAnsi="Times New Roman" w:cs="Times New Roman"/>
                <w:lang w:val="lt-LT"/>
              </w:rPr>
              <w:t>Bazinė reikšmė (metai)</w:t>
            </w:r>
          </w:p>
        </w:tc>
        <w:tc>
          <w:tcPr>
            <w:tcW w:w="1389" w:type="dxa"/>
          </w:tcPr>
          <w:p w:rsidR="00A10715" w:rsidRPr="00ED5878" w:rsidRDefault="00A10715" w:rsidP="00C21FB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Siekiamybė (2020 m.)</w:t>
            </w:r>
          </w:p>
        </w:tc>
        <w:tc>
          <w:tcPr>
            <w:tcW w:w="1616" w:type="dxa"/>
            <w:vMerge/>
            <w:vAlign w:val="center"/>
          </w:tcPr>
          <w:p w:rsidR="00A10715" w:rsidRPr="00ED5878" w:rsidRDefault="00A10715" w:rsidP="00C21FBE">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r>
      <w:tr w:rsidR="00C21FBE" w:rsidRPr="00ED5878" w:rsidTr="0027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C21FBE" w:rsidRPr="00ED5878" w:rsidRDefault="00C21FBE" w:rsidP="00C21FBE">
            <w:pPr>
              <w:spacing w:before="0"/>
              <w:rPr>
                <w:rFonts w:ascii="Times New Roman" w:hAnsi="Times New Roman" w:cs="Times New Roman"/>
                <w:b w:val="0"/>
                <w:lang w:val="lt-LT"/>
              </w:rPr>
            </w:pPr>
            <w:r w:rsidRPr="00ED5878">
              <w:rPr>
                <w:rFonts w:ascii="Times New Roman" w:hAnsi="Times New Roman" w:cs="Times New Roman"/>
                <w:b w:val="0"/>
                <w:lang w:val="lt-LT"/>
              </w:rPr>
              <w:t>1</w:t>
            </w:r>
          </w:p>
        </w:tc>
        <w:tc>
          <w:tcPr>
            <w:tcW w:w="3783" w:type="dxa"/>
          </w:tcPr>
          <w:p w:rsidR="00C21FBE" w:rsidRPr="00ED5878" w:rsidRDefault="003E79C2" w:rsidP="00C21FB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Natūrali gyventojų kaita</w:t>
            </w:r>
          </w:p>
        </w:tc>
        <w:tc>
          <w:tcPr>
            <w:tcW w:w="993" w:type="dxa"/>
          </w:tcPr>
          <w:p w:rsidR="00C21FBE" w:rsidRPr="00ED5878" w:rsidRDefault="003E79C2" w:rsidP="00C21FB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Asm.</w:t>
            </w:r>
          </w:p>
        </w:tc>
        <w:tc>
          <w:tcPr>
            <w:tcW w:w="1389" w:type="dxa"/>
          </w:tcPr>
          <w:p w:rsidR="00C21FBE" w:rsidRPr="00ED5878" w:rsidRDefault="003E79C2" w:rsidP="00C21FB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-89 (2013)</w:t>
            </w:r>
          </w:p>
        </w:tc>
        <w:tc>
          <w:tcPr>
            <w:tcW w:w="1389" w:type="dxa"/>
          </w:tcPr>
          <w:p w:rsidR="00C21FBE" w:rsidRPr="00ED5878" w:rsidRDefault="00C21FBE" w:rsidP="00C21FB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teigiamas</w:t>
            </w:r>
          </w:p>
        </w:tc>
        <w:tc>
          <w:tcPr>
            <w:tcW w:w="1616" w:type="dxa"/>
            <w:vMerge w:val="restart"/>
          </w:tcPr>
          <w:p w:rsidR="00C21FBE" w:rsidRPr="00ED5878" w:rsidRDefault="00C21FBE" w:rsidP="00C21FB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Strateginio planavimo </w:t>
            </w:r>
            <w:r w:rsidR="00C71915">
              <w:rPr>
                <w:rFonts w:ascii="Times New Roman" w:hAnsi="Times New Roman" w:cs="Times New Roman"/>
                <w:lang w:val="lt-LT"/>
              </w:rPr>
              <w:t xml:space="preserve">ir investicijų </w:t>
            </w:r>
            <w:r w:rsidRPr="00ED5878">
              <w:rPr>
                <w:rFonts w:ascii="Times New Roman" w:hAnsi="Times New Roman" w:cs="Times New Roman"/>
                <w:lang w:val="lt-LT"/>
              </w:rPr>
              <w:t>skyrius (Statistikos departamento duomenys)</w:t>
            </w:r>
          </w:p>
        </w:tc>
      </w:tr>
      <w:tr w:rsidR="00C21FBE" w:rsidRPr="00ED5878" w:rsidTr="00277E14">
        <w:trPr>
          <w:trHeight w:val="58"/>
        </w:trPr>
        <w:tc>
          <w:tcPr>
            <w:cnfStyle w:val="001000000000" w:firstRow="0" w:lastRow="0" w:firstColumn="1" w:lastColumn="0" w:oddVBand="0" w:evenVBand="0" w:oddHBand="0" w:evenHBand="0" w:firstRowFirstColumn="0" w:firstRowLastColumn="0" w:lastRowFirstColumn="0" w:lastRowLastColumn="0"/>
            <w:tcW w:w="720" w:type="dxa"/>
          </w:tcPr>
          <w:p w:rsidR="00C21FBE" w:rsidRPr="00ED5878" w:rsidRDefault="00C21FBE" w:rsidP="00C21FBE">
            <w:pPr>
              <w:spacing w:before="0"/>
              <w:rPr>
                <w:rFonts w:ascii="Times New Roman" w:hAnsi="Times New Roman" w:cs="Times New Roman"/>
                <w:b w:val="0"/>
                <w:lang w:val="lt-LT"/>
              </w:rPr>
            </w:pPr>
            <w:r w:rsidRPr="00ED5878">
              <w:rPr>
                <w:rFonts w:ascii="Times New Roman" w:hAnsi="Times New Roman" w:cs="Times New Roman"/>
                <w:b w:val="0"/>
                <w:lang w:val="lt-LT"/>
              </w:rPr>
              <w:t>2</w:t>
            </w:r>
          </w:p>
        </w:tc>
        <w:tc>
          <w:tcPr>
            <w:tcW w:w="3783" w:type="dxa"/>
          </w:tcPr>
          <w:p w:rsidR="00C21FBE" w:rsidRPr="00ED5878" w:rsidRDefault="00C21FBE" w:rsidP="00C21FBE">
            <w:pPr>
              <w:pStyle w:val="Porat"/>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lt-LT"/>
              </w:rPr>
            </w:pPr>
            <w:r w:rsidRPr="00ED5878">
              <w:rPr>
                <w:rFonts w:ascii="Times New Roman" w:hAnsi="Times New Roman" w:cs="Times New Roman"/>
                <w:bCs/>
                <w:color w:val="000000"/>
                <w:lang w:val="lt-LT"/>
              </w:rPr>
              <w:t xml:space="preserve">Tiesioginės užsienio investicijos, tenkančios vienam gyventojui </w:t>
            </w:r>
          </w:p>
        </w:tc>
        <w:tc>
          <w:tcPr>
            <w:tcW w:w="993" w:type="dxa"/>
          </w:tcPr>
          <w:p w:rsidR="00C21FBE" w:rsidRPr="00ED5878" w:rsidRDefault="00C21FBE" w:rsidP="00C21FB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Cs/>
                <w:color w:val="000000"/>
                <w:lang w:val="lt-LT"/>
              </w:rPr>
              <w:t>Tūkst. Lt/</w:t>
            </w:r>
            <w:r w:rsidR="00C71915">
              <w:rPr>
                <w:rFonts w:ascii="Times New Roman" w:hAnsi="Times New Roman" w:cs="Times New Roman"/>
                <w:bCs/>
                <w:color w:val="000000"/>
                <w:lang w:val="lt-LT"/>
              </w:rPr>
              <w:t xml:space="preserve"> </w:t>
            </w:r>
            <w:proofErr w:type="spellStart"/>
            <w:r w:rsidRPr="00ED5878">
              <w:rPr>
                <w:rFonts w:ascii="Times New Roman" w:hAnsi="Times New Roman" w:cs="Times New Roman"/>
                <w:bCs/>
                <w:color w:val="000000"/>
                <w:lang w:val="lt-LT"/>
              </w:rPr>
              <w:t>gyv</w:t>
            </w:r>
            <w:proofErr w:type="spellEnd"/>
            <w:r w:rsidRPr="00ED5878">
              <w:rPr>
                <w:rFonts w:ascii="Times New Roman" w:hAnsi="Times New Roman" w:cs="Times New Roman"/>
                <w:bCs/>
                <w:color w:val="000000"/>
                <w:lang w:val="lt-LT"/>
              </w:rPr>
              <w:t>.</w:t>
            </w:r>
          </w:p>
        </w:tc>
        <w:tc>
          <w:tcPr>
            <w:tcW w:w="1389" w:type="dxa"/>
          </w:tcPr>
          <w:p w:rsidR="00C21FBE" w:rsidRPr="00ED5878" w:rsidRDefault="00DA27DA" w:rsidP="00C21FB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1065,8</w:t>
            </w:r>
            <w:r w:rsidR="005012CB" w:rsidRPr="00ED5878">
              <w:rPr>
                <w:rFonts w:ascii="Times New Roman" w:hAnsi="Times New Roman" w:cs="Times New Roman"/>
                <w:lang w:val="lt-LT"/>
              </w:rPr>
              <w:t xml:space="preserve"> (2013)</w:t>
            </w:r>
          </w:p>
        </w:tc>
        <w:tc>
          <w:tcPr>
            <w:tcW w:w="1389" w:type="dxa"/>
            <w:vMerge w:val="restart"/>
          </w:tcPr>
          <w:p w:rsidR="00C21FBE" w:rsidRPr="00ED5878" w:rsidRDefault="00C21FBE" w:rsidP="00C21FB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mažesnės nei Klaipėdos regiono vidurkis</w:t>
            </w:r>
          </w:p>
        </w:tc>
        <w:tc>
          <w:tcPr>
            <w:tcW w:w="1616" w:type="dxa"/>
            <w:vMerge/>
          </w:tcPr>
          <w:p w:rsidR="00C21FBE" w:rsidRPr="00ED5878" w:rsidRDefault="00C21FBE" w:rsidP="00C21FB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r>
      <w:tr w:rsidR="00C21FBE" w:rsidRPr="00ED5878" w:rsidTr="00277E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C21FBE" w:rsidRPr="00ED5878" w:rsidRDefault="00C21FBE" w:rsidP="00C21FBE">
            <w:pPr>
              <w:spacing w:before="0"/>
              <w:rPr>
                <w:rFonts w:ascii="Times New Roman" w:hAnsi="Times New Roman" w:cs="Times New Roman"/>
                <w:b w:val="0"/>
                <w:lang w:val="lt-LT"/>
              </w:rPr>
            </w:pPr>
            <w:r w:rsidRPr="00ED5878">
              <w:rPr>
                <w:rFonts w:ascii="Times New Roman" w:hAnsi="Times New Roman" w:cs="Times New Roman"/>
                <w:b w:val="0"/>
                <w:lang w:val="lt-LT"/>
              </w:rPr>
              <w:t>3</w:t>
            </w:r>
          </w:p>
        </w:tc>
        <w:tc>
          <w:tcPr>
            <w:tcW w:w="3783" w:type="dxa"/>
          </w:tcPr>
          <w:p w:rsidR="00C21FBE" w:rsidRPr="00ED5878" w:rsidRDefault="00DA27DA" w:rsidP="00DA27DA">
            <w:pPr>
              <w:pStyle w:val="Porat"/>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lt-LT"/>
              </w:rPr>
            </w:pPr>
            <w:r w:rsidRPr="00ED5878">
              <w:rPr>
                <w:rFonts w:ascii="Times New Roman" w:hAnsi="Times New Roman" w:cs="Times New Roman"/>
                <w:bCs/>
                <w:color w:val="000000"/>
                <w:lang w:val="lt-LT"/>
              </w:rPr>
              <w:t>Apdraustųjų vidutinis darbo užmokestis (v</w:t>
            </w:r>
            <w:r w:rsidR="00C21FBE" w:rsidRPr="00ED5878">
              <w:rPr>
                <w:rFonts w:ascii="Times New Roman" w:hAnsi="Times New Roman" w:cs="Times New Roman"/>
                <w:bCs/>
                <w:color w:val="000000"/>
                <w:lang w:val="lt-LT"/>
              </w:rPr>
              <w:t>idutinis m</w:t>
            </w:r>
            <w:r w:rsidRPr="00ED5878">
              <w:rPr>
                <w:rFonts w:ascii="Times New Roman" w:hAnsi="Times New Roman" w:cs="Times New Roman"/>
                <w:bCs/>
                <w:color w:val="000000"/>
                <w:lang w:val="lt-LT"/>
              </w:rPr>
              <w:t>ėnesinis bruto darbo užmokestis)</w:t>
            </w:r>
          </w:p>
        </w:tc>
        <w:tc>
          <w:tcPr>
            <w:tcW w:w="993" w:type="dxa"/>
          </w:tcPr>
          <w:p w:rsidR="00C21FBE" w:rsidRPr="00ED5878" w:rsidRDefault="00C21FBE" w:rsidP="00C21FB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Lt/</w:t>
            </w:r>
            <w:r w:rsidR="00C71915">
              <w:rPr>
                <w:rFonts w:ascii="Times New Roman" w:hAnsi="Times New Roman" w:cs="Times New Roman"/>
                <w:lang w:val="lt-LT"/>
              </w:rPr>
              <w:t xml:space="preserve"> </w:t>
            </w:r>
            <w:r w:rsidRPr="00ED5878">
              <w:rPr>
                <w:rFonts w:ascii="Times New Roman" w:hAnsi="Times New Roman" w:cs="Times New Roman"/>
                <w:lang w:val="lt-LT"/>
              </w:rPr>
              <w:t>mėn.</w:t>
            </w:r>
          </w:p>
        </w:tc>
        <w:tc>
          <w:tcPr>
            <w:tcW w:w="1389" w:type="dxa"/>
          </w:tcPr>
          <w:p w:rsidR="00C21FBE" w:rsidRPr="00ED5878" w:rsidRDefault="00DA27DA" w:rsidP="00C21FB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1639</w:t>
            </w:r>
            <w:r w:rsidR="005012CB" w:rsidRPr="00ED5878">
              <w:rPr>
                <w:rFonts w:ascii="Times New Roman" w:hAnsi="Times New Roman" w:cs="Times New Roman"/>
                <w:lang w:val="lt-LT"/>
              </w:rPr>
              <w:t xml:space="preserve"> (2013)</w:t>
            </w:r>
          </w:p>
        </w:tc>
        <w:tc>
          <w:tcPr>
            <w:tcW w:w="1389" w:type="dxa"/>
            <w:vMerge/>
          </w:tcPr>
          <w:p w:rsidR="00C21FBE" w:rsidRPr="00ED5878" w:rsidRDefault="00C21FBE" w:rsidP="00C21FB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1616" w:type="dxa"/>
            <w:vMerge/>
          </w:tcPr>
          <w:p w:rsidR="00C21FBE" w:rsidRPr="00ED5878" w:rsidRDefault="00C21FBE" w:rsidP="00C21FB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r w:rsidR="00C21FBE" w:rsidRPr="00ED5878" w:rsidTr="00277E14">
        <w:tc>
          <w:tcPr>
            <w:cnfStyle w:val="001000000000" w:firstRow="0" w:lastRow="0" w:firstColumn="1" w:lastColumn="0" w:oddVBand="0" w:evenVBand="0" w:oddHBand="0" w:evenHBand="0" w:firstRowFirstColumn="0" w:firstRowLastColumn="0" w:lastRowFirstColumn="0" w:lastRowLastColumn="0"/>
            <w:tcW w:w="720" w:type="dxa"/>
          </w:tcPr>
          <w:p w:rsidR="00C21FBE" w:rsidRPr="00ED5878" w:rsidRDefault="00C21FBE" w:rsidP="00C21FBE">
            <w:pPr>
              <w:spacing w:before="0"/>
              <w:rPr>
                <w:rFonts w:ascii="Times New Roman" w:hAnsi="Times New Roman" w:cs="Times New Roman"/>
                <w:b w:val="0"/>
                <w:lang w:val="lt-LT"/>
              </w:rPr>
            </w:pPr>
            <w:r w:rsidRPr="00ED5878">
              <w:rPr>
                <w:rFonts w:ascii="Times New Roman" w:hAnsi="Times New Roman" w:cs="Times New Roman"/>
                <w:b w:val="0"/>
                <w:lang w:val="lt-LT"/>
              </w:rPr>
              <w:t>4</w:t>
            </w:r>
          </w:p>
        </w:tc>
        <w:tc>
          <w:tcPr>
            <w:tcW w:w="3783" w:type="dxa"/>
          </w:tcPr>
          <w:p w:rsidR="00C21FBE" w:rsidRPr="00ED5878" w:rsidRDefault="00C21FBE" w:rsidP="00C21FBE">
            <w:pPr>
              <w:pStyle w:val="Porat"/>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lt-LT"/>
              </w:rPr>
            </w:pPr>
            <w:r w:rsidRPr="00ED5878">
              <w:rPr>
                <w:rFonts w:ascii="Times New Roman" w:hAnsi="Times New Roman" w:cs="Times New Roman"/>
                <w:bCs/>
                <w:color w:val="000000"/>
                <w:lang w:val="lt-LT"/>
              </w:rPr>
              <w:t>Turistų skaičius per metus</w:t>
            </w:r>
            <w:r w:rsidR="005012CB" w:rsidRPr="00ED5878">
              <w:rPr>
                <w:rStyle w:val="Puslapioinaosnuoroda"/>
                <w:rFonts w:ascii="Times New Roman" w:hAnsi="Times New Roman" w:cs="Times New Roman"/>
                <w:bCs/>
                <w:color w:val="000000"/>
                <w:lang w:val="lt-LT"/>
              </w:rPr>
              <w:footnoteReference w:id="1"/>
            </w:r>
          </w:p>
        </w:tc>
        <w:tc>
          <w:tcPr>
            <w:tcW w:w="993" w:type="dxa"/>
          </w:tcPr>
          <w:p w:rsidR="00C21FBE" w:rsidRPr="00ED5878" w:rsidRDefault="00C21FBE" w:rsidP="00C21FB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Tūkst. asmenų</w:t>
            </w:r>
          </w:p>
        </w:tc>
        <w:tc>
          <w:tcPr>
            <w:tcW w:w="1389" w:type="dxa"/>
          </w:tcPr>
          <w:p w:rsidR="00C21FBE" w:rsidRPr="00ED5878" w:rsidRDefault="005012CB" w:rsidP="00C21FB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3,8 (2013)</w:t>
            </w:r>
          </w:p>
        </w:tc>
        <w:tc>
          <w:tcPr>
            <w:tcW w:w="1389" w:type="dxa"/>
          </w:tcPr>
          <w:p w:rsidR="00C21FBE" w:rsidRPr="00ED5878" w:rsidRDefault="00C21FBE" w:rsidP="00C21FB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didesnis</w:t>
            </w:r>
          </w:p>
        </w:tc>
        <w:tc>
          <w:tcPr>
            <w:tcW w:w="1616" w:type="dxa"/>
            <w:vMerge/>
          </w:tcPr>
          <w:p w:rsidR="00C21FBE" w:rsidRPr="00ED5878" w:rsidRDefault="00C21FBE" w:rsidP="00C21FB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r>
    </w:tbl>
    <w:p w:rsidR="007A56BD" w:rsidRPr="00ED5878" w:rsidRDefault="007A56BD" w:rsidP="002F71DC">
      <w:pPr>
        <w:spacing w:before="120"/>
        <w:ind w:firstLine="709"/>
        <w:jc w:val="both"/>
        <w:rPr>
          <w:rFonts w:ascii="Times New Roman" w:hAnsi="Times New Roman" w:cs="Times New Roman"/>
          <w:sz w:val="24"/>
        </w:rPr>
      </w:pPr>
    </w:p>
    <w:p w:rsidR="007A56BD" w:rsidRPr="00ED5878" w:rsidRDefault="00FD44A3" w:rsidP="00FD44A3">
      <w:pPr>
        <w:spacing w:before="240" w:after="120"/>
        <w:ind w:firstLine="709"/>
        <w:jc w:val="center"/>
        <w:rPr>
          <w:rFonts w:ascii="Times New Roman" w:hAnsi="Times New Roman" w:cs="Times New Roman"/>
          <w:b/>
          <w:sz w:val="24"/>
        </w:rPr>
      </w:pPr>
      <w:r w:rsidRPr="00ED5878">
        <w:rPr>
          <w:rFonts w:ascii="Times New Roman" w:hAnsi="Times New Roman" w:cs="Times New Roman"/>
          <w:b/>
          <w:sz w:val="24"/>
        </w:rPr>
        <w:t xml:space="preserve">3.4. lentelė. </w:t>
      </w:r>
      <w:r w:rsidR="007A56BD" w:rsidRPr="00ED5878">
        <w:rPr>
          <w:rFonts w:ascii="Times New Roman" w:hAnsi="Times New Roman" w:cs="Times New Roman"/>
          <w:b/>
          <w:sz w:val="24"/>
        </w:rPr>
        <w:t>Rezultato lygio (</w:t>
      </w:r>
      <w:r w:rsidR="00A10715" w:rsidRPr="00ED5878">
        <w:rPr>
          <w:rFonts w:ascii="Times New Roman" w:hAnsi="Times New Roman" w:cs="Times New Roman"/>
          <w:b/>
          <w:sz w:val="24"/>
        </w:rPr>
        <w:t>tikslų</w:t>
      </w:r>
      <w:r w:rsidR="007A56BD" w:rsidRPr="00ED5878">
        <w:rPr>
          <w:rFonts w:ascii="Times New Roman" w:hAnsi="Times New Roman" w:cs="Times New Roman"/>
          <w:b/>
          <w:sz w:val="24"/>
        </w:rPr>
        <w:t>) pasiekimo rodikliai:</w:t>
      </w:r>
    </w:p>
    <w:tbl>
      <w:tblPr>
        <w:tblStyle w:val="GridTable4-Accent11"/>
        <w:tblW w:w="9888" w:type="dxa"/>
        <w:tblLayout w:type="fixed"/>
        <w:tblLook w:val="04A0" w:firstRow="1" w:lastRow="0" w:firstColumn="1" w:lastColumn="0" w:noHBand="0" w:noVBand="1"/>
      </w:tblPr>
      <w:tblGrid>
        <w:gridCol w:w="720"/>
        <w:gridCol w:w="2223"/>
        <w:gridCol w:w="993"/>
        <w:gridCol w:w="1558"/>
        <w:gridCol w:w="1389"/>
        <w:gridCol w:w="3005"/>
      </w:tblGrid>
      <w:tr w:rsidR="00277E14" w:rsidRPr="00ED5878" w:rsidTr="002F7B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restart"/>
            <w:vAlign w:val="center"/>
          </w:tcPr>
          <w:p w:rsidR="00277E14" w:rsidRPr="00ED5878" w:rsidRDefault="00277E14" w:rsidP="002F7BA6">
            <w:pPr>
              <w:spacing w:before="0"/>
              <w:jc w:val="center"/>
              <w:rPr>
                <w:rFonts w:ascii="Times New Roman" w:hAnsi="Times New Roman" w:cs="Times New Roman"/>
                <w:lang w:val="lt-LT"/>
              </w:rPr>
            </w:pPr>
            <w:r w:rsidRPr="00ED5878">
              <w:rPr>
                <w:rFonts w:ascii="Times New Roman" w:hAnsi="Times New Roman" w:cs="Times New Roman"/>
                <w:lang w:val="lt-LT"/>
              </w:rPr>
              <w:t>Eil. Nr.</w:t>
            </w:r>
          </w:p>
        </w:tc>
        <w:tc>
          <w:tcPr>
            <w:tcW w:w="2223" w:type="dxa"/>
            <w:vMerge w:val="restart"/>
            <w:vAlign w:val="center"/>
          </w:tcPr>
          <w:p w:rsidR="00277E14" w:rsidRPr="00ED5878" w:rsidRDefault="00277E14" w:rsidP="002F7BA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pavadinimas</w:t>
            </w:r>
          </w:p>
        </w:tc>
        <w:tc>
          <w:tcPr>
            <w:tcW w:w="993" w:type="dxa"/>
            <w:vMerge w:val="restart"/>
            <w:vAlign w:val="center"/>
          </w:tcPr>
          <w:p w:rsidR="00277E14" w:rsidRPr="00ED5878" w:rsidRDefault="00277E14" w:rsidP="002F7BA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Mato vienetas</w:t>
            </w:r>
          </w:p>
        </w:tc>
        <w:tc>
          <w:tcPr>
            <w:tcW w:w="2947" w:type="dxa"/>
            <w:gridSpan w:val="2"/>
          </w:tcPr>
          <w:p w:rsidR="00277E14" w:rsidRPr="00ED5878" w:rsidRDefault="00277E14" w:rsidP="002F7BA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reikšmė</w:t>
            </w:r>
          </w:p>
        </w:tc>
        <w:tc>
          <w:tcPr>
            <w:tcW w:w="3005" w:type="dxa"/>
            <w:vMerge w:val="restart"/>
            <w:vAlign w:val="center"/>
          </w:tcPr>
          <w:p w:rsidR="00277E14" w:rsidRPr="00ED5878" w:rsidRDefault="00277E14" w:rsidP="002F7BA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Atsakinga institucija/ padalinys</w:t>
            </w:r>
          </w:p>
        </w:tc>
      </w:tr>
      <w:tr w:rsidR="00277E14" w:rsidRPr="00ED5878" w:rsidTr="002F7BA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ign w:val="center"/>
          </w:tcPr>
          <w:p w:rsidR="00277E14" w:rsidRPr="00ED5878" w:rsidRDefault="00277E14" w:rsidP="002F7BA6">
            <w:pPr>
              <w:spacing w:before="0"/>
              <w:jc w:val="center"/>
              <w:rPr>
                <w:rFonts w:ascii="Times New Roman" w:hAnsi="Times New Roman" w:cs="Times New Roman"/>
                <w:lang w:val="lt-LT"/>
              </w:rPr>
            </w:pPr>
          </w:p>
        </w:tc>
        <w:tc>
          <w:tcPr>
            <w:tcW w:w="2223" w:type="dxa"/>
            <w:vMerge/>
            <w:vAlign w:val="center"/>
          </w:tcPr>
          <w:p w:rsidR="00277E14" w:rsidRPr="00ED5878" w:rsidRDefault="00277E14" w:rsidP="002F7BA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993" w:type="dxa"/>
            <w:vMerge/>
            <w:vAlign w:val="center"/>
          </w:tcPr>
          <w:p w:rsidR="00277E14" w:rsidRPr="00ED5878" w:rsidRDefault="00277E14" w:rsidP="002F7BA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1558" w:type="dxa"/>
          </w:tcPr>
          <w:p w:rsidR="00277E14" w:rsidRPr="00ED5878" w:rsidRDefault="00277E14" w:rsidP="002F7BA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lt-LT"/>
              </w:rPr>
            </w:pPr>
            <w:r w:rsidRPr="00ED5878">
              <w:rPr>
                <w:rFonts w:ascii="Times New Roman" w:hAnsi="Times New Roman" w:cs="Times New Roman"/>
                <w:lang w:val="lt-LT"/>
              </w:rPr>
              <w:t>Bazinė reikšmė (metai)</w:t>
            </w:r>
          </w:p>
        </w:tc>
        <w:tc>
          <w:tcPr>
            <w:tcW w:w="1389" w:type="dxa"/>
          </w:tcPr>
          <w:p w:rsidR="00277E14" w:rsidRPr="00ED5878" w:rsidRDefault="00277E14" w:rsidP="002F7BA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Siekiamybė (2020 m.)</w:t>
            </w:r>
          </w:p>
        </w:tc>
        <w:tc>
          <w:tcPr>
            <w:tcW w:w="3005" w:type="dxa"/>
            <w:vMerge/>
            <w:vAlign w:val="center"/>
          </w:tcPr>
          <w:p w:rsidR="00277E14" w:rsidRPr="00ED5878" w:rsidRDefault="00277E14" w:rsidP="002F7BA6">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r>
      <w:tr w:rsidR="006E4F43"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6E4F43" w:rsidRPr="00ED5878" w:rsidRDefault="006E4F43" w:rsidP="002F7BA6">
            <w:pPr>
              <w:spacing w:before="0"/>
              <w:rPr>
                <w:rFonts w:ascii="Times New Roman" w:hAnsi="Times New Roman" w:cs="Times New Roman"/>
                <w:lang w:val="lt-LT"/>
              </w:rPr>
            </w:pPr>
            <w:r w:rsidRPr="00ED5878">
              <w:rPr>
                <w:rFonts w:ascii="Times New Roman" w:hAnsi="Times New Roman" w:cs="Times New Roman"/>
                <w:lang w:val="lt-LT"/>
              </w:rPr>
              <w:t>I</w:t>
            </w:r>
          </w:p>
        </w:tc>
        <w:tc>
          <w:tcPr>
            <w:tcW w:w="9168" w:type="dxa"/>
            <w:gridSpan w:val="5"/>
          </w:tcPr>
          <w:p w:rsidR="006E4F43" w:rsidRPr="00ED5878" w:rsidRDefault="006E4F43"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 xml:space="preserve">Prioritetas </w:t>
            </w:r>
          </w:p>
          <w:p w:rsidR="006E4F43" w:rsidRPr="00ED5878" w:rsidRDefault="006E4F43"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Rajono patrauklumo didinimas</w:t>
            </w:r>
          </w:p>
        </w:tc>
      </w:tr>
      <w:tr w:rsidR="006E4F43"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6E4F43" w:rsidRPr="00ED5878" w:rsidRDefault="006E4F43" w:rsidP="002F7BA6">
            <w:pPr>
              <w:spacing w:before="0"/>
              <w:rPr>
                <w:rFonts w:ascii="Times New Roman" w:hAnsi="Times New Roman" w:cs="Times New Roman"/>
                <w:lang w:val="lt-LT"/>
              </w:rPr>
            </w:pPr>
            <w:r w:rsidRPr="00ED5878">
              <w:rPr>
                <w:rFonts w:ascii="Times New Roman" w:hAnsi="Times New Roman" w:cs="Times New Roman"/>
                <w:lang w:val="lt-LT"/>
              </w:rPr>
              <w:t>1.1</w:t>
            </w:r>
          </w:p>
        </w:tc>
        <w:tc>
          <w:tcPr>
            <w:tcW w:w="9168" w:type="dxa"/>
            <w:gridSpan w:val="5"/>
          </w:tcPr>
          <w:p w:rsidR="006E4F43" w:rsidRPr="00ED5878" w:rsidRDefault="006E4F43"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Tikslas</w:t>
            </w:r>
          </w:p>
          <w:p w:rsidR="006E4F43" w:rsidRPr="00ED5878" w:rsidRDefault="006E4F43"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 xml:space="preserve">Sąlygų konkurencingam verslui sukūrimas, gyventojų </w:t>
            </w:r>
            <w:proofErr w:type="spellStart"/>
            <w:r w:rsidRPr="00ED5878">
              <w:rPr>
                <w:rFonts w:ascii="Times New Roman" w:hAnsi="Times New Roman" w:cs="Times New Roman"/>
                <w:b/>
                <w:lang w:val="lt-LT"/>
              </w:rPr>
              <w:t>verslumo</w:t>
            </w:r>
            <w:proofErr w:type="spellEnd"/>
            <w:r w:rsidRPr="00ED5878">
              <w:rPr>
                <w:rFonts w:ascii="Times New Roman" w:hAnsi="Times New Roman" w:cs="Times New Roman"/>
                <w:b/>
                <w:lang w:val="lt-LT"/>
              </w:rPr>
              <w:t xml:space="preserve"> skatinimas</w:t>
            </w:r>
          </w:p>
        </w:tc>
      </w:tr>
      <w:tr w:rsidR="005376E1"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5376E1" w:rsidRPr="00ED5878" w:rsidRDefault="005376E1" w:rsidP="002F7BA6">
            <w:pPr>
              <w:spacing w:before="0"/>
              <w:rPr>
                <w:rFonts w:ascii="Times New Roman" w:hAnsi="Times New Roman" w:cs="Times New Roman"/>
                <w:b w:val="0"/>
                <w:lang w:val="lt-LT"/>
              </w:rPr>
            </w:pPr>
            <w:r w:rsidRPr="00ED5878">
              <w:rPr>
                <w:rFonts w:ascii="Times New Roman" w:hAnsi="Times New Roman" w:cs="Times New Roman"/>
                <w:b w:val="0"/>
                <w:lang w:val="lt-LT"/>
              </w:rPr>
              <w:t>1</w:t>
            </w:r>
          </w:p>
        </w:tc>
        <w:tc>
          <w:tcPr>
            <w:tcW w:w="2223" w:type="dxa"/>
          </w:tcPr>
          <w:p w:rsidR="005376E1" w:rsidRPr="00ED5878" w:rsidRDefault="005376E1"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proofErr w:type="spellStart"/>
            <w:r w:rsidRPr="00ED5878">
              <w:rPr>
                <w:rFonts w:ascii="Times New Roman" w:hAnsi="Times New Roman" w:cs="Times New Roman"/>
                <w:lang w:val="lt-LT"/>
              </w:rPr>
              <w:t>Verslumo</w:t>
            </w:r>
            <w:proofErr w:type="spellEnd"/>
            <w:r w:rsidRPr="00ED5878">
              <w:rPr>
                <w:rFonts w:ascii="Times New Roman" w:hAnsi="Times New Roman" w:cs="Times New Roman"/>
                <w:lang w:val="lt-LT"/>
              </w:rPr>
              <w:t xml:space="preserve"> lygis</w:t>
            </w:r>
          </w:p>
        </w:tc>
        <w:tc>
          <w:tcPr>
            <w:tcW w:w="993" w:type="dxa"/>
          </w:tcPr>
          <w:p w:rsidR="005376E1" w:rsidRPr="00ED5878" w:rsidRDefault="005376E1"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5376E1" w:rsidRPr="00ED5878" w:rsidRDefault="005376E1"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20,8 (2012)</w:t>
            </w:r>
          </w:p>
        </w:tc>
        <w:tc>
          <w:tcPr>
            <w:tcW w:w="1389" w:type="dxa"/>
          </w:tcPr>
          <w:p w:rsidR="005376E1" w:rsidRPr="00ED5878" w:rsidRDefault="005376E1"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didesnis</w:t>
            </w:r>
          </w:p>
        </w:tc>
        <w:tc>
          <w:tcPr>
            <w:tcW w:w="3005" w:type="dxa"/>
          </w:tcPr>
          <w:p w:rsidR="005376E1" w:rsidRPr="00ED5878" w:rsidRDefault="005376E1"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Strateginio planavimo </w:t>
            </w:r>
            <w:r w:rsidR="00C26564">
              <w:rPr>
                <w:rFonts w:ascii="Times New Roman" w:hAnsi="Times New Roman" w:cs="Times New Roman"/>
                <w:lang w:val="lt-LT"/>
              </w:rPr>
              <w:t xml:space="preserve">ir investicijų </w:t>
            </w:r>
            <w:r w:rsidR="00C26564" w:rsidRPr="00ED5878">
              <w:rPr>
                <w:rFonts w:ascii="Times New Roman" w:hAnsi="Times New Roman" w:cs="Times New Roman"/>
                <w:lang w:val="lt-LT"/>
              </w:rPr>
              <w:t xml:space="preserve">skyrius </w:t>
            </w:r>
            <w:r w:rsidRPr="00ED5878">
              <w:rPr>
                <w:rFonts w:ascii="Times New Roman" w:hAnsi="Times New Roman" w:cs="Times New Roman"/>
                <w:lang w:val="lt-LT"/>
              </w:rPr>
              <w:t>(Statistikos departamento duomenys)</w:t>
            </w:r>
          </w:p>
        </w:tc>
      </w:tr>
      <w:tr w:rsidR="005376E1"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5376E1" w:rsidRPr="00ED5878" w:rsidRDefault="005376E1" w:rsidP="002F7BA6">
            <w:pPr>
              <w:spacing w:before="0"/>
              <w:rPr>
                <w:rFonts w:ascii="Times New Roman" w:hAnsi="Times New Roman" w:cs="Times New Roman"/>
                <w:b w:val="0"/>
                <w:lang w:val="lt-LT"/>
              </w:rPr>
            </w:pPr>
            <w:r w:rsidRPr="00ED5878">
              <w:rPr>
                <w:rFonts w:ascii="Times New Roman" w:hAnsi="Times New Roman" w:cs="Times New Roman"/>
                <w:b w:val="0"/>
                <w:lang w:val="lt-LT"/>
              </w:rPr>
              <w:t>2</w:t>
            </w:r>
          </w:p>
        </w:tc>
        <w:tc>
          <w:tcPr>
            <w:tcW w:w="2223" w:type="dxa"/>
          </w:tcPr>
          <w:p w:rsidR="005376E1" w:rsidRPr="00ED5878" w:rsidRDefault="005376E1"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Nedarbo lygis</w:t>
            </w:r>
          </w:p>
        </w:tc>
        <w:tc>
          <w:tcPr>
            <w:tcW w:w="993" w:type="dxa"/>
          </w:tcPr>
          <w:p w:rsidR="005376E1" w:rsidRPr="00ED5878" w:rsidRDefault="005376E1"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5376E1" w:rsidRPr="00ED5878" w:rsidRDefault="005376E1"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9,5 (2012)</w:t>
            </w:r>
          </w:p>
        </w:tc>
        <w:tc>
          <w:tcPr>
            <w:tcW w:w="1389" w:type="dxa"/>
          </w:tcPr>
          <w:p w:rsidR="005376E1" w:rsidRPr="00ED5878" w:rsidRDefault="005376E1"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didesnis kaip 7-8</w:t>
            </w:r>
          </w:p>
        </w:tc>
        <w:tc>
          <w:tcPr>
            <w:tcW w:w="3005" w:type="dxa"/>
          </w:tcPr>
          <w:p w:rsidR="005376E1" w:rsidRPr="00ED5878" w:rsidRDefault="005376E1"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Strateginio planavimo </w:t>
            </w:r>
            <w:r w:rsidR="00C26564">
              <w:rPr>
                <w:rFonts w:ascii="Times New Roman" w:hAnsi="Times New Roman" w:cs="Times New Roman"/>
                <w:lang w:val="lt-LT"/>
              </w:rPr>
              <w:t xml:space="preserve">ir investicijų </w:t>
            </w:r>
            <w:r w:rsidR="00C26564" w:rsidRPr="00ED5878">
              <w:rPr>
                <w:rFonts w:ascii="Times New Roman" w:hAnsi="Times New Roman" w:cs="Times New Roman"/>
                <w:lang w:val="lt-LT"/>
              </w:rPr>
              <w:t xml:space="preserve">skyrius </w:t>
            </w:r>
            <w:r w:rsidRPr="00ED5878">
              <w:rPr>
                <w:rFonts w:ascii="Times New Roman" w:hAnsi="Times New Roman" w:cs="Times New Roman"/>
                <w:lang w:val="lt-LT"/>
              </w:rPr>
              <w:t>(Statistikos departamento duomenys)</w:t>
            </w:r>
          </w:p>
        </w:tc>
      </w:tr>
      <w:tr w:rsidR="005376E1"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5376E1" w:rsidRPr="00ED5878" w:rsidRDefault="005376E1" w:rsidP="002F7BA6">
            <w:pPr>
              <w:spacing w:before="0"/>
              <w:rPr>
                <w:rFonts w:ascii="Times New Roman" w:hAnsi="Times New Roman" w:cs="Times New Roman"/>
                <w:b w:val="0"/>
                <w:lang w:val="lt-LT"/>
              </w:rPr>
            </w:pPr>
            <w:r w:rsidRPr="00ED5878">
              <w:rPr>
                <w:rFonts w:ascii="Times New Roman" w:hAnsi="Times New Roman" w:cs="Times New Roman"/>
                <w:b w:val="0"/>
                <w:lang w:val="lt-LT"/>
              </w:rPr>
              <w:t>3</w:t>
            </w:r>
          </w:p>
        </w:tc>
        <w:tc>
          <w:tcPr>
            <w:tcW w:w="2223" w:type="dxa"/>
          </w:tcPr>
          <w:p w:rsidR="005376E1" w:rsidRPr="00ED5878" w:rsidRDefault="005376E1"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naujų investuotojų skaičius</w:t>
            </w:r>
          </w:p>
        </w:tc>
        <w:tc>
          <w:tcPr>
            <w:tcW w:w="993" w:type="dxa"/>
          </w:tcPr>
          <w:p w:rsidR="005376E1" w:rsidRPr="00ED5878" w:rsidRDefault="005376E1"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Vnt. per 3 metus</w:t>
            </w:r>
          </w:p>
        </w:tc>
        <w:tc>
          <w:tcPr>
            <w:tcW w:w="1558" w:type="dxa"/>
          </w:tcPr>
          <w:p w:rsidR="005376E1" w:rsidRPr="00ED5878" w:rsidRDefault="005376E1"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roofErr w:type="spellStart"/>
            <w:r w:rsidRPr="00ED5878">
              <w:rPr>
                <w:rFonts w:ascii="Times New Roman" w:hAnsi="Times New Roman" w:cs="Times New Roman"/>
                <w:lang w:val="lt-LT"/>
              </w:rPr>
              <w:t>n.d</w:t>
            </w:r>
            <w:proofErr w:type="spellEnd"/>
            <w:r w:rsidRPr="00ED5878">
              <w:rPr>
                <w:rFonts w:ascii="Times New Roman" w:hAnsi="Times New Roman" w:cs="Times New Roman"/>
                <w:lang w:val="lt-LT"/>
              </w:rPr>
              <w:t>.</w:t>
            </w:r>
          </w:p>
        </w:tc>
        <w:tc>
          <w:tcPr>
            <w:tcW w:w="1389" w:type="dxa"/>
          </w:tcPr>
          <w:p w:rsidR="005376E1" w:rsidRPr="00ED5878" w:rsidRDefault="000219DF"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didesnis</w:t>
            </w:r>
          </w:p>
        </w:tc>
        <w:tc>
          <w:tcPr>
            <w:tcW w:w="3005" w:type="dxa"/>
          </w:tcPr>
          <w:p w:rsidR="005376E1" w:rsidRPr="00ED5878" w:rsidRDefault="005376E1"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Strateginio planavimo </w:t>
            </w:r>
            <w:r w:rsidR="00C26564">
              <w:rPr>
                <w:rFonts w:ascii="Times New Roman" w:hAnsi="Times New Roman" w:cs="Times New Roman"/>
                <w:lang w:val="lt-LT"/>
              </w:rPr>
              <w:t xml:space="preserve">ir investicijų </w:t>
            </w:r>
            <w:r w:rsidR="00C26564" w:rsidRPr="00ED5878">
              <w:rPr>
                <w:rFonts w:ascii="Times New Roman" w:hAnsi="Times New Roman" w:cs="Times New Roman"/>
                <w:lang w:val="lt-LT"/>
              </w:rPr>
              <w:t>skyrius</w:t>
            </w:r>
          </w:p>
        </w:tc>
      </w:tr>
      <w:tr w:rsidR="005376E1"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5376E1" w:rsidRPr="00ED5878" w:rsidRDefault="005376E1" w:rsidP="002F7BA6">
            <w:pPr>
              <w:spacing w:before="0"/>
              <w:rPr>
                <w:rFonts w:ascii="Times New Roman" w:hAnsi="Times New Roman" w:cs="Times New Roman"/>
                <w:b w:val="0"/>
                <w:lang w:val="lt-LT"/>
              </w:rPr>
            </w:pPr>
            <w:r w:rsidRPr="00ED5878">
              <w:rPr>
                <w:rFonts w:ascii="Times New Roman" w:hAnsi="Times New Roman" w:cs="Times New Roman"/>
                <w:b w:val="0"/>
                <w:lang w:val="lt-LT"/>
              </w:rPr>
              <w:t>4</w:t>
            </w:r>
          </w:p>
        </w:tc>
        <w:tc>
          <w:tcPr>
            <w:tcW w:w="2223" w:type="dxa"/>
          </w:tcPr>
          <w:p w:rsidR="005376E1" w:rsidRPr="00ED5878" w:rsidRDefault="005376E1"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specialistų skaičius</w:t>
            </w:r>
          </w:p>
        </w:tc>
        <w:tc>
          <w:tcPr>
            <w:tcW w:w="993" w:type="dxa"/>
          </w:tcPr>
          <w:p w:rsidR="005376E1" w:rsidRPr="00ED5878" w:rsidRDefault="005376E1"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Asm. per 3 metus</w:t>
            </w:r>
          </w:p>
        </w:tc>
        <w:tc>
          <w:tcPr>
            <w:tcW w:w="1558" w:type="dxa"/>
          </w:tcPr>
          <w:p w:rsidR="005376E1" w:rsidRPr="00ED5878" w:rsidRDefault="000219DF"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~5</w:t>
            </w:r>
          </w:p>
        </w:tc>
        <w:tc>
          <w:tcPr>
            <w:tcW w:w="1389" w:type="dxa"/>
          </w:tcPr>
          <w:p w:rsidR="005376E1" w:rsidRPr="00ED5878" w:rsidRDefault="000219DF"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mažiau kaip 10</w:t>
            </w:r>
          </w:p>
        </w:tc>
        <w:tc>
          <w:tcPr>
            <w:tcW w:w="3005" w:type="dxa"/>
          </w:tcPr>
          <w:p w:rsidR="005376E1" w:rsidRPr="00ED5878" w:rsidRDefault="005376E1"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Strateginio planavimo </w:t>
            </w:r>
            <w:r w:rsidR="00C26564">
              <w:rPr>
                <w:rFonts w:ascii="Times New Roman" w:hAnsi="Times New Roman" w:cs="Times New Roman"/>
                <w:lang w:val="lt-LT"/>
              </w:rPr>
              <w:t xml:space="preserve">ir investicijų </w:t>
            </w:r>
            <w:r w:rsidR="00C26564" w:rsidRPr="00ED5878">
              <w:rPr>
                <w:rFonts w:ascii="Times New Roman" w:hAnsi="Times New Roman" w:cs="Times New Roman"/>
                <w:lang w:val="lt-LT"/>
              </w:rPr>
              <w:t>skyrius</w:t>
            </w:r>
          </w:p>
        </w:tc>
      </w:tr>
      <w:tr w:rsidR="00293030"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293030" w:rsidRPr="00ED5878" w:rsidRDefault="00293030" w:rsidP="002F7BA6">
            <w:pPr>
              <w:spacing w:before="0"/>
              <w:rPr>
                <w:rFonts w:ascii="Times New Roman" w:hAnsi="Times New Roman" w:cs="Times New Roman"/>
                <w:b w:val="0"/>
                <w:lang w:val="lt-LT"/>
              </w:rPr>
            </w:pPr>
            <w:r w:rsidRPr="00ED5878">
              <w:rPr>
                <w:rFonts w:ascii="Times New Roman" w:hAnsi="Times New Roman" w:cs="Times New Roman"/>
                <w:b w:val="0"/>
                <w:lang w:val="lt-LT"/>
              </w:rPr>
              <w:t>5</w:t>
            </w:r>
          </w:p>
        </w:tc>
        <w:tc>
          <w:tcPr>
            <w:tcW w:w="2223" w:type="dxa"/>
          </w:tcPr>
          <w:p w:rsidR="00293030" w:rsidRPr="00ED5878" w:rsidRDefault="00293030"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Kaimo vietovių, kuriose pagerėjo gyvenamoji aplinka, skaičius</w:t>
            </w:r>
          </w:p>
        </w:tc>
        <w:tc>
          <w:tcPr>
            <w:tcW w:w="993" w:type="dxa"/>
          </w:tcPr>
          <w:p w:rsidR="00293030" w:rsidRPr="00ED5878" w:rsidRDefault="00293030"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Vnt.</w:t>
            </w:r>
          </w:p>
        </w:tc>
        <w:tc>
          <w:tcPr>
            <w:tcW w:w="1558" w:type="dxa"/>
          </w:tcPr>
          <w:p w:rsidR="00293030" w:rsidRPr="00ED5878" w:rsidRDefault="00293030"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nematuojama</w:t>
            </w:r>
          </w:p>
        </w:tc>
        <w:tc>
          <w:tcPr>
            <w:tcW w:w="1389" w:type="dxa"/>
          </w:tcPr>
          <w:p w:rsidR="00293030" w:rsidRPr="00ED5878" w:rsidRDefault="00293030"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mažiau kaip 20</w:t>
            </w:r>
          </w:p>
        </w:tc>
        <w:tc>
          <w:tcPr>
            <w:tcW w:w="3005" w:type="dxa"/>
          </w:tcPr>
          <w:p w:rsidR="00293030" w:rsidRPr="00ED5878" w:rsidRDefault="00293030"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Strateginio planavimo </w:t>
            </w:r>
            <w:r w:rsidR="00C26564">
              <w:rPr>
                <w:rFonts w:ascii="Times New Roman" w:hAnsi="Times New Roman" w:cs="Times New Roman"/>
                <w:lang w:val="lt-LT"/>
              </w:rPr>
              <w:t xml:space="preserve">ir investicijų </w:t>
            </w:r>
            <w:r w:rsidR="00C26564" w:rsidRPr="00ED5878">
              <w:rPr>
                <w:rFonts w:ascii="Times New Roman" w:hAnsi="Times New Roman" w:cs="Times New Roman"/>
                <w:lang w:val="lt-LT"/>
              </w:rPr>
              <w:t>skyrius</w:t>
            </w:r>
          </w:p>
        </w:tc>
      </w:tr>
      <w:tr w:rsidR="005376E1"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5376E1" w:rsidRPr="00ED5878" w:rsidRDefault="005376E1" w:rsidP="002F7BA6">
            <w:pPr>
              <w:spacing w:before="0"/>
              <w:rPr>
                <w:rFonts w:ascii="Times New Roman" w:hAnsi="Times New Roman" w:cs="Times New Roman"/>
                <w:lang w:val="lt-LT"/>
              </w:rPr>
            </w:pPr>
            <w:r w:rsidRPr="00ED5878">
              <w:rPr>
                <w:rFonts w:ascii="Times New Roman" w:hAnsi="Times New Roman" w:cs="Times New Roman"/>
                <w:lang w:val="lt-LT"/>
              </w:rPr>
              <w:t>1.2</w:t>
            </w:r>
          </w:p>
        </w:tc>
        <w:tc>
          <w:tcPr>
            <w:tcW w:w="9168" w:type="dxa"/>
            <w:gridSpan w:val="5"/>
          </w:tcPr>
          <w:p w:rsidR="005376E1" w:rsidRPr="00ED5878" w:rsidRDefault="005376E1"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 xml:space="preserve">Tikslas </w:t>
            </w:r>
          </w:p>
          <w:p w:rsidR="005376E1" w:rsidRPr="00ED5878" w:rsidRDefault="005376E1"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Kultūringos, išsilavinusios ir kūrybingos visuomenės ugdymas</w:t>
            </w:r>
          </w:p>
        </w:tc>
      </w:tr>
      <w:tr w:rsidR="005376E1"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5376E1" w:rsidRPr="00ED5878" w:rsidRDefault="003D21DA" w:rsidP="002F7BA6">
            <w:pPr>
              <w:spacing w:before="0"/>
              <w:rPr>
                <w:rFonts w:ascii="Times New Roman" w:hAnsi="Times New Roman" w:cs="Times New Roman"/>
                <w:b w:val="0"/>
                <w:lang w:val="lt-LT"/>
              </w:rPr>
            </w:pPr>
            <w:r w:rsidRPr="00ED5878">
              <w:rPr>
                <w:rFonts w:ascii="Times New Roman" w:hAnsi="Times New Roman" w:cs="Times New Roman"/>
                <w:b w:val="0"/>
                <w:lang w:val="lt-LT"/>
              </w:rPr>
              <w:t>6</w:t>
            </w:r>
          </w:p>
        </w:tc>
        <w:tc>
          <w:tcPr>
            <w:tcW w:w="2223" w:type="dxa"/>
          </w:tcPr>
          <w:p w:rsidR="005376E1" w:rsidRPr="00ED5878" w:rsidRDefault="000E594C"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renginių skaičius</w:t>
            </w:r>
          </w:p>
        </w:tc>
        <w:tc>
          <w:tcPr>
            <w:tcW w:w="993" w:type="dxa"/>
          </w:tcPr>
          <w:p w:rsidR="005376E1" w:rsidRPr="00ED5878" w:rsidRDefault="000E594C"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Vnt. per metus</w:t>
            </w:r>
          </w:p>
        </w:tc>
        <w:tc>
          <w:tcPr>
            <w:tcW w:w="1558" w:type="dxa"/>
          </w:tcPr>
          <w:p w:rsidR="005376E1" w:rsidRPr="00ED5878" w:rsidRDefault="00293030"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~2000</w:t>
            </w:r>
            <w:r w:rsidR="003D21DA" w:rsidRPr="00ED5878">
              <w:rPr>
                <w:rFonts w:ascii="Times New Roman" w:hAnsi="Times New Roman" w:cs="Times New Roman"/>
                <w:lang w:val="lt-LT"/>
              </w:rPr>
              <w:t xml:space="preserve"> (2013)</w:t>
            </w:r>
          </w:p>
        </w:tc>
        <w:tc>
          <w:tcPr>
            <w:tcW w:w="1389" w:type="dxa"/>
          </w:tcPr>
          <w:p w:rsidR="005376E1" w:rsidRPr="00ED5878" w:rsidRDefault="00293030"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mažiau kaip 2000</w:t>
            </w:r>
            <w:r w:rsidRPr="00ED5878">
              <w:rPr>
                <w:rStyle w:val="Puslapioinaosnuoroda"/>
                <w:rFonts w:ascii="Times New Roman" w:hAnsi="Times New Roman" w:cs="Times New Roman"/>
                <w:lang w:val="lt-LT"/>
              </w:rPr>
              <w:footnoteReference w:id="2"/>
            </w:r>
          </w:p>
        </w:tc>
        <w:tc>
          <w:tcPr>
            <w:tcW w:w="3005" w:type="dxa"/>
          </w:tcPr>
          <w:p w:rsidR="005376E1" w:rsidRPr="00ED5878" w:rsidRDefault="00293030"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skyrius</w:t>
            </w:r>
          </w:p>
        </w:tc>
      </w:tr>
      <w:tr w:rsidR="000219DF"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0219DF" w:rsidRPr="00ED5878" w:rsidRDefault="003D21DA" w:rsidP="002F7BA6">
            <w:pPr>
              <w:spacing w:before="0"/>
              <w:rPr>
                <w:rFonts w:ascii="Times New Roman" w:hAnsi="Times New Roman" w:cs="Times New Roman"/>
                <w:b w:val="0"/>
                <w:lang w:val="lt-LT"/>
              </w:rPr>
            </w:pPr>
            <w:r w:rsidRPr="00ED5878">
              <w:rPr>
                <w:rFonts w:ascii="Times New Roman" w:hAnsi="Times New Roman" w:cs="Times New Roman"/>
                <w:b w:val="0"/>
                <w:lang w:val="lt-LT"/>
              </w:rPr>
              <w:t>7</w:t>
            </w:r>
          </w:p>
        </w:tc>
        <w:tc>
          <w:tcPr>
            <w:tcW w:w="2223" w:type="dxa"/>
          </w:tcPr>
          <w:p w:rsidR="000219DF" w:rsidRPr="00ED5878" w:rsidRDefault="00293030"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objektų Kultūros centrų, bibliotekų, kultūros paveldo objektų) lankytojų skaičius</w:t>
            </w:r>
          </w:p>
        </w:tc>
        <w:tc>
          <w:tcPr>
            <w:tcW w:w="993" w:type="dxa"/>
          </w:tcPr>
          <w:p w:rsidR="000219DF" w:rsidRPr="00ED5878" w:rsidRDefault="00293030"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Tūkst. asm. per metus</w:t>
            </w:r>
          </w:p>
        </w:tc>
        <w:tc>
          <w:tcPr>
            <w:tcW w:w="1558" w:type="dxa"/>
          </w:tcPr>
          <w:p w:rsidR="000219DF" w:rsidRPr="00ED5878" w:rsidRDefault="00293030"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~200</w:t>
            </w:r>
            <w:r w:rsidR="003D21DA" w:rsidRPr="00ED5878">
              <w:rPr>
                <w:rFonts w:ascii="Times New Roman" w:hAnsi="Times New Roman" w:cs="Times New Roman"/>
                <w:lang w:val="lt-LT"/>
              </w:rPr>
              <w:t xml:space="preserve"> (2013)</w:t>
            </w:r>
          </w:p>
        </w:tc>
        <w:tc>
          <w:tcPr>
            <w:tcW w:w="1389" w:type="dxa"/>
          </w:tcPr>
          <w:p w:rsidR="000219DF" w:rsidRPr="00ED5878" w:rsidRDefault="00293030"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mažiau kaip 250</w:t>
            </w:r>
          </w:p>
        </w:tc>
        <w:tc>
          <w:tcPr>
            <w:tcW w:w="3005" w:type="dxa"/>
          </w:tcPr>
          <w:p w:rsidR="000219DF" w:rsidRPr="00ED5878" w:rsidRDefault="00293030"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skyrius</w:t>
            </w:r>
          </w:p>
        </w:tc>
      </w:tr>
      <w:tr w:rsidR="00293030"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293030" w:rsidRPr="00ED5878" w:rsidRDefault="003D21DA" w:rsidP="002F7BA6">
            <w:pPr>
              <w:spacing w:before="0"/>
              <w:rPr>
                <w:rFonts w:ascii="Times New Roman" w:hAnsi="Times New Roman" w:cs="Times New Roman"/>
                <w:b w:val="0"/>
                <w:lang w:val="lt-LT"/>
              </w:rPr>
            </w:pPr>
            <w:r w:rsidRPr="00ED5878">
              <w:rPr>
                <w:rFonts w:ascii="Times New Roman" w:hAnsi="Times New Roman" w:cs="Times New Roman"/>
                <w:b w:val="0"/>
                <w:lang w:val="lt-LT"/>
              </w:rPr>
              <w:t>8</w:t>
            </w:r>
          </w:p>
        </w:tc>
        <w:tc>
          <w:tcPr>
            <w:tcW w:w="2223" w:type="dxa"/>
          </w:tcPr>
          <w:p w:rsidR="00293030" w:rsidRPr="00ED5878" w:rsidRDefault="00293030"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Kultūros paveldo </w:t>
            </w:r>
            <w:r w:rsidRPr="00ED5878">
              <w:rPr>
                <w:rFonts w:ascii="Times New Roman" w:hAnsi="Times New Roman" w:cs="Times New Roman"/>
                <w:lang w:val="lt-LT"/>
              </w:rPr>
              <w:lastRenderedPageBreak/>
              <w:t>objektų, pritaikytų gyventojų kultūros, edukacijos ir kitokiems poreikiams, skaičius</w:t>
            </w:r>
          </w:p>
        </w:tc>
        <w:tc>
          <w:tcPr>
            <w:tcW w:w="993" w:type="dxa"/>
          </w:tcPr>
          <w:p w:rsidR="00293030" w:rsidRPr="00ED5878" w:rsidRDefault="00293030"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lastRenderedPageBreak/>
              <w:t xml:space="preserve">Vnt. per </w:t>
            </w:r>
            <w:r w:rsidRPr="00ED5878">
              <w:rPr>
                <w:rFonts w:ascii="Times New Roman" w:hAnsi="Times New Roman" w:cs="Times New Roman"/>
                <w:lang w:val="lt-LT"/>
              </w:rPr>
              <w:lastRenderedPageBreak/>
              <w:t>3 metus</w:t>
            </w:r>
          </w:p>
        </w:tc>
        <w:tc>
          <w:tcPr>
            <w:tcW w:w="1558" w:type="dxa"/>
          </w:tcPr>
          <w:p w:rsidR="00293030" w:rsidRPr="00ED5878" w:rsidRDefault="00293030"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lastRenderedPageBreak/>
              <w:t>~5</w:t>
            </w:r>
            <w:r w:rsidR="003D21DA" w:rsidRPr="00ED5878">
              <w:rPr>
                <w:rFonts w:ascii="Times New Roman" w:hAnsi="Times New Roman" w:cs="Times New Roman"/>
                <w:lang w:val="lt-LT"/>
              </w:rPr>
              <w:t xml:space="preserve"> (2013)</w:t>
            </w:r>
          </w:p>
        </w:tc>
        <w:tc>
          <w:tcPr>
            <w:tcW w:w="1389" w:type="dxa"/>
          </w:tcPr>
          <w:p w:rsidR="00293030" w:rsidRPr="00ED5878" w:rsidRDefault="00293030"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Ne mažiau </w:t>
            </w:r>
            <w:r w:rsidRPr="00ED5878">
              <w:rPr>
                <w:rFonts w:ascii="Times New Roman" w:hAnsi="Times New Roman" w:cs="Times New Roman"/>
                <w:lang w:val="lt-LT"/>
              </w:rPr>
              <w:lastRenderedPageBreak/>
              <w:t>kaip 10</w:t>
            </w:r>
          </w:p>
        </w:tc>
        <w:tc>
          <w:tcPr>
            <w:tcW w:w="3005" w:type="dxa"/>
          </w:tcPr>
          <w:p w:rsidR="00293030" w:rsidRPr="00ED5878" w:rsidRDefault="00293030"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lastRenderedPageBreak/>
              <w:t>Kultūros skyrius</w:t>
            </w:r>
          </w:p>
        </w:tc>
      </w:tr>
      <w:tr w:rsidR="00293030"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293030" w:rsidRPr="00ED5878" w:rsidRDefault="003D21DA" w:rsidP="002F7BA6">
            <w:pPr>
              <w:spacing w:before="0"/>
              <w:rPr>
                <w:rFonts w:ascii="Times New Roman" w:hAnsi="Times New Roman" w:cs="Times New Roman"/>
                <w:b w:val="0"/>
                <w:lang w:val="lt-LT"/>
              </w:rPr>
            </w:pPr>
            <w:r w:rsidRPr="00ED5878">
              <w:rPr>
                <w:rFonts w:ascii="Times New Roman" w:hAnsi="Times New Roman" w:cs="Times New Roman"/>
                <w:b w:val="0"/>
                <w:lang w:val="lt-LT"/>
              </w:rPr>
              <w:lastRenderedPageBreak/>
              <w:t>9</w:t>
            </w:r>
          </w:p>
        </w:tc>
        <w:tc>
          <w:tcPr>
            <w:tcW w:w="2223" w:type="dxa"/>
          </w:tcPr>
          <w:p w:rsidR="00293030"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w:t>
            </w:r>
            <w:proofErr w:type="spellStart"/>
            <w:r w:rsidRPr="00ED5878">
              <w:rPr>
                <w:rFonts w:ascii="Times New Roman" w:hAnsi="Times New Roman" w:cs="Times New Roman"/>
                <w:lang w:val="lt-LT"/>
              </w:rPr>
              <w:t>verslumo</w:t>
            </w:r>
            <w:proofErr w:type="spellEnd"/>
            <w:r w:rsidRPr="00ED5878">
              <w:rPr>
                <w:rFonts w:ascii="Times New Roman" w:hAnsi="Times New Roman" w:cs="Times New Roman"/>
                <w:lang w:val="lt-LT"/>
              </w:rPr>
              <w:t>“ lygis – pritrauktų privačių investicijų dydis</w:t>
            </w:r>
          </w:p>
        </w:tc>
        <w:tc>
          <w:tcPr>
            <w:tcW w:w="993" w:type="dxa"/>
          </w:tcPr>
          <w:p w:rsidR="00293030"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Tūkst. Lt per metus</w:t>
            </w:r>
          </w:p>
        </w:tc>
        <w:tc>
          <w:tcPr>
            <w:tcW w:w="1558" w:type="dxa"/>
          </w:tcPr>
          <w:p w:rsidR="00293030"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nematuojama</w:t>
            </w:r>
          </w:p>
        </w:tc>
        <w:tc>
          <w:tcPr>
            <w:tcW w:w="1389" w:type="dxa"/>
          </w:tcPr>
          <w:p w:rsidR="00293030"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didesnis</w:t>
            </w:r>
          </w:p>
        </w:tc>
        <w:tc>
          <w:tcPr>
            <w:tcW w:w="3005" w:type="dxa"/>
          </w:tcPr>
          <w:p w:rsidR="00293030"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skyrius</w:t>
            </w:r>
          </w:p>
        </w:tc>
      </w:tr>
      <w:tr w:rsidR="00293030"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293030" w:rsidRPr="00ED5878" w:rsidRDefault="003D21DA" w:rsidP="002F7BA6">
            <w:pPr>
              <w:spacing w:before="0"/>
              <w:rPr>
                <w:rFonts w:ascii="Times New Roman" w:hAnsi="Times New Roman" w:cs="Times New Roman"/>
                <w:b w:val="0"/>
                <w:lang w:val="lt-LT"/>
              </w:rPr>
            </w:pPr>
            <w:r w:rsidRPr="00ED5878">
              <w:rPr>
                <w:rFonts w:ascii="Times New Roman" w:hAnsi="Times New Roman" w:cs="Times New Roman"/>
                <w:b w:val="0"/>
                <w:lang w:val="lt-LT"/>
              </w:rPr>
              <w:t>10</w:t>
            </w:r>
          </w:p>
        </w:tc>
        <w:tc>
          <w:tcPr>
            <w:tcW w:w="2223" w:type="dxa"/>
          </w:tcPr>
          <w:p w:rsidR="00293030" w:rsidRPr="00ED5878" w:rsidRDefault="003D21D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Vaikų ir jaunuolių, įtrauktų į įvairias socialinių ir pan. įgūdžių ugdymo programas, skaičius </w:t>
            </w:r>
          </w:p>
        </w:tc>
        <w:tc>
          <w:tcPr>
            <w:tcW w:w="993" w:type="dxa"/>
          </w:tcPr>
          <w:p w:rsidR="00293030" w:rsidRPr="00ED5878" w:rsidRDefault="003D21D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 nuo visų vaikų/jaunimo</w:t>
            </w:r>
          </w:p>
        </w:tc>
        <w:tc>
          <w:tcPr>
            <w:tcW w:w="1558" w:type="dxa"/>
          </w:tcPr>
          <w:p w:rsidR="00293030" w:rsidRPr="00ED5878" w:rsidRDefault="003D21D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nematuojama</w:t>
            </w:r>
          </w:p>
        </w:tc>
        <w:tc>
          <w:tcPr>
            <w:tcW w:w="1389" w:type="dxa"/>
          </w:tcPr>
          <w:p w:rsidR="00293030" w:rsidRPr="00ED5878" w:rsidRDefault="003D21D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mažiau kaip 60</w:t>
            </w:r>
          </w:p>
        </w:tc>
        <w:tc>
          <w:tcPr>
            <w:tcW w:w="3005" w:type="dxa"/>
          </w:tcPr>
          <w:p w:rsidR="00293030" w:rsidRPr="00ED5878" w:rsidRDefault="003D21D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skyrius</w:t>
            </w:r>
          </w:p>
        </w:tc>
      </w:tr>
      <w:tr w:rsidR="003D21DA"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3D21DA" w:rsidRPr="00ED5878" w:rsidRDefault="003D21DA" w:rsidP="002F7BA6">
            <w:pPr>
              <w:spacing w:before="0"/>
              <w:rPr>
                <w:rFonts w:ascii="Times New Roman" w:hAnsi="Times New Roman" w:cs="Times New Roman"/>
                <w:b w:val="0"/>
                <w:lang w:val="lt-LT"/>
              </w:rPr>
            </w:pPr>
            <w:r w:rsidRPr="00ED5878">
              <w:rPr>
                <w:rFonts w:ascii="Times New Roman" w:hAnsi="Times New Roman" w:cs="Times New Roman"/>
                <w:b w:val="0"/>
                <w:lang w:val="lt-LT"/>
              </w:rPr>
              <w:t>11</w:t>
            </w:r>
          </w:p>
        </w:tc>
        <w:tc>
          <w:tcPr>
            <w:tcW w:w="2223" w:type="dxa"/>
          </w:tcPr>
          <w:p w:rsidR="003D21DA"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Kompiuterių skaičius 100 mokinių</w:t>
            </w:r>
          </w:p>
        </w:tc>
        <w:tc>
          <w:tcPr>
            <w:tcW w:w="993" w:type="dxa"/>
          </w:tcPr>
          <w:p w:rsidR="003D21DA"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Vnt.</w:t>
            </w:r>
          </w:p>
        </w:tc>
        <w:tc>
          <w:tcPr>
            <w:tcW w:w="1558" w:type="dxa"/>
          </w:tcPr>
          <w:p w:rsidR="003D21DA"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18,6 (2012)</w:t>
            </w:r>
          </w:p>
        </w:tc>
        <w:tc>
          <w:tcPr>
            <w:tcW w:w="1389" w:type="dxa"/>
          </w:tcPr>
          <w:p w:rsidR="003D21DA"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mažesnis</w:t>
            </w:r>
          </w:p>
        </w:tc>
        <w:tc>
          <w:tcPr>
            <w:tcW w:w="3005" w:type="dxa"/>
          </w:tcPr>
          <w:p w:rsidR="003D21DA"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skyrius</w:t>
            </w:r>
          </w:p>
        </w:tc>
      </w:tr>
      <w:tr w:rsidR="003D21DA"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3D21DA" w:rsidRPr="00ED5878" w:rsidRDefault="003D21DA" w:rsidP="002F7BA6">
            <w:pPr>
              <w:spacing w:before="0"/>
              <w:rPr>
                <w:rFonts w:ascii="Times New Roman" w:hAnsi="Times New Roman" w:cs="Times New Roman"/>
                <w:b w:val="0"/>
                <w:lang w:val="lt-LT"/>
              </w:rPr>
            </w:pPr>
            <w:r w:rsidRPr="00ED5878">
              <w:rPr>
                <w:rFonts w:ascii="Times New Roman" w:hAnsi="Times New Roman" w:cs="Times New Roman"/>
                <w:b w:val="0"/>
                <w:lang w:val="lt-LT"/>
              </w:rPr>
              <w:t>12</w:t>
            </w:r>
          </w:p>
        </w:tc>
        <w:tc>
          <w:tcPr>
            <w:tcW w:w="2223" w:type="dxa"/>
          </w:tcPr>
          <w:p w:rsidR="003D21DA" w:rsidRPr="00ED5878" w:rsidRDefault="003D21D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1 mokiniui tenkanti mokyklos ploto dalis </w:t>
            </w:r>
          </w:p>
        </w:tc>
        <w:tc>
          <w:tcPr>
            <w:tcW w:w="993" w:type="dxa"/>
          </w:tcPr>
          <w:p w:rsidR="003D21DA" w:rsidRPr="00ED5878" w:rsidRDefault="003D21D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Kv. m</w:t>
            </w:r>
          </w:p>
        </w:tc>
        <w:tc>
          <w:tcPr>
            <w:tcW w:w="1558" w:type="dxa"/>
          </w:tcPr>
          <w:p w:rsidR="003D21DA" w:rsidRPr="00ED5878" w:rsidRDefault="003D21D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11,7 (2012)</w:t>
            </w:r>
          </w:p>
        </w:tc>
        <w:tc>
          <w:tcPr>
            <w:tcW w:w="1389" w:type="dxa"/>
          </w:tcPr>
          <w:p w:rsidR="003D21DA" w:rsidRPr="00ED5878" w:rsidRDefault="003D21D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mažesnis</w:t>
            </w:r>
          </w:p>
        </w:tc>
        <w:tc>
          <w:tcPr>
            <w:tcW w:w="3005" w:type="dxa"/>
          </w:tcPr>
          <w:p w:rsidR="003D21DA" w:rsidRPr="00ED5878" w:rsidRDefault="003D21D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skyrius</w:t>
            </w:r>
          </w:p>
        </w:tc>
      </w:tr>
      <w:tr w:rsidR="00293030"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293030" w:rsidRPr="00ED5878" w:rsidRDefault="00293030" w:rsidP="002F7BA6">
            <w:pPr>
              <w:spacing w:before="0"/>
              <w:rPr>
                <w:rFonts w:ascii="Times New Roman" w:hAnsi="Times New Roman" w:cs="Times New Roman"/>
                <w:lang w:val="lt-LT"/>
              </w:rPr>
            </w:pPr>
            <w:r w:rsidRPr="00ED5878">
              <w:rPr>
                <w:rFonts w:ascii="Times New Roman" w:hAnsi="Times New Roman" w:cs="Times New Roman"/>
                <w:lang w:val="lt-LT"/>
              </w:rPr>
              <w:t>1.3</w:t>
            </w:r>
          </w:p>
        </w:tc>
        <w:tc>
          <w:tcPr>
            <w:tcW w:w="9168" w:type="dxa"/>
            <w:gridSpan w:val="5"/>
          </w:tcPr>
          <w:p w:rsidR="00293030" w:rsidRPr="00ED5878" w:rsidRDefault="00293030"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Saugios ir sveikos visuomenės puoselėjimas</w:t>
            </w:r>
          </w:p>
        </w:tc>
      </w:tr>
      <w:tr w:rsidR="003D21DA"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3D21DA" w:rsidRPr="00ED5878" w:rsidRDefault="0049254A" w:rsidP="002F7BA6">
            <w:pPr>
              <w:spacing w:before="0"/>
              <w:rPr>
                <w:rFonts w:ascii="Times New Roman" w:hAnsi="Times New Roman" w:cs="Times New Roman"/>
                <w:b w:val="0"/>
                <w:lang w:val="lt-LT"/>
              </w:rPr>
            </w:pPr>
            <w:r w:rsidRPr="00ED5878">
              <w:rPr>
                <w:rFonts w:ascii="Times New Roman" w:hAnsi="Times New Roman" w:cs="Times New Roman"/>
                <w:b w:val="0"/>
                <w:lang w:val="lt-LT"/>
              </w:rPr>
              <w:t>13</w:t>
            </w:r>
          </w:p>
        </w:tc>
        <w:tc>
          <w:tcPr>
            <w:tcW w:w="2223" w:type="dxa"/>
          </w:tcPr>
          <w:p w:rsidR="003D21DA" w:rsidRPr="00ED5878" w:rsidRDefault="003D21D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Asmenų, kuriems suteiktos geresnės kokybės socialinės paslaugos, </w:t>
            </w:r>
            <w:r w:rsidR="0000629E" w:rsidRPr="00ED5878">
              <w:rPr>
                <w:rFonts w:ascii="Times New Roman" w:hAnsi="Times New Roman" w:cs="Times New Roman"/>
                <w:lang w:val="lt-LT"/>
              </w:rPr>
              <w:t xml:space="preserve">dalis </w:t>
            </w:r>
            <w:r w:rsidRPr="00ED5878">
              <w:rPr>
                <w:rFonts w:ascii="Times New Roman" w:hAnsi="Times New Roman" w:cs="Times New Roman"/>
                <w:lang w:val="lt-LT"/>
              </w:rPr>
              <w:t>nuo visos tikslinės grupės (pagal paslaugų grupes)</w:t>
            </w:r>
          </w:p>
        </w:tc>
        <w:tc>
          <w:tcPr>
            <w:tcW w:w="993" w:type="dxa"/>
          </w:tcPr>
          <w:p w:rsidR="003D21DA" w:rsidRPr="00ED5878" w:rsidRDefault="0000629E"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3D21DA" w:rsidRPr="00ED5878" w:rsidRDefault="0000629E"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nematuojama</w:t>
            </w:r>
          </w:p>
        </w:tc>
        <w:tc>
          <w:tcPr>
            <w:tcW w:w="1389" w:type="dxa"/>
          </w:tcPr>
          <w:p w:rsidR="003D21DA" w:rsidRPr="00ED5878" w:rsidRDefault="0000629E"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mažiau kaip 50</w:t>
            </w:r>
          </w:p>
        </w:tc>
        <w:tc>
          <w:tcPr>
            <w:tcW w:w="3005" w:type="dxa"/>
          </w:tcPr>
          <w:p w:rsidR="003D21DA" w:rsidRPr="00ED5878" w:rsidRDefault="0000629E"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Socialinių reikalų ir sveikatos skyrius</w:t>
            </w:r>
          </w:p>
        </w:tc>
      </w:tr>
      <w:tr w:rsidR="003D21DA"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3D21DA" w:rsidRPr="00ED5878" w:rsidRDefault="0049254A" w:rsidP="002F7BA6">
            <w:pPr>
              <w:spacing w:before="0"/>
              <w:rPr>
                <w:rFonts w:ascii="Times New Roman" w:hAnsi="Times New Roman" w:cs="Times New Roman"/>
                <w:b w:val="0"/>
                <w:lang w:val="lt-LT"/>
              </w:rPr>
            </w:pPr>
            <w:r w:rsidRPr="00ED5878">
              <w:rPr>
                <w:rFonts w:ascii="Times New Roman" w:hAnsi="Times New Roman" w:cs="Times New Roman"/>
                <w:b w:val="0"/>
                <w:lang w:val="lt-LT"/>
              </w:rPr>
              <w:t>14</w:t>
            </w:r>
          </w:p>
        </w:tc>
        <w:tc>
          <w:tcPr>
            <w:tcW w:w="2223" w:type="dxa"/>
          </w:tcPr>
          <w:p w:rsidR="003D21DA"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Vidutinė laukimo eilėje išsinuomoti socialinį būstą </w:t>
            </w:r>
            <w:r w:rsidR="0000629E" w:rsidRPr="00ED5878">
              <w:rPr>
                <w:rFonts w:ascii="Times New Roman" w:hAnsi="Times New Roman" w:cs="Times New Roman"/>
                <w:lang w:val="lt-LT"/>
              </w:rPr>
              <w:t>trukmė</w:t>
            </w:r>
          </w:p>
        </w:tc>
        <w:tc>
          <w:tcPr>
            <w:tcW w:w="993" w:type="dxa"/>
          </w:tcPr>
          <w:p w:rsidR="003D21DA" w:rsidRPr="00ED5878" w:rsidRDefault="0000629E"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Metai</w:t>
            </w:r>
          </w:p>
        </w:tc>
        <w:tc>
          <w:tcPr>
            <w:tcW w:w="1558" w:type="dxa"/>
          </w:tcPr>
          <w:p w:rsidR="003D21DA" w:rsidRPr="00ED5878" w:rsidRDefault="0000629E"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7 (2012)</w:t>
            </w:r>
          </w:p>
        </w:tc>
        <w:tc>
          <w:tcPr>
            <w:tcW w:w="1389" w:type="dxa"/>
          </w:tcPr>
          <w:p w:rsidR="003D21DA" w:rsidRPr="00ED5878" w:rsidRDefault="0000629E"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daugiau kaip 5</w:t>
            </w:r>
          </w:p>
        </w:tc>
        <w:tc>
          <w:tcPr>
            <w:tcW w:w="3005" w:type="dxa"/>
          </w:tcPr>
          <w:p w:rsidR="003D21DA" w:rsidRPr="00ED5878" w:rsidRDefault="0000629E"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Socialinių reikalų ir sveikatos skyrius</w:t>
            </w:r>
          </w:p>
        </w:tc>
      </w:tr>
      <w:tr w:rsidR="0000629E"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00629E" w:rsidRPr="00ED5878" w:rsidRDefault="0049254A" w:rsidP="002F7BA6">
            <w:pPr>
              <w:spacing w:before="0"/>
              <w:rPr>
                <w:rFonts w:ascii="Times New Roman" w:hAnsi="Times New Roman" w:cs="Times New Roman"/>
                <w:b w:val="0"/>
                <w:lang w:val="lt-LT"/>
              </w:rPr>
            </w:pPr>
            <w:r w:rsidRPr="00ED5878">
              <w:rPr>
                <w:rFonts w:ascii="Times New Roman" w:hAnsi="Times New Roman" w:cs="Times New Roman"/>
                <w:b w:val="0"/>
                <w:lang w:val="lt-LT"/>
              </w:rPr>
              <w:t>15</w:t>
            </w:r>
          </w:p>
        </w:tc>
        <w:tc>
          <w:tcPr>
            <w:tcW w:w="2223" w:type="dxa"/>
          </w:tcPr>
          <w:p w:rsidR="0000629E" w:rsidRPr="00ED5878" w:rsidRDefault="0000629E"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Vidutinė tikėtina gyvenimo trukmė</w:t>
            </w:r>
          </w:p>
        </w:tc>
        <w:tc>
          <w:tcPr>
            <w:tcW w:w="993" w:type="dxa"/>
          </w:tcPr>
          <w:p w:rsidR="0000629E" w:rsidRPr="00ED5878" w:rsidRDefault="0000629E"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Metai</w:t>
            </w:r>
          </w:p>
        </w:tc>
        <w:tc>
          <w:tcPr>
            <w:tcW w:w="1558" w:type="dxa"/>
          </w:tcPr>
          <w:p w:rsidR="0000629E" w:rsidRPr="00ED5878" w:rsidRDefault="0000629E"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~75 (2012)</w:t>
            </w:r>
          </w:p>
        </w:tc>
        <w:tc>
          <w:tcPr>
            <w:tcW w:w="1389" w:type="dxa"/>
          </w:tcPr>
          <w:p w:rsidR="0000629E" w:rsidRPr="00ED5878" w:rsidRDefault="0000629E"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Ilgesnė </w:t>
            </w:r>
          </w:p>
        </w:tc>
        <w:tc>
          <w:tcPr>
            <w:tcW w:w="3005" w:type="dxa"/>
          </w:tcPr>
          <w:p w:rsidR="0000629E" w:rsidRPr="00ED5878" w:rsidRDefault="0000629E"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Socialinių reikalų ir sveikatos skyrius (Higienos institutas)</w:t>
            </w:r>
          </w:p>
        </w:tc>
      </w:tr>
      <w:tr w:rsidR="0000629E"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3D21DA" w:rsidRPr="00ED5878" w:rsidRDefault="0049254A" w:rsidP="002F7BA6">
            <w:pPr>
              <w:spacing w:before="0"/>
              <w:rPr>
                <w:rFonts w:ascii="Times New Roman" w:hAnsi="Times New Roman" w:cs="Times New Roman"/>
                <w:b w:val="0"/>
                <w:lang w:val="lt-LT"/>
              </w:rPr>
            </w:pPr>
            <w:r w:rsidRPr="00ED5878">
              <w:rPr>
                <w:rFonts w:ascii="Times New Roman" w:hAnsi="Times New Roman" w:cs="Times New Roman"/>
                <w:b w:val="0"/>
                <w:lang w:val="lt-LT"/>
              </w:rPr>
              <w:t>16</w:t>
            </w:r>
          </w:p>
        </w:tc>
        <w:tc>
          <w:tcPr>
            <w:tcW w:w="2223" w:type="dxa"/>
          </w:tcPr>
          <w:p w:rsidR="003D21DA"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Gyventojų, įtrauktų į prevencines, sveikatos stiprinimo ir pan. programas, </w:t>
            </w:r>
            <w:r w:rsidR="0000629E" w:rsidRPr="00ED5878">
              <w:rPr>
                <w:rFonts w:ascii="Times New Roman" w:hAnsi="Times New Roman" w:cs="Times New Roman"/>
                <w:lang w:val="lt-LT"/>
              </w:rPr>
              <w:t>dalis</w:t>
            </w:r>
            <w:r w:rsidRPr="00ED5878">
              <w:rPr>
                <w:rFonts w:ascii="Times New Roman" w:hAnsi="Times New Roman" w:cs="Times New Roman"/>
                <w:lang w:val="lt-LT"/>
              </w:rPr>
              <w:t xml:space="preserve"> nuo visų gyventojų</w:t>
            </w:r>
          </w:p>
        </w:tc>
        <w:tc>
          <w:tcPr>
            <w:tcW w:w="993" w:type="dxa"/>
          </w:tcPr>
          <w:p w:rsidR="003D21DA" w:rsidRPr="00ED5878" w:rsidRDefault="0000629E"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3D21DA" w:rsidRPr="00ED5878" w:rsidRDefault="0000629E"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&lt;25 (2012)</w:t>
            </w:r>
          </w:p>
        </w:tc>
        <w:tc>
          <w:tcPr>
            <w:tcW w:w="1389" w:type="dxa"/>
          </w:tcPr>
          <w:p w:rsidR="003D21DA" w:rsidRPr="00ED5878" w:rsidRDefault="0000629E"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Daugiau kaip 30</w:t>
            </w:r>
          </w:p>
        </w:tc>
        <w:tc>
          <w:tcPr>
            <w:tcW w:w="3005" w:type="dxa"/>
          </w:tcPr>
          <w:p w:rsidR="003D21DA" w:rsidRPr="00ED5878" w:rsidRDefault="0000629E"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Socialinių reikalų ir sveikatos skyrius</w:t>
            </w:r>
          </w:p>
        </w:tc>
      </w:tr>
      <w:tr w:rsidR="0000629E"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3D21DA" w:rsidRPr="00ED5878" w:rsidRDefault="0049254A" w:rsidP="002F7BA6">
            <w:pPr>
              <w:spacing w:before="0"/>
              <w:rPr>
                <w:rFonts w:ascii="Times New Roman" w:hAnsi="Times New Roman" w:cs="Times New Roman"/>
                <w:b w:val="0"/>
                <w:lang w:val="lt-LT"/>
              </w:rPr>
            </w:pPr>
            <w:r w:rsidRPr="00ED5878">
              <w:rPr>
                <w:rFonts w:ascii="Times New Roman" w:hAnsi="Times New Roman" w:cs="Times New Roman"/>
                <w:b w:val="0"/>
                <w:lang w:val="lt-LT"/>
              </w:rPr>
              <w:t>17</w:t>
            </w:r>
          </w:p>
        </w:tc>
        <w:tc>
          <w:tcPr>
            <w:tcW w:w="2223" w:type="dxa"/>
          </w:tcPr>
          <w:p w:rsidR="003D21DA" w:rsidRPr="00ED5878" w:rsidRDefault="0049254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Sportuojančių asmenų skaičius</w:t>
            </w:r>
          </w:p>
        </w:tc>
        <w:tc>
          <w:tcPr>
            <w:tcW w:w="993" w:type="dxa"/>
          </w:tcPr>
          <w:p w:rsidR="003D21DA" w:rsidRPr="00ED5878" w:rsidRDefault="0049254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Tūkst. asm.</w:t>
            </w:r>
          </w:p>
        </w:tc>
        <w:tc>
          <w:tcPr>
            <w:tcW w:w="1558" w:type="dxa"/>
          </w:tcPr>
          <w:p w:rsidR="003D21DA" w:rsidRPr="00ED5878" w:rsidRDefault="0049254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2,8 (2012)</w:t>
            </w:r>
          </w:p>
        </w:tc>
        <w:tc>
          <w:tcPr>
            <w:tcW w:w="1389" w:type="dxa"/>
          </w:tcPr>
          <w:p w:rsidR="003D21DA" w:rsidRPr="00ED5878" w:rsidRDefault="0049254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mažesnis kaip 3,5</w:t>
            </w:r>
          </w:p>
        </w:tc>
        <w:tc>
          <w:tcPr>
            <w:tcW w:w="3005" w:type="dxa"/>
          </w:tcPr>
          <w:p w:rsidR="003D21DA" w:rsidRPr="00ED5878" w:rsidRDefault="0049254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Kūno kultūros ir sporto skyrius</w:t>
            </w:r>
          </w:p>
        </w:tc>
      </w:tr>
      <w:tr w:rsidR="003D21DA"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3D21DA" w:rsidRPr="00ED5878" w:rsidRDefault="003D21DA" w:rsidP="002F7BA6">
            <w:pPr>
              <w:spacing w:before="0"/>
              <w:rPr>
                <w:rFonts w:ascii="Times New Roman" w:hAnsi="Times New Roman" w:cs="Times New Roman"/>
                <w:lang w:val="lt-LT"/>
              </w:rPr>
            </w:pPr>
            <w:r w:rsidRPr="00ED5878">
              <w:rPr>
                <w:rFonts w:ascii="Times New Roman" w:hAnsi="Times New Roman" w:cs="Times New Roman"/>
                <w:lang w:val="lt-LT"/>
              </w:rPr>
              <w:t>II</w:t>
            </w:r>
          </w:p>
        </w:tc>
        <w:tc>
          <w:tcPr>
            <w:tcW w:w="9168" w:type="dxa"/>
            <w:gridSpan w:val="5"/>
          </w:tcPr>
          <w:p w:rsidR="003D21DA"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Prioritetas</w:t>
            </w:r>
          </w:p>
          <w:p w:rsidR="003D21DA"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Tvarus rajono vystymas</w:t>
            </w:r>
          </w:p>
        </w:tc>
      </w:tr>
      <w:tr w:rsidR="003D21DA"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3D21DA" w:rsidRPr="00ED5878" w:rsidRDefault="003D21DA" w:rsidP="002F7BA6">
            <w:pPr>
              <w:spacing w:before="0"/>
              <w:rPr>
                <w:rFonts w:ascii="Times New Roman" w:hAnsi="Times New Roman" w:cs="Times New Roman"/>
                <w:lang w:val="lt-LT"/>
              </w:rPr>
            </w:pPr>
            <w:r w:rsidRPr="00ED5878">
              <w:rPr>
                <w:rFonts w:ascii="Times New Roman" w:hAnsi="Times New Roman" w:cs="Times New Roman"/>
                <w:lang w:val="lt-LT"/>
              </w:rPr>
              <w:t>2.1</w:t>
            </w:r>
          </w:p>
        </w:tc>
        <w:tc>
          <w:tcPr>
            <w:tcW w:w="9168" w:type="dxa"/>
            <w:gridSpan w:val="5"/>
          </w:tcPr>
          <w:p w:rsidR="003D21DA" w:rsidRPr="00ED5878" w:rsidRDefault="003D21D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Tikslas</w:t>
            </w:r>
          </w:p>
          <w:p w:rsidR="003D21DA" w:rsidRPr="00ED5878" w:rsidRDefault="003D21D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Kretingos rajono savivaldybės teritorijos tolygaus vystymo užtikrinimas, patrauklios aplinkos sukūrimas</w:t>
            </w:r>
          </w:p>
        </w:tc>
      </w:tr>
      <w:tr w:rsidR="002F7BA6"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3D21DA" w:rsidRPr="00ED5878" w:rsidRDefault="00564927" w:rsidP="002F7BA6">
            <w:pPr>
              <w:spacing w:before="0"/>
              <w:rPr>
                <w:rFonts w:ascii="Times New Roman" w:hAnsi="Times New Roman" w:cs="Times New Roman"/>
                <w:b w:val="0"/>
                <w:lang w:val="lt-LT"/>
              </w:rPr>
            </w:pPr>
            <w:r w:rsidRPr="00ED5878">
              <w:rPr>
                <w:rFonts w:ascii="Times New Roman" w:hAnsi="Times New Roman" w:cs="Times New Roman"/>
                <w:b w:val="0"/>
                <w:lang w:val="lt-LT"/>
              </w:rPr>
              <w:t>18</w:t>
            </w:r>
          </w:p>
        </w:tc>
        <w:tc>
          <w:tcPr>
            <w:tcW w:w="2223" w:type="dxa"/>
          </w:tcPr>
          <w:p w:rsidR="003D21DA" w:rsidRPr="00ED5878" w:rsidRDefault="0049254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Gyventojų, kurie naudojasi centralizuotomis geriamojo vandens ir nuotekų surinkimo sistemomis, dalis</w:t>
            </w:r>
          </w:p>
        </w:tc>
        <w:tc>
          <w:tcPr>
            <w:tcW w:w="993" w:type="dxa"/>
          </w:tcPr>
          <w:p w:rsidR="003D21DA" w:rsidRPr="00ED5878" w:rsidRDefault="0049254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3D21DA" w:rsidRPr="00ED5878" w:rsidRDefault="0049254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79,6 (2012)</w:t>
            </w:r>
          </w:p>
        </w:tc>
        <w:tc>
          <w:tcPr>
            <w:tcW w:w="1389" w:type="dxa"/>
          </w:tcPr>
          <w:p w:rsidR="003D21DA" w:rsidRPr="00ED5878" w:rsidRDefault="0049254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mažiau kaip 95</w:t>
            </w:r>
          </w:p>
        </w:tc>
        <w:tc>
          <w:tcPr>
            <w:tcW w:w="3005" w:type="dxa"/>
          </w:tcPr>
          <w:p w:rsidR="003D21DA" w:rsidRPr="00ED5878" w:rsidRDefault="0049254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 ūkio ir turto valdymo skyrius (UAB „Kretingos vandenys“)</w:t>
            </w:r>
          </w:p>
        </w:tc>
      </w:tr>
      <w:tr w:rsidR="0049254A"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3D21DA" w:rsidRPr="00ED5878" w:rsidRDefault="00564927" w:rsidP="002F7BA6">
            <w:pPr>
              <w:spacing w:before="0"/>
              <w:rPr>
                <w:rFonts w:ascii="Times New Roman" w:hAnsi="Times New Roman" w:cs="Times New Roman"/>
                <w:b w:val="0"/>
                <w:lang w:val="lt-LT"/>
              </w:rPr>
            </w:pPr>
            <w:r w:rsidRPr="00ED5878">
              <w:rPr>
                <w:rFonts w:ascii="Times New Roman" w:hAnsi="Times New Roman" w:cs="Times New Roman"/>
                <w:b w:val="0"/>
                <w:lang w:val="lt-LT"/>
              </w:rPr>
              <w:t>19</w:t>
            </w:r>
          </w:p>
        </w:tc>
        <w:tc>
          <w:tcPr>
            <w:tcW w:w="2223" w:type="dxa"/>
          </w:tcPr>
          <w:p w:rsidR="003D21DA" w:rsidRPr="00ED5878" w:rsidRDefault="0049254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Šilumos nuostoliai, perduodant šilumos energiją</w:t>
            </w:r>
          </w:p>
        </w:tc>
        <w:tc>
          <w:tcPr>
            <w:tcW w:w="993" w:type="dxa"/>
          </w:tcPr>
          <w:p w:rsidR="003D21DA" w:rsidRPr="00ED5878" w:rsidRDefault="0049254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3D21DA" w:rsidRPr="00ED5878" w:rsidRDefault="0049254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~19 (2012)</w:t>
            </w:r>
          </w:p>
        </w:tc>
        <w:tc>
          <w:tcPr>
            <w:tcW w:w="1389" w:type="dxa"/>
          </w:tcPr>
          <w:p w:rsidR="003D21DA" w:rsidRPr="00ED5878" w:rsidRDefault="0049254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daugiau kaip 18</w:t>
            </w:r>
          </w:p>
        </w:tc>
        <w:tc>
          <w:tcPr>
            <w:tcW w:w="3005" w:type="dxa"/>
          </w:tcPr>
          <w:p w:rsidR="003D21DA" w:rsidRPr="00ED5878" w:rsidRDefault="0049254A"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 ūkio ir turto valdymo skyrius (UAB „Kretingos šilumos tinklai“)</w:t>
            </w:r>
          </w:p>
        </w:tc>
      </w:tr>
      <w:tr w:rsidR="00564927"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564927" w:rsidRPr="00ED5878" w:rsidRDefault="00564927" w:rsidP="002F7BA6">
            <w:pPr>
              <w:spacing w:before="0"/>
              <w:rPr>
                <w:rFonts w:ascii="Times New Roman" w:hAnsi="Times New Roman" w:cs="Times New Roman"/>
                <w:b w:val="0"/>
                <w:lang w:val="lt-LT"/>
              </w:rPr>
            </w:pPr>
            <w:r w:rsidRPr="00ED5878">
              <w:rPr>
                <w:rFonts w:ascii="Times New Roman" w:hAnsi="Times New Roman" w:cs="Times New Roman"/>
                <w:b w:val="0"/>
                <w:lang w:val="lt-LT"/>
              </w:rPr>
              <w:lastRenderedPageBreak/>
              <w:t>20</w:t>
            </w:r>
          </w:p>
        </w:tc>
        <w:tc>
          <w:tcPr>
            <w:tcW w:w="2223" w:type="dxa"/>
          </w:tcPr>
          <w:p w:rsidR="00564927"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Surinkta komunalinių atliekų per metus</w:t>
            </w:r>
          </w:p>
        </w:tc>
        <w:tc>
          <w:tcPr>
            <w:tcW w:w="993" w:type="dxa"/>
          </w:tcPr>
          <w:p w:rsidR="00564927"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Kg/ 1 gyventojui</w:t>
            </w:r>
          </w:p>
        </w:tc>
        <w:tc>
          <w:tcPr>
            <w:tcW w:w="1558" w:type="dxa"/>
          </w:tcPr>
          <w:p w:rsidR="00564927"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~375 (2011)</w:t>
            </w:r>
          </w:p>
        </w:tc>
        <w:tc>
          <w:tcPr>
            <w:tcW w:w="1389" w:type="dxa"/>
          </w:tcPr>
          <w:p w:rsidR="00564927"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Mažesnis </w:t>
            </w:r>
          </w:p>
        </w:tc>
        <w:tc>
          <w:tcPr>
            <w:tcW w:w="3005" w:type="dxa"/>
          </w:tcPr>
          <w:p w:rsidR="00564927"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 ūkio ir turto valdymo skyrius (SĮ „Kretingos komunalininkas“)</w:t>
            </w:r>
          </w:p>
        </w:tc>
      </w:tr>
      <w:tr w:rsidR="0000629E"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3D21DA" w:rsidRPr="00ED5878" w:rsidRDefault="00564927" w:rsidP="002F7BA6">
            <w:pPr>
              <w:spacing w:before="0"/>
              <w:rPr>
                <w:rFonts w:ascii="Times New Roman" w:hAnsi="Times New Roman" w:cs="Times New Roman"/>
                <w:b w:val="0"/>
                <w:lang w:val="lt-LT"/>
              </w:rPr>
            </w:pPr>
            <w:r w:rsidRPr="00ED5878">
              <w:rPr>
                <w:rFonts w:ascii="Times New Roman" w:hAnsi="Times New Roman" w:cs="Times New Roman"/>
                <w:b w:val="0"/>
                <w:lang w:val="lt-LT"/>
              </w:rPr>
              <w:t>21</w:t>
            </w:r>
          </w:p>
        </w:tc>
        <w:tc>
          <w:tcPr>
            <w:tcW w:w="2223" w:type="dxa"/>
          </w:tcPr>
          <w:p w:rsidR="003D21DA" w:rsidRPr="00ED5878" w:rsidRDefault="00191A1C"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lang w:val="lt-LT"/>
              </w:rPr>
              <w:t>Surūšiuotų ir kitaip perdirbtų atliekų apimtis</w:t>
            </w:r>
          </w:p>
        </w:tc>
        <w:tc>
          <w:tcPr>
            <w:tcW w:w="993" w:type="dxa"/>
          </w:tcPr>
          <w:p w:rsidR="003D21DA" w:rsidRPr="00ED5878" w:rsidRDefault="00191A1C"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3D21DA" w:rsidRPr="00ED5878" w:rsidRDefault="00191A1C"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~6 (2011)</w:t>
            </w:r>
          </w:p>
        </w:tc>
        <w:tc>
          <w:tcPr>
            <w:tcW w:w="1389" w:type="dxa"/>
          </w:tcPr>
          <w:p w:rsidR="003D21DA" w:rsidRPr="00ED5878" w:rsidRDefault="00191A1C"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Didesnis </w:t>
            </w:r>
          </w:p>
        </w:tc>
        <w:tc>
          <w:tcPr>
            <w:tcW w:w="3005" w:type="dxa"/>
          </w:tcPr>
          <w:p w:rsidR="003D21DA" w:rsidRPr="00ED5878" w:rsidRDefault="00191A1C"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 ūkio ir turto valdymo skyrius (SĮ „Kretingos komunalininkas“)</w:t>
            </w:r>
          </w:p>
        </w:tc>
      </w:tr>
      <w:tr w:rsidR="00564927"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564927" w:rsidRPr="00ED5878" w:rsidRDefault="00564927" w:rsidP="002F7BA6">
            <w:pPr>
              <w:spacing w:before="0"/>
              <w:rPr>
                <w:rFonts w:ascii="Times New Roman" w:hAnsi="Times New Roman" w:cs="Times New Roman"/>
                <w:b w:val="0"/>
                <w:lang w:val="lt-LT"/>
              </w:rPr>
            </w:pPr>
            <w:r w:rsidRPr="00ED5878">
              <w:rPr>
                <w:rFonts w:ascii="Times New Roman" w:hAnsi="Times New Roman" w:cs="Times New Roman"/>
                <w:b w:val="0"/>
                <w:lang w:val="lt-LT"/>
              </w:rPr>
              <w:t>22</w:t>
            </w:r>
          </w:p>
        </w:tc>
        <w:tc>
          <w:tcPr>
            <w:tcW w:w="2223" w:type="dxa"/>
          </w:tcPr>
          <w:p w:rsidR="00564927"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lang w:val="lt-LT"/>
              </w:rPr>
              <w:t>Gyventojų kasdienių kelionių pasiskirstymas pagal transporto rūšis</w:t>
            </w:r>
          </w:p>
        </w:tc>
        <w:tc>
          <w:tcPr>
            <w:tcW w:w="993" w:type="dxa"/>
          </w:tcPr>
          <w:p w:rsidR="00564927"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564927"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nematuojama</w:t>
            </w:r>
          </w:p>
        </w:tc>
        <w:tc>
          <w:tcPr>
            <w:tcW w:w="1389" w:type="dxa"/>
          </w:tcPr>
          <w:p w:rsidR="00564927"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&gt;70 proc. gyventojų naudojasi viešuoju </w:t>
            </w:r>
            <w:r w:rsidR="00AA198A" w:rsidRPr="00ED5878">
              <w:rPr>
                <w:rFonts w:ascii="Times New Roman" w:hAnsi="Times New Roman" w:cs="Times New Roman"/>
                <w:lang w:val="lt-LT"/>
              </w:rPr>
              <w:t>transporto</w:t>
            </w:r>
            <w:r w:rsidRPr="00ED5878">
              <w:rPr>
                <w:rFonts w:ascii="Times New Roman" w:hAnsi="Times New Roman" w:cs="Times New Roman"/>
                <w:lang w:val="lt-LT"/>
              </w:rPr>
              <w:t>, dviračiu ir keliauja pėsčiomis</w:t>
            </w:r>
          </w:p>
        </w:tc>
        <w:tc>
          <w:tcPr>
            <w:tcW w:w="3005" w:type="dxa"/>
          </w:tcPr>
          <w:p w:rsidR="00564927"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 (Klaipėdos visuomenės sveikatos biuras)</w:t>
            </w:r>
          </w:p>
        </w:tc>
      </w:tr>
      <w:tr w:rsidR="00564927"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564927" w:rsidRPr="00ED5878" w:rsidRDefault="00564927" w:rsidP="002F7BA6">
            <w:pPr>
              <w:spacing w:before="0"/>
              <w:rPr>
                <w:rFonts w:ascii="Times New Roman" w:hAnsi="Times New Roman" w:cs="Times New Roman"/>
                <w:b w:val="0"/>
                <w:lang w:val="lt-LT"/>
              </w:rPr>
            </w:pPr>
            <w:r w:rsidRPr="00ED5878">
              <w:rPr>
                <w:rFonts w:ascii="Times New Roman" w:hAnsi="Times New Roman" w:cs="Times New Roman"/>
                <w:b w:val="0"/>
                <w:lang w:val="lt-LT"/>
              </w:rPr>
              <w:t>23</w:t>
            </w:r>
          </w:p>
        </w:tc>
        <w:tc>
          <w:tcPr>
            <w:tcW w:w="2223" w:type="dxa"/>
          </w:tcPr>
          <w:p w:rsidR="00564927" w:rsidRPr="00ED5878" w:rsidRDefault="00564927"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Eismo įvykių skaičius </w:t>
            </w:r>
          </w:p>
        </w:tc>
        <w:tc>
          <w:tcPr>
            <w:tcW w:w="993" w:type="dxa"/>
          </w:tcPr>
          <w:p w:rsidR="00564927" w:rsidRPr="00ED5878" w:rsidRDefault="00564927"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Vnt./ 100 tūkst.</w:t>
            </w:r>
          </w:p>
        </w:tc>
        <w:tc>
          <w:tcPr>
            <w:tcW w:w="1558" w:type="dxa"/>
          </w:tcPr>
          <w:p w:rsidR="00564927" w:rsidRPr="00ED5878" w:rsidRDefault="00564927"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66,1 (2012)</w:t>
            </w:r>
          </w:p>
        </w:tc>
        <w:tc>
          <w:tcPr>
            <w:tcW w:w="1389" w:type="dxa"/>
          </w:tcPr>
          <w:p w:rsidR="00564927" w:rsidRPr="00ED5878" w:rsidRDefault="00564927"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didesnis</w:t>
            </w:r>
          </w:p>
        </w:tc>
        <w:tc>
          <w:tcPr>
            <w:tcW w:w="3005" w:type="dxa"/>
          </w:tcPr>
          <w:p w:rsidR="00564927" w:rsidRPr="00ED5878" w:rsidRDefault="00564927"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 (Statistikos departamento duomenys)</w:t>
            </w:r>
          </w:p>
        </w:tc>
      </w:tr>
      <w:tr w:rsidR="0000629E"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3D21DA" w:rsidRPr="00ED5878" w:rsidRDefault="00564927" w:rsidP="002F7BA6">
            <w:pPr>
              <w:spacing w:before="0"/>
              <w:rPr>
                <w:rFonts w:ascii="Times New Roman" w:hAnsi="Times New Roman" w:cs="Times New Roman"/>
                <w:b w:val="0"/>
                <w:lang w:val="lt-LT"/>
              </w:rPr>
            </w:pPr>
            <w:r w:rsidRPr="00ED5878">
              <w:rPr>
                <w:rFonts w:ascii="Times New Roman" w:hAnsi="Times New Roman" w:cs="Times New Roman"/>
                <w:b w:val="0"/>
                <w:lang w:val="lt-LT"/>
              </w:rPr>
              <w:t>24</w:t>
            </w:r>
          </w:p>
        </w:tc>
        <w:tc>
          <w:tcPr>
            <w:tcW w:w="2223" w:type="dxa"/>
          </w:tcPr>
          <w:p w:rsidR="003D21DA"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Žuvusiųjų eismo įvykiuose skaičius</w:t>
            </w:r>
          </w:p>
        </w:tc>
        <w:tc>
          <w:tcPr>
            <w:tcW w:w="993" w:type="dxa"/>
          </w:tcPr>
          <w:p w:rsidR="003D21DA"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Asm./ 100 tūkst.</w:t>
            </w:r>
          </w:p>
        </w:tc>
        <w:tc>
          <w:tcPr>
            <w:tcW w:w="1558" w:type="dxa"/>
          </w:tcPr>
          <w:p w:rsidR="003D21DA"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19,6 (2012)</w:t>
            </w:r>
          </w:p>
        </w:tc>
        <w:tc>
          <w:tcPr>
            <w:tcW w:w="1389" w:type="dxa"/>
          </w:tcPr>
          <w:p w:rsidR="003D21DA"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Mažesnis </w:t>
            </w:r>
          </w:p>
        </w:tc>
        <w:tc>
          <w:tcPr>
            <w:tcW w:w="3005" w:type="dxa"/>
          </w:tcPr>
          <w:p w:rsidR="003D21DA" w:rsidRPr="00ED5878" w:rsidRDefault="00564927"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 (Statistikos departamento duomenys)</w:t>
            </w:r>
          </w:p>
        </w:tc>
      </w:tr>
      <w:tr w:rsidR="0000629E"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3D21DA" w:rsidRPr="00ED5878" w:rsidRDefault="00564927" w:rsidP="002F7BA6">
            <w:pPr>
              <w:spacing w:before="0"/>
              <w:rPr>
                <w:rFonts w:ascii="Times New Roman" w:hAnsi="Times New Roman" w:cs="Times New Roman"/>
                <w:b w:val="0"/>
                <w:lang w:val="lt-LT"/>
              </w:rPr>
            </w:pPr>
            <w:r w:rsidRPr="00ED5878">
              <w:rPr>
                <w:rFonts w:ascii="Times New Roman" w:hAnsi="Times New Roman" w:cs="Times New Roman"/>
                <w:b w:val="0"/>
                <w:lang w:val="lt-LT"/>
              </w:rPr>
              <w:t>25</w:t>
            </w:r>
          </w:p>
        </w:tc>
        <w:tc>
          <w:tcPr>
            <w:tcW w:w="2223" w:type="dxa"/>
          </w:tcPr>
          <w:p w:rsidR="003D21DA" w:rsidRPr="00ED5878" w:rsidRDefault="00564927"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lang w:val="lt-LT"/>
              </w:rPr>
              <w:t>Gyventojų, kuriems pagerėjo gyvenamoji aplinka, dalis nuo gyventojų</w:t>
            </w:r>
          </w:p>
        </w:tc>
        <w:tc>
          <w:tcPr>
            <w:tcW w:w="993" w:type="dxa"/>
          </w:tcPr>
          <w:p w:rsidR="003D21DA" w:rsidRPr="00ED5878" w:rsidRDefault="00564927"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3D21DA" w:rsidRPr="00ED5878" w:rsidRDefault="00564927"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nematuota</w:t>
            </w:r>
          </w:p>
        </w:tc>
        <w:tc>
          <w:tcPr>
            <w:tcW w:w="1389" w:type="dxa"/>
          </w:tcPr>
          <w:p w:rsidR="003D21DA" w:rsidRPr="00ED5878" w:rsidRDefault="00564927"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mažiau kaip 40 proc.</w:t>
            </w:r>
          </w:p>
        </w:tc>
        <w:tc>
          <w:tcPr>
            <w:tcW w:w="3005" w:type="dxa"/>
          </w:tcPr>
          <w:p w:rsidR="003D21DA" w:rsidRPr="00ED5878" w:rsidRDefault="00564927"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3D21DA"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3D21DA" w:rsidRPr="00ED5878" w:rsidRDefault="003D21DA" w:rsidP="002F7BA6">
            <w:pPr>
              <w:spacing w:before="0"/>
              <w:rPr>
                <w:rFonts w:ascii="Times New Roman" w:hAnsi="Times New Roman" w:cs="Times New Roman"/>
                <w:lang w:val="lt-LT"/>
              </w:rPr>
            </w:pPr>
            <w:r w:rsidRPr="00ED5878">
              <w:rPr>
                <w:rFonts w:ascii="Times New Roman" w:hAnsi="Times New Roman" w:cs="Times New Roman"/>
                <w:lang w:val="lt-LT"/>
              </w:rPr>
              <w:t>2.2</w:t>
            </w:r>
          </w:p>
        </w:tc>
        <w:tc>
          <w:tcPr>
            <w:tcW w:w="9168" w:type="dxa"/>
            <w:gridSpan w:val="5"/>
          </w:tcPr>
          <w:p w:rsidR="003D21DA"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Tikslas</w:t>
            </w:r>
          </w:p>
          <w:p w:rsidR="003D21DA" w:rsidRPr="00ED5878" w:rsidRDefault="003D21DA"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Kretingos rajono savivaldybės teikiamų paslaugų kokybės gerinimas ir veiklos procesų tobulinimas</w:t>
            </w:r>
          </w:p>
        </w:tc>
      </w:tr>
      <w:tr w:rsidR="00F85D5E"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F85D5E" w:rsidRPr="00ED5878" w:rsidRDefault="00F85D5E" w:rsidP="002F7BA6">
            <w:pPr>
              <w:spacing w:before="0"/>
              <w:rPr>
                <w:rFonts w:ascii="Times New Roman" w:hAnsi="Times New Roman" w:cs="Times New Roman"/>
                <w:b w:val="0"/>
                <w:lang w:val="lt-LT"/>
              </w:rPr>
            </w:pPr>
            <w:r w:rsidRPr="00ED5878">
              <w:rPr>
                <w:rFonts w:ascii="Times New Roman" w:hAnsi="Times New Roman" w:cs="Times New Roman"/>
                <w:b w:val="0"/>
                <w:lang w:val="lt-LT"/>
              </w:rPr>
              <w:t>26</w:t>
            </w:r>
          </w:p>
        </w:tc>
        <w:tc>
          <w:tcPr>
            <w:tcW w:w="2223" w:type="dxa"/>
          </w:tcPr>
          <w:p w:rsidR="00F85D5E" w:rsidRPr="00ED5878" w:rsidRDefault="00F85D5E"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eastAsia="lt-LT"/>
              </w:rPr>
              <w:t xml:space="preserve">Viešųjų pastatų, turinčių energinio naudingumo sertifikatus, </w:t>
            </w:r>
            <w:r w:rsidR="002F7BA6" w:rsidRPr="00ED5878">
              <w:rPr>
                <w:rFonts w:ascii="Times New Roman" w:hAnsi="Times New Roman" w:cs="Times New Roman"/>
                <w:lang w:val="lt-LT" w:eastAsia="lt-LT"/>
              </w:rPr>
              <w:t>dalis</w:t>
            </w:r>
            <w:r w:rsidRPr="00ED5878">
              <w:rPr>
                <w:rFonts w:ascii="Times New Roman" w:hAnsi="Times New Roman" w:cs="Times New Roman"/>
                <w:lang w:val="lt-LT" w:eastAsia="lt-LT"/>
              </w:rPr>
              <w:t xml:space="preserve"> nuo visų savivaldybės pastatų</w:t>
            </w:r>
          </w:p>
        </w:tc>
        <w:tc>
          <w:tcPr>
            <w:tcW w:w="993" w:type="dxa"/>
          </w:tcPr>
          <w:p w:rsidR="00F85D5E" w:rsidRPr="00ED5878" w:rsidRDefault="002F7BA6"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F85D5E" w:rsidRPr="00ED5878" w:rsidRDefault="002F7BA6"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nematuojama</w:t>
            </w:r>
          </w:p>
        </w:tc>
        <w:tc>
          <w:tcPr>
            <w:tcW w:w="1389" w:type="dxa"/>
          </w:tcPr>
          <w:p w:rsidR="00F85D5E" w:rsidRPr="00ED5878" w:rsidRDefault="002F7BA6"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mažiau kaip 50</w:t>
            </w:r>
          </w:p>
        </w:tc>
        <w:tc>
          <w:tcPr>
            <w:tcW w:w="3005" w:type="dxa"/>
          </w:tcPr>
          <w:p w:rsidR="00F85D5E" w:rsidRPr="00ED5878" w:rsidRDefault="002F7BA6"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Statybos skyrius</w:t>
            </w:r>
          </w:p>
        </w:tc>
      </w:tr>
      <w:tr w:rsidR="00F85D5E" w:rsidRPr="00ED5878" w:rsidTr="002F7BA6">
        <w:tc>
          <w:tcPr>
            <w:cnfStyle w:val="001000000000" w:firstRow="0" w:lastRow="0" w:firstColumn="1" w:lastColumn="0" w:oddVBand="0" w:evenVBand="0" w:oddHBand="0" w:evenHBand="0" w:firstRowFirstColumn="0" w:firstRowLastColumn="0" w:lastRowFirstColumn="0" w:lastRowLastColumn="0"/>
            <w:tcW w:w="720" w:type="dxa"/>
          </w:tcPr>
          <w:p w:rsidR="00F85D5E" w:rsidRPr="00ED5878" w:rsidRDefault="00F85D5E" w:rsidP="002F7BA6">
            <w:pPr>
              <w:spacing w:before="0"/>
              <w:rPr>
                <w:rFonts w:ascii="Times New Roman" w:hAnsi="Times New Roman" w:cs="Times New Roman"/>
                <w:b w:val="0"/>
                <w:lang w:val="lt-LT"/>
              </w:rPr>
            </w:pPr>
            <w:r w:rsidRPr="00ED5878">
              <w:rPr>
                <w:rFonts w:ascii="Times New Roman" w:hAnsi="Times New Roman" w:cs="Times New Roman"/>
                <w:b w:val="0"/>
                <w:lang w:val="lt-LT"/>
              </w:rPr>
              <w:t>27</w:t>
            </w:r>
          </w:p>
        </w:tc>
        <w:tc>
          <w:tcPr>
            <w:tcW w:w="2223" w:type="dxa"/>
          </w:tcPr>
          <w:p w:rsidR="00F85D5E" w:rsidRPr="00ED5878" w:rsidRDefault="00F85D5E"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El.</w:t>
            </w:r>
            <w:r w:rsidR="00C95291" w:rsidRPr="00ED5878">
              <w:rPr>
                <w:rFonts w:ascii="Times New Roman" w:hAnsi="Times New Roman" w:cs="Times New Roman"/>
                <w:lang w:val="lt-LT"/>
              </w:rPr>
              <w:t xml:space="preserve"> </w:t>
            </w:r>
            <w:r w:rsidRPr="00ED5878">
              <w:rPr>
                <w:rFonts w:ascii="Times New Roman" w:hAnsi="Times New Roman" w:cs="Times New Roman"/>
                <w:lang w:val="lt-LT"/>
              </w:rPr>
              <w:t xml:space="preserve">paslaugomis pasinaudojusių gyventojų dalis – </w:t>
            </w:r>
            <w:r w:rsidR="002F7BA6" w:rsidRPr="00ED5878">
              <w:rPr>
                <w:rFonts w:ascii="Times New Roman" w:hAnsi="Times New Roman" w:cs="Times New Roman"/>
                <w:lang w:val="lt-LT"/>
              </w:rPr>
              <w:t>nuo visų savivaldybės paslaugomis pasinaudojusių gyventojų skaičiaus (pagal kreipimųsi skaičių)</w:t>
            </w:r>
          </w:p>
        </w:tc>
        <w:tc>
          <w:tcPr>
            <w:tcW w:w="993" w:type="dxa"/>
          </w:tcPr>
          <w:p w:rsidR="00F85D5E" w:rsidRPr="00ED5878" w:rsidRDefault="002F7BA6"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F85D5E" w:rsidRPr="00ED5878" w:rsidRDefault="002F7BA6"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nematuojama</w:t>
            </w:r>
          </w:p>
        </w:tc>
        <w:tc>
          <w:tcPr>
            <w:tcW w:w="1389" w:type="dxa"/>
          </w:tcPr>
          <w:p w:rsidR="00F85D5E" w:rsidRPr="00ED5878" w:rsidRDefault="002F7BA6"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mažiau kaip 60</w:t>
            </w:r>
          </w:p>
        </w:tc>
        <w:tc>
          <w:tcPr>
            <w:tcW w:w="3005" w:type="dxa"/>
          </w:tcPr>
          <w:p w:rsidR="00F85D5E" w:rsidRPr="00ED5878" w:rsidRDefault="002F7BA6" w:rsidP="002F7BA6">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Informacinių technologijų skyrius</w:t>
            </w:r>
          </w:p>
        </w:tc>
      </w:tr>
      <w:tr w:rsidR="00F85D5E" w:rsidRPr="00ED5878" w:rsidTr="002F7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F85D5E" w:rsidRPr="00ED5878" w:rsidRDefault="002F7BA6" w:rsidP="002F7BA6">
            <w:pPr>
              <w:spacing w:before="0"/>
              <w:rPr>
                <w:rFonts w:ascii="Times New Roman" w:hAnsi="Times New Roman" w:cs="Times New Roman"/>
                <w:b w:val="0"/>
                <w:lang w:val="lt-LT"/>
              </w:rPr>
            </w:pPr>
            <w:r w:rsidRPr="00ED5878">
              <w:rPr>
                <w:rFonts w:ascii="Times New Roman" w:hAnsi="Times New Roman" w:cs="Times New Roman"/>
                <w:b w:val="0"/>
                <w:lang w:val="lt-LT"/>
              </w:rPr>
              <w:t>28</w:t>
            </w:r>
          </w:p>
        </w:tc>
        <w:tc>
          <w:tcPr>
            <w:tcW w:w="2223" w:type="dxa"/>
          </w:tcPr>
          <w:p w:rsidR="00F85D5E" w:rsidRPr="00ED5878" w:rsidRDefault="002F7BA6"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lang w:val="lt-LT"/>
              </w:rPr>
              <w:t>Į el.</w:t>
            </w:r>
            <w:r w:rsidR="00C95291" w:rsidRPr="00ED5878">
              <w:rPr>
                <w:rFonts w:ascii="Times New Roman" w:hAnsi="Times New Roman" w:cs="Times New Roman"/>
                <w:lang w:val="lt-LT"/>
              </w:rPr>
              <w:t xml:space="preserve"> </w:t>
            </w:r>
            <w:r w:rsidRPr="00ED5878">
              <w:rPr>
                <w:rFonts w:ascii="Times New Roman" w:hAnsi="Times New Roman" w:cs="Times New Roman"/>
                <w:lang w:val="lt-LT"/>
              </w:rPr>
              <w:t>erdvę (panaudojant savivaldybės GIS sistemą) perkeltų teritorinio planavimo dokumentų sprendinių dalis nuo visų patvirtintų sprendinių</w:t>
            </w:r>
          </w:p>
        </w:tc>
        <w:tc>
          <w:tcPr>
            <w:tcW w:w="993" w:type="dxa"/>
          </w:tcPr>
          <w:p w:rsidR="00F85D5E" w:rsidRPr="00ED5878" w:rsidRDefault="002F7BA6"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F85D5E" w:rsidRPr="00ED5878" w:rsidRDefault="002F7BA6"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nematuojama</w:t>
            </w:r>
          </w:p>
        </w:tc>
        <w:tc>
          <w:tcPr>
            <w:tcW w:w="1389" w:type="dxa"/>
          </w:tcPr>
          <w:p w:rsidR="00F85D5E" w:rsidRPr="00ED5878" w:rsidRDefault="002F7BA6"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Ne mažiau kaip 75 </w:t>
            </w:r>
          </w:p>
        </w:tc>
        <w:tc>
          <w:tcPr>
            <w:tcW w:w="3005" w:type="dxa"/>
          </w:tcPr>
          <w:p w:rsidR="00F85D5E" w:rsidRPr="00ED5878" w:rsidRDefault="002F7BA6" w:rsidP="002F7BA6">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Architektūros ir teritorijų planavimo skyrius</w:t>
            </w:r>
          </w:p>
        </w:tc>
      </w:tr>
    </w:tbl>
    <w:p w:rsidR="007A56BD" w:rsidRPr="00ED5878" w:rsidRDefault="007A56BD" w:rsidP="002F71DC">
      <w:pPr>
        <w:spacing w:before="120"/>
        <w:ind w:firstLine="709"/>
        <w:jc w:val="both"/>
        <w:rPr>
          <w:rFonts w:ascii="Times New Roman" w:hAnsi="Times New Roman" w:cs="Times New Roman"/>
          <w:sz w:val="24"/>
        </w:rPr>
      </w:pPr>
    </w:p>
    <w:p w:rsidR="007A56BD" w:rsidRPr="00ED5878" w:rsidRDefault="00FD44A3" w:rsidP="00FD44A3">
      <w:pPr>
        <w:spacing w:before="240" w:after="120"/>
        <w:jc w:val="center"/>
        <w:rPr>
          <w:rFonts w:ascii="Times New Roman" w:hAnsi="Times New Roman" w:cs="Times New Roman"/>
          <w:b/>
          <w:sz w:val="24"/>
        </w:rPr>
      </w:pPr>
      <w:r w:rsidRPr="00ED5878">
        <w:rPr>
          <w:rFonts w:ascii="Times New Roman" w:hAnsi="Times New Roman" w:cs="Times New Roman"/>
          <w:b/>
          <w:sz w:val="24"/>
        </w:rPr>
        <w:lastRenderedPageBreak/>
        <w:t xml:space="preserve">3.5. lentelė. </w:t>
      </w:r>
      <w:r w:rsidR="007A56BD" w:rsidRPr="00ED5878">
        <w:rPr>
          <w:rFonts w:ascii="Times New Roman" w:hAnsi="Times New Roman" w:cs="Times New Roman"/>
          <w:b/>
          <w:sz w:val="24"/>
        </w:rPr>
        <w:t>Produkto lygio (priemonių) pasiekimo rodikliai:</w:t>
      </w:r>
    </w:p>
    <w:tbl>
      <w:tblPr>
        <w:tblStyle w:val="GridTable4-Accent11"/>
        <w:tblW w:w="9932" w:type="dxa"/>
        <w:tblLayout w:type="fixed"/>
        <w:tblLook w:val="04A0" w:firstRow="1" w:lastRow="0" w:firstColumn="1" w:lastColumn="0" w:noHBand="0" w:noVBand="1"/>
      </w:tblPr>
      <w:tblGrid>
        <w:gridCol w:w="932"/>
        <w:gridCol w:w="2720"/>
        <w:gridCol w:w="4394"/>
        <w:gridCol w:w="1886"/>
      </w:tblGrid>
      <w:tr w:rsidR="007A56BD" w:rsidRPr="00ED5878" w:rsidTr="009A1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2" w:type="dxa"/>
            <w:vAlign w:val="center"/>
          </w:tcPr>
          <w:p w:rsidR="007A56BD" w:rsidRPr="00ED5878" w:rsidRDefault="007A56BD" w:rsidP="009A166A">
            <w:pPr>
              <w:spacing w:before="0"/>
              <w:jc w:val="center"/>
              <w:rPr>
                <w:rFonts w:ascii="Times New Roman" w:hAnsi="Times New Roman" w:cs="Times New Roman"/>
                <w:lang w:val="lt-LT"/>
              </w:rPr>
            </w:pPr>
            <w:r w:rsidRPr="00ED5878">
              <w:rPr>
                <w:rFonts w:ascii="Times New Roman" w:hAnsi="Times New Roman" w:cs="Times New Roman"/>
                <w:lang w:val="lt-LT"/>
              </w:rPr>
              <w:t>Eil. Nr.</w:t>
            </w:r>
          </w:p>
        </w:tc>
        <w:tc>
          <w:tcPr>
            <w:tcW w:w="2720" w:type="dxa"/>
            <w:vAlign w:val="center"/>
          </w:tcPr>
          <w:p w:rsidR="007A56BD" w:rsidRPr="00ED5878" w:rsidRDefault="007A56BD" w:rsidP="009A166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Priemonės/veiksmo pavadinimas</w:t>
            </w:r>
          </w:p>
        </w:tc>
        <w:tc>
          <w:tcPr>
            <w:tcW w:w="4394" w:type="dxa"/>
            <w:vAlign w:val="center"/>
          </w:tcPr>
          <w:p w:rsidR="007A56BD" w:rsidRPr="00ED5878" w:rsidRDefault="007A56BD" w:rsidP="009A166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Indikatorius</w:t>
            </w:r>
          </w:p>
        </w:tc>
        <w:tc>
          <w:tcPr>
            <w:tcW w:w="1886" w:type="dxa"/>
            <w:vAlign w:val="center"/>
          </w:tcPr>
          <w:p w:rsidR="007A56BD" w:rsidRPr="00ED5878" w:rsidRDefault="007A56BD" w:rsidP="009A166A">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Atsakinga institucija/ padalinys</w:t>
            </w:r>
          </w:p>
        </w:tc>
      </w:tr>
      <w:tr w:rsidR="00A10715"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A10715" w:rsidRPr="00ED5878" w:rsidRDefault="00A10715" w:rsidP="009A166A">
            <w:pPr>
              <w:spacing w:before="0"/>
              <w:rPr>
                <w:rFonts w:ascii="Times New Roman" w:hAnsi="Times New Roman" w:cs="Times New Roman"/>
                <w:lang w:val="lt-LT"/>
              </w:rPr>
            </w:pPr>
            <w:r w:rsidRPr="00ED5878">
              <w:rPr>
                <w:rFonts w:ascii="Times New Roman" w:hAnsi="Times New Roman" w:cs="Times New Roman"/>
                <w:lang w:val="lt-LT"/>
              </w:rPr>
              <w:t>I</w:t>
            </w:r>
          </w:p>
        </w:tc>
        <w:tc>
          <w:tcPr>
            <w:tcW w:w="9000" w:type="dxa"/>
            <w:gridSpan w:val="3"/>
          </w:tcPr>
          <w:p w:rsidR="00A10715" w:rsidRPr="00ED5878" w:rsidRDefault="00A1071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 xml:space="preserve">Prioritetas </w:t>
            </w:r>
          </w:p>
          <w:p w:rsidR="00A10715" w:rsidRPr="00ED5878" w:rsidRDefault="00A1071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Rajono patrauklumo didinimas</w:t>
            </w:r>
          </w:p>
        </w:tc>
      </w:tr>
      <w:tr w:rsidR="00A10715"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A10715" w:rsidRPr="00ED5878" w:rsidRDefault="00A10715" w:rsidP="009A166A">
            <w:pPr>
              <w:spacing w:before="0"/>
              <w:rPr>
                <w:rFonts w:ascii="Times New Roman" w:hAnsi="Times New Roman" w:cs="Times New Roman"/>
                <w:lang w:val="lt-LT"/>
              </w:rPr>
            </w:pPr>
            <w:r w:rsidRPr="00ED5878">
              <w:rPr>
                <w:rFonts w:ascii="Times New Roman" w:hAnsi="Times New Roman" w:cs="Times New Roman"/>
                <w:lang w:val="lt-LT"/>
              </w:rPr>
              <w:t>1.1</w:t>
            </w:r>
          </w:p>
        </w:tc>
        <w:tc>
          <w:tcPr>
            <w:tcW w:w="9000" w:type="dxa"/>
            <w:gridSpan w:val="3"/>
          </w:tcPr>
          <w:p w:rsidR="00A10715" w:rsidRPr="00ED5878" w:rsidRDefault="00A1071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Tikslas</w:t>
            </w:r>
          </w:p>
          <w:p w:rsidR="00A10715" w:rsidRPr="00ED5878" w:rsidRDefault="00A1071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 xml:space="preserve">Sąlygų konkurencingam verslui sukūrimas, gyventojų </w:t>
            </w:r>
            <w:proofErr w:type="spellStart"/>
            <w:r w:rsidRPr="00ED5878">
              <w:rPr>
                <w:rFonts w:ascii="Times New Roman" w:hAnsi="Times New Roman" w:cs="Times New Roman"/>
                <w:b/>
                <w:lang w:val="lt-LT"/>
              </w:rPr>
              <w:t>verslumo</w:t>
            </w:r>
            <w:proofErr w:type="spellEnd"/>
            <w:r w:rsidRPr="00ED5878">
              <w:rPr>
                <w:rFonts w:ascii="Times New Roman" w:hAnsi="Times New Roman" w:cs="Times New Roman"/>
                <w:b/>
                <w:lang w:val="lt-LT"/>
              </w:rPr>
              <w:t xml:space="preserve"> skatinimas</w:t>
            </w:r>
          </w:p>
        </w:tc>
      </w:tr>
      <w:tr w:rsidR="00A10715"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A10715" w:rsidRPr="00ED5878" w:rsidRDefault="00A10715" w:rsidP="009A166A">
            <w:pPr>
              <w:spacing w:before="0"/>
              <w:rPr>
                <w:rFonts w:ascii="Times New Roman" w:hAnsi="Times New Roman" w:cs="Times New Roman"/>
                <w:lang w:val="lt-LT"/>
              </w:rPr>
            </w:pPr>
            <w:r w:rsidRPr="00ED5878">
              <w:rPr>
                <w:rFonts w:ascii="Times New Roman" w:hAnsi="Times New Roman" w:cs="Times New Roman"/>
                <w:lang w:val="lt-LT"/>
              </w:rPr>
              <w:t>1.1.1</w:t>
            </w:r>
          </w:p>
        </w:tc>
        <w:tc>
          <w:tcPr>
            <w:tcW w:w="9000" w:type="dxa"/>
            <w:gridSpan w:val="3"/>
          </w:tcPr>
          <w:p w:rsidR="00A10715" w:rsidRPr="00ED5878" w:rsidRDefault="00A1071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A10715" w:rsidRPr="00ED5878" w:rsidRDefault="00A1071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Patrauklios verslo aplinkos sukūrimas ir palaikymas</w:t>
            </w:r>
          </w:p>
        </w:tc>
      </w:tr>
      <w:tr w:rsidR="009A166A" w:rsidRPr="00ED5878" w:rsidTr="009A166A">
        <w:trPr>
          <w:trHeight w:val="405"/>
        </w:trPr>
        <w:tc>
          <w:tcPr>
            <w:cnfStyle w:val="001000000000" w:firstRow="0" w:lastRow="0" w:firstColumn="1" w:lastColumn="0" w:oddVBand="0" w:evenVBand="0" w:oddHBand="0" w:evenHBand="0" w:firstRowFirstColumn="0" w:firstRowLastColumn="0" w:lastRowFirstColumn="0" w:lastRowLastColumn="0"/>
            <w:tcW w:w="932" w:type="dxa"/>
          </w:tcPr>
          <w:p w:rsidR="009A166A" w:rsidRPr="00ED5878" w:rsidRDefault="009A166A" w:rsidP="009A166A">
            <w:pPr>
              <w:spacing w:before="0"/>
              <w:rPr>
                <w:rFonts w:ascii="Times New Roman" w:hAnsi="Times New Roman" w:cs="Times New Roman"/>
                <w:lang w:val="lt-LT"/>
              </w:rPr>
            </w:pPr>
            <w:r w:rsidRPr="00ED5878">
              <w:rPr>
                <w:rFonts w:ascii="Times New Roman" w:hAnsi="Times New Roman" w:cs="Times New Roman"/>
                <w:lang w:val="lt-LT"/>
              </w:rPr>
              <w:t>1.1.1.1</w:t>
            </w:r>
          </w:p>
        </w:tc>
        <w:tc>
          <w:tcPr>
            <w:tcW w:w="2720" w:type="dxa"/>
          </w:tcPr>
          <w:p w:rsidR="009A166A" w:rsidRPr="00ED5878" w:rsidRDefault="009A166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Stambesnių, verslui aktualių objektų įrengimas ir plėtra</w:t>
            </w:r>
          </w:p>
        </w:tc>
        <w:tc>
          <w:tcPr>
            <w:tcW w:w="4394" w:type="dxa"/>
          </w:tcPr>
          <w:p w:rsidR="009A166A" w:rsidRPr="00ED5878" w:rsidRDefault="009A166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objektų skaičius – vnt., kv.</w:t>
            </w:r>
            <w:r w:rsidR="00C71915">
              <w:rPr>
                <w:rFonts w:ascii="Times New Roman" w:hAnsi="Times New Roman" w:cs="Times New Roman"/>
                <w:lang w:val="lt-LT"/>
              </w:rPr>
              <w:t xml:space="preserve"> </w:t>
            </w:r>
            <w:r w:rsidRPr="00ED5878">
              <w:rPr>
                <w:rFonts w:ascii="Times New Roman" w:hAnsi="Times New Roman" w:cs="Times New Roman"/>
                <w:lang w:val="lt-LT"/>
              </w:rPr>
              <w:t>m ir sąrašas (pagal sritis)</w:t>
            </w:r>
          </w:p>
          <w:p w:rsidR="009A166A" w:rsidRPr="00ED5878" w:rsidRDefault="009A166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ūkio subjektų skaičius – vnt.</w:t>
            </w:r>
          </w:p>
        </w:tc>
        <w:tc>
          <w:tcPr>
            <w:tcW w:w="1886" w:type="dxa"/>
          </w:tcPr>
          <w:p w:rsidR="009A166A" w:rsidRPr="00ED5878" w:rsidRDefault="009A166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9A166A" w:rsidRPr="00ED5878" w:rsidTr="009A166A">
        <w:trPr>
          <w:cnfStyle w:val="000000100000" w:firstRow="0" w:lastRow="0" w:firstColumn="0" w:lastColumn="0" w:oddVBand="0" w:evenVBand="0" w:oddHBand="1" w:evenHBand="0" w:firstRowFirstColumn="0" w:firstRowLastColumn="0" w:lastRowFirstColumn="0" w:lastRowLastColumn="0"/>
          <w:trHeight w:val="1771"/>
        </w:trPr>
        <w:tc>
          <w:tcPr>
            <w:cnfStyle w:val="001000000000" w:firstRow="0" w:lastRow="0" w:firstColumn="1" w:lastColumn="0" w:oddVBand="0" w:evenVBand="0" w:oddHBand="0" w:evenHBand="0" w:firstRowFirstColumn="0" w:firstRowLastColumn="0" w:lastRowFirstColumn="0" w:lastRowLastColumn="0"/>
            <w:tcW w:w="932" w:type="dxa"/>
          </w:tcPr>
          <w:p w:rsidR="009A166A" w:rsidRPr="00ED5878" w:rsidRDefault="009A166A" w:rsidP="009A166A">
            <w:pPr>
              <w:spacing w:before="0"/>
              <w:rPr>
                <w:rFonts w:ascii="Times New Roman" w:hAnsi="Times New Roman" w:cs="Times New Roman"/>
                <w:lang w:val="lt-LT"/>
              </w:rPr>
            </w:pPr>
            <w:r w:rsidRPr="00ED5878">
              <w:rPr>
                <w:rFonts w:ascii="Times New Roman" w:hAnsi="Times New Roman" w:cs="Times New Roman"/>
                <w:lang w:val="lt-LT"/>
              </w:rPr>
              <w:t>1.1.1.2</w:t>
            </w:r>
          </w:p>
        </w:tc>
        <w:tc>
          <w:tcPr>
            <w:tcW w:w="2720" w:type="dxa"/>
          </w:tcPr>
          <w:p w:rsidR="009A166A" w:rsidRPr="00ED5878" w:rsidRDefault="009A166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Paslaugų verslui plėtra</w:t>
            </w:r>
          </w:p>
        </w:tc>
        <w:tc>
          <w:tcPr>
            <w:tcW w:w="4394" w:type="dxa"/>
          </w:tcPr>
          <w:p w:rsidR="009A166A" w:rsidRPr="00ED5878" w:rsidRDefault="009A166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Verslininkų mokymams, konsultacijoms ir pan. paslaugoms vykdyti skirtos patalpos – kv.</w:t>
            </w:r>
            <w:r w:rsidR="00C71915">
              <w:rPr>
                <w:rFonts w:ascii="Times New Roman" w:hAnsi="Times New Roman" w:cs="Times New Roman"/>
                <w:lang w:val="lt-LT"/>
              </w:rPr>
              <w:t xml:space="preserve"> </w:t>
            </w:r>
            <w:r w:rsidRPr="00ED5878">
              <w:rPr>
                <w:rFonts w:ascii="Times New Roman" w:hAnsi="Times New Roman" w:cs="Times New Roman"/>
                <w:lang w:val="lt-LT"/>
              </w:rPr>
              <w:t>m ir adresas</w:t>
            </w:r>
          </w:p>
          <w:p w:rsidR="009A166A" w:rsidRPr="00ED5878" w:rsidRDefault="009A166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Organizuojamų paslaugų verslininkams skaičius – vnt. ir sąrašas</w:t>
            </w:r>
          </w:p>
          <w:p w:rsidR="009A166A" w:rsidRPr="00ED5878" w:rsidRDefault="009A166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Verslininkai, kurie pasinaudojo paslaugomis, skaičius – vnt. per metus</w:t>
            </w:r>
          </w:p>
        </w:tc>
        <w:tc>
          <w:tcPr>
            <w:tcW w:w="1886" w:type="dxa"/>
          </w:tcPr>
          <w:p w:rsidR="009A166A" w:rsidRPr="00ED5878" w:rsidRDefault="009A166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9A166A" w:rsidRPr="00ED5878" w:rsidTr="009A166A">
        <w:trPr>
          <w:trHeight w:val="1347"/>
        </w:trPr>
        <w:tc>
          <w:tcPr>
            <w:cnfStyle w:val="001000000000" w:firstRow="0" w:lastRow="0" w:firstColumn="1" w:lastColumn="0" w:oddVBand="0" w:evenVBand="0" w:oddHBand="0" w:evenHBand="0" w:firstRowFirstColumn="0" w:firstRowLastColumn="0" w:lastRowFirstColumn="0" w:lastRowLastColumn="0"/>
            <w:tcW w:w="932" w:type="dxa"/>
          </w:tcPr>
          <w:p w:rsidR="009A166A" w:rsidRPr="00ED5878" w:rsidRDefault="009A166A" w:rsidP="009A166A">
            <w:pPr>
              <w:spacing w:before="0"/>
              <w:rPr>
                <w:rFonts w:ascii="Times New Roman" w:hAnsi="Times New Roman" w:cs="Times New Roman"/>
                <w:lang w:val="lt-LT"/>
              </w:rPr>
            </w:pPr>
            <w:r w:rsidRPr="00ED5878">
              <w:rPr>
                <w:rFonts w:ascii="Times New Roman" w:hAnsi="Times New Roman" w:cs="Times New Roman"/>
                <w:lang w:val="lt-LT"/>
              </w:rPr>
              <w:t>1.1.1.3</w:t>
            </w:r>
          </w:p>
        </w:tc>
        <w:tc>
          <w:tcPr>
            <w:tcW w:w="2720" w:type="dxa"/>
          </w:tcPr>
          <w:p w:rsidR="009A166A" w:rsidRPr="00ED5878" w:rsidRDefault="009A166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Paramos verslui teikimas</w:t>
            </w:r>
          </w:p>
        </w:tc>
        <w:tc>
          <w:tcPr>
            <w:tcW w:w="4394" w:type="dxa"/>
          </w:tcPr>
          <w:p w:rsidR="009A166A" w:rsidRPr="00ED5878" w:rsidRDefault="009A166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Ūkio subjektų skaičius, pasinaudojusių parama verslui, skaičius – vnt. per metus (pagal paramos sritį)</w:t>
            </w:r>
          </w:p>
          <w:p w:rsidR="009A166A" w:rsidRPr="00ED5878" w:rsidRDefault="009A166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Suorganizuotų verslui skirtų renginių skaičius – vnt. per metus</w:t>
            </w:r>
          </w:p>
          <w:p w:rsidR="009A166A" w:rsidRPr="00ED5878" w:rsidRDefault="009A166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Dalyvių tokiuose renginiuose skaičius – vnt.</w:t>
            </w:r>
          </w:p>
        </w:tc>
        <w:tc>
          <w:tcPr>
            <w:tcW w:w="1886" w:type="dxa"/>
          </w:tcPr>
          <w:p w:rsidR="009A166A" w:rsidRPr="00ED5878" w:rsidRDefault="009A166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9A166A" w:rsidRPr="00ED5878" w:rsidTr="009A166A">
        <w:trPr>
          <w:cnfStyle w:val="000000100000" w:firstRow="0" w:lastRow="0" w:firstColumn="0" w:lastColumn="0" w:oddVBand="0" w:evenVBand="0" w:oddHBand="1" w:evenHBand="0" w:firstRowFirstColumn="0" w:firstRowLastColumn="0" w:lastRowFirstColumn="0" w:lastRowLastColumn="0"/>
          <w:trHeight w:val="2277"/>
        </w:trPr>
        <w:tc>
          <w:tcPr>
            <w:cnfStyle w:val="001000000000" w:firstRow="0" w:lastRow="0" w:firstColumn="1" w:lastColumn="0" w:oddVBand="0" w:evenVBand="0" w:oddHBand="0" w:evenHBand="0" w:firstRowFirstColumn="0" w:firstRowLastColumn="0" w:lastRowFirstColumn="0" w:lastRowLastColumn="0"/>
            <w:tcW w:w="932" w:type="dxa"/>
          </w:tcPr>
          <w:p w:rsidR="009A166A" w:rsidRPr="00ED5878" w:rsidRDefault="009A166A" w:rsidP="009A166A">
            <w:pPr>
              <w:spacing w:before="0"/>
              <w:rPr>
                <w:rFonts w:ascii="Times New Roman" w:hAnsi="Times New Roman" w:cs="Times New Roman"/>
                <w:lang w:val="lt-LT"/>
              </w:rPr>
            </w:pPr>
            <w:r w:rsidRPr="00ED5878">
              <w:rPr>
                <w:rFonts w:ascii="Times New Roman" w:hAnsi="Times New Roman" w:cs="Times New Roman"/>
                <w:lang w:val="lt-LT"/>
              </w:rPr>
              <w:t>1.1.1.4</w:t>
            </w:r>
          </w:p>
        </w:tc>
        <w:tc>
          <w:tcPr>
            <w:tcW w:w="2720" w:type="dxa"/>
          </w:tcPr>
          <w:p w:rsidR="009A166A" w:rsidRPr="00ED5878" w:rsidRDefault="009A166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Verslo subjektų aprūpinimo informacija gerinimas</w:t>
            </w:r>
          </w:p>
        </w:tc>
        <w:tc>
          <w:tcPr>
            <w:tcW w:w="4394" w:type="dxa"/>
          </w:tcPr>
          <w:p w:rsidR="009A166A" w:rsidRPr="00ED5878" w:rsidRDefault="009A166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Savivaldybėje esančio nenaudojamo turto (žemės, pastatų) inventorizacija ir monitoringas</w:t>
            </w:r>
          </w:p>
          <w:p w:rsidR="009A166A" w:rsidRPr="00ED5878" w:rsidRDefault="009A166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Suformuotų ir pristatytų investavimo paketų skaičius – vnt.</w:t>
            </w:r>
          </w:p>
          <w:p w:rsidR="009A166A" w:rsidRPr="00ED5878" w:rsidRDefault="009A166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Susitikimų tarp verslo ir vietos valdžios atstovų skaičius – vnt. per metus</w:t>
            </w:r>
          </w:p>
          <w:p w:rsidR="009A166A" w:rsidRPr="00ED5878" w:rsidRDefault="009A166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Tokiuose susitikimuose dalyvaujančių verslo subjektų skaičius – vnt.</w:t>
            </w:r>
          </w:p>
        </w:tc>
        <w:tc>
          <w:tcPr>
            <w:tcW w:w="1886" w:type="dxa"/>
          </w:tcPr>
          <w:p w:rsidR="009A166A" w:rsidRPr="00ED5878" w:rsidRDefault="009A166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1.1.1.5</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Skatinti </w:t>
            </w:r>
            <w:proofErr w:type="spellStart"/>
            <w:r w:rsidRPr="00ED5878">
              <w:rPr>
                <w:rFonts w:ascii="Times New Roman" w:hAnsi="Times New Roman" w:cs="Times New Roman"/>
                <w:lang w:val="lt-LT"/>
              </w:rPr>
              <w:t>verslumą</w:t>
            </w:r>
            <w:proofErr w:type="spellEnd"/>
            <w:r w:rsidRPr="00ED5878">
              <w:rPr>
                <w:rFonts w:ascii="Times New Roman" w:hAnsi="Times New Roman" w:cs="Times New Roman"/>
                <w:lang w:val="lt-LT"/>
              </w:rPr>
              <w:t xml:space="preserve">, </w:t>
            </w:r>
            <w:proofErr w:type="spellStart"/>
            <w:r w:rsidRPr="00ED5878">
              <w:rPr>
                <w:rFonts w:ascii="Times New Roman" w:hAnsi="Times New Roman" w:cs="Times New Roman"/>
                <w:lang w:val="lt-LT"/>
              </w:rPr>
              <w:t>inovatyvų</w:t>
            </w:r>
            <w:proofErr w:type="spellEnd"/>
            <w:r w:rsidRPr="00ED5878">
              <w:rPr>
                <w:rFonts w:ascii="Times New Roman" w:hAnsi="Times New Roman" w:cs="Times New Roman"/>
                <w:lang w:val="lt-LT"/>
              </w:rPr>
              <w:t xml:space="preserve"> ir inovacijas diegiantį verslą </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Suorganizuotų susitikimų su potencialiais investuotojais skaičius – vnt. per metus</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naujų investuotojų skaičius – vnt. per 3 metus</w:t>
            </w:r>
          </w:p>
        </w:tc>
        <w:tc>
          <w:tcPr>
            <w:tcW w:w="1886"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541399" w:rsidRPr="00ED5878" w:rsidTr="00426745">
        <w:trPr>
          <w:cnfStyle w:val="000000100000" w:firstRow="0" w:lastRow="0" w:firstColumn="0" w:lastColumn="0" w:oddVBand="0" w:evenVBand="0" w:oddHBand="1" w:evenHBand="0" w:firstRowFirstColumn="0" w:firstRowLastColumn="0" w:lastRowFirstColumn="0" w:lastRowLastColumn="0"/>
          <w:trHeight w:val="2277"/>
        </w:trPr>
        <w:tc>
          <w:tcPr>
            <w:cnfStyle w:val="001000000000" w:firstRow="0" w:lastRow="0" w:firstColumn="1" w:lastColumn="0" w:oddVBand="0" w:evenVBand="0" w:oddHBand="0" w:evenHBand="0" w:firstRowFirstColumn="0" w:firstRowLastColumn="0" w:lastRowFirstColumn="0" w:lastRowLastColumn="0"/>
            <w:tcW w:w="932" w:type="dxa"/>
          </w:tcPr>
          <w:p w:rsidR="00541399" w:rsidRPr="00ED5878" w:rsidRDefault="00541399" w:rsidP="009A166A">
            <w:pPr>
              <w:spacing w:before="0"/>
              <w:rPr>
                <w:rFonts w:ascii="Times New Roman" w:hAnsi="Times New Roman" w:cs="Times New Roman"/>
                <w:lang w:val="lt-LT"/>
              </w:rPr>
            </w:pPr>
            <w:r w:rsidRPr="00ED5878">
              <w:rPr>
                <w:rFonts w:ascii="Times New Roman" w:hAnsi="Times New Roman" w:cs="Times New Roman"/>
                <w:lang w:val="lt-LT"/>
              </w:rPr>
              <w:t>1.1.1.6</w:t>
            </w:r>
          </w:p>
        </w:tc>
        <w:tc>
          <w:tcPr>
            <w:tcW w:w="2720" w:type="dxa"/>
          </w:tcPr>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Gerinti aprūpinimą žmogiškaisiais ištekliais</w:t>
            </w:r>
          </w:p>
        </w:tc>
        <w:tc>
          <w:tcPr>
            <w:tcW w:w="4394" w:type="dxa"/>
          </w:tcPr>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Organizuojamų renginių, skirtų bendrų problemų sprendimui, skaičius – vnt. per metus</w:t>
            </w:r>
          </w:p>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Verslo subjektų, įtrauktų į bendradarbiavimą, skaičius – vnt.</w:t>
            </w:r>
          </w:p>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ir mokslo institucijų, įtrauktų į bendradarbiavimą, skaičius – vnt.</w:t>
            </w:r>
          </w:p>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specialistų skaičius – vnt. per 3 metus</w:t>
            </w:r>
          </w:p>
        </w:tc>
        <w:tc>
          <w:tcPr>
            <w:tcW w:w="1886" w:type="dxa"/>
          </w:tcPr>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541399" w:rsidRPr="00ED5878" w:rsidTr="00426745">
        <w:tc>
          <w:tcPr>
            <w:cnfStyle w:val="001000000000" w:firstRow="0" w:lastRow="0" w:firstColumn="1" w:lastColumn="0" w:oddVBand="0" w:evenVBand="0" w:oddHBand="0" w:evenHBand="0" w:firstRowFirstColumn="0" w:firstRowLastColumn="0" w:lastRowFirstColumn="0" w:lastRowLastColumn="0"/>
            <w:tcW w:w="932" w:type="dxa"/>
          </w:tcPr>
          <w:p w:rsidR="00541399" w:rsidRPr="00ED5878" w:rsidRDefault="00541399" w:rsidP="009A166A">
            <w:pPr>
              <w:spacing w:before="0"/>
              <w:rPr>
                <w:rFonts w:ascii="Times New Roman" w:hAnsi="Times New Roman" w:cs="Times New Roman"/>
                <w:lang w:val="lt-LT"/>
              </w:rPr>
            </w:pPr>
            <w:r w:rsidRPr="00ED5878">
              <w:rPr>
                <w:rFonts w:ascii="Times New Roman" w:hAnsi="Times New Roman" w:cs="Times New Roman"/>
                <w:lang w:val="lt-LT"/>
              </w:rPr>
              <w:t>1.1.2</w:t>
            </w:r>
          </w:p>
        </w:tc>
        <w:tc>
          <w:tcPr>
            <w:tcW w:w="9000" w:type="dxa"/>
            <w:gridSpan w:val="3"/>
          </w:tcPr>
          <w:p w:rsidR="00541399" w:rsidRPr="00ED5878" w:rsidRDefault="00541399"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541399" w:rsidRPr="00ED5878" w:rsidRDefault="00541399"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Kretingos rajono turistinio patrauklumo didinimas</w:t>
            </w:r>
          </w:p>
        </w:tc>
      </w:tr>
      <w:tr w:rsidR="00541399" w:rsidRPr="00ED5878" w:rsidTr="00426745">
        <w:trPr>
          <w:cnfStyle w:val="000000100000" w:firstRow="0" w:lastRow="0" w:firstColumn="0" w:lastColumn="0" w:oddVBand="0" w:evenVBand="0" w:oddHBand="1" w:evenHBand="0" w:firstRowFirstColumn="0" w:firstRowLastColumn="0" w:lastRowFirstColumn="0" w:lastRowLastColumn="0"/>
          <w:trHeight w:val="2277"/>
        </w:trPr>
        <w:tc>
          <w:tcPr>
            <w:cnfStyle w:val="001000000000" w:firstRow="0" w:lastRow="0" w:firstColumn="1" w:lastColumn="0" w:oddVBand="0" w:evenVBand="0" w:oddHBand="0" w:evenHBand="0" w:firstRowFirstColumn="0" w:firstRowLastColumn="0" w:lastRowFirstColumn="0" w:lastRowLastColumn="0"/>
            <w:tcW w:w="932" w:type="dxa"/>
          </w:tcPr>
          <w:p w:rsidR="00541399" w:rsidRPr="00ED5878" w:rsidRDefault="00541399" w:rsidP="009A166A">
            <w:pPr>
              <w:spacing w:before="0"/>
              <w:rPr>
                <w:rFonts w:ascii="Times New Roman" w:hAnsi="Times New Roman" w:cs="Times New Roman"/>
                <w:lang w:val="lt-LT"/>
              </w:rPr>
            </w:pPr>
            <w:r w:rsidRPr="00ED5878">
              <w:rPr>
                <w:rFonts w:ascii="Times New Roman" w:hAnsi="Times New Roman" w:cs="Times New Roman"/>
                <w:lang w:val="lt-LT"/>
              </w:rPr>
              <w:lastRenderedPageBreak/>
              <w:t>1.1.2.1</w:t>
            </w:r>
          </w:p>
        </w:tc>
        <w:tc>
          <w:tcPr>
            <w:tcW w:w="2720" w:type="dxa"/>
          </w:tcPr>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Turistinių traukos centrų patrauklumo didinimas</w:t>
            </w:r>
          </w:p>
        </w:tc>
        <w:tc>
          <w:tcPr>
            <w:tcW w:w="4394" w:type="dxa"/>
          </w:tcPr>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Neįgaliesiems pritaikytų objektų skaičius – vnt. ir sąrašas</w:t>
            </w:r>
          </w:p>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Lankymui pritaikytų objektų skaičius – vnt. ir sąrašas</w:t>
            </w:r>
          </w:p>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Objektų, apie kuriuos atsirado naujų informacijos šaltinių (nuorodų, stendų ir pan.), skaičius – vnt. ir sąrašas</w:t>
            </w:r>
          </w:p>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Naujai įrengtų objektų skaičius – vnt. per metus</w:t>
            </w:r>
          </w:p>
        </w:tc>
        <w:tc>
          <w:tcPr>
            <w:tcW w:w="1886" w:type="dxa"/>
          </w:tcPr>
          <w:p w:rsidR="00541399" w:rsidRPr="00ED5878" w:rsidRDefault="00541399" w:rsidP="0054139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skyrius</w:t>
            </w:r>
          </w:p>
        </w:tc>
      </w:tr>
      <w:tr w:rsidR="00541399" w:rsidRPr="00ED5878" w:rsidTr="00541399">
        <w:trPr>
          <w:trHeight w:val="1062"/>
        </w:trPr>
        <w:tc>
          <w:tcPr>
            <w:cnfStyle w:val="001000000000" w:firstRow="0" w:lastRow="0" w:firstColumn="1" w:lastColumn="0" w:oddVBand="0" w:evenVBand="0" w:oddHBand="0" w:evenHBand="0" w:firstRowFirstColumn="0" w:firstRowLastColumn="0" w:lastRowFirstColumn="0" w:lastRowLastColumn="0"/>
            <w:tcW w:w="932" w:type="dxa"/>
          </w:tcPr>
          <w:p w:rsidR="00541399" w:rsidRPr="00ED5878" w:rsidRDefault="00541399" w:rsidP="009A166A">
            <w:pPr>
              <w:spacing w:before="0"/>
              <w:rPr>
                <w:rFonts w:ascii="Times New Roman" w:hAnsi="Times New Roman" w:cs="Times New Roman"/>
                <w:lang w:val="lt-LT"/>
              </w:rPr>
            </w:pPr>
            <w:r w:rsidRPr="00ED5878">
              <w:rPr>
                <w:rFonts w:ascii="Times New Roman" w:hAnsi="Times New Roman" w:cs="Times New Roman"/>
                <w:lang w:val="lt-LT"/>
              </w:rPr>
              <w:t>1.1.2.2</w:t>
            </w:r>
          </w:p>
        </w:tc>
        <w:tc>
          <w:tcPr>
            <w:tcW w:w="2720" w:type="dxa"/>
          </w:tcPr>
          <w:p w:rsidR="00541399" w:rsidRPr="00ED5878" w:rsidRDefault="00541399"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Vandens išteklių pritaikymas turizmui ir rekreacijai</w:t>
            </w:r>
          </w:p>
        </w:tc>
        <w:tc>
          <w:tcPr>
            <w:tcW w:w="4394" w:type="dxa"/>
          </w:tcPr>
          <w:p w:rsidR="00541399" w:rsidRPr="00ED5878" w:rsidRDefault="00541399"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Rekreacijai naujai pritaikytų teritorijų plotas – vnt., kv.</w:t>
            </w:r>
            <w:r w:rsidR="00B46204">
              <w:rPr>
                <w:rFonts w:ascii="Times New Roman" w:hAnsi="Times New Roman" w:cs="Times New Roman"/>
                <w:lang w:val="lt-LT"/>
              </w:rPr>
              <w:t xml:space="preserve"> </w:t>
            </w:r>
            <w:r w:rsidRPr="00ED5878">
              <w:rPr>
                <w:rFonts w:ascii="Times New Roman" w:hAnsi="Times New Roman" w:cs="Times New Roman"/>
                <w:lang w:val="lt-LT"/>
              </w:rPr>
              <w:t>m ir sąrašas</w:t>
            </w:r>
          </w:p>
          <w:p w:rsidR="00541399" w:rsidRPr="00ED5878" w:rsidRDefault="00541399"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naujų  / atnaujintų poilsio, laisvalaikio ir pramogų objektų skaičius – vnt. ir sąrašas</w:t>
            </w:r>
          </w:p>
        </w:tc>
        <w:tc>
          <w:tcPr>
            <w:tcW w:w="1886" w:type="dxa"/>
          </w:tcPr>
          <w:p w:rsidR="00541399" w:rsidRPr="00ED5878" w:rsidRDefault="00541399" w:rsidP="0054139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541399" w:rsidRPr="00ED5878" w:rsidTr="00426745">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932" w:type="dxa"/>
          </w:tcPr>
          <w:p w:rsidR="00541399" w:rsidRPr="00ED5878" w:rsidRDefault="00541399" w:rsidP="009A166A">
            <w:pPr>
              <w:spacing w:before="0"/>
              <w:rPr>
                <w:rFonts w:ascii="Times New Roman" w:hAnsi="Times New Roman" w:cs="Times New Roman"/>
                <w:lang w:val="lt-LT"/>
              </w:rPr>
            </w:pPr>
            <w:r w:rsidRPr="00ED5878">
              <w:rPr>
                <w:rFonts w:ascii="Times New Roman" w:hAnsi="Times New Roman" w:cs="Times New Roman"/>
                <w:lang w:val="lt-LT"/>
              </w:rPr>
              <w:t>1.1.2.3</w:t>
            </w:r>
          </w:p>
        </w:tc>
        <w:tc>
          <w:tcPr>
            <w:tcW w:w="2720" w:type="dxa"/>
          </w:tcPr>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Retesnių ir unikalių turizmo produktų atsiradimo skatinimas</w:t>
            </w:r>
          </w:p>
        </w:tc>
        <w:tc>
          <w:tcPr>
            <w:tcW w:w="4394" w:type="dxa"/>
          </w:tcPr>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Naujų turizmo produktų skaičius – vnt.</w:t>
            </w:r>
          </w:p>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Teritorijų, kurioms suteiktas kurortinės teritorijos statusas, skaičius – vnt. </w:t>
            </w:r>
          </w:p>
          <w:p w:rsidR="00541399" w:rsidRPr="00ED5878" w:rsidRDefault="00541399"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Subjektų, kurie teikia įvairias turizmo ir susijusias paslaugas, skaičius kurortinėse teritorijose – vnt. </w:t>
            </w:r>
          </w:p>
        </w:tc>
        <w:tc>
          <w:tcPr>
            <w:tcW w:w="1886" w:type="dxa"/>
          </w:tcPr>
          <w:p w:rsidR="00541399" w:rsidRPr="00ED5878" w:rsidRDefault="00541399" w:rsidP="00541399">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541399" w:rsidRPr="00ED5878" w:rsidTr="00426745">
        <w:trPr>
          <w:trHeight w:val="3504"/>
        </w:trPr>
        <w:tc>
          <w:tcPr>
            <w:cnfStyle w:val="001000000000" w:firstRow="0" w:lastRow="0" w:firstColumn="1" w:lastColumn="0" w:oddVBand="0" w:evenVBand="0" w:oddHBand="0" w:evenHBand="0" w:firstRowFirstColumn="0" w:firstRowLastColumn="0" w:lastRowFirstColumn="0" w:lastRowLastColumn="0"/>
            <w:tcW w:w="932" w:type="dxa"/>
          </w:tcPr>
          <w:p w:rsidR="00541399" w:rsidRPr="00ED5878" w:rsidRDefault="00541399" w:rsidP="009A166A">
            <w:pPr>
              <w:spacing w:before="0"/>
              <w:rPr>
                <w:rFonts w:ascii="Times New Roman" w:hAnsi="Times New Roman" w:cs="Times New Roman"/>
                <w:lang w:val="lt-LT"/>
              </w:rPr>
            </w:pPr>
            <w:r w:rsidRPr="00ED5878">
              <w:rPr>
                <w:rFonts w:ascii="Times New Roman" w:hAnsi="Times New Roman" w:cs="Times New Roman"/>
                <w:lang w:val="lt-LT"/>
              </w:rPr>
              <w:t>1.1.2.4</w:t>
            </w:r>
          </w:p>
        </w:tc>
        <w:tc>
          <w:tcPr>
            <w:tcW w:w="2720" w:type="dxa"/>
          </w:tcPr>
          <w:p w:rsidR="00541399" w:rsidRPr="00ED5878" w:rsidRDefault="00541399"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Turizmo paslaugų vystymo skatinimas</w:t>
            </w:r>
          </w:p>
        </w:tc>
        <w:tc>
          <w:tcPr>
            <w:tcW w:w="4394" w:type="dxa"/>
          </w:tcPr>
          <w:p w:rsidR="00541399" w:rsidRPr="00ED5878" w:rsidRDefault="00541399"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Apgyvendinimo paslaugas teikiančių ūkio subjektų skaičius – vnt.</w:t>
            </w:r>
          </w:p>
          <w:p w:rsidR="00541399" w:rsidRPr="00ED5878" w:rsidRDefault="00541399"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Apgyvendinimo įstaigose esančių vietų skaičius – vnt.</w:t>
            </w:r>
          </w:p>
          <w:p w:rsidR="00541399" w:rsidRPr="00ED5878" w:rsidRDefault="00541399"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Įrengtas kempingas – vnt.</w:t>
            </w:r>
          </w:p>
          <w:p w:rsidR="00541399" w:rsidRPr="00ED5878" w:rsidRDefault="00541399"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naujų traukos centrų ir objektų skaičius – vnt. ir sąrašas</w:t>
            </w:r>
          </w:p>
          <w:p w:rsidR="00541399" w:rsidRPr="00ED5878" w:rsidRDefault="00541399"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Naujų turistinių maršrutų skaičius – vnt.</w:t>
            </w:r>
          </w:p>
          <w:p w:rsidR="00541399" w:rsidRPr="00ED5878" w:rsidRDefault="00541399"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Turizmo paslaugų/produktų, organizuojamų dalyvaujant bendruomenėms, skaičius – vnt. ir sąrašas</w:t>
            </w:r>
          </w:p>
          <w:p w:rsidR="00541399" w:rsidRPr="00ED5878" w:rsidRDefault="00541399"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Kartu su kitomis Lietuvos savivaldybėmis organizuotų turizmo paslaugų/produktų skaičius – vnt.</w:t>
            </w:r>
          </w:p>
        </w:tc>
        <w:tc>
          <w:tcPr>
            <w:tcW w:w="1886" w:type="dxa"/>
          </w:tcPr>
          <w:p w:rsidR="00541399" w:rsidRPr="00ED5878" w:rsidRDefault="00541399" w:rsidP="00541399">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426745" w:rsidRPr="00ED5878" w:rsidTr="00426745">
        <w:trPr>
          <w:cnfStyle w:val="000000100000" w:firstRow="0" w:lastRow="0" w:firstColumn="0" w:lastColumn="0" w:oddVBand="0" w:evenVBand="0" w:oddHBand="1" w:evenHBand="0" w:firstRowFirstColumn="0" w:firstRowLastColumn="0" w:lastRowFirstColumn="0" w:lastRowLastColumn="0"/>
          <w:trHeight w:val="2783"/>
        </w:trPr>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t>1.1.2.5</w:t>
            </w:r>
          </w:p>
        </w:tc>
        <w:tc>
          <w:tcPr>
            <w:tcW w:w="2720" w:type="dxa"/>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Kretingos rajono savivaldybės vaidmens stiprinimas, organizuojant ir koordinuojant turizmo paslaugas</w:t>
            </w:r>
          </w:p>
        </w:tc>
        <w:tc>
          <w:tcPr>
            <w:tcW w:w="4394" w:type="dxa"/>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Turizmo informacijos centro darbuotojų skaičius – vnt.</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Turizmo informacijos centro teikiamų paslaugų skaičius – vnt.</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Turizmo informacijos centro patalpos – kv.</w:t>
            </w:r>
            <w:r w:rsidR="00B46204">
              <w:rPr>
                <w:rFonts w:ascii="Times New Roman" w:hAnsi="Times New Roman" w:cs="Times New Roman"/>
                <w:lang w:val="lt-LT"/>
              </w:rPr>
              <w:t xml:space="preserve"> </w:t>
            </w:r>
            <w:r w:rsidRPr="00ED5878">
              <w:rPr>
                <w:rFonts w:ascii="Times New Roman" w:hAnsi="Times New Roman" w:cs="Times New Roman"/>
                <w:lang w:val="lt-LT"/>
              </w:rPr>
              <w:t>m</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Turizmo informacijos centro organizuotų susitikimų su verslo atstovais skaičius –vnt.  per metus</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Bendrai įgyvendintų renginių, projektų ir kitų iniciatyvų turizmo srityje skaičius – vnt. per metus</w:t>
            </w:r>
          </w:p>
        </w:tc>
        <w:tc>
          <w:tcPr>
            <w:tcW w:w="1886" w:type="dxa"/>
          </w:tcPr>
          <w:p w:rsidR="00426745" w:rsidRPr="00ED5878" w:rsidRDefault="00426745" w:rsidP="0042674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426745" w:rsidRPr="00ED5878" w:rsidTr="00426745">
        <w:trPr>
          <w:trHeight w:val="1771"/>
        </w:trPr>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t>1.1.2.6</w:t>
            </w:r>
          </w:p>
        </w:tc>
        <w:tc>
          <w:tcPr>
            <w:tcW w:w="2720"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Kretingos rajono turistinio įvaizdžio gerinimas</w:t>
            </w:r>
          </w:p>
        </w:tc>
        <w:tc>
          <w:tcPr>
            <w:tcW w:w="4394"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Lankytinų objektų, informacija apie kuriuos paskelbta turistiniuose leidiniuose, skaičius – vnt.</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Turizmo renginių, kuriuose buvo pristatytos Kretingos rajono savivaldybės turizmo galimybės, skaičius – vnt. per metus</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Dalyvių šiuose renginiuose skaičius – vnt.</w:t>
            </w:r>
          </w:p>
        </w:tc>
        <w:tc>
          <w:tcPr>
            <w:tcW w:w="1886" w:type="dxa"/>
          </w:tcPr>
          <w:p w:rsidR="00426745" w:rsidRPr="00ED5878" w:rsidRDefault="00426745" w:rsidP="0042674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426745" w:rsidRPr="00ED5878" w:rsidTr="00426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t>1.1.3</w:t>
            </w:r>
          </w:p>
        </w:tc>
        <w:tc>
          <w:tcPr>
            <w:tcW w:w="9000" w:type="dxa"/>
            <w:gridSpan w:val="3"/>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 xml:space="preserve">Kaimo vietovių </w:t>
            </w:r>
            <w:proofErr w:type="spellStart"/>
            <w:r w:rsidRPr="00ED5878">
              <w:rPr>
                <w:rFonts w:ascii="Times New Roman" w:hAnsi="Times New Roman" w:cs="Times New Roman"/>
                <w:b/>
                <w:lang w:val="lt-LT"/>
              </w:rPr>
              <w:t>verslumo</w:t>
            </w:r>
            <w:proofErr w:type="spellEnd"/>
            <w:r w:rsidRPr="00ED5878">
              <w:rPr>
                <w:rFonts w:ascii="Times New Roman" w:hAnsi="Times New Roman" w:cs="Times New Roman"/>
                <w:b/>
                <w:lang w:val="lt-LT"/>
              </w:rPr>
              <w:t xml:space="preserve"> skatinimas ir konkurencingumo didinimas</w:t>
            </w:r>
          </w:p>
        </w:tc>
      </w:tr>
      <w:tr w:rsidR="00426745" w:rsidRPr="00ED5878" w:rsidTr="00426745">
        <w:trPr>
          <w:trHeight w:val="1821"/>
        </w:trPr>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lastRenderedPageBreak/>
              <w:t>1.1.3.1</w:t>
            </w:r>
          </w:p>
        </w:tc>
        <w:tc>
          <w:tcPr>
            <w:tcW w:w="2720"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Ūkių konkurencingumo skatinimas</w:t>
            </w:r>
          </w:p>
        </w:tc>
        <w:tc>
          <w:tcPr>
            <w:tcW w:w="4394"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Paremtų ūkių skaičius – vnt. per metus</w:t>
            </w:r>
          </w:p>
          <w:p w:rsidR="00293030" w:rsidRPr="00ED5878" w:rsidRDefault="00293030"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Ūkio valdų vidutinis dydis – ha</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Ūkio valdų, kuriose įdiegtos inovacijos ir modernizuoti gamybos procesai, skaičius – vnt.</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Naujai įsteigtų kooperatyvų skaičius – vnt. per metus</w:t>
            </w:r>
          </w:p>
        </w:tc>
        <w:tc>
          <w:tcPr>
            <w:tcW w:w="1886"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Žemės ūkio skyrius</w:t>
            </w:r>
          </w:p>
        </w:tc>
      </w:tr>
      <w:tr w:rsidR="00426745" w:rsidRPr="00ED5878" w:rsidTr="00426745">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t>1.1.3.2</w:t>
            </w:r>
          </w:p>
        </w:tc>
        <w:tc>
          <w:tcPr>
            <w:tcW w:w="2720" w:type="dxa"/>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Metodinės ir konsultacinės pagalbos teikimas</w:t>
            </w:r>
          </w:p>
        </w:tc>
        <w:tc>
          <w:tcPr>
            <w:tcW w:w="4394" w:type="dxa"/>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Ūkininkų, kuriems suteiktos konsultacinės, mokymo ir kitos paslaugos, skaičius – vnt. per metus</w:t>
            </w:r>
          </w:p>
        </w:tc>
        <w:tc>
          <w:tcPr>
            <w:tcW w:w="1886" w:type="dxa"/>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Žemės ūkio skyrius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1.1.3.3</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Žemės ūkiui alternatyvių verslų kaimo vietovėse skatinimas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Naujų verslų skaičius – vnt.</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Ūkio subjektų pasiskirstymas pagal ekonominės veiklos klasifikatorių – proc.</w:t>
            </w:r>
          </w:p>
        </w:tc>
        <w:tc>
          <w:tcPr>
            <w:tcW w:w="1886"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Žemės ūkio skyrius</w:t>
            </w:r>
          </w:p>
        </w:tc>
      </w:tr>
      <w:tr w:rsidR="00426745" w:rsidRPr="00ED5878" w:rsidTr="00426745">
        <w:trPr>
          <w:cnfStyle w:val="000000100000" w:firstRow="0" w:lastRow="0" w:firstColumn="0" w:lastColumn="0" w:oddVBand="0" w:evenVBand="0" w:oddHBand="1" w:evenHBand="0" w:firstRowFirstColumn="0" w:firstRowLastColumn="0" w:lastRowFirstColumn="0" w:lastRowLastColumn="0"/>
          <w:trHeight w:val="1390"/>
        </w:trPr>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t>1.1.3.4</w:t>
            </w:r>
          </w:p>
        </w:tc>
        <w:tc>
          <w:tcPr>
            <w:tcW w:w="2720" w:type="dxa"/>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Kaimo vietovių bendruomeniškumo skatinimas, bendruomenių įgalinimas</w:t>
            </w:r>
          </w:p>
        </w:tc>
        <w:tc>
          <w:tcPr>
            <w:tcW w:w="4394" w:type="dxa"/>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Paremtų projektų ir pan. iniciatyvų skaičius – vnt. per metus</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Įrengtų ir sutvarkytų objektų skaičius – vnt., </w:t>
            </w:r>
            <w:proofErr w:type="spellStart"/>
            <w:r w:rsidRPr="00ED5878">
              <w:rPr>
                <w:rFonts w:ascii="Times New Roman" w:hAnsi="Times New Roman" w:cs="Times New Roman"/>
                <w:lang w:val="lt-LT"/>
              </w:rPr>
              <w:t>kv.m</w:t>
            </w:r>
            <w:proofErr w:type="spellEnd"/>
            <w:r w:rsidRPr="00ED5878">
              <w:rPr>
                <w:rFonts w:ascii="Times New Roman" w:hAnsi="Times New Roman" w:cs="Times New Roman"/>
                <w:lang w:val="lt-LT"/>
              </w:rPr>
              <w:t xml:space="preserve"> ir sąrašas</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Kaimo bendruomenių, dalyvavusių projektuose, skaičius – vnt.</w:t>
            </w:r>
          </w:p>
        </w:tc>
        <w:tc>
          <w:tcPr>
            <w:tcW w:w="1886" w:type="dxa"/>
          </w:tcPr>
          <w:p w:rsidR="00426745" w:rsidRPr="00ED5878" w:rsidRDefault="00426745" w:rsidP="00426745">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Seniūnijos</w:t>
            </w:r>
          </w:p>
        </w:tc>
      </w:tr>
      <w:tr w:rsidR="00426745" w:rsidRPr="00ED5878" w:rsidTr="00426745">
        <w:trPr>
          <w:trHeight w:val="1488"/>
        </w:trPr>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t>1.1.3.5</w:t>
            </w:r>
          </w:p>
        </w:tc>
        <w:tc>
          <w:tcPr>
            <w:tcW w:w="2720"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Kaimo bendruomenių, vietos veiklų grupių </w:t>
            </w:r>
            <w:proofErr w:type="spellStart"/>
            <w:r w:rsidRPr="00ED5878">
              <w:rPr>
                <w:rFonts w:ascii="Times New Roman" w:hAnsi="Times New Roman" w:cs="Times New Roman"/>
                <w:lang w:val="lt-LT"/>
              </w:rPr>
              <w:t>verslumo</w:t>
            </w:r>
            <w:proofErr w:type="spellEnd"/>
            <w:r w:rsidRPr="00ED5878">
              <w:rPr>
                <w:rFonts w:ascii="Times New Roman" w:hAnsi="Times New Roman" w:cs="Times New Roman"/>
                <w:lang w:val="lt-LT"/>
              </w:rPr>
              <w:t xml:space="preserve"> ir lyderystės projektų rėmimas</w:t>
            </w:r>
          </w:p>
        </w:tc>
        <w:tc>
          <w:tcPr>
            <w:tcW w:w="4394"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Įgyvendintų </w:t>
            </w:r>
            <w:proofErr w:type="spellStart"/>
            <w:r w:rsidRPr="00ED5878">
              <w:rPr>
                <w:rFonts w:ascii="Times New Roman" w:hAnsi="Times New Roman" w:cs="Times New Roman"/>
                <w:lang w:val="lt-LT"/>
              </w:rPr>
              <w:t>verslumo</w:t>
            </w:r>
            <w:proofErr w:type="spellEnd"/>
            <w:r w:rsidRPr="00ED5878">
              <w:rPr>
                <w:rFonts w:ascii="Times New Roman" w:hAnsi="Times New Roman" w:cs="Times New Roman"/>
                <w:lang w:val="lt-LT"/>
              </w:rPr>
              <w:t xml:space="preserve"> projektų ir lyderystės iniciatyvų skaičius – vnt. ir sąrašas</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Sukurtų naujų darbo vietų skaičius – vnt.</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Šiose iniciatyvose ir projektuose dalyvavusių jaunuolių skaičius – vnt. ir proc.</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Kaimo bendruomenių, dalyvavusių projektuose, skaičius – vnt.</w:t>
            </w:r>
          </w:p>
        </w:tc>
        <w:tc>
          <w:tcPr>
            <w:tcW w:w="1886" w:type="dxa"/>
          </w:tcPr>
          <w:p w:rsidR="00426745" w:rsidRPr="00ED5878" w:rsidRDefault="00426745" w:rsidP="00426745">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Seniūnijos</w:t>
            </w:r>
          </w:p>
        </w:tc>
      </w:tr>
      <w:tr w:rsidR="007A56BD"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1.1.3.6</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Melioracijos, hidrotechninių įrenginių atnaujinimas ir plėtra</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Naujai įrengtų, atnaujintų ir modernizuotų melioracijos įrenginių skaičius – vnt. ir sąrašas</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Naujai įrengtų, atnaujintų ir modernizuotų hidrotechninių įrenginių skaičius – vnt. ir sąrašas</w:t>
            </w:r>
          </w:p>
        </w:tc>
        <w:tc>
          <w:tcPr>
            <w:tcW w:w="1886"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Žemės ūkio skyrius</w:t>
            </w:r>
          </w:p>
        </w:tc>
      </w:tr>
      <w:tr w:rsidR="00426745" w:rsidRPr="00ED5878" w:rsidTr="00426745">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t>1.2</w:t>
            </w:r>
          </w:p>
        </w:tc>
        <w:tc>
          <w:tcPr>
            <w:tcW w:w="9000" w:type="dxa"/>
            <w:gridSpan w:val="3"/>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Tikslas</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Kultūringos, išsilavinusios ir kūrybingos visuomenės ugdymas</w:t>
            </w:r>
          </w:p>
        </w:tc>
      </w:tr>
      <w:tr w:rsidR="00426745" w:rsidRPr="00ED5878" w:rsidTr="00426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t>1.2.1</w:t>
            </w:r>
          </w:p>
        </w:tc>
        <w:tc>
          <w:tcPr>
            <w:tcW w:w="9000" w:type="dxa"/>
            <w:gridSpan w:val="3"/>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Kultūros įstaigų infrastruktūros plėtra</w:t>
            </w:r>
          </w:p>
        </w:tc>
      </w:tr>
      <w:tr w:rsidR="00426745" w:rsidRPr="00ED5878" w:rsidTr="00426745">
        <w:trPr>
          <w:trHeight w:val="2510"/>
        </w:trPr>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t>1.2.1.1</w:t>
            </w:r>
          </w:p>
        </w:tc>
        <w:tc>
          <w:tcPr>
            <w:tcW w:w="2720"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lang w:val="lt-LT"/>
              </w:rPr>
              <w:t>Kretingos rajono savivaldybės M.Valančiaus viešosios bibliotekos (VB) ir jos filialų</w:t>
            </w:r>
            <w:r w:rsidRPr="00ED5878">
              <w:rPr>
                <w:rFonts w:ascii="Times New Roman" w:hAnsi="Times New Roman" w:cs="Times New Roman"/>
                <w:b/>
                <w:lang w:val="lt-LT"/>
              </w:rPr>
              <w:t xml:space="preserve"> </w:t>
            </w:r>
            <w:r w:rsidRPr="00ED5878">
              <w:rPr>
                <w:rFonts w:ascii="Times New Roman" w:hAnsi="Times New Roman" w:cs="Times New Roman"/>
                <w:lang w:val="lt-LT"/>
              </w:rPr>
              <w:t>pastatų ir patalpų atnaujinimas bei inventoriaus įsigijimas</w:t>
            </w:r>
          </w:p>
        </w:tc>
        <w:tc>
          <w:tcPr>
            <w:tcW w:w="4394"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Pastatyta/ rekonstruota/ iš esmės atnaujinta viešosios bibliotekos ir jos filialų pastatų ir patalpų – vnt. ir sąrašas, kv.</w:t>
            </w:r>
            <w:r w:rsidR="00B46204">
              <w:rPr>
                <w:rFonts w:ascii="Times New Roman" w:hAnsi="Times New Roman" w:cs="Times New Roman"/>
                <w:lang w:val="lt-LT"/>
              </w:rPr>
              <w:t xml:space="preserve"> </w:t>
            </w:r>
            <w:r w:rsidRPr="00ED5878">
              <w:rPr>
                <w:rFonts w:ascii="Times New Roman" w:hAnsi="Times New Roman" w:cs="Times New Roman"/>
                <w:lang w:val="lt-LT"/>
              </w:rPr>
              <w:t>m</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Įsigyta kompiuterinės įrangos – </w:t>
            </w:r>
            <w:proofErr w:type="spellStart"/>
            <w:r w:rsidRPr="00ED5878">
              <w:rPr>
                <w:rFonts w:ascii="Times New Roman" w:hAnsi="Times New Roman" w:cs="Times New Roman"/>
                <w:lang w:val="lt-LT"/>
              </w:rPr>
              <w:t>kompl</w:t>
            </w:r>
            <w:proofErr w:type="spellEnd"/>
            <w:r w:rsidRPr="00ED5878">
              <w:rPr>
                <w:rFonts w:ascii="Times New Roman" w:hAnsi="Times New Roman" w:cs="Times New Roman"/>
                <w:lang w:val="lt-LT"/>
              </w:rPr>
              <w:t>. ir įstaigų sąrašas</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Įsigyta kito inventoriaus (baldų, demonstracinės įrangos ir pan.) – </w:t>
            </w:r>
            <w:proofErr w:type="spellStart"/>
            <w:r w:rsidRPr="00ED5878">
              <w:rPr>
                <w:rFonts w:ascii="Times New Roman" w:hAnsi="Times New Roman" w:cs="Times New Roman"/>
                <w:lang w:val="lt-LT"/>
              </w:rPr>
              <w:t>kompl</w:t>
            </w:r>
            <w:proofErr w:type="spellEnd"/>
            <w:r w:rsidRPr="00ED5878">
              <w:rPr>
                <w:rFonts w:ascii="Times New Roman" w:hAnsi="Times New Roman" w:cs="Times New Roman"/>
                <w:lang w:val="lt-LT"/>
              </w:rPr>
              <w:t>. ir įstaigų sąrašas</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Lankytojų skaičius – tūkst. per metus</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Skaitytojų skaičius – tūkst. per metus</w:t>
            </w:r>
          </w:p>
        </w:tc>
        <w:tc>
          <w:tcPr>
            <w:tcW w:w="1886"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skyrius</w:t>
            </w:r>
          </w:p>
        </w:tc>
      </w:tr>
      <w:tr w:rsidR="00426745" w:rsidRPr="00ED5878" w:rsidTr="00426745">
        <w:trPr>
          <w:cnfStyle w:val="000000100000" w:firstRow="0" w:lastRow="0" w:firstColumn="0" w:lastColumn="0" w:oddVBand="0" w:evenVBand="0" w:oddHBand="1" w:evenHBand="0" w:firstRowFirstColumn="0" w:firstRowLastColumn="0" w:lastRowFirstColumn="0" w:lastRowLastColumn="0"/>
          <w:trHeight w:val="3227"/>
        </w:trPr>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lastRenderedPageBreak/>
              <w:t>1.2.1.2</w:t>
            </w:r>
          </w:p>
        </w:tc>
        <w:tc>
          <w:tcPr>
            <w:tcW w:w="2720" w:type="dxa"/>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centrų ir jų skyrių materialinės bazės stiprinimas, kuriant patrauklias vietas vaikams, jaunimui, senjorams ir pan.</w:t>
            </w:r>
          </w:p>
        </w:tc>
        <w:tc>
          <w:tcPr>
            <w:tcW w:w="4394" w:type="dxa"/>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Pastatyta/ rekonstruota/ iš esmės atnaujinta kultūros centrų ir jų skyrių pastatų ir patalpų – vnt. ir sąrašas, kv.</w:t>
            </w:r>
            <w:r w:rsidR="00B46204">
              <w:rPr>
                <w:rFonts w:ascii="Times New Roman" w:hAnsi="Times New Roman" w:cs="Times New Roman"/>
                <w:lang w:val="lt-LT"/>
              </w:rPr>
              <w:t xml:space="preserve"> </w:t>
            </w:r>
            <w:r w:rsidRPr="00ED5878">
              <w:rPr>
                <w:rFonts w:ascii="Times New Roman" w:hAnsi="Times New Roman" w:cs="Times New Roman"/>
                <w:lang w:val="lt-LT"/>
              </w:rPr>
              <w:t>m</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Įsigyta kompiuterinės įrangos – </w:t>
            </w:r>
            <w:proofErr w:type="spellStart"/>
            <w:r w:rsidRPr="00ED5878">
              <w:rPr>
                <w:rFonts w:ascii="Times New Roman" w:hAnsi="Times New Roman" w:cs="Times New Roman"/>
                <w:lang w:val="lt-LT"/>
              </w:rPr>
              <w:t>kompl</w:t>
            </w:r>
            <w:proofErr w:type="spellEnd"/>
            <w:r w:rsidRPr="00ED5878">
              <w:rPr>
                <w:rFonts w:ascii="Times New Roman" w:hAnsi="Times New Roman" w:cs="Times New Roman"/>
                <w:lang w:val="lt-LT"/>
              </w:rPr>
              <w:t>. ir įstaigų sąrašas</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Įsigyta kito inventoriaus (baldų, demonstracinės, apšvietimo ir įgarsinimo įrangos, aprangos, muzikos instrumentų, transporto priemonių ir pan.) – </w:t>
            </w:r>
            <w:proofErr w:type="spellStart"/>
            <w:r w:rsidRPr="00ED5878">
              <w:rPr>
                <w:rFonts w:ascii="Times New Roman" w:hAnsi="Times New Roman" w:cs="Times New Roman"/>
                <w:lang w:val="lt-LT"/>
              </w:rPr>
              <w:t>kompl</w:t>
            </w:r>
            <w:proofErr w:type="spellEnd"/>
            <w:r w:rsidRPr="00ED5878">
              <w:rPr>
                <w:rFonts w:ascii="Times New Roman" w:hAnsi="Times New Roman" w:cs="Times New Roman"/>
                <w:lang w:val="lt-LT"/>
              </w:rPr>
              <w:t>. ir įstaigų sąrašas</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Organizuojamų renginių skaičius – vnt. per metus</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Žiūrovų skaičius – tūkst. per metus</w:t>
            </w:r>
          </w:p>
        </w:tc>
        <w:tc>
          <w:tcPr>
            <w:tcW w:w="1886" w:type="dxa"/>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skyrius</w:t>
            </w:r>
          </w:p>
        </w:tc>
      </w:tr>
      <w:tr w:rsidR="00426745" w:rsidRPr="00ED5878" w:rsidTr="00426745">
        <w:trPr>
          <w:trHeight w:val="2277"/>
        </w:trPr>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t>1.2.1.3</w:t>
            </w:r>
          </w:p>
        </w:tc>
        <w:tc>
          <w:tcPr>
            <w:tcW w:w="2720"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Kretingos rajono muziejų materialinės bazės stiprinimas</w:t>
            </w:r>
          </w:p>
        </w:tc>
        <w:tc>
          <w:tcPr>
            <w:tcW w:w="4394"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Įsigyta kompiuterinės įrangos – </w:t>
            </w:r>
            <w:proofErr w:type="spellStart"/>
            <w:r w:rsidRPr="00ED5878">
              <w:rPr>
                <w:rFonts w:ascii="Times New Roman" w:hAnsi="Times New Roman" w:cs="Times New Roman"/>
                <w:lang w:val="lt-LT"/>
              </w:rPr>
              <w:t>kompl</w:t>
            </w:r>
            <w:proofErr w:type="spellEnd"/>
            <w:r w:rsidRPr="00ED5878">
              <w:rPr>
                <w:rFonts w:ascii="Times New Roman" w:hAnsi="Times New Roman" w:cs="Times New Roman"/>
                <w:lang w:val="lt-LT"/>
              </w:rPr>
              <w:t>. ir įstaigų sąrašas</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Įsigyta kito inventoriaus (baldų, demonstracinės įrangos ir pan.) – </w:t>
            </w:r>
            <w:proofErr w:type="spellStart"/>
            <w:r w:rsidRPr="00ED5878">
              <w:rPr>
                <w:rFonts w:ascii="Times New Roman" w:hAnsi="Times New Roman" w:cs="Times New Roman"/>
                <w:lang w:val="lt-LT"/>
              </w:rPr>
              <w:t>kompl</w:t>
            </w:r>
            <w:proofErr w:type="spellEnd"/>
            <w:r w:rsidRPr="00ED5878">
              <w:rPr>
                <w:rFonts w:ascii="Times New Roman" w:hAnsi="Times New Roman" w:cs="Times New Roman"/>
                <w:lang w:val="lt-LT"/>
              </w:rPr>
              <w:t>. ir įstaigų sąrašas</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Įsigytų transporto priemonių skaičius – vnt.</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Atnaujintų ir naujų ekspozicijų skaičius – vnt. ir sąrašas</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Lankytojų skaičius – tūkst. per metus</w:t>
            </w:r>
          </w:p>
        </w:tc>
        <w:tc>
          <w:tcPr>
            <w:tcW w:w="1886"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skyrius</w:t>
            </w:r>
          </w:p>
        </w:tc>
      </w:tr>
      <w:tr w:rsidR="00426745" w:rsidRPr="00ED5878" w:rsidTr="00426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t>1.2.2</w:t>
            </w:r>
          </w:p>
        </w:tc>
        <w:tc>
          <w:tcPr>
            <w:tcW w:w="9000" w:type="dxa"/>
            <w:gridSpan w:val="3"/>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Kultūros paveldo puoselėjimas, kultūros paslaugų įvairovės plėtra, kokybės ir prieinamumo didinimas</w:t>
            </w:r>
          </w:p>
        </w:tc>
      </w:tr>
      <w:tr w:rsidR="00426745" w:rsidRPr="00ED5878" w:rsidTr="00426745">
        <w:trPr>
          <w:trHeight w:val="1914"/>
        </w:trPr>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t>1.2.2.1</w:t>
            </w:r>
          </w:p>
        </w:tc>
        <w:tc>
          <w:tcPr>
            <w:tcW w:w="2720"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Viešųjų objektų panaudojimas gyventojų kultūriniams poreikiams (erdvės menininkams, naujoms meno formoms ir pan.)</w:t>
            </w:r>
          </w:p>
        </w:tc>
        <w:tc>
          <w:tcPr>
            <w:tcW w:w="4394"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Įrengtų/ atnaujintų erdvių skaičius – vnt., </w:t>
            </w:r>
            <w:proofErr w:type="spellStart"/>
            <w:r w:rsidRPr="00ED5878">
              <w:rPr>
                <w:rFonts w:ascii="Times New Roman" w:hAnsi="Times New Roman" w:cs="Times New Roman"/>
                <w:lang w:val="lt-LT"/>
              </w:rPr>
              <w:t>kv.m</w:t>
            </w:r>
            <w:proofErr w:type="spellEnd"/>
            <w:r w:rsidRPr="00ED5878">
              <w:rPr>
                <w:rFonts w:ascii="Times New Roman" w:hAnsi="Times New Roman" w:cs="Times New Roman"/>
                <w:lang w:val="lt-LT"/>
              </w:rPr>
              <w:t>, sąrašas</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Naujose erdvėse organizuojamų renginių skaičius – vnt. per metus</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 naujas erdves pritrauktų lankytojų skaičius – vnt. ir sąrašas</w:t>
            </w:r>
          </w:p>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privačių investuotojų skaičius – vnt., lėšos tūkst. Lt</w:t>
            </w:r>
          </w:p>
        </w:tc>
        <w:tc>
          <w:tcPr>
            <w:tcW w:w="1886" w:type="dxa"/>
          </w:tcPr>
          <w:p w:rsidR="00426745" w:rsidRPr="00ED5878" w:rsidRDefault="00426745"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skyrius</w:t>
            </w:r>
          </w:p>
        </w:tc>
      </w:tr>
      <w:tr w:rsidR="00426745" w:rsidRPr="00ED5878" w:rsidTr="00426745">
        <w:trPr>
          <w:cnfStyle w:val="000000100000" w:firstRow="0" w:lastRow="0" w:firstColumn="0" w:lastColumn="0" w:oddVBand="0" w:evenVBand="0" w:oddHBand="1"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932" w:type="dxa"/>
          </w:tcPr>
          <w:p w:rsidR="00426745" w:rsidRPr="00ED5878" w:rsidRDefault="00426745" w:rsidP="009A166A">
            <w:pPr>
              <w:spacing w:before="0"/>
              <w:rPr>
                <w:rFonts w:ascii="Times New Roman" w:hAnsi="Times New Roman" w:cs="Times New Roman"/>
                <w:lang w:val="lt-LT"/>
              </w:rPr>
            </w:pPr>
            <w:r w:rsidRPr="00ED5878">
              <w:rPr>
                <w:rFonts w:ascii="Times New Roman" w:hAnsi="Times New Roman" w:cs="Times New Roman"/>
                <w:lang w:val="lt-LT"/>
              </w:rPr>
              <w:t>1.2.2.2</w:t>
            </w:r>
          </w:p>
        </w:tc>
        <w:tc>
          <w:tcPr>
            <w:tcW w:w="2720" w:type="dxa"/>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Naujų kultūros paslaugų ir formų paieška ir diegimas gyventojų ir svečių kultūriniams poreikiams tenkinti</w:t>
            </w:r>
          </w:p>
        </w:tc>
        <w:tc>
          <w:tcPr>
            <w:tcW w:w="4394" w:type="dxa"/>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Per metus organizuojamų kultūros renginių skaičius – vnt. ir sąrašas</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Renginių, žinomų už savivaldybės ribų, organizavimas per metus – vnt. ir sąrašas</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lankytojų skaičius – vnt. ir sąrašas</w:t>
            </w:r>
          </w:p>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privačių investuotojų skaičius – vnt., lėšos tūkst. Lt</w:t>
            </w:r>
          </w:p>
        </w:tc>
        <w:tc>
          <w:tcPr>
            <w:tcW w:w="1886" w:type="dxa"/>
          </w:tcPr>
          <w:p w:rsidR="00426745" w:rsidRPr="00ED5878" w:rsidRDefault="00426745"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skyrius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1.2.2.3</w:t>
            </w:r>
          </w:p>
        </w:tc>
        <w:tc>
          <w:tcPr>
            <w:tcW w:w="2720" w:type="dxa"/>
          </w:tcPr>
          <w:p w:rsidR="007A56BD" w:rsidRPr="00ED5878" w:rsidRDefault="00F00854"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roofErr w:type="spellStart"/>
            <w:r>
              <w:rPr>
                <w:rFonts w:ascii="Times New Roman" w:hAnsi="Times New Roman" w:cs="Times New Roman"/>
              </w:rPr>
              <w:t>V</w:t>
            </w:r>
            <w:r w:rsidRPr="007E6B83">
              <w:rPr>
                <w:rFonts w:ascii="Times New Roman" w:hAnsi="Times New Roman" w:cs="Times New Roman"/>
              </w:rPr>
              <w:t>aikų</w:t>
            </w:r>
            <w:proofErr w:type="spellEnd"/>
            <w:r w:rsidRPr="007E6B83">
              <w:rPr>
                <w:rFonts w:ascii="Times New Roman" w:hAnsi="Times New Roman" w:cs="Times New Roman"/>
              </w:rPr>
              <w:t xml:space="preserve"> </w:t>
            </w:r>
            <w:proofErr w:type="spellStart"/>
            <w:r w:rsidRPr="007E6B83">
              <w:rPr>
                <w:rFonts w:ascii="Times New Roman" w:hAnsi="Times New Roman" w:cs="Times New Roman"/>
              </w:rPr>
              <w:t>neformalaus</w:t>
            </w:r>
            <w:proofErr w:type="spellEnd"/>
            <w:r w:rsidRPr="007E6B83">
              <w:rPr>
                <w:rFonts w:ascii="Times New Roman" w:hAnsi="Times New Roman" w:cs="Times New Roman"/>
              </w:rPr>
              <w:t xml:space="preserve"> </w:t>
            </w:r>
            <w:proofErr w:type="spellStart"/>
            <w:r w:rsidRPr="007E6B83">
              <w:rPr>
                <w:rFonts w:ascii="Times New Roman" w:hAnsi="Times New Roman" w:cs="Times New Roman"/>
              </w:rPr>
              <w:t>švietimo</w:t>
            </w:r>
            <w:proofErr w:type="spellEnd"/>
            <w:r w:rsidRPr="007E6B83">
              <w:rPr>
                <w:rFonts w:ascii="Times New Roman" w:hAnsi="Times New Roman" w:cs="Times New Roman"/>
              </w:rPr>
              <w:t xml:space="preserve"> </w:t>
            </w:r>
            <w:proofErr w:type="spellStart"/>
            <w:r w:rsidRPr="007E6B83">
              <w:rPr>
                <w:rFonts w:ascii="Times New Roman" w:hAnsi="Times New Roman" w:cs="Times New Roman"/>
              </w:rPr>
              <w:t>kultūros</w:t>
            </w:r>
            <w:proofErr w:type="spellEnd"/>
            <w:r w:rsidRPr="007E6B83">
              <w:rPr>
                <w:rFonts w:ascii="Times New Roman" w:hAnsi="Times New Roman" w:cs="Times New Roman"/>
              </w:rPr>
              <w:t xml:space="preserve"> </w:t>
            </w:r>
            <w:proofErr w:type="spellStart"/>
            <w:r w:rsidRPr="007E6B83">
              <w:rPr>
                <w:rFonts w:ascii="Times New Roman" w:hAnsi="Times New Roman" w:cs="Times New Roman"/>
              </w:rPr>
              <w:t>įstaigose</w:t>
            </w:r>
            <w:proofErr w:type="spellEnd"/>
            <w:r w:rsidRPr="007E6B83">
              <w:rPr>
                <w:rFonts w:ascii="Times New Roman" w:hAnsi="Times New Roman" w:cs="Times New Roman"/>
              </w:rPr>
              <w:t xml:space="preserve"> </w:t>
            </w:r>
            <w:proofErr w:type="spellStart"/>
            <w:r w:rsidRPr="007E6B83">
              <w:rPr>
                <w:rFonts w:ascii="Times New Roman" w:hAnsi="Times New Roman" w:cs="Times New Roman"/>
              </w:rPr>
              <w:t>krepšel</w:t>
            </w:r>
            <w:r>
              <w:rPr>
                <w:rFonts w:ascii="Times New Roman" w:hAnsi="Times New Roman" w:cs="Times New Roman"/>
              </w:rPr>
              <w:t>io</w:t>
            </w:r>
            <w:proofErr w:type="spellEnd"/>
            <w:r>
              <w:rPr>
                <w:rFonts w:ascii="Times New Roman" w:hAnsi="Times New Roman" w:cs="Times New Roman"/>
              </w:rPr>
              <w:t xml:space="preserve"> </w:t>
            </w:r>
            <w:proofErr w:type="spellStart"/>
            <w:r>
              <w:rPr>
                <w:rFonts w:ascii="Times New Roman" w:hAnsi="Times New Roman" w:cs="Times New Roman"/>
              </w:rPr>
              <w:t>įvedimas</w:t>
            </w:r>
            <w:proofErr w:type="spellEnd"/>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Vaikų, dalyvaujančių kultūros įstaigų neformaliojo ugdymo programose, skaičius – vnt. per metus</w:t>
            </w:r>
          </w:p>
        </w:tc>
        <w:tc>
          <w:tcPr>
            <w:tcW w:w="1886"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skyrius</w:t>
            </w:r>
          </w:p>
        </w:tc>
      </w:tr>
      <w:tr w:rsidR="000F1271" w:rsidRPr="00ED5878" w:rsidTr="000F1271">
        <w:trPr>
          <w:cnfStyle w:val="000000100000" w:firstRow="0" w:lastRow="0" w:firstColumn="0" w:lastColumn="0" w:oddVBand="0" w:evenVBand="0" w:oddHBand="1" w:evenHBand="0" w:firstRowFirstColumn="0" w:firstRowLastColumn="0" w:lastRowFirstColumn="0" w:lastRowLastColumn="0"/>
          <w:trHeight w:val="2574"/>
        </w:trPr>
        <w:tc>
          <w:tcPr>
            <w:cnfStyle w:val="001000000000" w:firstRow="0" w:lastRow="0" w:firstColumn="1" w:lastColumn="0" w:oddVBand="0" w:evenVBand="0" w:oddHBand="0" w:evenHBand="0" w:firstRowFirstColumn="0" w:firstRowLastColumn="0" w:lastRowFirstColumn="0" w:lastRowLastColumn="0"/>
            <w:tcW w:w="932" w:type="dxa"/>
          </w:tcPr>
          <w:p w:rsidR="000F1271" w:rsidRPr="00ED5878" w:rsidRDefault="000F1271" w:rsidP="009A166A">
            <w:pPr>
              <w:spacing w:before="0"/>
              <w:rPr>
                <w:rFonts w:ascii="Times New Roman" w:hAnsi="Times New Roman" w:cs="Times New Roman"/>
                <w:lang w:val="lt-LT"/>
              </w:rPr>
            </w:pPr>
            <w:r w:rsidRPr="00ED5878">
              <w:rPr>
                <w:rFonts w:ascii="Times New Roman" w:hAnsi="Times New Roman" w:cs="Times New Roman"/>
                <w:lang w:val="lt-LT"/>
              </w:rPr>
              <w:t>1.2.2.4</w:t>
            </w:r>
          </w:p>
        </w:tc>
        <w:tc>
          <w:tcPr>
            <w:tcW w:w="2720" w:type="dxa"/>
          </w:tcPr>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paveldo objektų apsauga ir pritaikymas kultūros poreikiams</w:t>
            </w:r>
          </w:p>
        </w:tc>
        <w:tc>
          <w:tcPr>
            <w:tcW w:w="4394" w:type="dxa"/>
          </w:tcPr>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paveldo objektų, kuriems taikytos apsaugos ir restauravimo, atnaujinimo priemonės, skaičius – vnt. per metus</w:t>
            </w:r>
          </w:p>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svečių/lankytojų skaičius – vnt. per metus</w:t>
            </w:r>
          </w:p>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Atnaujintų ekspozicijų skaičius – vnt. ir sąrašas</w:t>
            </w:r>
          </w:p>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Naujai įrengtų ekspozicijų skaičius – vnt.</w:t>
            </w:r>
          </w:p>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Atnaujintoje infrastruktūroje vykdomų programų, renginių, ekspozicijų ir pan. skaičius – vnt. per metus</w:t>
            </w:r>
          </w:p>
        </w:tc>
        <w:tc>
          <w:tcPr>
            <w:tcW w:w="1886" w:type="dxa"/>
          </w:tcPr>
          <w:p w:rsidR="000F1271" w:rsidRPr="00ED5878" w:rsidRDefault="000F1271" w:rsidP="000F127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Kultūros skyrius</w:t>
            </w:r>
          </w:p>
        </w:tc>
      </w:tr>
      <w:tr w:rsidR="000F1271" w:rsidRPr="00ED5878" w:rsidTr="00B04AD4">
        <w:tc>
          <w:tcPr>
            <w:cnfStyle w:val="001000000000" w:firstRow="0" w:lastRow="0" w:firstColumn="1" w:lastColumn="0" w:oddVBand="0" w:evenVBand="0" w:oddHBand="0" w:evenHBand="0" w:firstRowFirstColumn="0" w:firstRowLastColumn="0" w:lastRowFirstColumn="0" w:lastRowLastColumn="0"/>
            <w:tcW w:w="932" w:type="dxa"/>
          </w:tcPr>
          <w:p w:rsidR="000F1271" w:rsidRPr="00ED5878" w:rsidRDefault="000F1271" w:rsidP="009A166A">
            <w:pPr>
              <w:spacing w:before="0"/>
              <w:rPr>
                <w:rFonts w:ascii="Times New Roman" w:hAnsi="Times New Roman" w:cs="Times New Roman"/>
                <w:lang w:val="lt-LT"/>
              </w:rPr>
            </w:pPr>
            <w:r w:rsidRPr="00ED5878">
              <w:rPr>
                <w:rFonts w:ascii="Times New Roman" w:hAnsi="Times New Roman" w:cs="Times New Roman"/>
                <w:lang w:val="lt-LT"/>
              </w:rPr>
              <w:lastRenderedPageBreak/>
              <w:t>1.2.3</w:t>
            </w:r>
          </w:p>
        </w:tc>
        <w:tc>
          <w:tcPr>
            <w:tcW w:w="9000" w:type="dxa"/>
            <w:gridSpan w:val="3"/>
          </w:tcPr>
          <w:p w:rsidR="000F1271" w:rsidRPr="00ED5878" w:rsidRDefault="000F127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0F1271" w:rsidRPr="00ED5878" w:rsidRDefault="000F127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Švietimo paslaugų tinklo ir įvairovės plėtra, prieinamumo didinimas</w:t>
            </w:r>
          </w:p>
        </w:tc>
      </w:tr>
      <w:tr w:rsidR="000F1271" w:rsidRPr="00ED5878" w:rsidTr="000F1271">
        <w:trPr>
          <w:cnfStyle w:val="000000100000" w:firstRow="0" w:lastRow="0" w:firstColumn="0" w:lastColumn="0" w:oddVBand="0" w:evenVBand="0" w:oddHBand="1" w:evenHBand="0" w:firstRowFirstColumn="0" w:firstRowLastColumn="0" w:lastRowFirstColumn="0" w:lastRowLastColumn="0"/>
          <w:trHeight w:val="2677"/>
        </w:trPr>
        <w:tc>
          <w:tcPr>
            <w:cnfStyle w:val="001000000000" w:firstRow="0" w:lastRow="0" w:firstColumn="1" w:lastColumn="0" w:oddVBand="0" w:evenVBand="0" w:oddHBand="0" w:evenHBand="0" w:firstRowFirstColumn="0" w:firstRowLastColumn="0" w:lastRowFirstColumn="0" w:lastRowLastColumn="0"/>
            <w:tcW w:w="932" w:type="dxa"/>
          </w:tcPr>
          <w:p w:rsidR="000F1271" w:rsidRPr="00ED5878" w:rsidRDefault="000F1271" w:rsidP="009A166A">
            <w:pPr>
              <w:spacing w:before="0"/>
              <w:rPr>
                <w:rFonts w:ascii="Times New Roman" w:hAnsi="Times New Roman" w:cs="Times New Roman"/>
                <w:lang w:val="lt-LT"/>
              </w:rPr>
            </w:pPr>
            <w:r w:rsidRPr="00ED5878">
              <w:rPr>
                <w:rFonts w:ascii="Times New Roman" w:hAnsi="Times New Roman" w:cs="Times New Roman"/>
                <w:lang w:val="lt-LT"/>
              </w:rPr>
              <w:t>1.2.3.1</w:t>
            </w:r>
          </w:p>
        </w:tc>
        <w:tc>
          <w:tcPr>
            <w:tcW w:w="2720" w:type="dxa"/>
          </w:tcPr>
          <w:p w:rsidR="000F1271" w:rsidRPr="00ED5878" w:rsidRDefault="000F1271"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Saugių ir patrauklių ugdymo sąlygų švietimo įstaigose sudarymas (patalpų </w:t>
            </w:r>
            <w:r w:rsidR="00F00854">
              <w:rPr>
                <w:rFonts w:ascii="Times New Roman" w:hAnsi="Times New Roman" w:cs="Times New Roman"/>
                <w:lang w:val="lt-LT"/>
              </w:rPr>
              <w:t>atnaujinimas</w:t>
            </w:r>
            <w:r w:rsidRPr="00ED5878">
              <w:rPr>
                <w:rFonts w:ascii="Times New Roman" w:hAnsi="Times New Roman" w:cs="Times New Roman"/>
                <w:lang w:val="lt-LT"/>
              </w:rPr>
              <w:t>, ugdymo priemonių ir inventoriaus įsigijimas, aplinkos sutvarkymas)</w:t>
            </w:r>
          </w:p>
        </w:tc>
        <w:tc>
          <w:tcPr>
            <w:tcW w:w="4394" w:type="dxa"/>
          </w:tcPr>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atnaujintų švietimo objektų skaičius – vnt., kv.</w:t>
            </w:r>
            <w:r w:rsidR="00B46204">
              <w:rPr>
                <w:rFonts w:ascii="Times New Roman" w:hAnsi="Times New Roman" w:cs="Times New Roman"/>
                <w:lang w:val="lt-LT"/>
              </w:rPr>
              <w:t xml:space="preserve"> </w:t>
            </w:r>
            <w:r w:rsidRPr="00ED5878">
              <w:rPr>
                <w:rFonts w:ascii="Times New Roman" w:hAnsi="Times New Roman" w:cs="Times New Roman"/>
                <w:lang w:val="lt-LT"/>
              </w:rPr>
              <w:t>m ir sąrašas</w:t>
            </w:r>
          </w:p>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įstaigų, kuriose atnaujinta IT ir kita įranga, baldai, skaičius – vnt., sąrašas ir proc. nuo visų švietimo įstaigų</w:t>
            </w:r>
          </w:p>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įstaigų, kurioms sutvarkyta aplinka, skaičius – vnt. ir sąrašas</w:t>
            </w:r>
          </w:p>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Mokinių ir mokytojų, kuriems pagerėjo ugdymo(-si) sąlygos, skaičius – vnt.</w:t>
            </w:r>
          </w:p>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Vietų skaičius ikimokyklinio ugdymo įstaigose – vnt.</w:t>
            </w:r>
          </w:p>
        </w:tc>
        <w:tc>
          <w:tcPr>
            <w:tcW w:w="1886" w:type="dxa"/>
          </w:tcPr>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skyrius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1.2.3.2</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eastAsia="Calibri" w:hAnsi="Times New Roman" w:cs="Times New Roman"/>
                <w:lang w:val="lt-LT"/>
              </w:rPr>
              <w:t>Mokinių ir jų organizacijų nuolatinės ir ilgalaikės programinės veiklos, pilietinių iniciatyvų rėmimas, skatinant jų savarankišką veiklą</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eastAsia="lt-LT"/>
              </w:rPr>
            </w:pPr>
            <w:r w:rsidRPr="00ED5878">
              <w:rPr>
                <w:rFonts w:ascii="Times New Roman" w:hAnsi="Times New Roman" w:cs="Times New Roman"/>
                <w:lang w:val="lt-LT" w:eastAsia="lt-LT"/>
              </w:rPr>
              <w:t>Paremtų iniciatyvų skaičius – vnt. ir sąrašas</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eastAsia="lt-LT"/>
              </w:rPr>
            </w:pPr>
            <w:r w:rsidRPr="00ED5878">
              <w:rPr>
                <w:rFonts w:ascii="Times New Roman" w:hAnsi="Times New Roman" w:cs="Times New Roman"/>
                <w:lang w:val="lt-LT" w:eastAsia="lt-LT"/>
              </w:rPr>
              <w:t>Švietimo įstaigų, dalyvaujančių šiose programose, skaičius – vnt.</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eastAsia="lt-LT"/>
              </w:rPr>
              <w:t>Mokinių, dalyvaujančių tokiose programose, skaičius – vnt.</w:t>
            </w:r>
          </w:p>
        </w:tc>
        <w:tc>
          <w:tcPr>
            <w:tcW w:w="1886"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skyrius</w:t>
            </w:r>
          </w:p>
        </w:tc>
      </w:tr>
      <w:tr w:rsidR="000F1271" w:rsidRPr="00ED5878" w:rsidTr="000F1271">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932" w:type="dxa"/>
          </w:tcPr>
          <w:p w:rsidR="000F1271" w:rsidRPr="00ED5878" w:rsidRDefault="000F1271" w:rsidP="009A166A">
            <w:pPr>
              <w:spacing w:before="0"/>
              <w:rPr>
                <w:rFonts w:ascii="Times New Roman" w:hAnsi="Times New Roman" w:cs="Times New Roman"/>
                <w:lang w:val="lt-LT"/>
              </w:rPr>
            </w:pPr>
            <w:r w:rsidRPr="00ED5878">
              <w:rPr>
                <w:rFonts w:ascii="Times New Roman" w:hAnsi="Times New Roman" w:cs="Times New Roman"/>
                <w:lang w:val="lt-LT"/>
              </w:rPr>
              <w:t>1.2.3.3</w:t>
            </w:r>
          </w:p>
        </w:tc>
        <w:tc>
          <w:tcPr>
            <w:tcW w:w="2720" w:type="dxa"/>
          </w:tcPr>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lang w:val="lt-LT"/>
              </w:rPr>
            </w:pPr>
            <w:r w:rsidRPr="00ED5878">
              <w:rPr>
                <w:rFonts w:ascii="Times New Roman" w:eastAsia="Calibri" w:hAnsi="Times New Roman" w:cs="Times New Roman"/>
                <w:lang w:val="lt-LT"/>
              </w:rPr>
              <w:t>Įvairių programų, skirtų mokinių kompetencijos, planavimo, socialinių ir kitų įgūdžių ugdymui, rengimas ir įgyvendinimas</w:t>
            </w:r>
          </w:p>
        </w:tc>
        <w:tc>
          <w:tcPr>
            <w:tcW w:w="4394" w:type="dxa"/>
          </w:tcPr>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eastAsia="lt-LT"/>
              </w:rPr>
            </w:pPr>
            <w:r w:rsidRPr="00ED5878">
              <w:rPr>
                <w:rFonts w:ascii="Times New Roman" w:hAnsi="Times New Roman" w:cs="Times New Roman"/>
                <w:lang w:val="lt-LT" w:eastAsia="lt-LT"/>
              </w:rPr>
              <w:t>Mokinių, dalyvaujančių socialinių įgūdžių ugdymo programose, skaičius – vnt. pagal amžiaus grupes</w:t>
            </w:r>
            <w:r w:rsidR="003D21DA" w:rsidRPr="00ED5878">
              <w:rPr>
                <w:rFonts w:ascii="Times New Roman" w:hAnsi="Times New Roman" w:cs="Times New Roman"/>
                <w:lang w:val="lt-LT" w:eastAsia="lt-LT"/>
              </w:rPr>
              <w:t xml:space="preserve"> ir </w:t>
            </w:r>
            <w:r w:rsidR="003D21DA" w:rsidRPr="00ED5878">
              <w:rPr>
                <w:rFonts w:ascii="Times New Roman" w:hAnsi="Times New Roman" w:cs="Times New Roman"/>
                <w:iCs/>
                <w:lang w:val="lt-LT" w:eastAsia="lt-LT"/>
              </w:rPr>
              <w:t>proc. bendroje tokių įstaigų struktūroje</w:t>
            </w:r>
          </w:p>
          <w:p w:rsidR="003D21DA"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lang w:val="lt-LT" w:eastAsia="lt-LT"/>
              </w:rPr>
            </w:pPr>
            <w:r w:rsidRPr="00ED5878">
              <w:rPr>
                <w:rFonts w:ascii="Times New Roman" w:hAnsi="Times New Roman" w:cs="Times New Roman"/>
                <w:iCs/>
                <w:lang w:val="lt-LT" w:eastAsia="lt-LT"/>
              </w:rPr>
              <w:t>Švietimo įstaigų, įgyvendinančių atitinkamas programas, skaičius – vnt.</w:t>
            </w:r>
          </w:p>
        </w:tc>
        <w:tc>
          <w:tcPr>
            <w:tcW w:w="1886" w:type="dxa"/>
          </w:tcPr>
          <w:p w:rsidR="000F1271" w:rsidRPr="00ED5878" w:rsidRDefault="000F127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skyrius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1.2.3.4</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eastAsia="Calibri" w:hAnsi="Times New Roman" w:cs="Times New Roman"/>
                <w:lang w:val="lt-LT"/>
              </w:rPr>
              <w:t>Gabių ir talentingų mokinių kompleksinių ugdymo ir skatinimo priemonių rengimas ir vykdymas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Numatytų priemonių skaičius – vnt.</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Įgyvendintų priemonių skaičius – vnt.</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Programoje dalyvavusių mokinių skaičius – vnt. per metus</w:t>
            </w:r>
          </w:p>
        </w:tc>
        <w:tc>
          <w:tcPr>
            <w:tcW w:w="1886"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skyrius</w:t>
            </w:r>
          </w:p>
        </w:tc>
      </w:tr>
      <w:tr w:rsidR="007A56BD"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1.2.3.5</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eastAsia="Calibri" w:hAnsi="Times New Roman" w:cs="Times New Roman"/>
                <w:lang w:val="lt-LT"/>
              </w:rPr>
              <w:t>Nesimokančių ir mokyklos nelankančių vaikų grąžinimas į švietimo sistemą (pagal poreikį)</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Sugrįžusių į mokyklas vaikų skaičius – vnt.</w:t>
            </w:r>
          </w:p>
        </w:tc>
        <w:tc>
          <w:tcPr>
            <w:tcW w:w="1886"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skyrius</w:t>
            </w:r>
          </w:p>
        </w:tc>
      </w:tr>
      <w:tr w:rsidR="008F087A" w:rsidRPr="00ED5878" w:rsidTr="00B04AD4">
        <w:trPr>
          <w:trHeight w:val="2530"/>
        </w:trPr>
        <w:tc>
          <w:tcPr>
            <w:cnfStyle w:val="001000000000" w:firstRow="0" w:lastRow="0" w:firstColumn="1" w:lastColumn="0" w:oddVBand="0" w:evenVBand="0" w:oddHBand="0" w:evenHBand="0" w:firstRowFirstColumn="0" w:firstRowLastColumn="0" w:lastRowFirstColumn="0" w:lastRowLastColumn="0"/>
            <w:tcW w:w="932" w:type="dxa"/>
          </w:tcPr>
          <w:p w:rsidR="008F087A" w:rsidRPr="00ED5878" w:rsidRDefault="008F087A" w:rsidP="009A166A">
            <w:pPr>
              <w:spacing w:before="0"/>
              <w:rPr>
                <w:rFonts w:ascii="Times New Roman" w:hAnsi="Times New Roman" w:cs="Times New Roman"/>
                <w:lang w:val="lt-LT"/>
              </w:rPr>
            </w:pPr>
            <w:r w:rsidRPr="00ED5878">
              <w:rPr>
                <w:rFonts w:ascii="Times New Roman" w:hAnsi="Times New Roman" w:cs="Times New Roman"/>
                <w:lang w:val="lt-LT"/>
              </w:rPr>
              <w:t>1.2.3.6</w:t>
            </w:r>
          </w:p>
        </w:tc>
        <w:tc>
          <w:tcPr>
            <w:tcW w:w="2720" w:type="dxa"/>
          </w:tcPr>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Neformaliojo švietimo paslaugų koordinavimas ir pasiūlos didinimas</w:t>
            </w:r>
          </w:p>
        </w:tc>
        <w:tc>
          <w:tcPr>
            <w:tcW w:w="4394" w:type="dxa"/>
          </w:tcPr>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Neformaliojo švietimo paslaugomis mokykloje ir kitur pasinaudojančių vaikų skaičius – vnt. per metus</w:t>
            </w:r>
          </w:p>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Nepatekusių į neformaliojo švietimo įstaigas skaičius ir dalis – proc.</w:t>
            </w:r>
          </w:p>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Atliktas suaugusiųjų neformaliojo švietimo paslaugų poreikio tyrimas – vnt.</w:t>
            </w:r>
          </w:p>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Įgyvendintų projektų skaičius – vnt.</w:t>
            </w:r>
          </w:p>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Neformaliajame švietime dalyvaujančių suaugusiųjų skaičius – vnt.</w:t>
            </w:r>
          </w:p>
        </w:tc>
        <w:tc>
          <w:tcPr>
            <w:tcW w:w="1886" w:type="dxa"/>
          </w:tcPr>
          <w:p w:rsidR="008F087A" w:rsidRPr="00ED5878" w:rsidRDefault="008F087A" w:rsidP="008F087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skyrius</w:t>
            </w:r>
          </w:p>
        </w:tc>
      </w:tr>
      <w:tr w:rsidR="007A56BD"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1.2.3.7</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Elektroninių paslaugų taikymo švietime plėtra</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elektroninių paslaugų skaičius – vnt.</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Mokinių, jų tėvų ir mokytojų, besinaudojančių elektroninėmis švietimo paslaugomis, skaičius – vnt.</w:t>
            </w:r>
          </w:p>
        </w:tc>
        <w:tc>
          <w:tcPr>
            <w:tcW w:w="1886" w:type="dxa"/>
          </w:tcPr>
          <w:p w:rsidR="007A56BD" w:rsidRPr="00ED5878" w:rsidRDefault="008F087A" w:rsidP="008F087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skyrius</w:t>
            </w:r>
          </w:p>
        </w:tc>
      </w:tr>
      <w:tr w:rsidR="008F087A" w:rsidRPr="00ED5878" w:rsidTr="00B04AD4">
        <w:trPr>
          <w:trHeight w:val="2024"/>
        </w:trPr>
        <w:tc>
          <w:tcPr>
            <w:cnfStyle w:val="001000000000" w:firstRow="0" w:lastRow="0" w:firstColumn="1" w:lastColumn="0" w:oddVBand="0" w:evenVBand="0" w:oddHBand="0" w:evenHBand="0" w:firstRowFirstColumn="0" w:firstRowLastColumn="0" w:lastRowFirstColumn="0" w:lastRowLastColumn="0"/>
            <w:tcW w:w="932" w:type="dxa"/>
          </w:tcPr>
          <w:p w:rsidR="008F087A" w:rsidRPr="00ED5878" w:rsidRDefault="008F087A" w:rsidP="009A166A">
            <w:pPr>
              <w:spacing w:before="0"/>
              <w:rPr>
                <w:rFonts w:ascii="Times New Roman" w:hAnsi="Times New Roman" w:cs="Times New Roman"/>
                <w:lang w:val="lt-LT"/>
              </w:rPr>
            </w:pPr>
            <w:r w:rsidRPr="00ED5878">
              <w:rPr>
                <w:rFonts w:ascii="Times New Roman" w:hAnsi="Times New Roman" w:cs="Times New Roman"/>
                <w:lang w:val="lt-LT"/>
              </w:rPr>
              <w:lastRenderedPageBreak/>
              <w:t>1.2.3.8</w:t>
            </w:r>
          </w:p>
        </w:tc>
        <w:tc>
          <w:tcPr>
            <w:tcW w:w="2720" w:type="dxa"/>
          </w:tcPr>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Nuotolinio mokymo paslaugų plėtra</w:t>
            </w:r>
          </w:p>
        </w:tc>
        <w:tc>
          <w:tcPr>
            <w:tcW w:w="4394" w:type="dxa"/>
          </w:tcPr>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Įsigytos įrangos skaičius – vnt. ir sąrašas</w:t>
            </w:r>
          </w:p>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Švietimo įstaigų, teikiančių nuotolinio mokymo paslaugas, skaičius – vnt., sąrašas </w:t>
            </w:r>
            <w:r w:rsidR="003D21DA" w:rsidRPr="00ED5878">
              <w:rPr>
                <w:rFonts w:ascii="Times New Roman" w:hAnsi="Times New Roman" w:cs="Times New Roman"/>
                <w:lang w:val="lt-LT"/>
              </w:rPr>
              <w:t>ir proc. nuo visų švietimo įstaigų</w:t>
            </w:r>
          </w:p>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Mokinių, besinaudojančių nuotolinio mokymo paslaugomis, skaičius – vnt. per metus</w:t>
            </w:r>
          </w:p>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Ugdymo programų, pritaikytų nuotoliniam mokymui, skaičius – vnt. ir sąrašas</w:t>
            </w:r>
          </w:p>
        </w:tc>
        <w:tc>
          <w:tcPr>
            <w:tcW w:w="1886" w:type="dxa"/>
          </w:tcPr>
          <w:p w:rsidR="008F087A" w:rsidRPr="00ED5878" w:rsidRDefault="008F087A" w:rsidP="008F087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skyrius</w:t>
            </w:r>
          </w:p>
        </w:tc>
      </w:tr>
      <w:tr w:rsidR="007A56BD"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1.2.3.9</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Mokyklų tinklo pertvarkos bendrojo plano sprendinių įgyvendinimas (įskaitant progimnazijų grandies įvedimą)</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įstaigų skaičius – vnt. (pagal mokyklų tipus)</w:t>
            </w:r>
          </w:p>
        </w:tc>
        <w:tc>
          <w:tcPr>
            <w:tcW w:w="1886" w:type="dxa"/>
          </w:tcPr>
          <w:p w:rsidR="007A56BD" w:rsidRPr="00ED5878" w:rsidRDefault="008F087A" w:rsidP="008F087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skyrius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1.2.3.10</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įstaigų tarptautinio bendradarbiavimo skatinimas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įstaigų, dalyvaujančių tarptautiniuose projektuose ir programose, skaičius – vnt.</w:t>
            </w:r>
            <w:r w:rsidR="003D21DA" w:rsidRPr="00ED5878">
              <w:rPr>
                <w:rFonts w:ascii="Times New Roman" w:hAnsi="Times New Roman" w:cs="Times New Roman"/>
                <w:lang w:val="lt-LT"/>
              </w:rPr>
              <w:t xml:space="preserve"> ir proc. nuo švietimo įstaigų</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Mokinių ir mokytojų, dalyvaujančių tarptautiniuose projektuose ir programose, skaičius – vnt./ vnt.</w:t>
            </w:r>
          </w:p>
        </w:tc>
        <w:tc>
          <w:tcPr>
            <w:tcW w:w="1886" w:type="dxa"/>
          </w:tcPr>
          <w:p w:rsidR="007A56BD" w:rsidRPr="00ED5878" w:rsidRDefault="008F087A" w:rsidP="008F087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skyrius</w:t>
            </w:r>
          </w:p>
        </w:tc>
      </w:tr>
      <w:tr w:rsidR="008F087A" w:rsidRPr="00ED5878" w:rsidTr="00B0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8F087A" w:rsidRPr="00ED5878" w:rsidRDefault="008F087A" w:rsidP="009A166A">
            <w:pPr>
              <w:spacing w:before="0"/>
              <w:rPr>
                <w:rFonts w:ascii="Times New Roman" w:hAnsi="Times New Roman" w:cs="Times New Roman"/>
                <w:lang w:val="lt-LT"/>
              </w:rPr>
            </w:pPr>
            <w:r w:rsidRPr="00ED5878">
              <w:rPr>
                <w:rFonts w:ascii="Times New Roman" w:hAnsi="Times New Roman" w:cs="Times New Roman"/>
                <w:lang w:val="lt-LT"/>
              </w:rPr>
              <w:t>1.2.4</w:t>
            </w:r>
          </w:p>
        </w:tc>
        <w:tc>
          <w:tcPr>
            <w:tcW w:w="9000" w:type="dxa"/>
            <w:gridSpan w:val="3"/>
          </w:tcPr>
          <w:p w:rsidR="008F087A" w:rsidRPr="00ED5878" w:rsidRDefault="008F087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8F087A" w:rsidRPr="00ED5878" w:rsidRDefault="008F087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Sąlygų vaikų ir jaunimo saviraiškai, pilietinės ir aktyvios asmenybės ugdymui(-si) sukūrimas ir palaikymas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1.2.4.1</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Vaikų ir jaunimo politinio ir pilietinio sąmoningumo ugdymas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Mokinių savivaldų ugdymo įstaigose skaičius – vnt.</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Paremtų programų (organizacijų), iniciatyvų skaičius – vnt. ir sąrašas</w:t>
            </w:r>
          </w:p>
          <w:p w:rsidR="007A56BD" w:rsidRPr="00ED5878" w:rsidRDefault="007A56BD" w:rsidP="008F087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Vaikų ir jaunuolių, įtrauktų į įvairia</w:t>
            </w:r>
            <w:r w:rsidR="008F087A" w:rsidRPr="00ED5878">
              <w:rPr>
                <w:rFonts w:ascii="Times New Roman" w:hAnsi="Times New Roman" w:cs="Times New Roman"/>
                <w:lang w:val="lt-LT"/>
              </w:rPr>
              <w:t xml:space="preserve">s programas, skaičius – vnt. </w:t>
            </w:r>
          </w:p>
        </w:tc>
        <w:tc>
          <w:tcPr>
            <w:tcW w:w="1886"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Jaunimo reikalų koordinatorius</w:t>
            </w:r>
          </w:p>
        </w:tc>
      </w:tr>
      <w:tr w:rsidR="007A56BD"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1.2.4.2</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Jaunimo ir su jaunimu dirbančių organizacijų nuolatinės ir ilgalaikės programinės veiklos, jaunimo iniciatyvų rėmimas, jaunimo skatinimas užsiimti savanoriška veikla</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Pateikta paraiškų –vnt.</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Paremtų programų (organizacijų), iniciatyvų skaičius – vnt. ir sąrašas</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Vaikų ir jaunuolių, įtrauktų į įvai</w:t>
            </w:r>
            <w:r w:rsidR="008F087A" w:rsidRPr="00ED5878">
              <w:rPr>
                <w:rFonts w:ascii="Times New Roman" w:hAnsi="Times New Roman" w:cs="Times New Roman"/>
                <w:lang w:val="lt-LT"/>
              </w:rPr>
              <w:t>rias programas, skaičius – vnt.</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Savanorių, įtrauktų į įvairias programas, skaičius – vnt.</w:t>
            </w:r>
          </w:p>
        </w:tc>
        <w:tc>
          <w:tcPr>
            <w:tcW w:w="1886"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Jaunimo reikalų koordinatorius</w:t>
            </w:r>
          </w:p>
        </w:tc>
      </w:tr>
      <w:tr w:rsidR="008F087A" w:rsidRPr="00ED5878" w:rsidTr="008F087A">
        <w:trPr>
          <w:trHeight w:val="1063"/>
        </w:trPr>
        <w:tc>
          <w:tcPr>
            <w:cnfStyle w:val="001000000000" w:firstRow="0" w:lastRow="0" w:firstColumn="1" w:lastColumn="0" w:oddVBand="0" w:evenVBand="0" w:oddHBand="0" w:evenHBand="0" w:firstRowFirstColumn="0" w:firstRowLastColumn="0" w:lastRowFirstColumn="0" w:lastRowLastColumn="0"/>
            <w:tcW w:w="932" w:type="dxa"/>
          </w:tcPr>
          <w:p w:rsidR="008F087A" w:rsidRPr="00ED5878" w:rsidRDefault="008F087A" w:rsidP="009A166A">
            <w:pPr>
              <w:spacing w:before="0"/>
              <w:rPr>
                <w:rFonts w:ascii="Times New Roman" w:hAnsi="Times New Roman" w:cs="Times New Roman"/>
                <w:lang w:val="lt-LT"/>
              </w:rPr>
            </w:pPr>
            <w:r w:rsidRPr="00ED5878">
              <w:rPr>
                <w:rFonts w:ascii="Times New Roman" w:hAnsi="Times New Roman" w:cs="Times New Roman"/>
                <w:lang w:val="lt-LT"/>
              </w:rPr>
              <w:t>1.2.4.3</w:t>
            </w:r>
          </w:p>
        </w:tc>
        <w:tc>
          <w:tcPr>
            <w:tcW w:w="2720" w:type="dxa"/>
          </w:tcPr>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Programų atskiroms vaikų ir jaunimo tikslinėms grupėms rengimas ir vykdymas</w:t>
            </w:r>
          </w:p>
        </w:tc>
        <w:tc>
          <w:tcPr>
            <w:tcW w:w="4394" w:type="dxa"/>
          </w:tcPr>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Programų, vykdomų atskiroms vaikų ir jaunimo grupėms, skaičius – vnt. ir sąrašas</w:t>
            </w:r>
          </w:p>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Vaikų ir jaunimo, įtrauktų į įvairias tikslines programas, skaičius – vnt. </w:t>
            </w:r>
          </w:p>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Jaunimo darbuotojų skaičius – vnt.</w:t>
            </w:r>
          </w:p>
        </w:tc>
        <w:tc>
          <w:tcPr>
            <w:tcW w:w="1886" w:type="dxa"/>
          </w:tcPr>
          <w:p w:rsidR="008F087A" w:rsidRPr="00ED5878" w:rsidRDefault="008F087A" w:rsidP="008F087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Jaunimo reikalų koordinatorius</w:t>
            </w:r>
          </w:p>
        </w:tc>
      </w:tr>
      <w:tr w:rsidR="00F00854" w:rsidRPr="00ED5878" w:rsidTr="00F00854">
        <w:trPr>
          <w:cnfStyle w:val="000000100000" w:firstRow="0" w:lastRow="0" w:firstColumn="0" w:lastColumn="0" w:oddVBand="0" w:evenVBand="0" w:oddHBand="1" w:evenHBand="0" w:firstRowFirstColumn="0" w:firstRowLastColumn="0" w:lastRowFirstColumn="0" w:lastRowLastColumn="0"/>
          <w:trHeight w:val="1771"/>
        </w:trPr>
        <w:tc>
          <w:tcPr>
            <w:cnfStyle w:val="001000000000" w:firstRow="0" w:lastRow="0" w:firstColumn="1" w:lastColumn="0" w:oddVBand="0" w:evenVBand="0" w:oddHBand="0" w:evenHBand="0" w:firstRowFirstColumn="0" w:firstRowLastColumn="0" w:lastRowFirstColumn="0" w:lastRowLastColumn="0"/>
            <w:tcW w:w="932" w:type="dxa"/>
          </w:tcPr>
          <w:p w:rsidR="00F00854" w:rsidRPr="00ED5878" w:rsidRDefault="00F00854" w:rsidP="009A166A">
            <w:pPr>
              <w:spacing w:before="0"/>
              <w:rPr>
                <w:rFonts w:ascii="Times New Roman" w:hAnsi="Times New Roman" w:cs="Times New Roman"/>
                <w:lang w:val="lt-LT"/>
              </w:rPr>
            </w:pPr>
            <w:r w:rsidRPr="00ED5878">
              <w:rPr>
                <w:rFonts w:ascii="Times New Roman" w:hAnsi="Times New Roman" w:cs="Times New Roman"/>
                <w:lang w:val="lt-LT"/>
              </w:rPr>
              <w:t>1.2.4.4</w:t>
            </w:r>
          </w:p>
        </w:tc>
        <w:tc>
          <w:tcPr>
            <w:tcW w:w="2720" w:type="dxa"/>
          </w:tcPr>
          <w:p w:rsidR="00F00854" w:rsidRPr="00ED5878" w:rsidRDefault="00F00854"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Vaikų ir jaunimo užimtumo sąlygų gerinimas </w:t>
            </w:r>
          </w:p>
        </w:tc>
        <w:tc>
          <w:tcPr>
            <w:tcW w:w="4394" w:type="dxa"/>
          </w:tcPr>
          <w:p w:rsidR="00F00854" w:rsidRPr="00ED5878" w:rsidRDefault="00F00854"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Atvirų jaunimo erdvių skaičius – vnt.</w:t>
            </w:r>
          </w:p>
          <w:p w:rsidR="00F00854" w:rsidRPr="00ED5878" w:rsidRDefault="00F00854"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/atnaujintų vaikų ir jaunimo laisvalaikio ir užimtumo objektų skaičius – vnt., kv.</w:t>
            </w:r>
            <w:r w:rsidR="00B46204">
              <w:rPr>
                <w:rFonts w:ascii="Times New Roman" w:hAnsi="Times New Roman" w:cs="Times New Roman"/>
                <w:lang w:val="lt-LT"/>
              </w:rPr>
              <w:t xml:space="preserve"> </w:t>
            </w:r>
            <w:r w:rsidRPr="00ED5878">
              <w:rPr>
                <w:rFonts w:ascii="Times New Roman" w:hAnsi="Times New Roman" w:cs="Times New Roman"/>
                <w:lang w:val="lt-LT"/>
              </w:rPr>
              <w:t>m ir sąrašas</w:t>
            </w:r>
          </w:p>
          <w:p w:rsidR="00F00854" w:rsidRPr="00ED5878" w:rsidRDefault="00F00854" w:rsidP="008F087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Vaikų ir jaunimo, kuriems suteiktos ar pagerėjo laisvalaikio ir užimtumo sąlygos, skaičius – vnt. </w:t>
            </w:r>
          </w:p>
        </w:tc>
        <w:tc>
          <w:tcPr>
            <w:tcW w:w="1886" w:type="dxa"/>
          </w:tcPr>
          <w:p w:rsidR="00F00854" w:rsidRPr="00ED5878" w:rsidRDefault="00F00854"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Jaunimo reikalų koordinatorius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1.2.4.5</w:t>
            </w:r>
          </w:p>
        </w:tc>
        <w:tc>
          <w:tcPr>
            <w:tcW w:w="2720" w:type="dxa"/>
          </w:tcPr>
          <w:p w:rsidR="007A56BD" w:rsidRPr="00ED5878" w:rsidRDefault="00F00854"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roofErr w:type="spellStart"/>
            <w:r>
              <w:rPr>
                <w:rFonts w:ascii="Times New Roman" w:hAnsi="Times New Roman" w:cs="Times New Roman"/>
              </w:rPr>
              <w:t>J</w:t>
            </w:r>
            <w:r w:rsidRPr="007E6B83">
              <w:rPr>
                <w:rFonts w:ascii="Times New Roman" w:hAnsi="Times New Roman" w:cs="Times New Roman"/>
              </w:rPr>
              <w:t>aunimo</w:t>
            </w:r>
            <w:proofErr w:type="spellEnd"/>
            <w:r w:rsidRPr="007E6B83">
              <w:rPr>
                <w:rFonts w:ascii="Times New Roman" w:hAnsi="Times New Roman" w:cs="Times New Roman"/>
              </w:rPr>
              <w:t xml:space="preserve"> </w:t>
            </w:r>
            <w:proofErr w:type="spellStart"/>
            <w:r w:rsidRPr="007E6B83">
              <w:rPr>
                <w:rFonts w:ascii="Times New Roman" w:hAnsi="Times New Roman" w:cs="Times New Roman"/>
              </w:rPr>
              <w:t>aprūpinimo</w:t>
            </w:r>
            <w:proofErr w:type="spellEnd"/>
            <w:r w:rsidRPr="007E6B83">
              <w:rPr>
                <w:rFonts w:ascii="Times New Roman" w:hAnsi="Times New Roman" w:cs="Times New Roman"/>
              </w:rPr>
              <w:t xml:space="preserve"> </w:t>
            </w:r>
            <w:proofErr w:type="spellStart"/>
            <w:r w:rsidRPr="007E6B83">
              <w:rPr>
                <w:rFonts w:ascii="Times New Roman" w:hAnsi="Times New Roman" w:cs="Times New Roman"/>
              </w:rPr>
              <w:t>informacija</w:t>
            </w:r>
            <w:proofErr w:type="spellEnd"/>
            <w:r w:rsidRPr="007E6B83">
              <w:rPr>
                <w:rFonts w:ascii="Times New Roman" w:hAnsi="Times New Roman" w:cs="Times New Roman"/>
              </w:rPr>
              <w:t xml:space="preserve"> </w:t>
            </w:r>
            <w:proofErr w:type="spellStart"/>
            <w:r w:rsidRPr="007E6B83">
              <w:rPr>
                <w:rFonts w:ascii="Times New Roman" w:hAnsi="Times New Roman" w:cs="Times New Roman"/>
              </w:rPr>
              <w:t>sąlyg</w:t>
            </w:r>
            <w:r>
              <w:rPr>
                <w:rFonts w:ascii="Times New Roman" w:hAnsi="Times New Roman" w:cs="Times New Roman"/>
              </w:rPr>
              <w:t>ų</w:t>
            </w:r>
            <w:proofErr w:type="spellEnd"/>
            <w:r>
              <w:rPr>
                <w:rFonts w:ascii="Times New Roman" w:hAnsi="Times New Roman" w:cs="Times New Roman"/>
              </w:rPr>
              <w:t xml:space="preserve"> </w:t>
            </w:r>
            <w:proofErr w:type="spellStart"/>
            <w:r>
              <w:rPr>
                <w:rFonts w:ascii="Times New Roman" w:hAnsi="Times New Roman" w:cs="Times New Roman"/>
              </w:rPr>
              <w:t>gerinimas</w:t>
            </w:r>
            <w:proofErr w:type="spellEnd"/>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Informaciją apie jaunimo veiklą ir veiklą vaikams ir jaunimui teikiančių įstaigų skaičius – vnt.</w:t>
            </w:r>
          </w:p>
        </w:tc>
        <w:tc>
          <w:tcPr>
            <w:tcW w:w="1886"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Jaunimo reikalų koordinatorius</w:t>
            </w:r>
          </w:p>
        </w:tc>
      </w:tr>
      <w:tr w:rsidR="008F087A" w:rsidRPr="00ED5878" w:rsidTr="00B04A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8F087A" w:rsidRPr="00ED5878" w:rsidRDefault="008F087A" w:rsidP="009A166A">
            <w:pPr>
              <w:spacing w:before="0"/>
              <w:rPr>
                <w:rFonts w:ascii="Times New Roman" w:hAnsi="Times New Roman" w:cs="Times New Roman"/>
                <w:lang w:val="lt-LT"/>
              </w:rPr>
            </w:pPr>
            <w:r w:rsidRPr="00ED5878">
              <w:rPr>
                <w:rFonts w:ascii="Times New Roman" w:hAnsi="Times New Roman" w:cs="Times New Roman"/>
                <w:lang w:val="lt-LT"/>
              </w:rPr>
              <w:t>1.3</w:t>
            </w:r>
          </w:p>
        </w:tc>
        <w:tc>
          <w:tcPr>
            <w:tcW w:w="9000" w:type="dxa"/>
            <w:gridSpan w:val="3"/>
          </w:tcPr>
          <w:p w:rsidR="008F087A" w:rsidRPr="00ED5878" w:rsidRDefault="008F087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Tikslas</w:t>
            </w:r>
          </w:p>
          <w:p w:rsidR="008F087A" w:rsidRPr="00ED5878" w:rsidRDefault="008F087A"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Saugios ir sveikos visuomenės puoselėjimas</w:t>
            </w:r>
          </w:p>
        </w:tc>
      </w:tr>
      <w:tr w:rsidR="008F087A" w:rsidRPr="00ED5878" w:rsidTr="00B04AD4">
        <w:tc>
          <w:tcPr>
            <w:cnfStyle w:val="001000000000" w:firstRow="0" w:lastRow="0" w:firstColumn="1" w:lastColumn="0" w:oddVBand="0" w:evenVBand="0" w:oddHBand="0" w:evenHBand="0" w:firstRowFirstColumn="0" w:firstRowLastColumn="0" w:lastRowFirstColumn="0" w:lastRowLastColumn="0"/>
            <w:tcW w:w="932" w:type="dxa"/>
          </w:tcPr>
          <w:p w:rsidR="008F087A" w:rsidRPr="00ED5878" w:rsidRDefault="008F087A" w:rsidP="009A166A">
            <w:pPr>
              <w:spacing w:before="0"/>
              <w:rPr>
                <w:rFonts w:ascii="Times New Roman" w:hAnsi="Times New Roman" w:cs="Times New Roman"/>
                <w:lang w:val="lt-LT"/>
              </w:rPr>
            </w:pPr>
            <w:r w:rsidRPr="00ED5878">
              <w:rPr>
                <w:rFonts w:ascii="Times New Roman" w:hAnsi="Times New Roman" w:cs="Times New Roman"/>
                <w:lang w:val="lt-LT"/>
              </w:rPr>
              <w:t>1.3.1</w:t>
            </w:r>
          </w:p>
        </w:tc>
        <w:tc>
          <w:tcPr>
            <w:tcW w:w="9000" w:type="dxa"/>
            <w:gridSpan w:val="3"/>
          </w:tcPr>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8F087A" w:rsidRPr="00ED5878" w:rsidRDefault="008F087A"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lastRenderedPageBreak/>
              <w:t>Socialinių paslaugų tinklo palaikymas ir efektyvios socialinės paramos Kretingos rajono gyventojams organizavimas</w:t>
            </w:r>
          </w:p>
        </w:tc>
      </w:tr>
      <w:tr w:rsidR="007A56BD"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lastRenderedPageBreak/>
              <w:t>1.3.1.1</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Prioritetinių socialinių paslaugų (socialinės paslaugos asmens namuose, socialinių įgūdžių ugdymas ir palaikymas, trumpalaikės socialinės globos ir dienos socialinės globos paslaugos, socialinės atskirties prevencija) apimties didinimas</w:t>
            </w:r>
          </w:p>
        </w:tc>
        <w:tc>
          <w:tcPr>
            <w:tcW w:w="4394" w:type="dxa"/>
          </w:tcPr>
          <w:p w:rsidR="007A56BD" w:rsidRPr="00ED5878" w:rsidRDefault="007A56BD" w:rsidP="00B04AD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Asmenų, kuriems suteiktos atitinkamos paslaugos, skaičius – vnt. (pagal paslaugų grupes)</w:t>
            </w:r>
          </w:p>
        </w:tc>
        <w:tc>
          <w:tcPr>
            <w:tcW w:w="1886"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Socialinių reikalų ir sveikatos skyrius</w:t>
            </w:r>
          </w:p>
        </w:tc>
      </w:tr>
      <w:tr w:rsidR="00B04AD4" w:rsidRPr="00ED5878" w:rsidTr="00B04AD4">
        <w:trPr>
          <w:trHeight w:val="1771"/>
        </w:trPr>
        <w:tc>
          <w:tcPr>
            <w:cnfStyle w:val="001000000000" w:firstRow="0" w:lastRow="0" w:firstColumn="1" w:lastColumn="0" w:oddVBand="0" w:evenVBand="0" w:oddHBand="0" w:evenHBand="0" w:firstRowFirstColumn="0" w:firstRowLastColumn="0" w:lastRowFirstColumn="0" w:lastRowLastColumn="0"/>
            <w:tcW w:w="932" w:type="dxa"/>
          </w:tcPr>
          <w:p w:rsidR="00B04AD4" w:rsidRPr="00ED5878" w:rsidRDefault="00B04AD4" w:rsidP="009A166A">
            <w:pPr>
              <w:spacing w:before="0"/>
              <w:rPr>
                <w:rFonts w:ascii="Times New Roman" w:hAnsi="Times New Roman" w:cs="Times New Roman"/>
                <w:lang w:val="lt-LT"/>
              </w:rPr>
            </w:pPr>
            <w:r w:rsidRPr="00ED5878">
              <w:rPr>
                <w:rFonts w:ascii="Times New Roman" w:hAnsi="Times New Roman" w:cs="Times New Roman"/>
                <w:lang w:val="lt-LT"/>
              </w:rPr>
              <w:t>1.3.1.2</w:t>
            </w:r>
          </w:p>
        </w:tc>
        <w:tc>
          <w:tcPr>
            <w:tcW w:w="2720" w:type="dxa"/>
          </w:tcPr>
          <w:p w:rsidR="00B04AD4" w:rsidRPr="00ED5878" w:rsidRDefault="00B04AD4"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Stacionarių socialinių paslaugų infrastruktūros kokybės gerinimas ir plėtra</w:t>
            </w:r>
          </w:p>
        </w:tc>
        <w:tc>
          <w:tcPr>
            <w:tcW w:w="4394" w:type="dxa"/>
          </w:tcPr>
          <w:p w:rsidR="00B04AD4" w:rsidRPr="00ED5878" w:rsidRDefault="00B04AD4"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atnaujintų socialinių paslaugų objektų skaičius – vnt., kv.</w:t>
            </w:r>
            <w:r w:rsidR="00B46204">
              <w:rPr>
                <w:rFonts w:ascii="Times New Roman" w:hAnsi="Times New Roman" w:cs="Times New Roman"/>
                <w:lang w:val="lt-LT"/>
              </w:rPr>
              <w:t xml:space="preserve"> </w:t>
            </w:r>
            <w:r w:rsidRPr="00ED5878">
              <w:rPr>
                <w:rFonts w:ascii="Times New Roman" w:hAnsi="Times New Roman" w:cs="Times New Roman"/>
                <w:lang w:val="lt-LT"/>
              </w:rPr>
              <w:t>m ir sąrašas</w:t>
            </w:r>
          </w:p>
          <w:p w:rsidR="00B04AD4" w:rsidRPr="00ED5878" w:rsidRDefault="00B04AD4"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Įsigyto inventoriaus skaičius – vnt. (pagal grupes)</w:t>
            </w:r>
          </w:p>
          <w:p w:rsidR="00B04AD4" w:rsidRPr="00ED5878" w:rsidRDefault="00B04AD4" w:rsidP="00B04AD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Asmenų, kuriems suteiktos geresnės kokybės paslaugos, skaičius – vnt. (pagal paslaugų grupes)</w:t>
            </w:r>
          </w:p>
        </w:tc>
        <w:tc>
          <w:tcPr>
            <w:tcW w:w="1886" w:type="dxa"/>
          </w:tcPr>
          <w:p w:rsidR="00B04AD4" w:rsidRPr="00ED5878" w:rsidRDefault="00B04AD4"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Socialinių reikalų ir sveikatos skyrius</w:t>
            </w:r>
          </w:p>
        </w:tc>
      </w:tr>
      <w:tr w:rsidR="00B04AD4" w:rsidRPr="00ED5878" w:rsidTr="00B04AD4">
        <w:trPr>
          <w:cnfStyle w:val="000000100000" w:firstRow="0" w:lastRow="0" w:firstColumn="0" w:lastColumn="0" w:oddVBand="0" w:evenVBand="0" w:oddHBand="1" w:evenHBand="0" w:firstRowFirstColumn="0" w:firstRowLastColumn="0" w:lastRowFirstColumn="0" w:lastRowLastColumn="0"/>
          <w:trHeight w:val="1771"/>
        </w:trPr>
        <w:tc>
          <w:tcPr>
            <w:cnfStyle w:val="001000000000" w:firstRow="0" w:lastRow="0" w:firstColumn="1" w:lastColumn="0" w:oddVBand="0" w:evenVBand="0" w:oddHBand="0" w:evenHBand="0" w:firstRowFirstColumn="0" w:firstRowLastColumn="0" w:lastRowFirstColumn="0" w:lastRowLastColumn="0"/>
            <w:tcW w:w="932" w:type="dxa"/>
          </w:tcPr>
          <w:p w:rsidR="00B04AD4" w:rsidRPr="00ED5878" w:rsidRDefault="00B04AD4" w:rsidP="009A166A">
            <w:pPr>
              <w:spacing w:before="0"/>
              <w:rPr>
                <w:rFonts w:ascii="Times New Roman" w:hAnsi="Times New Roman" w:cs="Times New Roman"/>
                <w:lang w:val="lt-LT"/>
              </w:rPr>
            </w:pPr>
            <w:r w:rsidRPr="00ED5878">
              <w:rPr>
                <w:rFonts w:ascii="Times New Roman" w:hAnsi="Times New Roman" w:cs="Times New Roman"/>
                <w:lang w:val="lt-LT"/>
              </w:rPr>
              <w:t>1.3.1.3</w:t>
            </w:r>
          </w:p>
        </w:tc>
        <w:tc>
          <w:tcPr>
            <w:tcW w:w="2720" w:type="dxa"/>
          </w:tcPr>
          <w:p w:rsidR="00B04AD4" w:rsidRPr="00ED5878" w:rsidRDefault="00B04AD4"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Nestacionarių socialinių paslaugų plėtra</w:t>
            </w:r>
          </w:p>
        </w:tc>
        <w:tc>
          <w:tcPr>
            <w:tcW w:w="4394" w:type="dxa"/>
          </w:tcPr>
          <w:p w:rsidR="00B04AD4" w:rsidRPr="00ED5878" w:rsidRDefault="00B04AD4"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atnaujintų socialinių paslaugų objektų skaičius – vnt., kv.</w:t>
            </w:r>
            <w:r w:rsidR="00B46204">
              <w:rPr>
                <w:rFonts w:ascii="Times New Roman" w:hAnsi="Times New Roman" w:cs="Times New Roman"/>
                <w:lang w:val="lt-LT"/>
              </w:rPr>
              <w:t xml:space="preserve"> </w:t>
            </w:r>
            <w:r w:rsidRPr="00ED5878">
              <w:rPr>
                <w:rFonts w:ascii="Times New Roman" w:hAnsi="Times New Roman" w:cs="Times New Roman"/>
                <w:lang w:val="lt-LT"/>
              </w:rPr>
              <w:t>m ir sąrašas</w:t>
            </w:r>
          </w:p>
          <w:p w:rsidR="00B04AD4" w:rsidRPr="00ED5878" w:rsidRDefault="00B04AD4"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Įsigyto inventoriaus skaičius – vnt. (pagal grupes)</w:t>
            </w:r>
          </w:p>
          <w:p w:rsidR="00B04AD4" w:rsidRPr="00ED5878" w:rsidRDefault="00B04AD4" w:rsidP="00B04AD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Asmenų, kuriems suteiktos atitinkamos paslaugos, skaičius – vnt. (pagal paslaugų grupes)</w:t>
            </w:r>
          </w:p>
        </w:tc>
        <w:tc>
          <w:tcPr>
            <w:tcW w:w="1886" w:type="dxa"/>
          </w:tcPr>
          <w:p w:rsidR="00B04AD4" w:rsidRPr="00ED5878" w:rsidRDefault="00B04AD4"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Socialinių reikalų ir sveikatos skyrius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1.3.1.4</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Aprūpinimo ir apsirūpinimo socialiniu būstu sąlygų gerinimas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Asmenys (šeimos), metų pabaigoje buvę sąrašuose socialiniam būstui nuomoti – vnt.</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Asmenys (šeimos), kuriems pagerėjo aprūpinimas ir apsirūp</w:t>
            </w:r>
            <w:r w:rsidR="00B04AD4" w:rsidRPr="00ED5878">
              <w:rPr>
                <w:rFonts w:ascii="Times New Roman" w:hAnsi="Times New Roman" w:cs="Times New Roman"/>
                <w:lang w:val="lt-LT"/>
              </w:rPr>
              <w:t xml:space="preserve">inimas socialiniu būstu – vnt. </w:t>
            </w:r>
          </w:p>
        </w:tc>
        <w:tc>
          <w:tcPr>
            <w:tcW w:w="1886"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Socialinių reikalų ir sveikatos skyrius</w:t>
            </w:r>
          </w:p>
        </w:tc>
      </w:tr>
      <w:tr w:rsidR="007A56BD"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1.3.1.5</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Būsto pritaikymas neįgaliesiems</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Asmenys, kurių būstas pritaikytas neįgaliesiems, skaičius – vnt. per metus</w:t>
            </w:r>
          </w:p>
        </w:tc>
        <w:tc>
          <w:tcPr>
            <w:tcW w:w="1886"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Socialinių reikalų ir sveikatos skyrius</w:t>
            </w:r>
          </w:p>
        </w:tc>
      </w:tr>
      <w:tr w:rsidR="00B04AD4" w:rsidRPr="00ED5878" w:rsidTr="00B04AD4">
        <w:tc>
          <w:tcPr>
            <w:cnfStyle w:val="001000000000" w:firstRow="0" w:lastRow="0" w:firstColumn="1" w:lastColumn="0" w:oddVBand="0" w:evenVBand="0" w:oddHBand="0" w:evenHBand="0" w:firstRowFirstColumn="0" w:firstRowLastColumn="0" w:lastRowFirstColumn="0" w:lastRowLastColumn="0"/>
            <w:tcW w:w="932" w:type="dxa"/>
          </w:tcPr>
          <w:p w:rsidR="00B04AD4" w:rsidRPr="00ED5878" w:rsidRDefault="00B04AD4" w:rsidP="009A166A">
            <w:pPr>
              <w:spacing w:before="0"/>
              <w:rPr>
                <w:rFonts w:ascii="Times New Roman" w:hAnsi="Times New Roman" w:cs="Times New Roman"/>
                <w:lang w:val="lt-LT"/>
              </w:rPr>
            </w:pPr>
            <w:r w:rsidRPr="00ED5878">
              <w:rPr>
                <w:rFonts w:ascii="Times New Roman" w:hAnsi="Times New Roman" w:cs="Times New Roman"/>
                <w:lang w:val="lt-LT"/>
              </w:rPr>
              <w:t>1.3.2</w:t>
            </w:r>
          </w:p>
        </w:tc>
        <w:tc>
          <w:tcPr>
            <w:tcW w:w="9000" w:type="dxa"/>
            <w:gridSpan w:val="3"/>
          </w:tcPr>
          <w:p w:rsidR="00B04AD4" w:rsidRPr="00ED5878" w:rsidRDefault="00B04AD4"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B04AD4" w:rsidRPr="00ED5878" w:rsidRDefault="00B04AD4"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Savalaikės ir šiuolaikiškos sveikatos priežiūros užtikrinimas</w:t>
            </w:r>
          </w:p>
        </w:tc>
      </w:tr>
      <w:tr w:rsidR="00B04AD4" w:rsidRPr="00ED5878" w:rsidTr="00B04AD4">
        <w:trPr>
          <w:cnfStyle w:val="000000100000" w:firstRow="0" w:lastRow="0" w:firstColumn="0" w:lastColumn="0" w:oddVBand="0" w:evenVBand="0" w:oddHBand="1" w:evenHBand="0" w:firstRowFirstColumn="0" w:firstRowLastColumn="0" w:lastRowFirstColumn="0" w:lastRowLastColumn="0"/>
          <w:trHeight w:val="2056"/>
        </w:trPr>
        <w:tc>
          <w:tcPr>
            <w:cnfStyle w:val="001000000000" w:firstRow="0" w:lastRow="0" w:firstColumn="1" w:lastColumn="0" w:oddVBand="0" w:evenVBand="0" w:oddHBand="0" w:evenHBand="0" w:firstRowFirstColumn="0" w:firstRowLastColumn="0" w:lastRowFirstColumn="0" w:lastRowLastColumn="0"/>
            <w:tcW w:w="932" w:type="dxa"/>
          </w:tcPr>
          <w:p w:rsidR="00B04AD4" w:rsidRPr="00ED5878" w:rsidRDefault="00B04AD4" w:rsidP="009A166A">
            <w:pPr>
              <w:spacing w:before="0"/>
              <w:rPr>
                <w:rFonts w:ascii="Times New Roman" w:hAnsi="Times New Roman" w:cs="Times New Roman"/>
                <w:lang w:val="lt-LT"/>
              </w:rPr>
            </w:pPr>
            <w:r w:rsidRPr="00ED5878">
              <w:rPr>
                <w:rFonts w:ascii="Times New Roman" w:hAnsi="Times New Roman" w:cs="Times New Roman"/>
                <w:lang w:val="lt-LT"/>
              </w:rPr>
              <w:t>1.3.2.1</w:t>
            </w:r>
          </w:p>
        </w:tc>
        <w:tc>
          <w:tcPr>
            <w:tcW w:w="2720" w:type="dxa"/>
          </w:tcPr>
          <w:p w:rsidR="00B04AD4" w:rsidRPr="00ED5878" w:rsidRDefault="00B04AD4"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Lietuvos nacionalinės sveikatos sistemos (LNSS) įstaigų, veikiančių Kretingos rajono savivaldybės teritorijoje, infrastruktūros tobulinimas ir paslaugų plėtra</w:t>
            </w:r>
          </w:p>
        </w:tc>
        <w:tc>
          <w:tcPr>
            <w:tcW w:w="4394" w:type="dxa"/>
          </w:tcPr>
          <w:p w:rsidR="00B04AD4" w:rsidRPr="00ED5878" w:rsidRDefault="00B04AD4"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Įrengtų/ rekonstruotų/ atnaujintų sveikatos priežiūros objektų skaičius – vnt., sąrašas ir </w:t>
            </w:r>
            <w:proofErr w:type="spellStart"/>
            <w:r w:rsidRPr="00ED5878">
              <w:rPr>
                <w:rFonts w:ascii="Times New Roman" w:hAnsi="Times New Roman" w:cs="Times New Roman"/>
                <w:lang w:val="lt-LT"/>
              </w:rPr>
              <w:t>kv.m</w:t>
            </w:r>
            <w:proofErr w:type="spellEnd"/>
          </w:p>
          <w:p w:rsidR="00B04AD4" w:rsidRPr="00ED5878" w:rsidRDefault="00B04AD4"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Sveikatos priežiūros įstaigų, kurioms buvo atnaujinta medicinos įranga ir/ar informacinių technologijų įranga, skaičius – vnt. ir sąrašas</w:t>
            </w:r>
          </w:p>
          <w:p w:rsidR="00B04AD4" w:rsidRPr="00ED5878" w:rsidRDefault="00B04AD4"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Pacientų, kuriems pagerėjo sveikatos priežiūros paslaugos, skaičius – vnt.</w:t>
            </w:r>
          </w:p>
        </w:tc>
        <w:tc>
          <w:tcPr>
            <w:tcW w:w="1886" w:type="dxa"/>
          </w:tcPr>
          <w:p w:rsidR="00B04AD4" w:rsidRPr="00ED5878" w:rsidRDefault="00B04AD4" w:rsidP="00B04AD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Socialinių reikalų ir sveikatos skyrius</w:t>
            </w:r>
          </w:p>
        </w:tc>
      </w:tr>
      <w:tr w:rsidR="00D26431" w:rsidRPr="00ED5878" w:rsidTr="00D26431">
        <w:trPr>
          <w:trHeight w:val="1688"/>
        </w:trPr>
        <w:tc>
          <w:tcPr>
            <w:cnfStyle w:val="001000000000" w:firstRow="0" w:lastRow="0" w:firstColumn="1" w:lastColumn="0" w:oddVBand="0" w:evenVBand="0" w:oddHBand="0" w:evenHBand="0" w:firstRowFirstColumn="0" w:firstRowLastColumn="0" w:lastRowFirstColumn="0" w:lastRowLastColumn="0"/>
            <w:tcW w:w="932" w:type="dxa"/>
          </w:tcPr>
          <w:p w:rsidR="00D26431" w:rsidRPr="00ED5878" w:rsidRDefault="00D26431" w:rsidP="009A166A">
            <w:pPr>
              <w:spacing w:before="0"/>
              <w:rPr>
                <w:rFonts w:ascii="Times New Roman" w:hAnsi="Times New Roman" w:cs="Times New Roman"/>
                <w:lang w:val="lt-LT"/>
              </w:rPr>
            </w:pPr>
            <w:r w:rsidRPr="00ED5878">
              <w:rPr>
                <w:rFonts w:ascii="Times New Roman" w:hAnsi="Times New Roman" w:cs="Times New Roman"/>
                <w:lang w:val="lt-LT"/>
              </w:rPr>
              <w:t>1.3.2.2</w:t>
            </w:r>
          </w:p>
        </w:tc>
        <w:tc>
          <w:tcPr>
            <w:tcW w:w="2720" w:type="dxa"/>
          </w:tcPr>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E-sveikatos sistemos diegimas savivaldybės sveikatos priežiūros įstaigose, savivaldybės sveikatos priežiūros įstaigų aprūpinimas šiai sistemai būtina įranga</w:t>
            </w:r>
          </w:p>
        </w:tc>
        <w:tc>
          <w:tcPr>
            <w:tcW w:w="4394" w:type="dxa"/>
          </w:tcPr>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Sveikatos priežiūros įstaigų, dalyvaujančių e-sveikatos programose ir projektuose, skaičius – vnt. ir sąrašas</w:t>
            </w:r>
          </w:p>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Pacientų, kuriems pagerėjo sveikatos priežiūros paslaugos, skaičius – vnt.</w:t>
            </w:r>
          </w:p>
        </w:tc>
        <w:tc>
          <w:tcPr>
            <w:tcW w:w="1886" w:type="dxa"/>
          </w:tcPr>
          <w:p w:rsidR="00D26431" w:rsidRPr="00ED5878" w:rsidRDefault="00D26431" w:rsidP="00B04AD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Socialinių reikalų ir sveikatos skyrius</w:t>
            </w:r>
          </w:p>
        </w:tc>
      </w:tr>
      <w:tr w:rsidR="00D26431" w:rsidRPr="00ED5878" w:rsidTr="00D26431">
        <w:trPr>
          <w:cnfStyle w:val="000000100000" w:firstRow="0" w:lastRow="0" w:firstColumn="0" w:lastColumn="0" w:oddVBand="0" w:evenVBand="0" w:oddHBand="1" w:evenHBand="0" w:firstRowFirstColumn="0" w:firstRowLastColumn="0" w:lastRowFirstColumn="0" w:lastRowLastColumn="0"/>
          <w:trHeight w:val="2181"/>
        </w:trPr>
        <w:tc>
          <w:tcPr>
            <w:cnfStyle w:val="001000000000" w:firstRow="0" w:lastRow="0" w:firstColumn="1" w:lastColumn="0" w:oddVBand="0" w:evenVBand="0" w:oddHBand="0" w:evenHBand="0" w:firstRowFirstColumn="0" w:firstRowLastColumn="0" w:lastRowFirstColumn="0" w:lastRowLastColumn="0"/>
            <w:tcW w:w="932" w:type="dxa"/>
          </w:tcPr>
          <w:p w:rsidR="00D26431" w:rsidRPr="00ED5878" w:rsidRDefault="00D26431" w:rsidP="009A166A">
            <w:pPr>
              <w:spacing w:before="0"/>
              <w:rPr>
                <w:rFonts w:ascii="Times New Roman" w:hAnsi="Times New Roman" w:cs="Times New Roman"/>
                <w:lang w:val="lt-LT"/>
              </w:rPr>
            </w:pPr>
            <w:r w:rsidRPr="00ED5878">
              <w:rPr>
                <w:rFonts w:ascii="Times New Roman" w:hAnsi="Times New Roman" w:cs="Times New Roman"/>
                <w:lang w:val="lt-LT"/>
              </w:rPr>
              <w:lastRenderedPageBreak/>
              <w:t>1.3.2.3</w:t>
            </w:r>
          </w:p>
        </w:tc>
        <w:tc>
          <w:tcPr>
            <w:tcW w:w="2720" w:type="dxa"/>
          </w:tcPr>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Visuomenės sveikatos priežiūros programų inicijavimas ir įgyvendinimas </w:t>
            </w:r>
          </w:p>
        </w:tc>
        <w:tc>
          <w:tcPr>
            <w:tcW w:w="4394" w:type="dxa"/>
          </w:tcPr>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Parengtų prevencinių programų skaičius – vnt. ir sąrašas</w:t>
            </w:r>
          </w:p>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Įgyvendintų prevencinių programų ir jos priemonių skaičius – vnt./ vnt.</w:t>
            </w:r>
          </w:p>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Gyventojų, įtrauktų į prevencines, sveikatos stiprinimo ir pan. programas, skaičius – vnt. </w:t>
            </w:r>
          </w:p>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Sveikatos priežiūros paslaugų rūšių, paremtų savivaldybės biudžeto lėšomis, skaičius – vnt. per metus</w:t>
            </w:r>
          </w:p>
        </w:tc>
        <w:tc>
          <w:tcPr>
            <w:tcW w:w="1886" w:type="dxa"/>
          </w:tcPr>
          <w:p w:rsidR="00D26431" w:rsidRPr="00ED5878" w:rsidRDefault="00D26431" w:rsidP="00D2643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Socialinių reikalų ir sveikatos skyrius</w:t>
            </w:r>
          </w:p>
        </w:tc>
      </w:tr>
      <w:tr w:rsidR="00D26431" w:rsidRPr="00ED5878" w:rsidTr="003E79C2">
        <w:tc>
          <w:tcPr>
            <w:cnfStyle w:val="001000000000" w:firstRow="0" w:lastRow="0" w:firstColumn="1" w:lastColumn="0" w:oddVBand="0" w:evenVBand="0" w:oddHBand="0" w:evenHBand="0" w:firstRowFirstColumn="0" w:firstRowLastColumn="0" w:lastRowFirstColumn="0" w:lastRowLastColumn="0"/>
            <w:tcW w:w="932" w:type="dxa"/>
          </w:tcPr>
          <w:p w:rsidR="00D26431" w:rsidRPr="00ED5878" w:rsidRDefault="00D26431" w:rsidP="009A166A">
            <w:pPr>
              <w:spacing w:before="0"/>
              <w:rPr>
                <w:rFonts w:ascii="Times New Roman" w:hAnsi="Times New Roman" w:cs="Times New Roman"/>
                <w:lang w:val="lt-LT"/>
              </w:rPr>
            </w:pPr>
            <w:r w:rsidRPr="00ED5878">
              <w:rPr>
                <w:rFonts w:ascii="Times New Roman" w:hAnsi="Times New Roman" w:cs="Times New Roman"/>
                <w:lang w:val="lt-LT"/>
              </w:rPr>
              <w:t>1.3.3</w:t>
            </w:r>
          </w:p>
        </w:tc>
        <w:tc>
          <w:tcPr>
            <w:tcW w:w="9000" w:type="dxa"/>
            <w:gridSpan w:val="3"/>
          </w:tcPr>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 xml:space="preserve">Kokybiškų ir patrauklių aktyvaus poilsio, laisvalaikio ir </w:t>
            </w:r>
            <w:proofErr w:type="spellStart"/>
            <w:r w:rsidRPr="00ED5878">
              <w:rPr>
                <w:rFonts w:ascii="Times New Roman" w:hAnsi="Times New Roman" w:cs="Times New Roman"/>
                <w:b/>
                <w:lang w:val="lt-LT"/>
              </w:rPr>
              <w:t>sveikatinimo</w:t>
            </w:r>
            <w:proofErr w:type="spellEnd"/>
            <w:r w:rsidRPr="00ED5878">
              <w:rPr>
                <w:rFonts w:ascii="Times New Roman" w:hAnsi="Times New Roman" w:cs="Times New Roman"/>
                <w:b/>
                <w:lang w:val="lt-LT"/>
              </w:rPr>
              <w:t xml:space="preserve"> objektų kūrimas</w:t>
            </w:r>
          </w:p>
        </w:tc>
      </w:tr>
      <w:tr w:rsidR="007A56BD"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1.3.3.1</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Sporto komplekso Kretingos mieste statyba ir įrengimas (Sporto komplekse būtinai turėtų būti baseinas (25 m) ir salė, atitinkanti tarptautines sporto šakų taisykles)</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Pastatytų/ įrengtų objektų skaičius – vnt. ir kv.</w:t>
            </w:r>
            <w:r w:rsidR="00B46204">
              <w:rPr>
                <w:rFonts w:ascii="Times New Roman" w:hAnsi="Times New Roman" w:cs="Times New Roman"/>
                <w:lang w:val="lt-LT"/>
              </w:rPr>
              <w:t xml:space="preserve"> </w:t>
            </w:r>
            <w:r w:rsidRPr="00ED5878">
              <w:rPr>
                <w:rFonts w:ascii="Times New Roman" w:hAnsi="Times New Roman" w:cs="Times New Roman"/>
                <w:lang w:val="lt-LT"/>
              </w:rPr>
              <w:t>m</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Sporto šakų, kurios turi tinkamą infrastruktūrą Sporto komplekse, skaičius – vnt.</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Organizuojamų sporto renginių skaičius – vnt. per metus</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Dalyvių ir žiūrovų, dalyvaujančių šiuose sporto renginiuose, skaičius – vnt. per metus</w:t>
            </w:r>
          </w:p>
        </w:tc>
        <w:tc>
          <w:tcPr>
            <w:tcW w:w="1886" w:type="dxa"/>
          </w:tcPr>
          <w:p w:rsidR="007A56BD" w:rsidRPr="00ED5878" w:rsidRDefault="007A56BD" w:rsidP="00D2643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w:t>
            </w:r>
            <w:r w:rsidR="00D26431" w:rsidRPr="00ED5878">
              <w:rPr>
                <w:rFonts w:ascii="Times New Roman" w:hAnsi="Times New Roman" w:cs="Times New Roman"/>
                <w:lang w:val="lt-LT"/>
              </w:rPr>
              <w:t>ūno kultūros ir sporto skyrius</w:t>
            </w:r>
          </w:p>
        </w:tc>
      </w:tr>
      <w:tr w:rsidR="00D26431" w:rsidRPr="00ED5878" w:rsidTr="003E79C2">
        <w:trPr>
          <w:trHeight w:val="2024"/>
        </w:trPr>
        <w:tc>
          <w:tcPr>
            <w:cnfStyle w:val="001000000000" w:firstRow="0" w:lastRow="0" w:firstColumn="1" w:lastColumn="0" w:oddVBand="0" w:evenVBand="0" w:oddHBand="0" w:evenHBand="0" w:firstRowFirstColumn="0" w:firstRowLastColumn="0" w:lastRowFirstColumn="0" w:lastRowLastColumn="0"/>
            <w:tcW w:w="932" w:type="dxa"/>
          </w:tcPr>
          <w:p w:rsidR="00D26431" w:rsidRPr="00ED5878" w:rsidRDefault="00D26431" w:rsidP="009A166A">
            <w:pPr>
              <w:spacing w:before="0"/>
              <w:rPr>
                <w:rFonts w:ascii="Times New Roman" w:hAnsi="Times New Roman" w:cs="Times New Roman"/>
                <w:lang w:val="lt-LT"/>
              </w:rPr>
            </w:pPr>
            <w:r w:rsidRPr="00ED5878">
              <w:rPr>
                <w:rFonts w:ascii="Times New Roman" w:hAnsi="Times New Roman" w:cs="Times New Roman"/>
                <w:lang w:val="lt-LT"/>
              </w:rPr>
              <w:t>1.3.3.2</w:t>
            </w:r>
          </w:p>
        </w:tc>
        <w:tc>
          <w:tcPr>
            <w:tcW w:w="2720" w:type="dxa"/>
          </w:tcPr>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Miestų stadionų atnaujinimas, pritaikant bendruomenės rekreacijos ir </w:t>
            </w:r>
            <w:proofErr w:type="spellStart"/>
            <w:r w:rsidRPr="00ED5878">
              <w:rPr>
                <w:rFonts w:ascii="Times New Roman" w:hAnsi="Times New Roman" w:cs="Times New Roman"/>
                <w:lang w:val="lt-LT"/>
              </w:rPr>
              <w:t>sveikatinimo</w:t>
            </w:r>
            <w:proofErr w:type="spellEnd"/>
            <w:r w:rsidRPr="00ED5878">
              <w:rPr>
                <w:rFonts w:ascii="Times New Roman" w:hAnsi="Times New Roman" w:cs="Times New Roman"/>
                <w:lang w:val="lt-LT"/>
              </w:rPr>
              <w:t xml:space="preserve"> poreikiams</w:t>
            </w:r>
          </w:p>
        </w:tc>
        <w:tc>
          <w:tcPr>
            <w:tcW w:w="4394" w:type="dxa"/>
          </w:tcPr>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Pastatytų/ įrengtų objektų skaičius – vnt. ir </w:t>
            </w:r>
            <w:proofErr w:type="spellStart"/>
            <w:r w:rsidRPr="00ED5878">
              <w:rPr>
                <w:rFonts w:ascii="Times New Roman" w:hAnsi="Times New Roman" w:cs="Times New Roman"/>
                <w:lang w:val="lt-LT"/>
              </w:rPr>
              <w:t>kv.m</w:t>
            </w:r>
            <w:proofErr w:type="spellEnd"/>
          </w:p>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Sporto šakų, kurios turi tinkamą infrastruktūrą miesto stadione, skaičius – vnt.</w:t>
            </w:r>
          </w:p>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Organizuojamų sporto renginių skaičius – vnt. per metus</w:t>
            </w:r>
          </w:p>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Dalyvių ir žiūrovų, dalyvaujančių šiuose sporto renginiuose, skaičius – vnt. per metus</w:t>
            </w:r>
          </w:p>
        </w:tc>
        <w:tc>
          <w:tcPr>
            <w:tcW w:w="1886" w:type="dxa"/>
          </w:tcPr>
          <w:p w:rsidR="00D26431" w:rsidRPr="00ED5878" w:rsidRDefault="00D26431" w:rsidP="00D2643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Kūno kultūros ir sporto skyrius</w:t>
            </w:r>
          </w:p>
        </w:tc>
      </w:tr>
      <w:tr w:rsidR="00D26431" w:rsidRPr="00ED5878" w:rsidTr="00D26431">
        <w:trPr>
          <w:cnfStyle w:val="000000100000" w:firstRow="0" w:lastRow="0" w:firstColumn="0" w:lastColumn="0" w:oddVBand="0" w:evenVBand="0" w:oddHBand="1"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932" w:type="dxa"/>
          </w:tcPr>
          <w:p w:rsidR="00D26431" w:rsidRPr="00ED5878" w:rsidRDefault="00D26431" w:rsidP="009A166A">
            <w:pPr>
              <w:spacing w:before="0"/>
              <w:rPr>
                <w:rFonts w:ascii="Times New Roman" w:hAnsi="Times New Roman" w:cs="Times New Roman"/>
                <w:lang w:val="lt-LT"/>
              </w:rPr>
            </w:pPr>
            <w:r w:rsidRPr="00ED5878">
              <w:rPr>
                <w:rFonts w:ascii="Times New Roman" w:hAnsi="Times New Roman" w:cs="Times New Roman"/>
                <w:lang w:val="lt-LT"/>
              </w:rPr>
              <w:t>1.3.3.3</w:t>
            </w:r>
          </w:p>
        </w:tc>
        <w:tc>
          <w:tcPr>
            <w:tcW w:w="2720" w:type="dxa"/>
          </w:tcPr>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įstaigų sporto bazių (sporto salių, lauko stadionų, aikštelių ir pan. sporto objektų) įrengimas ir plėtra, sporto inventoriaus įsigijimas</w:t>
            </w:r>
          </w:p>
        </w:tc>
        <w:tc>
          <w:tcPr>
            <w:tcW w:w="4394" w:type="dxa"/>
          </w:tcPr>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Pastatytų/ įrengtų objektų skaičius – vnt. ir kv.</w:t>
            </w:r>
            <w:r w:rsidR="00B46204">
              <w:rPr>
                <w:rFonts w:ascii="Times New Roman" w:hAnsi="Times New Roman" w:cs="Times New Roman"/>
                <w:lang w:val="lt-LT"/>
              </w:rPr>
              <w:t xml:space="preserve"> </w:t>
            </w:r>
            <w:r w:rsidRPr="00ED5878">
              <w:rPr>
                <w:rFonts w:ascii="Times New Roman" w:hAnsi="Times New Roman" w:cs="Times New Roman"/>
                <w:lang w:val="lt-LT"/>
              </w:rPr>
              <w:t>m</w:t>
            </w:r>
          </w:p>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įstaigų, kurių sporto bazių sąlygos pagerėjo, skaičius – vnt.</w:t>
            </w:r>
          </w:p>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Mokinių, kuriems pagerėjo sportavimo sąlygos, skaičius – vnt. per metus</w:t>
            </w:r>
          </w:p>
        </w:tc>
        <w:tc>
          <w:tcPr>
            <w:tcW w:w="1886" w:type="dxa"/>
          </w:tcPr>
          <w:p w:rsidR="00D26431" w:rsidRPr="00ED5878" w:rsidRDefault="00D26431" w:rsidP="00D2643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skyrius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1.3.3.4</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Sporto ir sveikatingumo bendruomeninės infrastruktūros plėtra (sporto aikštelių, lauko treniruoklių įrengimas, atnaujinimas ir plėtra)</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Pastatytų/ įrengtų objektų skaičius – vnt. ir kv.</w:t>
            </w:r>
            <w:r w:rsidR="00B46204">
              <w:rPr>
                <w:rFonts w:ascii="Times New Roman" w:hAnsi="Times New Roman" w:cs="Times New Roman"/>
                <w:lang w:val="lt-LT"/>
              </w:rPr>
              <w:t xml:space="preserve"> </w:t>
            </w:r>
            <w:r w:rsidRPr="00ED5878">
              <w:rPr>
                <w:rFonts w:ascii="Times New Roman" w:hAnsi="Times New Roman" w:cs="Times New Roman"/>
                <w:lang w:val="lt-LT"/>
              </w:rPr>
              <w:t>m</w:t>
            </w:r>
          </w:p>
        </w:tc>
        <w:tc>
          <w:tcPr>
            <w:tcW w:w="1886" w:type="dxa"/>
          </w:tcPr>
          <w:p w:rsidR="007A56BD" w:rsidRPr="00ED5878" w:rsidRDefault="007A56BD" w:rsidP="00D2643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Kūno k</w:t>
            </w:r>
            <w:r w:rsidR="00D26431" w:rsidRPr="00ED5878">
              <w:rPr>
                <w:rFonts w:ascii="Times New Roman" w:hAnsi="Times New Roman" w:cs="Times New Roman"/>
                <w:lang w:val="lt-LT"/>
              </w:rPr>
              <w:t>ultūros ir sporto skyrius</w:t>
            </w:r>
          </w:p>
        </w:tc>
      </w:tr>
      <w:tr w:rsidR="00D26431" w:rsidRPr="00ED5878" w:rsidTr="003E79C2">
        <w:trPr>
          <w:cnfStyle w:val="000000100000" w:firstRow="0" w:lastRow="0" w:firstColumn="0" w:lastColumn="0" w:oddVBand="0" w:evenVBand="0" w:oddHBand="1" w:evenHBand="0" w:firstRowFirstColumn="0" w:firstRowLastColumn="0" w:lastRowFirstColumn="0" w:lastRowLastColumn="0"/>
          <w:trHeight w:val="1285"/>
        </w:trPr>
        <w:tc>
          <w:tcPr>
            <w:cnfStyle w:val="001000000000" w:firstRow="0" w:lastRow="0" w:firstColumn="1" w:lastColumn="0" w:oddVBand="0" w:evenVBand="0" w:oddHBand="0" w:evenHBand="0" w:firstRowFirstColumn="0" w:firstRowLastColumn="0" w:lastRowFirstColumn="0" w:lastRowLastColumn="0"/>
            <w:tcW w:w="932" w:type="dxa"/>
          </w:tcPr>
          <w:p w:rsidR="00D26431" w:rsidRPr="00ED5878" w:rsidRDefault="00D26431" w:rsidP="009A166A">
            <w:pPr>
              <w:spacing w:before="0"/>
              <w:rPr>
                <w:rFonts w:ascii="Times New Roman" w:hAnsi="Times New Roman" w:cs="Times New Roman"/>
                <w:lang w:val="lt-LT"/>
              </w:rPr>
            </w:pPr>
            <w:r w:rsidRPr="00ED5878">
              <w:rPr>
                <w:rFonts w:ascii="Times New Roman" w:hAnsi="Times New Roman" w:cs="Times New Roman"/>
                <w:lang w:val="lt-LT"/>
              </w:rPr>
              <w:t>1.3.3.5</w:t>
            </w:r>
          </w:p>
        </w:tc>
        <w:tc>
          <w:tcPr>
            <w:tcW w:w="2720" w:type="dxa"/>
          </w:tcPr>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Galimybių užsiimti naujomis, retesnėmis sporto šakomis skatinimas</w:t>
            </w:r>
          </w:p>
        </w:tc>
        <w:tc>
          <w:tcPr>
            <w:tcW w:w="4394" w:type="dxa"/>
          </w:tcPr>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Naujų sporto šakų (savivaldybės mastu) skaičius ir sąrašas – vnt.</w:t>
            </w:r>
          </w:p>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Įrengtų infrastruktūros objektų skaičius – vnt. ir </w:t>
            </w:r>
            <w:proofErr w:type="spellStart"/>
            <w:r w:rsidRPr="00ED5878">
              <w:rPr>
                <w:rFonts w:ascii="Times New Roman" w:hAnsi="Times New Roman" w:cs="Times New Roman"/>
                <w:lang w:val="lt-LT"/>
              </w:rPr>
              <w:t>kv.m</w:t>
            </w:r>
            <w:proofErr w:type="spellEnd"/>
          </w:p>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Sporto dalyvių skaičius – vnt.</w:t>
            </w:r>
          </w:p>
        </w:tc>
        <w:tc>
          <w:tcPr>
            <w:tcW w:w="1886" w:type="dxa"/>
          </w:tcPr>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Kūno kultūros ir sporto skyrius</w:t>
            </w:r>
          </w:p>
        </w:tc>
      </w:tr>
      <w:tr w:rsidR="00D26431" w:rsidRPr="00ED5878" w:rsidTr="003E79C2">
        <w:tc>
          <w:tcPr>
            <w:cnfStyle w:val="001000000000" w:firstRow="0" w:lastRow="0" w:firstColumn="1" w:lastColumn="0" w:oddVBand="0" w:evenVBand="0" w:oddHBand="0" w:evenHBand="0" w:firstRowFirstColumn="0" w:firstRowLastColumn="0" w:lastRowFirstColumn="0" w:lastRowLastColumn="0"/>
            <w:tcW w:w="932" w:type="dxa"/>
          </w:tcPr>
          <w:p w:rsidR="00D26431" w:rsidRPr="00ED5878" w:rsidRDefault="00D26431" w:rsidP="009A166A">
            <w:pPr>
              <w:spacing w:before="0"/>
              <w:rPr>
                <w:rFonts w:ascii="Times New Roman" w:hAnsi="Times New Roman" w:cs="Times New Roman"/>
                <w:lang w:val="lt-LT"/>
              </w:rPr>
            </w:pPr>
            <w:r w:rsidRPr="00ED5878">
              <w:rPr>
                <w:rFonts w:ascii="Times New Roman" w:hAnsi="Times New Roman" w:cs="Times New Roman"/>
                <w:lang w:val="lt-LT"/>
              </w:rPr>
              <w:t>1.3.4</w:t>
            </w:r>
          </w:p>
        </w:tc>
        <w:tc>
          <w:tcPr>
            <w:tcW w:w="9000" w:type="dxa"/>
            <w:gridSpan w:val="3"/>
          </w:tcPr>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 xml:space="preserve">Gyventojų </w:t>
            </w:r>
            <w:proofErr w:type="spellStart"/>
            <w:r w:rsidRPr="00ED5878">
              <w:rPr>
                <w:rFonts w:ascii="Times New Roman" w:hAnsi="Times New Roman" w:cs="Times New Roman"/>
                <w:b/>
                <w:lang w:val="lt-LT"/>
              </w:rPr>
              <w:t>sveikatinimo</w:t>
            </w:r>
            <w:proofErr w:type="spellEnd"/>
            <w:r w:rsidRPr="00ED5878">
              <w:rPr>
                <w:rFonts w:ascii="Times New Roman" w:hAnsi="Times New Roman" w:cs="Times New Roman"/>
                <w:b/>
                <w:lang w:val="lt-LT"/>
              </w:rPr>
              <w:t>, aktyvios veiklos skatinimas</w:t>
            </w:r>
          </w:p>
        </w:tc>
      </w:tr>
      <w:tr w:rsidR="00D26431" w:rsidRPr="00ED5878" w:rsidTr="003E79C2">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932" w:type="dxa"/>
          </w:tcPr>
          <w:p w:rsidR="00D26431" w:rsidRPr="00ED5878" w:rsidRDefault="00D26431" w:rsidP="009A166A">
            <w:pPr>
              <w:spacing w:before="0"/>
              <w:rPr>
                <w:rFonts w:ascii="Times New Roman" w:hAnsi="Times New Roman" w:cs="Times New Roman"/>
                <w:lang w:val="lt-LT"/>
              </w:rPr>
            </w:pPr>
            <w:r w:rsidRPr="00ED5878">
              <w:rPr>
                <w:rFonts w:ascii="Times New Roman" w:hAnsi="Times New Roman" w:cs="Times New Roman"/>
                <w:lang w:val="lt-LT"/>
              </w:rPr>
              <w:t>1.3.4.1</w:t>
            </w:r>
          </w:p>
        </w:tc>
        <w:tc>
          <w:tcPr>
            <w:tcW w:w="2720" w:type="dxa"/>
          </w:tcPr>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Didelio meistriškumo sportininkų skatinimas</w:t>
            </w:r>
          </w:p>
        </w:tc>
        <w:tc>
          <w:tcPr>
            <w:tcW w:w="4394" w:type="dxa"/>
          </w:tcPr>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Sportininkų, dalyvaujančių tokiose programose, skaičius – vnt. per metus</w:t>
            </w:r>
          </w:p>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Didelius pasiekimus (valstybės ir tarptautinius mastu) pademonstravusių sportininkų skaičius – vnt. per metus</w:t>
            </w:r>
          </w:p>
        </w:tc>
        <w:tc>
          <w:tcPr>
            <w:tcW w:w="1886" w:type="dxa"/>
          </w:tcPr>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Kūno kultūros ir sporto skyrius</w:t>
            </w:r>
          </w:p>
        </w:tc>
      </w:tr>
      <w:tr w:rsidR="00D26431" w:rsidRPr="00ED5878" w:rsidTr="00D26431">
        <w:trPr>
          <w:trHeight w:val="950"/>
        </w:trPr>
        <w:tc>
          <w:tcPr>
            <w:cnfStyle w:val="001000000000" w:firstRow="0" w:lastRow="0" w:firstColumn="1" w:lastColumn="0" w:oddVBand="0" w:evenVBand="0" w:oddHBand="0" w:evenHBand="0" w:firstRowFirstColumn="0" w:firstRowLastColumn="0" w:lastRowFirstColumn="0" w:lastRowLastColumn="0"/>
            <w:tcW w:w="932" w:type="dxa"/>
          </w:tcPr>
          <w:p w:rsidR="00D26431" w:rsidRPr="00ED5878" w:rsidRDefault="00D26431" w:rsidP="009A166A">
            <w:pPr>
              <w:spacing w:before="0"/>
              <w:rPr>
                <w:rFonts w:ascii="Times New Roman" w:hAnsi="Times New Roman" w:cs="Times New Roman"/>
                <w:lang w:val="lt-LT"/>
              </w:rPr>
            </w:pPr>
            <w:r w:rsidRPr="00ED5878">
              <w:rPr>
                <w:rFonts w:ascii="Times New Roman" w:hAnsi="Times New Roman" w:cs="Times New Roman"/>
                <w:lang w:val="lt-LT"/>
              </w:rPr>
              <w:lastRenderedPageBreak/>
              <w:t>1.3.4.2</w:t>
            </w:r>
          </w:p>
        </w:tc>
        <w:tc>
          <w:tcPr>
            <w:tcW w:w="2720" w:type="dxa"/>
          </w:tcPr>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Vaikų, jaunimo ir fiziškai neaktyvių gyventojų įtraukimas į sporto veiklas, sveikatingumo skatinimas</w:t>
            </w:r>
          </w:p>
        </w:tc>
        <w:tc>
          <w:tcPr>
            <w:tcW w:w="4394" w:type="dxa"/>
          </w:tcPr>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Organizuotų renginių skaičius – vnt. per metus</w:t>
            </w:r>
          </w:p>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Dalyvių renginiuose skaičius – vnt. per metus</w:t>
            </w:r>
          </w:p>
        </w:tc>
        <w:tc>
          <w:tcPr>
            <w:tcW w:w="1886" w:type="dxa"/>
          </w:tcPr>
          <w:p w:rsidR="00D26431" w:rsidRPr="00ED5878" w:rsidRDefault="00D26431" w:rsidP="00D2643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Kūno kultūros ir sporto skyrius</w:t>
            </w:r>
          </w:p>
        </w:tc>
      </w:tr>
      <w:tr w:rsidR="007A56BD"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1.3.4.3</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Švietimo ir kitų įstaigų sporto bazių atvėrimas gyventojams</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Sporto objektų, dėl kurių sudarytos nuomos, bendradarbiavimo ir</w:t>
            </w:r>
            <w:r w:rsidR="00D26431" w:rsidRPr="00ED5878">
              <w:rPr>
                <w:rFonts w:ascii="Times New Roman" w:hAnsi="Times New Roman" w:cs="Times New Roman"/>
                <w:lang w:val="lt-LT"/>
              </w:rPr>
              <w:t xml:space="preserve"> pan. sutartys, skaičius – vnt.</w:t>
            </w:r>
          </w:p>
        </w:tc>
        <w:tc>
          <w:tcPr>
            <w:tcW w:w="1886" w:type="dxa"/>
          </w:tcPr>
          <w:p w:rsidR="007A56BD" w:rsidRPr="00ED5878" w:rsidRDefault="007A56BD" w:rsidP="00D2643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w:t>
            </w:r>
            <w:r w:rsidR="00D26431" w:rsidRPr="00ED5878">
              <w:rPr>
                <w:rFonts w:ascii="Times New Roman" w:hAnsi="Times New Roman" w:cs="Times New Roman"/>
                <w:lang w:val="lt-LT"/>
              </w:rPr>
              <w:t>ūno kultūros ir sporto skyrius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1.3.4.4</w:t>
            </w:r>
          </w:p>
        </w:tc>
        <w:tc>
          <w:tcPr>
            <w:tcW w:w="2720" w:type="dxa"/>
          </w:tcPr>
          <w:p w:rsidR="007A56BD" w:rsidRPr="00ED5878" w:rsidRDefault="00F00854"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roofErr w:type="spellStart"/>
            <w:r>
              <w:rPr>
                <w:rFonts w:ascii="Times New Roman" w:hAnsi="Times New Roman" w:cs="Times New Roman"/>
              </w:rPr>
              <w:t>Sportuojančio</w:t>
            </w:r>
            <w:proofErr w:type="spellEnd"/>
            <w:r>
              <w:rPr>
                <w:rFonts w:ascii="Times New Roman" w:hAnsi="Times New Roman" w:cs="Times New Roman"/>
              </w:rPr>
              <w:t xml:space="preserve"> </w:t>
            </w:r>
            <w:proofErr w:type="spellStart"/>
            <w:r>
              <w:rPr>
                <w:rFonts w:ascii="Times New Roman" w:hAnsi="Times New Roman" w:cs="Times New Roman"/>
              </w:rPr>
              <w:t>vaiko</w:t>
            </w:r>
            <w:proofErr w:type="spellEnd"/>
            <w:r>
              <w:rPr>
                <w:rFonts w:ascii="Times New Roman" w:hAnsi="Times New Roman" w:cs="Times New Roman"/>
              </w:rPr>
              <w:t xml:space="preserve"> </w:t>
            </w:r>
            <w:proofErr w:type="spellStart"/>
            <w:r>
              <w:rPr>
                <w:rFonts w:ascii="Times New Roman" w:hAnsi="Times New Roman" w:cs="Times New Roman"/>
              </w:rPr>
              <w:t>krepšelio</w:t>
            </w:r>
            <w:proofErr w:type="spellEnd"/>
            <w:r>
              <w:rPr>
                <w:rFonts w:ascii="Times New Roman" w:hAnsi="Times New Roman" w:cs="Times New Roman"/>
              </w:rPr>
              <w:t xml:space="preserve"> </w:t>
            </w:r>
            <w:proofErr w:type="spellStart"/>
            <w:r>
              <w:rPr>
                <w:rFonts w:ascii="Times New Roman" w:hAnsi="Times New Roman" w:cs="Times New Roman"/>
              </w:rPr>
              <w:t>įvedimas</w:t>
            </w:r>
            <w:proofErr w:type="spellEnd"/>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Įstaigų, dalyvaujančių sportuojančio vaiko programoje ir gaunančių sportuojančio vaiko krepšelį, skaičius – vnt.</w:t>
            </w:r>
          </w:p>
        </w:tc>
        <w:tc>
          <w:tcPr>
            <w:tcW w:w="1886" w:type="dxa"/>
          </w:tcPr>
          <w:p w:rsidR="007A56BD" w:rsidRPr="00ED5878" w:rsidRDefault="007A56BD" w:rsidP="00D2643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w:t>
            </w:r>
            <w:r w:rsidR="00D26431" w:rsidRPr="00ED5878">
              <w:rPr>
                <w:rFonts w:ascii="Times New Roman" w:hAnsi="Times New Roman" w:cs="Times New Roman"/>
                <w:lang w:val="lt-LT"/>
              </w:rPr>
              <w:t>ūno kultūros ir sporto skyrius</w:t>
            </w:r>
          </w:p>
        </w:tc>
      </w:tr>
      <w:tr w:rsidR="00D26431" w:rsidRPr="00ED5878" w:rsidTr="003E7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D26431" w:rsidRPr="00ED5878" w:rsidRDefault="00D26431" w:rsidP="009A166A">
            <w:pPr>
              <w:spacing w:before="0"/>
              <w:rPr>
                <w:rFonts w:ascii="Times New Roman" w:hAnsi="Times New Roman" w:cs="Times New Roman"/>
                <w:lang w:val="lt-LT"/>
              </w:rPr>
            </w:pPr>
            <w:r w:rsidRPr="00ED5878">
              <w:rPr>
                <w:rFonts w:ascii="Times New Roman" w:hAnsi="Times New Roman" w:cs="Times New Roman"/>
                <w:lang w:val="lt-LT"/>
              </w:rPr>
              <w:t>II</w:t>
            </w:r>
          </w:p>
        </w:tc>
        <w:tc>
          <w:tcPr>
            <w:tcW w:w="9000" w:type="dxa"/>
            <w:gridSpan w:val="3"/>
          </w:tcPr>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II prioritetas</w:t>
            </w:r>
          </w:p>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Tvarus rajono vystymas</w:t>
            </w:r>
          </w:p>
        </w:tc>
      </w:tr>
      <w:tr w:rsidR="00D26431" w:rsidRPr="00ED5878" w:rsidTr="003E79C2">
        <w:tc>
          <w:tcPr>
            <w:cnfStyle w:val="001000000000" w:firstRow="0" w:lastRow="0" w:firstColumn="1" w:lastColumn="0" w:oddVBand="0" w:evenVBand="0" w:oddHBand="0" w:evenHBand="0" w:firstRowFirstColumn="0" w:firstRowLastColumn="0" w:lastRowFirstColumn="0" w:lastRowLastColumn="0"/>
            <w:tcW w:w="932" w:type="dxa"/>
          </w:tcPr>
          <w:p w:rsidR="00D26431" w:rsidRPr="00ED5878" w:rsidRDefault="00D26431" w:rsidP="009A166A">
            <w:pPr>
              <w:spacing w:before="0"/>
              <w:rPr>
                <w:rFonts w:ascii="Times New Roman" w:hAnsi="Times New Roman" w:cs="Times New Roman"/>
                <w:lang w:val="lt-LT"/>
              </w:rPr>
            </w:pPr>
            <w:r w:rsidRPr="00ED5878">
              <w:rPr>
                <w:rFonts w:ascii="Times New Roman" w:hAnsi="Times New Roman" w:cs="Times New Roman"/>
                <w:lang w:val="lt-LT"/>
              </w:rPr>
              <w:t>2.1</w:t>
            </w:r>
          </w:p>
        </w:tc>
        <w:tc>
          <w:tcPr>
            <w:tcW w:w="9000" w:type="dxa"/>
            <w:gridSpan w:val="3"/>
          </w:tcPr>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 xml:space="preserve">Tikslas </w:t>
            </w:r>
          </w:p>
          <w:p w:rsidR="00D26431" w:rsidRPr="00ED5878" w:rsidRDefault="00D26431"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Kretingos rajono savivaldybės teritorijos tolygaus vystymo užtikrinimas, patrauklios aplinkos sukūrimas</w:t>
            </w:r>
          </w:p>
        </w:tc>
      </w:tr>
      <w:tr w:rsidR="00D26431" w:rsidRPr="00ED5878" w:rsidTr="003E7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D26431" w:rsidRPr="00ED5878" w:rsidRDefault="00D26431" w:rsidP="009A166A">
            <w:pPr>
              <w:spacing w:before="0"/>
              <w:rPr>
                <w:rFonts w:ascii="Times New Roman" w:hAnsi="Times New Roman" w:cs="Times New Roman"/>
                <w:lang w:val="lt-LT"/>
              </w:rPr>
            </w:pPr>
            <w:r w:rsidRPr="00ED5878">
              <w:rPr>
                <w:rFonts w:ascii="Times New Roman" w:hAnsi="Times New Roman" w:cs="Times New Roman"/>
                <w:lang w:val="lt-LT"/>
              </w:rPr>
              <w:t>2.1.1</w:t>
            </w:r>
          </w:p>
        </w:tc>
        <w:tc>
          <w:tcPr>
            <w:tcW w:w="9000" w:type="dxa"/>
            <w:gridSpan w:val="3"/>
          </w:tcPr>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D26431" w:rsidRPr="00ED5878" w:rsidRDefault="00D2643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Savivaldybės ūkio modernizavimas ir plėtra</w:t>
            </w:r>
          </w:p>
        </w:tc>
      </w:tr>
      <w:tr w:rsidR="008A7C6E" w:rsidRPr="00ED5878" w:rsidTr="008A7C6E">
        <w:trPr>
          <w:trHeight w:val="1441"/>
        </w:trPr>
        <w:tc>
          <w:tcPr>
            <w:cnfStyle w:val="001000000000" w:firstRow="0" w:lastRow="0" w:firstColumn="1" w:lastColumn="0" w:oddVBand="0" w:evenVBand="0" w:oddHBand="0" w:evenHBand="0" w:firstRowFirstColumn="0" w:firstRowLastColumn="0" w:lastRowFirstColumn="0" w:lastRowLastColumn="0"/>
            <w:tcW w:w="932" w:type="dxa"/>
          </w:tcPr>
          <w:p w:rsidR="008A7C6E" w:rsidRPr="00ED5878" w:rsidRDefault="008A7C6E" w:rsidP="009A166A">
            <w:pPr>
              <w:spacing w:before="0"/>
              <w:rPr>
                <w:rFonts w:ascii="Times New Roman" w:hAnsi="Times New Roman" w:cs="Times New Roman"/>
                <w:lang w:val="lt-LT"/>
              </w:rPr>
            </w:pPr>
            <w:r w:rsidRPr="00ED5878">
              <w:rPr>
                <w:rFonts w:ascii="Times New Roman" w:hAnsi="Times New Roman" w:cs="Times New Roman"/>
                <w:lang w:val="lt-LT"/>
              </w:rPr>
              <w:t>2.1.1.1</w:t>
            </w:r>
          </w:p>
        </w:tc>
        <w:tc>
          <w:tcPr>
            <w:tcW w:w="2720" w:type="dxa"/>
          </w:tcPr>
          <w:p w:rsidR="008A7C6E" w:rsidRPr="00ED5878" w:rsidRDefault="008A7C6E"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Vandentiekio ir nuotekų tvarkymo sistemų modernizavimas ir plėtra Kretingos rajone</w:t>
            </w:r>
          </w:p>
        </w:tc>
        <w:tc>
          <w:tcPr>
            <w:tcW w:w="4394" w:type="dxa"/>
          </w:tcPr>
          <w:p w:rsidR="008A7C6E" w:rsidRPr="00ED5878" w:rsidRDefault="008A7C6E"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Įrengtų vandentiekio ir nuotekų šalinimo tinklų – km </w:t>
            </w:r>
          </w:p>
          <w:p w:rsidR="008A7C6E" w:rsidRPr="00ED5878" w:rsidRDefault="008A7C6E"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Rekonstruota ir atnaujinta vandentiekio ir nuotekų šalinimo tinklų – km</w:t>
            </w:r>
          </w:p>
          <w:p w:rsidR="008A7C6E" w:rsidRPr="00ED5878" w:rsidRDefault="008A7C6E"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Įrengta, rekonstruota ir/ar atnaujinta nuotekų tvarkymo įrenginių skaičius – vnt.</w:t>
            </w:r>
          </w:p>
        </w:tc>
        <w:tc>
          <w:tcPr>
            <w:tcW w:w="1886" w:type="dxa"/>
          </w:tcPr>
          <w:p w:rsidR="008A7C6E" w:rsidRPr="00ED5878" w:rsidRDefault="008A7C6E" w:rsidP="008A7C6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 ūkio ir turto valdymo skyrius</w:t>
            </w:r>
          </w:p>
        </w:tc>
      </w:tr>
      <w:tr w:rsidR="008A7C6E" w:rsidRPr="00ED5878" w:rsidTr="008A7C6E">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932" w:type="dxa"/>
          </w:tcPr>
          <w:p w:rsidR="008A7C6E" w:rsidRPr="00ED5878" w:rsidRDefault="008A7C6E" w:rsidP="009A166A">
            <w:pPr>
              <w:spacing w:before="0"/>
              <w:rPr>
                <w:rFonts w:ascii="Times New Roman" w:hAnsi="Times New Roman" w:cs="Times New Roman"/>
                <w:lang w:val="lt-LT"/>
              </w:rPr>
            </w:pPr>
            <w:r w:rsidRPr="00ED5878">
              <w:rPr>
                <w:rFonts w:ascii="Times New Roman" w:hAnsi="Times New Roman" w:cs="Times New Roman"/>
                <w:lang w:val="lt-LT"/>
              </w:rPr>
              <w:t>2.1.1.2</w:t>
            </w:r>
          </w:p>
        </w:tc>
        <w:tc>
          <w:tcPr>
            <w:tcW w:w="2720" w:type="dxa"/>
          </w:tcPr>
          <w:p w:rsidR="008A7C6E" w:rsidRPr="00ED5878" w:rsidRDefault="008A7C6E"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Atliekų tvarkymo ir šalinimo sistemos modernizavimas bei plėtra</w:t>
            </w:r>
            <w:r w:rsidRPr="00ED5878">
              <w:rPr>
                <w:rStyle w:val="Puslapioinaosnuoroda"/>
                <w:rFonts w:ascii="Times New Roman" w:hAnsi="Times New Roman" w:cs="Times New Roman"/>
                <w:lang w:val="lt-LT"/>
              </w:rPr>
              <w:footnoteReference w:id="3"/>
            </w:r>
          </w:p>
        </w:tc>
        <w:tc>
          <w:tcPr>
            <w:tcW w:w="4394" w:type="dxa"/>
          </w:tcPr>
          <w:p w:rsidR="008A7C6E" w:rsidRPr="00ED5878" w:rsidRDefault="008A7C6E"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Priemonių ir projektų, skirtų gyventojų švietimui aplinkosaugos, atliekų tvarkymo klausimais, skaičius – vnt. per metus</w:t>
            </w:r>
          </w:p>
        </w:tc>
        <w:tc>
          <w:tcPr>
            <w:tcW w:w="1886" w:type="dxa"/>
          </w:tcPr>
          <w:p w:rsidR="008A7C6E" w:rsidRPr="00ED5878" w:rsidRDefault="008A7C6E" w:rsidP="008A7C6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 ūkio ir turto valdymo skyrius</w:t>
            </w:r>
          </w:p>
        </w:tc>
      </w:tr>
      <w:tr w:rsidR="008A7C6E" w:rsidRPr="00ED5878" w:rsidTr="008A7C6E">
        <w:trPr>
          <w:trHeight w:val="1700"/>
        </w:trPr>
        <w:tc>
          <w:tcPr>
            <w:cnfStyle w:val="001000000000" w:firstRow="0" w:lastRow="0" w:firstColumn="1" w:lastColumn="0" w:oddVBand="0" w:evenVBand="0" w:oddHBand="0" w:evenHBand="0" w:firstRowFirstColumn="0" w:firstRowLastColumn="0" w:lastRowFirstColumn="0" w:lastRowLastColumn="0"/>
            <w:tcW w:w="932" w:type="dxa"/>
          </w:tcPr>
          <w:p w:rsidR="008A7C6E" w:rsidRPr="00ED5878" w:rsidRDefault="008A7C6E" w:rsidP="009A166A">
            <w:pPr>
              <w:spacing w:before="0"/>
              <w:rPr>
                <w:rFonts w:ascii="Times New Roman" w:hAnsi="Times New Roman" w:cs="Times New Roman"/>
                <w:lang w:val="lt-LT"/>
              </w:rPr>
            </w:pPr>
            <w:r w:rsidRPr="00ED5878">
              <w:rPr>
                <w:rFonts w:ascii="Times New Roman" w:hAnsi="Times New Roman" w:cs="Times New Roman"/>
                <w:lang w:val="lt-LT"/>
              </w:rPr>
              <w:t>2.1.1.3</w:t>
            </w:r>
          </w:p>
        </w:tc>
        <w:tc>
          <w:tcPr>
            <w:tcW w:w="2720" w:type="dxa"/>
          </w:tcPr>
          <w:p w:rsidR="008A7C6E" w:rsidRPr="00ED5878" w:rsidRDefault="008A7C6E"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Šilumos ūkio modernizavimas</w:t>
            </w:r>
          </w:p>
        </w:tc>
        <w:tc>
          <w:tcPr>
            <w:tcW w:w="4394" w:type="dxa"/>
          </w:tcPr>
          <w:p w:rsidR="008A7C6E" w:rsidRPr="00ED5878" w:rsidRDefault="008A7C6E"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Rekonstruota ir atnaujinta šilumos gamybos įrenginių – vnt. ir sąrašas</w:t>
            </w:r>
          </w:p>
          <w:p w:rsidR="008A7C6E" w:rsidRPr="00ED5878" w:rsidRDefault="008A7C6E"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Įrengta ir atnaujinta šilumos trasų – km </w:t>
            </w:r>
          </w:p>
          <w:p w:rsidR="008A7C6E" w:rsidRPr="00ED5878" w:rsidRDefault="008A7C6E"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Įrengta ir atnaujinta šilumos apskaitos sistemos elementų – vnt.</w:t>
            </w:r>
          </w:p>
          <w:p w:rsidR="008A7C6E" w:rsidRPr="00ED5878" w:rsidRDefault="008A7C6E"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Parengta dokumentacija dėl atsinaujinančių išteklių panaudojimo – vnt.</w:t>
            </w:r>
          </w:p>
        </w:tc>
        <w:tc>
          <w:tcPr>
            <w:tcW w:w="1886" w:type="dxa"/>
          </w:tcPr>
          <w:p w:rsidR="008A7C6E" w:rsidRPr="00ED5878" w:rsidRDefault="008A7C6E" w:rsidP="008A7C6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 ūkio ir turto valdymo skyrius</w:t>
            </w:r>
          </w:p>
        </w:tc>
      </w:tr>
      <w:tr w:rsidR="007A56BD"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2.1.1.4</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Lietaus nuotekų sistemos plėtra (inventorizavimas, atnaujinimas ir įrengimas, perdavimas UAB „Kretingos vandenys“)</w:t>
            </w:r>
            <w:r w:rsidRPr="00ED5878">
              <w:rPr>
                <w:rStyle w:val="Puslapioinaosnuoroda"/>
                <w:rFonts w:ascii="Times New Roman" w:hAnsi="Times New Roman" w:cs="Times New Roman"/>
                <w:lang w:val="lt-LT"/>
              </w:rPr>
              <w:footnoteReference w:id="4"/>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atnaujintų lietaus nuotekų sistemos tinklų – km, įrenginių sk. (vnt.)</w:t>
            </w:r>
          </w:p>
        </w:tc>
        <w:tc>
          <w:tcPr>
            <w:tcW w:w="1886" w:type="dxa"/>
          </w:tcPr>
          <w:p w:rsidR="007A56BD" w:rsidRPr="00ED5878" w:rsidRDefault="008A7C6E"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Seniūnijos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2.1.1.5</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Priešgaisrinių tvenkinių sutvarkymas (valymas, prieigų ir būtinų įrenginių įrengimas)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Sutvarkytų tvenkinių skaičius – vnt. ir sąrašas</w:t>
            </w:r>
          </w:p>
        </w:tc>
        <w:tc>
          <w:tcPr>
            <w:tcW w:w="1886" w:type="dxa"/>
          </w:tcPr>
          <w:p w:rsidR="007A56BD" w:rsidRPr="00ED5878" w:rsidRDefault="008A7C6E"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Seniūnijos</w:t>
            </w:r>
          </w:p>
        </w:tc>
      </w:tr>
      <w:tr w:rsidR="008A7C6E" w:rsidRPr="00ED5878" w:rsidTr="008A7C6E">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932" w:type="dxa"/>
          </w:tcPr>
          <w:p w:rsidR="008A7C6E" w:rsidRPr="00ED5878" w:rsidRDefault="008A7C6E" w:rsidP="009A166A">
            <w:pPr>
              <w:spacing w:before="0"/>
              <w:rPr>
                <w:rFonts w:ascii="Times New Roman" w:hAnsi="Times New Roman" w:cs="Times New Roman"/>
                <w:lang w:val="lt-LT"/>
              </w:rPr>
            </w:pPr>
            <w:r w:rsidRPr="00ED5878">
              <w:rPr>
                <w:rFonts w:ascii="Times New Roman" w:hAnsi="Times New Roman" w:cs="Times New Roman"/>
                <w:lang w:val="lt-LT"/>
              </w:rPr>
              <w:t>2.1.1.6</w:t>
            </w:r>
          </w:p>
        </w:tc>
        <w:tc>
          <w:tcPr>
            <w:tcW w:w="2720" w:type="dxa"/>
          </w:tcPr>
          <w:p w:rsidR="008A7C6E" w:rsidRPr="00ED5878" w:rsidRDefault="008A7C6E"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Kapinių atnaujinimas ir plėtra</w:t>
            </w:r>
          </w:p>
        </w:tc>
        <w:tc>
          <w:tcPr>
            <w:tcW w:w="4394" w:type="dxa"/>
          </w:tcPr>
          <w:p w:rsidR="008A7C6E" w:rsidRPr="00ED5878" w:rsidRDefault="008A7C6E"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Kapinėms skirtų žemės sklypų plotas – ha ir sąrašas</w:t>
            </w:r>
          </w:p>
          <w:p w:rsidR="008A7C6E" w:rsidRPr="00ED5878" w:rsidRDefault="008A7C6E"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Sutvarkytų kapinių skaičius – vnt. ir sąrašas</w:t>
            </w:r>
          </w:p>
        </w:tc>
        <w:tc>
          <w:tcPr>
            <w:tcW w:w="1886" w:type="dxa"/>
          </w:tcPr>
          <w:p w:rsidR="008A7C6E" w:rsidRPr="00ED5878" w:rsidRDefault="008A7C6E"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Seniūnijos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2.1.1.7</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Kretingos rajono savivaldybės teritorijoje esančių sodų bendrijų kelių </w:t>
            </w:r>
            <w:r w:rsidRPr="00ED5878">
              <w:rPr>
                <w:rFonts w:ascii="Times New Roman" w:hAnsi="Times New Roman" w:cs="Times New Roman"/>
                <w:lang w:val="lt-LT"/>
              </w:rPr>
              <w:lastRenderedPageBreak/>
              <w:t>perėmimas savivaldybės žinion</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lastRenderedPageBreak/>
              <w:t xml:space="preserve">Kelių, perduotų savivaldybės žinios, skaičius – km </w:t>
            </w:r>
          </w:p>
        </w:tc>
        <w:tc>
          <w:tcPr>
            <w:tcW w:w="1886" w:type="dxa"/>
          </w:tcPr>
          <w:p w:rsidR="007A56BD" w:rsidRPr="00ED5878" w:rsidRDefault="007A56BD" w:rsidP="008A7C6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w:t>
            </w:r>
            <w:r w:rsidR="008A7C6E" w:rsidRPr="00ED5878">
              <w:rPr>
                <w:rFonts w:ascii="Times New Roman" w:hAnsi="Times New Roman" w:cs="Times New Roman"/>
                <w:lang w:val="lt-LT"/>
              </w:rPr>
              <w:t xml:space="preserve"> ūkio ir turto valdymo skyrius</w:t>
            </w:r>
          </w:p>
        </w:tc>
      </w:tr>
      <w:tr w:rsidR="008A7C6E" w:rsidRPr="00ED5878" w:rsidTr="003E7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8A7C6E" w:rsidRPr="00ED5878" w:rsidRDefault="008A7C6E" w:rsidP="009A166A">
            <w:pPr>
              <w:spacing w:before="0"/>
              <w:rPr>
                <w:rFonts w:ascii="Times New Roman" w:hAnsi="Times New Roman" w:cs="Times New Roman"/>
                <w:lang w:val="lt-LT"/>
              </w:rPr>
            </w:pPr>
            <w:r w:rsidRPr="00ED5878">
              <w:rPr>
                <w:rFonts w:ascii="Times New Roman" w:hAnsi="Times New Roman" w:cs="Times New Roman"/>
                <w:lang w:val="lt-LT"/>
              </w:rPr>
              <w:lastRenderedPageBreak/>
              <w:t>2.1.2</w:t>
            </w:r>
          </w:p>
        </w:tc>
        <w:tc>
          <w:tcPr>
            <w:tcW w:w="9000" w:type="dxa"/>
            <w:gridSpan w:val="3"/>
          </w:tcPr>
          <w:p w:rsidR="008A7C6E" w:rsidRPr="00ED5878" w:rsidRDefault="008A7C6E"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8A7C6E" w:rsidRPr="00ED5878" w:rsidRDefault="008A7C6E"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Kretingos rajono pasiekiamumo didinimas ir savivaldybės susisiekimo sistemos modernizavimas</w:t>
            </w:r>
          </w:p>
        </w:tc>
      </w:tr>
      <w:tr w:rsidR="007A56BD" w:rsidRPr="00ED5878" w:rsidTr="009A166A">
        <w:trPr>
          <w:trHeight w:val="813"/>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2.1.2.1</w:t>
            </w:r>
          </w:p>
        </w:tc>
        <w:tc>
          <w:tcPr>
            <w:tcW w:w="2720" w:type="dxa"/>
          </w:tcPr>
          <w:p w:rsidR="007A56BD" w:rsidRPr="00ED5878" w:rsidRDefault="007A56BD" w:rsidP="008A7C6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Savivaldybės kel</w:t>
            </w:r>
            <w:r w:rsidR="008A7C6E" w:rsidRPr="00ED5878">
              <w:rPr>
                <w:rFonts w:ascii="Times New Roman" w:hAnsi="Times New Roman" w:cs="Times New Roman"/>
                <w:lang w:val="lt-LT"/>
              </w:rPr>
              <w:t>ių ir gatvių kokybės didinimas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Įrengtų ir atnaujintų žvyro dangos kelių ilgis – km </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ir atnaujintų asfalto dangos kelių ilgis – km</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ir rekonstruotų šaligatvių ilgis – km</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Įrengta ir rekonstruota apšvietimo tinklų – km </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Įrengta ir rekonstruota lietaus nuotekų tinklų ilgis - km </w:t>
            </w:r>
          </w:p>
        </w:tc>
        <w:tc>
          <w:tcPr>
            <w:tcW w:w="1886" w:type="dxa"/>
          </w:tcPr>
          <w:p w:rsidR="007A56BD" w:rsidRPr="00ED5878" w:rsidRDefault="007A56BD" w:rsidP="008A7C6E">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w:t>
            </w:r>
            <w:r w:rsidR="008A7C6E" w:rsidRPr="00ED5878">
              <w:rPr>
                <w:rFonts w:ascii="Times New Roman" w:hAnsi="Times New Roman" w:cs="Times New Roman"/>
                <w:lang w:val="lt-LT"/>
              </w:rPr>
              <w:t xml:space="preserve"> ūkio ir turto valdymo skyrius</w:t>
            </w:r>
          </w:p>
        </w:tc>
      </w:tr>
      <w:tr w:rsidR="008A7C6E" w:rsidRPr="00ED5878" w:rsidTr="008A7C6E">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932" w:type="dxa"/>
          </w:tcPr>
          <w:p w:rsidR="008A7C6E" w:rsidRPr="00ED5878" w:rsidRDefault="008A7C6E" w:rsidP="009A166A">
            <w:pPr>
              <w:spacing w:before="0"/>
              <w:rPr>
                <w:rFonts w:ascii="Times New Roman" w:hAnsi="Times New Roman" w:cs="Times New Roman"/>
                <w:lang w:val="lt-LT"/>
              </w:rPr>
            </w:pPr>
            <w:r w:rsidRPr="00ED5878">
              <w:rPr>
                <w:rFonts w:ascii="Times New Roman" w:hAnsi="Times New Roman" w:cs="Times New Roman"/>
                <w:lang w:val="lt-LT"/>
              </w:rPr>
              <w:t>2.1.2.2</w:t>
            </w:r>
          </w:p>
        </w:tc>
        <w:tc>
          <w:tcPr>
            <w:tcW w:w="2720" w:type="dxa"/>
          </w:tcPr>
          <w:p w:rsidR="008A7C6E" w:rsidRPr="00ED5878" w:rsidRDefault="008A7C6E"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Automobilių stovėjimo aikštelių įrengimas ir plėtra</w:t>
            </w:r>
          </w:p>
        </w:tc>
        <w:tc>
          <w:tcPr>
            <w:tcW w:w="4394" w:type="dxa"/>
          </w:tcPr>
          <w:p w:rsidR="008A7C6E" w:rsidRPr="00ED5878" w:rsidRDefault="008A7C6E"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automobilių stovėjimo aikštelių skaičius – vnt.</w:t>
            </w:r>
          </w:p>
          <w:p w:rsidR="008A7C6E" w:rsidRPr="00ED5878" w:rsidRDefault="008A7C6E"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Automobilių parkavimo vietų skaičius automobilių stovėjimo aikštelėse – vnt.</w:t>
            </w:r>
          </w:p>
        </w:tc>
        <w:tc>
          <w:tcPr>
            <w:tcW w:w="1886" w:type="dxa"/>
          </w:tcPr>
          <w:p w:rsidR="008A7C6E" w:rsidRPr="00ED5878" w:rsidRDefault="008A7C6E" w:rsidP="008A7C6E">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 ūkio ir turto valdymo skyrius</w:t>
            </w:r>
          </w:p>
        </w:tc>
      </w:tr>
      <w:tr w:rsidR="00190D43" w:rsidRPr="00ED5878" w:rsidTr="003E79C2">
        <w:trPr>
          <w:trHeight w:val="2530"/>
        </w:trPr>
        <w:tc>
          <w:tcPr>
            <w:cnfStyle w:val="001000000000" w:firstRow="0" w:lastRow="0" w:firstColumn="1" w:lastColumn="0" w:oddVBand="0" w:evenVBand="0" w:oddHBand="0" w:evenHBand="0" w:firstRowFirstColumn="0" w:firstRowLastColumn="0" w:lastRowFirstColumn="0" w:lastRowLastColumn="0"/>
            <w:tcW w:w="932" w:type="dxa"/>
          </w:tcPr>
          <w:p w:rsidR="00190D43" w:rsidRPr="00ED5878" w:rsidRDefault="00190D43" w:rsidP="009A166A">
            <w:pPr>
              <w:spacing w:before="0"/>
              <w:rPr>
                <w:rFonts w:ascii="Times New Roman" w:hAnsi="Times New Roman" w:cs="Times New Roman"/>
                <w:lang w:val="lt-LT"/>
              </w:rPr>
            </w:pPr>
            <w:r w:rsidRPr="00ED5878">
              <w:rPr>
                <w:rFonts w:ascii="Times New Roman" w:hAnsi="Times New Roman" w:cs="Times New Roman"/>
                <w:lang w:val="lt-LT"/>
              </w:rPr>
              <w:t>2.1.2.3</w:t>
            </w:r>
          </w:p>
        </w:tc>
        <w:tc>
          <w:tcPr>
            <w:tcW w:w="2720" w:type="dxa"/>
          </w:tcPr>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Eismo saugumo priemonių keliuose diegimas</w:t>
            </w:r>
          </w:p>
        </w:tc>
        <w:tc>
          <w:tcPr>
            <w:tcW w:w="4394" w:type="dxa"/>
          </w:tcPr>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Veikiančių greičio matuoklių skaičius – vnt.</w:t>
            </w:r>
          </w:p>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Perėjų, kuriose naujai įrengtas apšvietimas, skaičius – vnt.</w:t>
            </w:r>
          </w:p>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greičio ribojimo kalnelių skaičius – vnt.</w:t>
            </w:r>
          </w:p>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Pėsčiųjų perėjų, kuriose įrengta prie eismo prisitaikanti (adaptyvi) šviesoforo valdymo sistema, skaičius – vnt.</w:t>
            </w:r>
          </w:p>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Įrengtų </w:t>
            </w:r>
            <w:proofErr w:type="spellStart"/>
            <w:r w:rsidRPr="00ED5878">
              <w:rPr>
                <w:rFonts w:ascii="Times New Roman" w:hAnsi="Times New Roman" w:cs="Times New Roman"/>
                <w:lang w:val="lt-LT"/>
              </w:rPr>
              <w:t>autopaviljonų</w:t>
            </w:r>
            <w:proofErr w:type="spellEnd"/>
            <w:r w:rsidRPr="00ED5878">
              <w:rPr>
                <w:rFonts w:ascii="Times New Roman" w:hAnsi="Times New Roman" w:cs="Times New Roman"/>
                <w:lang w:val="lt-LT"/>
              </w:rPr>
              <w:t xml:space="preserve"> skaičius – vnt.</w:t>
            </w:r>
          </w:p>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kelio atitvarų skaičius – vnt.</w:t>
            </w:r>
          </w:p>
        </w:tc>
        <w:tc>
          <w:tcPr>
            <w:tcW w:w="1886" w:type="dxa"/>
          </w:tcPr>
          <w:p w:rsidR="00190D43" w:rsidRPr="00ED5878" w:rsidRDefault="00190D43" w:rsidP="00190D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 ūkio ir turto valdymo skyrius</w:t>
            </w:r>
          </w:p>
        </w:tc>
      </w:tr>
      <w:tr w:rsidR="00190D43" w:rsidRPr="00ED5878" w:rsidTr="00190D43">
        <w:trPr>
          <w:cnfStyle w:val="000000100000" w:firstRow="0" w:lastRow="0" w:firstColumn="0" w:lastColumn="0" w:oddVBand="0" w:evenVBand="0" w:oddHBand="1" w:evenHBand="0" w:firstRowFirstColumn="0" w:firstRowLastColumn="0" w:lastRowFirstColumn="0" w:lastRowLastColumn="0"/>
          <w:trHeight w:val="1473"/>
        </w:trPr>
        <w:tc>
          <w:tcPr>
            <w:cnfStyle w:val="001000000000" w:firstRow="0" w:lastRow="0" w:firstColumn="1" w:lastColumn="0" w:oddVBand="0" w:evenVBand="0" w:oddHBand="0" w:evenHBand="0" w:firstRowFirstColumn="0" w:firstRowLastColumn="0" w:lastRowFirstColumn="0" w:lastRowLastColumn="0"/>
            <w:tcW w:w="932" w:type="dxa"/>
          </w:tcPr>
          <w:p w:rsidR="00190D43" w:rsidRPr="00ED5878" w:rsidRDefault="00190D43" w:rsidP="009A166A">
            <w:pPr>
              <w:spacing w:before="0"/>
              <w:rPr>
                <w:rFonts w:ascii="Times New Roman" w:hAnsi="Times New Roman" w:cs="Times New Roman"/>
                <w:lang w:val="lt-LT"/>
              </w:rPr>
            </w:pPr>
            <w:r w:rsidRPr="00ED5878">
              <w:rPr>
                <w:rFonts w:ascii="Times New Roman" w:hAnsi="Times New Roman" w:cs="Times New Roman"/>
                <w:lang w:val="lt-LT"/>
              </w:rPr>
              <w:t>2.1.2.4</w:t>
            </w:r>
          </w:p>
        </w:tc>
        <w:tc>
          <w:tcPr>
            <w:tcW w:w="2720" w:type="dxa"/>
          </w:tcPr>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Bendradarbiavimo su kitomis Klaipėdos regiono savivaldybėmis stiprinimas, gerinant Klaipėdos regiono (tuo pačiu ir Kretingos rajono) pasiekiamumą</w:t>
            </w:r>
          </w:p>
        </w:tc>
        <w:tc>
          <w:tcPr>
            <w:tcW w:w="4394" w:type="dxa"/>
          </w:tcPr>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Susitikimų su viešaisiais ir privačiais vežėjais skaičius – vnt. per metus</w:t>
            </w:r>
          </w:p>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Bendrai su kitomis Klaipėdos regiono savivaldybėmis įgyvendintų skatinimo priemonių (informacijos sklaidos, reklamų ir kt.) skaičius – vnt.</w:t>
            </w:r>
          </w:p>
        </w:tc>
        <w:tc>
          <w:tcPr>
            <w:tcW w:w="1886" w:type="dxa"/>
          </w:tcPr>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2.1.2.5</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Inicijuoti Kretingos m. šiaurinio ir pietinio aplinkkelių įrengimą</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Parengtos dokumentacijos (galimybių studijų, detaliųjų planų, techninių projektų ir pan.), skaičius – </w:t>
            </w:r>
            <w:proofErr w:type="spellStart"/>
            <w:r w:rsidRPr="00ED5878">
              <w:rPr>
                <w:rFonts w:ascii="Times New Roman" w:hAnsi="Times New Roman" w:cs="Times New Roman"/>
                <w:lang w:val="lt-LT"/>
              </w:rPr>
              <w:t>kompl</w:t>
            </w:r>
            <w:proofErr w:type="spellEnd"/>
            <w:r w:rsidRPr="00ED5878">
              <w:rPr>
                <w:rFonts w:ascii="Times New Roman" w:hAnsi="Times New Roman" w:cs="Times New Roman"/>
                <w:lang w:val="lt-LT"/>
              </w:rPr>
              <w:t>.</w:t>
            </w:r>
          </w:p>
        </w:tc>
        <w:tc>
          <w:tcPr>
            <w:tcW w:w="1886"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 ūkio ir turto valdymo skyrius</w:t>
            </w:r>
          </w:p>
        </w:tc>
      </w:tr>
      <w:tr w:rsidR="00190D43" w:rsidRPr="00ED5878" w:rsidTr="003E7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190D43" w:rsidRPr="00ED5878" w:rsidRDefault="00190D43" w:rsidP="009A166A">
            <w:pPr>
              <w:spacing w:before="0"/>
              <w:rPr>
                <w:rFonts w:ascii="Times New Roman" w:hAnsi="Times New Roman" w:cs="Times New Roman"/>
                <w:lang w:val="lt-LT"/>
              </w:rPr>
            </w:pPr>
            <w:r w:rsidRPr="00ED5878">
              <w:rPr>
                <w:rFonts w:ascii="Times New Roman" w:hAnsi="Times New Roman" w:cs="Times New Roman"/>
                <w:lang w:val="lt-LT"/>
              </w:rPr>
              <w:t>2.1.3</w:t>
            </w:r>
          </w:p>
        </w:tc>
        <w:tc>
          <w:tcPr>
            <w:tcW w:w="9000" w:type="dxa"/>
            <w:gridSpan w:val="3"/>
          </w:tcPr>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 xml:space="preserve">Transporto </w:t>
            </w:r>
            <w:proofErr w:type="spellStart"/>
            <w:r w:rsidRPr="00ED5878">
              <w:rPr>
                <w:rFonts w:ascii="Times New Roman" w:hAnsi="Times New Roman" w:cs="Times New Roman"/>
                <w:b/>
                <w:lang w:val="lt-LT"/>
              </w:rPr>
              <w:t>ekologizacijos</w:t>
            </w:r>
            <w:proofErr w:type="spellEnd"/>
            <w:r w:rsidRPr="00ED5878">
              <w:rPr>
                <w:rFonts w:ascii="Times New Roman" w:hAnsi="Times New Roman" w:cs="Times New Roman"/>
                <w:b/>
                <w:lang w:val="lt-LT"/>
              </w:rPr>
              <w:t xml:space="preserve"> skatinimas</w:t>
            </w:r>
          </w:p>
        </w:tc>
      </w:tr>
      <w:tr w:rsidR="00190D43" w:rsidRPr="00ED5878" w:rsidTr="003E79C2">
        <w:trPr>
          <w:trHeight w:val="1295"/>
        </w:trPr>
        <w:tc>
          <w:tcPr>
            <w:cnfStyle w:val="001000000000" w:firstRow="0" w:lastRow="0" w:firstColumn="1" w:lastColumn="0" w:oddVBand="0" w:evenVBand="0" w:oddHBand="0" w:evenHBand="0" w:firstRowFirstColumn="0" w:firstRowLastColumn="0" w:lastRowFirstColumn="0" w:lastRowLastColumn="0"/>
            <w:tcW w:w="932" w:type="dxa"/>
          </w:tcPr>
          <w:p w:rsidR="00190D43" w:rsidRPr="00ED5878" w:rsidRDefault="00190D43" w:rsidP="009A166A">
            <w:pPr>
              <w:spacing w:before="0"/>
              <w:rPr>
                <w:rFonts w:ascii="Times New Roman" w:hAnsi="Times New Roman" w:cs="Times New Roman"/>
                <w:lang w:val="lt-LT"/>
              </w:rPr>
            </w:pPr>
            <w:r w:rsidRPr="00ED5878">
              <w:rPr>
                <w:rFonts w:ascii="Times New Roman" w:hAnsi="Times New Roman" w:cs="Times New Roman"/>
                <w:lang w:val="lt-LT"/>
              </w:rPr>
              <w:t>2.1.3.1</w:t>
            </w:r>
          </w:p>
        </w:tc>
        <w:tc>
          <w:tcPr>
            <w:tcW w:w="2720" w:type="dxa"/>
          </w:tcPr>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lang w:val="lt-LT"/>
              </w:rPr>
              <w:t>Dviračių takų sistemos sukūrimas</w:t>
            </w:r>
          </w:p>
        </w:tc>
        <w:tc>
          <w:tcPr>
            <w:tcW w:w="4394" w:type="dxa"/>
          </w:tcPr>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Įrengta ir rekonstruota dviračių takų – km</w:t>
            </w:r>
          </w:p>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dviračių stovų skaičius – vnt.</w:t>
            </w:r>
          </w:p>
        </w:tc>
        <w:tc>
          <w:tcPr>
            <w:tcW w:w="1886" w:type="dxa"/>
          </w:tcPr>
          <w:p w:rsidR="00190D43" w:rsidRPr="00ED5878" w:rsidRDefault="00190D43" w:rsidP="00190D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 ūkio ir turto valdymo skyrius</w:t>
            </w:r>
          </w:p>
        </w:tc>
      </w:tr>
      <w:tr w:rsidR="00190D43" w:rsidRPr="00ED5878" w:rsidTr="00190D43">
        <w:trPr>
          <w:cnfStyle w:val="000000100000" w:firstRow="0" w:lastRow="0" w:firstColumn="0" w:lastColumn="0" w:oddVBand="0" w:evenVBand="0" w:oddHBand="1"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932" w:type="dxa"/>
          </w:tcPr>
          <w:p w:rsidR="00190D43" w:rsidRPr="00ED5878" w:rsidRDefault="00190D43" w:rsidP="009A166A">
            <w:pPr>
              <w:spacing w:before="0"/>
              <w:rPr>
                <w:rFonts w:ascii="Times New Roman" w:hAnsi="Times New Roman" w:cs="Times New Roman"/>
                <w:lang w:val="lt-LT"/>
              </w:rPr>
            </w:pPr>
            <w:r w:rsidRPr="00ED5878">
              <w:rPr>
                <w:rFonts w:ascii="Times New Roman" w:hAnsi="Times New Roman" w:cs="Times New Roman"/>
                <w:lang w:val="lt-LT"/>
              </w:rPr>
              <w:t>2.1.3.2</w:t>
            </w:r>
          </w:p>
        </w:tc>
        <w:tc>
          <w:tcPr>
            <w:tcW w:w="2720" w:type="dxa"/>
          </w:tcPr>
          <w:p w:rsidR="00190D43" w:rsidRPr="00ED5878" w:rsidRDefault="00190D43" w:rsidP="009A166A">
            <w:pPr>
              <w:tabs>
                <w:tab w:val="left" w:pos="2640"/>
              </w:tabs>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Klaipėdos regiono dviračių nuomos sistemos atsiradimo Kretingos rajono savivaldybės teritorijoje skatinimas</w:t>
            </w:r>
          </w:p>
        </w:tc>
        <w:tc>
          <w:tcPr>
            <w:tcW w:w="4394" w:type="dxa"/>
          </w:tcPr>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Regioninės dviračių nuomos punktų sistemos taškų skaičius – vnt.</w:t>
            </w:r>
          </w:p>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Pritrauktų privačių investuotojų skaičius – vnt. </w:t>
            </w:r>
          </w:p>
        </w:tc>
        <w:tc>
          <w:tcPr>
            <w:tcW w:w="1886" w:type="dxa"/>
          </w:tcPr>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2.1.3.3</w:t>
            </w:r>
          </w:p>
        </w:tc>
        <w:tc>
          <w:tcPr>
            <w:tcW w:w="2720" w:type="dxa"/>
          </w:tcPr>
          <w:p w:rsidR="007A56BD" w:rsidRPr="00ED5878" w:rsidRDefault="007A56BD" w:rsidP="009A166A">
            <w:pPr>
              <w:tabs>
                <w:tab w:val="left" w:pos="2640"/>
              </w:tabs>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lt-LT"/>
              </w:rPr>
            </w:pPr>
            <w:r w:rsidRPr="00ED5878">
              <w:rPr>
                <w:rFonts w:ascii="Times New Roman" w:hAnsi="Times New Roman" w:cs="Times New Roman"/>
                <w:lang w:val="lt-LT"/>
              </w:rPr>
              <w:t xml:space="preserve">Sudaryti galimybes dviračius vežtis priemiestiniu viešuoju transportu </w:t>
            </w:r>
            <w:r w:rsidRPr="00ED5878">
              <w:rPr>
                <w:rFonts w:ascii="Times New Roman" w:hAnsi="Times New Roman" w:cs="Times New Roman"/>
                <w:i/>
                <w:iCs/>
                <w:lang w:val="lt-LT"/>
              </w:rPr>
              <w:t>(įrengti dviračių laikiklius)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Visuose autobusų parkų priemiestiniuose autobusų maršrutuose sudarytos sąlygos vežti dviračiu</w:t>
            </w:r>
          </w:p>
        </w:tc>
        <w:tc>
          <w:tcPr>
            <w:tcW w:w="1886" w:type="dxa"/>
          </w:tcPr>
          <w:p w:rsidR="007A56BD" w:rsidRPr="00ED5878" w:rsidRDefault="007A56BD" w:rsidP="00190D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w:t>
            </w:r>
            <w:r w:rsidR="00190D43" w:rsidRPr="00ED5878">
              <w:rPr>
                <w:rFonts w:ascii="Times New Roman" w:hAnsi="Times New Roman" w:cs="Times New Roman"/>
                <w:lang w:val="lt-LT"/>
              </w:rPr>
              <w:t xml:space="preserve"> ūkio ir turto valdymo skyrius</w:t>
            </w:r>
          </w:p>
        </w:tc>
      </w:tr>
      <w:tr w:rsidR="00190D43" w:rsidRPr="00ED5878" w:rsidTr="003E79C2">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932" w:type="dxa"/>
          </w:tcPr>
          <w:p w:rsidR="00190D43" w:rsidRPr="00ED5878" w:rsidRDefault="00190D43" w:rsidP="009A166A">
            <w:pPr>
              <w:spacing w:before="0"/>
              <w:rPr>
                <w:rFonts w:ascii="Times New Roman" w:hAnsi="Times New Roman" w:cs="Times New Roman"/>
                <w:lang w:val="lt-LT"/>
              </w:rPr>
            </w:pPr>
            <w:r w:rsidRPr="00ED5878">
              <w:rPr>
                <w:rFonts w:ascii="Times New Roman" w:hAnsi="Times New Roman" w:cs="Times New Roman"/>
                <w:lang w:val="lt-LT"/>
              </w:rPr>
              <w:lastRenderedPageBreak/>
              <w:t>2.1.3.4</w:t>
            </w:r>
          </w:p>
        </w:tc>
        <w:tc>
          <w:tcPr>
            <w:tcW w:w="2720" w:type="dxa"/>
          </w:tcPr>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Elektromobilių naudojimo skatinimas</w:t>
            </w:r>
          </w:p>
        </w:tc>
        <w:tc>
          <w:tcPr>
            <w:tcW w:w="4394" w:type="dxa"/>
          </w:tcPr>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Veikiantis elektromobilių nuomos punktas – vnt.</w:t>
            </w:r>
          </w:p>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Veikiančių elektromobilių įkrovimo taškų skaičius – vnt.</w:t>
            </w:r>
          </w:p>
        </w:tc>
        <w:tc>
          <w:tcPr>
            <w:tcW w:w="1886" w:type="dxa"/>
          </w:tcPr>
          <w:p w:rsidR="00190D43" w:rsidRPr="00ED5878" w:rsidRDefault="00190D43" w:rsidP="00190D4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190D43" w:rsidRPr="00ED5878" w:rsidTr="00190D43">
        <w:trPr>
          <w:trHeight w:val="1402"/>
        </w:trPr>
        <w:tc>
          <w:tcPr>
            <w:cnfStyle w:val="001000000000" w:firstRow="0" w:lastRow="0" w:firstColumn="1" w:lastColumn="0" w:oddVBand="0" w:evenVBand="0" w:oddHBand="0" w:evenHBand="0" w:firstRowFirstColumn="0" w:firstRowLastColumn="0" w:lastRowFirstColumn="0" w:lastRowLastColumn="0"/>
            <w:tcW w:w="932" w:type="dxa"/>
          </w:tcPr>
          <w:p w:rsidR="00190D43" w:rsidRPr="00ED5878" w:rsidRDefault="00190D43" w:rsidP="009A166A">
            <w:pPr>
              <w:spacing w:before="0"/>
              <w:rPr>
                <w:rFonts w:ascii="Times New Roman" w:hAnsi="Times New Roman" w:cs="Times New Roman"/>
                <w:lang w:val="lt-LT"/>
              </w:rPr>
            </w:pPr>
            <w:r w:rsidRPr="00ED5878">
              <w:rPr>
                <w:rFonts w:ascii="Times New Roman" w:hAnsi="Times New Roman" w:cs="Times New Roman"/>
                <w:lang w:val="lt-LT"/>
              </w:rPr>
              <w:t>2.1.3.5</w:t>
            </w:r>
          </w:p>
        </w:tc>
        <w:tc>
          <w:tcPr>
            <w:tcW w:w="2720" w:type="dxa"/>
          </w:tcPr>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Paskatinti Klaipėdos regiono sistemos „</w:t>
            </w:r>
            <w:proofErr w:type="spellStart"/>
            <w:r w:rsidRPr="00ED5878">
              <w:rPr>
                <w:rFonts w:ascii="Times New Roman" w:hAnsi="Times New Roman" w:cs="Times New Roman"/>
                <w:lang w:val="lt-LT"/>
              </w:rPr>
              <w:t>Park</w:t>
            </w:r>
            <w:proofErr w:type="spellEnd"/>
            <w:r w:rsidRPr="00ED5878">
              <w:rPr>
                <w:rFonts w:ascii="Times New Roman" w:hAnsi="Times New Roman" w:cs="Times New Roman"/>
                <w:lang w:val="lt-LT"/>
              </w:rPr>
              <w:t xml:space="preserve"> </w:t>
            </w:r>
            <w:proofErr w:type="spellStart"/>
            <w:r w:rsidRPr="00ED5878">
              <w:rPr>
                <w:rFonts w:ascii="Times New Roman" w:hAnsi="Times New Roman" w:cs="Times New Roman"/>
                <w:lang w:val="lt-LT"/>
              </w:rPr>
              <w:t>and</w:t>
            </w:r>
            <w:proofErr w:type="spellEnd"/>
            <w:r w:rsidRPr="00ED5878">
              <w:rPr>
                <w:rFonts w:ascii="Times New Roman" w:hAnsi="Times New Roman" w:cs="Times New Roman"/>
                <w:lang w:val="lt-LT"/>
              </w:rPr>
              <w:t xml:space="preserve"> </w:t>
            </w:r>
            <w:proofErr w:type="spellStart"/>
            <w:r w:rsidRPr="00ED5878">
              <w:rPr>
                <w:rFonts w:ascii="Times New Roman" w:hAnsi="Times New Roman" w:cs="Times New Roman"/>
                <w:lang w:val="lt-LT"/>
              </w:rPr>
              <w:t>Ride</w:t>
            </w:r>
            <w:proofErr w:type="spellEnd"/>
            <w:r w:rsidRPr="00ED5878">
              <w:rPr>
                <w:rFonts w:ascii="Times New Roman" w:hAnsi="Times New Roman" w:cs="Times New Roman"/>
                <w:lang w:val="lt-LT"/>
              </w:rPr>
              <w:t>“ diegimą Kretingos rajono savivaldybės teritorijoje</w:t>
            </w:r>
          </w:p>
        </w:tc>
        <w:tc>
          <w:tcPr>
            <w:tcW w:w="4394" w:type="dxa"/>
          </w:tcPr>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regioninės sistemos aikštelių Kretingos rajono savivaldybės teritorijoje skaičius – vnt.</w:t>
            </w:r>
          </w:p>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Vietų automobiliams regioninės sistemos aikštelėse Kretingos rajono savivaldybės teritorijoje skaičius – vnt.</w:t>
            </w:r>
          </w:p>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Pritrauktų privačių investuotojų skaičius – vnt. </w:t>
            </w:r>
          </w:p>
        </w:tc>
        <w:tc>
          <w:tcPr>
            <w:tcW w:w="1886" w:type="dxa"/>
          </w:tcPr>
          <w:p w:rsidR="00190D43" w:rsidRPr="00ED5878" w:rsidRDefault="00190D43" w:rsidP="00190D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190D43" w:rsidRPr="00ED5878" w:rsidTr="00190D43">
        <w:trPr>
          <w:cnfStyle w:val="000000100000" w:firstRow="0" w:lastRow="0" w:firstColumn="0" w:lastColumn="0" w:oddVBand="0" w:evenVBand="0" w:oddHBand="1" w:evenHBand="0" w:firstRowFirstColumn="0" w:firstRowLastColumn="0" w:lastRowFirstColumn="0" w:lastRowLastColumn="0"/>
          <w:trHeight w:val="2713"/>
        </w:trPr>
        <w:tc>
          <w:tcPr>
            <w:cnfStyle w:val="001000000000" w:firstRow="0" w:lastRow="0" w:firstColumn="1" w:lastColumn="0" w:oddVBand="0" w:evenVBand="0" w:oddHBand="0" w:evenHBand="0" w:firstRowFirstColumn="0" w:firstRowLastColumn="0" w:lastRowFirstColumn="0" w:lastRowLastColumn="0"/>
            <w:tcW w:w="932" w:type="dxa"/>
          </w:tcPr>
          <w:p w:rsidR="00190D43" w:rsidRPr="00ED5878" w:rsidRDefault="00190D43" w:rsidP="009A166A">
            <w:pPr>
              <w:spacing w:before="0"/>
              <w:rPr>
                <w:rFonts w:ascii="Times New Roman" w:hAnsi="Times New Roman" w:cs="Times New Roman"/>
                <w:lang w:val="lt-LT"/>
              </w:rPr>
            </w:pPr>
            <w:r w:rsidRPr="00ED5878">
              <w:rPr>
                <w:rFonts w:ascii="Times New Roman" w:hAnsi="Times New Roman" w:cs="Times New Roman"/>
                <w:lang w:val="lt-LT"/>
              </w:rPr>
              <w:t>2.1.3.6</w:t>
            </w:r>
          </w:p>
        </w:tc>
        <w:tc>
          <w:tcPr>
            <w:tcW w:w="2720" w:type="dxa"/>
          </w:tcPr>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Paskatinti Klaipėdos regiono sistemos „</w:t>
            </w:r>
            <w:proofErr w:type="spellStart"/>
            <w:r w:rsidRPr="00ED5878">
              <w:rPr>
                <w:rFonts w:ascii="Times New Roman" w:hAnsi="Times New Roman" w:cs="Times New Roman"/>
                <w:lang w:val="lt-LT"/>
              </w:rPr>
              <w:t>Bike</w:t>
            </w:r>
            <w:proofErr w:type="spellEnd"/>
            <w:r w:rsidRPr="00ED5878">
              <w:rPr>
                <w:rFonts w:ascii="Times New Roman" w:hAnsi="Times New Roman" w:cs="Times New Roman"/>
                <w:lang w:val="lt-LT"/>
              </w:rPr>
              <w:t xml:space="preserve"> </w:t>
            </w:r>
            <w:proofErr w:type="spellStart"/>
            <w:r w:rsidRPr="00ED5878">
              <w:rPr>
                <w:rFonts w:ascii="Times New Roman" w:hAnsi="Times New Roman" w:cs="Times New Roman"/>
                <w:lang w:val="lt-LT"/>
              </w:rPr>
              <w:t>and</w:t>
            </w:r>
            <w:proofErr w:type="spellEnd"/>
            <w:r w:rsidRPr="00ED5878">
              <w:rPr>
                <w:rFonts w:ascii="Times New Roman" w:hAnsi="Times New Roman" w:cs="Times New Roman"/>
                <w:lang w:val="lt-LT"/>
              </w:rPr>
              <w:t xml:space="preserve"> </w:t>
            </w:r>
            <w:proofErr w:type="spellStart"/>
            <w:r w:rsidRPr="00ED5878">
              <w:rPr>
                <w:rFonts w:ascii="Times New Roman" w:hAnsi="Times New Roman" w:cs="Times New Roman"/>
                <w:lang w:val="lt-LT"/>
              </w:rPr>
              <w:t>Ride</w:t>
            </w:r>
            <w:proofErr w:type="spellEnd"/>
            <w:r w:rsidRPr="00ED5878">
              <w:rPr>
                <w:rFonts w:ascii="Times New Roman" w:hAnsi="Times New Roman" w:cs="Times New Roman"/>
                <w:lang w:val="lt-LT"/>
              </w:rPr>
              <w:t>“ diegimą Kretingos rajono savivaldybės teritorijoje</w:t>
            </w:r>
            <w:r w:rsidRPr="00ED5878">
              <w:rPr>
                <w:rFonts w:ascii="Times New Roman" w:hAnsi="Times New Roman" w:cs="Times New Roman"/>
                <w:i/>
                <w:iCs/>
                <w:lang w:val="lt-LT"/>
              </w:rPr>
              <w:t xml:space="preserve"> (</w:t>
            </w:r>
            <w:r w:rsidRPr="00ED5878">
              <w:rPr>
                <w:rFonts w:ascii="Times New Roman" w:hAnsi="Times New Roman" w:cs="Times New Roman"/>
                <w:iCs/>
                <w:lang w:val="lt-LT"/>
              </w:rPr>
              <w:t>įrengti asfaltuotas dviračių saugojimo aikšteles prie keleiviams aktualių didesnių transporto mazgų: geležinkelių ir autobusų stočių/stotelių</w:t>
            </w:r>
            <w:r w:rsidRPr="00ED5878">
              <w:rPr>
                <w:rFonts w:ascii="Times New Roman" w:hAnsi="Times New Roman" w:cs="Times New Roman"/>
                <w:i/>
                <w:iCs/>
                <w:lang w:val="lt-LT"/>
              </w:rPr>
              <w:t>)</w:t>
            </w:r>
          </w:p>
        </w:tc>
        <w:tc>
          <w:tcPr>
            <w:tcW w:w="4394" w:type="dxa"/>
          </w:tcPr>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regioninės sistemos aikštelių Kretingos rajono savivaldybės teritorijoje skaičius – vnt.</w:t>
            </w:r>
          </w:p>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Vietų dviračiams regioninės sistemos aikštelėse Kretingos rajono savivaldybės teritorijoje skaičius – vnt.</w:t>
            </w:r>
          </w:p>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Pritrauktų privačių investuotojų skaičius – vnt. </w:t>
            </w:r>
          </w:p>
        </w:tc>
        <w:tc>
          <w:tcPr>
            <w:tcW w:w="1886" w:type="dxa"/>
          </w:tcPr>
          <w:p w:rsidR="00190D43" w:rsidRPr="00ED5878" w:rsidRDefault="00190D43" w:rsidP="00190D4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7A56BD"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2.1.3.7</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lang w:val="lt-LT"/>
              </w:rPr>
              <w:t xml:space="preserve">Teigiamų </w:t>
            </w:r>
            <w:proofErr w:type="spellStart"/>
            <w:r w:rsidRPr="00ED5878">
              <w:rPr>
                <w:rFonts w:ascii="Times New Roman" w:hAnsi="Times New Roman" w:cs="Times New Roman"/>
                <w:lang w:val="lt-LT"/>
              </w:rPr>
              <w:t>judumo</w:t>
            </w:r>
            <w:proofErr w:type="spellEnd"/>
            <w:r w:rsidRPr="00ED5878">
              <w:rPr>
                <w:rFonts w:ascii="Times New Roman" w:hAnsi="Times New Roman" w:cs="Times New Roman"/>
                <w:lang w:val="lt-LT"/>
              </w:rPr>
              <w:t xml:space="preserve"> principų viešinimas ir propagavimas (kartu su kitomis Klaipėdos regiono savivaldybėmis)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Parengtų priemonių skaičius – vnt.</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Įgyven</w:t>
            </w:r>
            <w:r w:rsidR="00190D43" w:rsidRPr="00ED5878">
              <w:rPr>
                <w:rFonts w:ascii="Times New Roman" w:hAnsi="Times New Roman" w:cs="Times New Roman"/>
                <w:lang w:val="lt-LT"/>
              </w:rPr>
              <w:t>dintų priemonių skaičius – vnt.</w:t>
            </w:r>
          </w:p>
        </w:tc>
        <w:tc>
          <w:tcPr>
            <w:tcW w:w="1886" w:type="dxa"/>
          </w:tcPr>
          <w:p w:rsidR="007A56BD" w:rsidRPr="00ED5878" w:rsidRDefault="00B46204"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Pr>
                <w:rFonts w:ascii="Times New Roman" w:hAnsi="Times New Roman" w:cs="Times New Roman"/>
                <w:lang w:val="lt-LT"/>
              </w:rPr>
              <w:t>Savivaldybė</w:t>
            </w:r>
          </w:p>
        </w:tc>
      </w:tr>
      <w:tr w:rsidR="00190D43" w:rsidRPr="00ED5878" w:rsidTr="003E7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190D43" w:rsidRPr="00ED5878" w:rsidRDefault="00190D43" w:rsidP="009A166A">
            <w:pPr>
              <w:spacing w:before="0"/>
              <w:rPr>
                <w:rFonts w:ascii="Times New Roman" w:hAnsi="Times New Roman" w:cs="Times New Roman"/>
                <w:lang w:val="lt-LT"/>
              </w:rPr>
            </w:pPr>
            <w:r w:rsidRPr="00ED5878">
              <w:rPr>
                <w:rFonts w:ascii="Times New Roman" w:hAnsi="Times New Roman" w:cs="Times New Roman"/>
                <w:lang w:val="lt-LT"/>
              </w:rPr>
              <w:t>2.1.4</w:t>
            </w:r>
          </w:p>
        </w:tc>
        <w:tc>
          <w:tcPr>
            <w:tcW w:w="9000" w:type="dxa"/>
            <w:gridSpan w:val="3"/>
          </w:tcPr>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190D43" w:rsidRPr="00ED5878" w:rsidRDefault="00190D4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Gyvenamosios aplinkos patrauklumo didinimas</w:t>
            </w:r>
          </w:p>
        </w:tc>
      </w:tr>
      <w:tr w:rsidR="00190D43" w:rsidRPr="00ED5878" w:rsidTr="003E79C2">
        <w:trPr>
          <w:trHeight w:val="2024"/>
        </w:trPr>
        <w:tc>
          <w:tcPr>
            <w:cnfStyle w:val="001000000000" w:firstRow="0" w:lastRow="0" w:firstColumn="1" w:lastColumn="0" w:oddVBand="0" w:evenVBand="0" w:oddHBand="0" w:evenHBand="0" w:firstRowFirstColumn="0" w:firstRowLastColumn="0" w:lastRowFirstColumn="0" w:lastRowLastColumn="0"/>
            <w:tcW w:w="932" w:type="dxa"/>
          </w:tcPr>
          <w:p w:rsidR="00190D43" w:rsidRPr="00ED5878" w:rsidRDefault="00190D43" w:rsidP="009A166A">
            <w:pPr>
              <w:spacing w:before="0"/>
              <w:rPr>
                <w:rFonts w:ascii="Times New Roman" w:hAnsi="Times New Roman" w:cs="Times New Roman"/>
                <w:lang w:val="lt-LT"/>
              </w:rPr>
            </w:pPr>
            <w:r w:rsidRPr="00ED5878">
              <w:rPr>
                <w:rFonts w:ascii="Times New Roman" w:hAnsi="Times New Roman" w:cs="Times New Roman"/>
                <w:lang w:val="lt-LT"/>
              </w:rPr>
              <w:t>2.1.4.1</w:t>
            </w:r>
          </w:p>
        </w:tc>
        <w:tc>
          <w:tcPr>
            <w:tcW w:w="2720" w:type="dxa"/>
          </w:tcPr>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Kretingos rajono savivaldybės gyvenviečių kompleksinio vystymo koncepcijų parengimas</w:t>
            </w:r>
          </w:p>
        </w:tc>
        <w:tc>
          <w:tcPr>
            <w:tcW w:w="4394" w:type="dxa"/>
          </w:tcPr>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Paskelbtų, suorganizuotų ir paviešintų architektūrinių-urbanistinių idėjų konkursų skaičius – vnt., vnt. ir vnt. bei sąrašas</w:t>
            </w:r>
          </w:p>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Gyvenviečių, kurioms (ar kurių dalims) parengtos kompleksinės plėtros koncepcijos, skaičius – vnt. ir sąrašas</w:t>
            </w:r>
          </w:p>
          <w:p w:rsidR="00190D43" w:rsidRPr="00ED5878" w:rsidRDefault="00190D4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Gyventojų, įtrauktų į kompleksinės plėtros koncepcijos rengimą, skaičius – vnt.</w:t>
            </w:r>
          </w:p>
        </w:tc>
        <w:tc>
          <w:tcPr>
            <w:tcW w:w="1886" w:type="dxa"/>
          </w:tcPr>
          <w:p w:rsidR="00190D43" w:rsidRPr="00ED5878" w:rsidRDefault="00190D43" w:rsidP="00190D4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7A56BD" w:rsidRPr="00ED5878" w:rsidTr="009A166A">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2.1.4.2</w:t>
            </w:r>
          </w:p>
        </w:tc>
        <w:tc>
          <w:tcPr>
            <w:tcW w:w="2720" w:type="dxa"/>
          </w:tcPr>
          <w:p w:rsidR="007A56BD" w:rsidRPr="00ED5878" w:rsidRDefault="007A56BD" w:rsidP="00B4620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Miestų ir miestelių (6-100 tūkst. gyventojų) vie</w:t>
            </w:r>
            <w:r w:rsidR="00B46204">
              <w:rPr>
                <w:rFonts w:ascii="Times New Roman" w:hAnsi="Times New Roman" w:cs="Times New Roman"/>
                <w:lang w:val="lt-LT"/>
              </w:rPr>
              <w:t>šųjų erdvių kompleksinė plėtra</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Kompleksiškai sutvarkytų teritorijų ir objektų skaičius – vnt., kv.</w:t>
            </w:r>
            <w:r w:rsidR="00B46204">
              <w:rPr>
                <w:rFonts w:ascii="Times New Roman" w:hAnsi="Times New Roman" w:cs="Times New Roman"/>
                <w:lang w:val="lt-LT"/>
              </w:rPr>
              <w:t xml:space="preserve"> </w:t>
            </w:r>
            <w:r w:rsidRPr="00ED5878">
              <w:rPr>
                <w:rFonts w:ascii="Times New Roman" w:hAnsi="Times New Roman" w:cs="Times New Roman"/>
                <w:lang w:val="lt-LT"/>
              </w:rPr>
              <w:t>m ir sąrašas</w:t>
            </w:r>
          </w:p>
          <w:p w:rsidR="007A56BD" w:rsidRPr="00ED5878" w:rsidRDefault="007A56BD" w:rsidP="00190D4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Gyventojų, kuriems pagerėjo gyvenamoji aplinka, skaičius – vnt. </w:t>
            </w:r>
          </w:p>
        </w:tc>
        <w:tc>
          <w:tcPr>
            <w:tcW w:w="1886" w:type="dxa"/>
          </w:tcPr>
          <w:p w:rsidR="007A56BD" w:rsidRPr="00ED5878" w:rsidRDefault="007A56BD" w:rsidP="00190D4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w:t>
            </w:r>
            <w:r w:rsidR="00190D43" w:rsidRPr="00ED5878">
              <w:rPr>
                <w:rFonts w:ascii="Times New Roman" w:hAnsi="Times New Roman" w:cs="Times New Roman"/>
                <w:lang w:val="lt-LT"/>
              </w:rPr>
              <w:t>anavimo ir investicijų skyrius</w:t>
            </w:r>
          </w:p>
        </w:tc>
      </w:tr>
      <w:tr w:rsidR="008A7F53" w:rsidRPr="00ED5878" w:rsidTr="008A7F53">
        <w:trPr>
          <w:trHeight w:val="921"/>
        </w:trPr>
        <w:tc>
          <w:tcPr>
            <w:cnfStyle w:val="001000000000" w:firstRow="0" w:lastRow="0" w:firstColumn="1" w:lastColumn="0" w:oddVBand="0" w:evenVBand="0" w:oddHBand="0" w:evenHBand="0" w:firstRowFirstColumn="0" w:firstRowLastColumn="0" w:lastRowFirstColumn="0" w:lastRowLastColumn="0"/>
            <w:tcW w:w="932" w:type="dxa"/>
          </w:tcPr>
          <w:p w:rsidR="008A7F53" w:rsidRPr="00ED5878" w:rsidRDefault="008A7F53" w:rsidP="009A166A">
            <w:pPr>
              <w:spacing w:before="0"/>
              <w:rPr>
                <w:rFonts w:ascii="Times New Roman" w:hAnsi="Times New Roman" w:cs="Times New Roman"/>
                <w:lang w:val="lt-LT"/>
              </w:rPr>
            </w:pPr>
            <w:r w:rsidRPr="00ED5878">
              <w:rPr>
                <w:rFonts w:ascii="Times New Roman" w:hAnsi="Times New Roman" w:cs="Times New Roman"/>
                <w:lang w:val="lt-LT"/>
              </w:rPr>
              <w:t>2.1.4.3</w:t>
            </w:r>
          </w:p>
        </w:tc>
        <w:tc>
          <w:tcPr>
            <w:tcW w:w="2720" w:type="dxa"/>
          </w:tcPr>
          <w:p w:rsidR="008A7F53" w:rsidRPr="00ED5878" w:rsidRDefault="008A7F5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Smulkesnių gyvenviečių (nuo 500 iki 6 000 gyventojų) viešųjų erdvių kompleksinė plėtra</w:t>
            </w:r>
            <w:r w:rsidRPr="00ED5878">
              <w:rPr>
                <w:rStyle w:val="Puslapioinaosnuoroda"/>
                <w:rFonts w:ascii="Times New Roman" w:hAnsi="Times New Roman" w:cs="Times New Roman"/>
                <w:lang w:val="lt-LT"/>
              </w:rPr>
              <w:footnoteReference w:id="5"/>
            </w:r>
          </w:p>
        </w:tc>
        <w:tc>
          <w:tcPr>
            <w:tcW w:w="4394" w:type="dxa"/>
          </w:tcPr>
          <w:p w:rsidR="008A7F53" w:rsidRPr="00ED5878" w:rsidRDefault="008A7F5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Kompleksiškai sutvarkytų teritorijų ir objektų skaičius – vnt., kv.</w:t>
            </w:r>
            <w:r w:rsidR="00B46204">
              <w:rPr>
                <w:rFonts w:ascii="Times New Roman" w:hAnsi="Times New Roman" w:cs="Times New Roman"/>
                <w:lang w:val="lt-LT"/>
              </w:rPr>
              <w:t xml:space="preserve"> </w:t>
            </w:r>
            <w:r w:rsidRPr="00ED5878">
              <w:rPr>
                <w:rFonts w:ascii="Times New Roman" w:hAnsi="Times New Roman" w:cs="Times New Roman"/>
                <w:lang w:val="lt-LT"/>
              </w:rPr>
              <w:t>m ir sąrašas</w:t>
            </w:r>
          </w:p>
          <w:p w:rsidR="008A7F53" w:rsidRPr="00ED5878" w:rsidRDefault="008A7F53" w:rsidP="008A7F5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Gyventojų, kuriems pagerėjo gyvenamoji aplinka, skaičius – vnt. </w:t>
            </w:r>
          </w:p>
        </w:tc>
        <w:tc>
          <w:tcPr>
            <w:tcW w:w="1886" w:type="dxa"/>
          </w:tcPr>
          <w:p w:rsidR="008A7F53" w:rsidRPr="00ED5878" w:rsidRDefault="008A7F53" w:rsidP="008A7F5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8A7F53" w:rsidRPr="00ED5878" w:rsidTr="008A7F53">
        <w:trPr>
          <w:cnfStyle w:val="000000100000" w:firstRow="0" w:lastRow="0" w:firstColumn="0" w:lastColumn="0" w:oddVBand="0" w:evenVBand="0" w:oddHBand="1" w:evenHBand="0" w:firstRowFirstColumn="0" w:firstRowLastColumn="0" w:lastRowFirstColumn="0" w:lastRowLastColumn="0"/>
          <w:trHeight w:val="3019"/>
        </w:trPr>
        <w:tc>
          <w:tcPr>
            <w:cnfStyle w:val="001000000000" w:firstRow="0" w:lastRow="0" w:firstColumn="1" w:lastColumn="0" w:oddVBand="0" w:evenVBand="0" w:oddHBand="0" w:evenHBand="0" w:firstRowFirstColumn="0" w:firstRowLastColumn="0" w:lastRowFirstColumn="0" w:lastRowLastColumn="0"/>
            <w:tcW w:w="932" w:type="dxa"/>
          </w:tcPr>
          <w:p w:rsidR="008A7F53" w:rsidRPr="00ED5878" w:rsidRDefault="008A7F53" w:rsidP="009A166A">
            <w:pPr>
              <w:spacing w:before="0"/>
              <w:rPr>
                <w:rFonts w:ascii="Times New Roman" w:hAnsi="Times New Roman" w:cs="Times New Roman"/>
                <w:lang w:val="lt-LT"/>
              </w:rPr>
            </w:pPr>
            <w:r w:rsidRPr="00ED5878">
              <w:rPr>
                <w:rFonts w:ascii="Times New Roman" w:hAnsi="Times New Roman" w:cs="Times New Roman"/>
                <w:lang w:val="lt-LT"/>
              </w:rPr>
              <w:lastRenderedPageBreak/>
              <w:t>2.1.4.4</w:t>
            </w:r>
          </w:p>
        </w:tc>
        <w:tc>
          <w:tcPr>
            <w:tcW w:w="2720" w:type="dxa"/>
          </w:tcPr>
          <w:p w:rsidR="008A7F53" w:rsidRPr="00ED5878" w:rsidRDefault="008A7F5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Viešųjų erdvių atnaujinimas, pritaikymas bendruomeniniams (kultūros, sporto ir </w:t>
            </w:r>
            <w:proofErr w:type="spellStart"/>
            <w:r w:rsidRPr="00ED5878">
              <w:rPr>
                <w:rFonts w:ascii="Times New Roman" w:hAnsi="Times New Roman" w:cs="Times New Roman"/>
                <w:lang w:val="lt-LT"/>
              </w:rPr>
              <w:t>sveikatinimo</w:t>
            </w:r>
            <w:proofErr w:type="spellEnd"/>
            <w:r w:rsidRPr="00ED5878">
              <w:rPr>
                <w:rFonts w:ascii="Times New Roman" w:hAnsi="Times New Roman" w:cs="Times New Roman"/>
                <w:lang w:val="lt-LT"/>
              </w:rPr>
              <w:t>, rekreacijos ir kt.) poreikiams</w:t>
            </w:r>
            <w:r w:rsidRPr="00ED5878">
              <w:rPr>
                <w:rStyle w:val="Puslapioinaosnuoroda"/>
                <w:rFonts w:ascii="Times New Roman" w:hAnsi="Times New Roman" w:cs="Times New Roman"/>
                <w:lang w:val="lt-LT"/>
              </w:rPr>
              <w:footnoteReference w:id="6"/>
            </w:r>
          </w:p>
        </w:tc>
        <w:tc>
          <w:tcPr>
            <w:tcW w:w="4394" w:type="dxa"/>
          </w:tcPr>
          <w:p w:rsidR="008A7F53" w:rsidRPr="00ED5878" w:rsidRDefault="008A7F5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atnaujintų erdvų skaičius – vnt., kv.</w:t>
            </w:r>
            <w:r w:rsidR="00B46204">
              <w:rPr>
                <w:rFonts w:ascii="Times New Roman" w:hAnsi="Times New Roman" w:cs="Times New Roman"/>
                <w:lang w:val="lt-LT"/>
              </w:rPr>
              <w:t xml:space="preserve"> </w:t>
            </w:r>
            <w:r w:rsidRPr="00ED5878">
              <w:rPr>
                <w:rFonts w:ascii="Times New Roman" w:hAnsi="Times New Roman" w:cs="Times New Roman"/>
                <w:lang w:val="lt-LT"/>
              </w:rPr>
              <w:t>m, sąrašas</w:t>
            </w:r>
          </w:p>
          <w:p w:rsidR="008A7F53" w:rsidRPr="00ED5878" w:rsidRDefault="008A7F5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Atnaujintose ir naujai įrengtose erdvėse organizuojamų renginių skaičius – vnt. per metus </w:t>
            </w:r>
          </w:p>
          <w:p w:rsidR="008A7F53" w:rsidRPr="00ED5878" w:rsidRDefault="008A7F5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 naujas erdves pritrauktų žiūrovų ir lankytojų skaičius – vnt. </w:t>
            </w:r>
          </w:p>
          <w:p w:rsidR="008A7F53" w:rsidRPr="00ED5878" w:rsidRDefault="008A7F5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privačių investuotojų skaičius – vnt., lėšos tūkst. Lt</w:t>
            </w:r>
          </w:p>
          <w:p w:rsidR="008A7F53" w:rsidRPr="00ED5878" w:rsidRDefault="008A7F5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Gyvenviečių, kuriose pagerėjo gyvenamoji aplinka, skaičius – vnt. ir sąrašas</w:t>
            </w:r>
          </w:p>
          <w:p w:rsidR="008A7F53" w:rsidRPr="00ED5878" w:rsidRDefault="008A7F53"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Naujai teikiamų viešųjų paslaugų skaičius – vnt. ir sąrašas</w:t>
            </w:r>
          </w:p>
        </w:tc>
        <w:tc>
          <w:tcPr>
            <w:tcW w:w="1886" w:type="dxa"/>
          </w:tcPr>
          <w:p w:rsidR="008A7F53" w:rsidRPr="00ED5878" w:rsidRDefault="008A7F53" w:rsidP="00B4620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w:t>
            </w:r>
            <w:r w:rsidR="00B46204">
              <w:rPr>
                <w:rFonts w:ascii="Times New Roman" w:hAnsi="Times New Roman" w:cs="Times New Roman"/>
                <w:lang w:val="lt-LT"/>
              </w:rPr>
              <w:t>anavimo ir investicijų skyrius</w:t>
            </w:r>
          </w:p>
        </w:tc>
      </w:tr>
      <w:tr w:rsidR="008A7F53" w:rsidRPr="00ED5878" w:rsidTr="008A7F53">
        <w:trPr>
          <w:trHeight w:val="1704"/>
        </w:trPr>
        <w:tc>
          <w:tcPr>
            <w:cnfStyle w:val="001000000000" w:firstRow="0" w:lastRow="0" w:firstColumn="1" w:lastColumn="0" w:oddVBand="0" w:evenVBand="0" w:oddHBand="0" w:evenHBand="0" w:firstRowFirstColumn="0" w:firstRowLastColumn="0" w:lastRowFirstColumn="0" w:lastRowLastColumn="0"/>
            <w:tcW w:w="932" w:type="dxa"/>
          </w:tcPr>
          <w:p w:rsidR="008A7F53" w:rsidRPr="00ED5878" w:rsidRDefault="008A7F53" w:rsidP="009A166A">
            <w:pPr>
              <w:spacing w:before="0"/>
              <w:rPr>
                <w:rFonts w:ascii="Times New Roman" w:hAnsi="Times New Roman" w:cs="Times New Roman"/>
                <w:lang w:val="lt-LT"/>
              </w:rPr>
            </w:pPr>
            <w:r w:rsidRPr="00ED5878">
              <w:rPr>
                <w:rFonts w:ascii="Times New Roman" w:hAnsi="Times New Roman" w:cs="Times New Roman"/>
                <w:lang w:val="lt-LT"/>
              </w:rPr>
              <w:t>2.1.4.5</w:t>
            </w:r>
          </w:p>
        </w:tc>
        <w:tc>
          <w:tcPr>
            <w:tcW w:w="2720" w:type="dxa"/>
          </w:tcPr>
          <w:p w:rsidR="008A7F53" w:rsidRPr="00ED5878" w:rsidRDefault="008A7F5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Vandens išteklių pritaikymas bendruomenės (kultūros, aktyvaus poilsio ir rekreacijos bei pan.) poreikiams</w:t>
            </w:r>
          </w:p>
        </w:tc>
        <w:tc>
          <w:tcPr>
            <w:tcW w:w="4394" w:type="dxa"/>
          </w:tcPr>
          <w:p w:rsidR="008A7F53" w:rsidRPr="00ED5878" w:rsidRDefault="008A7F5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Rekreacijai naujai pritaikytų teritorijų plotas – vnt., kv.</w:t>
            </w:r>
            <w:r w:rsidR="00B46204">
              <w:rPr>
                <w:rFonts w:ascii="Times New Roman" w:hAnsi="Times New Roman" w:cs="Times New Roman"/>
                <w:lang w:val="lt-LT"/>
              </w:rPr>
              <w:t xml:space="preserve"> </w:t>
            </w:r>
            <w:r w:rsidRPr="00ED5878">
              <w:rPr>
                <w:rFonts w:ascii="Times New Roman" w:hAnsi="Times New Roman" w:cs="Times New Roman"/>
                <w:lang w:val="lt-LT"/>
              </w:rPr>
              <w:t>m ir sąrašas</w:t>
            </w:r>
          </w:p>
          <w:p w:rsidR="008A7F53" w:rsidRPr="00ED5878" w:rsidRDefault="008A7F5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Įregistruotas paplūdimys / maudykla – vnt.</w:t>
            </w:r>
          </w:p>
          <w:p w:rsidR="008A7F53" w:rsidRPr="00ED5878" w:rsidRDefault="008A7F5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Maudymosi sezono metu tikrinama vandens kokybė – tikrinimų skaičius per metus</w:t>
            </w:r>
          </w:p>
          <w:p w:rsidR="008A7F53" w:rsidRPr="00ED5878" w:rsidRDefault="008A7F53"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naujų  / atnaujintų poilsio, laisvalaikio ir pramogų objektų skaičius – vnt.</w:t>
            </w:r>
          </w:p>
        </w:tc>
        <w:tc>
          <w:tcPr>
            <w:tcW w:w="1886" w:type="dxa"/>
          </w:tcPr>
          <w:p w:rsidR="008A7F53" w:rsidRPr="00ED5878" w:rsidRDefault="008A7F53" w:rsidP="008A7F5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Seniūnijos</w:t>
            </w:r>
          </w:p>
        </w:tc>
      </w:tr>
      <w:tr w:rsidR="008A7F53"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2.1.4.6</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Daugiabučių namų modernizavimo skatinimas</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Daugiabučių namų, dalyvavusių modernizavimo programoje, skaiči</w:t>
            </w:r>
            <w:r w:rsidR="00EB4D21" w:rsidRPr="00ED5878">
              <w:rPr>
                <w:rFonts w:ascii="Times New Roman" w:hAnsi="Times New Roman" w:cs="Times New Roman"/>
                <w:lang w:val="lt-LT"/>
              </w:rPr>
              <w:t>us – vnt., butų skaičius (vnt.)</w:t>
            </w:r>
          </w:p>
        </w:tc>
        <w:tc>
          <w:tcPr>
            <w:tcW w:w="1886" w:type="dxa"/>
          </w:tcPr>
          <w:p w:rsidR="007A56BD" w:rsidRPr="00ED5878" w:rsidRDefault="007A56BD" w:rsidP="00EB4D2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w:t>
            </w:r>
            <w:r w:rsidR="00EB4D21" w:rsidRPr="00ED5878">
              <w:rPr>
                <w:rFonts w:ascii="Times New Roman" w:hAnsi="Times New Roman" w:cs="Times New Roman"/>
                <w:lang w:val="lt-LT"/>
              </w:rPr>
              <w:t xml:space="preserve"> ūkio ir turto valdymo skyrius</w:t>
            </w:r>
          </w:p>
        </w:tc>
      </w:tr>
      <w:tr w:rsidR="008A7F53"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2.1.4.7</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Daugiabučių namų bendrijų atsiradimo ir veiklos efektyvumo skatinimas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Daugiabučių namų bendrijų skaičius – vnt.</w:t>
            </w:r>
          </w:p>
          <w:p w:rsidR="007A56BD" w:rsidRPr="00ED5878" w:rsidRDefault="007A56BD" w:rsidP="00EB4D2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Daugiabučių namų butų, kurie priklauso daugiabučių namų bendrijoms, skaičius – vnt. </w:t>
            </w:r>
          </w:p>
        </w:tc>
        <w:tc>
          <w:tcPr>
            <w:tcW w:w="1886" w:type="dxa"/>
          </w:tcPr>
          <w:p w:rsidR="007A56BD" w:rsidRPr="00ED5878" w:rsidRDefault="007A56BD" w:rsidP="00EB4D21">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w:t>
            </w:r>
            <w:r w:rsidR="00EB4D21" w:rsidRPr="00ED5878">
              <w:rPr>
                <w:rFonts w:ascii="Times New Roman" w:hAnsi="Times New Roman" w:cs="Times New Roman"/>
                <w:lang w:val="lt-LT"/>
              </w:rPr>
              <w:t xml:space="preserve"> ūkio ir turto valdymo skyrius</w:t>
            </w:r>
          </w:p>
        </w:tc>
      </w:tr>
      <w:tr w:rsidR="00EB4D21" w:rsidRPr="00ED5878" w:rsidTr="003E79C2">
        <w:trPr>
          <w:cnfStyle w:val="000000100000" w:firstRow="0" w:lastRow="0" w:firstColumn="0" w:lastColumn="0" w:oddVBand="0" w:evenVBand="0" w:oddHBand="1" w:evenHBand="0" w:firstRowFirstColumn="0" w:firstRowLastColumn="0" w:lastRowFirstColumn="0" w:lastRowLastColumn="0"/>
          <w:trHeight w:val="1771"/>
        </w:trPr>
        <w:tc>
          <w:tcPr>
            <w:cnfStyle w:val="001000000000" w:firstRow="0" w:lastRow="0" w:firstColumn="1" w:lastColumn="0" w:oddVBand="0" w:evenVBand="0" w:oddHBand="0" w:evenHBand="0" w:firstRowFirstColumn="0" w:firstRowLastColumn="0" w:lastRowFirstColumn="0" w:lastRowLastColumn="0"/>
            <w:tcW w:w="932" w:type="dxa"/>
          </w:tcPr>
          <w:p w:rsidR="00EB4D21" w:rsidRPr="00ED5878" w:rsidRDefault="00EB4D21" w:rsidP="009A166A">
            <w:pPr>
              <w:spacing w:before="0"/>
              <w:rPr>
                <w:rFonts w:ascii="Times New Roman" w:hAnsi="Times New Roman" w:cs="Times New Roman"/>
                <w:lang w:val="lt-LT"/>
              </w:rPr>
            </w:pPr>
            <w:r w:rsidRPr="00ED5878">
              <w:rPr>
                <w:rFonts w:ascii="Times New Roman" w:hAnsi="Times New Roman" w:cs="Times New Roman"/>
                <w:lang w:val="lt-LT"/>
              </w:rPr>
              <w:t>2.1.4.8</w:t>
            </w:r>
          </w:p>
        </w:tc>
        <w:tc>
          <w:tcPr>
            <w:tcW w:w="2720" w:type="dxa"/>
          </w:tcPr>
          <w:p w:rsidR="00EB4D21" w:rsidRPr="00ED5878" w:rsidRDefault="00EB4D2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Saugumo gyvenamojoje aplinkoje didinimas</w:t>
            </w:r>
          </w:p>
        </w:tc>
        <w:tc>
          <w:tcPr>
            <w:tcW w:w="4394" w:type="dxa"/>
          </w:tcPr>
          <w:p w:rsidR="00EB4D21" w:rsidRPr="00ED5878" w:rsidRDefault="00EB4D2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Viešųjų erdvių ir objektų, kuriems įrengtas/ modernizuotas apšvietimas, skaičius – vnt., kv.</w:t>
            </w:r>
            <w:r w:rsidR="00B46204">
              <w:rPr>
                <w:rFonts w:ascii="Times New Roman" w:hAnsi="Times New Roman" w:cs="Times New Roman"/>
                <w:lang w:val="lt-LT"/>
              </w:rPr>
              <w:t xml:space="preserve"> </w:t>
            </w:r>
            <w:r w:rsidRPr="00ED5878">
              <w:rPr>
                <w:rFonts w:ascii="Times New Roman" w:hAnsi="Times New Roman" w:cs="Times New Roman"/>
                <w:lang w:val="lt-LT"/>
              </w:rPr>
              <w:t>m ir sąrašas</w:t>
            </w:r>
          </w:p>
          <w:p w:rsidR="00EB4D21" w:rsidRPr="00ED5878" w:rsidRDefault="00EB4D2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Įrengtų ir veikiančių vaizdo kamerų skaičius – vnt.</w:t>
            </w:r>
          </w:p>
          <w:p w:rsidR="00EB4D21" w:rsidRPr="00ED5878" w:rsidRDefault="00EB4D21"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Aptvertų svarbių viešosios infrastruktūros objektų skaičius – vnt., kv.</w:t>
            </w:r>
            <w:r w:rsidR="00B46204">
              <w:rPr>
                <w:rFonts w:ascii="Times New Roman" w:hAnsi="Times New Roman" w:cs="Times New Roman"/>
                <w:lang w:val="lt-LT"/>
              </w:rPr>
              <w:t xml:space="preserve"> </w:t>
            </w:r>
            <w:r w:rsidRPr="00ED5878">
              <w:rPr>
                <w:rFonts w:ascii="Times New Roman" w:hAnsi="Times New Roman" w:cs="Times New Roman"/>
                <w:lang w:val="lt-LT"/>
              </w:rPr>
              <w:t>m</w:t>
            </w:r>
          </w:p>
        </w:tc>
        <w:tc>
          <w:tcPr>
            <w:tcW w:w="1886" w:type="dxa"/>
          </w:tcPr>
          <w:p w:rsidR="00EB4D21" w:rsidRPr="00ED5878" w:rsidRDefault="00EB4D21" w:rsidP="00EB4D21">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 ūkio ir turto valdymo skyrius</w:t>
            </w:r>
          </w:p>
        </w:tc>
      </w:tr>
      <w:tr w:rsidR="00A2431C" w:rsidRPr="00ED5878" w:rsidTr="003E79C2">
        <w:trPr>
          <w:trHeight w:val="2024"/>
        </w:trPr>
        <w:tc>
          <w:tcPr>
            <w:cnfStyle w:val="001000000000" w:firstRow="0" w:lastRow="0" w:firstColumn="1" w:lastColumn="0" w:oddVBand="0" w:evenVBand="0" w:oddHBand="0" w:evenHBand="0" w:firstRowFirstColumn="0" w:firstRowLastColumn="0" w:lastRowFirstColumn="0" w:lastRowLastColumn="0"/>
            <w:tcW w:w="932" w:type="dxa"/>
          </w:tcPr>
          <w:p w:rsidR="00A2431C" w:rsidRPr="00ED5878" w:rsidRDefault="00A2431C" w:rsidP="009A166A">
            <w:pPr>
              <w:spacing w:before="0"/>
              <w:rPr>
                <w:rFonts w:ascii="Times New Roman" w:hAnsi="Times New Roman" w:cs="Times New Roman"/>
                <w:lang w:val="lt-LT"/>
              </w:rPr>
            </w:pPr>
            <w:r w:rsidRPr="00ED5878">
              <w:rPr>
                <w:rFonts w:ascii="Times New Roman" w:hAnsi="Times New Roman" w:cs="Times New Roman"/>
                <w:lang w:val="lt-LT"/>
              </w:rPr>
              <w:t>2.1.4.9</w:t>
            </w:r>
          </w:p>
        </w:tc>
        <w:tc>
          <w:tcPr>
            <w:tcW w:w="2720" w:type="dxa"/>
          </w:tcPr>
          <w:p w:rsidR="00A2431C" w:rsidRPr="00ED5878" w:rsidRDefault="00A2431C"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Ekologinės aplinkos kokybės gerinimas</w:t>
            </w:r>
          </w:p>
        </w:tc>
        <w:tc>
          <w:tcPr>
            <w:tcW w:w="4394" w:type="dxa"/>
          </w:tcPr>
          <w:p w:rsidR="00A2431C" w:rsidRPr="00ED5878" w:rsidRDefault="00A2431C"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Numatytų priemonių skaičius – vnt.</w:t>
            </w:r>
          </w:p>
          <w:p w:rsidR="00A2431C" w:rsidRPr="00ED5878" w:rsidRDefault="00A2431C"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Įgyvendintų priemonių skaičius – vnt. ir proc. nuo numatytų priemonių</w:t>
            </w:r>
          </w:p>
          <w:p w:rsidR="00A2431C" w:rsidRPr="00ED5878" w:rsidRDefault="00A2431C"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Išvalytų teritorijų skaičius – vnt., kv.</w:t>
            </w:r>
            <w:r w:rsidR="00B46204">
              <w:rPr>
                <w:rFonts w:ascii="Times New Roman" w:hAnsi="Times New Roman" w:cs="Times New Roman"/>
                <w:lang w:val="lt-LT"/>
              </w:rPr>
              <w:t xml:space="preserve"> </w:t>
            </w:r>
            <w:r w:rsidRPr="00ED5878">
              <w:rPr>
                <w:rFonts w:ascii="Times New Roman" w:hAnsi="Times New Roman" w:cs="Times New Roman"/>
                <w:lang w:val="lt-LT"/>
              </w:rPr>
              <w:t>m ir sąrašas</w:t>
            </w:r>
          </w:p>
          <w:p w:rsidR="00A2431C" w:rsidRPr="00ED5878" w:rsidRDefault="00A2431C"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Gyventojų, dalyvavusių ekologinio švietimo priemonėse, skaičius – vnt. ir proc. nuo visų gyventojų</w:t>
            </w:r>
          </w:p>
        </w:tc>
        <w:tc>
          <w:tcPr>
            <w:tcW w:w="1886" w:type="dxa"/>
          </w:tcPr>
          <w:p w:rsidR="00A2431C" w:rsidRPr="00ED5878" w:rsidRDefault="00A2431C" w:rsidP="00A2431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Vietinio ūkio ir turto valdymo skyrius</w:t>
            </w:r>
          </w:p>
        </w:tc>
      </w:tr>
      <w:tr w:rsidR="00A2431C" w:rsidRPr="00ED5878" w:rsidTr="003E7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A2431C" w:rsidRPr="00ED5878" w:rsidRDefault="00A2431C" w:rsidP="009A166A">
            <w:pPr>
              <w:spacing w:before="0"/>
              <w:rPr>
                <w:rFonts w:ascii="Times New Roman" w:hAnsi="Times New Roman" w:cs="Times New Roman"/>
                <w:lang w:val="lt-LT"/>
              </w:rPr>
            </w:pPr>
            <w:r w:rsidRPr="00ED5878">
              <w:rPr>
                <w:rFonts w:ascii="Times New Roman" w:hAnsi="Times New Roman" w:cs="Times New Roman"/>
                <w:lang w:val="lt-LT"/>
              </w:rPr>
              <w:t>2.2</w:t>
            </w:r>
          </w:p>
        </w:tc>
        <w:tc>
          <w:tcPr>
            <w:tcW w:w="9000" w:type="dxa"/>
            <w:gridSpan w:val="3"/>
          </w:tcPr>
          <w:p w:rsidR="00A2431C" w:rsidRPr="00ED5878" w:rsidRDefault="00A2431C"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Tikslas</w:t>
            </w:r>
          </w:p>
          <w:p w:rsidR="00A2431C" w:rsidRPr="00ED5878" w:rsidRDefault="00A2431C"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 xml:space="preserve">Kretingos rajono savivaldybės teikiamų paslaugų kokybės gerinimas ir veiklos procesų tobulinimas </w:t>
            </w:r>
          </w:p>
        </w:tc>
      </w:tr>
      <w:tr w:rsidR="00A2431C" w:rsidRPr="00ED5878" w:rsidTr="003E79C2">
        <w:tc>
          <w:tcPr>
            <w:cnfStyle w:val="001000000000" w:firstRow="0" w:lastRow="0" w:firstColumn="1" w:lastColumn="0" w:oddVBand="0" w:evenVBand="0" w:oddHBand="0" w:evenHBand="0" w:firstRowFirstColumn="0" w:firstRowLastColumn="0" w:lastRowFirstColumn="0" w:lastRowLastColumn="0"/>
            <w:tcW w:w="932" w:type="dxa"/>
          </w:tcPr>
          <w:p w:rsidR="00A2431C" w:rsidRPr="00ED5878" w:rsidRDefault="00A2431C" w:rsidP="009A166A">
            <w:pPr>
              <w:spacing w:before="0"/>
              <w:rPr>
                <w:rFonts w:ascii="Times New Roman" w:hAnsi="Times New Roman" w:cs="Times New Roman"/>
                <w:lang w:val="lt-LT"/>
              </w:rPr>
            </w:pPr>
            <w:r w:rsidRPr="00ED5878">
              <w:rPr>
                <w:rFonts w:ascii="Times New Roman" w:hAnsi="Times New Roman" w:cs="Times New Roman"/>
                <w:lang w:val="lt-LT"/>
              </w:rPr>
              <w:t>2.2.1</w:t>
            </w:r>
          </w:p>
        </w:tc>
        <w:tc>
          <w:tcPr>
            <w:tcW w:w="9000" w:type="dxa"/>
            <w:gridSpan w:val="3"/>
          </w:tcPr>
          <w:p w:rsidR="00A2431C" w:rsidRPr="00ED5878" w:rsidRDefault="00A2431C"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A2431C" w:rsidRPr="00ED5878" w:rsidRDefault="00A2431C"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Savivaldybės turto panaudojimo ir valdymo efektyvumo didinimas</w:t>
            </w:r>
          </w:p>
        </w:tc>
      </w:tr>
      <w:tr w:rsidR="00A2431C" w:rsidRPr="00ED5878" w:rsidTr="003E79C2">
        <w:trPr>
          <w:cnfStyle w:val="000000100000" w:firstRow="0" w:lastRow="0" w:firstColumn="0" w:lastColumn="0" w:oddVBand="0" w:evenVBand="0" w:oddHBand="1" w:evenHBand="0" w:firstRowFirstColumn="0" w:firstRowLastColumn="0" w:lastRowFirstColumn="0" w:lastRowLastColumn="0"/>
          <w:trHeight w:val="2277"/>
        </w:trPr>
        <w:tc>
          <w:tcPr>
            <w:cnfStyle w:val="001000000000" w:firstRow="0" w:lastRow="0" w:firstColumn="1" w:lastColumn="0" w:oddVBand="0" w:evenVBand="0" w:oddHBand="0" w:evenHBand="0" w:firstRowFirstColumn="0" w:firstRowLastColumn="0" w:lastRowFirstColumn="0" w:lastRowLastColumn="0"/>
            <w:tcW w:w="932" w:type="dxa"/>
          </w:tcPr>
          <w:p w:rsidR="00A2431C" w:rsidRPr="00ED5878" w:rsidRDefault="00A2431C" w:rsidP="009A166A">
            <w:pPr>
              <w:spacing w:before="0"/>
              <w:rPr>
                <w:rFonts w:ascii="Times New Roman" w:hAnsi="Times New Roman" w:cs="Times New Roman"/>
                <w:lang w:val="lt-LT"/>
              </w:rPr>
            </w:pPr>
            <w:r w:rsidRPr="00ED5878">
              <w:rPr>
                <w:rFonts w:ascii="Times New Roman" w:hAnsi="Times New Roman" w:cs="Times New Roman"/>
                <w:lang w:val="lt-LT"/>
              </w:rPr>
              <w:lastRenderedPageBreak/>
              <w:t>2.2.1.1</w:t>
            </w:r>
          </w:p>
        </w:tc>
        <w:tc>
          <w:tcPr>
            <w:tcW w:w="2720" w:type="dxa"/>
          </w:tcPr>
          <w:p w:rsidR="00A2431C" w:rsidRPr="00ED5878" w:rsidRDefault="00A2431C"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Apleistų, nenaudojamų statinių ir kitų objektų panaudojimas</w:t>
            </w:r>
          </w:p>
        </w:tc>
        <w:tc>
          <w:tcPr>
            <w:tcW w:w="4394" w:type="dxa"/>
          </w:tcPr>
          <w:p w:rsidR="00A2431C" w:rsidRPr="00ED5878" w:rsidRDefault="00A2431C"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Objektų, kuriems atlikta inventorizacija, skaičius – vnt.</w:t>
            </w:r>
          </w:p>
          <w:p w:rsidR="00A2431C" w:rsidRPr="00ED5878" w:rsidRDefault="00A2431C"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Objektų, kuriems pritaikytos apsaugos, priežiūros, konservavimo ir kt. priemonės, skaičius – vnt.</w:t>
            </w:r>
          </w:p>
          <w:p w:rsidR="00A2431C" w:rsidRPr="00ED5878" w:rsidRDefault="00A2431C"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Įteisintų objektų skaičius – vnt.</w:t>
            </w:r>
          </w:p>
          <w:p w:rsidR="00A2431C" w:rsidRPr="00ED5878" w:rsidRDefault="00A2431C"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Viešiesiems poreikiams pritaikytų statinių ir kitų objektų skaičius – vnt. ir sąrašas</w:t>
            </w:r>
          </w:p>
          <w:p w:rsidR="00A2431C" w:rsidRPr="00ED5878" w:rsidRDefault="00A2431C"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Nugriautų objektų skaičius – vnt.</w:t>
            </w:r>
          </w:p>
        </w:tc>
        <w:tc>
          <w:tcPr>
            <w:tcW w:w="1886" w:type="dxa"/>
          </w:tcPr>
          <w:p w:rsidR="00A2431C" w:rsidRPr="00ED5878" w:rsidRDefault="00A2431C" w:rsidP="00A2431C">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Statybos skyrius</w:t>
            </w:r>
          </w:p>
        </w:tc>
      </w:tr>
      <w:tr w:rsidR="008A7F53"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2.2.1.2</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Savivaldybei priklausančių pastatų energijos panaudojimo efektyvumo didinimas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eastAsia="lt-LT"/>
              </w:rPr>
            </w:pPr>
            <w:r w:rsidRPr="00ED5878">
              <w:rPr>
                <w:rFonts w:ascii="Times New Roman" w:hAnsi="Times New Roman" w:cs="Times New Roman"/>
                <w:lang w:val="lt-LT"/>
              </w:rPr>
              <w:t>Viešosios paskirties p</w:t>
            </w:r>
            <w:r w:rsidRPr="00ED5878">
              <w:rPr>
                <w:rFonts w:ascii="Times New Roman" w:hAnsi="Times New Roman" w:cs="Times New Roman"/>
                <w:lang w:val="lt-LT" w:eastAsia="lt-LT"/>
              </w:rPr>
              <w:t>astatų, kuriuose padidintas energijos vartojimo efektyvumas, skaičius – vnt. ir sąrašas</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eastAsia="lt-LT"/>
              </w:rPr>
            </w:pPr>
            <w:r w:rsidRPr="00ED5878">
              <w:rPr>
                <w:rFonts w:ascii="Times New Roman" w:hAnsi="Times New Roman" w:cs="Times New Roman"/>
                <w:lang w:val="lt-LT" w:eastAsia="lt-LT"/>
              </w:rPr>
              <w:t xml:space="preserve">Sutaupyta elektros energijos – </w:t>
            </w:r>
            <w:proofErr w:type="spellStart"/>
            <w:r w:rsidRPr="00ED5878">
              <w:rPr>
                <w:rFonts w:ascii="Times New Roman" w:hAnsi="Times New Roman" w:cs="Times New Roman"/>
                <w:lang w:val="lt-LT" w:eastAsia="lt-LT"/>
              </w:rPr>
              <w:t>kWh</w:t>
            </w:r>
            <w:proofErr w:type="spellEnd"/>
            <w:r w:rsidRPr="00ED5878">
              <w:rPr>
                <w:rFonts w:ascii="Times New Roman" w:hAnsi="Times New Roman" w:cs="Times New Roman"/>
                <w:lang w:val="lt-LT" w:eastAsia="lt-LT"/>
              </w:rPr>
              <w:t xml:space="preserve"> per metus</w:t>
            </w:r>
          </w:p>
          <w:p w:rsidR="007A56BD" w:rsidRPr="00ED5878" w:rsidRDefault="007A56BD" w:rsidP="00A2431C">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eastAsia="lt-LT"/>
              </w:rPr>
              <w:t xml:space="preserve">Pastatų, turinčių energinio naudingumo sertifikatus, skaičius – vnt. </w:t>
            </w:r>
          </w:p>
        </w:tc>
        <w:tc>
          <w:tcPr>
            <w:tcW w:w="1886" w:type="dxa"/>
          </w:tcPr>
          <w:p w:rsidR="007A56BD" w:rsidRPr="00ED5878" w:rsidRDefault="00874098" w:rsidP="0087409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Statybos skyrius</w:t>
            </w:r>
          </w:p>
        </w:tc>
      </w:tr>
      <w:tr w:rsidR="00874098" w:rsidRPr="00ED5878" w:rsidTr="003E79C2">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932" w:type="dxa"/>
          </w:tcPr>
          <w:p w:rsidR="00874098" w:rsidRPr="00ED5878" w:rsidRDefault="00874098" w:rsidP="009A166A">
            <w:pPr>
              <w:spacing w:before="0"/>
              <w:rPr>
                <w:rFonts w:ascii="Times New Roman" w:hAnsi="Times New Roman" w:cs="Times New Roman"/>
                <w:lang w:val="lt-LT"/>
              </w:rPr>
            </w:pPr>
            <w:r w:rsidRPr="00ED5878">
              <w:rPr>
                <w:rFonts w:ascii="Times New Roman" w:hAnsi="Times New Roman" w:cs="Times New Roman"/>
                <w:lang w:val="lt-LT"/>
              </w:rPr>
              <w:t>2.2.1.3</w:t>
            </w:r>
          </w:p>
        </w:tc>
        <w:tc>
          <w:tcPr>
            <w:tcW w:w="2720" w:type="dxa"/>
          </w:tcPr>
          <w:p w:rsidR="00874098" w:rsidRPr="00ED5878" w:rsidRDefault="00874098"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Administracinių funkcijų užtikrinimas</w:t>
            </w:r>
          </w:p>
        </w:tc>
        <w:tc>
          <w:tcPr>
            <w:tcW w:w="4394" w:type="dxa"/>
          </w:tcPr>
          <w:p w:rsidR="00874098" w:rsidRPr="00ED5878" w:rsidRDefault="00874098"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Atnaujintų pastatų ir patalpų skaičius – vnt., kv.</w:t>
            </w:r>
            <w:r w:rsidR="00B46204">
              <w:rPr>
                <w:rFonts w:ascii="Times New Roman" w:hAnsi="Times New Roman" w:cs="Times New Roman"/>
                <w:lang w:val="lt-LT"/>
              </w:rPr>
              <w:t xml:space="preserve"> </w:t>
            </w:r>
            <w:r w:rsidRPr="00ED5878">
              <w:rPr>
                <w:rFonts w:ascii="Times New Roman" w:hAnsi="Times New Roman" w:cs="Times New Roman"/>
                <w:lang w:val="lt-LT"/>
              </w:rPr>
              <w:t>m ir sąrašas</w:t>
            </w:r>
          </w:p>
          <w:p w:rsidR="00874098" w:rsidRPr="00ED5878" w:rsidRDefault="00874098"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Įsigyto inventoriaus (pagal turto grupes: kompiuterinė ir informacinė įranga, baldai ir pan.) skaičius – vnt. </w:t>
            </w:r>
          </w:p>
        </w:tc>
        <w:tc>
          <w:tcPr>
            <w:tcW w:w="1886" w:type="dxa"/>
          </w:tcPr>
          <w:p w:rsidR="00874098" w:rsidRPr="00ED5878" w:rsidRDefault="00874098"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Ūkio tarnyba</w:t>
            </w:r>
          </w:p>
        </w:tc>
      </w:tr>
      <w:tr w:rsidR="00874098" w:rsidRPr="00ED5878" w:rsidTr="003E79C2">
        <w:tc>
          <w:tcPr>
            <w:cnfStyle w:val="001000000000" w:firstRow="0" w:lastRow="0" w:firstColumn="1" w:lastColumn="0" w:oddVBand="0" w:evenVBand="0" w:oddHBand="0" w:evenHBand="0" w:firstRowFirstColumn="0" w:firstRowLastColumn="0" w:lastRowFirstColumn="0" w:lastRowLastColumn="0"/>
            <w:tcW w:w="932" w:type="dxa"/>
          </w:tcPr>
          <w:p w:rsidR="00874098" w:rsidRPr="00ED5878" w:rsidRDefault="00874098" w:rsidP="009A166A">
            <w:pPr>
              <w:spacing w:before="0"/>
              <w:rPr>
                <w:rFonts w:ascii="Times New Roman" w:hAnsi="Times New Roman" w:cs="Times New Roman"/>
                <w:lang w:val="lt-LT"/>
              </w:rPr>
            </w:pPr>
            <w:r w:rsidRPr="00ED5878">
              <w:rPr>
                <w:rFonts w:ascii="Times New Roman" w:hAnsi="Times New Roman" w:cs="Times New Roman"/>
                <w:lang w:val="lt-LT"/>
              </w:rPr>
              <w:t>2.2.2</w:t>
            </w:r>
          </w:p>
        </w:tc>
        <w:tc>
          <w:tcPr>
            <w:tcW w:w="9000" w:type="dxa"/>
            <w:gridSpan w:val="3"/>
          </w:tcPr>
          <w:p w:rsidR="00874098" w:rsidRPr="00ED5878" w:rsidRDefault="00874098"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874098" w:rsidRPr="00ED5878" w:rsidRDefault="00874098"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 xml:space="preserve">Savivaldybės teikiamų paslaugų integralumo užtikrinimas, panaudojant modernias technologijas </w:t>
            </w:r>
          </w:p>
        </w:tc>
      </w:tr>
      <w:tr w:rsidR="00874098" w:rsidRPr="00ED5878" w:rsidTr="003E79C2">
        <w:trPr>
          <w:cnfStyle w:val="000000100000" w:firstRow="0" w:lastRow="0" w:firstColumn="0" w:lastColumn="0" w:oddVBand="0" w:evenVBand="0" w:oddHBand="1" w:evenHBand="0" w:firstRowFirstColumn="0" w:firstRowLastColumn="0" w:lastRowFirstColumn="0" w:lastRowLastColumn="0"/>
          <w:trHeight w:val="2783"/>
        </w:trPr>
        <w:tc>
          <w:tcPr>
            <w:cnfStyle w:val="001000000000" w:firstRow="0" w:lastRow="0" w:firstColumn="1" w:lastColumn="0" w:oddVBand="0" w:evenVBand="0" w:oddHBand="0" w:evenHBand="0" w:firstRowFirstColumn="0" w:firstRowLastColumn="0" w:lastRowFirstColumn="0" w:lastRowLastColumn="0"/>
            <w:tcW w:w="932" w:type="dxa"/>
          </w:tcPr>
          <w:p w:rsidR="00874098" w:rsidRPr="00ED5878" w:rsidRDefault="00874098" w:rsidP="009A166A">
            <w:pPr>
              <w:spacing w:before="0"/>
              <w:rPr>
                <w:rFonts w:ascii="Times New Roman" w:hAnsi="Times New Roman" w:cs="Times New Roman"/>
                <w:lang w:val="lt-LT"/>
              </w:rPr>
            </w:pPr>
            <w:r w:rsidRPr="00ED5878">
              <w:rPr>
                <w:rFonts w:ascii="Times New Roman" w:hAnsi="Times New Roman" w:cs="Times New Roman"/>
                <w:lang w:val="lt-LT"/>
              </w:rPr>
              <w:t>2.2.2.1</w:t>
            </w:r>
          </w:p>
        </w:tc>
        <w:tc>
          <w:tcPr>
            <w:tcW w:w="2720" w:type="dxa"/>
          </w:tcPr>
          <w:p w:rsidR="00874098" w:rsidRPr="00ED5878" w:rsidRDefault="00874098"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Savivaldybės teikiamų paslaugų modernizavimas, panaudojant pažangias technologijas</w:t>
            </w:r>
          </w:p>
        </w:tc>
        <w:tc>
          <w:tcPr>
            <w:tcW w:w="4394" w:type="dxa"/>
          </w:tcPr>
          <w:p w:rsidR="00874098" w:rsidRPr="00ED5878" w:rsidRDefault="00874098"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Savivaldybės kompetencijos objektų, paslaugų ir sričių, kuriems atlikti </w:t>
            </w:r>
            <w:proofErr w:type="spellStart"/>
            <w:r w:rsidRPr="00ED5878">
              <w:rPr>
                <w:rFonts w:ascii="Times New Roman" w:hAnsi="Times New Roman" w:cs="Times New Roman"/>
                <w:lang w:val="lt-LT"/>
              </w:rPr>
              <w:t>skaitmenizavimo</w:t>
            </w:r>
            <w:proofErr w:type="spellEnd"/>
            <w:r w:rsidRPr="00ED5878">
              <w:rPr>
                <w:rFonts w:ascii="Times New Roman" w:hAnsi="Times New Roman" w:cs="Times New Roman"/>
                <w:lang w:val="lt-LT"/>
              </w:rPr>
              <w:t xml:space="preserve"> darbai, skaičius – vnt. ir sąrašas</w:t>
            </w:r>
          </w:p>
          <w:p w:rsidR="00874098" w:rsidRPr="00ED5878" w:rsidRDefault="00874098"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GIS sistema pasinaudojusių gyventojų, verslininkų ir svečių skaičius – vnt. per metus</w:t>
            </w:r>
          </w:p>
          <w:p w:rsidR="00874098" w:rsidRPr="00ED5878" w:rsidRDefault="00874098"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Modernizuota savivaldybės svetainė – vnt.</w:t>
            </w:r>
          </w:p>
          <w:p w:rsidR="00874098" w:rsidRPr="00ED5878" w:rsidRDefault="00874098"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Atnaujinta savivaldybės svetaine pasinaudojusių gyventojų skaičius – vnt.</w:t>
            </w:r>
          </w:p>
          <w:p w:rsidR="00874098" w:rsidRPr="00ED5878" w:rsidRDefault="00874098"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Elektroninių savivaldybės paslaugų, prieinamų mobiliosioms aplikacijoms, skaičius – vnt. ir proc. nuo visų </w:t>
            </w:r>
            <w:proofErr w:type="spellStart"/>
            <w:r w:rsidRPr="00ED5878">
              <w:rPr>
                <w:rFonts w:ascii="Times New Roman" w:hAnsi="Times New Roman" w:cs="Times New Roman"/>
                <w:lang w:val="lt-LT"/>
              </w:rPr>
              <w:t>el.paslaugų</w:t>
            </w:r>
            <w:proofErr w:type="spellEnd"/>
          </w:p>
        </w:tc>
        <w:tc>
          <w:tcPr>
            <w:tcW w:w="1886" w:type="dxa"/>
          </w:tcPr>
          <w:p w:rsidR="00874098" w:rsidRPr="00ED5878" w:rsidRDefault="00874098"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Informacinių technologijų skyrius</w:t>
            </w:r>
          </w:p>
        </w:tc>
      </w:tr>
      <w:tr w:rsidR="00874098" w:rsidRPr="00ED5878" w:rsidTr="00874098">
        <w:trPr>
          <w:trHeight w:val="3784"/>
        </w:trPr>
        <w:tc>
          <w:tcPr>
            <w:cnfStyle w:val="001000000000" w:firstRow="0" w:lastRow="0" w:firstColumn="1" w:lastColumn="0" w:oddVBand="0" w:evenVBand="0" w:oddHBand="0" w:evenHBand="0" w:firstRowFirstColumn="0" w:firstRowLastColumn="0" w:lastRowFirstColumn="0" w:lastRowLastColumn="0"/>
            <w:tcW w:w="932" w:type="dxa"/>
          </w:tcPr>
          <w:p w:rsidR="00874098" w:rsidRPr="00ED5878" w:rsidRDefault="00874098" w:rsidP="009A166A">
            <w:pPr>
              <w:spacing w:before="0"/>
              <w:rPr>
                <w:rFonts w:ascii="Times New Roman" w:hAnsi="Times New Roman" w:cs="Times New Roman"/>
                <w:lang w:val="lt-LT"/>
              </w:rPr>
            </w:pPr>
            <w:r w:rsidRPr="00ED5878">
              <w:rPr>
                <w:rFonts w:ascii="Times New Roman" w:hAnsi="Times New Roman" w:cs="Times New Roman"/>
                <w:lang w:val="lt-LT"/>
              </w:rPr>
              <w:t>2.2.2.2</w:t>
            </w:r>
          </w:p>
        </w:tc>
        <w:tc>
          <w:tcPr>
            <w:tcW w:w="2720" w:type="dxa"/>
          </w:tcPr>
          <w:p w:rsidR="00874098" w:rsidRPr="00ED5878" w:rsidRDefault="00874098" w:rsidP="00FF64F0">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Gyventojų </w:t>
            </w:r>
            <w:proofErr w:type="spellStart"/>
            <w:r w:rsidRPr="00ED5878">
              <w:rPr>
                <w:rFonts w:ascii="Times New Roman" w:hAnsi="Times New Roman" w:cs="Times New Roman"/>
                <w:lang w:val="lt-LT"/>
              </w:rPr>
              <w:t>įtraukties</w:t>
            </w:r>
            <w:proofErr w:type="spellEnd"/>
            <w:r w:rsidRPr="00ED5878">
              <w:rPr>
                <w:rFonts w:ascii="Times New Roman" w:hAnsi="Times New Roman" w:cs="Times New Roman"/>
                <w:lang w:val="lt-LT"/>
              </w:rPr>
              <w:t xml:space="preserve"> į savivaldybei svarbių klausimų svarstym</w:t>
            </w:r>
            <w:r w:rsidR="00FF64F0">
              <w:rPr>
                <w:rFonts w:ascii="Times New Roman" w:hAnsi="Times New Roman" w:cs="Times New Roman"/>
                <w:lang w:val="lt-LT"/>
              </w:rPr>
              <w:t>ą</w:t>
            </w:r>
            <w:r w:rsidRPr="00ED5878">
              <w:rPr>
                <w:rFonts w:ascii="Times New Roman" w:hAnsi="Times New Roman" w:cs="Times New Roman"/>
                <w:lang w:val="lt-LT"/>
              </w:rPr>
              <w:t xml:space="preserve"> ir sprendimų priėmimą skatinimas</w:t>
            </w:r>
          </w:p>
        </w:tc>
        <w:tc>
          <w:tcPr>
            <w:tcW w:w="4394" w:type="dxa"/>
          </w:tcPr>
          <w:p w:rsidR="00874098" w:rsidRPr="00ED5878" w:rsidRDefault="00874098"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Parengta programa ir veiksmų planas – vnt.</w:t>
            </w:r>
          </w:p>
          <w:p w:rsidR="00874098" w:rsidRPr="00ED5878" w:rsidRDefault="00874098"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Įgyvendintų priemonių skaičius – vnt.</w:t>
            </w:r>
          </w:p>
          <w:p w:rsidR="00874098" w:rsidRPr="00ED5878" w:rsidRDefault="00874098"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Gyventojų, kurie pasinaudojo e-demokratijos priemonėmis, skaičius – vnt.</w:t>
            </w:r>
          </w:p>
          <w:p w:rsidR="00874098" w:rsidRPr="00ED5878" w:rsidRDefault="00874098"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Diskusijų forume keliamų klausimų/pasiūlymų skaičius – vnt. per metus</w:t>
            </w:r>
          </w:p>
          <w:p w:rsidR="00874098" w:rsidRPr="00ED5878" w:rsidRDefault="00874098"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Diskusijų forumo dalyvių ir lankytojų skaičius – vnt. / vnt. per metus</w:t>
            </w:r>
          </w:p>
          <w:p w:rsidR="00874098" w:rsidRPr="00ED5878" w:rsidRDefault="00874098"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Pateiktų pasiūlymų dėl Kretingos rajono savivaldybės vystymo, skaičius – vnt.</w:t>
            </w:r>
          </w:p>
          <w:p w:rsidR="00874098" w:rsidRPr="00ED5878" w:rsidRDefault="00874098"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Tiesiogiai transliuojamų tarybos posėdžių skaičius – vnt. ir dalis nuo visų tarybos posėdžių</w:t>
            </w:r>
          </w:p>
          <w:p w:rsidR="00874098" w:rsidRPr="00ED5878" w:rsidRDefault="00874098"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Teigiamai įvertintų ir įgyvendintinų pasiūlymų skaičius – vnt.</w:t>
            </w:r>
            <w:r w:rsidRPr="00ED5878">
              <w:rPr>
                <w:rStyle w:val="Puslapioinaosnuoroda"/>
                <w:rFonts w:ascii="Times New Roman" w:hAnsi="Times New Roman" w:cs="Times New Roman"/>
                <w:lang w:val="lt-LT"/>
              </w:rPr>
              <w:footnoteReference w:id="7"/>
            </w:r>
          </w:p>
        </w:tc>
        <w:tc>
          <w:tcPr>
            <w:tcW w:w="1886" w:type="dxa"/>
          </w:tcPr>
          <w:p w:rsidR="00874098" w:rsidRPr="00ED5878" w:rsidRDefault="00874098"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Informacinių technologijų skyrius</w:t>
            </w:r>
          </w:p>
        </w:tc>
      </w:tr>
      <w:tr w:rsidR="008A7F53"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2.2.2.3</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Vieno langelio sistemos modernizavimas ir taikymas visoms savivaldybės </w:t>
            </w:r>
            <w:r w:rsidRPr="00ED5878">
              <w:rPr>
                <w:rFonts w:ascii="Times New Roman" w:hAnsi="Times New Roman" w:cs="Times New Roman"/>
                <w:lang w:val="lt-LT"/>
              </w:rPr>
              <w:lastRenderedPageBreak/>
              <w:t>teikiamoms paslaugoms</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lastRenderedPageBreak/>
              <w:t>Savivaldybės paslaugų, teikiamų vieno langelio principu, skaičius – vnt. ir sąrašas</w:t>
            </w:r>
          </w:p>
        </w:tc>
        <w:tc>
          <w:tcPr>
            <w:tcW w:w="1886"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Informacinių technologijų skyrius</w:t>
            </w:r>
          </w:p>
        </w:tc>
      </w:tr>
      <w:tr w:rsidR="00874098" w:rsidRPr="00ED5878" w:rsidTr="003E79C2">
        <w:tc>
          <w:tcPr>
            <w:cnfStyle w:val="001000000000" w:firstRow="0" w:lastRow="0" w:firstColumn="1" w:lastColumn="0" w:oddVBand="0" w:evenVBand="0" w:oddHBand="0" w:evenHBand="0" w:firstRowFirstColumn="0" w:firstRowLastColumn="0" w:lastRowFirstColumn="0" w:lastRowLastColumn="0"/>
            <w:tcW w:w="932" w:type="dxa"/>
          </w:tcPr>
          <w:p w:rsidR="00874098" w:rsidRPr="00ED5878" w:rsidRDefault="00874098" w:rsidP="009A166A">
            <w:pPr>
              <w:spacing w:before="0"/>
              <w:rPr>
                <w:rFonts w:ascii="Times New Roman" w:hAnsi="Times New Roman" w:cs="Times New Roman"/>
                <w:lang w:val="lt-LT"/>
              </w:rPr>
            </w:pPr>
            <w:r w:rsidRPr="00ED5878">
              <w:rPr>
                <w:rFonts w:ascii="Times New Roman" w:hAnsi="Times New Roman" w:cs="Times New Roman"/>
                <w:lang w:val="lt-LT"/>
              </w:rPr>
              <w:lastRenderedPageBreak/>
              <w:t>2.2.3</w:t>
            </w:r>
          </w:p>
        </w:tc>
        <w:tc>
          <w:tcPr>
            <w:tcW w:w="9000" w:type="dxa"/>
            <w:gridSpan w:val="3"/>
          </w:tcPr>
          <w:p w:rsidR="00874098" w:rsidRPr="00ED5878" w:rsidRDefault="00874098"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874098" w:rsidRPr="00ED5878" w:rsidRDefault="00874098"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Planavimo ir kontrolės procesų tobulinimas, užtikrinant tolygų rajono vystymą</w:t>
            </w:r>
          </w:p>
        </w:tc>
      </w:tr>
      <w:tr w:rsidR="008A7F53"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2.2.3.1</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Kretingos rajono savivaldybės teritorijos ir Kretingos miesto teritorijos bendrojo plano atnaujinimas</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Parengtų/ pakoreguotų bendrųjų planų skaičius – vnt.</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Bendrųjų planų sprendinių, perkeltų į </w:t>
            </w:r>
            <w:proofErr w:type="spellStart"/>
            <w:r w:rsidRPr="00ED5878">
              <w:rPr>
                <w:rFonts w:ascii="Times New Roman" w:hAnsi="Times New Roman" w:cs="Times New Roman"/>
                <w:lang w:val="lt-LT"/>
              </w:rPr>
              <w:t>el.erdvę</w:t>
            </w:r>
            <w:proofErr w:type="spellEnd"/>
            <w:r w:rsidRPr="00ED5878">
              <w:rPr>
                <w:rFonts w:ascii="Times New Roman" w:hAnsi="Times New Roman" w:cs="Times New Roman"/>
                <w:lang w:val="lt-LT"/>
              </w:rPr>
              <w:t xml:space="preserve"> (panaudojant savivaldybės GIS sistemą), skaičius – vnt. ir proc. nuo visų sprendinių</w:t>
            </w:r>
          </w:p>
        </w:tc>
        <w:tc>
          <w:tcPr>
            <w:tcW w:w="1886"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Architektūros ir teritorijų planavimo skyrius</w:t>
            </w:r>
          </w:p>
        </w:tc>
      </w:tr>
      <w:tr w:rsidR="008A7F53"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2.2.3.2</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Specialiųjų planų ir jiems prilygstamų dokumentų rengimas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Parengtų specialiųjų planų ar jiems prilygstamų dokumentų skaičius – vnt.</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Specialiųjų planų ar jiems prilygstamų dokumentų sprendinių, perkeltų į </w:t>
            </w:r>
            <w:proofErr w:type="spellStart"/>
            <w:r w:rsidRPr="00ED5878">
              <w:rPr>
                <w:rFonts w:ascii="Times New Roman" w:hAnsi="Times New Roman" w:cs="Times New Roman"/>
                <w:lang w:val="lt-LT"/>
              </w:rPr>
              <w:t>el.erdvę</w:t>
            </w:r>
            <w:proofErr w:type="spellEnd"/>
            <w:r w:rsidRPr="00ED5878">
              <w:rPr>
                <w:rFonts w:ascii="Times New Roman" w:hAnsi="Times New Roman" w:cs="Times New Roman"/>
                <w:lang w:val="lt-LT"/>
              </w:rPr>
              <w:t xml:space="preserve"> (panaudojant savivaldybės GIS sistemą), skaičius – vnt. ir proc. nuo visų sprendinių</w:t>
            </w:r>
          </w:p>
        </w:tc>
        <w:tc>
          <w:tcPr>
            <w:tcW w:w="1886"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Architektūros ir teritorijų planavimo skyrius</w:t>
            </w:r>
          </w:p>
        </w:tc>
      </w:tr>
      <w:tr w:rsidR="008A7F53"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2.2.3.3</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Detaliųjų planų rengimas</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Parengtų detaliųjų planų skaičius – vnt.</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 </w:t>
            </w:r>
            <w:proofErr w:type="spellStart"/>
            <w:r w:rsidRPr="00ED5878">
              <w:rPr>
                <w:rFonts w:ascii="Times New Roman" w:hAnsi="Times New Roman" w:cs="Times New Roman"/>
                <w:lang w:val="lt-LT"/>
              </w:rPr>
              <w:t>el.erdvę</w:t>
            </w:r>
            <w:proofErr w:type="spellEnd"/>
            <w:r w:rsidRPr="00ED5878">
              <w:rPr>
                <w:rFonts w:ascii="Times New Roman" w:hAnsi="Times New Roman" w:cs="Times New Roman"/>
                <w:lang w:val="lt-LT"/>
              </w:rPr>
              <w:t xml:space="preserve"> (panaudojant savivaldybės GIS sistemą) perkeltų detaliųjų planų skaičius – vnt.</w:t>
            </w:r>
          </w:p>
        </w:tc>
        <w:tc>
          <w:tcPr>
            <w:tcW w:w="1886"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Architektūros ir teritorijų planavimo skyrius</w:t>
            </w:r>
          </w:p>
        </w:tc>
      </w:tr>
      <w:tr w:rsidR="008A7F53"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2.2.3.4</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Įvairių tyrimų, susijusių su Kretingos rajono savivaldybės vystymu, atlikimas (pvz., poreikių, prognozių, galimybių studijų</w:t>
            </w:r>
            <w:r w:rsidR="00FF64F0">
              <w:rPr>
                <w:rFonts w:ascii="Times New Roman" w:hAnsi="Times New Roman" w:cs="Times New Roman"/>
                <w:lang w:val="lt-LT"/>
              </w:rPr>
              <w:t xml:space="preserve"> rengimas</w:t>
            </w:r>
            <w:r w:rsidRPr="00ED5878">
              <w:rPr>
                <w:rFonts w:ascii="Times New Roman" w:hAnsi="Times New Roman" w:cs="Times New Roman"/>
                <w:lang w:val="lt-LT"/>
              </w:rPr>
              <w:t>, pasirengimo Bendrojo plano atnaujinimui tyrimai, vartotojų pasitenkinimo apklausos)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Atliktų tyrimų skaičius (pagal rūšis) – vnt.</w:t>
            </w:r>
          </w:p>
        </w:tc>
        <w:tc>
          <w:tcPr>
            <w:tcW w:w="1886" w:type="dxa"/>
          </w:tcPr>
          <w:p w:rsidR="007A56BD" w:rsidRPr="00ED5878" w:rsidRDefault="007A56BD" w:rsidP="0087409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w:t>
            </w:r>
            <w:r w:rsidR="00874098" w:rsidRPr="00ED5878">
              <w:rPr>
                <w:rFonts w:ascii="Times New Roman" w:hAnsi="Times New Roman" w:cs="Times New Roman"/>
                <w:lang w:val="lt-LT"/>
              </w:rPr>
              <w:t>anavimo ir investicijų skyrius</w:t>
            </w:r>
          </w:p>
        </w:tc>
      </w:tr>
      <w:tr w:rsidR="008A7F53"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2.2.3.5</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Kretingos rajono savivaldybės strateginės plėtros</w:t>
            </w:r>
            <w:r w:rsidR="00FF64F0">
              <w:rPr>
                <w:rFonts w:ascii="Times New Roman" w:hAnsi="Times New Roman" w:cs="Times New Roman"/>
                <w:lang w:val="lt-LT"/>
              </w:rPr>
              <w:t xml:space="preserve"> plano</w:t>
            </w:r>
            <w:r w:rsidRPr="00ED5878">
              <w:rPr>
                <w:rFonts w:ascii="Times New Roman" w:hAnsi="Times New Roman" w:cs="Times New Roman"/>
                <w:lang w:val="lt-LT"/>
              </w:rPr>
              <w:t xml:space="preserve"> monitoringo užtikrinimas</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Atliktų tarpinių vertinimų skaičius – vnt. ir ataskaitų skaičius</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Atliktas galutinis plėtros plano 2014-2020 m. vertinimas – vnt. ir ataskaita</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Atliktų gyventojų apklausų ir pan. tyrimų skaičius – vnt.</w:t>
            </w:r>
          </w:p>
        </w:tc>
        <w:tc>
          <w:tcPr>
            <w:tcW w:w="1886"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8A7F53"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2.2.3.6</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Naujojo laikotarpio (po 2020 m.) strateginio plėtros plano parengimas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Sudarytų darbo grupių skaičius – vnt.</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Suorganizuotų darbo grupių, visuomenės susitikimų skaičius – vnt.</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Atliktų tyrimų skaičius – vnt.</w:t>
            </w:r>
          </w:p>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Parengtas plėtros planas – vnt.</w:t>
            </w:r>
          </w:p>
        </w:tc>
        <w:tc>
          <w:tcPr>
            <w:tcW w:w="1886" w:type="dxa"/>
          </w:tcPr>
          <w:p w:rsidR="007A56BD" w:rsidRPr="00ED5878" w:rsidRDefault="00124AE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874098" w:rsidRPr="00ED5878" w:rsidTr="003E7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874098" w:rsidRPr="00ED5878" w:rsidRDefault="00874098" w:rsidP="009A166A">
            <w:pPr>
              <w:spacing w:before="0"/>
              <w:rPr>
                <w:rFonts w:ascii="Times New Roman" w:hAnsi="Times New Roman" w:cs="Times New Roman"/>
                <w:lang w:val="lt-LT"/>
              </w:rPr>
            </w:pPr>
            <w:r w:rsidRPr="00ED5878">
              <w:rPr>
                <w:rFonts w:ascii="Times New Roman" w:hAnsi="Times New Roman" w:cs="Times New Roman"/>
                <w:lang w:val="lt-LT"/>
              </w:rPr>
              <w:t>2.2.4</w:t>
            </w:r>
          </w:p>
        </w:tc>
        <w:tc>
          <w:tcPr>
            <w:tcW w:w="9000" w:type="dxa"/>
            <w:gridSpan w:val="3"/>
          </w:tcPr>
          <w:p w:rsidR="00874098" w:rsidRPr="00ED5878" w:rsidRDefault="00874098"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874098" w:rsidRPr="00ED5878" w:rsidRDefault="00874098"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Viešąsias paslaugas teikiančių organizacijų ir asmenų kompetencijos didinimas ir atsakomybės skatinimas</w:t>
            </w:r>
          </w:p>
        </w:tc>
      </w:tr>
      <w:tr w:rsidR="008A7F53"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2.2.4.1</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Kretingos rajono savivaldybės politikų, savivaldybės administracijos ir savivaldybės įstaigų darbuotojų kvalifikacijos tobulinimas </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Organizuotų mokymų skaičius – vnt. ir temos</w:t>
            </w:r>
          </w:p>
          <w:p w:rsidR="007A56BD" w:rsidRPr="00ED5878" w:rsidRDefault="007A56BD" w:rsidP="0087409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Organizuojamuose mokymuose dalyvavusių darbuotojų skaičius – vnt. </w:t>
            </w:r>
            <w:r w:rsidR="002F7BA6" w:rsidRPr="00ED5878">
              <w:rPr>
                <w:rFonts w:ascii="Times New Roman" w:hAnsi="Times New Roman" w:cs="Times New Roman"/>
                <w:lang w:val="lt-LT"/>
              </w:rPr>
              <w:t>ir proc. nuo visų darbuotojų</w:t>
            </w:r>
          </w:p>
        </w:tc>
        <w:tc>
          <w:tcPr>
            <w:tcW w:w="1886" w:type="dxa"/>
          </w:tcPr>
          <w:p w:rsidR="007A56BD" w:rsidRPr="00ED5878" w:rsidRDefault="007A56BD" w:rsidP="00874098">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w:t>
            </w:r>
            <w:r w:rsidR="00874098" w:rsidRPr="00ED5878">
              <w:rPr>
                <w:rFonts w:ascii="Times New Roman" w:hAnsi="Times New Roman" w:cs="Times New Roman"/>
                <w:lang w:val="lt-LT"/>
              </w:rPr>
              <w:t>vesticijų skyrius</w:t>
            </w:r>
          </w:p>
        </w:tc>
      </w:tr>
      <w:tr w:rsidR="008A7F53"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2.2.4.2</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Savivaldybės administracijos ir savivaldybės įstaigų personalo motyvacijos ir skatinimo programos </w:t>
            </w:r>
            <w:r w:rsidRPr="00ED5878">
              <w:rPr>
                <w:rFonts w:ascii="Times New Roman" w:hAnsi="Times New Roman" w:cs="Times New Roman"/>
                <w:lang w:val="lt-LT"/>
              </w:rPr>
              <w:lastRenderedPageBreak/>
              <w:t>parengimas ir įgyvendinimas (skatinant darbuotojų motyvaciją, lyderystę, iniciatyvumą)</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lastRenderedPageBreak/>
              <w:t>Parengta programa – vnt.</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Numatytų veiksmų skaičius – vnt.</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Įgyvendintų veiksmų skaičius – vnt.</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 programą įtrauktų darbuotojų skaičius – vn</w:t>
            </w:r>
            <w:r w:rsidR="00874098" w:rsidRPr="00ED5878">
              <w:rPr>
                <w:rFonts w:ascii="Times New Roman" w:hAnsi="Times New Roman" w:cs="Times New Roman"/>
                <w:lang w:val="lt-LT"/>
              </w:rPr>
              <w:t>t. ir proc. nuo visų darbuotojų</w:t>
            </w:r>
          </w:p>
        </w:tc>
        <w:tc>
          <w:tcPr>
            <w:tcW w:w="1886"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Bendrasis skyrius</w:t>
            </w:r>
          </w:p>
        </w:tc>
      </w:tr>
      <w:tr w:rsidR="008A7F53" w:rsidRPr="00ED5878" w:rsidTr="009A166A">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lastRenderedPageBreak/>
              <w:t>2.2.4.3</w:t>
            </w:r>
          </w:p>
        </w:tc>
        <w:tc>
          <w:tcPr>
            <w:tcW w:w="2720"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Nevyriausybinių organizacijų atsiradimo, savarankiškumo ir lyderystės skatinimas, teikiant gyventojams aktualias viešąsias paslaugas</w:t>
            </w:r>
          </w:p>
        </w:tc>
        <w:tc>
          <w:tcPr>
            <w:tcW w:w="4394"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Viešųjų paslaugų, kurias teikia NVO, rūšių skaičius – vnt.</w:t>
            </w:r>
          </w:p>
        </w:tc>
        <w:tc>
          <w:tcPr>
            <w:tcW w:w="1886" w:type="dxa"/>
          </w:tcPr>
          <w:p w:rsidR="007A56BD" w:rsidRPr="00ED5878" w:rsidRDefault="007A56BD" w:rsidP="009A166A">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r w:rsidR="008A7F53" w:rsidRPr="00ED5878" w:rsidTr="009A16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rsidR="007A56BD" w:rsidRPr="00ED5878" w:rsidRDefault="007A56BD" w:rsidP="009A166A">
            <w:pPr>
              <w:spacing w:before="0"/>
              <w:rPr>
                <w:rFonts w:ascii="Times New Roman" w:hAnsi="Times New Roman" w:cs="Times New Roman"/>
                <w:lang w:val="lt-LT"/>
              </w:rPr>
            </w:pPr>
            <w:r w:rsidRPr="00ED5878">
              <w:rPr>
                <w:rFonts w:ascii="Times New Roman" w:hAnsi="Times New Roman" w:cs="Times New Roman"/>
                <w:lang w:val="lt-LT"/>
              </w:rPr>
              <w:t>2.2.4.4</w:t>
            </w:r>
          </w:p>
        </w:tc>
        <w:tc>
          <w:tcPr>
            <w:tcW w:w="2720"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Bendradarbiavimo tarp skirtingų sričių organizacijų, NVO, bendruomenių, savivaldybės ir savivaldybės pavaldumo įstaigų skatinimas, teikiant gyventojams aktualias viešąsias paslaugas</w:t>
            </w:r>
          </w:p>
        </w:tc>
        <w:tc>
          <w:tcPr>
            <w:tcW w:w="4394"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Projektų, kuriuos įgyvendina bent 3 skirtingo pavaldumo įstaigos, skaičius – vnt. per metus</w:t>
            </w:r>
          </w:p>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Organizacijų, įtrauktų į bendradarbiavimą su NVO, skaičius – vnt. per metus</w:t>
            </w:r>
          </w:p>
        </w:tc>
        <w:tc>
          <w:tcPr>
            <w:tcW w:w="1886" w:type="dxa"/>
          </w:tcPr>
          <w:p w:rsidR="007A56BD" w:rsidRPr="00ED5878" w:rsidRDefault="007A56BD" w:rsidP="009A166A">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Strateginio planavimo ir investicijų skyrius</w:t>
            </w:r>
          </w:p>
        </w:tc>
      </w:tr>
    </w:tbl>
    <w:p w:rsidR="00256E49" w:rsidRPr="00ED5878" w:rsidRDefault="00256E49" w:rsidP="002F71DC">
      <w:pPr>
        <w:spacing w:before="120"/>
        <w:ind w:firstLine="709"/>
        <w:jc w:val="both"/>
        <w:rPr>
          <w:rFonts w:ascii="Times New Roman" w:hAnsi="Times New Roman" w:cs="Times New Roman"/>
          <w:sz w:val="24"/>
        </w:rPr>
      </w:pPr>
    </w:p>
    <w:p w:rsidR="00256E49" w:rsidRPr="00ED5878" w:rsidRDefault="00256E49">
      <w:pPr>
        <w:rPr>
          <w:rFonts w:ascii="Times New Roman" w:hAnsi="Times New Roman" w:cs="Times New Roman"/>
          <w:sz w:val="24"/>
        </w:rPr>
      </w:pPr>
      <w:r w:rsidRPr="00ED5878">
        <w:rPr>
          <w:rFonts w:ascii="Times New Roman" w:hAnsi="Times New Roman" w:cs="Times New Roman"/>
          <w:sz w:val="24"/>
        </w:rPr>
        <w:br w:type="page"/>
      </w:r>
    </w:p>
    <w:p w:rsidR="00256E49" w:rsidRPr="00ED5878" w:rsidRDefault="00256E49" w:rsidP="00256E49">
      <w:pPr>
        <w:spacing w:before="120"/>
        <w:jc w:val="center"/>
        <w:rPr>
          <w:rFonts w:ascii="Times New Roman" w:hAnsi="Times New Roman" w:cs="Times New Roman"/>
          <w:b/>
          <w:sz w:val="100"/>
          <w:szCs w:val="100"/>
        </w:rPr>
      </w:pPr>
    </w:p>
    <w:p w:rsidR="00256E49" w:rsidRPr="00ED5878" w:rsidRDefault="00256E49" w:rsidP="00256E49">
      <w:pPr>
        <w:spacing w:before="120"/>
        <w:jc w:val="center"/>
        <w:rPr>
          <w:rFonts w:ascii="Times New Roman" w:hAnsi="Times New Roman" w:cs="Times New Roman"/>
          <w:b/>
          <w:sz w:val="100"/>
          <w:szCs w:val="100"/>
        </w:rPr>
      </w:pPr>
    </w:p>
    <w:p w:rsidR="00256E49" w:rsidRPr="00ED5878" w:rsidRDefault="00256E49" w:rsidP="00256E49">
      <w:pPr>
        <w:spacing w:before="120"/>
        <w:jc w:val="center"/>
        <w:rPr>
          <w:rFonts w:ascii="Times New Roman" w:hAnsi="Times New Roman" w:cs="Times New Roman"/>
          <w:b/>
          <w:sz w:val="100"/>
          <w:szCs w:val="100"/>
        </w:rPr>
      </w:pPr>
    </w:p>
    <w:p w:rsidR="00256E49" w:rsidRPr="00ED5878" w:rsidRDefault="00256E49" w:rsidP="00256E49">
      <w:pPr>
        <w:spacing w:before="120"/>
        <w:jc w:val="center"/>
        <w:rPr>
          <w:rFonts w:ascii="Times New Roman" w:hAnsi="Times New Roman" w:cs="Times New Roman"/>
          <w:b/>
          <w:sz w:val="100"/>
          <w:szCs w:val="100"/>
        </w:rPr>
      </w:pPr>
    </w:p>
    <w:p w:rsidR="00256E49" w:rsidRPr="00ED5878" w:rsidRDefault="00256E49" w:rsidP="00256E49">
      <w:pPr>
        <w:spacing w:before="120"/>
        <w:jc w:val="center"/>
        <w:rPr>
          <w:rFonts w:ascii="Times New Roman" w:hAnsi="Times New Roman" w:cs="Times New Roman"/>
          <w:b/>
          <w:sz w:val="100"/>
          <w:szCs w:val="100"/>
        </w:rPr>
      </w:pPr>
    </w:p>
    <w:p w:rsidR="00256E49" w:rsidRPr="00ED5878" w:rsidRDefault="00256E49" w:rsidP="00256E49">
      <w:pPr>
        <w:spacing w:before="120"/>
        <w:jc w:val="center"/>
        <w:rPr>
          <w:rFonts w:ascii="Times New Roman" w:hAnsi="Times New Roman" w:cs="Times New Roman"/>
          <w:b/>
          <w:sz w:val="100"/>
          <w:szCs w:val="100"/>
        </w:rPr>
      </w:pPr>
    </w:p>
    <w:p w:rsidR="007A56BD" w:rsidRPr="00ED5878" w:rsidRDefault="00256E49" w:rsidP="00256E49">
      <w:pPr>
        <w:spacing w:before="120"/>
        <w:jc w:val="center"/>
        <w:rPr>
          <w:rFonts w:ascii="Times New Roman" w:hAnsi="Times New Roman" w:cs="Times New Roman"/>
          <w:b/>
          <w:sz w:val="100"/>
          <w:szCs w:val="100"/>
        </w:rPr>
      </w:pPr>
      <w:r w:rsidRPr="00ED5878">
        <w:rPr>
          <w:rFonts w:ascii="Times New Roman" w:hAnsi="Times New Roman" w:cs="Times New Roman"/>
          <w:b/>
          <w:sz w:val="100"/>
          <w:szCs w:val="100"/>
        </w:rPr>
        <w:t>PRIEDAI</w:t>
      </w:r>
    </w:p>
    <w:p w:rsidR="00256E49" w:rsidRPr="00ED5878" w:rsidRDefault="00256E49" w:rsidP="002F71DC">
      <w:pPr>
        <w:spacing w:before="120"/>
        <w:ind w:firstLine="709"/>
        <w:jc w:val="both"/>
        <w:rPr>
          <w:rFonts w:ascii="Times New Roman" w:hAnsi="Times New Roman" w:cs="Times New Roman"/>
          <w:sz w:val="24"/>
        </w:rPr>
      </w:pPr>
    </w:p>
    <w:p w:rsidR="00256E49" w:rsidRPr="00ED5878" w:rsidRDefault="00256E49">
      <w:pPr>
        <w:rPr>
          <w:rFonts w:ascii="Times New Roman" w:hAnsi="Times New Roman" w:cs="Times New Roman"/>
          <w:sz w:val="24"/>
        </w:rPr>
      </w:pPr>
      <w:r w:rsidRPr="00ED5878">
        <w:rPr>
          <w:rFonts w:ascii="Times New Roman" w:hAnsi="Times New Roman" w:cs="Times New Roman"/>
          <w:sz w:val="24"/>
        </w:rPr>
        <w:br w:type="page"/>
      </w:r>
    </w:p>
    <w:p w:rsidR="00256E49" w:rsidRPr="00ED5878" w:rsidRDefault="00256E49" w:rsidP="00256E49">
      <w:pPr>
        <w:spacing w:before="120"/>
        <w:ind w:firstLine="709"/>
        <w:jc w:val="right"/>
        <w:rPr>
          <w:rFonts w:ascii="Times New Roman" w:hAnsi="Times New Roman" w:cs="Times New Roman"/>
          <w:b/>
          <w:sz w:val="24"/>
        </w:rPr>
      </w:pPr>
      <w:r w:rsidRPr="00ED5878">
        <w:rPr>
          <w:rFonts w:ascii="Times New Roman" w:hAnsi="Times New Roman" w:cs="Times New Roman"/>
          <w:b/>
          <w:sz w:val="24"/>
        </w:rPr>
        <w:lastRenderedPageBreak/>
        <w:t>1 priedas</w:t>
      </w:r>
    </w:p>
    <w:p w:rsidR="00256E49" w:rsidRPr="00ED5878" w:rsidRDefault="00256E49" w:rsidP="00256E49">
      <w:pPr>
        <w:spacing w:before="120"/>
        <w:ind w:firstLine="709"/>
        <w:jc w:val="right"/>
        <w:rPr>
          <w:rFonts w:ascii="Times New Roman" w:hAnsi="Times New Roman" w:cs="Times New Roman"/>
          <w:b/>
          <w:sz w:val="24"/>
        </w:rPr>
      </w:pPr>
      <w:r w:rsidRPr="00ED5878">
        <w:rPr>
          <w:rFonts w:ascii="Times New Roman" w:hAnsi="Times New Roman" w:cs="Times New Roman"/>
          <w:b/>
          <w:sz w:val="24"/>
        </w:rPr>
        <w:t>Plėtros plano koregavimo forma</w:t>
      </w:r>
    </w:p>
    <w:p w:rsidR="00256E49" w:rsidRPr="00ED5878" w:rsidRDefault="00256E49" w:rsidP="00256E49">
      <w:pPr>
        <w:spacing w:before="120"/>
        <w:jc w:val="center"/>
        <w:rPr>
          <w:rFonts w:ascii="Times New Roman" w:hAnsi="Times New Roman" w:cs="Times New Roman"/>
          <w:b/>
          <w:sz w:val="24"/>
        </w:rPr>
      </w:pPr>
    </w:p>
    <w:p w:rsidR="00256E49" w:rsidRPr="00ED5878" w:rsidRDefault="00256E49" w:rsidP="00256E49">
      <w:pPr>
        <w:spacing w:before="120"/>
        <w:jc w:val="center"/>
        <w:rPr>
          <w:rFonts w:ascii="Times New Roman" w:hAnsi="Times New Roman" w:cs="Times New Roman"/>
          <w:b/>
          <w:sz w:val="24"/>
        </w:rPr>
      </w:pPr>
      <w:r w:rsidRPr="00ED5878">
        <w:rPr>
          <w:rFonts w:ascii="Times New Roman" w:hAnsi="Times New Roman" w:cs="Times New Roman"/>
          <w:b/>
          <w:sz w:val="24"/>
        </w:rPr>
        <w:t>PASIŪLYMAS</w:t>
      </w:r>
    </w:p>
    <w:p w:rsidR="00256E49" w:rsidRPr="00ED5878" w:rsidRDefault="00256E49" w:rsidP="00256E49">
      <w:pPr>
        <w:spacing w:before="120"/>
        <w:jc w:val="center"/>
        <w:rPr>
          <w:rFonts w:ascii="Times New Roman" w:hAnsi="Times New Roman" w:cs="Times New Roman"/>
          <w:b/>
          <w:sz w:val="24"/>
        </w:rPr>
      </w:pPr>
      <w:r w:rsidRPr="00ED5878">
        <w:rPr>
          <w:rFonts w:ascii="Times New Roman" w:hAnsi="Times New Roman" w:cs="Times New Roman"/>
          <w:b/>
          <w:sz w:val="24"/>
        </w:rPr>
        <w:t>DĖL PLĖTROS PLANO KOREGAVIMO</w:t>
      </w:r>
    </w:p>
    <w:p w:rsidR="00256E49" w:rsidRPr="00ED5878" w:rsidRDefault="00256E49" w:rsidP="00256E49">
      <w:pPr>
        <w:spacing w:before="120"/>
        <w:jc w:val="both"/>
        <w:rPr>
          <w:rFonts w:ascii="Times New Roman" w:hAnsi="Times New Roman" w:cs="Times New Roman"/>
          <w:sz w:val="24"/>
        </w:rPr>
      </w:pPr>
    </w:p>
    <w:p w:rsidR="00D757E5" w:rsidRPr="00ED5878" w:rsidRDefault="00D757E5" w:rsidP="00256E49">
      <w:pPr>
        <w:spacing w:before="120"/>
        <w:jc w:val="both"/>
        <w:rPr>
          <w:rFonts w:ascii="Times New Roman" w:hAnsi="Times New Roman" w:cs="Times New Roman"/>
          <w:sz w:val="24"/>
        </w:rPr>
      </w:pPr>
      <w:r w:rsidRPr="00ED5878">
        <w:rPr>
          <w:rFonts w:ascii="Times New Roman" w:hAnsi="Times New Roman" w:cs="Times New Roman"/>
          <w:sz w:val="24"/>
        </w:rPr>
        <w:t>Pasiūlymo veiksmas:</w:t>
      </w:r>
    </w:p>
    <w:p w:rsidR="00256E49" w:rsidRPr="00ED5878" w:rsidRDefault="00D757E5" w:rsidP="00256E49">
      <w:pPr>
        <w:spacing w:before="120"/>
        <w:jc w:val="both"/>
        <w:rPr>
          <w:rFonts w:ascii="Times New Roman" w:hAnsi="Times New Roman" w:cs="Times New Roman"/>
          <w:sz w:val="24"/>
          <w:szCs w:val="24"/>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rPr>
        <w:t xml:space="preserve"> esamo </w:t>
      </w:r>
      <w:r w:rsidR="001572F3" w:rsidRPr="00ED5878">
        <w:rPr>
          <w:rFonts w:ascii="Times New Roman" w:hAnsi="Times New Roman" w:cs="Times New Roman"/>
          <w:sz w:val="24"/>
          <w:szCs w:val="24"/>
        </w:rPr>
        <w:t>[</w:t>
      </w:r>
      <w:r w:rsidRPr="00ED5878">
        <w:rPr>
          <w:rFonts w:ascii="Times New Roman" w:hAnsi="Times New Roman" w:cs="Times New Roman"/>
          <w:sz w:val="24"/>
          <w:szCs w:val="24"/>
        </w:rPr>
        <w:t>prioriteto, tikslo, uždavinio ar priemonės</w:t>
      </w:r>
      <w:r w:rsidR="001572F3" w:rsidRPr="00ED5878">
        <w:rPr>
          <w:rFonts w:ascii="Times New Roman" w:hAnsi="Times New Roman" w:cs="Times New Roman"/>
          <w:sz w:val="24"/>
          <w:szCs w:val="24"/>
        </w:rPr>
        <w:t>/prioritetinio projekto]</w:t>
      </w:r>
      <w:r w:rsidRPr="00ED5878">
        <w:rPr>
          <w:rFonts w:ascii="Times New Roman" w:hAnsi="Times New Roman" w:cs="Times New Roman"/>
          <w:sz w:val="24"/>
          <w:szCs w:val="24"/>
        </w:rPr>
        <w:t xml:space="preserve"> panaikinimas (</w:t>
      </w:r>
      <w:r w:rsidRPr="00ED5878">
        <w:rPr>
          <w:rFonts w:ascii="Times New Roman" w:hAnsi="Times New Roman" w:cs="Times New Roman"/>
          <w:i/>
          <w:sz w:val="24"/>
          <w:szCs w:val="24"/>
        </w:rPr>
        <w:t>pabraukti tinkantį variantą</w:t>
      </w:r>
      <w:r w:rsidRPr="00ED5878">
        <w:rPr>
          <w:rFonts w:ascii="Times New Roman" w:hAnsi="Times New Roman" w:cs="Times New Roman"/>
          <w:sz w:val="24"/>
          <w:szCs w:val="24"/>
        </w:rPr>
        <w:t>)</w:t>
      </w:r>
    </w:p>
    <w:p w:rsidR="00D757E5" w:rsidRPr="00ED5878" w:rsidRDefault="00D757E5" w:rsidP="00256E49">
      <w:pPr>
        <w:spacing w:before="120"/>
        <w:jc w:val="both"/>
        <w:rPr>
          <w:rFonts w:ascii="Times New Roman" w:hAnsi="Times New Roman" w:cs="Times New Roman"/>
          <w:sz w:val="24"/>
          <w:szCs w:val="24"/>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rPr>
        <w:t xml:space="preserve"> esamo </w:t>
      </w:r>
      <w:r w:rsidR="001572F3" w:rsidRPr="00ED5878">
        <w:rPr>
          <w:rFonts w:ascii="Times New Roman" w:hAnsi="Times New Roman" w:cs="Times New Roman"/>
          <w:sz w:val="24"/>
          <w:szCs w:val="24"/>
        </w:rPr>
        <w:t>[</w:t>
      </w:r>
      <w:r w:rsidRPr="00ED5878">
        <w:rPr>
          <w:rFonts w:ascii="Times New Roman" w:hAnsi="Times New Roman" w:cs="Times New Roman"/>
          <w:sz w:val="24"/>
          <w:szCs w:val="24"/>
        </w:rPr>
        <w:t xml:space="preserve">prioriteto, tikslo, uždavinio ar </w:t>
      </w:r>
      <w:r w:rsidR="001572F3" w:rsidRPr="00ED5878">
        <w:rPr>
          <w:rFonts w:ascii="Times New Roman" w:hAnsi="Times New Roman" w:cs="Times New Roman"/>
          <w:sz w:val="24"/>
          <w:szCs w:val="24"/>
        </w:rPr>
        <w:t>priemonės/prioritetinio projekto]</w:t>
      </w:r>
      <w:r w:rsidRPr="00ED5878">
        <w:rPr>
          <w:rFonts w:ascii="Times New Roman" w:hAnsi="Times New Roman" w:cs="Times New Roman"/>
          <w:sz w:val="24"/>
          <w:szCs w:val="24"/>
        </w:rPr>
        <w:t xml:space="preserve"> koregavimas/patikslinimas (</w:t>
      </w:r>
      <w:r w:rsidRPr="00ED5878">
        <w:rPr>
          <w:rFonts w:ascii="Times New Roman" w:hAnsi="Times New Roman" w:cs="Times New Roman"/>
          <w:i/>
          <w:sz w:val="24"/>
          <w:szCs w:val="24"/>
        </w:rPr>
        <w:t>pabraukti tinkantį variantą</w:t>
      </w:r>
      <w:r w:rsidRPr="00ED5878">
        <w:rPr>
          <w:rFonts w:ascii="Times New Roman" w:hAnsi="Times New Roman" w:cs="Times New Roman"/>
          <w:sz w:val="24"/>
          <w:szCs w:val="24"/>
        </w:rPr>
        <w:t>)</w:t>
      </w:r>
    </w:p>
    <w:p w:rsidR="00D757E5" w:rsidRPr="00ED5878" w:rsidRDefault="00D757E5" w:rsidP="00256E49">
      <w:pPr>
        <w:spacing w:before="120"/>
        <w:jc w:val="both"/>
        <w:rPr>
          <w:rFonts w:ascii="Times New Roman" w:hAnsi="Times New Roman" w:cs="Times New Roman"/>
          <w:sz w:val="24"/>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rPr>
        <w:t xml:space="preserve"> naujo </w:t>
      </w:r>
      <w:r w:rsidR="001572F3" w:rsidRPr="00ED5878">
        <w:rPr>
          <w:rFonts w:ascii="Times New Roman" w:hAnsi="Times New Roman" w:cs="Times New Roman"/>
          <w:sz w:val="24"/>
          <w:szCs w:val="24"/>
        </w:rPr>
        <w:t>[</w:t>
      </w:r>
      <w:r w:rsidRPr="00ED5878">
        <w:rPr>
          <w:rFonts w:ascii="Times New Roman" w:hAnsi="Times New Roman" w:cs="Times New Roman"/>
          <w:sz w:val="24"/>
          <w:szCs w:val="24"/>
        </w:rPr>
        <w:t xml:space="preserve">prioriteto, tikslo, uždavinio ar </w:t>
      </w:r>
      <w:r w:rsidR="001572F3" w:rsidRPr="00ED5878">
        <w:rPr>
          <w:rFonts w:ascii="Times New Roman" w:hAnsi="Times New Roman" w:cs="Times New Roman"/>
          <w:sz w:val="24"/>
          <w:szCs w:val="24"/>
        </w:rPr>
        <w:t>priemonės/prioritetinio projekto]</w:t>
      </w:r>
      <w:r w:rsidRPr="00ED5878">
        <w:rPr>
          <w:rFonts w:ascii="Times New Roman" w:hAnsi="Times New Roman" w:cs="Times New Roman"/>
          <w:sz w:val="24"/>
          <w:szCs w:val="24"/>
        </w:rPr>
        <w:t xml:space="preserve"> įtraukimas (</w:t>
      </w:r>
      <w:r w:rsidRPr="00ED5878">
        <w:rPr>
          <w:rFonts w:ascii="Times New Roman" w:hAnsi="Times New Roman" w:cs="Times New Roman"/>
          <w:i/>
          <w:sz w:val="24"/>
          <w:szCs w:val="24"/>
        </w:rPr>
        <w:t>pabraukti tinkantį variantą</w:t>
      </w:r>
      <w:r w:rsidRPr="00ED5878">
        <w:rPr>
          <w:rFonts w:ascii="Times New Roman" w:hAnsi="Times New Roman" w:cs="Times New Roman"/>
          <w:sz w:val="24"/>
          <w:szCs w:val="24"/>
        </w:rPr>
        <w:t>)</w:t>
      </w:r>
    </w:p>
    <w:p w:rsidR="00256E49" w:rsidRPr="00ED5878" w:rsidRDefault="00256E49" w:rsidP="00ED5878">
      <w:pPr>
        <w:jc w:val="both"/>
        <w:rPr>
          <w:rFonts w:ascii="Times New Roman" w:hAnsi="Times New Roman" w:cs="Times New Roman"/>
          <w:sz w:val="24"/>
        </w:rPr>
      </w:pPr>
    </w:p>
    <w:p w:rsidR="00D757E5" w:rsidRPr="00ED5878" w:rsidRDefault="00D757E5" w:rsidP="00ED5878">
      <w:pPr>
        <w:jc w:val="both"/>
        <w:rPr>
          <w:rFonts w:ascii="Times New Roman" w:hAnsi="Times New Roman" w:cs="Times New Roman"/>
          <w:sz w:val="24"/>
        </w:rPr>
      </w:pPr>
    </w:p>
    <w:p w:rsidR="00D757E5" w:rsidRPr="00ED5878" w:rsidRDefault="00D757E5" w:rsidP="00256E49">
      <w:pPr>
        <w:spacing w:before="120"/>
        <w:jc w:val="both"/>
        <w:rPr>
          <w:rFonts w:ascii="Times New Roman" w:hAnsi="Times New Roman" w:cs="Times New Roman"/>
          <w:sz w:val="24"/>
        </w:rPr>
      </w:pPr>
      <w:r w:rsidRPr="00ED5878">
        <w:rPr>
          <w:rFonts w:ascii="Times New Roman" w:hAnsi="Times New Roman" w:cs="Times New Roman"/>
          <w:sz w:val="24"/>
        </w:rPr>
        <w:t>Pasiūlymo veiksmo esmė:</w:t>
      </w:r>
    </w:p>
    <w:tbl>
      <w:tblPr>
        <w:tblStyle w:val="Lentelstinklelis"/>
        <w:tblW w:w="10031" w:type="dxa"/>
        <w:tblLook w:val="04A0" w:firstRow="1" w:lastRow="0" w:firstColumn="1" w:lastColumn="0" w:noHBand="0" w:noVBand="1"/>
      </w:tblPr>
      <w:tblGrid>
        <w:gridCol w:w="3510"/>
        <w:gridCol w:w="6521"/>
      </w:tblGrid>
      <w:tr w:rsidR="00D757E5" w:rsidRPr="00ED5878" w:rsidTr="008854C1">
        <w:tc>
          <w:tcPr>
            <w:tcW w:w="3510" w:type="dxa"/>
          </w:tcPr>
          <w:p w:rsidR="00D757E5" w:rsidRPr="00ED5878" w:rsidRDefault="00D757E5" w:rsidP="008854C1">
            <w:pPr>
              <w:jc w:val="both"/>
              <w:rPr>
                <w:rFonts w:ascii="Times New Roman" w:hAnsi="Times New Roman" w:cs="Times New Roman"/>
                <w:sz w:val="24"/>
                <w:lang w:val="lt-LT"/>
              </w:rPr>
            </w:pPr>
            <w:r w:rsidRPr="00ED5878">
              <w:rPr>
                <w:rFonts w:ascii="Times New Roman" w:hAnsi="Times New Roman" w:cs="Times New Roman"/>
                <w:sz w:val="24"/>
                <w:lang w:val="lt-LT"/>
              </w:rPr>
              <w:t>Veiksmo pavadinimas</w:t>
            </w:r>
          </w:p>
        </w:tc>
        <w:tc>
          <w:tcPr>
            <w:tcW w:w="6521" w:type="dxa"/>
          </w:tcPr>
          <w:p w:rsidR="00D757E5" w:rsidRPr="00ED5878" w:rsidRDefault="001572F3" w:rsidP="00D757E5">
            <w:pPr>
              <w:jc w:val="both"/>
              <w:rPr>
                <w:rFonts w:ascii="Times New Roman" w:hAnsi="Times New Roman" w:cs="Times New Roman"/>
                <w:sz w:val="24"/>
                <w:lang w:val="lt-LT"/>
              </w:rPr>
            </w:pPr>
            <w:r w:rsidRPr="00ED5878">
              <w:rPr>
                <w:rFonts w:ascii="Times New Roman" w:hAnsi="Times New Roman" w:cs="Times New Roman"/>
                <w:sz w:val="24"/>
                <w:lang w:val="lt-LT"/>
              </w:rPr>
              <w:t>Nurodomas siūlomas veiksmas ir konkretus veiksmo objektas, p</w:t>
            </w:r>
            <w:r w:rsidR="00D757E5" w:rsidRPr="00ED5878">
              <w:rPr>
                <w:rFonts w:ascii="Times New Roman" w:hAnsi="Times New Roman" w:cs="Times New Roman"/>
                <w:sz w:val="24"/>
                <w:lang w:val="lt-LT"/>
              </w:rPr>
              <w:t>vz.:</w:t>
            </w:r>
          </w:p>
          <w:p w:rsidR="00D757E5" w:rsidRPr="00ED5878" w:rsidRDefault="00D757E5" w:rsidP="00D757E5">
            <w:pPr>
              <w:jc w:val="both"/>
              <w:rPr>
                <w:rFonts w:ascii="Times New Roman" w:hAnsi="Times New Roman" w:cs="Times New Roman"/>
                <w:sz w:val="24"/>
                <w:lang w:val="lt-LT"/>
              </w:rPr>
            </w:pPr>
            <w:r w:rsidRPr="00ED5878">
              <w:rPr>
                <w:rFonts w:ascii="Times New Roman" w:hAnsi="Times New Roman" w:cs="Times New Roman"/>
                <w:sz w:val="24"/>
                <w:lang w:val="lt-LT"/>
              </w:rPr>
              <w:t xml:space="preserve">Panaikinti </w:t>
            </w:r>
            <w:r w:rsidR="001572F3" w:rsidRPr="00ED5878">
              <w:rPr>
                <w:rFonts w:ascii="Times New Roman" w:hAnsi="Times New Roman" w:cs="Times New Roman"/>
                <w:sz w:val="24"/>
                <w:lang w:val="lt-LT"/>
              </w:rPr>
              <w:t>1.1.2.3 priemonės prioritetinį projektą „</w:t>
            </w:r>
            <w:r w:rsidR="001572F3" w:rsidRPr="00ED5878">
              <w:rPr>
                <w:rFonts w:ascii="Times New Roman" w:hAnsi="Times New Roman" w:cs="Times New Roman"/>
                <w:i/>
                <w:lang w:val="lt-LT"/>
              </w:rPr>
              <w:t>- kurortinių teritorijų statuso siekimas</w:t>
            </w:r>
            <w:r w:rsidR="001572F3" w:rsidRPr="00ED5878">
              <w:rPr>
                <w:rFonts w:ascii="Times New Roman" w:hAnsi="Times New Roman" w:cs="Times New Roman"/>
                <w:sz w:val="24"/>
                <w:lang w:val="lt-LT"/>
              </w:rPr>
              <w:t>“</w:t>
            </w:r>
          </w:p>
          <w:p w:rsidR="001572F3" w:rsidRPr="00ED5878" w:rsidRDefault="001572F3" w:rsidP="001572F3">
            <w:pPr>
              <w:jc w:val="both"/>
              <w:rPr>
                <w:rFonts w:ascii="Times New Roman" w:hAnsi="Times New Roman" w:cs="Times New Roman"/>
                <w:i/>
                <w:lang w:val="lt-LT"/>
              </w:rPr>
            </w:pPr>
            <w:r w:rsidRPr="00ED5878">
              <w:rPr>
                <w:rFonts w:ascii="Times New Roman" w:hAnsi="Times New Roman" w:cs="Times New Roman"/>
                <w:sz w:val="24"/>
                <w:lang w:val="lt-LT"/>
              </w:rPr>
              <w:t>Patikslinti 1.1.2.5 priemonės prioritetinį projekto „</w:t>
            </w:r>
            <w:r w:rsidRPr="00ED5878">
              <w:rPr>
                <w:rFonts w:ascii="Times New Roman" w:hAnsi="Times New Roman" w:cs="Times New Roman"/>
                <w:i/>
                <w:lang w:val="lt-LT"/>
              </w:rPr>
              <w:t xml:space="preserve">- turizmo politikos kūrimo, įgyvendinimo ir priežiūros koordinatoriaus skyrimas” </w:t>
            </w:r>
            <w:r w:rsidRPr="00ED5878">
              <w:rPr>
                <w:rFonts w:ascii="Times New Roman" w:hAnsi="Times New Roman" w:cs="Times New Roman"/>
                <w:lang w:val="lt-LT"/>
              </w:rPr>
              <w:t>pavadinimą į</w:t>
            </w:r>
            <w:r w:rsidRPr="00ED5878">
              <w:rPr>
                <w:rFonts w:ascii="Times New Roman" w:hAnsi="Times New Roman" w:cs="Times New Roman"/>
                <w:i/>
                <w:lang w:val="lt-LT"/>
              </w:rPr>
              <w:t xml:space="preserve"> „Turizmo informacijos centro savarankiškumo atkūrimas“</w:t>
            </w:r>
          </w:p>
        </w:tc>
      </w:tr>
      <w:tr w:rsidR="00D757E5" w:rsidRPr="00ED5878" w:rsidTr="008854C1">
        <w:tc>
          <w:tcPr>
            <w:tcW w:w="3510" w:type="dxa"/>
          </w:tcPr>
          <w:p w:rsidR="00D757E5" w:rsidRPr="00ED5878" w:rsidRDefault="001572F3" w:rsidP="008854C1">
            <w:pPr>
              <w:jc w:val="both"/>
              <w:rPr>
                <w:rFonts w:ascii="Times New Roman" w:hAnsi="Times New Roman" w:cs="Times New Roman"/>
                <w:sz w:val="24"/>
                <w:lang w:val="lt-LT"/>
              </w:rPr>
            </w:pPr>
            <w:r w:rsidRPr="00ED5878">
              <w:rPr>
                <w:rFonts w:ascii="Times New Roman" w:hAnsi="Times New Roman" w:cs="Times New Roman"/>
                <w:sz w:val="24"/>
                <w:lang w:val="lt-LT"/>
              </w:rPr>
              <w:t>Veiksmo priežastis (-</w:t>
            </w:r>
            <w:proofErr w:type="spellStart"/>
            <w:r w:rsidRPr="00ED5878">
              <w:rPr>
                <w:rFonts w:ascii="Times New Roman" w:hAnsi="Times New Roman" w:cs="Times New Roman"/>
                <w:sz w:val="24"/>
                <w:lang w:val="lt-LT"/>
              </w:rPr>
              <w:t>ys</w:t>
            </w:r>
            <w:proofErr w:type="spellEnd"/>
            <w:r w:rsidRPr="00ED5878">
              <w:rPr>
                <w:rFonts w:ascii="Times New Roman" w:hAnsi="Times New Roman" w:cs="Times New Roman"/>
                <w:sz w:val="24"/>
                <w:lang w:val="lt-LT"/>
              </w:rPr>
              <w:t>)</w:t>
            </w:r>
          </w:p>
        </w:tc>
        <w:tc>
          <w:tcPr>
            <w:tcW w:w="6521" w:type="dxa"/>
          </w:tcPr>
          <w:p w:rsidR="00D757E5" w:rsidRPr="00ED5878" w:rsidRDefault="001572F3" w:rsidP="008854C1">
            <w:pPr>
              <w:jc w:val="both"/>
              <w:rPr>
                <w:rFonts w:ascii="Times New Roman" w:hAnsi="Times New Roman" w:cs="Times New Roman"/>
                <w:sz w:val="24"/>
                <w:lang w:val="lt-LT"/>
              </w:rPr>
            </w:pPr>
            <w:r w:rsidRPr="00ED5878">
              <w:rPr>
                <w:rFonts w:ascii="Times New Roman" w:hAnsi="Times New Roman" w:cs="Times New Roman"/>
                <w:sz w:val="24"/>
                <w:lang w:val="lt-LT"/>
              </w:rPr>
              <w:t>Nurodomos priežastys, dėl kurių siūlomas veiksmas (socialinės, ekonominės, teisinės aplinkos konkretūs pokyčiai, kiti įgyvendinti veiksmai ir projektai ar pan.)</w:t>
            </w:r>
          </w:p>
        </w:tc>
      </w:tr>
      <w:tr w:rsidR="00D757E5" w:rsidRPr="00ED5878" w:rsidTr="008854C1">
        <w:tc>
          <w:tcPr>
            <w:tcW w:w="3510" w:type="dxa"/>
          </w:tcPr>
          <w:p w:rsidR="00D757E5" w:rsidRPr="00ED5878" w:rsidRDefault="001572F3" w:rsidP="008854C1">
            <w:pPr>
              <w:jc w:val="both"/>
              <w:rPr>
                <w:rFonts w:ascii="Times New Roman" w:hAnsi="Times New Roman" w:cs="Times New Roman"/>
                <w:sz w:val="24"/>
                <w:lang w:val="lt-LT"/>
              </w:rPr>
            </w:pPr>
            <w:r w:rsidRPr="00ED5878">
              <w:rPr>
                <w:rFonts w:ascii="Times New Roman" w:hAnsi="Times New Roman" w:cs="Times New Roman"/>
                <w:sz w:val="24"/>
                <w:lang w:val="lt-LT"/>
              </w:rPr>
              <w:t>Veiksmo įgyvendinimo pasekmės</w:t>
            </w:r>
          </w:p>
        </w:tc>
        <w:tc>
          <w:tcPr>
            <w:tcW w:w="6521" w:type="dxa"/>
          </w:tcPr>
          <w:p w:rsidR="00D757E5" w:rsidRPr="00ED5878" w:rsidRDefault="001572F3" w:rsidP="008854C1">
            <w:pPr>
              <w:jc w:val="both"/>
              <w:rPr>
                <w:rFonts w:ascii="Times New Roman" w:hAnsi="Times New Roman" w:cs="Times New Roman"/>
                <w:sz w:val="24"/>
                <w:lang w:val="lt-LT"/>
              </w:rPr>
            </w:pPr>
            <w:r w:rsidRPr="00ED5878">
              <w:rPr>
                <w:rFonts w:ascii="Times New Roman" w:hAnsi="Times New Roman" w:cs="Times New Roman"/>
                <w:sz w:val="24"/>
                <w:lang w:val="lt-LT"/>
              </w:rPr>
              <w:t>Nurodoma veiksmo įgyvendinimo nauda (pvz., žala, jei nebus atliktas veiksmas)</w:t>
            </w:r>
          </w:p>
        </w:tc>
      </w:tr>
    </w:tbl>
    <w:p w:rsidR="00D757E5" w:rsidRPr="00ED5878" w:rsidRDefault="00D757E5" w:rsidP="00ED5878">
      <w:pPr>
        <w:jc w:val="both"/>
        <w:rPr>
          <w:rFonts w:ascii="Times New Roman" w:hAnsi="Times New Roman" w:cs="Times New Roman"/>
          <w:sz w:val="24"/>
        </w:rPr>
      </w:pPr>
    </w:p>
    <w:p w:rsidR="00256E49" w:rsidRPr="00ED5878" w:rsidRDefault="00256E49" w:rsidP="00ED5878">
      <w:pPr>
        <w:jc w:val="both"/>
        <w:rPr>
          <w:rFonts w:ascii="Times New Roman" w:hAnsi="Times New Roman" w:cs="Times New Roman"/>
          <w:sz w:val="24"/>
        </w:rPr>
      </w:pPr>
    </w:p>
    <w:p w:rsidR="00256E49" w:rsidRPr="00ED5878" w:rsidRDefault="00256E49" w:rsidP="00256E49">
      <w:pPr>
        <w:spacing w:before="120"/>
        <w:jc w:val="both"/>
        <w:rPr>
          <w:rFonts w:ascii="Times New Roman" w:hAnsi="Times New Roman" w:cs="Times New Roman"/>
          <w:sz w:val="24"/>
        </w:rPr>
      </w:pPr>
      <w:r w:rsidRPr="00ED5878">
        <w:rPr>
          <w:rFonts w:ascii="Times New Roman" w:hAnsi="Times New Roman" w:cs="Times New Roman"/>
          <w:sz w:val="24"/>
        </w:rPr>
        <w:t>Pasiūlymą pateikęs asmuo/organizacija:</w:t>
      </w:r>
    </w:p>
    <w:tbl>
      <w:tblPr>
        <w:tblStyle w:val="Lentelstinklelis"/>
        <w:tblW w:w="10031" w:type="dxa"/>
        <w:tblLook w:val="04A0" w:firstRow="1" w:lastRow="0" w:firstColumn="1" w:lastColumn="0" w:noHBand="0" w:noVBand="1"/>
      </w:tblPr>
      <w:tblGrid>
        <w:gridCol w:w="3510"/>
        <w:gridCol w:w="6521"/>
      </w:tblGrid>
      <w:tr w:rsidR="00E00FE5" w:rsidRPr="00ED5878" w:rsidTr="00E00FE5">
        <w:tc>
          <w:tcPr>
            <w:tcW w:w="3510" w:type="dxa"/>
          </w:tcPr>
          <w:p w:rsidR="00E00FE5" w:rsidRPr="00ED5878" w:rsidRDefault="00E00FE5" w:rsidP="00E00FE5">
            <w:pPr>
              <w:jc w:val="both"/>
              <w:rPr>
                <w:rFonts w:ascii="Times New Roman" w:hAnsi="Times New Roman" w:cs="Times New Roman"/>
                <w:sz w:val="24"/>
                <w:lang w:val="lt-LT"/>
              </w:rPr>
            </w:pPr>
            <w:r w:rsidRPr="00ED5878">
              <w:rPr>
                <w:rFonts w:ascii="Times New Roman" w:hAnsi="Times New Roman" w:cs="Times New Roman"/>
                <w:sz w:val="24"/>
                <w:lang w:val="lt-LT"/>
              </w:rPr>
              <w:t>Vardas, pavardė</w:t>
            </w:r>
          </w:p>
        </w:tc>
        <w:tc>
          <w:tcPr>
            <w:tcW w:w="6521" w:type="dxa"/>
          </w:tcPr>
          <w:p w:rsidR="00E00FE5" w:rsidRPr="00ED5878" w:rsidRDefault="00E00FE5" w:rsidP="00E00FE5">
            <w:pPr>
              <w:jc w:val="both"/>
              <w:rPr>
                <w:rFonts w:ascii="Times New Roman" w:hAnsi="Times New Roman" w:cs="Times New Roman"/>
                <w:sz w:val="24"/>
                <w:lang w:val="lt-LT"/>
              </w:rPr>
            </w:pPr>
          </w:p>
        </w:tc>
      </w:tr>
      <w:tr w:rsidR="00E00FE5" w:rsidRPr="00ED5878" w:rsidTr="00E00FE5">
        <w:tc>
          <w:tcPr>
            <w:tcW w:w="3510" w:type="dxa"/>
          </w:tcPr>
          <w:p w:rsidR="00E00FE5" w:rsidRPr="00ED5878" w:rsidRDefault="00E00FE5" w:rsidP="00E00FE5">
            <w:pPr>
              <w:jc w:val="both"/>
              <w:rPr>
                <w:rFonts w:ascii="Times New Roman" w:hAnsi="Times New Roman" w:cs="Times New Roman"/>
                <w:sz w:val="24"/>
                <w:lang w:val="lt-LT"/>
              </w:rPr>
            </w:pPr>
            <w:r w:rsidRPr="00ED5878">
              <w:rPr>
                <w:rFonts w:ascii="Times New Roman" w:hAnsi="Times New Roman" w:cs="Times New Roman"/>
                <w:sz w:val="24"/>
                <w:lang w:val="lt-LT"/>
              </w:rPr>
              <w:t>Organizacija (jei taikoma)</w:t>
            </w:r>
          </w:p>
        </w:tc>
        <w:tc>
          <w:tcPr>
            <w:tcW w:w="6521" w:type="dxa"/>
          </w:tcPr>
          <w:p w:rsidR="00E00FE5" w:rsidRPr="00ED5878" w:rsidRDefault="00E00FE5" w:rsidP="00E00FE5">
            <w:pPr>
              <w:jc w:val="both"/>
              <w:rPr>
                <w:rFonts w:ascii="Times New Roman" w:hAnsi="Times New Roman" w:cs="Times New Roman"/>
                <w:sz w:val="24"/>
                <w:lang w:val="lt-LT"/>
              </w:rPr>
            </w:pPr>
          </w:p>
        </w:tc>
      </w:tr>
      <w:tr w:rsidR="00E00FE5" w:rsidRPr="00ED5878" w:rsidTr="00E00FE5">
        <w:tc>
          <w:tcPr>
            <w:tcW w:w="3510" w:type="dxa"/>
          </w:tcPr>
          <w:p w:rsidR="00E00FE5" w:rsidRPr="00ED5878" w:rsidRDefault="00E00FE5" w:rsidP="00E00FE5">
            <w:pPr>
              <w:jc w:val="both"/>
              <w:rPr>
                <w:rFonts w:ascii="Times New Roman" w:hAnsi="Times New Roman" w:cs="Times New Roman"/>
                <w:sz w:val="24"/>
                <w:lang w:val="lt-LT"/>
              </w:rPr>
            </w:pPr>
            <w:r w:rsidRPr="00ED5878">
              <w:rPr>
                <w:rFonts w:ascii="Times New Roman" w:hAnsi="Times New Roman" w:cs="Times New Roman"/>
                <w:sz w:val="24"/>
                <w:lang w:val="lt-LT"/>
              </w:rPr>
              <w:t>Telefonas, faksas</w:t>
            </w:r>
          </w:p>
        </w:tc>
        <w:tc>
          <w:tcPr>
            <w:tcW w:w="6521" w:type="dxa"/>
          </w:tcPr>
          <w:p w:rsidR="00E00FE5" w:rsidRPr="00ED5878" w:rsidRDefault="00E00FE5" w:rsidP="00E00FE5">
            <w:pPr>
              <w:jc w:val="both"/>
              <w:rPr>
                <w:rFonts w:ascii="Times New Roman" w:hAnsi="Times New Roman" w:cs="Times New Roman"/>
                <w:sz w:val="24"/>
                <w:lang w:val="lt-LT"/>
              </w:rPr>
            </w:pPr>
          </w:p>
        </w:tc>
      </w:tr>
      <w:tr w:rsidR="00E00FE5" w:rsidRPr="00ED5878" w:rsidTr="00E00FE5">
        <w:tc>
          <w:tcPr>
            <w:tcW w:w="3510" w:type="dxa"/>
          </w:tcPr>
          <w:p w:rsidR="00E00FE5" w:rsidRPr="00ED5878" w:rsidRDefault="00E00FE5" w:rsidP="00E00FE5">
            <w:pPr>
              <w:jc w:val="both"/>
              <w:rPr>
                <w:rFonts w:ascii="Times New Roman" w:hAnsi="Times New Roman" w:cs="Times New Roman"/>
                <w:sz w:val="24"/>
                <w:lang w:val="lt-LT"/>
              </w:rPr>
            </w:pPr>
            <w:proofErr w:type="spellStart"/>
            <w:r w:rsidRPr="00ED5878">
              <w:rPr>
                <w:rFonts w:ascii="Times New Roman" w:hAnsi="Times New Roman" w:cs="Times New Roman"/>
                <w:sz w:val="24"/>
                <w:lang w:val="lt-LT"/>
              </w:rPr>
              <w:t>El.pašto</w:t>
            </w:r>
            <w:proofErr w:type="spellEnd"/>
            <w:r w:rsidRPr="00ED5878">
              <w:rPr>
                <w:rFonts w:ascii="Times New Roman" w:hAnsi="Times New Roman" w:cs="Times New Roman"/>
                <w:sz w:val="24"/>
                <w:lang w:val="lt-LT"/>
              </w:rPr>
              <w:t xml:space="preserve"> adresas</w:t>
            </w:r>
          </w:p>
        </w:tc>
        <w:tc>
          <w:tcPr>
            <w:tcW w:w="6521" w:type="dxa"/>
          </w:tcPr>
          <w:p w:rsidR="00E00FE5" w:rsidRPr="00ED5878" w:rsidRDefault="00E00FE5" w:rsidP="00E00FE5">
            <w:pPr>
              <w:jc w:val="both"/>
              <w:rPr>
                <w:rFonts w:ascii="Times New Roman" w:hAnsi="Times New Roman" w:cs="Times New Roman"/>
                <w:sz w:val="24"/>
                <w:lang w:val="lt-LT"/>
              </w:rPr>
            </w:pPr>
          </w:p>
        </w:tc>
      </w:tr>
    </w:tbl>
    <w:p w:rsidR="00E00FE5" w:rsidRPr="00ED5878" w:rsidRDefault="00E00FE5" w:rsidP="00ED5878">
      <w:pPr>
        <w:jc w:val="both"/>
        <w:rPr>
          <w:rFonts w:ascii="Times New Roman" w:hAnsi="Times New Roman" w:cs="Times New Roman"/>
          <w:sz w:val="24"/>
        </w:rPr>
      </w:pPr>
    </w:p>
    <w:p w:rsidR="001572F3" w:rsidRPr="00ED5878" w:rsidRDefault="001572F3" w:rsidP="00ED5878">
      <w:pPr>
        <w:jc w:val="both"/>
        <w:rPr>
          <w:rFonts w:ascii="Times New Roman" w:hAnsi="Times New Roman" w:cs="Times New Roman"/>
          <w:sz w:val="24"/>
        </w:rPr>
      </w:pPr>
    </w:p>
    <w:p w:rsidR="00256E49" w:rsidRPr="00ED5878" w:rsidRDefault="00E00FE5" w:rsidP="00256E49">
      <w:pPr>
        <w:spacing w:before="120"/>
        <w:jc w:val="both"/>
        <w:rPr>
          <w:rFonts w:ascii="Times New Roman" w:hAnsi="Times New Roman" w:cs="Times New Roman"/>
          <w:sz w:val="24"/>
        </w:rPr>
      </w:pPr>
      <w:r w:rsidRPr="00ED5878">
        <w:rPr>
          <w:rFonts w:ascii="Times New Roman" w:hAnsi="Times New Roman" w:cs="Times New Roman"/>
          <w:sz w:val="24"/>
        </w:rPr>
        <w:t>Pasiūlymo pateikimo data: __________________________</w:t>
      </w:r>
    </w:p>
    <w:p w:rsidR="00E00FE5" w:rsidRPr="00ED5878" w:rsidRDefault="00E00FE5" w:rsidP="00ED5878">
      <w:pPr>
        <w:jc w:val="both"/>
        <w:rPr>
          <w:rFonts w:ascii="Times New Roman" w:hAnsi="Times New Roman" w:cs="Times New Roman"/>
          <w:sz w:val="24"/>
        </w:rPr>
      </w:pPr>
    </w:p>
    <w:p w:rsidR="001572F3" w:rsidRPr="00ED5878" w:rsidRDefault="001572F3" w:rsidP="00ED5878">
      <w:pPr>
        <w:jc w:val="both"/>
        <w:rPr>
          <w:rFonts w:ascii="Times New Roman" w:hAnsi="Times New Roman" w:cs="Times New Roman"/>
          <w:sz w:val="24"/>
        </w:rPr>
      </w:pPr>
    </w:p>
    <w:p w:rsidR="00E00FE5" w:rsidRPr="00ED5878" w:rsidRDefault="00E00FE5" w:rsidP="00256E49">
      <w:pPr>
        <w:spacing w:before="120"/>
        <w:jc w:val="both"/>
        <w:rPr>
          <w:rFonts w:ascii="Times New Roman" w:hAnsi="Times New Roman" w:cs="Times New Roman"/>
          <w:sz w:val="24"/>
        </w:rPr>
      </w:pPr>
      <w:r w:rsidRPr="00ED5878">
        <w:rPr>
          <w:rFonts w:ascii="Times New Roman" w:hAnsi="Times New Roman" w:cs="Times New Roman"/>
          <w:sz w:val="24"/>
        </w:rPr>
        <w:t>Pasiūlymą pateikęs asmuo</w:t>
      </w:r>
      <w:r w:rsidRPr="00ED5878">
        <w:rPr>
          <w:rFonts w:ascii="Times New Roman" w:hAnsi="Times New Roman" w:cs="Times New Roman"/>
          <w:sz w:val="24"/>
        </w:rPr>
        <w:tab/>
      </w:r>
      <w:r w:rsidRPr="00ED5878">
        <w:rPr>
          <w:rFonts w:ascii="Times New Roman" w:hAnsi="Times New Roman" w:cs="Times New Roman"/>
          <w:sz w:val="24"/>
        </w:rPr>
        <w:tab/>
        <w:t xml:space="preserve">___________________  </w:t>
      </w:r>
      <w:r w:rsidRPr="00ED5878">
        <w:rPr>
          <w:rFonts w:ascii="Times New Roman" w:hAnsi="Times New Roman" w:cs="Times New Roman"/>
          <w:sz w:val="24"/>
        </w:rPr>
        <w:tab/>
        <w:t>___________________________</w:t>
      </w:r>
    </w:p>
    <w:p w:rsidR="00256E49" w:rsidRPr="00ED5878" w:rsidRDefault="00E00FE5" w:rsidP="00ED5878">
      <w:pPr>
        <w:spacing w:before="120"/>
        <w:jc w:val="both"/>
        <w:rPr>
          <w:rFonts w:ascii="Times New Roman" w:hAnsi="Times New Roman" w:cs="Times New Roman"/>
          <w:i/>
          <w:sz w:val="20"/>
          <w:szCs w:val="20"/>
        </w:rPr>
      </w:pPr>
      <w:r w:rsidRPr="00ED5878">
        <w:rPr>
          <w:rFonts w:ascii="Times New Roman" w:hAnsi="Times New Roman" w:cs="Times New Roman"/>
          <w:i/>
          <w:sz w:val="20"/>
          <w:szCs w:val="20"/>
        </w:rPr>
        <w:tab/>
      </w:r>
      <w:r w:rsidRPr="00ED5878">
        <w:rPr>
          <w:rFonts w:ascii="Times New Roman" w:hAnsi="Times New Roman" w:cs="Times New Roman"/>
          <w:i/>
          <w:sz w:val="20"/>
          <w:szCs w:val="20"/>
        </w:rPr>
        <w:tab/>
      </w:r>
      <w:r w:rsidRPr="00ED5878">
        <w:rPr>
          <w:rFonts w:ascii="Times New Roman" w:hAnsi="Times New Roman" w:cs="Times New Roman"/>
          <w:i/>
          <w:sz w:val="20"/>
          <w:szCs w:val="20"/>
        </w:rPr>
        <w:tab/>
        <w:t xml:space="preserve">           (parašas)                                         (vardas, pavardė)</w:t>
      </w:r>
    </w:p>
    <w:p w:rsidR="00256E49" w:rsidRPr="00ED5878" w:rsidRDefault="00256E49">
      <w:pPr>
        <w:rPr>
          <w:rFonts w:ascii="Times New Roman" w:hAnsi="Times New Roman" w:cs="Times New Roman"/>
          <w:sz w:val="24"/>
        </w:rPr>
      </w:pPr>
      <w:r w:rsidRPr="00ED5878">
        <w:rPr>
          <w:rFonts w:ascii="Times New Roman" w:hAnsi="Times New Roman" w:cs="Times New Roman"/>
          <w:sz w:val="24"/>
        </w:rPr>
        <w:br w:type="page"/>
      </w:r>
    </w:p>
    <w:p w:rsidR="00256E49" w:rsidRPr="00ED5878" w:rsidRDefault="00256E49" w:rsidP="00256E49">
      <w:pPr>
        <w:spacing w:before="120"/>
        <w:ind w:firstLine="709"/>
        <w:jc w:val="right"/>
        <w:rPr>
          <w:rFonts w:ascii="Times New Roman" w:hAnsi="Times New Roman" w:cs="Times New Roman"/>
          <w:b/>
          <w:sz w:val="24"/>
        </w:rPr>
      </w:pPr>
      <w:r w:rsidRPr="00ED5878">
        <w:rPr>
          <w:rFonts w:ascii="Times New Roman" w:hAnsi="Times New Roman" w:cs="Times New Roman"/>
          <w:b/>
          <w:sz w:val="24"/>
        </w:rPr>
        <w:lastRenderedPageBreak/>
        <w:t>2 priedas</w:t>
      </w:r>
    </w:p>
    <w:p w:rsidR="00256E49" w:rsidRPr="00ED5878" w:rsidRDefault="00256E49" w:rsidP="00256E49">
      <w:pPr>
        <w:spacing w:before="120"/>
        <w:ind w:firstLine="709"/>
        <w:jc w:val="right"/>
        <w:rPr>
          <w:rFonts w:ascii="Times New Roman" w:hAnsi="Times New Roman" w:cs="Times New Roman"/>
          <w:b/>
          <w:sz w:val="24"/>
        </w:rPr>
      </w:pPr>
      <w:r w:rsidRPr="00ED5878">
        <w:rPr>
          <w:rFonts w:ascii="Times New Roman" w:hAnsi="Times New Roman" w:cs="Times New Roman"/>
          <w:b/>
          <w:sz w:val="24"/>
        </w:rPr>
        <w:t>Plėtros plano metinės ataskaitos forma</w:t>
      </w:r>
    </w:p>
    <w:p w:rsidR="00256E49" w:rsidRPr="00ED5878" w:rsidRDefault="00256E49" w:rsidP="001572F3">
      <w:pPr>
        <w:spacing w:before="120"/>
        <w:jc w:val="both"/>
        <w:rPr>
          <w:rFonts w:ascii="Times New Roman" w:hAnsi="Times New Roman" w:cs="Times New Roman"/>
          <w:sz w:val="24"/>
        </w:rPr>
      </w:pPr>
    </w:p>
    <w:p w:rsidR="001572F3" w:rsidRPr="00ED5878" w:rsidRDefault="001572F3" w:rsidP="001572F3">
      <w:pPr>
        <w:spacing w:before="120"/>
        <w:jc w:val="center"/>
        <w:rPr>
          <w:rFonts w:ascii="Times New Roman" w:hAnsi="Times New Roman" w:cs="Times New Roman"/>
          <w:b/>
          <w:sz w:val="24"/>
        </w:rPr>
      </w:pPr>
      <w:r w:rsidRPr="00ED5878">
        <w:rPr>
          <w:rFonts w:ascii="Times New Roman" w:hAnsi="Times New Roman" w:cs="Times New Roman"/>
          <w:b/>
          <w:sz w:val="24"/>
        </w:rPr>
        <w:t>PLĖTROS PLANO ĮGYVENDINIMO</w:t>
      </w:r>
    </w:p>
    <w:p w:rsidR="001572F3" w:rsidRPr="00ED5878" w:rsidRDefault="001572F3" w:rsidP="001572F3">
      <w:pPr>
        <w:spacing w:before="120"/>
        <w:jc w:val="center"/>
        <w:rPr>
          <w:rFonts w:ascii="Times New Roman" w:hAnsi="Times New Roman" w:cs="Times New Roman"/>
          <w:b/>
          <w:sz w:val="24"/>
        </w:rPr>
      </w:pPr>
      <w:r w:rsidRPr="00ED5878">
        <w:rPr>
          <w:rFonts w:ascii="Times New Roman" w:hAnsi="Times New Roman" w:cs="Times New Roman"/>
          <w:b/>
          <w:sz w:val="24"/>
        </w:rPr>
        <w:t>METINĖ ATASKAITA</w:t>
      </w:r>
    </w:p>
    <w:p w:rsidR="001572F3" w:rsidRPr="00ED5878" w:rsidRDefault="001572F3" w:rsidP="001572F3">
      <w:pPr>
        <w:spacing w:before="120"/>
        <w:jc w:val="both"/>
        <w:rPr>
          <w:rFonts w:ascii="Times New Roman" w:hAnsi="Times New Roman" w:cs="Times New Roman"/>
          <w:sz w:val="24"/>
        </w:rPr>
      </w:pPr>
    </w:p>
    <w:p w:rsidR="001572F3" w:rsidRPr="00ED5878" w:rsidRDefault="00F57002" w:rsidP="00F57002">
      <w:pPr>
        <w:spacing w:before="120"/>
        <w:jc w:val="center"/>
        <w:rPr>
          <w:rFonts w:ascii="Times New Roman" w:hAnsi="Times New Roman" w:cs="Times New Roman"/>
          <w:sz w:val="24"/>
        </w:rPr>
      </w:pPr>
      <w:r w:rsidRPr="00ED5878">
        <w:rPr>
          <w:rFonts w:ascii="Times New Roman" w:hAnsi="Times New Roman" w:cs="Times New Roman"/>
          <w:sz w:val="24"/>
        </w:rPr>
        <w:t>_______________</w:t>
      </w:r>
    </w:p>
    <w:p w:rsidR="00F57002" w:rsidRPr="00ED5878" w:rsidRDefault="00F57002" w:rsidP="00F57002">
      <w:pPr>
        <w:spacing w:before="120"/>
        <w:jc w:val="center"/>
        <w:rPr>
          <w:rFonts w:ascii="Times New Roman" w:hAnsi="Times New Roman" w:cs="Times New Roman"/>
          <w:i/>
          <w:sz w:val="20"/>
          <w:szCs w:val="20"/>
        </w:rPr>
      </w:pPr>
      <w:r w:rsidRPr="00ED5878">
        <w:rPr>
          <w:rFonts w:ascii="Times New Roman" w:hAnsi="Times New Roman" w:cs="Times New Roman"/>
          <w:i/>
          <w:sz w:val="20"/>
          <w:szCs w:val="20"/>
        </w:rPr>
        <w:t>(ataskaitos parengimo data)</w:t>
      </w:r>
    </w:p>
    <w:p w:rsidR="00A6744B" w:rsidRDefault="00A6744B" w:rsidP="001572F3">
      <w:pPr>
        <w:spacing w:before="120"/>
        <w:jc w:val="both"/>
        <w:rPr>
          <w:rFonts w:ascii="Times New Roman" w:hAnsi="Times New Roman" w:cs="Times New Roman"/>
          <w:sz w:val="24"/>
        </w:rPr>
      </w:pPr>
    </w:p>
    <w:p w:rsidR="00E60E33" w:rsidRPr="00ED5878" w:rsidRDefault="00E60E33" w:rsidP="001572F3">
      <w:pPr>
        <w:spacing w:before="120"/>
        <w:jc w:val="both"/>
        <w:rPr>
          <w:rFonts w:ascii="Times New Roman" w:hAnsi="Times New Roman" w:cs="Times New Roman"/>
          <w:sz w:val="24"/>
        </w:rPr>
      </w:pPr>
    </w:p>
    <w:p w:rsidR="00F57002" w:rsidRPr="00ED5878" w:rsidRDefault="00875739" w:rsidP="001572F3">
      <w:pPr>
        <w:spacing w:before="120"/>
        <w:jc w:val="both"/>
        <w:rPr>
          <w:rFonts w:ascii="Times New Roman" w:hAnsi="Times New Roman" w:cs="Times New Roman"/>
          <w:sz w:val="24"/>
        </w:rPr>
      </w:pPr>
      <w:r w:rsidRPr="00ED5878">
        <w:rPr>
          <w:rFonts w:ascii="Times New Roman" w:hAnsi="Times New Roman" w:cs="Times New Roman"/>
          <w:sz w:val="24"/>
        </w:rPr>
        <w:t xml:space="preserve">I. </w:t>
      </w:r>
      <w:r w:rsidR="00F57002" w:rsidRPr="00ED5878">
        <w:rPr>
          <w:rFonts w:ascii="Times New Roman" w:hAnsi="Times New Roman" w:cs="Times New Roman"/>
          <w:sz w:val="24"/>
        </w:rPr>
        <w:t xml:space="preserve">Ataskaitinis laikotarpis (metai): __________________ </w:t>
      </w:r>
      <w:r w:rsidR="00F57002" w:rsidRPr="00ED5878">
        <w:rPr>
          <w:rFonts w:ascii="Times New Roman" w:hAnsi="Times New Roman" w:cs="Times New Roman"/>
          <w:i/>
          <w:sz w:val="24"/>
        </w:rPr>
        <w:t>(nurodomas laikotarpis, už kurį teikiama ataskaita)</w:t>
      </w:r>
    </w:p>
    <w:p w:rsidR="00F57002" w:rsidRDefault="00F57002" w:rsidP="001572F3">
      <w:pPr>
        <w:spacing w:before="120"/>
        <w:jc w:val="both"/>
        <w:rPr>
          <w:rFonts w:ascii="Times New Roman" w:hAnsi="Times New Roman" w:cs="Times New Roman"/>
          <w:sz w:val="24"/>
        </w:rPr>
      </w:pPr>
    </w:p>
    <w:p w:rsidR="00E60E33" w:rsidRPr="00ED5878" w:rsidRDefault="00E60E33" w:rsidP="001572F3">
      <w:pPr>
        <w:spacing w:before="120"/>
        <w:jc w:val="both"/>
        <w:rPr>
          <w:rFonts w:ascii="Times New Roman" w:hAnsi="Times New Roman" w:cs="Times New Roman"/>
          <w:sz w:val="24"/>
        </w:rPr>
      </w:pPr>
    </w:p>
    <w:p w:rsidR="00ED5878" w:rsidRPr="00ED5878" w:rsidRDefault="00ED5878" w:rsidP="00ED5878">
      <w:pPr>
        <w:spacing w:before="120"/>
        <w:jc w:val="both"/>
        <w:rPr>
          <w:rFonts w:ascii="Times New Roman" w:hAnsi="Times New Roman" w:cs="Times New Roman"/>
          <w:sz w:val="24"/>
        </w:rPr>
      </w:pPr>
      <w:r w:rsidRPr="00ED5878">
        <w:rPr>
          <w:rFonts w:ascii="Times New Roman" w:hAnsi="Times New Roman" w:cs="Times New Roman"/>
          <w:sz w:val="24"/>
        </w:rPr>
        <w:t>II. Suvestinė informacija:</w:t>
      </w:r>
    </w:p>
    <w:tbl>
      <w:tblPr>
        <w:tblStyle w:val="Lentelstinklelis"/>
        <w:tblW w:w="0" w:type="auto"/>
        <w:tblLook w:val="04A0" w:firstRow="1" w:lastRow="0" w:firstColumn="1" w:lastColumn="0" w:noHBand="0" w:noVBand="1"/>
      </w:tblPr>
      <w:tblGrid>
        <w:gridCol w:w="4998"/>
        <w:gridCol w:w="4999"/>
      </w:tblGrid>
      <w:tr w:rsidR="00ED5878" w:rsidRPr="00ED5878" w:rsidTr="00F00854">
        <w:tc>
          <w:tcPr>
            <w:tcW w:w="4998" w:type="dxa"/>
          </w:tcPr>
          <w:p w:rsidR="00ED5878" w:rsidRPr="00ED5878" w:rsidRDefault="00ED5878" w:rsidP="00F00854">
            <w:pPr>
              <w:rPr>
                <w:rFonts w:ascii="Times New Roman" w:hAnsi="Times New Roman" w:cs="Times New Roman"/>
                <w:sz w:val="24"/>
                <w:lang w:val="lt-LT"/>
              </w:rPr>
            </w:pPr>
            <w:r w:rsidRPr="00ED5878">
              <w:rPr>
                <w:rFonts w:ascii="Times New Roman" w:hAnsi="Times New Roman" w:cs="Times New Roman"/>
                <w:sz w:val="24"/>
                <w:lang w:val="lt-LT"/>
              </w:rPr>
              <w:t>Per ataskaitinį laikotarpį vykdytų priemonių skaičius (vnt.)</w:t>
            </w:r>
          </w:p>
        </w:tc>
        <w:tc>
          <w:tcPr>
            <w:tcW w:w="4999" w:type="dxa"/>
          </w:tcPr>
          <w:p w:rsidR="00ED5878" w:rsidRPr="00ED5878" w:rsidRDefault="00ED5878" w:rsidP="00F00854">
            <w:pPr>
              <w:rPr>
                <w:rFonts w:ascii="Times New Roman" w:hAnsi="Times New Roman" w:cs="Times New Roman"/>
                <w:sz w:val="24"/>
                <w:lang w:val="lt-LT"/>
              </w:rPr>
            </w:pPr>
          </w:p>
        </w:tc>
      </w:tr>
      <w:tr w:rsidR="00ED5878" w:rsidRPr="00ED5878" w:rsidTr="00F00854">
        <w:tc>
          <w:tcPr>
            <w:tcW w:w="4998" w:type="dxa"/>
          </w:tcPr>
          <w:p w:rsidR="00ED5878" w:rsidRPr="00ED5878" w:rsidRDefault="00ED5878" w:rsidP="00F00854">
            <w:pPr>
              <w:rPr>
                <w:rFonts w:ascii="Times New Roman" w:hAnsi="Times New Roman" w:cs="Times New Roman"/>
                <w:sz w:val="24"/>
                <w:lang w:val="lt-LT"/>
              </w:rPr>
            </w:pPr>
            <w:r w:rsidRPr="00ED5878">
              <w:rPr>
                <w:rFonts w:ascii="Times New Roman" w:hAnsi="Times New Roman" w:cs="Times New Roman"/>
                <w:sz w:val="24"/>
                <w:lang w:val="lt-LT"/>
              </w:rPr>
              <w:t>Ataskaitinio laikotarpio finansinis vertinimas:</w:t>
            </w:r>
          </w:p>
          <w:p w:rsidR="00ED5878" w:rsidRPr="00ED5878" w:rsidRDefault="00ED5878" w:rsidP="00F00854">
            <w:pPr>
              <w:rPr>
                <w:rFonts w:ascii="Times New Roman" w:hAnsi="Times New Roman" w:cs="Times New Roman"/>
                <w:sz w:val="24"/>
                <w:lang w:val="lt-LT"/>
              </w:rPr>
            </w:pPr>
            <w:r w:rsidRPr="00ED5878">
              <w:rPr>
                <w:rFonts w:ascii="Times New Roman" w:hAnsi="Times New Roman" w:cs="Times New Roman"/>
                <w:sz w:val="24"/>
                <w:lang w:val="lt-LT"/>
              </w:rPr>
              <w:t>- panaudota lėšų (tūkst. Lt)</w:t>
            </w:r>
          </w:p>
          <w:p w:rsidR="00ED5878" w:rsidRPr="00ED5878" w:rsidRDefault="00ED5878" w:rsidP="00F00854">
            <w:pPr>
              <w:rPr>
                <w:rFonts w:ascii="Times New Roman" w:hAnsi="Times New Roman" w:cs="Times New Roman"/>
                <w:sz w:val="24"/>
                <w:lang w:val="lt-LT"/>
              </w:rPr>
            </w:pPr>
            <w:r w:rsidRPr="00ED5878">
              <w:rPr>
                <w:rFonts w:ascii="Times New Roman" w:hAnsi="Times New Roman" w:cs="Times New Roman"/>
                <w:sz w:val="24"/>
                <w:lang w:val="lt-LT"/>
              </w:rPr>
              <w:t>- finansavimo šaltiniai (tūkst. Lt pagal šaltinius)</w:t>
            </w:r>
          </w:p>
        </w:tc>
        <w:tc>
          <w:tcPr>
            <w:tcW w:w="4999" w:type="dxa"/>
          </w:tcPr>
          <w:p w:rsidR="00ED5878" w:rsidRPr="00ED5878" w:rsidRDefault="00ED5878" w:rsidP="00F00854">
            <w:pPr>
              <w:rPr>
                <w:rFonts w:ascii="Times New Roman" w:hAnsi="Times New Roman" w:cs="Times New Roman"/>
                <w:sz w:val="24"/>
                <w:lang w:val="lt-LT"/>
              </w:rPr>
            </w:pPr>
          </w:p>
        </w:tc>
      </w:tr>
    </w:tbl>
    <w:p w:rsidR="00ED5878" w:rsidRDefault="00ED5878" w:rsidP="00ED5878">
      <w:pPr>
        <w:spacing w:before="120"/>
        <w:jc w:val="both"/>
        <w:rPr>
          <w:rFonts w:ascii="Times New Roman" w:hAnsi="Times New Roman" w:cs="Times New Roman"/>
          <w:sz w:val="24"/>
        </w:rPr>
      </w:pPr>
    </w:p>
    <w:p w:rsidR="00E60E33" w:rsidRPr="00ED5878" w:rsidRDefault="00E60E33" w:rsidP="00ED5878">
      <w:pPr>
        <w:spacing w:before="120"/>
        <w:jc w:val="both"/>
        <w:rPr>
          <w:rFonts w:ascii="Times New Roman" w:hAnsi="Times New Roman" w:cs="Times New Roman"/>
          <w:sz w:val="24"/>
        </w:rPr>
      </w:pPr>
    </w:p>
    <w:p w:rsidR="00ED5878" w:rsidRPr="00ED5878" w:rsidRDefault="00ED5878" w:rsidP="00ED5878">
      <w:pPr>
        <w:spacing w:before="120"/>
        <w:jc w:val="both"/>
        <w:rPr>
          <w:rFonts w:ascii="Times New Roman" w:hAnsi="Times New Roman" w:cs="Times New Roman"/>
          <w:sz w:val="24"/>
        </w:rPr>
      </w:pPr>
      <w:r w:rsidRPr="00ED5878">
        <w:rPr>
          <w:rFonts w:ascii="Times New Roman" w:hAnsi="Times New Roman" w:cs="Times New Roman"/>
          <w:sz w:val="24"/>
        </w:rPr>
        <w:t>III. Kita svarbi informacija:</w:t>
      </w:r>
    </w:p>
    <w:tbl>
      <w:tblPr>
        <w:tblStyle w:val="Lentelstinklelis"/>
        <w:tblW w:w="0" w:type="auto"/>
        <w:tblLook w:val="04A0" w:firstRow="1" w:lastRow="0" w:firstColumn="1" w:lastColumn="0" w:noHBand="0" w:noVBand="1"/>
      </w:tblPr>
      <w:tblGrid>
        <w:gridCol w:w="9997"/>
      </w:tblGrid>
      <w:tr w:rsidR="00ED5878" w:rsidRPr="00ED5878" w:rsidTr="00ED5878">
        <w:tc>
          <w:tcPr>
            <w:tcW w:w="9997" w:type="dxa"/>
          </w:tcPr>
          <w:p w:rsidR="00ED5878" w:rsidRPr="00E60E33" w:rsidRDefault="00ED5878" w:rsidP="00ED5878">
            <w:pPr>
              <w:spacing w:before="120"/>
              <w:jc w:val="both"/>
              <w:rPr>
                <w:rFonts w:ascii="Times New Roman" w:hAnsi="Times New Roman" w:cs="Times New Roman"/>
                <w:i/>
                <w:sz w:val="24"/>
                <w:lang w:val="lt-LT"/>
              </w:rPr>
            </w:pPr>
            <w:r w:rsidRPr="00E60E33">
              <w:rPr>
                <w:rFonts w:ascii="Times New Roman" w:hAnsi="Times New Roman" w:cs="Times New Roman"/>
                <w:i/>
                <w:sz w:val="24"/>
                <w:lang w:val="lt-LT"/>
              </w:rPr>
              <w:t>Gali būti pateikiama papildoma informacija apie</w:t>
            </w:r>
            <w:r w:rsidR="00E60E33" w:rsidRPr="00E60E33">
              <w:rPr>
                <w:rFonts w:ascii="Times New Roman" w:hAnsi="Times New Roman" w:cs="Times New Roman"/>
                <w:i/>
                <w:sz w:val="24"/>
                <w:lang w:val="lt-LT"/>
              </w:rPr>
              <w:t xml:space="preserve"> ataskaitinį laikotarpį arba gaires kitam ataskaitiniam laikotarpiui, pvz.:</w:t>
            </w:r>
          </w:p>
          <w:p w:rsidR="00E60E33" w:rsidRPr="00E60E33" w:rsidRDefault="00E60E33" w:rsidP="00E60E33">
            <w:pPr>
              <w:pStyle w:val="Sraopastraipa"/>
              <w:numPr>
                <w:ilvl w:val="0"/>
                <w:numId w:val="1"/>
              </w:numPr>
              <w:spacing w:before="120"/>
              <w:jc w:val="both"/>
              <w:rPr>
                <w:rFonts w:ascii="Times New Roman" w:hAnsi="Times New Roman" w:cs="Times New Roman"/>
                <w:i/>
                <w:sz w:val="24"/>
                <w:lang w:val="lt-LT"/>
              </w:rPr>
            </w:pPr>
            <w:r w:rsidRPr="00E60E33">
              <w:rPr>
                <w:rFonts w:ascii="Times New Roman" w:hAnsi="Times New Roman" w:cs="Times New Roman"/>
                <w:i/>
                <w:sz w:val="24"/>
                <w:lang w:val="lt-LT"/>
              </w:rPr>
              <w:t>dažniausiai pasitaikiusios problemos ir jų sprendimų būdai;</w:t>
            </w:r>
          </w:p>
          <w:p w:rsidR="00E60E33" w:rsidRPr="00E60E33" w:rsidRDefault="00E60E33" w:rsidP="00E60E33">
            <w:pPr>
              <w:pStyle w:val="Sraopastraipa"/>
              <w:numPr>
                <w:ilvl w:val="0"/>
                <w:numId w:val="1"/>
              </w:numPr>
              <w:spacing w:before="120"/>
              <w:jc w:val="both"/>
              <w:rPr>
                <w:rFonts w:ascii="Times New Roman" w:hAnsi="Times New Roman" w:cs="Times New Roman"/>
                <w:i/>
                <w:sz w:val="24"/>
                <w:lang w:val="lt-LT"/>
              </w:rPr>
            </w:pPr>
            <w:r w:rsidRPr="00E60E33">
              <w:rPr>
                <w:rFonts w:ascii="Times New Roman" w:hAnsi="Times New Roman" w:cs="Times New Roman"/>
                <w:i/>
                <w:sz w:val="24"/>
                <w:lang w:val="lt-LT"/>
              </w:rPr>
              <w:t>pasiūlymai dėl rizikos, projektų/ priemonių valdymo;</w:t>
            </w:r>
          </w:p>
          <w:p w:rsidR="00E60E33" w:rsidRPr="00E60E33" w:rsidRDefault="00E60E33" w:rsidP="00E60E33">
            <w:pPr>
              <w:pStyle w:val="Sraopastraipa"/>
              <w:numPr>
                <w:ilvl w:val="0"/>
                <w:numId w:val="1"/>
              </w:numPr>
              <w:spacing w:before="120" w:after="120"/>
              <w:ind w:hanging="357"/>
              <w:jc w:val="both"/>
              <w:rPr>
                <w:rFonts w:ascii="Times New Roman" w:hAnsi="Times New Roman" w:cs="Times New Roman"/>
                <w:i/>
                <w:sz w:val="24"/>
                <w:lang w:val="lt-LT"/>
              </w:rPr>
            </w:pPr>
            <w:r w:rsidRPr="00E60E33">
              <w:rPr>
                <w:rFonts w:ascii="Times New Roman" w:hAnsi="Times New Roman" w:cs="Times New Roman"/>
                <w:i/>
                <w:sz w:val="24"/>
                <w:lang w:val="lt-LT"/>
              </w:rPr>
              <w:t>per ataskaitinį laikotarpį atlikti Plėtros plano koregavimo, atnaujinimo veiksmai ir kt.</w:t>
            </w:r>
          </w:p>
        </w:tc>
      </w:tr>
    </w:tbl>
    <w:p w:rsidR="00ED5878" w:rsidRPr="00ED5878" w:rsidRDefault="00ED5878" w:rsidP="00ED5878">
      <w:pPr>
        <w:spacing w:before="120"/>
        <w:jc w:val="both"/>
        <w:rPr>
          <w:rFonts w:ascii="Times New Roman" w:hAnsi="Times New Roman" w:cs="Times New Roman"/>
          <w:sz w:val="24"/>
        </w:rPr>
      </w:pPr>
    </w:p>
    <w:p w:rsidR="00ED5878" w:rsidRPr="00ED5878" w:rsidRDefault="00ED5878" w:rsidP="00ED5878">
      <w:pPr>
        <w:spacing w:before="120"/>
        <w:jc w:val="both"/>
        <w:rPr>
          <w:rFonts w:ascii="Times New Roman" w:hAnsi="Times New Roman" w:cs="Times New Roman"/>
          <w:sz w:val="24"/>
        </w:rPr>
      </w:pPr>
    </w:p>
    <w:p w:rsidR="00ED5878" w:rsidRPr="00ED5878" w:rsidRDefault="00ED5878" w:rsidP="00ED5878">
      <w:pPr>
        <w:spacing w:before="120"/>
        <w:jc w:val="both"/>
        <w:rPr>
          <w:rFonts w:ascii="Times New Roman" w:hAnsi="Times New Roman" w:cs="Times New Roman"/>
          <w:sz w:val="24"/>
        </w:rPr>
      </w:pPr>
    </w:p>
    <w:p w:rsidR="00E60E33" w:rsidRDefault="00E60E33" w:rsidP="001572F3">
      <w:pPr>
        <w:spacing w:before="120"/>
        <w:jc w:val="both"/>
        <w:rPr>
          <w:rFonts w:ascii="Times New Roman" w:hAnsi="Times New Roman" w:cs="Times New Roman"/>
          <w:sz w:val="24"/>
        </w:rPr>
        <w:sectPr w:rsidR="00E60E33" w:rsidSect="00E60E33">
          <w:footerReference w:type="default" r:id="rId17"/>
          <w:pgSz w:w="11906" w:h="16838"/>
          <w:pgMar w:top="1134" w:right="707" w:bottom="851" w:left="1418" w:header="567" w:footer="567" w:gutter="0"/>
          <w:cols w:space="1296"/>
          <w:titlePg/>
          <w:docGrid w:linePitch="360"/>
        </w:sectPr>
      </w:pPr>
    </w:p>
    <w:p w:rsidR="00F57002" w:rsidRPr="00ED5878" w:rsidRDefault="00BF3097" w:rsidP="001572F3">
      <w:pPr>
        <w:spacing w:before="120"/>
        <w:jc w:val="both"/>
        <w:rPr>
          <w:rFonts w:ascii="Times New Roman" w:hAnsi="Times New Roman" w:cs="Times New Roman"/>
          <w:sz w:val="24"/>
        </w:rPr>
      </w:pPr>
      <w:r>
        <w:rPr>
          <w:rFonts w:ascii="Times New Roman" w:hAnsi="Times New Roman" w:cs="Times New Roman"/>
          <w:sz w:val="24"/>
        </w:rPr>
        <w:lastRenderedPageBreak/>
        <w:t>I</w:t>
      </w:r>
      <w:r w:rsidR="00E60E33">
        <w:rPr>
          <w:rFonts w:ascii="Times New Roman" w:hAnsi="Times New Roman" w:cs="Times New Roman"/>
          <w:sz w:val="24"/>
        </w:rPr>
        <w:t>V</w:t>
      </w:r>
      <w:r w:rsidR="00875739" w:rsidRPr="00ED5878">
        <w:rPr>
          <w:rFonts w:ascii="Times New Roman" w:hAnsi="Times New Roman" w:cs="Times New Roman"/>
          <w:sz w:val="24"/>
        </w:rPr>
        <w:t xml:space="preserve">. </w:t>
      </w:r>
      <w:r w:rsidR="00F57002" w:rsidRPr="00ED5878">
        <w:rPr>
          <w:rFonts w:ascii="Times New Roman" w:hAnsi="Times New Roman" w:cs="Times New Roman"/>
          <w:sz w:val="24"/>
        </w:rPr>
        <w:t>Pagrindiniai atlikti darbai:</w:t>
      </w:r>
    </w:p>
    <w:tbl>
      <w:tblPr>
        <w:tblStyle w:val="GridTable4-Accent11"/>
        <w:tblW w:w="15134" w:type="dxa"/>
        <w:tblLayout w:type="fixed"/>
        <w:tblLook w:val="04A0" w:firstRow="1" w:lastRow="0" w:firstColumn="1" w:lastColumn="0" w:noHBand="0" w:noVBand="1"/>
      </w:tblPr>
      <w:tblGrid>
        <w:gridCol w:w="932"/>
        <w:gridCol w:w="2720"/>
        <w:gridCol w:w="3402"/>
        <w:gridCol w:w="2977"/>
        <w:gridCol w:w="2551"/>
        <w:gridCol w:w="2552"/>
      </w:tblGrid>
      <w:tr w:rsidR="00E60E33"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2" w:type="dxa"/>
            <w:vAlign w:val="center"/>
          </w:tcPr>
          <w:p w:rsidR="00E60E33" w:rsidRPr="00ED5878" w:rsidRDefault="00E60E33" w:rsidP="00E60E33">
            <w:pPr>
              <w:spacing w:before="0"/>
              <w:jc w:val="center"/>
              <w:rPr>
                <w:rFonts w:ascii="Times New Roman" w:hAnsi="Times New Roman" w:cs="Times New Roman"/>
                <w:lang w:val="lt-LT"/>
              </w:rPr>
            </w:pPr>
            <w:r>
              <w:rPr>
                <w:rFonts w:ascii="Times New Roman" w:hAnsi="Times New Roman" w:cs="Times New Roman"/>
                <w:lang w:val="lt-LT"/>
              </w:rPr>
              <w:t>Eil. Nr.</w:t>
            </w:r>
          </w:p>
        </w:tc>
        <w:tc>
          <w:tcPr>
            <w:tcW w:w="2720" w:type="dxa"/>
            <w:vAlign w:val="center"/>
          </w:tcPr>
          <w:p w:rsidR="00E60E33" w:rsidRPr="00ED5878" w:rsidRDefault="00E60E33" w:rsidP="00E60E33">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Pr>
                <w:rFonts w:ascii="Times New Roman" w:hAnsi="Times New Roman" w:cs="Times New Roman"/>
                <w:lang w:val="lt-LT"/>
              </w:rPr>
              <w:t>Priemonės/ veiksmo pavadinimas</w:t>
            </w:r>
          </w:p>
        </w:tc>
        <w:tc>
          <w:tcPr>
            <w:tcW w:w="3402" w:type="dxa"/>
            <w:vAlign w:val="center"/>
          </w:tcPr>
          <w:p w:rsidR="00E60E33" w:rsidRPr="00ED5878" w:rsidRDefault="00E60E33" w:rsidP="00E60E33">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Atlikti d</w:t>
            </w:r>
            <w:r>
              <w:rPr>
                <w:rFonts w:ascii="Times New Roman" w:hAnsi="Times New Roman" w:cs="Times New Roman"/>
                <w:lang w:val="lt-LT"/>
              </w:rPr>
              <w:t>arbai/ įgyvendinti projektai</w:t>
            </w:r>
          </w:p>
        </w:tc>
        <w:tc>
          <w:tcPr>
            <w:tcW w:w="2977" w:type="dxa"/>
            <w:vAlign w:val="center"/>
          </w:tcPr>
          <w:p w:rsidR="00E60E33" w:rsidRPr="00ED5878" w:rsidRDefault="00E60E33" w:rsidP="00E60E33">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Pr>
                <w:rFonts w:ascii="Times New Roman" w:hAnsi="Times New Roman" w:cs="Times New Roman"/>
                <w:lang w:val="lt-LT"/>
              </w:rPr>
              <w:t>Pasiekti indikatoriai</w:t>
            </w:r>
          </w:p>
        </w:tc>
        <w:tc>
          <w:tcPr>
            <w:tcW w:w="2551" w:type="dxa"/>
            <w:vAlign w:val="center"/>
          </w:tcPr>
          <w:p w:rsidR="00E60E33" w:rsidRPr="00ED5878" w:rsidRDefault="00E60E33"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Įgyv</w:t>
            </w:r>
            <w:r>
              <w:rPr>
                <w:rFonts w:ascii="Times New Roman" w:hAnsi="Times New Roman" w:cs="Times New Roman"/>
                <w:lang w:val="lt-LT"/>
              </w:rPr>
              <w:t>endinimo vertinimas</w:t>
            </w:r>
          </w:p>
        </w:tc>
        <w:tc>
          <w:tcPr>
            <w:tcW w:w="2552" w:type="dxa"/>
            <w:vAlign w:val="center"/>
          </w:tcPr>
          <w:p w:rsidR="00E60E33" w:rsidRPr="00ED5878" w:rsidRDefault="00E60E33"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Pr>
                <w:rFonts w:ascii="Times New Roman" w:hAnsi="Times New Roman" w:cs="Times New Roman"/>
                <w:lang w:val="lt-LT"/>
              </w:rPr>
              <w:t>Paaiškinimas</w:t>
            </w:r>
          </w:p>
        </w:tc>
      </w:tr>
      <w:tr w:rsidR="00E60E33" w:rsidRPr="00ED5878" w:rsidTr="00E60E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2" w:type="dxa"/>
            <w:vAlign w:val="center"/>
          </w:tcPr>
          <w:p w:rsidR="00E60E33" w:rsidRPr="00ED5878" w:rsidRDefault="00E60E33" w:rsidP="00E60E33">
            <w:pPr>
              <w:spacing w:before="0"/>
              <w:jc w:val="center"/>
              <w:rPr>
                <w:rFonts w:ascii="Times New Roman" w:hAnsi="Times New Roman" w:cs="Times New Roman"/>
              </w:rPr>
            </w:pPr>
            <w:r>
              <w:rPr>
                <w:rFonts w:ascii="Times New Roman" w:hAnsi="Times New Roman" w:cs="Times New Roman"/>
              </w:rPr>
              <w:t>I</w:t>
            </w:r>
          </w:p>
        </w:tc>
        <w:tc>
          <w:tcPr>
            <w:tcW w:w="2720" w:type="dxa"/>
            <w:vAlign w:val="center"/>
          </w:tcPr>
          <w:p w:rsidR="00E60E33" w:rsidRPr="00ED5878" w:rsidRDefault="00E60E33" w:rsidP="00E60E33">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II</w:t>
            </w:r>
          </w:p>
        </w:tc>
        <w:tc>
          <w:tcPr>
            <w:tcW w:w="3402" w:type="dxa"/>
            <w:vAlign w:val="center"/>
          </w:tcPr>
          <w:p w:rsidR="00E60E33" w:rsidRPr="00ED5878" w:rsidRDefault="00E60E33" w:rsidP="00E60E33">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III</w:t>
            </w:r>
          </w:p>
        </w:tc>
        <w:tc>
          <w:tcPr>
            <w:tcW w:w="2977" w:type="dxa"/>
            <w:vAlign w:val="center"/>
          </w:tcPr>
          <w:p w:rsidR="00E60E33" w:rsidRPr="00ED5878" w:rsidRDefault="00E60E33" w:rsidP="00E60E33">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IV</w:t>
            </w:r>
          </w:p>
        </w:tc>
        <w:tc>
          <w:tcPr>
            <w:tcW w:w="2551" w:type="dxa"/>
          </w:tcPr>
          <w:p w:rsidR="00E60E33" w:rsidRPr="00ED5878" w:rsidRDefault="00E60E33" w:rsidP="00E60E33">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w:t>
            </w:r>
          </w:p>
        </w:tc>
        <w:tc>
          <w:tcPr>
            <w:tcW w:w="2552" w:type="dxa"/>
          </w:tcPr>
          <w:p w:rsidR="00E60E33" w:rsidRPr="00ED5878" w:rsidRDefault="00E60E33" w:rsidP="00E60E33">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w:t>
            </w:r>
          </w:p>
        </w:tc>
      </w:tr>
      <w:tr w:rsidR="00E60E33" w:rsidRPr="00ED5878" w:rsidTr="00E60E3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32" w:type="dxa"/>
          </w:tcPr>
          <w:p w:rsidR="00E60E33" w:rsidRPr="00ED5878" w:rsidRDefault="00E60E33" w:rsidP="00E60E33">
            <w:pPr>
              <w:spacing w:before="0"/>
              <w:rPr>
                <w:rFonts w:ascii="Times New Roman" w:hAnsi="Times New Roman" w:cs="Times New Roman"/>
                <w:lang w:val="lt-LT"/>
              </w:rPr>
            </w:pPr>
          </w:p>
        </w:tc>
        <w:tc>
          <w:tcPr>
            <w:tcW w:w="2720" w:type="dxa"/>
          </w:tcPr>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3402" w:type="dxa"/>
          </w:tcPr>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977" w:type="dxa"/>
          </w:tcPr>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551" w:type="dxa"/>
          </w:tcPr>
          <w:p w:rsidR="00E60E33" w:rsidRPr="00ED5878" w:rsidRDefault="00E60E33"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E60E33" w:rsidRPr="00ED5878" w:rsidRDefault="00E60E33"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E60E33" w:rsidRPr="00ED5878" w:rsidRDefault="00E60E33"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r w:rsidR="00E60E33" w:rsidRPr="00ED5878" w:rsidTr="00E60E33">
        <w:trPr>
          <w:trHeight w:val="70"/>
        </w:trPr>
        <w:tc>
          <w:tcPr>
            <w:cnfStyle w:val="001000000000" w:firstRow="0" w:lastRow="0" w:firstColumn="1" w:lastColumn="0" w:oddVBand="0" w:evenVBand="0" w:oddHBand="0" w:evenHBand="0" w:firstRowFirstColumn="0" w:firstRowLastColumn="0" w:lastRowFirstColumn="0" w:lastRowLastColumn="0"/>
            <w:tcW w:w="932" w:type="dxa"/>
          </w:tcPr>
          <w:p w:rsidR="00E60E33" w:rsidRPr="00ED5878" w:rsidRDefault="00E60E33" w:rsidP="00E60E33">
            <w:pPr>
              <w:spacing w:before="0"/>
              <w:rPr>
                <w:rFonts w:ascii="Times New Roman" w:hAnsi="Times New Roman" w:cs="Times New Roman"/>
                <w:lang w:val="lt-LT"/>
              </w:rPr>
            </w:pPr>
          </w:p>
        </w:tc>
        <w:tc>
          <w:tcPr>
            <w:tcW w:w="2720" w:type="dxa"/>
          </w:tcPr>
          <w:p w:rsidR="00E60E33" w:rsidRPr="00ED5878" w:rsidRDefault="00E60E33" w:rsidP="00E60E3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3402" w:type="dxa"/>
          </w:tcPr>
          <w:p w:rsidR="00E60E33" w:rsidRPr="00ED5878" w:rsidRDefault="00E60E33" w:rsidP="00E60E3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2977" w:type="dxa"/>
          </w:tcPr>
          <w:p w:rsidR="00E60E33" w:rsidRPr="00ED5878" w:rsidRDefault="00E60E33" w:rsidP="00E60E3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2551" w:type="dxa"/>
          </w:tcPr>
          <w:p w:rsidR="00E60E33" w:rsidRPr="00ED5878" w:rsidRDefault="00E60E33"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E60E33" w:rsidRPr="00ED5878" w:rsidRDefault="00E60E33"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E60E33" w:rsidRPr="00ED5878" w:rsidRDefault="00E60E33"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E60E33" w:rsidRPr="00ED5878" w:rsidRDefault="00E60E33" w:rsidP="00E60E3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r>
      <w:tr w:rsidR="00E60E33" w:rsidRPr="00ED5878" w:rsidTr="00E60E3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32" w:type="dxa"/>
          </w:tcPr>
          <w:p w:rsidR="00E60E33" w:rsidRPr="00ED5878" w:rsidRDefault="00E60E33" w:rsidP="00E60E33">
            <w:pPr>
              <w:spacing w:before="0"/>
              <w:rPr>
                <w:rFonts w:ascii="Times New Roman" w:hAnsi="Times New Roman" w:cs="Times New Roman"/>
                <w:lang w:val="lt-LT"/>
              </w:rPr>
            </w:pPr>
          </w:p>
        </w:tc>
        <w:tc>
          <w:tcPr>
            <w:tcW w:w="2720" w:type="dxa"/>
          </w:tcPr>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3402" w:type="dxa"/>
          </w:tcPr>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977" w:type="dxa"/>
          </w:tcPr>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551" w:type="dxa"/>
          </w:tcPr>
          <w:p w:rsidR="00E60E33" w:rsidRPr="00ED5878" w:rsidRDefault="00E60E33"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E60E33" w:rsidRPr="00ED5878" w:rsidRDefault="00E60E33"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E60E33" w:rsidRPr="00ED5878" w:rsidRDefault="00E60E33"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r w:rsidR="00E60E33" w:rsidRPr="00ED5878" w:rsidTr="00E60E33">
        <w:trPr>
          <w:trHeight w:val="70"/>
        </w:trPr>
        <w:tc>
          <w:tcPr>
            <w:cnfStyle w:val="001000000000" w:firstRow="0" w:lastRow="0" w:firstColumn="1" w:lastColumn="0" w:oddVBand="0" w:evenVBand="0" w:oddHBand="0" w:evenHBand="0" w:firstRowFirstColumn="0" w:firstRowLastColumn="0" w:lastRowFirstColumn="0" w:lastRowLastColumn="0"/>
            <w:tcW w:w="932" w:type="dxa"/>
          </w:tcPr>
          <w:p w:rsidR="00E60E33" w:rsidRPr="00ED5878" w:rsidRDefault="00E60E33" w:rsidP="00E60E33">
            <w:pPr>
              <w:spacing w:before="0"/>
              <w:rPr>
                <w:rFonts w:ascii="Times New Roman" w:hAnsi="Times New Roman" w:cs="Times New Roman"/>
                <w:lang w:val="lt-LT"/>
              </w:rPr>
            </w:pPr>
          </w:p>
        </w:tc>
        <w:tc>
          <w:tcPr>
            <w:tcW w:w="2720" w:type="dxa"/>
          </w:tcPr>
          <w:p w:rsidR="00E60E33" w:rsidRPr="00ED5878" w:rsidRDefault="00E60E33" w:rsidP="00E60E3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3402" w:type="dxa"/>
          </w:tcPr>
          <w:p w:rsidR="00E60E33" w:rsidRPr="00ED5878" w:rsidRDefault="00E60E33" w:rsidP="00E60E3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2977" w:type="dxa"/>
          </w:tcPr>
          <w:p w:rsidR="00E60E33" w:rsidRPr="00ED5878" w:rsidRDefault="00E60E33" w:rsidP="00E60E3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2551" w:type="dxa"/>
          </w:tcPr>
          <w:p w:rsidR="00E60E33" w:rsidRPr="00ED5878" w:rsidRDefault="00E60E33"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E60E33" w:rsidRPr="00ED5878" w:rsidRDefault="00E60E33"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E60E33" w:rsidRPr="00ED5878" w:rsidRDefault="00E60E33"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E60E33" w:rsidRPr="00ED5878" w:rsidRDefault="00E60E33" w:rsidP="00E60E3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r>
      <w:tr w:rsidR="00E60E33" w:rsidRPr="00ED5878" w:rsidTr="00E60E33">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932" w:type="dxa"/>
          </w:tcPr>
          <w:p w:rsidR="00E60E33" w:rsidRPr="00ED5878" w:rsidRDefault="00E60E33" w:rsidP="00E60E33">
            <w:pPr>
              <w:spacing w:before="0"/>
              <w:rPr>
                <w:rFonts w:ascii="Times New Roman" w:hAnsi="Times New Roman" w:cs="Times New Roman"/>
                <w:lang w:val="lt-LT"/>
              </w:rPr>
            </w:pPr>
          </w:p>
        </w:tc>
        <w:tc>
          <w:tcPr>
            <w:tcW w:w="2720" w:type="dxa"/>
          </w:tcPr>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3402" w:type="dxa"/>
          </w:tcPr>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977" w:type="dxa"/>
          </w:tcPr>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551" w:type="dxa"/>
          </w:tcPr>
          <w:p w:rsidR="00E60E33" w:rsidRPr="00ED5878" w:rsidRDefault="00E60E33"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E60E33" w:rsidRPr="00ED5878" w:rsidRDefault="00E60E33"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E60E33" w:rsidRPr="00ED5878" w:rsidRDefault="00E60E33"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bl>
    <w:p w:rsidR="00F57002" w:rsidRPr="00ED5878" w:rsidRDefault="00E60E33" w:rsidP="001572F3">
      <w:pPr>
        <w:spacing w:before="120"/>
        <w:jc w:val="both"/>
        <w:rPr>
          <w:rFonts w:ascii="Times New Roman" w:hAnsi="Times New Roman" w:cs="Times New Roman"/>
          <w:sz w:val="24"/>
        </w:rPr>
      </w:pPr>
      <w:r>
        <w:rPr>
          <w:rFonts w:ascii="Times New Roman" w:hAnsi="Times New Roman" w:cs="Times New Roman"/>
          <w:sz w:val="24"/>
        </w:rPr>
        <w:t>I stulpelis:</w:t>
      </w:r>
      <w:r w:rsidR="00F57002" w:rsidRPr="00ED5878">
        <w:rPr>
          <w:rFonts w:ascii="Times New Roman" w:hAnsi="Times New Roman" w:cs="Times New Roman"/>
          <w:sz w:val="24"/>
        </w:rPr>
        <w:t xml:space="preserve"> nurodomas Eil. Nr. pagal lentelės „Produkto lygio (priemonių) pasiekimo rodikliai“ skiltį „Eil. Nr.“</w:t>
      </w:r>
    </w:p>
    <w:p w:rsidR="00F57002" w:rsidRPr="00ED5878" w:rsidRDefault="00E60E33" w:rsidP="001572F3">
      <w:pPr>
        <w:spacing w:before="120"/>
        <w:jc w:val="both"/>
        <w:rPr>
          <w:rFonts w:ascii="Times New Roman" w:hAnsi="Times New Roman" w:cs="Times New Roman"/>
          <w:sz w:val="24"/>
        </w:rPr>
      </w:pPr>
      <w:r>
        <w:rPr>
          <w:rFonts w:ascii="Times New Roman" w:hAnsi="Times New Roman" w:cs="Times New Roman"/>
          <w:sz w:val="24"/>
        </w:rPr>
        <w:t>II stulpelis:</w:t>
      </w:r>
      <w:r w:rsidR="00F57002" w:rsidRPr="00ED5878">
        <w:rPr>
          <w:rFonts w:ascii="Times New Roman" w:hAnsi="Times New Roman" w:cs="Times New Roman"/>
          <w:sz w:val="24"/>
        </w:rPr>
        <w:t xml:space="preserve"> nurodomas </w:t>
      </w:r>
      <w:r w:rsidR="00F57002" w:rsidRPr="00ED5878">
        <w:rPr>
          <w:rFonts w:ascii="Times New Roman" w:hAnsi="Times New Roman" w:cs="Times New Roman"/>
        </w:rPr>
        <w:t xml:space="preserve">priemonės/ veiksmo pavadinimas </w:t>
      </w:r>
      <w:r w:rsidR="00F57002" w:rsidRPr="00ED5878">
        <w:rPr>
          <w:rFonts w:ascii="Times New Roman" w:hAnsi="Times New Roman" w:cs="Times New Roman"/>
          <w:sz w:val="24"/>
        </w:rPr>
        <w:t>pagal lentelės „Produkto lygio (priemonių) pasiekimo rodikliai“ skiltį „</w:t>
      </w:r>
      <w:r w:rsidR="00F57002" w:rsidRPr="00ED5878">
        <w:rPr>
          <w:rFonts w:ascii="Times New Roman" w:hAnsi="Times New Roman" w:cs="Times New Roman"/>
        </w:rPr>
        <w:t>Priemonės/ veiksmo pavadinimas</w:t>
      </w:r>
      <w:r w:rsidR="00F57002" w:rsidRPr="00ED5878">
        <w:rPr>
          <w:rFonts w:ascii="Times New Roman" w:hAnsi="Times New Roman" w:cs="Times New Roman"/>
          <w:sz w:val="24"/>
        </w:rPr>
        <w:t>“</w:t>
      </w:r>
    </w:p>
    <w:p w:rsidR="00F57002" w:rsidRPr="00ED5878" w:rsidRDefault="00E60E33" w:rsidP="001572F3">
      <w:pPr>
        <w:spacing w:before="120"/>
        <w:jc w:val="both"/>
        <w:rPr>
          <w:rFonts w:ascii="Times New Roman" w:hAnsi="Times New Roman" w:cs="Times New Roman"/>
          <w:sz w:val="24"/>
        </w:rPr>
      </w:pPr>
      <w:r>
        <w:rPr>
          <w:rFonts w:ascii="Times New Roman" w:hAnsi="Times New Roman" w:cs="Times New Roman"/>
          <w:sz w:val="24"/>
        </w:rPr>
        <w:t>III stulpelis:</w:t>
      </w:r>
      <w:r w:rsidR="00F57002" w:rsidRPr="00ED5878">
        <w:rPr>
          <w:rFonts w:ascii="Times New Roman" w:hAnsi="Times New Roman" w:cs="Times New Roman"/>
          <w:sz w:val="24"/>
        </w:rPr>
        <w:t xml:space="preserve"> nurodomi pagrindiniai atlikti darbai (pvz., įgyvendinti ir inicijuoti projektai)</w:t>
      </w:r>
    </w:p>
    <w:p w:rsidR="00F57002" w:rsidRDefault="00E60E33" w:rsidP="001572F3">
      <w:pPr>
        <w:spacing w:before="120"/>
        <w:jc w:val="both"/>
        <w:rPr>
          <w:rFonts w:ascii="Times New Roman" w:hAnsi="Times New Roman" w:cs="Times New Roman"/>
          <w:sz w:val="24"/>
        </w:rPr>
      </w:pPr>
      <w:r>
        <w:rPr>
          <w:rFonts w:ascii="Times New Roman" w:hAnsi="Times New Roman" w:cs="Times New Roman"/>
          <w:sz w:val="24"/>
        </w:rPr>
        <w:t>IV stulpelis:</w:t>
      </w:r>
      <w:r w:rsidR="00F57002" w:rsidRPr="00ED5878">
        <w:rPr>
          <w:rFonts w:ascii="Times New Roman" w:hAnsi="Times New Roman" w:cs="Times New Roman"/>
          <w:sz w:val="24"/>
        </w:rPr>
        <w:t xml:space="preserve"> nurodoma, kokie konkretūs veiksmų įgyvendinimo rodikliai buvo pasiekti už ataskaitinį laikotarpį – informacija pateikiama pagal lentelės „Produkto lygio (priemonių) pasiekimo rodikliai“ skiltyje „Indikatoriai“ nurodytus rodiklius</w:t>
      </w:r>
    </w:p>
    <w:p w:rsidR="00E60E33" w:rsidRPr="00ED5878" w:rsidRDefault="00E60E33" w:rsidP="00E60E33">
      <w:pPr>
        <w:spacing w:before="120"/>
        <w:jc w:val="both"/>
        <w:rPr>
          <w:rFonts w:ascii="Times New Roman" w:hAnsi="Times New Roman" w:cs="Times New Roman"/>
          <w:sz w:val="24"/>
        </w:rPr>
      </w:pPr>
      <w:r>
        <w:rPr>
          <w:rFonts w:ascii="Times New Roman" w:hAnsi="Times New Roman" w:cs="Times New Roman"/>
          <w:sz w:val="24"/>
        </w:rPr>
        <w:t xml:space="preserve">V stulpelis: </w:t>
      </w:r>
      <w:r w:rsidRPr="00ED5878">
        <w:rPr>
          <w:rFonts w:ascii="Times New Roman" w:hAnsi="Times New Roman" w:cs="Times New Roman"/>
          <w:sz w:val="24"/>
        </w:rPr>
        <w:t>nurodoma, kaip vertintinas priemonės įgyvendinimas, pasirenkant vieną iš 3 nurodytų variantų</w:t>
      </w:r>
    </w:p>
    <w:p w:rsidR="00E60E33" w:rsidRDefault="00E60E33" w:rsidP="00E60E33">
      <w:pPr>
        <w:spacing w:before="120"/>
        <w:jc w:val="both"/>
        <w:rPr>
          <w:rFonts w:ascii="Times New Roman" w:hAnsi="Times New Roman" w:cs="Times New Roman"/>
          <w:sz w:val="24"/>
        </w:rPr>
      </w:pPr>
      <w:r>
        <w:rPr>
          <w:rFonts w:ascii="Times New Roman" w:hAnsi="Times New Roman" w:cs="Times New Roman"/>
          <w:sz w:val="24"/>
        </w:rPr>
        <w:t>VI stulpelis:</w:t>
      </w:r>
      <w:r w:rsidRPr="00ED5878">
        <w:rPr>
          <w:rFonts w:ascii="Times New Roman" w:hAnsi="Times New Roman" w:cs="Times New Roman"/>
          <w:sz w:val="24"/>
        </w:rPr>
        <w:t xml:space="preserve"> jei priemonė nebuvo įgyvendinta ar įgyvendinta tik dalinai, pateikiama informacija apie neįgyvendinimo priežastis – pvz., negautas finansavimas, atidėtas įgyvendinimo terminas ar pan. Kartu pateikiama informacija apie veiksmus, numatytus priemonės įgyvendinimo kontrolei kitą atsiskaitymo laikotarpį. Taip pat gali būti pateikiama informacija apie projektų įgyvendinimui panaudotas lėšas</w:t>
      </w:r>
    </w:p>
    <w:p w:rsidR="00E60E33" w:rsidRPr="00ED5878" w:rsidRDefault="00E60E33" w:rsidP="001572F3">
      <w:pPr>
        <w:spacing w:before="120"/>
        <w:jc w:val="both"/>
        <w:rPr>
          <w:rFonts w:ascii="Times New Roman" w:hAnsi="Times New Roman" w:cs="Times New Roman"/>
          <w:sz w:val="24"/>
        </w:rPr>
      </w:pPr>
    </w:p>
    <w:p w:rsidR="001572F3" w:rsidRPr="00ED5878" w:rsidRDefault="001572F3" w:rsidP="001572F3">
      <w:pPr>
        <w:spacing w:before="120"/>
        <w:jc w:val="both"/>
        <w:rPr>
          <w:rFonts w:ascii="Times New Roman" w:hAnsi="Times New Roman" w:cs="Times New Roman"/>
          <w:sz w:val="24"/>
        </w:rPr>
      </w:pPr>
    </w:p>
    <w:p w:rsidR="00510CDD" w:rsidRPr="00ED5878" w:rsidRDefault="00510CDD" w:rsidP="00510CDD">
      <w:pPr>
        <w:spacing w:before="120"/>
        <w:jc w:val="both"/>
        <w:rPr>
          <w:rFonts w:ascii="Times New Roman" w:hAnsi="Times New Roman" w:cs="Times New Roman"/>
          <w:i/>
          <w:sz w:val="24"/>
        </w:rPr>
      </w:pPr>
      <w:r w:rsidRPr="00ED5878">
        <w:rPr>
          <w:rFonts w:ascii="Times New Roman" w:hAnsi="Times New Roman" w:cs="Times New Roman"/>
          <w:i/>
          <w:sz w:val="24"/>
        </w:rPr>
        <w:lastRenderedPageBreak/>
        <w:t>Pavyzdys:</w:t>
      </w:r>
    </w:p>
    <w:tbl>
      <w:tblPr>
        <w:tblStyle w:val="GridTable4-Accent11"/>
        <w:tblW w:w="14836" w:type="dxa"/>
        <w:jc w:val="center"/>
        <w:tblLayout w:type="fixed"/>
        <w:tblLook w:val="04A0" w:firstRow="1" w:lastRow="0" w:firstColumn="1" w:lastColumn="0" w:noHBand="0" w:noVBand="1"/>
      </w:tblPr>
      <w:tblGrid>
        <w:gridCol w:w="922"/>
        <w:gridCol w:w="2091"/>
        <w:gridCol w:w="3675"/>
        <w:gridCol w:w="2494"/>
        <w:gridCol w:w="2494"/>
        <w:gridCol w:w="3160"/>
      </w:tblGrid>
      <w:tr w:rsidR="00E60E33" w:rsidRPr="00ED5878" w:rsidTr="00E60E3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22" w:type="dxa"/>
            <w:vAlign w:val="center"/>
          </w:tcPr>
          <w:p w:rsidR="00E60E33" w:rsidRPr="00ED5878" w:rsidRDefault="00E60E33" w:rsidP="00E60E33">
            <w:pPr>
              <w:spacing w:before="0"/>
              <w:jc w:val="center"/>
              <w:rPr>
                <w:rFonts w:ascii="Times New Roman" w:hAnsi="Times New Roman" w:cs="Times New Roman"/>
                <w:lang w:val="lt-LT"/>
              </w:rPr>
            </w:pPr>
            <w:r w:rsidRPr="00ED5878">
              <w:rPr>
                <w:rFonts w:ascii="Times New Roman" w:hAnsi="Times New Roman" w:cs="Times New Roman"/>
                <w:lang w:val="lt-LT"/>
              </w:rPr>
              <w:t>Eil. Nr.</w:t>
            </w:r>
          </w:p>
        </w:tc>
        <w:tc>
          <w:tcPr>
            <w:tcW w:w="2091" w:type="dxa"/>
            <w:vAlign w:val="center"/>
          </w:tcPr>
          <w:p w:rsidR="00E60E33" w:rsidRPr="00ED5878" w:rsidRDefault="00E60E33" w:rsidP="00E60E33">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Priemonės/ veiksmo pavadinimas</w:t>
            </w:r>
          </w:p>
        </w:tc>
        <w:tc>
          <w:tcPr>
            <w:tcW w:w="3675" w:type="dxa"/>
            <w:vAlign w:val="center"/>
          </w:tcPr>
          <w:p w:rsidR="00E60E33" w:rsidRPr="00ED5878" w:rsidRDefault="00E60E33" w:rsidP="00E60E33">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Atlikti darbai/ įgyvendinti projektai</w:t>
            </w:r>
          </w:p>
        </w:tc>
        <w:tc>
          <w:tcPr>
            <w:tcW w:w="2494" w:type="dxa"/>
            <w:vAlign w:val="center"/>
          </w:tcPr>
          <w:p w:rsidR="00E60E33" w:rsidRPr="00ED5878" w:rsidRDefault="00E60E33" w:rsidP="00E60E33">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Pasiekti indikatoriai</w:t>
            </w:r>
          </w:p>
        </w:tc>
        <w:tc>
          <w:tcPr>
            <w:tcW w:w="2494" w:type="dxa"/>
            <w:vAlign w:val="center"/>
          </w:tcPr>
          <w:p w:rsidR="00E60E33" w:rsidRPr="00ED5878" w:rsidRDefault="00E60E33"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Įgyv</w:t>
            </w:r>
            <w:r>
              <w:rPr>
                <w:rFonts w:ascii="Times New Roman" w:hAnsi="Times New Roman" w:cs="Times New Roman"/>
                <w:lang w:val="lt-LT"/>
              </w:rPr>
              <w:t>endinimo vertinimas</w:t>
            </w:r>
          </w:p>
        </w:tc>
        <w:tc>
          <w:tcPr>
            <w:tcW w:w="3160" w:type="dxa"/>
            <w:vAlign w:val="center"/>
          </w:tcPr>
          <w:p w:rsidR="00E60E33" w:rsidRPr="00ED5878" w:rsidRDefault="00E60E33"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Pr>
                <w:rFonts w:ascii="Times New Roman" w:hAnsi="Times New Roman" w:cs="Times New Roman"/>
                <w:lang w:val="lt-LT"/>
              </w:rPr>
              <w:t>Paaiškinimas</w:t>
            </w:r>
          </w:p>
        </w:tc>
      </w:tr>
      <w:tr w:rsidR="00E60E33" w:rsidRPr="00ED5878" w:rsidTr="00E60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2" w:type="dxa"/>
          </w:tcPr>
          <w:p w:rsidR="00E60E33" w:rsidRPr="00ED5878" w:rsidRDefault="00E60E33" w:rsidP="00E60E33">
            <w:pPr>
              <w:spacing w:before="0"/>
              <w:rPr>
                <w:rFonts w:ascii="Times New Roman" w:hAnsi="Times New Roman" w:cs="Times New Roman"/>
                <w:lang w:val="lt-LT"/>
              </w:rPr>
            </w:pPr>
            <w:r w:rsidRPr="00ED5878">
              <w:rPr>
                <w:rFonts w:ascii="Times New Roman" w:hAnsi="Times New Roman" w:cs="Times New Roman"/>
                <w:lang w:val="lt-LT"/>
              </w:rPr>
              <w:t>I</w:t>
            </w:r>
          </w:p>
        </w:tc>
        <w:tc>
          <w:tcPr>
            <w:tcW w:w="13914" w:type="dxa"/>
            <w:gridSpan w:val="5"/>
          </w:tcPr>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 xml:space="preserve">Prioritetas </w:t>
            </w:r>
          </w:p>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D5878">
              <w:rPr>
                <w:rFonts w:ascii="Times New Roman" w:hAnsi="Times New Roman" w:cs="Times New Roman"/>
                <w:b/>
                <w:lang w:val="lt-LT"/>
              </w:rPr>
              <w:t>Rajono patrauklumo didinimas</w:t>
            </w:r>
          </w:p>
        </w:tc>
      </w:tr>
      <w:tr w:rsidR="00E60E33" w:rsidRPr="00ED5878" w:rsidTr="00E60E33">
        <w:trPr>
          <w:jc w:val="center"/>
        </w:trPr>
        <w:tc>
          <w:tcPr>
            <w:cnfStyle w:val="001000000000" w:firstRow="0" w:lastRow="0" w:firstColumn="1" w:lastColumn="0" w:oddVBand="0" w:evenVBand="0" w:oddHBand="0" w:evenHBand="0" w:firstRowFirstColumn="0" w:firstRowLastColumn="0" w:lastRowFirstColumn="0" w:lastRowLastColumn="0"/>
            <w:tcW w:w="922" w:type="dxa"/>
          </w:tcPr>
          <w:p w:rsidR="00E60E33" w:rsidRPr="00ED5878" w:rsidRDefault="00E60E33" w:rsidP="00E60E33">
            <w:pPr>
              <w:spacing w:before="0"/>
              <w:rPr>
                <w:rFonts w:ascii="Times New Roman" w:hAnsi="Times New Roman" w:cs="Times New Roman"/>
                <w:lang w:val="lt-LT"/>
              </w:rPr>
            </w:pPr>
            <w:r w:rsidRPr="00ED5878">
              <w:rPr>
                <w:rFonts w:ascii="Times New Roman" w:hAnsi="Times New Roman" w:cs="Times New Roman"/>
                <w:lang w:val="lt-LT"/>
              </w:rPr>
              <w:t>1.1</w:t>
            </w:r>
          </w:p>
        </w:tc>
        <w:tc>
          <w:tcPr>
            <w:tcW w:w="13914" w:type="dxa"/>
            <w:gridSpan w:val="5"/>
          </w:tcPr>
          <w:p w:rsidR="00E60E33" w:rsidRPr="00ED5878" w:rsidRDefault="00E60E33" w:rsidP="00E60E3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Tikslas</w:t>
            </w:r>
          </w:p>
          <w:p w:rsidR="00E60E33" w:rsidRPr="00C26564" w:rsidRDefault="00E60E33" w:rsidP="00E60E3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 xml:space="preserve">Sąlygų konkurencingam verslui sukūrimas, gyventojų </w:t>
            </w:r>
            <w:proofErr w:type="spellStart"/>
            <w:r w:rsidRPr="00ED5878">
              <w:rPr>
                <w:rFonts w:ascii="Times New Roman" w:hAnsi="Times New Roman" w:cs="Times New Roman"/>
                <w:b/>
                <w:lang w:val="lt-LT"/>
              </w:rPr>
              <w:t>verslumo</w:t>
            </w:r>
            <w:proofErr w:type="spellEnd"/>
            <w:r w:rsidRPr="00ED5878">
              <w:rPr>
                <w:rFonts w:ascii="Times New Roman" w:hAnsi="Times New Roman" w:cs="Times New Roman"/>
                <w:b/>
                <w:lang w:val="lt-LT"/>
              </w:rPr>
              <w:t xml:space="preserve"> skatinimas</w:t>
            </w:r>
          </w:p>
        </w:tc>
      </w:tr>
      <w:tr w:rsidR="00E60E33" w:rsidRPr="00ED5878" w:rsidTr="00E60E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2" w:type="dxa"/>
          </w:tcPr>
          <w:p w:rsidR="00E60E33" w:rsidRPr="00ED5878" w:rsidRDefault="00E60E33" w:rsidP="00E60E33">
            <w:pPr>
              <w:spacing w:before="0"/>
              <w:rPr>
                <w:rFonts w:ascii="Times New Roman" w:hAnsi="Times New Roman" w:cs="Times New Roman"/>
                <w:lang w:val="lt-LT"/>
              </w:rPr>
            </w:pPr>
            <w:r w:rsidRPr="00ED5878">
              <w:rPr>
                <w:rFonts w:ascii="Times New Roman" w:hAnsi="Times New Roman" w:cs="Times New Roman"/>
                <w:lang w:val="lt-LT"/>
              </w:rPr>
              <w:t>1.1.1</w:t>
            </w:r>
          </w:p>
        </w:tc>
        <w:tc>
          <w:tcPr>
            <w:tcW w:w="13914" w:type="dxa"/>
            <w:gridSpan w:val="5"/>
          </w:tcPr>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E60E33" w:rsidRPr="00ED5878" w:rsidRDefault="00E60E33" w:rsidP="00E60E33">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D5878">
              <w:rPr>
                <w:rFonts w:ascii="Times New Roman" w:hAnsi="Times New Roman" w:cs="Times New Roman"/>
                <w:b/>
                <w:lang w:val="lt-LT"/>
              </w:rPr>
              <w:t>Patrauklios verslo aplinkos sukūrimas ir palaikymas</w:t>
            </w:r>
          </w:p>
        </w:tc>
      </w:tr>
      <w:tr w:rsidR="00E60E33" w:rsidRPr="00ED5878" w:rsidTr="00E60E33">
        <w:trPr>
          <w:trHeight w:val="405"/>
          <w:jc w:val="center"/>
        </w:trPr>
        <w:tc>
          <w:tcPr>
            <w:cnfStyle w:val="001000000000" w:firstRow="0" w:lastRow="0" w:firstColumn="1" w:lastColumn="0" w:oddVBand="0" w:evenVBand="0" w:oddHBand="0" w:evenHBand="0" w:firstRowFirstColumn="0" w:firstRowLastColumn="0" w:lastRowFirstColumn="0" w:lastRowLastColumn="0"/>
            <w:tcW w:w="922" w:type="dxa"/>
          </w:tcPr>
          <w:p w:rsidR="00E60E33" w:rsidRPr="00ED5878" w:rsidRDefault="00E60E33" w:rsidP="00E60E33">
            <w:pPr>
              <w:spacing w:before="0"/>
              <w:rPr>
                <w:rFonts w:ascii="Times New Roman" w:hAnsi="Times New Roman" w:cs="Times New Roman"/>
                <w:lang w:val="lt-LT"/>
              </w:rPr>
            </w:pPr>
            <w:r w:rsidRPr="00ED5878">
              <w:rPr>
                <w:rFonts w:ascii="Times New Roman" w:hAnsi="Times New Roman" w:cs="Times New Roman"/>
                <w:lang w:val="lt-LT"/>
              </w:rPr>
              <w:t>1.1.1.1</w:t>
            </w:r>
          </w:p>
        </w:tc>
        <w:tc>
          <w:tcPr>
            <w:tcW w:w="2091" w:type="dxa"/>
          </w:tcPr>
          <w:p w:rsidR="00E60E33" w:rsidRPr="00ED5878" w:rsidRDefault="00E60E33" w:rsidP="00E60E3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Stambesnių, verslui aktualių objektų įrengimas ir plėtra</w:t>
            </w:r>
          </w:p>
        </w:tc>
        <w:tc>
          <w:tcPr>
            <w:tcW w:w="3675" w:type="dxa"/>
          </w:tcPr>
          <w:p w:rsidR="00E60E33" w:rsidRPr="00ED5878" w:rsidRDefault="00E60E33" w:rsidP="00E60E3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Vykdant projektą (Nr. 000111222), apleistoje teritorijoje prie Salanto upės įrengta turgavietė, kuriai suteiktas Turgaus aikštės pavadinimas</w:t>
            </w:r>
          </w:p>
        </w:tc>
        <w:tc>
          <w:tcPr>
            <w:tcW w:w="2494" w:type="dxa"/>
          </w:tcPr>
          <w:p w:rsidR="00E60E33" w:rsidRPr="00ED5878" w:rsidRDefault="00E60E33" w:rsidP="00E60E3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Įrengtų objektų skaičius – 1 vnt., 100 </w:t>
            </w:r>
            <w:proofErr w:type="spellStart"/>
            <w:r w:rsidRPr="00ED5878">
              <w:rPr>
                <w:rFonts w:ascii="Times New Roman" w:hAnsi="Times New Roman" w:cs="Times New Roman"/>
                <w:lang w:val="lt-LT"/>
              </w:rPr>
              <w:t>kv.m</w:t>
            </w:r>
            <w:proofErr w:type="spellEnd"/>
          </w:p>
          <w:p w:rsidR="00E60E33" w:rsidRPr="00ED5878" w:rsidRDefault="00E60E33" w:rsidP="00E60E33">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ūkio subjektų skaičius – 10 vnt.</w:t>
            </w:r>
          </w:p>
        </w:tc>
        <w:tc>
          <w:tcPr>
            <w:tcW w:w="2494" w:type="dxa"/>
          </w:tcPr>
          <w:p w:rsidR="00E60E33" w:rsidRPr="00ED5878" w:rsidRDefault="00E60E33"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E60E33" w:rsidRPr="00ED5878" w:rsidRDefault="00E60E33"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
                  <w:enabled/>
                  <w:calcOnExit w:val="0"/>
                  <w:checkBox>
                    <w:sizeAuto/>
                    <w:default w:val="1"/>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E60E33" w:rsidRPr="00ED5878" w:rsidRDefault="00E60E33"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3160" w:type="dxa"/>
          </w:tcPr>
          <w:p w:rsidR="00E60E33" w:rsidRPr="00ED5878" w:rsidRDefault="00E60E33"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Numatyta plėtoti bent 3 objektus (3 gyvenvietėse), tačiau kitų 2 gyvenviečių bendruomenės nepateikė būtinų dokumentų. Numatoma, kad kitų 2 gyvenviečių objektai nebuvo vystomi – teikiamas pasiūlymas dėl priemonės koregavimo</w:t>
            </w:r>
          </w:p>
        </w:tc>
      </w:tr>
    </w:tbl>
    <w:p w:rsidR="00E60E33" w:rsidRDefault="00E60E33" w:rsidP="00510CDD">
      <w:pPr>
        <w:spacing w:before="120"/>
        <w:jc w:val="both"/>
        <w:rPr>
          <w:rFonts w:ascii="Times New Roman" w:hAnsi="Times New Roman" w:cs="Times New Roman"/>
          <w:i/>
          <w:sz w:val="24"/>
        </w:rPr>
        <w:sectPr w:rsidR="00E60E33" w:rsidSect="00E60E33">
          <w:pgSz w:w="16838" w:h="11906" w:orient="landscape"/>
          <w:pgMar w:top="1418" w:right="1134" w:bottom="707" w:left="993" w:header="567" w:footer="567" w:gutter="0"/>
          <w:cols w:space="1296"/>
          <w:titlePg/>
          <w:docGrid w:linePitch="360"/>
        </w:sectPr>
      </w:pPr>
    </w:p>
    <w:p w:rsidR="00256E49" w:rsidRPr="00ED5878" w:rsidRDefault="00256E49" w:rsidP="00256E49">
      <w:pPr>
        <w:spacing w:before="120"/>
        <w:ind w:firstLine="709"/>
        <w:jc w:val="right"/>
        <w:rPr>
          <w:rFonts w:ascii="Times New Roman" w:hAnsi="Times New Roman" w:cs="Times New Roman"/>
          <w:b/>
          <w:sz w:val="24"/>
        </w:rPr>
      </w:pPr>
      <w:r w:rsidRPr="00ED5878">
        <w:rPr>
          <w:rFonts w:ascii="Times New Roman" w:hAnsi="Times New Roman" w:cs="Times New Roman"/>
          <w:b/>
          <w:sz w:val="24"/>
        </w:rPr>
        <w:lastRenderedPageBreak/>
        <w:t>3 priedas</w:t>
      </w:r>
    </w:p>
    <w:p w:rsidR="00256E49" w:rsidRPr="00ED5878" w:rsidRDefault="00256E49" w:rsidP="00256E49">
      <w:pPr>
        <w:spacing w:before="120"/>
        <w:ind w:firstLine="709"/>
        <w:jc w:val="right"/>
        <w:rPr>
          <w:rFonts w:ascii="Times New Roman" w:hAnsi="Times New Roman" w:cs="Times New Roman"/>
          <w:sz w:val="24"/>
        </w:rPr>
      </w:pPr>
      <w:r w:rsidRPr="00ED5878">
        <w:rPr>
          <w:rFonts w:ascii="Times New Roman" w:hAnsi="Times New Roman" w:cs="Times New Roman"/>
          <w:b/>
          <w:sz w:val="24"/>
        </w:rPr>
        <w:t>Plėtros plano tarpinės ataskaitos forma</w:t>
      </w:r>
    </w:p>
    <w:p w:rsidR="00F0495D" w:rsidRPr="00ED5878" w:rsidRDefault="00F0495D" w:rsidP="00F0495D">
      <w:pPr>
        <w:spacing w:before="120"/>
        <w:jc w:val="center"/>
        <w:rPr>
          <w:rFonts w:ascii="Times New Roman" w:hAnsi="Times New Roman" w:cs="Times New Roman"/>
          <w:b/>
          <w:sz w:val="24"/>
        </w:rPr>
      </w:pPr>
    </w:p>
    <w:p w:rsidR="00F0495D" w:rsidRPr="00ED5878" w:rsidRDefault="00F0495D" w:rsidP="00F0495D">
      <w:pPr>
        <w:spacing w:before="120"/>
        <w:jc w:val="center"/>
        <w:rPr>
          <w:rFonts w:ascii="Times New Roman" w:hAnsi="Times New Roman" w:cs="Times New Roman"/>
          <w:b/>
          <w:sz w:val="24"/>
        </w:rPr>
      </w:pPr>
      <w:r w:rsidRPr="00ED5878">
        <w:rPr>
          <w:rFonts w:ascii="Times New Roman" w:hAnsi="Times New Roman" w:cs="Times New Roman"/>
          <w:b/>
          <w:sz w:val="24"/>
        </w:rPr>
        <w:t>PLĖTROS PLANO ĮGYVENDINIMO</w:t>
      </w:r>
    </w:p>
    <w:p w:rsidR="00F0495D" w:rsidRPr="00ED5878" w:rsidRDefault="00F0495D" w:rsidP="00F0495D">
      <w:pPr>
        <w:spacing w:before="120"/>
        <w:jc w:val="center"/>
        <w:rPr>
          <w:rFonts w:ascii="Times New Roman" w:hAnsi="Times New Roman" w:cs="Times New Roman"/>
          <w:b/>
          <w:sz w:val="24"/>
        </w:rPr>
      </w:pPr>
      <w:r w:rsidRPr="00ED5878">
        <w:rPr>
          <w:rFonts w:ascii="Times New Roman" w:hAnsi="Times New Roman" w:cs="Times New Roman"/>
          <w:b/>
          <w:sz w:val="24"/>
        </w:rPr>
        <w:t>TARPINĖ ATASKAITA</w:t>
      </w:r>
    </w:p>
    <w:p w:rsidR="00F0495D" w:rsidRPr="00ED5878" w:rsidRDefault="00F0495D" w:rsidP="00F0495D">
      <w:pPr>
        <w:spacing w:before="120"/>
        <w:jc w:val="both"/>
        <w:rPr>
          <w:rFonts w:ascii="Times New Roman" w:hAnsi="Times New Roman" w:cs="Times New Roman"/>
          <w:sz w:val="24"/>
        </w:rPr>
      </w:pPr>
    </w:p>
    <w:p w:rsidR="00F0495D" w:rsidRPr="00ED5878" w:rsidRDefault="00F0495D" w:rsidP="00F0495D">
      <w:pPr>
        <w:spacing w:before="120"/>
        <w:jc w:val="center"/>
        <w:rPr>
          <w:rFonts w:ascii="Times New Roman" w:hAnsi="Times New Roman" w:cs="Times New Roman"/>
          <w:sz w:val="24"/>
        </w:rPr>
      </w:pPr>
      <w:r w:rsidRPr="00ED5878">
        <w:rPr>
          <w:rFonts w:ascii="Times New Roman" w:hAnsi="Times New Roman" w:cs="Times New Roman"/>
          <w:sz w:val="24"/>
        </w:rPr>
        <w:t>_______________</w:t>
      </w:r>
    </w:p>
    <w:p w:rsidR="00F0495D" w:rsidRPr="00ED5878" w:rsidRDefault="00F0495D" w:rsidP="00F0495D">
      <w:pPr>
        <w:spacing w:before="120"/>
        <w:jc w:val="center"/>
        <w:rPr>
          <w:rFonts w:ascii="Times New Roman" w:hAnsi="Times New Roman" w:cs="Times New Roman"/>
          <w:i/>
          <w:sz w:val="20"/>
          <w:szCs w:val="20"/>
        </w:rPr>
      </w:pPr>
      <w:r w:rsidRPr="00ED5878">
        <w:rPr>
          <w:rFonts w:ascii="Times New Roman" w:hAnsi="Times New Roman" w:cs="Times New Roman"/>
          <w:i/>
          <w:sz w:val="20"/>
          <w:szCs w:val="20"/>
        </w:rPr>
        <w:t>(ataskaitos parengimo data)</w:t>
      </w:r>
    </w:p>
    <w:p w:rsidR="00F0495D" w:rsidRPr="00ED5878" w:rsidRDefault="00F0495D" w:rsidP="00F0495D">
      <w:pPr>
        <w:spacing w:before="120"/>
        <w:jc w:val="both"/>
        <w:rPr>
          <w:rFonts w:ascii="Times New Roman" w:hAnsi="Times New Roman" w:cs="Times New Roman"/>
          <w:sz w:val="24"/>
        </w:rPr>
      </w:pPr>
    </w:p>
    <w:p w:rsidR="00F0495D" w:rsidRPr="00ED5878" w:rsidRDefault="00875739" w:rsidP="00F0495D">
      <w:pPr>
        <w:spacing w:before="120"/>
        <w:jc w:val="both"/>
        <w:rPr>
          <w:rFonts w:ascii="Times New Roman" w:hAnsi="Times New Roman" w:cs="Times New Roman"/>
          <w:sz w:val="24"/>
        </w:rPr>
      </w:pPr>
      <w:r w:rsidRPr="00ED5878">
        <w:rPr>
          <w:rFonts w:ascii="Times New Roman" w:hAnsi="Times New Roman" w:cs="Times New Roman"/>
          <w:sz w:val="24"/>
        </w:rPr>
        <w:t xml:space="preserve">I. </w:t>
      </w:r>
      <w:r w:rsidR="00F0495D" w:rsidRPr="00ED5878">
        <w:rPr>
          <w:rFonts w:ascii="Times New Roman" w:hAnsi="Times New Roman" w:cs="Times New Roman"/>
          <w:sz w:val="24"/>
        </w:rPr>
        <w:t xml:space="preserve">Ataskaitinis laikotarpis (metai): __________________ </w:t>
      </w:r>
      <w:r w:rsidR="00F0495D" w:rsidRPr="00ED5878">
        <w:rPr>
          <w:rFonts w:ascii="Times New Roman" w:hAnsi="Times New Roman" w:cs="Times New Roman"/>
          <w:i/>
          <w:sz w:val="24"/>
        </w:rPr>
        <w:t>(nurodomas laikotarpis, už kurį teikiama ataskaita</w:t>
      </w:r>
      <w:r w:rsidRPr="00ED5878">
        <w:rPr>
          <w:rFonts w:ascii="Times New Roman" w:hAnsi="Times New Roman" w:cs="Times New Roman"/>
          <w:i/>
          <w:sz w:val="24"/>
        </w:rPr>
        <w:t>: 2014-2017 m. arba 2018-2020 m.</w:t>
      </w:r>
      <w:r w:rsidR="00F0495D" w:rsidRPr="00ED5878">
        <w:rPr>
          <w:rFonts w:ascii="Times New Roman" w:hAnsi="Times New Roman" w:cs="Times New Roman"/>
          <w:i/>
          <w:sz w:val="24"/>
        </w:rPr>
        <w:t>)</w:t>
      </w:r>
    </w:p>
    <w:p w:rsidR="00F0495D" w:rsidRPr="00ED5878" w:rsidRDefault="00F0495D" w:rsidP="00F0495D">
      <w:pPr>
        <w:spacing w:before="120"/>
        <w:jc w:val="both"/>
        <w:rPr>
          <w:rFonts w:ascii="Times New Roman" w:hAnsi="Times New Roman" w:cs="Times New Roman"/>
          <w:sz w:val="24"/>
        </w:rPr>
      </w:pPr>
    </w:p>
    <w:p w:rsidR="00BF3097" w:rsidRPr="00ED5878" w:rsidRDefault="00BF3097" w:rsidP="00BF3097">
      <w:pPr>
        <w:spacing w:before="120"/>
        <w:jc w:val="both"/>
        <w:rPr>
          <w:rFonts w:ascii="Times New Roman" w:hAnsi="Times New Roman" w:cs="Times New Roman"/>
          <w:sz w:val="24"/>
        </w:rPr>
      </w:pPr>
      <w:r w:rsidRPr="00ED5878">
        <w:rPr>
          <w:rFonts w:ascii="Times New Roman" w:hAnsi="Times New Roman" w:cs="Times New Roman"/>
          <w:sz w:val="24"/>
        </w:rPr>
        <w:t>II. Suvestinė informacija:</w:t>
      </w:r>
    </w:p>
    <w:tbl>
      <w:tblPr>
        <w:tblStyle w:val="Lentelstinklelis"/>
        <w:tblW w:w="0" w:type="auto"/>
        <w:tblLook w:val="04A0" w:firstRow="1" w:lastRow="0" w:firstColumn="1" w:lastColumn="0" w:noHBand="0" w:noVBand="1"/>
      </w:tblPr>
      <w:tblGrid>
        <w:gridCol w:w="4998"/>
        <w:gridCol w:w="4999"/>
      </w:tblGrid>
      <w:tr w:rsidR="00BF3097" w:rsidRPr="00ED5878" w:rsidTr="00F00854">
        <w:tc>
          <w:tcPr>
            <w:tcW w:w="4998" w:type="dxa"/>
          </w:tcPr>
          <w:p w:rsidR="00BF3097" w:rsidRPr="00ED5878" w:rsidRDefault="00BF3097" w:rsidP="00F00854">
            <w:pPr>
              <w:rPr>
                <w:rFonts w:ascii="Times New Roman" w:hAnsi="Times New Roman" w:cs="Times New Roman"/>
                <w:sz w:val="24"/>
                <w:lang w:val="lt-LT"/>
              </w:rPr>
            </w:pPr>
            <w:r w:rsidRPr="00ED5878">
              <w:rPr>
                <w:rFonts w:ascii="Times New Roman" w:hAnsi="Times New Roman" w:cs="Times New Roman"/>
                <w:sz w:val="24"/>
                <w:lang w:val="lt-LT"/>
              </w:rPr>
              <w:t>Per ataskaitinį laikotarpį vykdytų priemonių skaičius (vnt.)</w:t>
            </w:r>
          </w:p>
        </w:tc>
        <w:tc>
          <w:tcPr>
            <w:tcW w:w="4999" w:type="dxa"/>
          </w:tcPr>
          <w:p w:rsidR="00BF3097" w:rsidRPr="00ED5878" w:rsidRDefault="00BF3097" w:rsidP="00F00854">
            <w:pPr>
              <w:rPr>
                <w:rFonts w:ascii="Times New Roman" w:hAnsi="Times New Roman" w:cs="Times New Roman"/>
                <w:sz w:val="24"/>
                <w:lang w:val="lt-LT"/>
              </w:rPr>
            </w:pPr>
          </w:p>
        </w:tc>
      </w:tr>
      <w:tr w:rsidR="00BF3097" w:rsidRPr="00ED5878" w:rsidTr="00F00854">
        <w:tc>
          <w:tcPr>
            <w:tcW w:w="4998" w:type="dxa"/>
          </w:tcPr>
          <w:p w:rsidR="00BF3097" w:rsidRPr="00ED5878" w:rsidRDefault="00BF3097" w:rsidP="00F00854">
            <w:pPr>
              <w:rPr>
                <w:rFonts w:ascii="Times New Roman" w:hAnsi="Times New Roman" w:cs="Times New Roman"/>
                <w:sz w:val="24"/>
                <w:lang w:val="lt-LT"/>
              </w:rPr>
            </w:pPr>
            <w:r w:rsidRPr="00ED5878">
              <w:rPr>
                <w:rFonts w:ascii="Times New Roman" w:hAnsi="Times New Roman" w:cs="Times New Roman"/>
                <w:sz w:val="24"/>
                <w:lang w:val="lt-LT"/>
              </w:rPr>
              <w:t>Ataskaitinio laikotarpio finansinis vertinimas:</w:t>
            </w:r>
          </w:p>
          <w:p w:rsidR="00BF3097" w:rsidRPr="00ED5878" w:rsidRDefault="00BF3097" w:rsidP="00F00854">
            <w:pPr>
              <w:rPr>
                <w:rFonts w:ascii="Times New Roman" w:hAnsi="Times New Roman" w:cs="Times New Roman"/>
                <w:sz w:val="24"/>
                <w:lang w:val="lt-LT"/>
              </w:rPr>
            </w:pPr>
            <w:r w:rsidRPr="00ED5878">
              <w:rPr>
                <w:rFonts w:ascii="Times New Roman" w:hAnsi="Times New Roman" w:cs="Times New Roman"/>
                <w:sz w:val="24"/>
                <w:lang w:val="lt-LT"/>
              </w:rPr>
              <w:t>- panaudota lėšų (tūkst. Lt)</w:t>
            </w:r>
          </w:p>
          <w:p w:rsidR="00BF3097" w:rsidRPr="00ED5878" w:rsidRDefault="00BF3097" w:rsidP="00F00854">
            <w:pPr>
              <w:rPr>
                <w:rFonts w:ascii="Times New Roman" w:hAnsi="Times New Roman" w:cs="Times New Roman"/>
                <w:sz w:val="24"/>
                <w:lang w:val="lt-LT"/>
              </w:rPr>
            </w:pPr>
            <w:r w:rsidRPr="00ED5878">
              <w:rPr>
                <w:rFonts w:ascii="Times New Roman" w:hAnsi="Times New Roman" w:cs="Times New Roman"/>
                <w:sz w:val="24"/>
                <w:lang w:val="lt-LT"/>
              </w:rPr>
              <w:t>- finansavimo šaltiniai (tūkst. Lt pagal šaltinius)</w:t>
            </w:r>
          </w:p>
        </w:tc>
        <w:tc>
          <w:tcPr>
            <w:tcW w:w="4999" w:type="dxa"/>
          </w:tcPr>
          <w:p w:rsidR="00BF3097" w:rsidRPr="00ED5878" w:rsidRDefault="00BF3097" w:rsidP="00F00854">
            <w:pPr>
              <w:rPr>
                <w:rFonts w:ascii="Times New Roman" w:hAnsi="Times New Roman" w:cs="Times New Roman"/>
                <w:sz w:val="24"/>
                <w:lang w:val="lt-LT"/>
              </w:rPr>
            </w:pPr>
          </w:p>
        </w:tc>
      </w:tr>
    </w:tbl>
    <w:p w:rsidR="00BF3097" w:rsidRDefault="00BF3097" w:rsidP="00BF3097">
      <w:pPr>
        <w:spacing w:before="120"/>
        <w:jc w:val="both"/>
        <w:rPr>
          <w:rFonts w:ascii="Times New Roman" w:hAnsi="Times New Roman" w:cs="Times New Roman"/>
          <w:sz w:val="24"/>
        </w:rPr>
      </w:pPr>
    </w:p>
    <w:p w:rsidR="00BF3097" w:rsidRPr="00ED5878" w:rsidRDefault="00BF3097" w:rsidP="00BF3097">
      <w:pPr>
        <w:spacing w:before="120"/>
        <w:jc w:val="both"/>
        <w:rPr>
          <w:rFonts w:ascii="Times New Roman" w:hAnsi="Times New Roman" w:cs="Times New Roman"/>
          <w:sz w:val="24"/>
        </w:rPr>
      </w:pPr>
      <w:r>
        <w:rPr>
          <w:rFonts w:ascii="Times New Roman" w:hAnsi="Times New Roman" w:cs="Times New Roman"/>
          <w:sz w:val="24"/>
        </w:rPr>
        <w:t>III</w:t>
      </w:r>
      <w:r w:rsidRPr="00ED5878">
        <w:rPr>
          <w:rFonts w:ascii="Times New Roman" w:hAnsi="Times New Roman" w:cs="Times New Roman"/>
          <w:sz w:val="24"/>
        </w:rPr>
        <w:t>. Plėtros plano rezultato</w:t>
      </w:r>
      <w:r>
        <w:rPr>
          <w:rFonts w:ascii="Times New Roman" w:hAnsi="Times New Roman" w:cs="Times New Roman"/>
          <w:sz w:val="24"/>
        </w:rPr>
        <w:t xml:space="preserve"> (</w:t>
      </w:r>
      <w:r w:rsidRPr="00BF3097">
        <w:rPr>
          <w:rFonts w:ascii="Times New Roman" w:hAnsi="Times New Roman" w:cs="Times New Roman"/>
          <w:i/>
          <w:sz w:val="24"/>
        </w:rPr>
        <w:t>už 2014-2017 arba 2018-2020 m.</w:t>
      </w:r>
      <w:r>
        <w:rPr>
          <w:rFonts w:ascii="Times New Roman" w:hAnsi="Times New Roman" w:cs="Times New Roman"/>
          <w:sz w:val="24"/>
        </w:rPr>
        <w:t>)</w:t>
      </w:r>
      <w:r w:rsidRPr="00ED5878">
        <w:rPr>
          <w:rFonts w:ascii="Times New Roman" w:hAnsi="Times New Roman" w:cs="Times New Roman"/>
          <w:sz w:val="24"/>
        </w:rPr>
        <w:t xml:space="preserve"> rodiklių įgyvendinimo vertinimas</w:t>
      </w:r>
    </w:p>
    <w:tbl>
      <w:tblPr>
        <w:tblStyle w:val="GridTable4-Accent11"/>
        <w:tblW w:w="9888" w:type="dxa"/>
        <w:tblLayout w:type="fixed"/>
        <w:tblLook w:val="04A0" w:firstRow="1" w:lastRow="0" w:firstColumn="1" w:lastColumn="0" w:noHBand="0" w:noVBand="1"/>
      </w:tblPr>
      <w:tblGrid>
        <w:gridCol w:w="720"/>
        <w:gridCol w:w="2223"/>
        <w:gridCol w:w="993"/>
        <w:gridCol w:w="1558"/>
        <w:gridCol w:w="1389"/>
        <w:gridCol w:w="3005"/>
      </w:tblGrid>
      <w:tr w:rsidR="00BF3097"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restart"/>
            <w:vAlign w:val="center"/>
          </w:tcPr>
          <w:p w:rsidR="00BF3097" w:rsidRPr="00ED5878" w:rsidRDefault="00BF3097" w:rsidP="00F00854">
            <w:pPr>
              <w:spacing w:before="0"/>
              <w:jc w:val="center"/>
              <w:rPr>
                <w:rFonts w:ascii="Times New Roman" w:hAnsi="Times New Roman" w:cs="Times New Roman"/>
                <w:lang w:val="lt-LT"/>
              </w:rPr>
            </w:pPr>
            <w:r w:rsidRPr="00ED5878">
              <w:rPr>
                <w:rFonts w:ascii="Times New Roman" w:hAnsi="Times New Roman" w:cs="Times New Roman"/>
                <w:lang w:val="lt-LT"/>
              </w:rPr>
              <w:t>Eil. Nr.</w:t>
            </w:r>
          </w:p>
        </w:tc>
        <w:tc>
          <w:tcPr>
            <w:tcW w:w="2223" w:type="dxa"/>
            <w:vMerge w:val="restart"/>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pavadinimas</w:t>
            </w:r>
          </w:p>
        </w:tc>
        <w:tc>
          <w:tcPr>
            <w:tcW w:w="993" w:type="dxa"/>
            <w:vMerge w:val="restart"/>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Mato vienetas</w:t>
            </w:r>
          </w:p>
        </w:tc>
        <w:tc>
          <w:tcPr>
            <w:tcW w:w="5952" w:type="dxa"/>
            <w:gridSpan w:val="3"/>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reikšmė</w:t>
            </w:r>
          </w:p>
        </w:tc>
      </w:tr>
      <w:tr w:rsidR="00BF3097"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ign w:val="center"/>
          </w:tcPr>
          <w:p w:rsidR="00BF3097" w:rsidRPr="00ED5878" w:rsidRDefault="00BF3097" w:rsidP="00F00854">
            <w:pPr>
              <w:spacing w:before="0"/>
              <w:jc w:val="center"/>
              <w:rPr>
                <w:rFonts w:ascii="Times New Roman" w:hAnsi="Times New Roman" w:cs="Times New Roman"/>
                <w:lang w:val="lt-LT"/>
              </w:rPr>
            </w:pPr>
          </w:p>
        </w:tc>
        <w:tc>
          <w:tcPr>
            <w:tcW w:w="2223" w:type="dxa"/>
            <w:vMerge/>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993" w:type="dxa"/>
            <w:vMerge/>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1558" w:type="dxa"/>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lt-LT"/>
              </w:rPr>
            </w:pPr>
            <w:r w:rsidRPr="00ED5878">
              <w:rPr>
                <w:rFonts w:ascii="Times New Roman" w:hAnsi="Times New Roman" w:cs="Times New Roman"/>
                <w:lang w:val="lt-LT"/>
              </w:rPr>
              <w:t>Bazinė reikšmė (metai)</w:t>
            </w:r>
          </w:p>
        </w:tc>
        <w:tc>
          <w:tcPr>
            <w:tcW w:w="1389" w:type="dxa"/>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Siekiamybė (2020 m.)</w:t>
            </w:r>
          </w:p>
        </w:tc>
        <w:tc>
          <w:tcPr>
            <w:tcW w:w="3005"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Faktinė reikšmė (</w:t>
            </w:r>
            <w:r w:rsidRPr="00ED5878">
              <w:rPr>
                <w:rFonts w:ascii="Times New Roman" w:hAnsi="Times New Roman" w:cs="Times New Roman"/>
                <w:i/>
                <w:lang w:val="lt-LT"/>
              </w:rPr>
              <w:t>nurodomi metai</w:t>
            </w:r>
            <w:r w:rsidRPr="00ED5878">
              <w:rPr>
                <w:rFonts w:ascii="Times New Roman" w:hAnsi="Times New Roman" w:cs="Times New Roman"/>
                <w:lang w:val="lt-LT"/>
              </w:rPr>
              <w:t>)</w:t>
            </w:r>
          </w:p>
        </w:tc>
      </w:tr>
      <w:tr w:rsidR="00BF3097" w:rsidRPr="00ED5878" w:rsidTr="00F00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3097" w:rsidRPr="00ED5878" w:rsidRDefault="00BF3097" w:rsidP="00F00854">
            <w:pPr>
              <w:spacing w:before="0"/>
              <w:rPr>
                <w:rFonts w:ascii="Times New Roman" w:hAnsi="Times New Roman" w:cs="Times New Roman"/>
                <w:b w:val="0"/>
                <w:lang w:val="lt-LT"/>
              </w:rPr>
            </w:pPr>
          </w:p>
        </w:tc>
        <w:tc>
          <w:tcPr>
            <w:tcW w:w="2223"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p>
        </w:tc>
        <w:tc>
          <w:tcPr>
            <w:tcW w:w="993"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1558"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1389"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3005"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r w:rsidR="00BF3097" w:rsidRPr="00ED5878" w:rsidTr="00F00854">
        <w:tc>
          <w:tcPr>
            <w:cnfStyle w:val="001000000000" w:firstRow="0" w:lastRow="0" w:firstColumn="1" w:lastColumn="0" w:oddVBand="0" w:evenVBand="0" w:oddHBand="0" w:evenHBand="0" w:firstRowFirstColumn="0" w:firstRowLastColumn="0" w:lastRowFirstColumn="0" w:lastRowLastColumn="0"/>
            <w:tcW w:w="720" w:type="dxa"/>
          </w:tcPr>
          <w:p w:rsidR="00BF3097" w:rsidRPr="00ED5878" w:rsidRDefault="00BF3097" w:rsidP="00F00854">
            <w:pPr>
              <w:spacing w:before="0"/>
              <w:rPr>
                <w:rFonts w:ascii="Times New Roman" w:hAnsi="Times New Roman" w:cs="Times New Roman"/>
                <w:b w:val="0"/>
                <w:lang w:val="lt-LT"/>
              </w:rPr>
            </w:pPr>
          </w:p>
        </w:tc>
        <w:tc>
          <w:tcPr>
            <w:tcW w:w="2223"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993"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1558"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1389"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3005"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r>
      <w:tr w:rsidR="00BF3097" w:rsidRPr="00ED5878" w:rsidTr="00F00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3097" w:rsidRPr="00ED5878" w:rsidRDefault="00BF3097" w:rsidP="00F00854">
            <w:pPr>
              <w:spacing w:before="0"/>
              <w:rPr>
                <w:rFonts w:ascii="Times New Roman" w:hAnsi="Times New Roman" w:cs="Times New Roman"/>
                <w:b w:val="0"/>
                <w:lang w:val="lt-LT"/>
              </w:rPr>
            </w:pPr>
          </w:p>
        </w:tc>
        <w:tc>
          <w:tcPr>
            <w:tcW w:w="2223"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993"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1558"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1389"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3005"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bl>
    <w:p w:rsidR="00BF3097" w:rsidRPr="00ED5878" w:rsidRDefault="00BF3097" w:rsidP="00BF3097">
      <w:pPr>
        <w:spacing w:before="120"/>
        <w:jc w:val="both"/>
        <w:rPr>
          <w:rFonts w:ascii="Times New Roman" w:hAnsi="Times New Roman" w:cs="Times New Roman"/>
          <w:sz w:val="24"/>
        </w:rPr>
      </w:pPr>
    </w:p>
    <w:p w:rsidR="00BF3097" w:rsidRPr="00ED5878" w:rsidRDefault="00BF3097" w:rsidP="00BF3097">
      <w:pPr>
        <w:spacing w:before="120"/>
        <w:jc w:val="both"/>
        <w:rPr>
          <w:rFonts w:ascii="Times New Roman" w:hAnsi="Times New Roman" w:cs="Times New Roman"/>
          <w:i/>
          <w:sz w:val="24"/>
        </w:rPr>
      </w:pPr>
      <w:r w:rsidRPr="00ED5878">
        <w:rPr>
          <w:rFonts w:ascii="Times New Roman" w:hAnsi="Times New Roman" w:cs="Times New Roman"/>
          <w:i/>
          <w:sz w:val="24"/>
        </w:rPr>
        <w:t xml:space="preserve">Pavyzdys </w:t>
      </w:r>
    </w:p>
    <w:tbl>
      <w:tblPr>
        <w:tblStyle w:val="GridTable4-Accent11"/>
        <w:tblW w:w="9888" w:type="dxa"/>
        <w:tblLayout w:type="fixed"/>
        <w:tblLook w:val="04A0" w:firstRow="1" w:lastRow="0" w:firstColumn="1" w:lastColumn="0" w:noHBand="0" w:noVBand="1"/>
      </w:tblPr>
      <w:tblGrid>
        <w:gridCol w:w="720"/>
        <w:gridCol w:w="2223"/>
        <w:gridCol w:w="993"/>
        <w:gridCol w:w="1558"/>
        <w:gridCol w:w="1389"/>
        <w:gridCol w:w="3005"/>
      </w:tblGrid>
      <w:tr w:rsidR="00BF3097"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restart"/>
            <w:vAlign w:val="center"/>
          </w:tcPr>
          <w:p w:rsidR="00BF3097" w:rsidRPr="00ED5878" w:rsidRDefault="00BF3097" w:rsidP="00F00854">
            <w:pPr>
              <w:spacing w:before="0"/>
              <w:jc w:val="center"/>
              <w:rPr>
                <w:rFonts w:ascii="Times New Roman" w:hAnsi="Times New Roman" w:cs="Times New Roman"/>
                <w:lang w:val="lt-LT"/>
              </w:rPr>
            </w:pPr>
            <w:r w:rsidRPr="00ED5878">
              <w:rPr>
                <w:rFonts w:ascii="Times New Roman" w:hAnsi="Times New Roman" w:cs="Times New Roman"/>
                <w:lang w:val="lt-LT"/>
              </w:rPr>
              <w:t>Eil. Nr.</w:t>
            </w:r>
          </w:p>
        </w:tc>
        <w:tc>
          <w:tcPr>
            <w:tcW w:w="2223" w:type="dxa"/>
            <w:vMerge w:val="restart"/>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pavadinimas</w:t>
            </w:r>
          </w:p>
        </w:tc>
        <w:tc>
          <w:tcPr>
            <w:tcW w:w="993" w:type="dxa"/>
            <w:vMerge w:val="restart"/>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Mato vienetas</w:t>
            </w:r>
          </w:p>
        </w:tc>
        <w:tc>
          <w:tcPr>
            <w:tcW w:w="5952" w:type="dxa"/>
            <w:gridSpan w:val="3"/>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reikšmė</w:t>
            </w:r>
          </w:p>
        </w:tc>
      </w:tr>
      <w:tr w:rsidR="00BF3097"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ign w:val="center"/>
          </w:tcPr>
          <w:p w:rsidR="00BF3097" w:rsidRPr="00ED5878" w:rsidRDefault="00BF3097" w:rsidP="00F00854">
            <w:pPr>
              <w:spacing w:before="0"/>
              <w:jc w:val="center"/>
              <w:rPr>
                <w:rFonts w:ascii="Times New Roman" w:hAnsi="Times New Roman" w:cs="Times New Roman"/>
                <w:lang w:val="lt-LT"/>
              </w:rPr>
            </w:pPr>
          </w:p>
        </w:tc>
        <w:tc>
          <w:tcPr>
            <w:tcW w:w="2223" w:type="dxa"/>
            <w:vMerge/>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993" w:type="dxa"/>
            <w:vMerge/>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1558" w:type="dxa"/>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lt-LT"/>
              </w:rPr>
            </w:pPr>
            <w:r w:rsidRPr="00ED5878">
              <w:rPr>
                <w:rFonts w:ascii="Times New Roman" w:hAnsi="Times New Roman" w:cs="Times New Roman"/>
                <w:lang w:val="lt-LT"/>
              </w:rPr>
              <w:t>Bazinė reikšmė (metai)</w:t>
            </w:r>
          </w:p>
        </w:tc>
        <w:tc>
          <w:tcPr>
            <w:tcW w:w="1389" w:type="dxa"/>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Siekiamybė (2020 m.)</w:t>
            </w:r>
          </w:p>
        </w:tc>
        <w:tc>
          <w:tcPr>
            <w:tcW w:w="3005"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Faktinė reikšmė (</w:t>
            </w:r>
            <w:r w:rsidRPr="00ED5878">
              <w:rPr>
                <w:rFonts w:ascii="Times New Roman" w:hAnsi="Times New Roman" w:cs="Times New Roman"/>
                <w:i/>
                <w:lang w:val="lt-LT"/>
              </w:rPr>
              <w:t>nurodomi metai</w:t>
            </w:r>
            <w:r w:rsidRPr="00ED5878">
              <w:rPr>
                <w:rFonts w:ascii="Times New Roman" w:hAnsi="Times New Roman" w:cs="Times New Roman"/>
                <w:lang w:val="lt-LT"/>
              </w:rPr>
              <w:t>)</w:t>
            </w:r>
          </w:p>
        </w:tc>
      </w:tr>
      <w:tr w:rsidR="00BF3097" w:rsidRPr="00ED5878" w:rsidTr="00F00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3097" w:rsidRPr="00ED5878" w:rsidRDefault="00BF3097" w:rsidP="00F00854">
            <w:pPr>
              <w:spacing w:before="0"/>
              <w:rPr>
                <w:rFonts w:ascii="Times New Roman" w:hAnsi="Times New Roman" w:cs="Times New Roman"/>
                <w:lang w:val="lt-LT"/>
              </w:rPr>
            </w:pPr>
            <w:r w:rsidRPr="00ED5878">
              <w:rPr>
                <w:rFonts w:ascii="Times New Roman" w:hAnsi="Times New Roman" w:cs="Times New Roman"/>
                <w:lang w:val="lt-LT"/>
              </w:rPr>
              <w:t>I</w:t>
            </w:r>
          </w:p>
        </w:tc>
        <w:tc>
          <w:tcPr>
            <w:tcW w:w="9168" w:type="dxa"/>
            <w:gridSpan w:val="5"/>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 xml:space="preserve">Prioritetas </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Rajono patrauklumo didinimas</w:t>
            </w:r>
          </w:p>
        </w:tc>
      </w:tr>
      <w:tr w:rsidR="00BF3097" w:rsidRPr="00ED5878" w:rsidTr="00F00854">
        <w:tc>
          <w:tcPr>
            <w:cnfStyle w:val="001000000000" w:firstRow="0" w:lastRow="0" w:firstColumn="1" w:lastColumn="0" w:oddVBand="0" w:evenVBand="0" w:oddHBand="0" w:evenHBand="0" w:firstRowFirstColumn="0" w:firstRowLastColumn="0" w:lastRowFirstColumn="0" w:lastRowLastColumn="0"/>
            <w:tcW w:w="720" w:type="dxa"/>
          </w:tcPr>
          <w:p w:rsidR="00BF3097" w:rsidRPr="00ED5878" w:rsidRDefault="00BF3097" w:rsidP="00F00854">
            <w:pPr>
              <w:spacing w:before="0"/>
              <w:rPr>
                <w:rFonts w:ascii="Times New Roman" w:hAnsi="Times New Roman" w:cs="Times New Roman"/>
                <w:lang w:val="lt-LT"/>
              </w:rPr>
            </w:pPr>
            <w:r w:rsidRPr="00ED5878">
              <w:rPr>
                <w:rFonts w:ascii="Times New Roman" w:hAnsi="Times New Roman" w:cs="Times New Roman"/>
                <w:lang w:val="lt-LT"/>
              </w:rPr>
              <w:t>1.1</w:t>
            </w:r>
          </w:p>
        </w:tc>
        <w:tc>
          <w:tcPr>
            <w:tcW w:w="9168" w:type="dxa"/>
            <w:gridSpan w:val="5"/>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Tikslas</w:t>
            </w:r>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 xml:space="preserve">Sąlygų konkurencingam verslui sukūrimas, gyventojų </w:t>
            </w:r>
            <w:proofErr w:type="spellStart"/>
            <w:r w:rsidRPr="00ED5878">
              <w:rPr>
                <w:rFonts w:ascii="Times New Roman" w:hAnsi="Times New Roman" w:cs="Times New Roman"/>
                <w:b/>
                <w:lang w:val="lt-LT"/>
              </w:rPr>
              <w:t>verslumo</w:t>
            </w:r>
            <w:proofErr w:type="spellEnd"/>
            <w:r w:rsidRPr="00ED5878">
              <w:rPr>
                <w:rFonts w:ascii="Times New Roman" w:hAnsi="Times New Roman" w:cs="Times New Roman"/>
                <w:b/>
                <w:lang w:val="lt-LT"/>
              </w:rPr>
              <w:t xml:space="preserve"> skatinimas</w:t>
            </w:r>
          </w:p>
        </w:tc>
      </w:tr>
      <w:tr w:rsidR="00BF3097" w:rsidRPr="00ED5878" w:rsidTr="00F00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3097" w:rsidRPr="00ED5878" w:rsidRDefault="00BF3097" w:rsidP="00F00854">
            <w:pPr>
              <w:spacing w:before="0"/>
              <w:rPr>
                <w:rFonts w:ascii="Times New Roman" w:hAnsi="Times New Roman" w:cs="Times New Roman"/>
                <w:b w:val="0"/>
                <w:lang w:val="lt-LT"/>
              </w:rPr>
            </w:pPr>
            <w:r w:rsidRPr="00ED5878">
              <w:rPr>
                <w:rFonts w:ascii="Times New Roman" w:hAnsi="Times New Roman" w:cs="Times New Roman"/>
                <w:b w:val="0"/>
                <w:lang w:val="lt-LT"/>
              </w:rPr>
              <w:t>1</w:t>
            </w:r>
          </w:p>
        </w:tc>
        <w:tc>
          <w:tcPr>
            <w:tcW w:w="2223"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proofErr w:type="spellStart"/>
            <w:r w:rsidRPr="00ED5878">
              <w:rPr>
                <w:rFonts w:ascii="Times New Roman" w:hAnsi="Times New Roman" w:cs="Times New Roman"/>
                <w:lang w:val="lt-LT"/>
              </w:rPr>
              <w:t>Verslumo</w:t>
            </w:r>
            <w:proofErr w:type="spellEnd"/>
            <w:r w:rsidRPr="00ED5878">
              <w:rPr>
                <w:rFonts w:ascii="Times New Roman" w:hAnsi="Times New Roman" w:cs="Times New Roman"/>
                <w:lang w:val="lt-LT"/>
              </w:rPr>
              <w:t xml:space="preserve"> lygis</w:t>
            </w:r>
          </w:p>
        </w:tc>
        <w:tc>
          <w:tcPr>
            <w:tcW w:w="993"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20,8 (2012)</w:t>
            </w:r>
          </w:p>
        </w:tc>
        <w:tc>
          <w:tcPr>
            <w:tcW w:w="1389"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didesnis</w:t>
            </w:r>
          </w:p>
        </w:tc>
        <w:tc>
          <w:tcPr>
            <w:tcW w:w="3005"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23,2 (2017)</w:t>
            </w:r>
          </w:p>
        </w:tc>
      </w:tr>
      <w:tr w:rsidR="00BF3097" w:rsidRPr="00ED5878" w:rsidTr="00F00854">
        <w:tc>
          <w:tcPr>
            <w:cnfStyle w:val="001000000000" w:firstRow="0" w:lastRow="0" w:firstColumn="1" w:lastColumn="0" w:oddVBand="0" w:evenVBand="0" w:oddHBand="0" w:evenHBand="0" w:firstRowFirstColumn="0" w:firstRowLastColumn="0" w:lastRowFirstColumn="0" w:lastRowLastColumn="0"/>
            <w:tcW w:w="720" w:type="dxa"/>
          </w:tcPr>
          <w:p w:rsidR="00BF3097" w:rsidRPr="00ED5878" w:rsidRDefault="00BF3097" w:rsidP="00F00854">
            <w:pPr>
              <w:spacing w:before="0"/>
              <w:rPr>
                <w:rFonts w:ascii="Times New Roman" w:hAnsi="Times New Roman" w:cs="Times New Roman"/>
                <w:b w:val="0"/>
                <w:lang w:val="lt-LT"/>
              </w:rPr>
            </w:pPr>
            <w:r w:rsidRPr="00ED5878">
              <w:rPr>
                <w:rFonts w:ascii="Times New Roman" w:hAnsi="Times New Roman" w:cs="Times New Roman"/>
                <w:b w:val="0"/>
                <w:lang w:val="lt-LT"/>
              </w:rPr>
              <w:t>2</w:t>
            </w:r>
          </w:p>
        </w:tc>
        <w:tc>
          <w:tcPr>
            <w:tcW w:w="2223"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Nedarbo lygis</w:t>
            </w:r>
          </w:p>
        </w:tc>
        <w:tc>
          <w:tcPr>
            <w:tcW w:w="993"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9,5 (2012)</w:t>
            </w:r>
          </w:p>
        </w:tc>
        <w:tc>
          <w:tcPr>
            <w:tcW w:w="1389"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didesnis kaip 7-8</w:t>
            </w:r>
          </w:p>
        </w:tc>
        <w:tc>
          <w:tcPr>
            <w:tcW w:w="3005"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9,0 (2017)</w:t>
            </w:r>
          </w:p>
        </w:tc>
      </w:tr>
      <w:tr w:rsidR="00BF3097" w:rsidRPr="00ED5878" w:rsidTr="00F00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3097" w:rsidRPr="00ED5878" w:rsidRDefault="00BF3097" w:rsidP="00F00854">
            <w:pPr>
              <w:spacing w:before="0"/>
              <w:rPr>
                <w:rFonts w:ascii="Times New Roman" w:hAnsi="Times New Roman" w:cs="Times New Roman"/>
                <w:b w:val="0"/>
                <w:lang w:val="lt-LT"/>
              </w:rPr>
            </w:pPr>
            <w:r w:rsidRPr="00ED5878">
              <w:rPr>
                <w:rFonts w:ascii="Times New Roman" w:hAnsi="Times New Roman" w:cs="Times New Roman"/>
                <w:b w:val="0"/>
                <w:lang w:val="lt-LT"/>
              </w:rPr>
              <w:t>3</w:t>
            </w:r>
          </w:p>
        </w:tc>
        <w:tc>
          <w:tcPr>
            <w:tcW w:w="2223"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naujų investuotojų skaičius</w:t>
            </w:r>
          </w:p>
        </w:tc>
        <w:tc>
          <w:tcPr>
            <w:tcW w:w="993"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Vnt. per 3 metus</w:t>
            </w:r>
          </w:p>
        </w:tc>
        <w:tc>
          <w:tcPr>
            <w:tcW w:w="1558"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roofErr w:type="spellStart"/>
            <w:r w:rsidRPr="00ED5878">
              <w:rPr>
                <w:rFonts w:ascii="Times New Roman" w:hAnsi="Times New Roman" w:cs="Times New Roman"/>
                <w:lang w:val="lt-LT"/>
              </w:rPr>
              <w:t>n.d</w:t>
            </w:r>
            <w:proofErr w:type="spellEnd"/>
            <w:r w:rsidRPr="00ED5878">
              <w:rPr>
                <w:rFonts w:ascii="Times New Roman" w:hAnsi="Times New Roman" w:cs="Times New Roman"/>
                <w:lang w:val="lt-LT"/>
              </w:rPr>
              <w:t>.</w:t>
            </w:r>
          </w:p>
        </w:tc>
        <w:tc>
          <w:tcPr>
            <w:tcW w:w="1389"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didesnis</w:t>
            </w:r>
          </w:p>
        </w:tc>
        <w:tc>
          <w:tcPr>
            <w:tcW w:w="3005"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15 (2017)</w:t>
            </w:r>
          </w:p>
        </w:tc>
      </w:tr>
    </w:tbl>
    <w:p w:rsidR="00BF3097" w:rsidRPr="00ED5878" w:rsidRDefault="00BF3097" w:rsidP="00BF3097">
      <w:pPr>
        <w:spacing w:before="120"/>
        <w:jc w:val="both"/>
        <w:rPr>
          <w:rFonts w:ascii="Times New Roman" w:hAnsi="Times New Roman" w:cs="Times New Roman"/>
          <w:i/>
          <w:sz w:val="24"/>
        </w:rPr>
      </w:pPr>
    </w:p>
    <w:p w:rsidR="00BF3097" w:rsidRPr="00ED5878" w:rsidRDefault="00BF3097" w:rsidP="00BF3097">
      <w:pPr>
        <w:spacing w:before="120"/>
        <w:jc w:val="both"/>
        <w:rPr>
          <w:rFonts w:ascii="Times New Roman" w:hAnsi="Times New Roman" w:cs="Times New Roman"/>
          <w:sz w:val="24"/>
        </w:rPr>
      </w:pPr>
      <w:r>
        <w:rPr>
          <w:rFonts w:ascii="Times New Roman" w:hAnsi="Times New Roman" w:cs="Times New Roman"/>
          <w:sz w:val="24"/>
        </w:rPr>
        <w:t>IV</w:t>
      </w:r>
      <w:r w:rsidRPr="00ED5878">
        <w:rPr>
          <w:rFonts w:ascii="Times New Roman" w:hAnsi="Times New Roman" w:cs="Times New Roman"/>
          <w:sz w:val="24"/>
        </w:rPr>
        <w:t>. Kita svarbi informacija:</w:t>
      </w:r>
    </w:p>
    <w:tbl>
      <w:tblPr>
        <w:tblStyle w:val="Lentelstinklelis"/>
        <w:tblW w:w="0" w:type="auto"/>
        <w:tblLook w:val="04A0" w:firstRow="1" w:lastRow="0" w:firstColumn="1" w:lastColumn="0" w:noHBand="0" w:noVBand="1"/>
      </w:tblPr>
      <w:tblGrid>
        <w:gridCol w:w="9997"/>
      </w:tblGrid>
      <w:tr w:rsidR="00BF3097" w:rsidRPr="00ED5878" w:rsidTr="00F00854">
        <w:tc>
          <w:tcPr>
            <w:tcW w:w="9997" w:type="dxa"/>
          </w:tcPr>
          <w:p w:rsidR="00BF3097" w:rsidRPr="00E60E33" w:rsidRDefault="00BF3097" w:rsidP="00F00854">
            <w:pPr>
              <w:spacing w:before="120"/>
              <w:jc w:val="both"/>
              <w:rPr>
                <w:rFonts w:ascii="Times New Roman" w:hAnsi="Times New Roman" w:cs="Times New Roman"/>
                <w:i/>
                <w:sz w:val="24"/>
                <w:lang w:val="lt-LT"/>
              </w:rPr>
            </w:pPr>
            <w:r w:rsidRPr="00E60E33">
              <w:rPr>
                <w:rFonts w:ascii="Times New Roman" w:hAnsi="Times New Roman" w:cs="Times New Roman"/>
                <w:i/>
                <w:sz w:val="24"/>
                <w:lang w:val="lt-LT"/>
              </w:rPr>
              <w:t xml:space="preserve">Gali būti pateikiama papildoma informacija apie ataskaitinį laikotarpį </w:t>
            </w:r>
            <w:r>
              <w:rPr>
                <w:rFonts w:ascii="Times New Roman" w:hAnsi="Times New Roman" w:cs="Times New Roman"/>
                <w:i/>
                <w:sz w:val="24"/>
                <w:lang w:val="lt-LT"/>
              </w:rPr>
              <w:t xml:space="preserve">(kaip keitėsi situacija per pusę Plėtros plano galiojimo laikotarpio) </w:t>
            </w:r>
            <w:r w:rsidRPr="00E60E33">
              <w:rPr>
                <w:rFonts w:ascii="Times New Roman" w:hAnsi="Times New Roman" w:cs="Times New Roman"/>
                <w:i/>
                <w:sz w:val="24"/>
                <w:lang w:val="lt-LT"/>
              </w:rPr>
              <w:t>arba gaires kitam ataskaitiniam laikotarpiui, pvz.:</w:t>
            </w:r>
          </w:p>
          <w:p w:rsidR="00BF3097" w:rsidRPr="00E60E33" w:rsidRDefault="00BF3097" w:rsidP="00F00854">
            <w:pPr>
              <w:pStyle w:val="Sraopastraipa"/>
              <w:numPr>
                <w:ilvl w:val="0"/>
                <w:numId w:val="1"/>
              </w:numPr>
              <w:spacing w:before="120"/>
              <w:jc w:val="both"/>
              <w:rPr>
                <w:rFonts w:ascii="Times New Roman" w:hAnsi="Times New Roman" w:cs="Times New Roman"/>
                <w:i/>
                <w:sz w:val="24"/>
                <w:lang w:val="lt-LT"/>
              </w:rPr>
            </w:pPr>
            <w:r w:rsidRPr="00E60E33">
              <w:rPr>
                <w:rFonts w:ascii="Times New Roman" w:hAnsi="Times New Roman" w:cs="Times New Roman"/>
                <w:i/>
                <w:sz w:val="24"/>
                <w:lang w:val="lt-LT"/>
              </w:rPr>
              <w:lastRenderedPageBreak/>
              <w:t>dažniausiai pasitaikiusios problemos ir jų sprendimų būdai;</w:t>
            </w:r>
          </w:p>
          <w:p w:rsidR="00BF3097" w:rsidRPr="00E60E33" w:rsidRDefault="00BF3097" w:rsidP="00F00854">
            <w:pPr>
              <w:pStyle w:val="Sraopastraipa"/>
              <w:numPr>
                <w:ilvl w:val="0"/>
                <w:numId w:val="1"/>
              </w:numPr>
              <w:spacing w:before="120"/>
              <w:jc w:val="both"/>
              <w:rPr>
                <w:rFonts w:ascii="Times New Roman" w:hAnsi="Times New Roman" w:cs="Times New Roman"/>
                <w:i/>
                <w:sz w:val="24"/>
                <w:lang w:val="lt-LT"/>
              </w:rPr>
            </w:pPr>
            <w:r w:rsidRPr="00E60E33">
              <w:rPr>
                <w:rFonts w:ascii="Times New Roman" w:hAnsi="Times New Roman" w:cs="Times New Roman"/>
                <w:i/>
                <w:sz w:val="24"/>
                <w:lang w:val="lt-LT"/>
              </w:rPr>
              <w:t>pasiūlymai dėl rizikos, projektų/ priemonių valdymo;</w:t>
            </w:r>
          </w:p>
          <w:p w:rsidR="00BF3097" w:rsidRPr="00E60E33" w:rsidRDefault="00BF3097" w:rsidP="00F00854">
            <w:pPr>
              <w:pStyle w:val="Sraopastraipa"/>
              <w:numPr>
                <w:ilvl w:val="0"/>
                <w:numId w:val="1"/>
              </w:numPr>
              <w:spacing w:before="120" w:after="120"/>
              <w:ind w:hanging="357"/>
              <w:jc w:val="both"/>
              <w:rPr>
                <w:rFonts w:ascii="Times New Roman" w:hAnsi="Times New Roman" w:cs="Times New Roman"/>
                <w:i/>
                <w:sz w:val="24"/>
                <w:lang w:val="lt-LT"/>
              </w:rPr>
            </w:pPr>
            <w:r w:rsidRPr="00E60E33">
              <w:rPr>
                <w:rFonts w:ascii="Times New Roman" w:hAnsi="Times New Roman" w:cs="Times New Roman"/>
                <w:i/>
                <w:sz w:val="24"/>
                <w:lang w:val="lt-LT"/>
              </w:rPr>
              <w:t>per ataskaitinį laikotarpį atlikti Plėtros plano koregavimo, atnaujinimo veiksmai ir kt.</w:t>
            </w:r>
          </w:p>
        </w:tc>
      </w:tr>
    </w:tbl>
    <w:p w:rsidR="00BF3097" w:rsidRPr="00ED5878" w:rsidRDefault="00BF3097" w:rsidP="00BF3097">
      <w:pPr>
        <w:spacing w:before="120"/>
        <w:jc w:val="both"/>
        <w:rPr>
          <w:rFonts w:ascii="Times New Roman" w:hAnsi="Times New Roman" w:cs="Times New Roman"/>
          <w:sz w:val="24"/>
        </w:rPr>
      </w:pPr>
    </w:p>
    <w:p w:rsidR="00BF3097" w:rsidRDefault="00BF3097" w:rsidP="00BF3097">
      <w:pPr>
        <w:spacing w:before="120"/>
        <w:jc w:val="both"/>
        <w:rPr>
          <w:rFonts w:ascii="Times New Roman" w:hAnsi="Times New Roman" w:cs="Times New Roman"/>
          <w:i/>
          <w:sz w:val="24"/>
        </w:rPr>
      </w:pPr>
      <w:r>
        <w:rPr>
          <w:rFonts w:ascii="Times New Roman" w:hAnsi="Times New Roman" w:cs="Times New Roman"/>
          <w:sz w:val="24"/>
        </w:rPr>
        <w:t>V</w:t>
      </w:r>
      <w:r w:rsidRPr="00ED5878">
        <w:rPr>
          <w:rFonts w:ascii="Times New Roman" w:hAnsi="Times New Roman" w:cs="Times New Roman"/>
          <w:sz w:val="24"/>
        </w:rPr>
        <w:t xml:space="preserve">. Ataskaitos tvirtinimas: _________________ </w:t>
      </w:r>
      <w:r w:rsidRPr="00ED5878">
        <w:rPr>
          <w:rFonts w:ascii="Times New Roman" w:hAnsi="Times New Roman" w:cs="Times New Roman"/>
          <w:i/>
          <w:sz w:val="24"/>
        </w:rPr>
        <w:t>(nurodomas ataskaitos tvirtinimo pagrindas Savivaldybės tarybos sprendimo data ir numeris, esant poreikiui – pateikiama nuoroda)</w:t>
      </w:r>
    </w:p>
    <w:p w:rsidR="00BF3097" w:rsidRDefault="00BF3097" w:rsidP="00BF3097">
      <w:pPr>
        <w:spacing w:before="120"/>
        <w:jc w:val="both"/>
        <w:rPr>
          <w:rFonts w:ascii="Times New Roman" w:hAnsi="Times New Roman" w:cs="Times New Roman"/>
          <w:sz w:val="24"/>
        </w:rPr>
      </w:pPr>
    </w:p>
    <w:p w:rsidR="00BF3097" w:rsidRDefault="00BF3097" w:rsidP="00BF3097">
      <w:pPr>
        <w:spacing w:before="120"/>
        <w:jc w:val="both"/>
        <w:rPr>
          <w:rFonts w:ascii="Times New Roman" w:hAnsi="Times New Roman" w:cs="Times New Roman"/>
          <w:sz w:val="24"/>
        </w:rPr>
        <w:sectPr w:rsidR="00BF3097" w:rsidSect="00E60E33">
          <w:footerReference w:type="default" r:id="rId18"/>
          <w:pgSz w:w="11906" w:h="16838"/>
          <w:pgMar w:top="1134" w:right="707" w:bottom="709" w:left="1418" w:header="567" w:footer="567" w:gutter="0"/>
          <w:cols w:space="1296"/>
          <w:titlePg/>
          <w:docGrid w:linePitch="360"/>
        </w:sectPr>
      </w:pPr>
    </w:p>
    <w:p w:rsidR="00BF3097" w:rsidRPr="00ED5878" w:rsidRDefault="00BF3097" w:rsidP="00BF3097">
      <w:pPr>
        <w:spacing w:before="120"/>
        <w:jc w:val="both"/>
        <w:rPr>
          <w:rFonts w:ascii="Times New Roman" w:hAnsi="Times New Roman" w:cs="Times New Roman"/>
          <w:sz w:val="24"/>
        </w:rPr>
      </w:pPr>
      <w:r>
        <w:rPr>
          <w:rFonts w:ascii="Times New Roman" w:hAnsi="Times New Roman" w:cs="Times New Roman"/>
          <w:sz w:val="24"/>
        </w:rPr>
        <w:lastRenderedPageBreak/>
        <w:t>VI</w:t>
      </w:r>
      <w:r w:rsidRPr="00ED5878">
        <w:rPr>
          <w:rFonts w:ascii="Times New Roman" w:hAnsi="Times New Roman" w:cs="Times New Roman"/>
          <w:sz w:val="24"/>
        </w:rPr>
        <w:t>. Pagrindiniai atlikti darbai:</w:t>
      </w:r>
    </w:p>
    <w:tbl>
      <w:tblPr>
        <w:tblStyle w:val="GridTable4-Accent11"/>
        <w:tblW w:w="15134" w:type="dxa"/>
        <w:tblLayout w:type="fixed"/>
        <w:tblLook w:val="04A0" w:firstRow="1" w:lastRow="0" w:firstColumn="1" w:lastColumn="0" w:noHBand="0" w:noVBand="1"/>
      </w:tblPr>
      <w:tblGrid>
        <w:gridCol w:w="932"/>
        <w:gridCol w:w="2720"/>
        <w:gridCol w:w="3402"/>
        <w:gridCol w:w="2977"/>
        <w:gridCol w:w="2551"/>
        <w:gridCol w:w="2552"/>
      </w:tblGrid>
      <w:tr w:rsidR="00BF3097"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2" w:type="dxa"/>
            <w:vAlign w:val="center"/>
          </w:tcPr>
          <w:p w:rsidR="00BF3097" w:rsidRPr="00ED5878" w:rsidRDefault="00BF3097" w:rsidP="00F00854">
            <w:pPr>
              <w:spacing w:before="0"/>
              <w:jc w:val="center"/>
              <w:rPr>
                <w:rFonts w:ascii="Times New Roman" w:hAnsi="Times New Roman" w:cs="Times New Roman"/>
                <w:lang w:val="lt-LT"/>
              </w:rPr>
            </w:pPr>
            <w:r>
              <w:rPr>
                <w:rFonts w:ascii="Times New Roman" w:hAnsi="Times New Roman" w:cs="Times New Roman"/>
                <w:lang w:val="lt-LT"/>
              </w:rPr>
              <w:t>Eil. Nr.</w:t>
            </w:r>
          </w:p>
        </w:tc>
        <w:tc>
          <w:tcPr>
            <w:tcW w:w="2720"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Pr>
                <w:rFonts w:ascii="Times New Roman" w:hAnsi="Times New Roman" w:cs="Times New Roman"/>
                <w:lang w:val="lt-LT"/>
              </w:rPr>
              <w:t>Priemonės/ veiksmo pavadinimas</w:t>
            </w:r>
          </w:p>
        </w:tc>
        <w:tc>
          <w:tcPr>
            <w:tcW w:w="3402"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Atlikti d</w:t>
            </w:r>
            <w:r>
              <w:rPr>
                <w:rFonts w:ascii="Times New Roman" w:hAnsi="Times New Roman" w:cs="Times New Roman"/>
                <w:lang w:val="lt-LT"/>
              </w:rPr>
              <w:t>arbai/ įgyvendinti projektai</w:t>
            </w:r>
          </w:p>
        </w:tc>
        <w:tc>
          <w:tcPr>
            <w:tcW w:w="2977"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Pr>
                <w:rFonts w:ascii="Times New Roman" w:hAnsi="Times New Roman" w:cs="Times New Roman"/>
                <w:lang w:val="lt-LT"/>
              </w:rPr>
              <w:t>Pasiekti indikatoriai</w:t>
            </w:r>
          </w:p>
        </w:tc>
        <w:tc>
          <w:tcPr>
            <w:tcW w:w="2551"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Įgyv</w:t>
            </w:r>
            <w:r>
              <w:rPr>
                <w:rFonts w:ascii="Times New Roman" w:hAnsi="Times New Roman" w:cs="Times New Roman"/>
                <w:lang w:val="lt-LT"/>
              </w:rPr>
              <w:t>endinimo vertinimas</w:t>
            </w:r>
          </w:p>
        </w:tc>
        <w:tc>
          <w:tcPr>
            <w:tcW w:w="2552"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Pr>
                <w:rFonts w:ascii="Times New Roman" w:hAnsi="Times New Roman" w:cs="Times New Roman"/>
                <w:lang w:val="lt-LT"/>
              </w:rPr>
              <w:t>Paaiškinimas</w:t>
            </w:r>
          </w:p>
        </w:tc>
      </w:tr>
      <w:tr w:rsidR="00BF3097"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2" w:type="dxa"/>
            <w:vAlign w:val="center"/>
          </w:tcPr>
          <w:p w:rsidR="00BF3097" w:rsidRPr="00ED5878" w:rsidRDefault="00BF3097" w:rsidP="00F00854">
            <w:pPr>
              <w:spacing w:before="0"/>
              <w:jc w:val="center"/>
              <w:rPr>
                <w:rFonts w:ascii="Times New Roman" w:hAnsi="Times New Roman" w:cs="Times New Roman"/>
              </w:rPr>
            </w:pPr>
            <w:r>
              <w:rPr>
                <w:rFonts w:ascii="Times New Roman" w:hAnsi="Times New Roman" w:cs="Times New Roman"/>
              </w:rPr>
              <w:t>I</w:t>
            </w:r>
          </w:p>
        </w:tc>
        <w:tc>
          <w:tcPr>
            <w:tcW w:w="2720"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II</w:t>
            </w:r>
          </w:p>
        </w:tc>
        <w:tc>
          <w:tcPr>
            <w:tcW w:w="3402"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III</w:t>
            </w:r>
          </w:p>
        </w:tc>
        <w:tc>
          <w:tcPr>
            <w:tcW w:w="2977"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IV</w:t>
            </w:r>
          </w:p>
        </w:tc>
        <w:tc>
          <w:tcPr>
            <w:tcW w:w="2551" w:type="dxa"/>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w:t>
            </w:r>
          </w:p>
        </w:tc>
        <w:tc>
          <w:tcPr>
            <w:tcW w:w="2552" w:type="dxa"/>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w:t>
            </w:r>
          </w:p>
        </w:tc>
      </w:tr>
      <w:tr w:rsidR="00BF3097" w:rsidRPr="00ED5878" w:rsidTr="00F008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32" w:type="dxa"/>
          </w:tcPr>
          <w:p w:rsidR="00BF3097" w:rsidRPr="00ED5878" w:rsidRDefault="00BF3097" w:rsidP="00F00854">
            <w:pPr>
              <w:spacing w:before="0"/>
              <w:rPr>
                <w:rFonts w:ascii="Times New Roman" w:hAnsi="Times New Roman" w:cs="Times New Roman"/>
                <w:lang w:val="lt-LT"/>
              </w:rPr>
            </w:pPr>
          </w:p>
        </w:tc>
        <w:tc>
          <w:tcPr>
            <w:tcW w:w="2720"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3402"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977"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551"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r w:rsidR="00BF3097" w:rsidRPr="00ED5878" w:rsidTr="00F00854">
        <w:trPr>
          <w:trHeight w:val="70"/>
        </w:trPr>
        <w:tc>
          <w:tcPr>
            <w:cnfStyle w:val="001000000000" w:firstRow="0" w:lastRow="0" w:firstColumn="1" w:lastColumn="0" w:oddVBand="0" w:evenVBand="0" w:oddHBand="0" w:evenHBand="0" w:firstRowFirstColumn="0" w:firstRowLastColumn="0" w:lastRowFirstColumn="0" w:lastRowLastColumn="0"/>
            <w:tcW w:w="932" w:type="dxa"/>
          </w:tcPr>
          <w:p w:rsidR="00BF3097" w:rsidRPr="00ED5878" w:rsidRDefault="00BF3097" w:rsidP="00F00854">
            <w:pPr>
              <w:spacing w:before="0"/>
              <w:rPr>
                <w:rFonts w:ascii="Times New Roman" w:hAnsi="Times New Roman" w:cs="Times New Roman"/>
                <w:lang w:val="lt-LT"/>
              </w:rPr>
            </w:pPr>
          </w:p>
        </w:tc>
        <w:tc>
          <w:tcPr>
            <w:tcW w:w="2720"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3402"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2977"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2551"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r>
      <w:tr w:rsidR="00BF3097" w:rsidRPr="00ED5878" w:rsidTr="00F008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32" w:type="dxa"/>
          </w:tcPr>
          <w:p w:rsidR="00BF3097" w:rsidRPr="00ED5878" w:rsidRDefault="00BF3097" w:rsidP="00F00854">
            <w:pPr>
              <w:spacing w:before="0"/>
              <w:rPr>
                <w:rFonts w:ascii="Times New Roman" w:hAnsi="Times New Roman" w:cs="Times New Roman"/>
                <w:lang w:val="lt-LT"/>
              </w:rPr>
            </w:pPr>
          </w:p>
        </w:tc>
        <w:tc>
          <w:tcPr>
            <w:tcW w:w="2720"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3402"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977"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551"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r w:rsidR="00BF3097" w:rsidRPr="00ED5878" w:rsidTr="00F00854">
        <w:trPr>
          <w:trHeight w:val="70"/>
        </w:trPr>
        <w:tc>
          <w:tcPr>
            <w:cnfStyle w:val="001000000000" w:firstRow="0" w:lastRow="0" w:firstColumn="1" w:lastColumn="0" w:oddVBand="0" w:evenVBand="0" w:oddHBand="0" w:evenHBand="0" w:firstRowFirstColumn="0" w:firstRowLastColumn="0" w:lastRowFirstColumn="0" w:lastRowLastColumn="0"/>
            <w:tcW w:w="932" w:type="dxa"/>
          </w:tcPr>
          <w:p w:rsidR="00BF3097" w:rsidRPr="00ED5878" w:rsidRDefault="00BF3097" w:rsidP="00F00854">
            <w:pPr>
              <w:spacing w:before="0"/>
              <w:rPr>
                <w:rFonts w:ascii="Times New Roman" w:hAnsi="Times New Roman" w:cs="Times New Roman"/>
                <w:lang w:val="lt-LT"/>
              </w:rPr>
            </w:pPr>
          </w:p>
        </w:tc>
        <w:tc>
          <w:tcPr>
            <w:tcW w:w="2720"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3402"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2977"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2551"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r>
      <w:tr w:rsidR="00BF3097" w:rsidRPr="00ED5878" w:rsidTr="00F00854">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932" w:type="dxa"/>
          </w:tcPr>
          <w:p w:rsidR="00BF3097" w:rsidRPr="00ED5878" w:rsidRDefault="00BF3097" w:rsidP="00F00854">
            <w:pPr>
              <w:spacing w:before="0"/>
              <w:rPr>
                <w:rFonts w:ascii="Times New Roman" w:hAnsi="Times New Roman" w:cs="Times New Roman"/>
                <w:lang w:val="lt-LT"/>
              </w:rPr>
            </w:pPr>
          </w:p>
        </w:tc>
        <w:tc>
          <w:tcPr>
            <w:tcW w:w="2720"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3402"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977"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551"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bl>
    <w:p w:rsidR="00BF3097" w:rsidRPr="00ED5878" w:rsidRDefault="00BF3097" w:rsidP="00BF3097">
      <w:pPr>
        <w:spacing w:before="120"/>
        <w:jc w:val="both"/>
        <w:rPr>
          <w:rFonts w:ascii="Times New Roman" w:hAnsi="Times New Roman" w:cs="Times New Roman"/>
          <w:sz w:val="24"/>
        </w:rPr>
      </w:pPr>
      <w:r>
        <w:rPr>
          <w:rFonts w:ascii="Times New Roman" w:hAnsi="Times New Roman" w:cs="Times New Roman"/>
          <w:sz w:val="24"/>
        </w:rPr>
        <w:t>I stulpelis:</w:t>
      </w:r>
      <w:r w:rsidRPr="00ED5878">
        <w:rPr>
          <w:rFonts w:ascii="Times New Roman" w:hAnsi="Times New Roman" w:cs="Times New Roman"/>
          <w:sz w:val="24"/>
        </w:rPr>
        <w:t xml:space="preserve"> nurodomas Eil. Nr. pagal lentelės „Produkto lygio (priemonių) pasiekimo rodikliai“ skiltį „Eil. Nr.“</w:t>
      </w:r>
    </w:p>
    <w:p w:rsidR="00BF3097" w:rsidRPr="00ED5878" w:rsidRDefault="00BF3097" w:rsidP="00BF3097">
      <w:pPr>
        <w:spacing w:before="120"/>
        <w:jc w:val="both"/>
        <w:rPr>
          <w:rFonts w:ascii="Times New Roman" w:hAnsi="Times New Roman" w:cs="Times New Roman"/>
          <w:sz w:val="24"/>
        </w:rPr>
      </w:pPr>
      <w:r>
        <w:rPr>
          <w:rFonts w:ascii="Times New Roman" w:hAnsi="Times New Roman" w:cs="Times New Roman"/>
          <w:sz w:val="24"/>
        </w:rPr>
        <w:t>II stulpelis:</w:t>
      </w:r>
      <w:r w:rsidRPr="00ED5878">
        <w:rPr>
          <w:rFonts w:ascii="Times New Roman" w:hAnsi="Times New Roman" w:cs="Times New Roman"/>
          <w:sz w:val="24"/>
        </w:rPr>
        <w:t xml:space="preserve"> nurodomas </w:t>
      </w:r>
      <w:r w:rsidRPr="00ED5878">
        <w:rPr>
          <w:rFonts w:ascii="Times New Roman" w:hAnsi="Times New Roman" w:cs="Times New Roman"/>
        </w:rPr>
        <w:t xml:space="preserve">priemonės/ veiksmo pavadinimas </w:t>
      </w:r>
      <w:r w:rsidRPr="00ED5878">
        <w:rPr>
          <w:rFonts w:ascii="Times New Roman" w:hAnsi="Times New Roman" w:cs="Times New Roman"/>
          <w:sz w:val="24"/>
        </w:rPr>
        <w:t>pagal lentelės „Produkto lygio (priemonių) pasiekimo rodikliai“ skiltį „</w:t>
      </w:r>
      <w:r w:rsidRPr="00ED5878">
        <w:rPr>
          <w:rFonts w:ascii="Times New Roman" w:hAnsi="Times New Roman" w:cs="Times New Roman"/>
        </w:rPr>
        <w:t>Priemonės/ veiksmo pavadinimas</w:t>
      </w:r>
      <w:r w:rsidRPr="00ED5878">
        <w:rPr>
          <w:rFonts w:ascii="Times New Roman" w:hAnsi="Times New Roman" w:cs="Times New Roman"/>
          <w:sz w:val="24"/>
        </w:rPr>
        <w:t>“</w:t>
      </w:r>
    </w:p>
    <w:p w:rsidR="00BF3097" w:rsidRPr="00ED5878" w:rsidRDefault="00BF3097" w:rsidP="00BF3097">
      <w:pPr>
        <w:spacing w:before="120"/>
        <w:jc w:val="both"/>
        <w:rPr>
          <w:rFonts w:ascii="Times New Roman" w:hAnsi="Times New Roman" w:cs="Times New Roman"/>
          <w:sz w:val="24"/>
        </w:rPr>
      </w:pPr>
      <w:r>
        <w:rPr>
          <w:rFonts w:ascii="Times New Roman" w:hAnsi="Times New Roman" w:cs="Times New Roman"/>
          <w:sz w:val="24"/>
        </w:rPr>
        <w:t>III stulpelis:</w:t>
      </w:r>
      <w:r w:rsidRPr="00ED5878">
        <w:rPr>
          <w:rFonts w:ascii="Times New Roman" w:hAnsi="Times New Roman" w:cs="Times New Roman"/>
          <w:sz w:val="24"/>
        </w:rPr>
        <w:t xml:space="preserve"> nurodomi pagrindiniai atlikti darbai (pvz., įgyvendinti ir inicijuoti projektai)</w:t>
      </w:r>
    </w:p>
    <w:p w:rsidR="00BF3097" w:rsidRDefault="00BF3097" w:rsidP="00BF3097">
      <w:pPr>
        <w:spacing w:before="120"/>
        <w:jc w:val="both"/>
        <w:rPr>
          <w:rFonts w:ascii="Times New Roman" w:hAnsi="Times New Roman" w:cs="Times New Roman"/>
          <w:sz w:val="24"/>
        </w:rPr>
      </w:pPr>
      <w:r>
        <w:rPr>
          <w:rFonts w:ascii="Times New Roman" w:hAnsi="Times New Roman" w:cs="Times New Roman"/>
          <w:sz w:val="24"/>
        </w:rPr>
        <w:t>IV stulpelis:</w:t>
      </w:r>
      <w:r w:rsidRPr="00ED5878">
        <w:rPr>
          <w:rFonts w:ascii="Times New Roman" w:hAnsi="Times New Roman" w:cs="Times New Roman"/>
          <w:sz w:val="24"/>
        </w:rPr>
        <w:t xml:space="preserve"> nurodoma, kokie konkretūs veiksmų įgyvendinimo rodikliai buvo pasiekti už ataskaitinį laikotarpį – informacija pateikiama pagal lentelės „Produkto lygio (priemonių) pasiekimo rodikliai“ skiltyje „Indikatoriai“ nurodytus rodiklius</w:t>
      </w:r>
    </w:p>
    <w:p w:rsidR="00BF3097" w:rsidRPr="00ED5878" w:rsidRDefault="00BF3097" w:rsidP="00BF3097">
      <w:pPr>
        <w:spacing w:before="120"/>
        <w:jc w:val="both"/>
        <w:rPr>
          <w:rFonts w:ascii="Times New Roman" w:hAnsi="Times New Roman" w:cs="Times New Roman"/>
          <w:sz w:val="24"/>
        </w:rPr>
      </w:pPr>
      <w:r>
        <w:rPr>
          <w:rFonts w:ascii="Times New Roman" w:hAnsi="Times New Roman" w:cs="Times New Roman"/>
          <w:sz w:val="24"/>
        </w:rPr>
        <w:t xml:space="preserve">V stulpelis: </w:t>
      </w:r>
      <w:r w:rsidRPr="00ED5878">
        <w:rPr>
          <w:rFonts w:ascii="Times New Roman" w:hAnsi="Times New Roman" w:cs="Times New Roman"/>
          <w:sz w:val="24"/>
        </w:rPr>
        <w:t>nurodoma, kaip vertintinas priemonės įgyvendinimas, pasirenkant vieną iš 3 nurodytų variantų</w:t>
      </w:r>
    </w:p>
    <w:p w:rsidR="00BF3097" w:rsidRDefault="00BF3097" w:rsidP="00BF3097">
      <w:pPr>
        <w:spacing w:before="120"/>
        <w:jc w:val="both"/>
        <w:rPr>
          <w:rFonts w:ascii="Times New Roman" w:hAnsi="Times New Roman" w:cs="Times New Roman"/>
          <w:sz w:val="24"/>
        </w:rPr>
      </w:pPr>
      <w:r>
        <w:rPr>
          <w:rFonts w:ascii="Times New Roman" w:hAnsi="Times New Roman" w:cs="Times New Roman"/>
          <w:sz w:val="24"/>
        </w:rPr>
        <w:t>VI stulpelis:</w:t>
      </w:r>
      <w:r w:rsidRPr="00ED5878">
        <w:rPr>
          <w:rFonts w:ascii="Times New Roman" w:hAnsi="Times New Roman" w:cs="Times New Roman"/>
          <w:sz w:val="24"/>
        </w:rPr>
        <w:t xml:space="preserve"> jei priemonė nebuvo įgyvendinta ar įgyvendinta tik dalinai, pateikiama informacija apie neįgyvendinimo priežastis – pvz., negautas finansavimas, atidėtas įgyvendinimo terminas ar pan. Kartu pateikiama informacija apie veiksmus, numatytus priemonės įgyvendinimo kontrolei kitą atsiskaitymo laikotarpį. Taip pat gali būti pateikiama informacija apie projektų įgyvendinimui panaudotas lėšas</w:t>
      </w:r>
    </w:p>
    <w:p w:rsidR="00BF3097" w:rsidRPr="00ED5878" w:rsidRDefault="00BF3097" w:rsidP="00BF3097">
      <w:pPr>
        <w:spacing w:before="120"/>
        <w:jc w:val="both"/>
        <w:rPr>
          <w:rFonts w:ascii="Times New Roman" w:hAnsi="Times New Roman" w:cs="Times New Roman"/>
          <w:sz w:val="24"/>
        </w:rPr>
      </w:pPr>
    </w:p>
    <w:p w:rsidR="00BF3097" w:rsidRPr="00ED5878" w:rsidRDefault="00BF3097" w:rsidP="00BF3097">
      <w:pPr>
        <w:spacing w:before="120"/>
        <w:jc w:val="both"/>
        <w:rPr>
          <w:rFonts w:ascii="Times New Roman" w:hAnsi="Times New Roman" w:cs="Times New Roman"/>
          <w:sz w:val="24"/>
        </w:rPr>
      </w:pPr>
    </w:p>
    <w:p w:rsidR="00BF3097" w:rsidRPr="00ED5878" w:rsidRDefault="00BF3097" w:rsidP="00BF3097">
      <w:pPr>
        <w:spacing w:before="120"/>
        <w:jc w:val="both"/>
        <w:rPr>
          <w:rFonts w:ascii="Times New Roman" w:hAnsi="Times New Roman" w:cs="Times New Roman"/>
          <w:i/>
          <w:sz w:val="24"/>
        </w:rPr>
      </w:pPr>
      <w:r w:rsidRPr="00ED5878">
        <w:rPr>
          <w:rFonts w:ascii="Times New Roman" w:hAnsi="Times New Roman" w:cs="Times New Roman"/>
          <w:i/>
          <w:sz w:val="24"/>
        </w:rPr>
        <w:lastRenderedPageBreak/>
        <w:t>Pavyzdys:</w:t>
      </w:r>
    </w:p>
    <w:tbl>
      <w:tblPr>
        <w:tblStyle w:val="GridTable4-Accent11"/>
        <w:tblW w:w="14836" w:type="dxa"/>
        <w:jc w:val="center"/>
        <w:tblLayout w:type="fixed"/>
        <w:tblLook w:val="04A0" w:firstRow="1" w:lastRow="0" w:firstColumn="1" w:lastColumn="0" w:noHBand="0" w:noVBand="1"/>
      </w:tblPr>
      <w:tblGrid>
        <w:gridCol w:w="922"/>
        <w:gridCol w:w="2091"/>
        <w:gridCol w:w="3675"/>
        <w:gridCol w:w="2494"/>
        <w:gridCol w:w="2494"/>
        <w:gridCol w:w="3160"/>
      </w:tblGrid>
      <w:tr w:rsidR="00BF3097" w:rsidRPr="00ED5878" w:rsidTr="00BF309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22" w:type="dxa"/>
            <w:vAlign w:val="center"/>
          </w:tcPr>
          <w:p w:rsidR="00BF3097" w:rsidRPr="00ED5878" w:rsidRDefault="00BF3097" w:rsidP="00F00854">
            <w:pPr>
              <w:spacing w:before="0"/>
              <w:jc w:val="center"/>
              <w:rPr>
                <w:rFonts w:ascii="Times New Roman" w:hAnsi="Times New Roman" w:cs="Times New Roman"/>
                <w:lang w:val="lt-LT"/>
              </w:rPr>
            </w:pPr>
            <w:r w:rsidRPr="00ED5878">
              <w:rPr>
                <w:rFonts w:ascii="Times New Roman" w:hAnsi="Times New Roman" w:cs="Times New Roman"/>
                <w:lang w:val="lt-LT"/>
              </w:rPr>
              <w:t>Eil. Nr.</w:t>
            </w:r>
          </w:p>
        </w:tc>
        <w:tc>
          <w:tcPr>
            <w:tcW w:w="2091"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Priemonės/ veiksmo pavadinimas</w:t>
            </w:r>
          </w:p>
        </w:tc>
        <w:tc>
          <w:tcPr>
            <w:tcW w:w="3675"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Atlikti darbai/ įgyvendinti projektai</w:t>
            </w:r>
          </w:p>
        </w:tc>
        <w:tc>
          <w:tcPr>
            <w:tcW w:w="2494"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Pasiekti indikatoriai</w:t>
            </w:r>
          </w:p>
        </w:tc>
        <w:tc>
          <w:tcPr>
            <w:tcW w:w="2494"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Įgyv</w:t>
            </w:r>
            <w:r>
              <w:rPr>
                <w:rFonts w:ascii="Times New Roman" w:hAnsi="Times New Roman" w:cs="Times New Roman"/>
                <w:lang w:val="lt-LT"/>
              </w:rPr>
              <w:t>endinimo vertinimas</w:t>
            </w:r>
          </w:p>
        </w:tc>
        <w:tc>
          <w:tcPr>
            <w:tcW w:w="3160"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Pr>
                <w:rFonts w:ascii="Times New Roman" w:hAnsi="Times New Roman" w:cs="Times New Roman"/>
                <w:lang w:val="lt-LT"/>
              </w:rPr>
              <w:t>Paaiškinimas</w:t>
            </w:r>
          </w:p>
        </w:tc>
      </w:tr>
      <w:tr w:rsidR="00BF3097" w:rsidRPr="00ED5878" w:rsidTr="00BF30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2" w:type="dxa"/>
          </w:tcPr>
          <w:p w:rsidR="00BF3097" w:rsidRPr="00ED5878" w:rsidRDefault="00BF3097" w:rsidP="00F00854">
            <w:pPr>
              <w:spacing w:before="0"/>
              <w:rPr>
                <w:rFonts w:ascii="Times New Roman" w:hAnsi="Times New Roman" w:cs="Times New Roman"/>
                <w:lang w:val="lt-LT"/>
              </w:rPr>
            </w:pPr>
            <w:r w:rsidRPr="00ED5878">
              <w:rPr>
                <w:rFonts w:ascii="Times New Roman" w:hAnsi="Times New Roman" w:cs="Times New Roman"/>
                <w:lang w:val="lt-LT"/>
              </w:rPr>
              <w:t>I</w:t>
            </w:r>
          </w:p>
        </w:tc>
        <w:tc>
          <w:tcPr>
            <w:tcW w:w="13914" w:type="dxa"/>
            <w:gridSpan w:val="5"/>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 xml:space="preserve">Prioritetas </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D5878">
              <w:rPr>
                <w:rFonts w:ascii="Times New Roman" w:hAnsi="Times New Roman" w:cs="Times New Roman"/>
                <w:b/>
                <w:lang w:val="lt-LT"/>
              </w:rPr>
              <w:t>Rajono patrauklumo didinimas</w:t>
            </w:r>
          </w:p>
        </w:tc>
      </w:tr>
      <w:tr w:rsidR="00BF3097" w:rsidRPr="00ED5878" w:rsidTr="00BF3097">
        <w:trPr>
          <w:jc w:val="center"/>
        </w:trPr>
        <w:tc>
          <w:tcPr>
            <w:cnfStyle w:val="001000000000" w:firstRow="0" w:lastRow="0" w:firstColumn="1" w:lastColumn="0" w:oddVBand="0" w:evenVBand="0" w:oddHBand="0" w:evenHBand="0" w:firstRowFirstColumn="0" w:firstRowLastColumn="0" w:lastRowFirstColumn="0" w:lastRowLastColumn="0"/>
            <w:tcW w:w="922" w:type="dxa"/>
          </w:tcPr>
          <w:p w:rsidR="00BF3097" w:rsidRPr="00ED5878" w:rsidRDefault="00BF3097" w:rsidP="00F00854">
            <w:pPr>
              <w:spacing w:before="0"/>
              <w:rPr>
                <w:rFonts w:ascii="Times New Roman" w:hAnsi="Times New Roman" w:cs="Times New Roman"/>
                <w:lang w:val="lt-LT"/>
              </w:rPr>
            </w:pPr>
            <w:r w:rsidRPr="00ED5878">
              <w:rPr>
                <w:rFonts w:ascii="Times New Roman" w:hAnsi="Times New Roman" w:cs="Times New Roman"/>
                <w:lang w:val="lt-LT"/>
              </w:rPr>
              <w:t>1.1</w:t>
            </w:r>
          </w:p>
        </w:tc>
        <w:tc>
          <w:tcPr>
            <w:tcW w:w="13914" w:type="dxa"/>
            <w:gridSpan w:val="5"/>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Tikslas</w:t>
            </w:r>
          </w:p>
          <w:p w:rsidR="00BF3097" w:rsidRPr="00BF3097"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 xml:space="preserve">Sąlygų konkurencingam verslui sukūrimas, gyventojų </w:t>
            </w:r>
            <w:proofErr w:type="spellStart"/>
            <w:r w:rsidRPr="00ED5878">
              <w:rPr>
                <w:rFonts w:ascii="Times New Roman" w:hAnsi="Times New Roman" w:cs="Times New Roman"/>
                <w:b/>
                <w:lang w:val="lt-LT"/>
              </w:rPr>
              <w:t>verslumo</w:t>
            </w:r>
            <w:proofErr w:type="spellEnd"/>
            <w:r w:rsidRPr="00ED5878">
              <w:rPr>
                <w:rFonts w:ascii="Times New Roman" w:hAnsi="Times New Roman" w:cs="Times New Roman"/>
                <w:b/>
                <w:lang w:val="lt-LT"/>
              </w:rPr>
              <w:t xml:space="preserve"> skatinimas</w:t>
            </w:r>
          </w:p>
        </w:tc>
      </w:tr>
      <w:tr w:rsidR="00BF3097" w:rsidRPr="00ED5878" w:rsidTr="00BF30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2" w:type="dxa"/>
          </w:tcPr>
          <w:p w:rsidR="00BF3097" w:rsidRPr="00ED5878" w:rsidRDefault="00BF3097" w:rsidP="00F00854">
            <w:pPr>
              <w:spacing w:before="0"/>
              <w:rPr>
                <w:rFonts w:ascii="Times New Roman" w:hAnsi="Times New Roman" w:cs="Times New Roman"/>
                <w:lang w:val="lt-LT"/>
              </w:rPr>
            </w:pPr>
            <w:r w:rsidRPr="00ED5878">
              <w:rPr>
                <w:rFonts w:ascii="Times New Roman" w:hAnsi="Times New Roman" w:cs="Times New Roman"/>
                <w:lang w:val="lt-LT"/>
              </w:rPr>
              <w:t>1.1.1</w:t>
            </w:r>
          </w:p>
        </w:tc>
        <w:tc>
          <w:tcPr>
            <w:tcW w:w="13914" w:type="dxa"/>
            <w:gridSpan w:val="5"/>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D5878">
              <w:rPr>
                <w:rFonts w:ascii="Times New Roman" w:hAnsi="Times New Roman" w:cs="Times New Roman"/>
                <w:b/>
                <w:lang w:val="lt-LT"/>
              </w:rPr>
              <w:t>Patrauklios verslo aplinkos sukūrimas ir palaikymas</w:t>
            </w:r>
          </w:p>
        </w:tc>
      </w:tr>
      <w:tr w:rsidR="00BF3097" w:rsidRPr="00ED5878" w:rsidTr="00BF3097">
        <w:trPr>
          <w:trHeight w:val="405"/>
          <w:jc w:val="center"/>
        </w:trPr>
        <w:tc>
          <w:tcPr>
            <w:cnfStyle w:val="001000000000" w:firstRow="0" w:lastRow="0" w:firstColumn="1" w:lastColumn="0" w:oddVBand="0" w:evenVBand="0" w:oddHBand="0" w:evenHBand="0" w:firstRowFirstColumn="0" w:firstRowLastColumn="0" w:lastRowFirstColumn="0" w:lastRowLastColumn="0"/>
            <w:tcW w:w="922" w:type="dxa"/>
          </w:tcPr>
          <w:p w:rsidR="00BF3097" w:rsidRPr="00ED5878" w:rsidRDefault="00BF3097" w:rsidP="00F00854">
            <w:pPr>
              <w:spacing w:before="0"/>
              <w:rPr>
                <w:rFonts w:ascii="Times New Roman" w:hAnsi="Times New Roman" w:cs="Times New Roman"/>
                <w:lang w:val="lt-LT"/>
              </w:rPr>
            </w:pPr>
            <w:r w:rsidRPr="00ED5878">
              <w:rPr>
                <w:rFonts w:ascii="Times New Roman" w:hAnsi="Times New Roman" w:cs="Times New Roman"/>
                <w:lang w:val="lt-LT"/>
              </w:rPr>
              <w:t>1.1.1.1</w:t>
            </w:r>
          </w:p>
        </w:tc>
        <w:tc>
          <w:tcPr>
            <w:tcW w:w="2091"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Stambesnių, verslui aktualių objektų įrengimas ir plėtra</w:t>
            </w:r>
          </w:p>
        </w:tc>
        <w:tc>
          <w:tcPr>
            <w:tcW w:w="3675"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Turgaus aikštės įrengimas Salantų m.</w:t>
            </w:r>
          </w:p>
        </w:tc>
        <w:tc>
          <w:tcPr>
            <w:tcW w:w="2494"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Įrengtų objektų skaičius – 1 vnt., 100 </w:t>
            </w:r>
            <w:proofErr w:type="spellStart"/>
            <w:r w:rsidRPr="00ED5878">
              <w:rPr>
                <w:rFonts w:ascii="Times New Roman" w:hAnsi="Times New Roman" w:cs="Times New Roman"/>
                <w:lang w:val="lt-LT"/>
              </w:rPr>
              <w:t>kv.m</w:t>
            </w:r>
            <w:proofErr w:type="spellEnd"/>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ūkio subjektų skaičius – 10 vnt.</w:t>
            </w:r>
          </w:p>
        </w:tc>
        <w:tc>
          <w:tcPr>
            <w:tcW w:w="2494"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
                  <w:enabled/>
                  <w:calcOnExit w:val="0"/>
                  <w:checkBox>
                    <w:sizeAuto/>
                    <w:default w:val="1"/>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3160"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Numatyta plėtoti bent 3 objektus (3 gyvenvietėse), tačiau kitų 2 gyvenviečių bendruomenės nepateikė būtinų dokumentų. Numatoma, kad kitų 2 gyvenviečių objektai nebuvo vystomi – teikiamas pasiūlymas dėl priemonės koregavimo</w:t>
            </w:r>
          </w:p>
        </w:tc>
      </w:tr>
    </w:tbl>
    <w:p w:rsidR="00875739" w:rsidRPr="00ED5878" w:rsidRDefault="00875739" w:rsidP="00F0495D">
      <w:pPr>
        <w:spacing w:before="120"/>
        <w:jc w:val="both"/>
        <w:rPr>
          <w:rFonts w:ascii="Times New Roman" w:hAnsi="Times New Roman" w:cs="Times New Roman"/>
          <w:sz w:val="24"/>
        </w:rPr>
      </w:pPr>
    </w:p>
    <w:p w:rsidR="00BF3097" w:rsidRDefault="00BF3097" w:rsidP="00F0495D">
      <w:pPr>
        <w:spacing w:before="120"/>
        <w:jc w:val="both"/>
        <w:rPr>
          <w:rFonts w:ascii="Times New Roman" w:hAnsi="Times New Roman" w:cs="Times New Roman"/>
          <w:sz w:val="24"/>
        </w:rPr>
        <w:sectPr w:rsidR="00BF3097" w:rsidSect="00BF3097">
          <w:pgSz w:w="16838" w:h="11906" w:orient="landscape"/>
          <w:pgMar w:top="1418" w:right="1134" w:bottom="707" w:left="709" w:header="567" w:footer="567" w:gutter="0"/>
          <w:cols w:space="1296"/>
          <w:titlePg/>
          <w:docGrid w:linePitch="360"/>
        </w:sectPr>
      </w:pPr>
    </w:p>
    <w:p w:rsidR="00256E49" w:rsidRPr="00ED5878" w:rsidRDefault="00256E49" w:rsidP="00256E49">
      <w:pPr>
        <w:spacing w:before="120"/>
        <w:ind w:firstLine="709"/>
        <w:jc w:val="right"/>
        <w:rPr>
          <w:rFonts w:ascii="Times New Roman" w:hAnsi="Times New Roman" w:cs="Times New Roman"/>
          <w:b/>
          <w:sz w:val="24"/>
        </w:rPr>
      </w:pPr>
      <w:r w:rsidRPr="00ED5878">
        <w:rPr>
          <w:rFonts w:ascii="Times New Roman" w:hAnsi="Times New Roman" w:cs="Times New Roman"/>
          <w:b/>
          <w:sz w:val="24"/>
        </w:rPr>
        <w:lastRenderedPageBreak/>
        <w:t>4 priedas</w:t>
      </w:r>
    </w:p>
    <w:p w:rsidR="00256E49" w:rsidRPr="00ED5878" w:rsidRDefault="00256E49" w:rsidP="00256E49">
      <w:pPr>
        <w:spacing w:before="120"/>
        <w:ind w:firstLine="709"/>
        <w:jc w:val="right"/>
        <w:rPr>
          <w:rFonts w:ascii="Times New Roman" w:hAnsi="Times New Roman" w:cs="Times New Roman"/>
          <w:sz w:val="24"/>
        </w:rPr>
      </w:pPr>
      <w:r w:rsidRPr="00ED5878">
        <w:rPr>
          <w:rFonts w:ascii="Times New Roman" w:hAnsi="Times New Roman" w:cs="Times New Roman"/>
          <w:b/>
          <w:sz w:val="24"/>
        </w:rPr>
        <w:t>Plėtros plano galutinės ataskaitos forma</w:t>
      </w:r>
    </w:p>
    <w:p w:rsidR="00256E49" w:rsidRPr="00ED5878" w:rsidRDefault="00256E49" w:rsidP="002F71DC">
      <w:pPr>
        <w:spacing w:before="120"/>
        <w:ind w:firstLine="709"/>
        <w:jc w:val="both"/>
        <w:rPr>
          <w:rFonts w:ascii="Times New Roman" w:hAnsi="Times New Roman" w:cs="Times New Roman"/>
          <w:sz w:val="24"/>
        </w:rPr>
      </w:pPr>
    </w:p>
    <w:p w:rsidR="00875739" w:rsidRPr="00ED5878" w:rsidRDefault="00875739" w:rsidP="00875739">
      <w:pPr>
        <w:spacing w:before="120"/>
        <w:jc w:val="center"/>
        <w:rPr>
          <w:rFonts w:ascii="Times New Roman" w:hAnsi="Times New Roman" w:cs="Times New Roman"/>
          <w:b/>
          <w:sz w:val="24"/>
        </w:rPr>
      </w:pPr>
      <w:r w:rsidRPr="00ED5878">
        <w:rPr>
          <w:rFonts w:ascii="Times New Roman" w:hAnsi="Times New Roman" w:cs="Times New Roman"/>
          <w:b/>
          <w:sz w:val="24"/>
        </w:rPr>
        <w:t>PLĖTROS PLANO ĮGYVENDINIMO</w:t>
      </w:r>
    </w:p>
    <w:p w:rsidR="00875739" w:rsidRPr="00ED5878" w:rsidRDefault="00875739" w:rsidP="00875739">
      <w:pPr>
        <w:spacing w:before="120"/>
        <w:jc w:val="center"/>
        <w:rPr>
          <w:rFonts w:ascii="Times New Roman" w:hAnsi="Times New Roman" w:cs="Times New Roman"/>
          <w:b/>
          <w:sz w:val="24"/>
        </w:rPr>
      </w:pPr>
      <w:r w:rsidRPr="00ED5878">
        <w:rPr>
          <w:rFonts w:ascii="Times New Roman" w:hAnsi="Times New Roman" w:cs="Times New Roman"/>
          <w:b/>
          <w:sz w:val="24"/>
        </w:rPr>
        <w:t>GALUTINĖ ATASKAITA</w:t>
      </w:r>
    </w:p>
    <w:p w:rsidR="00875739" w:rsidRPr="00ED5878" w:rsidRDefault="00875739" w:rsidP="00875739">
      <w:pPr>
        <w:spacing w:before="120"/>
        <w:jc w:val="both"/>
        <w:rPr>
          <w:rFonts w:ascii="Times New Roman" w:hAnsi="Times New Roman" w:cs="Times New Roman"/>
          <w:sz w:val="24"/>
        </w:rPr>
      </w:pPr>
    </w:p>
    <w:p w:rsidR="00875739" w:rsidRPr="00ED5878" w:rsidRDefault="00875739" w:rsidP="00875739">
      <w:pPr>
        <w:spacing w:before="120"/>
        <w:jc w:val="center"/>
        <w:rPr>
          <w:rFonts w:ascii="Times New Roman" w:hAnsi="Times New Roman" w:cs="Times New Roman"/>
          <w:sz w:val="24"/>
        </w:rPr>
      </w:pPr>
      <w:r w:rsidRPr="00ED5878">
        <w:rPr>
          <w:rFonts w:ascii="Times New Roman" w:hAnsi="Times New Roman" w:cs="Times New Roman"/>
          <w:sz w:val="24"/>
        </w:rPr>
        <w:t>_______________</w:t>
      </w:r>
    </w:p>
    <w:p w:rsidR="00875739" w:rsidRPr="00ED5878" w:rsidRDefault="00875739" w:rsidP="00875739">
      <w:pPr>
        <w:spacing w:before="120"/>
        <w:jc w:val="center"/>
        <w:rPr>
          <w:rFonts w:ascii="Times New Roman" w:hAnsi="Times New Roman" w:cs="Times New Roman"/>
          <w:i/>
          <w:sz w:val="20"/>
          <w:szCs w:val="20"/>
        </w:rPr>
      </w:pPr>
      <w:r w:rsidRPr="00ED5878">
        <w:rPr>
          <w:rFonts w:ascii="Times New Roman" w:hAnsi="Times New Roman" w:cs="Times New Roman"/>
          <w:i/>
          <w:sz w:val="20"/>
          <w:szCs w:val="20"/>
        </w:rPr>
        <w:t>(ataskaitos parengimo data)</w:t>
      </w:r>
    </w:p>
    <w:p w:rsidR="00875739" w:rsidRPr="00ED5878" w:rsidRDefault="00875739" w:rsidP="00875739">
      <w:pPr>
        <w:spacing w:before="120"/>
        <w:jc w:val="both"/>
        <w:rPr>
          <w:rFonts w:ascii="Times New Roman" w:hAnsi="Times New Roman" w:cs="Times New Roman"/>
          <w:sz w:val="24"/>
        </w:rPr>
      </w:pPr>
    </w:p>
    <w:p w:rsidR="00875739" w:rsidRPr="00ED5878" w:rsidRDefault="00875739" w:rsidP="00875739">
      <w:pPr>
        <w:spacing w:before="120"/>
        <w:jc w:val="both"/>
        <w:rPr>
          <w:rFonts w:ascii="Times New Roman" w:hAnsi="Times New Roman" w:cs="Times New Roman"/>
          <w:sz w:val="24"/>
        </w:rPr>
      </w:pPr>
      <w:r w:rsidRPr="00ED5878">
        <w:rPr>
          <w:rFonts w:ascii="Times New Roman" w:hAnsi="Times New Roman" w:cs="Times New Roman"/>
          <w:sz w:val="24"/>
        </w:rPr>
        <w:t>I. Ataskaitinis laikotarpis (metai): 2014-2020 m.</w:t>
      </w:r>
    </w:p>
    <w:p w:rsidR="00875739" w:rsidRPr="00ED5878" w:rsidRDefault="00875739" w:rsidP="00875739">
      <w:pPr>
        <w:spacing w:before="120"/>
        <w:jc w:val="both"/>
        <w:rPr>
          <w:rFonts w:ascii="Times New Roman" w:hAnsi="Times New Roman" w:cs="Times New Roman"/>
          <w:sz w:val="24"/>
        </w:rPr>
      </w:pPr>
    </w:p>
    <w:p w:rsidR="00BF3097" w:rsidRPr="00ED5878" w:rsidRDefault="00BF3097" w:rsidP="00BF3097">
      <w:pPr>
        <w:spacing w:before="120"/>
        <w:jc w:val="both"/>
        <w:rPr>
          <w:rFonts w:ascii="Times New Roman" w:hAnsi="Times New Roman" w:cs="Times New Roman"/>
          <w:sz w:val="24"/>
        </w:rPr>
      </w:pPr>
      <w:r w:rsidRPr="00ED5878">
        <w:rPr>
          <w:rFonts w:ascii="Times New Roman" w:hAnsi="Times New Roman" w:cs="Times New Roman"/>
          <w:sz w:val="24"/>
        </w:rPr>
        <w:t>II. Suvestinė informacija:</w:t>
      </w:r>
    </w:p>
    <w:tbl>
      <w:tblPr>
        <w:tblStyle w:val="Lentelstinklelis"/>
        <w:tblW w:w="0" w:type="auto"/>
        <w:tblLook w:val="04A0" w:firstRow="1" w:lastRow="0" w:firstColumn="1" w:lastColumn="0" w:noHBand="0" w:noVBand="1"/>
      </w:tblPr>
      <w:tblGrid>
        <w:gridCol w:w="4998"/>
        <w:gridCol w:w="4999"/>
      </w:tblGrid>
      <w:tr w:rsidR="00BF3097" w:rsidRPr="00ED5878" w:rsidTr="00F00854">
        <w:tc>
          <w:tcPr>
            <w:tcW w:w="4998" w:type="dxa"/>
          </w:tcPr>
          <w:p w:rsidR="00BF3097" w:rsidRPr="00ED5878" w:rsidRDefault="00BF3097" w:rsidP="00F00854">
            <w:pPr>
              <w:rPr>
                <w:rFonts w:ascii="Times New Roman" w:hAnsi="Times New Roman" w:cs="Times New Roman"/>
                <w:sz w:val="24"/>
                <w:lang w:val="lt-LT"/>
              </w:rPr>
            </w:pPr>
            <w:r w:rsidRPr="00ED5878">
              <w:rPr>
                <w:rFonts w:ascii="Times New Roman" w:hAnsi="Times New Roman" w:cs="Times New Roman"/>
                <w:sz w:val="24"/>
                <w:lang w:val="lt-LT"/>
              </w:rPr>
              <w:t>Per ataskaitinį laikotarpį vykdytų priemonių skaičius (vnt.)</w:t>
            </w:r>
          </w:p>
        </w:tc>
        <w:tc>
          <w:tcPr>
            <w:tcW w:w="4999" w:type="dxa"/>
          </w:tcPr>
          <w:p w:rsidR="00BF3097" w:rsidRPr="00ED5878" w:rsidRDefault="00BF3097" w:rsidP="00F00854">
            <w:pPr>
              <w:rPr>
                <w:rFonts w:ascii="Times New Roman" w:hAnsi="Times New Roman" w:cs="Times New Roman"/>
                <w:sz w:val="24"/>
                <w:lang w:val="lt-LT"/>
              </w:rPr>
            </w:pPr>
          </w:p>
        </w:tc>
      </w:tr>
      <w:tr w:rsidR="00BF3097" w:rsidRPr="00ED5878" w:rsidTr="00F00854">
        <w:tc>
          <w:tcPr>
            <w:tcW w:w="4998" w:type="dxa"/>
          </w:tcPr>
          <w:p w:rsidR="00BF3097" w:rsidRPr="00BF3097" w:rsidRDefault="00BF3097" w:rsidP="00BF3097">
            <w:pPr>
              <w:rPr>
                <w:rFonts w:ascii="Times New Roman" w:hAnsi="Times New Roman" w:cs="Times New Roman"/>
                <w:sz w:val="24"/>
                <w:lang w:val="lt-LT"/>
              </w:rPr>
            </w:pPr>
            <w:r w:rsidRPr="00BF3097">
              <w:rPr>
                <w:rFonts w:ascii="Times New Roman" w:hAnsi="Times New Roman" w:cs="Times New Roman"/>
                <w:sz w:val="24"/>
                <w:lang w:val="lt-LT"/>
              </w:rPr>
              <w:t>Plėtros plane numatytų priemonių vykdymo rezultatas:</w:t>
            </w:r>
          </w:p>
          <w:p w:rsidR="00BF3097" w:rsidRPr="00BF3097" w:rsidRDefault="00BF3097" w:rsidP="00BF3097">
            <w:pPr>
              <w:rPr>
                <w:rFonts w:ascii="Times New Roman" w:hAnsi="Times New Roman" w:cs="Times New Roman"/>
                <w:sz w:val="24"/>
                <w:lang w:val="lt-LT"/>
              </w:rPr>
            </w:pPr>
            <w:r w:rsidRPr="00BF3097">
              <w:rPr>
                <w:rFonts w:ascii="Times New Roman" w:hAnsi="Times New Roman" w:cs="Times New Roman"/>
                <w:sz w:val="24"/>
                <w:lang w:val="lt-LT"/>
              </w:rPr>
              <w:t>- neįgyvendintų priemonių skaičius (vnt.)</w:t>
            </w:r>
          </w:p>
          <w:p w:rsidR="00BF3097" w:rsidRPr="00BF3097" w:rsidRDefault="00BF3097" w:rsidP="00BF3097">
            <w:pPr>
              <w:rPr>
                <w:rFonts w:ascii="Times New Roman" w:hAnsi="Times New Roman" w:cs="Times New Roman"/>
                <w:sz w:val="24"/>
                <w:lang w:val="lt-LT"/>
              </w:rPr>
            </w:pPr>
            <w:r w:rsidRPr="00BF3097">
              <w:rPr>
                <w:rFonts w:ascii="Times New Roman" w:hAnsi="Times New Roman" w:cs="Times New Roman"/>
                <w:sz w:val="24"/>
                <w:lang w:val="lt-LT"/>
              </w:rPr>
              <w:t>- dalinai įgyvendintų priemonių skaičius (vnt.)</w:t>
            </w:r>
          </w:p>
          <w:p w:rsidR="00BF3097" w:rsidRPr="00BF3097" w:rsidRDefault="00BF3097" w:rsidP="00BF3097">
            <w:pPr>
              <w:rPr>
                <w:rFonts w:ascii="Times New Roman" w:hAnsi="Times New Roman" w:cs="Times New Roman"/>
                <w:sz w:val="24"/>
                <w:lang w:val="lt-LT"/>
              </w:rPr>
            </w:pPr>
            <w:r w:rsidRPr="00BF3097">
              <w:rPr>
                <w:rFonts w:ascii="Times New Roman" w:hAnsi="Times New Roman" w:cs="Times New Roman"/>
                <w:sz w:val="24"/>
                <w:lang w:val="lt-LT"/>
              </w:rPr>
              <w:t>- įgyvendintų priemonių skaičius (vnt.)</w:t>
            </w:r>
          </w:p>
        </w:tc>
        <w:tc>
          <w:tcPr>
            <w:tcW w:w="4999" w:type="dxa"/>
          </w:tcPr>
          <w:p w:rsidR="00BF3097" w:rsidRPr="00ED5878" w:rsidRDefault="00BF3097" w:rsidP="00F00854">
            <w:pPr>
              <w:rPr>
                <w:rFonts w:ascii="Times New Roman" w:hAnsi="Times New Roman" w:cs="Times New Roman"/>
                <w:sz w:val="24"/>
              </w:rPr>
            </w:pPr>
          </w:p>
        </w:tc>
      </w:tr>
      <w:tr w:rsidR="00BF3097" w:rsidRPr="00ED5878" w:rsidTr="00F00854">
        <w:tc>
          <w:tcPr>
            <w:tcW w:w="4998" w:type="dxa"/>
          </w:tcPr>
          <w:p w:rsidR="00BF3097" w:rsidRPr="00ED5878" w:rsidRDefault="00BF3097" w:rsidP="00F00854">
            <w:pPr>
              <w:rPr>
                <w:rFonts w:ascii="Times New Roman" w:hAnsi="Times New Roman" w:cs="Times New Roman"/>
                <w:sz w:val="24"/>
                <w:lang w:val="lt-LT"/>
              </w:rPr>
            </w:pPr>
            <w:r w:rsidRPr="00ED5878">
              <w:rPr>
                <w:rFonts w:ascii="Times New Roman" w:hAnsi="Times New Roman" w:cs="Times New Roman"/>
                <w:sz w:val="24"/>
                <w:lang w:val="lt-LT"/>
              </w:rPr>
              <w:t>Ataskaitinio laikotarpio finansinis vertinimas:</w:t>
            </w:r>
          </w:p>
          <w:p w:rsidR="00BF3097" w:rsidRPr="00ED5878" w:rsidRDefault="00BF3097" w:rsidP="00F00854">
            <w:pPr>
              <w:rPr>
                <w:rFonts w:ascii="Times New Roman" w:hAnsi="Times New Roman" w:cs="Times New Roman"/>
                <w:sz w:val="24"/>
                <w:lang w:val="lt-LT"/>
              </w:rPr>
            </w:pPr>
            <w:r w:rsidRPr="00ED5878">
              <w:rPr>
                <w:rFonts w:ascii="Times New Roman" w:hAnsi="Times New Roman" w:cs="Times New Roman"/>
                <w:sz w:val="24"/>
                <w:lang w:val="lt-LT"/>
              </w:rPr>
              <w:t>- panaudota lėšų (tūkst. Lt)</w:t>
            </w:r>
          </w:p>
          <w:p w:rsidR="00BF3097" w:rsidRPr="00ED5878" w:rsidRDefault="00BF3097" w:rsidP="00F00854">
            <w:pPr>
              <w:rPr>
                <w:rFonts w:ascii="Times New Roman" w:hAnsi="Times New Roman" w:cs="Times New Roman"/>
                <w:sz w:val="24"/>
                <w:lang w:val="lt-LT"/>
              </w:rPr>
            </w:pPr>
            <w:r w:rsidRPr="00ED5878">
              <w:rPr>
                <w:rFonts w:ascii="Times New Roman" w:hAnsi="Times New Roman" w:cs="Times New Roman"/>
                <w:sz w:val="24"/>
                <w:lang w:val="lt-LT"/>
              </w:rPr>
              <w:t>- finansavimo šaltiniai (tūkst. Lt pagal šaltinius)</w:t>
            </w:r>
          </w:p>
        </w:tc>
        <w:tc>
          <w:tcPr>
            <w:tcW w:w="4999" w:type="dxa"/>
          </w:tcPr>
          <w:p w:rsidR="00BF3097" w:rsidRPr="00ED5878" w:rsidRDefault="00BF3097" w:rsidP="00F00854">
            <w:pPr>
              <w:rPr>
                <w:rFonts w:ascii="Times New Roman" w:hAnsi="Times New Roman" w:cs="Times New Roman"/>
                <w:sz w:val="24"/>
                <w:lang w:val="lt-LT"/>
              </w:rPr>
            </w:pPr>
          </w:p>
        </w:tc>
      </w:tr>
    </w:tbl>
    <w:p w:rsidR="00BF3097" w:rsidRDefault="00BF3097" w:rsidP="00BF3097">
      <w:pPr>
        <w:spacing w:before="120"/>
        <w:jc w:val="both"/>
        <w:rPr>
          <w:rFonts w:ascii="Times New Roman" w:hAnsi="Times New Roman" w:cs="Times New Roman"/>
          <w:sz w:val="24"/>
        </w:rPr>
      </w:pPr>
    </w:p>
    <w:p w:rsidR="00EC4BB9" w:rsidRPr="00ED5878" w:rsidRDefault="00EC4BB9" w:rsidP="00EC4BB9">
      <w:pPr>
        <w:spacing w:before="120"/>
        <w:jc w:val="both"/>
        <w:rPr>
          <w:rFonts w:ascii="Times New Roman" w:hAnsi="Times New Roman" w:cs="Times New Roman"/>
          <w:sz w:val="24"/>
        </w:rPr>
      </w:pPr>
      <w:r>
        <w:rPr>
          <w:rFonts w:ascii="Times New Roman" w:hAnsi="Times New Roman" w:cs="Times New Roman"/>
          <w:sz w:val="24"/>
        </w:rPr>
        <w:t>III</w:t>
      </w:r>
      <w:r w:rsidRPr="00ED5878">
        <w:rPr>
          <w:rFonts w:ascii="Times New Roman" w:hAnsi="Times New Roman" w:cs="Times New Roman"/>
          <w:sz w:val="24"/>
        </w:rPr>
        <w:t>. Plėtros plano poveikio rodiklių įgyvendinimo vertinimas</w:t>
      </w:r>
    </w:p>
    <w:tbl>
      <w:tblPr>
        <w:tblStyle w:val="GridTable4-Accent11"/>
        <w:tblW w:w="10031" w:type="dxa"/>
        <w:tblLayout w:type="fixed"/>
        <w:tblLook w:val="04A0" w:firstRow="1" w:lastRow="0" w:firstColumn="1" w:lastColumn="0" w:noHBand="0" w:noVBand="1"/>
      </w:tblPr>
      <w:tblGrid>
        <w:gridCol w:w="720"/>
        <w:gridCol w:w="3641"/>
        <w:gridCol w:w="993"/>
        <w:gridCol w:w="1389"/>
        <w:gridCol w:w="1389"/>
        <w:gridCol w:w="1899"/>
      </w:tblGrid>
      <w:tr w:rsidR="00EC4BB9"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restart"/>
            <w:vAlign w:val="center"/>
          </w:tcPr>
          <w:p w:rsidR="00EC4BB9" w:rsidRPr="00ED5878" w:rsidRDefault="00EC4BB9" w:rsidP="00F00854">
            <w:pPr>
              <w:spacing w:before="0"/>
              <w:jc w:val="center"/>
              <w:rPr>
                <w:rFonts w:ascii="Times New Roman" w:hAnsi="Times New Roman" w:cs="Times New Roman"/>
                <w:lang w:val="lt-LT"/>
              </w:rPr>
            </w:pPr>
            <w:r w:rsidRPr="00ED5878">
              <w:rPr>
                <w:rFonts w:ascii="Times New Roman" w:hAnsi="Times New Roman" w:cs="Times New Roman"/>
                <w:lang w:val="lt-LT"/>
              </w:rPr>
              <w:t>Eil. Nr.</w:t>
            </w:r>
          </w:p>
        </w:tc>
        <w:tc>
          <w:tcPr>
            <w:tcW w:w="3641" w:type="dxa"/>
            <w:vMerge w:val="restart"/>
            <w:vAlign w:val="center"/>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pavadinimas</w:t>
            </w:r>
          </w:p>
        </w:tc>
        <w:tc>
          <w:tcPr>
            <w:tcW w:w="993" w:type="dxa"/>
            <w:vMerge w:val="restart"/>
            <w:vAlign w:val="center"/>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Mato vienetas</w:t>
            </w:r>
          </w:p>
        </w:tc>
        <w:tc>
          <w:tcPr>
            <w:tcW w:w="4677" w:type="dxa"/>
            <w:gridSpan w:val="3"/>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reikšmė</w:t>
            </w:r>
          </w:p>
        </w:tc>
      </w:tr>
      <w:tr w:rsidR="00EC4BB9"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ign w:val="center"/>
          </w:tcPr>
          <w:p w:rsidR="00EC4BB9" w:rsidRPr="00ED5878" w:rsidRDefault="00EC4BB9" w:rsidP="00F00854">
            <w:pPr>
              <w:spacing w:before="0"/>
              <w:jc w:val="center"/>
              <w:rPr>
                <w:rFonts w:ascii="Times New Roman" w:hAnsi="Times New Roman" w:cs="Times New Roman"/>
                <w:lang w:val="lt-LT"/>
              </w:rPr>
            </w:pPr>
          </w:p>
        </w:tc>
        <w:tc>
          <w:tcPr>
            <w:tcW w:w="3641" w:type="dxa"/>
            <w:vMerge/>
            <w:vAlign w:val="center"/>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993" w:type="dxa"/>
            <w:vMerge/>
            <w:vAlign w:val="center"/>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1389" w:type="dxa"/>
            <w:vAlign w:val="center"/>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lt-LT"/>
              </w:rPr>
            </w:pPr>
            <w:r w:rsidRPr="00ED5878">
              <w:rPr>
                <w:rFonts w:ascii="Times New Roman" w:hAnsi="Times New Roman" w:cs="Times New Roman"/>
                <w:lang w:val="lt-LT"/>
              </w:rPr>
              <w:t>Bazinė reikšmė (metai)</w:t>
            </w:r>
          </w:p>
        </w:tc>
        <w:tc>
          <w:tcPr>
            <w:tcW w:w="1389" w:type="dxa"/>
            <w:vAlign w:val="center"/>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Siekiamybė (2020 m.)</w:t>
            </w:r>
          </w:p>
        </w:tc>
        <w:tc>
          <w:tcPr>
            <w:tcW w:w="1899" w:type="dxa"/>
            <w:vAlign w:val="center"/>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Faktinė reikšmė (2020 m.)</w:t>
            </w:r>
          </w:p>
        </w:tc>
      </w:tr>
      <w:tr w:rsidR="00EC4BB9" w:rsidRPr="00ED5878" w:rsidTr="00F00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C4BB9" w:rsidRPr="00ED5878" w:rsidRDefault="00EC4BB9" w:rsidP="00F00854">
            <w:pPr>
              <w:spacing w:before="0"/>
              <w:rPr>
                <w:rFonts w:ascii="Times New Roman" w:hAnsi="Times New Roman" w:cs="Times New Roman"/>
                <w:b w:val="0"/>
                <w:lang w:val="lt-LT"/>
              </w:rPr>
            </w:pPr>
            <w:r w:rsidRPr="00ED5878">
              <w:rPr>
                <w:rFonts w:ascii="Times New Roman" w:hAnsi="Times New Roman" w:cs="Times New Roman"/>
                <w:b w:val="0"/>
                <w:lang w:val="lt-LT"/>
              </w:rPr>
              <w:t>1</w:t>
            </w:r>
          </w:p>
        </w:tc>
        <w:tc>
          <w:tcPr>
            <w:tcW w:w="3641"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Natūrali gyventojų kaita</w:t>
            </w:r>
          </w:p>
        </w:tc>
        <w:tc>
          <w:tcPr>
            <w:tcW w:w="993"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Asm.</w:t>
            </w:r>
          </w:p>
        </w:tc>
        <w:tc>
          <w:tcPr>
            <w:tcW w:w="1389"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-89 (2013)</w:t>
            </w:r>
          </w:p>
        </w:tc>
        <w:tc>
          <w:tcPr>
            <w:tcW w:w="1389"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teigiamas</w:t>
            </w:r>
          </w:p>
        </w:tc>
        <w:tc>
          <w:tcPr>
            <w:tcW w:w="1899"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r w:rsidR="00EC4BB9" w:rsidRPr="00ED5878" w:rsidTr="00F00854">
        <w:trPr>
          <w:trHeight w:val="58"/>
        </w:trPr>
        <w:tc>
          <w:tcPr>
            <w:cnfStyle w:val="001000000000" w:firstRow="0" w:lastRow="0" w:firstColumn="1" w:lastColumn="0" w:oddVBand="0" w:evenVBand="0" w:oddHBand="0" w:evenHBand="0" w:firstRowFirstColumn="0" w:firstRowLastColumn="0" w:lastRowFirstColumn="0" w:lastRowLastColumn="0"/>
            <w:tcW w:w="720" w:type="dxa"/>
          </w:tcPr>
          <w:p w:rsidR="00EC4BB9" w:rsidRPr="00ED5878" w:rsidRDefault="00EC4BB9" w:rsidP="00F00854">
            <w:pPr>
              <w:spacing w:before="0"/>
              <w:rPr>
                <w:rFonts w:ascii="Times New Roman" w:hAnsi="Times New Roman" w:cs="Times New Roman"/>
                <w:b w:val="0"/>
                <w:lang w:val="lt-LT"/>
              </w:rPr>
            </w:pPr>
            <w:r w:rsidRPr="00ED5878">
              <w:rPr>
                <w:rFonts w:ascii="Times New Roman" w:hAnsi="Times New Roman" w:cs="Times New Roman"/>
                <w:b w:val="0"/>
                <w:lang w:val="lt-LT"/>
              </w:rPr>
              <w:t>2</w:t>
            </w:r>
          </w:p>
        </w:tc>
        <w:tc>
          <w:tcPr>
            <w:tcW w:w="3641" w:type="dxa"/>
          </w:tcPr>
          <w:p w:rsidR="00EC4BB9" w:rsidRPr="00ED5878" w:rsidRDefault="00EC4BB9" w:rsidP="00F00854">
            <w:pPr>
              <w:pStyle w:val="Porat"/>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lt-LT"/>
              </w:rPr>
            </w:pPr>
            <w:r w:rsidRPr="00ED5878">
              <w:rPr>
                <w:rFonts w:ascii="Times New Roman" w:hAnsi="Times New Roman" w:cs="Times New Roman"/>
                <w:bCs/>
                <w:color w:val="000000"/>
                <w:lang w:val="lt-LT"/>
              </w:rPr>
              <w:t xml:space="preserve">Tiesioginės užsienio investicijos, tenkančios vienam gyventojui </w:t>
            </w:r>
          </w:p>
        </w:tc>
        <w:tc>
          <w:tcPr>
            <w:tcW w:w="993"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Cs/>
                <w:color w:val="000000"/>
                <w:lang w:val="lt-LT"/>
              </w:rPr>
              <w:t>Tūkst. Lt/</w:t>
            </w:r>
            <w:proofErr w:type="spellStart"/>
            <w:r w:rsidRPr="00ED5878">
              <w:rPr>
                <w:rFonts w:ascii="Times New Roman" w:hAnsi="Times New Roman" w:cs="Times New Roman"/>
                <w:bCs/>
                <w:color w:val="000000"/>
                <w:lang w:val="lt-LT"/>
              </w:rPr>
              <w:t>gyv</w:t>
            </w:r>
            <w:proofErr w:type="spellEnd"/>
            <w:r w:rsidRPr="00ED5878">
              <w:rPr>
                <w:rFonts w:ascii="Times New Roman" w:hAnsi="Times New Roman" w:cs="Times New Roman"/>
                <w:bCs/>
                <w:color w:val="000000"/>
                <w:lang w:val="lt-LT"/>
              </w:rPr>
              <w:t>.</w:t>
            </w:r>
          </w:p>
        </w:tc>
        <w:tc>
          <w:tcPr>
            <w:tcW w:w="1389"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1065,8 (2013)</w:t>
            </w:r>
          </w:p>
        </w:tc>
        <w:tc>
          <w:tcPr>
            <w:tcW w:w="1389" w:type="dxa"/>
            <w:vMerge w:val="restart"/>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mažesnės nei Klaipėdos regiono vidurkis</w:t>
            </w:r>
          </w:p>
        </w:tc>
        <w:tc>
          <w:tcPr>
            <w:tcW w:w="1899"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r>
      <w:tr w:rsidR="00EC4BB9" w:rsidRPr="00ED5878" w:rsidTr="00F00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C4BB9" w:rsidRPr="00ED5878" w:rsidRDefault="00EC4BB9" w:rsidP="00F00854">
            <w:pPr>
              <w:spacing w:before="0"/>
              <w:rPr>
                <w:rFonts w:ascii="Times New Roman" w:hAnsi="Times New Roman" w:cs="Times New Roman"/>
                <w:b w:val="0"/>
                <w:lang w:val="lt-LT"/>
              </w:rPr>
            </w:pPr>
            <w:r w:rsidRPr="00ED5878">
              <w:rPr>
                <w:rFonts w:ascii="Times New Roman" w:hAnsi="Times New Roman" w:cs="Times New Roman"/>
                <w:b w:val="0"/>
                <w:lang w:val="lt-LT"/>
              </w:rPr>
              <w:t>3</w:t>
            </w:r>
          </w:p>
        </w:tc>
        <w:tc>
          <w:tcPr>
            <w:tcW w:w="3641" w:type="dxa"/>
          </w:tcPr>
          <w:p w:rsidR="00EC4BB9" w:rsidRPr="00ED5878" w:rsidRDefault="00EC4BB9" w:rsidP="00F00854">
            <w:pPr>
              <w:pStyle w:val="Porat"/>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lt-LT"/>
              </w:rPr>
            </w:pPr>
            <w:r w:rsidRPr="00ED5878">
              <w:rPr>
                <w:rFonts w:ascii="Times New Roman" w:hAnsi="Times New Roman" w:cs="Times New Roman"/>
                <w:bCs/>
                <w:color w:val="000000"/>
                <w:lang w:val="lt-LT"/>
              </w:rPr>
              <w:t>Apdraustųjų vidutinis darbo užmokestis (vidutinis mėnesinis bruto darbo užmokestis)</w:t>
            </w:r>
          </w:p>
        </w:tc>
        <w:tc>
          <w:tcPr>
            <w:tcW w:w="993"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Lt/mėn.</w:t>
            </w:r>
          </w:p>
        </w:tc>
        <w:tc>
          <w:tcPr>
            <w:tcW w:w="1389"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1639 (2013)</w:t>
            </w:r>
          </w:p>
        </w:tc>
        <w:tc>
          <w:tcPr>
            <w:tcW w:w="1389" w:type="dxa"/>
            <w:vMerge/>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1899"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r w:rsidR="00EC4BB9" w:rsidRPr="00ED5878" w:rsidTr="00F00854">
        <w:tc>
          <w:tcPr>
            <w:cnfStyle w:val="001000000000" w:firstRow="0" w:lastRow="0" w:firstColumn="1" w:lastColumn="0" w:oddVBand="0" w:evenVBand="0" w:oddHBand="0" w:evenHBand="0" w:firstRowFirstColumn="0" w:firstRowLastColumn="0" w:lastRowFirstColumn="0" w:lastRowLastColumn="0"/>
            <w:tcW w:w="720" w:type="dxa"/>
          </w:tcPr>
          <w:p w:rsidR="00EC4BB9" w:rsidRPr="00ED5878" w:rsidRDefault="00EC4BB9" w:rsidP="00F00854">
            <w:pPr>
              <w:spacing w:before="0"/>
              <w:rPr>
                <w:rFonts w:ascii="Times New Roman" w:hAnsi="Times New Roman" w:cs="Times New Roman"/>
                <w:b w:val="0"/>
                <w:lang w:val="lt-LT"/>
              </w:rPr>
            </w:pPr>
            <w:r w:rsidRPr="00ED5878">
              <w:rPr>
                <w:rFonts w:ascii="Times New Roman" w:hAnsi="Times New Roman" w:cs="Times New Roman"/>
                <w:b w:val="0"/>
                <w:lang w:val="lt-LT"/>
              </w:rPr>
              <w:t>4</w:t>
            </w:r>
          </w:p>
        </w:tc>
        <w:tc>
          <w:tcPr>
            <w:tcW w:w="3641" w:type="dxa"/>
          </w:tcPr>
          <w:p w:rsidR="00EC4BB9" w:rsidRPr="00ED5878" w:rsidRDefault="00EC4BB9" w:rsidP="00F00854">
            <w:pPr>
              <w:pStyle w:val="Porat"/>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lt-LT"/>
              </w:rPr>
            </w:pPr>
            <w:r w:rsidRPr="00ED5878">
              <w:rPr>
                <w:rFonts w:ascii="Times New Roman" w:hAnsi="Times New Roman" w:cs="Times New Roman"/>
                <w:bCs/>
                <w:color w:val="000000"/>
                <w:lang w:val="lt-LT"/>
              </w:rPr>
              <w:t>Turistų skaičius per metus</w:t>
            </w:r>
            <w:r w:rsidRPr="00ED5878">
              <w:rPr>
                <w:rStyle w:val="Puslapioinaosnuoroda"/>
                <w:rFonts w:ascii="Times New Roman" w:hAnsi="Times New Roman" w:cs="Times New Roman"/>
                <w:bCs/>
                <w:color w:val="000000"/>
                <w:lang w:val="lt-LT"/>
              </w:rPr>
              <w:footnoteReference w:id="8"/>
            </w:r>
          </w:p>
        </w:tc>
        <w:tc>
          <w:tcPr>
            <w:tcW w:w="993"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Tūkst. asmenų</w:t>
            </w:r>
          </w:p>
        </w:tc>
        <w:tc>
          <w:tcPr>
            <w:tcW w:w="1389"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3,8 (2013)</w:t>
            </w:r>
          </w:p>
        </w:tc>
        <w:tc>
          <w:tcPr>
            <w:tcW w:w="1389"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didesnis</w:t>
            </w:r>
          </w:p>
        </w:tc>
        <w:tc>
          <w:tcPr>
            <w:tcW w:w="1899"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r>
    </w:tbl>
    <w:p w:rsidR="00EC4BB9" w:rsidRPr="00ED5878" w:rsidRDefault="00EC4BB9" w:rsidP="00EC4BB9">
      <w:pPr>
        <w:spacing w:before="120"/>
        <w:jc w:val="both"/>
        <w:rPr>
          <w:rFonts w:ascii="Times New Roman" w:hAnsi="Times New Roman" w:cs="Times New Roman"/>
          <w:sz w:val="24"/>
        </w:rPr>
      </w:pPr>
    </w:p>
    <w:p w:rsidR="00EC4BB9" w:rsidRPr="00ED5878" w:rsidRDefault="00EC4BB9" w:rsidP="00EC4BB9">
      <w:pPr>
        <w:spacing w:before="120"/>
        <w:jc w:val="both"/>
        <w:rPr>
          <w:rFonts w:ascii="Times New Roman" w:hAnsi="Times New Roman" w:cs="Times New Roman"/>
          <w:i/>
          <w:sz w:val="24"/>
        </w:rPr>
      </w:pPr>
      <w:r w:rsidRPr="00ED5878">
        <w:rPr>
          <w:rFonts w:ascii="Times New Roman" w:hAnsi="Times New Roman" w:cs="Times New Roman"/>
          <w:i/>
          <w:sz w:val="24"/>
        </w:rPr>
        <w:t xml:space="preserve">Pavyzdys </w:t>
      </w:r>
    </w:p>
    <w:tbl>
      <w:tblPr>
        <w:tblStyle w:val="GridTable4-Accent11"/>
        <w:tblW w:w="10031" w:type="dxa"/>
        <w:tblLayout w:type="fixed"/>
        <w:tblLook w:val="04A0" w:firstRow="1" w:lastRow="0" w:firstColumn="1" w:lastColumn="0" w:noHBand="0" w:noVBand="1"/>
      </w:tblPr>
      <w:tblGrid>
        <w:gridCol w:w="720"/>
        <w:gridCol w:w="3641"/>
        <w:gridCol w:w="993"/>
        <w:gridCol w:w="1389"/>
        <w:gridCol w:w="1389"/>
        <w:gridCol w:w="1899"/>
      </w:tblGrid>
      <w:tr w:rsidR="00EC4BB9"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restart"/>
            <w:vAlign w:val="center"/>
          </w:tcPr>
          <w:p w:rsidR="00EC4BB9" w:rsidRPr="00ED5878" w:rsidRDefault="00EC4BB9" w:rsidP="00F00854">
            <w:pPr>
              <w:spacing w:before="0"/>
              <w:jc w:val="center"/>
              <w:rPr>
                <w:rFonts w:ascii="Times New Roman" w:hAnsi="Times New Roman" w:cs="Times New Roman"/>
                <w:lang w:val="lt-LT"/>
              </w:rPr>
            </w:pPr>
            <w:r w:rsidRPr="00ED5878">
              <w:rPr>
                <w:rFonts w:ascii="Times New Roman" w:hAnsi="Times New Roman" w:cs="Times New Roman"/>
                <w:lang w:val="lt-LT"/>
              </w:rPr>
              <w:t>Eil. Nr.</w:t>
            </w:r>
          </w:p>
        </w:tc>
        <w:tc>
          <w:tcPr>
            <w:tcW w:w="3641" w:type="dxa"/>
            <w:vMerge w:val="restart"/>
            <w:vAlign w:val="center"/>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pavadinimas</w:t>
            </w:r>
          </w:p>
        </w:tc>
        <w:tc>
          <w:tcPr>
            <w:tcW w:w="993" w:type="dxa"/>
            <w:vMerge w:val="restart"/>
            <w:vAlign w:val="center"/>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Mato vienetas</w:t>
            </w:r>
          </w:p>
        </w:tc>
        <w:tc>
          <w:tcPr>
            <w:tcW w:w="4677" w:type="dxa"/>
            <w:gridSpan w:val="3"/>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reikšmė</w:t>
            </w:r>
          </w:p>
        </w:tc>
      </w:tr>
      <w:tr w:rsidR="00EC4BB9"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ign w:val="center"/>
          </w:tcPr>
          <w:p w:rsidR="00EC4BB9" w:rsidRPr="00ED5878" w:rsidRDefault="00EC4BB9" w:rsidP="00F00854">
            <w:pPr>
              <w:spacing w:before="0"/>
              <w:jc w:val="center"/>
              <w:rPr>
                <w:rFonts w:ascii="Times New Roman" w:hAnsi="Times New Roman" w:cs="Times New Roman"/>
                <w:lang w:val="lt-LT"/>
              </w:rPr>
            </w:pPr>
          </w:p>
        </w:tc>
        <w:tc>
          <w:tcPr>
            <w:tcW w:w="3641" w:type="dxa"/>
            <w:vMerge/>
            <w:vAlign w:val="center"/>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993" w:type="dxa"/>
            <w:vMerge/>
            <w:vAlign w:val="center"/>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1389" w:type="dxa"/>
            <w:vAlign w:val="center"/>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lt-LT"/>
              </w:rPr>
            </w:pPr>
            <w:r w:rsidRPr="00ED5878">
              <w:rPr>
                <w:rFonts w:ascii="Times New Roman" w:hAnsi="Times New Roman" w:cs="Times New Roman"/>
                <w:lang w:val="lt-LT"/>
              </w:rPr>
              <w:t>Bazinė reikšmė (metai)</w:t>
            </w:r>
          </w:p>
        </w:tc>
        <w:tc>
          <w:tcPr>
            <w:tcW w:w="1389" w:type="dxa"/>
            <w:vAlign w:val="center"/>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Siekiamybė (2020 m.)</w:t>
            </w:r>
          </w:p>
        </w:tc>
        <w:tc>
          <w:tcPr>
            <w:tcW w:w="1899" w:type="dxa"/>
            <w:vAlign w:val="center"/>
          </w:tcPr>
          <w:p w:rsidR="00EC4BB9" w:rsidRPr="00ED5878" w:rsidRDefault="00EC4BB9"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Faktinė reikšmė (2020 m.)</w:t>
            </w:r>
          </w:p>
        </w:tc>
      </w:tr>
      <w:tr w:rsidR="00EC4BB9" w:rsidRPr="00ED5878" w:rsidTr="00F00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C4BB9" w:rsidRPr="00ED5878" w:rsidRDefault="00EC4BB9" w:rsidP="00F00854">
            <w:pPr>
              <w:spacing w:before="0"/>
              <w:rPr>
                <w:rFonts w:ascii="Times New Roman" w:hAnsi="Times New Roman" w:cs="Times New Roman"/>
                <w:b w:val="0"/>
                <w:lang w:val="lt-LT"/>
              </w:rPr>
            </w:pPr>
            <w:r w:rsidRPr="00ED5878">
              <w:rPr>
                <w:rFonts w:ascii="Times New Roman" w:hAnsi="Times New Roman" w:cs="Times New Roman"/>
                <w:b w:val="0"/>
                <w:lang w:val="lt-LT"/>
              </w:rPr>
              <w:t>1</w:t>
            </w:r>
          </w:p>
        </w:tc>
        <w:tc>
          <w:tcPr>
            <w:tcW w:w="3641"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Natūrali gyventojų kaita</w:t>
            </w:r>
          </w:p>
        </w:tc>
        <w:tc>
          <w:tcPr>
            <w:tcW w:w="993"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Asm.</w:t>
            </w:r>
          </w:p>
        </w:tc>
        <w:tc>
          <w:tcPr>
            <w:tcW w:w="1389"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-89 (2013)</w:t>
            </w:r>
          </w:p>
        </w:tc>
        <w:tc>
          <w:tcPr>
            <w:tcW w:w="1389"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teigiamas</w:t>
            </w:r>
          </w:p>
        </w:tc>
        <w:tc>
          <w:tcPr>
            <w:tcW w:w="1899"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+2 (2020)</w:t>
            </w:r>
          </w:p>
        </w:tc>
      </w:tr>
      <w:tr w:rsidR="00EC4BB9" w:rsidRPr="00ED5878" w:rsidTr="00F00854">
        <w:trPr>
          <w:trHeight w:val="58"/>
        </w:trPr>
        <w:tc>
          <w:tcPr>
            <w:cnfStyle w:val="001000000000" w:firstRow="0" w:lastRow="0" w:firstColumn="1" w:lastColumn="0" w:oddVBand="0" w:evenVBand="0" w:oddHBand="0" w:evenHBand="0" w:firstRowFirstColumn="0" w:firstRowLastColumn="0" w:lastRowFirstColumn="0" w:lastRowLastColumn="0"/>
            <w:tcW w:w="720" w:type="dxa"/>
          </w:tcPr>
          <w:p w:rsidR="00EC4BB9" w:rsidRPr="00ED5878" w:rsidRDefault="00EC4BB9" w:rsidP="00F00854">
            <w:pPr>
              <w:spacing w:before="0"/>
              <w:rPr>
                <w:rFonts w:ascii="Times New Roman" w:hAnsi="Times New Roman" w:cs="Times New Roman"/>
                <w:b w:val="0"/>
                <w:lang w:val="lt-LT"/>
              </w:rPr>
            </w:pPr>
            <w:r w:rsidRPr="00ED5878">
              <w:rPr>
                <w:rFonts w:ascii="Times New Roman" w:hAnsi="Times New Roman" w:cs="Times New Roman"/>
                <w:b w:val="0"/>
                <w:lang w:val="lt-LT"/>
              </w:rPr>
              <w:t>2</w:t>
            </w:r>
          </w:p>
        </w:tc>
        <w:tc>
          <w:tcPr>
            <w:tcW w:w="3641" w:type="dxa"/>
          </w:tcPr>
          <w:p w:rsidR="00EC4BB9" w:rsidRPr="00ED5878" w:rsidRDefault="00EC4BB9" w:rsidP="00F00854">
            <w:pPr>
              <w:pStyle w:val="Porat"/>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lt-LT"/>
              </w:rPr>
            </w:pPr>
            <w:r w:rsidRPr="00ED5878">
              <w:rPr>
                <w:rFonts w:ascii="Times New Roman" w:hAnsi="Times New Roman" w:cs="Times New Roman"/>
                <w:bCs/>
                <w:color w:val="000000"/>
                <w:lang w:val="lt-LT"/>
              </w:rPr>
              <w:t xml:space="preserve">Tiesioginės užsienio investicijos, tenkančios vienam gyventojui </w:t>
            </w:r>
          </w:p>
        </w:tc>
        <w:tc>
          <w:tcPr>
            <w:tcW w:w="993"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Cs/>
                <w:color w:val="000000"/>
                <w:lang w:val="lt-LT"/>
              </w:rPr>
              <w:t>Tūkst. Lt/</w:t>
            </w:r>
            <w:proofErr w:type="spellStart"/>
            <w:r w:rsidRPr="00ED5878">
              <w:rPr>
                <w:rFonts w:ascii="Times New Roman" w:hAnsi="Times New Roman" w:cs="Times New Roman"/>
                <w:bCs/>
                <w:color w:val="000000"/>
                <w:lang w:val="lt-LT"/>
              </w:rPr>
              <w:t>gyv</w:t>
            </w:r>
            <w:proofErr w:type="spellEnd"/>
            <w:r w:rsidRPr="00ED5878">
              <w:rPr>
                <w:rFonts w:ascii="Times New Roman" w:hAnsi="Times New Roman" w:cs="Times New Roman"/>
                <w:bCs/>
                <w:color w:val="000000"/>
                <w:lang w:val="lt-LT"/>
              </w:rPr>
              <w:t>.</w:t>
            </w:r>
          </w:p>
        </w:tc>
        <w:tc>
          <w:tcPr>
            <w:tcW w:w="1389"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1065,8 (2013)</w:t>
            </w:r>
          </w:p>
        </w:tc>
        <w:tc>
          <w:tcPr>
            <w:tcW w:w="1389" w:type="dxa"/>
            <w:vMerge w:val="restart"/>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Ne mažesnės nei </w:t>
            </w:r>
            <w:r w:rsidRPr="00ED5878">
              <w:rPr>
                <w:rFonts w:ascii="Times New Roman" w:hAnsi="Times New Roman" w:cs="Times New Roman"/>
                <w:lang w:val="lt-LT"/>
              </w:rPr>
              <w:lastRenderedPageBreak/>
              <w:t>Klaipėdos regiono vidurkis</w:t>
            </w:r>
          </w:p>
        </w:tc>
        <w:tc>
          <w:tcPr>
            <w:tcW w:w="1899"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lastRenderedPageBreak/>
              <w:t xml:space="preserve">1500 (2020), arba 80 proc. Klaipėdos </w:t>
            </w:r>
            <w:r w:rsidRPr="00ED5878">
              <w:rPr>
                <w:rFonts w:ascii="Times New Roman" w:hAnsi="Times New Roman" w:cs="Times New Roman"/>
                <w:lang w:val="lt-LT"/>
              </w:rPr>
              <w:lastRenderedPageBreak/>
              <w:t>regiono vidurkio</w:t>
            </w:r>
          </w:p>
        </w:tc>
      </w:tr>
      <w:tr w:rsidR="00EC4BB9" w:rsidRPr="00ED5878" w:rsidTr="00F00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C4BB9" w:rsidRPr="00ED5878" w:rsidRDefault="00EC4BB9" w:rsidP="00F00854">
            <w:pPr>
              <w:spacing w:before="0"/>
              <w:rPr>
                <w:rFonts w:ascii="Times New Roman" w:hAnsi="Times New Roman" w:cs="Times New Roman"/>
                <w:b w:val="0"/>
                <w:lang w:val="lt-LT"/>
              </w:rPr>
            </w:pPr>
            <w:r w:rsidRPr="00ED5878">
              <w:rPr>
                <w:rFonts w:ascii="Times New Roman" w:hAnsi="Times New Roman" w:cs="Times New Roman"/>
                <w:b w:val="0"/>
                <w:lang w:val="lt-LT"/>
              </w:rPr>
              <w:lastRenderedPageBreak/>
              <w:t>3</w:t>
            </w:r>
          </w:p>
        </w:tc>
        <w:tc>
          <w:tcPr>
            <w:tcW w:w="3641" w:type="dxa"/>
          </w:tcPr>
          <w:p w:rsidR="00EC4BB9" w:rsidRPr="00ED5878" w:rsidRDefault="00EC4BB9" w:rsidP="00F00854">
            <w:pPr>
              <w:pStyle w:val="Porat"/>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lt-LT"/>
              </w:rPr>
            </w:pPr>
            <w:r w:rsidRPr="00ED5878">
              <w:rPr>
                <w:rFonts w:ascii="Times New Roman" w:hAnsi="Times New Roman" w:cs="Times New Roman"/>
                <w:bCs/>
                <w:color w:val="000000"/>
                <w:lang w:val="lt-LT"/>
              </w:rPr>
              <w:t>Apdraustųjų vidutinis darbo užmokestis (vidutinis mėnesinis bruto darbo užmokestis)</w:t>
            </w:r>
          </w:p>
        </w:tc>
        <w:tc>
          <w:tcPr>
            <w:tcW w:w="993"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Lt/mėn.</w:t>
            </w:r>
          </w:p>
        </w:tc>
        <w:tc>
          <w:tcPr>
            <w:tcW w:w="1389"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1639 (2013)</w:t>
            </w:r>
          </w:p>
        </w:tc>
        <w:tc>
          <w:tcPr>
            <w:tcW w:w="1389" w:type="dxa"/>
            <w:vMerge/>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1899"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1800 (2020), arba 85 proc. Klaipėdos regiono vidurkio</w:t>
            </w:r>
          </w:p>
        </w:tc>
      </w:tr>
      <w:tr w:rsidR="00EC4BB9" w:rsidRPr="00ED5878" w:rsidTr="00F00854">
        <w:tc>
          <w:tcPr>
            <w:cnfStyle w:val="001000000000" w:firstRow="0" w:lastRow="0" w:firstColumn="1" w:lastColumn="0" w:oddVBand="0" w:evenVBand="0" w:oddHBand="0" w:evenHBand="0" w:firstRowFirstColumn="0" w:firstRowLastColumn="0" w:lastRowFirstColumn="0" w:lastRowLastColumn="0"/>
            <w:tcW w:w="720" w:type="dxa"/>
          </w:tcPr>
          <w:p w:rsidR="00EC4BB9" w:rsidRPr="00ED5878" w:rsidRDefault="00EC4BB9" w:rsidP="00F00854">
            <w:pPr>
              <w:spacing w:before="0"/>
              <w:rPr>
                <w:rFonts w:ascii="Times New Roman" w:hAnsi="Times New Roman" w:cs="Times New Roman"/>
                <w:b w:val="0"/>
                <w:lang w:val="lt-LT"/>
              </w:rPr>
            </w:pPr>
            <w:r w:rsidRPr="00ED5878">
              <w:rPr>
                <w:rFonts w:ascii="Times New Roman" w:hAnsi="Times New Roman" w:cs="Times New Roman"/>
                <w:b w:val="0"/>
                <w:lang w:val="lt-LT"/>
              </w:rPr>
              <w:t>4</w:t>
            </w:r>
          </w:p>
        </w:tc>
        <w:tc>
          <w:tcPr>
            <w:tcW w:w="3641" w:type="dxa"/>
          </w:tcPr>
          <w:p w:rsidR="00EC4BB9" w:rsidRPr="00ED5878" w:rsidRDefault="00EC4BB9" w:rsidP="00F00854">
            <w:pPr>
              <w:pStyle w:val="Porat"/>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lt-LT"/>
              </w:rPr>
            </w:pPr>
            <w:r w:rsidRPr="00ED5878">
              <w:rPr>
                <w:rFonts w:ascii="Times New Roman" w:hAnsi="Times New Roman" w:cs="Times New Roman"/>
                <w:bCs/>
                <w:color w:val="000000"/>
                <w:lang w:val="lt-LT"/>
              </w:rPr>
              <w:t>Turistų skaičius per metus</w:t>
            </w:r>
            <w:r w:rsidRPr="00ED5878">
              <w:rPr>
                <w:rStyle w:val="Puslapioinaosnuoroda"/>
                <w:rFonts w:ascii="Times New Roman" w:hAnsi="Times New Roman" w:cs="Times New Roman"/>
                <w:bCs/>
                <w:color w:val="000000"/>
                <w:lang w:val="lt-LT"/>
              </w:rPr>
              <w:footnoteReference w:id="9"/>
            </w:r>
          </w:p>
        </w:tc>
        <w:tc>
          <w:tcPr>
            <w:tcW w:w="993"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Tūkst. asmenų</w:t>
            </w:r>
          </w:p>
        </w:tc>
        <w:tc>
          <w:tcPr>
            <w:tcW w:w="1389"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3,8 (2013)</w:t>
            </w:r>
          </w:p>
        </w:tc>
        <w:tc>
          <w:tcPr>
            <w:tcW w:w="1389"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didesnis</w:t>
            </w:r>
          </w:p>
        </w:tc>
        <w:tc>
          <w:tcPr>
            <w:tcW w:w="1899"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5 (2020)</w:t>
            </w:r>
          </w:p>
        </w:tc>
      </w:tr>
    </w:tbl>
    <w:p w:rsidR="00EC4BB9" w:rsidRPr="00ED5878" w:rsidRDefault="00EC4BB9" w:rsidP="00EC4BB9">
      <w:pPr>
        <w:spacing w:before="120"/>
        <w:jc w:val="both"/>
        <w:rPr>
          <w:rFonts w:ascii="Times New Roman" w:hAnsi="Times New Roman" w:cs="Times New Roman"/>
          <w:sz w:val="24"/>
        </w:rPr>
      </w:pPr>
    </w:p>
    <w:p w:rsidR="00BF3097" w:rsidRPr="00ED5878" w:rsidRDefault="00BF3097" w:rsidP="00BF3097">
      <w:pPr>
        <w:spacing w:before="120"/>
        <w:jc w:val="both"/>
        <w:rPr>
          <w:rFonts w:ascii="Times New Roman" w:hAnsi="Times New Roman" w:cs="Times New Roman"/>
          <w:sz w:val="24"/>
        </w:rPr>
      </w:pPr>
      <w:r>
        <w:rPr>
          <w:rFonts w:ascii="Times New Roman" w:hAnsi="Times New Roman" w:cs="Times New Roman"/>
          <w:sz w:val="24"/>
        </w:rPr>
        <w:t>IV</w:t>
      </w:r>
      <w:r w:rsidRPr="00ED5878">
        <w:rPr>
          <w:rFonts w:ascii="Times New Roman" w:hAnsi="Times New Roman" w:cs="Times New Roman"/>
          <w:sz w:val="24"/>
        </w:rPr>
        <w:t>. Plėtros plano rezultato rodiklių įgyvendinimo vertinimas</w:t>
      </w:r>
    </w:p>
    <w:tbl>
      <w:tblPr>
        <w:tblStyle w:val="GridTable4-Accent11"/>
        <w:tblW w:w="9888" w:type="dxa"/>
        <w:tblLayout w:type="fixed"/>
        <w:tblLook w:val="04A0" w:firstRow="1" w:lastRow="0" w:firstColumn="1" w:lastColumn="0" w:noHBand="0" w:noVBand="1"/>
      </w:tblPr>
      <w:tblGrid>
        <w:gridCol w:w="720"/>
        <w:gridCol w:w="2223"/>
        <w:gridCol w:w="993"/>
        <w:gridCol w:w="1558"/>
        <w:gridCol w:w="1389"/>
        <w:gridCol w:w="3005"/>
      </w:tblGrid>
      <w:tr w:rsidR="00BF3097"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restart"/>
            <w:vAlign w:val="center"/>
          </w:tcPr>
          <w:p w:rsidR="00BF3097" w:rsidRPr="00ED5878" w:rsidRDefault="00BF3097" w:rsidP="00F00854">
            <w:pPr>
              <w:spacing w:before="0"/>
              <w:jc w:val="center"/>
              <w:rPr>
                <w:rFonts w:ascii="Times New Roman" w:hAnsi="Times New Roman" w:cs="Times New Roman"/>
                <w:lang w:val="lt-LT"/>
              </w:rPr>
            </w:pPr>
            <w:r w:rsidRPr="00ED5878">
              <w:rPr>
                <w:rFonts w:ascii="Times New Roman" w:hAnsi="Times New Roman" w:cs="Times New Roman"/>
                <w:lang w:val="lt-LT"/>
              </w:rPr>
              <w:t>Eil. Nr.</w:t>
            </w:r>
          </w:p>
        </w:tc>
        <w:tc>
          <w:tcPr>
            <w:tcW w:w="2223" w:type="dxa"/>
            <w:vMerge w:val="restart"/>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pavadinimas</w:t>
            </w:r>
          </w:p>
        </w:tc>
        <w:tc>
          <w:tcPr>
            <w:tcW w:w="993" w:type="dxa"/>
            <w:vMerge w:val="restart"/>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Mato vienetas</w:t>
            </w:r>
          </w:p>
        </w:tc>
        <w:tc>
          <w:tcPr>
            <w:tcW w:w="5952" w:type="dxa"/>
            <w:gridSpan w:val="3"/>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reikšmė</w:t>
            </w:r>
          </w:p>
        </w:tc>
      </w:tr>
      <w:tr w:rsidR="00BF3097"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ign w:val="center"/>
          </w:tcPr>
          <w:p w:rsidR="00BF3097" w:rsidRPr="00ED5878" w:rsidRDefault="00BF3097" w:rsidP="00F00854">
            <w:pPr>
              <w:spacing w:before="0"/>
              <w:jc w:val="center"/>
              <w:rPr>
                <w:rFonts w:ascii="Times New Roman" w:hAnsi="Times New Roman" w:cs="Times New Roman"/>
                <w:lang w:val="lt-LT"/>
              </w:rPr>
            </w:pPr>
          </w:p>
        </w:tc>
        <w:tc>
          <w:tcPr>
            <w:tcW w:w="2223" w:type="dxa"/>
            <w:vMerge/>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993" w:type="dxa"/>
            <w:vMerge/>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1558" w:type="dxa"/>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lt-LT"/>
              </w:rPr>
            </w:pPr>
            <w:r w:rsidRPr="00ED5878">
              <w:rPr>
                <w:rFonts w:ascii="Times New Roman" w:hAnsi="Times New Roman" w:cs="Times New Roman"/>
                <w:lang w:val="lt-LT"/>
              </w:rPr>
              <w:t>Bazinė reikšmė (metai)</w:t>
            </w:r>
          </w:p>
        </w:tc>
        <w:tc>
          <w:tcPr>
            <w:tcW w:w="1389" w:type="dxa"/>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Siekiamybė (2020 m.)</w:t>
            </w:r>
          </w:p>
        </w:tc>
        <w:tc>
          <w:tcPr>
            <w:tcW w:w="3005"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Faktinė reikšmė (</w:t>
            </w:r>
            <w:r w:rsidRPr="00ED5878">
              <w:rPr>
                <w:rFonts w:ascii="Times New Roman" w:hAnsi="Times New Roman" w:cs="Times New Roman"/>
                <w:i/>
                <w:lang w:val="lt-LT"/>
              </w:rPr>
              <w:t>nurodomi metai</w:t>
            </w:r>
            <w:r w:rsidRPr="00ED5878">
              <w:rPr>
                <w:rFonts w:ascii="Times New Roman" w:hAnsi="Times New Roman" w:cs="Times New Roman"/>
                <w:lang w:val="lt-LT"/>
              </w:rPr>
              <w:t>)</w:t>
            </w:r>
          </w:p>
        </w:tc>
      </w:tr>
      <w:tr w:rsidR="00BF3097" w:rsidRPr="00ED5878" w:rsidTr="00F00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3097" w:rsidRPr="00ED5878" w:rsidRDefault="00BF3097" w:rsidP="00F00854">
            <w:pPr>
              <w:spacing w:before="0"/>
              <w:rPr>
                <w:rFonts w:ascii="Times New Roman" w:hAnsi="Times New Roman" w:cs="Times New Roman"/>
                <w:b w:val="0"/>
                <w:lang w:val="lt-LT"/>
              </w:rPr>
            </w:pPr>
          </w:p>
        </w:tc>
        <w:tc>
          <w:tcPr>
            <w:tcW w:w="2223"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p>
        </w:tc>
        <w:tc>
          <w:tcPr>
            <w:tcW w:w="993"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1558"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1389"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3005"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r w:rsidR="00BF3097" w:rsidRPr="00ED5878" w:rsidTr="00F00854">
        <w:tc>
          <w:tcPr>
            <w:cnfStyle w:val="001000000000" w:firstRow="0" w:lastRow="0" w:firstColumn="1" w:lastColumn="0" w:oddVBand="0" w:evenVBand="0" w:oddHBand="0" w:evenHBand="0" w:firstRowFirstColumn="0" w:firstRowLastColumn="0" w:lastRowFirstColumn="0" w:lastRowLastColumn="0"/>
            <w:tcW w:w="720" w:type="dxa"/>
          </w:tcPr>
          <w:p w:rsidR="00BF3097" w:rsidRPr="00ED5878" w:rsidRDefault="00BF3097" w:rsidP="00F00854">
            <w:pPr>
              <w:spacing w:before="0"/>
              <w:rPr>
                <w:rFonts w:ascii="Times New Roman" w:hAnsi="Times New Roman" w:cs="Times New Roman"/>
                <w:b w:val="0"/>
                <w:lang w:val="lt-LT"/>
              </w:rPr>
            </w:pPr>
          </w:p>
        </w:tc>
        <w:tc>
          <w:tcPr>
            <w:tcW w:w="2223"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993"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1558"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1389"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3005"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r>
      <w:tr w:rsidR="00BF3097" w:rsidRPr="00ED5878" w:rsidTr="00F00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3097" w:rsidRPr="00ED5878" w:rsidRDefault="00BF3097" w:rsidP="00F00854">
            <w:pPr>
              <w:spacing w:before="0"/>
              <w:rPr>
                <w:rFonts w:ascii="Times New Roman" w:hAnsi="Times New Roman" w:cs="Times New Roman"/>
                <w:b w:val="0"/>
                <w:lang w:val="lt-LT"/>
              </w:rPr>
            </w:pPr>
          </w:p>
        </w:tc>
        <w:tc>
          <w:tcPr>
            <w:tcW w:w="2223"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993"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1558"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1389"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3005"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bl>
    <w:p w:rsidR="00BF3097" w:rsidRDefault="00EC4BB9" w:rsidP="00BF3097">
      <w:pPr>
        <w:spacing w:before="120"/>
        <w:jc w:val="both"/>
        <w:rPr>
          <w:rFonts w:ascii="Times New Roman" w:hAnsi="Times New Roman" w:cs="Times New Roman"/>
          <w:i/>
          <w:sz w:val="24"/>
        </w:rPr>
      </w:pPr>
      <w:r w:rsidRPr="00ED5878">
        <w:rPr>
          <w:rFonts w:ascii="Times New Roman" w:hAnsi="Times New Roman" w:cs="Times New Roman"/>
          <w:i/>
          <w:sz w:val="24"/>
        </w:rPr>
        <w:t>Informacija pateikiama kaip 2 tarpinių ataskaitų suvestinė</w:t>
      </w:r>
    </w:p>
    <w:p w:rsidR="00EC4BB9" w:rsidRPr="00ED5878" w:rsidRDefault="00EC4BB9" w:rsidP="00BF3097">
      <w:pPr>
        <w:spacing w:before="120"/>
        <w:jc w:val="both"/>
        <w:rPr>
          <w:rFonts w:ascii="Times New Roman" w:hAnsi="Times New Roman" w:cs="Times New Roman"/>
          <w:sz w:val="24"/>
        </w:rPr>
      </w:pPr>
    </w:p>
    <w:p w:rsidR="00BF3097" w:rsidRPr="00ED5878" w:rsidRDefault="00BF3097" w:rsidP="00BF3097">
      <w:pPr>
        <w:spacing w:before="120"/>
        <w:jc w:val="both"/>
        <w:rPr>
          <w:rFonts w:ascii="Times New Roman" w:hAnsi="Times New Roman" w:cs="Times New Roman"/>
          <w:i/>
          <w:sz w:val="24"/>
        </w:rPr>
      </w:pPr>
      <w:r w:rsidRPr="00ED5878">
        <w:rPr>
          <w:rFonts w:ascii="Times New Roman" w:hAnsi="Times New Roman" w:cs="Times New Roman"/>
          <w:i/>
          <w:sz w:val="24"/>
        </w:rPr>
        <w:t xml:space="preserve">Pavyzdys </w:t>
      </w:r>
    </w:p>
    <w:tbl>
      <w:tblPr>
        <w:tblStyle w:val="GridTable4-Accent11"/>
        <w:tblW w:w="9888" w:type="dxa"/>
        <w:tblLayout w:type="fixed"/>
        <w:tblLook w:val="04A0" w:firstRow="1" w:lastRow="0" w:firstColumn="1" w:lastColumn="0" w:noHBand="0" w:noVBand="1"/>
      </w:tblPr>
      <w:tblGrid>
        <w:gridCol w:w="720"/>
        <w:gridCol w:w="2223"/>
        <w:gridCol w:w="993"/>
        <w:gridCol w:w="1558"/>
        <w:gridCol w:w="1389"/>
        <w:gridCol w:w="3005"/>
      </w:tblGrid>
      <w:tr w:rsidR="00BF3097"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restart"/>
            <w:vAlign w:val="center"/>
          </w:tcPr>
          <w:p w:rsidR="00BF3097" w:rsidRPr="00ED5878" w:rsidRDefault="00BF3097" w:rsidP="00F00854">
            <w:pPr>
              <w:spacing w:before="0"/>
              <w:jc w:val="center"/>
              <w:rPr>
                <w:rFonts w:ascii="Times New Roman" w:hAnsi="Times New Roman" w:cs="Times New Roman"/>
                <w:lang w:val="lt-LT"/>
              </w:rPr>
            </w:pPr>
            <w:r w:rsidRPr="00ED5878">
              <w:rPr>
                <w:rFonts w:ascii="Times New Roman" w:hAnsi="Times New Roman" w:cs="Times New Roman"/>
                <w:lang w:val="lt-LT"/>
              </w:rPr>
              <w:t>Eil. Nr.</w:t>
            </w:r>
          </w:p>
        </w:tc>
        <w:tc>
          <w:tcPr>
            <w:tcW w:w="2223" w:type="dxa"/>
            <w:vMerge w:val="restart"/>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pavadinimas</w:t>
            </w:r>
          </w:p>
        </w:tc>
        <w:tc>
          <w:tcPr>
            <w:tcW w:w="993" w:type="dxa"/>
            <w:vMerge w:val="restart"/>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Mato vienetas</w:t>
            </w:r>
          </w:p>
        </w:tc>
        <w:tc>
          <w:tcPr>
            <w:tcW w:w="5952" w:type="dxa"/>
            <w:gridSpan w:val="3"/>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Rodiklio reikšmė</w:t>
            </w:r>
          </w:p>
        </w:tc>
      </w:tr>
      <w:tr w:rsidR="00BF3097"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20" w:type="dxa"/>
            <w:vMerge/>
            <w:vAlign w:val="center"/>
          </w:tcPr>
          <w:p w:rsidR="00BF3097" w:rsidRPr="00ED5878" w:rsidRDefault="00BF3097" w:rsidP="00F00854">
            <w:pPr>
              <w:spacing w:before="0"/>
              <w:jc w:val="center"/>
              <w:rPr>
                <w:rFonts w:ascii="Times New Roman" w:hAnsi="Times New Roman" w:cs="Times New Roman"/>
                <w:lang w:val="lt-LT"/>
              </w:rPr>
            </w:pPr>
          </w:p>
        </w:tc>
        <w:tc>
          <w:tcPr>
            <w:tcW w:w="2223" w:type="dxa"/>
            <w:vMerge/>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993" w:type="dxa"/>
            <w:vMerge/>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1558" w:type="dxa"/>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lt-LT"/>
              </w:rPr>
            </w:pPr>
            <w:r w:rsidRPr="00ED5878">
              <w:rPr>
                <w:rFonts w:ascii="Times New Roman" w:hAnsi="Times New Roman" w:cs="Times New Roman"/>
                <w:lang w:val="lt-LT"/>
              </w:rPr>
              <w:t>Bazinė reikšmė (metai)</w:t>
            </w:r>
          </w:p>
        </w:tc>
        <w:tc>
          <w:tcPr>
            <w:tcW w:w="1389" w:type="dxa"/>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Siekiamybė (2020 m.)</w:t>
            </w:r>
          </w:p>
        </w:tc>
        <w:tc>
          <w:tcPr>
            <w:tcW w:w="3005"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Faktinė reikšmė (</w:t>
            </w:r>
            <w:r w:rsidRPr="00ED5878">
              <w:rPr>
                <w:rFonts w:ascii="Times New Roman" w:hAnsi="Times New Roman" w:cs="Times New Roman"/>
                <w:i/>
                <w:lang w:val="lt-LT"/>
              </w:rPr>
              <w:t>nurodomi metai</w:t>
            </w:r>
            <w:r w:rsidRPr="00ED5878">
              <w:rPr>
                <w:rFonts w:ascii="Times New Roman" w:hAnsi="Times New Roman" w:cs="Times New Roman"/>
                <w:lang w:val="lt-LT"/>
              </w:rPr>
              <w:t>)</w:t>
            </w:r>
          </w:p>
        </w:tc>
      </w:tr>
      <w:tr w:rsidR="00BF3097" w:rsidRPr="00ED5878" w:rsidTr="00F00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BF3097" w:rsidRPr="00ED5878" w:rsidRDefault="00BF3097" w:rsidP="00F00854">
            <w:pPr>
              <w:spacing w:before="0"/>
              <w:rPr>
                <w:rFonts w:ascii="Times New Roman" w:hAnsi="Times New Roman" w:cs="Times New Roman"/>
                <w:lang w:val="lt-LT"/>
              </w:rPr>
            </w:pPr>
            <w:r w:rsidRPr="00ED5878">
              <w:rPr>
                <w:rFonts w:ascii="Times New Roman" w:hAnsi="Times New Roman" w:cs="Times New Roman"/>
                <w:lang w:val="lt-LT"/>
              </w:rPr>
              <w:t>I</w:t>
            </w:r>
          </w:p>
        </w:tc>
        <w:tc>
          <w:tcPr>
            <w:tcW w:w="9168" w:type="dxa"/>
            <w:gridSpan w:val="5"/>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 xml:space="preserve">Prioritetas </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Rajono patrauklumo didinimas</w:t>
            </w:r>
          </w:p>
        </w:tc>
      </w:tr>
      <w:tr w:rsidR="00BF3097" w:rsidRPr="00ED5878" w:rsidTr="00F00854">
        <w:tc>
          <w:tcPr>
            <w:cnfStyle w:val="001000000000" w:firstRow="0" w:lastRow="0" w:firstColumn="1" w:lastColumn="0" w:oddVBand="0" w:evenVBand="0" w:oddHBand="0" w:evenHBand="0" w:firstRowFirstColumn="0" w:firstRowLastColumn="0" w:lastRowFirstColumn="0" w:lastRowLastColumn="0"/>
            <w:tcW w:w="720" w:type="dxa"/>
          </w:tcPr>
          <w:p w:rsidR="00BF3097" w:rsidRPr="00ED5878" w:rsidRDefault="00BF3097" w:rsidP="00F00854">
            <w:pPr>
              <w:spacing w:before="0"/>
              <w:rPr>
                <w:rFonts w:ascii="Times New Roman" w:hAnsi="Times New Roman" w:cs="Times New Roman"/>
                <w:lang w:val="lt-LT"/>
              </w:rPr>
            </w:pPr>
            <w:r w:rsidRPr="00ED5878">
              <w:rPr>
                <w:rFonts w:ascii="Times New Roman" w:hAnsi="Times New Roman" w:cs="Times New Roman"/>
                <w:lang w:val="lt-LT"/>
              </w:rPr>
              <w:t>1.1</w:t>
            </w:r>
          </w:p>
        </w:tc>
        <w:tc>
          <w:tcPr>
            <w:tcW w:w="9168" w:type="dxa"/>
            <w:gridSpan w:val="5"/>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Tikslas</w:t>
            </w:r>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b/>
                <w:lang w:val="lt-LT"/>
              </w:rPr>
              <w:t xml:space="preserve">Sąlygų konkurencingam verslui sukūrimas, gyventojų </w:t>
            </w:r>
            <w:proofErr w:type="spellStart"/>
            <w:r w:rsidRPr="00ED5878">
              <w:rPr>
                <w:rFonts w:ascii="Times New Roman" w:hAnsi="Times New Roman" w:cs="Times New Roman"/>
                <w:b/>
                <w:lang w:val="lt-LT"/>
              </w:rPr>
              <w:t>verslumo</w:t>
            </w:r>
            <w:proofErr w:type="spellEnd"/>
            <w:r w:rsidRPr="00ED5878">
              <w:rPr>
                <w:rFonts w:ascii="Times New Roman" w:hAnsi="Times New Roman" w:cs="Times New Roman"/>
                <w:b/>
                <w:lang w:val="lt-LT"/>
              </w:rPr>
              <w:t xml:space="preserve"> skatinimas</w:t>
            </w:r>
          </w:p>
        </w:tc>
      </w:tr>
      <w:tr w:rsidR="00EC4BB9" w:rsidRPr="00ED5878" w:rsidTr="00F00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C4BB9" w:rsidRPr="00ED5878" w:rsidRDefault="00EC4BB9" w:rsidP="00F00854">
            <w:pPr>
              <w:spacing w:before="0"/>
              <w:rPr>
                <w:rFonts w:ascii="Times New Roman" w:hAnsi="Times New Roman" w:cs="Times New Roman"/>
                <w:b w:val="0"/>
                <w:lang w:val="lt-LT"/>
              </w:rPr>
            </w:pPr>
            <w:r w:rsidRPr="00ED5878">
              <w:rPr>
                <w:rFonts w:ascii="Times New Roman" w:hAnsi="Times New Roman" w:cs="Times New Roman"/>
                <w:b w:val="0"/>
                <w:lang w:val="lt-LT"/>
              </w:rPr>
              <w:t>1</w:t>
            </w:r>
          </w:p>
        </w:tc>
        <w:tc>
          <w:tcPr>
            <w:tcW w:w="2223"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proofErr w:type="spellStart"/>
            <w:r w:rsidRPr="00ED5878">
              <w:rPr>
                <w:rFonts w:ascii="Times New Roman" w:hAnsi="Times New Roman" w:cs="Times New Roman"/>
                <w:lang w:val="lt-LT"/>
              </w:rPr>
              <w:t>Verslumo</w:t>
            </w:r>
            <w:proofErr w:type="spellEnd"/>
            <w:r w:rsidRPr="00ED5878">
              <w:rPr>
                <w:rFonts w:ascii="Times New Roman" w:hAnsi="Times New Roman" w:cs="Times New Roman"/>
                <w:lang w:val="lt-LT"/>
              </w:rPr>
              <w:t xml:space="preserve"> lygis</w:t>
            </w:r>
          </w:p>
        </w:tc>
        <w:tc>
          <w:tcPr>
            <w:tcW w:w="993"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20,8 (2012)</w:t>
            </w:r>
          </w:p>
        </w:tc>
        <w:tc>
          <w:tcPr>
            <w:tcW w:w="1389"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didesnis</w:t>
            </w:r>
          </w:p>
        </w:tc>
        <w:tc>
          <w:tcPr>
            <w:tcW w:w="3005"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25 (2020)</w:t>
            </w:r>
          </w:p>
        </w:tc>
      </w:tr>
      <w:tr w:rsidR="00EC4BB9" w:rsidRPr="00ED5878" w:rsidTr="00F00854">
        <w:tc>
          <w:tcPr>
            <w:cnfStyle w:val="001000000000" w:firstRow="0" w:lastRow="0" w:firstColumn="1" w:lastColumn="0" w:oddVBand="0" w:evenVBand="0" w:oddHBand="0" w:evenHBand="0" w:firstRowFirstColumn="0" w:firstRowLastColumn="0" w:lastRowFirstColumn="0" w:lastRowLastColumn="0"/>
            <w:tcW w:w="720" w:type="dxa"/>
          </w:tcPr>
          <w:p w:rsidR="00EC4BB9" w:rsidRPr="00ED5878" w:rsidRDefault="00EC4BB9" w:rsidP="00F00854">
            <w:pPr>
              <w:spacing w:before="0"/>
              <w:rPr>
                <w:rFonts w:ascii="Times New Roman" w:hAnsi="Times New Roman" w:cs="Times New Roman"/>
                <w:b w:val="0"/>
                <w:lang w:val="lt-LT"/>
              </w:rPr>
            </w:pPr>
            <w:r w:rsidRPr="00ED5878">
              <w:rPr>
                <w:rFonts w:ascii="Times New Roman" w:hAnsi="Times New Roman" w:cs="Times New Roman"/>
                <w:b w:val="0"/>
                <w:lang w:val="lt-LT"/>
              </w:rPr>
              <w:t>2</w:t>
            </w:r>
          </w:p>
        </w:tc>
        <w:tc>
          <w:tcPr>
            <w:tcW w:w="2223"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Nedarbo lygis</w:t>
            </w:r>
          </w:p>
        </w:tc>
        <w:tc>
          <w:tcPr>
            <w:tcW w:w="993"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Proc.</w:t>
            </w:r>
          </w:p>
        </w:tc>
        <w:tc>
          <w:tcPr>
            <w:tcW w:w="1558"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9,5 (2012)</w:t>
            </w:r>
          </w:p>
        </w:tc>
        <w:tc>
          <w:tcPr>
            <w:tcW w:w="1389"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Ne didesnis kaip 7-8</w:t>
            </w:r>
          </w:p>
        </w:tc>
        <w:tc>
          <w:tcPr>
            <w:tcW w:w="3005" w:type="dxa"/>
          </w:tcPr>
          <w:p w:rsidR="00EC4BB9" w:rsidRPr="00ED5878" w:rsidRDefault="00EC4BB9"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7,5 (2020)</w:t>
            </w:r>
          </w:p>
        </w:tc>
      </w:tr>
      <w:tr w:rsidR="00EC4BB9" w:rsidRPr="00ED5878" w:rsidTr="00F00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EC4BB9" w:rsidRPr="00ED5878" w:rsidRDefault="00EC4BB9" w:rsidP="00F00854">
            <w:pPr>
              <w:spacing w:before="0"/>
              <w:rPr>
                <w:rFonts w:ascii="Times New Roman" w:hAnsi="Times New Roman" w:cs="Times New Roman"/>
                <w:b w:val="0"/>
                <w:lang w:val="lt-LT"/>
              </w:rPr>
            </w:pPr>
            <w:r w:rsidRPr="00ED5878">
              <w:rPr>
                <w:rFonts w:ascii="Times New Roman" w:hAnsi="Times New Roman" w:cs="Times New Roman"/>
                <w:b w:val="0"/>
                <w:lang w:val="lt-LT"/>
              </w:rPr>
              <w:t>3</w:t>
            </w:r>
          </w:p>
        </w:tc>
        <w:tc>
          <w:tcPr>
            <w:tcW w:w="2223"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naujų investuotojų skaičius</w:t>
            </w:r>
          </w:p>
        </w:tc>
        <w:tc>
          <w:tcPr>
            <w:tcW w:w="993"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Vnt. per 3 metus</w:t>
            </w:r>
          </w:p>
        </w:tc>
        <w:tc>
          <w:tcPr>
            <w:tcW w:w="1558"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roofErr w:type="spellStart"/>
            <w:r w:rsidRPr="00ED5878">
              <w:rPr>
                <w:rFonts w:ascii="Times New Roman" w:hAnsi="Times New Roman" w:cs="Times New Roman"/>
                <w:lang w:val="lt-LT"/>
              </w:rPr>
              <w:t>n.d</w:t>
            </w:r>
            <w:proofErr w:type="spellEnd"/>
            <w:r w:rsidRPr="00ED5878">
              <w:rPr>
                <w:rFonts w:ascii="Times New Roman" w:hAnsi="Times New Roman" w:cs="Times New Roman"/>
                <w:lang w:val="lt-LT"/>
              </w:rPr>
              <w:t>.</w:t>
            </w:r>
          </w:p>
        </w:tc>
        <w:tc>
          <w:tcPr>
            <w:tcW w:w="1389"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didesnis</w:t>
            </w:r>
          </w:p>
        </w:tc>
        <w:tc>
          <w:tcPr>
            <w:tcW w:w="3005" w:type="dxa"/>
          </w:tcPr>
          <w:p w:rsidR="00EC4BB9" w:rsidRPr="00ED5878" w:rsidRDefault="00EC4BB9"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18 (2020)</w:t>
            </w:r>
          </w:p>
        </w:tc>
      </w:tr>
    </w:tbl>
    <w:p w:rsidR="00BF3097" w:rsidRPr="00ED5878" w:rsidRDefault="00BF3097" w:rsidP="00BF3097">
      <w:pPr>
        <w:spacing w:before="120"/>
        <w:jc w:val="both"/>
        <w:rPr>
          <w:rFonts w:ascii="Times New Roman" w:hAnsi="Times New Roman" w:cs="Times New Roman"/>
          <w:i/>
          <w:sz w:val="24"/>
        </w:rPr>
      </w:pPr>
    </w:p>
    <w:p w:rsidR="00BF3097" w:rsidRPr="00ED5878" w:rsidRDefault="00BF3097" w:rsidP="00BF3097">
      <w:pPr>
        <w:spacing w:before="120"/>
        <w:jc w:val="both"/>
        <w:rPr>
          <w:rFonts w:ascii="Times New Roman" w:hAnsi="Times New Roman" w:cs="Times New Roman"/>
          <w:sz w:val="24"/>
        </w:rPr>
      </w:pPr>
      <w:r>
        <w:rPr>
          <w:rFonts w:ascii="Times New Roman" w:hAnsi="Times New Roman" w:cs="Times New Roman"/>
          <w:sz w:val="24"/>
        </w:rPr>
        <w:t>V</w:t>
      </w:r>
      <w:r w:rsidRPr="00ED5878">
        <w:rPr>
          <w:rFonts w:ascii="Times New Roman" w:hAnsi="Times New Roman" w:cs="Times New Roman"/>
          <w:sz w:val="24"/>
        </w:rPr>
        <w:t>. Kita svarbi informacija:</w:t>
      </w:r>
    </w:p>
    <w:tbl>
      <w:tblPr>
        <w:tblStyle w:val="Lentelstinklelis"/>
        <w:tblW w:w="0" w:type="auto"/>
        <w:tblLook w:val="04A0" w:firstRow="1" w:lastRow="0" w:firstColumn="1" w:lastColumn="0" w:noHBand="0" w:noVBand="1"/>
      </w:tblPr>
      <w:tblGrid>
        <w:gridCol w:w="9997"/>
      </w:tblGrid>
      <w:tr w:rsidR="00BF3097" w:rsidRPr="00ED5878" w:rsidTr="00F00854">
        <w:tc>
          <w:tcPr>
            <w:tcW w:w="9997" w:type="dxa"/>
          </w:tcPr>
          <w:p w:rsidR="00BF3097" w:rsidRPr="00E60E33" w:rsidRDefault="00BF3097" w:rsidP="00F00854">
            <w:pPr>
              <w:spacing w:before="120"/>
              <w:jc w:val="both"/>
              <w:rPr>
                <w:rFonts w:ascii="Times New Roman" w:hAnsi="Times New Roman" w:cs="Times New Roman"/>
                <w:i/>
                <w:sz w:val="24"/>
                <w:lang w:val="lt-LT"/>
              </w:rPr>
            </w:pPr>
            <w:r w:rsidRPr="00E60E33">
              <w:rPr>
                <w:rFonts w:ascii="Times New Roman" w:hAnsi="Times New Roman" w:cs="Times New Roman"/>
                <w:i/>
                <w:sz w:val="24"/>
                <w:lang w:val="lt-LT"/>
              </w:rPr>
              <w:t xml:space="preserve">Gali būti pateikiama papildoma informacija apie ataskaitinį laikotarpį </w:t>
            </w:r>
            <w:r>
              <w:rPr>
                <w:rFonts w:ascii="Times New Roman" w:hAnsi="Times New Roman" w:cs="Times New Roman"/>
                <w:i/>
                <w:sz w:val="24"/>
                <w:lang w:val="lt-LT"/>
              </w:rPr>
              <w:t xml:space="preserve">(kaip keitėsi situacija per pusę Plėtros plano galiojimo laikotarpio) </w:t>
            </w:r>
            <w:r w:rsidRPr="00E60E33">
              <w:rPr>
                <w:rFonts w:ascii="Times New Roman" w:hAnsi="Times New Roman" w:cs="Times New Roman"/>
                <w:i/>
                <w:sz w:val="24"/>
                <w:lang w:val="lt-LT"/>
              </w:rPr>
              <w:t>arba gaires kitam ataskaitiniam laikotarpiui, pvz.:</w:t>
            </w:r>
          </w:p>
          <w:p w:rsidR="00BF3097" w:rsidRPr="00E60E33" w:rsidRDefault="00BF3097" w:rsidP="00F00854">
            <w:pPr>
              <w:pStyle w:val="Sraopastraipa"/>
              <w:numPr>
                <w:ilvl w:val="0"/>
                <w:numId w:val="1"/>
              </w:numPr>
              <w:spacing w:before="120"/>
              <w:jc w:val="both"/>
              <w:rPr>
                <w:rFonts w:ascii="Times New Roman" w:hAnsi="Times New Roman" w:cs="Times New Roman"/>
                <w:i/>
                <w:sz w:val="24"/>
                <w:lang w:val="lt-LT"/>
              </w:rPr>
            </w:pPr>
            <w:r w:rsidRPr="00E60E33">
              <w:rPr>
                <w:rFonts w:ascii="Times New Roman" w:hAnsi="Times New Roman" w:cs="Times New Roman"/>
                <w:i/>
                <w:sz w:val="24"/>
                <w:lang w:val="lt-LT"/>
              </w:rPr>
              <w:t>dažniausiai pasitaikiusios problemos ir jų sprendimų būdai;</w:t>
            </w:r>
          </w:p>
          <w:p w:rsidR="00BF3097" w:rsidRPr="00E60E33" w:rsidRDefault="00BF3097" w:rsidP="00F00854">
            <w:pPr>
              <w:pStyle w:val="Sraopastraipa"/>
              <w:numPr>
                <w:ilvl w:val="0"/>
                <w:numId w:val="1"/>
              </w:numPr>
              <w:spacing w:before="120"/>
              <w:jc w:val="both"/>
              <w:rPr>
                <w:rFonts w:ascii="Times New Roman" w:hAnsi="Times New Roman" w:cs="Times New Roman"/>
                <w:i/>
                <w:sz w:val="24"/>
                <w:lang w:val="lt-LT"/>
              </w:rPr>
            </w:pPr>
            <w:r w:rsidRPr="00E60E33">
              <w:rPr>
                <w:rFonts w:ascii="Times New Roman" w:hAnsi="Times New Roman" w:cs="Times New Roman"/>
                <w:i/>
                <w:sz w:val="24"/>
                <w:lang w:val="lt-LT"/>
              </w:rPr>
              <w:t>pasiūlymai dėl rizikos, projektų/ priemonių valdymo;</w:t>
            </w:r>
          </w:p>
          <w:p w:rsidR="00BF3097" w:rsidRPr="00E60E33" w:rsidRDefault="00BF3097" w:rsidP="00F00854">
            <w:pPr>
              <w:pStyle w:val="Sraopastraipa"/>
              <w:numPr>
                <w:ilvl w:val="0"/>
                <w:numId w:val="1"/>
              </w:numPr>
              <w:spacing w:before="120" w:after="120"/>
              <w:ind w:hanging="357"/>
              <w:jc w:val="both"/>
              <w:rPr>
                <w:rFonts w:ascii="Times New Roman" w:hAnsi="Times New Roman" w:cs="Times New Roman"/>
                <w:i/>
                <w:sz w:val="24"/>
                <w:lang w:val="lt-LT"/>
              </w:rPr>
            </w:pPr>
            <w:r w:rsidRPr="00E60E33">
              <w:rPr>
                <w:rFonts w:ascii="Times New Roman" w:hAnsi="Times New Roman" w:cs="Times New Roman"/>
                <w:i/>
                <w:sz w:val="24"/>
                <w:lang w:val="lt-LT"/>
              </w:rPr>
              <w:t>per ataskaitinį laikotarpį atlikti Plėtros plano koregavimo, atnaujinimo veiksmai ir kt.</w:t>
            </w:r>
          </w:p>
        </w:tc>
      </w:tr>
    </w:tbl>
    <w:p w:rsidR="00BF3097" w:rsidRPr="00ED5878" w:rsidRDefault="00BF3097" w:rsidP="00BF3097">
      <w:pPr>
        <w:spacing w:before="120"/>
        <w:jc w:val="both"/>
        <w:rPr>
          <w:rFonts w:ascii="Times New Roman" w:hAnsi="Times New Roman" w:cs="Times New Roman"/>
          <w:sz w:val="24"/>
        </w:rPr>
      </w:pPr>
    </w:p>
    <w:p w:rsidR="00BF3097" w:rsidRDefault="00BF3097" w:rsidP="00BF3097">
      <w:pPr>
        <w:spacing w:before="120"/>
        <w:jc w:val="both"/>
        <w:rPr>
          <w:rFonts w:ascii="Times New Roman" w:hAnsi="Times New Roman" w:cs="Times New Roman"/>
          <w:i/>
          <w:sz w:val="24"/>
        </w:rPr>
      </w:pPr>
      <w:r>
        <w:rPr>
          <w:rFonts w:ascii="Times New Roman" w:hAnsi="Times New Roman" w:cs="Times New Roman"/>
          <w:sz w:val="24"/>
        </w:rPr>
        <w:t>V</w:t>
      </w:r>
      <w:r w:rsidR="00EC4BB9">
        <w:rPr>
          <w:rFonts w:ascii="Times New Roman" w:hAnsi="Times New Roman" w:cs="Times New Roman"/>
          <w:sz w:val="24"/>
        </w:rPr>
        <w:t>I</w:t>
      </w:r>
      <w:r w:rsidRPr="00ED5878">
        <w:rPr>
          <w:rFonts w:ascii="Times New Roman" w:hAnsi="Times New Roman" w:cs="Times New Roman"/>
          <w:sz w:val="24"/>
        </w:rPr>
        <w:t xml:space="preserve">. Ataskaitos tvirtinimas: _________________ </w:t>
      </w:r>
      <w:r w:rsidRPr="00ED5878">
        <w:rPr>
          <w:rFonts w:ascii="Times New Roman" w:hAnsi="Times New Roman" w:cs="Times New Roman"/>
          <w:i/>
          <w:sz w:val="24"/>
        </w:rPr>
        <w:t>(nurodomas ataskaitos tvirtinimo pagrindas Savivaldybės tarybos sprendimo data ir numeris, esant poreikiui – pateikiama nuoroda)</w:t>
      </w:r>
    </w:p>
    <w:p w:rsidR="00BF3097" w:rsidRDefault="00BF3097" w:rsidP="00BF3097">
      <w:pPr>
        <w:spacing w:before="120"/>
        <w:jc w:val="both"/>
        <w:rPr>
          <w:rFonts w:ascii="Times New Roman" w:hAnsi="Times New Roman" w:cs="Times New Roman"/>
          <w:sz w:val="24"/>
        </w:rPr>
      </w:pPr>
    </w:p>
    <w:p w:rsidR="00BF3097" w:rsidRDefault="00BF3097" w:rsidP="00BF3097">
      <w:pPr>
        <w:spacing w:before="120"/>
        <w:jc w:val="both"/>
        <w:rPr>
          <w:rFonts w:ascii="Times New Roman" w:hAnsi="Times New Roman" w:cs="Times New Roman"/>
          <w:sz w:val="24"/>
        </w:rPr>
        <w:sectPr w:rsidR="00BF3097" w:rsidSect="00BF3097">
          <w:footerReference w:type="default" r:id="rId19"/>
          <w:pgSz w:w="11906" w:h="16838"/>
          <w:pgMar w:top="1134" w:right="707" w:bottom="709" w:left="1418" w:header="567" w:footer="567" w:gutter="0"/>
          <w:cols w:space="1296"/>
          <w:titlePg/>
          <w:docGrid w:linePitch="360"/>
        </w:sectPr>
      </w:pPr>
    </w:p>
    <w:p w:rsidR="00BF3097" w:rsidRPr="00ED5878" w:rsidRDefault="00BF3097" w:rsidP="00BF3097">
      <w:pPr>
        <w:spacing w:before="120"/>
        <w:jc w:val="both"/>
        <w:rPr>
          <w:rFonts w:ascii="Times New Roman" w:hAnsi="Times New Roman" w:cs="Times New Roman"/>
          <w:sz w:val="24"/>
        </w:rPr>
      </w:pPr>
      <w:r>
        <w:rPr>
          <w:rFonts w:ascii="Times New Roman" w:hAnsi="Times New Roman" w:cs="Times New Roman"/>
          <w:sz w:val="24"/>
        </w:rPr>
        <w:lastRenderedPageBreak/>
        <w:t>V</w:t>
      </w:r>
      <w:r w:rsidR="00EC4BB9">
        <w:rPr>
          <w:rFonts w:ascii="Times New Roman" w:hAnsi="Times New Roman" w:cs="Times New Roman"/>
          <w:sz w:val="24"/>
        </w:rPr>
        <w:t>I</w:t>
      </w:r>
      <w:r>
        <w:rPr>
          <w:rFonts w:ascii="Times New Roman" w:hAnsi="Times New Roman" w:cs="Times New Roman"/>
          <w:sz w:val="24"/>
        </w:rPr>
        <w:t>I</w:t>
      </w:r>
      <w:r w:rsidRPr="00ED5878">
        <w:rPr>
          <w:rFonts w:ascii="Times New Roman" w:hAnsi="Times New Roman" w:cs="Times New Roman"/>
          <w:sz w:val="24"/>
        </w:rPr>
        <w:t>. Pagrindiniai atlikti darbai:</w:t>
      </w:r>
    </w:p>
    <w:tbl>
      <w:tblPr>
        <w:tblStyle w:val="GridTable4-Accent11"/>
        <w:tblW w:w="15134" w:type="dxa"/>
        <w:tblLayout w:type="fixed"/>
        <w:tblLook w:val="04A0" w:firstRow="1" w:lastRow="0" w:firstColumn="1" w:lastColumn="0" w:noHBand="0" w:noVBand="1"/>
      </w:tblPr>
      <w:tblGrid>
        <w:gridCol w:w="932"/>
        <w:gridCol w:w="2720"/>
        <w:gridCol w:w="3402"/>
        <w:gridCol w:w="2977"/>
        <w:gridCol w:w="2551"/>
        <w:gridCol w:w="2552"/>
      </w:tblGrid>
      <w:tr w:rsidR="00BF3097"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2" w:type="dxa"/>
            <w:vAlign w:val="center"/>
          </w:tcPr>
          <w:p w:rsidR="00BF3097" w:rsidRPr="00ED5878" w:rsidRDefault="00BF3097" w:rsidP="00F00854">
            <w:pPr>
              <w:spacing w:before="0"/>
              <w:jc w:val="center"/>
              <w:rPr>
                <w:rFonts w:ascii="Times New Roman" w:hAnsi="Times New Roman" w:cs="Times New Roman"/>
                <w:lang w:val="lt-LT"/>
              </w:rPr>
            </w:pPr>
            <w:r>
              <w:rPr>
                <w:rFonts w:ascii="Times New Roman" w:hAnsi="Times New Roman" w:cs="Times New Roman"/>
                <w:lang w:val="lt-LT"/>
              </w:rPr>
              <w:t>Eil. Nr.</w:t>
            </w:r>
          </w:p>
        </w:tc>
        <w:tc>
          <w:tcPr>
            <w:tcW w:w="2720"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Pr>
                <w:rFonts w:ascii="Times New Roman" w:hAnsi="Times New Roman" w:cs="Times New Roman"/>
                <w:lang w:val="lt-LT"/>
              </w:rPr>
              <w:t>Priemonės/ veiksmo pavadinimas</w:t>
            </w:r>
          </w:p>
        </w:tc>
        <w:tc>
          <w:tcPr>
            <w:tcW w:w="3402"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Atlikti d</w:t>
            </w:r>
            <w:r>
              <w:rPr>
                <w:rFonts w:ascii="Times New Roman" w:hAnsi="Times New Roman" w:cs="Times New Roman"/>
                <w:lang w:val="lt-LT"/>
              </w:rPr>
              <w:t>arbai/ įgyvendinti projektai</w:t>
            </w:r>
          </w:p>
        </w:tc>
        <w:tc>
          <w:tcPr>
            <w:tcW w:w="2977"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Pr>
                <w:rFonts w:ascii="Times New Roman" w:hAnsi="Times New Roman" w:cs="Times New Roman"/>
                <w:lang w:val="lt-LT"/>
              </w:rPr>
              <w:t>Pasiekti indikatoriai</w:t>
            </w:r>
          </w:p>
        </w:tc>
        <w:tc>
          <w:tcPr>
            <w:tcW w:w="2551"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Įgyv</w:t>
            </w:r>
            <w:r>
              <w:rPr>
                <w:rFonts w:ascii="Times New Roman" w:hAnsi="Times New Roman" w:cs="Times New Roman"/>
                <w:lang w:val="lt-LT"/>
              </w:rPr>
              <w:t>endinimo vertinimas</w:t>
            </w:r>
          </w:p>
        </w:tc>
        <w:tc>
          <w:tcPr>
            <w:tcW w:w="2552"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Pr>
                <w:rFonts w:ascii="Times New Roman" w:hAnsi="Times New Roman" w:cs="Times New Roman"/>
                <w:lang w:val="lt-LT"/>
              </w:rPr>
              <w:t>Paaiškinimas</w:t>
            </w:r>
          </w:p>
        </w:tc>
      </w:tr>
      <w:tr w:rsidR="00BF3097" w:rsidRPr="00ED5878" w:rsidTr="00F008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2" w:type="dxa"/>
            <w:vAlign w:val="center"/>
          </w:tcPr>
          <w:p w:rsidR="00BF3097" w:rsidRPr="00ED5878" w:rsidRDefault="00BF3097" w:rsidP="00F00854">
            <w:pPr>
              <w:spacing w:before="0"/>
              <w:jc w:val="center"/>
              <w:rPr>
                <w:rFonts w:ascii="Times New Roman" w:hAnsi="Times New Roman" w:cs="Times New Roman"/>
              </w:rPr>
            </w:pPr>
            <w:r>
              <w:rPr>
                <w:rFonts w:ascii="Times New Roman" w:hAnsi="Times New Roman" w:cs="Times New Roman"/>
              </w:rPr>
              <w:t>I</w:t>
            </w:r>
          </w:p>
        </w:tc>
        <w:tc>
          <w:tcPr>
            <w:tcW w:w="2720"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II</w:t>
            </w:r>
          </w:p>
        </w:tc>
        <w:tc>
          <w:tcPr>
            <w:tcW w:w="3402"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III</w:t>
            </w:r>
          </w:p>
        </w:tc>
        <w:tc>
          <w:tcPr>
            <w:tcW w:w="2977"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IV</w:t>
            </w:r>
          </w:p>
        </w:tc>
        <w:tc>
          <w:tcPr>
            <w:tcW w:w="2551" w:type="dxa"/>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w:t>
            </w:r>
          </w:p>
        </w:tc>
        <w:tc>
          <w:tcPr>
            <w:tcW w:w="2552" w:type="dxa"/>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w:t>
            </w:r>
          </w:p>
        </w:tc>
      </w:tr>
      <w:tr w:rsidR="00BF3097" w:rsidRPr="00ED5878" w:rsidTr="00F008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32" w:type="dxa"/>
          </w:tcPr>
          <w:p w:rsidR="00BF3097" w:rsidRPr="00ED5878" w:rsidRDefault="00BF3097" w:rsidP="00F00854">
            <w:pPr>
              <w:spacing w:before="0"/>
              <w:rPr>
                <w:rFonts w:ascii="Times New Roman" w:hAnsi="Times New Roman" w:cs="Times New Roman"/>
                <w:lang w:val="lt-LT"/>
              </w:rPr>
            </w:pPr>
          </w:p>
        </w:tc>
        <w:tc>
          <w:tcPr>
            <w:tcW w:w="2720"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3402"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977"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551"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r w:rsidR="00BF3097" w:rsidRPr="00ED5878" w:rsidTr="00F00854">
        <w:trPr>
          <w:trHeight w:val="70"/>
        </w:trPr>
        <w:tc>
          <w:tcPr>
            <w:cnfStyle w:val="001000000000" w:firstRow="0" w:lastRow="0" w:firstColumn="1" w:lastColumn="0" w:oddVBand="0" w:evenVBand="0" w:oddHBand="0" w:evenHBand="0" w:firstRowFirstColumn="0" w:firstRowLastColumn="0" w:lastRowFirstColumn="0" w:lastRowLastColumn="0"/>
            <w:tcW w:w="932" w:type="dxa"/>
          </w:tcPr>
          <w:p w:rsidR="00BF3097" w:rsidRPr="00ED5878" w:rsidRDefault="00BF3097" w:rsidP="00F00854">
            <w:pPr>
              <w:spacing w:before="0"/>
              <w:rPr>
                <w:rFonts w:ascii="Times New Roman" w:hAnsi="Times New Roman" w:cs="Times New Roman"/>
                <w:lang w:val="lt-LT"/>
              </w:rPr>
            </w:pPr>
          </w:p>
        </w:tc>
        <w:tc>
          <w:tcPr>
            <w:tcW w:w="2720"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3402"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2977"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2551"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r>
      <w:tr w:rsidR="00BF3097" w:rsidRPr="00ED5878" w:rsidTr="00F0085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32" w:type="dxa"/>
          </w:tcPr>
          <w:p w:rsidR="00BF3097" w:rsidRPr="00ED5878" w:rsidRDefault="00BF3097" w:rsidP="00F00854">
            <w:pPr>
              <w:spacing w:before="0"/>
              <w:rPr>
                <w:rFonts w:ascii="Times New Roman" w:hAnsi="Times New Roman" w:cs="Times New Roman"/>
                <w:lang w:val="lt-LT"/>
              </w:rPr>
            </w:pPr>
          </w:p>
        </w:tc>
        <w:tc>
          <w:tcPr>
            <w:tcW w:w="2720"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3402"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977"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551"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r w:rsidR="00BF3097" w:rsidRPr="00ED5878" w:rsidTr="00F00854">
        <w:trPr>
          <w:trHeight w:val="70"/>
        </w:trPr>
        <w:tc>
          <w:tcPr>
            <w:cnfStyle w:val="001000000000" w:firstRow="0" w:lastRow="0" w:firstColumn="1" w:lastColumn="0" w:oddVBand="0" w:evenVBand="0" w:oddHBand="0" w:evenHBand="0" w:firstRowFirstColumn="0" w:firstRowLastColumn="0" w:lastRowFirstColumn="0" w:lastRowLastColumn="0"/>
            <w:tcW w:w="932" w:type="dxa"/>
          </w:tcPr>
          <w:p w:rsidR="00BF3097" w:rsidRPr="00ED5878" w:rsidRDefault="00BF3097" w:rsidP="00F00854">
            <w:pPr>
              <w:spacing w:before="0"/>
              <w:rPr>
                <w:rFonts w:ascii="Times New Roman" w:hAnsi="Times New Roman" w:cs="Times New Roman"/>
                <w:lang w:val="lt-LT"/>
              </w:rPr>
            </w:pPr>
          </w:p>
        </w:tc>
        <w:tc>
          <w:tcPr>
            <w:tcW w:w="2720"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3402"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2977"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c>
          <w:tcPr>
            <w:tcW w:w="2551"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p>
        </w:tc>
      </w:tr>
      <w:tr w:rsidR="00BF3097" w:rsidRPr="00ED5878" w:rsidTr="00F00854">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932" w:type="dxa"/>
          </w:tcPr>
          <w:p w:rsidR="00BF3097" w:rsidRPr="00ED5878" w:rsidRDefault="00BF3097" w:rsidP="00F00854">
            <w:pPr>
              <w:spacing w:before="0"/>
              <w:rPr>
                <w:rFonts w:ascii="Times New Roman" w:hAnsi="Times New Roman" w:cs="Times New Roman"/>
                <w:lang w:val="lt-LT"/>
              </w:rPr>
            </w:pPr>
          </w:p>
        </w:tc>
        <w:tc>
          <w:tcPr>
            <w:tcW w:w="2720"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3402"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977"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c>
          <w:tcPr>
            <w:tcW w:w="2551"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2552" w:type="dxa"/>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t-LT"/>
              </w:rPr>
            </w:pPr>
          </w:p>
        </w:tc>
      </w:tr>
    </w:tbl>
    <w:p w:rsidR="00BF3097" w:rsidRDefault="00BF3097" w:rsidP="00BF3097">
      <w:pPr>
        <w:spacing w:before="120"/>
        <w:jc w:val="both"/>
        <w:rPr>
          <w:rFonts w:ascii="Times New Roman" w:hAnsi="Times New Roman" w:cs="Times New Roman"/>
          <w:sz w:val="24"/>
        </w:rPr>
      </w:pPr>
      <w:r w:rsidRPr="00ED5878">
        <w:rPr>
          <w:rFonts w:ascii="Times New Roman" w:hAnsi="Times New Roman" w:cs="Times New Roman"/>
          <w:i/>
          <w:sz w:val="24"/>
        </w:rPr>
        <w:t>Informacija pateikiama kaip 2 tarpinių ataskaitų suvestinė</w:t>
      </w:r>
    </w:p>
    <w:p w:rsidR="00BF3097" w:rsidRPr="00ED5878" w:rsidRDefault="00BF3097" w:rsidP="00BF3097">
      <w:pPr>
        <w:spacing w:before="120"/>
        <w:jc w:val="both"/>
        <w:rPr>
          <w:rFonts w:ascii="Times New Roman" w:hAnsi="Times New Roman" w:cs="Times New Roman"/>
          <w:sz w:val="24"/>
        </w:rPr>
      </w:pPr>
      <w:r>
        <w:rPr>
          <w:rFonts w:ascii="Times New Roman" w:hAnsi="Times New Roman" w:cs="Times New Roman"/>
          <w:sz w:val="24"/>
        </w:rPr>
        <w:t>I stulpelis:</w:t>
      </w:r>
      <w:r w:rsidRPr="00ED5878">
        <w:rPr>
          <w:rFonts w:ascii="Times New Roman" w:hAnsi="Times New Roman" w:cs="Times New Roman"/>
          <w:sz w:val="24"/>
        </w:rPr>
        <w:t xml:space="preserve"> nurodomas Eil. Nr. pagal lentelės „Produkto lygio (priemonių) pasiekimo rodikliai“ skiltį „Eil. Nr.“</w:t>
      </w:r>
    </w:p>
    <w:p w:rsidR="00BF3097" w:rsidRPr="00ED5878" w:rsidRDefault="00BF3097" w:rsidP="00BF3097">
      <w:pPr>
        <w:spacing w:before="120"/>
        <w:jc w:val="both"/>
        <w:rPr>
          <w:rFonts w:ascii="Times New Roman" w:hAnsi="Times New Roman" w:cs="Times New Roman"/>
          <w:sz w:val="24"/>
        </w:rPr>
      </w:pPr>
      <w:r>
        <w:rPr>
          <w:rFonts w:ascii="Times New Roman" w:hAnsi="Times New Roman" w:cs="Times New Roman"/>
          <w:sz w:val="24"/>
        </w:rPr>
        <w:t>II stulpelis:</w:t>
      </w:r>
      <w:r w:rsidRPr="00ED5878">
        <w:rPr>
          <w:rFonts w:ascii="Times New Roman" w:hAnsi="Times New Roman" w:cs="Times New Roman"/>
          <w:sz w:val="24"/>
        </w:rPr>
        <w:t xml:space="preserve"> nurodomas </w:t>
      </w:r>
      <w:r w:rsidRPr="00ED5878">
        <w:rPr>
          <w:rFonts w:ascii="Times New Roman" w:hAnsi="Times New Roman" w:cs="Times New Roman"/>
        </w:rPr>
        <w:t xml:space="preserve">priemonės/ veiksmo pavadinimas </w:t>
      </w:r>
      <w:r w:rsidRPr="00ED5878">
        <w:rPr>
          <w:rFonts w:ascii="Times New Roman" w:hAnsi="Times New Roman" w:cs="Times New Roman"/>
          <w:sz w:val="24"/>
        </w:rPr>
        <w:t>pagal lentelės „Produkto lygio (priemonių) pasiekimo rodikliai“ skiltį „</w:t>
      </w:r>
      <w:r w:rsidRPr="00ED5878">
        <w:rPr>
          <w:rFonts w:ascii="Times New Roman" w:hAnsi="Times New Roman" w:cs="Times New Roman"/>
        </w:rPr>
        <w:t>Priemonės/ veiksmo pavadinimas</w:t>
      </w:r>
      <w:r w:rsidRPr="00ED5878">
        <w:rPr>
          <w:rFonts w:ascii="Times New Roman" w:hAnsi="Times New Roman" w:cs="Times New Roman"/>
          <w:sz w:val="24"/>
        </w:rPr>
        <w:t>“</w:t>
      </w:r>
    </w:p>
    <w:p w:rsidR="00BF3097" w:rsidRPr="00ED5878" w:rsidRDefault="00BF3097" w:rsidP="00BF3097">
      <w:pPr>
        <w:spacing w:before="120"/>
        <w:jc w:val="both"/>
        <w:rPr>
          <w:rFonts w:ascii="Times New Roman" w:hAnsi="Times New Roman" w:cs="Times New Roman"/>
          <w:sz w:val="24"/>
        </w:rPr>
      </w:pPr>
      <w:r>
        <w:rPr>
          <w:rFonts w:ascii="Times New Roman" w:hAnsi="Times New Roman" w:cs="Times New Roman"/>
          <w:sz w:val="24"/>
        </w:rPr>
        <w:t>III stulpelis:</w:t>
      </w:r>
      <w:r w:rsidRPr="00ED5878">
        <w:rPr>
          <w:rFonts w:ascii="Times New Roman" w:hAnsi="Times New Roman" w:cs="Times New Roman"/>
          <w:sz w:val="24"/>
        </w:rPr>
        <w:t xml:space="preserve"> nurodomi pagrindiniai atlikti darbai (pvz., įgyvendinti ir inicijuoti projektai)</w:t>
      </w:r>
    </w:p>
    <w:p w:rsidR="00BF3097" w:rsidRDefault="00BF3097" w:rsidP="00BF3097">
      <w:pPr>
        <w:spacing w:before="120"/>
        <w:jc w:val="both"/>
        <w:rPr>
          <w:rFonts w:ascii="Times New Roman" w:hAnsi="Times New Roman" w:cs="Times New Roman"/>
          <w:sz w:val="24"/>
        </w:rPr>
      </w:pPr>
      <w:r>
        <w:rPr>
          <w:rFonts w:ascii="Times New Roman" w:hAnsi="Times New Roman" w:cs="Times New Roman"/>
          <w:sz w:val="24"/>
        </w:rPr>
        <w:t>IV stulpelis:</w:t>
      </w:r>
      <w:r w:rsidRPr="00ED5878">
        <w:rPr>
          <w:rFonts w:ascii="Times New Roman" w:hAnsi="Times New Roman" w:cs="Times New Roman"/>
          <w:sz w:val="24"/>
        </w:rPr>
        <w:t xml:space="preserve"> nurodoma, kokie konkretūs veiksmų įgyvendinimo rodikliai buvo pasiekti už ataskaitinį laikotarpį – informacija pateikiama pagal lentelės „Produkto lygio (priemonių) pasiekimo rodikliai“ skiltyje „Indikatoriai“ nurodytus rodiklius</w:t>
      </w:r>
    </w:p>
    <w:p w:rsidR="00BF3097" w:rsidRPr="00ED5878" w:rsidRDefault="00BF3097" w:rsidP="00BF3097">
      <w:pPr>
        <w:spacing w:before="120"/>
        <w:jc w:val="both"/>
        <w:rPr>
          <w:rFonts w:ascii="Times New Roman" w:hAnsi="Times New Roman" w:cs="Times New Roman"/>
          <w:sz w:val="24"/>
        </w:rPr>
      </w:pPr>
      <w:r>
        <w:rPr>
          <w:rFonts w:ascii="Times New Roman" w:hAnsi="Times New Roman" w:cs="Times New Roman"/>
          <w:sz w:val="24"/>
        </w:rPr>
        <w:t xml:space="preserve">V stulpelis: </w:t>
      </w:r>
      <w:r w:rsidRPr="00ED5878">
        <w:rPr>
          <w:rFonts w:ascii="Times New Roman" w:hAnsi="Times New Roman" w:cs="Times New Roman"/>
          <w:sz w:val="24"/>
        </w:rPr>
        <w:t>nurodoma, kaip vertintinas priemonės įgyvendinimas, pasirenkant vieną iš 3 nurodytų variantų</w:t>
      </w:r>
    </w:p>
    <w:p w:rsidR="00BF3097" w:rsidRDefault="00BF3097" w:rsidP="00BF3097">
      <w:pPr>
        <w:spacing w:before="120"/>
        <w:jc w:val="both"/>
        <w:rPr>
          <w:rFonts w:ascii="Times New Roman" w:hAnsi="Times New Roman" w:cs="Times New Roman"/>
          <w:sz w:val="24"/>
        </w:rPr>
      </w:pPr>
      <w:r>
        <w:rPr>
          <w:rFonts w:ascii="Times New Roman" w:hAnsi="Times New Roman" w:cs="Times New Roman"/>
          <w:sz w:val="24"/>
        </w:rPr>
        <w:t>VI stulpelis:</w:t>
      </w:r>
      <w:r w:rsidRPr="00ED5878">
        <w:rPr>
          <w:rFonts w:ascii="Times New Roman" w:hAnsi="Times New Roman" w:cs="Times New Roman"/>
          <w:sz w:val="24"/>
        </w:rPr>
        <w:t xml:space="preserve"> jei priemonė nebuvo įgyvendinta ar įgyvendinta tik dalinai, pateikiama informacija apie neįgyvendinimo priežastis – pvz., negautas finansavimas, atidėtas įgyvendinimo terminas ar pan. Kartu pateikiama informacija apie veiksmus, numatytus priemonės įgyvendinimo kontrolei kitą atsiskaitymo laikotarpį. Taip pat gali būti pateikiama informacija apie projektų įgyvendinimui panaudotas lėšas</w:t>
      </w:r>
    </w:p>
    <w:p w:rsidR="00BF3097" w:rsidRPr="00ED5878" w:rsidRDefault="00BF3097" w:rsidP="00BF3097">
      <w:pPr>
        <w:spacing w:before="120"/>
        <w:jc w:val="both"/>
        <w:rPr>
          <w:rFonts w:ascii="Times New Roman" w:hAnsi="Times New Roman" w:cs="Times New Roman"/>
          <w:sz w:val="24"/>
        </w:rPr>
      </w:pPr>
    </w:p>
    <w:p w:rsidR="00BF3097" w:rsidRPr="00ED5878" w:rsidRDefault="00BF3097" w:rsidP="00BF3097">
      <w:pPr>
        <w:spacing w:before="120"/>
        <w:jc w:val="both"/>
        <w:rPr>
          <w:rFonts w:ascii="Times New Roman" w:hAnsi="Times New Roman" w:cs="Times New Roman"/>
          <w:i/>
          <w:sz w:val="24"/>
        </w:rPr>
      </w:pPr>
      <w:r w:rsidRPr="00ED5878">
        <w:rPr>
          <w:rFonts w:ascii="Times New Roman" w:hAnsi="Times New Roman" w:cs="Times New Roman"/>
          <w:i/>
          <w:sz w:val="24"/>
        </w:rPr>
        <w:lastRenderedPageBreak/>
        <w:t>Pavyzdys:</w:t>
      </w:r>
    </w:p>
    <w:tbl>
      <w:tblPr>
        <w:tblStyle w:val="GridTable4-Accent11"/>
        <w:tblW w:w="14836" w:type="dxa"/>
        <w:jc w:val="center"/>
        <w:tblLayout w:type="fixed"/>
        <w:tblLook w:val="04A0" w:firstRow="1" w:lastRow="0" w:firstColumn="1" w:lastColumn="0" w:noHBand="0" w:noVBand="1"/>
      </w:tblPr>
      <w:tblGrid>
        <w:gridCol w:w="922"/>
        <w:gridCol w:w="2091"/>
        <w:gridCol w:w="3675"/>
        <w:gridCol w:w="2494"/>
        <w:gridCol w:w="2494"/>
        <w:gridCol w:w="3160"/>
      </w:tblGrid>
      <w:tr w:rsidR="00BF3097" w:rsidRPr="00ED5878" w:rsidTr="00F0085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22" w:type="dxa"/>
            <w:vAlign w:val="center"/>
          </w:tcPr>
          <w:p w:rsidR="00BF3097" w:rsidRPr="00ED5878" w:rsidRDefault="00BF3097" w:rsidP="00F00854">
            <w:pPr>
              <w:spacing w:before="0"/>
              <w:jc w:val="center"/>
              <w:rPr>
                <w:rFonts w:ascii="Times New Roman" w:hAnsi="Times New Roman" w:cs="Times New Roman"/>
                <w:lang w:val="lt-LT"/>
              </w:rPr>
            </w:pPr>
            <w:r w:rsidRPr="00ED5878">
              <w:rPr>
                <w:rFonts w:ascii="Times New Roman" w:hAnsi="Times New Roman" w:cs="Times New Roman"/>
                <w:lang w:val="lt-LT"/>
              </w:rPr>
              <w:t>Eil. Nr.</w:t>
            </w:r>
          </w:p>
        </w:tc>
        <w:tc>
          <w:tcPr>
            <w:tcW w:w="2091"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Priemonės/ veiksmo pavadinimas</w:t>
            </w:r>
          </w:p>
        </w:tc>
        <w:tc>
          <w:tcPr>
            <w:tcW w:w="3675"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Atlikti darbai/ įgyvendinti projektai</w:t>
            </w:r>
          </w:p>
        </w:tc>
        <w:tc>
          <w:tcPr>
            <w:tcW w:w="2494"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Pasiekti indikatoriai</w:t>
            </w:r>
          </w:p>
        </w:tc>
        <w:tc>
          <w:tcPr>
            <w:tcW w:w="2494"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Įgyv</w:t>
            </w:r>
            <w:r>
              <w:rPr>
                <w:rFonts w:ascii="Times New Roman" w:hAnsi="Times New Roman" w:cs="Times New Roman"/>
                <w:lang w:val="lt-LT"/>
              </w:rPr>
              <w:t>endinimo vertinimas</w:t>
            </w:r>
          </w:p>
        </w:tc>
        <w:tc>
          <w:tcPr>
            <w:tcW w:w="3160" w:type="dxa"/>
            <w:vAlign w:val="center"/>
          </w:tcPr>
          <w:p w:rsidR="00BF3097" w:rsidRPr="00ED5878" w:rsidRDefault="00BF3097" w:rsidP="00F00854">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lt-LT"/>
              </w:rPr>
            </w:pPr>
            <w:r>
              <w:rPr>
                <w:rFonts w:ascii="Times New Roman" w:hAnsi="Times New Roman" w:cs="Times New Roman"/>
                <w:lang w:val="lt-LT"/>
              </w:rPr>
              <w:t>Paaiškinimas</w:t>
            </w:r>
          </w:p>
        </w:tc>
      </w:tr>
      <w:tr w:rsidR="00BF3097" w:rsidRPr="00ED5878" w:rsidTr="00F008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2" w:type="dxa"/>
          </w:tcPr>
          <w:p w:rsidR="00BF3097" w:rsidRPr="00ED5878" w:rsidRDefault="00BF3097" w:rsidP="00F00854">
            <w:pPr>
              <w:spacing w:before="0"/>
              <w:rPr>
                <w:rFonts w:ascii="Times New Roman" w:hAnsi="Times New Roman" w:cs="Times New Roman"/>
                <w:lang w:val="lt-LT"/>
              </w:rPr>
            </w:pPr>
            <w:r w:rsidRPr="00ED5878">
              <w:rPr>
                <w:rFonts w:ascii="Times New Roman" w:hAnsi="Times New Roman" w:cs="Times New Roman"/>
                <w:lang w:val="lt-LT"/>
              </w:rPr>
              <w:t>I</w:t>
            </w:r>
          </w:p>
        </w:tc>
        <w:tc>
          <w:tcPr>
            <w:tcW w:w="13914" w:type="dxa"/>
            <w:gridSpan w:val="5"/>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 xml:space="preserve">Prioritetas </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D5878">
              <w:rPr>
                <w:rFonts w:ascii="Times New Roman" w:hAnsi="Times New Roman" w:cs="Times New Roman"/>
                <w:b/>
                <w:lang w:val="lt-LT"/>
              </w:rPr>
              <w:t>Rajono patrauklumo didinimas</w:t>
            </w:r>
          </w:p>
        </w:tc>
      </w:tr>
      <w:tr w:rsidR="00BF3097" w:rsidRPr="00ED5878" w:rsidTr="00F00854">
        <w:trPr>
          <w:jc w:val="center"/>
        </w:trPr>
        <w:tc>
          <w:tcPr>
            <w:cnfStyle w:val="001000000000" w:firstRow="0" w:lastRow="0" w:firstColumn="1" w:lastColumn="0" w:oddVBand="0" w:evenVBand="0" w:oddHBand="0" w:evenHBand="0" w:firstRowFirstColumn="0" w:firstRowLastColumn="0" w:lastRowFirstColumn="0" w:lastRowLastColumn="0"/>
            <w:tcW w:w="922" w:type="dxa"/>
          </w:tcPr>
          <w:p w:rsidR="00BF3097" w:rsidRPr="00ED5878" w:rsidRDefault="00BF3097" w:rsidP="00F00854">
            <w:pPr>
              <w:spacing w:before="0"/>
              <w:rPr>
                <w:rFonts w:ascii="Times New Roman" w:hAnsi="Times New Roman" w:cs="Times New Roman"/>
                <w:lang w:val="lt-LT"/>
              </w:rPr>
            </w:pPr>
            <w:r w:rsidRPr="00ED5878">
              <w:rPr>
                <w:rFonts w:ascii="Times New Roman" w:hAnsi="Times New Roman" w:cs="Times New Roman"/>
                <w:lang w:val="lt-LT"/>
              </w:rPr>
              <w:t>1.1</w:t>
            </w:r>
          </w:p>
        </w:tc>
        <w:tc>
          <w:tcPr>
            <w:tcW w:w="13914" w:type="dxa"/>
            <w:gridSpan w:val="5"/>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Tikslas</w:t>
            </w:r>
          </w:p>
          <w:p w:rsidR="00BF3097" w:rsidRPr="00BF3097"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 xml:space="preserve">Sąlygų konkurencingam verslui sukūrimas, gyventojų </w:t>
            </w:r>
            <w:proofErr w:type="spellStart"/>
            <w:r w:rsidRPr="00ED5878">
              <w:rPr>
                <w:rFonts w:ascii="Times New Roman" w:hAnsi="Times New Roman" w:cs="Times New Roman"/>
                <w:b/>
                <w:lang w:val="lt-LT"/>
              </w:rPr>
              <w:t>verslumo</w:t>
            </w:r>
            <w:proofErr w:type="spellEnd"/>
            <w:r w:rsidRPr="00ED5878">
              <w:rPr>
                <w:rFonts w:ascii="Times New Roman" w:hAnsi="Times New Roman" w:cs="Times New Roman"/>
                <w:b/>
                <w:lang w:val="lt-LT"/>
              </w:rPr>
              <w:t xml:space="preserve"> skatinimas</w:t>
            </w:r>
          </w:p>
        </w:tc>
      </w:tr>
      <w:tr w:rsidR="00BF3097" w:rsidRPr="00ED5878" w:rsidTr="00F008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2" w:type="dxa"/>
          </w:tcPr>
          <w:p w:rsidR="00BF3097" w:rsidRPr="00ED5878" w:rsidRDefault="00BF3097" w:rsidP="00F00854">
            <w:pPr>
              <w:spacing w:before="0"/>
              <w:rPr>
                <w:rFonts w:ascii="Times New Roman" w:hAnsi="Times New Roman" w:cs="Times New Roman"/>
                <w:lang w:val="lt-LT"/>
              </w:rPr>
            </w:pPr>
            <w:r w:rsidRPr="00ED5878">
              <w:rPr>
                <w:rFonts w:ascii="Times New Roman" w:hAnsi="Times New Roman" w:cs="Times New Roman"/>
                <w:lang w:val="lt-LT"/>
              </w:rPr>
              <w:t>1.1.1</w:t>
            </w:r>
          </w:p>
        </w:tc>
        <w:tc>
          <w:tcPr>
            <w:tcW w:w="13914" w:type="dxa"/>
            <w:gridSpan w:val="5"/>
          </w:tcPr>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lt-LT"/>
              </w:rPr>
            </w:pPr>
            <w:r w:rsidRPr="00ED5878">
              <w:rPr>
                <w:rFonts w:ascii="Times New Roman" w:hAnsi="Times New Roman" w:cs="Times New Roman"/>
                <w:b/>
                <w:lang w:val="lt-LT"/>
              </w:rPr>
              <w:t>Uždavinys</w:t>
            </w:r>
          </w:p>
          <w:p w:rsidR="00BF3097" w:rsidRPr="00ED5878" w:rsidRDefault="00BF3097" w:rsidP="00F00854">
            <w:pPr>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D5878">
              <w:rPr>
                <w:rFonts w:ascii="Times New Roman" w:hAnsi="Times New Roman" w:cs="Times New Roman"/>
                <w:b/>
                <w:lang w:val="lt-LT"/>
              </w:rPr>
              <w:t>Patrauklios verslo aplinkos sukūrimas ir palaikymas</w:t>
            </w:r>
          </w:p>
        </w:tc>
      </w:tr>
      <w:tr w:rsidR="00BF3097" w:rsidRPr="00ED5878" w:rsidTr="00F00854">
        <w:trPr>
          <w:trHeight w:val="405"/>
          <w:jc w:val="center"/>
        </w:trPr>
        <w:tc>
          <w:tcPr>
            <w:cnfStyle w:val="001000000000" w:firstRow="0" w:lastRow="0" w:firstColumn="1" w:lastColumn="0" w:oddVBand="0" w:evenVBand="0" w:oddHBand="0" w:evenHBand="0" w:firstRowFirstColumn="0" w:firstRowLastColumn="0" w:lastRowFirstColumn="0" w:lastRowLastColumn="0"/>
            <w:tcW w:w="922" w:type="dxa"/>
          </w:tcPr>
          <w:p w:rsidR="00BF3097" w:rsidRPr="00ED5878" w:rsidRDefault="00BF3097" w:rsidP="00F00854">
            <w:pPr>
              <w:spacing w:before="0"/>
              <w:rPr>
                <w:rFonts w:ascii="Times New Roman" w:hAnsi="Times New Roman" w:cs="Times New Roman"/>
                <w:lang w:val="lt-LT"/>
              </w:rPr>
            </w:pPr>
            <w:r w:rsidRPr="00ED5878">
              <w:rPr>
                <w:rFonts w:ascii="Times New Roman" w:hAnsi="Times New Roman" w:cs="Times New Roman"/>
                <w:lang w:val="lt-LT"/>
              </w:rPr>
              <w:t>1.1.1.1</w:t>
            </w:r>
          </w:p>
        </w:tc>
        <w:tc>
          <w:tcPr>
            <w:tcW w:w="2091"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Stambesnių, verslui aktualių objektų įrengimas ir plėtra</w:t>
            </w:r>
          </w:p>
        </w:tc>
        <w:tc>
          <w:tcPr>
            <w:tcW w:w="3675"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Turgaus aikštės įrengimas Salantų m.</w:t>
            </w:r>
          </w:p>
        </w:tc>
        <w:tc>
          <w:tcPr>
            <w:tcW w:w="2494"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 xml:space="preserve">Įrengtų objektų skaičius – 1 vnt., 100 </w:t>
            </w:r>
            <w:proofErr w:type="spellStart"/>
            <w:r w:rsidRPr="00ED5878">
              <w:rPr>
                <w:rFonts w:ascii="Times New Roman" w:hAnsi="Times New Roman" w:cs="Times New Roman"/>
                <w:lang w:val="lt-LT"/>
              </w:rPr>
              <w:t>kv.m</w:t>
            </w:r>
            <w:proofErr w:type="spellEnd"/>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Pritrauktų ūkio subjektų skaičius – 10 vnt.</w:t>
            </w:r>
          </w:p>
        </w:tc>
        <w:tc>
          <w:tcPr>
            <w:tcW w:w="2494"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neįgyvendinta</w:t>
            </w:r>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D5878">
              <w:rPr>
                <w:rFonts w:ascii="Times New Roman" w:hAnsi="Times New Roman" w:cs="Times New Roman"/>
                <w:sz w:val="24"/>
                <w:szCs w:val="24"/>
              </w:rPr>
              <w:fldChar w:fldCharType="begin">
                <w:ffData>
                  <w:name w:val=""/>
                  <w:enabled/>
                  <w:calcOnExit w:val="0"/>
                  <w:checkBox>
                    <w:sizeAuto/>
                    <w:default w:val="1"/>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dalinai įgyvendinta</w:t>
            </w:r>
          </w:p>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sz w:val="24"/>
                <w:szCs w:val="24"/>
              </w:rPr>
              <w:fldChar w:fldCharType="begin">
                <w:ffData>
                  <w:name w:val="Check1"/>
                  <w:enabled/>
                  <w:calcOnExit w:val="0"/>
                  <w:checkBox>
                    <w:sizeAuto/>
                    <w:default w:val="0"/>
                  </w:checkBox>
                </w:ffData>
              </w:fldChar>
            </w:r>
            <w:r w:rsidRPr="00ED5878">
              <w:rPr>
                <w:rFonts w:ascii="Times New Roman" w:hAnsi="Times New Roman" w:cs="Times New Roman"/>
                <w:sz w:val="24"/>
                <w:szCs w:val="24"/>
                <w:lang w:val="lt-LT"/>
              </w:rPr>
              <w:instrText xml:space="preserve"> FORMCHECKBOX </w:instrText>
            </w:r>
            <w:r w:rsidR="007F1FE8">
              <w:rPr>
                <w:rFonts w:ascii="Times New Roman" w:hAnsi="Times New Roman" w:cs="Times New Roman"/>
                <w:sz w:val="24"/>
                <w:szCs w:val="24"/>
              </w:rPr>
            </w:r>
            <w:r w:rsidR="007F1FE8">
              <w:rPr>
                <w:rFonts w:ascii="Times New Roman" w:hAnsi="Times New Roman" w:cs="Times New Roman"/>
                <w:sz w:val="24"/>
                <w:szCs w:val="24"/>
              </w:rPr>
              <w:fldChar w:fldCharType="separate"/>
            </w:r>
            <w:r w:rsidRPr="00ED5878">
              <w:rPr>
                <w:rFonts w:ascii="Times New Roman" w:hAnsi="Times New Roman" w:cs="Times New Roman"/>
                <w:sz w:val="24"/>
                <w:szCs w:val="24"/>
              </w:rPr>
              <w:fldChar w:fldCharType="end"/>
            </w:r>
            <w:r w:rsidRPr="00ED5878">
              <w:rPr>
                <w:rFonts w:ascii="Times New Roman" w:hAnsi="Times New Roman" w:cs="Times New Roman"/>
                <w:sz w:val="24"/>
                <w:szCs w:val="24"/>
                <w:lang w:val="lt-LT"/>
              </w:rPr>
              <w:t xml:space="preserve"> įgyvendinta</w:t>
            </w:r>
          </w:p>
        </w:tc>
        <w:tc>
          <w:tcPr>
            <w:tcW w:w="3160" w:type="dxa"/>
          </w:tcPr>
          <w:p w:rsidR="00BF3097" w:rsidRPr="00ED5878" w:rsidRDefault="00BF3097" w:rsidP="00F00854">
            <w:pPr>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t-LT"/>
              </w:rPr>
            </w:pPr>
            <w:r w:rsidRPr="00ED5878">
              <w:rPr>
                <w:rFonts w:ascii="Times New Roman" w:hAnsi="Times New Roman" w:cs="Times New Roman"/>
                <w:lang w:val="lt-LT"/>
              </w:rPr>
              <w:t>Numatyta plėtoti bent 3 objektus (3 gyvenvietėse), tačiau kitų 2 gyvenviečių bendruomenės nepateikė būtinų dokumentų. Numatoma, kad kitų 2 gyvenviečių objektai nebuvo vystomi – teikiamas pasiūlymas dėl priemonės koregavimo</w:t>
            </w:r>
          </w:p>
        </w:tc>
      </w:tr>
    </w:tbl>
    <w:p w:rsidR="00BF3097" w:rsidRDefault="00BF3097" w:rsidP="00875739">
      <w:pPr>
        <w:spacing w:before="120"/>
        <w:jc w:val="both"/>
        <w:rPr>
          <w:rFonts w:ascii="Times New Roman" w:hAnsi="Times New Roman" w:cs="Times New Roman"/>
          <w:sz w:val="24"/>
        </w:rPr>
      </w:pPr>
    </w:p>
    <w:p w:rsidR="00BF3097" w:rsidRDefault="00BF3097" w:rsidP="00875739">
      <w:pPr>
        <w:spacing w:before="120"/>
        <w:jc w:val="both"/>
        <w:rPr>
          <w:rFonts w:ascii="Times New Roman" w:hAnsi="Times New Roman" w:cs="Times New Roman"/>
          <w:sz w:val="24"/>
        </w:rPr>
      </w:pPr>
    </w:p>
    <w:p w:rsidR="00AA198A" w:rsidRPr="00ED5878" w:rsidRDefault="00AA198A" w:rsidP="00875739">
      <w:pPr>
        <w:spacing w:before="120"/>
        <w:jc w:val="both"/>
        <w:rPr>
          <w:rFonts w:ascii="Times New Roman" w:hAnsi="Times New Roman" w:cs="Times New Roman"/>
          <w:i/>
          <w:sz w:val="24"/>
        </w:rPr>
      </w:pPr>
    </w:p>
    <w:p w:rsidR="00AA198A" w:rsidRPr="00ED5878" w:rsidRDefault="00AA198A" w:rsidP="00875739">
      <w:pPr>
        <w:spacing w:before="120"/>
        <w:jc w:val="both"/>
        <w:rPr>
          <w:rFonts w:ascii="Times New Roman" w:hAnsi="Times New Roman" w:cs="Times New Roman"/>
          <w:sz w:val="24"/>
        </w:rPr>
      </w:pPr>
    </w:p>
    <w:p w:rsidR="00256E49" w:rsidRPr="00ED5878" w:rsidRDefault="00256E49" w:rsidP="00875739">
      <w:pPr>
        <w:spacing w:before="120"/>
        <w:jc w:val="both"/>
        <w:rPr>
          <w:rFonts w:ascii="Times New Roman" w:hAnsi="Times New Roman" w:cs="Times New Roman"/>
          <w:sz w:val="24"/>
        </w:rPr>
      </w:pPr>
    </w:p>
    <w:p w:rsidR="00256E49" w:rsidRPr="00ED5878" w:rsidRDefault="00256E49" w:rsidP="002F71DC">
      <w:pPr>
        <w:spacing w:before="120"/>
        <w:ind w:firstLine="709"/>
        <w:jc w:val="both"/>
        <w:rPr>
          <w:rFonts w:ascii="Times New Roman" w:hAnsi="Times New Roman" w:cs="Times New Roman"/>
          <w:sz w:val="24"/>
        </w:rPr>
      </w:pPr>
    </w:p>
    <w:sectPr w:rsidR="00256E49" w:rsidRPr="00ED5878" w:rsidSect="00BF3097">
      <w:pgSz w:w="16838" w:h="11906" w:orient="landscape"/>
      <w:pgMar w:top="1418" w:right="1134" w:bottom="707" w:left="709"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FE8" w:rsidRDefault="007F1FE8" w:rsidP="007A56BD">
      <w:r>
        <w:separator/>
      </w:r>
    </w:p>
  </w:endnote>
  <w:endnote w:type="continuationSeparator" w:id="0">
    <w:p w:rsidR="007F1FE8" w:rsidRDefault="007F1FE8" w:rsidP="007A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3819859"/>
      <w:docPartObj>
        <w:docPartGallery w:val="Page Numbers (Bottom of Page)"/>
        <w:docPartUnique/>
      </w:docPartObj>
    </w:sdtPr>
    <w:sdtEndPr>
      <w:rPr>
        <w:noProof/>
      </w:rPr>
    </w:sdtEndPr>
    <w:sdtContent>
      <w:p w:rsidR="00F00854" w:rsidRDefault="00F00854">
        <w:pPr>
          <w:pStyle w:val="Porat"/>
          <w:jc w:val="right"/>
        </w:pPr>
        <w:r>
          <w:fldChar w:fldCharType="begin"/>
        </w:r>
        <w:r>
          <w:instrText xml:space="preserve"> PAGE   \* MERGEFORMAT </w:instrText>
        </w:r>
        <w:r>
          <w:fldChar w:fldCharType="separate"/>
        </w:r>
        <w:r w:rsidR="00AA1F11">
          <w:rPr>
            <w:noProof/>
          </w:rPr>
          <w:t>28</w:t>
        </w:r>
        <w:r>
          <w:rPr>
            <w:noProof/>
          </w:rPr>
          <w:fldChar w:fldCharType="end"/>
        </w:r>
      </w:p>
    </w:sdtContent>
  </w:sdt>
  <w:p w:rsidR="00F00854" w:rsidRDefault="00F0085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971022"/>
      <w:docPartObj>
        <w:docPartGallery w:val="Page Numbers (Bottom of Page)"/>
        <w:docPartUnique/>
      </w:docPartObj>
    </w:sdtPr>
    <w:sdtEndPr>
      <w:rPr>
        <w:noProof/>
      </w:rPr>
    </w:sdtEndPr>
    <w:sdtContent>
      <w:p w:rsidR="00F00854" w:rsidRDefault="00F00854">
        <w:pPr>
          <w:pStyle w:val="Porat"/>
          <w:jc w:val="right"/>
        </w:pPr>
        <w:r>
          <w:fldChar w:fldCharType="begin"/>
        </w:r>
        <w:r>
          <w:instrText xml:space="preserve"> PAGE   \* MERGEFORMAT </w:instrText>
        </w:r>
        <w:r>
          <w:fldChar w:fldCharType="separate"/>
        </w:r>
        <w:r w:rsidR="00AA1F11">
          <w:rPr>
            <w:noProof/>
          </w:rPr>
          <w:t>32</w:t>
        </w:r>
        <w:r>
          <w:rPr>
            <w:noProof/>
          </w:rPr>
          <w:fldChar w:fldCharType="end"/>
        </w:r>
      </w:p>
    </w:sdtContent>
  </w:sdt>
  <w:p w:rsidR="00F00854" w:rsidRDefault="00F0085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487869"/>
      <w:docPartObj>
        <w:docPartGallery w:val="Page Numbers (Bottom of Page)"/>
        <w:docPartUnique/>
      </w:docPartObj>
    </w:sdtPr>
    <w:sdtEndPr>
      <w:rPr>
        <w:noProof/>
      </w:rPr>
    </w:sdtEndPr>
    <w:sdtContent>
      <w:p w:rsidR="00F00854" w:rsidRDefault="00F00854">
        <w:pPr>
          <w:pStyle w:val="Porat"/>
          <w:jc w:val="right"/>
        </w:pPr>
        <w:r>
          <w:fldChar w:fldCharType="begin"/>
        </w:r>
        <w:r>
          <w:instrText xml:space="preserve"> PAGE   \* MERGEFORMAT </w:instrText>
        </w:r>
        <w:r>
          <w:fldChar w:fldCharType="separate"/>
        </w:r>
        <w:r w:rsidR="00AA1F11">
          <w:rPr>
            <w:noProof/>
          </w:rPr>
          <w:t>36</w:t>
        </w:r>
        <w:r>
          <w:rPr>
            <w:noProof/>
          </w:rPr>
          <w:fldChar w:fldCharType="end"/>
        </w:r>
      </w:p>
    </w:sdtContent>
  </w:sdt>
  <w:p w:rsidR="00F00854" w:rsidRDefault="00F0085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FE8" w:rsidRDefault="007F1FE8" w:rsidP="007A56BD">
      <w:r>
        <w:separator/>
      </w:r>
    </w:p>
  </w:footnote>
  <w:footnote w:type="continuationSeparator" w:id="0">
    <w:p w:rsidR="007F1FE8" w:rsidRDefault="007F1FE8" w:rsidP="007A56BD">
      <w:r>
        <w:continuationSeparator/>
      </w:r>
    </w:p>
  </w:footnote>
  <w:footnote w:id="1">
    <w:p w:rsidR="00F00854" w:rsidRPr="005012CB" w:rsidRDefault="00F00854">
      <w:pPr>
        <w:pStyle w:val="Puslapioinaostekstas"/>
        <w:rPr>
          <w:rFonts w:ascii="Times New Roman" w:hAnsi="Times New Roman" w:cs="Times New Roman"/>
          <w:lang w:val="lt-LT"/>
        </w:rPr>
      </w:pPr>
      <w:r>
        <w:rPr>
          <w:rStyle w:val="Puslapioinaosnuoroda"/>
        </w:rPr>
        <w:footnoteRef/>
      </w:r>
      <w:r>
        <w:t xml:space="preserve"> </w:t>
      </w:r>
      <w:r w:rsidRPr="005012CB">
        <w:rPr>
          <w:rFonts w:ascii="Times New Roman" w:hAnsi="Times New Roman" w:cs="Times New Roman"/>
          <w:lang w:val="lt-LT"/>
        </w:rPr>
        <w:t>Skaičiuojama pagal Turizmo informaciją teikiančio įstaigos (šiuo atveju – Pedagogų švietimo centro) lankytojų duomenis</w:t>
      </w:r>
    </w:p>
  </w:footnote>
  <w:footnote w:id="2">
    <w:p w:rsidR="00F00854" w:rsidRPr="00293030" w:rsidRDefault="00F00854">
      <w:pPr>
        <w:pStyle w:val="Puslapioinaostekstas"/>
        <w:rPr>
          <w:rFonts w:ascii="Times New Roman" w:hAnsi="Times New Roman" w:cs="Times New Roman"/>
          <w:lang w:val="lt-LT"/>
        </w:rPr>
      </w:pPr>
      <w:r>
        <w:rPr>
          <w:rStyle w:val="Puslapioinaosnuoroda"/>
        </w:rPr>
        <w:footnoteRef/>
      </w:r>
      <w:r w:rsidRPr="00785258">
        <w:rPr>
          <w:lang w:val="lt-LT"/>
        </w:rPr>
        <w:t xml:space="preserve"> </w:t>
      </w:r>
      <w:r w:rsidRPr="00293030">
        <w:rPr>
          <w:rFonts w:ascii="Times New Roman" w:hAnsi="Times New Roman" w:cs="Times New Roman"/>
          <w:lang w:val="lt-LT"/>
        </w:rPr>
        <w:t>Siekiama išlaikyti kultūros renginių apimtį, didinant jų žinomumą už savivaldybės ribų, populiarumą</w:t>
      </w:r>
      <w:r>
        <w:rPr>
          <w:rFonts w:ascii="Times New Roman" w:hAnsi="Times New Roman" w:cs="Times New Roman"/>
          <w:lang w:val="lt-LT"/>
        </w:rPr>
        <w:t>, organizavimą dalyvaujant kitoms įstaigoms, organizacijoms, bendruomenėms (kai kultūros renginį organizuoja kelios skirtingos organizacijos)</w:t>
      </w:r>
    </w:p>
  </w:footnote>
  <w:footnote w:id="3">
    <w:p w:rsidR="00F00854" w:rsidRPr="00CA0C2C" w:rsidRDefault="00F00854" w:rsidP="007A56BD">
      <w:pPr>
        <w:pStyle w:val="Puslapioinaostekstas"/>
        <w:rPr>
          <w:rFonts w:ascii="Times New Roman" w:hAnsi="Times New Roman" w:cs="Times New Roman"/>
          <w:lang w:val="lt-LT"/>
        </w:rPr>
      </w:pPr>
      <w:r>
        <w:rPr>
          <w:rStyle w:val="Puslapioinaosnuoroda"/>
        </w:rPr>
        <w:footnoteRef/>
      </w:r>
      <w:r w:rsidRPr="003D465C">
        <w:rPr>
          <w:lang w:val="lt-LT"/>
        </w:rPr>
        <w:t xml:space="preserve"> </w:t>
      </w:r>
      <w:r w:rsidRPr="00CA0C2C">
        <w:rPr>
          <w:rFonts w:ascii="Times New Roman" w:hAnsi="Times New Roman" w:cs="Times New Roman"/>
          <w:lang w:val="lt-LT"/>
        </w:rPr>
        <w:t xml:space="preserve">Atskiros priemonės ir iniciatyvos įgyvendinamos vadovaujantis Klaipėdos regiono tvarkymo plano 2014-2020 m. sprendiniais (šiuo metu, 2014-04 mėn., parengtas tik projektas) bei </w:t>
      </w:r>
      <w:r>
        <w:rPr>
          <w:rFonts w:ascii="Times New Roman" w:hAnsi="Times New Roman" w:cs="Times New Roman"/>
          <w:lang w:val="lt-LT"/>
        </w:rPr>
        <w:t xml:space="preserve">patikslintu </w:t>
      </w:r>
      <w:r w:rsidRPr="00CA0C2C">
        <w:rPr>
          <w:rFonts w:ascii="Times New Roman" w:hAnsi="Times New Roman" w:cs="Times New Roman"/>
          <w:szCs w:val="24"/>
          <w:lang w:val="lt-LT"/>
        </w:rPr>
        <w:t>2011-2020 m. Kretingos rajono savivaldybės komunalinių atliekų tvarkymo plan</w:t>
      </w:r>
      <w:r>
        <w:rPr>
          <w:rFonts w:ascii="Times New Roman" w:hAnsi="Times New Roman" w:cs="Times New Roman"/>
          <w:szCs w:val="24"/>
          <w:lang w:val="lt-LT"/>
        </w:rPr>
        <w:t xml:space="preserve">u (pirminis plano variantas patvirtintas </w:t>
      </w:r>
      <w:r w:rsidRPr="003D465C">
        <w:rPr>
          <w:rFonts w:ascii="Times New Roman" w:hAnsi="Times New Roman" w:cs="Times New Roman"/>
          <w:szCs w:val="24"/>
          <w:lang w:val="lt-LT"/>
        </w:rPr>
        <w:t>2011 m. rugsėjo 29 d. tarybos sprendimu Nr. T2-350)</w:t>
      </w:r>
    </w:p>
  </w:footnote>
  <w:footnote w:id="4">
    <w:p w:rsidR="00F00854" w:rsidRPr="008E7E4D" w:rsidRDefault="00F00854" w:rsidP="007A56BD">
      <w:pPr>
        <w:pStyle w:val="Puslapioinaostekstas"/>
        <w:rPr>
          <w:rFonts w:ascii="Times New Roman" w:hAnsi="Times New Roman" w:cs="Times New Roman"/>
          <w:lang w:val="lt-LT"/>
        </w:rPr>
      </w:pPr>
      <w:r>
        <w:rPr>
          <w:rStyle w:val="Puslapioinaosnuoroda"/>
        </w:rPr>
        <w:footnoteRef/>
      </w:r>
      <w:r w:rsidRPr="008E7E4D">
        <w:rPr>
          <w:lang w:val="lt-LT"/>
        </w:rPr>
        <w:t xml:space="preserve"> </w:t>
      </w:r>
      <w:r>
        <w:rPr>
          <w:rFonts w:ascii="Times New Roman" w:hAnsi="Times New Roman" w:cs="Times New Roman"/>
          <w:lang w:val="lt-LT"/>
        </w:rPr>
        <w:t>Kai veiksmai neatliekami kartu su kelių atnaujinimo projektais (pagal 2 priedą)</w:t>
      </w:r>
    </w:p>
  </w:footnote>
  <w:footnote w:id="5">
    <w:p w:rsidR="00F00854" w:rsidRPr="00774453" w:rsidRDefault="00F00854" w:rsidP="007A56BD">
      <w:pPr>
        <w:pStyle w:val="Puslapioinaostekstas"/>
        <w:rPr>
          <w:lang w:val="lt-LT"/>
        </w:rPr>
      </w:pPr>
      <w:r>
        <w:rPr>
          <w:rStyle w:val="Puslapioinaosnuoroda"/>
        </w:rPr>
        <w:footnoteRef/>
      </w:r>
      <w:r w:rsidRPr="003D465C">
        <w:rPr>
          <w:lang w:val="lt-LT"/>
        </w:rPr>
        <w:t xml:space="preserve"> </w:t>
      </w:r>
      <w:r w:rsidRPr="00FD44A3">
        <w:rPr>
          <w:rFonts w:ascii="Times New Roman" w:hAnsi="Times New Roman" w:cs="Times New Roman"/>
          <w:lang w:val="lt-LT"/>
        </w:rPr>
        <w:t>Pastaba: kai kurios veiklos gali būti sujungiamos su viešųjų erdvių atnaujinimo, pritaikymo viešiesiems bendruomeniniams poreikiams projektais/priemonėmis, vykdant kompleksinės plėtros projektus atskirose tikslinėse teritorijose</w:t>
      </w:r>
    </w:p>
  </w:footnote>
  <w:footnote w:id="6">
    <w:p w:rsidR="00F00854" w:rsidRPr="00836A56" w:rsidRDefault="00F00854" w:rsidP="007A56BD">
      <w:pPr>
        <w:pStyle w:val="Puslapioinaostekstas"/>
        <w:rPr>
          <w:lang w:val="lt-LT"/>
        </w:rPr>
      </w:pPr>
      <w:r>
        <w:rPr>
          <w:rStyle w:val="Puslapioinaosnuoroda"/>
        </w:rPr>
        <w:footnoteRef/>
      </w:r>
      <w:r w:rsidRPr="003D465C">
        <w:rPr>
          <w:lang w:val="lt-LT"/>
        </w:rPr>
        <w:t xml:space="preserve"> </w:t>
      </w:r>
      <w:r w:rsidRPr="00FD44A3">
        <w:rPr>
          <w:rFonts w:ascii="Times New Roman" w:hAnsi="Times New Roman" w:cs="Times New Roman"/>
          <w:lang w:val="lt-LT"/>
        </w:rPr>
        <w:t>Pastaba: kai kurios veiklos gali būti įgyvendinamos, vykdant kompleksinės plėtros projektus atskirose tikslinėse teritorijose</w:t>
      </w:r>
    </w:p>
  </w:footnote>
  <w:footnote w:id="7">
    <w:p w:rsidR="00F00854" w:rsidRPr="00A854FC" w:rsidRDefault="00F00854" w:rsidP="007A56BD">
      <w:pPr>
        <w:pStyle w:val="Puslapioinaostekstas"/>
        <w:rPr>
          <w:lang w:val="lt-LT"/>
        </w:rPr>
      </w:pPr>
      <w:r>
        <w:rPr>
          <w:rStyle w:val="Puslapioinaosnuoroda"/>
        </w:rPr>
        <w:footnoteRef/>
      </w:r>
      <w:r>
        <w:t xml:space="preserve"> </w:t>
      </w:r>
      <w:r w:rsidRPr="002F7BA6">
        <w:rPr>
          <w:rFonts w:ascii="Times New Roman" w:hAnsi="Times New Roman" w:cs="Times New Roman"/>
          <w:lang w:val="lt-LT"/>
        </w:rPr>
        <w:t>Laikoma, kad pasiūlymas yra teigiamai įvertintas, jei priimtas tarybos sprendimas dėl jo įgyvendinimo</w:t>
      </w:r>
    </w:p>
  </w:footnote>
  <w:footnote w:id="8">
    <w:p w:rsidR="00F00854" w:rsidRPr="005012CB" w:rsidRDefault="00F00854" w:rsidP="00EC4BB9">
      <w:pPr>
        <w:pStyle w:val="Puslapioinaostekstas"/>
        <w:rPr>
          <w:rFonts w:ascii="Times New Roman" w:hAnsi="Times New Roman" w:cs="Times New Roman"/>
          <w:lang w:val="lt-LT"/>
        </w:rPr>
      </w:pPr>
      <w:r>
        <w:rPr>
          <w:rStyle w:val="Puslapioinaosnuoroda"/>
        </w:rPr>
        <w:footnoteRef/>
      </w:r>
      <w:r w:rsidRPr="00785258">
        <w:rPr>
          <w:lang w:val="lt-LT"/>
        </w:rPr>
        <w:t xml:space="preserve"> </w:t>
      </w:r>
      <w:r w:rsidRPr="005012CB">
        <w:rPr>
          <w:rFonts w:ascii="Times New Roman" w:hAnsi="Times New Roman" w:cs="Times New Roman"/>
          <w:lang w:val="lt-LT"/>
        </w:rPr>
        <w:t>Skaičiuojama pagal Turizmo informaciją teikiančio įstaigos (šiuo atveju – Pedagogų švietimo centro) lankytojų duomenis</w:t>
      </w:r>
    </w:p>
  </w:footnote>
  <w:footnote w:id="9">
    <w:p w:rsidR="00F00854" w:rsidRPr="005012CB" w:rsidRDefault="00F00854" w:rsidP="00EC4BB9">
      <w:pPr>
        <w:pStyle w:val="Puslapioinaostekstas"/>
        <w:rPr>
          <w:rFonts w:ascii="Times New Roman" w:hAnsi="Times New Roman" w:cs="Times New Roman"/>
          <w:lang w:val="lt-LT"/>
        </w:rPr>
      </w:pPr>
      <w:r>
        <w:rPr>
          <w:rStyle w:val="Puslapioinaosnuoroda"/>
        </w:rPr>
        <w:footnoteRef/>
      </w:r>
      <w:r w:rsidRPr="00785258">
        <w:rPr>
          <w:lang w:val="lt-LT"/>
        </w:rPr>
        <w:t xml:space="preserve"> </w:t>
      </w:r>
      <w:r w:rsidRPr="005012CB">
        <w:rPr>
          <w:rFonts w:ascii="Times New Roman" w:hAnsi="Times New Roman" w:cs="Times New Roman"/>
          <w:lang w:val="lt-LT"/>
        </w:rPr>
        <w:t>Skaičiuojama pagal Turizmo informaciją teikiančio įstaigos (šiuo atveju – Pedagogų švietimo centro) lankytojų duomenis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FD3"/>
    <w:multiLevelType w:val="hybridMultilevel"/>
    <w:tmpl w:val="7C08C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27D52"/>
    <w:multiLevelType w:val="hybridMultilevel"/>
    <w:tmpl w:val="24BC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A205A"/>
    <w:multiLevelType w:val="hybridMultilevel"/>
    <w:tmpl w:val="BA7803E2"/>
    <w:lvl w:ilvl="0" w:tplc="9BC446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077785"/>
    <w:multiLevelType w:val="hybridMultilevel"/>
    <w:tmpl w:val="9BA239E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2FF32920"/>
    <w:multiLevelType w:val="hybridMultilevel"/>
    <w:tmpl w:val="D234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34AC3"/>
    <w:multiLevelType w:val="hybridMultilevel"/>
    <w:tmpl w:val="9BA239E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4C1D2C91"/>
    <w:multiLevelType w:val="hybridMultilevel"/>
    <w:tmpl w:val="064CF61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nsid w:val="69871FB4"/>
    <w:multiLevelType w:val="hybridMultilevel"/>
    <w:tmpl w:val="A4A8716C"/>
    <w:lvl w:ilvl="0" w:tplc="910E6352">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73BF2C17"/>
    <w:multiLevelType w:val="hybridMultilevel"/>
    <w:tmpl w:val="3236BBE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nsid w:val="76131769"/>
    <w:multiLevelType w:val="hybridMultilevel"/>
    <w:tmpl w:val="933A9232"/>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0">
    <w:nsid w:val="7AE86D3C"/>
    <w:multiLevelType w:val="hybridMultilevel"/>
    <w:tmpl w:val="7C08C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704D84"/>
    <w:multiLevelType w:val="hybridMultilevel"/>
    <w:tmpl w:val="2446E68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1"/>
  </w:num>
  <w:num w:numId="2">
    <w:abstractNumId w:val="5"/>
  </w:num>
  <w:num w:numId="3">
    <w:abstractNumId w:val="10"/>
  </w:num>
  <w:num w:numId="4">
    <w:abstractNumId w:val="0"/>
  </w:num>
  <w:num w:numId="5">
    <w:abstractNumId w:val="1"/>
  </w:num>
  <w:num w:numId="6">
    <w:abstractNumId w:val="4"/>
  </w:num>
  <w:num w:numId="7">
    <w:abstractNumId w:val="7"/>
  </w:num>
  <w:num w:numId="8">
    <w:abstractNumId w:val="6"/>
  </w:num>
  <w:num w:numId="9">
    <w:abstractNumId w:val="8"/>
  </w:num>
  <w:num w:numId="10">
    <w:abstractNumId w:val="2"/>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27"/>
    <w:rsid w:val="0000629E"/>
    <w:rsid w:val="000219DF"/>
    <w:rsid w:val="0003468F"/>
    <w:rsid w:val="00094525"/>
    <w:rsid w:val="000E594C"/>
    <w:rsid w:val="000F1271"/>
    <w:rsid w:val="00124AED"/>
    <w:rsid w:val="001352E2"/>
    <w:rsid w:val="001572F3"/>
    <w:rsid w:val="00190D43"/>
    <w:rsid w:val="00191A1C"/>
    <w:rsid w:val="00197E39"/>
    <w:rsid w:val="001C1741"/>
    <w:rsid w:val="001F0A27"/>
    <w:rsid w:val="00205043"/>
    <w:rsid w:val="00254978"/>
    <w:rsid w:val="00256E49"/>
    <w:rsid w:val="00277E14"/>
    <w:rsid w:val="00293030"/>
    <w:rsid w:val="002C55F4"/>
    <w:rsid w:val="002F71DC"/>
    <w:rsid w:val="002F7BA6"/>
    <w:rsid w:val="003B2BBD"/>
    <w:rsid w:val="003D21DA"/>
    <w:rsid w:val="003E79C2"/>
    <w:rsid w:val="00426745"/>
    <w:rsid w:val="004432B0"/>
    <w:rsid w:val="00466440"/>
    <w:rsid w:val="0049254A"/>
    <w:rsid w:val="004B7E2C"/>
    <w:rsid w:val="004C0905"/>
    <w:rsid w:val="004D1612"/>
    <w:rsid w:val="005012CB"/>
    <w:rsid w:val="00510CDD"/>
    <w:rsid w:val="0052563A"/>
    <w:rsid w:val="005376E1"/>
    <w:rsid w:val="00541399"/>
    <w:rsid w:val="00564927"/>
    <w:rsid w:val="00661A20"/>
    <w:rsid w:val="006B57B6"/>
    <w:rsid w:val="006C2053"/>
    <w:rsid w:val="006E4F43"/>
    <w:rsid w:val="00785258"/>
    <w:rsid w:val="007A56BD"/>
    <w:rsid w:val="007B0751"/>
    <w:rsid w:val="007B3B10"/>
    <w:rsid w:val="007F0414"/>
    <w:rsid w:val="007F1FE8"/>
    <w:rsid w:val="00874098"/>
    <w:rsid w:val="00875739"/>
    <w:rsid w:val="008854C1"/>
    <w:rsid w:val="008A7C6E"/>
    <w:rsid w:val="008A7F53"/>
    <w:rsid w:val="008C3C4A"/>
    <w:rsid w:val="008F087A"/>
    <w:rsid w:val="00943A54"/>
    <w:rsid w:val="00951CC7"/>
    <w:rsid w:val="009A166A"/>
    <w:rsid w:val="009C6A1A"/>
    <w:rsid w:val="009D5509"/>
    <w:rsid w:val="009E4301"/>
    <w:rsid w:val="00A10715"/>
    <w:rsid w:val="00A2431C"/>
    <w:rsid w:val="00A6744B"/>
    <w:rsid w:val="00A9704D"/>
    <w:rsid w:val="00AA198A"/>
    <w:rsid w:val="00AA1F11"/>
    <w:rsid w:val="00AB4611"/>
    <w:rsid w:val="00B04AD4"/>
    <w:rsid w:val="00B46204"/>
    <w:rsid w:val="00B6385E"/>
    <w:rsid w:val="00BF3097"/>
    <w:rsid w:val="00BF3D0E"/>
    <w:rsid w:val="00C21FBE"/>
    <w:rsid w:val="00C24586"/>
    <w:rsid w:val="00C26564"/>
    <w:rsid w:val="00C71915"/>
    <w:rsid w:val="00C95291"/>
    <w:rsid w:val="00D26431"/>
    <w:rsid w:val="00D47BC0"/>
    <w:rsid w:val="00D757E5"/>
    <w:rsid w:val="00DA27DA"/>
    <w:rsid w:val="00E00FE5"/>
    <w:rsid w:val="00E56BB1"/>
    <w:rsid w:val="00E60E33"/>
    <w:rsid w:val="00EB4D21"/>
    <w:rsid w:val="00EC4BB9"/>
    <w:rsid w:val="00ED5878"/>
    <w:rsid w:val="00F00854"/>
    <w:rsid w:val="00F008A3"/>
    <w:rsid w:val="00F0495D"/>
    <w:rsid w:val="00F57002"/>
    <w:rsid w:val="00F84F7D"/>
    <w:rsid w:val="00F85BEC"/>
    <w:rsid w:val="00F85D5E"/>
    <w:rsid w:val="00FD44A3"/>
    <w:rsid w:val="00FF6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71DC"/>
    <w:pPr>
      <w:ind w:left="720"/>
      <w:contextualSpacing/>
    </w:pPr>
  </w:style>
  <w:style w:type="table" w:styleId="Lentelstinklelis">
    <w:name w:val="Table Grid"/>
    <w:basedOn w:val="prastojilentel"/>
    <w:uiPriority w:val="39"/>
    <w:rsid w:val="00197E3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tarp1">
    <w:name w:val="Be tarpų1"/>
    <w:link w:val="NoSpacingChar"/>
    <w:uiPriority w:val="99"/>
    <w:rsid w:val="00197E39"/>
    <w:pPr>
      <w:widowControl w:val="0"/>
      <w:adjustRightInd w:val="0"/>
      <w:jc w:val="both"/>
    </w:pPr>
    <w:rPr>
      <w:rFonts w:ascii="Times New Roman" w:eastAsia="Times New Roman" w:hAnsi="Times New Roman" w:cs="Times New Roman"/>
      <w:sz w:val="24"/>
      <w:szCs w:val="24"/>
      <w:lang w:eastAsia="lt-LT"/>
    </w:rPr>
  </w:style>
  <w:style w:type="character" w:customStyle="1" w:styleId="NoSpacingChar">
    <w:name w:val="No Spacing Char"/>
    <w:link w:val="Betarp1"/>
    <w:uiPriority w:val="99"/>
    <w:locked/>
    <w:rsid w:val="00197E3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7A56B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56BD"/>
    <w:rPr>
      <w:rFonts w:ascii="Tahoma" w:hAnsi="Tahoma" w:cs="Tahoma"/>
      <w:sz w:val="16"/>
      <w:szCs w:val="16"/>
    </w:rPr>
  </w:style>
  <w:style w:type="table" w:customStyle="1" w:styleId="ListTable5Dark-Accent11">
    <w:name w:val="List Table 5 Dark - Accent 11"/>
    <w:basedOn w:val="prastojilentel"/>
    <w:uiPriority w:val="50"/>
    <w:rsid w:val="007A56BD"/>
    <w:pPr>
      <w:spacing w:before="120"/>
    </w:pPr>
    <w:rPr>
      <w:color w:val="FFFFFF" w:themeColor="background1"/>
      <w:lang w:val="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Antrats">
    <w:name w:val="header"/>
    <w:basedOn w:val="prastasis"/>
    <w:link w:val="AntratsDiagrama"/>
    <w:uiPriority w:val="99"/>
    <w:unhideWhenUsed/>
    <w:rsid w:val="007A56BD"/>
    <w:pPr>
      <w:tabs>
        <w:tab w:val="center" w:pos="4680"/>
        <w:tab w:val="right" w:pos="9360"/>
      </w:tabs>
    </w:pPr>
  </w:style>
  <w:style w:type="character" w:customStyle="1" w:styleId="AntratsDiagrama">
    <w:name w:val="Antraštės Diagrama"/>
    <w:basedOn w:val="Numatytasispastraiposriftas"/>
    <w:link w:val="Antrats"/>
    <w:uiPriority w:val="99"/>
    <w:rsid w:val="007A56BD"/>
  </w:style>
  <w:style w:type="paragraph" w:styleId="Porat">
    <w:name w:val="footer"/>
    <w:basedOn w:val="prastasis"/>
    <w:link w:val="PoratDiagrama"/>
    <w:uiPriority w:val="99"/>
    <w:unhideWhenUsed/>
    <w:rsid w:val="007A56BD"/>
    <w:pPr>
      <w:tabs>
        <w:tab w:val="center" w:pos="4680"/>
        <w:tab w:val="right" w:pos="9360"/>
      </w:tabs>
    </w:pPr>
  </w:style>
  <w:style w:type="character" w:customStyle="1" w:styleId="PoratDiagrama">
    <w:name w:val="Poraštė Diagrama"/>
    <w:basedOn w:val="Numatytasispastraiposriftas"/>
    <w:link w:val="Porat"/>
    <w:uiPriority w:val="99"/>
    <w:rsid w:val="007A56BD"/>
  </w:style>
  <w:style w:type="paragraph" w:styleId="Puslapioinaostekstas">
    <w:name w:val="footnote text"/>
    <w:basedOn w:val="prastasis"/>
    <w:link w:val="PuslapioinaostekstasDiagrama"/>
    <w:uiPriority w:val="99"/>
    <w:semiHidden/>
    <w:unhideWhenUsed/>
    <w:rsid w:val="007A56BD"/>
    <w:rPr>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7A56BD"/>
    <w:rPr>
      <w:sz w:val="20"/>
      <w:szCs w:val="20"/>
      <w:lang w:val="en-US"/>
    </w:rPr>
  </w:style>
  <w:style w:type="character" w:styleId="Puslapioinaosnuoroda">
    <w:name w:val="footnote reference"/>
    <w:basedOn w:val="Numatytasispastraiposriftas"/>
    <w:uiPriority w:val="99"/>
    <w:semiHidden/>
    <w:unhideWhenUsed/>
    <w:rsid w:val="007A56BD"/>
    <w:rPr>
      <w:vertAlign w:val="superscript"/>
    </w:rPr>
  </w:style>
  <w:style w:type="table" w:customStyle="1" w:styleId="GridTable4-Accent21">
    <w:name w:val="Grid Table 4 - Accent 21"/>
    <w:basedOn w:val="prastojilentel"/>
    <w:uiPriority w:val="49"/>
    <w:rsid w:val="007A56BD"/>
    <w:rPr>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1">
    <w:name w:val="Grid Table 4 - Accent 11"/>
    <w:basedOn w:val="prastojilentel"/>
    <w:uiPriority w:val="49"/>
    <w:rsid w:val="007A56BD"/>
    <w:pPr>
      <w:spacing w:before="120"/>
    </w:pPr>
    <w:rPr>
      <w:lang w:val="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saitas">
    <w:name w:val="Hyperlink"/>
    <w:basedOn w:val="Numatytasispastraiposriftas"/>
    <w:uiPriority w:val="99"/>
    <w:unhideWhenUsed/>
    <w:rsid w:val="007A56BD"/>
    <w:rPr>
      <w:color w:val="0000FF" w:themeColor="hyperlink"/>
      <w:u w:val="single"/>
    </w:rPr>
  </w:style>
  <w:style w:type="character" w:customStyle="1" w:styleId="kvrpreviewlabelheader">
    <w:name w:val="kvrpreviewlabelheader"/>
    <w:basedOn w:val="Numatytasispastraiposriftas"/>
    <w:uiPriority w:val="99"/>
    <w:rsid w:val="007A56BD"/>
    <w:rPr>
      <w:rFonts w:cs="Times New Roman"/>
    </w:rPr>
  </w:style>
  <w:style w:type="character" w:styleId="Komentaronuoroda">
    <w:name w:val="annotation reference"/>
    <w:basedOn w:val="Numatytasispastraiposriftas"/>
    <w:uiPriority w:val="99"/>
    <w:semiHidden/>
    <w:unhideWhenUsed/>
    <w:rsid w:val="007A56BD"/>
    <w:rPr>
      <w:sz w:val="16"/>
      <w:szCs w:val="16"/>
    </w:rPr>
  </w:style>
  <w:style w:type="paragraph" w:styleId="Komentarotekstas">
    <w:name w:val="annotation text"/>
    <w:basedOn w:val="prastasis"/>
    <w:link w:val="KomentarotekstasDiagrama"/>
    <w:uiPriority w:val="99"/>
    <w:semiHidden/>
    <w:unhideWhenUsed/>
    <w:rsid w:val="007A56BD"/>
    <w:pPr>
      <w:spacing w:before="120"/>
    </w:pPr>
    <w:rPr>
      <w:sz w:val="20"/>
      <w:szCs w:val="20"/>
    </w:rPr>
  </w:style>
  <w:style w:type="character" w:customStyle="1" w:styleId="KomentarotekstasDiagrama">
    <w:name w:val="Komentaro tekstas Diagrama"/>
    <w:basedOn w:val="Numatytasispastraiposriftas"/>
    <w:link w:val="Komentarotekstas"/>
    <w:uiPriority w:val="99"/>
    <w:semiHidden/>
    <w:rsid w:val="007A56BD"/>
    <w:rPr>
      <w:sz w:val="20"/>
      <w:szCs w:val="20"/>
    </w:rPr>
  </w:style>
  <w:style w:type="paragraph" w:styleId="HTMLiankstoformatuotas">
    <w:name w:val="HTML Preformatted"/>
    <w:basedOn w:val="prastasis"/>
    <w:link w:val="HTMLiankstoformatuotasDiagrama"/>
    <w:uiPriority w:val="99"/>
    <w:unhideWhenUsed/>
    <w:rsid w:val="007A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A56BD"/>
    <w:rPr>
      <w:rFonts w:ascii="Courier New" w:eastAsia="Times New Roman" w:hAnsi="Courier New" w:cs="Courier New"/>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71DC"/>
    <w:pPr>
      <w:ind w:left="720"/>
      <w:contextualSpacing/>
    </w:pPr>
  </w:style>
  <w:style w:type="table" w:styleId="Lentelstinklelis">
    <w:name w:val="Table Grid"/>
    <w:basedOn w:val="prastojilentel"/>
    <w:uiPriority w:val="39"/>
    <w:rsid w:val="00197E3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tarp1">
    <w:name w:val="Be tarpų1"/>
    <w:link w:val="NoSpacingChar"/>
    <w:uiPriority w:val="99"/>
    <w:rsid w:val="00197E39"/>
    <w:pPr>
      <w:widowControl w:val="0"/>
      <w:adjustRightInd w:val="0"/>
      <w:jc w:val="both"/>
    </w:pPr>
    <w:rPr>
      <w:rFonts w:ascii="Times New Roman" w:eastAsia="Times New Roman" w:hAnsi="Times New Roman" w:cs="Times New Roman"/>
      <w:sz w:val="24"/>
      <w:szCs w:val="24"/>
      <w:lang w:eastAsia="lt-LT"/>
    </w:rPr>
  </w:style>
  <w:style w:type="character" w:customStyle="1" w:styleId="NoSpacingChar">
    <w:name w:val="No Spacing Char"/>
    <w:link w:val="Betarp1"/>
    <w:uiPriority w:val="99"/>
    <w:locked/>
    <w:rsid w:val="00197E39"/>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7A56B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A56BD"/>
    <w:rPr>
      <w:rFonts w:ascii="Tahoma" w:hAnsi="Tahoma" w:cs="Tahoma"/>
      <w:sz w:val="16"/>
      <w:szCs w:val="16"/>
    </w:rPr>
  </w:style>
  <w:style w:type="table" w:customStyle="1" w:styleId="ListTable5Dark-Accent11">
    <w:name w:val="List Table 5 Dark - Accent 11"/>
    <w:basedOn w:val="prastojilentel"/>
    <w:uiPriority w:val="50"/>
    <w:rsid w:val="007A56BD"/>
    <w:pPr>
      <w:spacing w:before="120"/>
    </w:pPr>
    <w:rPr>
      <w:color w:val="FFFFFF" w:themeColor="background1"/>
      <w:lang w:val="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Antrats">
    <w:name w:val="header"/>
    <w:basedOn w:val="prastasis"/>
    <w:link w:val="AntratsDiagrama"/>
    <w:uiPriority w:val="99"/>
    <w:unhideWhenUsed/>
    <w:rsid w:val="007A56BD"/>
    <w:pPr>
      <w:tabs>
        <w:tab w:val="center" w:pos="4680"/>
        <w:tab w:val="right" w:pos="9360"/>
      </w:tabs>
    </w:pPr>
  </w:style>
  <w:style w:type="character" w:customStyle="1" w:styleId="AntratsDiagrama">
    <w:name w:val="Antraštės Diagrama"/>
    <w:basedOn w:val="Numatytasispastraiposriftas"/>
    <w:link w:val="Antrats"/>
    <w:uiPriority w:val="99"/>
    <w:rsid w:val="007A56BD"/>
  </w:style>
  <w:style w:type="paragraph" w:styleId="Porat">
    <w:name w:val="footer"/>
    <w:basedOn w:val="prastasis"/>
    <w:link w:val="PoratDiagrama"/>
    <w:uiPriority w:val="99"/>
    <w:unhideWhenUsed/>
    <w:rsid w:val="007A56BD"/>
    <w:pPr>
      <w:tabs>
        <w:tab w:val="center" w:pos="4680"/>
        <w:tab w:val="right" w:pos="9360"/>
      </w:tabs>
    </w:pPr>
  </w:style>
  <w:style w:type="character" w:customStyle="1" w:styleId="PoratDiagrama">
    <w:name w:val="Poraštė Diagrama"/>
    <w:basedOn w:val="Numatytasispastraiposriftas"/>
    <w:link w:val="Porat"/>
    <w:uiPriority w:val="99"/>
    <w:rsid w:val="007A56BD"/>
  </w:style>
  <w:style w:type="paragraph" w:styleId="Puslapioinaostekstas">
    <w:name w:val="footnote text"/>
    <w:basedOn w:val="prastasis"/>
    <w:link w:val="PuslapioinaostekstasDiagrama"/>
    <w:uiPriority w:val="99"/>
    <w:semiHidden/>
    <w:unhideWhenUsed/>
    <w:rsid w:val="007A56BD"/>
    <w:rPr>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7A56BD"/>
    <w:rPr>
      <w:sz w:val="20"/>
      <w:szCs w:val="20"/>
      <w:lang w:val="en-US"/>
    </w:rPr>
  </w:style>
  <w:style w:type="character" w:styleId="Puslapioinaosnuoroda">
    <w:name w:val="footnote reference"/>
    <w:basedOn w:val="Numatytasispastraiposriftas"/>
    <w:uiPriority w:val="99"/>
    <w:semiHidden/>
    <w:unhideWhenUsed/>
    <w:rsid w:val="007A56BD"/>
    <w:rPr>
      <w:vertAlign w:val="superscript"/>
    </w:rPr>
  </w:style>
  <w:style w:type="table" w:customStyle="1" w:styleId="GridTable4-Accent21">
    <w:name w:val="Grid Table 4 - Accent 21"/>
    <w:basedOn w:val="prastojilentel"/>
    <w:uiPriority w:val="49"/>
    <w:rsid w:val="007A56BD"/>
    <w:rPr>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1">
    <w:name w:val="Grid Table 4 - Accent 11"/>
    <w:basedOn w:val="prastojilentel"/>
    <w:uiPriority w:val="49"/>
    <w:rsid w:val="007A56BD"/>
    <w:pPr>
      <w:spacing w:before="120"/>
    </w:pPr>
    <w:rPr>
      <w:lang w:val="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saitas">
    <w:name w:val="Hyperlink"/>
    <w:basedOn w:val="Numatytasispastraiposriftas"/>
    <w:uiPriority w:val="99"/>
    <w:unhideWhenUsed/>
    <w:rsid w:val="007A56BD"/>
    <w:rPr>
      <w:color w:val="0000FF" w:themeColor="hyperlink"/>
      <w:u w:val="single"/>
    </w:rPr>
  </w:style>
  <w:style w:type="character" w:customStyle="1" w:styleId="kvrpreviewlabelheader">
    <w:name w:val="kvrpreviewlabelheader"/>
    <w:basedOn w:val="Numatytasispastraiposriftas"/>
    <w:uiPriority w:val="99"/>
    <w:rsid w:val="007A56BD"/>
    <w:rPr>
      <w:rFonts w:cs="Times New Roman"/>
    </w:rPr>
  </w:style>
  <w:style w:type="character" w:styleId="Komentaronuoroda">
    <w:name w:val="annotation reference"/>
    <w:basedOn w:val="Numatytasispastraiposriftas"/>
    <w:uiPriority w:val="99"/>
    <w:semiHidden/>
    <w:unhideWhenUsed/>
    <w:rsid w:val="007A56BD"/>
    <w:rPr>
      <w:sz w:val="16"/>
      <w:szCs w:val="16"/>
    </w:rPr>
  </w:style>
  <w:style w:type="paragraph" w:styleId="Komentarotekstas">
    <w:name w:val="annotation text"/>
    <w:basedOn w:val="prastasis"/>
    <w:link w:val="KomentarotekstasDiagrama"/>
    <w:uiPriority w:val="99"/>
    <w:semiHidden/>
    <w:unhideWhenUsed/>
    <w:rsid w:val="007A56BD"/>
    <w:pPr>
      <w:spacing w:before="120"/>
    </w:pPr>
    <w:rPr>
      <w:sz w:val="20"/>
      <w:szCs w:val="20"/>
    </w:rPr>
  </w:style>
  <w:style w:type="character" w:customStyle="1" w:styleId="KomentarotekstasDiagrama">
    <w:name w:val="Komentaro tekstas Diagrama"/>
    <w:basedOn w:val="Numatytasispastraiposriftas"/>
    <w:link w:val="Komentarotekstas"/>
    <w:uiPriority w:val="99"/>
    <w:semiHidden/>
    <w:rsid w:val="007A56BD"/>
    <w:rPr>
      <w:sz w:val="20"/>
      <w:szCs w:val="20"/>
    </w:rPr>
  </w:style>
  <w:style w:type="paragraph" w:styleId="HTMLiankstoformatuotas">
    <w:name w:val="HTML Preformatted"/>
    <w:basedOn w:val="prastasis"/>
    <w:link w:val="HTMLiankstoformatuotasDiagrama"/>
    <w:uiPriority w:val="99"/>
    <w:unhideWhenUsed/>
    <w:rsid w:val="007A5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A56BD"/>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9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oleObject" Target="embeddings/oleObject1.bin"/><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45BD19-CDD0-4852-AACF-3BDA4F76156A}"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lt-LT"/>
        </a:p>
      </dgm:t>
    </dgm:pt>
    <dgm:pt modelId="{80C20790-2E9B-46DB-BD5F-EAA837900831}">
      <dgm:prSet phldrT="[Text]" custT="1"/>
      <dgm:spPr/>
      <dgm:t>
        <a:bodyPr/>
        <a:lstStyle/>
        <a:p>
          <a:r>
            <a:rPr lang="lt-LT" sz="1200">
              <a:latin typeface="Times New Roman" panose="02020603050405020304" pitchFamily="18" charset="0"/>
              <a:cs typeface="Times New Roman" panose="02020603050405020304" pitchFamily="18" charset="0"/>
            </a:rPr>
            <a:t>lapkritis-vasaris</a:t>
          </a:r>
        </a:p>
      </dgm:t>
    </dgm:pt>
    <dgm:pt modelId="{671DE243-9C3E-4551-8EA1-F1F4D333F2B2}" type="parTrans" cxnId="{B2C0B0F0-15F9-4EE4-B256-6C99AD23C320}">
      <dgm:prSet/>
      <dgm:spPr/>
      <dgm:t>
        <a:bodyPr/>
        <a:lstStyle/>
        <a:p>
          <a:endParaRPr lang="lt-LT" sz="1200">
            <a:latin typeface="Times New Roman" panose="02020603050405020304" pitchFamily="18" charset="0"/>
            <a:cs typeface="Times New Roman" panose="02020603050405020304" pitchFamily="18" charset="0"/>
          </a:endParaRPr>
        </a:p>
      </dgm:t>
    </dgm:pt>
    <dgm:pt modelId="{6D2BB231-1E54-404D-B4CE-B00E4482104C}" type="sibTrans" cxnId="{B2C0B0F0-15F9-4EE4-B256-6C99AD23C320}">
      <dgm:prSet/>
      <dgm:spPr/>
      <dgm:t>
        <a:bodyPr/>
        <a:lstStyle/>
        <a:p>
          <a:endParaRPr lang="lt-LT" sz="1200">
            <a:latin typeface="Times New Roman" panose="02020603050405020304" pitchFamily="18" charset="0"/>
            <a:cs typeface="Times New Roman" panose="02020603050405020304" pitchFamily="18" charset="0"/>
          </a:endParaRPr>
        </a:p>
      </dgm:t>
    </dgm:pt>
    <dgm:pt modelId="{1BB21B1E-5A1D-47F0-90A1-B1D2E3D2570B}">
      <dgm:prSet phldrT="[Text]" custT="1"/>
      <dgm:spPr/>
      <dgm:t>
        <a:bodyPr/>
        <a:lstStyle/>
        <a:p>
          <a:r>
            <a:rPr lang="lt-LT" sz="1200">
              <a:latin typeface="Times New Roman" panose="02020603050405020304" pitchFamily="18" charset="0"/>
              <a:cs typeface="Times New Roman" panose="02020603050405020304" pitchFamily="18" charset="0"/>
            </a:rPr>
            <a:t>biudžeto sudarymas</a:t>
          </a:r>
        </a:p>
      </dgm:t>
    </dgm:pt>
    <dgm:pt modelId="{1FEDD50D-A539-4675-BAFE-01BCC93FC3D6}" type="parTrans" cxnId="{4456D210-4B08-4B21-A1AB-C5C386FA02D4}">
      <dgm:prSet/>
      <dgm:spPr/>
      <dgm:t>
        <a:bodyPr/>
        <a:lstStyle/>
        <a:p>
          <a:endParaRPr lang="lt-LT" sz="1200">
            <a:latin typeface="Times New Roman" panose="02020603050405020304" pitchFamily="18" charset="0"/>
            <a:cs typeface="Times New Roman" panose="02020603050405020304" pitchFamily="18" charset="0"/>
          </a:endParaRPr>
        </a:p>
      </dgm:t>
    </dgm:pt>
    <dgm:pt modelId="{31F070CA-F4DD-47FE-B527-FD278F084D60}" type="sibTrans" cxnId="{4456D210-4B08-4B21-A1AB-C5C386FA02D4}">
      <dgm:prSet/>
      <dgm:spPr/>
      <dgm:t>
        <a:bodyPr/>
        <a:lstStyle/>
        <a:p>
          <a:endParaRPr lang="lt-LT" sz="1200">
            <a:latin typeface="Times New Roman" panose="02020603050405020304" pitchFamily="18" charset="0"/>
            <a:cs typeface="Times New Roman" panose="02020603050405020304" pitchFamily="18" charset="0"/>
          </a:endParaRPr>
        </a:p>
      </dgm:t>
    </dgm:pt>
    <dgm:pt modelId="{9AEACD43-5863-43A1-A10F-B410C87A3FBA}">
      <dgm:prSet phldrT="[Text]" custT="1"/>
      <dgm:spPr/>
      <dgm:t>
        <a:bodyPr/>
        <a:lstStyle/>
        <a:p>
          <a:r>
            <a:rPr lang="lt-LT" sz="1200">
              <a:latin typeface="Times New Roman" panose="02020603050405020304" pitchFamily="18" charset="0"/>
              <a:cs typeface="Times New Roman" panose="02020603050405020304" pitchFamily="18" charset="0"/>
            </a:rPr>
            <a:t>kovas-gegužė</a:t>
          </a:r>
        </a:p>
      </dgm:t>
    </dgm:pt>
    <dgm:pt modelId="{3C336118-D881-4612-BC76-696B6C06C9A7}" type="parTrans" cxnId="{8C1AD9BC-BA86-4489-BFFC-FB2135AA3F2F}">
      <dgm:prSet/>
      <dgm:spPr/>
      <dgm:t>
        <a:bodyPr/>
        <a:lstStyle/>
        <a:p>
          <a:endParaRPr lang="lt-LT" sz="1200">
            <a:latin typeface="Times New Roman" panose="02020603050405020304" pitchFamily="18" charset="0"/>
            <a:cs typeface="Times New Roman" panose="02020603050405020304" pitchFamily="18" charset="0"/>
          </a:endParaRPr>
        </a:p>
      </dgm:t>
    </dgm:pt>
    <dgm:pt modelId="{5E410BD0-6AFE-4BAD-81C9-CB9FCA069530}" type="sibTrans" cxnId="{8C1AD9BC-BA86-4489-BFFC-FB2135AA3F2F}">
      <dgm:prSet/>
      <dgm:spPr/>
      <dgm:t>
        <a:bodyPr/>
        <a:lstStyle/>
        <a:p>
          <a:endParaRPr lang="lt-LT" sz="1200">
            <a:latin typeface="Times New Roman" panose="02020603050405020304" pitchFamily="18" charset="0"/>
            <a:cs typeface="Times New Roman" panose="02020603050405020304" pitchFamily="18" charset="0"/>
          </a:endParaRPr>
        </a:p>
      </dgm:t>
    </dgm:pt>
    <dgm:pt modelId="{BB5ED2A2-E1A2-4C1C-B484-6246E811B2BD}">
      <dgm:prSet phldrT="[Text]" custT="1"/>
      <dgm:spPr/>
      <dgm:t>
        <a:bodyPr/>
        <a:lstStyle/>
        <a:p>
          <a:r>
            <a:rPr lang="lt-LT" sz="1200">
              <a:latin typeface="Times New Roman" panose="02020603050405020304" pitchFamily="18" charset="0"/>
              <a:cs typeface="Times New Roman" panose="02020603050405020304" pitchFamily="18" charset="0"/>
            </a:rPr>
            <a:t>metinių rezultatų aptarimas</a:t>
          </a:r>
        </a:p>
      </dgm:t>
    </dgm:pt>
    <dgm:pt modelId="{0B871BE3-05F0-4628-AE02-0FF21B09E63F}" type="parTrans" cxnId="{B1BF57F7-64DE-4A8A-835A-B6DCA7CB5117}">
      <dgm:prSet/>
      <dgm:spPr/>
      <dgm:t>
        <a:bodyPr/>
        <a:lstStyle/>
        <a:p>
          <a:endParaRPr lang="lt-LT" sz="1200">
            <a:latin typeface="Times New Roman" panose="02020603050405020304" pitchFamily="18" charset="0"/>
            <a:cs typeface="Times New Roman" panose="02020603050405020304" pitchFamily="18" charset="0"/>
          </a:endParaRPr>
        </a:p>
      </dgm:t>
    </dgm:pt>
    <dgm:pt modelId="{0F50AAAA-A1A7-4250-B066-AA305DE12502}" type="sibTrans" cxnId="{B1BF57F7-64DE-4A8A-835A-B6DCA7CB5117}">
      <dgm:prSet/>
      <dgm:spPr/>
      <dgm:t>
        <a:bodyPr/>
        <a:lstStyle/>
        <a:p>
          <a:endParaRPr lang="lt-LT" sz="1200">
            <a:latin typeface="Times New Roman" panose="02020603050405020304" pitchFamily="18" charset="0"/>
            <a:cs typeface="Times New Roman" panose="02020603050405020304" pitchFamily="18" charset="0"/>
          </a:endParaRPr>
        </a:p>
      </dgm:t>
    </dgm:pt>
    <dgm:pt modelId="{EB8B0796-D9DC-4504-A942-B80FA50756AF}">
      <dgm:prSet phldrT="[Text]" custT="1"/>
      <dgm:spPr/>
      <dgm:t>
        <a:bodyPr/>
        <a:lstStyle/>
        <a:p>
          <a:r>
            <a:rPr lang="lt-LT" sz="1200">
              <a:latin typeface="Times New Roman" panose="02020603050405020304" pitchFamily="18" charset="0"/>
              <a:cs typeface="Times New Roman" panose="02020603050405020304" pitchFamily="18" charset="0"/>
            </a:rPr>
            <a:t>birželis-liepa</a:t>
          </a:r>
        </a:p>
      </dgm:t>
    </dgm:pt>
    <dgm:pt modelId="{8F4937D7-D62E-4268-B5CB-55CD3A2184AA}" type="parTrans" cxnId="{5EECCA89-5E75-4BB9-A4D4-311A4B950F6A}">
      <dgm:prSet/>
      <dgm:spPr/>
      <dgm:t>
        <a:bodyPr/>
        <a:lstStyle/>
        <a:p>
          <a:endParaRPr lang="lt-LT" sz="1200">
            <a:latin typeface="Times New Roman" panose="02020603050405020304" pitchFamily="18" charset="0"/>
            <a:cs typeface="Times New Roman" panose="02020603050405020304" pitchFamily="18" charset="0"/>
          </a:endParaRPr>
        </a:p>
      </dgm:t>
    </dgm:pt>
    <dgm:pt modelId="{50587597-EB64-412E-9015-F75DB1AD27DC}" type="sibTrans" cxnId="{5EECCA89-5E75-4BB9-A4D4-311A4B950F6A}">
      <dgm:prSet/>
      <dgm:spPr/>
      <dgm:t>
        <a:bodyPr/>
        <a:lstStyle/>
        <a:p>
          <a:endParaRPr lang="lt-LT" sz="1200">
            <a:latin typeface="Times New Roman" panose="02020603050405020304" pitchFamily="18" charset="0"/>
            <a:cs typeface="Times New Roman" panose="02020603050405020304" pitchFamily="18" charset="0"/>
          </a:endParaRPr>
        </a:p>
      </dgm:t>
    </dgm:pt>
    <dgm:pt modelId="{259C4A73-8142-4A05-B8E8-C96C4590D40B}">
      <dgm:prSet phldrT="[Text]" custT="1"/>
      <dgm:spPr/>
      <dgm:t>
        <a:bodyPr/>
        <a:lstStyle/>
        <a:p>
          <a:r>
            <a:rPr lang="lt-LT" sz="1200">
              <a:latin typeface="Times New Roman" panose="02020603050405020304" pitchFamily="18" charset="0"/>
              <a:cs typeface="Times New Roman" panose="02020603050405020304" pitchFamily="18" charset="0"/>
            </a:rPr>
            <a:t>Plėtros plano peržiūrėjimas</a:t>
          </a:r>
        </a:p>
      </dgm:t>
    </dgm:pt>
    <dgm:pt modelId="{6D371D9C-235F-47E5-A54B-10D694DB7625}" type="parTrans" cxnId="{D0B58961-6A23-42D6-9130-1AE1BEC9957E}">
      <dgm:prSet/>
      <dgm:spPr/>
      <dgm:t>
        <a:bodyPr/>
        <a:lstStyle/>
        <a:p>
          <a:endParaRPr lang="lt-LT" sz="1200">
            <a:latin typeface="Times New Roman" panose="02020603050405020304" pitchFamily="18" charset="0"/>
            <a:cs typeface="Times New Roman" panose="02020603050405020304" pitchFamily="18" charset="0"/>
          </a:endParaRPr>
        </a:p>
      </dgm:t>
    </dgm:pt>
    <dgm:pt modelId="{D5C8D9A1-9382-4F8D-B45B-583252446FFD}" type="sibTrans" cxnId="{D0B58961-6A23-42D6-9130-1AE1BEC9957E}">
      <dgm:prSet/>
      <dgm:spPr/>
      <dgm:t>
        <a:bodyPr/>
        <a:lstStyle/>
        <a:p>
          <a:endParaRPr lang="lt-LT" sz="1200">
            <a:latin typeface="Times New Roman" panose="02020603050405020304" pitchFamily="18" charset="0"/>
            <a:cs typeface="Times New Roman" panose="02020603050405020304" pitchFamily="18" charset="0"/>
          </a:endParaRPr>
        </a:p>
      </dgm:t>
    </dgm:pt>
    <dgm:pt modelId="{4300F4B6-A563-4C38-87D6-AA0B6180EC79}">
      <dgm:prSet phldrT="[Text]" custT="1"/>
      <dgm:spPr/>
      <dgm:t>
        <a:bodyPr/>
        <a:lstStyle/>
        <a:p>
          <a:r>
            <a:rPr lang="lt-LT" sz="1200">
              <a:latin typeface="Times New Roman" panose="02020603050405020304" pitchFamily="18" charset="0"/>
              <a:cs typeface="Times New Roman" panose="02020603050405020304" pitchFamily="18" charset="0"/>
            </a:rPr>
            <a:t>rugsėjis-sausis</a:t>
          </a:r>
        </a:p>
      </dgm:t>
    </dgm:pt>
    <dgm:pt modelId="{EF8E67CD-084D-4D7B-8849-EBAFA4A395C2}" type="parTrans" cxnId="{7C4EDEC0-26EB-4F4B-AB16-89AD0F6A20F9}">
      <dgm:prSet/>
      <dgm:spPr/>
      <dgm:t>
        <a:bodyPr/>
        <a:lstStyle/>
        <a:p>
          <a:endParaRPr lang="lt-LT" sz="1200">
            <a:latin typeface="Times New Roman" panose="02020603050405020304" pitchFamily="18" charset="0"/>
            <a:cs typeface="Times New Roman" panose="02020603050405020304" pitchFamily="18" charset="0"/>
          </a:endParaRPr>
        </a:p>
      </dgm:t>
    </dgm:pt>
    <dgm:pt modelId="{88F378A6-3075-4105-BBF0-60205CAFBF8F}" type="sibTrans" cxnId="{7C4EDEC0-26EB-4F4B-AB16-89AD0F6A20F9}">
      <dgm:prSet/>
      <dgm:spPr/>
      <dgm:t>
        <a:bodyPr/>
        <a:lstStyle/>
        <a:p>
          <a:endParaRPr lang="lt-LT" sz="1200">
            <a:latin typeface="Times New Roman" panose="02020603050405020304" pitchFamily="18" charset="0"/>
            <a:cs typeface="Times New Roman" panose="02020603050405020304" pitchFamily="18" charset="0"/>
          </a:endParaRPr>
        </a:p>
      </dgm:t>
    </dgm:pt>
    <dgm:pt modelId="{4DAA4879-CBA2-480F-BB12-7B2091C60059}">
      <dgm:prSet phldrT="[Text]" custT="1"/>
      <dgm:spPr/>
      <dgm:t>
        <a:bodyPr/>
        <a:lstStyle/>
        <a:p>
          <a:r>
            <a:rPr lang="lt-LT" sz="1200">
              <a:latin typeface="Times New Roman" panose="02020603050405020304" pitchFamily="18" charset="0"/>
              <a:cs typeface="Times New Roman" panose="02020603050405020304" pitchFamily="18" charset="0"/>
            </a:rPr>
            <a:t>veiklos plano sudarymas</a:t>
          </a:r>
        </a:p>
      </dgm:t>
    </dgm:pt>
    <dgm:pt modelId="{545AEA2F-6892-4AEE-A1F0-70849CB049C7}" type="parTrans" cxnId="{7E727800-E7F5-4640-8341-0683FB494C8D}">
      <dgm:prSet/>
      <dgm:spPr/>
      <dgm:t>
        <a:bodyPr/>
        <a:lstStyle/>
        <a:p>
          <a:endParaRPr lang="lt-LT" sz="1200">
            <a:latin typeface="Times New Roman" panose="02020603050405020304" pitchFamily="18" charset="0"/>
            <a:cs typeface="Times New Roman" panose="02020603050405020304" pitchFamily="18" charset="0"/>
          </a:endParaRPr>
        </a:p>
      </dgm:t>
    </dgm:pt>
    <dgm:pt modelId="{848F1092-3219-4284-BCA4-D5600D613F60}" type="sibTrans" cxnId="{7E727800-E7F5-4640-8341-0683FB494C8D}">
      <dgm:prSet/>
      <dgm:spPr/>
      <dgm:t>
        <a:bodyPr/>
        <a:lstStyle/>
        <a:p>
          <a:endParaRPr lang="lt-LT" sz="1200">
            <a:latin typeface="Times New Roman" panose="02020603050405020304" pitchFamily="18" charset="0"/>
            <a:cs typeface="Times New Roman" panose="02020603050405020304" pitchFamily="18" charset="0"/>
          </a:endParaRPr>
        </a:p>
      </dgm:t>
    </dgm:pt>
    <dgm:pt modelId="{CE32B902-59F1-4007-A7B9-903407A4D939}" type="pres">
      <dgm:prSet presAssocID="{A345BD19-CDD0-4852-AACF-3BDA4F76156A}" presName="cycleMatrixDiagram" presStyleCnt="0">
        <dgm:presLayoutVars>
          <dgm:chMax val="1"/>
          <dgm:dir/>
          <dgm:animLvl val="lvl"/>
          <dgm:resizeHandles val="exact"/>
        </dgm:presLayoutVars>
      </dgm:prSet>
      <dgm:spPr/>
      <dgm:t>
        <a:bodyPr/>
        <a:lstStyle/>
        <a:p>
          <a:endParaRPr lang="lt-LT"/>
        </a:p>
      </dgm:t>
    </dgm:pt>
    <dgm:pt modelId="{CA45D106-85CA-4725-997A-6C0422B130F4}" type="pres">
      <dgm:prSet presAssocID="{A345BD19-CDD0-4852-AACF-3BDA4F76156A}" presName="children" presStyleCnt="0"/>
      <dgm:spPr/>
    </dgm:pt>
    <dgm:pt modelId="{215EFCC6-4628-4694-852D-B90291AD7C64}" type="pres">
      <dgm:prSet presAssocID="{A345BD19-CDD0-4852-AACF-3BDA4F76156A}" presName="child1group" presStyleCnt="0"/>
      <dgm:spPr/>
    </dgm:pt>
    <dgm:pt modelId="{1244AF26-92B1-4388-B8B1-E8388BAB2B35}" type="pres">
      <dgm:prSet presAssocID="{A345BD19-CDD0-4852-AACF-3BDA4F76156A}" presName="child1" presStyleLbl="bgAcc1" presStyleIdx="0" presStyleCnt="4"/>
      <dgm:spPr/>
      <dgm:t>
        <a:bodyPr/>
        <a:lstStyle/>
        <a:p>
          <a:endParaRPr lang="lt-LT"/>
        </a:p>
      </dgm:t>
    </dgm:pt>
    <dgm:pt modelId="{22F18C12-7317-4B2D-917B-123E7984BD0D}" type="pres">
      <dgm:prSet presAssocID="{A345BD19-CDD0-4852-AACF-3BDA4F76156A}" presName="child1Text" presStyleLbl="bgAcc1" presStyleIdx="0" presStyleCnt="4">
        <dgm:presLayoutVars>
          <dgm:bulletEnabled val="1"/>
        </dgm:presLayoutVars>
      </dgm:prSet>
      <dgm:spPr/>
      <dgm:t>
        <a:bodyPr/>
        <a:lstStyle/>
        <a:p>
          <a:endParaRPr lang="lt-LT"/>
        </a:p>
      </dgm:t>
    </dgm:pt>
    <dgm:pt modelId="{7D78FD9C-2E45-440F-BF5D-1EB8910FF4E5}" type="pres">
      <dgm:prSet presAssocID="{A345BD19-CDD0-4852-AACF-3BDA4F76156A}" presName="child2group" presStyleCnt="0"/>
      <dgm:spPr/>
    </dgm:pt>
    <dgm:pt modelId="{8FA4F614-EF8A-4C7E-B781-73591D512EB2}" type="pres">
      <dgm:prSet presAssocID="{A345BD19-CDD0-4852-AACF-3BDA4F76156A}" presName="child2" presStyleLbl="bgAcc1" presStyleIdx="1" presStyleCnt="4"/>
      <dgm:spPr/>
      <dgm:t>
        <a:bodyPr/>
        <a:lstStyle/>
        <a:p>
          <a:endParaRPr lang="lt-LT"/>
        </a:p>
      </dgm:t>
    </dgm:pt>
    <dgm:pt modelId="{0659322C-4FF9-44F5-B43C-AA0CFF97831D}" type="pres">
      <dgm:prSet presAssocID="{A345BD19-CDD0-4852-AACF-3BDA4F76156A}" presName="child2Text" presStyleLbl="bgAcc1" presStyleIdx="1" presStyleCnt="4">
        <dgm:presLayoutVars>
          <dgm:bulletEnabled val="1"/>
        </dgm:presLayoutVars>
      </dgm:prSet>
      <dgm:spPr/>
      <dgm:t>
        <a:bodyPr/>
        <a:lstStyle/>
        <a:p>
          <a:endParaRPr lang="lt-LT"/>
        </a:p>
      </dgm:t>
    </dgm:pt>
    <dgm:pt modelId="{292A8E38-4780-4D67-A2B4-04A8DBD54CC9}" type="pres">
      <dgm:prSet presAssocID="{A345BD19-CDD0-4852-AACF-3BDA4F76156A}" presName="child3group" presStyleCnt="0"/>
      <dgm:spPr/>
    </dgm:pt>
    <dgm:pt modelId="{577497D3-EADD-4460-9588-B1E2D4EE35AD}" type="pres">
      <dgm:prSet presAssocID="{A345BD19-CDD0-4852-AACF-3BDA4F76156A}" presName="child3" presStyleLbl="bgAcc1" presStyleIdx="2" presStyleCnt="4"/>
      <dgm:spPr/>
      <dgm:t>
        <a:bodyPr/>
        <a:lstStyle/>
        <a:p>
          <a:endParaRPr lang="lt-LT"/>
        </a:p>
      </dgm:t>
    </dgm:pt>
    <dgm:pt modelId="{DA09E29D-EE2D-4469-A9AD-AA304A10EA9A}" type="pres">
      <dgm:prSet presAssocID="{A345BD19-CDD0-4852-AACF-3BDA4F76156A}" presName="child3Text" presStyleLbl="bgAcc1" presStyleIdx="2" presStyleCnt="4">
        <dgm:presLayoutVars>
          <dgm:bulletEnabled val="1"/>
        </dgm:presLayoutVars>
      </dgm:prSet>
      <dgm:spPr/>
      <dgm:t>
        <a:bodyPr/>
        <a:lstStyle/>
        <a:p>
          <a:endParaRPr lang="lt-LT"/>
        </a:p>
      </dgm:t>
    </dgm:pt>
    <dgm:pt modelId="{33892751-8E1A-426D-B23F-C679698C563C}" type="pres">
      <dgm:prSet presAssocID="{A345BD19-CDD0-4852-AACF-3BDA4F76156A}" presName="child4group" presStyleCnt="0"/>
      <dgm:spPr/>
    </dgm:pt>
    <dgm:pt modelId="{3BAE9AC5-C713-448D-A511-10A1262C3ED7}" type="pres">
      <dgm:prSet presAssocID="{A345BD19-CDD0-4852-AACF-3BDA4F76156A}" presName="child4" presStyleLbl="bgAcc1" presStyleIdx="3" presStyleCnt="4"/>
      <dgm:spPr/>
      <dgm:t>
        <a:bodyPr/>
        <a:lstStyle/>
        <a:p>
          <a:endParaRPr lang="lt-LT"/>
        </a:p>
      </dgm:t>
    </dgm:pt>
    <dgm:pt modelId="{6C4E6601-50D8-4780-943F-A9B185AFC5AF}" type="pres">
      <dgm:prSet presAssocID="{A345BD19-CDD0-4852-AACF-3BDA4F76156A}" presName="child4Text" presStyleLbl="bgAcc1" presStyleIdx="3" presStyleCnt="4">
        <dgm:presLayoutVars>
          <dgm:bulletEnabled val="1"/>
        </dgm:presLayoutVars>
      </dgm:prSet>
      <dgm:spPr/>
      <dgm:t>
        <a:bodyPr/>
        <a:lstStyle/>
        <a:p>
          <a:endParaRPr lang="lt-LT"/>
        </a:p>
      </dgm:t>
    </dgm:pt>
    <dgm:pt modelId="{5D28409C-CD71-4B26-AEAE-6D5941645565}" type="pres">
      <dgm:prSet presAssocID="{A345BD19-CDD0-4852-AACF-3BDA4F76156A}" presName="childPlaceholder" presStyleCnt="0"/>
      <dgm:spPr/>
    </dgm:pt>
    <dgm:pt modelId="{ACE3EA21-CD04-441E-8889-6B25F4BEF4A7}" type="pres">
      <dgm:prSet presAssocID="{A345BD19-CDD0-4852-AACF-3BDA4F76156A}" presName="circle" presStyleCnt="0"/>
      <dgm:spPr/>
    </dgm:pt>
    <dgm:pt modelId="{63DFAFC0-84BA-41BC-994C-AA6C373AF6FC}" type="pres">
      <dgm:prSet presAssocID="{A345BD19-CDD0-4852-AACF-3BDA4F76156A}" presName="quadrant1" presStyleLbl="node1" presStyleIdx="0" presStyleCnt="4">
        <dgm:presLayoutVars>
          <dgm:chMax val="1"/>
          <dgm:bulletEnabled val="1"/>
        </dgm:presLayoutVars>
      </dgm:prSet>
      <dgm:spPr/>
      <dgm:t>
        <a:bodyPr/>
        <a:lstStyle/>
        <a:p>
          <a:endParaRPr lang="lt-LT"/>
        </a:p>
      </dgm:t>
    </dgm:pt>
    <dgm:pt modelId="{72E49200-4DD0-47E2-B89F-D5ADFD191C40}" type="pres">
      <dgm:prSet presAssocID="{A345BD19-CDD0-4852-AACF-3BDA4F76156A}" presName="quadrant2" presStyleLbl="node1" presStyleIdx="1" presStyleCnt="4">
        <dgm:presLayoutVars>
          <dgm:chMax val="1"/>
          <dgm:bulletEnabled val="1"/>
        </dgm:presLayoutVars>
      </dgm:prSet>
      <dgm:spPr/>
      <dgm:t>
        <a:bodyPr/>
        <a:lstStyle/>
        <a:p>
          <a:endParaRPr lang="lt-LT"/>
        </a:p>
      </dgm:t>
    </dgm:pt>
    <dgm:pt modelId="{218289F8-812E-4635-9D6B-8EFE28E2A4B7}" type="pres">
      <dgm:prSet presAssocID="{A345BD19-CDD0-4852-AACF-3BDA4F76156A}" presName="quadrant3" presStyleLbl="node1" presStyleIdx="2" presStyleCnt="4">
        <dgm:presLayoutVars>
          <dgm:chMax val="1"/>
          <dgm:bulletEnabled val="1"/>
        </dgm:presLayoutVars>
      </dgm:prSet>
      <dgm:spPr/>
      <dgm:t>
        <a:bodyPr/>
        <a:lstStyle/>
        <a:p>
          <a:endParaRPr lang="lt-LT"/>
        </a:p>
      </dgm:t>
    </dgm:pt>
    <dgm:pt modelId="{0E231AFA-EB49-4D48-BC3B-8090743D5A4C}" type="pres">
      <dgm:prSet presAssocID="{A345BD19-CDD0-4852-AACF-3BDA4F76156A}" presName="quadrant4" presStyleLbl="node1" presStyleIdx="3" presStyleCnt="4">
        <dgm:presLayoutVars>
          <dgm:chMax val="1"/>
          <dgm:bulletEnabled val="1"/>
        </dgm:presLayoutVars>
      </dgm:prSet>
      <dgm:spPr/>
      <dgm:t>
        <a:bodyPr/>
        <a:lstStyle/>
        <a:p>
          <a:endParaRPr lang="lt-LT"/>
        </a:p>
      </dgm:t>
    </dgm:pt>
    <dgm:pt modelId="{A6F3ED5C-AB19-4051-B206-110C4AF306C9}" type="pres">
      <dgm:prSet presAssocID="{A345BD19-CDD0-4852-AACF-3BDA4F76156A}" presName="quadrantPlaceholder" presStyleCnt="0"/>
      <dgm:spPr/>
    </dgm:pt>
    <dgm:pt modelId="{2AFA2F13-EA84-40E1-ACA5-A505F5FAE299}" type="pres">
      <dgm:prSet presAssocID="{A345BD19-CDD0-4852-AACF-3BDA4F76156A}" presName="center1" presStyleLbl="fgShp" presStyleIdx="0" presStyleCnt="2"/>
      <dgm:spPr/>
    </dgm:pt>
    <dgm:pt modelId="{F3E9F9DD-5DED-4733-8C4E-ED64D993E7DA}" type="pres">
      <dgm:prSet presAssocID="{A345BD19-CDD0-4852-AACF-3BDA4F76156A}" presName="center2" presStyleLbl="fgShp" presStyleIdx="1" presStyleCnt="2"/>
      <dgm:spPr/>
    </dgm:pt>
  </dgm:ptLst>
  <dgm:cxnLst>
    <dgm:cxn modelId="{1EF7FE9E-C902-4AED-A90B-594147EE3D5E}" type="presOf" srcId="{4DAA4879-CBA2-480F-BB12-7B2091C60059}" destId="{3BAE9AC5-C713-448D-A511-10A1262C3ED7}" srcOrd="0" destOrd="0" presId="urn:microsoft.com/office/officeart/2005/8/layout/cycle4"/>
    <dgm:cxn modelId="{5EECCA89-5E75-4BB9-A4D4-311A4B950F6A}" srcId="{A345BD19-CDD0-4852-AACF-3BDA4F76156A}" destId="{EB8B0796-D9DC-4504-A942-B80FA50756AF}" srcOrd="2" destOrd="0" parTransId="{8F4937D7-D62E-4268-B5CB-55CD3A2184AA}" sibTransId="{50587597-EB64-412E-9015-F75DB1AD27DC}"/>
    <dgm:cxn modelId="{939F713A-CFFA-4459-AE23-BC1F8237EF99}" type="presOf" srcId="{1BB21B1E-5A1D-47F0-90A1-B1D2E3D2570B}" destId="{1244AF26-92B1-4388-B8B1-E8388BAB2B35}" srcOrd="0" destOrd="0" presId="urn:microsoft.com/office/officeart/2005/8/layout/cycle4"/>
    <dgm:cxn modelId="{1E065A3A-1397-433F-989F-7A92B3581AA7}" type="presOf" srcId="{EB8B0796-D9DC-4504-A942-B80FA50756AF}" destId="{218289F8-812E-4635-9D6B-8EFE28E2A4B7}" srcOrd="0" destOrd="0" presId="urn:microsoft.com/office/officeart/2005/8/layout/cycle4"/>
    <dgm:cxn modelId="{01F9D9EE-4D9B-478A-AC72-5FB37B8F7E73}" type="presOf" srcId="{259C4A73-8142-4A05-B8E8-C96C4590D40B}" destId="{577497D3-EADD-4460-9588-B1E2D4EE35AD}" srcOrd="0" destOrd="0" presId="urn:microsoft.com/office/officeart/2005/8/layout/cycle4"/>
    <dgm:cxn modelId="{542F15C8-BA4A-4B05-8FA7-540DB08588D2}" type="presOf" srcId="{4DAA4879-CBA2-480F-BB12-7B2091C60059}" destId="{6C4E6601-50D8-4780-943F-A9B185AFC5AF}" srcOrd="1" destOrd="0" presId="urn:microsoft.com/office/officeart/2005/8/layout/cycle4"/>
    <dgm:cxn modelId="{551C5F8E-6D02-4A5D-A5F7-530A40DA28EF}" type="presOf" srcId="{BB5ED2A2-E1A2-4C1C-B484-6246E811B2BD}" destId="{0659322C-4FF9-44F5-B43C-AA0CFF97831D}" srcOrd="1" destOrd="0" presId="urn:microsoft.com/office/officeart/2005/8/layout/cycle4"/>
    <dgm:cxn modelId="{6EC20099-6D05-4674-9638-0325F2E1BE5C}" type="presOf" srcId="{259C4A73-8142-4A05-B8E8-C96C4590D40B}" destId="{DA09E29D-EE2D-4469-A9AD-AA304A10EA9A}" srcOrd="1" destOrd="0" presId="urn:microsoft.com/office/officeart/2005/8/layout/cycle4"/>
    <dgm:cxn modelId="{062034B2-A6D5-443A-9087-B1BD997963D5}" type="presOf" srcId="{A345BD19-CDD0-4852-AACF-3BDA4F76156A}" destId="{CE32B902-59F1-4007-A7B9-903407A4D939}" srcOrd="0" destOrd="0" presId="urn:microsoft.com/office/officeart/2005/8/layout/cycle4"/>
    <dgm:cxn modelId="{C5A1F980-50BE-40CE-A8CC-3748BBB6823D}" type="presOf" srcId="{80C20790-2E9B-46DB-BD5F-EAA837900831}" destId="{63DFAFC0-84BA-41BC-994C-AA6C373AF6FC}" srcOrd="0" destOrd="0" presId="urn:microsoft.com/office/officeart/2005/8/layout/cycle4"/>
    <dgm:cxn modelId="{7E727800-E7F5-4640-8341-0683FB494C8D}" srcId="{4300F4B6-A563-4C38-87D6-AA0B6180EC79}" destId="{4DAA4879-CBA2-480F-BB12-7B2091C60059}" srcOrd="0" destOrd="0" parTransId="{545AEA2F-6892-4AEE-A1F0-70849CB049C7}" sibTransId="{848F1092-3219-4284-BCA4-D5600D613F60}"/>
    <dgm:cxn modelId="{B2C0B0F0-15F9-4EE4-B256-6C99AD23C320}" srcId="{A345BD19-CDD0-4852-AACF-3BDA4F76156A}" destId="{80C20790-2E9B-46DB-BD5F-EAA837900831}" srcOrd="0" destOrd="0" parTransId="{671DE243-9C3E-4551-8EA1-F1F4D333F2B2}" sibTransId="{6D2BB231-1E54-404D-B4CE-B00E4482104C}"/>
    <dgm:cxn modelId="{F21E9325-4B12-4E72-8C37-40A8CFCA56C9}" type="presOf" srcId="{BB5ED2A2-E1A2-4C1C-B484-6246E811B2BD}" destId="{8FA4F614-EF8A-4C7E-B781-73591D512EB2}" srcOrd="0" destOrd="0" presId="urn:microsoft.com/office/officeart/2005/8/layout/cycle4"/>
    <dgm:cxn modelId="{8C1AD9BC-BA86-4489-BFFC-FB2135AA3F2F}" srcId="{A345BD19-CDD0-4852-AACF-3BDA4F76156A}" destId="{9AEACD43-5863-43A1-A10F-B410C87A3FBA}" srcOrd="1" destOrd="0" parTransId="{3C336118-D881-4612-BC76-696B6C06C9A7}" sibTransId="{5E410BD0-6AFE-4BAD-81C9-CB9FCA069530}"/>
    <dgm:cxn modelId="{FD89984A-E736-4DE6-91B5-80B6B2ABC029}" type="presOf" srcId="{9AEACD43-5863-43A1-A10F-B410C87A3FBA}" destId="{72E49200-4DD0-47E2-B89F-D5ADFD191C40}" srcOrd="0" destOrd="0" presId="urn:microsoft.com/office/officeart/2005/8/layout/cycle4"/>
    <dgm:cxn modelId="{4456D210-4B08-4B21-A1AB-C5C386FA02D4}" srcId="{80C20790-2E9B-46DB-BD5F-EAA837900831}" destId="{1BB21B1E-5A1D-47F0-90A1-B1D2E3D2570B}" srcOrd="0" destOrd="0" parTransId="{1FEDD50D-A539-4675-BAFE-01BCC93FC3D6}" sibTransId="{31F070CA-F4DD-47FE-B527-FD278F084D60}"/>
    <dgm:cxn modelId="{22DAD107-E52D-44CD-8B83-5A0BC7F3B1F8}" type="presOf" srcId="{4300F4B6-A563-4C38-87D6-AA0B6180EC79}" destId="{0E231AFA-EB49-4D48-BC3B-8090743D5A4C}" srcOrd="0" destOrd="0" presId="urn:microsoft.com/office/officeart/2005/8/layout/cycle4"/>
    <dgm:cxn modelId="{7C4EDEC0-26EB-4F4B-AB16-89AD0F6A20F9}" srcId="{A345BD19-CDD0-4852-AACF-3BDA4F76156A}" destId="{4300F4B6-A563-4C38-87D6-AA0B6180EC79}" srcOrd="3" destOrd="0" parTransId="{EF8E67CD-084D-4D7B-8849-EBAFA4A395C2}" sibTransId="{88F378A6-3075-4105-BBF0-60205CAFBF8F}"/>
    <dgm:cxn modelId="{B1BF57F7-64DE-4A8A-835A-B6DCA7CB5117}" srcId="{9AEACD43-5863-43A1-A10F-B410C87A3FBA}" destId="{BB5ED2A2-E1A2-4C1C-B484-6246E811B2BD}" srcOrd="0" destOrd="0" parTransId="{0B871BE3-05F0-4628-AE02-0FF21B09E63F}" sibTransId="{0F50AAAA-A1A7-4250-B066-AA305DE12502}"/>
    <dgm:cxn modelId="{D0B58961-6A23-42D6-9130-1AE1BEC9957E}" srcId="{EB8B0796-D9DC-4504-A942-B80FA50756AF}" destId="{259C4A73-8142-4A05-B8E8-C96C4590D40B}" srcOrd="0" destOrd="0" parTransId="{6D371D9C-235F-47E5-A54B-10D694DB7625}" sibTransId="{D5C8D9A1-9382-4F8D-B45B-583252446FFD}"/>
    <dgm:cxn modelId="{18FE6569-814D-488E-8B7A-5987D8A0011E}" type="presOf" srcId="{1BB21B1E-5A1D-47F0-90A1-B1D2E3D2570B}" destId="{22F18C12-7317-4B2D-917B-123E7984BD0D}" srcOrd="1" destOrd="0" presId="urn:microsoft.com/office/officeart/2005/8/layout/cycle4"/>
    <dgm:cxn modelId="{B9AFE9BA-A538-4998-A3CD-2C38CC2AC792}" type="presParOf" srcId="{CE32B902-59F1-4007-A7B9-903407A4D939}" destId="{CA45D106-85CA-4725-997A-6C0422B130F4}" srcOrd="0" destOrd="0" presId="urn:microsoft.com/office/officeart/2005/8/layout/cycle4"/>
    <dgm:cxn modelId="{2D3EFAEE-2391-4B92-9E3E-ECC4EEE3DAA2}" type="presParOf" srcId="{CA45D106-85CA-4725-997A-6C0422B130F4}" destId="{215EFCC6-4628-4694-852D-B90291AD7C64}" srcOrd="0" destOrd="0" presId="urn:microsoft.com/office/officeart/2005/8/layout/cycle4"/>
    <dgm:cxn modelId="{DD5DF297-66A1-4606-BDF4-23F52D0D44CB}" type="presParOf" srcId="{215EFCC6-4628-4694-852D-B90291AD7C64}" destId="{1244AF26-92B1-4388-B8B1-E8388BAB2B35}" srcOrd="0" destOrd="0" presId="urn:microsoft.com/office/officeart/2005/8/layout/cycle4"/>
    <dgm:cxn modelId="{89BD47A3-C346-4E15-8F21-CF694FD6881D}" type="presParOf" srcId="{215EFCC6-4628-4694-852D-B90291AD7C64}" destId="{22F18C12-7317-4B2D-917B-123E7984BD0D}" srcOrd="1" destOrd="0" presId="urn:microsoft.com/office/officeart/2005/8/layout/cycle4"/>
    <dgm:cxn modelId="{8051F599-8E5A-42A5-8AE8-5D9872F18BB4}" type="presParOf" srcId="{CA45D106-85CA-4725-997A-6C0422B130F4}" destId="{7D78FD9C-2E45-440F-BF5D-1EB8910FF4E5}" srcOrd="1" destOrd="0" presId="urn:microsoft.com/office/officeart/2005/8/layout/cycle4"/>
    <dgm:cxn modelId="{F81400D1-4937-467F-8B09-70B117E2BC6E}" type="presParOf" srcId="{7D78FD9C-2E45-440F-BF5D-1EB8910FF4E5}" destId="{8FA4F614-EF8A-4C7E-B781-73591D512EB2}" srcOrd="0" destOrd="0" presId="urn:microsoft.com/office/officeart/2005/8/layout/cycle4"/>
    <dgm:cxn modelId="{71C28915-41E5-4681-BE1C-6B1B9D73D52E}" type="presParOf" srcId="{7D78FD9C-2E45-440F-BF5D-1EB8910FF4E5}" destId="{0659322C-4FF9-44F5-B43C-AA0CFF97831D}" srcOrd="1" destOrd="0" presId="urn:microsoft.com/office/officeart/2005/8/layout/cycle4"/>
    <dgm:cxn modelId="{4F7E249F-8B28-436E-80B8-2BA81FA51E04}" type="presParOf" srcId="{CA45D106-85CA-4725-997A-6C0422B130F4}" destId="{292A8E38-4780-4D67-A2B4-04A8DBD54CC9}" srcOrd="2" destOrd="0" presId="urn:microsoft.com/office/officeart/2005/8/layout/cycle4"/>
    <dgm:cxn modelId="{A025906C-FA5C-4E80-8368-5C552BD21808}" type="presParOf" srcId="{292A8E38-4780-4D67-A2B4-04A8DBD54CC9}" destId="{577497D3-EADD-4460-9588-B1E2D4EE35AD}" srcOrd="0" destOrd="0" presId="urn:microsoft.com/office/officeart/2005/8/layout/cycle4"/>
    <dgm:cxn modelId="{C0E559B7-D00F-41C0-80C9-3DB243F97A88}" type="presParOf" srcId="{292A8E38-4780-4D67-A2B4-04A8DBD54CC9}" destId="{DA09E29D-EE2D-4469-A9AD-AA304A10EA9A}" srcOrd="1" destOrd="0" presId="urn:microsoft.com/office/officeart/2005/8/layout/cycle4"/>
    <dgm:cxn modelId="{176D1DA6-FFCC-4C8B-8D53-9677A4470001}" type="presParOf" srcId="{CA45D106-85CA-4725-997A-6C0422B130F4}" destId="{33892751-8E1A-426D-B23F-C679698C563C}" srcOrd="3" destOrd="0" presId="urn:microsoft.com/office/officeart/2005/8/layout/cycle4"/>
    <dgm:cxn modelId="{D8845CC0-3351-459D-9331-C55CBDE40807}" type="presParOf" srcId="{33892751-8E1A-426D-B23F-C679698C563C}" destId="{3BAE9AC5-C713-448D-A511-10A1262C3ED7}" srcOrd="0" destOrd="0" presId="urn:microsoft.com/office/officeart/2005/8/layout/cycle4"/>
    <dgm:cxn modelId="{15AAF7B3-09F9-4FD6-AE53-5F8B3EFA5F47}" type="presParOf" srcId="{33892751-8E1A-426D-B23F-C679698C563C}" destId="{6C4E6601-50D8-4780-943F-A9B185AFC5AF}" srcOrd="1" destOrd="0" presId="urn:microsoft.com/office/officeart/2005/8/layout/cycle4"/>
    <dgm:cxn modelId="{CEE2D38C-C0E6-4C04-8F6C-480F267158CF}" type="presParOf" srcId="{CA45D106-85CA-4725-997A-6C0422B130F4}" destId="{5D28409C-CD71-4B26-AEAE-6D5941645565}" srcOrd="4" destOrd="0" presId="urn:microsoft.com/office/officeart/2005/8/layout/cycle4"/>
    <dgm:cxn modelId="{0AF71C82-165D-4D8D-AC17-26175E42605C}" type="presParOf" srcId="{CE32B902-59F1-4007-A7B9-903407A4D939}" destId="{ACE3EA21-CD04-441E-8889-6B25F4BEF4A7}" srcOrd="1" destOrd="0" presId="urn:microsoft.com/office/officeart/2005/8/layout/cycle4"/>
    <dgm:cxn modelId="{295F2F21-A245-481A-944B-B05B87DE2A04}" type="presParOf" srcId="{ACE3EA21-CD04-441E-8889-6B25F4BEF4A7}" destId="{63DFAFC0-84BA-41BC-994C-AA6C373AF6FC}" srcOrd="0" destOrd="0" presId="urn:microsoft.com/office/officeart/2005/8/layout/cycle4"/>
    <dgm:cxn modelId="{BE67B606-B5D4-4E5D-93ED-541EFB4FF096}" type="presParOf" srcId="{ACE3EA21-CD04-441E-8889-6B25F4BEF4A7}" destId="{72E49200-4DD0-47E2-B89F-D5ADFD191C40}" srcOrd="1" destOrd="0" presId="urn:microsoft.com/office/officeart/2005/8/layout/cycle4"/>
    <dgm:cxn modelId="{9D7200B8-8B14-4219-AD97-BF2807ECAF7E}" type="presParOf" srcId="{ACE3EA21-CD04-441E-8889-6B25F4BEF4A7}" destId="{218289F8-812E-4635-9D6B-8EFE28E2A4B7}" srcOrd="2" destOrd="0" presId="urn:microsoft.com/office/officeart/2005/8/layout/cycle4"/>
    <dgm:cxn modelId="{3D7FF5D7-A14A-4598-BE12-8B807FA49D20}" type="presParOf" srcId="{ACE3EA21-CD04-441E-8889-6B25F4BEF4A7}" destId="{0E231AFA-EB49-4D48-BC3B-8090743D5A4C}" srcOrd="3" destOrd="0" presId="urn:microsoft.com/office/officeart/2005/8/layout/cycle4"/>
    <dgm:cxn modelId="{FC6A15D3-C93E-46AE-B60C-B4EE02DE5930}" type="presParOf" srcId="{ACE3EA21-CD04-441E-8889-6B25F4BEF4A7}" destId="{A6F3ED5C-AB19-4051-B206-110C4AF306C9}" srcOrd="4" destOrd="0" presId="urn:microsoft.com/office/officeart/2005/8/layout/cycle4"/>
    <dgm:cxn modelId="{0CB6B32B-6DF3-4FC8-90C5-C6DB518A8187}" type="presParOf" srcId="{CE32B902-59F1-4007-A7B9-903407A4D939}" destId="{2AFA2F13-EA84-40E1-ACA5-A505F5FAE299}" srcOrd="2" destOrd="0" presId="urn:microsoft.com/office/officeart/2005/8/layout/cycle4"/>
    <dgm:cxn modelId="{8EDF7210-794E-4AA2-A2E2-5D3C91BFB20F}" type="presParOf" srcId="{CE32B902-59F1-4007-A7B9-903407A4D939}" destId="{F3E9F9DD-5DED-4733-8C4E-ED64D993E7DA}" srcOrd="3" destOrd="0" presId="urn:microsoft.com/office/officeart/2005/8/layout/cycle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7497D3-EADD-4460-9588-B1E2D4EE35AD}">
      <dsp:nvSpPr>
        <dsp:cNvPr id="0" name=""/>
        <dsp:cNvSpPr/>
      </dsp:nvSpPr>
      <dsp:spPr>
        <a:xfrm>
          <a:off x="3242462" y="2176272"/>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Plėtros plano peržiūrėjimas</a:t>
          </a:r>
        </a:p>
      </dsp:txBody>
      <dsp:txXfrm>
        <a:off x="3739258" y="2454800"/>
        <a:ext cx="1061704" cy="723102"/>
      </dsp:txXfrm>
    </dsp:sp>
    <dsp:sp modelId="{3BAE9AC5-C713-448D-A511-10A1262C3ED7}">
      <dsp:nvSpPr>
        <dsp:cNvPr id="0" name=""/>
        <dsp:cNvSpPr/>
      </dsp:nvSpPr>
      <dsp:spPr>
        <a:xfrm>
          <a:off x="662939" y="2176272"/>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veiklos plano sudarymas</a:t>
          </a:r>
        </a:p>
      </dsp:txBody>
      <dsp:txXfrm>
        <a:off x="685436" y="2454800"/>
        <a:ext cx="1061704" cy="723102"/>
      </dsp:txXfrm>
    </dsp:sp>
    <dsp:sp modelId="{8FA4F614-EF8A-4C7E-B781-73591D512EB2}">
      <dsp:nvSpPr>
        <dsp:cNvPr id="0" name=""/>
        <dsp:cNvSpPr/>
      </dsp:nvSpPr>
      <dsp:spPr>
        <a:xfrm>
          <a:off x="3242462" y="0"/>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metinių rezultatų aptarimas</a:t>
          </a:r>
        </a:p>
      </dsp:txBody>
      <dsp:txXfrm>
        <a:off x="3739258" y="22497"/>
        <a:ext cx="1061704" cy="723102"/>
      </dsp:txXfrm>
    </dsp:sp>
    <dsp:sp modelId="{1244AF26-92B1-4388-B8B1-E8388BAB2B35}">
      <dsp:nvSpPr>
        <dsp:cNvPr id="0" name=""/>
        <dsp:cNvSpPr/>
      </dsp:nvSpPr>
      <dsp:spPr>
        <a:xfrm>
          <a:off x="662939" y="0"/>
          <a:ext cx="1580997" cy="10241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anose="02020603050405020304" pitchFamily="18" charset="0"/>
              <a:cs typeface="Times New Roman" panose="02020603050405020304" pitchFamily="18" charset="0"/>
            </a:rPr>
            <a:t>biudžeto sudarymas</a:t>
          </a:r>
        </a:p>
      </dsp:txBody>
      <dsp:txXfrm>
        <a:off x="685436" y="22497"/>
        <a:ext cx="1061704" cy="723102"/>
      </dsp:txXfrm>
    </dsp:sp>
    <dsp:sp modelId="{63DFAFC0-84BA-41BC-994C-AA6C373AF6FC}">
      <dsp:nvSpPr>
        <dsp:cNvPr id="0" name=""/>
        <dsp:cNvSpPr/>
      </dsp:nvSpPr>
      <dsp:spPr>
        <a:xfrm>
          <a:off x="1325422" y="182422"/>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lapkritis-vasaris</a:t>
          </a:r>
        </a:p>
      </dsp:txBody>
      <dsp:txXfrm>
        <a:off x="1731306" y="588306"/>
        <a:ext cx="979889" cy="979889"/>
      </dsp:txXfrm>
    </dsp:sp>
    <dsp:sp modelId="{72E49200-4DD0-47E2-B89F-D5ADFD191C40}">
      <dsp:nvSpPr>
        <dsp:cNvPr id="0" name=""/>
        <dsp:cNvSpPr/>
      </dsp:nvSpPr>
      <dsp:spPr>
        <a:xfrm rot="5400000">
          <a:off x="2775204" y="182422"/>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kovas-gegužė</a:t>
          </a:r>
        </a:p>
      </dsp:txBody>
      <dsp:txXfrm rot="-5400000">
        <a:off x="2775204" y="588306"/>
        <a:ext cx="979889" cy="979889"/>
      </dsp:txXfrm>
    </dsp:sp>
    <dsp:sp modelId="{218289F8-812E-4635-9D6B-8EFE28E2A4B7}">
      <dsp:nvSpPr>
        <dsp:cNvPr id="0" name=""/>
        <dsp:cNvSpPr/>
      </dsp:nvSpPr>
      <dsp:spPr>
        <a:xfrm rot="10800000">
          <a:off x="2775204" y="1632204"/>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birželis-liepa</a:t>
          </a:r>
        </a:p>
      </dsp:txBody>
      <dsp:txXfrm rot="10800000">
        <a:off x="2775204" y="1632204"/>
        <a:ext cx="979889" cy="979889"/>
      </dsp:txXfrm>
    </dsp:sp>
    <dsp:sp modelId="{0E231AFA-EB49-4D48-BC3B-8090743D5A4C}">
      <dsp:nvSpPr>
        <dsp:cNvPr id="0" name=""/>
        <dsp:cNvSpPr/>
      </dsp:nvSpPr>
      <dsp:spPr>
        <a:xfrm rot="16200000">
          <a:off x="1325422" y="1632204"/>
          <a:ext cx="1385773" cy="1385773"/>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rugsėjis-sausis</a:t>
          </a:r>
        </a:p>
      </dsp:txBody>
      <dsp:txXfrm rot="5400000">
        <a:off x="1731306" y="1632204"/>
        <a:ext cx="979889" cy="979889"/>
      </dsp:txXfrm>
    </dsp:sp>
    <dsp:sp modelId="{2AFA2F13-EA84-40E1-ACA5-A505F5FAE299}">
      <dsp:nvSpPr>
        <dsp:cNvPr id="0" name=""/>
        <dsp:cNvSpPr/>
      </dsp:nvSpPr>
      <dsp:spPr>
        <a:xfrm>
          <a:off x="2503970" y="1312164"/>
          <a:ext cx="478459" cy="416052"/>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3E9F9DD-5DED-4733-8C4E-ED64D993E7DA}">
      <dsp:nvSpPr>
        <dsp:cNvPr id="0" name=""/>
        <dsp:cNvSpPr/>
      </dsp:nvSpPr>
      <dsp:spPr>
        <a:xfrm rot="10800000">
          <a:off x="2503970" y="1472184"/>
          <a:ext cx="478459" cy="416052"/>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77A2C-3544-4ACF-A9FC-DA7DCD2A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43105</Words>
  <Characters>24570</Characters>
  <Application>Microsoft Office Word</Application>
  <DocSecurity>0</DocSecurity>
  <Lines>204</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TomasK</dc:creator>
  <cp:lastModifiedBy>user</cp:lastModifiedBy>
  <cp:revision>5</cp:revision>
  <cp:lastPrinted>2014-05-20T13:31:00Z</cp:lastPrinted>
  <dcterms:created xsi:type="dcterms:W3CDTF">2014-06-02T05:33:00Z</dcterms:created>
  <dcterms:modified xsi:type="dcterms:W3CDTF">2014-06-02T07:03:00Z</dcterms:modified>
</cp:coreProperties>
</file>