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FDC" w:rsidRPr="008E3466" w:rsidRDefault="00A24D00" w:rsidP="00DC30C3">
      <w:pPr>
        <w:pStyle w:val="Betarp1"/>
        <w:jc w:val="right"/>
      </w:pPr>
      <w:bookmarkStart w:id="0" w:name="_Toc306958358"/>
      <w:r>
        <w:rPr>
          <w:noProof/>
        </w:rPr>
        <mc:AlternateContent>
          <mc:Choice Requires="wps">
            <w:drawing>
              <wp:anchor distT="0" distB="0" distL="114300" distR="114300" simplePos="0" relativeHeight="251661312" behindDoc="0" locked="0" layoutInCell="1" allowOverlap="1" wp14:editId="36B11C9B">
                <wp:simplePos x="0" y="0"/>
                <wp:positionH relativeFrom="column">
                  <wp:posOffset>3957320</wp:posOffset>
                </wp:positionH>
                <wp:positionV relativeFrom="paragraph">
                  <wp:posOffset>-104775</wp:posOffset>
                </wp:positionV>
                <wp:extent cx="2476500" cy="1403985"/>
                <wp:effectExtent l="0" t="0" r="0" b="1905"/>
                <wp:wrapNone/>
                <wp:docPr id="30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3985"/>
                        </a:xfrm>
                        <a:prstGeom prst="rect">
                          <a:avLst/>
                        </a:prstGeom>
                        <a:solidFill>
                          <a:srgbClr val="FFFFFF"/>
                        </a:solidFill>
                        <a:ln w="9525">
                          <a:noFill/>
                          <a:miter lim="800000"/>
                          <a:headEnd/>
                          <a:tailEnd/>
                        </a:ln>
                      </wps:spPr>
                      <wps:txbx>
                        <w:txbxContent>
                          <w:p w:rsidR="00A24D00" w:rsidRPr="00A24D00" w:rsidRDefault="00A24D00" w:rsidP="00A24D00">
                            <w:pPr>
                              <w:autoSpaceDE w:val="0"/>
                              <w:autoSpaceDN w:val="0"/>
                              <w:adjustRightInd w:val="0"/>
                              <w:spacing w:before="0" w:after="0"/>
                              <w:ind w:firstLine="0"/>
                              <w:jc w:val="left"/>
                              <w:rPr>
                                <w:color w:val="000000"/>
                                <w:lang w:eastAsia="lt-LT"/>
                              </w:rPr>
                            </w:pPr>
                          </w:p>
                          <w:p w:rsidR="00A24D00" w:rsidRPr="00DC7AA8" w:rsidRDefault="00A24D00" w:rsidP="00CC7D79">
                            <w:pPr>
                              <w:autoSpaceDE w:val="0"/>
                              <w:autoSpaceDN w:val="0"/>
                              <w:adjustRightInd w:val="0"/>
                              <w:spacing w:before="0" w:after="0"/>
                              <w:ind w:firstLine="0"/>
                              <w:jc w:val="left"/>
                              <w:rPr>
                                <w:color w:val="000000"/>
                                <w:sz w:val="22"/>
                                <w:szCs w:val="22"/>
                                <w:lang w:eastAsia="lt-LT"/>
                              </w:rPr>
                            </w:pPr>
                            <w:r w:rsidRPr="00DC7AA8">
                              <w:rPr>
                                <w:color w:val="000000"/>
                                <w:sz w:val="22"/>
                                <w:szCs w:val="22"/>
                                <w:lang w:eastAsia="lt-LT"/>
                              </w:rPr>
                              <w:t xml:space="preserve">PATVIRTINTA </w:t>
                            </w:r>
                          </w:p>
                          <w:p w:rsidR="00A24D00" w:rsidRPr="00DC7AA8" w:rsidRDefault="00A24D00" w:rsidP="00CC7D79">
                            <w:pPr>
                              <w:autoSpaceDE w:val="0"/>
                              <w:autoSpaceDN w:val="0"/>
                              <w:adjustRightInd w:val="0"/>
                              <w:spacing w:before="0" w:after="0"/>
                              <w:ind w:firstLine="0"/>
                              <w:jc w:val="left"/>
                              <w:rPr>
                                <w:color w:val="000000"/>
                                <w:sz w:val="22"/>
                                <w:szCs w:val="22"/>
                                <w:lang w:eastAsia="lt-LT"/>
                              </w:rPr>
                            </w:pPr>
                            <w:r w:rsidRPr="00DC7AA8">
                              <w:rPr>
                                <w:color w:val="000000"/>
                                <w:sz w:val="22"/>
                                <w:szCs w:val="22"/>
                                <w:lang w:eastAsia="lt-LT"/>
                              </w:rPr>
                              <w:t xml:space="preserve">Kretingos rajono savivaldybės tarybos </w:t>
                            </w:r>
                          </w:p>
                          <w:p w:rsidR="00A24D00" w:rsidRPr="00DC7AA8" w:rsidRDefault="00A24D00" w:rsidP="00CC7D79">
                            <w:pPr>
                              <w:spacing w:before="0" w:after="0"/>
                              <w:ind w:firstLine="0"/>
                              <w:rPr>
                                <w:sz w:val="22"/>
                                <w:szCs w:val="22"/>
                              </w:rPr>
                            </w:pPr>
                            <w:r w:rsidRPr="00DC7AA8">
                              <w:rPr>
                                <w:color w:val="000000"/>
                                <w:sz w:val="22"/>
                                <w:szCs w:val="22"/>
                                <w:lang w:eastAsia="lt-LT"/>
                              </w:rPr>
                              <w:t xml:space="preserve">2014 m. gegužės 29 d. sprendimu </w:t>
                            </w:r>
                            <w:r w:rsidR="00DC7AA8">
                              <w:rPr>
                                <w:color w:val="000000"/>
                                <w:sz w:val="22"/>
                                <w:szCs w:val="22"/>
                                <w:lang w:eastAsia="lt-LT"/>
                              </w:rPr>
                              <w:t xml:space="preserve">      </w:t>
                            </w:r>
                            <w:r w:rsidR="00DC7AA8" w:rsidRPr="00DC7AA8">
                              <w:rPr>
                                <w:color w:val="000000"/>
                                <w:sz w:val="22"/>
                                <w:szCs w:val="22"/>
                                <w:lang w:eastAsia="lt-LT"/>
                              </w:rPr>
                              <w:t>Nr.</w:t>
                            </w:r>
                            <w:r w:rsidR="00DC7AA8">
                              <w:rPr>
                                <w:color w:val="000000"/>
                                <w:sz w:val="22"/>
                                <w:szCs w:val="22"/>
                                <w:lang w:eastAsia="lt-LT"/>
                              </w:rPr>
                              <w:t xml:space="preserve"> </w:t>
                            </w:r>
                            <w:r w:rsidRPr="00DC7AA8">
                              <w:rPr>
                                <w:color w:val="000000"/>
                                <w:sz w:val="22"/>
                                <w:szCs w:val="22"/>
                                <w:lang w:eastAsia="lt-LT"/>
                              </w:rPr>
                              <w:t>T2-</w:t>
                            </w:r>
                            <w:r w:rsidR="00DC7AA8" w:rsidRPr="00DC7AA8">
                              <w:rPr>
                                <w:color w:val="000000"/>
                                <w:sz w:val="22"/>
                                <w:szCs w:val="22"/>
                                <w:lang w:eastAsia="lt-LT"/>
                              </w:rPr>
                              <w:t>163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2 teksto laukas" o:spid="_x0000_s1026" type="#_x0000_t202" style="position:absolute;left:0;text-align:left;margin-left:311.6pt;margin-top:-8.25pt;width:1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" stroked="f">
                <v:textbox style="mso-fit-shape-to-text:t">
                  <w:txbxContent>
                    <w:p w:rsidR="00A24D00" w:rsidRPr="00A24D00" w:rsidRDefault="00A24D00" w:rsidP="00A24D00">
                      <w:pPr>
                        <w:autoSpaceDE w:val="0"/>
                        <w:autoSpaceDN w:val="0"/>
                        <w:adjustRightInd w:val="0"/>
                        <w:spacing w:before="0" w:after="0"/>
                        <w:ind w:firstLine="0"/>
                        <w:jc w:val="left"/>
                        <w:rPr>
                          <w:color w:val="000000"/>
                          <w:lang w:eastAsia="lt-LT"/>
                        </w:rPr>
                      </w:pPr>
                    </w:p>
                    <w:p w:rsidR="00A24D00" w:rsidRPr="00DC7AA8" w:rsidRDefault="00A24D00" w:rsidP="00CC7D79">
                      <w:pPr>
                        <w:autoSpaceDE w:val="0"/>
                        <w:autoSpaceDN w:val="0"/>
                        <w:adjustRightInd w:val="0"/>
                        <w:spacing w:before="0" w:after="0"/>
                        <w:ind w:firstLine="0"/>
                        <w:jc w:val="left"/>
                        <w:rPr>
                          <w:color w:val="000000"/>
                          <w:sz w:val="22"/>
                          <w:szCs w:val="22"/>
                          <w:lang w:eastAsia="lt-LT"/>
                        </w:rPr>
                      </w:pPr>
                      <w:r w:rsidRPr="00DC7AA8">
                        <w:rPr>
                          <w:color w:val="000000"/>
                          <w:sz w:val="22"/>
                          <w:szCs w:val="22"/>
                          <w:lang w:eastAsia="lt-LT"/>
                        </w:rPr>
                        <w:t xml:space="preserve">PATVIRTINTA </w:t>
                      </w:r>
                    </w:p>
                    <w:p w:rsidR="00A24D00" w:rsidRPr="00DC7AA8" w:rsidRDefault="00A24D00" w:rsidP="00CC7D79">
                      <w:pPr>
                        <w:autoSpaceDE w:val="0"/>
                        <w:autoSpaceDN w:val="0"/>
                        <w:adjustRightInd w:val="0"/>
                        <w:spacing w:before="0" w:after="0"/>
                        <w:ind w:firstLine="0"/>
                        <w:jc w:val="left"/>
                        <w:rPr>
                          <w:color w:val="000000"/>
                          <w:sz w:val="22"/>
                          <w:szCs w:val="22"/>
                          <w:lang w:eastAsia="lt-LT"/>
                        </w:rPr>
                      </w:pPr>
                      <w:r w:rsidRPr="00DC7AA8">
                        <w:rPr>
                          <w:color w:val="000000"/>
                          <w:sz w:val="22"/>
                          <w:szCs w:val="22"/>
                          <w:lang w:eastAsia="lt-LT"/>
                        </w:rPr>
                        <w:t xml:space="preserve">Kretingos rajono savivaldybės tarybos </w:t>
                      </w:r>
                    </w:p>
                    <w:p w:rsidR="00A24D00" w:rsidRPr="00DC7AA8" w:rsidRDefault="00A24D00" w:rsidP="00CC7D79">
                      <w:pPr>
                        <w:spacing w:before="0" w:after="0"/>
                        <w:ind w:firstLine="0"/>
                        <w:rPr>
                          <w:sz w:val="22"/>
                          <w:szCs w:val="22"/>
                        </w:rPr>
                      </w:pPr>
                      <w:r w:rsidRPr="00DC7AA8">
                        <w:rPr>
                          <w:color w:val="000000"/>
                          <w:sz w:val="22"/>
                          <w:szCs w:val="22"/>
                          <w:lang w:eastAsia="lt-LT"/>
                        </w:rPr>
                        <w:t xml:space="preserve">2014 m. gegužės 29 d. sprendimu </w:t>
                      </w:r>
                      <w:r w:rsidR="00DC7AA8">
                        <w:rPr>
                          <w:color w:val="000000"/>
                          <w:sz w:val="22"/>
                          <w:szCs w:val="22"/>
                          <w:lang w:eastAsia="lt-LT"/>
                        </w:rPr>
                        <w:t xml:space="preserve">      </w:t>
                      </w:r>
                      <w:r w:rsidR="00DC7AA8" w:rsidRPr="00DC7AA8">
                        <w:rPr>
                          <w:color w:val="000000"/>
                          <w:sz w:val="22"/>
                          <w:szCs w:val="22"/>
                          <w:lang w:eastAsia="lt-LT"/>
                        </w:rPr>
                        <w:t>Nr.</w:t>
                      </w:r>
                      <w:r w:rsidR="00DC7AA8">
                        <w:rPr>
                          <w:color w:val="000000"/>
                          <w:sz w:val="22"/>
                          <w:szCs w:val="22"/>
                          <w:lang w:eastAsia="lt-LT"/>
                        </w:rPr>
                        <w:t xml:space="preserve"> </w:t>
                      </w:r>
                      <w:r w:rsidRPr="00DC7AA8">
                        <w:rPr>
                          <w:color w:val="000000"/>
                          <w:sz w:val="22"/>
                          <w:szCs w:val="22"/>
                          <w:lang w:eastAsia="lt-LT"/>
                        </w:rPr>
                        <w:t>T2-</w:t>
                      </w:r>
                      <w:r w:rsidR="00DC7AA8" w:rsidRPr="00DC7AA8">
                        <w:rPr>
                          <w:color w:val="000000"/>
                          <w:sz w:val="22"/>
                          <w:szCs w:val="22"/>
                          <w:lang w:eastAsia="lt-LT"/>
                        </w:rPr>
                        <w:t>163</w:t>
                      </w:r>
                    </w:p>
                  </w:txbxContent>
                </v:textbox>
              </v:shape>
            </w:pict>
          </mc:Fallback>
        </mc:AlternateContent>
      </w:r>
    </w:p>
    <w:p w:rsidR="00BF3FDC" w:rsidRPr="008E3466" w:rsidRDefault="00BF3FDC" w:rsidP="00D525AA">
      <w:pPr>
        <w:pStyle w:val="Betarp1"/>
      </w:pPr>
    </w:p>
    <w:p w:rsidR="00BF3FDC" w:rsidRPr="008E3466" w:rsidRDefault="00BF3FDC" w:rsidP="00D525AA">
      <w:pPr>
        <w:pStyle w:val="Betarp1"/>
        <w:rPr>
          <w:sz w:val="40"/>
          <w:szCs w:val="40"/>
        </w:rPr>
      </w:pPr>
    </w:p>
    <w:p w:rsidR="00BF3FDC" w:rsidRPr="008E3466" w:rsidRDefault="00BF3FDC" w:rsidP="00D525AA">
      <w:pPr>
        <w:pStyle w:val="Betarp1"/>
        <w:rPr>
          <w:sz w:val="40"/>
          <w:szCs w:val="40"/>
        </w:rPr>
      </w:pPr>
    </w:p>
    <w:p w:rsidR="00BF3FDC" w:rsidRPr="008E3466" w:rsidRDefault="00BF3FDC" w:rsidP="00D525AA">
      <w:pPr>
        <w:pStyle w:val="Betarp1"/>
        <w:rPr>
          <w:sz w:val="40"/>
          <w:szCs w:val="40"/>
        </w:rPr>
      </w:pPr>
    </w:p>
    <w:p w:rsidR="00BF3FDC" w:rsidRPr="008E3466" w:rsidRDefault="00BF3FDC" w:rsidP="00D525AA">
      <w:pPr>
        <w:pStyle w:val="Betarp1"/>
        <w:rPr>
          <w:sz w:val="40"/>
          <w:szCs w:val="40"/>
        </w:rPr>
      </w:pPr>
    </w:p>
    <w:p w:rsidR="00BF3FDC" w:rsidRPr="008E3466" w:rsidRDefault="00BF3FDC" w:rsidP="00D525AA">
      <w:pPr>
        <w:pStyle w:val="Betarp1"/>
        <w:rPr>
          <w:sz w:val="40"/>
          <w:szCs w:val="40"/>
        </w:rPr>
      </w:pPr>
    </w:p>
    <w:p w:rsidR="00BF3FDC" w:rsidRPr="00DC7AA8" w:rsidRDefault="00BF3FDC" w:rsidP="00D525AA">
      <w:pPr>
        <w:pStyle w:val="Betarp1"/>
        <w:rPr>
          <w:sz w:val="21"/>
          <w:szCs w:val="21"/>
        </w:rPr>
      </w:pPr>
    </w:p>
    <w:p w:rsidR="00BF3FDC" w:rsidRPr="008E3466" w:rsidRDefault="00BF3FDC" w:rsidP="00D525AA">
      <w:pPr>
        <w:pStyle w:val="Betarp1"/>
        <w:rPr>
          <w:sz w:val="40"/>
          <w:szCs w:val="40"/>
        </w:rPr>
      </w:pPr>
    </w:p>
    <w:p w:rsidR="00BF3FDC" w:rsidRPr="008E3466" w:rsidRDefault="00BF3FDC" w:rsidP="00D525AA">
      <w:pPr>
        <w:pStyle w:val="Betarp1"/>
        <w:rPr>
          <w:sz w:val="40"/>
          <w:szCs w:val="40"/>
        </w:rPr>
      </w:pPr>
    </w:p>
    <w:p w:rsidR="00BF3FDC" w:rsidRPr="008E3466" w:rsidRDefault="008C67AC" w:rsidP="00D525AA">
      <w:pPr>
        <w:pStyle w:val="Betarp1"/>
        <w:rPr>
          <w:sz w:val="40"/>
          <w:szCs w:val="40"/>
        </w:rPr>
      </w:pPr>
      <w:r>
        <w:rPr>
          <w:noProof/>
        </w:rPr>
        <mc:AlternateContent>
          <mc:Choice Requires="wps">
            <w:drawing>
              <wp:anchor distT="0" distB="0" distL="114300" distR="114300" simplePos="0" relativeHeight="251656192" behindDoc="0" locked="0" layoutInCell="0" allowOverlap="1">
                <wp:simplePos x="0" y="0"/>
                <wp:positionH relativeFrom="page">
                  <wp:align>center</wp:align>
                </wp:positionH>
                <wp:positionV relativeFrom="page">
                  <wp:align>bottom</wp:align>
                </wp:positionV>
                <wp:extent cx="7879715" cy="481330"/>
                <wp:effectExtent l="19050" t="19050" r="35560" b="52070"/>
                <wp:wrapNone/>
                <wp:docPr id="6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9715" cy="48133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620.45pt;height:37.9pt;z-index:25165619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" o:allowincell="f" fillcolor="#c0504d" strokecolor="#f2f2f2" strokeweight="3pt">
                <v:shadow on="t" color="#622423" opacity=".5" offset="1pt"/>
                <w10:wrap anchorx="page" anchory="page"/>
              </v:rect>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posOffset>511175</wp:posOffset>
                </wp:positionH>
                <wp:positionV relativeFrom="page">
                  <wp:posOffset>-228600</wp:posOffset>
                </wp:positionV>
                <wp:extent cx="90805" cy="11159490"/>
                <wp:effectExtent l="25400" t="19050" r="36195" b="51435"/>
                <wp:wrapNone/>
                <wp:docPr id="6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5949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0.25pt;margin-top:-18pt;width:7.15pt;height:87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gLeQIAAOU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" o:allowincell="f" fillcolor="#c0504d" strokecolor="#f2f2f2" strokeweight="3pt">
                <v:shadow on="t" color="#622423" opacity=".5" offset="1pt"/>
                <w10:wrap anchorx="page" anchory="page"/>
              </v:rect>
            </w:pict>
          </mc:Fallback>
        </mc:AlternateContent>
      </w:r>
      <w:bookmarkStart w:id="1" w:name="_GoBack"/>
      <w:r>
        <w:rPr>
          <w:noProof/>
        </w:rPr>
        <mc:AlternateContent>
          <mc:Choice Requires="wps">
            <w:drawing>
              <wp:anchor distT="0" distB="0" distL="114300" distR="114300" simplePos="0" relativeHeight="251658240" behindDoc="0" locked="0" layoutInCell="0" allowOverlap="1">
                <wp:simplePos x="0" y="0"/>
                <wp:positionH relativeFrom="page">
                  <wp:posOffset>7350125</wp:posOffset>
                </wp:positionH>
                <wp:positionV relativeFrom="page">
                  <wp:posOffset>-228600</wp:posOffset>
                </wp:positionV>
                <wp:extent cx="90805" cy="11159490"/>
                <wp:effectExtent l="25400" t="19050" r="36195" b="51435"/>
                <wp:wrapNone/>
                <wp:docPr id="6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5949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578.75pt;margin-top:-18pt;width:7.15pt;height:87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teeQ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" o:allowincell="f" fillcolor="#c0504d" strokecolor="#f2f2f2" strokeweight="3pt">
                <v:shadow on="t" color="#622423" opacity=".5" offset="1pt"/>
                <w10:wrap anchorx="page" anchory="page"/>
              </v:rect>
            </w:pict>
          </mc:Fallback>
        </mc:AlternateContent>
      </w:r>
      <w:bookmarkEnd w:id="1"/>
      <w:r>
        <w:rPr>
          <w:noProof/>
        </w:rPr>
        <mc:AlternateContent>
          <mc:Choice Requires="wps">
            <w:drawing>
              <wp:anchor distT="0" distB="0" distL="114300" distR="114300" simplePos="0" relativeHeight="251657216" behindDoc="0" locked="0" layoutInCell="0" allowOverlap="1">
                <wp:simplePos x="0" y="0"/>
                <wp:positionH relativeFrom="page">
                  <wp:posOffset>-149860</wp:posOffset>
                </wp:positionH>
                <wp:positionV relativeFrom="page">
                  <wp:posOffset>38100</wp:posOffset>
                </wp:positionV>
                <wp:extent cx="7880350" cy="482600"/>
                <wp:effectExtent l="21590" t="19050" r="32385" b="50800"/>
                <wp:wrapNone/>
                <wp:docPr id="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0" cy="4826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8pt;margin-top:3pt;width:620.5pt;height: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" o:allowincell="f" fillcolor="#c0504d" strokecolor="#f2f2f2" strokeweight="3pt">
                <v:shadow on="t" color="#622423" opacity=".5" offset="1pt"/>
                <w10:wrap anchorx="page" anchory="page"/>
              </v:rect>
            </w:pict>
          </mc:Fallback>
        </mc:AlternateContent>
      </w:r>
    </w:p>
    <w:p w:rsidR="00BF3FDC" w:rsidRPr="008E3466" w:rsidRDefault="00BF3FDC" w:rsidP="00D525AA">
      <w:pPr>
        <w:pStyle w:val="Betarp1"/>
        <w:jc w:val="center"/>
        <w:rPr>
          <w:sz w:val="40"/>
          <w:szCs w:val="40"/>
        </w:rPr>
      </w:pPr>
      <w:r w:rsidRPr="008E3466">
        <w:rPr>
          <w:b/>
          <w:bCs/>
          <w:sz w:val="40"/>
          <w:szCs w:val="40"/>
        </w:rPr>
        <w:t>Kretingos rajono savivaldybės 2014</w:t>
      </w:r>
      <w:r w:rsidR="00AE00EB">
        <w:rPr>
          <w:b/>
          <w:bCs/>
          <w:sz w:val="40"/>
          <w:szCs w:val="40"/>
        </w:rPr>
        <w:t xml:space="preserve"> </w:t>
      </w:r>
      <w:r w:rsidRPr="008E3466">
        <w:rPr>
          <w:b/>
          <w:bCs/>
          <w:sz w:val="40"/>
          <w:szCs w:val="40"/>
        </w:rPr>
        <w:noBreakHyphen/>
      </w:r>
      <w:r w:rsidR="00AE00EB">
        <w:rPr>
          <w:b/>
          <w:bCs/>
          <w:sz w:val="40"/>
          <w:szCs w:val="40"/>
        </w:rPr>
        <w:t xml:space="preserve"> </w:t>
      </w:r>
      <w:r w:rsidRPr="008E3466">
        <w:rPr>
          <w:b/>
          <w:bCs/>
          <w:sz w:val="40"/>
          <w:szCs w:val="40"/>
        </w:rPr>
        <w:t>2020 metų plėtros planas</w:t>
      </w:r>
    </w:p>
    <w:p w:rsidR="00BF3FDC" w:rsidRPr="008E3466" w:rsidRDefault="00BF3FDC" w:rsidP="00D525AA">
      <w:pPr>
        <w:pStyle w:val="Betarp1"/>
        <w:rPr>
          <w:sz w:val="40"/>
          <w:szCs w:val="40"/>
        </w:rPr>
      </w:pPr>
    </w:p>
    <w:p w:rsidR="00BF3FDC" w:rsidRPr="008E3466" w:rsidRDefault="00BF3FDC" w:rsidP="00D525AA">
      <w:pPr>
        <w:pStyle w:val="Betarp1"/>
        <w:rPr>
          <w:sz w:val="40"/>
          <w:szCs w:val="40"/>
        </w:rPr>
      </w:pPr>
    </w:p>
    <w:p w:rsidR="00BF3FDC" w:rsidRPr="008E3466" w:rsidRDefault="00BF3FDC" w:rsidP="00D525AA">
      <w:pPr>
        <w:pStyle w:val="Betarp1"/>
        <w:jc w:val="center"/>
        <w:rPr>
          <w:b/>
          <w:bCs/>
          <w:sz w:val="40"/>
          <w:szCs w:val="40"/>
        </w:rPr>
      </w:pPr>
      <w:r w:rsidRPr="008E3466">
        <w:rPr>
          <w:b/>
          <w:bCs/>
          <w:sz w:val="40"/>
          <w:szCs w:val="40"/>
        </w:rPr>
        <w:t>Esamos būklės analizė</w:t>
      </w:r>
    </w:p>
    <w:p w:rsidR="00BF3FDC" w:rsidRPr="008E3466" w:rsidRDefault="00BF3FDC" w:rsidP="00D525AA">
      <w:pPr>
        <w:pStyle w:val="Betarp1"/>
        <w:jc w:val="center"/>
        <w:rPr>
          <w:b/>
          <w:bCs/>
          <w:sz w:val="40"/>
          <w:szCs w:val="40"/>
        </w:rPr>
      </w:pPr>
    </w:p>
    <w:p w:rsidR="00BF3FDC" w:rsidRPr="008E3466" w:rsidRDefault="00BF3FDC" w:rsidP="00D525AA">
      <w:pPr>
        <w:pStyle w:val="Betarp1"/>
        <w:jc w:val="center"/>
        <w:rPr>
          <w:b/>
          <w:bCs/>
          <w:sz w:val="40"/>
          <w:szCs w:val="40"/>
        </w:rPr>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pPr>
    </w:p>
    <w:p w:rsidR="00BF3FDC" w:rsidRPr="008E3466" w:rsidRDefault="00BF3FDC" w:rsidP="00D525AA">
      <w:pPr>
        <w:pStyle w:val="Betarp1"/>
        <w:jc w:val="center"/>
        <w:rPr>
          <w:b/>
          <w:bCs/>
        </w:rPr>
      </w:pPr>
      <w:r w:rsidRPr="008E3466">
        <w:rPr>
          <w:b/>
          <w:bCs/>
        </w:rPr>
        <w:t>Kretinga,</w:t>
      </w:r>
    </w:p>
    <w:p w:rsidR="00BF3FDC" w:rsidRPr="008E3466" w:rsidRDefault="00BF3FDC" w:rsidP="00D525AA">
      <w:pPr>
        <w:pStyle w:val="Betarp1"/>
        <w:jc w:val="center"/>
        <w:rPr>
          <w:b/>
          <w:bCs/>
        </w:rPr>
      </w:pPr>
      <w:r w:rsidRPr="008E3466">
        <w:rPr>
          <w:b/>
          <w:bCs/>
        </w:rPr>
        <w:t>2013</w:t>
      </w:r>
    </w:p>
    <w:p w:rsidR="00BF3FDC" w:rsidRPr="008E3466" w:rsidRDefault="00BF3FDC" w:rsidP="00002526">
      <w:pPr>
        <w:ind w:firstLine="720"/>
        <w:jc w:val="center"/>
        <w:rPr>
          <w:highlight w:val="yellow"/>
        </w:rPr>
      </w:pPr>
    </w:p>
    <w:p w:rsidR="00BF3FDC" w:rsidRPr="008E3466" w:rsidRDefault="00BF3FDC" w:rsidP="00002526">
      <w:pPr>
        <w:ind w:firstLine="720"/>
        <w:jc w:val="center"/>
        <w:rPr>
          <w:b/>
          <w:bCs/>
          <w:sz w:val="28"/>
          <w:szCs w:val="28"/>
        </w:rPr>
      </w:pPr>
      <w:r w:rsidRPr="008E3466">
        <w:rPr>
          <w:highlight w:val="yellow"/>
        </w:rPr>
        <w:br w:type="page"/>
      </w:r>
      <w:r w:rsidRPr="008E3466">
        <w:rPr>
          <w:b/>
          <w:bCs/>
          <w:sz w:val="28"/>
          <w:szCs w:val="28"/>
        </w:rPr>
        <w:lastRenderedPageBreak/>
        <w:t>TURINYS</w:t>
      </w:r>
    </w:p>
    <w:p w:rsidR="00BF3FDC" w:rsidRPr="008E3466" w:rsidRDefault="00BF3FDC" w:rsidP="00002526">
      <w:pPr>
        <w:ind w:firstLine="720"/>
        <w:jc w:val="center"/>
        <w:rPr>
          <w:b/>
          <w:bCs/>
          <w:sz w:val="28"/>
          <w:szCs w:val="28"/>
        </w:rPr>
      </w:pPr>
    </w:p>
    <w:p w:rsidR="00431D65" w:rsidRPr="00431D65" w:rsidRDefault="00604B7B">
      <w:pPr>
        <w:pStyle w:val="Turinys2"/>
        <w:rPr>
          <w:rFonts w:asciiTheme="minorHAnsi" w:eastAsiaTheme="minorEastAsia" w:hAnsiTheme="minorHAnsi" w:cstheme="minorBidi"/>
          <w:noProof/>
          <w:sz w:val="22"/>
          <w:szCs w:val="22"/>
          <w:lang w:eastAsia="lt-LT"/>
        </w:rPr>
      </w:pPr>
      <w:r w:rsidRPr="008E3466">
        <w:fldChar w:fldCharType="begin"/>
      </w:r>
      <w:r w:rsidR="00BF3FDC" w:rsidRPr="008E3466">
        <w:instrText xml:space="preserve"> TOC \o "1-4" \h \z \u </w:instrText>
      </w:r>
      <w:r w:rsidRPr="008E3466">
        <w:fldChar w:fldCharType="separate"/>
      </w:r>
      <w:hyperlink w:anchor="_Toc388278856" w:history="1">
        <w:r w:rsidR="00431D65" w:rsidRPr="00431D65">
          <w:rPr>
            <w:rStyle w:val="Hipersaitas"/>
            <w:noProof/>
          </w:rPr>
          <w:t>2 Kretingos rajono Ekonominės, ekologinės ir socialinės aplinkos analizė ir SSGG analizė</w:t>
        </w:r>
        <w:r w:rsidR="00431D65" w:rsidRPr="00431D65">
          <w:rPr>
            <w:noProof/>
            <w:webHidden/>
          </w:rPr>
          <w:tab/>
        </w:r>
        <w:r w:rsidR="00431D65" w:rsidRPr="00431D65">
          <w:rPr>
            <w:noProof/>
            <w:webHidden/>
          </w:rPr>
          <w:fldChar w:fldCharType="begin"/>
        </w:r>
        <w:r w:rsidR="00431D65" w:rsidRPr="00431D65">
          <w:rPr>
            <w:noProof/>
            <w:webHidden/>
          </w:rPr>
          <w:instrText xml:space="preserve"> PAGEREF _Toc388278856 \h </w:instrText>
        </w:r>
        <w:r w:rsidR="00431D65" w:rsidRPr="00431D65">
          <w:rPr>
            <w:noProof/>
            <w:webHidden/>
          </w:rPr>
        </w:r>
        <w:r w:rsidR="00431D65" w:rsidRPr="00431D65">
          <w:rPr>
            <w:noProof/>
            <w:webHidden/>
          </w:rPr>
          <w:fldChar w:fldCharType="separate"/>
        </w:r>
        <w:r w:rsidR="007C17C5">
          <w:rPr>
            <w:noProof/>
            <w:webHidden/>
          </w:rPr>
          <w:t>3</w:t>
        </w:r>
        <w:r w:rsidR="00431D65" w:rsidRPr="00431D65">
          <w:rPr>
            <w:noProof/>
            <w:webHidden/>
          </w:rPr>
          <w:fldChar w:fldCharType="end"/>
        </w:r>
      </w:hyperlink>
    </w:p>
    <w:p w:rsidR="00431D65" w:rsidRPr="00431D65" w:rsidRDefault="00514CC7">
      <w:pPr>
        <w:pStyle w:val="Turinys2"/>
        <w:rPr>
          <w:rFonts w:asciiTheme="minorHAnsi" w:eastAsiaTheme="minorEastAsia" w:hAnsiTheme="minorHAnsi" w:cstheme="minorBidi"/>
          <w:noProof/>
          <w:sz w:val="22"/>
          <w:szCs w:val="22"/>
          <w:lang w:eastAsia="lt-LT"/>
        </w:rPr>
      </w:pPr>
      <w:hyperlink w:anchor="_Toc388278857" w:history="1">
        <w:r w:rsidR="00431D65" w:rsidRPr="00431D65">
          <w:rPr>
            <w:rStyle w:val="Hipersaitas"/>
            <w:noProof/>
          </w:rPr>
          <w:t>2.1 Gyventojai</w:t>
        </w:r>
        <w:r w:rsidR="00431D65" w:rsidRPr="00431D65">
          <w:rPr>
            <w:noProof/>
            <w:webHidden/>
          </w:rPr>
          <w:tab/>
        </w:r>
        <w:r w:rsidR="00431D65" w:rsidRPr="00431D65">
          <w:rPr>
            <w:noProof/>
            <w:webHidden/>
          </w:rPr>
          <w:fldChar w:fldCharType="begin"/>
        </w:r>
        <w:r w:rsidR="00431D65" w:rsidRPr="00431D65">
          <w:rPr>
            <w:noProof/>
            <w:webHidden/>
          </w:rPr>
          <w:instrText xml:space="preserve"> PAGEREF _Toc388278857 \h </w:instrText>
        </w:r>
        <w:r w:rsidR="00431D65" w:rsidRPr="00431D65">
          <w:rPr>
            <w:noProof/>
            <w:webHidden/>
          </w:rPr>
        </w:r>
        <w:r w:rsidR="00431D65" w:rsidRPr="00431D65">
          <w:rPr>
            <w:noProof/>
            <w:webHidden/>
          </w:rPr>
          <w:fldChar w:fldCharType="separate"/>
        </w:r>
        <w:r w:rsidR="007C17C5">
          <w:rPr>
            <w:noProof/>
            <w:webHidden/>
          </w:rPr>
          <w:t>4</w:t>
        </w:r>
        <w:r w:rsidR="00431D65" w:rsidRPr="00431D65">
          <w:rPr>
            <w:noProof/>
            <w:webHidden/>
          </w:rPr>
          <w:fldChar w:fldCharType="end"/>
        </w:r>
      </w:hyperlink>
    </w:p>
    <w:p w:rsidR="00431D65" w:rsidRPr="00431D65" w:rsidRDefault="00514CC7">
      <w:pPr>
        <w:pStyle w:val="Turinys2"/>
        <w:rPr>
          <w:rFonts w:asciiTheme="minorHAnsi" w:eastAsiaTheme="minorEastAsia" w:hAnsiTheme="minorHAnsi" w:cstheme="minorBidi"/>
          <w:noProof/>
          <w:sz w:val="22"/>
          <w:szCs w:val="22"/>
          <w:lang w:eastAsia="lt-LT"/>
        </w:rPr>
      </w:pPr>
      <w:hyperlink w:anchor="_Toc388278858" w:history="1">
        <w:r w:rsidR="00431D65" w:rsidRPr="00431D65">
          <w:rPr>
            <w:rStyle w:val="Hipersaitas"/>
            <w:noProof/>
          </w:rPr>
          <w:t>2.2 Ekonominis vystymasis</w:t>
        </w:r>
        <w:r w:rsidR="00431D65" w:rsidRPr="00431D65">
          <w:rPr>
            <w:noProof/>
            <w:webHidden/>
          </w:rPr>
          <w:tab/>
        </w:r>
        <w:r w:rsidR="00431D65" w:rsidRPr="00431D65">
          <w:rPr>
            <w:noProof/>
            <w:webHidden/>
          </w:rPr>
          <w:fldChar w:fldCharType="begin"/>
        </w:r>
        <w:r w:rsidR="00431D65" w:rsidRPr="00431D65">
          <w:rPr>
            <w:noProof/>
            <w:webHidden/>
          </w:rPr>
          <w:instrText xml:space="preserve"> PAGEREF _Toc388278858 \h </w:instrText>
        </w:r>
        <w:r w:rsidR="00431D65" w:rsidRPr="00431D65">
          <w:rPr>
            <w:noProof/>
            <w:webHidden/>
          </w:rPr>
        </w:r>
        <w:r w:rsidR="00431D65" w:rsidRPr="00431D65">
          <w:rPr>
            <w:noProof/>
            <w:webHidden/>
          </w:rPr>
          <w:fldChar w:fldCharType="separate"/>
        </w:r>
        <w:r w:rsidR="007C17C5">
          <w:rPr>
            <w:noProof/>
            <w:webHidden/>
          </w:rPr>
          <w:t>10</w:t>
        </w:r>
        <w:r w:rsidR="00431D65" w:rsidRPr="00431D65">
          <w:rPr>
            <w:noProof/>
            <w:webHidden/>
          </w:rPr>
          <w:fldChar w:fldCharType="end"/>
        </w:r>
      </w:hyperlink>
    </w:p>
    <w:p w:rsidR="00431D65" w:rsidRPr="00431D65" w:rsidRDefault="00514CC7">
      <w:pPr>
        <w:pStyle w:val="Turinys3"/>
        <w:rPr>
          <w:rFonts w:asciiTheme="minorHAnsi" w:eastAsiaTheme="minorEastAsia" w:hAnsiTheme="minorHAnsi" w:cstheme="minorBidi"/>
          <w:noProof/>
          <w:sz w:val="22"/>
          <w:szCs w:val="22"/>
          <w:lang w:eastAsia="lt-LT"/>
        </w:rPr>
      </w:pPr>
      <w:hyperlink w:anchor="_Toc388278859" w:history="1">
        <w:r w:rsidR="00431D65" w:rsidRPr="00431D65">
          <w:rPr>
            <w:rStyle w:val="Hipersaitas"/>
            <w:noProof/>
          </w:rPr>
          <w:t>2.2.1. Makroekonominiai rodikliai</w:t>
        </w:r>
        <w:r w:rsidR="00431D65" w:rsidRPr="00431D65">
          <w:rPr>
            <w:noProof/>
            <w:webHidden/>
          </w:rPr>
          <w:tab/>
        </w:r>
        <w:r w:rsidR="00431D65" w:rsidRPr="00431D65">
          <w:rPr>
            <w:noProof/>
            <w:webHidden/>
          </w:rPr>
          <w:fldChar w:fldCharType="begin"/>
        </w:r>
        <w:r w:rsidR="00431D65" w:rsidRPr="00431D65">
          <w:rPr>
            <w:noProof/>
            <w:webHidden/>
          </w:rPr>
          <w:instrText xml:space="preserve"> PAGEREF _Toc388278859 \h </w:instrText>
        </w:r>
        <w:r w:rsidR="00431D65" w:rsidRPr="00431D65">
          <w:rPr>
            <w:noProof/>
            <w:webHidden/>
          </w:rPr>
        </w:r>
        <w:r w:rsidR="00431D65" w:rsidRPr="00431D65">
          <w:rPr>
            <w:noProof/>
            <w:webHidden/>
          </w:rPr>
          <w:fldChar w:fldCharType="separate"/>
        </w:r>
        <w:r w:rsidR="007C17C5">
          <w:rPr>
            <w:noProof/>
            <w:webHidden/>
          </w:rPr>
          <w:t>10</w:t>
        </w:r>
        <w:r w:rsidR="00431D65" w:rsidRPr="00431D65">
          <w:rPr>
            <w:noProof/>
            <w:webHidden/>
          </w:rPr>
          <w:fldChar w:fldCharType="end"/>
        </w:r>
      </w:hyperlink>
    </w:p>
    <w:p w:rsidR="00431D65" w:rsidRPr="00431D65" w:rsidRDefault="00514CC7">
      <w:pPr>
        <w:pStyle w:val="Turinys3"/>
        <w:rPr>
          <w:rFonts w:asciiTheme="minorHAnsi" w:eastAsiaTheme="minorEastAsia" w:hAnsiTheme="minorHAnsi" w:cstheme="minorBidi"/>
          <w:noProof/>
          <w:sz w:val="22"/>
          <w:szCs w:val="22"/>
          <w:lang w:eastAsia="lt-LT"/>
        </w:rPr>
      </w:pPr>
      <w:hyperlink w:anchor="_Toc388278860" w:history="1">
        <w:r w:rsidR="00431D65" w:rsidRPr="00431D65">
          <w:rPr>
            <w:rStyle w:val="Hipersaitas"/>
            <w:bCs/>
            <w:noProof/>
          </w:rPr>
          <w:t>2.2.2 Darbo rinkos analizė</w:t>
        </w:r>
        <w:r w:rsidR="00431D65" w:rsidRPr="00431D65">
          <w:rPr>
            <w:noProof/>
            <w:webHidden/>
          </w:rPr>
          <w:tab/>
        </w:r>
        <w:r w:rsidR="00431D65" w:rsidRPr="00431D65">
          <w:rPr>
            <w:noProof/>
            <w:webHidden/>
          </w:rPr>
          <w:fldChar w:fldCharType="begin"/>
        </w:r>
        <w:r w:rsidR="00431D65" w:rsidRPr="00431D65">
          <w:rPr>
            <w:noProof/>
            <w:webHidden/>
          </w:rPr>
          <w:instrText xml:space="preserve"> PAGEREF _Toc388278860 \h </w:instrText>
        </w:r>
        <w:r w:rsidR="00431D65" w:rsidRPr="00431D65">
          <w:rPr>
            <w:noProof/>
            <w:webHidden/>
          </w:rPr>
        </w:r>
        <w:r w:rsidR="00431D65" w:rsidRPr="00431D65">
          <w:rPr>
            <w:noProof/>
            <w:webHidden/>
          </w:rPr>
          <w:fldChar w:fldCharType="separate"/>
        </w:r>
        <w:r w:rsidR="007C17C5">
          <w:rPr>
            <w:noProof/>
            <w:webHidden/>
          </w:rPr>
          <w:t>14</w:t>
        </w:r>
        <w:r w:rsidR="00431D65" w:rsidRPr="00431D65">
          <w:rPr>
            <w:noProof/>
            <w:webHidden/>
          </w:rPr>
          <w:fldChar w:fldCharType="end"/>
        </w:r>
      </w:hyperlink>
    </w:p>
    <w:p w:rsidR="00431D65" w:rsidRPr="00431D65" w:rsidRDefault="00514CC7">
      <w:pPr>
        <w:pStyle w:val="Turinys3"/>
        <w:rPr>
          <w:rFonts w:asciiTheme="minorHAnsi" w:eastAsiaTheme="minorEastAsia" w:hAnsiTheme="minorHAnsi" w:cstheme="minorBidi"/>
          <w:noProof/>
          <w:sz w:val="22"/>
          <w:szCs w:val="22"/>
          <w:lang w:eastAsia="lt-LT"/>
        </w:rPr>
      </w:pPr>
      <w:hyperlink w:anchor="_Toc388278861" w:history="1">
        <w:r w:rsidR="00431D65" w:rsidRPr="00431D65">
          <w:rPr>
            <w:rStyle w:val="Hipersaitas"/>
            <w:bCs/>
            <w:noProof/>
          </w:rPr>
          <w:t>2.2.3 Verslo aplinkos analizė</w:t>
        </w:r>
        <w:r w:rsidR="00431D65" w:rsidRPr="00431D65">
          <w:rPr>
            <w:noProof/>
            <w:webHidden/>
          </w:rPr>
          <w:tab/>
        </w:r>
        <w:r w:rsidR="00431D65" w:rsidRPr="00431D65">
          <w:rPr>
            <w:noProof/>
            <w:webHidden/>
          </w:rPr>
          <w:fldChar w:fldCharType="begin"/>
        </w:r>
        <w:r w:rsidR="00431D65" w:rsidRPr="00431D65">
          <w:rPr>
            <w:noProof/>
            <w:webHidden/>
          </w:rPr>
          <w:instrText xml:space="preserve"> PAGEREF _Toc388278861 \h </w:instrText>
        </w:r>
        <w:r w:rsidR="00431D65" w:rsidRPr="00431D65">
          <w:rPr>
            <w:noProof/>
            <w:webHidden/>
          </w:rPr>
        </w:r>
        <w:r w:rsidR="00431D65" w:rsidRPr="00431D65">
          <w:rPr>
            <w:noProof/>
            <w:webHidden/>
          </w:rPr>
          <w:fldChar w:fldCharType="separate"/>
        </w:r>
        <w:r w:rsidR="007C17C5">
          <w:rPr>
            <w:noProof/>
            <w:webHidden/>
          </w:rPr>
          <w:t>18</w:t>
        </w:r>
        <w:r w:rsidR="00431D65" w:rsidRPr="00431D65">
          <w:rPr>
            <w:noProof/>
            <w:webHidden/>
          </w:rPr>
          <w:fldChar w:fldCharType="end"/>
        </w:r>
      </w:hyperlink>
    </w:p>
    <w:p w:rsidR="00431D65" w:rsidRPr="00431D65" w:rsidRDefault="00514CC7">
      <w:pPr>
        <w:pStyle w:val="Turinys3"/>
        <w:rPr>
          <w:rFonts w:asciiTheme="minorHAnsi" w:eastAsiaTheme="minorEastAsia" w:hAnsiTheme="minorHAnsi" w:cstheme="minorBidi"/>
          <w:noProof/>
          <w:sz w:val="22"/>
          <w:szCs w:val="22"/>
          <w:lang w:eastAsia="lt-LT"/>
        </w:rPr>
      </w:pPr>
      <w:hyperlink w:anchor="_Toc388278862" w:history="1">
        <w:r w:rsidR="00431D65" w:rsidRPr="00431D65">
          <w:rPr>
            <w:rStyle w:val="Hipersaitas"/>
            <w:bCs/>
            <w:noProof/>
          </w:rPr>
          <w:t>2.2.4. Statyba</w:t>
        </w:r>
        <w:r w:rsidR="00431D65" w:rsidRPr="00431D65">
          <w:rPr>
            <w:noProof/>
            <w:webHidden/>
          </w:rPr>
          <w:tab/>
        </w:r>
        <w:r w:rsidR="00431D65" w:rsidRPr="00431D65">
          <w:rPr>
            <w:noProof/>
            <w:webHidden/>
          </w:rPr>
          <w:fldChar w:fldCharType="begin"/>
        </w:r>
        <w:r w:rsidR="00431D65" w:rsidRPr="00431D65">
          <w:rPr>
            <w:noProof/>
            <w:webHidden/>
          </w:rPr>
          <w:instrText xml:space="preserve"> PAGEREF _Toc388278862 \h </w:instrText>
        </w:r>
        <w:r w:rsidR="00431D65" w:rsidRPr="00431D65">
          <w:rPr>
            <w:noProof/>
            <w:webHidden/>
          </w:rPr>
        </w:r>
        <w:r w:rsidR="00431D65" w:rsidRPr="00431D65">
          <w:rPr>
            <w:noProof/>
            <w:webHidden/>
          </w:rPr>
          <w:fldChar w:fldCharType="separate"/>
        </w:r>
        <w:r w:rsidR="007C17C5">
          <w:rPr>
            <w:noProof/>
            <w:webHidden/>
          </w:rPr>
          <w:t>23</w:t>
        </w:r>
        <w:r w:rsidR="00431D65" w:rsidRPr="00431D65">
          <w:rPr>
            <w:noProof/>
            <w:webHidden/>
          </w:rPr>
          <w:fldChar w:fldCharType="end"/>
        </w:r>
      </w:hyperlink>
    </w:p>
    <w:p w:rsidR="00431D65" w:rsidRPr="00431D65" w:rsidRDefault="00514CC7">
      <w:pPr>
        <w:pStyle w:val="Turinys3"/>
        <w:rPr>
          <w:rFonts w:asciiTheme="minorHAnsi" w:eastAsiaTheme="minorEastAsia" w:hAnsiTheme="minorHAnsi" w:cstheme="minorBidi"/>
          <w:noProof/>
          <w:sz w:val="22"/>
          <w:szCs w:val="22"/>
          <w:lang w:eastAsia="lt-LT"/>
        </w:rPr>
      </w:pPr>
      <w:hyperlink w:anchor="_Toc388278863" w:history="1">
        <w:r w:rsidR="00431D65" w:rsidRPr="00431D65">
          <w:rPr>
            <w:rStyle w:val="Hipersaitas"/>
            <w:bCs/>
            <w:noProof/>
          </w:rPr>
          <w:t>2.2.5 Rekreacija ir turizmas</w:t>
        </w:r>
        <w:r w:rsidR="00431D65" w:rsidRPr="00431D65">
          <w:rPr>
            <w:noProof/>
            <w:webHidden/>
          </w:rPr>
          <w:tab/>
        </w:r>
        <w:r w:rsidR="00431D65" w:rsidRPr="00431D65">
          <w:rPr>
            <w:noProof/>
            <w:webHidden/>
          </w:rPr>
          <w:fldChar w:fldCharType="begin"/>
        </w:r>
        <w:r w:rsidR="00431D65" w:rsidRPr="00431D65">
          <w:rPr>
            <w:noProof/>
            <w:webHidden/>
          </w:rPr>
          <w:instrText xml:space="preserve"> PAGEREF _Toc388278863 \h </w:instrText>
        </w:r>
        <w:r w:rsidR="00431D65" w:rsidRPr="00431D65">
          <w:rPr>
            <w:noProof/>
            <w:webHidden/>
          </w:rPr>
        </w:r>
        <w:r w:rsidR="00431D65" w:rsidRPr="00431D65">
          <w:rPr>
            <w:noProof/>
            <w:webHidden/>
          </w:rPr>
          <w:fldChar w:fldCharType="separate"/>
        </w:r>
        <w:r w:rsidR="007C17C5">
          <w:rPr>
            <w:noProof/>
            <w:webHidden/>
          </w:rPr>
          <w:t>25</w:t>
        </w:r>
        <w:r w:rsidR="00431D65" w:rsidRP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64" w:history="1">
        <w:r w:rsidR="00431D65" w:rsidRPr="00431D65">
          <w:rPr>
            <w:rStyle w:val="Hipersaitas"/>
            <w:bCs/>
            <w:noProof/>
          </w:rPr>
          <w:t>2.2.6 Žemės ūkis ir miškininkystė</w:t>
        </w:r>
        <w:r w:rsidR="00431D65" w:rsidRPr="00431D65">
          <w:rPr>
            <w:noProof/>
            <w:webHidden/>
          </w:rPr>
          <w:tab/>
        </w:r>
        <w:r w:rsidR="00431D65" w:rsidRPr="00431D65">
          <w:rPr>
            <w:noProof/>
            <w:webHidden/>
          </w:rPr>
          <w:fldChar w:fldCharType="begin"/>
        </w:r>
        <w:r w:rsidR="00431D65" w:rsidRPr="00431D65">
          <w:rPr>
            <w:noProof/>
            <w:webHidden/>
          </w:rPr>
          <w:instrText xml:space="preserve"> PAGEREF _Toc388278864 \h </w:instrText>
        </w:r>
        <w:r w:rsidR="00431D65" w:rsidRPr="00431D65">
          <w:rPr>
            <w:noProof/>
            <w:webHidden/>
          </w:rPr>
        </w:r>
        <w:r w:rsidR="00431D65" w:rsidRPr="00431D65">
          <w:rPr>
            <w:noProof/>
            <w:webHidden/>
          </w:rPr>
          <w:fldChar w:fldCharType="separate"/>
        </w:r>
        <w:r w:rsidR="007C17C5">
          <w:rPr>
            <w:noProof/>
            <w:webHidden/>
          </w:rPr>
          <w:t>31</w:t>
        </w:r>
        <w:r w:rsidR="00431D65" w:rsidRPr="00431D65">
          <w:rPr>
            <w:noProof/>
            <w:webHidden/>
          </w:rPr>
          <w:fldChar w:fldCharType="end"/>
        </w:r>
      </w:hyperlink>
    </w:p>
    <w:p w:rsidR="00431D65" w:rsidRDefault="00514CC7">
      <w:pPr>
        <w:pStyle w:val="Turinys2"/>
        <w:rPr>
          <w:rFonts w:asciiTheme="minorHAnsi" w:eastAsiaTheme="minorEastAsia" w:hAnsiTheme="minorHAnsi" w:cstheme="minorBidi"/>
          <w:noProof/>
          <w:sz w:val="22"/>
          <w:szCs w:val="22"/>
          <w:lang w:eastAsia="lt-LT"/>
        </w:rPr>
      </w:pPr>
      <w:hyperlink w:anchor="_Toc388278865" w:history="1">
        <w:r w:rsidR="00431D65" w:rsidRPr="00770885">
          <w:rPr>
            <w:rStyle w:val="Hipersaitas"/>
            <w:noProof/>
          </w:rPr>
          <w:t>2.3 Švietimas, kultūra ir sportas</w:t>
        </w:r>
        <w:r w:rsidR="00431D65">
          <w:rPr>
            <w:noProof/>
            <w:webHidden/>
          </w:rPr>
          <w:tab/>
        </w:r>
        <w:r w:rsidR="00431D65">
          <w:rPr>
            <w:noProof/>
            <w:webHidden/>
          </w:rPr>
          <w:fldChar w:fldCharType="begin"/>
        </w:r>
        <w:r w:rsidR="00431D65">
          <w:rPr>
            <w:noProof/>
            <w:webHidden/>
          </w:rPr>
          <w:instrText xml:space="preserve"> PAGEREF _Toc388278865 \h </w:instrText>
        </w:r>
        <w:r w:rsidR="00431D65">
          <w:rPr>
            <w:noProof/>
            <w:webHidden/>
          </w:rPr>
        </w:r>
        <w:r w:rsidR="00431D65">
          <w:rPr>
            <w:noProof/>
            <w:webHidden/>
          </w:rPr>
          <w:fldChar w:fldCharType="separate"/>
        </w:r>
        <w:r w:rsidR="007C17C5">
          <w:rPr>
            <w:noProof/>
            <w:webHidden/>
          </w:rPr>
          <w:t>35</w:t>
        </w:r>
        <w:r w:rsid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66" w:history="1">
        <w:r w:rsidR="00431D65" w:rsidRPr="00770885">
          <w:rPr>
            <w:rStyle w:val="Hipersaitas"/>
            <w:noProof/>
          </w:rPr>
          <w:t>2.3.1 Švietimas</w:t>
        </w:r>
        <w:r w:rsidR="00431D65">
          <w:rPr>
            <w:noProof/>
            <w:webHidden/>
          </w:rPr>
          <w:tab/>
        </w:r>
        <w:r w:rsidR="00431D65">
          <w:rPr>
            <w:noProof/>
            <w:webHidden/>
          </w:rPr>
          <w:fldChar w:fldCharType="begin"/>
        </w:r>
        <w:r w:rsidR="00431D65">
          <w:rPr>
            <w:noProof/>
            <w:webHidden/>
          </w:rPr>
          <w:instrText xml:space="preserve"> PAGEREF _Toc388278866 \h </w:instrText>
        </w:r>
        <w:r w:rsidR="00431D65">
          <w:rPr>
            <w:noProof/>
            <w:webHidden/>
          </w:rPr>
        </w:r>
        <w:r w:rsidR="00431D65">
          <w:rPr>
            <w:noProof/>
            <w:webHidden/>
          </w:rPr>
          <w:fldChar w:fldCharType="separate"/>
        </w:r>
        <w:r w:rsidR="007C17C5">
          <w:rPr>
            <w:noProof/>
            <w:webHidden/>
          </w:rPr>
          <w:t>35</w:t>
        </w:r>
        <w:r w:rsid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67" w:history="1">
        <w:r w:rsidR="00431D65" w:rsidRPr="00770885">
          <w:rPr>
            <w:rStyle w:val="Hipersaitas"/>
            <w:noProof/>
          </w:rPr>
          <w:t>2.3.2 Kultūra ir menas</w:t>
        </w:r>
        <w:r w:rsidR="00431D65">
          <w:rPr>
            <w:noProof/>
            <w:webHidden/>
          </w:rPr>
          <w:tab/>
        </w:r>
        <w:r w:rsidR="00431D65">
          <w:rPr>
            <w:noProof/>
            <w:webHidden/>
          </w:rPr>
          <w:fldChar w:fldCharType="begin"/>
        </w:r>
        <w:r w:rsidR="00431D65">
          <w:rPr>
            <w:noProof/>
            <w:webHidden/>
          </w:rPr>
          <w:instrText xml:space="preserve"> PAGEREF _Toc388278867 \h </w:instrText>
        </w:r>
        <w:r w:rsidR="00431D65">
          <w:rPr>
            <w:noProof/>
            <w:webHidden/>
          </w:rPr>
        </w:r>
        <w:r w:rsidR="00431D65">
          <w:rPr>
            <w:noProof/>
            <w:webHidden/>
          </w:rPr>
          <w:fldChar w:fldCharType="separate"/>
        </w:r>
        <w:r w:rsidR="007C17C5">
          <w:rPr>
            <w:noProof/>
            <w:webHidden/>
          </w:rPr>
          <w:t>46</w:t>
        </w:r>
        <w:r w:rsid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68" w:history="1">
        <w:r w:rsidR="00431D65" w:rsidRPr="00770885">
          <w:rPr>
            <w:rStyle w:val="Hipersaitas"/>
            <w:noProof/>
          </w:rPr>
          <w:t>2.3.3 Sportas</w:t>
        </w:r>
        <w:r w:rsidR="00431D65">
          <w:rPr>
            <w:noProof/>
            <w:webHidden/>
          </w:rPr>
          <w:tab/>
        </w:r>
        <w:r w:rsidR="00431D65">
          <w:rPr>
            <w:noProof/>
            <w:webHidden/>
          </w:rPr>
          <w:fldChar w:fldCharType="begin"/>
        </w:r>
        <w:r w:rsidR="00431D65">
          <w:rPr>
            <w:noProof/>
            <w:webHidden/>
          </w:rPr>
          <w:instrText xml:space="preserve"> PAGEREF _Toc388278868 \h </w:instrText>
        </w:r>
        <w:r w:rsidR="00431D65">
          <w:rPr>
            <w:noProof/>
            <w:webHidden/>
          </w:rPr>
        </w:r>
        <w:r w:rsidR="00431D65">
          <w:rPr>
            <w:noProof/>
            <w:webHidden/>
          </w:rPr>
          <w:fldChar w:fldCharType="separate"/>
        </w:r>
        <w:r w:rsidR="007C17C5">
          <w:rPr>
            <w:noProof/>
            <w:webHidden/>
          </w:rPr>
          <w:t>54</w:t>
        </w:r>
        <w:r w:rsidR="00431D65">
          <w:rPr>
            <w:noProof/>
            <w:webHidden/>
          </w:rPr>
          <w:fldChar w:fldCharType="end"/>
        </w:r>
      </w:hyperlink>
    </w:p>
    <w:p w:rsidR="00431D65" w:rsidRDefault="00514CC7">
      <w:pPr>
        <w:pStyle w:val="Turinys2"/>
        <w:rPr>
          <w:rFonts w:asciiTheme="minorHAnsi" w:eastAsiaTheme="minorEastAsia" w:hAnsiTheme="minorHAnsi" w:cstheme="minorBidi"/>
          <w:noProof/>
          <w:sz w:val="22"/>
          <w:szCs w:val="22"/>
          <w:lang w:eastAsia="lt-LT"/>
        </w:rPr>
      </w:pPr>
      <w:hyperlink w:anchor="_Toc388278869" w:history="1">
        <w:r w:rsidR="00431D65" w:rsidRPr="00770885">
          <w:rPr>
            <w:rStyle w:val="Hipersaitas"/>
            <w:noProof/>
          </w:rPr>
          <w:t>2.4 Socialinė aplinka</w:t>
        </w:r>
        <w:r w:rsidR="00431D65">
          <w:rPr>
            <w:noProof/>
            <w:webHidden/>
          </w:rPr>
          <w:tab/>
        </w:r>
        <w:r w:rsidR="00431D65">
          <w:rPr>
            <w:noProof/>
            <w:webHidden/>
          </w:rPr>
          <w:fldChar w:fldCharType="begin"/>
        </w:r>
        <w:r w:rsidR="00431D65">
          <w:rPr>
            <w:noProof/>
            <w:webHidden/>
          </w:rPr>
          <w:instrText xml:space="preserve"> PAGEREF _Toc388278869 \h </w:instrText>
        </w:r>
        <w:r w:rsidR="00431D65">
          <w:rPr>
            <w:noProof/>
            <w:webHidden/>
          </w:rPr>
        </w:r>
        <w:r w:rsidR="00431D65">
          <w:rPr>
            <w:noProof/>
            <w:webHidden/>
          </w:rPr>
          <w:fldChar w:fldCharType="separate"/>
        </w:r>
        <w:r w:rsidR="007C17C5">
          <w:rPr>
            <w:noProof/>
            <w:webHidden/>
          </w:rPr>
          <w:t>63</w:t>
        </w:r>
        <w:r w:rsid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70" w:history="1">
        <w:r w:rsidR="00431D65" w:rsidRPr="00770885">
          <w:rPr>
            <w:rStyle w:val="Hipersaitas"/>
            <w:noProof/>
          </w:rPr>
          <w:t>2.4.1 Sveikatos priežiūra</w:t>
        </w:r>
        <w:r w:rsidR="00431D65">
          <w:rPr>
            <w:noProof/>
            <w:webHidden/>
          </w:rPr>
          <w:tab/>
        </w:r>
        <w:r w:rsidR="00431D65">
          <w:rPr>
            <w:noProof/>
            <w:webHidden/>
          </w:rPr>
          <w:fldChar w:fldCharType="begin"/>
        </w:r>
        <w:r w:rsidR="00431D65">
          <w:rPr>
            <w:noProof/>
            <w:webHidden/>
          </w:rPr>
          <w:instrText xml:space="preserve"> PAGEREF _Toc388278870 \h </w:instrText>
        </w:r>
        <w:r w:rsidR="00431D65">
          <w:rPr>
            <w:noProof/>
            <w:webHidden/>
          </w:rPr>
        </w:r>
        <w:r w:rsidR="00431D65">
          <w:rPr>
            <w:noProof/>
            <w:webHidden/>
          </w:rPr>
          <w:fldChar w:fldCharType="separate"/>
        </w:r>
        <w:r w:rsidR="007C17C5">
          <w:rPr>
            <w:noProof/>
            <w:webHidden/>
          </w:rPr>
          <w:t>63</w:t>
        </w:r>
        <w:r w:rsid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71" w:history="1">
        <w:r w:rsidR="00431D65" w:rsidRPr="00770885">
          <w:rPr>
            <w:rStyle w:val="Hipersaitas"/>
            <w:noProof/>
          </w:rPr>
          <w:t>2.4.2 Socialinė sritis</w:t>
        </w:r>
        <w:r w:rsidR="00431D65">
          <w:rPr>
            <w:noProof/>
            <w:webHidden/>
          </w:rPr>
          <w:tab/>
        </w:r>
        <w:r w:rsidR="00431D65">
          <w:rPr>
            <w:noProof/>
            <w:webHidden/>
          </w:rPr>
          <w:fldChar w:fldCharType="begin"/>
        </w:r>
        <w:r w:rsidR="00431D65">
          <w:rPr>
            <w:noProof/>
            <w:webHidden/>
          </w:rPr>
          <w:instrText xml:space="preserve"> PAGEREF _Toc388278871 \h </w:instrText>
        </w:r>
        <w:r w:rsidR="00431D65">
          <w:rPr>
            <w:noProof/>
            <w:webHidden/>
          </w:rPr>
        </w:r>
        <w:r w:rsidR="00431D65">
          <w:rPr>
            <w:noProof/>
            <w:webHidden/>
          </w:rPr>
          <w:fldChar w:fldCharType="separate"/>
        </w:r>
        <w:r w:rsidR="007C17C5">
          <w:rPr>
            <w:noProof/>
            <w:webHidden/>
          </w:rPr>
          <w:t>71</w:t>
        </w:r>
        <w:r w:rsidR="00431D65">
          <w:rPr>
            <w:noProof/>
            <w:webHidden/>
          </w:rPr>
          <w:fldChar w:fldCharType="end"/>
        </w:r>
      </w:hyperlink>
    </w:p>
    <w:p w:rsidR="00431D65" w:rsidRDefault="00514CC7">
      <w:pPr>
        <w:pStyle w:val="Turinys4"/>
        <w:rPr>
          <w:rFonts w:asciiTheme="minorHAnsi" w:eastAsiaTheme="minorEastAsia" w:hAnsiTheme="minorHAnsi" w:cstheme="minorBidi"/>
          <w:noProof/>
          <w:sz w:val="22"/>
          <w:szCs w:val="22"/>
          <w:lang w:eastAsia="lt-LT"/>
        </w:rPr>
      </w:pPr>
      <w:hyperlink w:anchor="_Toc388278872" w:history="1">
        <w:r w:rsidR="00431D65" w:rsidRPr="00770885">
          <w:rPr>
            <w:rStyle w:val="Hipersaitas"/>
            <w:noProof/>
          </w:rPr>
          <w:t>2.4.2.1 Socialinė parama</w:t>
        </w:r>
        <w:r w:rsidR="00431D65">
          <w:rPr>
            <w:noProof/>
            <w:webHidden/>
          </w:rPr>
          <w:tab/>
        </w:r>
        <w:r w:rsidR="00431D65">
          <w:rPr>
            <w:noProof/>
            <w:webHidden/>
          </w:rPr>
          <w:fldChar w:fldCharType="begin"/>
        </w:r>
        <w:r w:rsidR="00431D65">
          <w:rPr>
            <w:noProof/>
            <w:webHidden/>
          </w:rPr>
          <w:instrText xml:space="preserve"> PAGEREF _Toc388278872 \h </w:instrText>
        </w:r>
        <w:r w:rsidR="00431D65">
          <w:rPr>
            <w:noProof/>
            <w:webHidden/>
          </w:rPr>
        </w:r>
        <w:r w:rsidR="00431D65">
          <w:rPr>
            <w:noProof/>
            <w:webHidden/>
          </w:rPr>
          <w:fldChar w:fldCharType="separate"/>
        </w:r>
        <w:r w:rsidR="007C17C5">
          <w:rPr>
            <w:noProof/>
            <w:webHidden/>
          </w:rPr>
          <w:t>71</w:t>
        </w:r>
        <w:r w:rsidR="00431D65">
          <w:rPr>
            <w:noProof/>
            <w:webHidden/>
          </w:rPr>
          <w:fldChar w:fldCharType="end"/>
        </w:r>
      </w:hyperlink>
    </w:p>
    <w:p w:rsidR="00431D65" w:rsidRDefault="00514CC7">
      <w:pPr>
        <w:pStyle w:val="Turinys4"/>
        <w:rPr>
          <w:rFonts w:asciiTheme="minorHAnsi" w:eastAsiaTheme="minorEastAsia" w:hAnsiTheme="minorHAnsi" w:cstheme="minorBidi"/>
          <w:noProof/>
          <w:sz w:val="22"/>
          <w:szCs w:val="22"/>
          <w:lang w:eastAsia="lt-LT"/>
        </w:rPr>
      </w:pPr>
      <w:hyperlink w:anchor="_Toc388278873" w:history="1">
        <w:r w:rsidR="00431D65" w:rsidRPr="00770885">
          <w:rPr>
            <w:rStyle w:val="Hipersaitas"/>
            <w:noProof/>
          </w:rPr>
          <w:t>2.4.2.2 Socialinis būstas</w:t>
        </w:r>
        <w:r w:rsidR="00431D65">
          <w:rPr>
            <w:noProof/>
            <w:webHidden/>
          </w:rPr>
          <w:tab/>
        </w:r>
        <w:r w:rsidR="00431D65">
          <w:rPr>
            <w:noProof/>
            <w:webHidden/>
          </w:rPr>
          <w:fldChar w:fldCharType="begin"/>
        </w:r>
        <w:r w:rsidR="00431D65">
          <w:rPr>
            <w:noProof/>
            <w:webHidden/>
          </w:rPr>
          <w:instrText xml:space="preserve"> PAGEREF _Toc388278873 \h </w:instrText>
        </w:r>
        <w:r w:rsidR="00431D65">
          <w:rPr>
            <w:noProof/>
            <w:webHidden/>
          </w:rPr>
        </w:r>
        <w:r w:rsidR="00431D65">
          <w:rPr>
            <w:noProof/>
            <w:webHidden/>
          </w:rPr>
          <w:fldChar w:fldCharType="separate"/>
        </w:r>
        <w:r w:rsidR="007C17C5">
          <w:rPr>
            <w:noProof/>
            <w:webHidden/>
          </w:rPr>
          <w:t>78</w:t>
        </w:r>
        <w:r w:rsidR="00431D65">
          <w:rPr>
            <w:noProof/>
            <w:webHidden/>
          </w:rPr>
          <w:fldChar w:fldCharType="end"/>
        </w:r>
      </w:hyperlink>
    </w:p>
    <w:p w:rsidR="00431D65" w:rsidRDefault="00514CC7">
      <w:pPr>
        <w:pStyle w:val="Turinys4"/>
        <w:rPr>
          <w:rFonts w:asciiTheme="minorHAnsi" w:eastAsiaTheme="minorEastAsia" w:hAnsiTheme="minorHAnsi" w:cstheme="minorBidi"/>
          <w:noProof/>
          <w:sz w:val="22"/>
          <w:szCs w:val="22"/>
          <w:lang w:eastAsia="lt-LT"/>
        </w:rPr>
      </w:pPr>
      <w:hyperlink w:anchor="_Toc388278874" w:history="1">
        <w:r w:rsidR="00431D65" w:rsidRPr="00770885">
          <w:rPr>
            <w:rStyle w:val="Hipersaitas"/>
            <w:noProof/>
          </w:rPr>
          <w:t>2.4.2.3 Vaikų ir jaunimo socializacija, jaunimo situacija</w:t>
        </w:r>
        <w:r w:rsidR="00431D65">
          <w:rPr>
            <w:noProof/>
            <w:webHidden/>
          </w:rPr>
          <w:tab/>
        </w:r>
        <w:r w:rsidR="00431D65">
          <w:rPr>
            <w:noProof/>
            <w:webHidden/>
          </w:rPr>
          <w:fldChar w:fldCharType="begin"/>
        </w:r>
        <w:r w:rsidR="00431D65">
          <w:rPr>
            <w:noProof/>
            <w:webHidden/>
          </w:rPr>
          <w:instrText xml:space="preserve"> PAGEREF _Toc388278874 \h </w:instrText>
        </w:r>
        <w:r w:rsidR="00431D65">
          <w:rPr>
            <w:noProof/>
            <w:webHidden/>
          </w:rPr>
        </w:r>
        <w:r w:rsidR="00431D65">
          <w:rPr>
            <w:noProof/>
            <w:webHidden/>
          </w:rPr>
          <w:fldChar w:fldCharType="separate"/>
        </w:r>
        <w:r w:rsidR="007C17C5">
          <w:rPr>
            <w:noProof/>
            <w:webHidden/>
          </w:rPr>
          <w:t>80</w:t>
        </w:r>
        <w:r w:rsidR="00431D65">
          <w:rPr>
            <w:noProof/>
            <w:webHidden/>
          </w:rPr>
          <w:fldChar w:fldCharType="end"/>
        </w:r>
      </w:hyperlink>
    </w:p>
    <w:p w:rsidR="00431D65" w:rsidRDefault="00514CC7">
      <w:pPr>
        <w:pStyle w:val="Turinys4"/>
        <w:rPr>
          <w:rFonts w:asciiTheme="minorHAnsi" w:eastAsiaTheme="minorEastAsia" w:hAnsiTheme="minorHAnsi" w:cstheme="minorBidi"/>
          <w:noProof/>
          <w:sz w:val="22"/>
          <w:szCs w:val="22"/>
          <w:lang w:eastAsia="lt-LT"/>
        </w:rPr>
      </w:pPr>
      <w:hyperlink w:anchor="_Toc388278875" w:history="1">
        <w:r w:rsidR="00431D65" w:rsidRPr="00770885">
          <w:rPr>
            <w:rStyle w:val="Hipersaitas"/>
            <w:noProof/>
          </w:rPr>
          <w:t>2.4.2.4 Nevyriausybinės organizacijos</w:t>
        </w:r>
        <w:r w:rsidR="00431D65">
          <w:rPr>
            <w:noProof/>
            <w:webHidden/>
          </w:rPr>
          <w:tab/>
        </w:r>
        <w:r w:rsidR="00431D65">
          <w:rPr>
            <w:noProof/>
            <w:webHidden/>
          </w:rPr>
          <w:fldChar w:fldCharType="begin"/>
        </w:r>
        <w:r w:rsidR="00431D65">
          <w:rPr>
            <w:noProof/>
            <w:webHidden/>
          </w:rPr>
          <w:instrText xml:space="preserve"> PAGEREF _Toc388278875 \h </w:instrText>
        </w:r>
        <w:r w:rsidR="00431D65">
          <w:rPr>
            <w:noProof/>
            <w:webHidden/>
          </w:rPr>
        </w:r>
        <w:r w:rsidR="00431D65">
          <w:rPr>
            <w:noProof/>
            <w:webHidden/>
          </w:rPr>
          <w:fldChar w:fldCharType="separate"/>
        </w:r>
        <w:r w:rsidR="007C17C5">
          <w:rPr>
            <w:noProof/>
            <w:webHidden/>
          </w:rPr>
          <w:t>84</w:t>
        </w:r>
        <w:r w:rsid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76" w:history="1">
        <w:r w:rsidR="00431D65" w:rsidRPr="00770885">
          <w:rPr>
            <w:rStyle w:val="Hipersaitas"/>
            <w:noProof/>
          </w:rPr>
          <w:t>2.4.3 Viešasis saugumas</w:t>
        </w:r>
        <w:r w:rsidR="00431D65">
          <w:rPr>
            <w:noProof/>
            <w:webHidden/>
          </w:rPr>
          <w:tab/>
        </w:r>
        <w:r w:rsidR="00431D65">
          <w:rPr>
            <w:noProof/>
            <w:webHidden/>
          </w:rPr>
          <w:fldChar w:fldCharType="begin"/>
        </w:r>
        <w:r w:rsidR="00431D65">
          <w:rPr>
            <w:noProof/>
            <w:webHidden/>
          </w:rPr>
          <w:instrText xml:space="preserve"> PAGEREF _Toc388278876 \h </w:instrText>
        </w:r>
        <w:r w:rsidR="00431D65">
          <w:rPr>
            <w:noProof/>
            <w:webHidden/>
          </w:rPr>
        </w:r>
        <w:r w:rsidR="00431D65">
          <w:rPr>
            <w:noProof/>
            <w:webHidden/>
          </w:rPr>
          <w:fldChar w:fldCharType="separate"/>
        </w:r>
        <w:r w:rsidR="007C17C5">
          <w:rPr>
            <w:noProof/>
            <w:webHidden/>
          </w:rPr>
          <w:t>84</w:t>
        </w:r>
        <w:r w:rsidR="00431D65">
          <w:rPr>
            <w:noProof/>
            <w:webHidden/>
          </w:rPr>
          <w:fldChar w:fldCharType="end"/>
        </w:r>
      </w:hyperlink>
    </w:p>
    <w:p w:rsidR="00431D65" w:rsidRDefault="00514CC7">
      <w:pPr>
        <w:pStyle w:val="Turinys2"/>
        <w:rPr>
          <w:rFonts w:asciiTheme="minorHAnsi" w:eastAsiaTheme="minorEastAsia" w:hAnsiTheme="minorHAnsi" w:cstheme="minorBidi"/>
          <w:noProof/>
          <w:sz w:val="22"/>
          <w:szCs w:val="22"/>
          <w:lang w:eastAsia="lt-LT"/>
        </w:rPr>
      </w:pPr>
      <w:hyperlink w:anchor="_Toc388278877" w:history="1">
        <w:r w:rsidR="00431D65" w:rsidRPr="00770885">
          <w:rPr>
            <w:rStyle w:val="Hipersaitas"/>
            <w:noProof/>
          </w:rPr>
          <w:t>2.5 Aplinkos apsauga ir infrastruktūra</w:t>
        </w:r>
        <w:r w:rsidR="00431D65">
          <w:rPr>
            <w:noProof/>
            <w:webHidden/>
          </w:rPr>
          <w:tab/>
        </w:r>
        <w:r w:rsidR="00431D65">
          <w:rPr>
            <w:noProof/>
            <w:webHidden/>
          </w:rPr>
          <w:fldChar w:fldCharType="begin"/>
        </w:r>
        <w:r w:rsidR="00431D65">
          <w:rPr>
            <w:noProof/>
            <w:webHidden/>
          </w:rPr>
          <w:instrText xml:space="preserve"> PAGEREF _Toc388278877 \h </w:instrText>
        </w:r>
        <w:r w:rsidR="00431D65">
          <w:rPr>
            <w:noProof/>
            <w:webHidden/>
          </w:rPr>
        </w:r>
        <w:r w:rsidR="00431D65">
          <w:rPr>
            <w:noProof/>
            <w:webHidden/>
          </w:rPr>
          <w:fldChar w:fldCharType="separate"/>
        </w:r>
        <w:r w:rsidR="007C17C5">
          <w:rPr>
            <w:noProof/>
            <w:webHidden/>
          </w:rPr>
          <w:t>90</w:t>
        </w:r>
        <w:r w:rsid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78" w:history="1">
        <w:r w:rsidR="00431D65" w:rsidRPr="00770885">
          <w:rPr>
            <w:rStyle w:val="Hipersaitas"/>
            <w:noProof/>
          </w:rPr>
          <w:t>2.5.1 Transporto infrastruktūra</w:t>
        </w:r>
        <w:r w:rsidR="00431D65">
          <w:rPr>
            <w:noProof/>
            <w:webHidden/>
          </w:rPr>
          <w:tab/>
        </w:r>
        <w:r w:rsidR="00431D65">
          <w:rPr>
            <w:noProof/>
            <w:webHidden/>
          </w:rPr>
          <w:fldChar w:fldCharType="begin"/>
        </w:r>
        <w:r w:rsidR="00431D65">
          <w:rPr>
            <w:noProof/>
            <w:webHidden/>
          </w:rPr>
          <w:instrText xml:space="preserve"> PAGEREF _Toc388278878 \h </w:instrText>
        </w:r>
        <w:r w:rsidR="00431D65">
          <w:rPr>
            <w:noProof/>
            <w:webHidden/>
          </w:rPr>
        </w:r>
        <w:r w:rsidR="00431D65">
          <w:rPr>
            <w:noProof/>
            <w:webHidden/>
          </w:rPr>
          <w:fldChar w:fldCharType="separate"/>
        </w:r>
        <w:r w:rsidR="007C17C5">
          <w:rPr>
            <w:noProof/>
            <w:webHidden/>
          </w:rPr>
          <w:t>91</w:t>
        </w:r>
        <w:r w:rsid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79" w:history="1">
        <w:r w:rsidR="00431D65" w:rsidRPr="00770885">
          <w:rPr>
            <w:rStyle w:val="Hipersaitas"/>
            <w:noProof/>
          </w:rPr>
          <w:t>2.5.2 Inžinerinė infrastruktūra</w:t>
        </w:r>
        <w:r w:rsidR="00431D65">
          <w:rPr>
            <w:noProof/>
            <w:webHidden/>
          </w:rPr>
          <w:tab/>
        </w:r>
        <w:r w:rsidR="00431D65">
          <w:rPr>
            <w:noProof/>
            <w:webHidden/>
          </w:rPr>
          <w:fldChar w:fldCharType="begin"/>
        </w:r>
        <w:r w:rsidR="00431D65">
          <w:rPr>
            <w:noProof/>
            <w:webHidden/>
          </w:rPr>
          <w:instrText xml:space="preserve"> PAGEREF _Toc388278879 \h </w:instrText>
        </w:r>
        <w:r w:rsidR="00431D65">
          <w:rPr>
            <w:noProof/>
            <w:webHidden/>
          </w:rPr>
        </w:r>
        <w:r w:rsidR="00431D65">
          <w:rPr>
            <w:noProof/>
            <w:webHidden/>
          </w:rPr>
          <w:fldChar w:fldCharType="separate"/>
        </w:r>
        <w:r w:rsidR="007C17C5">
          <w:rPr>
            <w:noProof/>
            <w:webHidden/>
          </w:rPr>
          <w:t>94</w:t>
        </w:r>
        <w:r w:rsid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80" w:history="1">
        <w:r w:rsidR="00431D65" w:rsidRPr="00770885">
          <w:rPr>
            <w:rStyle w:val="Hipersaitas"/>
            <w:noProof/>
          </w:rPr>
          <w:t>2.5.3 Aplinkos apsauga</w:t>
        </w:r>
        <w:r w:rsidR="00431D65">
          <w:rPr>
            <w:noProof/>
            <w:webHidden/>
          </w:rPr>
          <w:tab/>
        </w:r>
        <w:r w:rsidR="00431D65">
          <w:rPr>
            <w:noProof/>
            <w:webHidden/>
          </w:rPr>
          <w:fldChar w:fldCharType="begin"/>
        </w:r>
        <w:r w:rsidR="00431D65">
          <w:rPr>
            <w:noProof/>
            <w:webHidden/>
          </w:rPr>
          <w:instrText xml:space="preserve"> PAGEREF _Toc388278880 \h </w:instrText>
        </w:r>
        <w:r w:rsidR="00431D65">
          <w:rPr>
            <w:noProof/>
            <w:webHidden/>
          </w:rPr>
        </w:r>
        <w:r w:rsidR="00431D65">
          <w:rPr>
            <w:noProof/>
            <w:webHidden/>
          </w:rPr>
          <w:fldChar w:fldCharType="separate"/>
        </w:r>
        <w:r w:rsidR="007C17C5">
          <w:rPr>
            <w:noProof/>
            <w:webHidden/>
          </w:rPr>
          <w:t>98</w:t>
        </w:r>
        <w:r w:rsidR="00431D65">
          <w:rPr>
            <w:noProof/>
            <w:webHidden/>
          </w:rPr>
          <w:fldChar w:fldCharType="end"/>
        </w:r>
      </w:hyperlink>
    </w:p>
    <w:p w:rsidR="00431D65" w:rsidRDefault="00514CC7">
      <w:pPr>
        <w:pStyle w:val="Turinys3"/>
        <w:rPr>
          <w:rFonts w:asciiTheme="minorHAnsi" w:eastAsiaTheme="minorEastAsia" w:hAnsiTheme="minorHAnsi" w:cstheme="minorBidi"/>
          <w:noProof/>
          <w:sz w:val="22"/>
          <w:szCs w:val="22"/>
          <w:lang w:eastAsia="lt-LT"/>
        </w:rPr>
      </w:pPr>
      <w:hyperlink w:anchor="_Toc388278881" w:history="1">
        <w:r w:rsidR="00431D65" w:rsidRPr="00770885">
          <w:rPr>
            <w:rStyle w:val="Hipersaitas"/>
            <w:noProof/>
          </w:rPr>
          <w:t>2.5.4 Gyvenamasis fondas</w:t>
        </w:r>
        <w:r w:rsidR="00431D65">
          <w:rPr>
            <w:noProof/>
            <w:webHidden/>
          </w:rPr>
          <w:tab/>
        </w:r>
        <w:r w:rsidR="00431D65">
          <w:rPr>
            <w:noProof/>
            <w:webHidden/>
          </w:rPr>
          <w:fldChar w:fldCharType="begin"/>
        </w:r>
        <w:r w:rsidR="00431D65">
          <w:rPr>
            <w:noProof/>
            <w:webHidden/>
          </w:rPr>
          <w:instrText xml:space="preserve"> PAGEREF _Toc388278881 \h </w:instrText>
        </w:r>
        <w:r w:rsidR="00431D65">
          <w:rPr>
            <w:noProof/>
            <w:webHidden/>
          </w:rPr>
        </w:r>
        <w:r w:rsidR="00431D65">
          <w:rPr>
            <w:noProof/>
            <w:webHidden/>
          </w:rPr>
          <w:fldChar w:fldCharType="separate"/>
        </w:r>
        <w:r w:rsidR="007C17C5">
          <w:rPr>
            <w:noProof/>
            <w:webHidden/>
          </w:rPr>
          <w:t>105</w:t>
        </w:r>
        <w:r w:rsidR="00431D65">
          <w:rPr>
            <w:noProof/>
            <w:webHidden/>
          </w:rPr>
          <w:fldChar w:fldCharType="end"/>
        </w:r>
      </w:hyperlink>
    </w:p>
    <w:p w:rsidR="00431D65" w:rsidRDefault="00514CC7">
      <w:pPr>
        <w:pStyle w:val="Turinys2"/>
        <w:rPr>
          <w:rFonts w:asciiTheme="minorHAnsi" w:eastAsiaTheme="minorEastAsia" w:hAnsiTheme="minorHAnsi" w:cstheme="minorBidi"/>
          <w:noProof/>
          <w:sz w:val="22"/>
          <w:szCs w:val="22"/>
          <w:lang w:eastAsia="lt-LT"/>
        </w:rPr>
      </w:pPr>
      <w:hyperlink w:anchor="_Toc388278882" w:history="1">
        <w:r w:rsidR="00431D65" w:rsidRPr="00770885">
          <w:rPr>
            <w:rStyle w:val="Hipersaitas"/>
            <w:noProof/>
          </w:rPr>
          <w:t>2.6 Kaimo reikalai</w:t>
        </w:r>
        <w:r w:rsidR="00431D65">
          <w:rPr>
            <w:noProof/>
            <w:webHidden/>
          </w:rPr>
          <w:tab/>
        </w:r>
        <w:r w:rsidR="00431D65">
          <w:rPr>
            <w:noProof/>
            <w:webHidden/>
          </w:rPr>
          <w:fldChar w:fldCharType="begin"/>
        </w:r>
        <w:r w:rsidR="00431D65">
          <w:rPr>
            <w:noProof/>
            <w:webHidden/>
          </w:rPr>
          <w:instrText xml:space="preserve"> PAGEREF _Toc388278882 \h </w:instrText>
        </w:r>
        <w:r w:rsidR="00431D65">
          <w:rPr>
            <w:noProof/>
            <w:webHidden/>
          </w:rPr>
        </w:r>
        <w:r w:rsidR="00431D65">
          <w:rPr>
            <w:noProof/>
            <w:webHidden/>
          </w:rPr>
          <w:fldChar w:fldCharType="separate"/>
        </w:r>
        <w:r w:rsidR="007C17C5">
          <w:rPr>
            <w:noProof/>
            <w:webHidden/>
          </w:rPr>
          <w:t>107</w:t>
        </w:r>
        <w:r w:rsidR="00431D65">
          <w:rPr>
            <w:noProof/>
            <w:webHidden/>
          </w:rPr>
          <w:fldChar w:fldCharType="end"/>
        </w:r>
      </w:hyperlink>
    </w:p>
    <w:p w:rsidR="00431D65" w:rsidRDefault="00514CC7">
      <w:pPr>
        <w:pStyle w:val="Turinys2"/>
        <w:rPr>
          <w:rFonts w:asciiTheme="minorHAnsi" w:eastAsiaTheme="minorEastAsia" w:hAnsiTheme="minorHAnsi" w:cstheme="minorBidi"/>
          <w:noProof/>
          <w:sz w:val="22"/>
          <w:szCs w:val="22"/>
          <w:lang w:eastAsia="lt-LT"/>
        </w:rPr>
      </w:pPr>
      <w:hyperlink w:anchor="_Toc388278883" w:history="1">
        <w:r w:rsidR="00431D65" w:rsidRPr="00770885">
          <w:rPr>
            <w:rStyle w:val="Hipersaitas"/>
            <w:noProof/>
          </w:rPr>
          <w:t>2.7 SSGG analizė</w:t>
        </w:r>
        <w:r w:rsidR="00431D65">
          <w:rPr>
            <w:noProof/>
            <w:webHidden/>
          </w:rPr>
          <w:tab/>
        </w:r>
        <w:r w:rsidR="00431D65">
          <w:rPr>
            <w:noProof/>
            <w:webHidden/>
          </w:rPr>
          <w:fldChar w:fldCharType="begin"/>
        </w:r>
        <w:r w:rsidR="00431D65">
          <w:rPr>
            <w:noProof/>
            <w:webHidden/>
          </w:rPr>
          <w:instrText xml:space="preserve"> PAGEREF _Toc388278883 \h </w:instrText>
        </w:r>
        <w:r w:rsidR="00431D65">
          <w:rPr>
            <w:noProof/>
            <w:webHidden/>
          </w:rPr>
        </w:r>
        <w:r w:rsidR="00431D65">
          <w:rPr>
            <w:noProof/>
            <w:webHidden/>
          </w:rPr>
          <w:fldChar w:fldCharType="separate"/>
        </w:r>
        <w:r w:rsidR="007C17C5">
          <w:rPr>
            <w:noProof/>
            <w:webHidden/>
          </w:rPr>
          <w:t>109</w:t>
        </w:r>
        <w:r w:rsidR="00431D65">
          <w:rPr>
            <w:noProof/>
            <w:webHidden/>
          </w:rPr>
          <w:fldChar w:fldCharType="end"/>
        </w:r>
      </w:hyperlink>
    </w:p>
    <w:p w:rsidR="00431D65" w:rsidRDefault="00514CC7">
      <w:pPr>
        <w:pStyle w:val="Turinys2"/>
        <w:rPr>
          <w:rFonts w:asciiTheme="minorHAnsi" w:eastAsiaTheme="minorEastAsia" w:hAnsiTheme="minorHAnsi" w:cstheme="minorBidi"/>
          <w:noProof/>
          <w:sz w:val="22"/>
          <w:szCs w:val="22"/>
          <w:lang w:eastAsia="lt-LT"/>
        </w:rPr>
      </w:pPr>
      <w:hyperlink w:anchor="_Toc388278884" w:history="1">
        <w:r w:rsidR="00431D65" w:rsidRPr="00770885">
          <w:rPr>
            <w:rStyle w:val="Hipersaitas"/>
            <w:noProof/>
          </w:rPr>
          <w:t>PRIEDAI</w:t>
        </w:r>
        <w:r w:rsidR="00431D65">
          <w:rPr>
            <w:noProof/>
            <w:webHidden/>
          </w:rPr>
          <w:tab/>
        </w:r>
        <w:r w:rsidR="00431D65">
          <w:rPr>
            <w:noProof/>
            <w:webHidden/>
          </w:rPr>
          <w:fldChar w:fldCharType="begin"/>
        </w:r>
        <w:r w:rsidR="00431D65">
          <w:rPr>
            <w:noProof/>
            <w:webHidden/>
          </w:rPr>
          <w:instrText xml:space="preserve"> PAGEREF _Toc388278884 \h </w:instrText>
        </w:r>
        <w:r w:rsidR="00431D65">
          <w:rPr>
            <w:noProof/>
            <w:webHidden/>
          </w:rPr>
        </w:r>
        <w:r w:rsidR="00431D65">
          <w:rPr>
            <w:noProof/>
            <w:webHidden/>
          </w:rPr>
          <w:fldChar w:fldCharType="separate"/>
        </w:r>
        <w:r w:rsidR="007C17C5">
          <w:rPr>
            <w:noProof/>
            <w:webHidden/>
          </w:rPr>
          <w:t>127</w:t>
        </w:r>
        <w:r w:rsidR="00431D65">
          <w:rPr>
            <w:noProof/>
            <w:webHidden/>
          </w:rPr>
          <w:fldChar w:fldCharType="end"/>
        </w:r>
      </w:hyperlink>
    </w:p>
    <w:p w:rsidR="00BF3FDC" w:rsidRPr="008E3466" w:rsidRDefault="00604B7B">
      <w:r w:rsidRPr="008E3466">
        <w:fldChar w:fldCharType="end"/>
      </w:r>
    </w:p>
    <w:p w:rsidR="00BF3FDC" w:rsidRPr="008E3466" w:rsidRDefault="00BF3FDC" w:rsidP="00E75B51">
      <w:pPr>
        <w:ind w:firstLine="720"/>
        <w:rPr>
          <w:highlight w:val="yellow"/>
        </w:rPr>
      </w:pPr>
    </w:p>
    <w:p w:rsidR="00BF3FDC" w:rsidRPr="008E3466" w:rsidRDefault="00BF3FDC" w:rsidP="00E70FA1">
      <w:pPr>
        <w:pStyle w:val="11skyrius"/>
        <w:rPr>
          <w:rFonts w:ascii="Times New Roman" w:hAnsi="Times New Roman" w:cs="Times New Roman"/>
        </w:rPr>
      </w:pPr>
      <w:r w:rsidRPr="008E3466">
        <w:rPr>
          <w:rFonts w:ascii="Times New Roman" w:hAnsi="Times New Roman" w:cs="Times New Roman"/>
        </w:rPr>
        <w:br w:type="page"/>
      </w:r>
      <w:bookmarkStart w:id="2" w:name="_Toc388278856"/>
      <w:r w:rsidRPr="008E3466">
        <w:rPr>
          <w:rFonts w:ascii="Times New Roman" w:hAnsi="Times New Roman" w:cs="Times New Roman"/>
        </w:rPr>
        <w:lastRenderedPageBreak/>
        <w:t xml:space="preserve">2 </w:t>
      </w:r>
      <w:r w:rsidR="00A00898" w:rsidRPr="008E3466">
        <w:rPr>
          <w:rFonts w:ascii="Times New Roman" w:hAnsi="Times New Roman" w:cs="Times New Roman"/>
        </w:rPr>
        <w:t xml:space="preserve">Kretingos rajono </w:t>
      </w:r>
      <w:r w:rsidRPr="008E3466">
        <w:rPr>
          <w:rFonts w:ascii="Times New Roman" w:hAnsi="Times New Roman" w:cs="Times New Roman"/>
        </w:rPr>
        <w:t>Ekonominės, ekologinės ir socialinės aplinkos analizė ir SSGG analizė</w:t>
      </w:r>
      <w:bookmarkEnd w:id="2"/>
      <w:r w:rsidRPr="008E3466">
        <w:rPr>
          <w:rFonts w:ascii="Times New Roman" w:hAnsi="Times New Roman" w:cs="Times New Roman"/>
        </w:rPr>
        <w:t xml:space="preserve"> </w:t>
      </w:r>
    </w:p>
    <w:bookmarkEnd w:id="0"/>
    <w:p w:rsidR="00BF3FDC" w:rsidRPr="008E3466" w:rsidRDefault="00BF3FDC" w:rsidP="00E75B51">
      <w:pPr>
        <w:pStyle w:val="prastasistinklapis"/>
        <w:spacing w:before="480" w:beforeAutospacing="0" w:after="120" w:afterAutospacing="0"/>
        <w:ind w:firstLine="720"/>
        <w:jc w:val="both"/>
      </w:pPr>
      <w:r w:rsidRPr="008E3466">
        <w:t xml:space="preserve">Kretingos rajono savivaldybė – administracinis teritorinis vienetas Lietuvos šiaurės vakaruose, Klaipėdos regione, Latvijos pasienyje. Savivaldybės teritorijos plotas </w:t>
      </w:r>
      <w:r w:rsidR="00B44ACF" w:rsidRPr="008E3466">
        <w:t>–</w:t>
      </w:r>
      <w:r w:rsidR="00B44ACF">
        <w:t xml:space="preserve"> </w:t>
      </w:r>
      <w:r w:rsidRPr="008E3466">
        <w:t>989 km</w:t>
      </w:r>
      <w:r w:rsidRPr="008E3466">
        <w:rPr>
          <w:vertAlign w:val="superscript"/>
        </w:rPr>
        <w:t>2</w:t>
      </w:r>
      <w:r w:rsidRPr="008E3466">
        <w:t>,</w:t>
      </w:r>
      <w:r w:rsidRPr="008E3466">
        <w:rPr>
          <w:vertAlign w:val="superscript"/>
        </w:rPr>
        <w:t xml:space="preserve"> </w:t>
      </w:r>
      <w:r w:rsidR="00B44ACF">
        <w:t xml:space="preserve">tai sudaro </w:t>
      </w:r>
      <w:r w:rsidRPr="008E3466">
        <w:t xml:space="preserve">apie 1,5 proc. Lietuvos ploto ir apie 19 proc. Klaipėdos regiono ploto. Kretingos rajono savivaldybės centras – Kretingos miestas. Savivaldybė ribojasi su Palangos m., Klaipėdos r., Plungės r., Skuodo r. savivaldybėmis, Latvijos Respublika. Savivaldybės teritoriją sudaro 8 seniūnijos: Darbėnų, </w:t>
      </w:r>
      <w:proofErr w:type="spellStart"/>
      <w:r w:rsidRPr="008E3466">
        <w:t>Imbarės</w:t>
      </w:r>
      <w:proofErr w:type="spellEnd"/>
      <w:r w:rsidRPr="008E3466">
        <w:t xml:space="preserve">, Kartenos, Kretingos (kaimiškoji), Kretingos miesto, </w:t>
      </w:r>
      <w:proofErr w:type="spellStart"/>
      <w:r w:rsidRPr="008E3466">
        <w:t>Kūlupėnų</w:t>
      </w:r>
      <w:proofErr w:type="spellEnd"/>
      <w:r w:rsidRPr="008E3466">
        <w:t xml:space="preserve">, Salantų, Žalgirio. Kretingos rajone </w:t>
      </w:r>
      <w:r w:rsidR="00B44ACF">
        <w:t>įsikūrę</w:t>
      </w:r>
      <w:r w:rsidR="00B44ACF" w:rsidRPr="008E3466">
        <w:t xml:space="preserve"> </w:t>
      </w:r>
      <w:r w:rsidRPr="008E3466">
        <w:t xml:space="preserve">2 miestai (Kretinga, Salantai), 2 miesteliai (Darbėnai, Kartena) ir daugiau kaip 190 kaimų. Kretingos r. savivaldybės geografinė padėtis pavaizduota 2.1 pav. </w:t>
      </w:r>
    </w:p>
    <w:p w:rsidR="00BF3FDC" w:rsidRPr="008E3466" w:rsidRDefault="008C67AC" w:rsidP="00E75B51">
      <w:pPr>
        <w:pStyle w:val="prastasistinklapis"/>
        <w:spacing w:before="240" w:beforeAutospacing="0" w:after="0" w:afterAutospacing="0"/>
        <w:jc w:val="center"/>
      </w:pPr>
      <w:r>
        <w:rPr>
          <w:noProof/>
        </w:rPr>
        <w:drawing>
          <wp:inline distT="0" distB="0" distL="0" distR="0">
            <wp:extent cx="4162425" cy="38100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2054" t="27492" r="27472" b="7422"/>
                    <a:stretch>
                      <a:fillRect/>
                    </a:stretch>
                  </pic:blipFill>
                  <pic:spPr bwMode="auto">
                    <a:xfrm>
                      <a:off x="0" y="0"/>
                      <a:ext cx="4162425" cy="3810000"/>
                    </a:xfrm>
                    <a:prstGeom prst="rect">
                      <a:avLst/>
                    </a:prstGeom>
                    <a:noFill/>
                    <a:ln w="12700" cmpd="sng">
                      <a:solidFill>
                        <a:srgbClr val="000000"/>
                      </a:solidFill>
                      <a:miter lim="800000"/>
                      <a:headEnd/>
                      <a:tailEnd/>
                    </a:ln>
                    <a:effectLst/>
                  </pic:spPr>
                </pic:pic>
              </a:graphicData>
            </a:graphic>
          </wp:inline>
        </w:drawing>
      </w:r>
    </w:p>
    <w:p w:rsidR="00BF3FDC" w:rsidRPr="008E3466" w:rsidRDefault="00BF3FDC" w:rsidP="00E75B51">
      <w:pPr>
        <w:pStyle w:val="Teksto"/>
        <w:spacing w:before="120" w:after="120"/>
        <w:ind w:firstLine="0"/>
        <w:jc w:val="center"/>
        <w:rPr>
          <w:rFonts w:ascii="Times New Roman" w:hAnsi="Times New Roman"/>
          <w:b/>
          <w:bCs/>
        </w:rPr>
      </w:pPr>
      <w:r w:rsidRPr="008E3466">
        <w:rPr>
          <w:rFonts w:ascii="Times New Roman" w:hAnsi="Times New Roman"/>
          <w:b/>
          <w:bCs/>
        </w:rPr>
        <w:t>2.1. pav. Kretingos rajono savivaldybės geografinė padėtis</w:t>
      </w:r>
    </w:p>
    <w:p w:rsidR="00BF3FDC" w:rsidRPr="008E3466" w:rsidRDefault="00BF3FDC" w:rsidP="00E75B51">
      <w:pPr>
        <w:pStyle w:val="Saltinis"/>
        <w:spacing w:before="0" w:after="240" w:afterAutospacing="0"/>
        <w:ind w:firstLine="0"/>
        <w:jc w:val="center"/>
      </w:pPr>
      <w:r w:rsidRPr="008E3466">
        <w:t xml:space="preserve">Šaltinis: </w:t>
      </w:r>
      <w:hyperlink r:id="rId10" w:history="1">
        <w:r w:rsidRPr="008E3466">
          <w:rPr>
            <w:rStyle w:val="Hipersaitas"/>
          </w:rPr>
          <w:t>http://maps.google.lt/maps?hl=lt&amp;tab=wl</w:t>
        </w:r>
      </w:hyperlink>
      <w:r w:rsidRPr="008E3466">
        <w:t xml:space="preserve"> </w:t>
      </w:r>
    </w:p>
    <w:p w:rsidR="00BF3FDC" w:rsidRPr="008E3466" w:rsidRDefault="00BF3FDC" w:rsidP="00E75B51">
      <w:pPr>
        <w:pStyle w:val="prastasistinklapis"/>
        <w:spacing w:before="120" w:beforeAutospacing="0" w:after="120" w:afterAutospacing="0"/>
        <w:ind w:firstLine="720"/>
        <w:jc w:val="both"/>
      </w:pPr>
      <w:r w:rsidRPr="008E3466">
        <w:t xml:space="preserve">Kretingos rajono vakarinė dalis yra Pajūrio žemumoje, rytinė – Vakarų Žemaičių </w:t>
      </w:r>
      <w:proofErr w:type="spellStart"/>
      <w:r w:rsidRPr="008E3466">
        <w:t>plynaukštėje</w:t>
      </w:r>
      <w:proofErr w:type="spellEnd"/>
      <w:r w:rsidRPr="008E3466">
        <w:t xml:space="preserve">. Vidaus vandenys užima 2,25 proc. rajono savivaldybės teritorijos. Savivaldybės pietrytine dalimi teka Minija, šiaurės rytine – jos intakas Salantas, vidurine – Akmena, pasienyje su Latvija į Baltijos jūrą įteka Šventoji, telkšo </w:t>
      </w:r>
      <w:proofErr w:type="spellStart"/>
      <w:r w:rsidRPr="008E3466">
        <w:t>Kašučių</w:t>
      </w:r>
      <w:proofErr w:type="spellEnd"/>
      <w:r w:rsidRPr="008E3466">
        <w:t xml:space="preserve"> ežeras ir 30 tvenkinių, iš </w:t>
      </w:r>
      <w:r w:rsidR="00B44ACF">
        <w:t>kurių</w:t>
      </w:r>
      <w:r w:rsidR="00B44ACF" w:rsidRPr="008E3466">
        <w:t xml:space="preserve"> </w:t>
      </w:r>
      <w:r w:rsidRPr="008E3466">
        <w:t xml:space="preserve">didžiausias – </w:t>
      </w:r>
      <w:proofErr w:type="spellStart"/>
      <w:r w:rsidRPr="008E3466">
        <w:t>Lazdininkų</w:t>
      </w:r>
      <w:proofErr w:type="spellEnd"/>
      <w:r w:rsidRPr="008E3466">
        <w:t xml:space="preserve"> tvenkinys. Rajono miškingumas </w:t>
      </w:r>
      <w:r w:rsidR="00B44ACF" w:rsidRPr="008E3466">
        <w:t>–</w:t>
      </w:r>
      <w:r w:rsidR="00B44ACF">
        <w:t xml:space="preserve"> </w:t>
      </w:r>
      <w:r w:rsidRPr="008E3466">
        <w:t>apie 35 proc. Didžiausi miškai</w:t>
      </w:r>
      <w:r w:rsidR="00B44ACF">
        <w:t>:</w:t>
      </w:r>
      <w:r w:rsidRPr="008E3466">
        <w:t xml:space="preserve"> Vaineikių, Šventosios, </w:t>
      </w:r>
      <w:proofErr w:type="spellStart"/>
      <w:r w:rsidRPr="008E3466">
        <w:t>Mikoliškių</w:t>
      </w:r>
      <w:proofErr w:type="spellEnd"/>
      <w:r w:rsidRPr="008E3466">
        <w:t xml:space="preserve">, </w:t>
      </w:r>
      <w:proofErr w:type="spellStart"/>
      <w:r w:rsidRPr="008E3466">
        <w:t>Rubulių</w:t>
      </w:r>
      <w:proofErr w:type="spellEnd"/>
      <w:r w:rsidRPr="008E3466">
        <w:t xml:space="preserve">. </w:t>
      </w:r>
    </w:p>
    <w:p w:rsidR="00BF3FDC" w:rsidRPr="008E3466" w:rsidRDefault="00BF3FDC" w:rsidP="00E75B51">
      <w:pPr>
        <w:pStyle w:val="prastasistinklapis"/>
        <w:spacing w:before="120" w:beforeAutospacing="0" w:after="120" w:afterAutospacing="0"/>
        <w:ind w:firstLine="720"/>
        <w:jc w:val="both"/>
      </w:pPr>
      <w:r w:rsidRPr="008E3466">
        <w:t xml:space="preserve">Kretingos rajono savivaldybei priklauso Salantų regioninio parko dalis, </w:t>
      </w:r>
      <w:proofErr w:type="spellStart"/>
      <w:r w:rsidRPr="008E3466">
        <w:t>Sūdėnų</w:t>
      </w:r>
      <w:proofErr w:type="spellEnd"/>
      <w:r w:rsidRPr="008E3466">
        <w:t xml:space="preserve"> botanikos zoologijos draustinis, Grūšlaukės kraštovaizdžio draustinis, </w:t>
      </w:r>
      <w:proofErr w:type="spellStart"/>
      <w:r w:rsidRPr="008E3466">
        <w:t>Kartenalės</w:t>
      </w:r>
      <w:proofErr w:type="spellEnd"/>
      <w:r w:rsidRPr="008E3466">
        <w:t xml:space="preserve"> entomologinis draustinis, Minijos ichtiologinis draustinis.</w:t>
      </w:r>
    </w:p>
    <w:p w:rsidR="00BF3FDC" w:rsidRPr="008E3466" w:rsidRDefault="00BF3FDC" w:rsidP="00E75B51">
      <w:pPr>
        <w:ind w:firstLine="720"/>
        <w:rPr>
          <w:highlight w:val="yellow"/>
        </w:rPr>
      </w:pPr>
      <w:r w:rsidRPr="008E3466">
        <w:t xml:space="preserve">Per savivaldybės teritoriją eina geležinkelis </w:t>
      </w:r>
      <w:r w:rsidR="00B44ACF">
        <w:t>(</w:t>
      </w:r>
      <w:r w:rsidRPr="008E3466">
        <w:t>Vilnius – Klaipėda</w:t>
      </w:r>
      <w:r w:rsidR="00B44ACF">
        <w:t>)</w:t>
      </w:r>
      <w:r w:rsidRPr="008E3466">
        <w:t>, plentai</w:t>
      </w:r>
      <w:r w:rsidR="00B44ACF">
        <w:t>:</w:t>
      </w:r>
      <w:r w:rsidRPr="008E3466">
        <w:t xml:space="preserve"> Šiauliai-Palanga, Gargždai-Kretinga, Kretinga-Skuodas, Klaipėda-Kretinga.</w:t>
      </w:r>
    </w:p>
    <w:p w:rsidR="00BF3FDC" w:rsidRPr="008E3466" w:rsidRDefault="00BF3FDC" w:rsidP="002A198E">
      <w:pPr>
        <w:ind w:firstLine="720"/>
        <w:rPr>
          <w:highlight w:val="yellow"/>
        </w:rPr>
      </w:pPr>
    </w:p>
    <w:p w:rsidR="00BF3FDC" w:rsidRPr="008E3466" w:rsidRDefault="00BF3FDC" w:rsidP="00E75B51">
      <w:pPr>
        <w:pStyle w:val="11skyrius"/>
        <w:ind w:firstLine="0"/>
        <w:rPr>
          <w:rFonts w:ascii="Times New Roman" w:hAnsi="Times New Roman" w:cs="Times New Roman"/>
        </w:rPr>
      </w:pPr>
      <w:bookmarkStart w:id="3" w:name="_Toc388278857"/>
      <w:r w:rsidRPr="008E3466">
        <w:rPr>
          <w:rFonts w:ascii="Times New Roman" w:hAnsi="Times New Roman" w:cs="Times New Roman"/>
        </w:rPr>
        <w:lastRenderedPageBreak/>
        <w:t>2.1 Gyventojai</w:t>
      </w:r>
      <w:bookmarkEnd w:id="3"/>
    </w:p>
    <w:p w:rsidR="00BF3FDC" w:rsidRPr="008E3466" w:rsidRDefault="00BF3FDC" w:rsidP="00216A38">
      <w:pPr>
        <w:pStyle w:val="Teksto"/>
        <w:spacing w:before="120" w:after="240"/>
        <w:ind w:firstLine="709"/>
        <w:rPr>
          <w:rFonts w:ascii="Times New Roman" w:hAnsi="Times New Roman"/>
        </w:rPr>
      </w:pPr>
      <w:r w:rsidRPr="008E3466">
        <w:rPr>
          <w:rFonts w:ascii="Times New Roman" w:hAnsi="Times New Roman"/>
        </w:rPr>
        <w:t xml:space="preserve">Remiantis Lietuvos statistikos departamento duomenimis, 2013 m. pradžioje Kretingos rajono savivaldybėje gyveno 40.735 gyventojų (apie 12 proc. Klaipėdos regiono ir 1 proc. šalies gyventojų). 2009-2013 m. Kretingos r. sav. gyventojų skaičius, kaip ir visoje šalyje, dėl neigiamos natūralios gyventojų kaitos bei dėl neigiamos gyventojų migracijos kasmet mažėjo. Lyginant 2013 m. ir 2009 m. pradžios duomenis, gyventojų skaičius Kretingos rajone sumažėjo apie 5 tūkst. gyventojų arba apie 11 proc. (žr. 2.1.1 pav.). </w:t>
      </w:r>
    </w:p>
    <w:p w:rsidR="00BF3FDC" w:rsidRPr="008E3466" w:rsidRDefault="008C67AC" w:rsidP="00216A38">
      <w:pPr>
        <w:pStyle w:val="Teksto"/>
        <w:spacing w:before="120" w:after="120"/>
        <w:ind w:firstLine="0"/>
        <w:jc w:val="center"/>
        <w:rPr>
          <w:rFonts w:ascii="Times New Roman" w:hAnsi="Times New Roman"/>
        </w:rPr>
      </w:pPr>
      <w:r>
        <w:rPr>
          <w:rFonts w:ascii="Times New Roman" w:hAnsi="Times New Roman"/>
          <w:noProof/>
          <w:lang w:eastAsia="lt-LT"/>
        </w:rPr>
        <w:drawing>
          <wp:inline distT="0" distB="0" distL="0" distR="0">
            <wp:extent cx="4543425" cy="2705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3425" cy="2705100"/>
                    </a:xfrm>
                    <a:prstGeom prst="rect">
                      <a:avLst/>
                    </a:prstGeom>
                    <a:noFill/>
                    <a:ln>
                      <a:noFill/>
                    </a:ln>
                  </pic:spPr>
                </pic:pic>
              </a:graphicData>
            </a:graphic>
          </wp:inline>
        </w:drawing>
      </w:r>
    </w:p>
    <w:p w:rsidR="00BF3FDC" w:rsidRPr="008E3466" w:rsidRDefault="00BF3FDC" w:rsidP="00216A38">
      <w:pPr>
        <w:ind w:firstLine="0"/>
        <w:jc w:val="center"/>
        <w:rPr>
          <w:b/>
          <w:bCs/>
        </w:rPr>
      </w:pPr>
      <w:r w:rsidRPr="008E3466">
        <w:rPr>
          <w:b/>
          <w:bCs/>
        </w:rPr>
        <w:t>2.1.1 pav. Kretingos r. gyventojų skaičius metų pradžioje, 2009-2013 m., asm.</w:t>
      </w:r>
    </w:p>
    <w:p w:rsidR="00BF3FDC" w:rsidRPr="008E3466" w:rsidRDefault="00BF3FDC" w:rsidP="00216A38">
      <w:pPr>
        <w:pStyle w:val="Teksto"/>
        <w:ind w:firstLine="0"/>
        <w:rPr>
          <w:rFonts w:ascii="Times New Roman" w:hAnsi="Times New Roman"/>
          <w:sz w:val="20"/>
          <w:szCs w:val="20"/>
        </w:rPr>
      </w:pPr>
      <w:r w:rsidRPr="008E3466">
        <w:rPr>
          <w:rFonts w:ascii="Times New Roman" w:hAnsi="Times New Roman"/>
          <w:sz w:val="20"/>
          <w:szCs w:val="20"/>
        </w:rPr>
        <w:t>* 2011 ir 2012 m. duomenys perskaičiuoti remiantis Lietuvos Respublikos 2011 m. visuotinio gyventojų ir būstų surašymo rezultatais</w:t>
      </w:r>
    </w:p>
    <w:p w:rsidR="00BF3FDC" w:rsidRPr="008E3466" w:rsidRDefault="00BF3FDC" w:rsidP="00216A38">
      <w:pPr>
        <w:pStyle w:val="Teksto"/>
        <w:spacing w:after="240"/>
        <w:ind w:firstLine="0"/>
        <w:jc w:val="center"/>
        <w:rPr>
          <w:rFonts w:ascii="Times New Roman" w:hAnsi="Times New Roman"/>
          <w:i/>
          <w:iCs/>
          <w:sz w:val="20"/>
          <w:szCs w:val="20"/>
        </w:rPr>
      </w:pPr>
      <w:r w:rsidRPr="008E3466">
        <w:rPr>
          <w:rFonts w:ascii="Times New Roman" w:hAnsi="Times New Roman"/>
          <w:i/>
          <w:iCs/>
          <w:sz w:val="20"/>
          <w:szCs w:val="20"/>
        </w:rPr>
        <w:t>Šaltinis: Lietuvos statistikos departamentas</w:t>
      </w:r>
    </w:p>
    <w:p w:rsidR="00BF3FDC" w:rsidRPr="008E3466" w:rsidRDefault="00BF3FDC" w:rsidP="00216A38">
      <w:pPr>
        <w:autoSpaceDE w:val="0"/>
        <w:autoSpaceDN w:val="0"/>
        <w:adjustRightInd w:val="0"/>
        <w:spacing w:before="0"/>
        <w:ind w:firstLine="720"/>
        <w:rPr>
          <w:rFonts w:eastAsia="TT18F7o00"/>
          <w:lang w:eastAsia="lt-LT"/>
        </w:rPr>
      </w:pPr>
      <w:r w:rsidRPr="008E3466">
        <w:rPr>
          <w:lang w:eastAsia="lt-LT"/>
        </w:rPr>
        <w:t>Gyventoj</w:t>
      </w:r>
      <w:r w:rsidRPr="008E3466">
        <w:rPr>
          <w:rFonts w:eastAsia="TT18F7o00"/>
          <w:lang w:eastAsia="lt-LT"/>
        </w:rPr>
        <w:t xml:space="preserve">ų </w:t>
      </w:r>
      <w:r w:rsidRPr="008E3466">
        <w:rPr>
          <w:lang w:eastAsia="lt-LT"/>
        </w:rPr>
        <w:t>tankis (gyventoj</w:t>
      </w:r>
      <w:r w:rsidRPr="008E3466">
        <w:rPr>
          <w:rFonts w:eastAsia="TT18F7o00"/>
          <w:lang w:eastAsia="lt-LT"/>
        </w:rPr>
        <w:t xml:space="preserve">ų </w:t>
      </w:r>
      <w:r w:rsidRPr="008E3466">
        <w:rPr>
          <w:lang w:eastAsia="lt-LT"/>
        </w:rPr>
        <w:t>skai</w:t>
      </w:r>
      <w:r w:rsidRPr="008E3466">
        <w:rPr>
          <w:rFonts w:eastAsia="TT18F7o00"/>
          <w:lang w:eastAsia="lt-LT"/>
        </w:rPr>
        <w:t>č</w:t>
      </w:r>
      <w:r w:rsidRPr="008E3466">
        <w:rPr>
          <w:lang w:eastAsia="lt-LT"/>
        </w:rPr>
        <w:t>ius 1 kv. km) Kretingos r. savivaldyb</w:t>
      </w:r>
      <w:r w:rsidRPr="008E3466">
        <w:rPr>
          <w:rFonts w:eastAsia="TT18F7o00"/>
          <w:lang w:eastAsia="lt-LT"/>
        </w:rPr>
        <w:t>ė</w:t>
      </w:r>
      <w:r w:rsidRPr="008E3466">
        <w:rPr>
          <w:lang w:eastAsia="lt-LT"/>
        </w:rPr>
        <w:t>je 2012 met</w:t>
      </w:r>
      <w:r w:rsidRPr="008E3466">
        <w:rPr>
          <w:rFonts w:eastAsia="TT18F7o00"/>
          <w:lang w:eastAsia="lt-LT"/>
        </w:rPr>
        <w:t xml:space="preserve">ų </w:t>
      </w:r>
      <w:r w:rsidRPr="008E3466">
        <w:rPr>
          <w:lang w:eastAsia="lt-LT"/>
        </w:rPr>
        <w:t>pradžioje siek</w:t>
      </w:r>
      <w:r w:rsidRPr="008E3466">
        <w:rPr>
          <w:rFonts w:eastAsia="TT18F7o00"/>
          <w:lang w:eastAsia="lt-LT"/>
        </w:rPr>
        <w:t xml:space="preserve">ė </w:t>
      </w:r>
      <w:r w:rsidRPr="008E3466">
        <w:rPr>
          <w:lang w:eastAsia="lt-LT"/>
        </w:rPr>
        <w:t>41,4 (Klaipėdos regiono tankis – 64,4, Lietuvos tankis – 46,1). Šis skai</w:t>
      </w:r>
      <w:r w:rsidRPr="008E3466">
        <w:rPr>
          <w:rFonts w:eastAsia="TT18F7o00"/>
          <w:lang w:eastAsia="lt-LT"/>
        </w:rPr>
        <w:t>č</w:t>
      </w:r>
      <w:r w:rsidRPr="008E3466">
        <w:rPr>
          <w:lang w:eastAsia="lt-LT"/>
        </w:rPr>
        <w:t>ius šalyje, regione ir rajone tiek d</w:t>
      </w:r>
      <w:r w:rsidRPr="008E3466">
        <w:rPr>
          <w:rFonts w:eastAsia="TT18F7o00"/>
          <w:lang w:eastAsia="lt-LT"/>
        </w:rPr>
        <w:t>ė</w:t>
      </w:r>
      <w:r w:rsidRPr="008E3466">
        <w:rPr>
          <w:lang w:eastAsia="lt-LT"/>
        </w:rPr>
        <w:t>l nat</w:t>
      </w:r>
      <w:r w:rsidRPr="008E3466">
        <w:rPr>
          <w:rFonts w:eastAsia="TT18F7o00"/>
          <w:lang w:eastAsia="lt-LT"/>
        </w:rPr>
        <w:t>ū</w:t>
      </w:r>
      <w:r w:rsidRPr="008E3466">
        <w:rPr>
          <w:lang w:eastAsia="lt-LT"/>
        </w:rPr>
        <w:t>rali</w:t>
      </w:r>
      <w:r w:rsidRPr="008E3466">
        <w:rPr>
          <w:rFonts w:eastAsia="TT18F7o00"/>
          <w:lang w:eastAsia="lt-LT"/>
        </w:rPr>
        <w:t xml:space="preserve">ų </w:t>
      </w:r>
      <w:r w:rsidRPr="008E3466">
        <w:rPr>
          <w:lang w:eastAsia="lt-LT"/>
        </w:rPr>
        <w:t>demografini</w:t>
      </w:r>
      <w:r w:rsidRPr="008E3466">
        <w:rPr>
          <w:rFonts w:eastAsia="TT18F7o00"/>
          <w:lang w:eastAsia="lt-LT"/>
        </w:rPr>
        <w:t xml:space="preserve">ų </w:t>
      </w:r>
      <w:r w:rsidRPr="008E3466">
        <w:rPr>
          <w:lang w:eastAsia="lt-LT"/>
        </w:rPr>
        <w:t>proces</w:t>
      </w:r>
      <w:r w:rsidRPr="008E3466">
        <w:rPr>
          <w:rFonts w:eastAsia="TT18F7o00"/>
          <w:lang w:eastAsia="lt-LT"/>
        </w:rPr>
        <w:t>ų</w:t>
      </w:r>
      <w:r w:rsidRPr="008E3466">
        <w:rPr>
          <w:lang w:eastAsia="lt-LT"/>
        </w:rPr>
        <w:t>, tiek d</w:t>
      </w:r>
      <w:r w:rsidRPr="008E3466">
        <w:rPr>
          <w:rFonts w:eastAsia="TT18F7o00"/>
          <w:lang w:eastAsia="lt-LT"/>
        </w:rPr>
        <w:t>ė</w:t>
      </w:r>
      <w:r w:rsidRPr="008E3466">
        <w:rPr>
          <w:lang w:eastAsia="lt-LT"/>
        </w:rPr>
        <w:t>l gyventoj</w:t>
      </w:r>
      <w:r w:rsidRPr="008E3466">
        <w:rPr>
          <w:rFonts w:eastAsia="TT18F7o00"/>
          <w:lang w:eastAsia="lt-LT"/>
        </w:rPr>
        <w:t xml:space="preserve">ų </w:t>
      </w:r>
      <w:r w:rsidRPr="008E3466">
        <w:rPr>
          <w:lang w:eastAsia="lt-LT"/>
        </w:rPr>
        <w:t>migracijos nuolat maž</w:t>
      </w:r>
      <w:r w:rsidRPr="008E3466">
        <w:rPr>
          <w:rFonts w:eastAsia="TT18F7o00"/>
          <w:lang w:eastAsia="lt-LT"/>
        </w:rPr>
        <w:t>ė</w:t>
      </w:r>
      <w:r w:rsidRPr="008E3466">
        <w:rPr>
          <w:lang w:eastAsia="lt-LT"/>
        </w:rPr>
        <w:t>ja.</w:t>
      </w:r>
    </w:p>
    <w:p w:rsidR="00BF3FDC" w:rsidRPr="008E3466" w:rsidRDefault="00BF3FDC" w:rsidP="00F4104B">
      <w:pPr>
        <w:shd w:val="clear" w:color="auto" w:fill="FFFFFF"/>
        <w:spacing w:after="240"/>
      </w:pPr>
      <w:r w:rsidRPr="008E3466">
        <w:rPr>
          <w:lang w:eastAsia="lt-LT"/>
        </w:rPr>
        <w:t xml:space="preserve">2012 m. pradžioje Kretingos r. savivaldybėje miesto gyventojai sudarė 50,8 proc. visų rajono gyventojų, tuo tarpu šalyje šis rodiklis siekė 66,8 proc. Kretingos rajono kaimiškose vietovėse gyvena 49,2 proc. visų rajono gyventojų, kai tuo tarpu tik 33,2 </w:t>
      </w:r>
      <w:r w:rsidR="00F4104B">
        <w:rPr>
          <w:lang w:eastAsia="lt-LT"/>
        </w:rPr>
        <w:t xml:space="preserve">proc. </w:t>
      </w:r>
      <w:r w:rsidRPr="008E3466">
        <w:rPr>
          <w:lang w:eastAsia="lt-LT"/>
        </w:rPr>
        <w:t xml:space="preserve">šalies gyventojų gyvena kaime. Rajone miesto ir kaimo gyventojų santykis nuo 2009 m. beveik nesikeičia, tačiau tenka pažymėti, </w:t>
      </w:r>
      <w:r w:rsidR="00F4104B">
        <w:rPr>
          <w:lang w:eastAsia="lt-LT"/>
        </w:rPr>
        <w:t xml:space="preserve">kad </w:t>
      </w:r>
      <w:r w:rsidRPr="008E3466">
        <w:t>natūralūs demografiniai procesai bei žmonių migracija labiau veikia miesto gyventojų skaičių</w:t>
      </w:r>
      <w:r w:rsidR="00F4104B">
        <w:t xml:space="preserve"> negu kaimo –</w:t>
      </w:r>
      <w:r w:rsidRPr="008E3466">
        <w:t xml:space="preserve"> </w:t>
      </w:r>
      <w:r w:rsidRPr="008E3466">
        <w:rPr>
          <w:lang w:eastAsia="lt-LT"/>
        </w:rPr>
        <w:t>2009-2012 m. laikotarpiu Kretingos rajono miesto gyventojų sumažėjo labiau nei kaimo gyventojų (miesto gyventojų sumažėjo 11,6 proc., kaimo gyventojų – 9,5 proc.) – žr. 2.1.2 pav.</w:t>
      </w:r>
    </w:p>
    <w:p w:rsidR="00BF3FDC" w:rsidRPr="008E3466" w:rsidRDefault="008C67AC" w:rsidP="00216A38">
      <w:pPr>
        <w:shd w:val="clear" w:color="auto" w:fill="FFFFFF"/>
        <w:ind w:firstLine="0"/>
        <w:jc w:val="center"/>
      </w:pPr>
      <w:r>
        <w:rPr>
          <w:noProof/>
          <w:lang w:eastAsia="lt-LT"/>
        </w:rPr>
        <w:lastRenderedPageBreak/>
        <w:drawing>
          <wp:inline distT="0" distB="0" distL="0" distR="0">
            <wp:extent cx="4200525" cy="20002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431" t="4237" r="4219" b="6023"/>
                    <a:stretch>
                      <a:fillRect/>
                    </a:stretch>
                  </pic:blipFill>
                  <pic:spPr bwMode="auto">
                    <a:xfrm>
                      <a:off x="0" y="0"/>
                      <a:ext cx="4200525" cy="2000250"/>
                    </a:xfrm>
                    <a:prstGeom prst="rect">
                      <a:avLst/>
                    </a:prstGeom>
                    <a:noFill/>
                    <a:ln w="12700" cmpd="sng">
                      <a:solidFill>
                        <a:srgbClr val="000000"/>
                      </a:solidFill>
                      <a:miter lim="800000"/>
                      <a:headEnd/>
                      <a:tailEnd/>
                    </a:ln>
                    <a:effectLst/>
                  </pic:spPr>
                </pic:pic>
              </a:graphicData>
            </a:graphic>
          </wp:inline>
        </w:drawing>
      </w:r>
    </w:p>
    <w:p w:rsidR="00BF3FDC" w:rsidRPr="008E3466" w:rsidRDefault="00BF3FDC" w:rsidP="00216A38">
      <w:pPr>
        <w:ind w:firstLine="0"/>
        <w:jc w:val="center"/>
        <w:rPr>
          <w:b/>
          <w:bCs/>
        </w:rPr>
      </w:pPr>
      <w:r w:rsidRPr="008E3466">
        <w:rPr>
          <w:b/>
          <w:bCs/>
        </w:rPr>
        <w:t>2.1.2 pav. Kretingos r. sav. gyventojų pasiskirstymas pagal gyvenamąją vietovę, 2009-2012 m., asm.</w:t>
      </w:r>
    </w:p>
    <w:p w:rsidR="00BF3FDC" w:rsidRPr="008E3466" w:rsidRDefault="00BF3FDC" w:rsidP="00216A38">
      <w:pPr>
        <w:pStyle w:val="Teksto"/>
        <w:ind w:firstLine="0"/>
        <w:jc w:val="center"/>
        <w:rPr>
          <w:rFonts w:ascii="Times New Roman" w:hAnsi="Times New Roman"/>
          <w:i/>
          <w:iCs/>
          <w:sz w:val="20"/>
          <w:szCs w:val="20"/>
        </w:rPr>
      </w:pPr>
      <w:r w:rsidRPr="008E3466">
        <w:rPr>
          <w:rFonts w:ascii="Times New Roman" w:hAnsi="Times New Roman"/>
          <w:i/>
          <w:iCs/>
          <w:sz w:val="20"/>
          <w:szCs w:val="20"/>
        </w:rPr>
        <w:t>Šaltinis: Lietuvos statistikos departamentas</w:t>
      </w:r>
    </w:p>
    <w:p w:rsidR="00BF3FDC" w:rsidRPr="008E3466" w:rsidRDefault="00BF3FDC" w:rsidP="00216A38">
      <w:pPr>
        <w:pStyle w:val="Teksto"/>
        <w:spacing w:before="120" w:after="120"/>
        <w:ind w:firstLine="709"/>
        <w:rPr>
          <w:rFonts w:ascii="Times New Roman" w:hAnsi="Times New Roman"/>
        </w:rPr>
      </w:pPr>
      <w:r w:rsidRPr="008E3466">
        <w:rPr>
          <w:rFonts w:ascii="Times New Roman" w:hAnsi="Times New Roman"/>
        </w:rPr>
        <w:t xml:space="preserve">Kretingos rajone gyvena daugiau moterų nei vyrų: 2012 m. pradžioje moterys sudarė 53,2 proc. visų Kretingos rajono gyventojų, vyrai – 46,8 proc. visų rajono gyventojų. Kretingos rajono gyventojų sudėtis pagal lytį yra artima šalies gyventojų pasiskirstymui pagal </w:t>
      </w:r>
      <w:r w:rsidR="00C874BB">
        <w:rPr>
          <w:rFonts w:ascii="Times New Roman" w:hAnsi="Times New Roman"/>
        </w:rPr>
        <w:t>šį rodiklį</w:t>
      </w:r>
      <w:r w:rsidRPr="008E3466">
        <w:rPr>
          <w:rFonts w:ascii="Times New Roman" w:hAnsi="Times New Roman"/>
        </w:rPr>
        <w:t>: 2012 m. pradžioje Lietuvoje moterys sudarė 53,9 proc. visų šalies gyventojų, vyrai – 46,1 proc. 2009-2012 m.  vyrų skaičius Kretingos rajone mažėjo sparčiau nei moterų (atitinkamai 11,5 proc. ir 9,7 proc.).</w:t>
      </w:r>
    </w:p>
    <w:p w:rsidR="00BF3FDC" w:rsidRPr="008E3466" w:rsidRDefault="00BF3FDC" w:rsidP="00C874BB">
      <w:pPr>
        <w:pStyle w:val="btekstas"/>
        <w:spacing w:line="240" w:lineRule="auto"/>
        <w:rPr>
          <w:rFonts w:ascii="Times New Roman" w:hAnsi="Times New Roman"/>
        </w:rPr>
      </w:pPr>
      <w:r w:rsidRPr="008E3466">
        <w:rPr>
          <w:rFonts w:ascii="Times New Roman" w:hAnsi="Times New Roman"/>
        </w:rPr>
        <w:t xml:space="preserve">2009-2012 m.  Kretingos r. sav. pastebimas nežymus registruotų santuokų skaičiaus mažėjimas. Minėtu laikotarpiu Kretingos rajone metinis santuokų skaičius sumažėjo 3,5 proc. (nuo 258 iki 249 santuokų), mažiausias registruotų santuokų skaičius minėtu laikotarpis stebėtas 2011 m. – 235 santuokos per metus. Tuo tarpu šalyje santuokų skaičius </w:t>
      </w:r>
      <w:r w:rsidR="00C874BB">
        <w:rPr>
          <w:rFonts w:ascii="Times New Roman" w:hAnsi="Times New Roman"/>
        </w:rPr>
        <w:t>išaugo</w:t>
      </w:r>
      <w:r w:rsidR="00C874BB" w:rsidRPr="008E3466">
        <w:rPr>
          <w:rFonts w:ascii="Times New Roman" w:hAnsi="Times New Roman"/>
        </w:rPr>
        <w:t xml:space="preserve"> </w:t>
      </w:r>
      <w:r w:rsidRPr="008E3466">
        <w:rPr>
          <w:rFonts w:ascii="Times New Roman" w:hAnsi="Times New Roman"/>
        </w:rPr>
        <w:t>0,6 proc. (nuo 20.542 iki 20.660 santuokų). 2012 m. 1.000-iui</w:t>
      </w:r>
      <w:r w:rsidR="00C874BB">
        <w:rPr>
          <w:rFonts w:ascii="Times New Roman" w:hAnsi="Times New Roman"/>
        </w:rPr>
        <w:t>. L</w:t>
      </w:r>
      <w:r w:rsidR="00C874BB" w:rsidRPr="008E3466">
        <w:rPr>
          <w:rFonts w:ascii="Times New Roman" w:hAnsi="Times New Roman"/>
        </w:rPr>
        <w:t>yginant su šalies rodikliu</w:t>
      </w:r>
      <w:r w:rsidR="00C874BB">
        <w:rPr>
          <w:rFonts w:ascii="Times New Roman" w:hAnsi="Times New Roman"/>
        </w:rPr>
        <w:t>,</w:t>
      </w:r>
      <w:r w:rsidR="00C874BB" w:rsidRPr="008E3466">
        <w:rPr>
          <w:rFonts w:ascii="Times New Roman" w:hAnsi="Times New Roman"/>
        </w:rPr>
        <w:t xml:space="preserve"> </w:t>
      </w:r>
      <w:r w:rsidRPr="008E3466">
        <w:rPr>
          <w:rFonts w:ascii="Times New Roman" w:hAnsi="Times New Roman"/>
        </w:rPr>
        <w:t>Kretingos rajono gyventoj</w:t>
      </w:r>
      <w:r w:rsidR="00C874BB">
        <w:rPr>
          <w:rFonts w:ascii="Times New Roman" w:hAnsi="Times New Roman"/>
        </w:rPr>
        <w:t>ams</w:t>
      </w:r>
      <w:r w:rsidRPr="008E3466">
        <w:rPr>
          <w:rFonts w:ascii="Times New Roman" w:hAnsi="Times New Roman"/>
        </w:rPr>
        <w:t xml:space="preserve"> teko mažiau naujai užregistruotų santuokų: 1.000-iui Kretingos r. gyventojų teko apie 5,7 santuokų, 1.000-iui šalies gyventojų </w:t>
      </w:r>
      <w:r w:rsidR="00C874BB">
        <w:rPr>
          <w:rFonts w:ascii="Times New Roman" w:hAnsi="Times New Roman"/>
        </w:rPr>
        <w:t>–</w:t>
      </w:r>
      <w:r w:rsidR="00C874BB" w:rsidRPr="008E3466">
        <w:rPr>
          <w:rFonts w:ascii="Times New Roman" w:hAnsi="Times New Roman"/>
        </w:rPr>
        <w:t xml:space="preserve"> </w:t>
      </w:r>
      <w:r w:rsidRPr="008E3466">
        <w:rPr>
          <w:rFonts w:ascii="Times New Roman" w:hAnsi="Times New Roman"/>
        </w:rPr>
        <w:t xml:space="preserve">apie 6,6 santuokos.  </w:t>
      </w:r>
    </w:p>
    <w:p w:rsidR="00BF3FDC" w:rsidRPr="008E3466" w:rsidRDefault="00BF3FDC" w:rsidP="00C874BB">
      <w:pPr>
        <w:pStyle w:val="btekstas"/>
        <w:spacing w:line="240" w:lineRule="auto"/>
        <w:rPr>
          <w:rFonts w:ascii="Times New Roman" w:hAnsi="Times New Roman"/>
        </w:rPr>
      </w:pPr>
      <w:r w:rsidRPr="008E3466">
        <w:rPr>
          <w:rFonts w:ascii="Times New Roman" w:hAnsi="Times New Roman"/>
        </w:rPr>
        <w:t xml:space="preserve">Teigiama Kretingos rajone tai, </w:t>
      </w:r>
      <w:r w:rsidR="00C874BB">
        <w:rPr>
          <w:rFonts w:ascii="Times New Roman" w:hAnsi="Times New Roman"/>
        </w:rPr>
        <w:t xml:space="preserve">kad </w:t>
      </w:r>
      <w:r w:rsidRPr="008E3466">
        <w:rPr>
          <w:rFonts w:ascii="Times New Roman" w:hAnsi="Times New Roman"/>
        </w:rPr>
        <w:t xml:space="preserve">2009-2012 m. kasmet mažėjo ištuokų skaičius. Minėtu laikotarpiu ištuokų skaičius rajone sumažėjo apie 7,0 proc. (nuo 129 iki 120 ištuokų). Tuo tarpu šalyje ištuokų skaičius analizuojamu laikotarpiu kasmet didėjo ir per 2009-2012 m. </w:t>
      </w:r>
      <w:r w:rsidR="00C874BB">
        <w:rPr>
          <w:rFonts w:ascii="Times New Roman" w:hAnsi="Times New Roman"/>
        </w:rPr>
        <w:t>išaugo</w:t>
      </w:r>
      <w:r w:rsidR="00C874BB" w:rsidRPr="008E3466">
        <w:rPr>
          <w:rFonts w:ascii="Times New Roman" w:hAnsi="Times New Roman"/>
        </w:rPr>
        <w:t xml:space="preserve"> </w:t>
      </w:r>
      <w:r w:rsidRPr="008E3466">
        <w:rPr>
          <w:rFonts w:ascii="Times New Roman" w:hAnsi="Times New Roman"/>
        </w:rPr>
        <w:t xml:space="preserve">12,2 proc. (nuo 9.270 iki 10.399 ištuokų). 2012 m. 1.000-iui Kretingos rajono gyventojų teko mažiau ištuokų, lyginant su šalies rodikliu: 1.000-iui Kretingos r. gyventojų teko 2,8 ištuokų, 1.000-iui šalies gyventojų </w:t>
      </w:r>
      <w:r w:rsidR="00C874BB">
        <w:rPr>
          <w:rFonts w:ascii="Times New Roman" w:hAnsi="Times New Roman"/>
        </w:rPr>
        <w:t>–</w:t>
      </w:r>
      <w:r w:rsidR="00C874BB" w:rsidRPr="008E3466">
        <w:rPr>
          <w:rFonts w:ascii="Times New Roman" w:hAnsi="Times New Roman"/>
        </w:rPr>
        <w:t xml:space="preserve"> </w:t>
      </w:r>
      <w:r w:rsidRPr="008E3466">
        <w:rPr>
          <w:rFonts w:ascii="Times New Roman" w:hAnsi="Times New Roman"/>
        </w:rPr>
        <w:t xml:space="preserve">3,4 ištuokos.  </w:t>
      </w:r>
    </w:p>
    <w:p w:rsidR="00BF3FDC" w:rsidRPr="008E3466" w:rsidRDefault="00BF3FDC" w:rsidP="00216A38">
      <w:pPr>
        <w:pStyle w:val="Teksto"/>
        <w:spacing w:after="240"/>
        <w:ind w:firstLine="709"/>
        <w:rPr>
          <w:rFonts w:ascii="Times New Roman" w:hAnsi="Times New Roman"/>
        </w:rPr>
      </w:pPr>
      <w:r w:rsidRPr="008E3466">
        <w:rPr>
          <w:rFonts w:ascii="Times New Roman" w:hAnsi="Times New Roman"/>
        </w:rPr>
        <w:t xml:space="preserve">2012 m. pradžioje Kretingos rajono savivaldybėje gyveno 7.190 0–15 metų amžiaus gyventojų. Ši gyventojų grupė sudarė 17,6 proc. visų savivaldybės gyventojų. 2009-2012 m. Kretingos rajone kasmet mažėjo 0-15 metų amžiaus grupės gyventojų skaičius, per minėtą laikotarpį šios amžiaus grupės gyventojų skaičius </w:t>
      </w:r>
      <w:r w:rsidR="00240860">
        <w:rPr>
          <w:rFonts w:ascii="Times New Roman" w:hAnsi="Times New Roman"/>
        </w:rPr>
        <w:t>sumenko</w:t>
      </w:r>
      <w:r w:rsidR="00240860" w:rsidRPr="008E3466">
        <w:rPr>
          <w:rFonts w:ascii="Times New Roman" w:hAnsi="Times New Roman"/>
        </w:rPr>
        <w:t xml:space="preserve"> </w:t>
      </w:r>
      <w:r w:rsidRPr="008E3466">
        <w:rPr>
          <w:rFonts w:ascii="Times New Roman" w:hAnsi="Times New Roman"/>
        </w:rPr>
        <w:t xml:space="preserve">apie 13,7 proc. (nuo 8.334 iki 7.190 gyventojų). Lyginant analizuojamų savivaldybių (Jonavos r. sav., Klaipėdos r. sav., Kretingos r. sav., Šilutės r. sav., Plungės r. sav.) bei šalies gyventojų struktūrą pagal amžių (žr. 2.1.1 lentelę), matyti, kad tarp visų nagrinėjamų savivaldybių Kretingos rajono 0-15 metų amžiaus grupės gyventojų dalis 2012 m. pradžioje buvo mažiausia (17,6 proc.), o Klaipėdos r. savivaldybės 0-15 metų amžiaus grupės gyventojų dalis buvo didžiausia (18,9 proc.). </w:t>
      </w:r>
      <w:r w:rsidR="00516916">
        <w:rPr>
          <w:rFonts w:ascii="Times New Roman" w:hAnsi="Times New Roman"/>
        </w:rPr>
        <w:t>Vertinant bendrą Lietuvos situaciją matyti, kad visoje šalyje jaunų žmonių dalis yra m</w:t>
      </w:r>
      <w:r w:rsidRPr="008E3466">
        <w:rPr>
          <w:rFonts w:ascii="Times New Roman" w:hAnsi="Times New Roman"/>
        </w:rPr>
        <w:t xml:space="preserve">ažesnė </w:t>
      </w:r>
      <w:r w:rsidR="00516916" w:rsidRPr="008E3466">
        <w:rPr>
          <w:rFonts w:ascii="Times New Roman" w:hAnsi="Times New Roman"/>
        </w:rPr>
        <w:t xml:space="preserve">(16,1 proc.). </w:t>
      </w:r>
      <w:r w:rsidRPr="008E3466">
        <w:rPr>
          <w:rFonts w:ascii="Times New Roman" w:hAnsi="Times New Roman"/>
        </w:rPr>
        <w:t xml:space="preserve">nei Kretingos rajone Per 2009-2012 m. laikotarpį tik Klaipėdos r. savivaldybėje 2011 m. buvo pastebimos 0-15 metų amžiaus grupės gyventojų </w:t>
      </w:r>
      <w:r w:rsidR="00516916">
        <w:rPr>
          <w:rFonts w:ascii="Times New Roman" w:hAnsi="Times New Roman"/>
        </w:rPr>
        <w:t xml:space="preserve">skaičiaus </w:t>
      </w:r>
      <w:r w:rsidRPr="008E3466">
        <w:rPr>
          <w:rFonts w:ascii="Times New Roman" w:hAnsi="Times New Roman"/>
        </w:rPr>
        <w:t>augimo tendencijos.</w:t>
      </w:r>
      <w:r w:rsidR="00516916">
        <w:rPr>
          <w:rFonts w:ascii="Times New Roman" w:hAnsi="Times New Roman"/>
        </w:rPr>
        <w:t xml:space="preserve"> </w:t>
      </w:r>
    </w:p>
    <w:p w:rsidR="00BF3FDC" w:rsidRPr="008E3466" w:rsidRDefault="00BF3FDC" w:rsidP="00216A38">
      <w:pPr>
        <w:pStyle w:val="Teksto"/>
        <w:spacing w:before="240" w:after="120"/>
        <w:ind w:firstLine="0"/>
        <w:jc w:val="center"/>
        <w:rPr>
          <w:rFonts w:ascii="Times New Roman" w:hAnsi="Times New Roman"/>
          <w:b/>
          <w:bCs/>
        </w:rPr>
      </w:pPr>
      <w:r w:rsidRPr="008E3466">
        <w:rPr>
          <w:rFonts w:ascii="Times New Roman" w:hAnsi="Times New Roman"/>
          <w:b/>
          <w:bCs/>
          <w:sz w:val="22"/>
          <w:szCs w:val="22"/>
        </w:rPr>
        <w:br w:type="page"/>
      </w:r>
      <w:r w:rsidRPr="008E3466">
        <w:rPr>
          <w:rFonts w:ascii="Times New Roman" w:hAnsi="Times New Roman"/>
          <w:b/>
          <w:bCs/>
        </w:rPr>
        <w:lastRenderedPageBreak/>
        <w:t>2.1.1 lentelė. Gyventojų skaičius pagal amžiaus grupes, 2012 m. pradžios duomenys</w:t>
      </w:r>
    </w:p>
    <w:tbl>
      <w:tblPr>
        <w:tblW w:w="5000" w:type="pct"/>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288"/>
        <w:gridCol w:w="1196"/>
        <w:gridCol w:w="1092"/>
        <w:gridCol w:w="1188"/>
        <w:gridCol w:w="1104"/>
        <w:gridCol w:w="1092"/>
        <w:gridCol w:w="1203"/>
        <w:gridCol w:w="1116"/>
      </w:tblGrid>
      <w:tr w:rsidR="00BF3FDC" w:rsidRPr="008E3466">
        <w:trPr>
          <w:trHeight w:val="281"/>
        </w:trPr>
        <w:tc>
          <w:tcPr>
            <w:tcW w:w="1113" w:type="pct"/>
            <w:vMerge w:val="restart"/>
            <w:noWrap/>
            <w:vAlign w:val="center"/>
          </w:tcPr>
          <w:p w:rsidR="00BF3FDC" w:rsidRPr="008E3466" w:rsidRDefault="00BF3FDC" w:rsidP="006A6570">
            <w:pPr>
              <w:spacing w:before="0" w:after="0"/>
              <w:ind w:firstLine="0"/>
              <w:jc w:val="center"/>
              <w:rPr>
                <w:b/>
                <w:bCs/>
              </w:rPr>
            </w:pPr>
            <w:r w:rsidRPr="008E3466">
              <w:rPr>
                <w:b/>
                <w:bCs/>
                <w:sz w:val="22"/>
                <w:szCs w:val="22"/>
              </w:rPr>
              <w:t>Vietovė / Gyventojai</w:t>
            </w:r>
          </w:p>
          <w:p w:rsidR="00BF3FDC" w:rsidRPr="008E3466" w:rsidRDefault="00BF3FDC" w:rsidP="006A6570">
            <w:pPr>
              <w:spacing w:before="0" w:after="0"/>
              <w:ind w:firstLine="0"/>
              <w:jc w:val="center"/>
              <w:rPr>
                <w:b/>
                <w:bCs/>
              </w:rPr>
            </w:pPr>
            <w:r w:rsidRPr="008E3466">
              <w:rPr>
                <w:b/>
                <w:bCs/>
                <w:sz w:val="22"/>
                <w:szCs w:val="22"/>
              </w:rPr>
              <w:t>pagal amžiaus grupes</w:t>
            </w:r>
          </w:p>
        </w:tc>
        <w:tc>
          <w:tcPr>
            <w:tcW w:w="582" w:type="pct"/>
            <w:vMerge w:val="restart"/>
            <w:vAlign w:val="center"/>
          </w:tcPr>
          <w:p w:rsidR="00BF3FDC" w:rsidRPr="008E3466" w:rsidRDefault="00BF3FDC" w:rsidP="006A6570">
            <w:pPr>
              <w:spacing w:before="0" w:after="0"/>
              <w:ind w:firstLine="0"/>
              <w:jc w:val="center"/>
              <w:rPr>
                <w:b/>
                <w:bCs/>
              </w:rPr>
            </w:pPr>
            <w:r w:rsidRPr="008E3466">
              <w:rPr>
                <w:b/>
                <w:bCs/>
                <w:sz w:val="22"/>
                <w:szCs w:val="22"/>
              </w:rPr>
              <w:t>Iš viso pagal amžių</w:t>
            </w:r>
          </w:p>
        </w:tc>
        <w:tc>
          <w:tcPr>
            <w:tcW w:w="1646" w:type="pct"/>
            <w:gridSpan w:val="3"/>
            <w:noWrap/>
            <w:vAlign w:val="center"/>
          </w:tcPr>
          <w:p w:rsidR="00BF3FDC" w:rsidRPr="008E3466" w:rsidRDefault="00BF3FDC" w:rsidP="006A6570">
            <w:pPr>
              <w:spacing w:before="0" w:after="0"/>
              <w:ind w:firstLine="0"/>
              <w:jc w:val="center"/>
              <w:rPr>
                <w:b/>
                <w:bCs/>
              </w:rPr>
            </w:pPr>
            <w:r w:rsidRPr="008E3466">
              <w:rPr>
                <w:b/>
                <w:bCs/>
                <w:sz w:val="22"/>
                <w:szCs w:val="22"/>
              </w:rPr>
              <w:t>Iš jų:</w:t>
            </w:r>
          </w:p>
        </w:tc>
        <w:tc>
          <w:tcPr>
            <w:tcW w:w="1659" w:type="pct"/>
            <w:gridSpan w:val="3"/>
            <w:vAlign w:val="center"/>
          </w:tcPr>
          <w:p w:rsidR="00BF3FDC" w:rsidRPr="008E3466" w:rsidRDefault="00BF3FDC" w:rsidP="006A6570">
            <w:pPr>
              <w:spacing w:before="0" w:after="0"/>
              <w:ind w:firstLine="0"/>
              <w:jc w:val="center"/>
              <w:rPr>
                <w:b/>
                <w:bCs/>
              </w:rPr>
            </w:pPr>
            <w:r w:rsidRPr="008E3466">
              <w:rPr>
                <w:b/>
                <w:bCs/>
                <w:sz w:val="22"/>
                <w:szCs w:val="22"/>
              </w:rPr>
              <w:t>Proc. nuo bendro gyventojų skaičiaus</w:t>
            </w:r>
          </w:p>
        </w:tc>
      </w:tr>
      <w:tr w:rsidR="00BF3FDC" w:rsidRPr="008E3466">
        <w:trPr>
          <w:trHeight w:val="707"/>
        </w:trPr>
        <w:tc>
          <w:tcPr>
            <w:tcW w:w="1113" w:type="pct"/>
            <w:vMerge/>
            <w:vAlign w:val="center"/>
          </w:tcPr>
          <w:p w:rsidR="00BF3FDC" w:rsidRPr="008E3466" w:rsidRDefault="00BF3FDC" w:rsidP="006A6570">
            <w:pPr>
              <w:spacing w:before="0" w:after="0"/>
              <w:ind w:firstLine="0"/>
              <w:jc w:val="center"/>
              <w:rPr>
                <w:b/>
                <w:bCs/>
              </w:rPr>
            </w:pPr>
          </w:p>
        </w:tc>
        <w:tc>
          <w:tcPr>
            <w:tcW w:w="582" w:type="pct"/>
            <w:vMerge/>
            <w:vAlign w:val="center"/>
          </w:tcPr>
          <w:p w:rsidR="00BF3FDC" w:rsidRPr="008E3466" w:rsidRDefault="00BF3FDC" w:rsidP="006A6570">
            <w:pPr>
              <w:spacing w:before="0" w:after="0"/>
              <w:ind w:firstLine="0"/>
              <w:jc w:val="center"/>
              <w:rPr>
                <w:b/>
                <w:bCs/>
              </w:rPr>
            </w:pPr>
          </w:p>
        </w:tc>
        <w:tc>
          <w:tcPr>
            <w:tcW w:w="531" w:type="pct"/>
            <w:vAlign w:val="center"/>
          </w:tcPr>
          <w:p w:rsidR="00BF3FDC" w:rsidRPr="008E3466" w:rsidRDefault="00BF3FDC" w:rsidP="006A6570">
            <w:pPr>
              <w:spacing w:before="0" w:after="0"/>
              <w:ind w:firstLine="0"/>
              <w:jc w:val="center"/>
              <w:rPr>
                <w:b/>
                <w:bCs/>
              </w:rPr>
            </w:pPr>
            <w:r w:rsidRPr="008E3466">
              <w:rPr>
                <w:b/>
                <w:bCs/>
                <w:sz w:val="22"/>
                <w:szCs w:val="22"/>
              </w:rPr>
              <w:t>0-15 metų amžiaus</w:t>
            </w:r>
          </w:p>
        </w:tc>
        <w:tc>
          <w:tcPr>
            <w:tcW w:w="578" w:type="pct"/>
            <w:vAlign w:val="center"/>
          </w:tcPr>
          <w:p w:rsidR="00BF3FDC" w:rsidRPr="008E3466" w:rsidRDefault="00BF3FDC" w:rsidP="006A6570">
            <w:pPr>
              <w:spacing w:before="0" w:after="0"/>
              <w:ind w:hanging="23"/>
              <w:jc w:val="center"/>
              <w:rPr>
                <w:b/>
                <w:bCs/>
              </w:rPr>
            </w:pPr>
            <w:r w:rsidRPr="008E3466">
              <w:rPr>
                <w:b/>
                <w:bCs/>
                <w:sz w:val="22"/>
                <w:szCs w:val="22"/>
              </w:rPr>
              <w:t>Darbingo amžiaus</w:t>
            </w:r>
          </w:p>
        </w:tc>
        <w:tc>
          <w:tcPr>
            <w:tcW w:w="536" w:type="pct"/>
            <w:vAlign w:val="center"/>
          </w:tcPr>
          <w:p w:rsidR="00BF3FDC" w:rsidRPr="008E3466" w:rsidRDefault="00BF3FDC" w:rsidP="006A6570">
            <w:pPr>
              <w:spacing w:before="0" w:after="0"/>
              <w:ind w:firstLine="0"/>
              <w:jc w:val="center"/>
              <w:rPr>
                <w:b/>
                <w:bCs/>
              </w:rPr>
            </w:pPr>
            <w:r w:rsidRPr="008E3466">
              <w:rPr>
                <w:b/>
                <w:bCs/>
                <w:sz w:val="22"/>
                <w:szCs w:val="22"/>
              </w:rPr>
              <w:t>Pensinio amžiaus</w:t>
            </w:r>
          </w:p>
        </w:tc>
        <w:tc>
          <w:tcPr>
            <w:tcW w:w="531" w:type="pct"/>
            <w:vAlign w:val="center"/>
          </w:tcPr>
          <w:p w:rsidR="00BF3FDC" w:rsidRPr="008E3466" w:rsidRDefault="00BF3FDC" w:rsidP="006A6570">
            <w:pPr>
              <w:spacing w:before="0" w:after="0"/>
              <w:ind w:firstLine="0"/>
              <w:jc w:val="center"/>
              <w:rPr>
                <w:b/>
                <w:bCs/>
              </w:rPr>
            </w:pPr>
            <w:r w:rsidRPr="008E3466">
              <w:rPr>
                <w:b/>
                <w:bCs/>
                <w:sz w:val="22"/>
                <w:szCs w:val="22"/>
              </w:rPr>
              <w:t>0-15 metų amžiaus</w:t>
            </w:r>
          </w:p>
        </w:tc>
        <w:tc>
          <w:tcPr>
            <w:tcW w:w="585" w:type="pct"/>
            <w:vAlign w:val="center"/>
          </w:tcPr>
          <w:p w:rsidR="00BF3FDC" w:rsidRPr="008E3466" w:rsidRDefault="00BF3FDC" w:rsidP="006A6570">
            <w:pPr>
              <w:spacing w:before="0" w:after="0"/>
              <w:ind w:firstLine="0"/>
              <w:jc w:val="center"/>
              <w:rPr>
                <w:b/>
                <w:bCs/>
              </w:rPr>
            </w:pPr>
            <w:r w:rsidRPr="008E3466">
              <w:rPr>
                <w:b/>
                <w:bCs/>
                <w:sz w:val="22"/>
                <w:szCs w:val="22"/>
              </w:rPr>
              <w:t>Darbingo amžiaus</w:t>
            </w:r>
          </w:p>
        </w:tc>
        <w:tc>
          <w:tcPr>
            <w:tcW w:w="543" w:type="pct"/>
            <w:vAlign w:val="center"/>
          </w:tcPr>
          <w:p w:rsidR="00BF3FDC" w:rsidRPr="008E3466" w:rsidRDefault="00BF3FDC" w:rsidP="006A6570">
            <w:pPr>
              <w:spacing w:before="0" w:after="0"/>
              <w:ind w:firstLine="13"/>
              <w:jc w:val="center"/>
              <w:rPr>
                <w:b/>
                <w:bCs/>
              </w:rPr>
            </w:pPr>
            <w:r w:rsidRPr="008E3466">
              <w:rPr>
                <w:b/>
                <w:bCs/>
                <w:sz w:val="22"/>
                <w:szCs w:val="22"/>
              </w:rPr>
              <w:t>Pensinio amžiaus</w:t>
            </w:r>
          </w:p>
        </w:tc>
      </w:tr>
      <w:tr w:rsidR="00BF3FDC" w:rsidRPr="008E3466">
        <w:trPr>
          <w:trHeight w:val="255"/>
        </w:trPr>
        <w:tc>
          <w:tcPr>
            <w:tcW w:w="1113" w:type="pct"/>
            <w:vAlign w:val="center"/>
          </w:tcPr>
          <w:p w:rsidR="00BF3FDC" w:rsidRPr="008E3466" w:rsidRDefault="00BF3FDC" w:rsidP="006A6570">
            <w:pPr>
              <w:spacing w:before="0" w:after="0"/>
              <w:ind w:firstLine="0"/>
            </w:pPr>
            <w:r w:rsidRPr="008E3466">
              <w:rPr>
                <w:sz w:val="22"/>
                <w:szCs w:val="22"/>
              </w:rPr>
              <w:t>Lietuvos Respublika</w:t>
            </w:r>
          </w:p>
        </w:tc>
        <w:tc>
          <w:tcPr>
            <w:tcW w:w="582" w:type="pct"/>
            <w:noWrap/>
            <w:vAlign w:val="bottom"/>
          </w:tcPr>
          <w:p w:rsidR="00BF3FDC" w:rsidRPr="008E3466" w:rsidRDefault="00BF3FDC" w:rsidP="006A6570">
            <w:pPr>
              <w:spacing w:before="0" w:after="0"/>
              <w:ind w:firstLine="0"/>
              <w:jc w:val="right"/>
            </w:pPr>
            <w:r w:rsidRPr="008E3466">
              <w:rPr>
                <w:sz w:val="22"/>
                <w:szCs w:val="22"/>
              </w:rPr>
              <w:t>3.007.758</w:t>
            </w:r>
          </w:p>
        </w:tc>
        <w:tc>
          <w:tcPr>
            <w:tcW w:w="531" w:type="pct"/>
            <w:noWrap/>
            <w:vAlign w:val="bottom"/>
          </w:tcPr>
          <w:p w:rsidR="00BF3FDC" w:rsidRPr="008E3466" w:rsidRDefault="00BF3FDC" w:rsidP="006A6570">
            <w:pPr>
              <w:spacing w:before="0" w:after="0"/>
              <w:ind w:firstLine="0"/>
              <w:jc w:val="right"/>
            </w:pPr>
            <w:r w:rsidRPr="008E3466">
              <w:rPr>
                <w:sz w:val="22"/>
                <w:szCs w:val="22"/>
              </w:rPr>
              <w:t>484.016</w:t>
            </w:r>
          </w:p>
        </w:tc>
        <w:tc>
          <w:tcPr>
            <w:tcW w:w="578" w:type="pct"/>
            <w:noWrap/>
            <w:vAlign w:val="bottom"/>
          </w:tcPr>
          <w:p w:rsidR="00BF3FDC" w:rsidRPr="008E3466" w:rsidRDefault="00BF3FDC" w:rsidP="006A6570">
            <w:pPr>
              <w:spacing w:before="0" w:after="0"/>
              <w:ind w:firstLine="0"/>
              <w:jc w:val="right"/>
            </w:pPr>
            <w:r w:rsidRPr="008E3466">
              <w:rPr>
                <w:sz w:val="22"/>
                <w:szCs w:val="22"/>
              </w:rPr>
              <w:t>1.850.732</w:t>
            </w:r>
          </w:p>
        </w:tc>
        <w:tc>
          <w:tcPr>
            <w:tcW w:w="536" w:type="pct"/>
            <w:noWrap/>
            <w:vAlign w:val="bottom"/>
          </w:tcPr>
          <w:p w:rsidR="00BF3FDC" w:rsidRPr="008E3466" w:rsidRDefault="00BF3FDC" w:rsidP="006A6570">
            <w:pPr>
              <w:spacing w:before="0" w:after="0"/>
              <w:ind w:firstLine="0"/>
              <w:jc w:val="right"/>
            </w:pPr>
            <w:r w:rsidRPr="008E3466">
              <w:rPr>
                <w:sz w:val="22"/>
                <w:szCs w:val="22"/>
              </w:rPr>
              <w:t>673.010</w:t>
            </w:r>
          </w:p>
        </w:tc>
        <w:tc>
          <w:tcPr>
            <w:tcW w:w="531" w:type="pct"/>
            <w:noWrap/>
            <w:vAlign w:val="bottom"/>
          </w:tcPr>
          <w:p w:rsidR="00BF3FDC" w:rsidRPr="008E3466" w:rsidRDefault="00BF3FDC" w:rsidP="006A6570">
            <w:pPr>
              <w:spacing w:before="0" w:after="0"/>
              <w:ind w:firstLine="0"/>
              <w:jc w:val="center"/>
            </w:pPr>
            <w:r w:rsidRPr="008E3466">
              <w:rPr>
                <w:sz w:val="22"/>
                <w:szCs w:val="22"/>
              </w:rPr>
              <w:t>16,1</w:t>
            </w:r>
          </w:p>
        </w:tc>
        <w:tc>
          <w:tcPr>
            <w:tcW w:w="585" w:type="pct"/>
            <w:noWrap/>
            <w:vAlign w:val="bottom"/>
          </w:tcPr>
          <w:p w:rsidR="00BF3FDC" w:rsidRPr="008E3466" w:rsidRDefault="00BF3FDC" w:rsidP="006A6570">
            <w:pPr>
              <w:spacing w:before="0" w:after="0"/>
              <w:ind w:firstLine="0"/>
              <w:jc w:val="center"/>
            </w:pPr>
            <w:r w:rsidRPr="008E3466">
              <w:rPr>
                <w:sz w:val="22"/>
                <w:szCs w:val="22"/>
              </w:rPr>
              <w:t>61,5</w:t>
            </w:r>
          </w:p>
        </w:tc>
        <w:tc>
          <w:tcPr>
            <w:tcW w:w="543" w:type="pct"/>
            <w:noWrap/>
            <w:vAlign w:val="bottom"/>
          </w:tcPr>
          <w:p w:rsidR="00BF3FDC" w:rsidRPr="008E3466" w:rsidRDefault="00BF3FDC" w:rsidP="006A6570">
            <w:pPr>
              <w:spacing w:before="0" w:after="0"/>
              <w:ind w:firstLine="0"/>
              <w:jc w:val="center"/>
            </w:pPr>
            <w:r w:rsidRPr="008E3466">
              <w:rPr>
                <w:sz w:val="22"/>
                <w:szCs w:val="22"/>
              </w:rPr>
              <w:t>22,4</w:t>
            </w:r>
          </w:p>
        </w:tc>
      </w:tr>
      <w:tr w:rsidR="00BF3FDC" w:rsidRPr="008E3466">
        <w:trPr>
          <w:trHeight w:val="255"/>
        </w:trPr>
        <w:tc>
          <w:tcPr>
            <w:tcW w:w="1113" w:type="pct"/>
            <w:vAlign w:val="center"/>
          </w:tcPr>
          <w:p w:rsidR="00BF3FDC" w:rsidRPr="008E3466" w:rsidRDefault="00BF3FDC" w:rsidP="006A6570">
            <w:pPr>
              <w:spacing w:before="0" w:after="0"/>
              <w:ind w:firstLine="0"/>
              <w:rPr>
                <w:w w:val="80"/>
              </w:rPr>
            </w:pPr>
            <w:r w:rsidRPr="008E3466">
              <w:rPr>
                <w:sz w:val="22"/>
                <w:szCs w:val="22"/>
              </w:rPr>
              <w:t>Jonavos r. sav.</w:t>
            </w:r>
          </w:p>
        </w:tc>
        <w:tc>
          <w:tcPr>
            <w:tcW w:w="582" w:type="pct"/>
            <w:noWrap/>
            <w:vAlign w:val="bottom"/>
          </w:tcPr>
          <w:p w:rsidR="00BF3FDC" w:rsidRPr="008E3466" w:rsidRDefault="00BF3FDC" w:rsidP="006A6570">
            <w:pPr>
              <w:spacing w:before="0" w:after="0"/>
              <w:ind w:firstLine="0"/>
              <w:jc w:val="right"/>
            </w:pPr>
            <w:r w:rsidRPr="008E3466">
              <w:rPr>
                <w:sz w:val="22"/>
                <w:szCs w:val="22"/>
              </w:rPr>
              <w:t>45.775</w:t>
            </w:r>
          </w:p>
        </w:tc>
        <w:tc>
          <w:tcPr>
            <w:tcW w:w="531" w:type="pct"/>
            <w:noWrap/>
            <w:vAlign w:val="bottom"/>
          </w:tcPr>
          <w:p w:rsidR="00BF3FDC" w:rsidRPr="008E3466" w:rsidRDefault="00BF3FDC" w:rsidP="006A6570">
            <w:pPr>
              <w:spacing w:before="0" w:after="0"/>
              <w:ind w:firstLine="0"/>
              <w:jc w:val="right"/>
            </w:pPr>
            <w:r w:rsidRPr="008E3466">
              <w:rPr>
                <w:sz w:val="22"/>
                <w:szCs w:val="22"/>
              </w:rPr>
              <w:t>8.343</w:t>
            </w:r>
          </w:p>
        </w:tc>
        <w:tc>
          <w:tcPr>
            <w:tcW w:w="578" w:type="pct"/>
            <w:noWrap/>
            <w:vAlign w:val="bottom"/>
          </w:tcPr>
          <w:p w:rsidR="00BF3FDC" w:rsidRPr="008E3466" w:rsidRDefault="00BF3FDC" w:rsidP="006A6570">
            <w:pPr>
              <w:spacing w:before="0" w:after="0"/>
              <w:ind w:firstLine="0"/>
              <w:jc w:val="right"/>
            </w:pPr>
            <w:r w:rsidRPr="008E3466">
              <w:rPr>
                <w:sz w:val="22"/>
                <w:szCs w:val="22"/>
              </w:rPr>
              <w:t>27.797</w:t>
            </w:r>
          </w:p>
        </w:tc>
        <w:tc>
          <w:tcPr>
            <w:tcW w:w="536" w:type="pct"/>
            <w:noWrap/>
            <w:vAlign w:val="bottom"/>
          </w:tcPr>
          <w:p w:rsidR="00BF3FDC" w:rsidRPr="008E3466" w:rsidRDefault="00BF3FDC" w:rsidP="006A6570">
            <w:pPr>
              <w:spacing w:before="0" w:after="0"/>
              <w:ind w:firstLine="0"/>
              <w:jc w:val="right"/>
            </w:pPr>
            <w:r w:rsidRPr="008E3466">
              <w:rPr>
                <w:sz w:val="22"/>
                <w:szCs w:val="22"/>
              </w:rPr>
              <w:t>9.635</w:t>
            </w:r>
          </w:p>
        </w:tc>
        <w:tc>
          <w:tcPr>
            <w:tcW w:w="531" w:type="pct"/>
            <w:noWrap/>
            <w:vAlign w:val="bottom"/>
          </w:tcPr>
          <w:p w:rsidR="00BF3FDC" w:rsidRPr="008E3466" w:rsidRDefault="00BF3FDC" w:rsidP="006A6570">
            <w:pPr>
              <w:spacing w:before="0" w:after="0"/>
              <w:ind w:firstLine="0"/>
              <w:jc w:val="center"/>
            </w:pPr>
            <w:r w:rsidRPr="008E3466">
              <w:rPr>
                <w:sz w:val="22"/>
                <w:szCs w:val="22"/>
              </w:rPr>
              <w:t>18,2</w:t>
            </w:r>
          </w:p>
        </w:tc>
        <w:tc>
          <w:tcPr>
            <w:tcW w:w="585" w:type="pct"/>
            <w:noWrap/>
            <w:vAlign w:val="bottom"/>
          </w:tcPr>
          <w:p w:rsidR="00BF3FDC" w:rsidRPr="008E3466" w:rsidRDefault="00BF3FDC" w:rsidP="006A6570">
            <w:pPr>
              <w:spacing w:before="0" w:after="0"/>
              <w:ind w:firstLine="0"/>
              <w:jc w:val="center"/>
            </w:pPr>
            <w:r w:rsidRPr="008E3466">
              <w:rPr>
                <w:sz w:val="22"/>
                <w:szCs w:val="22"/>
              </w:rPr>
              <w:t>60,7</w:t>
            </w:r>
          </w:p>
        </w:tc>
        <w:tc>
          <w:tcPr>
            <w:tcW w:w="543" w:type="pct"/>
            <w:noWrap/>
            <w:vAlign w:val="bottom"/>
          </w:tcPr>
          <w:p w:rsidR="00BF3FDC" w:rsidRPr="008E3466" w:rsidRDefault="00BF3FDC" w:rsidP="006A6570">
            <w:pPr>
              <w:spacing w:before="0" w:after="0"/>
              <w:ind w:firstLine="0"/>
              <w:jc w:val="center"/>
            </w:pPr>
            <w:r w:rsidRPr="008E3466">
              <w:rPr>
                <w:sz w:val="22"/>
                <w:szCs w:val="22"/>
              </w:rPr>
              <w:t>21,0</w:t>
            </w:r>
          </w:p>
        </w:tc>
      </w:tr>
      <w:tr w:rsidR="00BF3FDC" w:rsidRPr="008E3466">
        <w:trPr>
          <w:trHeight w:val="255"/>
        </w:trPr>
        <w:tc>
          <w:tcPr>
            <w:tcW w:w="1113" w:type="pct"/>
            <w:vAlign w:val="center"/>
          </w:tcPr>
          <w:p w:rsidR="00BF3FDC" w:rsidRPr="008E3466" w:rsidRDefault="00BF3FDC" w:rsidP="006A6570">
            <w:pPr>
              <w:spacing w:before="0" w:after="0"/>
              <w:ind w:firstLine="0"/>
              <w:rPr>
                <w:w w:val="80"/>
              </w:rPr>
            </w:pPr>
            <w:r w:rsidRPr="008E3466">
              <w:rPr>
                <w:sz w:val="22"/>
                <w:szCs w:val="22"/>
              </w:rPr>
              <w:t>Klaipėdos r. sav.</w:t>
            </w:r>
          </w:p>
        </w:tc>
        <w:tc>
          <w:tcPr>
            <w:tcW w:w="582" w:type="pct"/>
            <w:noWrap/>
            <w:vAlign w:val="bottom"/>
          </w:tcPr>
          <w:p w:rsidR="00BF3FDC" w:rsidRPr="008E3466" w:rsidRDefault="00BF3FDC" w:rsidP="006A6570">
            <w:pPr>
              <w:spacing w:before="0" w:after="0"/>
              <w:ind w:firstLine="0"/>
              <w:jc w:val="right"/>
            </w:pPr>
            <w:r w:rsidRPr="008E3466">
              <w:rPr>
                <w:sz w:val="22"/>
                <w:szCs w:val="22"/>
              </w:rPr>
              <w:t>51.487</w:t>
            </w:r>
          </w:p>
        </w:tc>
        <w:tc>
          <w:tcPr>
            <w:tcW w:w="531" w:type="pct"/>
            <w:noWrap/>
            <w:vAlign w:val="bottom"/>
          </w:tcPr>
          <w:p w:rsidR="00BF3FDC" w:rsidRPr="008E3466" w:rsidRDefault="00BF3FDC" w:rsidP="006A6570">
            <w:pPr>
              <w:spacing w:before="0" w:after="0"/>
              <w:ind w:firstLine="0"/>
              <w:jc w:val="right"/>
            </w:pPr>
            <w:r w:rsidRPr="008E3466">
              <w:rPr>
                <w:sz w:val="22"/>
                <w:szCs w:val="22"/>
              </w:rPr>
              <w:t>9.739</w:t>
            </w:r>
          </w:p>
        </w:tc>
        <w:tc>
          <w:tcPr>
            <w:tcW w:w="578" w:type="pct"/>
            <w:noWrap/>
            <w:vAlign w:val="bottom"/>
          </w:tcPr>
          <w:p w:rsidR="00BF3FDC" w:rsidRPr="008E3466" w:rsidRDefault="00BF3FDC" w:rsidP="006A6570">
            <w:pPr>
              <w:spacing w:before="0" w:after="0"/>
              <w:ind w:firstLine="0"/>
              <w:jc w:val="right"/>
            </w:pPr>
            <w:r w:rsidRPr="008E3466">
              <w:rPr>
                <w:sz w:val="22"/>
                <w:szCs w:val="22"/>
              </w:rPr>
              <w:t>32.289</w:t>
            </w:r>
          </w:p>
        </w:tc>
        <w:tc>
          <w:tcPr>
            <w:tcW w:w="536" w:type="pct"/>
            <w:noWrap/>
            <w:vAlign w:val="bottom"/>
          </w:tcPr>
          <w:p w:rsidR="00BF3FDC" w:rsidRPr="008E3466" w:rsidRDefault="00BF3FDC" w:rsidP="006A6570">
            <w:pPr>
              <w:spacing w:before="0" w:after="0"/>
              <w:ind w:firstLine="0"/>
              <w:jc w:val="right"/>
            </w:pPr>
            <w:r w:rsidRPr="008E3466">
              <w:rPr>
                <w:sz w:val="22"/>
                <w:szCs w:val="22"/>
              </w:rPr>
              <w:t>9.459</w:t>
            </w:r>
          </w:p>
        </w:tc>
        <w:tc>
          <w:tcPr>
            <w:tcW w:w="531" w:type="pct"/>
            <w:noWrap/>
            <w:vAlign w:val="bottom"/>
          </w:tcPr>
          <w:p w:rsidR="00BF3FDC" w:rsidRPr="008E3466" w:rsidRDefault="00BF3FDC" w:rsidP="006A6570">
            <w:pPr>
              <w:spacing w:before="0" w:after="0"/>
              <w:ind w:firstLine="0"/>
              <w:jc w:val="center"/>
            </w:pPr>
            <w:r w:rsidRPr="008E3466">
              <w:rPr>
                <w:sz w:val="22"/>
                <w:szCs w:val="22"/>
              </w:rPr>
              <w:t>18,9</w:t>
            </w:r>
          </w:p>
        </w:tc>
        <w:tc>
          <w:tcPr>
            <w:tcW w:w="585" w:type="pct"/>
            <w:noWrap/>
            <w:vAlign w:val="bottom"/>
          </w:tcPr>
          <w:p w:rsidR="00BF3FDC" w:rsidRPr="008E3466" w:rsidRDefault="00BF3FDC" w:rsidP="006A6570">
            <w:pPr>
              <w:spacing w:before="0" w:after="0"/>
              <w:ind w:firstLine="0"/>
              <w:jc w:val="center"/>
            </w:pPr>
            <w:r w:rsidRPr="008E3466">
              <w:rPr>
                <w:sz w:val="22"/>
                <w:szCs w:val="22"/>
              </w:rPr>
              <w:t>62,7</w:t>
            </w:r>
          </w:p>
        </w:tc>
        <w:tc>
          <w:tcPr>
            <w:tcW w:w="543" w:type="pct"/>
            <w:noWrap/>
            <w:vAlign w:val="bottom"/>
          </w:tcPr>
          <w:p w:rsidR="00BF3FDC" w:rsidRPr="008E3466" w:rsidRDefault="00BF3FDC" w:rsidP="006A6570">
            <w:pPr>
              <w:spacing w:before="0" w:after="0"/>
              <w:ind w:firstLine="0"/>
              <w:jc w:val="center"/>
            </w:pPr>
            <w:r w:rsidRPr="008E3466">
              <w:rPr>
                <w:sz w:val="22"/>
                <w:szCs w:val="22"/>
              </w:rPr>
              <w:t>18,4</w:t>
            </w:r>
          </w:p>
        </w:tc>
      </w:tr>
      <w:tr w:rsidR="00BF3FDC" w:rsidRPr="008E3466">
        <w:trPr>
          <w:trHeight w:val="255"/>
        </w:trPr>
        <w:tc>
          <w:tcPr>
            <w:tcW w:w="1113" w:type="pct"/>
            <w:vAlign w:val="center"/>
          </w:tcPr>
          <w:p w:rsidR="00BF3FDC" w:rsidRPr="008E3466" w:rsidRDefault="00BF3FDC" w:rsidP="006A6570">
            <w:pPr>
              <w:spacing w:before="0" w:after="0"/>
              <w:ind w:firstLine="0"/>
              <w:rPr>
                <w:b/>
                <w:bCs/>
                <w:w w:val="80"/>
              </w:rPr>
            </w:pPr>
            <w:r w:rsidRPr="008E3466">
              <w:rPr>
                <w:b/>
                <w:bCs/>
                <w:sz w:val="22"/>
                <w:szCs w:val="22"/>
              </w:rPr>
              <w:t>Kretingos r. sav.</w:t>
            </w:r>
          </w:p>
        </w:tc>
        <w:tc>
          <w:tcPr>
            <w:tcW w:w="582" w:type="pct"/>
            <w:noWrap/>
            <w:vAlign w:val="bottom"/>
          </w:tcPr>
          <w:p w:rsidR="00BF3FDC" w:rsidRPr="008E3466" w:rsidRDefault="00BF3FDC" w:rsidP="006A6570">
            <w:pPr>
              <w:spacing w:before="0" w:after="0"/>
              <w:ind w:firstLine="0"/>
              <w:jc w:val="right"/>
              <w:rPr>
                <w:b/>
                <w:bCs/>
              </w:rPr>
            </w:pPr>
            <w:r w:rsidRPr="008E3466">
              <w:rPr>
                <w:b/>
                <w:bCs/>
                <w:sz w:val="22"/>
                <w:szCs w:val="22"/>
              </w:rPr>
              <w:t>40.950</w:t>
            </w:r>
          </w:p>
        </w:tc>
        <w:tc>
          <w:tcPr>
            <w:tcW w:w="531" w:type="pct"/>
            <w:noWrap/>
            <w:vAlign w:val="bottom"/>
          </w:tcPr>
          <w:p w:rsidR="00BF3FDC" w:rsidRPr="008E3466" w:rsidRDefault="00BF3FDC" w:rsidP="006A6570">
            <w:pPr>
              <w:spacing w:before="0" w:after="0"/>
              <w:ind w:firstLine="0"/>
              <w:jc w:val="right"/>
              <w:rPr>
                <w:b/>
                <w:bCs/>
              </w:rPr>
            </w:pPr>
            <w:r w:rsidRPr="008E3466">
              <w:rPr>
                <w:b/>
                <w:bCs/>
                <w:sz w:val="22"/>
                <w:szCs w:val="22"/>
              </w:rPr>
              <w:t>7.190</w:t>
            </w:r>
          </w:p>
        </w:tc>
        <w:tc>
          <w:tcPr>
            <w:tcW w:w="578" w:type="pct"/>
            <w:noWrap/>
            <w:vAlign w:val="bottom"/>
          </w:tcPr>
          <w:p w:rsidR="00BF3FDC" w:rsidRPr="008E3466" w:rsidRDefault="00BF3FDC" w:rsidP="006A6570">
            <w:pPr>
              <w:spacing w:before="0" w:after="0"/>
              <w:ind w:firstLine="0"/>
              <w:jc w:val="right"/>
              <w:rPr>
                <w:b/>
                <w:bCs/>
              </w:rPr>
            </w:pPr>
            <w:r w:rsidRPr="008E3466">
              <w:rPr>
                <w:b/>
                <w:bCs/>
                <w:sz w:val="22"/>
                <w:szCs w:val="22"/>
              </w:rPr>
              <w:t>24.817</w:t>
            </w:r>
          </w:p>
        </w:tc>
        <w:tc>
          <w:tcPr>
            <w:tcW w:w="536" w:type="pct"/>
            <w:noWrap/>
            <w:vAlign w:val="bottom"/>
          </w:tcPr>
          <w:p w:rsidR="00BF3FDC" w:rsidRPr="008E3466" w:rsidRDefault="00BF3FDC" w:rsidP="006A6570">
            <w:pPr>
              <w:spacing w:before="0" w:after="0"/>
              <w:ind w:firstLine="0"/>
              <w:jc w:val="right"/>
              <w:rPr>
                <w:b/>
                <w:bCs/>
              </w:rPr>
            </w:pPr>
            <w:r w:rsidRPr="008E3466">
              <w:rPr>
                <w:b/>
                <w:bCs/>
                <w:sz w:val="22"/>
                <w:szCs w:val="22"/>
              </w:rPr>
              <w:t>8.943</w:t>
            </w:r>
          </w:p>
        </w:tc>
        <w:tc>
          <w:tcPr>
            <w:tcW w:w="531" w:type="pct"/>
            <w:noWrap/>
            <w:vAlign w:val="bottom"/>
          </w:tcPr>
          <w:p w:rsidR="00BF3FDC" w:rsidRPr="008E3466" w:rsidRDefault="00BF3FDC" w:rsidP="006A6570">
            <w:pPr>
              <w:spacing w:before="0" w:after="0"/>
              <w:ind w:firstLine="0"/>
              <w:jc w:val="center"/>
              <w:rPr>
                <w:b/>
                <w:bCs/>
              </w:rPr>
            </w:pPr>
            <w:r w:rsidRPr="008E3466">
              <w:rPr>
                <w:b/>
                <w:bCs/>
                <w:sz w:val="22"/>
                <w:szCs w:val="22"/>
              </w:rPr>
              <w:t>17,6</w:t>
            </w:r>
          </w:p>
        </w:tc>
        <w:tc>
          <w:tcPr>
            <w:tcW w:w="585" w:type="pct"/>
            <w:noWrap/>
            <w:vAlign w:val="bottom"/>
          </w:tcPr>
          <w:p w:rsidR="00BF3FDC" w:rsidRPr="008E3466" w:rsidRDefault="00BF3FDC" w:rsidP="006A6570">
            <w:pPr>
              <w:spacing w:before="0" w:after="0"/>
              <w:ind w:firstLine="0"/>
              <w:jc w:val="center"/>
              <w:rPr>
                <w:b/>
                <w:bCs/>
              </w:rPr>
            </w:pPr>
            <w:r w:rsidRPr="008E3466">
              <w:rPr>
                <w:b/>
                <w:bCs/>
                <w:sz w:val="22"/>
                <w:szCs w:val="22"/>
              </w:rPr>
              <w:t>60,6</w:t>
            </w:r>
          </w:p>
        </w:tc>
        <w:tc>
          <w:tcPr>
            <w:tcW w:w="543" w:type="pct"/>
            <w:noWrap/>
            <w:vAlign w:val="bottom"/>
          </w:tcPr>
          <w:p w:rsidR="00BF3FDC" w:rsidRPr="008E3466" w:rsidRDefault="00BF3FDC" w:rsidP="006A6570">
            <w:pPr>
              <w:spacing w:before="0" w:after="0"/>
              <w:ind w:firstLine="0"/>
              <w:jc w:val="center"/>
              <w:rPr>
                <w:b/>
                <w:bCs/>
              </w:rPr>
            </w:pPr>
            <w:r w:rsidRPr="008E3466">
              <w:rPr>
                <w:b/>
                <w:bCs/>
                <w:sz w:val="22"/>
                <w:szCs w:val="22"/>
              </w:rPr>
              <w:t>21,8</w:t>
            </w:r>
          </w:p>
        </w:tc>
      </w:tr>
      <w:tr w:rsidR="00BF3FDC" w:rsidRPr="008E3466">
        <w:trPr>
          <w:trHeight w:val="255"/>
        </w:trPr>
        <w:tc>
          <w:tcPr>
            <w:tcW w:w="1113" w:type="pct"/>
            <w:vAlign w:val="center"/>
          </w:tcPr>
          <w:p w:rsidR="00BF3FDC" w:rsidRPr="008E3466" w:rsidRDefault="00BF3FDC" w:rsidP="006A6570">
            <w:pPr>
              <w:spacing w:before="0" w:after="0"/>
              <w:ind w:firstLine="0"/>
              <w:rPr>
                <w:w w:val="80"/>
              </w:rPr>
            </w:pPr>
            <w:r w:rsidRPr="008E3466">
              <w:rPr>
                <w:sz w:val="22"/>
                <w:szCs w:val="22"/>
              </w:rPr>
              <w:t>Šilutės r. sav.</w:t>
            </w:r>
          </w:p>
        </w:tc>
        <w:tc>
          <w:tcPr>
            <w:tcW w:w="582" w:type="pct"/>
            <w:noWrap/>
            <w:vAlign w:val="bottom"/>
          </w:tcPr>
          <w:p w:rsidR="00BF3FDC" w:rsidRPr="008E3466" w:rsidRDefault="00BF3FDC" w:rsidP="006A6570">
            <w:pPr>
              <w:spacing w:before="0" w:after="0"/>
              <w:ind w:firstLine="0"/>
              <w:jc w:val="right"/>
            </w:pPr>
            <w:r w:rsidRPr="008E3466">
              <w:rPr>
                <w:sz w:val="22"/>
                <w:szCs w:val="22"/>
              </w:rPr>
              <w:t>44.160</w:t>
            </w:r>
          </w:p>
        </w:tc>
        <w:tc>
          <w:tcPr>
            <w:tcW w:w="531" w:type="pct"/>
            <w:noWrap/>
            <w:vAlign w:val="bottom"/>
          </w:tcPr>
          <w:p w:rsidR="00BF3FDC" w:rsidRPr="008E3466" w:rsidRDefault="00BF3FDC" w:rsidP="006A6570">
            <w:pPr>
              <w:spacing w:before="0" w:after="0"/>
              <w:ind w:firstLine="0"/>
              <w:jc w:val="right"/>
            </w:pPr>
            <w:r w:rsidRPr="008E3466">
              <w:rPr>
                <w:sz w:val="22"/>
                <w:szCs w:val="22"/>
              </w:rPr>
              <w:t>7.942</w:t>
            </w:r>
          </w:p>
        </w:tc>
        <w:tc>
          <w:tcPr>
            <w:tcW w:w="578" w:type="pct"/>
            <w:noWrap/>
            <w:vAlign w:val="bottom"/>
          </w:tcPr>
          <w:p w:rsidR="00BF3FDC" w:rsidRPr="008E3466" w:rsidRDefault="00BF3FDC" w:rsidP="006A6570">
            <w:pPr>
              <w:spacing w:before="0" w:after="0"/>
              <w:ind w:firstLine="0"/>
              <w:jc w:val="right"/>
            </w:pPr>
            <w:r w:rsidRPr="008E3466">
              <w:rPr>
                <w:sz w:val="22"/>
                <w:szCs w:val="22"/>
              </w:rPr>
              <w:t>26.915</w:t>
            </w:r>
          </w:p>
        </w:tc>
        <w:tc>
          <w:tcPr>
            <w:tcW w:w="536" w:type="pct"/>
            <w:noWrap/>
            <w:vAlign w:val="bottom"/>
          </w:tcPr>
          <w:p w:rsidR="00BF3FDC" w:rsidRPr="008E3466" w:rsidRDefault="00BF3FDC" w:rsidP="006A6570">
            <w:pPr>
              <w:spacing w:before="0" w:after="0"/>
              <w:ind w:firstLine="0"/>
              <w:jc w:val="right"/>
            </w:pPr>
            <w:r w:rsidRPr="008E3466">
              <w:rPr>
                <w:sz w:val="22"/>
                <w:szCs w:val="22"/>
              </w:rPr>
              <w:t>9.303</w:t>
            </w:r>
          </w:p>
        </w:tc>
        <w:tc>
          <w:tcPr>
            <w:tcW w:w="531" w:type="pct"/>
            <w:noWrap/>
            <w:vAlign w:val="bottom"/>
          </w:tcPr>
          <w:p w:rsidR="00BF3FDC" w:rsidRPr="008E3466" w:rsidRDefault="00BF3FDC" w:rsidP="006A6570">
            <w:pPr>
              <w:spacing w:before="0" w:after="0"/>
              <w:ind w:firstLine="0"/>
              <w:jc w:val="center"/>
            </w:pPr>
            <w:r w:rsidRPr="008E3466">
              <w:rPr>
                <w:sz w:val="22"/>
                <w:szCs w:val="22"/>
              </w:rPr>
              <w:t>18,0</w:t>
            </w:r>
          </w:p>
        </w:tc>
        <w:tc>
          <w:tcPr>
            <w:tcW w:w="585" w:type="pct"/>
            <w:noWrap/>
            <w:vAlign w:val="bottom"/>
          </w:tcPr>
          <w:p w:rsidR="00BF3FDC" w:rsidRPr="008E3466" w:rsidRDefault="00BF3FDC" w:rsidP="006A6570">
            <w:pPr>
              <w:spacing w:before="0" w:after="0"/>
              <w:ind w:firstLine="0"/>
              <w:jc w:val="center"/>
            </w:pPr>
            <w:r w:rsidRPr="008E3466">
              <w:rPr>
                <w:sz w:val="22"/>
                <w:szCs w:val="22"/>
              </w:rPr>
              <w:t>60,9</w:t>
            </w:r>
          </w:p>
        </w:tc>
        <w:tc>
          <w:tcPr>
            <w:tcW w:w="543" w:type="pct"/>
            <w:noWrap/>
            <w:vAlign w:val="bottom"/>
          </w:tcPr>
          <w:p w:rsidR="00BF3FDC" w:rsidRPr="008E3466" w:rsidRDefault="00BF3FDC" w:rsidP="006A6570">
            <w:pPr>
              <w:spacing w:before="0" w:after="0"/>
              <w:ind w:firstLine="0"/>
              <w:jc w:val="center"/>
            </w:pPr>
            <w:r w:rsidRPr="008E3466">
              <w:rPr>
                <w:sz w:val="22"/>
                <w:szCs w:val="22"/>
              </w:rPr>
              <w:t>21,1</w:t>
            </w:r>
          </w:p>
        </w:tc>
      </w:tr>
      <w:tr w:rsidR="00BF3FDC" w:rsidRPr="008E3466">
        <w:trPr>
          <w:trHeight w:val="255"/>
        </w:trPr>
        <w:tc>
          <w:tcPr>
            <w:tcW w:w="1113" w:type="pct"/>
            <w:vAlign w:val="center"/>
          </w:tcPr>
          <w:p w:rsidR="00BF3FDC" w:rsidRPr="008E3466" w:rsidRDefault="00BF3FDC" w:rsidP="006A6570">
            <w:pPr>
              <w:spacing w:before="0" w:after="0"/>
              <w:ind w:firstLine="0"/>
              <w:rPr>
                <w:b/>
                <w:bCs/>
                <w:w w:val="80"/>
              </w:rPr>
            </w:pPr>
            <w:r w:rsidRPr="008E3466">
              <w:rPr>
                <w:sz w:val="22"/>
                <w:szCs w:val="22"/>
              </w:rPr>
              <w:t>Plungės r. sav.</w:t>
            </w:r>
          </w:p>
        </w:tc>
        <w:tc>
          <w:tcPr>
            <w:tcW w:w="582" w:type="pct"/>
            <w:noWrap/>
            <w:vAlign w:val="bottom"/>
          </w:tcPr>
          <w:p w:rsidR="00BF3FDC" w:rsidRPr="008E3466" w:rsidRDefault="00BF3FDC" w:rsidP="006A6570">
            <w:pPr>
              <w:spacing w:before="0" w:after="0"/>
              <w:ind w:firstLine="0"/>
              <w:jc w:val="right"/>
            </w:pPr>
            <w:r w:rsidRPr="008E3466">
              <w:rPr>
                <w:sz w:val="22"/>
                <w:szCs w:val="22"/>
              </w:rPr>
              <w:t>37.638</w:t>
            </w:r>
          </w:p>
        </w:tc>
        <w:tc>
          <w:tcPr>
            <w:tcW w:w="531" w:type="pct"/>
            <w:noWrap/>
            <w:vAlign w:val="bottom"/>
          </w:tcPr>
          <w:p w:rsidR="00BF3FDC" w:rsidRPr="008E3466" w:rsidRDefault="00BF3FDC" w:rsidP="006A6570">
            <w:pPr>
              <w:spacing w:before="0" w:after="0"/>
              <w:ind w:firstLine="0"/>
              <w:jc w:val="right"/>
            </w:pPr>
            <w:r w:rsidRPr="008E3466">
              <w:rPr>
                <w:sz w:val="22"/>
                <w:szCs w:val="22"/>
              </w:rPr>
              <w:t>6.656</w:t>
            </w:r>
          </w:p>
        </w:tc>
        <w:tc>
          <w:tcPr>
            <w:tcW w:w="578" w:type="pct"/>
            <w:noWrap/>
            <w:vAlign w:val="bottom"/>
          </w:tcPr>
          <w:p w:rsidR="00BF3FDC" w:rsidRPr="008E3466" w:rsidRDefault="00BF3FDC" w:rsidP="006A6570">
            <w:pPr>
              <w:spacing w:before="0" w:after="0"/>
              <w:ind w:firstLine="0"/>
              <w:jc w:val="right"/>
            </w:pPr>
            <w:r w:rsidRPr="008E3466">
              <w:rPr>
                <w:sz w:val="22"/>
                <w:szCs w:val="22"/>
              </w:rPr>
              <w:t>22.799</w:t>
            </w:r>
          </w:p>
        </w:tc>
        <w:tc>
          <w:tcPr>
            <w:tcW w:w="536" w:type="pct"/>
            <w:noWrap/>
            <w:vAlign w:val="bottom"/>
          </w:tcPr>
          <w:p w:rsidR="00BF3FDC" w:rsidRPr="008E3466" w:rsidRDefault="00BF3FDC" w:rsidP="006A6570">
            <w:pPr>
              <w:spacing w:before="0" w:after="0"/>
              <w:ind w:firstLine="0"/>
              <w:jc w:val="right"/>
            </w:pPr>
            <w:r w:rsidRPr="008E3466">
              <w:rPr>
                <w:sz w:val="22"/>
                <w:szCs w:val="22"/>
              </w:rPr>
              <w:t>8.183</w:t>
            </w:r>
          </w:p>
        </w:tc>
        <w:tc>
          <w:tcPr>
            <w:tcW w:w="531" w:type="pct"/>
            <w:noWrap/>
            <w:vAlign w:val="bottom"/>
          </w:tcPr>
          <w:p w:rsidR="00BF3FDC" w:rsidRPr="008E3466" w:rsidRDefault="00BF3FDC" w:rsidP="006A6570">
            <w:pPr>
              <w:spacing w:before="0" w:after="0"/>
              <w:ind w:firstLine="0"/>
              <w:jc w:val="center"/>
            </w:pPr>
            <w:r w:rsidRPr="008E3466">
              <w:rPr>
                <w:sz w:val="22"/>
                <w:szCs w:val="22"/>
              </w:rPr>
              <w:t>17,7</w:t>
            </w:r>
          </w:p>
        </w:tc>
        <w:tc>
          <w:tcPr>
            <w:tcW w:w="585" w:type="pct"/>
            <w:noWrap/>
            <w:vAlign w:val="bottom"/>
          </w:tcPr>
          <w:p w:rsidR="00BF3FDC" w:rsidRPr="008E3466" w:rsidRDefault="00BF3FDC" w:rsidP="006A6570">
            <w:pPr>
              <w:spacing w:before="0" w:after="0"/>
              <w:ind w:firstLine="0"/>
              <w:jc w:val="center"/>
            </w:pPr>
            <w:r w:rsidRPr="008E3466">
              <w:rPr>
                <w:sz w:val="22"/>
                <w:szCs w:val="22"/>
              </w:rPr>
              <w:t>60,6</w:t>
            </w:r>
          </w:p>
        </w:tc>
        <w:tc>
          <w:tcPr>
            <w:tcW w:w="543" w:type="pct"/>
            <w:noWrap/>
            <w:vAlign w:val="bottom"/>
          </w:tcPr>
          <w:p w:rsidR="00BF3FDC" w:rsidRPr="008E3466" w:rsidRDefault="00BF3FDC" w:rsidP="006A6570">
            <w:pPr>
              <w:spacing w:before="0" w:after="0"/>
              <w:ind w:firstLine="0"/>
              <w:jc w:val="center"/>
            </w:pPr>
            <w:r w:rsidRPr="008E3466">
              <w:rPr>
                <w:sz w:val="22"/>
                <w:szCs w:val="22"/>
              </w:rPr>
              <w:t>21,7</w:t>
            </w:r>
          </w:p>
        </w:tc>
      </w:tr>
    </w:tbl>
    <w:p w:rsidR="00BF3FDC" w:rsidRPr="008E3466" w:rsidRDefault="00BF3FDC" w:rsidP="00216A38">
      <w:pPr>
        <w:pStyle w:val="Teksto"/>
        <w:spacing w:before="120" w:after="240"/>
        <w:ind w:firstLine="0"/>
        <w:jc w:val="center"/>
        <w:rPr>
          <w:rFonts w:ascii="Times New Roman" w:hAnsi="Times New Roman"/>
          <w:i/>
          <w:iCs/>
          <w:sz w:val="20"/>
          <w:szCs w:val="20"/>
        </w:rPr>
      </w:pPr>
      <w:r w:rsidRPr="008E3466">
        <w:rPr>
          <w:rFonts w:ascii="Times New Roman" w:hAnsi="Times New Roman"/>
          <w:i/>
          <w:iCs/>
          <w:sz w:val="20"/>
          <w:szCs w:val="20"/>
        </w:rPr>
        <w:t>Šaltinis: Lietuvos statistikos departamentas</w:t>
      </w:r>
    </w:p>
    <w:p w:rsidR="00BF3FDC" w:rsidRPr="008E3466" w:rsidRDefault="00BF3FDC" w:rsidP="00216A38">
      <w:pPr>
        <w:pStyle w:val="Teksto"/>
        <w:spacing w:after="120"/>
        <w:ind w:firstLine="709"/>
        <w:rPr>
          <w:rFonts w:ascii="Times New Roman" w:hAnsi="Times New Roman"/>
        </w:rPr>
      </w:pPr>
      <w:r w:rsidRPr="008E3466">
        <w:rPr>
          <w:rFonts w:ascii="Times New Roman" w:hAnsi="Times New Roman"/>
        </w:rPr>
        <w:t>Kretingos rajone 2012 m. pradžioje gyveno 24.817 darbingo amžiaus gyventojų. Ši gyventojų grupė sudarė 60,6 proc. visų Kretingos rajono gyventojų. Kretingos r. savivaldybė</w:t>
      </w:r>
      <w:r w:rsidR="00654B97">
        <w:rPr>
          <w:rFonts w:ascii="Times New Roman" w:hAnsi="Times New Roman"/>
        </w:rPr>
        <w:t>,</w:t>
      </w:r>
      <w:r w:rsidRPr="008E3466">
        <w:rPr>
          <w:rFonts w:ascii="Times New Roman" w:hAnsi="Times New Roman"/>
        </w:rPr>
        <w:t xml:space="preserve"> kaip ir Plungės rajono savivaldybė</w:t>
      </w:r>
      <w:r w:rsidR="00654B97">
        <w:rPr>
          <w:rFonts w:ascii="Times New Roman" w:hAnsi="Times New Roman"/>
        </w:rPr>
        <w:t>,</w:t>
      </w:r>
      <w:r w:rsidRPr="008E3466">
        <w:rPr>
          <w:rFonts w:ascii="Times New Roman" w:hAnsi="Times New Roman"/>
        </w:rPr>
        <w:t xml:space="preserve"> pasižymi mažiausia darbingo amžiaus gyventojų dalimi (žr. 2.1.1 lentelę), vadinasi, šiose savivaldybėse santykinai mažesnei darbingo amžiaus gyventojų daliai tenka didesnė našta išlaikyti didesnes jaunimo ir pensinio amžiaus gyventojų grupes. Lyginant 2012 m. ir 2009 m. pradžios duomenis, darbingo amžiaus gyventojų skaičius Kretingos rajone sumažėjo apie 13,8 proc. (nuo 28.799 iki 24.817 gyventojų). Sparčiausiai darbingo amžiaus gyventojų grupė mažėja Šilutės rajono savivaldybėje. Iš visų analizuojamų savivaldybių tik Klaipėdos r. sav. pastebimos darbingo amžiaus gyventojų skaičiaus augimo tendencijos.</w:t>
      </w:r>
    </w:p>
    <w:p w:rsidR="00BF3FDC" w:rsidRPr="008E3466" w:rsidRDefault="00BF3FDC" w:rsidP="00216A38">
      <w:pPr>
        <w:pStyle w:val="Teksto"/>
        <w:ind w:firstLine="709"/>
        <w:rPr>
          <w:rFonts w:ascii="Times New Roman" w:hAnsi="Times New Roman"/>
        </w:rPr>
      </w:pPr>
      <w:r w:rsidRPr="008E3466">
        <w:rPr>
          <w:rFonts w:ascii="Times New Roman" w:hAnsi="Times New Roman"/>
        </w:rPr>
        <w:t>2012 m. pradžioje Kretingos r. savivaldybėje gyveno 8.943 pensinio amžiaus gyventojai, kurie sudarė 21,8 proc. visų savivaldybės gyventojų. Tai didžiausia pensinio amžiaus gyventojų dalis tarp visų nagrinėjamų savivaldybių (žr. 2.1.1 lentelę). Dar didesnė pensinio amžiaus gyventojų dalis yra tik visoje šalyje (22,4 proc.). Tarp nagrinėjamų savivaldybių (žr. 2.1.1 lentelę) mažiausia pensinio amžiaus gyventojų dalimi pasižymi Klaipėdos r. sav. Be to, 2009-2012 m.  visose nagrinėjamose savivaldybėse</w:t>
      </w:r>
      <w:r w:rsidR="00654B97">
        <w:rPr>
          <w:rFonts w:ascii="Times New Roman" w:hAnsi="Times New Roman"/>
        </w:rPr>
        <w:t xml:space="preserve">, kaip ir visoje šalyje, </w:t>
      </w:r>
      <w:r w:rsidRPr="008E3466">
        <w:rPr>
          <w:rFonts w:ascii="Times New Roman" w:hAnsi="Times New Roman"/>
        </w:rPr>
        <w:t xml:space="preserve"> pensinio amžiaus gyventojų skaičius kasmet didėja, vadinasi, nagrinėjamų savivaldybių, o taip pat ir visos šalies gyventojai senėja. Gyventojų senėjimo procesas yra neigiamas reiškinys, turintis ryškų socialinį, ekonominį poveikį: didėja sveikatos priežiūros, pensionatų, globos ir rūpybos įstaigų poreikis, o kartu ir išlaidos šioms paslaugoms teikti; didėja asmenų, kuriems reikalinga globa ir nuolatinė priežiūra skaičius. </w:t>
      </w:r>
    </w:p>
    <w:p w:rsidR="00BF3FDC" w:rsidRPr="008E3466" w:rsidRDefault="00BF3FDC" w:rsidP="00216A38">
      <w:pPr>
        <w:pStyle w:val="Tekstui"/>
        <w:spacing w:before="120" w:after="240"/>
        <w:ind w:firstLine="709"/>
      </w:pPr>
      <w:r w:rsidRPr="008E3466">
        <w:t>1.000-iui gyventojų tenkantis gimusių</w:t>
      </w:r>
      <w:r w:rsidR="00CB4195">
        <w:t xml:space="preserve"> asmenų</w:t>
      </w:r>
      <w:r w:rsidRPr="008E3466">
        <w:t xml:space="preserve"> skaičius Kretingos r. savivaldybėje 2012 m. siekė 11,8 (žr. 2.1.2 pav.). Didesnis nei Kretingos rajone 1.000-iui gyventojų tenkantis gimusiųjų skaičius 2012 m. buvo tik Šilutės r. sav. (13,3) bei Klaipėdos regione (12,2). Mažiausiai gimusiųjų 2012 m. teko 1.000-iui Klaipėdos r. sav. gyventojų (10,9). 2010 m., lyginant su 2009 m., Kretingos rajone gimusiųjų skaičius </w:t>
      </w:r>
      <w:r w:rsidR="00CB4195">
        <w:t>išaugo</w:t>
      </w:r>
      <w:r w:rsidR="00CB4195" w:rsidRPr="008E3466">
        <w:t xml:space="preserve"> </w:t>
      </w:r>
      <w:r w:rsidRPr="008E3466">
        <w:t>15 kūdikių, nuo 511 iki 526, tačiau 2011 m. gimusių kūdikių skaičius rajone vėl sumažėjo 6,8 proc.</w:t>
      </w:r>
      <w:r w:rsidR="00CB4195">
        <w:t>, t. y.</w:t>
      </w:r>
      <w:r w:rsidRPr="008E3466">
        <w:t xml:space="preserve"> iki 490 kūdikių. 2012 m. Kretingos r. savivaldybėje gimė 417 kūdikių – tai 14,9 proc. mažiau, nei 2011 m. </w:t>
      </w:r>
    </w:p>
    <w:p w:rsidR="00BF3FDC" w:rsidRPr="008E3466" w:rsidRDefault="008C67AC" w:rsidP="00216A38">
      <w:pPr>
        <w:pStyle w:val="Teksto"/>
        <w:spacing w:after="120"/>
        <w:ind w:firstLine="0"/>
        <w:jc w:val="center"/>
        <w:rPr>
          <w:rFonts w:ascii="Times New Roman" w:hAnsi="Times New Roman"/>
        </w:rPr>
      </w:pPr>
      <w:r>
        <w:rPr>
          <w:rFonts w:ascii="Times New Roman" w:hAnsi="Times New Roman"/>
          <w:noProof/>
          <w:lang w:eastAsia="lt-LT"/>
        </w:rPr>
        <w:lastRenderedPageBreak/>
        <w:drawing>
          <wp:inline distT="0" distB="0" distL="0" distR="0">
            <wp:extent cx="5143500" cy="3324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3324225"/>
                    </a:xfrm>
                    <a:prstGeom prst="rect">
                      <a:avLst/>
                    </a:prstGeom>
                    <a:noFill/>
                    <a:ln>
                      <a:noFill/>
                    </a:ln>
                  </pic:spPr>
                </pic:pic>
              </a:graphicData>
            </a:graphic>
          </wp:inline>
        </w:drawing>
      </w:r>
    </w:p>
    <w:p w:rsidR="00BF3FDC" w:rsidRPr="008E3466" w:rsidRDefault="00BF3FDC" w:rsidP="00216A38">
      <w:pPr>
        <w:ind w:firstLine="0"/>
        <w:jc w:val="center"/>
        <w:rPr>
          <w:b/>
          <w:bCs/>
        </w:rPr>
      </w:pPr>
      <w:r w:rsidRPr="008E3466">
        <w:rPr>
          <w:b/>
          <w:bCs/>
        </w:rPr>
        <w:t>2.1.2 pav. Gimstamumas, mirtingumas ir natūrali gyventojų kaita 1.000-iui gyventojų, 2012 m.</w:t>
      </w:r>
    </w:p>
    <w:p w:rsidR="00BF3FDC" w:rsidRPr="008E3466" w:rsidRDefault="00BF3FDC" w:rsidP="00216A38">
      <w:pPr>
        <w:pStyle w:val="Teksto"/>
        <w:spacing w:before="120" w:after="240"/>
        <w:ind w:firstLine="0"/>
        <w:jc w:val="center"/>
        <w:rPr>
          <w:rFonts w:ascii="Times New Roman" w:hAnsi="Times New Roman"/>
          <w:i/>
          <w:iCs/>
          <w:sz w:val="20"/>
          <w:szCs w:val="20"/>
        </w:rPr>
      </w:pPr>
      <w:r w:rsidRPr="008E3466">
        <w:rPr>
          <w:rFonts w:ascii="Times New Roman" w:hAnsi="Times New Roman"/>
          <w:i/>
          <w:iCs/>
          <w:sz w:val="20"/>
          <w:szCs w:val="20"/>
        </w:rPr>
        <w:t>Šaltinis: Higienos instituto Sveikatos informacijos centras (2012 m. – išankstiniai duomenys)</w:t>
      </w:r>
    </w:p>
    <w:p w:rsidR="00BF3FDC" w:rsidRPr="008E3466" w:rsidRDefault="00BF3FDC" w:rsidP="00A14BBB">
      <w:pPr>
        <w:pStyle w:val="Teksto"/>
        <w:spacing w:after="120"/>
        <w:ind w:firstLine="709"/>
        <w:rPr>
          <w:rFonts w:ascii="Times New Roman" w:hAnsi="Times New Roman"/>
        </w:rPr>
      </w:pPr>
      <w:r w:rsidRPr="008E3466">
        <w:rPr>
          <w:rFonts w:ascii="Times New Roman" w:hAnsi="Times New Roman"/>
        </w:rPr>
        <w:t>Mirtingumas</w:t>
      </w:r>
      <w:r w:rsidRPr="008E3466">
        <w:rPr>
          <w:rFonts w:ascii="Times New Roman" w:hAnsi="Times New Roman"/>
          <w:b/>
          <w:bCs/>
        </w:rPr>
        <w:t xml:space="preserve"> </w:t>
      </w:r>
      <w:r w:rsidRPr="008E3466">
        <w:rPr>
          <w:rFonts w:ascii="Times New Roman" w:hAnsi="Times New Roman"/>
        </w:rPr>
        <w:t>Kretingos rajone yra kiek didesnis nei gimstamumas. 2012 m. 1.000-iui Kretingos rajono gyventojų teko 11,5 mirusių</w:t>
      </w:r>
      <w:r w:rsidR="00A14BBB">
        <w:rPr>
          <w:rFonts w:ascii="Times New Roman" w:hAnsi="Times New Roman"/>
        </w:rPr>
        <w:t xml:space="preserve"> asmenų</w:t>
      </w:r>
      <w:r w:rsidRPr="008E3466">
        <w:rPr>
          <w:rFonts w:ascii="Times New Roman" w:hAnsi="Times New Roman"/>
        </w:rPr>
        <w:t xml:space="preserve"> – tai žemiausias rodiklis tarp lyginamųjų teritorinių vienetų (žr. 2.1.2 pav.). 2009-2012 m. laikotarpiu mirusiųjų skaičius Kretingos rajone kasmet mažėjo: </w:t>
      </w:r>
      <w:r w:rsidR="00A14BBB" w:rsidRPr="008E3466">
        <w:rPr>
          <w:rFonts w:ascii="Times New Roman" w:hAnsi="Times New Roman"/>
        </w:rPr>
        <w:t xml:space="preserve">2009 m. </w:t>
      </w:r>
      <w:r w:rsidR="00A14BBB">
        <w:rPr>
          <w:rFonts w:ascii="Times New Roman" w:hAnsi="Times New Roman"/>
        </w:rPr>
        <w:t xml:space="preserve">mirė </w:t>
      </w:r>
      <w:r w:rsidRPr="008E3466">
        <w:rPr>
          <w:rFonts w:ascii="Times New Roman" w:hAnsi="Times New Roman"/>
        </w:rPr>
        <w:t>588</w:t>
      </w:r>
      <w:r w:rsidR="00A14BBB">
        <w:rPr>
          <w:rFonts w:ascii="Times New Roman" w:hAnsi="Times New Roman"/>
        </w:rPr>
        <w:t xml:space="preserve"> asmenys, 2011 m. – </w:t>
      </w:r>
      <w:r w:rsidRPr="008E3466">
        <w:rPr>
          <w:rFonts w:ascii="Times New Roman" w:hAnsi="Times New Roman"/>
        </w:rPr>
        <w:t>545. 2012 m. Kretingos r. sav. užregistruotas mažesnis mirusiųjų skaičius – 472 mirtys.</w:t>
      </w:r>
    </w:p>
    <w:p w:rsidR="00BF3FDC" w:rsidRPr="008E3466" w:rsidRDefault="00BF3FDC" w:rsidP="00216A38">
      <w:pPr>
        <w:pStyle w:val="Teksto"/>
        <w:spacing w:after="120"/>
        <w:ind w:firstLine="709"/>
        <w:rPr>
          <w:rFonts w:ascii="Times New Roman" w:hAnsi="Times New Roman"/>
        </w:rPr>
      </w:pPr>
      <w:r w:rsidRPr="008E3466">
        <w:rPr>
          <w:rFonts w:ascii="Times New Roman" w:hAnsi="Times New Roman"/>
        </w:rPr>
        <w:t>Gimstamumą viršijantis mirtingumas lemia neigiamą natūralią gyventojų kaitą (toliau – NGK). 2009-2011 m. Kretingos r. savivaldybėje NGK kasmet buvo neigiama, tačiau 2012 m. tarp nagrinėjamų teritorijų tik Kretingos r. sav. 1.000-iui gyventojų teko daugiau gimusiųjų nei mirusiųjų (NGK buvo teigiama). NGK rodiklis, tenkantis 1.000-iui gyventojų, 2012 m. kitose analizuojamose teritorijose buvo neigiamas, o žemiausia rodiklio reikšmė buvo visos šalies (-2,3).</w:t>
      </w:r>
    </w:p>
    <w:p w:rsidR="00BF3FDC" w:rsidRPr="008E3466" w:rsidRDefault="00BF3FDC" w:rsidP="00216A38">
      <w:pPr>
        <w:pStyle w:val="Teksto"/>
        <w:ind w:firstLine="709"/>
        <w:rPr>
          <w:rFonts w:ascii="Times New Roman" w:hAnsi="Times New Roman"/>
        </w:rPr>
      </w:pPr>
      <w:r w:rsidRPr="008E3466">
        <w:rPr>
          <w:rFonts w:ascii="Times New Roman" w:hAnsi="Times New Roman"/>
        </w:rPr>
        <w:t>Svarbus vietovę apibūdinantis rodiklis yra neto migracijos rodiklis, kuris parodo skirtumą tarp atvykstančių gyventojų ir išvykstančių. 2009-2012 m. Kretingos rajono neto vietos ir tarptautinės migracijos rodiklis kasmet buvo neigiamas, t.</w:t>
      </w:r>
      <w:r w:rsidR="00633FB0">
        <w:rPr>
          <w:rFonts w:ascii="Times New Roman" w:hAnsi="Times New Roman"/>
        </w:rPr>
        <w:t xml:space="preserve"> </w:t>
      </w:r>
      <w:r w:rsidRPr="008E3466">
        <w:rPr>
          <w:rFonts w:ascii="Times New Roman" w:hAnsi="Times New Roman"/>
        </w:rPr>
        <w:t>y. iš rajono išvykstančių gyventojų buvo daugiau nei atvykstančių (žr. 2.1.2 lentelę). Analogiška situacija ir kitose analizuojamose savivaldybėse bei visoje šalyje, kur išvykstančiųjų mastai yra didesni nei atvykstančiųjų, išskyrus Klaipėdos r. savivaldyb</w:t>
      </w:r>
      <w:r w:rsidR="00633FB0">
        <w:rPr>
          <w:rFonts w:ascii="Times New Roman" w:hAnsi="Times New Roman"/>
        </w:rPr>
        <w:t>ę</w:t>
      </w:r>
      <w:r w:rsidRPr="008E3466">
        <w:rPr>
          <w:rFonts w:ascii="Times New Roman" w:hAnsi="Times New Roman"/>
        </w:rPr>
        <w:t xml:space="preserve">, kuri 2009, 2011 ir 2012 metais sulaukė daugiau naujų gyventojų nei atsisveikino su esamais rajono gyventojais. Ypač ryškus išvykstančiųjų skaičiaus padidėjimas visoje šalyje bei analizuojamose savivaldybėse pastebimas 2010 m. Tai galima sieti su pablogėjusia šalies ekonomine situacija. Taip pat tikėtina, kad emigrantų skaičiaus neproporcingam augimui 2010 m. įtakos turėjo įstatymu nustatyta prievolė nuolatiniams šalies gyventojams mokėti privalomojo sveikatos draudimo įmokas, todėl savo išvykimą iš Lietuvos į užsienio valstybes deklaravo ir ankstesniais metais išvykę migrantai. Gyventojų emigracija yra pagrindinis veiksnys, lemiantis gyventojų skaičiaus mažėjimą Kretingos rajono savivaldybėje. </w:t>
      </w:r>
    </w:p>
    <w:p w:rsidR="00BF3FDC" w:rsidRPr="008E3466" w:rsidRDefault="00BF3FDC" w:rsidP="00216A38">
      <w:pPr>
        <w:pStyle w:val="Teksto"/>
        <w:spacing w:before="240" w:after="120"/>
        <w:ind w:firstLine="0"/>
        <w:jc w:val="center"/>
        <w:rPr>
          <w:rFonts w:ascii="Times New Roman" w:hAnsi="Times New Roman"/>
          <w:b/>
          <w:bCs/>
        </w:rPr>
      </w:pPr>
      <w:r w:rsidRPr="008E3466">
        <w:rPr>
          <w:rFonts w:ascii="Times New Roman" w:hAnsi="Times New Roman"/>
          <w:b/>
          <w:bCs/>
        </w:rPr>
        <w:br w:type="page"/>
      </w:r>
      <w:r w:rsidRPr="008E3466">
        <w:rPr>
          <w:rFonts w:ascii="Times New Roman" w:hAnsi="Times New Roman"/>
          <w:b/>
          <w:bCs/>
        </w:rPr>
        <w:lastRenderedPageBreak/>
        <w:t>2.1.2 lentelė. Neto vidaus ir tarptautinė migracija, 2009-2012 m.</w:t>
      </w:r>
    </w:p>
    <w:tbl>
      <w:tblPr>
        <w:tblW w:w="451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4401"/>
        <w:gridCol w:w="1222"/>
        <w:gridCol w:w="1213"/>
        <w:gridCol w:w="1222"/>
        <w:gridCol w:w="1222"/>
      </w:tblGrid>
      <w:tr w:rsidR="00BF3FDC" w:rsidRPr="008E3466">
        <w:trPr>
          <w:trHeight w:val="270"/>
          <w:jc w:val="center"/>
        </w:trPr>
        <w:tc>
          <w:tcPr>
            <w:tcW w:w="0" w:type="auto"/>
            <w:vAlign w:val="center"/>
          </w:tcPr>
          <w:p w:rsidR="00BF3FDC" w:rsidRPr="008E3466" w:rsidRDefault="00BF3FDC" w:rsidP="006A6570">
            <w:pPr>
              <w:spacing w:before="0" w:after="0"/>
              <w:ind w:firstLine="0"/>
              <w:jc w:val="center"/>
              <w:rPr>
                <w:b/>
                <w:bCs/>
              </w:rPr>
            </w:pPr>
            <w:r w:rsidRPr="008E3466">
              <w:rPr>
                <w:b/>
                <w:bCs/>
                <w:sz w:val="22"/>
                <w:szCs w:val="22"/>
              </w:rPr>
              <w:t>Administracinė teritorija/</w:t>
            </w:r>
            <w:r w:rsidR="000A2D4C">
              <w:rPr>
                <w:b/>
                <w:bCs/>
                <w:sz w:val="22"/>
                <w:szCs w:val="22"/>
              </w:rPr>
              <w:t xml:space="preserve"> </w:t>
            </w:r>
            <w:r w:rsidRPr="008E3466">
              <w:rPr>
                <w:b/>
                <w:bCs/>
                <w:sz w:val="22"/>
                <w:szCs w:val="22"/>
              </w:rPr>
              <w:t>metai</w:t>
            </w:r>
          </w:p>
        </w:tc>
        <w:tc>
          <w:tcPr>
            <w:tcW w:w="0" w:type="auto"/>
            <w:vAlign w:val="center"/>
          </w:tcPr>
          <w:p w:rsidR="00BF3FDC" w:rsidRPr="008E3466" w:rsidRDefault="00BF3FDC" w:rsidP="006A6570">
            <w:pPr>
              <w:spacing w:before="0" w:after="0"/>
              <w:ind w:firstLine="8"/>
              <w:jc w:val="center"/>
              <w:rPr>
                <w:b/>
                <w:bCs/>
              </w:rPr>
            </w:pPr>
            <w:r w:rsidRPr="008E3466">
              <w:rPr>
                <w:b/>
                <w:bCs/>
                <w:sz w:val="22"/>
                <w:szCs w:val="22"/>
              </w:rPr>
              <w:t>2009</w:t>
            </w:r>
          </w:p>
        </w:tc>
        <w:tc>
          <w:tcPr>
            <w:tcW w:w="0" w:type="auto"/>
            <w:vAlign w:val="center"/>
          </w:tcPr>
          <w:p w:rsidR="00BF3FDC" w:rsidRPr="008E3466" w:rsidRDefault="00BF3FDC" w:rsidP="006A6570">
            <w:pPr>
              <w:spacing w:before="0" w:after="0"/>
              <w:ind w:firstLine="0"/>
              <w:jc w:val="center"/>
              <w:rPr>
                <w:b/>
                <w:bCs/>
              </w:rPr>
            </w:pPr>
            <w:r w:rsidRPr="008E3466">
              <w:rPr>
                <w:b/>
                <w:bCs/>
                <w:sz w:val="22"/>
                <w:szCs w:val="22"/>
              </w:rPr>
              <w:t>2010</w:t>
            </w:r>
          </w:p>
        </w:tc>
        <w:tc>
          <w:tcPr>
            <w:tcW w:w="0" w:type="auto"/>
            <w:vAlign w:val="center"/>
          </w:tcPr>
          <w:p w:rsidR="00BF3FDC" w:rsidRPr="008E3466" w:rsidRDefault="00BF3FDC" w:rsidP="006A6570">
            <w:pPr>
              <w:spacing w:before="0" w:after="0"/>
              <w:ind w:firstLine="0"/>
              <w:jc w:val="center"/>
              <w:rPr>
                <w:b/>
                <w:bCs/>
              </w:rPr>
            </w:pPr>
            <w:r w:rsidRPr="008E3466">
              <w:rPr>
                <w:b/>
                <w:bCs/>
                <w:sz w:val="22"/>
                <w:szCs w:val="22"/>
              </w:rPr>
              <w:t>2011</w:t>
            </w:r>
          </w:p>
        </w:tc>
        <w:tc>
          <w:tcPr>
            <w:tcW w:w="0" w:type="auto"/>
          </w:tcPr>
          <w:p w:rsidR="00BF3FDC" w:rsidRPr="008E3466" w:rsidRDefault="00BF3FDC" w:rsidP="006A6570">
            <w:pPr>
              <w:spacing w:before="0" w:after="0"/>
              <w:ind w:firstLine="0"/>
              <w:jc w:val="center"/>
              <w:rPr>
                <w:b/>
                <w:bCs/>
              </w:rPr>
            </w:pPr>
            <w:r w:rsidRPr="008E3466">
              <w:rPr>
                <w:b/>
                <w:bCs/>
                <w:sz w:val="22"/>
                <w:szCs w:val="22"/>
              </w:rPr>
              <w:t>2012</w:t>
            </w:r>
          </w:p>
        </w:tc>
      </w:tr>
      <w:tr w:rsidR="00BF3FDC" w:rsidRPr="008E3466">
        <w:trPr>
          <w:trHeight w:val="255"/>
          <w:jc w:val="center"/>
        </w:trPr>
        <w:tc>
          <w:tcPr>
            <w:tcW w:w="0" w:type="auto"/>
            <w:vAlign w:val="bottom"/>
          </w:tcPr>
          <w:p w:rsidR="00BF3FDC" w:rsidRPr="008E3466" w:rsidRDefault="00BF3FDC" w:rsidP="006A6570">
            <w:pPr>
              <w:spacing w:before="0" w:after="0"/>
              <w:ind w:firstLine="0"/>
            </w:pPr>
            <w:r w:rsidRPr="008E3466">
              <w:rPr>
                <w:sz w:val="22"/>
                <w:szCs w:val="22"/>
              </w:rPr>
              <w:t xml:space="preserve">Lietuvos Respublika </w:t>
            </w:r>
          </w:p>
        </w:tc>
        <w:tc>
          <w:tcPr>
            <w:tcW w:w="0" w:type="auto"/>
            <w:noWrap/>
            <w:vAlign w:val="bottom"/>
          </w:tcPr>
          <w:p w:rsidR="00BF3FDC" w:rsidRPr="008E3466" w:rsidRDefault="00BF3FDC" w:rsidP="006A6570">
            <w:pPr>
              <w:spacing w:before="0" w:after="0"/>
              <w:ind w:firstLine="0"/>
              <w:jc w:val="right"/>
            </w:pPr>
            <w:r w:rsidRPr="008E3466">
              <w:rPr>
                <w:sz w:val="22"/>
                <w:szCs w:val="22"/>
              </w:rPr>
              <w:t>-15.483</w:t>
            </w:r>
          </w:p>
        </w:tc>
        <w:tc>
          <w:tcPr>
            <w:tcW w:w="0" w:type="auto"/>
            <w:noWrap/>
            <w:vAlign w:val="bottom"/>
          </w:tcPr>
          <w:p w:rsidR="00BF3FDC" w:rsidRPr="008E3466" w:rsidRDefault="00BF3FDC" w:rsidP="006A6570">
            <w:pPr>
              <w:spacing w:before="0" w:after="0"/>
              <w:ind w:hanging="7"/>
              <w:jc w:val="right"/>
            </w:pPr>
            <w:r w:rsidRPr="008E3466">
              <w:rPr>
                <w:sz w:val="22"/>
                <w:szCs w:val="22"/>
              </w:rPr>
              <w:t>-77.944</w:t>
            </w:r>
          </w:p>
        </w:tc>
        <w:tc>
          <w:tcPr>
            <w:tcW w:w="0" w:type="auto"/>
            <w:noWrap/>
            <w:vAlign w:val="bottom"/>
          </w:tcPr>
          <w:p w:rsidR="00BF3FDC" w:rsidRPr="008E3466" w:rsidRDefault="00BF3FDC" w:rsidP="006A6570">
            <w:pPr>
              <w:spacing w:before="0" w:after="0"/>
              <w:ind w:firstLine="0"/>
              <w:jc w:val="right"/>
            </w:pPr>
            <w:r w:rsidRPr="008E3466">
              <w:rPr>
                <w:sz w:val="22"/>
                <w:szCs w:val="22"/>
              </w:rPr>
              <w:t>-38.178</w:t>
            </w:r>
          </w:p>
        </w:tc>
        <w:tc>
          <w:tcPr>
            <w:tcW w:w="0" w:type="auto"/>
          </w:tcPr>
          <w:p w:rsidR="00BF3FDC" w:rsidRPr="008E3466" w:rsidRDefault="00BF3FDC" w:rsidP="006A6570">
            <w:pPr>
              <w:spacing w:before="0" w:after="0"/>
              <w:ind w:firstLine="0"/>
              <w:jc w:val="right"/>
            </w:pPr>
            <w:r w:rsidRPr="008E3466">
              <w:rPr>
                <w:sz w:val="22"/>
                <w:szCs w:val="22"/>
              </w:rPr>
              <w:t>-21.257</w:t>
            </w:r>
          </w:p>
        </w:tc>
      </w:tr>
      <w:tr w:rsidR="00BF3FDC" w:rsidRPr="008E3466">
        <w:trPr>
          <w:trHeight w:val="255"/>
          <w:jc w:val="center"/>
        </w:trPr>
        <w:tc>
          <w:tcPr>
            <w:tcW w:w="0" w:type="auto"/>
            <w:vAlign w:val="bottom"/>
          </w:tcPr>
          <w:p w:rsidR="00BF3FDC" w:rsidRPr="008E3466" w:rsidRDefault="00BF3FDC" w:rsidP="006A6570">
            <w:pPr>
              <w:spacing w:before="0" w:after="0"/>
              <w:ind w:firstLine="0"/>
            </w:pPr>
            <w:r w:rsidRPr="008E3466">
              <w:rPr>
                <w:sz w:val="22"/>
                <w:szCs w:val="22"/>
              </w:rPr>
              <w:t>Jonavos r. sav.</w:t>
            </w:r>
          </w:p>
        </w:tc>
        <w:tc>
          <w:tcPr>
            <w:tcW w:w="0" w:type="auto"/>
            <w:noWrap/>
            <w:vAlign w:val="bottom"/>
          </w:tcPr>
          <w:p w:rsidR="00BF3FDC" w:rsidRPr="008E3466" w:rsidRDefault="00BF3FDC" w:rsidP="006A6570">
            <w:pPr>
              <w:spacing w:before="0" w:after="0"/>
              <w:ind w:firstLine="0"/>
              <w:jc w:val="right"/>
            </w:pPr>
            <w:r w:rsidRPr="008E3466">
              <w:rPr>
                <w:sz w:val="22"/>
                <w:szCs w:val="22"/>
              </w:rPr>
              <w:t>-182</w:t>
            </w:r>
          </w:p>
        </w:tc>
        <w:tc>
          <w:tcPr>
            <w:tcW w:w="0" w:type="auto"/>
            <w:noWrap/>
            <w:vAlign w:val="bottom"/>
          </w:tcPr>
          <w:p w:rsidR="00BF3FDC" w:rsidRPr="008E3466" w:rsidRDefault="00BF3FDC" w:rsidP="006A6570">
            <w:pPr>
              <w:spacing w:before="0" w:after="0"/>
              <w:ind w:hanging="7"/>
              <w:jc w:val="right"/>
            </w:pPr>
            <w:r w:rsidRPr="008E3466">
              <w:rPr>
                <w:sz w:val="22"/>
                <w:szCs w:val="22"/>
              </w:rPr>
              <w:t>-1.234</w:t>
            </w:r>
          </w:p>
        </w:tc>
        <w:tc>
          <w:tcPr>
            <w:tcW w:w="0" w:type="auto"/>
            <w:noWrap/>
            <w:vAlign w:val="bottom"/>
          </w:tcPr>
          <w:p w:rsidR="00BF3FDC" w:rsidRPr="008E3466" w:rsidRDefault="00BF3FDC" w:rsidP="006A6570">
            <w:pPr>
              <w:spacing w:before="0" w:after="0"/>
              <w:ind w:firstLine="0"/>
              <w:jc w:val="right"/>
            </w:pPr>
            <w:r w:rsidRPr="008E3466">
              <w:rPr>
                <w:sz w:val="22"/>
                <w:szCs w:val="22"/>
              </w:rPr>
              <w:t>-806</w:t>
            </w:r>
          </w:p>
        </w:tc>
        <w:tc>
          <w:tcPr>
            <w:tcW w:w="0" w:type="auto"/>
          </w:tcPr>
          <w:p w:rsidR="00BF3FDC" w:rsidRPr="008E3466" w:rsidRDefault="00BF3FDC" w:rsidP="006A6570">
            <w:pPr>
              <w:spacing w:before="0" w:after="0"/>
              <w:ind w:firstLine="0"/>
              <w:jc w:val="right"/>
            </w:pPr>
            <w:r w:rsidRPr="008E3466">
              <w:rPr>
                <w:sz w:val="22"/>
                <w:szCs w:val="22"/>
              </w:rPr>
              <w:t>-452</w:t>
            </w:r>
          </w:p>
        </w:tc>
      </w:tr>
      <w:tr w:rsidR="00BF3FDC" w:rsidRPr="008E3466">
        <w:trPr>
          <w:trHeight w:val="255"/>
          <w:jc w:val="center"/>
        </w:trPr>
        <w:tc>
          <w:tcPr>
            <w:tcW w:w="0" w:type="auto"/>
            <w:vAlign w:val="bottom"/>
          </w:tcPr>
          <w:p w:rsidR="00BF3FDC" w:rsidRPr="008E3466" w:rsidRDefault="00BF3FDC" w:rsidP="006A6570">
            <w:pPr>
              <w:spacing w:before="0" w:after="0"/>
              <w:ind w:firstLine="0"/>
            </w:pPr>
            <w:r w:rsidRPr="008E3466">
              <w:rPr>
                <w:sz w:val="22"/>
                <w:szCs w:val="22"/>
              </w:rPr>
              <w:t>Klaipėdos r. sav.</w:t>
            </w:r>
          </w:p>
        </w:tc>
        <w:tc>
          <w:tcPr>
            <w:tcW w:w="0" w:type="auto"/>
            <w:noWrap/>
            <w:vAlign w:val="bottom"/>
          </w:tcPr>
          <w:p w:rsidR="00BF3FDC" w:rsidRPr="008E3466" w:rsidRDefault="00BF3FDC" w:rsidP="006A6570">
            <w:pPr>
              <w:spacing w:before="0" w:after="0"/>
              <w:ind w:firstLine="0"/>
              <w:jc w:val="right"/>
            </w:pPr>
            <w:r w:rsidRPr="008E3466">
              <w:rPr>
                <w:sz w:val="22"/>
                <w:szCs w:val="22"/>
              </w:rPr>
              <w:t>165</w:t>
            </w:r>
          </w:p>
        </w:tc>
        <w:tc>
          <w:tcPr>
            <w:tcW w:w="0" w:type="auto"/>
            <w:noWrap/>
            <w:vAlign w:val="bottom"/>
          </w:tcPr>
          <w:p w:rsidR="00BF3FDC" w:rsidRPr="008E3466" w:rsidRDefault="00BF3FDC" w:rsidP="006A6570">
            <w:pPr>
              <w:spacing w:before="0" w:after="0"/>
              <w:ind w:hanging="7"/>
              <w:jc w:val="right"/>
            </w:pPr>
            <w:r w:rsidRPr="008E3466">
              <w:rPr>
                <w:sz w:val="22"/>
                <w:szCs w:val="22"/>
              </w:rPr>
              <w:t>-565</w:t>
            </w:r>
          </w:p>
        </w:tc>
        <w:tc>
          <w:tcPr>
            <w:tcW w:w="0" w:type="auto"/>
            <w:noWrap/>
            <w:vAlign w:val="bottom"/>
          </w:tcPr>
          <w:p w:rsidR="00BF3FDC" w:rsidRPr="008E3466" w:rsidRDefault="00BF3FDC" w:rsidP="006A6570">
            <w:pPr>
              <w:spacing w:before="0" w:after="0"/>
              <w:ind w:firstLine="0"/>
              <w:jc w:val="right"/>
            </w:pPr>
            <w:r w:rsidRPr="008E3466">
              <w:rPr>
                <w:sz w:val="22"/>
                <w:szCs w:val="22"/>
              </w:rPr>
              <w:t>177</w:t>
            </w:r>
          </w:p>
        </w:tc>
        <w:tc>
          <w:tcPr>
            <w:tcW w:w="0" w:type="auto"/>
          </w:tcPr>
          <w:p w:rsidR="00BF3FDC" w:rsidRPr="008E3466" w:rsidRDefault="00BF3FDC" w:rsidP="006A6570">
            <w:pPr>
              <w:spacing w:before="0" w:after="0"/>
              <w:ind w:firstLine="0"/>
              <w:jc w:val="right"/>
            </w:pPr>
            <w:r w:rsidRPr="008E3466">
              <w:rPr>
                <w:sz w:val="22"/>
                <w:szCs w:val="22"/>
              </w:rPr>
              <w:t>277</w:t>
            </w:r>
          </w:p>
        </w:tc>
      </w:tr>
      <w:tr w:rsidR="00BF3FDC" w:rsidRPr="008E3466">
        <w:trPr>
          <w:trHeight w:val="255"/>
          <w:jc w:val="center"/>
        </w:trPr>
        <w:tc>
          <w:tcPr>
            <w:tcW w:w="0" w:type="auto"/>
            <w:vAlign w:val="bottom"/>
          </w:tcPr>
          <w:p w:rsidR="00BF3FDC" w:rsidRPr="008E3466" w:rsidRDefault="00BF3FDC" w:rsidP="006A6570">
            <w:pPr>
              <w:spacing w:before="0" w:after="0"/>
              <w:ind w:firstLine="0"/>
              <w:rPr>
                <w:b/>
                <w:bCs/>
              </w:rPr>
            </w:pPr>
            <w:r w:rsidRPr="008E3466">
              <w:rPr>
                <w:b/>
                <w:bCs/>
                <w:sz w:val="22"/>
                <w:szCs w:val="22"/>
              </w:rPr>
              <w:t>Kretingos r. sav.</w:t>
            </w:r>
          </w:p>
        </w:tc>
        <w:tc>
          <w:tcPr>
            <w:tcW w:w="0" w:type="auto"/>
            <w:noWrap/>
            <w:vAlign w:val="bottom"/>
          </w:tcPr>
          <w:p w:rsidR="00BF3FDC" w:rsidRPr="008E3466" w:rsidRDefault="00BF3FDC" w:rsidP="006A6570">
            <w:pPr>
              <w:spacing w:before="0" w:after="0"/>
              <w:ind w:firstLine="0"/>
              <w:jc w:val="right"/>
              <w:rPr>
                <w:b/>
                <w:bCs/>
              </w:rPr>
            </w:pPr>
            <w:r w:rsidRPr="008E3466">
              <w:rPr>
                <w:b/>
                <w:bCs/>
                <w:sz w:val="22"/>
                <w:szCs w:val="22"/>
              </w:rPr>
              <w:t>-610</w:t>
            </w:r>
          </w:p>
        </w:tc>
        <w:tc>
          <w:tcPr>
            <w:tcW w:w="0" w:type="auto"/>
            <w:noWrap/>
            <w:vAlign w:val="bottom"/>
          </w:tcPr>
          <w:p w:rsidR="00BF3FDC" w:rsidRPr="008E3466" w:rsidRDefault="00BF3FDC" w:rsidP="006A6570">
            <w:pPr>
              <w:spacing w:before="0" w:after="0"/>
              <w:ind w:hanging="7"/>
              <w:jc w:val="right"/>
              <w:rPr>
                <w:b/>
                <w:bCs/>
              </w:rPr>
            </w:pPr>
            <w:r w:rsidRPr="008E3466">
              <w:rPr>
                <w:b/>
                <w:bCs/>
                <w:sz w:val="22"/>
                <w:szCs w:val="22"/>
              </w:rPr>
              <w:t>-1.024</w:t>
            </w:r>
          </w:p>
        </w:tc>
        <w:tc>
          <w:tcPr>
            <w:tcW w:w="0" w:type="auto"/>
            <w:noWrap/>
            <w:vAlign w:val="bottom"/>
          </w:tcPr>
          <w:p w:rsidR="00BF3FDC" w:rsidRPr="008E3466" w:rsidRDefault="00BF3FDC" w:rsidP="006A6570">
            <w:pPr>
              <w:spacing w:before="0" w:after="0"/>
              <w:ind w:firstLine="0"/>
              <w:jc w:val="right"/>
              <w:rPr>
                <w:b/>
                <w:bCs/>
              </w:rPr>
            </w:pPr>
            <w:r w:rsidRPr="008E3466">
              <w:rPr>
                <w:b/>
                <w:bCs/>
                <w:sz w:val="22"/>
                <w:szCs w:val="22"/>
              </w:rPr>
              <w:t>-456</w:t>
            </w:r>
          </w:p>
        </w:tc>
        <w:tc>
          <w:tcPr>
            <w:tcW w:w="0" w:type="auto"/>
          </w:tcPr>
          <w:p w:rsidR="00BF3FDC" w:rsidRPr="008E3466" w:rsidRDefault="00BF3FDC" w:rsidP="006A6570">
            <w:pPr>
              <w:spacing w:before="0" w:after="0"/>
              <w:ind w:firstLine="0"/>
              <w:jc w:val="right"/>
              <w:rPr>
                <w:b/>
                <w:bCs/>
              </w:rPr>
            </w:pPr>
            <w:r w:rsidRPr="008E3466">
              <w:rPr>
                <w:b/>
                <w:bCs/>
                <w:sz w:val="22"/>
                <w:szCs w:val="22"/>
              </w:rPr>
              <w:t>-230</w:t>
            </w:r>
          </w:p>
        </w:tc>
      </w:tr>
      <w:tr w:rsidR="00BF3FDC" w:rsidRPr="008E3466">
        <w:trPr>
          <w:trHeight w:val="255"/>
          <w:jc w:val="center"/>
        </w:trPr>
        <w:tc>
          <w:tcPr>
            <w:tcW w:w="0" w:type="auto"/>
            <w:vAlign w:val="bottom"/>
          </w:tcPr>
          <w:p w:rsidR="00BF3FDC" w:rsidRPr="008E3466" w:rsidRDefault="00BF3FDC" w:rsidP="006A6570">
            <w:pPr>
              <w:spacing w:before="0" w:after="0"/>
              <w:ind w:firstLine="0"/>
            </w:pPr>
            <w:r w:rsidRPr="008E3466">
              <w:rPr>
                <w:sz w:val="22"/>
                <w:szCs w:val="22"/>
              </w:rPr>
              <w:t>Šilutės r. sav.</w:t>
            </w:r>
          </w:p>
        </w:tc>
        <w:tc>
          <w:tcPr>
            <w:tcW w:w="0" w:type="auto"/>
            <w:noWrap/>
            <w:vAlign w:val="bottom"/>
          </w:tcPr>
          <w:p w:rsidR="00BF3FDC" w:rsidRPr="008E3466" w:rsidRDefault="00BF3FDC" w:rsidP="006A6570">
            <w:pPr>
              <w:spacing w:before="0" w:after="0"/>
              <w:ind w:firstLine="0"/>
              <w:jc w:val="right"/>
            </w:pPr>
            <w:r w:rsidRPr="008E3466">
              <w:rPr>
                <w:sz w:val="22"/>
                <w:szCs w:val="22"/>
              </w:rPr>
              <w:t>-338</w:t>
            </w:r>
          </w:p>
        </w:tc>
        <w:tc>
          <w:tcPr>
            <w:tcW w:w="0" w:type="auto"/>
            <w:noWrap/>
            <w:vAlign w:val="bottom"/>
          </w:tcPr>
          <w:p w:rsidR="00BF3FDC" w:rsidRPr="008E3466" w:rsidRDefault="00BF3FDC" w:rsidP="006A6570">
            <w:pPr>
              <w:spacing w:before="0" w:after="0"/>
              <w:ind w:hanging="7"/>
              <w:jc w:val="right"/>
            </w:pPr>
            <w:r w:rsidRPr="008E3466">
              <w:rPr>
                <w:sz w:val="22"/>
                <w:szCs w:val="22"/>
              </w:rPr>
              <w:t>-2.128</w:t>
            </w:r>
          </w:p>
        </w:tc>
        <w:tc>
          <w:tcPr>
            <w:tcW w:w="0" w:type="auto"/>
            <w:noWrap/>
            <w:vAlign w:val="bottom"/>
          </w:tcPr>
          <w:p w:rsidR="00BF3FDC" w:rsidRPr="008E3466" w:rsidRDefault="00BF3FDC" w:rsidP="006A6570">
            <w:pPr>
              <w:spacing w:before="0" w:after="0"/>
              <w:ind w:firstLine="0"/>
              <w:jc w:val="right"/>
            </w:pPr>
            <w:r w:rsidRPr="008E3466">
              <w:rPr>
                <w:sz w:val="22"/>
                <w:szCs w:val="22"/>
              </w:rPr>
              <w:t>-1.152</w:t>
            </w:r>
          </w:p>
        </w:tc>
        <w:tc>
          <w:tcPr>
            <w:tcW w:w="0" w:type="auto"/>
          </w:tcPr>
          <w:p w:rsidR="00BF3FDC" w:rsidRPr="008E3466" w:rsidRDefault="00BF3FDC" w:rsidP="006A6570">
            <w:pPr>
              <w:spacing w:before="0" w:after="0"/>
              <w:ind w:firstLine="0"/>
              <w:jc w:val="right"/>
            </w:pPr>
            <w:r w:rsidRPr="008E3466">
              <w:rPr>
                <w:sz w:val="22"/>
                <w:szCs w:val="22"/>
              </w:rPr>
              <w:t>-712</w:t>
            </w:r>
          </w:p>
        </w:tc>
      </w:tr>
      <w:tr w:rsidR="00BF3FDC" w:rsidRPr="008E3466">
        <w:trPr>
          <w:trHeight w:val="270"/>
          <w:jc w:val="center"/>
        </w:trPr>
        <w:tc>
          <w:tcPr>
            <w:tcW w:w="0" w:type="auto"/>
            <w:vAlign w:val="bottom"/>
          </w:tcPr>
          <w:p w:rsidR="00BF3FDC" w:rsidRPr="008E3466" w:rsidRDefault="00BF3FDC" w:rsidP="006A6570">
            <w:pPr>
              <w:spacing w:before="0" w:after="0"/>
              <w:ind w:firstLine="0"/>
            </w:pPr>
            <w:r w:rsidRPr="008E3466">
              <w:rPr>
                <w:sz w:val="22"/>
                <w:szCs w:val="22"/>
              </w:rPr>
              <w:t>Plungės r. sav.</w:t>
            </w:r>
          </w:p>
        </w:tc>
        <w:tc>
          <w:tcPr>
            <w:tcW w:w="0" w:type="auto"/>
            <w:noWrap/>
            <w:vAlign w:val="bottom"/>
          </w:tcPr>
          <w:p w:rsidR="00BF3FDC" w:rsidRPr="008E3466" w:rsidRDefault="00BF3FDC" w:rsidP="006A6570">
            <w:pPr>
              <w:spacing w:before="0" w:after="0"/>
              <w:ind w:firstLine="0"/>
              <w:jc w:val="right"/>
            </w:pPr>
            <w:r w:rsidRPr="008E3466">
              <w:rPr>
                <w:sz w:val="22"/>
                <w:szCs w:val="22"/>
              </w:rPr>
              <w:t>-182</w:t>
            </w:r>
          </w:p>
        </w:tc>
        <w:tc>
          <w:tcPr>
            <w:tcW w:w="0" w:type="auto"/>
            <w:noWrap/>
            <w:vAlign w:val="bottom"/>
          </w:tcPr>
          <w:p w:rsidR="00BF3FDC" w:rsidRPr="008E3466" w:rsidRDefault="00BF3FDC" w:rsidP="006A6570">
            <w:pPr>
              <w:spacing w:before="0" w:after="0"/>
              <w:ind w:hanging="7"/>
              <w:jc w:val="right"/>
            </w:pPr>
            <w:r w:rsidRPr="008E3466">
              <w:rPr>
                <w:sz w:val="22"/>
                <w:szCs w:val="22"/>
              </w:rPr>
              <w:t>-1.228</w:t>
            </w:r>
          </w:p>
        </w:tc>
        <w:tc>
          <w:tcPr>
            <w:tcW w:w="0" w:type="auto"/>
            <w:noWrap/>
            <w:vAlign w:val="bottom"/>
          </w:tcPr>
          <w:p w:rsidR="00BF3FDC" w:rsidRPr="008E3466" w:rsidRDefault="00BF3FDC" w:rsidP="006A6570">
            <w:pPr>
              <w:spacing w:before="0" w:after="0"/>
              <w:ind w:firstLine="0"/>
              <w:jc w:val="right"/>
            </w:pPr>
            <w:r w:rsidRPr="008E3466">
              <w:rPr>
                <w:sz w:val="22"/>
                <w:szCs w:val="22"/>
              </w:rPr>
              <w:t>-559</w:t>
            </w:r>
          </w:p>
        </w:tc>
        <w:tc>
          <w:tcPr>
            <w:tcW w:w="0" w:type="auto"/>
          </w:tcPr>
          <w:p w:rsidR="00BF3FDC" w:rsidRPr="008E3466" w:rsidRDefault="00BF3FDC" w:rsidP="006A6570">
            <w:pPr>
              <w:spacing w:before="0" w:after="0"/>
              <w:ind w:firstLine="0"/>
              <w:jc w:val="right"/>
            </w:pPr>
            <w:r w:rsidRPr="008E3466">
              <w:rPr>
                <w:sz w:val="22"/>
                <w:szCs w:val="22"/>
              </w:rPr>
              <w:t>-429</w:t>
            </w:r>
          </w:p>
        </w:tc>
      </w:tr>
    </w:tbl>
    <w:p w:rsidR="00BF3FDC" w:rsidRPr="008E3466" w:rsidRDefault="00BF3FDC" w:rsidP="00216A38">
      <w:pPr>
        <w:pStyle w:val="Teksto"/>
        <w:spacing w:before="120" w:after="240"/>
        <w:ind w:firstLine="0"/>
        <w:jc w:val="center"/>
        <w:rPr>
          <w:rFonts w:ascii="Times New Roman" w:hAnsi="Times New Roman"/>
          <w:i/>
          <w:iCs/>
          <w:sz w:val="20"/>
          <w:szCs w:val="20"/>
        </w:rPr>
      </w:pPr>
      <w:r w:rsidRPr="008E3466">
        <w:rPr>
          <w:rFonts w:ascii="Times New Roman" w:hAnsi="Times New Roman"/>
          <w:i/>
          <w:iCs/>
          <w:sz w:val="20"/>
          <w:szCs w:val="20"/>
        </w:rPr>
        <w:t>Šaltinis: Lietuvos statistikos departamentas</w:t>
      </w:r>
    </w:p>
    <w:p w:rsidR="00BF3FDC" w:rsidRPr="008E3466" w:rsidRDefault="00BF3FDC" w:rsidP="00216A38">
      <w:pPr>
        <w:spacing w:after="240"/>
        <w:ind w:firstLine="720"/>
        <w:rPr>
          <w:highlight w:val="yellow"/>
        </w:rPr>
      </w:pPr>
      <w:r w:rsidRPr="008E3466">
        <w:t xml:space="preserve">Lietuvos statistikos departamentas nepateikia </w:t>
      </w:r>
      <w:r w:rsidR="00176245">
        <w:t xml:space="preserve">kiekvienos šalies savivaldybės </w:t>
      </w:r>
      <w:r w:rsidRPr="008E3466">
        <w:t xml:space="preserve">duomenų apie gyventojų (25-64 metų) išsilavinimą, tačiau ši informacija yra pateikiama </w:t>
      </w:r>
      <w:r w:rsidR="00176245">
        <w:t xml:space="preserve">pagal atskirus šalies regionus (apskritis) </w:t>
      </w:r>
      <w:r w:rsidRPr="008E3466">
        <w:t xml:space="preserve">. Kadangi analizuojama Jonavos r. sav. yra Kauno regione, Šilutės r. sav., Klaipėdos r. sav. ir Kretingos r. sav. – Klaipėdos regione, Plungės r. sav. – Telšių regione, toliau nagrinėjamas Kauno, Klaipėdos, Telšių regiono bei visos šalies gyventojų (25-64 metų) išsilavinimas. </w:t>
      </w:r>
      <w:r w:rsidR="00176245">
        <w:t>Kaip matyti</w:t>
      </w:r>
      <w:r w:rsidR="00176245" w:rsidRPr="008E3466">
        <w:t xml:space="preserve"> </w:t>
      </w:r>
      <w:r w:rsidRPr="008E3466">
        <w:t>2.1.3 pav., iš visų analizuojamų regionų 2012 m. Telšių regionas pasižymėjo didžiausia gyventojų dalimi</w:t>
      </w:r>
      <w:r w:rsidR="00176245">
        <w:t>, kurie yra įgiję</w:t>
      </w:r>
      <w:r w:rsidRPr="008E3466">
        <w:t xml:space="preserve"> žemesn</w:t>
      </w:r>
      <w:r w:rsidR="00176245">
        <w:t>į</w:t>
      </w:r>
      <w:r w:rsidRPr="008E3466">
        <w:t xml:space="preserve"> (11,7 proc.) ir vidutin</w:t>
      </w:r>
      <w:r w:rsidR="00176245">
        <w:t>į</w:t>
      </w:r>
      <w:r w:rsidRPr="008E3466">
        <w:t xml:space="preserve"> (66,8 proc.) išsilavinim</w:t>
      </w:r>
      <w:r w:rsidR="00176245">
        <w:t>ą</w:t>
      </w:r>
      <w:r w:rsidRPr="008E3466">
        <w:t xml:space="preserve">. Daugiausiai </w:t>
      </w:r>
      <w:r w:rsidR="00AB69AA">
        <w:t xml:space="preserve">aukštąjį </w:t>
      </w:r>
      <w:r w:rsidRPr="008E3466">
        <w:t xml:space="preserve">išsilavinimą turinčių asmenų yra Kauno regione (39,4 proc.). Tiek visoje šalyje, tiek analizuojamuose regionuose dominuoja vidutinį išsilavinimą turinti gyventojų grupė. Klaipėdos regionas pasižymi mažiausia žemesnį išsilavinimą turinčių gyventojų grupe (5,5 proc.). </w:t>
      </w:r>
    </w:p>
    <w:p w:rsidR="00BF3FDC" w:rsidRPr="008E3466" w:rsidRDefault="008C67AC" w:rsidP="00216A38">
      <w:pPr>
        <w:pStyle w:val="Teksto"/>
        <w:spacing w:before="120" w:after="120"/>
        <w:ind w:firstLine="0"/>
        <w:jc w:val="center"/>
        <w:rPr>
          <w:rFonts w:ascii="Times New Roman" w:hAnsi="Times New Roman"/>
          <w:i/>
          <w:iCs/>
          <w:sz w:val="20"/>
          <w:szCs w:val="20"/>
        </w:rPr>
      </w:pPr>
      <w:r>
        <w:rPr>
          <w:rFonts w:ascii="Times New Roman" w:hAnsi="Times New Roman"/>
          <w:i/>
          <w:iCs/>
          <w:noProof/>
          <w:sz w:val="20"/>
          <w:szCs w:val="20"/>
          <w:lang w:eastAsia="lt-LT"/>
        </w:rPr>
        <w:drawing>
          <wp:inline distT="0" distB="0" distL="0" distR="0">
            <wp:extent cx="5457825" cy="2705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825" cy="2705100"/>
                    </a:xfrm>
                    <a:prstGeom prst="rect">
                      <a:avLst/>
                    </a:prstGeom>
                    <a:noFill/>
                    <a:ln>
                      <a:noFill/>
                    </a:ln>
                  </pic:spPr>
                </pic:pic>
              </a:graphicData>
            </a:graphic>
          </wp:inline>
        </w:drawing>
      </w:r>
    </w:p>
    <w:p w:rsidR="00BF3FDC" w:rsidRPr="008E3466" w:rsidRDefault="00BF3FDC" w:rsidP="00216A38">
      <w:pPr>
        <w:pStyle w:val="Lentpavad"/>
        <w:spacing w:after="120"/>
        <w:rPr>
          <w:color w:val="auto"/>
        </w:rPr>
      </w:pPr>
      <w:r w:rsidRPr="008E3466">
        <w:rPr>
          <w:color w:val="auto"/>
        </w:rPr>
        <w:t>2.1.3.</w:t>
      </w:r>
      <w:r w:rsidRPr="008E3466">
        <w:rPr>
          <w:b w:val="0"/>
          <w:bCs w:val="0"/>
          <w:color w:val="auto"/>
        </w:rPr>
        <w:t xml:space="preserve"> </w:t>
      </w:r>
      <w:r w:rsidRPr="008E3466">
        <w:rPr>
          <w:color w:val="auto"/>
        </w:rPr>
        <w:t>pav</w:t>
      </w:r>
      <w:r w:rsidRPr="008E3466">
        <w:rPr>
          <w:b w:val="0"/>
          <w:bCs w:val="0"/>
          <w:color w:val="auto"/>
        </w:rPr>
        <w:t xml:space="preserve">. </w:t>
      </w:r>
      <w:r w:rsidRPr="008E3466">
        <w:rPr>
          <w:color w:val="auto"/>
        </w:rPr>
        <w:t>Gyventojai pagal išsilavinimą (25–64 metų), 2012 m., proc.</w:t>
      </w:r>
    </w:p>
    <w:p w:rsidR="00BF3FDC" w:rsidRPr="008E3466" w:rsidRDefault="00BF3FDC" w:rsidP="00216A38">
      <w:pPr>
        <w:pStyle w:val="Saltinio"/>
        <w:spacing w:before="0" w:after="240"/>
        <w:ind w:firstLine="0"/>
        <w:jc w:val="center"/>
        <w:rPr>
          <w:lang w:val="lt-LT"/>
        </w:rPr>
      </w:pPr>
      <w:r w:rsidRPr="008E3466">
        <w:rPr>
          <w:lang w:val="lt-LT"/>
        </w:rPr>
        <w:t>Šaltinis: Statistikos departamento duomenys</w:t>
      </w:r>
    </w:p>
    <w:p w:rsidR="00BF3FDC" w:rsidRPr="008E3466" w:rsidRDefault="00BF3FDC" w:rsidP="00216A38">
      <w:pPr>
        <w:ind w:firstLine="720"/>
      </w:pPr>
      <w:r w:rsidRPr="008E3466">
        <w:rPr>
          <w:b/>
          <w:bCs/>
        </w:rPr>
        <w:t>Apibendrinimas.</w:t>
      </w:r>
      <w:r w:rsidRPr="008E3466">
        <w:t xml:space="preserve"> Kretingos rajono savivaldybės demografinė padėtis 2009-2012 metais blogėjo (gyventojų skaičius kasmet mažėjo), tačiau 2011-2012 m. šios tendencijos įgavo teigiamą kryptį – mažėjant mirusiųjų skaičiui</w:t>
      </w:r>
      <w:r w:rsidR="00C738DD">
        <w:t>,</w:t>
      </w:r>
      <w:r w:rsidRPr="008E3466">
        <w:t xml:space="preserve"> kiek gerėja gimstamumo situacija. Mirtingumas</w:t>
      </w:r>
      <w:r w:rsidRPr="008E3466">
        <w:rPr>
          <w:b/>
          <w:bCs/>
        </w:rPr>
        <w:t xml:space="preserve"> </w:t>
      </w:r>
      <w:r w:rsidRPr="008E3466">
        <w:t xml:space="preserve">Kretingos rajone yra didesnis nei gimstamumas, tačiau mirusiųjų skaičius rajone kasmet mažėja. Didesnė Kretingos rajono gyventojų dalis yra miesto gyventojai, tačiau miesto gyventojų skaičius mažėja sparčiau, nei kaimo gyventojų skaičius. Rajone gyvena daugiau moterų nei vyrų, be to, vyrų skaičius Kretingos rajone mažėja sparčiau, nei moterų. Rajone pastebimas registruotų santuokų bei ištuokų skaičiaus mažėjimas. </w:t>
      </w:r>
    </w:p>
    <w:p w:rsidR="00BF3FDC" w:rsidRPr="008E3466" w:rsidRDefault="00BF3FDC" w:rsidP="00216A38">
      <w:pPr>
        <w:ind w:firstLine="720"/>
        <w:rPr>
          <w:highlight w:val="yellow"/>
        </w:rPr>
      </w:pPr>
      <w:r w:rsidRPr="008E3466">
        <w:t xml:space="preserve">Kretingos rajone yra santykinai maža 0-15 metų amžiaus gyventojų grupė ir šios grupės gyventojų skaičius mažėja. Kretingos r. savivaldybė, kaip ir Plungės r. savivaldybė, pasižymi mažiausia </w:t>
      </w:r>
      <w:r w:rsidRPr="008E3466">
        <w:lastRenderedPageBreak/>
        <w:t>darbingo amžiaus gyventojų dalimi, vadinasi, šiose savivaldybėse santykinai mažesnei darbingo amžiaus gyventojų daliai tenka didesnė našta išlaikyti didesnes jaunimo ir pensinio amžiaus gyventojų grupes. Visose nagrinėjamose savivaldybėse (Jonavos r. sav., Klaipėdos r. sav., Kretingos r. sav., Šilutės r. sav., Plungės r. sav.) bei visoje šalyje pensinio amžiaus gyventojų skaičius kasmet didėja, vadinasi, nagrinėjamų savivaldybių, taip pat ir visos šalies</w:t>
      </w:r>
      <w:r w:rsidR="00C738DD">
        <w:t>,</w:t>
      </w:r>
      <w:r w:rsidRPr="008E3466">
        <w:t xml:space="preserve"> gyventojai </w:t>
      </w:r>
      <w:r w:rsidRPr="00C738DD">
        <w:t>senėja</w:t>
      </w:r>
      <w:r w:rsidRPr="008E3466">
        <w:t>. Gyventojų senėjimo procesas yra neigiamas reiškinys, turintis ryškų socialinį, ekonominį poveikį: didėja sveikatos priežiūros, globos ir rūpybos įstaigų poreikis, kartu - išlaidos šioms paslaugoms teikti; didėja asmenų, kuriems reikalinga globa ir nuolatinė priežiūra, skaičius.</w:t>
      </w:r>
    </w:p>
    <w:p w:rsidR="00BF3FDC" w:rsidRPr="008E3466" w:rsidRDefault="00BF3FDC" w:rsidP="00E70FA1">
      <w:pPr>
        <w:pStyle w:val="11skyrius"/>
        <w:ind w:firstLine="0"/>
        <w:rPr>
          <w:rFonts w:ascii="Times New Roman" w:hAnsi="Times New Roman" w:cs="Times New Roman"/>
        </w:rPr>
      </w:pPr>
      <w:bookmarkStart w:id="4" w:name="_Toc306958359"/>
      <w:r w:rsidRPr="008E3466">
        <w:rPr>
          <w:rFonts w:ascii="Times New Roman" w:hAnsi="Times New Roman" w:cs="Times New Roman"/>
        </w:rPr>
        <w:br w:type="page"/>
      </w:r>
      <w:bookmarkStart w:id="5" w:name="_Toc388278858"/>
      <w:r w:rsidRPr="008E3466">
        <w:rPr>
          <w:rFonts w:ascii="Times New Roman" w:hAnsi="Times New Roman" w:cs="Times New Roman"/>
        </w:rPr>
        <w:lastRenderedPageBreak/>
        <w:t>2.2 Ekonominis vystyma</w:t>
      </w:r>
      <w:bookmarkEnd w:id="4"/>
      <w:r w:rsidR="00AB69AA">
        <w:rPr>
          <w:rFonts w:ascii="Times New Roman" w:hAnsi="Times New Roman" w:cs="Times New Roman"/>
        </w:rPr>
        <w:t>sis</w:t>
      </w:r>
      <w:bookmarkEnd w:id="5"/>
    </w:p>
    <w:p w:rsidR="00BF3FDC" w:rsidRPr="008E3466" w:rsidRDefault="00BF3FDC" w:rsidP="006661C1">
      <w:pPr>
        <w:spacing w:after="0"/>
      </w:pPr>
      <w:bookmarkStart w:id="6" w:name="_Toc306958360"/>
      <w:bookmarkStart w:id="7" w:name="_Toc306958364"/>
      <w:r w:rsidRPr="008E3466">
        <w:t xml:space="preserve">Šiame skyriuje pateikiama Kretingos rajono ekonominė situacija analizuojant ekonominius rodiklius ir juos lyginant su Jonavos r., Klaipėdos r., Šilutės r. ir Plungės r. savivaldybių rodikliais. Santykiniai rodikliai pateikiami ir regiono bei šalies lygmeniu. Analizei pasirinktas 2009-2011 m. laikotarpis, esant galimybei, pateikiami ir 2012 m. duomenys. </w:t>
      </w:r>
      <w:r w:rsidR="00496123" w:rsidRPr="008E3466">
        <w:t xml:space="preserve">Lietuvos statistikos departamentas prie VRM </w:t>
      </w:r>
      <w:r w:rsidR="00496123">
        <w:t>k</w:t>
      </w:r>
      <w:r w:rsidRPr="008E3466">
        <w:t xml:space="preserve">ai kurių makroekonominių rodiklių reikšmių </w:t>
      </w:r>
      <w:r w:rsidR="00496123">
        <w:t>pagal atskiras šalies savivaldybes</w:t>
      </w:r>
      <w:r w:rsidRPr="008E3466">
        <w:t xml:space="preserve"> neteikia, todėl, siekiant numatyti pagrindines ekonomines tendencijas, tokie rodikliai analizuojami </w:t>
      </w:r>
      <w:r w:rsidR="00496123">
        <w:t xml:space="preserve">vertinant atskirų </w:t>
      </w:r>
      <w:r w:rsidRPr="008E3466">
        <w:t>region</w:t>
      </w:r>
      <w:r w:rsidR="00496123">
        <w:t>ų</w:t>
      </w:r>
      <w:r w:rsidRPr="008E3466">
        <w:t xml:space="preserve"> (apskri</w:t>
      </w:r>
      <w:r w:rsidR="00496123">
        <w:t>čių</w:t>
      </w:r>
      <w:r w:rsidRPr="008E3466">
        <w:t xml:space="preserve">) </w:t>
      </w:r>
      <w:r w:rsidR="00496123">
        <w:t>situaciją</w:t>
      </w:r>
      <w:r w:rsidRPr="008E3466">
        <w:t xml:space="preserve">.  </w:t>
      </w:r>
    </w:p>
    <w:p w:rsidR="00BF3FDC" w:rsidRPr="008E3466" w:rsidRDefault="00BF3FDC" w:rsidP="006661C1">
      <w:pPr>
        <w:spacing w:after="0"/>
      </w:pPr>
    </w:p>
    <w:p w:rsidR="00BF3FDC" w:rsidRPr="008E3466" w:rsidRDefault="00BF3FDC" w:rsidP="006661C1">
      <w:pPr>
        <w:spacing w:after="0"/>
      </w:pPr>
    </w:p>
    <w:p w:rsidR="00BF3FDC" w:rsidRPr="008E3466" w:rsidRDefault="00BF3FDC" w:rsidP="006661C1">
      <w:pPr>
        <w:pStyle w:val="Antrat3"/>
        <w:ind w:firstLine="0"/>
      </w:pPr>
      <w:bookmarkStart w:id="8" w:name="_Toc388278859"/>
      <w:r w:rsidRPr="008E3466">
        <w:t>2.2.1. Makroekonominiai rodikliai</w:t>
      </w:r>
      <w:bookmarkEnd w:id="6"/>
      <w:bookmarkEnd w:id="8"/>
    </w:p>
    <w:p w:rsidR="00BF3FDC" w:rsidRPr="008E3466" w:rsidRDefault="00BF3FDC" w:rsidP="006661C1">
      <w:pPr>
        <w:spacing w:after="0"/>
      </w:pPr>
      <w:r w:rsidRPr="008E3466">
        <w:t xml:space="preserve">Pastaraisiais metais, </w:t>
      </w:r>
      <w:r w:rsidR="00496123">
        <w:t xml:space="preserve">pasibaigus </w:t>
      </w:r>
      <w:r w:rsidRPr="008E3466">
        <w:t>pasaulin</w:t>
      </w:r>
      <w:r w:rsidR="00496123">
        <w:t>ei</w:t>
      </w:r>
      <w:r w:rsidRPr="008E3466">
        <w:t xml:space="preserve"> finansų kriz</w:t>
      </w:r>
      <w:r w:rsidR="00496123">
        <w:t>ei</w:t>
      </w:r>
      <w:r w:rsidRPr="008E3466">
        <w:t>, Lietuvos ekonomika pamažu, tačiau stabiliai augo. Bendrasis vidaus produktas (BVP) augo – 2012 m. jis augo sparčiausiai per praėjusį trijų metų laikotarpį, ir</w:t>
      </w:r>
      <w:r w:rsidR="00496123">
        <w:t>,</w:t>
      </w:r>
      <w:r w:rsidRPr="008E3466">
        <w:t xml:space="preserve"> vertinant palyginamosiomis kainomis, buvo viršytas „aukščiausias“ taškas (2008 m. lygis). Bendrojo vidaus produkto augimą, kaip ir buvo prognozuota, nulėmė auganti gamyba ir atsigaunantis vartojimas. Mažėjant Lietuvos populiacijai, BVP, tenkantis vienam gyventojui, pastaraisiais metais sparčiai didėja – 2011 m., lyginant su 2010 m., rodiklis padidėjo apie 14 proc. (arba apie 8,3 proc. pagal indeksuotą skaičiavimą). 2012 m., lyginant su 2011 m., šis rodiklis </w:t>
      </w:r>
      <w:r w:rsidR="00496123">
        <w:t>augo</w:t>
      </w:r>
      <w:r w:rsidR="00496123" w:rsidRPr="008E3466">
        <w:t xml:space="preserve"> </w:t>
      </w:r>
      <w:r w:rsidRPr="008E3466">
        <w:t xml:space="preserve">apie 8 proc. (arba apie 5,1 proc. pagal indeksuotą skaičiavimą). </w:t>
      </w:r>
    </w:p>
    <w:p w:rsidR="00BF3FDC" w:rsidRPr="008E3466" w:rsidRDefault="00BF3FDC" w:rsidP="006661C1">
      <w:pPr>
        <w:spacing w:after="0"/>
        <w:rPr>
          <w:color w:val="000000"/>
          <w:lang w:eastAsia="lt-LT"/>
        </w:rPr>
      </w:pPr>
      <w:r w:rsidRPr="008E3466">
        <w:rPr>
          <w:color w:val="000000"/>
          <w:lang w:eastAsia="lt-LT"/>
        </w:rPr>
        <w:t>Pagrindiniai šalies ekonomikos varikliai</w:t>
      </w:r>
      <w:r w:rsidR="00C24E8E">
        <w:rPr>
          <w:color w:val="000000"/>
          <w:lang w:eastAsia="lt-LT"/>
        </w:rPr>
        <w:t>:</w:t>
      </w:r>
      <w:r w:rsidRPr="008E3466">
        <w:rPr>
          <w:color w:val="000000"/>
          <w:lang w:eastAsia="lt-LT"/>
        </w:rPr>
        <w:t xml:space="preserve"> apdirbamoji gamyba, vidaus prekyba bei statybų sektorius. </w:t>
      </w:r>
      <w:r w:rsidRPr="008E3466">
        <w:t>Šios</w:t>
      </w:r>
      <w:r w:rsidRPr="008E3466">
        <w:rPr>
          <w:color w:val="000000"/>
          <w:lang w:eastAsia="lt-LT"/>
        </w:rPr>
        <w:t xml:space="preserve"> trys šakos sudaro daugiau nei 55 proc. mūsų šalies ūkio, o 2011 m. jos sukūrė beveik 90 proc. ekonomikos prieaugio. Tiesa, visose šiose šakose 2012 m. matomas ženklus augimo sulėtėjimas. </w:t>
      </w:r>
    </w:p>
    <w:p w:rsidR="00BF3FDC" w:rsidRPr="008E3466" w:rsidRDefault="00BF3FDC" w:rsidP="006661C1">
      <w:pPr>
        <w:spacing w:after="0"/>
      </w:pPr>
      <w:r w:rsidRPr="008E3466">
        <w:t>Finansų ministerija, įvertinusi Lietuvos ūkio būklę ir raidos tendencijas, 2012 m. pabaigoje pakeitė pagrindinių makroekonomikos rodiklių perspektyvas 2012 ir 2013 metams (žr. 2.2.1.1. lentelę) – prognozuojamas didesnis BVP augimas, mažesnis nedarbo lygis, aukštesnis vidutinis darbo užmokestis. Svarbiausi veiksniai, teikiantys pagrindo didinti BVP ir vidutinio darbo užmokesčio augimo bei mažinti nedarbo ir infliacijos perspektyvas – rekordinis javų derlius ir</w:t>
      </w:r>
      <w:r w:rsidR="00B812FA">
        <w:t>,</w:t>
      </w:r>
      <w:r w:rsidRPr="008E3466">
        <w:t xml:space="preserve"> </w:t>
      </w:r>
      <w:r w:rsidR="00B812FA" w:rsidRPr="008E3466">
        <w:t>nepaisant nuosmukio ES</w:t>
      </w:r>
      <w:r w:rsidR="00B812FA">
        <w:t>,</w:t>
      </w:r>
      <w:r w:rsidR="00B812FA" w:rsidRPr="008E3466">
        <w:t xml:space="preserve"> </w:t>
      </w:r>
      <w:r w:rsidRPr="008E3466">
        <w:t>toliau sparčiai augantis Lietuvos eksportas.</w:t>
      </w:r>
    </w:p>
    <w:p w:rsidR="00BF3FDC" w:rsidRPr="008E3466" w:rsidRDefault="00BF3FDC" w:rsidP="006661C1">
      <w:pPr>
        <w:spacing w:before="240"/>
        <w:ind w:firstLine="0"/>
        <w:jc w:val="center"/>
        <w:rPr>
          <w:b/>
          <w:bCs/>
        </w:rPr>
      </w:pPr>
      <w:r w:rsidRPr="008E3466">
        <w:rPr>
          <w:b/>
          <w:bCs/>
        </w:rPr>
        <w:t>2.2.1.1 lentelė. Pagrindiniai šalies makroekonominiai rodikliai, 2009-2012 m.</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3"/>
        <w:gridCol w:w="1082"/>
        <w:gridCol w:w="1042"/>
        <w:gridCol w:w="1042"/>
        <w:gridCol w:w="1340"/>
        <w:gridCol w:w="1340"/>
      </w:tblGrid>
      <w:tr w:rsidR="00BF3FDC" w:rsidRPr="008E3466">
        <w:tc>
          <w:tcPr>
            <w:tcW w:w="2156" w:type="pct"/>
            <w:vMerge w:val="restart"/>
            <w:shd w:val="clear" w:color="auto" w:fill="FBE4D5"/>
            <w:vAlign w:val="center"/>
          </w:tcPr>
          <w:p w:rsidR="00BF3FDC" w:rsidRPr="008E3466" w:rsidRDefault="00BF3FDC" w:rsidP="00DC30C3">
            <w:pPr>
              <w:spacing w:before="0" w:after="0"/>
              <w:ind w:firstLine="0"/>
              <w:jc w:val="center"/>
              <w:rPr>
                <w:b/>
                <w:bCs/>
              </w:rPr>
            </w:pPr>
            <w:r w:rsidRPr="008E3466">
              <w:rPr>
                <w:b/>
                <w:bCs/>
                <w:sz w:val="22"/>
                <w:szCs w:val="22"/>
              </w:rPr>
              <w:t>Makroekonominiai rodikliai</w:t>
            </w:r>
          </w:p>
        </w:tc>
        <w:tc>
          <w:tcPr>
            <w:tcW w:w="526" w:type="pct"/>
            <w:vMerge w:val="restart"/>
            <w:shd w:val="clear" w:color="auto" w:fill="FBE4D5"/>
            <w:vAlign w:val="center"/>
          </w:tcPr>
          <w:p w:rsidR="00BF3FDC" w:rsidRPr="008E3466" w:rsidRDefault="00BF3FDC" w:rsidP="00DC30C3">
            <w:pPr>
              <w:spacing w:before="0" w:after="0"/>
              <w:ind w:firstLine="0"/>
              <w:jc w:val="center"/>
              <w:rPr>
                <w:b/>
                <w:bCs/>
              </w:rPr>
            </w:pPr>
            <w:r w:rsidRPr="008E3466">
              <w:rPr>
                <w:b/>
                <w:bCs/>
                <w:sz w:val="22"/>
                <w:szCs w:val="22"/>
              </w:rPr>
              <w:t>2009</w:t>
            </w:r>
          </w:p>
        </w:tc>
        <w:tc>
          <w:tcPr>
            <w:tcW w:w="507" w:type="pct"/>
            <w:vMerge w:val="restart"/>
            <w:shd w:val="clear" w:color="auto" w:fill="FBE4D5"/>
            <w:vAlign w:val="center"/>
          </w:tcPr>
          <w:p w:rsidR="00BF3FDC" w:rsidRPr="008E3466" w:rsidRDefault="00BF3FDC" w:rsidP="00DC30C3">
            <w:pPr>
              <w:spacing w:before="0" w:after="0"/>
              <w:ind w:firstLine="0"/>
              <w:jc w:val="center"/>
              <w:rPr>
                <w:b/>
                <w:bCs/>
              </w:rPr>
            </w:pPr>
            <w:r w:rsidRPr="008E3466">
              <w:rPr>
                <w:b/>
                <w:bCs/>
                <w:sz w:val="22"/>
                <w:szCs w:val="22"/>
              </w:rPr>
              <w:t>2010</w:t>
            </w:r>
          </w:p>
        </w:tc>
        <w:tc>
          <w:tcPr>
            <w:tcW w:w="507" w:type="pct"/>
            <w:vMerge w:val="restart"/>
            <w:shd w:val="clear" w:color="auto" w:fill="FBE4D5"/>
            <w:vAlign w:val="center"/>
          </w:tcPr>
          <w:p w:rsidR="00BF3FDC" w:rsidRPr="008E3466" w:rsidRDefault="00BF3FDC" w:rsidP="00DC30C3">
            <w:pPr>
              <w:spacing w:before="0" w:after="0"/>
              <w:ind w:firstLine="0"/>
              <w:jc w:val="center"/>
              <w:rPr>
                <w:b/>
                <w:bCs/>
              </w:rPr>
            </w:pPr>
            <w:r w:rsidRPr="008E3466">
              <w:rPr>
                <w:b/>
                <w:bCs/>
                <w:sz w:val="22"/>
                <w:szCs w:val="22"/>
              </w:rPr>
              <w:t>2011</w:t>
            </w:r>
          </w:p>
        </w:tc>
        <w:tc>
          <w:tcPr>
            <w:tcW w:w="1304" w:type="pct"/>
            <w:gridSpan w:val="2"/>
            <w:shd w:val="clear" w:color="auto" w:fill="FBE4D5"/>
            <w:vAlign w:val="center"/>
          </w:tcPr>
          <w:p w:rsidR="00BF3FDC" w:rsidRPr="008E3466" w:rsidRDefault="00BF3FDC" w:rsidP="00DC30C3">
            <w:pPr>
              <w:spacing w:before="0" w:after="0"/>
              <w:ind w:firstLine="0"/>
              <w:jc w:val="center"/>
              <w:rPr>
                <w:b/>
                <w:bCs/>
              </w:rPr>
            </w:pPr>
            <w:r w:rsidRPr="008E3466">
              <w:rPr>
                <w:b/>
                <w:bCs/>
                <w:sz w:val="22"/>
                <w:szCs w:val="22"/>
              </w:rPr>
              <w:t>Projekcijų perspektyvos, 2012 lapkritis</w:t>
            </w:r>
          </w:p>
        </w:tc>
      </w:tr>
      <w:tr w:rsidR="00BF3FDC" w:rsidRPr="008E3466">
        <w:tc>
          <w:tcPr>
            <w:tcW w:w="2156" w:type="pct"/>
            <w:vMerge/>
            <w:shd w:val="clear" w:color="auto" w:fill="FBE4D5"/>
            <w:vAlign w:val="center"/>
          </w:tcPr>
          <w:p w:rsidR="00BF3FDC" w:rsidRPr="008E3466" w:rsidRDefault="00BF3FDC" w:rsidP="00DC30C3">
            <w:pPr>
              <w:spacing w:before="0" w:after="0"/>
              <w:ind w:firstLine="0"/>
              <w:jc w:val="center"/>
              <w:rPr>
                <w:b/>
                <w:bCs/>
              </w:rPr>
            </w:pPr>
          </w:p>
        </w:tc>
        <w:tc>
          <w:tcPr>
            <w:tcW w:w="526" w:type="pct"/>
            <w:vMerge/>
            <w:shd w:val="clear" w:color="auto" w:fill="FBE4D5"/>
            <w:vAlign w:val="center"/>
          </w:tcPr>
          <w:p w:rsidR="00BF3FDC" w:rsidRPr="008E3466" w:rsidRDefault="00BF3FDC" w:rsidP="00DC30C3">
            <w:pPr>
              <w:spacing w:before="0" w:after="0"/>
              <w:ind w:firstLine="0"/>
              <w:jc w:val="center"/>
              <w:rPr>
                <w:b/>
                <w:bCs/>
              </w:rPr>
            </w:pPr>
          </w:p>
        </w:tc>
        <w:tc>
          <w:tcPr>
            <w:tcW w:w="507" w:type="pct"/>
            <w:vMerge/>
            <w:shd w:val="clear" w:color="auto" w:fill="FBE4D5"/>
            <w:vAlign w:val="center"/>
          </w:tcPr>
          <w:p w:rsidR="00BF3FDC" w:rsidRPr="008E3466" w:rsidRDefault="00BF3FDC" w:rsidP="00DC30C3">
            <w:pPr>
              <w:spacing w:before="0" w:after="0"/>
              <w:ind w:firstLine="0"/>
              <w:jc w:val="center"/>
              <w:rPr>
                <w:b/>
                <w:bCs/>
              </w:rPr>
            </w:pPr>
          </w:p>
        </w:tc>
        <w:tc>
          <w:tcPr>
            <w:tcW w:w="507" w:type="pct"/>
            <w:vMerge/>
            <w:shd w:val="clear" w:color="auto" w:fill="FBE4D5"/>
            <w:vAlign w:val="center"/>
          </w:tcPr>
          <w:p w:rsidR="00BF3FDC" w:rsidRPr="008E3466" w:rsidRDefault="00BF3FDC" w:rsidP="00DC30C3">
            <w:pPr>
              <w:spacing w:before="0" w:after="0"/>
              <w:ind w:firstLine="0"/>
              <w:jc w:val="center"/>
              <w:rPr>
                <w:b/>
                <w:bCs/>
              </w:rPr>
            </w:pPr>
          </w:p>
        </w:tc>
        <w:tc>
          <w:tcPr>
            <w:tcW w:w="652" w:type="pct"/>
            <w:shd w:val="clear" w:color="auto" w:fill="FBE4D5"/>
            <w:vAlign w:val="center"/>
          </w:tcPr>
          <w:p w:rsidR="00BF3FDC" w:rsidRPr="008E3466" w:rsidRDefault="00BF3FDC" w:rsidP="00DC30C3">
            <w:pPr>
              <w:spacing w:before="0" w:after="0"/>
              <w:ind w:firstLine="0"/>
              <w:jc w:val="center"/>
              <w:rPr>
                <w:b/>
                <w:bCs/>
              </w:rPr>
            </w:pPr>
            <w:r w:rsidRPr="008E3466">
              <w:rPr>
                <w:b/>
                <w:bCs/>
                <w:sz w:val="22"/>
                <w:szCs w:val="22"/>
              </w:rPr>
              <w:t>2012</w:t>
            </w:r>
          </w:p>
        </w:tc>
        <w:tc>
          <w:tcPr>
            <w:tcW w:w="652" w:type="pct"/>
            <w:shd w:val="clear" w:color="auto" w:fill="FBE4D5"/>
            <w:vAlign w:val="center"/>
          </w:tcPr>
          <w:p w:rsidR="00BF3FDC" w:rsidRPr="008E3466" w:rsidRDefault="00BF3FDC" w:rsidP="00DC30C3">
            <w:pPr>
              <w:spacing w:before="0" w:after="0"/>
              <w:ind w:firstLine="0"/>
              <w:jc w:val="center"/>
              <w:rPr>
                <w:b/>
                <w:bCs/>
              </w:rPr>
            </w:pPr>
            <w:r w:rsidRPr="008E3466">
              <w:rPr>
                <w:b/>
                <w:bCs/>
                <w:sz w:val="22"/>
                <w:szCs w:val="22"/>
              </w:rPr>
              <w:t>2013</w:t>
            </w:r>
          </w:p>
        </w:tc>
      </w:tr>
      <w:tr w:rsidR="00BF3FDC" w:rsidRPr="008E3466">
        <w:tc>
          <w:tcPr>
            <w:tcW w:w="2156" w:type="pct"/>
          </w:tcPr>
          <w:p w:rsidR="00BF3FDC" w:rsidRPr="008E3466" w:rsidRDefault="00BF3FDC" w:rsidP="00DC30C3">
            <w:pPr>
              <w:spacing w:before="0" w:after="0"/>
              <w:ind w:firstLine="0"/>
              <w:jc w:val="left"/>
            </w:pPr>
            <w:r w:rsidRPr="008E3466">
              <w:t>BVP augimas / grandine susietos apimties augimas, proc.</w:t>
            </w:r>
          </w:p>
        </w:tc>
        <w:tc>
          <w:tcPr>
            <w:tcW w:w="526" w:type="pct"/>
            <w:vAlign w:val="center"/>
          </w:tcPr>
          <w:p w:rsidR="00BF3FDC" w:rsidRPr="008E3466" w:rsidRDefault="00BF3FDC" w:rsidP="00DC30C3">
            <w:pPr>
              <w:spacing w:before="0" w:after="0"/>
              <w:ind w:firstLine="0"/>
              <w:jc w:val="center"/>
            </w:pPr>
            <w:r w:rsidRPr="008E3466">
              <w:t>-14,8</w:t>
            </w:r>
          </w:p>
        </w:tc>
        <w:tc>
          <w:tcPr>
            <w:tcW w:w="507" w:type="pct"/>
            <w:vAlign w:val="center"/>
          </w:tcPr>
          <w:p w:rsidR="00BF3FDC" w:rsidRPr="008E3466" w:rsidRDefault="00BF3FDC" w:rsidP="00DC30C3">
            <w:pPr>
              <w:spacing w:before="0" w:after="0"/>
              <w:ind w:firstLine="0"/>
              <w:jc w:val="center"/>
            </w:pPr>
            <w:r w:rsidRPr="008E3466">
              <w:t>1,4</w:t>
            </w:r>
          </w:p>
        </w:tc>
        <w:tc>
          <w:tcPr>
            <w:tcW w:w="507" w:type="pct"/>
            <w:vAlign w:val="center"/>
          </w:tcPr>
          <w:p w:rsidR="00BF3FDC" w:rsidRPr="008E3466" w:rsidRDefault="00BF3FDC" w:rsidP="00DC30C3">
            <w:pPr>
              <w:spacing w:before="0" w:after="0"/>
              <w:ind w:firstLine="0"/>
              <w:jc w:val="center"/>
            </w:pPr>
            <w:r w:rsidRPr="008E3466">
              <w:t>5,9</w:t>
            </w:r>
          </w:p>
        </w:tc>
        <w:tc>
          <w:tcPr>
            <w:tcW w:w="652" w:type="pct"/>
            <w:vAlign w:val="center"/>
          </w:tcPr>
          <w:p w:rsidR="00BF3FDC" w:rsidRPr="008E3466" w:rsidRDefault="00BF3FDC" w:rsidP="00DC30C3">
            <w:pPr>
              <w:spacing w:before="0" w:after="0"/>
              <w:ind w:firstLine="0"/>
              <w:jc w:val="center"/>
            </w:pPr>
            <w:r w:rsidRPr="008E3466">
              <w:t>3,5</w:t>
            </w:r>
          </w:p>
        </w:tc>
        <w:tc>
          <w:tcPr>
            <w:tcW w:w="652" w:type="pct"/>
            <w:vAlign w:val="center"/>
          </w:tcPr>
          <w:p w:rsidR="00BF3FDC" w:rsidRPr="008E3466" w:rsidRDefault="00BF3FDC" w:rsidP="00DC30C3">
            <w:pPr>
              <w:spacing w:before="0" w:after="0"/>
              <w:ind w:firstLine="0"/>
              <w:jc w:val="center"/>
            </w:pPr>
            <w:r w:rsidRPr="008E3466">
              <w:t>3</w:t>
            </w:r>
            <w:r w:rsidRPr="008E3466">
              <w:rPr>
                <w:sz w:val="22"/>
                <w:szCs w:val="22"/>
              </w:rPr>
              <w:t>,0</w:t>
            </w:r>
          </w:p>
        </w:tc>
      </w:tr>
      <w:tr w:rsidR="00BF3FDC" w:rsidRPr="008E3466">
        <w:tc>
          <w:tcPr>
            <w:tcW w:w="2156" w:type="pct"/>
          </w:tcPr>
          <w:p w:rsidR="00BF3FDC" w:rsidRPr="008E3466" w:rsidRDefault="00BF3FDC" w:rsidP="00DC30C3">
            <w:pPr>
              <w:spacing w:before="0" w:after="0"/>
              <w:ind w:firstLine="0"/>
              <w:jc w:val="left"/>
            </w:pPr>
            <w:r w:rsidRPr="008E3466">
              <w:rPr>
                <w:color w:val="000000"/>
                <w:lang w:eastAsia="lt-LT"/>
              </w:rPr>
              <w:t>Vidutinis metinis nedarbo lygis, proc., darbo jėgos tyrimų duomenimis</w:t>
            </w:r>
          </w:p>
        </w:tc>
        <w:tc>
          <w:tcPr>
            <w:tcW w:w="526" w:type="pct"/>
            <w:vAlign w:val="center"/>
          </w:tcPr>
          <w:p w:rsidR="00BF3FDC" w:rsidRPr="008E3466" w:rsidRDefault="00BF3FDC" w:rsidP="00DC30C3">
            <w:pPr>
              <w:spacing w:before="0" w:after="0"/>
              <w:ind w:firstLine="0"/>
              <w:jc w:val="center"/>
            </w:pPr>
            <w:r w:rsidRPr="008E3466">
              <w:t>13,7</w:t>
            </w:r>
          </w:p>
        </w:tc>
        <w:tc>
          <w:tcPr>
            <w:tcW w:w="507" w:type="pct"/>
            <w:vAlign w:val="center"/>
          </w:tcPr>
          <w:p w:rsidR="00BF3FDC" w:rsidRPr="008E3466" w:rsidRDefault="00BF3FDC" w:rsidP="00DC30C3">
            <w:pPr>
              <w:spacing w:before="0" w:after="0"/>
              <w:ind w:firstLine="0"/>
              <w:jc w:val="center"/>
            </w:pPr>
            <w:r w:rsidRPr="008E3466">
              <w:t>17,8</w:t>
            </w:r>
          </w:p>
        </w:tc>
        <w:tc>
          <w:tcPr>
            <w:tcW w:w="507" w:type="pct"/>
            <w:vAlign w:val="center"/>
          </w:tcPr>
          <w:p w:rsidR="00BF3FDC" w:rsidRPr="008E3466" w:rsidRDefault="00BF3FDC" w:rsidP="00DC30C3">
            <w:pPr>
              <w:spacing w:before="0" w:after="0"/>
              <w:ind w:firstLine="0"/>
              <w:jc w:val="center"/>
            </w:pPr>
            <w:r w:rsidRPr="008E3466">
              <w:t>15,4</w:t>
            </w:r>
          </w:p>
        </w:tc>
        <w:tc>
          <w:tcPr>
            <w:tcW w:w="652" w:type="pct"/>
            <w:vAlign w:val="center"/>
          </w:tcPr>
          <w:p w:rsidR="00BF3FDC" w:rsidRPr="008E3466" w:rsidRDefault="00BF3FDC" w:rsidP="00DC30C3">
            <w:pPr>
              <w:spacing w:before="0" w:after="0"/>
              <w:ind w:firstLine="0"/>
              <w:jc w:val="center"/>
            </w:pPr>
            <w:r w:rsidRPr="008E3466">
              <w:t>13</w:t>
            </w:r>
            <w:r w:rsidRPr="008E3466">
              <w:rPr>
                <w:sz w:val="22"/>
                <w:szCs w:val="22"/>
              </w:rPr>
              <w:t>,0</w:t>
            </w:r>
          </w:p>
        </w:tc>
        <w:tc>
          <w:tcPr>
            <w:tcW w:w="652" w:type="pct"/>
            <w:vAlign w:val="center"/>
          </w:tcPr>
          <w:p w:rsidR="00BF3FDC" w:rsidRPr="008E3466" w:rsidRDefault="00BF3FDC" w:rsidP="00DC30C3">
            <w:pPr>
              <w:spacing w:before="0" w:after="0"/>
              <w:ind w:firstLine="0"/>
              <w:jc w:val="center"/>
            </w:pPr>
            <w:r w:rsidRPr="008E3466">
              <w:t>11,5</w:t>
            </w:r>
          </w:p>
        </w:tc>
      </w:tr>
      <w:tr w:rsidR="00BF3FDC" w:rsidRPr="008E3466">
        <w:tc>
          <w:tcPr>
            <w:tcW w:w="2156" w:type="pct"/>
          </w:tcPr>
          <w:p w:rsidR="00BF3FDC" w:rsidRPr="00957FDC" w:rsidRDefault="00BF3FDC" w:rsidP="00DC30C3">
            <w:pPr>
              <w:pStyle w:val="Lenteliuduomenims"/>
            </w:pPr>
            <w:r w:rsidRPr="00957FDC">
              <w:t>Vidutinio mėnesinio bruto darbo užmokesčio indeksai, ankstesnis laikotarpis = 100</w:t>
            </w:r>
          </w:p>
        </w:tc>
        <w:tc>
          <w:tcPr>
            <w:tcW w:w="526" w:type="pct"/>
            <w:vAlign w:val="center"/>
          </w:tcPr>
          <w:p w:rsidR="00BF3FDC" w:rsidRPr="008E3466" w:rsidRDefault="00BF3FDC" w:rsidP="00DC30C3">
            <w:pPr>
              <w:spacing w:before="0" w:after="0"/>
              <w:ind w:firstLine="0"/>
              <w:jc w:val="center"/>
            </w:pPr>
            <w:r w:rsidRPr="008E3466">
              <w:t>95,6</w:t>
            </w:r>
          </w:p>
        </w:tc>
        <w:tc>
          <w:tcPr>
            <w:tcW w:w="507" w:type="pct"/>
            <w:vAlign w:val="center"/>
          </w:tcPr>
          <w:p w:rsidR="00BF3FDC" w:rsidRPr="008E3466" w:rsidRDefault="00BF3FDC" w:rsidP="00DC30C3">
            <w:pPr>
              <w:spacing w:before="0" w:after="0"/>
              <w:ind w:firstLine="0"/>
              <w:jc w:val="center"/>
            </w:pPr>
            <w:r w:rsidRPr="008E3466">
              <w:t>96,7</w:t>
            </w:r>
          </w:p>
        </w:tc>
        <w:tc>
          <w:tcPr>
            <w:tcW w:w="507" w:type="pct"/>
            <w:vAlign w:val="center"/>
          </w:tcPr>
          <w:p w:rsidR="00BF3FDC" w:rsidRPr="008E3466" w:rsidRDefault="00BF3FDC" w:rsidP="00DC30C3">
            <w:pPr>
              <w:spacing w:before="0" w:after="0"/>
              <w:ind w:firstLine="0"/>
              <w:jc w:val="center"/>
            </w:pPr>
            <w:r w:rsidRPr="008E3466">
              <w:t>102,7</w:t>
            </w:r>
          </w:p>
        </w:tc>
        <w:tc>
          <w:tcPr>
            <w:tcW w:w="652" w:type="pct"/>
            <w:vAlign w:val="center"/>
          </w:tcPr>
          <w:p w:rsidR="00BF3FDC" w:rsidRPr="008E3466" w:rsidRDefault="00BF3FDC" w:rsidP="00DC30C3">
            <w:pPr>
              <w:spacing w:before="0" w:after="0"/>
              <w:ind w:firstLine="0"/>
              <w:jc w:val="center"/>
            </w:pPr>
            <w:r w:rsidRPr="008E3466">
              <w:t>102,8</w:t>
            </w:r>
          </w:p>
        </w:tc>
        <w:tc>
          <w:tcPr>
            <w:tcW w:w="652" w:type="pct"/>
            <w:vAlign w:val="center"/>
          </w:tcPr>
          <w:p w:rsidR="00BF3FDC" w:rsidRPr="008E3466" w:rsidRDefault="00BF3FDC" w:rsidP="00DC30C3">
            <w:pPr>
              <w:spacing w:before="0" w:after="0"/>
              <w:ind w:firstLine="0"/>
              <w:jc w:val="center"/>
            </w:pPr>
            <w:r w:rsidRPr="008E3466">
              <w:t>103,4</w:t>
            </w:r>
          </w:p>
        </w:tc>
      </w:tr>
      <w:tr w:rsidR="00BF3FDC" w:rsidRPr="008E3466">
        <w:tc>
          <w:tcPr>
            <w:tcW w:w="2156" w:type="pct"/>
          </w:tcPr>
          <w:p w:rsidR="00BF3FDC" w:rsidRPr="00957FDC" w:rsidRDefault="00BF3FDC" w:rsidP="00DC30C3">
            <w:pPr>
              <w:pStyle w:val="Lenteliuduomenims"/>
            </w:pPr>
            <w:r w:rsidRPr="00957FDC">
              <w:t>Vidutinis mėnesinis bruto darbo užmokestis, Lt</w:t>
            </w:r>
          </w:p>
        </w:tc>
        <w:tc>
          <w:tcPr>
            <w:tcW w:w="526" w:type="pct"/>
            <w:vAlign w:val="center"/>
          </w:tcPr>
          <w:p w:rsidR="00BF3FDC" w:rsidRPr="008E3466" w:rsidRDefault="00BF3FDC" w:rsidP="00DC30C3">
            <w:pPr>
              <w:spacing w:before="0" w:after="0"/>
              <w:ind w:firstLine="0"/>
              <w:jc w:val="center"/>
            </w:pPr>
            <w:r w:rsidRPr="008E3466">
              <w:t>2056,0</w:t>
            </w:r>
          </w:p>
        </w:tc>
        <w:tc>
          <w:tcPr>
            <w:tcW w:w="507" w:type="pct"/>
            <w:vAlign w:val="center"/>
          </w:tcPr>
          <w:p w:rsidR="00BF3FDC" w:rsidRPr="008E3466" w:rsidRDefault="00BF3FDC" w:rsidP="00DC30C3">
            <w:pPr>
              <w:spacing w:before="0" w:after="0"/>
              <w:ind w:firstLine="0"/>
              <w:jc w:val="center"/>
            </w:pPr>
            <w:r w:rsidRPr="008E3466">
              <w:t>1988,1</w:t>
            </w:r>
          </w:p>
        </w:tc>
        <w:tc>
          <w:tcPr>
            <w:tcW w:w="507" w:type="pct"/>
            <w:vAlign w:val="center"/>
          </w:tcPr>
          <w:p w:rsidR="00BF3FDC" w:rsidRPr="008E3466" w:rsidRDefault="00BF3FDC" w:rsidP="00DC30C3">
            <w:pPr>
              <w:spacing w:before="0" w:after="0"/>
              <w:ind w:firstLine="0"/>
              <w:jc w:val="center"/>
            </w:pPr>
            <w:r w:rsidRPr="008E3466">
              <w:t>2042</w:t>
            </w:r>
            <w:r w:rsidRPr="008E3466">
              <w:rPr>
                <w:sz w:val="22"/>
                <w:szCs w:val="22"/>
              </w:rPr>
              <w:t>,0</w:t>
            </w:r>
          </w:p>
        </w:tc>
        <w:tc>
          <w:tcPr>
            <w:tcW w:w="652" w:type="pct"/>
            <w:vAlign w:val="center"/>
          </w:tcPr>
          <w:p w:rsidR="00BF3FDC" w:rsidRPr="008E3466" w:rsidRDefault="00BF3FDC" w:rsidP="00DC30C3">
            <w:pPr>
              <w:spacing w:before="0" w:after="0"/>
              <w:ind w:firstLine="0"/>
              <w:jc w:val="center"/>
            </w:pPr>
            <w:r w:rsidRPr="008E3466">
              <w:t>2102,9</w:t>
            </w:r>
          </w:p>
        </w:tc>
        <w:tc>
          <w:tcPr>
            <w:tcW w:w="652" w:type="pct"/>
            <w:vAlign w:val="center"/>
          </w:tcPr>
          <w:p w:rsidR="00BF3FDC" w:rsidRPr="008E3466" w:rsidRDefault="00BF3FDC" w:rsidP="00DC30C3">
            <w:pPr>
              <w:spacing w:before="0" w:after="0"/>
              <w:ind w:firstLine="0"/>
              <w:jc w:val="center"/>
            </w:pPr>
            <w:r w:rsidRPr="008E3466">
              <w:t>2173,7</w:t>
            </w:r>
          </w:p>
        </w:tc>
      </w:tr>
    </w:tbl>
    <w:p w:rsidR="00BF3FDC" w:rsidRPr="008E3466" w:rsidRDefault="00BF3FDC" w:rsidP="006661C1">
      <w:pPr>
        <w:pStyle w:val="altinis"/>
      </w:pPr>
      <w:r w:rsidRPr="008E3466">
        <w:t>Šaltinis: Lietuvos Respublikos finansų ministerija</w:t>
      </w:r>
    </w:p>
    <w:p w:rsidR="00BF3FDC" w:rsidRPr="008E3466" w:rsidRDefault="00BF3FDC" w:rsidP="006661C1">
      <w:pPr>
        <w:spacing w:after="0"/>
      </w:pPr>
      <w:r w:rsidRPr="008E3466">
        <w:lastRenderedPageBreak/>
        <w:t>2011 m. Klaipėdos regione BVP siekė 12,9 mlrd. Lt ir sudarė apie 12 proc. visos šalies BVP. Daugiausia BVP sukuriama Vilniaus (~38 proc.) ir Kauno (19,6 proc.) regionuose, tačiau vertinant BVP, tenkančio vienam gyventojui, rodiklį</w:t>
      </w:r>
      <w:r w:rsidR="00C654AE">
        <w:t>,</w:t>
      </w:r>
      <w:r w:rsidRPr="008E3466">
        <w:t xml:space="preserve"> Klaipėdos regiono rodiklis lenkia Kauno regiono rodiklį ir sudaro 108,9 proc., lyginant su šalies rodikliu. Duomenų </w:t>
      </w:r>
      <w:r w:rsidR="00C654AE">
        <w:t>apie</w:t>
      </w:r>
      <w:r w:rsidR="00C654AE" w:rsidRPr="008E3466">
        <w:t xml:space="preserve"> </w:t>
      </w:r>
      <w:r w:rsidRPr="008E3466">
        <w:t>2012 m. Statistikos departamentas savo oficialiajame tinklapyje nėra pateikęs.</w:t>
      </w:r>
    </w:p>
    <w:p w:rsidR="00BF3FDC" w:rsidRPr="008E3466" w:rsidRDefault="00BF3FDC" w:rsidP="006661C1">
      <w:pPr>
        <w:spacing w:after="0"/>
      </w:pPr>
      <w:r w:rsidRPr="008E3466">
        <w:t>Klaipėdos regione 2011 m. sukurta bendroji pridėtinė vertė siekė 11599 mln. Lt ir sudarė 12 proc. šalies rodiklio. 2009-2011 metais Lietuvoje didžiausia pridėtinė vertė sukurta didmeninės ir mažmeninės prekybos, transporto, apgyvendinimo ir maitinimo paslaugų (29,7 – 31,6 proc.) bei pramonės sektoriuose (21,4 – 24,8 proc.). Tuo tarpu Klaipėdos regione šie rodikliai siekia atitinkamai 40,2 – 41,8 proc. ir 22,6 – 24,5 proc. ir rodo didesnę šių sektorių reikšmę</w:t>
      </w:r>
      <w:r w:rsidR="00C654AE">
        <w:t>,</w:t>
      </w:r>
      <w:r w:rsidRPr="008E3466">
        <w:t xml:space="preserve"> lyginant su šalies rodikliais. Priešinga situacija yra žemės ūkio, miškininkystės ir žuvininkystės</w:t>
      </w:r>
      <w:r w:rsidR="00C654AE">
        <w:t xml:space="preserve"> sektoriuose, taip pat </w:t>
      </w:r>
      <w:r w:rsidRPr="008E3466">
        <w:t xml:space="preserve">profesinės, mokslinės ir techninės, administracinės ir aptarnavimo veiklų bei viešojo valdymo ir gynybos, švietimo, žmonių sveikatos priežiūros ir socialinio darbo sektoriuose, kur Lietuvos Respublikos rodikliai yra santykinai didesni, nei Klaipėdos regiono rodikliai. Tačiau šiuose sektoriuose sukuriamos pridėtinės vertės dalis bendroje tiek šalies, tiek Klaipėdos regiono struktūroje yra ganėtinai nedidelė ir skirtumas nėra žymus.  </w:t>
      </w:r>
    </w:p>
    <w:p w:rsidR="00BF3FDC" w:rsidRPr="008E3466" w:rsidRDefault="00BF3FDC" w:rsidP="006661C1">
      <w:pPr>
        <w:spacing w:after="0"/>
      </w:pPr>
      <w:r w:rsidRPr="008E3466">
        <w:rPr>
          <w:b/>
          <w:bCs/>
        </w:rPr>
        <w:t>Tiesioginės užsienio investicijos.</w:t>
      </w:r>
      <w:r w:rsidRPr="008E3466">
        <w:t xml:space="preserve"> Vienas iš svarbiausių savivaldybės konkurencingumą apibūdinančių rodiklių yra tiesioginės užsienio investicijos (toliau – TUI). TUI svarbios ekonomikai, nes stimuliuoja jos augimą</w:t>
      </w:r>
      <w:r w:rsidR="00C654AE">
        <w:t xml:space="preserve"> </w:t>
      </w:r>
      <w:r w:rsidR="00C654AE" w:rsidRPr="007B5E28">
        <w:t>–</w:t>
      </w:r>
      <w:r w:rsidRPr="008E3466">
        <w:t xml:space="preserve"> TUI gali didinti gamybos apimtis, eksporto rodiklius; sukuriant naujas darbo vietas, keliant pajamų lygį prisidedama prie socialinio vystymosi. Be to, TUI padeda įmonėms sėkmingiau konkuruoti laisvosios rinkos sąlygomis, nes, tiesiogiai investuojant, yra </w:t>
      </w:r>
      <w:r w:rsidR="00AB69AA">
        <w:t xml:space="preserve">dalinamasi </w:t>
      </w:r>
      <w:r w:rsidRPr="008E3466">
        <w:t>pažangesnė</w:t>
      </w:r>
      <w:r w:rsidR="00AB69AA">
        <w:t>mi</w:t>
      </w:r>
      <w:r w:rsidRPr="008E3466">
        <w:t>s technologijo</w:t>
      </w:r>
      <w:r w:rsidR="00AB69AA">
        <w:t>mi</w:t>
      </w:r>
      <w:r w:rsidRPr="008E3466">
        <w:t>s, vadybos idėjo</w:t>
      </w:r>
      <w:r w:rsidR="00AB69AA">
        <w:t>mi</w:t>
      </w:r>
      <w:r w:rsidRPr="008E3466">
        <w:t>s, žini</w:t>
      </w:r>
      <w:r w:rsidR="00AB69AA">
        <w:t>omi</w:t>
      </w:r>
      <w:r w:rsidRPr="008E3466">
        <w:t>s ir patirti</w:t>
      </w:r>
      <w:r w:rsidR="00AB69AA">
        <w:t>mi</w:t>
      </w:r>
      <w:r w:rsidRPr="008E3466">
        <w:t>.</w:t>
      </w:r>
    </w:p>
    <w:p w:rsidR="00BF3FDC" w:rsidRPr="008E3466" w:rsidRDefault="00BF3FDC" w:rsidP="006661C1">
      <w:pPr>
        <w:spacing w:after="0"/>
      </w:pPr>
      <w:r w:rsidRPr="008E3466">
        <w:t>Vertinant TUI dinamiką 2009–2011 m.</w:t>
      </w:r>
      <w:r w:rsidR="00DF7087">
        <w:t>,</w:t>
      </w:r>
      <w:r w:rsidRPr="008E3466">
        <w:t xml:space="preserve"> tenka konstatuoti, kad iš visų lyginamų teritorijų </w:t>
      </w:r>
      <w:r w:rsidR="00DF7087">
        <w:t xml:space="preserve">investicijos </w:t>
      </w:r>
      <w:r w:rsidR="00DF7087" w:rsidRPr="008E3466">
        <w:t xml:space="preserve">mažėjo </w:t>
      </w:r>
      <w:r w:rsidRPr="008E3466">
        <w:t xml:space="preserve">tik Kretingos r. </w:t>
      </w:r>
      <w:r w:rsidR="00DF7087">
        <w:t xml:space="preserve"> </w:t>
      </w:r>
      <w:r w:rsidRPr="008E3466">
        <w:t xml:space="preserve">(2.2.1.2 lentelė). Nors 2009-2010 m. TUI Kretingos rajone gerokai viršijo Šilutės r., Plungės r. ir Jonavos r. savivaldybių rodiklius, tačiau 2011 m. ženkliai sumažėjo ir viršijo tik Jonavos r. rodiklį bei sudarė vos 1 proc. visų Klaipėdos regiono TUI. </w:t>
      </w:r>
    </w:p>
    <w:p w:rsidR="00BF3FDC" w:rsidRPr="008E3466" w:rsidRDefault="00BF3FDC" w:rsidP="006661C1">
      <w:pPr>
        <w:spacing w:before="240"/>
        <w:jc w:val="center"/>
        <w:rPr>
          <w:b/>
          <w:bCs/>
        </w:rPr>
      </w:pPr>
      <w:r w:rsidRPr="008E3466">
        <w:rPr>
          <w:b/>
          <w:bCs/>
        </w:rPr>
        <w:t>2.2.1.2 lentelė. TUI dinamikos pasirinktose teritorijose palyginimas, 2009-2011 m.</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4"/>
        <w:gridCol w:w="1810"/>
        <w:gridCol w:w="1809"/>
        <w:gridCol w:w="1612"/>
        <w:gridCol w:w="1694"/>
      </w:tblGrid>
      <w:tr w:rsidR="00BF3FDC" w:rsidRPr="008E3466">
        <w:trPr>
          <w:trHeight w:val="288"/>
        </w:trPr>
        <w:tc>
          <w:tcPr>
            <w:tcW w:w="1631"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Teritorija</w:t>
            </w:r>
          </w:p>
        </w:tc>
        <w:tc>
          <w:tcPr>
            <w:tcW w:w="880"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2009</w:t>
            </w:r>
          </w:p>
        </w:tc>
        <w:tc>
          <w:tcPr>
            <w:tcW w:w="880"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2010</w:t>
            </w:r>
          </w:p>
        </w:tc>
        <w:tc>
          <w:tcPr>
            <w:tcW w:w="784"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2011</w:t>
            </w:r>
          </w:p>
        </w:tc>
        <w:tc>
          <w:tcPr>
            <w:tcW w:w="824"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Pokytis, proc.</w:t>
            </w:r>
          </w:p>
        </w:tc>
      </w:tr>
      <w:tr w:rsidR="00BF3FDC" w:rsidRPr="008E3466">
        <w:trPr>
          <w:trHeight w:val="288"/>
        </w:trPr>
        <w:tc>
          <w:tcPr>
            <w:tcW w:w="1631"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Lietuvos Respublika</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31787,14</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34634,94</w:t>
            </w:r>
          </w:p>
        </w:tc>
        <w:tc>
          <w:tcPr>
            <w:tcW w:w="78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38080,70</w:t>
            </w:r>
          </w:p>
        </w:tc>
        <w:tc>
          <w:tcPr>
            <w:tcW w:w="82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19,8</w:t>
            </w:r>
          </w:p>
        </w:tc>
      </w:tr>
      <w:tr w:rsidR="00BF3FDC" w:rsidRPr="008E3466">
        <w:trPr>
          <w:trHeight w:val="288"/>
        </w:trPr>
        <w:tc>
          <w:tcPr>
            <w:tcW w:w="1631"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regionas</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3092,94</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3323,28</w:t>
            </w:r>
          </w:p>
        </w:tc>
        <w:tc>
          <w:tcPr>
            <w:tcW w:w="78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3550,26</w:t>
            </w:r>
          </w:p>
        </w:tc>
        <w:tc>
          <w:tcPr>
            <w:tcW w:w="82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14,8</w:t>
            </w:r>
          </w:p>
        </w:tc>
      </w:tr>
      <w:tr w:rsidR="00BF3FDC" w:rsidRPr="008E3466">
        <w:trPr>
          <w:trHeight w:val="288"/>
        </w:trPr>
        <w:tc>
          <w:tcPr>
            <w:tcW w:w="1631" w:type="pct"/>
            <w:noWrap/>
            <w:vAlign w:val="bottom"/>
          </w:tcPr>
          <w:p w:rsidR="00BF3FDC" w:rsidRPr="008E3466" w:rsidRDefault="00BF3FDC" w:rsidP="00DB4DB2">
            <w:pPr>
              <w:spacing w:before="0" w:after="0"/>
              <w:ind w:firstLine="0"/>
              <w:jc w:val="left"/>
              <w:rPr>
                <w:b/>
                <w:bCs/>
                <w:color w:val="000000"/>
                <w:lang w:eastAsia="lt-LT"/>
              </w:rPr>
            </w:pPr>
            <w:r w:rsidRPr="008E3466">
              <w:rPr>
                <w:b/>
                <w:bCs/>
                <w:color w:val="000000"/>
                <w:lang w:eastAsia="lt-LT"/>
              </w:rPr>
              <w:t>Kretingos r. sav.</w:t>
            </w:r>
          </w:p>
        </w:tc>
        <w:tc>
          <w:tcPr>
            <w:tcW w:w="880" w:type="pct"/>
            <w:noWrap/>
            <w:vAlign w:val="center"/>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66,07</w:t>
            </w:r>
          </w:p>
        </w:tc>
        <w:tc>
          <w:tcPr>
            <w:tcW w:w="880" w:type="pct"/>
            <w:noWrap/>
            <w:vAlign w:val="center"/>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63,45</w:t>
            </w:r>
          </w:p>
        </w:tc>
        <w:tc>
          <w:tcPr>
            <w:tcW w:w="784" w:type="pct"/>
            <w:noWrap/>
            <w:vAlign w:val="center"/>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37,18</w:t>
            </w:r>
          </w:p>
        </w:tc>
        <w:tc>
          <w:tcPr>
            <w:tcW w:w="824" w:type="pct"/>
            <w:noWrap/>
            <w:vAlign w:val="center"/>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-43,7</w:t>
            </w:r>
          </w:p>
        </w:tc>
      </w:tr>
      <w:tr w:rsidR="00BF3FDC" w:rsidRPr="008E3466">
        <w:trPr>
          <w:trHeight w:val="288"/>
        </w:trPr>
        <w:tc>
          <w:tcPr>
            <w:tcW w:w="1631"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r. sav.</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728,97</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723,53</w:t>
            </w:r>
          </w:p>
        </w:tc>
        <w:tc>
          <w:tcPr>
            <w:tcW w:w="78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909,16</w:t>
            </w:r>
          </w:p>
        </w:tc>
        <w:tc>
          <w:tcPr>
            <w:tcW w:w="82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24,7</w:t>
            </w:r>
          </w:p>
        </w:tc>
      </w:tr>
      <w:tr w:rsidR="00BF3FDC" w:rsidRPr="008E3466">
        <w:trPr>
          <w:trHeight w:val="288"/>
        </w:trPr>
        <w:tc>
          <w:tcPr>
            <w:tcW w:w="1631"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Šilutės r. sav.</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32,10</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38,62</w:t>
            </w:r>
          </w:p>
        </w:tc>
        <w:tc>
          <w:tcPr>
            <w:tcW w:w="78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42,24</w:t>
            </w:r>
          </w:p>
        </w:tc>
        <w:tc>
          <w:tcPr>
            <w:tcW w:w="82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31,6</w:t>
            </w:r>
          </w:p>
        </w:tc>
      </w:tr>
      <w:tr w:rsidR="00BF3FDC" w:rsidRPr="008E3466">
        <w:trPr>
          <w:trHeight w:val="288"/>
        </w:trPr>
        <w:tc>
          <w:tcPr>
            <w:tcW w:w="1631"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Plungės r. sav.</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34,02</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39,59</w:t>
            </w:r>
          </w:p>
        </w:tc>
        <w:tc>
          <w:tcPr>
            <w:tcW w:w="78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49,36</w:t>
            </w:r>
          </w:p>
        </w:tc>
        <w:tc>
          <w:tcPr>
            <w:tcW w:w="82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45,1</w:t>
            </w:r>
          </w:p>
        </w:tc>
      </w:tr>
      <w:tr w:rsidR="00BF3FDC" w:rsidRPr="008E3466">
        <w:trPr>
          <w:trHeight w:val="288"/>
        </w:trPr>
        <w:tc>
          <w:tcPr>
            <w:tcW w:w="1631"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Jonavos r. sav.</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10,72</w:t>
            </w:r>
          </w:p>
        </w:tc>
        <w:tc>
          <w:tcPr>
            <w:tcW w:w="880"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13,02</w:t>
            </w:r>
          </w:p>
        </w:tc>
        <w:tc>
          <w:tcPr>
            <w:tcW w:w="78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12,36</w:t>
            </w:r>
          </w:p>
        </w:tc>
        <w:tc>
          <w:tcPr>
            <w:tcW w:w="824" w:type="pct"/>
            <w:noWrap/>
            <w:vAlign w:val="center"/>
          </w:tcPr>
          <w:p w:rsidR="00BF3FDC" w:rsidRPr="008E3466" w:rsidRDefault="00BF3FDC" w:rsidP="00DB4DB2">
            <w:pPr>
              <w:spacing w:before="0" w:after="0"/>
              <w:ind w:firstLine="0"/>
              <w:jc w:val="center"/>
              <w:rPr>
                <w:color w:val="000000"/>
                <w:lang w:eastAsia="lt-LT"/>
              </w:rPr>
            </w:pPr>
            <w:r w:rsidRPr="008E3466">
              <w:rPr>
                <w:color w:val="000000"/>
                <w:lang w:eastAsia="lt-LT"/>
              </w:rPr>
              <w:t>15,3</w:t>
            </w:r>
          </w:p>
        </w:tc>
      </w:tr>
    </w:tbl>
    <w:p w:rsidR="00BF3FDC" w:rsidRPr="008E3466" w:rsidRDefault="00BF3FDC" w:rsidP="006661C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t xml:space="preserve">2011 m. Klaipėdos regione daugiausia investavo Kipro (597,3 mln. Lt. arba 16,8 proc. visų TUI), Danijos (515,1 mln. Lt. arba 14,51 proc. visų TUI), Šveicarijos (378,9 mln. Lt. arba 10,67 proc. visų TUI), Vokietijos (299,1 mln. Lt. arba 7,42 proc. visų TUI) investuotojai. Daugiausia TUI regione teko apdirbamosios gamybos (~41,5 proc. visų TUI), transporto ir saugojimo (~17 proc. visų TUI), didmeninės ir mažmeninės prekybos, </w:t>
      </w:r>
      <w:r w:rsidRPr="008E3466">
        <w:rPr>
          <w:lang w:eastAsia="lt-LT"/>
        </w:rPr>
        <w:t>variklinių transporto priemonių ir motociklų remonto</w:t>
      </w:r>
      <w:r w:rsidRPr="008E3466">
        <w:t xml:space="preserve"> sektoriams (14,7 proc. visų TUI). </w:t>
      </w:r>
    </w:p>
    <w:p w:rsidR="00BF3FDC" w:rsidRDefault="00BF3FDC" w:rsidP="006661C1">
      <w:pPr>
        <w:spacing w:after="0"/>
      </w:pPr>
      <w:r w:rsidRPr="008E3466">
        <w:t xml:space="preserve">Lyginant tiesioginių užsienio investicijų, tenkančių vienam gyventojui, rodiklius, Kretingos r. savivaldybėje pastebimos panašios </w:t>
      </w:r>
      <w:r w:rsidR="001C2317">
        <w:t xml:space="preserve">investicijų </w:t>
      </w:r>
      <w:r w:rsidRPr="008E3466">
        <w:t xml:space="preserve">mažėjimo tendencijos: 2009-2011 m. rodiklis sumažėjo beveik 52 proc., nuo 1888 iki 908 Lt, ir laikotarpio pabaigoje siekė 8,6 proc. regiono ir 7,2 proc. šalies vidurkio. Iš visų lyginamų savivaldybių analizuojamu laikotarpiu didžiausi yra Klaipėdos rajono </w:t>
      </w:r>
      <w:r w:rsidRPr="008E3466">
        <w:lastRenderedPageBreak/>
        <w:t xml:space="preserve">savivaldybės </w:t>
      </w:r>
      <w:r w:rsidR="001C2317">
        <w:t xml:space="preserve">investicijų </w:t>
      </w:r>
      <w:r w:rsidRPr="008E3466">
        <w:t>rodikliai, kurie viršija tiek regiono, tiek šalies vidurkius</w:t>
      </w:r>
      <w:r w:rsidR="001C2317">
        <w:t>. M</w:t>
      </w:r>
      <w:r w:rsidRPr="008E3466">
        <w:t>ažiausios TUI šiuo laikotarpiu buvo Jonavos r. savivaldybėje (2.2.1.1. pav.).</w:t>
      </w:r>
    </w:p>
    <w:p w:rsidR="00AB69AA" w:rsidRPr="008E3466" w:rsidRDefault="00AB69AA" w:rsidP="006661C1">
      <w:pPr>
        <w:spacing w:after="0"/>
      </w:pPr>
    </w:p>
    <w:p w:rsidR="00BF3FDC" w:rsidRPr="008E3466" w:rsidRDefault="008C67AC" w:rsidP="006661C1">
      <w:pPr>
        <w:spacing w:before="0" w:after="0"/>
        <w:ind w:firstLine="0"/>
        <w:jc w:val="left"/>
        <w:rPr>
          <w:b/>
          <w:bCs/>
        </w:rPr>
      </w:pPr>
      <w:r>
        <w:rPr>
          <w:b/>
          <w:bCs/>
          <w:noProof/>
          <w:lang w:eastAsia="lt-LT"/>
        </w:rPr>
        <w:drawing>
          <wp:inline distT="0" distB="0" distL="0" distR="0">
            <wp:extent cx="5886450" cy="4152900"/>
            <wp:effectExtent l="0" t="0" r="0" b="0"/>
            <wp:docPr id="6"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4152900"/>
                    </a:xfrm>
                    <a:prstGeom prst="rect">
                      <a:avLst/>
                    </a:prstGeom>
                    <a:noFill/>
                    <a:ln>
                      <a:noFill/>
                    </a:ln>
                  </pic:spPr>
                </pic:pic>
              </a:graphicData>
            </a:graphic>
          </wp:inline>
        </w:drawing>
      </w:r>
    </w:p>
    <w:p w:rsidR="00BF3FDC" w:rsidRPr="008E3466" w:rsidRDefault="00BF3FDC" w:rsidP="006661C1">
      <w:pPr>
        <w:spacing w:before="240"/>
        <w:jc w:val="center"/>
        <w:rPr>
          <w:b/>
          <w:bCs/>
        </w:rPr>
      </w:pPr>
      <w:r w:rsidRPr="008E3466">
        <w:rPr>
          <w:b/>
          <w:bCs/>
        </w:rPr>
        <w:t>2.2.1.1 pav. TUI, tenkančių vienam gyventojui, dinamika pasirinktose teritorijose 2009-2011 m., Lt</w:t>
      </w:r>
    </w:p>
    <w:p w:rsidR="00BF3FDC" w:rsidRPr="008E3466" w:rsidRDefault="00BF3FDC" w:rsidP="006661C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rPr>
          <w:b/>
          <w:bCs/>
        </w:rPr>
        <w:t>Materialinės investicijos.</w:t>
      </w:r>
      <w:r w:rsidRPr="008E3466">
        <w:t xml:space="preserve"> Kitas svarbus rodiklis, parodantis teritorijos ekonominį ir socialinį potencialą – materialinės investicijos, t.</w:t>
      </w:r>
      <w:r w:rsidR="001C2317">
        <w:t xml:space="preserve"> </w:t>
      </w:r>
      <w:r w:rsidRPr="008E3466">
        <w:t>y. investicijos ilgalaikiam materialiajam turtui sukurti, įsigyti arba jo vertei padidinti. Remiantis Statistikos departamento prie LRV duomenimis, materialinių investicijų apimtys Kretingos rajono savivaldybėje 2009-2011 m. svyravo netolygiai: 2010 m., lyginant su 2009 m., jos padidėjo daugiau nei tris kartus ir siekė beveik 300 mln.</w:t>
      </w:r>
      <w:r w:rsidR="003D3594">
        <w:t xml:space="preserve"> Lt</w:t>
      </w:r>
      <w:r w:rsidRPr="008E3466">
        <w:t xml:space="preserve">, lenkdamos tiek Klaipėdos rajono, tiek kitų lyginamų savivaldybių rodiklius. </w:t>
      </w:r>
      <w:r w:rsidR="003D3594">
        <w:t>Minėtais</w:t>
      </w:r>
      <w:r w:rsidR="003D3594" w:rsidRPr="008E3466">
        <w:t xml:space="preserve"> </w:t>
      </w:r>
      <w:r w:rsidRPr="008E3466">
        <w:t xml:space="preserve">metais jos sudarė 16,5 proc. visų regiono arba 2 proc. visų šalies materialinių investicijų, </w:t>
      </w:r>
      <w:r w:rsidR="003D3594">
        <w:t>tuo tarpu</w:t>
      </w:r>
      <w:r w:rsidR="003D3594" w:rsidRPr="008E3466">
        <w:t xml:space="preserve"> </w:t>
      </w:r>
      <w:r w:rsidRPr="008E3466">
        <w:t>praėjusiais metais šie rodikliai siekė atitinkamai 5,8 ir 0,6 proc. 2011 m. materialinių investicijų rodiklis Kretingos r. žymiai sumažėjo ir buvo 9,2 proc. mažesnis nei laikotarpio pradžioje, t.</w:t>
      </w:r>
      <w:r w:rsidR="001C2317">
        <w:t xml:space="preserve"> </w:t>
      </w:r>
      <w:r w:rsidRPr="008E3466">
        <w:t>y. 2009 m. bei sudarė 3,6 proc. regiono ir 0,5 šalies rodiklio. Minėtu laikotarpiu stabiliausiai augo Klaipėdos r. ir Plungės r. savivaldybių materialinių investicijų rodikliai. 2009-2011 m. didžiausios materialinių investicijų apimtys buvo Klaipėdos r. sav. (apie 856,5 mln. Lt, 13-17 proc. visų regiono investicijų), Jonavos r. sav. (523,1 mln. Lt) ir Kretingos r. sav. (472,8 mln. Lt)</w:t>
      </w:r>
      <w:r w:rsidR="003D3594">
        <w:t>,</w:t>
      </w:r>
      <w:r w:rsidRPr="008E3466">
        <w:t xml:space="preserve"> tuo tarpu mažiausios – Šilutės r. sav. (386,3 mln. Lt) ir Plungės r. sav. (326,9 mln. Lt). Duomenys apie materialines investicijas analizuojamose teritorijose pateikiam</w:t>
      </w:r>
      <w:r w:rsidR="003D3594">
        <w:t>i</w:t>
      </w:r>
      <w:r w:rsidRPr="008E3466">
        <w:t xml:space="preserve"> 2.2.1.2 paveiksle. </w:t>
      </w:r>
    </w:p>
    <w:p w:rsidR="00BF3FDC" w:rsidRPr="008E3466" w:rsidRDefault="008C67AC" w:rsidP="00DC30C3">
      <w:pPr>
        <w:spacing w:before="0" w:after="0"/>
        <w:ind w:firstLine="0"/>
        <w:jc w:val="center"/>
        <w:rPr>
          <w:b/>
          <w:bCs/>
        </w:rPr>
      </w:pPr>
      <w:r>
        <w:rPr>
          <w:b/>
          <w:bCs/>
          <w:noProof/>
          <w:lang w:eastAsia="lt-LT"/>
        </w:rPr>
        <w:lastRenderedPageBreak/>
        <w:drawing>
          <wp:inline distT="0" distB="0" distL="0" distR="0">
            <wp:extent cx="5886450" cy="2647950"/>
            <wp:effectExtent l="0" t="0" r="0" b="0"/>
            <wp:docPr id="7" name="Diagram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2647950"/>
                    </a:xfrm>
                    <a:prstGeom prst="rect">
                      <a:avLst/>
                    </a:prstGeom>
                    <a:noFill/>
                    <a:ln>
                      <a:noFill/>
                    </a:ln>
                  </pic:spPr>
                </pic:pic>
              </a:graphicData>
            </a:graphic>
          </wp:inline>
        </w:drawing>
      </w:r>
    </w:p>
    <w:p w:rsidR="00BF3FDC" w:rsidRPr="008E3466" w:rsidRDefault="00BF3FDC" w:rsidP="006661C1">
      <w:pPr>
        <w:spacing w:before="240"/>
        <w:ind w:firstLine="0"/>
        <w:jc w:val="center"/>
        <w:rPr>
          <w:b/>
          <w:bCs/>
        </w:rPr>
      </w:pPr>
      <w:r w:rsidRPr="008E3466">
        <w:rPr>
          <w:b/>
          <w:bCs/>
        </w:rPr>
        <w:t>2.2.1.2 pav. Materialinių investicijų dinamika pasirinktose teritorijose 2009-2011 m., mln. Lt</w:t>
      </w:r>
    </w:p>
    <w:p w:rsidR="00BF3FDC" w:rsidRPr="008E3466" w:rsidRDefault="00BF3FDC" w:rsidP="006661C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t>Šiek tiek tikslesnis rodiklis, leidžiantis lyginti skirtingo dydžio teritorijų rodiklius, yra materialinės investicijos, tenkančios vienam gyventojui. Šio rodiklio dinamika Kretingos rajone 2009-2011 m. buvo panaši, kaip ir materialinių investicijų rodiklio: pastebimas augimas 2010 m., kuomet jis viršijo tiek regiono, tiek šalies rodiklius - atitinkamai 37,6 ir 52,1 procentais (2009 m. Kretingos r. MI/</w:t>
      </w:r>
      <w:proofErr w:type="spellStart"/>
      <w:r w:rsidRPr="008E3466">
        <w:t>gyv</w:t>
      </w:r>
      <w:proofErr w:type="spellEnd"/>
      <w:r w:rsidRPr="008E3466">
        <w:t>. siekė 48,9 proc. regiono ir 44,2 proc. šalies rodiklių) ir sumažėjimas 2011 m., kuomet, išaugus MI/</w:t>
      </w:r>
      <w:proofErr w:type="spellStart"/>
      <w:r w:rsidRPr="008E3466">
        <w:t>gyv</w:t>
      </w:r>
      <w:proofErr w:type="spellEnd"/>
      <w:r w:rsidRPr="008E3466">
        <w:t>. Klaipėdos regione, Kretingos r. rodiklis siekė 29,7 proc. regiono rodiklio ir 40,1 proc. šalies rodiklio.</w:t>
      </w:r>
    </w:p>
    <w:p w:rsidR="00BF3FDC" w:rsidRPr="008E3466" w:rsidRDefault="00BF3FDC" w:rsidP="006661C1">
      <w:pPr>
        <w:spacing w:after="0"/>
      </w:pPr>
      <w:r w:rsidRPr="008E3466">
        <w:t xml:space="preserve">Labiausiai materialinės investicijos, tenkančios vienam gyventojui, minėtu laikotarpiu išaugo Plungės r. savivaldybėje – 128,3 proc., nors ir nesiekė nei šalies, nei regiono vidurkio. Rodiklio mažėjimo tendencijos labiausiai pastebimos Jonavos r. sav., kur analizuojamais metais jos sumažėjo daugiau nei 25 proc.  </w:t>
      </w:r>
    </w:p>
    <w:p w:rsidR="00BF3FDC" w:rsidRPr="008E3466" w:rsidRDefault="008C67AC" w:rsidP="00DC30C3">
      <w:pPr>
        <w:spacing w:before="240" w:after="0"/>
        <w:ind w:firstLine="0"/>
        <w:jc w:val="center"/>
      </w:pPr>
      <w:r>
        <w:rPr>
          <w:noProof/>
          <w:lang w:eastAsia="lt-LT"/>
        </w:rPr>
        <w:drawing>
          <wp:inline distT="0" distB="0" distL="0" distR="0">
            <wp:extent cx="5886450" cy="2543175"/>
            <wp:effectExtent l="0" t="0" r="0" b="9525"/>
            <wp:docPr id="8" name="Diagram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6450" cy="2543175"/>
                    </a:xfrm>
                    <a:prstGeom prst="rect">
                      <a:avLst/>
                    </a:prstGeom>
                    <a:noFill/>
                    <a:ln>
                      <a:noFill/>
                    </a:ln>
                  </pic:spPr>
                </pic:pic>
              </a:graphicData>
            </a:graphic>
          </wp:inline>
        </w:drawing>
      </w:r>
    </w:p>
    <w:p w:rsidR="00BF3FDC" w:rsidRPr="008E3466" w:rsidRDefault="00BF3FDC" w:rsidP="006661C1">
      <w:pPr>
        <w:spacing w:before="240"/>
        <w:ind w:firstLine="0"/>
        <w:jc w:val="center"/>
        <w:rPr>
          <w:b/>
          <w:bCs/>
        </w:rPr>
      </w:pPr>
      <w:r w:rsidRPr="008E3466">
        <w:rPr>
          <w:b/>
          <w:bCs/>
        </w:rPr>
        <w:t>2.2.1.3 pav. Materialinių investicijų, tenkančių vienam gyventojui, dinamika pasirinktose teritorijose 2009-2011 m., Lt</w:t>
      </w:r>
    </w:p>
    <w:p w:rsidR="00BF3FDC" w:rsidRPr="008E3466" w:rsidRDefault="00BF3FDC" w:rsidP="006661C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lastRenderedPageBreak/>
        <w:t>Materialinių investicijų Kretingos rajone rodiklio šuolis 2010 m. siejamas su įmonės „</w:t>
      </w:r>
      <w:proofErr w:type="spellStart"/>
      <w:r w:rsidRPr="008E3466">
        <w:t>Renerga</w:t>
      </w:r>
      <w:proofErr w:type="spellEnd"/>
      <w:r w:rsidRPr="008E3466">
        <w:t>“ 2010 gruodžio mėn. priduotu eksploatacijai ir atidarytu 17 vėjo jėgainių parku „</w:t>
      </w:r>
      <w:proofErr w:type="spellStart"/>
      <w:r w:rsidRPr="008E3466">
        <w:t>Benaičiai</w:t>
      </w:r>
      <w:proofErr w:type="spellEnd"/>
      <w:r w:rsidRPr="008E3466">
        <w:t xml:space="preserve"> 1“, į kurį investuota 212 mln. Lt. </w:t>
      </w:r>
    </w:p>
    <w:p w:rsidR="00BF3FDC" w:rsidRPr="008E3466" w:rsidRDefault="00BF3FDC" w:rsidP="006661C1">
      <w:pPr>
        <w:spacing w:after="0"/>
      </w:pPr>
      <w:r w:rsidRPr="008E3466">
        <w:t>Ekonominės veiklos rūšys, kurioms 2009-2011 m. teko daugiausia materialinių investicijų Kretingos rajone</w:t>
      </w:r>
      <w:r w:rsidR="005E5A44">
        <w:t>,</w:t>
      </w:r>
      <w:r w:rsidRPr="008E3466">
        <w:t xml:space="preserve"> yra: e</w:t>
      </w:r>
      <w:r w:rsidRPr="008E3466">
        <w:rPr>
          <w:lang w:eastAsia="lt-LT"/>
        </w:rPr>
        <w:t>lektros, dujų, vandens tiekimas ir atliekų tvarkymas (65,3 proc., šio sektoriaus MI rodiklis smarkiai išaugo būtent dėl UAB „</w:t>
      </w:r>
      <w:proofErr w:type="spellStart"/>
      <w:r w:rsidRPr="008E3466">
        <w:rPr>
          <w:lang w:eastAsia="lt-LT"/>
        </w:rPr>
        <w:t>Renerga</w:t>
      </w:r>
      <w:proofErr w:type="spellEnd"/>
      <w:r w:rsidRPr="008E3466">
        <w:rPr>
          <w:lang w:eastAsia="lt-LT"/>
        </w:rPr>
        <w:t>“ investicinės veiklos)</w:t>
      </w:r>
      <w:r w:rsidRPr="008E3466">
        <w:t xml:space="preserve">; </w:t>
      </w:r>
      <w:r w:rsidRPr="008E3466">
        <w:rPr>
          <w:lang w:eastAsia="lt-LT"/>
        </w:rPr>
        <w:t>nekilnojamojo turto operacijos (16 proc.)</w:t>
      </w:r>
      <w:r w:rsidRPr="008E3466">
        <w:t>; v</w:t>
      </w:r>
      <w:r w:rsidRPr="008E3466">
        <w:rPr>
          <w:lang w:eastAsia="lt-LT"/>
        </w:rPr>
        <w:t>iešasis valdymas ir gynyba; privalomasis socialinis draudimas (5,9 proc.)</w:t>
      </w:r>
      <w:r w:rsidRPr="008E3466">
        <w:t xml:space="preserve">; </w:t>
      </w:r>
      <w:r w:rsidRPr="008E3466">
        <w:rPr>
          <w:lang w:eastAsia="lt-LT"/>
        </w:rPr>
        <w:t>kasyba ir karjerų eksploatavimas; apdirbamoji gamyba (4,5 proc.)</w:t>
      </w:r>
      <w:r w:rsidRPr="008E3466">
        <w:t xml:space="preserve">; </w:t>
      </w:r>
      <w:r w:rsidRPr="008E3466">
        <w:rPr>
          <w:lang w:eastAsia="lt-LT"/>
        </w:rPr>
        <w:t>didmeninė ir mažmeninė prekyba; variklinių transporto priemonių ir motociklų remontas (3,2 proc.)</w:t>
      </w:r>
      <w:r w:rsidRPr="008E3466">
        <w:t xml:space="preserve">, </w:t>
      </w:r>
      <w:r w:rsidRPr="008E3466">
        <w:rPr>
          <w:lang w:eastAsia="lt-LT"/>
        </w:rPr>
        <w:t xml:space="preserve">transportas ir saugojimas (1,7 proc.). </w:t>
      </w:r>
    </w:p>
    <w:p w:rsidR="00BF3FDC" w:rsidRPr="008E3466" w:rsidRDefault="00BF3FDC" w:rsidP="006661C1">
      <w:pPr>
        <w:spacing w:after="0"/>
      </w:pPr>
      <w:r w:rsidRPr="008E3466">
        <w:rPr>
          <w:b/>
          <w:bCs/>
        </w:rPr>
        <w:t xml:space="preserve">Prekių eksportas. </w:t>
      </w:r>
      <w:r w:rsidRPr="008E3466">
        <w:t xml:space="preserve">Remiantis Statistikos departamento prie LRV duomenimis, prekių eksportas Lietuvoje 2009-2012 m. padidėjo net 77,3 proc., labiausiai per šį laikotarpį eksportas išaugo Telšių regione. Klaipėdos regione eksportas nagrinėjamu laikotarpiu išaugo ~43,9 proc. 2012 m. duomenimis, Klaipėdos regiono </w:t>
      </w:r>
      <w:r w:rsidR="005E5A44">
        <w:t xml:space="preserve">eksporto </w:t>
      </w:r>
      <w:r w:rsidRPr="008E3466">
        <w:t xml:space="preserve">rodiklis sudaro ~13,6 proc. šalies rodiklio. Remiantis Statistikos departamento prie LRV duomenimis, 2012 m. pagrindinės Klaipėdos regiono įmonių užsienio partnerės buvo Vokietija, Švedija, Jungtinė Karalystė, Lenkija, Norvegija, Latvija, Prancūzija, Ispanija, Danija. </w:t>
      </w:r>
    </w:p>
    <w:p w:rsidR="00BF3FDC" w:rsidRPr="008E3466" w:rsidRDefault="00BF3FDC" w:rsidP="008104FB">
      <w:pPr>
        <w:spacing w:after="0"/>
      </w:pPr>
      <w:r w:rsidRPr="008E3466">
        <w:rPr>
          <w:b/>
          <w:bCs/>
        </w:rPr>
        <w:t>Apibendrinimas.</w:t>
      </w:r>
      <w:r w:rsidRPr="008E3466">
        <w:t xml:space="preserve"> </w:t>
      </w:r>
      <w:r w:rsidR="008104FB">
        <w:t>Pasibaigus p</w:t>
      </w:r>
      <w:r w:rsidR="008104FB" w:rsidRPr="008E3466">
        <w:t>asaulin</w:t>
      </w:r>
      <w:r w:rsidR="008104FB">
        <w:t>ei</w:t>
      </w:r>
      <w:r w:rsidR="008104FB" w:rsidRPr="008E3466">
        <w:t xml:space="preserve"> ekonomin</w:t>
      </w:r>
      <w:r w:rsidR="008104FB">
        <w:t>ei</w:t>
      </w:r>
      <w:r w:rsidR="008104FB" w:rsidRPr="008E3466">
        <w:t xml:space="preserve"> – finansin</w:t>
      </w:r>
      <w:r w:rsidR="008104FB">
        <w:t>ei</w:t>
      </w:r>
      <w:r w:rsidR="008104FB" w:rsidRPr="008E3466">
        <w:t xml:space="preserve"> kriz</w:t>
      </w:r>
      <w:r w:rsidR="008104FB">
        <w:t>ei,</w:t>
      </w:r>
      <w:r w:rsidR="008104FB" w:rsidRPr="008E3466">
        <w:t xml:space="preserve"> </w:t>
      </w:r>
      <w:r w:rsidRPr="008E3466">
        <w:t xml:space="preserve">Lietuvos ekonomika pamažu atsigauna: pamažu gerėja makroekonominiai rodikliai, LR Finansų ministerija skelbia optimistiškas prognozes apie bendrojo vidaus produkto augimą, vidutinio darbo užmokesčio didėjimą ir nedarbo mažėjimą. Tuo tarpu Kretingos rajono savivaldybėje ekonominės situacijos pokyčiai yra kiek mažiau dinamiški ir optimistiški. Kretingos rajono geografinė padėtis (arti esantis vienas didžiausių Lietuvos miestų, vienintelis šalies uostas, regiono ekonominis centras – Klaipėdos miestas) iš vienos pusės yra tarsi užuovėja ir tam tikras ekonominis garantas (šalia esanti didelė rinka, didelė darbo vietų pasiūla, specialistus ruošiančios įstaigos ir pan.), iš kitos pusės – savo dalies reikalaujantis gigantas, iš aplinkinių savivaldybių sutraukiantis žmogiškuosius išteklius, didelę dalį regiono gyventojų vartojimo išlaidų, neabejotinai </w:t>
      </w:r>
      <w:proofErr w:type="spellStart"/>
      <w:r w:rsidRPr="008E3466">
        <w:t>konkurencingesnis</w:t>
      </w:r>
      <w:proofErr w:type="spellEnd"/>
      <w:r w:rsidRPr="008E3466">
        <w:t xml:space="preserve"> ir daugelyje kitų sričių. Elementaru, kad regiono centrai ir su jais besiribojančios rajoninės savivaldybės pritraukia daugiausia tiesioginių užsienio ar materialinių investicijų, ten sukuriama didžiausia dalis BVP, veikia daugiausia ūkio subjektų. Tuo tarpu kiek labiau nutolusiose rajon</w:t>
      </w:r>
      <w:r w:rsidR="008104FB">
        <w:t>ų</w:t>
      </w:r>
      <w:r w:rsidRPr="008E3466">
        <w:t xml:space="preserve"> savivaldybėse vyrauja mažiau kvalifikuotos darbo jėgos reikalaujantys verslai, investicijos jose yra daugiau stichiškos. Tai būdinga ir Kretingos rajono savivaldybei</w:t>
      </w:r>
      <w:r w:rsidR="008104FB">
        <w:t xml:space="preserve"> –</w:t>
      </w:r>
      <w:r w:rsidRPr="008E3466">
        <w:t xml:space="preserve"> tiesioginių užsienio ir materialinių investicijų dinamika rodo jų stichiškumą, kiekvieno ūkio subjekto sprendimas investuoti daro didelę įtaką statistiniams rajono rodikliams (pvz., dėl analizėje minėtų UAB „</w:t>
      </w:r>
      <w:proofErr w:type="spellStart"/>
      <w:r w:rsidRPr="008E3466">
        <w:t>Renerga</w:t>
      </w:r>
      <w:proofErr w:type="spellEnd"/>
      <w:r w:rsidRPr="008E3466">
        <w:t>“ investicijų į vėjo jėgainių parką</w:t>
      </w:r>
      <w:r w:rsidR="008104FB">
        <w:t>,</w:t>
      </w:r>
      <w:r w:rsidRPr="008E3466">
        <w:t xml:space="preserve"> MI Kretingos r. sav. 2010 m. išaugo daugiau nei 3 kartus). Tai rodo Kretingos rajono savivaldybės ekonominės situacijos jautrumą tiek išorės, tiek vidaus veiksniams. Čia vyraujančios ekonominės tendencijos būdingos daugeliui mažesnių rajoninių savivaldybių.</w:t>
      </w:r>
    </w:p>
    <w:p w:rsidR="00BF3FDC" w:rsidRPr="008E3466" w:rsidRDefault="00BF3FDC" w:rsidP="006661C1">
      <w:pPr>
        <w:spacing w:after="0"/>
      </w:pPr>
    </w:p>
    <w:p w:rsidR="00BF3FDC" w:rsidRPr="008E3466" w:rsidRDefault="00BF3FDC" w:rsidP="006661C1">
      <w:pPr>
        <w:spacing w:after="0"/>
      </w:pPr>
    </w:p>
    <w:p w:rsidR="00BF3FDC" w:rsidRPr="008E3466" w:rsidRDefault="00BF3FDC" w:rsidP="006661C1">
      <w:pPr>
        <w:spacing w:after="0"/>
      </w:pPr>
    </w:p>
    <w:p w:rsidR="00BF3FDC" w:rsidRPr="008E3466" w:rsidRDefault="00BF3FDC" w:rsidP="006661C1">
      <w:pPr>
        <w:spacing w:after="0"/>
      </w:pPr>
    </w:p>
    <w:p w:rsidR="00BF3FDC" w:rsidRPr="008E3466" w:rsidRDefault="00BF3FDC" w:rsidP="006661C1">
      <w:pPr>
        <w:keepNext/>
        <w:pBdr>
          <w:bottom w:val="single" w:sz="8" w:space="1" w:color="C86866"/>
        </w:pBdr>
        <w:spacing w:before="240" w:after="240"/>
        <w:ind w:firstLine="0"/>
        <w:outlineLvl w:val="2"/>
        <w:rPr>
          <w:b/>
          <w:bCs/>
          <w:sz w:val="28"/>
          <w:szCs w:val="28"/>
        </w:rPr>
      </w:pPr>
      <w:bookmarkStart w:id="9" w:name="_Toc388278860"/>
      <w:r w:rsidRPr="008E3466">
        <w:rPr>
          <w:b/>
          <w:bCs/>
          <w:sz w:val="28"/>
          <w:szCs w:val="28"/>
        </w:rPr>
        <w:t>2.2.2 Darbo rinkos analizė</w:t>
      </w:r>
      <w:bookmarkEnd w:id="9"/>
    </w:p>
    <w:p w:rsidR="00BF3FDC" w:rsidRPr="008E3466" w:rsidRDefault="00BF3FDC" w:rsidP="006661C1">
      <w:pPr>
        <w:spacing w:after="0"/>
      </w:pPr>
      <w:r w:rsidRPr="008E3466">
        <w:t>Darbo rinkos, užimtumo situacija yra tampriai susijusi su bendra ekonomikos būkle</w:t>
      </w:r>
      <w:r w:rsidR="006F09CC">
        <w:t>,</w:t>
      </w:r>
      <w:r w:rsidRPr="008E3466">
        <w:t xml:space="preserve"> ir ekonomikos svyravimai sukelia atitinkamą užimtumo situacijos pasikeitimą. Darbas – tai ne tik žmogaus pragyvenimo, bet ir socialinio statuso, pilnavertiškumo šaltinis. Nedarbas yra viena svarbiausių makroekonominių problemų. Daugelis netekę darbo žmonių praranda pajamų šaltinį, patiria gyvenimo lygio smukimą, psichologinį diskomfortą. Todėl nedarbo problema yra politinių ir ekonominių diskusijų objektas. Daugelis politikų, įvertindami ekonomikos būklę ar ekonominės politikos efektyvumą, nedarbo lygį vertina kaip vieną ekonomikos „sveikatos“ rodiklių. Ekonomistai </w:t>
      </w:r>
      <w:r w:rsidRPr="008E3466">
        <w:lastRenderedPageBreak/>
        <w:t xml:space="preserve">tyrinėja nedarbą norėdami nustatyti jo lygį, priežastis, makroekonominius ir </w:t>
      </w:r>
      <w:proofErr w:type="spellStart"/>
      <w:r w:rsidRPr="008E3466">
        <w:t>mikroekonominius</w:t>
      </w:r>
      <w:proofErr w:type="spellEnd"/>
      <w:r w:rsidRPr="008E3466">
        <w:t xml:space="preserve"> nedarbo nuostolius, politikai ir valstybės tarnautojai – siekdami parengti ir tobulinti vyriausybės užimtumo politiką.</w:t>
      </w:r>
    </w:p>
    <w:p w:rsidR="00BF3FDC" w:rsidRPr="008E3466" w:rsidRDefault="00BF3FDC" w:rsidP="006661C1">
      <w:pPr>
        <w:spacing w:after="0"/>
      </w:pPr>
      <w:r w:rsidRPr="008E3466">
        <w:rPr>
          <w:b/>
          <w:bCs/>
        </w:rPr>
        <w:t xml:space="preserve">Vidutinis metinis užimtųjų skaičius. </w:t>
      </w:r>
      <w:r w:rsidRPr="008E3466">
        <w:t>Užimtųjų skaičius Kretingos rajone 2009-2012 m. sumažėjo nuo 18,0 iki 16,5 tūkst. asmenų, t.</w:t>
      </w:r>
      <w:r w:rsidR="00335669">
        <w:t xml:space="preserve"> </w:t>
      </w:r>
      <w:r w:rsidRPr="008E3466">
        <w:t xml:space="preserve">y. 8,3 proc. – tai 1,6 proc. p. </w:t>
      </w:r>
      <w:r w:rsidR="00335669">
        <w:t>mažiau</w:t>
      </w:r>
      <w:r w:rsidRPr="008E3466">
        <w:t xml:space="preserve">, nei šalies rodiklis, tačiau 4,4 proc. p. </w:t>
      </w:r>
      <w:r w:rsidR="00335669">
        <w:t>daugiau</w:t>
      </w:r>
      <w:r w:rsidRPr="008E3466">
        <w:t>, nei Klaipėdos regiono vidurkis. Kitose analizuojamose savivaldybėse situacija buvo skirtinga: Klaipėdos ir Šilutės r. sav. metinis užimtųjų skaičius analizuojamu laikotarpiu padidėjo atitinkamai 0,3 ir 2,1 tūkst. asm. (arba 1,5 ir 10,8 proc.), tuo tarpu Jonavos r. ir Plungės r. savivaldybėse užimtųjų skaičius mažėjo sparčiausiai – atitinkamai 3,7 ir 4,4 tūkst. asmenų (arba 17,5 ir 31,0 proc.).</w:t>
      </w:r>
    </w:p>
    <w:p w:rsidR="00BF3FDC" w:rsidRPr="008E3466" w:rsidRDefault="00BF3FDC" w:rsidP="006661C1">
      <w:pPr>
        <w:spacing w:before="240"/>
        <w:ind w:firstLine="0"/>
        <w:jc w:val="center"/>
        <w:rPr>
          <w:b/>
          <w:bCs/>
        </w:rPr>
      </w:pPr>
      <w:r w:rsidRPr="008E3466">
        <w:rPr>
          <w:b/>
          <w:bCs/>
        </w:rPr>
        <w:t>2.2.2.1 lentelė. Vidutinis metinis užimtųjų skaičius 2009</w:t>
      </w:r>
      <w:r w:rsidRPr="008E3466">
        <w:rPr>
          <w:b/>
          <w:bCs/>
        </w:rPr>
        <w:noBreakHyphen/>
        <w:t>2012 m., tūkst. asm.</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6"/>
        <w:gridCol w:w="1519"/>
        <w:gridCol w:w="1519"/>
        <w:gridCol w:w="1351"/>
        <w:gridCol w:w="1421"/>
        <w:gridCol w:w="1623"/>
      </w:tblGrid>
      <w:tr w:rsidR="00BF3FDC" w:rsidRPr="008E3466">
        <w:trPr>
          <w:trHeight w:val="288"/>
        </w:trPr>
        <w:tc>
          <w:tcPr>
            <w:tcW w:w="1384"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Teritorija</w:t>
            </w:r>
          </w:p>
        </w:tc>
        <w:tc>
          <w:tcPr>
            <w:tcW w:w="739"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2009</w:t>
            </w:r>
          </w:p>
        </w:tc>
        <w:tc>
          <w:tcPr>
            <w:tcW w:w="739"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2010</w:t>
            </w:r>
          </w:p>
        </w:tc>
        <w:tc>
          <w:tcPr>
            <w:tcW w:w="657" w:type="pct"/>
            <w:shd w:val="clear" w:color="auto" w:fill="FBE4D5"/>
            <w:noWrap/>
            <w:vAlign w:val="bottom"/>
          </w:tcPr>
          <w:p w:rsidR="00BF3FDC" w:rsidRPr="008E3466" w:rsidRDefault="00BF3FDC" w:rsidP="00202BD5">
            <w:pPr>
              <w:spacing w:before="0" w:after="0"/>
              <w:ind w:firstLine="0"/>
              <w:jc w:val="center"/>
              <w:rPr>
                <w:b/>
                <w:bCs/>
                <w:color w:val="000000"/>
                <w:lang w:eastAsia="lt-LT"/>
              </w:rPr>
            </w:pPr>
            <w:r w:rsidRPr="008E3466">
              <w:rPr>
                <w:b/>
                <w:bCs/>
                <w:color w:val="000000"/>
                <w:lang w:eastAsia="lt-LT"/>
              </w:rPr>
              <w:t>2011</w:t>
            </w:r>
          </w:p>
        </w:tc>
        <w:tc>
          <w:tcPr>
            <w:tcW w:w="691" w:type="pct"/>
            <w:shd w:val="clear" w:color="auto" w:fill="FBE4D5"/>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2012</w:t>
            </w:r>
          </w:p>
        </w:tc>
        <w:tc>
          <w:tcPr>
            <w:tcW w:w="789"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Pokytis, proc.</w:t>
            </w:r>
          </w:p>
        </w:tc>
      </w:tr>
      <w:tr w:rsidR="00BF3FDC" w:rsidRPr="008E3466">
        <w:trPr>
          <w:trHeight w:val="288"/>
        </w:trPr>
        <w:tc>
          <w:tcPr>
            <w:tcW w:w="1384"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Lietuvos Respublika</w:t>
            </w:r>
          </w:p>
        </w:tc>
        <w:tc>
          <w:tcPr>
            <w:tcW w:w="739" w:type="pct"/>
            <w:noWrap/>
            <w:vAlign w:val="bottom"/>
          </w:tcPr>
          <w:p w:rsidR="00BF3FDC" w:rsidRPr="008E3466" w:rsidRDefault="00BF3FDC" w:rsidP="00DB4DB2">
            <w:pPr>
              <w:spacing w:before="0" w:after="0"/>
              <w:ind w:firstLine="0"/>
              <w:jc w:val="center"/>
            </w:pPr>
            <w:r w:rsidRPr="008E3466">
              <w:t>1.415,9</w:t>
            </w:r>
          </w:p>
        </w:tc>
        <w:tc>
          <w:tcPr>
            <w:tcW w:w="739" w:type="pct"/>
            <w:noWrap/>
            <w:vAlign w:val="bottom"/>
          </w:tcPr>
          <w:p w:rsidR="00BF3FDC" w:rsidRPr="008E3466" w:rsidRDefault="00BF3FDC" w:rsidP="00DB4DB2">
            <w:pPr>
              <w:spacing w:before="0" w:after="0"/>
              <w:ind w:firstLine="0"/>
              <w:jc w:val="center"/>
            </w:pPr>
            <w:r w:rsidRPr="008E3466">
              <w:t>1.343,7</w:t>
            </w:r>
          </w:p>
        </w:tc>
        <w:tc>
          <w:tcPr>
            <w:tcW w:w="657" w:type="pct"/>
            <w:noWrap/>
            <w:vAlign w:val="bottom"/>
          </w:tcPr>
          <w:p w:rsidR="00BF3FDC" w:rsidRPr="008E3466" w:rsidRDefault="00BF3FDC" w:rsidP="00DB4DB2">
            <w:pPr>
              <w:spacing w:before="0" w:after="0"/>
              <w:ind w:firstLine="0"/>
              <w:jc w:val="center"/>
            </w:pPr>
            <w:r w:rsidRPr="008E3466">
              <w:t>1.256,5</w:t>
            </w:r>
          </w:p>
        </w:tc>
        <w:tc>
          <w:tcPr>
            <w:tcW w:w="691" w:type="pct"/>
          </w:tcPr>
          <w:p w:rsidR="00BF3FDC" w:rsidRPr="008E3466" w:rsidRDefault="00BF3FDC" w:rsidP="00DB4DB2">
            <w:pPr>
              <w:spacing w:before="0" w:after="0"/>
              <w:ind w:firstLine="0"/>
              <w:jc w:val="center"/>
            </w:pPr>
            <w:r w:rsidRPr="008E3466">
              <w:t>1.278,8</w:t>
            </w:r>
          </w:p>
        </w:tc>
        <w:tc>
          <w:tcPr>
            <w:tcW w:w="789" w:type="pct"/>
            <w:noWrap/>
            <w:vAlign w:val="bottom"/>
          </w:tcPr>
          <w:p w:rsidR="00BF3FDC" w:rsidRPr="008E3466" w:rsidRDefault="00BF3FDC" w:rsidP="00DB4DB2">
            <w:pPr>
              <w:spacing w:before="0" w:after="0"/>
              <w:ind w:firstLine="0"/>
              <w:jc w:val="center"/>
            </w:pPr>
            <w:r w:rsidRPr="008E3466">
              <w:t>-9,7</w:t>
            </w:r>
          </w:p>
        </w:tc>
      </w:tr>
      <w:tr w:rsidR="00BF3FDC" w:rsidRPr="008E3466">
        <w:trPr>
          <w:trHeight w:val="288"/>
        </w:trPr>
        <w:tc>
          <w:tcPr>
            <w:tcW w:w="1384"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aps.</w:t>
            </w:r>
          </w:p>
        </w:tc>
        <w:tc>
          <w:tcPr>
            <w:tcW w:w="739" w:type="pct"/>
            <w:noWrap/>
            <w:vAlign w:val="bottom"/>
          </w:tcPr>
          <w:p w:rsidR="00BF3FDC" w:rsidRPr="008E3466" w:rsidRDefault="00BF3FDC" w:rsidP="00DB4DB2">
            <w:pPr>
              <w:spacing w:before="0" w:after="0"/>
              <w:ind w:firstLine="0"/>
              <w:jc w:val="center"/>
            </w:pPr>
            <w:r w:rsidRPr="008E3466">
              <w:t>159,5</w:t>
            </w:r>
          </w:p>
        </w:tc>
        <w:tc>
          <w:tcPr>
            <w:tcW w:w="739" w:type="pct"/>
            <w:noWrap/>
            <w:vAlign w:val="bottom"/>
          </w:tcPr>
          <w:p w:rsidR="00BF3FDC" w:rsidRPr="008E3466" w:rsidRDefault="00BF3FDC" w:rsidP="00DB4DB2">
            <w:pPr>
              <w:spacing w:before="0" w:after="0"/>
              <w:ind w:firstLine="0"/>
              <w:jc w:val="center"/>
            </w:pPr>
            <w:r w:rsidRPr="008E3466">
              <w:t>157,2</w:t>
            </w:r>
          </w:p>
        </w:tc>
        <w:tc>
          <w:tcPr>
            <w:tcW w:w="657" w:type="pct"/>
            <w:noWrap/>
            <w:vAlign w:val="bottom"/>
          </w:tcPr>
          <w:p w:rsidR="00BF3FDC" w:rsidRPr="008E3466" w:rsidRDefault="00BF3FDC" w:rsidP="00DB4DB2">
            <w:pPr>
              <w:spacing w:before="0" w:after="0"/>
              <w:ind w:firstLine="0"/>
              <w:jc w:val="center"/>
            </w:pPr>
            <w:r w:rsidRPr="008E3466">
              <w:t>147,8</w:t>
            </w:r>
          </w:p>
        </w:tc>
        <w:tc>
          <w:tcPr>
            <w:tcW w:w="691" w:type="pct"/>
          </w:tcPr>
          <w:p w:rsidR="00BF3FDC" w:rsidRPr="008E3466" w:rsidRDefault="00BF3FDC" w:rsidP="00DB4DB2">
            <w:pPr>
              <w:spacing w:before="0" w:after="0"/>
              <w:ind w:firstLine="0"/>
              <w:jc w:val="center"/>
            </w:pPr>
            <w:r w:rsidRPr="008E3466">
              <w:t>153,2</w:t>
            </w:r>
          </w:p>
        </w:tc>
        <w:tc>
          <w:tcPr>
            <w:tcW w:w="789" w:type="pct"/>
            <w:noWrap/>
            <w:vAlign w:val="bottom"/>
          </w:tcPr>
          <w:p w:rsidR="00BF3FDC" w:rsidRPr="008E3466" w:rsidRDefault="00BF3FDC" w:rsidP="00DB4DB2">
            <w:pPr>
              <w:spacing w:before="0" w:after="0"/>
              <w:ind w:firstLine="0"/>
              <w:jc w:val="center"/>
            </w:pPr>
            <w:r w:rsidRPr="008E3466">
              <w:t>-3,9</w:t>
            </w:r>
          </w:p>
        </w:tc>
      </w:tr>
      <w:tr w:rsidR="00BF3FDC" w:rsidRPr="008E3466">
        <w:trPr>
          <w:trHeight w:val="288"/>
        </w:trPr>
        <w:tc>
          <w:tcPr>
            <w:tcW w:w="1384" w:type="pct"/>
            <w:noWrap/>
            <w:vAlign w:val="bottom"/>
          </w:tcPr>
          <w:p w:rsidR="00BF3FDC" w:rsidRPr="008E3466" w:rsidRDefault="00BF3FDC" w:rsidP="00DB4DB2">
            <w:pPr>
              <w:spacing w:before="0" w:after="0"/>
              <w:ind w:firstLine="0"/>
              <w:jc w:val="left"/>
              <w:rPr>
                <w:b/>
                <w:bCs/>
                <w:color w:val="000000"/>
                <w:lang w:eastAsia="lt-LT"/>
              </w:rPr>
            </w:pPr>
            <w:r w:rsidRPr="008E3466">
              <w:rPr>
                <w:b/>
                <w:bCs/>
                <w:color w:val="000000"/>
                <w:lang w:eastAsia="lt-LT"/>
              </w:rPr>
              <w:t>Kretingos r. sav.</w:t>
            </w:r>
          </w:p>
        </w:tc>
        <w:tc>
          <w:tcPr>
            <w:tcW w:w="739" w:type="pct"/>
            <w:noWrap/>
            <w:vAlign w:val="bottom"/>
          </w:tcPr>
          <w:p w:rsidR="00BF3FDC" w:rsidRPr="008E3466" w:rsidRDefault="00BF3FDC" w:rsidP="00DB4DB2">
            <w:pPr>
              <w:spacing w:before="0" w:after="0"/>
              <w:ind w:firstLine="0"/>
              <w:jc w:val="center"/>
              <w:rPr>
                <w:b/>
                <w:bCs/>
              </w:rPr>
            </w:pPr>
            <w:r w:rsidRPr="008E3466">
              <w:rPr>
                <w:b/>
                <w:bCs/>
              </w:rPr>
              <w:t>18,0</w:t>
            </w:r>
          </w:p>
        </w:tc>
        <w:tc>
          <w:tcPr>
            <w:tcW w:w="739" w:type="pct"/>
            <w:noWrap/>
            <w:vAlign w:val="bottom"/>
          </w:tcPr>
          <w:p w:rsidR="00BF3FDC" w:rsidRPr="008E3466" w:rsidRDefault="00BF3FDC" w:rsidP="00DB4DB2">
            <w:pPr>
              <w:spacing w:before="0" w:after="0"/>
              <w:ind w:firstLine="0"/>
              <w:jc w:val="center"/>
              <w:rPr>
                <w:b/>
                <w:bCs/>
              </w:rPr>
            </w:pPr>
            <w:r w:rsidRPr="008E3466">
              <w:rPr>
                <w:b/>
                <w:bCs/>
              </w:rPr>
              <w:t>17,6</w:t>
            </w:r>
          </w:p>
        </w:tc>
        <w:tc>
          <w:tcPr>
            <w:tcW w:w="657" w:type="pct"/>
            <w:noWrap/>
            <w:vAlign w:val="bottom"/>
          </w:tcPr>
          <w:p w:rsidR="00BF3FDC" w:rsidRPr="008E3466" w:rsidRDefault="00BF3FDC" w:rsidP="00DB4DB2">
            <w:pPr>
              <w:spacing w:before="0" w:after="0"/>
              <w:ind w:firstLine="0"/>
              <w:jc w:val="center"/>
              <w:rPr>
                <w:b/>
                <w:bCs/>
              </w:rPr>
            </w:pPr>
            <w:r w:rsidRPr="008E3466">
              <w:rPr>
                <w:b/>
                <w:bCs/>
              </w:rPr>
              <w:t>16,5</w:t>
            </w:r>
          </w:p>
        </w:tc>
        <w:tc>
          <w:tcPr>
            <w:tcW w:w="691" w:type="pct"/>
          </w:tcPr>
          <w:p w:rsidR="00BF3FDC" w:rsidRPr="008E3466" w:rsidRDefault="00BF3FDC" w:rsidP="00DB4DB2">
            <w:pPr>
              <w:spacing w:before="0" w:after="0"/>
              <w:ind w:firstLine="0"/>
              <w:jc w:val="center"/>
              <w:rPr>
                <w:b/>
                <w:bCs/>
              </w:rPr>
            </w:pPr>
            <w:r w:rsidRPr="008E3466">
              <w:rPr>
                <w:b/>
                <w:bCs/>
              </w:rPr>
              <w:t>16,5</w:t>
            </w:r>
          </w:p>
        </w:tc>
        <w:tc>
          <w:tcPr>
            <w:tcW w:w="789" w:type="pct"/>
            <w:noWrap/>
            <w:vAlign w:val="bottom"/>
          </w:tcPr>
          <w:p w:rsidR="00BF3FDC" w:rsidRPr="008E3466" w:rsidRDefault="00BF3FDC" w:rsidP="00DB4DB2">
            <w:pPr>
              <w:spacing w:before="0" w:after="0"/>
              <w:ind w:firstLine="0"/>
              <w:jc w:val="center"/>
              <w:rPr>
                <w:b/>
                <w:bCs/>
              </w:rPr>
            </w:pPr>
            <w:r w:rsidRPr="008E3466">
              <w:rPr>
                <w:b/>
                <w:bCs/>
              </w:rPr>
              <w:t>-8,3</w:t>
            </w:r>
          </w:p>
        </w:tc>
      </w:tr>
      <w:tr w:rsidR="00BF3FDC" w:rsidRPr="008E3466">
        <w:trPr>
          <w:trHeight w:val="288"/>
        </w:trPr>
        <w:tc>
          <w:tcPr>
            <w:tcW w:w="1384"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r. sav.</w:t>
            </w:r>
          </w:p>
        </w:tc>
        <w:tc>
          <w:tcPr>
            <w:tcW w:w="739" w:type="pct"/>
            <w:noWrap/>
            <w:vAlign w:val="bottom"/>
          </w:tcPr>
          <w:p w:rsidR="00BF3FDC" w:rsidRPr="008E3466" w:rsidRDefault="00BF3FDC" w:rsidP="00DB4DB2">
            <w:pPr>
              <w:spacing w:before="0" w:after="0"/>
              <w:ind w:firstLine="0"/>
              <w:jc w:val="center"/>
            </w:pPr>
            <w:r w:rsidRPr="008E3466">
              <w:t>19,7</w:t>
            </w:r>
          </w:p>
        </w:tc>
        <w:tc>
          <w:tcPr>
            <w:tcW w:w="739" w:type="pct"/>
            <w:noWrap/>
            <w:vAlign w:val="bottom"/>
          </w:tcPr>
          <w:p w:rsidR="00BF3FDC" w:rsidRPr="008E3466" w:rsidRDefault="00BF3FDC" w:rsidP="00DB4DB2">
            <w:pPr>
              <w:spacing w:before="0" w:after="0"/>
              <w:ind w:firstLine="0"/>
              <w:jc w:val="center"/>
            </w:pPr>
            <w:r w:rsidRPr="008E3466">
              <w:t>18,7</w:t>
            </w:r>
          </w:p>
        </w:tc>
        <w:tc>
          <w:tcPr>
            <w:tcW w:w="657" w:type="pct"/>
            <w:noWrap/>
            <w:vAlign w:val="bottom"/>
          </w:tcPr>
          <w:p w:rsidR="00BF3FDC" w:rsidRPr="008E3466" w:rsidRDefault="00BF3FDC" w:rsidP="00DB4DB2">
            <w:pPr>
              <w:spacing w:before="0" w:after="0"/>
              <w:ind w:firstLine="0"/>
              <w:jc w:val="center"/>
            </w:pPr>
            <w:r w:rsidRPr="008E3466">
              <w:t>18,8</w:t>
            </w:r>
          </w:p>
        </w:tc>
        <w:tc>
          <w:tcPr>
            <w:tcW w:w="691" w:type="pct"/>
          </w:tcPr>
          <w:p w:rsidR="00BF3FDC" w:rsidRPr="008E3466" w:rsidRDefault="00BF3FDC" w:rsidP="00DB4DB2">
            <w:pPr>
              <w:spacing w:before="0" w:after="0"/>
              <w:ind w:firstLine="0"/>
              <w:jc w:val="center"/>
            </w:pPr>
            <w:r w:rsidRPr="008E3466">
              <w:t>20,0</w:t>
            </w:r>
          </w:p>
        </w:tc>
        <w:tc>
          <w:tcPr>
            <w:tcW w:w="789" w:type="pct"/>
            <w:noWrap/>
            <w:vAlign w:val="bottom"/>
          </w:tcPr>
          <w:p w:rsidR="00BF3FDC" w:rsidRPr="008E3466" w:rsidRDefault="00BF3FDC" w:rsidP="00DB4DB2">
            <w:pPr>
              <w:spacing w:before="0" w:after="0"/>
              <w:ind w:firstLine="0"/>
              <w:jc w:val="center"/>
            </w:pPr>
            <w:r w:rsidRPr="008E3466">
              <w:t>+1,5</w:t>
            </w:r>
          </w:p>
        </w:tc>
      </w:tr>
      <w:tr w:rsidR="00BF3FDC" w:rsidRPr="008E3466">
        <w:trPr>
          <w:trHeight w:val="288"/>
        </w:trPr>
        <w:tc>
          <w:tcPr>
            <w:tcW w:w="1384"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Šilutės r. sav.</w:t>
            </w:r>
          </w:p>
        </w:tc>
        <w:tc>
          <w:tcPr>
            <w:tcW w:w="739" w:type="pct"/>
            <w:noWrap/>
            <w:vAlign w:val="bottom"/>
          </w:tcPr>
          <w:p w:rsidR="00BF3FDC" w:rsidRPr="008E3466" w:rsidRDefault="00BF3FDC" w:rsidP="00DB4DB2">
            <w:pPr>
              <w:spacing w:before="0" w:after="0"/>
              <w:ind w:firstLine="0"/>
              <w:jc w:val="center"/>
            </w:pPr>
            <w:r w:rsidRPr="008E3466">
              <w:t>19,4</w:t>
            </w:r>
          </w:p>
        </w:tc>
        <w:tc>
          <w:tcPr>
            <w:tcW w:w="739" w:type="pct"/>
            <w:noWrap/>
            <w:vAlign w:val="bottom"/>
          </w:tcPr>
          <w:p w:rsidR="00BF3FDC" w:rsidRPr="008E3466" w:rsidRDefault="00BF3FDC" w:rsidP="00DB4DB2">
            <w:pPr>
              <w:spacing w:before="0" w:after="0"/>
              <w:ind w:firstLine="0"/>
              <w:jc w:val="center"/>
            </w:pPr>
            <w:r w:rsidRPr="008E3466">
              <w:t>20,6</w:t>
            </w:r>
          </w:p>
        </w:tc>
        <w:tc>
          <w:tcPr>
            <w:tcW w:w="657" w:type="pct"/>
            <w:noWrap/>
            <w:vAlign w:val="bottom"/>
          </w:tcPr>
          <w:p w:rsidR="00BF3FDC" w:rsidRPr="008E3466" w:rsidRDefault="00BF3FDC" w:rsidP="00DB4DB2">
            <w:pPr>
              <w:spacing w:before="0" w:after="0"/>
              <w:ind w:firstLine="0"/>
              <w:jc w:val="center"/>
            </w:pPr>
            <w:r w:rsidRPr="008E3466">
              <w:t>20,6</w:t>
            </w:r>
          </w:p>
        </w:tc>
        <w:tc>
          <w:tcPr>
            <w:tcW w:w="691" w:type="pct"/>
          </w:tcPr>
          <w:p w:rsidR="00BF3FDC" w:rsidRPr="008E3466" w:rsidRDefault="00BF3FDC" w:rsidP="00DB4DB2">
            <w:pPr>
              <w:spacing w:before="0" w:after="0"/>
              <w:ind w:firstLine="0"/>
              <w:jc w:val="center"/>
            </w:pPr>
            <w:r w:rsidRPr="008E3466">
              <w:t>21,5</w:t>
            </w:r>
          </w:p>
        </w:tc>
        <w:tc>
          <w:tcPr>
            <w:tcW w:w="789" w:type="pct"/>
            <w:noWrap/>
            <w:vAlign w:val="bottom"/>
          </w:tcPr>
          <w:p w:rsidR="00BF3FDC" w:rsidRPr="008E3466" w:rsidRDefault="00BF3FDC" w:rsidP="00DB4DB2">
            <w:pPr>
              <w:spacing w:before="0" w:after="0"/>
              <w:ind w:firstLine="0"/>
              <w:jc w:val="center"/>
            </w:pPr>
            <w:r w:rsidRPr="008E3466">
              <w:t>+10,8</w:t>
            </w:r>
          </w:p>
        </w:tc>
      </w:tr>
      <w:tr w:rsidR="00BF3FDC" w:rsidRPr="008E3466">
        <w:trPr>
          <w:trHeight w:val="288"/>
        </w:trPr>
        <w:tc>
          <w:tcPr>
            <w:tcW w:w="1384"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Plungės r. sav.</w:t>
            </w:r>
          </w:p>
        </w:tc>
        <w:tc>
          <w:tcPr>
            <w:tcW w:w="739" w:type="pct"/>
            <w:noWrap/>
            <w:vAlign w:val="bottom"/>
          </w:tcPr>
          <w:p w:rsidR="00BF3FDC" w:rsidRPr="008E3466" w:rsidRDefault="00BF3FDC" w:rsidP="00DB4DB2">
            <w:pPr>
              <w:spacing w:before="0" w:after="0"/>
              <w:ind w:firstLine="0"/>
              <w:jc w:val="center"/>
            </w:pPr>
            <w:r w:rsidRPr="008E3466">
              <w:t>14,2</w:t>
            </w:r>
          </w:p>
        </w:tc>
        <w:tc>
          <w:tcPr>
            <w:tcW w:w="739" w:type="pct"/>
            <w:noWrap/>
            <w:vAlign w:val="bottom"/>
          </w:tcPr>
          <w:p w:rsidR="00BF3FDC" w:rsidRPr="008E3466" w:rsidRDefault="00BF3FDC" w:rsidP="00DB4DB2">
            <w:pPr>
              <w:spacing w:before="0" w:after="0"/>
              <w:ind w:firstLine="0"/>
              <w:jc w:val="center"/>
            </w:pPr>
            <w:r w:rsidRPr="008E3466">
              <w:t>12,1</w:t>
            </w:r>
          </w:p>
        </w:tc>
        <w:tc>
          <w:tcPr>
            <w:tcW w:w="657" w:type="pct"/>
            <w:noWrap/>
            <w:vAlign w:val="bottom"/>
          </w:tcPr>
          <w:p w:rsidR="00BF3FDC" w:rsidRPr="008E3466" w:rsidRDefault="00BF3FDC" w:rsidP="00DB4DB2">
            <w:pPr>
              <w:spacing w:before="0" w:after="0"/>
              <w:ind w:firstLine="0"/>
              <w:jc w:val="center"/>
            </w:pPr>
            <w:r w:rsidRPr="008E3466">
              <w:t>9,5</w:t>
            </w:r>
          </w:p>
        </w:tc>
        <w:tc>
          <w:tcPr>
            <w:tcW w:w="691" w:type="pct"/>
          </w:tcPr>
          <w:p w:rsidR="00BF3FDC" w:rsidRPr="008E3466" w:rsidRDefault="00BF3FDC" w:rsidP="00DB4DB2">
            <w:pPr>
              <w:spacing w:before="0" w:after="0"/>
              <w:ind w:firstLine="0"/>
              <w:jc w:val="center"/>
            </w:pPr>
            <w:r w:rsidRPr="008E3466">
              <w:t>9,8</w:t>
            </w:r>
          </w:p>
        </w:tc>
        <w:tc>
          <w:tcPr>
            <w:tcW w:w="789" w:type="pct"/>
            <w:noWrap/>
            <w:vAlign w:val="bottom"/>
          </w:tcPr>
          <w:p w:rsidR="00BF3FDC" w:rsidRPr="008E3466" w:rsidRDefault="00BF3FDC" w:rsidP="00DB4DB2">
            <w:pPr>
              <w:spacing w:before="0" w:after="0"/>
              <w:ind w:firstLine="0"/>
              <w:jc w:val="center"/>
            </w:pPr>
            <w:r w:rsidRPr="008E3466">
              <w:t>-31,0</w:t>
            </w:r>
          </w:p>
        </w:tc>
      </w:tr>
      <w:tr w:rsidR="00BF3FDC" w:rsidRPr="008E3466">
        <w:trPr>
          <w:trHeight w:val="288"/>
        </w:trPr>
        <w:tc>
          <w:tcPr>
            <w:tcW w:w="1384"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Jonavos r. sav.</w:t>
            </w:r>
          </w:p>
        </w:tc>
        <w:tc>
          <w:tcPr>
            <w:tcW w:w="739" w:type="pct"/>
            <w:noWrap/>
            <w:vAlign w:val="bottom"/>
          </w:tcPr>
          <w:p w:rsidR="00BF3FDC" w:rsidRPr="008E3466" w:rsidRDefault="00BF3FDC" w:rsidP="00DB4DB2">
            <w:pPr>
              <w:spacing w:before="0" w:after="0"/>
              <w:ind w:firstLine="0"/>
              <w:jc w:val="center"/>
            </w:pPr>
            <w:r w:rsidRPr="008E3466">
              <w:t>21,1</w:t>
            </w:r>
          </w:p>
        </w:tc>
        <w:tc>
          <w:tcPr>
            <w:tcW w:w="739" w:type="pct"/>
            <w:noWrap/>
            <w:vAlign w:val="bottom"/>
          </w:tcPr>
          <w:p w:rsidR="00BF3FDC" w:rsidRPr="008E3466" w:rsidRDefault="00BF3FDC" w:rsidP="00DB4DB2">
            <w:pPr>
              <w:spacing w:before="0" w:after="0"/>
              <w:ind w:firstLine="0"/>
              <w:jc w:val="center"/>
            </w:pPr>
            <w:r w:rsidRPr="008E3466">
              <w:t>20,0</w:t>
            </w:r>
          </w:p>
        </w:tc>
        <w:tc>
          <w:tcPr>
            <w:tcW w:w="657" w:type="pct"/>
            <w:noWrap/>
            <w:vAlign w:val="bottom"/>
          </w:tcPr>
          <w:p w:rsidR="00BF3FDC" w:rsidRPr="008E3466" w:rsidRDefault="00BF3FDC" w:rsidP="00DB4DB2">
            <w:pPr>
              <w:spacing w:before="0" w:after="0"/>
              <w:ind w:firstLine="0"/>
              <w:jc w:val="center"/>
            </w:pPr>
            <w:r w:rsidRPr="008E3466">
              <w:t>18,1</w:t>
            </w:r>
          </w:p>
        </w:tc>
        <w:tc>
          <w:tcPr>
            <w:tcW w:w="691" w:type="pct"/>
          </w:tcPr>
          <w:p w:rsidR="00BF3FDC" w:rsidRPr="008E3466" w:rsidRDefault="00BF3FDC" w:rsidP="00DB4DB2">
            <w:pPr>
              <w:spacing w:before="0" w:after="0"/>
              <w:ind w:firstLine="0"/>
              <w:jc w:val="center"/>
            </w:pPr>
            <w:r w:rsidRPr="008E3466">
              <w:t>17,4</w:t>
            </w:r>
          </w:p>
        </w:tc>
        <w:tc>
          <w:tcPr>
            <w:tcW w:w="789" w:type="pct"/>
            <w:noWrap/>
            <w:vAlign w:val="bottom"/>
          </w:tcPr>
          <w:p w:rsidR="00BF3FDC" w:rsidRPr="008E3466" w:rsidRDefault="00BF3FDC" w:rsidP="00DB4DB2">
            <w:pPr>
              <w:spacing w:before="0" w:after="0"/>
              <w:ind w:firstLine="0"/>
              <w:jc w:val="center"/>
            </w:pPr>
            <w:r w:rsidRPr="008E3466">
              <w:t>-17,5</w:t>
            </w:r>
          </w:p>
        </w:tc>
      </w:tr>
    </w:tbl>
    <w:p w:rsidR="00BF3FDC" w:rsidRPr="008E3466" w:rsidRDefault="00BF3FDC" w:rsidP="006661C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t xml:space="preserve">Užimtųjų skaičiaus mažėjimas Kretingos rajone analizuojamu laikotarpiu </w:t>
      </w:r>
      <w:r w:rsidR="00335669">
        <w:t>paveikė</w:t>
      </w:r>
      <w:r w:rsidR="00335669" w:rsidRPr="008E3466">
        <w:t xml:space="preserve"> </w:t>
      </w:r>
      <w:r w:rsidRPr="008E3466">
        <w:t xml:space="preserve">ir rajono užimtųjų procentinę dalį </w:t>
      </w:r>
      <w:r w:rsidR="00335669" w:rsidRPr="008E3466">
        <w:t xml:space="preserve">visoje </w:t>
      </w:r>
      <w:r w:rsidRPr="008E3466">
        <w:t xml:space="preserve">Klaipėdos regiono užimtųjų struktūroje – 2009 metais šis rodiklis siekė 11,29 proc., o 2012 – 10,77 proc. Didžiąją dalį visų užimtųjų regione sudaro </w:t>
      </w:r>
      <w:r w:rsidR="00335669">
        <w:t>užimti asmenys</w:t>
      </w:r>
      <w:r w:rsidR="00335669" w:rsidRPr="008E3466">
        <w:t xml:space="preserve"> </w:t>
      </w:r>
      <w:r w:rsidRPr="008E3466">
        <w:t>Klaipėdos mieste</w:t>
      </w:r>
      <w:r w:rsidR="00335669">
        <w:t>. Š</w:t>
      </w:r>
      <w:r w:rsidRPr="008E3466">
        <w:t xml:space="preserve">i santykinė dalis lėtai, tačiau nuosekliai auga. </w:t>
      </w:r>
      <w:r w:rsidR="00335669">
        <w:t xml:space="preserve">Tokia situacija pastebima visuose </w:t>
      </w:r>
      <w:r w:rsidRPr="008E3466">
        <w:t>didžiuosiu</w:t>
      </w:r>
      <w:r w:rsidR="00335669">
        <w:t>o</w:t>
      </w:r>
      <w:r w:rsidRPr="008E3466">
        <w:t>s</w:t>
      </w:r>
      <w:r w:rsidR="00335669">
        <w:t>e</w:t>
      </w:r>
      <w:r w:rsidRPr="008E3466">
        <w:t xml:space="preserve"> Lietuvos miestu</w:t>
      </w:r>
      <w:r w:rsidR="00335669">
        <w:t>ose</w:t>
      </w:r>
      <w:r w:rsidRPr="008E3466">
        <w:t xml:space="preserve">. </w:t>
      </w:r>
    </w:p>
    <w:p w:rsidR="00BF3FDC" w:rsidRPr="008E3466" w:rsidRDefault="00BF3FDC" w:rsidP="006661C1">
      <w:pPr>
        <w:spacing w:after="0"/>
        <w:rPr>
          <w:color w:val="000000"/>
          <w:lang w:eastAsia="lt-LT"/>
        </w:rPr>
      </w:pPr>
      <w:r w:rsidRPr="008E3466">
        <w:rPr>
          <w:b/>
          <w:bCs/>
        </w:rPr>
        <w:t xml:space="preserve">Vidutinis mėnesinis bruto darbo užmokestis. </w:t>
      </w:r>
      <w:r w:rsidRPr="008E3466">
        <w:t xml:space="preserve">Vidutinis mėnesinis bruto darbo užmokestis Kretingos rajono savivaldybėje 2012 m. sudarė 1.590 Lt ir buvo mažiausias </w:t>
      </w:r>
      <w:r w:rsidR="00335669">
        <w:t>lyginant visas analizuojamas teritorijas</w:t>
      </w:r>
      <w:r w:rsidRPr="008E3466">
        <w:t>. Vertinant galutines 2009-2012 m. reikšmes, visose nagrinėjamose teritorijose vidutinis bruto darbo užmokestis didėjo: šalyje – 3,3 proc., Klaipėdos regione – 1,4</w:t>
      </w:r>
      <w:r w:rsidRPr="008E3466">
        <w:rPr>
          <w:color w:val="000000"/>
          <w:lang w:eastAsia="lt-LT"/>
        </w:rPr>
        <w:t xml:space="preserve"> proc., Klaipėdos r. </w:t>
      </w:r>
      <w:r w:rsidRPr="008E3466">
        <w:rPr>
          <w:color w:val="000000"/>
        </w:rPr>
        <w:t>–</w:t>
      </w:r>
      <w:r w:rsidRPr="008E3466">
        <w:rPr>
          <w:color w:val="000000"/>
          <w:lang w:eastAsia="lt-LT"/>
        </w:rPr>
        <w:t xml:space="preserve"> 2,0 proc., Jonavos r. – 6,6 proc., Šilutės r. </w:t>
      </w:r>
      <w:r w:rsidRPr="008E3466">
        <w:rPr>
          <w:color w:val="000000"/>
        </w:rPr>
        <w:t>–</w:t>
      </w:r>
      <w:r w:rsidRPr="008E3466">
        <w:rPr>
          <w:color w:val="000000"/>
          <w:lang w:eastAsia="lt-LT"/>
        </w:rPr>
        <w:t xml:space="preserve"> 2,3 proc., Plungės r. – 4,8 proc. Tačiau Kretingos r. savivaldybėje šis rodiklis sumažėjo 4,5 proc. Verta pažymėti, kad vidutinio mėnesinio darbo užmokesčio dydžiui įtakos turi tai, kad dalis Kretingos r. sav. gyventojų išvažiuoja dirbti į Palangos  bei Klaipėdos miestų savivaldybes (ypač sezono metu), tad realusis darbo užmokesčio dydis turėtų būti didesnis.</w:t>
      </w:r>
    </w:p>
    <w:p w:rsidR="00BF3FDC" w:rsidRPr="008E3466" w:rsidRDefault="00BF3FDC" w:rsidP="006661C1">
      <w:pPr>
        <w:spacing w:after="0"/>
        <w:rPr>
          <w:color w:val="000000"/>
          <w:lang w:eastAsia="lt-LT"/>
        </w:rPr>
      </w:pPr>
    </w:p>
    <w:p w:rsidR="00BF3FDC" w:rsidRPr="008E3466" w:rsidRDefault="008C67AC" w:rsidP="00DC30C3">
      <w:pPr>
        <w:spacing w:before="240" w:after="0"/>
        <w:ind w:firstLine="0"/>
        <w:jc w:val="center"/>
      </w:pPr>
      <w:r>
        <w:rPr>
          <w:noProof/>
          <w:lang w:eastAsia="lt-LT"/>
        </w:rPr>
        <w:lastRenderedPageBreak/>
        <w:drawing>
          <wp:inline distT="0" distB="0" distL="0" distR="0">
            <wp:extent cx="6010275" cy="3762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275" cy="3762375"/>
                    </a:xfrm>
                    <a:prstGeom prst="rect">
                      <a:avLst/>
                    </a:prstGeom>
                    <a:noFill/>
                    <a:ln>
                      <a:noFill/>
                    </a:ln>
                  </pic:spPr>
                </pic:pic>
              </a:graphicData>
            </a:graphic>
          </wp:inline>
        </w:drawing>
      </w:r>
    </w:p>
    <w:p w:rsidR="00BF3FDC" w:rsidRPr="008E3466" w:rsidRDefault="00BF3FDC" w:rsidP="006661C1">
      <w:pPr>
        <w:ind w:firstLine="0"/>
        <w:jc w:val="center"/>
        <w:rPr>
          <w:b/>
          <w:bCs/>
        </w:rPr>
      </w:pPr>
      <w:r w:rsidRPr="008E3466">
        <w:rPr>
          <w:b/>
          <w:bCs/>
        </w:rPr>
        <w:t>2.2.2.1 pav. Vidutinis mėnesinis bruto darbo užmokestis Lietuvoje 2009-2012 m., Lt</w:t>
      </w:r>
    </w:p>
    <w:p w:rsidR="00BF3FDC" w:rsidRPr="008E3466" w:rsidRDefault="00BF3FDC" w:rsidP="006661C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rPr>
          <w:b/>
          <w:bCs/>
        </w:rPr>
      </w:pPr>
      <w:r w:rsidRPr="008E3466">
        <w:rPr>
          <w:color w:val="000000"/>
          <w:lang w:eastAsia="lt-LT"/>
        </w:rPr>
        <w:t xml:space="preserve">Tiriamu laikotarpiu mažėjo ir vidutinio bruto darbo užmokesčio Kretingos r. savivaldybėje santykis su </w:t>
      </w:r>
      <w:r w:rsidRPr="008E3466">
        <w:t>šalies</w:t>
      </w:r>
      <w:r w:rsidRPr="008E3466">
        <w:rPr>
          <w:color w:val="000000"/>
          <w:lang w:eastAsia="lt-LT"/>
        </w:rPr>
        <w:t xml:space="preserve"> ar regiono lygiu. Vidutinis mėnesinis bruto darbo užmokestis Kretingos r. sav. 2009 m. siekė 81,0 proc. tiek regiono, tiek šalies vidurkio, tuo tarpu 2012 m. šis santykis atitinkamai sudarė 74,6 ir 76,3 proc.</w:t>
      </w:r>
    </w:p>
    <w:p w:rsidR="00BF3FDC" w:rsidRPr="008E3466" w:rsidRDefault="00BF3FDC" w:rsidP="006661C1">
      <w:pPr>
        <w:spacing w:after="0"/>
      </w:pPr>
      <w:r w:rsidRPr="008E3466">
        <w:rPr>
          <w:b/>
          <w:bCs/>
        </w:rPr>
        <w:t xml:space="preserve">Registruoti bedarbiai. </w:t>
      </w:r>
      <w:r w:rsidRPr="008E3466">
        <w:t xml:space="preserve">Didžiausias bedarbių skaičius Kretingos r. savivaldybėje fiksuojamas 2010 m. </w:t>
      </w:r>
      <w:r w:rsidR="00335669">
        <w:t>–</w:t>
      </w:r>
      <w:r w:rsidRPr="008E3466">
        <w:t xml:space="preserve"> </w:t>
      </w:r>
      <w:r w:rsidR="00B12ACD">
        <w:t xml:space="preserve">čia </w:t>
      </w:r>
      <w:r w:rsidR="00335669">
        <w:t xml:space="preserve">darbo neturėjo </w:t>
      </w:r>
      <w:r w:rsidRPr="008E3466">
        <w:t>4 tūkst. asmenų. Tai 74 proc. daugiau nei praėjusiais, 2009 m. Vėlesniais metais situacija gėrėjo – bedarbių skaičius jau kitais metais (2011 m.) sumažėjo ketvirtadaliu – iki 3 tūkst.</w:t>
      </w:r>
      <w:r w:rsidR="00B9516B">
        <w:t>,</w:t>
      </w:r>
      <w:r w:rsidRPr="008E3466">
        <w:t xml:space="preserve"> 2012 metais – iki 2,3 tūkst. ir pasiekė 2009 m. lygį. Bedarbiai Kretingos rajone 2009 – 2012 metais sudarė apie 10,6 – 11,7 proc. visų regiono bedarbių. </w:t>
      </w:r>
    </w:p>
    <w:p w:rsidR="00BF3FDC" w:rsidRPr="008E3466" w:rsidRDefault="00BF3FDC" w:rsidP="006661C1">
      <w:pPr>
        <w:spacing w:before="240"/>
        <w:ind w:firstLine="0"/>
        <w:jc w:val="center"/>
        <w:rPr>
          <w:b/>
          <w:bCs/>
        </w:rPr>
      </w:pPr>
      <w:r w:rsidRPr="008E3466">
        <w:rPr>
          <w:b/>
          <w:bCs/>
        </w:rPr>
        <w:t>2.2.2.2 lentelė. Bedarbių skaičius 2009-2012 m., tūkst. asm.</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4"/>
        <w:gridCol w:w="1343"/>
        <w:gridCol w:w="1342"/>
        <w:gridCol w:w="1344"/>
        <w:gridCol w:w="1344"/>
        <w:gridCol w:w="1692"/>
      </w:tblGrid>
      <w:tr w:rsidR="00BF3FDC" w:rsidRPr="008E3466">
        <w:trPr>
          <w:trHeight w:val="113"/>
        </w:trPr>
        <w:tc>
          <w:tcPr>
            <w:tcW w:w="1563"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Teritorija</w:t>
            </w:r>
          </w:p>
        </w:tc>
        <w:tc>
          <w:tcPr>
            <w:tcW w:w="653"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2009</w:t>
            </w:r>
          </w:p>
        </w:tc>
        <w:tc>
          <w:tcPr>
            <w:tcW w:w="653"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2010</w:t>
            </w:r>
          </w:p>
        </w:tc>
        <w:tc>
          <w:tcPr>
            <w:tcW w:w="654"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2011</w:t>
            </w:r>
          </w:p>
        </w:tc>
        <w:tc>
          <w:tcPr>
            <w:tcW w:w="654"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2012</w:t>
            </w:r>
          </w:p>
        </w:tc>
        <w:tc>
          <w:tcPr>
            <w:tcW w:w="824" w:type="pct"/>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Pokytis, proc.</w:t>
            </w:r>
          </w:p>
        </w:tc>
      </w:tr>
      <w:tr w:rsidR="00BF3FDC" w:rsidRPr="008E3466">
        <w:trPr>
          <w:trHeight w:val="113"/>
        </w:trPr>
        <w:tc>
          <w:tcPr>
            <w:tcW w:w="1563"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Lietuvos Respublika</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203,1</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312,1</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247,2</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216,9</w:t>
            </w:r>
          </w:p>
        </w:tc>
        <w:tc>
          <w:tcPr>
            <w:tcW w:w="82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6,8</w:t>
            </w:r>
          </w:p>
        </w:tc>
      </w:tr>
      <w:tr w:rsidR="00BF3FDC" w:rsidRPr="008E3466">
        <w:trPr>
          <w:trHeight w:val="113"/>
        </w:trPr>
        <w:tc>
          <w:tcPr>
            <w:tcW w:w="1563"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aps.</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21,7</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34,1</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26,0</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21,4</w:t>
            </w:r>
          </w:p>
        </w:tc>
        <w:tc>
          <w:tcPr>
            <w:tcW w:w="82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-1,4</w:t>
            </w:r>
          </w:p>
        </w:tc>
      </w:tr>
      <w:tr w:rsidR="00BF3FDC" w:rsidRPr="008E3466">
        <w:trPr>
          <w:trHeight w:val="113"/>
        </w:trPr>
        <w:tc>
          <w:tcPr>
            <w:tcW w:w="1563" w:type="pct"/>
            <w:noWrap/>
            <w:vAlign w:val="bottom"/>
          </w:tcPr>
          <w:p w:rsidR="00BF3FDC" w:rsidRPr="008E3466" w:rsidRDefault="00BF3FDC" w:rsidP="00DB4DB2">
            <w:pPr>
              <w:spacing w:before="0" w:after="0"/>
              <w:ind w:firstLine="0"/>
              <w:jc w:val="left"/>
              <w:rPr>
                <w:b/>
                <w:bCs/>
                <w:color w:val="000000"/>
                <w:lang w:eastAsia="lt-LT"/>
              </w:rPr>
            </w:pPr>
            <w:r w:rsidRPr="008E3466">
              <w:rPr>
                <w:b/>
                <w:bCs/>
                <w:color w:val="000000"/>
                <w:lang w:eastAsia="lt-LT"/>
              </w:rPr>
              <w:t>Kretingos r. sav.</w:t>
            </w:r>
          </w:p>
        </w:tc>
        <w:tc>
          <w:tcPr>
            <w:tcW w:w="653" w:type="pct"/>
            <w:noWrap/>
            <w:vAlign w:val="center"/>
          </w:tcPr>
          <w:p w:rsidR="00BF3FDC" w:rsidRPr="008E3466" w:rsidRDefault="00BF3FDC" w:rsidP="006661C1">
            <w:pPr>
              <w:spacing w:before="0" w:after="0"/>
              <w:ind w:firstLine="0"/>
              <w:jc w:val="center"/>
              <w:rPr>
                <w:b/>
                <w:bCs/>
                <w:color w:val="000000"/>
                <w:lang w:eastAsia="lt-LT"/>
              </w:rPr>
            </w:pPr>
            <w:r w:rsidRPr="008E3466">
              <w:rPr>
                <w:b/>
                <w:bCs/>
                <w:color w:val="000000"/>
                <w:lang w:eastAsia="lt-LT"/>
              </w:rPr>
              <w:t>2,3</w:t>
            </w:r>
          </w:p>
        </w:tc>
        <w:tc>
          <w:tcPr>
            <w:tcW w:w="653" w:type="pct"/>
            <w:noWrap/>
            <w:vAlign w:val="center"/>
          </w:tcPr>
          <w:p w:rsidR="00BF3FDC" w:rsidRPr="008E3466" w:rsidRDefault="00BF3FDC" w:rsidP="006661C1">
            <w:pPr>
              <w:spacing w:before="0" w:after="0"/>
              <w:ind w:firstLine="0"/>
              <w:jc w:val="center"/>
              <w:rPr>
                <w:b/>
                <w:bCs/>
                <w:color w:val="000000"/>
                <w:lang w:eastAsia="lt-LT"/>
              </w:rPr>
            </w:pPr>
            <w:r w:rsidRPr="008E3466">
              <w:rPr>
                <w:b/>
                <w:bCs/>
                <w:color w:val="000000"/>
                <w:lang w:eastAsia="lt-LT"/>
              </w:rPr>
              <w:t>4,0</w:t>
            </w:r>
          </w:p>
        </w:tc>
        <w:tc>
          <w:tcPr>
            <w:tcW w:w="654" w:type="pct"/>
            <w:noWrap/>
            <w:vAlign w:val="center"/>
          </w:tcPr>
          <w:p w:rsidR="00BF3FDC" w:rsidRPr="008E3466" w:rsidRDefault="00BF3FDC" w:rsidP="006661C1">
            <w:pPr>
              <w:spacing w:before="0" w:after="0"/>
              <w:ind w:firstLine="0"/>
              <w:jc w:val="center"/>
              <w:rPr>
                <w:b/>
                <w:bCs/>
                <w:color w:val="000000"/>
                <w:lang w:eastAsia="lt-LT"/>
              </w:rPr>
            </w:pPr>
            <w:r w:rsidRPr="008E3466">
              <w:rPr>
                <w:b/>
                <w:bCs/>
                <w:color w:val="000000"/>
                <w:lang w:eastAsia="lt-LT"/>
              </w:rPr>
              <w:t>3,0</w:t>
            </w:r>
          </w:p>
        </w:tc>
        <w:tc>
          <w:tcPr>
            <w:tcW w:w="654" w:type="pct"/>
            <w:noWrap/>
            <w:vAlign w:val="center"/>
          </w:tcPr>
          <w:p w:rsidR="00BF3FDC" w:rsidRPr="008E3466" w:rsidRDefault="00BF3FDC" w:rsidP="006661C1">
            <w:pPr>
              <w:spacing w:before="0" w:after="0"/>
              <w:ind w:firstLine="0"/>
              <w:jc w:val="center"/>
              <w:rPr>
                <w:b/>
                <w:bCs/>
                <w:color w:val="000000"/>
                <w:lang w:eastAsia="lt-LT"/>
              </w:rPr>
            </w:pPr>
            <w:r w:rsidRPr="008E3466">
              <w:rPr>
                <w:b/>
                <w:bCs/>
                <w:color w:val="000000"/>
                <w:lang w:eastAsia="lt-LT"/>
              </w:rPr>
              <w:t>2,3</w:t>
            </w:r>
          </w:p>
        </w:tc>
        <w:tc>
          <w:tcPr>
            <w:tcW w:w="824" w:type="pct"/>
            <w:noWrap/>
            <w:vAlign w:val="center"/>
          </w:tcPr>
          <w:p w:rsidR="00BF3FDC" w:rsidRPr="008E3466" w:rsidRDefault="00BF3FDC" w:rsidP="006661C1">
            <w:pPr>
              <w:spacing w:before="0" w:after="0"/>
              <w:ind w:firstLine="0"/>
              <w:jc w:val="center"/>
              <w:rPr>
                <w:b/>
                <w:bCs/>
                <w:color w:val="000000"/>
                <w:lang w:eastAsia="lt-LT"/>
              </w:rPr>
            </w:pPr>
            <w:r w:rsidRPr="008E3466">
              <w:rPr>
                <w:b/>
                <w:bCs/>
                <w:color w:val="000000"/>
                <w:lang w:eastAsia="lt-LT"/>
              </w:rPr>
              <w:t>0,0</w:t>
            </w:r>
          </w:p>
        </w:tc>
      </w:tr>
      <w:tr w:rsidR="00BF3FDC" w:rsidRPr="008E3466">
        <w:trPr>
          <w:trHeight w:val="113"/>
        </w:trPr>
        <w:tc>
          <w:tcPr>
            <w:tcW w:w="1563"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r. sav.</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2,9</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4,6</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3,5</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2,9</w:t>
            </w:r>
          </w:p>
        </w:tc>
        <w:tc>
          <w:tcPr>
            <w:tcW w:w="82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0,0</w:t>
            </w:r>
          </w:p>
        </w:tc>
      </w:tr>
      <w:tr w:rsidR="00BF3FDC" w:rsidRPr="008E3466">
        <w:trPr>
          <w:trHeight w:val="113"/>
        </w:trPr>
        <w:tc>
          <w:tcPr>
            <w:tcW w:w="1563"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Šilutės r. sav.</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3,1</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4,9</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4,4</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4,1</w:t>
            </w:r>
          </w:p>
        </w:tc>
        <w:tc>
          <w:tcPr>
            <w:tcW w:w="82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32,3</w:t>
            </w:r>
          </w:p>
        </w:tc>
      </w:tr>
      <w:tr w:rsidR="00BF3FDC" w:rsidRPr="008E3466">
        <w:trPr>
          <w:trHeight w:val="113"/>
        </w:trPr>
        <w:tc>
          <w:tcPr>
            <w:tcW w:w="1563"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Plungės r. sav.</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2,8</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4,1</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3,0</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2,6</w:t>
            </w:r>
          </w:p>
        </w:tc>
        <w:tc>
          <w:tcPr>
            <w:tcW w:w="82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-7,1</w:t>
            </w:r>
          </w:p>
        </w:tc>
      </w:tr>
      <w:tr w:rsidR="00BF3FDC" w:rsidRPr="008E3466">
        <w:trPr>
          <w:trHeight w:val="113"/>
        </w:trPr>
        <w:tc>
          <w:tcPr>
            <w:tcW w:w="1563"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Jonavos r. sav.</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3,3</w:t>
            </w:r>
          </w:p>
        </w:tc>
        <w:tc>
          <w:tcPr>
            <w:tcW w:w="653"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5,0</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4,2</w:t>
            </w:r>
          </w:p>
        </w:tc>
        <w:tc>
          <w:tcPr>
            <w:tcW w:w="65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3,8</w:t>
            </w:r>
          </w:p>
        </w:tc>
        <w:tc>
          <w:tcPr>
            <w:tcW w:w="824" w:type="pct"/>
            <w:noWrap/>
            <w:vAlign w:val="center"/>
          </w:tcPr>
          <w:p w:rsidR="00BF3FDC" w:rsidRPr="008E3466" w:rsidRDefault="00BF3FDC" w:rsidP="006661C1">
            <w:pPr>
              <w:spacing w:before="0" w:after="0"/>
              <w:ind w:firstLine="0"/>
              <w:jc w:val="center"/>
              <w:rPr>
                <w:color w:val="000000"/>
                <w:lang w:eastAsia="lt-LT"/>
              </w:rPr>
            </w:pPr>
            <w:r w:rsidRPr="008E3466">
              <w:rPr>
                <w:color w:val="000000"/>
                <w:lang w:eastAsia="lt-LT"/>
              </w:rPr>
              <w:t>15,2</w:t>
            </w:r>
          </w:p>
        </w:tc>
      </w:tr>
    </w:tbl>
    <w:p w:rsidR="00BF3FDC" w:rsidRPr="008E3466" w:rsidRDefault="00BF3FDC" w:rsidP="006661C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rPr>
          <w:rFonts w:eastAsia="MS Mincho"/>
          <w:lang w:eastAsia="ar-SA"/>
        </w:rPr>
      </w:pPr>
      <w:r w:rsidRPr="008E3466">
        <w:rPr>
          <w:rFonts w:eastAsia="MS Mincho"/>
          <w:lang w:eastAsia="ar-SA"/>
        </w:rPr>
        <w:t xml:space="preserve">Panašios tendencijos vyrauja ir kitose </w:t>
      </w:r>
      <w:r w:rsidR="00B9516B">
        <w:rPr>
          <w:rFonts w:eastAsia="MS Mincho"/>
          <w:lang w:eastAsia="ar-SA"/>
        </w:rPr>
        <w:t>analizuojamose</w:t>
      </w:r>
      <w:r w:rsidRPr="008E3466">
        <w:rPr>
          <w:rFonts w:eastAsia="MS Mincho"/>
          <w:lang w:eastAsia="ar-SA"/>
        </w:rPr>
        <w:t xml:space="preserve"> teritorijose, t.</w:t>
      </w:r>
      <w:r w:rsidR="00B9516B">
        <w:rPr>
          <w:rFonts w:eastAsia="MS Mincho"/>
          <w:lang w:eastAsia="ar-SA"/>
        </w:rPr>
        <w:t xml:space="preserve"> </w:t>
      </w:r>
      <w:r w:rsidRPr="008E3466">
        <w:rPr>
          <w:rFonts w:eastAsia="MS Mincho"/>
          <w:lang w:eastAsia="ar-SA"/>
        </w:rPr>
        <w:t xml:space="preserve">y. daugiausia bedarbių buvo registruota 2010 m., vėliau situacija gėrėjo. Nors bedarbių skaičiaus rodiklis glaudžiai </w:t>
      </w:r>
      <w:r w:rsidRPr="008E3466">
        <w:t>koreliuoja</w:t>
      </w:r>
      <w:r w:rsidRPr="008E3466">
        <w:rPr>
          <w:rFonts w:eastAsia="MS Mincho"/>
          <w:lang w:eastAsia="ar-SA"/>
        </w:rPr>
        <w:t xml:space="preserve"> su užimtųjų skaičiaus rodikliu, tačiau pastebima tendencija, kad visose teritorijose užimtųjų skaičius kinta sparčiau nei bedarbių skaičius – tai gali būti siejama su greitesne (jautresne) užimtumo (palyginti su </w:t>
      </w:r>
      <w:r w:rsidRPr="008E3466">
        <w:rPr>
          <w:rFonts w:eastAsia="MS Mincho"/>
          <w:lang w:eastAsia="ar-SA"/>
        </w:rPr>
        <w:lastRenderedPageBreak/>
        <w:t xml:space="preserve">nedarbu) </w:t>
      </w:r>
      <w:r w:rsidR="004D4EBF">
        <w:rPr>
          <w:rFonts w:eastAsia="MS Mincho"/>
          <w:lang w:eastAsia="ar-SA"/>
        </w:rPr>
        <w:t xml:space="preserve">rodiklio </w:t>
      </w:r>
      <w:r w:rsidRPr="008E3466">
        <w:rPr>
          <w:rFonts w:eastAsia="MS Mincho"/>
          <w:lang w:eastAsia="ar-SA"/>
        </w:rPr>
        <w:t xml:space="preserve">reakcija į ekonominės situacijos pokyčius ir gyventojų emigracija į kitus miestus ir šalis. </w:t>
      </w:r>
    </w:p>
    <w:p w:rsidR="00BF3FDC" w:rsidRPr="008E3466" w:rsidRDefault="00BF3FDC" w:rsidP="006661C1">
      <w:pPr>
        <w:spacing w:after="0"/>
        <w:rPr>
          <w:color w:val="000000"/>
        </w:rPr>
      </w:pPr>
      <w:r w:rsidRPr="008E3466">
        <w:rPr>
          <w:b/>
          <w:bCs/>
        </w:rPr>
        <w:t xml:space="preserve">Registruotų bedarbių ir darbingo amžiaus gyventojų santykis (nedarbo lygis). </w:t>
      </w:r>
      <w:r w:rsidRPr="008E3466">
        <w:rPr>
          <w:color w:val="000000"/>
        </w:rPr>
        <w:t xml:space="preserve">Lietuvoje nedarbo lygis 2012 m. siekė 11,7 proc., Klaipėdos regione – 10,4 proc. Kretingos rajono savivaldybėje nedarbo lygis, lyginant su šalies, regiono ir kitų analizuojamų teritorijų rodikliais, buvo mažesnis ir siekė 9,5 proc. (išskyrus Klaipėdos r. sav.). Kaip ir kiti darbo rinkos rodikliai, taip ir registruotų bedarbių ir darbingo amžiaus gyventojų santykis beveik visose analizuojamose teritorijose didžiausias buvo </w:t>
      </w:r>
      <w:r w:rsidRPr="008E3466">
        <w:rPr>
          <w:rFonts w:eastAsia="MS Mincho"/>
          <w:color w:val="000000"/>
          <w:lang w:eastAsia="ar-SA"/>
        </w:rPr>
        <w:t xml:space="preserve">2010 m., ir nors vėliau jis mažėjo, tačiau 2009 m. lygio nepasiekė. </w:t>
      </w:r>
    </w:p>
    <w:p w:rsidR="00BF3FDC" w:rsidRPr="008E3466" w:rsidRDefault="008C67AC" w:rsidP="006661C1">
      <w:pPr>
        <w:spacing w:before="240"/>
        <w:ind w:firstLine="0"/>
        <w:jc w:val="center"/>
      </w:pPr>
      <w:r>
        <w:rPr>
          <w:noProof/>
          <w:lang w:eastAsia="lt-LT"/>
        </w:rPr>
        <w:drawing>
          <wp:inline distT="0" distB="0" distL="0" distR="0">
            <wp:extent cx="6124575" cy="2390775"/>
            <wp:effectExtent l="0" t="0" r="9525"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2390775"/>
                    </a:xfrm>
                    <a:prstGeom prst="rect">
                      <a:avLst/>
                    </a:prstGeom>
                    <a:noFill/>
                    <a:ln>
                      <a:noFill/>
                    </a:ln>
                  </pic:spPr>
                </pic:pic>
              </a:graphicData>
            </a:graphic>
          </wp:inline>
        </w:drawing>
      </w:r>
    </w:p>
    <w:p w:rsidR="00BF3FDC" w:rsidRPr="008E3466" w:rsidRDefault="00BF3FDC" w:rsidP="006661C1">
      <w:pPr>
        <w:spacing w:before="360"/>
        <w:jc w:val="center"/>
        <w:rPr>
          <w:b/>
          <w:bCs/>
        </w:rPr>
      </w:pPr>
      <w:r w:rsidRPr="008E3466">
        <w:rPr>
          <w:b/>
          <w:bCs/>
        </w:rPr>
        <w:t>2.2.2.2 pav. Registruotų bedarbių ir darbingo amžiaus gyventojų santykis 2009-2012 m., proc.</w:t>
      </w:r>
    </w:p>
    <w:p w:rsidR="00BF3FDC" w:rsidRPr="008E3466" w:rsidRDefault="00BF3FDC" w:rsidP="006661C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rPr>
          <w:rFonts w:eastAsia="MS Mincho"/>
          <w:lang w:eastAsia="ar-SA"/>
        </w:rPr>
      </w:pPr>
      <w:r w:rsidRPr="008E3466">
        <w:rPr>
          <w:rFonts w:eastAsia="MS Mincho"/>
          <w:b/>
          <w:bCs/>
          <w:lang w:eastAsia="ar-SA"/>
        </w:rPr>
        <w:t>Situacija Klaipėdos teritorinės darbo biržos Kretingos skyriuje.</w:t>
      </w:r>
      <w:r w:rsidRPr="008E3466">
        <w:rPr>
          <w:rFonts w:eastAsia="MS Mincho"/>
          <w:lang w:eastAsia="ar-SA"/>
        </w:rPr>
        <w:t xml:space="preserve"> 2013 m. sausio 1 d. Kretingos rajone darbo biržoje buvo registruoti 2782 ieškantys darbo asmenys. Bedarbių – 2480, iš jų 1203 (48,5 proc.) – moterys. Bedarbių santykis su darbingo amžiaus gyventojais buvo 10 proc. Viso per 2012 metus skyriuje buvo įregistruoti 4856 bedarbiai, tai beveik 45 proc. mažiau, lyginant su praėjusiais metais. </w:t>
      </w:r>
    </w:p>
    <w:p w:rsidR="00BF3FDC" w:rsidRPr="008E3466" w:rsidRDefault="00BF3FDC" w:rsidP="006661C1">
      <w:pPr>
        <w:spacing w:after="0"/>
        <w:rPr>
          <w:color w:val="000000"/>
          <w:lang w:eastAsia="lt-LT"/>
        </w:rPr>
      </w:pPr>
      <w:r w:rsidRPr="008E3466">
        <w:rPr>
          <w:rFonts w:eastAsia="MS Mincho"/>
          <w:lang w:eastAsia="ar-SA"/>
        </w:rPr>
        <w:t xml:space="preserve">Kretingos rajone 2012 metais buvo naujai įregistruotos </w:t>
      </w:r>
      <w:r w:rsidRPr="008E3466">
        <w:rPr>
          <w:color w:val="000000"/>
          <w:lang w:eastAsia="lt-LT"/>
        </w:rPr>
        <w:t xml:space="preserve">1161 laisvos darbo vietos, tai 1127 arba beveik dvigubai mažiau, nei 2011 m. Įdarbinti 2585 asmenys, iš jų 2208 pagal neterminuotas sutartis, o 377 asmenys įdarbinti laikinam darbui. Lyginant su 2011 metais, įdarbinimo nuolatiniam darbui atvejų padaugėjo 154 arba 7,5 proc., tačiau </w:t>
      </w:r>
      <w:r w:rsidR="00B9516B" w:rsidRPr="008E3466">
        <w:rPr>
          <w:color w:val="000000"/>
          <w:lang w:eastAsia="lt-LT"/>
        </w:rPr>
        <w:t xml:space="preserve">įdarbinimų skaičius </w:t>
      </w:r>
      <w:r w:rsidRPr="008E3466">
        <w:rPr>
          <w:color w:val="000000"/>
          <w:lang w:eastAsia="lt-LT"/>
        </w:rPr>
        <w:t xml:space="preserve">pagal terminuotas sutartis sumažėjo 715 atvejų arba 65,5 proc. </w:t>
      </w:r>
    </w:p>
    <w:p w:rsidR="00BF3FDC" w:rsidRPr="008E3466" w:rsidRDefault="00BF3FDC" w:rsidP="006661C1">
      <w:pPr>
        <w:spacing w:after="0"/>
        <w:rPr>
          <w:rFonts w:eastAsia="MS Mincho"/>
          <w:lang w:eastAsia="ar-SA"/>
        </w:rPr>
      </w:pPr>
      <w:r w:rsidRPr="008E3466">
        <w:rPr>
          <w:color w:val="000000"/>
          <w:lang w:eastAsia="lt-LT"/>
        </w:rPr>
        <w:t xml:space="preserve">2012 metais pabaigoje paklausiausios profesijos buvo: pradinio ugdymo mokytojai, slaugos specialistai, </w:t>
      </w:r>
      <w:r w:rsidRPr="008E3466">
        <w:t>apskaitos</w:t>
      </w:r>
      <w:r w:rsidRPr="008E3466">
        <w:rPr>
          <w:color w:val="000000"/>
          <w:lang w:eastAsia="lt-LT"/>
        </w:rPr>
        <w:t xml:space="preserve"> ir buhalterijos specialistai, pardavėjai, suvirintojai, miškininkystės, medienos ruošos ir apdirbimo darbininkai ir specialistai, krovikai, pakuotojai ir kt. nekvalifikuoti apdirbimo pramonės darbininkai. </w:t>
      </w:r>
    </w:p>
    <w:p w:rsidR="00BF3FDC" w:rsidRPr="008E3466" w:rsidRDefault="00BF3FDC" w:rsidP="006661C1">
      <w:pPr>
        <w:spacing w:after="0"/>
      </w:pPr>
      <w:r w:rsidRPr="008E3466">
        <w:rPr>
          <w:b/>
          <w:bCs/>
        </w:rPr>
        <w:t>Apibendrinimas.</w:t>
      </w:r>
      <w:r w:rsidRPr="008E3466">
        <w:t xml:space="preserve"> </w:t>
      </w:r>
      <w:r w:rsidRPr="008E3466">
        <w:rPr>
          <w:color w:val="000000"/>
        </w:rPr>
        <w:t xml:space="preserve">Ekonominė krizė iškreipė darbo rinkos situaciją ne tik Lietuvoje, bet ir visame pasaulyje. Lietuvos darbo rinkos rodikliai itin krito 2009-2010 m. – sumažėjo užimtųjų skaičius, išaugo nedarbo lygis. </w:t>
      </w:r>
      <w:r w:rsidRPr="008E3466">
        <w:t>Analizuojamu laikotarpiu Kretingos rajone taip pat žymiai mažėjo užimtųjų asmenų skaičius</w:t>
      </w:r>
      <w:r w:rsidR="00C2188D">
        <w:t>. T</w:t>
      </w:r>
      <w:r w:rsidRPr="008E3466">
        <w:t>ai sietina su socialine – ekonomine situacija ir jos sukeltomis pasekmėmis, ypač su augančia emigracija. Prasčiausia situacija rajone fiksuojama 2010 m., kuomet žymiai išaugo bedarbių skaičius, taigi ir registruotų bedarbių ir darbingo amžiaus gyventojų santykis (nedarbo lygis).</w:t>
      </w:r>
    </w:p>
    <w:p w:rsidR="00BF3FDC" w:rsidRPr="008E3466" w:rsidRDefault="00BF3FDC" w:rsidP="006661C1">
      <w:pPr>
        <w:spacing w:after="0"/>
      </w:pPr>
      <w:r w:rsidRPr="008E3466">
        <w:lastRenderedPageBreak/>
        <w:t xml:space="preserve">Labiausiai bauginanti tendencija Kretingos rajone yra ta, kad </w:t>
      </w:r>
      <w:r w:rsidR="00C2188D">
        <w:t>pastaraisiais</w:t>
      </w:r>
      <w:r w:rsidR="00C2188D" w:rsidRPr="008E3466">
        <w:t xml:space="preserve"> </w:t>
      </w:r>
      <w:r w:rsidRPr="008E3466">
        <w:t>metais mažėjant užimtųjų skaičiui, taipogi mažėja ir bedarbių skaičius</w:t>
      </w:r>
      <w:r w:rsidR="00C2188D">
        <w:t xml:space="preserve">, </w:t>
      </w:r>
      <w:r w:rsidRPr="008E3466">
        <w:t xml:space="preserve">kai tuo tarpu šie rodikliai turėtų kisti priešingomis kryptimis (vienam didėjant – kitas mažėja). Abiejų rodiklių pokyčiai viena kryptimi signalizuoja apie darbo jėgos teritorijoje mažėjimą. Tai gali būti siejama su tuo, kad rajone ne tik trūksta darbo vietų, tačiau ir </w:t>
      </w:r>
      <w:r w:rsidR="00C2188D">
        <w:t xml:space="preserve">su </w:t>
      </w:r>
      <w:r w:rsidRPr="008E3466">
        <w:t xml:space="preserve">darbo užmokesčio dydžiu, kuris 2009-2012 m. buvo mažiausias tarp visų analizuojamų teritorijų. </w:t>
      </w:r>
    </w:p>
    <w:p w:rsidR="00BF3FDC" w:rsidRPr="008E3466" w:rsidRDefault="00BF3FDC" w:rsidP="006661C1">
      <w:pPr>
        <w:spacing w:after="0"/>
      </w:pPr>
      <w:r w:rsidRPr="008E3466">
        <w:t xml:space="preserve">Nedarbo mažinimas ir užimtųjų skaičiaus didinimas glaudžiai susijęs su verslo ekonomine ir administracine aplinka, sėkminga įmonių veiklos plėtra, gyventojų išsilavinimo lygiu ir jų galimybėmis bei suinteresuotumu imtis savarankiškos veiklos. Todėl, didinant gyventojų darbinį užimtumą ir tokiu būdu spartinant BVP augimo tempus bei sprendžiant kitus socialinės gerovės klausimus, pagrindinis dėmesys turi būti skiriamas įmonių steigimo ir jų veiklos vystymo skatinimui, verslui palankiai mokesčių politikai, teisinei sistemai formuoti. Ypač turi būti rūpinamasi smulkiuoju ir vidutiniu verslu, </w:t>
      </w:r>
      <w:r w:rsidR="00C2188D">
        <w:t xml:space="preserve">jiems </w:t>
      </w:r>
      <w:r w:rsidRPr="008E3466">
        <w:t xml:space="preserve">sudarant palankias sąlygas, kadangi tik šioje sferoje dažniausiai kuriamos naujos ir papildomos darbo vietos. </w:t>
      </w:r>
    </w:p>
    <w:p w:rsidR="00BF3FDC" w:rsidRPr="008E3466" w:rsidRDefault="00BF3FDC" w:rsidP="006661C1">
      <w:pPr>
        <w:spacing w:after="0"/>
      </w:pPr>
    </w:p>
    <w:p w:rsidR="00BF3FDC" w:rsidRPr="008E3466" w:rsidRDefault="00BF3FDC" w:rsidP="006661C1">
      <w:pPr>
        <w:spacing w:after="0"/>
      </w:pPr>
    </w:p>
    <w:p w:rsidR="00BF3FDC" w:rsidRPr="008E3466" w:rsidRDefault="00BF3FDC" w:rsidP="006661C1">
      <w:pPr>
        <w:spacing w:after="0"/>
      </w:pPr>
    </w:p>
    <w:p w:rsidR="00BF3FDC" w:rsidRPr="008E3466" w:rsidRDefault="00BF3FDC" w:rsidP="006661C1">
      <w:pPr>
        <w:spacing w:after="0"/>
      </w:pPr>
    </w:p>
    <w:p w:rsidR="00BF3FDC" w:rsidRPr="008E3466" w:rsidRDefault="00BF3FDC" w:rsidP="006661C1">
      <w:pPr>
        <w:keepNext/>
        <w:pBdr>
          <w:bottom w:val="single" w:sz="8" w:space="1" w:color="C86866"/>
        </w:pBdr>
        <w:spacing w:before="240" w:after="240"/>
        <w:ind w:firstLine="0"/>
        <w:outlineLvl w:val="2"/>
        <w:rPr>
          <w:b/>
          <w:bCs/>
          <w:sz w:val="28"/>
          <w:szCs w:val="28"/>
        </w:rPr>
      </w:pPr>
      <w:bookmarkStart w:id="10" w:name="_Toc388278861"/>
      <w:r w:rsidRPr="008E3466">
        <w:rPr>
          <w:b/>
          <w:bCs/>
          <w:sz w:val="28"/>
          <w:szCs w:val="28"/>
        </w:rPr>
        <w:t>2.2.3 Verslo aplinkos analizė</w:t>
      </w:r>
      <w:bookmarkEnd w:id="10"/>
    </w:p>
    <w:p w:rsidR="00BF3FDC" w:rsidRPr="008E3466" w:rsidRDefault="00BF3FDC" w:rsidP="006661C1">
      <w:pPr>
        <w:spacing w:after="0"/>
      </w:pPr>
      <w:r w:rsidRPr="008E3466">
        <w:rPr>
          <w:b/>
          <w:bCs/>
        </w:rPr>
        <w:t>Ūkio subjektai ir jų dinamika.</w:t>
      </w:r>
      <w:r w:rsidRPr="008E3466">
        <w:t xml:space="preserve"> Vienas svarbiausių rodiklių, apibūdinančių verslo situaciją ir gyventojų </w:t>
      </w:r>
      <w:proofErr w:type="spellStart"/>
      <w:r w:rsidRPr="008E3466">
        <w:t>verslumo</w:t>
      </w:r>
      <w:proofErr w:type="spellEnd"/>
      <w:r w:rsidRPr="008E3466">
        <w:t xml:space="preserve"> lygį, yra bendras įmonių skaičius ir įmonių skaičius tūkstančiui gyventojų. 2012 m. pradžioje Kretingos rajono savivaldybėje buvo įregistruoti 1.807 ir veikė 852 ūkio subjektai. Nuo 2009 m. pradžios savivaldybėje registruotų ūkio subjektų skaičius išliko panašus – iki 2012 m. sumažėjo vos 0,7 proc.</w:t>
      </w:r>
      <w:r w:rsidR="00F3058E">
        <w:t>,</w:t>
      </w:r>
      <w:r w:rsidRPr="008E3466">
        <w:t xml:space="preserve"> nuo 1820 iki 1807 subjektų</w:t>
      </w:r>
      <w:r w:rsidR="00F3058E">
        <w:t>. T</w:t>
      </w:r>
      <w:r w:rsidRPr="008E3466">
        <w:t>uo tarpu veikiančių ūkio subjektų skaičius sumažėjo 4,4, proc.</w:t>
      </w:r>
      <w:r w:rsidR="00F3058E">
        <w:t>,</w:t>
      </w:r>
      <w:r w:rsidRPr="008E3466">
        <w:t xml:space="preserve"> nuo 891 iki 852 ūkio subjektų. </w:t>
      </w:r>
    </w:p>
    <w:p w:rsidR="00BF3FDC" w:rsidRPr="008E3466" w:rsidRDefault="00BF3FDC" w:rsidP="006661C1">
      <w:pPr>
        <w:spacing w:after="0"/>
      </w:pPr>
      <w:r w:rsidRPr="008E3466">
        <w:t xml:space="preserve">2012 m. pradžioje 1.000-iui Kretingos rajono savivaldybės gyventojų vidutiniškai teko 44,1 įregistruoti ir 20,8 veikiančių ūkio subjektų. Pagal veikiančių ūkio subjektų skaičių 1.000-iui gyventojų, Kretingos rajono savivaldybė 2009–2012 m. pradžioje nesiekė šalies ir regiono rodiklių, o iš lyginamų savivaldybių 2012 m. pradžioje lenkė tik Jonavos ir Šilutės (nežymiai) rajonus. </w:t>
      </w:r>
    </w:p>
    <w:p w:rsidR="00BF3FDC" w:rsidRPr="008E3466" w:rsidRDefault="00BF3FDC" w:rsidP="006661C1">
      <w:pPr>
        <w:spacing w:before="240"/>
        <w:ind w:firstLine="0"/>
        <w:jc w:val="center"/>
        <w:rPr>
          <w:b/>
          <w:bCs/>
        </w:rPr>
      </w:pPr>
      <w:r w:rsidRPr="008E3466">
        <w:rPr>
          <w:b/>
          <w:bCs/>
        </w:rPr>
        <w:t>2.2.3.1 lentelė. 1.000-iui gyventojų tenkantis veikiančių ūkio subjektų skaičius, 2009–2012 m. (metų pradžios duomenys)</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7"/>
        <w:gridCol w:w="1885"/>
        <w:gridCol w:w="1891"/>
        <w:gridCol w:w="1891"/>
        <w:gridCol w:w="1885"/>
      </w:tblGrid>
      <w:tr w:rsidR="00BF3FDC" w:rsidRPr="008E3466">
        <w:trPr>
          <w:trHeight w:val="20"/>
        </w:trPr>
        <w:tc>
          <w:tcPr>
            <w:tcW w:w="1326" w:type="pct"/>
            <w:shd w:val="clear" w:color="auto" w:fill="F7CAAC"/>
            <w:noWrap/>
            <w:vAlign w:val="bottom"/>
          </w:tcPr>
          <w:p w:rsidR="00BF3FDC" w:rsidRPr="008E3466" w:rsidRDefault="00BF3FDC" w:rsidP="00DB4DB2">
            <w:pPr>
              <w:spacing w:before="0" w:after="0"/>
              <w:ind w:firstLine="0"/>
              <w:jc w:val="left"/>
              <w:rPr>
                <w:color w:val="000000"/>
                <w:lang w:eastAsia="lt-LT"/>
              </w:rPr>
            </w:pPr>
            <w:r w:rsidRPr="008E3466">
              <w:rPr>
                <w:b/>
                <w:bCs/>
                <w:color w:val="000000"/>
                <w:lang w:eastAsia="lt-LT"/>
              </w:rPr>
              <w:t>Vietovė / Metai</w:t>
            </w:r>
          </w:p>
        </w:tc>
        <w:tc>
          <w:tcPr>
            <w:tcW w:w="917" w:type="pct"/>
            <w:shd w:val="clear" w:color="auto" w:fill="F7CAAC"/>
            <w:vAlign w:val="bottom"/>
          </w:tcPr>
          <w:p w:rsidR="00BF3FDC" w:rsidRPr="008E3466" w:rsidRDefault="00BF3FDC" w:rsidP="00DB4DB2">
            <w:pPr>
              <w:spacing w:before="0" w:after="0"/>
              <w:ind w:firstLine="0"/>
              <w:jc w:val="center"/>
              <w:rPr>
                <w:color w:val="000000"/>
                <w:lang w:eastAsia="lt-LT"/>
              </w:rPr>
            </w:pPr>
            <w:r w:rsidRPr="008E3466">
              <w:rPr>
                <w:b/>
                <w:bCs/>
                <w:color w:val="000000"/>
                <w:lang w:eastAsia="lt-LT"/>
              </w:rPr>
              <w:t>2009</w:t>
            </w:r>
          </w:p>
        </w:tc>
        <w:tc>
          <w:tcPr>
            <w:tcW w:w="920" w:type="pct"/>
            <w:shd w:val="clear" w:color="auto" w:fill="F7CAAC"/>
            <w:vAlign w:val="bottom"/>
          </w:tcPr>
          <w:p w:rsidR="00BF3FDC" w:rsidRPr="008E3466" w:rsidRDefault="00BF3FDC" w:rsidP="00DB4DB2">
            <w:pPr>
              <w:spacing w:before="0" w:after="0"/>
              <w:ind w:firstLine="0"/>
              <w:jc w:val="center"/>
              <w:rPr>
                <w:color w:val="000000"/>
                <w:lang w:eastAsia="lt-LT"/>
              </w:rPr>
            </w:pPr>
            <w:r w:rsidRPr="008E3466">
              <w:rPr>
                <w:b/>
                <w:bCs/>
                <w:color w:val="000000"/>
                <w:lang w:eastAsia="lt-LT"/>
              </w:rPr>
              <w:t>2010</w:t>
            </w:r>
          </w:p>
        </w:tc>
        <w:tc>
          <w:tcPr>
            <w:tcW w:w="920" w:type="pct"/>
            <w:shd w:val="clear" w:color="auto" w:fill="F7CAAC"/>
            <w:vAlign w:val="bottom"/>
          </w:tcPr>
          <w:p w:rsidR="00BF3FDC" w:rsidRPr="008E3466" w:rsidRDefault="00BF3FDC" w:rsidP="00DB4DB2">
            <w:pPr>
              <w:spacing w:before="0" w:after="0"/>
              <w:ind w:firstLine="0"/>
              <w:jc w:val="center"/>
              <w:rPr>
                <w:color w:val="000000"/>
                <w:lang w:eastAsia="lt-LT"/>
              </w:rPr>
            </w:pPr>
            <w:r w:rsidRPr="008E3466">
              <w:rPr>
                <w:b/>
                <w:bCs/>
                <w:color w:val="000000"/>
                <w:lang w:eastAsia="lt-LT"/>
              </w:rPr>
              <w:t>2011</w:t>
            </w:r>
          </w:p>
        </w:tc>
        <w:tc>
          <w:tcPr>
            <w:tcW w:w="918" w:type="pct"/>
            <w:shd w:val="clear" w:color="auto" w:fill="F7CAAC"/>
            <w:vAlign w:val="bottom"/>
          </w:tcPr>
          <w:p w:rsidR="00BF3FDC" w:rsidRPr="008E3466" w:rsidRDefault="00BF3FDC" w:rsidP="00DB4DB2">
            <w:pPr>
              <w:spacing w:before="0" w:after="0"/>
              <w:ind w:firstLine="0"/>
              <w:jc w:val="center"/>
              <w:rPr>
                <w:color w:val="000000"/>
                <w:lang w:eastAsia="lt-LT"/>
              </w:rPr>
            </w:pPr>
            <w:r w:rsidRPr="008E3466">
              <w:rPr>
                <w:b/>
                <w:bCs/>
                <w:color w:val="000000"/>
                <w:lang w:eastAsia="lt-LT"/>
              </w:rPr>
              <w:t>2012</w:t>
            </w:r>
          </w:p>
        </w:tc>
      </w:tr>
      <w:tr w:rsidR="00BF3FDC" w:rsidRPr="008E3466">
        <w:trPr>
          <w:trHeight w:val="20"/>
        </w:trPr>
        <w:tc>
          <w:tcPr>
            <w:tcW w:w="1326"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Lietuvos Respublika</w:t>
            </w:r>
          </w:p>
        </w:tc>
        <w:tc>
          <w:tcPr>
            <w:tcW w:w="917"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25,2</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25,0</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28,5</w:t>
            </w:r>
          </w:p>
        </w:tc>
        <w:tc>
          <w:tcPr>
            <w:tcW w:w="918"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27,8</w:t>
            </w:r>
          </w:p>
        </w:tc>
      </w:tr>
      <w:tr w:rsidR="00BF3FDC" w:rsidRPr="008E3466">
        <w:trPr>
          <w:trHeight w:val="20"/>
        </w:trPr>
        <w:tc>
          <w:tcPr>
            <w:tcW w:w="1326"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aps.</w:t>
            </w:r>
          </w:p>
        </w:tc>
        <w:tc>
          <w:tcPr>
            <w:tcW w:w="917"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27,5</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27,2</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31,1</w:t>
            </w:r>
          </w:p>
        </w:tc>
        <w:tc>
          <w:tcPr>
            <w:tcW w:w="918"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29,9</w:t>
            </w:r>
          </w:p>
        </w:tc>
      </w:tr>
      <w:tr w:rsidR="00BF3FDC" w:rsidRPr="008E3466">
        <w:trPr>
          <w:trHeight w:val="20"/>
        </w:trPr>
        <w:tc>
          <w:tcPr>
            <w:tcW w:w="1326" w:type="pct"/>
            <w:noWrap/>
            <w:vAlign w:val="bottom"/>
          </w:tcPr>
          <w:p w:rsidR="00BF3FDC" w:rsidRPr="008E3466" w:rsidRDefault="00BF3FDC" w:rsidP="00DB4DB2">
            <w:pPr>
              <w:spacing w:before="0" w:after="0"/>
              <w:ind w:firstLine="0"/>
              <w:jc w:val="left"/>
              <w:rPr>
                <w:b/>
                <w:bCs/>
                <w:color w:val="000000"/>
                <w:lang w:eastAsia="lt-LT"/>
              </w:rPr>
            </w:pPr>
            <w:r w:rsidRPr="008E3466">
              <w:rPr>
                <w:b/>
                <w:bCs/>
                <w:color w:val="000000"/>
                <w:lang w:eastAsia="lt-LT"/>
              </w:rPr>
              <w:t>Kretingos r. sav.</w:t>
            </w:r>
          </w:p>
        </w:tc>
        <w:tc>
          <w:tcPr>
            <w:tcW w:w="917" w:type="pct"/>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19,5</w:t>
            </w:r>
          </w:p>
        </w:tc>
        <w:tc>
          <w:tcPr>
            <w:tcW w:w="920" w:type="pct"/>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19,2</w:t>
            </w:r>
          </w:p>
        </w:tc>
        <w:tc>
          <w:tcPr>
            <w:tcW w:w="920" w:type="pct"/>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21,0</w:t>
            </w:r>
          </w:p>
        </w:tc>
        <w:tc>
          <w:tcPr>
            <w:tcW w:w="918" w:type="pct"/>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20,8</w:t>
            </w:r>
          </w:p>
        </w:tc>
      </w:tr>
      <w:tr w:rsidR="00BF3FDC" w:rsidRPr="008E3466">
        <w:trPr>
          <w:trHeight w:val="20"/>
        </w:trPr>
        <w:tc>
          <w:tcPr>
            <w:tcW w:w="1326"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r. sav.</w:t>
            </w:r>
          </w:p>
        </w:tc>
        <w:tc>
          <w:tcPr>
            <w:tcW w:w="917"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22,3</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22,7</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24,1</w:t>
            </w:r>
          </w:p>
        </w:tc>
        <w:tc>
          <w:tcPr>
            <w:tcW w:w="918"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23,3</w:t>
            </w:r>
          </w:p>
        </w:tc>
      </w:tr>
      <w:tr w:rsidR="00BF3FDC" w:rsidRPr="008E3466">
        <w:trPr>
          <w:trHeight w:val="20"/>
        </w:trPr>
        <w:tc>
          <w:tcPr>
            <w:tcW w:w="1326"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Šilutės r. sav.</w:t>
            </w:r>
          </w:p>
        </w:tc>
        <w:tc>
          <w:tcPr>
            <w:tcW w:w="917"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18,1</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17,7</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21,1</w:t>
            </w:r>
          </w:p>
        </w:tc>
        <w:tc>
          <w:tcPr>
            <w:tcW w:w="918"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20,6</w:t>
            </w:r>
          </w:p>
        </w:tc>
      </w:tr>
      <w:tr w:rsidR="00BF3FDC" w:rsidRPr="008E3466">
        <w:trPr>
          <w:trHeight w:val="20"/>
        </w:trPr>
        <w:tc>
          <w:tcPr>
            <w:tcW w:w="1326"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Plungės r. sav.</w:t>
            </w:r>
          </w:p>
        </w:tc>
        <w:tc>
          <w:tcPr>
            <w:tcW w:w="917"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18,7</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19,1</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22,0</w:t>
            </w:r>
          </w:p>
        </w:tc>
        <w:tc>
          <w:tcPr>
            <w:tcW w:w="918"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21,5</w:t>
            </w:r>
          </w:p>
        </w:tc>
      </w:tr>
      <w:tr w:rsidR="00BF3FDC" w:rsidRPr="008E3466">
        <w:trPr>
          <w:trHeight w:val="20"/>
        </w:trPr>
        <w:tc>
          <w:tcPr>
            <w:tcW w:w="1326"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Jonavos r. sav.</w:t>
            </w:r>
          </w:p>
        </w:tc>
        <w:tc>
          <w:tcPr>
            <w:tcW w:w="917"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15,1</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15,0</w:t>
            </w:r>
          </w:p>
        </w:tc>
        <w:tc>
          <w:tcPr>
            <w:tcW w:w="920"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17,1</w:t>
            </w:r>
          </w:p>
        </w:tc>
        <w:tc>
          <w:tcPr>
            <w:tcW w:w="918" w:type="pct"/>
            <w:vAlign w:val="bottom"/>
          </w:tcPr>
          <w:p w:rsidR="00BF3FDC" w:rsidRPr="008E3466" w:rsidRDefault="00BF3FDC" w:rsidP="00DB4DB2">
            <w:pPr>
              <w:spacing w:before="0" w:after="0"/>
              <w:ind w:firstLine="0"/>
              <w:jc w:val="center"/>
              <w:rPr>
                <w:color w:val="000000"/>
                <w:lang w:eastAsia="lt-LT"/>
              </w:rPr>
            </w:pPr>
            <w:r w:rsidRPr="008E3466">
              <w:rPr>
                <w:color w:val="000000"/>
                <w:lang w:eastAsia="lt-LT"/>
              </w:rPr>
              <w:t>16,9</w:t>
            </w:r>
          </w:p>
        </w:tc>
      </w:tr>
    </w:tbl>
    <w:p w:rsidR="00BF3FDC" w:rsidRPr="008E3466" w:rsidRDefault="00BF3FDC" w:rsidP="006661C1">
      <w:pPr>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t xml:space="preserve">Smulkus ir vidutinis verslas yra vienas svarbiausių ekonomikos augimo veiksnių, turintis esminį poveikį bendrai šalies ūkio raidai, naujų darbo vietų kūrimui ir socialiniam stabilumui. 2013 m. pradžioje 838 (arba 99,5 proc.) Kretingos rajono savivaldybėje veikusių ūkio subjektų buvo mažos ir vidutinės įmonės (iki 250 darbuotojų). Daugumoje </w:t>
      </w:r>
      <w:r w:rsidR="00F3058E">
        <w:t xml:space="preserve">savivaldybių </w:t>
      </w:r>
      <w:r w:rsidRPr="008E3466">
        <w:t xml:space="preserve">tai uždarosios akcinės bendrovės ar </w:t>
      </w:r>
      <w:r w:rsidRPr="008E3466">
        <w:lastRenderedPageBreak/>
        <w:t xml:space="preserve">individualios įmonės statusą turinčios įmonės, kuriose dirbo iki 4 (61,1 proc.) ir 5–9 (17,2 proc.) darbuotojų. </w:t>
      </w:r>
    </w:p>
    <w:p w:rsidR="00BF3FDC" w:rsidRPr="008E3466" w:rsidRDefault="00BF3FDC" w:rsidP="006661C1">
      <w:pPr>
        <w:spacing w:after="0"/>
      </w:pPr>
      <w:r w:rsidRPr="008E3466">
        <w:t xml:space="preserve">Kretingos rajono savivaldybėje veikę ūkio subjektai 2013 m. pradžioje veiklą vykdė didmeninės ir mažmeninės prekybos, variklinių transporto priemonių ir motociklų remonto (28 proc.), apdirbamosios gamybos (11,3 proc.), transporto ir saugojimo (9,9 proc.), statybos (7,4 proc.), profesinės, mokslinės ir techninės veiklos (5 proc.), meninėje pramoginėje ir poilsio organizavimo (4,8 proc.) bei kitose aptarnavimo srityse (14,4 proc.). </w:t>
      </w:r>
    </w:p>
    <w:p w:rsidR="00BF3FDC" w:rsidRPr="008E3466" w:rsidRDefault="008C67AC" w:rsidP="006661C1">
      <w:pPr>
        <w:spacing w:before="240" w:after="0"/>
        <w:ind w:firstLine="0"/>
        <w:jc w:val="center"/>
      </w:pPr>
      <w:r>
        <w:rPr>
          <w:noProof/>
          <w:lang w:eastAsia="lt-LT"/>
        </w:rPr>
        <w:drawing>
          <wp:inline distT="0" distB="0" distL="0" distR="0">
            <wp:extent cx="6124575" cy="4162425"/>
            <wp:effectExtent l="0" t="0" r="9525"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4162425"/>
                    </a:xfrm>
                    <a:prstGeom prst="rect">
                      <a:avLst/>
                    </a:prstGeom>
                    <a:noFill/>
                    <a:ln>
                      <a:noFill/>
                    </a:ln>
                  </pic:spPr>
                </pic:pic>
              </a:graphicData>
            </a:graphic>
          </wp:inline>
        </w:drawing>
      </w:r>
    </w:p>
    <w:p w:rsidR="00BF3FDC" w:rsidRPr="008E3466" w:rsidRDefault="00BF3FDC" w:rsidP="006661C1">
      <w:pPr>
        <w:ind w:firstLine="0"/>
        <w:jc w:val="center"/>
        <w:rPr>
          <w:b/>
          <w:bCs/>
        </w:rPr>
      </w:pPr>
      <w:r w:rsidRPr="008E3466">
        <w:rPr>
          <w:b/>
          <w:bCs/>
        </w:rPr>
        <w:t>2.2.3.1 pav. Veikiančių ūkio subjektų struktūra Kretingos rajono savivaldybėje 2013 m. pradžioje pagal ekonomines veiklos rūšis</w:t>
      </w:r>
    </w:p>
    <w:p w:rsidR="00BF3FDC" w:rsidRPr="008E3466" w:rsidRDefault="00BF3FDC" w:rsidP="006661C1">
      <w:pPr>
        <w:spacing w:before="0"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t>2012 m. duomenimis, didžiausi darbdaviai Kretingos rajone buvo UAB „</w:t>
      </w:r>
      <w:proofErr w:type="spellStart"/>
      <w:r w:rsidRPr="008E3466">
        <w:t>Vlantana</w:t>
      </w:r>
      <w:proofErr w:type="spellEnd"/>
      <w:r w:rsidRPr="008E3466">
        <w:t xml:space="preserve">“ </w:t>
      </w:r>
      <w:r w:rsidR="00F3058E">
        <w:t>(</w:t>
      </w:r>
      <w:r w:rsidRPr="008E3466">
        <w:t>700 darbuotojų</w:t>
      </w:r>
      <w:r w:rsidR="00F3058E">
        <w:t>)</w:t>
      </w:r>
      <w:r w:rsidRPr="008E3466">
        <w:t xml:space="preserve"> ir </w:t>
      </w:r>
      <w:r w:rsidRPr="008E3466">
        <w:rPr>
          <w:lang w:eastAsia="lt-LT"/>
        </w:rPr>
        <w:t xml:space="preserve">UAB </w:t>
      </w:r>
      <w:r w:rsidR="00F3058E">
        <w:rPr>
          <w:lang w:eastAsia="lt-LT"/>
        </w:rPr>
        <w:t>„</w:t>
      </w:r>
      <w:proofErr w:type="spellStart"/>
      <w:r w:rsidRPr="008E3466">
        <w:rPr>
          <w:lang w:eastAsia="lt-LT"/>
        </w:rPr>
        <w:t>Ostsee</w:t>
      </w:r>
      <w:proofErr w:type="spellEnd"/>
      <w:r w:rsidRPr="008E3466">
        <w:rPr>
          <w:lang w:eastAsia="lt-LT"/>
        </w:rPr>
        <w:t xml:space="preserve"> </w:t>
      </w:r>
      <w:proofErr w:type="spellStart"/>
      <w:r w:rsidRPr="008E3466">
        <w:rPr>
          <w:lang w:eastAsia="lt-LT"/>
        </w:rPr>
        <w:t>Fisch</w:t>
      </w:r>
      <w:proofErr w:type="spellEnd"/>
      <w:r w:rsidRPr="008E3466">
        <w:rPr>
          <w:lang w:eastAsia="lt-LT"/>
        </w:rPr>
        <w:t xml:space="preserve"> Kretinga</w:t>
      </w:r>
      <w:r w:rsidR="00F3058E">
        <w:rPr>
          <w:lang w:eastAsia="lt-LT"/>
        </w:rPr>
        <w:t>“</w:t>
      </w:r>
      <w:r w:rsidRPr="008E3466">
        <w:rPr>
          <w:lang w:eastAsia="lt-LT"/>
        </w:rPr>
        <w:t xml:space="preserve"> </w:t>
      </w:r>
      <w:r w:rsidR="00F3058E">
        <w:rPr>
          <w:lang w:eastAsia="lt-LT"/>
        </w:rPr>
        <w:t>(</w:t>
      </w:r>
      <w:r w:rsidRPr="008E3466">
        <w:rPr>
          <w:lang w:eastAsia="lt-LT"/>
        </w:rPr>
        <w:t>153 darbuotojai</w:t>
      </w:r>
      <w:r w:rsidR="00F3058E">
        <w:rPr>
          <w:lang w:eastAsia="lt-LT"/>
        </w:rPr>
        <w:t>)</w:t>
      </w:r>
      <w:r w:rsidRPr="008E3466">
        <w:rPr>
          <w:lang w:eastAsia="lt-LT"/>
        </w:rPr>
        <w:t>. Kiti didžiausi darbdaviai – viešosios įstaigos, valstybinės įstaigos ir biudžetinės organizacijos, tad jų sąrašas nėra analizuojamas.</w:t>
      </w:r>
    </w:p>
    <w:p w:rsidR="00BF3FDC" w:rsidRPr="008E3466" w:rsidRDefault="00BF3FDC" w:rsidP="006661C1">
      <w:pPr>
        <w:spacing w:after="0"/>
      </w:pPr>
      <w:r w:rsidRPr="008E3466">
        <w:t>2011 m.</w:t>
      </w:r>
      <w:r w:rsidRPr="008E3466">
        <w:rPr>
          <w:rStyle w:val="Puslapioinaosnuoroda"/>
        </w:rPr>
        <w:footnoteReference w:id="1"/>
      </w:r>
      <w:r w:rsidRPr="008E3466">
        <w:t xml:space="preserve"> Kretingos rajono savivaldybėje veikiančių įmonių apyvarta siekė 1.221.038 tūkst. Lt ir sudarė 4,8 proc. regiono įmonių apyvartos, kai tuo tarpu 2009 m. šie rodikliai atitinkamai </w:t>
      </w:r>
      <w:r w:rsidR="00F3058E" w:rsidRPr="008E3466">
        <w:t xml:space="preserve">siekė </w:t>
      </w:r>
      <w:r w:rsidRPr="008E3466">
        <w:t xml:space="preserve">1.097.810 tūkst. Lt ir 5,5 proc. Nors analizuojamu laikotarpiu įmonių apyvarta Kretingos rajone augo, tačiau lėčiau nei šalies, Klaipėdos regiono ar kitų analizuojamų savivaldybių apyvarta: </w:t>
      </w:r>
      <w:r w:rsidR="00F3058E" w:rsidRPr="008E3466">
        <w:t xml:space="preserve">šalies </w:t>
      </w:r>
      <w:r w:rsidRPr="008E3466">
        <w:t xml:space="preserve">apyvartos augimas minėtu laikotarpiu </w:t>
      </w:r>
      <w:r w:rsidR="00F3058E">
        <w:t>siekė</w:t>
      </w:r>
      <w:r w:rsidR="00F3058E" w:rsidRPr="008E3466">
        <w:t xml:space="preserve"> </w:t>
      </w:r>
      <w:r w:rsidRPr="008E3466">
        <w:t>29,5 proc., Klaipėdos regione – 29,4 proc., Jonavos r. sav. – 40,6 proc., Klaipėdos r. sav. – 33,3 proc., Plungės r. sav. – 22,7 proc., Šilutės r. sav. – 19,2 proc., tuo tarpu Kretingos r. sav. – tik 11,2 proc.</w:t>
      </w:r>
    </w:p>
    <w:p w:rsidR="00BF3FDC" w:rsidRPr="008E3466" w:rsidRDefault="00BF3FDC" w:rsidP="006661C1">
      <w:pPr>
        <w:spacing w:after="0"/>
      </w:pPr>
      <w:r w:rsidRPr="008E3466">
        <w:t xml:space="preserve">Lyginant vidutinę apyvartą, tenkančią vienam veikiančiam ūkio subjektui, pastebima, kad Kretingos rajono rodiklis lenkia tik Šilutės r. rodiklį (2.2.3.2 pav.) ir 2011 m. siekė vos 56,1 proc. šalies </w:t>
      </w:r>
      <w:r w:rsidRPr="008E3466">
        <w:lastRenderedPageBreak/>
        <w:t xml:space="preserve">(2009 m. – 63,9 proc.) bei 56,1 proc. regiono rodiklio (2009 m. – 64,6 proc.). Analizuojamu laikotarpiu didžiausia vidutinė apyvarta, tenkanti vienam veikiančiam subjektui, buvo Jonavos r. savivaldybėje, kuri keletą kartų viršijo Kretingos r. sav. rodiklį (2011 m. Kretingos r. sav. rodiklis siekė 31,2 proc. Jonavos rodiklio, 2009 m. – 38,6 proc.).  </w:t>
      </w:r>
    </w:p>
    <w:p w:rsidR="00BF3FDC" w:rsidRPr="008E3466" w:rsidRDefault="00BF3FDC" w:rsidP="006661C1">
      <w:pPr>
        <w:spacing w:before="0"/>
        <w:ind w:firstLine="851"/>
      </w:pPr>
    </w:p>
    <w:p w:rsidR="00BF3FDC" w:rsidRPr="008E3466" w:rsidRDefault="008C67AC" w:rsidP="007F3397">
      <w:pPr>
        <w:spacing w:before="0"/>
        <w:ind w:firstLine="0"/>
        <w:jc w:val="center"/>
      </w:pPr>
      <w:r>
        <w:rPr>
          <w:noProof/>
          <w:lang w:eastAsia="lt-LT"/>
        </w:rPr>
        <w:drawing>
          <wp:inline distT="0" distB="0" distL="0" distR="0">
            <wp:extent cx="4572000" cy="2562225"/>
            <wp:effectExtent l="0" t="0" r="0" b="952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562225"/>
                    </a:xfrm>
                    <a:prstGeom prst="rect">
                      <a:avLst/>
                    </a:prstGeom>
                    <a:noFill/>
                    <a:ln>
                      <a:noFill/>
                    </a:ln>
                  </pic:spPr>
                </pic:pic>
              </a:graphicData>
            </a:graphic>
          </wp:inline>
        </w:drawing>
      </w:r>
    </w:p>
    <w:p w:rsidR="00BF3FDC" w:rsidRPr="008E3466" w:rsidRDefault="00BF3FDC" w:rsidP="006661C1">
      <w:pPr>
        <w:ind w:firstLine="0"/>
        <w:jc w:val="center"/>
        <w:rPr>
          <w:b/>
          <w:bCs/>
        </w:rPr>
      </w:pPr>
      <w:r w:rsidRPr="008E3466">
        <w:rPr>
          <w:b/>
          <w:bCs/>
        </w:rPr>
        <w:t>2.2.3.2 pav. Vidutinė apyvarta, tenkanti vienam veikiančiam ūkio subjektui, tūkst. Lt</w:t>
      </w:r>
    </w:p>
    <w:p w:rsidR="00BF3FDC" w:rsidRPr="008E3466" w:rsidRDefault="00BF3FDC" w:rsidP="006661C1">
      <w:pPr>
        <w:spacing w:before="0"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t>Didžiausia apyvarta Kretingos rajone 2010 m. sukurta didmeninės ir mažmeninės prekybos, variklinių transporto priemonių ir motociklų remonto (47,3 proc.) bei kasybos ir karjerų eksploatavimo, apdirbamosios pramonės (26,5 proc.) srityse. Šiose srityse dirba ir daugiausia rajono dirbančiųjų (2.2.3.3 pav.). 2010 m. vienam dirbančiajam tenkanti apyvartos dalis didžiausia buvo nekilnojamojo turto operacijų srityje (325,9 tūkst. Lt vienam dirbančiajam), elektros, dujų, vandens tiekimo ir atliekų tvarkymo srityje (269,7 tūkst. Lt/</w:t>
      </w:r>
      <w:r w:rsidR="00C210D1">
        <w:t xml:space="preserve"> </w:t>
      </w:r>
      <w:r w:rsidRPr="008E3466">
        <w:t>dirbančiajam), didmeninės ir mažmeninės prekybos, variklinių transporto priemonių ir motociklų remonto srityje (252,5 tūkst. Lt/</w:t>
      </w:r>
      <w:r w:rsidR="00C210D1">
        <w:t xml:space="preserve"> </w:t>
      </w:r>
      <w:r w:rsidRPr="008E3466">
        <w:t>dirbančiajam), kasybos ir karietų eksploatavimo, apdirbamosios gamybos srityje (153,3 tūkst. Lt/</w:t>
      </w:r>
      <w:r w:rsidR="00C210D1">
        <w:t xml:space="preserve"> </w:t>
      </w:r>
      <w:r w:rsidRPr="008E3466">
        <w:t>dirbančiajam). Mažiausi apyvartos vienam dirbančiajam rodikliai buvo apgyvendinimo ir maitinimo paslaugų (30,7 tūkst. Lt/</w:t>
      </w:r>
      <w:r w:rsidR="00C210D1">
        <w:t xml:space="preserve"> </w:t>
      </w:r>
      <w:r w:rsidRPr="008E3466">
        <w:t>dirbančiajam), švietimo, sveikatos priežiūros ir kitos komunalinės ir socialinės aptarnavimo veiklos srityse (49,9 tūkst. Lt/</w:t>
      </w:r>
      <w:r w:rsidR="00C210D1">
        <w:t xml:space="preserve"> </w:t>
      </w:r>
      <w:r w:rsidRPr="008E3466">
        <w:t>dirbančiajam) ir statybos sektoriuje (50,7 tūkst. Lt/</w:t>
      </w:r>
      <w:r w:rsidR="00C210D1">
        <w:t xml:space="preserve"> </w:t>
      </w:r>
      <w:r w:rsidRPr="008E3466">
        <w:t xml:space="preserve">dirbančiajam). </w:t>
      </w:r>
    </w:p>
    <w:p w:rsidR="00BF3FDC" w:rsidRPr="008E3466" w:rsidRDefault="008C67AC" w:rsidP="007F3397">
      <w:pPr>
        <w:ind w:firstLine="0"/>
        <w:jc w:val="center"/>
      </w:pPr>
      <w:r>
        <w:rPr>
          <w:noProof/>
          <w:lang w:eastAsia="lt-LT"/>
        </w:rPr>
        <w:lastRenderedPageBreak/>
        <w:drawing>
          <wp:inline distT="0" distB="0" distL="0" distR="0">
            <wp:extent cx="5581650" cy="3048000"/>
            <wp:effectExtent l="0" t="0" r="0" b="0"/>
            <wp:docPr id="13" name="Diagrama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rsidR="00BF3FDC" w:rsidRPr="008E3466" w:rsidRDefault="00BF3FDC" w:rsidP="006661C1">
      <w:pPr>
        <w:ind w:firstLine="0"/>
        <w:jc w:val="center"/>
        <w:rPr>
          <w:b/>
          <w:bCs/>
        </w:rPr>
      </w:pPr>
      <w:bookmarkStart w:id="11" w:name="_Toc37565560"/>
      <w:bookmarkStart w:id="12" w:name="_Toc66812957"/>
      <w:bookmarkStart w:id="13" w:name="_Toc85250369"/>
      <w:bookmarkStart w:id="14" w:name="_Toc96766514"/>
      <w:r w:rsidRPr="008E3466">
        <w:rPr>
          <w:b/>
          <w:bCs/>
        </w:rPr>
        <w:t>2.2.3.3. pav. Apyvarta (tūkst. Lt) ir dirbančiųjų skaičius Kretingos rajone 2010 m. pagal ekonominės veiklos rūšis</w:t>
      </w:r>
    </w:p>
    <w:p w:rsidR="00BF3FDC" w:rsidRPr="008E3466" w:rsidRDefault="00BF3FDC" w:rsidP="002D5813">
      <w:pPr>
        <w:ind w:firstLine="0"/>
        <w:jc w:val="left"/>
        <w:rPr>
          <w:sz w:val="20"/>
          <w:szCs w:val="20"/>
        </w:rPr>
      </w:pPr>
      <w:r w:rsidRPr="008E3466">
        <w:rPr>
          <w:sz w:val="20"/>
          <w:szCs w:val="20"/>
        </w:rPr>
        <w:t>Pastaba: 2011 ir 2012 m. duomenys nėra prieinami</w:t>
      </w:r>
    </w:p>
    <w:p w:rsidR="00BF3FDC" w:rsidRPr="008E3466" w:rsidRDefault="00BF3FDC" w:rsidP="006661C1">
      <w:pPr>
        <w:spacing w:before="0"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rPr>
          <w:b/>
          <w:bCs/>
        </w:rPr>
        <w:t>Prekyba.</w:t>
      </w:r>
      <w:r w:rsidRPr="008E3466">
        <w:t xml:space="preserve"> 2011 m.</w:t>
      </w:r>
      <w:r w:rsidRPr="008E3466">
        <w:rPr>
          <w:rStyle w:val="Puslapioinaosnuoroda"/>
        </w:rPr>
        <w:footnoteReference w:id="2"/>
      </w:r>
      <w:r w:rsidRPr="008E3466">
        <w:t xml:space="preserve"> Kretingos rajono savivaldybėje veikė 193 prekybos įmonių parduotuvės. Parduotuvių skaičius lyginant su 2009 m. išaugo 3 vnt. Tais pačiais metais 1.000-iui savivaldybės gyventojų vidutiniškai teko 4,4 parduotuvės (šalyje – 5,1, regione – 5,5).</w:t>
      </w:r>
    </w:p>
    <w:p w:rsidR="00BF3FDC" w:rsidRPr="008E3466" w:rsidRDefault="00BF3FDC" w:rsidP="006661C1">
      <w:pPr>
        <w:spacing w:after="0"/>
      </w:pPr>
      <w:r w:rsidRPr="008E3466">
        <w:t xml:space="preserve">Savivaldybėje veikiančių prekybos įmonių apyvarta 2011 m. siekė 238,1 mln. Lt ir, lyginant su 2009 m., išaugo 27 proc. Nepaisant to, prekybos ir maitinimo įmonių apyvarta, tenkanti vienam gyventojui, 2009 – 2011 m. Kretingos rajono savivaldybėje buvo mažiausia iš visų lyginamų teritorijų ir siekė 54,3 proc. šalies ir 55,5 regiono vidurkio, nors pats Kretingos r. rodiklis per šį laikotarpį išaugo 31,9 proc. </w:t>
      </w:r>
    </w:p>
    <w:p w:rsidR="00BF3FDC" w:rsidRPr="008E3466" w:rsidRDefault="00BF3FDC" w:rsidP="006661C1">
      <w:pPr>
        <w:spacing w:after="0"/>
      </w:pPr>
      <w:r w:rsidRPr="008E3466">
        <w:rPr>
          <w:b/>
          <w:bCs/>
        </w:rPr>
        <w:t>Maitinimas ir apgyvendinimas.</w:t>
      </w:r>
      <w:r w:rsidRPr="008E3466">
        <w:t xml:space="preserve"> 2011</w:t>
      </w:r>
      <w:r w:rsidRPr="008E3466">
        <w:rPr>
          <w:rStyle w:val="Puslapioinaosnuoroda"/>
        </w:rPr>
        <w:footnoteReference w:id="3"/>
      </w:r>
      <w:r w:rsidRPr="008E3466">
        <w:t xml:space="preserve"> m. rajone veikė 25 restoranai ir kitos maitinimo įstaigos – 4 mažiau nei 2009 metais. Pagal 1.000-iui gyventojų tenkantį maitinimo įstaigų skaičių 2011 m. Kretingos rajono savivaldybė (0,6) gana ženkliai atsiliko nuo šalies (1,0) ir regiono (1,2) rodiklių, tačiau </w:t>
      </w:r>
      <w:r w:rsidR="00D2014A">
        <w:t xml:space="preserve">šis rodiklis </w:t>
      </w:r>
      <w:r w:rsidRPr="008E3466">
        <w:t>buvo panašus į Šilutės r. (0,6), Plungės r. (0,7), šiek tiek atsiliko nuo Jonavos r. (0,8) ir lenkė Klaipėdos r. (0,3) rodiklius.</w:t>
      </w:r>
    </w:p>
    <w:p w:rsidR="00BF3FDC" w:rsidRPr="008E3466" w:rsidRDefault="00BF3FDC" w:rsidP="006661C1">
      <w:pPr>
        <w:spacing w:after="0"/>
      </w:pPr>
      <w:r w:rsidRPr="008E3466">
        <w:t xml:space="preserve">Vietų skaičius, tenkantis 1.000-iui gyventojų šiose įstaigose 2011 m. Kretingos r. savivaldybėje (51), taip pat buvo mažesnis nei šalyje (60) ar regione (73), tačiau didesnis, nei kitose lyginamose savivaldybėse. Tai gali būti siejama su išskirtinėmis Kretingos rajone veikiančiomis įstaigomis, kurios žinomos šalies mastu ir pritraukia daug </w:t>
      </w:r>
      <w:r w:rsidR="00D2014A">
        <w:t xml:space="preserve">lankytojų </w:t>
      </w:r>
      <w:r w:rsidRPr="008E3466">
        <w:t xml:space="preserve">tiek </w:t>
      </w:r>
      <w:r w:rsidR="00D2014A">
        <w:t xml:space="preserve">iš </w:t>
      </w:r>
      <w:r w:rsidRPr="008E3466">
        <w:t>užsienio, tiek iš Lietuvos: kaimo turizmo sodyba „Vienkiemis“, kaimo turizmo paslaugų kompleksas „HBH Juozo alus“, kaimo turizmo sodyba „</w:t>
      </w:r>
      <w:proofErr w:type="spellStart"/>
      <w:r w:rsidRPr="008E3466">
        <w:t>Virkštininkų</w:t>
      </w:r>
      <w:proofErr w:type="spellEnd"/>
      <w:r w:rsidRPr="008E3466">
        <w:t xml:space="preserve"> dvaro užeiga“ ir kt. Šį faktą galima sieti ir su maitinimo įstaigų apyvartos, tenkančios vienam gyventojui, rodikliu, kuris Kretingos rajone yra aukštesnis, nei kituose rajonuose (2.2.3.4 pav.).</w:t>
      </w:r>
    </w:p>
    <w:p w:rsidR="00BF3FDC" w:rsidRPr="008E3466" w:rsidRDefault="008C67AC" w:rsidP="006661C1">
      <w:pPr>
        <w:ind w:firstLine="0"/>
        <w:jc w:val="center"/>
        <w:rPr>
          <w:b/>
          <w:bCs/>
        </w:rPr>
      </w:pPr>
      <w:r>
        <w:rPr>
          <w:b/>
          <w:bCs/>
          <w:noProof/>
          <w:lang w:eastAsia="lt-LT"/>
        </w:rPr>
        <w:lastRenderedPageBreak/>
        <w:drawing>
          <wp:inline distT="0" distB="0" distL="0" distR="0">
            <wp:extent cx="5210175" cy="2105025"/>
            <wp:effectExtent l="0" t="0" r="9525" b="9525"/>
            <wp:docPr id="14" name="Diagrama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2105025"/>
                    </a:xfrm>
                    <a:prstGeom prst="rect">
                      <a:avLst/>
                    </a:prstGeom>
                    <a:noFill/>
                    <a:ln>
                      <a:noFill/>
                    </a:ln>
                  </pic:spPr>
                </pic:pic>
              </a:graphicData>
            </a:graphic>
          </wp:inline>
        </w:drawing>
      </w:r>
    </w:p>
    <w:p w:rsidR="00BF3FDC" w:rsidRPr="008E3466" w:rsidRDefault="00BF3FDC" w:rsidP="006661C1">
      <w:pPr>
        <w:ind w:firstLine="0"/>
        <w:jc w:val="center"/>
        <w:rPr>
          <w:b/>
          <w:bCs/>
        </w:rPr>
      </w:pPr>
      <w:r w:rsidRPr="008E3466">
        <w:rPr>
          <w:b/>
          <w:bCs/>
        </w:rPr>
        <w:t xml:space="preserve">2.2.3.4 pav. </w:t>
      </w:r>
      <w:r w:rsidRPr="008E3466">
        <w:rPr>
          <w:b/>
          <w:bCs/>
          <w:lang w:eastAsia="lt-LT"/>
        </w:rPr>
        <w:t xml:space="preserve">Maitinimo ir gėrimų tiekimo </w:t>
      </w:r>
      <w:r w:rsidRPr="008E3466">
        <w:rPr>
          <w:b/>
          <w:bCs/>
        </w:rPr>
        <w:t>įstaigų</w:t>
      </w:r>
      <w:r w:rsidRPr="008E3466">
        <w:rPr>
          <w:color w:val="000000"/>
          <w:sz w:val="22"/>
          <w:szCs w:val="22"/>
          <w:lang w:eastAsia="lt-LT"/>
        </w:rPr>
        <w:t xml:space="preserve"> </w:t>
      </w:r>
      <w:r w:rsidRPr="008E3466">
        <w:rPr>
          <w:b/>
          <w:bCs/>
        </w:rPr>
        <w:t>apyvarta (be PVM) vienam gyventojui 2009-2011 m., Lt</w:t>
      </w:r>
    </w:p>
    <w:p w:rsidR="00BF3FDC" w:rsidRPr="008E3466" w:rsidRDefault="00BF3FDC" w:rsidP="006661C1">
      <w:pPr>
        <w:spacing w:before="0"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t xml:space="preserve">Apibendrinus aukščiau pateiktą informaciją, galima teigti, kad Kretingos rajono savivaldybėje maitinimo ir prekybos įmonių tinklas </w:t>
      </w:r>
      <w:r w:rsidR="00D11184">
        <w:t xml:space="preserve">yra </w:t>
      </w:r>
      <w:r w:rsidRPr="008E3466">
        <w:t xml:space="preserve">pakankamai išplėtotas ir  panašus, kaip ir kitų rajoninių teritorijų rodikliai. </w:t>
      </w:r>
    </w:p>
    <w:p w:rsidR="00BF3FDC" w:rsidRPr="008E3466" w:rsidRDefault="00BF3FDC" w:rsidP="006661C1">
      <w:pPr>
        <w:spacing w:after="0"/>
        <w:rPr>
          <w:rStyle w:val="FontStyle11"/>
          <w:b w:val="0"/>
          <w:bCs w:val="0"/>
          <w:sz w:val="24"/>
          <w:szCs w:val="24"/>
        </w:rPr>
      </w:pPr>
      <w:r w:rsidRPr="008E3466">
        <w:rPr>
          <w:b/>
          <w:bCs/>
        </w:rPr>
        <w:t>Parama verslui.</w:t>
      </w:r>
      <w:r w:rsidRPr="008E3466">
        <w:t xml:space="preserve"> Kretingos rajone verslo plėtra skatinama teikiant paramą verslo projektams pagal Tarybos 2009 m. patvirtintus </w:t>
      </w:r>
      <w:r w:rsidR="00D11184">
        <w:t>t</w:t>
      </w:r>
      <w:r w:rsidRPr="008E3466">
        <w:t xml:space="preserve">iesioginės paramos verslo projektams skyrimo nuostatus, kurie reglamentuoja šios paramos skyrimo įgyvendinimo kryptis ir prioritetus bei paramos skyrimo tvarką. </w:t>
      </w:r>
      <w:r w:rsidRPr="008E3466">
        <w:rPr>
          <w:rStyle w:val="FontStyle11"/>
          <w:b w:val="0"/>
          <w:bCs w:val="0"/>
          <w:sz w:val="24"/>
          <w:szCs w:val="24"/>
        </w:rPr>
        <w:t xml:space="preserve">Parama skirta švietimo ir mokymo, gamybos plėtros išlaidoms iš dalies padengti, skatinti naujų darbo vietų kūrimą, </w:t>
      </w:r>
      <w:r w:rsidRPr="008E3466">
        <w:t>sudaryti</w:t>
      </w:r>
      <w:r w:rsidRPr="008E3466">
        <w:rPr>
          <w:rStyle w:val="FontStyle11"/>
          <w:b w:val="0"/>
          <w:bCs w:val="0"/>
          <w:sz w:val="24"/>
          <w:szCs w:val="24"/>
        </w:rPr>
        <w:t xml:space="preserve"> sąlygas verslo subjektų profesiniam tobulėjimui, prisidėti prie Kretingos rajono ekonominio augimo bei klestėjimo. Nuostatuose numatytos </w:t>
      </w:r>
      <w:r w:rsidR="00D11184">
        <w:rPr>
          <w:rStyle w:val="FontStyle11"/>
          <w:b w:val="0"/>
          <w:bCs w:val="0"/>
          <w:sz w:val="24"/>
          <w:szCs w:val="24"/>
        </w:rPr>
        <w:t>šios</w:t>
      </w:r>
      <w:r w:rsidR="00D11184" w:rsidRPr="008E3466">
        <w:rPr>
          <w:rStyle w:val="FontStyle11"/>
          <w:b w:val="0"/>
          <w:bCs w:val="0"/>
          <w:sz w:val="24"/>
          <w:szCs w:val="24"/>
        </w:rPr>
        <w:t xml:space="preserve"> </w:t>
      </w:r>
      <w:r w:rsidRPr="008E3466">
        <w:rPr>
          <w:rStyle w:val="FontStyle11"/>
          <w:b w:val="0"/>
          <w:bCs w:val="0"/>
          <w:sz w:val="24"/>
          <w:szCs w:val="24"/>
        </w:rPr>
        <w:t>paramos formos:</w:t>
      </w:r>
    </w:p>
    <w:p w:rsidR="00BF3FDC" w:rsidRPr="008E3466" w:rsidRDefault="00BF3FDC" w:rsidP="007F3397">
      <w:pPr>
        <w:pStyle w:val="Sraopastraipa"/>
        <w:numPr>
          <w:ilvl w:val="0"/>
          <w:numId w:val="24"/>
        </w:numPr>
        <w:tabs>
          <w:tab w:val="left" w:pos="1560"/>
        </w:tabs>
        <w:spacing w:after="120" w:line="240" w:lineRule="auto"/>
        <w:ind w:left="0" w:firstLine="1134"/>
        <w:jc w:val="both"/>
        <w:rPr>
          <w:rFonts w:ascii="Times New Roman" w:hAnsi="Times New Roman" w:cs="Times New Roman"/>
          <w:sz w:val="24"/>
          <w:szCs w:val="24"/>
        </w:rPr>
      </w:pPr>
      <w:r w:rsidRPr="008E3466">
        <w:rPr>
          <w:rFonts w:ascii="Times New Roman" w:hAnsi="Times New Roman" w:cs="Times New Roman"/>
          <w:sz w:val="24"/>
          <w:szCs w:val="24"/>
        </w:rPr>
        <w:t xml:space="preserve">paskolų ir (ar) išperkamosios nuomos verslo plėtros projektams vykdyti palūkanų dalies padengimas; </w:t>
      </w:r>
    </w:p>
    <w:p w:rsidR="00BF3FDC" w:rsidRPr="008E3466" w:rsidRDefault="00BF3FDC" w:rsidP="007F3397">
      <w:pPr>
        <w:pStyle w:val="Sraopastraipa"/>
        <w:numPr>
          <w:ilvl w:val="0"/>
          <w:numId w:val="24"/>
        </w:numPr>
        <w:tabs>
          <w:tab w:val="left" w:pos="1560"/>
        </w:tabs>
        <w:spacing w:after="120" w:line="240" w:lineRule="auto"/>
        <w:ind w:left="0" w:firstLine="1134"/>
        <w:jc w:val="both"/>
        <w:rPr>
          <w:rFonts w:ascii="Times New Roman" w:hAnsi="Times New Roman" w:cs="Times New Roman"/>
          <w:sz w:val="24"/>
          <w:szCs w:val="24"/>
        </w:rPr>
      </w:pPr>
      <w:r w:rsidRPr="008E3466">
        <w:rPr>
          <w:rFonts w:ascii="Times New Roman" w:hAnsi="Times New Roman" w:cs="Times New Roman"/>
          <w:sz w:val="24"/>
          <w:szCs w:val="24"/>
        </w:rPr>
        <w:t>verslo subjektų infrastruktūros projektų išlaidų subsidijavimas;</w:t>
      </w:r>
    </w:p>
    <w:p w:rsidR="00BF3FDC" w:rsidRPr="008E3466" w:rsidRDefault="00BF3FDC" w:rsidP="007F3397">
      <w:pPr>
        <w:pStyle w:val="Sraopastraipa"/>
        <w:numPr>
          <w:ilvl w:val="0"/>
          <w:numId w:val="24"/>
        </w:numPr>
        <w:tabs>
          <w:tab w:val="left" w:pos="1560"/>
        </w:tabs>
        <w:spacing w:after="120" w:line="240" w:lineRule="auto"/>
        <w:ind w:left="0" w:firstLine="1134"/>
        <w:jc w:val="both"/>
        <w:rPr>
          <w:rFonts w:ascii="Times New Roman" w:hAnsi="Times New Roman" w:cs="Times New Roman"/>
          <w:sz w:val="24"/>
          <w:szCs w:val="24"/>
        </w:rPr>
      </w:pPr>
      <w:r w:rsidRPr="008E3466">
        <w:rPr>
          <w:rFonts w:ascii="Times New Roman" w:hAnsi="Times New Roman" w:cs="Times New Roman"/>
          <w:sz w:val="24"/>
          <w:szCs w:val="24"/>
        </w:rPr>
        <w:t>verslo planų (projektų), mokslo tiriamųjų darbų ir (ar) paraiškų rengimo finansinei paramai iš bankų ir kitų fondų išlaidų dalinis padengimas;</w:t>
      </w:r>
    </w:p>
    <w:p w:rsidR="00BF3FDC" w:rsidRPr="008E3466" w:rsidRDefault="00BF3FDC" w:rsidP="007F3397">
      <w:pPr>
        <w:pStyle w:val="Sraopastraipa"/>
        <w:numPr>
          <w:ilvl w:val="0"/>
          <w:numId w:val="24"/>
        </w:numPr>
        <w:tabs>
          <w:tab w:val="left" w:pos="1560"/>
        </w:tabs>
        <w:spacing w:after="120" w:line="240" w:lineRule="auto"/>
        <w:ind w:left="0" w:firstLine="1134"/>
        <w:jc w:val="both"/>
        <w:rPr>
          <w:rFonts w:ascii="Times New Roman" w:hAnsi="Times New Roman" w:cs="Times New Roman"/>
          <w:sz w:val="24"/>
          <w:szCs w:val="24"/>
        </w:rPr>
      </w:pPr>
      <w:r w:rsidRPr="008E3466">
        <w:rPr>
          <w:rFonts w:ascii="Times New Roman" w:hAnsi="Times New Roman" w:cs="Times New Roman"/>
          <w:sz w:val="24"/>
          <w:szCs w:val="24"/>
        </w:rPr>
        <w:t>verslo subjektų švietimo ir mokymo išlaidų dalinis padengimas;</w:t>
      </w:r>
    </w:p>
    <w:p w:rsidR="00BF3FDC" w:rsidRPr="008E3466" w:rsidRDefault="00BF3FDC" w:rsidP="007F3397">
      <w:pPr>
        <w:pStyle w:val="Sraopastraipa"/>
        <w:numPr>
          <w:ilvl w:val="0"/>
          <w:numId w:val="24"/>
        </w:numPr>
        <w:tabs>
          <w:tab w:val="left" w:pos="1560"/>
        </w:tabs>
        <w:spacing w:after="120" w:line="240" w:lineRule="auto"/>
        <w:ind w:left="0" w:firstLine="1134"/>
        <w:jc w:val="both"/>
        <w:rPr>
          <w:rFonts w:ascii="Times New Roman" w:hAnsi="Times New Roman" w:cs="Times New Roman"/>
          <w:sz w:val="24"/>
          <w:szCs w:val="24"/>
        </w:rPr>
      </w:pPr>
      <w:r w:rsidRPr="008E3466">
        <w:rPr>
          <w:rFonts w:ascii="Times New Roman" w:hAnsi="Times New Roman" w:cs="Times New Roman"/>
          <w:sz w:val="24"/>
          <w:szCs w:val="24"/>
        </w:rPr>
        <w:t xml:space="preserve">verslo subjektų registracijos išlaidų padengimas; </w:t>
      </w:r>
    </w:p>
    <w:p w:rsidR="00BF3FDC" w:rsidRPr="008E3466" w:rsidRDefault="00BF3FDC" w:rsidP="007F3397">
      <w:pPr>
        <w:pStyle w:val="Sraopastraipa"/>
        <w:numPr>
          <w:ilvl w:val="0"/>
          <w:numId w:val="24"/>
        </w:numPr>
        <w:tabs>
          <w:tab w:val="left" w:pos="1560"/>
        </w:tabs>
        <w:spacing w:after="120" w:line="240" w:lineRule="auto"/>
        <w:ind w:left="0" w:firstLine="1134"/>
        <w:jc w:val="both"/>
        <w:rPr>
          <w:rFonts w:ascii="Times New Roman" w:hAnsi="Times New Roman" w:cs="Times New Roman"/>
          <w:sz w:val="24"/>
          <w:szCs w:val="24"/>
        </w:rPr>
      </w:pPr>
      <w:r w:rsidRPr="008E3466">
        <w:rPr>
          <w:rFonts w:ascii="Times New Roman" w:hAnsi="Times New Roman" w:cs="Times New Roman"/>
          <w:sz w:val="24"/>
          <w:szCs w:val="24"/>
        </w:rPr>
        <w:t xml:space="preserve">nusipelniusių rajono verslo subjektų, ūkininkų pagerbimo išlaidų padengimas; </w:t>
      </w:r>
    </w:p>
    <w:p w:rsidR="00BF3FDC" w:rsidRPr="008E3466" w:rsidRDefault="00BF3FDC" w:rsidP="007F3397">
      <w:pPr>
        <w:pStyle w:val="Sraopastraipa"/>
        <w:numPr>
          <w:ilvl w:val="0"/>
          <w:numId w:val="24"/>
        </w:numPr>
        <w:tabs>
          <w:tab w:val="left" w:pos="1560"/>
        </w:tabs>
        <w:spacing w:after="120" w:line="240" w:lineRule="auto"/>
        <w:ind w:left="0" w:firstLine="1134"/>
        <w:jc w:val="both"/>
        <w:rPr>
          <w:rFonts w:ascii="Times New Roman" w:hAnsi="Times New Roman" w:cs="Times New Roman"/>
          <w:sz w:val="24"/>
          <w:szCs w:val="24"/>
        </w:rPr>
      </w:pPr>
      <w:r w:rsidRPr="008E3466">
        <w:rPr>
          <w:rFonts w:ascii="Times New Roman" w:hAnsi="Times New Roman" w:cs="Times New Roman"/>
          <w:sz w:val="24"/>
          <w:szCs w:val="24"/>
        </w:rPr>
        <w:t>verslo subjektų suvažiavimų, konferencijų, parodų, mugių, kelionių į jas, konkursų bei švenčių organizavimo išlaidų kompensavimas;</w:t>
      </w:r>
    </w:p>
    <w:p w:rsidR="00BF3FDC" w:rsidRPr="008E3466" w:rsidRDefault="00BF3FDC" w:rsidP="007F3397">
      <w:pPr>
        <w:pStyle w:val="Sraopastraipa"/>
        <w:numPr>
          <w:ilvl w:val="0"/>
          <w:numId w:val="24"/>
        </w:numPr>
        <w:tabs>
          <w:tab w:val="left" w:pos="1560"/>
        </w:tabs>
        <w:spacing w:after="120" w:line="240" w:lineRule="auto"/>
        <w:ind w:left="0" w:firstLine="1134"/>
        <w:jc w:val="both"/>
        <w:rPr>
          <w:rFonts w:ascii="Times New Roman" w:hAnsi="Times New Roman" w:cs="Times New Roman"/>
          <w:sz w:val="24"/>
          <w:szCs w:val="24"/>
        </w:rPr>
      </w:pPr>
      <w:r w:rsidRPr="008E3466">
        <w:rPr>
          <w:rFonts w:ascii="Times New Roman" w:hAnsi="Times New Roman" w:cs="Times New Roman"/>
          <w:sz w:val="24"/>
          <w:szCs w:val="24"/>
        </w:rPr>
        <w:t xml:space="preserve">interneto svetainių kūrimo, verslo informacinių ir Kretingos rajono savivaldybės įvaizdį formuojančių leidinių išleidimo išlaidų dalinis finansavimas; </w:t>
      </w:r>
    </w:p>
    <w:p w:rsidR="00BF3FDC" w:rsidRPr="008E3466" w:rsidRDefault="00BF3FDC" w:rsidP="007F3397">
      <w:pPr>
        <w:pStyle w:val="Sraopastraipa"/>
        <w:numPr>
          <w:ilvl w:val="0"/>
          <w:numId w:val="24"/>
        </w:numPr>
        <w:tabs>
          <w:tab w:val="left" w:pos="1560"/>
        </w:tabs>
        <w:spacing w:after="120" w:line="240" w:lineRule="auto"/>
        <w:ind w:left="0" w:firstLine="1134"/>
        <w:jc w:val="both"/>
        <w:rPr>
          <w:rFonts w:ascii="Times New Roman" w:hAnsi="Times New Roman" w:cs="Times New Roman"/>
          <w:sz w:val="24"/>
          <w:szCs w:val="24"/>
        </w:rPr>
      </w:pPr>
      <w:r w:rsidRPr="008E3466">
        <w:rPr>
          <w:rFonts w:ascii="Times New Roman" w:hAnsi="Times New Roman" w:cs="Times New Roman"/>
          <w:sz w:val="24"/>
          <w:szCs w:val="24"/>
        </w:rPr>
        <w:t xml:space="preserve">stichinių nelaimių padarytų nuostolių dalinis kompensavimas; </w:t>
      </w:r>
    </w:p>
    <w:p w:rsidR="00BF3FDC" w:rsidRPr="008E3466" w:rsidRDefault="00BF3FDC" w:rsidP="007F3397">
      <w:pPr>
        <w:pStyle w:val="Sraopastraipa"/>
        <w:numPr>
          <w:ilvl w:val="0"/>
          <w:numId w:val="24"/>
        </w:numPr>
        <w:tabs>
          <w:tab w:val="left" w:pos="1560"/>
        </w:tabs>
        <w:spacing w:after="120" w:line="240" w:lineRule="auto"/>
        <w:ind w:left="0" w:firstLine="1134"/>
        <w:jc w:val="both"/>
        <w:rPr>
          <w:rFonts w:ascii="Times New Roman" w:hAnsi="Times New Roman" w:cs="Times New Roman"/>
          <w:sz w:val="24"/>
          <w:szCs w:val="24"/>
        </w:rPr>
      </w:pPr>
      <w:r w:rsidRPr="008E3466">
        <w:rPr>
          <w:rFonts w:ascii="Times New Roman" w:hAnsi="Times New Roman" w:cs="Times New Roman"/>
          <w:sz w:val="24"/>
          <w:szCs w:val="24"/>
        </w:rPr>
        <w:t>nekilnojamojo turto nuomos ir eksploatacijos išlaidų dalinis kompensavimas.</w:t>
      </w:r>
    </w:p>
    <w:p w:rsidR="00BF3FDC" w:rsidRPr="008E3466" w:rsidRDefault="00BF3FDC" w:rsidP="006661C1">
      <w:pPr>
        <w:spacing w:after="0"/>
        <w:rPr>
          <w:lang w:eastAsia="lt-LT"/>
        </w:rPr>
      </w:pPr>
      <w:r w:rsidRPr="008E3466">
        <w:rPr>
          <w:lang w:eastAsia="lt-LT"/>
        </w:rPr>
        <w:t xml:space="preserve">Iš rajono </w:t>
      </w:r>
      <w:r w:rsidRPr="008E3466">
        <w:t>savivaldybės</w:t>
      </w:r>
      <w:r w:rsidRPr="008E3466">
        <w:rPr>
          <w:lang w:eastAsia="lt-LT"/>
        </w:rPr>
        <w:t xml:space="preserve"> biudžeto lėšų finansuojama ne daugiau kaip 80 proc. viso projekto vertės. </w:t>
      </w:r>
    </w:p>
    <w:p w:rsidR="00BF3FDC" w:rsidRPr="008E3466" w:rsidRDefault="00BF3FDC" w:rsidP="006661C1">
      <w:pPr>
        <w:spacing w:after="0"/>
      </w:pPr>
      <w:r w:rsidRPr="008E3466">
        <w:t xml:space="preserve">Kretingos rajone veikia šios asocijuotos verslo struktūros: Kretingos smulkiųjų verslininkų ir prekybininkų asociacija KSVPA, Lietuvos verslo darbdavių konfederacijos Kretingos skyrius, rajono įmonės dalyvauja Klaipėdos pramoninkų asociacijos veikloje. Rajone kurį laiką veikė </w:t>
      </w:r>
      <w:proofErr w:type="spellStart"/>
      <w:r w:rsidRPr="008E3466">
        <w:rPr>
          <w:rStyle w:val="FontStyle11"/>
          <w:b w:val="0"/>
          <w:bCs w:val="0"/>
          <w:sz w:val="24"/>
          <w:szCs w:val="24"/>
        </w:rPr>
        <w:t>VšĮ</w:t>
      </w:r>
      <w:proofErr w:type="spellEnd"/>
      <w:r w:rsidRPr="008E3466">
        <w:rPr>
          <w:rStyle w:val="FontStyle11"/>
          <w:b w:val="0"/>
          <w:bCs w:val="0"/>
          <w:sz w:val="24"/>
          <w:szCs w:val="24"/>
        </w:rPr>
        <w:t xml:space="preserve"> Kretingos turizmo ir verslo informacijos centras, tačiau dėl finansavimo stokos įstaiga buvo uždaryta. </w:t>
      </w:r>
    </w:p>
    <w:p w:rsidR="00BF3FDC" w:rsidRPr="008E3466" w:rsidRDefault="00BF3FDC" w:rsidP="006661C1">
      <w:pPr>
        <w:spacing w:after="0"/>
      </w:pPr>
      <w:r w:rsidRPr="008E3466">
        <w:rPr>
          <w:b/>
          <w:bCs/>
        </w:rPr>
        <w:lastRenderedPageBreak/>
        <w:t>Apibendrinimas.</w:t>
      </w:r>
      <w:r w:rsidRPr="008E3466">
        <w:t xml:space="preserve"> </w:t>
      </w:r>
      <w:r w:rsidR="00032752">
        <w:t>Kretingos rajone veikia 20,8</w:t>
      </w:r>
      <w:r w:rsidRPr="008E3466">
        <w:t xml:space="preserve"> ūkio subjekt</w:t>
      </w:r>
      <w:r w:rsidR="00A31FBF">
        <w:t>ai</w:t>
      </w:r>
      <w:r w:rsidRPr="008E3466">
        <w:t xml:space="preserve"> 1.000-iui savivaldybės gyventojų, </w:t>
      </w:r>
      <w:r w:rsidR="00A31FBF">
        <w:t xml:space="preserve">tai sudaro </w:t>
      </w:r>
      <w:r w:rsidRPr="008E3466">
        <w:t xml:space="preserve"> 73,7 proc. šalies ir 67,5 proc. regiono vidurkių. Lyginant su didžiausiais Lietuvos miestais, rodiklis skiriasi beveik dvigubai, nuo ES </w:t>
      </w:r>
      <w:r w:rsidR="00A31FBF">
        <w:t>vidurkio</w:t>
      </w:r>
      <w:r w:rsidR="00A31FBF" w:rsidRPr="008E3466">
        <w:t xml:space="preserve"> </w:t>
      </w:r>
      <w:r w:rsidRPr="008E3466">
        <w:t xml:space="preserve">atsiliekama beveik 3 kartus. Kretingos rajone vyrauja didmeninės ir mažmeninės prekybos bei remonto verslai, apdirbamosios gamybos verslai, šiose srityse dirba daugiausia darbuotojų bei sukuriama didžiausia apyvarta. </w:t>
      </w:r>
    </w:p>
    <w:p w:rsidR="00BF3FDC" w:rsidRPr="008E3466" w:rsidRDefault="00BF3FDC" w:rsidP="006661C1">
      <w:pPr>
        <w:spacing w:after="0"/>
      </w:pPr>
      <w:r w:rsidRPr="008E3466">
        <w:t xml:space="preserve">Vienas iš esminių siekių Kretingos rajone galėtų būti </w:t>
      </w:r>
      <w:proofErr w:type="spellStart"/>
      <w:r w:rsidRPr="008E3466">
        <w:t>verslumo</w:t>
      </w:r>
      <w:proofErr w:type="spellEnd"/>
      <w:r w:rsidRPr="008E3466">
        <w:t xml:space="preserve"> didinimas ir SVV (tame tarpe ir turizmo bei žemės ūkio srityse) plėtra. Rajono gyventojų poreikius ir paklausą patenkina vietos arba artimiausių didelių miestų įmonių ir įstaigų teikiamų paslaugų ir prekių pasiūla, todėl didesnę perspektyvą turi tie verslai, kurių prekės ir paslaugos būtų teikiamos kitoms Lietuvos savivaldybėms ar kitoms šalims, arba būtų kuriami verslai, </w:t>
      </w:r>
      <w:r w:rsidR="00A31FBF">
        <w:t>tenkinantys</w:t>
      </w:r>
      <w:r w:rsidR="00A31FBF" w:rsidRPr="008E3466">
        <w:t xml:space="preserve"> </w:t>
      </w:r>
      <w:r w:rsidRPr="008E3466">
        <w:t>kitų didelių įmonių poreikius. Kretingos rajono geografinė padėtis sudaro palankias sąlygas logistikos, turizmo, aptarnavimo verslų vystymui, o klimato sąlygos – energijos gamybai iš alternatyvių energijos išteklių. Būtent todėl viena strateginių rajono plėtros krypčių galėtų būti rajono investicinės aplinkos patrauklumo didinimas. Tam būtų tikslinga parengti investicinius paketus ir kitą rinkodaros medžiagą, kuri turėtų būti pateikiama viešai ir prieinama ne tik potencialiems Lietuvos, bet ir užsienio investuotojams.</w:t>
      </w:r>
    </w:p>
    <w:p w:rsidR="00BF3FDC" w:rsidRPr="008E3466" w:rsidRDefault="00BF3FDC" w:rsidP="006661C1">
      <w:pPr>
        <w:spacing w:before="0"/>
        <w:ind w:firstLine="0"/>
      </w:pPr>
    </w:p>
    <w:p w:rsidR="00BF3FDC" w:rsidRPr="008E3466" w:rsidRDefault="00BF3FDC" w:rsidP="006661C1">
      <w:pPr>
        <w:spacing w:before="0"/>
        <w:ind w:firstLine="0"/>
      </w:pPr>
    </w:p>
    <w:p w:rsidR="00BF3FDC" w:rsidRPr="008E3466" w:rsidRDefault="00BF3FDC" w:rsidP="006661C1">
      <w:pPr>
        <w:spacing w:before="0"/>
        <w:ind w:firstLine="0"/>
      </w:pPr>
    </w:p>
    <w:p w:rsidR="00BF3FDC" w:rsidRPr="008E3466" w:rsidRDefault="00BF3FDC" w:rsidP="006661C1">
      <w:pPr>
        <w:spacing w:before="0"/>
        <w:ind w:firstLine="0"/>
      </w:pPr>
    </w:p>
    <w:p w:rsidR="00BF3FDC" w:rsidRPr="008E3466" w:rsidRDefault="00BF3FDC" w:rsidP="006661C1">
      <w:pPr>
        <w:keepNext/>
        <w:pBdr>
          <w:bottom w:val="single" w:sz="8" w:space="1" w:color="C86866"/>
        </w:pBdr>
        <w:spacing w:before="240" w:after="240"/>
        <w:ind w:firstLine="0"/>
        <w:outlineLvl w:val="2"/>
        <w:rPr>
          <w:b/>
          <w:bCs/>
          <w:sz w:val="28"/>
          <w:szCs w:val="28"/>
        </w:rPr>
      </w:pPr>
      <w:bookmarkStart w:id="15" w:name="_Toc388278862"/>
      <w:r w:rsidRPr="008E3466">
        <w:rPr>
          <w:b/>
          <w:bCs/>
          <w:sz w:val="28"/>
          <w:szCs w:val="28"/>
        </w:rPr>
        <w:t>2.2.4. Statyba</w:t>
      </w:r>
      <w:bookmarkEnd w:id="15"/>
    </w:p>
    <w:p w:rsidR="00BF3FDC" w:rsidRPr="008E3466" w:rsidRDefault="00BF3FDC" w:rsidP="006661C1">
      <w:pPr>
        <w:spacing w:after="0"/>
      </w:pPr>
      <w:r w:rsidRPr="008E3466">
        <w:t>Statyb</w:t>
      </w:r>
      <w:r w:rsidR="0046450F">
        <w:t>os</w:t>
      </w:r>
      <w:r w:rsidRPr="008E3466">
        <w:t xml:space="preserve"> sektorius </w:t>
      </w:r>
      <w:r w:rsidR="0046450F">
        <w:t xml:space="preserve">yra svarbus </w:t>
      </w:r>
      <w:r w:rsidRPr="008E3466">
        <w:t xml:space="preserve">savivaldybės ūkio struktūroje. Statybų sektoriaus plėtra tiesiogiai priklauso nuo pritrauktų materialinių investicijų kiekio – kai investicijos didėlės, statyba klesti. Be investicijų statybos sektoriaus perspektyvos </w:t>
      </w:r>
      <w:r w:rsidR="0046450F">
        <w:t>taip pat</w:t>
      </w:r>
      <w:r w:rsidR="0046450F" w:rsidRPr="008E3466">
        <w:t xml:space="preserve"> </w:t>
      </w:r>
      <w:r w:rsidRPr="008E3466">
        <w:t xml:space="preserve">priklauso </w:t>
      </w:r>
      <w:r w:rsidR="0046450F">
        <w:t xml:space="preserve">ir </w:t>
      </w:r>
      <w:r w:rsidRPr="008E3466">
        <w:t>nuo gyventojų perkamosios galios, naujų smulkių ir vidutinių įmonių steigimo.</w:t>
      </w:r>
    </w:p>
    <w:p w:rsidR="00BF3FDC" w:rsidRPr="008E3466" w:rsidRDefault="00BF3FDC" w:rsidP="006661C1">
      <w:pPr>
        <w:spacing w:after="0"/>
      </w:pPr>
      <w:r w:rsidRPr="008E3466">
        <w:t xml:space="preserve">Statybos įmonių ir bendrovių atliktų darbų apimtys 2012 m. Kretingos rajono savivaldybėje siekė </w:t>
      </w:r>
      <w:r w:rsidRPr="008E3466">
        <w:rPr>
          <w:color w:val="000000"/>
        </w:rPr>
        <w:t>46.601</w:t>
      </w:r>
      <w:r w:rsidRPr="008E3466">
        <w:rPr>
          <w:b/>
          <w:bCs/>
          <w:color w:val="000000"/>
        </w:rPr>
        <w:t xml:space="preserve"> </w:t>
      </w:r>
      <w:r w:rsidRPr="008E3466">
        <w:t>tūkst. Lt ir sudarė 5,2 proc. regiono statybos apimčių. Pastebima, kad atliktų statybos darbų apimtys visose nagrinėjamose teritorijose 2012 m., palyginti su 2011 m., išaugo, tačiau Kretingos r. sav. – sumažėjo. Atsižvelgiant į kitų metų tendencijas, tikėtina, kad Kretingos r. savivaldybėje darbų apimtys žymiau augs 2013-2014 m.</w:t>
      </w:r>
    </w:p>
    <w:p w:rsidR="00BF3FDC" w:rsidRPr="008E3466" w:rsidRDefault="00BF3FDC" w:rsidP="006661C1">
      <w:pPr>
        <w:spacing w:before="240"/>
        <w:ind w:firstLine="0"/>
        <w:jc w:val="center"/>
        <w:rPr>
          <w:b/>
          <w:bCs/>
        </w:rPr>
      </w:pPr>
      <w:r w:rsidRPr="008E3466">
        <w:rPr>
          <w:b/>
          <w:bCs/>
        </w:rPr>
        <w:t>2.2.4.1 lentelė. Statybos įmonių ir bendrovių atliktų darbų apimtys (be PVM), 2009-2012 m., tūkst. Lt</w:t>
      </w:r>
    </w:p>
    <w:tbl>
      <w:tblPr>
        <w:tblW w:w="5000" w:type="pct"/>
        <w:tblInd w:w="2" w:type="dxa"/>
        <w:tblLook w:val="00A0" w:firstRow="1" w:lastRow="0" w:firstColumn="1" w:lastColumn="0" w:noHBand="0" w:noVBand="0"/>
      </w:tblPr>
      <w:tblGrid>
        <w:gridCol w:w="2724"/>
        <w:gridCol w:w="1482"/>
        <w:gridCol w:w="1484"/>
        <w:gridCol w:w="1484"/>
        <w:gridCol w:w="1482"/>
        <w:gridCol w:w="1623"/>
      </w:tblGrid>
      <w:tr w:rsidR="00BF3FDC" w:rsidRPr="008E3466">
        <w:trPr>
          <w:trHeight w:val="20"/>
        </w:trPr>
        <w:tc>
          <w:tcPr>
            <w:tcW w:w="1325" w:type="pct"/>
            <w:tcBorders>
              <w:top w:val="single" w:sz="4" w:space="0" w:color="auto"/>
              <w:left w:val="single" w:sz="4" w:space="0" w:color="auto"/>
              <w:bottom w:val="single" w:sz="4" w:space="0" w:color="auto"/>
              <w:right w:val="single" w:sz="4" w:space="0" w:color="auto"/>
            </w:tcBorders>
            <w:shd w:val="clear" w:color="auto" w:fill="FBE4D5"/>
            <w:noWrap/>
            <w:vAlign w:val="bottom"/>
          </w:tcPr>
          <w:p w:rsidR="00BF3FDC" w:rsidRPr="008E3466" w:rsidRDefault="00BF3FDC" w:rsidP="00DB4DB2">
            <w:pPr>
              <w:spacing w:before="0" w:after="0"/>
              <w:ind w:firstLine="0"/>
              <w:jc w:val="left"/>
              <w:rPr>
                <w:b/>
                <w:bCs/>
                <w:color w:val="000000"/>
                <w:lang w:eastAsia="lt-LT"/>
              </w:rPr>
            </w:pPr>
            <w:r w:rsidRPr="008E3466">
              <w:rPr>
                <w:b/>
                <w:bCs/>
                <w:color w:val="000000"/>
                <w:lang w:eastAsia="lt-LT"/>
              </w:rPr>
              <w:t xml:space="preserve"> Teritorija </w:t>
            </w:r>
          </w:p>
        </w:tc>
        <w:tc>
          <w:tcPr>
            <w:tcW w:w="721" w:type="pct"/>
            <w:tcBorders>
              <w:top w:val="single" w:sz="4" w:space="0" w:color="auto"/>
              <w:left w:val="nil"/>
              <w:bottom w:val="single" w:sz="4" w:space="0" w:color="auto"/>
              <w:right w:val="single" w:sz="4" w:space="0" w:color="auto"/>
            </w:tcBorders>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2009</w:t>
            </w:r>
          </w:p>
        </w:tc>
        <w:tc>
          <w:tcPr>
            <w:tcW w:w="722" w:type="pct"/>
            <w:tcBorders>
              <w:top w:val="single" w:sz="4" w:space="0" w:color="auto"/>
              <w:left w:val="nil"/>
              <w:bottom w:val="single" w:sz="4" w:space="0" w:color="auto"/>
              <w:right w:val="single" w:sz="4" w:space="0" w:color="auto"/>
            </w:tcBorders>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2010</w:t>
            </w:r>
          </w:p>
        </w:tc>
        <w:tc>
          <w:tcPr>
            <w:tcW w:w="722" w:type="pct"/>
            <w:tcBorders>
              <w:top w:val="single" w:sz="4" w:space="0" w:color="auto"/>
              <w:left w:val="nil"/>
              <w:bottom w:val="single" w:sz="4" w:space="0" w:color="auto"/>
              <w:right w:val="single" w:sz="4" w:space="0" w:color="auto"/>
            </w:tcBorders>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2011</w:t>
            </w:r>
          </w:p>
        </w:tc>
        <w:tc>
          <w:tcPr>
            <w:tcW w:w="721" w:type="pct"/>
            <w:tcBorders>
              <w:top w:val="single" w:sz="4" w:space="0" w:color="auto"/>
              <w:left w:val="nil"/>
              <w:bottom w:val="single" w:sz="4" w:space="0" w:color="auto"/>
              <w:right w:val="single" w:sz="4" w:space="0" w:color="auto"/>
            </w:tcBorders>
            <w:shd w:val="clear" w:color="auto" w:fill="FBE4D5"/>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2012</w:t>
            </w:r>
          </w:p>
        </w:tc>
        <w:tc>
          <w:tcPr>
            <w:tcW w:w="789" w:type="pct"/>
            <w:tcBorders>
              <w:top w:val="single" w:sz="4" w:space="0" w:color="auto"/>
              <w:left w:val="single" w:sz="4" w:space="0" w:color="auto"/>
              <w:bottom w:val="single" w:sz="4" w:space="0" w:color="auto"/>
              <w:right w:val="single" w:sz="4" w:space="0" w:color="auto"/>
            </w:tcBorders>
            <w:shd w:val="clear" w:color="auto" w:fill="FBE4D5"/>
            <w:noWrap/>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Pokytis, proc.</w:t>
            </w:r>
          </w:p>
        </w:tc>
      </w:tr>
      <w:tr w:rsidR="00BF3FDC" w:rsidRPr="008E3466">
        <w:trPr>
          <w:trHeight w:val="20"/>
        </w:trPr>
        <w:tc>
          <w:tcPr>
            <w:tcW w:w="1325" w:type="pct"/>
            <w:tcBorders>
              <w:top w:val="nil"/>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Lietuvos Respublika</w:t>
            </w:r>
          </w:p>
        </w:tc>
        <w:tc>
          <w:tcPr>
            <w:tcW w:w="721"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5.775.788</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5.142.761</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6.553.152</w:t>
            </w:r>
          </w:p>
        </w:tc>
        <w:tc>
          <w:tcPr>
            <w:tcW w:w="721" w:type="pct"/>
            <w:tcBorders>
              <w:top w:val="single" w:sz="4" w:space="0" w:color="auto"/>
              <w:left w:val="nil"/>
              <w:bottom w:val="single" w:sz="4" w:space="0" w:color="auto"/>
              <w:right w:val="single" w:sz="4" w:space="0" w:color="auto"/>
            </w:tcBorders>
          </w:tcPr>
          <w:p w:rsidR="00BF3FDC" w:rsidRPr="008E3466" w:rsidRDefault="00BF3FDC" w:rsidP="00DB4DB2">
            <w:pPr>
              <w:spacing w:before="0" w:after="0"/>
              <w:ind w:firstLine="0"/>
              <w:jc w:val="right"/>
              <w:rPr>
                <w:color w:val="000000"/>
                <w:lang w:eastAsia="lt-LT"/>
              </w:rPr>
            </w:pPr>
            <w:r w:rsidRPr="008E3466">
              <w:rPr>
                <w:color w:val="000000"/>
                <w:lang w:eastAsia="lt-LT"/>
              </w:rPr>
              <w:t>6.287.815</w:t>
            </w:r>
          </w:p>
        </w:tc>
        <w:tc>
          <w:tcPr>
            <w:tcW w:w="789" w:type="pct"/>
            <w:tcBorders>
              <w:top w:val="single" w:sz="4" w:space="0" w:color="auto"/>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lang w:eastAsia="lt-LT"/>
              </w:rPr>
            </w:pPr>
            <w:r w:rsidRPr="008E3466">
              <w:rPr>
                <w:color w:val="000000"/>
                <w:lang w:eastAsia="lt-LT"/>
              </w:rPr>
              <w:t>+8,9</w:t>
            </w:r>
          </w:p>
        </w:tc>
      </w:tr>
      <w:tr w:rsidR="00BF3FDC" w:rsidRPr="008E3466">
        <w:trPr>
          <w:trHeight w:val="20"/>
        </w:trPr>
        <w:tc>
          <w:tcPr>
            <w:tcW w:w="1325" w:type="pct"/>
            <w:tcBorders>
              <w:top w:val="nil"/>
              <w:left w:val="single" w:sz="4" w:space="0" w:color="auto"/>
              <w:bottom w:val="single" w:sz="4" w:space="0" w:color="auto"/>
              <w:right w:val="single" w:sz="4" w:space="0" w:color="auto"/>
            </w:tcBorders>
            <w:noWrap/>
            <w:vAlign w:val="bottom"/>
          </w:tcPr>
          <w:p w:rsidR="00BF3FDC" w:rsidRPr="008E3466" w:rsidRDefault="00BF3FDC" w:rsidP="002D5813">
            <w:pPr>
              <w:spacing w:before="0" w:after="0"/>
              <w:ind w:firstLine="0"/>
              <w:jc w:val="left"/>
              <w:rPr>
                <w:color w:val="000000"/>
                <w:lang w:eastAsia="lt-LT"/>
              </w:rPr>
            </w:pPr>
            <w:r w:rsidRPr="008E3466">
              <w:rPr>
                <w:color w:val="000000"/>
                <w:lang w:eastAsia="lt-LT"/>
              </w:rPr>
              <w:t>Klaipėdos regionas</w:t>
            </w:r>
          </w:p>
        </w:tc>
        <w:tc>
          <w:tcPr>
            <w:tcW w:w="721"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880.339</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705.428</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898.380</w:t>
            </w:r>
          </w:p>
        </w:tc>
        <w:tc>
          <w:tcPr>
            <w:tcW w:w="721" w:type="pct"/>
            <w:tcBorders>
              <w:top w:val="single" w:sz="4" w:space="0" w:color="auto"/>
              <w:left w:val="nil"/>
              <w:bottom w:val="single" w:sz="4" w:space="0" w:color="auto"/>
              <w:right w:val="single" w:sz="4" w:space="0" w:color="auto"/>
            </w:tcBorders>
          </w:tcPr>
          <w:p w:rsidR="00BF3FDC" w:rsidRPr="008E3466" w:rsidRDefault="00BF3FDC" w:rsidP="002D5813">
            <w:pPr>
              <w:spacing w:before="0" w:after="0"/>
              <w:ind w:firstLine="0"/>
              <w:jc w:val="right"/>
              <w:rPr>
                <w:color w:val="000000"/>
                <w:lang w:eastAsia="lt-LT"/>
              </w:rPr>
            </w:pPr>
            <w:r w:rsidRPr="008E3466">
              <w:t>903.387</w:t>
            </w:r>
          </w:p>
        </w:tc>
        <w:tc>
          <w:tcPr>
            <w:tcW w:w="789" w:type="pct"/>
            <w:tcBorders>
              <w:top w:val="single" w:sz="4" w:space="0" w:color="auto"/>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lang w:eastAsia="lt-LT"/>
              </w:rPr>
            </w:pPr>
            <w:r w:rsidRPr="008E3466">
              <w:rPr>
                <w:color w:val="000000"/>
                <w:lang w:eastAsia="lt-LT"/>
              </w:rPr>
              <w:t>+2,6</w:t>
            </w:r>
          </w:p>
        </w:tc>
      </w:tr>
      <w:tr w:rsidR="00BF3FDC" w:rsidRPr="008E3466">
        <w:trPr>
          <w:trHeight w:val="20"/>
        </w:trPr>
        <w:tc>
          <w:tcPr>
            <w:tcW w:w="1325" w:type="pct"/>
            <w:tcBorders>
              <w:top w:val="nil"/>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left"/>
              <w:rPr>
                <w:b/>
                <w:bCs/>
                <w:color w:val="000000"/>
                <w:lang w:eastAsia="lt-LT"/>
              </w:rPr>
            </w:pPr>
            <w:r w:rsidRPr="008E3466">
              <w:rPr>
                <w:b/>
                <w:bCs/>
                <w:color w:val="000000"/>
                <w:lang w:eastAsia="lt-LT"/>
              </w:rPr>
              <w:t>Kretingos r. sav.</w:t>
            </w:r>
          </w:p>
        </w:tc>
        <w:tc>
          <w:tcPr>
            <w:tcW w:w="721"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b/>
                <w:bCs/>
                <w:color w:val="000000"/>
              </w:rPr>
            </w:pPr>
            <w:r w:rsidRPr="008E3466">
              <w:rPr>
                <w:b/>
                <w:bCs/>
                <w:color w:val="000000"/>
              </w:rPr>
              <w:t>31.912</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b/>
                <w:bCs/>
                <w:color w:val="000000"/>
              </w:rPr>
            </w:pPr>
            <w:r w:rsidRPr="008E3466">
              <w:rPr>
                <w:b/>
                <w:bCs/>
                <w:color w:val="000000"/>
              </w:rPr>
              <w:t>62.052</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b/>
                <w:bCs/>
                <w:color w:val="000000"/>
              </w:rPr>
            </w:pPr>
            <w:r w:rsidRPr="008E3466">
              <w:rPr>
                <w:b/>
                <w:bCs/>
                <w:color w:val="000000"/>
              </w:rPr>
              <w:t>58.728</w:t>
            </w:r>
          </w:p>
        </w:tc>
        <w:tc>
          <w:tcPr>
            <w:tcW w:w="721" w:type="pct"/>
            <w:tcBorders>
              <w:top w:val="single" w:sz="4" w:space="0" w:color="auto"/>
              <w:left w:val="nil"/>
              <w:bottom w:val="single" w:sz="4" w:space="0" w:color="auto"/>
              <w:right w:val="single" w:sz="4" w:space="0" w:color="auto"/>
            </w:tcBorders>
          </w:tcPr>
          <w:p w:rsidR="00BF3FDC" w:rsidRPr="008E3466" w:rsidRDefault="00BF3FDC" w:rsidP="00F36815">
            <w:pPr>
              <w:spacing w:before="0" w:after="0"/>
              <w:ind w:firstLine="0"/>
              <w:jc w:val="right"/>
              <w:rPr>
                <w:b/>
                <w:bCs/>
                <w:color w:val="000000"/>
                <w:lang w:eastAsia="lt-LT"/>
              </w:rPr>
            </w:pPr>
            <w:r w:rsidRPr="008E3466">
              <w:rPr>
                <w:b/>
                <w:bCs/>
              </w:rPr>
              <w:t>46.601</w:t>
            </w:r>
          </w:p>
        </w:tc>
        <w:tc>
          <w:tcPr>
            <w:tcW w:w="789" w:type="pct"/>
            <w:tcBorders>
              <w:top w:val="single" w:sz="4" w:space="0" w:color="auto"/>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right"/>
              <w:rPr>
                <w:b/>
                <w:bCs/>
                <w:color w:val="000000"/>
                <w:lang w:eastAsia="lt-LT"/>
              </w:rPr>
            </w:pPr>
            <w:r w:rsidRPr="008E3466">
              <w:rPr>
                <w:b/>
                <w:bCs/>
                <w:color w:val="000000"/>
                <w:lang w:eastAsia="lt-LT"/>
              </w:rPr>
              <w:t>+46,0</w:t>
            </w:r>
          </w:p>
        </w:tc>
      </w:tr>
      <w:tr w:rsidR="00BF3FDC" w:rsidRPr="008E3466">
        <w:trPr>
          <w:trHeight w:val="20"/>
        </w:trPr>
        <w:tc>
          <w:tcPr>
            <w:tcW w:w="1325" w:type="pct"/>
            <w:tcBorders>
              <w:top w:val="nil"/>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r. sav.</w:t>
            </w:r>
          </w:p>
        </w:tc>
        <w:tc>
          <w:tcPr>
            <w:tcW w:w="721"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163.390</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149.919</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169.713</w:t>
            </w:r>
          </w:p>
        </w:tc>
        <w:tc>
          <w:tcPr>
            <w:tcW w:w="721" w:type="pct"/>
            <w:tcBorders>
              <w:top w:val="single" w:sz="4" w:space="0" w:color="auto"/>
              <w:left w:val="nil"/>
              <w:bottom w:val="single" w:sz="4" w:space="0" w:color="auto"/>
              <w:right w:val="single" w:sz="4" w:space="0" w:color="auto"/>
            </w:tcBorders>
          </w:tcPr>
          <w:p w:rsidR="00BF3FDC" w:rsidRPr="008E3466" w:rsidRDefault="00BF3FDC" w:rsidP="00F36815">
            <w:pPr>
              <w:spacing w:before="0" w:after="0"/>
              <w:ind w:firstLine="0"/>
              <w:jc w:val="right"/>
              <w:rPr>
                <w:color w:val="000000"/>
                <w:lang w:eastAsia="lt-LT"/>
              </w:rPr>
            </w:pPr>
            <w:r w:rsidRPr="008E3466">
              <w:t>230.879</w:t>
            </w:r>
          </w:p>
        </w:tc>
        <w:tc>
          <w:tcPr>
            <w:tcW w:w="789" w:type="pct"/>
            <w:tcBorders>
              <w:top w:val="single" w:sz="4" w:space="0" w:color="auto"/>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lang w:eastAsia="lt-LT"/>
              </w:rPr>
            </w:pPr>
            <w:r w:rsidRPr="008E3466">
              <w:rPr>
                <w:color w:val="000000"/>
                <w:lang w:eastAsia="lt-LT"/>
              </w:rPr>
              <w:t>+41,3</w:t>
            </w:r>
          </w:p>
        </w:tc>
      </w:tr>
      <w:tr w:rsidR="00BF3FDC" w:rsidRPr="008E3466">
        <w:trPr>
          <w:trHeight w:val="20"/>
        </w:trPr>
        <w:tc>
          <w:tcPr>
            <w:tcW w:w="1325" w:type="pct"/>
            <w:tcBorders>
              <w:top w:val="nil"/>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Šilutės r. sav.</w:t>
            </w:r>
          </w:p>
        </w:tc>
        <w:tc>
          <w:tcPr>
            <w:tcW w:w="721"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83.997</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64.840</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81.474</w:t>
            </w:r>
          </w:p>
        </w:tc>
        <w:tc>
          <w:tcPr>
            <w:tcW w:w="721" w:type="pct"/>
            <w:tcBorders>
              <w:top w:val="single" w:sz="4" w:space="0" w:color="auto"/>
              <w:left w:val="nil"/>
              <w:bottom w:val="single" w:sz="4" w:space="0" w:color="auto"/>
              <w:right w:val="single" w:sz="4" w:space="0" w:color="auto"/>
            </w:tcBorders>
          </w:tcPr>
          <w:p w:rsidR="00BF3FDC" w:rsidRPr="008E3466" w:rsidRDefault="00BF3FDC" w:rsidP="00F36815">
            <w:pPr>
              <w:spacing w:before="0" w:after="0"/>
              <w:ind w:firstLine="0"/>
              <w:jc w:val="right"/>
              <w:rPr>
                <w:color w:val="000000"/>
                <w:lang w:eastAsia="lt-LT"/>
              </w:rPr>
            </w:pPr>
            <w:r w:rsidRPr="008E3466">
              <w:t>84.666</w:t>
            </w:r>
          </w:p>
        </w:tc>
        <w:tc>
          <w:tcPr>
            <w:tcW w:w="789" w:type="pct"/>
            <w:tcBorders>
              <w:top w:val="single" w:sz="4" w:space="0" w:color="auto"/>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lang w:eastAsia="lt-LT"/>
              </w:rPr>
            </w:pPr>
            <w:r w:rsidRPr="008E3466">
              <w:rPr>
                <w:color w:val="000000"/>
                <w:lang w:eastAsia="lt-LT"/>
              </w:rPr>
              <w:t>+0,8</w:t>
            </w:r>
          </w:p>
        </w:tc>
      </w:tr>
      <w:tr w:rsidR="00BF3FDC" w:rsidRPr="008E3466">
        <w:trPr>
          <w:trHeight w:val="20"/>
        </w:trPr>
        <w:tc>
          <w:tcPr>
            <w:tcW w:w="1325" w:type="pct"/>
            <w:tcBorders>
              <w:top w:val="nil"/>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Plungės r. sav.</w:t>
            </w:r>
          </w:p>
        </w:tc>
        <w:tc>
          <w:tcPr>
            <w:tcW w:w="721"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21.552</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51.138</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71.566</w:t>
            </w:r>
          </w:p>
        </w:tc>
        <w:tc>
          <w:tcPr>
            <w:tcW w:w="721" w:type="pct"/>
            <w:tcBorders>
              <w:top w:val="single" w:sz="4" w:space="0" w:color="auto"/>
              <w:left w:val="nil"/>
              <w:bottom w:val="single" w:sz="4" w:space="0" w:color="auto"/>
              <w:right w:val="single" w:sz="4" w:space="0" w:color="auto"/>
            </w:tcBorders>
          </w:tcPr>
          <w:p w:rsidR="00BF3FDC" w:rsidRPr="008E3466" w:rsidRDefault="00BF3FDC" w:rsidP="00F36815">
            <w:pPr>
              <w:spacing w:before="0" w:after="0"/>
              <w:ind w:firstLine="0"/>
              <w:jc w:val="right"/>
              <w:rPr>
                <w:color w:val="000000"/>
                <w:lang w:eastAsia="lt-LT"/>
              </w:rPr>
            </w:pPr>
            <w:r w:rsidRPr="008E3466">
              <w:t>81.831</w:t>
            </w:r>
          </w:p>
        </w:tc>
        <w:tc>
          <w:tcPr>
            <w:tcW w:w="789" w:type="pct"/>
            <w:tcBorders>
              <w:top w:val="single" w:sz="4" w:space="0" w:color="auto"/>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lang w:eastAsia="lt-LT"/>
              </w:rPr>
            </w:pPr>
            <w:r w:rsidRPr="008E3466">
              <w:rPr>
                <w:color w:val="000000"/>
                <w:lang w:eastAsia="lt-LT"/>
              </w:rPr>
              <w:t>+279,7</w:t>
            </w:r>
          </w:p>
        </w:tc>
      </w:tr>
      <w:tr w:rsidR="00BF3FDC" w:rsidRPr="008E3466">
        <w:trPr>
          <w:trHeight w:val="20"/>
        </w:trPr>
        <w:tc>
          <w:tcPr>
            <w:tcW w:w="1325" w:type="pct"/>
            <w:tcBorders>
              <w:top w:val="nil"/>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Jonavos r. sav.</w:t>
            </w:r>
          </w:p>
        </w:tc>
        <w:tc>
          <w:tcPr>
            <w:tcW w:w="721"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65.764</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72.883</w:t>
            </w:r>
          </w:p>
        </w:tc>
        <w:tc>
          <w:tcPr>
            <w:tcW w:w="722" w:type="pct"/>
            <w:tcBorders>
              <w:top w:val="nil"/>
              <w:left w:val="nil"/>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rPr>
            </w:pPr>
            <w:r w:rsidRPr="008E3466">
              <w:rPr>
                <w:color w:val="000000"/>
              </w:rPr>
              <w:t>58.515</w:t>
            </w:r>
          </w:p>
        </w:tc>
        <w:tc>
          <w:tcPr>
            <w:tcW w:w="721" w:type="pct"/>
            <w:tcBorders>
              <w:top w:val="single" w:sz="4" w:space="0" w:color="auto"/>
              <w:left w:val="nil"/>
              <w:bottom w:val="single" w:sz="4" w:space="0" w:color="auto"/>
              <w:right w:val="single" w:sz="4" w:space="0" w:color="auto"/>
            </w:tcBorders>
          </w:tcPr>
          <w:p w:rsidR="00BF3FDC" w:rsidRPr="008E3466" w:rsidRDefault="00BF3FDC" w:rsidP="00F36815">
            <w:pPr>
              <w:spacing w:before="0" w:after="0"/>
              <w:ind w:firstLine="0"/>
              <w:jc w:val="right"/>
              <w:rPr>
                <w:color w:val="000000"/>
                <w:lang w:eastAsia="lt-LT"/>
              </w:rPr>
            </w:pPr>
            <w:r w:rsidRPr="008E3466">
              <w:t>79.175</w:t>
            </w:r>
          </w:p>
        </w:tc>
        <w:tc>
          <w:tcPr>
            <w:tcW w:w="789" w:type="pct"/>
            <w:tcBorders>
              <w:top w:val="single" w:sz="4" w:space="0" w:color="auto"/>
              <w:left w:val="single" w:sz="4" w:space="0" w:color="auto"/>
              <w:bottom w:val="single" w:sz="4" w:space="0" w:color="auto"/>
              <w:right w:val="single" w:sz="4" w:space="0" w:color="auto"/>
            </w:tcBorders>
            <w:noWrap/>
            <w:vAlign w:val="bottom"/>
          </w:tcPr>
          <w:p w:rsidR="00BF3FDC" w:rsidRPr="008E3466" w:rsidRDefault="00BF3FDC" w:rsidP="00DB4DB2">
            <w:pPr>
              <w:spacing w:before="0" w:after="0"/>
              <w:ind w:firstLine="0"/>
              <w:jc w:val="right"/>
              <w:rPr>
                <w:color w:val="000000"/>
                <w:lang w:eastAsia="lt-LT"/>
              </w:rPr>
            </w:pPr>
            <w:r w:rsidRPr="008E3466">
              <w:rPr>
                <w:color w:val="000000"/>
                <w:lang w:eastAsia="lt-LT"/>
              </w:rPr>
              <w:t>+20,4</w:t>
            </w:r>
          </w:p>
        </w:tc>
      </w:tr>
    </w:tbl>
    <w:p w:rsidR="00BF3FDC" w:rsidRPr="008E3466" w:rsidRDefault="00BF3FDC" w:rsidP="006661C1">
      <w:pPr>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t xml:space="preserve">2012 m. Kretingos rajono savivaldybėje </w:t>
      </w:r>
      <w:r w:rsidR="0046450F" w:rsidRPr="008E3466">
        <w:t xml:space="preserve">gyvenamųjų namų statybai </w:t>
      </w:r>
      <w:r w:rsidRPr="008E3466">
        <w:t>išduoti 105 leidimai– visi šie leidimai išduoti vieno ir dviejų būstų pastatų statybai. Išduotų statybos leidimų skaičius savivaldybėje nuo 2009 m. išaugo 10,5 proc.</w:t>
      </w:r>
      <w:r w:rsidR="0046450F" w:rsidRPr="0046450F">
        <w:t xml:space="preserve"> </w:t>
      </w:r>
      <w:r w:rsidR="0046450F" w:rsidRPr="008E3466">
        <w:t>(95)</w:t>
      </w:r>
      <w:r w:rsidRPr="008E3466">
        <w:t xml:space="preserve">, nors šis skaičius 2010 ir 2011 m. buvo linkęs mažėti ir siekė </w:t>
      </w:r>
      <w:r w:rsidRPr="008E3466">
        <w:lastRenderedPageBreak/>
        <w:t xml:space="preserve">atitinkamai 91 ir 78. Kretingos rajone išduodamų leidimų skaičius sudarė 11,6 proc. visų regione išduodamų leidimų. </w:t>
      </w:r>
    </w:p>
    <w:p w:rsidR="00BF3FDC" w:rsidRPr="008E3466" w:rsidRDefault="00BF3FDC" w:rsidP="006661C1">
      <w:pPr>
        <w:spacing w:after="0"/>
      </w:pPr>
      <w:r w:rsidRPr="008E3466">
        <w:t>Tais pačiais metais Kretingos r. savivaldybėje pastatyti 29 gyvenamieji vieno buto namai, kurių bendras tūris siekė 25,5 tūkst. m</w:t>
      </w:r>
      <w:r w:rsidRPr="008E3466">
        <w:rPr>
          <w:vertAlign w:val="superscript"/>
        </w:rPr>
        <w:t>3</w:t>
      </w:r>
      <w:r w:rsidRPr="008E3466">
        <w:t xml:space="preserve">. Pastatytų butų skaičius savivaldybėje 2009–2012 m. sumažėjo 61,3 proc. (2009 m. šis skaičius siekė 75, 2010 m. – 45, 2011 m. – 46). </w:t>
      </w:r>
      <w:r w:rsidR="0046450F">
        <w:t>P</w:t>
      </w:r>
      <w:r w:rsidRPr="008E3466">
        <w:t xml:space="preserve">er minėtą </w:t>
      </w:r>
      <w:r w:rsidR="0046450F" w:rsidRPr="008E3466">
        <w:t xml:space="preserve">laikotarpį </w:t>
      </w:r>
      <w:r w:rsidR="0046450F">
        <w:t>p</w:t>
      </w:r>
      <w:r w:rsidR="0046450F" w:rsidRPr="008E3466">
        <w:t xml:space="preserve">anašiai </w:t>
      </w:r>
      <w:r w:rsidRPr="008E3466">
        <w:t>sumažėjo ir pastatytų gyvenamųjų pastatų tūris (58,1 proc.) ir naudingasis plotas (58,3 proc.).</w:t>
      </w:r>
    </w:p>
    <w:p w:rsidR="00BF3FDC" w:rsidRPr="008E3466" w:rsidRDefault="00BF3FDC" w:rsidP="006661C1">
      <w:pPr>
        <w:spacing w:after="0"/>
      </w:pPr>
      <w:r w:rsidRPr="008E3466">
        <w:t>Kretingos rajono savivaldybėje 2012 m. leista statyti 39 naujus negyvenamuosius pastatus, kurių tūris sudarė 104,5 tūkst. kubinių metrų. Leistų statyti negyvenamųjų pastatų skaičius nuo 2009 m. (40) kito netolygiai – didžiausias jis buvo 2010 m., kuomet siekė 72, o 2011 m. – 42. Nors 2012 m. rodiklis buvo beveik dvigubai mažesnis nei 2010 m., tačiau leistų statyti pastatų tūris buvo 14 proc. didesnis.</w:t>
      </w:r>
    </w:p>
    <w:p w:rsidR="00BF3FDC" w:rsidRPr="008E3466" w:rsidRDefault="00BF3FDC" w:rsidP="006661C1">
      <w:pPr>
        <w:spacing w:after="0"/>
      </w:pPr>
      <w:r w:rsidRPr="008E3466">
        <w:t xml:space="preserve">Tais pačiais metais Kretingos rajone pastatyta 20 naujų negyvenamų pastatų, tai 62,3 proc. mažiau </w:t>
      </w:r>
      <w:r w:rsidR="0046450F">
        <w:t xml:space="preserve">nei </w:t>
      </w:r>
      <w:r w:rsidRPr="008E3466">
        <w:t xml:space="preserve">2009 m. Šių naujai pastatytų pastatų tūrio rodikliai per  minėtą laikotarpį sumažėjo 72,9 proc. (nuo 57,9 iki 15,7 tūkst. kubinių metrų), o bendrasis plotas – 67 proc. (nuo 10,9 iki 3,6 tūkst. kv. m.). </w:t>
      </w:r>
    </w:p>
    <w:p w:rsidR="00BF3FDC" w:rsidRPr="008E3466" w:rsidRDefault="00BF3FDC" w:rsidP="006661C1">
      <w:pPr>
        <w:spacing w:before="240"/>
        <w:ind w:firstLine="0"/>
        <w:jc w:val="center"/>
        <w:rPr>
          <w:b/>
          <w:bCs/>
        </w:rPr>
      </w:pPr>
      <w:r w:rsidRPr="008E3466">
        <w:rPr>
          <w:b/>
          <w:bCs/>
        </w:rPr>
        <w:t>2.2.4.2 lentelė. Pastatytų statinių skaičius 2009–2012 m., vnt.</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9"/>
        <w:gridCol w:w="878"/>
        <w:gridCol w:w="878"/>
        <w:gridCol w:w="878"/>
        <w:gridCol w:w="882"/>
        <w:gridCol w:w="950"/>
        <w:gridCol w:w="950"/>
        <w:gridCol w:w="950"/>
        <w:gridCol w:w="954"/>
      </w:tblGrid>
      <w:tr w:rsidR="00BF3FDC" w:rsidRPr="008E3466">
        <w:trPr>
          <w:trHeight w:val="20"/>
        </w:trPr>
        <w:tc>
          <w:tcPr>
            <w:tcW w:w="1440" w:type="pct"/>
            <w:vMerge w:val="restart"/>
            <w:shd w:val="clear" w:color="auto" w:fill="FBE4D5"/>
            <w:noWrap/>
            <w:vAlign w:val="center"/>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Vietovė / Metai</w:t>
            </w:r>
          </w:p>
        </w:tc>
        <w:tc>
          <w:tcPr>
            <w:tcW w:w="1709" w:type="pct"/>
            <w:gridSpan w:val="4"/>
            <w:shd w:val="clear" w:color="auto" w:fill="FBE4D5"/>
            <w:vAlign w:val="center"/>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Pastatytų naujų negyvenamųjų pastatų skaičius</w:t>
            </w:r>
          </w:p>
        </w:tc>
        <w:tc>
          <w:tcPr>
            <w:tcW w:w="1851" w:type="pct"/>
            <w:gridSpan w:val="4"/>
            <w:shd w:val="clear" w:color="auto" w:fill="FBE4D5"/>
            <w:vAlign w:val="center"/>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Pastatytų gyvenamųjų pastatų skaičius</w:t>
            </w:r>
          </w:p>
        </w:tc>
      </w:tr>
      <w:tr w:rsidR="00BF3FDC" w:rsidRPr="008E3466">
        <w:trPr>
          <w:trHeight w:val="20"/>
        </w:trPr>
        <w:tc>
          <w:tcPr>
            <w:tcW w:w="1440" w:type="pct"/>
            <w:vMerge/>
            <w:shd w:val="clear" w:color="auto" w:fill="FBE4D5"/>
            <w:vAlign w:val="center"/>
          </w:tcPr>
          <w:p w:rsidR="00BF3FDC" w:rsidRPr="008E3466" w:rsidRDefault="00BF3FDC" w:rsidP="00DB4DB2">
            <w:pPr>
              <w:spacing w:before="0" w:after="0"/>
              <w:ind w:firstLine="0"/>
              <w:jc w:val="left"/>
              <w:rPr>
                <w:b/>
                <w:bCs/>
                <w:color w:val="000000"/>
                <w:lang w:eastAsia="lt-LT"/>
              </w:rPr>
            </w:pPr>
          </w:p>
        </w:tc>
        <w:tc>
          <w:tcPr>
            <w:tcW w:w="427" w:type="pct"/>
            <w:shd w:val="clear" w:color="auto" w:fill="FBE4D5"/>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2009</w:t>
            </w:r>
          </w:p>
        </w:tc>
        <w:tc>
          <w:tcPr>
            <w:tcW w:w="427" w:type="pct"/>
            <w:shd w:val="clear" w:color="auto" w:fill="FBE4D5"/>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2010</w:t>
            </w:r>
          </w:p>
        </w:tc>
        <w:tc>
          <w:tcPr>
            <w:tcW w:w="427" w:type="pct"/>
            <w:shd w:val="clear" w:color="auto" w:fill="FBE4D5"/>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2011</w:t>
            </w:r>
          </w:p>
        </w:tc>
        <w:tc>
          <w:tcPr>
            <w:tcW w:w="429" w:type="pct"/>
            <w:shd w:val="clear" w:color="auto" w:fill="FBE4D5"/>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2012</w:t>
            </w:r>
          </w:p>
        </w:tc>
        <w:tc>
          <w:tcPr>
            <w:tcW w:w="462" w:type="pct"/>
            <w:shd w:val="clear" w:color="auto" w:fill="FBE4D5"/>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2009</w:t>
            </w:r>
          </w:p>
        </w:tc>
        <w:tc>
          <w:tcPr>
            <w:tcW w:w="462" w:type="pct"/>
            <w:shd w:val="clear" w:color="auto" w:fill="FBE4D5"/>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2010</w:t>
            </w:r>
          </w:p>
        </w:tc>
        <w:tc>
          <w:tcPr>
            <w:tcW w:w="462" w:type="pct"/>
            <w:shd w:val="clear" w:color="auto" w:fill="FBE4D5"/>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2011</w:t>
            </w:r>
          </w:p>
        </w:tc>
        <w:tc>
          <w:tcPr>
            <w:tcW w:w="464" w:type="pct"/>
            <w:shd w:val="clear" w:color="auto" w:fill="FBE4D5"/>
            <w:vAlign w:val="bottom"/>
          </w:tcPr>
          <w:p w:rsidR="00BF3FDC" w:rsidRPr="008E3466" w:rsidRDefault="00BF3FDC" w:rsidP="00DB4DB2">
            <w:pPr>
              <w:spacing w:before="0" w:after="0"/>
              <w:ind w:firstLine="0"/>
              <w:jc w:val="center"/>
              <w:rPr>
                <w:b/>
                <w:bCs/>
                <w:color w:val="000000"/>
                <w:lang w:eastAsia="lt-LT"/>
              </w:rPr>
            </w:pPr>
            <w:r w:rsidRPr="008E3466">
              <w:rPr>
                <w:b/>
                <w:bCs/>
                <w:color w:val="000000"/>
                <w:lang w:eastAsia="lt-LT"/>
              </w:rPr>
              <w:t>2012</w:t>
            </w:r>
          </w:p>
        </w:tc>
      </w:tr>
      <w:tr w:rsidR="00BF3FDC" w:rsidRPr="008E3466">
        <w:trPr>
          <w:trHeight w:val="20"/>
        </w:trPr>
        <w:tc>
          <w:tcPr>
            <w:tcW w:w="1440"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Lietuvos Respublika</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4983</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3536</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3330</w:t>
            </w:r>
          </w:p>
        </w:tc>
        <w:tc>
          <w:tcPr>
            <w:tcW w:w="429"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1211</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3.964</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2.899</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3.733</w:t>
            </w:r>
          </w:p>
        </w:tc>
        <w:tc>
          <w:tcPr>
            <w:tcW w:w="464"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3.198</w:t>
            </w:r>
          </w:p>
        </w:tc>
      </w:tr>
      <w:tr w:rsidR="00BF3FDC" w:rsidRPr="008E3466">
        <w:trPr>
          <w:trHeight w:val="20"/>
        </w:trPr>
        <w:tc>
          <w:tcPr>
            <w:tcW w:w="1440"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aps.</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315</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158</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76</w:t>
            </w:r>
          </w:p>
        </w:tc>
        <w:tc>
          <w:tcPr>
            <w:tcW w:w="429"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89</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313</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186</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404</w:t>
            </w:r>
          </w:p>
        </w:tc>
        <w:tc>
          <w:tcPr>
            <w:tcW w:w="464"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416</w:t>
            </w:r>
          </w:p>
        </w:tc>
      </w:tr>
      <w:tr w:rsidR="00BF3FDC" w:rsidRPr="008E3466">
        <w:trPr>
          <w:trHeight w:val="20"/>
        </w:trPr>
        <w:tc>
          <w:tcPr>
            <w:tcW w:w="1440" w:type="pct"/>
            <w:noWrap/>
            <w:vAlign w:val="bottom"/>
          </w:tcPr>
          <w:p w:rsidR="00BF3FDC" w:rsidRPr="008E3466" w:rsidRDefault="00BF3FDC" w:rsidP="00DB4DB2">
            <w:pPr>
              <w:spacing w:before="0" w:after="0"/>
              <w:ind w:firstLine="0"/>
              <w:jc w:val="left"/>
              <w:rPr>
                <w:b/>
                <w:bCs/>
                <w:color w:val="000000"/>
                <w:lang w:eastAsia="lt-LT"/>
              </w:rPr>
            </w:pPr>
            <w:r w:rsidRPr="008E3466">
              <w:rPr>
                <w:b/>
                <w:bCs/>
                <w:color w:val="000000"/>
                <w:lang w:eastAsia="lt-LT"/>
              </w:rPr>
              <w:t>Kretingos r. sav.</w:t>
            </w:r>
          </w:p>
        </w:tc>
        <w:tc>
          <w:tcPr>
            <w:tcW w:w="427" w:type="pct"/>
            <w:noWrap/>
            <w:vAlign w:val="center"/>
          </w:tcPr>
          <w:p w:rsidR="00BF3FDC" w:rsidRPr="008E3466" w:rsidRDefault="00BF3FDC" w:rsidP="007F3397">
            <w:pPr>
              <w:spacing w:before="0" w:after="0"/>
              <w:ind w:firstLine="0"/>
              <w:jc w:val="center"/>
              <w:rPr>
                <w:b/>
                <w:bCs/>
                <w:color w:val="000000"/>
                <w:lang w:eastAsia="lt-LT"/>
              </w:rPr>
            </w:pPr>
            <w:r w:rsidRPr="008E3466">
              <w:rPr>
                <w:b/>
                <w:bCs/>
                <w:color w:val="000000"/>
                <w:lang w:eastAsia="lt-LT"/>
              </w:rPr>
              <w:t>53</w:t>
            </w:r>
          </w:p>
        </w:tc>
        <w:tc>
          <w:tcPr>
            <w:tcW w:w="427" w:type="pct"/>
            <w:noWrap/>
            <w:vAlign w:val="center"/>
          </w:tcPr>
          <w:p w:rsidR="00BF3FDC" w:rsidRPr="008E3466" w:rsidRDefault="00BF3FDC" w:rsidP="007F3397">
            <w:pPr>
              <w:spacing w:before="0" w:after="0"/>
              <w:ind w:firstLine="0"/>
              <w:jc w:val="center"/>
              <w:rPr>
                <w:b/>
                <w:bCs/>
                <w:color w:val="000000"/>
                <w:lang w:eastAsia="lt-LT"/>
              </w:rPr>
            </w:pPr>
            <w:r w:rsidRPr="008E3466">
              <w:rPr>
                <w:b/>
                <w:bCs/>
                <w:color w:val="000000"/>
                <w:lang w:eastAsia="lt-LT"/>
              </w:rPr>
              <w:t>33</w:t>
            </w:r>
          </w:p>
        </w:tc>
        <w:tc>
          <w:tcPr>
            <w:tcW w:w="427" w:type="pct"/>
            <w:noWrap/>
            <w:vAlign w:val="center"/>
          </w:tcPr>
          <w:p w:rsidR="00BF3FDC" w:rsidRPr="008E3466" w:rsidRDefault="00BF3FDC" w:rsidP="007F3397">
            <w:pPr>
              <w:spacing w:before="0" w:after="0"/>
              <w:ind w:firstLine="0"/>
              <w:jc w:val="center"/>
              <w:rPr>
                <w:b/>
                <w:bCs/>
                <w:color w:val="000000"/>
                <w:lang w:eastAsia="lt-LT"/>
              </w:rPr>
            </w:pPr>
            <w:r w:rsidRPr="008E3466">
              <w:rPr>
                <w:b/>
                <w:bCs/>
                <w:color w:val="000000"/>
                <w:lang w:eastAsia="lt-LT"/>
              </w:rPr>
              <w:t>10</w:t>
            </w:r>
          </w:p>
        </w:tc>
        <w:tc>
          <w:tcPr>
            <w:tcW w:w="429" w:type="pct"/>
            <w:noWrap/>
            <w:vAlign w:val="center"/>
          </w:tcPr>
          <w:p w:rsidR="00BF3FDC" w:rsidRPr="008E3466" w:rsidRDefault="00BF3FDC" w:rsidP="007F3397">
            <w:pPr>
              <w:spacing w:before="0" w:after="0"/>
              <w:ind w:firstLine="0"/>
              <w:jc w:val="center"/>
              <w:rPr>
                <w:b/>
                <w:bCs/>
                <w:color w:val="000000"/>
                <w:lang w:eastAsia="lt-LT"/>
              </w:rPr>
            </w:pPr>
            <w:r w:rsidRPr="008E3466">
              <w:rPr>
                <w:b/>
                <w:bCs/>
                <w:color w:val="000000"/>
                <w:lang w:eastAsia="lt-LT"/>
              </w:rPr>
              <w:t>20</w:t>
            </w:r>
          </w:p>
        </w:tc>
        <w:tc>
          <w:tcPr>
            <w:tcW w:w="462" w:type="pct"/>
            <w:noWrap/>
            <w:vAlign w:val="center"/>
          </w:tcPr>
          <w:p w:rsidR="00BF3FDC" w:rsidRPr="008E3466" w:rsidRDefault="00BF3FDC" w:rsidP="007F3397">
            <w:pPr>
              <w:spacing w:before="0" w:after="0"/>
              <w:ind w:firstLine="0"/>
              <w:jc w:val="center"/>
              <w:rPr>
                <w:b/>
                <w:bCs/>
                <w:color w:val="000000"/>
                <w:lang w:eastAsia="lt-LT"/>
              </w:rPr>
            </w:pPr>
            <w:r w:rsidRPr="008E3466">
              <w:rPr>
                <w:b/>
                <w:bCs/>
                <w:color w:val="000000"/>
                <w:lang w:eastAsia="lt-LT"/>
              </w:rPr>
              <w:t>71</w:t>
            </w:r>
          </w:p>
        </w:tc>
        <w:tc>
          <w:tcPr>
            <w:tcW w:w="462" w:type="pct"/>
            <w:noWrap/>
            <w:vAlign w:val="center"/>
          </w:tcPr>
          <w:p w:rsidR="00BF3FDC" w:rsidRPr="008E3466" w:rsidRDefault="00BF3FDC" w:rsidP="007F3397">
            <w:pPr>
              <w:spacing w:before="0" w:after="0"/>
              <w:ind w:firstLine="0"/>
              <w:jc w:val="center"/>
              <w:rPr>
                <w:b/>
                <w:bCs/>
                <w:color w:val="000000"/>
                <w:lang w:eastAsia="lt-LT"/>
              </w:rPr>
            </w:pPr>
            <w:r w:rsidRPr="008E3466">
              <w:rPr>
                <w:b/>
                <w:bCs/>
                <w:color w:val="000000"/>
                <w:lang w:eastAsia="lt-LT"/>
              </w:rPr>
              <w:t>45</w:t>
            </w:r>
          </w:p>
        </w:tc>
        <w:tc>
          <w:tcPr>
            <w:tcW w:w="462" w:type="pct"/>
            <w:noWrap/>
            <w:vAlign w:val="center"/>
          </w:tcPr>
          <w:p w:rsidR="00BF3FDC" w:rsidRPr="008E3466" w:rsidRDefault="00BF3FDC" w:rsidP="007F3397">
            <w:pPr>
              <w:spacing w:before="0" w:after="0"/>
              <w:ind w:firstLine="0"/>
              <w:jc w:val="center"/>
              <w:rPr>
                <w:b/>
                <w:bCs/>
                <w:color w:val="000000"/>
                <w:lang w:eastAsia="lt-LT"/>
              </w:rPr>
            </w:pPr>
            <w:r w:rsidRPr="008E3466">
              <w:rPr>
                <w:b/>
                <w:bCs/>
                <w:color w:val="000000"/>
                <w:lang w:eastAsia="lt-LT"/>
              </w:rPr>
              <w:t>44</w:t>
            </w:r>
          </w:p>
        </w:tc>
        <w:tc>
          <w:tcPr>
            <w:tcW w:w="464" w:type="pct"/>
            <w:noWrap/>
            <w:vAlign w:val="center"/>
          </w:tcPr>
          <w:p w:rsidR="00BF3FDC" w:rsidRPr="008E3466" w:rsidRDefault="00BF3FDC" w:rsidP="007F3397">
            <w:pPr>
              <w:spacing w:before="0" w:after="0"/>
              <w:ind w:firstLine="0"/>
              <w:jc w:val="center"/>
              <w:rPr>
                <w:b/>
                <w:bCs/>
                <w:color w:val="000000"/>
                <w:lang w:eastAsia="lt-LT"/>
              </w:rPr>
            </w:pPr>
            <w:r w:rsidRPr="008E3466">
              <w:rPr>
                <w:b/>
                <w:bCs/>
                <w:color w:val="000000"/>
                <w:lang w:eastAsia="lt-LT"/>
              </w:rPr>
              <w:t>29</w:t>
            </w:r>
          </w:p>
        </w:tc>
      </w:tr>
      <w:tr w:rsidR="00BF3FDC" w:rsidRPr="008E3466">
        <w:trPr>
          <w:trHeight w:val="20"/>
        </w:trPr>
        <w:tc>
          <w:tcPr>
            <w:tcW w:w="1440"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Klaipėdos r. sav.</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86</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48</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7</w:t>
            </w:r>
          </w:p>
        </w:tc>
        <w:tc>
          <w:tcPr>
            <w:tcW w:w="429"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25</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59</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79</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191</w:t>
            </w:r>
          </w:p>
        </w:tc>
        <w:tc>
          <w:tcPr>
            <w:tcW w:w="464"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275</w:t>
            </w:r>
          </w:p>
        </w:tc>
      </w:tr>
      <w:tr w:rsidR="00BF3FDC" w:rsidRPr="008E3466">
        <w:trPr>
          <w:trHeight w:val="20"/>
        </w:trPr>
        <w:tc>
          <w:tcPr>
            <w:tcW w:w="1440"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Šilutės r. sav.</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40</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18</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28</w:t>
            </w:r>
          </w:p>
        </w:tc>
        <w:tc>
          <w:tcPr>
            <w:tcW w:w="429"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25</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46</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16</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43</w:t>
            </w:r>
          </w:p>
        </w:tc>
        <w:tc>
          <w:tcPr>
            <w:tcW w:w="464"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20</w:t>
            </w:r>
          </w:p>
        </w:tc>
      </w:tr>
      <w:tr w:rsidR="00BF3FDC" w:rsidRPr="008E3466">
        <w:trPr>
          <w:trHeight w:val="20"/>
        </w:trPr>
        <w:tc>
          <w:tcPr>
            <w:tcW w:w="1440"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Plungės r. sav.</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36</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39</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108</w:t>
            </w:r>
          </w:p>
        </w:tc>
        <w:tc>
          <w:tcPr>
            <w:tcW w:w="429"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29</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26</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15</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23</w:t>
            </w:r>
          </w:p>
        </w:tc>
        <w:tc>
          <w:tcPr>
            <w:tcW w:w="464"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15</w:t>
            </w:r>
          </w:p>
        </w:tc>
      </w:tr>
      <w:tr w:rsidR="00BF3FDC" w:rsidRPr="008E3466">
        <w:trPr>
          <w:trHeight w:val="20"/>
        </w:trPr>
        <w:tc>
          <w:tcPr>
            <w:tcW w:w="1440" w:type="pct"/>
            <w:noWrap/>
            <w:vAlign w:val="bottom"/>
          </w:tcPr>
          <w:p w:rsidR="00BF3FDC" w:rsidRPr="008E3466" w:rsidRDefault="00BF3FDC" w:rsidP="00DB4DB2">
            <w:pPr>
              <w:spacing w:before="0" w:after="0"/>
              <w:ind w:firstLine="0"/>
              <w:jc w:val="left"/>
              <w:rPr>
                <w:color w:val="000000"/>
                <w:lang w:eastAsia="lt-LT"/>
              </w:rPr>
            </w:pPr>
            <w:r w:rsidRPr="008E3466">
              <w:rPr>
                <w:color w:val="000000"/>
                <w:lang w:eastAsia="lt-LT"/>
              </w:rPr>
              <w:t>Jonavos r. sav.</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97</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60</w:t>
            </w:r>
          </w:p>
        </w:tc>
        <w:tc>
          <w:tcPr>
            <w:tcW w:w="427"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33</w:t>
            </w:r>
          </w:p>
        </w:tc>
        <w:tc>
          <w:tcPr>
            <w:tcW w:w="429"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6</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31</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22</w:t>
            </w:r>
          </w:p>
        </w:tc>
        <w:tc>
          <w:tcPr>
            <w:tcW w:w="462"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25</w:t>
            </w:r>
          </w:p>
        </w:tc>
        <w:tc>
          <w:tcPr>
            <w:tcW w:w="464" w:type="pct"/>
            <w:noWrap/>
            <w:vAlign w:val="center"/>
          </w:tcPr>
          <w:p w:rsidR="00BF3FDC" w:rsidRPr="008E3466" w:rsidRDefault="00BF3FDC" w:rsidP="007F3397">
            <w:pPr>
              <w:spacing w:before="0" w:after="0"/>
              <w:ind w:firstLine="0"/>
              <w:jc w:val="center"/>
              <w:rPr>
                <w:color w:val="000000"/>
                <w:lang w:eastAsia="lt-LT"/>
              </w:rPr>
            </w:pPr>
            <w:r w:rsidRPr="008E3466">
              <w:rPr>
                <w:color w:val="000000"/>
                <w:lang w:eastAsia="lt-LT"/>
              </w:rPr>
              <w:t>21</w:t>
            </w:r>
          </w:p>
        </w:tc>
      </w:tr>
    </w:tbl>
    <w:p w:rsidR="00BF3FDC" w:rsidRPr="008E3466" w:rsidRDefault="00BF3FDC" w:rsidP="007F3397">
      <w:pPr>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rPr>
          <w:b/>
          <w:bCs/>
        </w:rPr>
        <w:t>Apibendrinimas.</w:t>
      </w:r>
      <w:r w:rsidRPr="008E3466">
        <w:t xml:space="preserve"> Statybų sektorius Kretingos rajone yra pakankamai svarbus, nes šioje srityje veikia 62, arba 7 proc. visų rajono įmonių. Kaip ir visoje Lietuvoje, taip ir Kretingos rajone statybos apimtis žymiai paveikė pasaulinė ekonominė – finansinė krizė. Rajono statybos įmonių ir bendrovių atliktų darbų apimtys, vertinant mln. Lt, yra panašios kaip ir kitose panašaus dydžio rajon</w:t>
      </w:r>
      <w:r w:rsidR="004F6D8B">
        <w:t>ų</w:t>
      </w:r>
      <w:r w:rsidRPr="008E3466">
        <w:t xml:space="preserve"> savivaldybėse. Dar vienas tokioms savivaldybėms bendras bruožas, kuriuo pasižymi ir pastarasis rodiklis – tai jautrumas vidaus ir išorės procesų pokyčiams</w:t>
      </w:r>
      <w:r w:rsidR="004F6D8B">
        <w:t>. T</w:t>
      </w:r>
      <w:r w:rsidRPr="008E3466">
        <w:t xml:space="preserve">ai parodo šio rodiklio dinamika. </w:t>
      </w:r>
    </w:p>
    <w:p w:rsidR="00BF3FDC" w:rsidRPr="008E3466" w:rsidRDefault="00BF3FDC" w:rsidP="006661C1">
      <w:pPr>
        <w:spacing w:after="0"/>
      </w:pPr>
      <w:r w:rsidRPr="008E3466">
        <w:t xml:space="preserve">Vertinant analizuojamu laikotarpiu pastatytų statinių skaičių galima teigti, kad Kretingos rajone sąlyginai daugiau pastatoma gyvenamųjų pastatų. Tai galima sieti su palankia geografine Kretingos rajono padėtimi – arti esančia Baltijos jūra, su tuo susijusiais rekreaciniais privalumais (tuo tarpu žemės kaina mažesnė nei gretimose savivaldybėse) ir geromis susisiekimo galimybėmis su kitais miestais ir rajonais. </w:t>
      </w:r>
    </w:p>
    <w:p w:rsidR="00BF3FDC" w:rsidRPr="008E3466" w:rsidRDefault="00BF3FDC" w:rsidP="002636D4">
      <w:pPr>
        <w:spacing w:after="0"/>
      </w:pPr>
    </w:p>
    <w:p w:rsidR="00BF3FDC" w:rsidRPr="008E3466" w:rsidRDefault="00BF3FDC" w:rsidP="002636D4">
      <w:pPr>
        <w:spacing w:after="0"/>
      </w:pPr>
    </w:p>
    <w:p w:rsidR="00BF3FDC" w:rsidRPr="008E3466" w:rsidRDefault="00BF3FDC" w:rsidP="002636D4">
      <w:pPr>
        <w:spacing w:after="0"/>
      </w:pPr>
    </w:p>
    <w:p w:rsidR="00BF3FDC" w:rsidRPr="008E3466" w:rsidRDefault="008E3466" w:rsidP="006661C1">
      <w:pPr>
        <w:keepNext/>
        <w:pBdr>
          <w:bottom w:val="single" w:sz="8" w:space="1" w:color="C86866"/>
        </w:pBdr>
        <w:spacing w:before="240" w:after="240"/>
        <w:ind w:firstLine="0"/>
        <w:outlineLvl w:val="2"/>
        <w:rPr>
          <w:b/>
          <w:bCs/>
          <w:sz w:val="28"/>
          <w:szCs w:val="28"/>
        </w:rPr>
      </w:pPr>
      <w:bookmarkStart w:id="16" w:name="_Toc37565562"/>
      <w:bookmarkStart w:id="17" w:name="_Toc66812959"/>
      <w:bookmarkStart w:id="18" w:name="_Toc85250371"/>
      <w:bookmarkStart w:id="19" w:name="_Toc96766516"/>
      <w:bookmarkStart w:id="20" w:name="_Toc255854606"/>
      <w:bookmarkStart w:id="21" w:name="_Toc339009020"/>
      <w:bookmarkStart w:id="22" w:name="_Toc37565561"/>
      <w:bookmarkEnd w:id="11"/>
      <w:bookmarkEnd w:id="12"/>
      <w:bookmarkEnd w:id="13"/>
      <w:bookmarkEnd w:id="14"/>
      <w:r>
        <w:rPr>
          <w:b/>
          <w:bCs/>
          <w:sz w:val="28"/>
          <w:szCs w:val="28"/>
        </w:rPr>
        <w:br w:type="page"/>
      </w:r>
      <w:bookmarkStart w:id="23" w:name="_Toc388278863"/>
      <w:r w:rsidR="00BF3FDC" w:rsidRPr="008E3466">
        <w:rPr>
          <w:b/>
          <w:bCs/>
          <w:sz w:val="28"/>
          <w:szCs w:val="28"/>
        </w:rPr>
        <w:lastRenderedPageBreak/>
        <w:t>2.2.5 Rekreacija ir turizmas</w:t>
      </w:r>
      <w:bookmarkEnd w:id="23"/>
    </w:p>
    <w:bookmarkEnd w:id="16"/>
    <w:bookmarkEnd w:id="17"/>
    <w:bookmarkEnd w:id="18"/>
    <w:bookmarkEnd w:id="19"/>
    <w:bookmarkEnd w:id="20"/>
    <w:bookmarkEnd w:id="21"/>
    <w:p w:rsidR="00BF3FDC" w:rsidRPr="008E3466" w:rsidRDefault="00BF3FDC" w:rsidP="0093656A">
      <w:pPr>
        <w:spacing w:after="0"/>
      </w:pPr>
      <w:r w:rsidRPr="008E3466">
        <w:t>Kretingos rajono turizmo paslaugų sektorių sudaro apgyvendinimo, maitinimo, aktyvaus laisvalaikio paslaugos. Turizmo paslaugų sektorių papildo muziejai bei pramoginiai renginiai.</w:t>
      </w:r>
    </w:p>
    <w:p w:rsidR="00BF3FDC" w:rsidRPr="008E3466" w:rsidRDefault="009D008B" w:rsidP="0093656A">
      <w:pPr>
        <w:spacing w:after="0"/>
      </w:pPr>
      <w:r>
        <w:t>T</w:t>
      </w:r>
      <w:r w:rsidRPr="008E3466">
        <w:t xml:space="preserve">urizmo požiūriu </w:t>
      </w:r>
      <w:r w:rsidR="00BF3FDC" w:rsidRPr="008E3466">
        <w:t>Kretingos rajonas– viena iš tų pajūrio vietovių, kurią poilsiui renkasi ne tik aktyviai pramogauti</w:t>
      </w:r>
      <w:r>
        <w:t xml:space="preserve"> pageidaujantys</w:t>
      </w:r>
      <w:r w:rsidR="00BF3FDC" w:rsidRPr="008E3466">
        <w:t xml:space="preserve">, </w:t>
      </w:r>
      <w:r w:rsidR="00DF68D2">
        <w:t>bet ir</w:t>
      </w:r>
      <w:r w:rsidR="00BF3FDC" w:rsidRPr="008E3466">
        <w:t xml:space="preserve"> gamtą bei architektūrą pažinti norintys turistai. </w:t>
      </w:r>
    </w:p>
    <w:p w:rsidR="00BF3FDC" w:rsidRPr="008E3466" w:rsidRDefault="00BF3FDC" w:rsidP="0093656A">
      <w:pPr>
        <w:spacing w:after="0"/>
      </w:pPr>
      <w:r w:rsidRPr="008E3466">
        <w:t>Kretingos rajono savivaldybės teritorijoje esančius turizmo išteklius galima būtų suskirstyti į 3 pagrindines grupes:</w:t>
      </w:r>
    </w:p>
    <w:p w:rsidR="00BF3FDC" w:rsidRPr="008E3466" w:rsidRDefault="009D008B" w:rsidP="0093656A">
      <w:pPr>
        <w:numPr>
          <w:ilvl w:val="0"/>
          <w:numId w:val="44"/>
        </w:numPr>
        <w:tabs>
          <w:tab w:val="left" w:pos="1418"/>
        </w:tabs>
        <w:spacing w:after="0"/>
        <w:ind w:left="0" w:firstLine="1134"/>
      </w:pPr>
      <w:r>
        <w:t>Š</w:t>
      </w:r>
      <w:r w:rsidR="00BF3FDC" w:rsidRPr="008E3466">
        <w:t>alies žinomumo. Šiai grupei priskirtini turizmo ištekliai, apie kuriuos informacija teikiama šalies mastu – daugiausia per Valstybinį turizmo departamentą. Departamento išleistame leidinyje „Aktyvios laisvalaikio pramogos“ (2011 m.; iš viso 32 aktyvaus laisvalaikio objektai) pažymėtas tik vienas objektas – nuotykių parkas „Lūšies kelias“ „HBH Juozo alaus“ komplekse (</w:t>
      </w:r>
      <w:proofErr w:type="spellStart"/>
      <w:r w:rsidR="00BF3FDC" w:rsidRPr="008E3466">
        <w:t>Žibininkų</w:t>
      </w:r>
      <w:proofErr w:type="spellEnd"/>
      <w:r w:rsidR="00BF3FDC" w:rsidRPr="008E3466">
        <w:t xml:space="preserve"> km., Kretingos r.). Neseniai (2012 m. pabaig</w:t>
      </w:r>
      <w:r>
        <w:t>oje</w:t>
      </w:r>
      <w:r w:rsidR="00BF3FDC" w:rsidRPr="008E3466">
        <w:t xml:space="preserve">, 2013 m.) išleistuose Valstybinio turizmo departamento Lietuvos žemėlapiuose jau atsirado informacijos centro („i“) ženkliukas, taip pat pažymėtas ir Kretingos muziejus, buvusi Tiškevičių dvaro sodyba. </w:t>
      </w:r>
    </w:p>
    <w:p w:rsidR="00BF3FDC" w:rsidRPr="008E3466" w:rsidRDefault="009D008B" w:rsidP="0093656A">
      <w:pPr>
        <w:numPr>
          <w:ilvl w:val="0"/>
          <w:numId w:val="44"/>
        </w:numPr>
        <w:tabs>
          <w:tab w:val="left" w:pos="1418"/>
        </w:tabs>
        <w:spacing w:after="0"/>
        <w:ind w:left="0" w:firstLine="1134"/>
      </w:pPr>
      <w:r>
        <w:t>R</w:t>
      </w:r>
      <w:r w:rsidR="00BF3FDC" w:rsidRPr="008E3466">
        <w:t>egiono svarbos. Šiai grupei priskirtini turizmo ištekliai, pritraukiantys svečius iš viso regiono. Tai objektai įtrauktini į turizmo maršrutus po visą Klaipėdos regioną.</w:t>
      </w:r>
      <w:r w:rsidR="00BF3FDC" w:rsidRPr="008E3466">
        <w:rPr>
          <w:color w:val="000000"/>
        </w:rPr>
        <w:t xml:space="preserve"> Regiono svarbos ir reikšmės objektų Kretingos rajono savivaldybės teritorijoje priskaičiuojama ne mažiau kaip 20 (aprašas pateikiamas 1 priede):</w:t>
      </w:r>
    </w:p>
    <w:p w:rsidR="00BF3FDC" w:rsidRPr="008E3466" w:rsidRDefault="00BF3FDC" w:rsidP="0093656A">
      <w:pPr>
        <w:numPr>
          <w:ilvl w:val="1"/>
          <w:numId w:val="44"/>
        </w:numPr>
        <w:tabs>
          <w:tab w:val="left" w:pos="2268"/>
        </w:tabs>
        <w:spacing w:after="0"/>
        <w:ind w:left="0" w:firstLine="1843"/>
      </w:pPr>
      <w:r w:rsidRPr="008E3466">
        <w:t>Kretingos muziejus su Žiemos sodu (Kretingos m.)</w:t>
      </w:r>
    </w:p>
    <w:p w:rsidR="00BF3FDC" w:rsidRPr="008E3466" w:rsidRDefault="00BF3FDC" w:rsidP="0093656A">
      <w:pPr>
        <w:numPr>
          <w:ilvl w:val="1"/>
          <w:numId w:val="44"/>
        </w:numPr>
        <w:tabs>
          <w:tab w:val="left" w:pos="2268"/>
        </w:tabs>
        <w:spacing w:after="0"/>
        <w:ind w:left="0" w:firstLine="1843"/>
      </w:pPr>
      <w:proofErr w:type="spellStart"/>
      <w:r w:rsidRPr="008E3466">
        <w:t>Orvidų</w:t>
      </w:r>
      <w:proofErr w:type="spellEnd"/>
      <w:r w:rsidRPr="008E3466">
        <w:t xml:space="preserve"> sodyba – muziejus (</w:t>
      </w:r>
      <w:proofErr w:type="spellStart"/>
      <w:r w:rsidRPr="008E3466">
        <w:t>Gargždelėje</w:t>
      </w:r>
      <w:proofErr w:type="spellEnd"/>
      <w:r w:rsidRPr="008E3466">
        <w:t>)</w:t>
      </w:r>
    </w:p>
    <w:p w:rsidR="00BF3FDC" w:rsidRPr="008E3466" w:rsidRDefault="00BF3FDC" w:rsidP="0093656A">
      <w:pPr>
        <w:numPr>
          <w:ilvl w:val="1"/>
          <w:numId w:val="44"/>
        </w:numPr>
        <w:tabs>
          <w:tab w:val="left" w:pos="2268"/>
        </w:tabs>
        <w:spacing w:after="0"/>
        <w:ind w:left="0" w:firstLine="1843"/>
      </w:pPr>
      <w:r w:rsidRPr="008E3466">
        <w:t>Vyskupo Motiejaus Valančiaus gimtinės muziejus (</w:t>
      </w:r>
      <w:proofErr w:type="spellStart"/>
      <w:r w:rsidRPr="008E3466">
        <w:t>Nasrėnuose</w:t>
      </w:r>
      <w:proofErr w:type="spellEnd"/>
      <w:r w:rsidRPr="008E3466">
        <w:t>)</w:t>
      </w:r>
    </w:p>
    <w:p w:rsidR="00BF3FDC" w:rsidRPr="008E3466" w:rsidRDefault="00BF3FDC" w:rsidP="0093656A">
      <w:pPr>
        <w:numPr>
          <w:ilvl w:val="1"/>
          <w:numId w:val="44"/>
        </w:numPr>
        <w:tabs>
          <w:tab w:val="left" w:pos="2268"/>
        </w:tabs>
        <w:spacing w:after="0"/>
        <w:ind w:left="0" w:firstLine="1843"/>
      </w:pPr>
      <w:r w:rsidRPr="008E3466">
        <w:t>Jokūbavo A. Stulginskio pagrindinės mokyklos muziejus (Jokūbave)</w:t>
      </w:r>
    </w:p>
    <w:p w:rsidR="00BF3FDC" w:rsidRPr="008E3466" w:rsidRDefault="00BF3FDC" w:rsidP="0093656A">
      <w:pPr>
        <w:numPr>
          <w:ilvl w:val="1"/>
          <w:numId w:val="44"/>
        </w:numPr>
        <w:tabs>
          <w:tab w:val="left" w:pos="2268"/>
        </w:tabs>
        <w:spacing w:after="0"/>
        <w:ind w:left="0" w:firstLine="1843"/>
      </w:pPr>
      <w:r w:rsidRPr="008E3466">
        <w:t xml:space="preserve">Pranciškonų ordino vienuolyno ir Viešpaties Apreiškimo </w:t>
      </w:r>
      <w:proofErr w:type="spellStart"/>
      <w:r w:rsidRPr="008E3466">
        <w:t>Švč</w:t>
      </w:r>
      <w:proofErr w:type="spellEnd"/>
      <w:r w:rsidRPr="008E3466">
        <w:t>. Mergelei Marijai bažnyčios pastatų ansamblis (Kretingos m.)</w:t>
      </w:r>
    </w:p>
    <w:p w:rsidR="00BF3FDC" w:rsidRPr="008E3466" w:rsidRDefault="00BF3FDC" w:rsidP="0093656A">
      <w:pPr>
        <w:numPr>
          <w:ilvl w:val="1"/>
          <w:numId w:val="44"/>
        </w:numPr>
        <w:tabs>
          <w:tab w:val="left" w:pos="2268"/>
        </w:tabs>
        <w:spacing w:after="0"/>
        <w:ind w:left="0" w:firstLine="1843"/>
      </w:pPr>
      <w:r w:rsidRPr="008E3466">
        <w:t>Kretingos Evangelikų Liuteronų bažnyčia (Kretingos m.)</w:t>
      </w:r>
    </w:p>
    <w:p w:rsidR="00BF3FDC" w:rsidRPr="008E3466" w:rsidRDefault="00BF3FDC" w:rsidP="0093656A">
      <w:pPr>
        <w:numPr>
          <w:ilvl w:val="1"/>
          <w:numId w:val="44"/>
        </w:numPr>
        <w:tabs>
          <w:tab w:val="left" w:pos="2268"/>
        </w:tabs>
        <w:spacing w:after="0"/>
        <w:ind w:left="0" w:firstLine="1843"/>
      </w:pPr>
      <w:proofErr w:type="spellStart"/>
      <w:r w:rsidRPr="008E3466">
        <w:t>Švč</w:t>
      </w:r>
      <w:proofErr w:type="spellEnd"/>
      <w:r w:rsidRPr="008E3466">
        <w:t>. Mergelės Marijos Ėmimo į dangų bažnyčia (Salantuose)</w:t>
      </w:r>
    </w:p>
    <w:p w:rsidR="00BF3FDC" w:rsidRPr="008E3466" w:rsidRDefault="00BF3FDC" w:rsidP="0093656A">
      <w:pPr>
        <w:numPr>
          <w:ilvl w:val="1"/>
          <w:numId w:val="44"/>
        </w:numPr>
        <w:tabs>
          <w:tab w:val="left" w:pos="2268"/>
        </w:tabs>
        <w:spacing w:after="0"/>
        <w:ind w:left="0" w:firstLine="1843"/>
      </w:pPr>
      <w:proofErr w:type="spellStart"/>
      <w:r w:rsidRPr="008E3466">
        <w:t>Kalnalio</w:t>
      </w:r>
      <w:proofErr w:type="spellEnd"/>
      <w:r w:rsidRPr="008E3466">
        <w:t xml:space="preserve"> Šv. Lauryno bažnyčia (</w:t>
      </w:r>
      <w:proofErr w:type="spellStart"/>
      <w:r w:rsidRPr="008E3466">
        <w:t>Kalnalyje</w:t>
      </w:r>
      <w:proofErr w:type="spellEnd"/>
      <w:r w:rsidRPr="008E3466">
        <w:t>)</w:t>
      </w:r>
    </w:p>
    <w:p w:rsidR="00BF3FDC" w:rsidRPr="008E3466" w:rsidRDefault="00BF3FDC" w:rsidP="0093656A">
      <w:pPr>
        <w:numPr>
          <w:ilvl w:val="1"/>
          <w:numId w:val="44"/>
        </w:numPr>
        <w:tabs>
          <w:tab w:val="left" w:pos="2268"/>
        </w:tabs>
        <w:spacing w:after="0"/>
        <w:ind w:left="0" w:firstLine="1843"/>
      </w:pPr>
      <w:proofErr w:type="spellStart"/>
      <w:r w:rsidRPr="008E3466">
        <w:t>Švč</w:t>
      </w:r>
      <w:proofErr w:type="spellEnd"/>
      <w:r w:rsidRPr="008E3466">
        <w:t>. Mergelės Marijos Ėmimo į dangų bažnyčia (Kartenoje)</w:t>
      </w:r>
    </w:p>
    <w:p w:rsidR="00BF3FDC" w:rsidRPr="008E3466" w:rsidRDefault="00BF3FDC" w:rsidP="0093656A">
      <w:pPr>
        <w:numPr>
          <w:ilvl w:val="1"/>
          <w:numId w:val="44"/>
        </w:numPr>
        <w:tabs>
          <w:tab w:val="left" w:pos="2268"/>
        </w:tabs>
        <w:spacing w:after="0"/>
        <w:ind w:left="0" w:firstLine="1843"/>
      </w:pPr>
      <w:r w:rsidRPr="008E3466">
        <w:t xml:space="preserve">Šv. </w:t>
      </w:r>
      <w:proofErr w:type="spellStart"/>
      <w:r w:rsidRPr="008E3466">
        <w:t>apašt</w:t>
      </w:r>
      <w:proofErr w:type="spellEnd"/>
      <w:r w:rsidRPr="008E3466">
        <w:t>. Petro ir Pauliaus bažnyčia (Darbėnuose)</w:t>
      </w:r>
    </w:p>
    <w:p w:rsidR="00BF3FDC" w:rsidRPr="008E3466" w:rsidRDefault="00BF3FDC" w:rsidP="0093656A">
      <w:pPr>
        <w:numPr>
          <w:ilvl w:val="1"/>
          <w:numId w:val="44"/>
        </w:numPr>
        <w:tabs>
          <w:tab w:val="left" w:pos="2268"/>
        </w:tabs>
        <w:spacing w:after="0"/>
        <w:ind w:left="0" w:firstLine="1843"/>
      </w:pPr>
      <w:r w:rsidRPr="008E3466">
        <w:t>Gintarų dvarvietė (Gintaruose)</w:t>
      </w:r>
    </w:p>
    <w:p w:rsidR="00BF3FDC" w:rsidRPr="008E3466" w:rsidRDefault="00BF3FDC" w:rsidP="0093656A">
      <w:pPr>
        <w:numPr>
          <w:ilvl w:val="1"/>
          <w:numId w:val="44"/>
        </w:numPr>
        <w:tabs>
          <w:tab w:val="left" w:pos="2268"/>
        </w:tabs>
        <w:spacing w:after="0"/>
        <w:ind w:left="0" w:firstLine="1843"/>
      </w:pPr>
      <w:r w:rsidRPr="008E3466">
        <w:t>Rotušės aikštė (Kretingos m.)</w:t>
      </w:r>
    </w:p>
    <w:p w:rsidR="00BF3FDC" w:rsidRPr="008E3466" w:rsidRDefault="00BF3FDC" w:rsidP="0093656A">
      <w:pPr>
        <w:numPr>
          <w:ilvl w:val="1"/>
          <w:numId w:val="44"/>
        </w:numPr>
        <w:tabs>
          <w:tab w:val="left" w:pos="2268"/>
        </w:tabs>
        <w:spacing w:after="0"/>
        <w:ind w:left="0" w:firstLine="1843"/>
      </w:pPr>
      <w:r w:rsidRPr="008E3466">
        <w:t>Baltų mitologijos parkas (</w:t>
      </w:r>
      <w:proofErr w:type="spellStart"/>
      <w:r w:rsidRPr="008E3466">
        <w:t>Sausdravuose</w:t>
      </w:r>
      <w:proofErr w:type="spellEnd"/>
      <w:r w:rsidRPr="008E3466">
        <w:t>)</w:t>
      </w:r>
    </w:p>
    <w:p w:rsidR="00BF3FDC" w:rsidRPr="008E3466" w:rsidRDefault="00BF3FDC" w:rsidP="0093656A">
      <w:pPr>
        <w:numPr>
          <w:ilvl w:val="1"/>
          <w:numId w:val="44"/>
        </w:numPr>
        <w:tabs>
          <w:tab w:val="left" w:pos="2268"/>
        </w:tabs>
        <w:spacing w:after="0"/>
        <w:ind w:left="0" w:firstLine="1843"/>
      </w:pPr>
      <w:r w:rsidRPr="008E3466">
        <w:t>Japoniškas sodas „</w:t>
      </w:r>
      <w:proofErr w:type="spellStart"/>
      <w:r w:rsidRPr="008E3466">
        <w:t>Samogitia</w:t>
      </w:r>
      <w:proofErr w:type="spellEnd"/>
      <w:r w:rsidRPr="008E3466">
        <w:t>“ (Mažučiuose)</w:t>
      </w:r>
    </w:p>
    <w:p w:rsidR="00BF3FDC" w:rsidRPr="008E3466" w:rsidRDefault="00BF3FDC" w:rsidP="0093656A">
      <w:pPr>
        <w:numPr>
          <w:ilvl w:val="1"/>
          <w:numId w:val="44"/>
        </w:numPr>
        <w:tabs>
          <w:tab w:val="left" w:pos="2268"/>
        </w:tabs>
        <w:spacing w:after="0"/>
        <w:ind w:left="0" w:firstLine="1843"/>
      </w:pPr>
      <w:r w:rsidRPr="008E3466">
        <w:t>Kartenos piliakalnis (Minijos kairiajame krante esančiame aukštumos kyšulyje)</w:t>
      </w:r>
    </w:p>
    <w:p w:rsidR="00BF3FDC" w:rsidRPr="008E3466" w:rsidRDefault="00BF3FDC" w:rsidP="0093656A">
      <w:pPr>
        <w:numPr>
          <w:ilvl w:val="1"/>
          <w:numId w:val="44"/>
        </w:numPr>
        <w:tabs>
          <w:tab w:val="left" w:pos="2268"/>
        </w:tabs>
        <w:spacing w:after="0"/>
        <w:ind w:left="0" w:firstLine="1843"/>
      </w:pPr>
      <w:proofErr w:type="spellStart"/>
      <w:r w:rsidRPr="008E3466">
        <w:t>Dauginčių</w:t>
      </w:r>
      <w:proofErr w:type="spellEnd"/>
      <w:r w:rsidRPr="008E3466">
        <w:t xml:space="preserve"> piliakalnis I, Pilis (Minijos ir </w:t>
      </w:r>
      <w:proofErr w:type="spellStart"/>
      <w:r w:rsidRPr="008E3466">
        <w:t>Slinkupio</w:t>
      </w:r>
      <w:proofErr w:type="spellEnd"/>
      <w:r w:rsidRPr="008E3466">
        <w:t xml:space="preserve"> santakos kyšulyje)</w:t>
      </w:r>
    </w:p>
    <w:p w:rsidR="00BF3FDC" w:rsidRPr="008E3466" w:rsidRDefault="00BF3FDC" w:rsidP="0093656A">
      <w:pPr>
        <w:numPr>
          <w:ilvl w:val="1"/>
          <w:numId w:val="44"/>
        </w:numPr>
        <w:tabs>
          <w:tab w:val="left" w:pos="2268"/>
        </w:tabs>
        <w:spacing w:after="0"/>
        <w:ind w:left="0" w:firstLine="1843"/>
      </w:pPr>
      <w:r w:rsidRPr="008E3466">
        <w:t xml:space="preserve">Laivių, </w:t>
      </w:r>
      <w:proofErr w:type="spellStart"/>
      <w:r w:rsidRPr="008E3466">
        <w:t>Erlėnų</w:t>
      </w:r>
      <w:proofErr w:type="spellEnd"/>
      <w:r w:rsidRPr="008E3466">
        <w:t xml:space="preserve"> piliakalnis, vad. </w:t>
      </w:r>
      <w:proofErr w:type="spellStart"/>
      <w:r w:rsidRPr="008E3466">
        <w:t>Pilale</w:t>
      </w:r>
      <w:proofErr w:type="spellEnd"/>
      <w:r w:rsidRPr="008E3466">
        <w:t xml:space="preserve"> (</w:t>
      </w:r>
      <w:proofErr w:type="spellStart"/>
      <w:r w:rsidRPr="008E3466">
        <w:t>Laiviuose</w:t>
      </w:r>
      <w:proofErr w:type="spellEnd"/>
      <w:r w:rsidRPr="008E3466">
        <w:t>)</w:t>
      </w:r>
    </w:p>
    <w:p w:rsidR="00BF3FDC" w:rsidRPr="008E3466" w:rsidRDefault="00BF3FDC" w:rsidP="0093656A">
      <w:pPr>
        <w:numPr>
          <w:ilvl w:val="1"/>
          <w:numId w:val="44"/>
        </w:numPr>
        <w:tabs>
          <w:tab w:val="left" w:pos="2268"/>
        </w:tabs>
        <w:spacing w:after="0"/>
        <w:ind w:left="0" w:firstLine="1843"/>
      </w:pPr>
      <w:r w:rsidRPr="008E3466">
        <w:t>Alkos alkakalnis (</w:t>
      </w:r>
      <w:proofErr w:type="spellStart"/>
      <w:r w:rsidRPr="008E3466">
        <w:t>Erlos</w:t>
      </w:r>
      <w:proofErr w:type="spellEnd"/>
      <w:r w:rsidRPr="008E3466">
        <w:t xml:space="preserve"> ir </w:t>
      </w:r>
      <w:proofErr w:type="spellStart"/>
      <w:r w:rsidRPr="008E3466">
        <w:t>Alkupio</w:t>
      </w:r>
      <w:proofErr w:type="spellEnd"/>
      <w:r w:rsidRPr="008E3466">
        <w:t xml:space="preserve"> santakoje)</w:t>
      </w:r>
    </w:p>
    <w:p w:rsidR="00BF3FDC" w:rsidRPr="008E3466" w:rsidRDefault="00BF3FDC" w:rsidP="0093656A">
      <w:pPr>
        <w:numPr>
          <w:ilvl w:val="1"/>
          <w:numId w:val="44"/>
        </w:numPr>
        <w:tabs>
          <w:tab w:val="left" w:pos="2268"/>
        </w:tabs>
        <w:spacing w:after="0"/>
        <w:ind w:left="0" w:firstLine="1843"/>
      </w:pPr>
      <w:r w:rsidRPr="008E3466">
        <w:t>Gaidžio kalnas (Salanto slėnyje)</w:t>
      </w:r>
    </w:p>
    <w:p w:rsidR="00BF3FDC" w:rsidRPr="008E3466" w:rsidRDefault="00BF3FDC" w:rsidP="0093656A">
      <w:pPr>
        <w:numPr>
          <w:ilvl w:val="1"/>
          <w:numId w:val="44"/>
        </w:numPr>
        <w:tabs>
          <w:tab w:val="left" w:pos="2268"/>
        </w:tabs>
        <w:spacing w:after="0"/>
        <w:ind w:left="0" w:firstLine="1843"/>
      </w:pPr>
      <w:proofErr w:type="spellStart"/>
      <w:r w:rsidRPr="008E3466">
        <w:lastRenderedPageBreak/>
        <w:t>Negarbos</w:t>
      </w:r>
      <w:proofErr w:type="spellEnd"/>
      <w:r w:rsidRPr="008E3466">
        <w:t xml:space="preserve"> piliakalnis (Senkuose)</w:t>
      </w:r>
    </w:p>
    <w:p w:rsidR="00BF3FDC" w:rsidRPr="008E3466" w:rsidRDefault="00BF3FDC" w:rsidP="0093656A">
      <w:pPr>
        <w:numPr>
          <w:ilvl w:val="1"/>
          <w:numId w:val="44"/>
        </w:numPr>
        <w:tabs>
          <w:tab w:val="left" w:pos="2268"/>
        </w:tabs>
        <w:spacing w:after="0"/>
        <w:ind w:left="0" w:firstLine="1843"/>
      </w:pPr>
      <w:r w:rsidRPr="008E3466">
        <w:t>Rūdaičių piliakalnis (Rūdaičiuose)</w:t>
      </w:r>
    </w:p>
    <w:p w:rsidR="00BF3FDC" w:rsidRPr="008E3466" w:rsidRDefault="00BF3FDC" w:rsidP="0093656A">
      <w:pPr>
        <w:numPr>
          <w:ilvl w:val="1"/>
          <w:numId w:val="44"/>
        </w:numPr>
        <w:tabs>
          <w:tab w:val="left" w:pos="2268"/>
        </w:tabs>
        <w:spacing w:after="0"/>
        <w:ind w:left="0" w:firstLine="1843"/>
      </w:pPr>
      <w:r w:rsidRPr="008E3466">
        <w:t xml:space="preserve">S. </w:t>
      </w:r>
      <w:proofErr w:type="spellStart"/>
      <w:r w:rsidRPr="008E3466">
        <w:t>Įpilties</w:t>
      </w:r>
      <w:proofErr w:type="spellEnd"/>
      <w:r w:rsidRPr="008E3466">
        <w:t xml:space="preserve"> piliakalnis (Senojoje </w:t>
      </w:r>
      <w:proofErr w:type="spellStart"/>
      <w:r w:rsidRPr="008E3466">
        <w:t>Įpiltyje</w:t>
      </w:r>
      <w:proofErr w:type="spellEnd"/>
      <w:r w:rsidRPr="008E3466">
        <w:t>)</w:t>
      </w:r>
    </w:p>
    <w:p w:rsidR="00BF3FDC" w:rsidRPr="008E3466" w:rsidRDefault="00BF3FDC" w:rsidP="0093656A">
      <w:pPr>
        <w:numPr>
          <w:ilvl w:val="1"/>
          <w:numId w:val="44"/>
        </w:numPr>
        <w:tabs>
          <w:tab w:val="left" w:pos="2268"/>
        </w:tabs>
        <w:spacing w:after="0"/>
        <w:ind w:left="0" w:firstLine="1843"/>
      </w:pPr>
      <w:r w:rsidRPr="008E3466">
        <w:t>15 m aukščio apžvalgos bokštas (</w:t>
      </w:r>
      <w:proofErr w:type="spellStart"/>
      <w:r w:rsidRPr="008E3466">
        <w:t>Kalnalyje</w:t>
      </w:r>
      <w:proofErr w:type="spellEnd"/>
      <w:r w:rsidRPr="008E3466">
        <w:t>)</w:t>
      </w:r>
    </w:p>
    <w:p w:rsidR="00BF3FDC" w:rsidRPr="008E3466" w:rsidRDefault="00BF3FDC" w:rsidP="0093656A">
      <w:pPr>
        <w:numPr>
          <w:ilvl w:val="1"/>
          <w:numId w:val="44"/>
        </w:numPr>
        <w:tabs>
          <w:tab w:val="left" w:pos="2268"/>
        </w:tabs>
        <w:spacing w:after="0"/>
        <w:ind w:left="0" w:firstLine="1843"/>
      </w:pPr>
      <w:r w:rsidRPr="008E3466">
        <w:t>Salantų regioninis parkas</w:t>
      </w:r>
    </w:p>
    <w:p w:rsidR="00BF3FDC" w:rsidRPr="008E3466" w:rsidRDefault="009D008B" w:rsidP="0093656A">
      <w:pPr>
        <w:numPr>
          <w:ilvl w:val="0"/>
          <w:numId w:val="44"/>
        </w:numPr>
        <w:tabs>
          <w:tab w:val="left" w:pos="1418"/>
        </w:tabs>
        <w:spacing w:after="0"/>
        <w:ind w:left="0" w:firstLine="1134"/>
      </w:pPr>
      <w:r>
        <w:t>V</w:t>
      </w:r>
      <w:r w:rsidR="00BF3FDC" w:rsidRPr="008E3466">
        <w:t>ietinės svarbos:</w:t>
      </w:r>
    </w:p>
    <w:p w:rsidR="00BF3FDC" w:rsidRPr="008E3466" w:rsidRDefault="00BF3FDC" w:rsidP="0093656A">
      <w:pPr>
        <w:numPr>
          <w:ilvl w:val="0"/>
          <w:numId w:val="45"/>
        </w:numPr>
        <w:tabs>
          <w:tab w:val="left" w:pos="2268"/>
        </w:tabs>
        <w:spacing w:after="0"/>
        <w:ind w:left="0" w:firstLine="1843"/>
      </w:pPr>
      <w:proofErr w:type="spellStart"/>
      <w:r w:rsidRPr="008E3466">
        <w:t>Ėgliškių-Andulių</w:t>
      </w:r>
      <w:proofErr w:type="spellEnd"/>
      <w:r w:rsidRPr="008E3466">
        <w:t xml:space="preserve"> piliakalnis (Kretingos pilis)</w:t>
      </w:r>
    </w:p>
    <w:p w:rsidR="00BF3FDC" w:rsidRPr="008E3466" w:rsidRDefault="00BF3FDC" w:rsidP="0093656A">
      <w:pPr>
        <w:numPr>
          <w:ilvl w:val="0"/>
          <w:numId w:val="45"/>
        </w:numPr>
        <w:tabs>
          <w:tab w:val="left" w:pos="2268"/>
        </w:tabs>
        <w:spacing w:after="0"/>
        <w:ind w:left="0" w:firstLine="1843"/>
      </w:pPr>
      <w:proofErr w:type="spellStart"/>
      <w:r w:rsidRPr="008E3466">
        <w:t>Imbarės</w:t>
      </w:r>
      <w:proofErr w:type="spellEnd"/>
      <w:r w:rsidRPr="008E3466">
        <w:t xml:space="preserve"> piliakalnis</w:t>
      </w:r>
    </w:p>
    <w:p w:rsidR="00BF3FDC" w:rsidRPr="008E3466" w:rsidRDefault="00BF3FDC" w:rsidP="0093656A">
      <w:pPr>
        <w:numPr>
          <w:ilvl w:val="0"/>
          <w:numId w:val="45"/>
        </w:numPr>
        <w:tabs>
          <w:tab w:val="left" w:pos="2268"/>
        </w:tabs>
        <w:spacing w:after="0"/>
        <w:ind w:left="0" w:firstLine="1843"/>
      </w:pPr>
      <w:r w:rsidRPr="008E3466">
        <w:t xml:space="preserve">Šv. </w:t>
      </w:r>
      <w:proofErr w:type="spellStart"/>
      <w:r w:rsidRPr="008E3466">
        <w:t>Nepomuko</w:t>
      </w:r>
      <w:proofErr w:type="spellEnd"/>
      <w:r w:rsidRPr="008E3466">
        <w:t xml:space="preserve"> bažnyčia, koplyčia, senosios </w:t>
      </w:r>
      <w:proofErr w:type="spellStart"/>
      <w:r w:rsidRPr="008E3466">
        <w:t>kapinaitės</w:t>
      </w:r>
      <w:proofErr w:type="spellEnd"/>
      <w:r w:rsidRPr="008E3466">
        <w:t xml:space="preserve"> (Grūšlaukėje)</w:t>
      </w:r>
    </w:p>
    <w:p w:rsidR="00BF3FDC" w:rsidRPr="008E3466" w:rsidRDefault="00BF3FDC" w:rsidP="0093656A">
      <w:pPr>
        <w:numPr>
          <w:ilvl w:val="0"/>
          <w:numId w:val="45"/>
        </w:numPr>
        <w:tabs>
          <w:tab w:val="left" w:pos="2268"/>
        </w:tabs>
        <w:spacing w:after="0"/>
        <w:ind w:left="0" w:firstLine="1843"/>
      </w:pPr>
      <w:r w:rsidRPr="008E3466">
        <w:t>Darbėnų miestelio senoji turgaus aikštė</w:t>
      </w:r>
    </w:p>
    <w:p w:rsidR="00BF3FDC" w:rsidRPr="008E3466" w:rsidRDefault="00BF3FDC" w:rsidP="0093656A">
      <w:pPr>
        <w:numPr>
          <w:ilvl w:val="0"/>
          <w:numId w:val="45"/>
        </w:numPr>
        <w:tabs>
          <w:tab w:val="left" w:pos="2268"/>
        </w:tabs>
        <w:spacing w:after="0"/>
        <w:ind w:left="0" w:firstLine="1843"/>
      </w:pPr>
      <w:r w:rsidRPr="008E3466">
        <w:t>Poilsio ir pramogų sodyba „Vienkiemis“</w:t>
      </w:r>
    </w:p>
    <w:p w:rsidR="00BF3FDC" w:rsidRPr="008E3466" w:rsidRDefault="00BF3FDC" w:rsidP="0093656A">
      <w:pPr>
        <w:numPr>
          <w:ilvl w:val="0"/>
          <w:numId w:val="45"/>
        </w:numPr>
        <w:tabs>
          <w:tab w:val="left" w:pos="2268"/>
        </w:tabs>
        <w:spacing w:after="0"/>
        <w:ind w:left="0" w:firstLine="1843"/>
      </w:pPr>
      <w:proofErr w:type="spellStart"/>
      <w:r w:rsidRPr="008E3466">
        <w:t>Lazdininkų</w:t>
      </w:r>
      <w:proofErr w:type="spellEnd"/>
      <w:r w:rsidRPr="008E3466">
        <w:t xml:space="preserve"> kaimas (kapinynas, etnografinės sodybos, vienintelis pajūrio krašte išlikęs vėjo malūnas)</w:t>
      </w:r>
    </w:p>
    <w:p w:rsidR="00BF3FDC" w:rsidRPr="008E3466" w:rsidRDefault="00BF3FDC" w:rsidP="0093656A">
      <w:pPr>
        <w:numPr>
          <w:ilvl w:val="0"/>
          <w:numId w:val="45"/>
        </w:numPr>
        <w:tabs>
          <w:tab w:val="left" w:pos="2268"/>
        </w:tabs>
        <w:spacing w:after="0"/>
        <w:ind w:left="0" w:firstLine="1843"/>
      </w:pPr>
      <w:proofErr w:type="spellStart"/>
      <w:r w:rsidRPr="008E3466">
        <w:t>Laukžemės</w:t>
      </w:r>
      <w:proofErr w:type="spellEnd"/>
      <w:r w:rsidRPr="008E3466">
        <w:t xml:space="preserve"> dvaras, Šv. apaštalo Andriejaus bažnyčia (</w:t>
      </w:r>
      <w:proofErr w:type="spellStart"/>
      <w:r w:rsidRPr="008E3466">
        <w:t>Laukžemėje</w:t>
      </w:r>
      <w:proofErr w:type="spellEnd"/>
      <w:r w:rsidRPr="008E3466">
        <w:t>)</w:t>
      </w:r>
    </w:p>
    <w:p w:rsidR="00BF3FDC" w:rsidRPr="008E3466" w:rsidRDefault="00BF3FDC" w:rsidP="0093656A">
      <w:pPr>
        <w:numPr>
          <w:ilvl w:val="0"/>
          <w:numId w:val="45"/>
        </w:numPr>
        <w:tabs>
          <w:tab w:val="left" w:pos="2268"/>
        </w:tabs>
        <w:spacing w:after="0"/>
        <w:ind w:left="0" w:firstLine="1843"/>
      </w:pPr>
      <w:proofErr w:type="spellStart"/>
      <w:r w:rsidRPr="008E3466">
        <w:t>Benaičių</w:t>
      </w:r>
      <w:proofErr w:type="spellEnd"/>
      <w:r w:rsidRPr="008E3466">
        <w:t xml:space="preserve"> vėjo elektrinių parkas</w:t>
      </w:r>
    </w:p>
    <w:p w:rsidR="00BF3FDC" w:rsidRPr="008E3466" w:rsidRDefault="00BF3FDC" w:rsidP="0093656A">
      <w:pPr>
        <w:numPr>
          <w:ilvl w:val="0"/>
          <w:numId w:val="45"/>
        </w:numPr>
        <w:tabs>
          <w:tab w:val="left" w:pos="2268"/>
        </w:tabs>
        <w:spacing w:after="0"/>
        <w:ind w:left="0" w:firstLine="1843"/>
      </w:pPr>
      <w:r w:rsidRPr="008E3466">
        <w:t xml:space="preserve">Kiti objektai: akmuo „Kūlių bobelė“, akmuo „Daubos </w:t>
      </w:r>
      <w:proofErr w:type="spellStart"/>
      <w:r w:rsidRPr="008E3466">
        <w:t>kūlis</w:t>
      </w:r>
      <w:proofErr w:type="spellEnd"/>
      <w:r w:rsidRPr="008E3466">
        <w:t xml:space="preserve">“, Pelėkių akmuo, Būtingės bažnyčia, </w:t>
      </w:r>
      <w:proofErr w:type="spellStart"/>
      <w:r w:rsidRPr="008E3466">
        <w:t>Anaičių</w:t>
      </w:r>
      <w:proofErr w:type="spellEnd"/>
      <w:r w:rsidRPr="008E3466">
        <w:t xml:space="preserve"> kapinės, </w:t>
      </w:r>
      <w:proofErr w:type="spellStart"/>
      <w:r w:rsidRPr="008E3466">
        <w:t>Joskaudų</w:t>
      </w:r>
      <w:proofErr w:type="spellEnd"/>
      <w:r w:rsidRPr="008E3466">
        <w:t xml:space="preserve"> piliakalnis, </w:t>
      </w:r>
      <w:proofErr w:type="spellStart"/>
      <w:r w:rsidRPr="008E3466">
        <w:t>Kurmaičių</w:t>
      </w:r>
      <w:proofErr w:type="spellEnd"/>
      <w:r w:rsidRPr="008E3466">
        <w:t xml:space="preserve"> piliakalnis, </w:t>
      </w:r>
      <w:proofErr w:type="spellStart"/>
      <w:r w:rsidRPr="008E3466">
        <w:t>Jakštaičių</w:t>
      </w:r>
      <w:proofErr w:type="spellEnd"/>
      <w:r w:rsidRPr="008E3466">
        <w:t xml:space="preserve"> etnografinės sodybos, Darbėnų vandens malūnas, paminklas Jonui Karoliui Chodkevičiui, Motinos Teresės seserų vienuolynas, Šv. Klaros vienuolynas, </w:t>
      </w:r>
      <w:proofErr w:type="spellStart"/>
      <w:r w:rsidRPr="008E3466">
        <w:t>Dauginčių</w:t>
      </w:r>
      <w:proofErr w:type="spellEnd"/>
      <w:r w:rsidRPr="008E3466">
        <w:t xml:space="preserve"> kaimas ir jo apylinkės, Kartenos Lurdas, Salantų dvaras su jo teritorijoje augančiu storiausiu kaštonu Lietuvoje ir kt.</w:t>
      </w:r>
    </w:p>
    <w:p w:rsidR="00BF3FDC" w:rsidRPr="008E3466" w:rsidRDefault="00BF3FDC" w:rsidP="0093656A">
      <w:pPr>
        <w:spacing w:after="0"/>
      </w:pPr>
      <w:r w:rsidRPr="008E3466">
        <w:t xml:space="preserve">Kretingos rajonas garsus savo muziejumi ir </w:t>
      </w:r>
      <w:r w:rsidR="003578FD">
        <w:t xml:space="preserve">dvare įsikūrusiu </w:t>
      </w:r>
      <w:r w:rsidRPr="008E3466">
        <w:t xml:space="preserve">žiemos sodu,  dvaro parku, sakraliomis vietomis, </w:t>
      </w:r>
      <w:proofErr w:type="spellStart"/>
      <w:r w:rsidRPr="008E3466">
        <w:rPr>
          <w:color w:val="000000"/>
        </w:rPr>
        <w:t>Orvidų</w:t>
      </w:r>
      <w:proofErr w:type="spellEnd"/>
      <w:r w:rsidRPr="008E3466">
        <w:rPr>
          <w:b/>
          <w:bCs/>
          <w:color w:val="000000"/>
        </w:rPr>
        <w:t xml:space="preserve"> </w:t>
      </w:r>
      <w:r w:rsidRPr="008E3466">
        <w:t>sodyba ir kitomis unikaliomis lankytinomis vietomis. Kretingoje esantys religiniai objektai traukia ir tikinčiuosius – mieste stovi ne tik seniausia Žemaitijoje išlikusi bažnyčia, bet ir yra įsikūrę penki vienuolynai. Buvusiame grafų Tiškevičių dvare dabar įsikūręs Kretingos muziejus bene labiausia</w:t>
      </w:r>
      <w:r w:rsidR="003578FD">
        <w:t>i</w:t>
      </w:r>
      <w:r w:rsidRPr="008E3466">
        <w:t xml:space="preserve"> garsėja savo žiemos sodu. Dar XIX a. grafo Juozapo Tiškevičiaus įkurta oranžerija buvo atnaujinta prieš dvidešimt penkerius metus ir dabar gali pasigirti joje eksponuojamomis 580 augalų rūšimis. Lankytojai gali apžiūrėti ne tik egzotiškus oranžerijos augalus, bet ir sode gyvenančius gyvūnus. Kretingos muziejuje taip pat veikia ir etnografinė ekspozicija vandens malūne. Kretingos pasididžiavimas – Viešpaties Apreiškimo </w:t>
      </w:r>
      <w:proofErr w:type="spellStart"/>
      <w:r w:rsidRPr="008E3466">
        <w:t>Švč</w:t>
      </w:r>
      <w:proofErr w:type="spellEnd"/>
      <w:r w:rsidRPr="008E3466">
        <w:t>. Mergelei Marijai bažnyčia. 1602 m., pasikvietus brolius bernardinus pranciškonus, dešinėje upės pusėje buvo pastatyta medinė bažnytėlė, bet ji netenkino J. K. Chodkevičiaus, tad jis inicijavo naujos, mūrinės, bažnyčios statybą. Kartu su vienuolynu pastatyta ir pašventinta</w:t>
      </w:r>
      <w:r w:rsidR="003578FD">
        <w:t xml:space="preserve"> bažnyčia</w:t>
      </w:r>
      <w:r w:rsidRPr="008E3466">
        <w:t xml:space="preserve">, ji išliko iki šiol. Bažnyčiai įdomi tuo, kad joje yra septyni mediniai altoriai. Tai – vienas patraukliausių lankytinų objektų Kretingos rajone. </w:t>
      </w:r>
    </w:p>
    <w:p w:rsidR="00BF3FDC" w:rsidRPr="008E3466" w:rsidRDefault="00BF3FDC" w:rsidP="0093656A">
      <w:pPr>
        <w:spacing w:after="0"/>
        <w:rPr>
          <w:color w:val="000000"/>
        </w:rPr>
      </w:pPr>
      <w:r w:rsidRPr="008E3466">
        <w:rPr>
          <w:color w:val="000000"/>
        </w:rPr>
        <w:t>Kretingos rajono savivaldybės teritorijoje yra daugiau kaip 20 piliakalnių, tačiau lankymui pritaikyta mažiau nei 10 (įrengtos informacinės nuorodos, pateikiama vaizdinė medžiaga, sutvarkytas privažiavimas/ priėjimas).</w:t>
      </w:r>
    </w:p>
    <w:p w:rsidR="00BF3FDC" w:rsidRPr="008E3466" w:rsidRDefault="00BF3FDC" w:rsidP="0093656A">
      <w:pPr>
        <w:spacing w:after="0"/>
      </w:pPr>
      <w:r w:rsidRPr="008E3466">
        <w:rPr>
          <w:b/>
          <w:bCs/>
        </w:rPr>
        <w:t>Turizmo informacija.</w:t>
      </w:r>
      <w:r w:rsidRPr="008E3466">
        <w:t xml:space="preserve"> 2010 m. gegužės 27 d. Kretingos rajono savivaldybės tarybos sprendimu Nr. T2-218 patvirtinus naujus nuostatus, Kretingos rajono pedagogų švietimo centras pradėjo teikti turizmo ir informavimo paslaugas. Tai yra Kretingos rajono savivaldybės biudžetinė įstaiga, teikianti kvalifikacijos tobulinimo, nuo 2010 m. ir turizmo informacijos bei kitas turizmo paslaugas. Turizmo informacijos paslaugas teikia šio centro turizmo vadybininkė (nuo 2013 m. birželio mėn. įkurtas antras turizmo vadybininko etatas). Nuo </w:t>
      </w:r>
      <w:r w:rsidRPr="008E3466">
        <w:rPr>
          <w:color w:val="000000"/>
        </w:rPr>
        <w:t xml:space="preserve">2012 m. birželio mėn. turizmo informacijos paslaugos teikiamos naujose patalpose miesto centre (adresu: Vilniaus g. 2B, Kretinga), kurias nesunkiai gali rasti turistai. </w:t>
      </w:r>
      <w:r w:rsidRPr="008E3466">
        <w:rPr>
          <w:color w:val="000000"/>
        </w:rPr>
        <w:lastRenderedPageBreak/>
        <w:t xml:space="preserve">Čia </w:t>
      </w:r>
      <w:r w:rsidR="003578FD">
        <w:rPr>
          <w:shd w:val="clear" w:color="auto" w:fill="FFFFFF"/>
        </w:rPr>
        <w:t>suteikiama informacija</w:t>
      </w:r>
      <w:r w:rsidRPr="008E3466">
        <w:t xml:space="preserve"> apie </w:t>
      </w:r>
      <w:r w:rsidRPr="008E3466">
        <w:rPr>
          <w:color w:val="000000"/>
        </w:rPr>
        <w:t>miesto ir rajono lankytinas vietas, muziejus, kultūrinius renginius, pramogas, nakvynės ir maitinimo paslaugas teikiančias įmones, taip pat galima įsigyti reprezentacinių leidinių apie Kretingos miestą ir rajoną, suvenyrų, žemėlapių bei užsisakyti ekskursijas. Leidinių apie Kretingos kraštą galima gauti lietuvių, anglų, rusų, vokiečių, lenkų, latvių kalbomis, taip pat galima įsigyti bendrų Klaipėdos regiono leidinių, lankstinukų ir žemėlapių apie kitus miestus ir rajonus</w:t>
      </w:r>
      <w:r w:rsidR="003578FD">
        <w:rPr>
          <w:color w:val="000000"/>
        </w:rPr>
        <w:t>:</w:t>
      </w:r>
      <w:r w:rsidRPr="008E3466">
        <w:rPr>
          <w:color w:val="000000"/>
        </w:rPr>
        <w:t xml:space="preserve"> Klaipėdą, Palangą, Skuodą, Mažeikius, Panevėžį, Kėdainius </w:t>
      </w:r>
      <w:r w:rsidRPr="008E3466">
        <w:t>ir kt. 2012</w:t>
      </w:r>
      <w:r w:rsidR="003578FD">
        <w:t xml:space="preserve"> m.</w:t>
      </w:r>
      <w:r w:rsidRPr="008E3466">
        <w:t xml:space="preserve"> birželio-rugpjūčio mėnesiais čia apsilankė 1</w:t>
      </w:r>
      <w:r w:rsidR="00DF68D2">
        <w:t>.</w:t>
      </w:r>
      <w:r w:rsidRPr="008E3466">
        <w:t xml:space="preserve">318 lankytojų. 2013 m. vasarą turistų, kuriems suteiktos turizmo informacijos paslaugos, skaičius išaugo – birželio-rugpjūčio mėnesiais aptarnauti 3032 turistai. </w:t>
      </w:r>
      <w:r w:rsidR="003578FD">
        <w:t>Pastebimas</w:t>
      </w:r>
      <w:r w:rsidR="003578FD" w:rsidRPr="008E3466">
        <w:t xml:space="preserve"> </w:t>
      </w:r>
      <w:r w:rsidRPr="008E3466">
        <w:t xml:space="preserve">sezoniškumas, nes žiemos sezonu lankytojų pastebimai sumažėja. Tačiau tai neatspindi viso turistų skaičiaus Kretingos rajone, </w:t>
      </w:r>
      <w:r w:rsidR="003578FD">
        <w:t xml:space="preserve">kadangi </w:t>
      </w:r>
      <w:r w:rsidRPr="008E3466">
        <w:t xml:space="preserve">registruojami tik tie turistai, kuriems suteiktos informacijos paslaugos.  </w:t>
      </w:r>
    </w:p>
    <w:p w:rsidR="00BF3FDC" w:rsidRPr="008E3466" w:rsidRDefault="00BF3FDC" w:rsidP="0093656A">
      <w:pPr>
        <w:spacing w:after="0"/>
        <w:rPr>
          <w:lang w:eastAsia="lt-LT"/>
        </w:rPr>
      </w:pPr>
      <w:r w:rsidRPr="008E3466">
        <w:t>Kretingos rajono pedagogų švietimo centras</w:t>
      </w:r>
      <w:r w:rsidRPr="008E3466">
        <w:rPr>
          <w:color w:val="000000"/>
        </w:rPr>
        <w:t>, vykdydamas turizmo funkciją, dalyvauja ir projektinėje veikloje: šiuo</w:t>
      </w:r>
      <w:r w:rsidRPr="008E3466">
        <w:t xml:space="preserve"> metu </w:t>
      </w:r>
      <w:r w:rsidRPr="008E3466">
        <w:rPr>
          <w:lang w:eastAsia="lt-LT"/>
        </w:rPr>
        <w:t>Kretingos rajono savivaldybės administracija partnerio teisėmis įgyvendina tarptautinį projektą „Europos kultūrinio turistinio maršruto aktyvinimas Pietų Baltijos teritorijoje – Šv. Jokūbo pamario kelias“, kuris yra finansuojamas Europos regioninės plėtros fondo ir Kretingos rajono savivaldybės biudžeto lėšomis.</w:t>
      </w:r>
      <w:r w:rsidRPr="008E3466">
        <w:t xml:space="preserve"> </w:t>
      </w:r>
      <w:r w:rsidRPr="008E3466">
        <w:rPr>
          <w:lang w:eastAsia="lt-LT"/>
        </w:rPr>
        <w:t xml:space="preserve">Bendra projekto </w:t>
      </w:r>
      <w:r w:rsidRPr="008E3466">
        <w:t>idėja</w:t>
      </w:r>
      <w:r w:rsidRPr="008E3466">
        <w:rPr>
          <w:lang w:eastAsia="lt-LT"/>
        </w:rPr>
        <w:t xml:space="preserve"> - sukurti teminį kelias valstybes apimantį turistinį maršrutą, naudojant bendrą ženklinimą ir koncepciją „Šv. Jokūbo kelias“. Šis maršrutas nusitęs iš Lietuvos per Lenkiją į Vokietiją. </w:t>
      </w:r>
      <w:r w:rsidR="00882B63">
        <w:rPr>
          <w:lang w:eastAsia="lt-LT"/>
        </w:rPr>
        <w:t>Bus siekiama, kad sukurtą maršrutą prižiūrėtų  v</w:t>
      </w:r>
      <w:r w:rsidRPr="008E3466">
        <w:rPr>
          <w:lang w:eastAsia="lt-LT"/>
        </w:rPr>
        <w:t>ietos gyventoj</w:t>
      </w:r>
      <w:r w:rsidR="00882B63">
        <w:rPr>
          <w:lang w:eastAsia="lt-LT"/>
        </w:rPr>
        <w:t>ai</w:t>
      </w:r>
      <w:r w:rsidRPr="008E3466">
        <w:rPr>
          <w:lang w:eastAsia="lt-LT"/>
        </w:rPr>
        <w:t xml:space="preserve"> / savanori</w:t>
      </w:r>
      <w:r w:rsidR="00882B63">
        <w:rPr>
          <w:lang w:eastAsia="lt-LT"/>
        </w:rPr>
        <w:t>ai</w:t>
      </w:r>
      <w:r w:rsidRPr="008E3466">
        <w:rPr>
          <w:lang w:eastAsia="lt-LT"/>
        </w:rPr>
        <w:t>.</w:t>
      </w:r>
      <w:r w:rsidRPr="008E3466">
        <w:t xml:space="preserve"> </w:t>
      </w:r>
      <w:r w:rsidRPr="008E3466">
        <w:rPr>
          <w:lang w:eastAsia="lt-LT"/>
        </w:rPr>
        <w:t xml:space="preserve">Kiti projekto partneriai: </w:t>
      </w:r>
      <w:proofErr w:type="spellStart"/>
      <w:r w:rsidRPr="008E3466">
        <w:rPr>
          <w:lang w:eastAsia="lt-LT"/>
        </w:rPr>
        <w:t>Lemborko</w:t>
      </w:r>
      <w:proofErr w:type="spellEnd"/>
      <w:r w:rsidRPr="008E3466">
        <w:rPr>
          <w:lang w:eastAsia="lt-LT"/>
        </w:rPr>
        <w:t xml:space="preserve"> apskritis (Lenkija)</w:t>
      </w:r>
      <w:r w:rsidR="00882B63">
        <w:rPr>
          <w:lang w:eastAsia="lt-LT"/>
        </w:rPr>
        <w:t>,</w:t>
      </w:r>
      <w:r w:rsidRPr="008E3466">
        <w:rPr>
          <w:lang w:eastAsia="lt-LT"/>
        </w:rPr>
        <w:t xml:space="preserve"> Vakarų pamario regionas (Lenkija)</w:t>
      </w:r>
      <w:r w:rsidR="00882B63">
        <w:rPr>
          <w:lang w:eastAsia="lt-LT"/>
        </w:rPr>
        <w:t>,</w:t>
      </w:r>
      <w:r w:rsidRPr="008E3466">
        <w:rPr>
          <w:lang w:eastAsia="lt-LT"/>
        </w:rPr>
        <w:t xml:space="preserve"> Pamario vaivadijos savivalda (Lenkija)</w:t>
      </w:r>
      <w:r w:rsidR="00882B63">
        <w:rPr>
          <w:lang w:eastAsia="lt-LT"/>
        </w:rPr>
        <w:t>,</w:t>
      </w:r>
      <w:r w:rsidRPr="008E3466">
        <w:rPr>
          <w:lang w:eastAsia="lt-LT"/>
        </w:rPr>
        <w:t xml:space="preserve"> fondas „</w:t>
      </w:r>
      <w:proofErr w:type="spellStart"/>
      <w:r w:rsidRPr="008E3466">
        <w:rPr>
          <w:lang w:eastAsia="lt-LT"/>
        </w:rPr>
        <w:t>Szczecińska</w:t>
      </w:r>
      <w:proofErr w:type="spellEnd"/>
      <w:r w:rsidRPr="008E3466">
        <w:rPr>
          <w:lang w:eastAsia="lt-LT"/>
        </w:rPr>
        <w:t>“ (Lenkija)</w:t>
      </w:r>
      <w:r w:rsidR="00882B63">
        <w:rPr>
          <w:lang w:eastAsia="lt-LT"/>
        </w:rPr>
        <w:t>,</w:t>
      </w:r>
      <w:r w:rsidRPr="008E3466">
        <w:rPr>
          <w:lang w:eastAsia="lt-LT"/>
        </w:rPr>
        <w:t xml:space="preserve"> Pamario turizmo departamentas (Lenkija)</w:t>
      </w:r>
      <w:r w:rsidR="006925CA">
        <w:rPr>
          <w:lang w:eastAsia="lt-LT"/>
        </w:rPr>
        <w:t>,</w:t>
      </w:r>
      <w:r w:rsidRPr="008E3466">
        <w:rPr>
          <w:lang w:eastAsia="lt-LT"/>
        </w:rPr>
        <w:t xml:space="preserve"> Europos viešbučių administravimo, turizmo ir verslo kolegija (Lenkija)</w:t>
      </w:r>
      <w:r w:rsidR="006925CA">
        <w:rPr>
          <w:lang w:eastAsia="lt-LT"/>
        </w:rPr>
        <w:t>,</w:t>
      </w:r>
      <w:r w:rsidRPr="008E3466">
        <w:rPr>
          <w:lang w:eastAsia="lt-LT"/>
        </w:rPr>
        <w:t xml:space="preserve"> </w:t>
      </w:r>
      <w:proofErr w:type="spellStart"/>
      <w:r w:rsidRPr="008E3466">
        <w:rPr>
          <w:lang w:eastAsia="lt-LT"/>
        </w:rPr>
        <w:t>Greifsvaldo</w:t>
      </w:r>
      <w:proofErr w:type="spellEnd"/>
      <w:r w:rsidRPr="008E3466">
        <w:rPr>
          <w:lang w:eastAsia="lt-LT"/>
        </w:rPr>
        <w:t xml:space="preserve"> </w:t>
      </w:r>
      <w:proofErr w:type="spellStart"/>
      <w:r w:rsidR="00604B7B" w:rsidRPr="00DF68D2">
        <w:rPr>
          <w:i/>
          <w:lang w:eastAsia="lt-LT"/>
        </w:rPr>
        <w:t>Ernst</w:t>
      </w:r>
      <w:proofErr w:type="spellEnd"/>
      <w:r w:rsidR="00604B7B" w:rsidRPr="00DF68D2">
        <w:rPr>
          <w:i/>
          <w:lang w:eastAsia="lt-LT"/>
        </w:rPr>
        <w:t xml:space="preserve"> </w:t>
      </w:r>
      <w:proofErr w:type="spellStart"/>
      <w:r w:rsidR="00604B7B" w:rsidRPr="00DF68D2">
        <w:rPr>
          <w:i/>
          <w:lang w:eastAsia="lt-LT"/>
        </w:rPr>
        <w:t>Moritz</w:t>
      </w:r>
      <w:proofErr w:type="spellEnd"/>
      <w:r w:rsidR="00604B7B" w:rsidRPr="00DF68D2">
        <w:rPr>
          <w:i/>
          <w:lang w:eastAsia="lt-LT"/>
        </w:rPr>
        <w:t xml:space="preserve"> </w:t>
      </w:r>
      <w:proofErr w:type="spellStart"/>
      <w:r w:rsidR="00604B7B" w:rsidRPr="00DF68D2">
        <w:rPr>
          <w:i/>
          <w:lang w:eastAsia="lt-LT"/>
        </w:rPr>
        <w:t>Arndt</w:t>
      </w:r>
      <w:proofErr w:type="spellEnd"/>
      <w:r w:rsidRPr="008E3466">
        <w:rPr>
          <w:lang w:eastAsia="lt-LT"/>
        </w:rPr>
        <w:t xml:space="preserve"> universitetas (Vokietija).</w:t>
      </w:r>
    </w:p>
    <w:p w:rsidR="00BF3FDC" w:rsidRPr="008E3466" w:rsidRDefault="00BF3FDC" w:rsidP="0093656A">
      <w:pPr>
        <w:spacing w:after="0"/>
        <w:rPr>
          <w:lang w:eastAsia="lt-LT"/>
        </w:rPr>
      </w:pPr>
      <w:r w:rsidRPr="008E3466">
        <w:rPr>
          <w:lang w:eastAsia="lt-LT"/>
        </w:rPr>
        <w:t>Religinis Šv. Jokūbo pamario kelias apima vietoves nuo Kretingos (Lietuva) iki Rostoko (Vokietija), išsidėsčiusias pietinėje Baltijos jūros pakrantėje. Akcentuotina</w:t>
      </w:r>
      <w:r w:rsidR="006925CA">
        <w:rPr>
          <w:lang w:eastAsia="lt-LT"/>
        </w:rPr>
        <w:t xml:space="preserve"> tai</w:t>
      </w:r>
      <w:r w:rsidRPr="008E3466">
        <w:rPr>
          <w:lang w:eastAsia="lt-LT"/>
        </w:rPr>
        <w:t xml:space="preserve">, jog visos maršruto atkarpos pasižymi istorinio ir religinio paveldo vertybių gausa. Šių objektų sujungimas į vieną sistemą arba </w:t>
      </w:r>
      <w:r w:rsidRPr="008E3466">
        <w:t>piligriminio</w:t>
      </w:r>
      <w:r w:rsidRPr="008E3466">
        <w:rPr>
          <w:lang w:eastAsia="lt-LT"/>
        </w:rPr>
        <w:t xml:space="preserve"> turizmo maršrutą leis pasiekti sinergijos efektą, skatinant turizmo plėtotę visose šalyse-partnerėse. Lietuvos Šv. Jokūbo pamario kelio atkarpa prasideda Kretingos rajono teritorijoje, tęsiasi per Klaipėdą bei Kuršių neriją. Remiantis „Piligriminio turizmo plėtros Kretingos rajone galimybių studija“, galima išskirti šiuos 6 pagrindinius rajono objektus, kurie atitinka piligriminio turizmo koncepciją ir specifiką:</w:t>
      </w:r>
    </w:p>
    <w:p w:rsidR="00BF3FDC" w:rsidRPr="008E3466" w:rsidRDefault="00BF3FDC" w:rsidP="0093656A">
      <w:pPr>
        <w:pStyle w:val="Sraopastraipa"/>
        <w:numPr>
          <w:ilvl w:val="0"/>
          <w:numId w:val="28"/>
        </w:numPr>
        <w:tabs>
          <w:tab w:val="num" w:pos="1418"/>
        </w:tabs>
        <w:spacing w:after="120" w:line="240" w:lineRule="auto"/>
        <w:ind w:left="0" w:firstLine="1080"/>
        <w:jc w:val="both"/>
        <w:rPr>
          <w:rFonts w:ascii="Times New Roman" w:hAnsi="Times New Roman" w:cs="Times New Roman"/>
          <w:sz w:val="24"/>
          <w:szCs w:val="24"/>
          <w:lang w:eastAsia="lt-LT"/>
        </w:rPr>
      </w:pPr>
      <w:r w:rsidRPr="008E3466">
        <w:rPr>
          <w:rFonts w:ascii="Times New Roman" w:hAnsi="Times New Roman" w:cs="Times New Roman"/>
          <w:sz w:val="24"/>
          <w:szCs w:val="24"/>
          <w:lang w:eastAsia="lt-LT"/>
        </w:rPr>
        <w:t xml:space="preserve">Lurdo grota su </w:t>
      </w:r>
      <w:proofErr w:type="spellStart"/>
      <w:r w:rsidRPr="008E3466">
        <w:rPr>
          <w:rFonts w:ascii="Times New Roman" w:hAnsi="Times New Roman" w:cs="Times New Roman"/>
          <w:sz w:val="24"/>
          <w:szCs w:val="24"/>
          <w:lang w:eastAsia="lt-LT"/>
        </w:rPr>
        <w:t>Švč</w:t>
      </w:r>
      <w:proofErr w:type="spellEnd"/>
      <w:r w:rsidRPr="008E3466">
        <w:rPr>
          <w:rFonts w:ascii="Times New Roman" w:hAnsi="Times New Roman" w:cs="Times New Roman"/>
          <w:sz w:val="24"/>
          <w:szCs w:val="24"/>
          <w:lang w:eastAsia="lt-LT"/>
        </w:rPr>
        <w:t xml:space="preserve">. Mergelės Marijos skulptūra </w:t>
      </w:r>
      <w:proofErr w:type="spellStart"/>
      <w:r w:rsidRPr="008E3466">
        <w:rPr>
          <w:rFonts w:ascii="Times New Roman" w:hAnsi="Times New Roman" w:cs="Times New Roman"/>
          <w:sz w:val="24"/>
          <w:szCs w:val="24"/>
          <w:lang w:eastAsia="lt-LT"/>
        </w:rPr>
        <w:t>Abakų</w:t>
      </w:r>
      <w:proofErr w:type="spellEnd"/>
      <w:r w:rsidRPr="008E3466">
        <w:rPr>
          <w:rFonts w:ascii="Times New Roman" w:hAnsi="Times New Roman" w:cs="Times New Roman"/>
          <w:sz w:val="24"/>
          <w:szCs w:val="24"/>
          <w:lang w:eastAsia="lt-LT"/>
        </w:rPr>
        <w:t xml:space="preserve"> kaime;</w:t>
      </w:r>
    </w:p>
    <w:p w:rsidR="00BF3FDC" w:rsidRPr="008E3466" w:rsidRDefault="00BF3FDC" w:rsidP="0093656A">
      <w:pPr>
        <w:pStyle w:val="Sraopastraipa"/>
        <w:numPr>
          <w:ilvl w:val="0"/>
          <w:numId w:val="28"/>
        </w:numPr>
        <w:tabs>
          <w:tab w:val="num" w:pos="1418"/>
        </w:tabs>
        <w:spacing w:after="120" w:line="240" w:lineRule="auto"/>
        <w:ind w:left="0" w:firstLine="1080"/>
        <w:jc w:val="both"/>
        <w:rPr>
          <w:rFonts w:ascii="Times New Roman" w:hAnsi="Times New Roman" w:cs="Times New Roman"/>
          <w:sz w:val="24"/>
          <w:szCs w:val="24"/>
          <w:lang w:eastAsia="lt-LT"/>
        </w:rPr>
      </w:pPr>
      <w:r w:rsidRPr="008E3466">
        <w:rPr>
          <w:rFonts w:ascii="Times New Roman" w:hAnsi="Times New Roman" w:cs="Times New Roman"/>
          <w:sz w:val="24"/>
          <w:szCs w:val="24"/>
          <w:lang w:eastAsia="lt-LT"/>
        </w:rPr>
        <w:t xml:space="preserve">Koplyčia su </w:t>
      </w:r>
      <w:proofErr w:type="spellStart"/>
      <w:r w:rsidRPr="008E3466">
        <w:rPr>
          <w:rFonts w:ascii="Times New Roman" w:hAnsi="Times New Roman" w:cs="Times New Roman"/>
          <w:sz w:val="24"/>
          <w:szCs w:val="24"/>
          <w:lang w:eastAsia="lt-LT"/>
        </w:rPr>
        <w:t>Švč</w:t>
      </w:r>
      <w:proofErr w:type="spellEnd"/>
      <w:r w:rsidRPr="008E3466">
        <w:rPr>
          <w:rFonts w:ascii="Times New Roman" w:hAnsi="Times New Roman" w:cs="Times New Roman"/>
          <w:sz w:val="24"/>
          <w:szCs w:val="24"/>
          <w:lang w:eastAsia="lt-LT"/>
        </w:rPr>
        <w:t xml:space="preserve">. Mergelės Marijos skulptūrėle </w:t>
      </w:r>
      <w:proofErr w:type="spellStart"/>
      <w:r w:rsidRPr="008E3466">
        <w:rPr>
          <w:rFonts w:ascii="Times New Roman" w:hAnsi="Times New Roman" w:cs="Times New Roman"/>
          <w:sz w:val="24"/>
          <w:szCs w:val="24"/>
          <w:lang w:eastAsia="lt-LT"/>
        </w:rPr>
        <w:t>Eršketyne</w:t>
      </w:r>
      <w:proofErr w:type="spellEnd"/>
      <w:r w:rsidRPr="008E3466">
        <w:rPr>
          <w:rFonts w:ascii="Times New Roman" w:hAnsi="Times New Roman" w:cs="Times New Roman"/>
          <w:sz w:val="24"/>
          <w:szCs w:val="24"/>
          <w:lang w:eastAsia="lt-LT"/>
        </w:rPr>
        <w:t>;</w:t>
      </w:r>
    </w:p>
    <w:p w:rsidR="00BF3FDC" w:rsidRPr="008E3466" w:rsidRDefault="00BF3FDC" w:rsidP="0093656A">
      <w:pPr>
        <w:pStyle w:val="Sraopastraipa"/>
        <w:numPr>
          <w:ilvl w:val="0"/>
          <w:numId w:val="28"/>
        </w:numPr>
        <w:tabs>
          <w:tab w:val="num" w:pos="1418"/>
        </w:tabs>
        <w:spacing w:after="120" w:line="240" w:lineRule="auto"/>
        <w:ind w:left="0" w:firstLine="1080"/>
        <w:jc w:val="both"/>
        <w:rPr>
          <w:rFonts w:ascii="Times New Roman" w:hAnsi="Times New Roman" w:cs="Times New Roman"/>
          <w:sz w:val="24"/>
          <w:szCs w:val="24"/>
          <w:lang w:eastAsia="lt-LT"/>
        </w:rPr>
      </w:pPr>
      <w:r w:rsidRPr="008E3466">
        <w:rPr>
          <w:rFonts w:ascii="Times New Roman" w:hAnsi="Times New Roman" w:cs="Times New Roman"/>
          <w:sz w:val="24"/>
          <w:szCs w:val="24"/>
          <w:lang w:eastAsia="lt-LT"/>
        </w:rPr>
        <w:t xml:space="preserve">Jurgio </w:t>
      </w:r>
      <w:proofErr w:type="spellStart"/>
      <w:r w:rsidRPr="008E3466">
        <w:rPr>
          <w:rFonts w:ascii="Times New Roman" w:hAnsi="Times New Roman" w:cs="Times New Roman"/>
          <w:sz w:val="24"/>
          <w:szCs w:val="24"/>
          <w:lang w:eastAsia="lt-LT"/>
        </w:rPr>
        <w:t>Ambrozijaus</w:t>
      </w:r>
      <w:proofErr w:type="spellEnd"/>
      <w:r w:rsidRPr="008E3466">
        <w:rPr>
          <w:rFonts w:ascii="Times New Roman" w:hAnsi="Times New Roman" w:cs="Times New Roman"/>
          <w:sz w:val="24"/>
          <w:szCs w:val="24"/>
          <w:lang w:eastAsia="lt-LT"/>
        </w:rPr>
        <w:t xml:space="preserve"> Pabrėžos kapo koplyčia Kretingoje;</w:t>
      </w:r>
    </w:p>
    <w:p w:rsidR="00BF3FDC" w:rsidRPr="008E3466" w:rsidRDefault="00BF3FDC" w:rsidP="0093656A">
      <w:pPr>
        <w:pStyle w:val="Sraopastraipa"/>
        <w:numPr>
          <w:ilvl w:val="0"/>
          <w:numId w:val="28"/>
        </w:numPr>
        <w:tabs>
          <w:tab w:val="num" w:pos="1418"/>
        </w:tabs>
        <w:spacing w:after="120" w:line="240" w:lineRule="auto"/>
        <w:ind w:left="0" w:firstLine="1080"/>
        <w:jc w:val="both"/>
        <w:rPr>
          <w:rFonts w:ascii="Times New Roman" w:hAnsi="Times New Roman" w:cs="Times New Roman"/>
          <w:sz w:val="24"/>
          <w:szCs w:val="24"/>
          <w:lang w:eastAsia="lt-LT"/>
        </w:rPr>
      </w:pPr>
      <w:r w:rsidRPr="008E3466">
        <w:rPr>
          <w:rFonts w:ascii="Times New Roman" w:hAnsi="Times New Roman" w:cs="Times New Roman"/>
          <w:sz w:val="24"/>
          <w:szCs w:val="24"/>
          <w:lang w:eastAsia="lt-LT"/>
        </w:rPr>
        <w:t xml:space="preserve">Lurdo grota su </w:t>
      </w:r>
      <w:proofErr w:type="spellStart"/>
      <w:r w:rsidRPr="008E3466">
        <w:rPr>
          <w:rFonts w:ascii="Times New Roman" w:hAnsi="Times New Roman" w:cs="Times New Roman"/>
          <w:sz w:val="24"/>
          <w:szCs w:val="24"/>
          <w:lang w:eastAsia="lt-LT"/>
        </w:rPr>
        <w:t>Švč</w:t>
      </w:r>
      <w:proofErr w:type="spellEnd"/>
      <w:r w:rsidRPr="008E3466">
        <w:rPr>
          <w:rFonts w:ascii="Times New Roman" w:hAnsi="Times New Roman" w:cs="Times New Roman"/>
          <w:sz w:val="24"/>
          <w:szCs w:val="24"/>
          <w:lang w:eastAsia="lt-LT"/>
        </w:rPr>
        <w:t>. Mergelės Marijos skulptūra Kretingoje;</w:t>
      </w:r>
    </w:p>
    <w:p w:rsidR="00BF3FDC" w:rsidRPr="008E3466" w:rsidRDefault="00BF3FDC" w:rsidP="0093656A">
      <w:pPr>
        <w:pStyle w:val="Sraopastraipa"/>
        <w:numPr>
          <w:ilvl w:val="0"/>
          <w:numId w:val="28"/>
        </w:numPr>
        <w:tabs>
          <w:tab w:val="num" w:pos="1418"/>
        </w:tabs>
        <w:spacing w:after="120" w:line="240" w:lineRule="auto"/>
        <w:ind w:left="0" w:firstLine="1080"/>
        <w:jc w:val="both"/>
        <w:rPr>
          <w:rFonts w:ascii="Times New Roman" w:hAnsi="Times New Roman" w:cs="Times New Roman"/>
          <w:sz w:val="24"/>
          <w:szCs w:val="24"/>
          <w:lang w:eastAsia="lt-LT"/>
        </w:rPr>
      </w:pPr>
      <w:r w:rsidRPr="008E3466">
        <w:rPr>
          <w:rFonts w:ascii="Times New Roman" w:hAnsi="Times New Roman" w:cs="Times New Roman"/>
          <w:sz w:val="24"/>
          <w:szCs w:val="24"/>
          <w:lang w:eastAsia="lt-LT"/>
        </w:rPr>
        <w:t xml:space="preserve">Viešpaties Apreiškimo </w:t>
      </w:r>
      <w:proofErr w:type="spellStart"/>
      <w:r w:rsidRPr="008E3466">
        <w:rPr>
          <w:rFonts w:ascii="Times New Roman" w:hAnsi="Times New Roman" w:cs="Times New Roman"/>
          <w:sz w:val="24"/>
          <w:szCs w:val="24"/>
          <w:lang w:eastAsia="lt-LT"/>
        </w:rPr>
        <w:t>Švč</w:t>
      </w:r>
      <w:proofErr w:type="spellEnd"/>
      <w:r w:rsidRPr="008E3466">
        <w:rPr>
          <w:rFonts w:ascii="Times New Roman" w:hAnsi="Times New Roman" w:cs="Times New Roman"/>
          <w:sz w:val="24"/>
          <w:szCs w:val="24"/>
          <w:lang w:eastAsia="lt-LT"/>
        </w:rPr>
        <w:t>. Mergelei Marijai bažnyčia Kretingoje;</w:t>
      </w:r>
    </w:p>
    <w:p w:rsidR="00BF3FDC" w:rsidRPr="008E3466" w:rsidRDefault="00BF3FDC" w:rsidP="0093656A">
      <w:pPr>
        <w:pStyle w:val="Sraopastraipa"/>
        <w:numPr>
          <w:ilvl w:val="0"/>
          <w:numId w:val="28"/>
        </w:numPr>
        <w:tabs>
          <w:tab w:val="num" w:pos="1418"/>
        </w:tabs>
        <w:spacing w:after="120" w:line="240" w:lineRule="auto"/>
        <w:ind w:left="0" w:firstLine="1080"/>
        <w:jc w:val="both"/>
        <w:rPr>
          <w:rFonts w:ascii="Times New Roman" w:hAnsi="Times New Roman" w:cs="Times New Roman"/>
          <w:sz w:val="24"/>
          <w:szCs w:val="24"/>
          <w:lang w:eastAsia="lt-LT"/>
        </w:rPr>
      </w:pPr>
      <w:proofErr w:type="spellStart"/>
      <w:r w:rsidRPr="008E3466">
        <w:rPr>
          <w:rFonts w:ascii="Times New Roman" w:hAnsi="Times New Roman" w:cs="Times New Roman"/>
          <w:sz w:val="24"/>
          <w:szCs w:val="24"/>
          <w:lang w:eastAsia="lt-LT"/>
        </w:rPr>
        <w:t>Švč</w:t>
      </w:r>
      <w:proofErr w:type="spellEnd"/>
      <w:r w:rsidRPr="008E3466">
        <w:rPr>
          <w:rFonts w:ascii="Times New Roman" w:hAnsi="Times New Roman" w:cs="Times New Roman"/>
          <w:sz w:val="24"/>
          <w:szCs w:val="24"/>
          <w:lang w:eastAsia="lt-LT"/>
        </w:rPr>
        <w:t>. Mergelės Marijos Ėmimo į dangų bažnyčia Salantuose.</w:t>
      </w:r>
    </w:p>
    <w:p w:rsidR="00BF3FDC" w:rsidRPr="008E3466" w:rsidRDefault="00BF3FDC" w:rsidP="0093656A">
      <w:pPr>
        <w:spacing w:after="0"/>
        <w:rPr>
          <w:lang w:eastAsia="lt-LT"/>
        </w:rPr>
      </w:pPr>
      <w:r w:rsidRPr="008E3466">
        <w:rPr>
          <w:lang w:eastAsia="lt-LT"/>
        </w:rPr>
        <w:t>Visiems šiems objektams priskiriamos stebuklinės galios (pvz.</w:t>
      </w:r>
      <w:r w:rsidR="006925CA">
        <w:rPr>
          <w:lang w:eastAsia="lt-LT"/>
        </w:rPr>
        <w:t>,</w:t>
      </w:r>
      <w:r w:rsidRPr="008E3466">
        <w:rPr>
          <w:lang w:eastAsia="lt-LT"/>
        </w:rPr>
        <w:t xml:space="preserve"> gydomasis poveikis), sąsajos su antgamtiniais reiškiniais, įvykiais (pvz.</w:t>
      </w:r>
      <w:r w:rsidR="000719C6">
        <w:rPr>
          <w:lang w:eastAsia="lt-LT"/>
        </w:rPr>
        <w:t>,</w:t>
      </w:r>
      <w:r w:rsidRPr="008E3466">
        <w:rPr>
          <w:lang w:eastAsia="lt-LT"/>
        </w:rPr>
        <w:t xml:space="preserve"> šventųjų apsireiškimais). Tikėtina, kad įgyvendinus projektą ir </w:t>
      </w:r>
      <w:r w:rsidR="000719C6">
        <w:rPr>
          <w:lang w:eastAsia="lt-LT"/>
        </w:rPr>
        <w:t>vystant</w:t>
      </w:r>
      <w:r w:rsidR="000719C6" w:rsidRPr="008E3466">
        <w:rPr>
          <w:lang w:eastAsia="lt-LT"/>
        </w:rPr>
        <w:t xml:space="preserve"> </w:t>
      </w:r>
      <w:r w:rsidRPr="008E3466">
        <w:rPr>
          <w:lang w:eastAsia="lt-LT"/>
        </w:rPr>
        <w:t>sukurtą maršrutą bei plėtojant santykius su užsienio partneriais</w:t>
      </w:r>
      <w:r w:rsidR="000719C6">
        <w:rPr>
          <w:lang w:eastAsia="lt-LT"/>
        </w:rPr>
        <w:t>,</w:t>
      </w:r>
      <w:r w:rsidRPr="008E3466">
        <w:rPr>
          <w:lang w:eastAsia="lt-LT"/>
        </w:rPr>
        <w:t xml:space="preserve"> padidės Kretingos rajono lankomumas ir tai teigiamai paveiks rajono ekonominę gerovę. </w:t>
      </w:r>
      <w:r w:rsidRPr="008E3466">
        <w:rPr>
          <w:color w:val="000000"/>
          <w:lang w:eastAsia="lt-LT"/>
        </w:rPr>
        <w:t>Šiuo metu yra ruošiamas bendras visų šalių-partnerių turistinis gidas, į kurį bus įtraukti minėti piligriminiai objektai.</w:t>
      </w:r>
    </w:p>
    <w:p w:rsidR="00BF3FDC" w:rsidRPr="008E3466" w:rsidRDefault="00BF3FDC" w:rsidP="0093656A">
      <w:pPr>
        <w:spacing w:after="240"/>
        <w:rPr>
          <w:lang w:eastAsia="lt-LT"/>
        </w:rPr>
      </w:pPr>
      <w:r w:rsidRPr="008E3466">
        <w:rPr>
          <w:b/>
          <w:bCs/>
          <w:lang w:eastAsia="lt-LT"/>
        </w:rPr>
        <w:t>Apgyvendinimo sektorius.</w:t>
      </w:r>
      <w:r w:rsidRPr="008E3466">
        <w:rPr>
          <w:lang w:eastAsia="lt-LT"/>
        </w:rPr>
        <w:t xml:space="preserve"> Statistikos departamentui informaciją apie veiklą 2012 m. pateikė 6 apgyvendinimo įstaigos (iš jų - 2 viešbučiai ir 1 motelis, kuriuose apsistoj</w:t>
      </w:r>
      <w:r w:rsidR="000719C6">
        <w:rPr>
          <w:lang w:eastAsia="lt-LT"/>
        </w:rPr>
        <w:t>o</w:t>
      </w:r>
      <w:r w:rsidRPr="008E3466">
        <w:rPr>
          <w:lang w:eastAsia="lt-LT"/>
        </w:rPr>
        <w:t xml:space="preserve"> daugiau kaip 90 proc. visų svečių, kuriems buvo suteikta nakvynė). Šiose </w:t>
      </w:r>
      <w:r w:rsidRPr="008E3466">
        <w:t>įstaigose</w:t>
      </w:r>
      <w:r w:rsidRPr="008E3466">
        <w:rPr>
          <w:lang w:eastAsia="lt-LT"/>
        </w:rPr>
        <w:t xml:space="preserve"> apgyvendintų turistų dinamika pateikiama paveiksle toliau</w:t>
      </w:r>
      <w:r w:rsidR="000719C6">
        <w:rPr>
          <w:lang w:eastAsia="lt-LT"/>
        </w:rPr>
        <w:t>.</w:t>
      </w:r>
      <w:r w:rsidRPr="008E3466">
        <w:rPr>
          <w:lang w:eastAsia="lt-LT"/>
        </w:rPr>
        <w:t xml:space="preserve"> </w:t>
      </w:r>
    </w:p>
    <w:p w:rsidR="00BF3FDC" w:rsidRPr="008E3466" w:rsidRDefault="00BF3FDC" w:rsidP="008E3466">
      <w:pPr>
        <w:spacing w:before="240"/>
        <w:ind w:firstLine="0"/>
        <w:jc w:val="center"/>
        <w:rPr>
          <w:b/>
          <w:bCs/>
          <w:lang w:eastAsia="lt-LT"/>
        </w:rPr>
      </w:pPr>
      <w:r w:rsidRPr="008E3466">
        <w:rPr>
          <w:b/>
          <w:bCs/>
        </w:rPr>
        <w:br w:type="page"/>
      </w:r>
      <w:r w:rsidRPr="008E3466">
        <w:rPr>
          <w:b/>
          <w:bCs/>
        </w:rPr>
        <w:lastRenderedPageBreak/>
        <w:t xml:space="preserve">2.2.5.1. lentelė. </w:t>
      </w:r>
      <w:r w:rsidRPr="008E3466">
        <w:rPr>
          <w:b/>
          <w:bCs/>
          <w:lang w:eastAsia="lt-LT"/>
        </w:rPr>
        <w:t>Kretingos rajono apgyvendinimo įstaigų ir apgyvendintų svečių skaičiaus dinamika, 2008-2012 m.</w:t>
      </w:r>
    </w:p>
    <w:tbl>
      <w:tblPr>
        <w:tblW w:w="10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7"/>
        <w:gridCol w:w="1060"/>
        <w:gridCol w:w="1060"/>
        <w:gridCol w:w="1060"/>
        <w:gridCol w:w="1060"/>
        <w:gridCol w:w="1060"/>
      </w:tblGrid>
      <w:tr w:rsidR="00BF3FDC" w:rsidRPr="008E3466">
        <w:trPr>
          <w:trHeight w:val="58"/>
          <w:jc w:val="center"/>
        </w:trPr>
        <w:tc>
          <w:tcPr>
            <w:tcW w:w="4797" w:type="dxa"/>
            <w:noWrap/>
            <w:vAlign w:val="bottom"/>
          </w:tcPr>
          <w:p w:rsidR="00BF3FDC" w:rsidRPr="008E3466" w:rsidRDefault="00BF3FDC" w:rsidP="000428A9">
            <w:pPr>
              <w:spacing w:before="0" w:after="0"/>
              <w:ind w:firstLine="0"/>
              <w:jc w:val="left"/>
              <w:rPr>
                <w:b/>
                <w:bCs/>
              </w:rPr>
            </w:pPr>
          </w:p>
        </w:tc>
        <w:tc>
          <w:tcPr>
            <w:tcW w:w="1060" w:type="dxa"/>
            <w:noWrap/>
            <w:vAlign w:val="center"/>
          </w:tcPr>
          <w:p w:rsidR="00BF3FDC" w:rsidRPr="008E3466" w:rsidRDefault="00BF3FDC" w:rsidP="000428A9">
            <w:pPr>
              <w:spacing w:before="0" w:after="0"/>
              <w:ind w:firstLine="0"/>
              <w:jc w:val="center"/>
              <w:rPr>
                <w:b/>
                <w:bCs/>
                <w:color w:val="000000"/>
              </w:rPr>
            </w:pPr>
            <w:r w:rsidRPr="008E3466">
              <w:rPr>
                <w:b/>
                <w:bCs/>
                <w:color w:val="000000"/>
              </w:rPr>
              <w:t>2008</w:t>
            </w:r>
          </w:p>
        </w:tc>
        <w:tc>
          <w:tcPr>
            <w:tcW w:w="1060" w:type="dxa"/>
            <w:noWrap/>
            <w:vAlign w:val="center"/>
          </w:tcPr>
          <w:p w:rsidR="00BF3FDC" w:rsidRPr="008E3466" w:rsidRDefault="00BF3FDC" w:rsidP="000428A9">
            <w:pPr>
              <w:spacing w:before="0" w:after="0"/>
              <w:ind w:firstLine="0"/>
              <w:jc w:val="center"/>
              <w:rPr>
                <w:b/>
                <w:bCs/>
                <w:color w:val="000000"/>
              </w:rPr>
            </w:pPr>
            <w:r w:rsidRPr="008E3466">
              <w:rPr>
                <w:b/>
                <w:bCs/>
                <w:color w:val="000000"/>
              </w:rPr>
              <w:t>2009</w:t>
            </w:r>
          </w:p>
        </w:tc>
        <w:tc>
          <w:tcPr>
            <w:tcW w:w="1060" w:type="dxa"/>
            <w:noWrap/>
            <w:vAlign w:val="center"/>
          </w:tcPr>
          <w:p w:rsidR="00BF3FDC" w:rsidRPr="008E3466" w:rsidRDefault="00BF3FDC" w:rsidP="000428A9">
            <w:pPr>
              <w:spacing w:before="0" w:after="0"/>
              <w:ind w:firstLine="0"/>
              <w:jc w:val="center"/>
              <w:rPr>
                <w:b/>
                <w:bCs/>
                <w:color w:val="000000"/>
              </w:rPr>
            </w:pPr>
            <w:r w:rsidRPr="008E3466">
              <w:rPr>
                <w:b/>
                <w:bCs/>
                <w:color w:val="000000"/>
              </w:rPr>
              <w:t>2010</w:t>
            </w:r>
          </w:p>
        </w:tc>
        <w:tc>
          <w:tcPr>
            <w:tcW w:w="1060" w:type="dxa"/>
            <w:noWrap/>
            <w:vAlign w:val="center"/>
          </w:tcPr>
          <w:p w:rsidR="00BF3FDC" w:rsidRPr="008E3466" w:rsidRDefault="00BF3FDC" w:rsidP="000428A9">
            <w:pPr>
              <w:spacing w:before="0" w:after="0"/>
              <w:ind w:firstLine="0"/>
              <w:jc w:val="center"/>
              <w:rPr>
                <w:b/>
                <w:bCs/>
                <w:color w:val="000000"/>
              </w:rPr>
            </w:pPr>
            <w:r w:rsidRPr="008E3466">
              <w:rPr>
                <w:b/>
                <w:bCs/>
                <w:color w:val="000000"/>
              </w:rPr>
              <w:t>2011</w:t>
            </w:r>
          </w:p>
        </w:tc>
        <w:tc>
          <w:tcPr>
            <w:tcW w:w="1060" w:type="dxa"/>
            <w:noWrap/>
            <w:vAlign w:val="center"/>
          </w:tcPr>
          <w:p w:rsidR="00BF3FDC" w:rsidRPr="008E3466" w:rsidRDefault="00BF3FDC" w:rsidP="000428A9">
            <w:pPr>
              <w:spacing w:before="0" w:after="0"/>
              <w:ind w:firstLine="0"/>
              <w:jc w:val="center"/>
              <w:rPr>
                <w:b/>
                <w:bCs/>
                <w:color w:val="000000"/>
              </w:rPr>
            </w:pPr>
            <w:r w:rsidRPr="008E3466">
              <w:rPr>
                <w:b/>
                <w:bCs/>
                <w:color w:val="000000"/>
              </w:rPr>
              <w:t>2012</w:t>
            </w:r>
          </w:p>
        </w:tc>
      </w:tr>
      <w:tr w:rsidR="00BF3FDC" w:rsidRPr="008E3466">
        <w:trPr>
          <w:trHeight w:val="58"/>
          <w:jc w:val="center"/>
        </w:trPr>
        <w:tc>
          <w:tcPr>
            <w:tcW w:w="4797" w:type="dxa"/>
            <w:noWrap/>
            <w:vAlign w:val="bottom"/>
          </w:tcPr>
          <w:p w:rsidR="00BF3FDC" w:rsidRPr="008E3466" w:rsidRDefault="00BF3FDC" w:rsidP="000428A9">
            <w:pPr>
              <w:spacing w:before="0" w:after="0"/>
              <w:ind w:firstLine="0"/>
              <w:jc w:val="left"/>
              <w:rPr>
                <w:color w:val="000000"/>
              </w:rPr>
            </w:pPr>
            <w:r w:rsidRPr="008E3466">
              <w:rPr>
                <w:color w:val="000000"/>
              </w:rPr>
              <w:t>Apgyvendinimo įstaigų skaičius</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3</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3</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4</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5</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6</w:t>
            </w:r>
          </w:p>
        </w:tc>
      </w:tr>
      <w:tr w:rsidR="00BF3FDC" w:rsidRPr="008E3466">
        <w:trPr>
          <w:trHeight w:val="58"/>
          <w:jc w:val="center"/>
        </w:trPr>
        <w:tc>
          <w:tcPr>
            <w:tcW w:w="4797" w:type="dxa"/>
            <w:noWrap/>
            <w:vAlign w:val="bottom"/>
          </w:tcPr>
          <w:p w:rsidR="00BF3FDC" w:rsidRPr="008E3466" w:rsidRDefault="00BF3FDC" w:rsidP="000428A9">
            <w:pPr>
              <w:spacing w:before="0" w:after="0"/>
              <w:ind w:firstLine="0"/>
              <w:jc w:val="right"/>
              <w:rPr>
                <w:i/>
                <w:iCs/>
                <w:color w:val="000000"/>
              </w:rPr>
            </w:pPr>
            <w:r w:rsidRPr="008E3466">
              <w:rPr>
                <w:i/>
                <w:iCs/>
                <w:color w:val="000000"/>
              </w:rPr>
              <w:t>iš jų - viešbučiai</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w:t>
            </w:r>
          </w:p>
        </w:tc>
      </w:tr>
      <w:tr w:rsidR="00BF3FDC" w:rsidRPr="008E3466">
        <w:trPr>
          <w:trHeight w:val="167"/>
          <w:jc w:val="center"/>
        </w:trPr>
        <w:tc>
          <w:tcPr>
            <w:tcW w:w="4797" w:type="dxa"/>
            <w:noWrap/>
            <w:vAlign w:val="bottom"/>
          </w:tcPr>
          <w:p w:rsidR="00BF3FDC" w:rsidRPr="008E3466" w:rsidRDefault="00BF3FDC" w:rsidP="000428A9">
            <w:pPr>
              <w:spacing w:before="0" w:after="0"/>
              <w:ind w:firstLine="0"/>
              <w:jc w:val="right"/>
              <w:rPr>
                <w:i/>
                <w:iCs/>
                <w:color w:val="000000"/>
              </w:rPr>
            </w:pPr>
            <w:r w:rsidRPr="008E3466">
              <w:rPr>
                <w:i/>
                <w:iCs/>
                <w:color w:val="000000"/>
              </w:rPr>
              <w:t>iš jų - moteliai</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w:t>
            </w:r>
          </w:p>
        </w:tc>
      </w:tr>
      <w:tr w:rsidR="00BF3FDC" w:rsidRPr="008E3466">
        <w:trPr>
          <w:trHeight w:val="159"/>
          <w:jc w:val="center"/>
        </w:trPr>
        <w:tc>
          <w:tcPr>
            <w:tcW w:w="4797" w:type="dxa"/>
            <w:noWrap/>
            <w:vAlign w:val="bottom"/>
          </w:tcPr>
          <w:p w:rsidR="00BF3FDC" w:rsidRPr="008E3466" w:rsidRDefault="00BF3FDC" w:rsidP="000428A9">
            <w:pPr>
              <w:spacing w:before="0" w:after="0"/>
              <w:ind w:firstLine="0"/>
              <w:jc w:val="left"/>
              <w:rPr>
                <w:color w:val="000000"/>
              </w:rPr>
            </w:pPr>
            <w:r w:rsidRPr="008E3466">
              <w:rPr>
                <w:color w:val="000000"/>
              </w:rPr>
              <w:t>Apgyvendintų svečių skaičius</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3649</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1705</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1392</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2438</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3314</w:t>
            </w:r>
          </w:p>
        </w:tc>
      </w:tr>
      <w:tr w:rsidR="00BF3FDC" w:rsidRPr="008E3466">
        <w:trPr>
          <w:trHeight w:val="121"/>
          <w:jc w:val="center"/>
        </w:trPr>
        <w:tc>
          <w:tcPr>
            <w:tcW w:w="4797" w:type="dxa"/>
            <w:noWrap/>
            <w:vAlign w:val="bottom"/>
          </w:tcPr>
          <w:p w:rsidR="00BF3FDC" w:rsidRPr="008E3466" w:rsidRDefault="00BF3FDC" w:rsidP="000428A9">
            <w:pPr>
              <w:spacing w:before="0" w:after="0"/>
              <w:ind w:firstLine="0"/>
              <w:jc w:val="right"/>
              <w:rPr>
                <w:i/>
                <w:iCs/>
                <w:color w:val="000000"/>
              </w:rPr>
            </w:pPr>
            <w:r w:rsidRPr="008E3466">
              <w:rPr>
                <w:i/>
                <w:iCs/>
                <w:color w:val="000000"/>
              </w:rPr>
              <w:t>iš jų - viešbučiuose</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2639</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1352</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1028</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1778</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2475</w:t>
            </w:r>
          </w:p>
        </w:tc>
      </w:tr>
      <w:tr w:rsidR="00BF3FDC" w:rsidRPr="008E3466">
        <w:trPr>
          <w:trHeight w:val="225"/>
          <w:jc w:val="center"/>
        </w:trPr>
        <w:tc>
          <w:tcPr>
            <w:tcW w:w="4797" w:type="dxa"/>
            <w:noWrap/>
            <w:vAlign w:val="bottom"/>
          </w:tcPr>
          <w:p w:rsidR="00BF3FDC" w:rsidRPr="008E3466" w:rsidRDefault="00BF3FDC" w:rsidP="000428A9">
            <w:pPr>
              <w:spacing w:before="0" w:after="0"/>
              <w:ind w:firstLine="0"/>
              <w:jc w:val="right"/>
              <w:rPr>
                <w:i/>
                <w:iCs/>
                <w:color w:val="000000"/>
              </w:rPr>
            </w:pPr>
            <w:r w:rsidRPr="008E3466">
              <w:rPr>
                <w:i/>
                <w:iCs/>
                <w:color w:val="000000"/>
              </w:rPr>
              <w:t>iš jų - moteliuose</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1010</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353</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275</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597</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638</w:t>
            </w:r>
          </w:p>
        </w:tc>
      </w:tr>
      <w:tr w:rsidR="00BF3FDC" w:rsidRPr="008E3466">
        <w:trPr>
          <w:trHeight w:val="58"/>
          <w:jc w:val="center"/>
        </w:trPr>
        <w:tc>
          <w:tcPr>
            <w:tcW w:w="4797" w:type="dxa"/>
            <w:noWrap/>
            <w:vAlign w:val="bottom"/>
          </w:tcPr>
          <w:p w:rsidR="00BF3FDC" w:rsidRPr="008E3466" w:rsidRDefault="00BF3FDC" w:rsidP="000428A9">
            <w:pPr>
              <w:spacing w:before="0" w:after="0"/>
              <w:ind w:firstLine="0"/>
              <w:jc w:val="left"/>
              <w:rPr>
                <w:color w:val="000000"/>
              </w:rPr>
            </w:pPr>
            <w:r w:rsidRPr="008E3466">
              <w:rPr>
                <w:color w:val="000000"/>
              </w:rPr>
              <w:t>Užsieniečių dalis, proc.</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51,5</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36,8</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28,6</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50,7</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57,0</w:t>
            </w:r>
          </w:p>
        </w:tc>
      </w:tr>
      <w:tr w:rsidR="00BF3FDC" w:rsidRPr="008E3466">
        <w:trPr>
          <w:trHeight w:val="149"/>
          <w:jc w:val="center"/>
        </w:trPr>
        <w:tc>
          <w:tcPr>
            <w:tcW w:w="4797" w:type="dxa"/>
            <w:noWrap/>
            <w:vAlign w:val="bottom"/>
          </w:tcPr>
          <w:p w:rsidR="00BF3FDC" w:rsidRPr="008E3466" w:rsidRDefault="00BF3FDC" w:rsidP="000428A9">
            <w:pPr>
              <w:spacing w:before="0" w:after="0"/>
              <w:ind w:firstLine="0"/>
              <w:jc w:val="right"/>
              <w:rPr>
                <w:i/>
                <w:iCs/>
                <w:color w:val="000000"/>
              </w:rPr>
            </w:pPr>
            <w:r w:rsidRPr="008E3466">
              <w:rPr>
                <w:i/>
                <w:iCs/>
                <w:color w:val="000000"/>
              </w:rPr>
              <w:t>viešbučiuose</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46,9</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33,2</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30,9</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65,9</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69,3</w:t>
            </w:r>
          </w:p>
        </w:tc>
      </w:tr>
      <w:tr w:rsidR="00BF3FDC" w:rsidRPr="008E3466">
        <w:trPr>
          <w:trHeight w:val="58"/>
          <w:jc w:val="center"/>
        </w:trPr>
        <w:tc>
          <w:tcPr>
            <w:tcW w:w="4797" w:type="dxa"/>
            <w:noWrap/>
            <w:vAlign w:val="bottom"/>
          </w:tcPr>
          <w:p w:rsidR="00BF3FDC" w:rsidRPr="008E3466" w:rsidRDefault="00BF3FDC" w:rsidP="000428A9">
            <w:pPr>
              <w:spacing w:before="0" w:after="0"/>
              <w:ind w:firstLine="0"/>
              <w:jc w:val="right"/>
              <w:rPr>
                <w:i/>
                <w:iCs/>
                <w:color w:val="000000"/>
              </w:rPr>
            </w:pPr>
            <w:r w:rsidRPr="008E3466">
              <w:rPr>
                <w:i/>
                <w:iCs/>
                <w:color w:val="000000"/>
              </w:rPr>
              <w:t>moteliuose</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63,7</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50,7</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29,1</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10,7</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27,3</w:t>
            </w:r>
          </w:p>
        </w:tc>
      </w:tr>
      <w:tr w:rsidR="00BF3FDC" w:rsidRPr="008E3466">
        <w:trPr>
          <w:trHeight w:val="58"/>
          <w:jc w:val="center"/>
        </w:trPr>
        <w:tc>
          <w:tcPr>
            <w:tcW w:w="4797" w:type="dxa"/>
            <w:vAlign w:val="bottom"/>
          </w:tcPr>
          <w:p w:rsidR="00BF3FDC" w:rsidRPr="008E3466" w:rsidRDefault="00BF3FDC" w:rsidP="000428A9">
            <w:pPr>
              <w:spacing w:before="0" w:after="0"/>
              <w:ind w:firstLine="0"/>
              <w:jc w:val="left"/>
              <w:rPr>
                <w:color w:val="000000"/>
              </w:rPr>
            </w:pPr>
            <w:r w:rsidRPr="008E3466">
              <w:rPr>
                <w:color w:val="000000"/>
              </w:rPr>
              <w:t>Vienam svečiui suteiktų nakvynių vidutinis skaičius</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1,1</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1,1</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1,2</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1,4</w:t>
            </w:r>
          </w:p>
        </w:tc>
        <w:tc>
          <w:tcPr>
            <w:tcW w:w="1060" w:type="dxa"/>
            <w:noWrap/>
            <w:vAlign w:val="center"/>
          </w:tcPr>
          <w:p w:rsidR="00BF3FDC" w:rsidRPr="008E3466" w:rsidRDefault="00BF3FDC" w:rsidP="000428A9">
            <w:pPr>
              <w:spacing w:before="0" w:after="0"/>
              <w:ind w:firstLine="0"/>
              <w:jc w:val="center"/>
              <w:rPr>
                <w:color w:val="000000"/>
              </w:rPr>
            </w:pPr>
            <w:r w:rsidRPr="008E3466">
              <w:rPr>
                <w:color w:val="000000"/>
              </w:rPr>
              <w:t>1,6</w:t>
            </w:r>
          </w:p>
        </w:tc>
      </w:tr>
      <w:tr w:rsidR="00BF3FDC" w:rsidRPr="008E3466">
        <w:trPr>
          <w:trHeight w:val="58"/>
          <w:jc w:val="center"/>
        </w:trPr>
        <w:tc>
          <w:tcPr>
            <w:tcW w:w="4797" w:type="dxa"/>
            <w:noWrap/>
            <w:vAlign w:val="bottom"/>
          </w:tcPr>
          <w:p w:rsidR="00BF3FDC" w:rsidRPr="008E3466" w:rsidRDefault="00BF3FDC" w:rsidP="000428A9">
            <w:pPr>
              <w:spacing w:before="0" w:after="0"/>
              <w:ind w:firstLine="0"/>
              <w:jc w:val="right"/>
              <w:rPr>
                <w:i/>
                <w:iCs/>
                <w:color w:val="000000"/>
              </w:rPr>
            </w:pPr>
            <w:r w:rsidRPr="008E3466">
              <w:rPr>
                <w:i/>
                <w:iCs/>
                <w:color w:val="000000"/>
              </w:rPr>
              <w:t>viešbučiuose</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1,1</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1,1</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1,1</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1,1</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1,4</w:t>
            </w:r>
          </w:p>
        </w:tc>
      </w:tr>
      <w:tr w:rsidR="00BF3FDC" w:rsidRPr="008E3466">
        <w:trPr>
          <w:trHeight w:val="58"/>
          <w:jc w:val="center"/>
        </w:trPr>
        <w:tc>
          <w:tcPr>
            <w:tcW w:w="4797" w:type="dxa"/>
            <w:noWrap/>
            <w:vAlign w:val="bottom"/>
          </w:tcPr>
          <w:p w:rsidR="00BF3FDC" w:rsidRPr="008E3466" w:rsidRDefault="00BF3FDC" w:rsidP="000428A9">
            <w:pPr>
              <w:spacing w:before="0" w:after="0"/>
              <w:ind w:firstLine="0"/>
              <w:jc w:val="right"/>
              <w:rPr>
                <w:i/>
                <w:iCs/>
                <w:color w:val="000000"/>
              </w:rPr>
            </w:pPr>
            <w:r w:rsidRPr="008E3466">
              <w:rPr>
                <w:i/>
                <w:iCs/>
                <w:color w:val="000000"/>
              </w:rPr>
              <w:t>moteliuose</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1,3</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1,3</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1,4</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2,1</w:t>
            </w:r>
          </w:p>
        </w:tc>
        <w:tc>
          <w:tcPr>
            <w:tcW w:w="1060" w:type="dxa"/>
            <w:noWrap/>
            <w:vAlign w:val="center"/>
          </w:tcPr>
          <w:p w:rsidR="00BF3FDC" w:rsidRPr="008E3466" w:rsidRDefault="00BF3FDC" w:rsidP="000428A9">
            <w:pPr>
              <w:spacing w:before="0" w:after="0"/>
              <w:ind w:firstLine="0"/>
              <w:jc w:val="center"/>
              <w:rPr>
                <w:i/>
                <w:iCs/>
                <w:color w:val="000000"/>
              </w:rPr>
            </w:pPr>
            <w:r w:rsidRPr="008E3466">
              <w:rPr>
                <w:i/>
                <w:iCs/>
                <w:color w:val="000000"/>
              </w:rPr>
              <w:t>2,5</w:t>
            </w:r>
          </w:p>
        </w:tc>
      </w:tr>
    </w:tbl>
    <w:p w:rsidR="00BF3FDC" w:rsidRPr="008E3466" w:rsidRDefault="00BF3FDC" w:rsidP="0093656A">
      <w:pPr>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93656A">
      <w:pPr>
        <w:spacing w:after="0"/>
        <w:rPr>
          <w:lang w:eastAsia="lt-LT"/>
        </w:rPr>
      </w:pPr>
      <w:r w:rsidRPr="008E3466">
        <w:rPr>
          <w:lang w:eastAsia="lt-LT"/>
        </w:rPr>
        <w:t>Apgyvendinimo sektoriaus veiklos rezultatai analizuojam</w:t>
      </w:r>
      <w:r w:rsidR="000719C6">
        <w:rPr>
          <w:lang w:eastAsia="lt-LT"/>
        </w:rPr>
        <w:t>u</w:t>
      </w:r>
      <w:r w:rsidRPr="008E3466">
        <w:rPr>
          <w:lang w:eastAsia="lt-LT"/>
        </w:rPr>
        <w:t xml:space="preserve"> laikotarpiu yra svyruojantys</w:t>
      </w:r>
      <w:r w:rsidR="000719C6">
        <w:rPr>
          <w:lang w:eastAsia="lt-LT"/>
        </w:rPr>
        <w:t>,</w:t>
      </w:r>
      <w:r w:rsidRPr="008E3466">
        <w:rPr>
          <w:lang w:eastAsia="lt-LT"/>
        </w:rPr>
        <w:t xml:space="preserve"> tačiau 2011-2012 m. rodo apgyvendintų svečių </w:t>
      </w:r>
      <w:r w:rsidR="000719C6">
        <w:rPr>
          <w:lang w:eastAsia="lt-LT"/>
        </w:rPr>
        <w:t xml:space="preserve">skaičiaus </w:t>
      </w:r>
      <w:r w:rsidRPr="008E3466">
        <w:rPr>
          <w:lang w:eastAsia="lt-LT"/>
        </w:rPr>
        <w:t>padidėjimą bei ilgesn</w:t>
      </w:r>
      <w:r w:rsidR="000719C6">
        <w:rPr>
          <w:lang w:eastAsia="lt-LT"/>
        </w:rPr>
        <w:t>ę</w:t>
      </w:r>
      <w:r w:rsidRPr="008E3466">
        <w:rPr>
          <w:lang w:eastAsia="lt-LT"/>
        </w:rPr>
        <w:t xml:space="preserve"> apsistojim</w:t>
      </w:r>
      <w:r w:rsidR="000719C6">
        <w:rPr>
          <w:lang w:eastAsia="lt-LT"/>
        </w:rPr>
        <w:t>o trukmę</w:t>
      </w:r>
      <w:r w:rsidRPr="008E3466">
        <w:rPr>
          <w:lang w:eastAsia="lt-LT"/>
        </w:rPr>
        <w:t xml:space="preserve"> apgyvendinimo įstaigose. Vidutinė viešnagės trukmė rajone 2012 m. siekė 1,6 paros ir yra trumpiausia </w:t>
      </w:r>
      <w:r w:rsidR="000719C6">
        <w:rPr>
          <w:lang w:eastAsia="lt-LT"/>
        </w:rPr>
        <w:t>lyginant su kitomis analizuojamomis teritorijomis</w:t>
      </w:r>
      <w:r w:rsidRPr="008E3466">
        <w:rPr>
          <w:lang w:eastAsia="lt-LT"/>
        </w:rPr>
        <w:t xml:space="preserve"> (regiono vidurkis – 3,3, šalies – 2,7, Klaipėdos r. – 6,5, Šilutės r. – 2,6, Plungės r. – 2,3 paros).</w:t>
      </w:r>
    </w:p>
    <w:p w:rsidR="00BF3FDC" w:rsidRPr="008E3466" w:rsidRDefault="00BF3FDC" w:rsidP="0093656A">
      <w:pPr>
        <w:spacing w:after="0"/>
        <w:rPr>
          <w:lang w:eastAsia="lt-LT"/>
        </w:rPr>
      </w:pPr>
      <w:r w:rsidRPr="008E3466">
        <w:rPr>
          <w:lang w:eastAsia="lt-LT"/>
        </w:rPr>
        <w:t xml:space="preserve">Lyginant su kitomis savivaldybėmis, Kretingos rajone </w:t>
      </w:r>
      <w:r w:rsidR="000719C6" w:rsidRPr="008E3466">
        <w:rPr>
          <w:lang w:eastAsia="lt-LT"/>
        </w:rPr>
        <w:t xml:space="preserve">turistų </w:t>
      </w:r>
      <w:r w:rsidR="00BE6011" w:rsidRPr="008E3466">
        <w:rPr>
          <w:lang w:eastAsia="lt-LT"/>
        </w:rPr>
        <w:t xml:space="preserve">tiek iš užsienio, tiek iš Lietuvos </w:t>
      </w:r>
      <w:r w:rsidRPr="008E3466">
        <w:rPr>
          <w:lang w:eastAsia="lt-LT"/>
        </w:rPr>
        <w:t>apgyvendinama maž</w:t>
      </w:r>
      <w:r w:rsidR="00DF68D2">
        <w:rPr>
          <w:lang w:eastAsia="lt-LT"/>
        </w:rPr>
        <w:t>iausiai</w:t>
      </w:r>
      <w:r w:rsidRPr="008E3466">
        <w:rPr>
          <w:lang w:eastAsia="lt-LT"/>
        </w:rPr>
        <w:t xml:space="preserve">. Situaciją iliustruoja 2.2.5.2 paveikslas. Tai gali būti susiję su Kretingos rajono savivaldybės apgyvendinimo įstaigų mažu aktyvumu </w:t>
      </w:r>
      <w:r w:rsidR="00BE6011">
        <w:rPr>
          <w:lang w:eastAsia="lt-LT"/>
        </w:rPr>
        <w:t>teikiant</w:t>
      </w:r>
      <w:r w:rsidR="00BE6011" w:rsidRPr="008E3466">
        <w:rPr>
          <w:lang w:eastAsia="lt-LT"/>
        </w:rPr>
        <w:t xml:space="preserve"> </w:t>
      </w:r>
      <w:r w:rsidRPr="008E3466">
        <w:rPr>
          <w:lang w:eastAsia="lt-LT"/>
        </w:rPr>
        <w:t xml:space="preserve">informaciją Valstybiniam turizmo departamentui (jei įstaigos neteikia informacijos </w:t>
      </w:r>
      <w:r w:rsidR="00BE6011">
        <w:rPr>
          <w:lang w:eastAsia="lt-LT"/>
        </w:rPr>
        <w:t>d</w:t>
      </w:r>
      <w:r w:rsidRPr="008E3466">
        <w:rPr>
          <w:lang w:eastAsia="lt-LT"/>
        </w:rPr>
        <w:t>epartamentui, šių įstaigų duomenys nėra registruojami ir Statistikos departamento duomenų bazėje).</w:t>
      </w:r>
    </w:p>
    <w:p w:rsidR="00BF3FDC" w:rsidRPr="008E3466" w:rsidRDefault="008C67AC" w:rsidP="0093656A">
      <w:pPr>
        <w:spacing w:before="240"/>
        <w:ind w:firstLine="0"/>
        <w:jc w:val="center"/>
      </w:pPr>
      <w:r>
        <w:rPr>
          <w:noProof/>
          <w:lang w:eastAsia="lt-LT"/>
        </w:rPr>
        <w:drawing>
          <wp:inline distT="0" distB="0" distL="0" distR="0">
            <wp:extent cx="5410200" cy="2705100"/>
            <wp:effectExtent l="0" t="0" r="0" b="0"/>
            <wp:docPr id="1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705100"/>
                    </a:xfrm>
                    <a:prstGeom prst="rect">
                      <a:avLst/>
                    </a:prstGeom>
                    <a:noFill/>
                    <a:ln>
                      <a:noFill/>
                    </a:ln>
                  </pic:spPr>
                </pic:pic>
              </a:graphicData>
            </a:graphic>
          </wp:inline>
        </w:drawing>
      </w:r>
    </w:p>
    <w:p w:rsidR="00BF3FDC" w:rsidRPr="008E3466" w:rsidRDefault="00BF3FDC" w:rsidP="0093656A">
      <w:pPr>
        <w:ind w:firstLine="0"/>
        <w:jc w:val="center"/>
        <w:rPr>
          <w:b/>
          <w:bCs/>
        </w:rPr>
      </w:pPr>
      <w:r w:rsidRPr="008E3466">
        <w:rPr>
          <w:b/>
          <w:bCs/>
        </w:rPr>
        <w:t xml:space="preserve">2.2.5.1. pav. Lyginamose savivaldybėse suteiktų nakvynių skaičius Lietuvos gyventojams ir užsieniečiams, 2012 m. </w:t>
      </w:r>
    </w:p>
    <w:p w:rsidR="00BF3FDC" w:rsidRPr="008E3466" w:rsidRDefault="00BF3FDC" w:rsidP="0093656A">
      <w:pPr>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93656A">
      <w:pPr>
        <w:spacing w:after="0"/>
        <w:rPr>
          <w:lang w:eastAsia="lt-LT"/>
        </w:rPr>
      </w:pPr>
      <w:r w:rsidRPr="008E3466">
        <w:rPr>
          <w:lang w:eastAsia="lt-LT"/>
        </w:rPr>
        <w:lastRenderedPageBreak/>
        <w:t>Pagrindinė problema, susijusi su turizmo apgyvendinimo sektoriaus rodikliais, yra ta, kad Kretingos rajono savivaldybės teritorijoje veikiantys subjektai neteikia informacijos oficialioms institucijoms</w:t>
      </w:r>
      <w:r w:rsidRPr="008E3466">
        <w:rPr>
          <w:rStyle w:val="Puslapioinaosnuoroda"/>
          <w:lang w:eastAsia="lt-LT"/>
        </w:rPr>
        <w:footnoteReference w:id="4"/>
      </w:r>
      <w:r w:rsidRPr="008E3466">
        <w:rPr>
          <w:lang w:eastAsia="lt-LT"/>
        </w:rPr>
        <w:t xml:space="preserve">. Neoficialių apgyvendinimo paslaugų teikėjų rajone gali būti ir daugiau (pvz., viešoje erdvėje galima rasti informacijos, kad Kretingos rajone veikia 5 kempingai). </w:t>
      </w:r>
      <w:r w:rsidR="00BE738E">
        <w:rPr>
          <w:lang w:eastAsia="lt-LT"/>
        </w:rPr>
        <w:t>Turizmo informacijos darbuotojai nepristato p</w:t>
      </w:r>
      <w:r w:rsidRPr="008E3466">
        <w:rPr>
          <w:lang w:eastAsia="lt-LT"/>
        </w:rPr>
        <w:t>aslaugų teikėj</w:t>
      </w:r>
      <w:r w:rsidR="00BE738E">
        <w:rPr>
          <w:lang w:eastAsia="lt-LT"/>
        </w:rPr>
        <w:t>ų</w:t>
      </w:r>
      <w:r w:rsidRPr="008E3466">
        <w:rPr>
          <w:lang w:eastAsia="lt-LT"/>
        </w:rPr>
        <w:t>, neteikian</w:t>
      </w:r>
      <w:r w:rsidR="00BE738E">
        <w:rPr>
          <w:lang w:eastAsia="lt-LT"/>
        </w:rPr>
        <w:t>čių</w:t>
      </w:r>
      <w:r w:rsidRPr="008E3466">
        <w:rPr>
          <w:lang w:eastAsia="lt-LT"/>
        </w:rPr>
        <w:t xml:space="preserve"> informacijos oficialioms in</w:t>
      </w:r>
      <w:r w:rsidR="00DF68D2">
        <w:rPr>
          <w:lang w:eastAsia="lt-LT"/>
        </w:rPr>
        <w:t>stitucijoms,</w:t>
      </w:r>
      <w:r w:rsidR="00BE738E">
        <w:rPr>
          <w:lang w:eastAsia="lt-LT"/>
        </w:rPr>
        <w:t xml:space="preserve"> apie juos nerašoma </w:t>
      </w:r>
      <w:r w:rsidRPr="008E3466">
        <w:rPr>
          <w:lang w:eastAsia="lt-LT"/>
        </w:rPr>
        <w:t>savivaldybės lėšomis skelbiamuose leidiniuose ir pan. Tai mažin</w:t>
      </w:r>
      <w:r w:rsidR="00DF68D2">
        <w:rPr>
          <w:lang w:eastAsia="lt-LT"/>
        </w:rPr>
        <w:t>a Kretingos rajono savivaldybės</w:t>
      </w:r>
      <w:r w:rsidRPr="008E3466">
        <w:rPr>
          <w:lang w:eastAsia="lt-LT"/>
        </w:rPr>
        <w:t xml:space="preserve"> turizmo sektoriaus patrauklumą. Kretingos rajono savivaldybės turizmo informacij</w:t>
      </w:r>
      <w:r w:rsidR="00BE738E">
        <w:rPr>
          <w:lang w:eastAsia="lt-LT"/>
        </w:rPr>
        <w:t>os duomenimis</w:t>
      </w:r>
      <w:r w:rsidRPr="008E3466">
        <w:rPr>
          <w:lang w:eastAsia="lt-LT"/>
        </w:rPr>
        <w:t>, daugiau</w:t>
      </w:r>
      <w:r w:rsidR="00BE738E">
        <w:rPr>
          <w:lang w:eastAsia="lt-LT"/>
        </w:rPr>
        <w:t>siai</w:t>
      </w:r>
      <w:r w:rsidRPr="008E3466">
        <w:rPr>
          <w:lang w:eastAsia="lt-LT"/>
        </w:rPr>
        <w:t xml:space="preserve"> žinomi šie apgyvendinimo paslaugų teikėjai (2013 m. vidurio duomenys):</w:t>
      </w:r>
    </w:p>
    <w:p w:rsidR="00BF3FDC" w:rsidRPr="008E3466" w:rsidRDefault="00BF3FDC" w:rsidP="0093656A">
      <w:pPr>
        <w:numPr>
          <w:ilvl w:val="0"/>
          <w:numId w:val="42"/>
        </w:numPr>
        <w:tabs>
          <w:tab w:val="left" w:pos="1418"/>
        </w:tabs>
        <w:spacing w:after="0"/>
        <w:ind w:left="0" w:firstLine="1134"/>
      </w:pPr>
      <w:r w:rsidRPr="008E3466">
        <w:t>Neklasifikuojami paslaugų teikėjai, deklaravę savo veiklą Turizmo departamentui:</w:t>
      </w:r>
    </w:p>
    <w:p w:rsidR="00BF3FDC" w:rsidRPr="008E3466" w:rsidRDefault="00BF3FDC" w:rsidP="0093656A">
      <w:pPr>
        <w:numPr>
          <w:ilvl w:val="0"/>
          <w:numId w:val="43"/>
        </w:numPr>
        <w:tabs>
          <w:tab w:val="left" w:pos="1418"/>
          <w:tab w:val="left" w:pos="1985"/>
        </w:tabs>
        <w:spacing w:after="0"/>
        <w:ind w:left="0" w:firstLine="1701"/>
      </w:pPr>
      <w:r w:rsidRPr="008E3466">
        <w:t xml:space="preserve">Smagratis (motelis, </w:t>
      </w:r>
      <w:r w:rsidR="00BE738E">
        <w:t xml:space="preserve">adresas: </w:t>
      </w:r>
      <w:r w:rsidRPr="008E3466">
        <w:t>Žemaitės al. 31A, Kretinga);</w:t>
      </w:r>
    </w:p>
    <w:p w:rsidR="00BF3FDC" w:rsidRPr="008E3466" w:rsidRDefault="00BF3FDC" w:rsidP="0093656A">
      <w:pPr>
        <w:numPr>
          <w:ilvl w:val="0"/>
          <w:numId w:val="43"/>
        </w:numPr>
        <w:tabs>
          <w:tab w:val="left" w:pos="1418"/>
          <w:tab w:val="left" w:pos="1985"/>
        </w:tabs>
        <w:spacing w:after="0"/>
        <w:ind w:left="0" w:firstLine="1701"/>
      </w:pPr>
      <w:r w:rsidRPr="008E3466">
        <w:t xml:space="preserve">HBH Juozo alus (kaimo turizmo paslaugų kompleksas, </w:t>
      </w:r>
      <w:proofErr w:type="spellStart"/>
      <w:r w:rsidRPr="008E3466">
        <w:t>Žibininkų</w:t>
      </w:r>
      <w:proofErr w:type="spellEnd"/>
      <w:r w:rsidRPr="008E3466">
        <w:t xml:space="preserve"> k.);</w:t>
      </w:r>
    </w:p>
    <w:p w:rsidR="00BF3FDC" w:rsidRPr="008E3466" w:rsidRDefault="00BF3FDC" w:rsidP="0093656A">
      <w:pPr>
        <w:numPr>
          <w:ilvl w:val="0"/>
          <w:numId w:val="43"/>
        </w:numPr>
        <w:tabs>
          <w:tab w:val="left" w:pos="1418"/>
          <w:tab w:val="left" w:pos="1985"/>
        </w:tabs>
        <w:spacing w:after="0"/>
        <w:ind w:left="0" w:firstLine="1701"/>
      </w:pPr>
      <w:proofErr w:type="spellStart"/>
      <w:r w:rsidRPr="008E3466">
        <w:t>Orvidų</w:t>
      </w:r>
      <w:proofErr w:type="spellEnd"/>
      <w:r w:rsidRPr="008E3466">
        <w:t xml:space="preserve"> sodyba (kaimo turizmo sodyba – muziejus, </w:t>
      </w:r>
      <w:proofErr w:type="spellStart"/>
      <w:r w:rsidRPr="008E3466">
        <w:t>Gargždelės</w:t>
      </w:r>
      <w:proofErr w:type="spellEnd"/>
      <w:r w:rsidRPr="008E3466">
        <w:t xml:space="preserve"> k.);</w:t>
      </w:r>
    </w:p>
    <w:p w:rsidR="00BF3FDC" w:rsidRPr="008E3466" w:rsidRDefault="00BF3FDC" w:rsidP="0093656A">
      <w:pPr>
        <w:numPr>
          <w:ilvl w:val="0"/>
          <w:numId w:val="43"/>
        </w:numPr>
        <w:tabs>
          <w:tab w:val="left" w:pos="1418"/>
          <w:tab w:val="left" w:pos="1985"/>
        </w:tabs>
        <w:spacing w:after="0"/>
        <w:ind w:left="0" w:firstLine="1701"/>
      </w:pPr>
      <w:r w:rsidRPr="008E3466">
        <w:t xml:space="preserve">Dalios dvarelis (kaimo turizmo sodyba, </w:t>
      </w:r>
      <w:r w:rsidR="00BE738E">
        <w:t xml:space="preserve">adresas: </w:t>
      </w:r>
      <w:r w:rsidRPr="008E3466">
        <w:t xml:space="preserve">Malūno g. 5, </w:t>
      </w:r>
      <w:proofErr w:type="spellStart"/>
      <w:r w:rsidRPr="008E3466">
        <w:t>Laukžemės</w:t>
      </w:r>
      <w:proofErr w:type="spellEnd"/>
      <w:r w:rsidRPr="008E3466">
        <w:t xml:space="preserve"> k.)</w:t>
      </w:r>
      <w:r w:rsidR="00BE738E">
        <w:t>.</w:t>
      </w:r>
    </w:p>
    <w:p w:rsidR="00BF3FDC" w:rsidRPr="008E3466" w:rsidRDefault="00BF3FDC" w:rsidP="0093656A">
      <w:pPr>
        <w:numPr>
          <w:ilvl w:val="0"/>
          <w:numId w:val="42"/>
        </w:numPr>
        <w:tabs>
          <w:tab w:val="left" w:pos="1418"/>
        </w:tabs>
        <w:spacing w:after="0"/>
        <w:ind w:left="0" w:firstLine="1134"/>
      </w:pPr>
      <w:r w:rsidRPr="008E3466">
        <w:t>Neklasifikuojami paslaugų teikėjai, nedeklaravę savo veiklos Turizmo departamentui, bet turintys savivaldybės išduotą pažymėjimą (leidimą verstis atitinkama veikla):</w:t>
      </w:r>
    </w:p>
    <w:p w:rsidR="00BF3FDC" w:rsidRPr="008E3466" w:rsidRDefault="00BF3FDC" w:rsidP="0093656A">
      <w:pPr>
        <w:numPr>
          <w:ilvl w:val="0"/>
          <w:numId w:val="43"/>
        </w:numPr>
        <w:tabs>
          <w:tab w:val="left" w:pos="1418"/>
          <w:tab w:val="left" w:pos="1985"/>
        </w:tabs>
        <w:spacing w:after="0"/>
        <w:ind w:left="0" w:firstLine="1701"/>
      </w:pPr>
      <w:r w:rsidRPr="008E3466">
        <w:t>Pamiškės sodyba (Valentino Litvino kaimo turizmo sodyba, Juzumų k.).</w:t>
      </w:r>
    </w:p>
    <w:p w:rsidR="00BF3FDC" w:rsidRPr="008E3466" w:rsidRDefault="00BF3FDC" w:rsidP="0093656A">
      <w:pPr>
        <w:numPr>
          <w:ilvl w:val="0"/>
          <w:numId w:val="42"/>
        </w:numPr>
        <w:tabs>
          <w:tab w:val="left" w:pos="1418"/>
        </w:tabs>
        <w:spacing w:after="0"/>
        <w:ind w:left="0" w:firstLine="1134"/>
      </w:pPr>
      <w:r w:rsidRPr="008E3466">
        <w:t>Žinomi neklasifikuojami paslaugų teikėjai, nedeklaravę savo veiklos Turizmo departamentui bei neturintys savivaldybės išduoto pažymėjimo (leidimo verstis atitinkama veikla):</w:t>
      </w:r>
    </w:p>
    <w:p w:rsidR="00BF3FDC" w:rsidRPr="008E3466" w:rsidRDefault="00BF3FDC" w:rsidP="0093656A">
      <w:pPr>
        <w:numPr>
          <w:ilvl w:val="0"/>
          <w:numId w:val="43"/>
        </w:numPr>
        <w:tabs>
          <w:tab w:val="left" w:pos="1418"/>
          <w:tab w:val="left" w:pos="1985"/>
        </w:tabs>
        <w:spacing w:after="0"/>
        <w:ind w:left="0" w:firstLine="1701"/>
      </w:pPr>
      <w:r w:rsidRPr="008E3466">
        <w:t>Delfai (kavinė-motelis, Vydmantų k.);</w:t>
      </w:r>
    </w:p>
    <w:p w:rsidR="00BF3FDC" w:rsidRPr="008E3466" w:rsidRDefault="00BF3FDC" w:rsidP="0093656A">
      <w:pPr>
        <w:numPr>
          <w:ilvl w:val="0"/>
          <w:numId w:val="43"/>
        </w:numPr>
        <w:tabs>
          <w:tab w:val="left" w:pos="1418"/>
          <w:tab w:val="left" w:pos="1985"/>
        </w:tabs>
        <w:spacing w:after="0"/>
        <w:ind w:left="0" w:firstLine="1701"/>
      </w:pPr>
      <w:proofErr w:type="spellStart"/>
      <w:r w:rsidRPr="008E3466">
        <w:t>Virkštininkai</w:t>
      </w:r>
      <w:proofErr w:type="spellEnd"/>
      <w:r w:rsidRPr="008E3466">
        <w:t xml:space="preserve"> (kaimo turizmo sodyba - dvaro užeiga, Vydmantų k.);</w:t>
      </w:r>
    </w:p>
    <w:p w:rsidR="00BF3FDC" w:rsidRPr="008E3466" w:rsidRDefault="00BF3FDC" w:rsidP="0093656A">
      <w:pPr>
        <w:numPr>
          <w:ilvl w:val="0"/>
          <w:numId w:val="43"/>
        </w:numPr>
        <w:tabs>
          <w:tab w:val="left" w:pos="1418"/>
          <w:tab w:val="left" w:pos="1985"/>
        </w:tabs>
        <w:spacing w:after="0"/>
        <w:ind w:left="0" w:firstLine="1701"/>
      </w:pPr>
      <w:r w:rsidRPr="008E3466">
        <w:t xml:space="preserve">Vienkiemis (kaimo turizmo sodyba, </w:t>
      </w:r>
      <w:proofErr w:type="spellStart"/>
      <w:r w:rsidRPr="008E3466">
        <w:t>Padvarių</w:t>
      </w:r>
      <w:proofErr w:type="spellEnd"/>
      <w:r w:rsidRPr="008E3466">
        <w:t xml:space="preserve"> k.).</w:t>
      </w:r>
    </w:p>
    <w:p w:rsidR="00BF3FDC" w:rsidRPr="008E3466" w:rsidRDefault="00BF3FDC" w:rsidP="0093656A">
      <w:pPr>
        <w:spacing w:after="0"/>
      </w:pPr>
      <w:r w:rsidRPr="008E3466">
        <w:rPr>
          <w:b/>
          <w:bCs/>
        </w:rPr>
        <w:t>Pramogos.</w:t>
      </w:r>
      <w:r w:rsidRPr="008E3466">
        <w:t xml:space="preserve"> </w:t>
      </w:r>
      <w:r w:rsidR="00BE738E">
        <w:t xml:space="preserve">Atsižvelgę į savo poreikius, </w:t>
      </w:r>
      <w:r w:rsidRPr="008E3466">
        <w:t xml:space="preserve">Kretingos rajone turistai turi galimybę aktyviai praleisti laisvalaikį arba dalyvauti įvairiose kultūriniuose renginiuose: koncertuose, šventėse. Aktyvaus laisvalaikio mėgėjams siūlomas plaukiojimas baidarėmis Minijos upe (itin populiarus užsiėmimas tarp turistų sezono metu), skrydžiai sklandytuvu Kartenos aerodrome, taip pat nuomojami </w:t>
      </w:r>
      <w:proofErr w:type="spellStart"/>
      <w:r w:rsidRPr="008E3466">
        <w:t>keturračiai</w:t>
      </w:r>
      <w:proofErr w:type="spellEnd"/>
      <w:r w:rsidRPr="008E3466">
        <w:t xml:space="preserve">, „bagiai“, „kartai“, vandens dviračiai. </w:t>
      </w:r>
      <w:r w:rsidR="00BE738E">
        <w:t>Komplekse „</w:t>
      </w:r>
      <w:r w:rsidRPr="008E3466">
        <w:t>HBH Juozo alus</w:t>
      </w:r>
      <w:r w:rsidR="00BE738E">
        <w:t>“</w:t>
      </w:r>
      <w:r w:rsidRPr="008E3466">
        <w:t xml:space="preserve"> (</w:t>
      </w:r>
      <w:proofErr w:type="spellStart"/>
      <w:r w:rsidRPr="008E3466">
        <w:t>Žibininkų</w:t>
      </w:r>
      <w:proofErr w:type="spellEnd"/>
      <w:r w:rsidRPr="008E3466">
        <w:t xml:space="preserve"> k.) sudarytos sąlygos jodinėjimui visus metus (yra žirgynas). Šiame komplekse bei kaimo turizmo sodyboje „Vienkiemis“ veikia mini zoologijos sodai, sudarytos sąlygos aktyviam poilsiui su vaikais. Kretingos muziejuje organizuojamos įvairios pramogos, klasikinės ir populiariosios muzikos koncertai, pristatymai, edukaciniai užsiėmimai</w:t>
      </w:r>
      <w:r w:rsidR="00BE738E">
        <w:t xml:space="preserve">, </w:t>
      </w:r>
      <w:r w:rsidRPr="008E3466">
        <w:t>pvz., nuo 2013 m. spalio pradėti organizuoti užsiėmimai grupėms Tradicinių amatų centre. Kas treji metai organizuojama tradicinė Dvaro šventė.</w:t>
      </w:r>
    </w:p>
    <w:p w:rsidR="00BF3FDC" w:rsidRPr="008E3466" w:rsidRDefault="00BE738E" w:rsidP="0093656A">
      <w:pPr>
        <w:spacing w:after="0"/>
      </w:pPr>
      <w:r>
        <w:t>S</w:t>
      </w:r>
      <w:r w:rsidRPr="008E3466">
        <w:t xml:space="preserve">iūlomos </w:t>
      </w:r>
      <w:r>
        <w:t>p</w:t>
      </w:r>
      <w:r w:rsidR="00BF3FDC" w:rsidRPr="008E3466">
        <w:t xml:space="preserve">agrindinės pramogos ir </w:t>
      </w:r>
      <w:r>
        <w:t>laisvalaikio veiklos</w:t>
      </w:r>
      <w:r w:rsidR="00BF3FDC" w:rsidRPr="008E3466">
        <w:t>:</w:t>
      </w:r>
    </w:p>
    <w:p w:rsidR="00BF3FDC" w:rsidRPr="008E3466" w:rsidRDefault="00BF3FDC" w:rsidP="0093656A">
      <w:pPr>
        <w:spacing w:before="240"/>
        <w:ind w:firstLine="0"/>
        <w:jc w:val="center"/>
        <w:rPr>
          <w:b/>
          <w:bCs/>
        </w:rPr>
      </w:pPr>
      <w:r w:rsidRPr="008E3466">
        <w:rPr>
          <w:b/>
          <w:bCs/>
        </w:rPr>
        <w:t>2.2.5.1. lentelė. Kretingos rajono savivaldybės pagrindinės laisvalaikio ir poilsio organizavimo paslaugos (kai šias paslaugas teikia apgyvendinimo sektorius)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8"/>
        <w:gridCol w:w="5139"/>
      </w:tblGrid>
      <w:tr w:rsidR="00BF3FDC" w:rsidRPr="008E3466" w:rsidTr="008E3466">
        <w:trPr>
          <w:tblHeader/>
        </w:trPr>
        <w:tc>
          <w:tcPr>
            <w:tcW w:w="5139" w:type="dxa"/>
            <w:vAlign w:val="center"/>
          </w:tcPr>
          <w:p w:rsidR="00BF3FDC" w:rsidRPr="008E3466" w:rsidRDefault="00BF3FDC" w:rsidP="000428A9">
            <w:pPr>
              <w:spacing w:before="0" w:after="0"/>
              <w:ind w:firstLine="0"/>
              <w:jc w:val="center"/>
              <w:rPr>
                <w:b/>
                <w:bCs/>
              </w:rPr>
            </w:pPr>
            <w:r w:rsidRPr="008E3466">
              <w:rPr>
                <w:b/>
                <w:bCs/>
              </w:rPr>
              <w:t>Apgyvendinimo įstaiga</w:t>
            </w:r>
          </w:p>
        </w:tc>
        <w:tc>
          <w:tcPr>
            <w:tcW w:w="5140" w:type="dxa"/>
            <w:vAlign w:val="center"/>
          </w:tcPr>
          <w:p w:rsidR="00BF3FDC" w:rsidRPr="008E3466" w:rsidRDefault="00BF3FDC" w:rsidP="000428A9">
            <w:pPr>
              <w:spacing w:before="0" w:after="0"/>
              <w:ind w:firstLine="0"/>
              <w:jc w:val="center"/>
              <w:rPr>
                <w:b/>
                <w:bCs/>
              </w:rPr>
            </w:pPr>
            <w:r w:rsidRPr="008E3466">
              <w:rPr>
                <w:b/>
                <w:bCs/>
              </w:rPr>
              <w:t>Teikiamos laisvalaikio ir poilsio organizavimo paslaugos</w:t>
            </w:r>
          </w:p>
        </w:tc>
      </w:tr>
      <w:tr w:rsidR="00BF3FDC" w:rsidRPr="008E3466">
        <w:tc>
          <w:tcPr>
            <w:tcW w:w="5139" w:type="dxa"/>
          </w:tcPr>
          <w:p w:rsidR="00BF3FDC" w:rsidRPr="008E3466" w:rsidRDefault="00BF3FDC" w:rsidP="000428A9">
            <w:pPr>
              <w:spacing w:before="0" w:after="0"/>
              <w:ind w:firstLine="0"/>
              <w:jc w:val="left"/>
            </w:pPr>
            <w:r w:rsidRPr="008E3466">
              <w:t xml:space="preserve">Smagratis (motelis, </w:t>
            </w:r>
            <w:r w:rsidR="00BE738E">
              <w:t xml:space="preserve">adresas: </w:t>
            </w:r>
            <w:r w:rsidRPr="008E3466">
              <w:t>Žemaitės al. 31A, Kretinga)</w:t>
            </w:r>
          </w:p>
        </w:tc>
        <w:tc>
          <w:tcPr>
            <w:tcW w:w="5140" w:type="dxa"/>
          </w:tcPr>
          <w:p w:rsidR="00BF3FDC" w:rsidRPr="008E3466" w:rsidRDefault="00BF3FDC" w:rsidP="000428A9">
            <w:pPr>
              <w:spacing w:before="0" w:after="0"/>
              <w:ind w:firstLine="0"/>
              <w:jc w:val="left"/>
            </w:pPr>
            <w:r w:rsidRPr="008E3466">
              <w:t>Patalpų nuoma konferencijoms, pobūviams ir kitiems renginiams</w:t>
            </w:r>
          </w:p>
          <w:p w:rsidR="00BF3FDC" w:rsidRPr="008E3466" w:rsidRDefault="00BF3FDC" w:rsidP="000428A9">
            <w:pPr>
              <w:spacing w:before="0" w:after="0"/>
              <w:ind w:firstLine="0"/>
              <w:jc w:val="left"/>
            </w:pPr>
            <w:r w:rsidRPr="008E3466">
              <w:t>Dviračių nuoma</w:t>
            </w:r>
          </w:p>
          <w:p w:rsidR="00BF3FDC" w:rsidRPr="008E3466" w:rsidRDefault="00BF3FDC" w:rsidP="000428A9">
            <w:pPr>
              <w:spacing w:before="0" w:after="0"/>
              <w:ind w:firstLine="0"/>
              <w:jc w:val="left"/>
            </w:pPr>
            <w:r w:rsidRPr="008E3466">
              <w:lastRenderedPageBreak/>
              <w:t>Teikiamos autoserviso paslaugos (gali būti nuomojami automobiliai)</w:t>
            </w:r>
          </w:p>
          <w:p w:rsidR="00BF3FDC" w:rsidRPr="008E3466" w:rsidRDefault="00BF3FDC" w:rsidP="000428A9">
            <w:pPr>
              <w:spacing w:before="0" w:after="0"/>
              <w:ind w:firstLine="0"/>
              <w:jc w:val="left"/>
              <w:rPr>
                <w:i/>
                <w:iCs/>
              </w:rPr>
            </w:pPr>
            <w:r w:rsidRPr="008E3466">
              <w:t>Svečiai gali žvejoti aplinkiniuose tvenkiniuose (bet pati paslauga atskirai neorganizuojama)</w:t>
            </w:r>
          </w:p>
          <w:p w:rsidR="00BF3FDC" w:rsidRPr="008E3466" w:rsidRDefault="00BF3FDC" w:rsidP="000428A9">
            <w:pPr>
              <w:spacing w:before="0" w:after="0"/>
              <w:ind w:firstLine="0"/>
              <w:jc w:val="left"/>
            </w:pPr>
            <w:r w:rsidRPr="008E3466">
              <w:t>Pirtis (turkiška sauna)</w:t>
            </w:r>
          </w:p>
        </w:tc>
      </w:tr>
      <w:tr w:rsidR="00BF3FDC" w:rsidRPr="008E3466">
        <w:tc>
          <w:tcPr>
            <w:tcW w:w="5139" w:type="dxa"/>
          </w:tcPr>
          <w:p w:rsidR="00BF3FDC" w:rsidRPr="008E3466" w:rsidRDefault="00BF3FDC" w:rsidP="000428A9">
            <w:pPr>
              <w:spacing w:before="0" w:after="0"/>
              <w:ind w:firstLine="0"/>
              <w:jc w:val="left"/>
            </w:pPr>
            <w:r w:rsidRPr="008E3466">
              <w:lastRenderedPageBreak/>
              <w:t xml:space="preserve">HBH Juozo alus (kaimo turizmo paslaugų kompleksas, </w:t>
            </w:r>
            <w:proofErr w:type="spellStart"/>
            <w:r w:rsidRPr="008E3466">
              <w:t>Žibininkų</w:t>
            </w:r>
            <w:proofErr w:type="spellEnd"/>
            <w:r w:rsidRPr="008E3466">
              <w:t xml:space="preserve"> k.)</w:t>
            </w:r>
          </w:p>
        </w:tc>
        <w:tc>
          <w:tcPr>
            <w:tcW w:w="5140" w:type="dxa"/>
          </w:tcPr>
          <w:p w:rsidR="00BF3FDC" w:rsidRPr="008E3466" w:rsidRDefault="00BF3FDC" w:rsidP="000428A9">
            <w:pPr>
              <w:spacing w:before="0" w:after="0"/>
              <w:ind w:firstLine="0"/>
              <w:jc w:val="left"/>
            </w:pPr>
            <w:r w:rsidRPr="008E3466">
              <w:t>Pirtis</w:t>
            </w:r>
          </w:p>
          <w:p w:rsidR="00BF3FDC" w:rsidRPr="008E3466" w:rsidRDefault="00BF3FDC" w:rsidP="000428A9">
            <w:pPr>
              <w:spacing w:before="0" w:after="0"/>
              <w:ind w:firstLine="0"/>
              <w:jc w:val="left"/>
            </w:pPr>
            <w:r w:rsidRPr="008E3466">
              <w:t>Baseinas</w:t>
            </w:r>
          </w:p>
          <w:p w:rsidR="00BF3FDC" w:rsidRPr="008E3466" w:rsidRDefault="00BF3FDC" w:rsidP="000428A9">
            <w:pPr>
              <w:spacing w:before="0" w:after="0"/>
              <w:ind w:firstLine="0"/>
              <w:jc w:val="left"/>
            </w:pPr>
            <w:r w:rsidRPr="008E3466">
              <w:t>Vaikų, sporto aikštelės</w:t>
            </w:r>
          </w:p>
          <w:p w:rsidR="00BF3FDC" w:rsidRPr="008E3466" w:rsidRDefault="00BF3FDC" w:rsidP="000428A9">
            <w:pPr>
              <w:spacing w:before="0" w:after="0"/>
              <w:ind w:firstLine="0"/>
              <w:jc w:val="left"/>
            </w:pPr>
            <w:r w:rsidRPr="008E3466">
              <w:t>Jodinėjimas (žirgų nuoma)</w:t>
            </w:r>
          </w:p>
          <w:p w:rsidR="00BF3FDC" w:rsidRPr="008E3466" w:rsidRDefault="00BF3FDC" w:rsidP="000428A9">
            <w:pPr>
              <w:spacing w:before="0" w:after="0"/>
              <w:ind w:firstLine="0"/>
              <w:jc w:val="left"/>
            </w:pPr>
            <w:r w:rsidRPr="008E3466">
              <w:t>Žaidimo automatai</w:t>
            </w:r>
          </w:p>
          <w:p w:rsidR="00BF3FDC" w:rsidRPr="008E3466" w:rsidRDefault="00BF3FDC" w:rsidP="000428A9">
            <w:pPr>
              <w:spacing w:before="0" w:after="0"/>
              <w:ind w:firstLine="0"/>
              <w:jc w:val="left"/>
            </w:pPr>
            <w:proofErr w:type="spellStart"/>
            <w:r w:rsidRPr="008E3466">
              <w:t>Žvėrinčius</w:t>
            </w:r>
            <w:proofErr w:type="spellEnd"/>
          </w:p>
          <w:p w:rsidR="00BF3FDC" w:rsidRPr="008E3466" w:rsidRDefault="00BF3FDC" w:rsidP="000428A9">
            <w:pPr>
              <w:spacing w:before="0" w:after="0"/>
              <w:ind w:firstLine="0"/>
              <w:jc w:val="left"/>
            </w:pPr>
            <w:r w:rsidRPr="008E3466">
              <w:t>Patalpų renginiams nuoma</w:t>
            </w:r>
          </w:p>
          <w:p w:rsidR="00BF3FDC" w:rsidRPr="008E3466" w:rsidRDefault="00BF3FDC" w:rsidP="000428A9">
            <w:pPr>
              <w:spacing w:before="0" w:after="0"/>
              <w:ind w:firstLine="0"/>
              <w:jc w:val="left"/>
            </w:pPr>
            <w:r w:rsidRPr="008E3466">
              <w:t>Rengiami koncertai, sporto salės</w:t>
            </w:r>
          </w:p>
          <w:p w:rsidR="00BF3FDC" w:rsidRPr="008E3466" w:rsidRDefault="00BF3FDC" w:rsidP="000428A9">
            <w:pPr>
              <w:spacing w:before="0" w:after="0"/>
              <w:ind w:firstLine="0"/>
              <w:jc w:val="left"/>
            </w:pPr>
            <w:r w:rsidRPr="008E3466">
              <w:t>Nuotykių parkas</w:t>
            </w:r>
          </w:p>
        </w:tc>
      </w:tr>
      <w:tr w:rsidR="00BF3FDC" w:rsidRPr="008E3466">
        <w:tc>
          <w:tcPr>
            <w:tcW w:w="5139" w:type="dxa"/>
          </w:tcPr>
          <w:p w:rsidR="00BF3FDC" w:rsidRPr="008E3466" w:rsidRDefault="00BF3FDC" w:rsidP="000428A9">
            <w:pPr>
              <w:spacing w:before="0" w:after="0"/>
              <w:ind w:firstLine="0"/>
              <w:jc w:val="left"/>
            </w:pPr>
            <w:proofErr w:type="spellStart"/>
            <w:r w:rsidRPr="008E3466">
              <w:t>Orvidų</w:t>
            </w:r>
            <w:proofErr w:type="spellEnd"/>
            <w:r w:rsidRPr="008E3466">
              <w:t xml:space="preserve"> sodyba (kaimo turizmo sodyba – muziejus, </w:t>
            </w:r>
            <w:proofErr w:type="spellStart"/>
            <w:r w:rsidRPr="008E3466">
              <w:t>Gargždelės</w:t>
            </w:r>
            <w:proofErr w:type="spellEnd"/>
            <w:r w:rsidRPr="008E3466">
              <w:t xml:space="preserve"> k.)</w:t>
            </w:r>
          </w:p>
        </w:tc>
        <w:tc>
          <w:tcPr>
            <w:tcW w:w="5140" w:type="dxa"/>
          </w:tcPr>
          <w:p w:rsidR="00BF3FDC" w:rsidRPr="008E3466" w:rsidRDefault="00BF3FDC" w:rsidP="000428A9">
            <w:pPr>
              <w:spacing w:before="0" w:after="0"/>
              <w:ind w:firstLine="0"/>
              <w:jc w:val="left"/>
            </w:pPr>
            <w:r w:rsidRPr="008E3466">
              <w:t xml:space="preserve">Muziejus </w:t>
            </w:r>
          </w:p>
        </w:tc>
      </w:tr>
      <w:tr w:rsidR="00BF3FDC" w:rsidRPr="008E3466">
        <w:tc>
          <w:tcPr>
            <w:tcW w:w="5139" w:type="dxa"/>
          </w:tcPr>
          <w:p w:rsidR="00BF3FDC" w:rsidRPr="008E3466" w:rsidRDefault="00BF3FDC" w:rsidP="000428A9">
            <w:pPr>
              <w:spacing w:before="0" w:after="0"/>
              <w:ind w:firstLine="0"/>
              <w:jc w:val="left"/>
            </w:pPr>
            <w:r w:rsidRPr="008E3466">
              <w:t xml:space="preserve">Dalios dvarelis (kaimo turizmo sodyba, </w:t>
            </w:r>
            <w:r w:rsidR="00E20485">
              <w:t xml:space="preserve">adresas: </w:t>
            </w:r>
            <w:r w:rsidRPr="008E3466">
              <w:t xml:space="preserve">Malūno g. 5, </w:t>
            </w:r>
            <w:proofErr w:type="spellStart"/>
            <w:r w:rsidRPr="008E3466">
              <w:t>Laukžemės</w:t>
            </w:r>
            <w:proofErr w:type="spellEnd"/>
            <w:r w:rsidRPr="008E3466">
              <w:t xml:space="preserve"> k.)</w:t>
            </w:r>
          </w:p>
        </w:tc>
        <w:tc>
          <w:tcPr>
            <w:tcW w:w="5140" w:type="dxa"/>
          </w:tcPr>
          <w:p w:rsidR="00BF3FDC" w:rsidRPr="008E3466" w:rsidRDefault="00BF3FDC" w:rsidP="000428A9">
            <w:pPr>
              <w:spacing w:before="0" w:after="0"/>
              <w:ind w:firstLine="0"/>
              <w:jc w:val="left"/>
            </w:pPr>
            <w:r w:rsidRPr="008E3466">
              <w:t>Pirtis</w:t>
            </w:r>
          </w:p>
          <w:p w:rsidR="00BF3FDC" w:rsidRPr="008E3466" w:rsidRDefault="00BF3FDC" w:rsidP="000428A9">
            <w:pPr>
              <w:spacing w:before="0" w:after="0"/>
              <w:ind w:firstLine="0"/>
              <w:jc w:val="left"/>
            </w:pPr>
            <w:r w:rsidRPr="008E3466">
              <w:t>Kubilas</w:t>
            </w:r>
          </w:p>
          <w:p w:rsidR="00BF3FDC" w:rsidRPr="008E3466" w:rsidRDefault="00BF3FDC" w:rsidP="000428A9">
            <w:pPr>
              <w:spacing w:before="0" w:after="0"/>
              <w:ind w:firstLine="0"/>
              <w:jc w:val="left"/>
            </w:pPr>
            <w:r w:rsidRPr="008E3466">
              <w:t>Baidarių nuoma</w:t>
            </w:r>
          </w:p>
          <w:p w:rsidR="00BF3FDC" w:rsidRPr="008E3466" w:rsidRDefault="00BF3FDC" w:rsidP="000428A9">
            <w:pPr>
              <w:spacing w:before="0" w:after="0"/>
              <w:ind w:firstLine="0"/>
              <w:jc w:val="left"/>
            </w:pPr>
            <w:r w:rsidRPr="008E3466">
              <w:t>Šiaurietiškos lazdos</w:t>
            </w:r>
          </w:p>
          <w:p w:rsidR="00BF3FDC" w:rsidRPr="008E3466" w:rsidRDefault="00BF3FDC" w:rsidP="000428A9">
            <w:pPr>
              <w:spacing w:before="0" w:after="0"/>
              <w:ind w:firstLine="0"/>
              <w:jc w:val="left"/>
            </w:pPr>
            <w:r w:rsidRPr="008E3466">
              <w:t>Žvejybos Šventosios upėje organizavimas</w:t>
            </w:r>
          </w:p>
          <w:p w:rsidR="00BF3FDC" w:rsidRPr="008E3466" w:rsidRDefault="00BF3FDC" w:rsidP="000428A9">
            <w:pPr>
              <w:spacing w:before="0" w:after="0"/>
              <w:ind w:firstLine="0"/>
              <w:jc w:val="left"/>
            </w:pPr>
            <w:r w:rsidRPr="008E3466">
              <w:t>Yra vietos palapinėms statyti</w:t>
            </w:r>
          </w:p>
        </w:tc>
      </w:tr>
      <w:tr w:rsidR="00BF3FDC" w:rsidRPr="008E3466">
        <w:tc>
          <w:tcPr>
            <w:tcW w:w="5139" w:type="dxa"/>
          </w:tcPr>
          <w:p w:rsidR="00BF3FDC" w:rsidRPr="008E3466" w:rsidRDefault="00BF3FDC" w:rsidP="000428A9">
            <w:pPr>
              <w:spacing w:before="0" w:after="0"/>
              <w:ind w:firstLine="0"/>
              <w:jc w:val="left"/>
            </w:pPr>
            <w:r w:rsidRPr="008E3466">
              <w:t>Pamiškės sodyba (Valentino Litvino kaimo turizmo sodyba, Juzumų k.)</w:t>
            </w:r>
          </w:p>
        </w:tc>
        <w:tc>
          <w:tcPr>
            <w:tcW w:w="5140" w:type="dxa"/>
          </w:tcPr>
          <w:p w:rsidR="00BF3FDC" w:rsidRPr="008E3466" w:rsidRDefault="00BF3FDC" w:rsidP="000428A9">
            <w:pPr>
              <w:spacing w:before="0" w:after="0"/>
              <w:ind w:firstLine="0"/>
              <w:jc w:val="left"/>
            </w:pPr>
            <w:r w:rsidRPr="008E3466">
              <w:t>Pirtis (su burbuliniu baseinu)</w:t>
            </w:r>
          </w:p>
          <w:p w:rsidR="00BF3FDC" w:rsidRPr="008E3466" w:rsidRDefault="00BF3FDC" w:rsidP="000428A9">
            <w:pPr>
              <w:spacing w:before="0" w:after="0"/>
              <w:ind w:firstLine="0"/>
              <w:jc w:val="left"/>
            </w:pPr>
            <w:r w:rsidRPr="008E3466">
              <w:t>Pobūvių patalpos nuoma</w:t>
            </w:r>
          </w:p>
        </w:tc>
      </w:tr>
      <w:tr w:rsidR="00BF3FDC" w:rsidRPr="008E3466">
        <w:tc>
          <w:tcPr>
            <w:tcW w:w="5139" w:type="dxa"/>
          </w:tcPr>
          <w:p w:rsidR="00BF3FDC" w:rsidRPr="008E3466" w:rsidRDefault="00BF3FDC" w:rsidP="000428A9">
            <w:pPr>
              <w:spacing w:before="0" w:after="0"/>
              <w:ind w:firstLine="0"/>
              <w:jc w:val="left"/>
            </w:pPr>
            <w:proofErr w:type="spellStart"/>
            <w:r w:rsidRPr="008E3466">
              <w:t>Virkštininkų</w:t>
            </w:r>
            <w:proofErr w:type="spellEnd"/>
            <w:r w:rsidRPr="008E3466">
              <w:t xml:space="preserve"> dvaro užeiga (dvaro užeiga, Vydmantų k.)</w:t>
            </w:r>
          </w:p>
        </w:tc>
        <w:tc>
          <w:tcPr>
            <w:tcW w:w="5140" w:type="dxa"/>
          </w:tcPr>
          <w:p w:rsidR="00BF3FDC" w:rsidRPr="008E3466" w:rsidRDefault="00BF3FDC" w:rsidP="000428A9">
            <w:pPr>
              <w:spacing w:before="0" w:after="0"/>
              <w:ind w:firstLine="0"/>
              <w:jc w:val="left"/>
            </w:pPr>
            <w:r w:rsidRPr="008E3466">
              <w:t>Uždaras vaikų žaidimų kambarys</w:t>
            </w:r>
          </w:p>
          <w:p w:rsidR="00BF3FDC" w:rsidRPr="008E3466" w:rsidRDefault="00BF3FDC" w:rsidP="000428A9">
            <w:pPr>
              <w:spacing w:before="0" w:after="0"/>
              <w:ind w:firstLine="0"/>
              <w:jc w:val="left"/>
            </w:pPr>
            <w:r w:rsidRPr="008E3466">
              <w:t>Sporto (krepšinio, tinklinio) aikštelės</w:t>
            </w:r>
          </w:p>
        </w:tc>
      </w:tr>
      <w:tr w:rsidR="00BF3FDC" w:rsidRPr="008E3466">
        <w:tc>
          <w:tcPr>
            <w:tcW w:w="5139" w:type="dxa"/>
          </w:tcPr>
          <w:p w:rsidR="00BF3FDC" w:rsidRPr="008E3466" w:rsidRDefault="00BF3FDC" w:rsidP="000428A9">
            <w:pPr>
              <w:spacing w:before="0" w:after="0"/>
              <w:ind w:firstLine="0"/>
              <w:jc w:val="left"/>
            </w:pPr>
            <w:r w:rsidRPr="008E3466">
              <w:t xml:space="preserve">Vienkiemis (kaimo turizmo sodyba, </w:t>
            </w:r>
            <w:proofErr w:type="spellStart"/>
            <w:r w:rsidRPr="008E3466">
              <w:t>Padvarių</w:t>
            </w:r>
            <w:proofErr w:type="spellEnd"/>
            <w:r w:rsidRPr="008E3466">
              <w:t xml:space="preserve"> k.)</w:t>
            </w:r>
          </w:p>
        </w:tc>
        <w:tc>
          <w:tcPr>
            <w:tcW w:w="5140" w:type="dxa"/>
          </w:tcPr>
          <w:p w:rsidR="00BF3FDC" w:rsidRPr="008E3466" w:rsidRDefault="00BF3FDC" w:rsidP="000428A9">
            <w:pPr>
              <w:spacing w:before="0" w:after="0"/>
              <w:ind w:firstLine="0"/>
              <w:jc w:val="left"/>
            </w:pPr>
            <w:r w:rsidRPr="008E3466">
              <w:t>Pirtis (4)</w:t>
            </w:r>
          </w:p>
          <w:p w:rsidR="00BF3FDC" w:rsidRPr="008E3466" w:rsidRDefault="00BF3FDC" w:rsidP="000428A9">
            <w:pPr>
              <w:spacing w:before="0" w:after="0"/>
              <w:ind w:firstLine="0"/>
              <w:jc w:val="left"/>
            </w:pPr>
            <w:r w:rsidRPr="008E3466">
              <w:t>Maitinimas (kavinės paslaugos)</w:t>
            </w:r>
          </w:p>
          <w:p w:rsidR="00BF3FDC" w:rsidRPr="008E3466" w:rsidRDefault="00BF3FDC" w:rsidP="000428A9">
            <w:pPr>
              <w:spacing w:before="0" w:after="0"/>
              <w:ind w:firstLine="0"/>
              <w:jc w:val="left"/>
            </w:pPr>
            <w:r w:rsidRPr="008E3466">
              <w:t>Patalpų renginiams nuoma</w:t>
            </w:r>
          </w:p>
          <w:p w:rsidR="00BF3FDC" w:rsidRPr="008E3466" w:rsidRDefault="00BF3FDC" w:rsidP="000428A9">
            <w:pPr>
              <w:spacing w:before="0" w:after="0"/>
              <w:ind w:firstLine="0"/>
              <w:jc w:val="left"/>
            </w:pPr>
            <w:r w:rsidRPr="008E3466">
              <w:t xml:space="preserve">Nykštukų nameliai vaikams </w:t>
            </w:r>
          </w:p>
          <w:p w:rsidR="00BF3FDC" w:rsidRPr="008E3466" w:rsidRDefault="00BF3FDC" w:rsidP="000428A9">
            <w:pPr>
              <w:spacing w:before="0" w:after="0"/>
              <w:ind w:firstLine="0"/>
              <w:jc w:val="left"/>
            </w:pPr>
            <w:r w:rsidRPr="008E3466">
              <w:t>Vaikų, sporto aikštelės</w:t>
            </w:r>
          </w:p>
          <w:p w:rsidR="00BF3FDC" w:rsidRPr="008E3466" w:rsidRDefault="00BF3FDC" w:rsidP="000428A9">
            <w:pPr>
              <w:spacing w:before="0" w:after="0"/>
              <w:ind w:firstLine="0"/>
              <w:jc w:val="left"/>
            </w:pPr>
            <w:r w:rsidRPr="008E3466">
              <w:t>Žvejybos organizavimas</w:t>
            </w:r>
          </w:p>
          <w:p w:rsidR="00BF3FDC" w:rsidRPr="008E3466" w:rsidRDefault="00BF3FDC" w:rsidP="000428A9">
            <w:pPr>
              <w:spacing w:before="0" w:after="0"/>
              <w:ind w:firstLine="0"/>
              <w:jc w:val="left"/>
            </w:pPr>
            <w:r w:rsidRPr="008E3466">
              <w:t>Mini zoologijos sodas</w:t>
            </w:r>
          </w:p>
          <w:p w:rsidR="00BF3FDC" w:rsidRPr="008E3466" w:rsidRDefault="00BF3FDC" w:rsidP="000428A9">
            <w:pPr>
              <w:spacing w:before="0" w:after="0"/>
              <w:ind w:firstLine="0"/>
              <w:jc w:val="left"/>
            </w:pPr>
            <w:r w:rsidRPr="008E3466">
              <w:t>Valčių, vandens dviračių nuoma</w:t>
            </w:r>
          </w:p>
        </w:tc>
      </w:tr>
    </w:tbl>
    <w:p w:rsidR="00BF3FDC" w:rsidRPr="008E3466" w:rsidRDefault="00BF3FDC" w:rsidP="0093656A">
      <w:pPr>
        <w:spacing w:after="240"/>
        <w:ind w:firstLine="0"/>
        <w:jc w:val="center"/>
        <w:rPr>
          <w:i/>
          <w:iCs/>
          <w:sz w:val="20"/>
          <w:szCs w:val="20"/>
        </w:rPr>
      </w:pPr>
      <w:r w:rsidRPr="008E3466">
        <w:rPr>
          <w:i/>
          <w:iCs/>
          <w:sz w:val="20"/>
          <w:szCs w:val="20"/>
        </w:rPr>
        <w:t>Šaltinis: Kretingos rajono turizmo</w:t>
      </w:r>
      <w:r w:rsidR="008E3466">
        <w:rPr>
          <w:i/>
          <w:iCs/>
          <w:sz w:val="20"/>
          <w:szCs w:val="20"/>
        </w:rPr>
        <w:t>, verslo subjektų informacija</w:t>
      </w:r>
      <w:r w:rsidRPr="008E3466">
        <w:rPr>
          <w:i/>
          <w:iCs/>
          <w:sz w:val="20"/>
          <w:szCs w:val="20"/>
        </w:rPr>
        <w:t>, 2013 m.</w:t>
      </w:r>
    </w:p>
    <w:p w:rsidR="00BF3FDC" w:rsidRPr="008E3466" w:rsidRDefault="00BF3FDC" w:rsidP="0093656A">
      <w:pPr>
        <w:spacing w:after="0"/>
        <w:rPr>
          <w:b/>
          <w:bCs/>
        </w:rPr>
      </w:pPr>
      <w:r w:rsidRPr="008E3466">
        <w:t>Papildomas paslaugas teikia kavinė-motelis Delfai (maitinimo organizavimas</w:t>
      </w:r>
      <w:r w:rsidR="00E20485">
        <w:t>,</w:t>
      </w:r>
      <w:r w:rsidRPr="008E3466">
        <w:t xml:space="preserve"> Vydmantų k.) bei restoranas </w:t>
      </w:r>
      <w:proofErr w:type="spellStart"/>
      <w:r w:rsidRPr="008E3466">
        <w:t>Vienaragio</w:t>
      </w:r>
      <w:proofErr w:type="spellEnd"/>
      <w:r w:rsidRPr="008E3466">
        <w:t xml:space="preserve"> malūnas (maitinimo organizavimas, b</w:t>
      </w:r>
      <w:r w:rsidRPr="008E3466">
        <w:rPr>
          <w:rStyle w:val="Grietas"/>
          <w:b w:val="0"/>
        </w:rPr>
        <w:t xml:space="preserve">anketų, </w:t>
      </w:r>
      <w:proofErr w:type="spellStart"/>
      <w:r w:rsidRPr="008E3466">
        <w:rPr>
          <w:rStyle w:val="Grietas"/>
          <w:b w:val="0"/>
        </w:rPr>
        <w:t>furšetų</w:t>
      </w:r>
      <w:proofErr w:type="spellEnd"/>
      <w:r w:rsidRPr="008E3466">
        <w:rPr>
          <w:rStyle w:val="Grietas"/>
          <w:b w:val="0"/>
        </w:rPr>
        <w:t>, švenčių, vakarėlių, konferencijų organizavimas;</w:t>
      </w:r>
      <w:r w:rsidRPr="008E3466">
        <w:rPr>
          <w:rStyle w:val="Grietas"/>
        </w:rPr>
        <w:t xml:space="preserve"> </w:t>
      </w:r>
      <w:r w:rsidRPr="008E3466">
        <w:t xml:space="preserve">taip pat čia atidarytas naujas alaus baras, galima užsisakyti degustaciją; </w:t>
      </w:r>
      <w:r w:rsidRPr="008E3466">
        <w:rPr>
          <w:rStyle w:val="Grietas"/>
          <w:b w:val="0"/>
        </w:rPr>
        <w:t>Kretingos m.).</w:t>
      </w:r>
    </w:p>
    <w:p w:rsidR="00BF3FDC" w:rsidRPr="008E3466" w:rsidRDefault="00BF3FDC" w:rsidP="0093656A">
      <w:pPr>
        <w:spacing w:after="0"/>
      </w:pPr>
      <w:r w:rsidRPr="008E3466">
        <w:rPr>
          <w:b/>
          <w:bCs/>
        </w:rPr>
        <w:t xml:space="preserve">Apibendrinimas. </w:t>
      </w:r>
      <w:r w:rsidRPr="008E3466">
        <w:t xml:space="preserve">Turizmas – itin dideles galimybes Kretingos r. savivaldybei teikianti sritis. Nepaisant to, kad šalia yra įsikūręs vienas populiariausių Lietuvos kurortų, </w:t>
      </w:r>
      <w:r w:rsidR="004A0DBE">
        <w:t>pritraukiantis</w:t>
      </w:r>
      <w:r w:rsidRPr="008E3466">
        <w:t xml:space="preserve"> dalį </w:t>
      </w:r>
      <w:r w:rsidR="004A0DBE">
        <w:t xml:space="preserve">turistų aptarnavimo </w:t>
      </w:r>
      <w:r w:rsidRPr="008E3466">
        <w:t xml:space="preserve">pajamų į </w:t>
      </w:r>
      <w:r w:rsidR="004A0DBE">
        <w:t xml:space="preserve">Kretingos </w:t>
      </w:r>
      <w:r w:rsidRPr="008E3466">
        <w:t xml:space="preserve">rajoną,  Kretingos rajonas </w:t>
      </w:r>
      <w:r w:rsidR="004A0DBE">
        <w:t xml:space="preserve">ir pats </w:t>
      </w:r>
      <w:r w:rsidRPr="008E3466">
        <w:t xml:space="preserve">yra patraukli vietovė tiek savo gamtiniais, tiek kultūriniais – pažintiniais resursais. Didelis privalumas yra miesto centre teikiamos turizmo informacijos paslaugos, tačiau siekiant pritraukti daugiau turistų į rajoną, būtina stiprinti ir apgyvendinimo ir laisvalaikio paslaugų, ypač aktyvaus poilsio, sektorių (ypač – legalizuoti ir </w:t>
      </w:r>
      <w:r w:rsidR="00DF68D2">
        <w:t>skleisti informaciją apie</w:t>
      </w:r>
      <w:r w:rsidRPr="008E3466">
        <w:t xml:space="preserve"> apgyvendinimo ir kitas laisvalaikio organizavimo paslaugas teikiančius ūkio subjektus). </w:t>
      </w:r>
    </w:p>
    <w:p w:rsidR="00BF3FDC" w:rsidRPr="008E3466" w:rsidRDefault="00BF3FDC" w:rsidP="0093656A">
      <w:pPr>
        <w:spacing w:after="0"/>
      </w:pPr>
      <w:r w:rsidRPr="008E3466">
        <w:lastRenderedPageBreak/>
        <w:t xml:space="preserve">Taip pat tikslinga bendradarbiauti su kitais Klaipėdos regiono ir kitų regionų </w:t>
      </w:r>
      <w:proofErr w:type="spellStart"/>
      <w:r w:rsidRPr="008E3466">
        <w:t>TIC‘ais</w:t>
      </w:r>
      <w:proofErr w:type="spellEnd"/>
      <w:r w:rsidRPr="008E3466">
        <w:t xml:space="preserve"> rengiant bendrus turizmo maršrutus bei </w:t>
      </w:r>
      <w:proofErr w:type="spellStart"/>
      <w:r w:rsidRPr="008E3466">
        <w:t>rinkodarinę</w:t>
      </w:r>
      <w:proofErr w:type="spellEnd"/>
      <w:r w:rsidRPr="008E3466">
        <w:t xml:space="preserve"> medžiagą ir išnaudojant nemokamus informacijos platinimo kanalus (informacijos pateikimas tarptautinėse keliautojų svetainėse, keliautojų giduose ir pan.).</w:t>
      </w:r>
    </w:p>
    <w:p w:rsidR="00BF3FDC" w:rsidRPr="008E3466" w:rsidRDefault="00BF3FDC" w:rsidP="0093656A">
      <w:pPr>
        <w:spacing w:after="0"/>
      </w:pPr>
      <w:r w:rsidRPr="008E3466">
        <w:t>Didelį postūmį turizmo sektoriaus veiklai suteiktų tokie veiksmai:</w:t>
      </w:r>
    </w:p>
    <w:p w:rsidR="00BF3FDC" w:rsidRPr="008E3466" w:rsidRDefault="00BF3FDC" w:rsidP="0093656A">
      <w:pPr>
        <w:numPr>
          <w:ilvl w:val="0"/>
          <w:numId w:val="43"/>
        </w:numPr>
        <w:tabs>
          <w:tab w:val="left" w:pos="1276"/>
        </w:tabs>
        <w:spacing w:after="0"/>
        <w:ind w:left="0" w:firstLine="993"/>
      </w:pPr>
      <w:r w:rsidRPr="008E3466">
        <w:t>Turizmo informacijos centro veiklos savarankiškumo atkūrimas</w:t>
      </w:r>
    </w:p>
    <w:p w:rsidR="00BF3FDC" w:rsidRPr="008E3466" w:rsidRDefault="00BF3FDC" w:rsidP="0093656A">
      <w:pPr>
        <w:numPr>
          <w:ilvl w:val="0"/>
          <w:numId w:val="43"/>
        </w:numPr>
        <w:tabs>
          <w:tab w:val="left" w:pos="1276"/>
        </w:tabs>
        <w:spacing w:after="0"/>
        <w:ind w:left="0" w:firstLine="993"/>
      </w:pPr>
      <w:r w:rsidRPr="008E3466">
        <w:t>Turizmo informacijos centro darbuotojų gausinimas ir kompetencijos stiprinimas organizuojat naujas turizmo paslaugas (pvz., ekskursijų, konferencijų organizavim</w:t>
      </w:r>
      <w:r w:rsidR="00021B33">
        <w:t>o</w:t>
      </w:r>
      <w:r w:rsidRPr="008E3466">
        <w:t>, tam tikro turistinio inventoriaus nuom</w:t>
      </w:r>
      <w:r w:rsidR="00021B33">
        <w:t>os paslaugas</w:t>
      </w:r>
      <w:r w:rsidRPr="008E3466">
        <w:t xml:space="preserve"> ir pan.)</w:t>
      </w:r>
    </w:p>
    <w:p w:rsidR="00BF3FDC" w:rsidRPr="008E3466" w:rsidRDefault="00BF3FDC" w:rsidP="0093656A">
      <w:pPr>
        <w:numPr>
          <w:ilvl w:val="0"/>
          <w:numId w:val="43"/>
        </w:numPr>
        <w:tabs>
          <w:tab w:val="left" w:pos="1276"/>
        </w:tabs>
        <w:spacing w:after="0"/>
        <w:ind w:left="0" w:firstLine="993"/>
      </w:pPr>
      <w:r w:rsidRPr="008E3466">
        <w:t>Turizmo informacijos centro patalpų plėtra kuriant patrauklias erdves informacijos skelbimui, renginių ir konferencijų organizavimui, dviračių ir pan. inventoriaus nuomai</w:t>
      </w:r>
    </w:p>
    <w:p w:rsidR="00BF3FDC" w:rsidRPr="008E3466" w:rsidRDefault="00BF3FDC" w:rsidP="0093656A">
      <w:pPr>
        <w:numPr>
          <w:ilvl w:val="0"/>
          <w:numId w:val="43"/>
        </w:numPr>
        <w:tabs>
          <w:tab w:val="left" w:pos="1276"/>
        </w:tabs>
        <w:spacing w:after="0"/>
        <w:ind w:left="0" w:firstLine="993"/>
      </w:pPr>
      <w:r w:rsidRPr="008E3466">
        <w:t>Turizmo išteklių prieinamumo ir žinomumo didinimas gerinant lankytinų objektų pasiekiamumą, įrengiant būtinas nuorodas, formuojant ekskursijas ir naujus turistinius maršrutus (ypač dalyvaujant ir kitoms Klaipėdos regiono savivaldybėms), pritraukiant vietos bendruomenę įdomių renginių organizavimui (teatralizuoti pasirodymai, tradicinės ir originalios šventės, minėjimai)</w:t>
      </w:r>
    </w:p>
    <w:p w:rsidR="00BF3FDC" w:rsidRPr="008E3466" w:rsidRDefault="00BF3FDC" w:rsidP="0093656A">
      <w:pPr>
        <w:numPr>
          <w:ilvl w:val="0"/>
          <w:numId w:val="43"/>
        </w:numPr>
        <w:tabs>
          <w:tab w:val="left" w:pos="1276"/>
        </w:tabs>
        <w:spacing w:after="0"/>
        <w:ind w:left="0" w:firstLine="993"/>
      </w:pPr>
      <w:r w:rsidRPr="008E3466">
        <w:t xml:space="preserve">Turizmo paslaugų plėtra gerinant ne sezono metu teikiamų paslaugų galimybes, pritraukiant turistus iš šalia esančios </w:t>
      </w:r>
      <w:r w:rsidR="00021B33">
        <w:t>p</w:t>
      </w:r>
      <w:r w:rsidRPr="008E3466">
        <w:t>ajūrio zonos (ypač Darbėnų-Kretingos kryptimi)</w:t>
      </w:r>
      <w:r w:rsidR="00DF68D2">
        <w:t>.</w:t>
      </w:r>
    </w:p>
    <w:p w:rsidR="00BF3FDC" w:rsidRPr="008E3466" w:rsidRDefault="00BF3FDC" w:rsidP="006661C1">
      <w:pPr>
        <w:spacing w:after="0"/>
      </w:pPr>
    </w:p>
    <w:p w:rsidR="00BF3FDC" w:rsidRPr="008E3466" w:rsidRDefault="00BF3FDC" w:rsidP="006661C1">
      <w:pPr>
        <w:spacing w:after="0"/>
      </w:pPr>
    </w:p>
    <w:p w:rsidR="00BF3FDC" w:rsidRPr="008E3466" w:rsidRDefault="00BF3FDC" w:rsidP="006661C1">
      <w:pPr>
        <w:spacing w:after="0"/>
      </w:pPr>
    </w:p>
    <w:p w:rsidR="00BF3FDC" w:rsidRPr="008E3466" w:rsidRDefault="00BF3FDC" w:rsidP="006661C1">
      <w:pPr>
        <w:keepNext/>
        <w:pBdr>
          <w:bottom w:val="single" w:sz="8" w:space="1" w:color="C86866"/>
        </w:pBdr>
        <w:spacing w:before="240" w:after="240"/>
        <w:ind w:firstLine="0"/>
        <w:outlineLvl w:val="2"/>
        <w:rPr>
          <w:b/>
          <w:bCs/>
          <w:sz w:val="28"/>
          <w:szCs w:val="28"/>
        </w:rPr>
      </w:pPr>
      <w:bookmarkStart w:id="24" w:name="_Toc388278864"/>
      <w:bookmarkStart w:id="25" w:name="_Toc255854607"/>
      <w:bookmarkStart w:id="26" w:name="_Toc339009021"/>
      <w:bookmarkStart w:id="27" w:name="_Toc66812958"/>
      <w:bookmarkStart w:id="28" w:name="_Toc85250370"/>
      <w:bookmarkStart w:id="29" w:name="_Toc96766515"/>
      <w:r w:rsidRPr="008E3466">
        <w:rPr>
          <w:b/>
          <w:bCs/>
          <w:sz w:val="28"/>
          <w:szCs w:val="28"/>
        </w:rPr>
        <w:t>2.2.6 Žemės ūkis ir miškininkystė</w:t>
      </w:r>
      <w:bookmarkEnd w:id="24"/>
    </w:p>
    <w:bookmarkEnd w:id="25"/>
    <w:bookmarkEnd w:id="26"/>
    <w:p w:rsidR="00BF3FDC" w:rsidRPr="008E3466" w:rsidRDefault="00BF3FDC" w:rsidP="006661C1">
      <w:pPr>
        <w:spacing w:after="0"/>
      </w:pPr>
      <w:r w:rsidRPr="008E3466">
        <w:t>Žemės ūkio naudmenos 2013 m. pradžioje Kretingos r. savivaldybėje sudarė 54,0 proc. (regione – 53,8 proc., šalyje – 53,1 proc.), miškai – 34,6 proc. viso žemės ploto (regione – 26,3 proc., šalyje – 32,6 proc.). Didžiąją dalį Kretingos rajono savivaldybės žemės ūkio naudmenų 2013 m. pradžioje sudarė ariama žemė (90,8 proc.), likusią dalį – pievos ir natūralios ganyklos (7,05 proc.) bei sodai ir uogynai (2,05 proc.).</w:t>
      </w:r>
    </w:p>
    <w:p w:rsidR="00BF3FDC" w:rsidRPr="008E3466" w:rsidRDefault="00BF3FDC" w:rsidP="002636D4">
      <w:pPr>
        <w:spacing w:after="240"/>
      </w:pPr>
      <w:r w:rsidRPr="008E3466">
        <w:t>Ūkininkų ūkių registro duomenimis, 2013 m. sausio 1 d. Kretingos rajono savivaldybėje buvo registruoti 1.829 ūkiai (arba 16,3 proc. visų regiono ūkių). Vidutinis vieno ūkio dydis 2013 m. sausio 1 d. savivaldybėje (23,61 ha) viršijo tiek regiono (17,66 ha), tiek šalies (20,0 ha) vidurkius.</w:t>
      </w:r>
    </w:p>
    <w:p w:rsidR="00BF3FDC" w:rsidRPr="008E3466" w:rsidRDefault="008C67AC" w:rsidP="006661C1">
      <w:pPr>
        <w:spacing w:before="0" w:after="0"/>
        <w:ind w:firstLine="0"/>
        <w:jc w:val="center"/>
        <w:rPr>
          <w:i/>
          <w:iCs/>
          <w:sz w:val="20"/>
          <w:szCs w:val="20"/>
        </w:rPr>
      </w:pPr>
      <w:r>
        <w:rPr>
          <w:i/>
          <w:iCs/>
          <w:noProof/>
          <w:sz w:val="20"/>
          <w:szCs w:val="20"/>
          <w:lang w:eastAsia="lt-LT"/>
        </w:rPr>
        <w:lastRenderedPageBreak/>
        <w:drawing>
          <wp:inline distT="0" distB="0" distL="0" distR="0">
            <wp:extent cx="4838700" cy="2838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0" cy="2838450"/>
                    </a:xfrm>
                    <a:prstGeom prst="rect">
                      <a:avLst/>
                    </a:prstGeom>
                    <a:noFill/>
                    <a:ln>
                      <a:noFill/>
                    </a:ln>
                  </pic:spPr>
                </pic:pic>
              </a:graphicData>
            </a:graphic>
          </wp:inline>
        </w:drawing>
      </w:r>
    </w:p>
    <w:p w:rsidR="00BF3FDC" w:rsidRPr="008E3466" w:rsidRDefault="00BF3FDC" w:rsidP="006661C1">
      <w:pPr>
        <w:spacing w:before="240"/>
        <w:ind w:firstLine="0"/>
        <w:jc w:val="center"/>
        <w:rPr>
          <w:b/>
          <w:bCs/>
        </w:rPr>
      </w:pPr>
      <w:r w:rsidRPr="008E3466">
        <w:rPr>
          <w:b/>
          <w:bCs/>
        </w:rPr>
        <w:t>2.2.6.1 pav. Ūkių skaičius ir vidutinis ūkio dydis (ha), 2013 m. sausio 1 d.</w:t>
      </w:r>
    </w:p>
    <w:p w:rsidR="00BF3FDC" w:rsidRPr="008E3466" w:rsidRDefault="00BF3FDC" w:rsidP="006661C1">
      <w:pPr>
        <w:spacing w:after="240"/>
        <w:ind w:firstLine="0"/>
        <w:jc w:val="center"/>
        <w:rPr>
          <w:i/>
          <w:iCs/>
          <w:sz w:val="20"/>
          <w:szCs w:val="20"/>
        </w:rPr>
      </w:pPr>
      <w:r w:rsidRPr="008E3466">
        <w:rPr>
          <w:i/>
          <w:iCs/>
          <w:sz w:val="20"/>
          <w:szCs w:val="20"/>
        </w:rPr>
        <w:t>Šaltinis: Nacionalinė žemės tarnyba prie Žemės ūkio ministerijos</w:t>
      </w:r>
    </w:p>
    <w:p w:rsidR="00BF3FDC" w:rsidRPr="008E3466" w:rsidRDefault="00BF3FDC" w:rsidP="006661C1">
      <w:pPr>
        <w:spacing w:after="0"/>
      </w:pPr>
      <w:r w:rsidRPr="008E3466">
        <w:t>Klaipėdos regione 2011 m.</w:t>
      </w:r>
      <w:r w:rsidRPr="008E3466">
        <w:rPr>
          <w:rStyle w:val="Puslapioinaosnuoroda"/>
        </w:rPr>
        <w:footnoteReference w:id="5"/>
      </w:r>
      <w:r w:rsidRPr="008E3466">
        <w:t xml:space="preserve"> buvo pagaminta 5,4 proc. šalies augalininkystės ir 7,2 proc. gyvulininkystės produkcijos. Regiono bendrosios žemės ūkio produkcijos dalis šalies žemės ūkio produkcijoje 2011 m. siekė 6,1 proc. </w:t>
      </w:r>
    </w:p>
    <w:p w:rsidR="00BF3FDC" w:rsidRPr="008E3466" w:rsidRDefault="00BF3FDC" w:rsidP="006661C1">
      <w:pPr>
        <w:spacing w:after="0"/>
      </w:pPr>
      <w:r w:rsidRPr="008E3466">
        <w:rPr>
          <w:lang w:eastAsia="ar-SA"/>
        </w:rPr>
        <w:t xml:space="preserve">Bendroji žemės ūkio produkcija Kretingos rajono savivaldybėje 2011 m. siekė 109.861 tūkst. Lt. </w:t>
      </w:r>
      <w:r w:rsidRPr="008E3466">
        <w:t xml:space="preserve">Savivaldybėje 2011 m. pagaminta 22,1 proc. visos Klaipėdos regiono žemės ūkio produkcijos arba 24,9 proc. augalininkystės ir 19 proc. gyvulininkystės produkcijos. </w:t>
      </w:r>
    </w:p>
    <w:p w:rsidR="00BF3FDC" w:rsidRPr="008E3466" w:rsidRDefault="008C67AC" w:rsidP="006661C1">
      <w:pPr>
        <w:spacing w:before="240"/>
        <w:ind w:firstLine="0"/>
        <w:jc w:val="center"/>
      </w:pPr>
      <w:r>
        <w:rPr>
          <w:noProof/>
          <w:lang w:eastAsia="lt-LT"/>
        </w:rPr>
        <w:drawing>
          <wp:inline distT="0" distB="0" distL="0" distR="0">
            <wp:extent cx="4448175" cy="2524125"/>
            <wp:effectExtent l="0" t="0" r="9525" b="952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8175" cy="2524125"/>
                    </a:xfrm>
                    <a:prstGeom prst="rect">
                      <a:avLst/>
                    </a:prstGeom>
                    <a:noFill/>
                    <a:ln>
                      <a:noFill/>
                    </a:ln>
                  </pic:spPr>
                </pic:pic>
              </a:graphicData>
            </a:graphic>
          </wp:inline>
        </w:drawing>
      </w:r>
    </w:p>
    <w:p w:rsidR="00BF3FDC" w:rsidRPr="008E3466" w:rsidRDefault="00BF3FDC" w:rsidP="006661C1">
      <w:pPr>
        <w:spacing w:before="240"/>
        <w:ind w:firstLine="0"/>
        <w:jc w:val="center"/>
        <w:rPr>
          <w:b/>
          <w:bCs/>
        </w:rPr>
      </w:pPr>
      <w:r w:rsidRPr="008E3466">
        <w:rPr>
          <w:b/>
          <w:bCs/>
        </w:rPr>
        <w:t>2.2.6.2 pav. Bendroji žemės ūkio produkcija, pagaminta ūkiuose. 2009-2011 m.</w:t>
      </w:r>
    </w:p>
    <w:p w:rsidR="00BF3FDC" w:rsidRPr="008E3466" w:rsidRDefault="00BF3FDC" w:rsidP="00CA1457">
      <w:pPr>
        <w:spacing w:before="240"/>
        <w:ind w:firstLine="0"/>
        <w:jc w:val="left"/>
        <w:rPr>
          <w:sz w:val="20"/>
          <w:szCs w:val="20"/>
        </w:rPr>
      </w:pPr>
      <w:r w:rsidRPr="008E3466">
        <w:rPr>
          <w:sz w:val="20"/>
          <w:szCs w:val="20"/>
        </w:rPr>
        <w:t xml:space="preserve">Pastaba: </w:t>
      </w:r>
      <w:r w:rsidR="00CA695C">
        <w:rPr>
          <w:sz w:val="20"/>
          <w:szCs w:val="20"/>
        </w:rPr>
        <w:t xml:space="preserve">2012 m. </w:t>
      </w:r>
      <w:r w:rsidRPr="008E3466">
        <w:rPr>
          <w:sz w:val="20"/>
          <w:szCs w:val="20"/>
        </w:rPr>
        <w:t xml:space="preserve">duomenys Statistikos departamento tinklapyje nėra paskelbti (paskutinė prieiga per </w:t>
      </w:r>
      <w:r w:rsidR="00CA695C">
        <w:rPr>
          <w:sz w:val="20"/>
          <w:szCs w:val="20"/>
        </w:rPr>
        <w:t>i</w:t>
      </w:r>
      <w:r w:rsidRPr="008E3466">
        <w:rPr>
          <w:sz w:val="20"/>
          <w:szCs w:val="20"/>
        </w:rPr>
        <w:t>nternetą – 2013-06-18)</w:t>
      </w:r>
    </w:p>
    <w:p w:rsidR="00BF3FDC" w:rsidRPr="008E3466" w:rsidRDefault="00BF3FDC" w:rsidP="006661C1">
      <w:pPr>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rPr>
          <w:lang w:eastAsia="ar-SA"/>
        </w:rPr>
      </w:pPr>
      <w:r w:rsidRPr="008E3466">
        <w:rPr>
          <w:lang w:eastAsia="ar-SA"/>
        </w:rPr>
        <w:t xml:space="preserve">Pagal bendrosios žemės ūkio produkcijos dalį regiono žemės ūkio produkcijoje Kretingos rajono </w:t>
      </w:r>
      <w:r w:rsidRPr="008E3466">
        <w:t>savivaldybė</w:t>
      </w:r>
      <w:r w:rsidRPr="008E3466">
        <w:rPr>
          <w:lang w:eastAsia="ar-SA"/>
        </w:rPr>
        <w:t xml:space="preserve"> 2011 m. iš visų lyginamų savivaldybių lenkė tik Jonavos rajoną, tačiau nepaisant to </w:t>
      </w:r>
      <w:r w:rsidRPr="008E3466">
        <w:rPr>
          <w:lang w:eastAsia="ar-SA"/>
        </w:rPr>
        <w:lastRenderedPageBreak/>
        <w:t xml:space="preserve">Kretingos rodiklio augimas buvo vienas sparčiausių iš visų tiriamų savivaldybių ir siekė 33,2 proc. Jį lenkė tik Klaipėdos r. rodiklis – 38,2 proc. </w:t>
      </w:r>
    </w:p>
    <w:p w:rsidR="00BF3FDC" w:rsidRPr="008E3466" w:rsidRDefault="00BF3FDC" w:rsidP="006661C1">
      <w:pPr>
        <w:spacing w:after="0"/>
      </w:pPr>
      <w:r w:rsidRPr="008E3466">
        <w:t xml:space="preserve">Kretingos rajone, kaip ir </w:t>
      </w:r>
      <w:r w:rsidR="00CA695C">
        <w:t xml:space="preserve">visame </w:t>
      </w:r>
      <w:r w:rsidRPr="008E3466">
        <w:t xml:space="preserve">regione, žemės ūkis daugiau orientuotas į augalininkystės produkcijos gaminimą. Augalininkystės produkcijos dalis bendrojoje žemės ūkio produkcijoje 2011 m. savivaldybėje siekė 59,1 proc. ir buvo 0,3 proc. p. mažesnė nei vidutiniškai šalyje ir 6,6 proc. p didesnė nei regione. Iš visų lyginamų teritorijų tik Plungės r. sav. daugiau specializuojamasi </w:t>
      </w:r>
      <w:r w:rsidR="00B63EBC">
        <w:t>gyvulininkyst</w:t>
      </w:r>
      <w:r w:rsidR="00CA695C">
        <w:t>ė</w:t>
      </w:r>
      <w:r w:rsidR="00B63EBC">
        <w:t>s sektoriuje</w:t>
      </w:r>
      <w:r w:rsidRPr="008E3466">
        <w:t>, kur jos produkcija 2011 m. sudarė 67,6 proc. visos šiame rajone pagaminamos žemės ūkio produkcijos.</w:t>
      </w:r>
    </w:p>
    <w:p w:rsidR="00BF3FDC" w:rsidRPr="008E3466" w:rsidRDefault="008C67AC" w:rsidP="006661C1">
      <w:pPr>
        <w:spacing w:before="240"/>
        <w:ind w:firstLine="0"/>
        <w:jc w:val="center"/>
        <w:rPr>
          <w:i/>
          <w:iCs/>
          <w:sz w:val="20"/>
          <w:szCs w:val="20"/>
        </w:rPr>
      </w:pPr>
      <w:r>
        <w:rPr>
          <w:i/>
          <w:iCs/>
          <w:noProof/>
          <w:sz w:val="20"/>
          <w:szCs w:val="20"/>
          <w:lang w:eastAsia="lt-LT"/>
        </w:rPr>
        <w:drawing>
          <wp:inline distT="0" distB="0" distL="0" distR="0">
            <wp:extent cx="4572000" cy="27432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BF3FDC" w:rsidRPr="008E3466" w:rsidRDefault="00BF3FDC" w:rsidP="006661C1">
      <w:pPr>
        <w:spacing w:before="240"/>
        <w:ind w:firstLine="0"/>
        <w:jc w:val="center"/>
        <w:rPr>
          <w:b/>
          <w:bCs/>
        </w:rPr>
      </w:pPr>
      <w:r w:rsidRPr="008E3466">
        <w:rPr>
          <w:b/>
          <w:bCs/>
        </w:rPr>
        <w:t>2.2.6.3 pav. Žemės ūkio produkcijos struktūra 2011 m., Lt</w:t>
      </w:r>
    </w:p>
    <w:p w:rsidR="00BF3FDC" w:rsidRPr="008E3466" w:rsidRDefault="00BF3FDC" w:rsidP="00CA1457">
      <w:pPr>
        <w:spacing w:before="240"/>
        <w:ind w:firstLine="0"/>
        <w:jc w:val="left"/>
        <w:rPr>
          <w:b/>
          <w:bCs/>
        </w:rPr>
      </w:pPr>
      <w:r w:rsidRPr="008E3466">
        <w:rPr>
          <w:sz w:val="20"/>
          <w:szCs w:val="20"/>
        </w:rPr>
        <w:t xml:space="preserve">Pastaba: </w:t>
      </w:r>
      <w:r w:rsidR="00B63EBC">
        <w:rPr>
          <w:sz w:val="20"/>
          <w:szCs w:val="20"/>
        </w:rPr>
        <w:t xml:space="preserve">2012 m. </w:t>
      </w:r>
      <w:r w:rsidRPr="008E3466">
        <w:rPr>
          <w:sz w:val="20"/>
          <w:szCs w:val="20"/>
        </w:rPr>
        <w:t xml:space="preserve">duomenys Statistikos departamento tinklapyje nėra paskelbti (paskutinė prieiga per </w:t>
      </w:r>
      <w:r w:rsidR="00B63EBC">
        <w:rPr>
          <w:sz w:val="20"/>
          <w:szCs w:val="20"/>
        </w:rPr>
        <w:t>i</w:t>
      </w:r>
      <w:r w:rsidRPr="008E3466">
        <w:rPr>
          <w:sz w:val="20"/>
          <w:szCs w:val="20"/>
        </w:rPr>
        <w:t>nternetą – 2013-06-18)</w:t>
      </w:r>
    </w:p>
    <w:p w:rsidR="00BF3FDC" w:rsidRPr="008E3466" w:rsidRDefault="00BF3FDC" w:rsidP="006661C1">
      <w:pPr>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t xml:space="preserve">2012 m. Kretingos rajono savivaldybėje vyravo galvijų (9.806 vnt.), kiaulių (27.382 vnt.) ir vištų (24.245 vnt.) auginimas. Savivaldybėje 2012 m. buvo užauginta 13,0 proc. visų Klaipėdos regiono galvijų, 49,5 proc. kiaulių, 7,1 proc. vištų. </w:t>
      </w:r>
    </w:p>
    <w:p w:rsidR="00BF3FDC" w:rsidRPr="008E3466" w:rsidRDefault="00BF3FDC" w:rsidP="006661C1">
      <w:pPr>
        <w:spacing w:after="0"/>
      </w:pPr>
      <w:r w:rsidRPr="008E3466">
        <w:t xml:space="preserve">Pasėliai Kretingos rajono savivaldybėje 2012 m. sudarė 24,4 proc. viso Klaipėdos regiono pasėlių ploto. Pasėlių plotas savivaldybėje 2009–2012 m. didėjo 49,9 proc. (nuo </w:t>
      </w:r>
      <w:r w:rsidRPr="008E3466">
        <w:rPr>
          <w:lang w:eastAsia="lt-LT"/>
        </w:rPr>
        <w:t>27.426</w:t>
      </w:r>
      <w:r w:rsidRPr="008E3466">
        <w:t xml:space="preserve"> ha iki </w:t>
      </w:r>
      <w:r w:rsidRPr="008E3466">
        <w:rPr>
          <w:lang w:eastAsia="lt-LT"/>
        </w:rPr>
        <w:t>41.125</w:t>
      </w:r>
      <w:r w:rsidRPr="008E3466">
        <w:rPr>
          <w:color w:val="000000"/>
          <w:sz w:val="22"/>
          <w:szCs w:val="22"/>
          <w:lang w:eastAsia="lt-LT"/>
        </w:rPr>
        <w:t xml:space="preserve"> </w:t>
      </w:r>
      <w:r w:rsidRPr="008E3466">
        <w:t xml:space="preserve">ha), didžiausią visų pasėlių dalį sudaro grūdiniai augalai (51,2 proc.) ir daugiametės žolės iki 5 metų (37,9 proc.). </w:t>
      </w:r>
    </w:p>
    <w:p w:rsidR="00BF3FDC" w:rsidRPr="008E3466" w:rsidRDefault="00BF3FDC" w:rsidP="002636D4">
      <w:pPr>
        <w:spacing w:after="240"/>
      </w:pPr>
      <w:r w:rsidRPr="008E3466">
        <w:t xml:space="preserve">2012 metais Kretingos rajono savivaldybėje grūdinių augalų derlingumas siekė 2.880 kg iš 1 ha </w:t>
      </w:r>
      <w:r w:rsidR="00495257">
        <w:t xml:space="preserve">ir </w:t>
      </w:r>
      <w:r w:rsidRPr="008E3466">
        <w:t>viršijo Klaipėdos ir kai kurių kitų apskričių rodiklius, tačiau ženkliai atsiliko nuo derlingesnių apskričių rodiklių (2.2.6.4 pav.)</w:t>
      </w:r>
    </w:p>
    <w:p w:rsidR="00BF3FDC" w:rsidRPr="008E3466" w:rsidRDefault="008C67AC" w:rsidP="002636D4">
      <w:pPr>
        <w:spacing w:before="0"/>
        <w:ind w:firstLine="0"/>
        <w:jc w:val="center"/>
      </w:pPr>
      <w:r>
        <w:rPr>
          <w:noProof/>
          <w:lang w:eastAsia="lt-LT"/>
        </w:rPr>
        <w:lastRenderedPageBreak/>
        <w:drawing>
          <wp:inline distT="0" distB="0" distL="0" distR="0">
            <wp:extent cx="5705475" cy="2447925"/>
            <wp:effectExtent l="0" t="0" r="9525" b="952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2447925"/>
                    </a:xfrm>
                    <a:prstGeom prst="rect">
                      <a:avLst/>
                    </a:prstGeom>
                    <a:noFill/>
                    <a:ln>
                      <a:noFill/>
                    </a:ln>
                  </pic:spPr>
                </pic:pic>
              </a:graphicData>
            </a:graphic>
          </wp:inline>
        </w:drawing>
      </w:r>
    </w:p>
    <w:p w:rsidR="00BF3FDC" w:rsidRPr="008E3466" w:rsidRDefault="00BF3FDC" w:rsidP="006661C1">
      <w:pPr>
        <w:spacing w:before="240"/>
        <w:ind w:firstLine="0"/>
        <w:jc w:val="center"/>
        <w:rPr>
          <w:b/>
          <w:bCs/>
        </w:rPr>
      </w:pPr>
      <w:r w:rsidRPr="008E3466">
        <w:rPr>
          <w:b/>
          <w:bCs/>
        </w:rPr>
        <w:t>2.2.6.4 pav. Grūdinių augalų derlingumas 2012 m., 100 kg iš 1 ha</w:t>
      </w:r>
    </w:p>
    <w:p w:rsidR="00BF3FDC" w:rsidRPr="008E3466" w:rsidRDefault="00BF3FDC" w:rsidP="006661C1">
      <w:pPr>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6661C1">
      <w:pPr>
        <w:spacing w:after="0"/>
      </w:pPr>
      <w:r w:rsidRPr="008E3466">
        <w:rPr>
          <w:b/>
          <w:bCs/>
        </w:rPr>
        <w:t>Miškų ūkis</w:t>
      </w:r>
      <w:r w:rsidRPr="008E3466">
        <w:rPr>
          <w:rStyle w:val="Puslapioinaosnuoroda"/>
          <w:b/>
          <w:bCs/>
        </w:rPr>
        <w:footnoteReference w:id="6"/>
      </w:r>
      <w:r w:rsidRPr="008E3466">
        <w:rPr>
          <w:b/>
          <w:bCs/>
        </w:rPr>
        <w:t>.</w:t>
      </w:r>
      <w:r w:rsidRPr="008E3466">
        <w:t xml:space="preserve"> Kretingos rajono savivaldybės teritorijos miškingumas 2011 m. pradžioje (34,6 proc.) buvo didesnis nei šalyje (33,3 proc.) ir regione (26,4 proc.). Medienos ištekliai 2011 m. savivaldybėje (71,2 tūkst. kub. m.) sudarė 26 proc. regiono išteklių</w:t>
      </w:r>
      <w:bookmarkEnd w:id="22"/>
      <w:bookmarkEnd w:id="27"/>
      <w:bookmarkEnd w:id="28"/>
      <w:bookmarkEnd w:id="29"/>
      <w:r w:rsidRPr="008E3466">
        <w:t>. Medynų produktyvumas siekė 219 kub. m./</w:t>
      </w:r>
      <w:r w:rsidR="00B00F76">
        <w:t xml:space="preserve"> </w:t>
      </w:r>
      <w:r w:rsidRPr="008E3466">
        <w:t>1 ha ir viršijo regiono rodiklį (210 kub. m./</w:t>
      </w:r>
      <w:r w:rsidR="00B00F76">
        <w:t xml:space="preserve"> </w:t>
      </w:r>
      <w:r w:rsidRPr="008E3466">
        <w:t>1 ha) ir buvo lygus šalies rodikliui (219 kub. m./</w:t>
      </w:r>
      <w:r w:rsidR="00B00F76">
        <w:t xml:space="preserve"> </w:t>
      </w:r>
      <w:r w:rsidRPr="008E3466">
        <w:t>1 ha).</w:t>
      </w:r>
    </w:p>
    <w:p w:rsidR="00BF3FDC" w:rsidRPr="008E3466" w:rsidRDefault="00BF3FDC" w:rsidP="006B35CC">
      <w:pPr>
        <w:spacing w:after="0"/>
      </w:pPr>
      <w:r w:rsidRPr="008E3466">
        <w:t xml:space="preserve">Didesnė dalis (56,8 proc.) savivaldybėje esančių miškų priklauso valstybei, kita dalis – privatiems žemių valdytojams. Valstybinius miškus valdo Kretingos miškų urėdija. Valstybės įmonė Kretingos miškų urėdija </w:t>
      </w:r>
      <w:r w:rsidR="00B00F76">
        <w:t xml:space="preserve">– </w:t>
      </w:r>
      <w:r w:rsidRPr="008E3466">
        <w:t>viena didžiausių Lietuvoje. Jos teritorija</w:t>
      </w:r>
      <w:r w:rsidR="00196695">
        <w:t>,</w:t>
      </w:r>
      <w:r w:rsidRPr="008E3466">
        <w:t xml:space="preserve"> vakarinėje Lietuvos dalyje prasidėjusi nuo sienos su Latvija</w:t>
      </w:r>
      <w:r w:rsidR="006B35CC">
        <w:t>,</w:t>
      </w:r>
      <w:r w:rsidRPr="008E3466">
        <w:t xml:space="preserve"> juosia visą pajūrį iki Klaipėdos m., toliau tęsiasi pamariu ir baigiasi ties Priekule. Bendras teritorijos plotas </w:t>
      </w:r>
      <w:r w:rsidR="006B35CC">
        <w:t xml:space="preserve">– </w:t>
      </w:r>
      <w:r w:rsidRPr="008E3466">
        <w:t>284,8 tūkst. ha, į ją patenka Skuodo, Kretingos ir Klaipėdos rajonų bei Palangos ir Klaipėdos miestų savivaldybės.</w:t>
      </w:r>
    </w:p>
    <w:p w:rsidR="00BF3FDC" w:rsidRPr="008E3466" w:rsidRDefault="00BF3FDC" w:rsidP="006661C1">
      <w:pPr>
        <w:spacing w:after="0"/>
      </w:pPr>
      <w:r w:rsidRPr="008E3466">
        <w:t xml:space="preserve">Bendras miško žemės plotas urėdijos teritorijoje sudaro 77397,0 ha. Miškų išsidėstymas urėdijos teritorijoje </w:t>
      </w:r>
      <w:r w:rsidR="006B35CC">
        <w:t xml:space="preserve">yra </w:t>
      </w:r>
      <w:r w:rsidRPr="008E3466">
        <w:t xml:space="preserve">netolygus. Daugiausia miškų, apie 60 proc. bendro miškų urėdijos ploto, susitelkę centrinėje dalyje ir pajūryje, Kretingos rajono savivaldybėje. Čia didžiausi Vaineikių – </w:t>
      </w:r>
      <w:proofErr w:type="spellStart"/>
      <w:r w:rsidRPr="008E3466">
        <w:t>Kūlupėnų</w:t>
      </w:r>
      <w:proofErr w:type="spellEnd"/>
      <w:r w:rsidRPr="008E3466">
        <w:t xml:space="preserve"> ir </w:t>
      </w:r>
      <w:proofErr w:type="spellStart"/>
      <w:r w:rsidRPr="008E3466">
        <w:t>Laukžemės</w:t>
      </w:r>
      <w:proofErr w:type="spellEnd"/>
      <w:r w:rsidRPr="008E3466">
        <w:t xml:space="preserve"> – Palangos miškų masyvai</w:t>
      </w:r>
      <w:r w:rsidR="006B35CC">
        <w:t>, esantys</w:t>
      </w:r>
      <w:r w:rsidRPr="008E3466">
        <w:t xml:space="preserve"> tų </w:t>
      </w:r>
      <w:r w:rsidR="006B35CC">
        <w:t>pačių</w:t>
      </w:r>
      <w:r w:rsidR="006B35CC" w:rsidRPr="008E3466">
        <w:t xml:space="preserve"> </w:t>
      </w:r>
      <w:r w:rsidRPr="008E3466">
        <w:t>pavadinimų girininkijose. Kiti didesni miškų masyvai</w:t>
      </w:r>
      <w:r w:rsidR="006B35CC">
        <w:t>:</w:t>
      </w:r>
      <w:r w:rsidRPr="008E3466">
        <w:t xml:space="preserve"> </w:t>
      </w:r>
      <w:proofErr w:type="spellStart"/>
      <w:r w:rsidRPr="008E3466">
        <w:t>Večių</w:t>
      </w:r>
      <w:proofErr w:type="spellEnd"/>
      <w:r w:rsidRPr="008E3466">
        <w:t xml:space="preserve"> – </w:t>
      </w:r>
      <w:proofErr w:type="spellStart"/>
      <w:r w:rsidRPr="008E3466">
        <w:t>Peldinės</w:t>
      </w:r>
      <w:proofErr w:type="spellEnd"/>
      <w:r w:rsidRPr="008E3466">
        <w:t xml:space="preserve"> (Lenkimų ir Grūšlaukės girininkijos) ir </w:t>
      </w:r>
      <w:proofErr w:type="spellStart"/>
      <w:r w:rsidRPr="008E3466">
        <w:t>Vėžaitynės</w:t>
      </w:r>
      <w:proofErr w:type="spellEnd"/>
      <w:r w:rsidRPr="008E3466">
        <w:t xml:space="preserve"> miškas (</w:t>
      </w:r>
      <w:proofErr w:type="spellStart"/>
      <w:r w:rsidRPr="008E3466">
        <w:t>Vėžaičių</w:t>
      </w:r>
      <w:proofErr w:type="spellEnd"/>
      <w:r w:rsidRPr="008E3466">
        <w:t xml:space="preserve"> girininkija).</w:t>
      </w:r>
    </w:p>
    <w:p w:rsidR="00BF3FDC" w:rsidRPr="008E3466" w:rsidRDefault="00BF3FDC" w:rsidP="006661C1">
      <w:pPr>
        <w:spacing w:after="0"/>
      </w:pPr>
      <w:r w:rsidRPr="008E3466">
        <w:rPr>
          <w:b/>
          <w:bCs/>
        </w:rPr>
        <w:t>Apibendrinimas.</w:t>
      </w:r>
      <w:r w:rsidRPr="008E3466">
        <w:t xml:space="preserve"> Žemės ūkio ir miškų naudmenos sudaro apie 88,6 proc. viso Kretingos rajono ploto – tai iš dalies apibūdina rajono specializaciją </w:t>
      </w:r>
      <w:r w:rsidR="006B35CC">
        <w:t>žemės ūkio sektoriuje</w:t>
      </w:r>
      <w:r w:rsidRPr="008E3466">
        <w:t xml:space="preserve">. Kretingos rajone, kaip ir </w:t>
      </w:r>
      <w:r w:rsidR="006B35CC">
        <w:t xml:space="preserve">visame </w:t>
      </w:r>
      <w:r w:rsidRPr="008E3466">
        <w:t xml:space="preserve">regione, žemės ūkis daugiau orientuotas į augalininkystės produkcijos </w:t>
      </w:r>
      <w:r w:rsidR="006B35CC">
        <w:t>gamybą</w:t>
      </w:r>
      <w:r w:rsidRPr="008E3466">
        <w:t xml:space="preserve">. Savivaldybėje 2011 m. pagaminta 22,1 proc. visos Klaipėdos regiono žemės ūkio produkcijos arba 24,9 proc. augalininkystės ir 19 proc. gyvulininkystės produkcijos. </w:t>
      </w:r>
      <w:bookmarkEnd w:id="7"/>
    </w:p>
    <w:p w:rsidR="00BF3FDC" w:rsidRPr="008E3466" w:rsidRDefault="00BF3FDC" w:rsidP="00E70FA1">
      <w:pPr>
        <w:pStyle w:val="11skyrius"/>
        <w:ind w:firstLine="0"/>
        <w:rPr>
          <w:rFonts w:ascii="Times New Roman" w:hAnsi="Times New Roman" w:cs="Times New Roman"/>
        </w:rPr>
      </w:pPr>
      <w:r w:rsidRPr="008E3466">
        <w:rPr>
          <w:rFonts w:ascii="Times New Roman" w:hAnsi="Times New Roman" w:cs="Times New Roman"/>
        </w:rPr>
        <w:br w:type="page"/>
      </w:r>
      <w:bookmarkStart w:id="30" w:name="_Toc306958365"/>
      <w:bookmarkStart w:id="31" w:name="_Toc388278865"/>
      <w:r w:rsidRPr="008E3466">
        <w:rPr>
          <w:rFonts w:ascii="Times New Roman" w:hAnsi="Times New Roman" w:cs="Times New Roman"/>
        </w:rPr>
        <w:lastRenderedPageBreak/>
        <w:t>2.3 Švietimas, kultūra ir sportas</w:t>
      </w:r>
      <w:bookmarkEnd w:id="30"/>
      <w:bookmarkEnd w:id="31"/>
    </w:p>
    <w:p w:rsidR="00BF3FDC" w:rsidRPr="008E3466" w:rsidRDefault="00BF3FDC" w:rsidP="007D227B">
      <w:r w:rsidRPr="008E3466">
        <w:t>Kretingos rajono savivaldybės gyventojų buvo prašoma įvertinti atskiras viešąsias/ administracines paslaugas. Švietimo, kultūros, sporto ir laisvalaikio paslaug</w:t>
      </w:r>
      <w:r w:rsidR="00700FD8">
        <w:t xml:space="preserve">ų įvertinimai pateikti </w:t>
      </w:r>
      <w:r w:rsidRPr="008E3466">
        <w:t xml:space="preserve"> 2.3.1 lentel</w:t>
      </w:r>
      <w:r w:rsidR="00700FD8">
        <w:t>ėje</w:t>
      </w:r>
      <w:r w:rsidRPr="008E3466">
        <w:t>.</w:t>
      </w:r>
    </w:p>
    <w:p w:rsidR="00BF3FDC" w:rsidRPr="008E3466" w:rsidRDefault="00BF3FDC" w:rsidP="007D227B">
      <w:pPr>
        <w:spacing w:before="240"/>
        <w:ind w:firstLine="0"/>
        <w:jc w:val="center"/>
        <w:rPr>
          <w:b/>
          <w:bCs/>
        </w:rPr>
      </w:pPr>
      <w:r w:rsidRPr="008E3466">
        <w:rPr>
          <w:b/>
          <w:bCs/>
        </w:rPr>
        <w:t>2.3.1. lentelė. Švietimo, kultūros, sporto ir laisvalaikio paslaugų bei infrastruktūros vertinimas (gyventojų nuomonės tyrimai)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913"/>
        <w:gridCol w:w="3773"/>
        <w:gridCol w:w="3884"/>
      </w:tblGrid>
      <w:tr w:rsidR="00BF3FDC" w:rsidRPr="008E3466">
        <w:trPr>
          <w:jc w:val="center"/>
        </w:trPr>
        <w:tc>
          <w:tcPr>
            <w:tcW w:w="540" w:type="dxa"/>
            <w:vAlign w:val="center"/>
          </w:tcPr>
          <w:p w:rsidR="00BF3FDC" w:rsidRPr="008E3466" w:rsidRDefault="00BF3FDC" w:rsidP="00693F85">
            <w:pPr>
              <w:spacing w:before="0" w:after="0"/>
              <w:ind w:firstLine="0"/>
              <w:jc w:val="center"/>
              <w:rPr>
                <w:b/>
                <w:bCs/>
              </w:rPr>
            </w:pPr>
            <w:r w:rsidRPr="008E3466">
              <w:rPr>
                <w:b/>
                <w:bCs/>
                <w:sz w:val="22"/>
                <w:szCs w:val="22"/>
              </w:rPr>
              <w:t>Eil. Nr.</w:t>
            </w:r>
          </w:p>
        </w:tc>
        <w:tc>
          <w:tcPr>
            <w:tcW w:w="1913" w:type="dxa"/>
            <w:vAlign w:val="center"/>
          </w:tcPr>
          <w:p w:rsidR="00BF3FDC" w:rsidRPr="008E3466" w:rsidRDefault="00BF3FDC" w:rsidP="00693F85">
            <w:pPr>
              <w:spacing w:before="0" w:after="0"/>
              <w:ind w:firstLine="0"/>
              <w:jc w:val="center"/>
              <w:rPr>
                <w:b/>
                <w:bCs/>
              </w:rPr>
            </w:pPr>
            <w:r w:rsidRPr="008E3466">
              <w:rPr>
                <w:b/>
                <w:bCs/>
                <w:sz w:val="22"/>
                <w:szCs w:val="22"/>
              </w:rPr>
              <w:t>Vertinimo kriterijus</w:t>
            </w:r>
          </w:p>
        </w:tc>
        <w:tc>
          <w:tcPr>
            <w:tcW w:w="3773" w:type="dxa"/>
            <w:vAlign w:val="center"/>
          </w:tcPr>
          <w:p w:rsidR="00BF3FDC" w:rsidRPr="008E3466" w:rsidRDefault="00BF3FDC" w:rsidP="00693F85">
            <w:pPr>
              <w:spacing w:before="0" w:after="0"/>
              <w:ind w:firstLine="0"/>
              <w:jc w:val="center"/>
              <w:rPr>
                <w:b/>
                <w:bCs/>
              </w:rPr>
            </w:pPr>
            <w:r w:rsidRPr="008E3466">
              <w:rPr>
                <w:b/>
                <w:bCs/>
                <w:sz w:val="22"/>
                <w:szCs w:val="22"/>
              </w:rPr>
              <w:t>Kretingos rajono savivaldybės gyventojų vertinimas (2011 m.)</w:t>
            </w:r>
            <w:r w:rsidRPr="008E3466">
              <w:rPr>
                <w:rStyle w:val="Puslapioinaosnuoroda"/>
                <w:b/>
                <w:bCs/>
                <w:sz w:val="22"/>
                <w:szCs w:val="22"/>
              </w:rPr>
              <w:footnoteReference w:id="7"/>
            </w:r>
          </w:p>
        </w:tc>
        <w:tc>
          <w:tcPr>
            <w:tcW w:w="3884" w:type="dxa"/>
            <w:vAlign w:val="center"/>
          </w:tcPr>
          <w:p w:rsidR="00BF3FDC" w:rsidRPr="008E3466" w:rsidRDefault="00BF3FDC" w:rsidP="00693F85">
            <w:pPr>
              <w:spacing w:before="0" w:after="0"/>
              <w:ind w:firstLine="0"/>
              <w:jc w:val="center"/>
              <w:rPr>
                <w:b/>
                <w:bCs/>
              </w:rPr>
            </w:pPr>
            <w:r w:rsidRPr="008E3466">
              <w:rPr>
                <w:b/>
                <w:bCs/>
                <w:sz w:val="22"/>
                <w:szCs w:val="22"/>
              </w:rPr>
              <w:t>Kretingos rajono savivaldybės gyventojų vertinimas (2013 m.)</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1</w:t>
            </w:r>
          </w:p>
        </w:tc>
        <w:tc>
          <w:tcPr>
            <w:tcW w:w="1913" w:type="dxa"/>
          </w:tcPr>
          <w:p w:rsidR="00BF3FDC" w:rsidRPr="008E3466" w:rsidRDefault="00BF3FDC" w:rsidP="00693F85">
            <w:pPr>
              <w:spacing w:before="0" w:after="0"/>
              <w:ind w:firstLine="0"/>
              <w:jc w:val="left"/>
            </w:pPr>
            <w:r w:rsidRPr="008E3466">
              <w:rPr>
                <w:sz w:val="22"/>
                <w:szCs w:val="22"/>
              </w:rPr>
              <w:t>Švietimas</w:t>
            </w:r>
          </w:p>
        </w:tc>
        <w:tc>
          <w:tcPr>
            <w:tcW w:w="3773" w:type="dxa"/>
          </w:tcPr>
          <w:p w:rsidR="00BF3FDC" w:rsidRPr="008E3466" w:rsidRDefault="00BF3FDC" w:rsidP="00693F85">
            <w:pPr>
              <w:spacing w:before="0" w:after="0"/>
              <w:ind w:firstLine="0"/>
              <w:jc w:val="center"/>
            </w:pPr>
            <w:r w:rsidRPr="008E3466">
              <w:rPr>
                <w:sz w:val="22"/>
                <w:szCs w:val="22"/>
              </w:rPr>
              <w:t>76,60</w:t>
            </w:r>
          </w:p>
          <w:p w:rsidR="00BF3FDC" w:rsidRPr="008E3466" w:rsidRDefault="00BF3FDC" w:rsidP="00693F85">
            <w:pPr>
              <w:spacing w:before="0" w:after="0"/>
              <w:ind w:firstLine="0"/>
              <w:jc w:val="center"/>
            </w:pPr>
            <w:r w:rsidRPr="008E3466">
              <w:rPr>
                <w:sz w:val="22"/>
                <w:szCs w:val="22"/>
              </w:rPr>
              <w:t>Vertinama, kokia respondentų dalis yra patenkinta atitinkamomis paslaugomis</w:t>
            </w:r>
          </w:p>
        </w:tc>
        <w:tc>
          <w:tcPr>
            <w:tcW w:w="3884" w:type="dxa"/>
          </w:tcPr>
          <w:p w:rsidR="00BF3FDC" w:rsidRPr="008E3466" w:rsidRDefault="00BF3FDC" w:rsidP="00693F85">
            <w:pPr>
              <w:spacing w:before="0" w:after="0"/>
              <w:ind w:firstLine="0"/>
              <w:jc w:val="center"/>
            </w:pPr>
            <w:r w:rsidRPr="008E3466">
              <w:rPr>
                <w:sz w:val="22"/>
                <w:szCs w:val="22"/>
              </w:rPr>
              <w:t>6,99</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p w:rsidR="00BF3FDC" w:rsidRPr="008E3466" w:rsidRDefault="00BF3FDC" w:rsidP="00693F85">
            <w:pPr>
              <w:spacing w:before="0" w:after="0"/>
              <w:ind w:firstLine="0"/>
              <w:jc w:val="center"/>
            </w:pPr>
          </w:p>
          <w:p w:rsidR="00BF3FDC" w:rsidRPr="008E3466" w:rsidRDefault="00BF3FDC" w:rsidP="00693F85">
            <w:pPr>
              <w:spacing w:before="0" w:after="0"/>
              <w:ind w:firstLine="0"/>
              <w:jc w:val="center"/>
            </w:pPr>
            <w:r w:rsidRPr="008E3466">
              <w:rPr>
                <w:sz w:val="22"/>
                <w:szCs w:val="22"/>
              </w:rPr>
              <w:t>81,10</w:t>
            </w:r>
          </w:p>
          <w:p w:rsidR="00BF3FDC" w:rsidRPr="008E3466" w:rsidRDefault="00BF3FDC" w:rsidP="00693F85">
            <w:pPr>
              <w:spacing w:before="0" w:after="0"/>
              <w:ind w:firstLine="0"/>
              <w:jc w:val="center"/>
            </w:pPr>
            <w:r w:rsidRPr="008E3466">
              <w:rPr>
                <w:sz w:val="22"/>
                <w:szCs w:val="22"/>
              </w:rPr>
              <w:t>Vertinama, kokia respondentų dalis yra patenkinta atitinkamomis paslaugomis</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2</w:t>
            </w:r>
          </w:p>
        </w:tc>
        <w:tc>
          <w:tcPr>
            <w:tcW w:w="1913" w:type="dxa"/>
          </w:tcPr>
          <w:p w:rsidR="00BF3FDC" w:rsidRPr="008E3466" w:rsidRDefault="00BF3FDC" w:rsidP="00693F85">
            <w:pPr>
              <w:spacing w:before="0" w:after="0"/>
              <w:ind w:firstLine="0"/>
              <w:jc w:val="left"/>
            </w:pPr>
            <w:r w:rsidRPr="008E3466">
              <w:rPr>
                <w:sz w:val="22"/>
                <w:szCs w:val="22"/>
              </w:rPr>
              <w:t>Kultūros, sporto ir laisvalaikio vertinimas</w:t>
            </w:r>
          </w:p>
        </w:tc>
        <w:tc>
          <w:tcPr>
            <w:tcW w:w="3773" w:type="dxa"/>
          </w:tcPr>
          <w:p w:rsidR="00BF3FDC" w:rsidRPr="008E3466" w:rsidRDefault="00BF3FDC" w:rsidP="00693F85">
            <w:pPr>
              <w:spacing w:before="0" w:after="0"/>
              <w:ind w:firstLine="0"/>
              <w:jc w:val="center"/>
            </w:pPr>
            <w:r w:rsidRPr="008E3466">
              <w:rPr>
                <w:sz w:val="22"/>
                <w:szCs w:val="22"/>
              </w:rPr>
              <w:t>73,36</w:t>
            </w:r>
          </w:p>
          <w:p w:rsidR="00BF3FDC" w:rsidRPr="008E3466" w:rsidRDefault="00BF3FDC" w:rsidP="00693F85">
            <w:pPr>
              <w:spacing w:before="0" w:after="0"/>
              <w:ind w:firstLine="0"/>
              <w:jc w:val="center"/>
            </w:pPr>
            <w:r w:rsidRPr="008E3466">
              <w:rPr>
                <w:sz w:val="22"/>
                <w:szCs w:val="22"/>
              </w:rPr>
              <w:t>Vertinama, kokia respondentų dalis yra patenkinta atitinkamomis paslaugomis</w:t>
            </w:r>
          </w:p>
        </w:tc>
        <w:tc>
          <w:tcPr>
            <w:tcW w:w="3884" w:type="dxa"/>
          </w:tcPr>
          <w:p w:rsidR="00BF3FDC" w:rsidRPr="008E3466" w:rsidRDefault="00BF3FDC" w:rsidP="00693F85">
            <w:pPr>
              <w:spacing w:before="0" w:after="0"/>
              <w:ind w:firstLine="0"/>
              <w:jc w:val="center"/>
            </w:pPr>
            <w:r w:rsidRPr="008E3466">
              <w:rPr>
                <w:sz w:val="22"/>
                <w:szCs w:val="22"/>
              </w:rPr>
              <w:t>6,48</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bl>
    <w:p w:rsidR="00BF3FDC" w:rsidRPr="008E3466" w:rsidRDefault="00BF3FDC" w:rsidP="007D227B">
      <w:pPr>
        <w:spacing w:after="240"/>
        <w:ind w:firstLine="0"/>
        <w:jc w:val="center"/>
        <w:rPr>
          <w:i/>
          <w:iCs/>
          <w:sz w:val="20"/>
          <w:szCs w:val="20"/>
        </w:rPr>
      </w:pPr>
      <w:r w:rsidRPr="008E3466">
        <w:rPr>
          <w:i/>
          <w:iCs/>
          <w:sz w:val="20"/>
          <w:szCs w:val="20"/>
        </w:rPr>
        <w:t>Šaltinis: UAB „Ekonominės konsultacijos ir tyrimai“ (2011 m.) ir UAB „Lyderio grupė“ (2013 m.)</w:t>
      </w:r>
    </w:p>
    <w:p w:rsidR="00BF3FDC" w:rsidRPr="008E3466" w:rsidRDefault="00BF3FDC" w:rsidP="007D227B">
      <w:r w:rsidRPr="008E3466">
        <w:t>Toliau atliekama strateginė atskirų sričių statistinės informacijos ir rodiklių analizė.</w:t>
      </w:r>
    </w:p>
    <w:p w:rsidR="00BF3FDC" w:rsidRDefault="00BF3FDC" w:rsidP="007D227B"/>
    <w:p w:rsidR="008E3466" w:rsidRPr="008E3466" w:rsidRDefault="008E3466" w:rsidP="007D227B"/>
    <w:p w:rsidR="00BF3FDC" w:rsidRPr="008E3466" w:rsidRDefault="00BF3FDC" w:rsidP="007D227B"/>
    <w:p w:rsidR="00BF3FDC" w:rsidRPr="008E3466" w:rsidRDefault="00BF3FDC" w:rsidP="00E70FA1">
      <w:pPr>
        <w:pStyle w:val="Antrat3"/>
        <w:ind w:firstLine="0"/>
      </w:pPr>
      <w:bookmarkStart w:id="32" w:name="_Toc306958366"/>
      <w:bookmarkStart w:id="33" w:name="_Toc388278866"/>
      <w:r w:rsidRPr="008E3466">
        <w:t>2.3.1 Švietimas</w:t>
      </w:r>
      <w:bookmarkEnd w:id="32"/>
      <w:bookmarkEnd w:id="33"/>
    </w:p>
    <w:p w:rsidR="00BF3FDC" w:rsidRPr="008E3466" w:rsidRDefault="00DC5252" w:rsidP="00CF4DE4">
      <w:pPr>
        <w:rPr>
          <w:lang w:eastAsia="lt-LT"/>
        </w:rPr>
      </w:pPr>
      <w:r w:rsidRPr="008E3466">
        <w:rPr>
          <w:lang w:eastAsia="lt-LT"/>
        </w:rPr>
        <w:t xml:space="preserve">Kretingos rajone </w:t>
      </w:r>
      <w:r>
        <w:rPr>
          <w:lang w:eastAsia="lt-LT"/>
        </w:rPr>
        <w:t>š</w:t>
      </w:r>
      <w:r w:rsidR="00BF3FDC" w:rsidRPr="008E3466">
        <w:rPr>
          <w:lang w:eastAsia="lt-LT"/>
        </w:rPr>
        <w:t>vietimo paslaugas teikia 31 švietimo įstaiga</w:t>
      </w:r>
      <w:r w:rsidR="00BF3FDC" w:rsidRPr="008E3466">
        <w:t xml:space="preserve"> (žr. 2.3.1.1 lentelę). </w:t>
      </w:r>
      <w:r w:rsidR="00BF3FDC" w:rsidRPr="008E3466">
        <w:rPr>
          <w:lang w:eastAsia="lt-LT"/>
        </w:rPr>
        <w:t xml:space="preserve"> </w:t>
      </w:r>
    </w:p>
    <w:p w:rsidR="00BF3FDC" w:rsidRPr="008E3466" w:rsidRDefault="00BF3FDC" w:rsidP="00CF4DE4">
      <w:pPr>
        <w:pStyle w:val="Tekstui"/>
        <w:spacing w:before="240" w:after="120"/>
        <w:ind w:firstLine="0"/>
        <w:jc w:val="center"/>
        <w:rPr>
          <w:b/>
          <w:bCs/>
        </w:rPr>
      </w:pPr>
      <w:r w:rsidRPr="008E3466">
        <w:rPr>
          <w:b/>
          <w:bCs/>
        </w:rPr>
        <w:t xml:space="preserve">2.3.1.1. lentelė. Kretingos rajone veikiančios švietimo įstaigos pagal tipus, 2000-2013 m.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1"/>
        <w:gridCol w:w="1914"/>
        <w:gridCol w:w="1912"/>
        <w:gridCol w:w="1912"/>
      </w:tblGrid>
      <w:tr w:rsidR="00BF3FDC" w:rsidRPr="008E3466">
        <w:trPr>
          <w:trHeight w:val="489"/>
          <w:tblHeader/>
        </w:trPr>
        <w:tc>
          <w:tcPr>
            <w:tcW w:w="2209" w:type="pct"/>
            <w:vAlign w:val="center"/>
          </w:tcPr>
          <w:p w:rsidR="00BF3FDC" w:rsidRPr="008E3466" w:rsidRDefault="00BF3FDC" w:rsidP="000428A9">
            <w:pPr>
              <w:pStyle w:val="Lentelsturinys"/>
              <w:snapToGrid w:val="0"/>
              <w:jc w:val="center"/>
              <w:rPr>
                <w:b/>
                <w:bCs/>
              </w:rPr>
            </w:pPr>
            <w:r w:rsidRPr="008E3466">
              <w:rPr>
                <w:b/>
                <w:bCs/>
              </w:rPr>
              <w:t>Įstaigos tipas</w:t>
            </w:r>
          </w:p>
        </w:tc>
        <w:tc>
          <w:tcPr>
            <w:tcW w:w="931" w:type="pct"/>
            <w:vAlign w:val="center"/>
          </w:tcPr>
          <w:p w:rsidR="00BF3FDC" w:rsidRPr="008E3466" w:rsidRDefault="00BF3FDC" w:rsidP="000428A9">
            <w:pPr>
              <w:pStyle w:val="Lentelsturinys"/>
              <w:jc w:val="center"/>
              <w:rPr>
                <w:b/>
                <w:bCs/>
              </w:rPr>
            </w:pPr>
            <w:r w:rsidRPr="008E3466">
              <w:rPr>
                <w:b/>
                <w:bCs/>
              </w:rPr>
              <w:t>2000-2001 m.</w:t>
            </w:r>
            <w:r w:rsidR="00DC5252">
              <w:rPr>
                <w:b/>
                <w:bCs/>
              </w:rPr>
              <w:t xml:space="preserve"> </w:t>
            </w:r>
            <w:r w:rsidRPr="008E3466">
              <w:rPr>
                <w:b/>
                <w:bCs/>
              </w:rPr>
              <w:t>m.</w:t>
            </w:r>
          </w:p>
        </w:tc>
        <w:tc>
          <w:tcPr>
            <w:tcW w:w="930" w:type="pct"/>
            <w:vAlign w:val="center"/>
          </w:tcPr>
          <w:p w:rsidR="00BF3FDC" w:rsidRPr="008E3466" w:rsidRDefault="00BF3FDC" w:rsidP="000428A9">
            <w:pPr>
              <w:pStyle w:val="Lentelsturinys"/>
              <w:jc w:val="center"/>
              <w:rPr>
                <w:b/>
                <w:bCs/>
              </w:rPr>
            </w:pPr>
            <w:r w:rsidRPr="008E3466">
              <w:rPr>
                <w:b/>
                <w:bCs/>
              </w:rPr>
              <w:t>2011-2012 m. m.</w:t>
            </w:r>
          </w:p>
        </w:tc>
        <w:tc>
          <w:tcPr>
            <w:tcW w:w="930" w:type="pct"/>
            <w:vAlign w:val="center"/>
          </w:tcPr>
          <w:p w:rsidR="00BF3FDC" w:rsidRPr="008E3466" w:rsidRDefault="00BF3FDC" w:rsidP="000428A9">
            <w:pPr>
              <w:pStyle w:val="Lentelsturinys"/>
              <w:jc w:val="center"/>
              <w:rPr>
                <w:b/>
                <w:bCs/>
              </w:rPr>
            </w:pPr>
            <w:r w:rsidRPr="008E3466">
              <w:rPr>
                <w:b/>
                <w:bCs/>
              </w:rPr>
              <w:t>2012-2013 m.</w:t>
            </w:r>
            <w:r w:rsidR="00DC5252">
              <w:rPr>
                <w:b/>
                <w:bCs/>
              </w:rPr>
              <w:t xml:space="preserve"> </w:t>
            </w:r>
            <w:r w:rsidRPr="008E3466">
              <w:rPr>
                <w:b/>
                <w:bCs/>
              </w:rPr>
              <w:t>m.</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Ikimokyklinio ugdymo</w:t>
            </w:r>
            <w:r w:rsidR="00DC5252">
              <w:rPr>
                <w:color w:val="000000"/>
              </w:rPr>
              <w:t xml:space="preserve"> įstaigos</w:t>
            </w:r>
          </w:p>
        </w:tc>
        <w:tc>
          <w:tcPr>
            <w:tcW w:w="931" w:type="pct"/>
          </w:tcPr>
          <w:p w:rsidR="00BF3FDC" w:rsidRPr="008E3466" w:rsidRDefault="00BF3FDC" w:rsidP="000428A9">
            <w:pPr>
              <w:pStyle w:val="Lentelsturinys"/>
              <w:jc w:val="center"/>
            </w:pPr>
            <w:r w:rsidRPr="008E3466">
              <w:t>8</w:t>
            </w:r>
          </w:p>
        </w:tc>
        <w:tc>
          <w:tcPr>
            <w:tcW w:w="930" w:type="pct"/>
          </w:tcPr>
          <w:p w:rsidR="00BF3FDC" w:rsidRPr="008E3466" w:rsidRDefault="00BF3FDC" w:rsidP="000428A9">
            <w:pPr>
              <w:pStyle w:val="Lentelsturinys"/>
              <w:jc w:val="center"/>
            </w:pPr>
            <w:r w:rsidRPr="008E3466">
              <w:t>6</w:t>
            </w:r>
          </w:p>
        </w:tc>
        <w:tc>
          <w:tcPr>
            <w:tcW w:w="930" w:type="pct"/>
          </w:tcPr>
          <w:p w:rsidR="00BF3FDC" w:rsidRPr="008E3466" w:rsidRDefault="00BF3FDC" w:rsidP="000428A9">
            <w:pPr>
              <w:pStyle w:val="Lentelsturinys"/>
              <w:jc w:val="center"/>
            </w:pPr>
            <w:r w:rsidRPr="008E3466">
              <w:t>6</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Mokyklos-darželiai</w:t>
            </w:r>
          </w:p>
        </w:tc>
        <w:tc>
          <w:tcPr>
            <w:tcW w:w="931" w:type="pct"/>
          </w:tcPr>
          <w:p w:rsidR="00BF3FDC" w:rsidRPr="008E3466" w:rsidRDefault="00BF3FDC" w:rsidP="000428A9">
            <w:pPr>
              <w:pStyle w:val="Lentelsturinys"/>
              <w:jc w:val="center"/>
            </w:pPr>
            <w:r w:rsidRPr="008E3466">
              <w:t>3</w:t>
            </w:r>
          </w:p>
        </w:tc>
        <w:tc>
          <w:tcPr>
            <w:tcW w:w="930" w:type="pct"/>
          </w:tcPr>
          <w:p w:rsidR="00BF3FDC" w:rsidRPr="008E3466" w:rsidRDefault="00BF3FDC" w:rsidP="000428A9">
            <w:pPr>
              <w:pStyle w:val="Lentelsturinys"/>
              <w:jc w:val="center"/>
            </w:pPr>
            <w:r w:rsidRPr="008E3466">
              <w:t>3</w:t>
            </w:r>
          </w:p>
        </w:tc>
        <w:tc>
          <w:tcPr>
            <w:tcW w:w="930" w:type="pct"/>
          </w:tcPr>
          <w:p w:rsidR="00BF3FDC" w:rsidRPr="008E3466" w:rsidRDefault="00BF3FDC" w:rsidP="000428A9">
            <w:pPr>
              <w:pStyle w:val="Lentelsturinys"/>
              <w:jc w:val="center"/>
            </w:pPr>
            <w:r w:rsidRPr="008E3466">
              <w:t>2</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Pradinės mokyklos</w:t>
            </w:r>
          </w:p>
        </w:tc>
        <w:tc>
          <w:tcPr>
            <w:tcW w:w="931" w:type="pct"/>
          </w:tcPr>
          <w:p w:rsidR="00BF3FDC" w:rsidRPr="008E3466" w:rsidRDefault="00BF3FDC" w:rsidP="000428A9">
            <w:pPr>
              <w:pStyle w:val="Lentelsturinys"/>
              <w:jc w:val="center"/>
            </w:pPr>
            <w:r w:rsidRPr="008E3466">
              <w:t>10</w:t>
            </w:r>
          </w:p>
        </w:tc>
        <w:tc>
          <w:tcPr>
            <w:tcW w:w="930" w:type="pct"/>
          </w:tcPr>
          <w:p w:rsidR="00BF3FDC" w:rsidRPr="008E3466" w:rsidRDefault="00BF3FDC" w:rsidP="000428A9">
            <w:pPr>
              <w:pStyle w:val="Lentelsturinys"/>
              <w:jc w:val="center"/>
            </w:pPr>
            <w:r w:rsidRPr="008E3466">
              <w:t>1</w:t>
            </w:r>
          </w:p>
        </w:tc>
        <w:tc>
          <w:tcPr>
            <w:tcW w:w="930" w:type="pct"/>
          </w:tcPr>
          <w:p w:rsidR="00BF3FDC" w:rsidRPr="008E3466" w:rsidRDefault="00BF3FDC" w:rsidP="000428A9">
            <w:pPr>
              <w:pStyle w:val="Lentelsturinys"/>
              <w:jc w:val="center"/>
            </w:pPr>
            <w:r w:rsidRPr="008E3466">
              <w:t>1</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Pradinio ugdymo skyriai</w:t>
            </w:r>
          </w:p>
        </w:tc>
        <w:tc>
          <w:tcPr>
            <w:tcW w:w="931" w:type="pct"/>
          </w:tcPr>
          <w:p w:rsidR="00BF3FDC" w:rsidRPr="008E3466" w:rsidRDefault="00BF3FDC" w:rsidP="000428A9">
            <w:pPr>
              <w:pStyle w:val="Lentelsturinys"/>
              <w:jc w:val="center"/>
            </w:pPr>
            <w:r w:rsidRPr="008E3466">
              <w:t>0</w:t>
            </w:r>
          </w:p>
        </w:tc>
        <w:tc>
          <w:tcPr>
            <w:tcW w:w="930" w:type="pct"/>
          </w:tcPr>
          <w:p w:rsidR="00BF3FDC" w:rsidRPr="008E3466" w:rsidRDefault="00BF3FDC" w:rsidP="000428A9">
            <w:pPr>
              <w:pStyle w:val="Lentelsturinys"/>
              <w:jc w:val="center"/>
            </w:pPr>
            <w:r w:rsidRPr="008E3466">
              <w:t>2</w:t>
            </w:r>
          </w:p>
        </w:tc>
        <w:tc>
          <w:tcPr>
            <w:tcW w:w="930" w:type="pct"/>
          </w:tcPr>
          <w:p w:rsidR="00BF3FDC" w:rsidRPr="008E3466" w:rsidRDefault="00BF3FDC" w:rsidP="000428A9">
            <w:pPr>
              <w:pStyle w:val="Lentelsturinys"/>
              <w:jc w:val="center"/>
            </w:pPr>
            <w:r w:rsidRPr="008E3466">
              <w:t>2</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Pagrindinės mokyklos</w:t>
            </w:r>
          </w:p>
        </w:tc>
        <w:tc>
          <w:tcPr>
            <w:tcW w:w="931" w:type="pct"/>
          </w:tcPr>
          <w:p w:rsidR="00BF3FDC" w:rsidRPr="008E3466" w:rsidRDefault="00BF3FDC" w:rsidP="000428A9">
            <w:pPr>
              <w:pStyle w:val="Lentelsturinys"/>
              <w:jc w:val="center"/>
            </w:pPr>
            <w:r w:rsidRPr="008E3466">
              <w:t>11</w:t>
            </w:r>
          </w:p>
        </w:tc>
        <w:tc>
          <w:tcPr>
            <w:tcW w:w="930" w:type="pct"/>
          </w:tcPr>
          <w:p w:rsidR="00BF3FDC" w:rsidRPr="008E3466" w:rsidRDefault="00BF3FDC" w:rsidP="000428A9">
            <w:pPr>
              <w:pStyle w:val="Lentelsturinys"/>
              <w:jc w:val="center"/>
            </w:pPr>
            <w:r w:rsidRPr="008E3466">
              <w:t>6</w:t>
            </w:r>
          </w:p>
        </w:tc>
        <w:tc>
          <w:tcPr>
            <w:tcW w:w="930" w:type="pct"/>
          </w:tcPr>
          <w:p w:rsidR="00BF3FDC" w:rsidRPr="008E3466" w:rsidRDefault="00BF3FDC" w:rsidP="000428A9">
            <w:pPr>
              <w:pStyle w:val="Lentelsturinys"/>
              <w:jc w:val="center"/>
            </w:pPr>
            <w:r w:rsidRPr="008E3466">
              <w:t>6</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Pagrindinio ugdymo skyriai</w:t>
            </w:r>
          </w:p>
        </w:tc>
        <w:tc>
          <w:tcPr>
            <w:tcW w:w="931" w:type="pct"/>
          </w:tcPr>
          <w:p w:rsidR="00BF3FDC" w:rsidRPr="008E3466" w:rsidRDefault="00BF3FDC" w:rsidP="000428A9">
            <w:pPr>
              <w:pStyle w:val="Lentelsturinys"/>
              <w:jc w:val="center"/>
            </w:pPr>
            <w:r w:rsidRPr="008E3466">
              <w:t>0</w:t>
            </w:r>
          </w:p>
        </w:tc>
        <w:tc>
          <w:tcPr>
            <w:tcW w:w="930" w:type="pct"/>
          </w:tcPr>
          <w:p w:rsidR="00BF3FDC" w:rsidRPr="008E3466" w:rsidRDefault="00BF3FDC" w:rsidP="000428A9">
            <w:pPr>
              <w:pStyle w:val="Lentelsturinys"/>
              <w:jc w:val="center"/>
            </w:pPr>
            <w:r w:rsidRPr="008E3466">
              <w:t>1</w:t>
            </w:r>
          </w:p>
        </w:tc>
        <w:tc>
          <w:tcPr>
            <w:tcW w:w="930" w:type="pct"/>
          </w:tcPr>
          <w:p w:rsidR="00BF3FDC" w:rsidRPr="008E3466" w:rsidRDefault="00BF3FDC" w:rsidP="000428A9">
            <w:pPr>
              <w:pStyle w:val="Lentelsturinys"/>
              <w:jc w:val="center"/>
            </w:pPr>
            <w:r w:rsidRPr="008E3466">
              <w:t>1</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 xml:space="preserve">Vidurinės mokyklos </w:t>
            </w:r>
          </w:p>
        </w:tc>
        <w:tc>
          <w:tcPr>
            <w:tcW w:w="931" w:type="pct"/>
          </w:tcPr>
          <w:p w:rsidR="00BF3FDC" w:rsidRPr="008E3466" w:rsidRDefault="00BF3FDC" w:rsidP="000428A9">
            <w:pPr>
              <w:pStyle w:val="Lentelsturinys"/>
              <w:jc w:val="center"/>
            </w:pPr>
            <w:r w:rsidRPr="008E3466">
              <w:t>6</w:t>
            </w:r>
          </w:p>
        </w:tc>
        <w:tc>
          <w:tcPr>
            <w:tcW w:w="930" w:type="pct"/>
          </w:tcPr>
          <w:p w:rsidR="00BF3FDC" w:rsidRPr="008E3466" w:rsidRDefault="00BF3FDC" w:rsidP="000428A9">
            <w:pPr>
              <w:pStyle w:val="Lentelsturinys"/>
              <w:jc w:val="center"/>
            </w:pPr>
            <w:r w:rsidRPr="008E3466">
              <w:t>3</w:t>
            </w:r>
          </w:p>
        </w:tc>
        <w:tc>
          <w:tcPr>
            <w:tcW w:w="930" w:type="pct"/>
          </w:tcPr>
          <w:p w:rsidR="00BF3FDC" w:rsidRPr="008E3466" w:rsidRDefault="00BF3FDC" w:rsidP="000428A9">
            <w:pPr>
              <w:pStyle w:val="Lentelsturinys"/>
              <w:jc w:val="center"/>
            </w:pPr>
            <w:r w:rsidRPr="008E3466">
              <w:t>3</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 xml:space="preserve">Gimnazijos </w:t>
            </w:r>
          </w:p>
        </w:tc>
        <w:tc>
          <w:tcPr>
            <w:tcW w:w="931" w:type="pct"/>
          </w:tcPr>
          <w:p w:rsidR="00BF3FDC" w:rsidRPr="008E3466" w:rsidRDefault="00BF3FDC" w:rsidP="000428A9">
            <w:pPr>
              <w:pStyle w:val="Lentelsturinys"/>
              <w:jc w:val="center"/>
            </w:pPr>
            <w:r w:rsidRPr="008E3466">
              <w:t>0</w:t>
            </w:r>
          </w:p>
        </w:tc>
        <w:tc>
          <w:tcPr>
            <w:tcW w:w="930" w:type="pct"/>
          </w:tcPr>
          <w:p w:rsidR="00BF3FDC" w:rsidRPr="008E3466" w:rsidRDefault="00BF3FDC" w:rsidP="000428A9">
            <w:pPr>
              <w:pStyle w:val="Lentelsturinys"/>
              <w:jc w:val="center"/>
            </w:pPr>
            <w:r w:rsidRPr="008E3466">
              <w:t>4</w:t>
            </w:r>
          </w:p>
        </w:tc>
        <w:tc>
          <w:tcPr>
            <w:tcW w:w="930" w:type="pct"/>
          </w:tcPr>
          <w:p w:rsidR="00BF3FDC" w:rsidRPr="008E3466" w:rsidRDefault="00BF3FDC" w:rsidP="000428A9">
            <w:pPr>
              <w:pStyle w:val="Lentelsturinys"/>
              <w:jc w:val="center"/>
            </w:pPr>
            <w:r w:rsidRPr="008E3466">
              <w:t>4</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Suaugusiųjų ir jaunimo mokymo centras</w:t>
            </w:r>
          </w:p>
        </w:tc>
        <w:tc>
          <w:tcPr>
            <w:tcW w:w="931" w:type="pct"/>
          </w:tcPr>
          <w:p w:rsidR="00BF3FDC" w:rsidRPr="008E3466" w:rsidRDefault="00BF3FDC" w:rsidP="000428A9">
            <w:pPr>
              <w:pStyle w:val="Lentelsturinys"/>
              <w:jc w:val="center"/>
            </w:pPr>
            <w:r w:rsidRPr="008E3466">
              <w:t>1</w:t>
            </w:r>
          </w:p>
        </w:tc>
        <w:tc>
          <w:tcPr>
            <w:tcW w:w="930" w:type="pct"/>
          </w:tcPr>
          <w:p w:rsidR="00BF3FDC" w:rsidRPr="008E3466" w:rsidRDefault="00BF3FDC" w:rsidP="000428A9">
            <w:pPr>
              <w:pStyle w:val="Lentelsturinys"/>
              <w:jc w:val="center"/>
            </w:pPr>
            <w:r w:rsidRPr="008E3466">
              <w:t>1</w:t>
            </w:r>
          </w:p>
        </w:tc>
        <w:tc>
          <w:tcPr>
            <w:tcW w:w="930" w:type="pct"/>
          </w:tcPr>
          <w:p w:rsidR="00BF3FDC" w:rsidRPr="008E3466" w:rsidRDefault="00BF3FDC" w:rsidP="000428A9">
            <w:pPr>
              <w:pStyle w:val="Lentelsturinys"/>
              <w:jc w:val="center"/>
            </w:pPr>
            <w:r w:rsidRPr="008E3466">
              <w:t>1</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Neformaliojo vaikų švietimo mokyklos</w:t>
            </w:r>
          </w:p>
        </w:tc>
        <w:tc>
          <w:tcPr>
            <w:tcW w:w="931" w:type="pct"/>
          </w:tcPr>
          <w:p w:rsidR="00BF3FDC" w:rsidRPr="008E3466" w:rsidRDefault="00BF3FDC" w:rsidP="000428A9">
            <w:pPr>
              <w:pStyle w:val="Lentelsturinys"/>
              <w:jc w:val="center"/>
            </w:pPr>
            <w:r w:rsidRPr="008E3466">
              <w:t>2</w:t>
            </w:r>
          </w:p>
        </w:tc>
        <w:tc>
          <w:tcPr>
            <w:tcW w:w="930" w:type="pct"/>
          </w:tcPr>
          <w:p w:rsidR="00BF3FDC" w:rsidRPr="008E3466" w:rsidRDefault="00BF3FDC" w:rsidP="000428A9">
            <w:pPr>
              <w:pStyle w:val="Lentelsturinys"/>
              <w:jc w:val="center"/>
            </w:pPr>
            <w:r w:rsidRPr="008E3466">
              <w:t>3</w:t>
            </w:r>
          </w:p>
        </w:tc>
        <w:tc>
          <w:tcPr>
            <w:tcW w:w="930" w:type="pct"/>
          </w:tcPr>
          <w:p w:rsidR="00BF3FDC" w:rsidRPr="008E3466" w:rsidRDefault="00BF3FDC" w:rsidP="000428A9">
            <w:pPr>
              <w:pStyle w:val="Lentelsturinys"/>
              <w:jc w:val="center"/>
            </w:pPr>
            <w:r w:rsidRPr="008E3466">
              <w:t>3</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t>Pedagoginė psichologinė tarnyba</w:t>
            </w:r>
          </w:p>
        </w:tc>
        <w:tc>
          <w:tcPr>
            <w:tcW w:w="931" w:type="pct"/>
          </w:tcPr>
          <w:p w:rsidR="00BF3FDC" w:rsidRPr="008E3466" w:rsidRDefault="00BF3FDC" w:rsidP="000428A9">
            <w:pPr>
              <w:pStyle w:val="Lentelsturinys"/>
              <w:jc w:val="center"/>
            </w:pPr>
            <w:r w:rsidRPr="008E3466">
              <w:t>1</w:t>
            </w:r>
          </w:p>
        </w:tc>
        <w:tc>
          <w:tcPr>
            <w:tcW w:w="930" w:type="pct"/>
          </w:tcPr>
          <w:p w:rsidR="00BF3FDC" w:rsidRPr="008E3466" w:rsidRDefault="00BF3FDC" w:rsidP="000428A9">
            <w:pPr>
              <w:pStyle w:val="Lentelsturinys"/>
              <w:jc w:val="center"/>
            </w:pPr>
            <w:r w:rsidRPr="008E3466">
              <w:t>1</w:t>
            </w:r>
          </w:p>
        </w:tc>
        <w:tc>
          <w:tcPr>
            <w:tcW w:w="930" w:type="pct"/>
          </w:tcPr>
          <w:p w:rsidR="00BF3FDC" w:rsidRPr="008E3466" w:rsidRDefault="00BF3FDC" w:rsidP="000428A9">
            <w:pPr>
              <w:pStyle w:val="Lentelsturinys"/>
              <w:jc w:val="center"/>
            </w:pPr>
            <w:r w:rsidRPr="008E3466">
              <w:t>1</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lastRenderedPageBreak/>
              <w:t>Pedagogų švietimo centras</w:t>
            </w:r>
          </w:p>
        </w:tc>
        <w:tc>
          <w:tcPr>
            <w:tcW w:w="931" w:type="pct"/>
          </w:tcPr>
          <w:p w:rsidR="00BF3FDC" w:rsidRPr="008E3466" w:rsidRDefault="00BF3FDC" w:rsidP="000428A9">
            <w:pPr>
              <w:pStyle w:val="Lentelsturinys"/>
              <w:jc w:val="center"/>
            </w:pPr>
            <w:r w:rsidRPr="008E3466">
              <w:t>1</w:t>
            </w:r>
          </w:p>
        </w:tc>
        <w:tc>
          <w:tcPr>
            <w:tcW w:w="930" w:type="pct"/>
          </w:tcPr>
          <w:p w:rsidR="00BF3FDC" w:rsidRPr="008E3466" w:rsidRDefault="00BF3FDC" w:rsidP="000428A9">
            <w:pPr>
              <w:pStyle w:val="Lentelsturinys"/>
              <w:jc w:val="center"/>
            </w:pPr>
            <w:r w:rsidRPr="008E3466">
              <w:t>1</w:t>
            </w:r>
          </w:p>
        </w:tc>
        <w:tc>
          <w:tcPr>
            <w:tcW w:w="930" w:type="pct"/>
          </w:tcPr>
          <w:p w:rsidR="00BF3FDC" w:rsidRPr="008E3466" w:rsidRDefault="00BF3FDC" w:rsidP="000428A9">
            <w:pPr>
              <w:pStyle w:val="Lentelsturinys"/>
              <w:jc w:val="center"/>
            </w:pPr>
            <w:r w:rsidRPr="008E3466">
              <w:t>1</w:t>
            </w:r>
          </w:p>
        </w:tc>
      </w:tr>
      <w:tr w:rsidR="00BF3FDC" w:rsidRPr="008E3466">
        <w:trPr>
          <w:trHeight w:val="207"/>
        </w:trPr>
        <w:tc>
          <w:tcPr>
            <w:tcW w:w="2209" w:type="pct"/>
          </w:tcPr>
          <w:p w:rsidR="00BF3FDC" w:rsidRPr="008E3466" w:rsidRDefault="00BF3FDC" w:rsidP="000428A9">
            <w:pPr>
              <w:spacing w:before="0" w:after="0"/>
              <w:ind w:firstLine="0"/>
              <w:rPr>
                <w:color w:val="000000"/>
              </w:rPr>
            </w:pPr>
            <w:r w:rsidRPr="008E3466">
              <w:rPr>
                <w:color w:val="000000"/>
              </w:rPr>
              <w:t>Vaikų globos įstaigos</w:t>
            </w:r>
          </w:p>
        </w:tc>
        <w:tc>
          <w:tcPr>
            <w:tcW w:w="931" w:type="pct"/>
          </w:tcPr>
          <w:p w:rsidR="00BF3FDC" w:rsidRPr="008E3466" w:rsidRDefault="00BF3FDC" w:rsidP="000428A9">
            <w:pPr>
              <w:pStyle w:val="Lentelsturinys"/>
              <w:jc w:val="center"/>
            </w:pPr>
            <w:r w:rsidRPr="008E3466">
              <w:t>1</w:t>
            </w:r>
          </w:p>
        </w:tc>
        <w:tc>
          <w:tcPr>
            <w:tcW w:w="930" w:type="pct"/>
          </w:tcPr>
          <w:p w:rsidR="00BF3FDC" w:rsidRPr="008E3466" w:rsidRDefault="00BF3FDC" w:rsidP="000428A9">
            <w:pPr>
              <w:pStyle w:val="Lentelsturinys"/>
              <w:jc w:val="center"/>
            </w:pPr>
            <w:r w:rsidRPr="008E3466">
              <w:t>0</w:t>
            </w:r>
          </w:p>
        </w:tc>
        <w:tc>
          <w:tcPr>
            <w:tcW w:w="930" w:type="pct"/>
          </w:tcPr>
          <w:p w:rsidR="00BF3FDC" w:rsidRPr="008E3466" w:rsidRDefault="00BF3FDC" w:rsidP="000428A9">
            <w:pPr>
              <w:pStyle w:val="Lentelsturinys"/>
              <w:jc w:val="center"/>
            </w:pPr>
            <w:r w:rsidRPr="008E3466">
              <w:t>0</w:t>
            </w:r>
          </w:p>
        </w:tc>
      </w:tr>
      <w:tr w:rsidR="00BF3FDC" w:rsidRPr="008E3466">
        <w:trPr>
          <w:trHeight w:val="207"/>
        </w:trPr>
        <w:tc>
          <w:tcPr>
            <w:tcW w:w="2209" w:type="pct"/>
          </w:tcPr>
          <w:p w:rsidR="00BF3FDC" w:rsidRPr="008E3466" w:rsidRDefault="00BF3FDC" w:rsidP="000428A9">
            <w:pPr>
              <w:spacing w:before="0" w:after="0"/>
              <w:ind w:firstLine="0"/>
              <w:rPr>
                <w:b/>
                <w:bCs/>
                <w:color w:val="000000"/>
              </w:rPr>
            </w:pPr>
            <w:r w:rsidRPr="008E3466">
              <w:rPr>
                <w:b/>
                <w:bCs/>
                <w:color w:val="000000"/>
              </w:rPr>
              <w:t xml:space="preserve">Iš viso: </w:t>
            </w:r>
          </w:p>
        </w:tc>
        <w:tc>
          <w:tcPr>
            <w:tcW w:w="931" w:type="pct"/>
          </w:tcPr>
          <w:p w:rsidR="00BF3FDC" w:rsidRPr="008E3466" w:rsidRDefault="00BF3FDC" w:rsidP="000428A9">
            <w:pPr>
              <w:pStyle w:val="Lentelsturinys"/>
              <w:jc w:val="center"/>
              <w:rPr>
                <w:b/>
                <w:bCs/>
              </w:rPr>
            </w:pPr>
            <w:r w:rsidRPr="008E3466">
              <w:rPr>
                <w:b/>
                <w:bCs/>
              </w:rPr>
              <w:t>44</w:t>
            </w:r>
          </w:p>
        </w:tc>
        <w:tc>
          <w:tcPr>
            <w:tcW w:w="930" w:type="pct"/>
          </w:tcPr>
          <w:p w:rsidR="00BF3FDC" w:rsidRPr="008E3466" w:rsidRDefault="00BF3FDC" w:rsidP="000428A9">
            <w:pPr>
              <w:pStyle w:val="Lentelsturinys"/>
              <w:jc w:val="center"/>
              <w:rPr>
                <w:b/>
                <w:bCs/>
              </w:rPr>
            </w:pPr>
            <w:r w:rsidRPr="008E3466">
              <w:rPr>
                <w:b/>
                <w:bCs/>
              </w:rPr>
              <w:t>32</w:t>
            </w:r>
          </w:p>
        </w:tc>
        <w:tc>
          <w:tcPr>
            <w:tcW w:w="930" w:type="pct"/>
          </w:tcPr>
          <w:p w:rsidR="00BF3FDC" w:rsidRPr="008E3466" w:rsidRDefault="00BF3FDC" w:rsidP="000428A9">
            <w:pPr>
              <w:pStyle w:val="Lentelsturinys"/>
              <w:jc w:val="center"/>
              <w:rPr>
                <w:b/>
                <w:bCs/>
              </w:rPr>
            </w:pPr>
            <w:r w:rsidRPr="008E3466">
              <w:rPr>
                <w:b/>
                <w:bCs/>
              </w:rPr>
              <w:t>31</w:t>
            </w:r>
          </w:p>
        </w:tc>
      </w:tr>
    </w:tbl>
    <w:p w:rsidR="00BF3FDC" w:rsidRPr="008E3466" w:rsidRDefault="00BF3FDC" w:rsidP="00CF4DE4">
      <w:pPr>
        <w:spacing w:after="240"/>
        <w:ind w:firstLine="0"/>
        <w:jc w:val="center"/>
        <w:rPr>
          <w:i/>
          <w:iCs/>
          <w:sz w:val="20"/>
          <w:szCs w:val="20"/>
        </w:rPr>
      </w:pPr>
      <w:r w:rsidRPr="008E3466">
        <w:rPr>
          <w:i/>
          <w:iCs/>
          <w:sz w:val="20"/>
          <w:szCs w:val="20"/>
        </w:rPr>
        <w:t>Šaltinis: Kretingos rajono savivaldybės bendrojo ugdymo mokyklų tinklo pertvarkos 2012-2015 metų bendrasis planas, 2012-2013 mokslo metų Kretingos rajono savivaldybės švietimo veiklos programa</w:t>
      </w:r>
    </w:p>
    <w:p w:rsidR="00BF3FDC" w:rsidRPr="008E3466" w:rsidRDefault="00BF3FDC" w:rsidP="00CF4DE4">
      <w:pPr>
        <w:autoSpaceDE w:val="0"/>
        <w:autoSpaceDN w:val="0"/>
        <w:adjustRightInd w:val="0"/>
        <w:rPr>
          <w:lang w:eastAsia="lt-LT"/>
        </w:rPr>
      </w:pPr>
      <w:r w:rsidRPr="008E3466">
        <w:rPr>
          <w:lang w:eastAsia="lt-LT"/>
        </w:rPr>
        <w:t xml:space="preserve">2012 m. sausio 26 d. Kretingos rajono savivaldybės tarybos sprendimu Nr. T2-1 patvirtintas Kretingos rajono savivaldybės bendrojo ugdymo mokyklų tinklo pertvarkos 2012-2015 metų bendrasis planas. Remiantis šiame dokumente pateikta informacija, nuo 2000 metų Kretingos rajone labiausiai sumažėjo pradinių, pagrindinių ir vidurinių mokyklų skaičius, tačiau pradėjo veikti pradinio ir pagrindinio ugdymo skyriai, buvo įsteigtos 4 gimnazijos, dar viena neformaliojo vaikų švietimo mokykla. 2000-2001 mokslo metais Kretingos rajone veikė 44 švietimo tipo įstaigos. 2011-2012 metais jų skaičius sumažėjo iki 32 įstaigų (27 proc. sumažėjimas). </w:t>
      </w:r>
    </w:p>
    <w:p w:rsidR="00BF3FDC" w:rsidRPr="008E3466" w:rsidRDefault="00BF3FDC" w:rsidP="00CF4DE4">
      <w:pPr>
        <w:autoSpaceDE w:val="0"/>
        <w:autoSpaceDN w:val="0"/>
        <w:adjustRightInd w:val="0"/>
        <w:rPr>
          <w:lang w:eastAsia="lt-LT"/>
        </w:rPr>
      </w:pPr>
      <w:r w:rsidRPr="008E3466">
        <w:rPr>
          <w:lang w:eastAsia="lt-LT"/>
        </w:rPr>
        <w:t xml:space="preserve">Spartų švietimo įstaigų skaičiaus mažėjimą iš dalies lėmė žymus mokinių skaičiaus mokyklose mažėjimas. Remiantis leidinyje „Švietimas. Lietuva regionuose 2012“ (Švietimo aprūpinimo centras, Vilnius, 2012) pateikta informacija, 2007-2011 metais mokinių skaičiaus mažėjimas Kretingos rajono savivaldybėje buvo vienas didžiausių šalyje ir siekė beveik 31 proc. Nagrinėjamu laikotarpiu didesnis mokinių skaičiaus mažėjimas Lietuvoje buvo tik Neringos savivaldybėje (34 proc.). Lietuvoje šis rodiklis siekė 19 proc. </w:t>
      </w:r>
    </w:p>
    <w:p w:rsidR="00BF3FDC" w:rsidRPr="008E3466" w:rsidRDefault="00BF3FDC" w:rsidP="0078125D">
      <w:pPr>
        <w:pStyle w:val="Teksto"/>
        <w:rPr>
          <w:rFonts w:ascii="Times New Roman" w:hAnsi="Times New Roman"/>
        </w:rPr>
      </w:pPr>
      <w:r w:rsidRPr="008E3466">
        <w:rPr>
          <w:rFonts w:ascii="Times New Roman" w:hAnsi="Times New Roman"/>
          <w:b/>
          <w:bCs/>
        </w:rPr>
        <w:t xml:space="preserve">Ikimokyklinis ugdymas. </w:t>
      </w:r>
      <w:r w:rsidRPr="008E3466">
        <w:rPr>
          <w:rFonts w:ascii="Times New Roman" w:hAnsi="Times New Roman"/>
        </w:rPr>
        <w:t>2009-2012 metais</w:t>
      </w:r>
      <w:r w:rsidRPr="008E3466">
        <w:rPr>
          <w:rFonts w:ascii="Times New Roman" w:hAnsi="Times New Roman"/>
          <w:b/>
          <w:bCs/>
        </w:rPr>
        <w:t xml:space="preserve"> </w:t>
      </w:r>
      <w:r w:rsidRPr="008E3466">
        <w:rPr>
          <w:rFonts w:ascii="Times New Roman" w:hAnsi="Times New Roman"/>
        </w:rPr>
        <w:t>ikimokyklinio ugdymo įstaigų skaičius Lietuvoje išaugo nuo 642 iki 660. Kretingos, Šilutės ir Plungės rajonų savivaldybėse jis nežymiai didėjo arba liko stabilus. Nuo 2004 metų Kretingos rajone ikimokyklinio ugdymo įstaigų skaičius nesikeitė</w:t>
      </w:r>
      <w:r w:rsidR="0078125D">
        <w:rPr>
          <w:rFonts w:ascii="Times New Roman" w:hAnsi="Times New Roman"/>
        </w:rPr>
        <w:t xml:space="preserve"> – šioje teritorijoje veikia 6 įstaigos</w:t>
      </w:r>
      <w:r w:rsidRPr="008E3466">
        <w:rPr>
          <w:rFonts w:ascii="Times New Roman" w:hAnsi="Times New Roman"/>
        </w:rPr>
        <w:t xml:space="preserve"> (2001 metais buvo 8). 2009-2012 metais didžiausias ikimokyklinio ugdymo įstaigų skaičiaus augimas stebimas Klaipėdos rajone: nuo 7 ikimokyklinio ugdymo įstaigų 2009 metais jų skaičius išaugo iki 10 įstaigų 2012 metais. Tik Jonavos r. sav. per analizuojamą laikotarpį ikimokyklinio ugdymo įstaigų skaičius sumažėjo (nuo 12 iki 11).</w:t>
      </w:r>
    </w:p>
    <w:p w:rsidR="00BF3FDC" w:rsidRPr="008E3466" w:rsidRDefault="00BF3FDC" w:rsidP="00CF4DE4">
      <w:pPr>
        <w:autoSpaceDE w:val="0"/>
        <w:autoSpaceDN w:val="0"/>
        <w:adjustRightInd w:val="0"/>
      </w:pPr>
      <w:r w:rsidRPr="008E3466">
        <w:t xml:space="preserve">2009-2012 metais ikimokyklinio ugdymo įstaigų auklėtinių skaičius Lietuvoje išaugo nuo 93660 iki 104530 (11,6 proc.), nagrinėjamose savivaldybėse jis keitėsi nevienodai (žr. 2.3.1.1. pav.). </w:t>
      </w:r>
    </w:p>
    <w:p w:rsidR="00BF3FDC" w:rsidRPr="008E3466" w:rsidRDefault="008C67AC" w:rsidP="00CF4DE4">
      <w:pPr>
        <w:autoSpaceDE w:val="0"/>
        <w:autoSpaceDN w:val="0"/>
        <w:adjustRightInd w:val="0"/>
        <w:ind w:firstLine="0"/>
        <w:jc w:val="center"/>
      </w:pPr>
      <w:r>
        <w:rPr>
          <w:noProof/>
          <w:lang w:eastAsia="lt-LT"/>
        </w:rPr>
        <w:drawing>
          <wp:inline distT="0" distB="0" distL="0" distR="0">
            <wp:extent cx="5067300" cy="2914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300" cy="2914650"/>
                    </a:xfrm>
                    <a:prstGeom prst="rect">
                      <a:avLst/>
                    </a:prstGeom>
                    <a:noFill/>
                    <a:ln>
                      <a:noFill/>
                    </a:ln>
                  </pic:spPr>
                </pic:pic>
              </a:graphicData>
            </a:graphic>
          </wp:inline>
        </w:drawing>
      </w:r>
    </w:p>
    <w:p w:rsidR="00BF3FDC" w:rsidRPr="008E3466" w:rsidRDefault="00BF3FDC" w:rsidP="00CF4DE4">
      <w:pPr>
        <w:autoSpaceDE w:val="0"/>
        <w:autoSpaceDN w:val="0"/>
        <w:adjustRightInd w:val="0"/>
        <w:ind w:firstLine="0"/>
        <w:jc w:val="center"/>
        <w:rPr>
          <w:b/>
          <w:bCs/>
        </w:rPr>
      </w:pPr>
      <w:r w:rsidRPr="008E3466">
        <w:rPr>
          <w:b/>
          <w:bCs/>
        </w:rPr>
        <w:t xml:space="preserve">2.3.1.1. pav. Ikimokyklinio ugdymo auklėtinių skaičius skirtingose savivaldybėse 2009-2012 m. </w:t>
      </w:r>
    </w:p>
    <w:p w:rsidR="00BF3FDC" w:rsidRPr="008E3466" w:rsidRDefault="00BF3FDC" w:rsidP="00CF4DE4">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CF4DE4">
      <w:pPr>
        <w:autoSpaceDE w:val="0"/>
        <w:autoSpaceDN w:val="0"/>
        <w:adjustRightInd w:val="0"/>
      </w:pPr>
      <w:r w:rsidRPr="008E3466">
        <w:lastRenderedPageBreak/>
        <w:t xml:space="preserve">Kretingos rajono savivaldybėje ikimokyklinio ugdymo auklėtinių skaičius išaugo nuo 1023 iki 1154 (12,8 proc.). Didesnis augimas stebimas tik Klaipėdos rajone – nuo 1366 iki 1622 (18,7 proc.). </w:t>
      </w:r>
    </w:p>
    <w:p w:rsidR="00BF3FDC" w:rsidRPr="008E3466" w:rsidRDefault="00BF3FDC" w:rsidP="00CF4DE4">
      <w:pPr>
        <w:autoSpaceDE w:val="0"/>
        <w:autoSpaceDN w:val="0"/>
        <w:adjustRightInd w:val="0"/>
      </w:pPr>
      <w:r w:rsidRPr="008E3466">
        <w:t>Analizuojant ikimokyklinio ugdymo įstaigų vietų skaičių skirtingose savivaldybėse ir bendrai Lietuvoje, 2009-2012 metais didžiausias padidėjimas stebimas Klaipėd</w:t>
      </w:r>
      <w:r w:rsidR="0078125D">
        <w:t>os</w:t>
      </w:r>
      <w:r w:rsidRPr="008E3466">
        <w:t xml:space="preserve"> rajono savivaldybėje (žr. 2.3.1.2 lentelę). Kretingos r. sav. ikimokyklinio ugdymo įstaigose esantis vietų skaičius </w:t>
      </w:r>
      <w:r w:rsidR="0078125D">
        <w:t>išaugo</w:t>
      </w:r>
      <w:r w:rsidR="0078125D" w:rsidRPr="008E3466">
        <w:t xml:space="preserve"> </w:t>
      </w:r>
      <w:r w:rsidRPr="008E3466">
        <w:t>beveik 17 proc. 2.3.1.2 lentelės duomenys rodo, kad savivaldybės stengiasi savalaikiai reaguoti į demografinės situacijos pokyčius ir atitinkamai kuria švietimo paslaugas teikiančių įstaigų tinklą – šiuo atveju gerina ikimokyklinio ugdymo prieinamumą.</w:t>
      </w:r>
    </w:p>
    <w:p w:rsidR="00BF3FDC" w:rsidRPr="008E3466" w:rsidRDefault="00BF3FDC" w:rsidP="00CF4DE4">
      <w:pPr>
        <w:pStyle w:val="Tekstui"/>
        <w:spacing w:before="240" w:after="120"/>
        <w:ind w:firstLine="0"/>
        <w:jc w:val="center"/>
        <w:rPr>
          <w:b/>
          <w:bCs/>
        </w:rPr>
      </w:pPr>
      <w:r w:rsidRPr="008E3466">
        <w:rPr>
          <w:b/>
          <w:bCs/>
        </w:rPr>
        <w:t xml:space="preserve">2.3.1.2. lentelė. Vietų skaičius ikimokyklinio ugdymo įstaigose skirtingose savivaldybėse 2009-2011 metais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0"/>
        <w:gridCol w:w="1084"/>
        <w:gridCol w:w="64"/>
        <w:gridCol w:w="1011"/>
        <w:gridCol w:w="47"/>
        <w:gridCol w:w="931"/>
        <w:gridCol w:w="31"/>
        <w:gridCol w:w="1024"/>
        <w:gridCol w:w="14"/>
        <w:gridCol w:w="2703"/>
      </w:tblGrid>
      <w:tr w:rsidR="00BF3FDC" w:rsidRPr="008E3466">
        <w:trPr>
          <w:tblHeader/>
          <w:jc w:val="center"/>
        </w:trPr>
        <w:tc>
          <w:tcPr>
            <w:tcW w:w="1639" w:type="pct"/>
            <w:vMerge w:val="restar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Teritorija</w:t>
            </w:r>
          </w:p>
        </w:tc>
        <w:tc>
          <w:tcPr>
            <w:tcW w:w="3361" w:type="pct"/>
            <w:gridSpan w:val="9"/>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Vietų skaičius</w:t>
            </w:r>
          </w:p>
        </w:tc>
      </w:tr>
      <w:tr w:rsidR="00BF3FDC" w:rsidRPr="008E3466">
        <w:trPr>
          <w:tblHeader/>
          <w:jc w:val="center"/>
        </w:trPr>
        <w:tc>
          <w:tcPr>
            <w:tcW w:w="1639" w:type="pct"/>
            <w:vMerge/>
            <w:vAlign w:val="center"/>
          </w:tcPr>
          <w:p w:rsidR="00BF3FDC" w:rsidRPr="008E3466" w:rsidRDefault="00BF3FDC" w:rsidP="000428A9">
            <w:pPr>
              <w:autoSpaceDE w:val="0"/>
              <w:autoSpaceDN w:val="0"/>
              <w:adjustRightInd w:val="0"/>
              <w:spacing w:before="0" w:after="0"/>
              <w:ind w:firstLine="0"/>
              <w:jc w:val="center"/>
              <w:rPr>
                <w:b/>
                <w:bCs/>
              </w:rPr>
            </w:pPr>
          </w:p>
        </w:tc>
        <w:tc>
          <w:tcPr>
            <w:tcW w:w="558"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2009 m.</w:t>
            </w:r>
          </w:p>
        </w:tc>
        <w:tc>
          <w:tcPr>
            <w:tcW w:w="515"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2010 m.</w:t>
            </w:r>
          </w:p>
        </w:tc>
        <w:tc>
          <w:tcPr>
            <w:tcW w:w="468"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2011 m.</w:t>
            </w:r>
          </w:p>
        </w:tc>
        <w:tc>
          <w:tcPr>
            <w:tcW w:w="505"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2012 m.</w:t>
            </w:r>
          </w:p>
        </w:tc>
        <w:tc>
          <w:tcPr>
            <w:tcW w:w="1315"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 xml:space="preserve">2009-2012 m. pokytis, proc. </w:t>
            </w:r>
          </w:p>
        </w:tc>
      </w:tr>
      <w:tr w:rsidR="00BF3FDC" w:rsidRPr="008E3466">
        <w:trPr>
          <w:jc w:val="center"/>
        </w:trPr>
        <w:tc>
          <w:tcPr>
            <w:tcW w:w="1639"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Lietuva</w:t>
            </w:r>
          </w:p>
        </w:tc>
        <w:tc>
          <w:tcPr>
            <w:tcW w:w="558"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91683</w:t>
            </w:r>
          </w:p>
        </w:tc>
        <w:tc>
          <w:tcPr>
            <w:tcW w:w="515"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92244</w:t>
            </w:r>
          </w:p>
        </w:tc>
        <w:tc>
          <w:tcPr>
            <w:tcW w:w="468"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94764</w:t>
            </w:r>
          </w:p>
        </w:tc>
        <w:tc>
          <w:tcPr>
            <w:tcW w:w="505"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107986</w:t>
            </w:r>
          </w:p>
        </w:tc>
        <w:tc>
          <w:tcPr>
            <w:tcW w:w="1315"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+17,8</w:t>
            </w:r>
          </w:p>
        </w:tc>
      </w:tr>
      <w:tr w:rsidR="00BF3FDC" w:rsidRPr="008E3466">
        <w:trPr>
          <w:jc w:val="center"/>
        </w:trPr>
        <w:tc>
          <w:tcPr>
            <w:tcW w:w="1639" w:type="pct"/>
            <w:vAlign w:val="center"/>
          </w:tcPr>
          <w:p w:rsidR="00BF3FDC" w:rsidRPr="008E3466" w:rsidRDefault="00BF3FDC" w:rsidP="000428A9">
            <w:pPr>
              <w:spacing w:before="0" w:after="0"/>
              <w:ind w:firstLine="0"/>
              <w:rPr>
                <w:b/>
                <w:bCs/>
                <w:color w:val="000000"/>
                <w:lang w:eastAsia="lt-LT"/>
              </w:rPr>
            </w:pPr>
            <w:r w:rsidRPr="008E3466">
              <w:rPr>
                <w:b/>
                <w:bCs/>
                <w:color w:val="000000"/>
                <w:sz w:val="22"/>
                <w:szCs w:val="22"/>
                <w:lang w:eastAsia="lt-LT"/>
              </w:rPr>
              <w:t>Kretingos rajonas</w:t>
            </w:r>
          </w:p>
        </w:tc>
        <w:tc>
          <w:tcPr>
            <w:tcW w:w="558" w:type="pct"/>
            <w:gridSpan w:val="2"/>
            <w:vAlign w:val="center"/>
          </w:tcPr>
          <w:p w:rsidR="00BF3FDC" w:rsidRPr="008E3466" w:rsidRDefault="00BF3FDC" w:rsidP="000428A9">
            <w:pPr>
              <w:spacing w:before="0" w:after="0"/>
              <w:ind w:left="33" w:firstLine="0"/>
              <w:jc w:val="center"/>
              <w:rPr>
                <w:b/>
                <w:bCs/>
                <w:color w:val="000000"/>
              </w:rPr>
            </w:pPr>
            <w:r w:rsidRPr="008E3466">
              <w:rPr>
                <w:b/>
                <w:bCs/>
                <w:color w:val="000000"/>
                <w:sz w:val="22"/>
                <w:szCs w:val="22"/>
              </w:rPr>
              <w:t>1065</w:t>
            </w:r>
          </w:p>
        </w:tc>
        <w:tc>
          <w:tcPr>
            <w:tcW w:w="515" w:type="pct"/>
            <w:gridSpan w:val="2"/>
            <w:vAlign w:val="center"/>
          </w:tcPr>
          <w:p w:rsidR="00BF3FDC" w:rsidRPr="008E3466" w:rsidRDefault="00BF3FDC" w:rsidP="000428A9">
            <w:pPr>
              <w:spacing w:before="0" w:after="0"/>
              <w:ind w:left="33" w:firstLine="0"/>
              <w:jc w:val="center"/>
              <w:rPr>
                <w:b/>
                <w:bCs/>
                <w:color w:val="000000"/>
              </w:rPr>
            </w:pPr>
            <w:r w:rsidRPr="008E3466">
              <w:rPr>
                <w:b/>
                <w:bCs/>
                <w:color w:val="000000"/>
                <w:sz w:val="22"/>
                <w:szCs w:val="22"/>
              </w:rPr>
              <w:t>961</w:t>
            </w:r>
          </w:p>
        </w:tc>
        <w:tc>
          <w:tcPr>
            <w:tcW w:w="468" w:type="pct"/>
            <w:gridSpan w:val="2"/>
            <w:vAlign w:val="center"/>
          </w:tcPr>
          <w:p w:rsidR="00BF3FDC" w:rsidRPr="008E3466" w:rsidRDefault="00BF3FDC" w:rsidP="000428A9">
            <w:pPr>
              <w:spacing w:before="0" w:after="0"/>
              <w:ind w:left="33" w:firstLine="0"/>
              <w:jc w:val="center"/>
              <w:rPr>
                <w:b/>
                <w:bCs/>
                <w:color w:val="000000"/>
              </w:rPr>
            </w:pPr>
            <w:r w:rsidRPr="008E3466">
              <w:rPr>
                <w:b/>
                <w:bCs/>
                <w:color w:val="000000"/>
                <w:sz w:val="22"/>
                <w:szCs w:val="22"/>
              </w:rPr>
              <w:t>847</w:t>
            </w:r>
          </w:p>
        </w:tc>
        <w:tc>
          <w:tcPr>
            <w:tcW w:w="505" w:type="pct"/>
            <w:gridSpan w:val="2"/>
            <w:vAlign w:val="center"/>
          </w:tcPr>
          <w:p w:rsidR="00BF3FDC" w:rsidRPr="008E3466" w:rsidRDefault="00BF3FDC" w:rsidP="000428A9">
            <w:pPr>
              <w:spacing w:before="0" w:after="0"/>
              <w:ind w:firstLine="0"/>
              <w:jc w:val="center"/>
              <w:rPr>
                <w:b/>
                <w:bCs/>
                <w:color w:val="000000"/>
                <w:lang w:val="en-US"/>
              </w:rPr>
            </w:pPr>
            <w:r w:rsidRPr="008E3466">
              <w:rPr>
                <w:b/>
                <w:bCs/>
                <w:color w:val="000000"/>
                <w:sz w:val="22"/>
                <w:szCs w:val="22"/>
              </w:rPr>
              <w:t>1245</w:t>
            </w:r>
          </w:p>
        </w:tc>
        <w:tc>
          <w:tcPr>
            <w:tcW w:w="1315" w:type="pct"/>
            <w:vAlign w:val="center"/>
          </w:tcPr>
          <w:p w:rsidR="00BF3FDC" w:rsidRPr="008E3466" w:rsidRDefault="00BF3FDC" w:rsidP="000428A9">
            <w:pPr>
              <w:spacing w:before="0" w:after="0"/>
              <w:ind w:firstLine="0"/>
              <w:jc w:val="center"/>
              <w:rPr>
                <w:b/>
                <w:bCs/>
                <w:color w:val="000000"/>
                <w:lang w:val="en-US"/>
              </w:rPr>
            </w:pPr>
            <w:r w:rsidRPr="008E3466">
              <w:rPr>
                <w:b/>
                <w:bCs/>
                <w:color w:val="000000"/>
                <w:sz w:val="22"/>
                <w:szCs w:val="22"/>
              </w:rPr>
              <w:t>+16,9</w:t>
            </w:r>
          </w:p>
        </w:tc>
      </w:tr>
      <w:tr w:rsidR="00BF3FDC" w:rsidRPr="008E3466">
        <w:trPr>
          <w:jc w:val="center"/>
        </w:trPr>
        <w:tc>
          <w:tcPr>
            <w:tcW w:w="1639"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Klaipėdos rajonas</w:t>
            </w:r>
          </w:p>
        </w:tc>
        <w:tc>
          <w:tcPr>
            <w:tcW w:w="558"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1300</w:t>
            </w:r>
          </w:p>
        </w:tc>
        <w:tc>
          <w:tcPr>
            <w:tcW w:w="515"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1302</w:t>
            </w:r>
          </w:p>
        </w:tc>
        <w:tc>
          <w:tcPr>
            <w:tcW w:w="468"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1484</w:t>
            </w:r>
          </w:p>
        </w:tc>
        <w:tc>
          <w:tcPr>
            <w:tcW w:w="505"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1715</w:t>
            </w:r>
          </w:p>
        </w:tc>
        <w:tc>
          <w:tcPr>
            <w:tcW w:w="1315"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+31,9</w:t>
            </w:r>
          </w:p>
        </w:tc>
      </w:tr>
      <w:tr w:rsidR="00BF3FDC" w:rsidRPr="008E3466">
        <w:trPr>
          <w:jc w:val="center"/>
        </w:trPr>
        <w:tc>
          <w:tcPr>
            <w:tcW w:w="1639"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Šilutės rajonas</w:t>
            </w:r>
          </w:p>
        </w:tc>
        <w:tc>
          <w:tcPr>
            <w:tcW w:w="558"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1373</w:t>
            </w:r>
          </w:p>
        </w:tc>
        <w:tc>
          <w:tcPr>
            <w:tcW w:w="515"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1315</w:t>
            </w:r>
          </w:p>
        </w:tc>
        <w:tc>
          <w:tcPr>
            <w:tcW w:w="468"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1276</w:t>
            </w:r>
          </w:p>
        </w:tc>
        <w:tc>
          <w:tcPr>
            <w:tcW w:w="505"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1370</w:t>
            </w:r>
          </w:p>
        </w:tc>
        <w:tc>
          <w:tcPr>
            <w:tcW w:w="1315"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-0,2</w:t>
            </w:r>
          </w:p>
        </w:tc>
      </w:tr>
      <w:tr w:rsidR="00BF3FDC" w:rsidRPr="008E3466">
        <w:trPr>
          <w:jc w:val="center"/>
        </w:trPr>
        <w:tc>
          <w:tcPr>
            <w:tcW w:w="1639"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Jonavos rajonas</w:t>
            </w:r>
          </w:p>
        </w:tc>
        <w:tc>
          <w:tcPr>
            <w:tcW w:w="558"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1465</w:t>
            </w:r>
          </w:p>
        </w:tc>
        <w:tc>
          <w:tcPr>
            <w:tcW w:w="515"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1399</w:t>
            </w:r>
          </w:p>
        </w:tc>
        <w:tc>
          <w:tcPr>
            <w:tcW w:w="468"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1556</w:t>
            </w:r>
          </w:p>
        </w:tc>
        <w:tc>
          <w:tcPr>
            <w:tcW w:w="505"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1588</w:t>
            </w:r>
          </w:p>
        </w:tc>
        <w:tc>
          <w:tcPr>
            <w:tcW w:w="1315"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+8,4</w:t>
            </w:r>
          </w:p>
        </w:tc>
      </w:tr>
      <w:tr w:rsidR="00BF3FDC" w:rsidRPr="008E3466">
        <w:trPr>
          <w:jc w:val="center"/>
        </w:trPr>
        <w:tc>
          <w:tcPr>
            <w:tcW w:w="1639"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Plungės rajonas</w:t>
            </w:r>
          </w:p>
        </w:tc>
        <w:tc>
          <w:tcPr>
            <w:tcW w:w="558"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1345</w:t>
            </w:r>
          </w:p>
        </w:tc>
        <w:tc>
          <w:tcPr>
            <w:tcW w:w="515"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1328</w:t>
            </w:r>
          </w:p>
        </w:tc>
        <w:tc>
          <w:tcPr>
            <w:tcW w:w="468" w:type="pct"/>
            <w:gridSpan w:val="2"/>
            <w:vAlign w:val="center"/>
          </w:tcPr>
          <w:p w:rsidR="00BF3FDC" w:rsidRPr="008E3466" w:rsidRDefault="00BF3FDC" w:rsidP="000428A9">
            <w:pPr>
              <w:spacing w:before="0" w:after="0"/>
              <w:ind w:left="33" w:firstLine="0"/>
              <w:jc w:val="center"/>
              <w:rPr>
                <w:color w:val="000000"/>
              </w:rPr>
            </w:pPr>
            <w:r w:rsidRPr="008E3466">
              <w:rPr>
                <w:color w:val="000000"/>
                <w:sz w:val="22"/>
                <w:szCs w:val="22"/>
              </w:rPr>
              <w:t>1303</w:t>
            </w:r>
          </w:p>
        </w:tc>
        <w:tc>
          <w:tcPr>
            <w:tcW w:w="505"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1323</w:t>
            </w:r>
          </w:p>
        </w:tc>
        <w:tc>
          <w:tcPr>
            <w:tcW w:w="1315"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-1,6</w:t>
            </w:r>
          </w:p>
        </w:tc>
      </w:tr>
      <w:tr w:rsidR="00BF3FDC" w:rsidRPr="008E3466">
        <w:trPr>
          <w:tblHeader/>
          <w:jc w:val="center"/>
        </w:trPr>
        <w:tc>
          <w:tcPr>
            <w:tcW w:w="1639" w:type="pct"/>
            <w:vMerge w:val="restar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Teritorija</w:t>
            </w:r>
          </w:p>
        </w:tc>
        <w:tc>
          <w:tcPr>
            <w:tcW w:w="3361" w:type="pct"/>
            <w:gridSpan w:val="9"/>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Vietų skaičius 100-ui vaikų</w:t>
            </w:r>
          </w:p>
        </w:tc>
      </w:tr>
      <w:tr w:rsidR="00BF3FDC" w:rsidRPr="008E3466">
        <w:trPr>
          <w:tblHeader/>
          <w:jc w:val="center"/>
        </w:trPr>
        <w:tc>
          <w:tcPr>
            <w:tcW w:w="1639" w:type="pct"/>
            <w:vMerge/>
            <w:vAlign w:val="center"/>
          </w:tcPr>
          <w:p w:rsidR="00BF3FDC" w:rsidRPr="008E3466" w:rsidRDefault="00BF3FDC" w:rsidP="000428A9">
            <w:pPr>
              <w:autoSpaceDE w:val="0"/>
              <w:autoSpaceDN w:val="0"/>
              <w:adjustRightInd w:val="0"/>
              <w:spacing w:before="0" w:after="0"/>
              <w:ind w:firstLine="0"/>
              <w:jc w:val="center"/>
              <w:rPr>
                <w:b/>
                <w:bCs/>
              </w:rPr>
            </w:pPr>
          </w:p>
        </w:tc>
        <w:tc>
          <w:tcPr>
            <w:tcW w:w="527"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2009 m.</w:t>
            </w:r>
          </w:p>
        </w:tc>
        <w:tc>
          <w:tcPr>
            <w:tcW w:w="523"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2010 m.</w:t>
            </w:r>
          </w:p>
        </w:tc>
        <w:tc>
          <w:tcPr>
            <w:tcW w:w="476"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2011 m.</w:t>
            </w:r>
          </w:p>
        </w:tc>
        <w:tc>
          <w:tcPr>
            <w:tcW w:w="513"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2012 m.</w:t>
            </w:r>
          </w:p>
        </w:tc>
        <w:tc>
          <w:tcPr>
            <w:tcW w:w="1322"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 xml:space="preserve">2009-2012 m. pokytis, proc. </w:t>
            </w:r>
          </w:p>
        </w:tc>
      </w:tr>
      <w:tr w:rsidR="00BF3FDC" w:rsidRPr="008E3466">
        <w:trPr>
          <w:jc w:val="center"/>
        </w:trPr>
        <w:tc>
          <w:tcPr>
            <w:tcW w:w="1639"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Lietuva</w:t>
            </w:r>
          </w:p>
        </w:tc>
        <w:tc>
          <w:tcPr>
            <w:tcW w:w="527" w:type="pct"/>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98</w:t>
            </w:r>
          </w:p>
        </w:tc>
        <w:tc>
          <w:tcPr>
            <w:tcW w:w="523" w:type="pct"/>
            <w:gridSpan w:val="2"/>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97</w:t>
            </w:r>
          </w:p>
        </w:tc>
        <w:tc>
          <w:tcPr>
            <w:tcW w:w="476" w:type="pct"/>
            <w:gridSpan w:val="2"/>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97</w:t>
            </w:r>
          </w:p>
        </w:tc>
        <w:tc>
          <w:tcPr>
            <w:tcW w:w="513"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103</w:t>
            </w:r>
          </w:p>
        </w:tc>
        <w:tc>
          <w:tcPr>
            <w:tcW w:w="1322"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+5,1</w:t>
            </w:r>
          </w:p>
        </w:tc>
      </w:tr>
      <w:tr w:rsidR="00BF3FDC" w:rsidRPr="008E3466">
        <w:trPr>
          <w:jc w:val="center"/>
        </w:trPr>
        <w:tc>
          <w:tcPr>
            <w:tcW w:w="1639" w:type="pct"/>
            <w:vAlign w:val="center"/>
          </w:tcPr>
          <w:p w:rsidR="00BF3FDC" w:rsidRPr="008E3466" w:rsidRDefault="00BF3FDC" w:rsidP="000428A9">
            <w:pPr>
              <w:spacing w:before="0" w:after="0"/>
              <w:ind w:firstLine="0"/>
              <w:rPr>
                <w:b/>
                <w:bCs/>
                <w:color w:val="000000"/>
                <w:lang w:eastAsia="lt-LT"/>
              </w:rPr>
            </w:pPr>
            <w:r w:rsidRPr="008E3466">
              <w:rPr>
                <w:b/>
                <w:bCs/>
                <w:color w:val="000000"/>
                <w:sz w:val="22"/>
                <w:szCs w:val="22"/>
                <w:lang w:eastAsia="lt-LT"/>
              </w:rPr>
              <w:t>Kretingos rajonas</w:t>
            </w:r>
          </w:p>
        </w:tc>
        <w:tc>
          <w:tcPr>
            <w:tcW w:w="527" w:type="pct"/>
            <w:vAlign w:val="center"/>
          </w:tcPr>
          <w:p w:rsidR="00BF3FDC" w:rsidRPr="008E3466" w:rsidRDefault="00BF3FDC" w:rsidP="000428A9">
            <w:pPr>
              <w:autoSpaceDE w:val="0"/>
              <w:autoSpaceDN w:val="0"/>
              <w:adjustRightInd w:val="0"/>
              <w:spacing w:before="0" w:after="0"/>
              <w:ind w:left="33" w:firstLine="0"/>
              <w:jc w:val="center"/>
              <w:rPr>
                <w:b/>
                <w:bCs/>
              </w:rPr>
            </w:pPr>
            <w:r w:rsidRPr="008E3466">
              <w:rPr>
                <w:b/>
                <w:bCs/>
                <w:sz w:val="22"/>
                <w:szCs w:val="22"/>
              </w:rPr>
              <w:t>104</w:t>
            </w:r>
          </w:p>
        </w:tc>
        <w:tc>
          <w:tcPr>
            <w:tcW w:w="523" w:type="pct"/>
            <w:gridSpan w:val="2"/>
            <w:vAlign w:val="center"/>
          </w:tcPr>
          <w:p w:rsidR="00BF3FDC" w:rsidRPr="008E3466" w:rsidRDefault="00BF3FDC" w:rsidP="000428A9">
            <w:pPr>
              <w:autoSpaceDE w:val="0"/>
              <w:autoSpaceDN w:val="0"/>
              <w:adjustRightInd w:val="0"/>
              <w:spacing w:before="0" w:after="0"/>
              <w:ind w:left="33" w:firstLine="0"/>
              <w:jc w:val="center"/>
              <w:rPr>
                <w:b/>
                <w:bCs/>
              </w:rPr>
            </w:pPr>
            <w:r w:rsidRPr="008E3466">
              <w:rPr>
                <w:b/>
                <w:bCs/>
                <w:sz w:val="22"/>
                <w:szCs w:val="22"/>
              </w:rPr>
              <w:t>89</w:t>
            </w:r>
          </w:p>
        </w:tc>
        <w:tc>
          <w:tcPr>
            <w:tcW w:w="476" w:type="pct"/>
            <w:gridSpan w:val="2"/>
            <w:vAlign w:val="center"/>
          </w:tcPr>
          <w:p w:rsidR="00BF3FDC" w:rsidRPr="008E3466" w:rsidRDefault="00BF3FDC" w:rsidP="000428A9">
            <w:pPr>
              <w:autoSpaceDE w:val="0"/>
              <w:autoSpaceDN w:val="0"/>
              <w:adjustRightInd w:val="0"/>
              <w:spacing w:before="0" w:after="0"/>
              <w:ind w:left="33" w:firstLine="0"/>
              <w:jc w:val="center"/>
              <w:rPr>
                <w:b/>
                <w:bCs/>
              </w:rPr>
            </w:pPr>
            <w:r w:rsidRPr="008E3466">
              <w:rPr>
                <w:b/>
                <w:bCs/>
                <w:sz w:val="22"/>
                <w:szCs w:val="22"/>
              </w:rPr>
              <w:t>80</w:t>
            </w:r>
          </w:p>
        </w:tc>
        <w:tc>
          <w:tcPr>
            <w:tcW w:w="513" w:type="pct"/>
            <w:gridSpan w:val="2"/>
            <w:vAlign w:val="center"/>
          </w:tcPr>
          <w:p w:rsidR="00BF3FDC" w:rsidRPr="008E3466" w:rsidRDefault="00BF3FDC" w:rsidP="000428A9">
            <w:pPr>
              <w:spacing w:before="0" w:after="0"/>
              <w:ind w:firstLine="0"/>
              <w:jc w:val="center"/>
              <w:rPr>
                <w:b/>
                <w:bCs/>
                <w:color w:val="000000"/>
                <w:lang w:val="en-US"/>
              </w:rPr>
            </w:pPr>
            <w:r w:rsidRPr="008E3466">
              <w:rPr>
                <w:b/>
                <w:bCs/>
                <w:color w:val="000000"/>
                <w:sz w:val="22"/>
                <w:szCs w:val="22"/>
              </w:rPr>
              <w:t>108</w:t>
            </w:r>
          </w:p>
        </w:tc>
        <w:tc>
          <w:tcPr>
            <w:tcW w:w="1322"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+3,8</w:t>
            </w:r>
          </w:p>
        </w:tc>
      </w:tr>
      <w:tr w:rsidR="00BF3FDC" w:rsidRPr="008E3466">
        <w:trPr>
          <w:jc w:val="center"/>
        </w:trPr>
        <w:tc>
          <w:tcPr>
            <w:tcW w:w="1639"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Klaipėdos rajonas</w:t>
            </w:r>
          </w:p>
        </w:tc>
        <w:tc>
          <w:tcPr>
            <w:tcW w:w="527" w:type="pct"/>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95</w:t>
            </w:r>
          </w:p>
        </w:tc>
        <w:tc>
          <w:tcPr>
            <w:tcW w:w="523" w:type="pct"/>
            <w:gridSpan w:val="2"/>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94</w:t>
            </w:r>
          </w:p>
        </w:tc>
        <w:tc>
          <w:tcPr>
            <w:tcW w:w="476" w:type="pct"/>
            <w:gridSpan w:val="2"/>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92</w:t>
            </w:r>
          </w:p>
        </w:tc>
        <w:tc>
          <w:tcPr>
            <w:tcW w:w="513"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106</w:t>
            </w:r>
          </w:p>
        </w:tc>
        <w:tc>
          <w:tcPr>
            <w:tcW w:w="1322"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+11,6</w:t>
            </w:r>
          </w:p>
        </w:tc>
      </w:tr>
      <w:tr w:rsidR="00BF3FDC" w:rsidRPr="008E3466">
        <w:trPr>
          <w:jc w:val="center"/>
        </w:trPr>
        <w:tc>
          <w:tcPr>
            <w:tcW w:w="1639"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Šilutės rajonas</w:t>
            </w:r>
          </w:p>
        </w:tc>
        <w:tc>
          <w:tcPr>
            <w:tcW w:w="527" w:type="pct"/>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117</w:t>
            </w:r>
          </w:p>
        </w:tc>
        <w:tc>
          <w:tcPr>
            <w:tcW w:w="523" w:type="pct"/>
            <w:gridSpan w:val="2"/>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116</w:t>
            </w:r>
          </w:p>
        </w:tc>
        <w:tc>
          <w:tcPr>
            <w:tcW w:w="476" w:type="pct"/>
            <w:gridSpan w:val="2"/>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112</w:t>
            </w:r>
          </w:p>
        </w:tc>
        <w:tc>
          <w:tcPr>
            <w:tcW w:w="513"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112</w:t>
            </w:r>
          </w:p>
        </w:tc>
        <w:tc>
          <w:tcPr>
            <w:tcW w:w="1322"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-4,3</w:t>
            </w:r>
          </w:p>
        </w:tc>
      </w:tr>
      <w:tr w:rsidR="00BF3FDC" w:rsidRPr="008E3466">
        <w:trPr>
          <w:jc w:val="center"/>
        </w:trPr>
        <w:tc>
          <w:tcPr>
            <w:tcW w:w="1639"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Jonavos rajonas</w:t>
            </w:r>
          </w:p>
        </w:tc>
        <w:tc>
          <w:tcPr>
            <w:tcW w:w="527" w:type="pct"/>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86</w:t>
            </w:r>
          </w:p>
        </w:tc>
        <w:tc>
          <w:tcPr>
            <w:tcW w:w="523" w:type="pct"/>
            <w:gridSpan w:val="2"/>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86</w:t>
            </w:r>
          </w:p>
        </w:tc>
        <w:tc>
          <w:tcPr>
            <w:tcW w:w="476" w:type="pct"/>
            <w:gridSpan w:val="2"/>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93</w:t>
            </w:r>
          </w:p>
        </w:tc>
        <w:tc>
          <w:tcPr>
            <w:tcW w:w="513"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96</w:t>
            </w:r>
          </w:p>
        </w:tc>
        <w:tc>
          <w:tcPr>
            <w:tcW w:w="1322"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+11,6</w:t>
            </w:r>
          </w:p>
        </w:tc>
      </w:tr>
      <w:tr w:rsidR="00BF3FDC" w:rsidRPr="008E3466">
        <w:trPr>
          <w:jc w:val="center"/>
        </w:trPr>
        <w:tc>
          <w:tcPr>
            <w:tcW w:w="1639"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Plungės rajonas</w:t>
            </w:r>
          </w:p>
        </w:tc>
        <w:tc>
          <w:tcPr>
            <w:tcW w:w="527" w:type="pct"/>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103</w:t>
            </w:r>
          </w:p>
        </w:tc>
        <w:tc>
          <w:tcPr>
            <w:tcW w:w="523" w:type="pct"/>
            <w:gridSpan w:val="2"/>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105</w:t>
            </w:r>
          </w:p>
        </w:tc>
        <w:tc>
          <w:tcPr>
            <w:tcW w:w="476" w:type="pct"/>
            <w:gridSpan w:val="2"/>
            <w:vAlign w:val="center"/>
          </w:tcPr>
          <w:p w:rsidR="00BF3FDC" w:rsidRPr="008E3466" w:rsidRDefault="00BF3FDC" w:rsidP="000428A9">
            <w:pPr>
              <w:autoSpaceDE w:val="0"/>
              <w:autoSpaceDN w:val="0"/>
              <w:adjustRightInd w:val="0"/>
              <w:spacing w:before="0" w:after="0"/>
              <w:ind w:left="33" w:firstLine="0"/>
              <w:jc w:val="center"/>
            </w:pPr>
            <w:r w:rsidRPr="008E3466">
              <w:rPr>
                <w:sz w:val="22"/>
                <w:szCs w:val="22"/>
              </w:rPr>
              <w:t>106</w:t>
            </w:r>
          </w:p>
        </w:tc>
        <w:tc>
          <w:tcPr>
            <w:tcW w:w="513"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101</w:t>
            </w:r>
          </w:p>
        </w:tc>
        <w:tc>
          <w:tcPr>
            <w:tcW w:w="1322" w:type="pct"/>
            <w:gridSpan w:val="2"/>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-1,9</w:t>
            </w:r>
          </w:p>
        </w:tc>
      </w:tr>
    </w:tbl>
    <w:p w:rsidR="00BF3FDC" w:rsidRPr="008E3466" w:rsidRDefault="00BF3FDC" w:rsidP="00CF4DE4">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Remiantis LR Švietimo įstatymu, ikimokyklinio ugdymo programas gali vykdyti ne tik ikimokyklinio ugdymo įstaigos, bet ir bendrojo ugdymo mokyklos, laisvasis mokytojas ar kitas švietimo teikėjas. </w:t>
      </w:r>
    </w:p>
    <w:p w:rsidR="00BF3FDC" w:rsidRPr="008E3466" w:rsidRDefault="00BF3FDC" w:rsidP="00CF4DE4">
      <w:pPr>
        <w:pStyle w:val="Teksto"/>
        <w:spacing w:before="120"/>
        <w:rPr>
          <w:rFonts w:ascii="Times New Roman" w:hAnsi="Times New Roman"/>
        </w:rPr>
      </w:pPr>
      <w:r w:rsidRPr="008E3466">
        <w:rPr>
          <w:rFonts w:ascii="Times New Roman" w:hAnsi="Times New Roman"/>
        </w:rPr>
        <w:t>Be 6 ikimokyklinio ugdymo įstaigų, šias paslaugas Kretingos rajone teikia dar 11 įstaigų: 3 mokyklos-darželiai ir 8 bendrojo ugdymo mokyklos. 2011-2012 mokslo metais vaikai buvo ugdomi 50 grupių, iš jų 11 grupių – Kretingos mieste. 2005-2006 mokslo metais Kretingos rajone veikė 41 ikimokyklinio ugdymo grupė. Nepaisant Kretingos rajone išaugusio ikimokyklinio ugdymo grupių skaičiaus, 2012 metais pagal ikimokyklinio ugdymo programas ugdomų 1-6 metų vaikų dalis Kretingos rajone buvo tik 55,5 proc. – tai 8,9 proc. mažiau, nei šalyje.</w:t>
      </w:r>
      <w:r w:rsidRPr="008E3466">
        <w:rPr>
          <w:rStyle w:val="Puslapioinaosnuoroda"/>
          <w:rFonts w:ascii="Times New Roman" w:hAnsi="Times New Roman"/>
        </w:rPr>
        <w:footnoteReference w:id="8"/>
      </w:r>
      <w:r w:rsidRPr="008E3466">
        <w:rPr>
          <w:rFonts w:ascii="Times New Roman" w:hAnsi="Times New Roman"/>
        </w:rPr>
        <w:t xml:space="preserve"> </w:t>
      </w:r>
    </w:p>
    <w:p w:rsidR="00BF3FDC" w:rsidRPr="008E3466" w:rsidRDefault="00BF3FDC" w:rsidP="00CF4DE4">
      <w:pPr>
        <w:pStyle w:val="Teksto"/>
        <w:spacing w:before="120"/>
        <w:rPr>
          <w:rFonts w:ascii="Times New Roman" w:hAnsi="Times New Roman"/>
        </w:rPr>
      </w:pPr>
      <w:r w:rsidRPr="008E3466">
        <w:rPr>
          <w:rFonts w:ascii="Times New Roman" w:hAnsi="Times New Roman"/>
        </w:rPr>
        <w:t>Didinant ikimokyklinio ugdymo paslaugų prieinamumą, rajone pradėtas įgyvendinti Lietuvos Respublikos Vyriausybės 2009 m. lapkričio 11 d. nutarimu (</w:t>
      </w:r>
      <w:proofErr w:type="spellStart"/>
      <w:r w:rsidRPr="008E3466">
        <w:rPr>
          <w:rFonts w:ascii="Times New Roman" w:hAnsi="Times New Roman"/>
        </w:rPr>
        <w:t>Žin</w:t>
      </w:r>
      <w:proofErr w:type="spellEnd"/>
      <w:r w:rsidRPr="008E3466">
        <w:rPr>
          <w:rFonts w:ascii="Times New Roman" w:hAnsi="Times New Roman"/>
        </w:rPr>
        <w:t xml:space="preserve">., 2009, Nr.1509) patvirtinto </w:t>
      </w:r>
      <w:r w:rsidR="0078125D">
        <w:rPr>
          <w:rFonts w:ascii="Times New Roman" w:hAnsi="Times New Roman"/>
        </w:rPr>
        <w:t>v</w:t>
      </w:r>
      <w:r w:rsidRPr="008E3466">
        <w:rPr>
          <w:rFonts w:ascii="Times New Roman" w:hAnsi="Times New Roman"/>
        </w:rPr>
        <w:t xml:space="preserve">aikų nuo gimimo iki privalomojo mokymo pradžios modelio aprašas. Kretingos rajono savivaldybės tarybos 2010 m. kovo 25 d. sprendimu Nr. T2-130 sudaryta </w:t>
      </w:r>
      <w:r w:rsidR="00FC637F">
        <w:rPr>
          <w:rFonts w:ascii="Times New Roman" w:hAnsi="Times New Roman"/>
        </w:rPr>
        <w:t>p</w:t>
      </w:r>
      <w:r w:rsidRPr="008E3466">
        <w:rPr>
          <w:rFonts w:ascii="Times New Roman" w:hAnsi="Times New Roman"/>
        </w:rPr>
        <w:t xml:space="preserve">agalbos grupė koordinuoja savivaldybės pagalbos vaikui ir jo šeimai įstaigų veiklą ir teikia kompleksinę pagalbą šeimoms, auginančioms vaikus nuo gimimo iki privalomo mokymo pradžios. </w:t>
      </w:r>
    </w:p>
    <w:p w:rsidR="00BF3FDC" w:rsidRPr="008E3466" w:rsidRDefault="00BF3FDC" w:rsidP="00CF4DE4">
      <w:pPr>
        <w:pStyle w:val="Teksto"/>
        <w:spacing w:before="120"/>
        <w:rPr>
          <w:rFonts w:ascii="Times New Roman" w:hAnsi="Times New Roman"/>
        </w:rPr>
      </w:pPr>
    </w:p>
    <w:p w:rsidR="00BF3FDC" w:rsidRPr="008E3466" w:rsidRDefault="00BF3FDC" w:rsidP="00CF4DE4">
      <w:pPr>
        <w:pStyle w:val="Teksto"/>
        <w:spacing w:before="120"/>
        <w:rPr>
          <w:rFonts w:ascii="Times New Roman" w:hAnsi="Times New Roman"/>
        </w:rPr>
      </w:pPr>
      <w:r w:rsidRPr="008E3466">
        <w:rPr>
          <w:rFonts w:ascii="Times New Roman" w:hAnsi="Times New Roman"/>
        </w:rPr>
        <w:lastRenderedPageBreak/>
        <w:t>Ikimokyklinio ugdymo 2010-2012 metų rezultatai:</w:t>
      </w:r>
    </w:p>
    <w:p w:rsidR="00BF3FDC" w:rsidRPr="008E3466" w:rsidRDefault="00BF3FDC" w:rsidP="00CF4DE4">
      <w:pPr>
        <w:pStyle w:val="HTMLiankstoformatuotas"/>
        <w:numPr>
          <w:ilvl w:val="0"/>
          <w:numId w:val="46"/>
        </w:numPr>
        <w:tabs>
          <w:tab w:val="clear" w:pos="916"/>
          <w:tab w:val="clear" w:pos="1832"/>
          <w:tab w:val="left" w:pos="0"/>
          <w:tab w:val="left" w:pos="1560"/>
        </w:tabs>
        <w:ind w:left="0" w:firstLine="1276"/>
        <w:jc w:val="both"/>
        <w:rPr>
          <w:rFonts w:ascii="Times New Roman" w:hAnsi="Times New Roman"/>
          <w:sz w:val="24"/>
          <w:szCs w:val="24"/>
        </w:rPr>
      </w:pPr>
      <w:r w:rsidRPr="008E3466">
        <w:rPr>
          <w:rFonts w:ascii="Times New Roman" w:hAnsi="Times New Roman"/>
          <w:sz w:val="24"/>
          <w:szCs w:val="24"/>
        </w:rPr>
        <w:t xml:space="preserve">Savivaldybėje sukurta bendra duomenų bazė, kurioje kaupiama ir atnaujinama informacija apie neugdomus pagal ikimokyklinio, priešmokyklinio ugdymo programas vaikus (socialinės rizikos ir socialinės atskirties). Duomenų bazė (beje, šitokios duomenų bazės </w:t>
      </w:r>
      <w:r w:rsidR="00FC637F" w:rsidRPr="008E3466">
        <w:rPr>
          <w:rFonts w:ascii="Times New Roman" w:hAnsi="Times New Roman"/>
          <w:sz w:val="24"/>
          <w:szCs w:val="24"/>
        </w:rPr>
        <w:t xml:space="preserve">savivaldybėje </w:t>
      </w:r>
      <w:r w:rsidRPr="008E3466">
        <w:rPr>
          <w:rFonts w:ascii="Times New Roman" w:hAnsi="Times New Roman"/>
          <w:sz w:val="24"/>
          <w:szCs w:val="24"/>
        </w:rPr>
        <w:t xml:space="preserve">iki šiol </w:t>
      </w:r>
      <w:r w:rsidR="00FC637F" w:rsidRPr="008E3466">
        <w:rPr>
          <w:rFonts w:ascii="Times New Roman" w:hAnsi="Times New Roman"/>
          <w:sz w:val="24"/>
          <w:szCs w:val="24"/>
        </w:rPr>
        <w:t xml:space="preserve">nebuvo </w:t>
      </w:r>
      <w:r w:rsidRPr="008E3466">
        <w:rPr>
          <w:rFonts w:ascii="Times New Roman" w:hAnsi="Times New Roman"/>
          <w:sz w:val="24"/>
          <w:szCs w:val="24"/>
        </w:rPr>
        <w:t>sukurtos) panaudota įvertinant švietimo, socialinių, sveikatos priežiūros, kompleksinės pagalbos poreikį bei plėtrą rajono seniūnijose.</w:t>
      </w:r>
    </w:p>
    <w:p w:rsidR="00BF3FDC" w:rsidRPr="008E3466" w:rsidRDefault="00BF3FDC" w:rsidP="00CF4DE4">
      <w:pPr>
        <w:pStyle w:val="HTMLiankstoformatuotas"/>
        <w:numPr>
          <w:ilvl w:val="0"/>
          <w:numId w:val="46"/>
        </w:numPr>
        <w:tabs>
          <w:tab w:val="clear" w:pos="916"/>
          <w:tab w:val="clear" w:pos="1832"/>
          <w:tab w:val="left" w:pos="0"/>
          <w:tab w:val="left" w:pos="1560"/>
        </w:tabs>
        <w:ind w:left="0" w:firstLine="1276"/>
        <w:jc w:val="both"/>
        <w:rPr>
          <w:rFonts w:ascii="Times New Roman" w:hAnsi="Times New Roman"/>
          <w:sz w:val="24"/>
          <w:szCs w:val="24"/>
        </w:rPr>
      </w:pPr>
      <w:r w:rsidRPr="008E3466">
        <w:rPr>
          <w:rFonts w:ascii="Times New Roman" w:hAnsi="Times New Roman"/>
          <w:sz w:val="24"/>
          <w:szCs w:val="24"/>
        </w:rPr>
        <w:t>Vykdoma informacijos sklaida apie kompleksinės pagalbos galimybes. Pagerėjo kompleksinės pagalbos prieinamumas vaikams ir miesto, ir kaimo vietovėse. Koordinuojant ir teikiant kompleksinę pagalbą Kretingos rajono savivaldybės šeimoms, auginančioms ikimokyklinio, priešmokyklinio amžiaus vaikus</w:t>
      </w:r>
      <w:r w:rsidR="00FD76C1">
        <w:rPr>
          <w:rFonts w:ascii="Times New Roman" w:hAnsi="Times New Roman"/>
          <w:sz w:val="24"/>
          <w:szCs w:val="24"/>
        </w:rPr>
        <w:t>, buvo įgyvendintos šios veiklos</w:t>
      </w:r>
      <w:r w:rsidRPr="008E3466">
        <w:rPr>
          <w:rFonts w:ascii="Times New Roman" w:hAnsi="Times New Roman"/>
          <w:sz w:val="24"/>
          <w:szCs w:val="24"/>
        </w:rPr>
        <w:t>:</w:t>
      </w:r>
    </w:p>
    <w:p w:rsidR="00BF3FDC" w:rsidRPr="008E3466" w:rsidRDefault="00BF3FDC" w:rsidP="00CF4DE4">
      <w:pPr>
        <w:pStyle w:val="Sraopastraipa"/>
        <w:numPr>
          <w:ilvl w:val="0"/>
          <w:numId w:val="47"/>
        </w:numPr>
        <w:tabs>
          <w:tab w:val="left" w:pos="0"/>
          <w:tab w:val="left" w:pos="1134"/>
          <w:tab w:val="left" w:pos="1418"/>
          <w:tab w:val="left" w:pos="1560"/>
          <w:tab w:val="left" w:pos="2268"/>
        </w:tabs>
        <w:spacing w:line="240" w:lineRule="auto"/>
        <w:ind w:left="0" w:firstLine="1985"/>
        <w:jc w:val="both"/>
        <w:rPr>
          <w:rFonts w:ascii="Times New Roman" w:hAnsi="Times New Roman" w:cs="Times New Roman"/>
          <w:sz w:val="24"/>
          <w:szCs w:val="24"/>
        </w:rPr>
      </w:pPr>
      <w:r w:rsidRPr="008E3466">
        <w:rPr>
          <w:rFonts w:ascii="Times New Roman" w:hAnsi="Times New Roman" w:cs="Times New Roman"/>
          <w:sz w:val="24"/>
          <w:szCs w:val="24"/>
        </w:rPr>
        <w:t xml:space="preserve">Švietimo skyriaus interneto svetainėje (žr. </w:t>
      </w:r>
      <w:hyperlink r:id="rId30" w:history="1">
        <w:r w:rsidRPr="008E3466">
          <w:rPr>
            <w:rStyle w:val="Hipersaitas"/>
            <w:rFonts w:ascii="Times New Roman" w:hAnsi="Times New Roman" w:cs="Times New Roman"/>
            <w:sz w:val="24"/>
            <w:szCs w:val="24"/>
          </w:rPr>
          <w:t>http://www.svietimas.kretinga.lm.lt/news.phps</w:t>
        </w:r>
      </w:hyperlink>
      <w:r w:rsidRPr="008E3466">
        <w:rPr>
          <w:rFonts w:ascii="Times New Roman" w:hAnsi="Times New Roman" w:cs="Times New Roman"/>
          <w:sz w:val="24"/>
          <w:szCs w:val="24"/>
        </w:rPr>
        <w:t>) sukurta rubrika</w:t>
      </w:r>
      <w:r w:rsidRPr="008E3466">
        <w:rPr>
          <w:rFonts w:ascii="Times New Roman" w:hAnsi="Times New Roman" w:cs="Times New Roman"/>
          <w:i/>
          <w:iCs/>
          <w:sz w:val="24"/>
          <w:szCs w:val="24"/>
        </w:rPr>
        <w:t xml:space="preserve"> Kompleksinės pagalbos Kretingos rajono savivaldybės šeimoms, auginančioms vaikus nuo gimimo iki privalomojo mokymo pradžios</w:t>
      </w:r>
      <w:r w:rsidRPr="008E3466">
        <w:rPr>
          <w:rFonts w:ascii="Times New Roman" w:hAnsi="Times New Roman" w:cs="Times New Roman"/>
          <w:sz w:val="24"/>
          <w:szCs w:val="24"/>
        </w:rPr>
        <w:t>, kurioje talpinama informacija tėvams apie galimybes gauti pagalbą ir pagalbos teikėjus;</w:t>
      </w:r>
    </w:p>
    <w:p w:rsidR="00BF3FDC" w:rsidRPr="008E3466" w:rsidRDefault="00BF3FDC" w:rsidP="00CF4DE4">
      <w:pPr>
        <w:pStyle w:val="Sraopastraipa"/>
        <w:numPr>
          <w:ilvl w:val="0"/>
          <w:numId w:val="47"/>
        </w:numPr>
        <w:tabs>
          <w:tab w:val="left" w:pos="0"/>
          <w:tab w:val="left" w:pos="1134"/>
          <w:tab w:val="left" w:pos="1418"/>
          <w:tab w:val="left" w:pos="1560"/>
          <w:tab w:val="left" w:pos="2268"/>
        </w:tabs>
        <w:spacing w:line="240" w:lineRule="auto"/>
        <w:ind w:left="0" w:firstLine="1985"/>
        <w:jc w:val="both"/>
        <w:rPr>
          <w:rFonts w:ascii="Times New Roman" w:hAnsi="Times New Roman" w:cs="Times New Roman"/>
          <w:sz w:val="24"/>
          <w:szCs w:val="24"/>
        </w:rPr>
      </w:pPr>
      <w:r w:rsidRPr="008E3466">
        <w:rPr>
          <w:rFonts w:ascii="Times New Roman" w:hAnsi="Times New Roman" w:cs="Times New Roman"/>
          <w:sz w:val="24"/>
          <w:szCs w:val="24"/>
        </w:rPr>
        <w:t xml:space="preserve">bendradarbiaujant su Klaipėdos visuomenės sveikatos biuru, pradėta vykdyti švietimo pagalbos tėvams, auginantiems vaikus nuo gimimo iki privalomo mokymo pradžios, programa </w:t>
      </w:r>
      <w:r w:rsidRPr="008E3466">
        <w:rPr>
          <w:rFonts w:ascii="Times New Roman" w:hAnsi="Times New Roman" w:cs="Times New Roman"/>
          <w:i/>
          <w:iCs/>
          <w:sz w:val="24"/>
          <w:szCs w:val="24"/>
        </w:rPr>
        <w:t xml:space="preserve">Tėvų mokyklėlė, </w:t>
      </w:r>
      <w:r w:rsidRPr="008E3466">
        <w:rPr>
          <w:rFonts w:ascii="Times New Roman" w:hAnsi="Times New Roman" w:cs="Times New Roman"/>
          <w:sz w:val="24"/>
          <w:szCs w:val="24"/>
        </w:rPr>
        <w:t>kurios tikslas - teikti švietimo pagalbą tėvams, stiprinti tėvystės ir socialini</w:t>
      </w:r>
      <w:r w:rsidR="00FD76C1">
        <w:rPr>
          <w:rFonts w:ascii="Times New Roman" w:hAnsi="Times New Roman" w:cs="Times New Roman"/>
          <w:sz w:val="24"/>
          <w:szCs w:val="24"/>
        </w:rPr>
        <w:t>us</w:t>
      </w:r>
      <w:r w:rsidRPr="008E3466">
        <w:rPr>
          <w:rFonts w:ascii="Times New Roman" w:hAnsi="Times New Roman" w:cs="Times New Roman"/>
          <w:sz w:val="24"/>
          <w:szCs w:val="24"/>
        </w:rPr>
        <w:t xml:space="preserve"> įgūdžius</w:t>
      </w:r>
      <w:r w:rsidR="00FC637F">
        <w:rPr>
          <w:rFonts w:ascii="Times New Roman" w:hAnsi="Times New Roman" w:cs="Times New Roman"/>
          <w:sz w:val="24"/>
          <w:szCs w:val="24"/>
        </w:rPr>
        <w:t>;</w:t>
      </w:r>
      <w:r w:rsidRPr="008E3466">
        <w:rPr>
          <w:rFonts w:ascii="Times New Roman" w:hAnsi="Times New Roman" w:cs="Times New Roman"/>
          <w:sz w:val="24"/>
          <w:szCs w:val="24"/>
        </w:rPr>
        <w:t xml:space="preserve"> </w:t>
      </w:r>
    </w:p>
    <w:p w:rsidR="00BF3FDC" w:rsidRPr="008E3466" w:rsidRDefault="00BF3FDC" w:rsidP="00CF4DE4">
      <w:pPr>
        <w:pStyle w:val="Sraopastraipa"/>
        <w:numPr>
          <w:ilvl w:val="0"/>
          <w:numId w:val="47"/>
        </w:numPr>
        <w:tabs>
          <w:tab w:val="left" w:pos="0"/>
          <w:tab w:val="left" w:pos="1134"/>
          <w:tab w:val="left" w:pos="1418"/>
          <w:tab w:val="left" w:pos="1560"/>
          <w:tab w:val="left" w:pos="2268"/>
        </w:tabs>
        <w:spacing w:line="240" w:lineRule="auto"/>
        <w:ind w:left="0" w:firstLine="1985"/>
        <w:jc w:val="both"/>
        <w:rPr>
          <w:rFonts w:ascii="Times New Roman" w:hAnsi="Times New Roman" w:cs="Times New Roman"/>
          <w:sz w:val="24"/>
          <w:szCs w:val="24"/>
        </w:rPr>
      </w:pPr>
      <w:r w:rsidRPr="008E3466">
        <w:rPr>
          <w:rFonts w:ascii="Times New Roman" w:hAnsi="Times New Roman" w:cs="Times New Roman"/>
          <w:sz w:val="24"/>
          <w:szCs w:val="24"/>
        </w:rPr>
        <w:t xml:space="preserve">pagal  švietimo pagalbos programa </w:t>
      </w:r>
      <w:r w:rsidRPr="008E3466">
        <w:rPr>
          <w:rFonts w:ascii="Times New Roman" w:hAnsi="Times New Roman" w:cs="Times New Roman"/>
          <w:i/>
          <w:iCs/>
          <w:sz w:val="24"/>
          <w:szCs w:val="24"/>
        </w:rPr>
        <w:t xml:space="preserve">Į pagalbą </w:t>
      </w:r>
      <w:proofErr w:type="spellStart"/>
      <w:r w:rsidRPr="008E3466">
        <w:rPr>
          <w:rFonts w:ascii="Times New Roman" w:hAnsi="Times New Roman" w:cs="Times New Roman"/>
          <w:i/>
          <w:iCs/>
          <w:sz w:val="24"/>
          <w:szCs w:val="24"/>
        </w:rPr>
        <w:t>priešmokyklinukui</w:t>
      </w:r>
      <w:proofErr w:type="spellEnd"/>
      <w:r w:rsidRPr="008E3466">
        <w:rPr>
          <w:rFonts w:ascii="Times New Roman" w:hAnsi="Times New Roman" w:cs="Times New Roman"/>
          <w:i/>
          <w:iCs/>
          <w:sz w:val="24"/>
          <w:szCs w:val="24"/>
        </w:rPr>
        <w:t xml:space="preserve"> </w:t>
      </w:r>
      <w:r w:rsidRPr="008E3466">
        <w:rPr>
          <w:rFonts w:ascii="Times New Roman" w:hAnsi="Times New Roman" w:cs="Times New Roman"/>
          <w:sz w:val="24"/>
          <w:szCs w:val="24"/>
        </w:rPr>
        <w:t xml:space="preserve"> teikta pagalba šeimoms, auginančioms  6 metų vaikus, nelankančius priešmokyklinių grupių;</w:t>
      </w:r>
    </w:p>
    <w:p w:rsidR="00BF3FDC" w:rsidRPr="008E3466" w:rsidRDefault="00BF3FDC" w:rsidP="00CF4DE4">
      <w:pPr>
        <w:pStyle w:val="Sraopastraipa"/>
        <w:numPr>
          <w:ilvl w:val="0"/>
          <w:numId w:val="47"/>
        </w:numPr>
        <w:tabs>
          <w:tab w:val="left" w:pos="0"/>
          <w:tab w:val="left" w:pos="1134"/>
          <w:tab w:val="left" w:pos="1418"/>
          <w:tab w:val="left" w:pos="1560"/>
          <w:tab w:val="left" w:pos="2268"/>
        </w:tabs>
        <w:spacing w:line="240" w:lineRule="auto"/>
        <w:ind w:left="0" w:firstLine="1985"/>
        <w:jc w:val="both"/>
        <w:rPr>
          <w:rFonts w:ascii="Times New Roman" w:hAnsi="Times New Roman" w:cs="Times New Roman"/>
          <w:sz w:val="24"/>
          <w:szCs w:val="24"/>
        </w:rPr>
      </w:pPr>
      <w:r w:rsidRPr="008E3466">
        <w:rPr>
          <w:rFonts w:ascii="Times New Roman" w:hAnsi="Times New Roman" w:cs="Times New Roman"/>
          <w:sz w:val="24"/>
          <w:szCs w:val="24"/>
        </w:rPr>
        <w:t xml:space="preserve">Švietimo skyriaus interneto svetainėje (žr. </w:t>
      </w:r>
      <w:hyperlink r:id="rId31" w:history="1">
        <w:r w:rsidRPr="008E3466">
          <w:rPr>
            <w:rStyle w:val="Hipersaitas"/>
            <w:rFonts w:ascii="Times New Roman" w:hAnsi="Times New Roman" w:cs="Times New Roman"/>
            <w:sz w:val="24"/>
            <w:szCs w:val="24"/>
          </w:rPr>
          <w:t>http://www.svietimas.kretinga.lm.lt/news.phps</w:t>
        </w:r>
      </w:hyperlink>
      <w:r w:rsidRPr="008E3466">
        <w:rPr>
          <w:rFonts w:ascii="Times New Roman" w:hAnsi="Times New Roman" w:cs="Times New Roman"/>
          <w:sz w:val="24"/>
          <w:szCs w:val="24"/>
        </w:rPr>
        <w:t xml:space="preserve">) sukurta rubrika </w:t>
      </w:r>
      <w:r w:rsidRPr="008E3466">
        <w:rPr>
          <w:rFonts w:ascii="Times New Roman" w:hAnsi="Times New Roman" w:cs="Times New Roman"/>
          <w:i/>
          <w:iCs/>
          <w:sz w:val="24"/>
          <w:szCs w:val="24"/>
        </w:rPr>
        <w:t xml:space="preserve">Konsultacija privačių darželių steigimo klausimais </w:t>
      </w:r>
      <w:r w:rsidRPr="008E3466">
        <w:rPr>
          <w:rFonts w:ascii="Times New Roman" w:hAnsi="Times New Roman" w:cs="Times New Roman"/>
          <w:sz w:val="24"/>
          <w:szCs w:val="24"/>
        </w:rPr>
        <w:t>(klausiate – atsakome)</w:t>
      </w:r>
      <w:r w:rsidR="00FC637F">
        <w:rPr>
          <w:rFonts w:ascii="Times New Roman" w:hAnsi="Times New Roman" w:cs="Times New Roman"/>
          <w:sz w:val="24"/>
          <w:szCs w:val="24"/>
        </w:rPr>
        <w:t>.</w:t>
      </w:r>
    </w:p>
    <w:p w:rsidR="00BF3FDC" w:rsidRPr="008E3466" w:rsidRDefault="00BF3FDC" w:rsidP="00CF4DE4">
      <w:pPr>
        <w:pStyle w:val="HTMLiankstoformatuotas"/>
        <w:numPr>
          <w:ilvl w:val="0"/>
          <w:numId w:val="46"/>
        </w:numPr>
        <w:tabs>
          <w:tab w:val="clear" w:pos="916"/>
          <w:tab w:val="clear" w:pos="1832"/>
          <w:tab w:val="left" w:pos="0"/>
          <w:tab w:val="left" w:pos="1560"/>
        </w:tabs>
        <w:ind w:left="0" w:firstLine="1276"/>
        <w:jc w:val="both"/>
        <w:rPr>
          <w:rFonts w:ascii="Times New Roman" w:hAnsi="Times New Roman"/>
          <w:b/>
          <w:bCs/>
          <w:sz w:val="24"/>
          <w:szCs w:val="24"/>
        </w:rPr>
      </w:pPr>
      <w:r w:rsidRPr="008E3466">
        <w:rPr>
          <w:rFonts w:ascii="Times New Roman" w:hAnsi="Times New Roman"/>
          <w:sz w:val="24"/>
          <w:szCs w:val="24"/>
        </w:rPr>
        <w:t>Didėja kompleksinės pagalbos prieinamumas socialinės rizikos šeimų vaikams, vaikams, turintiems raidos, emocijų ir elgesio sutrikimų.</w:t>
      </w:r>
    </w:p>
    <w:p w:rsidR="00BF3FDC" w:rsidRPr="008E3466" w:rsidRDefault="00BF3FDC" w:rsidP="00CF4DE4">
      <w:pPr>
        <w:pStyle w:val="Teksto"/>
        <w:spacing w:before="120"/>
        <w:rPr>
          <w:rFonts w:ascii="Times New Roman" w:hAnsi="Times New Roman"/>
        </w:rPr>
      </w:pPr>
      <w:r w:rsidRPr="008E3466">
        <w:rPr>
          <w:rFonts w:ascii="Times New Roman" w:hAnsi="Times New Roman"/>
          <w:b/>
          <w:bCs/>
        </w:rPr>
        <w:t>Priešmokyklinis ugdymas.</w:t>
      </w:r>
      <w:r w:rsidRPr="008E3466">
        <w:rPr>
          <w:rFonts w:ascii="Times New Roman" w:hAnsi="Times New Roman"/>
        </w:rPr>
        <w:t xml:space="preserve"> Priešmokyklinis ugdymas vykdomas pagal vienų metų švietimo ir mokslo ministro patvirtintą priešmokyklinio ugdymo bendrąją programą. Priešmokyklinis ugdymas pradedamas teikti vaikui, kai tais kalendoriniais metais jam sueina 6 metai. Priešmokyklinis ugdymas gali būti teikiamas anksčiau tėvų (globėjų) prašymu, vadovaujantis švietimo ir mokslo ministro patvirtintu Vaiko brandumo mokytis pagal priešmokyklinio ir pradinio ugdymo programas įvertinimo tvarkos aprašu, bet ne anksčiau, negu jam sueina 5 metai. Švietimo ir mokslo ministro ir socialinės apsaugos ir darbo ministro nustatyta tvarka ir atvejais vaikui priešmokyklinis ugdymas gali būti privalomas.</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2013-2014 m. m. priešmokyklinio ugdymo programas rajone vykdo 18 mokyklų. Veikia 23 priešmokyklinio ugdymo grupės, kurias lanko 340 </w:t>
      </w:r>
      <w:r w:rsidR="00FD76C1">
        <w:rPr>
          <w:rFonts w:ascii="Times New Roman" w:hAnsi="Times New Roman"/>
        </w:rPr>
        <w:t>šešerių</w:t>
      </w:r>
      <w:r w:rsidR="00FD76C1" w:rsidRPr="008E3466">
        <w:rPr>
          <w:rFonts w:ascii="Times New Roman" w:hAnsi="Times New Roman"/>
        </w:rPr>
        <w:t xml:space="preserve"> </w:t>
      </w:r>
      <w:r w:rsidRPr="008E3466">
        <w:rPr>
          <w:rFonts w:ascii="Times New Roman" w:hAnsi="Times New Roman"/>
        </w:rPr>
        <w:t>metų amžiaus vaikų, tai sudaro 75 proc. visų rajone gyvenančių to amžiaus vaikų. 15 proc. šeimų, kurių priešmokyklinio amžiaus vaikai nelanko priešmokyklinio ugdymo grupių, Kretingos rajono savivaldybės administracijos Švietimo skyrius organizuoja kvalifikuotą švietimo pagalbos teikimą, kurios tikslas – padėti šeimoms paruošti vaikus mokyklai. Kretingos rajone tinkamai organizuojamas priešmokyklinis ugdymas – įsteigtas pakankamas priešmokyklinio ugdymo grupių tinklas visose rajono seniūnijose – priešmokyklinio ugdymo poreikiai rajone tenkinami. 10 procentų šeimų, kuri</w:t>
      </w:r>
      <w:r w:rsidR="00FD76C1">
        <w:rPr>
          <w:rFonts w:ascii="Times New Roman" w:hAnsi="Times New Roman"/>
        </w:rPr>
        <w:t>os</w:t>
      </w:r>
      <w:r w:rsidRPr="008E3466">
        <w:rPr>
          <w:rFonts w:ascii="Times New Roman" w:hAnsi="Times New Roman"/>
        </w:rPr>
        <w:t xml:space="preserve"> augina šešiamečius vaikus, gyvena ir dirba užsienio valstybėse.</w:t>
      </w:r>
    </w:p>
    <w:p w:rsidR="00BF3FDC" w:rsidRPr="008E3466" w:rsidRDefault="008E3466" w:rsidP="008E3466">
      <w:pPr>
        <w:spacing w:before="240"/>
        <w:ind w:firstLine="0"/>
        <w:jc w:val="center"/>
        <w:rPr>
          <w:b/>
          <w:bCs/>
        </w:rPr>
      </w:pPr>
      <w:r>
        <w:rPr>
          <w:b/>
          <w:bCs/>
        </w:rPr>
        <w:br w:type="page"/>
      </w:r>
      <w:r w:rsidR="00BF3FDC" w:rsidRPr="008E3466">
        <w:rPr>
          <w:b/>
          <w:bCs/>
        </w:rPr>
        <w:lastRenderedPageBreak/>
        <w:t xml:space="preserve">2.3.1.3 lentelė. Ikimokyklinio ir priešmokyklinio ugdymo paslaugų teikėjų ir vartotojų kaita, 2006-2007 – 2013-2014 </w:t>
      </w:r>
      <w:proofErr w:type="spellStart"/>
      <w:r w:rsidR="00BF3FDC" w:rsidRPr="008E3466">
        <w:rPr>
          <w:b/>
          <w:bCs/>
        </w:rPr>
        <w:t>m.m</w:t>
      </w:r>
      <w:proofErr w:type="spellEnd"/>
      <w:r w:rsidR="00BF3FDC" w:rsidRPr="008E3466">
        <w:rPr>
          <w:b/>
          <w:bCs/>
        </w:rPr>
        <w:t>.</w:t>
      </w:r>
    </w:p>
    <w:tbl>
      <w:tblPr>
        <w:tblW w:w="10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3"/>
        <w:gridCol w:w="1276"/>
        <w:gridCol w:w="71"/>
        <w:gridCol w:w="1204"/>
        <w:gridCol w:w="1276"/>
        <w:gridCol w:w="1276"/>
        <w:gridCol w:w="1276"/>
        <w:gridCol w:w="1275"/>
        <w:gridCol w:w="1417"/>
      </w:tblGrid>
      <w:tr w:rsidR="00BF3FDC" w:rsidRPr="008E3466">
        <w:trPr>
          <w:jc w:val="center"/>
        </w:trPr>
        <w:tc>
          <w:tcPr>
            <w:tcW w:w="10484" w:type="dxa"/>
            <w:gridSpan w:val="9"/>
          </w:tcPr>
          <w:p w:rsidR="00BF3FDC" w:rsidRPr="008E3466" w:rsidRDefault="00BF3FDC" w:rsidP="000428A9">
            <w:pPr>
              <w:spacing w:before="100" w:beforeAutospacing="1" w:after="100" w:afterAutospacing="1"/>
              <w:jc w:val="center"/>
              <w:rPr>
                <w:b/>
                <w:bCs/>
              </w:rPr>
            </w:pPr>
            <w:r w:rsidRPr="008E3466">
              <w:rPr>
                <w:b/>
                <w:bCs/>
                <w:sz w:val="22"/>
                <w:szCs w:val="22"/>
              </w:rPr>
              <w:t>Mokyklų, vykdančių ikimokyklinio ugdymo programas skaičiaus kaita 2006-2014 mokslo metais</w:t>
            </w:r>
          </w:p>
        </w:tc>
      </w:tr>
      <w:tr w:rsidR="00BF3FDC" w:rsidRPr="008E3466">
        <w:trPr>
          <w:jc w:val="center"/>
        </w:trPr>
        <w:tc>
          <w:tcPr>
            <w:tcW w:w="1413" w:type="dxa"/>
            <w:tcBorders>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2006-2007 m. m.</w:t>
            </w:r>
          </w:p>
        </w:tc>
        <w:tc>
          <w:tcPr>
            <w:tcW w:w="1276" w:type="dxa"/>
            <w:tcBorders>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2007-2008 m. m.</w:t>
            </w:r>
          </w:p>
        </w:tc>
        <w:tc>
          <w:tcPr>
            <w:tcW w:w="1275" w:type="dxa"/>
            <w:gridSpan w:val="2"/>
            <w:tcBorders>
              <w:left w:val="single" w:sz="4" w:space="0" w:color="auto"/>
              <w:right w:val="single" w:sz="4" w:space="0" w:color="auto"/>
            </w:tcBorders>
          </w:tcPr>
          <w:p w:rsidR="00BF3FDC" w:rsidRPr="008E3466" w:rsidRDefault="00BF3FDC" w:rsidP="000428A9">
            <w:pPr>
              <w:spacing w:before="100" w:beforeAutospacing="1" w:after="100" w:afterAutospacing="1"/>
              <w:ind w:firstLine="0"/>
            </w:pPr>
            <w:r w:rsidRPr="008E3466">
              <w:rPr>
                <w:sz w:val="22"/>
                <w:szCs w:val="22"/>
              </w:rPr>
              <w:t>2008-2009 m. m.</w:t>
            </w:r>
          </w:p>
        </w:tc>
        <w:tc>
          <w:tcPr>
            <w:tcW w:w="1276" w:type="dxa"/>
            <w:tcBorders>
              <w:left w:val="single" w:sz="4" w:space="0" w:color="auto"/>
              <w:right w:val="single" w:sz="4" w:space="0" w:color="auto"/>
            </w:tcBorders>
          </w:tcPr>
          <w:p w:rsidR="00BF3FDC" w:rsidRPr="008E3466" w:rsidRDefault="00BF3FDC" w:rsidP="000428A9">
            <w:pPr>
              <w:spacing w:before="100" w:beforeAutospacing="1" w:after="100" w:afterAutospacing="1"/>
              <w:ind w:firstLine="0"/>
            </w:pPr>
            <w:r w:rsidRPr="008E3466">
              <w:rPr>
                <w:sz w:val="22"/>
                <w:szCs w:val="22"/>
              </w:rPr>
              <w:t xml:space="preserve">2009-2010 m. m. </w:t>
            </w:r>
          </w:p>
        </w:tc>
        <w:tc>
          <w:tcPr>
            <w:tcW w:w="1276" w:type="dxa"/>
            <w:tcBorders>
              <w:left w:val="single" w:sz="4" w:space="0" w:color="auto"/>
            </w:tcBorders>
          </w:tcPr>
          <w:p w:rsidR="00BF3FDC" w:rsidRPr="008E3466" w:rsidRDefault="00BF3FDC" w:rsidP="000428A9">
            <w:pPr>
              <w:spacing w:before="100" w:beforeAutospacing="1" w:after="100" w:afterAutospacing="1"/>
              <w:ind w:firstLine="0"/>
            </w:pPr>
            <w:r w:rsidRPr="008E3466">
              <w:rPr>
                <w:sz w:val="22"/>
                <w:szCs w:val="22"/>
              </w:rPr>
              <w:t>2010-2011 m. m.</w:t>
            </w:r>
          </w:p>
        </w:tc>
        <w:tc>
          <w:tcPr>
            <w:tcW w:w="1276"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 xml:space="preserve">2011-2012 m. m. </w:t>
            </w:r>
          </w:p>
        </w:tc>
        <w:tc>
          <w:tcPr>
            <w:tcW w:w="1275"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2012-2013 m. m.</w:t>
            </w:r>
          </w:p>
        </w:tc>
        <w:tc>
          <w:tcPr>
            <w:tcW w:w="1417"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 xml:space="preserve">2013-2014 m. m. </w:t>
            </w:r>
          </w:p>
        </w:tc>
      </w:tr>
      <w:tr w:rsidR="00BF3FDC" w:rsidRPr="008E3466">
        <w:trPr>
          <w:jc w:val="center"/>
        </w:trPr>
        <w:tc>
          <w:tcPr>
            <w:tcW w:w="1413" w:type="dxa"/>
            <w:tcBorders>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13</w:t>
            </w:r>
          </w:p>
        </w:tc>
        <w:tc>
          <w:tcPr>
            <w:tcW w:w="1276" w:type="dxa"/>
            <w:tcBorders>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15</w:t>
            </w:r>
          </w:p>
        </w:tc>
        <w:tc>
          <w:tcPr>
            <w:tcW w:w="1275" w:type="dxa"/>
            <w:gridSpan w:val="2"/>
            <w:tcBorders>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18</w:t>
            </w:r>
          </w:p>
        </w:tc>
        <w:tc>
          <w:tcPr>
            <w:tcW w:w="1276" w:type="dxa"/>
            <w:tcBorders>
              <w:left w:val="single" w:sz="4" w:space="0" w:color="auto"/>
            </w:tcBorders>
          </w:tcPr>
          <w:p w:rsidR="00BF3FDC" w:rsidRPr="008E3466" w:rsidRDefault="00BF3FDC" w:rsidP="000428A9">
            <w:pPr>
              <w:spacing w:before="240" w:beforeAutospacing="1" w:after="100" w:afterAutospacing="1"/>
              <w:ind w:firstLine="0"/>
              <w:jc w:val="center"/>
            </w:pPr>
            <w:r w:rsidRPr="008E3466">
              <w:rPr>
                <w:sz w:val="22"/>
                <w:szCs w:val="22"/>
              </w:rPr>
              <w:t>18</w:t>
            </w:r>
          </w:p>
        </w:tc>
        <w:tc>
          <w:tcPr>
            <w:tcW w:w="1276" w:type="dxa"/>
            <w:tcBorders>
              <w:left w:val="single" w:sz="4" w:space="0" w:color="auto"/>
            </w:tcBorders>
          </w:tcPr>
          <w:p w:rsidR="00BF3FDC" w:rsidRPr="008E3466" w:rsidRDefault="00BF3FDC" w:rsidP="000428A9">
            <w:pPr>
              <w:spacing w:before="240" w:beforeAutospacing="1" w:after="100" w:afterAutospacing="1"/>
              <w:ind w:firstLine="0"/>
              <w:jc w:val="center"/>
            </w:pPr>
            <w:r w:rsidRPr="008E3466">
              <w:rPr>
                <w:sz w:val="22"/>
                <w:szCs w:val="22"/>
              </w:rPr>
              <w:t>18</w:t>
            </w:r>
          </w:p>
        </w:tc>
        <w:tc>
          <w:tcPr>
            <w:tcW w:w="1276" w:type="dxa"/>
            <w:tcBorders>
              <w:left w:val="single" w:sz="4" w:space="0" w:color="auto"/>
            </w:tcBorders>
          </w:tcPr>
          <w:p w:rsidR="00BF3FDC" w:rsidRPr="008E3466" w:rsidRDefault="00BF3FDC" w:rsidP="000428A9">
            <w:pPr>
              <w:spacing w:before="240" w:beforeAutospacing="1" w:after="100" w:afterAutospacing="1"/>
              <w:ind w:firstLine="0"/>
              <w:jc w:val="center"/>
            </w:pPr>
            <w:r w:rsidRPr="008E3466">
              <w:rPr>
                <w:sz w:val="22"/>
                <w:szCs w:val="22"/>
              </w:rPr>
              <w:t>19</w:t>
            </w:r>
          </w:p>
        </w:tc>
        <w:tc>
          <w:tcPr>
            <w:tcW w:w="1275" w:type="dxa"/>
            <w:tcBorders>
              <w:left w:val="single" w:sz="4" w:space="0" w:color="auto"/>
            </w:tcBorders>
          </w:tcPr>
          <w:p w:rsidR="00BF3FDC" w:rsidRPr="008E3466" w:rsidRDefault="00BF3FDC" w:rsidP="000428A9">
            <w:pPr>
              <w:spacing w:before="240" w:beforeAutospacing="1" w:after="100" w:afterAutospacing="1"/>
              <w:ind w:firstLine="0"/>
              <w:jc w:val="center"/>
            </w:pPr>
            <w:r w:rsidRPr="008E3466">
              <w:rPr>
                <w:sz w:val="22"/>
                <w:szCs w:val="22"/>
              </w:rPr>
              <w:t>18</w:t>
            </w:r>
          </w:p>
        </w:tc>
        <w:tc>
          <w:tcPr>
            <w:tcW w:w="1417" w:type="dxa"/>
            <w:tcBorders>
              <w:left w:val="single" w:sz="4" w:space="0" w:color="auto"/>
            </w:tcBorders>
          </w:tcPr>
          <w:p w:rsidR="00BF3FDC" w:rsidRPr="008E3466" w:rsidRDefault="00BF3FDC" w:rsidP="000428A9">
            <w:pPr>
              <w:spacing w:before="240" w:beforeAutospacing="1" w:after="100" w:afterAutospacing="1"/>
              <w:ind w:firstLine="0"/>
              <w:jc w:val="center"/>
            </w:pPr>
            <w:r w:rsidRPr="008E3466">
              <w:rPr>
                <w:sz w:val="22"/>
                <w:szCs w:val="22"/>
              </w:rPr>
              <w:t>17</w:t>
            </w:r>
          </w:p>
        </w:tc>
      </w:tr>
      <w:tr w:rsidR="00BF3FDC" w:rsidRPr="008E3466">
        <w:trPr>
          <w:jc w:val="center"/>
        </w:trPr>
        <w:tc>
          <w:tcPr>
            <w:tcW w:w="10484" w:type="dxa"/>
            <w:gridSpan w:val="9"/>
            <w:vAlign w:val="center"/>
          </w:tcPr>
          <w:p w:rsidR="00BF3FDC" w:rsidRPr="008E3466" w:rsidRDefault="00BF3FDC" w:rsidP="000428A9">
            <w:pPr>
              <w:spacing w:before="100" w:beforeAutospacing="1" w:after="100" w:afterAutospacing="1"/>
              <w:ind w:firstLine="0"/>
              <w:jc w:val="center"/>
              <w:rPr>
                <w:b/>
                <w:bCs/>
              </w:rPr>
            </w:pPr>
            <w:r w:rsidRPr="008E3466">
              <w:rPr>
                <w:b/>
                <w:bCs/>
                <w:sz w:val="22"/>
                <w:szCs w:val="22"/>
              </w:rPr>
              <w:t>Ikimokyklinio ugdymo grupių skaičiaus kaita mokyklose</w:t>
            </w:r>
          </w:p>
        </w:tc>
      </w:tr>
      <w:tr w:rsidR="00BF3FDC" w:rsidRPr="008E3466">
        <w:trPr>
          <w:jc w:val="center"/>
        </w:trPr>
        <w:tc>
          <w:tcPr>
            <w:tcW w:w="1413" w:type="dxa"/>
            <w:tcBorders>
              <w:top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p>
        </w:tc>
        <w:tc>
          <w:tcPr>
            <w:tcW w:w="2551" w:type="dxa"/>
            <w:gridSpan w:val="3"/>
            <w:tcBorders>
              <w:top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 xml:space="preserve"> </w:t>
            </w:r>
          </w:p>
        </w:tc>
        <w:tc>
          <w:tcPr>
            <w:tcW w:w="1276" w:type="dxa"/>
            <w:tcBorders>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p>
        </w:tc>
        <w:tc>
          <w:tcPr>
            <w:tcW w:w="1276" w:type="dxa"/>
            <w:tcBorders>
              <w:left w:val="single" w:sz="4" w:space="0" w:color="auto"/>
            </w:tcBorders>
          </w:tcPr>
          <w:p w:rsidR="00BF3FDC" w:rsidRPr="008E3466" w:rsidRDefault="00BF3FDC" w:rsidP="000428A9">
            <w:pPr>
              <w:spacing w:before="100" w:beforeAutospacing="1" w:after="100" w:afterAutospacing="1"/>
              <w:ind w:firstLine="0"/>
              <w:jc w:val="center"/>
            </w:pPr>
          </w:p>
        </w:tc>
        <w:tc>
          <w:tcPr>
            <w:tcW w:w="1276" w:type="dxa"/>
            <w:tcBorders>
              <w:left w:val="single" w:sz="4" w:space="0" w:color="auto"/>
            </w:tcBorders>
          </w:tcPr>
          <w:p w:rsidR="00BF3FDC" w:rsidRPr="008E3466" w:rsidRDefault="00BF3FDC" w:rsidP="000428A9">
            <w:pPr>
              <w:spacing w:before="100" w:beforeAutospacing="1" w:after="100" w:afterAutospacing="1"/>
              <w:ind w:firstLine="0"/>
              <w:jc w:val="center"/>
            </w:pPr>
          </w:p>
        </w:tc>
        <w:tc>
          <w:tcPr>
            <w:tcW w:w="1275" w:type="dxa"/>
            <w:tcBorders>
              <w:left w:val="single" w:sz="4" w:space="0" w:color="auto"/>
            </w:tcBorders>
          </w:tcPr>
          <w:p w:rsidR="00BF3FDC" w:rsidRPr="008E3466" w:rsidRDefault="00BF3FDC" w:rsidP="000428A9">
            <w:pPr>
              <w:spacing w:before="100" w:beforeAutospacing="1" w:after="100" w:afterAutospacing="1"/>
              <w:ind w:firstLine="0"/>
              <w:jc w:val="center"/>
            </w:pPr>
          </w:p>
        </w:tc>
        <w:tc>
          <w:tcPr>
            <w:tcW w:w="1417" w:type="dxa"/>
            <w:tcBorders>
              <w:left w:val="single" w:sz="4" w:space="0" w:color="auto"/>
            </w:tcBorders>
          </w:tcPr>
          <w:p w:rsidR="00BF3FDC" w:rsidRPr="008E3466" w:rsidRDefault="00BF3FDC" w:rsidP="000428A9">
            <w:pPr>
              <w:spacing w:before="100" w:beforeAutospacing="1" w:after="100" w:afterAutospacing="1"/>
              <w:ind w:firstLine="0"/>
              <w:jc w:val="center"/>
            </w:pPr>
          </w:p>
        </w:tc>
      </w:tr>
      <w:tr w:rsidR="00BF3FDC" w:rsidRPr="008E3466">
        <w:trPr>
          <w:jc w:val="center"/>
        </w:trPr>
        <w:tc>
          <w:tcPr>
            <w:tcW w:w="1413" w:type="dxa"/>
            <w:tcBorders>
              <w:top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41</w:t>
            </w:r>
          </w:p>
        </w:tc>
        <w:tc>
          <w:tcPr>
            <w:tcW w:w="1347" w:type="dxa"/>
            <w:gridSpan w:val="2"/>
            <w:tcBorders>
              <w:top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43</w:t>
            </w:r>
          </w:p>
        </w:tc>
        <w:tc>
          <w:tcPr>
            <w:tcW w:w="1204" w:type="dxa"/>
            <w:tcBorders>
              <w:top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44</w:t>
            </w:r>
          </w:p>
        </w:tc>
        <w:tc>
          <w:tcPr>
            <w:tcW w:w="1276" w:type="dxa"/>
            <w:tcBorders>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46</w:t>
            </w:r>
          </w:p>
        </w:tc>
        <w:tc>
          <w:tcPr>
            <w:tcW w:w="1276"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47</w:t>
            </w:r>
          </w:p>
        </w:tc>
        <w:tc>
          <w:tcPr>
            <w:tcW w:w="1276"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50</w:t>
            </w:r>
          </w:p>
        </w:tc>
        <w:tc>
          <w:tcPr>
            <w:tcW w:w="1275"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54</w:t>
            </w:r>
          </w:p>
        </w:tc>
        <w:tc>
          <w:tcPr>
            <w:tcW w:w="1417"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59</w:t>
            </w:r>
          </w:p>
        </w:tc>
      </w:tr>
      <w:tr w:rsidR="00BF3FDC" w:rsidRPr="008E3466">
        <w:trPr>
          <w:jc w:val="center"/>
        </w:trPr>
        <w:tc>
          <w:tcPr>
            <w:tcW w:w="10484" w:type="dxa"/>
            <w:gridSpan w:val="9"/>
            <w:tcBorders>
              <w:top w:val="single" w:sz="4" w:space="0" w:color="auto"/>
              <w:bottom w:val="single" w:sz="4" w:space="0" w:color="auto"/>
            </w:tcBorders>
          </w:tcPr>
          <w:p w:rsidR="00BF3FDC" w:rsidRPr="008E3466" w:rsidRDefault="00BF3FDC" w:rsidP="000428A9">
            <w:pPr>
              <w:spacing w:before="100" w:beforeAutospacing="1" w:after="100" w:afterAutospacing="1"/>
              <w:ind w:firstLine="0"/>
              <w:jc w:val="center"/>
              <w:rPr>
                <w:b/>
                <w:bCs/>
              </w:rPr>
            </w:pPr>
            <w:r w:rsidRPr="008E3466">
              <w:rPr>
                <w:b/>
                <w:bCs/>
                <w:sz w:val="22"/>
                <w:szCs w:val="22"/>
              </w:rPr>
              <w:t>Ikimokyklinio amžiaus vaikų skaičiaus kaita mokyklose</w:t>
            </w:r>
          </w:p>
        </w:tc>
      </w:tr>
      <w:tr w:rsidR="00BF3FDC" w:rsidRPr="008E3466">
        <w:trPr>
          <w:jc w:val="center"/>
        </w:trPr>
        <w:tc>
          <w:tcPr>
            <w:tcW w:w="1413" w:type="dxa"/>
            <w:tcBorders>
              <w:top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719</w:t>
            </w:r>
          </w:p>
        </w:tc>
        <w:tc>
          <w:tcPr>
            <w:tcW w:w="1347" w:type="dxa"/>
            <w:gridSpan w:val="2"/>
            <w:tcBorders>
              <w:top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790</w:t>
            </w:r>
          </w:p>
        </w:tc>
        <w:tc>
          <w:tcPr>
            <w:tcW w:w="1204" w:type="dxa"/>
            <w:tcBorders>
              <w:top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786</w:t>
            </w:r>
          </w:p>
        </w:tc>
        <w:tc>
          <w:tcPr>
            <w:tcW w:w="1276" w:type="dxa"/>
            <w:tcBorders>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905</w:t>
            </w:r>
          </w:p>
        </w:tc>
        <w:tc>
          <w:tcPr>
            <w:tcW w:w="1276"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933</w:t>
            </w:r>
          </w:p>
        </w:tc>
        <w:tc>
          <w:tcPr>
            <w:tcW w:w="1276"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937</w:t>
            </w:r>
          </w:p>
        </w:tc>
        <w:tc>
          <w:tcPr>
            <w:tcW w:w="1275"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1004</w:t>
            </w:r>
          </w:p>
        </w:tc>
        <w:tc>
          <w:tcPr>
            <w:tcW w:w="1417" w:type="dxa"/>
            <w:tcBorders>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1110</w:t>
            </w:r>
          </w:p>
        </w:tc>
      </w:tr>
      <w:tr w:rsidR="00BF3FDC" w:rsidRPr="008E3466">
        <w:trPr>
          <w:jc w:val="center"/>
        </w:trPr>
        <w:tc>
          <w:tcPr>
            <w:tcW w:w="10484" w:type="dxa"/>
            <w:gridSpan w:val="9"/>
            <w:tcBorders>
              <w:top w:val="single" w:sz="4" w:space="0" w:color="auto"/>
              <w:bottom w:val="single" w:sz="4" w:space="0" w:color="auto"/>
            </w:tcBorders>
          </w:tcPr>
          <w:p w:rsidR="00BF3FDC" w:rsidRPr="008E3466" w:rsidRDefault="00BF3FDC" w:rsidP="000428A9">
            <w:pPr>
              <w:spacing w:before="100" w:beforeAutospacing="1" w:after="100" w:afterAutospacing="1"/>
              <w:ind w:firstLine="0"/>
              <w:jc w:val="center"/>
              <w:rPr>
                <w:b/>
                <w:bCs/>
              </w:rPr>
            </w:pPr>
            <w:r w:rsidRPr="008E3466">
              <w:rPr>
                <w:b/>
                <w:bCs/>
                <w:sz w:val="22"/>
                <w:szCs w:val="22"/>
              </w:rPr>
              <w:t>Mokyk</w:t>
            </w:r>
            <w:r w:rsidR="006C450A">
              <w:rPr>
                <w:b/>
                <w:bCs/>
                <w:sz w:val="22"/>
                <w:szCs w:val="22"/>
              </w:rPr>
              <w:t xml:space="preserve">lų, vykdančių priešmokyklinio </w:t>
            </w:r>
            <w:r w:rsidRPr="008E3466">
              <w:rPr>
                <w:b/>
                <w:bCs/>
                <w:sz w:val="22"/>
                <w:szCs w:val="22"/>
              </w:rPr>
              <w:t>ugdymo programas skaičiaus kaita</w:t>
            </w:r>
          </w:p>
        </w:tc>
      </w:tr>
      <w:tr w:rsidR="00BF3FDC" w:rsidRPr="008E3466">
        <w:trPr>
          <w:trHeight w:val="58"/>
          <w:jc w:val="center"/>
        </w:trPr>
        <w:tc>
          <w:tcPr>
            <w:tcW w:w="1413" w:type="dxa"/>
            <w:tcBorders>
              <w:top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19</w:t>
            </w:r>
          </w:p>
        </w:tc>
        <w:tc>
          <w:tcPr>
            <w:tcW w:w="1276" w:type="dxa"/>
            <w:tcBorders>
              <w:top w:val="single" w:sz="4" w:space="0" w:color="auto"/>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21</w:t>
            </w:r>
          </w:p>
        </w:tc>
        <w:tc>
          <w:tcPr>
            <w:tcW w:w="1275" w:type="dxa"/>
            <w:gridSpan w:val="2"/>
            <w:tcBorders>
              <w:top w:val="single" w:sz="4" w:space="0" w:color="auto"/>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21</w:t>
            </w:r>
          </w:p>
        </w:tc>
        <w:tc>
          <w:tcPr>
            <w:tcW w:w="1276" w:type="dxa"/>
            <w:tcBorders>
              <w:top w:val="single" w:sz="4" w:space="0" w:color="auto"/>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 xml:space="preserve">19 </w:t>
            </w:r>
          </w:p>
        </w:tc>
        <w:tc>
          <w:tcPr>
            <w:tcW w:w="1276" w:type="dxa"/>
            <w:tcBorders>
              <w:top w:val="single" w:sz="4" w:space="0" w:color="auto"/>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19</w:t>
            </w:r>
          </w:p>
        </w:tc>
        <w:tc>
          <w:tcPr>
            <w:tcW w:w="1276" w:type="dxa"/>
            <w:tcBorders>
              <w:top w:val="single" w:sz="4" w:space="0" w:color="auto"/>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20</w:t>
            </w:r>
          </w:p>
        </w:tc>
        <w:tc>
          <w:tcPr>
            <w:tcW w:w="1275" w:type="dxa"/>
            <w:tcBorders>
              <w:top w:val="single" w:sz="4" w:space="0" w:color="auto"/>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18</w:t>
            </w:r>
          </w:p>
        </w:tc>
        <w:tc>
          <w:tcPr>
            <w:tcW w:w="1417" w:type="dxa"/>
            <w:tcBorders>
              <w:top w:val="single" w:sz="4" w:space="0" w:color="auto"/>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 xml:space="preserve">18  </w:t>
            </w:r>
          </w:p>
        </w:tc>
      </w:tr>
      <w:tr w:rsidR="00BF3FDC" w:rsidRPr="008E3466">
        <w:trPr>
          <w:jc w:val="center"/>
        </w:trPr>
        <w:tc>
          <w:tcPr>
            <w:tcW w:w="10484" w:type="dxa"/>
            <w:gridSpan w:val="9"/>
            <w:tcBorders>
              <w:top w:val="single" w:sz="4" w:space="0" w:color="auto"/>
            </w:tcBorders>
          </w:tcPr>
          <w:p w:rsidR="00BF3FDC" w:rsidRPr="008E3466" w:rsidRDefault="00BF3FDC" w:rsidP="000428A9">
            <w:pPr>
              <w:spacing w:before="100" w:beforeAutospacing="1" w:after="100" w:afterAutospacing="1"/>
              <w:ind w:firstLine="0"/>
              <w:jc w:val="center"/>
              <w:rPr>
                <w:b/>
                <w:bCs/>
              </w:rPr>
            </w:pPr>
            <w:r w:rsidRPr="008E3466">
              <w:rPr>
                <w:b/>
                <w:bCs/>
                <w:sz w:val="22"/>
                <w:szCs w:val="22"/>
              </w:rPr>
              <w:t xml:space="preserve">Priešmokyklinio ugdymo grupių skaičiaus kaita </w:t>
            </w:r>
          </w:p>
        </w:tc>
      </w:tr>
      <w:tr w:rsidR="00BF3FDC" w:rsidRPr="008E3466">
        <w:trPr>
          <w:jc w:val="center"/>
        </w:trPr>
        <w:tc>
          <w:tcPr>
            <w:tcW w:w="1413" w:type="dxa"/>
            <w:tcBorders>
              <w:top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24</w:t>
            </w:r>
          </w:p>
        </w:tc>
        <w:tc>
          <w:tcPr>
            <w:tcW w:w="1276" w:type="dxa"/>
            <w:tcBorders>
              <w:top w:val="single" w:sz="4" w:space="0" w:color="auto"/>
              <w:left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25</w:t>
            </w:r>
          </w:p>
        </w:tc>
        <w:tc>
          <w:tcPr>
            <w:tcW w:w="1275" w:type="dxa"/>
            <w:gridSpan w:val="2"/>
            <w:tcBorders>
              <w:top w:val="single" w:sz="4" w:space="0" w:color="auto"/>
              <w:left w:val="single" w:sz="4" w:space="0" w:color="auto"/>
              <w:bottom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25</w:t>
            </w:r>
          </w:p>
        </w:tc>
        <w:tc>
          <w:tcPr>
            <w:tcW w:w="1276" w:type="dxa"/>
            <w:tcBorders>
              <w:top w:val="single" w:sz="4" w:space="0" w:color="auto"/>
              <w:left w:val="single" w:sz="4" w:space="0" w:color="auto"/>
              <w:bottom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25</w:t>
            </w:r>
          </w:p>
        </w:tc>
        <w:tc>
          <w:tcPr>
            <w:tcW w:w="1276" w:type="dxa"/>
            <w:tcBorders>
              <w:top w:val="single" w:sz="4" w:space="0" w:color="auto"/>
              <w:left w:val="single" w:sz="4" w:space="0" w:color="auto"/>
              <w:bottom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25</w:t>
            </w:r>
          </w:p>
        </w:tc>
        <w:tc>
          <w:tcPr>
            <w:tcW w:w="1276" w:type="dxa"/>
            <w:tcBorders>
              <w:top w:val="single" w:sz="4" w:space="0" w:color="auto"/>
              <w:left w:val="single" w:sz="4" w:space="0" w:color="auto"/>
              <w:bottom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26</w:t>
            </w:r>
          </w:p>
        </w:tc>
        <w:tc>
          <w:tcPr>
            <w:tcW w:w="1275" w:type="dxa"/>
            <w:tcBorders>
              <w:top w:val="single" w:sz="4" w:space="0" w:color="auto"/>
              <w:left w:val="single" w:sz="4" w:space="0" w:color="auto"/>
              <w:bottom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23</w:t>
            </w:r>
          </w:p>
        </w:tc>
        <w:tc>
          <w:tcPr>
            <w:tcW w:w="1417" w:type="dxa"/>
            <w:tcBorders>
              <w:top w:val="single" w:sz="4" w:space="0" w:color="auto"/>
              <w:left w:val="single" w:sz="4" w:space="0" w:color="auto"/>
              <w:bottom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23</w:t>
            </w:r>
          </w:p>
        </w:tc>
      </w:tr>
      <w:tr w:rsidR="00BF3FDC" w:rsidRPr="008E3466">
        <w:trPr>
          <w:jc w:val="center"/>
        </w:trPr>
        <w:tc>
          <w:tcPr>
            <w:tcW w:w="10484" w:type="dxa"/>
            <w:gridSpan w:val="9"/>
            <w:tcBorders>
              <w:top w:val="single" w:sz="4" w:space="0" w:color="auto"/>
              <w:bottom w:val="single" w:sz="4" w:space="0" w:color="auto"/>
            </w:tcBorders>
          </w:tcPr>
          <w:p w:rsidR="00BF3FDC" w:rsidRPr="008E3466" w:rsidRDefault="00BF3FDC" w:rsidP="000428A9">
            <w:pPr>
              <w:spacing w:before="100" w:beforeAutospacing="1" w:after="100" w:afterAutospacing="1"/>
              <w:ind w:firstLine="0"/>
              <w:jc w:val="center"/>
            </w:pPr>
            <w:r w:rsidRPr="008E3466">
              <w:rPr>
                <w:b/>
                <w:bCs/>
                <w:sz w:val="22"/>
                <w:szCs w:val="22"/>
              </w:rPr>
              <w:t>Priešmokyklinio amžiaus vaikų skaičiaus kaita</w:t>
            </w:r>
          </w:p>
        </w:tc>
      </w:tr>
      <w:tr w:rsidR="00BF3FDC" w:rsidRPr="008E3466">
        <w:trPr>
          <w:jc w:val="center"/>
        </w:trPr>
        <w:tc>
          <w:tcPr>
            <w:tcW w:w="1413" w:type="dxa"/>
            <w:tcBorders>
              <w:top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416</w:t>
            </w:r>
          </w:p>
        </w:tc>
        <w:tc>
          <w:tcPr>
            <w:tcW w:w="1276" w:type="dxa"/>
            <w:tcBorders>
              <w:top w:val="single" w:sz="4" w:space="0" w:color="auto"/>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396</w:t>
            </w:r>
          </w:p>
        </w:tc>
        <w:tc>
          <w:tcPr>
            <w:tcW w:w="1275" w:type="dxa"/>
            <w:gridSpan w:val="2"/>
            <w:tcBorders>
              <w:top w:val="single" w:sz="4" w:space="0" w:color="auto"/>
              <w:left w:val="single" w:sz="4" w:space="0" w:color="auto"/>
              <w:righ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373</w:t>
            </w:r>
          </w:p>
        </w:tc>
        <w:tc>
          <w:tcPr>
            <w:tcW w:w="1276" w:type="dxa"/>
            <w:tcBorders>
              <w:top w:val="single" w:sz="4" w:space="0" w:color="auto"/>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387</w:t>
            </w:r>
          </w:p>
        </w:tc>
        <w:tc>
          <w:tcPr>
            <w:tcW w:w="1276" w:type="dxa"/>
            <w:tcBorders>
              <w:top w:val="single" w:sz="4" w:space="0" w:color="auto"/>
              <w:left w:val="single" w:sz="4" w:space="0" w:color="auto"/>
            </w:tcBorders>
          </w:tcPr>
          <w:p w:rsidR="00BF3FDC" w:rsidRPr="008E3466" w:rsidRDefault="00BF3FDC" w:rsidP="000428A9">
            <w:pPr>
              <w:spacing w:before="100" w:beforeAutospacing="1" w:after="100" w:afterAutospacing="1"/>
              <w:ind w:firstLine="0"/>
            </w:pPr>
            <w:r w:rsidRPr="008E3466">
              <w:rPr>
                <w:sz w:val="22"/>
                <w:szCs w:val="22"/>
              </w:rPr>
              <w:t>375</w:t>
            </w:r>
          </w:p>
        </w:tc>
        <w:tc>
          <w:tcPr>
            <w:tcW w:w="1276" w:type="dxa"/>
            <w:tcBorders>
              <w:top w:val="single" w:sz="4" w:space="0" w:color="auto"/>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394</w:t>
            </w:r>
          </w:p>
        </w:tc>
        <w:tc>
          <w:tcPr>
            <w:tcW w:w="1275" w:type="dxa"/>
            <w:tcBorders>
              <w:top w:val="single" w:sz="4" w:space="0" w:color="auto"/>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365</w:t>
            </w:r>
          </w:p>
        </w:tc>
        <w:tc>
          <w:tcPr>
            <w:tcW w:w="1417" w:type="dxa"/>
            <w:tcBorders>
              <w:top w:val="single" w:sz="4" w:space="0" w:color="auto"/>
              <w:left w:val="single" w:sz="4" w:space="0" w:color="auto"/>
            </w:tcBorders>
          </w:tcPr>
          <w:p w:rsidR="00BF3FDC" w:rsidRPr="008E3466" w:rsidRDefault="00BF3FDC" w:rsidP="000428A9">
            <w:pPr>
              <w:spacing w:before="100" w:beforeAutospacing="1" w:after="100" w:afterAutospacing="1"/>
              <w:ind w:firstLine="0"/>
              <w:jc w:val="center"/>
            </w:pPr>
            <w:r w:rsidRPr="008E3466">
              <w:rPr>
                <w:sz w:val="22"/>
                <w:szCs w:val="22"/>
              </w:rPr>
              <w:t>340</w:t>
            </w:r>
          </w:p>
        </w:tc>
      </w:tr>
    </w:tbl>
    <w:p w:rsidR="00BF3FDC" w:rsidRPr="008E3466" w:rsidRDefault="00BF3FDC" w:rsidP="00CF4DE4">
      <w:pPr>
        <w:pStyle w:val="Teksto"/>
        <w:spacing w:before="120" w:after="240"/>
        <w:ind w:firstLine="0"/>
        <w:jc w:val="center"/>
        <w:rPr>
          <w:rFonts w:ascii="Times New Roman" w:hAnsi="Times New Roman"/>
          <w:i/>
          <w:iCs/>
          <w:sz w:val="20"/>
          <w:szCs w:val="20"/>
        </w:rPr>
      </w:pPr>
      <w:r w:rsidRPr="008E3466">
        <w:rPr>
          <w:rFonts w:ascii="Times New Roman" w:hAnsi="Times New Roman"/>
          <w:i/>
          <w:iCs/>
          <w:sz w:val="20"/>
          <w:szCs w:val="20"/>
        </w:rPr>
        <w:t>Šaltinis: Kretingos rajono savivaldybės administracijos Švietimo skyrius, 2013 m.</w:t>
      </w:r>
    </w:p>
    <w:p w:rsidR="00BF3FDC" w:rsidRPr="008E3466" w:rsidRDefault="00BF3FDC" w:rsidP="00CF4DE4">
      <w:pPr>
        <w:pStyle w:val="Teksto"/>
        <w:spacing w:before="120"/>
        <w:rPr>
          <w:rFonts w:ascii="Times New Roman" w:hAnsi="Times New Roman"/>
        </w:rPr>
      </w:pPr>
      <w:r w:rsidRPr="008E3466">
        <w:rPr>
          <w:rFonts w:ascii="Times New Roman" w:hAnsi="Times New Roman"/>
          <w:b/>
          <w:bCs/>
        </w:rPr>
        <w:t>Bendrasis mokyklinis ugdymas.</w:t>
      </w:r>
      <w:r w:rsidRPr="008E3466">
        <w:rPr>
          <w:rFonts w:ascii="Times New Roman" w:hAnsi="Times New Roman"/>
        </w:rPr>
        <w:t xml:space="preserve"> Bendrasis mokyklinis ugdymas apima pradinę, pagrindinę ir vidurinę pakopas.</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Lietuvos statistikos departamento duomenimis, nuo 2008-2009 mokslo metų bendrojo ugdymo mokyklų ir mokinių skaičius Lietuvoje ir visose nagrinėjamose mokyklose mažėjo, tik Jonavos r. sav. šis skaičius išliko nepakitęs (žr. 2.3.1.4 lentelę). </w:t>
      </w:r>
    </w:p>
    <w:p w:rsidR="00BF3FDC" w:rsidRPr="008E3466" w:rsidRDefault="00BF3FDC" w:rsidP="00CF4DE4">
      <w:pPr>
        <w:pStyle w:val="Tekstui"/>
        <w:spacing w:before="240" w:after="120"/>
        <w:ind w:firstLine="0"/>
        <w:jc w:val="center"/>
        <w:rPr>
          <w:b/>
          <w:bCs/>
        </w:rPr>
      </w:pPr>
      <w:r w:rsidRPr="008E3466">
        <w:rPr>
          <w:b/>
          <w:bCs/>
        </w:rPr>
        <w:t xml:space="preserve">2.3.1.4. lentelė. Bendrojo ugdymo mokyklų skaičius ir mokinių skaičius jose skirtingose savivaldybėse 2008-2009 – 2012-2013 mokslo metais </w:t>
      </w:r>
    </w:p>
    <w:tbl>
      <w:tblPr>
        <w:tblW w:w="4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5"/>
        <w:gridCol w:w="1225"/>
        <w:gridCol w:w="1273"/>
        <w:gridCol w:w="1184"/>
        <w:gridCol w:w="1219"/>
        <w:gridCol w:w="1201"/>
        <w:gridCol w:w="968"/>
      </w:tblGrid>
      <w:tr w:rsidR="00BF3FDC" w:rsidRPr="008E3466">
        <w:trPr>
          <w:tblHeader/>
          <w:jc w:val="center"/>
        </w:trPr>
        <w:tc>
          <w:tcPr>
            <w:tcW w:w="1358" w:type="pct"/>
            <w:vMerge w:val="restar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Teritorija</w:t>
            </w:r>
          </w:p>
        </w:tc>
        <w:tc>
          <w:tcPr>
            <w:tcW w:w="3642" w:type="pct"/>
            <w:gridSpan w:val="6"/>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Bendrojo ugdymo mokyklų skaičius</w:t>
            </w:r>
          </w:p>
        </w:tc>
      </w:tr>
      <w:tr w:rsidR="00BF3FDC" w:rsidRPr="008E3466">
        <w:trPr>
          <w:tblHeader/>
          <w:jc w:val="center"/>
        </w:trPr>
        <w:tc>
          <w:tcPr>
            <w:tcW w:w="1358" w:type="pct"/>
            <w:vMerge/>
            <w:vAlign w:val="center"/>
          </w:tcPr>
          <w:p w:rsidR="00BF3FDC" w:rsidRPr="008E3466" w:rsidRDefault="00BF3FDC" w:rsidP="000428A9">
            <w:pPr>
              <w:autoSpaceDE w:val="0"/>
              <w:autoSpaceDN w:val="0"/>
              <w:adjustRightInd w:val="0"/>
              <w:spacing w:before="0" w:after="0"/>
              <w:ind w:firstLine="0"/>
              <w:jc w:val="center"/>
              <w:rPr>
                <w:b/>
                <w:bCs/>
              </w:rPr>
            </w:pPr>
          </w:p>
        </w:tc>
        <w:tc>
          <w:tcPr>
            <w:tcW w:w="631"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2008-2009 m.</w:t>
            </w:r>
            <w:r w:rsidR="00FD76C1">
              <w:rPr>
                <w:b/>
                <w:bCs/>
                <w:sz w:val="22"/>
                <w:szCs w:val="22"/>
              </w:rPr>
              <w:t xml:space="preserve"> </w:t>
            </w:r>
            <w:r w:rsidRPr="008E3466">
              <w:rPr>
                <w:b/>
                <w:bCs/>
                <w:sz w:val="22"/>
                <w:szCs w:val="22"/>
              </w:rPr>
              <w:t>m.</w:t>
            </w:r>
          </w:p>
        </w:tc>
        <w:tc>
          <w:tcPr>
            <w:tcW w:w="656"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2009-2010 m.</w:t>
            </w:r>
            <w:r w:rsidR="00FD76C1">
              <w:rPr>
                <w:b/>
                <w:bCs/>
                <w:sz w:val="22"/>
                <w:szCs w:val="22"/>
              </w:rPr>
              <w:t xml:space="preserve"> </w:t>
            </w:r>
            <w:r w:rsidRPr="008E3466">
              <w:rPr>
                <w:b/>
                <w:bCs/>
                <w:sz w:val="22"/>
                <w:szCs w:val="22"/>
              </w:rPr>
              <w:t>m.</w:t>
            </w:r>
          </w:p>
        </w:tc>
        <w:tc>
          <w:tcPr>
            <w:tcW w:w="610"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2010-2011 m.</w:t>
            </w:r>
            <w:r w:rsidR="00FD76C1">
              <w:rPr>
                <w:b/>
                <w:bCs/>
                <w:sz w:val="22"/>
                <w:szCs w:val="22"/>
              </w:rPr>
              <w:t xml:space="preserve"> </w:t>
            </w:r>
            <w:r w:rsidRPr="008E3466">
              <w:rPr>
                <w:b/>
                <w:bCs/>
                <w:sz w:val="22"/>
                <w:szCs w:val="22"/>
              </w:rPr>
              <w:t>m.</w:t>
            </w:r>
          </w:p>
        </w:tc>
        <w:tc>
          <w:tcPr>
            <w:tcW w:w="628"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2011-2012 m.</w:t>
            </w:r>
            <w:r w:rsidR="00FD76C1">
              <w:rPr>
                <w:b/>
                <w:bCs/>
                <w:sz w:val="22"/>
                <w:szCs w:val="22"/>
              </w:rPr>
              <w:t xml:space="preserve"> </w:t>
            </w:r>
            <w:r w:rsidRPr="008E3466">
              <w:rPr>
                <w:b/>
                <w:bCs/>
                <w:sz w:val="22"/>
                <w:szCs w:val="22"/>
              </w:rPr>
              <w:t>m.</w:t>
            </w:r>
          </w:p>
        </w:tc>
        <w:tc>
          <w:tcPr>
            <w:tcW w:w="619"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2012-2013 m.</w:t>
            </w:r>
            <w:r w:rsidR="00FD76C1">
              <w:rPr>
                <w:b/>
                <w:bCs/>
                <w:sz w:val="22"/>
                <w:szCs w:val="22"/>
              </w:rPr>
              <w:t xml:space="preserve"> </w:t>
            </w:r>
            <w:r w:rsidRPr="008E3466">
              <w:rPr>
                <w:b/>
                <w:bCs/>
                <w:sz w:val="22"/>
                <w:szCs w:val="22"/>
              </w:rPr>
              <w:t>m.</w:t>
            </w:r>
          </w:p>
        </w:tc>
        <w:tc>
          <w:tcPr>
            <w:tcW w:w="499"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Pokytis, proc.</w:t>
            </w:r>
          </w:p>
        </w:tc>
      </w:tr>
      <w:tr w:rsidR="00BF3FDC" w:rsidRPr="008E3466">
        <w:trPr>
          <w:jc w:val="center"/>
        </w:trPr>
        <w:tc>
          <w:tcPr>
            <w:tcW w:w="1358"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Lietuva</w:t>
            </w:r>
          </w:p>
        </w:tc>
        <w:tc>
          <w:tcPr>
            <w:tcW w:w="631" w:type="pct"/>
            <w:vAlign w:val="center"/>
          </w:tcPr>
          <w:p w:rsidR="00BF3FDC" w:rsidRPr="008E3466" w:rsidRDefault="00BF3FDC" w:rsidP="000428A9">
            <w:pPr>
              <w:spacing w:before="0" w:after="0"/>
              <w:ind w:firstLine="0"/>
              <w:jc w:val="center"/>
            </w:pPr>
            <w:r w:rsidRPr="008E3466">
              <w:rPr>
                <w:sz w:val="22"/>
                <w:szCs w:val="22"/>
              </w:rPr>
              <w:t>1415</w:t>
            </w:r>
          </w:p>
        </w:tc>
        <w:tc>
          <w:tcPr>
            <w:tcW w:w="656" w:type="pct"/>
            <w:vAlign w:val="center"/>
          </w:tcPr>
          <w:p w:rsidR="00BF3FDC" w:rsidRPr="008E3466" w:rsidRDefault="00BF3FDC" w:rsidP="000428A9">
            <w:pPr>
              <w:spacing w:before="0" w:after="0"/>
              <w:ind w:firstLine="0"/>
              <w:jc w:val="center"/>
            </w:pPr>
            <w:r w:rsidRPr="008E3466">
              <w:rPr>
                <w:sz w:val="22"/>
                <w:szCs w:val="22"/>
              </w:rPr>
              <w:t>1364</w:t>
            </w:r>
          </w:p>
        </w:tc>
        <w:tc>
          <w:tcPr>
            <w:tcW w:w="610" w:type="pct"/>
            <w:vAlign w:val="center"/>
          </w:tcPr>
          <w:p w:rsidR="00BF3FDC" w:rsidRPr="008E3466" w:rsidRDefault="00BF3FDC" w:rsidP="000428A9">
            <w:pPr>
              <w:spacing w:before="0" w:after="0"/>
              <w:ind w:firstLine="0"/>
              <w:jc w:val="center"/>
            </w:pPr>
            <w:r w:rsidRPr="008E3466">
              <w:rPr>
                <w:sz w:val="22"/>
                <w:szCs w:val="22"/>
              </w:rPr>
              <w:t>1321</w:t>
            </w:r>
          </w:p>
        </w:tc>
        <w:tc>
          <w:tcPr>
            <w:tcW w:w="628" w:type="pct"/>
            <w:vAlign w:val="center"/>
          </w:tcPr>
          <w:p w:rsidR="00BF3FDC" w:rsidRPr="008E3466" w:rsidRDefault="00BF3FDC" w:rsidP="000428A9">
            <w:pPr>
              <w:spacing w:before="0" w:after="0"/>
              <w:ind w:firstLine="0"/>
              <w:jc w:val="center"/>
            </w:pPr>
            <w:r w:rsidRPr="008E3466">
              <w:rPr>
                <w:sz w:val="22"/>
                <w:szCs w:val="22"/>
              </w:rPr>
              <w:t>1309</w:t>
            </w:r>
          </w:p>
        </w:tc>
        <w:tc>
          <w:tcPr>
            <w:tcW w:w="61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1242</w:t>
            </w:r>
          </w:p>
        </w:tc>
        <w:tc>
          <w:tcPr>
            <w:tcW w:w="49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-12,2</w:t>
            </w:r>
          </w:p>
        </w:tc>
      </w:tr>
      <w:tr w:rsidR="00BF3FDC" w:rsidRPr="008E3466">
        <w:trPr>
          <w:jc w:val="center"/>
        </w:trPr>
        <w:tc>
          <w:tcPr>
            <w:tcW w:w="1358" w:type="pct"/>
            <w:vAlign w:val="center"/>
          </w:tcPr>
          <w:p w:rsidR="00BF3FDC" w:rsidRPr="008E3466" w:rsidRDefault="00BF3FDC" w:rsidP="000428A9">
            <w:pPr>
              <w:spacing w:before="0" w:after="0"/>
              <w:ind w:firstLine="0"/>
              <w:rPr>
                <w:b/>
                <w:bCs/>
                <w:color w:val="000000"/>
                <w:lang w:eastAsia="lt-LT"/>
              </w:rPr>
            </w:pPr>
            <w:r w:rsidRPr="008E3466">
              <w:rPr>
                <w:b/>
                <w:bCs/>
                <w:color w:val="000000"/>
                <w:sz w:val="22"/>
                <w:szCs w:val="22"/>
                <w:lang w:eastAsia="lt-LT"/>
              </w:rPr>
              <w:t>Kretingos rajonas</w:t>
            </w:r>
          </w:p>
        </w:tc>
        <w:tc>
          <w:tcPr>
            <w:tcW w:w="631" w:type="pct"/>
            <w:vAlign w:val="center"/>
          </w:tcPr>
          <w:p w:rsidR="00BF3FDC" w:rsidRPr="008E3466" w:rsidRDefault="00BF3FDC" w:rsidP="000428A9">
            <w:pPr>
              <w:spacing w:before="0" w:after="0"/>
              <w:ind w:firstLine="0"/>
              <w:jc w:val="center"/>
              <w:rPr>
                <w:b/>
                <w:bCs/>
              </w:rPr>
            </w:pPr>
            <w:r w:rsidRPr="008E3466">
              <w:rPr>
                <w:b/>
                <w:bCs/>
                <w:sz w:val="22"/>
                <w:szCs w:val="22"/>
              </w:rPr>
              <w:t>22</w:t>
            </w:r>
          </w:p>
        </w:tc>
        <w:tc>
          <w:tcPr>
            <w:tcW w:w="656" w:type="pct"/>
            <w:vAlign w:val="center"/>
          </w:tcPr>
          <w:p w:rsidR="00BF3FDC" w:rsidRPr="008E3466" w:rsidRDefault="00BF3FDC" w:rsidP="000428A9">
            <w:pPr>
              <w:spacing w:before="0" w:after="0"/>
              <w:ind w:firstLine="0"/>
              <w:jc w:val="center"/>
              <w:rPr>
                <w:b/>
                <w:bCs/>
              </w:rPr>
            </w:pPr>
            <w:r w:rsidRPr="008E3466">
              <w:rPr>
                <w:b/>
                <w:bCs/>
                <w:sz w:val="22"/>
                <w:szCs w:val="22"/>
              </w:rPr>
              <w:t>19</w:t>
            </w:r>
          </w:p>
        </w:tc>
        <w:tc>
          <w:tcPr>
            <w:tcW w:w="610" w:type="pct"/>
            <w:vAlign w:val="center"/>
          </w:tcPr>
          <w:p w:rsidR="00BF3FDC" w:rsidRPr="008E3466" w:rsidRDefault="00BF3FDC" w:rsidP="000428A9">
            <w:pPr>
              <w:spacing w:before="0" w:after="0"/>
              <w:ind w:firstLine="0"/>
              <w:jc w:val="center"/>
              <w:rPr>
                <w:b/>
                <w:bCs/>
              </w:rPr>
            </w:pPr>
            <w:r w:rsidRPr="008E3466">
              <w:rPr>
                <w:b/>
                <w:bCs/>
                <w:sz w:val="22"/>
                <w:szCs w:val="22"/>
              </w:rPr>
              <w:t>18</w:t>
            </w:r>
          </w:p>
        </w:tc>
        <w:tc>
          <w:tcPr>
            <w:tcW w:w="628" w:type="pct"/>
            <w:vAlign w:val="center"/>
          </w:tcPr>
          <w:p w:rsidR="00BF3FDC" w:rsidRPr="008E3466" w:rsidRDefault="00BF3FDC" w:rsidP="000428A9">
            <w:pPr>
              <w:spacing w:before="0" w:after="0"/>
              <w:ind w:firstLine="0"/>
              <w:jc w:val="center"/>
              <w:rPr>
                <w:b/>
                <w:bCs/>
              </w:rPr>
            </w:pPr>
            <w:r w:rsidRPr="008E3466">
              <w:rPr>
                <w:b/>
                <w:bCs/>
                <w:sz w:val="22"/>
                <w:szCs w:val="22"/>
              </w:rPr>
              <w:t>18</w:t>
            </w:r>
          </w:p>
        </w:tc>
        <w:tc>
          <w:tcPr>
            <w:tcW w:w="619" w:type="pct"/>
            <w:vAlign w:val="center"/>
          </w:tcPr>
          <w:p w:rsidR="00BF3FDC" w:rsidRPr="008E3466" w:rsidRDefault="00BF3FDC" w:rsidP="000428A9">
            <w:pPr>
              <w:spacing w:before="0" w:after="0"/>
              <w:ind w:firstLine="0"/>
              <w:jc w:val="center"/>
              <w:rPr>
                <w:b/>
                <w:bCs/>
                <w:color w:val="000000"/>
                <w:lang w:val="en-US"/>
              </w:rPr>
            </w:pPr>
            <w:r w:rsidRPr="008E3466">
              <w:rPr>
                <w:b/>
                <w:bCs/>
                <w:color w:val="000000"/>
                <w:sz w:val="22"/>
                <w:szCs w:val="22"/>
              </w:rPr>
              <w:t>17</w:t>
            </w:r>
          </w:p>
        </w:tc>
        <w:tc>
          <w:tcPr>
            <w:tcW w:w="499" w:type="pct"/>
            <w:vAlign w:val="center"/>
          </w:tcPr>
          <w:p w:rsidR="00BF3FDC" w:rsidRPr="008E3466" w:rsidRDefault="00BF3FDC" w:rsidP="000428A9">
            <w:pPr>
              <w:spacing w:before="0" w:after="0"/>
              <w:ind w:firstLine="0"/>
              <w:jc w:val="center"/>
              <w:rPr>
                <w:b/>
                <w:bCs/>
                <w:color w:val="000000"/>
                <w:lang w:val="en-US"/>
              </w:rPr>
            </w:pPr>
            <w:r w:rsidRPr="008E3466">
              <w:rPr>
                <w:b/>
                <w:bCs/>
                <w:color w:val="000000"/>
                <w:sz w:val="22"/>
                <w:szCs w:val="22"/>
              </w:rPr>
              <w:t>-22,7</w:t>
            </w:r>
          </w:p>
        </w:tc>
      </w:tr>
      <w:tr w:rsidR="00BF3FDC" w:rsidRPr="008E3466">
        <w:trPr>
          <w:jc w:val="center"/>
        </w:trPr>
        <w:tc>
          <w:tcPr>
            <w:tcW w:w="1358"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Klaipėdos rajonas</w:t>
            </w:r>
          </w:p>
        </w:tc>
        <w:tc>
          <w:tcPr>
            <w:tcW w:w="631" w:type="pct"/>
            <w:vAlign w:val="center"/>
          </w:tcPr>
          <w:p w:rsidR="00BF3FDC" w:rsidRPr="008E3466" w:rsidRDefault="00BF3FDC" w:rsidP="000428A9">
            <w:pPr>
              <w:spacing w:before="0" w:after="0"/>
              <w:ind w:firstLine="0"/>
              <w:jc w:val="center"/>
            </w:pPr>
            <w:r w:rsidRPr="008E3466">
              <w:rPr>
                <w:sz w:val="22"/>
                <w:szCs w:val="22"/>
              </w:rPr>
              <w:t>23</w:t>
            </w:r>
          </w:p>
        </w:tc>
        <w:tc>
          <w:tcPr>
            <w:tcW w:w="656" w:type="pct"/>
            <w:vAlign w:val="center"/>
          </w:tcPr>
          <w:p w:rsidR="00BF3FDC" w:rsidRPr="008E3466" w:rsidRDefault="00BF3FDC" w:rsidP="000428A9">
            <w:pPr>
              <w:spacing w:before="0" w:after="0"/>
              <w:ind w:firstLine="0"/>
              <w:jc w:val="center"/>
            </w:pPr>
            <w:r w:rsidRPr="008E3466">
              <w:rPr>
                <w:sz w:val="22"/>
                <w:szCs w:val="22"/>
              </w:rPr>
              <w:t>22</w:t>
            </w:r>
          </w:p>
        </w:tc>
        <w:tc>
          <w:tcPr>
            <w:tcW w:w="610" w:type="pct"/>
            <w:vAlign w:val="center"/>
          </w:tcPr>
          <w:p w:rsidR="00BF3FDC" w:rsidRPr="008E3466" w:rsidRDefault="00BF3FDC" w:rsidP="000428A9">
            <w:pPr>
              <w:spacing w:before="0" w:after="0"/>
              <w:ind w:firstLine="0"/>
              <w:jc w:val="center"/>
            </w:pPr>
            <w:r w:rsidRPr="008E3466">
              <w:rPr>
                <w:sz w:val="22"/>
                <w:szCs w:val="22"/>
              </w:rPr>
              <w:t>22</w:t>
            </w:r>
          </w:p>
        </w:tc>
        <w:tc>
          <w:tcPr>
            <w:tcW w:w="628" w:type="pct"/>
            <w:vAlign w:val="center"/>
          </w:tcPr>
          <w:p w:rsidR="00BF3FDC" w:rsidRPr="008E3466" w:rsidRDefault="00BF3FDC" w:rsidP="000428A9">
            <w:pPr>
              <w:spacing w:before="0" w:after="0"/>
              <w:ind w:firstLine="0"/>
              <w:jc w:val="center"/>
            </w:pPr>
            <w:r w:rsidRPr="008E3466">
              <w:rPr>
                <w:sz w:val="22"/>
                <w:szCs w:val="22"/>
              </w:rPr>
              <w:t>21</w:t>
            </w:r>
          </w:p>
        </w:tc>
        <w:tc>
          <w:tcPr>
            <w:tcW w:w="61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20</w:t>
            </w:r>
          </w:p>
        </w:tc>
        <w:tc>
          <w:tcPr>
            <w:tcW w:w="49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-13,0</w:t>
            </w:r>
          </w:p>
        </w:tc>
      </w:tr>
      <w:tr w:rsidR="00BF3FDC" w:rsidRPr="008E3466">
        <w:trPr>
          <w:jc w:val="center"/>
        </w:trPr>
        <w:tc>
          <w:tcPr>
            <w:tcW w:w="1358"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Šilutės rajonas</w:t>
            </w:r>
          </w:p>
        </w:tc>
        <w:tc>
          <w:tcPr>
            <w:tcW w:w="631" w:type="pct"/>
            <w:vAlign w:val="center"/>
          </w:tcPr>
          <w:p w:rsidR="00BF3FDC" w:rsidRPr="008E3466" w:rsidRDefault="00BF3FDC" w:rsidP="000428A9">
            <w:pPr>
              <w:spacing w:before="0" w:after="0"/>
              <w:ind w:firstLine="0"/>
              <w:jc w:val="center"/>
            </w:pPr>
            <w:r w:rsidRPr="008E3466">
              <w:rPr>
                <w:sz w:val="22"/>
                <w:szCs w:val="22"/>
              </w:rPr>
              <w:t>26</w:t>
            </w:r>
          </w:p>
        </w:tc>
        <w:tc>
          <w:tcPr>
            <w:tcW w:w="656" w:type="pct"/>
            <w:vAlign w:val="center"/>
          </w:tcPr>
          <w:p w:rsidR="00BF3FDC" w:rsidRPr="008E3466" w:rsidRDefault="00BF3FDC" w:rsidP="000428A9">
            <w:pPr>
              <w:spacing w:before="0" w:after="0"/>
              <w:ind w:firstLine="0"/>
              <w:jc w:val="center"/>
            </w:pPr>
            <w:r w:rsidRPr="008E3466">
              <w:rPr>
                <w:sz w:val="22"/>
                <w:szCs w:val="22"/>
              </w:rPr>
              <w:t>24</w:t>
            </w:r>
          </w:p>
        </w:tc>
        <w:tc>
          <w:tcPr>
            <w:tcW w:w="610" w:type="pct"/>
            <w:vAlign w:val="center"/>
          </w:tcPr>
          <w:p w:rsidR="00BF3FDC" w:rsidRPr="008E3466" w:rsidRDefault="00BF3FDC" w:rsidP="000428A9">
            <w:pPr>
              <w:spacing w:before="0" w:after="0"/>
              <w:ind w:firstLine="0"/>
              <w:jc w:val="center"/>
            </w:pPr>
            <w:r w:rsidRPr="008E3466">
              <w:rPr>
                <w:sz w:val="22"/>
                <w:szCs w:val="22"/>
              </w:rPr>
              <w:t>24</w:t>
            </w:r>
          </w:p>
        </w:tc>
        <w:tc>
          <w:tcPr>
            <w:tcW w:w="628" w:type="pct"/>
            <w:vAlign w:val="center"/>
          </w:tcPr>
          <w:p w:rsidR="00BF3FDC" w:rsidRPr="008E3466" w:rsidRDefault="00BF3FDC" w:rsidP="000428A9">
            <w:pPr>
              <w:spacing w:before="0" w:after="0"/>
              <w:ind w:firstLine="0"/>
              <w:jc w:val="center"/>
            </w:pPr>
            <w:r w:rsidRPr="008E3466">
              <w:rPr>
                <w:sz w:val="22"/>
                <w:szCs w:val="22"/>
              </w:rPr>
              <w:t>24</w:t>
            </w:r>
          </w:p>
        </w:tc>
        <w:tc>
          <w:tcPr>
            <w:tcW w:w="61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22</w:t>
            </w:r>
          </w:p>
        </w:tc>
        <w:tc>
          <w:tcPr>
            <w:tcW w:w="49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-15,4</w:t>
            </w:r>
          </w:p>
        </w:tc>
      </w:tr>
      <w:tr w:rsidR="00BF3FDC" w:rsidRPr="008E3466">
        <w:trPr>
          <w:jc w:val="center"/>
        </w:trPr>
        <w:tc>
          <w:tcPr>
            <w:tcW w:w="1358"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Jonavos rajonas</w:t>
            </w:r>
          </w:p>
        </w:tc>
        <w:tc>
          <w:tcPr>
            <w:tcW w:w="631" w:type="pct"/>
            <w:vAlign w:val="center"/>
          </w:tcPr>
          <w:p w:rsidR="00BF3FDC" w:rsidRPr="008E3466" w:rsidRDefault="00BF3FDC" w:rsidP="000428A9">
            <w:pPr>
              <w:spacing w:before="0" w:after="0"/>
              <w:ind w:firstLine="0"/>
              <w:jc w:val="center"/>
            </w:pPr>
            <w:r w:rsidRPr="008E3466">
              <w:rPr>
                <w:sz w:val="22"/>
                <w:szCs w:val="22"/>
              </w:rPr>
              <w:t>22</w:t>
            </w:r>
          </w:p>
        </w:tc>
        <w:tc>
          <w:tcPr>
            <w:tcW w:w="656" w:type="pct"/>
            <w:vAlign w:val="center"/>
          </w:tcPr>
          <w:p w:rsidR="00BF3FDC" w:rsidRPr="008E3466" w:rsidRDefault="00BF3FDC" w:rsidP="000428A9">
            <w:pPr>
              <w:spacing w:before="0" w:after="0"/>
              <w:ind w:firstLine="0"/>
              <w:jc w:val="center"/>
            </w:pPr>
            <w:r w:rsidRPr="008E3466">
              <w:rPr>
                <w:sz w:val="22"/>
                <w:szCs w:val="22"/>
              </w:rPr>
              <w:t>22</w:t>
            </w:r>
          </w:p>
        </w:tc>
        <w:tc>
          <w:tcPr>
            <w:tcW w:w="610" w:type="pct"/>
            <w:vAlign w:val="center"/>
          </w:tcPr>
          <w:p w:rsidR="00BF3FDC" w:rsidRPr="008E3466" w:rsidRDefault="00BF3FDC" w:rsidP="000428A9">
            <w:pPr>
              <w:spacing w:before="0" w:after="0"/>
              <w:ind w:firstLine="0"/>
              <w:jc w:val="center"/>
            </w:pPr>
            <w:r w:rsidRPr="008E3466">
              <w:rPr>
                <w:sz w:val="22"/>
                <w:szCs w:val="22"/>
              </w:rPr>
              <w:t>22</w:t>
            </w:r>
          </w:p>
        </w:tc>
        <w:tc>
          <w:tcPr>
            <w:tcW w:w="628" w:type="pct"/>
            <w:vAlign w:val="center"/>
          </w:tcPr>
          <w:p w:rsidR="00BF3FDC" w:rsidRPr="008E3466" w:rsidRDefault="00BF3FDC" w:rsidP="000428A9">
            <w:pPr>
              <w:spacing w:before="0" w:after="0"/>
              <w:ind w:firstLine="0"/>
              <w:jc w:val="center"/>
            </w:pPr>
            <w:r w:rsidRPr="008E3466">
              <w:rPr>
                <w:sz w:val="22"/>
                <w:szCs w:val="22"/>
              </w:rPr>
              <w:t>22</w:t>
            </w:r>
          </w:p>
        </w:tc>
        <w:tc>
          <w:tcPr>
            <w:tcW w:w="61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22</w:t>
            </w:r>
          </w:p>
        </w:tc>
        <w:tc>
          <w:tcPr>
            <w:tcW w:w="49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0,0</w:t>
            </w:r>
          </w:p>
        </w:tc>
      </w:tr>
      <w:tr w:rsidR="00BF3FDC" w:rsidRPr="008E3466">
        <w:trPr>
          <w:jc w:val="center"/>
        </w:trPr>
        <w:tc>
          <w:tcPr>
            <w:tcW w:w="1358"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Plungės rajonas</w:t>
            </w:r>
          </w:p>
        </w:tc>
        <w:tc>
          <w:tcPr>
            <w:tcW w:w="631" w:type="pct"/>
            <w:vAlign w:val="center"/>
          </w:tcPr>
          <w:p w:rsidR="00BF3FDC" w:rsidRPr="008E3466" w:rsidRDefault="00BF3FDC" w:rsidP="000428A9">
            <w:pPr>
              <w:spacing w:before="0" w:after="0"/>
              <w:ind w:firstLine="0"/>
              <w:jc w:val="center"/>
            </w:pPr>
            <w:r w:rsidRPr="008E3466">
              <w:rPr>
                <w:sz w:val="22"/>
                <w:szCs w:val="22"/>
              </w:rPr>
              <w:t>21</w:t>
            </w:r>
          </w:p>
        </w:tc>
        <w:tc>
          <w:tcPr>
            <w:tcW w:w="656" w:type="pct"/>
            <w:vAlign w:val="center"/>
          </w:tcPr>
          <w:p w:rsidR="00BF3FDC" w:rsidRPr="008E3466" w:rsidRDefault="00BF3FDC" w:rsidP="000428A9">
            <w:pPr>
              <w:spacing w:before="0" w:after="0"/>
              <w:ind w:firstLine="0"/>
              <w:jc w:val="center"/>
            </w:pPr>
            <w:r w:rsidRPr="008E3466">
              <w:rPr>
                <w:sz w:val="22"/>
                <w:szCs w:val="22"/>
              </w:rPr>
              <w:t>21</w:t>
            </w:r>
          </w:p>
        </w:tc>
        <w:tc>
          <w:tcPr>
            <w:tcW w:w="610" w:type="pct"/>
            <w:vAlign w:val="center"/>
          </w:tcPr>
          <w:p w:rsidR="00BF3FDC" w:rsidRPr="008E3466" w:rsidRDefault="00BF3FDC" w:rsidP="000428A9">
            <w:pPr>
              <w:spacing w:before="0" w:after="0"/>
              <w:ind w:firstLine="0"/>
              <w:jc w:val="center"/>
            </w:pPr>
            <w:r w:rsidRPr="008E3466">
              <w:rPr>
                <w:sz w:val="22"/>
                <w:szCs w:val="22"/>
              </w:rPr>
              <w:t>21</w:t>
            </w:r>
          </w:p>
        </w:tc>
        <w:tc>
          <w:tcPr>
            <w:tcW w:w="628" w:type="pct"/>
            <w:vAlign w:val="center"/>
          </w:tcPr>
          <w:p w:rsidR="00BF3FDC" w:rsidRPr="008E3466" w:rsidRDefault="00BF3FDC" w:rsidP="000428A9">
            <w:pPr>
              <w:spacing w:before="0" w:after="0"/>
              <w:ind w:firstLine="0"/>
              <w:jc w:val="center"/>
            </w:pPr>
            <w:r w:rsidRPr="008E3466">
              <w:rPr>
                <w:sz w:val="22"/>
                <w:szCs w:val="22"/>
              </w:rPr>
              <w:t>21</w:t>
            </w:r>
          </w:p>
        </w:tc>
        <w:tc>
          <w:tcPr>
            <w:tcW w:w="61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20</w:t>
            </w:r>
          </w:p>
        </w:tc>
        <w:tc>
          <w:tcPr>
            <w:tcW w:w="49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-4,8</w:t>
            </w:r>
          </w:p>
        </w:tc>
      </w:tr>
    </w:tbl>
    <w:p w:rsidR="00BF3FDC" w:rsidRPr="008E3466" w:rsidRDefault="00BF3FDC" w:rsidP="00CF4DE4">
      <w:pPr>
        <w:autoSpaceDE w:val="0"/>
        <w:autoSpaceDN w:val="0"/>
        <w:adjustRightInd w:val="0"/>
        <w:spacing w:before="0" w:after="0"/>
        <w:ind w:firstLine="0"/>
        <w:jc w:val="center"/>
        <w:rPr>
          <w:i/>
          <w:iCs/>
          <w:sz w:val="20"/>
          <w:szCs w:val="20"/>
        </w:rPr>
      </w:pPr>
    </w:p>
    <w:tbl>
      <w:tblPr>
        <w:tblW w:w="4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5"/>
        <w:gridCol w:w="1225"/>
        <w:gridCol w:w="1273"/>
        <w:gridCol w:w="1184"/>
        <w:gridCol w:w="1219"/>
        <w:gridCol w:w="1201"/>
        <w:gridCol w:w="968"/>
      </w:tblGrid>
      <w:tr w:rsidR="00BF3FDC" w:rsidRPr="008E3466">
        <w:trPr>
          <w:tblHeader/>
          <w:jc w:val="center"/>
        </w:trPr>
        <w:tc>
          <w:tcPr>
            <w:tcW w:w="1358" w:type="pct"/>
            <w:vMerge w:val="restar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Teritorija</w:t>
            </w:r>
          </w:p>
        </w:tc>
        <w:tc>
          <w:tcPr>
            <w:tcW w:w="3642" w:type="pct"/>
            <w:gridSpan w:val="6"/>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 xml:space="preserve">Mokinių šiose mokyklose skaičius </w:t>
            </w:r>
          </w:p>
        </w:tc>
      </w:tr>
      <w:tr w:rsidR="00BF3FDC" w:rsidRPr="008E3466">
        <w:trPr>
          <w:tblHeader/>
          <w:jc w:val="center"/>
        </w:trPr>
        <w:tc>
          <w:tcPr>
            <w:tcW w:w="1358" w:type="pct"/>
            <w:vMerge/>
            <w:vAlign w:val="center"/>
          </w:tcPr>
          <w:p w:rsidR="00BF3FDC" w:rsidRPr="008E3466" w:rsidRDefault="00BF3FDC" w:rsidP="000428A9">
            <w:pPr>
              <w:autoSpaceDE w:val="0"/>
              <w:autoSpaceDN w:val="0"/>
              <w:adjustRightInd w:val="0"/>
              <w:spacing w:before="0" w:after="0"/>
              <w:ind w:firstLine="0"/>
              <w:jc w:val="center"/>
              <w:rPr>
                <w:b/>
                <w:bCs/>
              </w:rPr>
            </w:pPr>
          </w:p>
        </w:tc>
        <w:tc>
          <w:tcPr>
            <w:tcW w:w="631"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2008-2009 m.</w:t>
            </w:r>
            <w:r w:rsidR="006C450A">
              <w:rPr>
                <w:b/>
                <w:bCs/>
                <w:sz w:val="22"/>
                <w:szCs w:val="22"/>
              </w:rPr>
              <w:t xml:space="preserve"> </w:t>
            </w:r>
            <w:r w:rsidRPr="008E3466">
              <w:rPr>
                <w:b/>
                <w:bCs/>
                <w:sz w:val="22"/>
                <w:szCs w:val="22"/>
              </w:rPr>
              <w:t>m.</w:t>
            </w:r>
          </w:p>
        </w:tc>
        <w:tc>
          <w:tcPr>
            <w:tcW w:w="656"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2009-2010 m.</w:t>
            </w:r>
            <w:r w:rsidR="00FD76C1">
              <w:rPr>
                <w:b/>
                <w:bCs/>
                <w:sz w:val="22"/>
                <w:szCs w:val="22"/>
              </w:rPr>
              <w:t xml:space="preserve"> </w:t>
            </w:r>
            <w:r w:rsidRPr="008E3466">
              <w:rPr>
                <w:b/>
                <w:bCs/>
                <w:sz w:val="22"/>
                <w:szCs w:val="22"/>
              </w:rPr>
              <w:t>m.</w:t>
            </w:r>
          </w:p>
        </w:tc>
        <w:tc>
          <w:tcPr>
            <w:tcW w:w="610"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2010-2011 m.</w:t>
            </w:r>
            <w:r w:rsidR="00FD76C1">
              <w:rPr>
                <w:b/>
                <w:bCs/>
                <w:sz w:val="22"/>
                <w:szCs w:val="22"/>
              </w:rPr>
              <w:t xml:space="preserve"> </w:t>
            </w:r>
            <w:r w:rsidRPr="008E3466">
              <w:rPr>
                <w:b/>
                <w:bCs/>
                <w:sz w:val="22"/>
                <w:szCs w:val="22"/>
              </w:rPr>
              <w:t>m.</w:t>
            </w:r>
          </w:p>
        </w:tc>
        <w:tc>
          <w:tcPr>
            <w:tcW w:w="628"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2011-2012 m.</w:t>
            </w:r>
            <w:r w:rsidR="00FD76C1">
              <w:rPr>
                <w:b/>
                <w:bCs/>
                <w:sz w:val="22"/>
                <w:szCs w:val="22"/>
              </w:rPr>
              <w:t xml:space="preserve"> </w:t>
            </w:r>
            <w:r w:rsidRPr="008E3466">
              <w:rPr>
                <w:b/>
                <w:bCs/>
                <w:sz w:val="22"/>
                <w:szCs w:val="22"/>
              </w:rPr>
              <w:t>m.</w:t>
            </w:r>
          </w:p>
        </w:tc>
        <w:tc>
          <w:tcPr>
            <w:tcW w:w="619"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2012-2013 m.</w:t>
            </w:r>
            <w:r w:rsidR="00FD76C1">
              <w:rPr>
                <w:b/>
                <w:bCs/>
                <w:sz w:val="22"/>
                <w:szCs w:val="22"/>
              </w:rPr>
              <w:t xml:space="preserve"> </w:t>
            </w:r>
            <w:r w:rsidRPr="008E3466">
              <w:rPr>
                <w:b/>
                <w:bCs/>
                <w:sz w:val="22"/>
                <w:szCs w:val="22"/>
              </w:rPr>
              <w:t>m.</w:t>
            </w:r>
          </w:p>
        </w:tc>
        <w:tc>
          <w:tcPr>
            <w:tcW w:w="499"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Pokytis, proc.</w:t>
            </w:r>
          </w:p>
        </w:tc>
      </w:tr>
      <w:tr w:rsidR="00BF3FDC" w:rsidRPr="008E3466">
        <w:trPr>
          <w:jc w:val="center"/>
        </w:trPr>
        <w:tc>
          <w:tcPr>
            <w:tcW w:w="1358"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Lietuva</w:t>
            </w:r>
          </w:p>
        </w:tc>
        <w:tc>
          <w:tcPr>
            <w:tcW w:w="631" w:type="pct"/>
            <w:vAlign w:val="center"/>
          </w:tcPr>
          <w:p w:rsidR="00BF3FDC" w:rsidRPr="008E3466" w:rsidRDefault="00BF3FDC" w:rsidP="000428A9">
            <w:pPr>
              <w:spacing w:before="0" w:after="0"/>
              <w:ind w:firstLine="0"/>
              <w:jc w:val="center"/>
              <w:rPr>
                <w:color w:val="000000"/>
              </w:rPr>
            </w:pPr>
            <w:r w:rsidRPr="008E3466">
              <w:rPr>
                <w:color w:val="000000"/>
                <w:sz w:val="22"/>
                <w:szCs w:val="22"/>
              </w:rPr>
              <w:t>464638</w:t>
            </w:r>
          </w:p>
        </w:tc>
        <w:tc>
          <w:tcPr>
            <w:tcW w:w="656" w:type="pct"/>
            <w:vAlign w:val="center"/>
          </w:tcPr>
          <w:p w:rsidR="00BF3FDC" w:rsidRPr="008E3466" w:rsidRDefault="00BF3FDC" w:rsidP="000428A9">
            <w:pPr>
              <w:spacing w:before="0" w:after="0"/>
              <w:ind w:firstLine="0"/>
              <w:jc w:val="center"/>
              <w:rPr>
                <w:color w:val="000000"/>
              </w:rPr>
            </w:pPr>
            <w:r w:rsidRPr="008E3466">
              <w:rPr>
                <w:color w:val="000000"/>
                <w:sz w:val="22"/>
                <w:szCs w:val="22"/>
              </w:rPr>
              <w:t>440504</w:t>
            </w:r>
          </w:p>
        </w:tc>
        <w:tc>
          <w:tcPr>
            <w:tcW w:w="610" w:type="pct"/>
            <w:vAlign w:val="center"/>
          </w:tcPr>
          <w:p w:rsidR="00BF3FDC" w:rsidRPr="008E3466" w:rsidRDefault="00BF3FDC" w:rsidP="000428A9">
            <w:pPr>
              <w:spacing w:before="0" w:after="0"/>
              <w:ind w:firstLine="0"/>
              <w:jc w:val="center"/>
              <w:rPr>
                <w:color w:val="000000"/>
              </w:rPr>
            </w:pPr>
            <w:r w:rsidRPr="008E3466">
              <w:rPr>
                <w:color w:val="000000"/>
                <w:sz w:val="22"/>
                <w:szCs w:val="22"/>
              </w:rPr>
              <w:t>415873</w:t>
            </w:r>
          </w:p>
        </w:tc>
        <w:tc>
          <w:tcPr>
            <w:tcW w:w="628" w:type="pct"/>
            <w:vAlign w:val="center"/>
          </w:tcPr>
          <w:p w:rsidR="00BF3FDC" w:rsidRPr="008E3466" w:rsidRDefault="00BF3FDC" w:rsidP="000428A9">
            <w:pPr>
              <w:spacing w:before="0" w:after="0"/>
              <w:ind w:firstLine="0"/>
              <w:jc w:val="center"/>
              <w:rPr>
                <w:color w:val="000000"/>
              </w:rPr>
            </w:pPr>
            <w:r w:rsidRPr="008E3466">
              <w:rPr>
                <w:color w:val="000000"/>
                <w:sz w:val="22"/>
                <w:szCs w:val="22"/>
              </w:rPr>
              <w:t>392922</w:t>
            </w:r>
          </w:p>
        </w:tc>
        <w:tc>
          <w:tcPr>
            <w:tcW w:w="61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373874</w:t>
            </w:r>
          </w:p>
        </w:tc>
        <w:tc>
          <w:tcPr>
            <w:tcW w:w="49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-19,5</w:t>
            </w:r>
          </w:p>
        </w:tc>
      </w:tr>
      <w:tr w:rsidR="00BF3FDC" w:rsidRPr="008E3466">
        <w:trPr>
          <w:jc w:val="center"/>
        </w:trPr>
        <w:tc>
          <w:tcPr>
            <w:tcW w:w="1358" w:type="pct"/>
            <w:vAlign w:val="center"/>
          </w:tcPr>
          <w:p w:rsidR="00BF3FDC" w:rsidRPr="008E3466" w:rsidRDefault="00BF3FDC" w:rsidP="000428A9">
            <w:pPr>
              <w:spacing w:before="0" w:after="0"/>
              <w:ind w:firstLine="0"/>
              <w:rPr>
                <w:b/>
                <w:bCs/>
                <w:color w:val="000000"/>
                <w:lang w:eastAsia="lt-LT"/>
              </w:rPr>
            </w:pPr>
            <w:r w:rsidRPr="008E3466">
              <w:rPr>
                <w:b/>
                <w:bCs/>
                <w:color w:val="000000"/>
                <w:sz w:val="22"/>
                <w:szCs w:val="22"/>
                <w:lang w:eastAsia="lt-LT"/>
              </w:rPr>
              <w:t>Kretingos rajonas</w:t>
            </w:r>
          </w:p>
        </w:tc>
        <w:tc>
          <w:tcPr>
            <w:tcW w:w="631" w:type="pct"/>
            <w:vAlign w:val="center"/>
          </w:tcPr>
          <w:p w:rsidR="00BF3FDC" w:rsidRPr="008E3466" w:rsidRDefault="00BF3FDC" w:rsidP="000428A9">
            <w:pPr>
              <w:spacing w:before="0" w:after="0"/>
              <w:ind w:firstLine="0"/>
              <w:jc w:val="center"/>
              <w:rPr>
                <w:b/>
                <w:bCs/>
                <w:color w:val="000000"/>
              </w:rPr>
            </w:pPr>
            <w:r w:rsidRPr="008E3466">
              <w:rPr>
                <w:b/>
                <w:bCs/>
                <w:color w:val="000000"/>
                <w:sz w:val="22"/>
                <w:szCs w:val="22"/>
              </w:rPr>
              <w:t>6908</w:t>
            </w:r>
          </w:p>
        </w:tc>
        <w:tc>
          <w:tcPr>
            <w:tcW w:w="656" w:type="pct"/>
            <w:vAlign w:val="center"/>
          </w:tcPr>
          <w:p w:rsidR="00BF3FDC" w:rsidRPr="008E3466" w:rsidRDefault="00BF3FDC" w:rsidP="000428A9">
            <w:pPr>
              <w:spacing w:before="0" w:after="0"/>
              <w:ind w:firstLine="0"/>
              <w:jc w:val="center"/>
              <w:rPr>
                <w:b/>
                <w:bCs/>
                <w:color w:val="000000"/>
              </w:rPr>
            </w:pPr>
            <w:r w:rsidRPr="008E3466">
              <w:rPr>
                <w:b/>
                <w:bCs/>
                <w:color w:val="000000"/>
                <w:sz w:val="22"/>
                <w:szCs w:val="22"/>
              </w:rPr>
              <w:t>6571</w:t>
            </w:r>
          </w:p>
        </w:tc>
        <w:tc>
          <w:tcPr>
            <w:tcW w:w="610" w:type="pct"/>
            <w:vAlign w:val="center"/>
          </w:tcPr>
          <w:p w:rsidR="00BF3FDC" w:rsidRPr="008E3466" w:rsidRDefault="00BF3FDC" w:rsidP="000428A9">
            <w:pPr>
              <w:spacing w:before="0" w:after="0"/>
              <w:ind w:firstLine="0"/>
              <w:jc w:val="center"/>
              <w:rPr>
                <w:b/>
                <w:bCs/>
                <w:color w:val="000000"/>
              </w:rPr>
            </w:pPr>
            <w:r w:rsidRPr="008E3466">
              <w:rPr>
                <w:b/>
                <w:bCs/>
                <w:color w:val="000000"/>
                <w:sz w:val="22"/>
                <w:szCs w:val="22"/>
              </w:rPr>
              <w:t>6166</w:t>
            </w:r>
          </w:p>
        </w:tc>
        <w:tc>
          <w:tcPr>
            <w:tcW w:w="628" w:type="pct"/>
            <w:vAlign w:val="center"/>
          </w:tcPr>
          <w:p w:rsidR="00BF3FDC" w:rsidRPr="008E3466" w:rsidRDefault="00BF3FDC" w:rsidP="000428A9">
            <w:pPr>
              <w:spacing w:before="0" w:after="0"/>
              <w:ind w:firstLine="0"/>
              <w:jc w:val="center"/>
              <w:rPr>
                <w:b/>
                <w:bCs/>
                <w:color w:val="000000"/>
              </w:rPr>
            </w:pPr>
            <w:r w:rsidRPr="008E3466">
              <w:rPr>
                <w:b/>
                <w:bCs/>
                <w:color w:val="000000"/>
                <w:sz w:val="22"/>
                <w:szCs w:val="22"/>
              </w:rPr>
              <w:t>5815</w:t>
            </w:r>
          </w:p>
        </w:tc>
        <w:tc>
          <w:tcPr>
            <w:tcW w:w="619" w:type="pct"/>
            <w:vAlign w:val="center"/>
          </w:tcPr>
          <w:p w:rsidR="00BF3FDC" w:rsidRPr="008E3466" w:rsidRDefault="00BF3FDC" w:rsidP="000428A9">
            <w:pPr>
              <w:spacing w:before="0" w:after="0"/>
              <w:ind w:firstLine="0"/>
              <w:jc w:val="center"/>
              <w:rPr>
                <w:b/>
                <w:bCs/>
                <w:color w:val="000000"/>
                <w:lang w:val="en-US"/>
              </w:rPr>
            </w:pPr>
            <w:r w:rsidRPr="008E3466">
              <w:rPr>
                <w:b/>
                <w:bCs/>
                <w:color w:val="000000"/>
                <w:sz w:val="22"/>
                <w:szCs w:val="22"/>
              </w:rPr>
              <w:t>5527</w:t>
            </w:r>
          </w:p>
        </w:tc>
        <w:tc>
          <w:tcPr>
            <w:tcW w:w="499" w:type="pct"/>
            <w:vAlign w:val="center"/>
          </w:tcPr>
          <w:p w:rsidR="00BF3FDC" w:rsidRPr="008E3466" w:rsidRDefault="00BF3FDC" w:rsidP="000428A9">
            <w:pPr>
              <w:spacing w:before="0" w:after="0"/>
              <w:ind w:firstLine="0"/>
              <w:jc w:val="center"/>
              <w:rPr>
                <w:b/>
                <w:bCs/>
                <w:color w:val="000000"/>
                <w:lang w:val="en-US"/>
              </w:rPr>
            </w:pPr>
            <w:r w:rsidRPr="008E3466">
              <w:rPr>
                <w:b/>
                <w:bCs/>
                <w:color w:val="000000"/>
                <w:sz w:val="22"/>
                <w:szCs w:val="22"/>
              </w:rPr>
              <w:t>-20,0</w:t>
            </w:r>
          </w:p>
        </w:tc>
      </w:tr>
      <w:tr w:rsidR="00BF3FDC" w:rsidRPr="008E3466">
        <w:trPr>
          <w:jc w:val="center"/>
        </w:trPr>
        <w:tc>
          <w:tcPr>
            <w:tcW w:w="1358"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Klaipėdos rajonas</w:t>
            </w:r>
          </w:p>
        </w:tc>
        <w:tc>
          <w:tcPr>
            <w:tcW w:w="631" w:type="pct"/>
            <w:vAlign w:val="center"/>
          </w:tcPr>
          <w:p w:rsidR="00BF3FDC" w:rsidRPr="008E3466" w:rsidRDefault="00BF3FDC" w:rsidP="000428A9">
            <w:pPr>
              <w:spacing w:before="0" w:after="0"/>
              <w:ind w:firstLine="0"/>
              <w:jc w:val="center"/>
              <w:rPr>
                <w:color w:val="000000"/>
              </w:rPr>
            </w:pPr>
            <w:r w:rsidRPr="008E3466">
              <w:rPr>
                <w:color w:val="000000"/>
                <w:sz w:val="22"/>
                <w:szCs w:val="22"/>
              </w:rPr>
              <w:t>6043</w:t>
            </w:r>
          </w:p>
        </w:tc>
        <w:tc>
          <w:tcPr>
            <w:tcW w:w="656" w:type="pct"/>
            <w:vAlign w:val="center"/>
          </w:tcPr>
          <w:p w:rsidR="00BF3FDC" w:rsidRPr="008E3466" w:rsidRDefault="00BF3FDC" w:rsidP="000428A9">
            <w:pPr>
              <w:spacing w:before="0" w:after="0"/>
              <w:ind w:firstLine="0"/>
              <w:jc w:val="center"/>
              <w:rPr>
                <w:color w:val="000000"/>
              </w:rPr>
            </w:pPr>
            <w:r w:rsidRPr="008E3466">
              <w:rPr>
                <w:color w:val="000000"/>
                <w:sz w:val="22"/>
                <w:szCs w:val="22"/>
              </w:rPr>
              <w:t>5794</w:t>
            </w:r>
          </w:p>
        </w:tc>
        <w:tc>
          <w:tcPr>
            <w:tcW w:w="610" w:type="pct"/>
            <w:vAlign w:val="center"/>
          </w:tcPr>
          <w:p w:rsidR="00BF3FDC" w:rsidRPr="008E3466" w:rsidRDefault="00BF3FDC" w:rsidP="000428A9">
            <w:pPr>
              <w:spacing w:before="0" w:after="0"/>
              <w:ind w:firstLine="0"/>
              <w:jc w:val="center"/>
              <w:rPr>
                <w:color w:val="000000"/>
              </w:rPr>
            </w:pPr>
            <w:r w:rsidRPr="008E3466">
              <w:rPr>
                <w:color w:val="000000"/>
                <w:sz w:val="22"/>
                <w:szCs w:val="22"/>
              </w:rPr>
              <w:t>5594</w:t>
            </w:r>
          </w:p>
        </w:tc>
        <w:tc>
          <w:tcPr>
            <w:tcW w:w="628" w:type="pct"/>
            <w:vAlign w:val="center"/>
          </w:tcPr>
          <w:p w:rsidR="00BF3FDC" w:rsidRPr="008E3466" w:rsidRDefault="00BF3FDC" w:rsidP="000428A9">
            <w:pPr>
              <w:spacing w:before="0" w:after="0"/>
              <w:ind w:firstLine="0"/>
              <w:jc w:val="center"/>
              <w:rPr>
                <w:color w:val="000000"/>
              </w:rPr>
            </w:pPr>
            <w:r w:rsidRPr="008E3466">
              <w:rPr>
                <w:color w:val="000000"/>
                <w:sz w:val="22"/>
                <w:szCs w:val="22"/>
              </w:rPr>
              <w:t>5284</w:t>
            </w:r>
          </w:p>
        </w:tc>
        <w:tc>
          <w:tcPr>
            <w:tcW w:w="61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5101</w:t>
            </w:r>
          </w:p>
        </w:tc>
        <w:tc>
          <w:tcPr>
            <w:tcW w:w="49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-15,6</w:t>
            </w:r>
          </w:p>
        </w:tc>
      </w:tr>
      <w:tr w:rsidR="00BF3FDC" w:rsidRPr="008E3466">
        <w:trPr>
          <w:jc w:val="center"/>
        </w:trPr>
        <w:tc>
          <w:tcPr>
            <w:tcW w:w="1358"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Šilutės rajonas</w:t>
            </w:r>
          </w:p>
        </w:tc>
        <w:tc>
          <w:tcPr>
            <w:tcW w:w="631" w:type="pct"/>
            <w:vAlign w:val="center"/>
          </w:tcPr>
          <w:p w:rsidR="00BF3FDC" w:rsidRPr="008E3466" w:rsidRDefault="00BF3FDC" w:rsidP="000428A9">
            <w:pPr>
              <w:spacing w:before="0" w:after="0"/>
              <w:ind w:firstLine="0"/>
              <w:jc w:val="center"/>
              <w:rPr>
                <w:color w:val="000000"/>
              </w:rPr>
            </w:pPr>
            <w:r w:rsidRPr="008E3466">
              <w:rPr>
                <w:color w:val="000000"/>
                <w:sz w:val="22"/>
                <w:szCs w:val="22"/>
              </w:rPr>
              <w:t>8026</w:t>
            </w:r>
          </w:p>
        </w:tc>
        <w:tc>
          <w:tcPr>
            <w:tcW w:w="656" w:type="pct"/>
            <w:vAlign w:val="center"/>
          </w:tcPr>
          <w:p w:rsidR="00BF3FDC" w:rsidRPr="008E3466" w:rsidRDefault="00BF3FDC" w:rsidP="000428A9">
            <w:pPr>
              <w:spacing w:before="0" w:after="0"/>
              <w:ind w:firstLine="0"/>
              <w:jc w:val="center"/>
              <w:rPr>
                <w:color w:val="000000"/>
              </w:rPr>
            </w:pPr>
            <w:r w:rsidRPr="008E3466">
              <w:rPr>
                <w:color w:val="000000"/>
                <w:sz w:val="22"/>
                <w:szCs w:val="22"/>
              </w:rPr>
              <w:t>7464</w:t>
            </w:r>
          </w:p>
        </w:tc>
        <w:tc>
          <w:tcPr>
            <w:tcW w:w="610" w:type="pct"/>
            <w:vAlign w:val="center"/>
          </w:tcPr>
          <w:p w:rsidR="00BF3FDC" w:rsidRPr="008E3466" w:rsidRDefault="00BF3FDC" w:rsidP="000428A9">
            <w:pPr>
              <w:spacing w:before="0" w:after="0"/>
              <w:ind w:firstLine="0"/>
              <w:jc w:val="center"/>
              <w:rPr>
                <w:color w:val="000000"/>
              </w:rPr>
            </w:pPr>
            <w:r w:rsidRPr="008E3466">
              <w:rPr>
                <w:color w:val="000000"/>
                <w:sz w:val="22"/>
                <w:szCs w:val="22"/>
              </w:rPr>
              <w:t>7031</w:t>
            </w:r>
          </w:p>
        </w:tc>
        <w:tc>
          <w:tcPr>
            <w:tcW w:w="628" w:type="pct"/>
            <w:vAlign w:val="center"/>
          </w:tcPr>
          <w:p w:rsidR="00BF3FDC" w:rsidRPr="008E3466" w:rsidRDefault="00BF3FDC" w:rsidP="000428A9">
            <w:pPr>
              <w:spacing w:before="0" w:after="0"/>
              <w:ind w:firstLine="0"/>
              <w:jc w:val="center"/>
              <w:rPr>
                <w:color w:val="000000"/>
              </w:rPr>
            </w:pPr>
            <w:r w:rsidRPr="008E3466">
              <w:rPr>
                <w:color w:val="000000"/>
                <w:sz w:val="22"/>
                <w:szCs w:val="22"/>
              </w:rPr>
              <w:t>6565</w:t>
            </w:r>
          </w:p>
        </w:tc>
        <w:tc>
          <w:tcPr>
            <w:tcW w:w="61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6110</w:t>
            </w:r>
          </w:p>
        </w:tc>
        <w:tc>
          <w:tcPr>
            <w:tcW w:w="49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-23,9</w:t>
            </w:r>
          </w:p>
        </w:tc>
      </w:tr>
      <w:tr w:rsidR="00BF3FDC" w:rsidRPr="008E3466">
        <w:trPr>
          <w:jc w:val="center"/>
        </w:trPr>
        <w:tc>
          <w:tcPr>
            <w:tcW w:w="1358"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Jonavos rajonas</w:t>
            </w:r>
          </w:p>
        </w:tc>
        <w:tc>
          <w:tcPr>
            <w:tcW w:w="631" w:type="pct"/>
            <w:vAlign w:val="center"/>
          </w:tcPr>
          <w:p w:rsidR="00BF3FDC" w:rsidRPr="008E3466" w:rsidRDefault="00BF3FDC" w:rsidP="000428A9">
            <w:pPr>
              <w:spacing w:before="0" w:after="0"/>
              <w:ind w:firstLine="0"/>
              <w:jc w:val="center"/>
              <w:rPr>
                <w:color w:val="000000"/>
              </w:rPr>
            </w:pPr>
            <w:r w:rsidRPr="008E3466">
              <w:rPr>
                <w:color w:val="000000"/>
                <w:sz w:val="22"/>
                <w:szCs w:val="22"/>
              </w:rPr>
              <w:t>7711</w:t>
            </w:r>
          </w:p>
        </w:tc>
        <w:tc>
          <w:tcPr>
            <w:tcW w:w="656" w:type="pct"/>
            <w:vAlign w:val="center"/>
          </w:tcPr>
          <w:p w:rsidR="00BF3FDC" w:rsidRPr="008E3466" w:rsidRDefault="00BF3FDC" w:rsidP="000428A9">
            <w:pPr>
              <w:spacing w:before="0" w:after="0"/>
              <w:ind w:firstLine="0"/>
              <w:jc w:val="center"/>
              <w:rPr>
                <w:color w:val="000000"/>
              </w:rPr>
            </w:pPr>
            <w:r w:rsidRPr="008E3466">
              <w:rPr>
                <w:color w:val="000000"/>
                <w:sz w:val="22"/>
                <w:szCs w:val="22"/>
              </w:rPr>
              <w:t>7373</w:t>
            </w:r>
          </w:p>
        </w:tc>
        <w:tc>
          <w:tcPr>
            <w:tcW w:w="610" w:type="pct"/>
            <w:vAlign w:val="center"/>
          </w:tcPr>
          <w:p w:rsidR="00BF3FDC" w:rsidRPr="008E3466" w:rsidRDefault="00BF3FDC" w:rsidP="000428A9">
            <w:pPr>
              <w:spacing w:before="0" w:after="0"/>
              <w:ind w:firstLine="0"/>
              <w:jc w:val="center"/>
              <w:rPr>
                <w:color w:val="000000"/>
              </w:rPr>
            </w:pPr>
            <w:r w:rsidRPr="008E3466">
              <w:rPr>
                <w:color w:val="000000"/>
                <w:sz w:val="22"/>
                <w:szCs w:val="22"/>
              </w:rPr>
              <w:t>6885</w:t>
            </w:r>
          </w:p>
        </w:tc>
        <w:tc>
          <w:tcPr>
            <w:tcW w:w="628" w:type="pct"/>
            <w:vAlign w:val="center"/>
          </w:tcPr>
          <w:p w:rsidR="00BF3FDC" w:rsidRPr="008E3466" w:rsidRDefault="00BF3FDC" w:rsidP="000428A9">
            <w:pPr>
              <w:spacing w:before="0" w:after="0"/>
              <w:ind w:firstLine="0"/>
              <w:jc w:val="center"/>
              <w:rPr>
                <w:color w:val="000000"/>
              </w:rPr>
            </w:pPr>
            <w:r w:rsidRPr="008E3466">
              <w:rPr>
                <w:color w:val="000000"/>
                <w:sz w:val="22"/>
                <w:szCs w:val="22"/>
              </w:rPr>
              <w:t>6477</w:t>
            </w:r>
          </w:p>
        </w:tc>
        <w:tc>
          <w:tcPr>
            <w:tcW w:w="61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6208</w:t>
            </w:r>
          </w:p>
        </w:tc>
        <w:tc>
          <w:tcPr>
            <w:tcW w:w="49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-19,5</w:t>
            </w:r>
          </w:p>
        </w:tc>
      </w:tr>
      <w:tr w:rsidR="00BF3FDC" w:rsidRPr="008E3466">
        <w:trPr>
          <w:jc w:val="center"/>
        </w:trPr>
        <w:tc>
          <w:tcPr>
            <w:tcW w:w="1358"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Plungės rajonas</w:t>
            </w:r>
          </w:p>
        </w:tc>
        <w:tc>
          <w:tcPr>
            <w:tcW w:w="631" w:type="pct"/>
            <w:vAlign w:val="center"/>
          </w:tcPr>
          <w:p w:rsidR="00BF3FDC" w:rsidRPr="008E3466" w:rsidRDefault="00BF3FDC" w:rsidP="000428A9">
            <w:pPr>
              <w:spacing w:before="0" w:after="0"/>
              <w:ind w:firstLine="0"/>
              <w:jc w:val="center"/>
              <w:rPr>
                <w:color w:val="000000"/>
              </w:rPr>
            </w:pPr>
            <w:r w:rsidRPr="008E3466">
              <w:rPr>
                <w:color w:val="000000"/>
                <w:sz w:val="22"/>
                <w:szCs w:val="22"/>
              </w:rPr>
              <w:t>6994</w:t>
            </w:r>
          </w:p>
        </w:tc>
        <w:tc>
          <w:tcPr>
            <w:tcW w:w="656" w:type="pct"/>
            <w:vAlign w:val="center"/>
          </w:tcPr>
          <w:p w:rsidR="00BF3FDC" w:rsidRPr="008E3466" w:rsidRDefault="00BF3FDC" w:rsidP="000428A9">
            <w:pPr>
              <w:spacing w:before="0" w:after="0"/>
              <w:ind w:firstLine="0"/>
              <w:jc w:val="center"/>
              <w:rPr>
                <w:color w:val="000000"/>
              </w:rPr>
            </w:pPr>
            <w:r w:rsidRPr="008E3466">
              <w:rPr>
                <w:color w:val="000000"/>
                <w:sz w:val="22"/>
                <w:szCs w:val="22"/>
              </w:rPr>
              <w:t>6536</w:t>
            </w:r>
          </w:p>
        </w:tc>
        <w:tc>
          <w:tcPr>
            <w:tcW w:w="610" w:type="pct"/>
            <w:vAlign w:val="center"/>
          </w:tcPr>
          <w:p w:rsidR="00BF3FDC" w:rsidRPr="008E3466" w:rsidRDefault="00BF3FDC" w:rsidP="000428A9">
            <w:pPr>
              <w:spacing w:before="0" w:after="0"/>
              <w:ind w:firstLine="0"/>
              <w:jc w:val="center"/>
              <w:rPr>
                <w:color w:val="000000"/>
              </w:rPr>
            </w:pPr>
            <w:r w:rsidRPr="008E3466">
              <w:rPr>
                <w:color w:val="000000"/>
                <w:sz w:val="22"/>
                <w:szCs w:val="22"/>
              </w:rPr>
              <w:t>6117</w:t>
            </w:r>
          </w:p>
        </w:tc>
        <w:tc>
          <w:tcPr>
            <w:tcW w:w="628" w:type="pct"/>
            <w:vAlign w:val="center"/>
          </w:tcPr>
          <w:p w:rsidR="00BF3FDC" w:rsidRPr="008E3466" w:rsidRDefault="00BF3FDC" w:rsidP="000428A9">
            <w:pPr>
              <w:spacing w:before="0" w:after="0"/>
              <w:ind w:firstLine="0"/>
              <w:jc w:val="center"/>
              <w:rPr>
                <w:color w:val="000000"/>
              </w:rPr>
            </w:pPr>
            <w:r w:rsidRPr="008E3466">
              <w:rPr>
                <w:color w:val="000000"/>
                <w:sz w:val="22"/>
                <w:szCs w:val="22"/>
              </w:rPr>
              <w:t>5707</w:t>
            </w:r>
          </w:p>
        </w:tc>
        <w:tc>
          <w:tcPr>
            <w:tcW w:w="61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5275</w:t>
            </w:r>
          </w:p>
        </w:tc>
        <w:tc>
          <w:tcPr>
            <w:tcW w:w="499" w:type="pct"/>
            <w:vAlign w:val="center"/>
          </w:tcPr>
          <w:p w:rsidR="00BF3FDC" w:rsidRPr="008E3466" w:rsidRDefault="00BF3FDC" w:rsidP="000428A9">
            <w:pPr>
              <w:spacing w:before="0" w:after="0"/>
              <w:ind w:firstLine="0"/>
              <w:jc w:val="center"/>
              <w:rPr>
                <w:color w:val="000000"/>
                <w:lang w:val="en-US"/>
              </w:rPr>
            </w:pPr>
            <w:r w:rsidRPr="008E3466">
              <w:rPr>
                <w:color w:val="000000"/>
                <w:sz w:val="22"/>
                <w:szCs w:val="22"/>
              </w:rPr>
              <w:t>-24,6</w:t>
            </w:r>
          </w:p>
        </w:tc>
      </w:tr>
    </w:tbl>
    <w:p w:rsidR="00BF3FDC" w:rsidRPr="008E3466" w:rsidRDefault="00BF3FDC" w:rsidP="00CF4DE4">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Nagrinėjamu laikotarpiu bendrojo ugdymo mokyklų skaičius Kretingos rajono savivaldybėje sumažėjo daugiausiai (nuo 22 iki 17 mokyklų arba 22,7 proc.). Lietuvoje šis mažėjimas siekė 12,2 proc. </w:t>
      </w:r>
    </w:p>
    <w:p w:rsidR="00BF3FDC" w:rsidRPr="008E3466" w:rsidRDefault="00BF3FDC" w:rsidP="00CF4DE4">
      <w:pPr>
        <w:pStyle w:val="Teksto"/>
        <w:spacing w:before="120"/>
        <w:rPr>
          <w:rFonts w:ascii="Times New Roman" w:hAnsi="Times New Roman"/>
        </w:rPr>
      </w:pPr>
      <w:r w:rsidRPr="008E3466">
        <w:rPr>
          <w:rFonts w:ascii="Times New Roman" w:hAnsi="Times New Roman"/>
        </w:rPr>
        <w:lastRenderedPageBreak/>
        <w:t xml:space="preserve">Mokinių bendrojo ugdymo mokyklose skaičius tiek nagrinėjamose savivaldybėse, tiek bendrai Lietuvoje mažėjo (15-25 proc. mažėjimas). Didžiausias mažėjimas užfiksuotas Plungės ir Šilutės rajonų savivaldybėse (atitinkamai 24,6 ir 23,9 proc.), mažiausias – Klaipėdos rajone (15,6 proc.). Kretingos rajono savivaldybėje mokinių bendrojo ugdymo mokyklose skaičius sumažėjo 20 proc. ir labai nežymiai viršijo Lietuvos vidurkį (19,5 proc. sumažėjimas). </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Mažėjant mokinių skaičiui bendrojo ugdymo mokyklose, atitinkamai mažėja ir mokyklų skaičius – vykdoma mokyklų pertvarka. Vis dėlto, nepaisant šių mažėjančių rodiklių, 1 mokiniui tenkantis mokyklos plotas pastaraisiais metais tiek </w:t>
      </w:r>
      <w:r w:rsidR="00F85E0D">
        <w:rPr>
          <w:rFonts w:ascii="Times New Roman" w:hAnsi="Times New Roman"/>
        </w:rPr>
        <w:t xml:space="preserve">visoje </w:t>
      </w:r>
      <w:r w:rsidRPr="008E3466">
        <w:rPr>
          <w:rFonts w:ascii="Times New Roman" w:hAnsi="Times New Roman"/>
        </w:rPr>
        <w:t xml:space="preserve">Lietuvoje, tiek kitose nagrinėjamose savivaldybėse didėja (žr. 2.3.1.5 lentelę). 2008-2009 mokslo metais 1 mokiniui tenkanti mokyklos ploto dalis Kretingos rajone (9,8 kv. m) buvo gerokai mažesnė nei Lietuvoje (11,0 kv. m) ir daugelyje kitų savivaldybių (išskyrus Plungės savivaldybę, kur šis rodiklis siekė tik 8,3 kv. m). Per 3 mokslo metus Kretingos rajone šis rodiklis išaugo 14,3 proc., tačiau buvo mažesnis už Lietuvos vidurkį. Mažesnis nei Kretingos rajone 1 mokiniui tenkančio mokyklos ploto rodiklis 2010-2011 metais buvo tik Plungės rajone (10,7 kv. m). </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Pagal kompiuterių skaičių, tenkantį 100 mokinių, Kretingos rajonas iš esmės atitinka bendrąjį Lietuvos vidurkį, Klaipėdos, Šilutės ir Jonavos rajono savivaldybių rodiklius. Visais analizuojamais metais prastesni rodikliai fiksuojami tik Plungės rajone. Informacijos apie šių išteklių panaudojimo efektyvumą galėtų suteikti papildomi rodikliai, kuriuos reikėtų pradėti matuoti savivaldybės lygmeniu (pvz., mokymo(-si) tikslais naudojamos kompiuterinės įrangos dalis – proc. nuo visos turimos kompiuterinės įrangos, probleminio ir kritinio </w:t>
      </w:r>
      <w:proofErr w:type="spellStart"/>
      <w:r w:rsidRPr="008E3466">
        <w:rPr>
          <w:rFonts w:ascii="Times New Roman" w:hAnsi="Times New Roman"/>
        </w:rPr>
        <w:t>užpildomumo</w:t>
      </w:r>
      <w:proofErr w:type="spellEnd"/>
      <w:r w:rsidRPr="008E3466">
        <w:rPr>
          <w:rFonts w:ascii="Times New Roman" w:hAnsi="Times New Roman"/>
        </w:rPr>
        <w:t xml:space="preserve"> kategorijų suteikimas mokyklų pastatams bei pan.). </w:t>
      </w:r>
    </w:p>
    <w:p w:rsidR="00BF3FDC" w:rsidRPr="008E3466" w:rsidRDefault="00BF3FDC" w:rsidP="00CF4DE4">
      <w:pPr>
        <w:pStyle w:val="Tekstui"/>
        <w:spacing w:before="240" w:after="120"/>
        <w:ind w:firstLine="0"/>
        <w:jc w:val="center"/>
        <w:rPr>
          <w:b/>
          <w:bCs/>
        </w:rPr>
      </w:pPr>
      <w:r w:rsidRPr="008E3466">
        <w:rPr>
          <w:b/>
          <w:bCs/>
        </w:rPr>
        <w:t xml:space="preserve">2.3.1.5. lentelė. Pagrindiniai bendrojo ugdymo mokyklų infrastruktūros išvystymo rodikliai skirtingose savivaldybėse 2008-2009 – 2011-2012 mokslo metais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5"/>
        <w:gridCol w:w="973"/>
        <w:gridCol w:w="1176"/>
        <w:gridCol w:w="1009"/>
        <w:gridCol w:w="1201"/>
        <w:gridCol w:w="1046"/>
        <w:gridCol w:w="1307"/>
        <w:gridCol w:w="1046"/>
        <w:gridCol w:w="1326"/>
      </w:tblGrid>
      <w:tr w:rsidR="00BF3FDC" w:rsidRPr="008E3466">
        <w:trPr>
          <w:tblHeader/>
        </w:trPr>
        <w:tc>
          <w:tcPr>
            <w:tcW w:w="581" w:type="pct"/>
            <w:vMerge w:val="restar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Teritorija</w:t>
            </w:r>
          </w:p>
        </w:tc>
        <w:tc>
          <w:tcPr>
            <w:tcW w:w="1045"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2008-2009 m.</w:t>
            </w:r>
            <w:r w:rsidR="00F85E0D">
              <w:rPr>
                <w:b/>
                <w:bCs/>
                <w:sz w:val="22"/>
                <w:szCs w:val="22"/>
              </w:rPr>
              <w:t xml:space="preserve"> </w:t>
            </w:r>
            <w:r w:rsidRPr="008E3466">
              <w:rPr>
                <w:b/>
                <w:bCs/>
                <w:sz w:val="22"/>
                <w:szCs w:val="22"/>
              </w:rPr>
              <w:t>m.</w:t>
            </w:r>
          </w:p>
        </w:tc>
        <w:tc>
          <w:tcPr>
            <w:tcW w:w="1075"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2009-2010 m.</w:t>
            </w:r>
            <w:r w:rsidR="00F85E0D">
              <w:rPr>
                <w:b/>
                <w:bCs/>
                <w:sz w:val="22"/>
                <w:szCs w:val="22"/>
              </w:rPr>
              <w:t xml:space="preserve"> </w:t>
            </w:r>
            <w:r w:rsidRPr="008E3466">
              <w:rPr>
                <w:b/>
                <w:bCs/>
                <w:sz w:val="22"/>
                <w:szCs w:val="22"/>
              </w:rPr>
              <w:t>m.</w:t>
            </w:r>
          </w:p>
        </w:tc>
        <w:tc>
          <w:tcPr>
            <w:tcW w:w="1145"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2010-2011 m.</w:t>
            </w:r>
            <w:r w:rsidR="00F85E0D">
              <w:rPr>
                <w:b/>
                <w:bCs/>
                <w:sz w:val="22"/>
                <w:szCs w:val="22"/>
              </w:rPr>
              <w:t xml:space="preserve"> </w:t>
            </w:r>
            <w:r w:rsidRPr="008E3466">
              <w:rPr>
                <w:b/>
                <w:bCs/>
                <w:sz w:val="22"/>
                <w:szCs w:val="22"/>
              </w:rPr>
              <w:t>m.</w:t>
            </w:r>
          </w:p>
        </w:tc>
        <w:tc>
          <w:tcPr>
            <w:tcW w:w="1154" w:type="pct"/>
            <w:gridSpan w:val="2"/>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2011-2012 m.</w:t>
            </w:r>
            <w:r w:rsidR="00F85E0D">
              <w:rPr>
                <w:b/>
                <w:bCs/>
                <w:sz w:val="22"/>
                <w:szCs w:val="22"/>
              </w:rPr>
              <w:t xml:space="preserve"> </w:t>
            </w:r>
            <w:r w:rsidRPr="008E3466">
              <w:rPr>
                <w:b/>
                <w:bCs/>
                <w:sz w:val="22"/>
                <w:szCs w:val="22"/>
              </w:rPr>
              <w:t>m.</w:t>
            </w:r>
          </w:p>
        </w:tc>
      </w:tr>
      <w:tr w:rsidR="00BF3FDC" w:rsidRPr="008E3466">
        <w:trPr>
          <w:cantSplit/>
          <w:trHeight w:val="1604"/>
        </w:trPr>
        <w:tc>
          <w:tcPr>
            <w:tcW w:w="581" w:type="pct"/>
            <w:vMerge/>
            <w:vAlign w:val="center"/>
          </w:tcPr>
          <w:p w:rsidR="00BF3FDC" w:rsidRPr="008E3466" w:rsidRDefault="00BF3FDC" w:rsidP="000428A9">
            <w:pPr>
              <w:spacing w:before="0" w:after="0"/>
              <w:ind w:firstLine="0"/>
              <w:rPr>
                <w:color w:val="000000"/>
                <w:lang w:eastAsia="lt-LT"/>
              </w:rPr>
            </w:pPr>
          </w:p>
        </w:tc>
        <w:tc>
          <w:tcPr>
            <w:tcW w:w="473" w:type="pct"/>
            <w:textDirection w:val="btLr"/>
            <w:vAlign w:val="center"/>
          </w:tcPr>
          <w:p w:rsidR="00BF3FDC" w:rsidRPr="008E3466" w:rsidRDefault="00BF3FDC" w:rsidP="000428A9">
            <w:pPr>
              <w:spacing w:before="0" w:after="0"/>
              <w:ind w:left="48" w:right="113" w:firstLine="0"/>
              <w:jc w:val="center"/>
              <w:rPr>
                <w:b/>
                <w:bCs/>
                <w:color w:val="000000"/>
              </w:rPr>
            </w:pPr>
            <w:r w:rsidRPr="008E3466">
              <w:rPr>
                <w:b/>
                <w:bCs/>
                <w:color w:val="000000"/>
                <w:sz w:val="22"/>
                <w:szCs w:val="22"/>
              </w:rPr>
              <w:t>Kompiuterių skaičius 100 mokinių</w:t>
            </w:r>
          </w:p>
        </w:tc>
        <w:tc>
          <w:tcPr>
            <w:tcW w:w="572" w:type="pct"/>
            <w:textDirection w:val="btLr"/>
            <w:vAlign w:val="center"/>
          </w:tcPr>
          <w:p w:rsidR="00BF3FDC" w:rsidRPr="008E3466" w:rsidRDefault="00BF3FDC" w:rsidP="000428A9">
            <w:pPr>
              <w:spacing w:before="0" w:after="0"/>
              <w:ind w:left="48" w:right="113" w:firstLine="0"/>
              <w:jc w:val="center"/>
              <w:rPr>
                <w:b/>
                <w:bCs/>
                <w:color w:val="000000"/>
              </w:rPr>
            </w:pPr>
            <w:r w:rsidRPr="008E3466">
              <w:rPr>
                <w:b/>
                <w:bCs/>
                <w:color w:val="000000"/>
                <w:sz w:val="22"/>
                <w:szCs w:val="22"/>
              </w:rPr>
              <w:t>1 mokiniui tenkanti mokyklos ploto dalis (kv. m.)</w:t>
            </w:r>
          </w:p>
        </w:tc>
        <w:tc>
          <w:tcPr>
            <w:tcW w:w="491" w:type="pct"/>
            <w:textDirection w:val="btLr"/>
            <w:vAlign w:val="center"/>
          </w:tcPr>
          <w:p w:rsidR="00BF3FDC" w:rsidRPr="008E3466" w:rsidRDefault="00BF3FDC" w:rsidP="000428A9">
            <w:pPr>
              <w:spacing w:before="0" w:after="0"/>
              <w:ind w:left="48" w:right="113" w:firstLine="0"/>
              <w:jc w:val="center"/>
              <w:rPr>
                <w:b/>
                <w:bCs/>
                <w:color w:val="000000"/>
              </w:rPr>
            </w:pPr>
            <w:r w:rsidRPr="008E3466">
              <w:rPr>
                <w:b/>
                <w:bCs/>
                <w:color w:val="000000"/>
                <w:sz w:val="22"/>
                <w:szCs w:val="22"/>
              </w:rPr>
              <w:t>Kompiuterių skaičius 100 mokinių</w:t>
            </w:r>
          </w:p>
        </w:tc>
        <w:tc>
          <w:tcPr>
            <w:tcW w:w="584" w:type="pct"/>
            <w:textDirection w:val="btLr"/>
            <w:vAlign w:val="center"/>
          </w:tcPr>
          <w:p w:rsidR="00BF3FDC" w:rsidRPr="008E3466" w:rsidRDefault="00BF3FDC" w:rsidP="000428A9">
            <w:pPr>
              <w:spacing w:before="0" w:after="0"/>
              <w:ind w:left="48" w:right="113" w:firstLine="0"/>
              <w:jc w:val="center"/>
              <w:rPr>
                <w:b/>
                <w:bCs/>
                <w:color w:val="000000"/>
              </w:rPr>
            </w:pPr>
            <w:r w:rsidRPr="008E3466">
              <w:rPr>
                <w:b/>
                <w:bCs/>
                <w:color w:val="000000"/>
                <w:sz w:val="22"/>
                <w:szCs w:val="22"/>
              </w:rPr>
              <w:t>1 mokiniui tenkanti mokyklos ploto dalis (kv. m.)</w:t>
            </w:r>
          </w:p>
        </w:tc>
        <w:tc>
          <w:tcPr>
            <w:tcW w:w="509" w:type="pct"/>
            <w:textDirection w:val="btLr"/>
            <w:vAlign w:val="center"/>
          </w:tcPr>
          <w:p w:rsidR="00BF3FDC" w:rsidRPr="008E3466" w:rsidRDefault="00BF3FDC" w:rsidP="000428A9">
            <w:pPr>
              <w:spacing w:before="0" w:after="0"/>
              <w:ind w:left="48" w:right="113" w:firstLine="0"/>
              <w:jc w:val="center"/>
              <w:rPr>
                <w:b/>
                <w:bCs/>
                <w:color w:val="000000"/>
              </w:rPr>
            </w:pPr>
            <w:r w:rsidRPr="008E3466">
              <w:rPr>
                <w:b/>
                <w:bCs/>
                <w:color w:val="000000"/>
                <w:sz w:val="22"/>
                <w:szCs w:val="22"/>
              </w:rPr>
              <w:t>Kompiuterių skaičius 100 mokinių</w:t>
            </w:r>
          </w:p>
        </w:tc>
        <w:tc>
          <w:tcPr>
            <w:tcW w:w="636" w:type="pct"/>
            <w:textDirection w:val="btLr"/>
            <w:vAlign w:val="center"/>
          </w:tcPr>
          <w:p w:rsidR="00BF3FDC" w:rsidRPr="008E3466" w:rsidRDefault="00BF3FDC" w:rsidP="000428A9">
            <w:pPr>
              <w:spacing w:before="0" w:after="0"/>
              <w:ind w:left="48" w:right="113" w:firstLine="0"/>
              <w:jc w:val="center"/>
              <w:rPr>
                <w:b/>
                <w:bCs/>
                <w:color w:val="000000"/>
              </w:rPr>
            </w:pPr>
            <w:r w:rsidRPr="008E3466">
              <w:rPr>
                <w:b/>
                <w:bCs/>
                <w:color w:val="000000"/>
                <w:sz w:val="22"/>
                <w:szCs w:val="22"/>
              </w:rPr>
              <w:t>1 mokiniui tenkanti mokyklos ploto dalis (kv. m.)</w:t>
            </w:r>
          </w:p>
        </w:tc>
        <w:tc>
          <w:tcPr>
            <w:tcW w:w="509" w:type="pct"/>
            <w:textDirection w:val="btLr"/>
            <w:vAlign w:val="center"/>
          </w:tcPr>
          <w:p w:rsidR="00BF3FDC" w:rsidRPr="008E3466" w:rsidRDefault="00BF3FDC" w:rsidP="000428A9">
            <w:pPr>
              <w:spacing w:before="0" w:after="0"/>
              <w:ind w:left="48" w:right="113" w:firstLine="0"/>
              <w:jc w:val="center"/>
              <w:rPr>
                <w:b/>
                <w:bCs/>
                <w:color w:val="000000"/>
              </w:rPr>
            </w:pPr>
            <w:r w:rsidRPr="008E3466">
              <w:rPr>
                <w:b/>
                <w:bCs/>
                <w:color w:val="000000"/>
                <w:sz w:val="22"/>
                <w:szCs w:val="22"/>
              </w:rPr>
              <w:t>Kompiuterių skaičius 100 mokinių</w:t>
            </w:r>
          </w:p>
        </w:tc>
        <w:tc>
          <w:tcPr>
            <w:tcW w:w="645" w:type="pct"/>
            <w:textDirection w:val="btLr"/>
            <w:vAlign w:val="center"/>
          </w:tcPr>
          <w:p w:rsidR="00BF3FDC" w:rsidRPr="008E3466" w:rsidRDefault="00BF3FDC" w:rsidP="000428A9">
            <w:pPr>
              <w:spacing w:before="0" w:after="0"/>
              <w:ind w:left="48" w:right="113" w:firstLine="0"/>
              <w:jc w:val="center"/>
              <w:rPr>
                <w:b/>
                <w:bCs/>
                <w:color w:val="000000"/>
              </w:rPr>
            </w:pPr>
            <w:r w:rsidRPr="008E3466">
              <w:rPr>
                <w:b/>
                <w:bCs/>
                <w:color w:val="000000"/>
                <w:sz w:val="22"/>
                <w:szCs w:val="22"/>
              </w:rPr>
              <w:t>1 mokiniui tenkanti mokyklos ploto dalis (kv. m.)</w:t>
            </w:r>
          </w:p>
        </w:tc>
      </w:tr>
      <w:tr w:rsidR="00BF3FDC" w:rsidRPr="008E3466">
        <w:tc>
          <w:tcPr>
            <w:tcW w:w="581"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Lietuva</w:t>
            </w:r>
          </w:p>
        </w:tc>
        <w:tc>
          <w:tcPr>
            <w:tcW w:w="473"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11,5</w:t>
            </w:r>
          </w:p>
        </w:tc>
        <w:tc>
          <w:tcPr>
            <w:tcW w:w="572"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11,0</w:t>
            </w:r>
          </w:p>
        </w:tc>
        <w:tc>
          <w:tcPr>
            <w:tcW w:w="491"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12,6</w:t>
            </w:r>
          </w:p>
        </w:tc>
        <w:tc>
          <w:tcPr>
            <w:tcW w:w="584"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11,4</w:t>
            </w:r>
          </w:p>
        </w:tc>
        <w:tc>
          <w:tcPr>
            <w:tcW w:w="509"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15,4</w:t>
            </w:r>
          </w:p>
        </w:tc>
        <w:tc>
          <w:tcPr>
            <w:tcW w:w="636"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12,0</w:t>
            </w:r>
          </w:p>
        </w:tc>
        <w:tc>
          <w:tcPr>
            <w:tcW w:w="509"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18,2</w:t>
            </w:r>
          </w:p>
        </w:tc>
        <w:tc>
          <w:tcPr>
            <w:tcW w:w="645"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12,6</w:t>
            </w:r>
          </w:p>
        </w:tc>
      </w:tr>
      <w:tr w:rsidR="00BF3FDC" w:rsidRPr="008E3466">
        <w:tc>
          <w:tcPr>
            <w:tcW w:w="581" w:type="pct"/>
            <w:vAlign w:val="center"/>
          </w:tcPr>
          <w:p w:rsidR="00BF3FDC" w:rsidRPr="008E3466" w:rsidRDefault="00BF3FDC" w:rsidP="000428A9">
            <w:pPr>
              <w:spacing w:before="0" w:after="0"/>
              <w:ind w:firstLine="0"/>
              <w:rPr>
                <w:b/>
                <w:bCs/>
                <w:color w:val="000000"/>
                <w:lang w:eastAsia="lt-LT"/>
              </w:rPr>
            </w:pPr>
            <w:r w:rsidRPr="008E3466">
              <w:rPr>
                <w:b/>
                <w:bCs/>
                <w:color w:val="000000"/>
                <w:sz w:val="22"/>
                <w:szCs w:val="22"/>
                <w:lang w:eastAsia="lt-LT"/>
              </w:rPr>
              <w:t>Kretingos rajonas</w:t>
            </w:r>
          </w:p>
        </w:tc>
        <w:tc>
          <w:tcPr>
            <w:tcW w:w="473" w:type="pct"/>
            <w:vAlign w:val="center"/>
          </w:tcPr>
          <w:p w:rsidR="00BF3FDC" w:rsidRPr="008E3466" w:rsidRDefault="00BF3FDC" w:rsidP="000428A9">
            <w:pPr>
              <w:spacing w:before="0" w:after="0"/>
              <w:ind w:left="48" w:firstLine="0"/>
              <w:jc w:val="center"/>
              <w:rPr>
                <w:b/>
                <w:bCs/>
                <w:color w:val="000000"/>
              </w:rPr>
            </w:pPr>
            <w:r w:rsidRPr="008E3466">
              <w:rPr>
                <w:b/>
                <w:bCs/>
                <w:color w:val="000000"/>
                <w:sz w:val="22"/>
                <w:szCs w:val="22"/>
              </w:rPr>
              <w:t>10,7</w:t>
            </w:r>
          </w:p>
        </w:tc>
        <w:tc>
          <w:tcPr>
            <w:tcW w:w="572" w:type="pct"/>
            <w:vAlign w:val="center"/>
          </w:tcPr>
          <w:p w:rsidR="00BF3FDC" w:rsidRPr="008E3466" w:rsidRDefault="00BF3FDC" w:rsidP="000428A9">
            <w:pPr>
              <w:spacing w:before="0" w:after="0"/>
              <w:ind w:left="48" w:firstLine="0"/>
              <w:jc w:val="center"/>
              <w:rPr>
                <w:b/>
                <w:bCs/>
                <w:color w:val="000000"/>
              </w:rPr>
            </w:pPr>
            <w:r w:rsidRPr="008E3466">
              <w:rPr>
                <w:b/>
                <w:bCs/>
                <w:color w:val="000000"/>
                <w:sz w:val="22"/>
                <w:szCs w:val="22"/>
              </w:rPr>
              <w:t>9,8</w:t>
            </w:r>
          </w:p>
        </w:tc>
        <w:tc>
          <w:tcPr>
            <w:tcW w:w="491" w:type="pct"/>
            <w:vAlign w:val="center"/>
          </w:tcPr>
          <w:p w:rsidR="00BF3FDC" w:rsidRPr="008E3466" w:rsidRDefault="00BF3FDC" w:rsidP="000428A9">
            <w:pPr>
              <w:spacing w:before="0" w:after="0"/>
              <w:ind w:left="48" w:firstLine="0"/>
              <w:jc w:val="center"/>
              <w:rPr>
                <w:b/>
                <w:bCs/>
                <w:color w:val="000000"/>
              </w:rPr>
            </w:pPr>
            <w:r w:rsidRPr="008E3466">
              <w:rPr>
                <w:b/>
                <w:bCs/>
                <w:color w:val="000000"/>
                <w:sz w:val="22"/>
                <w:szCs w:val="22"/>
              </w:rPr>
              <w:t>11,3</w:t>
            </w:r>
          </w:p>
        </w:tc>
        <w:tc>
          <w:tcPr>
            <w:tcW w:w="584" w:type="pct"/>
            <w:vAlign w:val="center"/>
          </w:tcPr>
          <w:p w:rsidR="00BF3FDC" w:rsidRPr="008E3466" w:rsidRDefault="00BF3FDC" w:rsidP="000428A9">
            <w:pPr>
              <w:spacing w:before="0" w:after="0"/>
              <w:ind w:left="48" w:firstLine="0"/>
              <w:jc w:val="center"/>
              <w:rPr>
                <w:b/>
                <w:bCs/>
                <w:color w:val="000000"/>
              </w:rPr>
            </w:pPr>
            <w:r w:rsidRPr="008E3466">
              <w:rPr>
                <w:b/>
                <w:bCs/>
                <w:color w:val="000000"/>
                <w:sz w:val="22"/>
                <w:szCs w:val="22"/>
              </w:rPr>
              <w:t>10,5</w:t>
            </w:r>
          </w:p>
        </w:tc>
        <w:tc>
          <w:tcPr>
            <w:tcW w:w="509" w:type="pct"/>
            <w:vAlign w:val="center"/>
          </w:tcPr>
          <w:p w:rsidR="00BF3FDC" w:rsidRPr="008E3466" w:rsidRDefault="00BF3FDC" w:rsidP="000428A9">
            <w:pPr>
              <w:spacing w:before="0" w:after="0"/>
              <w:ind w:left="48" w:firstLine="0"/>
              <w:jc w:val="center"/>
              <w:rPr>
                <w:b/>
                <w:bCs/>
                <w:color w:val="000000"/>
              </w:rPr>
            </w:pPr>
            <w:r w:rsidRPr="008E3466">
              <w:rPr>
                <w:b/>
                <w:bCs/>
                <w:color w:val="000000"/>
                <w:sz w:val="22"/>
                <w:szCs w:val="22"/>
              </w:rPr>
              <w:t>15,2</w:t>
            </w:r>
          </w:p>
        </w:tc>
        <w:tc>
          <w:tcPr>
            <w:tcW w:w="636" w:type="pct"/>
            <w:vAlign w:val="center"/>
          </w:tcPr>
          <w:p w:rsidR="00BF3FDC" w:rsidRPr="008E3466" w:rsidRDefault="00BF3FDC" w:rsidP="000428A9">
            <w:pPr>
              <w:spacing w:before="0" w:after="0"/>
              <w:ind w:left="48" w:firstLine="0"/>
              <w:jc w:val="center"/>
              <w:rPr>
                <w:b/>
                <w:bCs/>
                <w:color w:val="000000"/>
              </w:rPr>
            </w:pPr>
            <w:r w:rsidRPr="008E3466">
              <w:rPr>
                <w:b/>
                <w:bCs/>
                <w:color w:val="000000"/>
                <w:sz w:val="22"/>
                <w:szCs w:val="22"/>
              </w:rPr>
              <w:t>11,2</w:t>
            </w:r>
          </w:p>
        </w:tc>
        <w:tc>
          <w:tcPr>
            <w:tcW w:w="509" w:type="pct"/>
            <w:vAlign w:val="center"/>
          </w:tcPr>
          <w:p w:rsidR="00BF3FDC" w:rsidRPr="008E3466" w:rsidRDefault="00BF3FDC" w:rsidP="000428A9">
            <w:pPr>
              <w:spacing w:before="0" w:after="0"/>
              <w:ind w:left="102" w:firstLine="0"/>
              <w:jc w:val="center"/>
              <w:rPr>
                <w:b/>
                <w:bCs/>
                <w:color w:val="000000"/>
              </w:rPr>
            </w:pPr>
            <w:r w:rsidRPr="008E3466">
              <w:rPr>
                <w:b/>
                <w:bCs/>
                <w:color w:val="000000"/>
                <w:sz w:val="22"/>
                <w:szCs w:val="22"/>
              </w:rPr>
              <w:t>18,6</w:t>
            </w:r>
          </w:p>
        </w:tc>
        <w:tc>
          <w:tcPr>
            <w:tcW w:w="645" w:type="pct"/>
            <w:vAlign w:val="center"/>
          </w:tcPr>
          <w:p w:rsidR="00BF3FDC" w:rsidRPr="008E3466" w:rsidRDefault="00BF3FDC" w:rsidP="000428A9">
            <w:pPr>
              <w:spacing w:before="0" w:after="0"/>
              <w:ind w:left="102" w:firstLine="0"/>
              <w:jc w:val="center"/>
              <w:rPr>
                <w:b/>
                <w:bCs/>
                <w:color w:val="000000"/>
              </w:rPr>
            </w:pPr>
            <w:r w:rsidRPr="008E3466">
              <w:rPr>
                <w:b/>
                <w:bCs/>
                <w:color w:val="000000"/>
                <w:sz w:val="22"/>
                <w:szCs w:val="22"/>
              </w:rPr>
              <w:t>11,7</w:t>
            </w:r>
          </w:p>
        </w:tc>
      </w:tr>
      <w:tr w:rsidR="00BF3FDC" w:rsidRPr="008E3466">
        <w:tc>
          <w:tcPr>
            <w:tcW w:w="581"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Klaipėdos rajonas</w:t>
            </w:r>
          </w:p>
        </w:tc>
        <w:tc>
          <w:tcPr>
            <w:tcW w:w="473"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14,0</w:t>
            </w:r>
          </w:p>
        </w:tc>
        <w:tc>
          <w:tcPr>
            <w:tcW w:w="572"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12,7</w:t>
            </w:r>
          </w:p>
        </w:tc>
        <w:tc>
          <w:tcPr>
            <w:tcW w:w="491"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14,4</w:t>
            </w:r>
          </w:p>
        </w:tc>
        <w:tc>
          <w:tcPr>
            <w:tcW w:w="584"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12,9</w:t>
            </w:r>
          </w:p>
        </w:tc>
        <w:tc>
          <w:tcPr>
            <w:tcW w:w="509"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16,9</w:t>
            </w:r>
          </w:p>
        </w:tc>
        <w:tc>
          <w:tcPr>
            <w:tcW w:w="636"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13,4</w:t>
            </w:r>
          </w:p>
        </w:tc>
        <w:tc>
          <w:tcPr>
            <w:tcW w:w="509"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19,5</w:t>
            </w:r>
          </w:p>
        </w:tc>
        <w:tc>
          <w:tcPr>
            <w:tcW w:w="645"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13,8</w:t>
            </w:r>
          </w:p>
        </w:tc>
      </w:tr>
      <w:tr w:rsidR="00BF3FDC" w:rsidRPr="008E3466">
        <w:tc>
          <w:tcPr>
            <w:tcW w:w="581"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Šilutės rajonas</w:t>
            </w:r>
          </w:p>
        </w:tc>
        <w:tc>
          <w:tcPr>
            <w:tcW w:w="473"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10,9</w:t>
            </w:r>
          </w:p>
        </w:tc>
        <w:tc>
          <w:tcPr>
            <w:tcW w:w="572"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10,0</w:t>
            </w:r>
          </w:p>
        </w:tc>
        <w:tc>
          <w:tcPr>
            <w:tcW w:w="491"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13,0</w:t>
            </w:r>
          </w:p>
        </w:tc>
        <w:tc>
          <w:tcPr>
            <w:tcW w:w="584"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10,9</w:t>
            </w:r>
          </w:p>
        </w:tc>
        <w:tc>
          <w:tcPr>
            <w:tcW w:w="509"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16,6</w:t>
            </w:r>
          </w:p>
        </w:tc>
        <w:tc>
          <w:tcPr>
            <w:tcW w:w="636"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12,5</w:t>
            </w:r>
          </w:p>
        </w:tc>
        <w:tc>
          <w:tcPr>
            <w:tcW w:w="509"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20,8</w:t>
            </w:r>
          </w:p>
        </w:tc>
        <w:tc>
          <w:tcPr>
            <w:tcW w:w="645"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13,4</w:t>
            </w:r>
          </w:p>
        </w:tc>
      </w:tr>
      <w:tr w:rsidR="00BF3FDC" w:rsidRPr="008E3466">
        <w:tc>
          <w:tcPr>
            <w:tcW w:w="581"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Jonavos rajonas</w:t>
            </w:r>
          </w:p>
        </w:tc>
        <w:tc>
          <w:tcPr>
            <w:tcW w:w="473"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11,9</w:t>
            </w:r>
          </w:p>
        </w:tc>
        <w:tc>
          <w:tcPr>
            <w:tcW w:w="572"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12,5</w:t>
            </w:r>
          </w:p>
        </w:tc>
        <w:tc>
          <w:tcPr>
            <w:tcW w:w="491"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12,7</w:t>
            </w:r>
          </w:p>
        </w:tc>
        <w:tc>
          <w:tcPr>
            <w:tcW w:w="584"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11,7</w:t>
            </w:r>
          </w:p>
        </w:tc>
        <w:tc>
          <w:tcPr>
            <w:tcW w:w="509"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18,5</w:t>
            </w:r>
          </w:p>
        </w:tc>
        <w:tc>
          <w:tcPr>
            <w:tcW w:w="636"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12,4</w:t>
            </w:r>
          </w:p>
        </w:tc>
        <w:tc>
          <w:tcPr>
            <w:tcW w:w="509"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19,8</w:t>
            </w:r>
          </w:p>
        </w:tc>
        <w:tc>
          <w:tcPr>
            <w:tcW w:w="645"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13,6</w:t>
            </w:r>
          </w:p>
        </w:tc>
      </w:tr>
      <w:tr w:rsidR="00BF3FDC" w:rsidRPr="008E3466">
        <w:tc>
          <w:tcPr>
            <w:tcW w:w="581"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Plungės rajonas</w:t>
            </w:r>
          </w:p>
        </w:tc>
        <w:tc>
          <w:tcPr>
            <w:tcW w:w="473"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11,5</w:t>
            </w:r>
          </w:p>
        </w:tc>
        <w:tc>
          <w:tcPr>
            <w:tcW w:w="572"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8,3</w:t>
            </w:r>
          </w:p>
        </w:tc>
        <w:tc>
          <w:tcPr>
            <w:tcW w:w="491"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12,6</w:t>
            </w:r>
          </w:p>
        </w:tc>
        <w:tc>
          <w:tcPr>
            <w:tcW w:w="584"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8,9</w:t>
            </w:r>
          </w:p>
        </w:tc>
        <w:tc>
          <w:tcPr>
            <w:tcW w:w="509"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14,9</w:t>
            </w:r>
          </w:p>
        </w:tc>
        <w:tc>
          <w:tcPr>
            <w:tcW w:w="636"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10,7</w:t>
            </w:r>
          </w:p>
        </w:tc>
        <w:tc>
          <w:tcPr>
            <w:tcW w:w="509"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18,3</w:t>
            </w:r>
          </w:p>
        </w:tc>
        <w:tc>
          <w:tcPr>
            <w:tcW w:w="645"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11,2</w:t>
            </w:r>
          </w:p>
        </w:tc>
      </w:tr>
    </w:tbl>
    <w:p w:rsidR="00BF3FDC" w:rsidRPr="008E3466" w:rsidRDefault="00BF3FDC" w:rsidP="00CF4DE4">
      <w:pPr>
        <w:autoSpaceDE w:val="0"/>
        <w:autoSpaceDN w:val="0"/>
        <w:adjustRightInd w:val="0"/>
        <w:spacing w:after="240"/>
        <w:ind w:firstLine="0"/>
        <w:jc w:val="center"/>
        <w:rPr>
          <w:i/>
          <w:iCs/>
          <w:sz w:val="20"/>
          <w:szCs w:val="20"/>
        </w:rPr>
      </w:pPr>
      <w:r w:rsidRPr="008E3466">
        <w:rPr>
          <w:i/>
          <w:iCs/>
          <w:sz w:val="20"/>
          <w:szCs w:val="20"/>
        </w:rPr>
        <w:t>Šaltinis: „Lietuvos švietimas skaičiais. Bendrasis lavinimas / ugdymas“ (2009, 2010, 2011, 2012 m.)</w:t>
      </w:r>
    </w:p>
    <w:p w:rsidR="00BF3FDC" w:rsidRPr="008E3466" w:rsidRDefault="008E3466" w:rsidP="00CF4DE4">
      <w:pPr>
        <w:pStyle w:val="Teksto"/>
        <w:spacing w:before="120"/>
        <w:rPr>
          <w:rFonts w:ascii="Times New Roman" w:hAnsi="Times New Roman"/>
        </w:rPr>
      </w:pPr>
      <w:r>
        <w:rPr>
          <w:rFonts w:ascii="Times New Roman" w:hAnsi="Times New Roman"/>
        </w:rPr>
        <w:br w:type="page"/>
      </w:r>
      <w:r w:rsidR="00BF3FDC" w:rsidRPr="008E3466">
        <w:rPr>
          <w:rFonts w:ascii="Times New Roman" w:hAnsi="Times New Roman"/>
        </w:rPr>
        <w:lastRenderedPageBreak/>
        <w:t xml:space="preserve">Kretingos rajono </w:t>
      </w:r>
      <w:r w:rsidR="00F85E0D">
        <w:rPr>
          <w:rFonts w:ascii="Times New Roman" w:hAnsi="Times New Roman"/>
        </w:rPr>
        <w:t>savivaldybei</w:t>
      </w:r>
      <w:r w:rsidR="00BF3FDC" w:rsidRPr="008E3466">
        <w:rPr>
          <w:rFonts w:ascii="Times New Roman" w:hAnsi="Times New Roman"/>
        </w:rPr>
        <w:t xml:space="preserve"> tarp nagrinėjamų savivaldybių tenka mažiausias mokyklos plotas, tenkantis vienam mokiniui. Kartu stebim</w:t>
      </w:r>
      <w:r w:rsidR="00F85E0D">
        <w:rPr>
          <w:rFonts w:ascii="Times New Roman" w:hAnsi="Times New Roman"/>
        </w:rPr>
        <w:t>i</w:t>
      </w:r>
      <w:r w:rsidR="00BF3FDC" w:rsidRPr="008E3466">
        <w:rPr>
          <w:rFonts w:ascii="Times New Roman" w:hAnsi="Times New Roman"/>
        </w:rPr>
        <w:t xml:space="preserve"> ir palyginti atskirų švietimo įstaigų užpildymo skirtuma</w:t>
      </w:r>
      <w:r w:rsidR="00F85E0D">
        <w:rPr>
          <w:rFonts w:ascii="Times New Roman" w:hAnsi="Times New Roman"/>
        </w:rPr>
        <w:t>i</w:t>
      </w:r>
      <w:r w:rsidR="00BF3FDC" w:rsidRPr="008E3466">
        <w:rPr>
          <w:rFonts w:ascii="Times New Roman" w:hAnsi="Times New Roman"/>
        </w:rPr>
        <w:t xml:space="preserve"> tarp rajono mokyklų (žr. 2.3.1.6 lentelę):</w:t>
      </w:r>
    </w:p>
    <w:p w:rsidR="00BF3FDC" w:rsidRPr="008E3466" w:rsidRDefault="00BF3FDC" w:rsidP="00CF4DE4">
      <w:pPr>
        <w:pStyle w:val="Teksto"/>
        <w:spacing w:before="240" w:after="120"/>
        <w:ind w:firstLine="0"/>
        <w:jc w:val="center"/>
        <w:rPr>
          <w:rFonts w:ascii="Times New Roman" w:hAnsi="Times New Roman"/>
          <w:b/>
          <w:bCs/>
        </w:rPr>
      </w:pPr>
      <w:r w:rsidRPr="008E3466">
        <w:rPr>
          <w:rFonts w:ascii="Times New Roman" w:hAnsi="Times New Roman"/>
          <w:b/>
          <w:bCs/>
        </w:rPr>
        <w:t>2.3.1.6. lentelė. Netinkamo užpildymo švietimo įstaigos, 2010-2011 – 2011-2012 m.</w:t>
      </w:r>
      <w:r w:rsidR="00F85E0D">
        <w:rPr>
          <w:rFonts w:ascii="Times New Roman" w:hAnsi="Times New Roman"/>
          <w:b/>
          <w:bCs/>
        </w:rPr>
        <w:t xml:space="preserve"> </w:t>
      </w:r>
      <w:r w:rsidRPr="008E3466">
        <w:rPr>
          <w:rFonts w:ascii="Times New Roman" w:hAnsi="Times New Roman"/>
          <w:b/>
          <w:bCs/>
        </w:rPr>
        <w:t>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3402"/>
        <w:gridCol w:w="1559"/>
        <w:gridCol w:w="3544"/>
      </w:tblGrid>
      <w:tr w:rsidR="00BF3FDC" w:rsidRPr="008E3466">
        <w:tc>
          <w:tcPr>
            <w:tcW w:w="5070" w:type="dxa"/>
            <w:gridSpan w:val="2"/>
            <w:vAlign w:val="center"/>
          </w:tcPr>
          <w:p w:rsidR="00BF3FDC" w:rsidRPr="008E3466" w:rsidRDefault="00BF3FDC" w:rsidP="00226E6B">
            <w:pPr>
              <w:pStyle w:val="Teksto"/>
              <w:ind w:firstLine="0"/>
              <w:jc w:val="center"/>
              <w:rPr>
                <w:rFonts w:ascii="Times New Roman" w:hAnsi="Times New Roman"/>
                <w:b/>
                <w:bCs/>
              </w:rPr>
            </w:pPr>
            <w:r w:rsidRPr="008E3466">
              <w:rPr>
                <w:rFonts w:ascii="Times New Roman" w:hAnsi="Times New Roman"/>
                <w:b/>
                <w:bCs/>
                <w:sz w:val="22"/>
                <w:szCs w:val="22"/>
              </w:rPr>
              <w:t>Perpildytos švietimo įstaigos</w:t>
            </w:r>
          </w:p>
        </w:tc>
        <w:tc>
          <w:tcPr>
            <w:tcW w:w="5103" w:type="dxa"/>
            <w:gridSpan w:val="2"/>
            <w:vAlign w:val="center"/>
          </w:tcPr>
          <w:p w:rsidR="00BF3FDC" w:rsidRPr="008E3466" w:rsidRDefault="00BF3FDC" w:rsidP="00226E6B">
            <w:pPr>
              <w:pStyle w:val="Teksto"/>
              <w:ind w:firstLine="0"/>
              <w:jc w:val="center"/>
              <w:rPr>
                <w:rFonts w:ascii="Times New Roman" w:hAnsi="Times New Roman"/>
                <w:b/>
                <w:bCs/>
              </w:rPr>
            </w:pPr>
            <w:r w:rsidRPr="008E3466">
              <w:rPr>
                <w:rFonts w:ascii="Times New Roman" w:hAnsi="Times New Roman"/>
                <w:b/>
                <w:bCs/>
                <w:sz w:val="22"/>
                <w:szCs w:val="22"/>
              </w:rPr>
              <w:t>Nepakankamai užpildytos švietimo įstaigos</w:t>
            </w:r>
          </w:p>
        </w:tc>
      </w:tr>
      <w:tr w:rsidR="00BF3FDC" w:rsidRPr="008E3466">
        <w:tc>
          <w:tcPr>
            <w:tcW w:w="1668" w:type="dxa"/>
          </w:tcPr>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2010-2011 m.</w:t>
            </w:r>
            <w:r w:rsidR="00F85E0D">
              <w:rPr>
                <w:rFonts w:ascii="Times New Roman" w:hAnsi="Times New Roman"/>
                <w:sz w:val="22"/>
                <w:szCs w:val="22"/>
              </w:rPr>
              <w:t xml:space="preserve"> </w:t>
            </w:r>
            <w:r w:rsidRPr="008E3466">
              <w:rPr>
                <w:rFonts w:ascii="Times New Roman" w:hAnsi="Times New Roman"/>
                <w:sz w:val="22"/>
                <w:szCs w:val="22"/>
              </w:rPr>
              <w:t>m.</w:t>
            </w:r>
          </w:p>
        </w:tc>
        <w:tc>
          <w:tcPr>
            <w:tcW w:w="3402" w:type="dxa"/>
          </w:tcPr>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M. Daujoto vidurinė mokykla</w:t>
            </w:r>
          </w:p>
          <w:p w:rsidR="00BF3FDC" w:rsidRPr="008E3466" w:rsidRDefault="00BF3FDC" w:rsidP="00226E6B">
            <w:pPr>
              <w:pStyle w:val="Teksto"/>
              <w:ind w:firstLine="0"/>
              <w:rPr>
                <w:rFonts w:ascii="Times New Roman" w:hAnsi="Times New Roman"/>
              </w:rPr>
            </w:pPr>
            <w:proofErr w:type="spellStart"/>
            <w:r w:rsidRPr="008E3466">
              <w:rPr>
                <w:rFonts w:ascii="Times New Roman" w:hAnsi="Times New Roman"/>
                <w:sz w:val="22"/>
                <w:szCs w:val="22"/>
              </w:rPr>
              <w:t>Kurmačių</w:t>
            </w:r>
            <w:proofErr w:type="spellEnd"/>
            <w:r w:rsidRPr="008E3466">
              <w:rPr>
                <w:rFonts w:ascii="Times New Roman" w:hAnsi="Times New Roman"/>
                <w:sz w:val="22"/>
                <w:szCs w:val="22"/>
              </w:rPr>
              <w:t xml:space="preserve"> pradinė mokykla</w:t>
            </w:r>
          </w:p>
        </w:tc>
        <w:tc>
          <w:tcPr>
            <w:tcW w:w="1559" w:type="dxa"/>
          </w:tcPr>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2010-2011 m.</w:t>
            </w:r>
            <w:r w:rsidR="00F85E0D">
              <w:rPr>
                <w:rFonts w:ascii="Times New Roman" w:hAnsi="Times New Roman"/>
                <w:sz w:val="22"/>
                <w:szCs w:val="22"/>
              </w:rPr>
              <w:t xml:space="preserve"> </w:t>
            </w:r>
            <w:r w:rsidRPr="008E3466">
              <w:rPr>
                <w:rFonts w:ascii="Times New Roman" w:hAnsi="Times New Roman"/>
                <w:sz w:val="22"/>
                <w:szCs w:val="22"/>
              </w:rPr>
              <w:t>m.</w:t>
            </w:r>
          </w:p>
        </w:tc>
        <w:tc>
          <w:tcPr>
            <w:tcW w:w="3544" w:type="dxa"/>
          </w:tcPr>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Darbėnų gimnazija</w:t>
            </w:r>
          </w:p>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Kartenos vidurinė mokykla</w:t>
            </w:r>
          </w:p>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Piliakalnio pagrindinė mokykla</w:t>
            </w:r>
          </w:p>
          <w:p w:rsidR="00BF3FDC" w:rsidRPr="008E3466" w:rsidRDefault="00BF3FDC" w:rsidP="00226E6B">
            <w:pPr>
              <w:spacing w:before="0" w:after="0"/>
              <w:ind w:firstLine="0"/>
              <w:jc w:val="left"/>
              <w:rPr>
                <w:rFonts w:eastAsia="MS Mincho"/>
                <w:lang w:eastAsia="ar-SA"/>
              </w:rPr>
            </w:pPr>
            <w:r w:rsidRPr="008E3466">
              <w:rPr>
                <w:rFonts w:eastAsia="MS Mincho"/>
                <w:sz w:val="22"/>
                <w:szCs w:val="22"/>
                <w:lang w:eastAsia="ar-SA"/>
              </w:rPr>
              <w:t>M.</w:t>
            </w:r>
            <w:r w:rsidR="00F85E0D">
              <w:rPr>
                <w:rFonts w:eastAsia="MS Mincho"/>
                <w:sz w:val="22"/>
                <w:szCs w:val="22"/>
                <w:lang w:eastAsia="ar-SA"/>
              </w:rPr>
              <w:t xml:space="preserve"> </w:t>
            </w:r>
            <w:r w:rsidRPr="008E3466">
              <w:rPr>
                <w:rFonts w:eastAsia="MS Mincho"/>
                <w:sz w:val="22"/>
                <w:szCs w:val="22"/>
                <w:lang w:eastAsia="ar-SA"/>
              </w:rPr>
              <w:t>Daujoto vidurinės mokyklos Rūdaičių ir Klibių pradinio ugdymo skyriai</w:t>
            </w:r>
          </w:p>
        </w:tc>
      </w:tr>
      <w:tr w:rsidR="00BF3FDC" w:rsidRPr="008E3466">
        <w:tc>
          <w:tcPr>
            <w:tcW w:w="1668" w:type="dxa"/>
          </w:tcPr>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2011-2012 m.</w:t>
            </w:r>
            <w:r w:rsidR="00F85E0D">
              <w:rPr>
                <w:rFonts w:ascii="Times New Roman" w:hAnsi="Times New Roman"/>
                <w:sz w:val="22"/>
                <w:szCs w:val="22"/>
              </w:rPr>
              <w:t xml:space="preserve"> </w:t>
            </w:r>
            <w:r w:rsidRPr="008E3466">
              <w:rPr>
                <w:rFonts w:ascii="Times New Roman" w:hAnsi="Times New Roman"/>
                <w:sz w:val="22"/>
                <w:szCs w:val="22"/>
              </w:rPr>
              <w:t>m.</w:t>
            </w:r>
          </w:p>
        </w:tc>
        <w:tc>
          <w:tcPr>
            <w:tcW w:w="3402" w:type="dxa"/>
          </w:tcPr>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M. Daujoto vidurinė mokykla</w:t>
            </w:r>
          </w:p>
          <w:p w:rsidR="00BF3FDC" w:rsidRPr="008E3466" w:rsidRDefault="00BF3FDC" w:rsidP="00226E6B">
            <w:pPr>
              <w:pStyle w:val="Teksto"/>
              <w:ind w:firstLine="0"/>
              <w:rPr>
                <w:rFonts w:ascii="Times New Roman" w:hAnsi="Times New Roman"/>
              </w:rPr>
            </w:pPr>
            <w:proofErr w:type="spellStart"/>
            <w:r w:rsidRPr="008E3466">
              <w:rPr>
                <w:rFonts w:ascii="Times New Roman" w:hAnsi="Times New Roman"/>
                <w:sz w:val="22"/>
                <w:szCs w:val="22"/>
              </w:rPr>
              <w:t>Kurmačių</w:t>
            </w:r>
            <w:proofErr w:type="spellEnd"/>
            <w:r w:rsidRPr="008E3466">
              <w:rPr>
                <w:rFonts w:ascii="Times New Roman" w:hAnsi="Times New Roman"/>
                <w:sz w:val="22"/>
                <w:szCs w:val="22"/>
              </w:rPr>
              <w:t xml:space="preserve"> pradinė mokykla</w:t>
            </w:r>
          </w:p>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Mokykla-darželis „Pasaka“ VPC</w:t>
            </w:r>
          </w:p>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Mokykla-darželis „Žibutė“</w:t>
            </w:r>
          </w:p>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Vaikų ugdymo centras</w:t>
            </w:r>
          </w:p>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Suaugusiųjų ir jaunimo mokymo centras</w:t>
            </w:r>
          </w:p>
        </w:tc>
        <w:tc>
          <w:tcPr>
            <w:tcW w:w="1559" w:type="dxa"/>
          </w:tcPr>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2011-2012 m.</w:t>
            </w:r>
            <w:r w:rsidR="00F85E0D">
              <w:rPr>
                <w:rFonts w:ascii="Times New Roman" w:hAnsi="Times New Roman"/>
                <w:sz w:val="22"/>
                <w:szCs w:val="22"/>
              </w:rPr>
              <w:t xml:space="preserve"> </w:t>
            </w:r>
            <w:r w:rsidRPr="008E3466">
              <w:rPr>
                <w:rFonts w:ascii="Times New Roman" w:hAnsi="Times New Roman"/>
                <w:sz w:val="22"/>
                <w:szCs w:val="22"/>
              </w:rPr>
              <w:t>m.</w:t>
            </w:r>
          </w:p>
        </w:tc>
        <w:tc>
          <w:tcPr>
            <w:tcW w:w="3544" w:type="dxa"/>
          </w:tcPr>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Darbėnų gimnazija</w:t>
            </w:r>
          </w:p>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Kartenos vidurinė mokykla</w:t>
            </w:r>
          </w:p>
          <w:p w:rsidR="00BF3FDC" w:rsidRPr="008E3466" w:rsidRDefault="00BF3FDC" w:rsidP="00226E6B">
            <w:pPr>
              <w:pStyle w:val="Teksto"/>
              <w:ind w:firstLine="0"/>
              <w:rPr>
                <w:rFonts w:ascii="Times New Roman" w:hAnsi="Times New Roman"/>
              </w:rPr>
            </w:pPr>
            <w:r w:rsidRPr="008E3466">
              <w:rPr>
                <w:rFonts w:ascii="Times New Roman" w:hAnsi="Times New Roman"/>
                <w:sz w:val="22"/>
                <w:szCs w:val="22"/>
              </w:rPr>
              <w:t>Grūšlaukės pagrindinė mokykla</w:t>
            </w:r>
            <w:r w:rsidRPr="008E3466">
              <w:rPr>
                <w:rStyle w:val="Puslapioinaosnuoroda"/>
                <w:rFonts w:ascii="Times New Roman" w:hAnsi="Times New Roman"/>
                <w:sz w:val="22"/>
                <w:szCs w:val="22"/>
              </w:rPr>
              <w:footnoteReference w:id="9"/>
            </w:r>
          </w:p>
        </w:tc>
      </w:tr>
      <w:tr w:rsidR="00BF3FDC" w:rsidRPr="008E3466">
        <w:tc>
          <w:tcPr>
            <w:tcW w:w="10173" w:type="dxa"/>
            <w:gridSpan w:val="4"/>
          </w:tcPr>
          <w:p w:rsidR="00BF3FDC" w:rsidRPr="008E3466" w:rsidRDefault="00BF3FDC" w:rsidP="00226E6B">
            <w:pPr>
              <w:pStyle w:val="Teksto"/>
              <w:ind w:firstLine="0"/>
              <w:rPr>
                <w:rFonts w:ascii="Times New Roman" w:hAnsi="Times New Roman"/>
                <w:b/>
                <w:bCs/>
              </w:rPr>
            </w:pPr>
            <w:r w:rsidRPr="008E3466">
              <w:rPr>
                <w:rFonts w:ascii="Times New Roman" w:hAnsi="Times New Roman"/>
                <w:b/>
                <w:bCs/>
                <w:sz w:val="22"/>
                <w:szCs w:val="22"/>
              </w:rPr>
              <w:t>Bendrasis užpildymas:</w:t>
            </w:r>
          </w:p>
        </w:tc>
      </w:tr>
      <w:tr w:rsidR="00BF3FDC" w:rsidRPr="008E3466">
        <w:tc>
          <w:tcPr>
            <w:tcW w:w="10173" w:type="dxa"/>
            <w:gridSpan w:val="4"/>
          </w:tcPr>
          <w:p w:rsidR="00BF3FDC" w:rsidRPr="008E3466" w:rsidRDefault="00BF3FDC" w:rsidP="00226E6B">
            <w:pPr>
              <w:pStyle w:val="Teksto"/>
              <w:ind w:left="714" w:firstLine="0"/>
              <w:rPr>
                <w:rFonts w:ascii="Times New Roman" w:hAnsi="Times New Roman"/>
              </w:rPr>
            </w:pPr>
            <w:r w:rsidRPr="008E3466">
              <w:rPr>
                <w:rFonts w:ascii="Times New Roman" w:hAnsi="Times New Roman"/>
                <w:sz w:val="22"/>
                <w:szCs w:val="22"/>
              </w:rPr>
              <w:t>2010-2011 m.</w:t>
            </w:r>
            <w:r w:rsidR="00F85E0D">
              <w:rPr>
                <w:rFonts w:ascii="Times New Roman" w:hAnsi="Times New Roman"/>
                <w:sz w:val="22"/>
                <w:szCs w:val="22"/>
              </w:rPr>
              <w:t xml:space="preserve"> </w:t>
            </w:r>
            <w:r w:rsidRPr="008E3466">
              <w:rPr>
                <w:rFonts w:ascii="Times New Roman" w:hAnsi="Times New Roman"/>
                <w:sz w:val="22"/>
                <w:szCs w:val="22"/>
              </w:rPr>
              <w:t>m. 80,8 proc.</w:t>
            </w:r>
          </w:p>
        </w:tc>
      </w:tr>
      <w:tr w:rsidR="00BF3FDC" w:rsidRPr="008E3466">
        <w:tc>
          <w:tcPr>
            <w:tcW w:w="10173" w:type="dxa"/>
            <w:gridSpan w:val="4"/>
          </w:tcPr>
          <w:p w:rsidR="00BF3FDC" w:rsidRPr="008E3466" w:rsidRDefault="00BF3FDC" w:rsidP="00226E6B">
            <w:pPr>
              <w:pStyle w:val="Teksto"/>
              <w:ind w:left="714" w:firstLine="0"/>
              <w:rPr>
                <w:rFonts w:ascii="Times New Roman" w:hAnsi="Times New Roman"/>
              </w:rPr>
            </w:pPr>
            <w:r w:rsidRPr="008E3466">
              <w:rPr>
                <w:rFonts w:ascii="Times New Roman" w:hAnsi="Times New Roman"/>
                <w:sz w:val="22"/>
                <w:szCs w:val="22"/>
              </w:rPr>
              <w:t>2011-2012 m.</w:t>
            </w:r>
            <w:r w:rsidR="00F85E0D">
              <w:rPr>
                <w:rFonts w:ascii="Times New Roman" w:hAnsi="Times New Roman"/>
                <w:sz w:val="22"/>
                <w:szCs w:val="22"/>
              </w:rPr>
              <w:t xml:space="preserve"> </w:t>
            </w:r>
            <w:r w:rsidRPr="008E3466">
              <w:rPr>
                <w:rFonts w:ascii="Times New Roman" w:hAnsi="Times New Roman"/>
                <w:sz w:val="22"/>
                <w:szCs w:val="22"/>
              </w:rPr>
              <w:t>m. 89,5 proc.</w:t>
            </w:r>
          </w:p>
        </w:tc>
      </w:tr>
    </w:tbl>
    <w:p w:rsidR="00BF3FDC" w:rsidRPr="008E3466" w:rsidRDefault="00BF3FDC" w:rsidP="00CF4DE4">
      <w:pPr>
        <w:autoSpaceDE w:val="0"/>
        <w:autoSpaceDN w:val="0"/>
        <w:adjustRightInd w:val="0"/>
        <w:spacing w:after="240"/>
        <w:ind w:firstLine="0"/>
        <w:jc w:val="center"/>
        <w:rPr>
          <w:i/>
          <w:iCs/>
          <w:sz w:val="20"/>
          <w:szCs w:val="20"/>
        </w:rPr>
      </w:pPr>
      <w:r w:rsidRPr="008E3466">
        <w:rPr>
          <w:i/>
          <w:iCs/>
          <w:sz w:val="20"/>
          <w:szCs w:val="20"/>
        </w:rPr>
        <w:t xml:space="preserve">Šaltinis: 2012 m. </w:t>
      </w:r>
      <w:proofErr w:type="spellStart"/>
      <w:r w:rsidRPr="008E3466">
        <w:rPr>
          <w:i/>
          <w:iCs/>
          <w:sz w:val="20"/>
          <w:szCs w:val="20"/>
        </w:rPr>
        <w:t>stebėsenos</w:t>
      </w:r>
      <w:proofErr w:type="spellEnd"/>
      <w:r w:rsidRPr="008E3466">
        <w:rPr>
          <w:i/>
          <w:iCs/>
          <w:sz w:val="20"/>
          <w:szCs w:val="20"/>
        </w:rPr>
        <w:t xml:space="preserve"> rodikliai (Švietimo skyrius)</w:t>
      </w:r>
    </w:p>
    <w:p w:rsidR="00BF3FDC" w:rsidRPr="008E3466" w:rsidRDefault="00BF3FDC" w:rsidP="00CF4DE4">
      <w:pPr>
        <w:pStyle w:val="Teksto"/>
        <w:spacing w:before="120"/>
        <w:rPr>
          <w:rFonts w:ascii="Times New Roman" w:hAnsi="Times New Roman"/>
        </w:rPr>
      </w:pPr>
      <w:r w:rsidRPr="008E3466">
        <w:rPr>
          <w:rFonts w:ascii="Times New Roman" w:hAnsi="Times New Roman"/>
        </w:rPr>
        <w:t>2008-2009 – 2011-2012 mokslo metais specialiųjų poreikių turinčių mokinių skaičius Lietuvoje mažėjo (nuo 54205 iki 46751 arba 14 proc.). Kitose nagrinėjamose savivaldybėse šis rodiklis taip pat mažėjo: Jonavos rajone – nuo 938 iki 853 (9 proc.), Klaipėdos rajone – nuo 1100 iki 954 (13 proc.), Kretingos rajone – nuo 937 iki 860 (8 proc.), Plungės rajone – nuo 718 iki 682 (5 proc.). Vienintelėje Šilutės rajono savivaldybėje specialiųjų poreikių mokinių skaičius išaugo nuo 1036 iki 1054 (2 proc.).</w:t>
      </w:r>
    </w:p>
    <w:p w:rsidR="006C450A" w:rsidRDefault="00BF3FDC" w:rsidP="00CF4DE4">
      <w:pPr>
        <w:pStyle w:val="Teksto"/>
        <w:spacing w:before="120"/>
        <w:rPr>
          <w:rFonts w:ascii="Times New Roman" w:hAnsi="Times New Roman"/>
        </w:rPr>
      </w:pPr>
      <w:r w:rsidRPr="008E3466">
        <w:rPr>
          <w:rFonts w:ascii="Times New Roman" w:hAnsi="Times New Roman"/>
        </w:rPr>
        <w:t xml:space="preserve">Bendroje mokinių skaičiaus struktūroje specialiųjų poreikių mokiniai Lietuvoje sudaro maždaug 12 proc. Kitose nagrinėjamose savivaldybėse, išskyrus Plungės rajono savivaldybę, šie rodikliai buvo didesni (žr. 2.3.1.2. pav.). Didžiausia tokių mokinių </w:t>
      </w:r>
      <w:r w:rsidR="00F85E0D" w:rsidRPr="008E3466">
        <w:rPr>
          <w:rFonts w:ascii="Times New Roman" w:hAnsi="Times New Roman"/>
        </w:rPr>
        <w:t xml:space="preserve">dalis </w:t>
      </w:r>
      <w:r w:rsidRPr="008E3466">
        <w:rPr>
          <w:rFonts w:ascii="Times New Roman" w:hAnsi="Times New Roman"/>
        </w:rPr>
        <w:t xml:space="preserve">buvo Klaipėdos rajone. 2011-2012 mokslo metais Kretingos rajone šis rodiklis gana </w:t>
      </w:r>
      <w:r w:rsidR="006C450A">
        <w:rPr>
          <w:rFonts w:ascii="Times New Roman" w:hAnsi="Times New Roman"/>
        </w:rPr>
        <w:t>žymiai</w:t>
      </w:r>
      <w:r w:rsidRPr="008E3466">
        <w:rPr>
          <w:rFonts w:ascii="Times New Roman" w:hAnsi="Times New Roman"/>
        </w:rPr>
        <w:t xml:space="preserve"> išaugo ir viršijo Lietuvos vidurkį (palyginimui, Lietuvoje – 12 proc., Kretingos r. sav. – 16 proc.). </w:t>
      </w:r>
    </w:p>
    <w:p w:rsidR="006C450A" w:rsidRDefault="006C450A">
      <w:pPr>
        <w:spacing w:before="0" w:after="0"/>
        <w:ind w:firstLine="0"/>
        <w:jc w:val="left"/>
        <w:rPr>
          <w:rFonts w:eastAsia="MS Mincho"/>
          <w:lang w:eastAsia="ar-SA"/>
        </w:rPr>
      </w:pPr>
      <w:r>
        <w:br w:type="page"/>
      </w:r>
    </w:p>
    <w:p w:rsidR="00BF3FDC" w:rsidRPr="008E3466" w:rsidRDefault="00BF3FDC" w:rsidP="00CF4DE4">
      <w:pPr>
        <w:pStyle w:val="Teksto"/>
        <w:spacing w:before="120"/>
        <w:rPr>
          <w:rFonts w:ascii="Times New Roman" w:hAnsi="Times New Roman"/>
        </w:rPr>
      </w:pPr>
    </w:p>
    <w:p w:rsidR="00BF3FDC" w:rsidRPr="008E3466" w:rsidRDefault="008C67AC" w:rsidP="00CF4DE4">
      <w:pPr>
        <w:pStyle w:val="Teksto"/>
        <w:spacing w:before="120"/>
        <w:ind w:firstLine="0"/>
        <w:jc w:val="center"/>
        <w:rPr>
          <w:rFonts w:ascii="Times New Roman" w:hAnsi="Times New Roman"/>
        </w:rPr>
      </w:pPr>
      <w:r>
        <w:rPr>
          <w:rFonts w:ascii="Times New Roman" w:hAnsi="Times New Roman"/>
          <w:noProof/>
          <w:lang w:eastAsia="lt-LT"/>
        </w:rPr>
        <w:drawing>
          <wp:inline distT="0" distB="0" distL="0" distR="0">
            <wp:extent cx="5562600" cy="2743200"/>
            <wp:effectExtent l="0" t="0" r="0" b="0"/>
            <wp:docPr id="21"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600" cy="2743200"/>
                    </a:xfrm>
                    <a:prstGeom prst="rect">
                      <a:avLst/>
                    </a:prstGeom>
                    <a:noFill/>
                    <a:ln>
                      <a:noFill/>
                    </a:ln>
                  </pic:spPr>
                </pic:pic>
              </a:graphicData>
            </a:graphic>
          </wp:inline>
        </w:drawing>
      </w:r>
    </w:p>
    <w:p w:rsidR="00BF3FDC" w:rsidRPr="008E3466" w:rsidRDefault="00BF3FDC" w:rsidP="00CF4DE4">
      <w:pPr>
        <w:autoSpaceDE w:val="0"/>
        <w:autoSpaceDN w:val="0"/>
        <w:adjustRightInd w:val="0"/>
        <w:ind w:firstLine="0"/>
        <w:jc w:val="center"/>
        <w:rPr>
          <w:b/>
          <w:bCs/>
        </w:rPr>
      </w:pPr>
      <w:r w:rsidRPr="008E3466">
        <w:rPr>
          <w:b/>
          <w:bCs/>
        </w:rPr>
        <w:t xml:space="preserve">2.3.1.2. </w:t>
      </w:r>
      <w:r w:rsidR="00690379" w:rsidRPr="00333495">
        <w:rPr>
          <w:b/>
          <w:bCs/>
        </w:rPr>
        <w:t>pav. Specialiųjų poreikių turinčių mokinių dalis nuo bendro mokinių skaičiaus skirtingose savivaldybėse 2008-200</w:t>
      </w:r>
      <w:r w:rsidRPr="008E3466">
        <w:rPr>
          <w:b/>
          <w:bCs/>
        </w:rPr>
        <w:t xml:space="preserve">9 – 2011-2012 m., proc. </w:t>
      </w:r>
    </w:p>
    <w:p w:rsidR="00BF3FDC" w:rsidRPr="008E3466" w:rsidRDefault="00BF3FDC" w:rsidP="00CF4DE4">
      <w:pPr>
        <w:autoSpaceDE w:val="0"/>
        <w:autoSpaceDN w:val="0"/>
        <w:adjustRightInd w:val="0"/>
        <w:spacing w:after="240"/>
        <w:ind w:firstLine="0"/>
        <w:jc w:val="center"/>
        <w:rPr>
          <w:i/>
          <w:iCs/>
          <w:sz w:val="20"/>
          <w:szCs w:val="20"/>
        </w:rPr>
      </w:pPr>
      <w:r w:rsidRPr="008E3466">
        <w:rPr>
          <w:i/>
          <w:iCs/>
          <w:sz w:val="20"/>
          <w:szCs w:val="20"/>
        </w:rPr>
        <w:t>Šaltinis: Lietuvos socialinis žemėlapis</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Mažėjant bendrojo ugdymo mokyklų ir mokinių jose skaičiui, atitinkamai mažėjo ir bendrojo ugdymo mokyklų mokytojų bei vadovų skaičius (žr. 2.3.1.7 lentelę). </w:t>
      </w:r>
    </w:p>
    <w:p w:rsidR="00BF3FDC" w:rsidRPr="008E3466" w:rsidRDefault="00BF3FDC" w:rsidP="00CF4DE4">
      <w:pPr>
        <w:pStyle w:val="Tekstui"/>
        <w:spacing w:before="240" w:after="120"/>
        <w:ind w:firstLine="0"/>
        <w:jc w:val="center"/>
        <w:rPr>
          <w:b/>
          <w:bCs/>
        </w:rPr>
      </w:pPr>
      <w:r w:rsidRPr="008E3466">
        <w:rPr>
          <w:b/>
          <w:bCs/>
        </w:rPr>
        <w:t xml:space="preserve">2.3.1.7. lentelė. Bendrojo ugdymo mokyklų mokytojų ir vadovų skaičius skirtingose savivaldybėse 2008-2009 – 2011-2012 mokslo metais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6"/>
        <w:gridCol w:w="1503"/>
        <w:gridCol w:w="1501"/>
        <w:gridCol w:w="1501"/>
        <w:gridCol w:w="1501"/>
        <w:gridCol w:w="1957"/>
      </w:tblGrid>
      <w:tr w:rsidR="00BF3FDC" w:rsidRPr="008E3466">
        <w:trPr>
          <w:tblHeader/>
        </w:trPr>
        <w:tc>
          <w:tcPr>
            <w:tcW w:w="1126"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Teritorija</w:t>
            </w:r>
          </w:p>
        </w:tc>
        <w:tc>
          <w:tcPr>
            <w:tcW w:w="731"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2008-2009 metai</w:t>
            </w:r>
          </w:p>
        </w:tc>
        <w:tc>
          <w:tcPr>
            <w:tcW w:w="730"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2009-2010 metai</w:t>
            </w:r>
          </w:p>
        </w:tc>
        <w:tc>
          <w:tcPr>
            <w:tcW w:w="730"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2010-2011 metai</w:t>
            </w:r>
          </w:p>
        </w:tc>
        <w:tc>
          <w:tcPr>
            <w:tcW w:w="730"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2011-2012 metai</w:t>
            </w:r>
          </w:p>
        </w:tc>
        <w:tc>
          <w:tcPr>
            <w:tcW w:w="952"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Pokytis, proc.</w:t>
            </w:r>
          </w:p>
        </w:tc>
      </w:tr>
      <w:tr w:rsidR="00BF3FDC" w:rsidRPr="008E3466">
        <w:tc>
          <w:tcPr>
            <w:tcW w:w="1126"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Lietuva</w:t>
            </w:r>
          </w:p>
        </w:tc>
        <w:tc>
          <w:tcPr>
            <w:tcW w:w="731"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41393</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39842</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38104</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37436</w:t>
            </w:r>
          </w:p>
        </w:tc>
        <w:tc>
          <w:tcPr>
            <w:tcW w:w="952"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-10</w:t>
            </w:r>
          </w:p>
        </w:tc>
      </w:tr>
      <w:tr w:rsidR="00BF3FDC" w:rsidRPr="008E3466">
        <w:tc>
          <w:tcPr>
            <w:tcW w:w="1126" w:type="pct"/>
            <w:vAlign w:val="center"/>
          </w:tcPr>
          <w:p w:rsidR="00BF3FDC" w:rsidRPr="008E3466" w:rsidRDefault="00BF3FDC" w:rsidP="000428A9">
            <w:pPr>
              <w:spacing w:before="0" w:after="0"/>
              <w:ind w:firstLine="0"/>
              <w:rPr>
                <w:b/>
                <w:bCs/>
                <w:color w:val="000000"/>
                <w:lang w:eastAsia="lt-LT"/>
              </w:rPr>
            </w:pPr>
            <w:r w:rsidRPr="008E3466">
              <w:rPr>
                <w:b/>
                <w:bCs/>
                <w:color w:val="000000"/>
                <w:sz w:val="22"/>
                <w:szCs w:val="22"/>
                <w:lang w:eastAsia="lt-LT"/>
              </w:rPr>
              <w:t>Kretingos rajonas</w:t>
            </w:r>
          </w:p>
        </w:tc>
        <w:tc>
          <w:tcPr>
            <w:tcW w:w="731" w:type="pct"/>
            <w:vAlign w:val="center"/>
          </w:tcPr>
          <w:p w:rsidR="00BF3FDC" w:rsidRPr="008E3466" w:rsidRDefault="00BF3FDC" w:rsidP="000428A9">
            <w:pPr>
              <w:spacing w:before="0" w:after="0"/>
              <w:ind w:left="48" w:firstLine="0"/>
              <w:jc w:val="center"/>
              <w:rPr>
                <w:b/>
                <w:bCs/>
                <w:color w:val="000000"/>
              </w:rPr>
            </w:pPr>
            <w:r w:rsidRPr="008E3466">
              <w:rPr>
                <w:b/>
                <w:bCs/>
                <w:color w:val="000000"/>
                <w:sz w:val="22"/>
                <w:szCs w:val="22"/>
              </w:rPr>
              <w:t>587</w:t>
            </w:r>
          </w:p>
        </w:tc>
        <w:tc>
          <w:tcPr>
            <w:tcW w:w="730" w:type="pct"/>
            <w:vAlign w:val="center"/>
          </w:tcPr>
          <w:p w:rsidR="00BF3FDC" w:rsidRPr="008E3466" w:rsidRDefault="00BF3FDC" w:rsidP="000428A9">
            <w:pPr>
              <w:spacing w:before="0" w:after="0"/>
              <w:ind w:left="48" w:firstLine="0"/>
              <w:jc w:val="center"/>
              <w:rPr>
                <w:b/>
                <w:bCs/>
                <w:color w:val="000000"/>
              </w:rPr>
            </w:pPr>
            <w:r w:rsidRPr="008E3466">
              <w:rPr>
                <w:b/>
                <w:bCs/>
                <w:color w:val="000000"/>
                <w:sz w:val="22"/>
                <w:szCs w:val="22"/>
              </w:rPr>
              <w:t>564</w:t>
            </w:r>
          </w:p>
        </w:tc>
        <w:tc>
          <w:tcPr>
            <w:tcW w:w="730" w:type="pct"/>
            <w:vAlign w:val="center"/>
          </w:tcPr>
          <w:p w:rsidR="00BF3FDC" w:rsidRPr="008E3466" w:rsidRDefault="00BF3FDC" w:rsidP="000428A9">
            <w:pPr>
              <w:spacing w:before="0" w:after="0"/>
              <w:ind w:left="48" w:firstLine="0"/>
              <w:jc w:val="center"/>
              <w:rPr>
                <w:b/>
                <w:bCs/>
                <w:color w:val="000000"/>
              </w:rPr>
            </w:pPr>
            <w:r w:rsidRPr="008E3466">
              <w:rPr>
                <w:b/>
                <w:bCs/>
                <w:color w:val="000000"/>
                <w:sz w:val="22"/>
                <w:szCs w:val="22"/>
              </w:rPr>
              <w:t>552</w:t>
            </w:r>
          </w:p>
        </w:tc>
        <w:tc>
          <w:tcPr>
            <w:tcW w:w="730" w:type="pct"/>
            <w:vAlign w:val="center"/>
          </w:tcPr>
          <w:p w:rsidR="00BF3FDC" w:rsidRPr="008E3466" w:rsidRDefault="00BF3FDC" w:rsidP="000428A9">
            <w:pPr>
              <w:spacing w:before="0" w:after="0"/>
              <w:ind w:left="48" w:firstLine="0"/>
              <w:jc w:val="center"/>
              <w:rPr>
                <w:b/>
                <w:bCs/>
                <w:color w:val="000000"/>
              </w:rPr>
            </w:pPr>
            <w:r w:rsidRPr="008E3466">
              <w:rPr>
                <w:b/>
                <w:bCs/>
                <w:color w:val="000000"/>
                <w:sz w:val="22"/>
                <w:szCs w:val="22"/>
              </w:rPr>
              <w:t>532</w:t>
            </w:r>
          </w:p>
        </w:tc>
        <w:tc>
          <w:tcPr>
            <w:tcW w:w="952" w:type="pct"/>
            <w:vAlign w:val="center"/>
          </w:tcPr>
          <w:p w:rsidR="00BF3FDC" w:rsidRPr="008E3466" w:rsidRDefault="00BF3FDC" w:rsidP="000428A9">
            <w:pPr>
              <w:spacing w:before="0" w:after="0"/>
              <w:ind w:left="102" w:firstLine="0"/>
              <w:jc w:val="center"/>
              <w:rPr>
                <w:b/>
                <w:bCs/>
                <w:color w:val="000000"/>
              </w:rPr>
            </w:pPr>
            <w:r w:rsidRPr="008E3466">
              <w:rPr>
                <w:b/>
                <w:bCs/>
                <w:color w:val="000000"/>
                <w:sz w:val="22"/>
                <w:szCs w:val="22"/>
              </w:rPr>
              <w:t>-9</w:t>
            </w:r>
          </w:p>
        </w:tc>
      </w:tr>
      <w:tr w:rsidR="00BF3FDC" w:rsidRPr="008E3466">
        <w:tc>
          <w:tcPr>
            <w:tcW w:w="1126"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Klaipėdos rajonas</w:t>
            </w:r>
          </w:p>
        </w:tc>
        <w:tc>
          <w:tcPr>
            <w:tcW w:w="731"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570</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540</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536</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521</w:t>
            </w:r>
          </w:p>
        </w:tc>
        <w:tc>
          <w:tcPr>
            <w:tcW w:w="952"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-9</w:t>
            </w:r>
          </w:p>
        </w:tc>
      </w:tr>
      <w:tr w:rsidR="00BF3FDC" w:rsidRPr="008E3466">
        <w:tc>
          <w:tcPr>
            <w:tcW w:w="1126"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Šilutės rajonas</w:t>
            </w:r>
          </w:p>
        </w:tc>
        <w:tc>
          <w:tcPr>
            <w:tcW w:w="731"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714</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679</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668</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638</w:t>
            </w:r>
          </w:p>
        </w:tc>
        <w:tc>
          <w:tcPr>
            <w:tcW w:w="952"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-11</w:t>
            </w:r>
          </w:p>
        </w:tc>
      </w:tr>
      <w:tr w:rsidR="00BF3FDC" w:rsidRPr="008E3466">
        <w:tc>
          <w:tcPr>
            <w:tcW w:w="1126"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Jonavos rajonas</w:t>
            </w:r>
          </w:p>
        </w:tc>
        <w:tc>
          <w:tcPr>
            <w:tcW w:w="731"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582</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587</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581</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565</w:t>
            </w:r>
          </w:p>
        </w:tc>
        <w:tc>
          <w:tcPr>
            <w:tcW w:w="952"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-3</w:t>
            </w:r>
          </w:p>
        </w:tc>
      </w:tr>
      <w:tr w:rsidR="00BF3FDC" w:rsidRPr="008E3466">
        <w:tc>
          <w:tcPr>
            <w:tcW w:w="1126" w:type="pct"/>
            <w:vAlign w:val="center"/>
          </w:tcPr>
          <w:p w:rsidR="00BF3FDC" w:rsidRPr="008E3466" w:rsidRDefault="00BF3FDC" w:rsidP="000428A9">
            <w:pPr>
              <w:spacing w:before="0" w:after="0"/>
              <w:ind w:firstLine="0"/>
              <w:rPr>
                <w:color w:val="000000"/>
                <w:lang w:eastAsia="lt-LT"/>
              </w:rPr>
            </w:pPr>
            <w:r w:rsidRPr="008E3466">
              <w:rPr>
                <w:color w:val="000000"/>
                <w:sz w:val="22"/>
                <w:szCs w:val="22"/>
                <w:lang w:eastAsia="lt-LT"/>
              </w:rPr>
              <w:t>Plungės rajonas</w:t>
            </w:r>
          </w:p>
        </w:tc>
        <w:tc>
          <w:tcPr>
            <w:tcW w:w="731"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581</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558</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546</w:t>
            </w:r>
          </w:p>
        </w:tc>
        <w:tc>
          <w:tcPr>
            <w:tcW w:w="730" w:type="pct"/>
            <w:vAlign w:val="center"/>
          </w:tcPr>
          <w:p w:rsidR="00BF3FDC" w:rsidRPr="008E3466" w:rsidRDefault="00BF3FDC" w:rsidP="000428A9">
            <w:pPr>
              <w:spacing w:before="0" w:after="0"/>
              <w:ind w:left="48" w:firstLine="0"/>
              <w:jc w:val="center"/>
              <w:rPr>
                <w:color w:val="000000"/>
              </w:rPr>
            </w:pPr>
            <w:r w:rsidRPr="008E3466">
              <w:rPr>
                <w:color w:val="000000"/>
                <w:sz w:val="22"/>
                <w:szCs w:val="22"/>
              </w:rPr>
              <w:t>541</w:t>
            </w:r>
          </w:p>
        </w:tc>
        <w:tc>
          <w:tcPr>
            <w:tcW w:w="952" w:type="pct"/>
            <w:vAlign w:val="center"/>
          </w:tcPr>
          <w:p w:rsidR="00BF3FDC" w:rsidRPr="008E3466" w:rsidRDefault="00BF3FDC" w:rsidP="000428A9">
            <w:pPr>
              <w:spacing w:before="0" w:after="0"/>
              <w:ind w:left="102" w:firstLine="0"/>
              <w:jc w:val="center"/>
              <w:rPr>
                <w:color w:val="000000"/>
              </w:rPr>
            </w:pPr>
            <w:r w:rsidRPr="008E3466">
              <w:rPr>
                <w:color w:val="000000"/>
                <w:sz w:val="22"/>
                <w:szCs w:val="22"/>
              </w:rPr>
              <w:t>-7</w:t>
            </w:r>
          </w:p>
        </w:tc>
      </w:tr>
    </w:tbl>
    <w:p w:rsidR="00BF3FDC" w:rsidRPr="008E3466" w:rsidRDefault="00BF3FDC" w:rsidP="00CF4DE4">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Beveik visose nagrinėjamose savivaldybėse bendrojo ugdymo mokyklų mokytojų ir vadovų skaičius yra panašus. Nuo 2008-2009 mokslo metų didžiausias darbuotojų skaičiaus mažėjimas stebimas Šilutės rajone. Kretingos ir Klaipėdos rajonų savivaldybėse užfiksuota ta pati neigiama mažėjimo tendencija (9 proc.). Nagrinėjamu laikotarpiu </w:t>
      </w:r>
      <w:r w:rsidR="00333495">
        <w:rPr>
          <w:rFonts w:ascii="Times New Roman" w:hAnsi="Times New Roman"/>
        </w:rPr>
        <w:t xml:space="preserve">visoje </w:t>
      </w:r>
      <w:r w:rsidRPr="008E3466">
        <w:rPr>
          <w:rFonts w:ascii="Times New Roman" w:hAnsi="Times New Roman"/>
        </w:rPr>
        <w:t xml:space="preserve">Lietuvoje bendrojo ugdymo mokyklų mokytojų ir vadovų skaičius mažėjo sparčiau nei Kretingos, Klaipėdos, Jonavos ir Plungės rajonuose (10 proc.). </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2011-2012 mokslo metais aukštąjį išsilavinimą turėjo 97,2 proc. Kretingos rajono savivaldybės bendrojo ugdymo mokyklų mokytojų ir vadovų (bendrai Lietuvoje – 96,6 proc.). </w:t>
      </w:r>
      <w:r w:rsidR="00333495">
        <w:rPr>
          <w:rFonts w:ascii="Times New Roman" w:hAnsi="Times New Roman"/>
        </w:rPr>
        <w:t>Aukštesni</w:t>
      </w:r>
      <w:r w:rsidR="00333495" w:rsidRPr="008E3466">
        <w:rPr>
          <w:rFonts w:ascii="Times New Roman" w:hAnsi="Times New Roman"/>
        </w:rPr>
        <w:t xml:space="preserve"> </w:t>
      </w:r>
      <w:r w:rsidRPr="008E3466">
        <w:rPr>
          <w:rFonts w:ascii="Times New Roman" w:hAnsi="Times New Roman"/>
        </w:rPr>
        <w:t xml:space="preserve">nei Kretingos rajone rodikliai buvo tik Klaipėdos ir Plungės rajonų savivaldybėse (atitinkamai 97,9 proc. ir 97,4 proc.). </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Dar vienas svarbus rodiklis yra mokinių, įgijusių ir neįgijusių išsilavinimą bendrojo ugdymo įstaigose, dalis. Mokinių, neįgijusių pagrindinį išsilavinimą, dalis skaičiuojama nuo bendro šią programą baigusių mokinių skaičiaus. Kaip matyti 2.3.1.3 paveiksle, 2009-2012 metais Lietuvoje pagrindinio išsilavinimo neįgijo 5 proc. mokinių. Kretingos rajone šis rodiklis buvo mažesnis už Lietuvos vidurkį, </w:t>
      </w:r>
      <w:r w:rsidRPr="008E3466">
        <w:rPr>
          <w:rFonts w:ascii="Times New Roman" w:hAnsi="Times New Roman"/>
        </w:rPr>
        <w:lastRenderedPageBreak/>
        <w:t xml:space="preserve">tačiau nagrinėjamais metais didėjo (nuo 2 proc. iki 3 proc.). Nagrinėjamais metais didžiausia dalis neįgijusių pagrindinį išsilavinimą užfiksuota Jonavos rajono savivaldybėje (7 proc.). </w:t>
      </w:r>
    </w:p>
    <w:p w:rsidR="00BF3FDC" w:rsidRPr="008E3466" w:rsidRDefault="008C67AC" w:rsidP="00CF4DE4">
      <w:pPr>
        <w:pStyle w:val="Teksto"/>
        <w:spacing w:before="120"/>
        <w:ind w:firstLine="0"/>
        <w:jc w:val="center"/>
        <w:rPr>
          <w:rFonts w:ascii="Times New Roman" w:hAnsi="Times New Roman"/>
        </w:rPr>
      </w:pPr>
      <w:r>
        <w:rPr>
          <w:rFonts w:ascii="Times New Roman" w:hAnsi="Times New Roman"/>
          <w:noProof/>
          <w:lang w:eastAsia="lt-LT"/>
        </w:rPr>
        <w:drawing>
          <wp:inline distT="0" distB="0" distL="0" distR="0">
            <wp:extent cx="4543425" cy="2809875"/>
            <wp:effectExtent l="0" t="0" r="9525"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3425" cy="2809875"/>
                    </a:xfrm>
                    <a:prstGeom prst="rect">
                      <a:avLst/>
                    </a:prstGeom>
                    <a:noFill/>
                    <a:ln>
                      <a:noFill/>
                    </a:ln>
                  </pic:spPr>
                </pic:pic>
              </a:graphicData>
            </a:graphic>
          </wp:inline>
        </w:drawing>
      </w:r>
    </w:p>
    <w:p w:rsidR="00BF3FDC" w:rsidRPr="008E3466" w:rsidRDefault="00BF3FDC" w:rsidP="00CF4DE4">
      <w:pPr>
        <w:autoSpaceDE w:val="0"/>
        <w:autoSpaceDN w:val="0"/>
        <w:adjustRightInd w:val="0"/>
        <w:ind w:firstLine="0"/>
        <w:jc w:val="center"/>
        <w:rPr>
          <w:b/>
          <w:bCs/>
        </w:rPr>
      </w:pPr>
      <w:r w:rsidRPr="008E3466">
        <w:rPr>
          <w:b/>
          <w:bCs/>
        </w:rPr>
        <w:t>2.3.1.3. pav. Pagrindinį išsilavinimą neįgijusių mokinių dalis nuo bendro baigusių pagrindinio ugdymo programą skaičiaus skirtingose savivaldybėse 2009-2012 m., proc.</w:t>
      </w:r>
    </w:p>
    <w:p w:rsidR="00BF3FDC" w:rsidRPr="008E3466" w:rsidRDefault="00BF3FDC" w:rsidP="00CF4DE4">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CF4DE4">
      <w:pPr>
        <w:autoSpaceDE w:val="0"/>
        <w:autoSpaceDN w:val="0"/>
        <w:adjustRightInd w:val="0"/>
        <w:ind w:firstLine="720"/>
      </w:pPr>
      <w:r w:rsidRPr="008E3466">
        <w:t>2009-2012 metais vidurin</w:t>
      </w:r>
      <w:r w:rsidR="00B10FA0">
        <w:t>io</w:t>
      </w:r>
      <w:r w:rsidRPr="008E3466">
        <w:t xml:space="preserve"> išsilavinim</w:t>
      </w:r>
      <w:r w:rsidR="00B10FA0">
        <w:t>o</w:t>
      </w:r>
      <w:r w:rsidRPr="008E3466">
        <w:t xml:space="preserve"> Lietuvoje neįgijo 3-4 proc. mokinių, skaičiuojant nuo bendro baigusiųjų vidurinio ugdymo programą skaičiaus. 2010 metais Kretingos rajone šis rodiklis viršijo Lietuvos vidurkį, tačiau 2011 ir 2012 metais sumažėjo (žr. 2.3.1.4. pav.). Nagrinėjamų savivaldybių tarpe didžiausia dalis neįgijusių vidurin</w:t>
      </w:r>
      <w:r w:rsidR="00B10FA0">
        <w:t>io</w:t>
      </w:r>
      <w:r w:rsidRPr="008E3466">
        <w:t xml:space="preserve"> išsilavinim</w:t>
      </w:r>
      <w:r w:rsidR="00B10FA0">
        <w:t>o</w:t>
      </w:r>
      <w:r w:rsidRPr="008E3466">
        <w:t xml:space="preserve"> užfiksuota Šilutės ir Jonavos rajono savivaldybėse (atitinkamai 9 ir 7 proc.). </w:t>
      </w:r>
    </w:p>
    <w:p w:rsidR="00BF3FDC" w:rsidRPr="008E3466" w:rsidRDefault="008C67AC" w:rsidP="00CF4DE4">
      <w:pPr>
        <w:pStyle w:val="Teksto"/>
        <w:spacing w:before="120"/>
        <w:ind w:firstLine="0"/>
        <w:jc w:val="center"/>
        <w:rPr>
          <w:rFonts w:ascii="Times New Roman" w:hAnsi="Times New Roman"/>
        </w:rPr>
      </w:pPr>
      <w:r>
        <w:rPr>
          <w:rFonts w:ascii="Times New Roman" w:hAnsi="Times New Roman"/>
          <w:noProof/>
          <w:lang w:eastAsia="lt-LT"/>
        </w:rPr>
        <w:drawing>
          <wp:inline distT="0" distB="0" distL="0" distR="0">
            <wp:extent cx="4924425" cy="3028950"/>
            <wp:effectExtent l="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4425" cy="3028950"/>
                    </a:xfrm>
                    <a:prstGeom prst="rect">
                      <a:avLst/>
                    </a:prstGeom>
                    <a:noFill/>
                    <a:ln>
                      <a:noFill/>
                    </a:ln>
                  </pic:spPr>
                </pic:pic>
              </a:graphicData>
            </a:graphic>
          </wp:inline>
        </w:drawing>
      </w:r>
    </w:p>
    <w:p w:rsidR="00BF3FDC" w:rsidRPr="008E3466" w:rsidRDefault="00BF3FDC" w:rsidP="00CF4DE4">
      <w:pPr>
        <w:autoSpaceDE w:val="0"/>
        <w:autoSpaceDN w:val="0"/>
        <w:adjustRightInd w:val="0"/>
        <w:ind w:firstLine="0"/>
        <w:jc w:val="center"/>
        <w:rPr>
          <w:b/>
          <w:bCs/>
        </w:rPr>
      </w:pPr>
      <w:r w:rsidRPr="008E3466">
        <w:rPr>
          <w:b/>
          <w:bCs/>
        </w:rPr>
        <w:t xml:space="preserve">2.3.1.4. pav. Vidurinį išsilavinimą neįgijusių mokinių dalis nuo bendro baigusiųjų vidurinio ugdymo programą skaičiaus skirtingose savivaldybėse 2009-2012 m., proc. </w:t>
      </w:r>
    </w:p>
    <w:p w:rsidR="00BF3FDC" w:rsidRPr="008E3466" w:rsidRDefault="00BF3FDC" w:rsidP="00CF4DE4">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CF4DE4">
      <w:r w:rsidRPr="008E3466">
        <w:lastRenderedPageBreak/>
        <w:t xml:space="preserve">2012-2013 mokslo metais Lietuvoje </w:t>
      </w:r>
      <w:r w:rsidR="00B10FA0">
        <w:t>gyveno</w:t>
      </w:r>
      <w:r w:rsidR="00B10FA0" w:rsidRPr="008E3466">
        <w:t xml:space="preserve"> </w:t>
      </w:r>
      <w:r w:rsidRPr="008E3466">
        <w:t xml:space="preserve">14407 mokyklinio amžiaus vaikai, nesimokantys mokyklose. Per 3 metus (nuo 2009-2010 metų) jų skaičius Lietuvoje sumažėjo 9,5 proc. Lyginant su kitomis savivaldybėmis, Kretingos rajono savivaldybėje šis rodiklis buvo vienas mažiausių (194 vaikai 2012-2013 mokslo metais). Jonavos rajono savivaldybėje šis rodiklis siekė 309, Klaipėdos rajono savivaldybėje – 350, Šilutės rajono savivaldybėje – 553, o Plungės rajono savivaldybėje – 260. Nepaisant Kretingos rajone mažiausio mokyklinio amžiaus </w:t>
      </w:r>
      <w:r w:rsidR="00B10FA0" w:rsidRPr="008E3466">
        <w:t xml:space="preserve">nesimokančių mokyklose </w:t>
      </w:r>
      <w:r w:rsidRPr="008E3466">
        <w:t xml:space="preserve">vaikų skaičiaus, nuo 2009 metų šis rodiklis </w:t>
      </w:r>
      <w:r w:rsidR="009B7FDC">
        <w:t>s</w:t>
      </w:r>
      <w:r w:rsidRPr="008E3466">
        <w:t xml:space="preserve">avivaldybėje išaugo net 37,6 proc. Nagrinėjamų savivaldybių tarpe panašus augimas užfiksuotas tik Klaipėdos rajone – 36,7 proc., Šilutės r. sav. jis sumažėjo, o Jonavos r. sav. išliko beveik nepakitęs. Pagrindinės nesimokymo mokykloje priežastys Kretingos rajone susijusios su išvykimu iš šalies. </w:t>
      </w:r>
    </w:p>
    <w:p w:rsidR="00BF3FDC" w:rsidRPr="008E3466" w:rsidRDefault="00BF3FDC" w:rsidP="00CF4DE4">
      <w:pPr>
        <w:pStyle w:val="Teksto"/>
        <w:spacing w:before="120"/>
        <w:rPr>
          <w:rFonts w:ascii="Times New Roman" w:hAnsi="Times New Roman"/>
        </w:rPr>
      </w:pPr>
      <w:r w:rsidRPr="008E3466">
        <w:rPr>
          <w:rFonts w:ascii="Times New Roman" w:hAnsi="Times New Roman"/>
          <w:b/>
          <w:bCs/>
        </w:rPr>
        <w:t xml:space="preserve">Profesinis mokymas. </w:t>
      </w:r>
      <w:r w:rsidRPr="008E3466">
        <w:rPr>
          <w:rFonts w:ascii="Times New Roman" w:hAnsi="Times New Roman"/>
        </w:rPr>
        <w:t>Nuo 2000 metų profesinių mokyklų skaičius Lietuvoje sumažėjo nuo 84 iki 75. Jonavos, Kretingos ir Plungės rajonų savivaldybėse yra po 1 profesinę mokyklą, Šilutės rajono savivaldybėje – 2 (iki 2003 metų buvo 3), tuo tarpu Klaipėdos rajono savivaldybėje nėra nė vienos tokio tipo mokyklos.</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Kretingos rajone profesinio mokymo paslaugas teikia </w:t>
      </w:r>
      <w:proofErr w:type="spellStart"/>
      <w:r w:rsidRPr="008E3466">
        <w:rPr>
          <w:rFonts w:ascii="Times New Roman" w:hAnsi="Times New Roman"/>
        </w:rPr>
        <w:t>VšĮ</w:t>
      </w:r>
      <w:proofErr w:type="spellEnd"/>
      <w:r w:rsidRPr="008E3466">
        <w:rPr>
          <w:rFonts w:ascii="Times New Roman" w:hAnsi="Times New Roman"/>
        </w:rPr>
        <w:t xml:space="preserve"> Kretingos technologijų ir verslo mokykla, įkurta 1972 metais. Mokykloje galima rinktis 5 profesijas: automobilių mechaniko, technikos priežiūros verslo darbuotojo, </w:t>
      </w:r>
      <w:proofErr w:type="spellStart"/>
      <w:r w:rsidRPr="008E3466">
        <w:rPr>
          <w:rFonts w:ascii="Times New Roman" w:hAnsi="Times New Roman"/>
        </w:rPr>
        <w:t>logisto</w:t>
      </w:r>
      <w:proofErr w:type="spellEnd"/>
      <w:r w:rsidRPr="008E3466">
        <w:rPr>
          <w:rFonts w:ascii="Times New Roman" w:hAnsi="Times New Roman"/>
        </w:rPr>
        <w:t xml:space="preserve"> ekspeditoriaus, padavėjo-barmeno bei virėjo. Kiekvienais metais mokyklą baigusių absolventų skaičius kinta netolygiai. </w:t>
      </w:r>
    </w:p>
    <w:p w:rsidR="00BF3FDC" w:rsidRPr="008E3466" w:rsidRDefault="00BF3FDC" w:rsidP="00CF4DE4">
      <w:pPr>
        <w:pStyle w:val="Teksto"/>
        <w:spacing w:before="120"/>
        <w:rPr>
          <w:rFonts w:ascii="Times New Roman" w:hAnsi="Times New Roman"/>
        </w:rPr>
      </w:pPr>
      <w:r w:rsidRPr="008E3466">
        <w:rPr>
          <w:rFonts w:ascii="Times New Roman" w:hAnsi="Times New Roman"/>
        </w:rPr>
        <w:t>Pagrindiniai profesinių mokyklų veiklos rodikliai pateikiami 2.3.1.8 lentelėje (</w:t>
      </w:r>
      <w:r w:rsidR="009B7FDC">
        <w:rPr>
          <w:rFonts w:ascii="Times New Roman" w:hAnsi="Times New Roman"/>
        </w:rPr>
        <w:t>norint</w:t>
      </w:r>
      <w:r w:rsidR="009B7FDC" w:rsidRPr="008E3466">
        <w:rPr>
          <w:rFonts w:ascii="Times New Roman" w:hAnsi="Times New Roman"/>
        </w:rPr>
        <w:t xml:space="preserve"> </w:t>
      </w:r>
      <w:r w:rsidR="009B7FDC">
        <w:rPr>
          <w:rFonts w:ascii="Times New Roman" w:hAnsi="Times New Roman"/>
        </w:rPr>
        <w:t>turėti galimybę palyginti,</w:t>
      </w:r>
      <w:r w:rsidRPr="008E3466">
        <w:rPr>
          <w:rFonts w:ascii="Times New Roman" w:hAnsi="Times New Roman"/>
        </w:rPr>
        <w:t xml:space="preserve"> analizuojami tik tų savivaldybių, kurios turi po vieną profesinę mokyklą, įstaigų veiklos rodikliai).</w:t>
      </w:r>
    </w:p>
    <w:p w:rsidR="00BF3FDC" w:rsidRPr="008E3466" w:rsidRDefault="00BF3FDC" w:rsidP="00CF4DE4">
      <w:pPr>
        <w:pStyle w:val="Tekstui"/>
        <w:spacing w:before="240" w:after="120"/>
        <w:ind w:firstLine="0"/>
        <w:jc w:val="center"/>
        <w:rPr>
          <w:b/>
          <w:bCs/>
        </w:rPr>
      </w:pPr>
      <w:r w:rsidRPr="008E3466">
        <w:rPr>
          <w:b/>
          <w:bCs/>
        </w:rPr>
        <w:t xml:space="preserve">2.3.1.8. lentelė. Kretingos, Jonavos ir Plungės profesinių mokyklų veiklos rodikliai 2008-2009 – 2011-2012 mokslo metais </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7"/>
        <w:gridCol w:w="966"/>
        <w:gridCol w:w="833"/>
        <w:gridCol w:w="831"/>
        <w:gridCol w:w="831"/>
        <w:gridCol w:w="859"/>
        <w:gridCol w:w="1325"/>
      </w:tblGrid>
      <w:tr w:rsidR="00BF3FDC" w:rsidRPr="008E3466">
        <w:trPr>
          <w:tblHeader/>
          <w:jc w:val="center"/>
        </w:trPr>
        <w:tc>
          <w:tcPr>
            <w:tcW w:w="2201" w:type="pct"/>
            <w:vAlign w:val="center"/>
          </w:tcPr>
          <w:p w:rsidR="00BF3FDC" w:rsidRPr="008E3466" w:rsidRDefault="00BF3FDC" w:rsidP="000428A9">
            <w:pPr>
              <w:pStyle w:val="Teksto"/>
              <w:ind w:firstLine="0"/>
              <w:jc w:val="center"/>
              <w:rPr>
                <w:rFonts w:ascii="Times New Roman" w:hAnsi="Times New Roman"/>
                <w:b/>
                <w:bCs/>
              </w:rPr>
            </w:pPr>
            <w:r w:rsidRPr="008E3466">
              <w:rPr>
                <w:rFonts w:ascii="Times New Roman" w:hAnsi="Times New Roman"/>
                <w:b/>
                <w:bCs/>
                <w:sz w:val="22"/>
                <w:szCs w:val="22"/>
              </w:rPr>
              <w:t>Rodiklis</w:t>
            </w:r>
          </w:p>
        </w:tc>
        <w:tc>
          <w:tcPr>
            <w:tcW w:w="479"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2008-2009 m.</w:t>
            </w:r>
            <w:r w:rsidR="009B7FDC">
              <w:rPr>
                <w:b/>
                <w:bCs/>
                <w:sz w:val="22"/>
                <w:szCs w:val="22"/>
              </w:rPr>
              <w:t xml:space="preserve"> </w:t>
            </w:r>
            <w:r w:rsidRPr="008E3466">
              <w:rPr>
                <w:b/>
                <w:bCs/>
                <w:sz w:val="22"/>
                <w:szCs w:val="22"/>
              </w:rPr>
              <w:t>m.</w:t>
            </w:r>
          </w:p>
        </w:tc>
        <w:tc>
          <w:tcPr>
            <w:tcW w:w="413"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2009-2010 m.</w:t>
            </w:r>
            <w:r w:rsidR="009B7FDC">
              <w:rPr>
                <w:b/>
                <w:bCs/>
                <w:sz w:val="22"/>
                <w:szCs w:val="22"/>
              </w:rPr>
              <w:t xml:space="preserve"> </w:t>
            </w:r>
            <w:r w:rsidRPr="008E3466">
              <w:rPr>
                <w:b/>
                <w:bCs/>
                <w:sz w:val="22"/>
                <w:szCs w:val="22"/>
              </w:rPr>
              <w:t>m.</w:t>
            </w:r>
          </w:p>
        </w:tc>
        <w:tc>
          <w:tcPr>
            <w:tcW w:w="412"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2010-2011 m.</w:t>
            </w:r>
            <w:r w:rsidR="009B7FDC">
              <w:rPr>
                <w:b/>
                <w:bCs/>
                <w:sz w:val="22"/>
                <w:szCs w:val="22"/>
              </w:rPr>
              <w:t xml:space="preserve"> </w:t>
            </w:r>
            <w:r w:rsidRPr="008E3466">
              <w:rPr>
                <w:b/>
                <w:bCs/>
                <w:sz w:val="22"/>
                <w:szCs w:val="22"/>
              </w:rPr>
              <w:t>m.</w:t>
            </w:r>
          </w:p>
        </w:tc>
        <w:tc>
          <w:tcPr>
            <w:tcW w:w="412"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2011-2012 m.</w:t>
            </w:r>
            <w:r w:rsidR="009B7FDC">
              <w:rPr>
                <w:b/>
                <w:bCs/>
                <w:sz w:val="22"/>
                <w:szCs w:val="22"/>
              </w:rPr>
              <w:t xml:space="preserve"> </w:t>
            </w:r>
            <w:r w:rsidRPr="008E3466">
              <w:rPr>
                <w:b/>
                <w:bCs/>
                <w:sz w:val="22"/>
                <w:szCs w:val="22"/>
              </w:rPr>
              <w:t>m.</w:t>
            </w:r>
          </w:p>
        </w:tc>
        <w:tc>
          <w:tcPr>
            <w:tcW w:w="426"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2012-2013 m.</w:t>
            </w:r>
            <w:r w:rsidR="009B7FDC">
              <w:rPr>
                <w:b/>
                <w:bCs/>
                <w:sz w:val="22"/>
                <w:szCs w:val="22"/>
              </w:rPr>
              <w:t xml:space="preserve"> </w:t>
            </w:r>
            <w:r w:rsidRPr="008E3466">
              <w:rPr>
                <w:b/>
                <w:bCs/>
                <w:sz w:val="22"/>
                <w:szCs w:val="22"/>
              </w:rPr>
              <w:t>m.</w:t>
            </w:r>
          </w:p>
        </w:tc>
        <w:tc>
          <w:tcPr>
            <w:tcW w:w="658" w:type="pct"/>
            <w:vAlign w:val="center"/>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Pokytis, proc.</w:t>
            </w:r>
          </w:p>
        </w:tc>
      </w:tr>
      <w:tr w:rsidR="00BF3FDC" w:rsidRPr="008E3466">
        <w:trPr>
          <w:jc w:val="center"/>
        </w:trPr>
        <w:tc>
          <w:tcPr>
            <w:tcW w:w="5000" w:type="pct"/>
            <w:gridSpan w:val="7"/>
          </w:tcPr>
          <w:p w:rsidR="00BF3FDC" w:rsidRPr="008E3466" w:rsidRDefault="00BF3FDC" w:rsidP="000428A9">
            <w:pPr>
              <w:autoSpaceDE w:val="0"/>
              <w:autoSpaceDN w:val="0"/>
              <w:adjustRightInd w:val="0"/>
              <w:spacing w:before="0" w:after="0"/>
              <w:ind w:firstLine="0"/>
              <w:jc w:val="center"/>
              <w:rPr>
                <w:b/>
                <w:bCs/>
              </w:rPr>
            </w:pPr>
            <w:r w:rsidRPr="008E3466">
              <w:rPr>
                <w:b/>
                <w:bCs/>
                <w:sz w:val="22"/>
                <w:szCs w:val="22"/>
              </w:rPr>
              <w:t xml:space="preserve">Kretingos rajono sav. </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Priimta mokinių į profesinę mokyklą</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188</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212</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180</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137</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108</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-42,6</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Iš viso mokinių profesinėje mokykloje</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508</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518</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551</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497</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411</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-19,1</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Gavo brandos atestatus</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127</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91</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141</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152</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114</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-10,2</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Parengta specialistų profesinėje mokykloje</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128</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164</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112</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147</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176</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+37,5</w:t>
            </w:r>
          </w:p>
        </w:tc>
      </w:tr>
      <w:tr w:rsidR="00BF3FDC" w:rsidRPr="008E3466">
        <w:trPr>
          <w:jc w:val="center"/>
        </w:trPr>
        <w:tc>
          <w:tcPr>
            <w:tcW w:w="5000" w:type="pct"/>
            <w:gridSpan w:val="7"/>
          </w:tcPr>
          <w:p w:rsidR="00BF3FDC" w:rsidRPr="008E3466" w:rsidRDefault="00BF3FDC" w:rsidP="000428A9">
            <w:pPr>
              <w:pStyle w:val="Teksto"/>
              <w:ind w:firstLine="0"/>
              <w:jc w:val="center"/>
              <w:rPr>
                <w:rFonts w:ascii="Times New Roman" w:hAnsi="Times New Roman"/>
                <w:b/>
                <w:bCs/>
              </w:rPr>
            </w:pPr>
            <w:r w:rsidRPr="008E3466">
              <w:rPr>
                <w:rFonts w:ascii="Times New Roman" w:hAnsi="Times New Roman"/>
                <w:b/>
                <w:bCs/>
                <w:sz w:val="22"/>
                <w:szCs w:val="22"/>
              </w:rPr>
              <w:t>Jonavos rajono sav.</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Priimta mokinių į profesinę mokyklą</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134</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252</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202</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205</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225</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+67,9</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Iš viso mokinių profesinėje mokykloje</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397</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484</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500</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537</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500</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+25,9</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Gavo brandos atestatus</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74</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84</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62</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102</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77</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+4,1</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Parengta specialistų profesinėje mokykloje</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123</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110</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112</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119</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166</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+35,0</w:t>
            </w:r>
          </w:p>
        </w:tc>
      </w:tr>
      <w:tr w:rsidR="00BF3FDC" w:rsidRPr="008E3466">
        <w:trPr>
          <w:jc w:val="center"/>
        </w:trPr>
        <w:tc>
          <w:tcPr>
            <w:tcW w:w="5000" w:type="pct"/>
            <w:gridSpan w:val="7"/>
          </w:tcPr>
          <w:p w:rsidR="00BF3FDC" w:rsidRPr="008E3466" w:rsidRDefault="00BF3FDC" w:rsidP="000428A9">
            <w:pPr>
              <w:pStyle w:val="Teksto"/>
              <w:ind w:firstLine="0"/>
              <w:jc w:val="center"/>
              <w:rPr>
                <w:rFonts w:ascii="Times New Roman" w:hAnsi="Times New Roman"/>
                <w:b/>
                <w:bCs/>
              </w:rPr>
            </w:pPr>
            <w:r w:rsidRPr="008E3466">
              <w:rPr>
                <w:rFonts w:ascii="Times New Roman" w:hAnsi="Times New Roman"/>
                <w:b/>
                <w:bCs/>
                <w:sz w:val="22"/>
                <w:szCs w:val="22"/>
              </w:rPr>
              <w:t xml:space="preserve">Plungės rajono sav. </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Priimta mokinių į profesinę mokyklą</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242</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244</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237</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200</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165</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-31,8</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Iš viso mokinių profesinėje mokykloje</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590</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630</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670</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608</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527</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-10,7</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Gavo brandos atestatus</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165</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146</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195</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184</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172</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+4,2</w:t>
            </w:r>
          </w:p>
        </w:tc>
      </w:tr>
      <w:tr w:rsidR="00BF3FDC" w:rsidRPr="008E3466">
        <w:trPr>
          <w:jc w:val="center"/>
        </w:trPr>
        <w:tc>
          <w:tcPr>
            <w:tcW w:w="2201" w:type="pct"/>
          </w:tcPr>
          <w:p w:rsidR="00BF3FDC" w:rsidRPr="008E3466" w:rsidRDefault="00BF3FDC" w:rsidP="000428A9">
            <w:pPr>
              <w:pStyle w:val="Teksto"/>
              <w:ind w:firstLine="0"/>
              <w:rPr>
                <w:rFonts w:ascii="Times New Roman" w:hAnsi="Times New Roman"/>
              </w:rPr>
            </w:pPr>
            <w:r w:rsidRPr="008E3466">
              <w:rPr>
                <w:rFonts w:ascii="Times New Roman" w:hAnsi="Times New Roman"/>
                <w:sz w:val="22"/>
                <w:szCs w:val="22"/>
              </w:rPr>
              <w:t>Parengta specialistų profesinėje mokykloje</w:t>
            </w:r>
          </w:p>
        </w:tc>
        <w:tc>
          <w:tcPr>
            <w:tcW w:w="479" w:type="pct"/>
            <w:vAlign w:val="center"/>
          </w:tcPr>
          <w:p w:rsidR="00BF3FDC" w:rsidRPr="008E3466" w:rsidRDefault="00BF3FDC" w:rsidP="000428A9">
            <w:pPr>
              <w:spacing w:before="0" w:after="0"/>
              <w:ind w:firstLine="0"/>
              <w:jc w:val="center"/>
              <w:rPr>
                <w:color w:val="000000"/>
              </w:rPr>
            </w:pPr>
            <w:r w:rsidRPr="008E3466">
              <w:rPr>
                <w:color w:val="000000"/>
                <w:sz w:val="22"/>
                <w:szCs w:val="22"/>
              </w:rPr>
              <w:t>138</w:t>
            </w:r>
          </w:p>
        </w:tc>
        <w:tc>
          <w:tcPr>
            <w:tcW w:w="413" w:type="pct"/>
            <w:vAlign w:val="center"/>
          </w:tcPr>
          <w:p w:rsidR="00BF3FDC" w:rsidRPr="008E3466" w:rsidRDefault="00BF3FDC" w:rsidP="000428A9">
            <w:pPr>
              <w:spacing w:before="0" w:after="0"/>
              <w:ind w:firstLine="0"/>
              <w:jc w:val="center"/>
              <w:rPr>
                <w:color w:val="000000"/>
              </w:rPr>
            </w:pPr>
            <w:r w:rsidRPr="008E3466">
              <w:rPr>
                <w:color w:val="000000"/>
                <w:sz w:val="22"/>
                <w:szCs w:val="22"/>
              </w:rPr>
              <w:t>147</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133</w:t>
            </w:r>
          </w:p>
        </w:tc>
        <w:tc>
          <w:tcPr>
            <w:tcW w:w="412" w:type="pct"/>
            <w:vAlign w:val="center"/>
          </w:tcPr>
          <w:p w:rsidR="00BF3FDC" w:rsidRPr="008E3466" w:rsidRDefault="00BF3FDC" w:rsidP="000428A9">
            <w:pPr>
              <w:spacing w:before="0" w:after="0"/>
              <w:ind w:firstLine="0"/>
              <w:jc w:val="center"/>
              <w:rPr>
                <w:color w:val="000000"/>
              </w:rPr>
            </w:pPr>
            <w:r w:rsidRPr="008E3466">
              <w:rPr>
                <w:color w:val="000000"/>
                <w:sz w:val="22"/>
                <w:szCs w:val="22"/>
              </w:rPr>
              <w:t>161</w:t>
            </w:r>
          </w:p>
        </w:tc>
        <w:tc>
          <w:tcPr>
            <w:tcW w:w="426" w:type="pct"/>
            <w:vAlign w:val="center"/>
          </w:tcPr>
          <w:p w:rsidR="00BF3FDC" w:rsidRPr="008E3466" w:rsidRDefault="00BF3FDC" w:rsidP="000428A9">
            <w:pPr>
              <w:spacing w:before="0" w:after="0"/>
              <w:ind w:firstLine="0"/>
              <w:jc w:val="center"/>
              <w:rPr>
                <w:color w:val="000000"/>
              </w:rPr>
            </w:pPr>
            <w:r w:rsidRPr="008E3466">
              <w:rPr>
                <w:color w:val="000000"/>
                <w:sz w:val="22"/>
                <w:szCs w:val="22"/>
              </w:rPr>
              <w:t>158</w:t>
            </w:r>
          </w:p>
        </w:tc>
        <w:tc>
          <w:tcPr>
            <w:tcW w:w="658" w:type="pct"/>
            <w:vAlign w:val="center"/>
          </w:tcPr>
          <w:p w:rsidR="00BF3FDC" w:rsidRPr="008E3466" w:rsidRDefault="00BF3FDC" w:rsidP="000428A9">
            <w:pPr>
              <w:spacing w:before="0" w:after="0"/>
              <w:ind w:firstLine="0"/>
              <w:jc w:val="center"/>
              <w:rPr>
                <w:color w:val="000000"/>
              </w:rPr>
            </w:pPr>
            <w:r w:rsidRPr="008E3466">
              <w:rPr>
                <w:color w:val="000000"/>
                <w:sz w:val="22"/>
                <w:szCs w:val="22"/>
              </w:rPr>
              <w:t>+14,5</w:t>
            </w:r>
          </w:p>
        </w:tc>
      </w:tr>
    </w:tbl>
    <w:p w:rsidR="00BF3FDC" w:rsidRPr="008E3466" w:rsidRDefault="00BF3FDC" w:rsidP="00CF4DE4">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CF4DE4">
      <w:pPr>
        <w:pStyle w:val="Teksto"/>
        <w:spacing w:before="120"/>
        <w:rPr>
          <w:rFonts w:ascii="Times New Roman" w:hAnsi="Times New Roman"/>
        </w:rPr>
      </w:pPr>
      <w:r w:rsidRPr="008E3466">
        <w:rPr>
          <w:rFonts w:ascii="Times New Roman" w:hAnsi="Times New Roman"/>
        </w:rPr>
        <w:t xml:space="preserve">Analizuojamu laikotarpiu mokinių, priimtų į profesines mokyklas, skaičius žymiai mažėjo Kretingos ir Plungės rajonų savivaldybėse. Nuo 2008 metų į Kretingos technologijų ir verslo mokyklą priimtų mokinių skaičius sumažėjo beveik per pusę. Neigiamas tendencijas rodo tai, kad šioje profesinėje mokykloje taip pat sumažėjo bendras mokinių skaičius. Bendrai Lietuvoje į profesines mokyklas priimtų mokinių skaičius padidėjo 1,7 proc., o bendras mokinių profesinėse mokyklose skaičius išaugo 2,2 proc. </w:t>
      </w:r>
    </w:p>
    <w:p w:rsidR="00BF3FDC" w:rsidRPr="008E3466" w:rsidRDefault="00BF3FDC" w:rsidP="00CF4DE4">
      <w:pPr>
        <w:ind w:firstLine="720"/>
      </w:pPr>
      <w:r w:rsidRPr="008E3466">
        <w:rPr>
          <w:b/>
          <w:bCs/>
        </w:rPr>
        <w:lastRenderedPageBreak/>
        <w:t>Apibendrinimas.</w:t>
      </w:r>
      <w:r w:rsidRPr="008E3466">
        <w:t xml:space="preserve"> Nuo 2000 metų Kretingos rajono savivaldybėje švietimo įstaigų skaičius gana žymiai sumažėjo. Didžiausias pokytis stebimas analizuojant pradinių, pagrindinių ir vidurinių mokyklų skaičių. Tai susiję su gana sklandžiai vykdomais mokyklų pertvarkos planais, kurie leidžia tinkamai perskirstyti mokinių srautus, priartinti švietimo paslaugas prie jų gavėjo, sudaro sąlygas tinkamam išteklių (įskaitant finansinius) valdym</w:t>
      </w:r>
      <w:r w:rsidR="00A70E2D">
        <w:t>ui</w:t>
      </w:r>
      <w:r w:rsidRPr="008E3466">
        <w:t>.</w:t>
      </w:r>
    </w:p>
    <w:p w:rsidR="00BF3FDC" w:rsidRPr="008E3466" w:rsidRDefault="00BF3FDC" w:rsidP="00CF4DE4">
      <w:pPr>
        <w:ind w:firstLine="720"/>
      </w:pPr>
      <w:r w:rsidRPr="008E3466">
        <w:t>Kretingos rajono savivaldybėje pastebimas vangus 1-6 m. vaikų dalyvavimas švietimo sistemoje – tik apie 55 proc. šio amžiaus vaikų dalyvauja tokio</w:t>
      </w:r>
      <w:r w:rsidR="00A70E2D">
        <w:t>je</w:t>
      </w:r>
      <w:r w:rsidRPr="008E3466">
        <w:t xml:space="preserve"> veikloje. Didėjant ikimokyklinio ugdymo paslaugų poreikiui, </w:t>
      </w:r>
      <w:r w:rsidR="00A70E2D">
        <w:t>s</w:t>
      </w:r>
      <w:r w:rsidRPr="008E3466">
        <w:t>avivaldybėje vystomas ir plečiamas ikimokyklinio ir priešmokyklinio ugdymo įstaigų tinklas, didinamas vietų jose skaičius. Tenka pastebėti, kad išlieka aprūpinimo inventoriumi problemos, kai kurie pastatai nėra pritaikyti juose vykdomai švietimo veiklai.</w:t>
      </w:r>
    </w:p>
    <w:p w:rsidR="00BF3FDC" w:rsidRPr="008E3466" w:rsidRDefault="00BF3FDC" w:rsidP="00CF4DE4">
      <w:pPr>
        <w:ind w:firstLine="720"/>
      </w:pPr>
      <w:r w:rsidRPr="008E3466">
        <w:t xml:space="preserve">2007-2012 metais </w:t>
      </w:r>
      <w:r w:rsidR="00A70E2D" w:rsidRPr="008E3466">
        <w:t xml:space="preserve">bendras mokinių skaičiaus mažėjimas </w:t>
      </w:r>
      <w:r w:rsidRPr="008E3466">
        <w:t xml:space="preserve">Kretingos rajono savivaldybėje buvo vienas didžiausių visoje Lietuvoje. Tai vienas didžiausių iššūkių švietimo paslaugas tiekiančių įstaigų tinklui, kadangi turi būti atnaujinti mokyklų pertvarkos planai, siekiant </w:t>
      </w:r>
      <w:r w:rsidR="00A70E2D">
        <w:t>reaguoti į</w:t>
      </w:r>
      <w:r w:rsidR="00A70E2D" w:rsidRPr="008E3466">
        <w:t xml:space="preserve"> </w:t>
      </w:r>
      <w:r w:rsidRPr="008E3466">
        <w:t>demografinius pokyčius. Kartu svarbu įkurti progimnazijų pakopą, kurios šiuo metu nėra.</w:t>
      </w:r>
    </w:p>
    <w:p w:rsidR="00BF3FDC" w:rsidRPr="008E3466" w:rsidRDefault="00BF3FDC" w:rsidP="00CF4DE4">
      <w:pPr>
        <w:ind w:firstLine="720"/>
      </w:pPr>
      <w:r w:rsidRPr="008E3466">
        <w:t>Pagal bendrojo ugdymo mokyklų infrastruktūros išvystymo rodiklius (kompiuterių skaičius, tenkantis 100 mokinių, ir 1 mokiniui tenkanti mokyklos ploto dalis) Kretingos rajonas iš esmės atitinka Lietuvos ir kitų nagrinėjamų savivaldybių vidurkius. Vykdomi pokyčiai (mokyklų bibliotekų ir viešosios bibliotekos bendradarbiavimo skatinimas, dalyvavimas IKT plėtros ir elektroninių priemonių diegimo mokymo procese projektuose, nepakankamai efektyviai naudojamų patalpų panaudojimas viešosioms reikmėms</w:t>
      </w:r>
      <w:r w:rsidR="00A70E2D">
        <w:t>,</w:t>
      </w:r>
      <w:r w:rsidRPr="008E3466">
        <w:t xml:space="preserve"> pvz., Grūšlaukėje, Baubliuose, Jokūbave) didina švietimo įstaigų tinklo efektyvumą.</w:t>
      </w:r>
    </w:p>
    <w:p w:rsidR="00BF3FDC" w:rsidRPr="008E3466" w:rsidRDefault="00BF3FDC" w:rsidP="00CF4DE4">
      <w:pPr>
        <w:ind w:firstLine="720"/>
      </w:pPr>
      <w:r w:rsidRPr="008E3466">
        <w:t>Pastaraisiais metais specialių poreikių turinčių mokinių skaičius tiek Lietuvoje, tiek ir kitose nagrinėjamose savivaldybėse mažėja, tačiau Kretingos rajone didėjo specialių poreikių turinčių mokinių dalis nuo bendro mokinių skaičiaus. 2011-2012 metais šis rodiklis buvo didesnis nei Lietuvoje ir kitose nagrinėjamose savivaldybėse (išskyrus Klaipėdos rajoną).</w:t>
      </w:r>
    </w:p>
    <w:p w:rsidR="00BF3FDC" w:rsidRPr="008E3466" w:rsidRDefault="00BF3FDC" w:rsidP="00CF4DE4">
      <w:pPr>
        <w:ind w:firstLine="720"/>
      </w:pPr>
      <w:r w:rsidRPr="008E3466">
        <w:t>Bendrai Lietuvoje mažėjant mokinių ir mokyklų skaičiui, atitinkamai mažėja ir bendrojo ugdymo mokytojų bei mokyklų vadovų skaičius. Kretingos rajone šis rodiklis praktiškai atitiko Lietuvos tendencijas. Lyginant su Lietuvos vidurkiu, Kretingos rajone didesnė dalis bendrojo ugdymo mokyklų mokytojų ir vadovų turėjo aukštąjį išsilavinimą.</w:t>
      </w:r>
    </w:p>
    <w:p w:rsidR="00BF3FDC" w:rsidRPr="008E3466" w:rsidRDefault="00BF3FDC" w:rsidP="00CF4DE4">
      <w:pPr>
        <w:autoSpaceDE w:val="0"/>
        <w:autoSpaceDN w:val="0"/>
        <w:adjustRightInd w:val="0"/>
        <w:ind w:firstLine="720"/>
      </w:pPr>
      <w:r w:rsidRPr="008E3466">
        <w:t>Analizuojamu laikotarpiu tiek pagrindin</w:t>
      </w:r>
      <w:r w:rsidR="00A70E2D">
        <w:t>io</w:t>
      </w:r>
      <w:r w:rsidRPr="008E3466">
        <w:t>, tiek vidurin</w:t>
      </w:r>
      <w:r w:rsidR="00A70E2D">
        <w:t>io</w:t>
      </w:r>
      <w:r w:rsidRPr="008E3466">
        <w:t xml:space="preserve"> išsilavinim</w:t>
      </w:r>
      <w:r w:rsidR="00A70E2D">
        <w:t>o</w:t>
      </w:r>
      <w:r w:rsidRPr="008E3466">
        <w:t xml:space="preserve"> neįgijusių mokinių dalis Kretingos rajone buvo mažesnė nei Lietuvoje ir visose kitose nagrinėjamose savivaldybėse. </w:t>
      </w:r>
    </w:p>
    <w:p w:rsidR="00BF3FDC" w:rsidRPr="008E3466" w:rsidRDefault="00BF3FDC" w:rsidP="00CF4DE4">
      <w:pPr>
        <w:autoSpaceDE w:val="0"/>
        <w:autoSpaceDN w:val="0"/>
        <w:adjustRightInd w:val="0"/>
        <w:ind w:firstLine="720"/>
      </w:pPr>
      <w:r w:rsidRPr="008E3466">
        <w:t>Pastaraisiais metais Lietuvoje mažėja mokyklinio amžiaus vaikų, nesimokančių mokyklose, skaičius. Nors Kretingos rajone šis rodiklis (absoliutus skaičius) yra vienas mažiausių, tačiau nuo 2009 metų jis gana ženkliai išaugo. Nagrinėjamų savivaldybių tarpe didesnis augimas užfiksuotas tik Klaipėdos rajone. Pagrindinės nesimokymo priežastys Kretingos rajone yra tokios pačios kaip</w:t>
      </w:r>
      <w:r w:rsidR="00B82CC1">
        <w:t xml:space="preserve"> ir visoje</w:t>
      </w:r>
      <w:r w:rsidRPr="008E3466">
        <w:t xml:space="preserve"> Lietuvoje, t.</w:t>
      </w:r>
      <w:r w:rsidR="00B82CC1">
        <w:t xml:space="preserve"> </w:t>
      </w:r>
      <w:r w:rsidRPr="008E3466">
        <w:t>y. vaikų išvykimas iš šalies.</w:t>
      </w:r>
    </w:p>
    <w:p w:rsidR="00BF3FDC" w:rsidRPr="008E3466" w:rsidRDefault="00BF3FDC" w:rsidP="00B82CC1">
      <w:pPr>
        <w:autoSpaceDE w:val="0"/>
        <w:autoSpaceDN w:val="0"/>
        <w:adjustRightInd w:val="0"/>
        <w:ind w:firstLine="720"/>
      </w:pPr>
      <w:r w:rsidRPr="008E3466">
        <w:t xml:space="preserve">Profesinio mokymo paslaugas Kretingos rajone teikia vienintelė profesinė mokykla </w:t>
      </w:r>
      <w:r w:rsidR="00B82CC1">
        <w:t xml:space="preserve">– </w:t>
      </w:r>
      <w:proofErr w:type="spellStart"/>
      <w:r w:rsidRPr="008E3466">
        <w:t>VšĮ</w:t>
      </w:r>
      <w:proofErr w:type="spellEnd"/>
      <w:r w:rsidRPr="008E3466">
        <w:t xml:space="preserve"> Kretingos technologijų ir verslo mokykla, siūlanti rinktis 5 profesijas. Tenka pastebėti, kad nuo 2009 m. sparčiai mažėja šios mokyklos patraukluma</w:t>
      </w:r>
      <w:r w:rsidR="006C450A">
        <w:t>s – mažėja rengiamų specialistų</w:t>
      </w:r>
      <w:r w:rsidR="00B82CC1">
        <w:t xml:space="preserve"> ir </w:t>
      </w:r>
      <w:r w:rsidR="00B82CC1" w:rsidRPr="008E3466">
        <w:t>į šią mokyklą</w:t>
      </w:r>
      <w:r w:rsidR="00B82CC1">
        <w:t xml:space="preserve"> priimamų mokinių skaičius</w:t>
      </w:r>
      <w:r w:rsidRPr="008E3466">
        <w:t>. Profesinis orientavimas, karjeros planavimas ir ugdymas, lyderystės skatinimas ir teigiamo profesinio išsilavinimo įvaizdžio sukūrimas bei palaikymas, profesinėje mokykloje siūlomų profesinio išsilavinimo pakraipų koregavimas ir plėtra galėtų pagerinti gyventojų išsilavinimo situaciją Kretingos rajone.</w:t>
      </w:r>
    </w:p>
    <w:p w:rsidR="00BF3FDC" w:rsidRPr="008E3466" w:rsidRDefault="00BF3FDC" w:rsidP="00E70FA1">
      <w:pPr>
        <w:ind w:firstLine="0"/>
      </w:pPr>
    </w:p>
    <w:p w:rsidR="00BF3FDC" w:rsidRPr="008E3466" w:rsidRDefault="00BF3FDC" w:rsidP="00E70FA1">
      <w:pPr>
        <w:ind w:firstLine="0"/>
      </w:pPr>
    </w:p>
    <w:p w:rsidR="00BF3FDC" w:rsidRPr="008E3466" w:rsidRDefault="00BF3FDC" w:rsidP="00E70FA1">
      <w:pPr>
        <w:ind w:firstLine="0"/>
        <w:rPr>
          <w:b/>
          <w:bCs/>
        </w:rPr>
      </w:pPr>
    </w:p>
    <w:p w:rsidR="00BF3FDC" w:rsidRPr="008E3466" w:rsidRDefault="00BF3FDC" w:rsidP="00E70FA1">
      <w:pPr>
        <w:pStyle w:val="Antrat3"/>
        <w:ind w:firstLine="0"/>
      </w:pPr>
      <w:bookmarkStart w:id="34" w:name="_Toc306958367"/>
      <w:bookmarkStart w:id="35" w:name="_Toc388278867"/>
      <w:r w:rsidRPr="008E3466">
        <w:lastRenderedPageBreak/>
        <w:t>2.3.2 Kultūra</w:t>
      </w:r>
      <w:bookmarkEnd w:id="34"/>
      <w:r w:rsidRPr="008E3466">
        <w:t xml:space="preserve"> ir menas</w:t>
      </w:r>
      <w:bookmarkEnd w:id="35"/>
    </w:p>
    <w:p w:rsidR="00BF3FDC" w:rsidRPr="008E3466" w:rsidRDefault="00BF3FDC" w:rsidP="006E5BAF">
      <w:bookmarkStart w:id="36" w:name="_Toc306957017"/>
      <w:bookmarkStart w:id="37" w:name="_Toc306958368"/>
      <w:r w:rsidRPr="008E3466">
        <w:rPr>
          <w:b/>
          <w:bCs/>
        </w:rPr>
        <w:t xml:space="preserve">Kultūros centrai. </w:t>
      </w:r>
      <w:r w:rsidRPr="008E3466">
        <w:t>Kretingos rajono savivaldybėje veikia 2 kultūros centrai:</w:t>
      </w:r>
      <w:r w:rsidRPr="008E3466">
        <w:rPr>
          <w:b/>
          <w:bCs/>
        </w:rPr>
        <w:t xml:space="preserve"> </w:t>
      </w:r>
      <w:r w:rsidRPr="008E3466">
        <w:t>Kretingos rajono kultūros centras su 16 skyrių bei Kretingos rajono Salantų kultūros centras su 2 skyriais. Remiantis Lietuvos statistikos departamento duomenimis, lyginant su Kretingos rajonu, kitos nagrinėjamos savivaldybės pasižymi didesniu kultūros centrų skaičiumi: 2012 m. pabaigoje Klaipėdos rajone buvo 8, Šilutės rajone 5, Plungės rajone 16, Jonavos rajone 14 kultūros centrų. 2009-2012 m.  visose nagrinėjamose teritorijose kultūros centrų skaičius kito netolygiai – tam įtakos turi teisinis statusas (ar kaimo vietovėse esantys kultūros centrai turi savarankiško juridinio vieneto statusą</w:t>
      </w:r>
      <w:r w:rsidR="00922895">
        <w:t>,</w:t>
      </w:r>
      <w:r w:rsidRPr="008E3466">
        <w:t xml:space="preserve"> ar yra kultūros centro filialas, neturintis juridinio savarankiškumo) ir vykdytos/</w:t>
      </w:r>
      <w:r w:rsidR="00922895">
        <w:t xml:space="preserve"> </w:t>
      </w:r>
      <w:r w:rsidRPr="008E3466">
        <w:t xml:space="preserve">vykdomos reorganizacijos. Po reorganizacijos Kretingos r. sav. veikia 2 kultūros centrai su 18 skyrių. Tokia reorganizacija </w:t>
      </w:r>
      <w:r w:rsidR="00313362">
        <w:t>sukūrė sąlygas</w:t>
      </w:r>
      <w:r w:rsidR="00313362" w:rsidRPr="008E3466">
        <w:t xml:space="preserve"> </w:t>
      </w:r>
      <w:r w:rsidRPr="008E3466">
        <w:t>efektyviai valdyti turtą, žmogiškuosius išteklius, racionaliai naudoti finansinius išteklius, tinkamai organizuoti ir viešinti kultūros centruose vykdomą veiklą.</w:t>
      </w:r>
    </w:p>
    <w:p w:rsidR="00BF3FDC" w:rsidRPr="008E3466" w:rsidRDefault="00313362" w:rsidP="006E5BAF">
      <w:r>
        <w:rPr>
          <w:color w:val="000000"/>
        </w:rPr>
        <w:t>A</w:t>
      </w:r>
      <w:r w:rsidR="00BF3FDC" w:rsidRPr="008E3466">
        <w:rPr>
          <w:color w:val="000000"/>
        </w:rPr>
        <w:t xml:space="preserve">bu </w:t>
      </w:r>
      <w:r w:rsidRPr="008E3466">
        <w:rPr>
          <w:color w:val="000000"/>
        </w:rPr>
        <w:t xml:space="preserve">Kretingos rajono </w:t>
      </w:r>
      <w:r w:rsidR="00BF3FDC" w:rsidRPr="008E3466">
        <w:rPr>
          <w:color w:val="000000"/>
        </w:rPr>
        <w:t>kultūros centrai bei didžioji dalis jų skyrių yra renovuoti. Tačiau daugelio Kretingos rajono kultūros centrų skyrių infrastruktūra (baldai, instrumentai, rūbai) yra nepatenkinama ir neatitinka šių dienų gyventojų poreikių. Siekiant gerinti kultūros centrų infrastruktūrą bei didinti kaimo vietovių gyvenamosios aplinkos patrauklumą, pasinaudojant Europos Sąjungos struktūrinių fondų parama</w:t>
      </w:r>
      <w:r>
        <w:rPr>
          <w:color w:val="000000"/>
        </w:rPr>
        <w:t>,</w:t>
      </w:r>
      <w:r w:rsidR="00BF3FDC" w:rsidRPr="008E3466">
        <w:rPr>
          <w:color w:val="000000"/>
        </w:rPr>
        <w:t xml:space="preserve"> įgyvendinti 2 projektai („Kretingos rajono kultūros centro </w:t>
      </w:r>
      <w:proofErr w:type="spellStart"/>
      <w:r w:rsidR="00BF3FDC" w:rsidRPr="008E3466">
        <w:rPr>
          <w:color w:val="000000"/>
        </w:rPr>
        <w:t>Raguviškių</w:t>
      </w:r>
      <w:proofErr w:type="spellEnd"/>
      <w:r w:rsidR="00BF3FDC" w:rsidRPr="008E3466">
        <w:rPr>
          <w:color w:val="000000"/>
        </w:rPr>
        <w:t xml:space="preserve"> filialo rekonstrukcija ir gyvenamosios aplinkos sutvarkymas“, „Salantų kultūros centro </w:t>
      </w:r>
      <w:r w:rsidR="00BF3FDC" w:rsidRPr="008E3466">
        <w:t>rekonstrukcija ir gyvenamosios aplinkos sutvarkymas“)</w:t>
      </w:r>
      <w:r>
        <w:t>. Š</w:t>
      </w:r>
      <w:r w:rsidR="00BF3FDC" w:rsidRPr="008E3466">
        <w:t>iuo metu įgyvendinamas dar 1 projektas - „Kretingos rajono kultūros centro Kartenos filialo rekonstrukcija ir gyvenamosios aplinkos sutvarkymas“. Kretingos rajono kultūros centro pastatas modernizuojamas, pasinaudojant Valstybės kapitalo investicijų programos</w:t>
      </w:r>
      <w:r w:rsidR="00BF3FDC" w:rsidRPr="008E3466">
        <w:rPr>
          <w:color w:val="000000"/>
        </w:rPr>
        <w:t xml:space="preserve"> lėšomis.</w:t>
      </w:r>
    </w:p>
    <w:p w:rsidR="00BF3FDC" w:rsidRPr="008E3466" w:rsidRDefault="00BF3FDC" w:rsidP="006E5BAF">
      <w:pPr>
        <w:ind w:firstLine="851"/>
      </w:pPr>
      <w:r w:rsidRPr="008E3466">
        <w:t xml:space="preserve">Remiantis Lietuvos statistikos departamento duomenimis, 2012 m. Kretingos rajone iš viso veikė 100 mėgėjų meno kolektyvų, </w:t>
      </w:r>
      <w:r w:rsidR="00313362">
        <w:t xml:space="preserve">turinčių </w:t>
      </w:r>
      <w:r w:rsidRPr="008E3466">
        <w:t>1.125</w:t>
      </w:r>
      <w:r w:rsidR="00313362">
        <w:t xml:space="preserve"> dalyvius</w:t>
      </w:r>
      <w:r w:rsidRPr="008E3466">
        <w:t>. Lyginant su 2009 m., Kretingos rajone tiek mėgėjų meno kolektyvų, tiek jų dalyvių skaičius sumažėjo apie 21 proc. 2009-2012 m. mėgėjų meno kolektyvų bei jų dalyvių skaičiaus mažėjimo tendencijos vyravo visoje šalyje bei kitose nagrinėjamose savivaldybėse (žr. 2.3.2.1. lentelę). Teigiama tendencija laikytina tai, kad kolektyvų ir jų dalyvių skaičius augo panašiu tempu (nėra disproporcijos tarp paslaugų</w:t>
      </w:r>
      <w:r w:rsidR="00313362">
        <w:t>,</w:t>
      </w:r>
      <w:r w:rsidRPr="008E3466">
        <w:t xml:space="preserve"> tarp paslaugų vartotojų </w:t>
      </w:r>
      <w:r w:rsidR="00313362">
        <w:t>sumažėjimo</w:t>
      </w:r>
      <w:r w:rsidRPr="008E3466">
        <w:t xml:space="preserve"> ir paslaugų pasiūlos sumažėjimo). Be to, Kretingos rajone mėgėjų meno kolektyvų ir jų dalyvių skaičius mažėjo mažiausiai.</w:t>
      </w:r>
    </w:p>
    <w:p w:rsidR="00BF3FDC" w:rsidRPr="008E3466" w:rsidRDefault="00BF3FDC" w:rsidP="006E5BAF">
      <w:pPr>
        <w:spacing w:before="360"/>
        <w:ind w:firstLine="0"/>
        <w:jc w:val="center"/>
        <w:rPr>
          <w:sz w:val="22"/>
          <w:szCs w:val="22"/>
        </w:rPr>
      </w:pPr>
      <w:r w:rsidRPr="008E3466">
        <w:rPr>
          <w:b/>
          <w:bCs/>
        </w:rPr>
        <w:t>2.3.2.1. lentelė. Mėgėjų meno kolektyvų veikla, 2009-2012 m.</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809"/>
        <w:gridCol w:w="772"/>
        <w:gridCol w:w="666"/>
        <w:gridCol w:w="729"/>
        <w:gridCol w:w="729"/>
        <w:gridCol w:w="1213"/>
        <w:gridCol w:w="766"/>
        <w:gridCol w:w="766"/>
        <w:gridCol w:w="766"/>
        <w:gridCol w:w="766"/>
        <w:gridCol w:w="1198"/>
      </w:tblGrid>
      <w:tr w:rsidR="00BF3FDC" w:rsidRPr="008E3466">
        <w:trPr>
          <w:cantSplit/>
          <w:trHeight w:hRule="exact" w:val="633"/>
          <w:jc w:val="center"/>
        </w:trPr>
        <w:tc>
          <w:tcPr>
            <w:tcW w:w="1809" w:type="dxa"/>
            <w:vMerge w:val="restart"/>
            <w:vAlign w:val="center"/>
          </w:tcPr>
          <w:p w:rsidR="00BF3FDC" w:rsidRPr="008E3466" w:rsidRDefault="00BF3FDC" w:rsidP="00693F85">
            <w:pPr>
              <w:snapToGrid w:val="0"/>
              <w:spacing w:before="0" w:after="0"/>
              <w:ind w:firstLine="0"/>
              <w:jc w:val="center"/>
              <w:rPr>
                <w:b/>
                <w:bCs/>
                <w:color w:val="000000"/>
                <w:sz w:val="20"/>
                <w:szCs w:val="20"/>
              </w:rPr>
            </w:pPr>
            <w:r w:rsidRPr="008E3466">
              <w:rPr>
                <w:b/>
                <w:bCs/>
                <w:sz w:val="20"/>
                <w:szCs w:val="20"/>
              </w:rPr>
              <w:t>Administracinė teritorija</w:t>
            </w:r>
          </w:p>
        </w:tc>
        <w:tc>
          <w:tcPr>
            <w:tcW w:w="2896" w:type="dxa"/>
            <w:gridSpan w:val="4"/>
            <w:vAlign w:val="center"/>
          </w:tcPr>
          <w:p w:rsidR="00BF3FDC" w:rsidRPr="008E3466" w:rsidRDefault="00BF3FDC" w:rsidP="00693F85">
            <w:pPr>
              <w:snapToGrid w:val="0"/>
              <w:spacing w:before="0" w:after="0"/>
              <w:ind w:firstLine="0"/>
              <w:jc w:val="center"/>
              <w:rPr>
                <w:b/>
                <w:bCs/>
                <w:color w:val="000000"/>
                <w:sz w:val="20"/>
                <w:szCs w:val="20"/>
              </w:rPr>
            </w:pPr>
            <w:r w:rsidRPr="008E3466">
              <w:rPr>
                <w:b/>
                <w:bCs/>
                <w:color w:val="000000"/>
                <w:sz w:val="20"/>
                <w:szCs w:val="20"/>
              </w:rPr>
              <w:t>Mėgėjų meno kolektyvų skaičius</w:t>
            </w:r>
          </w:p>
        </w:tc>
        <w:tc>
          <w:tcPr>
            <w:tcW w:w="1213" w:type="dxa"/>
            <w:vMerge w:val="restart"/>
            <w:vAlign w:val="center"/>
          </w:tcPr>
          <w:p w:rsidR="00BF3FDC" w:rsidRPr="008E3466" w:rsidRDefault="00BF3FDC" w:rsidP="00503F2E">
            <w:pPr>
              <w:snapToGrid w:val="0"/>
              <w:spacing w:before="0" w:after="0"/>
              <w:ind w:firstLine="0"/>
              <w:jc w:val="center"/>
              <w:rPr>
                <w:b/>
                <w:bCs/>
                <w:color w:val="000000"/>
                <w:sz w:val="20"/>
                <w:szCs w:val="20"/>
              </w:rPr>
            </w:pPr>
            <w:r w:rsidRPr="008E3466">
              <w:rPr>
                <w:b/>
                <w:bCs/>
                <w:sz w:val="20"/>
                <w:szCs w:val="20"/>
              </w:rPr>
              <w:t>Pokytis proc., 2012 m. lyginant su 2009 m.</w:t>
            </w:r>
          </w:p>
        </w:tc>
        <w:tc>
          <w:tcPr>
            <w:tcW w:w="3064" w:type="dxa"/>
            <w:gridSpan w:val="4"/>
            <w:vAlign w:val="center"/>
          </w:tcPr>
          <w:p w:rsidR="00BF3FDC" w:rsidRPr="008E3466" w:rsidRDefault="00BF3FDC" w:rsidP="00693F85">
            <w:pPr>
              <w:snapToGrid w:val="0"/>
              <w:spacing w:before="0" w:after="0"/>
              <w:ind w:firstLine="0"/>
              <w:jc w:val="center"/>
              <w:rPr>
                <w:b/>
                <w:bCs/>
                <w:color w:val="000000"/>
                <w:sz w:val="20"/>
                <w:szCs w:val="20"/>
              </w:rPr>
            </w:pPr>
            <w:r w:rsidRPr="008E3466">
              <w:rPr>
                <w:b/>
                <w:bCs/>
                <w:color w:val="000000"/>
                <w:sz w:val="20"/>
                <w:szCs w:val="20"/>
              </w:rPr>
              <w:t>Dalyvių skaičius</w:t>
            </w:r>
          </w:p>
        </w:tc>
        <w:tc>
          <w:tcPr>
            <w:tcW w:w="1198" w:type="dxa"/>
            <w:vMerge w:val="restart"/>
            <w:vAlign w:val="center"/>
          </w:tcPr>
          <w:p w:rsidR="00BF3FDC" w:rsidRPr="008E3466" w:rsidRDefault="00BF3FDC" w:rsidP="00503F2E">
            <w:pPr>
              <w:snapToGrid w:val="0"/>
              <w:spacing w:before="0" w:after="0"/>
              <w:ind w:firstLine="23"/>
              <w:jc w:val="center"/>
              <w:rPr>
                <w:b/>
                <w:bCs/>
                <w:color w:val="000000"/>
                <w:sz w:val="20"/>
                <w:szCs w:val="20"/>
              </w:rPr>
            </w:pPr>
            <w:r w:rsidRPr="008E3466">
              <w:rPr>
                <w:b/>
                <w:bCs/>
                <w:sz w:val="20"/>
                <w:szCs w:val="20"/>
              </w:rPr>
              <w:t>Pokytis proc., 2012 m. lyginant su 2009 m.</w:t>
            </w:r>
          </w:p>
        </w:tc>
      </w:tr>
      <w:tr w:rsidR="00BF3FDC" w:rsidRPr="008E3466">
        <w:trPr>
          <w:cantSplit/>
          <w:trHeight w:hRule="exact" w:val="389"/>
          <w:jc w:val="center"/>
        </w:trPr>
        <w:tc>
          <w:tcPr>
            <w:tcW w:w="1809" w:type="dxa"/>
            <w:vMerge/>
            <w:shd w:val="clear" w:color="auto" w:fill="99CCFF"/>
            <w:vAlign w:val="center"/>
          </w:tcPr>
          <w:p w:rsidR="00BF3FDC" w:rsidRPr="008E3466" w:rsidRDefault="00BF3FDC" w:rsidP="00693F85">
            <w:pPr>
              <w:spacing w:before="0" w:after="0"/>
              <w:ind w:firstLine="0"/>
              <w:jc w:val="center"/>
              <w:rPr>
                <w:sz w:val="20"/>
                <w:szCs w:val="20"/>
              </w:rPr>
            </w:pPr>
          </w:p>
        </w:tc>
        <w:tc>
          <w:tcPr>
            <w:tcW w:w="772" w:type="dxa"/>
            <w:vAlign w:val="center"/>
          </w:tcPr>
          <w:p w:rsidR="00BF3FDC" w:rsidRPr="008E3466" w:rsidRDefault="00BF3FDC" w:rsidP="00693F85">
            <w:pPr>
              <w:snapToGrid w:val="0"/>
              <w:spacing w:before="0" w:after="0"/>
              <w:ind w:firstLine="0"/>
              <w:jc w:val="center"/>
              <w:rPr>
                <w:b/>
                <w:bCs/>
                <w:color w:val="000000"/>
                <w:sz w:val="20"/>
                <w:szCs w:val="20"/>
              </w:rPr>
            </w:pPr>
            <w:r w:rsidRPr="008E3466">
              <w:rPr>
                <w:b/>
                <w:bCs/>
                <w:color w:val="000000"/>
                <w:sz w:val="20"/>
                <w:szCs w:val="20"/>
              </w:rPr>
              <w:t>2009</w:t>
            </w:r>
          </w:p>
        </w:tc>
        <w:tc>
          <w:tcPr>
            <w:tcW w:w="0" w:type="auto"/>
            <w:vAlign w:val="center"/>
          </w:tcPr>
          <w:p w:rsidR="00BF3FDC" w:rsidRPr="008E3466" w:rsidRDefault="00BF3FDC" w:rsidP="00693F85">
            <w:pPr>
              <w:snapToGrid w:val="0"/>
              <w:spacing w:before="0" w:after="0"/>
              <w:ind w:firstLine="0"/>
              <w:jc w:val="center"/>
              <w:rPr>
                <w:b/>
                <w:bCs/>
                <w:color w:val="000000"/>
                <w:sz w:val="20"/>
                <w:szCs w:val="20"/>
              </w:rPr>
            </w:pPr>
            <w:r w:rsidRPr="008E3466">
              <w:rPr>
                <w:b/>
                <w:bCs/>
                <w:color w:val="000000"/>
                <w:sz w:val="20"/>
                <w:szCs w:val="20"/>
              </w:rPr>
              <w:t>2010</w:t>
            </w:r>
          </w:p>
        </w:tc>
        <w:tc>
          <w:tcPr>
            <w:tcW w:w="0" w:type="auto"/>
            <w:vAlign w:val="center"/>
          </w:tcPr>
          <w:p w:rsidR="00BF3FDC" w:rsidRPr="008E3466" w:rsidRDefault="00BF3FDC" w:rsidP="00693F85">
            <w:pPr>
              <w:snapToGrid w:val="0"/>
              <w:spacing w:before="0" w:after="0"/>
              <w:ind w:firstLine="0"/>
              <w:jc w:val="center"/>
              <w:rPr>
                <w:b/>
                <w:bCs/>
                <w:color w:val="000000"/>
                <w:sz w:val="20"/>
                <w:szCs w:val="20"/>
              </w:rPr>
            </w:pPr>
            <w:r w:rsidRPr="008E3466">
              <w:rPr>
                <w:b/>
                <w:bCs/>
                <w:color w:val="000000"/>
                <w:sz w:val="20"/>
                <w:szCs w:val="20"/>
              </w:rPr>
              <w:t>2011</w:t>
            </w:r>
          </w:p>
        </w:tc>
        <w:tc>
          <w:tcPr>
            <w:tcW w:w="729" w:type="dxa"/>
            <w:vAlign w:val="center"/>
          </w:tcPr>
          <w:p w:rsidR="00BF3FDC" w:rsidRPr="008E3466" w:rsidRDefault="00BF3FDC" w:rsidP="00693F85">
            <w:pPr>
              <w:snapToGrid w:val="0"/>
              <w:spacing w:before="0" w:after="0"/>
              <w:ind w:firstLine="0"/>
              <w:jc w:val="center"/>
              <w:rPr>
                <w:b/>
                <w:bCs/>
                <w:color w:val="000000"/>
                <w:sz w:val="20"/>
                <w:szCs w:val="20"/>
              </w:rPr>
            </w:pPr>
            <w:r w:rsidRPr="008E3466">
              <w:rPr>
                <w:b/>
                <w:bCs/>
                <w:color w:val="000000"/>
                <w:sz w:val="20"/>
                <w:szCs w:val="20"/>
              </w:rPr>
              <w:t>2012</w:t>
            </w:r>
          </w:p>
        </w:tc>
        <w:tc>
          <w:tcPr>
            <w:tcW w:w="1213" w:type="dxa"/>
            <w:vMerge/>
            <w:shd w:val="clear" w:color="auto" w:fill="99CCFF"/>
            <w:vAlign w:val="center"/>
          </w:tcPr>
          <w:p w:rsidR="00BF3FDC" w:rsidRPr="008E3466" w:rsidRDefault="00BF3FDC" w:rsidP="00693F85">
            <w:pPr>
              <w:spacing w:before="0" w:after="0"/>
              <w:jc w:val="center"/>
              <w:rPr>
                <w:sz w:val="20"/>
                <w:szCs w:val="20"/>
              </w:rPr>
            </w:pPr>
          </w:p>
        </w:tc>
        <w:tc>
          <w:tcPr>
            <w:tcW w:w="0" w:type="auto"/>
            <w:vAlign w:val="center"/>
          </w:tcPr>
          <w:p w:rsidR="00BF3FDC" w:rsidRPr="008E3466" w:rsidRDefault="00BF3FDC" w:rsidP="00693F85">
            <w:pPr>
              <w:snapToGrid w:val="0"/>
              <w:spacing w:before="0" w:after="0"/>
              <w:ind w:firstLine="0"/>
              <w:jc w:val="center"/>
              <w:rPr>
                <w:b/>
                <w:bCs/>
                <w:color w:val="000000"/>
                <w:sz w:val="20"/>
                <w:szCs w:val="20"/>
              </w:rPr>
            </w:pPr>
            <w:r w:rsidRPr="008E3466">
              <w:rPr>
                <w:b/>
                <w:bCs/>
                <w:color w:val="000000"/>
                <w:sz w:val="20"/>
                <w:szCs w:val="20"/>
              </w:rPr>
              <w:t>2009</w:t>
            </w:r>
          </w:p>
        </w:tc>
        <w:tc>
          <w:tcPr>
            <w:tcW w:w="0" w:type="auto"/>
            <w:vAlign w:val="center"/>
          </w:tcPr>
          <w:p w:rsidR="00BF3FDC" w:rsidRPr="008E3466" w:rsidRDefault="00BF3FDC" w:rsidP="00693F85">
            <w:pPr>
              <w:snapToGrid w:val="0"/>
              <w:spacing w:before="0" w:after="0"/>
              <w:ind w:firstLine="0"/>
              <w:jc w:val="center"/>
              <w:rPr>
                <w:b/>
                <w:bCs/>
                <w:color w:val="000000"/>
                <w:sz w:val="20"/>
                <w:szCs w:val="20"/>
              </w:rPr>
            </w:pPr>
            <w:r w:rsidRPr="008E3466">
              <w:rPr>
                <w:b/>
                <w:bCs/>
                <w:color w:val="000000"/>
                <w:sz w:val="20"/>
                <w:szCs w:val="20"/>
              </w:rPr>
              <w:t>2010</w:t>
            </w:r>
          </w:p>
        </w:tc>
        <w:tc>
          <w:tcPr>
            <w:tcW w:w="766" w:type="dxa"/>
            <w:vAlign w:val="center"/>
          </w:tcPr>
          <w:p w:rsidR="00BF3FDC" w:rsidRPr="008E3466" w:rsidRDefault="00BF3FDC" w:rsidP="00693F85">
            <w:pPr>
              <w:snapToGrid w:val="0"/>
              <w:spacing w:before="0" w:after="0"/>
              <w:ind w:firstLine="0"/>
              <w:jc w:val="center"/>
              <w:rPr>
                <w:b/>
                <w:bCs/>
                <w:color w:val="000000"/>
                <w:sz w:val="20"/>
                <w:szCs w:val="20"/>
              </w:rPr>
            </w:pPr>
            <w:r w:rsidRPr="008E3466">
              <w:rPr>
                <w:b/>
                <w:bCs/>
                <w:color w:val="000000"/>
                <w:sz w:val="20"/>
                <w:szCs w:val="20"/>
              </w:rPr>
              <w:t>2011</w:t>
            </w:r>
          </w:p>
        </w:tc>
        <w:tc>
          <w:tcPr>
            <w:tcW w:w="766" w:type="dxa"/>
            <w:vAlign w:val="center"/>
          </w:tcPr>
          <w:p w:rsidR="00BF3FDC" w:rsidRPr="008E3466" w:rsidRDefault="00BF3FDC" w:rsidP="00693F85">
            <w:pPr>
              <w:snapToGrid w:val="0"/>
              <w:spacing w:before="0" w:after="0"/>
              <w:ind w:firstLine="0"/>
              <w:jc w:val="center"/>
              <w:rPr>
                <w:b/>
                <w:bCs/>
                <w:color w:val="000000"/>
                <w:sz w:val="20"/>
                <w:szCs w:val="20"/>
              </w:rPr>
            </w:pPr>
            <w:r w:rsidRPr="008E3466">
              <w:rPr>
                <w:b/>
                <w:bCs/>
                <w:color w:val="000000"/>
                <w:sz w:val="20"/>
                <w:szCs w:val="20"/>
              </w:rPr>
              <w:t>2012</w:t>
            </w:r>
          </w:p>
        </w:tc>
        <w:tc>
          <w:tcPr>
            <w:tcW w:w="1198" w:type="dxa"/>
            <w:vMerge/>
            <w:shd w:val="clear" w:color="auto" w:fill="BFBFBF"/>
            <w:vAlign w:val="center"/>
          </w:tcPr>
          <w:p w:rsidR="00BF3FDC" w:rsidRPr="008E3466" w:rsidRDefault="00BF3FDC" w:rsidP="00693F85">
            <w:pPr>
              <w:spacing w:before="0" w:after="0"/>
              <w:jc w:val="center"/>
              <w:rPr>
                <w:sz w:val="20"/>
                <w:szCs w:val="20"/>
              </w:rPr>
            </w:pPr>
          </w:p>
        </w:tc>
      </w:tr>
      <w:tr w:rsidR="00BF3FDC" w:rsidRPr="008E3466">
        <w:trPr>
          <w:trHeight w:val="170"/>
          <w:jc w:val="center"/>
        </w:trPr>
        <w:tc>
          <w:tcPr>
            <w:tcW w:w="1809" w:type="dxa"/>
            <w:vAlign w:val="center"/>
          </w:tcPr>
          <w:p w:rsidR="00BF3FDC" w:rsidRPr="008E3466" w:rsidRDefault="00BF3FDC" w:rsidP="00503F2E">
            <w:pPr>
              <w:spacing w:before="0" w:after="0"/>
              <w:ind w:firstLine="0"/>
              <w:rPr>
                <w:sz w:val="20"/>
                <w:szCs w:val="20"/>
              </w:rPr>
            </w:pPr>
            <w:r w:rsidRPr="008E3466">
              <w:rPr>
                <w:sz w:val="20"/>
                <w:szCs w:val="20"/>
              </w:rPr>
              <w:t>Lietuva</w:t>
            </w:r>
          </w:p>
        </w:tc>
        <w:tc>
          <w:tcPr>
            <w:tcW w:w="772" w:type="dxa"/>
            <w:vAlign w:val="center"/>
          </w:tcPr>
          <w:p w:rsidR="00BF3FDC" w:rsidRPr="008E3466" w:rsidRDefault="00BF3FDC" w:rsidP="00503F2E">
            <w:pPr>
              <w:spacing w:before="0" w:after="0"/>
              <w:ind w:firstLine="0"/>
              <w:jc w:val="right"/>
              <w:rPr>
                <w:sz w:val="20"/>
                <w:szCs w:val="20"/>
              </w:rPr>
            </w:pPr>
            <w:r w:rsidRPr="008E3466">
              <w:rPr>
                <w:sz w:val="20"/>
                <w:szCs w:val="20"/>
              </w:rPr>
              <w:t>4.544</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4.561</w:t>
            </w:r>
          </w:p>
        </w:tc>
        <w:tc>
          <w:tcPr>
            <w:tcW w:w="729" w:type="dxa"/>
            <w:vAlign w:val="center"/>
          </w:tcPr>
          <w:p w:rsidR="00BF3FDC" w:rsidRPr="008E3466" w:rsidRDefault="00BF3FDC" w:rsidP="00503F2E">
            <w:pPr>
              <w:spacing w:before="0" w:after="0"/>
              <w:ind w:firstLine="0"/>
              <w:jc w:val="right"/>
              <w:rPr>
                <w:sz w:val="20"/>
                <w:szCs w:val="20"/>
              </w:rPr>
            </w:pPr>
            <w:r w:rsidRPr="008E3466">
              <w:rPr>
                <w:sz w:val="20"/>
                <w:szCs w:val="20"/>
              </w:rPr>
              <w:t>3.556</w:t>
            </w:r>
          </w:p>
        </w:tc>
        <w:tc>
          <w:tcPr>
            <w:tcW w:w="729" w:type="dxa"/>
            <w:vAlign w:val="center"/>
          </w:tcPr>
          <w:p w:rsidR="00BF3FDC" w:rsidRPr="008E3466" w:rsidRDefault="00BF3FDC" w:rsidP="00503F2E">
            <w:pPr>
              <w:spacing w:before="0" w:after="0"/>
              <w:ind w:firstLine="0"/>
              <w:jc w:val="right"/>
              <w:rPr>
                <w:sz w:val="20"/>
                <w:szCs w:val="20"/>
              </w:rPr>
            </w:pPr>
            <w:r w:rsidRPr="008E3466">
              <w:rPr>
                <w:sz w:val="20"/>
                <w:szCs w:val="20"/>
              </w:rPr>
              <w:t>3.151</w:t>
            </w:r>
          </w:p>
        </w:tc>
        <w:tc>
          <w:tcPr>
            <w:tcW w:w="1213" w:type="dxa"/>
            <w:vAlign w:val="center"/>
          </w:tcPr>
          <w:p w:rsidR="00BF3FDC" w:rsidRPr="008E3466" w:rsidRDefault="00BF3FDC" w:rsidP="00503F2E">
            <w:pPr>
              <w:spacing w:before="0" w:after="0"/>
              <w:ind w:firstLine="0"/>
              <w:jc w:val="center"/>
              <w:rPr>
                <w:color w:val="000000"/>
                <w:sz w:val="20"/>
                <w:szCs w:val="20"/>
                <w:lang w:val="en-US"/>
              </w:rPr>
            </w:pPr>
            <w:r w:rsidRPr="008E3466">
              <w:rPr>
                <w:color w:val="000000"/>
                <w:sz w:val="20"/>
                <w:szCs w:val="20"/>
                <w:lang w:val="en-US"/>
              </w:rPr>
              <w:t>-30,7</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59.265</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58.651</w:t>
            </w:r>
          </w:p>
        </w:tc>
        <w:tc>
          <w:tcPr>
            <w:tcW w:w="766" w:type="dxa"/>
            <w:vAlign w:val="center"/>
          </w:tcPr>
          <w:p w:rsidR="00BF3FDC" w:rsidRPr="008E3466" w:rsidRDefault="00BF3FDC" w:rsidP="00503F2E">
            <w:pPr>
              <w:spacing w:before="0" w:after="0"/>
              <w:ind w:firstLine="0"/>
              <w:jc w:val="right"/>
              <w:rPr>
                <w:sz w:val="20"/>
                <w:szCs w:val="20"/>
              </w:rPr>
            </w:pPr>
            <w:r w:rsidRPr="008E3466">
              <w:rPr>
                <w:sz w:val="20"/>
                <w:szCs w:val="20"/>
              </w:rPr>
              <w:t>42.543</w:t>
            </w:r>
          </w:p>
        </w:tc>
        <w:tc>
          <w:tcPr>
            <w:tcW w:w="766" w:type="dxa"/>
            <w:vAlign w:val="center"/>
          </w:tcPr>
          <w:p w:rsidR="00BF3FDC" w:rsidRPr="008E3466" w:rsidRDefault="00BF3FDC" w:rsidP="00503F2E">
            <w:pPr>
              <w:spacing w:before="0" w:after="0"/>
              <w:ind w:firstLine="0"/>
              <w:jc w:val="right"/>
              <w:rPr>
                <w:sz w:val="20"/>
                <w:szCs w:val="20"/>
              </w:rPr>
            </w:pPr>
            <w:r w:rsidRPr="008E3466">
              <w:rPr>
                <w:sz w:val="20"/>
                <w:szCs w:val="20"/>
              </w:rPr>
              <w:t>39.160</w:t>
            </w:r>
          </w:p>
        </w:tc>
        <w:tc>
          <w:tcPr>
            <w:tcW w:w="1198" w:type="dxa"/>
            <w:vAlign w:val="center"/>
          </w:tcPr>
          <w:p w:rsidR="00BF3FDC" w:rsidRPr="008E3466" w:rsidRDefault="00BF3FDC" w:rsidP="00503F2E">
            <w:pPr>
              <w:spacing w:before="0" w:after="0"/>
              <w:ind w:firstLine="0"/>
              <w:jc w:val="center"/>
              <w:rPr>
                <w:color w:val="000000"/>
                <w:sz w:val="20"/>
                <w:szCs w:val="20"/>
                <w:lang w:val="en-US"/>
              </w:rPr>
            </w:pPr>
            <w:r w:rsidRPr="008E3466">
              <w:rPr>
                <w:color w:val="000000"/>
                <w:sz w:val="20"/>
                <w:szCs w:val="20"/>
                <w:lang w:val="en-US"/>
              </w:rPr>
              <w:t>-33,9</w:t>
            </w:r>
          </w:p>
        </w:tc>
      </w:tr>
      <w:tr w:rsidR="00BF3FDC" w:rsidRPr="008E3466">
        <w:trPr>
          <w:trHeight w:val="170"/>
          <w:jc w:val="center"/>
        </w:trPr>
        <w:tc>
          <w:tcPr>
            <w:tcW w:w="1809" w:type="dxa"/>
            <w:vAlign w:val="center"/>
          </w:tcPr>
          <w:p w:rsidR="00BF3FDC" w:rsidRPr="008E3466" w:rsidRDefault="00BF3FDC" w:rsidP="00503F2E">
            <w:pPr>
              <w:spacing w:before="0" w:after="0"/>
              <w:ind w:firstLine="0"/>
              <w:rPr>
                <w:sz w:val="20"/>
                <w:szCs w:val="20"/>
              </w:rPr>
            </w:pPr>
            <w:r w:rsidRPr="008E3466">
              <w:rPr>
                <w:sz w:val="20"/>
                <w:szCs w:val="20"/>
              </w:rPr>
              <w:t>Jonavos r. sav.</w:t>
            </w:r>
          </w:p>
        </w:tc>
        <w:tc>
          <w:tcPr>
            <w:tcW w:w="772" w:type="dxa"/>
            <w:vAlign w:val="center"/>
          </w:tcPr>
          <w:p w:rsidR="00BF3FDC" w:rsidRPr="008E3466" w:rsidRDefault="00BF3FDC" w:rsidP="00503F2E">
            <w:pPr>
              <w:spacing w:before="0" w:after="0"/>
              <w:ind w:firstLine="0"/>
              <w:jc w:val="right"/>
              <w:rPr>
                <w:sz w:val="20"/>
                <w:szCs w:val="20"/>
              </w:rPr>
            </w:pPr>
            <w:r w:rsidRPr="008E3466">
              <w:rPr>
                <w:sz w:val="20"/>
                <w:szCs w:val="20"/>
              </w:rPr>
              <w:t>88</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82</w:t>
            </w:r>
          </w:p>
        </w:tc>
        <w:tc>
          <w:tcPr>
            <w:tcW w:w="729" w:type="dxa"/>
            <w:vAlign w:val="center"/>
          </w:tcPr>
          <w:p w:rsidR="00BF3FDC" w:rsidRPr="008E3466" w:rsidRDefault="00BF3FDC" w:rsidP="00503F2E">
            <w:pPr>
              <w:spacing w:before="0" w:after="0"/>
              <w:ind w:firstLine="0"/>
              <w:jc w:val="right"/>
              <w:rPr>
                <w:sz w:val="20"/>
                <w:szCs w:val="20"/>
              </w:rPr>
            </w:pPr>
            <w:r w:rsidRPr="008E3466">
              <w:rPr>
                <w:sz w:val="20"/>
                <w:szCs w:val="20"/>
              </w:rPr>
              <w:t>63</w:t>
            </w:r>
          </w:p>
        </w:tc>
        <w:tc>
          <w:tcPr>
            <w:tcW w:w="729" w:type="dxa"/>
            <w:vAlign w:val="center"/>
          </w:tcPr>
          <w:p w:rsidR="00BF3FDC" w:rsidRPr="008E3466" w:rsidRDefault="00BF3FDC" w:rsidP="00503F2E">
            <w:pPr>
              <w:spacing w:before="0" w:after="0"/>
              <w:ind w:firstLine="0"/>
              <w:jc w:val="right"/>
              <w:rPr>
                <w:sz w:val="20"/>
                <w:szCs w:val="20"/>
              </w:rPr>
            </w:pPr>
            <w:r w:rsidRPr="008E3466">
              <w:rPr>
                <w:sz w:val="20"/>
                <w:szCs w:val="20"/>
              </w:rPr>
              <w:t>53</w:t>
            </w:r>
          </w:p>
        </w:tc>
        <w:tc>
          <w:tcPr>
            <w:tcW w:w="1213" w:type="dxa"/>
            <w:vAlign w:val="center"/>
          </w:tcPr>
          <w:p w:rsidR="00BF3FDC" w:rsidRPr="008E3466" w:rsidRDefault="00BF3FDC" w:rsidP="00503F2E">
            <w:pPr>
              <w:spacing w:before="0" w:after="0"/>
              <w:ind w:firstLine="0"/>
              <w:jc w:val="center"/>
              <w:rPr>
                <w:color w:val="000000"/>
                <w:sz w:val="20"/>
                <w:szCs w:val="20"/>
                <w:lang w:val="en-US"/>
              </w:rPr>
            </w:pPr>
            <w:r w:rsidRPr="008E3466">
              <w:rPr>
                <w:color w:val="000000"/>
                <w:sz w:val="20"/>
                <w:szCs w:val="20"/>
                <w:lang w:val="en-US"/>
              </w:rPr>
              <w:t>-39,8</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1.315</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1.269</w:t>
            </w:r>
          </w:p>
        </w:tc>
        <w:tc>
          <w:tcPr>
            <w:tcW w:w="766" w:type="dxa"/>
            <w:vAlign w:val="center"/>
          </w:tcPr>
          <w:p w:rsidR="00BF3FDC" w:rsidRPr="008E3466" w:rsidRDefault="00BF3FDC" w:rsidP="00503F2E">
            <w:pPr>
              <w:spacing w:before="0" w:after="0"/>
              <w:ind w:firstLine="0"/>
              <w:jc w:val="right"/>
              <w:rPr>
                <w:sz w:val="20"/>
                <w:szCs w:val="20"/>
              </w:rPr>
            </w:pPr>
            <w:r w:rsidRPr="008E3466">
              <w:rPr>
                <w:sz w:val="20"/>
                <w:szCs w:val="20"/>
              </w:rPr>
              <w:t>826</w:t>
            </w:r>
          </w:p>
        </w:tc>
        <w:tc>
          <w:tcPr>
            <w:tcW w:w="766" w:type="dxa"/>
            <w:vAlign w:val="center"/>
          </w:tcPr>
          <w:p w:rsidR="00BF3FDC" w:rsidRPr="008E3466" w:rsidRDefault="00BF3FDC" w:rsidP="00503F2E">
            <w:pPr>
              <w:spacing w:before="0" w:after="0"/>
              <w:ind w:firstLine="0"/>
              <w:jc w:val="right"/>
              <w:rPr>
                <w:sz w:val="20"/>
                <w:szCs w:val="20"/>
              </w:rPr>
            </w:pPr>
            <w:r w:rsidRPr="008E3466">
              <w:rPr>
                <w:sz w:val="20"/>
                <w:szCs w:val="20"/>
              </w:rPr>
              <w:t>684</w:t>
            </w:r>
          </w:p>
        </w:tc>
        <w:tc>
          <w:tcPr>
            <w:tcW w:w="1198" w:type="dxa"/>
            <w:vAlign w:val="center"/>
          </w:tcPr>
          <w:p w:rsidR="00BF3FDC" w:rsidRPr="008E3466" w:rsidRDefault="00BF3FDC" w:rsidP="00503F2E">
            <w:pPr>
              <w:spacing w:before="0" w:after="0"/>
              <w:ind w:firstLine="0"/>
              <w:jc w:val="center"/>
              <w:rPr>
                <w:color w:val="000000"/>
                <w:sz w:val="20"/>
                <w:szCs w:val="20"/>
                <w:lang w:val="en-US"/>
              </w:rPr>
            </w:pPr>
            <w:r w:rsidRPr="008E3466">
              <w:rPr>
                <w:color w:val="000000"/>
                <w:sz w:val="20"/>
                <w:szCs w:val="20"/>
                <w:lang w:val="en-US"/>
              </w:rPr>
              <w:t>-48,0</w:t>
            </w:r>
          </w:p>
        </w:tc>
      </w:tr>
      <w:tr w:rsidR="00BF3FDC" w:rsidRPr="008E3466">
        <w:trPr>
          <w:trHeight w:val="170"/>
          <w:jc w:val="center"/>
        </w:trPr>
        <w:tc>
          <w:tcPr>
            <w:tcW w:w="1809" w:type="dxa"/>
            <w:vAlign w:val="center"/>
          </w:tcPr>
          <w:p w:rsidR="00BF3FDC" w:rsidRPr="008E3466" w:rsidRDefault="00BF3FDC" w:rsidP="00503F2E">
            <w:pPr>
              <w:spacing w:before="0" w:after="0"/>
              <w:ind w:firstLine="0"/>
              <w:rPr>
                <w:sz w:val="20"/>
                <w:szCs w:val="20"/>
              </w:rPr>
            </w:pPr>
            <w:r w:rsidRPr="008E3466">
              <w:rPr>
                <w:sz w:val="20"/>
                <w:szCs w:val="20"/>
              </w:rPr>
              <w:t>Klaipėdos r. sav.</w:t>
            </w:r>
          </w:p>
        </w:tc>
        <w:tc>
          <w:tcPr>
            <w:tcW w:w="772" w:type="dxa"/>
            <w:vAlign w:val="center"/>
          </w:tcPr>
          <w:p w:rsidR="00BF3FDC" w:rsidRPr="008E3466" w:rsidRDefault="00BF3FDC" w:rsidP="00503F2E">
            <w:pPr>
              <w:spacing w:before="0" w:after="0"/>
              <w:ind w:firstLine="0"/>
              <w:jc w:val="right"/>
              <w:rPr>
                <w:sz w:val="20"/>
                <w:szCs w:val="20"/>
              </w:rPr>
            </w:pPr>
            <w:r w:rsidRPr="008E3466">
              <w:rPr>
                <w:sz w:val="20"/>
                <w:szCs w:val="20"/>
              </w:rPr>
              <w:t>84</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83</w:t>
            </w:r>
          </w:p>
        </w:tc>
        <w:tc>
          <w:tcPr>
            <w:tcW w:w="729" w:type="dxa"/>
            <w:vAlign w:val="center"/>
          </w:tcPr>
          <w:p w:rsidR="00BF3FDC" w:rsidRPr="008E3466" w:rsidRDefault="00BF3FDC" w:rsidP="00503F2E">
            <w:pPr>
              <w:spacing w:before="0" w:after="0"/>
              <w:ind w:firstLine="0"/>
              <w:jc w:val="right"/>
              <w:rPr>
                <w:sz w:val="20"/>
                <w:szCs w:val="20"/>
              </w:rPr>
            </w:pPr>
            <w:r w:rsidRPr="008E3466">
              <w:rPr>
                <w:sz w:val="20"/>
                <w:szCs w:val="20"/>
              </w:rPr>
              <w:t>67</w:t>
            </w:r>
          </w:p>
        </w:tc>
        <w:tc>
          <w:tcPr>
            <w:tcW w:w="729" w:type="dxa"/>
            <w:vAlign w:val="center"/>
          </w:tcPr>
          <w:p w:rsidR="00BF3FDC" w:rsidRPr="008E3466" w:rsidRDefault="00BF3FDC" w:rsidP="00503F2E">
            <w:pPr>
              <w:spacing w:before="0" w:after="0"/>
              <w:ind w:firstLine="0"/>
              <w:jc w:val="right"/>
              <w:rPr>
                <w:sz w:val="20"/>
                <w:szCs w:val="20"/>
              </w:rPr>
            </w:pPr>
            <w:r w:rsidRPr="008E3466">
              <w:rPr>
                <w:sz w:val="20"/>
                <w:szCs w:val="20"/>
              </w:rPr>
              <w:t>54</w:t>
            </w:r>
          </w:p>
        </w:tc>
        <w:tc>
          <w:tcPr>
            <w:tcW w:w="1213" w:type="dxa"/>
            <w:vAlign w:val="center"/>
          </w:tcPr>
          <w:p w:rsidR="00BF3FDC" w:rsidRPr="008E3466" w:rsidRDefault="00BF3FDC" w:rsidP="00503F2E">
            <w:pPr>
              <w:spacing w:before="0" w:after="0"/>
              <w:ind w:firstLine="0"/>
              <w:jc w:val="center"/>
              <w:rPr>
                <w:color w:val="000000"/>
                <w:sz w:val="20"/>
                <w:szCs w:val="20"/>
                <w:lang w:val="en-US"/>
              </w:rPr>
            </w:pPr>
            <w:r w:rsidRPr="008E3466">
              <w:rPr>
                <w:color w:val="000000"/>
                <w:sz w:val="20"/>
                <w:szCs w:val="20"/>
                <w:lang w:val="en-US"/>
              </w:rPr>
              <w:t>-35,7</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1.290</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1.188</w:t>
            </w:r>
          </w:p>
        </w:tc>
        <w:tc>
          <w:tcPr>
            <w:tcW w:w="766" w:type="dxa"/>
            <w:vAlign w:val="center"/>
          </w:tcPr>
          <w:p w:rsidR="00BF3FDC" w:rsidRPr="008E3466" w:rsidRDefault="00BF3FDC" w:rsidP="00503F2E">
            <w:pPr>
              <w:spacing w:before="0" w:after="0"/>
              <w:ind w:firstLine="0"/>
              <w:jc w:val="right"/>
              <w:rPr>
                <w:sz w:val="20"/>
                <w:szCs w:val="20"/>
              </w:rPr>
            </w:pPr>
            <w:r w:rsidRPr="008E3466">
              <w:rPr>
                <w:sz w:val="20"/>
                <w:szCs w:val="20"/>
              </w:rPr>
              <w:t>776</w:t>
            </w:r>
          </w:p>
        </w:tc>
        <w:tc>
          <w:tcPr>
            <w:tcW w:w="766" w:type="dxa"/>
            <w:vAlign w:val="center"/>
          </w:tcPr>
          <w:p w:rsidR="00BF3FDC" w:rsidRPr="008E3466" w:rsidRDefault="00BF3FDC" w:rsidP="00503F2E">
            <w:pPr>
              <w:spacing w:before="0" w:after="0"/>
              <w:ind w:firstLine="0"/>
              <w:jc w:val="right"/>
              <w:rPr>
                <w:sz w:val="20"/>
                <w:szCs w:val="20"/>
              </w:rPr>
            </w:pPr>
            <w:r w:rsidRPr="008E3466">
              <w:rPr>
                <w:sz w:val="20"/>
                <w:szCs w:val="20"/>
              </w:rPr>
              <w:t>775</w:t>
            </w:r>
          </w:p>
        </w:tc>
        <w:tc>
          <w:tcPr>
            <w:tcW w:w="1198" w:type="dxa"/>
            <w:vAlign w:val="center"/>
          </w:tcPr>
          <w:p w:rsidR="00BF3FDC" w:rsidRPr="008E3466" w:rsidRDefault="00BF3FDC" w:rsidP="00503F2E">
            <w:pPr>
              <w:spacing w:before="0" w:after="0"/>
              <w:ind w:firstLine="0"/>
              <w:jc w:val="center"/>
              <w:rPr>
                <w:color w:val="000000"/>
                <w:sz w:val="20"/>
                <w:szCs w:val="20"/>
                <w:lang w:val="en-US"/>
              </w:rPr>
            </w:pPr>
            <w:r w:rsidRPr="008E3466">
              <w:rPr>
                <w:color w:val="000000"/>
                <w:sz w:val="20"/>
                <w:szCs w:val="20"/>
                <w:lang w:val="en-US"/>
              </w:rPr>
              <w:t>-39,9</w:t>
            </w:r>
          </w:p>
        </w:tc>
      </w:tr>
      <w:tr w:rsidR="00BF3FDC" w:rsidRPr="008E3466">
        <w:trPr>
          <w:trHeight w:val="170"/>
          <w:jc w:val="center"/>
        </w:trPr>
        <w:tc>
          <w:tcPr>
            <w:tcW w:w="1809" w:type="dxa"/>
            <w:vAlign w:val="center"/>
          </w:tcPr>
          <w:p w:rsidR="00BF3FDC" w:rsidRPr="008E3466" w:rsidRDefault="00BF3FDC" w:rsidP="00503F2E">
            <w:pPr>
              <w:spacing w:before="0" w:after="0"/>
              <w:ind w:firstLine="0"/>
              <w:rPr>
                <w:b/>
                <w:bCs/>
                <w:sz w:val="20"/>
                <w:szCs w:val="20"/>
              </w:rPr>
            </w:pPr>
            <w:r w:rsidRPr="008E3466">
              <w:rPr>
                <w:b/>
                <w:bCs/>
                <w:sz w:val="20"/>
                <w:szCs w:val="20"/>
              </w:rPr>
              <w:t>Kretingos r. sav.</w:t>
            </w:r>
          </w:p>
        </w:tc>
        <w:tc>
          <w:tcPr>
            <w:tcW w:w="772" w:type="dxa"/>
            <w:vAlign w:val="center"/>
          </w:tcPr>
          <w:p w:rsidR="00BF3FDC" w:rsidRPr="008E3466" w:rsidRDefault="00BF3FDC" w:rsidP="00503F2E">
            <w:pPr>
              <w:spacing w:before="0" w:after="0"/>
              <w:ind w:firstLine="0"/>
              <w:jc w:val="right"/>
              <w:rPr>
                <w:b/>
                <w:bCs/>
                <w:sz w:val="20"/>
                <w:szCs w:val="20"/>
              </w:rPr>
            </w:pPr>
            <w:r w:rsidRPr="008E3466">
              <w:rPr>
                <w:b/>
                <w:bCs/>
                <w:sz w:val="20"/>
                <w:szCs w:val="20"/>
              </w:rPr>
              <w:t>126</w:t>
            </w:r>
          </w:p>
        </w:tc>
        <w:tc>
          <w:tcPr>
            <w:tcW w:w="0" w:type="auto"/>
            <w:vAlign w:val="center"/>
          </w:tcPr>
          <w:p w:rsidR="00BF3FDC" w:rsidRPr="008E3466" w:rsidRDefault="00BF3FDC" w:rsidP="00503F2E">
            <w:pPr>
              <w:spacing w:before="0" w:after="0"/>
              <w:ind w:firstLine="0"/>
              <w:jc w:val="right"/>
              <w:rPr>
                <w:b/>
                <w:bCs/>
                <w:sz w:val="20"/>
                <w:szCs w:val="20"/>
              </w:rPr>
            </w:pPr>
            <w:r w:rsidRPr="008E3466">
              <w:rPr>
                <w:b/>
                <w:bCs/>
                <w:sz w:val="20"/>
                <w:szCs w:val="20"/>
              </w:rPr>
              <w:t>131</w:t>
            </w:r>
          </w:p>
        </w:tc>
        <w:tc>
          <w:tcPr>
            <w:tcW w:w="729" w:type="dxa"/>
            <w:vAlign w:val="center"/>
          </w:tcPr>
          <w:p w:rsidR="00BF3FDC" w:rsidRPr="008E3466" w:rsidRDefault="00BF3FDC" w:rsidP="00503F2E">
            <w:pPr>
              <w:spacing w:before="0" w:after="0"/>
              <w:ind w:firstLine="0"/>
              <w:jc w:val="right"/>
              <w:rPr>
                <w:b/>
                <w:bCs/>
                <w:sz w:val="20"/>
                <w:szCs w:val="20"/>
              </w:rPr>
            </w:pPr>
            <w:r w:rsidRPr="008E3466">
              <w:rPr>
                <w:b/>
                <w:bCs/>
                <w:sz w:val="20"/>
                <w:szCs w:val="20"/>
              </w:rPr>
              <w:t>107</w:t>
            </w:r>
          </w:p>
        </w:tc>
        <w:tc>
          <w:tcPr>
            <w:tcW w:w="729" w:type="dxa"/>
            <w:vAlign w:val="center"/>
          </w:tcPr>
          <w:p w:rsidR="00BF3FDC" w:rsidRPr="008E3466" w:rsidRDefault="00BF3FDC" w:rsidP="00503F2E">
            <w:pPr>
              <w:spacing w:before="0" w:after="0"/>
              <w:ind w:firstLine="0"/>
              <w:jc w:val="right"/>
              <w:rPr>
                <w:b/>
                <w:bCs/>
                <w:sz w:val="20"/>
                <w:szCs w:val="20"/>
              </w:rPr>
            </w:pPr>
            <w:r w:rsidRPr="008E3466">
              <w:rPr>
                <w:b/>
                <w:bCs/>
                <w:sz w:val="20"/>
                <w:szCs w:val="20"/>
              </w:rPr>
              <w:t>100</w:t>
            </w:r>
          </w:p>
        </w:tc>
        <w:tc>
          <w:tcPr>
            <w:tcW w:w="1213" w:type="dxa"/>
            <w:vAlign w:val="center"/>
          </w:tcPr>
          <w:p w:rsidR="00BF3FDC" w:rsidRPr="008E3466" w:rsidRDefault="00BF3FDC" w:rsidP="00503F2E">
            <w:pPr>
              <w:spacing w:before="0" w:after="0"/>
              <w:ind w:firstLine="0"/>
              <w:jc w:val="center"/>
              <w:rPr>
                <w:b/>
                <w:bCs/>
                <w:color w:val="000000"/>
                <w:sz w:val="20"/>
                <w:szCs w:val="20"/>
                <w:lang w:val="en-US"/>
              </w:rPr>
            </w:pPr>
            <w:r w:rsidRPr="008E3466">
              <w:rPr>
                <w:b/>
                <w:bCs/>
                <w:color w:val="000000"/>
                <w:sz w:val="20"/>
                <w:szCs w:val="20"/>
                <w:lang w:val="en-US"/>
              </w:rPr>
              <w:t>-20,6</w:t>
            </w:r>
          </w:p>
        </w:tc>
        <w:tc>
          <w:tcPr>
            <w:tcW w:w="0" w:type="auto"/>
            <w:vAlign w:val="center"/>
          </w:tcPr>
          <w:p w:rsidR="00BF3FDC" w:rsidRPr="008E3466" w:rsidRDefault="00BF3FDC" w:rsidP="00503F2E">
            <w:pPr>
              <w:spacing w:before="0" w:after="0"/>
              <w:ind w:firstLine="0"/>
              <w:jc w:val="right"/>
              <w:rPr>
                <w:b/>
                <w:bCs/>
                <w:sz w:val="20"/>
                <w:szCs w:val="20"/>
              </w:rPr>
            </w:pPr>
            <w:r w:rsidRPr="008E3466">
              <w:rPr>
                <w:b/>
                <w:bCs/>
                <w:sz w:val="20"/>
                <w:szCs w:val="20"/>
              </w:rPr>
              <w:t>1.420</w:t>
            </w:r>
          </w:p>
        </w:tc>
        <w:tc>
          <w:tcPr>
            <w:tcW w:w="0" w:type="auto"/>
            <w:vAlign w:val="center"/>
          </w:tcPr>
          <w:p w:rsidR="00BF3FDC" w:rsidRPr="008E3466" w:rsidRDefault="00BF3FDC" w:rsidP="00503F2E">
            <w:pPr>
              <w:spacing w:before="0" w:after="0"/>
              <w:ind w:firstLine="0"/>
              <w:jc w:val="right"/>
              <w:rPr>
                <w:b/>
                <w:bCs/>
                <w:sz w:val="20"/>
                <w:szCs w:val="20"/>
              </w:rPr>
            </w:pPr>
            <w:r w:rsidRPr="008E3466">
              <w:rPr>
                <w:b/>
                <w:bCs/>
                <w:sz w:val="20"/>
                <w:szCs w:val="20"/>
              </w:rPr>
              <w:t>1.476</w:t>
            </w:r>
          </w:p>
        </w:tc>
        <w:tc>
          <w:tcPr>
            <w:tcW w:w="766" w:type="dxa"/>
            <w:vAlign w:val="center"/>
          </w:tcPr>
          <w:p w:rsidR="00BF3FDC" w:rsidRPr="008E3466" w:rsidRDefault="00BF3FDC" w:rsidP="00503F2E">
            <w:pPr>
              <w:spacing w:before="0" w:after="0"/>
              <w:ind w:firstLine="0"/>
              <w:jc w:val="right"/>
              <w:rPr>
                <w:b/>
                <w:bCs/>
                <w:sz w:val="20"/>
                <w:szCs w:val="20"/>
              </w:rPr>
            </w:pPr>
            <w:r w:rsidRPr="008E3466">
              <w:rPr>
                <w:b/>
                <w:bCs/>
                <w:sz w:val="20"/>
                <w:szCs w:val="20"/>
              </w:rPr>
              <w:t>1.169</w:t>
            </w:r>
          </w:p>
        </w:tc>
        <w:tc>
          <w:tcPr>
            <w:tcW w:w="766" w:type="dxa"/>
            <w:vAlign w:val="center"/>
          </w:tcPr>
          <w:p w:rsidR="00BF3FDC" w:rsidRPr="008E3466" w:rsidRDefault="00BF3FDC" w:rsidP="00503F2E">
            <w:pPr>
              <w:spacing w:before="0" w:after="0"/>
              <w:ind w:firstLine="0"/>
              <w:jc w:val="right"/>
              <w:rPr>
                <w:b/>
                <w:bCs/>
                <w:sz w:val="20"/>
                <w:szCs w:val="20"/>
              </w:rPr>
            </w:pPr>
            <w:r w:rsidRPr="008E3466">
              <w:rPr>
                <w:b/>
                <w:bCs/>
                <w:sz w:val="20"/>
                <w:szCs w:val="20"/>
              </w:rPr>
              <w:t>1.125</w:t>
            </w:r>
          </w:p>
        </w:tc>
        <w:tc>
          <w:tcPr>
            <w:tcW w:w="1198" w:type="dxa"/>
            <w:vAlign w:val="center"/>
          </w:tcPr>
          <w:p w:rsidR="00BF3FDC" w:rsidRPr="008E3466" w:rsidRDefault="00BF3FDC" w:rsidP="00503F2E">
            <w:pPr>
              <w:spacing w:before="0" w:after="0"/>
              <w:ind w:firstLine="0"/>
              <w:jc w:val="center"/>
              <w:rPr>
                <w:b/>
                <w:bCs/>
                <w:color w:val="000000"/>
                <w:sz w:val="20"/>
                <w:szCs w:val="20"/>
                <w:lang w:val="en-US"/>
              </w:rPr>
            </w:pPr>
            <w:r w:rsidRPr="008E3466">
              <w:rPr>
                <w:b/>
                <w:bCs/>
                <w:color w:val="000000"/>
                <w:sz w:val="20"/>
                <w:szCs w:val="20"/>
                <w:lang w:val="en-US"/>
              </w:rPr>
              <w:t>-20,8</w:t>
            </w:r>
          </w:p>
        </w:tc>
      </w:tr>
      <w:tr w:rsidR="00BF3FDC" w:rsidRPr="008E3466">
        <w:trPr>
          <w:trHeight w:val="170"/>
          <w:jc w:val="center"/>
        </w:trPr>
        <w:tc>
          <w:tcPr>
            <w:tcW w:w="1809" w:type="dxa"/>
            <w:vAlign w:val="center"/>
          </w:tcPr>
          <w:p w:rsidR="00BF3FDC" w:rsidRPr="008E3466" w:rsidRDefault="00BF3FDC" w:rsidP="00503F2E">
            <w:pPr>
              <w:spacing w:before="0" w:after="0"/>
              <w:ind w:firstLine="0"/>
              <w:rPr>
                <w:sz w:val="20"/>
                <w:szCs w:val="20"/>
              </w:rPr>
            </w:pPr>
            <w:r w:rsidRPr="008E3466">
              <w:rPr>
                <w:sz w:val="20"/>
                <w:szCs w:val="20"/>
              </w:rPr>
              <w:t>Šilutės r. sav.</w:t>
            </w:r>
          </w:p>
        </w:tc>
        <w:tc>
          <w:tcPr>
            <w:tcW w:w="772" w:type="dxa"/>
            <w:vAlign w:val="center"/>
          </w:tcPr>
          <w:p w:rsidR="00BF3FDC" w:rsidRPr="008E3466" w:rsidRDefault="00BF3FDC" w:rsidP="00503F2E">
            <w:pPr>
              <w:spacing w:before="0" w:after="0"/>
              <w:ind w:firstLine="0"/>
              <w:jc w:val="right"/>
              <w:rPr>
                <w:sz w:val="20"/>
                <w:szCs w:val="20"/>
              </w:rPr>
            </w:pPr>
            <w:r w:rsidRPr="008E3466">
              <w:rPr>
                <w:sz w:val="20"/>
                <w:szCs w:val="20"/>
              </w:rPr>
              <w:t>57</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53</w:t>
            </w:r>
          </w:p>
        </w:tc>
        <w:tc>
          <w:tcPr>
            <w:tcW w:w="729" w:type="dxa"/>
            <w:vAlign w:val="center"/>
          </w:tcPr>
          <w:p w:rsidR="00BF3FDC" w:rsidRPr="008E3466" w:rsidRDefault="00BF3FDC" w:rsidP="00503F2E">
            <w:pPr>
              <w:spacing w:before="0" w:after="0"/>
              <w:ind w:firstLine="0"/>
              <w:jc w:val="right"/>
              <w:rPr>
                <w:sz w:val="20"/>
                <w:szCs w:val="20"/>
              </w:rPr>
            </w:pPr>
            <w:r w:rsidRPr="008E3466">
              <w:rPr>
                <w:sz w:val="20"/>
                <w:szCs w:val="20"/>
              </w:rPr>
              <w:t>30</w:t>
            </w:r>
          </w:p>
        </w:tc>
        <w:tc>
          <w:tcPr>
            <w:tcW w:w="729" w:type="dxa"/>
            <w:vAlign w:val="center"/>
          </w:tcPr>
          <w:p w:rsidR="00BF3FDC" w:rsidRPr="008E3466" w:rsidRDefault="00BF3FDC" w:rsidP="00503F2E">
            <w:pPr>
              <w:spacing w:before="0" w:after="0"/>
              <w:ind w:firstLine="0"/>
              <w:jc w:val="right"/>
              <w:rPr>
                <w:sz w:val="20"/>
                <w:szCs w:val="20"/>
              </w:rPr>
            </w:pPr>
            <w:r w:rsidRPr="008E3466">
              <w:rPr>
                <w:sz w:val="20"/>
                <w:szCs w:val="20"/>
              </w:rPr>
              <w:t>30</w:t>
            </w:r>
          </w:p>
        </w:tc>
        <w:tc>
          <w:tcPr>
            <w:tcW w:w="1213" w:type="dxa"/>
            <w:vAlign w:val="center"/>
          </w:tcPr>
          <w:p w:rsidR="00BF3FDC" w:rsidRPr="008E3466" w:rsidRDefault="00BF3FDC" w:rsidP="00503F2E">
            <w:pPr>
              <w:spacing w:before="0" w:after="0"/>
              <w:ind w:firstLine="0"/>
              <w:jc w:val="center"/>
              <w:rPr>
                <w:color w:val="000000"/>
                <w:sz w:val="20"/>
                <w:szCs w:val="20"/>
                <w:lang w:val="en-US"/>
              </w:rPr>
            </w:pPr>
            <w:r w:rsidRPr="008E3466">
              <w:rPr>
                <w:color w:val="000000"/>
                <w:sz w:val="20"/>
                <w:szCs w:val="20"/>
                <w:lang w:val="en-US"/>
              </w:rPr>
              <w:t>-47,4</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973</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815</w:t>
            </w:r>
          </w:p>
        </w:tc>
        <w:tc>
          <w:tcPr>
            <w:tcW w:w="766" w:type="dxa"/>
            <w:vAlign w:val="center"/>
          </w:tcPr>
          <w:p w:rsidR="00BF3FDC" w:rsidRPr="008E3466" w:rsidRDefault="00BF3FDC" w:rsidP="00503F2E">
            <w:pPr>
              <w:spacing w:before="0" w:after="0"/>
              <w:ind w:firstLine="0"/>
              <w:jc w:val="right"/>
              <w:rPr>
                <w:sz w:val="20"/>
                <w:szCs w:val="20"/>
              </w:rPr>
            </w:pPr>
            <w:r w:rsidRPr="008E3466">
              <w:rPr>
                <w:sz w:val="20"/>
                <w:szCs w:val="20"/>
              </w:rPr>
              <w:t>422</w:t>
            </w:r>
          </w:p>
        </w:tc>
        <w:tc>
          <w:tcPr>
            <w:tcW w:w="766" w:type="dxa"/>
            <w:vAlign w:val="center"/>
          </w:tcPr>
          <w:p w:rsidR="00BF3FDC" w:rsidRPr="008E3466" w:rsidRDefault="00BF3FDC" w:rsidP="00503F2E">
            <w:pPr>
              <w:spacing w:before="0" w:after="0"/>
              <w:ind w:firstLine="0"/>
              <w:jc w:val="right"/>
              <w:rPr>
                <w:sz w:val="20"/>
                <w:szCs w:val="20"/>
              </w:rPr>
            </w:pPr>
            <w:r w:rsidRPr="008E3466">
              <w:rPr>
                <w:sz w:val="20"/>
                <w:szCs w:val="20"/>
              </w:rPr>
              <w:t>425</w:t>
            </w:r>
          </w:p>
        </w:tc>
        <w:tc>
          <w:tcPr>
            <w:tcW w:w="1198" w:type="dxa"/>
            <w:vAlign w:val="center"/>
          </w:tcPr>
          <w:p w:rsidR="00BF3FDC" w:rsidRPr="008E3466" w:rsidRDefault="00BF3FDC" w:rsidP="00503F2E">
            <w:pPr>
              <w:spacing w:before="0" w:after="0"/>
              <w:ind w:firstLine="0"/>
              <w:jc w:val="center"/>
              <w:rPr>
                <w:color w:val="000000"/>
                <w:sz w:val="20"/>
                <w:szCs w:val="20"/>
                <w:lang w:val="en-US"/>
              </w:rPr>
            </w:pPr>
            <w:r w:rsidRPr="008E3466">
              <w:rPr>
                <w:color w:val="000000"/>
                <w:sz w:val="20"/>
                <w:szCs w:val="20"/>
                <w:lang w:val="en-US"/>
              </w:rPr>
              <w:t>-56,3</w:t>
            </w:r>
          </w:p>
        </w:tc>
      </w:tr>
      <w:tr w:rsidR="00BF3FDC" w:rsidRPr="008E3466">
        <w:trPr>
          <w:trHeight w:val="170"/>
          <w:jc w:val="center"/>
        </w:trPr>
        <w:tc>
          <w:tcPr>
            <w:tcW w:w="1809" w:type="dxa"/>
            <w:vAlign w:val="center"/>
          </w:tcPr>
          <w:p w:rsidR="00BF3FDC" w:rsidRPr="008E3466" w:rsidRDefault="00BF3FDC" w:rsidP="00503F2E">
            <w:pPr>
              <w:spacing w:before="0" w:after="0"/>
              <w:ind w:firstLine="0"/>
              <w:rPr>
                <w:sz w:val="20"/>
                <w:szCs w:val="20"/>
              </w:rPr>
            </w:pPr>
            <w:r w:rsidRPr="008E3466">
              <w:rPr>
                <w:sz w:val="20"/>
                <w:szCs w:val="20"/>
              </w:rPr>
              <w:t>Plungės r. sav.</w:t>
            </w:r>
          </w:p>
        </w:tc>
        <w:tc>
          <w:tcPr>
            <w:tcW w:w="772" w:type="dxa"/>
            <w:vAlign w:val="center"/>
          </w:tcPr>
          <w:p w:rsidR="00BF3FDC" w:rsidRPr="008E3466" w:rsidRDefault="00BF3FDC" w:rsidP="00503F2E">
            <w:pPr>
              <w:spacing w:before="0" w:after="0"/>
              <w:ind w:firstLine="0"/>
              <w:jc w:val="right"/>
              <w:rPr>
                <w:sz w:val="20"/>
                <w:szCs w:val="20"/>
              </w:rPr>
            </w:pPr>
            <w:r w:rsidRPr="008E3466">
              <w:rPr>
                <w:sz w:val="20"/>
                <w:szCs w:val="20"/>
              </w:rPr>
              <w:t>74</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77</w:t>
            </w:r>
          </w:p>
        </w:tc>
        <w:tc>
          <w:tcPr>
            <w:tcW w:w="729" w:type="dxa"/>
            <w:vAlign w:val="center"/>
          </w:tcPr>
          <w:p w:rsidR="00BF3FDC" w:rsidRPr="008E3466" w:rsidRDefault="00BF3FDC" w:rsidP="00503F2E">
            <w:pPr>
              <w:spacing w:before="0" w:after="0"/>
              <w:ind w:firstLine="0"/>
              <w:jc w:val="right"/>
              <w:rPr>
                <w:sz w:val="20"/>
                <w:szCs w:val="20"/>
              </w:rPr>
            </w:pPr>
            <w:r w:rsidRPr="008E3466">
              <w:rPr>
                <w:sz w:val="20"/>
                <w:szCs w:val="20"/>
              </w:rPr>
              <w:t>63</w:t>
            </w:r>
          </w:p>
        </w:tc>
        <w:tc>
          <w:tcPr>
            <w:tcW w:w="729" w:type="dxa"/>
            <w:vAlign w:val="center"/>
          </w:tcPr>
          <w:p w:rsidR="00BF3FDC" w:rsidRPr="008E3466" w:rsidRDefault="00BF3FDC" w:rsidP="00503F2E">
            <w:pPr>
              <w:spacing w:before="0" w:after="0"/>
              <w:ind w:firstLine="0"/>
              <w:jc w:val="right"/>
              <w:rPr>
                <w:sz w:val="20"/>
                <w:szCs w:val="20"/>
              </w:rPr>
            </w:pPr>
            <w:r w:rsidRPr="008E3466">
              <w:rPr>
                <w:sz w:val="20"/>
                <w:szCs w:val="20"/>
              </w:rPr>
              <w:t>54</w:t>
            </w:r>
          </w:p>
        </w:tc>
        <w:tc>
          <w:tcPr>
            <w:tcW w:w="1213" w:type="dxa"/>
            <w:vAlign w:val="center"/>
          </w:tcPr>
          <w:p w:rsidR="00BF3FDC" w:rsidRPr="008E3466" w:rsidRDefault="00BF3FDC" w:rsidP="00503F2E">
            <w:pPr>
              <w:spacing w:before="0" w:after="0"/>
              <w:ind w:firstLine="0"/>
              <w:jc w:val="center"/>
              <w:rPr>
                <w:color w:val="000000"/>
                <w:sz w:val="20"/>
                <w:szCs w:val="20"/>
                <w:lang w:val="en-US"/>
              </w:rPr>
            </w:pPr>
            <w:r w:rsidRPr="008E3466">
              <w:rPr>
                <w:color w:val="000000"/>
                <w:sz w:val="20"/>
                <w:szCs w:val="20"/>
                <w:lang w:val="en-US"/>
              </w:rPr>
              <w:t>-27,0</w:t>
            </w:r>
          </w:p>
        </w:tc>
        <w:tc>
          <w:tcPr>
            <w:tcW w:w="0" w:type="auto"/>
            <w:vAlign w:val="center"/>
          </w:tcPr>
          <w:p w:rsidR="00BF3FDC" w:rsidRPr="008E3466" w:rsidRDefault="00BF3FDC" w:rsidP="00503F2E">
            <w:pPr>
              <w:spacing w:before="0" w:after="0"/>
              <w:ind w:firstLine="41"/>
              <w:jc w:val="right"/>
              <w:rPr>
                <w:sz w:val="20"/>
                <w:szCs w:val="20"/>
              </w:rPr>
            </w:pPr>
            <w:r w:rsidRPr="008E3466">
              <w:rPr>
                <w:sz w:val="20"/>
                <w:szCs w:val="20"/>
              </w:rPr>
              <w:t>1.640</w:t>
            </w:r>
          </w:p>
        </w:tc>
        <w:tc>
          <w:tcPr>
            <w:tcW w:w="0" w:type="auto"/>
            <w:vAlign w:val="center"/>
          </w:tcPr>
          <w:p w:rsidR="00BF3FDC" w:rsidRPr="008E3466" w:rsidRDefault="00BF3FDC" w:rsidP="00503F2E">
            <w:pPr>
              <w:spacing w:before="0" w:after="0"/>
              <w:ind w:firstLine="0"/>
              <w:jc w:val="right"/>
              <w:rPr>
                <w:sz w:val="20"/>
                <w:szCs w:val="20"/>
              </w:rPr>
            </w:pPr>
            <w:r w:rsidRPr="008E3466">
              <w:rPr>
                <w:sz w:val="20"/>
                <w:szCs w:val="20"/>
              </w:rPr>
              <w:t>1.403</w:t>
            </w:r>
          </w:p>
        </w:tc>
        <w:tc>
          <w:tcPr>
            <w:tcW w:w="766" w:type="dxa"/>
            <w:vAlign w:val="center"/>
          </w:tcPr>
          <w:p w:rsidR="00BF3FDC" w:rsidRPr="008E3466" w:rsidRDefault="00BF3FDC" w:rsidP="00503F2E">
            <w:pPr>
              <w:spacing w:before="0" w:after="0"/>
              <w:ind w:firstLine="0"/>
              <w:jc w:val="right"/>
              <w:rPr>
                <w:sz w:val="20"/>
                <w:szCs w:val="20"/>
              </w:rPr>
            </w:pPr>
            <w:r w:rsidRPr="008E3466">
              <w:rPr>
                <w:sz w:val="20"/>
                <w:szCs w:val="20"/>
              </w:rPr>
              <w:t>978</w:t>
            </w:r>
          </w:p>
        </w:tc>
        <w:tc>
          <w:tcPr>
            <w:tcW w:w="766" w:type="dxa"/>
            <w:vAlign w:val="center"/>
          </w:tcPr>
          <w:p w:rsidR="00BF3FDC" w:rsidRPr="008E3466" w:rsidRDefault="00BF3FDC" w:rsidP="00503F2E">
            <w:pPr>
              <w:spacing w:before="0" w:after="0"/>
              <w:ind w:firstLine="0"/>
              <w:jc w:val="right"/>
              <w:rPr>
                <w:sz w:val="20"/>
                <w:szCs w:val="20"/>
              </w:rPr>
            </w:pPr>
            <w:r w:rsidRPr="008E3466">
              <w:rPr>
                <w:sz w:val="20"/>
                <w:szCs w:val="20"/>
              </w:rPr>
              <w:t>857</w:t>
            </w:r>
          </w:p>
        </w:tc>
        <w:tc>
          <w:tcPr>
            <w:tcW w:w="1198" w:type="dxa"/>
            <w:vAlign w:val="center"/>
          </w:tcPr>
          <w:p w:rsidR="00BF3FDC" w:rsidRPr="008E3466" w:rsidRDefault="00BF3FDC" w:rsidP="00503F2E">
            <w:pPr>
              <w:spacing w:before="0" w:after="0"/>
              <w:ind w:firstLine="0"/>
              <w:jc w:val="center"/>
              <w:rPr>
                <w:color w:val="000000"/>
                <w:sz w:val="20"/>
                <w:szCs w:val="20"/>
                <w:lang w:val="en-US"/>
              </w:rPr>
            </w:pPr>
            <w:r w:rsidRPr="008E3466">
              <w:rPr>
                <w:color w:val="000000"/>
                <w:sz w:val="20"/>
                <w:szCs w:val="20"/>
                <w:lang w:val="en-US"/>
              </w:rPr>
              <w:t>-47,7</w:t>
            </w:r>
          </w:p>
        </w:tc>
      </w:tr>
    </w:tbl>
    <w:p w:rsidR="00BF3FDC" w:rsidRPr="008E3466" w:rsidRDefault="00BF3FDC" w:rsidP="006E5BAF">
      <w:pPr>
        <w:spacing w:after="360"/>
        <w:ind w:firstLine="0"/>
        <w:jc w:val="center"/>
        <w:rPr>
          <w:i/>
          <w:iCs/>
          <w:sz w:val="20"/>
          <w:szCs w:val="20"/>
        </w:rPr>
      </w:pPr>
      <w:r w:rsidRPr="008E3466">
        <w:rPr>
          <w:i/>
          <w:iCs/>
          <w:sz w:val="20"/>
          <w:szCs w:val="20"/>
        </w:rPr>
        <w:t>Šaltinis: Lietuvos statistikos departamentas</w:t>
      </w:r>
    </w:p>
    <w:p w:rsidR="00BF3FDC" w:rsidRPr="008E3466" w:rsidRDefault="00BF3FDC" w:rsidP="006E5BAF">
      <w:r w:rsidRPr="008E3466">
        <w:t>Analizuojamu laikotarpiu sparčiausiai mėgėjų meno kolektyvų bei jų dalyvių skaičius mažėjo Šilutės rajono savivaldybėje. Kretingos rajone pastebimas vienas iš mažiausių tiek meno kolektyvų, tiek jų dalyvių skaičiaus mažėjimas, be to, tarp nagrinėjamų savivaldybių Kretingos rajonas pasižymi didžiausiu mėgėjų meno kolektyvų bei jų dalyvių skaičiumi. Kretingos rajono kultūros centruose sudaromos sąlygos tiek profesionaliam, tiek mėgėjiškam menui (žr. 2 priedą).</w:t>
      </w:r>
    </w:p>
    <w:p w:rsidR="00BF3FDC" w:rsidRPr="008E3466" w:rsidRDefault="00BF3FDC" w:rsidP="00D37765">
      <w:pPr>
        <w:spacing w:before="240"/>
        <w:ind w:firstLine="0"/>
        <w:jc w:val="center"/>
        <w:rPr>
          <w:b/>
          <w:bCs/>
        </w:rPr>
      </w:pPr>
      <w:r w:rsidRPr="008E3466">
        <w:rPr>
          <w:b/>
          <w:bCs/>
        </w:rPr>
        <w:lastRenderedPageBreak/>
        <w:t>2.3.2.2. lentelė. Kretingos rajono savivaldybės kultūros centrų veikla, 2010-2012 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2541"/>
        <w:gridCol w:w="2541"/>
        <w:gridCol w:w="2541"/>
      </w:tblGrid>
      <w:tr w:rsidR="00BF3FDC" w:rsidRPr="008E3466">
        <w:tc>
          <w:tcPr>
            <w:tcW w:w="2548" w:type="dxa"/>
            <w:vAlign w:val="center"/>
          </w:tcPr>
          <w:p w:rsidR="00BF3FDC" w:rsidRPr="008E3466" w:rsidRDefault="00BF3FDC" w:rsidP="00693E1D">
            <w:pPr>
              <w:spacing w:before="0" w:after="0"/>
              <w:ind w:firstLine="0"/>
              <w:jc w:val="center"/>
              <w:rPr>
                <w:b/>
                <w:bCs/>
              </w:rPr>
            </w:pPr>
            <w:r w:rsidRPr="008E3466">
              <w:rPr>
                <w:b/>
                <w:bCs/>
                <w:sz w:val="22"/>
                <w:szCs w:val="22"/>
              </w:rPr>
              <w:t>Rodiklis</w:t>
            </w:r>
          </w:p>
        </w:tc>
        <w:tc>
          <w:tcPr>
            <w:tcW w:w="2541" w:type="dxa"/>
            <w:vAlign w:val="center"/>
          </w:tcPr>
          <w:p w:rsidR="00BF3FDC" w:rsidRPr="008E3466" w:rsidRDefault="00BF3FDC" w:rsidP="00693E1D">
            <w:pPr>
              <w:spacing w:before="0" w:after="0"/>
              <w:ind w:firstLine="0"/>
              <w:jc w:val="center"/>
              <w:rPr>
                <w:b/>
                <w:bCs/>
              </w:rPr>
            </w:pPr>
            <w:r w:rsidRPr="008E3466">
              <w:rPr>
                <w:b/>
                <w:bCs/>
                <w:sz w:val="22"/>
                <w:szCs w:val="22"/>
              </w:rPr>
              <w:t>2010</w:t>
            </w:r>
          </w:p>
        </w:tc>
        <w:tc>
          <w:tcPr>
            <w:tcW w:w="2541" w:type="dxa"/>
            <w:vAlign w:val="center"/>
          </w:tcPr>
          <w:p w:rsidR="00BF3FDC" w:rsidRPr="008E3466" w:rsidRDefault="00BF3FDC" w:rsidP="00693E1D">
            <w:pPr>
              <w:spacing w:before="0" w:after="0"/>
              <w:ind w:firstLine="0"/>
              <w:jc w:val="center"/>
              <w:rPr>
                <w:b/>
                <w:bCs/>
              </w:rPr>
            </w:pPr>
            <w:r w:rsidRPr="008E3466">
              <w:rPr>
                <w:b/>
                <w:bCs/>
                <w:sz w:val="22"/>
                <w:szCs w:val="22"/>
              </w:rPr>
              <w:t>2011</w:t>
            </w:r>
          </w:p>
        </w:tc>
        <w:tc>
          <w:tcPr>
            <w:tcW w:w="2541" w:type="dxa"/>
            <w:vAlign w:val="center"/>
          </w:tcPr>
          <w:p w:rsidR="00BF3FDC" w:rsidRPr="008E3466" w:rsidRDefault="00BF3FDC" w:rsidP="00693E1D">
            <w:pPr>
              <w:spacing w:before="0" w:after="0"/>
              <w:ind w:firstLine="0"/>
              <w:jc w:val="center"/>
              <w:rPr>
                <w:b/>
                <w:bCs/>
              </w:rPr>
            </w:pPr>
            <w:r w:rsidRPr="008E3466">
              <w:rPr>
                <w:b/>
                <w:bCs/>
                <w:sz w:val="22"/>
                <w:szCs w:val="22"/>
              </w:rPr>
              <w:t>2012</w:t>
            </w:r>
          </w:p>
        </w:tc>
      </w:tr>
      <w:tr w:rsidR="00BF3FDC" w:rsidRPr="008E3466">
        <w:tc>
          <w:tcPr>
            <w:tcW w:w="2548" w:type="dxa"/>
          </w:tcPr>
          <w:p w:rsidR="00BF3FDC" w:rsidRPr="008E3466" w:rsidRDefault="00BF3FDC" w:rsidP="00693E1D">
            <w:pPr>
              <w:spacing w:before="0" w:after="0"/>
              <w:ind w:firstLine="0"/>
              <w:jc w:val="left"/>
            </w:pPr>
            <w:r w:rsidRPr="008E3466">
              <w:rPr>
                <w:sz w:val="22"/>
                <w:szCs w:val="22"/>
              </w:rPr>
              <w:t>Renginių skaičius</w:t>
            </w:r>
          </w:p>
        </w:tc>
        <w:tc>
          <w:tcPr>
            <w:tcW w:w="2541" w:type="dxa"/>
            <w:vAlign w:val="center"/>
          </w:tcPr>
          <w:p w:rsidR="00BF3FDC" w:rsidRPr="008E3466" w:rsidRDefault="00BF3FDC" w:rsidP="00693E1D">
            <w:pPr>
              <w:spacing w:before="0" w:after="0"/>
              <w:ind w:firstLine="0"/>
              <w:jc w:val="center"/>
            </w:pPr>
            <w:r w:rsidRPr="008E3466">
              <w:rPr>
                <w:sz w:val="22"/>
                <w:szCs w:val="22"/>
              </w:rPr>
              <w:t>1 183</w:t>
            </w:r>
          </w:p>
        </w:tc>
        <w:tc>
          <w:tcPr>
            <w:tcW w:w="2541" w:type="dxa"/>
            <w:vAlign w:val="center"/>
          </w:tcPr>
          <w:p w:rsidR="00BF3FDC" w:rsidRPr="008E3466" w:rsidRDefault="00BF3FDC" w:rsidP="00693E1D">
            <w:pPr>
              <w:spacing w:before="0" w:after="0"/>
              <w:ind w:firstLine="0"/>
              <w:jc w:val="center"/>
            </w:pPr>
            <w:r w:rsidRPr="008E3466">
              <w:rPr>
                <w:sz w:val="22"/>
                <w:szCs w:val="22"/>
              </w:rPr>
              <w:t>1 000</w:t>
            </w:r>
          </w:p>
        </w:tc>
        <w:tc>
          <w:tcPr>
            <w:tcW w:w="2541" w:type="dxa"/>
            <w:vAlign w:val="center"/>
          </w:tcPr>
          <w:p w:rsidR="00BF3FDC" w:rsidRPr="008E3466" w:rsidRDefault="00BF3FDC" w:rsidP="00693E1D">
            <w:pPr>
              <w:spacing w:before="0" w:after="0"/>
              <w:ind w:firstLine="0"/>
              <w:jc w:val="center"/>
            </w:pPr>
            <w:r w:rsidRPr="008E3466">
              <w:rPr>
                <w:sz w:val="22"/>
                <w:szCs w:val="22"/>
              </w:rPr>
              <w:t>1 380</w:t>
            </w:r>
          </w:p>
        </w:tc>
      </w:tr>
      <w:tr w:rsidR="00BF3FDC" w:rsidRPr="008E3466">
        <w:tc>
          <w:tcPr>
            <w:tcW w:w="2548" w:type="dxa"/>
          </w:tcPr>
          <w:p w:rsidR="00BF3FDC" w:rsidRPr="008E3466" w:rsidRDefault="00BF3FDC" w:rsidP="00693E1D">
            <w:pPr>
              <w:spacing w:before="0" w:after="0"/>
              <w:ind w:firstLine="0"/>
              <w:jc w:val="left"/>
            </w:pPr>
            <w:r w:rsidRPr="008E3466">
              <w:rPr>
                <w:sz w:val="22"/>
                <w:szCs w:val="22"/>
              </w:rPr>
              <w:t>Pritraukta žmonių (lankytojų, kitų dalyvių skaičius)</w:t>
            </w:r>
          </w:p>
        </w:tc>
        <w:tc>
          <w:tcPr>
            <w:tcW w:w="2541" w:type="dxa"/>
            <w:vAlign w:val="center"/>
          </w:tcPr>
          <w:p w:rsidR="00BF3FDC" w:rsidRPr="008E3466" w:rsidRDefault="00BF3FDC" w:rsidP="00693E1D">
            <w:pPr>
              <w:spacing w:before="0" w:after="0"/>
              <w:ind w:firstLine="0"/>
              <w:jc w:val="center"/>
            </w:pPr>
            <w:r w:rsidRPr="008E3466">
              <w:rPr>
                <w:sz w:val="22"/>
                <w:szCs w:val="22"/>
              </w:rPr>
              <w:t>83 758</w:t>
            </w:r>
          </w:p>
        </w:tc>
        <w:tc>
          <w:tcPr>
            <w:tcW w:w="2541" w:type="dxa"/>
            <w:vAlign w:val="center"/>
          </w:tcPr>
          <w:p w:rsidR="00BF3FDC" w:rsidRPr="008E3466" w:rsidRDefault="00BF3FDC" w:rsidP="00693E1D">
            <w:pPr>
              <w:spacing w:before="0" w:after="0"/>
              <w:ind w:firstLine="0"/>
              <w:jc w:val="center"/>
            </w:pPr>
            <w:r w:rsidRPr="008E3466">
              <w:rPr>
                <w:sz w:val="22"/>
                <w:szCs w:val="22"/>
              </w:rPr>
              <w:t>64 088</w:t>
            </w:r>
          </w:p>
        </w:tc>
        <w:tc>
          <w:tcPr>
            <w:tcW w:w="2541" w:type="dxa"/>
            <w:vAlign w:val="center"/>
          </w:tcPr>
          <w:p w:rsidR="00BF3FDC" w:rsidRPr="008E3466" w:rsidRDefault="00BF3FDC" w:rsidP="00693E1D">
            <w:pPr>
              <w:spacing w:before="0" w:after="0"/>
              <w:ind w:firstLine="0"/>
              <w:jc w:val="center"/>
            </w:pPr>
            <w:r w:rsidRPr="008E3466">
              <w:rPr>
                <w:sz w:val="22"/>
                <w:szCs w:val="22"/>
              </w:rPr>
              <w:t>256 529</w:t>
            </w:r>
          </w:p>
        </w:tc>
      </w:tr>
      <w:tr w:rsidR="00BF3FDC" w:rsidRPr="008E3466">
        <w:tc>
          <w:tcPr>
            <w:tcW w:w="2548" w:type="dxa"/>
          </w:tcPr>
          <w:p w:rsidR="00BF3FDC" w:rsidRPr="008E3466" w:rsidRDefault="00BF3FDC" w:rsidP="00693E1D">
            <w:pPr>
              <w:spacing w:before="0" w:after="0"/>
              <w:ind w:firstLine="0"/>
              <w:jc w:val="left"/>
            </w:pPr>
            <w:r w:rsidRPr="008E3466">
              <w:rPr>
                <w:sz w:val="22"/>
                <w:szCs w:val="22"/>
              </w:rPr>
              <w:t>Darbuotojų/ etatų skaičius</w:t>
            </w:r>
          </w:p>
        </w:tc>
        <w:tc>
          <w:tcPr>
            <w:tcW w:w="2541" w:type="dxa"/>
            <w:vAlign w:val="center"/>
          </w:tcPr>
          <w:p w:rsidR="00BF3FDC" w:rsidRPr="008E3466" w:rsidRDefault="00BF3FDC" w:rsidP="00693E1D">
            <w:pPr>
              <w:spacing w:before="0" w:after="0"/>
              <w:ind w:firstLine="0"/>
              <w:jc w:val="center"/>
            </w:pPr>
            <w:r w:rsidRPr="008E3466">
              <w:rPr>
                <w:sz w:val="22"/>
                <w:szCs w:val="22"/>
              </w:rPr>
              <w:t>108/78</w:t>
            </w:r>
          </w:p>
        </w:tc>
        <w:tc>
          <w:tcPr>
            <w:tcW w:w="2541" w:type="dxa"/>
            <w:vAlign w:val="center"/>
          </w:tcPr>
          <w:p w:rsidR="00BF3FDC" w:rsidRPr="008E3466" w:rsidRDefault="00BF3FDC" w:rsidP="00693E1D">
            <w:pPr>
              <w:spacing w:before="0" w:after="0"/>
              <w:ind w:firstLine="0"/>
              <w:jc w:val="center"/>
            </w:pPr>
            <w:r w:rsidRPr="008E3466">
              <w:rPr>
                <w:sz w:val="22"/>
                <w:szCs w:val="22"/>
              </w:rPr>
              <w:t>114/79</w:t>
            </w:r>
          </w:p>
        </w:tc>
        <w:tc>
          <w:tcPr>
            <w:tcW w:w="2541" w:type="dxa"/>
            <w:vAlign w:val="center"/>
          </w:tcPr>
          <w:p w:rsidR="00BF3FDC" w:rsidRPr="008E3466" w:rsidRDefault="00BF3FDC" w:rsidP="00693E1D">
            <w:pPr>
              <w:spacing w:before="0" w:after="0"/>
              <w:ind w:firstLine="0"/>
              <w:jc w:val="center"/>
            </w:pPr>
            <w:r w:rsidRPr="008E3466">
              <w:rPr>
                <w:sz w:val="22"/>
                <w:szCs w:val="22"/>
              </w:rPr>
              <w:t>112/79</w:t>
            </w:r>
          </w:p>
        </w:tc>
      </w:tr>
      <w:tr w:rsidR="00BF3FDC" w:rsidRPr="008E3466">
        <w:tc>
          <w:tcPr>
            <w:tcW w:w="2548" w:type="dxa"/>
          </w:tcPr>
          <w:p w:rsidR="00BF3FDC" w:rsidRPr="008E3466" w:rsidRDefault="00BF3FDC" w:rsidP="00693E1D">
            <w:pPr>
              <w:spacing w:before="0" w:after="0"/>
              <w:ind w:firstLine="0"/>
              <w:jc w:val="left"/>
            </w:pPr>
            <w:r w:rsidRPr="008E3466">
              <w:rPr>
                <w:sz w:val="22"/>
                <w:szCs w:val="22"/>
              </w:rPr>
              <w:t>Skirtos lėšos, mln. Lt</w:t>
            </w:r>
          </w:p>
        </w:tc>
        <w:tc>
          <w:tcPr>
            <w:tcW w:w="2541" w:type="dxa"/>
            <w:vAlign w:val="center"/>
          </w:tcPr>
          <w:p w:rsidR="00BF3FDC" w:rsidRPr="008E3466" w:rsidRDefault="00BF3FDC" w:rsidP="00693E1D">
            <w:pPr>
              <w:spacing w:before="0" w:after="0"/>
              <w:ind w:firstLine="0"/>
              <w:jc w:val="center"/>
            </w:pPr>
            <w:r w:rsidRPr="008E3466">
              <w:rPr>
                <w:sz w:val="22"/>
                <w:szCs w:val="22"/>
              </w:rPr>
              <w:t>2,3</w:t>
            </w:r>
          </w:p>
        </w:tc>
        <w:tc>
          <w:tcPr>
            <w:tcW w:w="2541" w:type="dxa"/>
            <w:vAlign w:val="center"/>
          </w:tcPr>
          <w:p w:rsidR="00BF3FDC" w:rsidRPr="008E3466" w:rsidRDefault="00BF3FDC" w:rsidP="00693E1D">
            <w:pPr>
              <w:spacing w:before="0" w:after="0"/>
              <w:ind w:firstLine="0"/>
              <w:jc w:val="center"/>
            </w:pPr>
            <w:r w:rsidRPr="008E3466">
              <w:rPr>
                <w:sz w:val="22"/>
                <w:szCs w:val="22"/>
              </w:rPr>
              <w:t>2,1</w:t>
            </w:r>
          </w:p>
        </w:tc>
        <w:tc>
          <w:tcPr>
            <w:tcW w:w="2541" w:type="dxa"/>
            <w:vAlign w:val="center"/>
          </w:tcPr>
          <w:p w:rsidR="00BF3FDC" w:rsidRPr="008E3466" w:rsidRDefault="00BF3FDC" w:rsidP="00693E1D">
            <w:pPr>
              <w:spacing w:before="0" w:after="0"/>
              <w:ind w:firstLine="0"/>
              <w:jc w:val="center"/>
            </w:pPr>
            <w:r w:rsidRPr="008E3466">
              <w:rPr>
                <w:sz w:val="22"/>
                <w:szCs w:val="22"/>
              </w:rPr>
              <w:t>2,0</w:t>
            </w:r>
          </w:p>
        </w:tc>
      </w:tr>
    </w:tbl>
    <w:p w:rsidR="00BF3FDC" w:rsidRPr="008E3466" w:rsidRDefault="00BF3FDC" w:rsidP="00D37765">
      <w:pPr>
        <w:spacing w:after="240"/>
        <w:ind w:firstLine="0"/>
        <w:jc w:val="center"/>
        <w:rPr>
          <w:i/>
          <w:iCs/>
          <w:sz w:val="20"/>
          <w:szCs w:val="20"/>
        </w:rPr>
      </w:pPr>
      <w:r w:rsidRPr="008E3466">
        <w:rPr>
          <w:i/>
          <w:iCs/>
          <w:sz w:val="20"/>
          <w:szCs w:val="20"/>
        </w:rPr>
        <w:t>Šaltinis: Kretingos rajono savivaldybės kultūros centrų planavimo dokumentai, Kretingos rajono kultūros centro ir Kretingos rajono Salantų kultūros centro 2010, 2011 ir 2012 m. ataskaitos</w:t>
      </w:r>
    </w:p>
    <w:p w:rsidR="00BF3FDC" w:rsidRPr="008E3466" w:rsidRDefault="00BF3FDC" w:rsidP="00700508">
      <w:pPr>
        <w:ind w:firstLine="720"/>
      </w:pPr>
      <w:r w:rsidRPr="008E3466">
        <w:t>Lėšos skiriamos daugiausia kultūrinės veiklos organizavimui, todėl kultūros įstaigų materialinė bazė (pastatai, inventorius, kompiuterinė įranga ir pan.) nėra atnaujinama (žr. 2.3.2.3 lentelę):</w:t>
      </w:r>
    </w:p>
    <w:p w:rsidR="00BF3FDC" w:rsidRPr="008E3466" w:rsidRDefault="00BF3FDC" w:rsidP="00E87F33">
      <w:pPr>
        <w:spacing w:before="240"/>
        <w:ind w:firstLine="0"/>
        <w:jc w:val="center"/>
      </w:pPr>
      <w:r w:rsidRPr="008E3466">
        <w:rPr>
          <w:b/>
          <w:bCs/>
        </w:rPr>
        <w:t>2.3.2.3. lentelė. Kretingos rajono savivaldybės kultūros centrų materialinė bazė, 2012 m. pabaigos duomenys</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497"/>
        <w:gridCol w:w="633"/>
        <w:gridCol w:w="543"/>
        <w:gridCol w:w="717"/>
        <w:gridCol w:w="540"/>
        <w:gridCol w:w="720"/>
        <w:gridCol w:w="540"/>
        <w:gridCol w:w="583"/>
        <w:gridCol w:w="540"/>
        <w:gridCol w:w="465"/>
        <w:gridCol w:w="660"/>
        <w:gridCol w:w="430"/>
      </w:tblGrid>
      <w:tr w:rsidR="00BF3FDC" w:rsidRPr="008E3466">
        <w:trPr>
          <w:cantSplit/>
          <w:trHeight w:val="1770"/>
          <w:jc w:val="center"/>
        </w:trPr>
        <w:tc>
          <w:tcPr>
            <w:tcW w:w="3224" w:type="dxa"/>
            <w:vMerge w:val="restart"/>
          </w:tcPr>
          <w:p w:rsidR="00BF3FDC" w:rsidRPr="008E3466" w:rsidRDefault="00BF3FDC" w:rsidP="00EE5EF4">
            <w:pPr>
              <w:spacing w:before="0" w:after="0"/>
              <w:ind w:firstLine="0"/>
              <w:jc w:val="center"/>
              <w:rPr>
                <w:color w:val="000000"/>
                <w:sz w:val="20"/>
                <w:szCs w:val="20"/>
                <w:lang w:eastAsia="lt-LT"/>
              </w:rPr>
            </w:pPr>
            <w:r w:rsidRPr="008E3466">
              <w:rPr>
                <w:color w:val="000000"/>
                <w:sz w:val="20"/>
                <w:szCs w:val="20"/>
                <w:lang w:eastAsia="lt-LT"/>
              </w:rPr>
              <w:t> </w:t>
            </w:r>
          </w:p>
        </w:tc>
        <w:tc>
          <w:tcPr>
            <w:tcW w:w="497" w:type="dxa"/>
            <w:vMerge w:val="restart"/>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Salės</w:t>
            </w:r>
          </w:p>
        </w:tc>
        <w:tc>
          <w:tcPr>
            <w:tcW w:w="633" w:type="dxa"/>
            <w:vMerge w:val="restart"/>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 xml:space="preserve">Vietų skaičius salėse </w:t>
            </w:r>
          </w:p>
        </w:tc>
        <w:tc>
          <w:tcPr>
            <w:tcW w:w="543" w:type="dxa"/>
            <w:vMerge w:val="restart"/>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Patalpos kūrybinei veiklai</w:t>
            </w:r>
          </w:p>
        </w:tc>
        <w:tc>
          <w:tcPr>
            <w:tcW w:w="717" w:type="dxa"/>
            <w:vMerge w:val="restart"/>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Specializuotos parodų salės</w:t>
            </w:r>
          </w:p>
        </w:tc>
        <w:tc>
          <w:tcPr>
            <w:tcW w:w="540" w:type="dxa"/>
            <w:vMerge w:val="restart"/>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Šokių-diskotekų salės</w:t>
            </w:r>
          </w:p>
        </w:tc>
        <w:tc>
          <w:tcPr>
            <w:tcW w:w="720" w:type="dxa"/>
            <w:vMerge w:val="restart"/>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Veikianti kino filmų demonstravimo įranga</w:t>
            </w:r>
          </w:p>
        </w:tc>
        <w:tc>
          <w:tcPr>
            <w:tcW w:w="540" w:type="dxa"/>
            <w:vMerge w:val="restart"/>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Kompiuteriai</w:t>
            </w:r>
          </w:p>
        </w:tc>
        <w:tc>
          <w:tcPr>
            <w:tcW w:w="583" w:type="dxa"/>
            <w:vMerge w:val="restart"/>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Internetas  (taip / ne)</w:t>
            </w:r>
          </w:p>
        </w:tc>
        <w:tc>
          <w:tcPr>
            <w:tcW w:w="1005" w:type="dxa"/>
            <w:gridSpan w:val="2"/>
            <w:textDirection w:val="btLr"/>
          </w:tcPr>
          <w:p w:rsidR="00BF3FDC" w:rsidRPr="008E3466" w:rsidRDefault="00BF3FDC" w:rsidP="00EE5EF4">
            <w:pPr>
              <w:spacing w:before="0" w:after="0"/>
              <w:ind w:left="113" w:right="113" w:firstLine="0"/>
              <w:jc w:val="left"/>
              <w:rPr>
                <w:color w:val="000000"/>
                <w:sz w:val="20"/>
                <w:szCs w:val="20"/>
                <w:lang w:eastAsia="lt-LT"/>
              </w:rPr>
            </w:pPr>
            <w:r w:rsidRPr="008E3466">
              <w:rPr>
                <w:color w:val="000000"/>
                <w:sz w:val="20"/>
                <w:szCs w:val="20"/>
                <w:lang w:eastAsia="lt-LT"/>
              </w:rPr>
              <w:t>Muzikos instrumentai</w:t>
            </w:r>
          </w:p>
        </w:tc>
        <w:tc>
          <w:tcPr>
            <w:tcW w:w="1090" w:type="dxa"/>
            <w:gridSpan w:val="2"/>
            <w:textDirection w:val="btLr"/>
          </w:tcPr>
          <w:p w:rsidR="00BF3FDC" w:rsidRPr="008E3466" w:rsidRDefault="00BF3FDC" w:rsidP="00EE5EF4">
            <w:pPr>
              <w:spacing w:before="0" w:after="0"/>
              <w:ind w:left="113" w:right="113" w:firstLine="0"/>
              <w:jc w:val="left"/>
              <w:rPr>
                <w:color w:val="000000"/>
                <w:sz w:val="20"/>
                <w:szCs w:val="20"/>
                <w:lang w:eastAsia="lt-LT"/>
              </w:rPr>
            </w:pPr>
            <w:r w:rsidRPr="008E3466">
              <w:rPr>
                <w:color w:val="000000"/>
                <w:sz w:val="20"/>
                <w:szCs w:val="20"/>
                <w:lang w:eastAsia="lt-LT"/>
              </w:rPr>
              <w:t>Tautiniai kostiumai</w:t>
            </w:r>
          </w:p>
        </w:tc>
      </w:tr>
      <w:tr w:rsidR="00BF3FDC" w:rsidRPr="008E3466">
        <w:trPr>
          <w:cantSplit/>
          <w:trHeight w:val="1134"/>
          <w:jc w:val="center"/>
        </w:trPr>
        <w:tc>
          <w:tcPr>
            <w:tcW w:w="3224" w:type="dxa"/>
            <w:vMerge/>
            <w:vAlign w:val="center"/>
          </w:tcPr>
          <w:p w:rsidR="00BF3FDC" w:rsidRPr="008E3466" w:rsidRDefault="00BF3FDC" w:rsidP="00EE5EF4">
            <w:pPr>
              <w:spacing w:before="0" w:after="0"/>
              <w:ind w:firstLine="0"/>
              <w:jc w:val="left"/>
              <w:rPr>
                <w:color w:val="000000"/>
                <w:sz w:val="20"/>
                <w:szCs w:val="20"/>
                <w:lang w:eastAsia="lt-LT"/>
              </w:rPr>
            </w:pPr>
          </w:p>
        </w:tc>
        <w:tc>
          <w:tcPr>
            <w:tcW w:w="497" w:type="dxa"/>
            <w:vMerge/>
            <w:vAlign w:val="center"/>
          </w:tcPr>
          <w:p w:rsidR="00BF3FDC" w:rsidRPr="008E3466" w:rsidRDefault="00BF3FDC" w:rsidP="00EE5EF4">
            <w:pPr>
              <w:spacing w:before="0" w:after="0"/>
              <w:ind w:firstLine="0"/>
              <w:jc w:val="left"/>
              <w:rPr>
                <w:color w:val="000000"/>
                <w:sz w:val="20"/>
                <w:szCs w:val="20"/>
                <w:lang w:eastAsia="lt-LT"/>
              </w:rPr>
            </w:pPr>
          </w:p>
        </w:tc>
        <w:tc>
          <w:tcPr>
            <w:tcW w:w="633" w:type="dxa"/>
            <w:vMerge/>
            <w:vAlign w:val="center"/>
          </w:tcPr>
          <w:p w:rsidR="00BF3FDC" w:rsidRPr="008E3466" w:rsidRDefault="00BF3FDC" w:rsidP="00EE5EF4">
            <w:pPr>
              <w:spacing w:before="0" w:after="0"/>
              <w:ind w:firstLine="0"/>
              <w:jc w:val="left"/>
              <w:rPr>
                <w:color w:val="000000"/>
                <w:sz w:val="20"/>
                <w:szCs w:val="20"/>
                <w:lang w:eastAsia="lt-LT"/>
              </w:rPr>
            </w:pPr>
          </w:p>
        </w:tc>
        <w:tc>
          <w:tcPr>
            <w:tcW w:w="543" w:type="dxa"/>
            <w:vMerge/>
            <w:vAlign w:val="center"/>
          </w:tcPr>
          <w:p w:rsidR="00BF3FDC" w:rsidRPr="008E3466" w:rsidRDefault="00BF3FDC" w:rsidP="00EE5EF4">
            <w:pPr>
              <w:spacing w:before="0" w:after="0"/>
              <w:ind w:firstLine="0"/>
              <w:jc w:val="left"/>
              <w:rPr>
                <w:color w:val="000000"/>
                <w:sz w:val="20"/>
                <w:szCs w:val="20"/>
                <w:lang w:eastAsia="lt-LT"/>
              </w:rPr>
            </w:pPr>
          </w:p>
        </w:tc>
        <w:tc>
          <w:tcPr>
            <w:tcW w:w="717" w:type="dxa"/>
            <w:vMerge/>
            <w:vAlign w:val="center"/>
          </w:tcPr>
          <w:p w:rsidR="00BF3FDC" w:rsidRPr="008E3466" w:rsidRDefault="00BF3FDC" w:rsidP="00EE5EF4">
            <w:pPr>
              <w:spacing w:before="0" w:after="0"/>
              <w:ind w:firstLine="0"/>
              <w:jc w:val="left"/>
              <w:rPr>
                <w:color w:val="000000"/>
                <w:sz w:val="20"/>
                <w:szCs w:val="20"/>
                <w:lang w:eastAsia="lt-LT"/>
              </w:rPr>
            </w:pPr>
          </w:p>
        </w:tc>
        <w:tc>
          <w:tcPr>
            <w:tcW w:w="540" w:type="dxa"/>
            <w:vMerge/>
            <w:vAlign w:val="center"/>
          </w:tcPr>
          <w:p w:rsidR="00BF3FDC" w:rsidRPr="008E3466" w:rsidRDefault="00BF3FDC" w:rsidP="00EE5EF4">
            <w:pPr>
              <w:spacing w:before="0" w:after="0"/>
              <w:ind w:firstLine="0"/>
              <w:jc w:val="left"/>
              <w:rPr>
                <w:color w:val="000000"/>
                <w:sz w:val="20"/>
                <w:szCs w:val="20"/>
                <w:lang w:eastAsia="lt-LT"/>
              </w:rPr>
            </w:pPr>
          </w:p>
        </w:tc>
        <w:tc>
          <w:tcPr>
            <w:tcW w:w="720" w:type="dxa"/>
            <w:vMerge/>
            <w:vAlign w:val="center"/>
          </w:tcPr>
          <w:p w:rsidR="00BF3FDC" w:rsidRPr="008E3466" w:rsidRDefault="00BF3FDC" w:rsidP="00EE5EF4">
            <w:pPr>
              <w:spacing w:before="0" w:after="0"/>
              <w:ind w:firstLine="0"/>
              <w:jc w:val="left"/>
              <w:rPr>
                <w:color w:val="000000"/>
                <w:sz w:val="20"/>
                <w:szCs w:val="20"/>
                <w:lang w:eastAsia="lt-LT"/>
              </w:rPr>
            </w:pPr>
          </w:p>
        </w:tc>
        <w:tc>
          <w:tcPr>
            <w:tcW w:w="540" w:type="dxa"/>
            <w:vMerge/>
            <w:vAlign w:val="center"/>
          </w:tcPr>
          <w:p w:rsidR="00BF3FDC" w:rsidRPr="008E3466" w:rsidRDefault="00BF3FDC" w:rsidP="00EE5EF4">
            <w:pPr>
              <w:spacing w:before="0" w:after="0"/>
              <w:ind w:firstLine="0"/>
              <w:jc w:val="left"/>
              <w:rPr>
                <w:color w:val="000000"/>
                <w:sz w:val="20"/>
                <w:szCs w:val="20"/>
                <w:lang w:eastAsia="lt-LT"/>
              </w:rPr>
            </w:pPr>
          </w:p>
        </w:tc>
        <w:tc>
          <w:tcPr>
            <w:tcW w:w="583" w:type="dxa"/>
            <w:vMerge/>
            <w:vAlign w:val="center"/>
          </w:tcPr>
          <w:p w:rsidR="00BF3FDC" w:rsidRPr="008E3466" w:rsidRDefault="00BF3FDC" w:rsidP="00EE5EF4">
            <w:pPr>
              <w:spacing w:before="0" w:after="0"/>
              <w:ind w:firstLine="0"/>
              <w:jc w:val="left"/>
              <w:rPr>
                <w:color w:val="000000"/>
                <w:sz w:val="20"/>
                <w:szCs w:val="20"/>
                <w:lang w:eastAsia="lt-LT"/>
              </w:rPr>
            </w:pPr>
          </w:p>
        </w:tc>
        <w:tc>
          <w:tcPr>
            <w:tcW w:w="540" w:type="dxa"/>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iš viso</w:t>
            </w:r>
          </w:p>
        </w:tc>
        <w:tc>
          <w:tcPr>
            <w:tcW w:w="465" w:type="dxa"/>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 xml:space="preserve">poreikis </w:t>
            </w:r>
          </w:p>
        </w:tc>
        <w:tc>
          <w:tcPr>
            <w:tcW w:w="660" w:type="dxa"/>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iš viso</w:t>
            </w:r>
          </w:p>
        </w:tc>
        <w:tc>
          <w:tcPr>
            <w:tcW w:w="430" w:type="dxa"/>
            <w:textDirection w:val="btLr"/>
          </w:tcPr>
          <w:p w:rsidR="00BF3FDC" w:rsidRPr="008E3466" w:rsidRDefault="00BF3FDC" w:rsidP="00EE5EF4">
            <w:pPr>
              <w:spacing w:before="0" w:after="0"/>
              <w:ind w:left="113" w:right="113" w:firstLine="0"/>
              <w:jc w:val="center"/>
              <w:rPr>
                <w:color w:val="000000"/>
                <w:sz w:val="20"/>
                <w:szCs w:val="20"/>
                <w:lang w:eastAsia="lt-LT"/>
              </w:rPr>
            </w:pPr>
            <w:r w:rsidRPr="008E3466">
              <w:rPr>
                <w:color w:val="000000"/>
                <w:sz w:val="20"/>
                <w:szCs w:val="20"/>
                <w:lang w:eastAsia="lt-LT"/>
              </w:rPr>
              <w:t xml:space="preserve">poreikis </w:t>
            </w:r>
          </w:p>
        </w:tc>
      </w:tr>
      <w:tr w:rsidR="00BF3FDC" w:rsidRPr="008E3466">
        <w:trPr>
          <w:trHeight w:val="709"/>
          <w:jc w:val="center"/>
        </w:trPr>
        <w:tc>
          <w:tcPr>
            <w:tcW w:w="3224" w:type="dxa"/>
          </w:tcPr>
          <w:p w:rsidR="00BF3FDC" w:rsidRPr="008E3466" w:rsidRDefault="00BF3FDC" w:rsidP="00EE5EF4">
            <w:pPr>
              <w:spacing w:before="0" w:after="0"/>
              <w:ind w:firstLine="0"/>
              <w:jc w:val="left"/>
              <w:rPr>
                <w:color w:val="000000"/>
                <w:sz w:val="20"/>
                <w:szCs w:val="20"/>
                <w:lang w:eastAsia="lt-LT"/>
              </w:rPr>
            </w:pPr>
            <w:r w:rsidRPr="008E3466">
              <w:rPr>
                <w:color w:val="000000"/>
                <w:sz w:val="20"/>
                <w:szCs w:val="20"/>
                <w:lang w:eastAsia="lt-LT"/>
              </w:rPr>
              <w:t>Kretingos rajono kultūros centras (su filialais)</w:t>
            </w:r>
          </w:p>
        </w:tc>
        <w:tc>
          <w:tcPr>
            <w:tcW w:w="497"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18</w:t>
            </w:r>
          </w:p>
        </w:tc>
        <w:tc>
          <w:tcPr>
            <w:tcW w:w="633"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2510</w:t>
            </w:r>
          </w:p>
        </w:tc>
        <w:tc>
          <w:tcPr>
            <w:tcW w:w="543"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39</w:t>
            </w:r>
          </w:p>
        </w:tc>
        <w:tc>
          <w:tcPr>
            <w:tcW w:w="717"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5</w:t>
            </w:r>
          </w:p>
        </w:tc>
        <w:tc>
          <w:tcPr>
            <w:tcW w:w="54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2</w:t>
            </w:r>
          </w:p>
        </w:tc>
        <w:tc>
          <w:tcPr>
            <w:tcW w:w="72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nėra</w:t>
            </w:r>
          </w:p>
        </w:tc>
        <w:tc>
          <w:tcPr>
            <w:tcW w:w="54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26</w:t>
            </w:r>
          </w:p>
        </w:tc>
        <w:tc>
          <w:tcPr>
            <w:tcW w:w="583"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24/2</w:t>
            </w:r>
          </w:p>
        </w:tc>
        <w:tc>
          <w:tcPr>
            <w:tcW w:w="54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105</w:t>
            </w:r>
          </w:p>
        </w:tc>
        <w:tc>
          <w:tcPr>
            <w:tcW w:w="465"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27</w:t>
            </w:r>
          </w:p>
        </w:tc>
        <w:tc>
          <w:tcPr>
            <w:tcW w:w="66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101</w:t>
            </w:r>
          </w:p>
        </w:tc>
        <w:tc>
          <w:tcPr>
            <w:tcW w:w="43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64</w:t>
            </w:r>
          </w:p>
        </w:tc>
      </w:tr>
      <w:tr w:rsidR="00BF3FDC" w:rsidRPr="008E3466">
        <w:trPr>
          <w:trHeight w:val="753"/>
          <w:jc w:val="center"/>
        </w:trPr>
        <w:tc>
          <w:tcPr>
            <w:tcW w:w="3224" w:type="dxa"/>
          </w:tcPr>
          <w:p w:rsidR="00BF3FDC" w:rsidRPr="008E3466" w:rsidRDefault="00BF3FDC" w:rsidP="00EE5EF4">
            <w:pPr>
              <w:spacing w:before="0" w:after="0"/>
              <w:ind w:firstLine="0"/>
              <w:jc w:val="left"/>
              <w:rPr>
                <w:color w:val="000000"/>
                <w:sz w:val="20"/>
                <w:szCs w:val="20"/>
                <w:lang w:eastAsia="lt-LT"/>
              </w:rPr>
            </w:pPr>
            <w:r w:rsidRPr="008E3466">
              <w:rPr>
                <w:color w:val="000000"/>
                <w:sz w:val="20"/>
                <w:szCs w:val="20"/>
                <w:lang w:eastAsia="lt-LT"/>
              </w:rPr>
              <w:t>Kretingos rajono Salantų kultūros centras (su filialais)</w:t>
            </w:r>
          </w:p>
        </w:tc>
        <w:tc>
          <w:tcPr>
            <w:tcW w:w="497"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4</w:t>
            </w:r>
          </w:p>
        </w:tc>
        <w:tc>
          <w:tcPr>
            <w:tcW w:w="633"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701</w:t>
            </w:r>
          </w:p>
        </w:tc>
        <w:tc>
          <w:tcPr>
            <w:tcW w:w="543"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11</w:t>
            </w:r>
          </w:p>
        </w:tc>
        <w:tc>
          <w:tcPr>
            <w:tcW w:w="717"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2</w:t>
            </w:r>
          </w:p>
        </w:tc>
        <w:tc>
          <w:tcPr>
            <w:tcW w:w="54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1</w:t>
            </w:r>
          </w:p>
        </w:tc>
        <w:tc>
          <w:tcPr>
            <w:tcW w:w="72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nėra</w:t>
            </w:r>
          </w:p>
        </w:tc>
        <w:tc>
          <w:tcPr>
            <w:tcW w:w="54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5</w:t>
            </w:r>
          </w:p>
        </w:tc>
        <w:tc>
          <w:tcPr>
            <w:tcW w:w="583"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Taip</w:t>
            </w:r>
          </w:p>
        </w:tc>
        <w:tc>
          <w:tcPr>
            <w:tcW w:w="54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11</w:t>
            </w:r>
          </w:p>
        </w:tc>
        <w:tc>
          <w:tcPr>
            <w:tcW w:w="465"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11</w:t>
            </w:r>
          </w:p>
        </w:tc>
        <w:tc>
          <w:tcPr>
            <w:tcW w:w="66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43</w:t>
            </w:r>
          </w:p>
        </w:tc>
        <w:tc>
          <w:tcPr>
            <w:tcW w:w="430" w:type="dxa"/>
            <w:vAlign w:val="center"/>
          </w:tcPr>
          <w:p w:rsidR="00BF3FDC" w:rsidRPr="008E3466" w:rsidRDefault="00BF3FDC" w:rsidP="00E87F33">
            <w:pPr>
              <w:spacing w:before="0" w:after="0"/>
              <w:ind w:firstLine="0"/>
              <w:jc w:val="center"/>
              <w:rPr>
                <w:color w:val="000000"/>
                <w:sz w:val="20"/>
                <w:szCs w:val="20"/>
                <w:lang w:eastAsia="lt-LT"/>
              </w:rPr>
            </w:pPr>
            <w:r w:rsidRPr="008E3466">
              <w:rPr>
                <w:color w:val="000000"/>
                <w:sz w:val="20"/>
                <w:szCs w:val="20"/>
                <w:lang w:eastAsia="lt-LT"/>
              </w:rPr>
              <w:t>18</w:t>
            </w:r>
          </w:p>
        </w:tc>
      </w:tr>
    </w:tbl>
    <w:p w:rsidR="00BF3FDC" w:rsidRPr="008E3466" w:rsidRDefault="00BF3FDC" w:rsidP="00A80054">
      <w:pPr>
        <w:spacing w:after="240"/>
        <w:ind w:firstLine="0"/>
        <w:jc w:val="center"/>
      </w:pPr>
      <w:r w:rsidRPr="008E3466">
        <w:rPr>
          <w:i/>
          <w:iCs/>
          <w:sz w:val="20"/>
          <w:szCs w:val="20"/>
        </w:rPr>
        <w:t>Šaltinis: Kretingos rajono kultūros centro ir Kretingos rajono Salantų kultūros centro 2012 m. ataskaita</w:t>
      </w:r>
    </w:p>
    <w:p w:rsidR="00BF3FDC" w:rsidRPr="008E3466" w:rsidRDefault="00BF3FDC" w:rsidP="00700508">
      <w:pPr>
        <w:ind w:firstLine="720"/>
      </w:pPr>
      <w:r w:rsidRPr="008E3466">
        <w:t xml:space="preserve">Net esant skurdžiai materialinei bazei, mažėjančiam finansavimui, Kretingos rajono savivaldybės kultūros centrai kryptingai vykdo ir plėtoja veiklą – bendradarbiauja su kitomis įstaigomis organizuojant renginius, kviečia profesionalaus meno atstovus kurti ir skleisti savo veiklą, organizuoja aukštos kokybės rajoninius renginius, sudaro sąlygas </w:t>
      </w:r>
      <w:r w:rsidR="000C065C" w:rsidRPr="008E3466">
        <w:t xml:space="preserve">kolektyvams </w:t>
      </w:r>
      <w:r w:rsidRPr="008E3466">
        <w:t>dalyvauti regioniniuose ir šalies renginiuose.</w:t>
      </w:r>
    </w:p>
    <w:p w:rsidR="00BF3FDC" w:rsidRPr="008E3466" w:rsidRDefault="00BF3FDC" w:rsidP="00700508">
      <w:pPr>
        <w:ind w:firstLine="720"/>
      </w:pPr>
      <w:r w:rsidRPr="008E3466">
        <w:rPr>
          <w:b/>
          <w:bCs/>
        </w:rPr>
        <w:t>Bibliotekos.</w:t>
      </w:r>
      <w:r w:rsidRPr="008E3466">
        <w:t xml:space="preserve"> Kretingos rajone veikia Kretingos rajono savivaldybės M. Valančiaus viešoji biblioteka (toliau – Kretingos viešoji biblioteka), turinti 20 filialų. Remiantis Lietuvos statistikos departamento duomenimis, tarp nagrinėjamų savivaldybių didesniu nei Kretingos viešosios bibliotekos filialų skaičiumi </w:t>
      </w:r>
      <w:r w:rsidR="00CD4BCE">
        <w:t>išsiskiria</w:t>
      </w:r>
      <w:r w:rsidR="00CD4BCE" w:rsidRPr="008E3466">
        <w:t xml:space="preserve"> </w:t>
      </w:r>
      <w:r w:rsidRPr="008E3466">
        <w:t>Klaipėdos r. sav. (1 biblioteka ir 25 jos filialai) ir Šilutės r. sav. (1 biblioteka ir 23 jos filialai). Mažiau filialų nei Kretingos viešoji biblioteka turi Plungės (17 filialų) ir Jonavos (16 filialų) rajonų viešosios bibliotekos. 2009-2012 m.  tik Plungės r. sav. reorganizuotas 1 filialas, kitose nagrinėjamose savivaldybėse bibliotekų filialų skaičius nekito, o visoje šalyje bibliotekų ir jų filialų skaičius sumažėjo 4,6 proc. - nuo 1.357 iki 1.295 vnt.</w:t>
      </w:r>
    </w:p>
    <w:p w:rsidR="00BF3FDC" w:rsidRPr="008E3466" w:rsidRDefault="00BF3FDC" w:rsidP="00700508">
      <w:pPr>
        <w:ind w:firstLine="720"/>
      </w:pPr>
      <w:r w:rsidRPr="008E3466">
        <w:t xml:space="preserve">Iki 2012 m. pabaigos Kretingos viešosios bibliotekos naujo pastato statybai iš Valstybės kapitalo investicijų programos skirta ir išleista 4 mln. 750 tūkst. Lt. 2010-2011 m. iš Europos Sąjungos struktūrinių fondų lėšų renovuoti </w:t>
      </w:r>
      <w:proofErr w:type="spellStart"/>
      <w:r w:rsidRPr="008E3466">
        <w:t>Juodupėnų</w:t>
      </w:r>
      <w:proofErr w:type="spellEnd"/>
      <w:r w:rsidRPr="008E3466">
        <w:t xml:space="preserve"> ir </w:t>
      </w:r>
      <w:proofErr w:type="spellStart"/>
      <w:r w:rsidRPr="008E3466">
        <w:t>Raguviškių</w:t>
      </w:r>
      <w:proofErr w:type="spellEnd"/>
      <w:r w:rsidRPr="008E3466">
        <w:t xml:space="preserve"> filialai.</w:t>
      </w:r>
    </w:p>
    <w:p w:rsidR="00BF3FDC" w:rsidRPr="008E3466" w:rsidRDefault="00BF3FDC" w:rsidP="00700508">
      <w:pPr>
        <w:ind w:firstLine="720"/>
      </w:pPr>
      <w:r w:rsidRPr="008E3466">
        <w:lastRenderedPageBreak/>
        <w:t xml:space="preserve">Nuo 2009 m. mažėja Kretingos viešosios bibliotekos ir jos filialų skaitytojų skaičius: per 2009-2012 m. skaitytojų skaičius sumažėjo 20 proc. (nuo 10 tūkst. iki 8 tūkst. skaitytojų), 2011-2012 m. skaitytojų skaičius išliko pastovus. Skaitytojų skaičiaus mažėjimą galėjo lemti mažėjantis gyventojų skaičius, auganti emigracija, dėl blogėjančios finansinės situacijos 6 filialuose sumažinti darbo krūviai (po 2 val. sutrumpintas darbo laikas). 2009-2012 m. </w:t>
      </w:r>
      <w:r w:rsidR="00775274">
        <w:t xml:space="preserve">bibliotekų </w:t>
      </w:r>
      <w:r w:rsidRPr="008E3466">
        <w:t xml:space="preserve">skaitytojų skaičius mažėjo visoje šalyje (21,8 proc.), o Šilutės, Klaipėdos bei Plungės rajonuose </w:t>
      </w:r>
      <w:r w:rsidR="00B91B17">
        <w:t xml:space="preserve">– augo </w:t>
      </w:r>
      <w:r w:rsidRPr="008E3466">
        <w:t xml:space="preserve">(atitinkamai 8,3 proc., 10,0 proc. ir 10,0 proc.). Vieninteliame Jonavos rajone skaitytojų skaičius </w:t>
      </w:r>
      <w:r w:rsidR="00775274">
        <w:t>išaugo</w:t>
      </w:r>
      <w:r w:rsidR="00775274" w:rsidRPr="008E3466">
        <w:t xml:space="preserve"> </w:t>
      </w:r>
      <w:r w:rsidRPr="008E3466">
        <w:t>9,1 proc. (nuo 11 tūkst. iki 12 tūkst. skaitytojų).</w:t>
      </w:r>
    </w:p>
    <w:p w:rsidR="00BF3FDC" w:rsidRPr="008E3466" w:rsidRDefault="00BF3FDC" w:rsidP="00700508">
      <w:pPr>
        <w:ind w:firstLine="720"/>
      </w:pPr>
      <w:r w:rsidRPr="008E3466">
        <w:t>Nuo 2009 m. mažėja Kretingos viešosios bibliotekos ir jos filialų lankytojų skaičius: per 2009-2012 m. laikotarpį lankytojų sumažėjo 8,9 proc. (nuo 147 tūkst. iki 134 tūkst. lankytojų).</w:t>
      </w:r>
    </w:p>
    <w:p w:rsidR="00BF3FDC" w:rsidRPr="008E3466" w:rsidRDefault="00BF3FDC" w:rsidP="00700508">
      <w:pPr>
        <w:ind w:firstLine="720"/>
      </w:pPr>
      <w:r w:rsidRPr="008E3466">
        <w:t xml:space="preserve">Per 2009-2012 m. Kretingos viešosios bibliotekos ir jos filialų dokumentų fondas sumažėjo 12,2 proc. (nuo 263 tūkst. egz. iki 231 tūkst. egz.). </w:t>
      </w:r>
      <w:r w:rsidR="00775274">
        <w:t>T</w:t>
      </w:r>
      <w:r w:rsidRPr="008E3466">
        <w:t xml:space="preserve">ai vienas iš didžiausių dokumentų fondo mažėjimų </w:t>
      </w:r>
      <w:r w:rsidR="00775274">
        <w:t xml:space="preserve">lyginant su kitomis nagrinėjamomis savivaldybėmis </w:t>
      </w:r>
      <w:r w:rsidRPr="008E3466">
        <w:t>(žr. 2.3.2.2. lentelę).</w:t>
      </w:r>
    </w:p>
    <w:p w:rsidR="00BF3FDC" w:rsidRPr="008E3466" w:rsidRDefault="00BF3FDC" w:rsidP="00700508">
      <w:pPr>
        <w:ind w:firstLine="720"/>
      </w:pPr>
      <w:r w:rsidRPr="008E3466">
        <w:t>Kretingos viešojoje bibliotekoje ir jos filialuose mažėjant fondams, mažėja ir išduodamų dokumentų skaičius. Per 2009-2012 m. išduotų dokumentų skaičius sumažėjo 21,1 proc. (nuo 336 tūkst. egz. iki 265 tūkst. egz.) (žr. 2.3.2.4. lentelę), o Jonavos rajono savivaldybės viešojoje bibliotekoje ir jos filialuose analizuojamu laikotarpiu išduotų dokumentų skaičius nežymiai padidėjo.</w:t>
      </w:r>
    </w:p>
    <w:p w:rsidR="00BF3FDC" w:rsidRPr="008E3466" w:rsidRDefault="00BF3FDC" w:rsidP="00C86E0A">
      <w:pPr>
        <w:spacing w:before="240"/>
        <w:jc w:val="center"/>
        <w:rPr>
          <w:b/>
          <w:bCs/>
        </w:rPr>
      </w:pPr>
      <w:r w:rsidRPr="008E3466">
        <w:rPr>
          <w:b/>
          <w:bCs/>
        </w:rPr>
        <w:t>2.3.2.4. lentelė. Bibliotekų dokumentų fondas, 2009-2012 m.</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8"/>
        <w:gridCol w:w="794"/>
        <w:gridCol w:w="765"/>
        <w:gridCol w:w="851"/>
        <w:gridCol w:w="850"/>
        <w:gridCol w:w="2157"/>
      </w:tblGrid>
      <w:tr w:rsidR="00BF3FDC" w:rsidRPr="008E3466" w:rsidTr="008E3466">
        <w:trPr>
          <w:trHeight w:val="106"/>
          <w:jc w:val="center"/>
        </w:trPr>
        <w:tc>
          <w:tcPr>
            <w:tcW w:w="4108" w:type="dxa"/>
            <w:vMerge w:val="restart"/>
            <w:vAlign w:val="center"/>
          </w:tcPr>
          <w:p w:rsidR="00BF3FDC" w:rsidRPr="008E3466" w:rsidRDefault="00BF3FDC" w:rsidP="00C86E0A">
            <w:pPr>
              <w:spacing w:before="0" w:after="0"/>
              <w:ind w:firstLine="0"/>
              <w:jc w:val="center"/>
              <w:rPr>
                <w:b/>
                <w:bCs/>
                <w:sz w:val="20"/>
                <w:szCs w:val="20"/>
              </w:rPr>
            </w:pPr>
            <w:r w:rsidRPr="008E3466">
              <w:rPr>
                <w:b/>
                <w:bCs/>
                <w:sz w:val="20"/>
                <w:szCs w:val="20"/>
              </w:rPr>
              <w:t>Administracinė teritorija</w:t>
            </w:r>
          </w:p>
        </w:tc>
        <w:tc>
          <w:tcPr>
            <w:tcW w:w="3260" w:type="dxa"/>
            <w:gridSpan w:val="4"/>
            <w:vAlign w:val="center"/>
          </w:tcPr>
          <w:p w:rsidR="00BF3FDC" w:rsidRPr="008E3466" w:rsidRDefault="00BF3FDC" w:rsidP="00C86E0A">
            <w:pPr>
              <w:spacing w:before="0" w:after="0"/>
              <w:ind w:firstLine="0"/>
              <w:jc w:val="center"/>
              <w:rPr>
                <w:b/>
                <w:bCs/>
                <w:sz w:val="20"/>
                <w:szCs w:val="20"/>
              </w:rPr>
            </w:pPr>
            <w:r w:rsidRPr="008E3466">
              <w:rPr>
                <w:b/>
                <w:bCs/>
                <w:sz w:val="20"/>
                <w:szCs w:val="20"/>
              </w:rPr>
              <w:t>Dokumentų fondas, tūkst. egz.</w:t>
            </w:r>
          </w:p>
        </w:tc>
        <w:tc>
          <w:tcPr>
            <w:tcW w:w="2157" w:type="dxa"/>
            <w:vMerge w:val="restart"/>
            <w:vAlign w:val="center"/>
          </w:tcPr>
          <w:p w:rsidR="00BF3FDC" w:rsidRPr="008E3466" w:rsidRDefault="00BF3FDC" w:rsidP="008E3466">
            <w:pPr>
              <w:spacing w:before="0" w:after="0"/>
              <w:ind w:right="-164" w:firstLine="0"/>
              <w:jc w:val="center"/>
              <w:rPr>
                <w:b/>
                <w:bCs/>
                <w:sz w:val="20"/>
                <w:szCs w:val="20"/>
              </w:rPr>
            </w:pPr>
            <w:r w:rsidRPr="008E3466">
              <w:rPr>
                <w:b/>
                <w:bCs/>
                <w:sz w:val="20"/>
                <w:szCs w:val="20"/>
              </w:rPr>
              <w:t>Pokytis proc., 2012 m. lyginant su 2009</w:t>
            </w:r>
          </w:p>
        </w:tc>
      </w:tr>
      <w:tr w:rsidR="00BF3FDC" w:rsidRPr="008E3466">
        <w:trPr>
          <w:jc w:val="center"/>
        </w:trPr>
        <w:tc>
          <w:tcPr>
            <w:tcW w:w="4108" w:type="dxa"/>
            <w:vMerge/>
          </w:tcPr>
          <w:p w:rsidR="00BF3FDC" w:rsidRPr="008E3466" w:rsidRDefault="00BF3FDC" w:rsidP="00C86E0A">
            <w:pPr>
              <w:spacing w:before="0" w:after="0"/>
              <w:ind w:firstLine="0"/>
              <w:rPr>
                <w:b/>
                <w:bCs/>
                <w:sz w:val="20"/>
                <w:szCs w:val="20"/>
              </w:rPr>
            </w:pPr>
          </w:p>
        </w:tc>
        <w:tc>
          <w:tcPr>
            <w:tcW w:w="794"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2009</w:t>
            </w:r>
          </w:p>
        </w:tc>
        <w:tc>
          <w:tcPr>
            <w:tcW w:w="765"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2010</w:t>
            </w:r>
          </w:p>
        </w:tc>
        <w:tc>
          <w:tcPr>
            <w:tcW w:w="851"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2011</w:t>
            </w:r>
          </w:p>
        </w:tc>
        <w:tc>
          <w:tcPr>
            <w:tcW w:w="850"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2012</w:t>
            </w:r>
          </w:p>
        </w:tc>
        <w:tc>
          <w:tcPr>
            <w:tcW w:w="2157" w:type="dxa"/>
            <w:vMerge/>
          </w:tcPr>
          <w:p w:rsidR="00BF3FDC" w:rsidRPr="008E3466" w:rsidRDefault="00BF3FDC" w:rsidP="00C86E0A">
            <w:pPr>
              <w:spacing w:before="0" w:after="0"/>
              <w:ind w:firstLine="0"/>
              <w:rPr>
                <w:b/>
                <w:bCs/>
                <w:sz w:val="20"/>
                <w:szCs w:val="20"/>
              </w:rPr>
            </w:pPr>
          </w:p>
        </w:tc>
      </w:tr>
      <w:tr w:rsidR="00BF3FDC" w:rsidRPr="008E3466">
        <w:trPr>
          <w:trHeight w:val="58"/>
          <w:jc w:val="center"/>
        </w:trPr>
        <w:tc>
          <w:tcPr>
            <w:tcW w:w="4108" w:type="dxa"/>
          </w:tcPr>
          <w:p w:rsidR="00BF3FDC" w:rsidRPr="008E3466" w:rsidRDefault="00BF3FDC" w:rsidP="00C86E0A">
            <w:pPr>
              <w:spacing w:before="0" w:after="0"/>
              <w:ind w:firstLine="0"/>
              <w:jc w:val="left"/>
              <w:rPr>
                <w:sz w:val="20"/>
                <w:szCs w:val="20"/>
              </w:rPr>
            </w:pPr>
            <w:r w:rsidRPr="008E3466">
              <w:rPr>
                <w:sz w:val="20"/>
                <w:szCs w:val="20"/>
              </w:rPr>
              <w:t>Lietuva</w:t>
            </w:r>
          </w:p>
        </w:tc>
        <w:tc>
          <w:tcPr>
            <w:tcW w:w="794" w:type="dxa"/>
            <w:vAlign w:val="center"/>
          </w:tcPr>
          <w:p w:rsidR="00BF3FDC" w:rsidRPr="008E3466" w:rsidRDefault="00BF3FDC" w:rsidP="00C86E0A">
            <w:pPr>
              <w:spacing w:before="0" w:after="0"/>
              <w:ind w:left="-108" w:right="-23" w:firstLine="0"/>
              <w:jc w:val="center"/>
              <w:rPr>
                <w:sz w:val="20"/>
                <w:szCs w:val="20"/>
              </w:rPr>
            </w:pPr>
            <w:r w:rsidRPr="008E3466">
              <w:rPr>
                <w:sz w:val="20"/>
                <w:szCs w:val="20"/>
              </w:rPr>
              <w:t>27,480</w:t>
            </w:r>
          </w:p>
        </w:tc>
        <w:tc>
          <w:tcPr>
            <w:tcW w:w="765" w:type="dxa"/>
            <w:vAlign w:val="center"/>
          </w:tcPr>
          <w:p w:rsidR="00BF3FDC" w:rsidRPr="008E3466" w:rsidRDefault="00BF3FDC" w:rsidP="00C86E0A">
            <w:pPr>
              <w:spacing w:before="0" w:after="0"/>
              <w:ind w:left="-52" w:right="-108" w:firstLine="0"/>
              <w:jc w:val="center"/>
              <w:rPr>
                <w:sz w:val="20"/>
                <w:szCs w:val="20"/>
              </w:rPr>
            </w:pPr>
            <w:r w:rsidRPr="008E3466">
              <w:rPr>
                <w:sz w:val="20"/>
                <w:szCs w:val="20"/>
              </w:rPr>
              <w:t>26,763</w:t>
            </w:r>
          </w:p>
        </w:tc>
        <w:tc>
          <w:tcPr>
            <w:tcW w:w="851" w:type="dxa"/>
            <w:vAlign w:val="center"/>
          </w:tcPr>
          <w:p w:rsidR="00BF3FDC" w:rsidRPr="008E3466" w:rsidRDefault="00BF3FDC" w:rsidP="00C86E0A">
            <w:pPr>
              <w:spacing w:before="0" w:after="0"/>
              <w:ind w:right="-87" w:firstLine="0"/>
              <w:jc w:val="center"/>
              <w:rPr>
                <w:sz w:val="20"/>
                <w:szCs w:val="20"/>
              </w:rPr>
            </w:pPr>
            <w:r w:rsidRPr="008E3466">
              <w:rPr>
                <w:sz w:val="20"/>
                <w:szCs w:val="20"/>
              </w:rPr>
              <w:t>26,389</w:t>
            </w:r>
          </w:p>
        </w:tc>
        <w:tc>
          <w:tcPr>
            <w:tcW w:w="850" w:type="dxa"/>
            <w:vAlign w:val="center"/>
          </w:tcPr>
          <w:p w:rsidR="00BF3FDC" w:rsidRPr="008E3466" w:rsidRDefault="00BF3FDC" w:rsidP="00C86E0A">
            <w:pPr>
              <w:spacing w:before="0" w:after="0"/>
              <w:ind w:right="-137" w:firstLine="0"/>
              <w:jc w:val="center"/>
              <w:rPr>
                <w:sz w:val="20"/>
                <w:szCs w:val="20"/>
              </w:rPr>
            </w:pPr>
            <w:r w:rsidRPr="008E3466">
              <w:rPr>
                <w:sz w:val="20"/>
                <w:szCs w:val="20"/>
              </w:rPr>
              <w:t>13,974</w:t>
            </w:r>
          </w:p>
        </w:tc>
        <w:tc>
          <w:tcPr>
            <w:tcW w:w="2157" w:type="dxa"/>
            <w:vAlign w:val="center"/>
          </w:tcPr>
          <w:p w:rsidR="00BF3FDC" w:rsidRPr="008E3466" w:rsidRDefault="00BF3FDC" w:rsidP="00C86E0A">
            <w:pPr>
              <w:spacing w:before="0" w:after="0"/>
              <w:ind w:firstLine="0"/>
              <w:jc w:val="center"/>
              <w:rPr>
                <w:sz w:val="20"/>
                <w:szCs w:val="20"/>
              </w:rPr>
            </w:pPr>
            <w:r w:rsidRPr="008E3466">
              <w:rPr>
                <w:sz w:val="20"/>
                <w:szCs w:val="20"/>
              </w:rPr>
              <w:t>-49,1</w:t>
            </w:r>
          </w:p>
        </w:tc>
      </w:tr>
      <w:tr w:rsidR="00BF3FDC" w:rsidRPr="008E3466">
        <w:trPr>
          <w:trHeight w:val="58"/>
          <w:jc w:val="center"/>
        </w:trPr>
        <w:tc>
          <w:tcPr>
            <w:tcW w:w="4108" w:type="dxa"/>
          </w:tcPr>
          <w:p w:rsidR="00BF3FDC" w:rsidRPr="008E3466" w:rsidRDefault="00BF3FDC" w:rsidP="00C86E0A">
            <w:pPr>
              <w:spacing w:before="0" w:after="0"/>
              <w:ind w:firstLine="0"/>
              <w:jc w:val="left"/>
              <w:rPr>
                <w:sz w:val="20"/>
                <w:szCs w:val="20"/>
              </w:rPr>
            </w:pPr>
            <w:r w:rsidRPr="008E3466">
              <w:rPr>
                <w:sz w:val="20"/>
                <w:szCs w:val="20"/>
              </w:rPr>
              <w:t>Jonavos r. sav.</w:t>
            </w:r>
          </w:p>
        </w:tc>
        <w:tc>
          <w:tcPr>
            <w:tcW w:w="794" w:type="dxa"/>
            <w:vAlign w:val="center"/>
          </w:tcPr>
          <w:p w:rsidR="00BF3FDC" w:rsidRPr="008E3466" w:rsidRDefault="00BF3FDC" w:rsidP="00C86E0A">
            <w:pPr>
              <w:spacing w:before="0" w:after="0"/>
              <w:ind w:firstLine="0"/>
              <w:jc w:val="center"/>
              <w:rPr>
                <w:sz w:val="20"/>
                <w:szCs w:val="20"/>
              </w:rPr>
            </w:pPr>
            <w:r w:rsidRPr="008E3466">
              <w:rPr>
                <w:sz w:val="20"/>
                <w:szCs w:val="20"/>
              </w:rPr>
              <w:t>222</w:t>
            </w:r>
          </w:p>
        </w:tc>
        <w:tc>
          <w:tcPr>
            <w:tcW w:w="765" w:type="dxa"/>
            <w:vAlign w:val="center"/>
          </w:tcPr>
          <w:p w:rsidR="00BF3FDC" w:rsidRPr="008E3466" w:rsidRDefault="00BF3FDC" w:rsidP="00C86E0A">
            <w:pPr>
              <w:spacing w:before="0" w:after="0"/>
              <w:ind w:firstLine="0"/>
              <w:jc w:val="center"/>
              <w:rPr>
                <w:sz w:val="20"/>
                <w:szCs w:val="20"/>
              </w:rPr>
            </w:pPr>
            <w:r w:rsidRPr="008E3466">
              <w:rPr>
                <w:sz w:val="20"/>
                <w:szCs w:val="20"/>
              </w:rPr>
              <w:t>220</w:t>
            </w:r>
          </w:p>
        </w:tc>
        <w:tc>
          <w:tcPr>
            <w:tcW w:w="851" w:type="dxa"/>
            <w:vAlign w:val="center"/>
          </w:tcPr>
          <w:p w:rsidR="00BF3FDC" w:rsidRPr="008E3466" w:rsidRDefault="00BF3FDC" w:rsidP="00C86E0A">
            <w:pPr>
              <w:spacing w:before="0" w:after="0"/>
              <w:ind w:firstLine="0"/>
              <w:jc w:val="center"/>
              <w:rPr>
                <w:sz w:val="20"/>
                <w:szCs w:val="20"/>
              </w:rPr>
            </w:pPr>
            <w:r w:rsidRPr="008E3466">
              <w:rPr>
                <w:sz w:val="20"/>
                <w:szCs w:val="20"/>
              </w:rPr>
              <w:t>219</w:t>
            </w:r>
          </w:p>
        </w:tc>
        <w:tc>
          <w:tcPr>
            <w:tcW w:w="850" w:type="dxa"/>
            <w:vAlign w:val="center"/>
          </w:tcPr>
          <w:p w:rsidR="00BF3FDC" w:rsidRPr="008E3466" w:rsidRDefault="00BF3FDC" w:rsidP="00C86E0A">
            <w:pPr>
              <w:spacing w:before="0" w:after="0"/>
              <w:ind w:firstLine="0"/>
              <w:jc w:val="center"/>
              <w:rPr>
                <w:sz w:val="20"/>
                <w:szCs w:val="20"/>
              </w:rPr>
            </w:pPr>
            <w:r w:rsidRPr="008E3466">
              <w:rPr>
                <w:sz w:val="20"/>
                <w:szCs w:val="20"/>
              </w:rPr>
              <w:t>218</w:t>
            </w:r>
          </w:p>
        </w:tc>
        <w:tc>
          <w:tcPr>
            <w:tcW w:w="2157" w:type="dxa"/>
            <w:vAlign w:val="center"/>
          </w:tcPr>
          <w:p w:rsidR="00BF3FDC" w:rsidRPr="008E3466" w:rsidRDefault="00BF3FDC" w:rsidP="00C86E0A">
            <w:pPr>
              <w:spacing w:before="0" w:after="0"/>
              <w:ind w:firstLine="0"/>
              <w:jc w:val="center"/>
              <w:rPr>
                <w:sz w:val="20"/>
                <w:szCs w:val="20"/>
              </w:rPr>
            </w:pPr>
            <w:r w:rsidRPr="008E3466">
              <w:rPr>
                <w:sz w:val="20"/>
                <w:szCs w:val="20"/>
              </w:rPr>
              <w:t>-1,8</w:t>
            </w:r>
          </w:p>
        </w:tc>
      </w:tr>
      <w:tr w:rsidR="00BF3FDC" w:rsidRPr="008E3466">
        <w:trPr>
          <w:trHeight w:val="58"/>
          <w:jc w:val="center"/>
        </w:trPr>
        <w:tc>
          <w:tcPr>
            <w:tcW w:w="4108" w:type="dxa"/>
          </w:tcPr>
          <w:p w:rsidR="00BF3FDC" w:rsidRPr="008E3466" w:rsidRDefault="00BF3FDC" w:rsidP="00C86E0A">
            <w:pPr>
              <w:spacing w:before="0" w:after="0"/>
              <w:ind w:firstLine="0"/>
              <w:jc w:val="left"/>
              <w:rPr>
                <w:sz w:val="20"/>
                <w:szCs w:val="20"/>
              </w:rPr>
            </w:pPr>
            <w:r w:rsidRPr="008E3466">
              <w:rPr>
                <w:sz w:val="20"/>
                <w:szCs w:val="20"/>
              </w:rPr>
              <w:t>Klaipėdos r. sav.</w:t>
            </w:r>
          </w:p>
        </w:tc>
        <w:tc>
          <w:tcPr>
            <w:tcW w:w="794" w:type="dxa"/>
            <w:vAlign w:val="center"/>
          </w:tcPr>
          <w:p w:rsidR="00BF3FDC" w:rsidRPr="008E3466" w:rsidRDefault="00BF3FDC" w:rsidP="00C86E0A">
            <w:pPr>
              <w:spacing w:before="0" w:after="0"/>
              <w:ind w:firstLine="0"/>
              <w:jc w:val="center"/>
              <w:rPr>
                <w:sz w:val="20"/>
                <w:szCs w:val="20"/>
              </w:rPr>
            </w:pPr>
            <w:r w:rsidRPr="008E3466">
              <w:rPr>
                <w:sz w:val="20"/>
                <w:szCs w:val="20"/>
              </w:rPr>
              <w:t>290</w:t>
            </w:r>
          </w:p>
        </w:tc>
        <w:tc>
          <w:tcPr>
            <w:tcW w:w="765" w:type="dxa"/>
            <w:vAlign w:val="center"/>
          </w:tcPr>
          <w:p w:rsidR="00BF3FDC" w:rsidRPr="008E3466" w:rsidRDefault="00BF3FDC" w:rsidP="00C86E0A">
            <w:pPr>
              <w:spacing w:before="0" w:after="0"/>
              <w:ind w:firstLine="0"/>
              <w:jc w:val="center"/>
              <w:rPr>
                <w:sz w:val="20"/>
                <w:szCs w:val="20"/>
              </w:rPr>
            </w:pPr>
            <w:r w:rsidRPr="008E3466">
              <w:rPr>
                <w:sz w:val="20"/>
                <w:szCs w:val="20"/>
              </w:rPr>
              <w:t>278</w:t>
            </w:r>
          </w:p>
        </w:tc>
        <w:tc>
          <w:tcPr>
            <w:tcW w:w="851" w:type="dxa"/>
            <w:vAlign w:val="center"/>
          </w:tcPr>
          <w:p w:rsidR="00BF3FDC" w:rsidRPr="008E3466" w:rsidRDefault="00BF3FDC" w:rsidP="00C86E0A">
            <w:pPr>
              <w:spacing w:before="0" w:after="0"/>
              <w:ind w:firstLine="0"/>
              <w:jc w:val="center"/>
              <w:rPr>
                <w:sz w:val="20"/>
                <w:szCs w:val="20"/>
              </w:rPr>
            </w:pPr>
            <w:r w:rsidRPr="008E3466">
              <w:rPr>
                <w:sz w:val="20"/>
                <w:szCs w:val="20"/>
              </w:rPr>
              <w:t>271</w:t>
            </w:r>
          </w:p>
        </w:tc>
        <w:tc>
          <w:tcPr>
            <w:tcW w:w="850" w:type="dxa"/>
            <w:vAlign w:val="center"/>
          </w:tcPr>
          <w:p w:rsidR="00BF3FDC" w:rsidRPr="008E3466" w:rsidRDefault="00BF3FDC" w:rsidP="00C86E0A">
            <w:pPr>
              <w:spacing w:before="0" w:after="0"/>
              <w:ind w:firstLine="0"/>
              <w:jc w:val="center"/>
              <w:rPr>
                <w:sz w:val="20"/>
                <w:szCs w:val="20"/>
              </w:rPr>
            </w:pPr>
            <w:r w:rsidRPr="008E3466">
              <w:rPr>
                <w:sz w:val="20"/>
                <w:szCs w:val="20"/>
              </w:rPr>
              <w:t>269</w:t>
            </w:r>
          </w:p>
        </w:tc>
        <w:tc>
          <w:tcPr>
            <w:tcW w:w="2157" w:type="dxa"/>
            <w:vAlign w:val="center"/>
          </w:tcPr>
          <w:p w:rsidR="00BF3FDC" w:rsidRPr="008E3466" w:rsidRDefault="00BF3FDC" w:rsidP="00C86E0A">
            <w:pPr>
              <w:spacing w:before="0" w:after="0"/>
              <w:ind w:firstLine="0"/>
              <w:jc w:val="center"/>
              <w:rPr>
                <w:sz w:val="20"/>
                <w:szCs w:val="20"/>
              </w:rPr>
            </w:pPr>
            <w:r w:rsidRPr="008E3466">
              <w:rPr>
                <w:sz w:val="20"/>
                <w:szCs w:val="20"/>
              </w:rPr>
              <w:t>-7,2</w:t>
            </w:r>
          </w:p>
        </w:tc>
      </w:tr>
      <w:tr w:rsidR="00BF3FDC" w:rsidRPr="008E3466">
        <w:trPr>
          <w:trHeight w:val="58"/>
          <w:jc w:val="center"/>
        </w:trPr>
        <w:tc>
          <w:tcPr>
            <w:tcW w:w="4108" w:type="dxa"/>
          </w:tcPr>
          <w:p w:rsidR="00BF3FDC" w:rsidRPr="008E3466" w:rsidRDefault="00BF3FDC" w:rsidP="00C86E0A">
            <w:pPr>
              <w:spacing w:before="0" w:after="0"/>
              <w:ind w:firstLine="0"/>
              <w:jc w:val="left"/>
              <w:rPr>
                <w:b/>
                <w:bCs/>
                <w:sz w:val="20"/>
                <w:szCs w:val="20"/>
              </w:rPr>
            </w:pPr>
            <w:r w:rsidRPr="008E3466">
              <w:rPr>
                <w:b/>
                <w:bCs/>
                <w:sz w:val="20"/>
                <w:szCs w:val="20"/>
              </w:rPr>
              <w:t>Kretingos r. sav.</w:t>
            </w:r>
          </w:p>
        </w:tc>
        <w:tc>
          <w:tcPr>
            <w:tcW w:w="794"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263</w:t>
            </w:r>
          </w:p>
        </w:tc>
        <w:tc>
          <w:tcPr>
            <w:tcW w:w="765"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261</w:t>
            </w:r>
          </w:p>
        </w:tc>
        <w:tc>
          <w:tcPr>
            <w:tcW w:w="851"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259</w:t>
            </w:r>
          </w:p>
        </w:tc>
        <w:tc>
          <w:tcPr>
            <w:tcW w:w="850"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231</w:t>
            </w:r>
          </w:p>
        </w:tc>
        <w:tc>
          <w:tcPr>
            <w:tcW w:w="2157"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-12,2</w:t>
            </w:r>
          </w:p>
        </w:tc>
      </w:tr>
      <w:tr w:rsidR="00BF3FDC" w:rsidRPr="008E3466">
        <w:trPr>
          <w:trHeight w:val="58"/>
          <w:jc w:val="center"/>
        </w:trPr>
        <w:tc>
          <w:tcPr>
            <w:tcW w:w="4108" w:type="dxa"/>
          </w:tcPr>
          <w:p w:rsidR="00BF3FDC" w:rsidRPr="008E3466" w:rsidRDefault="00BF3FDC" w:rsidP="00C86E0A">
            <w:pPr>
              <w:spacing w:before="0" w:after="0"/>
              <w:ind w:firstLine="0"/>
              <w:jc w:val="left"/>
              <w:rPr>
                <w:sz w:val="20"/>
                <w:szCs w:val="20"/>
              </w:rPr>
            </w:pPr>
            <w:r w:rsidRPr="008E3466">
              <w:rPr>
                <w:sz w:val="20"/>
                <w:szCs w:val="20"/>
              </w:rPr>
              <w:t>Šilutės r. sav.</w:t>
            </w:r>
          </w:p>
        </w:tc>
        <w:tc>
          <w:tcPr>
            <w:tcW w:w="794" w:type="dxa"/>
            <w:vAlign w:val="center"/>
          </w:tcPr>
          <w:p w:rsidR="00BF3FDC" w:rsidRPr="008E3466" w:rsidRDefault="00BF3FDC" w:rsidP="00C86E0A">
            <w:pPr>
              <w:spacing w:before="0" w:after="0"/>
              <w:ind w:firstLine="0"/>
              <w:jc w:val="center"/>
              <w:rPr>
                <w:sz w:val="20"/>
                <w:szCs w:val="20"/>
              </w:rPr>
            </w:pPr>
            <w:r w:rsidRPr="008E3466">
              <w:rPr>
                <w:sz w:val="20"/>
                <w:szCs w:val="20"/>
              </w:rPr>
              <w:t>307</w:t>
            </w:r>
          </w:p>
        </w:tc>
        <w:tc>
          <w:tcPr>
            <w:tcW w:w="765" w:type="dxa"/>
            <w:vAlign w:val="center"/>
          </w:tcPr>
          <w:p w:rsidR="00BF3FDC" w:rsidRPr="008E3466" w:rsidRDefault="00BF3FDC" w:rsidP="00C86E0A">
            <w:pPr>
              <w:spacing w:before="0" w:after="0"/>
              <w:ind w:firstLine="0"/>
              <w:jc w:val="center"/>
              <w:rPr>
                <w:sz w:val="20"/>
                <w:szCs w:val="20"/>
              </w:rPr>
            </w:pPr>
            <w:r w:rsidRPr="008E3466">
              <w:rPr>
                <w:sz w:val="20"/>
                <w:szCs w:val="20"/>
              </w:rPr>
              <w:t>288</w:t>
            </w:r>
          </w:p>
        </w:tc>
        <w:tc>
          <w:tcPr>
            <w:tcW w:w="851" w:type="dxa"/>
            <w:vAlign w:val="center"/>
          </w:tcPr>
          <w:p w:rsidR="00BF3FDC" w:rsidRPr="008E3466" w:rsidRDefault="00BF3FDC" w:rsidP="00C86E0A">
            <w:pPr>
              <w:spacing w:before="0" w:after="0"/>
              <w:ind w:firstLine="0"/>
              <w:jc w:val="center"/>
              <w:rPr>
                <w:sz w:val="20"/>
                <w:szCs w:val="20"/>
              </w:rPr>
            </w:pPr>
            <w:r w:rsidRPr="008E3466">
              <w:rPr>
                <w:sz w:val="20"/>
                <w:szCs w:val="20"/>
              </w:rPr>
              <w:t>281</w:t>
            </w:r>
          </w:p>
        </w:tc>
        <w:tc>
          <w:tcPr>
            <w:tcW w:w="850" w:type="dxa"/>
            <w:vAlign w:val="center"/>
          </w:tcPr>
          <w:p w:rsidR="00BF3FDC" w:rsidRPr="008E3466" w:rsidRDefault="00BF3FDC" w:rsidP="00C86E0A">
            <w:pPr>
              <w:spacing w:before="0" w:after="0"/>
              <w:ind w:firstLine="0"/>
              <w:jc w:val="center"/>
              <w:rPr>
                <w:sz w:val="20"/>
                <w:szCs w:val="20"/>
              </w:rPr>
            </w:pPr>
            <w:r w:rsidRPr="008E3466">
              <w:rPr>
                <w:sz w:val="20"/>
                <w:szCs w:val="20"/>
              </w:rPr>
              <w:t>271</w:t>
            </w:r>
          </w:p>
        </w:tc>
        <w:tc>
          <w:tcPr>
            <w:tcW w:w="2157" w:type="dxa"/>
            <w:vAlign w:val="center"/>
          </w:tcPr>
          <w:p w:rsidR="00BF3FDC" w:rsidRPr="008E3466" w:rsidRDefault="00BF3FDC" w:rsidP="00C86E0A">
            <w:pPr>
              <w:spacing w:before="0" w:after="0"/>
              <w:ind w:firstLine="0"/>
              <w:jc w:val="center"/>
              <w:rPr>
                <w:sz w:val="20"/>
                <w:szCs w:val="20"/>
              </w:rPr>
            </w:pPr>
            <w:r w:rsidRPr="008E3466">
              <w:rPr>
                <w:sz w:val="20"/>
                <w:szCs w:val="20"/>
              </w:rPr>
              <w:t>-11,7</w:t>
            </w:r>
          </w:p>
        </w:tc>
      </w:tr>
      <w:tr w:rsidR="00BF3FDC" w:rsidRPr="008E3466">
        <w:trPr>
          <w:trHeight w:val="58"/>
          <w:jc w:val="center"/>
        </w:trPr>
        <w:tc>
          <w:tcPr>
            <w:tcW w:w="4108" w:type="dxa"/>
          </w:tcPr>
          <w:p w:rsidR="00BF3FDC" w:rsidRPr="008E3466" w:rsidRDefault="00BF3FDC" w:rsidP="00C86E0A">
            <w:pPr>
              <w:spacing w:before="0" w:after="0"/>
              <w:ind w:firstLine="0"/>
              <w:jc w:val="left"/>
              <w:rPr>
                <w:sz w:val="20"/>
                <w:szCs w:val="20"/>
              </w:rPr>
            </w:pPr>
            <w:r w:rsidRPr="008E3466">
              <w:rPr>
                <w:sz w:val="20"/>
                <w:szCs w:val="20"/>
              </w:rPr>
              <w:t>Plungės r. sav.</w:t>
            </w:r>
          </w:p>
        </w:tc>
        <w:tc>
          <w:tcPr>
            <w:tcW w:w="794" w:type="dxa"/>
            <w:vAlign w:val="center"/>
          </w:tcPr>
          <w:p w:rsidR="00BF3FDC" w:rsidRPr="008E3466" w:rsidRDefault="00BF3FDC" w:rsidP="00C86E0A">
            <w:pPr>
              <w:spacing w:before="0" w:after="0"/>
              <w:ind w:firstLine="0"/>
              <w:jc w:val="center"/>
              <w:rPr>
                <w:sz w:val="20"/>
                <w:szCs w:val="20"/>
              </w:rPr>
            </w:pPr>
            <w:r w:rsidRPr="008E3466">
              <w:rPr>
                <w:sz w:val="20"/>
                <w:szCs w:val="20"/>
              </w:rPr>
              <w:t>156</w:t>
            </w:r>
          </w:p>
        </w:tc>
        <w:tc>
          <w:tcPr>
            <w:tcW w:w="765" w:type="dxa"/>
            <w:vAlign w:val="center"/>
          </w:tcPr>
          <w:p w:rsidR="00BF3FDC" w:rsidRPr="008E3466" w:rsidRDefault="00BF3FDC" w:rsidP="00C86E0A">
            <w:pPr>
              <w:spacing w:before="0" w:after="0"/>
              <w:ind w:firstLine="0"/>
              <w:jc w:val="center"/>
              <w:rPr>
                <w:sz w:val="20"/>
                <w:szCs w:val="20"/>
              </w:rPr>
            </w:pPr>
            <w:r w:rsidRPr="008E3466">
              <w:rPr>
                <w:sz w:val="20"/>
                <w:szCs w:val="20"/>
              </w:rPr>
              <w:t>155</w:t>
            </w:r>
          </w:p>
        </w:tc>
        <w:tc>
          <w:tcPr>
            <w:tcW w:w="851" w:type="dxa"/>
            <w:vAlign w:val="center"/>
          </w:tcPr>
          <w:p w:rsidR="00BF3FDC" w:rsidRPr="008E3466" w:rsidRDefault="00BF3FDC" w:rsidP="00C86E0A">
            <w:pPr>
              <w:spacing w:before="0" w:after="0"/>
              <w:ind w:firstLine="0"/>
              <w:jc w:val="center"/>
              <w:rPr>
                <w:sz w:val="20"/>
                <w:szCs w:val="20"/>
              </w:rPr>
            </w:pPr>
            <w:r w:rsidRPr="008E3466">
              <w:rPr>
                <w:sz w:val="20"/>
                <w:szCs w:val="20"/>
              </w:rPr>
              <w:t>152</w:t>
            </w:r>
          </w:p>
        </w:tc>
        <w:tc>
          <w:tcPr>
            <w:tcW w:w="850" w:type="dxa"/>
            <w:vAlign w:val="center"/>
          </w:tcPr>
          <w:p w:rsidR="00BF3FDC" w:rsidRPr="008E3466" w:rsidRDefault="00BF3FDC" w:rsidP="00C86E0A">
            <w:pPr>
              <w:spacing w:before="0" w:after="0"/>
              <w:ind w:firstLine="0"/>
              <w:jc w:val="center"/>
              <w:rPr>
                <w:sz w:val="20"/>
                <w:szCs w:val="20"/>
              </w:rPr>
            </w:pPr>
            <w:r w:rsidRPr="008E3466">
              <w:rPr>
                <w:sz w:val="20"/>
                <w:szCs w:val="20"/>
              </w:rPr>
              <w:t>147</w:t>
            </w:r>
          </w:p>
        </w:tc>
        <w:tc>
          <w:tcPr>
            <w:tcW w:w="2157" w:type="dxa"/>
            <w:vAlign w:val="center"/>
          </w:tcPr>
          <w:p w:rsidR="00BF3FDC" w:rsidRPr="008E3466" w:rsidRDefault="00BF3FDC" w:rsidP="00C86E0A">
            <w:pPr>
              <w:spacing w:before="0" w:after="0"/>
              <w:ind w:firstLine="0"/>
              <w:jc w:val="center"/>
              <w:rPr>
                <w:sz w:val="20"/>
                <w:szCs w:val="20"/>
              </w:rPr>
            </w:pPr>
            <w:r w:rsidRPr="008E3466">
              <w:rPr>
                <w:sz w:val="20"/>
                <w:szCs w:val="20"/>
              </w:rPr>
              <w:t>-5,8</w:t>
            </w:r>
          </w:p>
        </w:tc>
      </w:tr>
    </w:tbl>
    <w:p w:rsidR="00BF3FDC" w:rsidRPr="008E3466" w:rsidRDefault="00BF3FDC" w:rsidP="00C86E0A">
      <w:pPr>
        <w:spacing w:before="0" w:after="0"/>
        <w:jc w:val="center"/>
        <w:rPr>
          <w:i/>
          <w:iCs/>
          <w:sz w:val="20"/>
          <w:szCs w:val="20"/>
        </w:rPr>
      </w:pP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15"/>
        <w:gridCol w:w="851"/>
        <w:gridCol w:w="906"/>
        <w:gridCol w:w="1000"/>
        <w:gridCol w:w="992"/>
        <w:gridCol w:w="2084"/>
      </w:tblGrid>
      <w:tr w:rsidR="00BF3FDC" w:rsidRPr="008E3466" w:rsidTr="008E3466">
        <w:trPr>
          <w:trHeight w:val="504"/>
          <w:jc w:val="center"/>
        </w:trPr>
        <w:tc>
          <w:tcPr>
            <w:tcW w:w="3715" w:type="dxa"/>
            <w:vMerge w:val="restart"/>
            <w:vAlign w:val="center"/>
          </w:tcPr>
          <w:p w:rsidR="00BF3FDC" w:rsidRPr="008E3466" w:rsidRDefault="00BF3FDC" w:rsidP="00C86E0A">
            <w:pPr>
              <w:spacing w:before="0" w:after="0"/>
              <w:ind w:firstLine="0"/>
              <w:jc w:val="center"/>
              <w:rPr>
                <w:b/>
                <w:bCs/>
                <w:sz w:val="20"/>
                <w:szCs w:val="20"/>
              </w:rPr>
            </w:pPr>
            <w:r w:rsidRPr="008E3466">
              <w:rPr>
                <w:b/>
                <w:bCs/>
                <w:sz w:val="20"/>
                <w:szCs w:val="20"/>
              </w:rPr>
              <w:t>Administracinė teritorija</w:t>
            </w:r>
          </w:p>
        </w:tc>
        <w:tc>
          <w:tcPr>
            <w:tcW w:w="3749" w:type="dxa"/>
            <w:gridSpan w:val="4"/>
            <w:vAlign w:val="center"/>
          </w:tcPr>
          <w:p w:rsidR="00BF3FDC" w:rsidRPr="008E3466" w:rsidRDefault="00BF3FDC" w:rsidP="00C86E0A">
            <w:pPr>
              <w:spacing w:before="0" w:after="0"/>
              <w:ind w:firstLine="0"/>
              <w:jc w:val="center"/>
              <w:rPr>
                <w:b/>
                <w:bCs/>
                <w:sz w:val="20"/>
                <w:szCs w:val="20"/>
              </w:rPr>
            </w:pPr>
            <w:r w:rsidRPr="008E3466">
              <w:rPr>
                <w:b/>
                <w:bCs/>
                <w:sz w:val="20"/>
                <w:szCs w:val="20"/>
              </w:rPr>
              <w:t>Išduota dokumentų, tūkst. egz.</w:t>
            </w:r>
          </w:p>
        </w:tc>
        <w:tc>
          <w:tcPr>
            <w:tcW w:w="2084" w:type="dxa"/>
            <w:vMerge w:val="restart"/>
            <w:vAlign w:val="center"/>
          </w:tcPr>
          <w:p w:rsidR="00BF3FDC" w:rsidRPr="008E3466" w:rsidRDefault="00BF3FDC" w:rsidP="008E3466">
            <w:pPr>
              <w:spacing w:before="0" w:after="0"/>
              <w:ind w:firstLine="0"/>
              <w:jc w:val="center"/>
              <w:rPr>
                <w:b/>
                <w:bCs/>
                <w:sz w:val="20"/>
                <w:szCs w:val="20"/>
              </w:rPr>
            </w:pPr>
            <w:r w:rsidRPr="008E3466">
              <w:rPr>
                <w:b/>
                <w:bCs/>
                <w:sz w:val="20"/>
                <w:szCs w:val="20"/>
              </w:rPr>
              <w:t>Pokytis proc., 2012 m. lyginant su 2009</w:t>
            </w:r>
          </w:p>
        </w:tc>
      </w:tr>
      <w:tr w:rsidR="00BF3FDC" w:rsidRPr="008E3466">
        <w:trPr>
          <w:jc w:val="center"/>
        </w:trPr>
        <w:tc>
          <w:tcPr>
            <w:tcW w:w="3715" w:type="dxa"/>
            <w:vMerge/>
          </w:tcPr>
          <w:p w:rsidR="00BF3FDC" w:rsidRPr="008E3466" w:rsidRDefault="00BF3FDC" w:rsidP="00C86E0A">
            <w:pPr>
              <w:spacing w:before="0" w:after="0"/>
              <w:ind w:firstLine="0"/>
              <w:rPr>
                <w:b/>
                <w:bCs/>
                <w:sz w:val="20"/>
                <w:szCs w:val="20"/>
              </w:rPr>
            </w:pPr>
          </w:p>
        </w:tc>
        <w:tc>
          <w:tcPr>
            <w:tcW w:w="851"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2009</w:t>
            </w:r>
          </w:p>
        </w:tc>
        <w:tc>
          <w:tcPr>
            <w:tcW w:w="906"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2010</w:t>
            </w:r>
          </w:p>
        </w:tc>
        <w:tc>
          <w:tcPr>
            <w:tcW w:w="1000"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2011</w:t>
            </w:r>
          </w:p>
        </w:tc>
        <w:tc>
          <w:tcPr>
            <w:tcW w:w="992"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2012</w:t>
            </w:r>
          </w:p>
        </w:tc>
        <w:tc>
          <w:tcPr>
            <w:tcW w:w="2084" w:type="dxa"/>
            <w:vMerge/>
          </w:tcPr>
          <w:p w:rsidR="00BF3FDC" w:rsidRPr="008E3466" w:rsidRDefault="00BF3FDC" w:rsidP="00C86E0A">
            <w:pPr>
              <w:spacing w:before="0" w:after="0"/>
              <w:ind w:firstLine="0"/>
              <w:rPr>
                <w:b/>
                <w:bCs/>
                <w:sz w:val="20"/>
                <w:szCs w:val="20"/>
              </w:rPr>
            </w:pPr>
          </w:p>
        </w:tc>
      </w:tr>
      <w:tr w:rsidR="00BF3FDC" w:rsidRPr="008E3466">
        <w:trPr>
          <w:trHeight w:val="58"/>
          <w:jc w:val="center"/>
        </w:trPr>
        <w:tc>
          <w:tcPr>
            <w:tcW w:w="3715" w:type="dxa"/>
          </w:tcPr>
          <w:p w:rsidR="00BF3FDC" w:rsidRPr="008E3466" w:rsidRDefault="00BF3FDC" w:rsidP="00C86E0A">
            <w:pPr>
              <w:spacing w:before="0" w:after="0"/>
              <w:ind w:firstLine="0"/>
              <w:jc w:val="left"/>
              <w:rPr>
                <w:sz w:val="20"/>
                <w:szCs w:val="20"/>
              </w:rPr>
            </w:pPr>
            <w:r w:rsidRPr="008E3466">
              <w:rPr>
                <w:sz w:val="20"/>
                <w:szCs w:val="20"/>
              </w:rPr>
              <w:t>Lietuva</w:t>
            </w:r>
          </w:p>
        </w:tc>
        <w:tc>
          <w:tcPr>
            <w:tcW w:w="851" w:type="dxa"/>
            <w:vAlign w:val="center"/>
          </w:tcPr>
          <w:p w:rsidR="00BF3FDC" w:rsidRPr="008E3466" w:rsidRDefault="00BF3FDC" w:rsidP="00C86E0A">
            <w:pPr>
              <w:spacing w:before="0" w:after="0"/>
              <w:ind w:right="-150" w:firstLine="0"/>
              <w:jc w:val="center"/>
              <w:rPr>
                <w:sz w:val="20"/>
                <w:szCs w:val="20"/>
              </w:rPr>
            </w:pPr>
            <w:r w:rsidRPr="008E3466">
              <w:rPr>
                <w:sz w:val="20"/>
                <w:szCs w:val="20"/>
              </w:rPr>
              <w:t>23.535</w:t>
            </w:r>
          </w:p>
        </w:tc>
        <w:tc>
          <w:tcPr>
            <w:tcW w:w="906" w:type="dxa"/>
            <w:vAlign w:val="center"/>
          </w:tcPr>
          <w:p w:rsidR="00BF3FDC" w:rsidRPr="008E3466" w:rsidRDefault="00BF3FDC" w:rsidP="00C86E0A">
            <w:pPr>
              <w:spacing w:before="0" w:after="0"/>
              <w:ind w:firstLine="0"/>
              <w:jc w:val="center"/>
              <w:rPr>
                <w:sz w:val="20"/>
                <w:szCs w:val="20"/>
              </w:rPr>
            </w:pPr>
            <w:r w:rsidRPr="008E3466">
              <w:rPr>
                <w:sz w:val="20"/>
                <w:szCs w:val="20"/>
              </w:rPr>
              <w:t>22.623</w:t>
            </w:r>
          </w:p>
        </w:tc>
        <w:tc>
          <w:tcPr>
            <w:tcW w:w="1000" w:type="dxa"/>
            <w:vAlign w:val="center"/>
          </w:tcPr>
          <w:p w:rsidR="00BF3FDC" w:rsidRPr="008E3466" w:rsidRDefault="00BF3FDC" w:rsidP="00C86E0A">
            <w:pPr>
              <w:spacing w:before="0" w:after="0"/>
              <w:ind w:right="-193" w:firstLine="0"/>
              <w:jc w:val="center"/>
              <w:rPr>
                <w:sz w:val="20"/>
                <w:szCs w:val="20"/>
              </w:rPr>
            </w:pPr>
            <w:r w:rsidRPr="008E3466">
              <w:rPr>
                <w:sz w:val="20"/>
                <w:szCs w:val="20"/>
              </w:rPr>
              <w:t>21.921</w:t>
            </w:r>
          </w:p>
        </w:tc>
        <w:tc>
          <w:tcPr>
            <w:tcW w:w="992" w:type="dxa"/>
            <w:vAlign w:val="center"/>
          </w:tcPr>
          <w:p w:rsidR="00BF3FDC" w:rsidRPr="008E3466" w:rsidRDefault="00BF3FDC" w:rsidP="00C86E0A">
            <w:pPr>
              <w:spacing w:before="0" w:after="0"/>
              <w:ind w:firstLine="0"/>
              <w:jc w:val="center"/>
              <w:rPr>
                <w:sz w:val="20"/>
                <w:szCs w:val="20"/>
              </w:rPr>
            </w:pPr>
            <w:r w:rsidRPr="008E3466">
              <w:rPr>
                <w:sz w:val="20"/>
                <w:szCs w:val="20"/>
              </w:rPr>
              <w:t>16.948</w:t>
            </w:r>
          </w:p>
        </w:tc>
        <w:tc>
          <w:tcPr>
            <w:tcW w:w="2084" w:type="dxa"/>
            <w:vAlign w:val="center"/>
          </w:tcPr>
          <w:p w:rsidR="00BF3FDC" w:rsidRPr="008E3466" w:rsidRDefault="00BF3FDC" w:rsidP="00C86E0A">
            <w:pPr>
              <w:spacing w:before="0" w:after="0"/>
              <w:ind w:firstLine="0"/>
              <w:jc w:val="center"/>
              <w:rPr>
                <w:sz w:val="20"/>
                <w:szCs w:val="20"/>
              </w:rPr>
            </w:pPr>
            <w:r w:rsidRPr="008E3466">
              <w:rPr>
                <w:sz w:val="20"/>
                <w:szCs w:val="20"/>
              </w:rPr>
              <w:t>-28,0</w:t>
            </w:r>
          </w:p>
        </w:tc>
      </w:tr>
      <w:tr w:rsidR="00BF3FDC" w:rsidRPr="008E3466">
        <w:trPr>
          <w:trHeight w:val="184"/>
          <w:jc w:val="center"/>
        </w:trPr>
        <w:tc>
          <w:tcPr>
            <w:tcW w:w="3715" w:type="dxa"/>
          </w:tcPr>
          <w:p w:rsidR="00BF3FDC" w:rsidRPr="008E3466" w:rsidRDefault="00BF3FDC" w:rsidP="00C86E0A">
            <w:pPr>
              <w:spacing w:before="0" w:after="0"/>
              <w:ind w:firstLine="0"/>
              <w:jc w:val="left"/>
              <w:rPr>
                <w:sz w:val="20"/>
                <w:szCs w:val="20"/>
              </w:rPr>
            </w:pPr>
            <w:r w:rsidRPr="008E3466">
              <w:rPr>
                <w:sz w:val="20"/>
                <w:szCs w:val="20"/>
              </w:rPr>
              <w:t>Jonavos r. sav.</w:t>
            </w:r>
          </w:p>
        </w:tc>
        <w:tc>
          <w:tcPr>
            <w:tcW w:w="851" w:type="dxa"/>
            <w:vAlign w:val="center"/>
          </w:tcPr>
          <w:p w:rsidR="00BF3FDC" w:rsidRPr="008E3466" w:rsidRDefault="00BF3FDC" w:rsidP="00C86E0A">
            <w:pPr>
              <w:spacing w:before="0" w:after="0"/>
              <w:ind w:firstLine="0"/>
              <w:jc w:val="center"/>
              <w:rPr>
                <w:sz w:val="20"/>
                <w:szCs w:val="20"/>
              </w:rPr>
            </w:pPr>
            <w:r w:rsidRPr="008E3466">
              <w:rPr>
                <w:sz w:val="20"/>
                <w:szCs w:val="20"/>
              </w:rPr>
              <w:t>427</w:t>
            </w:r>
          </w:p>
        </w:tc>
        <w:tc>
          <w:tcPr>
            <w:tcW w:w="906" w:type="dxa"/>
            <w:vAlign w:val="center"/>
          </w:tcPr>
          <w:p w:rsidR="00BF3FDC" w:rsidRPr="008E3466" w:rsidRDefault="00BF3FDC" w:rsidP="00C86E0A">
            <w:pPr>
              <w:spacing w:before="0" w:after="0"/>
              <w:ind w:firstLine="0"/>
              <w:jc w:val="center"/>
              <w:rPr>
                <w:sz w:val="20"/>
                <w:szCs w:val="20"/>
              </w:rPr>
            </w:pPr>
            <w:r w:rsidRPr="008E3466">
              <w:rPr>
                <w:sz w:val="20"/>
                <w:szCs w:val="20"/>
              </w:rPr>
              <w:t>429</w:t>
            </w:r>
          </w:p>
        </w:tc>
        <w:tc>
          <w:tcPr>
            <w:tcW w:w="1000" w:type="dxa"/>
            <w:vAlign w:val="center"/>
          </w:tcPr>
          <w:p w:rsidR="00BF3FDC" w:rsidRPr="008E3466" w:rsidRDefault="00BF3FDC" w:rsidP="00C86E0A">
            <w:pPr>
              <w:spacing w:before="0" w:after="0"/>
              <w:ind w:firstLine="0"/>
              <w:jc w:val="center"/>
              <w:rPr>
                <w:sz w:val="20"/>
                <w:szCs w:val="20"/>
              </w:rPr>
            </w:pPr>
            <w:r w:rsidRPr="008E3466">
              <w:rPr>
                <w:sz w:val="20"/>
                <w:szCs w:val="20"/>
              </w:rPr>
              <w:t>426</w:t>
            </w:r>
          </w:p>
        </w:tc>
        <w:tc>
          <w:tcPr>
            <w:tcW w:w="992" w:type="dxa"/>
            <w:vAlign w:val="center"/>
          </w:tcPr>
          <w:p w:rsidR="00BF3FDC" w:rsidRPr="008E3466" w:rsidRDefault="00BF3FDC" w:rsidP="00C86E0A">
            <w:pPr>
              <w:spacing w:before="0" w:after="0"/>
              <w:ind w:firstLine="0"/>
              <w:jc w:val="center"/>
              <w:rPr>
                <w:sz w:val="20"/>
                <w:szCs w:val="20"/>
              </w:rPr>
            </w:pPr>
            <w:r w:rsidRPr="008E3466">
              <w:rPr>
                <w:sz w:val="20"/>
                <w:szCs w:val="20"/>
              </w:rPr>
              <w:t>431</w:t>
            </w:r>
          </w:p>
        </w:tc>
        <w:tc>
          <w:tcPr>
            <w:tcW w:w="2084" w:type="dxa"/>
            <w:vAlign w:val="center"/>
          </w:tcPr>
          <w:p w:rsidR="00BF3FDC" w:rsidRPr="008E3466" w:rsidRDefault="00BF3FDC" w:rsidP="00C86E0A">
            <w:pPr>
              <w:spacing w:before="0" w:after="0"/>
              <w:ind w:firstLine="0"/>
              <w:jc w:val="center"/>
              <w:rPr>
                <w:sz w:val="20"/>
                <w:szCs w:val="20"/>
              </w:rPr>
            </w:pPr>
            <w:r w:rsidRPr="008E3466">
              <w:rPr>
                <w:sz w:val="20"/>
                <w:szCs w:val="20"/>
              </w:rPr>
              <w:t>+0,9</w:t>
            </w:r>
          </w:p>
        </w:tc>
      </w:tr>
      <w:tr w:rsidR="00BF3FDC" w:rsidRPr="008E3466">
        <w:trPr>
          <w:trHeight w:val="88"/>
          <w:jc w:val="center"/>
        </w:trPr>
        <w:tc>
          <w:tcPr>
            <w:tcW w:w="3715" w:type="dxa"/>
          </w:tcPr>
          <w:p w:rsidR="00BF3FDC" w:rsidRPr="008E3466" w:rsidRDefault="00BF3FDC" w:rsidP="00C86E0A">
            <w:pPr>
              <w:spacing w:before="0" w:after="0"/>
              <w:ind w:firstLine="0"/>
              <w:jc w:val="left"/>
              <w:rPr>
                <w:sz w:val="20"/>
                <w:szCs w:val="20"/>
              </w:rPr>
            </w:pPr>
            <w:r w:rsidRPr="008E3466">
              <w:rPr>
                <w:sz w:val="20"/>
                <w:szCs w:val="20"/>
              </w:rPr>
              <w:t>Klaipėdos r. sav.</w:t>
            </w:r>
          </w:p>
        </w:tc>
        <w:tc>
          <w:tcPr>
            <w:tcW w:w="851" w:type="dxa"/>
            <w:vAlign w:val="center"/>
          </w:tcPr>
          <w:p w:rsidR="00BF3FDC" w:rsidRPr="008E3466" w:rsidRDefault="00BF3FDC" w:rsidP="00C86E0A">
            <w:pPr>
              <w:spacing w:before="0" w:after="0"/>
              <w:ind w:firstLine="0"/>
              <w:jc w:val="center"/>
              <w:rPr>
                <w:sz w:val="20"/>
                <w:szCs w:val="20"/>
              </w:rPr>
            </w:pPr>
            <w:r w:rsidRPr="008E3466">
              <w:rPr>
                <w:sz w:val="20"/>
                <w:szCs w:val="20"/>
              </w:rPr>
              <w:t>313</w:t>
            </w:r>
          </w:p>
        </w:tc>
        <w:tc>
          <w:tcPr>
            <w:tcW w:w="906" w:type="dxa"/>
            <w:vAlign w:val="center"/>
          </w:tcPr>
          <w:p w:rsidR="00BF3FDC" w:rsidRPr="008E3466" w:rsidRDefault="00BF3FDC" w:rsidP="00C86E0A">
            <w:pPr>
              <w:spacing w:before="0" w:after="0"/>
              <w:ind w:firstLine="0"/>
              <w:jc w:val="center"/>
              <w:rPr>
                <w:sz w:val="20"/>
                <w:szCs w:val="20"/>
              </w:rPr>
            </w:pPr>
            <w:r w:rsidRPr="008E3466">
              <w:rPr>
                <w:sz w:val="20"/>
                <w:szCs w:val="20"/>
              </w:rPr>
              <w:t>887</w:t>
            </w:r>
          </w:p>
        </w:tc>
        <w:tc>
          <w:tcPr>
            <w:tcW w:w="1000" w:type="dxa"/>
            <w:vAlign w:val="center"/>
          </w:tcPr>
          <w:p w:rsidR="00BF3FDC" w:rsidRPr="008E3466" w:rsidRDefault="00BF3FDC" w:rsidP="00C86E0A">
            <w:pPr>
              <w:spacing w:before="0" w:after="0"/>
              <w:ind w:firstLine="0"/>
              <w:jc w:val="center"/>
              <w:rPr>
                <w:sz w:val="20"/>
                <w:szCs w:val="20"/>
              </w:rPr>
            </w:pPr>
            <w:r w:rsidRPr="008E3466">
              <w:rPr>
                <w:sz w:val="20"/>
                <w:szCs w:val="20"/>
              </w:rPr>
              <w:t>323</w:t>
            </w:r>
          </w:p>
        </w:tc>
        <w:tc>
          <w:tcPr>
            <w:tcW w:w="992" w:type="dxa"/>
            <w:vAlign w:val="center"/>
          </w:tcPr>
          <w:p w:rsidR="00BF3FDC" w:rsidRPr="008E3466" w:rsidRDefault="00BF3FDC" w:rsidP="00C86E0A">
            <w:pPr>
              <w:spacing w:before="0" w:after="0"/>
              <w:ind w:firstLine="0"/>
              <w:jc w:val="center"/>
              <w:rPr>
                <w:sz w:val="20"/>
                <w:szCs w:val="20"/>
              </w:rPr>
            </w:pPr>
            <w:r w:rsidRPr="008E3466">
              <w:rPr>
                <w:sz w:val="20"/>
                <w:szCs w:val="20"/>
              </w:rPr>
              <w:t>263</w:t>
            </w:r>
          </w:p>
        </w:tc>
        <w:tc>
          <w:tcPr>
            <w:tcW w:w="2084" w:type="dxa"/>
            <w:vAlign w:val="center"/>
          </w:tcPr>
          <w:p w:rsidR="00BF3FDC" w:rsidRPr="008E3466" w:rsidRDefault="00BF3FDC" w:rsidP="00C86E0A">
            <w:pPr>
              <w:spacing w:before="0" w:after="0"/>
              <w:ind w:firstLine="0"/>
              <w:jc w:val="center"/>
              <w:rPr>
                <w:sz w:val="20"/>
                <w:szCs w:val="20"/>
              </w:rPr>
            </w:pPr>
            <w:r w:rsidRPr="008E3466">
              <w:rPr>
                <w:sz w:val="20"/>
                <w:szCs w:val="20"/>
              </w:rPr>
              <w:t>-16,0</w:t>
            </w:r>
          </w:p>
        </w:tc>
      </w:tr>
      <w:tr w:rsidR="00BF3FDC" w:rsidRPr="008E3466">
        <w:trPr>
          <w:trHeight w:val="58"/>
          <w:jc w:val="center"/>
        </w:trPr>
        <w:tc>
          <w:tcPr>
            <w:tcW w:w="3715" w:type="dxa"/>
          </w:tcPr>
          <w:p w:rsidR="00BF3FDC" w:rsidRPr="008E3466" w:rsidRDefault="00BF3FDC" w:rsidP="00C86E0A">
            <w:pPr>
              <w:spacing w:before="0" w:after="0"/>
              <w:ind w:firstLine="0"/>
              <w:jc w:val="left"/>
              <w:rPr>
                <w:b/>
                <w:bCs/>
                <w:sz w:val="20"/>
                <w:szCs w:val="20"/>
              </w:rPr>
            </w:pPr>
            <w:r w:rsidRPr="008E3466">
              <w:rPr>
                <w:b/>
                <w:bCs/>
                <w:sz w:val="20"/>
                <w:szCs w:val="20"/>
              </w:rPr>
              <w:t>Kretingos r. sav.</w:t>
            </w:r>
          </w:p>
        </w:tc>
        <w:tc>
          <w:tcPr>
            <w:tcW w:w="851"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336</w:t>
            </w:r>
          </w:p>
        </w:tc>
        <w:tc>
          <w:tcPr>
            <w:tcW w:w="906"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284</w:t>
            </w:r>
          </w:p>
        </w:tc>
        <w:tc>
          <w:tcPr>
            <w:tcW w:w="1000"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276</w:t>
            </w:r>
          </w:p>
        </w:tc>
        <w:tc>
          <w:tcPr>
            <w:tcW w:w="992"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265</w:t>
            </w:r>
          </w:p>
        </w:tc>
        <w:tc>
          <w:tcPr>
            <w:tcW w:w="2084" w:type="dxa"/>
            <w:vAlign w:val="center"/>
          </w:tcPr>
          <w:p w:rsidR="00BF3FDC" w:rsidRPr="008E3466" w:rsidRDefault="00BF3FDC" w:rsidP="00C86E0A">
            <w:pPr>
              <w:spacing w:before="0" w:after="0"/>
              <w:ind w:firstLine="0"/>
              <w:jc w:val="center"/>
              <w:rPr>
                <w:b/>
                <w:bCs/>
                <w:sz w:val="20"/>
                <w:szCs w:val="20"/>
              </w:rPr>
            </w:pPr>
            <w:r w:rsidRPr="008E3466">
              <w:rPr>
                <w:b/>
                <w:bCs/>
                <w:sz w:val="20"/>
                <w:szCs w:val="20"/>
              </w:rPr>
              <w:t>-21,1</w:t>
            </w:r>
          </w:p>
        </w:tc>
      </w:tr>
      <w:tr w:rsidR="00BF3FDC" w:rsidRPr="008E3466">
        <w:trPr>
          <w:trHeight w:val="58"/>
          <w:jc w:val="center"/>
        </w:trPr>
        <w:tc>
          <w:tcPr>
            <w:tcW w:w="3715" w:type="dxa"/>
          </w:tcPr>
          <w:p w:rsidR="00BF3FDC" w:rsidRPr="008E3466" w:rsidRDefault="00BF3FDC" w:rsidP="00C86E0A">
            <w:pPr>
              <w:spacing w:before="0" w:after="0"/>
              <w:ind w:firstLine="0"/>
              <w:jc w:val="left"/>
              <w:rPr>
                <w:sz w:val="20"/>
                <w:szCs w:val="20"/>
              </w:rPr>
            </w:pPr>
            <w:r w:rsidRPr="008E3466">
              <w:rPr>
                <w:sz w:val="20"/>
                <w:szCs w:val="20"/>
              </w:rPr>
              <w:t>Šilutės r. sav.</w:t>
            </w:r>
          </w:p>
        </w:tc>
        <w:tc>
          <w:tcPr>
            <w:tcW w:w="851" w:type="dxa"/>
            <w:vAlign w:val="center"/>
          </w:tcPr>
          <w:p w:rsidR="00BF3FDC" w:rsidRPr="008E3466" w:rsidRDefault="00BF3FDC" w:rsidP="00C86E0A">
            <w:pPr>
              <w:spacing w:before="0" w:after="0"/>
              <w:ind w:firstLine="0"/>
              <w:jc w:val="center"/>
              <w:rPr>
                <w:sz w:val="20"/>
                <w:szCs w:val="20"/>
              </w:rPr>
            </w:pPr>
            <w:r w:rsidRPr="008E3466">
              <w:rPr>
                <w:sz w:val="20"/>
                <w:szCs w:val="20"/>
              </w:rPr>
              <w:t>404</w:t>
            </w:r>
          </w:p>
        </w:tc>
        <w:tc>
          <w:tcPr>
            <w:tcW w:w="906" w:type="dxa"/>
            <w:vAlign w:val="center"/>
          </w:tcPr>
          <w:p w:rsidR="00BF3FDC" w:rsidRPr="008E3466" w:rsidRDefault="00BF3FDC" w:rsidP="00C86E0A">
            <w:pPr>
              <w:spacing w:before="0" w:after="0"/>
              <w:ind w:firstLine="0"/>
              <w:jc w:val="center"/>
              <w:rPr>
                <w:sz w:val="20"/>
                <w:szCs w:val="20"/>
              </w:rPr>
            </w:pPr>
            <w:r w:rsidRPr="008E3466">
              <w:rPr>
                <w:sz w:val="20"/>
                <w:szCs w:val="20"/>
              </w:rPr>
              <w:t>406</w:t>
            </w:r>
          </w:p>
        </w:tc>
        <w:tc>
          <w:tcPr>
            <w:tcW w:w="1000" w:type="dxa"/>
            <w:vAlign w:val="center"/>
          </w:tcPr>
          <w:p w:rsidR="00BF3FDC" w:rsidRPr="008E3466" w:rsidRDefault="00BF3FDC" w:rsidP="00C86E0A">
            <w:pPr>
              <w:spacing w:before="0" w:after="0"/>
              <w:ind w:firstLine="0"/>
              <w:jc w:val="center"/>
              <w:rPr>
                <w:sz w:val="20"/>
                <w:szCs w:val="20"/>
              </w:rPr>
            </w:pPr>
            <w:r w:rsidRPr="008E3466">
              <w:rPr>
                <w:sz w:val="20"/>
                <w:szCs w:val="20"/>
              </w:rPr>
              <w:t>339</w:t>
            </w:r>
          </w:p>
        </w:tc>
        <w:tc>
          <w:tcPr>
            <w:tcW w:w="992" w:type="dxa"/>
            <w:vAlign w:val="center"/>
          </w:tcPr>
          <w:p w:rsidR="00BF3FDC" w:rsidRPr="008E3466" w:rsidRDefault="00BF3FDC" w:rsidP="00C86E0A">
            <w:pPr>
              <w:spacing w:before="0" w:after="0"/>
              <w:ind w:firstLine="0"/>
              <w:jc w:val="center"/>
              <w:rPr>
                <w:sz w:val="20"/>
                <w:szCs w:val="20"/>
              </w:rPr>
            </w:pPr>
            <w:r w:rsidRPr="008E3466">
              <w:rPr>
                <w:sz w:val="20"/>
                <w:szCs w:val="20"/>
              </w:rPr>
              <w:t>403</w:t>
            </w:r>
          </w:p>
        </w:tc>
        <w:tc>
          <w:tcPr>
            <w:tcW w:w="2084" w:type="dxa"/>
            <w:vAlign w:val="center"/>
          </w:tcPr>
          <w:p w:rsidR="00BF3FDC" w:rsidRPr="008E3466" w:rsidRDefault="00BF3FDC" w:rsidP="00C86E0A">
            <w:pPr>
              <w:spacing w:before="0" w:after="0"/>
              <w:ind w:firstLine="0"/>
              <w:jc w:val="center"/>
              <w:rPr>
                <w:sz w:val="20"/>
                <w:szCs w:val="20"/>
              </w:rPr>
            </w:pPr>
            <w:r w:rsidRPr="008E3466">
              <w:rPr>
                <w:sz w:val="20"/>
                <w:szCs w:val="20"/>
              </w:rPr>
              <w:t>-0,2</w:t>
            </w:r>
          </w:p>
        </w:tc>
      </w:tr>
      <w:tr w:rsidR="00BF3FDC" w:rsidRPr="008E3466">
        <w:trPr>
          <w:trHeight w:val="58"/>
          <w:jc w:val="center"/>
        </w:trPr>
        <w:tc>
          <w:tcPr>
            <w:tcW w:w="3715" w:type="dxa"/>
          </w:tcPr>
          <w:p w:rsidR="00BF3FDC" w:rsidRPr="008E3466" w:rsidRDefault="00BF3FDC" w:rsidP="00C86E0A">
            <w:pPr>
              <w:spacing w:before="0" w:after="0"/>
              <w:ind w:firstLine="0"/>
              <w:jc w:val="left"/>
              <w:rPr>
                <w:sz w:val="20"/>
                <w:szCs w:val="20"/>
              </w:rPr>
            </w:pPr>
            <w:r w:rsidRPr="008E3466">
              <w:rPr>
                <w:sz w:val="20"/>
                <w:szCs w:val="20"/>
              </w:rPr>
              <w:t>Plungės r. sav.</w:t>
            </w:r>
          </w:p>
        </w:tc>
        <w:tc>
          <w:tcPr>
            <w:tcW w:w="851" w:type="dxa"/>
            <w:vAlign w:val="center"/>
          </w:tcPr>
          <w:p w:rsidR="00BF3FDC" w:rsidRPr="008E3466" w:rsidRDefault="00BF3FDC" w:rsidP="00C86E0A">
            <w:pPr>
              <w:spacing w:before="0" w:after="0"/>
              <w:ind w:firstLine="0"/>
              <w:jc w:val="center"/>
              <w:rPr>
                <w:sz w:val="20"/>
                <w:szCs w:val="20"/>
              </w:rPr>
            </w:pPr>
            <w:r w:rsidRPr="008E3466">
              <w:rPr>
                <w:sz w:val="20"/>
                <w:szCs w:val="20"/>
              </w:rPr>
              <w:t>220</w:t>
            </w:r>
          </w:p>
        </w:tc>
        <w:tc>
          <w:tcPr>
            <w:tcW w:w="906" w:type="dxa"/>
            <w:vAlign w:val="center"/>
          </w:tcPr>
          <w:p w:rsidR="00BF3FDC" w:rsidRPr="008E3466" w:rsidRDefault="00BF3FDC" w:rsidP="00C86E0A">
            <w:pPr>
              <w:spacing w:before="0" w:after="0"/>
              <w:ind w:firstLine="0"/>
              <w:jc w:val="center"/>
              <w:rPr>
                <w:sz w:val="20"/>
                <w:szCs w:val="20"/>
              </w:rPr>
            </w:pPr>
            <w:r w:rsidRPr="008E3466">
              <w:rPr>
                <w:sz w:val="20"/>
                <w:szCs w:val="20"/>
              </w:rPr>
              <w:t>191</w:t>
            </w:r>
          </w:p>
        </w:tc>
        <w:tc>
          <w:tcPr>
            <w:tcW w:w="1000" w:type="dxa"/>
            <w:vAlign w:val="center"/>
          </w:tcPr>
          <w:p w:rsidR="00BF3FDC" w:rsidRPr="008E3466" w:rsidRDefault="00BF3FDC" w:rsidP="00C86E0A">
            <w:pPr>
              <w:spacing w:before="0" w:after="0"/>
              <w:ind w:firstLine="0"/>
              <w:jc w:val="center"/>
              <w:rPr>
                <w:sz w:val="20"/>
                <w:szCs w:val="20"/>
              </w:rPr>
            </w:pPr>
            <w:r w:rsidRPr="008E3466">
              <w:rPr>
                <w:sz w:val="20"/>
                <w:szCs w:val="20"/>
              </w:rPr>
              <w:t>182</w:t>
            </w:r>
          </w:p>
        </w:tc>
        <w:tc>
          <w:tcPr>
            <w:tcW w:w="992" w:type="dxa"/>
            <w:vAlign w:val="center"/>
          </w:tcPr>
          <w:p w:rsidR="00BF3FDC" w:rsidRPr="008E3466" w:rsidRDefault="00BF3FDC" w:rsidP="00C86E0A">
            <w:pPr>
              <w:spacing w:before="0" w:after="0"/>
              <w:ind w:firstLine="0"/>
              <w:jc w:val="center"/>
              <w:rPr>
                <w:sz w:val="20"/>
                <w:szCs w:val="20"/>
              </w:rPr>
            </w:pPr>
            <w:r w:rsidRPr="008E3466">
              <w:rPr>
                <w:sz w:val="20"/>
                <w:szCs w:val="20"/>
              </w:rPr>
              <w:t>173</w:t>
            </w:r>
          </w:p>
        </w:tc>
        <w:tc>
          <w:tcPr>
            <w:tcW w:w="2084" w:type="dxa"/>
            <w:vAlign w:val="center"/>
          </w:tcPr>
          <w:p w:rsidR="00BF3FDC" w:rsidRPr="008E3466" w:rsidRDefault="00BF3FDC" w:rsidP="00C86E0A">
            <w:pPr>
              <w:spacing w:before="0" w:after="0"/>
              <w:ind w:firstLine="0"/>
              <w:jc w:val="center"/>
              <w:rPr>
                <w:sz w:val="20"/>
                <w:szCs w:val="20"/>
              </w:rPr>
            </w:pPr>
            <w:r w:rsidRPr="008E3466">
              <w:rPr>
                <w:sz w:val="20"/>
                <w:szCs w:val="20"/>
              </w:rPr>
              <w:t>-21,4</w:t>
            </w:r>
          </w:p>
        </w:tc>
      </w:tr>
    </w:tbl>
    <w:p w:rsidR="00BF3FDC" w:rsidRPr="008E3466" w:rsidRDefault="00BF3FDC" w:rsidP="00C86E0A">
      <w:pPr>
        <w:spacing w:after="240"/>
        <w:jc w:val="center"/>
        <w:rPr>
          <w:i/>
          <w:iCs/>
          <w:sz w:val="20"/>
          <w:szCs w:val="20"/>
        </w:rPr>
      </w:pPr>
      <w:r w:rsidRPr="008E3466">
        <w:rPr>
          <w:i/>
          <w:iCs/>
          <w:sz w:val="20"/>
          <w:szCs w:val="20"/>
        </w:rPr>
        <w:t>Šaltinis: Lietuvos statistikos departamentas</w:t>
      </w:r>
    </w:p>
    <w:p w:rsidR="00BF3FDC" w:rsidRPr="008E3466" w:rsidRDefault="00BF3FDC" w:rsidP="00E05D25">
      <w:pPr>
        <w:ind w:firstLine="720"/>
      </w:pPr>
      <w:r w:rsidRPr="008E3466">
        <w:t>2012 m. 100-ui Kretingos rajono gyventojų teko 569 dokumentų egzemplioriai. Daugiau nei Kretingos rajone egzempliorių teko Šilutės rajono gyvento</w:t>
      </w:r>
      <w:r w:rsidR="00E05D25">
        <w:t xml:space="preserve">jams – </w:t>
      </w:r>
      <w:r w:rsidRPr="008E3466">
        <w:t xml:space="preserve"> </w:t>
      </w:r>
      <w:r w:rsidR="00E05D25" w:rsidRPr="008E3466">
        <w:t xml:space="preserve">100-ui </w:t>
      </w:r>
      <w:r w:rsidR="00E05D25">
        <w:t xml:space="preserve">šilutiškių </w:t>
      </w:r>
      <w:r w:rsidRPr="008E3466">
        <w:t xml:space="preserve">- 627 egzemplioriai. Šalies ekonominė krizė neigiamai atsiliepė </w:t>
      </w:r>
      <w:r w:rsidR="00E05D25">
        <w:t>v</w:t>
      </w:r>
      <w:r w:rsidRPr="008E3466">
        <w:t>iešosios bibliotekos ir jos filialų dokumentų fondų formavimui. Dokumentų fondai nėra pilnai sukomplektuoti</w:t>
      </w:r>
      <w:r w:rsidR="00E05D25">
        <w:t xml:space="preserve"> – </w:t>
      </w:r>
      <w:r w:rsidRPr="008E3466">
        <w:t>trūksta lėšų nupirkti mokomajai, informacinei literatūrai. Kretingos viešoji biblioteka daugumos leidinių turi tik po vieną egzempliorių, todėl jais leidžiama naudotis tik skaityklose, nupirkti mokomosios literatūros filialų vartotojams nėra finansinių galimybių. Todėl stengiamasi įsigyti nors paklausiausios grožinės ir vaikiškos literatūros.</w:t>
      </w:r>
    </w:p>
    <w:p w:rsidR="00BF3FDC" w:rsidRPr="008E3466" w:rsidRDefault="00BF3FDC" w:rsidP="00B86266">
      <w:pPr>
        <w:ind w:firstLine="720"/>
      </w:pPr>
      <w:r w:rsidRPr="008E3466">
        <w:t xml:space="preserve">2008-2011 m. iš Bilo ir </w:t>
      </w:r>
      <w:proofErr w:type="spellStart"/>
      <w:r w:rsidRPr="008E3466">
        <w:t>Melindos</w:t>
      </w:r>
      <w:proofErr w:type="spellEnd"/>
      <w:r w:rsidRPr="008E3466">
        <w:t xml:space="preserve"> Geitsų fondo finansuojamo projekto „Bibliotekos pažangai“ Kretingos viešoji biblioteka gavo 73 kompiuterius su naujausia programine įranga, 11 </w:t>
      </w:r>
      <w:proofErr w:type="spellStart"/>
      <w:r w:rsidRPr="008E3466">
        <w:t>multifunkcinių</w:t>
      </w:r>
      <w:proofErr w:type="spellEnd"/>
      <w:r w:rsidRPr="008E3466">
        <w:t xml:space="preserve"> įrenginių, 1 kompiuterį su neregiams ir silpnaregiams skirta programine įranga. 2010 m. baigti kompiuterizuoti visi Kretingos viešosios bibliotekos filialai, juose nemokamai teikiama interneto prieigos paslauga.</w:t>
      </w:r>
    </w:p>
    <w:p w:rsidR="00BF3FDC" w:rsidRPr="008E3466" w:rsidRDefault="00BF3FDC" w:rsidP="00B86266">
      <w:pPr>
        <w:ind w:firstLine="720"/>
      </w:pPr>
      <w:r w:rsidRPr="008E3466">
        <w:lastRenderedPageBreak/>
        <w:t xml:space="preserve">Kretingos viešojoje bibliotekoje ir jos filialuose trūksta lėšų renginiams organizuoti, todėl didesni renginiai organizuojami kartu su Kretingos rajono bei Salantų kultūros centrais, Kretingos ir Vyskupo Motiejaus Valančiaus gimtinės muziejais, mokyklomis, darželiais, kaimo bendruomenėmis ir kt. 2009-2012 m. suorganizuotų renginių skaičius Kretingos viešojoje bibliotekoje ir jos filialuose </w:t>
      </w:r>
      <w:r w:rsidR="00901D1A">
        <w:t>išaugo</w:t>
      </w:r>
      <w:r w:rsidR="00901D1A" w:rsidRPr="008E3466">
        <w:t xml:space="preserve"> </w:t>
      </w:r>
      <w:r w:rsidRPr="008E3466">
        <w:t>6 proc. (nuo 694 iki 741).</w:t>
      </w:r>
    </w:p>
    <w:p w:rsidR="00BF3FDC" w:rsidRPr="008E3466" w:rsidRDefault="00BF3FDC" w:rsidP="00B86266">
      <w:pPr>
        <w:ind w:firstLine="720"/>
      </w:pPr>
      <w:r w:rsidRPr="008E3466">
        <w:t>Vystantis technologijoms, užtikrinant priėjimą prie informacijos virtualioje erdvėje, bibliotekų skaitytojų skaičiaus bei fondų mažėjimas yra natūralu reiškinys. Didesnę reikšmę įgauna bibliotekų pasirengimas vykdyti kitą edukacinę veiklą, tenkinti kitokius gyventojų kultūros poreikius, atitikti kintančias darbo ir gyvenimo sąlygas. Pvz., 2.3.2.5 lentelėje pateikiama Kretingos viešosios bibliotekos lankytojų ir kitokios veiklos dinamika.</w:t>
      </w:r>
    </w:p>
    <w:p w:rsidR="00BF3FDC" w:rsidRPr="008E3466" w:rsidRDefault="00BF3FDC" w:rsidP="00650A03">
      <w:pPr>
        <w:spacing w:before="240"/>
        <w:ind w:firstLine="0"/>
        <w:jc w:val="center"/>
        <w:rPr>
          <w:b/>
          <w:bCs/>
        </w:rPr>
      </w:pPr>
      <w:r w:rsidRPr="008E3466">
        <w:rPr>
          <w:b/>
          <w:bCs/>
        </w:rPr>
        <w:t>2.3.2.5. lentelė. Kretingos viešosios bibliotekos veiklos dinamika, 2009-2012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692"/>
        <w:gridCol w:w="1692"/>
        <w:gridCol w:w="1697"/>
        <w:gridCol w:w="1698"/>
      </w:tblGrid>
      <w:tr w:rsidR="00BF3FDC" w:rsidRPr="008E3466">
        <w:trPr>
          <w:jc w:val="center"/>
        </w:trPr>
        <w:tc>
          <w:tcPr>
            <w:tcW w:w="3240" w:type="dxa"/>
          </w:tcPr>
          <w:p w:rsidR="00BF3FDC" w:rsidRPr="008E3466" w:rsidRDefault="00BF3FDC" w:rsidP="00693E1D">
            <w:pPr>
              <w:spacing w:before="0" w:after="0"/>
              <w:ind w:firstLine="0"/>
              <w:jc w:val="center"/>
              <w:rPr>
                <w:b/>
                <w:bCs/>
              </w:rPr>
            </w:pPr>
            <w:r w:rsidRPr="008E3466">
              <w:rPr>
                <w:b/>
                <w:bCs/>
              </w:rPr>
              <w:t>Rodiklis</w:t>
            </w:r>
          </w:p>
        </w:tc>
        <w:tc>
          <w:tcPr>
            <w:tcW w:w="1692" w:type="dxa"/>
          </w:tcPr>
          <w:p w:rsidR="00BF3FDC" w:rsidRPr="008E3466" w:rsidRDefault="00BF3FDC" w:rsidP="00693E1D">
            <w:pPr>
              <w:spacing w:before="0" w:after="0"/>
              <w:ind w:firstLine="0"/>
              <w:jc w:val="center"/>
              <w:rPr>
                <w:b/>
                <w:bCs/>
              </w:rPr>
            </w:pPr>
            <w:r w:rsidRPr="008E3466">
              <w:rPr>
                <w:b/>
                <w:bCs/>
              </w:rPr>
              <w:t>2009</w:t>
            </w:r>
          </w:p>
        </w:tc>
        <w:tc>
          <w:tcPr>
            <w:tcW w:w="1692" w:type="dxa"/>
          </w:tcPr>
          <w:p w:rsidR="00BF3FDC" w:rsidRPr="008E3466" w:rsidRDefault="00BF3FDC" w:rsidP="00693E1D">
            <w:pPr>
              <w:spacing w:before="0" w:after="0"/>
              <w:ind w:firstLine="0"/>
              <w:jc w:val="center"/>
              <w:rPr>
                <w:b/>
                <w:bCs/>
              </w:rPr>
            </w:pPr>
            <w:r w:rsidRPr="008E3466">
              <w:rPr>
                <w:b/>
                <w:bCs/>
              </w:rPr>
              <w:t>2010</w:t>
            </w:r>
          </w:p>
        </w:tc>
        <w:tc>
          <w:tcPr>
            <w:tcW w:w="1697" w:type="dxa"/>
          </w:tcPr>
          <w:p w:rsidR="00BF3FDC" w:rsidRPr="008E3466" w:rsidRDefault="00BF3FDC" w:rsidP="00693E1D">
            <w:pPr>
              <w:spacing w:before="0" w:after="0"/>
              <w:ind w:firstLine="0"/>
              <w:jc w:val="center"/>
              <w:rPr>
                <w:b/>
                <w:bCs/>
              </w:rPr>
            </w:pPr>
            <w:r w:rsidRPr="008E3466">
              <w:rPr>
                <w:b/>
                <w:bCs/>
              </w:rPr>
              <w:t>2011</w:t>
            </w:r>
          </w:p>
        </w:tc>
        <w:tc>
          <w:tcPr>
            <w:tcW w:w="1698" w:type="dxa"/>
          </w:tcPr>
          <w:p w:rsidR="00BF3FDC" w:rsidRPr="008E3466" w:rsidRDefault="00BF3FDC" w:rsidP="00693E1D">
            <w:pPr>
              <w:spacing w:before="0" w:after="0"/>
              <w:ind w:firstLine="0"/>
              <w:jc w:val="center"/>
              <w:rPr>
                <w:b/>
                <w:bCs/>
              </w:rPr>
            </w:pPr>
            <w:r w:rsidRPr="008E3466">
              <w:rPr>
                <w:b/>
                <w:bCs/>
              </w:rPr>
              <w:t>2012</w:t>
            </w:r>
          </w:p>
        </w:tc>
      </w:tr>
      <w:tr w:rsidR="00BF3FDC" w:rsidRPr="008E3466">
        <w:trPr>
          <w:jc w:val="center"/>
        </w:trPr>
        <w:tc>
          <w:tcPr>
            <w:tcW w:w="3240" w:type="dxa"/>
          </w:tcPr>
          <w:p w:rsidR="00BF3FDC" w:rsidRPr="008E3466" w:rsidRDefault="00BF3FDC" w:rsidP="00693E1D">
            <w:pPr>
              <w:spacing w:before="0" w:after="0"/>
              <w:ind w:firstLine="0"/>
              <w:jc w:val="left"/>
            </w:pPr>
            <w:r w:rsidRPr="008E3466">
              <w:t>Lankytojų skaičius</w:t>
            </w:r>
          </w:p>
        </w:tc>
        <w:tc>
          <w:tcPr>
            <w:tcW w:w="1692" w:type="dxa"/>
            <w:vAlign w:val="center"/>
          </w:tcPr>
          <w:p w:rsidR="00BF3FDC" w:rsidRPr="008E3466" w:rsidRDefault="00BF3FDC" w:rsidP="00693E1D">
            <w:pPr>
              <w:spacing w:before="0" w:after="0"/>
              <w:ind w:firstLine="0"/>
              <w:jc w:val="center"/>
              <w:rPr>
                <w:b/>
                <w:bCs/>
              </w:rPr>
            </w:pPr>
            <w:r w:rsidRPr="008E3466">
              <w:t>146 693</w:t>
            </w:r>
          </w:p>
        </w:tc>
        <w:tc>
          <w:tcPr>
            <w:tcW w:w="1692" w:type="dxa"/>
            <w:vAlign w:val="center"/>
          </w:tcPr>
          <w:p w:rsidR="00BF3FDC" w:rsidRPr="008E3466" w:rsidRDefault="00BF3FDC" w:rsidP="00693E1D">
            <w:pPr>
              <w:spacing w:before="0" w:after="0"/>
              <w:ind w:firstLine="0"/>
              <w:jc w:val="center"/>
              <w:rPr>
                <w:b/>
                <w:bCs/>
              </w:rPr>
            </w:pPr>
            <w:r w:rsidRPr="008E3466">
              <w:t>140 464</w:t>
            </w:r>
          </w:p>
        </w:tc>
        <w:tc>
          <w:tcPr>
            <w:tcW w:w="1697" w:type="dxa"/>
            <w:vAlign w:val="center"/>
          </w:tcPr>
          <w:p w:rsidR="00BF3FDC" w:rsidRPr="008E3466" w:rsidRDefault="00BF3FDC" w:rsidP="00693E1D">
            <w:pPr>
              <w:spacing w:before="0" w:after="0"/>
              <w:ind w:firstLine="0"/>
              <w:jc w:val="center"/>
              <w:rPr>
                <w:b/>
                <w:bCs/>
              </w:rPr>
            </w:pPr>
            <w:r w:rsidRPr="008E3466">
              <w:t>138 383</w:t>
            </w:r>
          </w:p>
        </w:tc>
        <w:tc>
          <w:tcPr>
            <w:tcW w:w="1698" w:type="dxa"/>
            <w:vAlign w:val="center"/>
          </w:tcPr>
          <w:p w:rsidR="00BF3FDC" w:rsidRPr="008E3466" w:rsidRDefault="00BF3FDC" w:rsidP="00693E1D">
            <w:pPr>
              <w:spacing w:before="0" w:after="0"/>
              <w:ind w:firstLine="0"/>
              <w:jc w:val="center"/>
              <w:rPr>
                <w:b/>
                <w:bCs/>
              </w:rPr>
            </w:pPr>
            <w:r w:rsidRPr="008E3466">
              <w:t>133 539</w:t>
            </w:r>
          </w:p>
        </w:tc>
      </w:tr>
      <w:tr w:rsidR="00BF3FDC" w:rsidRPr="008E3466">
        <w:trPr>
          <w:jc w:val="center"/>
        </w:trPr>
        <w:tc>
          <w:tcPr>
            <w:tcW w:w="3240" w:type="dxa"/>
          </w:tcPr>
          <w:p w:rsidR="00BF3FDC" w:rsidRPr="008E3466" w:rsidRDefault="00BF3FDC" w:rsidP="00693E1D">
            <w:pPr>
              <w:spacing w:before="0" w:after="0"/>
              <w:ind w:firstLine="0"/>
              <w:jc w:val="left"/>
            </w:pPr>
            <w:r w:rsidRPr="008E3466">
              <w:t>Renginių skaičius</w:t>
            </w:r>
          </w:p>
        </w:tc>
        <w:tc>
          <w:tcPr>
            <w:tcW w:w="1692" w:type="dxa"/>
            <w:vAlign w:val="center"/>
          </w:tcPr>
          <w:p w:rsidR="00BF3FDC" w:rsidRPr="008E3466" w:rsidRDefault="00BF3FDC" w:rsidP="00693E1D">
            <w:pPr>
              <w:spacing w:before="0" w:after="0"/>
              <w:ind w:firstLine="0"/>
              <w:jc w:val="center"/>
            </w:pPr>
            <w:r w:rsidRPr="008E3466">
              <w:t>694</w:t>
            </w:r>
          </w:p>
        </w:tc>
        <w:tc>
          <w:tcPr>
            <w:tcW w:w="1692" w:type="dxa"/>
            <w:vAlign w:val="center"/>
          </w:tcPr>
          <w:p w:rsidR="00BF3FDC" w:rsidRPr="008E3466" w:rsidRDefault="00BF3FDC" w:rsidP="00693E1D">
            <w:pPr>
              <w:spacing w:before="0" w:after="0"/>
              <w:ind w:firstLine="0"/>
              <w:jc w:val="center"/>
            </w:pPr>
            <w:r w:rsidRPr="008E3466">
              <w:t>690</w:t>
            </w:r>
          </w:p>
        </w:tc>
        <w:tc>
          <w:tcPr>
            <w:tcW w:w="1697" w:type="dxa"/>
            <w:vAlign w:val="center"/>
          </w:tcPr>
          <w:p w:rsidR="00BF3FDC" w:rsidRPr="008E3466" w:rsidRDefault="00BF3FDC" w:rsidP="00693E1D">
            <w:pPr>
              <w:spacing w:before="0" w:after="0"/>
              <w:ind w:firstLine="0"/>
              <w:jc w:val="center"/>
            </w:pPr>
            <w:r w:rsidRPr="008E3466">
              <w:t>793</w:t>
            </w:r>
          </w:p>
        </w:tc>
        <w:tc>
          <w:tcPr>
            <w:tcW w:w="1698" w:type="dxa"/>
            <w:vAlign w:val="center"/>
          </w:tcPr>
          <w:p w:rsidR="00BF3FDC" w:rsidRPr="008E3466" w:rsidRDefault="00BF3FDC" w:rsidP="00693E1D">
            <w:pPr>
              <w:spacing w:before="0" w:after="0"/>
              <w:ind w:firstLine="0"/>
              <w:jc w:val="center"/>
            </w:pPr>
            <w:r w:rsidRPr="008E3466">
              <w:t>741</w:t>
            </w:r>
          </w:p>
        </w:tc>
      </w:tr>
      <w:tr w:rsidR="00BF3FDC" w:rsidRPr="008E3466">
        <w:trPr>
          <w:jc w:val="center"/>
        </w:trPr>
        <w:tc>
          <w:tcPr>
            <w:tcW w:w="3240" w:type="dxa"/>
          </w:tcPr>
          <w:p w:rsidR="00BF3FDC" w:rsidRPr="008E3466" w:rsidRDefault="00BF3FDC" w:rsidP="00693E1D">
            <w:pPr>
              <w:spacing w:before="0" w:after="0"/>
              <w:ind w:firstLine="0"/>
              <w:jc w:val="left"/>
            </w:pPr>
            <w:r w:rsidRPr="008E3466">
              <w:t>Renginių lankytojų skaičius</w:t>
            </w:r>
          </w:p>
        </w:tc>
        <w:tc>
          <w:tcPr>
            <w:tcW w:w="1692" w:type="dxa"/>
            <w:vAlign w:val="center"/>
          </w:tcPr>
          <w:p w:rsidR="00BF3FDC" w:rsidRPr="008E3466" w:rsidRDefault="00BF3FDC" w:rsidP="00693E1D">
            <w:pPr>
              <w:spacing w:before="0" w:after="0"/>
              <w:ind w:firstLine="0"/>
              <w:jc w:val="center"/>
            </w:pPr>
            <w:r w:rsidRPr="008E3466">
              <w:t>6 893</w:t>
            </w:r>
          </w:p>
        </w:tc>
        <w:tc>
          <w:tcPr>
            <w:tcW w:w="1692" w:type="dxa"/>
            <w:vAlign w:val="center"/>
          </w:tcPr>
          <w:p w:rsidR="00BF3FDC" w:rsidRPr="008E3466" w:rsidRDefault="00BF3FDC" w:rsidP="00693E1D">
            <w:pPr>
              <w:spacing w:before="0" w:after="0"/>
              <w:ind w:firstLine="0"/>
              <w:jc w:val="center"/>
            </w:pPr>
            <w:r w:rsidRPr="008E3466">
              <w:t>7 708</w:t>
            </w:r>
          </w:p>
        </w:tc>
        <w:tc>
          <w:tcPr>
            <w:tcW w:w="1697" w:type="dxa"/>
            <w:vAlign w:val="center"/>
          </w:tcPr>
          <w:p w:rsidR="00BF3FDC" w:rsidRPr="008E3466" w:rsidRDefault="00BF3FDC" w:rsidP="00693E1D">
            <w:pPr>
              <w:spacing w:before="0" w:after="0"/>
              <w:ind w:firstLine="0"/>
              <w:jc w:val="center"/>
            </w:pPr>
            <w:r w:rsidRPr="008E3466">
              <w:t>8 007</w:t>
            </w:r>
          </w:p>
        </w:tc>
        <w:tc>
          <w:tcPr>
            <w:tcW w:w="1698" w:type="dxa"/>
            <w:vAlign w:val="center"/>
          </w:tcPr>
          <w:p w:rsidR="00BF3FDC" w:rsidRPr="008E3466" w:rsidRDefault="00BF3FDC" w:rsidP="00693E1D">
            <w:pPr>
              <w:spacing w:before="0" w:after="0"/>
              <w:ind w:firstLine="0"/>
              <w:jc w:val="center"/>
            </w:pPr>
            <w:r w:rsidRPr="008E3466">
              <w:t>6 982</w:t>
            </w:r>
          </w:p>
        </w:tc>
      </w:tr>
      <w:tr w:rsidR="00BF3FDC" w:rsidRPr="008E3466">
        <w:trPr>
          <w:jc w:val="center"/>
        </w:trPr>
        <w:tc>
          <w:tcPr>
            <w:tcW w:w="3240" w:type="dxa"/>
          </w:tcPr>
          <w:p w:rsidR="00BF3FDC" w:rsidRPr="008E3466" w:rsidRDefault="00BF3FDC" w:rsidP="00693E1D">
            <w:pPr>
              <w:spacing w:before="0" w:after="0"/>
              <w:ind w:firstLine="0"/>
              <w:jc w:val="left"/>
            </w:pPr>
            <w:r w:rsidRPr="008E3466">
              <w:t>Virtualių lankytojų skaičius</w:t>
            </w:r>
          </w:p>
        </w:tc>
        <w:tc>
          <w:tcPr>
            <w:tcW w:w="1692" w:type="dxa"/>
            <w:vAlign w:val="center"/>
          </w:tcPr>
          <w:p w:rsidR="00BF3FDC" w:rsidRPr="008E3466" w:rsidRDefault="00B91B17" w:rsidP="009D7308">
            <w:pPr>
              <w:spacing w:before="0" w:after="0"/>
              <w:ind w:firstLine="0"/>
              <w:jc w:val="center"/>
            </w:pPr>
            <w:r>
              <w:t>93 267</w:t>
            </w:r>
          </w:p>
        </w:tc>
        <w:tc>
          <w:tcPr>
            <w:tcW w:w="1692" w:type="dxa"/>
            <w:vAlign w:val="center"/>
          </w:tcPr>
          <w:p w:rsidR="00BF3FDC" w:rsidRPr="008E3466" w:rsidRDefault="00BF3FDC" w:rsidP="009D7308">
            <w:pPr>
              <w:spacing w:before="0" w:after="0"/>
              <w:ind w:firstLine="0"/>
              <w:jc w:val="center"/>
            </w:pPr>
            <w:r w:rsidRPr="008E3466">
              <w:t>82 910</w:t>
            </w:r>
          </w:p>
        </w:tc>
        <w:tc>
          <w:tcPr>
            <w:tcW w:w="1697" w:type="dxa"/>
            <w:vAlign w:val="center"/>
          </w:tcPr>
          <w:p w:rsidR="00BF3FDC" w:rsidRPr="008E3466" w:rsidRDefault="00BF3FDC" w:rsidP="009D7308">
            <w:pPr>
              <w:spacing w:before="0" w:after="0"/>
              <w:ind w:firstLine="0"/>
              <w:jc w:val="center"/>
            </w:pPr>
            <w:r w:rsidRPr="008E3466">
              <w:t>85 791</w:t>
            </w:r>
          </w:p>
        </w:tc>
        <w:tc>
          <w:tcPr>
            <w:tcW w:w="1698" w:type="dxa"/>
            <w:vAlign w:val="center"/>
          </w:tcPr>
          <w:p w:rsidR="00BF3FDC" w:rsidRPr="008E3466" w:rsidRDefault="00BF3FDC" w:rsidP="009D7308">
            <w:pPr>
              <w:spacing w:before="0" w:after="0"/>
              <w:ind w:firstLine="0"/>
              <w:jc w:val="center"/>
            </w:pPr>
            <w:r w:rsidRPr="008E3466">
              <w:t>61 960</w:t>
            </w:r>
          </w:p>
        </w:tc>
      </w:tr>
      <w:tr w:rsidR="00BF3FDC" w:rsidRPr="008E3466">
        <w:trPr>
          <w:jc w:val="center"/>
        </w:trPr>
        <w:tc>
          <w:tcPr>
            <w:tcW w:w="3240" w:type="dxa"/>
          </w:tcPr>
          <w:p w:rsidR="00BF3FDC" w:rsidRPr="008E3466" w:rsidRDefault="00BF3FDC" w:rsidP="00693E1D">
            <w:pPr>
              <w:spacing w:before="0" w:after="0"/>
              <w:ind w:firstLine="0"/>
              <w:jc w:val="left"/>
            </w:pPr>
            <w:r w:rsidRPr="008E3466">
              <w:t>Vartotojų skaičius</w:t>
            </w:r>
          </w:p>
        </w:tc>
        <w:tc>
          <w:tcPr>
            <w:tcW w:w="1692" w:type="dxa"/>
            <w:vAlign w:val="center"/>
          </w:tcPr>
          <w:p w:rsidR="00BF3FDC" w:rsidRPr="008E3466" w:rsidRDefault="00BF3FDC" w:rsidP="00693E1D">
            <w:pPr>
              <w:spacing w:before="0" w:after="0"/>
              <w:ind w:firstLine="0"/>
              <w:jc w:val="center"/>
              <w:rPr>
                <w:b/>
                <w:bCs/>
              </w:rPr>
            </w:pPr>
            <w:r w:rsidRPr="008E3466">
              <w:t>9 620</w:t>
            </w:r>
          </w:p>
        </w:tc>
        <w:tc>
          <w:tcPr>
            <w:tcW w:w="1692" w:type="dxa"/>
            <w:vAlign w:val="center"/>
          </w:tcPr>
          <w:p w:rsidR="00BF3FDC" w:rsidRPr="008E3466" w:rsidRDefault="00BF3FDC" w:rsidP="00693E1D">
            <w:pPr>
              <w:spacing w:before="0" w:after="0"/>
              <w:ind w:firstLine="0"/>
              <w:jc w:val="center"/>
              <w:rPr>
                <w:b/>
                <w:bCs/>
              </w:rPr>
            </w:pPr>
            <w:r w:rsidRPr="008E3466">
              <w:t>8 921</w:t>
            </w:r>
          </w:p>
        </w:tc>
        <w:tc>
          <w:tcPr>
            <w:tcW w:w="1697" w:type="dxa"/>
            <w:vAlign w:val="center"/>
          </w:tcPr>
          <w:p w:rsidR="00BF3FDC" w:rsidRPr="008E3466" w:rsidRDefault="00BF3FDC" w:rsidP="00693E1D">
            <w:pPr>
              <w:spacing w:before="0" w:after="0"/>
              <w:ind w:firstLine="0"/>
              <w:jc w:val="center"/>
              <w:rPr>
                <w:b/>
                <w:bCs/>
              </w:rPr>
            </w:pPr>
            <w:r w:rsidRPr="008E3466">
              <w:t>8 279</w:t>
            </w:r>
          </w:p>
        </w:tc>
        <w:tc>
          <w:tcPr>
            <w:tcW w:w="1698" w:type="dxa"/>
            <w:vAlign w:val="center"/>
          </w:tcPr>
          <w:p w:rsidR="00BF3FDC" w:rsidRPr="008E3466" w:rsidRDefault="00BF3FDC" w:rsidP="00693E1D">
            <w:pPr>
              <w:spacing w:before="0" w:after="0"/>
              <w:ind w:firstLine="0"/>
              <w:jc w:val="center"/>
              <w:rPr>
                <w:b/>
                <w:bCs/>
              </w:rPr>
            </w:pPr>
            <w:r w:rsidRPr="008E3466">
              <w:t>7 601</w:t>
            </w:r>
          </w:p>
        </w:tc>
      </w:tr>
      <w:tr w:rsidR="00BF3FDC" w:rsidRPr="008E3466">
        <w:trPr>
          <w:jc w:val="center"/>
        </w:trPr>
        <w:tc>
          <w:tcPr>
            <w:tcW w:w="3240" w:type="dxa"/>
          </w:tcPr>
          <w:p w:rsidR="00BF3FDC" w:rsidRPr="008E3466" w:rsidRDefault="00BF3FDC" w:rsidP="00693E1D">
            <w:pPr>
              <w:spacing w:before="0" w:after="0"/>
              <w:ind w:firstLine="0"/>
              <w:jc w:val="left"/>
            </w:pPr>
            <w:r w:rsidRPr="008E3466">
              <w:t>Išduota fizinių vienetų</w:t>
            </w:r>
          </w:p>
        </w:tc>
        <w:tc>
          <w:tcPr>
            <w:tcW w:w="1692" w:type="dxa"/>
            <w:vAlign w:val="center"/>
          </w:tcPr>
          <w:p w:rsidR="00BF3FDC" w:rsidRPr="008E3466" w:rsidRDefault="00BF3FDC" w:rsidP="00693E1D">
            <w:pPr>
              <w:spacing w:before="0" w:after="0"/>
              <w:ind w:firstLine="0"/>
              <w:jc w:val="center"/>
              <w:rPr>
                <w:b/>
                <w:bCs/>
              </w:rPr>
            </w:pPr>
            <w:r w:rsidRPr="008E3466">
              <w:t>335 734</w:t>
            </w:r>
          </w:p>
        </w:tc>
        <w:tc>
          <w:tcPr>
            <w:tcW w:w="1692" w:type="dxa"/>
            <w:vAlign w:val="center"/>
          </w:tcPr>
          <w:p w:rsidR="00BF3FDC" w:rsidRPr="008E3466" w:rsidRDefault="00BF3FDC" w:rsidP="00693E1D">
            <w:pPr>
              <w:spacing w:before="0" w:after="0"/>
              <w:ind w:firstLine="0"/>
              <w:jc w:val="center"/>
              <w:rPr>
                <w:b/>
                <w:bCs/>
              </w:rPr>
            </w:pPr>
            <w:r w:rsidRPr="008E3466">
              <w:t>283 713</w:t>
            </w:r>
          </w:p>
        </w:tc>
        <w:tc>
          <w:tcPr>
            <w:tcW w:w="1697" w:type="dxa"/>
            <w:vAlign w:val="center"/>
          </w:tcPr>
          <w:p w:rsidR="00BF3FDC" w:rsidRPr="008E3466" w:rsidRDefault="00BF3FDC" w:rsidP="00693E1D">
            <w:pPr>
              <w:spacing w:before="0" w:after="0"/>
              <w:ind w:firstLine="0"/>
              <w:jc w:val="center"/>
              <w:rPr>
                <w:b/>
                <w:bCs/>
              </w:rPr>
            </w:pPr>
            <w:r w:rsidRPr="008E3466">
              <w:t>275 915</w:t>
            </w:r>
          </w:p>
        </w:tc>
        <w:tc>
          <w:tcPr>
            <w:tcW w:w="1698" w:type="dxa"/>
            <w:vAlign w:val="center"/>
          </w:tcPr>
          <w:p w:rsidR="00BF3FDC" w:rsidRPr="008E3466" w:rsidRDefault="00BF3FDC" w:rsidP="00693E1D">
            <w:pPr>
              <w:spacing w:before="0" w:after="0"/>
              <w:ind w:firstLine="0"/>
              <w:jc w:val="center"/>
              <w:rPr>
                <w:b/>
                <w:bCs/>
              </w:rPr>
            </w:pPr>
            <w:r w:rsidRPr="008E3466">
              <w:t>264 951</w:t>
            </w:r>
          </w:p>
        </w:tc>
      </w:tr>
    </w:tbl>
    <w:p w:rsidR="00BF3FDC" w:rsidRPr="008E3466" w:rsidRDefault="00BF3FDC" w:rsidP="00650A03">
      <w:pPr>
        <w:spacing w:after="240"/>
        <w:ind w:firstLine="0"/>
        <w:jc w:val="center"/>
        <w:rPr>
          <w:i/>
          <w:iCs/>
          <w:sz w:val="20"/>
          <w:szCs w:val="20"/>
          <w:lang w:eastAsia="lt-LT"/>
        </w:rPr>
      </w:pPr>
      <w:r w:rsidRPr="008E3466">
        <w:rPr>
          <w:i/>
          <w:iCs/>
          <w:sz w:val="20"/>
          <w:szCs w:val="20"/>
        </w:rPr>
        <w:t>Šaltinis: Kretingos viešosios bibliotekos veiklos ataskaitos</w:t>
      </w:r>
    </w:p>
    <w:p w:rsidR="00BF3FDC" w:rsidRPr="008E3466" w:rsidRDefault="00BF3FDC" w:rsidP="006E5BAF">
      <w:r w:rsidRPr="008E3466">
        <w:t>Didelė reikšmę įgauna kitos Kretingos viešosios bibliotekos veiklos sritys:</w:t>
      </w:r>
    </w:p>
    <w:p w:rsidR="00BF3FDC" w:rsidRPr="008E3466" w:rsidRDefault="00BF3FDC" w:rsidP="00700E37">
      <w:pPr>
        <w:numPr>
          <w:ilvl w:val="0"/>
          <w:numId w:val="48"/>
        </w:numPr>
        <w:ind w:left="0" w:firstLine="1080"/>
        <w:rPr>
          <w:lang w:eastAsia="lt-LT"/>
        </w:rPr>
      </w:pPr>
      <w:r w:rsidRPr="008E3466">
        <w:t xml:space="preserve">Renginių ir parodų organizavimas. Per 2012 m. buvo organizuotas 291 žodinis (2011 m. – 313), 450 vaizdinių (2011 m. – 480) renginių, iš viso – 741 renginys. </w:t>
      </w:r>
      <w:r w:rsidRPr="008E3466">
        <w:rPr>
          <w:lang w:eastAsia="lt-LT"/>
        </w:rPr>
        <w:t xml:space="preserve">2012 m. renginių skaičius sumažėjo </w:t>
      </w:r>
      <w:r w:rsidR="009A12EC">
        <w:rPr>
          <w:lang w:eastAsia="lt-LT"/>
        </w:rPr>
        <w:t>v</w:t>
      </w:r>
      <w:r w:rsidRPr="008E3466">
        <w:rPr>
          <w:lang w:eastAsia="lt-LT"/>
        </w:rPr>
        <w:t xml:space="preserve">iešojoje bibliotekoje ir kaimo filialuose, kadangi </w:t>
      </w:r>
      <w:r w:rsidR="00901D1A">
        <w:rPr>
          <w:lang w:eastAsia="lt-LT"/>
        </w:rPr>
        <w:t xml:space="preserve">čia </w:t>
      </w:r>
      <w:r w:rsidRPr="008E3466">
        <w:rPr>
          <w:lang w:eastAsia="lt-LT"/>
        </w:rPr>
        <w:t xml:space="preserve">buvo finansuojama mažiau projektų, mažėja gyventojų skaičius, nepatenkinama </w:t>
      </w:r>
      <w:r w:rsidR="009A12EC">
        <w:rPr>
          <w:lang w:eastAsia="lt-LT"/>
        </w:rPr>
        <w:t>v</w:t>
      </w:r>
      <w:r w:rsidRPr="008E3466">
        <w:rPr>
          <w:lang w:eastAsia="lt-LT"/>
        </w:rPr>
        <w:t>iešosios bibliotekos ir kai kurių filialų  materialinė bazė (patalpos nerenovuotos, trūksta inventoriaus ir kt.), trūksta lentynų parodoms eksponuoti. Todėl  organizuojama mažiau, bet reikšmingesnių renginių. Pagrindinės žodinių renginių formos ir tematika</w:t>
      </w:r>
      <w:r w:rsidR="009C1E05">
        <w:rPr>
          <w:lang w:eastAsia="lt-LT"/>
        </w:rPr>
        <w:t>:</w:t>
      </w:r>
      <w:r w:rsidRPr="008E3466">
        <w:rPr>
          <w:lang w:eastAsia="lt-LT"/>
        </w:rPr>
        <w:t xml:space="preserve"> susitikimai su </w:t>
      </w:r>
      <w:r w:rsidR="009C1E05">
        <w:rPr>
          <w:lang w:eastAsia="lt-LT"/>
        </w:rPr>
        <w:t>žymiais</w:t>
      </w:r>
      <w:r w:rsidR="009C1E05" w:rsidRPr="008E3466">
        <w:rPr>
          <w:lang w:eastAsia="lt-LT"/>
        </w:rPr>
        <w:t xml:space="preserve"> </w:t>
      </w:r>
      <w:r w:rsidRPr="008E3466">
        <w:rPr>
          <w:lang w:eastAsia="lt-LT"/>
        </w:rPr>
        <w:t>žmonėmis, knygų pristatymai, kūrybos vakarai, poezijos ir muzikos vakarai, žymių datų minėjimai, projekto „Bibliotekos pažangai“ akcijų transliacijos internetu. Parodomis paminėtos šaliai ir pasauliui svarbios datos, asmenybių sukaktys, pristatyti spaudiniai, meno darbai. Žodiniais bei vaizdiniais renginiais siekta tenkinti rajono gyventojų kultūrinius poreikius, supažindinti su literatūros ir meno naujovėmis, skatinti skaitymą, skleisti etninę kultūrą, užmegzti ar suaktyvinti bendradarbiavimą su kitomis įstaigomis bei organizacijomis.</w:t>
      </w:r>
    </w:p>
    <w:p w:rsidR="00BF3FDC" w:rsidRPr="008E3466" w:rsidRDefault="00BF3FDC" w:rsidP="004F6EA3">
      <w:pPr>
        <w:numPr>
          <w:ilvl w:val="0"/>
          <w:numId w:val="48"/>
        </w:numPr>
        <w:ind w:left="0" w:firstLine="1080"/>
        <w:rPr>
          <w:lang w:eastAsia="lt-LT"/>
        </w:rPr>
      </w:pPr>
      <w:r w:rsidRPr="008E3466">
        <w:t xml:space="preserve">Kraštotyros veiklos organizavimas, kraštotyros medžiagos </w:t>
      </w:r>
      <w:proofErr w:type="spellStart"/>
      <w:r w:rsidRPr="008E3466">
        <w:t>skaitmeninimas</w:t>
      </w:r>
      <w:proofErr w:type="spellEnd"/>
      <w:r w:rsidRPr="008E3466">
        <w:t xml:space="preserve">. 2012 m. </w:t>
      </w:r>
      <w:r w:rsidRPr="008E3466">
        <w:rPr>
          <w:lang w:eastAsia="lt-LT"/>
        </w:rPr>
        <w:t>įsigytas ir kas ketvirtį pildytas sieninis kraštotyros informacinis stendas. Eksponuotos parodos: „Kretingos rajono lankytinos vietos“, „Kretingiškių parengti ir išleisti leidiniai</w:t>
      </w:r>
      <w:r w:rsidR="009C1E05">
        <w:rPr>
          <w:lang w:eastAsia="lt-LT"/>
        </w:rPr>
        <w:t>“</w:t>
      </w:r>
      <w:r w:rsidRPr="008E3466">
        <w:rPr>
          <w:lang w:eastAsia="lt-LT"/>
        </w:rPr>
        <w:t xml:space="preserve">. 2012 m. </w:t>
      </w:r>
      <w:r w:rsidR="009A12EC">
        <w:rPr>
          <w:lang w:eastAsia="lt-LT"/>
        </w:rPr>
        <w:t>v</w:t>
      </w:r>
      <w:r w:rsidRPr="008E3466">
        <w:rPr>
          <w:lang w:eastAsia="lt-LT"/>
        </w:rPr>
        <w:t xml:space="preserve">iešosios bibliotekos filialų darbuotojos parengė 8 kraštotyros darbus: „Baublių kaimo kultūrinis kraštovaizdis: architektūros, </w:t>
      </w:r>
      <w:r w:rsidRPr="008E3466">
        <w:t>dailės</w:t>
      </w:r>
      <w:r w:rsidRPr="008E3466">
        <w:rPr>
          <w:lang w:eastAsia="lt-LT"/>
        </w:rPr>
        <w:t>, archeologijos ir istorijos paminklai“ (Baublių filialas), „Darbėnų filialo istorija“ (Darbėnų filialas), „Kaimo amatai ir menas“ (Grūšlaukės filialas), „</w:t>
      </w:r>
      <w:proofErr w:type="spellStart"/>
      <w:r w:rsidRPr="008E3466">
        <w:rPr>
          <w:lang w:eastAsia="lt-LT"/>
        </w:rPr>
        <w:t>Kūlupėnų</w:t>
      </w:r>
      <w:proofErr w:type="spellEnd"/>
      <w:r w:rsidRPr="008E3466">
        <w:rPr>
          <w:lang w:eastAsia="lt-LT"/>
        </w:rPr>
        <w:t xml:space="preserve"> darželio istorija“ (</w:t>
      </w:r>
      <w:proofErr w:type="spellStart"/>
      <w:r w:rsidRPr="008E3466">
        <w:rPr>
          <w:lang w:eastAsia="lt-LT"/>
        </w:rPr>
        <w:t>Kūlupėnų</w:t>
      </w:r>
      <w:proofErr w:type="spellEnd"/>
      <w:r w:rsidRPr="008E3466">
        <w:rPr>
          <w:lang w:eastAsia="lt-LT"/>
        </w:rPr>
        <w:t xml:space="preserve"> filialas), „Senieji ir dabartiniai vestuvių papročiai </w:t>
      </w:r>
      <w:proofErr w:type="spellStart"/>
      <w:r w:rsidRPr="008E3466">
        <w:rPr>
          <w:lang w:eastAsia="lt-LT"/>
        </w:rPr>
        <w:t>Kūlupėnuose</w:t>
      </w:r>
      <w:proofErr w:type="spellEnd"/>
      <w:r w:rsidRPr="008E3466">
        <w:rPr>
          <w:lang w:eastAsia="lt-LT"/>
        </w:rPr>
        <w:t>“ (</w:t>
      </w:r>
      <w:proofErr w:type="spellStart"/>
      <w:r w:rsidRPr="008E3466">
        <w:rPr>
          <w:lang w:eastAsia="lt-LT"/>
        </w:rPr>
        <w:t>Kūlupėnų</w:t>
      </w:r>
      <w:proofErr w:type="spellEnd"/>
      <w:r w:rsidRPr="008E3466">
        <w:rPr>
          <w:lang w:eastAsia="lt-LT"/>
        </w:rPr>
        <w:t xml:space="preserve"> filialas), „Kaimo amatų ir meno pažinimas“ (</w:t>
      </w:r>
      <w:proofErr w:type="spellStart"/>
      <w:r w:rsidRPr="008E3466">
        <w:rPr>
          <w:lang w:eastAsia="lt-LT"/>
        </w:rPr>
        <w:t>Laukžemės</w:t>
      </w:r>
      <w:proofErr w:type="spellEnd"/>
      <w:r w:rsidRPr="008E3466">
        <w:rPr>
          <w:lang w:eastAsia="lt-LT"/>
        </w:rPr>
        <w:t xml:space="preserve"> filialas), „Jokūbavo A. Stulginskio mokykla. Istorijos (1919-2009) puslapiai“ (Jokūbavo filialas), „Nijolė Rimkienė. Gyvenimo ir kūrybos kelias“ (Vydmantų filialas).</w:t>
      </w:r>
    </w:p>
    <w:p w:rsidR="00BF3FDC" w:rsidRPr="008E3466" w:rsidRDefault="00BF3FDC" w:rsidP="004F6EA3">
      <w:pPr>
        <w:numPr>
          <w:ilvl w:val="0"/>
          <w:numId w:val="48"/>
        </w:numPr>
        <w:ind w:left="0" w:firstLine="1080"/>
        <w:rPr>
          <w:lang w:eastAsia="lt-LT"/>
        </w:rPr>
      </w:pPr>
      <w:r w:rsidRPr="008E3466">
        <w:t xml:space="preserve">Viešosios bibliotekos skaitytojų informacinio ir kompiuterinio raštingumo įgūdžių tobulinimas, veiklos kompiuterizavimas. Pvz., 2012 m. 13 iš 20 </w:t>
      </w:r>
      <w:r w:rsidR="009A12EC">
        <w:t>v</w:t>
      </w:r>
      <w:r w:rsidRPr="008E3466">
        <w:t xml:space="preserve">iešosios bibliotekos filialų dirbo su LIBIS SAP. </w:t>
      </w:r>
      <w:r w:rsidRPr="008E3466">
        <w:rPr>
          <w:lang w:eastAsia="lt-LT"/>
        </w:rPr>
        <w:t>Viešojoje bibliotekoje ir 6 filialuose organizuotus kompiuterinio raštingumo ir interneto išteklių mokymus „</w:t>
      </w:r>
      <w:r w:rsidRPr="008E3466">
        <w:t>Išmokime</w:t>
      </w:r>
      <w:r w:rsidRPr="008E3466">
        <w:rPr>
          <w:lang w:eastAsia="lt-LT"/>
        </w:rPr>
        <w:t xml:space="preserve"> dirbti kompiuteriu“ baigė ir pažymėjimus gavo 293 Kretingos rajono gyventojai (2011 m. išmokyti 136 gyventojai). 2012 m. </w:t>
      </w:r>
      <w:r w:rsidR="009A12EC">
        <w:rPr>
          <w:lang w:eastAsia="lt-LT"/>
        </w:rPr>
        <w:t>v</w:t>
      </w:r>
      <w:r w:rsidRPr="008E3466">
        <w:rPr>
          <w:lang w:eastAsia="lt-LT"/>
        </w:rPr>
        <w:t xml:space="preserve">iešojoje bibliotekoje vykusias </w:t>
      </w:r>
      <w:r w:rsidR="009A12EC">
        <w:rPr>
          <w:lang w:eastAsia="lt-LT"/>
        </w:rPr>
        <w:t>i</w:t>
      </w:r>
      <w:r w:rsidRPr="008E3466">
        <w:rPr>
          <w:lang w:eastAsia="lt-LT"/>
        </w:rPr>
        <w:t xml:space="preserve">nformacinių </w:t>
      </w:r>
      <w:r w:rsidRPr="008E3466">
        <w:rPr>
          <w:lang w:eastAsia="lt-LT"/>
        </w:rPr>
        <w:lastRenderedPageBreak/>
        <w:t xml:space="preserve">gebėjimų ugdymo pamokas baigė 156 vaikai. 2012 m. </w:t>
      </w:r>
      <w:r w:rsidR="009A12EC">
        <w:rPr>
          <w:lang w:eastAsia="lt-LT"/>
        </w:rPr>
        <w:t>v</w:t>
      </w:r>
      <w:r w:rsidRPr="008E3466">
        <w:rPr>
          <w:lang w:eastAsia="lt-LT"/>
        </w:rPr>
        <w:t xml:space="preserve">iešosios bibliotekos </w:t>
      </w:r>
      <w:r w:rsidR="009A12EC">
        <w:rPr>
          <w:lang w:eastAsia="lt-LT"/>
        </w:rPr>
        <w:t>interneto</w:t>
      </w:r>
      <w:r w:rsidR="009A12EC" w:rsidRPr="008E3466">
        <w:rPr>
          <w:lang w:eastAsia="lt-LT"/>
        </w:rPr>
        <w:t xml:space="preserve"> </w:t>
      </w:r>
      <w:r w:rsidRPr="008E3466">
        <w:rPr>
          <w:lang w:eastAsia="lt-LT"/>
        </w:rPr>
        <w:t>svetainėje įdiegtas naujas elektroninių pasla</w:t>
      </w:r>
      <w:r w:rsidR="00B91B17">
        <w:rPr>
          <w:lang w:eastAsia="lt-LT"/>
        </w:rPr>
        <w:t xml:space="preserve">ugų portalas </w:t>
      </w:r>
      <w:hyperlink r:id="rId35" w:history="1">
        <w:r w:rsidR="00B91B17" w:rsidRPr="005A7AF4">
          <w:rPr>
            <w:rStyle w:val="Hipersaitas"/>
            <w:lang w:eastAsia="lt-LT"/>
          </w:rPr>
          <w:t>www.ibiblioteka.lt</w:t>
        </w:r>
      </w:hyperlink>
      <w:r w:rsidR="00B91B17">
        <w:rPr>
          <w:lang w:eastAsia="lt-LT"/>
        </w:rPr>
        <w:t xml:space="preserve"> </w:t>
      </w:r>
      <w:r w:rsidRPr="008E3466">
        <w:rPr>
          <w:lang w:eastAsia="lt-LT"/>
        </w:rPr>
        <w:t>su posisteme „Klausk bibliotekininko“, pradėta teikti tarpbibliotekinė kopijų užsakymų vykdymo paslauga.</w:t>
      </w:r>
    </w:p>
    <w:p w:rsidR="00BF3FDC" w:rsidRPr="008E3466" w:rsidRDefault="00BF3FDC" w:rsidP="004F6EA3">
      <w:pPr>
        <w:numPr>
          <w:ilvl w:val="0"/>
          <w:numId w:val="48"/>
        </w:numPr>
        <w:ind w:left="0" w:firstLine="1080"/>
        <w:rPr>
          <w:lang w:eastAsia="lt-LT"/>
        </w:rPr>
      </w:pPr>
      <w:r w:rsidRPr="008E3466">
        <w:t>Projektinės veiklos organizavimas ir vykdymas. 2012 m. Kretingos viešoji biblioteka ir filialai gavo finansavimą 13</w:t>
      </w:r>
      <w:r w:rsidRPr="008E3466">
        <w:rPr>
          <w:lang w:eastAsia="lt-LT"/>
        </w:rPr>
        <w:t xml:space="preserve"> projektų įgyvendinimui. Iš viso gauta 17600 Lt: LR kultūros ministerij</w:t>
      </w:r>
      <w:r w:rsidR="009A12EC">
        <w:rPr>
          <w:lang w:eastAsia="lt-LT"/>
        </w:rPr>
        <w:t>a skyrė</w:t>
      </w:r>
      <w:r w:rsidRPr="008E3466">
        <w:rPr>
          <w:lang w:eastAsia="lt-LT"/>
        </w:rPr>
        <w:t xml:space="preserve"> 4500 Lt, Europos Komisij</w:t>
      </w:r>
      <w:r w:rsidR="009A12EC">
        <w:rPr>
          <w:lang w:eastAsia="lt-LT"/>
        </w:rPr>
        <w:t>a</w:t>
      </w:r>
      <w:r w:rsidRPr="008E3466">
        <w:rPr>
          <w:lang w:eastAsia="lt-LT"/>
        </w:rPr>
        <w:t xml:space="preserve"> – 4000 Lt, Kretingos rajono savivaldybė – 9100 Lt. </w:t>
      </w:r>
    </w:p>
    <w:p w:rsidR="00BF3FDC" w:rsidRPr="008E3466" w:rsidRDefault="00BF3FDC" w:rsidP="008C57B5">
      <w:pPr>
        <w:numPr>
          <w:ilvl w:val="0"/>
          <w:numId w:val="48"/>
        </w:numPr>
        <w:ind w:left="0" w:firstLine="1080"/>
        <w:rPr>
          <w:lang w:eastAsia="lt-LT"/>
        </w:rPr>
      </w:pPr>
      <w:r w:rsidRPr="008E3466">
        <w:rPr>
          <w:lang w:eastAsia="lt-LT"/>
        </w:rPr>
        <w:t xml:space="preserve">Vienas iš didžiausių veiklos tikslų – į </w:t>
      </w:r>
      <w:r w:rsidR="009A12EC">
        <w:rPr>
          <w:lang w:eastAsia="lt-LT"/>
        </w:rPr>
        <w:t>v</w:t>
      </w:r>
      <w:r w:rsidRPr="008E3466">
        <w:rPr>
          <w:lang w:eastAsia="lt-LT"/>
        </w:rPr>
        <w:t xml:space="preserve">iešąją biblioteką pritraukti kuo daugiau jaunimo. Siekiant </w:t>
      </w:r>
      <w:r w:rsidR="009A12EC">
        <w:rPr>
          <w:lang w:eastAsia="lt-LT"/>
        </w:rPr>
        <w:t>v</w:t>
      </w:r>
      <w:r w:rsidRPr="008E3466">
        <w:rPr>
          <w:lang w:eastAsia="lt-LT"/>
        </w:rPr>
        <w:t xml:space="preserve">iešojoje bibliotekoje įkurti erdvę jaunimui, 2012 m. buvo suorganizuota </w:t>
      </w:r>
      <w:r w:rsidR="009A12EC">
        <w:rPr>
          <w:lang w:eastAsia="lt-LT"/>
        </w:rPr>
        <w:t>v</w:t>
      </w:r>
      <w:r w:rsidRPr="008E3466">
        <w:rPr>
          <w:lang w:eastAsia="lt-LT"/>
        </w:rPr>
        <w:t xml:space="preserve">iešosios bibliotekos ir filialų darbuotojų kūrybos darbų </w:t>
      </w:r>
      <w:r w:rsidRPr="008E3466">
        <w:t>Kalėdinė</w:t>
      </w:r>
      <w:r w:rsidRPr="008E3466">
        <w:rPr>
          <w:lang w:eastAsia="lt-LT"/>
        </w:rPr>
        <w:t xml:space="preserve"> labdaros mugė, kurios metu surinktos lėšos buvo panaudotos darbui su jaunimu reikalingam inventoriui įsigyti.</w:t>
      </w:r>
    </w:p>
    <w:p w:rsidR="00BF3FDC" w:rsidRPr="008E3466" w:rsidRDefault="00BF3FDC" w:rsidP="006E5BAF">
      <w:r w:rsidRPr="008E3466">
        <w:t xml:space="preserve">Kretingos viešoji biblioteka </w:t>
      </w:r>
      <w:r w:rsidR="008903FE">
        <w:t>išlaiko</w:t>
      </w:r>
      <w:r w:rsidR="008903FE" w:rsidRPr="008E3466">
        <w:t xml:space="preserve"> </w:t>
      </w:r>
      <w:r w:rsidRPr="008E3466">
        <w:t xml:space="preserve">gerą įvaizdį ir siekia informacijos sklaidos - </w:t>
      </w:r>
      <w:r w:rsidRPr="008E3466">
        <w:rPr>
          <w:lang w:eastAsia="lt-LT"/>
        </w:rPr>
        <w:t xml:space="preserve">nauja informacija buvo nuolat papildomi </w:t>
      </w:r>
      <w:r w:rsidR="008903FE">
        <w:rPr>
          <w:lang w:eastAsia="lt-LT"/>
        </w:rPr>
        <w:t>v</w:t>
      </w:r>
      <w:r w:rsidRPr="008E3466">
        <w:rPr>
          <w:lang w:eastAsia="lt-LT"/>
        </w:rPr>
        <w:t xml:space="preserve">iešosios bibliotekos bei elektroninio leidinio „Kretingos krašto enciklopedija“ puslapiai socialiniame tinkle </w:t>
      </w:r>
      <w:r w:rsidR="008903FE">
        <w:rPr>
          <w:lang w:eastAsia="lt-LT"/>
        </w:rPr>
        <w:t>„</w:t>
      </w:r>
      <w:proofErr w:type="spellStart"/>
      <w:r w:rsidRPr="008E3466">
        <w:rPr>
          <w:lang w:eastAsia="lt-LT"/>
        </w:rPr>
        <w:t>Facebook</w:t>
      </w:r>
      <w:proofErr w:type="spellEnd"/>
      <w:r w:rsidR="008903FE">
        <w:rPr>
          <w:lang w:eastAsia="lt-LT"/>
        </w:rPr>
        <w:t>“</w:t>
      </w:r>
      <w:r w:rsidRPr="008E3466">
        <w:rPr>
          <w:lang w:eastAsia="lt-LT"/>
        </w:rPr>
        <w:t>, palaikomi ryšiai ir aktyviai plėtojamas bendradarbiavimas su rajono švietimo įstaigomis, socialines ir sociokultūrines paslaugas teikiančiomis institucijomis (d</w:t>
      </w:r>
      <w:r w:rsidRPr="008E3466">
        <w:t xml:space="preserve">augiau informacijos apie Kretingos viešosios bibliotekos veiklą galima rasti </w:t>
      </w:r>
      <w:r w:rsidR="008903FE">
        <w:t xml:space="preserve">2012 m. </w:t>
      </w:r>
      <w:r w:rsidRPr="008E3466">
        <w:t>ataskaitoje (</w:t>
      </w:r>
      <w:hyperlink r:id="rId36" w:history="1">
        <w:r w:rsidRPr="008E3466">
          <w:rPr>
            <w:rStyle w:val="Hipersaitas"/>
          </w:rPr>
          <w:t>http://www.kretvb.lt/media/public/bibliotekos_veiklos_ataskaita_2012.pdf</w:t>
        </w:r>
      </w:hyperlink>
      <w:r w:rsidRPr="008E3466">
        <w:t xml:space="preserve">), taip pat bibliotekos </w:t>
      </w:r>
      <w:r w:rsidR="008903FE">
        <w:t>interneto</w:t>
      </w:r>
      <w:r w:rsidR="008903FE" w:rsidRPr="008E3466">
        <w:t xml:space="preserve"> </w:t>
      </w:r>
      <w:r w:rsidRPr="008E3466">
        <w:t>svetainėje (</w:t>
      </w:r>
      <w:hyperlink r:id="rId37" w:history="1">
        <w:r w:rsidRPr="008E3466">
          <w:rPr>
            <w:rStyle w:val="Hipersaitas"/>
          </w:rPr>
          <w:t>http://www.kretvb.lt/lt/</w:t>
        </w:r>
      </w:hyperlink>
      <w:r w:rsidRPr="008E3466">
        <w:t xml:space="preserve">). </w:t>
      </w:r>
    </w:p>
    <w:p w:rsidR="00BF3FDC" w:rsidRPr="008E3466" w:rsidRDefault="00BF3FDC" w:rsidP="006E5BAF">
      <w:r w:rsidRPr="008E3466">
        <w:rPr>
          <w:b/>
          <w:bCs/>
        </w:rPr>
        <w:t xml:space="preserve">Muziejai. </w:t>
      </w:r>
      <w:r w:rsidRPr="008E3466">
        <w:t xml:space="preserve">Kretingos rajono savivaldybėje veikia 2 muziejai: Kretingos muziejus ir Vyskupo Motiejaus Valančiaus gimtinės muziejus. </w:t>
      </w:r>
    </w:p>
    <w:p w:rsidR="00BF3FDC" w:rsidRPr="008E3466" w:rsidRDefault="00BF3FDC" w:rsidP="006E5BAF">
      <w:pPr>
        <w:ind w:firstLine="720"/>
      </w:pPr>
      <w:r w:rsidRPr="008E3466">
        <w:t xml:space="preserve">Kretingos muziejus įsikūręs Kretingos dvaro sodyboje, kuri užima 43 ha plotą, </w:t>
      </w:r>
      <w:r w:rsidR="00D34C76">
        <w:t xml:space="preserve">veikia 23 ha </w:t>
      </w:r>
      <w:r w:rsidRPr="008E3466">
        <w:t>parkas, dvare išlikę 24 paminkliniai pastatai. Muziejaus pasididžiavimas, išsiskiriantis jį  iš kitų muziejų – Vasaros ir Žiemos sodai. Vasaros sod</w:t>
      </w:r>
      <w:r w:rsidR="00D34C76">
        <w:t>o</w:t>
      </w:r>
      <w:r w:rsidRPr="008E3466">
        <w:t xml:space="preserve"> parke </w:t>
      </w:r>
      <w:r w:rsidR="00D34C76">
        <w:t>telkšo</w:t>
      </w:r>
      <w:r w:rsidRPr="008E3466">
        <w:t xml:space="preserve"> trys tvenkiniai su kriokliu, </w:t>
      </w:r>
      <w:r w:rsidR="00D34C76">
        <w:t xml:space="preserve">auga </w:t>
      </w:r>
      <w:r w:rsidRPr="008E3466">
        <w:t xml:space="preserve">spalvingi gėlynai, rožių klombos bei veikia 2009 metais atkurtas fontanas. Parke veikia lauko ekspozicijos – Atminties takas bei </w:t>
      </w:r>
      <w:r w:rsidR="00D34C76">
        <w:t>a</w:t>
      </w:r>
      <w:r w:rsidRPr="008E3466">
        <w:t xml:space="preserve">stronominis kalendorius su </w:t>
      </w:r>
      <w:r w:rsidR="00D34C76">
        <w:t>s</w:t>
      </w:r>
      <w:r w:rsidRPr="008E3466">
        <w:t>aulės laikrodžiu.</w:t>
      </w:r>
    </w:p>
    <w:p w:rsidR="00BF3FDC" w:rsidRPr="008E3466" w:rsidRDefault="00BF3FDC" w:rsidP="006E5BAF">
      <w:pPr>
        <w:ind w:firstLine="720"/>
      </w:pPr>
      <w:r w:rsidRPr="008E3466">
        <w:t>Žiemos sodo ekspozicija ypač patraukli lankytojams. Žiemos sode, kuris užima  693 kv. m, auga 580 augalų rūšių iš tolimiausių pasaulio kampelių. Gausiausias kolekcijas sudaro svyrantys (</w:t>
      </w:r>
      <w:proofErr w:type="spellStart"/>
      <w:r w:rsidRPr="008E3466">
        <w:t>ampeliniai</w:t>
      </w:r>
      <w:proofErr w:type="spellEnd"/>
      <w:r w:rsidRPr="008E3466">
        <w:t xml:space="preserve">) augalai, </w:t>
      </w:r>
      <w:proofErr w:type="spellStart"/>
      <w:r w:rsidRPr="008E3466">
        <w:t>sukulentai</w:t>
      </w:r>
      <w:proofErr w:type="spellEnd"/>
      <w:r w:rsidRPr="008E3466">
        <w:t xml:space="preserve">, </w:t>
      </w:r>
      <w:proofErr w:type="spellStart"/>
      <w:r w:rsidRPr="008E3466">
        <w:t>epifitai</w:t>
      </w:r>
      <w:proofErr w:type="spellEnd"/>
      <w:r w:rsidRPr="008E3466">
        <w:t xml:space="preserve">, </w:t>
      </w:r>
      <w:proofErr w:type="spellStart"/>
      <w:r w:rsidRPr="008E3466">
        <w:t>dracenos</w:t>
      </w:r>
      <w:proofErr w:type="spellEnd"/>
      <w:r w:rsidRPr="008E3466">
        <w:t xml:space="preserve"> ir šilkmedinių šeimos atstovai. Ekspozicija nuolat atnaujinama retesnių augalų kolekcijomis.</w:t>
      </w:r>
    </w:p>
    <w:p w:rsidR="00BF3FDC" w:rsidRPr="008E3466" w:rsidRDefault="00BF3FDC" w:rsidP="006E5BAF">
      <w:pPr>
        <w:ind w:firstLine="720"/>
      </w:pPr>
      <w:r w:rsidRPr="008E3466">
        <w:t>Kretingos muziejaus infrastruktūrai gerinti įgyvendinti (-</w:t>
      </w:r>
      <w:proofErr w:type="spellStart"/>
      <w:r w:rsidRPr="008E3466">
        <w:t>ami</w:t>
      </w:r>
      <w:proofErr w:type="spellEnd"/>
      <w:r w:rsidRPr="008E3466">
        <w:t>) projektai, finansuoti (-</w:t>
      </w:r>
      <w:proofErr w:type="spellStart"/>
      <w:r w:rsidRPr="008E3466">
        <w:t>ami</w:t>
      </w:r>
      <w:proofErr w:type="spellEnd"/>
      <w:r w:rsidRPr="008E3466">
        <w:t xml:space="preserve">) iš Europos Sąjungos struktūrinių fondų: „Kretingos dvaro sodybos paminklinio pastato – ūkvedžio namo – renovacija ir pritaikymas turizmui“, „Tradicinių amatų centro įkūrimas“, „Kretingos dvaro sodybos paminklinių pastatų renovacija ir pritaikymas turizmui“, „Pėsčiųjų takų muziejaus teritorijoje, liepto tarp tvenkinių taisymas (remontas)“. Renovavus buvusią ratinę, vandens malūną ir grafų Tiškevičių rūmus su Žiemos sodu, atidarytos naujos archeologijos </w:t>
      </w:r>
      <w:r w:rsidR="00FE77DA" w:rsidRPr="008E3466">
        <w:t>ekspozicijos</w:t>
      </w:r>
      <w:r w:rsidR="00FE77DA">
        <w:t>:</w:t>
      </w:r>
      <w:r w:rsidR="00FE77DA" w:rsidRPr="008E3466">
        <w:t xml:space="preserve"> </w:t>
      </w:r>
      <w:r w:rsidRPr="008E3466">
        <w:t>„Kretingos (Pajūrio) krašto priešistorė“, „Dvaro istorija ir kultūra“, „Numizmatika“ ir etnografijos „Saulės ratu“. Parodų salių plotas – 116,42 kv. m.</w:t>
      </w:r>
    </w:p>
    <w:p w:rsidR="00BF3FDC" w:rsidRPr="008E3466" w:rsidRDefault="00BF3FDC" w:rsidP="006E5BAF">
      <w:pPr>
        <w:ind w:firstLine="720"/>
      </w:pPr>
      <w:r w:rsidRPr="008E3466">
        <w:t>2012 m. Kretingos muziejuje vyko 35 renginiai ir 26 parodos, buvo tęsiama edukacinės veiklos programa „Tavo gimtasis kraštas“ (11 programų: 15 tęstinių temų, 13 naujų temų). Surengti 128 edukaciniai užsiėmimai.</w:t>
      </w:r>
    </w:p>
    <w:p w:rsidR="00BF3FDC" w:rsidRPr="008E3466" w:rsidRDefault="00BF3FDC" w:rsidP="006E5BAF">
      <w:pPr>
        <w:ind w:firstLine="720"/>
      </w:pPr>
      <w:r w:rsidRPr="008E3466">
        <w:t>Iš viso Kretingos muziejuje dirba 37 darbuotojai, 6 iš jų yra moksliniai darbuotojai.</w:t>
      </w:r>
    </w:p>
    <w:p w:rsidR="00BF3FDC" w:rsidRPr="008E3466" w:rsidRDefault="00BF3FDC" w:rsidP="006E5BAF">
      <w:pPr>
        <w:ind w:firstLine="720"/>
        <w:rPr>
          <w:lang w:eastAsia="lt-LT"/>
        </w:rPr>
      </w:pPr>
      <w:r w:rsidRPr="008E3466">
        <w:t xml:space="preserve">Vyskupo Motiejaus Valančiaus gimtinės muziejaus ekspozicijoje pateikta medžiaga pasakoja apie M. Valančiaus gyvenimą, įvairiapusę jo veiklą ir darbus 1850–1875 m. Tarp eksponatų - M. Valančiaus knygelės, yra ir jo asmeninių daiktų: stalo įrankių, stalo servetėlė, sofa, kuria jis naudojosi gyvendamas Varniuose, knygnešiui Pranciškui </w:t>
      </w:r>
      <w:proofErr w:type="spellStart"/>
      <w:r w:rsidRPr="008E3466">
        <w:t>Straupui</w:t>
      </w:r>
      <w:proofErr w:type="spellEnd"/>
      <w:r w:rsidRPr="008E3466">
        <w:t xml:space="preserve"> (Stropui) 1868 m. padovanota skrynia. Sodyboje puikuojasi XIX a. klėtis – liaudies architektūros paminklas, stovėjusi M. Valančiaus tėviškėje. </w:t>
      </w:r>
      <w:r w:rsidRPr="008E3466">
        <w:lastRenderedPageBreak/>
        <w:t>Penkių kamarų klėtelėje įrengtos etnografinės ekspozicijos: šeimininkės svirnelis, mergos kamara, grūdinė</w:t>
      </w:r>
      <w:r w:rsidRPr="008E3466">
        <w:rPr>
          <w:rStyle w:val="Puslapioinaosnuoroda"/>
          <w:lang w:eastAsia="lt-LT"/>
        </w:rPr>
        <w:footnoteReference w:id="10"/>
      </w:r>
      <w:r w:rsidRPr="008E3466">
        <w:t>.</w:t>
      </w:r>
    </w:p>
    <w:p w:rsidR="00BF3FDC" w:rsidRPr="008E3466" w:rsidRDefault="00BF3FDC" w:rsidP="006E5BAF">
      <w:r w:rsidRPr="008E3466">
        <w:t xml:space="preserve">Tarp nagrinėjamų savivaldybių Kretingos ir Šilutės rajonai turi po 2 muziejus, o Jonavos, Klaipėdos ir Plungės rajonuose yra po 1 muziejų. Iš 2.3.2.6. lentelėje pateiktų duomenų matyti, kad Kretingos rajono muziejų lankomumas yra labai </w:t>
      </w:r>
      <w:r w:rsidR="00FE77DA">
        <w:t>didelis</w:t>
      </w:r>
      <w:r w:rsidR="00FE77DA" w:rsidRPr="008E3466">
        <w:t xml:space="preserve"> </w:t>
      </w:r>
      <w:r w:rsidRPr="008E3466">
        <w:t>(</w:t>
      </w:r>
      <w:r w:rsidR="00FE77DA">
        <w:t>didžiausias</w:t>
      </w:r>
      <w:r w:rsidR="00FE77DA" w:rsidRPr="008E3466">
        <w:t xml:space="preserve"> </w:t>
      </w:r>
      <w:r w:rsidRPr="008E3466">
        <w:t>tarp nagrinėjamų savivaldybių, o Kretingos muziejus – ir tarp respublikos savivaldybių muziejų):</w:t>
      </w:r>
    </w:p>
    <w:p w:rsidR="00BF3FDC" w:rsidRPr="008E3466" w:rsidRDefault="00BF3FDC" w:rsidP="006E5BAF">
      <w:pPr>
        <w:spacing w:before="360"/>
        <w:ind w:firstLine="0"/>
        <w:jc w:val="center"/>
      </w:pPr>
      <w:r w:rsidRPr="008E3466">
        <w:rPr>
          <w:b/>
          <w:bCs/>
        </w:rPr>
        <w:t>2.3.2.6. lentelė. Muziejų lankytojų skaičius 2009-2011 m., tūkst.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050"/>
        <w:gridCol w:w="1051"/>
        <w:gridCol w:w="895"/>
        <w:gridCol w:w="942"/>
        <w:gridCol w:w="1063"/>
        <w:gridCol w:w="3231"/>
      </w:tblGrid>
      <w:tr w:rsidR="00BF3FDC" w:rsidRPr="008E3466">
        <w:trPr>
          <w:cantSplit/>
          <w:trHeight w:hRule="exact" w:val="633"/>
          <w:jc w:val="center"/>
        </w:trPr>
        <w:tc>
          <w:tcPr>
            <w:tcW w:w="3050" w:type="dxa"/>
            <w:vAlign w:val="center"/>
          </w:tcPr>
          <w:p w:rsidR="00BF3FDC" w:rsidRPr="008E3466" w:rsidRDefault="00BF3FDC" w:rsidP="00693F85">
            <w:pPr>
              <w:spacing w:before="0" w:after="0"/>
              <w:ind w:firstLine="0"/>
              <w:jc w:val="center"/>
            </w:pPr>
            <w:r w:rsidRPr="008E3466">
              <w:rPr>
                <w:b/>
                <w:bCs/>
                <w:sz w:val="22"/>
                <w:szCs w:val="22"/>
              </w:rPr>
              <w:t>Administracinė teritorija</w:t>
            </w:r>
          </w:p>
        </w:tc>
        <w:tc>
          <w:tcPr>
            <w:tcW w:w="1051" w:type="dxa"/>
            <w:vAlign w:val="center"/>
          </w:tcPr>
          <w:p w:rsidR="00BF3FDC" w:rsidRPr="008E3466" w:rsidRDefault="00BF3FDC" w:rsidP="00693F85">
            <w:pPr>
              <w:snapToGrid w:val="0"/>
              <w:spacing w:before="0" w:after="0"/>
              <w:ind w:firstLine="0"/>
              <w:jc w:val="center"/>
              <w:rPr>
                <w:b/>
                <w:bCs/>
                <w:color w:val="000000"/>
              </w:rPr>
            </w:pPr>
            <w:r w:rsidRPr="008E3466">
              <w:rPr>
                <w:b/>
                <w:bCs/>
                <w:color w:val="000000"/>
                <w:sz w:val="22"/>
                <w:szCs w:val="22"/>
              </w:rPr>
              <w:t>2009</w:t>
            </w:r>
          </w:p>
        </w:tc>
        <w:tc>
          <w:tcPr>
            <w:tcW w:w="895" w:type="dxa"/>
            <w:vAlign w:val="center"/>
          </w:tcPr>
          <w:p w:rsidR="00BF3FDC" w:rsidRPr="008E3466" w:rsidRDefault="00BF3FDC" w:rsidP="00693F85">
            <w:pPr>
              <w:snapToGrid w:val="0"/>
              <w:spacing w:before="0" w:after="0"/>
              <w:ind w:firstLine="0"/>
              <w:jc w:val="center"/>
              <w:rPr>
                <w:b/>
                <w:bCs/>
                <w:color w:val="000000"/>
              </w:rPr>
            </w:pPr>
            <w:r w:rsidRPr="008E3466">
              <w:rPr>
                <w:b/>
                <w:bCs/>
                <w:color w:val="000000"/>
                <w:sz w:val="22"/>
                <w:szCs w:val="22"/>
              </w:rPr>
              <w:t>2010</w:t>
            </w:r>
          </w:p>
        </w:tc>
        <w:tc>
          <w:tcPr>
            <w:tcW w:w="942" w:type="dxa"/>
            <w:vAlign w:val="center"/>
          </w:tcPr>
          <w:p w:rsidR="00BF3FDC" w:rsidRPr="008E3466" w:rsidRDefault="00BF3FDC" w:rsidP="00693F85">
            <w:pPr>
              <w:snapToGrid w:val="0"/>
              <w:spacing w:before="0" w:after="0"/>
              <w:ind w:firstLine="0"/>
              <w:jc w:val="center"/>
              <w:rPr>
                <w:b/>
                <w:bCs/>
                <w:color w:val="000000"/>
              </w:rPr>
            </w:pPr>
            <w:r w:rsidRPr="008E3466">
              <w:rPr>
                <w:b/>
                <w:bCs/>
                <w:color w:val="000000"/>
                <w:sz w:val="22"/>
                <w:szCs w:val="22"/>
              </w:rPr>
              <w:t>2011</w:t>
            </w:r>
          </w:p>
        </w:tc>
        <w:tc>
          <w:tcPr>
            <w:tcW w:w="1063" w:type="dxa"/>
            <w:vAlign w:val="center"/>
          </w:tcPr>
          <w:p w:rsidR="00BF3FDC" w:rsidRPr="008E3466" w:rsidRDefault="00BF3FDC" w:rsidP="00FE2C28">
            <w:pPr>
              <w:spacing w:before="0" w:after="0"/>
              <w:ind w:firstLine="0"/>
              <w:jc w:val="center"/>
              <w:rPr>
                <w:b/>
                <w:bCs/>
              </w:rPr>
            </w:pPr>
            <w:r w:rsidRPr="008E3466">
              <w:rPr>
                <w:b/>
                <w:bCs/>
                <w:sz w:val="22"/>
                <w:szCs w:val="22"/>
              </w:rPr>
              <w:t>2012</w:t>
            </w:r>
          </w:p>
        </w:tc>
        <w:tc>
          <w:tcPr>
            <w:tcW w:w="3231" w:type="dxa"/>
            <w:vAlign w:val="center"/>
          </w:tcPr>
          <w:p w:rsidR="00BF3FDC" w:rsidRPr="008E3466" w:rsidRDefault="00BF3FDC" w:rsidP="00FE2C28">
            <w:pPr>
              <w:spacing w:before="0" w:after="0"/>
              <w:ind w:left="25" w:hanging="25"/>
              <w:jc w:val="center"/>
            </w:pPr>
            <w:r w:rsidRPr="008E3466">
              <w:rPr>
                <w:b/>
                <w:bCs/>
                <w:sz w:val="22"/>
                <w:szCs w:val="22"/>
              </w:rPr>
              <w:t>Pokytis proc., 2012 m. lyginant su 2009 m.</w:t>
            </w:r>
          </w:p>
        </w:tc>
      </w:tr>
      <w:tr w:rsidR="00BF3FDC" w:rsidRPr="008E3466">
        <w:trPr>
          <w:trHeight w:val="170"/>
          <w:jc w:val="center"/>
        </w:trPr>
        <w:tc>
          <w:tcPr>
            <w:tcW w:w="3050" w:type="dxa"/>
            <w:vAlign w:val="center"/>
          </w:tcPr>
          <w:p w:rsidR="00BF3FDC" w:rsidRPr="008E3466" w:rsidRDefault="00BF3FDC" w:rsidP="00693F85">
            <w:pPr>
              <w:spacing w:before="0" w:after="0"/>
              <w:ind w:firstLine="0"/>
            </w:pPr>
            <w:r w:rsidRPr="008E3466">
              <w:rPr>
                <w:sz w:val="22"/>
                <w:szCs w:val="22"/>
              </w:rPr>
              <w:t>Lietuvos Respublika</w:t>
            </w:r>
          </w:p>
        </w:tc>
        <w:tc>
          <w:tcPr>
            <w:tcW w:w="1051" w:type="dxa"/>
            <w:vAlign w:val="center"/>
          </w:tcPr>
          <w:p w:rsidR="00BF3FDC" w:rsidRPr="008E3466" w:rsidRDefault="00BF3FDC" w:rsidP="002D2DAD">
            <w:pPr>
              <w:spacing w:before="0" w:after="0"/>
              <w:ind w:firstLine="0"/>
              <w:jc w:val="center"/>
            </w:pPr>
            <w:r w:rsidRPr="008E3466">
              <w:rPr>
                <w:sz w:val="22"/>
                <w:szCs w:val="22"/>
              </w:rPr>
              <w:t>2.788</w:t>
            </w:r>
          </w:p>
        </w:tc>
        <w:tc>
          <w:tcPr>
            <w:tcW w:w="895" w:type="dxa"/>
            <w:vAlign w:val="center"/>
          </w:tcPr>
          <w:p w:rsidR="00BF3FDC" w:rsidRPr="008E3466" w:rsidRDefault="00BF3FDC" w:rsidP="002D2DAD">
            <w:pPr>
              <w:spacing w:before="0" w:after="0"/>
              <w:ind w:firstLine="0"/>
              <w:jc w:val="center"/>
            </w:pPr>
            <w:r w:rsidRPr="008E3466">
              <w:rPr>
                <w:sz w:val="22"/>
                <w:szCs w:val="22"/>
              </w:rPr>
              <w:t>2.727</w:t>
            </w:r>
          </w:p>
        </w:tc>
        <w:tc>
          <w:tcPr>
            <w:tcW w:w="942" w:type="dxa"/>
            <w:vAlign w:val="center"/>
          </w:tcPr>
          <w:p w:rsidR="00BF3FDC" w:rsidRPr="008E3466" w:rsidRDefault="00BF3FDC" w:rsidP="002D2DAD">
            <w:pPr>
              <w:spacing w:before="0" w:after="0"/>
              <w:ind w:firstLine="0"/>
              <w:jc w:val="center"/>
            </w:pPr>
            <w:r w:rsidRPr="008E3466">
              <w:rPr>
                <w:sz w:val="22"/>
                <w:szCs w:val="22"/>
              </w:rPr>
              <w:t>2.655</w:t>
            </w:r>
          </w:p>
        </w:tc>
        <w:tc>
          <w:tcPr>
            <w:tcW w:w="1063" w:type="dxa"/>
            <w:vAlign w:val="center"/>
          </w:tcPr>
          <w:p w:rsidR="00BF3FDC" w:rsidRPr="008E3466" w:rsidRDefault="00BF3FDC" w:rsidP="002D2DAD">
            <w:pPr>
              <w:spacing w:before="0" w:after="0"/>
              <w:ind w:firstLine="0"/>
              <w:jc w:val="center"/>
            </w:pPr>
            <w:r w:rsidRPr="008E3466">
              <w:rPr>
                <w:sz w:val="22"/>
                <w:szCs w:val="22"/>
              </w:rPr>
              <w:t>2.716</w:t>
            </w:r>
          </w:p>
        </w:tc>
        <w:tc>
          <w:tcPr>
            <w:tcW w:w="3231" w:type="dxa"/>
            <w:vAlign w:val="bottom"/>
          </w:tcPr>
          <w:p w:rsidR="00BF3FDC" w:rsidRPr="008E3466" w:rsidRDefault="00BF3FDC" w:rsidP="00693F85">
            <w:pPr>
              <w:spacing w:before="0" w:after="0"/>
              <w:ind w:firstLine="0"/>
              <w:jc w:val="center"/>
            </w:pPr>
            <w:r w:rsidRPr="008E3466">
              <w:rPr>
                <w:sz w:val="22"/>
                <w:szCs w:val="22"/>
              </w:rPr>
              <w:t>-2,6</w:t>
            </w:r>
          </w:p>
        </w:tc>
      </w:tr>
      <w:tr w:rsidR="00BF3FDC" w:rsidRPr="008E3466">
        <w:trPr>
          <w:trHeight w:val="170"/>
          <w:jc w:val="center"/>
        </w:trPr>
        <w:tc>
          <w:tcPr>
            <w:tcW w:w="3050" w:type="dxa"/>
            <w:vAlign w:val="center"/>
          </w:tcPr>
          <w:p w:rsidR="00BF3FDC" w:rsidRPr="008E3466" w:rsidRDefault="00BF3FDC" w:rsidP="00693F85">
            <w:pPr>
              <w:spacing w:before="0" w:after="0"/>
              <w:ind w:firstLine="0"/>
            </w:pPr>
            <w:r w:rsidRPr="008E3466">
              <w:rPr>
                <w:sz w:val="22"/>
                <w:szCs w:val="22"/>
              </w:rPr>
              <w:t>Jonavos r. sav.</w:t>
            </w:r>
          </w:p>
        </w:tc>
        <w:tc>
          <w:tcPr>
            <w:tcW w:w="1051" w:type="dxa"/>
            <w:vAlign w:val="center"/>
          </w:tcPr>
          <w:p w:rsidR="00BF3FDC" w:rsidRPr="008E3466" w:rsidRDefault="00BF3FDC" w:rsidP="002D2DAD">
            <w:pPr>
              <w:spacing w:before="0" w:after="0"/>
              <w:ind w:firstLine="0"/>
              <w:jc w:val="center"/>
            </w:pPr>
            <w:r w:rsidRPr="008E3466">
              <w:rPr>
                <w:sz w:val="22"/>
                <w:szCs w:val="22"/>
              </w:rPr>
              <w:t>14</w:t>
            </w:r>
          </w:p>
        </w:tc>
        <w:tc>
          <w:tcPr>
            <w:tcW w:w="895" w:type="dxa"/>
            <w:vAlign w:val="center"/>
          </w:tcPr>
          <w:p w:rsidR="00BF3FDC" w:rsidRPr="008E3466" w:rsidRDefault="00BF3FDC" w:rsidP="002D2DAD">
            <w:pPr>
              <w:spacing w:before="0" w:after="0"/>
              <w:ind w:firstLine="0"/>
              <w:jc w:val="center"/>
            </w:pPr>
            <w:r w:rsidRPr="008E3466">
              <w:rPr>
                <w:sz w:val="22"/>
                <w:szCs w:val="22"/>
              </w:rPr>
              <w:t>14</w:t>
            </w:r>
          </w:p>
        </w:tc>
        <w:tc>
          <w:tcPr>
            <w:tcW w:w="942" w:type="dxa"/>
            <w:vAlign w:val="center"/>
          </w:tcPr>
          <w:p w:rsidR="00BF3FDC" w:rsidRPr="008E3466" w:rsidRDefault="00BF3FDC" w:rsidP="002D2DAD">
            <w:pPr>
              <w:spacing w:before="0" w:after="0"/>
              <w:ind w:firstLine="0"/>
              <w:jc w:val="center"/>
            </w:pPr>
            <w:r w:rsidRPr="008E3466">
              <w:rPr>
                <w:sz w:val="22"/>
                <w:szCs w:val="22"/>
              </w:rPr>
              <w:t>14</w:t>
            </w:r>
          </w:p>
        </w:tc>
        <w:tc>
          <w:tcPr>
            <w:tcW w:w="1063" w:type="dxa"/>
            <w:vAlign w:val="center"/>
          </w:tcPr>
          <w:p w:rsidR="00BF3FDC" w:rsidRPr="008E3466" w:rsidRDefault="00BF3FDC" w:rsidP="002D2DAD">
            <w:pPr>
              <w:spacing w:before="0" w:after="0"/>
              <w:ind w:firstLine="0"/>
              <w:jc w:val="center"/>
            </w:pPr>
            <w:r w:rsidRPr="008E3466">
              <w:rPr>
                <w:sz w:val="22"/>
                <w:szCs w:val="22"/>
              </w:rPr>
              <w:t>13</w:t>
            </w:r>
          </w:p>
        </w:tc>
        <w:tc>
          <w:tcPr>
            <w:tcW w:w="3231" w:type="dxa"/>
            <w:vAlign w:val="bottom"/>
          </w:tcPr>
          <w:p w:rsidR="00BF3FDC" w:rsidRPr="008E3466" w:rsidRDefault="00BF3FDC" w:rsidP="00693F85">
            <w:pPr>
              <w:spacing w:before="0" w:after="0"/>
              <w:ind w:firstLine="0"/>
              <w:jc w:val="center"/>
            </w:pPr>
            <w:r w:rsidRPr="008E3466">
              <w:rPr>
                <w:sz w:val="22"/>
                <w:szCs w:val="22"/>
              </w:rPr>
              <w:t>-7,1</w:t>
            </w:r>
          </w:p>
        </w:tc>
      </w:tr>
      <w:tr w:rsidR="00BF3FDC" w:rsidRPr="008E3466">
        <w:trPr>
          <w:trHeight w:val="170"/>
          <w:jc w:val="center"/>
        </w:trPr>
        <w:tc>
          <w:tcPr>
            <w:tcW w:w="3050" w:type="dxa"/>
            <w:vAlign w:val="center"/>
          </w:tcPr>
          <w:p w:rsidR="00BF3FDC" w:rsidRPr="008E3466" w:rsidRDefault="00BF3FDC" w:rsidP="00693F85">
            <w:pPr>
              <w:spacing w:before="0" w:after="0"/>
              <w:ind w:firstLine="0"/>
            </w:pPr>
            <w:r w:rsidRPr="008E3466">
              <w:rPr>
                <w:sz w:val="22"/>
                <w:szCs w:val="22"/>
              </w:rPr>
              <w:t>Klaipėdos r. sav.</w:t>
            </w:r>
          </w:p>
        </w:tc>
        <w:tc>
          <w:tcPr>
            <w:tcW w:w="1051" w:type="dxa"/>
            <w:vAlign w:val="center"/>
          </w:tcPr>
          <w:p w:rsidR="00BF3FDC" w:rsidRPr="008E3466" w:rsidRDefault="00BF3FDC" w:rsidP="002D2DAD">
            <w:pPr>
              <w:spacing w:before="0" w:after="0"/>
              <w:ind w:firstLine="0"/>
              <w:jc w:val="center"/>
            </w:pPr>
            <w:r w:rsidRPr="008E3466">
              <w:rPr>
                <w:sz w:val="22"/>
                <w:szCs w:val="22"/>
              </w:rPr>
              <w:t>9</w:t>
            </w:r>
          </w:p>
        </w:tc>
        <w:tc>
          <w:tcPr>
            <w:tcW w:w="895" w:type="dxa"/>
            <w:vAlign w:val="center"/>
          </w:tcPr>
          <w:p w:rsidR="00BF3FDC" w:rsidRPr="008E3466" w:rsidRDefault="00BF3FDC" w:rsidP="002D2DAD">
            <w:pPr>
              <w:spacing w:before="0" w:after="0"/>
              <w:ind w:firstLine="0"/>
              <w:jc w:val="center"/>
            </w:pPr>
            <w:r w:rsidRPr="008E3466">
              <w:rPr>
                <w:sz w:val="22"/>
                <w:szCs w:val="22"/>
              </w:rPr>
              <w:t>5</w:t>
            </w:r>
          </w:p>
        </w:tc>
        <w:tc>
          <w:tcPr>
            <w:tcW w:w="942" w:type="dxa"/>
            <w:vAlign w:val="center"/>
          </w:tcPr>
          <w:p w:rsidR="00BF3FDC" w:rsidRPr="008E3466" w:rsidRDefault="00BF3FDC" w:rsidP="002D2DAD">
            <w:pPr>
              <w:spacing w:before="0" w:after="0"/>
              <w:ind w:firstLine="0"/>
              <w:jc w:val="center"/>
            </w:pPr>
            <w:r w:rsidRPr="008E3466">
              <w:rPr>
                <w:sz w:val="22"/>
                <w:szCs w:val="22"/>
              </w:rPr>
              <w:t>5</w:t>
            </w:r>
          </w:p>
        </w:tc>
        <w:tc>
          <w:tcPr>
            <w:tcW w:w="1063" w:type="dxa"/>
            <w:vAlign w:val="center"/>
          </w:tcPr>
          <w:p w:rsidR="00BF3FDC" w:rsidRPr="008E3466" w:rsidRDefault="00BF3FDC" w:rsidP="002D2DAD">
            <w:pPr>
              <w:spacing w:before="0" w:after="0"/>
              <w:ind w:firstLine="0"/>
              <w:jc w:val="center"/>
            </w:pPr>
            <w:r w:rsidRPr="008E3466">
              <w:rPr>
                <w:sz w:val="22"/>
                <w:szCs w:val="22"/>
              </w:rPr>
              <w:t>5</w:t>
            </w:r>
          </w:p>
        </w:tc>
        <w:tc>
          <w:tcPr>
            <w:tcW w:w="3231" w:type="dxa"/>
            <w:vAlign w:val="bottom"/>
          </w:tcPr>
          <w:p w:rsidR="00BF3FDC" w:rsidRPr="008E3466" w:rsidRDefault="00BF3FDC" w:rsidP="00693F85">
            <w:pPr>
              <w:spacing w:before="0" w:after="0"/>
              <w:ind w:firstLine="0"/>
              <w:jc w:val="center"/>
            </w:pPr>
            <w:r w:rsidRPr="008E3466">
              <w:rPr>
                <w:sz w:val="22"/>
                <w:szCs w:val="22"/>
              </w:rPr>
              <w:t>-44,4</w:t>
            </w:r>
          </w:p>
        </w:tc>
      </w:tr>
      <w:tr w:rsidR="00BF3FDC" w:rsidRPr="008E3466">
        <w:trPr>
          <w:trHeight w:val="170"/>
          <w:jc w:val="center"/>
        </w:trPr>
        <w:tc>
          <w:tcPr>
            <w:tcW w:w="3050" w:type="dxa"/>
            <w:vAlign w:val="center"/>
          </w:tcPr>
          <w:p w:rsidR="00BF3FDC" w:rsidRPr="008E3466" w:rsidRDefault="00BF3FDC" w:rsidP="00693F85">
            <w:pPr>
              <w:spacing w:before="0" w:after="0"/>
              <w:ind w:firstLine="0"/>
              <w:rPr>
                <w:b/>
                <w:bCs/>
              </w:rPr>
            </w:pPr>
            <w:r w:rsidRPr="008E3466">
              <w:rPr>
                <w:b/>
                <w:bCs/>
                <w:sz w:val="22"/>
                <w:szCs w:val="22"/>
              </w:rPr>
              <w:t>Kretingos r. sav.</w:t>
            </w:r>
          </w:p>
        </w:tc>
        <w:tc>
          <w:tcPr>
            <w:tcW w:w="1051" w:type="dxa"/>
            <w:vAlign w:val="center"/>
          </w:tcPr>
          <w:p w:rsidR="00BF3FDC" w:rsidRPr="008E3466" w:rsidRDefault="00BF3FDC" w:rsidP="002D2DAD">
            <w:pPr>
              <w:spacing w:before="0" w:after="0"/>
              <w:ind w:firstLine="0"/>
              <w:jc w:val="center"/>
              <w:rPr>
                <w:b/>
                <w:bCs/>
              </w:rPr>
            </w:pPr>
            <w:r w:rsidRPr="008E3466">
              <w:rPr>
                <w:b/>
                <w:bCs/>
                <w:sz w:val="22"/>
                <w:szCs w:val="22"/>
              </w:rPr>
              <w:t>67</w:t>
            </w:r>
          </w:p>
        </w:tc>
        <w:tc>
          <w:tcPr>
            <w:tcW w:w="895" w:type="dxa"/>
            <w:vAlign w:val="center"/>
          </w:tcPr>
          <w:p w:rsidR="00BF3FDC" w:rsidRPr="008E3466" w:rsidRDefault="00BF3FDC" w:rsidP="002D2DAD">
            <w:pPr>
              <w:spacing w:before="0" w:after="0"/>
              <w:ind w:firstLine="0"/>
              <w:jc w:val="center"/>
              <w:rPr>
                <w:b/>
                <w:bCs/>
              </w:rPr>
            </w:pPr>
            <w:r w:rsidRPr="008E3466">
              <w:rPr>
                <w:b/>
                <w:bCs/>
                <w:sz w:val="22"/>
                <w:szCs w:val="22"/>
              </w:rPr>
              <w:t>69</w:t>
            </w:r>
          </w:p>
        </w:tc>
        <w:tc>
          <w:tcPr>
            <w:tcW w:w="942" w:type="dxa"/>
            <w:vAlign w:val="center"/>
          </w:tcPr>
          <w:p w:rsidR="00BF3FDC" w:rsidRPr="008E3466" w:rsidRDefault="00BF3FDC" w:rsidP="002D2DAD">
            <w:pPr>
              <w:spacing w:before="0" w:after="0"/>
              <w:ind w:firstLine="0"/>
              <w:jc w:val="center"/>
              <w:rPr>
                <w:b/>
                <w:bCs/>
              </w:rPr>
            </w:pPr>
            <w:r w:rsidRPr="008E3466">
              <w:rPr>
                <w:b/>
                <w:bCs/>
                <w:sz w:val="22"/>
                <w:szCs w:val="22"/>
              </w:rPr>
              <w:t>67</w:t>
            </w:r>
          </w:p>
        </w:tc>
        <w:tc>
          <w:tcPr>
            <w:tcW w:w="1063" w:type="dxa"/>
            <w:vAlign w:val="center"/>
          </w:tcPr>
          <w:p w:rsidR="00BF3FDC" w:rsidRPr="008E3466" w:rsidRDefault="00BF3FDC" w:rsidP="002D2DAD">
            <w:pPr>
              <w:spacing w:before="0" w:after="0"/>
              <w:ind w:firstLine="0"/>
              <w:jc w:val="center"/>
              <w:rPr>
                <w:b/>
                <w:bCs/>
              </w:rPr>
            </w:pPr>
            <w:r w:rsidRPr="008E3466">
              <w:rPr>
                <w:b/>
                <w:bCs/>
                <w:sz w:val="22"/>
                <w:szCs w:val="22"/>
              </w:rPr>
              <w:t>76</w:t>
            </w:r>
          </w:p>
        </w:tc>
        <w:tc>
          <w:tcPr>
            <w:tcW w:w="3231" w:type="dxa"/>
            <w:vAlign w:val="bottom"/>
          </w:tcPr>
          <w:p w:rsidR="00BF3FDC" w:rsidRPr="008E3466" w:rsidRDefault="00BF3FDC" w:rsidP="00693F85">
            <w:pPr>
              <w:spacing w:before="0" w:after="0"/>
              <w:ind w:firstLine="0"/>
              <w:jc w:val="center"/>
              <w:rPr>
                <w:b/>
                <w:bCs/>
              </w:rPr>
            </w:pPr>
            <w:r w:rsidRPr="008E3466">
              <w:rPr>
                <w:b/>
                <w:bCs/>
                <w:sz w:val="22"/>
                <w:szCs w:val="22"/>
              </w:rPr>
              <w:t>+13,4</w:t>
            </w:r>
          </w:p>
        </w:tc>
      </w:tr>
      <w:tr w:rsidR="00BF3FDC" w:rsidRPr="008E3466">
        <w:trPr>
          <w:trHeight w:val="170"/>
          <w:jc w:val="center"/>
        </w:trPr>
        <w:tc>
          <w:tcPr>
            <w:tcW w:w="3050" w:type="dxa"/>
            <w:vAlign w:val="center"/>
          </w:tcPr>
          <w:p w:rsidR="00BF3FDC" w:rsidRPr="008E3466" w:rsidRDefault="00BF3FDC" w:rsidP="00693F85">
            <w:pPr>
              <w:spacing w:before="0" w:after="0"/>
              <w:ind w:firstLine="0"/>
            </w:pPr>
            <w:r w:rsidRPr="008E3466">
              <w:rPr>
                <w:sz w:val="22"/>
                <w:szCs w:val="22"/>
              </w:rPr>
              <w:t>Šilutės r. sav.</w:t>
            </w:r>
          </w:p>
        </w:tc>
        <w:tc>
          <w:tcPr>
            <w:tcW w:w="1051" w:type="dxa"/>
            <w:vAlign w:val="center"/>
          </w:tcPr>
          <w:p w:rsidR="00BF3FDC" w:rsidRPr="008E3466" w:rsidRDefault="00BF3FDC" w:rsidP="002D2DAD">
            <w:pPr>
              <w:spacing w:before="0" w:after="0"/>
              <w:ind w:firstLine="0"/>
              <w:jc w:val="center"/>
            </w:pPr>
            <w:r w:rsidRPr="008E3466">
              <w:rPr>
                <w:sz w:val="22"/>
                <w:szCs w:val="22"/>
              </w:rPr>
              <w:t>10</w:t>
            </w:r>
          </w:p>
        </w:tc>
        <w:tc>
          <w:tcPr>
            <w:tcW w:w="895" w:type="dxa"/>
            <w:vAlign w:val="center"/>
          </w:tcPr>
          <w:p w:rsidR="00BF3FDC" w:rsidRPr="008E3466" w:rsidRDefault="00BF3FDC" w:rsidP="002D2DAD">
            <w:pPr>
              <w:spacing w:before="0" w:after="0"/>
              <w:ind w:firstLine="0"/>
              <w:jc w:val="center"/>
            </w:pPr>
            <w:r w:rsidRPr="008E3466">
              <w:rPr>
                <w:sz w:val="22"/>
                <w:szCs w:val="22"/>
              </w:rPr>
              <w:t>8</w:t>
            </w:r>
          </w:p>
        </w:tc>
        <w:tc>
          <w:tcPr>
            <w:tcW w:w="942" w:type="dxa"/>
            <w:vAlign w:val="center"/>
          </w:tcPr>
          <w:p w:rsidR="00BF3FDC" w:rsidRPr="008E3466" w:rsidRDefault="00BF3FDC" w:rsidP="002D2DAD">
            <w:pPr>
              <w:spacing w:before="0" w:after="0"/>
              <w:ind w:firstLine="0"/>
              <w:jc w:val="center"/>
            </w:pPr>
            <w:r w:rsidRPr="008E3466">
              <w:rPr>
                <w:sz w:val="22"/>
                <w:szCs w:val="22"/>
              </w:rPr>
              <w:t>11</w:t>
            </w:r>
          </w:p>
        </w:tc>
        <w:tc>
          <w:tcPr>
            <w:tcW w:w="1063" w:type="dxa"/>
            <w:vAlign w:val="center"/>
          </w:tcPr>
          <w:p w:rsidR="00BF3FDC" w:rsidRPr="008E3466" w:rsidRDefault="00BF3FDC" w:rsidP="002D2DAD">
            <w:pPr>
              <w:spacing w:before="0" w:after="0"/>
              <w:ind w:firstLine="0"/>
              <w:jc w:val="center"/>
            </w:pPr>
            <w:r w:rsidRPr="008E3466">
              <w:rPr>
                <w:sz w:val="22"/>
                <w:szCs w:val="22"/>
              </w:rPr>
              <w:t>8</w:t>
            </w:r>
          </w:p>
        </w:tc>
        <w:tc>
          <w:tcPr>
            <w:tcW w:w="3231" w:type="dxa"/>
            <w:vAlign w:val="bottom"/>
          </w:tcPr>
          <w:p w:rsidR="00BF3FDC" w:rsidRPr="008E3466" w:rsidRDefault="00BF3FDC" w:rsidP="00693F85">
            <w:pPr>
              <w:spacing w:before="0" w:after="0"/>
              <w:ind w:firstLine="0"/>
              <w:jc w:val="center"/>
            </w:pPr>
            <w:r w:rsidRPr="008E3466">
              <w:rPr>
                <w:sz w:val="22"/>
                <w:szCs w:val="22"/>
              </w:rPr>
              <w:t>-20,0</w:t>
            </w:r>
          </w:p>
        </w:tc>
      </w:tr>
      <w:tr w:rsidR="00BF3FDC" w:rsidRPr="008E3466">
        <w:trPr>
          <w:trHeight w:val="170"/>
          <w:jc w:val="center"/>
        </w:trPr>
        <w:tc>
          <w:tcPr>
            <w:tcW w:w="3050" w:type="dxa"/>
            <w:vAlign w:val="center"/>
          </w:tcPr>
          <w:p w:rsidR="00BF3FDC" w:rsidRPr="008E3466" w:rsidRDefault="00BF3FDC" w:rsidP="00693F85">
            <w:pPr>
              <w:spacing w:before="0" w:after="0"/>
              <w:ind w:firstLine="0"/>
            </w:pPr>
            <w:r w:rsidRPr="008E3466">
              <w:rPr>
                <w:sz w:val="22"/>
                <w:szCs w:val="22"/>
              </w:rPr>
              <w:t>Plungės r. sav.</w:t>
            </w:r>
          </w:p>
        </w:tc>
        <w:tc>
          <w:tcPr>
            <w:tcW w:w="1051" w:type="dxa"/>
            <w:vAlign w:val="center"/>
          </w:tcPr>
          <w:p w:rsidR="00BF3FDC" w:rsidRPr="008E3466" w:rsidRDefault="00BF3FDC" w:rsidP="002D2DAD">
            <w:pPr>
              <w:spacing w:before="0" w:after="0"/>
              <w:ind w:firstLine="0"/>
              <w:jc w:val="center"/>
            </w:pPr>
            <w:r w:rsidRPr="008E3466">
              <w:rPr>
                <w:sz w:val="22"/>
                <w:szCs w:val="22"/>
              </w:rPr>
              <w:t>7</w:t>
            </w:r>
          </w:p>
        </w:tc>
        <w:tc>
          <w:tcPr>
            <w:tcW w:w="895" w:type="dxa"/>
            <w:vAlign w:val="center"/>
          </w:tcPr>
          <w:p w:rsidR="00BF3FDC" w:rsidRPr="008E3466" w:rsidRDefault="00BF3FDC" w:rsidP="002D2DAD">
            <w:pPr>
              <w:spacing w:before="0" w:after="0"/>
              <w:ind w:firstLine="0"/>
              <w:jc w:val="center"/>
            </w:pPr>
            <w:r w:rsidRPr="008E3466">
              <w:rPr>
                <w:sz w:val="22"/>
                <w:szCs w:val="22"/>
              </w:rPr>
              <w:t>5</w:t>
            </w:r>
          </w:p>
        </w:tc>
        <w:tc>
          <w:tcPr>
            <w:tcW w:w="942" w:type="dxa"/>
            <w:vAlign w:val="center"/>
          </w:tcPr>
          <w:p w:rsidR="00BF3FDC" w:rsidRPr="008E3466" w:rsidRDefault="00BF3FDC" w:rsidP="002D2DAD">
            <w:pPr>
              <w:spacing w:before="0" w:after="0"/>
              <w:ind w:firstLine="0"/>
              <w:jc w:val="center"/>
            </w:pPr>
            <w:r w:rsidRPr="008E3466">
              <w:rPr>
                <w:sz w:val="22"/>
                <w:szCs w:val="22"/>
              </w:rPr>
              <w:t>15</w:t>
            </w:r>
          </w:p>
        </w:tc>
        <w:tc>
          <w:tcPr>
            <w:tcW w:w="1063" w:type="dxa"/>
            <w:vAlign w:val="center"/>
          </w:tcPr>
          <w:p w:rsidR="00BF3FDC" w:rsidRPr="008E3466" w:rsidRDefault="00BF3FDC" w:rsidP="002D2DAD">
            <w:pPr>
              <w:spacing w:before="0" w:after="0"/>
              <w:ind w:firstLine="0"/>
              <w:jc w:val="center"/>
            </w:pPr>
            <w:r w:rsidRPr="008E3466">
              <w:rPr>
                <w:sz w:val="22"/>
                <w:szCs w:val="22"/>
              </w:rPr>
              <w:t>31</w:t>
            </w:r>
          </w:p>
        </w:tc>
        <w:tc>
          <w:tcPr>
            <w:tcW w:w="3231" w:type="dxa"/>
            <w:vAlign w:val="bottom"/>
          </w:tcPr>
          <w:p w:rsidR="00BF3FDC" w:rsidRPr="008E3466" w:rsidRDefault="00BF3FDC" w:rsidP="00693F85">
            <w:pPr>
              <w:spacing w:before="0" w:after="0"/>
              <w:ind w:firstLine="0"/>
              <w:jc w:val="center"/>
            </w:pPr>
            <w:r w:rsidRPr="008E3466">
              <w:rPr>
                <w:sz w:val="22"/>
                <w:szCs w:val="22"/>
              </w:rPr>
              <w:t>+342,9</w:t>
            </w:r>
          </w:p>
        </w:tc>
      </w:tr>
    </w:tbl>
    <w:p w:rsidR="00BF3FDC" w:rsidRPr="008E3466" w:rsidRDefault="00BF3FDC" w:rsidP="006E5BAF">
      <w:pPr>
        <w:pStyle w:val="Teksto"/>
        <w:spacing w:before="120" w:after="360"/>
        <w:ind w:firstLine="0"/>
        <w:jc w:val="center"/>
        <w:rPr>
          <w:rFonts w:ascii="Times New Roman" w:hAnsi="Times New Roman"/>
          <w:i/>
          <w:iCs/>
          <w:sz w:val="20"/>
          <w:szCs w:val="20"/>
        </w:rPr>
      </w:pPr>
      <w:r w:rsidRPr="008E3466">
        <w:rPr>
          <w:rFonts w:ascii="Times New Roman" w:hAnsi="Times New Roman"/>
          <w:i/>
          <w:iCs/>
          <w:sz w:val="20"/>
          <w:szCs w:val="20"/>
        </w:rPr>
        <w:t>Šaltinis: Lietuvos statistikos departamentas</w:t>
      </w:r>
    </w:p>
    <w:p w:rsidR="00BF3FDC" w:rsidRPr="008E3466" w:rsidRDefault="00BF3FDC" w:rsidP="002D2DAD">
      <w:pPr>
        <w:pStyle w:val="Teksto"/>
        <w:spacing w:before="120" w:after="120"/>
        <w:rPr>
          <w:rFonts w:ascii="Times New Roman" w:hAnsi="Times New Roman"/>
        </w:rPr>
      </w:pPr>
      <w:r w:rsidRPr="008E3466">
        <w:rPr>
          <w:rFonts w:ascii="Times New Roman" w:hAnsi="Times New Roman"/>
        </w:rPr>
        <w:t>2012 m. Kretingos rajono muziejus aplankė 76 tūkst. lankytojų ir, lyginant su 2009 m., lankytojų skaičius padidėjo 13,4 proc. 2009-2012 m. sparčiausiai muziejų lankytojų skaičius augo Plungės rajono savivaldybėje (daugiau kaip 4 kartus), o Klaipėdos rajono muziejus yra vis mažiau lankomas (2012 m., lyginant su 2009 m., lankytojų skaičius sumažėjo 44,4 proc.).</w:t>
      </w:r>
    </w:p>
    <w:p w:rsidR="00BF3FDC" w:rsidRPr="008E3466" w:rsidRDefault="00BF3FDC" w:rsidP="006E5BAF">
      <w:pPr>
        <w:pStyle w:val="Teksto"/>
        <w:spacing w:before="120" w:after="360"/>
        <w:rPr>
          <w:rFonts w:ascii="Times New Roman" w:hAnsi="Times New Roman"/>
        </w:rPr>
      </w:pPr>
      <w:r w:rsidRPr="008E3466">
        <w:rPr>
          <w:rFonts w:ascii="Times New Roman" w:hAnsi="Times New Roman"/>
        </w:rPr>
        <w:t>Tarp nagrinėjamų savivaldybių muziejų Kretingos muziejus išsiskiria eksponatų gausa (žr. 2.3.2.7. lentelę).</w:t>
      </w:r>
    </w:p>
    <w:p w:rsidR="00BF3FDC" w:rsidRPr="008E3466" w:rsidRDefault="00BF3FDC" w:rsidP="006E5BAF">
      <w:pPr>
        <w:spacing w:before="360"/>
        <w:ind w:firstLine="0"/>
        <w:jc w:val="center"/>
      </w:pPr>
      <w:r w:rsidRPr="008E3466">
        <w:rPr>
          <w:b/>
          <w:bCs/>
        </w:rPr>
        <w:t>2.3.2.76. lentelė. Muziejų eksponatų skaičius 2011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1712"/>
        <w:gridCol w:w="4140"/>
        <w:gridCol w:w="3446"/>
      </w:tblGrid>
      <w:tr w:rsidR="00BF3FDC" w:rsidRPr="008E3466">
        <w:trPr>
          <w:jc w:val="center"/>
        </w:trPr>
        <w:tc>
          <w:tcPr>
            <w:tcW w:w="556" w:type="dxa"/>
            <w:vAlign w:val="center"/>
          </w:tcPr>
          <w:p w:rsidR="00BF3FDC" w:rsidRPr="008E3466" w:rsidRDefault="00BF3FDC" w:rsidP="00693F85">
            <w:pPr>
              <w:spacing w:before="0" w:after="0"/>
              <w:ind w:firstLine="0"/>
              <w:jc w:val="center"/>
              <w:rPr>
                <w:b/>
                <w:bCs/>
              </w:rPr>
            </w:pPr>
            <w:r w:rsidRPr="008E3466">
              <w:rPr>
                <w:b/>
                <w:bCs/>
                <w:sz w:val="22"/>
                <w:szCs w:val="22"/>
              </w:rPr>
              <w:t>Eil. Nr.</w:t>
            </w:r>
          </w:p>
        </w:tc>
        <w:tc>
          <w:tcPr>
            <w:tcW w:w="1712" w:type="dxa"/>
            <w:vAlign w:val="center"/>
          </w:tcPr>
          <w:p w:rsidR="00BF3FDC" w:rsidRPr="008E3466" w:rsidRDefault="00BF3FDC" w:rsidP="00693F85">
            <w:pPr>
              <w:spacing w:before="0" w:after="0"/>
              <w:ind w:firstLine="0"/>
              <w:jc w:val="center"/>
              <w:rPr>
                <w:b/>
                <w:bCs/>
              </w:rPr>
            </w:pPr>
            <w:r w:rsidRPr="008E3466">
              <w:rPr>
                <w:b/>
                <w:bCs/>
                <w:sz w:val="22"/>
                <w:szCs w:val="22"/>
              </w:rPr>
              <w:t>Administracinė teritorija</w:t>
            </w:r>
          </w:p>
        </w:tc>
        <w:tc>
          <w:tcPr>
            <w:tcW w:w="4140" w:type="dxa"/>
            <w:vAlign w:val="center"/>
          </w:tcPr>
          <w:p w:rsidR="00BF3FDC" w:rsidRPr="008E3466" w:rsidRDefault="00BF3FDC" w:rsidP="00693F85">
            <w:pPr>
              <w:spacing w:before="0" w:after="0"/>
              <w:ind w:firstLine="16"/>
              <w:jc w:val="center"/>
              <w:rPr>
                <w:b/>
                <w:bCs/>
              </w:rPr>
            </w:pPr>
            <w:r w:rsidRPr="008E3466">
              <w:rPr>
                <w:b/>
                <w:bCs/>
                <w:sz w:val="22"/>
                <w:szCs w:val="22"/>
              </w:rPr>
              <w:t>Muziejai, filialai</w:t>
            </w:r>
          </w:p>
        </w:tc>
        <w:tc>
          <w:tcPr>
            <w:tcW w:w="3446" w:type="dxa"/>
            <w:vAlign w:val="center"/>
          </w:tcPr>
          <w:p w:rsidR="00BF3FDC" w:rsidRPr="008E3466" w:rsidRDefault="00BF3FDC" w:rsidP="00693F85">
            <w:pPr>
              <w:spacing w:before="0" w:after="0"/>
              <w:ind w:firstLine="0"/>
              <w:jc w:val="center"/>
              <w:rPr>
                <w:b/>
                <w:bCs/>
              </w:rPr>
            </w:pPr>
            <w:r w:rsidRPr="008E3466">
              <w:rPr>
                <w:b/>
                <w:bCs/>
                <w:sz w:val="22"/>
                <w:szCs w:val="22"/>
              </w:rPr>
              <w:t>Eksponatų skaičius</w:t>
            </w:r>
          </w:p>
        </w:tc>
      </w:tr>
      <w:tr w:rsidR="00BF3FDC" w:rsidRPr="008E3466">
        <w:trPr>
          <w:jc w:val="center"/>
        </w:trPr>
        <w:tc>
          <w:tcPr>
            <w:tcW w:w="556" w:type="dxa"/>
          </w:tcPr>
          <w:p w:rsidR="00BF3FDC" w:rsidRPr="008E3466" w:rsidRDefault="00BF3FDC" w:rsidP="00693F85">
            <w:pPr>
              <w:spacing w:before="0" w:after="0"/>
              <w:ind w:firstLine="0"/>
            </w:pPr>
            <w:r w:rsidRPr="008E3466">
              <w:rPr>
                <w:sz w:val="22"/>
                <w:szCs w:val="22"/>
              </w:rPr>
              <w:t>1.</w:t>
            </w:r>
          </w:p>
        </w:tc>
        <w:tc>
          <w:tcPr>
            <w:tcW w:w="1712" w:type="dxa"/>
          </w:tcPr>
          <w:p w:rsidR="00BF3FDC" w:rsidRPr="008E3466" w:rsidRDefault="00BF3FDC" w:rsidP="00693F85">
            <w:pPr>
              <w:spacing w:before="0" w:after="0"/>
              <w:ind w:firstLine="0"/>
              <w:jc w:val="left"/>
            </w:pPr>
            <w:r w:rsidRPr="008E3466">
              <w:rPr>
                <w:sz w:val="22"/>
                <w:szCs w:val="22"/>
              </w:rPr>
              <w:t>Klaipėdos rajonas</w:t>
            </w:r>
          </w:p>
        </w:tc>
        <w:tc>
          <w:tcPr>
            <w:tcW w:w="4140" w:type="dxa"/>
          </w:tcPr>
          <w:p w:rsidR="00BF3FDC" w:rsidRPr="008E3466" w:rsidRDefault="00BF3FDC" w:rsidP="00693F85">
            <w:pPr>
              <w:spacing w:before="0" w:after="0"/>
              <w:ind w:firstLine="16"/>
              <w:jc w:val="left"/>
            </w:pPr>
            <w:r w:rsidRPr="008E3466">
              <w:rPr>
                <w:b/>
                <w:bCs/>
                <w:sz w:val="22"/>
                <w:szCs w:val="22"/>
              </w:rPr>
              <w:t>Gargždų krašto muziejus</w:t>
            </w:r>
            <w:r w:rsidRPr="008E3466">
              <w:rPr>
                <w:sz w:val="22"/>
                <w:szCs w:val="22"/>
              </w:rPr>
              <w:t>:</w:t>
            </w:r>
          </w:p>
          <w:p w:rsidR="00BF3FDC" w:rsidRPr="008E3466" w:rsidRDefault="00BF3FDC" w:rsidP="00693F85">
            <w:pPr>
              <w:spacing w:before="0" w:after="0"/>
              <w:ind w:firstLine="16"/>
              <w:jc w:val="left"/>
            </w:pPr>
            <w:r w:rsidRPr="008E3466">
              <w:rPr>
                <w:sz w:val="22"/>
                <w:szCs w:val="22"/>
              </w:rPr>
              <w:t xml:space="preserve"> Ievos Simonaitytės muziejus.</w:t>
            </w:r>
          </w:p>
          <w:p w:rsidR="00BF3FDC" w:rsidRPr="008E3466" w:rsidRDefault="00BF3FDC" w:rsidP="00693F85">
            <w:pPr>
              <w:spacing w:before="0" w:after="0"/>
              <w:ind w:firstLine="16"/>
              <w:jc w:val="left"/>
            </w:pPr>
            <w:r w:rsidRPr="008E3466">
              <w:rPr>
                <w:sz w:val="22"/>
                <w:szCs w:val="22"/>
              </w:rPr>
              <w:t xml:space="preserve"> Laisvės kovų ir tremties muziejus.</w:t>
            </w:r>
          </w:p>
          <w:p w:rsidR="00BF3FDC" w:rsidRPr="008E3466" w:rsidRDefault="00BF3FDC" w:rsidP="00693F85">
            <w:pPr>
              <w:spacing w:before="0" w:after="0"/>
              <w:ind w:firstLine="16"/>
              <w:jc w:val="left"/>
            </w:pPr>
            <w:r w:rsidRPr="008E3466">
              <w:rPr>
                <w:sz w:val="22"/>
                <w:szCs w:val="22"/>
              </w:rPr>
              <w:t xml:space="preserve"> </w:t>
            </w:r>
            <w:proofErr w:type="spellStart"/>
            <w:r w:rsidRPr="008E3466">
              <w:rPr>
                <w:sz w:val="22"/>
                <w:szCs w:val="22"/>
              </w:rPr>
              <w:t>Agluonėnų</w:t>
            </w:r>
            <w:proofErr w:type="spellEnd"/>
            <w:r w:rsidRPr="008E3466">
              <w:rPr>
                <w:sz w:val="22"/>
                <w:szCs w:val="22"/>
              </w:rPr>
              <w:t xml:space="preserve"> etnografinė sodyba.</w:t>
            </w:r>
          </w:p>
        </w:tc>
        <w:tc>
          <w:tcPr>
            <w:tcW w:w="3446" w:type="dxa"/>
          </w:tcPr>
          <w:p w:rsidR="00BF3FDC" w:rsidRPr="008E3466" w:rsidRDefault="00BF3FDC" w:rsidP="00693F85">
            <w:pPr>
              <w:spacing w:before="0" w:after="0"/>
              <w:ind w:firstLine="0"/>
              <w:jc w:val="left"/>
            </w:pPr>
          </w:p>
          <w:p w:rsidR="00BF3FDC" w:rsidRPr="008E3466" w:rsidRDefault="00BF3FDC" w:rsidP="00693F85">
            <w:pPr>
              <w:spacing w:before="0" w:after="0"/>
              <w:ind w:firstLine="0"/>
              <w:jc w:val="left"/>
            </w:pPr>
            <w:r w:rsidRPr="008E3466">
              <w:rPr>
                <w:sz w:val="22"/>
                <w:szCs w:val="22"/>
              </w:rPr>
              <w:t>Bendras – 5.262 vnt.</w:t>
            </w:r>
          </w:p>
          <w:p w:rsidR="00BF3FDC" w:rsidRPr="008E3466" w:rsidRDefault="00BF3FDC" w:rsidP="00693F85">
            <w:pPr>
              <w:spacing w:before="0" w:after="0"/>
              <w:ind w:firstLine="0"/>
              <w:jc w:val="left"/>
            </w:pPr>
            <w:r w:rsidRPr="008E3466">
              <w:rPr>
                <w:sz w:val="22"/>
                <w:szCs w:val="22"/>
              </w:rPr>
              <w:t>Pagrindinio fondo – 2.537 vnt.</w:t>
            </w:r>
          </w:p>
        </w:tc>
      </w:tr>
      <w:tr w:rsidR="00BF3FDC" w:rsidRPr="008E3466">
        <w:trPr>
          <w:jc w:val="center"/>
        </w:trPr>
        <w:tc>
          <w:tcPr>
            <w:tcW w:w="556" w:type="dxa"/>
          </w:tcPr>
          <w:p w:rsidR="00BF3FDC" w:rsidRPr="008E3466" w:rsidRDefault="00BF3FDC" w:rsidP="00693F85">
            <w:pPr>
              <w:spacing w:before="0" w:after="0"/>
              <w:ind w:firstLine="0"/>
            </w:pPr>
            <w:r w:rsidRPr="008E3466">
              <w:rPr>
                <w:sz w:val="22"/>
                <w:szCs w:val="22"/>
              </w:rPr>
              <w:t>2.</w:t>
            </w:r>
          </w:p>
        </w:tc>
        <w:tc>
          <w:tcPr>
            <w:tcW w:w="1712" w:type="dxa"/>
          </w:tcPr>
          <w:p w:rsidR="00BF3FDC" w:rsidRPr="008E3466" w:rsidRDefault="00BF3FDC" w:rsidP="00693F85">
            <w:pPr>
              <w:spacing w:before="0" w:after="0"/>
              <w:ind w:firstLine="0"/>
              <w:jc w:val="left"/>
            </w:pPr>
            <w:r w:rsidRPr="008E3466">
              <w:rPr>
                <w:sz w:val="22"/>
                <w:szCs w:val="22"/>
              </w:rPr>
              <w:t>Šilutės rajonas</w:t>
            </w:r>
          </w:p>
        </w:tc>
        <w:tc>
          <w:tcPr>
            <w:tcW w:w="4140" w:type="dxa"/>
          </w:tcPr>
          <w:p w:rsidR="00BF3FDC" w:rsidRPr="008E3466" w:rsidRDefault="00BF3FDC" w:rsidP="00693F85">
            <w:pPr>
              <w:spacing w:before="0" w:after="0"/>
              <w:ind w:firstLine="16"/>
              <w:jc w:val="left"/>
            </w:pPr>
            <w:r w:rsidRPr="008E3466">
              <w:rPr>
                <w:b/>
                <w:bCs/>
                <w:sz w:val="22"/>
                <w:szCs w:val="22"/>
              </w:rPr>
              <w:t>Šilutės muziejus:</w:t>
            </w:r>
          </w:p>
          <w:p w:rsidR="00BF3FDC" w:rsidRPr="008E3466" w:rsidRDefault="00BF3FDC" w:rsidP="00693F85">
            <w:pPr>
              <w:spacing w:before="0" w:after="0"/>
              <w:ind w:firstLine="16"/>
              <w:jc w:val="left"/>
            </w:pPr>
            <w:r w:rsidRPr="008E3466">
              <w:rPr>
                <w:sz w:val="22"/>
                <w:szCs w:val="22"/>
              </w:rPr>
              <w:t xml:space="preserve"> </w:t>
            </w:r>
            <w:proofErr w:type="spellStart"/>
            <w:r w:rsidRPr="008E3466">
              <w:rPr>
                <w:sz w:val="22"/>
                <w:szCs w:val="22"/>
              </w:rPr>
              <w:t>Hugo</w:t>
            </w:r>
            <w:proofErr w:type="spellEnd"/>
            <w:r w:rsidRPr="008E3466">
              <w:rPr>
                <w:sz w:val="22"/>
                <w:szCs w:val="22"/>
              </w:rPr>
              <w:t xml:space="preserve"> </w:t>
            </w:r>
            <w:proofErr w:type="spellStart"/>
            <w:r w:rsidRPr="008E3466">
              <w:rPr>
                <w:sz w:val="22"/>
                <w:szCs w:val="22"/>
              </w:rPr>
              <w:t>Šojaus</w:t>
            </w:r>
            <w:proofErr w:type="spellEnd"/>
            <w:r w:rsidRPr="008E3466">
              <w:rPr>
                <w:sz w:val="22"/>
                <w:szCs w:val="22"/>
              </w:rPr>
              <w:t xml:space="preserve"> dvaras</w:t>
            </w:r>
          </w:p>
          <w:p w:rsidR="00BF3FDC" w:rsidRPr="008E3466" w:rsidRDefault="00BF3FDC" w:rsidP="00693F85">
            <w:pPr>
              <w:spacing w:before="0" w:after="0"/>
              <w:ind w:firstLine="16"/>
              <w:jc w:val="left"/>
            </w:pPr>
            <w:r w:rsidRPr="008E3466">
              <w:rPr>
                <w:sz w:val="22"/>
                <w:szCs w:val="22"/>
              </w:rPr>
              <w:t xml:space="preserve"> H.</w:t>
            </w:r>
            <w:r w:rsidR="00FE77DA">
              <w:rPr>
                <w:sz w:val="22"/>
                <w:szCs w:val="22"/>
              </w:rPr>
              <w:t xml:space="preserve"> </w:t>
            </w:r>
            <w:r w:rsidRPr="008E3466">
              <w:rPr>
                <w:sz w:val="22"/>
                <w:szCs w:val="22"/>
              </w:rPr>
              <w:t>Zudermano memorialinis muziejus</w:t>
            </w:r>
          </w:p>
          <w:p w:rsidR="00BF3FDC" w:rsidRPr="008E3466" w:rsidRDefault="00BF3FDC" w:rsidP="00693F85">
            <w:pPr>
              <w:spacing w:before="0" w:after="0"/>
              <w:ind w:firstLine="16"/>
              <w:jc w:val="left"/>
            </w:pPr>
            <w:r w:rsidRPr="008E3466">
              <w:rPr>
                <w:sz w:val="22"/>
                <w:szCs w:val="22"/>
              </w:rPr>
              <w:t xml:space="preserve"> Macikų k. lageris-karceris</w:t>
            </w:r>
          </w:p>
          <w:p w:rsidR="00BF3FDC" w:rsidRPr="008E3466" w:rsidRDefault="00BF3FDC" w:rsidP="00693F85">
            <w:pPr>
              <w:spacing w:before="0" w:after="0"/>
              <w:ind w:firstLine="16"/>
              <w:jc w:val="left"/>
            </w:pPr>
            <w:r w:rsidRPr="008E3466">
              <w:rPr>
                <w:sz w:val="22"/>
                <w:szCs w:val="22"/>
              </w:rPr>
              <w:t xml:space="preserve"> Švėkšnos muziejus</w:t>
            </w:r>
          </w:p>
        </w:tc>
        <w:tc>
          <w:tcPr>
            <w:tcW w:w="3446" w:type="dxa"/>
          </w:tcPr>
          <w:p w:rsidR="00BF3FDC" w:rsidRPr="008E3466" w:rsidRDefault="00BF3FDC" w:rsidP="00693F85">
            <w:pPr>
              <w:spacing w:before="0" w:after="0"/>
              <w:ind w:firstLine="0"/>
              <w:jc w:val="left"/>
            </w:pPr>
          </w:p>
          <w:p w:rsidR="00BF3FDC" w:rsidRPr="008E3466" w:rsidRDefault="00BF3FDC" w:rsidP="00693F85">
            <w:pPr>
              <w:spacing w:before="0" w:after="0"/>
              <w:ind w:firstLine="0"/>
              <w:jc w:val="left"/>
            </w:pPr>
            <w:r w:rsidRPr="008E3466">
              <w:rPr>
                <w:sz w:val="22"/>
                <w:szCs w:val="22"/>
              </w:rPr>
              <w:t xml:space="preserve">Bendras – 60.735 vnt. </w:t>
            </w:r>
          </w:p>
          <w:p w:rsidR="00BF3FDC" w:rsidRPr="008E3466" w:rsidRDefault="00BF3FDC" w:rsidP="00693F85">
            <w:pPr>
              <w:spacing w:before="0" w:after="0"/>
              <w:ind w:firstLine="0"/>
              <w:jc w:val="left"/>
            </w:pPr>
            <w:r w:rsidRPr="008E3466">
              <w:rPr>
                <w:sz w:val="22"/>
                <w:szCs w:val="22"/>
              </w:rPr>
              <w:t>Pagrindinio fondo – 39.008</w:t>
            </w:r>
            <w:r w:rsidR="00D85B29">
              <w:rPr>
                <w:sz w:val="22"/>
                <w:szCs w:val="22"/>
              </w:rPr>
              <w:t xml:space="preserve"> </w:t>
            </w:r>
            <w:r w:rsidRPr="008E3466">
              <w:rPr>
                <w:sz w:val="22"/>
                <w:szCs w:val="22"/>
              </w:rPr>
              <w:t>vnt.</w:t>
            </w:r>
          </w:p>
        </w:tc>
      </w:tr>
      <w:tr w:rsidR="00BF3FDC" w:rsidRPr="008E3466">
        <w:trPr>
          <w:jc w:val="center"/>
        </w:trPr>
        <w:tc>
          <w:tcPr>
            <w:tcW w:w="556" w:type="dxa"/>
          </w:tcPr>
          <w:p w:rsidR="00BF3FDC" w:rsidRPr="008E3466" w:rsidRDefault="00BF3FDC" w:rsidP="00693F85">
            <w:pPr>
              <w:spacing w:before="0" w:after="0"/>
              <w:ind w:firstLine="0"/>
            </w:pPr>
            <w:r w:rsidRPr="008E3466">
              <w:rPr>
                <w:sz w:val="22"/>
                <w:szCs w:val="22"/>
              </w:rPr>
              <w:t>3.</w:t>
            </w:r>
          </w:p>
        </w:tc>
        <w:tc>
          <w:tcPr>
            <w:tcW w:w="1712" w:type="dxa"/>
          </w:tcPr>
          <w:p w:rsidR="00BF3FDC" w:rsidRPr="008E3466" w:rsidRDefault="00BF3FDC" w:rsidP="00693F85">
            <w:pPr>
              <w:spacing w:before="0" w:after="0"/>
              <w:ind w:left="11" w:firstLine="0"/>
              <w:jc w:val="left"/>
            </w:pPr>
            <w:r w:rsidRPr="008E3466">
              <w:rPr>
                <w:sz w:val="22"/>
                <w:szCs w:val="22"/>
              </w:rPr>
              <w:t>Jonavos rajonas</w:t>
            </w:r>
          </w:p>
        </w:tc>
        <w:tc>
          <w:tcPr>
            <w:tcW w:w="4140" w:type="dxa"/>
          </w:tcPr>
          <w:p w:rsidR="00BF3FDC" w:rsidRPr="008E3466" w:rsidRDefault="00BF3FDC" w:rsidP="00693F85">
            <w:pPr>
              <w:spacing w:before="0" w:after="0"/>
              <w:ind w:left="11" w:firstLine="16"/>
              <w:jc w:val="left"/>
            </w:pPr>
            <w:r w:rsidRPr="008E3466">
              <w:rPr>
                <w:b/>
                <w:bCs/>
                <w:sz w:val="22"/>
                <w:szCs w:val="22"/>
              </w:rPr>
              <w:t>Jonavos krašto muziejus</w:t>
            </w:r>
            <w:r w:rsidRPr="008E3466">
              <w:rPr>
                <w:sz w:val="22"/>
                <w:szCs w:val="22"/>
              </w:rPr>
              <w:t>:</w:t>
            </w:r>
          </w:p>
          <w:p w:rsidR="00BF3FDC" w:rsidRPr="008E3466" w:rsidRDefault="00BF3FDC" w:rsidP="00693F85">
            <w:pPr>
              <w:spacing w:before="0" w:after="0"/>
              <w:ind w:left="11" w:firstLine="16"/>
              <w:jc w:val="left"/>
            </w:pPr>
            <w:r w:rsidRPr="008E3466">
              <w:rPr>
                <w:sz w:val="22"/>
                <w:szCs w:val="22"/>
              </w:rPr>
              <w:t>Tautodailės amatų centras</w:t>
            </w:r>
          </w:p>
          <w:p w:rsidR="00BF3FDC" w:rsidRPr="008E3466" w:rsidRDefault="00BF3FDC" w:rsidP="00693F85">
            <w:pPr>
              <w:spacing w:before="0" w:after="0"/>
              <w:ind w:left="11" w:firstLine="16"/>
              <w:jc w:val="left"/>
            </w:pPr>
            <w:r w:rsidRPr="008E3466">
              <w:rPr>
                <w:sz w:val="22"/>
                <w:szCs w:val="22"/>
              </w:rPr>
              <w:t>Samulevičių memorialinis muziejus</w:t>
            </w:r>
          </w:p>
          <w:p w:rsidR="00BF3FDC" w:rsidRPr="008E3466" w:rsidRDefault="00BF3FDC" w:rsidP="00693F85">
            <w:pPr>
              <w:spacing w:before="0" w:after="0"/>
              <w:ind w:left="11" w:firstLine="16"/>
              <w:jc w:val="left"/>
            </w:pPr>
            <w:r w:rsidRPr="008E3466">
              <w:rPr>
                <w:sz w:val="22"/>
                <w:szCs w:val="22"/>
              </w:rPr>
              <w:t>Jonavos krašto muziejaus turizmo informacijos centras</w:t>
            </w:r>
          </w:p>
        </w:tc>
        <w:tc>
          <w:tcPr>
            <w:tcW w:w="3446" w:type="dxa"/>
          </w:tcPr>
          <w:p w:rsidR="00BF3FDC" w:rsidRPr="008E3466" w:rsidRDefault="00BF3FDC" w:rsidP="00693F85">
            <w:pPr>
              <w:spacing w:before="0" w:after="0"/>
              <w:ind w:left="11" w:firstLine="0"/>
              <w:jc w:val="left"/>
            </w:pPr>
          </w:p>
          <w:p w:rsidR="00BF3FDC" w:rsidRPr="008E3466" w:rsidRDefault="00BF3FDC" w:rsidP="00693F85">
            <w:pPr>
              <w:spacing w:before="0" w:after="0"/>
              <w:ind w:left="11" w:firstLine="0"/>
              <w:jc w:val="left"/>
            </w:pPr>
            <w:r w:rsidRPr="008E3466">
              <w:rPr>
                <w:sz w:val="22"/>
                <w:szCs w:val="22"/>
              </w:rPr>
              <w:t>Bendras – 40.798 vnt.</w:t>
            </w:r>
          </w:p>
          <w:p w:rsidR="00BF3FDC" w:rsidRPr="008E3466" w:rsidRDefault="00BF3FDC" w:rsidP="00D85B29">
            <w:pPr>
              <w:spacing w:before="0" w:after="0"/>
              <w:ind w:left="11" w:firstLine="0"/>
              <w:jc w:val="left"/>
            </w:pPr>
            <w:r w:rsidRPr="008E3466">
              <w:rPr>
                <w:sz w:val="22"/>
                <w:szCs w:val="22"/>
              </w:rPr>
              <w:t>Pagrindinio fondo – 24.601 vnt.</w:t>
            </w:r>
          </w:p>
        </w:tc>
      </w:tr>
      <w:tr w:rsidR="00BF3FDC" w:rsidRPr="008E3466">
        <w:trPr>
          <w:trHeight w:val="533"/>
          <w:jc w:val="center"/>
        </w:trPr>
        <w:tc>
          <w:tcPr>
            <w:tcW w:w="556" w:type="dxa"/>
            <w:vMerge w:val="restart"/>
          </w:tcPr>
          <w:p w:rsidR="00BF3FDC" w:rsidRPr="008E3466" w:rsidRDefault="00BF3FDC" w:rsidP="00693F85">
            <w:pPr>
              <w:spacing w:before="0" w:after="0"/>
              <w:ind w:firstLine="0"/>
            </w:pPr>
            <w:r w:rsidRPr="008E3466">
              <w:rPr>
                <w:sz w:val="22"/>
                <w:szCs w:val="22"/>
              </w:rPr>
              <w:t>4.</w:t>
            </w:r>
          </w:p>
        </w:tc>
        <w:tc>
          <w:tcPr>
            <w:tcW w:w="1712" w:type="dxa"/>
            <w:vMerge w:val="restart"/>
          </w:tcPr>
          <w:p w:rsidR="00BF3FDC" w:rsidRPr="008E3466" w:rsidRDefault="00BF3FDC" w:rsidP="00693F85">
            <w:pPr>
              <w:spacing w:before="0" w:after="0"/>
              <w:ind w:left="11" w:firstLine="0"/>
              <w:jc w:val="left"/>
              <w:rPr>
                <w:b/>
                <w:bCs/>
              </w:rPr>
            </w:pPr>
            <w:r w:rsidRPr="008E3466">
              <w:rPr>
                <w:b/>
                <w:bCs/>
                <w:sz w:val="22"/>
                <w:szCs w:val="22"/>
              </w:rPr>
              <w:t>Kretingos rajonas</w:t>
            </w:r>
          </w:p>
        </w:tc>
        <w:tc>
          <w:tcPr>
            <w:tcW w:w="4140" w:type="dxa"/>
          </w:tcPr>
          <w:p w:rsidR="00BF3FDC" w:rsidRPr="008E3466" w:rsidRDefault="00BF3FDC" w:rsidP="00693F85">
            <w:pPr>
              <w:spacing w:before="0" w:after="0"/>
              <w:ind w:left="11" w:firstLine="16"/>
              <w:jc w:val="left"/>
              <w:rPr>
                <w:b/>
                <w:bCs/>
              </w:rPr>
            </w:pPr>
            <w:r w:rsidRPr="008E3466">
              <w:rPr>
                <w:b/>
                <w:bCs/>
                <w:sz w:val="22"/>
                <w:szCs w:val="22"/>
              </w:rPr>
              <w:t>Kretingos muziejus</w:t>
            </w:r>
          </w:p>
        </w:tc>
        <w:tc>
          <w:tcPr>
            <w:tcW w:w="3446" w:type="dxa"/>
          </w:tcPr>
          <w:p w:rsidR="00BF3FDC" w:rsidRPr="008E3466" w:rsidRDefault="00BF3FDC" w:rsidP="00693F85">
            <w:pPr>
              <w:spacing w:before="0" w:after="0"/>
              <w:ind w:left="11" w:firstLine="0"/>
              <w:jc w:val="left"/>
              <w:rPr>
                <w:b/>
                <w:bCs/>
              </w:rPr>
            </w:pPr>
            <w:r w:rsidRPr="008E3466">
              <w:rPr>
                <w:b/>
                <w:bCs/>
                <w:sz w:val="22"/>
                <w:szCs w:val="22"/>
              </w:rPr>
              <w:t>Bendras – 67.949 vnt.</w:t>
            </w:r>
          </w:p>
          <w:p w:rsidR="00BF3FDC" w:rsidRPr="008E3466" w:rsidRDefault="00BF3FDC" w:rsidP="00693F85">
            <w:pPr>
              <w:spacing w:before="0" w:after="0"/>
              <w:ind w:left="11" w:firstLine="0"/>
              <w:jc w:val="left"/>
              <w:rPr>
                <w:b/>
                <w:bCs/>
              </w:rPr>
            </w:pPr>
            <w:r w:rsidRPr="008E3466">
              <w:rPr>
                <w:b/>
                <w:bCs/>
                <w:sz w:val="22"/>
                <w:szCs w:val="22"/>
              </w:rPr>
              <w:t>Pagrindinio fondo – 47.840 vnt.</w:t>
            </w:r>
          </w:p>
        </w:tc>
      </w:tr>
      <w:tr w:rsidR="00BF3FDC" w:rsidRPr="008E3466">
        <w:trPr>
          <w:trHeight w:val="527"/>
          <w:jc w:val="center"/>
        </w:trPr>
        <w:tc>
          <w:tcPr>
            <w:tcW w:w="556" w:type="dxa"/>
            <w:vMerge/>
          </w:tcPr>
          <w:p w:rsidR="00BF3FDC" w:rsidRPr="008E3466" w:rsidRDefault="00BF3FDC" w:rsidP="00693F85">
            <w:pPr>
              <w:spacing w:before="0" w:after="0"/>
              <w:ind w:left="714" w:firstLine="0"/>
              <w:rPr>
                <w:b/>
                <w:bCs/>
              </w:rPr>
            </w:pPr>
          </w:p>
        </w:tc>
        <w:tc>
          <w:tcPr>
            <w:tcW w:w="1712" w:type="dxa"/>
            <w:vMerge/>
          </w:tcPr>
          <w:p w:rsidR="00BF3FDC" w:rsidRPr="008E3466" w:rsidRDefault="00BF3FDC" w:rsidP="00693F85">
            <w:pPr>
              <w:spacing w:before="0" w:after="0"/>
              <w:ind w:left="11" w:firstLine="0"/>
              <w:jc w:val="left"/>
              <w:rPr>
                <w:b/>
                <w:bCs/>
              </w:rPr>
            </w:pPr>
          </w:p>
        </w:tc>
        <w:tc>
          <w:tcPr>
            <w:tcW w:w="4140" w:type="dxa"/>
          </w:tcPr>
          <w:p w:rsidR="00BF3FDC" w:rsidRPr="008E3466" w:rsidRDefault="00BF3FDC" w:rsidP="00693F85">
            <w:pPr>
              <w:spacing w:before="0" w:after="0"/>
              <w:ind w:left="11" w:firstLine="16"/>
              <w:jc w:val="left"/>
              <w:rPr>
                <w:b/>
                <w:bCs/>
              </w:rPr>
            </w:pPr>
            <w:r w:rsidRPr="008E3466">
              <w:rPr>
                <w:b/>
                <w:bCs/>
                <w:sz w:val="22"/>
                <w:szCs w:val="22"/>
              </w:rPr>
              <w:t>Vyskupo M. Valančiaus gimtinės muziejus</w:t>
            </w:r>
          </w:p>
        </w:tc>
        <w:tc>
          <w:tcPr>
            <w:tcW w:w="3446" w:type="dxa"/>
          </w:tcPr>
          <w:p w:rsidR="00BF3FDC" w:rsidRPr="008E3466" w:rsidRDefault="00BF3FDC" w:rsidP="00693F85">
            <w:pPr>
              <w:spacing w:before="0" w:after="0"/>
              <w:ind w:left="11" w:firstLine="0"/>
              <w:jc w:val="left"/>
              <w:rPr>
                <w:b/>
                <w:bCs/>
              </w:rPr>
            </w:pPr>
            <w:r w:rsidRPr="008E3466">
              <w:rPr>
                <w:b/>
                <w:bCs/>
                <w:sz w:val="22"/>
                <w:szCs w:val="22"/>
              </w:rPr>
              <w:t>Bendras – 847 vnt.</w:t>
            </w:r>
          </w:p>
          <w:p w:rsidR="00BF3FDC" w:rsidRPr="008E3466" w:rsidRDefault="00BF3FDC" w:rsidP="00693F85">
            <w:pPr>
              <w:spacing w:before="0" w:after="0"/>
              <w:ind w:left="11" w:firstLine="0"/>
              <w:jc w:val="left"/>
              <w:rPr>
                <w:b/>
                <w:bCs/>
              </w:rPr>
            </w:pPr>
            <w:r w:rsidRPr="008E3466">
              <w:rPr>
                <w:b/>
                <w:bCs/>
                <w:sz w:val="22"/>
                <w:szCs w:val="22"/>
              </w:rPr>
              <w:t>Pagrindinio fondo – 314 vnt.</w:t>
            </w:r>
          </w:p>
        </w:tc>
      </w:tr>
    </w:tbl>
    <w:p w:rsidR="00BF3FDC" w:rsidRPr="008E3466" w:rsidRDefault="00BF3FDC" w:rsidP="006E5BAF">
      <w:pPr>
        <w:pStyle w:val="Teksto"/>
        <w:spacing w:before="120" w:after="360"/>
        <w:ind w:firstLine="0"/>
        <w:jc w:val="center"/>
        <w:rPr>
          <w:rFonts w:ascii="Times New Roman" w:hAnsi="Times New Roman"/>
          <w:i/>
          <w:iCs/>
          <w:sz w:val="20"/>
          <w:szCs w:val="20"/>
        </w:rPr>
      </w:pPr>
      <w:r w:rsidRPr="008E3466">
        <w:rPr>
          <w:rFonts w:ascii="Times New Roman" w:hAnsi="Times New Roman"/>
          <w:i/>
          <w:iCs/>
          <w:sz w:val="20"/>
          <w:szCs w:val="20"/>
        </w:rPr>
        <w:t>Šaltinis: Kretingos muziejus</w:t>
      </w:r>
    </w:p>
    <w:p w:rsidR="00BF3FDC" w:rsidRPr="008E3466" w:rsidRDefault="00BF3FDC" w:rsidP="006E5BAF">
      <w:pPr>
        <w:ind w:firstLine="720"/>
      </w:pPr>
      <w:r w:rsidRPr="008E3466">
        <w:rPr>
          <w:b/>
          <w:bCs/>
        </w:rPr>
        <w:lastRenderedPageBreak/>
        <w:t>Kultūros paveldas</w:t>
      </w:r>
      <w:r w:rsidRPr="008E3466">
        <w:t>. Kretingos rajono savivaldybėje gausu kultūros paveldo objektų: Kultūros paveldo registro duomenimis jų priskaičiuojama 697 (2013 m.). Dalis kultūros paveldo objektų yra avarinės būklės. 2012 metais Kretingos rajono savivaldybės administracijos Kultūros skyriaus vyr. specialistas (</w:t>
      </w:r>
      <w:proofErr w:type="spellStart"/>
      <w:r w:rsidRPr="008E3466">
        <w:t>paminklotvarkininkas</w:t>
      </w:r>
      <w:proofErr w:type="spellEnd"/>
      <w:r w:rsidRPr="008E3466">
        <w:t xml:space="preserve">) </w:t>
      </w:r>
      <w:r w:rsidRPr="008E3466">
        <w:rPr>
          <w:color w:val="000000"/>
        </w:rPr>
        <w:t xml:space="preserve">kartu su Kultūros paveldo departamento bei Kretingos muziejaus specialistais vykdė kultūros paveldo objektų būklės </w:t>
      </w:r>
      <w:proofErr w:type="spellStart"/>
      <w:r w:rsidRPr="008E3466">
        <w:t>stebėseną</w:t>
      </w:r>
      <w:proofErr w:type="spellEnd"/>
      <w:r w:rsidRPr="008E3466">
        <w:t xml:space="preserve">: patikrinta 114 kultūros paveldo objektų būklė, atlikta </w:t>
      </w:r>
      <w:proofErr w:type="spellStart"/>
      <w:r w:rsidRPr="008E3466">
        <w:t>fotofiksacija</w:t>
      </w:r>
      <w:proofErr w:type="spellEnd"/>
      <w:r w:rsidRPr="008E3466">
        <w:t>, surašyti būklės patikrinimo aktai.</w:t>
      </w:r>
    </w:p>
    <w:p w:rsidR="00BF3FDC" w:rsidRPr="008E3466" w:rsidRDefault="00BF3FDC" w:rsidP="006E5BAF">
      <w:pPr>
        <w:ind w:firstLine="720"/>
        <w:rPr>
          <w:i/>
          <w:iCs/>
        </w:rPr>
      </w:pPr>
      <w:r w:rsidRPr="008E3466">
        <w:rPr>
          <w:i/>
          <w:iCs/>
        </w:rPr>
        <w:t xml:space="preserve">Mitologinis paveldas. </w:t>
      </w:r>
      <w:r w:rsidRPr="008E3466">
        <w:t xml:space="preserve">Minimi senovės kulto, žmonių veiklos objektai (jų sąrašuose – 26), mitologiniai akmenys. Šaltiniams žmonės priskyrė gydomąją galią, jų žinoma 4: </w:t>
      </w:r>
      <w:proofErr w:type="spellStart"/>
      <w:r w:rsidRPr="008E3466">
        <w:t>Eršketyno</w:t>
      </w:r>
      <w:proofErr w:type="spellEnd"/>
      <w:r w:rsidRPr="008E3466">
        <w:t xml:space="preserve">, S. </w:t>
      </w:r>
      <w:proofErr w:type="spellStart"/>
      <w:r w:rsidRPr="008E3466">
        <w:t>Įpilties</w:t>
      </w:r>
      <w:proofErr w:type="spellEnd"/>
      <w:r w:rsidRPr="008E3466">
        <w:t xml:space="preserve">, Alkos, Būdviečių. Mitologiniai kalnai – 6: Alkos, </w:t>
      </w:r>
      <w:proofErr w:type="spellStart"/>
      <w:r w:rsidRPr="008E3466">
        <w:t>Joskaudų</w:t>
      </w:r>
      <w:proofErr w:type="spellEnd"/>
      <w:r w:rsidRPr="008E3466">
        <w:t xml:space="preserve">, N. </w:t>
      </w:r>
      <w:proofErr w:type="spellStart"/>
      <w:r w:rsidRPr="008E3466">
        <w:t>Įpilties</w:t>
      </w:r>
      <w:proofErr w:type="spellEnd"/>
      <w:r w:rsidRPr="008E3466">
        <w:t xml:space="preserve">, Rūdaičių, </w:t>
      </w:r>
      <w:proofErr w:type="spellStart"/>
      <w:r w:rsidRPr="008E3466">
        <w:t>Benaičių</w:t>
      </w:r>
      <w:proofErr w:type="spellEnd"/>
      <w:r w:rsidRPr="008E3466">
        <w:t>, Gaudučių. Jie siejami su pagonių kulto vietomis.</w:t>
      </w:r>
      <w:r w:rsidRPr="008E3466">
        <w:rPr>
          <w:i/>
          <w:iCs/>
        </w:rPr>
        <w:t xml:space="preserve"> </w:t>
      </w:r>
    </w:p>
    <w:p w:rsidR="00BF3FDC" w:rsidRPr="008E3466" w:rsidRDefault="00BF3FDC" w:rsidP="006E5BAF">
      <w:pPr>
        <w:ind w:firstLine="720"/>
      </w:pPr>
      <w:r w:rsidRPr="008E3466">
        <w:rPr>
          <w:i/>
          <w:iCs/>
        </w:rPr>
        <w:t xml:space="preserve">Archeologinis paveldas. </w:t>
      </w:r>
      <w:r w:rsidRPr="008E3466">
        <w:t>2013 m. duomenimis,</w:t>
      </w:r>
      <w:r w:rsidRPr="008E3466">
        <w:rPr>
          <w:i/>
          <w:iCs/>
        </w:rPr>
        <w:t xml:space="preserve"> </w:t>
      </w:r>
      <w:r w:rsidRPr="008E3466">
        <w:t xml:space="preserve">Kretingos rajone yra 109 archeologinės vietos, 20 piliakalnių, 9 </w:t>
      </w:r>
      <w:proofErr w:type="spellStart"/>
      <w:r w:rsidRPr="008E3466">
        <w:t>pilkapynai</w:t>
      </w:r>
      <w:proofErr w:type="spellEnd"/>
      <w:r w:rsidRPr="008E3466">
        <w:t>, 49 kapinynai.</w:t>
      </w:r>
    </w:p>
    <w:p w:rsidR="00BF3FDC" w:rsidRPr="008E3466" w:rsidRDefault="00BF3FDC" w:rsidP="006E5BAF">
      <w:pPr>
        <w:ind w:firstLine="720"/>
        <w:rPr>
          <w:i/>
          <w:iCs/>
        </w:rPr>
      </w:pPr>
      <w:r w:rsidRPr="008E3466">
        <w:rPr>
          <w:i/>
          <w:iCs/>
        </w:rPr>
        <w:t xml:space="preserve">Istorinis paveldas. </w:t>
      </w:r>
      <w:r w:rsidRPr="008E3466">
        <w:t>Tai objektai, susiję su krašto istorine raida, įvykiais, visuomenės gyvenimu, žymiomis asmenybėmis, jų atminimu. Laidojimo vietos</w:t>
      </w:r>
      <w:r w:rsidR="00073645">
        <w:t>:</w:t>
      </w:r>
      <w:r w:rsidRPr="008E3466">
        <w:t xml:space="preserve"> senosios kapinės, karių, rezistentų ir žymių žmonių kapai. Senųjų kapinių žinoma 138. Atstatyti 1918 m. Nepriklausomybės paminklai Darbėnuose, Kretingoje, Salantuose, Atgimimo laikmečio paminklai: Lietuvių tautos kančioms 1941-1952 m. atminti Kretingoje (1988 m.); Salantuose (1989 m.); prezidento Aleksandro Stulginskio (1885-1969) Jokūbave (1991m.); vienuolio Jurgio Pabrėžos Kretingoje (1993 m.); vienuolio saleziečio Petro </w:t>
      </w:r>
      <w:proofErr w:type="spellStart"/>
      <w:r w:rsidRPr="008E3466">
        <w:t>Perkumo</w:t>
      </w:r>
      <w:proofErr w:type="spellEnd"/>
      <w:r w:rsidRPr="008E3466">
        <w:t xml:space="preserve"> (1917-1937) Darbėnuose (1997 m.). Kūrybinės veiklos vieta - Viliaus </w:t>
      </w:r>
      <w:proofErr w:type="spellStart"/>
      <w:r w:rsidRPr="008E3466">
        <w:t>Orvido</w:t>
      </w:r>
      <w:proofErr w:type="spellEnd"/>
      <w:r w:rsidRPr="008E3466">
        <w:t xml:space="preserve"> (1952-1992) gimtinė-sodyba </w:t>
      </w:r>
      <w:proofErr w:type="spellStart"/>
      <w:r w:rsidRPr="008E3466">
        <w:t>Gargždelės</w:t>
      </w:r>
      <w:proofErr w:type="spellEnd"/>
      <w:r w:rsidRPr="008E3466">
        <w:t xml:space="preserve"> k. (joje - tėvo Kazimiero </w:t>
      </w:r>
      <w:proofErr w:type="spellStart"/>
      <w:r w:rsidRPr="008E3466">
        <w:t>Orvido</w:t>
      </w:r>
      <w:proofErr w:type="spellEnd"/>
      <w:r w:rsidRPr="008E3466">
        <w:t>, paties Viliaus ir kitų menininkų sukurti darbai).</w:t>
      </w:r>
    </w:p>
    <w:p w:rsidR="00BF3FDC" w:rsidRPr="008E3466" w:rsidRDefault="00BF3FDC" w:rsidP="006E5BAF">
      <w:pPr>
        <w:ind w:firstLine="720"/>
      </w:pPr>
      <w:r w:rsidRPr="008E3466">
        <w:rPr>
          <w:i/>
          <w:iCs/>
          <w:color w:val="000000"/>
        </w:rPr>
        <w:t>Architektūrinis paveldas</w:t>
      </w:r>
      <w:r w:rsidRPr="008E3466">
        <w:rPr>
          <w:color w:val="000000"/>
        </w:rPr>
        <w:t xml:space="preserve">. </w:t>
      </w:r>
      <w:r w:rsidR="00073645">
        <w:rPr>
          <w:color w:val="000000"/>
        </w:rPr>
        <w:t>Jam priskiriami s</w:t>
      </w:r>
      <w:r w:rsidRPr="008E3466">
        <w:rPr>
          <w:color w:val="000000"/>
        </w:rPr>
        <w:t xml:space="preserve">tatiniai, kompleksai, ansambliai, urbanistiniai objektai, turintys architektūrinę, urbanistinę, </w:t>
      </w:r>
      <w:proofErr w:type="spellStart"/>
      <w:r w:rsidRPr="008E3466">
        <w:rPr>
          <w:color w:val="000000"/>
        </w:rPr>
        <w:t>kraštovaizdinę</w:t>
      </w:r>
      <w:proofErr w:type="spellEnd"/>
      <w:r w:rsidRPr="008E3466">
        <w:rPr>
          <w:color w:val="000000"/>
        </w:rPr>
        <w:t xml:space="preserve"> </w:t>
      </w:r>
      <w:r w:rsidRPr="008E3466">
        <w:t>vertę. Jų – per 70. Kretingos dvaro sodyboje išlikę seniausi statiniai, datuojami XVIII a. Ją sudaro 25 statinių kompleksas ir parkas. Sakralinių statinių ir jų kompleksų yra 21. Seniausias, vertingiausias – Kretingos</w:t>
      </w:r>
      <w:r w:rsidRPr="008E3466">
        <w:rPr>
          <w:color w:val="000000"/>
        </w:rPr>
        <w:t xml:space="preserve"> pranciškonų vienuolyno ir bažnyčios ansamblis (1605-1617 m.). Jis turi gotikos, renesanso ir baroko bruožų. Įdomios, dažnai lankomos ir kitos rajono bažnyčios: </w:t>
      </w:r>
      <w:proofErr w:type="spellStart"/>
      <w:r w:rsidRPr="008E3466">
        <w:rPr>
          <w:color w:val="000000"/>
        </w:rPr>
        <w:t>Tūbausių</w:t>
      </w:r>
      <w:proofErr w:type="spellEnd"/>
      <w:r w:rsidRPr="008E3466">
        <w:rPr>
          <w:color w:val="000000"/>
        </w:rPr>
        <w:t xml:space="preserve"> Šv. apaštalo Andriejaus bažnyčia</w:t>
      </w:r>
      <w:r w:rsidR="0093518A">
        <w:rPr>
          <w:color w:val="000000"/>
        </w:rPr>
        <w:t>;</w:t>
      </w:r>
      <w:r w:rsidRPr="008E3466">
        <w:rPr>
          <w:color w:val="000000"/>
        </w:rPr>
        <w:t xml:space="preserve"> </w:t>
      </w:r>
      <w:proofErr w:type="spellStart"/>
      <w:r w:rsidRPr="008E3466">
        <w:rPr>
          <w:color w:val="000000"/>
        </w:rPr>
        <w:t>neogotikinė</w:t>
      </w:r>
      <w:proofErr w:type="spellEnd"/>
      <w:r w:rsidRPr="008E3466">
        <w:rPr>
          <w:color w:val="000000"/>
        </w:rPr>
        <w:t xml:space="preserve"> Salantų bažnyčia; Darbėnų bažnyčia, turinti romantizmo architektūrai būdingų formų; </w:t>
      </w:r>
      <w:r w:rsidR="0093518A" w:rsidRPr="008E3466">
        <w:rPr>
          <w:color w:val="000000"/>
        </w:rPr>
        <w:t xml:space="preserve">eklektikos stiliaus </w:t>
      </w:r>
      <w:proofErr w:type="spellStart"/>
      <w:r w:rsidRPr="008E3466">
        <w:rPr>
          <w:color w:val="000000"/>
        </w:rPr>
        <w:t>Laukžemės</w:t>
      </w:r>
      <w:proofErr w:type="spellEnd"/>
      <w:r w:rsidRPr="008E3466">
        <w:rPr>
          <w:color w:val="000000"/>
        </w:rPr>
        <w:t xml:space="preserve"> bažnyčia; </w:t>
      </w:r>
      <w:r w:rsidR="0093518A" w:rsidRPr="008E3466">
        <w:rPr>
          <w:color w:val="000000"/>
        </w:rPr>
        <w:t xml:space="preserve">kryžminė </w:t>
      </w:r>
      <w:proofErr w:type="spellStart"/>
      <w:r w:rsidRPr="008E3466">
        <w:rPr>
          <w:color w:val="000000"/>
        </w:rPr>
        <w:t>Kalnalio</w:t>
      </w:r>
      <w:proofErr w:type="spellEnd"/>
      <w:r w:rsidRPr="008E3466">
        <w:rPr>
          <w:color w:val="000000"/>
        </w:rPr>
        <w:t xml:space="preserve"> bažnyčia; Kartenos bažnyčia – vienintelis Žemaitijoje </w:t>
      </w:r>
      <w:proofErr w:type="spellStart"/>
      <w:r w:rsidRPr="008E3466">
        <w:rPr>
          <w:color w:val="000000"/>
        </w:rPr>
        <w:t>bebokštis</w:t>
      </w:r>
      <w:proofErr w:type="spellEnd"/>
      <w:r w:rsidRPr="008E3466">
        <w:rPr>
          <w:color w:val="000000"/>
        </w:rPr>
        <w:t xml:space="preserve"> barokinis sakralinis statinys; Budrių ir </w:t>
      </w:r>
      <w:proofErr w:type="spellStart"/>
      <w:r w:rsidRPr="008E3466">
        <w:rPr>
          <w:color w:val="000000"/>
        </w:rPr>
        <w:t>Mikoliškių</w:t>
      </w:r>
      <w:proofErr w:type="spellEnd"/>
      <w:r w:rsidRPr="008E3466">
        <w:rPr>
          <w:color w:val="000000"/>
        </w:rPr>
        <w:t xml:space="preserve"> bažnyčios – medinės </w:t>
      </w:r>
      <w:proofErr w:type="spellStart"/>
      <w:r w:rsidRPr="008E3466">
        <w:rPr>
          <w:color w:val="000000"/>
        </w:rPr>
        <w:t>neogotikos</w:t>
      </w:r>
      <w:proofErr w:type="spellEnd"/>
      <w:r w:rsidRPr="008E3466">
        <w:rPr>
          <w:color w:val="000000"/>
        </w:rPr>
        <w:t xml:space="preserve"> paminklai. Įspūdingas Kretingos evangelikų liuteronų bažnyčios kompleksas (1889-1898 m.). Urbanistinėse vietovėse (Darbėnų, Kretingos, Salantų centrinės dalys ir </w:t>
      </w:r>
      <w:proofErr w:type="spellStart"/>
      <w:r w:rsidRPr="008E3466">
        <w:rPr>
          <w:color w:val="000000"/>
        </w:rPr>
        <w:t>Jakštaičių</w:t>
      </w:r>
      <w:proofErr w:type="spellEnd"/>
      <w:r w:rsidRPr="008E3466">
        <w:rPr>
          <w:color w:val="000000"/>
        </w:rPr>
        <w:t xml:space="preserve"> kaimas) atsispindi miestelių, gyvenviečių planinės struktūros plėtotė nuo XVI – XVII a. iki šių laikų.</w:t>
      </w:r>
    </w:p>
    <w:p w:rsidR="00BF3FDC" w:rsidRPr="008E3466" w:rsidRDefault="00BF3FDC" w:rsidP="0093518A">
      <w:pPr>
        <w:spacing w:before="30" w:after="30" w:line="270" w:lineRule="atLeast"/>
        <w:ind w:firstLine="720"/>
      </w:pPr>
      <w:r w:rsidRPr="008E3466">
        <w:rPr>
          <w:sz w:val="18"/>
          <w:szCs w:val="18"/>
        </w:rPr>
        <w:t> </w:t>
      </w:r>
      <w:r w:rsidRPr="008E3466">
        <w:rPr>
          <w:i/>
          <w:iCs/>
        </w:rPr>
        <w:t>Dailės paveldas</w:t>
      </w:r>
      <w:r w:rsidRPr="008E3466">
        <w:t xml:space="preserve">. Priskaičiuojama apie 350 objektų: monumentaliosios dailės kūrinių yra 10; molbertinės tapybos - 15 kūrinių; kamerinės, smulkiosios skulptūros – 15 darbų; smulkiosios architektūros </w:t>
      </w:r>
      <w:r w:rsidR="0093518A">
        <w:t>–</w:t>
      </w:r>
      <w:r w:rsidR="0093518A" w:rsidRPr="008E3466">
        <w:t xml:space="preserve"> </w:t>
      </w:r>
      <w:r w:rsidRPr="008E3466">
        <w:t xml:space="preserve">daugiau kaip 210 objektų. Kryžiai yra neatsiejama Kretingos rajono kraštovaizdžio dalis. Gausiai ažūriniais ornamentais puošti metaliniai Anužių, </w:t>
      </w:r>
      <w:proofErr w:type="spellStart"/>
      <w:r w:rsidRPr="008E3466">
        <w:t>Dauginčių</w:t>
      </w:r>
      <w:proofErr w:type="spellEnd"/>
      <w:r w:rsidRPr="008E3466">
        <w:t xml:space="preserve">, Kartenos, </w:t>
      </w:r>
      <w:proofErr w:type="spellStart"/>
      <w:r w:rsidRPr="008E3466">
        <w:t>Kūlupėnų</w:t>
      </w:r>
      <w:proofErr w:type="spellEnd"/>
      <w:r w:rsidRPr="008E3466">
        <w:t xml:space="preserve">, Lubių, </w:t>
      </w:r>
      <w:proofErr w:type="spellStart"/>
      <w:r w:rsidRPr="008E3466">
        <w:t>Martynaičių</w:t>
      </w:r>
      <w:proofErr w:type="spellEnd"/>
      <w:r w:rsidRPr="008E3466">
        <w:t xml:space="preserve">, </w:t>
      </w:r>
      <w:proofErr w:type="spellStart"/>
      <w:r w:rsidRPr="008E3466">
        <w:t>Šatilgalio</w:t>
      </w:r>
      <w:proofErr w:type="spellEnd"/>
      <w:r w:rsidRPr="008E3466">
        <w:t xml:space="preserve"> kaimų kaltiniai kryžiai.</w:t>
      </w:r>
      <w:r w:rsidRPr="008E3466">
        <w:rPr>
          <w:rStyle w:val="Puslapioinaosnuoroda"/>
        </w:rPr>
        <w:footnoteReference w:id="11"/>
      </w:r>
      <w:r w:rsidRPr="008E3466">
        <w:t xml:space="preserve"> Originalūs pakelių ąžuoliniai dviejų kryžmų (vad. </w:t>
      </w:r>
      <w:proofErr w:type="spellStart"/>
      <w:r w:rsidRPr="008E3466">
        <w:t>Karavykais</w:t>
      </w:r>
      <w:proofErr w:type="spellEnd"/>
      <w:r w:rsidRPr="008E3466">
        <w:t xml:space="preserve">) kryžiai </w:t>
      </w:r>
      <w:proofErr w:type="spellStart"/>
      <w:r w:rsidRPr="008E3466">
        <w:t>Asteikių</w:t>
      </w:r>
      <w:proofErr w:type="spellEnd"/>
      <w:r w:rsidRPr="008E3466">
        <w:t xml:space="preserve">, </w:t>
      </w:r>
      <w:proofErr w:type="spellStart"/>
      <w:r w:rsidRPr="008E3466">
        <w:t>Auksūdžio</w:t>
      </w:r>
      <w:proofErr w:type="spellEnd"/>
      <w:r w:rsidRPr="008E3466">
        <w:t>, Kumpikų kaimuose.</w:t>
      </w:r>
    </w:p>
    <w:p w:rsidR="00BF3FDC" w:rsidRPr="008E3466" w:rsidRDefault="00BF3FDC" w:rsidP="006E5BAF">
      <w:pPr>
        <w:ind w:firstLine="720"/>
      </w:pPr>
      <w:r w:rsidRPr="008E3466">
        <w:rPr>
          <w:b/>
          <w:bCs/>
        </w:rPr>
        <w:t>Renginiai</w:t>
      </w:r>
      <w:r w:rsidRPr="008E3466">
        <w:t>. Kultūros įstaigos Kretingos rajoną garsina gražiais tradiciniais, tarptautiniais, respublikiniais bei regioniniais renginiais. Daugelį metų vyksta tradicinės šventės</w:t>
      </w:r>
      <w:r w:rsidR="0093518A">
        <w:t>:</w:t>
      </w:r>
      <w:r w:rsidRPr="008E3466">
        <w:t xml:space="preserve"> Kretingos miesto ir Šv. Antano atlaidų šventė, Dvaro šventė, Derliaus šventė, Salantų miesto šventė, Tarptautinis vaikų ir jaunimo teatrų festivalis – kūrybinė laboratorija „Atžalyno scena“</w:t>
      </w:r>
      <w:r w:rsidR="0093518A">
        <w:t>;</w:t>
      </w:r>
      <w:r w:rsidRPr="008E3466">
        <w:t xml:space="preserve"> respublikiniai renginiai:  mėgėjų teatrų festivalis – komedijų šventė „</w:t>
      </w:r>
      <w:proofErr w:type="spellStart"/>
      <w:r w:rsidRPr="008E3466">
        <w:t>Veinė</w:t>
      </w:r>
      <w:proofErr w:type="spellEnd"/>
      <w:r w:rsidRPr="008E3466">
        <w:t xml:space="preserve"> </w:t>
      </w:r>
      <w:proofErr w:type="spellStart"/>
      <w:r w:rsidRPr="008E3466">
        <w:t>jouką</w:t>
      </w:r>
      <w:proofErr w:type="spellEnd"/>
      <w:r w:rsidRPr="008E3466">
        <w:t>“, tautinių šokių festivalis „</w:t>
      </w:r>
      <w:proofErr w:type="spellStart"/>
      <w:r w:rsidRPr="008E3466">
        <w:t>Šuokuom</w:t>
      </w:r>
      <w:proofErr w:type="spellEnd"/>
      <w:r w:rsidRPr="008E3466">
        <w:t xml:space="preserve">, </w:t>
      </w:r>
      <w:proofErr w:type="spellStart"/>
      <w:r w:rsidRPr="008E3466">
        <w:t>šuokam</w:t>
      </w:r>
      <w:proofErr w:type="spellEnd"/>
      <w:r w:rsidRPr="008E3466">
        <w:t xml:space="preserve"> ė </w:t>
      </w:r>
      <w:proofErr w:type="spellStart"/>
      <w:r w:rsidRPr="008E3466">
        <w:t>da</w:t>
      </w:r>
      <w:proofErr w:type="spellEnd"/>
      <w:r w:rsidRPr="008E3466">
        <w:t xml:space="preserve"> </w:t>
      </w:r>
      <w:proofErr w:type="spellStart"/>
      <w:r w:rsidRPr="008E3466">
        <w:t>šuoksem</w:t>
      </w:r>
      <w:proofErr w:type="spellEnd"/>
      <w:r w:rsidRPr="008E3466">
        <w:t xml:space="preserve">“, liaudiškų kapelų šventė „Grok, žemaiti!“, lygių balsų chorų festivalis „Aš </w:t>
      </w:r>
      <w:proofErr w:type="spellStart"/>
      <w:r w:rsidRPr="008E3466">
        <w:t>atdarysiu</w:t>
      </w:r>
      <w:proofErr w:type="spellEnd"/>
      <w:r w:rsidRPr="008E3466">
        <w:t xml:space="preserve"> dainų skrynelę“, teatrinio meno festivalis „Kaukutis“. Gausaus žiūrovų būrio sulaukia regiono folkloro šventė „</w:t>
      </w:r>
      <w:proofErr w:type="spellStart"/>
      <w:r w:rsidRPr="008E3466">
        <w:t>Padainioukem</w:t>
      </w:r>
      <w:proofErr w:type="spellEnd"/>
      <w:r w:rsidRPr="008E3466">
        <w:t xml:space="preserve"> po </w:t>
      </w:r>
      <w:proofErr w:type="spellStart"/>
      <w:r w:rsidRPr="008E3466">
        <w:t>leipom</w:t>
      </w:r>
      <w:proofErr w:type="spellEnd"/>
      <w:r w:rsidRPr="008E3466">
        <w:t>“, tautinių šokių šventė „Gintarinė klumpė“, romansų atlikėjų šventė „Suskinsiu aš...“ ir kt.</w:t>
      </w:r>
    </w:p>
    <w:p w:rsidR="00BF3FDC" w:rsidRPr="008E3466" w:rsidRDefault="00BF3FDC" w:rsidP="00700508">
      <w:pPr>
        <w:autoSpaceDE w:val="0"/>
        <w:autoSpaceDN w:val="0"/>
        <w:adjustRightInd w:val="0"/>
        <w:spacing w:after="0"/>
      </w:pPr>
      <w:r w:rsidRPr="008E3466">
        <w:rPr>
          <w:b/>
          <w:bCs/>
        </w:rPr>
        <w:lastRenderedPageBreak/>
        <w:t>Etninė kultūra</w:t>
      </w:r>
      <w:r w:rsidRPr="008E3466">
        <w:t>. Remiantis Etninės kultūros plėtros Kretingos rajone 2013-2015 metų programa, patvirtinta Kretingos rajono savivaldybės tarybos 2012 lapkričio 29 d. sprendimu Nr. T2-407, Kretingos rajone gyvena ir kuria per 60 tautodailininkų ir liaudies meistrų, amatininkų. Dalyvaudami amatų mugėse ne tik rajone, respublikoje, bet ir užsienyje, rengdami kūrybos darbų parodas, jie populiarina senuosius amatus. Kretingos rajonas garsėja medžio drožėjais. Daugelį kaimų, gyvenviečių bei Kretingos miestą puošia tautodailininkų sukurtos medinės skulptūros.</w:t>
      </w:r>
    </w:p>
    <w:p w:rsidR="00BF3FDC" w:rsidRPr="008E3466" w:rsidRDefault="00BF3FDC" w:rsidP="00700508">
      <w:r w:rsidRPr="008E3466">
        <w:t>Viena iš pagrindinių tradicinių amatų išsaugojimo ir perdavimo jaunajai kartai formų yra vaikų ir jaunimo edukacija. Rajono kultūros įstaigos rengia ir įgyvendina edukacines programas, skirtas žemaičių kalbai, seniesiems amatams, kulinariniam paveldui, Velykų, Kalėdų, Užgavėnių ir kitoms tradicijoms gaivinti ir puoselėti.</w:t>
      </w:r>
    </w:p>
    <w:p w:rsidR="00BF3FDC" w:rsidRPr="008E3466" w:rsidRDefault="00BF3FDC" w:rsidP="006E5BAF">
      <w:pPr>
        <w:ind w:firstLine="720"/>
      </w:pPr>
      <w:r w:rsidRPr="008E3466">
        <w:t>Nuolat pildomas nematerialaus kultūros paveldo vertybių vietinis registras. Rajono kultūros darbuotojai kaupia, sistemina bei pristato visuomenei etnokultūrinę medžiagą</w:t>
      </w:r>
      <w:r w:rsidR="00E072B9">
        <w:t xml:space="preserve"> apie</w:t>
      </w:r>
      <w:r w:rsidRPr="008E3466">
        <w:t xml:space="preserve"> gyvuojanči</w:t>
      </w:r>
      <w:r w:rsidR="00E072B9">
        <w:t>as</w:t>
      </w:r>
      <w:r w:rsidRPr="008E3466">
        <w:t xml:space="preserve"> tradicij</w:t>
      </w:r>
      <w:r w:rsidR="00E072B9">
        <w:t>as</w:t>
      </w:r>
      <w:r w:rsidRPr="008E3466">
        <w:t xml:space="preserve"> (Kalvarijos kalnų giedojimas, Užgavėnės, Žolinė, Joninės ir kt.), tradicini</w:t>
      </w:r>
      <w:r w:rsidR="00E072B9">
        <w:t>us</w:t>
      </w:r>
      <w:r w:rsidRPr="008E3466">
        <w:t xml:space="preserve"> amat</w:t>
      </w:r>
      <w:r w:rsidR="00E072B9">
        <w:t>us</w:t>
      </w:r>
      <w:r w:rsidRPr="008E3466">
        <w:t>, amatinink</w:t>
      </w:r>
      <w:r w:rsidR="00E072B9">
        <w:t>us</w:t>
      </w:r>
      <w:r w:rsidRPr="008E3466">
        <w:t xml:space="preserve"> bei tautodailinink</w:t>
      </w:r>
      <w:r w:rsidR="00E072B9">
        <w:t>us</w:t>
      </w:r>
      <w:r w:rsidRPr="008E3466">
        <w:t>, smulki</w:t>
      </w:r>
      <w:r w:rsidR="00E072B9">
        <w:t>ąją</w:t>
      </w:r>
      <w:r w:rsidRPr="008E3466">
        <w:t xml:space="preserve"> tautosak</w:t>
      </w:r>
      <w:r w:rsidR="00E072B9">
        <w:t>ą</w:t>
      </w:r>
      <w:r w:rsidRPr="008E3466">
        <w:t>. Yra sukaupta, susisteminta bei perkelta į elektronines laikmenas medžiaga apie folkloro kolektyvus, dainų bei tradicinio muzi</w:t>
      </w:r>
      <w:r w:rsidR="00EA4449">
        <w:t>kavimo atlikėjus bei pateikėjus ir kt</w:t>
      </w:r>
      <w:r w:rsidRPr="008E3466">
        <w:t>. Muziejaus fonduose saugomos vertingos kolekcijos.</w:t>
      </w:r>
    </w:p>
    <w:p w:rsidR="00BF3FDC" w:rsidRPr="008E3466" w:rsidRDefault="00BF3FDC" w:rsidP="006E5BAF">
      <w:pPr>
        <w:ind w:firstLine="720"/>
      </w:pPr>
      <w:r w:rsidRPr="008E3466">
        <w:t xml:space="preserve">2010-2012 metais savo gaminius bei paslaugas sertifikavo 17 tautodailininkų ir amatininkų, keturi iš jų pripažinti tradiciniais meistrais. Sertifikuoti (pripažinti tautinio paveldo produktais) 67 gaminiai, 2 tradicinės paslaugos – </w:t>
      </w:r>
      <w:proofErr w:type="spellStart"/>
      <w:r w:rsidRPr="008E3466">
        <w:t>kaminkrėtystė</w:t>
      </w:r>
      <w:proofErr w:type="spellEnd"/>
      <w:r w:rsidRPr="008E3466">
        <w:t xml:space="preserve"> bei knygrišystė.</w:t>
      </w:r>
    </w:p>
    <w:p w:rsidR="00BF3FDC" w:rsidRPr="008E3466" w:rsidRDefault="00BF3FDC" w:rsidP="006E5BAF">
      <w:pPr>
        <w:ind w:firstLine="720"/>
      </w:pPr>
      <w:r w:rsidRPr="008E3466">
        <w:t>Svarbus vaidmuo saugant ir puoselėjant tradicijas tenka folkloro kolektyvams, liaudiškoms kapeloms. Rajone yra 10 folkloro kolektyvų (iš jų 2 – vaikų), 11 liaudiškų kapelų.</w:t>
      </w:r>
    </w:p>
    <w:p w:rsidR="00BF3FDC" w:rsidRPr="008E3466" w:rsidRDefault="00BF3FDC" w:rsidP="006E5BAF">
      <w:pPr>
        <w:ind w:firstLine="720"/>
      </w:pPr>
      <w:r w:rsidRPr="008E3466">
        <w:t>Etninę kultūrą populiarina ir rajono laikraščiai „Pajūrio naujienos“, „Švyturys“.</w:t>
      </w:r>
    </w:p>
    <w:p w:rsidR="00BF3FDC" w:rsidRPr="008E3466" w:rsidRDefault="00BF3FDC" w:rsidP="009D7308">
      <w:pPr>
        <w:ind w:firstLine="720"/>
      </w:pPr>
      <w:r w:rsidRPr="008E3466">
        <w:rPr>
          <w:b/>
          <w:bCs/>
        </w:rPr>
        <w:t xml:space="preserve">Apibendrinimas. </w:t>
      </w:r>
      <w:r w:rsidR="00E072B9" w:rsidRPr="00E072B9">
        <w:rPr>
          <w:bCs/>
        </w:rPr>
        <w:t>Iš kitų</w:t>
      </w:r>
      <w:r w:rsidR="00E072B9">
        <w:rPr>
          <w:b/>
          <w:bCs/>
        </w:rPr>
        <w:t xml:space="preserve"> </w:t>
      </w:r>
      <w:r w:rsidRPr="008E3466">
        <w:t xml:space="preserve"> nagrinėjamų savivaldybių Kretingos rajonas neišsiskiria </w:t>
      </w:r>
      <w:r w:rsidR="00E072B9">
        <w:t xml:space="preserve">dideliu </w:t>
      </w:r>
      <w:r w:rsidRPr="008E3466">
        <w:t>kultūros centrų skaičiumi, tačiau turi daugiausiai mėgėjų meno kolektyvų bei jų dalyvių. Siekiant gerinti Kretingos rajono kultūros centrų infrastruktūrą bei didinti kaimo vietovių gyvenamosios aplinkos patrauklumą, įgyvendinami įvairūs projektai, finansuojami iš Europos Sąjungos struktūrinių fondų. Didžiausia problema išlieka kultūros įstaigų patalpų nepakankamas patrauklumas bei inventoriaus (muzikinių instrumentų, aprangos ir pan.) stoka. Vis dėlto, Kretingos rajono kultūros centrai pritraukia vis daugiau lankytojų, čia organizuojami plataus spektro (teatrų, chorų, sakralinės muzikos ir kt.) rajono renginiai, sudarytos sąlygos vietos kolektyvams dalyvauti regiono ir šalies, taip pat tarptautiniuose  reginiuose bei šventėse.</w:t>
      </w:r>
    </w:p>
    <w:p w:rsidR="00BF3FDC" w:rsidRPr="008E3466" w:rsidRDefault="00BF3FDC" w:rsidP="009D7308">
      <w:pPr>
        <w:rPr>
          <w:lang w:eastAsia="lt-LT"/>
        </w:rPr>
      </w:pPr>
      <w:r w:rsidRPr="008E3466">
        <w:t xml:space="preserve">Kretingos rajone veikia Kretingos rajono savivaldybės M. Valančiaus viešoji biblioteka, turinti 20 filialų. Rajone yra pradėta naujo bibliotekos pastato statyba. Nuo 2009 m. kasmet mažėja rajono </w:t>
      </w:r>
      <w:r w:rsidR="00E072B9">
        <w:t>v</w:t>
      </w:r>
      <w:r w:rsidRPr="008E3466">
        <w:t xml:space="preserve">iešosios bibliotekos ir jos filialų skaitytojų skaičius. Skaitytojų skaičiaus mažėjimą galėjo lemti auganti emigracija, dėl blogėjančios finansinės situacijos pasikeitusi aptarnavimo tvarka (sumažinti darbo krūviai, pakeistas darbo laiko grafikas), vykdoma filialų renovacija, </w:t>
      </w:r>
      <w:r w:rsidRPr="008E3466">
        <w:rPr>
          <w:lang w:eastAsia="lt-LT"/>
        </w:rPr>
        <w:t xml:space="preserve">LIBIS SAP diegimas (dalis buvusių vartotojų nepanoro įsigyti mokamo skaitytojo bilieto, dažna šeima įsigijo tik 1 skaitytojo bilietą visiems šeimos nariams, dalis potencialių vartotojų atsisakė pateikti registracijai būtinus asmens duomenis, kai kurie iš tėvų atsisakė pildyti vaiko registracijai reikalingą paraišką), materialinės sąlygos (kai kurių </w:t>
      </w:r>
      <w:r w:rsidR="00E072B9">
        <w:rPr>
          <w:lang w:eastAsia="lt-LT"/>
        </w:rPr>
        <w:t>v</w:t>
      </w:r>
      <w:r w:rsidRPr="008E3466">
        <w:rPr>
          <w:lang w:eastAsia="lt-LT"/>
        </w:rPr>
        <w:t>iešosios bibliotekos filialų šaltos, nepatrauklios patalpos).</w:t>
      </w:r>
    </w:p>
    <w:p w:rsidR="00BF3FDC" w:rsidRPr="008E3466" w:rsidRDefault="00BF3FDC" w:rsidP="009D7308">
      <w:pPr>
        <w:rPr>
          <w:lang w:eastAsia="lt-LT"/>
        </w:rPr>
      </w:pPr>
      <w:r w:rsidRPr="008E3466">
        <w:t>Mažėjant Kretingos viešosios bibliotekos ir jos filialų dokumentų fondui, mažėja ir išduodamų dokumentų skaičius. 2010 m. baigti kompiuterizuoti visi Kretingos rajono savivaldybės M. Valančiaus viešosios bibliotekos filialai, viešosios interneto prieigos paslauga nemokamai teikiama visuose filialuose.</w:t>
      </w:r>
    </w:p>
    <w:p w:rsidR="00BF3FDC" w:rsidRPr="008E3466" w:rsidRDefault="00BF3FDC" w:rsidP="009D7308">
      <w:r w:rsidRPr="008E3466">
        <w:t>Kretingos rajono savivaldybėje veikia 2 muziejai: Kretingos muziejus ir Vyskupo Motiejaus Valančiaus gimtinės muziejus. Kretingos muziejaus infrastruktūrai gerinti įgyvendinti (-</w:t>
      </w:r>
      <w:proofErr w:type="spellStart"/>
      <w:r w:rsidRPr="008E3466">
        <w:t>ami</w:t>
      </w:r>
      <w:proofErr w:type="spellEnd"/>
      <w:r w:rsidRPr="008E3466">
        <w:t xml:space="preserve">) projektai, finansuojami iš Europos Sąjungos struktūrinių fondų. Kretingos rajono muziejų lankomumas yra </w:t>
      </w:r>
      <w:r w:rsidR="00E072B9">
        <w:lastRenderedPageBreak/>
        <w:t>didžiausias lyginant su kitomis nagrinėjamomis</w:t>
      </w:r>
      <w:r w:rsidRPr="008E3466">
        <w:t xml:space="preserve"> savivaldyb</w:t>
      </w:r>
      <w:r w:rsidR="00E072B9">
        <w:t>ėmis</w:t>
      </w:r>
      <w:r w:rsidRPr="008E3466">
        <w:t>. Kretingos muziejus pasižymi didžiausiu eksponatų skaičiumi tarp nagrinėtų savivaldybių muziejų.</w:t>
      </w:r>
    </w:p>
    <w:p w:rsidR="00BF3FDC" w:rsidRPr="008E3466" w:rsidRDefault="00BF3FDC" w:rsidP="009D7308">
      <w:r w:rsidRPr="008E3466">
        <w:t>Kultūros įstaigos Kretingos rajoną garsina gražiais tradiciniais, tarptautiniais, respublikiniais bei regioniniais renginiais. Rajono kultūros įstaigos rengia ir įgyvendina edukacines programas. Svarbus vaidmuo saugant ir puoselėjant tradicijas tenka folkloro kolektyvams ir liaudiškoms kapeloms. Rajono kultūros darbuotojai kaupia, sistemina bei pristato visuomenei etnokultūrinę medžiagą. Etninę kultūrą populiarina rajono laikraščiai „Pajūrio naujienos“ ir „Švyturys“.</w:t>
      </w:r>
    </w:p>
    <w:p w:rsidR="00BF3FDC" w:rsidRPr="008E3466" w:rsidRDefault="00BF3FDC" w:rsidP="009D7308">
      <w:pPr>
        <w:ind w:firstLine="720"/>
      </w:pPr>
      <w:r w:rsidRPr="008E3466">
        <w:t xml:space="preserve">Kretingos rajone gyvena ir kuria per 60 tautodailininkų. Dalyvaudami amatų mugėse ne tik rajone, respublikoje, bet ir užsienyje, jie populiarina senuosius amatus. Savo gaminius bei paslaugas sertifikavo 17 asmenų, keturi iš jų pripažinti tradiciniais meistrais. Sertifikuoti (pripažinti tautinio paveldo produktais) 67 gaminiai, 2 tradicinės paslaugos – </w:t>
      </w:r>
      <w:proofErr w:type="spellStart"/>
      <w:r w:rsidRPr="008E3466">
        <w:t>kaminkrėtystė</w:t>
      </w:r>
      <w:proofErr w:type="spellEnd"/>
      <w:r w:rsidRPr="008E3466">
        <w:t xml:space="preserve"> bei knygrišystė.</w:t>
      </w:r>
    </w:p>
    <w:p w:rsidR="00BF3FDC" w:rsidRPr="008E3466" w:rsidRDefault="00BF3FDC" w:rsidP="009D7308">
      <w:pPr>
        <w:autoSpaceDE w:val="0"/>
        <w:autoSpaceDN w:val="0"/>
        <w:adjustRightInd w:val="0"/>
        <w:spacing w:after="0"/>
      </w:pPr>
      <w:r w:rsidRPr="008E3466">
        <w:t>Kretingos rajono savivaldybėje gausu kultūros paveldo objektų. Dalis kultūros paveldo objektų yra avarinės būklės.</w:t>
      </w:r>
    </w:p>
    <w:p w:rsidR="00BF3FDC" w:rsidRPr="008E3466" w:rsidRDefault="00BF3FDC" w:rsidP="00FF61C9"/>
    <w:p w:rsidR="00BF3FDC" w:rsidRPr="008E3466" w:rsidRDefault="00BF3FDC" w:rsidP="00FF61C9"/>
    <w:p w:rsidR="00BF3FDC" w:rsidRPr="008E3466" w:rsidRDefault="00BF3FDC" w:rsidP="00FF61C9"/>
    <w:p w:rsidR="00BF3FDC" w:rsidRPr="008E3466" w:rsidRDefault="00BF3FDC" w:rsidP="00E70FA1">
      <w:pPr>
        <w:pStyle w:val="Antrat3"/>
        <w:ind w:firstLine="0"/>
      </w:pPr>
      <w:bookmarkStart w:id="38" w:name="_Toc388278868"/>
      <w:r w:rsidRPr="008E3466">
        <w:t>2.3.3 Sportas</w:t>
      </w:r>
      <w:bookmarkEnd w:id="36"/>
      <w:bookmarkEnd w:id="37"/>
      <w:bookmarkEnd w:id="38"/>
    </w:p>
    <w:p w:rsidR="00BF3FDC" w:rsidRPr="008E3466" w:rsidRDefault="00BF3FDC" w:rsidP="00216A38">
      <w:pPr>
        <w:pStyle w:val="Teksto"/>
        <w:spacing w:before="120"/>
        <w:rPr>
          <w:rFonts w:ascii="Times New Roman" w:hAnsi="Times New Roman"/>
        </w:rPr>
      </w:pPr>
      <w:r w:rsidRPr="008E3466">
        <w:rPr>
          <w:rFonts w:ascii="Times New Roman" w:hAnsi="Times New Roman"/>
          <w:b/>
          <w:bCs/>
        </w:rPr>
        <w:t>Sporto organizacijos ir sportuojantys asmenys.</w:t>
      </w:r>
      <w:r w:rsidRPr="008E3466">
        <w:rPr>
          <w:rFonts w:ascii="Times New Roman" w:hAnsi="Times New Roman"/>
        </w:rPr>
        <w:t xml:space="preserve"> 2011 metais Lietuvoje veikė 1467 sporto organizacijos. Lyginant su 2010 metais, jų skaičius Lietuvoje sumažėjo 2 proc. (2010 metais </w:t>
      </w:r>
      <w:r w:rsidR="00AF5AD5">
        <w:rPr>
          <w:rFonts w:ascii="Times New Roman" w:hAnsi="Times New Roman"/>
        </w:rPr>
        <w:t xml:space="preserve">jų </w:t>
      </w:r>
      <w:r w:rsidRPr="008E3466">
        <w:rPr>
          <w:rFonts w:ascii="Times New Roman" w:hAnsi="Times New Roman"/>
        </w:rPr>
        <w:t>buvo 1500). Nagrinėjamų savivaldybių tarpe didžiausias skaičius sporto organizacijų buvo Šilutės rajone, mažiausias skaičius – Plungės rajone (žr. 2.3.3.1. pav.). 2010-2011 metais Kretingos rajone veikė 41 sporto organizacija – daugiau nei Klaipėdos ir Plungės rajonuose, bet mažiau nei Šilutės ir Jonavos rajonuose. 2012 m. Kretingos r. sav. veikė 43 sporto organizacijos.</w:t>
      </w:r>
    </w:p>
    <w:p w:rsidR="00BF3FDC" w:rsidRPr="008E3466" w:rsidRDefault="008C67AC" w:rsidP="00216A38">
      <w:pPr>
        <w:pStyle w:val="Teksto"/>
        <w:spacing w:before="120"/>
        <w:ind w:firstLine="0"/>
        <w:jc w:val="center"/>
        <w:rPr>
          <w:rFonts w:ascii="Times New Roman" w:hAnsi="Times New Roman"/>
          <w:highlight w:val="yellow"/>
        </w:rPr>
      </w:pPr>
      <w:r>
        <w:rPr>
          <w:rFonts w:ascii="Times New Roman" w:hAnsi="Times New Roman"/>
          <w:noProof/>
          <w:lang w:eastAsia="lt-LT"/>
        </w:rPr>
        <w:drawing>
          <wp:inline distT="0" distB="0" distL="0" distR="0">
            <wp:extent cx="4314825" cy="2486025"/>
            <wp:effectExtent l="0" t="0" r="9525" b="952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4825" cy="2486025"/>
                    </a:xfrm>
                    <a:prstGeom prst="rect">
                      <a:avLst/>
                    </a:prstGeom>
                    <a:noFill/>
                    <a:ln>
                      <a:noFill/>
                    </a:ln>
                  </pic:spPr>
                </pic:pic>
              </a:graphicData>
            </a:graphic>
          </wp:inline>
        </w:drawing>
      </w:r>
    </w:p>
    <w:p w:rsidR="00BF3FDC" w:rsidRPr="008E3466" w:rsidRDefault="00BF3FDC" w:rsidP="00216A38">
      <w:pPr>
        <w:autoSpaceDE w:val="0"/>
        <w:autoSpaceDN w:val="0"/>
        <w:adjustRightInd w:val="0"/>
        <w:ind w:firstLine="0"/>
        <w:jc w:val="center"/>
        <w:rPr>
          <w:b/>
          <w:bCs/>
        </w:rPr>
      </w:pPr>
      <w:r w:rsidRPr="008E3466">
        <w:rPr>
          <w:b/>
          <w:bCs/>
        </w:rPr>
        <w:t>2.3.3.1. pav. Sporto organizacijų skaičius skirtingose savivaldybėse 2010-2011 m.</w:t>
      </w:r>
      <w:r w:rsidRPr="008E3466">
        <w:rPr>
          <w:rStyle w:val="Puslapioinaosnuoroda"/>
          <w:b/>
          <w:bCs/>
        </w:rPr>
        <w:footnoteReference w:id="12"/>
      </w:r>
    </w:p>
    <w:p w:rsidR="00BF3FDC" w:rsidRPr="008E3466" w:rsidRDefault="00BF3FDC" w:rsidP="00216A38">
      <w:pPr>
        <w:autoSpaceDE w:val="0"/>
        <w:autoSpaceDN w:val="0"/>
        <w:adjustRightInd w:val="0"/>
        <w:spacing w:after="240"/>
        <w:ind w:firstLine="0"/>
        <w:jc w:val="center"/>
        <w:rPr>
          <w:i/>
          <w:iCs/>
          <w:sz w:val="20"/>
          <w:szCs w:val="20"/>
        </w:rPr>
      </w:pPr>
      <w:r w:rsidRPr="008E3466">
        <w:rPr>
          <w:i/>
          <w:iCs/>
          <w:sz w:val="20"/>
          <w:szCs w:val="20"/>
        </w:rPr>
        <w:t>Šaltinis: Lietuvos sporto statistikos metraštis (2010-2011 m.)</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Kretingos rajone veikia šių sporto šakų organizacijos (arba sporto klubai): krepšinio, futbolo, bokso, kultūrizmo, rankinio, tinklinio, aerobikos, teniso, motobolo, šachmatų-šaškių, ledo ritulio, aviacijos sporto, </w:t>
      </w:r>
      <w:proofErr w:type="spellStart"/>
      <w:r w:rsidR="00604B7B" w:rsidRPr="00EA4449">
        <w:rPr>
          <w:rFonts w:ascii="Times New Roman" w:hAnsi="Times New Roman"/>
          <w:i/>
        </w:rPr>
        <w:t>taekwondo</w:t>
      </w:r>
      <w:proofErr w:type="spellEnd"/>
      <w:r w:rsidRPr="008E3466">
        <w:rPr>
          <w:rFonts w:ascii="Times New Roman" w:hAnsi="Times New Roman"/>
        </w:rPr>
        <w:t>, vaikų stalo teniso, kt. Kiekvienoje iš nagrinėjamų savivaldybių tai</w:t>
      </w:r>
      <w:r w:rsidR="00AF5AD5">
        <w:rPr>
          <w:rFonts w:ascii="Times New Roman" w:hAnsi="Times New Roman"/>
        </w:rPr>
        <w:t>p</w:t>
      </w:r>
      <w:r w:rsidRPr="008E3466">
        <w:rPr>
          <w:rFonts w:ascii="Times New Roman" w:hAnsi="Times New Roman"/>
        </w:rPr>
        <w:t xml:space="preserve"> pat veikia po 1 sporto mokyklą. 2011 metais Lietuvoje veikė 100 tokių mokyklų. Kretingos rajone </w:t>
      </w:r>
      <w:r w:rsidRPr="008E3466">
        <w:rPr>
          <w:rFonts w:ascii="Times New Roman" w:hAnsi="Times New Roman"/>
        </w:rPr>
        <w:lastRenderedPageBreak/>
        <w:t xml:space="preserve">veikiančios mokyklos pavadinimas – SMĮ Kretingos sporto mokykla. Ji įkurta 1965 metais. Kretingos sporto mokykla koordinuoja vaikų ir jaunimo sportinę veiklą, organizuoja rajono mokinių pirmenybes, turnyrus, ruošia komandas šalies pirmenybėms, čempionatams, žaidynėms. </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2010-2011 metais bendras sportuojančių </w:t>
      </w:r>
      <w:r w:rsidR="00AF5AD5">
        <w:rPr>
          <w:rFonts w:ascii="Times New Roman" w:hAnsi="Times New Roman"/>
        </w:rPr>
        <w:t xml:space="preserve">žmonių </w:t>
      </w:r>
      <w:r w:rsidRPr="008E3466">
        <w:rPr>
          <w:rFonts w:ascii="Times New Roman" w:hAnsi="Times New Roman"/>
        </w:rPr>
        <w:t>skaičius Lietuvoje sumažėjo nuo 156266 iki 148001 (5 proc.). Nagrinėjamų savivaldybių tarpe didžiausias sportuojančių asmenų skaičius užfiksuotas Kretingos rajono savivaldybėje (žr. 2.3.3.2. pav.).</w:t>
      </w:r>
    </w:p>
    <w:p w:rsidR="00BF3FDC" w:rsidRPr="008E3466" w:rsidRDefault="008C67AC" w:rsidP="00216A38">
      <w:pPr>
        <w:pStyle w:val="Teksto"/>
        <w:spacing w:before="120"/>
        <w:ind w:firstLine="0"/>
        <w:jc w:val="center"/>
        <w:rPr>
          <w:rFonts w:ascii="Times New Roman" w:hAnsi="Times New Roman"/>
        </w:rPr>
      </w:pPr>
      <w:r>
        <w:rPr>
          <w:rFonts w:ascii="Times New Roman" w:hAnsi="Times New Roman"/>
          <w:noProof/>
          <w:lang w:eastAsia="lt-LT"/>
        </w:rPr>
        <w:drawing>
          <wp:inline distT="0" distB="0" distL="0" distR="0">
            <wp:extent cx="4448175" cy="2590800"/>
            <wp:effectExtent l="0" t="0" r="9525"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8175" cy="2590800"/>
                    </a:xfrm>
                    <a:prstGeom prst="rect">
                      <a:avLst/>
                    </a:prstGeom>
                    <a:noFill/>
                    <a:ln>
                      <a:noFill/>
                    </a:ln>
                  </pic:spPr>
                </pic:pic>
              </a:graphicData>
            </a:graphic>
          </wp:inline>
        </w:drawing>
      </w:r>
    </w:p>
    <w:p w:rsidR="00BF3FDC" w:rsidRPr="008E3466" w:rsidRDefault="00BF3FDC" w:rsidP="00216A38">
      <w:pPr>
        <w:autoSpaceDE w:val="0"/>
        <w:autoSpaceDN w:val="0"/>
        <w:adjustRightInd w:val="0"/>
        <w:ind w:firstLine="0"/>
        <w:jc w:val="center"/>
        <w:rPr>
          <w:b/>
          <w:bCs/>
        </w:rPr>
      </w:pPr>
      <w:r w:rsidRPr="008E3466">
        <w:rPr>
          <w:b/>
          <w:bCs/>
        </w:rPr>
        <w:t>2.3.3.2. pav. Sportuojančių asmenų skaičius skirtingose savivaldybėse 2010-2011 m.</w:t>
      </w:r>
      <w:r w:rsidRPr="008E3466">
        <w:rPr>
          <w:rStyle w:val="Puslapioinaosnuoroda"/>
          <w:b/>
          <w:bCs/>
        </w:rPr>
        <w:footnoteReference w:id="13"/>
      </w:r>
    </w:p>
    <w:p w:rsidR="00BF3FDC" w:rsidRPr="008E3466" w:rsidRDefault="00BF3FDC" w:rsidP="00216A38">
      <w:pPr>
        <w:autoSpaceDE w:val="0"/>
        <w:autoSpaceDN w:val="0"/>
        <w:adjustRightInd w:val="0"/>
        <w:spacing w:after="240"/>
        <w:ind w:firstLine="0"/>
        <w:jc w:val="center"/>
        <w:rPr>
          <w:i/>
          <w:iCs/>
          <w:sz w:val="20"/>
          <w:szCs w:val="20"/>
        </w:rPr>
      </w:pPr>
      <w:r w:rsidRPr="008E3466">
        <w:rPr>
          <w:i/>
          <w:iCs/>
          <w:sz w:val="20"/>
          <w:szCs w:val="20"/>
        </w:rPr>
        <w:t>Šaltinis: Lietuvos sporto statistikos metraštis (2010-2011 m.)</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2010-2011 metais šis rodiklis praktiškai nesikeitė ir buvo beveik 2 kartus didesnis, lyginant su Šilutės ir Plungės rajonų savivaldybėmis. 2012 m. sportuojančių asmenų skaičius Kretingos rajone dar padidėjo – jų priskaičiuota 2797. </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Skaičiuojant 1000-iui gyventojų tenkantį sportuojančiųjų skaičių, 2010-2011 metais šis rodiklis Kretingos rajone buvo didžiausias, lyginant tiek su Lietuvos vidurkiu, tiek ir su kitomis nagrinėjamomis savivaldybėmis (žr. 2.3.3.1. lentelę). 2011 metais 1000-iui gyventojų tenkantis sportuojančių </w:t>
      </w:r>
      <w:r w:rsidR="00A76E55">
        <w:rPr>
          <w:rFonts w:ascii="Times New Roman" w:hAnsi="Times New Roman"/>
        </w:rPr>
        <w:t xml:space="preserve">asmenų </w:t>
      </w:r>
      <w:r w:rsidRPr="008E3466">
        <w:rPr>
          <w:rFonts w:ascii="Times New Roman" w:hAnsi="Times New Roman"/>
        </w:rPr>
        <w:t xml:space="preserve">skaičius Kretingos rajone buvo 1,4 kartus didesnis nei Lietuvoje ir net 2 kartus didesnis nei Plungės rajone. 2010-2011 metais Lietuvoje ir beveik visose nagrinėjamose savivaldybėse (išskyrus Plungės rajoną) stebimos šio rodiklio augimo tendencijos. </w:t>
      </w:r>
    </w:p>
    <w:p w:rsidR="00BF3FDC" w:rsidRPr="008E3466" w:rsidRDefault="00BF3FDC" w:rsidP="00216A38">
      <w:pPr>
        <w:pStyle w:val="Tekstui"/>
        <w:spacing w:before="240" w:after="120"/>
        <w:ind w:hanging="142"/>
        <w:jc w:val="center"/>
        <w:rPr>
          <w:b/>
          <w:bCs/>
        </w:rPr>
      </w:pPr>
      <w:r w:rsidRPr="008E3466">
        <w:rPr>
          <w:b/>
          <w:bCs/>
        </w:rPr>
        <w:t xml:space="preserve">2.3.3.1. lentelė. 1000-iui gyventojų tenkantis sportuojančių </w:t>
      </w:r>
      <w:r w:rsidR="0045718A">
        <w:rPr>
          <w:b/>
          <w:bCs/>
        </w:rPr>
        <w:t xml:space="preserve">asmenų </w:t>
      </w:r>
      <w:r w:rsidRPr="008E3466">
        <w:rPr>
          <w:b/>
          <w:bCs/>
        </w:rPr>
        <w:t>skaičius skirtingose savivaldybėse, 2010-2011 m.</w:t>
      </w:r>
      <w:r w:rsidRPr="008E3466">
        <w:rPr>
          <w:rStyle w:val="Puslapioinaosnuoroda"/>
          <w:b/>
          <w:bCs/>
        </w:rPr>
        <w:footnoteReference w:id="14"/>
      </w:r>
      <w:r w:rsidRPr="008E3466">
        <w:rPr>
          <w:b/>
          <w:bCs/>
        </w:rPr>
        <w:t xml:space="preserv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7"/>
        <w:gridCol w:w="3425"/>
        <w:gridCol w:w="3427"/>
      </w:tblGrid>
      <w:tr w:rsidR="00BF3FDC" w:rsidRPr="008E3466">
        <w:tc>
          <w:tcPr>
            <w:tcW w:w="1667" w:type="pct"/>
            <w:vAlign w:val="center"/>
          </w:tcPr>
          <w:p w:rsidR="00BF3FDC" w:rsidRPr="008E3466" w:rsidRDefault="00BF3FDC" w:rsidP="0086562A">
            <w:pPr>
              <w:pStyle w:val="Teksto"/>
              <w:ind w:firstLine="0"/>
              <w:jc w:val="center"/>
              <w:rPr>
                <w:rFonts w:ascii="Times New Roman" w:hAnsi="Times New Roman"/>
                <w:b/>
                <w:bCs/>
              </w:rPr>
            </w:pPr>
            <w:r w:rsidRPr="008E3466">
              <w:rPr>
                <w:rFonts w:ascii="Times New Roman" w:hAnsi="Times New Roman"/>
                <w:b/>
                <w:bCs/>
                <w:sz w:val="22"/>
                <w:szCs w:val="22"/>
              </w:rPr>
              <w:t>Teritorija</w:t>
            </w:r>
          </w:p>
        </w:tc>
        <w:tc>
          <w:tcPr>
            <w:tcW w:w="1666" w:type="pct"/>
            <w:vAlign w:val="center"/>
          </w:tcPr>
          <w:p w:rsidR="00BF3FDC" w:rsidRPr="008E3466" w:rsidRDefault="00BF3FDC" w:rsidP="0086562A">
            <w:pPr>
              <w:pStyle w:val="Teksto"/>
              <w:ind w:firstLine="0"/>
              <w:jc w:val="center"/>
              <w:rPr>
                <w:rFonts w:ascii="Times New Roman" w:hAnsi="Times New Roman"/>
                <w:b/>
                <w:bCs/>
              </w:rPr>
            </w:pPr>
            <w:r w:rsidRPr="008E3466">
              <w:rPr>
                <w:rFonts w:ascii="Times New Roman" w:hAnsi="Times New Roman"/>
                <w:b/>
                <w:bCs/>
                <w:sz w:val="22"/>
                <w:szCs w:val="22"/>
              </w:rPr>
              <w:t>2010 metai</w:t>
            </w:r>
          </w:p>
        </w:tc>
        <w:tc>
          <w:tcPr>
            <w:tcW w:w="1667" w:type="pct"/>
            <w:vAlign w:val="center"/>
          </w:tcPr>
          <w:p w:rsidR="00BF3FDC" w:rsidRPr="008E3466" w:rsidRDefault="00BF3FDC" w:rsidP="0086562A">
            <w:pPr>
              <w:pStyle w:val="Teksto"/>
              <w:ind w:firstLine="0"/>
              <w:jc w:val="center"/>
              <w:rPr>
                <w:rFonts w:ascii="Times New Roman" w:hAnsi="Times New Roman"/>
                <w:b/>
                <w:bCs/>
              </w:rPr>
            </w:pPr>
            <w:r w:rsidRPr="008E3466">
              <w:rPr>
                <w:rFonts w:ascii="Times New Roman" w:hAnsi="Times New Roman"/>
                <w:b/>
                <w:bCs/>
                <w:sz w:val="22"/>
                <w:szCs w:val="22"/>
              </w:rPr>
              <w:t>2011 metai</w:t>
            </w:r>
          </w:p>
        </w:tc>
      </w:tr>
      <w:tr w:rsidR="00BF3FDC" w:rsidRPr="008E3466">
        <w:tc>
          <w:tcPr>
            <w:tcW w:w="1667" w:type="pct"/>
            <w:vAlign w:val="center"/>
          </w:tcPr>
          <w:p w:rsidR="00BF3FDC" w:rsidRPr="008E3466" w:rsidRDefault="00BF3FDC" w:rsidP="0086562A">
            <w:pPr>
              <w:pStyle w:val="Teksto"/>
              <w:ind w:firstLine="0"/>
              <w:jc w:val="left"/>
              <w:rPr>
                <w:rFonts w:ascii="Times New Roman" w:hAnsi="Times New Roman"/>
              </w:rPr>
            </w:pPr>
            <w:r w:rsidRPr="008E3466">
              <w:rPr>
                <w:rFonts w:ascii="Times New Roman" w:hAnsi="Times New Roman"/>
                <w:sz w:val="22"/>
                <w:szCs w:val="22"/>
              </w:rPr>
              <w:t>Lietuva</w:t>
            </w:r>
          </w:p>
        </w:tc>
        <w:tc>
          <w:tcPr>
            <w:tcW w:w="1666" w:type="pct"/>
            <w:vAlign w:val="center"/>
          </w:tcPr>
          <w:p w:rsidR="00BF3FDC" w:rsidRPr="008E3466" w:rsidRDefault="00BF3FDC" w:rsidP="00B828BC">
            <w:pPr>
              <w:spacing w:before="0" w:after="0"/>
              <w:ind w:firstLine="0"/>
              <w:jc w:val="center"/>
              <w:rPr>
                <w:color w:val="000000"/>
              </w:rPr>
            </w:pPr>
            <w:r w:rsidRPr="008E3466">
              <w:rPr>
                <w:color w:val="000000"/>
                <w:sz w:val="22"/>
                <w:szCs w:val="22"/>
              </w:rPr>
              <w:t>47</w:t>
            </w:r>
          </w:p>
        </w:tc>
        <w:tc>
          <w:tcPr>
            <w:tcW w:w="1667" w:type="pct"/>
            <w:vAlign w:val="center"/>
          </w:tcPr>
          <w:p w:rsidR="00BF3FDC" w:rsidRPr="008E3466" w:rsidRDefault="00BF3FDC" w:rsidP="00B828BC">
            <w:pPr>
              <w:spacing w:before="0" w:after="0"/>
              <w:ind w:firstLine="0"/>
              <w:jc w:val="center"/>
              <w:rPr>
                <w:color w:val="000000"/>
              </w:rPr>
            </w:pPr>
            <w:r w:rsidRPr="008E3466">
              <w:rPr>
                <w:color w:val="000000"/>
                <w:sz w:val="22"/>
                <w:szCs w:val="22"/>
              </w:rPr>
              <w:t>48</w:t>
            </w:r>
          </w:p>
        </w:tc>
      </w:tr>
      <w:tr w:rsidR="00BF3FDC" w:rsidRPr="008E3466">
        <w:tc>
          <w:tcPr>
            <w:tcW w:w="1667" w:type="pct"/>
            <w:vAlign w:val="center"/>
          </w:tcPr>
          <w:p w:rsidR="00BF3FDC" w:rsidRPr="008E3466" w:rsidRDefault="00BF3FDC" w:rsidP="0086562A">
            <w:pPr>
              <w:spacing w:before="0" w:after="0"/>
              <w:ind w:firstLine="0"/>
              <w:rPr>
                <w:b/>
                <w:bCs/>
                <w:color w:val="000000"/>
                <w:lang w:eastAsia="lt-LT"/>
              </w:rPr>
            </w:pPr>
            <w:r w:rsidRPr="008E3466">
              <w:rPr>
                <w:b/>
                <w:bCs/>
                <w:color w:val="000000"/>
                <w:sz w:val="22"/>
                <w:szCs w:val="22"/>
                <w:lang w:eastAsia="lt-LT"/>
              </w:rPr>
              <w:t>Kretingos rajonas</w:t>
            </w:r>
          </w:p>
        </w:tc>
        <w:tc>
          <w:tcPr>
            <w:tcW w:w="1666" w:type="pct"/>
            <w:vAlign w:val="center"/>
          </w:tcPr>
          <w:p w:rsidR="00BF3FDC" w:rsidRPr="008E3466" w:rsidRDefault="00BF3FDC" w:rsidP="00B828BC">
            <w:pPr>
              <w:spacing w:before="0" w:after="0"/>
              <w:ind w:firstLine="0"/>
              <w:jc w:val="center"/>
              <w:rPr>
                <w:b/>
                <w:bCs/>
                <w:color w:val="000000"/>
              </w:rPr>
            </w:pPr>
            <w:r w:rsidRPr="008E3466">
              <w:rPr>
                <w:b/>
                <w:bCs/>
                <w:color w:val="000000"/>
                <w:sz w:val="22"/>
                <w:szCs w:val="22"/>
              </w:rPr>
              <w:t>61</w:t>
            </w:r>
          </w:p>
        </w:tc>
        <w:tc>
          <w:tcPr>
            <w:tcW w:w="1667" w:type="pct"/>
            <w:vAlign w:val="center"/>
          </w:tcPr>
          <w:p w:rsidR="00BF3FDC" w:rsidRPr="008E3466" w:rsidRDefault="00BF3FDC" w:rsidP="00B828BC">
            <w:pPr>
              <w:spacing w:before="0" w:after="0"/>
              <w:ind w:firstLine="0"/>
              <w:jc w:val="center"/>
              <w:rPr>
                <w:b/>
                <w:bCs/>
                <w:color w:val="000000"/>
              </w:rPr>
            </w:pPr>
            <w:r w:rsidRPr="008E3466">
              <w:rPr>
                <w:b/>
                <w:bCs/>
                <w:color w:val="000000"/>
                <w:sz w:val="22"/>
                <w:szCs w:val="22"/>
              </w:rPr>
              <w:t>66</w:t>
            </w:r>
          </w:p>
        </w:tc>
      </w:tr>
      <w:tr w:rsidR="00BF3FDC" w:rsidRPr="008E3466">
        <w:tc>
          <w:tcPr>
            <w:tcW w:w="1667" w:type="pct"/>
            <w:vAlign w:val="center"/>
          </w:tcPr>
          <w:p w:rsidR="00BF3FDC" w:rsidRPr="008E3466" w:rsidRDefault="00BF3FDC" w:rsidP="0086562A">
            <w:pPr>
              <w:spacing w:before="0" w:after="0"/>
              <w:ind w:firstLine="0"/>
              <w:rPr>
                <w:color w:val="000000"/>
                <w:lang w:eastAsia="lt-LT"/>
              </w:rPr>
            </w:pPr>
            <w:r w:rsidRPr="008E3466">
              <w:rPr>
                <w:color w:val="000000"/>
                <w:sz w:val="22"/>
                <w:szCs w:val="22"/>
                <w:lang w:eastAsia="lt-LT"/>
              </w:rPr>
              <w:t>Klaipėdos rajonas</w:t>
            </w:r>
          </w:p>
        </w:tc>
        <w:tc>
          <w:tcPr>
            <w:tcW w:w="1666" w:type="pct"/>
            <w:vAlign w:val="center"/>
          </w:tcPr>
          <w:p w:rsidR="00BF3FDC" w:rsidRPr="008E3466" w:rsidRDefault="00BF3FDC" w:rsidP="00B828BC">
            <w:pPr>
              <w:spacing w:before="0" w:after="0"/>
              <w:ind w:firstLine="0"/>
              <w:jc w:val="center"/>
              <w:rPr>
                <w:color w:val="000000"/>
              </w:rPr>
            </w:pPr>
            <w:r w:rsidRPr="008E3466">
              <w:rPr>
                <w:color w:val="000000"/>
                <w:sz w:val="22"/>
                <w:szCs w:val="22"/>
              </w:rPr>
              <w:t>41</w:t>
            </w:r>
          </w:p>
        </w:tc>
        <w:tc>
          <w:tcPr>
            <w:tcW w:w="1667" w:type="pct"/>
            <w:vAlign w:val="center"/>
          </w:tcPr>
          <w:p w:rsidR="00BF3FDC" w:rsidRPr="008E3466" w:rsidRDefault="00BF3FDC" w:rsidP="00B828BC">
            <w:pPr>
              <w:spacing w:before="0" w:after="0"/>
              <w:ind w:firstLine="0"/>
              <w:jc w:val="center"/>
              <w:rPr>
                <w:color w:val="000000"/>
              </w:rPr>
            </w:pPr>
            <w:r w:rsidRPr="008E3466">
              <w:rPr>
                <w:color w:val="000000"/>
                <w:sz w:val="22"/>
                <w:szCs w:val="22"/>
              </w:rPr>
              <w:t>45</w:t>
            </w:r>
          </w:p>
        </w:tc>
      </w:tr>
      <w:tr w:rsidR="00BF3FDC" w:rsidRPr="008E3466">
        <w:tc>
          <w:tcPr>
            <w:tcW w:w="1667" w:type="pct"/>
            <w:vAlign w:val="center"/>
          </w:tcPr>
          <w:p w:rsidR="00BF3FDC" w:rsidRPr="008E3466" w:rsidRDefault="00BF3FDC" w:rsidP="0086562A">
            <w:pPr>
              <w:spacing w:before="0" w:after="0"/>
              <w:ind w:firstLine="0"/>
              <w:rPr>
                <w:color w:val="000000"/>
                <w:lang w:eastAsia="lt-LT"/>
              </w:rPr>
            </w:pPr>
            <w:r w:rsidRPr="008E3466">
              <w:rPr>
                <w:color w:val="000000"/>
                <w:sz w:val="22"/>
                <w:szCs w:val="22"/>
                <w:lang w:eastAsia="lt-LT"/>
              </w:rPr>
              <w:t>Šilutės rajonas</w:t>
            </w:r>
          </w:p>
        </w:tc>
        <w:tc>
          <w:tcPr>
            <w:tcW w:w="1666" w:type="pct"/>
            <w:vAlign w:val="center"/>
          </w:tcPr>
          <w:p w:rsidR="00BF3FDC" w:rsidRPr="008E3466" w:rsidRDefault="00BF3FDC" w:rsidP="00B828BC">
            <w:pPr>
              <w:spacing w:before="0" w:after="0"/>
              <w:ind w:firstLine="0"/>
              <w:jc w:val="center"/>
              <w:rPr>
                <w:color w:val="000000"/>
              </w:rPr>
            </w:pPr>
            <w:r w:rsidRPr="008E3466">
              <w:rPr>
                <w:color w:val="000000"/>
                <w:sz w:val="22"/>
                <w:szCs w:val="22"/>
              </w:rPr>
              <w:t>28</w:t>
            </w:r>
          </w:p>
        </w:tc>
        <w:tc>
          <w:tcPr>
            <w:tcW w:w="1667" w:type="pct"/>
            <w:vAlign w:val="center"/>
          </w:tcPr>
          <w:p w:rsidR="00BF3FDC" w:rsidRPr="008E3466" w:rsidRDefault="00BF3FDC" w:rsidP="00B828BC">
            <w:pPr>
              <w:spacing w:before="0" w:after="0"/>
              <w:ind w:firstLine="0"/>
              <w:jc w:val="center"/>
              <w:rPr>
                <w:color w:val="000000"/>
              </w:rPr>
            </w:pPr>
            <w:r w:rsidRPr="008E3466">
              <w:rPr>
                <w:color w:val="000000"/>
                <w:sz w:val="22"/>
                <w:szCs w:val="22"/>
              </w:rPr>
              <w:t>32</w:t>
            </w:r>
          </w:p>
        </w:tc>
      </w:tr>
      <w:tr w:rsidR="00BF3FDC" w:rsidRPr="008E3466">
        <w:tc>
          <w:tcPr>
            <w:tcW w:w="1667" w:type="pct"/>
            <w:vAlign w:val="center"/>
          </w:tcPr>
          <w:p w:rsidR="00BF3FDC" w:rsidRPr="008E3466" w:rsidRDefault="00BF3FDC" w:rsidP="0086562A">
            <w:pPr>
              <w:spacing w:before="0" w:after="0"/>
              <w:ind w:firstLine="0"/>
              <w:rPr>
                <w:color w:val="000000"/>
                <w:lang w:eastAsia="lt-LT"/>
              </w:rPr>
            </w:pPr>
            <w:r w:rsidRPr="008E3466">
              <w:rPr>
                <w:color w:val="000000"/>
                <w:sz w:val="22"/>
                <w:szCs w:val="22"/>
                <w:lang w:eastAsia="lt-LT"/>
              </w:rPr>
              <w:t>Jonavos rajonas</w:t>
            </w:r>
          </w:p>
        </w:tc>
        <w:tc>
          <w:tcPr>
            <w:tcW w:w="1666" w:type="pct"/>
            <w:vAlign w:val="center"/>
          </w:tcPr>
          <w:p w:rsidR="00BF3FDC" w:rsidRPr="008E3466" w:rsidRDefault="00BF3FDC" w:rsidP="00B828BC">
            <w:pPr>
              <w:spacing w:before="0" w:after="0"/>
              <w:ind w:firstLine="0"/>
              <w:jc w:val="center"/>
              <w:rPr>
                <w:color w:val="000000"/>
              </w:rPr>
            </w:pPr>
            <w:r w:rsidRPr="008E3466">
              <w:rPr>
                <w:color w:val="000000"/>
                <w:sz w:val="22"/>
                <w:szCs w:val="22"/>
              </w:rPr>
              <w:t>52</w:t>
            </w:r>
          </w:p>
        </w:tc>
        <w:tc>
          <w:tcPr>
            <w:tcW w:w="1667" w:type="pct"/>
            <w:vAlign w:val="center"/>
          </w:tcPr>
          <w:p w:rsidR="00BF3FDC" w:rsidRPr="008E3466" w:rsidRDefault="00BF3FDC" w:rsidP="00B828BC">
            <w:pPr>
              <w:spacing w:before="0" w:after="0"/>
              <w:ind w:firstLine="0"/>
              <w:jc w:val="center"/>
              <w:rPr>
                <w:color w:val="000000"/>
              </w:rPr>
            </w:pPr>
            <w:r w:rsidRPr="008E3466">
              <w:rPr>
                <w:color w:val="000000"/>
                <w:sz w:val="22"/>
                <w:szCs w:val="22"/>
              </w:rPr>
              <w:t>58</w:t>
            </w:r>
          </w:p>
        </w:tc>
      </w:tr>
      <w:tr w:rsidR="00BF3FDC" w:rsidRPr="008E3466">
        <w:tc>
          <w:tcPr>
            <w:tcW w:w="1667" w:type="pct"/>
            <w:vAlign w:val="center"/>
          </w:tcPr>
          <w:p w:rsidR="00BF3FDC" w:rsidRPr="008E3466" w:rsidRDefault="00BF3FDC" w:rsidP="0086562A">
            <w:pPr>
              <w:spacing w:before="0" w:after="0"/>
              <w:ind w:firstLine="0"/>
              <w:rPr>
                <w:color w:val="000000"/>
                <w:lang w:eastAsia="lt-LT"/>
              </w:rPr>
            </w:pPr>
            <w:r w:rsidRPr="008E3466">
              <w:rPr>
                <w:color w:val="000000"/>
                <w:sz w:val="22"/>
                <w:szCs w:val="22"/>
                <w:lang w:eastAsia="lt-LT"/>
              </w:rPr>
              <w:t>Plungės rajonas</w:t>
            </w:r>
          </w:p>
        </w:tc>
        <w:tc>
          <w:tcPr>
            <w:tcW w:w="1666" w:type="pct"/>
            <w:vAlign w:val="center"/>
          </w:tcPr>
          <w:p w:rsidR="00BF3FDC" w:rsidRPr="008E3466" w:rsidRDefault="00BF3FDC" w:rsidP="00B828BC">
            <w:pPr>
              <w:spacing w:before="0" w:after="0"/>
              <w:ind w:firstLine="0"/>
              <w:jc w:val="center"/>
              <w:rPr>
                <w:color w:val="000000"/>
              </w:rPr>
            </w:pPr>
            <w:r w:rsidRPr="008E3466">
              <w:rPr>
                <w:color w:val="000000"/>
                <w:sz w:val="22"/>
                <w:szCs w:val="22"/>
              </w:rPr>
              <w:t>33</w:t>
            </w:r>
          </w:p>
        </w:tc>
        <w:tc>
          <w:tcPr>
            <w:tcW w:w="1667" w:type="pct"/>
            <w:vAlign w:val="center"/>
          </w:tcPr>
          <w:p w:rsidR="00BF3FDC" w:rsidRPr="008E3466" w:rsidRDefault="00BF3FDC" w:rsidP="00B828BC">
            <w:pPr>
              <w:spacing w:before="0" w:after="0"/>
              <w:ind w:firstLine="0"/>
              <w:jc w:val="center"/>
              <w:rPr>
                <w:color w:val="000000"/>
              </w:rPr>
            </w:pPr>
            <w:r w:rsidRPr="008E3466">
              <w:rPr>
                <w:color w:val="000000"/>
                <w:sz w:val="22"/>
                <w:szCs w:val="22"/>
              </w:rPr>
              <w:t>32</w:t>
            </w:r>
          </w:p>
        </w:tc>
      </w:tr>
    </w:tbl>
    <w:p w:rsidR="00BF3FDC" w:rsidRPr="008E3466" w:rsidRDefault="00BF3FDC" w:rsidP="00216A38">
      <w:pPr>
        <w:autoSpaceDE w:val="0"/>
        <w:autoSpaceDN w:val="0"/>
        <w:adjustRightInd w:val="0"/>
        <w:spacing w:after="240"/>
        <w:ind w:firstLine="0"/>
        <w:jc w:val="center"/>
        <w:rPr>
          <w:i/>
          <w:iCs/>
          <w:sz w:val="20"/>
          <w:szCs w:val="20"/>
        </w:rPr>
      </w:pPr>
      <w:r w:rsidRPr="008E3466">
        <w:rPr>
          <w:i/>
          <w:iCs/>
          <w:sz w:val="20"/>
          <w:szCs w:val="20"/>
        </w:rPr>
        <w:t>Šaltinis: sudaryta autorių, remiantis Lietuvos statistikos departamento ir Kūno kultūros ir sporto departamento duomenimis</w:t>
      </w:r>
    </w:p>
    <w:p w:rsidR="00BF3FDC" w:rsidRPr="008E3466" w:rsidRDefault="00BF3FDC" w:rsidP="00216A38">
      <w:pPr>
        <w:pStyle w:val="Teksto"/>
        <w:spacing w:before="120"/>
        <w:rPr>
          <w:rFonts w:ascii="Times New Roman" w:hAnsi="Times New Roman"/>
        </w:rPr>
      </w:pPr>
      <w:r w:rsidRPr="008E3466">
        <w:rPr>
          <w:rFonts w:ascii="Times New Roman" w:hAnsi="Times New Roman"/>
          <w:b/>
          <w:bCs/>
        </w:rPr>
        <w:t>Sporto renginiai ir jų dalyviai.</w:t>
      </w:r>
      <w:r w:rsidRPr="008E3466">
        <w:rPr>
          <w:rFonts w:ascii="Times New Roman" w:hAnsi="Times New Roman"/>
        </w:rPr>
        <w:t xml:space="preserve"> Remiantis Lietuvos sporto statistikos metraščių 2010-2011 metais pateiktais duomenimis, bendras sporto varžybų ir sveikatingumo renginių skaičius Lietuvoje </w:t>
      </w:r>
      <w:r w:rsidRPr="008E3466">
        <w:rPr>
          <w:rFonts w:ascii="Times New Roman" w:hAnsi="Times New Roman"/>
        </w:rPr>
        <w:lastRenderedPageBreak/>
        <w:t xml:space="preserve">išaugo nuo 23989 iki 27039 (13 proc.). Analizuojant pasirinktas savivaldybes, 2011 metais sporto varžybų ir sveikatingumo renginių skaičius jose pasiskirstė taip: Kretingos rajone </w:t>
      </w:r>
      <w:r w:rsidR="0045718A">
        <w:rPr>
          <w:rFonts w:ascii="Times New Roman" w:hAnsi="Times New Roman"/>
        </w:rPr>
        <w:t>įvyko</w:t>
      </w:r>
      <w:r w:rsidRPr="008E3466">
        <w:rPr>
          <w:rFonts w:ascii="Times New Roman" w:hAnsi="Times New Roman"/>
        </w:rPr>
        <w:t xml:space="preserve"> 239 renginiai, Klaipėdos rajone – 366, Šilutės rajone – 246, Jonavos rajone – 619, o Plungės rajone – 204. Taigi, 2011 metais didžiausias skaičius sporto renginių vyko Jonavos rajone. Už Kretingos rajono rodiklį mažesnis buvo tik Plungės rajono rodiklis. Nors 2010-2011 metais Lietuvoje stebimas sporto varžybų ir sveikatingumo renginių skaičiaus augimas, keliose nagrinėjamose savivaldybėse </w:t>
      </w:r>
      <w:r w:rsidR="0045718A">
        <w:rPr>
          <w:rFonts w:ascii="Times New Roman" w:hAnsi="Times New Roman"/>
        </w:rPr>
        <w:t>matomos</w:t>
      </w:r>
      <w:r w:rsidRPr="008E3466">
        <w:rPr>
          <w:rFonts w:ascii="Times New Roman" w:hAnsi="Times New Roman"/>
        </w:rPr>
        <w:t xml:space="preserve"> priešingos tendencijos: Kretingos rajone renginių skaičius sumažėjo 22 proc., o Plungės rajone – net 55 proc. Tuo tarpu Jonavos rajono savivaldybėje sporto varžybų ir sveikatingumo renginių skaičius išaugo 22 proc. </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2012 m. Kretingos rajono savivaldybėje, esant didesniam finansavimui, organizuojamų sporto ir </w:t>
      </w:r>
      <w:proofErr w:type="spellStart"/>
      <w:r w:rsidRPr="008E3466">
        <w:rPr>
          <w:rFonts w:ascii="Times New Roman" w:hAnsi="Times New Roman"/>
        </w:rPr>
        <w:t>sveikatinimo</w:t>
      </w:r>
      <w:proofErr w:type="spellEnd"/>
      <w:r w:rsidRPr="008E3466">
        <w:rPr>
          <w:rFonts w:ascii="Times New Roman" w:hAnsi="Times New Roman"/>
        </w:rPr>
        <w:t xml:space="preserve"> renginių skaičius padidėjo – buvo suorganizuotos 245 sporto varžybos (9159 dalyviai), 37 sporto visiems renginiai (1607 dalyviai), 12 stovyklų (149 dalyviai). Verta pastebėti, kad Kretingos rajono renginiai dažnai tęsiasi kelias dienas ar net mėnesius, todėl netikslinga sporto situaciją vertinti tik pagal renginių skaičių.</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2009-2012 metais sporto varžybų ir sveikatingumo renginių dalyvių skaičius kito labai netolygiai. Didžiausias sporto varžybų ir sveikatingumo renginių dalyvių skaičius užfiksuotas Klaipėdos rajone, mažiausias dalyvių skaičius – Šilutės rajone (2.3.3.3. pav.). 2012 metais, lyginant su 2009 metais, sporto varžybų ir sveikatingumo renginių dalyvių skaičius labiausiai kito Plungės r. sav. (sumažėjo 52,4 proc.) ir Šilutės r. sav. (padidėjo 83,0 proc.). Kretingos rajone šis skaičius sumažėjo apie 7 proc. (tačiau, lyginant 2012 m. ir 2011 m., šis skaičius nežymiai padidėjo). Atitinkamu laikotarpiu bendrai Lietuvoje stebimas sporto varžybų ir sveikatingumo renginių dalyvių skaičiaus didėjimas – nuo 768.225 iki 879.554 (14,5 proc.), didžiausias pokytis stebėtas 2012 m., kuomet, palyginti su 2011 m., sporto varžybų ir sveikatingumo renginių dalyvių skaičius šoktelėjo nuo 743.778 iki 879.574, arba 18,3 proc. </w:t>
      </w:r>
    </w:p>
    <w:p w:rsidR="00BF3FDC" w:rsidRPr="008E3466" w:rsidRDefault="008C67AC" w:rsidP="00216A38">
      <w:pPr>
        <w:pStyle w:val="Teksto"/>
        <w:spacing w:before="120"/>
        <w:ind w:firstLine="0"/>
        <w:jc w:val="center"/>
        <w:rPr>
          <w:rFonts w:ascii="Times New Roman" w:hAnsi="Times New Roman"/>
        </w:rPr>
      </w:pPr>
      <w:r>
        <w:rPr>
          <w:rFonts w:ascii="Times New Roman" w:hAnsi="Times New Roman"/>
          <w:noProof/>
          <w:lang w:eastAsia="lt-LT"/>
        </w:rPr>
        <w:drawing>
          <wp:inline distT="0" distB="0" distL="0" distR="0">
            <wp:extent cx="5448300" cy="3581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8300" cy="3581400"/>
                    </a:xfrm>
                    <a:prstGeom prst="rect">
                      <a:avLst/>
                    </a:prstGeom>
                    <a:noFill/>
                    <a:ln>
                      <a:noFill/>
                    </a:ln>
                  </pic:spPr>
                </pic:pic>
              </a:graphicData>
            </a:graphic>
          </wp:inline>
        </w:drawing>
      </w:r>
    </w:p>
    <w:p w:rsidR="00BF3FDC" w:rsidRPr="008E3466" w:rsidRDefault="00BF3FDC" w:rsidP="00216A38">
      <w:pPr>
        <w:autoSpaceDE w:val="0"/>
        <w:autoSpaceDN w:val="0"/>
        <w:adjustRightInd w:val="0"/>
        <w:ind w:firstLine="0"/>
        <w:jc w:val="center"/>
        <w:rPr>
          <w:b/>
          <w:bCs/>
        </w:rPr>
      </w:pPr>
      <w:r w:rsidRPr="008E3466">
        <w:rPr>
          <w:b/>
          <w:bCs/>
        </w:rPr>
        <w:t>2.3.3.3. pav. Sporto varžybų ir sveikatingumo renginių dalyvių skaičius skirtingose savivaldybėse 2009-2012 m.</w:t>
      </w:r>
    </w:p>
    <w:p w:rsidR="00BF3FDC" w:rsidRPr="008E3466" w:rsidRDefault="00BF3FDC" w:rsidP="00216A38">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45718A" w:rsidP="00216A38">
      <w:pPr>
        <w:pStyle w:val="Teksto"/>
        <w:spacing w:before="120"/>
        <w:rPr>
          <w:rFonts w:ascii="Times New Roman" w:hAnsi="Times New Roman"/>
        </w:rPr>
      </w:pPr>
      <w:r>
        <w:rPr>
          <w:rFonts w:ascii="Times New Roman" w:hAnsi="Times New Roman"/>
        </w:rPr>
        <w:t>Žinant</w:t>
      </w:r>
      <w:r w:rsidRPr="008E3466">
        <w:rPr>
          <w:rFonts w:ascii="Times New Roman" w:hAnsi="Times New Roman"/>
        </w:rPr>
        <w:t xml:space="preserve"> </w:t>
      </w:r>
      <w:r w:rsidR="00BF3FDC" w:rsidRPr="008E3466">
        <w:rPr>
          <w:rFonts w:ascii="Times New Roman" w:hAnsi="Times New Roman"/>
        </w:rPr>
        <w:t xml:space="preserve">sporto varžybų ir sveikatingumo renginių bei jų dalyvių skaičių, galima apskaičiuoti vidutinį vieno renginio dalyvių skaičių. 2011 metais Lietuvoje vidutinis vieno sporto renginio dalyvių </w:t>
      </w:r>
      <w:r w:rsidR="00BF3FDC" w:rsidRPr="008E3466">
        <w:rPr>
          <w:rFonts w:ascii="Times New Roman" w:hAnsi="Times New Roman"/>
        </w:rPr>
        <w:lastRenderedPageBreak/>
        <w:t xml:space="preserve">skaičius siekė 28, Kretingos rajone – 45, Klaipėdos rajone – 37, Šilutės rajone – 10, Jonavos rajone – 18, Plungės rajone – 29. Kaip </w:t>
      </w:r>
      <w:r>
        <w:rPr>
          <w:rFonts w:ascii="Times New Roman" w:hAnsi="Times New Roman"/>
        </w:rPr>
        <w:t>iliustruoja</w:t>
      </w:r>
      <w:r w:rsidR="00BF3FDC" w:rsidRPr="008E3466">
        <w:rPr>
          <w:rFonts w:ascii="Times New Roman" w:hAnsi="Times New Roman"/>
        </w:rPr>
        <w:t xml:space="preserve"> </w:t>
      </w:r>
      <w:r>
        <w:rPr>
          <w:rFonts w:ascii="Times New Roman" w:hAnsi="Times New Roman"/>
        </w:rPr>
        <w:t>lentelė</w:t>
      </w:r>
      <w:r w:rsidR="00BF3FDC" w:rsidRPr="008E3466">
        <w:rPr>
          <w:rFonts w:ascii="Times New Roman" w:hAnsi="Times New Roman"/>
        </w:rPr>
        <w:t xml:space="preserve">, 2011 metais viename Kretingos rajono sporto renginyje apsilankė vidutiniškai daugiau žmonių nei kitose savivaldybėse ir bendrai Lietuvoje. </w:t>
      </w:r>
    </w:p>
    <w:p w:rsidR="00BF3FDC" w:rsidRPr="008E3466" w:rsidRDefault="00BF3FDC" w:rsidP="00216A38">
      <w:pPr>
        <w:pStyle w:val="Teksto"/>
        <w:spacing w:before="120"/>
        <w:rPr>
          <w:rFonts w:ascii="Times New Roman" w:hAnsi="Times New Roman"/>
        </w:rPr>
      </w:pPr>
      <w:r w:rsidRPr="008E3466">
        <w:rPr>
          <w:rFonts w:ascii="Times New Roman" w:hAnsi="Times New Roman"/>
          <w:b/>
          <w:bCs/>
        </w:rPr>
        <w:t xml:space="preserve">Sporto bazės. </w:t>
      </w:r>
      <w:r w:rsidRPr="008E3466">
        <w:rPr>
          <w:rFonts w:ascii="Times New Roman" w:hAnsi="Times New Roman"/>
        </w:rPr>
        <w:t xml:space="preserve">Skirtingose savivaldybėse esanti sporto infrastruktūra plėtojama labai netolygiai. Daugiausiai sporto bazių yra Klaipėdos ir Jonavos rajonuose, mažiausiai – Plungės rajone (žr. 2.3.3.2. lentelę). </w:t>
      </w:r>
    </w:p>
    <w:p w:rsidR="00BF3FDC" w:rsidRPr="008E3466" w:rsidRDefault="00BF3FDC" w:rsidP="00216A38">
      <w:pPr>
        <w:pStyle w:val="Tekstui"/>
        <w:spacing w:before="240" w:after="120"/>
        <w:ind w:firstLine="0"/>
        <w:jc w:val="center"/>
        <w:rPr>
          <w:b/>
          <w:bCs/>
        </w:rPr>
      </w:pPr>
      <w:r w:rsidRPr="008E3466">
        <w:rPr>
          <w:b/>
          <w:bCs/>
        </w:rPr>
        <w:t xml:space="preserve">2.3.3.2. lentelė. Skirtingų savivaldybių sporto bazės, 2011 m.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2"/>
        <w:gridCol w:w="642"/>
        <w:gridCol w:w="475"/>
        <w:gridCol w:w="522"/>
        <w:gridCol w:w="576"/>
        <w:gridCol w:w="475"/>
        <w:gridCol w:w="475"/>
        <w:gridCol w:w="506"/>
        <w:gridCol w:w="516"/>
        <w:gridCol w:w="475"/>
        <w:gridCol w:w="476"/>
        <w:gridCol w:w="476"/>
        <w:gridCol w:w="684"/>
        <w:gridCol w:w="589"/>
        <w:gridCol w:w="544"/>
        <w:gridCol w:w="544"/>
        <w:gridCol w:w="663"/>
        <w:gridCol w:w="539"/>
      </w:tblGrid>
      <w:tr w:rsidR="00BF3FDC" w:rsidRPr="008E3466">
        <w:trPr>
          <w:tblHeader/>
        </w:trPr>
        <w:tc>
          <w:tcPr>
            <w:tcW w:w="538" w:type="pct"/>
            <w:vMerge w:val="restart"/>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Teritorija</w:t>
            </w:r>
          </w:p>
        </w:tc>
        <w:tc>
          <w:tcPr>
            <w:tcW w:w="546" w:type="pct"/>
            <w:gridSpan w:val="2"/>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Stadionai</w:t>
            </w:r>
          </w:p>
        </w:tc>
        <w:tc>
          <w:tcPr>
            <w:tcW w:w="256" w:type="pct"/>
            <w:vMerge w:val="restart"/>
            <w:textDirection w:val="btLr"/>
            <w:vAlign w:val="center"/>
          </w:tcPr>
          <w:p w:rsidR="00BF3FDC" w:rsidRPr="008E3466" w:rsidRDefault="00BF3FDC" w:rsidP="00002526">
            <w:pPr>
              <w:pStyle w:val="Teksto"/>
              <w:ind w:left="23" w:right="113" w:firstLine="0"/>
              <w:jc w:val="center"/>
              <w:rPr>
                <w:rFonts w:ascii="Times New Roman" w:hAnsi="Times New Roman"/>
                <w:b/>
                <w:bCs/>
                <w:sz w:val="20"/>
                <w:szCs w:val="20"/>
              </w:rPr>
            </w:pPr>
            <w:r w:rsidRPr="008E3466">
              <w:rPr>
                <w:rFonts w:ascii="Times New Roman" w:hAnsi="Times New Roman"/>
                <w:b/>
                <w:bCs/>
                <w:sz w:val="20"/>
                <w:szCs w:val="20"/>
              </w:rPr>
              <w:t>Baseinai (25 m)</w:t>
            </w:r>
          </w:p>
        </w:tc>
        <w:tc>
          <w:tcPr>
            <w:tcW w:w="748" w:type="pct"/>
            <w:gridSpan w:val="3"/>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Salės</w:t>
            </w:r>
          </w:p>
        </w:tc>
        <w:tc>
          <w:tcPr>
            <w:tcW w:w="248" w:type="pct"/>
            <w:vMerge w:val="restart"/>
            <w:textDirection w:val="btL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Irklavimo sporto bazės</w:t>
            </w:r>
          </w:p>
        </w:tc>
        <w:tc>
          <w:tcPr>
            <w:tcW w:w="253" w:type="pct"/>
            <w:vMerge w:val="restart"/>
            <w:textDirection w:val="btL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Žirgų sporto maniežai</w:t>
            </w:r>
          </w:p>
        </w:tc>
        <w:tc>
          <w:tcPr>
            <w:tcW w:w="233" w:type="pct"/>
            <w:vMerge w:val="restart"/>
            <w:textDirection w:val="btL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Aerodromai</w:t>
            </w:r>
          </w:p>
        </w:tc>
        <w:tc>
          <w:tcPr>
            <w:tcW w:w="233" w:type="pct"/>
            <w:vMerge w:val="restart"/>
            <w:textDirection w:val="btL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Šaudykla</w:t>
            </w:r>
          </w:p>
        </w:tc>
        <w:tc>
          <w:tcPr>
            <w:tcW w:w="233" w:type="pct"/>
            <w:vMerge w:val="restart"/>
            <w:textDirection w:val="btLr"/>
            <w:vAlign w:val="center"/>
          </w:tcPr>
          <w:p w:rsidR="00BF3FDC" w:rsidRPr="008E3466" w:rsidRDefault="00BF3FDC" w:rsidP="00002526">
            <w:pPr>
              <w:pStyle w:val="Teksto"/>
              <w:ind w:left="23" w:right="113" w:firstLine="0"/>
              <w:jc w:val="center"/>
              <w:rPr>
                <w:rFonts w:ascii="Times New Roman" w:hAnsi="Times New Roman"/>
                <w:b/>
                <w:bCs/>
                <w:sz w:val="20"/>
                <w:szCs w:val="20"/>
              </w:rPr>
            </w:pPr>
            <w:r w:rsidRPr="008E3466">
              <w:rPr>
                <w:rFonts w:ascii="Times New Roman" w:hAnsi="Times New Roman"/>
                <w:b/>
                <w:bCs/>
                <w:sz w:val="20"/>
                <w:szCs w:val="20"/>
              </w:rPr>
              <w:t>Krepšinio aikštelės</w:t>
            </w:r>
          </w:p>
        </w:tc>
        <w:tc>
          <w:tcPr>
            <w:tcW w:w="334" w:type="pct"/>
            <w:vMerge w:val="restart"/>
            <w:textDirection w:val="btLr"/>
            <w:vAlign w:val="center"/>
          </w:tcPr>
          <w:p w:rsidR="00BF3FDC" w:rsidRPr="008E3466" w:rsidRDefault="00BF3FDC" w:rsidP="00002526">
            <w:pPr>
              <w:pStyle w:val="Teksto"/>
              <w:ind w:left="23" w:right="113" w:firstLine="0"/>
              <w:jc w:val="center"/>
              <w:rPr>
                <w:rFonts w:ascii="Times New Roman" w:hAnsi="Times New Roman"/>
                <w:b/>
                <w:bCs/>
                <w:sz w:val="20"/>
                <w:szCs w:val="20"/>
              </w:rPr>
            </w:pPr>
            <w:r w:rsidRPr="008E3466">
              <w:rPr>
                <w:rFonts w:ascii="Times New Roman" w:hAnsi="Times New Roman"/>
                <w:b/>
                <w:bCs/>
                <w:sz w:val="20"/>
                <w:szCs w:val="20"/>
              </w:rPr>
              <w:t>Tinklinio aikštelės</w:t>
            </w:r>
          </w:p>
        </w:tc>
        <w:tc>
          <w:tcPr>
            <w:tcW w:w="288" w:type="pct"/>
            <w:vMerge w:val="restart"/>
            <w:textDirection w:val="btLr"/>
            <w:vAlign w:val="center"/>
          </w:tcPr>
          <w:p w:rsidR="00BF3FDC" w:rsidRPr="008E3466" w:rsidRDefault="00BF3FDC" w:rsidP="00002526">
            <w:pPr>
              <w:pStyle w:val="Teksto"/>
              <w:ind w:left="23" w:right="113" w:firstLine="0"/>
              <w:jc w:val="center"/>
              <w:rPr>
                <w:rFonts w:ascii="Times New Roman" w:hAnsi="Times New Roman"/>
                <w:b/>
                <w:bCs/>
                <w:sz w:val="20"/>
                <w:szCs w:val="20"/>
              </w:rPr>
            </w:pPr>
            <w:r w:rsidRPr="008E3466">
              <w:rPr>
                <w:rFonts w:ascii="Times New Roman" w:hAnsi="Times New Roman"/>
                <w:b/>
                <w:bCs/>
                <w:sz w:val="20"/>
                <w:szCs w:val="20"/>
              </w:rPr>
              <w:t>Futbolo aikštės</w:t>
            </w:r>
          </w:p>
        </w:tc>
        <w:tc>
          <w:tcPr>
            <w:tcW w:w="266" w:type="pct"/>
            <w:vMerge w:val="restart"/>
            <w:textDirection w:val="btLr"/>
          </w:tcPr>
          <w:p w:rsidR="00BF3FDC" w:rsidRPr="008E3466" w:rsidRDefault="00BF3FDC" w:rsidP="00002526">
            <w:pPr>
              <w:pStyle w:val="Teksto"/>
              <w:ind w:left="23" w:right="113" w:firstLine="0"/>
              <w:jc w:val="center"/>
              <w:rPr>
                <w:rFonts w:ascii="Times New Roman" w:hAnsi="Times New Roman"/>
                <w:b/>
                <w:bCs/>
                <w:sz w:val="20"/>
                <w:szCs w:val="20"/>
              </w:rPr>
            </w:pPr>
            <w:r w:rsidRPr="008E3466">
              <w:rPr>
                <w:rFonts w:ascii="Times New Roman" w:hAnsi="Times New Roman"/>
                <w:b/>
                <w:bCs/>
                <w:sz w:val="20"/>
                <w:szCs w:val="20"/>
              </w:rPr>
              <w:t xml:space="preserve">Teniso aikštelės </w:t>
            </w:r>
          </w:p>
        </w:tc>
        <w:tc>
          <w:tcPr>
            <w:tcW w:w="266" w:type="pct"/>
            <w:vMerge w:val="restart"/>
            <w:textDirection w:val="btLr"/>
          </w:tcPr>
          <w:p w:rsidR="00BF3FDC" w:rsidRPr="008E3466" w:rsidRDefault="00BF3FDC" w:rsidP="00002526">
            <w:pPr>
              <w:pStyle w:val="Teksto"/>
              <w:ind w:left="23" w:right="113" w:firstLine="0"/>
              <w:jc w:val="center"/>
              <w:rPr>
                <w:rFonts w:ascii="Times New Roman" w:hAnsi="Times New Roman"/>
                <w:b/>
                <w:bCs/>
                <w:sz w:val="20"/>
                <w:szCs w:val="20"/>
              </w:rPr>
            </w:pPr>
            <w:r w:rsidRPr="008E3466">
              <w:rPr>
                <w:rFonts w:ascii="Times New Roman" w:hAnsi="Times New Roman"/>
                <w:b/>
                <w:bCs/>
                <w:sz w:val="20"/>
                <w:szCs w:val="20"/>
              </w:rPr>
              <w:t>Automobilių kroso trasos</w:t>
            </w:r>
          </w:p>
        </w:tc>
        <w:tc>
          <w:tcPr>
            <w:tcW w:w="324" w:type="pct"/>
            <w:vMerge w:val="restart"/>
            <w:textDirection w:val="btLr"/>
          </w:tcPr>
          <w:p w:rsidR="00BF3FDC" w:rsidRPr="008E3466" w:rsidRDefault="00BF3FDC" w:rsidP="00002526">
            <w:pPr>
              <w:pStyle w:val="Teksto"/>
              <w:ind w:left="23" w:right="113" w:firstLine="0"/>
              <w:jc w:val="center"/>
              <w:rPr>
                <w:rFonts w:ascii="Times New Roman" w:hAnsi="Times New Roman"/>
                <w:b/>
                <w:bCs/>
                <w:sz w:val="20"/>
                <w:szCs w:val="20"/>
              </w:rPr>
            </w:pPr>
            <w:r w:rsidRPr="008E3466">
              <w:rPr>
                <w:rFonts w:ascii="Times New Roman" w:hAnsi="Times New Roman"/>
                <w:b/>
                <w:bCs/>
                <w:sz w:val="20"/>
                <w:szCs w:val="20"/>
              </w:rPr>
              <w:t>Slidžių ir riedučių trasos</w:t>
            </w:r>
          </w:p>
        </w:tc>
        <w:tc>
          <w:tcPr>
            <w:tcW w:w="233" w:type="pct"/>
            <w:vMerge w:val="restart"/>
            <w:textDirection w:val="btLr"/>
          </w:tcPr>
          <w:p w:rsidR="00BF3FDC" w:rsidRPr="008E3466" w:rsidRDefault="00BF3FDC" w:rsidP="00002526">
            <w:pPr>
              <w:pStyle w:val="Teksto"/>
              <w:ind w:left="23" w:right="113" w:firstLine="0"/>
              <w:jc w:val="center"/>
              <w:rPr>
                <w:rFonts w:ascii="Times New Roman" w:hAnsi="Times New Roman"/>
                <w:b/>
                <w:bCs/>
                <w:sz w:val="20"/>
                <w:szCs w:val="20"/>
              </w:rPr>
            </w:pPr>
            <w:r w:rsidRPr="008E3466">
              <w:rPr>
                <w:rFonts w:ascii="Times New Roman" w:hAnsi="Times New Roman"/>
                <w:b/>
                <w:bCs/>
                <w:sz w:val="20"/>
                <w:szCs w:val="20"/>
              </w:rPr>
              <w:t>IŠ VISO:</w:t>
            </w:r>
          </w:p>
        </w:tc>
      </w:tr>
      <w:tr w:rsidR="00BF3FDC" w:rsidRPr="008E3466">
        <w:trPr>
          <w:cantSplit/>
          <w:trHeight w:val="2017"/>
          <w:tblHeader/>
        </w:trPr>
        <w:tc>
          <w:tcPr>
            <w:tcW w:w="538" w:type="pct"/>
            <w:vMerge/>
            <w:vAlign w:val="center"/>
          </w:tcPr>
          <w:p w:rsidR="00BF3FDC" w:rsidRPr="008E3466" w:rsidRDefault="00BF3FDC" w:rsidP="00002526">
            <w:pPr>
              <w:pStyle w:val="Teksto"/>
              <w:ind w:left="714" w:firstLine="0"/>
              <w:jc w:val="center"/>
              <w:rPr>
                <w:rFonts w:ascii="Times New Roman" w:hAnsi="Times New Roman"/>
                <w:b/>
                <w:bCs/>
                <w:sz w:val="20"/>
                <w:szCs w:val="20"/>
              </w:rPr>
            </w:pPr>
          </w:p>
        </w:tc>
        <w:tc>
          <w:tcPr>
            <w:tcW w:w="314" w:type="pct"/>
            <w:textDirection w:val="btLr"/>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Su 3 tūkst. ir daugiau vietų tribūnomis</w:t>
            </w:r>
          </w:p>
        </w:tc>
        <w:tc>
          <w:tcPr>
            <w:tcW w:w="233" w:type="pct"/>
            <w:textDirection w:val="btLr"/>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Kiti</w:t>
            </w:r>
          </w:p>
        </w:tc>
        <w:tc>
          <w:tcPr>
            <w:tcW w:w="256" w:type="pct"/>
            <w:vMerge/>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282" w:type="pct"/>
            <w:textDirection w:val="btLr"/>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Didesnės kaip 15×30 m</w:t>
            </w:r>
          </w:p>
        </w:tc>
        <w:tc>
          <w:tcPr>
            <w:tcW w:w="233" w:type="pct"/>
            <w:textDirection w:val="btLr"/>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24×12 m - 15×30 m</w:t>
            </w:r>
          </w:p>
        </w:tc>
        <w:tc>
          <w:tcPr>
            <w:tcW w:w="233" w:type="pct"/>
            <w:textDirection w:val="btLr"/>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Kitos</w:t>
            </w:r>
          </w:p>
        </w:tc>
        <w:tc>
          <w:tcPr>
            <w:tcW w:w="248" w:type="pct"/>
            <w:vMerge/>
          </w:tcPr>
          <w:p w:rsidR="00BF3FDC" w:rsidRPr="008E3466" w:rsidRDefault="00BF3FDC" w:rsidP="00002526">
            <w:pPr>
              <w:pStyle w:val="Teksto"/>
              <w:ind w:left="23" w:firstLine="0"/>
              <w:jc w:val="center"/>
              <w:rPr>
                <w:rFonts w:ascii="Times New Roman" w:hAnsi="Times New Roman"/>
                <w:b/>
                <w:bCs/>
                <w:sz w:val="20"/>
                <w:szCs w:val="20"/>
              </w:rPr>
            </w:pPr>
          </w:p>
        </w:tc>
        <w:tc>
          <w:tcPr>
            <w:tcW w:w="253" w:type="pct"/>
            <w:vMerge/>
          </w:tcPr>
          <w:p w:rsidR="00BF3FDC" w:rsidRPr="008E3466" w:rsidRDefault="00BF3FDC" w:rsidP="00002526">
            <w:pPr>
              <w:pStyle w:val="Teksto"/>
              <w:ind w:left="23" w:firstLine="0"/>
              <w:jc w:val="center"/>
              <w:rPr>
                <w:rFonts w:ascii="Times New Roman" w:hAnsi="Times New Roman"/>
                <w:b/>
                <w:bCs/>
                <w:sz w:val="20"/>
                <w:szCs w:val="20"/>
              </w:rPr>
            </w:pPr>
          </w:p>
        </w:tc>
        <w:tc>
          <w:tcPr>
            <w:tcW w:w="233" w:type="pct"/>
            <w:vMerge/>
          </w:tcPr>
          <w:p w:rsidR="00BF3FDC" w:rsidRPr="008E3466" w:rsidRDefault="00BF3FDC" w:rsidP="00002526">
            <w:pPr>
              <w:pStyle w:val="Teksto"/>
              <w:ind w:left="23" w:firstLine="0"/>
              <w:jc w:val="center"/>
              <w:rPr>
                <w:rFonts w:ascii="Times New Roman" w:hAnsi="Times New Roman"/>
                <w:b/>
                <w:bCs/>
                <w:sz w:val="20"/>
                <w:szCs w:val="20"/>
              </w:rPr>
            </w:pPr>
          </w:p>
        </w:tc>
        <w:tc>
          <w:tcPr>
            <w:tcW w:w="233" w:type="pct"/>
            <w:vMerge/>
          </w:tcPr>
          <w:p w:rsidR="00BF3FDC" w:rsidRPr="008E3466" w:rsidRDefault="00BF3FDC" w:rsidP="00002526">
            <w:pPr>
              <w:pStyle w:val="Teksto"/>
              <w:ind w:left="23" w:firstLine="0"/>
              <w:jc w:val="center"/>
              <w:rPr>
                <w:rFonts w:ascii="Times New Roman" w:hAnsi="Times New Roman"/>
                <w:b/>
                <w:bCs/>
                <w:sz w:val="20"/>
                <w:szCs w:val="20"/>
              </w:rPr>
            </w:pPr>
          </w:p>
        </w:tc>
        <w:tc>
          <w:tcPr>
            <w:tcW w:w="233" w:type="pct"/>
            <w:vMerge/>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334" w:type="pct"/>
            <w:vMerge/>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288" w:type="pct"/>
            <w:vMerge/>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266" w:type="pct"/>
            <w:vMerge/>
          </w:tcPr>
          <w:p w:rsidR="00BF3FDC" w:rsidRPr="008E3466" w:rsidRDefault="00BF3FDC" w:rsidP="00002526">
            <w:pPr>
              <w:pStyle w:val="Teksto"/>
              <w:ind w:left="23" w:firstLine="0"/>
              <w:jc w:val="center"/>
              <w:rPr>
                <w:rFonts w:ascii="Times New Roman" w:hAnsi="Times New Roman"/>
                <w:b/>
                <w:bCs/>
                <w:sz w:val="20"/>
                <w:szCs w:val="20"/>
              </w:rPr>
            </w:pPr>
          </w:p>
        </w:tc>
        <w:tc>
          <w:tcPr>
            <w:tcW w:w="266" w:type="pct"/>
            <w:vMerge/>
          </w:tcPr>
          <w:p w:rsidR="00BF3FDC" w:rsidRPr="008E3466" w:rsidRDefault="00BF3FDC" w:rsidP="00002526">
            <w:pPr>
              <w:pStyle w:val="Teksto"/>
              <w:ind w:left="23" w:firstLine="0"/>
              <w:jc w:val="center"/>
              <w:rPr>
                <w:rFonts w:ascii="Times New Roman" w:hAnsi="Times New Roman"/>
                <w:b/>
                <w:bCs/>
                <w:sz w:val="20"/>
                <w:szCs w:val="20"/>
              </w:rPr>
            </w:pPr>
          </w:p>
        </w:tc>
        <w:tc>
          <w:tcPr>
            <w:tcW w:w="324" w:type="pct"/>
            <w:vMerge/>
          </w:tcPr>
          <w:p w:rsidR="00BF3FDC" w:rsidRPr="008E3466" w:rsidRDefault="00BF3FDC" w:rsidP="00002526">
            <w:pPr>
              <w:pStyle w:val="Teksto"/>
              <w:ind w:left="23" w:firstLine="0"/>
              <w:jc w:val="center"/>
              <w:rPr>
                <w:rFonts w:ascii="Times New Roman" w:hAnsi="Times New Roman"/>
                <w:b/>
                <w:bCs/>
                <w:sz w:val="20"/>
                <w:szCs w:val="20"/>
              </w:rPr>
            </w:pPr>
          </w:p>
        </w:tc>
        <w:tc>
          <w:tcPr>
            <w:tcW w:w="233" w:type="pct"/>
            <w:vMerge/>
          </w:tcPr>
          <w:p w:rsidR="00BF3FDC" w:rsidRPr="008E3466" w:rsidRDefault="00BF3FDC" w:rsidP="00002526">
            <w:pPr>
              <w:pStyle w:val="Teksto"/>
              <w:ind w:left="23" w:firstLine="0"/>
              <w:jc w:val="center"/>
              <w:rPr>
                <w:rFonts w:ascii="Times New Roman" w:hAnsi="Times New Roman"/>
                <w:b/>
                <w:bCs/>
                <w:sz w:val="20"/>
                <w:szCs w:val="20"/>
              </w:rPr>
            </w:pPr>
          </w:p>
        </w:tc>
      </w:tr>
      <w:tr w:rsidR="00BF3FDC" w:rsidRPr="008E3466">
        <w:tc>
          <w:tcPr>
            <w:tcW w:w="538" w:type="pct"/>
          </w:tcPr>
          <w:p w:rsidR="00BF3FDC" w:rsidRPr="008E3466" w:rsidRDefault="00BF3FDC" w:rsidP="00E93A3A">
            <w:pPr>
              <w:pStyle w:val="Teksto"/>
              <w:ind w:left="23" w:firstLine="0"/>
              <w:jc w:val="left"/>
              <w:rPr>
                <w:rFonts w:ascii="Times New Roman" w:hAnsi="Times New Roman"/>
                <w:b/>
                <w:bCs/>
                <w:sz w:val="20"/>
                <w:szCs w:val="20"/>
              </w:rPr>
            </w:pPr>
            <w:r w:rsidRPr="008E3466">
              <w:rPr>
                <w:rFonts w:ascii="Times New Roman" w:hAnsi="Times New Roman"/>
                <w:b/>
                <w:bCs/>
                <w:sz w:val="20"/>
                <w:szCs w:val="20"/>
              </w:rPr>
              <w:t>Kretingos rajonas</w:t>
            </w:r>
          </w:p>
        </w:tc>
        <w:tc>
          <w:tcPr>
            <w:tcW w:w="314" w:type="pct"/>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11</w:t>
            </w:r>
          </w:p>
        </w:tc>
        <w:tc>
          <w:tcPr>
            <w:tcW w:w="256" w:type="pct"/>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282" w:type="pct"/>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10</w:t>
            </w:r>
          </w:p>
        </w:tc>
        <w:tc>
          <w:tcPr>
            <w:tcW w:w="233" w:type="pct"/>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10</w:t>
            </w:r>
          </w:p>
        </w:tc>
        <w:tc>
          <w:tcPr>
            <w:tcW w:w="248" w:type="pct"/>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253" w:type="pct"/>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18</w:t>
            </w:r>
          </w:p>
        </w:tc>
        <w:tc>
          <w:tcPr>
            <w:tcW w:w="334" w:type="pct"/>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16</w:t>
            </w:r>
          </w:p>
        </w:tc>
        <w:tc>
          <w:tcPr>
            <w:tcW w:w="288" w:type="pct"/>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15</w:t>
            </w:r>
          </w:p>
        </w:tc>
        <w:tc>
          <w:tcPr>
            <w:tcW w:w="266" w:type="pct"/>
            <w:vAlign w:val="center"/>
          </w:tcPr>
          <w:p w:rsidR="00BF3FDC" w:rsidRPr="008E3466" w:rsidRDefault="00BF3FDC" w:rsidP="00002526">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1</w:t>
            </w:r>
          </w:p>
        </w:tc>
        <w:tc>
          <w:tcPr>
            <w:tcW w:w="266" w:type="pct"/>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324" w:type="pct"/>
            <w:vAlign w:val="center"/>
          </w:tcPr>
          <w:p w:rsidR="00BF3FDC" w:rsidRPr="008E3466" w:rsidRDefault="00BF3FDC" w:rsidP="00002526">
            <w:pPr>
              <w:pStyle w:val="Teksto"/>
              <w:ind w:left="23" w:firstLine="0"/>
              <w:jc w:val="center"/>
              <w:rPr>
                <w:rFonts w:ascii="Times New Roman" w:hAnsi="Times New Roman"/>
                <w:b/>
                <w:bCs/>
                <w:sz w:val="20"/>
                <w:szCs w:val="20"/>
              </w:rPr>
            </w:pPr>
          </w:p>
        </w:tc>
        <w:tc>
          <w:tcPr>
            <w:tcW w:w="233" w:type="pct"/>
            <w:vAlign w:val="center"/>
          </w:tcPr>
          <w:p w:rsidR="00BF3FDC" w:rsidRPr="008E3466" w:rsidRDefault="00BF3FDC" w:rsidP="00761C41">
            <w:pPr>
              <w:pStyle w:val="Teksto"/>
              <w:ind w:left="23" w:firstLine="0"/>
              <w:jc w:val="center"/>
              <w:rPr>
                <w:rFonts w:ascii="Times New Roman" w:hAnsi="Times New Roman"/>
                <w:b/>
                <w:bCs/>
                <w:sz w:val="20"/>
                <w:szCs w:val="20"/>
              </w:rPr>
            </w:pPr>
            <w:r w:rsidRPr="008E3466">
              <w:rPr>
                <w:rFonts w:ascii="Times New Roman" w:hAnsi="Times New Roman"/>
                <w:b/>
                <w:bCs/>
                <w:sz w:val="20"/>
                <w:szCs w:val="20"/>
              </w:rPr>
              <w:t>83*</w:t>
            </w:r>
          </w:p>
        </w:tc>
      </w:tr>
      <w:tr w:rsidR="00BF3FDC" w:rsidRPr="008E3466">
        <w:tc>
          <w:tcPr>
            <w:tcW w:w="538" w:type="pct"/>
          </w:tcPr>
          <w:p w:rsidR="00BF3FDC" w:rsidRPr="008E3466" w:rsidRDefault="00BF3FDC" w:rsidP="00E93A3A">
            <w:pPr>
              <w:pStyle w:val="Teksto"/>
              <w:ind w:left="23" w:firstLine="0"/>
              <w:jc w:val="left"/>
              <w:rPr>
                <w:rFonts w:ascii="Times New Roman" w:hAnsi="Times New Roman"/>
                <w:sz w:val="20"/>
                <w:szCs w:val="20"/>
              </w:rPr>
            </w:pPr>
            <w:r w:rsidRPr="008E3466">
              <w:rPr>
                <w:rFonts w:ascii="Times New Roman" w:hAnsi="Times New Roman"/>
                <w:sz w:val="20"/>
                <w:szCs w:val="20"/>
              </w:rPr>
              <w:t>Klaipėdos rajonas</w:t>
            </w:r>
          </w:p>
        </w:tc>
        <w:tc>
          <w:tcPr>
            <w:tcW w:w="314"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13</w:t>
            </w:r>
          </w:p>
        </w:tc>
        <w:tc>
          <w:tcPr>
            <w:tcW w:w="256"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82"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16</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6</w:t>
            </w:r>
          </w:p>
        </w:tc>
        <w:tc>
          <w:tcPr>
            <w:tcW w:w="248"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5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44</w:t>
            </w:r>
          </w:p>
        </w:tc>
        <w:tc>
          <w:tcPr>
            <w:tcW w:w="334"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34</w:t>
            </w:r>
          </w:p>
        </w:tc>
        <w:tc>
          <w:tcPr>
            <w:tcW w:w="288"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14</w:t>
            </w:r>
          </w:p>
        </w:tc>
        <w:tc>
          <w:tcPr>
            <w:tcW w:w="266"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6</w:t>
            </w:r>
          </w:p>
        </w:tc>
        <w:tc>
          <w:tcPr>
            <w:tcW w:w="266"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2</w:t>
            </w:r>
          </w:p>
        </w:tc>
        <w:tc>
          <w:tcPr>
            <w:tcW w:w="324"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138</w:t>
            </w:r>
          </w:p>
        </w:tc>
      </w:tr>
      <w:tr w:rsidR="00BF3FDC" w:rsidRPr="008E3466">
        <w:tc>
          <w:tcPr>
            <w:tcW w:w="538" w:type="pct"/>
          </w:tcPr>
          <w:p w:rsidR="00BF3FDC" w:rsidRPr="008E3466" w:rsidRDefault="00BF3FDC" w:rsidP="00E93A3A">
            <w:pPr>
              <w:pStyle w:val="Teksto"/>
              <w:ind w:left="23" w:firstLine="0"/>
              <w:jc w:val="left"/>
              <w:rPr>
                <w:rFonts w:ascii="Times New Roman" w:hAnsi="Times New Roman"/>
                <w:sz w:val="20"/>
                <w:szCs w:val="20"/>
              </w:rPr>
            </w:pPr>
            <w:r w:rsidRPr="008E3466">
              <w:rPr>
                <w:rFonts w:ascii="Times New Roman" w:hAnsi="Times New Roman"/>
                <w:sz w:val="20"/>
                <w:szCs w:val="20"/>
              </w:rPr>
              <w:t>Šilutės rajonas</w:t>
            </w:r>
          </w:p>
        </w:tc>
        <w:tc>
          <w:tcPr>
            <w:tcW w:w="314"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56"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82"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7</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12</w:t>
            </w:r>
          </w:p>
        </w:tc>
        <w:tc>
          <w:tcPr>
            <w:tcW w:w="248"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5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22</w:t>
            </w:r>
          </w:p>
        </w:tc>
        <w:tc>
          <w:tcPr>
            <w:tcW w:w="334"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7</w:t>
            </w:r>
          </w:p>
        </w:tc>
        <w:tc>
          <w:tcPr>
            <w:tcW w:w="288"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19</w:t>
            </w:r>
          </w:p>
        </w:tc>
        <w:tc>
          <w:tcPr>
            <w:tcW w:w="266"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3</w:t>
            </w:r>
          </w:p>
        </w:tc>
        <w:tc>
          <w:tcPr>
            <w:tcW w:w="266"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324"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76</w:t>
            </w:r>
          </w:p>
        </w:tc>
      </w:tr>
      <w:tr w:rsidR="00BF3FDC" w:rsidRPr="008E3466">
        <w:tc>
          <w:tcPr>
            <w:tcW w:w="538" w:type="pct"/>
          </w:tcPr>
          <w:p w:rsidR="00BF3FDC" w:rsidRPr="008E3466" w:rsidRDefault="00BF3FDC" w:rsidP="00E93A3A">
            <w:pPr>
              <w:pStyle w:val="Teksto"/>
              <w:ind w:left="23" w:firstLine="0"/>
              <w:jc w:val="left"/>
              <w:rPr>
                <w:rFonts w:ascii="Times New Roman" w:hAnsi="Times New Roman"/>
                <w:sz w:val="20"/>
                <w:szCs w:val="20"/>
              </w:rPr>
            </w:pPr>
            <w:r w:rsidRPr="008E3466">
              <w:rPr>
                <w:rFonts w:ascii="Times New Roman" w:hAnsi="Times New Roman"/>
                <w:sz w:val="20"/>
                <w:szCs w:val="20"/>
              </w:rPr>
              <w:t>Jonavos rajonas</w:t>
            </w:r>
          </w:p>
        </w:tc>
        <w:tc>
          <w:tcPr>
            <w:tcW w:w="314"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16</w:t>
            </w:r>
          </w:p>
        </w:tc>
        <w:tc>
          <w:tcPr>
            <w:tcW w:w="256"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2</w:t>
            </w:r>
          </w:p>
        </w:tc>
        <w:tc>
          <w:tcPr>
            <w:tcW w:w="282"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6</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15</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11</w:t>
            </w:r>
          </w:p>
        </w:tc>
        <w:tc>
          <w:tcPr>
            <w:tcW w:w="248"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5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33</w:t>
            </w:r>
          </w:p>
        </w:tc>
        <w:tc>
          <w:tcPr>
            <w:tcW w:w="334"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19</w:t>
            </w:r>
          </w:p>
        </w:tc>
        <w:tc>
          <w:tcPr>
            <w:tcW w:w="288"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20</w:t>
            </w:r>
          </w:p>
        </w:tc>
        <w:tc>
          <w:tcPr>
            <w:tcW w:w="266"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3</w:t>
            </w:r>
          </w:p>
        </w:tc>
        <w:tc>
          <w:tcPr>
            <w:tcW w:w="266"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324"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127</w:t>
            </w:r>
          </w:p>
        </w:tc>
      </w:tr>
      <w:tr w:rsidR="00BF3FDC" w:rsidRPr="008E3466">
        <w:tc>
          <w:tcPr>
            <w:tcW w:w="538" w:type="pct"/>
          </w:tcPr>
          <w:p w:rsidR="00BF3FDC" w:rsidRPr="008E3466" w:rsidRDefault="00BF3FDC" w:rsidP="00E93A3A">
            <w:pPr>
              <w:pStyle w:val="Teksto"/>
              <w:ind w:left="23" w:firstLine="0"/>
              <w:jc w:val="left"/>
              <w:rPr>
                <w:rFonts w:ascii="Times New Roman" w:hAnsi="Times New Roman"/>
                <w:sz w:val="20"/>
                <w:szCs w:val="20"/>
              </w:rPr>
            </w:pPr>
            <w:r w:rsidRPr="008E3466">
              <w:rPr>
                <w:rFonts w:ascii="Times New Roman" w:hAnsi="Times New Roman"/>
                <w:sz w:val="20"/>
                <w:szCs w:val="20"/>
              </w:rPr>
              <w:t>Plungės rajonas</w:t>
            </w:r>
          </w:p>
        </w:tc>
        <w:tc>
          <w:tcPr>
            <w:tcW w:w="314"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56"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82"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48"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1</w:t>
            </w:r>
          </w:p>
        </w:tc>
        <w:tc>
          <w:tcPr>
            <w:tcW w:w="25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334"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88"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66"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66"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324" w:type="pct"/>
            <w:vAlign w:val="center"/>
          </w:tcPr>
          <w:p w:rsidR="00BF3FDC" w:rsidRPr="008E3466" w:rsidRDefault="00BF3FDC" w:rsidP="00002526">
            <w:pPr>
              <w:pStyle w:val="Teksto"/>
              <w:ind w:left="23" w:firstLine="0"/>
              <w:jc w:val="center"/>
              <w:rPr>
                <w:rFonts w:ascii="Times New Roman" w:hAnsi="Times New Roman"/>
                <w:sz w:val="20"/>
                <w:szCs w:val="20"/>
              </w:rPr>
            </w:pPr>
          </w:p>
        </w:tc>
        <w:tc>
          <w:tcPr>
            <w:tcW w:w="233" w:type="pct"/>
            <w:vAlign w:val="center"/>
          </w:tcPr>
          <w:p w:rsidR="00BF3FDC" w:rsidRPr="008E3466" w:rsidRDefault="00BF3FDC" w:rsidP="00002526">
            <w:pPr>
              <w:pStyle w:val="Teksto"/>
              <w:ind w:left="23" w:firstLine="0"/>
              <w:jc w:val="center"/>
              <w:rPr>
                <w:rFonts w:ascii="Times New Roman" w:hAnsi="Times New Roman"/>
                <w:sz w:val="20"/>
                <w:szCs w:val="20"/>
              </w:rPr>
            </w:pPr>
            <w:r w:rsidRPr="008E3466">
              <w:rPr>
                <w:rFonts w:ascii="Times New Roman" w:hAnsi="Times New Roman"/>
                <w:sz w:val="20"/>
                <w:szCs w:val="20"/>
              </w:rPr>
              <w:t>3</w:t>
            </w:r>
          </w:p>
        </w:tc>
      </w:tr>
    </w:tbl>
    <w:p w:rsidR="00BF3FDC" w:rsidRPr="008E3466" w:rsidRDefault="00BF3FDC" w:rsidP="00216A38">
      <w:pPr>
        <w:autoSpaceDE w:val="0"/>
        <w:autoSpaceDN w:val="0"/>
        <w:adjustRightInd w:val="0"/>
        <w:spacing w:after="240"/>
        <w:ind w:firstLine="0"/>
        <w:jc w:val="center"/>
        <w:rPr>
          <w:i/>
          <w:iCs/>
          <w:sz w:val="20"/>
          <w:szCs w:val="20"/>
        </w:rPr>
      </w:pPr>
      <w:r w:rsidRPr="008E3466">
        <w:rPr>
          <w:i/>
          <w:iCs/>
          <w:sz w:val="20"/>
          <w:szCs w:val="20"/>
        </w:rPr>
        <w:t>*pastaba: Lietuvos sporto statistikos metraštyje nėra paminėtas Kartenos aerodromas, kadangi Kretingos rajono savivaldybės administracijos Kūno kultūros ir sporto departamentas netraktuoja šio objekto kaip sporto bazės, nors objekte gali būti vykdomi susiję mokymai ir treniruotės</w:t>
      </w:r>
    </w:p>
    <w:p w:rsidR="00BF3FDC" w:rsidRPr="008E3466" w:rsidRDefault="00BF3FDC" w:rsidP="00216A38">
      <w:pPr>
        <w:autoSpaceDE w:val="0"/>
        <w:autoSpaceDN w:val="0"/>
        <w:adjustRightInd w:val="0"/>
        <w:spacing w:after="240"/>
        <w:ind w:firstLine="0"/>
        <w:jc w:val="center"/>
        <w:rPr>
          <w:i/>
          <w:iCs/>
          <w:sz w:val="20"/>
          <w:szCs w:val="20"/>
        </w:rPr>
      </w:pPr>
      <w:r w:rsidRPr="008E3466">
        <w:rPr>
          <w:i/>
          <w:iCs/>
          <w:sz w:val="20"/>
          <w:szCs w:val="20"/>
        </w:rPr>
        <w:t>Šaltinis: Lietuvos sporto statistikos metraštis 2011 m.</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Tarp penkių nagrinėjamų savivaldybių pagal sporto bazių skaičių Kretingos rajono savivaldybė užimą trečią vietą. Kretingos rajone nėra nei vieno stadiono su 3 tūkst. ir daugiau vietų tribūnomis, baseino, taip pat kitų retesnių sporto šakų bazių. Žvelgiant į 2.3.3.2. lentelėje pateiktus duomenis, ryškiai išsiskiria Plungės ir Šilutės rajonų savivaldybės. Plungės rajono savivaldybė išsiskiria ypač mažu sporto bazių skaičiumi (tik 3 sporto bazės), o Šilutės rajonas pasižymi retų sporto šakų bazėmis. Čia veikia irklavimo ir žirgų sporto bazės, aerodromas (jų nėra kitose nagrinėjamose savivaldybėse), taip pat šaudykla, automobilių kroso trasos (be Šilutės rajono dar veikia Klaipėdos rajone). </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Lyginant su 2010 metais, 2012 metais Kretingos rajone sporto infrastruktūros </w:t>
      </w:r>
      <w:r w:rsidR="00C9415E" w:rsidRPr="008E3466">
        <w:rPr>
          <w:rFonts w:ascii="Times New Roman" w:hAnsi="Times New Roman"/>
        </w:rPr>
        <w:t xml:space="preserve">situacija </w:t>
      </w:r>
      <w:r w:rsidRPr="008E3466">
        <w:rPr>
          <w:rFonts w:ascii="Times New Roman" w:hAnsi="Times New Roman"/>
        </w:rPr>
        <w:t xml:space="preserve"> praktiškai nesikeitė, tik vietoj</w:t>
      </w:r>
      <w:r w:rsidR="00C9415E">
        <w:rPr>
          <w:rFonts w:ascii="Times New Roman" w:hAnsi="Times New Roman"/>
        </w:rPr>
        <w:t>e</w:t>
      </w:r>
      <w:r w:rsidRPr="008E3466">
        <w:rPr>
          <w:rFonts w:ascii="Times New Roman" w:hAnsi="Times New Roman"/>
        </w:rPr>
        <w:t xml:space="preserve"> 17 tinklinio aikštelių 2012 metais čia liko 16 aikštelių ir </w:t>
      </w:r>
      <w:r w:rsidR="00C9415E">
        <w:rPr>
          <w:rFonts w:ascii="Times New Roman" w:hAnsi="Times New Roman"/>
        </w:rPr>
        <w:t>atidaryta</w:t>
      </w:r>
      <w:r w:rsidR="00C9415E" w:rsidRPr="008E3466">
        <w:rPr>
          <w:rFonts w:ascii="Times New Roman" w:hAnsi="Times New Roman"/>
        </w:rPr>
        <w:t xml:space="preserve"> </w:t>
      </w:r>
      <w:r w:rsidRPr="008E3466">
        <w:rPr>
          <w:rFonts w:ascii="Times New Roman" w:hAnsi="Times New Roman"/>
        </w:rPr>
        <w:t>dar viena krepšinio aikštelė. 2012 m. sporto bazių sąrašas pateikiamas 2.3.3.3 lentelėje:</w:t>
      </w:r>
    </w:p>
    <w:p w:rsidR="00BF3FDC" w:rsidRPr="008E3466" w:rsidRDefault="00BF3FDC" w:rsidP="00E93A3A">
      <w:pPr>
        <w:pStyle w:val="Teksto"/>
        <w:spacing w:before="240" w:after="120"/>
        <w:ind w:firstLine="0"/>
        <w:jc w:val="center"/>
        <w:rPr>
          <w:rFonts w:ascii="Times New Roman" w:hAnsi="Times New Roman"/>
          <w:b/>
          <w:bCs/>
        </w:rPr>
      </w:pPr>
      <w:r w:rsidRPr="008E3466">
        <w:rPr>
          <w:rFonts w:ascii="Times New Roman" w:hAnsi="Times New Roman"/>
          <w:b/>
          <w:bCs/>
        </w:rPr>
        <w:br w:type="page"/>
      </w:r>
      <w:r w:rsidRPr="008E3466">
        <w:rPr>
          <w:rFonts w:ascii="Times New Roman" w:hAnsi="Times New Roman"/>
          <w:b/>
          <w:bCs/>
        </w:rPr>
        <w:lastRenderedPageBreak/>
        <w:t>2.3.3.3. lentelė. Kretingos rajono savivaldybės sporto bazės, 2012 m.</w:t>
      </w:r>
    </w:p>
    <w:tbl>
      <w:tblPr>
        <w:tblW w:w="9969" w:type="dxa"/>
        <w:tblInd w:w="2" w:type="dxa"/>
        <w:tblLook w:val="00A0" w:firstRow="1" w:lastRow="0" w:firstColumn="1" w:lastColumn="0" w:noHBand="0" w:noVBand="0"/>
      </w:tblPr>
      <w:tblGrid>
        <w:gridCol w:w="576"/>
        <w:gridCol w:w="2800"/>
        <w:gridCol w:w="411"/>
        <w:gridCol w:w="411"/>
        <w:gridCol w:w="411"/>
        <w:gridCol w:w="411"/>
        <w:gridCol w:w="411"/>
        <w:gridCol w:w="411"/>
        <w:gridCol w:w="411"/>
        <w:gridCol w:w="416"/>
        <w:gridCol w:w="411"/>
        <w:gridCol w:w="411"/>
        <w:gridCol w:w="411"/>
        <w:gridCol w:w="411"/>
        <w:gridCol w:w="411"/>
        <w:gridCol w:w="411"/>
        <w:gridCol w:w="516"/>
        <w:gridCol w:w="516"/>
      </w:tblGrid>
      <w:tr w:rsidR="00BF3FDC" w:rsidRPr="008E3466">
        <w:trPr>
          <w:trHeight w:val="1800"/>
          <w:tblHead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6"/>
                <w:szCs w:val="16"/>
              </w:rPr>
            </w:pPr>
            <w:r w:rsidRPr="008E3466">
              <w:rPr>
                <w:sz w:val="16"/>
                <w:szCs w:val="16"/>
              </w:rPr>
              <w:t>Eil. Nr.</w:t>
            </w:r>
          </w:p>
        </w:tc>
        <w:tc>
          <w:tcPr>
            <w:tcW w:w="2800"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left"/>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Sporto klubai</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Sporto federacijos, sąjungos, asociacijos</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Sporto viešosios įstaigos</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Sporto įmonės (AB, UAB, IĮ)</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Savivaldybės sporto padalinys</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Sporto padalinio SMĮ</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Švietimo padalinio SMĮ</w:t>
            </w:r>
          </w:p>
        </w:tc>
        <w:tc>
          <w:tcPr>
            <w:tcW w:w="41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Bendrojo lavinimo mokyklos</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Profesinio mokymo įstaigos</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Aukštesniosios mokyklos</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Aukštosios mokyklos</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Ministerijos, departamentai</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Apskritys</w:t>
            </w:r>
          </w:p>
        </w:tc>
        <w:tc>
          <w:tcPr>
            <w:tcW w:w="40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Fiziniai asmenys</w:t>
            </w:r>
          </w:p>
        </w:tc>
        <w:tc>
          <w:tcPr>
            <w:tcW w:w="416" w:type="dxa"/>
            <w:tcBorders>
              <w:top w:val="single" w:sz="4" w:space="0" w:color="auto"/>
              <w:left w:val="nil"/>
              <w:bottom w:val="single" w:sz="4" w:space="0" w:color="auto"/>
              <w:right w:val="single" w:sz="4" w:space="0" w:color="auto"/>
            </w:tcBorders>
            <w:shd w:val="clear" w:color="auto" w:fill="FFFFFF"/>
            <w:textDirection w:val="btLr"/>
            <w:vAlign w:val="center"/>
          </w:tcPr>
          <w:p w:rsidR="00BF3FDC" w:rsidRPr="008E3466" w:rsidRDefault="00BF3FDC" w:rsidP="00E93A3A">
            <w:pPr>
              <w:spacing w:before="0" w:after="0"/>
              <w:ind w:firstLine="0"/>
              <w:jc w:val="center"/>
              <w:rPr>
                <w:sz w:val="16"/>
                <w:szCs w:val="16"/>
              </w:rPr>
            </w:pPr>
            <w:r w:rsidRPr="008E3466">
              <w:rPr>
                <w:sz w:val="16"/>
                <w:szCs w:val="16"/>
              </w:rPr>
              <w:t>Kito pavaldumo</w:t>
            </w:r>
          </w:p>
        </w:tc>
        <w:tc>
          <w:tcPr>
            <w:tcW w:w="483"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b/>
                <w:bCs/>
                <w:sz w:val="16"/>
                <w:szCs w:val="16"/>
              </w:rPr>
            </w:pPr>
            <w:r w:rsidRPr="008E3466">
              <w:rPr>
                <w:b/>
                <w:bCs/>
                <w:sz w:val="16"/>
                <w:szCs w:val="16"/>
              </w:rPr>
              <w:t>Iš viso</w:t>
            </w:r>
          </w:p>
        </w:tc>
      </w:tr>
      <w:tr w:rsidR="00BF3FDC" w:rsidRPr="008E3466">
        <w:trPr>
          <w:trHeight w:val="225"/>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1</w:t>
            </w:r>
          </w:p>
        </w:tc>
        <w:tc>
          <w:tcPr>
            <w:tcW w:w="2800"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14"/>
                <w:szCs w:val="14"/>
              </w:rPr>
            </w:pPr>
            <w:r w:rsidRPr="008E3466">
              <w:rPr>
                <w:sz w:val="14"/>
                <w:szCs w:val="14"/>
              </w:rPr>
              <w:t>2</w:t>
            </w:r>
          </w:p>
        </w:tc>
        <w:tc>
          <w:tcPr>
            <w:tcW w:w="406"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3</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14"/>
                <w:szCs w:val="14"/>
              </w:rPr>
            </w:pPr>
            <w:r w:rsidRPr="008E3466">
              <w:rPr>
                <w:sz w:val="14"/>
                <w:szCs w:val="14"/>
              </w:rPr>
              <w:t>4</w:t>
            </w:r>
          </w:p>
        </w:tc>
        <w:tc>
          <w:tcPr>
            <w:tcW w:w="406"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5</w:t>
            </w:r>
          </w:p>
        </w:tc>
        <w:tc>
          <w:tcPr>
            <w:tcW w:w="406"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6</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14"/>
                <w:szCs w:val="14"/>
              </w:rPr>
            </w:pPr>
            <w:r w:rsidRPr="008E3466">
              <w:rPr>
                <w:sz w:val="14"/>
                <w:szCs w:val="14"/>
              </w:rPr>
              <w:t>7</w:t>
            </w:r>
          </w:p>
        </w:tc>
        <w:tc>
          <w:tcPr>
            <w:tcW w:w="406"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8</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14"/>
                <w:szCs w:val="14"/>
              </w:rPr>
            </w:pPr>
            <w:r w:rsidRPr="008E3466">
              <w:rPr>
                <w:sz w:val="14"/>
                <w:szCs w:val="14"/>
              </w:rPr>
              <w:t>9</w:t>
            </w:r>
          </w:p>
        </w:tc>
        <w:tc>
          <w:tcPr>
            <w:tcW w:w="416"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10</w:t>
            </w:r>
          </w:p>
        </w:tc>
        <w:tc>
          <w:tcPr>
            <w:tcW w:w="406"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11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14"/>
                <w:szCs w:val="14"/>
              </w:rPr>
            </w:pPr>
            <w:r w:rsidRPr="008E3466">
              <w:rPr>
                <w:sz w:val="14"/>
                <w:szCs w:val="14"/>
              </w:rPr>
              <w:t>12</w:t>
            </w:r>
          </w:p>
        </w:tc>
        <w:tc>
          <w:tcPr>
            <w:tcW w:w="406"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13</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14"/>
                <w:szCs w:val="14"/>
              </w:rPr>
            </w:pPr>
            <w:r w:rsidRPr="008E3466">
              <w:rPr>
                <w:sz w:val="14"/>
                <w:szCs w:val="14"/>
              </w:rPr>
              <w:t>14</w:t>
            </w:r>
          </w:p>
        </w:tc>
        <w:tc>
          <w:tcPr>
            <w:tcW w:w="406"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15</w:t>
            </w:r>
          </w:p>
        </w:tc>
        <w:tc>
          <w:tcPr>
            <w:tcW w:w="406"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16</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14"/>
                <w:szCs w:val="14"/>
              </w:rPr>
            </w:pPr>
            <w:r w:rsidRPr="008E3466">
              <w:rPr>
                <w:sz w:val="14"/>
                <w:szCs w:val="14"/>
              </w:rPr>
              <w:t>17</w:t>
            </w:r>
          </w:p>
        </w:tc>
        <w:tc>
          <w:tcPr>
            <w:tcW w:w="483" w:type="dxa"/>
            <w:tcBorders>
              <w:top w:val="single" w:sz="4" w:space="0" w:color="auto"/>
              <w:left w:val="nil"/>
              <w:bottom w:val="single" w:sz="4" w:space="0" w:color="auto"/>
              <w:right w:val="single" w:sz="4" w:space="0" w:color="auto"/>
            </w:tcBorders>
            <w:shd w:val="clear" w:color="auto" w:fill="FFFFFF"/>
            <w:vAlign w:val="center"/>
          </w:tcPr>
          <w:p w:rsidR="00BF3FDC" w:rsidRPr="008E3466" w:rsidRDefault="00BF3FDC" w:rsidP="00E93A3A">
            <w:pPr>
              <w:spacing w:before="0" w:after="0"/>
              <w:ind w:firstLine="0"/>
              <w:jc w:val="center"/>
              <w:rPr>
                <w:sz w:val="14"/>
                <w:szCs w:val="14"/>
              </w:rPr>
            </w:pPr>
            <w:r w:rsidRPr="008E3466">
              <w:rPr>
                <w:sz w:val="14"/>
                <w:szCs w:val="14"/>
              </w:rPr>
              <w:t>18</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proofErr w:type="spellStart"/>
            <w:r w:rsidRPr="008E3466">
              <w:rPr>
                <w:sz w:val="17"/>
                <w:szCs w:val="17"/>
              </w:rPr>
              <w:t>Daugiafunkciai</w:t>
            </w:r>
            <w:proofErr w:type="spellEnd"/>
            <w:r w:rsidRPr="008E3466">
              <w:rPr>
                <w:sz w:val="17"/>
                <w:szCs w:val="17"/>
              </w:rPr>
              <w:t xml:space="preserve"> sporto kompleksai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2.</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Stadionai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8</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11</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2.1.</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BF3FDC">
            <w:pPr>
              <w:spacing w:before="0" w:after="0"/>
              <w:ind w:firstLineChars="100" w:firstLine="170"/>
              <w:jc w:val="left"/>
              <w:rPr>
                <w:sz w:val="17"/>
                <w:szCs w:val="17"/>
              </w:rPr>
            </w:pPr>
            <w:r w:rsidRPr="008E3466">
              <w:rPr>
                <w:sz w:val="17"/>
                <w:szCs w:val="17"/>
              </w:rPr>
              <w:t>Su 3000 ir daugiau vietų tribūnomis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2.2.</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BF3FDC">
            <w:pPr>
              <w:spacing w:before="0" w:after="0"/>
              <w:ind w:firstLineChars="100" w:firstLine="170"/>
              <w:jc w:val="left"/>
              <w:rPr>
                <w:sz w:val="17"/>
                <w:szCs w:val="17"/>
              </w:rPr>
            </w:pPr>
            <w:r w:rsidRPr="008E3466">
              <w:rPr>
                <w:sz w:val="17"/>
                <w:szCs w:val="17"/>
              </w:rPr>
              <w:t>Kiti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8</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11</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3.</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Lengvosios atletikos maniežai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4.</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Futbolo maniežai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5.</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Baseinai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6.</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Salės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3</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17</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0</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21</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6.1.</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BF3FDC">
            <w:pPr>
              <w:spacing w:before="0" w:after="0"/>
              <w:ind w:firstLineChars="100" w:firstLine="170"/>
              <w:jc w:val="left"/>
              <w:rPr>
                <w:sz w:val="17"/>
                <w:szCs w:val="17"/>
              </w:rPr>
            </w:pPr>
            <w:r w:rsidRPr="008E3466">
              <w:rPr>
                <w:sz w:val="17"/>
                <w:szCs w:val="17"/>
              </w:rPr>
              <w:t xml:space="preserve">Didesnės kaip 15x30 m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1</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6.2.</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BF3FDC">
            <w:pPr>
              <w:spacing w:before="0" w:after="0"/>
              <w:ind w:firstLineChars="100" w:firstLine="170"/>
              <w:jc w:val="left"/>
              <w:rPr>
                <w:sz w:val="17"/>
                <w:szCs w:val="17"/>
              </w:rPr>
            </w:pPr>
            <w:r w:rsidRPr="008E3466">
              <w:rPr>
                <w:sz w:val="17"/>
                <w:szCs w:val="17"/>
              </w:rPr>
              <w:t>24x12 m – 15x30 m</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9</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10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6.3.</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BF3FDC">
            <w:pPr>
              <w:spacing w:before="0" w:after="0"/>
              <w:ind w:firstLineChars="100" w:firstLine="170"/>
              <w:jc w:val="left"/>
              <w:rPr>
                <w:sz w:val="17"/>
                <w:szCs w:val="17"/>
              </w:rPr>
            </w:pPr>
            <w:r w:rsidRPr="008E3466">
              <w:rPr>
                <w:sz w:val="17"/>
                <w:szCs w:val="17"/>
              </w:rPr>
              <w:t>Kitos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2</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8</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10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7.</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Irklavimo sporto bazės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8.</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Buriavimo sporto bazės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9.</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Žirgų sporto maniežai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10.</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Dviračių trekai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11.</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Aerodromai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1*</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12.</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Ledo arenos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13.</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Šaudyklos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13.1.</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BF3FDC">
            <w:pPr>
              <w:spacing w:before="0" w:after="0"/>
              <w:ind w:firstLineChars="100" w:firstLine="170"/>
              <w:jc w:val="left"/>
              <w:rPr>
                <w:sz w:val="17"/>
                <w:szCs w:val="17"/>
              </w:rPr>
            </w:pPr>
            <w:r w:rsidRPr="008E3466">
              <w:rPr>
                <w:sz w:val="17"/>
                <w:szCs w:val="17"/>
              </w:rPr>
              <w:t>Atviros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13.2.</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BF3FDC">
            <w:pPr>
              <w:spacing w:before="0" w:after="0"/>
              <w:ind w:firstLineChars="100" w:firstLine="170"/>
              <w:jc w:val="left"/>
              <w:rPr>
                <w:sz w:val="17"/>
                <w:szCs w:val="17"/>
              </w:rPr>
            </w:pPr>
            <w:r w:rsidRPr="008E3466">
              <w:rPr>
                <w:sz w:val="17"/>
                <w:szCs w:val="17"/>
              </w:rPr>
              <w:t>Uždaros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14.</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Krepšinio aikštelės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2</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5</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19</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15.</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Tinklinio aikštelės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8</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6</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16</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16.</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Futbolo aikštės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2</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9</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2</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15</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17.</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Rankinio aikštelės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18.</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Teniso aikštelės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1</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1</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19.</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Automobilių kroso trasos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20.</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Slidžių ir riedučių trasos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21.</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BMX dviračių trasos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22.</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Beisbolo aikštės</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23.</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Golfo aikštynai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24.</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Hipodromai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40"/>
        </w:trPr>
        <w:tc>
          <w:tcPr>
            <w:tcW w:w="57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F3FDC" w:rsidRPr="008E3466" w:rsidRDefault="00BF3FDC" w:rsidP="00E93A3A">
            <w:pPr>
              <w:spacing w:before="0" w:after="0"/>
              <w:ind w:firstLine="0"/>
              <w:jc w:val="center"/>
              <w:rPr>
                <w:sz w:val="18"/>
                <w:szCs w:val="18"/>
              </w:rPr>
            </w:pPr>
            <w:r w:rsidRPr="008E3466">
              <w:rPr>
                <w:sz w:val="18"/>
                <w:szCs w:val="18"/>
              </w:rPr>
              <w:t>25.</w:t>
            </w:r>
          </w:p>
        </w:tc>
        <w:tc>
          <w:tcPr>
            <w:tcW w:w="2800" w:type="dxa"/>
            <w:tcBorders>
              <w:top w:val="single" w:sz="4" w:space="0" w:color="auto"/>
              <w:left w:val="nil"/>
              <w:bottom w:val="single" w:sz="4" w:space="0" w:color="auto"/>
              <w:right w:val="single" w:sz="4" w:space="0" w:color="auto"/>
            </w:tcBorders>
            <w:shd w:val="clear" w:color="auto" w:fill="FFFFFF"/>
            <w:vAlign w:val="bottom"/>
          </w:tcPr>
          <w:p w:rsidR="00BF3FDC" w:rsidRPr="008E3466" w:rsidRDefault="00BF3FDC" w:rsidP="00E93A3A">
            <w:pPr>
              <w:spacing w:before="0" w:after="0"/>
              <w:ind w:firstLine="0"/>
              <w:jc w:val="left"/>
              <w:rPr>
                <w:sz w:val="17"/>
                <w:szCs w:val="17"/>
              </w:rPr>
            </w:pPr>
            <w:r w:rsidRPr="008E3466">
              <w:rPr>
                <w:sz w:val="17"/>
                <w:szCs w:val="17"/>
              </w:rPr>
              <w:t>Kartodromai</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0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16"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sz w:val="20"/>
                <w:szCs w:val="20"/>
              </w:rPr>
            </w:pPr>
            <w:r w:rsidRPr="008E3466">
              <w:rPr>
                <w:sz w:val="20"/>
                <w:szCs w:val="20"/>
              </w:rPr>
              <w:t> </w:t>
            </w:r>
          </w:p>
        </w:tc>
        <w:tc>
          <w:tcPr>
            <w:tcW w:w="483" w:type="dxa"/>
            <w:tcBorders>
              <w:top w:val="single" w:sz="4" w:space="0" w:color="auto"/>
              <w:left w:val="nil"/>
              <w:bottom w:val="single" w:sz="4" w:space="0" w:color="auto"/>
              <w:right w:val="single" w:sz="4" w:space="0" w:color="auto"/>
            </w:tcBorders>
            <w:shd w:val="clear" w:color="auto" w:fill="FFFFFF"/>
            <w:noWrap/>
            <w:vAlign w:val="center"/>
          </w:tcPr>
          <w:p w:rsidR="00BF3FDC" w:rsidRPr="008E3466" w:rsidRDefault="00BF3FDC" w:rsidP="00E93A3A">
            <w:pPr>
              <w:spacing w:before="0" w:after="0"/>
              <w:ind w:firstLine="0"/>
              <w:jc w:val="center"/>
              <w:rPr>
                <w:b/>
                <w:bCs/>
                <w:sz w:val="20"/>
                <w:szCs w:val="20"/>
              </w:rPr>
            </w:pPr>
            <w:r w:rsidRPr="008E3466">
              <w:rPr>
                <w:b/>
                <w:bCs/>
                <w:sz w:val="20"/>
                <w:szCs w:val="20"/>
              </w:rPr>
              <w:t>0</w:t>
            </w:r>
          </w:p>
        </w:tc>
      </w:tr>
      <w:tr w:rsidR="00BF3FDC" w:rsidRPr="008E3466">
        <w:trPr>
          <w:trHeight w:val="264"/>
        </w:trPr>
        <w:tc>
          <w:tcPr>
            <w:tcW w:w="576" w:type="dxa"/>
            <w:tcBorders>
              <w:top w:val="single" w:sz="4" w:space="0" w:color="auto"/>
              <w:left w:val="nil"/>
              <w:bottom w:val="nil"/>
              <w:right w:val="nil"/>
            </w:tcBorders>
            <w:shd w:val="clear" w:color="auto" w:fill="FFFFFF"/>
            <w:noWrap/>
            <w:vAlign w:val="bottom"/>
          </w:tcPr>
          <w:p w:rsidR="00BF3FDC" w:rsidRPr="008E3466" w:rsidRDefault="00BF3FDC" w:rsidP="00E93A3A">
            <w:pPr>
              <w:spacing w:before="0" w:after="0"/>
              <w:ind w:firstLine="0"/>
              <w:jc w:val="center"/>
              <w:rPr>
                <w:b/>
                <w:bCs/>
                <w:sz w:val="20"/>
                <w:szCs w:val="20"/>
              </w:rPr>
            </w:pPr>
          </w:p>
        </w:tc>
        <w:tc>
          <w:tcPr>
            <w:tcW w:w="2800" w:type="dxa"/>
            <w:tcBorders>
              <w:top w:val="single" w:sz="4" w:space="0" w:color="auto"/>
              <w:left w:val="nil"/>
              <w:bottom w:val="nil"/>
              <w:right w:val="nil"/>
            </w:tcBorders>
            <w:shd w:val="clear" w:color="auto" w:fill="FFFFFF"/>
            <w:noWrap/>
            <w:vAlign w:val="bottom"/>
          </w:tcPr>
          <w:p w:rsidR="00BF3FDC" w:rsidRPr="008E3466" w:rsidRDefault="00BF3FDC" w:rsidP="00E93A3A">
            <w:pPr>
              <w:spacing w:before="0" w:after="0"/>
              <w:ind w:firstLine="0"/>
              <w:jc w:val="center"/>
              <w:rPr>
                <w:sz w:val="20"/>
                <w:szCs w:val="20"/>
              </w:rPr>
            </w:pP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2</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0</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0</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0</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6</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0</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3</w:t>
            </w:r>
          </w:p>
        </w:tc>
        <w:tc>
          <w:tcPr>
            <w:tcW w:w="41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53</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4</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0</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0</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0</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0</w:t>
            </w:r>
          </w:p>
        </w:tc>
        <w:tc>
          <w:tcPr>
            <w:tcW w:w="406" w:type="dxa"/>
            <w:tcBorders>
              <w:top w:val="single" w:sz="4" w:space="0" w:color="auto"/>
              <w:left w:val="nil"/>
              <w:bottom w:val="nil"/>
              <w:right w:val="nil"/>
            </w:tcBorders>
            <w:shd w:val="clear" w:color="auto" w:fill="FFFFFF"/>
            <w:noWrap/>
            <w:vAlign w:val="center"/>
          </w:tcPr>
          <w:p w:rsidR="00BF3FDC" w:rsidRPr="008E3466" w:rsidRDefault="00BF3FDC" w:rsidP="00E93A3A">
            <w:pPr>
              <w:spacing w:before="0" w:after="0"/>
              <w:ind w:firstLine="0"/>
              <w:jc w:val="center"/>
              <w:rPr>
                <w:color w:val="333399"/>
                <w:sz w:val="20"/>
                <w:szCs w:val="20"/>
              </w:rPr>
            </w:pPr>
            <w:r w:rsidRPr="008E3466">
              <w:rPr>
                <w:color w:val="333399"/>
                <w:sz w:val="20"/>
                <w:szCs w:val="20"/>
              </w:rPr>
              <w:t>0</w:t>
            </w:r>
          </w:p>
        </w:tc>
        <w:tc>
          <w:tcPr>
            <w:tcW w:w="416" w:type="dxa"/>
            <w:tcBorders>
              <w:top w:val="single" w:sz="4" w:space="0" w:color="auto"/>
              <w:left w:val="nil"/>
              <w:bottom w:val="nil"/>
              <w:right w:val="nil"/>
            </w:tcBorders>
            <w:shd w:val="clear" w:color="auto" w:fill="FFFFFF"/>
            <w:noWrap/>
            <w:vAlign w:val="center"/>
          </w:tcPr>
          <w:p w:rsidR="00BF3FDC" w:rsidRPr="008E3466" w:rsidRDefault="00BF3FDC" w:rsidP="005D7AEC">
            <w:pPr>
              <w:spacing w:before="0" w:after="0"/>
              <w:ind w:firstLine="0"/>
              <w:jc w:val="center"/>
              <w:rPr>
                <w:color w:val="333399"/>
                <w:sz w:val="20"/>
                <w:szCs w:val="20"/>
              </w:rPr>
            </w:pPr>
            <w:r w:rsidRPr="008E3466">
              <w:rPr>
                <w:color w:val="333399"/>
                <w:sz w:val="20"/>
                <w:szCs w:val="20"/>
              </w:rPr>
              <w:t>16*</w:t>
            </w:r>
          </w:p>
        </w:tc>
        <w:tc>
          <w:tcPr>
            <w:tcW w:w="483" w:type="dxa"/>
            <w:tcBorders>
              <w:top w:val="single" w:sz="4" w:space="0" w:color="auto"/>
              <w:left w:val="nil"/>
              <w:bottom w:val="nil"/>
              <w:right w:val="nil"/>
            </w:tcBorders>
            <w:shd w:val="clear" w:color="auto" w:fill="FFFFFF"/>
            <w:noWrap/>
            <w:vAlign w:val="center"/>
          </w:tcPr>
          <w:p w:rsidR="00BF3FDC" w:rsidRPr="008E3466" w:rsidRDefault="00BF3FDC" w:rsidP="005D7AEC">
            <w:pPr>
              <w:spacing w:before="0" w:after="0"/>
              <w:ind w:firstLine="0"/>
              <w:jc w:val="center"/>
              <w:rPr>
                <w:b/>
                <w:bCs/>
                <w:color w:val="333399"/>
                <w:sz w:val="20"/>
                <w:szCs w:val="20"/>
              </w:rPr>
            </w:pPr>
            <w:r w:rsidRPr="008E3466">
              <w:rPr>
                <w:b/>
                <w:bCs/>
                <w:color w:val="333399"/>
                <w:sz w:val="20"/>
                <w:szCs w:val="20"/>
              </w:rPr>
              <w:t>84*</w:t>
            </w:r>
          </w:p>
        </w:tc>
      </w:tr>
    </w:tbl>
    <w:p w:rsidR="00BF3FDC" w:rsidRPr="008E3466" w:rsidRDefault="00BF3FDC" w:rsidP="005D7AEC">
      <w:pPr>
        <w:pStyle w:val="Teksto"/>
        <w:spacing w:before="120" w:after="120"/>
        <w:ind w:firstLine="0"/>
        <w:jc w:val="center"/>
        <w:rPr>
          <w:rFonts w:ascii="Times New Roman" w:hAnsi="Times New Roman"/>
          <w:i/>
          <w:iCs/>
          <w:sz w:val="20"/>
          <w:szCs w:val="20"/>
        </w:rPr>
      </w:pPr>
      <w:r w:rsidRPr="008E3466">
        <w:rPr>
          <w:rFonts w:ascii="Times New Roman" w:hAnsi="Times New Roman"/>
          <w:i/>
          <w:iCs/>
          <w:sz w:val="20"/>
          <w:szCs w:val="20"/>
        </w:rPr>
        <w:t>*pastaba: Kretingos rajono savivaldybės administracijos Kūno kultūros ir sporto departamentas netraktuoja šio objekto kaip sporto bazės, nors objekte gali būti vykdomi susiję mokymai ir treniruotės</w:t>
      </w:r>
    </w:p>
    <w:p w:rsidR="00BF3FDC" w:rsidRPr="008E3466" w:rsidRDefault="00BF3FDC" w:rsidP="0043046B">
      <w:pPr>
        <w:pStyle w:val="Teksto"/>
        <w:spacing w:before="120" w:after="240"/>
        <w:ind w:firstLine="0"/>
        <w:jc w:val="center"/>
        <w:rPr>
          <w:rFonts w:ascii="Times New Roman" w:hAnsi="Times New Roman"/>
          <w:i/>
          <w:iCs/>
          <w:sz w:val="20"/>
          <w:szCs w:val="20"/>
        </w:rPr>
      </w:pPr>
      <w:r w:rsidRPr="008E3466">
        <w:rPr>
          <w:rFonts w:ascii="Times New Roman" w:hAnsi="Times New Roman"/>
          <w:i/>
          <w:iCs/>
          <w:sz w:val="20"/>
          <w:szCs w:val="20"/>
        </w:rPr>
        <w:t>Šaltinis: Kretingos rajono savivaldybės administracija</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2011 metais Lietuvoje 1000-iui sportuojančių asmenų teko beveik 3 sporto infrastruktūros objektai. Kretingos rajone šis rodiklis buvo 10 kartų didesnis ir siekė beveik 30 sporto infrastruktūros objektų, Klaipėdos rajone – 60, Šilutės rajone – 52, Jonavos rajone – 47, Plungės rajono rodiklis atitiko Lietuvos vidurkį (3 sporto infrastruktūros objektai). </w:t>
      </w:r>
    </w:p>
    <w:p w:rsidR="00BF3FDC" w:rsidRPr="008E3466" w:rsidRDefault="00BF3FDC" w:rsidP="00216A38">
      <w:pPr>
        <w:pStyle w:val="Teksto"/>
        <w:spacing w:before="120"/>
        <w:rPr>
          <w:rFonts w:ascii="Times New Roman" w:hAnsi="Times New Roman"/>
        </w:rPr>
      </w:pPr>
      <w:r w:rsidRPr="008E3466">
        <w:rPr>
          <w:rFonts w:ascii="Times New Roman" w:hAnsi="Times New Roman"/>
          <w:b/>
          <w:bCs/>
        </w:rPr>
        <w:lastRenderedPageBreak/>
        <w:t xml:space="preserve">Sporto specialistai. </w:t>
      </w:r>
      <w:r w:rsidRPr="008E3466">
        <w:rPr>
          <w:rFonts w:ascii="Times New Roman" w:hAnsi="Times New Roman"/>
        </w:rPr>
        <w:t xml:space="preserve">Kūno kultūros ir sporto specialistų skaičiaus rodiklis apima trenerių, sporto organizatorių, pratybas vedančių darbuotojų bei kitų darbuotojų skaičių. </w:t>
      </w:r>
      <w:r w:rsidR="00143D52">
        <w:rPr>
          <w:rFonts w:ascii="Times New Roman" w:hAnsi="Times New Roman"/>
        </w:rPr>
        <w:t xml:space="preserve">Kaip kito šis rodiklis </w:t>
      </w:r>
      <w:r w:rsidRPr="008E3466">
        <w:rPr>
          <w:rFonts w:ascii="Times New Roman" w:hAnsi="Times New Roman"/>
        </w:rPr>
        <w:t xml:space="preserve"> skirtingose savivaldybėse 2010-2011 metais </w:t>
      </w:r>
      <w:r w:rsidR="00143D52">
        <w:rPr>
          <w:rFonts w:ascii="Times New Roman" w:hAnsi="Times New Roman"/>
        </w:rPr>
        <w:t>matyti</w:t>
      </w:r>
      <w:r w:rsidR="00143D52" w:rsidRPr="008E3466">
        <w:rPr>
          <w:rFonts w:ascii="Times New Roman" w:hAnsi="Times New Roman"/>
        </w:rPr>
        <w:t xml:space="preserve"> </w:t>
      </w:r>
      <w:r w:rsidRPr="008E3466">
        <w:rPr>
          <w:rFonts w:ascii="Times New Roman" w:hAnsi="Times New Roman"/>
        </w:rPr>
        <w:t xml:space="preserve">2.3.3.4. lentelėje. </w:t>
      </w:r>
    </w:p>
    <w:p w:rsidR="00BF3FDC" w:rsidRPr="008E3466" w:rsidRDefault="00BF3FDC" w:rsidP="00216A38">
      <w:pPr>
        <w:pStyle w:val="Tekstui"/>
        <w:spacing w:before="240" w:after="120"/>
        <w:ind w:hanging="142"/>
        <w:jc w:val="center"/>
        <w:rPr>
          <w:b/>
          <w:bCs/>
        </w:rPr>
      </w:pPr>
      <w:r w:rsidRPr="008E3466">
        <w:rPr>
          <w:b/>
          <w:bCs/>
        </w:rPr>
        <w:t>2.3.3.4. lentelė. Kūno kultūros ir sporto specialistų skaičius skirtingose savivaldybėse 2010-2011 m.</w:t>
      </w:r>
      <w:r w:rsidRPr="008E3466">
        <w:rPr>
          <w:rStyle w:val="Puslapioinaosnuoroda"/>
          <w:b/>
          <w:bCs/>
        </w:rPr>
        <w:footnoteReference w:id="15"/>
      </w:r>
      <w:r w:rsidRPr="008E3466">
        <w:rPr>
          <w:b/>
          <w:bCs/>
        </w:rPr>
        <w:t xml:space="preserv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9"/>
        <w:gridCol w:w="2570"/>
        <w:gridCol w:w="2570"/>
        <w:gridCol w:w="2570"/>
      </w:tblGrid>
      <w:tr w:rsidR="00BF3FDC" w:rsidRPr="008E3466">
        <w:trPr>
          <w:trHeight w:val="531"/>
          <w:tblHeader/>
        </w:trPr>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Teritorija</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2010 metai</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2011 metai</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Pokytis, proc.</w:t>
            </w:r>
          </w:p>
        </w:tc>
      </w:tr>
      <w:tr w:rsidR="00BF3FDC" w:rsidRPr="008E3466">
        <w:tc>
          <w:tcPr>
            <w:tcW w:w="1250" w:type="pct"/>
            <w:vAlign w:val="center"/>
          </w:tcPr>
          <w:p w:rsidR="00BF3FDC" w:rsidRPr="008E3466" w:rsidRDefault="00BF3FDC" w:rsidP="00292F18">
            <w:pPr>
              <w:spacing w:before="0" w:after="0"/>
              <w:ind w:firstLine="0"/>
              <w:rPr>
                <w:b/>
                <w:bCs/>
                <w:color w:val="000000"/>
                <w:lang w:eastAsia="lt-LT"/>
              </w:rPr>
            </w:pPr>
            <w:r w:rsidRPr="008E3466">
              <w:rPr>
                <w:b/>
                <w:bCs/>
                <w:color w:val="000000"/>
                <w:sz w:val="22"/>
                <w:szCs w:val="22"/>
                <w:lang w:eastAsia="lt-LT"/>
              </w:rPr>
              <w:t>Kretingos rajonas</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77</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77</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0</w:t>
            </w:r>
          </w:p>
        </w:tc>
      </w:tr>
      <w:tr w:rsidR="00BF3FDC" w:rsidRPr="008E3466">
        <w:tc>
          <w:tcPr>
            <w:tcW w:w="1250"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Klaipėdos rajonas</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59</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92</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56</w:t>
            </w:r>
          </w:p>
        </w:tc>
      </w:tr>
      <w:tr w:rsidR="00BF3FDC" w:rsidRPr="008E3466">
        <w:tc>
          <w:tcPr>
            <w:tcW w:w="1250"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Šilutės rajonas</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89</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89</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0</w:t>
            </w:r>
          </w:p>
        </w:tc>
      </w:tr>
      <w:tr w:rsidR="00BF3FDC" w:rsidRPr="008E3466">
        <w:tc>
          <w:tcPr>
            <w:tcW w:w="1250"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Jonavos rajonas</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83</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94</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13</w:t>
            </w:r>
          </w:p>
        </w:tc>
      </w:tr>
      <w:tr w:rsidR="00BF3FDC" w:rsidRPr="008E3466">
        <w:tc>
          <w:tcPr>
            <w:tcW w:w="1250"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Plungės rajonas</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41</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43</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5</w:t>
            </w:r>
          </w:p>
        </w:tc>
      </w:tr>
    </w:tbl>
    <w:p w:rsidR="00BF3FDC" w:rsidRPr="008E3466" w:rsidRDefault="00BF3FDC" w:rsidP="00216A38">
      <w:pPr>
        <w:autoSpaceDE w:val="0"/>
        <w:autoSpaceDN w:val="0"/>
        <w:adjustRightInd w:val="0"/>
        <w:spacing w:after="240"/>
        <w:ind w:firstLine="0"/>
        <w:jc w:val="center"/>
        <w:rPr>
          <w:i/>
          <w:iCs/>
          <w:sz w:val="20"/>
          <w:szCs w:val="20"/>
        </w:rPr>
      </w:pPr>
      <w:r w:rsidRPr="008E3466">
        <w:rPr>
          <w:i/>
          <w:iCs/>
          <w:sz w:val="20"/>
          <w:szCs w:val="20"/>
        </w:rPr>
        <w:t>Šaltinis: Lietuvos sporto statistikos metraštis (2010-2011 m.)</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2010-2011 metais kūno kultūros ir sporto specialistų skaičius Kretingos rajono savivaldybėje nesikeitė. Čia dirbo 21 treneris, 26 asmenys, vedantys pratybas, taip pat 17 sporto vadybininkų ir 13 kitų darbuotojų. 2012 m. buvo priimtas vienas darbuotojas, tad bendras specialistų skaičius padidėjo iki 78. 2011 metais mažesnis už Kretingos rajono rodiklį buvo tik Plungės rajono savivaldybės rodiklis (43 darbuotojai). Minėtu laikotarpiu stebimas labai žymus kūno kultūros ir sporto specialistų skaičiaus augimas Klaipėdos rajone (56 proc.). Tokį augimą daugiausiai lėmė pratybas vedančių darbuotojų įdarbinimas. 2010 metais Klaipėdos rajone tokių pareigybių darbuotojų nebuvo, 2011 metais buvo įdarbinti 28 nauji darbuotojai. Taip pat buvo įdarbinti 3 papildomi sporto organizatoriai ir 2 kiti darbuotojai. </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2011 metais skirtingose savivaldybėse aukštąjį kūno kultūros išsilavinimą turėjo nuo 41 proc. iki 76 proc. kūno kultūros ir sporto specialistų (žr. 2.3.3.5. lentelę). Didžiausia dalis turinčių aukštąjį kūno kultūros išsilavinimą </w:t>
      </w:r>
      <w:r w:rsidR="002E7D82">
        <w:rPr>
          <w:rFonts w:ascii="Times New Roman" w:hAnsi="Times New Roman"/>
        </w:rPr>
        <w:t xml:space="preserve">specialistų </w:t>
      </w:r>
      <w:r w:rsidRPr="008E3466">
        <w:rPr>
          <w:rFonts w:ascii="Times New Roman" w:hAnsi="Times New Roman"/>
        </w:rPr>
        <w:t xml:space="preserve">2010-2011 metais užfiksuota Šilutės rajone. Nagrinėjamais metais Kretingos rajone šis rodiklis praktiškai nekito (60-61 proc.) ir viršijo Klaipėdos rajono bei Plungės rajono (tik 2011 metais) rodiklius. 2010-2011 metais bendrai Lietuvoje aukštąjį kūno kultūros išsilavinimą turėjo 82 proc. kūno kultūros ir sporto specialistų. Taigi, 2010-2011 metais Kretingos rajone šis rodiklis buvo vienas mažiausių, lyginant tiek su Lietuvos vidurkiu, tiek ir su kitomis nagrinėjamomis savivaldybėmis. </w:t>
      </w:r>
    </w:p>
    <w:p w:rsidR="00BF3FDC" w:rsidRPr="008E3466" w:rsidRDefault="00BF3FDC" w:rsidP="00216A38">
      <w:pPr>
        <w:pStyle w:val="Tekstui"/>
        <w:spacing w:before="240" w:after="120"/>
        <w:ind w:hanging="142"/>
        <w:jc w:val="center"/>
        <w:rPr>
          <w:b/>
          <w:bCs/>
        </w:rPr>
      </w:pPr>
      <w:r w:rsidRPr="008E3466">
        <w:rPr>
          <w:b/>
          <w:bCs/>
        </w:rPr>
        <w:t>2.3.3.5. lentelė. Kūno kultūros ir sporto specialistų skaičiaus pasiskirstymas pagal kvalifikaciją skirtingose savivaldybėse 2010-2011 m.</w:t>
      </w:r>
      <w:r w:rsidRPr="008E3466">
        <w:rPr>
          <w:rStyle w:val="Puslapioinaosnuoroda"/>
          <w:b/>
          <w:bCs/>
        </w:rPr>
        <w:footnoteReference w:id="16"/>
      </w:r>
      <w:r w:rsidRPr="008E3466">
        <w:rPr>
          <w:b/>
          <w:bCs/>
        </w:rPr>
        <w:t xml:space="preserv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0"/>
        <w:gridCol w:w="1298"/>
        <w:gridCol w:w="1464"/>
        <w:gridCol w:w="1515"/>
        <w:gridCol w:w="1347"/>
        <w:gridCol w:w="1464"/>
        <w:gridCol w:w="1521"/>
      </w:tblGrid>
      <w:tr w:rsidR="00BF3FDC" w:rsidRPr="008E3466">
        <w:trPr>
          <w:trHeight w:val="290"/>
        </w:trPr>
        <w:tc>
          <w:tcPr>
            <w:tcW w:w="812" w:type="pct"/>
            <w:vMerge w:val="restar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Teritorija</w:t>
            </w:r>
          </w:p>
        </w:tc>
        <w:tc>
          <w:tcPr>
            <w:tcW w:w="2080" w:type="pct"/>
            <w:gridSpan w:val="3"/>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2010 metai</w:t>
            </w:r>
          </w:p>
        </w:tc>
        <w:tc>
          <w:tcPr>
            <w:tcW w:w="2107" w:type="pct"/>
            <w:gridSpan w:val="3"/>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2011 metai</w:t>
            </w:r>
          </w:p>
        </w:tc>
      </w:tr>
      <w:tr w:rsidR="00BF3FDC" w:rsidRPr="008E3466">
        <w:tc>
          <w:tcPr>
            <w:tcW w:w="812" w:type="pct"/>
            <w:vMerge/>
            <w:vAlign w:val="center"/>
          </w:tcPr>
          <w:p w:rsidR="00BF3FDC" w:rsidRPr="008E3466" w:rsidRDefault="00BF3FDC" w:rsidP="00292F18">
            <w:pPr>
              <w:pStyle w:val="Teksto"/>
              <w:ind w:firstLine="0"/>
              <w:jc w:val="center"/>
              <w:rPr>
                <w:rFonts w:ascii="Times New Roman" w:hAnsi="Times New Roman"/>
                <w:b/>
                <w:bCs/>
              </w:rPr>
            </w:pPr>
          </w:p>
        </w:tc>
        <w:tc>
          <w:tcPr>
            <w:tcW w:w="631" w:type="pct"/>
            <w:vMerge w:val="restar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Specialistų skaičius</w:t>
            </w:r>
          </w:p>
        </w:tc>
        <w:tc>
          <w:tcPr>
            <w:tcW w:w="1449" w:type="pct"/>
            <w:gridSpan w:val="2"/>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Turi aukštąjį kūno kultūros išsilavinimą</w:t>
            </w:r>
          </w:p>
        </w:tc>
        <w:tc>
          <w:tcPr>
            <w:tcW w:w="655" w:type="pct"/>
            <w:vMerge w:val="restar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Specialistų skaičius</w:t>
            </w:r>
          </w:p>
        </w:tc>
        <w:tc>
          <w:tcPr>
            <w:tcW w:w="1452" w:type="pct"/>
            <w:gridSpan w:val="2"/>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Turi aukštąjį kūno kultūros išsilavinimą</w:t>
            </w:r>
          </w:p>
        </w:tc>
      </w:tr>
      <w:tr w:rsidR="00BF3FDC" w:rsidRPr="008E3466">
        <w:tc>
          <w:tcPr>
            <w:tcW w:w="812" w:type="pct"/>
            <w:vMerge/>
            <w:vAlign w:val="center"/>
          </w:tcPr>
          <w:p w:rsidR="00BF3FDC" w:rsidRPr="008E3466" w:rsidRDefault="00BF3FDC" w:rsidP="00292F18">
            <w:pPr>
              <w:pStyle w:val="Teksto"/>
              <w:ind w:firstLine="0"/>
              <w:jc w:val="center"/>
              <w:rPr>
                <w:rFonts w:ascii="Times New Roman" w:hAnsi="Times New Roman"/>
                <w:b/>
                <w:bCs/>
              </w:rPr>
            </w:pPr>
          </w:p>
        </w:tc>
        <w:tc>
          <w:tcPr>
            <w:tcW w:w="631" w:type="pct"/>
            <w:vMerge/>
            <w:vAlign w:val="center"/>
          </w:tcPr>
          <w:p w:rsidR="00BF3FDC" w:rsidRPr="008E3466" w:rsidRDefault="00BF3FDC" w:rsidP="00292F18">
            <w:pPr>
              <w:pStyle w:val="Teksto"/>
              <w:ind w:firstLine="0"/>
              <w:jc w:val="center"/>
              <w:rPr>
                <w:rFonts w:ascii="Times New Roman" w:hAnsi="Times New Roman"/>
                <w:b/>
                <w:bCs/>
              </w:rPr>
            </w:pPr>
          </w:p>
        </w:tc>
        <w:tc>
          <w:tcPr>
            <w:tcW w:w="712"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 xml:space="preserve">Skaičius </w:t>
            </w:r>
          </w:p>
        </w:tc>
        <w:tc>
          <w:tcPr>
            <w:tcW w:w="737"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Dalis, proc.</w:t>
            </w:r>
          </w:p>
        </w:tc>
        <w:tc>
          <w:tcPr>
            <w:tcW w:w="655" w:type="pct"/>
            <w:vMerge/>
            <w:vAlign w:val="center"/>
          </w:tcPr>
          <w:p w:rsidR="00BF3FDC" w:rsidRPr="008E3466" w:rsidRDefault="00BF3FDC" w:rsidP="00292F18">
            <w:pPr>
              <w:pStyle w:val="Teksto"/>
              <w:ind w:firstLine="0"/>
              <w:jc w:val="center"/>
              <w:rPr>
                <w:rFonts w:ascii="Times New Roman" w:hAnsi="Times New Roman"/>
                <w:b/>
                <w:bCs/>
              </w:rPr>
            </w:pPr>
          </w:p>
        </w:tc>
        <w:tc>
          <w:tcPr>
            <w:tcW w:w="712"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 xml:space="preserve">Skaičius </w:t>
            </w:r>
          </w:p>
        </w:tc>
        <w:tc>
          <w:tcPr>
            <w:tcW w:w="74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 xml:space="preserve">Dalis, proc. </w:t>
            </w:r>
          </w:p>
        </w:tc>
      </w:tr>
      <w:tr w:rsidR="00BF3FDC" w:rsidRPr="008E3466">
        <w:tc>
          <w:tcPr>
            <w:tcW w:w="812" w:type="pct"/>
            <w:vAlign w:val="center"/>
          </w:tcPr>
          <w:p w:rsidR="00BF3FDC" w:rsidRPr="008E3466" w:rsidRDefault="00BF3FDC" w:rsidP="00292F18">
            <w:pPr>
              <w:spacing w:before="0" w:after="0"/>
              <w:ind w:firstLine="0"/>
              <w:rPr>
                <w:b/>
                <w:bCs/>
                <w:color w:val="000000"/>
                <w:lang w:eastAsia="lt-LT"/>
              </w:rPr>
            </w:pPr>
            <w:r w:rsidRPr="008E3466">
              <w:rPr>
                <w:b/>
                <w:bCs/>
                <w:color w:val="000000"/>
                <w:sz w:val="22"/>
                <w:szCs w:val="22"/>
                <w:lang w:eastAsia="lt-LT"/>
              </w:rPr>
              <w:t>Kretingos rajonas</w:t>
            </w:r>
          </w:p>
        </w:tc>
        <w:tc>
          <w:tcPr>
            <w:tcW w:w="631"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77</w:t>
            </w:r>
          </w:p>
        </w:tc>
        <w:tc>
          <w:tcPr>
            <w:tcW w:w="712"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46</w:t>
            </w:r>
          </w:p>
        </w:tc>
        <w:tc>
          <w:tcPr>
            <w:tcW w:w="737"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60</w:t>
            </w:r>
          </w:p>
        </w:tc>
        <w:tc>
          <w:tcPr>
            <w:tcW w:w="655"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77</w:t>
            </w:r>
          </w:p>
        </w:tc>
        <w:tc>
          <w:tcPr>
            <w:tcW w:w="712"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47</w:t>
            </w:r>
          </w:p>
        </w:tc>
        <w:tc>
          <w:tcPr>
            <w:tcW w:w="74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61</w:t>
            </w:r>
          </w:p>
        </w:tc>
      </w:tr>
      <w:tr w:rsidR="00BF3FDC" w:rsidRPr="008E3466">
        <w:tc>
          <w:tcPr>
            <w:tcW w:w="812"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Klaipėdos rajonas</w:t>
            </w:r>
          </w:p>
        </w:tc>
        <w:tc>
          <w:tcPr>
            <w:tcW w:w="631"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59</w:t>
            </w:r>
          </w:p>
        </w:tc>
        <w:tc>
          <w:tcPr>
            <w:tcW w:w="712"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33</w:t>
            </w:r>
          </w:p>
        </w:tc>
        <w:tc>
          <w:tcPr>
            <w:tcW w:w="737"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56</w:t>
            </w:r>
          </w:p>
        </w:tc>
        <w:tc>
          <w:tcPr>
            <w:tcW w:w="655"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92</w:t>
            </w:r>
          </w:p>
        </w:tc>
        <w:tc>
          <w:tcPr>
            <w:tcW w:w="712"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38</w:t>
            </w:r>
          </w:p>
        </w:tc>
        <w:tc>
          <w:tcPr>
            <w:tcW w:w="74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41</w:t>
            </w:r>
          </w:p>
        </w:tc>
      </w:tr>
      <w:tr w:rsidR="00BF3FDC" w:rsidRPr="008E3466">
        <w:tc>
          <w:tcPr>
            <w:tcW w:w="812"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Šilutės rajonas</w:t>
            </w:r>
          </w:p>
        </w:tc>
        <w:tc>
          <w:tcPr>
            <w:tcW w:w="631"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89</w:t>
            </w:r>
          </w:p>
        </w:tc>
        <w:tc>
          <w:tcPr>
            <w:tcW w:w="712"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68</w:t>
            </w:r>
          </w:p>
        </w:tc>
        <w:tc>
          <w:tcPr>
            <w:tcW w:w="737"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76</w:t>
            </w:r>
          </w:p>
        </w:tc>
        <w:tc>
          <w:tcPr>
            <w:tcW w:w="655"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89</w:t>
            </w:r>
          </w:p>
        </w:tc>
        <w:tc>
          <w:tcPr>
            <w:tcW w:w="712"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68</w:t>
            </w:r>
          </w:p>
        </w:tc>
        <w:tc>
          <w:tcPr>
            <w:tcW w:w="74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76</w:t>
            </w:r>
          </w:p>
        </w:tc>
      </w:tr>
      <w:tr w:rsidR="00BF3FDC" w:rsidRPr="008E3466">
        <w:tc>
          <w:tcPr>
            <w:tcW w:w="812"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Jonavos rajonas</w:t>
            </w:r>
          </w:p>
        </w:tc>
        <w:tc>
          <w:tcPr>
            <w:tcW w:w="631"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83</w:t>
            </w:r>
          </w:p>
        </w:tc>
        <w:tc>
          <w:tcPr>
            <w:tcW w:w="712"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59</w:t>
            </w:r>
          </w:p>
        </w:tc>
        <w:tc>
          <w:tcPr>
            <w:tcW w:w="737"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71</w:t>
            </w:r>
          </w:p>
        </w:tc>
        <w:tc>
          <w:tcPr>
            <w:tcW w:w="655"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94</w:t>
            </w:r>
          </w:p>
        </w:tc>
        <w:tc>
          <w:tcPr>
            <w:tcW w:w="712"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67</w:t>
            </w:r>
          </w:p>
        </w:tc>
        <w:tc>
          <w:tcPr>
            <w:tcW w:w="74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71</w:t>
            </w:r>
          </w:p>
        </w:tc>
      </w:tr>
      <w:tr w:rsidR="00BF3FDC" w:rsidRPr="008E3466">
        <w:tc>
          <w:tcPr>
            <w:tcW w:w="812"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Plungės rajonas</w:t>
            </w:r>
          </w:p>
        </w:tc>
        <w:tc>
          <w:tcPr>
            <w:tcW w:w="631"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41</w:t>
            </w:r>
          </w:p>
        </w:tc>
        <w:tc>
          <w:tcPr>
            <w:tcW w:w="712"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26</w:t>
            </w:r>
          </w:p>
        </w:tc>
        <w:tc>
          <w:tcPr>
            <w:tcW w:w="737"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63</w:t>
            </w:r>
          </w:p>
        </w:tc>
        <w:tc>
          <w:tcPr>
            <w:tcW w:w="655"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43</w:t>
            </w:r>
          </w:p>
        </w:tc>
        <w:tc>
          <w:tcPr>
            <w:tcW w:w="712"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22</w:t>
            </w:r>
          </w:p>
        </w:tc>
        <w:tc>
          <w:tcPr>
            <w:tcW w:w="74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51</w:t>
            </w:r>
          </w:p>
        </w:tc>
      </w:tr>
    </w:tbl>
    <w:p w:rsidR="00BF3FDC" w:rsidRPr="008E3466" w:rsidRDefault="00BF3FDC" w:rsidP="00216A38">
      <w:pPr>
        <w:autoSpaceDE w:val="0"/>
        <w:autoSpaceDN w:val="0"/>
        <w:adjustRightInd w:val="0"/>
        <w:spacing w:after="240"/>
        <w:ind w:firstLine="0"/>
        <w:jc w:val="center"/>
        <w:rPr>
          <w:i/>
          <w:iCs/>
          <w:sz w:val="20"/>
          <w:szCs w:val="20"/>
        </w:rPr>
      </w:pPr>
      <w:r w:rsidRPr="008E3466">
        <w:rPr>
          <w:i/>
          <w:iCs/>
          <w:sz w:val="20"/>
          <w:szCs w:val="20"/>
        </w:rPr>
        <w:t>Šaltinis: Lietuvos sporto statistikos metraštis (2010-2011 m.)</w:t>
      </w:r>
    </w:p>
    <w:p w:rsidR="00BF3FDC" w:rsidRPr="008E3466" w:rsidRDefault="00F8090E" w:rsidP="00216A38">
      <w:pPr>
        <w:pStyle w:val="Teksto"/>
        <w:spacing w:before="120"/>
        <w:rPr>
          <w:rFonts w:ascii="Times New Roman" w:hAnsi="Times New Roman"/>
        </w:rPr>
      </w:pPr>
      <w:r w:rsidRPr="00F1570C">
        <w:rPr>
          <w:rFonts w:ascii="Times New Roman" w:hAnsi="Times New Roman"/>
        </w:rPr>
        <w:lastRenderedPageBreak/>
        <w:t>2010-2011 metais Lietuvoje kvalifikacinę</w:t>
      </w:r>
      <w:r w:rsidR="00BF3FDC" w:rsidRPr="008E3466">
        <w:rPr>
          <w:rFonts w:ascii="Times New Roman" w:hAnsi="Times New Roman"/>
        </w:rPr>
        <w:t xml:space="preserve"> kategoriją</w:t>
      </w:r>
      <w:r w:rsidR="00BF3FDC" w:rsidRPr="008E3466">
        <w:rPr>
          <w:rStyle w:val="Puslapioinaosnuoroda"/>
          <w:rFonts w:ascii="Times New Roman" w:hAnsi="Times New Roman"/>
        </w:rPr>
        <w:footnoteReference w:id="17"/>
      </w:r>
      <w:r w:rsidR="00BF3FDC" w:rsidRPr="008E3466">
        <w:rPr>
          <w:rFonts w:ascii="Times New Roman" w:hAnsi="Times New Roman"/>
        </w:rPr>
        <w:t xml:space="preserve"> turėjo apie 85-86 proc. dirbančių trenerių. Kretingos rajone šis rodiklis padidėjo nuo 63 iki 71 proc., Klaipėdos rajone – nuo 46 iki 60 proc., Šilutės rajone </w:t>
      </w:r>
      <w:r w:rsidR="00F1570C">
        <w:rPr>
          <w:rFonts w:ascii="Times New Roman" w:hAnsi="Times New Roman"/>
        </w:rPr>
        <w:t>išliko toks pats ir</w:t>
      </w:r>
      <w:r w:rsidR="00BF3FDC" w:rsidRPr="008E3466">
        <w:rPr>
          <w:rFonts w:ascii="Times New Roman" w:hAnsi="Times New Roman"/>
        </w:rPr>
        <w:t xml:space="preserve"> siekė 96 proc., Jonavos rajone nežymiai padidėjo (nuo 83 iki 84 proc.), Plungės rajone ženkliai sumažėjo – nuo 65 iki 17 proc. Kretingos rajone stebimos teigiamos kvalifikacinę kategoriją turinčių trenerių </w:t>
      </w:r>
      <w:r w:rsidR="00F1570C">
        <w:rPr>
          <w:rFonts w:ascii="Times New Roman" w:hAnsi="Times New Roman"/>
        </w:rPr>
        <w:t>daugėjimo</w:t>
      </w:r>
      <w:r w:rsidR="00F1570C" w:rsidRPr="008E3466">
        <w:rPr>
          <w:rFonts w:ascii="Times New Roman" w:hAnsi="Times New Roman"/>
        </w:rPr>
        <w:t xml:space="preserve"> </w:t>
      </w:r>
      <w:r w:rsidR="00BF3FDC" w:rsidRPr="008E3466">
        <w:rPr>
          <w:rFonts w:ascii="Times New Roman" w:hAnsi="Times New Roman"/>
        </w:rPr>
        <w:t xml:space="preserve">tendencijos, tačiau šis rodiklis yra mažesnis nei Lietuvoje, Šilutės ir Jonavos rajonų savivaldybėse. </w:t>
      </w:r>
    </w:p>
    <w:p w:rsidR="00BF3FDC" w:rsidRPr="008E3466" w:rsidRDefault="00BF3FDC" w:rsidP="00216A38">
      <w:pPr>
        <w:pStyle w:val="Teksto"/>
        <w:spacing w:before="120"/>
        <w:rPr>
          <w:rFonts w:ascii="Times New Roman" w:hAnsi="Times New Roman"/>
        </w:rPr>
      </w:pPr>
      <w:r w:rsidRPr="008E3466">
        <w:rPr>
          <w:rFonts w:ascii="Times New Roman" w:hAnsi="Times New Roman"/>
          <w:b/>
          <w:bCs/>
        </w:rPr>
        <w:t xml:space="preserve">Sporto finansavimas. </w:t>
      </w:r>
      <w:r w:rsidRPr="008E3466">
        <w:rPr>
          <w:rFonts w:ascii="Times New Roman" w:hAnsi="Times New Roman"/>
        </w:rPr>
        <w:t xml:space="preserve">Skirtingų savivaldybių išlaidos kūno kultūros ir sporto programoms pateiktos 2.3.3.6. lentelėje. Per savivaldybių sporto padalinius šios lėšos skiriamos sporto varžybų </w:t>
      </w:r>
      <w:r w:rsidR="00543B9D">
        <w:rPr>
          <w:rFonts w:ascii="Times New Roman" w:hAnsi="Times New Roman"/>
        </w:rPr>
        <w:t>organizavimui</w:t>
      </w:r>
      <w:r w:rsidR="00543B9D" w:rsidRPr="008E3466">
        <w:rPr>
          <w:rFonts w:ascii="Times New Roman" w:hAnsi="Times New Roman"/>
        </w:rPr>
        <w:t xml:space="preserve"> </w:t>
      </w:r>
      <w:r w:rsidRPr="008E3466">
        <w:rPr>
          <w:rFonts w:ascii="Times New Roman" w:hAnsi="Times New Roman"/>
        </w:rPr>
        <w:t xml:space="preserve">ir dalyvavimui </w:t>
      </w:r>
      <w:r w:rsidR="00543B9D">
        <w:rPr>
          <w:rFonts w:ascii="Times New Roman" w:hAnsi="Times New Roman"/>
        </w:rPr>
        <w:t>jose</w:t>
      </w:r>
      <w:r w:rsidRPr="008E3466">
        <w:rPr>
          <w:rFonts w:ascii="Times New Roman" w:hAnsi="Times New Roman"/>
        </w:rPr>
        <w:t xml:space="preserve">, </w:t>
      </w:r>
      <w:proofErr w:type="spellStart"/>
      <w:r w:rsidRPr="008E3466">
        <w:rPr>
          <w:rFonts w:ascii="Times New Roman" w:hAnsi="Times New Roman"/>
        </w:rPr>
        <w:t>sveikatinimo</w:t>
      </w:r>
      <w:proofErr w:type="spellEnd"/>
      <w:r w:rsidRPr="008E3466">
        <w:rPr>
          <w:rFonts w:ascii="Times New Roman" w:hAnsi="Times New Roman"/>
        </w:rPr>
        <w:t xml:space="preserve"> renginiams, mokymui plaukti, stovykloms, sporto specialistų kvalifikacijos kėlimui, sporto įrenginių statybai ir pagrindinių priemonių įsigijimui, taip pat valdymo išlaidoms padengti. </w:t>
      </w:r>
    </w:p>
    <w:p w:rsidR="00BF3FDC" w:rsidRPr="008E3466" w:rsidRDefault="00BF3FDC" w:rsidP="00216A38">
      <w:pPr>
        <w:pStyle w:val="Teksto"/>
        <w:spacing w:before="120"/>
        <w:rPr>
          <w:rFonts w:ascii="Times New Roman" w:hAnsi="Times New Roman"/>
        </w:rPr>
      </w:pPr>
      <w:r w:rsidRPr="008E3466">
        <w:rPr>
          <w:rFonts w:ascii="Times New Roman" w:hAnsi="Times New Roman"/>
        </w:rPr>
        <w:t>Didžiausi</w:t>
      </w:r>
      <w:r w:rsidR="00543B9D">
        <w:rPr>
          <w:rFonts w:ascii="Times New Roman" w:hAnsi="Times New Roman"/>
        </w:rPr>
        <w:t>ą</w:t>
      </w:r>
      <w:r w:rsidRPr="008E3466">
        <w:rPr>
          <w:rFonts w:ascii="Times New Roman" w:hAnsi="Times New Roman"/>
        </w:rPr>
        <w:t xml:space="preserve"> lėšų dalį kūno kultūros ir sporto programoms įgyvendinti skiria Šilutės rajono savivaldybė. Nors Kretingos rajono savivaldybės skiriamos lėšos sporto reikmėms yra mažiausios, lyginant su kitomis savivaldybėmis, tačiau 2010-2011 metais užfiksuotas šios paskirties lėšų augimas (daugiau kaip 10 proc.). </w:t>
      </w:r>
    </w:p>
    <w:p w:rsidR="00BF3FDC" w:rsidRPr="008E3466" w:rsidRDefault="00BF3FDC" w:rsidP="00216A38">
      <w:pPr>
        <w:pStyle w:val="Tekstui"/>
        <w:spacing w:before="240" w:after="120"/>
        <w:ind w:hanging="142"/>
        <w:jc w:val="center"/>
        <w:rPr>
          <w:b/>
          <w:bCs/>
        </w:rPr>
      </w:pPr>
      <w:r w:rsidRPr="008E3466">
        <w:rPr>
          <w:b/>
          <w:bCs/>
        </w:rPr>
        <w:t>2.3.3.6. lentelė. Savivaldybių sporto padalinių, aporto įmonių, įstaigų ir kitų organizacijų lėšos 2010-2011 metais, tūkst. Lt</w:t>
      </w:r>
      <w:r w:rsidRPr="008E3466">
        <w:rPr>
          <w:rStyle w:val="Puslapioinaosnuoroda"/>
          <w:b/>
          <w:bCs/>
        </w:rPr>
        <w:footnoteReference w:id="18"/>
      </w:r>
      <w:r w:rsidRPr="008E3466">
        <w:rPr>
          <w:b/>
          <w:bCs/>
        </w:rPr>
        <w:t xml:space="preserv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9"/>
        <w:gridCol w:w="2570"/>
        <w:gridCol w:w="2570"/>
        <w:gridCol w:w="2570"/>
      </w:tblGrid>
      <w:tr w:rsidR="00BF3FDC" w:rsidRPr="008E3466">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Teritorija</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2010 metai</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2011 metai</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Pokytis, proc.</w:t>
            </w:r>
          </w:p>
        </w:tc>
      </w:tr>
      <w:tr w:rsidR="00BF3FDC" w:rsidRPr="008E3466">
        <w:tc>
          <w:tcPr>
            <w:tcW w:w="1250" w:type="pct"/>
            <w:vAlign w:val="center"/>
          </w:tcPr>
          <w:p w:rsidR="00BF3FDC" w:rsidRPr="008E3466" w:rsidRDefault="00BF3FDC" w:rsidP="00292F18">
            <w:pPr>
              <w:spacing w:before="0" w:after="0"/>
              <w:ind w:firstLine="0"/>
              <w:rPr>
                <w:b/>
                <w:bCs/>
                <w:color w:val="000000"/>
                <w:lang w:eastAsia="lt-LT"/>
              </w:rPr>
            </w:pPr>
            <w:r w:rsidRPr="008E3466">
              <w:rPr>
                <w:b/>
                <w:bCs/>
                <w:color w:val="000000"/>
                <w:sz w:val="22"/>
                <w:szCs w:val="22"/>
                <w:lang w:eastAsia="lt-LT"/>
              </w:rPr>
              <w:t>Kretingos rajonas</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1211,7</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1356,9</w:t>
            </w:r>
          </w:p>
        </w:tc>
        <w:tc>
          <w:tcPr>
            <w:tcW w:w="1250" w:type="pct"/>
            <w:vAlign w:val="center"/>
          </w:tcPr>
          <w:p w:rsidR="00BF3FDC" w:rsidRPr="008E3466" w:rsidRDefault="00BF3FDC" w:rsidP="00292F18">
            <w:pPr>
              <w:pStyle w:val="Teksto"/>
              <w:ind w:firstLine="0"/>
              <w:jc w:val="center"/>
              <w:rPr>
                <w:rFonts w:ascii="Times New Roman" w:hAnsi="Times New Roman"/>
                <w:b/>
                <w:bCs/>
              </w:rPr>
            </w:pPr>
            <w:r w:rsidRPr="008E3466">
              <w:rPr>
                <w:rFonts w:ascii="Times New Roman" w:hAnsi="Times New Roman"/>
                <w:b/>
                <w:bCs/>
                <w:sz w:val="22"/>
                <w:szCs w:val="22"/>
              </w:rPr>
              <w:t>+12,0</w:t>
            </w:r>
          </w:p>
        </w:tc>
      </w:tr>
      <w:tr w:rsidR="00BF3FDC" w:rsidRPr="008E3466">
        <w:tc>
          <w:tcPr>
            <w:tcW w:w="1250"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Klaipėdos rajonas</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1926,5</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1926,5</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0,0</w:t>
            </w:r>
          </w:p>
        </w:tc>
      </w:tr>
      <w:tr w:rsidR="00BF3FDC" w:rsidRPr="008E3466">
        <w:tc>
          <w:tcPr>
            <w:tcW w:w="1250"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Šilutės rajonas</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3375,5</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3057,7</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-9,4</w:t>
            </w:r>
          </w:p>
        </w:tc>
      </w:tr>
      <w:tr w:rsidR="00BF3FDC" w:rsidRPr="008E3466">
        <w:tc>
          <w:tcPr>
            <w:tcW w:w="1250"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Jonavos rajonas</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1737,0</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2451,3</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+41,1</w:t>
            </w:r>
          </w:p>
        </w:tc>
      </w:tr>
      <w:tr w:rsidR="00BF3FDC" w:rsidRPr="008E3466">
        <w:tc>
          <w:tcPr>
            <w:tcW w:w="1250" w:type="pct"/>
            <w:vAlign w:val="center"/>
          </w:tcPr>
          <w:p w:rsidR="00BF3FDC" w:rsidRPr="008E3466" w:rsidRDefault="00BF3FDC" w:rsidP="00292F18">
            <w:pPr>
              <w:spacing w:before="0" w:after="0"/>
              <w:ind w:firstLine="0"/>
              <w:rPr>
                <w:color w:val="000000"/>
                <w:lang w:eastAsia="lt-LT"/>
              </w:rPr>
            </w:pPr>
            <w:r w:rsidRPr="008E3466">
              <w:rPr>
                <w:color w:val="000000"/>
                <w:sz w:val="22"/>
                <w:szCs w:val="22"/>
                <w:lang w:eastAsia="lt-LT"/>
              </w:rPr>
              <w:t>Plungės rajonas</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2559,0</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2694,3</w:t>
            </w:r>
          </w:p>
        </w:tc>
        <w:tc>
          <w:tcPr>
            <w:tcW w:w="1250" w:type="pct"/>
            <w:vAlign w:val="center"/>
          </w:tcPr>
          <w:p w:rsidR="00BF3FDC" w:rsidRPr="008E3466" w:rsidRDefault="00BF3FDC" w:rsidP="00292F18">
            <w:pPr>
              <w:pStyle w:val="Teksto"/>
              <w:ind w:firstLine="0"/>
              <w:jc w:val="center"/>
              <w:rPr>
                <w:rFonts w:ascii="Times New Roman" w:hAnsi="Times New Roman"/>
              </w:rPr>
            </w:pPr>
            <w:r w:rsidRPr="008E3466">
              <w:rPr>
                <w:rFonts w:ascii="Times New Roman" w:hAnsi="Times New Roman"/>
                <w:sz w:val="22"/>
                <w:szCs w:val="22"/>
              </w:rPr>
              <w:t>+5,3</w:t>
            </w:r>
          </w:p>
        </w:tc>
      </w:tr>
    </w:tbl>
    <w:p w:rsidR="00BF3FDC" w:rsidRPr="008E3466" w:rsidRDefault="00BF3FDC" w:rsidP="00216A38">
      <w:pPr>
        <w:autoSpaceDE w:val="0"/>
        <w:autoSpaceDN w:val="0"/>
        <w:adjustRightInd w:val="0"/>
        <w:spacing w:after="240"/>
        <w:ind w:firstLine="0"/>
        <w:jc w:val="center"/>
        <w:rPr>
          <w:i/>
          <w:iCs/>
          <w:sz w:val="20"/>
          <w:szCs w:val="20"/>
        </w:rPr>
      </w:pPr>
      <w:r w:rsidRPr="008E3466">
        <w:rPr>
          <w:i/>
          <w:iCs/>
          <w:sz w:val="20"/>
          <w:szCs w:val="20"/>
        </w:rPr>
        <w:t>Šaltinis: Lietuvos sporto statistikos metraštis (2010-2011 m.)</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2012 m. Kretingos r. sav. sporto finansavimas siekė jau 1403,1 tūkst. Lt. Toks finansavimas </w:t>
      </w:r>
      <w:r w:rsidR="00543B9D">
        <w:rPr>
          <w:rFonts w:ascii="Times New Roman" w:hAnsi="Times New Roman"/>
        </w:rPr>
        <w:t>vertinamas</w:t>
      </w:r>
      <w:r w:rsidR="00543B9D" w:rsidRPr="008E3466">
        <w:rPr>
          <w:rFonts w:ascii="Times New Roman" w:hAnsi="Times New Roman"/>
        </w:rPr>
        <w:t xml:space="preserve"> </w:t>
      </w:r>
      <w:r w:rsidRPr="008E3466">
        <w:rPr>
          <w:rFonts w:ascii="Times New Roman" w:hAnsi="Times New Roman"/>
        </w:rPr>
        <w:t xml:space="preserve">kaip teigiamas veiksnys įtraukiant gyventojus į sporto ir </w:t>
      </w:r>
      <w:proofErr w:type="spellStart"/>
      <w:r w:rsidRPr="008E3466">
        <w:rPr>
          <w:rFonts w:ascii="Times New Roman" w:hAnsi="Times New Roman"/>
        </w:rPr>
        <w:t>sveikatinimo</w:t>
      </w:r>
      <w:proofErr w:type="spellEnd"/>
      <w:r w:rsidRPr="008E3466">
        <w:rPr>
          <w:rFonts w:ascii="Times New Roman" w:hAnsi="Times New Roman"/>
        </w:rPr>
        <w:t xml:space="preserve"> veiklas, tačiau šių lėšų trūksta tinkamai sporto infrastruktūros priežiūrai ir plėtrai, kokybės gerinimui. </w:t>
      </w:r>
    </w:p>
    <w:p w:rsidR="00BF3FDC" w:rsidRPr="008E3466" w:rsidRDefault="00BF3FDC" w:rsidP="00216A38">
      <w:pPr>
        <w:pStyle w:val="Teksto"/>
        <w:spacing w:before="120"/>
        <w:rPr>
          <w:rFonts w:ascii="Times New Roman" w:hAnsi="Times New Roman"/>
        </w:rPr>
      </w:pPr>
      <w:r w:rsidRPr="008E3466">
        <w:rPr>
          <w:rFonts w:ascii="Times New Roman" w:hAnsi="Times New Roman"/>
        </w:rPr>
        <w:t>Remiantis Kretingos rajono savivaldybės administracijos duomenimis, kurie skiriasi nuo Kūno kultūros ir sporto departamento teikiamos informacijos, sporto srities finansavimas atrodė šitaip:</w:t>
      </w:r>
    </w:p>
    <w:p w:rsidR="00BF3FDC" w:rsidRPr="008E3466" w:rsidRDefault="00BF3FDC" w:rsidP="002570D6">
      <w:pPr>
        <w:pStyle w:val="Teksto"/>
        <w:spacing w:before="240" w:after="120"/>
        <w:ind w:firstLine="0"/>
        <w:jc w:val="center"/>
        <w:rPr>
          <w:rFonts w:ascii="Times New Roman" w:hAnsi="Times New Roman"/>
          <w:b/>
          <w:bCs/>
        </w:rPr>
      </w:pPr>
      <w:r w:rsidRPr="008E3466">
        <w:rPr>
          <w:rFonts w:ascii="Times New Roman" w:hAnsi="Times New Roman"/>
          <w:b/>
          <w:bCs/>
        </w:rPr>
        <w:t>2.3.3.7. lentelė. Kretingos rajono savivaldybės sporto finansavimas, 2009-2013 m., tūkst. Lt</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713"/>
        <w:gridCol w:w="1712"/>
        <w:gridCol w:w="1712"/>
        <w:gridCol w:w="1712"/>
        <w:gridCol w:w="1710"/>
      </w:tblGrid>
      <w:tr w:rsidR="00BF3FDC" w:rsidRPr="008E3466">
        <w:tc>
          <w:tcPr>
            <w:tcW w:w="836" w:type="pct"/>
            <w:vAlign w:val="center"/>
          </w:tcPr>
          <w:p w:rsidR="00BF3FDC" w:rsidRPr="008E3466" w:rsidRDefault="00BF3FDC" w:rsidP="00315209">
            <w:pPr>
              <w:pStyle w:val="Teksto"/>
              <w:ind w:firstLine="0"/>
              <w:jc w:val="center"/>
              <w:rPr>
                <w:rFonts w:ascii="Times New Roman" w:hAnsi="Times New Roman"/>
                <w:b/>
                <w:bCs/>
              </w:rPr>
            </w:pPr>
            <w:r w:rsidRPr="008E3466">
              <w:rPr>
                <w:rFonts w:ascii="Times New Roman" w:hAnsi="Times New Roman"/>
                <w:b/>
                <w:bCs/>
                <w:sz w:val="22"/>
                <w:szCs w:val="22"/>
              </w:rPr>
              <w:t>Finansavimas</w:t>
            </w:r>
          </w:p>
        </w:tc>
        <w:tc>
          <w:tcPr>
            <w:tcW w:w="833" w:type="pct"/>
            <w:vAlign w:val="center"/>
          </w:tcPr>
          <w:p w:rsidR="00BF3FDC" w:rsidRPr="008E3466" w:rsidRDefault="00BF3FDC" w:rsidP="00315209">
            <w:pPr>
              <w:pStyle w:val="Teksto"/>
              <w:ind w:firstLine="0"/>
              <w:jc w:val="center"/>
              <w:rPr>
                <w:rFonts w:ascii="Times New Roman" w:hAnsi="Times New Roman"/>
                <w:b/>
                <w:bCs/>
              </w:rPr>
            </w:pPr>
            <w:r w:rsidRPr="008E3466">
              <w:rPr>
                <w:rFonts w:ascii="Times New Roman" w:hAnsi="Times New Roman"/>
                <w:b/>
                <w:bCs/>
                <w:sz w:val="22"/>
                <w:szCs w:val="22"/>
              </w:rPr>
              <w:t>2009</w:t>
            </w:r>
          </w:p>
        </w:tc>
        <w:tc>
          <w:tcPr>
            <w:tcW w:w="833" w:type="pct"/>
            <w:vAlign w:val="center"/>
          </w:tcPr>
          <w:p w:rsidR="00BF3FDC" w:rsidRPr="008E3466" w:rsidRDefault="00BF3FDC" w:rsidP="00315209">
            <w:pPr>
              <w:pStyle w:val="Teksto"/>
              <w:ind w:firstLine="0"/>
              <w:jc w:val="center"/>
              <w:rPr>
                <w:rFonts w:ascii="Times New Roman" w:hAnsi="Times New Roman"/>
                <w:b/>
                <w:bCs/>
              </w:rPr>
            </w:pPr>
            <w:r w:rsidRPr="008E3466">
              <w:rPr>
                <w:rFonts w:ascii="Times New Roman" w:hAnsi="Times New Roman"/>
                <w:b/>
                <w:bCs/>
                <w:sz w:val="22"/>
                <w:szCs w:val="22"/>
              </w:rPr>
              <w:t>2010</w:t>
            </w:r>
          </w:p>
        </w:tc>
        <w:tc>
          <w:tcPr>
            <w:tcW w:w="833" w:type="pct"/>
            <w:vAlign w:val="center"/>
          </w:tcPr>
          <w:p w:rsidR="00BF3FDC" w:rsidRPr="008E3466" w:rsidRDefault="00BF3FDC" w:rsidP="00315209">
            <w:pPr>
              <w:pStyle w:val="Teksto"/>
              <w:ind w:firstLine="0"/>
              <w:jc w:val="center"/>
              <w:rPr>
                <w:rFonts w:ascii="Times New Roman" w:hAnsi="Times New Roman"/>
                <w:b/>
                <w:bCs/>
              </w:rPr>
            </w:pPr>
            <w:r w:rsidRPr="008E3466">
              <w:rPr>
                <w:rFonts w:ascii="Times New Roman" w:hAnsi="Times New Roman"/>
                <w:b/>
                <w:bCs/>
                <w:sz w:val="22"/>
                <w:szCs w:val="22"/>
              </w:rPr>
              <w:t>2011</w:t>
            </w:r>
          </w:p>
        </w:tc>
        <w:tc>
          <w:tcPr>
            <w:tcW w:w="833" w:type="pct"/>
          </w:tcPr>
          <w:p w:rsidR="00BF3FDC" w:rsidRPr="008E3466" w:rsidRDefault="00BF3FDC" w:rsidP="00315209">
            <w:pPr>
              <w:pStyle w:val="Teksto"/>
              <w:ind w:firstLine="0"/>
              <w:jc w:val="center"/>
              <w:rPr>
                <w:rFonts w:ascii="Times New Roman" w:hAnsi="Times New Roman"/>
                <w:b/>
                <w:bCs/>
              </w:rPr>
            </w:pPr>
            <w:r w:rsidRPr="008E3466">
              <w:rPr>
                <w:rFonts w:ascii="Times New Roman" w:hAnsi="Times New Roman"/>
                <w:b/>
                <w:bCs/>
                <w:sz w:val="22"/>
                <w:szCs w:val="22"/>
              </w:rPr>
              <w:t>2012</w:t>
            </w:r>
          </w:p>
        </w:tc>
        <w:tc>
          <w:tcPr>
            <w:tcW w:w="833" w:type="pct"/>
          </w:tcPr>
          <w:p w:rsidR="00BF3FDC" w:rsidRPr="008E3466" w:rsidRDefault="00BF3FDC" w:rsidP="00315209">
            <w:pPr>
              <w:pStyle w:val="Teksto"/>
              <w:ind w:firstLine="0"/>
              <w:jc w:val="center"/>
              <w:rPr>
                <w:rFonts w:ascii="Times New Roman" w:hAnsi="Times New Roman"/>
                <w:b/>
                <w:bCs/>
              </w:rPr>
            </w:pPr>
            <w:r w:rsidRPr="008E3466">
              <w:rPr>
                <w:rFonts w:ascii="Times New Roman" w:hAnsi="Times New Roman"/>
                <w:b/>
                <w:bCs/>
                <w:sz w:val="22"/>
                <w:szCs w:val="22"/>
              </w:rPr>
              <w:t>2013 (planas)</w:t>
            </w:r>
          </w:p>
        </w:tc>
      </w:tr>
      <w:tr w:rsidR="00BF3FDC" w:rsidRPr="008E3466">
        <w:tc>
          <w:tcPr>
            <w:tcW w:w="836" w:type="pct"/>
          </w:tcPr>
          <w:p w:rsidR="00BF3FDC" w:rsidRPr="008E3466" w:rsidRDefault="00BF3FDC" w:rsidP="002570D6">
            <w:pPr>
              <w:spacing w:before="0" w:after="0"/>
              <w:ind w:firstLine="0"/>
              <w:jc w:val="left"/>
              <w:rPr>
                <w:b/>
                <w:bCs/>
                <w:color w:val="000000"/>
                <w:lang w:eastAsia="lt-LT"/>
              </w:rPr>
            </w:pPr>
            <w:r w:rsidRPr="008E3466">
              <w:rPr>
                <w:b/>
                <w:bCs/>
                <w:color w:val="000000"/>
                <w:sz w:val="22"/>
                <w:szCs w:val="22"/>
                <w:lang w:eastAsia="lt-LT"/>
              </w:rPr>
              <w:t>Viso</w:t>
            </w:r>
          </w:p>
        </w:tc>
        <w:tc>
          <w:tcPr>
            <w:tcW w:w="833" w:type="pct"/>
            <w:vAlign w:val="center"/>
          </w:tcPr>
          <w:p w:rsidR="00BF3FDC" w:rsidRPr="008E3466" w:rsidRDefault="00BF3FDC" w:rsidP="002570D6">
            <w:pPr>
              <w:pStyle w:val="Teksto"/>
              <w:ind w:firstLine="0"/>
              <w:jc w:val="center"/>
              <w:rPr>
                <w:rFonts w:ascii="Times New Roman" w:hAnsi="Times New Roman"/>
                <w:b/>
                <w:bCs/>
              </w:rPr>
            </w:pPr>
            <w:r w:rsidRPr="008E3466">
              <w:rPr>
                <w:rFonts w:ascii="Times New Roman" w:hAnsi="Times New Roman"/>
                <w:b/>
                <w:bCs/>
                <w:sz w:val="22"/>
                <w:szCs w:val="22"/>
              </w:rPr>
              <w:t>253</w:t>
            </w:r>
          </w:p>
        </w:tc>
        <w:tc>
          <w:tcPr>
            <w:tcW w:w="833" w:type="pct"/>
            <w:vAlign w:val="center"/>
          </w:tcPr>
          <w:p w:rsidR="00BF3FDC" w:rsidRPr="008E3466" w:rsidRDefault="00BF3FDC" w:rsidP="002570D6">
            <w:pPr>
              <w:pStyle w:val="Teksto"/>
              <w:ind w:firstLine="0"/>
              <w:jc w:val="center"/>
              <w:rPr>
                <w:rFonts w:ascii="Times New Roman" w:hAnsi="Times New Roman"/>
                <w:b/>
                <w:bCs/>
              </w:rPr>
            </w:pPr>
            <w:r w:rsidRPr="008E3466">
              <w:rPr>
                <w:rFonts w:ascii="Times New Roman" w:hAnsi="Times New Roman"/>
                <w:b/>
                <w:bCs/>
                <w:sz w:val="22"/>
                <w:szCs w:val="22"/>
              </w:rPr>
              <w:t>174</w:t>
            </w:r>
          </w:p>
        </w:tc>
        <w:tc>
          <w:tcPr>
            <w:tcW w:w="833" w:type="pct"/>
            <w:vAlign w:val="center"/>
          </w:tcPr>
          <w:p w:rsidR="00BF3FDC" w:rsidRPr="008E3466" w:rsidRDefault="00BF3FDC" w:rsidP="002570D6">
            <w:pPr>
              <w:pStyle w:val="Teksto"/>
              <w:ind w:firstLine="0"/>
              <w:jc w:val="center"/>
              <w:rPr>
                <w:rFonts w:ascii="Times New Roman" w:hAnsi="Times New Roman"/>
                <w:b/>
                <w:bCs/>
              </w:rPr>
            </w:pPr>
            <w:r w:rsidRPr="008E3466">
              <w:rPr>
                <w:rFonts w:ascii="Times New Roman" w:hAnsi="Times New Roman"/>
                <w:b/>
                <w:bCs/>
                <w:sz w:val="22"/>
                <w:szCs w:val="22"/>
              </w:rPr>
              <w:t>174</w:t>
            </w:r>
          </w:p>
        </w:tc>
        <w:tc>
          <w:tcPr>
            <w:tcW w:w="833" w:type="pct"/>
            <w:vAlign w:val="center"/>
          </w:tcPr>
          <w:p w:rsidR="00BF3FDC" w:rsidRPr="008E3466" w:rsidRDefault="00BF3FDC" w:rsidP="002570D6">
            <w:pPr>
              <w:pStyle w:val="Teksto"/>
              <w:ind w:firstLine="0"/>
              <w:jc w:val="center"/>
              <w:rPr>
                <w:rFonts w:ascii="Times New Roman" w:hAnsi="Times New Roman"/>
                <w:b/>
                <w:bCs/>
              </w:rPr>
            </w:pPr>
            <w:r w:rsidRPr="008E3466">
              <w:rPr>
                <w:rFonts w:ascii="Times New Roman" w:hAnsi="Times New Roman"/>
                <w:b/>
                <w:bCs/>
                <w:sz w:val="22"/>
                <w:szCs w:val="22"/>
              </w:rPr>
              <w:t>184</w:t>
            </w:r>
          </w:p>
        </w:tc>
        <w:tc>
          <w:tcPr>
            <w:tcW w:w="833" w:type="pct"/>
            <w:vAlign w:val="center"/>
          </w:tcPr>
          <w:p w:rsidR="00BF3FDC" w:rsidRPr="008E3466" w:rsidRDefault="00BF3FDC" w:rsidP="002570D6">
            <w:pPr>
              <w:pStyle w:val="Teksto"/>
              <w:ind w:firstLine="0"/>
              <w:jc w:val="center"/>
              <w:rPr>
                <w:rFonts w:ascii="Times New Roman" w:hAnsi="Times New Roman"/>
                <w:b/>
                <w:bCs/>
              </w:rPr>
            </w:pPr>
            <w:r w:rsidRPr="008E3466">
              <w:rPr>
                <w:rFonts w:ascii="Times New Roman" w:hAnsi="Times New Roman"/>
                <w:b/>
                <w:bCs/>
                <w:sz w:val="22"/>
                <w:szCs w:val="22"/>
              </w:rPr>
              <w:t>216</w:t>
            </w:r>
          </w:p>
        </w:tc>
      </w:tr>
      <w:tr w:rsidR="00BF3FDC" w:rsidRPr="008E3466">
        <w:tc>
          <w:tcPr>
            <w:tcW w:w="836" w:type="pct"/>
          </w:tcPr>
          <w:p w:rsidR="00BF3FDC" w:rsidRPr="008E3466" w:rsidRDefault="00BF3FDC" w:rsidP="002570D6">
            <w:pPr>
              <w:spacing w:before="0" w:after="0"/>
              <w:ind w:firstLine="0"/>
              <w:jc w:val="left"/>
              <w:rPr>
                <w:color w:val="000000"/>
                <w:lang w:eastAsia="lt-LT"/>
              </w:rPr>
            </w:pPr>
            <w:r w:rsidRPr="008E3466">
              <w:rPr>
                <w:color w:val="000000"/>
                <w:sz w:val="22"/>
                <w:szCs w:val="22"/>
                <w:lang w:eastAsia="lt-LT"/>
              </w:rPr>
              <w:t>Iš jų – sporto bazėms</w:t>
            </w:r>
          </w:p>
        </w:tc>
        <w:tc>
          <w:tcPr>
            <w:tcW w:w="833" w:type="pct"/>
            <w:vAlign w:val="center"/>
          </w:tcPr>
          <w:p w:rsidR="00BF3FDC" w:rsidRPr="008E3466" w:rsidRDefault="00BF3FDC" w:rsidP="002570D6">
            <w:pPr>
              <w:pStyle w:val="Teksto"/>
              <w:ind w:firstLine="0"/>
              <w:jc w:val="center"/>
              <w:rPr>
                <w:rFonts w:ascii="Times New Roman" w:hAnsi="Times New Roman"/>
              </w:rPr>
            </w:pPr>
            <w:r w:rsidRPr="008E3466">
              <w:rPr>
                <w:rFonts w:ascii="Times New Roman" w:hAnsi="Times New Roman"/>
                <w:sz w:val="22"/>
                <w:szCs w:val="22"/>
              </w:rPr>
              <w:t>-</w:t>
            </w:r>
          </w:p>
        </w:tc>
        <w:tc>
          <w:tcPr>
            <w:tcW w:w="833" w:type="pct"/>
            <w:vAlign w:val="center"/>
          </w:tcPr>
          <w:p w:rsidR="00BF3FDC" w:rsidRPr="008E3466" w:rsidRDefault="00BF3FDC" w:rsidP="002570D6">
            <w:pPr>
              <w:pStyle w:val="Teksto"/>
              <w:ind w:firstLine="0"/>
              <w:jc w:val="center"/>
              <w:rPr>
                <w:rFonts w:ascii="Times New Roman" w:hAnsi="Times New Roman"/>
              </w:rPr>
            </w:pPr>
            <w:r w:rsidRPr="008E3466">
              <w:rPr>
                <w:rFonts w:ascii="Times New Roman" w:hAnsi="Times New Roman"/>
                <w:sz w:val="22"/>
                <w:szCs w:val="22"/>
              </w:rPr>
              <w:t>21</w:t>
            </w:r>
          </w:p>
        </w:tc>
        <w:tc>
          <w:tcPr>
            <w:tcW w:w="833" w:type="pct"/>
            <w:vAlign w:val="center"/>
          </w:tcPr>
          <w:p w:rsidR="00BF3FDC" w:rsidRPr="008E3466" w:rsidRDefault="00BF3FDC" w:rsidP="002570D6">
            <w:pPr>
              <w:pStyle w:val="Teksto"/>
              <w:ind w:firstLine="0"/>
              <w:jc w:val="center"/>
              <w:rPr>
                <w:rFonts w:ascii="Times New Roman" w:hAnsi="Times New Roman"/>
              </w:rPr>
            </w:pPr>
            <w:r w:rsidRPr="008E3466">
              <w:rPr>
                <w:rFonts w:ascii="Times New Roman" w:hAnsi="Times New Roman"/>
                <w:sz w:val="22"/>
                <w:szCs w:val="22"/>
              </w:rPr>
              <w:t>0</w:t>
            </w:r>
          </w:p>
        </w:tc>
        <w:tc>
          <w:tcPr>
            <w:tcW w:w="833" w:type="pct"/>
            <w:vAlign w:val="center"/>
          </w:tcPr>
          <w:p w:rsidR="00BF3FDC" w:rsidRPr="008E3466" w:rsidRDefault="00BF3FDC" w:rsidP="002570D6">
            <w:pPr>
              <w:pStyle w:val="Teksto"/>
              <w:ind w:firstLine="0"/>
              <w:jc w:val="center"/>
              <w:rPr>
                <w:rFonts w:ascii="Times New Roman" w:hAnsi="Times New Roman"/>
              </w:rPr>
            </w:pPr>
            <w:r w:rsidRPr="008E3466">
              <w:rPr>
                <w:rFonts w:ascii="Times New Roman" w:hAnsi="Times New Roman"/>
                <w:sz w:val="22"/>
                <w:szCs w:val="22"/>
              </w:rPr>
              <w:t>-</w:t>
            </w:r>
          </w:p>
        </w:tc>
        <w:tc>
          <w:tcPr>
            <w:tcW w:w="833" w:type="pct"/>
            <w:vAlign w:val="center"/>
          </w:tcPr>
          <w:p w:rsidR="00BF3FDC" w:rsidRPr="008E3466" w:rsidRDefault="00BF3FDC" w:rsidP="002570D6">
            <w:pPr>
              <w:pStyle w:val="Teksto"/>
              <w:ind w:firstLine="0"/>
              <w:jc w:val="center"/>
              <w:rPr>
                <w:rFonts w:ascii="Times New Roman" w:hAnsi="Times New Roman"/>
              </w:rPr>
            </w:pPr>
            <w:r w:rsidRPr="008E3466">
              <w:rPr>
                <w:rFonts w:ascii="Times New Roman" w:hAnsi="Times New Roman"/>
                <w:sz w:val="22"/>
                <w:szCs w:val="22"/>
              </w:rPr>
              <w:t>-</w:t>
            </w:r>
          </w:p>
        </w:tc>
      </w:tr>
      <w:tr w:rsidR="00BF3FDC" w:rsidRPr="008E3466">
        <w:tc>
          <w:tcPr>
            <w:tcW w:w="836" w:type="pct"/>
          </w:tcPr>
          <w:p w:rsidR="00BF3FDC" w:rsidRPr="008E3466" w:rsidRDefault="00BF3FDC" w:rsidP="002570D6">
            <w:pPr>
              <w:spacing w:before="0" w:after="0"/>
              <w:ind w:firstLine="0"/>
              <w:jc w:val="left"/>
              <w:rPr>
                <w:color w:val="000000"/>
                <w:lang w:eastAsia="lt-LT"/>
              </w:rPr>
            </w:pPr>
            <w:r w:rsidRPr="008E3466">
              <w:rPr>
                <w:color w:val="000000"/>
                <w:sz w:val="22"/>
                <w:szCs w:val="22"/>
                <w:lang w:eastAsia="lt-LT"/>
              </w:rPr>
              <w:t>Per Sveikatingumo fondą</w:t>
            </w:r>
          </w:p>
        </w:tc>
        <w:tc>
          <w:tcPr>
            <w:tcW w:w="833" w:type="pct"/>
            <w:vAlign w:val="center"/>
          </w:tcPr>
          <w:p w:rsidR="00BF3FDC" w:rsidRPr="008E3466" w:rsidRDefault="00BF3FDC" w:rsidP="002570D6">
            <w:pPr>
              <w:pStyle w:val="Teksto"/>
              <w:ind w:firstLine="0"/>
              <w:jc w:val="center"/>
              <w:rPr>
                <w:rFonts w:ascii="Times New Roman" w:hAnsi="Times New Roman"/>
              </w:rPr>
            </w:pPr>
            <w:r w:rsidRPr="008E3466">
              <w:rPr>
                <w:rFonts w:ascii="Times New Roman" w:hAnsi="Times New Roman"/>
                <w:sz w:val="22"/>
                <w:szCs w:val="22"/>
              </w:rPr>
              <w:t>-</w:t>
            </w:r>
          </w:p>
        </w:tc>
        <w:tc>
          <w:tcPr>
            <w:tcW w:w="833" w:type="pct"/>
            <w:vAlign w:val="center"/>
          </w:tcPr>
          <w:p w:rsidR="00BF3FDC" w:rsidRPr="008E3466" w:rsidRDefault="00BF3FDC" w:rsidP="002570D6">
            <w:pPr>
              <w:pStyle w:val="Teksto"/>
              <w:ind w:firstLine="0"/>
              <w:jc w:val="center"/>
              <w:rPr>
                <w:rFonts w:ascii="Times New Roman" w:hAnsi="Times New Roman"/>
              </w:rPr>
            </w:pPr>
            <w:r w:rsidRPr="008E3466">
              <w:rPr>
                <w:rFonts w:ascii="Times New Roman" w:hAnsi="Times New Roman"/>
                <w:sz w:val="22"/>
                <w:szCs w:val="22"/>
              </w:rPr>
              <w:t>30</w:t>
            </w:r>
          </w:p>
        </w:tc>
        <w:tc>
          <w:tcPr>
            <w:tcW w:w="833" w:type="pct"/>
            <w:vAlign w:val="center"/>
          </w:tcPr>
          <w:p w:rsidR="00BF3FDC" w:rsidRPr="008E3466" w:rsidRDefault="00BF3FDC" w:rsidP="002570D6">
            <w:pPr>
              <w:pStyle w:val="Teksto"/>
              <w:ind w:firstLine="0"/>
              <w:jc w:val="center"/>
              <w:rPr>
                <w:rFonts w:ascii="Times New Roman" w:hAnsi="Times New Roman"/>
              </w:rPr>
            </w:pPr>
            <w:r w:rsidRPr="008E3466">
              <w:rPr>
                <w:rFonts w:ascii="Times New Roman" w:hAnsi="Times New Roman"/>
                <w:sz w:val="22"/>
                <w:szCs w:val="22"/>
              </w:rPr>
              <w:t>40</w:t>
            </w:r>
          </w:p>
        </w:tc>
        <w:tc>
          <w:tcPr>
            <w:tcW w:w="833" w:type="pct"/>
            <w:vAlign w:val="center"/>
          </w:tcPr>
          <w:p w:rsidR="00BF3FDC" w:rsidRPr="008E3466" w:rsidRDefault="00BF3FDC" w:rsidP="002570D6">
            <w:pPr>
              <w:pStyle w:val="Teksto"/>
              <w:ind w:firstLine="0"/>
              <w:jc w:val="center"/>
              <w:rPr>
                <w:rFonts w:ascii="Times New Roman" w:hAnsi="Times New Roman"/>
              </w:rPr>
            </w:pPr>
            <w:r w:rsidRPr="008E3466">
              <w:rPr>
                <w:rFonts w:ascii="Times New Roman" w:hAnsi="Times New Roman"/>
                <w:sz w:val="22"/>
                <w:szCs w:val="22"/>
              </w:rPr>
              <w:t>-</w:t>
            </w:r>
          </w:p>
        </w:tc>
        <w:tc>
          <w:tcPr>
            <w:tcW w:w="833" w:type="pct"/>
            <w:vAlign w:val="center"/>
          </w:tcPr>
          <w:p w:rsidR="00BF3FDC" w:rsidRPr="008E3466" w:rsidRDefault="00BF3FDC" w:rsidP="002570D6">
            <w:pPr>
              <w:pStyle w:val="Teksto"/>
              <w:ind w:firstLine="0"/>
              <w:jc w:val="center"/>
              <w:rPr>
                <w:rFonts w:ascii="Times New Roman" w:hAnsi="Times New Roman"/>
              </w:rPr>
            </w:pPr>
            <w:r w:rsidRPr="008E3466">
              <w:rPr>
                <w:rFonts w:ascii="Times New Roman" w:hAnsi="Times New Roman"/>
                <w:sz w:val="22"/>
                <w:szCs w:val="22"/>
              </w:rPr>
              <w:t>-</w:t>
            </w:r>
          </w:p>
        </w:tc>
      </w:tr>
    </w:tbl>
    <w:p w:rsidR="00BF3FDC" w:rsidRPr="008E3466" w:rsidRDefault="00BF3FDC" w:rsidP="002570D6">
      <w:pPr>
        <w:autoSpaceDE w:val="0"/>
        <w:autoSpaceDN w:val="0"/>
        <w:adjustRightInd w:val="0"/>
        <w:spacing w:after="240"/>
        <w:ind w:firstLine="0"/>
        <w:jc w:val="center"/>
        <w:rPr>
          <w:i/>
          <w:iCs/>
          <w:sz w:val="20"/>
          <w:szCs w:val="20"/>
        </w:rPr>
      </w:pPr>
      <w:r w:rsidRPr="008E3466">
        <w:rPr>
          <w:i/>
          <w:iCs/>
          <w:sz w:val="20"/>
          <w:szCs w:val="20"/>
        </w:rPr>
        <w:t>Šaltinis: Kretingos rajono savivaldybės administracija, 2013 m.</w:t>
      </w:r>
    </w:p>
    <w:p w:rsidR="00BF3FDC" w:rsidRPr="008E3466" w:rsidRDefault="00BF3FDC" w:rsidP="00216A38">
      <w:pPr>
        <w:pStyle w:val="Teksto"/>
        <w:spacing w:before="120"/>
        <w:rPr>
          <w:rFonts w:ascii="Times New Roman" w:hAnsi="Times New Roman"/>
        </w:rPr>
      </w:pPr>
      <w:r w:rsidRPr="008E3466">
        <w:rPr>
          <w:rFonts w:ascii="Times New Roman" w:hAnsi="Times New Roman"/>
        </w:rPr>
        <w:t xml:space="preserve">Analizuojant 2013 m. Kretingos rajono sporto srities finansavimo situaciją, </w:t>
      </w:r>
      <w:r w:rsidR="00543B9D">
        <w:rPr>
          <w:rFonts w:ascii="Times New Roman" w:hAnsi="Times New Roman"/>
        </w:rPr>
        <w:t xml:space="preserve">daromos </w:t>
      </w:r>
      <w:r w:rsidRPr="008E3466">
        <w:rPr>
          <w:rFonts w:ascii="Times New Roman" w:hAnsi="Times New Roman"/>
        </w:rPr>
        <w:t>tokios išvados:</w:t>
      </w:r>
    </w:p>
    <w:p w:rsidR="00BF3FDC" w:rsidRPr="008E3466" w:rsidRDefault="00BF3FDC" w:rsidP="009F4AD2">
      <w:pPr>
        <w:pStyle w:val="Sraopastraipa"/>
        <w:numPr>
          <w:ilvl w:val="0"/>
          <w:numId w:val="28"/>
        </w:numPr>
        <w:tabs>
          <w:tab w:val="num" w:pos="1418"/>
        </w:tabs>
        <w:spacing w:after="120" w:line="240" w:lineRule="auto"/>
        <w:ind w:left="0" w:firstLine="1080"/>
        <w:jc w:val="both"/>
        <w:rPr>
          <w:rFonts w:ascii="Times New Roman" w:hAnsi="Times New Roman" w:cs="Times New Roman"/>
          <w:sz w:val="24"/>
          <w:szCs w:val="24"/>
        </w:rPr>
      </w:pPr>
      <w:r w:rsidRPr="008E3466">
        <w:rPr>
          <w:rFonts w:ascii="Times New Roman" w:hAnsi="Times New Roman" w:cs="Times New Roman"/>
          <w:sz w:val="24"/>
          <w:szCs w:val="24"/>
        </w:rPr>
        <w:t>2013 m. sporto finansavimui skirta apie 216 tūkst. Lt;</w:t>
      </w:r>
    </w:p>
    <w:p w:rsidR="00BF3FDC" w:rsidRPr="008E3466" w:rsidRDefault="00BF3FDC" w:rsidP="009F4AD2">
      <w:pPr>
        <w:pStyle w:val="Sraopastraipa"/>
        <w:numPr>
          <w:ilvl w:val="0"/>
          <w:numId w:val="28"/>
        </w:numPr>
        <w:tabs>
          <w:tab w:val="num" w:pos="1418"/>
        </w:tabs>
        <w:spacing w:after="120" w:line="240" w:lineRule="auto"/>
        <w:ind w:left="0" w:firstLine="1080"/>
        <w:jc w:val="both"/>
        <w:rPr>
          <w:rFonts w:ascii="Times New Roman" w:hAnsi="Times New Roman" w:cs="Times New Roman"/>
          <w:sz w:val="24"/>
          <w:szCs w:val="24"/>
        </w:rPr>
      </w:pPr>
      <w:r w:rsidRPr="008E3466">
        <w:rPr>
          <w:rFonts w:ascii="Times New Roman" w:hAnsi="Times New Roman" w:cs="Times New Roman"/>
          <w:sz w:val="24"/>
          <w:szCs w:val="24"/>
        </w:rPr>
        <w:t>Iš šių lėšų apie 88,4 proc. skirta sporto klubų veiklos vykdymui;</w:t>
      </w:r>
    </w:p>
    <w:p w:rsidR="00BF3FDC" w:rsidRPr="008E3466" w:rsidRDefault="00BF3FDC" w:rsidP="009F4AD2">
      <w:pPr>
        <w:pStyle w:val="Sraopastraipa"/>
        <w:numPr>
          <w:ilvl w:val="0"/>
          <w:numId w:val="28"/>
        </w:numPr>
        <w:tabs>
          <w:tab w:val="num" w:pos="1418"/>
        </w:tabs>
        <w:spacing w:after="120" w:line="240" w:lineRule="auto"/>
        <w:ind w:left="0" w:firstLine="1080"/>
        <w:jc w:val="both"/>
        <w:rPr>
          <w:rFonts w:ascii="Times New Roman" w:hAnsi="Times New Roman" w:cs="Times New Roman"/>
          <w:sz w:val="24"/>
          <w:szCs w:val="24"/>
        </w:rPr>
      </w:pPr>
      <w:r w:rsidRPr="008E3466">
        <w:rPr>
          <w:rFonts w:ascii="Times New Roman" w:hAnsi="Times New Roman" w:cs="Times New Roman"/>
          <w:sz w:val="24"/>
          <w:szCs w:val="24"/>
        </w:rPr>
        <w:lastRenderedPageBreak/>
        <w:t xml:space="preserve">Apie 60,2 proc. lėšų skirta 5 pagrindinių sporto klubų veiklai: </w:t>
      </w:r>
      <w:proofErr w:type="spellStart"/>
      <w:r w:rsidRPr="008E3466">
        <w:rPr>
          <w:rFonts w:ascii="Times New Roman" w:hAnsi="Times New Roman" w:cs="Times New Roman"/>
          <w:sz w:val="24"/>
          <w:szCs w:val="24"/>
        </w:rPr>
        <w:t>VšĮ</w:t>
      </w:r>
      <w:proofErr w:type="spellEnd"/>
      <w:r w:rsidRPr="008E3466">
        <w:rPr>
          <w:rFonts w:ascii="Times New Roman" w:hAnsi="Times New Roman" w:cs="Times New Roman"/>
          <w:sz w:val="24"/>
          <w:szCs w:val="24"/>
        </w:rPr>
        <w:t xml:space="preserve"> </w:t>
      </w:r>
      <w:r w:rsidR="00543B9D">
        <w:rPr>
          <w:rFonts w:ascii="Times New Roman" w:hAnsi="Times New Roman" w:cs="Times New Roman"/>
          <w:sz w:val="24"/>
          <w:szCs w:val="24"/>
        </w:rPr>
        <w:t>„</w:t>
      </w:r>
      <w:r w:rsidRPr="008E3466">
        <w:rPr>
          <w:rFonts w:ascii="Times New Roman" w:hAnsi="Times New Roman" w:cs="Times New Roman"/>
          <w:sz w:val="24"/>
          <w:szCs w:val="24"/>
        </w:rPr>
        <w:t>Kretingos rajono futbolas“ ir Motobolo sporto klubui (po apie 39 tūkst. Lt), Kretingos krepšinio klubui (apie 34 tūkst. Lt), sporto klubui „Žalgiris“ (apie 10 tūkst. Lt), Stalo teniso klubui (apie 8 tūkst. Lt). Kitų sporto klubų finansavimas nesiekia 7 tūkst. Lt per metus (skaičiuojant kiekvienam sporto klubui);</w:t>
      </w:r>
    </w:p>
    <w:p w:rsidR="00BF3FDC" w:rsidRPr="008E3466" w:rsidRDefault="00BF3FDC" w:rsidP="009F4AD2">
      <w:pPr>
        <w:pStyle w:val="Sraopastraipa"/>
        <w:numPr>
          <w:ilvl w:val="0"/>
          <w:numId w:val="28"/>
        </w:numPr>
        <w:tabs>
          <w:tab w:val="num" w:pos="1418"/>
        </w:tabs>
        <w:spacing w:after="120" w:line="240" w:lineRule="auto"/>
        <w:ind w:left="0" w:firstLine="1080"/>
        <w:jc w:val="both"/>
        <w:rPr>
          <w:rFonts w:ascii="Times New Roman" w:hAnsi="Times New Roman" w:cs="Times New Roman"/>
          <w:sz w:val="24"/>
          <w:szCs w:val="24"/>
        </w:rPr>
      </w:pPr>
      <w:r w:rsidRPr="008E3466">
        <w:rPr>
          <w:rFonts w:ascii="Times New Roman" w:hAnsi="Times New Roman" w:cs="Times New Roman"/>
          <w:sz w:val="24"/>
          <w:szCs w:val="24"/>
        </w:rPr>
        <w:t xml:space="preserve">Sporto finansavimas skirtas inventoriaus įsigijimui, sportinės veiklos organizavimui ir populiarinimui. Finansavimas skirstomas </w:t>
      </w:r>
      <w:r w:rsidR="00543B9D">
        <w:rPr>
          <w:rFonts w:ascii="Times New Roman" w:hAnsi="Times New Roman" w:cs="Times New Roman"/>
          <w:sz w:val="24"/>
          <w:szCs w:val="24"/>
        </w:rPr>
        <w:t xml:space="preserve">rengiant kasmetinius projektus </w:t>
      </w:r>
      <w:r w:rsidRPr="008E3466">
        <w:rPr>
          <w:rFonts w:ascii="Times New Roman" w:hAnsi="Times New Roman" w:cs="Times New Roman"/>
          <w:sz w:val="24"/>
          <w:szCs w:val="24"/>
        </w:rPr>
        <w:t>.</w:t>
      </w:r>
    </w:p>
    <w:p w:rsidR="00BF3FDC" w:rsidRPr="008E3466" w:rsidRDefault="00BF3FDC" w:rsidP="00216A38">
      <w:pPr>
        <w:autoSpaceDE w:val="0"/>
        <w:autoSpaceDN w:val="0"/>
        <w:adjustRightInd w:val="0"/>
      </w:pPr>
      <w:r w:rsidRPr="008E3466">
        <w:rPr>
          <w:b/>
          <w:bCs/>
        </w:rPr>
        <w:t xml:space="preserve">Sporto renginiai. </w:t>
      </w:r>
      <w:r w:rsidRPr="008E3466">
        <w:t>Kretingos rajono savivaldybė pasižymi sporto renginių gausa - 2.3.3.8 lentelėje pateikiami pagrindiniai kasmetiniai sporto renginiai.</w:t>
      </w:r>
    </w:p>
    <w:p w:rsidR="00BF3FDC" w:rsidRPr="008E3466" w:rsidRDefault="00BF3FDC" w:rsidP="00A035FD">
      <w:pPr>
        <w:autoSpaceDE w:val="0"/>
        <w:autoSpaceDN w:val="0"/>
        <w:adjustRightInd w:val="0"/>
        <w:spacing w:before="240"/>
        <w:ind w:firstLine="0"/>
        <w:jc w:val="center"/>
        <w:rPr>
          <w:b/>
          <w:bCs/>
        </w:rPr>
      </w:pPr>
      <w:r w:rsidRPr="008E3466">
        <w:rPr>
          <w:b/>
          <w:bCs/>
        </w:rPr>
        <w:t>2.3.3.8. lentelė. Kretingos rajono savivaldybės pagrindiniai kasmetiniai sporto renginiai</w:t>
      </w:r>
    </w:p>
    <w:tbl>
      <w:tblPr>
        <w:tblW w:w="10067" w:type="dxa"/>
        <w:jc w:val="center"/>
        <w:tblLayout w:type="fixed"/>
        <w:tblLook w:val="00A0" w:firstRow="1" w:lastRow="0" w:firstColumn="1" w:lastColumn="0" w:noHBand="0" w:noVBand="0"/>
      </w:tblPr>
      <w:tblGrid>
        <w:gridCol w:w="4538"/>
        <w:gridCol w:w="1702"/>
        <w:gridCol w:w="1276"/>
        <w:gridCol w:w="2551"/>
      </w:tblGrid>
      <w:tr w:rsidR="00BF3FDC" w:rsidRPr="008E3466">
        <w:trPr>
          <w:trHeight w:val="521"/>
          <w:tblHeader/>
          <w:jc w:val="center"/>
        </w:trPr>
        <w:tc>
          <w:tcPr>
            <w:tcW w:w="453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F3FDC" w:rsidRPr="008E3466" w:rsidRDefault="00BF3FDC" w:rsidP="00A035FD">
            <w:pPr>
              <w:spacing w:before="0" w:after="0"/>
              <w:ind w:firstLine="0"/>
              <w:jc w:val="center"/>
              <w:rPr>
                <w:b/>
                <w:bCs/>
              </w:rPr>
            </w:pPr>
            <w:r w:rsidRPr="008E3466">
              <w:rPr>
                <w:b/>
                <w:bCs/>
                <w:sz w:val="22"/>
                <w:szCs w:val="22"/>
              </w:rPr>
              <w:t>Pavadinimas</w:t>
            </w:r>
          </w:p>
        </w:tc>
        <w:tc>
          <w:tcPr>
            <w:tcW w:w="1702" w:type="dxa"/>
            <w:tcBorders>
              <w:top w:val="single" w:sz="4" w:space="0" w:color="auto"/>
              <w:left w:val="nil"/>
              <w:bottom w:val="single" w:sz="4" w:space="0" w:color="auto"/>
              <w:right w:val="single" w:sz="4" w:space="0" w:color="auto"/>
            </w:tcBorders>
            <w:shd w:val="clear" w:color="000000" w:fill="FFFFFF"/>
            <w:vAlign w:val="center"/>
          </w:tcPr>
          <w:p w:rsidR="00BF3FDC" w:rsidRPr="008E3466" w:rsidRDefault="00BF3FDC" w:rsidP="00A035FD">
            <w:pPr>
              <w:spacing w:before="0" w:after="0"/>
              <w:ind w:firstLine="0"/>
              <w:jc w:val="center"/>
              <w:rPr>
                <w:b/>
                <w:bCs/>
              </w:rPr>
            </w:pPr>
            <w:r w:rsidRPr="008E3466">
              <w:rPr>
                <w:b/>
                <w:bCs/>
                <w:sz w:val="22"/>
                <w:szCs w:val="22"/>
              </w:rPr>
              <w:t>Renginio vieta</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BF3FDC" w:rsidRPr="008E3466" w:rsidRDefault="00BF3FDC" w:rsidP="00A035FD">
            <w:pPr>
              <w:spacing w:before="0" w:after="0"/>
              <w:ind w:firstLine="0"/>
              <w:jc w:val="center"/>
              <w:rPr>
                <w:b/>
                <w:bCs/>
              </w:rPr>
            </w:pPr>
            <w:r w:rsidRPr="008E3466">
              <w:rPr>
                <w:b/>
                <w:bCs/>
                <w:sz w:val="22"/>
                <w:szCs w:val="22"/>
              </w:rPr>
              <w:t>Sezonas</w:t>
            </w:r>
          </w:p>
        </w:tc>
        <w:tc>
          <w:tcPr>
            <w:tcW w:w="2551" w:type="dxa"/>
            <w:tcBorders>
              <w:top w:val="single" w:sz="4" w:space="0" w:color="auto"/>
              <w:left w:val="nil"/>
              <w:bottom w:val="single" w:sz="4" w:space="0" w:color="auto"/>
              <w:right w:val="single" w:sz="4" w:space="0" w:color="auto"/>
            </w:tcBorders>
            <w:shd w:val="clear" w:color="000000" w:fill="FFFFFF"/>
            <w:vAlign w:val="center"/>
          </w:tcPr>
          <w:p w:rsidR="00BF3FDC" w:rsidRPr="008E3466" w:rsidRDefault="00BF3FDC" w:rsidP="00A035FD">
            <w:pPr>
              <w:spacing w:before="0" w:after="0"/>
              <w:ind w:firstLine="0"/>
              <w:jc w:val="center"/>
              <w:rPr>
                <w:b/>
                <w:bCs/>
              </w:rPr>
            </w:pPr>
            <w:r w:rsidRPr="008E3466">
              <w:rPr>
                <w:b/>
                <w:bCs/>
                <w:sz w:val="22"/>
                <w:szCs w:val="22"/>
              </w:rPr>
              <w:t>Informacijos kanalai</w:t>
            </w:r>
          </w:p>
        </w:tc>
      </w:tr>
      <w:tr w:rsidR="00BF3FDC" w:rsidRPr="008E3466">
        <w:trPr>
          <w:trHeight w:val="300"/>
          <w:jc w:val="center"/>
        </w:trPr>
        <w:tc>
          <w:tcPr>
            <w:tcW w:w="4538" w:type="dxa"/>
            <w:tcBorders>
              <w:top w:val="single" w:sz="4" w:space="0" w:color="auto"/>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Lietuvos futbolo federacijos II lygos „Vakarų“ zonos futbolo pirmenybės</w:t>
            </w:r>
          </w:p>
        </w:tc>
        <w:tc>
          <w:tcPr>
            <w:tcW w:w="1702" w:type="dxa"/>
            <w:tcBorders>
              <w:top w:val="single" w:sz="4" w:space="0" w:color="auto"/>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Pagal tvarkaraštį</w:t>
            </w:r>
          </w:p>
        </w:tc>
        <w:tc>
          <w:tcPr>
            <w:tcW w:w="1276" w:type="dxa"/>
            <w:tcBorders>
              <w:top w:val="single" w:sz="4" w:space="0" w:color="auto"/>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04-10 mėn.</w:t>
            </w:r>
          </w:p>
        </w:tc>
        <w:tc>
          <w:tcPr>
            <w:tcW w:w="2551" w:type="dxa"/>
            <w:tcBorders>
              <w:top w:val="single" w:sz="4" w:space="0" w:color="auto"/>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www.fkminija.net</w:t>
            </w:r>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 xml:space="preserve">Lietuvos </w:t>
            </w:r>
            <w:r w:rsidR="00543B9D">
              <w:rPr>
                <w:sz w:val="22"/>
                <w:szCs w:val="22"/>
              </w:rPr>
              <w:t>r</w:t>
            </w:r>
            <w:r w:rsidRPr="008E3466">
              <w:rPr>
                <w:sz w:val="22"/>
                <w:szCs w:val="22"/>
              </w:rPr>
              <w:t>egionų krepšinio lyga</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Pagal tvarkaraštį</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2013/2014 m.</w:t>
            </w:r>
          </w:p>
          <w:p w:rsidR="00BF3FDC" w:rsidRPr="008E3466" w:rsidRDefault="00BF3FDC" w:rsidP="00A035FD">
            <w:pPr>
              <w:spacing w:before="0" w:after="0"/>
              <w:ind w:firstLine="0"/>
              <w:jc w:val="left"/>
            </w:pPr>
            <w:r w:rsidRPr="008E3466">
              <w:rPr>
                <w:sz w:val="22"/>
                <w:szCs w:val="22"/>
              </w:rPr>
              <w:t>10 - 04 mėn. </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www.bckretinga.lt</w:t>
            </w:r>
            <w:proofErr w:type="spellEnd"/>
            <w:r w:rsidRPr="008E3466">
              <w:rPr>
                <w:sz w:val="22"/>
                <w:szCs w:val="22"/>
              </w:rPr>
              <w:t>  </w:t>
            </w:r>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 xml:space="preserve">Centrinės Europos motobolo lyga   </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Pagal tvarkaraštį</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05-09 mėn. </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www.motobolas.lt</w:t>
            </w:r>
            <w:proofErr w:type="spellEnd"/>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543B9D">
            <w:pPr>
              <w:spacing w:before="0" w:after="0"/>
              <w:ind w:firstLine="0"/>
              <w:jc w:val="left"/>
            </w:pPr>
            <w:r w:rsidRPr="008E3466">
              <w:rPr>
                <w:sz w:val="22"/>
                <w:szCs w:val="22"/>
              </w:rPr>
              <w:t>Kretingos rajono seniūnijų sporto žaidynės mero prizams laimėti</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543B9D">
            <w:pPr>
              <w:spacing w:before="0" w:after="0"/>
              <w:ind w:firstLine="0"/>
              <w:jc w:val="left"/>
            </w:pPr>
            <w:r w:rsidRPr="008E3466">
              <w:rPr>
                <w:sz w:val="22"/>
                <w:szCs w:val="22"/>
              </w:rPr>
              <w:t>Seniūnijos (kiekvienais metais keičiasi)</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05 mėn</w:t>
            </w:r>
            <w:r w:rsidR="006034F4">
              <w:rPr>
                <w:sz w:val="22"/>
                <w:szCs w:val="22"/>
              </w:rPr>
              <w:t>.</w:t>
            </w:r>
            <w:r w:rsidRPr="008E3466">
              <w:rPr>
                <w:sz w:val="22"/>
                <w:szCs w:val="22"/>
              </w:rPr>
              <w:t> </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www.kretinga.lt</w:t>
            </w:r>
            <w:proofErr w:type="spellEnd"/>
            <w:r w:rsidRPr="008E3466">
              <w:rPr>
                <w:sz w:val="22"/>
                <w:szCs w:val="22"/>
              </w:rPr>
              <w:t xml:space="preserve"> skyrelyje „sportas“ </w:t>
            </w:r>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Lietuvos  seniūnijų sporto žaidynių zoninės varžybos</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Palanga </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09 mėn. </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www.kretinga.lt</w:t>
            </w:r>
            <w:proofErr w:type="spellEnd"/>
            <w:r w:rsidRPr="008E3466">
              <w:rPr>
                <w:sz w:val="22"/>
                <w:szCs w:val="22"/>
              </w:rPr>
              <w:t xml:space="preserve"> skyrelyje „sportas“  </w:t>
            </w:r>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Kretingos rajono salės futbolo pirmenybės</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 xml:space="preserve">KVTM salė </w:t>
            </w:r>
            <w:proofErr w:type="spellStart"/>
            <w:r w:rsidRPr="008E3466">
              <w:rPr>
                <w:sz w:val="22"/>
                <w:szCs w:val="22"/>
              </w:rPr>
              <w:t>Kretingsodžio</w:t>
            </w:r>
            <w:proofErr w:type="spellEnd"/>
            <w:r w:rsidRPr="008E3466">
              <w:rPr>
                <w:sz w:val="22"/>
                <w:szCs w:val="22"/>
              </w:rPr>
              <w:t xml:space="preserve"> km, Kretinga </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01-03 mėn. </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www.kretinga.lt</w:t>
            </w:r>
            <w:proofErr w:type="spellEnd"/>
            <w:r w:rsidRPr="008E3466">
              <w:rPr>
                <w:sz w:val="22"/>
                <w:szCs w:val="22"/>
              </w:rPr>
              <w:t xml:space="preserve"> skyrelyje „sportas“ </w:t>
            </w:r>
            <w:proofErr w:type="spellStart"/>
            <w:r w:rsidRPr="008E3466">
              <w:rPr>
                <w:sz w:val="22"/>
                <w:szCs w:val="22"/>
              </w:rPr>
              <w:t>www.sportas.kretinga.lt</w:t>
            </w:r>
            <w:proofErr w:type="spellEnd"/>
            <w:r w:rsidRPr="008E3466">
              <w:rPr>
                <w:sz w:val="22"/>
                <w:szCs w:val="22"/>
              </w:rPr>
              <w:t> </w:t>
            </w:r>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Kretingos rajono krepšinio taurės varžybos</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J.</w:t>
            </w:r>
            <w:r w:rsidR="00543B9D">
              <w:rPr>
                <w:sz w:val="22"/>
                <w:szCs w:val="22"/>
              </w:rPr>
              <w:t xml:space="preserve"> </w:t>
            </w:r>
            <w:r w:rsidRPr="008E3466">
              <w:rPr>
                <w:sz w:val="22"/>
                <w:szCs w:val="22"/>
              </w:rPr>
              <w:t>Pabrėžos gim. Savanorių g. 56; SM salė Vilniaus g.16, Kretinga </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02-04 mėn. </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www.kretinga.lt</w:t>
            </w:r>
            <w:proofErr w:type="spellEnd"/>
            <w:r w:rsidRPr="008E3466">
              <w:rPr>
                <w:sz w:val="22"/>
                <w:szCs w:val="22"/>
              </w:rPr>
              <w:t xml:space="preserve"> skyrelyje „sportas“ </w:t>
            </w:r>
            <w:proofErr w:type="spellStart"/>
            <w:r w:rsidRPr="008E3466">
              <w:rPr>
                <w:sz w:val="22"/>
                <w:szCs w:val="22"/>
              </w:rPr>
              <w:t>www.sportas.kretinga.lt</w:t>
            </w:r>
            <w:proofErr w:type="spellEnd"/>
            <w:r w:rsidRPr="008E3466">
              <w:rPr>
                <w:sz w:val="22"/>
                <w:szCs w:val="22"/>
              </w:rPr>
              <w:t> </w:t>
            </w:r>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Kretingos rajono tinklinio pirmenybės</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 xml:space="preserve">KVTM, </w:t>
            </w:r>
            <w:proofErr w:type="spellStart"/>
            <w:r w:rsidRPr="008E3466">
              <w:rPr>
                <w:sz w:val="22"/>
                <w:szCs w:val="22"/>
              </w:rPr>
              <w:t>Kretingsodžio</w:t>
            </w:r>
            <w:proofErr w:type="spellEnd"/>
            <w:r w:rsidRPr="008E3466">
              <w:rPr>
                <w:sz w:val="22"/>
                <w:szCs w:val="22"/>
              </w:rPr>
              <w:t xml:space="preserve"> km, Kretinga  </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03-04 mėn.</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www.kretinga.lt</w:t>
            </w:r>
            <w:proofErr w:type="spellEnd"/>
            <w:r w:rsidRPr="008E3466">
              <w:rPr>
                <w:sz w:val="22"/>
                <w:szCs w:val="22"/>
              </w:rPr>
              <w:t xml:space="preserve"> skyrelyje „sportas“ </w:t>
            </w:r>
            <w:proofErr w:type="spellStart"/>
            <w:r w:rsidRPr="008E3466">
              <w:rPr>
                <w:sz w:val="22"/>
                <w:szCs w:val="22"/>
              </w:rPr>
              <w:t>www.sportas.kretinga.lt</w:t>
            </w:r>
            <w:proofErr w:type="spellEnd"/>
            <w:r w:rsidRPr="008E3466">
              <w:rPr>
                <w:sz w:val="22"/>
                <w:szCs w:val="22"/>
              </w:rPr>
              <w:t> </w:t>
            </w:r>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Kretingos  rajono 7x7x futbolo pirmenybės</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543B9D">
            <w:pPr>
              <w:spacing w:before="0" w:after="0"/>
              <w:ind w:firstLine="0"/>
              <w:jc w:val="left"/>
            </w:pPr>
            <w:r w:rsidRPr="008E3466">
              <w:rPr>
                <w:sz w:val="22"/>
                <w:szCs w:val="22"/>
              </w:rPr>
              <w:t>Seniūnijų, mokyklų ir Kretingos m. stadion</w:t>
            </w:r>
            <w:r w:rsidR="00543B9D">
              <w:rPr>
                <w:sz w:val="22"/>
                <w:szCs w:val="22"/>
              </w:rPr>
              <w:t>ai</w:t>
            </w:r>
            <w:r w:rsidRPr="008E3466">
              <w:rPr>
                <w:sz w:val="22"/>
                <w:szCs w:val="22"/>
              </w:rPr>
              <w:t> </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05-08 mėn. </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www.kretinga.lt</w:t>
            </w:r>
            <w:proofErr w:type="spellEnd"/>
            <w:r w:rsidRPr="008E3466">
              <w:rPr>
                <w:sz w:val="22"/>
                <w:szCs w:val="22"/>
              </w:rPr>
              <w:t xml:space="preserve"> skyrelyje „sportas“ </w:t>
            </w:r>
            <w:proofErr w:type="spellStart"/>
            <w:r w:rsidRPr="008E3466">
              <w:rPr>
                <w:sz w:val="22"/>
                <w:szCs w:val="22"/>
              </w:rPr>
              <w:t>www.sportas.kretinga.lt</w:t>
            </w:r>
            <w:proofErr w:type="spellEnd"/>
            <w:r w:rsidRPr="008E3466">
              <w:rPr>
                <w:sz w:val="22"/>
                <w:szCs w:val="22"/>
              </w:rPr>
              <w:t> </w:t>
            </w:r>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Kretingos rajono krepšinio pirmenybės</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J.</w:t>
            </w:r>
            <w:r w:rsidR="00543B9D">
              <w:rPr>
                <w:sz w:val="22"/>
                <w:szCs w:val="22"/>
              </w:rPr>
              <w:t xml:space="preserve"> </w:t>
            </w:r>
            <w:r w:rsidRPr="008E3466">
              <w:rPr>
                <w:sz w:val="22"/>
                <w:szCs w:val="22"/>
              </w:rPr>
              <w:t>Pabrėžos gim. sporto salė, Savanorių g. 56; SM salė Vilniaus g.16, Kretinga </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10-12 mėn.</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www.kretinga.lt</w:t>
            </w:r>
            <w:proofErr w:type="spellEnd"/>
            <w:r w:rsidRPr="008E3466">
              <w:rPr>
                <w:sz w:val="22"/>
                <w:szCs w:val="22"/>
              </w:rPr>
              <w:t xml:space="preserve"> skyrelyje „sportas“ </w:t>
            </w:r>
            <w:proofErr w:type="spellStart"/>
            <w:r w:rsidRPr="008E3466">
              <w:rPr>
                <w:sz w:val="22"/>
                <w:szCs w:val="22"/>
              </w:rPr>
              <w:t>www.sportas.kretinga.lt</w:t>
            </w:r>
            <w:proofErr w:type="spellEnd"/>
            <w:r w:rsidRPr="008E3466">
              <w:rPr>
                <w:sz w:val="22"/>
                <w:szCs w:val="22"/>
              </w:rPr>
              <w:t> </w:t>
            </w:r>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 xml:space="preserve">Europos motobolo čempionatas  </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EA4449">
            <w:pPr>
              <w:spacing w:before="0" w:after="0"/>
              <w:ind w:firstLine="0"/>
              <w:jc w:val="left"/>
            </w:pPr>
            <w:r w:rsidRPr="008E3466">
              <w:rPr>
                <w:sz w:val="22"/>
                <w:szCs w:val="22"/>
              </w:rPr>
              <w:t>Pagal čempionato</w:t>
            </w:r>
            <w:r w:rsidR="00EA4449">
              <w:rPr>
                <w:sz w:val="22"/>
                <w:szCs w:val="22"/>
              </w:rPr>
              <w:t xml:space="preserve"> </w:t>
            </w:r>
            <w:r w:rsidRPr="008E3466">
              <w:rPr>
                <w:sz w:val="22"/>
                <w:szCs w:val="22"/>
              </w:rPr>
              <w:t>tvarkaraštį</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07 mėn.</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www.motobolas.lt</w:t>
            </w:r>
            <w:proofErr w:type="spellEnd"/>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Kretingos rajono veteranų krepšinio pirmenybės</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SM sporto salė, Vilniaus g.16, Kretinga </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01-03 mėn.</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proofErr w:type="spellStart"/>
            <w:r w:rsidRPr="008E3466">
              <w:rPr>
                <w:sz w:val="22"/>
                <w:szCs w:val="22"/>
              </w:rPr>
              <w:t>www.kretinga.lt</w:t>
            </w:r>
            <w:proofErr w:type="spellEnd"/>
            <w:r w:rsidRPr="008E3466">
              <w:rPr>
                <w:sz w:val="22"/>
                <w:szCs w:val="22"/>
              </w:rPr>
              <w:t xml:space="preserve"> skyrelyje „sportas“ </w:t>
            </w:r>
          </w:p>
          <w:p w:rsidR="00BF3FDC" w:rsidRPr="008E3466" w:rsidRDefault="00BF3FDC" w:rsidP="00A035FD">
            <w:pPr>
              <w:spacing w:before="0" w:after="0"/>
              <w:ind w:firstLine="0"/>
              <w:jc w:val="left"/>
            </w:pPr>
            <w:proofErr w:type="spellStart"/>
            <w:r w:rsidRPr="008E3466">
              <w:rPr>
                <w:sz w:val="22"/>
                <w:szCs w:val="22"/>
              </w:rPr>
              <w:t>sportas,Kretinga.ku.lt</w:t>
            </w:r>
            <w:proofErr w:type="spellEnd"/>
            <w:r w:rsidRPr="008E3466">
              <w:rPr>
                <w:sz w:val="22"/>
                <w:szCs w:val="22"/>
              </w:rPr>
              <w:t> </w:t>
            </w:r>
          </w:p>
        </w:tc>
      </w:tr>
      <w:tr w:rsidR="00BF3FDC" w:rsidRPr="008E3466">
        <w:trPr>
          <w:trHeight w:val="300"/>
          <w:jc w:val="center"/>
        </w:trPr>
        <w:tc>
          <w:tcPr>
            <w:tcW w:w="4538" w:type="dxa"/>
            <w:tcBorders>
              <w:top w:val="nil"/>
              <w:left w:val="single" w:sz="4" w:space="0" w:color="auto"/>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Kretingos rajono mokinių atskirų sporto šakų pirmenybės</w:t>
            </w:r>
          </w:p>
        </w:tc>
        <w:tc>
          <w:tcPr>
            <w:tcW w:w="1702"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Mokyklų sporto salės</w:t>
            </w:r>
          </w:p>
        </w:tc>
        <w:tc>
          <w:tcPr>
            <w:tcW w:w="1276" w:type="dxa"/>
            <w:tcBorders>
              <w:top w:val="nil"/>
              <w:left w:val="nil"/>
              <w:bottom w:val="single" w:sz="4" w:space="0" w:color="auto"/>
              <w:right w:val="single" w:sz="4" w:space="0" w:color="auto"/>
            </w:tcBorders>
            <w:shd w:val="clear" w:color="000000" w:fill="FFFFFF"/>
            <w:noWrap/>
          </w:tcPr>
          <w:p w:rsidR="00BF3FDC" w:rsidRPr="008E3466" w:rsidRDefault="00BF3FDC" w:rsidP="00A035FD">
            <w:pPr>
              <w:spacing w:before="0" w:after="0"/>
              <w:ind w:firstLine="0"/>
              <w:jc w:val="left"/>
            </w:pPr>
            <w:r w:rsidRPr="008E3466">
              <w:rPr>
                <w:sz w:val="22"/>
                <w:szCs w:val="22"/>
              </w:rPr>
              <w:t xml:space="preserve">2013/2014 m. 09-12 </w:t>
            </w:r>
            <w:r w:rsidRPr="008E3466">
              <w:rPr>
                <w:sz w:val="22"/>
                <w:szCs w:val="22"/>
              </w:rPr>
              <w:lastRenderedPageBreak/>
              <w:t>mėn.,01-06 </w:t>
            </w:r>
          </w:p>
        </w:tc>
        <w:tc>
          <w:tcPr>
            <w:tcW w:w="2551" w:type="dxa"/>
            <w:tcBorders>
              <w:top w:val="nil"/>
              <w:left w:val="nil"/>
              <w:bottom w:val="single" w:sz="4" w:space="0" w:color="auto"/>
              <w:right w:val="single" w:sz="4" w:space="0" w:color="auto"/>
            </w:tcBorders>
            <w:shd w:val="clear" w:color="000000" w:fill="FFFFFF"/>
            <w:noWrap/>
          </w:tcPr>
          <w:p w:rsidR="00BF3FDC" w:rsidRPr="008E3466" w:rsidRDefault="00514CC7" w:rsidP="00A035FD">
            <w:pPr>
              <w:spacing w:before="0" w:after="0"/>
              <w:ind w:firstLine="0"/>
              <w:jc w:val="left"/>
            </w:pPr>
            <w:hyperlink r:id="rId41" w:history="1">
              <w:r w:rsidR="00BF3FDC" w:rsidRPr="008E3466">
                <w:rPr>
                  <w:sz w:val="22"/>
                  <w:szCs w:val="22"/>
                </w:rPr>
                <w:t>www.sportas.kretinga</w:t>
              </w:r>
            </w:hyperlink>
            <w:r w:rsidR="00BF3FDC" w:rsidRPr="008E3466">
              <w:rPr>
                <w:sz w:val="22"/>
                <w:szCs w:val="22"/>
              </w:rPr>
              <w:t>.lm.lt </w:t>
            </w:r>
          </w:p>
        </w:tc>
      </w:tr>
    </w:tbl>
    <w:p w:rsidR="00BF3FDC" w:rsidRPr="008E3466" w:rsidRDefault="00BF3FDC" w:rsidP="00A035FD">
      <w:pPr>
        <w:autoSpaceDE w:val="0"/>
        <w:autoSpaceDN w:val="0"/>
        <w:adjustRightInd w:val="0"/>
        <w:spacing w:after="240"/>
        <w:ind w:firstLine="0"/>
        <w:jc w:val="center"/>
        <w:rPr>
          <w:i/>
          <w:iCs/>
          <w:sz w:val="20"/>
          <w:szCs w:val="20"/>
        </w:rPr>
      </w:pPr>
      <w:r w:rsidRPr="008E3466">
        <w:rPr>
          <w:i/>
          <w:iCs/>
          <w:sz w:val="20"/>
          <w:szCs w:val="20"/>
        </w:rPr>
        <w:lastRenderedPageBreak/>
        <w:t>Šaltinis: Kretingos rajono savivaldybės administracija, 2013 m.</w:t>
      </w:r>
    </w:p>
    <w:p w:rsidR="00BF3FDC" w:rsidRPr="008E3466" w:rsidRDefault="00BF3FDC" w:rsidP="00216A38">
      <w:pPr>
        <w:autoSpaceDE w:val="0"/>
        <w:autoSpaceDN w:val="0"/>
        <w:adjustRightInd w:val="0"/>
      </w:pPr>
      <w:r w:rsidRPr="008E3466">
        <w:rPr>
          <w:b/>
          <w:bCs/>
        </w:rPr>
        <w:t xml:space="preserve">Apibendrinimas. </w:t>
      </w:r>
      <w:r w:rsidRPr="008E3466">
        <w:t xml:space="preserve">2010-2012 metais sporto organizacijų skaičius Kretingos rajone išliko stabilus (buvo didesnis nei Klaipėdos ir Plungės rajonuose, bet mažesnis nei Šilutės ir Jonavos rajonuose). 2010-2011 metais 1000-iui gyventojų tenkantis sportuojančių </w:t>
      </w:r>
      <w:r w:rsidR="00635AB7">
        <w:t xml:space="preserve">asmenų </w:t>
      </w:r>
      <w:r w:rsidRPr="008E3466">
        <w:t xml:space="preserve">skaičius Kretingos rajone buvo didžiausias, lyginant tiek su Lietuvos vidurkiu, tiek ir su kitomis nagrinėjamomis savivaldybėmis. 2011 metais šis rodiklis Kretingos rajone buvo 1,4 kartus didesnis nei Lietuvoje ir net 2 kartus didesnis nei Plungės rajone. 2012 m. sportuojančių </w:t>
      </w:r>
      <w:r w:rsidR="00635AB7" w:rsidRPr="008E3466">
        <w:t xml:space="preserve">Kretingos rajono savivaldybės </w:t>
      </w:r>
      <w:r w:rsidRPr="008E3466">
        <w:t>asmenų skaičius dar padidėjo (o gyventojų – sumažėjo), tad šis rodiklis 2012 m. turėtų būti dar didesnis.</w:t>
      </w:r>
    </w:p>
    <w:p w:rsidR="00BF3FDC" w:rsidRPr="008E3466" w:rsidRDefault="00BF3FDC" w:rsidP="00635AB7">
      <w:pPr>
        <w:autoSpaceDE w:val="0"/>
        <w:autoSpaceDN w:val="0"/>
        <w:adjustRightInd w:val="0"/>
      </w:pPr>
      <w:r w:rsidRPr="008E3466">
        <w:t>2010-2011 metais Kretingos rajone sporto varžybų ir sveikatingumo renginių skaičius buvo vienas mažiausių nagrinėjamų savivaldybių tarpe, tačiau jų dalyvių skaičius buvo didesnis nei Šilutės, Plungės rajonų savivaldybėse ir 2011 metais praktiškai atitiko Jonavos rajono savivaldybės lygį, nors pačių renginių šioje savivaldybėje buvo 2,6 karto daugiau nei Kretingos rajone. Verta pastebėti ir</w:t>
      </w:r>
      <w:r w:rsidR="00635AB7">
        <w:t xml:space="preserve"> </w:t>
      </w:r>
      <w:r w:rsidRPr="008E3466">
        <w:t xml:space="preserve">tai, kad Kretingos rajono organizuojami sporto renginiai pasižymi </w:t>
      </w:r>
      <w:r w:rsidR="00EA4449">
        <w:t>ilga trukme</w:t>
      </w:r>
      <w:r w:rsidR="00635AB7">
        <w:t xml:space="preserve"> –</w:t>
      </w:r>
      <w:r w:rsidRPr="008E3466">
        <w:t xml:space="preserve"> vienas renginys trunka kelias dienas ar net kelis mėnesius. Esant pakankamai mažam renginių skaičiui, bet gana dideliam jų dalyvių skaičiui, viename Kretingos rajone organizuotame sporto renginyje vidutiniškai dalyvavo daugiau žmonių nei Lietuvoje ir kitose savivaldybėse. Vis dėlto, nepaisant didesnio sporto renginių dalyvių skaičiaus (skaičiuojant vienam renginiui), neigiamas tendencijas Kretingos rajone rodo bendrai mažėjantis sporto renginių skaičius.</w:t>
      </w:r>
    </w:p>
    <w:p w:rsidR="00BF3FDC" w:rsidRPr="008E3466" w:rsidRDefault="00BF3FDC" w:rsidP="00216A38">
      <w:pPr>
        <w:autoSpaceDE w:val="0"/>
        <w:autoSpaceDN w:val="0"/>
        <w:adjustRightInd w:val="0"/>
      </w:pPr>
      <w:r w:rsidRPr="008E3466">
        <w:t xml:space="preserve">Sporto infrastruktūros išvystymas Kretingos rajone yra vidutinio lygio. Sporto bazių skaičius Kretingos rajono savivaldybėje yra didesnis nei Plungės ir Šilutės rajonuose, tačiau ženkliai mažesnis, lyginant su Jonavos ir Klaipėdos rajonų savivaldybėmis. Savivaldybėje įrengtos visų pagrindinių sporto šakų bazės, tačiau nėra stadiono su 3 tūkst. ir daugiau vietų tribūnomis, neišplėtota retesnių sporto šakų infrastruktūra. Visa esama sporto infrastruktūra yra švietimo sistemos dalis (salės, stadionai prie mokyklų), todėl didesnėje objektų dalyje negali būti organizuojami aukštesnio rango renginiai (pvz., varžybos). Didžiausia problema – infrastruktūros būklė: miesto stadionas prižiūrimas, tačiau </w:t>
      </w:r>
      <w:r w:rsidR="00D33FCB">
        <w:t xml:space="preserve">jo </w:t>
      </w:r>
      <w:r w:rsidR="00D33FCB" w:rsidRPr="008E3466">
        <w:t xml:space="preserve">bėgimo takų danga </w:t>
      </w:r>
      <w:r w:rsidRPr="008E3466">
        <w:t xml:space="preserve">yra sena; vienintelė pagal ilgį/plotį tinkamoje respublikinio lygio varžyboms organizuoti krepšinio aikštelė yra blogos būklės salėje ir pan. Kretingos rajono savivaldybėje apsunkintas privalomasis 1-4 klasių mokinių plaukimo mokymas – savivaldybės teritorijoje baseino nėra, šalia esančiuose Palangos ir Klaipėdos miestuose baseinai uždaryti arba taip perpildyti, kad nesudarytos sąlygos papildomiems mokinių srautams. Esant didesniam finansavimui, sportas ir </w:t>
      </w:r>
      <w:proofErr w:type="spellStart"/>
      <w:r w:rsidRPr="008E3466">
        <w:t>sveikatinimas</w:t>
      </w:r>
      <w:proofErr w:type="spellEnd"/>
      <w:r w:rsidRPr="008E3466">
        <w:t xml:space="preserve"> galėtų tapti prioritetiniai</w:t>
      </w:r>
      <w:r w:rsidR="00D33FCB">
        <w:t>s</w:t>
      </w:r>
      <w:r w:rsidRPr="008E3466">
        <w:t xml:space="preserve"> vystymo aspektai</w:t>
      </w:r>
      <w:r w:rsidR="00D33FCB">
        <w:t>s</w:t>
      </w:r>
      <w:r w:rsidRPr="008E3466">
        <w:t>.</w:t>
      </w:r>
    </w:p>
    <w:p w:rsidR="00BF3FDC" w:rsidRPr="008E3466" w:rsidRDefault="00BF3FDC" w:rsidP="00216A38">
      <w:pPr>
        <w:autoSpaceDE w:val="0"/>
        <w:autoSpaceDN w:val="0"/>
        <w:adjustRightInd w:val="0"/>
      </w:pPr>
      <w:r w:rsidRPr="008E3466">
        <w:t>Kretingos rajone dirbančių kūno kultūros ir sporto specialistų skaičius yra vienas mažiausių nagrinėjamų savivaldybių tarpe ir viršija tik Plungės rajono savivaldybės rodiklį. 2010-2011 metais Kretingos rajone aukštąjį kūno kultūros išsilavinimą ir kvalifikacinę trenerio kategoriją turėjo mažesnė kūno kultūros ir sporto specialistų dalis nei Lietuvoje, Šilutės ir Jonavos rajonuose. 2012 m. tik apie 5,1 proc. trenerių neturėjo kvalifikacinės kategorijos – šis skaičius palyginti mažas.</w:t>
      </w:r>
    </w:p>
    <w:p w:rsidR="00BF3FDC" w:rsidRPr="008E3466" w:rsidRDefault="00BF3FDC" w:rsidP="00216A38">
      <w:r w:rsidRPr="008E3466">
        <w:t xml:space="preserve">2010-2011 metais Kretingos rajono savivaldybėje sporto bazių ir kūno kultūros bei sporto specialistų skaičius išliko stabilus, tačiau daugiau kaip 10 proc. išaugo </w:t>
      </w:r>
      <w:r w:rsidR="00D33FCB">
        <w:t>s</w:t>
      </w:r>
      <w:r w:rsidRPr="008E3466">
        <w:t xml:space="preserve">avivaldybėje vykdomų kūno kultūros ir sporto programų finansavimas. Nepaisant tokio spartaus augimo, šis rodiklis Kretingos rajone buvo 5 kartaus mažesnis nei Klaipėdos rajone, 10 kartų mažesnis nei Šilutės rajone ir net 24 kartus mažesnis nei Jonavos rajone. 2012 m. sporto finansavimas išaugo daugiau kaip 2 kartus (palyginti su 2011 m.), kas teigiamai veikia sporto situaciją. </w:t>
      </w:r>
    </w:p>
    <w:p w:rsidR="00BF3FDC" w:rsidRPr="008E3466" w:rsidRDefault="00BF3FDC" w:rsidP="00E70FA1">
      <w:pPr>
        <w:pStyle w:val="11skyrius"/>
        <w:ind w:firstLine="0"/>
        <w:rPr>
          <w:rFonts w:ascii="Times New Roman" w:hAnsi="Times New Roman" w:cs="Times New Roman"/>
        </w:rPr>
      </w:pPr>
      <w:bookmarkStart w:id="39" w:name="_Toc306958370"/>
      <w:r w:rsidRPr="008E3466">
        <w:rPr>
          <w:rFonts w:ascii="Times New Roman" w:hAnsi="Times New Roman" w:cs="Times New Roman"/>
        </w:rPr>
        <w:br w:type="page"/>
      </w:r>
      <w:bookmarkStart w:id="40" w:name="_Toc388278869"/>
      <w:r w:rsidRPr="008E3466">
        <w:rPr>
          <w:rFonts w:ascii="Times New Roman" w:hAnsi="Times New Roman" w:cs="Times New Roman"/>
        </w:rPr>
        <w:lastRenderedPageBreak/>
        <w:t>2.4 Socialinė aplinka</w:t>
      </w:r>
      <w:bookmarkEnd w:id="39"/>
      <w:bookmarkEnd w:id="40"/>
    </w:p>
    <w:p w:rsidR="00BF3FDC" w:rsidRPr="008E3466" w:rsidRDefault="00BF3FDC" w:rsidP="00FE1EFE">
      <w:bookmarkStart w:id="41" w:name="_Toc306958371"/>
      <w:r w:rsidRPr="008E3466">
        <w:t>Kretingos rajono savivaldybės gyventojų buvo prašoma įvertinti atskiras viešąsias/ administracines paslaugas. Sveikatos priežiūros, socialinės paramos sektoriaus paslaug</w:t>
      </w:r>
      <w:r w:rsidR="00527DF3">
        <w:t>ų</w:t>
      </w:r>
      <w:r w:rsidRPr="008E3466">
        <w:t xml:space="preserve"> ir vieš</w:t>
      </w:r>
      <w:r w:rsidR="00527DF3">
        <w:t>ojo</w:t>
      </w:r>
      <w:r w:rsidRPr="008E3466">
        <w:t xml:space="preserve"> saugum</w:t>
      </w:r>
      <w:r w:rsidR="00527DF3">
        <w:t xml:space="preserve">o įvertinimas pateiktas </w:t>
      </w:r>
      <w:r w:rsidRPr="008E3466">
        <w:t xml:space="preserve"> 2.4.1 lentel</w:t>
      </w:r>
      <w:r w:rsidR="00527DF3">
        <w:t>ėje</w:t>
      </w:r>
      <w:r w:rsidRPr="008E3466">
        <w:t>.</w:t>
      </w:r>
    </w:p>
    <w:p w:rsidR="00BF3FDC" w:rsidRPr="008E3466" w:rsidRDefault="00BF3FDC" w:rsidP="00FE1EFE">
      <w:pPr>
        <w:spacing w:before="240"/>
        <w:ind w:firstLine="0"/>
        <w:jc w:val="center"/>
        <w:rPr>
          <w:b/>
          <w:bCs/>
        </w:rPr>
      </w:pPr>
      <w:r w:rsidRPr="008E3466">
        <w:rPr>
          <w:b/>
          <w:bCs/>
        </w:rPr>
        <w:t>2.4.1. lentelė. Sveikatos priežiūros, socialinės paramos sektoriaus ir viešojo saugumo paslaugų bei infrastruktūros vertinimas (gyventojų nuomonės tyrimai)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913"/>
        <w:gridCol w:w="3773"/>
        <w:gridCol w:w="3884"/>
      </w:tblGrid>
      <w:tr w:rsidR="00BF3FDC" w:rsidRPr="008E3466">
        <w:trPr>
          <w:jc w:val="center"/>
        </w:trPr>
        <w:tc>
          <w:tcPr>
            <w:tcW w:w="540" w:type="dxa"/>
            <w:vAlign w:val="center"/>
          </w:tcPr>
          <w:p w:rsidR="00BF3FDC" w:rsidRPr="008E3466" w:rsidRDefault="00BF3FDC" w:rsidP="00693F85">
            <w:pPr>
              <w:spacing w:before="0" w:after="0"/>
              <w:ind w:firstLine="0"/>
              <w:jc w:val="center"/>
              <w:rPr>
                <w:b/>
                <w:bCs/>
              </w:rPr>
            </w:pPr>
            <w:r w:rsidRPr="008E3466">
              <w:rPr>
                <w:b/>
                <w:bCs/>
                <w:sz w:val="22"/>
                <w:szCs w:val="22"/>
              </w:rPr>
              <w:t>Eil. Nr.</w:t>
            </w:r>
          </w:p>
        </w:tc>
        <w:tc>
          <w:tcPr>
            <w:tcW w:w="1913" w:type="dxa"/>
            <w:vAlign w:val="center"/>
          </w:tcPr>
          <w:p w:rsidR="00BF3FDC" w:rsidRPr="008E3466" w:rsidRDefault="00BF3FDC" w:rsidP="00693F85">
            <w:pPr>
              <w:spacing w:before="0" w:after="0"/>
              <w:ind w:firstLine="0"/>
              <w:jc w:val="center"/>
              <w:rPr>
                <w:b/>
                <w:bCs/>
              </w:rPr>
            </w:pPr>
            <w:r w:rsidRPr="008E3466">
              <w:rPr>
                <w:b/>
                <w:bCs/>
                <w:sz w:val="22"/>
                <w:szCs w:val="22"/>
              </w:rPr>
              <w:t>Vertinimo kriterijus</w:t>
            </w:r>
          </w:p>
        </w:tc>
        <w:tc>
          <w:tcPr>
            <w:tcW w:w="3773" w:type="dxa"/>
            <w:vAlign w:val="center"/>
          </w:tcPr>
          <w:p w:rsidR="00BF3FDC" w:rsidRPr="008E3466" w:rsidRDefault="00BF3FDC" w:rsidP="00693F85">
            <w:pPr>
              <w:spacing w:before="0" w:after="0"/>
              <w:ind w:firstLine="0"/>
              <w:jc w:val="center"/>
              <w:rPr>
                <w:b/>
                <w:bCs/>
              </w:rPr>
            </w:pPr>
            <w:r w:rsidRPr="008E3466">
              <w:rPr>
                <w:b/>
                <w:bCs/>
                <w:sz w:val="22"/>
                <w:szCs w:val="22"/>
              </w:rPr>
              <w:t>Kretingos rajono savivaldybės gyventojų vertinimas (2011 m.)</w:t>
            </w:r>
            <w:r w:rsidRPr="008E3466">
              <w:rPr>
                <w:rStyle w:val="Puslapioinaosnuoroda"/>
                <w:b/>
                <w:bCs/>
                <w:sz w:val="22"/>
                <w:szCs w:val="22"/>
              </w:rPr>
              <w:footnoteReference w:id="19"/>
            </w:r>
          </w:p>
        </w:tc>
        <w:tc>
          <w:tcPr>
            <w:tcW w:w="3884" w:type="dxa"/>
            <w:vAlign w:val="center"/>
          </w:tcPr>
          <w:p w:rsidR="00BF3FDC" w:rsidRPr="008E3466" w:rsidRDefault="00BF3FDC" w:rsidP="00693F85">
            <w:pPr>
              <w:spacing w:before="0" w:after="0"/>
              <w:ind w:firstLine="0"/>
              <w:jc w:val="center"/>
              <w:rPr>
                <w:b/>
                <w:bCs/>
              </w:rPr>
            </w:pPr>
            <w:r w:rsidRPr="008E3466">
              <w:rPr>
                <w:b/>
                <w:bCs/>
                <w:sz w:val="22"/>
                <w:szCs w:val="22"/>
              </w:rPr>
              <w:t>Kretingos rajono savivaldybės gyventojų vertinimas (2013 m.)</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1</w:t>
            </w:r>
          </w:p>
        </w:tc>
        <w:tc>
          <w:tcPr>
            <w:tcW w:w="1913" w:type="dxa"/>
          </w:tcPr>
          <w:p w:rsidR="00BF3FDC" w:rsidRPr="008E3466" w:rsidRDefault="00BF3FDC" w:rsidP="00693F85">
            <w:pPr>
              <w:spacing w:before="0" w:after="0"/>
              <w:ind w:firstLine="0"/>
              <w:jc w:val="left"/>
            </w:pPr>
            <w:r w:rsidRPr="008E3466">
              <w:rPr>
                <w:sz w:val="22"/>
                <w:szCs w:val="22"/>
              </w:rPr>
              <w:t>Sveikatos priežiūra</w:t>
            </w:r>
          </w:p>
        </w:tc>
        <w:tc>
          <w:tcPr>
            <w:tcW w:w="3773" w:type="dxa"/>
          </w:tcPr>
          <w:p w:rsidR="00BF3FDC" w:rsidRPr="008E3466" w:rsidRDefault="00BF3FDC" w:rsidP="00693F85">
            <w:pPr>
              <w:spacing w:before="0" w:after="0"/>
              <w:ind w:firstLine="0"/>
              <w:jc w:val="center"/>
            </w:pPr>
            <w:r w:rsidRPr="008E3466">
              <w:rPr>
                <w:sz w:val="22"/>
                <w:szCs w:val="22"/>
              </w:rPr>
              <w:t>-</w:t>
            </w:r>
          </w:p>
        </w:tc>
        <w:tc>
          <w:tcPr>
            <w:tcW w:w="3884" w:type="dxa"/>
          </w:tcPr>
          <w:p w:rsidR="00BF3FDC" w:rsidRPr="008E3466" w:rsidRDefault="00BF3FDC" w:rsidP="00693F85">
            <w:pPr>
              <w:spacing w:before="0" w:after="0"/>
              <w:ind w:firstLine="0"/>
              <w:jc w:val="center"/>
            </w:pPr>
            <w:r w:rsidRPr="008E3466">
              <w:rPr>
                <w:sz w:val="22"/>
                <w:szCs w:val="22"/>
              </w:rPr>
              <w:t>7,33</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2</w:t>
            </w:r>
          </w:p>
        </w:tc>
        <w:tc>
          <w:tcPr>
            <w:tcW w:w="1913" w:type="dxa"/>
          </w:tcPr>
          <w:p w:rsidR="00BF3FDC" w:rsidRPr="008E3466" w:rsidRDefault="00BF3FDC" w:rsidP="00693F85">
            <w:pPr>
              <w:spacing w:before="0" w:after="0"/>
              <w:ind w:firstLine="0"/>
              <w:jc w:val="left"/>
            </w:pPr>
            <w:r w:rsidRPr="008E3466">
              <w:rPr>
                <w:sz w:val="22"/>
                <w:szCs w:val="22"/>
              </w:rPr>
              <w:t>Socialinės paramos sektorius</w:t>
            </w:r>
          </w:p>
        </w:tc>
        <w:tc>
          <w:tcPr>
            <w:tcW w:w="3773" w:type="dxa"/>
          </w:tcPr>
          <w:p w:rsidR="00BF3FDC" w:rsidRPr="008E3466" w:rsidRDefault="00BF3FDC" w:rsidP="00693F85">
            <w:pPr>
              <w:spacing w:before="0" w:after="0"/>
              <w:ind w:firstLine="0"/>
              <w:jc w:val="center"/>
            </w:pPr>
            <w:r w:rsidRPr="008E3466">
              <w:rPr>
                <w:sz w:val="22"/>
                <w:szCs w:val="22"/>
              </w:rPr>
              <w:t>44,06</w:t>
            </w:r>
          </w:p>
          <w:p w:rsidR="00BF3FDC" w:rsidRPr="008E3466" w:rsidRDefault="00BF3FDC" w:rsidP="00693F85">
            <w:pPr>
              <w:spacing w:before="0" w:after="0"/>
              <w:ind w:firstLine="0"/>
              <w:jc w:val="center"/>
            </w:pPr>
            <w:r w:rsidRPr="008E3466">
              <w:rPr>
                <w:sz w:val="22"/>
                <w:szCs w:val="22"/>
              </w:rPr>
              <w:t>Vertinama, kokia respondentų dalis yra patenkinta atitinkamomis paslaugomis</w:t>
            </w:r>
          </w:p>
        </w:tc>
        <w:tc>
          <w:tcPr>
            <w:tcW w:w="3884" w:type="dxa"/>
          </w:tcPr>
          <w:p w:rsidR="00BF3FDC" w:rsidRPr="008E3466" w:rsidRDefault="00BF3FDC" w:rsidP="00693F85">
            <w:pPr>
              <w:spacing w:before="0" w:after="0"/>
              <w:ind w:firstLine="0"/>
              <w:jc w:val="center"/>
            </w:pPr>
            <w:r w:rsidRPr="008E3466">
              <w:rPr>
                <w:sz w:val="22"/>
                <w:szCs w:val="22"/>
              </w:rPr>
              <w:t>6,58</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p w:rsidR="00BF3FDC" w:rsidRPr="008E3466" w:rsidRDefault="00BF3FDC" w:rsidP="00693F85">
            <w:pPr>
              <w:spacing w:before="0" w:after="0"/>
              <w:ind w:firstLine="0"/>
              <w:jc w:val="center"/>
            </w:pPr>
          </w:p>
          <w:p w:rsidR="00BF3FDC" w:rsidRPr="008E3466" w:rsidRDefault="00BF3FDC" w:rsidP="00693F85">
            <w:pPr>
              <w:spacing w:before="0" w:after="0"/>
              <w:ind w:firstLine="0"/>
              <w:jc w:val="center"/>
            </w:pPr>
            <w:r w:rsidRPr="008E3466">
              <w:rPr>
                <w:sz w:val="22"/>
                <w:szCs w:val="22"/>
              </w:rPr>
              <w:t>63,70</w:t>
            </w:r>
          </w:p>
          <w:p w:rsidR="00BF3FDC" w:rsidRPr="008E3466" w:rsidRDefault="00BF3FDC" w:rsidP="00693F85">
            <w:pPr>
              <w:spacing w:before="0" w:after="0"/>
              <w:ind w:firstLine="0"/>
              <w:jc w:val="center"/>
            </w:pPr>
            <w:r w:rsidRPr="008E3466">
              <w:rPr>
                <w:sz w:val="22"/>
                <w:szCs w:val="22"/>
              </w:rPr>
              <w:t>Vertinama, kokia respondentų dalis yra patenkinta atitinkamomis paslaugomis</w:t>
            </w:r>
          </w:p>
        </w:tc>
      </w:tr>
      <w:tr w:rsidR="00BF3FDC" w:rsidRPr="008E3466">
        <w:trPr>
          <w:jc w:val="center"/>
        </w:trPr>
        <w:tc>
          <w:tcPr>
            <w:tcW w:w="540" w:type="dxa"/>
            <w:vMerge w:val="restart"/>
          </w:tcPr>
          <w:p w:rsidR="00BF3FDC" w:rsidRPr="008E3466" w:rsidRDefault="00BF3FDC" w:rsidP="00693F85">
            <w:pPr>
              <w:spacing w:before="0" w:after="0"/>
              <w:ind w:firstLine="0"/>
              <w:jc w:val="center"/>
            </w:pPr>
            <w:r w:rsidRPr="008E3466">
              <w:rPr>
                <w:sz w:val="22"/>
                <w:szCs w:val="22"/>
              </w:rPr>
              <w:t>3</w:t>
            </w:r>
          </w:p>
        </w:tc>
        <w:tc>
          <w:tcPr>
            <w:tcW w:w="1913" w:type="dxa"/>
            <w:vMerge w:val="restart"/>
          </w:tcPr>
          <w:p w:rsidR="00BF3FDC" w:rsidRPr="008E3466" w:rsidRDefault="00BF3FDC" w:rsidP="00693F85">
            <w:pPr>
              <w:spacing w:before="0" w:after="0"/>
              <w:ind w:firstLine="0"/>
              <w:jc w:val="left"/>
            </w:pPr>
            <w:r w:rsidRPr="008E3466">
              <w:rPr>
                <w:sz w:val="22"/>
                <w:szCs w:val="22"/>
              </w:rPr>
              <w:t>Viešasis saugumas</w:t>
            </w:r>
          </w:p>
        </w:tc>
        <w:tc>
          <w:tcPr>
            <w:tcW w:w="3773" w:type="dxa"/>
            <w:vMerge w:val="restart"/>
          </w:tcPr>
          <w:p w:rsidR="00BF3FDC" w:rsidRPr="008E3466" w:rsidRDefault="00BF3FDC" w:rsidP="00693F85">
            <w:pPr>
              <w:spacing w:before="0" w:after="0"/>
              <w:ind w:firstLine="0"/>
              <w:jc w:val="center"/>
            </w:pPr>
            <w:r w:rsidRPr="008E3466">
              <w:rPr>
                <w:sz w:val="22"/>
                <w:szCs w:val="22"/>
              </w:rPr>
              <w:t>-</w:t>
            </w:r>
          </w:p>
        </w:tc>
        <w:tc>
          <w:tcPr>
            <w:tcW w:w="3884" w:type="dxa"/>
          </w:tcPr>
          <w:p w:rsidR="00BF3FDC" w:rsidRPr="008E3466" w:rsidRDefault="00BF3FDC" w:rsidP="00693F85">
            <w:pPr>
              <w:spacing w:before="0" w:after="0"/>
              <w:ind w:firstLine="0"/>
              <w:jc w:val="center"/>
            </w:pPr>
            <w:r w:rsidRPr="008E3466">
              <w:rPr>
                <w:sz w:val="22"/>
                <w:szCs w:val="22"/>
              </w:rPr>
              <w:t>64,30</w:t>
            </w:r>
          </w:p>
          <w:p w:rsidR="00BF3FDC" w:rsidRPr="008E3466" w:rsidRDefault="00BF3FDC" w:rsidP="00693F85">
            <w:pPr>
              <w:spacing w:before="0" w:after="0"/>
              <w:ind w:firstLine="0"/>
              <w:jc w:val="center"/>
            </w:pPr>
            <w:r w:rsidRPr="008E3466">
              <w:rPr>
                <w:sz w:val="22"/>
                <w:szCs w:val="22"/>
              </w:rPr>
              <w:t>Gyventojų, kurie jaučiasi saugiai ir labai saugiai, dalis (proc.)</w:t>
            </w:r>
          </w:p>
        </w:tc>
      </w:tr>
      <w:tr w:rsidR="00BF3FDC" w:rsidRPr="008E3466">
        <w:trPr>
          <w:trHeight w:val="1118"/>
          <w:jc w:val="center"/>
        </w:trPr>
        <w:tc>
          <w:tcPr>
            <w:tcW w:w="540" w:type="dxa"/>
            <w:vMerge/>
          </w:tcPr>
          <w:p w:rsidR="00BF3FDC" w:rsidRPr="008E3466" w:rsidRDefault="00BF3FDC" w:rsidP="00693F85">
            <w:pPr>
              <w:spacing w:before="0" w:after="0"/>
              <w:ind w:left="714" w:firstLine="0"/>
              <w:jc w:val="center"/>
            </w:pPr>
          </w:p>
        </w:tc>
        <w:tc>
          <w:tcPr>
            <w:tcW w:w="1913" w:type="dxa"/>
            <w:vMerge/>
          </w:tcPr>
          <w:p w:rsidR="00BF3FDC" w:rsidRPr="008E3466" w:rsidRDefault="00BF3FDC" w:rsidP="00693F85">
            <w:pPr>
              <w:spacing w:before="0" w:after="0"/>
              <w:ind w:firstLine="0"/>
              <w:jc w:val="left"/>
            </w:pPr>
          </w:p>
        </w:tc>
        <w:tc>
          <w:tcPr>
            <w:tcW w:w="3773" w:type="dxa"/>
            <w:vMerge/>
          </w:tcPr>
          <w:p w:rsidR="00BF3FDC" w:rsidRPr="008E3466" w:rsidRDefault="00BF3FDC" w:rsidP="00693F85">
            <w:pPr>
              <w:spacing w:before="0" w:after="0"/>
              <w:ind w:left="714" w:firstLine="0"/>
              <w:jc w:val="center"/>
            </w:pPr>
          </w:p>
        </w:tc>
        <w:tc>
          <w:tcPr>
            <w:tcW w:w="3884" w:type="dxa"/>
          </w:tcPr>
          <w:p w:rsidR="00BF3FDC" w:rsidRPr="008E3466" w:rsidRDefault="00BF3FDC" w:rsidP="00693F85">
            <w:pPr>
              <w:spacing w:before="0" w:after="0"/>
              <w:ind w:firstLine="0"/>
              <w:jc w:val="center"/>
            </w:pPr>
            <w:r w:rsidRPr="008E3466">
              <w:rPr>
                <w:sz w:val="22"/>
                <w:szCs w:val="22"/>
              </w:rPr>
              <w:t xml:space="preserve">7,84 </w:t>
            </w:r>
          </w:p>
          <w:p w:rsidR="00BF3FDC" w:rsidRPr="008E3466" w:rsidRDefault="00BF3FDC" w:rsidP="00693F85">
            <w:pPr>
              <w:spacing w:before="0" w:after="0"/>
              <w:ind w:firstLine="0"/>
              <w:jc w:val="center"/>
            </w:pPr>
            <w:r w:rsidRPr="008E3466">
              <w:rPr>
                <w:sz w:val="22"/>
                <w:szCs w:val="22"/>
              </w:rPr>
              <w:t>Kaip gyventojai vertina viešąją tvarką ir saugumą</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bl>
    <w:p w:rsidR="00BF3FDC" w:rsidRPr="008E3466" w:rsidRDefault="00BF3FDC" w:rsidP="00FE1EFE">
      <w:pPr>
        <w:spacing w:after="240"/>
        <w:ind w:firstLine="0"/>
        <w:jc w:val="center"/>
        <w:rPr>
          <w:i/>
          <w:iCs/>
          <w:sz w:val="20"/>
          <w:szCs w:val="20"/>
        </w:rPr>
      </w:pPr>
      <w:r w:rsidRPr="008E3466">
        <w:rPr>
          <w:i/>
          <w:iCs/>
          <w:sz w:val="20"/>
          <w:szCs w:val="20"/>
        </w:rPr>
        <w:t>Šaltinis: UAB „Ekonominės konsultacijos ir tyrimai“ (2011 m.) ir UAB „Lyderio grupė“ (2013 m.)</w:t>
      </w:r>
    </w:p>
    <w:p w:rsidR="00BF3FDC" w:rsidRPr="008E3466" w:rsidRDefault="00BF3FDC" w:rsidP="00FE1EFE">
      <w:r w:rsidRPr="008E3466">
        <w:t>Toliau atliekama strateginė atskirų sričių statistinės informacijos ir rodiklių analizė.</w:t>
      </w:r>
    </w:p>
    <w:p w:rsidR="00BF3FDC" w:rsidRPr="008E3466" w:rsidRDefault="00BF3FDC" w:rsidP="006E06A1"/>
    <w:p w:rsidR="00BF3FDC" w:rsidRPr="008E3466" w:rsidRDefault="00BF3FDC" w:rsidP="006E06A1"/>
    <w:p w:rsidR="00BF3FDC" w:rsidRPr="008E3466" w:rsidRDefault="00BF3FDC" w:rsidP="00E70FA1">
      <w:pPr>
        <w:pStyle w:val="Antrat3"/>
        <w:ind w:firstLine="0"/>
      </w:pPr>
      <w:bookmarkStart w:id="42" w:name="_Toc388278870"/>
      <w:r w:rsidRPr="008E3466">
        <w:t>2.4.1 Sveikatos priežiūra</w:t>
      </w:r>
      <w:bookmarkEnd w:id="41"/>
      <w:bookmarkEnd w:id="42"/>
    </w:p>
    <w:p w:rsidR="00BF3FDC" w:rsidRPr="008E3466" w:rsidRDefault="00BF3FDC" w:rsidP="00FC0537">
      <w:r w:rsidRPr="008E3466">
        <w:rPr>
          <w:b/>
          <w:bCs/>
        </w:rPr>
        <w:t>Sveikatos priežiūros įstaigos</w:t>
      </w:r>
      <w:r w:rsidRPr="008E3466">
        <w:t xml:space="preserve">. Kretingos rajono savivaldybės teritorijoje teikiamos pirminio ir antrinio lygio sveikatos priežiūros paslaugos. </w:t>
      </w:r>
      <w:proofErr w:type="spellStart"/>
      <w:r w:rsidRPr="008E3466">
        <w:t>VšĮ</w:t>
      </w:r>
      <w:proofErr w:type="spellEnd"/>
      <w:r w:rsidRPr="008E3466">
        <w:t xml:space="preserve"> Kretingos ligoninė teikia antrinio lygio ambulatorines ir stacionarias paslaugas bei stacionarias palaikomojo gydymo ir slaugos paslaugas. Trys Kretingos rajono savivaldybės viešosios pirminės sveikatos priežiūros įstaigos: Kretingos, Kartenos, Salantų ir 3 privatūs sveikatos priežiūros paslaugų teikėjai</w:t>
      </w:r>
      <w:r w:rsidR="00527DF3">
        <w:t xml:space="preserve"> (</w:t>
      </w:r>
      <w:r w:rsidRPr="008E3466">
        <w:t>UAB „Kretingos šeimos medicinos centras“, UAB „Kretingos šeimos klinika“, UAB „</w:t>
      </w:r>
      <w:proofErr w:type="spellStart"/>
      <w:r w:rsidRPr="008E3466">
        <w:t>Northway</w:t>
      </w:r>
      <w:proofErr w:type="spellEnd"/>
      <w:r w:rsidRPr="008E3466">
        <w:t xml:space="preserve"> medicinos centrai“</w:t>
      </w:r>
      <w:r w:rsidR="00527DF3">
        <w:t>)</w:t>
      </w:r>
      <w:r w:rsidRPr="008E3466">
        <w:t xml:space="preserve"> Kretingos </w:t>
      </w:r>
      <w:r w:rsidR="00527DF3">
        <w:t xml:space="preserve">skyriaus </w:t>
      </w:r>
      <w:r w:rsidRPr="008E3466">
        <w:t xml:space="preserve">gyventojams teikia pirminio lygio sveikatos priežiūros paslaugas. </w:t>
      </w:r>
      <w:proofErr w:type="spellStart"/>
      <w:r w:rsidRPr="008E3466">
        <w:t>VšĮ</w:t>
      </w:r>
      <w:proofErr w:type="spellEnd"/>
      <w:r w:rsidRPr="008E3466">
        <w:t xml:space="preserve"> Kretingos psichikos sveikatos centras rajono gyventojams teikia psichikos sveikatos priežiūros paslaugas. Savivaldybės teritorijoje veiklą vykdo privatūs specializuoti kabinetai</w:t>
      </w:r>
      <w:r w:rsidR="00527DF3">
        <w:t>:</w:t>
      </w:r>
      <w:r w:rsidRPr="008E3466">
        <w:t xml:space="preserve"> odontologijos, ginekologijos, neurologijos, kardiologijos ir kt. Privačiuose pirminio lygio centruose paslaugas gauna apie 30 proc. visų prisirašiusiųjų gyventojų.</w:t>
      </w:r>
    </w:p>
    <w:p w:rsidR="00BF3FDC" w:rsidRPr="008E3466" w:rsidRDefault="00BF3FDC" w:rsidP="00FC0537">
      <w:pPr>
        <w:rPr>
          <w:lang w:eastAsia="lt-LT"/>
        </w:rPr>
      </w:pPr>
      <w:r w:rsidRPr="008E3466">
        <w:rPr>
          <w:lang w:eastAsia="lt-LT"/>
        </w:rPr>
        <w:lastRenderedPageBreak/>
        <w:t>Siekiant modernizuoti sveikatos priežiūros infrastruktūrą bei pagerinti teikiamų paslaugų kokybę ir prieinamumą, Kretingos rajono sveikatos priežiūros įstaigos, pasinaudodamos Europos Sąjungos parama, įgyvendina įvairius projektus:</w:t>
      </w:r>
    </w:p>
    <w:p w:rsidR="00BF3FDC" w:rsidRPr="008E3466" w:rsidRDefault="00BF3FDC" w:rsidP="00FC0537">
      <w:pPr>
        <w:numPr>
          <w:ilvl w:val="0"/>
          <w:numId w:val="40"/>
        </w:numPr>
        <w:tabs>
          <w:tab w:val="left" w:pos="1418"/>
        </w:tabs>
        <w:ind w:left="0" w:firstLine="1134"/>
      </w:pPr>
      <w:proofErr w:type="spellStart"/>
      <w:r w:rsidRPr="008E3466">
        <w:rPr>
          <w:lang w:eastAsia="lt-LT"/>
        </w:rPr>
        <w:t>VšĮ</w:t>
      </w:r>
      <w:proofErr w:type="spellEnd"/>
      <w:r w:rsidRPr="008E3466">
        <w:rPr>
          <w:lang w:eastAsia="lt-LT"/>
        </w:rPr>
        <w:t xml:space="preserve"> Kretingos ligoninė </w:t>
      </w:r>
      <w:r w:rsidR="00527DF3" w:rsidRPr="008E3466">
        <w:rPr>
          <w:lang w:eastAsia="lt-LT"/>
        </w:rPr>
        <w:t xml:space="preserve">2014 m. kovo mėn. </w:t>
      </w:r>
      <w:r w:rsidRPr="008E3466">
        <w:rPr>
          <w:lang w:eastAsia="lt-LT"/>
        </w:rPr>
        <w:t xml:space="preserve">baigs įgyvendinti projektą </w:t>
      </w:r>
      <w:r w:rsidRPr="008E3466">
        <w:rPr>
          <w:rStyle w:val="Grietas"/>
          <w:b w:val="0"/>
        </w:rPr>
        <w:t xml:space="preserve">„Ambulatorinių, palaikomojo gydymo ir slaugos paslaugų plėtra bei stacionarinių paslaugų optimizavimas </w:t>
      </w:r>
      <w:proofErr w:type="spellStart"/>
      <w:r w:rsidRPr="008E3466">
        <w:rPr>
          <w:rStyle w:val="Grietas"/>
          <w:b w:val="0"/>
        </w:rPr>
        <w:t>VšĮ</w:t>
      </w:r>
      <w:proofErr w:type="spellEnd"/>
      <w:r w:rsidRPr="008E3466">
        <w:rPr>
          <w:rStyle w:val="Grietas"/>
          <w:b w:val="0"/>
        </w:rPr>
        <w:t xml:space="preserve"> Kretingos ligoninėje“</w:t>
      </w:r>
      <w:r w:rsidRPr="008E3466">
        <w:rPr>
          <w:rStyle w:val="Grietas"/>
        </w:rPr>
        <w:t xml:space="preserve">, </w:t>
      </w:r>
      <w:r w:rsidRPr="008E3466">
        <w:t xml:space="preserve">kuriuo siekiama pagerinti paslaugų kokybę ir prieinamumą restruktūrizuojant ambulatorines, palaikomojo gydymo ir slaugos bei </w:t>
      </w:r>
      <w:proofErr w:type="spellStart"/>
      <w:r w:rsidRPr="008E3466">
        <w:t>paliatyviosios</w:t>
      </w:r>
      <w:proofErr w:type="spellEnd"/>
      <w:r w:rsidRPr="008E3466">
        <w:t xml:space="preserve"> pagalbos paslaugas ir optimizuojant stacionarines antrinio lygio paslaugas.</w:t>
      </w:r>
    </w:p>
    <w:p w:rsidR="00BF3FDC" w:rsidRPr="008E3466" w:rsidRDefault="00BF3FDC" w:rsidP="00FC0537">
      <w:pPr>
        <w:numPr>
          <w:ilvl w:val="0"/>
          <w:numId w:val="40"/>
        </w:numPr>
        <w:tabs>
          <w:tab w:val="left" w:pos="1418"/>
        </w:tabs>
        <w:ind w:left="0" w:firstLine="1134"/>
      </w:pPr>
      <w:r w:rsidRPr="008E3466">
        <w:t>2013 m. Kretingos</w:t>
      </w:r>
      <w:r w:rsidRPr="008E3466">
        <w:rPr>
          <w:b/>
          <w:bCs/>
        </w:rPr>
        <w:t xml:space="preserve"> </w:t>
      </w:r>
      <w:r w:rsidRPr="008E3466">
        <w:t>rajono savivaldybės viešoji įstaiga Kretin</w:t>
      </w:r>
      <w:r w:rsidR="00EA4449">
        <w:t>gos psichikos sveikatos centras</w:t>
      </w:r>
      <w:r w:rsidRPr="008E3466">
        <w:t xml:space="preserve"> įgyvendino </w:t>
      </w:r>
      <w:r w:rsidRPr="008E3466">
        <w:rPr>
          <w:lang w:eastAsia="lt-LT"/>
        </w:rPr>
        <w:t>projektą</w:t>
      </w:r>
      <w:r w:rsidRPr="008E3466">
        <w:t xml:space="preserve"> „Psichikos dienos stacionaro (centro) prie </w:t>
      </w:r>
      <w:proofErr w:type="spellStart"/>
      <w:r w:rsidRPr="008E3466">
        <w:t>VšĮ</w:t>
      </w:r>
      <w:proofErr w:type="spellEnd"/>
      <w:r w:rsidRPr="008E3466">
        <w:t xml:space="preserve"> Kretingos psichikos sveikatos centro įkūrimas“. Į</w:t>
      </w:r>
      <w:r w:rsidRPr="008E3466">
        <w:rPr>
          <w:lang w:eastAsia="lt-LT"/>
        </w:rPr>
        <w:t xml:space="preserve">kurtas psichikos dienos stacionaras prie </w:t>
      </w:r>
      <w:proofErr w:type="spellStart"/>
      <w:r w:rsidRPr="008E3466">
        <w:rPr>
          <w:lang w:eastAsia="lt-LT"/>
        </w:rPr>
        <w:t>VšĮ</w:t>
      </w:r>
      <w:proofErr w:type="spellEnd"/>
      <w:r w:rsidRPr="008E3466">
        <w:rPr>
          <w:lang w:eastAsia="lt-LT"/>
        </w:rPr>
        <w:t xml:space="preserve"> Kretingos psichikos sveikatos centro užtikrina visuomenei teikiamų paslaugų kokybę ir pagerino psichikos sveikatos priežiūros paslaugų prieinamą.</w:t>
      </w:r>
    </w:p>
    <w:p w:rsidR="00BF3FDC" w:rsidRPr="008E3466" w:rsidRDefault="00BF3FDC" w:rsidP="00FC0537">
      <w:pPr>
        <w:numPr>
          <w:ilvl w:val="0"/>
          <w:numId w:val="40"/>
        </w:numPr>
        <w:tabs>
          <w:tab w:val="left" w:pos="1418"/>
        </w:tabs>
        <w:ind w:left="0" w:firstLine="1134"/>
      </w:pPr>
      <w:r w:rsidRPr="008E3466">
        <w:t xml:space="preserve">Kretingos rajono savivaldybės viešoji įstaiga Salantų pirminės sveikatos priežiūros centras įgyvendina projektą „Kretingos rajono savivaldybės </w:t>
      </w:r>
      <w:proofErr w:type="spellStart"/>
      <w:r w:rsidRPr="008E3466">
        <w:t>VšĮ</w:t>
      </w:r>
      <w:proofErr w:type="spellEnd"/>
      <w:r w:rsidRPr="008E3466">
        <w:t xml:space="preserve"> Salantų pirminės sveikatos priežiūros centro teikiamų palaikomojo gydymo ir slaugos bei </w:t>
      </w:r>
      <w:proofErr w:type="spellStart"/>
      <w:r w:rsidRPr="008E3466">
        <w:t>paliatyviosios</w:t>
      </w:r>
      <w:proofErr w:type="spellEnd"/>
      <w:r w:rsidRPr="008E3466">
        <w:t xml:space="preserve"> pagalbos paslaugų plėtra ir kokybės gerinimas“, </w:t>
      </w:r>
      <w:r w:rsidRPr="008E3466">
        <w:rPr>
          <w:lang w:eastAsia="lt-LT"/>
        </w:rPr>
        <w:t>kuriuo</w:t>
      </w:r>
      <w:r w:rsidRPr="008E3466">
        <w:t xml:space="preserve"> siekiama atnaujinti įrangą ir patalpas, skirtas palaikomojo gydymo ir slaugos bei </w:t>
      </w:r>
      <w:proofErr w:type="spellStart"/>
      <w:r w:rsidRPr="008E3466">
        <w:t>paliatyviosios</w:t>
      </w:r>
      <w:proofErr w:type="spellEnd"/>
      <w:r w:rsidRPr="008E3466">
        <w:t xml:space="preserve"> pagalbos paslaugoms teikti. </w:t>
      </w:r>
    </w:p>
    <w:p w:rsidR="00BF3FDC" w:rsidRPr="008E3466" w:rsidRDefault="00BF3FDC" w:rsidP="00FC0537">
      <w:pPr>
        <w:pStyle w:val="blentel"/>
        <w:spacing w:before="120"/>
        <w:ind w:firstLine="709"/>
        <w:jc w:val="both"/>
        <w:rPr>
          <w:b w:val="0"/>
          <w:bCs w:val="0"/>
        </w:rPr>
      </w:pPr>
      <w:r w:rsidRPr="008E3466">
        <w:rPr>
          <w:b w:val="0"/>
          <w:bCs w:val="0"/>
        </w:rPr>
        <w:t>Vis dėlto ne visų Kretingos r. savivaldybės sveikatos priežiūros įstaigų materialinė bazė yra gera:</w:t>
      </w:r>
    </w:p>
    <w:p w:rsidR="00BF3FDC" w:rsidRPr="008E3466" w:rsidRDefault="00BF3FDC" w:rsidP="00FC0537">
      <w:pPr>
        <w:numPr>
          <w:ilvl w:val="0"/>
          <w:numId w:val="40"/>
        </w:numPr>
        <w:tabs>
          <w:tab w:val="left" w:pos="1418"/>
        </w:tabs>
        <w:ind w:left="0" w:firstLine="1134"/>
      </w:pPr>
      <w:r w:rsidRPr="008E3466">
        <w:t xml:space="preserve">Nebaigti </w:t>
      </w:r>
      <w:proofErr w:type="spellStart"/>
      <w:r w:rsidRPr="008E3466">
        <w:t>VšĮ</w:t>
      </w:r>
      <w:proofErr w:type="spellEnd"/>
      <w:r w:rsidRPr="008E3466">
        <w:t xml:space="preserve"> Kretingos ligoninės modernizavimo darbai – dėl stringančio ir vėluojančio valstybės finansavimo objektas tvarkomas jau dešimtmetį (darbai pradėti dar 2003 m.). </w:t>
      </w:r>
      <w:r w:rsidR="00806F44">
        <w:t>Š</w:t>
      </w:r>
      <w:r w:rsidRPr="008E3466">
        <w:t>iuo metu sutvarkyta tik apie 60 proc. komplekso.</w:t>
      </w:r>
    </w:p>
    <w:p w:rsidR="00BF3FDC" w:rsidRPr="008E3466" w:rsidRDefault="00BF3FDC" w:rsidP="00FC0537">
      <w:pPr>
        <w:numPr>
          <w:ilvl w:val="0"/>
          <w:numId w:val="40"/>
        </w:numPr>
        <w:tabs>
          <w:tab w:val="left" w:pos="1418"/>
        </w:tabs>
        <w:ind w:left="0" w:firstLine="1134"/>
      </w:pPr>
      <w:r w:rsidRPr="008E3466">
        <w:t>Kartenos slaugos ir palaikomojo gydymo ligoninė yra įsikūrusi buvusio darželio patalpose, todėl būtina rekonstrukcija, patalpų pritaikymas tiesioginei veiklai, kad būtų užtikrinta teikiamų paslaugų kokybė, o patalpos būtų pritaikytos neįgaliesiems.</w:t>
      </w:r>
    </w:p>
    <w:p w:rsidR="00BF3FDC" w:rsidRPr="008E3466" w:rsidRDefault="00BF3FDC" w:rsidP="00FC0537">
      <w:pPr>
        <w:numPr>
          <w:ilvl w:val="0"/>
          <w:numId w:val="40"/>
        </w:numPr>
        <w:tabs>
          <w:tab w:val="left" w:pos="1418"/>
        </w:tabs>
        <w:ind w:left="0" w:firstLine="1134"/>
      </w:pPr>
      <w:r w:rsidRPr="008E3466">
        <w:t>Vydmantų ambulatorija įsikūrusi gyvenamajame pastate, tačiau neturima patalpų, į kurias ši įstaiga galėtų būti perkelta.</w:t>
      </w:r>
    </w:p>
    <w:p w:rsidR="00BF3FDC" w:rsidRPr="008E3466" w:rsidRDefault="00BF3FDC" w:rsidP="00FC0537">
      <w:pPr>
        <w:pStyle w:val="blentel"/>
        <w:spacing w:before="120"/>
        <w:ind w:firstLine="709"/>
        <w:jc w:val="both"/>
        <w:rPr>
          <w:b w:val="0"/>
          <w:bCs w:val="0"/>
        </w:rPr>
      </w:pPr>
      <w:r w:rsidRPr="008E3466">
        <w:rPr>
          <w:b w:val="0"/>
          <w:bCs w:val="0"/>
        </w:rPr>
        <w:t xml:space="preserve">2012 metais Kretingos rajone </w:t>
      </w:r>
      <w:r w:rsidR="00806F44">
        <w:rPr>
          <w:b w:val="0"/>
          <w:bCs w:val="0"/>
        </w:rPr>
        <w:t>veikė</w:t>
      </w:r>
      <w:r w:rsidR="00806F44" w:rsidRPr="008E3466">
        <w:rPr>
          <w:b w:val="0"/>
          <w:bCs w:val="0"/>
        </w:rPr>
        <w:t xml:space="preserve"> </w:t>
      </w:r>
      <w:r w:rsidRPr="008E3466">
        <w:rPr>
          <w:b w:val="0"/>
          <w:bCs w:val="0"/>
        </w:rPr>
        <w:t xml:space="preserve">15 vaistinių ir jų filialų, nuo 2009 m. rajone vaistinių skaičius sumažėjo 1 vnt. 2009-2012 m.  Kretingos rajono vaistinėse dirbančių vaistininkų skaičius padidėjo iki 23 (nuo 21 – 2009 m.). Nagrinėjamose teritorijose </w:t>
      </w:r>
      <w:r w:rsidR="00456E19">
        <w:rPr>
          <w:b w:val="0"/>
          <w:bCs w:val="0"/>
        </w:rPr>
        <w:t xml:space="preserve">mažesnis nei Kretingos rajono </w:t>
      </w:r>
      <w:r w:rsidR="002D63F4">
        <w:rPr>
          <w:b w:val="0"/>
          <w:bCs w:val="0"/>
        </w:rPr>
        <w:t xml:space="preserve">vaistininkų skaičius yra </w:t>
      </w:r>
      <w:r w:rsidRPr="008E3466">
        <w:rPr>
          <w:b w:val="0"/>
          <w:bCs w:val="0"/>
        </w:rPr>
        <w:t>tik Šilutės rajono savivaldybė</w:t>
      </w:r>
      <w:r w:rsidR="002D63F4">
        <w:rPr>
          <w:b w:val="0"/>
          <w:bCs w:val="0"/>
        </w:rPr>
        <w:t>je</w:t>
      </w:r>
      <w:r w:rsidRPr="008E3466">
        <w:rPr>
          <w:b w:val="0"/>
          <w:bCs w:val="0"/>
        </w:rPr>
        <w:t xml:space="preserve"> (20 vaistininkų, 2012 m.). Tokia pat situacija stebima analizuojant vaistininkų skaičių 10.000 gyventojų (2012 m. duomenys): Kretingos r. sav. – 5,7</w:t>
      </w:r>
      <w:r w:rsidR="002D63F4">
        <w:rPr>
          <w:b w:val="0"/>
          <w:bCs w:val="0"/>
        </w:rPr>
        <w:t>,</w:t>
      </w:r>
      <w:r w:rsidRPr="008E3466">
        <w:rPr>
          <w:b w:val="0"/>
          <w:bCs w:val="0"/>
        </w:rPr>
        <w:t xml:space="preserve"> Šilutės r. sav. – 4,6</w:t>
      </w:r>
      <w:r w:rsidR="002D63F4">
        <w:rPr>
          <w:b w:val="0"/>
          <w:bCs w:val="0"/>
        </w:rPr>
        <w:t>,</w:t>
      </w:r>
      <w:r w:rsidRPr="008E3466">
        <w:rPr>
          <w:b w:val="0"/>
          <w:bCs w:val="0"/>
        </w:rPr>
        <w:t xml:space="preserve"> Plungės r. sav. – 8,9</w:t>
      </w:r>
      <w:r w:rsidR="002D63F4">
        <w:rPr>
          <w:b w:val="0"/>
          <w:bCs w:val="0"/>
        </w:rPr>
        <w:t>,</w:t>
      </w:r>
      <w:r w:rsidRPr="008E3466">
        <w:rPr>
          <w:b w:val="0"/>
          <w:bCs w:val="0"/>
        </w:rPr>
        <w:t xml:space="preserve"> Jonavos r. sav. – 6,7, Klaipėdos r. sav. – 6,4 (Lietuvos vidurkis – 10,3). Vaistinių koncentracija didesnė Kretingos mieste, kaip administraciniame centre ir didžiausią gyventojų </w:t>
      </w:r>
      <w:r w:rsidR="002D63F4">
        <w:rPr>
          <w:b w:val="0"/>
          <w:bCs w:val="0"/>
        </w:rPr>
        <w:t xml:space="preserve">skaičių </w:t>
      </w:r>
      <w:r w:rsidRPr="008E3466">
        <w:rPr>
          <w:b w:val="0"/>
          <w:bCs w:val="0"/>
        </w:rPr>
        <w:t>turinčioje gyvenvietėje</w:t>
      </w:r>
      <w:r w:rsidR="002D63F4">
        <w:rPr>
          <w:b w:val="0"/>
          <w:bCs w:val="0"/>
        </w:rPr>
        <w:t>. A</w:t>
      </w:r>
      <w:r w:rsidRPr="008E3466">
        <w:rPr>
          <w:b w:val="0"/>
          <w:bCs w:val="0"/>
        </w:rPr>
        <w:t>tokesnėse vietovėse yra sudarytos sutartys su sveikatos priežiūros įstaigomis, todėl ir atokesnėse gyvenamosiose vietovėse sąlygos įsigyti vaistų/</w:t>
      </w:r>
      <w:r w:rsidR="002D63F4">
        <w:rPr>
          <w:b w:val="0"/>
          <w:bCs w:val="0"/>
        </w:rPr>
        <w:t xml:space="preserve"> </w:t>
      </w:r>
      <w:r w:rsidRPr="008E3466">
        <w:rPr>
          <w:b w:val="0"/>
          <w:bCs w:val="0"/>
        </w:rPr>
        <w:t>medikamentų</w:t>
      </w:r>
      <w:r w:rsidR="002D63F4" w:rsidRPr="002D63F4">
        <w:rPr>
          <w:b w:val="0"/>
          <w:bCs w:val="0"/>
        </w:rPr>
        <w:t xml:space="preserve"> </w:t>
      </w:r>
      <w:r w:rsidR="002D63F4">
        <w:rPr>
          <w:b w:val="0"/>
          <w:bCs w:val="0"/>
        </w:rPr>
        <w:t xml:space="preserve">yra </w:t>
      </w:r>
      <w:r w:rsidR="002D63F4" w:rsidRPr="008E3466">
        <w:rPr>
          <w:b w:val="0"/>
          <w:bCs w:val="0"/>
        </w:rPr>
        <w:t>sudarytos</w:t>
      </w:r>
      <w:r w:rsidRPr="008E3466">
        <w:rPr>
          <w:b w:val="0"/>
          <w:bCs w:val="0"/>
        </w:rPr>
        <w:t>.</w:t>
      </w:r>
    </w:p>
    <w:p w:rsidR="00BF3FDC" w:rsidRPr="008E3466" w:rsidRDefault="00BF3FDC" w:rsidP="00FC0537">
      <w:pPr>
        <w:tabs>
          <w:tab w:val="left" w:pos="1515"/>
        </w:tabs>
      </w:pPr>
      <w:r w:rsidRPr="008E3466">
        <w:rPr>
          <w:b/>
          <w:bCs/>
        </w:rPr>
        <w:t>Sveikatos apsaugos žmogiškieji ištekliai.</w:t>
      </w:r>
      <w:r w:rsidRPr="008E3466">
        <w:t xml:space="preserve"> 2012 m. 10.000-ių Kretingos rajono gyventojų teko 16,3 praktikuojančių gydytojų, 48,3 slaugytojų bei 4,7 </w:t>
      </w:r>
      <w:proofErr w:type="spellStart"/>
      <w:r w:rsidRPr="008E3466">
        <w:t>odontologų</w:t>
      </w:r>
      <w:proofErr w:type="spellEnd"/>
      <w:r w:rsidRPr="008E3466">
        <w:t xml:space="preserve">. Tenka pastebėti, kad 2009-2011 m. minėti Kretingos rajono rodikliai pasižymėjo augimo tendencijomis, tačiau 2012 m. (išskyrus </w:t>
      </w:r>
      <w:proofErr w:type="spellStart"/>
      <w:r w:rsidRPr="008E3466">
        <w:t>odontologus</w:t>
      </w:r>
      <w:proofErr w:type="spellEnd"/>
      <w:r w:rsidRPr="008E3466">
        <w:t>) apsirūpinimas sveikatos priežiūros specialistais kiek sumažėjo (žr. 2.4.1.2. lentelę). Tai siejama tiek su specialistų skaičiaus mažėjimu, tiek su bendruoju gyventojų skaičiaus mažėjimu.</w:t>
      </w:r>
    </w:p>
    <w:p w:rsidR="00BF3FDC" w:rsidRPr="008E3466" w:rsidRDefault="00BF3FDC" w:rsidP="00FC0537">
      <w:pPr>
        <w:pStyle w:val="blentel"/>
        <w:spacing w:before="120"/>
        <w:ind w:firstLine="709"/>
        <w:jc w:val="both"/>
        <w:rPr>
          <w:b w:val="0"/>
          <w:bCs w:val="0"/>
        </w:rPr>
      </w:pPr>
      <w:r w:rsidRPr="008E3466">
        <w:rPr>
          <w:b w:val="0"/>
          <w:bCs w:val="0"/>
        </w:rPr>
        <w:t xml:space="preserve">Tarp analizuojamų savivaldybių 2012 m. pagal praktikuojančių gydytojų skaičių, tenkantį 10.000-ių gyventojų, pirmavo Šilutės r. sav. (22,0) ir Jonavos r. sav. (21,5), mažiausiai gydytojų teko Klaipėdos rajono gyventojams (10,1) (lyginant su kitomis savivaldybėmis, Kretingos r. sav. apsirūpinimas gydytojais yra </w:t>
      </w:r>
      <w:r w:rsidR="002D63F4">
        <w:rPr>
          <w:b w:val="0"/>
          <w:bCs w:val="0"/>
        </w:rPr>
        <w:t>didesnis</w:t>
      </w:r>
      <w:r w:rsidR="002D63F4" w:rsidRPr="008E3466">
        <w:rPr>
          <w:b w:val="0"/>
          <w:bCs w:val="0"/>
        </w:rPr>
        <w:t xml:space="preserve"> </w:t>
      </w:r>
      <w:r w:rsidRPr="008E3466">
        <w:rPr>
          <w:b w:val="0"/>
          <w:bCs w:val="0"/>
        </w:rPr>
        <w:t xml:space="preserve">nei vidutinis (16,3), lyginimas su Lietuvos Respublikos rodiklio </w:t>
      </w:r>
      <w:r w:rsidRPr="008E3466">
        <w:rPr>
          <w:b w:val="0"/>
          <w:bCs w:val="0"/>
        </w:rPr>
        <w:lastRenderedPageBreak/>
        <w:t xml:space="preserve">reikšme </w:t>
      </w:r>
      <w:r w:rsidR="002D63F4">
        <w:rPr>
          <w:b w:val="0"/>
          <w:bCs w:val="0"/>
        </w:rPr>
        <w:t xml:space="preserve">yra </w:t>
      </w:r>
      <w:r w:rsidRPr="008E3466">
        <w:rPr>
          <w:b w:val="0"/>
          <w:bCs w:val="0"/>
        </w:rPr>
        <w:t xml:space="preserve">netikslingas). Pagal praktikuojančių slaugytojų (įskaitant akušerius) skaičių, tenkantį 10.000-ių gyventojų, 2012 m. pirmavo Šilutės r. sav. (69,9), mažiausiai slaugytojų teko Klaipėdos rajono gyventojams (30,8) (Kretingos rajono rodiklis artimas Jonavos r. sav. rodiklio reikšmei; rodiklis vertintinas kaip vidutinis). Pagal praktikuojančių </w:t>
      </w:r>
      <w:proofErr w:type="spellStart"/>
      <w:r w:rsidRPr="008E3466">
        <w:rPr>
          <w:b w:val="0"/>
          <w:bCs w:val="0"/>
        </w:rPr>
        <w:t>odontologų</w:t>
      </w:r>
      <w:proofErr w:type="spellEnd"/>
      <w:r w:rsidRPr="008E3466">
        <w:rPr>
          <w:b w:val="0"/>
          <w:bCs w:val="0"/>
        </w:rPr>
        <w:t xml:space="preserve"> skaičių, tenkantį 10.000-ių gyventojų, 2012 m. pirmavo Šilutės (7,6) ir Jonavos rajono (7,5) savivaldybės, mažiausiai </w:t>
      </w:r>
      <w:proofErr w:type="spellStart"/>
      <w:r w:rsidRPr="008E3466">
        <w:rPr>
          <w:b w:val="0"/>
          <w:bCs w:val="0"/>
        </w:rPr>
        <w:t>odontologų</w:t>
      </w:r>
      <w:proofErr w:type="spellEnd"/>
      <w:r w:rsidRPr="008E3466">
        <w:rPr>
          <w:b w:val="0"/>
          <w:bCs w:val="0"/>
        </w:rPr>
        <w:t xml:space="preserve"> teko Klaipėdos rajono gyventojams (4,5). Kretingos rajono savivaldybėje apsirūpinimas </w:t>
      </w:r>
      <w:proofErr w:type="spellStart"/>
      <w:r w:rsidRPr="008E3466">
        <w:rPr>
          <w:b w:val="0"/>
          <w:bCs w:val="0"/>
        </w:rPr>
        <w:t>odontologais</w:t>
      </w:r>
      <w:proofErr w:type="spellEnd"/>
      <w:r w:rsidRPr="008E3466">
        <w:rPr>
          <w:b w:val="0"/>
          <w:bCs w:val="0"/>
        </w:rPr>
        <w:t xml:space="preserve"> išlieka vienas mažiausių – čia 10.000-ių gyventojų tenka tik 4,7 praktikuojančių </w:t>
      </w:r>
      <w:proofErr w:type="spellStart"/>
      <w:r w:rsidRPr="008E3466">
        <w:rPr>
          <w:b w:val="0"/>
          <w:bCs w:val="0"/>
        </w:rPr>
        <w:t>odontologų</w:t>
      </w:r>
      <w:proofErr w:type="spellEnd"/>
      <w:r w:rsidRPr="008E3466">
        <w:rPr>
          <w:b w:val="0"/>
          <w:bCs w:val="0"/>
        </w:rPr>
        <w:t xml:space="preserve">. 10.000-ių šalies gyventojų tenkantis praktikuojančių gydytojų, slaugytojų bei </w:t>
      </w:r>
      <w:proofErr w:type="spellStart"/>
      <w:r w:rsidRPr="008E3466">
        <w:rPr>
          <w:b w:val="0"/>
          <w:bCs w:val="0"/>
        </w:rPr>
        <w:t>odontologų</w:t>
      </w:r>
      <w:proofErr w:type="spellEnd"/>
      <w:r w:rsidRPr="008E3466">
        <w:rPr>
          <w:b w:val="0"/>
          <w:bCs w:val="0"/>
        </w:rPr>
        <w:t xml:space="preserve"> skaičius 2009-2012 m. laikotarpiu viršijo visų analizuojamų savivaldybių rodiklius. </w:t>
      </w:r>
    </w:p>
    <w:p w:rsidR="00BF3FDC" w:rsidRPr="008E3466" w:rsidRDefault="00BF3FDC" w:rsidP="00FC0537">
      <w:pPr>
        <w:keepNext/>
        <w:spacing w:before="360"/>
        <w:ind w:firstLine="0"/>
        <w:jc w:val="center"/>
        <w:rPr>
          <w:b/>
          <w:bCs/>
        </w:rPr>
      </w:pPr>
      <w:r w:rsidRPr="008E3466">
        <w:rPr>
          <w:b/>
          <w:bCs/>
        </w:rPr>
        <w:t>2.4.1.2 lentelė. Praktikuojantis sveikatos priežiūros personalas, tenkantis 10.000-ių gyventojų, 2009-2012 m.</w:t>
      </w:r>
    </w:p>
    <w:tbl>
      <w:tblPr>
        <w:tblW w:w="1005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1385"/>
        <w:gridCol w:w="732"/>
        <w:gridCol w:w="709"/>
        <w:gridCol w:w="662"/>
        <w:gridCol w:w="709"/>
        <w:gridCol w:w="708"/>
        <w:gridCol w:w="739"/>
        <w:gridCol w:w="736"/>
        <w:gridCol w:w="734"/>
        <w:gridCol w:w="672"/>
        <w:gridCol w:w="736"/>
        <w:gridCol w:w="768"/>
        <w:gridCol w:w="768"/>
      </w:tblGrid>
      <w:tr w:rsidR="00BF3FDC" w:rsidRPr="008E3466">
        <w:trPr>
          <w:trHeight w:val="57"/>
          <w:tblHeader/>
          <w:jc w:val="center"/>
        </w:trPr>
        <w:tc>
          <w:tcPr>
            <w:tcW w:w="1385" w:type="dxa"/>
            <w:vMerge w:val="restart"/>
            <w:noWrap/>
          </w:tcPr>
          <w:p w:rsidR="00BF3FDC" w:rsidRPr="008E3466" w:rsidRDefault="00BF3FDC" w:rsidP="000428A9">
            <w:pPr>
              <w:spacing w:before="0" w:after="0"/>
              <w:ind w:firstLine="45"/>
              <w:jc w:val="left"/>
              <w:rPr>
                <w:b/>
                <w:bCs/>
                <w:sz w:val="20"/>
                <w:szCs w:val="20"/>
                <w:lang w:eastAsia="lt-LT"/>
              </w:rPr>
            </w:pPr>
            <w:proofErr w:type="spellStart"/>
            <w:r w:rsidRPr="008E3466">
              <w:rPr>
                <w:b/>
                <w:bCs/>
                <w:sz w:val="20"/>
                <w:szCs w:val="20"/>
                <w:lang w:eastAsia="lt-LT"/>
              </w:rPr>
              <w:t>Administra-cinė</w:t>
            </w:r>
            <w:proofErr w:type="spellEnd"/>
            <w:r w:rsidRPr="008E3466">
              <w:rPr>
                <w:b/>
                <w:bCs/>
                <w:sz w:val="20"/>
                <w:szCs w:val="20"/>
                <w:lang w:eastAsia="lt-LT"/>
              </w:rPr>
              <w:t xml:space="preserve"> teritorija / Metai</w:t>
            </w:r>
          </w:p>
        </w:tc>
        <w:tc>
          <w:tcPr>
            <w:tcW w:w="2812" w:type="dxa"/>
            <w:gridSpan w:val="4"/>
            <w:noWrap/>
            <w:vAlign w:val="bottom"/>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Gydytojas</w:t>
            </w:r>
          </w:p>
        </w:tc>
        <w:tc>
          <w:tcPr>
            <w:tcW w:w="2917" w:type="dxa"/>
            <w:gridSpan w:val="4"/>
            <w:noWrap/>
            <w:vAlign w:val="bottom"/>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Slaugytojas</w:t>
            </w:r>
          </w:p>
        </w:tc>
        <w:tc>
          <w:tcPr>
            <w:tcW w:w="2944" w:type="dxa"/>
            <w:gridSpan w:val="4"/>
            <w:noWrap/>
            <w:vAlign w:val="bottom"/>
          </w:tcPr>
          <w:p w:rsidR="00BF3FDC" w:rsidRPr="008E3466" w:rsidRDefault="00BF3FDC" w:rsidP="000428A9">
            <w:pPr>
              <w:spacing w:before="0" w:after="0"/>
              <w:ind w:firstLine="45"/>
              <w:jc w:val="center"/>
              <w:rPr>
                <w:b/>
                <w:bCs/>
                <w:sz w:val="20"/>
                <w:szCs w:val="20"/>
                <w:lang w:eastAsia="lt-LT"/>
              </w:rPr>
            </w:pPr>
            <w:proofErr w:type="spellStart"/>
            <w:r w:rsidRPr="008E3466">
              <w:rPr>
                <w:b/>
                <w:bCs/>
                <w:sz w:val="20"/>
                <w:szCs w:val="20"/>
                <w:lang w:eastAsia="lt-LT"/>
              </w:rPr>
              <w:t>Odontologas</w:t>
            </w:r>
            <w:proofErr w:type="spellEnd"/>
          </w:p>
        </w:tc>
      </w:tr>
      <w:tr w:rsidR="00BF3FDC" w:rsidRPr="008E3466">
        <w:trPr>
          <w:trHeight w:val="57"/>
          <w:tblHeader/>
          <w:jc w:val="center"/>
        </w:trPr>
        <w:tc>
          <w:tcPr>
            <w:tcW w:w="1385" w:type="dxa"/>
            <w:vMerge/>
          </w:tcPr>
          <w:p w:rsidR="00BF3FDC" w:rsidRPr="008E3466" w:rsidRDefault="00BF3FDC" w:rsidP="000428A9">
            <w:pPr>
              <w:spacing w:before="0" w:after="0"/>
              <w:ind w:firstLine="45"/>
              <w:jc w:val="left"/>
              <w:rPr>
                <w:sz w:val="20"/>
                <w:szCs w:val="20"/>
                <w:lang w:eastAsia="lt-LT"/>
              </w:rPr>
            </w:pPr>
          </w:p>
        </w:tc>
        <w:tc>
          <w:tcPr>
            <w:tcW w:w="732"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2009</w:t>
            </w:r>
          </w:p>
        </w:tc>
        <w:tc>
          <w:tcPr>
            <w:tcW w:w="709"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2010</w:t>
            </w:r>
          </w:p>
        </w:tc>
        <w:tc>
          <w:tcPr>
            <w:tcW w:w="662"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2011</w:t>
            </w:r>
          </w:p>
        </w:tc>
        <w:tc>
          <w:tcPr>
            <w:tcW w:w="709"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2012</w:t>
            </w:r>
          </w:p>
        </w:tc>
        <w:tc>
          <w:tcPr>
            <w:tcW w:w="708"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2009</w:t>
            </w:r>
          </w:p>
        </w:tc>
        <w:tc>
          <w:tcPr>
            <w:tcW w:w="739"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2010</w:t>
            </w:r>
          </w:p>
        </w:tc>
        <w:tc>
          <w:tcPr>
            <w:tcW w:w="736"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2011</w:t>
            </w:r>
          </w:p>
        </w:tc>
        <w:tc>
          <w:tcPr>
            <w:tcW w:w="734"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2012</w:t>
            </w:r>
          </w:p>
        </w:tc>
        <w:tc>
          <w:tcPr>
            <w:tcW w:w="672"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2009</w:t>
            </w:r>
          </w:p>
        </w:tc>
        <w:tc>
          <w:tcPr>
            <w:tcW w:w="736"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2010</w:t>
            </w:r>
          </w:p>
        </w:tc>
        <w:tc>
          <w:tcPr>
            <w:tcW w:w="768"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2011</w:t>
            </w:r>
          </w:p>
        </w:tc>
        <w:tc>
          <w:tcPr>
            <w:tcW w:w="768" w:type="dxa"/>
            <w:vAlign w:val="center"/>
          </w:tcPr>
          <w:p w:rsidR="00BF3FDC" w:rsidRPr="008E3466" w:rsidRDefault="00BF3FDC" w:rsidP="000428A9">
            <w:pPr>
              <w:spacing w:before="0" w:after="0"/>
              <w:ind w:firstLine="45"/>
              <w:jc w:val="center"/>
              <w:rPr>
                <w:b/>
                <w:bCs/>
                <w:sz w:val="20"/>
                <w:szCs w:val="20"/>
                <w:lang w:eastAsia="lt-LT"/>
              </w:rPr>
            </w:pPr>
            <w:r w:rsidRPr="008E3466">
              <w:rPr>
                <w:b/>
                <w:bCs/>
                <w:sz w:val="20"/>
                <w:szCs w:val="20"/>
                <w:lang w:eastAsia="lt-LT"/>
              </w:rPr>
              <w:t>2012</w:t>
            </w:r>
          </w:p>
        </w:tc>
      </w:tr>
      <w:tr w:rsidR="00BF3FDC" w:rsidRPr="008E3466">
        <w:trPr>
          <w:trHeight w:val="57"/>
          <w:jc w:val="center"/>
        </w:trPr>
        <w:tc>
          <w:tcPr>
            <w:tcW w:w="1385" w:type="dxa"/>
          </w:tcPr>
          <w:p w:rsidR="00BF3FDC" w:rsidRPr="008E3466" w:rsidRDefault="00BF3FDC" w:rsidP="000428A9">
            <w:pPr>
              <w:spacing w:before="0" w:after="0"/>
              <w:ind w:firstLine="0"/>
              <w:jc w:val="left"/>
              <w:rPr>
                <w:sz w:val="20"/>
                <w:szCs w:val="20"/>
                <w:lang w:eastAsia="lt-LT"/>
              </w:rPr>
            </w:pPr>
            <w:r w:rsidRPr="008E3466">
              <w:rPr>
                <w:sz w:val="20"/>
                <w:szCs w:val="20"/>
                <w:lang w:eastAsia="lt-LT"/>
              </w:rPr>
              <w:t>Lietuvos Respublika</w:t>
            </w:r>
          </w:p>
        </w:tc>
        <w:tc>
          <w:tcPr>
            <w:tcW w:w="73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38,8</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40,1</w:t>
            </w:r>
          </w:p>
        </w:tc>
        <w:tc>
          <w:tcPr>
            <w:tcW w:w="66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41,3</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42,4</w:t>
            </w:r>
          </w:p>
        </w:tc>
        <w:tc>
          <w:tcPr>
            <w:tcW w:w="70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76,9</w:t>
            </w:r>
          </w:p>
        </w:tc>
        <w:tc>
          <w:tcPr>
            <w:tcW w:w="73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77,7</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78,9</w:t>
            </w:r>
          </w:p>
        </w:tc>
        <w:tc>
          <w:tcPr>
            <w:tcW w:w="734"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79,4</w:t>
            </w:r>
          </w:p>
        </w:tc>
        <w:tc>
          <w:tcPr>
            <w:tcW w:w="67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7,5</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8,0</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8,3</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9,0</w:t>
            </w:r>
          </w:p>
        </w:tc>
      </w:tr>
      <w:tr w:rsidR="00BF3FDC" w:rsidRPr="008E3466">
        <w:trPr>
          <w:trHeight w:val="57"/>
          <w:jc w:val="center"/>
        </w:trPr>
        <w:tc>
          <w:tcPr>
            <w:tcW w:w="1385" w:type="dxa"/>
            <w:noWrap/>
          </w:tcPr>
          <w:p w:rsidR="00BF3FDC" w:rsidRPr="008E3466" w:rsidRDefault="00BF3FDC" w:rsidP="000428A9">
            <w:pPr>
              <w:spacing w:before="0" w:after="0"/>
              <w:ind w:firstLine="0"/>
              <w:jc w:val="left"/>
              <w:rPr>
                <w:b/>
                <w:bCs/>
                <w:sz w:val="20"/>
                <w:szCs w:val="20"/>
                <w:lang w:eastAsia="lt-LT"/>
              </w:rPr>
            </w:pPr>
            <w:r w:rsidRPr="008E3466">
              <w:rPr>
                <w:b/>
                <w:bCs/>
                <w:sz w:val="20"/>
                <w:szCs w:val="20"/>
                <w:lang w:eastAsia="lt-LT"/>
              </w:rPr>
              <w:t>Kretingos r. sav.</w:t>
            </w:r>
          </w:p>
        </w:tc>
        <w:tc>
          <w:tcPr>
            <w:tcW w:w="73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16,0</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17,1</w:t>
            </w:r>
          </w:p>
        </w:tc>
        <w:tc>
          <w:tcPr>
            <w:tcW w:w="66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17,6</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16,3</w:t>
            </w:r>
          </w:p>
        </w:tc>
        <w:tc>
          <w:tcPr>
            <w:tcW w:w="70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47,6</w:t>
            </w:r>
          </w:p>
        </w:tc>
        <w:tc>
          <w:tcPr>
            <w:tcW w:w="73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48,2</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48,4</w:t>
            </w:r>
          </w:p>
        </w:tc>
        <w:tc>
          <w:tcPr>
            <w:tcW w:w="734"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48,3</w:t>
            </w:r>
          </w:p>
        </w:tc>
        <w:tc>
          <w:tcPr>
            <w:tcW w:w="67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3,8</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4,1</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4,2</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4,7</w:t>
            </w:r>
          </w:p>
        </w:tc>
      </w:tr>
      <w:tr w:rsidR="00BF3FDC" w:rsidRPr="008E3466">
        <w:trPr>
          <w:trHeight w:val="57"/>
          <w:jc w:val="center"/>
        </w:trPr>
        <w:tc>
          <w:tcPr>
            <w:tcW w:w="1385" w:type="dxa"/>
            <w:noWrap/>
          </w:tcPr>
          <w:p w:rsidR="00BF3FDC" w:rsidRPr="008E3466" w:rsidRDefault="00BF3FDC" w:rsidP="000428A9">
            <w:pPr>
              <w:spacing w:before="0" w:after="0"/>
              <w:ind w:firstLine="0"/>
              <w:jc w:val="left"/>
              <w:rPr>
                <w:sz w:val="20"/>
                <w:szCs w:val="20"/>
                <w:lang w:eastAsia="lt-LT"/>
              </w:rPr>
            </w:pPr>
            <w:r w:rsidRPr="008E3466">
              <w:rPr>
                <w:sz w:val="20"/>
                <w:szCs w:val="20"/>
                <w:lang w:eastAsia="lt-LT"/>
              </w:rPr>
              <w:t>Jonavos r. sav.</w:t>
            </w:r>
          </w:p>
        </w:tc>
        <w:tc>
          <w:tcPr>
            <w:tcW w:w="73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22,3</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22,1</w:t>
            </w:r>
          </w:p>
        </w:tc>
        <w:tc>
          <w:tcPr>
            <w:tcW w:w="66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21,2</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21,5</w:t>
            </w:r>
          </w:p>
        </w:tc>
        <w:tc>
          <w:tcPr>
            <w:tcW w:w="70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50,4</w:t>
            </w:r>
          </w:p>
        </w:tc>
        <w:tc>
          <w:tcPr>
            <w:tcW w:w="73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51,0</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51,4</w:t>
            </w:r>
          </w:p>
        </w:tc>
        <w:tc>
          <w:tcPr>
            <w:tcW w:w="734"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51,0</w:t>
            </w:r>
          </w:p>
        </w:tc>
        <w:tc>
          <w:tcPr>
            <w:tcW w:w="67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5,8</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5,6</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5,7</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7,5</w:t>
            </w:r>
          </w:p>
        </w:tc>
      </w:tr>
      <w:tr w:rsidR="00BF3FDC" w:rsidRPr="008E3466">
        <w:trPr>
          <w:trHeight w:val="57"/>
          <w:jc w:val="center"/>
        </w:trPr>
        <w:tc>
          <w:tcPr>
            <w:tcW w:w="1385" w:type="dxa"/>
            <w:noWrap/>
          </w:tcPr>
          <w:p w:rsidR="00BF3FDC" w:rsidRPr="008E3466" w:rsidRDefault="00BF3FDC" w:rsidP="000428A9">
            <w:pPr>
              <w:spacing w:before="0" w:after="0"/>
              <w:ind w:firstLine="0"/>
              <w:jc w:val="left"/>
              <w:rPr>
                <w:sz w:val="20"/>
                <w:szCs w:val="20"/>
                <w:lang w:eastAsia="lt-LT"/>
              </w:rPr>
            </w:pPr>
            <w:r w:rsidRPr="008E3466">
              <w:rPr>
                <w:sz w:val="20"/>
                <w:szCs w:val="20"/>
                <w:lang w:eastAsia="lt-LT"/>
              </w:rPr>
              <w:t>Klaipėdos r. sav.</w:t>
            </w:r>
          </w:p>
        </w:tc>
        <w:tc>
          <w:tcPr>
            <w:tcW w:w="73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11,4</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11,1</w:t>
            </w:r>
          </w:p>
        </w:tc>
        <w:tc>
          <w:tcPr>
            <w:tcW w:w="66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10,5</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10,1</w:t>
            </w:r>
          </w:p>
        </w:tc>
        <w:tc>
          <w:tcPr>
            <w:tcW w:w="70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33,9</w:t>
            </w:r>
          </w:p>
        </w:tc>
        <w:tc>
          <w:tcPr>
            <w:tcW w:w="73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32,2</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31,7</w:t>
            </w:r>
          </w:p>
        </w:tc>
        <w:tc>
          <w:tcPr>
            <w:tcW w:w="734"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30,8</w:t>
            </w:r>
          </w:p>
        </w:tc>
        <w:tc>
          <w:tcPr>
            <w:tcW w:w="67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4,4</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4,5</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4,5</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4,5</w:t>
            </w:r>
          </w:p>
        </w:tc>
      </w:tr>
      <w:tr w:rsidR="00BF3FDC" w:rsidRPr="008E3466">
        <w:trPr>
          <w:trHeight w:val="57"/>
          <w:jc w:val="center"/>
        </w:trPr>
        <w:tc>
          <w:tcPr>
            <w:tcW w:w="1385" w:type="dxa"/>
            <w:noWrap/>
          </w:tcPr>
          <w:p w:rsidR="00BF3FDC" w:rsidRPr="008E3466" w:rsidRDefault="00BF3FDC" w:rsidP="000428A9">
            <w:pPr>
              <w:spacing w:before="0" w:after="0"/>
              <w:ind w:firstLine="0"/>
              <w:jc w:val="left"/>
              <w:rPr>
                <w:sz w:val="20"/>
                <w:szCs w:val="20"/>
                <w:lang w:eastAsia="lt-LT"/>
              </w:rPr>
            </w:pPr>
            <w:r w:rsidRPr="008E3466">
              <w:rPr>
                <w:sz w:val="20"/>
                <w:szCs w:val="20"/>
                <w:lang w:eastAsia="lt-LT"/>
              </w:rPr>
              <w:t>Šilutės r. sav.</w:t>
            </w:r>
          </w:p>
        </w:tc>
        <w:tc>
          <w:tcPr>
            <w:tcW w:w="73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18,9</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20,5</w:t>
            </w:r>
          </w:p>
        </w:tc>
        <w:tc>
          <w:tcPr>
            <w:tcW w:w="66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20,9</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22,0</w:t>
            </w:r>
          </w:p>
        </w:tc>
        <w:tc>
          <w:tcPr>
            <w:tcW w:w="70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65,8</w:t>
            </w:r>
          </w:p>
        </w:tc>
        <w:tc>
          <w:tcPr>
            <w:tcW w:w="73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66,8</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67,4</w:t>
            </w:r>
          </w:p>
        </w:tc>
        <w:tc>
          <w:tcPr>
            <w:tcW w:w="734"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69,9</w:t>
            </w:r>
          </w:p>
        </w:tc>
        <w:tc>
          <w:tcPr>
            <w:tcW w:w="67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5,7</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7,3</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7,5</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7,6</w:t>
            </w:r>
          </w:p>
        </w:tc>
      </w:tr>
      <w:tr w:rsidR="00BF3FDC" w:rsidRPr="008E3466">
        <w:trPr>
          <w:trHeight w:val="57"/>
          <w:jc w:val="center"/>
        </w:trPr>
        <w:tc>
          <w:tcPr>
            <w:tcW w:w="1385" w:type="dxa"/>
            <w:noWrap/>
          </w:tcPr>
          <w:p w:rsidR="00BF3FDC" w:rsidRPr="008E3466" w:rsidRDefault="00BF3FDC" w:rsidP="000428A9">
            <w:pPr>
              <w:spacing w:before="0" w:after="0"/>
              <w:ind w:firstLine="0"/>
              <w:jc w:val="left"/>
              <w:rPr>
                <w:sz w:val="20"/>
                <w:szCs w:val="20"/>
                <w:lang w:eastAsia="lt-LT"/>
              </w:rPr>
            </w:pPr>
            <w:r w:rsidRPr="008E3466">
              <w:rPr>
                <w:sz w:val="20"/>
                <w:szCs w:val="20"/>
                <w:lang w:eastAsia="lt-LT"/>
              </w:rPr>
              <w:t>Plungės r. sav.</w:t>
            </w:r>
          </w:p>
        </w:tc>
        <w:tc>
          <w:tcPr>
            <w:tcW w:w="73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21,0</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19,6</w:t>
            </w:r>
          </w:p>
        </w:tc>
        <w:tc>
          <w:tcPr>
            <w:tcW w:w="66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19,7</w:t>
            </w:r>
          </w:p>
        </w:tc>
        <w:tc>
          <w:tcPr>
            <w:tcW w:w="70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16,2</w:t>
            </w:r>
          </w:p>
        </w:tc>
        <w:tc>
          <w:tcPr>
            <w:tcW w:w="70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62,4</w:t>
            </w:r>
          </w:p>
        </w:tc>
        <w:tc>
          <w:tcPr>
            <w:tcW w:w="739"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62,4</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61,5</w:t>
            </w:r>
          </w:p>
        </w:tc>
        <w:tc>
          <w:tcPr>
            <w:tcW w:w="734"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56,4</w:t>
            </w:r>
          </w:p>
        </w:tc>
        <w:tc>
          <w:tcPr>
            <w:tcW w:w="672"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4,5</w:t>
            </w:r>
          </w:p>
        </w:tc>
        <w:tc>
          <w:tcPr>
            <w:tcW w:w="736"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6,3</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7,5</w:t>
            </w:r>
          </w:p>
        </w:tc>
        <w:tc>
          <w:tcPr>
            <w:tcW w:w="768" w:type="dxa"/>
            <w:vAlign w:val="center"/>
          </w:tcPr>
          <w:p w:rsidR="00BF3FDC" w:rsidRPr="008E3466" w:rsidRDefault="00BF3FDC" w:rsidP="000428A9">
            <w:pPr>
              <w:spacing w:before="0" w:after="0"/>
              <w:ind w:firstLine="0"/>
              <w:jc w:val="center"/>
              <w:rPr>
                <w:color w:val="000000"/>
                <w:sz w:val="20"/>
                <w:szCs w:val="20"/>
                <w:lang w:val="en-US"/>
              </w:rPr>
            </w:pPr>
            <w:r w:rsidRPr="008E3466">
              <w:rPr>
                <w:color w:val="000000"/>
                <w:sz w:val="20"/>
                <w:szCs w:val="20"/>
                <w:lang w:val="en-US"/>
              </w:rPr>
              <w:t>7,0</w:t>
            </w:r>
          </w:p>
        </w:tc>
      </w:tr>
    </w:tbl>
    <w:p w:rsidR="00BF3FDC" w:rsidRPr="008E3466" w:rsidRDefault="00BF3FDC" w:rsidP="00FC0537">
      <w:pPr>
        <w:spacing w:after="360"/>
        <w:ind w:firstLine="0"/>
        <w:jc w:val="center"/>
        <w:rPr>
          <w:i/>
          <w:iCs/>
          <w:sz w:val="20"/>
          <w:szCs w:val="20"/>
        </w:rPr>
      </w:pPr>
      <w:r w:rsidRPr="008E3466">
        <w:rPr>
          <w:i/>
          <w:iCs/>
          <w:sz w:val="20"/>
          <w:szCs w:val="20"/>
        </w:rPr>
        <w:t>Šaltinis: Statistikos departamentas</w:t>
      </w:r>
    </w:p>
    <w:p w:rsidR="00BF3FDC" w:rsidRPr="008E3466" w:rsidRDefault="00BF3FDC" w:rsidP="00FC0537">
      <w:pPr>
        <w:pStyle w:val="Tekstui"/>
        <w:spacing w:after="120"/>
      </w:pPr>
      <w:r w:rsidRPr="008E3466">
        <w:t>Tenka pastebėti, kad bendroje gydytojų struktūroje yra žymiai daugiau šeimos gydytojų, tad šios paslaugos prieinamumas ir kokybė yra užtikrinti visiems gyventojams. Gydytojai specialistai, kurių specializacijai nesusidaro dideli pacientų srautai ir dėl to nesteigiamos darbo vietos, yra atvažiuojantys, konsultacinės paslaugos yra prieinamos.</w:t>
      </w:r>
    </w:p>
    <w:p w:rsidR="00BF3FDC" w:rsidRPr="008E3466" w:rsidRDefault="00BF3FDC" w:rsidP="00FC0537">
      <w:pPr>
        <w:pStyle w:val="Tekstui"/>
        <w:spacing w:after="120"/>
      </w:pPr>
      <w:r w:rsidRPr="008E3466">
        <w:t xml:space="preserve">Pastebima sveikatos priežiūros personalo amžiaus problema – didėja personalo amžiaus vidurkis (ypač gydytojų). Siekiant pritraukti jaunus specialistus, 2013 m. finansuojamos 2 Vilniaus universiteto rezidentų studijos. Jaunų specialistų pritraukimą apsunkina būsto kainos, kurios išlieka gana aukštos dėl </w:t>
      </w:r>
      <w:r w:rsidR="00C86130">
        <w:t xml:space="preserve">netoli esančių </w:t>
      </w:r>
      <w:r w:rsidRPr="008E3466">
        <w:t>Palangos ir Klaipėdos miestų.</w:t>
      </w:r>
    </w:p>
    <w:p w:rsidR="00BF3FDC" w:rsidRPr="008E3466" w:rsidRDefault="00BF3FDC" w:rsidP="00FC0537">
      <w:pPr>
        <w:pStyle w:val="Tekstui"/>
        <w:spacing w:after="120"/>
      </w:pPr>
      <w:r w:rsidRPr="008E3466">
        <w:rPr>
          <w:b/>
          <w:bCs/>
        </w:rPr>
        <w:t>Sveikatos priežiūros įstaigų veikla.</w:t>
      </w:r>
      <w:r w:rsidRPr="008E3466">
        <w:t xml:space="preserve"> 2012 m. Kretingos rajono savivaldybės ligoninėse buvo 209 lovos: 189 –</w:t>
      </w:r>
      <w:r w:rsidR="00C86130">
        <w:t xml:space="preserve"> </w:t>
      </w:r>
      <w:r w:rsidRPr="008E3466">
        <w:t xml:space="preserve">iš  PSDF biudžeto finansuojamos lovos, 20 – savivaldybės ar pacientų bei jų artimųjų lėšomis finansuojamos lovos. Iš jų 60 – slaugos lovos, 20 – trumpalaikės globos ir slaugos lovos (16 – Kartenoje, 4 – Salantuose), 3 – </w:t>
      </w:r>
      <w:proofErr w:type="spellStart"/>
      <w:r w:rsidRPr="008E3466">
        <w:t>paliatyviosios</w:t>
      </w:r>
      <w:proofErr w:type="spellEnd"/>
      <w:r w:rsidRPr="008E3466">
        <w:t xml:space="preserve"> pagalbos lovos (2 – Kretingoje, 1 – Salantuose).</w:t>
      </w:r>
    </w:p>
    <w:p w:rsidR="00BF3FDC" w:rsidRPr="008E3466" w:rsidRDefault="00BF3FDC" w:rsidP="00FC0537">
      <w:pPr>
        <w:pStyle w:val="Tekstui"/>
        <w:spacing w:after="120"/>
        <w:rPr>
          <w:i/>
          <w:iCs/>
          <w:sz w:val="20"/>
          <w:szCs w:val="20"/>
        </w:rPr>
      </w:pPr>
      <w:r w:rsidRPr="008E3466">
        <w:t xml:space="preserve">Kretingos rajono savivaldybėje 2012 m. 10.000-ių gyventojų teko 50,7 lovų (31,0 – be slaugos lovų). </w:t>
      </w:r>
    </w:p>
    <w:p w:rsidR="00BF3FDC" w:rsidRPr="008E3466" w:rsidRDefault="00BF3FDC" w:rsidP="00FC0537">
      <w:pPr>
        <w:pStyle w:val="btekstas"/>
        <w:spacing w:line="240" w:lineRule="auto"/>
        <w:rPr>
          <w:rFonts w:ascii="Times New Roman" w:hAnsi="Times New Roman"/>
        </w:rPr>
      </w:pPr>
      <w:r w:rsidRPr="008E3466">
        <w:rPr>
          <w:rFonts w:ascii="Times New Roman" w:hAnsi="Times New Roman"/>
        </w:rPr>
        <w:t>Remiantis Statistikos departamento duomenimis, 2009-2012 m. Kretingos r. sav. apsilankymų poliklinikose ir ambulatorijose skaičius padidėjo apie 4,5 proc. (nuo 214,8 tūkst. iki 224,4 tūkst.)</w:t>
      </w:r>
      <w:r w:rsidR="00C86130">
        <w:rPr>
          <w:rFonts w:ascii="Times New Roman" w:hAnsi="Times New Roman"/>
        </w:rPr>
        <w:t>.</w:t>
      </w:r>
      <w:r w:rsidRPr="008E3466">
        <w:rPr>
          <w:rFonts w:ascii="Times New Roman" w:hAnsi="Times New Roman"/>
        </w:rPr>
        <w:t xml:space="preserve"> 2012 m. rajone pastebimas neįprastai didelis apsilankymų poliklinikose ir ambulatorijose skaičius. Vienas Kretingos rajono gyventojas 2012 m. vidutiniškai poliklinikose ir ambulatorijose apsilankė 5,5 karto (tai viena mažiausių rodiklio reikšm</w:t>
      </w:r>
      <w:r w:rsidR="00C86130">
        <w:rPr>
          <w:rFonts w:ascii="Times New Roman" w:hAnsi="Times New Roman"/>
        </w:rPr>
        <w:t>ių</w:t>
      </w:r>
      <w:r w:rsidRPr="008E3466">
        <w:rPr>
          <w:rFonts w:ascii="Times New Roman" w:hAnsi="Times New Roman"/>
        </w:rPr>
        <w:t xml:space="preserve">, lyginat su kitomis analizuojamomis savivaldybėmis bei šalies rodikliu. Tokios tendencijos išliko visą analizuojamą laikotarpį). Tarp analizuojamų savivaldybių 2009-2012 m. poliklinikose ir ambulatorijose dažniausiai lankėsi Jonavos rajono gyventojai – vidutiniškai 7,5 karto per metus (žr. 2.4.1.4. lentelę). </w:t>
      </w:r>
    </w:p>
    <w:p w:rsidR="00BF3FDC" w:rsidRPr="008E3466" w:rsidRDefault="00BF3FDC" w:rsidP="00FC0537">
      <w:pPr>
        <w:autoSpaceDE w:val="0"/>
        <w:autoSpaceDN w:val="0"/>
        <w:adjustRightInd w:val="0"/>
        <w:spacing w:before="360" w:after="60"/>
        <w:ind w:firstLine="0"/>
        <w:jc w:val="center"/>
        <w:rPr>
          <w:b/>
          <w:bCs/>
        </w:rPr>
      </w:pPr>
      <w:r w:rsidRPr="008E3466">
        <w:rPr>
          <w:b/>
          <w:bCs/>
        </w:rPr>
        <w:lastRenderedPageBreak/>
        <w:t>2.4.1.4. lentelė. Vienas gyventojas vidutiniškai apsilank</w:t>
      </w:r>
      <w:r w:rsidRPr="008E3466">
        <w:t xml:space="preserve">ė </w:t>
      </w:r>
      <w:r w:rsidRPr="008E3466">
        <w:rPr>
          <w:b/>
          <w:bCs/>
        </w:rPr>
        <w:t>poliklinikose ir ambulatorijose, 2009-2012 m. (vidutinis apsilankymų skaičius per metus vienam gyventojui)</w:t>
      </w:r>
    </w:p>
    <w:tbl>
      <w:tblPr>
        <w:tblW w:w="4904"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5326"/>
        <w:gridCol w:w="1189"/>
        <w:gridCol w:w="1189"/>
        <w:gridCol w:w="1189"/>
        <w:gridCol w:w="1189"/>
      </w:tblGrid>
      <w:tr w:rsidR="00BF3FDC" w:rsidRPr="008E3466">
        <w:trPr>
          <w:trHeight w:val="270"/>
          <w:jc w:val="center"/>
        </w:trPr>
        <w:tc>
          <w:tcPr>
            <w:tcW w:w="5326" w:type="dxa"/>
            <w:vAlign w:val="center"/>
          </w:tcPr>
          <w:p w:rsidR="00BF3FDC" w:rsidRPr="008E3466" w:rsidRDefault="00BF3FDC" w:rsidP="00C86130">
            <w:pPr>
              <w:spacing w:before="0" w:after="0"/>
              <w:ind w:firstLine="0"/>
              <w:jc w:val="center"/>
              <w:rPr>
                <w:b/>
                <w:bCs/>
              </w:rPr>
            </w:pPr>
            <w:r w:rsidRPr="008E3466">
              <w:rPr>
                <w:b/>
                <w:bCs/>
              </w:rPr>
              <w:t>Administracinė teritorija/</w:t>
            </w:r>
            <w:r w:rsidR="00C86130">
              <w:rPr>
                <w:b/>
                <w:bCs/>
              </w:rPr>
              <w:t xml:space="preserve"> </w:t>
            </w:r>
            <w:r w:rsidRPr="008E3466">
              <w:rPr>
                <w:b/>
                <w:bCs/>
              </w:rPr>
              <w:t>Metai</w:t>
            </w:r>
          </w:p>
        </w:tc>
        <w:tc>
          <w:tcPr>
            <w:tcW w:w="1189" w:type="dxa"/>
            <w:vAlign w:val="center"/>
          </w:tcPr>
          <w:p w:rsidR="00BF3FDC" w:rsidRPr="008E3466" w:rsidRDefault="00BF3FDC" w:rsidP="000428A9">
            <w:pPr>
              <w:spacing w:before="0" w:after="0"/>
              <w:ind w:firstLine="0"/>
              <w:jc w:val="center"/>
              <w:rPr>
                <w:b/>
                <w:bCs/>
              </w:rPr>
            </w:pPr>
            <w:r w:rsidRPr="008E3466">
              <w:rPr>
                <w:b/>
                <w:bCs/>
              </w:rPr>
              <w:t>2009</w:t>
            </w:r>
          </w:p>
        </w:tc>
        <w:tc>
          <w:tcPr>
            <w:tcW w:w="1189" w:type="dxa"/>
            <w:vAlign w:val="center"/>
          </w:tcPr>
          <w:p w:rsidR="00BF3FDC" w:rsidRPr="008E3466" w:rsidRDefault="00BF3FDC" w:rsidP="000428A9">
            <w:pPr>
              <w:spacing w:before="0" w:after="0"/>
              <w:ind w:firstLine="0"/>
              <w:jc w:val="center"/>
              <w:rPr>
                <w:b/>
                <w:bCs/>
              </w:rPr>
            </w:pPr>
            <w:r w:rsidRPr="008E3466">
              <w:rPr>
                <w:b/>
                <w:bCs/>
              </w:rPr>
              <w:t>2010</w:t>
            </w:r>
          </w:p>
        </w:tc>
        <w:tc>
          <w:tcPr>
            <w:tcW w:w="1189" w:type="dxa"/>
            <w:vAlign w:val="center"/>
          </w:tcPr>
          <w:p w:rsidR="00BF3FDC" w:rsidRPr="008E3466" w:rsidRDefault="00BF3FDC" w:rsidP="000428A9">
            <w:pPr>
              <w:spacing w:before="0" w:after="0"/>
              <w:ind w:firstLine="0"/>
              <w:jc w:val="center"/>
              <w:rPr>
                <w:b/>
                <w:bCs/>
              </w:rPr>
            </w:pPr>
            <w:r w:rsidRPr="008E3466">
              <w:rPr>
                <w:b/>
                <w:bCs/>
              </w:rPr>
              <w:t>2011</w:t>
            </w:r>
          </w:p>
        </w:tc>
        <w:tc>
          <w:tcPr>
            <w:tcW w:w="1189" w:type="dxa"/>
          </w:tcPr>
          <w:p w:rsidR="00BF3FDC" w:rsidRPr="008E3466" w:rsidRDefault="00BF3FDC" w:rsidP="000428A9">
            <w:pPr>
              <w:spacing w:before="0" w:after="0"/>
              <w:ind w:firstLine="0"/>
              <w:jc w:val="center"/>
              <w:rPr>
                <w:b/>
                <w:bCs/>
              </w:rPr>
            </w:pPr>
            <w:r w:rsidRPr="008E3466">
              <w:rPr>
                <w:b/>
                <w:bCs/>
              </w:rPr>
              <w:t>2012</w:t>
            </w:r>
          </w:p>
        </w:tc>
      </w:tr>
      <w:tr w:rsidR="00BF3FDC" w:rsidRPr="008E3466">
        <w:trPr>
          <w:trHeight w:val="255"/>
          <w:jc w:val="center"/>
        </w:trPr>
        <w:tc>
          <w:tcPr>
            <w:tcW w:w="5326" w:type="dxa"/>
            <w:vAlign w:val="bottom"/>
          </w:tcPr>
          <w:p w:rsidR="00BF3FDC" w:rsidRPr="008E3466" w:rsidRDefault="00BF3FDC" w:rsidP="000428A9">
            <w:pPr>
              <w:spacing w:before="0" w:after="0"/>
              <w:ind w:firstLine="0"/>
            </w:pPr>
            <w:r w:rsidRPr="008E3466">
              <w:rPr>
                <w:lang w:eastAsia="lt-LT"/>
              </w:rPr>
              <w:t>Lietuvos Respublika</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7,2</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7,3</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7,6</w:t>
            </w:r>
          </w:p>
        </w:tc>
        <w:tc>
          <w:tcPr>
            <w:tcW w:w="1189" w:type="dxa"/>
            <w:vAlign w:val="center"/>
          </w:tcPr>
          <w:p w:rsidR="00BF3FDC" w:rsidRPr="008E3466" w:rsidRDefault="00BF3FDC" w:rsidP="000428A9">
            <w:pPr>
              <w:spacing w:before="0" w:after="0"/>
              <w:ind w:firstLine="0"/>
              <w:jc w:val="center"/>
              <w:rPr>
                <w:color w:val="000000"/>
                <w:lang w:val="en-US"/>
              </w:rPr>
            </w:pPr>
            <w:r w:rsidRPr="008E3466">
              <w:rPr>
                <w:color w:val="000000"/>
                <w:lang w:val="en-US"/>
              </w:rPr>
              <w:t>8,0</w:t>
            </w:r>
          </w:p>
        </w:tc>
      </w:tr>
      <w:tr w:rsidR="00BF3FDC" w:rsidRPr="008E3466">
        <w:trPr>
          <w:trHeight w:val="255"/>
          <w:jc w:val="center"/>
        </w:trPr>
        <w:tc>
          <w:tcPr>
            <w:tcW w:w="5326" w:type="dxa"/>
            <w:vAlign w:val="bottom"/>
          </w:tcPr>
          <w:p w:rsidR="00BF3FDC" w:rsidRPr="008E3466" w:rsidRDefault="00BF3FDC" w:rsidP="000428A9">
            <w:pPr>
              <w:spacing w:before="0" w:after="0"/>
              <w:ind w:firstLine="0"/>
            </w:pPr>
            <w:r w:rsidRPr="008E3466">
              <w:rPr>
                <w:lang w:eastAsia="lt-LT"/>
              </w:rPr>
              <w:t>Jonavos r. sav.</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6,7</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6,7</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7,1</w:t>
            </w:r>
          </w:p>
        </w:tc>
        <w:tc>
          <w:tcPr>
            <w:tcW w:w="1189" w:type="dxa"/>
            <w:vAlign w:val="center"/>
          </w:tcPr>
          <w:p w:rsidR="00BF3FDC" w:rsidRPr="008E3466" w:rsidRDefault="00BF3FDC" w:rsidP="000428A9">
            <w:pPr>
              <w:spacing w:before="0" w:after="0"/>
              <w:ind w:firstLine="0"/>
              <w:jc w:val="center"/>
              <w:rPr>
                <w:color w:val="000000"/>
                <w:lang w:val="en-US"/>
              </w:rPr>
            </w:pPr>
            <w:r w:rsidRPr="008E3466">
              <w:rPr>
                <w:color w:val="000000"/>
                <w:lang w:val="en-US"/>
              </w:rPr>
              <w:t>7,5</w:t>
            </w:r>
          </w:p>
        </w:tc>
      </w:tr>
      <w:tr w:rsidR="00BF3FDC" w:rsidRPr="008E3466">
        <w:trPr>
          <w:trHeight w:val="255"/>
          <w:jc w:val="center"/>
        </w:trPr>
        <w:tc>
          <w:tcPr>
            <w:tcW w:w="5326" w:type="dxa"/>
            <w:vAlign w:val="bottom"/>
          </w:tcPr>
          <w:p w:rsidR="00BF3FDC" w:rsidRPr="008E3466" w:rsidRDefault="00BF3FDC" w:rsidP="000428A9">
            <w:pPr>
              <w:spacing w:before="0" w:after="0"/>
              <w:ind w:firstLine="0"/>
            </w:pPr>
            <w:r w:rsidRPr="008E3466">
              <w:rPr>
                <w:lang w:eastAsia="lt-LT"/>
              </w:rPr>
              <w:t>Klaipėdos r. sav.</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4,8</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4,7</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5,0</w:t>
            </w:r>
          </w:p>
        </w:tc>
        <w:tc>
          <w:tcPr>
            <w:tcW w:w="1189" w:type="dxa"/>
            <w:vAlign w:val="center"/>
          </w:tcPr>
          <w:p w:rsidR="00BF3FDC" w:rsidRPr="008E3466" w:rsidRDefault="00BF3FDC" w:rsidP="000428A9">
            <w:pPr>
              <w:spacing w:before="0" w:after="0"/>
              <w:ind w:firstLine="0"/>
              <w:jc w:val="center"/>
              <w:rPr>
                <w:color w:val="000000"/>
                <w:lang w:val="en-US"/>
              </w:rPr>
            </w:pPr>
            <w:r w:rsidRPr="008E3466">
              <w:rPr>
                <w:color w:val="000000"/>
                <w:lang w:val="en-US"/>
              </w:rPr>
              <w:t>5,0</w:t>
            </w:r>
          </w:p>
        </w:tc>
      </w:tr>
      <w:tr w:rsidR="00BF3FDC" w:rsidRPr="008E3466">
        <w:trPr>
          <w:trHeight w:val="255"/>
          <w:jc w:val="center"/>
        </w:trPr>
        <w:tc>
          <w:tcPr>
            <w:tcW w:w="5326" w:type="dxa"/>
            <w:vAlign w:val="bottom"/>
          </w:tcPr>
          <w:p w:rsidR="00BF3FDC" w:rsidRPr="008E3466" w:rsidRDefault="00BF3FDC" w:rsidP="000428A9">
            <w:pPr>
              <w:spacing w:before="0" w:after="0"/>
              <w:ind w:firstLine="0"/>
              <w:rPr>
                <w:b/>
                <w:bCs/>
              </w:rPr>
            </w:pPr>
            <w:r w:rsidRPr="008E3466">
              <w:rPr>
                <w:b/>
                <w:bCs/>
                <w:lang w:eastAsia="lt-LT"/>
              </w:rPr>
              <w:t>Kretingos r. sav.</w:t>
            </w:r>
          </w:p>
        </w:tc>
        <w:tc>
          <w:tcPr>
            <w:tcW w:w="1189" w:type="dxa"/>
            <w:noWrap/>
            <w:vAlign w:val="center"/>
          </w:tcPr>
          <w:p w:rsidR="00BF3FDC" w:rsidRPr="008E3466" w:rsidRDefault="00BF3FDC" w:rsidP="000428A9">
            <w:pPr>
              <w:spacing w:before="0" w:after="0"/>
              <w:ind w:firstLine="0"/>
              <w:jc w:val="center"/>
              <w:rPr>
                <w:b/>
                <w:bCs/>
                <w:color w:val="000000"/>
                <w:lang w:val="en-US"/>
              </w:rPr>
            </w:pPr>
            <w:r w:rsidRPr="008E3466">
              <w:rPr>
                <w:b/>
                <w:bCs/>
                <w:color w:val="000000"/>
                <w:lang w:val="en-US"/>
              </w:rPr>
              <w:t>5,0</w:t>
            </w:r>
          </w:p>
        </w:tc>
        <w:tc>
          <w:tcPr>
            <w:tcW w:w="1189" w:type="dxa"/>
            <w:noWrap/>
            <w:vAlign w:val="center"/>
          </w:tcPr>
          <w:p w:rsidR="00BF3FDC" w:rsidRPr="008E3466" w:rsidRDefault="00BF3FDC" w:rsidP="000428A9">
            <w:pPr>
              <w:spacing w:before="0" w:after="0"/>
              <w:ind w:firstLine="0"/>
              <w:jc w:val="center"/>
              <w:rPr>
                <w:b/>
                <w:bCs/>
                <w:color w:val="000000"/>
                <w:lang w:val="en-US"/>
              </w:rPr>
            </w:pPr>
            <w:r w:rsidRPr="008E3466">
              <w:rPr>
                <w:b/>
                <w:bCs/>
                <w:color w:val="000000"/>
                <w:lang w:val="en-US"/>
              </w:rPr>
              <w:t>4,8</w:t>
            </w:r>
          </w:p>
        </w:tc>
        <w:tc>
          <w:tcPr>
            <w:tcW w:w="1189" w:type="dxa"/>
            <w:noWrap/>
            <w:vAlign w:val="center"/>
          </w:tcPr>
          <w:p w:rsidR="00BF3FDC" w:rsidRPr="008E3466" w:rsidRDefault="00BF3FDC" w:rsidP="000428A9">
            <w:pPr>
              <w:spacing w:before="0" w:after="0"/>
              <w:ind w:firstLine="0"/>
              <w:jc w:val="center"/>
              <w:rPr>
                <w:b/>
                <w:bCs/>
                <w:color w:val="000000"/>
                <w:lang w:val="en-US"/>
              </w:rPr>
            </w:pPr>
            <w:r w:rsidRPr="008E3466">
              <w:rPr>
                <w:b/>
                <w:bCs/>
                <w:color w:val="000000"/>
                <w:lang w:val="en-US"/>
              </w:rPr>
              <w:t>5,0</w:t>
            </w:r>
          </w:p>
        </w:tc>
        <w:tc>
          <w:tcPr>
            <w:tcW w:w="1189" w:type="dxa"/>
            <w:vAlign w:val="center"/>
          </w:tcPr>
          <w:p w:rsidR="00BF3FDC" w:rsidRPr="008E3466" w:rsidRDefault="00BF3FDC" w:rsidP="000428A9">
            <w:pPr>
              <w:spacing w:before="0" w:after="0"/>
              <w:ind w:firstLine="0"/>
              <w:jc w:val="center"/>
              <w:rPr>
                <w:b/>
                <w:bCs/>
                <w:color w:val="000000"/>
                <w:lang w:val="en-US"/>
              </w:rPr>
            </w:pPr>
            <w:r w:rsidRPr="008E3466">
              <w:rPr>
                <w:b/>
                <w:bCs/>
                <w:color w:val="000000"/>
                <w:lang w:val="en-US"/>
              </w:rPr>
              <w:t>5,5</w:t>
            </w:r>
          </w:p>
        </w:tc>
      </w:tr>
      <w:tr w:rsidR="00BF3FDC" w:rsidRPr="008E3466">
        <w:trPr>
          <w:trHeight w:val="255"/>
          <w:jc w:val="center"/>
        </w:trPr>
        <w:tc>
          <w:tcPr>
            <w:tcW w:w="5326" w:type="dxa"/>
            <w:vAlign w:val="bottom"/>
          </w:tcPr>
          <w:p w:rsidR="00BF3FDC" w:rsidRPr="008E3466" w:rsidRDefault="00BF3FDC" w:rsidP="000428A9">
            <w:pPr>
              <w:spacing w:before="0" w:after="0"/>
              <w:ind w:firstLine="0"/>
            </w:pPr>
            <w:r w:rsidRPr="008E3466">
              <w:rPr>
                <w:lang w:eastAsia="lt-LT"/>
              </w:rPr>
              <w:t>Šilutės r. sav.</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6,2</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6,1</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6,7</w:t>
            </w:r>
          </w:p>
        </w:tc>
        <w:tc>
          <w:tcPr>
            <w:tcW w:w="1189" w:type="dxa"/>
            <w:vAlign w:val="center"/>
          </w:tcPr>
          <w:p w:rsidR="00BF3FDC" w:rsidRPr="008E3466" w:rsidRDefault="00BF3FDC" w:rsidP="000428A9">
            <w:pPr>
              <w:spacing w:before="0" w:after="0"/>
              <w:ind w:firstLine="0"/>
              <w:jc w:val="center"/>
              <w:rPr>
                <w:color w:val="000000"/>
                <w:lang w:val="en-US"/>
              </w:rPr>
            </w:pPr>
            <w:r w:rsidRPr="008E3466">
              <w:rPr>
                <w:color w:val="000000"/>
                <w:lang w:val="en-US"/>
              </w:rPr>
              <w:t>6,9</w:t>
            </w:r>
          </w:p>
        </w:tc>
      </w:tr>
      <w:tr w:rsidR="00BF3FDC" w:rsidRPr="008E3466">
        <w:trPr>
          <w:trHeight w:val="270"/>
          <w:jc w:val="center"/>
        </w:trPr>
        <w:tc>
          <w:tcPr>
            <w:tcW w:w="5326" w:type="dxa"/>
            <w:vAlign w:val="bottom"/>
          </w:tcPr>
          <w:p w:rsidR="00BF3FDC" w:rsidRPr="008E3466" w:rsidRDefault="00BF3FDC" w:rsidP="000428A9">
            <w:pPr>
              <w:spacing w:before="0" w:after="0"/>
              <w:ind w:firstLine="0"/>
            </w:pPr>
            <w:r w:rsidRPr="008E3466">
              <w:rPr>
                <w:lang w:eastAsia="lt-LT"/>
              </w:rPr>
              <w:t>Plungės r. sav.</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6,8</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6,7</w:t>
            </w:r>
          </w:p>
        </w:tc>
        <w:tc>
          <w:tcPr>
            <w:tcW w:w="1189" w:type="dxa"/>
            <w:noWrap/>
            <w:vAlign w:val="center"/>
          </w:tcPr>
          <w:p w:rsidR="00BF3FDC" w:rsidRPr="008E3466" w:rsidRDefault="00BF3FDC" w:rsidP="000428A9">
            <w:pPr>
              <w:spacing w:before="0" w:after="0"/>
              <w:ind w:firstLine="0"/>
              <w:jc w:val="center"/>
              <w:rPr>
                <w:color w:val="000000"/>
                <w:lang w:val="en-US"/>
              </w:rPr>
            </w:pPr>
            <w:r w:rsidRPr="008E3466">
              <w:rPr>
                <w:color w:val="000000"/>
                <w:lang w:val="en-US"/>
              </w:rPr>
              <w:t>6,8</w:t>
            </w:r>
          </w:p>
        </w:tc>
        <w:tc>
          <w:tcPr>
            <w:tcW w:w="1189" w:type="dxa"/>
            <w:vAlign w:val="center"/>
          </w:tcPr>
          <w:p w:rsidR="00BF3FDC" w:rsidRPr="008E3466" w:rsidRDefault="00BF3FDC" w:rsidP="000428A9">
            <w:pPr>
              <w:spacing w:before="0" w:after="0"/>
              <w:ind w:firstLine="0"/>
              <w:jc w:val="center"/>
              <w:rPr>
                <w:color w:val="000000"/>
                <w:lang w:val="en-US"/>
              </w:rPr>
            </w:pPr>
            <w:r w:rsidRPr="008E3466">
              <w:rPr>
                <w:color w:val="000000"/>
                <w:lang w:val="en-US"/>
              </w:rPr>
              <w:t>7,1</w:t>
            </w:r>
          </w:p>
        </w:tc>
      </w:tr>
    </w:tbl>
    <w:p w:rsidR="00BF3FDC" w:rsidRPr="008E3466" w:rsidRDefault="00BF3FDC" w:rsidP="00FC0537">
      <w:pPr>
        <w:pStyle w:val="Teksto"/>
        <w:spacing w:before="120" w:after="360"/>
        <w:ind w:firstLine="0"/>
        <w:jc w:val="center"/>
        <w:rPr>
          <w:rFonts w:ascii="Times New Roman" w:hAnsi="Times New Roman"/>
          <w:i/>
          <w:iCs/>
          <w:sz w:val="20"/>
          <w:szCs w:val="20"/>
        </w:rPr>
      </w:pPr>
      <w:r w:rsidRPr="008E3466">
        <w:rPr>
          <w:rFonts w:ascii="Times New Roman" w:hAnsi="Times New Roman"/>
          <w:i/>
          <w:iCs/>
          <w:sz w:val="20"/>
          <w:szCs w:val="20"/>
        </w:rPr>
        <w:t>Šaltinis: Statistikos departamentas</w:t>
      </w:r>
    </w:p>
    <w:p w:rsidR="00BF3FDC" w:rsidRPr="008E3466" w:rsidRDefault="00BF3FDC" w:rsidP="00FC0537">
      <w:pPr>
        <w:autoSpaceDE w:val="0"/>
        <w:autoSpaceDN w:val="0"/>
        <w:adjustRightInd w:val="0"/>
        <w:spacing w:before="360"/>
        <w:ind w:firstLine="720"/>
      </w:pPr>
      <w:r w:rsidRPr="008E3466">
        <w:t>I lygio sveikatos priežiūros paslaugų poreikio augimas rodo, jog gyventojai r</w:t>
      </w:r>
      <w:r w:rsidRPr="008E3466">
        <w:rPr>
          <w:rFonts w:eastAsia="TT18F7o00"/>
        </w:rPr>
        <w:t>ū</w:t>
      </w:r>
      <w:r w:rsidRPr="008E3466">
        <w:t>pinasi savo sveikata</w:t>
      </w:r>
      <w:r w:rsidR="00C86130">
        <w:t>. K</w:t>
      </w:r>
      <w:r w:rsidRPr="008E3466">
        <w:t>artu auga ir profilaktiniais tikslais besikreipiančių asmenų dalis. Vizitų pas II ir III lygių gydytojus</w:t>
      </w:r>
      <w:r w:rsidR="00627578">
        <w:t>-</w:t>
      </w:r>
      <w:r w:rsidRPr="008E3466">
        <w:t>specialistus skaičiai išlieka aukšti</w:t>
      </w:r>
      <w:r w:rsidR="00627578">
        <w:t>. Ž</w:t>
      </w:r>
      <w:r w:rsidRPr="008E3466">
        <w:t>r. 2.4.1.5. lentelę.</w:t>
      </w:r>
    </w:p>
    <w:p w:rsidR="00BF3FDC" w:rsidRPr="008E3466" w:rsidRDefault="00BF3FDC" w:rsidP="00FC0537">
      <w:pPr>
        <w:autoSpaceDE w:val="0"/>
        <w:autoSpaceDN w:val="0"/>
        <w:adjustRightInd w:val="0"/>
        <w:spacing w:before="360"/>
        <w:jc w:val="center"/>
        <w:rPr>
          <w:b/>
          <w:bCs/>
        </w:rPr>
      </w:pPr>
      <w:r w:rsidRPr="008E3466">
        <w:rPr>
          <w:b/>
          <w:bCs/>
        </w:rPr>
        <w:t>2.4.1.5. lentelė. Apsilankymai pas gydytojus specialistus (II /III lygis), tenkantys 100 gyventojų</w:t>
      </w:r>
    </w:p>
    <w:tbl>
      <w:tblPr>
        <w:tblW w:w="996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5068"/>
        <w:gridCol w:w="1253"/>
        <w:gridCol w:w="1226"/>
        <w:gridCol w:w="1370"/>
        <w:gridCol w:w="1046"/>
      </w:tblGrid>
      <w:tr w:rsidR="00BF3FDC" w:rsidRPr="008E3466">
        <w:trPr>
          <w:trHeight w:val="270"/>
          <w:tblHeader/>
          <w:jc w:val="center"/>
        </w:trPr>
        <w:tc>
          <w:tcPr>
            <w:tcW w:w="5068" w:type="dxa"/>
            <w:vAlign w:val="center"/>
          </w:tcPr>
          <w:p w:rsidR="00BF3FDC" w:rsidRPr="008E3466" w:rsidRDefault="00BF3FDC" w:rsidP="000428A9">
            <w:pPr>
              <w:spacing w:before="0" w:after="0"/>
              <w:ind w:firstLine="0"/>
              <w:jc w:val="center"/>
              <w:rPr>
                <w:b/>
                <w:bCs/>
              </w:rPr>
            </w:pPr>
            <w:r w:rsidRPr="008E3466">
              <w:rPr>
                <w:b/>
                <w:bCs/>
              </w:rPr>
              <w:t>Administracinė teritorija/ Metai</w:t>
            </w:r>
          </w:p>
        </w:tc>
        <w:tc>
          <w:tcPr>
            <w:tcW w:w="1253" w:type="dxa"/>
            <w:vAlign w:val="center"/>
          </w:tcPr>
          <w:p w:rsidR="00BF3FDC" w:rsidRPr="008E3466" w:rsidRDefault="00BF3FDC" w:rsidP="000428A9">
            <w:pPr>
              <w:spacing w:before="0" w:after="0"/>
              <w:ind w:firstLine="0"/>
              <w:jc w:val="center"/>
              <w:rPr>
                <w:b/>
                <w:bCs/>
              </w:rPr>
            </w:pPr>
            <w:r w:rsidRPr="008E3466">
              <w:rPr>
                <w:b/>
                <w:bCs/>
              </w:rPr>
              <w:t>2009</w:t>
            </w:r>
          </w:p>
        </w:tc>
        <w:tc>
          <w:tcPr>
            <w:tcW w:w="0" w:type="auto"/>
            <w:vAlign w:val="center"/>
          </w:tcPr>
          <w:p w:rsidR="00BF3FDC" w:rsidRPr="008E3466" w:rsidRDefault="00BF3FDC" w:rsidP="000428A9">
            <w:pPr>
              <w:spacing w:before="0" w:after="0"/>
              <w:ind w:firstLine="0"/>
              <w:jc w:val="center"/>
              <w:rPr>
                <w:b/>
                <w:bCs/>
              </w:rPr>
            </w:pPr>
            <w:r w:rsidRPr="008E3466">
              <w:rPr>
                <w:b/>
                <w:bCs/>
              </w:rPr>
              <w:t>2010</w:t>
            </w:r>
          </w:p>
        </w:tc>
        <w:tc>
          <w:tcPr>
            <w:tcW w:w="1370" w:type="dxa"/>
            <w:vAlign w:val="center"/>
          </w:tcPr>
          <w:p w:rsidR="00BF3FDC" w:rsidRPr="008E3466" w:rsidRDefault="00BF3FDC" w:rsidP="000428A9">
            <w:pPr>
              <w:spacing w:before="0" w:after="0"/>
              <w:ind w:firstLine="0"/>
              <w:jc w:val="center"/>
              <w:rPr>
                <w:b/>
                <w:bCs/>
              </w:rPr>
            </w:pPr>
            <w:r w:rsidRPr="008E3466">
              <w:rPr>
                <w:b/>
                <w:bCs/>
              </w:rPr>
              <w:t>2011</w:t>
            </w:r>
          </w:p>
        </w:tc>
        <w:tc>
          <w:tcPr>
            <w:tcW w:w="1046" w:type="dxa"/>
          </w:tcPr>
          <w:p w:rsidR="00BF3FDC" w:rsidRPr="008E3466" w:rsidRDefault="00BF3FDC" w:rsidP="000428A9">
            <w:pPr>
              <w:spacing w:before="0" w:after="0"/>
              <w:ind w:firstLine="0"/>
              <w:jc w:val="center"/>
              <w:rPr>
                <w:b/>
                <w:bCs/>
              </w:rPr>
            </w:pPr>
            <w:r w:rsidRPr="008E3466">
              <w:rPr>
                <w:b/>
                <w:bCs/>
              </w:rPr>
              <w:t>2012</w:t>
            </w:r>
          </w:p>
        </w:tc>
      </w:tr>
      <w:tr w:rsidR="00BF3FDC" w:rsidRPr="008E3466">
        <w:trPr>
          <w:trHeight w:val="255"/>
          <w:jc w:val="center"/>
        </w:trPr>
        <w:tc>
          <w:tcPr>
            <w:tcW w:w="5068" w:type="dxa"/>
          </w:tcPr>
          <w:p w:rsidR="00BF3FDC" w:rsidRPr="008E3466" w:rsidRDefault="00BF3FDC" w:rsidP="000428A9">
            <w:pPr>
              <w:spacing w:before="0" w:after="0"/>
              <w:ind w:firstLine="0"/>
              <w:jc w:val="left"/>
            </w:pPr>
            <w:r w:rsidRPr="008E3466">
              <w:rPr>
                <w:lang w:eastAsia="lt-LT"/>
              </w:rPr>
              <w:t>Lietuvos Respublika</w:t>
            </w:r>
          </w:p>
        </w:tc>
        <w:tc>
          <w:tcPr>
            <w:tcW w:w="1253" w:type="dxa"/>
            <w:vAlign w:val="center"/>
          </w:tcPr>
          <w:p w:rsidR="00BF3FDC" w:rsidRPr="008E3466" w:rsidRDefault="00BF3FDC" w:rsidP="000428A9">
            <w:pPr>
              <w:spacing w:before="0" w:after="0"/>
              <w:ind w:firstLine="0"/>
              <w:jc w:val="center"/>
            </w:pPr>
            <w:r w:rsidRPr="008E3466">
              <w:t>202,59</w:t>
            </w:r>
          </w:p>
        </w:tc>
        <w:tc>
          <w:tcPr>
            <w:tcW w:w="1226" w:type="dxa"/>
            <w:vAlign w:val="center"/>
          </w:tcPr>
          <w:p w:rsidR="00BF3FDC" w:rsidRPr="008E3466" w:rsidRDefault="00BF3FDC" w:rsidP="00BF3FDC">
            <w:pPr>
              <w:spacing w:before="0" w:after="0"/>
              <w:ind w:firstLineChars="5" w:firstLine="12"/>
              <w:jc w:val="center"/>
            </w:pPr>
            <w:r w:rsidRPr="008E3466">
              <w:t>207,64</w:t>
            </w:r>
          </w:p>
        </w:tc>
        <w:tc>
          <w:tcPr>
            <w:tcW w:w="0" w:type="auto"/>
            <w:vAlign w:val="center"/>
          </w:tcPr>
          <w:p w:rsidR="00BF3FDC" w:rsidRPr="008E3466" w:rsidRDefault="00BF3FDC" w:rsidP="000428A9">
            <w:pPr>
              <w:spacing w:before="0" w:after="0"/>
              <w:ind w:firstLine="0"/>
              <w:jc w:val="center"/>
            </w:pPr>
            <w:r w:rsidRPr="008E3466">
              <w:t>217,63</w:t>
            </w:r>
          </w:p>
        </w:tc>
        <w:tc>
          <w:tcPr>
            <w:tcW w:w="1046" w:type="dxa"/>
            <w:vAlign w:val="center"/>
          </w:tcPr>
          <w:p w:rsidR="00BF3FDC" w:rsidRPr="008E3466" w:rsidRDefault="00BF3FDC" w:rsidP="000428A9">
            <w:pPr>
              <w:spacing w:before="0" w:after="0"/>
              <w:ind w:firstLine="0"/>
              <w:jc w:val="center"/>
            </w:pPr>
            <w:r w:rsidRPr="008E3466">
              <w:t>241,22</w:t>
            </w:r>
          </w:p>
        </w:tc>
      </w:tr>
      <w:tr w:rsidR="00BF3FDC" w:rsidRPr="008E3466">
        <w:trPr>
          <w:trHeight w:val="255"/>
          <w:jc w:val="center"/>
        </w:trPr>
        <w:tc>
          <w:tcPr>
            <w:tcW w:w="5068" w:type="dxa"/>
          </w:tcPr>
          <w:p w:rsidR="00BF3FDC" w:rsidRPr="008E3466" w:rsidRDefault="00BF3FDC" w:rsidP="000428A9">
            <w:pPr>
              <w:spacing w:before="0" w:after="0"/>
              <w:ind w:firstLine="0"/>
              <w:jc w:val="left"/>
            </w:pPr>
            <w:r w:rsidRPr="008E3466">
              <w:rPr>
                <w:lang w:eastAsia="lt-LT"/>
              </w:rPr>
              <w:t>Jonavos r. sav.</w:t>
            </w:r>
          </w:p>
        </w:tc>
        <w:tc>
          <w:tcPr>
            <w:tcW w:w="1253" w:type="dxa"/>
            <w:vAlign w:val="center"/>
          </w:tcPr>
          <w:p w:rsidR="00BF3FDC" w:rsidRPr="008E3466" w:rsidRDefault="00BF3FDC" w:rsidP="000428A9">
            <w:pPr>
              <w:spacing w:before="0" w:after="0"/>
              <w:ind w:firstLine="0"/>
              <w:jc w:val="center"/>
            </w:pPr>
            <w:r w:rsidRPr="008E3466">
              <w:t>193,59</w:t>
            </w:r>
          </w:p>
        </w:tc>
        <w:tc>
          <w:tcPr>
            <w:tcW w:w="1226" w:type="dxa"/>
            <w:vAlign w:val="center"/>
          </w:tcPr>
          <w:p w:rsidR="00BF3FDC" w:rsidRPr="008E3466" w:rsidRDefault="00BF3FDC" w:rsidP="000428A9">
            <w:pPr>
              <w:spacing w:before="0" w:after="0"/>
              <w:ind w:firstLine="0"/>
              <w:jc w:val="center"/>
            </w:pPr>
            <w:r w:rsidRPr="008E3466">
              <w:t>200,63</w:t>
            </w:r>
          </w:p>
        </w:tc>
        <w:tc>
          <w:tcPr>
            <w:tcW w:w="0" w:type="auto"/>
            <w:vAlign w:val="center"/>
          </w:tcPr>
          <w:p w:rsidR="00BF3FDC" w:rsidRPr="008E3466" w:rsidRDefault="00BF3FDC" w:rsidP="000428A9">
            <w:pPr>
              <w:spacing w:before="0" w:after="0"/>
              <w:ind w:firstLine="0"/>
              <w:jc w:val="center"/>
            </w:pPr>
            <w:r w:rsidRPr="008E3466">
              <w:t>208,79</w:t>
            </w:r>
          </w:p>
        </w:tc>
        <w:tc>
          <w:tcPr>
            <w:tcW w:w="1046" w:type="dxa"/>
            <w:vAlign w:val="center"/>
          </w:tcPr>
          <w:p w:rsidR="00BF3FDC" w:rsidRPr="008E3466" w:rsidRDefault="00BF3FDC" w:rsidP="000428A9">
            <w:pPr>
              <w:spacing w:before="0" w:after="0"/>
              <w:ind w:firstLine="0"/>
              <w:jc w:val="center"/>
            </w:pPr>
            <w:r w:rsidRPr="008E3466">
              <w:t>234,91</w:t>
            </w:r>
          </w:p>
        </w:tc>
      </w:tr>
      <w:tr w:rsidR="00BF3FDC" w:rsidRPr="008E3466">
        <w:trPr>
          <w:trHeight w:val="255"/>
          <w:jc w:val="center"/>
        </w:trPr>
        <w:tc>
          <w:tcPr>
            <w:tcW w:w="5068" w:type="dxa"/>
          </w:tcPr>
          <w:p w:rsidR="00BF3FDC" w:rsidRPr="008E3466" w:rsidRDefault="00BF3FDC" w:rsidP="000428A9">
            <w:pPr>
              <w:spacing w:before="0" w:after="0"/>
              <w:ind w:firstLine="0"/>
              <w:jc w:val="left"/>
            </w:pPr>
            <w:r w:rsidRPr="008E3466">
              <w:rPr>
                <w:lang w:eastAsia="lt-LT"/>
              </w:rPr>
              <w:t>Klaipėdos r. sav.</w:t>
            </w:r>
          </w:p>
        </w:tc>
        <w:tc>
          <w:tcPr>
            <w:tcW w:w="1253" w:type="dxa"/>
            <w:vAlign w:val="center"/>
          </w:tcPr>
          <w:p w:rsidR="00BF3FDC" w:rsidRPr="008E3466" w:rsidRDefault="00BF3FDC" w:rsidP="000428A9">
            <w:pPr>
              <w:spacing w:before="0" w:after="0"/>
              <w:ind w:firstLine="0"/>
              <w:jc w:val="center"/>
            </w:pPr>
            <w:r w:rsidRPr="008E3466">
              <w:t>182,73</w:t>
            </w:r>
          </w:p>
        </w:tc>
        <w:tc>
          <w:tcPr>
            <w:tcW w:w="1226" w:type="dxa"/>
            <w:vAlign w:val="center"/>
          </w:tcPr>
          <w:p w:rsidR="00BF3FDC" w:rsidRPr="008E3466" w:rsidRDefault="00BF3FDC" w:rsidP="000428A9">
            <w:pPr>
              <w:spacing w:before="0" w:after="0"/>
              <w:ind w:firstLine="0"/>
              <w:jc w:val="center"/>
            </w:pPr>
            <w:r w:rsidRPr="008E3466">
              <w:t>190,58</w:t>
            </w:r>
          </w:p>
        </w:tc>
        <w:tc>
          <w:tcPr>
            <w:tcW w:w="0" w:type="auto"/>
            <w:vAlign w:val="center"/>
          </w:tcPr>
          <w:p w:rsidR="00BF3FDC" w:rsidRPr="008E3466" w:rsidRDefault="00BF3FDC" w:rsidP="000428A9">
            <w:pPr>
              <w:spacing w:before="0" w:after="0"/>
              <w:ind w:firstLine="0"/>
              <w:jc w:val="center"/>
            </w:pPr>
            <w:r w:rsidRPr="008E3466">
              <w:t>201,73</w:t>
            </w:r>
          </w:p>
        </w:tc>
        <w:tc>
          <w:tcPr>
            <w:tcW w:w="1046" w:type="dxa"/>
            <w:vAlign w:val="center"/>
          </w:tcPr>
          <w:p w:rsidR="00BF3FDC" w:rsidRPr="008E3466" w:rsidRDefault="00BF3FDC" w:rsidP="000428A9">
            <w:pPr>
              <w:spacing w:before="0" w:after="0"/>
              <w:ind w:firstLine="0"/>
              <w:jc w:val="center"/>
            </w:pPr>
            <w:r w:rsidRPr="008E3466">
              <w:t>199,15</w:t>
            </w:r>
          </w:p>
        </w:tc>
      </w:tr>
      <w:tr w:rsidR="00BF3FDC" w:rsidRPr="008E3466">
        <w:trPr>
          <w:trHeight w:val="255"/>
          <w:jc w:val="center"/>
        </w:trPr>
        <w:tc>
          <w:tcPr>
            <w:tcW w:w="5068" w:type="dxa"/>
          </w:tcPr>
          <w:p w:rsidR="00BF3FDC" w:rsidRPr="008E3466" w:rsidRDefault="00BF3FDC" w:rsidP="000428A9">
            <w:pPr>
              <w:spacing w:before="0" w:after="0"/>
              <w:ind w:firstLine="0"/>
              <w:jc w:val="left"/>
              <w:rPr>
                <w:b/>
                <w:bCs/>
              </w:rPr>
            </w:pPr>
            <w:r w:rsidRPr="008E3466">
              <w:rPr>
                <w:b/>
                <w:bCs/>
                <w:lang w:eastAsia="lt-LT"/>
              </w:rPr>
              <w:t>Kretingos r. sav.</w:t>
            </w:r>
          </w:p>
        </w:tc>
        <w:tc>
          <w:tcPr>
            <w:tcW w:w="1253" w:type="dxa"/>
            <w:vAlign w:val="center"/>
          </w:tcPr>
          <w:p w:rsidR="00BF3FDC" w:rsidRPr="008E3466" w:rsidRDefault="00BF3FDC" w:rsidP="000428A9">
            <w:pPr>
              <w:spacing w:before="0" w:after="0"/>
              <w:ind w:firstLine="0"/>
              <w:jc w:val="center"/>
              <w:rPr>
                <w:b/>
                <w:bCs/>
              </w:rPr>
            </w:pPr>
            <w:r w:rsidRPr="008E3466">
              <w:rPr>
                <w:b/>
                <w:bCs/>
              </w:rPr>
              <w:t>162,46</w:t>
            </w:r>
          </w:p>
        </w:tc>
        <w:tc>
          <w:tcPr>
            <w:tcW w:w="1226" w:type="dxa"/>
            <w:vAlign w:val="center"/>
          </w:tcPr>
          <w:p w:rsidR="00BF3FDC" w:rsidRPr="008E3466" w:rsidRDefault="00BF3FDC" w:rsidP="000428A9">
            <w:pPr>
              <w:spacing w:before="0" w:after="0"/>
              <w:ind w:firstLine="0"/>
              <w:jc w:val="center"/>
              <w:rPr>
                <w:b/>
                <w:bCs/>
              </w:rPr>
            </w:pPr>
            <w:r w:rsidRPr="008E3466">
              <w:rPr>
                <w:b/>
                <w:bCs/>
              </w:rPr>
              <w:t>164,86</w:t>
            </w:r>
          </w:p>
        </w:tc>
        <w:tc>
          <w:tcPr>
            <w:tcW w:w="0" w:type="auto"/>
            <w:vAlign w:val="center"/>
          </w:tcPr>
          <w:p w:rsidR="00BF3FDC" w:rsidRPr="008E3466" w:rsidRDefault="00BF3FDC" w:rsidP="000428A9">
            <w:pPr>
              <w:spacing w:before="0" w:after="0"/>
              <w:ind w:firstLine="0"/>
              <w:jc w:val="center"/>
              <w:rPr>
                <w:b/>
                <w:bCs/>
              </w:rPr>
            </w:pPr>
            <w:r w:rsidRPr="008E3466">
              <w:rPr>
                <w:b/>
                <w:bCs/>
              </w:rPr>
              <w:t>167,36</w:t>
            </w:r>
          </w:p>
        </w:tc>
        <w:tc>
          <w:tcPr>
            <w:tcW w:w="1046" w:type="dxa"/>
            <w:vAlign w:val="center"/>
          </w:tcPr>
          <w:p w:rsidR="00BF3FDC" w:rsidRPr="008E3466" w:rsidRDefault="00BF3FDC" w:rsidP="000428A9">
            <w:pPr>
              <w:spacing w:before="0" w:after="0"/>
              <w:ind w:firstLine="0"/>
              <w:jc w:val="center"/>
              <w:rPr>
                <w:b/>
                <w:bCs/>
              </w:rPr>
            </w:pPr>
            <w:r w:rsidRPr="008E3466">
              <w:rPr>
                <w:b/>
                <w:bCs/>
              </w:rPr>
              <w:t>181,67</w:t>
            </w:r>
          </w:p>
        </w:tc>
      </w:tr>
      <w:tr w:rsidR="00BF3FDC" w:rsidRPr="008E3466">
        <w:trPr>
          <w:trHeight w:val="255"/>
          <w:jc w:val="center"/>
        </w:trPr>
        <w:tc>
          <w:tcPr>
            <w:tcW w:w="5068" w:type="dxa"/>
          </w:tcPr>
          <w:p w:rsidR="00BF3FDC" w:rsidRPr="008E3466" w:rsidRDefault="00BF3FDC" w:rsidP="000428A9">
            <w:pPr>
              <w:spacing w:before="0" w:after="0"/>
              <w:ind w:firstLine="0"/>
              <w:jc w:val="left"/>
            </w:pPr>
            <w:r w:rsidRPr="008E3466">
              <w:rPr>
                <w:lang w:eastAsia="lt-LT"/>
              </w:rPr>
              <w:t>Šilutės r. sav.</w:t>
            </w:r>
          </w:p>
        </w:tc>
        <w:tc>
          <w:tcPr>
            <w:tcW w:w="1253" w:type="dxa"/>
            <w:vAlign w:val="center"/>
          </w:tcPr>
          <w:p w:rsidR="00BF3FDC" w:rsidRPr="008E3466" w:rsidRDefault="00BF3FDC" w:rsidP="000428A9">
            <w:pPr>
              <w:spacing w:before="0" w:after="0"/>
              <w:ind w:firstLine="0"/>
              <w:jc w:val="center"/>
            </w:pPr>
            <w:r w:rsidRPr="008E3466">
              <w:t>153,19</w:t>
            </w:r>
          </w:p>
        </w:tc>
        <w:tc>
          <w:tcPr>
            <w:tcW w:w="1226" w:type="dxa"/>
            <w:vAlign w:val="center"/>
          </w:tcPr>
          <w:p w:rsidR="00BF3FDC" w:rsidRPr="008E3466" w:rsidRDefault="00BF3FDC" w:rsidP="000428A9">
            <w:pPr>
              <w:spacing w:before="0" w:after="0"/>
              <w:ind w:firstLine="0"/>
              <w:jc w:val="center"/>
            </w:pPr>
            <w:r w:rsidRPr="008E3466">
              <w:t>158,07</w:t>
            </w:r>
          </w:p>
        </w:tc>
        <w:tc>
          <w:tcPr>
            <w:tcW w:w="0" w:type="auto"/>
            <w:vAlign w:val="center"/>
          </w:tcPr>
          <w:p w:rsidR="00BF3FDC" w:rsidRPr="008E3466" w:rsidRDefault="00BF3FDC" w:rsidP="000428A9">
            <w:pPr>
              <w:spacing w:before="0" w:after="0"/>
              <w:ind w:firstLine="0"/>
              <w:jc w:val="center"/>
            </w:pPr>
            <w:r w:rsidRPr="008E3466">
              <w:t>165,59</w:t>
            </w:r>
          </w:p>
        </w:tc>
        <w:tc>
          <w:tcPr>
            <w:tcW w:w="1046" w:type="dxa"/>
            <w:vAlign w:val="center"/>
          </w:tcPr>
          <w:p w:rsidR="00BF3FDC" w:rsidRPr="008E3466" w:rsidRDefault="00BF3FDC" w:rsidP="000428A9">
            <w:pPr>
              <w:spacing w:before="0" w:after="0"/>
              <w:ind w:firstLine="0"/>
              <w:jc w:val="center"/>
            </w:pPr>
            <w:r w:rsidRPr="008E3466">
              <w:t>177,77</w:t>
            </w:r>
          </w:p>
        </w:tc>
      </w:tr>
      <w:tr w:rsidR="00BF3FDC" w:rsidRPr="008E3466">
        <w:trPr>
          <w:trHeight w:val="270"/>
          <w:jc w:val="center"/>
        </w:trPr>
        <w:tc>
          <w:tcPr>
            <w:tcW w:w="5068" w:type="dxa"/>
          </w:tcPr>
          <w:p w:rsidR="00BF3FDC" w:rsidRPr="008E3466" w:rsidRDefault="00BF3FDC" w:rsidP="000428A9">
            <w:pPr>
              <w:spacing w:before="0" w:after="0"/>
              <w:ind w:firstLine="0"/>
              <w:jc w:val="left"/>
            </w:pPr>
            <w:r w:rsidRPr="008E3466">
              <w:rPr>
                <w:lang w:eastAsia="lt-LT"/>
              </w:rPr>
              <w:t>Plungės r. sav.</w:t>
            </w:r>
          </w:p>
        </w:tc>
        <w:tc>
          <w:tcPr>
            <w:tcW w:w="1253" w:type="dxa"/>
            <w:vAlign w:val="center"/>
          </w:tcPr>
          <w:p w:rsidR="00BF3FDC" w:rsidRPr="008E3466" w:rsidRDefault="00BF3FDC" w:rsidP="000428A9">
            <w:pPr>
              <w:spacing w:before="0" w:after="0"/>
              <w:ind w:firstLine="0"/>
              <w:jc w:val="center"/>
            </w:pPr>
            <w:r w:rsidRPr="008E3466">
              <w:t>184,46</w:t>
            </w:r>
          </w:p>
        </w:tc>
        <w:tc>
          <w:tcPr>
            <w:tcW w:w="1226" w:type="dxa"/>
            <w:vAlign w:val="center"/>
          </w:tcPr>
          <w:p w:rsidR="00BF3FDC" w:rsidRPr="008E3466" w:rsidRDefault="00BF3FDC" w:rsidP="000428A9">
            <w:pPr>
              <w:spacing w:before="0" w:after="0"/>
              <w:ind w:firstLine="0"/>
              <w:jc w:val="center"/>
            </w:pPr>
            <w:r w:rsidRPr="008E3466">
              <w:t>199,27</w:t>
            </w:r>
          </w:p>
        </w:tc>
        <w:tc>
          <w:tcPr>
            <w:tcW w:w="0" w:type="auto"/>
            <w:vAlign w:val="center"/>
          </w:tcPr>
          <w:p w:rsidR="00BF3FDC" w:rsidRPr="008E3466" w:rsidRDefault="00BF3FDC" w:rsidP="000428A9">
            <w:pPr>
              <w:spacing w:before="0" w:after="0"/>
              <w:ind w:firstLine="0"/>
              <w:jc w:val="center"/>
            </w:pPr>
            <w:r w:rsidRPr="008E3466">
              <w:t>204,61</w:t>
            </w:r>
          </w:p>
        </w:tc>
        <w:tc>
          <w:tcPr>
            <w:tcW w:w="1046" w:type="dxa"/>
            <w:vAlign w:val="center"/>
          </w:tcPr>
          <w:p w:rsidR="00BF3FDC" w:rsidRPr="008E3466" w:rsidRDefault="00BF3FDC" w:rsidP="000428A9">
            <w:pPr>
              <w:spacing w:before="0" w:after="0"/>
              <w:ind w:firstLine="0"/>
              <w:jc w:val="center"/>
            </w:pPr>
            <w:r w:rsidRPr="008E3466">
              <w:t>228,10</w:t>
            </w:r>
          </w:p>
        </w:tc>
      </w:tr>
    </w:tbl>
    <w:p w:rsidR="00BF3FDC" w:rsidRPr="008E3466" w:rsidRDefault="00BF3FDC" w:rsidP="00FC0537">
      <w:pPr>
        <w:pStyle w:val="Teksto"/>
        <w:spacing w:before="120" w:after="360"/>
        <w:ind w:firstLine="0"/>
        <w:jc w:val="center"/>
        <w:rPr>
          <w:rFonts w:ascii="Times New Roman" w:hAnsi="Times New Roman"/>
          <w:i/>
          <w:iCs/>
          <w:sz w:val="20"/>
          <w:szCs w:val="20"/>
        </w:rPr>
      </w:pPr>
      <w:r w:rsidRPr="008E3466">
        <w:rPr>
          <w:rFonts w:ascii="Times New Roman" w:hAnsi="Times New Roman"/>
          <w:i/>
          <w:iCs/>
          <w:sz w:val="20"/>
          <w:szCs w:val="20"/>
        </w:rPr>
        <w:t>Šaltinis: Higienos instituto sveikatos informacijos centras</w:t>
      </w:r>
    </w:p>
    <w:p w:rsidR="00BF3FDC" w:rsidRPr="008E3466" w:rsidRDefault="00BF3FDC" w:rsidP="00FC0537">
      <w:pPr>
        <w:pStyle w:val="Saltinio"/>
        <w:ind w:firstLine="709"/>
        <w:jc w:val="both"/>
        <w:rPr>
          <w:i w:val="0"/>
          <w:iCs w:val="0"/>
          <w:sz w:val="24"/>
          <w:szCs w:val="24"/>
          <w:lang w:val="lt-LT"/>
        </w:rPr>
      </w:pPr>
      <w:r w:rsidRPr="008E3466">
        <w:rPr>
          <w:i w:val="0"/>
          <w:iCs w:val="0"/>
          <w:sz w:val="24"/>
          <w:szCs w:val="24"/>
          <w:lang w:val="lt-LT"/>
        </w:rPr>
        <w:t xml:space="preserve">2012 m. 1.000-iui Kretingos rajono gyventojų teko 163,6 suteiktos greitosios medicinos pagalbos atvejų. Mažiausia šio rodiklio reikšme tarp nagrinėjamų savivaldybių 2012 m. pasižymėjo Šilutės r. sav. (1.000-iui Šilutės rajono gyventojų teko 149,0 suteiktos greitosios medicinos pagalbos atvejai), didžiausia reikšmė fiksuota Jonavos r. sav. (1.000-iui Jonavos rajono gyventojų teko 260,5 suteiktos greitosios medicinos pagalbos atvejų). Per 2009-2012 m. suteiktos greitosios medicinos pagalbos atvejų skaičius Kretingos rajone padidėjo 12,4 proc. (nuo 5.944 iki 6.682), didžiausias skaičius fiksuotas 2011 m. </w:t>
      </w:r>
    </w:p>
    <w:p w:rsidR="00BF3FDC" w:rsidRPr="008E3466" w:rsidRDefault="00BF3FDC" w:rsidP="00FC0537">
      <w:pPr>
        <w:tabs>
          <w:tab w:val="left" w:pos="851"/>
          <w:tab w:val="left" w:pos="993"/>
        </w:tabs>
        <w:ind w:firstLine="567"/>
      </w:pPr>
      <w:r w:rsidRPr="008E3466">
        <w:rPr>
          <w:b/>
          <w:bCs/>
        </w:rPr>
        <w:t>Visuomenės sveikata.</w:t>
      </w:r>
      <w:r w:rsidRPr="008E3466">
        <w:t xml:space="preserve"> Remiantis Kretingos rajono savivaldybės vykdomų visuomenės sveikatos priežiūros funkcijų įgyvendinimo 2011 metų ataskaita, patvirtinta Kretingos rajono savivaldybės tarybos 2012 m. kovo 29 d. sprendimu Nr. T2-90, Kretingos rajone esančios asmens sveikatos priežiūros įstaigos vykdo </w:t>
      </w:r>
      <w:r w:rsidR="00627578">
        <w:t>v</w:t>
      </w:r>
      <w:r w:rsidRPr="008E3466">
        <w:t>alstybin</w:t>
      </w:r>
      <w:r w:rsidR="00627578">
        <w:t>ę</w:t>
      </w:r>
      <w:r w:rsidRPr="008E3466">
        <w:t xml:space="preserve"> tuberkuliozės profilaktikos ir kontrolės 2011-2014 metų programą (</w:t>
      </w:r>
      <w:proofErr w:type="spellStart"/>
      <w:r w:rsidRPr="008E3466">
        <w:t>Žin</w:t>
      </w:r>
      <w:proofErr w:type="spellEnd"/>
      <w:r w:rsidRPr="008E3466">
        <w:t xml:space="preserve">., 2010, Nr. 144-7386), kurios tikslas – iki 2014 m. sumažinti sergamumą TB ir mirtingumą, sustabdyti vaistams atsparios TB, įskaitant DAV TB, plitimą, sumažinti jos padarinius asmeniui ir visuomenei, kad 2020 m. TB epideminiai rodikliai Lietuvoje susilygintų su Europos Sąjungos šalių vidurkio atitinkamais rodikliais. </w:t>
      </w:r>
    </w:p>
    <w:p w:rsidR="00BF3FDC" w:rsidRPr="008E3466" w:rsidRDefault="00BF3FDC" w:rsidP="00FC0537">
      <w:pPr>
        <w:tabs>
          <w:tab w:val="left" w:pos="851"/>
          <w:tab w:val="left" w:pos="993"/>
        </w:tabs>
        <w:ind w:firstLine="567"/>
      </w:pPr>
      <w:r w:rsidRPr="008E3466">
        <w:t xml:space="preserve">Kretingos rajone asmens sveikatos priežiūros įstaigos taip pat vykdo šias valstybines lėtinių susirgimų ankstyvosios diagnostikos ir prevencijos programas, finansuojamas Privalomojo sveikatos draudimo fondo biudžeto lėšomis: Gimdos kaklelio piktybinių navikų prevencinių priemonių, Atrankinės </w:t>
      </w:r>
      <w:proofErr w:type="spellStart"/>
      <w:r w:rsidRPr="008E3466">
        <w:t>mamografinės</w:t>
      </w:r>
      <w:proofErr w:type="spellEnd"/>
      <w:r w:rsidRPr="008E3466">
        <w:t xml:space="preserve"> patikros dėl krūties vėžio, Priešinės liaukos ankstyvosios diagnostikos, Storosios žarnos vėžio ankstyvosios diagnostikos, Vaikų krūminių dantų dengimo </w:t>
      </w:r>
      <w:proofErr w:type="spellStart"/>
      <w:r w:rsidRPr="008E3466">
        <w:t>silantinėmis</w:t>
      </w:r>
      <w:proofErr w:type="spellEnd"/>
      <w:r w:rsidRPr="008E3466">
        <w:t xml:space="preserve"> medžiagomis, asmenų, priskirtinų širdies ir kraujagyslių ligų didelės rizikos grupei, atrankos ir prevencijos priemonių programas.</w:t>
      </w:r>
    </w:p>
    <w:p w:rsidR="00BF3FDC" w:rsidRPr="008E3466" w:rsidRDefault="00BF3FDC" w:rsidP="00FC0537">
      <w:pPr>
        <w:tabs>
          <w:tab w:val="left" w:pos="851"/>
          <w:tab w:val="left" w:pos="993"/>
        </w:tabs>
        <w:spacing w:after="0"/>
        <w:ind w:firstLine="567"/>
      </w:pPr>
      <w:r w:rsidRPr="008E3466">
        <w:lastRenderedPageBreak/>
        <w:t>Kretingos rajone buvo vykdoma Vaikų sveikatos stiprinimo 2008-2012 m. programa (</w:t>
      </w:r>
      <w:proofErr w:type="spellStart"/>
      <w:r w:rsidRPr="008E3466">
        <w:t>Žin</w:t>
      </w:r>
      <w:proofErr w:type="spellEnd"/>
      <w:r w:rsidRPr="008E3466">
        <w:t>., 2008, Nr. 104-3979). Šios programos tikslas – plėtoti vaikų sveikatos stiprinimą: ugdyti vaikų  sveikos gyvensenos įpročius, užtikrinti jų sveikatos stiprinimo prieinamumą visoje šalyje, gerinti jo kokybę, tam vienyti valstybės ir savivaldybių institucijų, mokslo ir visuomenės pastangas. Mokyklose vyko mokymai šiomis temomis: „Alkoholio, tabako ir kitų psichiką veikiančių medžiagų vartojimo prevencija“, „Sveika mityba“, „Streso įveikimas“, „Regos sutrikimų profilaktika“ ir kt. Organizuotas konkursas „Sveikuolių sveikuoliai“, kurio tikslas – propaguoti sveiką gyvenseną kaip kasdienį gyvenimo būdą.</w:t>
      </w:r>
    </w:p>
    <w:p w:rsidR="00BF3FDC" w:rsidRPr="008E3466" w:rsidRDefault="00BF3FDC" w:rsidP="004C3595">
      <w:pPr>
        <w:tabs>
          <w:tab w:val="left" w:pos="851"/>
          <w:tab w:val="left" w:pos="993"/>
        </w:tabs>
        <w:ind w:firstLine="567"/>
      </w:pPr>
      <w:r w:rsidRPr="008E3466">
        <w:t xml:space="preserve">Klaipėdos visuomenės sveikatos biuras Kretingos rajono savivaldybės gyventojams organizavo </w:t>
      </w:r>
      <w:r w:rsidR="004C3595">
        <w:t xml:space="preserve">šiuos </w:t>
      </w:r>
      <w:r w:rsidRPr="008E3466">
        <w:t xml:space="preserve">mokymus: cukrinio diabeto, sveikos mitybos ir fizinio aktyvumo, būsimiems tėvams </w:t>
      </w:r>
      <w:r w:rsidR="004C3595">
        <w:t xml:space="preserve">– </w:t>
      </w:r>
      <w:r w:rsidRPr="008E3466">
        <w:t>sveikos gyvenimo pradžios, „Vaikų skeleto – raumenų ligos ir profilaktika“, onkologinių ligų profilaktika, alkoholio žala sveikatai, užkrečiamųjų ligų profilaktika savivaldybėje, neinfekcinių ligų ir traumų profilaktika ir kontrolė savivaldybėje ir kt. temomis.</w:t>
      </w:r>
    </w:p>
    <w:p w:rsidR="00BF3FDC" w:rsidRPr="008E3466" w:rsidRDefault="00BF3FDC" w:rsidP="00FC0537">
      <w:pPr>
        <w:autoSpaceDE w:val="0"/>
        <w:autoSpaceDN w:val="0"/>
        <w:adjustRightInd w:val="0"/>
        <w:ind w:firstLine="720"/>
      </w:pPr>
      <w:r w:rsidRPr="008E3466">
        <w:t>Remiantis teritorinių ligonių kasų informacija, 2.4.1.6. lentelėje pateikiama informacija apie valstybin</w:t>
      </w:r>
      <w:r w:rsidR="004C3595">
        <w:t>ių</w:t>
      </w:r>
      <w:r w:rsidRPr="008E3466">
        <w:t xml:space="preserve"> lėtinių susirgimų ankstyvosios diagnostikos ir prevencijos programų, finansuojamų Privalomojo sveikatos draudimo fondo biudžeto lėšomis, vykdymą. Geriausiu prevencinių programų vykdymu pasižymi Šilutės rajono savivaldybė. </w:t>
      </w:r>
    </w:p>
    <w:p w:rsidR="00BF3FDC" w:rsidRPr="008E3466" w:rsidRDefault="00BF3FDC" w:rsidP="007C17C5">
      <w:pPr>
        <w:autoSpaceDE w:val="0"/>
        <w:autoSpaceDN w:val="0"/>
        <w:adjustRightInd w:val="0"/>
        <w:spacing w:before="240"/>
        <w:ind w:firstLine="0"/>
        <w:jc w:val="center"/>
        <w:rPr>
          <w:b/>
          <w:bCs/>
        </w:rPr>
      </w:pPr>
      <w:r w:rsidRPr="008E3466">
        <w:rPr>
          <w:b/>
          <w:bCs/>
        </w:rPr>
        <w:t>2.4.1.6. lentel</w:t>
      </w:r>
      <w:r w:rsidRPr="007C17C5">
        <w:rPr>
          <w:b/>
        </w:rPr>
        <w:t>ė</w:t>
      </w:r>
      <w:r w:rsidRPr="008E3466">
        <w:rPr>
          <w:b/>
          <w:bCs/>
        </w:rPr>
        <w:t>. Prevencinių programų vykdymas, 2008-2012 m., proc.</w:t>
      </w:r>
    </w:p>
    <w:tbl>
      <w:tblPr>
        <w:tblW w:w="0" w:type="auto"/>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205"/>
        <w:gridCol w:w="1211"/>
        <w:gridCol w:w="1595"/>
        <w:gridCol w:w="1583"/>
        <w:gridCol w:w="1289"/>
        <w:gridCol w:w="1394"/>
      </w:tblGrid>
      <w:tr w:rsidR="00BF3FDC" w:rsidRPr="007C17C5">
        <w:trPr>
          <w:trHeight w:val="465"/>
          <w:tblHeader/>
        </w:trPr>
        <w:tc>
          <w:tcPr>
            <w:tcW w:w="3029" w:type="dxa"/>
            <w:noWrap/>
            <w:vAlign w:val="bottom"/>
          </w:tcPr>
          <w:p w:rsidR="00BF3FDC" w:rsidRPr="007C17C5" w:rsidRDefault="00BF3FDC" w:rsidP="004C3595">
            <w:pPr>
              <w:spacing w:before="0" w:after="0"/>
              <w:ind w:firstLine="0"/>
              <w:jc w:val="center"/>
              <w:rPr>
                <w:b/>
                <w:bCs/>
                <w:sz w:val="22"/>
                <w:szCs w:val="22"/>
                <w:lang w:eastAsia="lt-LT"/>
              </w:rPr>
            </w:pPr>
            <w:r w:rsidRPr="007C17C5">
              <w:rPr>
                <w:b/>
                <w:bCs/>
                <w:sz w:val="22"/>
                <w:szCs w:val="22"/>
                <w:lang w:eastAsia="lt-LT"/>
              </w:rPr>
              <w:t>Metai/</w:t>
            </w:r>
            <w:r w:rsidR="004C3595" w:rsidRPr="007C17C5">
              <w:rPr>
                <w:b/>
                <w:bCs/>
                <w:sz w:val="22"/>
                <w:szCs w:val="22"/>
                <w:lang w:eastAsia="lt-LT"/>
              </w:rPr>
              <w:t xml:space="preserve"> </w:t>
            </w:r>
            <w:r w:rsidRPr="007C17C5">
              <w:rPr>
                <w:b/>
                <w:bCs/>
                <w:sz w:val="22"/>
                <w:szCs w:val="22"/>
              </w:rPr>
              <w:t>Administracinė teritorija</w:t>
            </w:r>
          </w:p>
        </w:tc>
        <w:tc>
          <w:tcPr>
            <w:tcW w:w="1269" w:type="dxa"/>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Jonavos r. sav.</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Klaipėdos r. sav.</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Kretingos r. sav.</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Šilutės r. sav.</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Plungės r. sav.</w:t>
            </w:r>
          </w:p>
        </w:tc>
      </w:tr>
      <w:tr w:rsidR="00BF3FDC" w:rsidRPr="007C17C5">
        <w:trPr>
          <w:trHeight w:val="270"/>
        </w:trPr>
        <w:tc>
          <w:tcPr>
            <w:tcW w:w="0" w:type="auto"/>
            <w:gridSpan w:val="6"/>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rPr>
              <w:t>Gimdos kaklelio piktybinių navikų prevencinių priemonių</w:t>
            </w:r>
            <w:r w:rsidRPr="007C17C5">
              <w:rPr>
                <w:b/>
                <w:bCs/>
                <w:color w:val="000000"/>
                <w:sz w:val="22"/>
                <w:szCs w:val="22"/>
                <w:lang w:eastAsia="lt-LT"/>
              </w:rPr>
              <w:t>, apmokamų iš PSDF biudžeto lėšų, finansavimo programa</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2008-2010</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44</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45</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43</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55"/>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2011</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59,0</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14</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14</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20</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2012</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12</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13</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16</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0" w:type="auto"/>
            <w:gridSpan w:val="6"/>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rPr>
              <w:t xml:space="preserve">Atrankinės </w:t>
            </w:r>
            <w:proofErr w:type="spellStart"/>
            <w:r w:rsidRPr="007C17C5">
              <w:rPr>
                <w:b/>
                <w:bCs/>
                <w:sz w:val="22"/>
                <w:szCs w:val="22"/>
              </w:rPr>
              <w:t>mamografinės</w:t>
            </w:r>
            <w:proofErr w:type="spellEnd"/>
            <w:r w:rsidRPr="007C17C5">
              <w:rPr>
                <w:b/>
                <w:bCs/>
                <w:sz w:val="22"/>
                <w:szCs w:val="22"/>
              </w:rPr>
              <w:t xml:space="preserve"> patikros dėl krūties vėžio finansavimo programa</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2009-2010</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18</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15</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38</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2011</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14,9</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10</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12</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20</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2012</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15</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12</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23</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0" w:type="auto"/>
            <w:gridSpan w:val="6"/>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rPr>
              <w:t>Priešinės liaukos vėžio ankstyvosios diagnostikos finansavimo programa</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2009-2010</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45</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41</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52</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2011</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30,4</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25</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23</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30</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2012</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24</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24</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0" w:type="auto"/>
            <w:gridSpan w:val="6"/>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rPr>
              <w:t>Storosios žarnos vėžio ankstyvosios diagnostikos finansavimo programa</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2010</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20,6</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2011</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15,4</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2012</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17</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28</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34</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0" w:type="auto"/>
            <w:gridSpan w:val="6"/>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rPr>
              <w:t xml:space="preserve">Vaikų krūminių dantų dengimo </w:t>
            </w:r>
            <w:proofErr w:type="spellStart"/>
            <w:r w:rsidRPr="007C17C5">
              <w:rPr>
                <w:b/>
                <w:bCs/>
                <w:sz w:val="22"/>
                <w:szCs w:val="22"/>
              </w:rPr>
              <w:t>silantinėmis</w:t>
            </w:r>
            <w:proofErr w:type="spellEnd"/>
            <w:r w:rsidRPr="007C17C5">
              <w:rPr>
                <w:b/>
                <w:bCs/>
                <w:sz w:val="22"/>
                <w:szCs w:val="22"/>
              </w:rPr>
              <w:t xml:space="preserve"> medžiagomis programa</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2010</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12</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13</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13</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12</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2011</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16,6</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17</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16</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19</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2012</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17</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18</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18</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0" w:type="auto"/>
            <w:gridSpan w:val="6"/>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rPr>
              <w:t>Asmenų, priskirtinų širdies ir kraujagyslių ligų didelės rizikos grupei, atrankos ir prevencijos priemonių finansavimo programa</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2010</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0,44</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5</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11</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28</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2011</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1,1</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13</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17</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32</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r w:rsidR="00BF3FDC" w:rsidRPr="007C17C5">
        <w:trPr>
          <w:trHeight w:val="270"/>
        </w:trPr>
        <w:tc>
          <w:tcPr>
            <w:tcW w:w="3029" w:type="dxa"/>
            <w:noWrap/>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2012</w:t>
            </w:r>
          </w:p>
        </w:tc>
        <w:tc>
          <w:tcPr>
            <w:tcW w:w="1269" w:type="dxa"/>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17</w:t>
            </w:r>
          </w:p>
        </w:tc>
        <w:tc>
          <w:tcPr>
            <w:tcW w:w="0" w:type="auto"/>
            <w:vAlign w:val="bottom"/>
          </w:tcPr>
          <w:p w:rsidR="00BF3FDC" w:rsidRPr="007C17C5" w:rsidRDefault="00BF3FDC" w:rsidP="000428A9">
            <w:pPr>
              <w:spacing w:before="0" w:after="0"/>
              <w:ind w:firstLine="0"/>
              <w:jc w:val="center"/>
              <w:rPr>
                <w:b/>
                <w:bCs/>
                <w:sz w:val="22"/>
                <w:szCs w:val="22"/>
                <w:lang w:eastAsia="lt-LT"/>
              </w:rPr>
            </w:pPr>
            <w:r w:rsidRPr="007C17C5">
              <w:rPr>
                <w:b/>
                <w:bCs/>
                <w:sz w:val="22"/>
                <w:szCs w:val="22"/>
                <w:lang w:eastAsia="lt-LT"/>
              </w:rPr>
              <w:t>24</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34</w:t>
            </w:r>
          </w:p>
        </w:tc>
        <w:tc>
          <w:tcPr>
            <w:tcW w:w="0" w:type="auto"/>
            <w:vAlign w:val="bottom"/>
          </w:tcPr>
          <w:p w:rsidR="00BF3FDC" w:rsidRPr="007C17C5" w:rsidRDefault="00BF3FDC" w:rsidP="000428A9">
            <w:pPr>
              <w:spacing w:before="0" w:after="0"/>
              <w:ind w:firstLine="0"/>
              <w:jc w:val="center"/>
              <w:rPr>
                <w:sz w:val="22"/>
                <w:szCs w:val="22"/>
                <w:lang w:eastAsia="lt-LT"/>
              </w:rPr>
            </w:pPr>
            <w:r w:rsidRPr="007C17C5">
              <w:rPr>
                <w:sz w:val="22"/>
                <w:szCs w:val="22"/>
                <w:lang w:eastAsia="lt-LT"/>
              </w:rPr>
              <w:t>*</w:t>
            </w:r>
          </w:p>
        </w:tc>
      </w:tr>
    </w:tbl>
    <w:p w:rsidR="00BF3FDC" w:rsidRPr="008E3466" w:rsidRDefault="00BF3FDC" w:rsidP="00FC0537">
      <w:pPr>
        <w:ind w:firstLine="0"/>
        <w:rPr>
          <w:i/>
          <w:iCs/>
          <w:sz w:val="20"/>
          <w:szCs w:val="20"/>
        </w:rPr>
      </w:pPr>
      <w:r w:rsidRPr="008E3466">
        <w:rPr>
          <w:sz w:val="20"/>
          <w:szCs w:val="20"/>
          <w:lang w:eastAsia="lt-LT"/>
        </w:rPr>
        <w:t>* Šiaulių teritorinės ligonių kasos informacija pateikiama už skirtingus laikotarpius, lyginant su Klaipėdos ir Kauno teritorinėmis ligonių kasomis, todėl informacija negali būti lyginama</w:t>
      </w:r>
    </w:p>
    <w:p w:rsidR="00BF3FDC" w:rsidRPr="008E3466" w:rsidRDefault="00BF3FDC" w:rsidP="00FC0537">
      <w:pPr>
        <w:spacing w:after="360"/>
        <w:ind w:firstLine="0"/>
        <w:jc w:val="center"/>
        <w:rPr>
          <w:i/>
          <w:iCs/>
          <w:sz w:val="20"/>
          <w:szCs w:val="20"/>
        </w:rPr>
      </w:pPr>
      <w:r w:rsidRPr="008E3466">
        <w:rPr>
          <w:i/>
          <w:iCs/>
          <w:sz w:val="20"/>
          <w:szCs w:val="20"/>
        </w:rPr>
        <w:t>Šaltinis: Klaipėdos teritorinė ligonių kasa, Kauno teritorinė ligonių kasa</w:t>
      </w:r>
    </w:p>
    <w:p w:rsidR="00BF3FDC" w:rsidRPr="008E3466" w:rsidRDefault="00BF3FDC" w:rsidP="00FC0537">
      <w:r w:rsidRPr="008E3466">
        <w:rPr>
          <w:b/>
          <w:bCs/>
        </w:rPr>
        <w:lastRenderedPageBreak/>
        <w:t>Sergamumas</w:t>
      </w:r>
      <w:r w:rsidRPr="008E3466">
        <w:t>. 2012 m. Kretingos rajono suaugusiųjų sergamumas (pagal susirgimus, užregistruotus ambulatorinę pagalbą teikiančiose įstaigose) 1.000-iui suaugusiųjų buvo 2.046,5, o vaikų (0-17 m.) sergamumas 1.000-iui vaikų buvo 2.475,4. Tarp analizuojamų savivaldybių 2012 m. didžiausias suaugusiųjų sergamumas užfiksuotas Plungės rajono savivaldybėje (1.000-suaugusiųjų teko 2.597,8 susirgimų), o didžiausias vaikų sergamumas užfiksuotas Klaipėdos rajono savivaldybėje (1.000-iui vaikų teko 2.757,1 susirgimų) (žr. 2.4.1.7. lentelę).</w:t>
      </w:r>
    </w:p>
    <w:p w:rsidR="00BF3FDC" w:rsidRPr="008E3466" w:rsidRDefault="00BF3FDC" w:rsidP="00FC0537">
      <w:pPr>
        <w:autoSpaceDE w:val="0"/>
        <w:autoSpaceDN w:val="0"/>
        <w:adjustRightInd w:val="0"/>
        <w:spacing w:before="360"/>
        <w:jc w:val="center"/>
        <w:rPr>
          <w:b/>
          <w:bCs/>
        </w:rPr>
      </w:pPr>
      <w:r w:rsidRPr="008E3466">
        <w:rPr>
          <w:b/>
          <w:bCs/>
        </w:rPr>
        <w:t>2.4.1.7. lentel</w:t>
      </w:r>
      <w:r w:rsidRPr="008E3466">
        <w:t>ė</w:t>
      </w:r>
      <w:r w:rsidRPr="008E3466">
        <w:rPr>
          <w:b/>
          <w:bCs/>
        </w:rPr>
        <w:t>. Gyventojų sergamumas, 2011-2012 m.</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560"/>
        <w:gridCol w:w="2031"/>
        <w:gridCol w:w="2032"/>
        <w:gridCol w:w="1828"/>
        <w:gridCol w:w="1828"/>
      </w:tblGrid>
      <w:tr w:rsidR="00BF3FDC" w:rsidRPr="008E3466">
        <w:trPr>
          <w:tblHeader/>
          <w:jc w:val="center"/>
        </w:trPr>
        <w:tc>
          <w:tcPr>
            <w:tcW w:w="2560" w:type="dxa"/>
            <w:vMerge w:val="restart"/>
          </w:tcPr>
          <w:p w:rsidR="00BF3FDC" w:rsidRPr="008E3466" w:rsidRDefault="00BF3FDC" w:rsidP="00F2697C">
            <w:pPr>
              <w:pStyle w:val="Saltinio"/>
              <w:spacing w:before="0" w:after="0"/>
              <w:ind w:firstLine="0"/>
              <w:jc w:val="center"/>
              <w:rPr>
                <w:b/>
                <w:bCs/>
                <w:i w:val="0"/>
                <w:iCs w:val="0"/>
                <w:sz w:val="22"/>
                <w:szCs w:val="22"/>
                <w:lang w:val="lt-LT"/>
              </w:rPr>
            </w:pPr>
            <w:r w:rsidRPr="008E3466">
              <w:rPr>
                <w:b/>
                <w:bCs/>
                <w:i w:val="0"/>
                <w:iCs w:val="0"/>
                <w:sz w:val="22"/>
                <w:szCs w:val="22"/>
                <w:lang w:val="lt-LT"/>
              </w:rPr>
              <w:t>Administracinė teritorija/ Rodiklis/ Metai</w:t>
            </w:r>
          </w:p>
        </w:tc>
        <w:tc>
          <w:tcPr>
            <w:tcW w:w="4063" w:type="dxa"/>
            <w:gridSpan w:val="2"/>
          </w:tcPr>
          <w:p w:rsidR="00BF3FDC" w:rsidRPr="008E3466" w:rsidRDefault="00BF3FDC" w:rsidP="000428A9">
            <w:pPr>
              <w:pStyle w:val="Saltinio"/>
              <w:spacing w:before="0" w:after="0"/>
              <w:ind w:firstLine="0"/>
              <w:jc w:val="center"/>
              <w:rPr>
                <w:b/>
                <w:bCs/>
                <w:i w:val="0"/>
                <w:iCs w:val="0"/>
                <w:sz w:val="22"/>
                <w:szCs w:val="22"/>
                <w:lang w:val="lt-LT"/>
              </w:rPr>
            </w:pPr>
            <w:r w:rsidRPr="008E3466">
              <w:rPr>
                <w:b/>
                <w:bCs/>
                <w:i w:val="0"/>
                <w:iCs w:val="0"/>
                <w:sz w:val="22"/>
                <w:szCs w:val="22"/>
                <w:lang w:val="lt-LT"/>
              </w:rPr>
              <w:t>Suaugusiųjų nuo 18 m. sergamumas, 1.000-iui suaugusiųjų</w:t>
            </w:r>
          </w:p>
        </w:tc>
        <w:tc>
          <w:tcPr>
            <w:tcW w:w="3656" w:type="dxa"/>
            <w:gridSpan w:val="2"/>
          </w:tcPr>
          <w:p w:rsidR="00BF3FDC" w:rsidRPr="008E3466" w:rsidRDefault="00BF3FDC" w:rsidP="000428A9">
            <w:pPr>
              <w:pStyle w:val="Saltinio"/>
              <w:spacing w:before="0" w:after="0"/>
              <w:ind w:firstLine="0"/>
              <w:jc w:val="center"/>
              <w:rPr>
                <w:b/>
                <w:bCs/>
                <w:i w:val="0"/>
                <w:iCs w:val="0"/>
                <w:sz w:val="22"/>
                <w:szCs w:val="22"/>
                <w:lang w:val="lt-LT"/>
              </w:rPr>
            </w:pPr>
            <w:r w:rsidRPr="008E3466">
              <w:rPr>
                <w:b/>
                <w:bCs/>
                <w:i w:val="0"/>
                <w:iCs w:val="0"/>
                <w:sz w:val="22"/>
                <w:szCs w:val="22"/>
                <w:lang w:val="lt-LT"/>
              </w:rPr>
              <w:t>Vaikų (0-17 m.) sergamumas, 1.000-iui vaikų</w:t>
            </w:r>
          </w:p>
        </w:tc>
      </w:tr>
      <w:tr w:rsidR="00BF3FDC" w:rsidRPr="008E3466">
        <w:trPr>
          <w:tblHeader/>
          <w:jc w:val="center"/>
        </w:trPr>
        <w:tc>
          <w:tcPr>
            <w:tcW w:w="2560" w:type="dxa"/>
            <w:vMerge/>
          </w:tcPr>
          <w:p w:rsidR="00BF3FDC" w:rsidRPr="008E3466" w:rsidRDefault="00BF3FDC" w:rsidP="000428A9">
            <w:pPr>
              <w:pStyle w:val="Saltinio"/>
              <w:spacing w:before="0" w:after="0"/>
              <w:ind w:firstLine="0"/>
              <w:jc w:val="center"/>
              <w:rPr>
                <w:b/>
                <w:bCs/>
                <w:i w:val="0"/>
                <w:iCs w:val="0"/>
                <w:sz w:val="22"/>
                <w:szCs w:val="22"/>
                <w:lang w:val="lt-LT"/>
              </w:rPr>
            </w:pPr>
          </w:p>
        </w:tc>
        <w:tc>
          <w:tcPr>
            <w:tcW w:w="2031" w:type="dxa"/>
          </w:tcPr>
          <w:p w:rsidR="00BF3FDC" w:rsidRPr="008E3466" w:rsidRDefault="00BF3FDC" w:rsidP="000428A9">
            <w:pPr>
              <w:pStyle w:val="Saltinio"/>
              <w:spacing w:before="0" w:after="0"/>
              <w:ind w:firstLine="0"/>
              <w:jc w:val="center"/>
              <w:rPr>
                <w:b/>
                <w:bCs/>
                <w:i w:val="0"/>
                <w:iCs w:val="0"/>
                <w:sz w:val="22"/>
                <w:szCs w:val="22"/>
                <w:lang w:val="lt-LT"/>
              </w:rPr>
            </w:pPr>
            <w:r w:rsidRPr="008E3466">
              <w:rPr>
                <w:b/>
                <w:bCs/>
                <w:i w:val="0"/>
                <w:iCs w:val="0"/>
                <w:sz w:val="22"/>
                <w:szCs w:val="22"/>
                <w:lang w:val="lt-LT"/>
              </w:rPr>
              <w:t>2011 m.</w:t>
            </w:r>
          </w:p>
        </w:tc>
        <w:tc>
          <w:tcPr>
            <w:tcW w:w="2032" w:type="dxa"/>
          </w:tcPr>
          <w:p w:rsidR="00BF3FDC" w:rsidRPr="008E3466" w:rsidRDefault="00BF3FDC" w:rsidP="000428A9">
            <w:pPr>
              <w:pStyle w:val="Saltinio"/>
              <w:spacing w:before="0" w:after="0"/>
              <w:ind w:firstLine="0"/>
              <w:jc w:val="center"/>
              <w:rPr>
                <w:b/>
                <w:bCs/>
                <w:i w:val="0"/>
                <w:iCs w:val="0"/>
                <w:sz w:val="22"/>
                <w:szCs w:val="22"/>
                <w:lang w:val="lt-LT"/>
              </w:rPr>
            </w:pPr>
            <w:r w:rsidRPr="008E3466">
              <w:rPr>
                <w:b/>
                <w:bCs/>
                <w:i w:val="0"/>
                <w:iCs w:val="0"/>
                <w:sz w:val="22"/>
                <w:szCs w:val="22"/>
                <w:lang w:val="lt-LT"/>
              </w:rPr>
              <w:t>2012 m.</w:t>
            </w:r>
          </w:p>
        </w:tc>
        <w:tc>
          <w:tcPr>
            <w:tcW w:w="1828" w:type="dxa"/>
          </w:tcPr>
          <w:p w:rsidR="00BF3FDC" w:rsidRPr="008E3466" w:rsidRDefault="00BF3FDC" w:rsidP="000428A9">
            <w:pPr>
              <w:pStyle w:val="Saltinio"/>
              <w:spacing w:before="0" w:after="0"/>
              <w:ind w:firstLine="0"/>
              <w:jc w:val="center"/>
              <w:rPr>
                <w:b/>
                <w:bCs/>
                <w:i w:val="0"/>
                <w:iCs w:val="0"/>
                <w:sz w:val="22"/>
                <w:szCs w:val="22"/>
                <w:lang w:val="lt-LT"/>
              </w:rPr>
            </w:pPr>
            <w:r w:rsidRPr="008E3466">
              <w:rPr>
                <w:b/>
                <w:bCs/>
                <w:i w:val="0"/>
                <w:iCs w:val="0"/>
                <w:sz w:val="22"/>
                <w:szCs w:val="22"/>
                <w:lang w:val="lt-LT"/>
              </w:rPr>
              <w:t>2011 m.</w:t>
            </w:r>
          </w:p>
        </w:tc>
        <w:tc>
          <w:tcPr>
            <w:tcW w:w="1828" w:type="dxa"/>
          </w:tcPr>
          <w:p w:rsidR="00BF3FDC" w:rsidRPr="008E3466" w:rsidRDefault="00BF3FDC" w:rsidP="000428A9">
            <w:pPr>
              <w:pStyle w:val="Saltinio"/>
              <w:spacing w:before="0" w:after="0"/>
              <w:ind w:firstLine="0"/>
              <w:jc w:val="center"/>
              <w:rPr>
                <w:b/>
                <w:bCs/>
                <w:i w:val="0"/>
                <w:iCs w:val="0"/>
                <w:sz w:val="22"/>
                <w:szCs w:val="22"/>
                <w:lang w:val="lt-LT"/>
              </w:rPr>
            </w:pPr>
            <w:r w:rsidRPr="008E3466">
              <w:rPr>
                <w:b/>
                <w:bCs/>
                <w:i w:val="0"/>
                <w:iCs w:val="0"/>
                <w:sz w:val="22"/>
                <w:szCs w:val="22"/>
                <w:lang w:val="lt-LT"/>
              </w:rPr>
              <w:t>2012 m.</w:t>
            </w:r>
          </w:p>
        </w:tc>
      </w:tr>
      <w:tr w:rsidR="00BF3FDC" w:rsidRPr="008E3466">
        <w:trPr>
          <w:jc w:val="center"/>
        </w:trPr>
        <w:tc>
          <w:tcPr>
            <w:tcW w:w="2560" w:type="dxa"/>
            <w:vAlign w:val="bottom"/>
          </w:tcPr>
          <w:p w:rsidR="00BF3FDC" w:rsidRPr="008E3466" w:rsidRDefault="00BF3FDC" w:rsidP="000428A9">
            <w:pPr>
              <w:spacing w:before="0" w:after="0"/>
              <w:ind w:firstLine="0"/>
            </w:pPr>
            <w:r w:rsidRPr="008E3466">
              <w:rPr>
                <w:sz w:val="22"/>
                <w:szCs w:val="22"/>
                <w:lang w:eastAsia="lt-LT"/>
              </w:rPr>
              <w:t>Lietuvos Respublika</w:t>
            </w:r>
          </w:p>
        </w:tc>
        <w:tc>
          <w:tcPr>
            <w:tcW w:w="2031" w:type="dxa"/>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lang w:val="lt-LT"/>
              </w:rPr>
              <w:t>1.982,8</w:t>
            </w:r>
          </w:p>
        </w:tc>
        <w:tc>
          <w:tcPr>
            <w:tcW w:w="2032"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rPr>
              <w:t>2.140,0</w:t>
            </w:r>
          </w:p>
        </w:tc>
        <w:tc>
          <w:tcPr>
            <w:tcW w:w="1828"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lang w:val="lt-LT"/>
              </w:rPr>
              <w:t>2.586,7</w:t>
            </w:r>
          </w:p>
        </w:tc>
        <w:tc>
          <w:tcPr>
            <w:tcW w:w="1828"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b/>
                <w:bCs/>
                <w:i w:val="0"/>
                <w:iCs w:val="0"/>
                <w:sz w:val="22"/>
                <w:szCs w:val="22"/>
              </w:rPr>
              <w:t>2.656,6</w:t>
            </w:r>
          </w:p>
        </w:tc>
      </w:tr>
      <w:tr w:rsidR="00BF3FDC" w:rsidRPr="008E3466">
        <w:trPr>
          <w:jc w:val="center"/>
        </w:trPr>
        <w:tc>
          <w:tcPr>
            <w:tcW w:w="2560" w:type="dxa"/>
            <w:vAlign w:val="bottom"/>
          </w:tcPr>
          <w:p w:rsidR="00BF3FDC" w:rsidRPr="008E3466" w:rsidRDefault="00BF3FDC" w:rsidP="000428A9">
            <w:pPr>
              <w:spacing w:before="0" w:after="0"/>
              <w:ind w:firstLine="0"/>
            </w:pPr>
            <w:r w:rsidRPr="008E3466">
              <w:rPr>
                <w:sz w:val="22"/>
                <w:szCs w:val="22"/>
                <w:lang w:eastAsia="lt-LT"/>
              </w:rPr>
              <w:t>Jonavos r. sav.</w:t>
            </w:r>
          </w:p>
        </w:tc>
        <w:tc>
          <w:tcPr>
            <w:tcW w:w="2031" w:type="dxa"/>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lang w:val="lt-LT"/>
              </w:rPr>
              <w:t>2.247,6</w:t>
            </w:r>
          </w:p>
        </w:tc>
        <w:tc>
          <w:tcPr>
            <w:tcW w:w="2032"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rPr>
              <w:t>2.516,4</w:t>
            </w:r>
          </w:p>
        </w:tc>
        <w:tc>
          <w:tcPr>
            <w:tcW w:w="1828"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lang w:val="lt-LT"/>
              </w:rPr>
              <w:t>2.344,2</w:t>
            </w:r>
          </w:p>
        </w:tc>
        <w:tc>
          <w:tcPr>
            <w:tcW w:w="1828"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rPr>
              <w:t>2.333,2</w:t>
            </w:r>
          </w:p>
        </w:tc>
      </w:tr>
      <w:tr w:rsidR="00BF3FDC" w:rsidRPr="008E3466">
        <w:trPr>
          <w:jc w:val="center"/>
        </w:trPr>
        <w:tc>
          <w:tcPr>
            <w:tcW w:w="2560" w:type="dxa"/>
            <w:vAlign w:val="bottom"/>
          </w:tcPr>
          <w:p w:rsidR="00BF3FDC" w:rsidRPr="008E3466" w:rsidRDefault="00BF3FDC" w:rsidP="000428A9">
            <w:pPr>
              <w:spacing w:before="0" w:after="0"/>
              <w:ind w:firstLine="0"/>
            </w:pPr>
            <w:r w:rsidRPr="008E3466">
              <w:rPr>
                <w:sz w:val="22"/>
                <w:szCs w:val="22"/>
                <w:lang w:eastAsia="lt-LT"/>
              </w:rPr>
              <w:t>Klaipėdos r. sav.</w:t>
            </w:r>
          </w:p>
        </w:tc>
        <w:tc>
          <w:tcPr>
            <w:tcW w:w="2031" w:type="dxa"/>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lang w:val="lt-LT"/>
              </w:rPr>
              <w:t>1.672,0</w:t>
            </w:r>
          </w:p>
        </w:tc>
        <w:tc>
          <w:tcPr>
            <w:tcW w:w="2032"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rPr>
              <w:t>1.761,4</w:t>
            </w:r>
          </w:p>
        </w:tc>
        <w:tc>
          <w:tcPr>
            <w:tcW w:w="1828"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lang w:val="lt-LT"/>
              </w:rPr>
              <w:t>2.935,2</w:t>
            </w:r>
          </w:p>
        </w:tc>
        <w:tc>
          <w:tcPr>
            <w:tcW w:w="1828"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rPr>
              <w:t>2.757,1</w:t>
            </w:r>
          </w:p>
        </w:tc>
      </w:tr>
      <w:tr w:rsidR="00BF3FDC" w:rsidRPr="008E3466">
        <w:trPr>
          <w:jc w:val="center"/>
        </w:trPr>
        <w:tc>
          <w:tcPr>
            <w:tcW w:w="2560" w:type="dxa"/>
            <w:vAlign w:val="bottom"/>
          </w:tcPr>
          <w:p w:rsidR="00BF3FDC" w:rsidRPr="008E3466" w:rsidRDefault="00BF3FDC" w:rsidP="000428A9">
            <w:pPr>
              <w:spacing w:before="0" w:after="0"/>
              <w:ind w:firstLine="0"/>
              <w:rPr>
                <w:b/>
                <w:bCs/>
              </w:rPr>
            </w:pPr>
            <w:r w:rsidRPr="008E3466">
              <w:rPr>
                <w:b/>
                <w:bCs/>
                <w:sz w:val="22"/>
                <w:szCs w:val="22"/>
                <w:lang w:eastAsia="lt-LT"/>
              </w:rPr>
              <w:t>Kretingos r. sav.</w:t>
            </w:r>
          </w:p>
        </w:tc>
        <w:tc>
          <w:tcPr>
            <w:tcW w:w="2031" w:type="dxa"/>
          </w:tcPr>
          <w:p w:rsidR="00BF3FDC" w:rsidRPr="008E3466" w:rsidRDefault="00BF3FDC" w:rsidP="000428A9">
            <w:pPr>
              <w:pStyle w:val="Saltinio"/>
              <w:spacing w:before="0" w:after="0"/>
              <w:ind w:firstLine="0"/>
              <w:jc w:val="center"/>
              <w:rPr>
                <w:b/>
                <w:bCs/>
                <w:i w:val="0"/>
                <w:iCs w:val="0"/>
                <w:sz w:val="22"/>
                <w:szCs w:val="22"/>
                <w:lang w:val="lt-LT"/>
              </w:rPr>
            </w:pPr>
            <w:r w:rsidRPr="008E3466">
              <w:rPr>
                <w:b/>
                <w:bCs/>
                <w:i w:val="0"/>
                <w:iCs w:val="0"/>
                <w:sz w:val="22"/>
                <w:szCs w:val="22"/>
                <w:lang w:val="lt-LT"/>
              </w:rPr>
              <w:t>1.850,9</w:t>
            </w:r>
          </w:p>
        </w:tc>
        <w:tc>
          <w:tcPr>
            <w:tcW w:w="2032" w:type="dxa"/>
            <w:vAlign w:val="center"/>
          </w:tcPr>
          <w:p w:rsidR="00BF3FDC" w:rsidRPr="008E3466" w:rsidRDefault="00BF3FDC" w:rsidP="000428A9">
            <w:pPr>
              <w:pStyle w:val="Saltinio"/>
              <w:spacing w:before="0" w:after="0"/>
              <w:ind w:firstLine="0"/>
              <w:jc w:val="center"/>
              <w:rPr>
                <w:b/>
                <w:bCs/>
                <w:i w:val="0"/>
                <w:iCs w:val="0"/>
                <w:sz w:val="22"/>
                <w:szCs w:val="22"/>
                <w:lang w:val="lt-LT"/>
              </w:rPr>
            </w:pPr>
            <w:r w:rsidRPr="008E3466">
              <w:rPr>
                <w:b/>
                <w:bCs/>
                <w:i w:val="0"/>
                <w:iCs w:val="0"/>
                <w:sz w:val="22"/>
                <w:szCs w:val="22"/>
              </w:rPr>
              <w:t>2.046,5</w:t>
            </w:r>
          </w:p>
        </w:tc>
        <w:tc>
          <w:tcPr>
            <w:tcW w:w="1828" w:type="dxa"/>
            <w:vAlign w:val="center"/>
          </w:tcPr>
          <w:p w:rsidR="00BF3FDC" w:rsidRPr="008E3466" w:rsidRDefault="00BF3FDC" w:rsidP="000428A9">
            <w:pPr>
              <w:pStyle w:val="Saltinio"/>
              <w:spacing w:before="0" w:after="0"/>
              <w:ind w:firstLine="0"/>
              <w:jc w:val="center"/>
              <w:rPr>
                <w:b/>
                <w:bCs/>
                <w:i w:val="0"/>
                <w:iCs w:val="0"/>
                <w:sz w:val="22"/>
                <w:szCs w:val="22"/>
                <w:lang w:val="lt-LT"/>
              </w:rPr>
            </w:pPr>
            <w:r w:rsidRPr="008E3466">
              <w:rPr>
                <w:b/>
                <w:bCs/>
                <w:i w:val="0"/>
                <w:iCs w:val="0"/>
                <w:sz w:val="22"/>
                <w:szCs w:val="22"/>
                <w:lang w:val="lt-LT"/>
              </w:rPr>
              <w:t>2.435,9</w:t>
            </w:r>
          </w:p>
        </w:tc>
        <w:tc>
          <w:tcPr>
            <w:tcW w:w="1828" w:type="dxa"/>
            <w:vAlign w:val="center"/>
          </w:tcPr>
          <w:p w:rsidR="00BF3FDC" w:rsidRPr="008E3466" w:rsidRDefault="00BF3FDC" w:rsidP="000428A9">
            <w:pPr>
              <w:pStyle w:val="Saltinio"/>
              <w:spacing w:before="0" w:after="0"/>
              <w:ind w:firstLine="0"/>
              <w:jc w:val="center"/>
              <w:rPr>
                <w:b/>
                <w:bCs/>
                <w:i w:val="0"/>
                <w:iCs w:val="0"/>
                <w:sz w:val="22"/>
                <w:szCs w:val="22"/>
                <w:lang w:val="lt-LT"/>
              </w:rPr>
            </w:pPr>
            <w:r w:rsidRPr="008E3466">
              <w:rPr>
                <w:b/>
                <w:bCs/>
                <w:i w:val="0"/>
                <w:iCs w:val="0"/>
                <w:sz w:val="22"/>
                <w:szCs w:val="22"/>
              </w:rPr>
              <w:t>2.475,4</w:t>
            </w:r>
          </w:p>
        </w:tc>
      </w:tr>
      <w:tr w:rsidR="00BF3FDC" w:rsidRPr="008E3466">
        <w:trPr>
          <w:jc w:val="center"/>
        </w:trPr>
        <w:tc>
          <w:tcPr>
            <w:tcW w:w="2560" w:type="dxa"/>
            <w:vAlign w:val="bottom"/>
          </w:tcPr>
          <w:p w:rsidR="00BF3FDC" w:rsidRPr="008E3466" w:rsidRDefault="00BF3FDC" w:rsidP="000428A9">
            <w:pPr>
              <w:spacing w:before="0" w:after="0"/>
              <w:ind w:firstLine="0"/>
            </w:pPr>
            <w:r w:rsidRPr="008E3466">
              <w:rPr>
                <w:sz w:val="22"/>
                <w:szCs w:val="22"/>
                <w:lang w:eastAsia="lt-LT"/>
              </w:rPr>
              <w:t>Šilutės r. sav.</w:t>
            </w:r>
          </w:p>
        </w:tc>
        <w:tc>
          <w:tcPr>
            <w:tcW w:w="2031" w:type="dxa"/>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lang w:val="lt-LT"/>
              </w:rPr>
              <w:t>2.145,6</w:t>
            </w:r>
          </w:p>
        </w:tc>
        <w:tc>
          <w:tcPr>
            <w:tcW w:w="2032"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rPr>
              <w:t>2.385,4</w:t>
            </w:r>
          </w:p>
        </w:tc>
        <w:tc>
          <w:tcPr>
            <w:tcW w:w="1828"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lang w:val="lt-LT"/>
              </w:rPr>
              <w:t>2.042,3</w:t>
            </w:r>
          </w:p>
        </w:tc>
        <w:tc>
          <w:tcPr>
            <w:tcW w:w="1828"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rPr>
              <w:t>2.144,5</w:t>
            </w:r>
          </w:p>
        </w:tc>
      </w:tr>
      <w:tr w:rsidR="00BF3FDC" w:rsidRPr="008E3466">
        <w:trPr>
          <w:jc w:val="center"/>
        </w:trPr>
        <w:tc>
          <w:tcPr>
            <w:tcW w:w="2560" w:type="dxa"/>
            <w:vAlign w:val="bottom"/>
          </w:tcPr>
          <w:p w:rsidR="00BF3FDC" w:rsidRPr="008E3466" w:rsidRDefault="00BF3FDC" w:rsidP="000428A9">
            <w:pPr>
              <w:spacing w:before="0" w:after="0"/>
              <w:ind w:firstLine="0"/>
            </w:pPr>
            <w:r w:rsidRPr="008E3466">
              <w:rPr>
                <w:sz w:val="22"/>
                <w:szCs w:val="22"/>
                <w:lang w:eastAsia="lt-LT"/>
              </w:rPr>
              <w:t>Plungės r. sav.</w:t>
            </w:r>
          </w:p>
        </w:tc>
        <w:tc>
          <w:tcPr>
            <w:tcW w:w="2031" w:type="dxa"/>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lang w:val="lt-LT"/>
              </w:rPr>
              <w:t>2.169,4</w:t>
            </w:r>
          </w:p>
        </w:tc>
        <w:tc>
          <w:tcPr>
            <w:tcW w:w="2032"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rPr>
              <w:t>2.597,8</w:t>
            </w:r>
          </w:p>
        </w:tc>
        <w:tc>
          <w:tcPr>
            <w:tcW w:w="1828"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lang w:val="lt-LT"/>
              </w:rPr>
              <w:t>1.998,3</w:t>
            </w:r>
          </w:p>
        </w:tc>
        <w:tc>
          <w:tcPr>
            <w:tcW w:w="1828" w:type="dxa"/>
            <w:vAlign w:val="center"/>
          </w:tcPr>
          <w:p w:rsidR="00BF3FDC" w:rsidRPr="008E3466" w:rsidRDefault="00BF3FDC" w:rsidP="000428A9">
            <w:pPr>
              <w:pStyle w:val="Saltinio"/>
              <w:spacing w:before="0" w:after="0"/>
              <w:ind w:firstLine="0"/>
              <w:jc w:val="center"/>
              <w:rPr>
                <w:i w:val="0"/>
                <w:iCs w:val="0"/>
                <w:sz w:val="22"/>
                <w:szCs w:val="22"/>
                <w:lang w:val="lt-LT"/>
              </w:rPr>
            </w:pPr>
            <w:r w:rsidRPr="008E3466">
              <w:rPr>
                <w:i w:val="0"/>
                <w:iCs w:val="0"/>
                <w:sz w:val="22"/>
                <w:szCs w:val="22"/>
              </w:rPr>
              <w:t>2.154,4</w:t>
            </w:r>
          </w:p>
        </w:tc>
      </w:tr>
    </w:tbl>
    <w:p w:rsidR="00BF3FDC" w:rsidRPr="008E3466" w:rsidRDefault="00BF3FDC" w:rsidP="00FC0537">
      <w:pPr>
        <w:spacing w:after="360"/>
        <w:jc w:val="center"/>
        <w:rPr>
          <w:i/>
          <w:iCs/>
          <w:sz w:val="20"/>
          <w:szCs w:val="20"/>
        </w:rPr>
      </w:pPr>
      <w:r w:rsidRPr="008E3466">
        <w:rPr>
          <w:i/>
          <w:iCs/>
          <w:sz w:val="20"/>
          <w:szCs w:val="20"/>
        </w:rPr>
        <w:t>Šaltinis: Higienos instituto Sveikatos informacijos centras (2012 m. duomenys – išankstiniai)</w:t>
      </w:r>
    </w:p>
    <w:p w:rsidR="00BF3FDC" w:rsidRPr="008E3466" w:rsidRDefault="00E82B0C" w:rsidP="00FC0537">
      <w:r w:rsidRPr="008E3466">
        <w:t xml:space="preserve">Kretingos rajone 2012 m. </w:t>
      </w:r>
      <w:r>
        <w:t xml:space="preserve">gyventojai daugiausia sirgo šiomis ligomis: </w:t>
      </w:r>
      <w:proofErr w:type="spellStart"/>
      <w:r w:rsidR="00BF3FDC" w:rsidRPr="008E3466">
        <w:t>urogenitalinės</w:t>
      </w:r>
      <w:proofErr w:type="spellEnd"/>
      <w:r w:rsidR="00BF3FDC" w:rsidRPr="008E3466">
        <w:t xml:space="preserve"> sistemos, odos ir poodžio bei virškinimo sistemos. Mažiausias sergamumas Kretingos rajone 2012 m. buvo užfiksuotas kraujo ir </w:t>
      </w:r>
      <w:proofErr w:type="spellStart"/>
      <w:r w:rsidR="00BF3FDC" w:rsidRPr="008E3466">
        <w:t>kraujodaros</w:t>
      </w:r>
      <w:proofErr w:type="spellEnd"/>
      <w:r w:rsidR="00BF3FDC" w:rsidRPr="008E3466">
        <w:t xml:space="preserve"> organų ligomis, </w:t>
      </w:r>
      <w:r w:rsidR="00BF3FDC" w:rsidRPr="008E3466">
        <w:rPr>
          <w:lang w:eastAsia="lt-LT"/>
        </w:rPr>
        <w:t xml:space="preserve">įgimtomis formavimosi ydomis, deformacijomis ir chromosomų anomalijomis. Analizuojamu 2009-2012 m. laikotarpiu žymiai išaugo sergamumas akių bei kraujo ir </w:t>
      </w:r>
      <w:proofErr w:type="spellStart"/>
      <w:r w:rsidR="00BF3FDC" w:rsidRPr="008E3466">
        <w:rPr>
          <w:lang w:eastAsia="lt-LT"/>
        </w:rPr>
        <w:t>kraujodaros</w:t>
      </w:r>
      <w:proofErr w:type="spellEnd"/>
      <w:r w:rsidR="00BF3FDC" w:rsidRPr="008E3466">
        <w:rPr>
          <w:lang w:eastAsia="lt-LT"/>
        </w:rPr>
        <w:t xml:space="preserve"> organų ligomis. Tais pačiais metais Kretingos rajone sumažėjo sergančių infekcinėmis ir parazitinėmis ligomis, kvėpavimo sistemos ligomis, psichikos ir elgesio sutrikimais ir įgimtomis formavimosi ydomis, deformacijomis ir chromosomų anomalijomis.</w:t>
      </w:r>
    </w:p>
    <w:p w:rsidR="00BF3FDC" w:rsidRPr="008E3466" w:rsidRDefault="00BF3FDC" w:rsidP="00FC0537">
      <w:pPr>
        <w:keepNext/>
        <w:spacing w:before="360"/>
        <w:jc w:val="center"/>
        <w:rPr>
          <w:b/>
          <w:bCs/>
        </w:rPr>
      </w:pPr>
      <w:r w:rsidRPr="008E3466">
        <w:rPr>
          <w:b/>
          <w:bCs/>
        </w:rPr>
        <w:t>2.4.1.8. lentelė. Sergamumas pagal priežastis, tenkantis 100.000 gyventojų, Kretingos rajono savivaldybėje, 2009-2012 m.</w:t>
      </w:r>
    </w:p>
    <w:tbl>
      <w:tblPr>
        <w:tblW w:w="1008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3703"/>
        <w:gridCol w:w="1176"/>
        <w:gridCol w:w="1176"/>
        <w:gridCol w:w="1316"/>
        <w:gridCol w:w="1435"/>
        <w:gridCol w:w="1276"/>
      </w:tblGrid>
      <w:tr w:rsidR="00BF3FDC" w:rsidRPr="008E3466">
        <w:trPr>
          <w:trHeight w:val="255"/>
          <w:tblHeader/>
        </w:trPr>
        <w:tc>
          <w:tcPr>
            <w:tcW w:w="3703" w:type="dxa"/>
            <w:noWrap/>
            <w:vAlign w:val="center"/>
          </w:tcPr>
          <w:p w:rsidR="00BF3FDC" w:rsidRPr="008E3466" w:rsidRDefault="00BF3FDC" w:rsidP="000428A9">
            <w:pPr>
              <w:spacing w:before="0" w:after="0"/>
              <w:ind w:firstLine="0"/>
              <w:jc w:val="center"/>
              <w:rPr>
                <w:b/>
                <w:bCs/>
                <w:lang w:eastAsia="lt-LT"/>
              </w:rPr>
            </w:pPr>
            <w:r w:rsidRPr="008E3466">
              <w:rPr>
                <w:b/>
                <w:bCs/>
                <w:sz w:val="22"/>
                <w:szCs w:val="22"/>
                <w:lang w:eastAsia="lt-LT"/>
              </w:rPr>
              <w:t>Liga/ Metai</w:t>
            </w:r>
          </w:p>
        </w:tc>
        <w:tc>
          <w:tcPr>
            <w:tcW w:w="1176" w:type="dxa"/>
            <w:vAlign w:val="center"/>
          </w:tcPr>
          <w:p w:rsidR="00BF3FDC" w:rsidRPr="008E3466" w:rsidRDefault="00BF3FDC" w:rsidP="000428A9">
            <w:pPr>
              <w:spacing w:before="0" w:after="0"/>
              <w:ind w:firstLine="0"/>
              <w:jc w:val="center"/>
              <w:rPr>
                <w:b/>
                <w:bCs/>
                <w:lang w:eastAsia="lt-LT"/>
              </w:rPr>
            </w:pPr>
            <w:r w:rsidRPr="008E3466">
              <w:rPr>
                <w:b/>
                <w:bCs/>
                <w:sz w:val="22"/>
                <w:szCs w:val="22"/>
                <w:lang w:eastAsia="lt-LT"/>
              </w:rPr>
              <w:t>2009</w:t>
            </w:r>
          </w:p>
        </w:tc>
        <w:tc>
          <w:tcPr>
            <w:tcW w:w="1176" w:type="dxa"/>
            <w:noWrap/>
            <w:vAlign w:val="center"/>
          </w:tcPr>
          <w:p w:rsidR="00BF3FDC" w:rsidRPr="008E3466" w:rsidRDefault="00BF3FDC" w:rsidP="000428A9">
            <w:pPr>
              <w:spacing w:before="0" w:after="0"/>
              <w:ind w:firstLine="0"/>
              <w:jc w:val="center"/>
              <w:rPr>
                <w:b/>
                <w:bCs/>
                <w:lang w:eastAsia="lt-LT"/>
              </w:rPr>
            </w:pPr>
            <w:r w:rsidRPr="008E3466">
              <w:rPr>
                <w:b/>
                <w:bCs/>
                <w:sz w:val="22"/>
                <w:szCs w:val="22"/>
                <w:lang w:eastAsia="lt-LT"/>
              </w:rPr>
              <w:t>2010</w:t>
            </w:r>
          </w:p>
        </w:tc>
        <w:tc>
          <w:tcPr>
            <w:tcW w:w="1316" w:type="dxa"/>
            <w:noWrap/>
            <w:vAlign w:val="center"/>
          </w:tcPr>
          <w:p w:rsidR="00BF3FDC" w:rsidRPr="008E3466" w:rsidRDefault="00BF3FDC" w:rsidP="000428A9">
            <w:pPr>
              <w:spacing w:before="0" w:after="0"/>
              <w:ind w:firstLine="0"/>
              <w:jc w:val="center"/>
              <w:rPr>
                <w:b/>
                <w:bCs/>
                <w:lang w:eastAsia="lt-LT"/>
              </w:rPr>
            </w:pPr>
            <w:r w:rsidRPr="008E3466">
              <w:rPr>
                <w:b/>
                <w:bCs/>
                <w:sz w:val="22"/>
                <w:szCs w:val="22"/>
                <w:lang w:eastAsia="lt-LT"/>
              </w:rPr>
              <w:t>2011</w:t>
            </w:r>
          </w:p>
        </w:tc>
        <w:tc>
          <w:tcPr>
            <w:tcW w:w="1435" w:type="dxa"/>
            <w:vAlign w:val="center"/>
          </w:tcPr>
          <w:p w:rsidR="00BF3FDC" w:rsidRPr="008E3466" w:rsidRDefault="00BF3FDC" w:rsidP="000428A9">
            <w:pPr>
              <w:spacing w:before="0" w:after="0"/>
              <w:ind w:firstLine="0"/>
              <w:jc w:val="center"/>
              <w:rPr>
                <w:b/>
                <w:bCs/>
                <w:lang w:eastAsia="lt-LT"/>
              </w:rPr>
            </w:pPr>
            <w:r w:rsidRPr="008E3466">
              <w:rPr>
                <w:b/>
                <w:bCs/>
                <w:sz w:val="22"/>
                <w:szCs w:val="22"/>
                <w:lang w:eastAsia="lt-LT"/>
              </w:rPr>
              <w:t>2012</w:t>
            </w:r>
          </w:p>
        </w:tc>
        <w:tc>
          <w:tcPr>
            <w:tcW w:w="1276" w:type="dxa"/>
            <w:noWrap/>
            <w:vAlign w:val="center"/>
          </w:tcPr>
          <w:p w:rsidR="00BF3FDC" w:rsidRPr="008E3466" w:rsidRDefault="00BF3FDC" w:rsidP="000428A9">
            <w:pPr>
              <w:spacing w:before="0" w:after="0"/>
              <w:ind w:firstLine="0"/>
              <w:jc w:val="center"/>
              <w:rPr>
                <w:b/>
                <w:bCs/>
                <w:lang w:eastAsia="lt-LT"/>
              </w:rPr>
            </w:pPr>
            <w:r w:rsidRPr="008E3466">
              <w:rPr>
                <w:b/>
                <w:bCs/>
                <w:sz w:val="22"/>
                <w:szCs w:val="22"/>
                <w:lang w:eastAsia="lt-LT"/>
              </w:rPr>
              <w:t>Pokytis 2009-2012 m., proc.</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Infekcinės ir parazitinės ligos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4033,36</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3271,77</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3333,45</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3259,9</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-19,2</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Piktybiniai navikai</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539,1</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583,44</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450,1</w:t>
            </w:r>
          </w:p>
        </w:tc>
        <w:tc>
          <w:tcPr>
            <w:tcW w:w="1435" w:type="dxa"/>
            <w:vAlign w:val="center"/>
          </w:tcPr>
          <w:p w:rsidR="00BF3FDC" w:rsidRPr="008E3466" w:rsidRDefault="00BF3FDC" w:rsidP="000428A9">
            <w:pPr>
              <w:spacing w:before="0" w:after="0"/>
              <w:ind w:firstLine="0"/>
              <w:jc w:val="center"/>
              <w:rPr>
                <w:color w:val="000000"/>
                <w:lang w:val="en-US"/>
              </w:rPr>
            </w:pPr>
            <w:proofErr w:type="spellStart"/>
            <w:r w:rsidRPr="008E3466">
              <w:rPr>
                <w:color w:val="000000"/>
                <w:sz w:val="22"/>
                <w:szCs w:val="22"/>
                <w:lang w:val="en-US"/>
              </w:rPr>
              <w:t>n.d.</w:t>
            </w:r>
            <w:proofErr w:type="spellEnd"/>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 xml:space="preserve">Kraujo ir </w:t>
            </w:r>
            <w:proofErr w:type="spellStart"/>
            <w:r w:rsidRPr="008E3466">
              <w:rPr>
                <w:sz w:val="22"/>
                <w:szCs w:val="22"/>
                <w:lang w:eastAsia="lt-LT"/>
              </w:rPr>
              <w:t>kraujodaros</w:t>
            </w:r>
            <w:proofErr w:type="spellEnd"/>
            <w:r w:rsidRPr="008E3466">
              <w:rPr>
                <w:sz w:val="22"/>
                <w:szCs w:val="22"/>
                <w:lang w:eastAsia="lt-LT"/>
              </w:rPr>
              <w:t xml:space="preserve"> organų ligos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574,31</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596,91</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703,7</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724,15</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26,1</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Endokrininės sistemos ligos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2798,93</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2412,32</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2574,91</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3272,17</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16,9</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Psichikos ir elgesio sutrikimai</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2994,76</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2766,87</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2570,34</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2538,2</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-15,2</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Nervų sistemos ligos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2444,66</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2594,08</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2602,33</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2621,66</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7,2</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Akių ligos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3841,92</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4061,67</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4382,15</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5645,9</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47</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Kraujotakos sistemos ligos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3817,72</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3944,98</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3920,63</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4273,7</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11,9</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Kvėpavimo sistemos ligos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25760,2</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22213,5</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24481,1</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21839,8</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-15,2</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Virškinimo sistemos ligos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4827,71</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4732,63</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4880,22</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5078,86</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5,2</w:t>
            </w:r>
          </w:p>
        </w:tc>
      </w:tr>
      <w:tr w:rsidR="00BF3FDC" w:rsidRPr="008E3466">
        <w:trPr>
          <w:trHeight w:val="255"/>
        </w:trPr>
        <w:tc>
          <w:tcPr>
            <w:tcW w:w="3703" w:type="dxa"/>
            <w:noWrap/>
            <w:vAlign w:val="center"/>
          </w:tcPr>
          <w:p w:rsidR="00BF3FDC" w:rsidRPr="008E3466" w:rsidRDefault="00BF3FDC" w:rsidP="000428A9">
            <w:pPr>
              <w:spacing w:before="0" w:after="0"/>
              <w:ind w:firstLine="0"/>
              <w:rPr>
                <w:lang w:eastAsia="lt-LT"/>
              </w:rPr>
            </w:pPr>
            <w:r w:rsidRPr="008E3466">
              <w:rPr>
                <w:sz w:val="22"/>
                <w:szCs w:val="22"/>
                <w:lang w:eastAsia="lt-LT"/>
              </w:rPr>
              <w:t>Odos ir poodžio ligos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5280,99</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5338,51</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5583,92</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5891,38</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11,6</w:t>
            </w:r>
          </w:p>
        </w:tc>
      </w:tr>
      <w:tr w:rsidR="00BF3FDC" w:rsidRPr="008E3466">
        <w:trPr>
          <w:trHeight w:val="255"/>
        </w:trPr>
        <w:tc>
          <w:tcPr>
            <w:tcW w:w="3703" w:type="dxa"/>
            <w:noWrap/>
          </w:tcPr>
          <w:p w:rsidR="00BF3FDC" w:rsidRPr="008E3466" w:rsidRDefault="00BF3FDC" w:rsidP="000428A9">
            <w:pPr>
              <w:spacing w:before="0" w:after="0"/>
              <w:ind w:firstLine="0"/>
              <w:jc w:val="left"/>
              <w:rPr>
                <w:lang w:eastAsia="lt-LT"/>
              </w:rPr>
            </w:pPr>
            <w:proofErr w:type="spellStart"/>
            <w:r w:rsidRPr="008E3466">
              <w:rPr>
                <w:sz w:val="22"/>
                <w:szCs w:val="22"/>
                <w:lang w:eastAsia="lt-LT"/>
              </w:rPr>
              <w:t>Artropatijos</w:t>
            </w:r>
            <w:proofErr w:type="spellEnd"/>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2387,45</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2226,06</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2430,97</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2651,12</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11</w:t>
            </w:r>
          </w:p>
        </w:tc>
      </w:tr>
      <w:tr w:rsidR="00BF3FDC" w:rsidRPr="008E3466">
        <w:trPr>
          <w:trHeight w:val="255"/>
        </w:trPr>
        <w:tc>
          <w:tcPr>
            <w:tcW w:w="3703" w:type="dxa"/>
            <w:noWrap/>
          </w:tcPr>
          <w:p w:rsidR="00BF3FDC" w:rsidRPr="008E3466" w:rsidRDefault="00BF3FDC" w:rsidP="000428A9">
            <w:pPr>
              <w:spacing w:before="0" w:after="0"/>
              <w:ind w:firstLine="0"/>
              <w:jc w:val="left"/>
              <w:rPr>
                <w:lang w:eastAsia="lt-LT"/>
              </w:rPr>
            </w:pPr>
            <w:proofErr w:type="spellStart"/>
            <w:r w:rsidRPr="008E3466">
              <w:rPr>
                <w:sz w:val="22"/>
                <w:szCs w:val="22"/>
                <w:lang w:eastAsia="lt-LT"/>
              </w:rPr>
              <w:t>Urogenitalinės</w:t>
            </w:r>
            <w:proofErr w:type="spellEnd"/>
            <w:r w:rsidRPr="008E3466">
              <w:rPr>
                <w:sz w:val="22"/>
                <w:szCs w:val="22"/>
                <w:lang w:eastAsia="lt-LT"/>
              </w:rPr>
              <w:t xml:space="preserve"> sistemos ligos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5525,24</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5307,09</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5535,94</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6144,22</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11,2</w:t>
            </w:r>
          </w:p>
        </w:tc>
      </w:tr>
      <w:tr w:rsidR="00BF3FDC" w:rsidRPr="008E3466">
        <w:trPr>
          <w:trHeight w:val="255"/>
        </w:trPr>
        <w:tc>
          <w:tcPr>
            <w:tcW w:w="3703" w:type="dxa"/>
            <w:noWrap/>
          </w:tcPr>
          <w:p w:rsidR="00BF3FDC" w:rsidRPr="008E3466" w:rsidRDefault="00BF3FDC" w:rsidP="000428A9">
            <w:pPr>
              <w:spacing w:before="0" w:after="0"/>
              <w:ind w:firstLine="0"/>
              <w:jc w:val="left"/>
              <w:rPr>
                <w:lang w:eastAsia="lt-LT"/>
              </w:rPr>
            </w:pPr>
            <w:r w:rsidRPr="008E3466">
              <w:rPr>
                <w:sz w:val="22"/>
                <w:szCs w:val="22"/>
                <w:lang w:eastAsia="lt-LT"/>
              </w:rPr>
              <w:t>Įgimtos formavimosi ydos, deformacijos ir chromosomų anomalijos</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532,5</w:t>
            </w:r>
          </w:p>
        </w:tc>
        <w:tc>
          <w:tcPr>
            <w:tcW w:w="11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424,12</w:t>
            </w:r>
          </w:p>
        </w:tc>
        <w:tc>
          <w:tcPr>
            <w:tcW w:w="131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475,23</w:t>
            </w:r>
          </w:p>
        </w:tc>
        <w:tc>
          <w:tcPr>
            <w:tcW w:w="1435"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446,76</w:t>
            </w:r>
          </w:p>
        </w:tc>
        <w:tc>
          <w:tcPr>
            <w:tcW w:w="1276" w:type="dxa"/>
            <w:vAlign w:val="center"/>
          </w:tcPr>
          <w:p w:rsidR="00BF3FDC" w:rsidRPr="008E3466" w:rsidRDefault="00BF3FDC" w:rsidP="000428A9">
            <w:pPr>
              <w:spacing w:before="0" w:after="0"/>
              <w:ind w:firstLine="0"/>
              <w:jc w:val="center"/>
              <w:rPr>
                <w:color w:val="000000"/>
                <w:lang w:val="en-US"/>
              </w:rPr>
            </w:pPr>
            <w:r w:rsidRPr="008E3466">
              <w:rPr>
                <w:color w:val="000000"/>
                <w:sz w:val="22"/>
                <w:szCs w:val="22"/>
                <w:lang w:val="en-US"/>
              </w:rPr>
              <w:t>-16,1</w:t>
            </w:r>
          </w:p>
        </w:tc>
      </w:tr>
    </w:tbl>
    <w:p w:rsidR="00BF3FDC" w:rsidRPr="008E3466" w:rsidRDefault="00BF3FDC" w:rsidP="00FC0537">
      <w:pPr>
        <w:spacing w:after="360"/>
        <w:ind w:firstLine="0"/>
        <w:jc w:val="center"/>
        <w:rPr>
          <w:i/>
          <w:iCs/>
          <w:sz w:val="20"/>
          <w:szCs w:val="20"/>
        </w:rPr>
      </w:pPr>
      <w:r w:rsidRPr="008E3466">
        <w:rPr>
          <w:i/>
          <w:iCs/>
          <w:sz w:val="20"/>
          <w:szCs w:val="20"/>
        </w:rPr>
        <w:t>Šaltinis: Higienos instituto Sveikatos informacijos centras</w:t>
      </w:r>
    </w:p>
    <w:p w:rsidR="00BF3FDC" w:rsidRPr="00B3123A" w:rsidRDefault="00BF3FDC" w:rsidP="00FC0537">
      <w:pPr>
        <w:rPr>
          <w:highlight w:val="lightGray"/>
        </w:rPr>
      </w:pPr>
      <w:r w:rsidRPr="008E3466">
        <w:rPr>
          <w:b/>
          <w:bCs/>
        </w:rPr>
        <w:lastRenderedPageBreak/>
        <w:t>Mirtingumas</w:t>
      </w:r>
      <w:r w:rsidRPr="008E3466">
        <w:t>. Kraujotakos sistemos ligos, piktybiniai navikai ir išorinės mirties priežastys – pagrindinės ne tik Kretingos rajono savivaldybės gyventojų, bet ir visos Lietuvos gyventojų mirties priežastys. 2009-2012 m.  Kretingos rajone padidėjo mirtingumas tik nuo piktybinių navikų. Mirtingumas dėl kitų dažniausių priežasčių sumažėjo (žr. 2.4.1.9. lentelę).</w:t>
      </w:r>
    </w:p>
    <w:p w:rsidR="00BF3FDC" w:rsidRPr="008E3466" w:rsidRDefault="00BF3FDC" w:rsidP="00FC0537">
      <w:pPr>
        <w:keepNext/>
        <w:spacing w:before="360"/>
        <w:ind w:firstLine="0"/>
        <w:jc w:val="center"/>
        <w:rPr>
          <w:b/>
          <w:bCs/>
        </w:rPr>
      </w:pPr>
      <w:r w:rsidRPr="008E3466">
        <w:rPr>
          <w:b/>
          <w:bCs/>
        </w:rPr>
        <w:t>2.4.1.9. lentelė. Mirtingumo dinamika pagal pagrindin</w:t>
      </w:r>
      <w:r w:rsidR="00E5241E">
        <w:rPr>
          <w:b/>
          <w:bCs/>
        </w:rPr>
        <w:t>e</w:t>
      </w:r>
      <w:r w:rsidRPr="008E3466">
        <w:rPr>
          <w:b/>
          <w:bCs/>
        </w:rPr>
        <w:t xml:space="preserve">s mirties priežastis Kretingos rajone 100.000-ių </w:t>
      </w:r>
      <w:proofErr w:type="spellStart"/>
      <w:r w:rsidRPr="008E3466">
        <w:rPr>
          <w:b/>
          <w:bCs/>
        </w:rPr>
        <w:t>gyv</w:t>
      </w:r>
      <w:proofErr w:type="spellEnd"/>
      <w:r w:rsidRPr="008E3466">
        <w:rPr>
          <w:b/>
          <w:bCs/>
        </w:rPr>
        <w:t>., 2009-2012 m.</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4049"/>
        <w:gridCol w:w="1203"/>
        <w:gridCol w:w="1134"/>
        <w:gridCol w:w="964"/>
        <w:gridCol w:w="984"/>
        <w:gridCol w:w="1732"/>
      </w:tblGrid>
      <w:tr w:rsidR="00BF3FDC" w:rsidRPr="008E3466">
        <w:trPr>
          <w:trHeight w:val="300"/>
          <w:tblHeader/>
          <w:jc w:val="center"/>
        </w:trPr>
        <w:tc>
          <w:tcPr>
            <w:tcW w:w="4049" w:type="dxa"/>
            <w:noWrap/>
            <w:vAlign w:val="center"/>
          </w:tcPr>
          <w:p w:rsidR="00BF3FDC" w:rsidRPr="008E3466" w:rsidRDefault="00BF3FDC" w:rsidP="000428A9">
            <w:pPr>
              <w:spacing w:before="0" w:after="0"/>
              <w:ind w:firstLine="0"/>
              <w:jc w:val="left"/>
              <w:rPr>
                <w:lang w:eastAsia="lt-LT"/>
              </w:rPr>
            </w:pPr>
            <w:r w:rsidRPr="008E3466">
              <w:rPr>
                <w:lang w:eastAsia="lt-LT"/>
              </w:rPr>
              <w:t> </w:t>
            </w:r>
            <w:r w:rsidRPr="008E3466">
              <w:rPr>
                <w:b/>
                <w:bCs/>
                <w:lang w:eastAsia="lt-LT"/>
              </w:rPr>
              <w:t>Liga/ Metai</w:t>
            </w:r>
          </w:p>
        </w:tc>
        <w:tc>
          <w:tcPr>
            <w:tcW w:w="1203" w:type="dxa"/>
            <w:noWrap/>
            <w:vAlign w:val="center"/>
          </w:tcPr>
          <w:p w:rsidR="00BF3FDC" w:rsidRPr="008E3466" w:rsidRDefault="00BF3FDC" w:rsidP="000428A9">
            <w:pPr>
              <w:spacing w:before="0" w:after="0"/>
              <w:ind w:firstLine="0"/>
              <w:jc w:val="center"/>
              <w:rPr>
                <w:b/>
                <w:bCs/>
                <w:lang w:eastAsia="lt-LT"/>
              </w:rPr>
            </w:pPr>
            <w:r w:rsidRPr="008E3466">
              <w:rPr>
                <w:b/>
                <w:bCs/>
                <w:lang w:eastAsia="lt-LT"/>
              </w:rPr>
              <w:t>2009</w:t>
            </w:r>
          </w:p>
        </w:tc>
        <w:tc>
          <w:tcPr>
            <w:tcW w:w="1134" w:type="dxa"/>
            <w:noWrap/>
            <w:vAlign w:val="center"/>
          </w:tcPr>
          <w:p w:rsidR="00BF3FDC" w:rsidRPr="008E3466" w:rsidRDefault="00BF3FDC" w:rsidP="000428A9">
            <w:pPr>
              <w:spacing w:before="0" w:after="0"/>
              <w:ind w:firstLine="0"/>
              <w:jc w:val="center"/>
              <w:rPr>
                <w:b/>
                <w:bCs/>
                <w:lang w:eastAsia="lt-LT"/>
              </w:rPr>
            </w:pPr>
            <w:r w:rsidRPr="008E3466">
              <w:rPr>
                <w:b/>
                <w:bCs/>
                <w:lang w:eastAsia="lt-LT"/>
              </w:rPr>
              <w:t>2010</w:t>
            </w:r>
          </w:p>
        </w:tc>
        <w:tc>
          <w:tcPr>
            <w:tcW w:w="964" w:type="dxa"/>
            <w:noWrap/>
            <w:vAlign w:val="center"/>
          </w:tcPr>
          <w:p w:rsidR="00BF3FDC" w:rsidRPr="008E3466" w:rsidRDefault="00BF3FDC" w:rsidP="000428A9">
            <w:pPr>
              <w:spacing w:before="0" w:after="0"/>
              <w:ind w:firstLine="0"/>
              <w:jc w:val="center"/>
              <w:rPr>
                <w:b/>
                <w:bCs/>
                <w:lang w:eastAsia="lt-LT"/>
              </w:rPr>
            </w:pPr>
            <w:r w:rsidRPr="008E3466">
              <w:rPr>
                <w:b/>
                <w:bCs/>
                <w:lang w:eastAsia="lt-LT"/>
              </w:rPr>
              <w:t>2011</w:t>
            </w:r>
          </w:p>
        </w:tc>
        <w:tc>
          <w:tcPr>
            <w:tcW w:w="984" w:type="dxa"/>
            <w:vAlign w:val="center"/>
          </w:tcPr>
          <w:p w:rsidR="00BF3FDC" w:rsidRPr="008E3466" w:rsidRDefault="00BF3FDC" w:rsidP="000428A9">
            <w:pPr>
              <w:spacing w:before="0" w:after="0"/>
              <w:ind w:firstLine="0"/>
              <w:jc w:val="center"/>
              <w:rPr>
                <w:b/>
                <w:bCs/>
                <w:lang w:eastAsia="lt-LT"/>
              </w:rPr>
            </w:pPr>
            <w:r w:rsidRPr="008E3466">
              <w:rPr>
                <w:b/>
                <w:bCs/>
                <w:lang w:eastAsia="lt-LT"/>
              </w:rPr>
              <w:t>2012</w:t>
            </w:r>
          </w:p>
        </w:tc>
        <w:tc>
          <w:tcPr>
            <w:tcW w:w="1732" w:type="dxa"/>
            <w:noWrap/>
            <w:vAlign w:val="center"/>
          </w:tcPr>
          <w:p w:rsidR="00BF3FDC" w:rsidRPr="008E3466" w:rsidRDefault="00BF3FDC" w:rsidP="000428A9">
            <w:pPr>
              <w:spacing w:before="0" w:after="0"/>
              <w:ind w:firstLine="0"/>
              <w:jc w:val="center"/>
              <w:rPr>
                <w:lang w:eastAsia="lt-LT"/>
              </w:rPr>
            </w:pPr>
            <w:r w:rsidRPr="008E3466">
              <w:rPr>
                <w:b/>
                <w:bCs/>
                <w:lang w:eastAsia="lt-LT"/>
              </w:rPr>
              <w:t>Pokytis 2009-2012 m., proc.</w:t>
            </w:r>
          </w:p>
        </w:tc>
      </w:tr>
      <w:tr w:rsidR="00BF3FDC" w:rsidRPr="008E3466">
        <w:trPr>
          <w:trHeight w:val="63"/>
          <w:jc w:val="center"/>
        </w:trPr>
        <w:tc>
          <w:tcPr>
            <w:tcW w:w="4049" w:type="dxa"/>
            <w:noWrap/>
            <w:vAlign w:val="center"/>
          </w:tcPr>
          <w:p w:rsidR="00BF3FDC" w:rsidRPr="008E3466" w:rsidRDefault="00BF3FDC" w:rsidP="000428A9">
            <w:pPr>
              <w:spacing w:before="0" w:after="0"/>
              <w:ind w:firstLine="0"/>
              <w:jc w:val="left"/>
              <w:rPr>
                <w:lang w:eastAsia="lt-LT"/>
              </w:rPr>
            </w:pPr>
            <w:r w:rsidRPr="008E3466">
              <w:rPr>
                <w:lang w:eastAsia="lt-LT"/>
              </w:rPr>
              <w:t>Piktybiniai navikai</w:t>
            </w:r>
          </w:p>
        </w:tc>
        <w:tc>
          <w:tcPr>
            <w:tcW w:w="1203" w:type="dxa"/>
            <w:noWrap/>
            <w:vAlign w:val="center"/>
          </w:tcPr>
          <w:p w:rsidR="00BF3FDC" w:rsidRPr="008E3466" w:rsidRDefault="00BF3FDC" w:rsidP="000428A9">
            <w:pPr>
              <w:spacing w:before="0" w:after="0"/>
              <w:ind w:firstLine="0"/>
              <w:jc w:val="center"/>
              <w:rPr>
                <w:lang w:eastAsia="lt-LT"/>
              </w:rPr>
            </w:pPr>
            <w:r w:rsidRPr="008E3466">
              <w:rPr>
                <w:lang w:eastAsia="lt-LT"/>
              </w:rPr>
              <w:t>233,2</w:t>
            </w:r>
          </w:p>
        </w:tc>
        <w:tc>
          <w:tcPr>
            <w:tcW w:w="1134" w:type="dxa"/>
            <w:noWrap/>
            <w:vAlign w:val="center"/>
          </w:tcPr>
          <w:p w:rsidR="00BF3FDC" w:rsidRPr="008E3466" w:rsidRDefault="00BF3FDC" w:rsidP="000428A9">
            <w:pPr>
              <w:spacing w:before="0" w:after="0"/>
              <w:ind w:firstLine="0"/>
              <w:jc w:val="center"/>
              <w:rPr>
                <w:lang w:eastAsia="lt-LT"/>
              </w:rPr>
            </w:pPr>
            <w:r w:rsidRPr="008E3466">
              <w:rPr>
                <w:lang w:eastAsia="lt-LT"/>
              </w:rPr>
              <w:t>271,5</w:t>
            </w:r>
          </w:p>
        </w:tc>
        <w:tc>
          <w:tcPr>
            <w:tcW w:w="964" w:type="dxa"/>
            <w:noWrap/>
            <w:vAlign w:val="center"/>
          </w:tcPr>
          <w:p w:rsidR="00BF3FDC" w:rsidRPr="008E3466" w:rsidRDefault="00BF3FDC" w:rsidP="000428A9">
            <w:pPr>
              <w:spacing w:before="0" w:after="0"/>
              <w:ind w:firstLine="0"/>
              <w:jc w:val="center"/>
              <w:rPr>
                <w:lang w:eastAsia="lt-LT"/>
              </w:rPr>
            </w:pPr>
            <w:r w:rsidRPr="008E3466">
              <w:rPr>
                <w:lang w:eastAsia="lt-LT"/>
              </w:rPr>
              <w:t>226,2</w:t>
            </w:r>
          </w:p>
        </w:tc>
        <w:tc>
          <w:tcPr>
            <w:tcW w:w="984" w:type="dxa"/>
            <w:vAlign w:val="center"/>
          </w:tcPr>
          <w:p w:rsidR="00BF3FDC" w:rsidRPr="008E3466" w:rsidRDefault="00BF3FDC" w:rsidP="000428A9">
            <w:pPr>
              <w:spacing w:before="0" w:after="0"/>
              <w:ind w:firstLine="0"/>
              <w:jc w:val="center"/>
              <w:rPr>
                <w:lang w:eastAsia="lt-LT"/>
              </w:rPr>
            </w:pPr>
            <w:r w:rsidRPr="008E3466">
              <w:rPr>
                <w:lang w:eastAsia="lt-LT"/>
              </w:rPr>
              <w:t>249,7</w:t>
            </w:r>
          </w:p>
        </w:tc>
        <w:tc>
          <w:tcPr>
            <w:tcW w:w="1732" w:type="dxa"/>
            <w:noWrap/>
            <w:vAlign w:val="center"/>
          </w:tcPr>
          <w:p w:rsidR="00BF3FDC" w:rsidRPr="008E3466" w:rsidRDefault="00BF3FDC" w:rsidP="000428A9">
            <w:pPr>
              <w:spacing w:before="0" w:after="0"/>
              <w:ind w:firstLine="0"/>
              <w:jc w:val="center"/>
              <w:rPr>
                <w:lang w:eastAsia="lt-LT"/>
              </w:rPr>
            </w:pPr>
            <w:r w:rsidRPr="008E3466">
              <w:rPr>
                <w:lang w:eastAsia="lt-LT"/>
              </w:rPr>
              <w:t>+7,1</w:t>
            </w:r>
          </w:p>
        </w:tc>
      </w:tr>
      <w:tr w:rsidR="00BF3FDC" w:rsidRPr="008E3466">
        <w:trPr>
          <w:trHeight w:val="63"/>
          <w:jc w:val="center"/>
        </w:trPr>
        <w:tc>
          <w:tcPr>
            <w:tcW w:w="4049" w:type="dxa"/>
            <w:noWrap/>
            <w:vAlign w:val="center"/>
          </w:tcPr>
          <w:p w:rsidR="00BF3FDC" w:rsidRPr="008E3466" w:rsidRDefault="00BF3FDC" w:rsidP="000428A9">
            <w:pPr>
              <w:spacing w:before="0" w:after="0"/>
              <w:ind w:firstLine="0"/>
              <w:jc w:val="left"/>
              <w:rPr>
                <w:lang w:eastAsia="lt-LT"/>
              </w:rPr>
            </w:pPr>
            <w:r w:rsidRPr="008E3466">
              <w:rPr>
                <w:lang w:eastAsia="lt-LT"/>
              </w:rPr>
              <w:t>Kraujotakos sistemos ligos</w:t>
            </w:r>
          </w:p>
        </w:tc>
        <w:tc>
          <w:tcPr>
            <w:tcW w:w="1203" w:type="dxa"/>
            <w:noWrap/>
            <w:vAlign w:val="center"/>
          </w:tcPr>
          <w:p w:rsidR="00BF3FDC" w:rsidRPr="008E3466" w:rsidRDefault="00BF3FDC" w:rsidP="000428A9">
            <w:pPr>
              <w:spacing w:before="0" w:after="0"/>
              <w:ind w:firstLine="0"/>
              <w:jc w:val="center"/>
              <w:rPr>
                <w:lang w:eastAsia="lt-LT"/>
              </w:rPr>
            </w:pPr>
            <w:r w:rsidRPr="008E3466">
              <w:rPr>
                <w:lang w:eastAsia="lt-LT"/>
              </w:rPr>
              <w:t>715,1</w:t>
            </w:r>
          </w:p>
        </w:tc>
        <w:tc>
          <w:tcPr>
            <w:tcW w:w="1134" w:type="dxa"/>
            <w:noWrap/>
            <w:vAlign w:val="center"/>
          </w:tcPr>
          <w:p w:rsidR="00BF3FDC" w:rsidRPr="008E3466" w:rsidRDefault="00BF3FDC" w:rsidP="000428A9">
            <w:pPr>
              <w:spacing w:before="0" w:after="0"/>
              <w:ind w:firstLine="0"/>
              <w:jc w:val="center"/>
              <w:rPr>
                <w:lang w:eastAsia="lt-LT"/>
              </w:rPr>
            </w:pPr>
            <w:r w:rsidRPr="008E3466">
              <w:rPr>
                <w:lang w:eastAsia="lt-LT"/>
              </w:rPr>
              <w:t>763,0</w:t>
            </w:r>
          </w:p>
        </w:tc>
        <w:tc>
          <w:tcPr>
            <w:tcW w:w="964" w:type="dxa"/>
            <w:noWrap/>
            <w:vAlign w:val="center"/>
          </w:tcPr>
          <w:p w:rsidR="00BF3FDC" w:rsidRPr="008E3466" w:rsidRDefault="00BF3FDC" w:rsidP="000428A9">
            <w:pPr>
              <w:spacing w:before="0" w:after="0"/>
              <w:ind w:firstLine="0"/>
              <w:jc w:val="center"/>
              <w:rPr>
                <w:lang w:eastAsia="lt-LT"/>
              </w:rPr>
            </w:pPr>
            <w:r w:rsidRPr="008E3466">
              <w:rPr>
                <w:lang w:eastAsia="lt-LT"/>
              </w:rPr>
              <w:t>733,4</w:t>
            </w:r>
          </w:p>
        </w:tc>
        <w:tc>
          <w:tcPr>
            <w:tcW w:w="984" w:type="dxa"/>
            <w:vAlign w:val="center"/>
          </w:tcPr>
          <w:p w:rsidR="00BF3FDC" w:rsidRPr="008E3466" w:rsidRDefault="00BF3FDC" w:rsidP="000428A9">
            <w:pPr>
              <w:spacing w:before="0" w:after="0"/>
              <w:ind w:firstLine="0"/>
              <w:jc w:val="center"/>
              <w:rPr>
                <w:lang w:eastAsia="lt-LT"/>
              </w:rPr>
            </w:pPr>
            <w:r w:rsidRPr="008E3466">
              <w:rPr>
                <w:lang w:eastAsia="lt-LT"/>
              </w:rPr>
              <w:t>646,4</w:t>
            </w:r>
          </w:p>
        </w:tc>
        <w:tc>
          <w:tcPr>
            <w:tcW w:w="1732" w:type="dxa"/>
            <w:noWrap/>
            <w:vAlign w:val="center"/>
          </w:tcPr>
          <w:p w:rsidR="00BF3FDC" w:rsidRPr="008E3466" w:rsidRDefault="00BF3FDC" w:rsidP="000428A9">
            <w:pPr>
              <w:spacing w:before="0" w:after="0"/>
              <w:ind w:firstLine="0"/>
              <w:jc w:val="center"/>
              <w:rPr>
                <w:lang w:eastAsia="lt-LT"/>
              </w:rPr>
            </w:pPr>
            <w:r w:rsidRPr="008E3466">
              <w:rPr>
                <w:lang w:eastAsia="lt-LT"/>
              </w:rPr>
              <w:t>-9,6</w:t>
            </w:r>
          </w:p>
        </w:tc>
      </w:tr>
      <w:tr w:rsidR="00BF3FDC" w:rsidRPr="008E3466">
        <w:trPr>
          <w:trHeight w:val="63"/>
          <w:jc w:val="center"/>
        </w:trPr>
        <w:tc>
          <w:tcPr>
            <w:tcW w:w="4049" w:type="dxa"/>
            <w:noWrap/>
            <w:vAlign w:val="center"/>
          </w:tcPr>
          <w:p w:rsidR="00BF3FDC" w:rsidRPr="008E3466" w:rsidRDefault="00BF3FDC" w:rsidP="000428A9">
            <w:pPr>
              <w:spacing w:before="0" w:after="0"/>
              <w:ind w:firstLine="0"/>
              <w:jc w:val="left"/>
              <w:rPr>
                <w:lang w:eastAsia="lt-LT"/>
              </w:rPr>
            </w:pPr>
            <w:r w:rsidRPr="008E3466">
              <w:rPr>
                <w:lang w:eastAsia="lt-LT"/>
              </w:rPr>
              <w:t xml:space="preserve">Kvėpavimo organų ligos </w:t>
            </w:r>
          </w:p>
        </w:tc>
        <w:tc>
          <w:tcPr>
            <w:tcW w:w="1203" w:type="dxa"/>
            <w:noWrap/>
            <w:vAlign w:val="center"/>
          </w:tcPr>
          <w:p w:rsidR="00BF3FDC" w:rsidRPr="008E3466" w:rsidRDefault="00BF3FDC" w:rsidP="000428A9">
            <w:pPr>
              <w:spacing w:before="0" w:after="0"/>
              <w:ind w:firstLine="0"/>
              <w:jc w:val="center"/>
              <w:rPr>
                <w:lang w:eastAsia="lt-LT"/>
              </w:rPr>
            </w:pPr>
            <w:r w:rsidRPr="008E3466">
              <w:rPr>
                <w:lang w:eastAsia="lt-LT"/>
              </w:rPr>
              <w:t>57,2</w:t>
            </w:r>
          </w:p>
        </w:tc>
        <w:tc>
          <w:tcPr>
            <w:tcW w:w="1134" w:type="dxa"/>
            <w:noWrap/>
            <w:vAlign w:val="center"/>
          </w:tcPr>
          <w:p w:rsidR="00BF3FDC" w:rsidRPr="008E3466" w:rsidRDefault="00BF3FDC" w:rsidP="000428A9">
            <w:pPr>
              <w:spacing w:before="0" w:after="0"/>
              <w:ind w:firstLine="0"/>
              <w:jc w:val="center"/>
              <w:rPr>
                <w:lang w:eastAsia="lt-LT"/>
              </w:rPr>
            </w:pPr>
            <w:r w:rsidRPr="008E3466">
              <w:rPr>
                <w:lang w:eastAsia="lt-LT"/>
              </w:rPr>
              <w:t>49,4</w:t>
            </w:r>
          </w:p>
        </w:tc>
        <w:tc>
          <w:tcPr>
            <w:tcW w:w="964" w:type="dxa"/>
            <w:noWrap/>
            <w:vAlign w:val="center"/>
          </w:tcPr>
          <w:p w:rsidR="00BF3FDC" w:rsidRPr="008E3466" w:rsidRDefault="00BF3FDC" w:rsidP="000428A9">
            <w:pPr>
              <w:spacing w:before="0" w:after="0"/>
              <w:ind w:firstLine="0"/>
              <w:jc w:val="center"/>
              <w:rPr>
                <w:lang w:eastAsia="lt-LT"/>
              </w:rPr>
            </w:pPr>
            <w:r w:rsidRPr="008E3466">
              <w:rPr>
                <w:lang w:eastAsia="lt-LT"/>
              </w:rPr>
              <w:t>38,8</w:t>
            </w:r>
          </w:p>
        </w:tc>
        <w:tc>
          <w:tcPr>
            <w:tcW w:w="984" w:type="dxa"/>
            <w:vAlign w:val="center"/>
          </w:tcPr>
          <w:p w:rsidR="00BF3FDC" w:rsidRPr="008E3466" w:rsidRDefault="00BF3FDC" w:rsidP="000428A9">
            <w:pPr>
              <w:spacing w:before="0" w:after="0"/>
              <w:ind w:firstLine="0"/>
              <w:jc w:val="center"/>
              <w:rPr>
                <w:lang w:eastAsia="lt-LT"/>
              </w:rPr>
            </w:pPr>
            <w:r w:rsidRPr="008E3466">
              <w:rPr>
                <w:lang w:eastAsia="lt-LT"/>
              </w:rPr>
              <w:t>39,2</w:t>
            </w:r>
          </w:p>
        </w:tc>
        <w:tc>
          <w:tcPr>
            <w:tcW w:w="1732" w:type="dxa"/>
            <w:noWrap/>
            <w:vAlign w:val="center"/>
          </w:tcPr>
          <w:p w:rsidR="00BF3FDC" w:rsidRPr="008E3466" w:rsidRDefault="00BF3FDC" w:rsidP="000428A9">
            <w:pPr>
              <w:spacing w:before="0" w:after="0"/>
              <w:ind w:firstLine="0"/>
              <w:jc w:val="center"/>
              <w:rPr>
                <w:lang w:eastAsia="lt-LT"/>
              </w:rPr>
            </w:pPr>
            <w:r w:rsidRPr="008E3466">
              <w:rPr>
                <w:lang w:eastAsia="lt-LT"/>
              </w:rPr>
              <w:t>-31,5</w:t>
            </w:r>
          </w:p>
        </w:tc>
      </w:tr>
      <w:tr w:rsidR="00BF3FDC" w:rsidRPr="008E3466">
        <w:trPr>
          <w:trHeight w:val="63"/>
          <w:jc w:val="center"/>
        </w:trPr>
        <w:tc>
          <w:tcPr>
            <w:tcW w:w="4049" w:type="dxa"/>
            <w:noWrap/>
            <w:vAlign w:val="center"/>
          </w:tcPr>
          <w:p w:rsidR="00BF3FDC" w:rsidRPr="008E3466" w:rsidRDefault="00BF3FDC" w:rsidP="000428A9">
            <w:pPr>
              <w:spacing w:before="0" w:after="0"/>
              <w:ind w:firstLine="0"/>
              <w:jc w:val="left"/>
              <w:rPr>
                <w:lang w:eastAsia="lt-LT"/>
              </w:rPr>
            </w:pPr>
            <w:r w:rsidRPr="008E3466">
              <w:rPr>
                <w:lang w:eastAsia="lt-LT"/>
              </w:rPr>
              <w:t>Išorinės mirties priežastys</w:t>
            </w:r>
          </w:p>
        </w:tc>
        <w:tc>
          <w:tcPr>
            <w:tcW w:w="1203" w:type="dxa"/>
            <w:noWrap/>
            <w:vAlign w:val="center"/>
          </w:tcPr>
          <w:p w:rsidR="00BF3FDC" w:rsidRPr="008E3466" w:rsidRDefault="00BF3FDC" w:rsidP="000428A9">
            <w:pPr>
              <w:spacing w:before="0" w:after="0"/>
              <w:ind w:firstLine="0"/>
              <w:jc w:val="center"/>
              <w:rPr>
                <w:lang w:eastAsia="lt-LT"/>
              </w:rPr>
            </w:pPr>
            <w:r w:rsidRPr="008E3466">
              <w:rPr>
                <w:lang w:eastAsia="lt-LT"/>
              </w:rPr>
              <w:t>145,2</w:t>
            </w:r>
          </w:p>
        </w:tc>
        <w:tc>
          <w:tcPr>
            <w:tcW w:w="1134" w:type="dxa"/>
            <w:noWrap/>
            <w:vAlign w:val="center"/>
          </w:tcPr>
          <w:p w:rsidR="00BF3FDC" w:rsidRPr="008E3466" w:rsidRDefault="00BF3FDC" w:rsidP="000428A9">
            <w:pPr>
              <w:spacing w:before="0" w:after="0"/>
              <w:ind w:firstLine="0"/>
              <w:jc w:val="center"/>
              <w:rPr>
                <w:lang w:eastAsia="lt-LT"/>
              </w:rPr>
            </w:pPr>
            <w:r w:rsidRPr="008E3466">
              <w:rPr>
                <w:lang w:eastAsia="lt-LT"/>
              </w:rPr>
              <w:t>96,5</w:t>
            </w:r>
          </w:p>
        </w:tc>
        <w:tc>
          <w:tcPr>
            <w:tcW w:w="964" w:type="dxa"/>
            <w:noWrap/>
            <w:vAlign w:val="center"/>
          </w:tcPr>
          <w:p w:rsidR="00BF3FDC" w:rsidRPr="008E3466" w:rsidRDefault="00BF3FDC" w:rsidP="000428A9">
            <w:pPr>
              <w:spacing w:before="0" w:after="0"/>
              <w:ind w:firstLine="0"/>
              <w:jc w:val="center"/>
              <w:rPr>
                <w:lang w:eastAsia="lt-LT"/>
              </w:rPr>
            </w:pPr>
            <w:r w:rsidRPr="008E3466">
              <w:rPr>
                <w:lang w:eastAsia="lt-LT"/>
              </w:rPr>
              <w:t>112,0</w:t>
            </w:r>
          </w:p>
        </w:tc>
        <w:tc>
          <w:tcPr>
            <w:tcW w:w="984" w:type="dxa"/>
            <w:vAlign w:val="center"/>
          </w:tcPr>
          <w:p w:rsidR="00BF3FDC" w:rsidRPr="008E3466" w:rsidRDefault="00BF3FDC" w:rsidP="000428A9">
            <w:pPr>
              <w:spacing w:before="0" w:after="0"/>
              <w:ind w:firstLine="0"/>
              <w:jc w:val="center"/>
              <w:rPr>
                <w:lang w:eastAsia="lt-LT"/>
              </w:rPr>
            </w:pPr>
            <w:r w:rsidRPr="008E3466">
              <w:rPr>
                <w:lang w:eastAsia="lt-LT"/>
              </w:rPr>
              <w:t>78,4</w:t>
            </w:r>
          </w:p>
        </w:tc>
        <w:tc>
          <w:tcPr>
            <w:tcW w:w="1732" w:type="dxa"/>
            <w:noWrap/>
            <w:vAlign w:val="center"/>
          </w:tcPr>
          <w:p w:rsidR="00BF3FDC" w:rsidRPr="008E3466" w:rsidRDefault="00BF3FDC" w:rsidP="000428A9">
            <w:pPr>
              <w:spacing w:before="0" w:after="0"/>
              <w:ind w:firstLine="0"/>
              <w:jc w:val="center"/>
              <w:rPr>
                <w:lang w:eastAsia="lt-LT"/>
              </w:rPr>
            </w:pPr>
            <w:r w:rsidRPr="008E3466">
              <w:rPr>
                <w:lang w:eastAsia="lt-LT"/>
              </w:rPr>
              <w:t>-46,0</w:t>
            </w:r>
          </w:p>
        </w:tc>
      </w:tr>
    </w:tbl>
    <w:p w:rsidR="00BF3FDC" w:rsidRPr="008E3466" w:rsidRDefault="00BF3FDC" w:rsidP="00FC0537">
      <w:pPr>
        <w:spacing w:after="360"/>
        <w:ind w:firstLine="0"/>
        <w:jc w:val="center"/>
        <w:rPr>
          <w:i/>
          <w:iCs/>
          <w:sz w:val="20"/>
          <w:szCs w:val="20"/>
        </w:rPr>
      </w:pPr>
      <w:r w:rsidRPr="008E3466">
        <w:rPr>
          <w:i/>
          <w:iCs/>
          <w:sz w:val="20"/>
          <w:szCs w:val="20"/>
        </w:rPr>
        <w:t>Šaltinis: Higienos instituto Sveikatos informacijos centras (2012 m. duomenys – išankstiniai)</w:t>
      </w:r>
    </w:p>
    <w:p w:rsidR="00BF3FDC" w:rsidRPr="008E3466" w:rsidRDefault="00BF3FDC" w:rsidP="00FC0537">
      <w:r w:rsidRPr="008E3466">
        <w:t xml:space="preserve">2012 m. visose analizuojamose teritorijose, tame tarpe ir Kretingos rajone, dominavo mirtingumas nuo kraujotakos sistemos ligų, taip pat </w:t>
      </w:r>
      <w:r w:rsidR="00E5241E">
        <w:t xml:space="preserve">stebėtas </w:t>
      </w:r>
      <w:r w:rsidRPr="008E3466">
        <w:t xml:space="preserve">aukštas mirtingumas </w:t>
      </w:r>
      <w:r w:rsidR="00E5241E">
        <w:t>nuo</w:t>
      </w:r>
      <w:r w:rsidRPr="008E3466">
        <w:t xml:space="preserve"> piktybinių navikų ir išorinių priežasčių (žr. 2.4.1.2 pav.).</w:t>
      </w:r>
    </w:p>
    <w:p w:rsidR="00BF3FDC" w:rsidRPr="00B3123A" w:rsidRDefault="008C67AC" w:rsidP="00FC0537">
      <w:pPr>
        <w:tabs>
          <w:tab w:val="left" w:pos="1650"/>
          <w:tab w:val="left" w:pos="2977"/>
        </w:tabs>
        <w:ind w:firstLine="0"/>
        <w:jc w:val="center"/>
        <w:rPr>
          <w:highlight w:val="lightGray"/>
        </w:rPr>
      </w:pPr>
      <w:bookmarkStart w:id="43" w:name="_MON_1422858366"/>
      <w:bookmarkStart w:id="44" w:name="_MON_1422859155"/>
      <w:bookmarkStart w:id="45" w:name="_MON_1422711675"/>
      <w:bookmarkStart w:id="46" w:name="_MON_1422795695"/>
      <w:bookmarkEnd w:id="43"/>
      <w:bookmarkEnd w:id="44"/>
      <w:bookmarkEnd w:id="45"/>
      <w:bookmarkEnd w:id="46"/>
      <w:r>
        <w:rPr>
          <w:noProof/>
          <w:lang w:eastAsia="lt-LT"/>
        </w:rPr>
        <w:drawing>
          <wp:inline distT="0" distB="0" distL="0" distR="0">
            <wp:extent cx="4391025" cy="2819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1025" cy="2819400"/>
                    </a:xfrm>
                    <a:prstGeom prst="rect">
                      <a:avLst/>
                    </a:prstGeom>
                    <a:noFill/>
                    <a:ln>
                      <a:noFill/>
                    </a:ln>
                  </pic:spPr>
                </pic:pic>
              </a:graphicData>
            </a:graphic>
          </wp:inline>
        </w:drawing>
      </w:r>
    </w:p>
    <w:p w:rsidR="00BF3FDC" w:rsidRPr="008E3466" w:rsidRDefault="00BF3FDC" w:rsidP="00FC0537">
      <w:pPr>
        <w:jc w:val="center"/>
        <w:rPr>
          <w:i/>
          <w:iCs/>
          <w:sz w:val="20"/>
          <w:szCs w:val="20"/>
        </w:rPr>
      </w:pPr>
      <w:r w:rsidRPr="008E3466">
        <w:rPr>
          <w:b/>
          <w:bCs/>
        </w:rPr>
        <w:t>2.4.1.2 pav. Mirtingumas pagal dažniausias mirties priežastis, tenkantis 100.000 gyventojų, 2012 m.</w:t>
      </w:r>
    </w:p>
    <w:p w:rsidR="00BF3FDC" w:rsidRPr="008E3466" w:rsidRDefault="00BF3FDC" w:rsidP="00FC0537">
      <w:pPr>
        <w:spacing w:after="240"/>
        <w:jc w:val="center"/>
        <w:rPr>
          <w:i/>
          <w:iCs/>
          <w:sz w:val="20"/>
          <w:szCs w:val="20"/>
        </w:rPr>
      </w:pPr>
      <w:r w:rsidRPr="008E3466">
        <w:rPr>
          <w:i/>
          <w:iCs/>
          <w:sz w:val="20"/>
          <w:szCs w:val="20"/>
        </w:rPr>
        <w:t>Šaltinis: Higienos instituto Sveikatos informacijos centras (2012 m. duomenys – išankstiniai)</w:t>
      </w:r>
    </w:p>
    <w:p w:rsidR="00BF3FDC" w:rsidRPr="008E3466" w:rsidRDefault="00BF3FDC" w:rsidP="00FC0537">
      <w:pPr>
        <w:autoSpaceDE w:val="0"/>
        <w:autoSpaceDN w:val="0"/>
        <w:adjustRightInd w:val="0"/>
        <w:ind w:firstLine="720"/>
      </w:pPr>
      <w:r w:rsidRPr="008E3466">
        <w:rPr>
          <w:b/>
          <w:bCs/>
        </w:rPr>
        <w:t xml:space="preserve">Apibendrinimas. </w:t>
      </w:r>
      <w:r w:rsidRPr="008E3466">
        <w:t xml:space="preserve">Kretingos rajonas turi gana efektyviai veikiantį sveikatos priežiūros įstaigų tinklą. </w:t>
      </w:r>
      <w:r w:rsidRPr="008E3466">
        <w:rPr>
          <w:lang w:eastAsia="lt-LT"/>
        </w:rPr>
        <w:t>Siekiant modernizuoti sveikatos priežiūros infrastruktūrą bei pagerinti teikiamų paslaugų kokybę ir prieinamumą, Kretingos rajono sveikatos priežiūros įstaigos</w:t>
      </w:r>
      <w:r w:rsidR="00700DF7">
        <w:rPr>
          <w:lang w:eastAsia="lt-LT"/>
        </w:rPr>
        <w:t>,</w:t>
      </w:r>
      <w:r w:rsidRPr="008E3466">
        <w:rPr>
          <w:lang w:eastAsia="lt-LT"/>
        </w:rPr>
        <w:t xml:space="preserve"> pasinaudodamos Europos Sąjungos parama</w:t>
      </w:r>
      <w:r w:rsidR="00700DF7">
        <w:rPr>
          <w:lang w:eastAsia="lt-LT"/>
        </w:rPr>
        <w:t>,</w:t>
      </w:r>
      <w:r w:rsidRPr="008E3466">
        <w:rPr>
          <w:lang w:eastAsia="lt-LT"/>
        </w:rPr>
        <w:t xml:space="preserve"> įgyvendina įvairius projektus. </w:t>
      </w:r>
      <w:r w:rsidRPr="008E3466">
        <w:t xml:space="preserve">2012 m. 10.000-ių Kretingos rajono gyventojų teko 16,3 praktikuojančių gydytojų, 48,3 slaugytojų bei 4,7 </w:t>
      </w:r>
      <w:proofErr w:type="spellStart"/>
      <w:r w:rsidRPr="008E3466">
        <w:t>odontologų</w:t>
      </w:r>
      <w:proofErr w:type="spellEnd"/>
      <w:r w:rsidRPr="008E3466">
        <w:t xml:space="preserve">. Tenka pastebėti, kad 2009-2011 m. minėti Kretingos rajono rodikliai pasižymėjo augimo tendencijomis, tačiau 2012 m. (išskyrus </w:t>
      </w:r>
      <w:proofErr w:type="spellStart"/>
      <w:r w:rsidRPr="008E3466">
        <w:t>odontologus</w:t>
      </w:r>
      <w:proofErr w:type="spellEnd"/>
      <w:r w:rsidRPr="008E3466">
        <w:t>) apsirūpinimas sveikatos priežiūros specialistais kiek sumažėjo. Kretingos rajone asmens sveikatos priežiūros įstaigos vykdo valstybines lėtinių susirgimų ankstyvosios diagnostikos ir prevencijos programas, finansuojamas Privalomojo sveikatos draudimo fondo biudžeto lėšomis</w:t>
      </w:r>
      <w:r w:rsidR="00700DF7">
        <w:t>,</w:t>
      </w:r>
      <w:r w:rsidRPr="008E3466">
        <w:t xml:space="preserve"> bei kitas profilaktines programas. Tarp analizuojamų savivaldybių (Jonavos r., Klaipėdos r., Šilutės r.) geriausiu prevencinių programų vykdymu pasižymi Šilutės rajono savivaldybė. </w:t>
      </w:r>
    </w:p>
    <w:p w:rsidR="00BF3FDC" w:rsidRPr="008E3466" w:rsidRDefault="00BF3FDC" w:rsidP="00FC0537">
      <w:pPr>
        <w:autoSpaceDE w:val="0"/>
        <w:autoSpaceDN w:val="0"/>
        <w:adjustRightInd w:val="0"/>
        <w:ind w:firstLine="720"/>
      </w:pPr>
      <w:r w:rsidRPr="00E41D0E">
        <w:lastRenderedPageBreak/>
        <w:t>Kretingos rajono savivaldybėje</w:t>
      </w:r>
      <w:r w:rsidRPr="008E3466">
        <w:t xml:space="preserve">, lyginant su kitomis nagrinėtomis teritorijomis, vienam gyventojui tenka mažiausias vaistinių skaičius, didžiausia vaistinių koncentracija pastebima Kretingos mieste. </w:t>
      </w:r>
      <w:r w:rsidR="00E41D0E">
        <w:t>Vertinant</w:t>
      </w:r>
      <w:r w:rsidR="00E41D0E" w:rsidRPr="008E3466">
        <w:t xml:space="preserve"> </w:t>
      </w:r>
      <w:r w:rsidRPr="008E3466">
        <w:t xml:space="preserve">vaistinių geografinį pasiskirstymą galima sakyti, kad tinklas yra pakankamas, vaistų tiekimas (pardavimas) yra užtikrintas visoje </w:t>
      </w:r>
      <w:r w:rsidR="00E41D0E">
        <w:t>s</w:t>
      </w:r>
      <w:r w:rsidRPr="008E3466">
        <w:t>avivaldybės teritorijoje (pvz., yra sudarytos sutartys, kad vaistai ir medikamentai būtų prieinami ir atokesnėse kaimo vietovėse – per sveikatos priežiūros įstaigas).</w:t>
      </w:r>
    </w:p>
    <w:p w:rsidR="00BF3FDC" w:rsidRPr="008E3466" w:rsidRDefault="00BF3FDC" w:rsidP="00FC0537">
      <w:pPr>
        <w:tabs>
          <w:tab w:val="left" w:pos="851"/>
          <w:tab w:val="left" w:pos="993"/>
        </w:tabs>
        <w:ind w:firstLine="770"/>
      </w:pPr>
      <w:r w:rsidRPr="008E3466">
        <w:t xml:space="preserve">Kretingos rajono savivaldybėje pastebimos teigiamos sveikatos priežiūros tendencijos – didėja gyventojų, besikreipiančių dėl profilaktinių sveikatos aptikrinimų, auga prevencinėse programose dalyvaujančių gyventojų dalis, sergamumo rodikliai išlieka vieni mažiausių tarp nagrinėjamų teritorinių vienetų. </w:t>
      </w:r>
    </w:p>
    <w:p w:rsidR="00BF3FDC" w:rsidRPr="008E3466" w:rsidRDefault="00BF3FDC" w:rsidP="00FC0537">
      <w:pPr>
        <w:tabs>
          <w:tab w:val="left" w:pos="851"/>
          <w:tab w:val="left" w:pos="993"/>
        </w:tabs>
        <w:ind w:firstLine="770"/>
      </w:pPr>
      <w:r w:rsidRPr="008E3466">
        <w:t>Tenka pastebėti, kad visame Klaipėdos regione (atitinkamai ir Kretingos rajone) stringa e-sveikatos (įskaitant e-registracijos ir e-recepto) paslaugų diegimas ir gyventojų įtraukimas į šią elektroninę erdvę.</w:t>
      </w:r>
    </w:p>
    <w:p w:rsidR="00BF3FDC" w:rsidRPr="008E3466" w:rsidRDefault="00BF3FDC" w:rsidP="00FC0537">
      <w:pPr>
        <w:tabs>
          <w:tab w:val="left" w:pos="851"/>
          <w:tab w:val="left" w:pos="993"/>
        </w:tabs>
        <w:ind w:firstLine="770"/>
      </w:pPr>
      <w:r w:rsidRPr="008E3466">
        <w:t xml:space="preserve">Dėl finansavimo neapibrėžtumo ir vėlavimo (skiriant lėšas iš valstybės biudžeto prevencinių programų visuomenės </w:t>
      </w:r>
      <w:proofErr w:type="spellStart"/>
      <w:r w:rsidRPr="008E3466">
        <w:t>sveikatinimui</w:t>
      </w:r>
      <w:proofErr w:type="spellEnd"/>
      <w:r w:rsidRPr="008E3466">
        <w:t>, stambių sveikatos priežiūros objektų renovavimo užbaigimui), teisės aktų kaitaliojimo (keičiant sveikatos paslaugų balų sistemą ir jos vertę) mažėja sveikatos paslaugų efektyvumas, stringa paslaugų teikimo procesai ir tęstinumas.</w:t>
      </w:r>
    </w:p>
    <w:p w:rsidR="00BF3FDC" w:rsidRPr="008E3466" w:rsidRDefault="00BF3FDC" w:rsidP="00FC0537">
      <w:pPr>
        <w:rPr>
          <w:color w:val="000000"/>
        </w:rPr>
      </w:pPr>
      <w:r w:rsidRPr="008E3466">
        <w:rPr>
          <w:lang w:eastAsia="lt-LT"/>
        </w:rPr>
        <w:t>Didelė Kretingos r. sav. gyventojų dalis serga</w:t>
      </w:r>
      <w:r w:rsidRPr="008E3466">
        <w:t xml:space="preserve"> kvėpavimo sistemos ligomis. </w:t>
      </w:r>
      <w:r w:rsidRPr="008E3466">
        <w:rPr>
          <w:color w:val="000000"/>
        </w:rPr>
        <w:t>Kraujotakos sistemos ligos, piktybiniai navikai ir išorinės mirties priežastys – pagrindinės ne tik Kretingos rajono savivaldybės gyventojų, bet ir visos Lietuvos gyventojų mirties priežastys. Didesnę riziką susirgti kraujotakos sistemos ligomis turi asmenys, kurie rūko, neracionaliai maitinasi, nesaikingai vartoja alkoholį, nėra fiziškai aktyvūs, patiria nuolatinį ar stiprų stresą. Tie patys veiksniai nulemia ir dalį onkologinių susirgimų. Gyventojai, kurie nori būti sveiki, turi keisti savo elgesį, atsisakyti žalingų įpročių, pradėti aktyviau gyventi.</w:t>
      </w:r>
    </w:p>
    <w:p w:rsidR="00BF3FDC" w:rsidRPr="008E3466" w:rsidRDefault="00BF3FDC" w:rsidP="00216A38"/>
    <w:p w:rsidR="00BF3FDC" w:rsidRPr="008E3466" w:rsidRDefault="00BF3FDC" w:rsidP="00216A38"/>
    <w:p w:rsidR="00BF3FDC" w:rsidRPr="008E3466" w:rsidRDefault="00BF3FDC" w:rsidP="00216A38"/>
    <w:p w:rsidR="00BF3FDC" w:rsidRPr="008E3466" w:rsidRDefault="008E3466" w:rsidP="00E70FA1">
      <w:pPr>
        <w:pStyle w:val="Antrat3"/>
        <w:ind w:firstLine="0"/>
      </w:pPr>
      <w:bookmarkStart w:id="47" w:name="_Toc306958372"/>
      <w:r>
        <w:br w:type="page"/>
      </w:r>
      <w:bookmarkStart w:id="48" w:name="_Toc388278871"/>
      <w:r w:rsidR="00BF3FDC" w:rsidRPr="008E3466">
        <w:lastRenderedPageBreak/>
        <w:t>2.4.2 Socialinė sritis</w:t>
      </w:r>
      <w:bookmarkEnd w:id="48"/>
      <w:r w:rsidR="00BF3FDC" w:rsidRPr="008E3466">
        <w:t xml:space="preserve"> </w:t>
      </w:r>
      <w:bookmarkEnd w:id="47"/>
    </w:p>
    <w:p w:rsidR="00BF3FDC" w:rsidRPr="008E3466" w:rsidRDefault="00BF3FDC" w:rsidP="00E70FA1"/>
    <w:p w:rsidR="00BF3FDC" w:rsidRPr="008E3466" w:rsidRDefault="00BF3FDC" w:rsidP="00E70FA1">
      <w:pPr>
        <w:pStyle w:val="Antrat4"/>
        <w:ind w:firstLine="0"/>
      </w:pPr>
      <w:bookmarkStart w:id="49" w:name="_Toc388278872"/>
      <w:r w:rsidRPr="008E3466">
        <w:t>2.4.2.1 Socialinė parama</w:t>
      </w:r>
      <w:bookmarkEnd w:id="49"/>
    </w:p>
    <w:p w:rsidR="00BF3FDC" w:rsidRPr="008E3466" w:rsidRDefault="00BF3FDC" w:rsidP="002A7D41">
      <w:pPr>
        <w:autoSpaceDE w:val="0"/>
        <w:autoSpaceDN w:val="0"/>
        <w:adjustRightInd w:val="0"/>
      </w:pPr>
      <w:r w:rsidRPr="008E3466">
        <w:rPr>
          <w:b/>
          <w:bCs/>
        </w:rPr>
        <w:t>Finansavimas.</w:t>
      </w:r>
      <w:r w:rsidRPr="008E3466">
        <w:t xml:space="preserve"> 2.4.2.1.1 lentelėje pateikiamos pagrindinių 2010-2013 m. socialinės paramos rodiklių reikšmės. Pastebima, kad socialinės paramos struktūroje pagal lėšų skirstymą dominuoja išlaidos socialinėms išmokoms</w:t>
      </w:r>
      <w:r w:rsidR="00D95492">
        <w:t xml:space="preserve"> (</w:t>
      </w:r>
      <w:r w:rsidRPr="008E3466">
        <w:t>ne paslaugoms</w:t>
      </w:r>
      <w:r w:rsidR="00D95492">
        <w:t>)</w:t>
      </w:r>
      <w:r w:rsidRPr="008E3466">
        <w:t>.</w:t>
      </w:r>
    </w:p>
    <w:p w:rsidR="00BF3FDC" w:rsidRPr="008E3466" w:rsidRDefault="00BF3FDC" w:rsidP="00A3205B">
      <w:pPr>
        <w:autoSpaceDE w:val="0"/>
        <w:autoSpaceDN w:val="0"/>
        <w:adjustRightInd w:val="0"/>
        <w:spacing w:before="240"/>
        <w:ind w:firstLine="0"/>
        <w:jc w:val="center"/>
        <w:rPr>
          <w:b/>
          <w:bCs/>
        </w:rPr>
      </w:pPr>
      <w:r w:rsidRPr="008E3466">
        <w:rPr>
          <w:b/>
          <w:bCs/>
        </w:rPr>
        <w:t>2.4.2.1.1. lentelė. Socialinės paramos rodikliai, 2010-2013 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8"/>
        <w:gridCol w:w="2029"/>
        <w:gridCol w:w="2034"/>
        <w:gridCol w:w="2034"/>
        <w:gridCol w:w="2036"/>
      </w:tblGrid>
      <w:tr w:rsidR="00BF3FDC" w:rsidRPr="008E3466">
        <w:tc>
          <w:tcPr>
            <w:tcW w:w="2038" w:type="dxa"/>
            <w:vAlign w:val="center"/>
          </w:tcPr>
          <w:p w:rsidR="00BF3FDC" w:rsidRPr="008E3466" w:rsidRDefault="00BF3FDC" w:rsidP="007F3099">
            <w:pPr>
              <w:autoSpaceDE w:val="0"/>
              <w:autoSpaceDN w:val="0"/>
              <w:adjustRightInd w:val="0"/>
              <w:spacing w:before="0" w:after="0"/>
              <w:ind w:firstLine="0"/>
              <w:jc w:val="center"/>
              <w:rPr>
                <w:b/>
                <w:bCs/>
              </w:rPr>
            </w:pPr>
          </w:p>
        </w:tc>
        <w:tc>
          <w:tcPr>
            <w:tcW w:w="2029" w:type="dxa"/>
            <w:vAlign w:val="center"/>
          </w:tcPr>
          <w:p w:rsidR="00BF3FDC" w:rsidRPr="008E3466" w:rsidRDefault="00BF3FDC" w:rsidP="007F3099">
            <w:pPr>
              <w:autoSpaceDE w:val="0"/>
              <w:autoSpaceDN w:val="0"/>
              <w:adjustRightInd w:val="0"/>
              <w:spacing w:before="0" w:after="0"/>
              <w:ind w:firstLine="0"/>
              <w:jc w:val="center"/>
              <w:rPr>
                <w:b/>
                <w:bCs/>
              </w:rPr>
            </w:pPr>
            <w:r w:rsidRPr="008E3466">
              <w:rPr>
                <w:b/>
                <w:bCs/>
              </w:rPr>
              <w:t>2010 m.</w:t>
            </w:r>
          </w:p>
        </w:tc>
        <w:tc>
          <w:tcPr>
            <w:tcW w:w="2034" w:type="dxa"/>
            <w:vAlign w:val="center"/>
          </w:tcPr>
          <w:p w:rsidR="00BF3FDC" w:rsidRPr="008E3466" w:rsidRDefault="00BF3FDC" w:rsidP="007F3099">
            <w:pPr>
              <w:autoSpaceDE w:val="0"/>
              <w:autoSpaceDN w:val="0"/>
              <w:adjustRightInd w:val="0"/>
              <w:spacing w:before="0" w:after="0"/>
              <w:ind w:firstLine="0"/>
              <w:jc w:val="center"/>
              <w:rPr>
                <w:b/>
                <w:bCs/>
              </w:rPr>
            </w:pPr>
            <w:r w:rsidRPr="008E3466">
              <w:rPr>
                <w:b/>
                <w:bCs/>
              </w:rPr>
              <w:t>2011m.</w:t>
            </w:r>
          </w:p>
        </w:tc>
        <w:tc>
          <w:tcPr>
            <w:tcW w:w="2034" w:type="dxa"/>
            <w:vAlign w:val="center"/>
          </w:tcPr>
          <w:p w:rsidR="00BF3FDC" w:rsidRPr="008E3466" w:rsidRDefault="00BF3FDC" w:rsidP="007F3099">
            <w:pPr>
              <w:autoSpaceDE w:val="0"/>
              <w:autoSpaceDN w:val="0"/>
              <w:adjustRightInd w:val="0"/>
              <w:spacing w:before="0" w:after="0"/>
              <w:ind w:firstLine="0"/>
              <w:jc w:val="center"/>
              <w:rPr>
                <w:b/>
                <w:bCs/>
              </w:rPr>
            </w:pPr>
            <w:r w:rsidRPr="008E3466">
              <w:rPr>
                <w:b/>
                <w:bCs/>
              </w:rPr>
              <w:t>2012m.</w:t>
            </w:r>
          </w:p>
        </w:tc>
        <w:tc>
          <w:tcPr>
            <w:tcW w:w="2036" w:type="dxa"/>
            <w:vAlign w:val="center"/>
          </w:tcPr>
          <w:p w:rsidR="00BF3FDC" w:rsidRPr="008E3466" w:rsidRDefault="00BF3FDC" w:rsidP="007F3099">
            <w:pPr>
              <w:autoSpaceDE w:val="0"/>
              <w:autoSpaceDN w:val="0"/>
              <w:adjustRightInd w:val="0"/>
              <w:spacing w:before="0" w:after="0"/>
              <w:ind w:firstLine="0"/>
              <w:jc w:val="center"/>
              <w:rPr>
                <w:b/>
                <w:bCs/>
              </w:rPr>
            </w:pPr>
            <w:r w:rsidRPr="008E3466">
              <w:rPr>
                <w:b/>
                <w:bCs/>
              </w:rPr>
              <w:t>2013 m. (planas)</w:t>
            </w:r>
          </w:p>
        </w:tc>
      </w:tr>
      <w:tr w:rsidR="00BF3FDC" w:rsidRPr="008E3466">
        <w:tc>
          <w:tcPr>
            <w:tcW w:w="2038" w:type="dxa"/>
          </w:tcPr>
          <w:p w:rsidR="00BF3FDC" w:rsidRPr="008E3466" w:rsidRDefault="00BF3FDC" w:rsidP="007F3099">
            <w:pPr>
              <w:autoSpaceDE w:val="0"/>
              <w:autoSpaceDN w:val="0"/>
              <w:adjustRightInd w:val="0"/>
              <w:spacing w:before="0" w:after="0"/>
              <w:ind w:firstLine="0"/>
              <w:jc w:val="left"/>
            </w:pPr>
            <w:r w:rsidRPr="008E3466">
              <w:t>1. Socialinės paslaugos</w:t>
            </w:r>
          </w:p>
        </w:tc>
        <w:tc>
          <w:tcPr>
            <w:tcW w:w="2029" w:type="dxa"/>
            <w:vAlign w:val="center"/>
          </w:tcPr>
          <w:p w:rsidR="00BF3FDC" w:rsidRPr="008E3466" w:rsidRDefault="00BF3FDC" w:rsidP="007F3099">
            <w:pPr>
              <w:autoSpaceDE w:val="0"/>
              <w:autoSpaceDN w:val="0"/>
              <w:adjustRightInd w:val="0"/>
              <w:spacing w:before="0" w:after="0"/>
              <w:ind w:firstLine="0"/>
              <w:jc w:val="center"/>
            </w:pPr>
          </w:p>
        </w:tc>
        <w:tc>
          <w:tcPr>
            <w:tcW w:w="2034" w:type="dxa"/>
            <w:vAlign w:val="center"/>
          </w:tcPr>
          <w:p w:rsidR="00BF3FDC" w:rsidRPr="008E3466" w:rsidRDefault="00BF3FDC" w:rsidP="007F3099">
            <w:pPr>
              <w:autoSpaceDE w:val="0"/>
              <w:autoSpaceDN w:val="0"/>
              <w:adjustRightInd w:val="0"/>
              <w:spacing w:before="0" w:after="0"/>
              <w:ind w:firstLine="0"/>
              <w:jc w:val="center"/>
            </w:pPr>
          </w:p>
        </w:tc>
        <w:tc>
          <w:tcPr>
            <w:tcW w:w="2034" w:type="dxa"/>
            <w:vAlign w:val="center"/>
          </w:tcPr>
          <w:p w:rsidR="00BF3FDC" w:rsidRPr="008E3466" w:rsidRDefault="00BF3FDC" w:rsidP="007F3099">
            <w:pPr>
              <w:autoSpaceDE w:val="0"/>
              <w:autoSpaceDN w:val="0"/>
              <w:adjustRightInd w:val="0"/>
              <w:spacing w:before="0" w:after="0"/>
              <w:ind w:firstLine="0"/>
              <w:jc w:val="center"/>
            </w:pPr>
          </w:p>
        </w:tc>
        <w:tc>
          <w:tcPr>
            <w:tcW w:w="2036" w:type="dxa"/>
            <w:vAlign w:val="center"/>
          </w:tcPr>
          <w:p w:rsidR="00BF3FDC" w:rsidRPr="008E3466" w:rsidRDefault="00BF3FDC" w:rsidP="007F3099">
            <w:pPr>
              <w:autoSpaceDE w:val="0"/>
              <w:autoSpaceDN w:val="0"/>
              <w:adjustRightInd w:val="0"/>
              <w:spacing w:before="0" w:after="0"/>
              <w:ind w:firstLine="0"/>
              <w:jc w:val="center"/>
            </w:pPr>
          </w:p>
        </w:tc>
      </w:tr>
      <w:tr w:rsidR="00BF3FDC" w:rsidRPr="008E3466">
        <w:tc>
          <w:tcPr>
            <w:tcW w:w="2038" w:type="dxa"/>
          </w:tcPr>
          <w:p w:rsidR="00BF3FDC" w:rsidRPr="008E3466" w:rsidRDefault="00BF3FDC" w:rsidP="007F3099">
            <w:pPr>
              <w:autoSpaceDE w:val="0"/>
              <w:autoSpaceDN w:val="0"/>
              <w:adjustRightInd w:val="0"/>
              <w:spacing w:before="0" w:after="0"/>
              <w:ind w:firstLine="0"/>
              <w:jc w:val="right"/>
              <w:rPr>
                <w:i/>
                <w:iCs/>
              </w:rPr>
            </w:pPr>
            <w:r w:rsidRPr="008E3466">
              <w:rPr>
                <w:i/>
                <w:iCs/>
              </w:rPr>
              <w:t>1.1. Gavėjų skaičius</w:t>
            </w:r>
          </w:p>
        </w:tc>
        <w:tc>
          <w:tcPr>
            <w:tcW w:w="2029"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522</w:t>
            </w:r>
          </w:p>
        </w:tc>
        <w:tc>
          <w:tcPr>
            <w:tcW w:w="2034"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1717</w:t>
            </w:r>
          </w:p>
        </w:tc>
        <w:tc>
          <w:tcPr>
            <w:tcW w:w="2034"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1824</w:t>
            </w:r>
          </w:p>
        </w:tc>
        <w:tc>
          <w:tcPr>
            <w:tcW w:w="203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1700</w:t>
            </w:r>
          </w:p>
        </w:tc>
      </w:tr>
      <w:tr w:rsidR="00BF3FDC" w:rsidRPr="008E3466">
        <w:tc>
          <w:tcPr>
            <w:tcW w:w="2038" w:type="dxa"/>
          </w:tcPr>
          <w:p w:rsidR="00BF3FDC" w:rsidRPr="008E3466" w:rsidRDefault="00BF3FDC" w:rsidP="007F3099">
            <w:pPr>
              <w:autoSpaceDE w:val="0"/>
              <w:autoSpaceDN w:val="0"/>
              <w:adjustRightInd w:val="0"/>
              <w:spacing w:before="0" w:after="0"/>
              <w:ind w:firstLine="0"/>
              <w:jc w:val="right"/>
              <w:rPr>
                <w:i/>
                <w:iCs/>
              </w:rPr>
            </w:pPr>
            <w:r w:rsidRPr="008E3466">
              <w:rPr>
                <w:i/>
                <w:iCs/>
              </w:rPr>
              <w:t>1.2. Išlaidos, tūkst. Lt</w:t>
            </w:r>
          </w:p>
        </w:tc>
        <w:tc>
          <w:tcPr>
            <w:tcW w:w="2029"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2995</w:t>
            </w:r>
          </w:p>
        </w:tc>
        <w:tc>
          <w:tcPr>
            <w:tcW w:w="2034"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2497</w:t>
            </w:r>
          </w:p>
        </w:tc>
        <w:tc>
          <w:tcPr>
            <w:tcW w:w="2034"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3301</w:t>
            </w:r>
          </w:p>
        </w:tc>
        <w:tc>
          <w:tcPr>
            <w:tcW w:w="203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2828</w:t>
            </w:r>
          </w:p>
        </w:tc>
      </w:tr>
      <w:tr w:rsidR="00BF3FDC" w:rsidRPr="008E3466">
        <w:tc>
          <w:tcPr>
            <w:tcW w:w="2038" w:type="dxa"/>
          </w:tcPr>
          <w:p w:rsidR="00BF3FDC" w:rsidRPr="008E3466" w:rsidRDefault="00BF3FDC" w:rsidP="007F3099">
            <w:pPr>
              <w:autoSpaceDE w:val="0"/>
              <w:autoSpaceDN w:val="0"/>
              <w:adjustRightInd w:val="0"/>
              <w:spacing w:before="0" w:after="0"/>
              <w:ind w:firstLine="0"/>
              <w:jc w:val="left"/>
            </w:pPr>
            <w:r w:rsidRPr="008E3466">
              <w:t>2. Socialinės išmokos</w:t>
            </w:r>
          </w:p>
        </w:tc>
        <w:tc>
          <w:tcPr>
            <w:tcW w:w="2029" w:type="dxa"/>
            <w:vAlign w:val="center"/>
          </w:tcPr>
          <w:p w:rsidR="00BF3FDC" w:rsidRPr="008E3466" w:rsidRDefault="00BF3FDC" w:rsidP="007F3099">
            <w:pPr>
              <w:autoSpaceDE w:val="0"/>
              <w:autoSpaceDN w:val="0"/>
              <w:adjustRightInd w:val="0"/>
              <w:spacing w:before="0" w:after="0"/>
              <w:ind w:firstLine="0"/>
              <w:jc w:val="center"/>
            </w:pPr>
          </w:p>
        </w:tc>
        <w:tc>
          <w:tcPr>
            <w:tcW w:w="2034" w:type="dxa"/>
            <w:vAlign w:val="center"/>
          </w:tcPr>
          <w:p w:rsidR="00BF3FDC" w:rsidRPr="008E3466" w:rsidRDefault="00BF3FDC" w:rsidP="007F3099">
            <w:pPr>
              <w:autoSpaceDE w:val="0"/>
              <w:autoSpaceDN w:val="0"/>
              <w:adjustRightInd w:val="0"/>
              <w:spacing w:before="0" w:after="0"/>
              <w:ind w:firstLine="0"/>
              <w:jc w:val="center"/>
            </w:pPr>
          </w:p>
        </w:tc>
        <w:tc>
          <w:tcPr>
            <w:tcW w:w="2034" w:type="dxa"/>
            <w:vAlign w:val="center"/>
          </w:tcPr>
          <w:p w:rsidR="00BF3FDC" w:rsidRPr="008E3466" w:rsidRDefault="00BF3FDC" w:rsidP="007F3099">
            <w:pPr>
              <w:autoSpaceDE w:val="0"/>
              <w:autoSpaceDN w:val="0"/>
              <w:adjustRightInd w:val="0"/>
              <w:spacing w:before="0" w:after="0"/>
              <w:ind w:firstLine="0"/>
              <w:jc w:val="center"/>
            </w:pPr>
          </w:p>
        </w:tc>
        <w:tc>
          <w:tcPr>
            <w:tcW w:w="2036" w:type="dxa"/>
            <w:vAlign w:val="center"/>
          </w:tcPr>
          <w:p w:rsidR="00BF3FDC" w:rsidRPr="008E3466" w:rsidRDefault="00BF3FDC" w:rsidP="007F3099">
            <w:pPr>
              <w:autoSpaceDE w:val="0"/>
              <w:autoSpaceDN w:val="0"/>
              <w:adjustRightInd w:val="0"/>
              <w:spacing w:before="0" w:after="0"/>
              <w:ind w:firstLine="0"/>
              <w:jc w:val="center"/>
            </w:pPr>
          </w:p>
        </w:tc>
      </w:tr>
      <w:tr w:rsidR="00BF3FDC" w:rsidRPr="008E3466">
        <w:tc>
          <w:tcPr>
            <w:tcW w:w="2038" w:type="dxa"/>
          </w:tcPr>
          <w:p w:rsidR="00BF3FDC" w:rsidRPr="008E3466" w:rsidRDefault="00BF3FDC" w:rsidP="007F3099">
            <w:pPr>
              <w:autoSpaceDE w:val="0"/>
              <w:autoSpaceDN w:val="0"/>
              <w:adjustRightInd w:val="0"/>
              <w:spacing w:before="0" w:after="0"/>
              <w:ind w:firstLine="0"/>
              <w:jc w:val="right"/>
              <w:rPr>
                <w:i/>
                <w:iCs/>
              </w:rPr>
            </w:pPr>
            <w:r w:rsidRPr="008E3466">
              <w:rPr>
                <w:i/>
                <w:iCs/>
              </w:rPr>
              <w:t>2.1. Išlaidos, tūkst. Lt</w:t>
            </w:r>
          </w:p>
        </w:tc>
        <w:tc>
          <w:tcPr>
            <w:tcW w:w="2029"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28154</w:t>
            </w:r>
          </w:p>
        </w:tc>
        <w:tc>
          <w:tcPr>
            <w:tcW w:w="2034"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27710</w:t>
            </w:r>
          </w:p>
        </w:tc>
        <w:tc>
          <w:tcPr>
            <w:tcW w:w="2034"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26933</w:t>
            </w:r>
          </w:p>
        </w:tc>
        <w:tc>
          <w:tcPr>
            <w:tcW w:w="203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24543</w:t>
            </w:r>
          </w:p>
        </w:tc>
      </w:tr>
    </w:tbl>
    <w:p w:rsidR="00BF3FDC" w:rsidRPr="008E3466" w:rsidRDefault="00BF3FDC" w:rsidP="00A3205B">
      <w:pPr>
        <w:autoSpaceDE w:val="0"/>
        <w:autoSpaceDN w:val="0"/>
        <w:adjustRightInd w:val="0"/>
        <w:spacing w:after="240"/>
        <w:ind w:firstLine="0"/>
        <w:jc w:val="center"/>
        <w:rPr>
          <w:i/>
          <w:iCs/>
          <w:sz w:val="20"/>
          <w:szCs w:val="20"/>
        </w:rPr>
      </w:pPr>
      <w:r w:rsidRPr="008E3466">
        <w:rPr>
          <w:i/>
          <w:iCs/>
          <w:sz w:val="20"/>
          <w:szCs w:val="20"/>
        </w:rPr>
        <w:t>Šaltinis: Kretingos rajono savivaldybės administracija</w:t>
      </w:r>
    </w:p>
    <w:p w:rsidR="00BF3FDC" w:rsidRPr="008E3466" w:rsidRDefault="00BF3FDC" w:rsidP="002A7D41">
      <w:pPr>
        <w:autoSpaceDE w:val="0"/>
        <w:autoSpaceDN w:val="0"/>
        <w:adjustRightInd w:val="0"/>
      </w:pPr>
      <w:r w:rsidRPr="008E3466">
        <w:t>Lyginant Kretingos, Klaipėdos, Šilutės, Jonavos ir Plungės rajonų savivaldybių ir valstybės biudžetų išlaidas socialinei paramai, tenkančias 1 gyventojui, didžiausia lėšų dalis skirta Jonavos rajone ir ji kasmet augo (nuo 367,2 Lt 2009 m. iki 566,3 Lt 2011 m.). Išlaidos socialinei paramai, tenkančios 1 gyventojui, Šilutės ir Plungės rajonuose taip pat augo ir viršijo Kretingos rajono rodiklius. Visais analizuojamais metais Kretingos rajone šis rodiklis buvo panašus į Klaipėdos rajono rodiklį, tačiau 2011 metais Klaipėdos rajone socialinei paramai skiriamos lėšos (383,2 Lt) šiek tiek viršijo Kretingos rajono rodiklį (336,8 Lt)</w:t>
      </w:r>
      <w:r w:rsidR="00D95492">
        <w:t>. Ž</w:t>
      </w:r>
      <w:r w:rsidRPr="008E3466">
        <w:t>r. 2.4.2.1.1 pav.</w:t>
      </w:r>
    </w:p>
    <w:p w:rsidR="00BF3FDC" w:rsidRPr="008E3466" w:rsidRDefault="008C67AC" w:rsidP="002A7D41">
      <w:pPr>
        <w:autoSpaceDE w:val="0"/>
        <w:autoSpaceDN w:val="0"/>
        <w:adjustRightInd w:val="0"/>
        <w:ind w:firstLine="0"/>
        <w:jc w:val="center"/>
      </w:pPr>
      <w:r>
        <w:rPr>
          <w:noProof/>
          <w:lang w:eastAsia="lt-LT"/>
        </w:rPr>
        <w:drawing>
          <wp:inline distT="0" distB="0" distL="0" distR="0">
            <wp:extent cx="4953000" cy="249555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0" cy="2495550"/>
                    </a:xfrm>
                    <a:prstGeom prst="rect">
                      <a:avLst/>
                    </a:prstGeom>
                    <a:noFill/>
                    <a:ln>
                      <a:noFill/>
                    </a:ln>
                  </pic:spPr>
                </pic:pic>
              </a:graphicData>
            </a:graphic>
          </wp:inline>
        </w:drawing>
      </w:r>
    </w:p>
    <w:p w:rsidR="00BF3FDC" w:rsidRPr="008E3466" w:rsidRDefault="00BF3FDC" w:rsidP="002A7D41">
      <w:pPr>
        <w:autoSpaceDE w:val="0"/>
        <w:autoSpaceDN w:val="0"/>
        <w:adjustRightInd w:val="0"/>
        <w:ind w:firstLine="0"/>
        <w:jc w:val="center"/>
        <w:rPr>
          <w:b/>
          <w:bCs/>
        </w:rPr>
      </w:pPr>
      <w:r w:rsidRPr="008E3466">
        <w:rPr>
          <w:b/>
          <w:bCs/>
        </w:rPr>
        <w:t>2.4.2.1.1. pav. Savivaldybių ir valstybės biudžetų išlaidos socialinei paramai 1 gyventojui skirtingose savivaldybėse 2009-2011 m., Lt</w:t>
      </w:r>
    </w:p>
    <w:p w:rsidR="00BF3FDC" w:rsidRPr="008E3466" w:rsidRDefault="00BF3FDC" w:rsidP="002A7D41">
      <w:pPr>
        <w:autoSpaceDE w:val="0"/>
        <w:autoSpaceDN w:val="0"/>
        <w:adjustRightInd w:val="0"/>
        <w:spacing w:after="240"/>
        <w:ind w:firstLine="0"/>
        <w:jc w:val="center"/>
        <w:rPr>
          <w:i/>
          <w:iCs/>
          <w:sz w:val="20"/>
          <w:szCs w:val="20"/>
        </w:rPr>
      </w:pPr>
      <w:r w:rsidRPr="008E3466">
        <w:rPr>
          <w:i/>
          <w:iCs/>
          <w:sz w:val="20"/>
          <w:szCs w:val="20"/>
        </w:rPr>
        <w:t>Šaltinis: Lietuvos socialinis žemėlapis</w:t>
      </w:r>
    </w:p>
    <w:p w:rsidR="00BF3FDC" w:rsidRPr="008E3466" w:rsidRDefault="00BF3FDC" w:rsidP="002A7D41">
      <w:pPr>
        <w:autoSpaceDE w:val="0"/>
        <w:autoSpaceDN w:val="0"/>
        <w:adjustRightInd w:val="0"/>
      </w:pPr>
      <w:r w:rsidRPr="008E3466">
        <w:lastRenderedPageBreak/>
        <w:t xml:space="preserve">Nepaisant 2011 metais </w:t>
      </w:r>
      <w:r w:rsidR="00CB1FAF">
        <w:t xml:space="preserve">fiksuoto </w:t>
      </w:r>
      <w:r w:rsidRPr="008E3466">
        <w:t xml:space="preserve">mažiausio Kretingos rajono savivaldybės rodiklio tarp nagrinėjamų savivaldybių, savivaldybių ir valstybės biudžetų išlaidos socialinei paramai 1 gyventojui 2009-2011 metais kiekvienoje savivaldybėje augo: Kretingos rajone – 91 proc., Klaipėdos rajone – 126 proc., Šilutės rajone – 102 proc., Jonavos rajone – 54 proc., Plungės rajone – 64 proc. </w:t>
      </w:r>
    </w:p>
    <w:p w:rsidR="00BF3FDC" w:rsidRPr="008E3466" w:rsidRDefault="00BF3FDC" w:rsidP="002A7D41">
      <w:pPr>
        <w:autoSpaceDE w:val="0"/>
        <w:autoSpaceDN w:val="0"/>
        <w:adjustRightInd w:val="0"/>
      </w:pPr>
      <w:r w:rsidRPr="008E3466">
        <w:rPr>
          <w:b/>
          <w:bCs/>
        </w:rPr>
        <w:t>Socialinės paslaugos.</w:t>
      </w:r>
      <w:r w:rsidRPr="008E3466">
        <w:t xml:space="preserve"> 2009-2011 metais beveik visų nagrinėjamų savivaldybių išlaidos socialinėms paslaugoms 1 gyventojui mažėjo (išskyrus Jonavos rajono savivaldybę, kur stebimas 16 proc. augimas). 2011 metais daugiausiai lėšų socialinėms paslaugoms 1 gyventojui skirta Jonavos rajono savivaldybėje – 73,7 Lt. Kretingos rajone šis rodiklis siekė 55,2 Lt ir buvo didesnis už Klaipėdos rajono (42,2 Lt), Šilutės rajono (40,1 Lt) ir Plungės rajono (52,3 Lt) atitinkamus rodiklius</w:t>
      </w:r>
      <w:r w:rsidR="00CB1FAF">
        <w:t>. Ž</w:t>
      </w:r>
      <w:r w:rsidRPr="008E3466">
        <w:t xml:space="preserve">r. 2.4.2.1.2. pav. </w:t>
      </w:r>
    </w:p>
    <w:p w:rsidR="00BF3FDC" w:rsidRPr="008E3466" w:rsidRDefault="008C67AC" w:rsidP="002A7D41">
      <w:pPr>
        <w:autoSpaceDE w:val="0"/>
        <w:autoSpaceDN w:val="0"/>
        <w:adjustRightInd w:val="0"/>
      </w:pPr>
      <w:r>
        <w:rPr>
          <w:noProof/>
          <w:lang w:eastAsia="lt-LT"/>
        </w:rPr>
        <w:drawing>
          <wp:inline distT="0" distB="0" distL="0" distR="0">
            <wp:extent cx="5076825" cy="2743200"/>
            <wp:effectExtent l="0" t="0" r="9525"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6825" cy="2743200"/>
                    </a:xfrm>
                    <a:prstGeom prst="rect">
                      <a:avLst/>
                    </a:prstGeom>
                    <a:noFill/>
                    <a:ln>
                      <a:noFill/>
                    </a:ln>
                  </pic:spPr>
                </pic:pic>
              </a:graphicData>
            </a:graphic>
          </wp:inline>
        </w:drawing>
      </w:r>
    </w:p>
    <w:p w:rsidR="00BF3FDC" w:rsidRPr="008E3466" w:rsidRDefault="00BF3FDC" w:rsidP="002A7D41">
      <w:pPr>
        <w:autoSpaceDE w:val="0"/>
        <w:autoSpaceDN w:val="0"/>
        <w:adjustRightInd w:val="0"/>
        <w:ind w:firstLine="0"/>
        <w:jc w:val="center"/>
        <w:rPr>
          <w:b/>
          <w:bCs/>
        </w:rPr>
      </w:pPr>
      <w:r w:rsidRPr="008E3466">
        <w:rPr>
          <w:b/>
          <w:bCs/>
        </w:rPr>
        <w:t>2.4.2.1.2. pav. Skirtingų savivaldybių biudžetų išlaidos socialinėms paslaugoms 1 gyventojui, 2009-2011 m., Lt</w:t>
      </w:r>
    </w:p>
    <w:p w:rsidR="00BF3FDC" w:rsidRPr="008E3466" w:rsidRDefault="00BF3FDC" w:rsidP="002A7D41">
      <w:pPr>
        <w:autoSpaceDE w:val="0"/>
        <w:autoSpaceDN w:val="0"/>
        <w:adjustRightInd w:val="0"/>
        <w:spacing w:after="240"/>
        <w:ind w:firstLine="0"/>
        <w:jc w:val="center"/>
        <w:rPr>
          <w:i/>
          <w:iCs/>
          <w:sz w:val="20"/>
          <w:szCs w:val="20"/>
        </w:rPr>
      </w:pPr>
      <w:r w:rsidRPr="008E3466">
        <w:rPr>
          <w:i/>
          <w:iCs/>
          <w:sz w:val="20"/>
          <w:szCs w:val="20"/>
        </w:rPr>
        <w:t>Šaltinis: Lietuvos socialinis žemėlapis</w:t>
      </w:r>
    </w:p>
    <w:p w:rsidR="00BF3FDC" w:rsidRPr="008E3466" w:rsidRDefault="00BF3FDC" w:rsidP="002A7D41">
      <w:pPr>
        <w:autoSpaceDE w:val="0"/>
        <w:autoSpaceDN w:val="0"/>
        <w:adjustRightInd w:val="0"/>
      </w:pPr>
      <w:r w:rsidRPr="008E3466">
        <w:t xml:space="preserve">Bendrai 2011 metais savivaldybių biudžetų išlaidų dalis socialinėms paslaugoms siekė: Kretingos rajone – 2,53 proc., Klaipėdos rajone – 2,10 proc., Šilutės rajone – 1,49 proc., Jonavos rajone – 2,90 proc., Plungės rajone – 2,12 proc. </w:t>
      </w:r>
    </w:p>
    <w:p w:rsidR="00BF3FDC" w:rsidRPr="008E3466" w:rsidRDefault="00BF3FDC" w:rsidP="00E97EC2">
      <w:pPr>
        <w:pStyle w:val="Tekstui"/>
        <w:spacing w:after="120"/>
      </w:pPr>
      <w:r w:rsidRPr="008E3466">
        <w:t>Kretingos rajono savivaldybėje teikiamos šios pagrindinės socialinės paslaugos: bendrosios socialinės paslaugos (informavimas, konsultavimas, tarpininkavimas, atstovavimas, sociokultūrinės paslaugos), specialiosios socialinės paslaugos (pagalba namuose, intensyvi krizių įveikimo pagalba, socialinių įgūdžių ugdymas ir palaikymas, aprūpinimas special</w:t>
      </w:r>
      <w:r w:rsidR="00CB1FAF">
        <w:t>iomis</w:t>
      </w:r>
      <w:r w:rsidRPr="008E3466">
        <w:t xml:space="preserve"> techninės pagalbos priemonėmis, specialiojo transporto paslaugos, būsto pritaikymas, maitinimo organizavimas (nemokamas maitinimas, aprūpinimas maisto produktais), asmens higienos paslaugos, socialinės globos paslaugos (dienos globa, trumpalaikė globa, ilgalaikė globa). Kretingos rajono savivaldybės administracijos duomenimis, </w:t>
      </w:r>
      <w:r w:rsidR="00CB1FAF">
        <w:t>s</w:t>
      </w:r>
      <w:r w:rsidRPr="008E3466">
        <w:t>avivaldybėje labiausiai trūksta laikino apnakvinimo, apgyvendinimo savarankiškuose gyvenimo namuose (paslauga nėra teikiama, nes tokios įstaigos nėra)</w:t>
      </w:r>
      <w:r w:rsidR="00CB1FAF">
        <w:t xml:space="preserve"> paslaugų</w:t>
      </w:r>
      <w:r w:rsidRPr="008E3466">
        <w:t>.</w:t>
      </w:r>
    </w:p>
    <w:p w:rsidR="00BF3FDC" w:rsidRPr="008E3466" w:rsidRDefault="00BF3FDC" w:rsidP="00E97EC2">
      <w:pPr>
        <w:pStyle w:val="Tekstui"/>
        <w:spacing w:after="120"/>
      </w:pPr>
      <w:r w:rsidRPr="008E3466">
        <w:t>Savivaldybėje pagrindiniai socialinių paslaugų tiekėjai yra Kretingos socialinių paslaugų centras, Kretingos dienos veiklos centras (trumpalaikės socialinės paslaugos). Papildomai dalis socialinių paslaugų perkamos iš kitų ne savivaldybei priklausančių įstaigų</w:t>
      </w:r>
      <w:r w:rsidR="00CB1FAF">
        <w:t>,</w:t>
      </w:r>
      <w:r w:rsidRPr="008E3466">
        <w:t xml:space="preserve"> pvz., ilgalaik</w:t>
      </w:r>
      <w:r w:rsidR="00CB1FAF">
        <w:t>e</w:t>
      </w:r>
      <w:r w:rsidRPr="008E3466">
        <w:t xml:space="preserve">s socialinės globos paslaugas </w:t>
      </w:r>
      <w:r w:rsidR="00CB1FAF">
        <w:t>s</w:t>
      </w:r>
      <w:r w:rsidRPr="008E3466">
        <w:t xml:space="preserve">avivaldybės gyventojams teikia </w:t>
      </w:r>
      <w:proofErr w:type="spellStart"/>
      <w:r w:rsidRPr="008E3466">
        <w:t>Padvarių</w:t>
      </w:r>
      <w:proofErr w:type="spellEnd"/>
      <w:r w:rsidRPr="008E3466">
        <w:t xml:space="preserve"> socialinės globos namai, Šilutės socialinės globos namai, Viliaus Gaigalaičio globos namai, </w:t>
      </w:r>
      <w:proofErr w:type="spellStart"/>
      <w:r w:rsidRPr="008E3466">
        <w:t>VšĮ</w:t>
      </w:r>
      <w:proofErr w:type="spellEnd"/>
      <w:r w:rsidRPr="008E3466">
        <w:t xml:space="preserve"> Rietavo parapijos senelių globos namai ir kt.</w:t>
      </w:r>
    </w:p>
    <w:p w:rsidR="00BF3FDC" w:rsidRPr="008E3466" w:rsidRDefault="00BF3FDC" w:rsidP="00E97EC2">
      <w:pPr>
        <w:pStyle w:val="Betarp1"/>
        <w:spacing w:after="120"/>
        <w:ind w:firstLine="709"/>
      </w:pPr>
      <w:r w:rsidRPr="008E3466">
        <w:t xml:space="preserve">Be aukščiau minėtų įstaigų socialines paslaugas rajone teikia nemažas skaičius nevyriausybinių organizacijų (NVO): Lietuvos sutrikusio intelekto žmonių globos bendrijos „Viltis“ Kretingos skyrius, </w:t>
      </w:r>
      <w:r w:rsidRPr="008E3466">
        <w:lastRenderedPageBreak/>
        <w:t xml:space="preserve">Lietuvos kurčiųjų draugijos Kretingos skyrius, Lietuvos aklųjų ir silpnaregių sąjungos Kretingos rajono Taryba, Kretingos rajono neįgaliųjų draugija, Raudonojo kryžiaus draugijos Kretingos skyrius, labdaros valgykla „Rūpestėliai“, Kretingos moterų užimtumo ir informacijos centras, Kretingos vyrų </w:t>
      </w:r>
      <w:proofErr w:type="spellStart"/>
      <w:r w:rsidRPr="008E3466">
        <w:t>savipagalbos</w:t>
      </w:r>
      <w:proofErr w:type="spellEnd"/>
      <w:r w:rsidRPr="008E3466">
        <w:t xml:space="preserve"> centras, </w:t>
      </w:r>
      <w:proofErr w:type="spellStart"/>
      <w:r w:rsidRPr="008E3466">
        <w:t>VšĮ</w:t>
      </w:r>
      <w:proofErr w:type="spellEnd"/>
      <w:r w:rsidRPr="008E3466">
        <w:t xml:space="preserve"> Šv. Antano dienos centras ir Vaiko širdies asociacija. </w:t>
      </w:r>
    </w:p>
    <w:p w:rsidR="00BF3FDC" w:rsidRPr="008E3466" w:rsidRDefault="00BF3FDC" w:rsidP="00E97EC2">
      <w:pPr>
        <w:pStyle w:val="Betarp1"/>
        <w:spacing w:after="120"/>
        <w:ind w:firstLine="709"/>
      </w:pPr>
      <w:r w:rsidRPr="008E3466">
        <w:t xml:space="preserve">Kretingos r. sav. teritorijoje socialinių paslaugų teikėjai daugiausia </w:t>
      </w:r>
      <w:r w:rsidR="00CB1FAF">
        <w:t>koncentruojasi</w:t>
      </w:r>
      <w:r w:rsidR="00CB1FAF" w:rsidRPr="008E3466">
        <w:t xml:space="preserve"> </w:t>
      </w:r>
      <w:r w:rsidRPr="008E3466">
        <w:t xml:space="preserve">Kretingos m.,  Salantų mieste ir Kartenoje, tačiau ir kitoje savivaldybės teritorijoje </w:t>
      </w:r>
      <w:r w:rsidR="000364DC">
        <w:t xml:space="preserve">yra </w:t>
      </w:r>
      <w:r w:rsidRPr="008E3466">
        <w:t xml:space="preserve">sudarytos sąlygos gauti socialines paslaugas pagal poreikį (organizuojamas paslaugų gavėjų </w:t>
      </w:r>
      <w:proofErr w:type="spellStart"/>
      <w:r w:rsidRPr="008E3466">
        <w:t>pavežėjimas</w:t>
      </w:r>
      <w:proofErr w:type="spellEnd"/>
      <w:r w:rsidRPr="008E3466">
        <w:t>, paslaugų teikimas asmens namuose).</w:t>
      </w:r>
    </w:p>
    <w:p w:rsidR="00BF3FDC" w:rsidRPr="008E3466" w:rsidRDefault="00BF3FDC" w:rsidP="002A7D41">
      <w:pPr>
        <w:pStyle w:val="Tekstui"/>
        <w:spacing w:after="120"/>
      </w:pPr>
      <w:r w:rsidRPr="008E3466">
        <w:rPr>
          <w:b/>
          <w:bCs/>
        </w:rPr>
        <w:t>Socialinės pašalpos.</w:t>
      </w:r>
      <w:r w:rsidRPr="008E3466">
        <w:t xml:space="preserve"> Socialinio pranešimo 2011-2012 </w:t>
      </w:r>
      <w:r w:rsidR="000364DC">
        <w:t xml:space="preserve">m. </w:t>
      </w:r>
      <w:r w:rsidRPr="008E3466">
        <w:t>duomenimis</w:t>
      </w:r>
      <w:r w:rsidRPr="008E3466">
        <w:rPr>
          <w:rStyle w:val="Puslapioinaosnuoroda"/>
        </w:rPr>
        <w:footnoteReference w:id="20"/>
      </w:r>
      <w:r w:rsidRPr="008E3466">
        <w:t xml:space="preserve">, 2011 metais beveik 70 proc. piniginės socialinės paramos mažas pajamas gaunantiems gyventojams struktūroje sudarė socialinės pašalpos. 2009-2011 metų socialinių pašalpų gavėjų skaičius ir lėšos šiai paramai mokėti augo gana ženkliai. Kaip matyti 2.4.2.3. paveiksle, nagrinėjamų savivaldybių tarpe didžiausias socialinių pašalpų gavėjų skaičius, tenkantis 1000 gyventojų, užfiksuotas Jonavos, Šilutės ir Plungės rajonų savivaldybėse. Už Kretingos rajono socialinių pašalpų gavėjų skaičių, tenkantį 1000 gyventojų, mažesnis buvo tik Klaipėdos rajono socialinių pašalpų gavėjų skaičius. 2.4.2.1.3. paveiksle matyti, kad 2009-2011 metais Kretingos rajono rodiklis buvo labai panašus į Lietuvos vidurkį. </w:t>
      </w:r>
    </w:p>
    <w:p w:rsidR="00BF3FDC" w:rsidRPr="008E3466" w:rsidRDefault="008C67AC" w:rsidP="002A7D41">
      <w:pPr>
        <w:pStyle w:val="Tekstui"/>
        <w:ind w:firstLine="0"/>
        <w:jc w:val="center"/>
      </w:pPr>
      <w:r>
        <w:rPr>
          <w:noProof/>
          <w:lang w:eastAsia="lt-LT"/>
        </w:rPr>
        <w:drawing>
          <wp:inline distT="0" distB="0" distL="0" distR="0">
            <wp:extent cx="5095875" cy="2895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5875" cy="2895600"/>
                    </a:xfrm>
                    <a:prstGeom prst="rect">
                      <a:avLst/>
                    </a:prstGeom>
                    <a:noFill/>
                    <a:ln>
                      <a:noFill/>
                    </a:ln>
                  </pic:spPr>
                </pic:pic>
              </a:graphicData>
            </a:graphic>
          </wp:inline>
        </w:drawing>
      </w:r>
    </w:p>
    <w:p w:rsidR="00BF3FDC" w:rsidRPr="008E3466" w:rsidRDefault="00BF3FDC" w:rsidP="002A7D41">
      <w:pPr>
        <w:autoSpaceDE w:val="0"/>
        <w:autoSpaceDN w:val="0"/>
        <w:adjustRightInd w:val="0"/>
        <w:ind w:firstLine="0"/>
        <w:jc w:val="center"/>
        <w:rPr>
          <w:b/>
          <w:bCs/>
        </w:rPr>
      </w:pPr>
      <w:r w:rsidRPr="008E3466">
        <w:rPr>
          <w:b/>
          <w:bCs/>
        </w:rPr>
        <w:t>2.4.2.1.3. pav. Socialinių pašalpų gavėjų skaičius, tenkantis 1000 gyventojų, skirtingose savivaldybėse 2009-2012 m.</w:t>
      </w:r>
    </w:p>
    <w:p w:rsidR="00BF3FDC" w:rsidRPr="008E3466" w:rsidRDefault="00BF3FDC" w:rsidP="002A7D4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2A7D41">
      <w:pPr>
        <w:pStyle w:val="Tekstui"/>
        <w:spacing w:after="120"/>
      </w:pPr>
      <w:r w:rsidRPr="008E3466">
        <w:t xml:space="preserve">Vis dėlto, pateikti duomenys rodo, kad žymus socialinių pašalpų gavėjų skaičiaus augimas stebimas visoje Lietuvoje. Tokius pokyčius daugiausiai </w:t>
      </w:r>
      <w:r w:rsidR="00603817">
        <w:t>sukėlė</w:t>
      </w:r>
      <w:r w:rsidR="00603817" w:rsidRPr="008E3466">
        <w:t xml:space="preserve"> </w:t>
      </w:r>
      <w:r w:rsidRPr="008E3466">
        <w:t xml:space="preserve">augantis nedarbas. 2009-2011 metais socialinių pašalpų gavėjų skaičius Lietuvoje išaugo 3 kartus (2012 m. </w:t>
      </w:r>
      <w:r w:rsidR="00603817" w:rsidRPr="008E3466">
        <w:t xml:space="preserve">duomenys </w:t>
      </w:r>
      <w:r w:rsidRPr="008E3466">
        <w:t xml:space="preserve">nėra pateikti). 2009-2012 m. socialinių pašalpų gavėjų skaičius Kretingos rajone išaugo daugiau kaip 4 kartus, Klaipėdos rajone – 3,5 karto, Šilutės rajone – 3,8 kartų, Jonavos rajone – 2,8 kartų, Plungės rajone – 3,1 kartų. 2009-2012 metais socialinių pašalpų gavėjų skaičiaus augimas Kretingos rajone buvo spartesnis, nei kitose nagrinėjamose savivaldybėse. </w:t>
      </w:r>
    </w:p>
    <w:p w:rsidR="00BF3FDC" w:rsidRPr="008E3466" w:rsidRDefault="00BF3FDC" w:rsidP="002A7D41">
      <w:pPr>
        <w:pStyle w:val="Tekstui"/>
      </w:pPr>
      <w:r w:rsidRPr="008E3466">
        <w:t xml:space="preserve">Augant socialinių pašalpų gavėjų skaičiui, atitinkamai augo ir lėšos šioms išmokoms mokėti (žr. 2.4.2.1.2. lentelę). 2012 metais Kretingos rajono savivaldybės biudžeto išlaidos socialinėms pašalpoms mokėti siekė 7404,6 tūkst. Lt ir nuo 2009 metų išaugo 3,7 kartus – šio rodiklio reikšmė labai panaši į </w:t>
      </w:r>
      <w:r w:rsidRPr="008E3466">
        <w:lastRenderedPageBreak/>
        <w:t xml:space="preserve">Klaipėdos r. sav. rodiklio reikšmę, tačiau gerokai viršija kitų savivaldybių vidurkius. Pastebima, kad Kretingos r. sav. 1-am socialinės pašalpos gavėjui vidutiniškai per metus tenka 2,55 tūkst. Lt, </w:t>
      </w:r>
      <w:r w:rsidR="00A6212F">
        <w:t>t. y.</w:t>
      </w:r>
      <w:r w:rsidRPr="008E3466">
        <w:t xml:space="preserve"> apie 100-150 Lt mažiau už šio rodiklio reikšmes kitose nagrinėjamose teritorijose.</w:t>
      </w:r>
    </w:p>
    <w:p w:rsidR="00BF3FDC" w:rsidRPr="008E3466" w:rsidRDefault="00BF3FDC" w:rsidP="002A7D41">
      <w:pPr>
        <w:pStyle w:val="Tekstui"/>
        <w:spacing w:before="240" w:after="120"/>
        <w:ind w:firstLine="0"/>
        <w:jc w:val="center"/>
        <w:rPr>
          <w:b/>
          <w:bCs/>
        </w:rPr>
      </w:pPr>
      <w:r w:rsidRPr="008E3466">
        <w:rPr>
          <w:b/>
          <w:bCs/>
        </w:rPr>
        <w:t>2.4.2.1.2. lentelė. Išlaidos socialinėms pašalpoms mokėti skirtingose savivaldybėse 2009-2011 metais, tūkst. Lt</w:t>
      </w:r>
    </w:p>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
        <w:gridCol w:w="3764"/>
        <w:gridCol w:w="1102"/>
        <w:gridCol w:w="1020"/>
        <w:gridCol w:w="1020"/>
        <w:gridCol w:w="1020"/>
        <w:gridCol w:w="1092"/>
      </w:tblGrid>
      <w:tr w:rsidR="00BF3FDC" w:rsidRPr="008E3466">
        <w:trPr>
          <w:trHeight w:val="312"/>
          <w:tblHeader/>
          <w:jc w:val="center"/>
        </w:trPr>
        <w:tc>
          <w:tcPr>
            <w:tcW w:w="4681" w:type="dxa"/>
            <w:gridSpan w:val="2"/>
            <w:noWrap/>
            <w:vAlign w:val="center"/>
          </w:tcPr>
          <w:p w:rsidR="00BF3FDC" w:rsidRPr="008E3466" w:rsidRDefault="00BF3FDC" w:rsidP="009A3BE5">
            <w:pPr>
              <w:spacing w:before="0" w:after="0"/>
              <w:ind w:firstLine="0"/>
              <w:jc w:val="center"/>
              <w:rPr>
                <w:b/>
                <w:bCs/>
              </w:rPr>
            </w:pPr>
          </w:p>
        </w:tc>
        <w:tc>
          <w:tcPr>
            <w:tcW w:w="110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2009</w:t>
            </w:r>
          </w:p>
        </w:tc>
        <w:tc>
          <w:tcPr>
            <w:tcW w:w="1020"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2010</w:t>
            </w:r>
          </w:p>
        </w:tc>
        <w:tc>
          <w:tcPr>
            <w:tcW w:w="1020"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2011</w:t>
            </w:r>
          </w:p>
        </w:tc>
        <w:tc>
          <w:tcPr>
            <w:tcW w:w="1020"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2012</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sz w:val="22"/>
                <w:szCs w:val="22"/>
              </w:rPr>
              <w:t>Pokytis (kartai)</w:t>
            </w:r>
          </w:p>
        </w:tc>
      </w:tr>
      <w:tr w:rsidR="00BF3FDC" w:rsidRPr="008E3466">
        <w:trPr>
          <w:trHeight w:val="312"/>
          <w:jc w:val="center"/>
        </w:trPr>
        <w:tc>
          <w:tcPr>
            <w:tcW w:w="917" w:type="dxa"/>
            <w:vMerge w:val="restart"/>
            <w:noWrap/>
            <w:textDirection w:val="btLr"/>
            <w:vAlign w:val="bottom"/>
          </w:tcPr>
          <w:p w:rsidR="00BF3FDC" w:rsidRPr="008E3466" w:rsidRDefault="00BF3FDC" w:rsidP="009A3BE5">
            <w:pPr>
              <w:spacing w:before="0" w:after="0"/>
              <w:ind w:left="113" w:right="113" w:firstLine="0"/>
              <w:jc w:val="left"/>
              <w:rPr>
                <w:color w:val="000000"/>
              </w:rPr>
            </w:pPr>
            <w:r w:rsidRPr="008E3466">
              <w:rPr>
                <w:color w:val="000000"/>
                <w:sz w:val="22"/>
                <w:szCs w:val="22"/>
              </w:rPr>
              <w:t>Lietuvos Respublika</w:t>
            </w:r>
          </w:p>
        </w:tc>
        <w:tc>
          <w:tcPr>
            <w:tcW w:w="3764" w:type="dxa"/>
            <w:noWrap/>
            <w:vAlign w:val="bottom"/>
          </w:tcPr>
          <w:p w:rsidR="00BF3FDC" w:rsidRPr="008E3466" w:rsidRDefault="00BF3FDC" w:rsidP="009A3BE5">
            <w:pPr>
              <w:spacing w:before="0" w:after="0"/>
              <w:ind w:firstLine="0"/>
              <w:jc w:val="left"/>
              <w:rPr>
                <w:color w:val="000000"/>
              </w:rPr>
            </w:pPr>
            <w:r w:rsidRPr="008E3466">
              <w:rPr>
                <w:color w:val="000000"/>
                <w:sz w:val="22"/>
                <w:szCs w:val="22"/>
              </w:rPr>
              <w:t>Socialinių pašalpų gavėjų skaičius</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73512</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181285</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221062</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221922</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3,0</w:t>
            </w:r>
          </w:p>
        </w:tc>
      </w:tr>
      <w:tr w:rsidR="00BF3FDC" w:rsidRPr="008E3466">
        <w:trPr>
          <w:trHeight w:val="312"/>
          <w:jc w:val="center"/>
        </w:trPr>
        <w:tc>
          <w:tcPr>
            <w:tcW w:w="917" w:type="dxa"/>
            <w:vMerge/>
            <w:noWrap/>
            <w:textDirection w:val="btLr"/>
            <w:vAlign w:val="bottom"/>
          </w:tcPr>
          <w:p w:rsidR="00BF3FDC" w:rsidRPr="008E3466" w:rsidRDefault="00BF3FDC" w:rsidP="009A3BE5">
            <w:pPr>
              <w:spacing w:before="0" w:after="0"/>
              <w:ind w:left="113" w:right="113" w:firstLine="0"/>
              <w:jc w:val="right"/>
              <w:rPr>
                <w:color w:val="000000"/>
              </w:rPr>
            </w:pPr>
          </w:p>
        </w:tc>
        <w:tc>
          <w:tcPr>
            <w:tcW w:w="3764" w:type="dxa"/>
            <w:noWrap/>
            <w:vAlign w:val="bottom"/>
          </w:tcPr>
          <w:p w:rsidR="00BF3FDC" w:rsidRPr="008E3466" w:rsidRDefault="00BF3FDC" w:rsidP="009A3BE5">
            <w:pPr>
              <w:spacing w:before="0" w:after="0"/>
              <w:ind w:firstLine="0"/>
              <w:jc w:val="left"/>
              <w:rPr>
                <w:color w:val="000000"/>
              </w:rPr>
            </w:pPr>
            <w:r w:rsidRPr="008E3466">
              <w:rPr>
                <w:sz w:val="22"/>
                <w:szCs w:val="22"/>
              </w:rPr>
              <w:t>Išlaidos socialinėms pašalpoms,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190660</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510586</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612273</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599483</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3,1</w:t>
            </w:r>
          </w:p>
        </w:tc>
      </w:tr>
      <w:tr w:rsidR="00BF3FDC" w:rsidRPr="008E3466">
        <w:trPr>
          <w:trHeight w:val="312"/>
          <w:jc w:val="center"/>
        </w:trPr>
        <w:tc>
          <w:tcPr>
            <w:tcW w:w="917" w:type="dxa"/>
            <w:vMerge/>
            <w:noWrap/>
            <w:textDirection w:val="btLr"/>
            <w:vAlign w:val="bottom"/>
          </w:tcPr>
          <w:p w:rsidR="00BF3FDC" w:rsidRPr="008E3466" w:rsidRDefault="00BF3FDC" w:rsidP="009A3BE5">
            <w:pPr>
              <w:spacing w:before="0" w:after="0"/>
              <w:ind w:left="113" w:right="113" w:firstLine="0"/>
              <w:jc w:val="right"/>
              <w:rPr>
                <w:color w:val="000000"/>
              </w:rPr>
            </w:pPr>
          </w:p>
        </w:tc>
        <w:tc>
          <w:tcPr>
            <w:tcW w:w="3764" w:type="dxa"/>
            <w:noWrap/>
            <w:vAlign w:val="bottom"/>
          </w:tcPr>
          <w:p w:rsidR="00BF3FDC" w:rsidRPr="008E3466" w:rsidRDefault="00BF3FDC" w:rsidP="009A3BE5">
            <w:pPr>
              <w:spacing w:before="0" w:after="0"/>
              <w:ind w:firstLine="0"/>
              <w:jc w:val="left"/>
            </w:pPr>
            <w:r w:rsidRPr="008E3466">
              <w:rPr>
                <w:sz w:val="22"/>
                <w:szCs w:val="22"/>
              </w:rPr>
              <w:t>1 pašalpos gavėjui vidutiniškai per metus mokama pašalpos suma,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2,59</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2,82</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2,77</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2,70</w:t>
            </w:r>
          </w:p>
        </w:tc>
        <w:tc>
          <w:tcPr>
            <w:tcW w:w="1092" w:type="dxa"/>
            <w:noWrap/>
            <w:vAlign w:val="center"/>
          </w:tcPr>
          <w:p w:rsidR="00BF3FDC" w:rsidRPr="008E3466" w:rsidRDefault="00BF3FDC" w:rsidP="009A3BE5">
            <w:pPr>
              <w:spacing w:before="0" w:after="0"/>
              <w:ind w:firstLine="0"/>
              <w:jc w:val="center"/>
              <w:rPr>
                <w:b/>
                <w:bCs/>
                <w:color w:val="000000"/>
              </w:rPr>
            </w:pPr>
          </w:p>
        </w:tc>
      </w:tr>
      <w:tr w:rsidR="00BF3FDC" w:rsidRPr="008E3466">
        <w:trPr>
          <w:trHeight w:val="312"/>
          <w:jc w:val="center"/>
        </w:trPr>
        <w:tc>
          <w:tcPr>
            <w:tcW w:w="917" w:type="dxa"/>
            <w:vMerge w:val="restart"/>
            <w:noWrap/>
            <w:textDirection w:val="btLr"/>
            <w:vAlign w:val="bottom"/>
          </w:tcPr>
          <w:p w:rsidR="00BF3FDC" w:rsidRPr="008E3466" w:rsidRDefault="00BF3FDC" w:rsidP="009A3BE5">
            <w:pPr>
              <w:spacing w:before="0" w:after="0"/>
              <w:ind w:left="113" w:right="113" w:firstLine="0"/>
              <w:jc w:val="left"/>
              <w:rPr>
                <w:color w:val="000000"/>
              </w:rPr>
            </w:pPr>
            <w:r w:rsidRPr="008E3466">
              <w:rPr>
                <w:color w:val="000000"/>
                <w:sz w:val="22"/>
                <w:szCs w:val="22"/>
              </w:rPr>
              <w:t>Jonavos r. sav.</w:t>
            </w:r>
          </w:p>
        </w:tc>
        <w:tc>
          <w:tcPr>
            <w:tcW w:w="3764" w:type="dxa"/>
            <w:noWrap/>
            <w:vAlign w:val="bottom"/>
          </w:tcPr>
          <w:p w:rsidR="00BF3FDC" w:rsidRPr="008E3466" w:rsidRDefault="00BF3FDC" w:rsidP="009A3BE5">
            <w:pPr>
              <w:spacing w:before="0" w:after="0"/>
              <w:ind w:firstLine="0"/>
              <w:jc w:val="left"/>
              <w:rPr>
                <w:color w:val="000000"/>
              </w:rPr>
            </w:pPr>
            <w:r w:rsidRPr="008E3466">
              <w:rPr>
                <w:color w:val="000000"/>
                <w:sz w:val="22"/>
                <w:szCs w:val="22"/>
              </w:rPr>
              <w:t>Socialinių pašalpų gavėjų skaičius</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2079</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4334</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4990</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5179</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2,5</w:t>
            </w:r>
          </w:p>
        </w:tc>
      </w:tr>
      <w:tr w:rsidR="00BF3FDC" w:rsidRPr="008E3466">
        <w:trPr>
          <w:trHeight w:val="312"/>
          <w:jc w:val="center"/>
        </w:trPr>
        <w:tc>
          <w:tcPr>
            <w:tcW w:w="917" w:type="dxa"/>
            <w:vMerge/>
            <w:noWrap/>
            <w:textDirection w:val="btLr"/>
            <w:vAlign w:val="bottom"/>
          </w:tcPr>
          <w:p w:rsidR="00BF3FDC" w:rsidRPr="008E3466" w:rsidRDefault="00BF3FDC" w:rsidP="009A3BE5">
            <w:pPr>
              <w:spacing w:before="0" w:after="0"/>
              <w:ind w:left="113" w:right="113" w:firstLine="0"/>
              <w:jc w:val="right"/>
              <w:rPr>
                <w:color w:val="000000"/>
              </w:rPr>
            </w:pPr>
          </w:p>
        </w:tc>
        <w:tc>
          <w:tcPr>
            <w:tcW w:w="3764" w:type="dxa"/>
            <w:noWrap/>
            <w:vAlign w:val="bottom"/>
          </w:tcPr>
          <w:p w:rsidR="00BF3FDC" w:rsidRPr="008E3466" w:rsidRDefault="00BF3FDC" w:rsidP="009A3BE5">
            <w:pPr>
              <w:spacing w:before="0" w:after="0"/>
              <w:ind w:firstLine="0"/>
              <w:jc w:val="left"/>
              <w:rPr>
                <w:color w:val="000000"/>
              </w:rPr>
            </w:pPr>
            <w:r w:rsidRPr="008E3466">
              <w:rPr>
                <w:sz w:val="22"/>
                <w:szCs w:val="22"/>
              </w:rPr>
              <w:t>Išlaidos socialinėms pašalpoms,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5266,4</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11244,8</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13139,6</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13250,4</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2,5</w:t>
            </w:r>
          </w:p>
        </w:tc>
      </w:tr>
      <w:tr w:rsidR="00BF3FDC" w:rsidRPr="008E3466">
        <w:trPr>
          <w:trHeight w:val="312"/>
          <w:jc w:val="center"/>
        </w:trPr>
        <w:tc>
          <w:tcPr>
            <w:tcW w:w="917" w:type="dxa"/>
            <w:vMerge/>
            <w:noWrap/>
            <w:textDirection w:val="btLr"/>
            <w:vAlign w:val="bottom"/>
          </w:tcPr>
          <w:p w:rsidR="00BF3FDC" w:rsidRPr="008E3466" w:rsidRDefault="00BF3FDC" w:rsidP="009A3BE5">
            <w:pPr>
              <w:spacing w:before="0" w:after="0"/>
              <w:ind w:left="113" w:right="113" w:firstLine="0"/>
              <w:jc w:val="right"/>
              <w:rPr>
                <w:color w:val="000000"/>
              </w:rPr>
            </w:pPr>
          </w:p>
        </w:tc>
        <w:tc>
          <w:tcPr>
            <w:tcW w:w="3764" w:type="dxa"/>
            <w:noWrap/>
            <w:vAlign w:val="bottom"/>
          </w:tcPr>
          <w:p w:rsidR="00BF3FDC" w:rsidRPr="008E3466" w:rsidRDefault="00BF3FDC" w:rsidP="009A3BE5">
            <w:pPr>
              <w:spacing w:before="0" w:after="0"/>
              <w:ind w:firstLine="0"/>
              <w:jc w:val="left"/>
            </w:pPr>
            <w:r w:rsidRPr="008E3466">
              <w:rPr>
                <w:sz w:val="22"/>
                <w:szCs w:val="22"/>
              </w:rPr>
              <w:t>1 pašalpos gavėjui vidutiniškai per metus mokama pašalpos suma,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2,53</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2,59</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2,63</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2,56</w:t>
            </w:r>
          </w:p>
        </w:tc>
        <w:tc>
          <w:tcPr>
            <w:tcW w:w="1092" w:type="dxa"/>
            <w:noWrap/>
            <w:vAlign w:val="center"/>
          </w:tcPr>
          <w:p w:rsidR="00BF3FDC" w:rsidRPr="008E3466" w:rsidRDefault="00BF3FDC" w:rsidP="009A3BE5">
            <w:pPr>
              <w:spacing w:before="0" w:after="0"/>
              <w:ind w:firstLine="0"/>
              <w:jc w:val="center"/>
              <w:rPr>
                <w:b/>
                <w:bCs/>
                <w:color w:val="000000"/>
              </w:rPr>
            </w:pPr>
          </w:p>
        </w:tc>
      </w:tr>
      <w:tr w:rsidR="00BF3FDC" w:rsidRPr="008E3466">
        <w:trPr>
          <w:trHeight w:val="312"/>
          <w:jc w:val="center"/>
        </w:trPr>
        <w:tc>
          <w:tcPr>
            <w:tcW w:w="917" w:type="dxa"/>
            <w:vMerge w:val="restart"/>
            <w:noWrap/>
            <w:textDirection w:val="btLr"/>
            <w:vAlign w:val="bottom"/>
          </w:tcPr>
          <w:p w:rsidR="00BF3FDC" w:rsidRPr="008E3466" w:rsidRDefault="00BF3FDC" w:rsidP="009A3BE5">
            <w:pPr>
              <w:spacing w:before="0" w:after="0"/>
              <w:ind w:left="113" w:right="113" w:firstLine="0"/>
              <w:jc w:val="left"/>
              <w:rPr>
                <w:color w:val="000000"/>
              </w:rPr>
            </w:pPr>
            <w:r w:rsidRPr="008E3466">
              <w:rPr>
                <w:color w:val="000000"/>
                <w:sz w:val="22"/>
                <w:szCs w:val="22"/>
              </w:rPr>
              <w:t>Klaipėdos r. sav.</w:t>
            </w:r>
          </w:p>
        </w:tc>
        <w:tc>
          <w:tcPr>
            <w:tcW w:w="3764" w:type="dxa"/>
            <w:noWrap/>
            <w:vAlign w:val="bottom"/>
          </w:tcPr>
          <w:p w:rsidR="00BF3FDC" w:rsidRPr="008E3466" w:rsidRDefault="00BF3FDC" w:rsidP="009A3BE5">
            <w:pPr>
              <w:spacing w:before="0" w:after="0"/>
              <w:ind w:firstLine="0"/>
              <w:jc w:val="left"/>
              <w:rPr>
                <w:color w:val="000000"/>
              </w:rPr>
            </w:pPr>
            <w:r w:rsidRPr="008E3466">
              <w:rPr>
                <w:color w:val="000000"/>
                <w:sz w:val="22"/>
                <w:szCs w:val="22"/>
              </w:rPr>
              <w:t>Socialinių pašalpų gavėjų skaičius</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727</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2101</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2521</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2544</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3,5</w:t>
            </w:r>
          </w:p>
        </w:tc>
      </w:tr>
      <w:tr w:rsidR="00BF3FDC" w:rsidRPr="008E3466">
        <w:trPr>
          <w:trHeight w:val="312"/>
          <w:jc w:val="center"/>
        </w:trPr>
        <w:tc>
          <w:tcPr>
            <w:tcW w:w="917" w:type="dxa"/>
            <w:vMerge/>
            <w:noWrap/>
            <w:textDirection w:val="btLr"/>
            <w:vAlign w:val="bottom"/>
          </w:tcPr>
          <w:p w:rsidR="00BF3FDC" w:rsidRPr="008E3466" w:rsidRDefault="00BF3FDC" w:rsidP="009A3BE5">
            <w:pPr>
              <w:spacing w:before="0" w:after="0"/>
              <w:ind w:left="113" w:right="113" w:firstLine="0"/>
              <w:jc w:val="right"/>
              <w:rPr>
                <w:color w:val="000000"/>
              </w:rPr>
            </w:pPr>
          </w:p>
        </w:tc>
        <w:tc>
          <w:tcPr>
            <w:tcW w:w="3764" w:type="dxa"/>
            <w:noWrap/>
            <w:vAlign w:val="bottom"/>
          </w:tcPr>
          <w:p w:rsidR="00BF3FDC" w:rsidRPr="008E3466" w:rsidRDefault="00BF3FDC" w:rsidP="009A3BE5">
            <w:pPr>
              <w:spacing w:before="0" w:after="0"/>
              <w:ind w:firstLine="0"/>
              <w:jc w:val="left"/>
              <w:rPr>
                <w:color w:val="000000"/>
              </w:rPr>
            </w:pPr>
            <w:r w:rsidRPr="008E3466">
              <w:rPr>
                <w:sz w:val="22"/>
                <w:szCs w:val="22"/>
              </w:rPr>
              <w:t>Išlaidos socialinėms pašalpoms,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1776</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5811,7</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7049,1</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6748,3</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3,8</w:t>
            </w:r>
          </w:p>
        </w:tc>
      </w:tr>
      <w:tr w:rsidR="00BF3FDC" w:rsidRPr="008E3466">
        <w:trPr>
          <w:trHeight w:val="312"/>
          <w:jc w:val="center"/>
        </w:trPr>
        <w:tc>
          <w:tcPr>
            <w:tcW w:w="917" w:type="dxa"/>
            <w:vMerge/>
            <w:noWrap/>
            <w:textDirection w:val="btLr"/>
            <w:vAlign w:val="bottom"/>
          </w:tcPr>
          <w:p w:rsidR="00BF3FDC" w:rsidRPr="008E3466" w:rsidRDefault="00BF3FDC" w:rsidP="009A3BE5">
            <w:pPr>
              <w:spacing w:before="0" w:after="0"/>
              <w:ind w:left="113" w:right="113" w:firstLine="0"/>
              <w:jc w:val="right"/>
              <w:rPr>
                <w:color w:val="000000"/>
              </w:rPr>
            </w:pPr>
          </w:p>
        </w:tc>
        <w:tc>
          <w:tcPr>
            <w:tcW w:w="3764" w:type="dxa"/>
            <w:noWrap/>
            <w:vAlign w:val="bottom"/>
          </w:tcPr>
          <w:p w:rsidR="00BF3FDC" w:rsidRPr="008E3466" w:rsidRDefault="00BF3FDC" w:rsidP="009A3BE5">
            <w:pPr>
              <w:spacing w:before="0" w:after="0"/>
              <w:ind w:firstLine="0"/>
              <w:jc w:val="left"/>
            </w:pPr>
            <w:r w:rsidRPr="008E3466">
              <w:rPr>
                <w:sz w:val="22"/>
                <w:szCs w:val="22"/>
              </w:rPr>
              <w:t>1 pašalpos gavėjui vidutiniškai per metus mokama pašalpos suma,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2,44</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2,77</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2,80</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2,65</w:t>
            </w:r>
          </w:p>
        </w:tc>
        <w:tc>
          <w:tcPr>
            <w:tcW w:w="1092" w:type="dxa"/>
            <w:noWrap/>
            <w:vAlign w:val="center"/>
          </w:tcPr>
          <w:p w:rsidR="00BF3FDC" w:rsidRPr="008E3466" w:rsidRDefault="00BF3FDC" w:rsidP="009A3BE5">
            <w:pPr>
              <w:spacing w:before="0" w:after="0"/>
              <w:ind w:firstLine="0"/>
              <w:jc w:val="center"/>
              <w:rPr>
                <w:b/>
                <w:bCs/>
                <w:color w:val="000000"/>
              </w:rPr>
            </w:pPr>
          </w:p>
        </w:tc>
      </w:tr>
      <w:tr w:rsidR="00BF3FDC" w:rsidRPr="008E3466">
        <w:trPr>
          <w:trHeight w:val="312"/>
          <w:jc w:val="center"/>
        </w:trPr>
        <w:tc>
          <w:tcPr>
            <w:tcW w:w="917" w:type="dxa"/>
            <w:vMerge w:val="restart"/>
            <w:noWrap/>
            <w:textDirection w:val="btLr"/>
            <w:vAlign w:val="bottom"/>
          </w:tcPr>
          <w:p w:rsidR="00BF3FDC" w:rsidRPr="008E3466" w:rsidRDefault="00BF3FDC" w:rsidP="009A3BE5">
            <w:pPr>
              <w:spacing w:before="0" w:after="0"/>
              <w:ind w:left="113" w:right="113" w:firstLine="0"/>
              <w:jc w:val="left"/>
              <w:rPr>
                <w:color w:val="000000"/>
              </w:rPr>
            </w:pPr>
            <w:r w:rsidRPr="008E3466">
              <w:rPr>
                <w:color w:val="000000"/>
                <w:sz w:val="22"/>
                <w:szCs w:val="22"/>
              </w:rPr>
              <w:t>Kretingos r. sav.</w:t>
            </w:r>
          </w:p>
        </w:tc>
        <w:tc>
          <w:tcPr>
            <w:tcW w:w="3764" w:type="dxa"/>
            <w:noWrap/>
            <w:vAlign w:val="bottom"/>
          </w:tcPr>
          <w:p w:rsidR="00BF3FDC" w:rsidRPr="008E3466" w:rsidRDefault="00BF3FDC" w:rsidP="009A3BE5">
            <w:pPr>
              <w:spacing w:before="0" w:after="0"/>
              <w:ind w:firstLine="0"/>
              <w:jc w:val="left"/>
              <w:rPr>
                <w:color w:val="000000"/>
              </w:rPr>
            </w:pPr>
            <w:r w:rsidRPr="008E3466">
              <w:rPr>
                <w:color w:val="000000"/>
                <w:sz w:val="22"/>
                <w:szCs w:val="22"/>
              </w:rPr>
              <w:t>Socialinių pašalpų gavėjų skaičius</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773</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2532</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2841</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2907</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3,8</w:t>
            </w:r>
          </w:p>
        </w:tc>
      </w:tr>
      <w:tr w:rsidR="00BF3FDC" w:rsidRPr="008E3466">
        <w:trPr>
          <w:trHeight w:val="312"/>
          <w:jc w:val="center"/>
        </w:trPr>
        <w:tc>
          <w:tcPr>
            <w:tcW w:w="917" w:type="dxa"/>
            <w:vMerge/>
            <w:noWrap/>
            <w:textDirection w:val="btLr"/>
            <w:vAlign w:val="bottom"/>
          </w:tcPr>
          <w:p w:rsidR="00BF3FDC" w:rsidRPr="008E3466" w:rsidRDefault="00BF3FDC" w:rsidP="009A3BE5">
            <w:pPr>
              <w:spacing w:before="0" w:after="0"/>
              <w:ind w:left="113" w:right="113" w:firstLine="0"/>
              <w:jc w:val="right"/>
              <w:rPr>
                <w:color w:val="000000"/>
              </w:rPr>
            </w:pPr>
          </w:p>
        </w:tc>
        <w:tc>
          <w:tcPr>
            <w:tcW w:w="3764" w:type="dxa"/>
            <w:noWrap/>
            <w:vAlign w:val="bottom"/>
          </w:tcPr>
          <w:p w:rsidR="00BF3FDC" w:rsidRPr="008E3466" w:rsidRDefault="00BF3FDC" w:rsidP="009A3BE5">
            <w:pPr>
              <w:spacing w:before="0" w:after="0"/>
              <w:ind w:firstLine="0"/>
              <w:jc w:val="left"/>
              <w:rPr>
                <w:color w:val="000000"/>
              </w:rPr>
            </w:pPr>
            <w:r w:rsidRPr="008E3466">
              <w:rPr>
                <w:sz w:val="22"/>
                <w:szCs w:val="22"/>
              </w:rPr>
              <w:t>Išlaidos socialinėms pašalpoms,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1976,2</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6821,4</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7131,2</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7404,6</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3,7</w:t>
            </w:r>
          </w:p>
        </w:tc>
      </w:tr>
      <w:tr w:rsidR="00BF3FDC" w:rsidRPr="008E3466">
        <w:trPr>
          <w:trHeight w:val="312"/>
          <w:jc w:val="center"/>
        </w:trPr>
        <w:tc>
          <w:tcPr>
            <w:tcW w:w="917" w:type="dxa"/>
            <w:vMerge/>
            <w:noWrap/>
            <w:textDirection w:val="btLr"/>
            <w:vAlign w:val="bottom"/>
          </w:tcPr>
          <w:p w:rsidR="00BF3FDC" w:rsidRPr="008E3466" w:rsidRDefault="00BF3FDC" w:rsidP="009A3BE5">
            <w:pPr>
              <w:spacing w:before="0" w:after="0"/>
              <w:ind w:left="113" w:right="113" w:firstLine="0"/>
              <w:jc w:val="right"/>
              <w:rPr>
                <w:color w:val="000000"/>
              </w:rPr>
            </w:pPr>
          </w:p>
        </w:tc>
        <w:tc>
          <w:tcPr>
            <w:tcW w:w="3764" w:type="dxa"/>
            <w:noWrap/>
            <w:vAlign w:val="bottom"/>
          </w:tcPr>
          <w:p w:rsidR="00BF3FDC" w:rsidRPr="008E3466" w:rsidRDefault="00BF3FDC" w:rsidP="009A3BE5">
            <w:pPr>
              <w:spacing w:before="0" w:after="0"/>
              <w:ind w:firstLine="0"/>
              <w:jc w:val="left"/>
            </w:pPr>
            <w:r w:rsidRPr="008E3466">
              <w:rPr>
                <w:sz w:val="22"/>
                <w:szCs w:val="22"/>
              </w:rPr>
              <w:t>1 pašalpos gavėjui vidutiniškai per metus mokama pašalpos suma,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2,56</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2,69</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2,51</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2,55</w:t>
            </w:r>
          </w:p>
        </w:tc>
        <w:tc>
          <w:tcPr>
            <w:tcW w:w="1092" w:type="dxa"/>
            <w:noWrap/>
            <w:vAlign w:val="center"/>
          </w:tcPr>
          <w:p w:rsidR="00BF3FDC" w:rsidRPr="008E3466" w:rsidRDefault="00BF3FDC" w:rsidP="009A3BE5">
            <w:pPr>
              <w:spacing w:before="0" w:after="0"/>
              <w:ind w:firstLine="0"/>
              <w:jc w:val="center"/>
              <w:rPr>
                <w:b/>
                <w:bCs/>
                <w:color w:val="000000"/>
              </w:rPr>
            </w:pPr>
          </w:p>
        </w:tc>
      </w:tr>
      <w:tr w:rsidR="00BF3FDC" w:rsidRPr="008E3466">
        <w:trPr>
          <w:trHeight w:val="312"/>
          <w:jc w:val="center"/>
        </w:trPr>
        <w:tc>
          <w:tcPr>
            <w:tcW w:w="917" w:type="dxa"/>
            <w:vMerge w:val="restart"/>
            <w:noWrap/>
            <w:textDirection w:val="btLr"/>
            <w:vAlign w:val="bottom"/>
          </w:tcPr>
          <w:p w:rsidR="00BF3FDC" w:rsidRPr="008E3466" w:rsidRDefault="00BF3FDC" w:rsidP="009A3BE5">
            <w:pPr>
              <w:spacing w:before="0" w:after="0"/>
              <w:ind w:left="113" w:right="113" w:firstLine="0"/>
              <w:jc w:val="left"/>
              <w:rPr>
                <w:color w:val="000000"/>
              </w:rPr>
            </w:pPr>
            <w:r w:rsidRPr="008E3466">
              <w:rPr>
                <w:color w:val="000000"/>
                <w:sz w:val="22"/>
                <w:szCs w:val="22"/>
              </w:rPr>
              <w:t>Šilutės r. sav.</w:t>
            </w:r>
          </w:p>
        </w:tc>
        <w:tc>
          <w:tcPr>
            <w:tcW w:w="3764" w:type="dxa"/>
            <w:noWrap/>
            <w:vAlign w:val="bottom"/>
          </w:tcPr>
          <w:p w:rsidR="00BF3FDC" w:rsidRPr="008E3466" w:rsidRDefault="00BF3FDC" w:rsidP="009A3BE5">
            <w:pPr>
              <w:spacing w:before="0" w:after="0"/>
              <w:ind w:firstLine="0"/>
              <w:jc w:val="left"/>
              <w:rPr>
                <w:color w:val="000000"/>
              </w:rPr>
            </w:pPr>
            <w:r w:rsidRPr="008E3466">
              <w:rPr>
                <w:color w:val="000000"/>
                <w:sz w:val="22"/>
                <w:szCs w:val="22"/>
              </w:rPr>
              <w:t>Socialinių pašalpų gavėjų skaičius</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1557</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3860</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4629</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4979</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3,2</w:t>
            </w:r>
          </w:p>
        </w:tc>
      </w:tr>
      <w:tr w:rsidR="00BF3FDC" w:rsidRPr="008E3466">
        <w:trPr>
          <w:trHeight w:val="312"/>
          <w:jc w:val="center"/>
        </w:trPr>
        <w:tc>
          <w:tcPr>
            <w:tcW w:w="917" w:type="dxa"/>
            <w:vMerge/>
            <w:noWrap/>
            <w:textDirection w:val="btLr"/>
            <w:vAlign w:val="bottom"/>
          </w:tcPr>
          <w:p w:rsidR="00BF3FDC" w:rsidRPr="008E3466" w:rsidRDefault="00BF3FDC" w:rsidP="009A3BE5">
            <w:pPr>
              <w:spacing w:before="0" w:after="0"/>
              <w:ind w:left="113" w:right="113" w:firstLine="0"/>
              <w:jc w:val="right"/>
              <w:rPr>
                <w:color w:val="000000"/>
              </w:rPr>
            </w:pPr>
          </w:p>
        </w:tc>
        <w:tc>
          <w:tcPr>
            <w:tcW w:w="3764" w:type="dxa"/>
            <w:noWrap/>
            <w:vAlign w:val="bottom"/>
          </w:tcPr>
          <w:p w:rsidR="00BF3FDC" w:rsidRPr="008E3466" w:rsidRDefault="00BF3FDC" w:rsidP="009A3BE5">
            <w:pPr>
              <w:spacing w:before="0" w:after="0"/>
              <w:ind w:firstLine="0"/>
              <w:jc w:val="left"/>
              <w:rPr>
                <w:color w:val="000000"/>
              </w:rPr>
            </w:pPr>
            <w:r w:rsidRPr="008E3466">
              <w:rPr>
                <w:sz w:val="22"/>
                <w:szCs w:val="22"/>
              </w:rPr>
              <w:t>Išlaidos socialinėms pašalpoms,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3851,1</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10151,8</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12581,9</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12879,5</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3,3</w:t>
            </w:r>
          </w:p>
        </w:tc>
      </w:tr>
      <w:tr w:rsidR="00BF3FDC" w:rsidRPr="008E3466">
        <w:trPr>
          <w:trHeight w:val="312"/>
          <w:jc w:val="center"/>
        </w:trPr>
        <w:tc>
          <w:tcPr>
            <w:tcW w:w="917" w:type="dxa"/>
            <w:vMerge/>
            <w:noWrap/>
            <w:textDirection w:val="btLr"/>
            <w:vAlign w:val="bottom"/>
          </w:tcPr>
          <w:p w:rsidR="00BF3FDC" w:rsidRPr="008E3466" w:rsidRDefault="00BF3FDC" w:rsidP="009A3BE5">
            <w:pPr>
              <w:spacing w:before="0" w:after="0"/>
              <w:ind w:left="113" w:right="113" w:firstLine="0"/>
              <w:jc w:val="right"/>
              <w:rPr>
                <w:color w:val="000000"/>
              </w:rPr>
            </w:pPr>
          </w:p>
        </w:tc>
        <w:tc>
          <w:tcPr>
            <w:tcW w:w="3764" w:type="dxa"/>
            <w:noWrap/>
            <w:vAlign w:val="bottom"/>
          </w:tcPr>
          <w:p w:rsidR="00BF3FDC" w:rsidRPr="008E3466" w:rsidRDefault="00BF3FDC" w:rsidP="009A3BE5">
            <w:pPr>
              <w:spacing w:before="0" w:after="0"/>
              <w:ind w:firstLine="0"/>
              <w:jc w:val="left"/>
            </w:pPr>
            <w:r w:rsidRPr="008E3466">
              <w:rPr>
                <w:sz w:val="22"/>
                <w:szCs w:val="22"/>
              </w:rPr>
              <w:t>1 pašalpos gavėjui vidutiniškai per metus mokama pašalpos suma,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2,47</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2,63</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2,72</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2,59</w:t>
            </w:r>
          </w:p>
        </w:tc>
        <w:tc>
          <w:tcPr>
            <w:tcW w:w="1092" w:type="dxa"/>
            <w:noWrap/>
            <w:vAlign w:val="center"/>
          </w:tcPr>
          <w:p w:rsidR="00BF3FDC" w:rsidRPr="008E3466" w:rsidRDefault="00BF3FDC" w:rsidP="009A3BE5">
            <w:pPr>
              <w:spacing w:before="0" w:after="0"/>
              <w:ind w:firstLine="0"/>
              <w:jc w:val="center"/>
              <w:rPr>
                <w:b/>
                <w:bCs/>
                <w:color w:val="000000"/>
              </w:rPr>
            </w:pPr>
          </w:p>
        </w:tc>
      </w:tr>
      <w:tr w:rsidR="00BF3FDC" w:rsidRPr="008E3466">
        <w:trPr>
          <w:trHeight w:val="312"/>
          <w:jc w:val="center"/>
        </w:trPr>
        <w:tc>
          <w:tcPr>
            <w:tcW w:w="917" w:type="dxa"/>
            <w:vMerge w:val="restart"/>
            <w:noWrap/>
            <w:textDirection w:val="btLr"/>
            <w:vAlign w:val="bottom"/>
          </w:tcPr>
          <w:p w:rsidR="00BF3FDC" w:rsidRPr="008E3466" w:rsidRDefault="00BF3FDC" w:rsidP="009A3BE5">
            <w:pPr>
              <w:spacing w:before="0" w:after="0"/>
              <w:ind w:left="113" w:right="113" w:firstLine="0"/>
              <w:jc w:val="left"/>
              <w:rPr>
                <w:color w:val="000000"/>
              </w:rPr>
            </w:pPr>
            <w:r w:rsidRPr="008E3466">
              <w:rPr>
                <w:color w:val="000000"/>
                <w:sz w:val="22"/>
                <w:szCs w:val="22"/>
              </w:rPr>
              <w:t>Plungės r. sav.</w:t>
            </w:r>
          </w:p>
        </w:tc>
        <w:tc>
          <w:tcPr>
            <w:tcW w:w="3764" w:type="dxa"/>
            <w:noWrap/>
            <w:vAlign w:val="bottom"/>
          </w:tcPr>
          <w:p w:rsidR="00BF3FDC" w:rsidRPr="008E3466" w:rsidRDefault="00BF3FDC" w:rsidP="009A3BE5">
            <w:pPr>
              <w:spacing w:before="0" w:after="0"/>
              <w:ind w:firstLine="0"/>
              <w:jc w:val="left"/>
              <w:rPr>
                <w:color w:val="000000"/>
              </w:rPr>
            </w:pPr>
            <w:r w:rsidRPr="008E3466">
              <w:rPr>
                <w:color w:val="000000"/>
                <w:sz w:val="22"/>
                <w:szCs w:val="22"/>
              </w:rPr>
              <w:t>Socialinių pašalpų gavėjų skaičius</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1220</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3062</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3122</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3296</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2,7</w:t>
            </w:r>
          </w:p>
        </w:tc>
      </w:tr>
      <w:tr w:rsidR="00BF3FDC" w:rsidRPr="008E3466">
        <w:trPr>
          <w:trHeight w:val="312"/>
          <w:jc w:val="center"/>
        </w:trPr>
        <w:tc>
          <w:tcPr>
            <w:tcW w:w="917" w:type="dxa"/>
            <w:vMerge/>
            <w:noWrap/>
            <w:vAlign w:val="bottom"/>
          </w:tcPr>
          <w:p w:rsidR="00BF3FDC" w:rsidRPr="008E3466" w:rsidRDefault="00BF3FDC" w:rsidP="009A3BE5">
            <w:pPr>
              <w:spacing w:before="0" w:after="0"/>
              <w:ind w:firstLine="0"/>
              <w:jc w:val="right"/>
              <w:rPr>
                <w:color w:val="000000"/>
              </w:rPr>
            </w:pPr>
          </w:p>
        </w:tc>
        <w:tc>
          <w:tcPr>
            <w:tcW w:w="3764" w:type="dxa"/>
            <w:noWrap/>
            <w:vAlign w:val="bottom"/>
          </w:tcPr>
          <w:p w:rsidR="00BF3FDC" w:rsidRPr="008E3466" w:rsidRDefault="00BF3FDC" w:rsidP="009A3BE5">
            <w:pPr>
              <w:spacing w:before="0" w:after="0"/>
              <w:ind w:firstLine="0"/>
              <w:jc w:val="left"/>
              <w:rPr>
                <w:color w:val="000000"/>
              </w:rPr>
            </w:pPr>
            <w:r w:rsidRPr="008E3466">
              <w:rPr>
                <w:sz w:val="22"/>
                <w:szCs w:val="22"/>
              </w:rPr>
              <w:t>Išlaidos socialinėms pašalpoms,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2661</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7263,9</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7563,3</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7675,4</w:t>
            </w:r>
          </w:p>
        </w:tc>
        <w:tc>
          <w:tcPr>
            <w:tcW w:w="1092" w:type="dxa"/>
            <w:noWrap/>
            <w:vAlign w:val="center"/>
          </w:tcPr>
          <w:p w:rsidR="00BF3FDC" w:rsidRPr="008E3466" w:rsidRDefault="00BF3FDC" w:rsidP="009A3BE5">
            <w:pPr>
              <w:spacing w:before="0" w:after="0"/>
              <w:ind w:firstLine="0"/>
              <w:jc w:val="center"/>
              <w:rPr>
                <w:b/>
                <w:bCs/>
                <w:color w:val="000000"/>
              </w:rPr>
            </w:pPr>
            <w:r w:rsidRPr="008E3466">
              <w:rPr>
                <w:b/>
                <w:bCs/>
                <w:color w:val="000000"/>
                <w:sz w:val="22"/>
                <w:szCs w:val="22"/>
              </w:rPr>
              <w:t>2,9</w:t>
            </w:r>
          </w:p>
        </w:tc>
      </w:tr>
      <w:tr w:rsidR="00BF3FDC" w:rsidRPr="008E3466">
        <w:trPr>
          <w:trHeight w:val="288"/>
          <w:jc w:val="center"/>
        </w:trPr>
        <w:tc>
          <w:tcPr>
            <w:tcW w:w="917" w:type="dxa"/>
            <w:vMerge/>
            <w:noWrap/>
            <w:vAlign w:val="bottom"/>
          </w:tcPr>
          <w:p w:rsidR="00BF3FDC" w:rsidRPr="008E3466" w:rsidRDefault="00BF3FDC" w:rsidP="009A3BE5">
            <w:pPr>
              <w:spacing w:before="0" w:after="0"/>
              <w:ind w:firstLine="0"/>
              <w:jc w:val="right"/>
              <w:rPr>
                <w:color w:val="000000"/>
              </w:rPr>
            </w:pPr>
          </w:p>
        </w:tc>
        <w:tc>
          <w:tcPr>
            <w:tcW w:w="3764" w:type="dxa"/>
            <w:noWrap/>
            <w:vAlign w:val="bottom"/>
          </w:tcPr>
          <w:p w:rsidR="00BF3FDC" w:rsidRPr="008E3466" w:rsidRDefault="00BF3FDC" w:rsidP="009A3BE5">
            <w:pPr>
              <w:spacing w:before="0" w:after="0"/>
              <w:ind w:firstLine="0"/>
              <w:jc w:val="left"/>
            </w:pPr>
            <w:r w:rsidRPr="008E3466">
              <w:rPr>
                <w:sz w:val="22"/>
                <w:szCs w:val="22"/>
              </w:rPr>
              <w:t>1 pašalpos gavėjui vidutiniškai per metus mokama pašalpos suma, tūkst. Lt</w:t>
            </w:r>
          </w:p>
        </w:tc>
        <w:tc>
          <w:tcPr>
            <w:tcW w:w="1102"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2,18</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2,37</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2,42</w:t>
            </w:r>
          </w:p>
        </w:tc>
        <w:tc>
          <w:tcPr>
            <w:tcW w:w="1020" w:type="dxa"/>
            <w:noWrap/>
            <w:vAlign w:val="center"/>
          </w:tcPr>
          <w:p w:rsidR="00BF3FDC" w:rsidRPr="008E3466" w:rsidRDefault="00BF3FDC" w:rsidP="009A3BE5">
            <w:pPr>
              <w:spacing w:before="0" w:after="0"/>
              <w:ind w:firstLine="0"/>
              <w:jc w:val="center"/>
              <w:rPr>
                <w:color w:val="000000"/>
              </w:rPr>
            </w:pPr>
            <w:r w:rsidRPr="008E3466">
              <w:rPr>
                <w:color w:val="000000"/>
                <w:sz w:val="22"/>
                <w:szCs w:val="22"/>
              </w:rPr>
              <w:t>2,33</w:t>
            </w:r>
          </w:p>
        </w:tc>
        <w:tc>
          <w:tcPr>
            <w:tcW w:w="1092" w:type="dxa"/>
            <w:noWrap/>
            <w:vAlign w:val="center"/>
          </w:tcPr>
          <w:p w:rsidR="00BF3FDC" w:rsidRPr="008E3466" w:rsidRDefault="00BF3FDC" w:rsidP="009A3BE5">
            <w:pPr>
              <w:spacing w:before="0" w:after="0"/>
              <w:ind w:firstLine="0"/>
              <w:jc w:val="center"/>
              <w:rPr>
                <w:b/>
                <w:bCs/>
                <w:color w:val="000000"/>
              </w:rPr>
            </w:pPr>
          </w:p>
        </w:tc>
      </w:tr>
    </w:tbl>
    <w:p w:rsidR="00BF3FDC" w:rsidRPr="008E3466" w:rsidRDefault="00BF3FDC" w:rsidP="002A7D41">
      <w:pPr>
        <w:autoSpaceDE w:val="0"/>
        <w:autoSpaceDN w:val="0"/>
        <w:adjustRightInd w:val="0"/>
        <w:spacing w:after="240"/>
        <w:ind w:firstLine="0"/>
        <w:jc w:val="center"/>
        <w:rPr>
          <w:i/>
          <w:iCs/>
          <w:sz w:val="20"/>
          <w:szCs w:val="20"/>
        </w:rPr>
      </w:pPr>
      <w:r w:rsidRPr="008E3466">
        <w:rPr>
          <w:i/>
          <w:iCs/>
          <w:sz w:val="20"/>
          <w:szCs w:val="20"/>
        </w:rPr>
        <w:t>Šaltinis: sudaryta remiantis Lietuvos statistikos departamento informacija</w:t>
      </w:r>
    </w:p>
    <w:p w:rsidR="00BF3FDC" w:rsidRPr="008E3466" w:rsidRDefault="00BF3FDC" w:rsidP="002A7D41">
      <w:pPr>
        <w:pStyle w:val="Tekstui"/>
        <w:spacing w:after="120"/>
      </w:pPr>
      <w:r w:rsidRPr="008E3466">
        <w:t>2013 m., pasikeitus įstatyminei bazei (sugriežtėjus kriterijams, pagal kuriuos priimamas sprendimas dėl socialinių pašalpų skyrimo), visų savivaldybių rodiklių reikšmės mažės.</w:t>
      </w:r>
    </w:p>
    <w:p w:rsidR="00BF3FDC" w:rsidRPr="008E3466" w:rsidRDefault="00BF3FDC" w:rsidP="002A7D41">
      <w:pPr>
        <w:pStyle w:val="Tekstui"/>
        <w:spacing w:after="120"/>
      </w:pPr>
      <w:r w:rsidRPr="008E3466">
        <w:br w:type="page"/>
      </w:r>
      <w:r w:rsidRPr="008E3466">
        <w:lastRenderedPageBreak/>
        <w:t>Kretingos r. sav. socialinių išmokų struktūra pavaizduota 2.4.2.1.3 lentelėje</w:t>
      </w:r>
      <w:r w:rsidR="008008D2">
        <w:t>.</w:t>
      </w:r>
    </w:p>
    <w:p w:rsidR="00BF3FDC" w:rsidRPr="008E3466" w:rsidRDefault="00BF3FDC" w:rsidP="001C4222">
      <w:pPr>
        <w:pStyle w:val="Tekstui"/>
        <w:spacing w:before="240" w:after="120"/>
        <w:ind w:firstLine="0"/>
        <w:jc w:val="center"/>
        <w:rPr>
          <w:b/>
          <w:bCs/>
        </w:rPr>
      </w:pPr>
      <w:r w:rsidRPr="008E3466">
        <w:rPr>
          <w:b/>
          <w:bCs/>
        </w:rPr>
        <w:t>2.4.2.1.3. lentelė. Kretingos r. sav. socialinių išmokų struktūra, 2010-2013 m.</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160"/>
        <w:gridCol w:w="2056"/>
        <w:gridCol w:w="2056"/>
        <w:gridCol w:w="2056"/>
      </w:tblGrid>
      <w:tr w:rsidR="00BF3FDC" w:rsidRPr="008E3466">
        <w:tc>
          <w:tcPr>
            <w:tcW w:w="1951" w:type="dxa"/>
            <w:vAlign w:val="center"/>
          </w:tcPr>
          <w:p w:rsidR="00BF3FDC" w:rsidRPr="008E3466" w:rsidRDefault="00BF3FDC" w:rsidP="00F43B74">
            <w:pPr>
              <w:autoSpaceDE w:val="0"/>
              <w:autoSpaceDN w:val="0"/>
              <w:adjustRightInd w:val="0"/>
              <w:spacing w:before="0" w:after="0"/>
              <w:ind w:firstLine="0"/>
              <w:jc w:val="center"/>
              <w:rPr>
                <w:b/>
                <w:bCs/>
              </w:rPr>
            </w:pPr>
            <w:r w:rsidRPr="008E3466">
              <w:rPr>
                <w:b/>
                <w:bCs/>
                <w:sz w:val="22"/>
                <w:szCs w:val="22"/>
              </w:rPr>
              <w:t>Paskirtis</w:t>
            </w:r>
          </w:p>
        </w:tc>
        <w:tc>
          <w:tcPr>
            <w:tcW w:w="2160" w:type="dxa"/>
            <w:vAlign w:val="center"/>
          </w:tcPr>
          <w:p w:rsidR="00BF3FDC" w:rsidRPr="008E3466" w:rsidRDefault="00BF3FDC" w:rsidP="00F43B74">
            <w:pPr>
              <w:autoSpaceDE w:val="0"/>
              <w:autoSpaceDN w:val="0"/>
              <w:adjustRightInd w:val="0"/>
              <w:spacing w:before="0" w:after="0"/>
              <w:ind w:firstLine="0"/>
              <w:jc w:val="center"/>
              <w:rPr>
                <w:b/>
                <w:bCs/>
              </w:rPr>
            </w:pPr>
            <w:r w:rsidRPr="008E3466">
              <w:rPr>
                <w:b/>
                <w:bCs/>
                <w:sz w:val="22"/>
                <w:szCs w:val="22"/>
              </w:rPr>
              <w:t>2010 m.</w:t>
            </w:r>
          </w:p>
        </w:tc>
        <w:tc>
          <w:tcPr>
            <w:tcW w:w="2056" w:type="dxa"/>
            <w:vAlign w:val="center"/>
          </w:tcPr>
          <w:p w:rsidR="00BF3FDC" w:rsidRPr="008E3466" w:rsidRDefault="00BF3FDC" w:rsidP="00F43B74">
            <w:pPr>
              <w:autoSpaceDE w:val="0"/>
              <w:autoSpaceDN w:val="0"/>
              <w:adjustRightInd w:val="0"/>
              <w:spacing w:before="0" w:after="0"/>
              <w:ind w:firstLine="0"/>
              <w:jc w:val="center"/>
              <w:rPr>
                <w:b/>
                <w:bCs/>
              </w:rPr>
            </w:pPr>
            <w:r w:rsidRPr="008E3466">
              <w:rPr>
                <w:b/>
                <w:bCs/>
                <w:sz w:val="22"/>
                <w:szCs w:val="22"/>
              </w:rPr>
              <w:t>2011m.</w:t>
            </w:r>
          </w:p>
        </w:tc>
        <w:tc>
          <w:tcPr>
            <w:tcW w:w="2056" w:type="dxa"/>
            <w:vAlign w:val="center"/>
          </w:tcPr>
          <w:p w:rsidR="00BF3FDC" w:rsidRPr="008E3466" w:rsidRDefault="00BF3FDC" w:rsidP="00F43B74">
            <w:pPr>
              <w:autoSpaceDE w:val="0"/>
              <w:autoSpaceDN w:val="0"/>
              <w:adjustRightInd w:val="0"/>
              <w:spacing w:before="0" w:after="0"/>
              <w:ind w:firstLine="0"/>
              <w:jc w:val="center"/>
              <w:rPr>
                <w:b/>
                <w:bCs/>
              </w:rPr>
            </w:pPr>
            <w:r w:rsidRPr="008E3466">
              <w:rPr>
                <w:b/>
                <w:bCs/>
                <w:sz w:val="22"/>
                <w:szCs w:val="22"/>
              </w:rPr>
              <w:t>2012m.</w:t>
            </w:r>
          </w:p>
        </w:tc>
        <w:tc>
          <w:tcPr>
            <w:tcW w:w="2056" w:type="dxa"/>
            <w:vAlign w:val="center"/>
          </w:tcPr>
          <w:p w:rsidR="00BF3FDC" w:rsidRPr="008E3466" w:rsidRDefault="00BF3FDC" w:rsidP="00F43B74">
            <w:pPr>
              <w:autoSpaceDE w:val="0"/>
              <w:autoSpaceDN w:val="0"/>
              <w:adjustRightInd w:val="0"/>
              <w:spacing w:before="0" w:after="0"/>
              <w:ind w:firstLine="0"/>
              <w:jc w:val="center"/>
              <w:rPr>
                <w:b/>
                <w:bCs/>
              </w:rPr>
            </w:pPr>
            <w:r w:rsidRPr="008E3466">
              <w:rPr>
                <w:b/>
                <w:bCs/>
                <w:sz w:val="22"/>
                <w:szCs w:val="22"/>
              </w:rPr>
              <w:t>2013 m. (planas)</w:t>
            </w:r>
          </w:p>
        </w:tc>
      </w:tr>
      <w:tr w:rsidR="00BF3FDC" w:rsidRPr="008E3466">
        <w:tc>
          <w:tcPr>
            <w:tcW w:w="1951" w:type="dxa"/>
          </w:tcPr>
          <w:p w:rsidR="00BF3FDC" w:rsidRPr="008E3466" w:rsidRDefault="00BF3FDC" w:rsidP="00F43B74">
            <w:pPr>
              <w:autoSpaceDE w:val="0"/>
              <w:autoSpaceDN w:val="0"/>
              <w:adjustRightInd w:val="0"/>
              <w:spacing w:before="0" w:after="0"/>
              <w:ind w:firstLine="0"/>
              <w:jc w:val="left"/>
            </w:pPr>
            <w:r w:rsidRPr="008E3466">
              <w:rPr>
                <w:sz w:val="22"/>
                <w:szCs w:val="22"/>
              </w:rPr>
              <w:t>Socialinė pašalpa</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6.895.206</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7.682.028</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7.520.483</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5.944.100</w:t>
            </w:r>
          </w:p>
        </w:tc>
      </w:tr>
      <w:tr w:rsidR="00BF3FDC" w:rsidRPr="008E3466">
        <w:tc>
          <w:tcPr>
            <w:tcW w:w="1951" w:type="dxa"/>
          </w:tcPr>
          <w:p w:rsidR="00BF3FDC" w:rsidRPr="008E3466" w:rsidRDefault="00BF3FDC" w:rsidP="00F43B74">
            <w:pPr>
              <w:autoSpaceDE w:val="0"/>
              <w:autoSpaceDN w:val="0"/>
              <w:adjustRightInd w:val="0"/>
              <w:spacing w:before="0" w:after="0"/>
              <w:ind w:firstLine="0"/>
              <w:jc w:val="left"/>
            </w:pPr>
            <w:r w:rsidRPr="008E3466">
              <w:rPr>
                <w:sz w:val="22"/>
                <w:szCs w:val="22"/>
              </w:rPr>
              <w:t>Kompensacijos už šildymą, šaltą ir karštą vandenį</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649.717</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837.142</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1.072.300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769.456</w:t>
            </w:r>
          </w:p>
        </w:tc>
      </w:tr>
      <w:tr w:rsidR="00BF3FDC" w:rsidRPr="008E3466">
        <w:tc>
          <w:tcPr>
            <w:tcW w:w="1951" w:type="dxa"/>
          </w:tcPr>
          <w:p w:rsidR="00BF3FDC" w:rsidRPr="008E3466" w:rsidRDefault="00BF3FDC" w:rsidP="00F43B74">
            <w:pPr>
              <w:autoSpaceDE w:val="0"/>
              <w:autoSpaceDN w:val="0"/>
              <w:adjustRightInd w:val="0"/>
              <w:spacing w:before="0" w:after="0"/>
              <w:ind w:firstLine="0"/>
              <w:jc w:val="left"/>
            </w:pPr>
            <w:r w:rsidRPr="008E3466">
              <w:rPr>
                <w:sz w:val="22"/>
                <w:szCs w:val="22"/>
              </w:rPr>
              <w:t>Išmoka vaikui</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2.216.621</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1.596.223</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1.618.551</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1.599.000</w:t>
            </w:r>
          </w:p>
        </w:tc>
      </w:tr>
      <w:tr w:rsidR="00BF3FDC" w:rsidRPr="008E3466">
        <w:tc>
          <w:tcPr>
            <w:tcW w:w="1951" w:type="dxa"/>
          </w:tcPr>
          <w:p w:rsidR="00BF3FDC" w:rsidRPr="008E3466" w:rsidRDefault="00BF3FDC" w:rsidP="00F43B74">
            <w:pPr>
              <w:autoSpaceDE w:val="0"/>
              <w:autoSpaceDN w:val="0"/>
              <w:adjustRightInd w:val="0"/>
              <w:spacing w:before="0" w:after="0"/>
              <w:ind w:firstLine="0"/>
              <w:jc w:val="left"/>
            </w:pPr>
            <w:r w:rsidRPr="008E3466">
              <w:rPr>
                <w:sz w:val="22"/>
                <w:szCs w:val="22"/>
              </w:rPr>
              <w:t>Vienkartinė išmoka nėščiai moteriai</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40.300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41.340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36.400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36.000</w:t>
            </w:r>
          </w:p>
        </w:tc>
      </w:tr>
      <w:tr w:rsidR="00BF3FDC" w:rsidRPr="008E3466">
        <w:tc>
          <w:tcPr>
            <w:tcW w:w="1951" w:type="dxa"/>
          </w:tcPr>
          <w:p w:rsidR="00BF3FDC" w:rsidRPr="008E3466" w:rsidRDefault="00BF3FDC" w:rsidP="00F43B74">
            <w:pPr>
              <w:autoSpaceDE w:val="0"/>
              <w:autoSpaceDN w:val="0"/>
              <w:adjustRightInd w:val="0"/>
              <w:spacing w:before="0" w:after="0"/>
              <w:ind w:firstLine="0"/>
              <w:jc w:val="left"/>
            </w:pPr>
            <w:r w:rsidRPr="008E3466">
              <w:rPr>
                <w:sz w:val="22"/>
                <w:szCs w:val="22"/>
              </w:rPr>
              <w:t>Vienkartinė išmoka vaikui gimus</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762.190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713.570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706.420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673.000</w:t>
            </w:r>
          </w:p>
        </w:tc>
      </w:tr>
      <w:tr w:rsidR="00BF3FDC" w:rsidRPr="008E3466">
        <w:trPr>
          <w:trHeight w:val="88"/>
        </w:trPr>
        <w:tc>
          <w:tcPr>
            <w:tcW w:w="1951" w:type="dxa"/>
          </w:tcPr>
          <w:p w:rsidR="00BF3FDC" w:rsidRPr="008E3466" w:rsidRDefault="00BF3FDC" w:rsidP="00F43B74">
            <w:pPr>
              <w:autoSpaceDE w:val="0"/>
              <w:autoSpaceDN w:val="0"/>
              <w:adjustRightInd w:val="0"/>
              <w:spacing w:before="0" w:after="0"/>
              <w:ind w:firstLine="0"/>
              <w:jc w:val="left"/>
            </w:pPr>
            <w:r w:rsidRPr="008E3466">
              <w:rPr>
                <w:sz w:val="22"/>
                <w:szCs w:val="22"/>
              </w:rPr>
              <w:t>Globos (rūpybos) išmoka</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563.864</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484.140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466.688</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48.000</w:t>
            </w:r>
          </w:p>
        </w:tc>
      </w:tr>
      <w:tr w:rsidR="00BF3FDC" w:rsidRPr="008E3466">
        <w:trPr>
          <w:trHeight w:val="70"/>
        </w:trPr>
        <w:tc>
          <w:tcPr>
            <w:tcW w:w="1951" w:type="dxa"/>
          </w:tcPr>
          <w:p w:rsidR="00BF3FDC" w:rsidRPr="008E3466" w:rsidRDefault="00BF3FDC" w:rsidP="00F43B74">
            <w:pPr>
              <w:autoSpaceDE w:val="0"/>
              <w:autoSpaceDN w:val="0"/>
              <w:adjustRightInd w:val="0"/>
              <w:spacing w:before="0" w:after="0"/>
              <w:ind w:firstLine="0"/>
              <w:jc w:val="left"/>
            </w:pPr>
            <w:r w:rsidRPr="008E3466">
              <w:rPr>
                <w:sz w:val="22"/>
                <w:szCs w:val="22"/>
              </w:rPr>
              <w:t>Parama mokiniams iš jos:</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1.880.828</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1.822.290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1.500.635</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1.369.064</w:t>
            </w:r>
          </w:p>
        </w:tc>
      </w:tr>
      <w:tr w:rsidR="00BF3FDC" w:rsidRPr="008E3466">
        <w:trPr>
          <w:trHeight w:val="389"/>
        </w:trPr>
        <w:tc>
          <w:tcPr>
            <w:tcW w:w="1951" w:type="dxa"/>
          </w:tcPr>
          <w:p w:rsidR="00BF3FDC" w:rsidRPr="008E3466" w:rsidRDefault="00BF3FDC" w:rsidP="00F43B74">
            <w:pPr>
              <w:autoSpaceDE w:val="0"/>
              <w:autoSpaceDN w:val="0"/>
              <w:adjustRightInd w:val="0"/>
              <w:spacing w:before="0" w:after="0"/>
              <w:ind w:firstLine="0"/>
              <w:jc w:val="right"/>
            </w:pPr>
            <w:r w:rsidRPr="008E3466">
              <w:rPr>
                <w:sz w:val="22"/>
                <w:szCs w:val="22"/>
              </w:rPr>
              <w:t>Mokinio reikmenims įsigyti</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390.312</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349.596</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293.904</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233.064</w:t>
            </w:r>
          </w:p>
        </w:tc>
      </w:tr>
      <w:tr w:rsidR="00BF3FDC" w:rsidRPr="008E3466">
        <w:trPr>
          <w:trHeight w:val="408"/>
        </w:trPr>
        <w:tc>
          <w:tcPr>
            <w:tcW w:w="1951" w:type="dxa"/>
          </w:tcPr>
          <w:p w:rsidR="00BF3FDC" w:rsidRPr="008E3466" w:rsidRDefault="00BF3FDC" w:rsidP="00F43B74">
            <w:pPr>
              <w:autoSpaceDE w:val="0"/>
              <w:autoSpaceDN w:val="0"/>
              <w:adjustRightInd w:val="0"/>
              <w:spacing w:before="0" w:after="0"/>
              <w:ind w:firstLine="0"/>
              <w:jc w:val="right"/>
            </w:pPr>
            <w:r w:rsidRPr="008E3466">
              <w:rPr>
                <w:sz w:val="22"/>
                <w:szCs w:val="22"/>
              </w:rPr>
              <w:t>Mokinių nemokamam maitinimui</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1.490.516</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1.472.694</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1.206.731</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1.136.000</w:t>
            </w:r>
          </w:p>
        </w:tc>
      </w:tr>
      <w:tr w:rsidR="00BF3FDC" w:rsidRPr="008E3466">
        <w:trPr>
          <w:trHeight w:val="70"/>
        </w:trPr>
        <w:tc>
          <w:tcPr>
            <w:tcW w:w="1951" w:type="dxa"/>
          </w:tcPr>
          <w:p w:rsidR="00BF3FDC" w:rsidRPr="008E3466" w:rsidRDefault="00BF3FDC" w:rsidP="00F43B74">
            <w:pPr>
              <w:autoSpaceDE w:val="0"/>
              <w:autoSpaceDN w:val="0"/>
              <w:adjustRightInd w:val="0"/>
              <w:spacing w:before="0" w:after="0"/>
              <w:ind w:firstLine="0"/>
              <w:jc w:val="left"/>
            </w:pPr>
            <w:r w:rsidRPr="008E3466">
              <w:rPr>
                <w:sz w:val="22"/>
                <w:szCs w:val="22"/>
              </w:rPr>
              <w:t>Laidojimo pašalpa</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587.600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560.560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479.440</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542.533</w:t>
            </w:r>
          </w:p>
        </w:tc>
      </w:tr>
      <w:tr w:rsidR="00BF3FDC" w:rsidRPr="008E3466">
        <w:trPr>
          <w:trHeight w:val="70"/>
        </w:trPr>
        <w:tc>
          <w:tcPr>
            <w:tcW w:w="1951" w:type="dxa"/>
          </w:tcPr>
          <w:p w:rsidR="00BF3FDC" w:rsidRPr="008E3466" w:rsidRDefault="00BF3FDC" w:rsidP="00F43B74">
            <w:pPr>
              <w:autoSpaceDE w:val="0"/>
              <w:autoSpaceDN w:val="0"/>
              <w:adjustRightInd w:val="0"/>
              <w:spacing w:before="0" w:after="0"/>
              <w:ind w:firstLine="0"/>
              <w:jc w:val="left"/>
            </w:pPr>
            <w:r w:rsidRPr="008E3466">
              <w:rPr>
                <w:sz w:val="22"/>
                <w:szCs w:val="22"/>
              </w:rPr>
              <w:t>Šalpos išmokos</w:t>
            </w:r>
          </w:p>
        </w:tc>
        <w:tc>
          <w:tcPr>
            <w:tcW w:w="2160"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12.676.675</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12.150.592</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12.031.072</w:t>
            </w:r>
          </w:p>
        </w:tc>
        <w:tc>
          <w:tcPr>
            <w:tcW w:w="2056" w:type="dxa"/>
            <w:vAlign w:val="center"/>
          </w:tcPr>
          <w:p w:rsidR="00BF3FDC" w:rsidRPr="008E3466" w:rsidRDefault="00BF3FDC" w:rsidP="00F43B74">
            <w:pPr>
              <w:autoSpaceDE w:val="0"/>
              <w:autoSpaceDN w:val="0"/>
              <w:adjustRightInd w:val="0"/>
              <w:spacing w:before="0" w:after="0"/>
              <w:ind w:firstLine="0"/>
              <w:jc w:val="center"/>
            </w:pPr>
            <w:r w:rsidRPr="008E3466">
              <w:rPr>
                <w:sz w:val="22"/>
                <w:szCs w:val="22"/>
              </w:rPr>
              <w:t>1.219.300</w:t>
            </w:r>
          </w:p>
        </w:tc>
      </w:tr>
    </w:tbl>
    <w:p w:rsidR="00BF3FDC" w:rsidRPr="008E3466" w:rsidRDefault="00BF3FDC" w:rsidP="00A3205B">
      <w:pPr>
        <w:autoSpaceDE w:val="0"/>
        <w:autoSpaceDN w:val="0"/>
        <w:adjustRightInd w:val="0"/>
        <w:spacing w:after="240"/>
        <w:ind w:firstLine="0"/>
        <w:jc w:val="center"/>
        <w:rPr>
          <w:i/>
          <w:iCs/>
          <w:sz w:val="20"/>
          <w:szCs w:val="20"/>
        </w:rPr>
      </w:pPr>
      <w:r w:rsidRPr="008E3466">
        <w:rPr>
          <w:i/>
          <w:iCs/>
          <w:sz w:val="20"/>
          <w:szCs w:val="20"/>
        </w:rPr>
        <w:t>Šaltinis: Kretingos rajono savivaldybės administracija</w:t>
      </w:r>
    </w:p>
    <w:p w:rsidR="00BF3FDC" w:rsidRPr="008E3466" w:rsidRDefault="00BF3FDC" w:rsidP="002A7D41">
      <w:pPr>
        <w:pStyle w:val="Tekstui"/>
        <w:spacing w:after="120"/>
      </w:pPr>
      <w:r w:rsidRPr="008E3466">
        <w:t>Socialinių išmokų struktūroje dominuoja išlaidos socialinėms pašalpoms, išmoks vaikui, parama mokiniams (daugiausia mokinių nemokam</w:t>
      </w:r>
      <w:r w:rsidR="008008D2">
        <w:t>am</w:t>
      </w:r>
      <w:r w:rsidRPr="008E3466">
        <w:t xml:space="preserve"> maitinim</w:t>
      </w:r>
      <w:r w:rsidR="008008D2">
        <w:t>ui</w:t>
      </w:r>
      <w:r w:rsidRPr="008E3466">
        <w:t xml:space="preserve">), taip pat šalpos išmokos. Mokamų socialinių išmokų apimtis mažėja </w:t>
      </w:r>
      <w:r w:rsidR="008008D2">
        <w:t>išskiriant asmenis, kurių socialinės paramos poreikis yra didžiausias.</w:t>
      </w:r>
    </w:p>
    <w:p w:rsidR="00BF3FDC" w:rsidRPr="008E3466" w:rsidRDefault="00BF3FDC" w:rsidP="002A7D41">
      <w:pPr>
        <w:pStyle w:val="Tekstui"/>
        <w:spacing w:after="120"/>
      </w:pPr>
      <w:r w:rsidRPr="008E3466">
        <w:t xml:space="preserve">Nors socialinės rizikos šeimų ir vaikų skaičius pastaruosius metus Kretingos rajone mažėja, tačiau gilėja socialinės problemos tokiose šeimose </w:t>
      </w:r>
      <w:r w:rsidR="008008D2">
        <w:t>dėl</w:t>
      </w:r>
      <w:r w:rsidRPr="008E3466">
        <w:t xml:space="preserve"> nepakankam</w:t>
      </w:r>
      <w:r w:rsidR="008008D2">
        <w:t>ų</w:t>
      </w:r>
      <w:r w:rsidRPr="008E3466">
        <w:t xml:space="preserve"> tėvų tėvystės ir socialini</w:t>
      </w:r>
      <w:r w:rsidR="008008D2">
        <w:t>ų</w:t>
      </w:r>
      <w:r w:rsidRPr="008E3466">
        <w:t xml:space="preserve"> įgūdži</w:t>
      </w:r>
      <w:r w:rsidR="008008D2">
        <w:t>ų</w:t>
      </w:r>
      <w:r w:rsidRPr="008E3466">
        <w:t>, vaikų nepriežiūr</w:t>
      </w:r>
      <w:r w:rsidR="008008D2">
        <w:t>os</w:t>
      </w:r>
      <w:r w:rsidRPr="008E3466">
        <w:t>, buitini</w:t>
      </w:r>
      <w:r w:rsidR="008008D2">
        <w:t>ų</w:t>
      </w:r>
      <w:r w:rsidRPr="008E3466">
        <w:t xml:space="preserve"> konflikt</w:t>
      </w:r>
      <w:r w:rsidR="008008D2">
        <w:t>ų</w:t>
      </w:r>
      <w:r w:rsidRPr="008E3466">
        <w:t xml:space="preserve">. Remiantis Lietuvos statistikos duomenis, 2009-2012 metais socialinės rizikos šeimų ir vaikų skaičius, tenkantis 10 tūkst. gyventojų, Kretingos rajone buvo mažiausias, lyginant su nagrinėjamomis savivaldybėmis ir Lietuvos vidurkiu (žr. 2.4.2.1.4. pav.). </w:t>
      </w:r>
    </w:p>
    <w:p w:rsidR="00BF3FDC" w:rsidRPr="008E3466" w:rsidRDefault="008C67AC" w:rsidP="002A7D41">
      <w:pPr>
        <w:pStyle w:val="Tekstui"/>
        <w:spacing w:after="120"/>
        <w:ind w:firstLine="0"/>
        <w:jc w:val="center"/>
      </w:pPr>
      <w:r>
        <w:rPr>
          <w:noProof/>
          <w:lang w:eastAsia="lt-LT"/>
        </w:rPr>
        <w:lastRenderedPageBreak/>
        <w:drawing>
          <wp:inline distT="0" distB="0" distL="0" distR="0">
            <wp:extent cx="6400800" cy="3724275"/>
            <wp:effectExtent l="0" t="0" r="0" b="95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724275"/>
                    </a:xfrm>
                    <a:prstGeom prst="rect">
                      <a:avLst/>
                    </a:prstGeom>
                    <a:noFill/>
                    <a:ln>
                      <a:noFill/>
                    </a:ln>
                  </pic:spPr>
                </pic:pic>
              </a:graphicData>
            </a:graphic>
          </wp:inline>
        </w:drawing>
      </w:r>
    </w:p>
    <w:p w:rsidR="00BF3FDC" w:rsidRPr="008E3466" w:rsidRDefault="00BF3FDC" w:rsidP="002A7D41">
      <w:pPr>
        <w:autoSpaceDE w:val="0"/>
        <w:autoSpaceDN w:val="0"/>
        <w:adjustRightInd w:val="0"/>
        <w:ind w:firstLine="0"/>
        <w:jc w:val="center"/>
        <w:rPr>
          <w:b/>
          <w:bCs/>
        </w:rPr>
      </w:pPr>
      <w:r w:rsidRPr="008E3466">
        <w:rPr>
          <w:b/>
          <w:bCs/>
        </w:rPr>
        <w:t xml:space="preserve">2.4.2.1.4. pav. Socialinės rizikos šeimų ir vaikų jose skaičius 10 tūkst. gyventojų skirtingose savivaldybėse 2009-2012 m. </w:t>
      </w:r>
    </w:p>
    <w:p w:rsidR="00BF3FDC" w:rsidRPr="008E3466" w:rsidRDefault="00BF3FDC" w:rsidP="002A7D41">
      <w:pPr>
        <w:autoSpaceDE w:val="0"/>
        <w:autoSpaceDN w:val="0"/>
        <w:adjustRightInd w:val="0"/>
        <w:spacing w:after="240"/>
        <w:ind w:firstLine="0"/>
        <w:jc w:val="center"/>
        <w:rPr>
          <w:i/>
          <w:iCs/>
          <w:sz w:val="20"/>
          <w:szCs w:val="20"/>
        </w:rPr>
      </w:pPr>
      <w:r w:rsidRPr="008E3466">
        <w:rPr>
          <w:i/>
          <w:iCs/>
          <w:sz w:val="20"/>
          <w:szCs w:val="20"/>
        </w:rPr>
        <w:t>Šaltinis: sudaryta remiantis Lietuvos statistikos departamento duomenimis</w:t>
      </w:r>
    </w:p>
    <w:p w:rsidR="00BF3FDC" w:rsidRPr="008E3466" w:rsidRDefault="00BF3FDC" w:rsidP="002A7D41">
      <w:pPr>
        <w:pStyle w:val="Tekstui"/>
        <w:spacing w:after="120"/>
      </w:pPr>
      <w:r w:rsidRPr="008E3466">
        <w:t xml:space="preserve">2012 m. Kretingos r. sav. buvo 105 socialinės rizikos šeimos ir 209 vaikai tokiose šeimose (palyginimui, 2011 m. pabaigoje Kretingos rajone </w:t>
      </w:r>
      <w:r w:rsidR="005B328D">
        <w:t>gyveno</w:t>
      </w:r>
      <w:r w:rsidR="005B328D" w:rsidRPr="008E3466">
        <w:t xml:space="preserve"> </w:t>
      </w:r>
      <w:r w:rsidRPr="008E3466">
        <w:t xml:space="preserve">105 socialinės rizikos šeimos ir 226 vaikai tokiose šeimose). Bendrai 2012 m. Lietuvoje socialinės rizikos šeimų skaičius siekė 10389, o vaikų skaičius jose – 21303. Pastebima tendencija, kad minėtu laikotarpiu socialinės rizikos šeimų ir vaikų skaičius tiek Lietuvoje, tiek ir kitose nagrinėjamose savivaldybėse mažėjo. </w:t>
      </w:r>
    </w:p>
    <w:p w:rsidR="00BF3FDC" w:rsidRPr="008E3466" w:rsidRDefault="00BF3FDC" w:rsidP="002A7D41">
      <w:pPr>
        <w:pStyle w:val="Tekstui"/>
        <w:spacing w:after="120"/>
      </w:pPr>
      <w:r w:rsidRPr="008E3466">
        <w:t>2012 m. su socialinės rizikos šeimomis dirbo 10 socialinių darbuotojų padėjėjų. Vienas socialinis darbuotojas per 2012 m. vidutiniškai dirbo su 10-11 socialinės rizikos šeimų. Didelę dalį paslaugų šiai socialinių paslaugų vartotojų grupei Kretingos r. sav. organizuoja Kretingos socialinių paslaugų centro padalinys - Dienos veiklos tarnyba. Tarnybos socialiniai darbuotojai teikia socialinę pagalbą vaikams, turintiems problemų ir sunkumų šeimoje, ugdo vaikų socialinius įgūdžius ir organizuoja jų laisvalaikį, plėtoja vaikų gebėjimus, skatina jų fizinę, psichinę bei socialinę brandą, ugdo dorinius, šeiminius, darbinius, sveikos gyvensenos ir higienos įgūdžius. Sudaromos sąlygos vaikų saviraiškai. Vaikams tarnyboje stengiamasi sukurti saugią ir sveiką aplinką. 2012 metais paslaugos Dienos veiklos tarnyboje buvo teikiamos 32 vaikams.</w:t>
      </w:r>
    </w:p>
    <w:p w:rsidR="00BF3FDC" w:rsidRPr="008E3466" w:rsidRDefault="00BF3FDC" w:rsidP="002A7D41">
      <w:pPr>
        <w:pStyle w:val="Tekstui"/>
        <w:spacing w:after="120"/>
      </w:pPr>
      <w:r w:rsidRPr="008E3466">
        <w:t xml:space="preserve">Kretingos r. sav. pastebimas mažiausias per metus vaikams nustatytų globos (rūpybos) atvejų skaičius tarp analizuojamų savivaldybių (žr. 2.4.2.1.2. lentelę). 2009-2012 metais didžiausi teigiami pokyčiai stebimi Kretingos rajone (-69 proc.), Klaipėdos ir Jonavos rajonuose (-36 proc.). </w:t>
      </w:r>
    </w:p>
    <w:p w:rsidR="00BF3FDC" w:rsidRPr="008E3466" w:rsidRDefault="00BF3FDC" w:rsidP="002A7D41">
      <w:pPr>
        <w:pStyle w:val="Tekstui"/>
        <w:spacing w:before="240" w:after="120"/>
        <w:ind w:firstLine="0"/>
        <w:jc w:val="center"/>
        <w:rPr>
          <w:b/>
          <w:bCs/>
        </w:rPr>
      </w:pPr>
      <w:r w:rsidRPr="008E3466">
        <w:rPr>
          <w:b/>
          <w:bCs/>
        </w:rPr>
        <w:t xml:space="preserve">2.4.2.1.2. lentelė. Per metus vaikams nustatytos globos (rūpybos) atvejų skaičius skirtingose savivaldybėse 2009-2012 metais </w:t>
      </w:r>
    </w:p>
    <w:tbl>
      <w:tblPr>
        <w:tblW w:w="494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3"/>
        <w:gridCol w:w="1729"/>
        <w:gridCol w:w="1538"/>
        <w:gridCol w:w="1835"/>
        <w:gridCol w:w="1489"/>
        <w:gridCol w:w="1518"/>
      </w:tblGrid>
      <w:tr w:rsidR="00BF3FDC" w:rsidRPr="008E3466">
        <w:trPr>
          <w:trHeight w:val="300"/>
          <w:tblHeader/>
        </w:trPr>
        <w:tc>
          <w:tcPr>
            <w:tcW w:w="1014" w:type="pct"/>
            <w:noWrap/>
            <w:vAlign w:val="center"/>
          </w:tcPr>
          <w:p w:rsidR="00BF3FDC" w:rsidRPr="008E3466" w:rsidRDefault="00BF3FDC" w:rsidP="00693F85">
            <w:pPr>
              <w:spacing w:before="0" w:after="0"/>
              <w:ind w:firstLine="0"/>
              <w:jc w:val="center"/>
              <w:rPr>
                <w:b/>
                <w:bCs/>
                <w:color w:val="000000"/>
                <w:lang w:eastAsia="lt-LT"/>
              </w:rPr>
            </w:pPr>
            <w:r w:rsidRPr="008E3466">
              <w:rPr>
                <w:b/>
                <w:bCs/>
                <w:color w:val="000000"/>
                <w:lang w:eastAsia="lt-LT"/>
              </w:rPr>
              <w:t>Teritorija</w:t>
            </w:r>
          </w:p>
        </w:tc>
        <w:tc>
          <w:tcPr>
            <w:tcW w:w="850" w:type="pct"/>
            <w:noWrap/>
            <w:vAlign w:val="center"/>
          </w:tcPr>
          <w:p w:rsidR="00BF3FDC" w:rsidRPr="008E3466" w:rsidRDefault="00BF3FDC" w:rsidP="00693F85">
            <w:pPr>
              <w:spacing w:before="0" w:after="0"/>
              <w:ind w:firstLine="0"/>
              <w:jc w:val="center"/>
              <w:rPr>
                <w:b/>
                <w:bCs/>
                <w:color w:val="000000"/>
                <w:lang w:eastAsia="lt-LT"/>
              </w:rPr>
            </w:pPr>
            <w:r w:rsidRPr="008E3466">
              <w:rPr>
                <w:b/>
                <w:bCs/>
                <w:color w:val="000000"/>
                <w:lang w:eastAsia="lt-LT"/>
              </w:rPr>
              <w:t>2009 metai</w:t>
            </w:r>
          </w:p>
        </w:tc>
        <w:tc>
          <w:tcPr>
            <w:tcW w:w="756" w:type="pct"/>
            <w:noWrap/>
            <w:vAlign w:val="center"/>
          </w:tcPr>
          <w:p w:rsidR="00BF3FDC" w:rsidRPr="008E3466" w:rsidRDefault="00BF3FDC" w:rsidP="00693F85">
            <w:pPr>
              <w:spacing w:before="0" w:after="0"/>
              <w:ind w:firstLine="0"/>
              <w:jc w:val="center"/>
              <w:rPr>
                <w:b/>
                <w:bCs/>
                <w:color w:val="000000"/>
                <w:lang w:eastAsia="lt-LT"/>
              </w:rPr>
            </w:pPr>
            <w:r w:rsidRPr="008E3466">
              <w:rPr>
                <w:b/>
                <w:bCs/>
                <w:color w:val="000000"/>
                <w:lang w:eastAsia="lt-LT"/>
              </w:rPr>
              <w:t>2010 metai</w:t>
            </w:r>
          </w:p>
        </w:tc>
        <w:tc>
          <w:tcPr>
            <w:tcW w:w="902" w:type="pct"/>
            <w:noWrap/>
            <w:vAlign w:val="center"/>
          </w:tcPr>
          <w:p w:rsidR="00BF3FDC" w:rsidRPr="008E3466" w:rsidRDefault="00BF3FDC" w:rsidP="00693F85">
            <w:pPr>
              <w:spacing w:before="0" w:after="0"/>
              <w:ind w:firstLine="0"/>
              <w:jc w:val="center"/>
              <w:rPr>
                <w:b/>
                <w:bCs/>
                <w:color w:val="000000"/>
                <w:lang w:eastAsia="lt-LT"/>
              </w:rPr>
            </w:pPr>
            <w:r w:rsidRPr="008E3466">
              <w:rPr>
                <w:b/>
                <w:bCs/>
                <w:color w:val="000000"/>
                <w:lang w:eastAsia="lt-LT"/>
              </w:rPr>
              <w:t>2011 metai</w:t>
            </w:r>
          </w:p>
        </w:tc>
        <w:tc>
          <w:tcPr>
            <w:tcW w:w="732" w:type="pct"/>
            <w:vAlign w:val="center"/>
          </w:tcPr>
          <w:p w:rsidR="00BF3FDC" w:rsidRPr="008E3466" w:rsidRDefault="00BF3FDC" w:rsidP="005F2420">
            <w:pPr>
              <w:spacing w:before="0" w:after="0"/>
              <w:ind w:firstLine="0"/>
              <w:jc w:val="center"/>
              <w:rPr>
                <w:b/>
                <w:bCs/>
                <w:color w:val="000000"/>
                <w:lang w:eastAsia="lt-LT"/>
              </w:rPr>
            </w:pPr>
            <w:r w:rsidRPr="008E3466">
              <w:rPr>
                <w:b/>
                <w:bCs/>
                <w:color w:val="000000"/>
                <w:lang w:eastAsia="lt-LT"/>
              </w:rPr>
              <w:t>2012 metai</w:t>
            </w:r>
          </w:p>
        </w:tc>
        <w:tc>
          <w:tcPr>
            <w:tcW w:w="746" w:type="pct"/>
            <w:noWrap/>
            <w:vAlign w:val="center"/>
          </w:tcPr>
          <w:p w:rsidR="00BF3FDC" w:rsidRPr="008E3466" w:rsidRDefault="00BF3FDC" w:rsidP="00693F85">
            <w:pPr>
              <w:spacing w:before="0" w:after="0"/>
              <w:ind w:firstLine="0"/>
              <w:jc w:val="center"/>
              <w:rPr>
                <w:b/>
                <w:bCs/>
                <w:color w:val="000000"/>
                <w:lang w:eastAsia="lt-LT"/>
              </w:rPr>
            </w:pPr>
            <w:r w:rsidRPr="008E3466">
              <w:rPr>
                <w:b/>
                <w:bCs/>
                <w:color w:val="000000"/>
                <w:lang w:eastAsia="lt-LT"/>
              </w:rPr>
              <w:t>Pokytis, proc.</w:t>
            </w:r>
          </w:p>
        </w:tc>
      </w:tr>
      <w:tr w:rsidR="00BF3FDC" w:rsidRPr="008E3466">
        <w:trPr>
          <w:trHeight w:val="300"/>
        </w:trPr>
        <w:tc>
          <w:tcPr>
            <w:tcW w:w="1014" w:type="pct"/>
            <w:noWrap/>
            <w:vAlign w:val="bottom"/>
          </w:tcPr>
          <w:p w:rsidR="00BF3FDC" w:rsidRPr="008E3466" w:rsidRDefault="00BF3FDC" w:rsidP="005F2420">
            <w:pPr>
              <w:spacing w:before="0" w:after="0"/>
              <w:ind w:firstLine="0"/>
              <w:rPr>
                <w:color w:val="000000"/>
                <w:lang w:eastAsia="lt-LT"/>
              </w:rPr>
            </w:pPr>
            <w:r w:rsidRPr="008E3466">
              <w:rPr>
                <w:color w:val="000000"/>
                <w:lang w:eastAsia="lt-LT"/>
              </w:rPr>
              <w:t>Lietuva</w:t>
            </w:r>
          </w:p>
        </w:tc>
        <w:tc>
          <w:tcPr>
            <w:tcW w:w="850"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2175</w:t>
            </w:r>
          </w:p>
        </w:tc>
        <w:tc>
          <w:tcPr>
            <w:tcW w:w="756"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2145</w:t>
            </w:r>
          </w:p>
        </w:tc>
        <w:tc>
          <w:tcPr>
            <w:tcW w:w="902"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2305</w:t>
            </w:r>
          </w:p>
        </w:tc>
        <w:tc>
          <w:tcPr>
            <w:tcW w:w="732" w:type="pct"/>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2055</w:t>
            </w:r>
          </w:p>
        </w:tc>
        <w:tc>
          <w:tcPr>
            <w:tcW w:w="746" w:type="pct"/>
            <w:noWrap/>
            <w:vAlign w:val="center"/>
          </w:tcPr>
          <w:p w:rsidR="00BF3FDC" w:rsidRPr="008E3466" w:rsidRDefault="00BF3FDC" w:rsidP="005F2420">
            <w:pPr>
              <w:spacing w:before="0" w:after="0"/>
              <w:ind w:firstLine="0"/>
              <w:jc w:val="center"/>
              <w:rPr>
                <w:color w:val="000000"/>
                <w:lang w:val="en-US"/>
              </w:rPr>
            </w:pPr>
            <w:r w:rsidRPr="008E3466">
              <w:rPr>
                <w:color w:val="000000"/>
                <w:lang w:val="en-US"/>
              </w:rPr>
              <w:t>-5,52</w:t>
            </w:r>
          </w:p>
        </w:tc>
      </w:tr>
      <w:tr w:rsidR="00BF3FDC" w:rsidRPr="008E3466">
        <w:trPr>
          <w:trHeight w:val="300"/>
        </w:trPr>
        <w:tc>
          <w:tcPr>
            <w:tcW w:w="1014" w:type="pct"/>
            <w:noWrap/>
            <w:vAlign w:val="bottom"/>
          </w:tcPr>
          <w:p w:rsidR="00BF3FDC" w:rsidRPr="008E3466" w:rsidRDefault="00BF3FDC" w:rsidP="005F2420">
            <w:pPr>
              <w:spacing w:before="0" w:after="0"/>
              <w:ind w:firstLine="0"/>
              <w:rPr>
                <w:b/>
                <w:bCs/>
                <w:color w:val="000000"/>
                <w:lang w:eastAsia="lt-LT"/>
              </w:rPr>
            </w:pPr>
            <w:r w:rsidRPr="008E3466">
              <w:rPr>
                <w:b/>
                <w:bCs/>
                <w:color w:val="000000"/>
                <w:lang w:eastAsia="lt-LT"/>
              </w:rPr>
              <w:t>Kretingos rajonas</w:t>
            </w:r>
          </w:p>
        </w:tc>
        <w:tc>
          <w:tcPr>
            <w:tcW w:w="850" w:type="pct"/>
            <w:noWrap/>
            <w:vAlign w:val="center"/>
          </w:tcPr>
          <w:p w:rsidR="00BF3FDC" w:rsidRPr="008E3466" w:rsidRDefault="00BF3FDC" w:rsidP="005F2420">
            <w:pPr>
              <w:spacing w:before="0" w:after="0"/>
              <w:ind w:firstLine="0"/>
              <w:jc w:val="center"/>
              <w:rPr>
                <w:b/>
                <w:bCs/>
                <w:color w:val="000000"/>
                <w:lang w:eastAsia="lt-LT"/>
              </w:rPr>
            </w:pPr>
            <w:r w:rsidRPr="008E3466">
              <w:rPr>
                <w:b/>
                <w:bCs/>
                <w:color w:val="000000"/>
                <w:lang w:eastAsia="lt-LT"/>
              </w:rPr>
              <w:t>16</w:t>
            </w:r>
          </w:p>
        </w:tc>
        <w:tc>
          <w:tcPr>
            <w:tcW w:w="756" w:type="pct"/>
            <w:noWrap/>
            <w:vAlign w:val="center"/>
          </w:tcPr>
          <w:p w:rsidR="00BF3FDC" w:rsidRPr="008E3466" w:rsidRDefault="00BF3FDC" w:rsidP="005F2420">
            <w:pPr>
              <w:spacing w:before="0" w:after="0"/>
              <w:ind w:firstLine="0"/>
              <w:jc w:val="center"/>
              <w:rPr>
                <w:b/>
                <w:bCs/>
                <w:color w:val="000000"/>
                <w:lang w:eastAsia="lt-LT"/>
              </w:rPr>
            </w:pPr>
            <w:r w:rsidRPr="008E3466">
              <w:rPr>
                <w:b/>
                <w:bCs/>
                <w:color w:val="000000"/>
                <w:lang w:eastAsia="lt-LT"/>
              </w:rPr>
              <w:t>11</w:t>
            </w:r>
          </w:p>
        </w:tc>
        <w:tc>
          <w:tcPr>
            <w:tcW w:w="902" w:type="pct"/>
            <w:noWrap/>
            <w:vAlign w:val="center"/>
          </w:tcPr>
          <w:p w:rsidR="00BF3FDC" w:rsidRPr="008E3466" w:rsidRDefault="00BF3FDC" w:rsidP="005F2420">
            <w:pPr>
              <w:spacing w:before="0" w:after="0"/>
              <w:ind w:firstLine="0"/>
              <w:jc w:val="center"/>
              <w:rPr>
                <w:b/>
                <w:bCs/>
                <w:color w:val="000000"/>
                <w:lang w:eastAsia="lt-LT"/>
              </w:rPr>
            </w:pPr>
            <w:r w:rsidRPr="008E3466">
              <w:rPr>
                <w:b/>
                <w:bCs/>
                <w:color w:val="000000"/>
                <w:lang w:eastAsia="lt-LT"/>
              </w:rPr>
              <w:t>20*</w:t>
            </w:r>
          </w:p>
        </w:tc>
        <w:tc>
          <w:tcPr>
            <w:tcW w:w="732" w:type="pct"/>
            <w:vAlign w:val="center"/>
          </w:tcPr>
          <w:p w:rsidR="00BF3FDC" w:rsidRPr="008E3466" w:rsidRDefault="00BF3FDC" w:rsidP="005F2420">
            <w:pPr>
              <w:spacing w:before="0" w:after="0"/>
              <w:ind w:firstLine="0"/>
              <w:jc w:val="center"/>
              <w:rPr>
                <w:b/>
                <w:bCs/>
                <w:color w:val="000000"/>
                <w:lang w:eastAsia="lt-LT"/>
              </w:rPr>
            </w:pPr>
            <w:r w:rsidRPr="008E3466">
              <w:rPr>
                <w:b/>
                <w:bCs/>
                <w:color w:val="000000"/>
                <w:lang w:eastAsia="lt-LT"/>
              </w:rPr>
              <w:t>5</w:t>
            </w:r>
          </w:p>
        </w:tc>
        <w:tc>
          <w:tcPr>
            <w:tcW w:w="746" w:type="pct"/>
            <w:noWrap/>
            <w:vAlign w:val="center"/>
          </w:tcPr>
          <w:p w:rsidR="00BF3FDC" w:rsidRPr="008E3466" w:rsidRDefault="00BF3FDC" w:rsidP="005F2420">
            <w:pPr>
              <w:spacing w:before="0" w:after="0"/>
              <w:ind w:firstLine="0"/>
              <w:jc w:val="center"/>
              <w:rPr>
                <w:b/>
                <w:bCs/>
                <w:color w:val="000000"/>
                <w:lang w:val="en-US"/>
              </w:rPr>
            </w:pPr>
            <w:r w:rsidRPr="008E3466">
              <w:rPr>
                <w:b/>
                <w:bCs/>
                <w:color w:val="000000"/>
                <w:lang w:val="en-US"/>
              </w:rPr>
              <w:t>-68,75</w:t>
            </w:r>
          </w:p>
        </w:tc>
      </w:tr>
      <w:tr w:rsidR="00BF3FDC" w:rsidRPr="008E3466">
        <w:trPr>
          <w:trHeight w:val="300"/>
        </w:trPr>
        <w:tc>
          <w:tcPr>
            <w:tcW w:w="1014" w:type="pct"/>
            <w:noWrap/>
            <w:vAlign w:val="bottom"/>
          </w:tcPr>
          <w:p w:rsidR="00BF3FDC" w:rsidRPr="008E3466" w:rsidRDefault="00BF3FDC" w:rsidP="005F2420">
            <w:pPr>
              <w:spacing w:before="0" w:after="0"/>
              <w:ind w:firstLine="0"/>
              <w:rPr>
                <w:color w:val="000000"/>
                <w:lang w:eastAsia="lt-LT"/>
              </w:rPr>
            </w:pPr>
            <w:r w:rsidRPr="008E3466">
              <w:rPr>
                <w:color w:val="000000"/>
                <w:lang w:eastAsia="lt-LT"/>
              </w:rPr>
              <w:lastRenderedPageBreak/>
              <w:t>Klaipėdos rajonas</w:t>
            </w:r>
          </w:p>
        </w:tc>
        <w:tc>
          <w:tcPr>
            <w:tcW w:w="850"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45</w:t>
            </w:r>
          </w:p>
        </w:tc>
        <w:tc>
          <w:tcPr>
            <w:tcW w:w="756"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37</w:t>
            </w:r>
          </w:p>
        </w:tc>
        <w:tc>
          <w:tcPr>
            <w:tcW w:w="902"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31</w:t>
            </w:r>
          </w:p>
        </w:tc>
        <w:tc>
          <w:tcPr>
            <w:tcW w:w="732" w:type="pct"/>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29</w:t>
            </w:r>
          </w:p>
        </w:tc>
        <w:tc>
          <w:tcPr>
            <w:tcW w:w="746" w:type="pct"/>
            <w:noWrap/>
            <w:vAlign w:val="center"/>
          </w:tcPr>
          <w:p w:rsidR="00BF3FDC" w:rsidRPr="008E3466" w:rsidRDefault="00BF3FDC" w:rsidP="005F2420">
            <w:pPr>
              <w:spacing w:before="0" w:after="0"/>
              <w:ind w:firstLine="0"/>
              <w:jc w:val="center"/>
              <w:rPr>
                <w:color w:val="000000"/>
                <w:lang w:val="en-US"/>
              </w:rPr>
            </w:pPr>
            <w:r w:rsidRPr="008E3466">
              <w:rPr>
                <w:color w:val="000000"/>
                <w:lang w:val="en-US"/>
              </w:rPr>
              <w:t>-35,56</w:t>
            </w:r>
          </w:p>
        </w:tc>
      </w:tr>
      <w:tr w:rsidR="00BF3FDC" w:rsidRPr="008E3466">
        <w:trPr>
          <w:trHeight w:val="300"/>
        </w:trPr>
        <w:tc>
          <w:tcPr>
            <w:tcW w:w="1014" w:type="pct"/>
            <w:noWrap/>
            <w:vAlign w:val="bottom"/>
          </w:tcPr>
          <w:p w:rsidR="00BF3FDC" w:rsidRPr="008E3466" w:rsidRDefault="00BF3FDC" w:rsidP="005F2420">
            <w:pPr>
              <w:spacing w:before="0" w:after="0"/>
              <w:ind w:firstLine="0"/>
              <w:rPr>
                <w:color w:val="000000"/>
                <w:lang w:eastAsia="lt-LT"/>
              </w:rPr>
            </w:pPr>
            <w:r w:rsidRPr="008E3466">
              <w:rPr>
                <w:color w:val="000000"/>
                <w:lang w:eastAsia="lt-LT"/>
              </w:rPr>
              <w:t>Šilutės rajonas</w:t>
            </w:r>
          </w:p>
        </w:tc>
        <w:tc>
          <w:tcPr>
            <w:tcW w:w="850"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43</w:t>
            </w:r>
          </w:p>
        </w:tc>
        <w:tc>
          <w:tcPr>
            <w:tcW w:w="756"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32</w:t>
            </w:r>
          </w:p>
        </w:tc>
        <w:tc>
          <w:tcPr>
            <w:tcW w:w="902"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44</w:t>
            </w:r>
          </w:p>
        </w:tc>
        <w:tc>
          <w:tcPr>
            <w:tcW w:w="732" w:type="pct"/>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56</w:t>
            </w:r>
          </w:p>
        </w:tc>
        <w:tc>
          <w:tcPr>
            <w:tcW w:w="746" w:type="pct"/>
            <w:noWrap/>
            <w:vAlign w:val="center"/>
          </w:tcPr>
          <w:p w:rsidR="00BF3FDC" w:rsidRPr="008E3466" w:rsidRDefault="00BF3FDC" w:rsidP="005F2420">
            <w:pPr>
              <w:spacing w:before="0" w:after="0"/>
              <w:ind w:firstLine="0"/>
              <w:jc w:val="center"/>
              <w:rPr>
                <w:color w:val="000000"/>
                <w:lang w:val="en-US"/>
              </w:rPr>
            </w:pPr>
            <w:r w:rsidRPr="008E3466">
              <w:rPr>
                <w:color w:val="000000"/>
                <w:lang w:val="en-US"/>
              </w:rPr>
              <w:t>30,23</w:t>
            </w:r>
          </w:p>
        </w:tc>
      </w:tr>
      <w:tr w:rsidR="00BF3FDC" w:rsidRPr="008E3466">
        <w:trPr>
          <w:trHeight w:val="300"/>
        </w:trPr>
        <w:tc>
          <w:tcPr>
            <w:tcW w:w="1014" w:type="pct"/>
            <w:noWrap/>
            <w:vAlign w:val="bottom"/>
          </w:tcPr>
          <w:p w:rsidR="00BF3FDC" w:rsidRPr="008E3466" w:rsidRDefault="00BF3FDC" w:rsidP="005F2420">
            <w:pPr>
              <w:spacing w:before="0" w:after="0"/>
              <w:ind w:firstLine="0"/>
              <w:rPr>
                <w:color w:val="000000"/>
                <w:lang w:eastAsia="lt-LT"/>
              </w:rPr>
            </w:pPr>
            <w:r w:rsidRPr="008E3466">
              <w:rPr>
                <w:color w:val="000000"/>
                <w:lang w:eastAsia="lt-LT"/>
              </w:rPr>
              <w:t>Jonavos rajonas</w:t>
            </w:r>
          </w:p>
        </w:tc>
        <w:tc>
          <w:tcPr>
            <w:tcW w:w="850"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59</w:t>
            </w:r>
          </w:p>
        </w:tc>
        <w:tc>
          <w:tcPr>
            <w:tcW w:w="756"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24</w:t>
            </w:r>
          </w:p>
        </w:tc>
        <w:tc>
          <w:tcPr>
            <w:tcW w:w="902"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43</w:t>
            </w:r>
          </w:p>
        </w:tc>
        <w:tc>
          <w:tcPr>
            <w:tcW w:w="732" w:type="pct"/>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38</w:t>
            </w:r>
          </w:p>
        </w:tc>
        <w:tc>
          <w:tcPr>
            <w:tcW w:w="746" w:type="pct"/>
            <w:noWrap/>
            <w:vAlign w:val="center"/>
          </w:tcPr>
          <w:p w:rsidR="00BF3FDC" w:rsidRPr="008E3466" w:rsidRDefault="00BF3FDC" w:rsidP="005F2420">
            <w:pPr>
              <w:spacing w:before="0" w:after="0"/>
              <w:ind w:firstLine="0"/>
              <w:jc w:val="center"/>
              <w:rPr>
                <w:color w:val="000000"/>
                <w:lang w:val="en-US"/>
              </w:rPr>
            </w:pPr>
            <w:r w:rsidRPr="008E3466">
              <w:rPr>
                <w:color w:val="000000"/>
                <w:lang w:val="en-US"/>
              </w:rPr>
              <w:t>-35,59</w:t>
            </w:r>
          </w:p>
        </w:tc>
      </w:tr>
      <w:tr w:rsidR="00BF3FDC" w:rsidRPr="008E3466">
        <w:trPr>
          <w:trHeight w:val="300"/>
        </w:trPr>
        <w:tc>
          <w:tcPr>
            <w:tcW w:w="1014" w:type="pct"/>
            <w:noWrap/>
            <w:vAlign w:val="bottom"/>
          </w:tcPr>
          <w:p w:rsidR="00BF3FDC" w:rsidRPr="008E3466" w:rsidRDefault="00BF3FDC" w:rsidP="005F2420">
            <w:pPr>
              <w:spacing w:before="0" w:after="0"/>
              <w:ind w:firstLine="0"/>
              <w:rPr>
                <w:color w:val="000000"/>
                <w:lang w:eastAsia="lt-LT"/>
              </w:rPr>
            </w:pPr>
            <w:r w:rsidRPr="008E3466">
              <w:rPr>
                <w:color w:val="000000"/>
                <w:lang w:eastAsia="lt-LT"/>
              </w:rPr>
              <w:t>Plungės rajonas</w:t>
            </w:r>
          </w:p>
        </w:tc>
        <w:tc>
          <w:tcPr>
            <w:tcW w:w="850"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18</w:t>
            </w:r>
          </w:p>
        </w:tc>
        <w:tc>
          <w:tcPr>
            <w:tcW w:w="756"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8</w:t>
            </w:r>
          </w:p>
        </w:tc>
        <w:tc>
          <w:tcPr>
            <w:tcW w:w="902" w:type="pct"/>
            <w:noWrap/>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14</w:t>
            </w:r>
          </w:p>
        </w:tc>
        <w:tc>
          <w:tcPr>
            <w:tcW w:w="732" w:type="pct"/>
            <w:vAlign w:val="center"/>
          </w:tcPr>
          <w:p w:rsidR="00BF3FDC" w:rsidRPr="008E3466" w:rsidRDefault="00BF3FDC" w:rsidP="005F2420">
            <w:pPr>
              <w:spacing w:before="0" w:after="0"/>
              <w:ind w:firstLine="0"/>
              <w:jc w:val="center"/>
              <w:rPr>
                <w:color w:val="000000"/>
                <w:lang w:eastAsia="lt-LT"/>
              </w:rPr>
            </w:pPr>
            <w:r w:rsidRPr="008E3466">
              <w:rPr>
                <w:color w:val="000000"/>
                <w:lang w:eastAsia="lt-LT"/>
              </w:rPr>
              <w:t>21</w:t>
            </w:r>
          </w:p>
        </w:tc>
        <w:tc>
          <w:tcPr>
            <w:tcW w:w="746" w:type="pct"/>
            <w:noWrap/>
            <w:vAlign w:val="center"/>
          </w:tcPr>
          <w:p w:rsidR="00BF3FDC" w:rsidRPr="008E3466" w:rsidRDefault="00BF3FDC" w:rsidP="005F2420">
            <w:pPr>
              <w:spacing w:before="0" w:after="0"/>
              <w:ind w:firstLine="0"/>
              <w:jc w:val="center"/>
              <w:rPr>
                <w:color w:val="000000"/>
                <w:lang w:val="en-US"/>
              </w:rPr>
            </w:pPr>
            <w:r w:rsidRPr="008E3466">
              <w:rPr>
                <w:color w:val="000000"/>
                <w:lang w:val="en-US"/>
              </w:rPr>
              <w:t>16,67</w:t>
            </w:r>
          </w:p>
        </w:tc>
      </w:tr>
    </w:tbl>
    <w:p w:rsidR="00BF3FDC" w:rsidRPr="008E3466" w:rsidRDefault="00BF3FDC" w:rsidP="002A7D4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2A7D41">
      <w:pPr>
        <w:pStyle w:val="Tekstui"/>
        <w:spacing w:after="120"/>
      </w:pPr>
      <w:r w:rsidRPr="008E3466">
        <w:t>Ilgalaikės socialinės globos paslaugos Kretingos rajone teikiamos Kretingos socialinių paslaugų centro padalinyje – Vaikų globos tarnyboje. 2012 metais globos (rūpybos), ugdymo ir kitos socialinės paslaug</w:t>
      </w:r>
      <w:r w:rsidR="00487501">
        <w:t>os</w:t>
      </w:r>
      <w:r w:rsidRPr="008E3466">
        <w:t xml:space="preserve"> buvo suteiktos 33 be tėvų globos likusiems vaikams, kuriems nustatyta laikinoji ar nuolatinė globa.</w:t>
      </w:r>
    </w:p>
    <w:p w:rsidR="00BF3FDC" w:rsidRPr="008E3466" w:rsidRDefault="00BF3FDC" w:rsidP="002A7D41">
      <w:pPr>
        <w:pStyle w:val="Tekstui"/>
        <w:spacing w:after="120"/>
      </w:pPr>
      <w:r w:rsidRPr="008E3466">
        <w:t xml:space="preserve">Kretingos rajone, kaip ir visoje Lietuvoje, didėja pagyvenusių asmenų (60 metų ir vyresnių) skaičius. 2009-2012 metais Lietuvoje pagyvenusių asmenų skaičius išaugo 3 proc. (nuo 692555 iki 711072). Panašios tendencijos stebimos ir kitose nagrinėjamose savivaldybėse. Pagyvenusių asmenų skaičius Klaipėdos rajone išaugo 5 proc., Šilutės rajone – 2 proc., Jonavos rajone – 7 proc., o Plungės rajone – 1 proc. 2009-2012 metais Kretingos rajone pagyvenusių asmenų skaičius išaugo nuo 9251 iki 9433 asmenų (arba 2 proc.). </w:t>
      </w:r>
    </w:p>
    <w:p w:rsidR="00BF3FDC" w:rsidRPr="008E3466" w:rsidRDefault="00BF3FDC" w:rsidP="002A7D41">
      <w:pPr>
        <w:pStyle w:val="Tekstui"/>
        <w:spacing w:after="120"/>
      </w:pPr>
      <w:r w:rsidRPr="008E3466">
        <w:t xml:space="preserve">Didėjant tokių asmenų skaičiui, aktualios tampa jiems namuose teikiamos pagalbos į namus ir socialinės globos namuose paslaugos. Kaip matyti 2.4.2.1.3. lentelėje, 2009-2012 metais šias paslaugas namuose gavusių asmenų skaičius Lietuvoje augo 17 proc. Ypač spartus augimas stebimas Jonavos rajone (174 proc.) ir Klaipėdos r. sav. (45 proc.), tuo tarpu kitose savivaldybėse, tarp jų ir Kretingos rajono savivaldybėje, pagalbos į namus ir socialinės globos paslaugas namuose gavusių asmenų skaičius mažėjo. Svarbu pažymėti, kad nepaisant kintančio šių paslaugų gavėjų skaičiaus, pagalbos į namus paslaugų poreikis rajone yra patenkintas. </w:t>
      </w:r>
    </w:p>
    <w:p w:rsidR="00BF3FDC" w:rsidRPr="008E3466" w:rsidRDefault="00BF3FDC" w:rsidP="002A7D41">
      <w:pPr>
        <w:pStyle w:val="Tekstui"/>
        <w:spacing w:before="240" w:after="120"/>
        <w:ind w:firstLine="0"/>
        <w:jc w:val="center"/>
        <w:rPr>
          <w:b/>
          <w:bCs/>
        </w:rPr>
      </w:pPr>
      <w:r w:rsidRPr="008E3466">
        <w:rPr>
          <w:b/>
          <w:bCs/>
        </w:rPr>
        <w:t xml:space="preserve">2.4.2.1.3. lentelė. Pagalbą į namus ir socialinę globą namuose gavę asmenys skirtingose savivaldybėse 2009-2012 metais </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4"/>
        <w:gridCol w:w="1713"/>
        <w:gridCol w:w="1713"/>
        <w:gridCol w:w="1713"/>
        <w:gridCol w:w="1713"/>
        <w:gridCol w:w="1464"/>
      </w:tblGrid>
      <w:tr w:rsidR="00BF3FDC" w:rsidRPr="008E3466">
        <w:trPr>
          <w:trHeight w:val="300"/>
          <w:jc w:val="center"/>
        </w:trPr>
        <w:tc>
          <w:tcPr>
            <w:tcW w:w="854" w:type="pct"/>
            <w:noWrap/>
            <w:vAlign w:val="center"/>
          </w:tcPr>
          <w:p w:rsidR="00BF3FDC" w:rsidRPr="008E3466" w:rsidRDefault="00BF3FDC" w:rsidP="00693F85">
            <w:pPr>
              <w:spacing w:before="0" w:after="0"/>
              <w:ind w:firstLine="0"/>
              <w:jc w:val="center"/>
              <w:rPr>
                <w:b/>
                <w:bCs/>
                <w:color w:val="000000"/>
                <w:lang w:eastAsia="lt-LT"/>
              </w:rPr>
            </w:pPr>
            <w:r w:rsidRPr="008E3466">
              <w:rPr>
                <w:b/>
                <w:bCs/>
                <w:color w:val="000000"/>
                <w:sz w:val="22"/>
                <w:szCs w:val="22"/>
                <w:lang w:eastAsia="lt-LT"/>
              </w:rPr>
              <w:t>Teritorija</w:t>
            </w:r>
          </w:p>
        </w:tc>
        <w:tc>
          <w:tcPr>
            <w:tcW w:w="854" w:type="pct"/>
            <w:noWrap/>
            <w:vAlign w:val="center"/>
          </w:tcPr>
          <w:p w:rsidR="00BF3FDC" w:rsidRPr="008E3466" w:rsidRDefault="00BF3FDC" w:rsidP="00693F85">
            <w:pPr>
              <w:spacing w:before="0" w:after="0"/>
              <w:ind w:firstLine="0"/>
              <w:jc w:val="center"/>
              <w:rPr>
                <w:b/>
                <w:bCs/>
                <w:color w:val="000000"/>
                <w:lang w:eastAsia="lt-LT"/>
              </w:rPr>
            </w:pPr>
            <w:r w:rsidRPr="008E3466">
              <w:rPr>
                <w:b/>
                <w:bCs/>
                <w:color w:val="000000"/>
                <w:sz w:val="22"/>
                <w:szCs w:val="22"/>
                <w:lang w:eastAsia="lt-LT"/>
              </w:rPr>
              <w:t>2009 metai</w:t>
            </w:r>
          </w:p>
        </w:tc>
        <w:tc>
          <w:tcPr>
            <w:tcW w:w="854" w:type="pct"/>
            <w:noWrap/>
            <w:vAlign w:val="center"/>
          </w:tcPr>
          <w:p w:rsidR="00BF3FDC" w:rsidRPr="008E3466" w:rsidRDefault="00BF3FDC" w:rsidP="00693F85">
            <w:pPr>
              <w:spacing w:before="0" w:after="0"/>
              <w:ind w:firstLine="0"/>
              <w:jc w:val="center"/>
              <w:rPr>
                <w:b/>
                <w:bCs/>
                <w:color w:val="000000"/>
                <w:lang w:eastAsia="lt-LT"/>
              </w:rPr>
            </w:pPr>
            <w:r w:rsidRPr="008E3466">
              <w:rPr>
                <w:b/>
                <w:bCs/>
                <w:color w:val="000000"/>
                <w:sz w:val="22"/>
                <w:szCs w:val="22"/>
                <w:lang w:eastAsia="lt-LT"/>
              </w:rPr>
              <w:t>2010 metai</w:t>
            </w:r>
          </w:p>
        </w:tc>
        <w:tc>
          <w:tcPr>
            <w:tcW w:w="854" w:type="pct"/>
            <w:noWrap/>
            <w:vAlign w:val="center"/>
          </w:tcPr>
          <w:p w:rsidR="00BF3FDC" w:rsidRPr="008E3466" w:rsidRDefault="00BF3FDC" w:rsidP="00693F85">
            <w:pPr>
              <w:spacing w:before="0" w:after="0"/>
              <w:ind w:firstLine="0"/>
              <w:jc w:val="center"/>
              <w:rPr>
                <w:b/>
                <w:bCs/>
                <w:color w:val="000000"/>
                <w:lang w:eastAsia="lt-LT"/>
              </w:rPr>
            </w:pPr>
            <w:r w:rsidRPr="008E3466">
              <w:rPr>
                <w:b/>
                <w:bCs/>
                <w:color w:val="000000"/>
                <w:sz w:val="22"/>
                <w:szCs w:val="22"/>
                <w:lang w:eastAsia="lt-LT"/>
              </w:rPr>
              <w:t>2011 metai</w:t>
            </w:r>
          </w:p>
        </w:tc>
        <w:tc>
          <w:tcPr>
            <w:tcW w:w="854" w:type="pct"/>
            <w:vAlign w:val="center"/>
          </w:tcPr>
          <w:p w:rsidR="00BF3FDC" w:rsidRPr="008E3466" w:rsidRDefault="00BF3FDC" w:rsidP="00DD5F77">
            <w:pPr>
              <w:spacing w:before="0" w:after="0"/>
              <w:ind w:firstLine="0"/>
              <w:jc w:val="center"/>
              <w:rPr>
                <w:b/>
                <w:bCs/>
                <w:color w:val="000000"/>
                <w:lang w:eastAsia="lt-LT"/>
              </w:rPr>
            </w:pPr>
            <w:r w:rsidRPr="008E3466">
              <w:rPr>
                <w:b/>
                <w:bCs/>
                <w:color w:val="000000"/>
                <w:sz w:val="22"/>
                <w:szCs w:val="22"/>
                <w:lang w:eastAsia="lt-LT"/>
              </w:rPr>
              <w:t>2012 metai</w:t>
            </w:r>
          </w:p>
        </w:tc>
        <w:tc>
          <w:tcPr>
            <w:tcW w:w="730" w:type="pct"/>
            <w:noWrap/>
            <w:vAlign w:val="center"/>
          </w:tcPr>
          <w:p w:rsidR="00BF3FDC" w:rsidRPr="008E3466" w:rsidRDefault="00BF3FDC" w:rsidP="00693F85">
            <w:pPr>
              <w:spacing w:before="0" w:after="0"/>
              <w:ind w:firstLine="0"/>
              <w:jc w:val="center"/>
              <w:rPr>
                <w:b/>
                <w:bCs/>
                <w:color w:val="000000"/>
                <w:lang w:eastAsia="lt-LT"/>
              </w:rPr>
            </w:pPr>
            <w:r w:rsidRPr="008E3466">
              <w:rPr>
                <w:b/>
                <w:bCs/>
                <w:color w:val="000000"/>
                <w:sz w:val="22"/>
                <w:szCs w:val="22"/>
                <w:lang w:eastAsia="lt-LT"/>
              </w:rPr>
              <w:t>Pokytis, proc.</w:t>
            </w:r>
          </w:p>
        </w:tc>
      </w:tr>
      <w:tr w:rsidR="00BF3FDC" w:rsidRPr="008E3466">
        <w:trPr>
          <w:trHeight w:val="58"/>
          <w:jc w:val="center"/>
        </w:trPr>
        <w:tc>
          <w:tcPr>
            <w:tcW w:w="854" w:type="pct"/>
            <w:noWrap/>
            <w:vAlign w:val="bottom"/>
          </w:tcPr>
          <w:p w:rsidR="00BF3FDC" w:rsidRPr="008E3466" w:rsidRDefault="00BF3FDC" w:rsidP="00DD5F77">
            <w:pPr>
              <w:spacing w:before="0" w:after="0"/>
              <w:ind w:firstLine="0"/>
              <w:jc w:val="left"/>
              <w:rPr>
                <w:color w:val="000000"/>
                <w:lang w:val="en-US"/>
              </w:rPr>
            </w:pPr>
            <w:r w:rsidRPr="008E3466">
              <w:rPr>
                <w:color w:val="000000"/>
                <w:sz w:val="22"/>
                <w:szCs w:val="22"/>
              </w:rPr>
              <w:t>Lietuvos Respublika</w:t>
            </w:r>
          </w:p>
        </w:tc>
        <w:tc>
          <w:tcPr>
            <w:tcW w:w="854" w:type="pct"/>
            <w:noWrap/>
            <w:vAlign w:val="center"/>
          </w:tcPr>
          <w:p w:rsidR="00BF3FDC" w:rsidRPr="008E3466" w:rsidRDefault="00BF3FDC" w:rsidP="00DD5F77">
            <w:pPr>
              <w:spacing w:before="0" w:after="0"/>
              <w:ind w:firstLine="0"/>
              <w:jc w:val="center"/>
              <w:rPr>
                <w:color w:val="000000"/>
                <w:lang w:val="en-US"/>
              </w:rPr>
            </w:pPr>
            <w:r w:rsidRPr="008E3466">
              <w:rPr>
                <w:color w:val="000000"/>
                <w:sz w:val="22"/>
                <w:szCs w:val="22"/>
              </w:rPr>
              <w:t>13554</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12873</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15022</w:t>
            </w:r>
          </w:p>
        </w:tc>
        <w:tc>
          <w:tcPr>
            <w:tcW w:w="854" w:type="pct"/>
            <w:vAlign w:val="center"/>
          </w:tcPr>
          <w:p w:rsidR="00BF3FDC" w:rsidRPr="008E3466" w:rsidRDefault="00BF3FDC" w:rsidP="00DD5F77">
            <w:pPr>
              <w:spacing w:before="0" w:after="0"/>
              <w:ind w:firstLine="0"/>
              <w:jc w:val="center"/>
              <w:rPr>
                <w:color w:val="000000"/>
              </w:rPr>
            </w:pPr>
            <w:r w:rsidRPr="008E3466">
              <w:rPr>
                <w:color w:val="000000"/>
                <w:sz w:val="22"/>
                <w:szCs w:val="22"/>
              </w:rPr>
              <w:t>15902</w:t>
            </w:r>
          </w:p>
        </w:tc>
        <w:tc>
          <w:tcPr>
            <w:tcW w:w="730"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17,3</w:t>
            </w:r>
          </w:p>
        </w:tc>
      </w:tr>
      <w:tr w:rsidR="00BF3FDC" w:rsidRPr="008E3466">
        <w:trPr>
          <w:trHeight w:val="58"/>
          <w:jc w:val="center"/>
        </w:trPr>
        <w:tc>
          <w:tcPr>
            <w:tcW w:w="854" w:type="pct"/>
            <w:noWrap/>
            <w:vAlign w:val="bottom"/>
          </w:tcPr>
          <w:p w:rsidR="00BF3FDC" w:rsidRPr="008E3466" w:rsidRDefault="00BF3FDC" w:rsidP="00DD5F77">
            <w:pPr>
              <w:spacing w:before="0" w:after="0"/>
              <w:ind w:firstLine="0"/>
              <w:rPr>
                <w:color w:val="000000"/>
              </w:rPr>
            </w:pPr>
            <w:r w:rsidRPr="008E3466">
              <w:rPr>
                <w:color w:val="000000"/>
                <w:sz w:val="22"/>
                <w:szCs w:val="22"/>
              </w:rPr>
              <w:t>Jonavos r. sav.</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27</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75</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189</w:t>
            </w:r>
          </w:p>
        </w:tc>
        <w:tc>
          <w:tcPr>
            <w:tcW w:w="854" w:type="pct"/>
            <w:vAlign w:val="center"/>
          </w:tcPr>
          <w:p w:rsidR="00BF3FDC" w:rsidRPr="008E3466" w:rsidRDefault="00BF3FDC" w:rsidP="00DD5F77">
            <w:pPr>
              <w:spacing w:before="0" w:after="0"/>
              <w:ind w:firstLine="0"/>
              <w:jc w:val="center"/>
              <w:rPr>
                <w:color w:val="000000"/>
              </w:rPr>
            </w:pPr>
            <w:r w:rsidRPr="008E3466">
              <w:rPr>
                <w:color w:val="000000"/>
                <w:sz w:val="22"/>
                <w:szCs w:val="22"/>
              </w:rPr>
              <w:t>74</w:t>
            </w:r>
          </w:p>
        </w:tc>
        <w:tc>
          <w:tcPr>
            <w:tcW w:w="730"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174,1</w:t>
            </w:r>
          </w:p>
        </w:tc>
      </w:tr>
      <w:tr w:rsidR="00BF3FDC" w:rsidRPr="008E3466">
        <w:trPr>
          <w:trHeight w:val="300"/>
          <w:jc w:val="center"/>
        </w:trPr>
        <w:tc>
          <w:tcPr>
            <w:tcW w:w="854" w:type="pct"/>
            <w:noWrap/>
            <w:vAlign w:val="bottom"/>
          </w:tcPr>
          <w:p w:rsidR="00BF3FDC" w:rsidRPr="008E3466" w:rsidRDefault="00BF3FDC" w:rsidP="00DD5F77">
            <w:pPr>
              <w:spacing w:before="0" w:after="0"/>
              <w:ind w:firstLine="0"/>
              <w:rPr>
                <w:color w:val="000000"/>
              </w:rPr>
            </w:pPr>
            <w:r w:rsidRPr="008E3466">
              <w:rPr>
                <w:color w:val="000000"/>
                <w:sz w:val="22"/>
                <w:szCs w:val="22"/>
              </w:rPr>
              <w:t>Klaipėdos r. sav.</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166</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153</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159</w:t>
            </w:r>
          </w:p>
        </w:tc>
        <w:tc>
          <w:tcPr>
            <w:tcW w:w="854" w:type="pct"/>
            <w:vAlign w:val="center"/>
          </w:tcPr>
          <w:p w:rsidR="00BF3FDC" w:rsidRPr="008E3466" w:rsidRDefault="00BF3FDC" w:rsidP="00DD5F77">
            <w:pPr>
              <w:spacing w:before="0" w:after="0"/>
              <w:ind w:firstLine="0"/>
              <w:jc w:val="center"/>
              <w:rPr>
                <w:color w:val="000000"/>
              </w:rPr>
            </w:pPr>
            <w:r w:rsidRPr="008E3466">
              <w:rPr>
                <w:color w:val="000000"/>
                <w:sz w:val="22"/>
                <w:szCs w:val="22"/>
              </w:rPr>
              <w:t>241</w:t>
            </w:r>
          </w:p>
        </w:tc>
        <w:tc>
          <w:tcPr>
            <w:tcW w:w="730"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45,2</w:t>
            </w:r>
          </w:p>
        </w:tc>
      </w:tr>
      <w:tr w:rsidR="00BF3FDC" w:rsidRPr="008E3466">
        <w:trPr>
          <w:trHeight w:val="300"/>
          <w:jc w:val="center"/>
        </w:trPr>
        <w:tc>
          <w:tcPr>
            <w:tcW w:w="854" w:type="pct"/>
            <w:noWrap/>
            <w:vAlign w:val="bottom"/>
          </w:tcPr>
          <w:p w:rsidR="00BF3FDC" w:rsidRPr="008E3466" w:rsidRDefault="00BF3FDC" w:rsidP="00DD5F77">
            <w:pPr>
              <w:spacing w:before="0" w:after="0"/>
              <w:ind w:firstLine="0"/>
              <w:rPr>
                <w:b/>
                <w:bCs/>
                <w:color w:val="000000"/>
              </w:rPr>
            </w:pPr>
            <w:r w:rsidRPr="008E3466">
              <w:rPr>
                <w:b/>
                <w:bCs/>
                <w:color w:val="000000"/>
                <w:sz w:val="22"/>
                <w:szCs w:val="22"/>
              </w:rPr>
              <w:t>Kretingos r. sav.</w:t>
            </w:r>
          </w:p>
        </w:tc>
        <w:tc>
          <w:tcPr>
            <w:tcW w:w="854" w:type="pct"/>
            <w:noWrap/>
            <w:vAlign w:val="center"/>
          </w:tcPr>
          <w:p w:rsidR="00BF3FDC" w:rsidRPr="008E3466" w:rsidRDefault="00BF3FDC" w:rsidP="00DD5F77">
            <w:pPr>
              <w:spacing w:before="0" w:after="0"/>
              <w:ind w:firstLine="0"/>
              <w:jc w:val="center"/>
              <w:rPr>
                <w:b/>
                <w:bCs/>
                <w:color w:val="000000"/>
              </w:rPr>
            </w:pPr>
            <w:r w:rsidRPr="008E3466">
              <w:rPr>
                <w:b/>
                <w:bCs/>
                <w:color w:val="000000"/>
                <w:sz w:val="22"/>
                <w:szCs w:val="22"/>
              </w:rPr>
              <w:t>139</w:t>
            </w:r>
          </w:p>
        </w:tc>
        <w:tc>
          <w:tcPr>
            <w:tcW w:w="854" w:type="pct"/>
            <w:noWrap/>
            <w:vAlign w:val="center"/>
          </w:tcPr>
          <w:p w:rsidR="00BF3FDC" w:rsidRPr="008E3466" w:rsidRDefault="00BF3FDC" w:rsidP="00DD5F77">
            <w:pPr>
              <w:spacing w:before="0" w:after="0"/>
              <w:ind w:firstLine="0"/>
              <w:jc w:val="center"/>
              <w:rPr>
                <w:b/>
                <w:bCs/>
                <w:color w:val="000000"/>
              </w:rPr>
            </w:pPr>
            <w:r w:rsidRPr="008E3466">
              <w:rPr>
                <w:b/>
                <w:bCs/>
                <w:color w:val="000000"/>
                <w:sz w:val="22"/>
                <w:szCs w:val="22"/>
              </w:rPr>
              <w:t>113</w:t>
            </w:r>
          </w:p>
        </w:tc>
        <w:tc>
          <w:tcPr>
            <w:tcW w:w="854" w:type="pct"/>
            <w:noWrap/>
            <w:vAlign w:val="center"/>
          </w:tcPr>
          <w:p w:rsidR="00BF3FDC" w:rsidRPr="008E3466" w:rsidRDefault="00BF3FDC" w:rsidP="00DD5F77">
            <w:pPr>
              <w:spacing w:before="0" w:after="0"/>
              <w:ind w:firstLine="0"/>
              <w:jc w:val="center"/>
              <w:rPr>
                <w:b/>
                <w:bCs/>
                <w:color w:val="000000"/>
              </w:rPr>
            </w:pPr>
            <w:r w:rsidRPr="008E3466">
              <w:rPr>
                <w:b/>
                <w:bCs/>
                <w:color w:val="000000"/>
                <w:sz w:val="22"/>
                <w:szCs w:val="22"/>
              </w:rPr>
              <w:t>121</w:t>
            </w:r>
          </w:p>
        </w:tc>
        <w:tc>
          <w:tcPr>
            <w:tcW w:w="854" w:type="pct"/>
            <w:vAlign w:val="center"/>
          </w:tcPr>
          <w:p w:rsidR="00BF3FDC" w:rsidRPr="008E3466" w:rsidRDefault="00BF3FDC" w:rsidP="00DD5F77">
            <w:pPr>
              <w:spacing w:before="0" w:after="0"/>
              <w:ind w:firstLine="0"/>
              <w:jc w:val="center"/>
              <w:rPr>
                <w:b/>
                <w:bCs/>
                <w:color w:val="000000"/>
              </w:rPr>
            </w:pPr>
            <w:r w:rsidRPr="008E3466">
              <w:rPr>
                <w:b/>
                <w:bCs/>
                <w:color w:val="000000"/>
                <w:sz w:val="22"/>
                <w:szCs w:val="22"/>
              </w:rPr>
              <w:t>118</w:t>
            </w:r>
          </w:p>
        </w:tc>
        <w:tc>
          <w:tcPr>
            <w:tcW w:w="730" w:type="pct"/>
            <w:noWrap/>
            <w:vAlign w:val="center"/>
          </w:tcPr>
          <w:p w:rsidR="00BF3FDC" w:rsidRPr="008E3466" w:rsidRDefault="00BF3FDC" w:rsidP="00DD5F77">
            <w:pPr>
              <w:spacing w:before="0" w:after="0"/>
              <w:ind w:firstLine="0"/>
              <w:jc w:val="center"/>
              <w:rPr>
                <w:b/>
                <w:bCs/>
                <w:color w:val="000000"/>
              </w:rPr>
            </w:pPr>
            <w:r w:rsidRPr="008E3466">
              <w:rPr>
                <w:b/>
                <w:bCs/>
                <w:color w:val="000000"/>
                <w:sz w:val="22"/>
                <w:szCs w:val="22"/>
              </w:rPr>
              <w:t>-15,1</w:t>
            </w:r>
          </w:p>
        </w:tc>
      </w:tr>
      <w:tr w:rsidR="00BF3FDC" w:rsidRPr="008E3466">
        <w:trPr>
          <w:trHeight w:val="300"/>
          <w:jc w:val="center"/>
        </w:trPr>
        <w:tc>
          <w:tcPr>
            <w:tcW w:w="854" w:type="pct"/>
            <w:noWrap/>
            <w:vAlign w:val="bottom"/>
          </w:tcPr>
          <w:p w:rsidR="00BF3FDC" w:rsidRPr="008E3466" w:rsidRDefault="00BF3FDC" w:rsidP="00DD5F77">
            <w:pPr>
              <w:spacing w:before="0" w:after="0"/>
              <w:ind w:firstLine="0"/>
              <w:rPr>
                <w:color w:val="000000"/>
              </w:rPr>
            </w:pPr>
            <w:r w:rsidRPr="008E3466">
              <w:rPr>
                <w:color w:val="000000"/>
                <w:sz w:val="22"/>
                <w:szCs w:val="22"/>
              </w:rPr>
              <w:t>Šilutės r. sav.</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168</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177</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180</w:t>
            </w:r>
          </w:p>
        </w:tc>
        <w:tc>
          <w:tcPr>
            <w:tcW w:w="854" w:type="pct"/>
            <w:vAlign w:val="center"/>
          </w:tcPr>
          <w:p w:rsidR="00BF3FDC" w:rsidRPr="008E3466" w:rsidRDefault="00BF3FDC" w:rsidP="00DD5F77">
            <w:pPr>
              <w:spacing w:before="0" w:after="0"/>
              <w:ind w:firstLine="0"/>
              <w:jc w:val="center"/>
              <w:rPr>
                <w:color w:val="000000"/>
              </w:rPr>
            </w:pPr>
            <w:r w:rsidRPr="008E3466">
              <w:rPr>
                <w:color w:val="000000"/>
                <w:sz w:val="22"/>
                <w:szCs w:val="22"/>
              </w:rPr>
              <w:t>160</w:t>
            </w:r>
          </w:p>
        </w:tc>
        <w:tc>
          <w:tcPr>
            <w:tcW w:w="730"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-4,8</w:t>
            </w:r>
          </w:p>
        </w:tc>
      </w:tr>
      <w:tr w:rsidR="00BF3FDC" w:rsidRPr="008E3466">
        <w:trPr>
          <w:trHeight w:val="300"/>
          <w:jc w:val="center"/>
        </w:trPr>
        <w:tc>
          <w:tcPr>
            <w:tcW w:w="854" w:type="pct"/>
            <w:noWrap/>
            <w:vAlign w:val="bottom"/>
          </w:tcPr>
          <w:p w:rsidR="00BF3FDC" w:rsidRPr="008E3466" w:rsidRDefault="00BF3FDC" w:rsidP="00DD5F77">
            <w:pPr>
              <w:spacing w:before="0" w:after="0"/>
              <w:ind w:firstLine="0"/>
              <w:rPr>
                <w:color w:val="000000"/>
              </w:rPr>
            </w:pPr>
            <w:r w:rsidRPr="008E3466">
              <w:rPr>
                <w:color w:val="000000"/>
                <w:sz w:val="22"/>
                <w:szCs w:val="22"/>
              </w:rPr>
              <w:t>Plungės r. sav.</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153</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82</w:t>
            </w:r>
          </w:p>
        </w:tc>
        <w:tc>
          <w:tcPr>
            <w:tcW w:w="854"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88</w:t>
            </w:r>
          </w:p>
        </w:tc>
        <w:tc>
          <w:tcPr>
            <w:tcW w:w="854" w:type="pct"/>
            <w:vAlign w:val="center"/>
          </w:tcPr>
          <w:p w:rsidR="00BF3FDC" w:rsidRPr="008E3466" w:rsidRDefault="00BF3FDC" w:rsidP="00DD5F77">
            <w:pPr>
              <w:spacing w:before="0" w:after="0"/>
              <w:ind w:firstLine="0"/>
              <w:jc w:val="center"/>
              <w:rPr>
                <w:color w:val="000000"/>
              </w:rPr>
            </w:pPr>
            <w:r w:rsidRPr="008E3466">
              <w:rPr>
                <w:color w:val="000000"/>
                <w:sz w:val="22"/>
                <w:szCs w:val="22"/>
              </w:rPr>
              <w:t>77</w:t>
            </w:r>
          </w:p>
        </w:tc>
        <w:tc>
          <w:tcPr>
            <w:tcW w:w="730" w:type="pct"/>
            <w:noWrap/>
            <w:vAlign w:val="center"/>
          </w:tcPr>
          <w:p w:rsidR="00BF3FDC" w:rsidRPr="008E3466" w:rsidRDefault="00BF3FDC" w:rsidP="00DD5F77">
            <w:pPr>
              <w:spacing w:before="0" w:after="0"/>
              <w:ind w:firstLine="0"/>
              <w:jc w:val="center"/>
              <w:rPr>
                <w:color w:val="000000"/>
              </w:rPr>
            </w:pPr>
            <w:r w:rsidRPr="008E3466">
              <w:rPr>
                <w:color w:val="000000"/>
                <w:sz w:val="22"/>
                <w:szCs w:val="22"/>
              </w:rPr>
              <w:t>-49,7</w:t>
            </w:r>
          </w:p>
        </w:tc>
      </w:tr>
    </w:tbl>
    <w:p w:rsidR="00BF3FDC" w:rsidRPr="008E3466" w:rsidRDefault="00BF3FDC" w:rsidP="002A7D41">
      <w:pPr>
        <w:autoSpaceDE w:val="0"/>
        <w:autoSpaceDN w:val="0"/>
        <w:adjustRightInd w:val="0"/>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2A7D41">
      <w:pPr>
        <w:pStyle w:val="Tekstui"/>
        <w:spacing w:after="120"/>
      </w:pPr>
      <w:r w:rsidRPr="008E3466">
        <w:t>Pagalbos į namus teikimą 2012 m. organizavo 1 Kretingos socialinių paslaugų centro socialinis darbuotojas, paslaugas teikė 27 socialinio darbuotojo padėjėjos. Iš viso per metus pagalbos į namus paslaugos (informavimo, konsultavimo, tarpininkavimo ir atstovavimo, bendravimo, pagalbos buityje ir namų ruošoje, lydėjimo į įvairias įstaigas ir kitos paslaugos, reikalingos norint asmeniui sudaryti galimybes gyventi savo namuose) teiktos 164 senyvo amžiaus asmenims.</w:t>
      </w:r>
    </w:p>
    <w:p w:rsidR="00BF3FDC" w:rsidRPr="008E3466" w:rsidRDefault="00BF3FDC" w:rsidP="002A7D41">
      <w:pPr>
        <w:pStyle w:val="Tekstui"/>
        <w:spacing w:after="120"/>
      </w:pPr>
      <w:r w:rsidRPr="008E3466">
        <w:t>Dienos socialinės globos paslaugos senyvo amžiaus bei suaugusiems asmenims su negalia Kretingos rajone taip pat teikiamos institucijose</w:t>
      </w:r>
      <w:r w:rsidR="00487501">
        <w:t>:</w:t>
      </w:r>
      <w:r w:rsidRPr="008E3466">
        <w:t xml:space="preserve"> Kretingos socialinių paslaugų centre ir Kretingos dienos veiklos centre bei jo Salantų padalinyje. Kretingos socialinių paslaugų centre šias paslaugas gauna senyvo amžiaus ir suaugę asmenys su negalia bei jų šeimos. 2012 metais jomis pasinaudojo 20 </w:t>
      </w:r>
      <w:r w:rsidRPr="008E3466">
        <w:lastRenderedPageBreak/>
        <w:t>Kretingos rajono gyventojų (2010 metais 9 gyventojai). Kretingos dienos veiklos centre ir jo padalinyje Salantuose dienos socialinės globos paslaugos teikiamos neįgaliems asmenims nuo 18 metų, turintiems proto, fizinę ir kompleksinę negalią. 2012 metais dienos socialinės globos paslaugas gavo 51 neįgalus asmuo.</w:t>
      </w:r>
    </w:p>
    <w:p w:rsidR="00BF3FDC" w:rsidRPr="008E3466" w:rsidRDefault="00BF3FDC" w:rsidP="002A7D41">
      <w:pPr>
        <w:pStyle w:val="Tekstui"/>
        <w:spacing w:after="120"/>
      </w:pPr>
      <w:r w:rsidRPr="008E3466">
        <w:t>Be dienos socialinės globos paslaugų šiose institucijose teikiamos ir trumpalaikės socialinės globos paslaugos. 2012 metais Kretingos socialinių paslaugų centre šios paslaugos suteiktos 13 vaikų ir 15 suaugusių, į krizinę situaciją</w:t>
      </w:r>
      <w:r w:rsidR="00487501" w:rsidRPr="00487501">
        <w:t xml:space="preserve"> </w:t>
      </w:r>
      <w:r w:rsidR="00487501" w:rsidRPr="008E3466">
        <w:t>patekusių</w:t>
      </w:r>
      <w:r w:rsidR="001C68B4">
        <w:t>, asmenų</w:t>
      </w:r>
      <w:r w:rsidRPr="008E3466">
        <w:t xml:space="preserve">. Kretingos dienos veiklos centro Salantų padalinyje trumpalaikes socialinės globos paslaugas gavo 4 suaugę asmenys su negalia. </w:t>
      </w:r>
    </w:p>
    <w:p w:rsidR="00BF3FDC" w:rsidRPr="008E3466" w:rsidRDefault="00BF3FDC" w:rsidP="002A7D41">
      <w:pPr>
        <w:pStyle w:val="Tekstui"/>
        <w:spacing w:after="120"/>
      </w:pPr>
      <w:r w:rsidRPr="008E3466">
        <w:t>Kai kurių kitų socialinės srities rodiklių reikšmės pateikiamos 3 priede.</w:t>
      </w:r>
    </w:p>
    <w:p w:rsidR="00BF3FDC" w:rsidRPr="008E3466" w:rsidRDefault="00BF3FDC" w:rsidP="002A7D41">
      <w:pPr>
        <w:autoSpaceDE w:val="0"/>
        <w:autoSpaceDN w:val="0"/>
        <w:adjustRightInd w:val="0"/>
      </w:pPr>
      <w:r w:rsidRPr="008E3466">
        <w:rPr>
          <w:b/>
          <w:bCs/>
        </w:rPr>
        <w:t xml:space="preserve">Apibendrinimas. </w:t>
      </w:r>
      <w:r w:rsidRPr="008E3466">
        <w:t xml:space="preserve">2011 metais savivaldybių ir valstybės biudžetų išlaidos socialinei paramai vienam gyventojui Kretingos rajone buvo mažiausios lyginant su Klaipėdos, Jonavos, Šilutės ir Plungės rajonų savivaldybėmis. Vis dėlto, Kretingos rajone stebimas spartesnis šių išlaidų augimas nei Jonavos ir Plungės rajonuose. </w:t>
      </w:r>
    </w:p>
    <w:p w:rsidR="00BF3FDC" w:rsidRPr="008E3466" w:rsidRDefault="00BF3FDC" w:rsidP="002A7D41">
      <w:pPr>
        <w:autoSpaceDE w:val="0"/>
        <w:autoSpaceDN w:val="0"/>
        <w:adjustRightInd w:val="0"/>
      </w:pPr>
      <w:r w:rsidRPr="008E3466">
        <w:t xml:space="preserve">2009-2011 metais Kretingos rajono savivaldybės išlaidos socialinėms paslaugoms 1 gyventojui mažėjo, tačiau jos buvo didesnės nei Klaipėdos, Šilutės ir Plungės rajonuose skiriamos lėšos. Didesnį dėmesį, skiriamą socialinių paslaugų teikimui, rodo ir didesnė Kretingos rajono savivaldybės biudžeto išlaidų dalis socialinėms paslaugoms, lyginant su Klaipėdos, Šilutės ir Plungės rajonų savivaldybėmis. </w:t>
      </w:r>
    </w:p>
    <w:p w:rsidR="00BF3FDC" w:rsidRPr="008E3466" w:rsidRDefault="00BF3FDC" w:rsidP="002A7D41">
      <w:pPr>
        <w:pStyle w:val="Tekstui"/>
        <w:spacing w:after="120"/>
      </w:pPr>
      <w:r w:rsidRPr="008E3466">
        <w:t>Socialinių pašalpų gavėjų skaičiaus augimą Kretingos rajono savivaldybėje daugiausiai lėmė bendros tendencijos visoje šalyje: gana aukštas skurdo ir bedarbystės lygis, socialiai pažeidžiamų grupių asmenų skaičiaus augimas. Šalies demografiniai ir ekonominiai veiksniai nulėmė socialinės paramos poreikį ne tik Kretingos rajone, bet ir visoje Lietuvoje. Socialinių pašalpų gavėjų skaičius, tenkantis 1000 gyventojų, Kretingos rajone praktiškai atitinka Lietuvos vidurkį, tačiau stebimas spartesnis nei Lietuvoje ir kitose nagrinėjamose savivaldybėse jų skaičiaus augimas. Augant socialinių pašalpų gavėjų skaičiui, atitinkamai auga ir išlaidos socialinėms pašalpoms mokėti</w:t>
      </w:r>
      <w:r w:rsidRPr="008E3466">
        <w:rPr>
          <w:rStyle w:val="Puslapioinaosnuoroda"/>
        </w:rPr>
        <w:footnoteReference w:id="21"/>
      </w:r>
      <w:r w:rsidRPr="008E3466">
        <w:t xml:space="preserve">. Nors skaičiuojant vienam savivaldybės gyventojui Kretingos rajone socialinių pašalpų išlaidos yra mažesnės nei Lietuvoje ir kitose nagrinėjamose savivaldybėse (išskyrus Klaipėdos rajoną), tačiau stebimas gana spartus šių išlaidų augimas, siejamas su socialinių pašalpų gavėjų skaičiaus augimu. </w:t>
      </w:r>
    </w:p>
    <w:p w:rsidR="00BF3FDC" w:rsidRPr="008E3466" w:rsidRDefault="00BF3FDC" w:rsidP="002A7D41">
      <w:pPr>
        <w:pStyle w:val="Tekstui"/>
        <w:spacing w:after="120"/>
      </w:pPr>
      <w:r w:rsidRPr="008E3466">
        <w:t xml:space="preserve">Rajone mažėja socialinės rizikos šeimų ir vaikų jose skaičius, tačiau gilėja problemos tokiose šeimose. 2009-2012 metais taip pat mažėjo per metus vaikams nustatytos globos (rūpybos) atvejų skaičius – šio rodiklio reikšmė išlieka mažiausia tarp visų nagrinėjamų administracinių vienetų. </w:t>
      </w:r>
    </w:p>
    <w:p w:rsidR="00BF3FDC" w:rsidRPr="008E3466" w:rsidRDefault="00BF3FDC" w:rsidP="002A7D41">
      <w:pPr>
        <w:pStyle w:val="Tekstui"/>
        <w:spacing w:after="120"/>
      </w:pPr>
      <w:r w:rsidRPr="008E3466">
        <w:t>Rajono teritorijoje nėra nakvynės namų ir savarankiško gyvenimo namų, tačiau tokiose įstaigose teikiamos paslaugos Kretingos rajono savivaldybės gyventojams organizuojamos pagal poreikį – perkamos iš kitų įstaigų arba organizuojamas paslaugų teikimas kitų savivaldybių įstaigose.</w:t>
      </w:r>
    </w:p>
    <w:p w:rsidR="00BF3FDC" w:rsidRPr="008E3466" w:rsidRDefault="00BF3FDC" w:rsidP="00216A38"/>
    <w:p w:rsidR="00BF3FDC" w:rsidRPr="008E3466" w:rsidRDefault="00BF3FDC" w:rsidP="00216A38"/>
    <w:p w:rsidR="00BF3FDC" w:rsidRPr="008E3466" w:rsidRDefault="00BF3FDC" w:rsidP="00216A38"/>
    <w:p w:rsidR="00BF3FDC" w:rsidRPr="008E3466" w:rsidRDefault="00BF3FDC" w:rsidP="00E70FA1">
      <w:pPr>
        <w:pStyle w:val="Antrat4"/>
        <w:ind w:firstLine="0"/>
      </w:pPr>
      <w:bookmarkStart w:id="50" w:name="_Toc388278873"/>
      <w:r w:rsidRPr="008E3466">
        <w:t>2.4.2.2 Socialinis būstas</w:t>
      </w:r>
      <w:bookmarkEnd w:id="50"/>
    </w:p>
    <w:p w:rsidR="00BF3FDC" w:rsidRPr="008E3466" w:rsidRDefault="00BF3FDC" w:rsidP="00216A38">
      <w:pPr>
        <w:ind w:firstLine="851"/>
      </w:pPr>
      <w:r w:rsidRPr="008E3466">
        <w:t>Socialinio būsto fondą sudaro savivaldybei nuosavybės teise priklausantys, taip pat patikėjimo teise jos valdomi gyvenamieji namai, jų dalys, butai (ir kitos tinkamos gyventi patalpos), skirti nuomoti šeimoms ir asmenims, turintiems teisę į socialinį būstą. 2012 m. pabaigoje Kretingos rajono savivaldybė</w:t>
      </w:r>
      <w:r w:rsidR="009C325A">
        <w:t>s</w:t>
      </w:r>
      <w:r w:rsidRPr="008E3466">
        <w:t xml:space="preserve"> sąrašuose socialiniam būstui nuomoti buvo </w:t>
      </w:r>
      <w:r w:rsidR="009C325A">
        <w:t xml:space="preserve">užregistruoti </w:t>
      </w:r>
      <w:r w:rsidRPr="008E3466">
        <w:t xml:space="preserve">316 asmenų (šeimų), o šeimos narių skaičius – 797. Rajone didžiausias socialinio būsto poreikis yra jaunoms šeimoms, kurios sudaro </w:t>
      </w:r>
      <w:r w:rsidRPr="008E3466">
        <w:lastRenderedPageBreak/>
        <w:t>38,3 proc. (arba 121 šeima) visų socialinio būsto</w:t>
      </w:r>
      <w:r w:rsidR="009C325A" w:rsidRPr="009C325A">
        <w:t xml:space="preserve"> </w:t>
      </w:r>
      <w:r w:rsidR="009C325A" w:rsidRPr="008E3466">
        <w:t>laukiančių</w:t>
      </w:r>
      <w:r w:rsidR="009C325A">
        <w:t xml:space="preserve"> asmenų</w:t>
      </w:r>
      <w:r w:rsidRPr="008E3466">
        <w:t xml:space="preserve">. </w:t>
      </w:r>
      <w:r w:rsidR="009C325A">
        <w:t xml:space="preserve">Bendrajame sąraše </w:t>
      </w:r>
      <w:r w:rsidRPr="008E3466">
        <w:t xml:space="preserve"> 2012 m. pabaigoje rajone buvo įrašytas 101 asmuo (šeima), </w:t>
      </w:r>
      <w:r w:rsidR="009C325A">
        <w:t xml:space="preserve">45 </w:t>
      </w:r>
      <w:r w:rsidRPr="008E3466">
        <w:t xml:space="preserve">neįgalūs asmenys (šeimos), </w:t>
      </w:r>
      <w:r w:rsidR="00F907D3">
        <w:t xml:space="preserve">28 </w:t>
      </w:r>
      <w:r w:rsidRPr="008E3466">
        <w:t xml:space="preserve">šeimos, auginančios tris ir daugiau vaikų </w:t>
      </w:r>
      <w:r w:rsidR="00F907D3">
        <w:t xml:space="preserve"> 21</w:t>
      </w:r>
      <w:r w:rsidRPr="008E3466">
        <w:t xml:space="preserve"> našlai</w:t>
      </w:r>
      <w:r w:rsidR="00F907D3">
        <w:t>tis</w:t>
      </w:r>
      <w:r w:rsidRPr="008E3466">
        <w:t xml:space="preserve"> ir likę be tėvų globos asmenys. 2012 m. visoje šalyje pagal socialinio būsto laukiančių asmenų (šeimų) struktūrą dominavo asmenys (šeimos), įrašyti į bendrąjį sąrašą. </w:t>
      </w:r>
    </w:p>
    <w:p w:rsidR="00BF3FDC" w:rsidRPr="008E3466" w:rsidRDefault="00BF3FDC" w:rsidP="00216A38">
      <w:pPr>
        <w:ind w:firstLine="851"/>
      </w:pPr>
      <w:r w:rsidRPr="008E3466">
        <w:t xml:space="preserve">Socialinio būsto poreikis nagrinėjamais 2009–2012 m. Kretingos rajono savivaldybėje išaugo 18,8 proc. (nuo 266 iki 316 asmenų (šeimų), laukiančių socialinio būsto), o socialinio būsto laukiančių šeimos narių skaičius padidėjo 24,3 proc. (nuo 641 iki 797 narių). Socialinio būsto poreikis analizuojamu laikotarpiu didėjo visoje šalyje bei visose nagrinėjamose savivaldybėse (žr. 2.4.2.4.1. lentelę). Didžiausios  </w:t>
      </w:r>
      <w:r w:rsidR="00F907D3" w:rsidRPr="008E3466">
        <w:t xml:space="preserve">socialinio būsto </w:t>
      </w:r>
      <w:r w:rsidRPr="008E3466">
        <w:t xml:space="preserve">laukiančių </w:t>
      </w:r>
      <w:r w:rsidR="00F907D3">
        <w:t xml:space="preserve"> asmenų eilės </w:t>
      </w:r>
      <w:r w:rsidRPr="008E3466">
        <w:t xml:space="preserve">yra Jonavos rajono savivaldybėje, o didžiausias socialinio būsto poreikio augimas pastebimas Šilutės rajono savivaldybėje (32,8 proc.), mažiausias - Jonavos rajono savivaldybėje (10,7 proc.). </w:t>
      </w:r>
    </w:p>
    <w:p w:rsidR="00BF3FDC" w:rsidRPr="008E3466" w:rsidRDefault="00BF3FDC" w:rsidP="00216A38">
      <w:pPr>
        <w:ind w:firstLine="851"/>
      </w:pPr>
      <w:r w:rsidRPr="008E3466">
        <w:t>2011 m.</w:t>
      </w:r>
      <w:r w:rsidRPr="008E3466">
        <w:rPr>
          <w:rStyle w:val="Puslapioinaosnuoroda"/>
        </w:rPr>
        <w:footnoteReference w:id="22"/>
      </w:r>
      <w:r w:rsidRPr="008E3466">
        <w:t xml:space="preserve"> 1.000-iui Kretingos rajono gyventojų teko 7,3 asmenys (šeimos), buvę sąrašuose socialiniam būstui išsinuomoti. 2009-2011 m. pagal asmenų (šeimų), buvusių sąrašuose socialiniam būstui nuomoti, skaičių, tenkantį 1.000-iui gyventojų, dominavo Jonavos rajono savivaldybė, o mažiausia šio rodiklio reikšme pasižymėjo Klaipėdos rajono savivaldybė (žr. 2.4.2.2.1. lentelę).</w:t>
      </w:r>
    </w:p>
    <w:p w:rsidR="00BF3FDC" w:rsidRPr="008E3466" w:rsidRDefault="00BF3FDC" w:rsidP="00216A38">
      <w:pPr>
        <w:spacing w:before="360"/>
        <w:jc w:val="center"/>
        <w:rPr>
          <w:b/>
          <w:bCs/>
        </w:rPr>
      </w:pPr>
      <w:r w:rsidRPr="008E3466">
        <w:rPr>
          <w:b/>
          <w:bCs/>
        </w:rPr>
        <w:t>2.4.2.2.1. lentelė. Asmenys (šeimos), buvę sąrašuose socialiniam būstui nuomoti, 2009–2011 m. pabaigoje</w:t>
      </w:r>
    </w:p>
    <w:tbl>
      <w:tblPr>
        <w:tblW w:w="4881"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952"/>
        <w:gridCol w:w="913"/>
        <w:gridCol w:w="913"/>
        <w:gridCol w:w="913"/>
        <w:gridCol w:w="1096"/>
        <w:gridCol w:w="1423"/>
        <w:gridCol w:w="706"/>
        <w:gridCol w:w="704"/>
        <w:gridCol w:w="704"/>
        <w:gridCol w:w="710"/>
      </w:tblGrid>
      <w:tr w:rsidR="00BF3FDC" w:rsidRPr="008E3466">
        <w:trPr>
          <w:trHeight w:val="126"/>
          <w:jc w:val="center"/>
        </w:trPr>
        <w:tc>
          <w:tcPr>
            <w:tcW w:w="972" w:type="pct"/>
            <w:vMerge w:val="restart"/>
            <w:noWrap/>
            <w:vAlign w:val="center"/>
          </w:tcPr>
          <w:p w:rsidR="00BF3FDC" w:rsidRPr="008E3466" w:rsidRDefault="00BF3FDC" w:rsidP="00F907D3">
            <w:pPr>
              <w:spacing w:before="0" w:after="0"/>
              <w:ind w:firstLine="0"/>
              <w:jc w:val="center"/>
              <w:rPr>
                <w:b/>
                <w:bCs/>
              </w:rPr>
            </w:pPr>
            <w:r w:rsidRPr="008E3466">
              <w:rPr>
                <w:b/>
                <w:bCs/>
                <w:sz w:val="22"/>
                <w:szCs w:val="22"/>
              </w:rPr>
              <w:t>Administracinė teritorija/</w:t>
            </w:r>
            <w:r w:rsidR="00F907D3">
              <w:rPr>
                <w:b/>
                <w:bCs/>
                <w:sz w:val="22"/>
                <w:szCs w:val="22"/>
              </w:rPr>
              <w:t xml:space="preserve"> </w:t>
            </w:r>
            <w:r w:rsidRPr="008E3466">
              <w:rPr>
                <w:b/>
                <w:bCs/>
                <w:sz w:val="22"/>
                <w:szCs w:val="22"/>
              </w:rPr>
              <w:t>Metai</w:t>
            </w:r>
          </w:p>
        </w:tc>
        <w:tc>
          <w:tcPr>
            <w:tcW w:w="2620" w:type="pct"/>
            <w:gridSpan w:val="5"/>
            <w:vAlign w:val="center"/>
          </w:tcPr>
          <w:p w:rsidR="00BF3FDC" w:rsidRPr="008E3466" w:rsidRDefault="00BF3FDC" w:rsidP="003B4702">
            <w:pPr>
              <w:spacing w:before="0" w:after="0"/>
              <w:ind w:firstLine="0"/>
              <w:jc w:val="center"/>
              <w:rPr>
                <w:b/>
                <w:bCs/>
              </w:rPr>
            </w:pPr>
            <w:r w:rsidRPr="008E3466">
              <w:rPr>
                <w:b/>
                <w:bCs/>
                <w:sz w:val="22"/>
                <w:szCs w:val="22"/>
              </w:rPr>
              <w:t>Asmenys (šeimos), buvę sąrašuose socialiniam būstui nuomoti</w:t>
            </w:r>
          </w:p>
        </w:tc>
        <w:tc>
          <w:tcPr>
            <w:tcW w:w="1408" w:type="pct"/>
            <w:gridSpan w:val="4"/>
            <w:vAlign w:val="center"/>
          </w:tcPr>
          <w:p w:rsidR="00BF3FDC" w:rsidRPr="008E3466" w:rsidRDefault="00BF3FDC" w:rsidP="003B4702">
            <w:pPr>
              <w:spacing w:before="0" w:after="0"/>
              <w:ind w:firstLine="0"/>
              <w:jc w:val="center"/>
              <w:rPr>
                <w:b/>
                <w:bCs/>
              </w:rPr>
            </w:pPr>
            <w:r w:rsidRPr="008E3466">
              <w:rPr>
                <w:b/>
                <w:bCs/>
                <w:sz w:val="22"/>
                <w:szCs w:val="22"/>
              </w:rPr>
              <w:t>Asmenys (šeimos), buvę sąrašuose socialiniam būstui nuomoti, 1.000-iui gyventojų</w:t>
            </w:r>
          </w:p>
        </w:tc>
      </w:tr>
      <w:tr w:rsidR="00BF3FDC" w:rsidRPr="008E3466">
        <w:trPr>
          <w:trHeight w:val="126"/>
          <w:jc w:val="center"/>
        </w:trPr>
        <w:tc>
          <w:tcPr>
            <w:tcW w:w="972" w:type="pct"/>
            <w:vMerge/>
            <w:noWrap/>
            <w:vAlign w:val="center"/>
          </w:tcPr>
          <w:p w:rsidR="00BF3FDC" w:rsidRPr="008E3466" w:rsidRDefault="00BF3FDC" w:rsidP="00790D78">
            <w:pPr>
              <w:spacing w:before="0" w:after="0"/>
              <w:ind w:firstLine="0"/>
              <w:jc w:val="center"/>
              <w:rPr>
                <w:b/>
                <w:bCs/>
              </w:rPr>
            </w:pPr>
          </w:p>
        </w:tc>
        <w:tc>
          <w:tcPr>
            <w:tcW w:w="455" w:type="pct"/>
            <w:vAlign w:val="center"/>
          </w:tcPr>
          <w:p w:rsidR="00BF3FDC" w:rsidRPr="008E3466" w:rsidRDefault="00BF3FDC" w:rsidP="00790D78">
            <w:pPr>
              <w:spacing w:before="0" w:after="0"/>
              <w:ind w:firstLine="0"/>
              <w:jc w:val="center"/>
              <w:rPr>
                <w:b/>
                <w:bCs/>
              </w:rPr>
            </w:pPr>
            <w:r w:rsidRPr="008E3466">
              <w:rPr>
                <w:b/>
                <w:bCs/>
                <w:sz w:val="22"/>
                <w:szCs w:val="22"/>
              </w:rPr>
              <w:t>2009</w:t>
            </w:r>
          </w:p>
        </w:tc>
        <w:tc>
          <w:tcPr>
            <w:tcW w:w="455" w:type="pct"/>
            <w:vAlign w:val="center"/>
          </w:tcPr>
          <w:p w:rsidR="00BF3FDC" w:rsidRPr="008E3466" w:rsidRDefault="00BF3FDC" w:rsidP="00790D78">
            <w:pPr>
              <w:spacing w:before="0" w:after="0"/>
              <w:ind w:firstLine="0"/>
              <w:jc w:val="center"/>
              <w:rPr>
                <w:b/>
                <w:bCs/>
              </w:rPr>
            </w:pPr>
            <w:r w:rsidRPr="008E3466">
              <w:rPr>
                <w:b/>
                <w:bCs/>
                <w:sz w:val="22"/>
                <w:szCs w:val="22"/>
              </w:rPr>
              <w:t>2010</w:t>
            </w:r>
          </w:p>
        </w:tc>
        <w:tc>
          <w:tcPr>
            <w:tcW w:w="455" w:type="pct"/>
            <w:vAlign w:val="center"/>
          </w:tcPr>
          <w:p w:rsidR="00BF3FDC" w:rsidRPr="008E3466" w:rsidRDefault="00BF3FDC" w:rsidP="00790D78">
            <w:pPr>
              <w:spacing w:before="0" w:after="0"/>
              <w:ind w:firstLine="0"/>
              <w:jc w:val="center"/>
              <w:rPr>
                <w:b/>
                <w:bCs/>
              </w:rPr>
            </w:pPr>
            <w:r w:rsidRPr="008E3466">
              <w:rPr>
                <w:b/>
                <w:bCs/>
                <w:sz w:val="22"/>
                <w:szCs w:val="22"/>
              </w:rPr>
              <w:t>2011</w:t>
            </w:r>
          </w:p>
        </w:tc>
        <w:tc>
          <w:tcPr>
            <w:tcW w:w="546" w:type="pct"/>
            <w:vAlign w:val="center"/>
          </w:tcPr>
          <w:p w:rsidR="00BF3FDC" w:rsidRPr="008E3466" w:rsidRDefault="00BF3FDC" w:rsidP="00790D78">
            <w:pPr>
              <w:spacing w:before="0" w:after="0"/>
              <w:ind w:firstLine="0"/>
              <w:jc w:val="center"/>
              <w:rPr>
                <w:b/>
                <w:bCs/>
              </w:rPr>
            </w:pPr>
            <w:r w:rsidRPr="008E3466">
              <w:rPr>
                <w:b/>
                <w:bCs/>
                <w:sz w:val="22"/>
                <w:szCs w:val="22"/>
              </w:rPr>
              <w:t>2012</w:t>
            </w:r>
          </w:p>
        </w:tc>
        <w:tc>
          <w:tcPr>
            <w:tcW w:w="708" w:type="pct"/>
            <w:vAlign w:val="center"/>
          </w:tcPr>
          <w:p w:rsidR="00BF3FDC" w:rsidRPr="008E3466" w:rsidRDefault="00BF3FDC" w:rsidP="00790D78">
            <w:pPr>
              <w:spacing w:before="0" w:after="0"/>
              <w:ind w:firstLine="0"/>
              <w:jc w:val="center"/>
              <w:rPr>
                <w:b/>
                <w:bCs/>
              </w:rPr>
            </w:pPr>
            <w:r w:rsidRPr="008E3466">
              <w:rPr>
                <w:b/>
                <w:bCs/>
                <w:sz w:val="22"/>
                <w:szCs w:val="22"/>
              </w:rPr>
              <w:t xml:space="preserve">Skirtumas proc., 2012 m. lyginant su 2009 m. </w:t>
            </w:r>
          </w:p>
        </w:tc>
        <w:tc>
          <w:tcPr>
            <w:tcW w:w="352" w:type="pct"/>
            <w:vAlign w:val="center"/>
          </w:tcPr>
          <w:p w:rsidR="00BF3FDC" w:rsidRPr="008E3466" w:rsidRDefault="00BF3FDC" w:rsidP="00790D78">
            <w:pPr>
              <w:spacing w:before="0" w:after="0"/>
              <w:ind w:firstLine="0"/>
              <w:jc w:val="center"/>
              <w:rPr>
                <w:b/>
                <w:bCs/>
              </w:rPr>
            </w:pPr>
            <w:r w:rsidRPr="008E3466">
              <w:rPr>
                <w:b/>
                <w:bCs/>
                <w:sz w:val="22"/>
                <w:szCs w:val="22"/>
              </w:rPr>
              <w:t>2009</w:t>
            </w:r>
          </w:p>
        </w:tc>
        <w:tc>
          <w:tcPr>
            <w:tcW w:w="351" w:type="pct"/>
            <w:vAlign w:val="center"/>
          </w:tcPr>
          <w:p w:rsidR="00BF3FDC" w:rsidRPr="008E3466" w:rsidRDefault="00BF3FDC" w:rsidP="00790D78">
            <w:pPr>
              <w:spacing w:before="0" w:after="0"/>
              <w:ind w:firstLine="0"/>
              <w:jc w:val="center"/>
              <w:rPr>
                <w:b/>
                <w:bCs/>
              </w:rPr>
            </w:pPr>
            <w:r w:rsidRPr="008E3466">
              <w:rPr>
                <w:b/>
                <w:bCs/>
                <w:sz w:val="22"/>
                <w:szCs w:val="22"/>
              </w:rPr>
              <w:t>2010</w:t>
            </w:r>
          </w:p>
        </w:tc>
        <w:tc>
          <w:tcPr>
            <w:tcW w:w="351" w:type="pct"/>
            <w:vAlign w:val="center"/>
          </w:tcPr>
          <w:p w:rsidR="00BF3FDC" w:rsidRPr="008E3466" w:rsidRDefault="00BF3FDC" w:rsidP="00790D78">
            <w:pPr>
              <w:spacing w:before="0" w:after="0"/>
              <w:ind w:firstLine="0"/>
              <w:jc w:val="center"/>
              <w:rPr>
                <w:b/>
                <w:bCs/>
              </w:rPr>
            </w:pPr>
            <w:r w:rsidRPr="008E3466">
              <w:rPr>
                <w:b/>
                <w:bCs/>
                <w:sz w:val="22"/>
                <w:szCs w:val="22"/>
              </w:rPr>
              <w:t>2011</w:t>
            </w:r>
          </w:p>
        </w:tc>
        <w:tc>
          <w:tcPr>
            <w:tcW w:w="355" w:type="pct"/>
            <w:vAlign w:val="center"/>
          </w:tcPr>
          <w:p w:rsidR="00BF3FDC" w:rsidRPr="008E3466" w:rsidRDefault="00BF3FDC" w:rsidP="00790D78">
            <w:pPr>
              <w:spacing w:before="0" w:after="0"/>
              <w:ind w:firstLine="0"/>
              <w:jc w:val="center"/>
              <w:rPr>
                <w:b/>
                <w:bCs/>
              </w:rPr>
            </w:pPr>
            <w:r w:rsidRPr="008E3466">
              <w:rPr>
                <w:b/>
                <w:bCs/>
                <w:sz w:val="22"/>
                <w:szCs w:val="22"/>
              </w:rPr>
              <w:t>2012</w:t>
            </w:r>
          </w:p>
        </w:tc>
      </w:tr>
      <w:tr w:rsidR="00BF3FDC" w:rsidRPr="008E3466">
        <w:trPr>
          <w:trHeight w:val="318"/>
          <w:jc w:val="center"/>
        </w:trPr>
        <w:tc>
          <w:tcPr>
            <w:tcW w:w="972" w:type="pct"/>
            <w:vAlign w:val="center"/>
          </w:tcPr>
          <w:p w:rsidR="00BF3FDC" w:rsidRPr="008E3466" w:rsidRDefault="00BF3FDC" w:rsidP="00790D78">
            <w:pPr>
              <w:spacing w:before="0" w:after="0"/>
              <w:ind w:firstLine="0"/>
            </w:pPr>
            <w:r w:rsidRPr="008E3466">
              <w:rPr>
                <w:sz w:val="22"/>
                <w:szCs w:val="22"/>
              </w:rPr>
              <w:t>Lietuvos Respublika</w:t>
            </w:r>
          </w:p>
        </w:tc>
        <w:tc>
          <w:tcPr>
            <w:tcW w:w="455" w:type="pct"/>
            <w:noWrap/>
            <w:vAlign w:val="center"/>
          </w:tcPr>
          <w:p w:rsidR="00BF3FDC" w:rsidRPr="008E3466" w:rsidRDefault="00BF3FDC" w:rsidP="00790D78">
            <w:pPr>
              <w:spacing w:before="0" w:after="0"/>
              <w:ind w:firstLine="0"/>
              <w:jc w:val="center"/>
            </w:pPr>
            <w:r w:rsidRPr="008E3466">
              <w:rPr>
                <w:sz w:val="22"/>
                <w:szCs w:val="22"/>
              </w:rPr>
              <w:t>26.047</w:t>
            </w:r>
          </w:p>
        </w:tc>
        <w:tc>
          <w:tcPr>
            <w:tcW w:w="455" w:type="pct"/>
            <w:vAlign w:val="center"/>
          </w:tcPr>
          <w:p w:rsidR="00BF3FDC" w:rsidRPr="008E3466" w:rsidRDefault="00BF3FDC" w:rsidP="00790D78">
            <w:pPr>
              <w:spacing w:before="0" w:after="0"/>
              <w:ind w:firstLine="0"/>
              <w:jc w:val="center"/>
            </w:pPr>
            <w:r w:rsidRPr="008E3466">
              <w:rPr>
                <w:sz w:val="22"/>
                <w:szCs w:val="22"/>
              </w:rPr>
              <w:t>28.461</w:t>
            </w:r>
          </w:p>
        </w:tc>
        <w:tc>
          <w:tcPr>
            <w:tcW w:w="455" w:type="pct"/>
            <w:noWrap/>
            <w:vAlign w:val="center"/>
          </w:tcPr>
          <w:p w:rsidR="00BF3FDC" w:rsidRPr="008E3466" w:rsidRDefault="00BF3FDC" w:rsidP="00790D78">
            <w:pPr>
              <w:spacing w:before="0" w:after="0"/>
              <w:ind w:firstLine="0"/>
              <w:jc w:val="center"/>
            </w:pPr>
            <w:r w:rsidRPr="008E3466">
              <w:rPr>
                <w:sz w:val="22"/>
                <w:szCs w:val="22"/>
              </w:rPr>
              <w:t>30.484</w:t>
            </w:r>
          </w:p>
        </w:tc>
        <w:tc>
          <w:tcPr>
            <w:tcW w:w="546" w:type="pct"/>
            <w:vAlign w:val="center"/>
          </w:tcPr>
          <w:p w:rsidR="00BF3FDC" w:rsidRPr="008E3466" w:rsidRDefault="00BF3FDC" w:rsidP="00790D78">
            <w:pPr>
              <w:spacing w:before="0" w:after="0"/>
              <w:ind w:firstLine="0"/>
              <w:jc w:val="center"/>
            </w:pPr>
            <w:r w:rsidRPr="008E3466">
              <w:rPr>
                <w:sz w:val="22"/>
                <w:szCs w:val="22"/>
              </w:rPr>
              <w:t>31.584</w:t>
            </w:r>
          </w:p>
        </w:tc>
        <w:tc>
          <w:tcPr>
            <w:tcW w:w="708" w:type="pct"/>
            <w:vAlign w:val="center"/>
          </w:tcPr>
          <w:p w:rsidR="00BF3FDC" w:rsidRPr="008E3466" w:rsidRDefault="00BF3FDC" w:rsidP="00790D78">
            <w:pPr>
              <w:spacing w:before="0" w:after="0"/>
              <w:ind w:firstLine="0"/>
              <w:jc w:val="center"/>
            </w:pPr>
            <w:r w:rsidRPr="008E3466">
              <w:rPr>
                <w:sz w:val="22"/>
                <w:szCs w:val="22"/>
              </w:rPr>
              <w:t>+21,3</w:t>
            </w:r>
          </w:p>
        </w:tc>
        <w:tc>
          <w:tcPr>
            <w:tcW w:w="352" w:type="pct"/>
            <w:vAlign w:val="center"/>
          </w:tcPr>
          <w:p w:rsidR="00BF3FDC" w:rsidRPr="008E3466" w:rsidRDefault="00BF3FDC" w:rsidP="00790D78">
            <w:pPr>
              <w:spacing w:before="0" w:after="0"/>
              <w:ind w:firstLine="0"/>
              <w:jc w:val="center"/>
            </w:pPr>
            <w:r w:rsidRPr="008E3466">
              <w:rPr>
                <w:sz w:val="22"/>
                <w:szCs w:val="22"/>
              </w:rPr>
              <w:t>7,8</w:t>
            </w:r>
          </w:p>
        </w:tc>
        <w:tc>
          <w:tcPr>
            <w:tcW w:w="351" w:type="pct"/>
            <w:vAlign w:val="center"/>
          </w:tcPr>
          <w:p w:rsidR="00BF3FDC" w:rsidRPr="008E3466" w:rsidRDefault="00BF3FDC" w:rsidP="00790D78">
            <w:pPr>
              <w:spacing w:before="0" w:after="0"/>
              <w:ind w:firstLine="0"/>
              <w:jc w:val="center"/>
            </w:pPr>
            <w:r w:rsidRPr="008E3466">
              <w:rPr>
                <w:sz w:val="22"/>
                <w:szCs w:val="22"/>
              </w:rPr>
              <w:t>9,3</w:t>
            </w:r>
          </w:p>
        </w:tc>
        <w:tc>
          <w:tcPr>
            <w:tcW w:w="351" w:type="pct"/>
            <w:vAlign w:val="center"/>
          </w:tcPr>
          <w:p w:rsidR="00BF3FDC" w:rsidRPr="008E3466" w:rsidRDefault="00BF3FDC" w:rsidP="00790D78">
            <w:pPr>
              <w:spacing w:before="0" w:after="0"/>
              <w:ind w:firstLine="0"/>
              <w:jc w:val="center"/>
            </w:pPr>
            <w:r w:rsidRPr="008E3466">
              <w:rPr>
                <w:sz w:val="22"/>
                <w:szCs w:val="22"/>
              </w:rPr>
              <w:t>10,1</w:t>
            </w:r>
          </w:p>
        </w:tc>
        <w:tc>
          <w:tcPr>
            <w:tcW w:w="355" w:type="pct"/>
            <w:vAlign w:val="center"/>
          </w:tcPr>
          <w:p w:rsidR="00BF3FDC" w:rsidRPr="008E3466" w:rsidRDefault="00BF3FDC" w:rsidP="00790D78">
            <w:pPr>
              <w:spacing w:before="0" w:after="0"/>
              <w:ind w:firstLine="0"/>
              <w:jc w:val="center"/>
            </w:pPr>
            <w:proofErr w:type="spellStart"/>
            <w:r w:rsidRPr="008E3466">
              <w:rPr>
                <w:sz w:val="22"/>
                <w:szCs w:val="22"/>
              </w:rPr>
              <w:t>n.d</w:t>
            </w:r>
            <w:proofErr w:type="spellEnd"/>
            <w:r w:rsidRPr="008E3466">
              <w:rPr>
                <w:sz w:val="22"/>
                <w:szCs w:val="22"/>
              </w:rPr>
              <w:t>.</w:t>
            </w:r>
          </w:p>
        </w:tc>
      </w:tr>
      <w:tr w:rsidR="00BF3FDC" w:rsidRPr="008E3466">
        <w:trPr>
          <w:trHeight w:val="180"/>
          <w:jc w:val="center"/>
        </w:trPr>
        <w:tc>
          <w:tcPr>
            <w:tcW w:w="972" w:type="pct"/>
            <w:vAlign w:val="center"/>
          </w:tcPr>
          <w:p w:rsidR="00BF3FDC" w:rsidRPr="008E3466" w:rsidRDefault="00BF3FDC" w:rsidP="00790D78">
            <w:pPr>
              <w:spacing w:before="0" w:after="0"/>
              <w:ind w:firstLine="0"/>
            </w:pPr>
            <w:r w:rsidRPr="008E3466">
              <w:rPr>
                <w:sz w:val="22"/>
                <w:szCs w:val="22"/>
              </w:rPr>
              <w:t>Jonavos r. sav.</w:t>
            </w:r>
          </w:p>
        </w:tc>
        <w:tc>
          <w:tcPr>
            <w:tcW w:w="455" w:type="pct"/>
            <w:noWrap/>
            <w:vAlign w:val="center"/>
          </w:tcPr>
          <w:p w:rsidR="00BF3FDC" w:rsidRPr="008E3466" w:rsidRDefault="00BF3FDC" w:rsidP="00790D78">
            <w:pPr>
              <w:spacing w:before="0" w:after="0"/>
              <w:ind w:firstLine="0"/>
              <w:jc w:val="center"/>
            </w:pPr>
            <w:r w:rsidRPr="008E3466">
              <w:rPr>
                <w:sz w:val="22"/>
                <w:szCs w:val="22"/>
              </w:rPr>
              <w:t>872</w:t>
            </w:r>
          </w:p>
        </w:tc>
        <w:tc>
          <w:tcPr>
            <w:tcW w:w="455" w:type="pct"/>
            <w:vAlign w:val="center"/>
          </w:tcPr>
          <w:p w:rsidR="00BF3FDC" w:rsidRPr="008E3466" w:rsidRDefault="00BF3FDC" w:rsidP="00790D78">
            <w:pPr>
              <w:spacing w:before="0" w:after="0"/>
              <w:ind w:firstLine="0"/>
              <w:jc w:val="center"/>
            </w:pPr>
            <w:r w:rsidRPr="008E3466">
              <w:rPr>
                <w:sz w:val="22"/>
                <w:szCs w:val="22"/>
              </w:rPr>
              <w:t>907</w:t>
            </w:r>
          </w:p>
        </w:tc>
        <w:tc>
          <w:tcPr>
            <w:tcW w:w="455" w:type="pct"/>
            <w:noWrap/>
            <w:vAlign w:val="center"/>
          </w:tcPr>
          <w:p w:rsidR="00BF3FDC" w:rsidRPr="008E3466" w:rsidRDefault="00BF3FDC" w:rsidP="00790D78">
            <w:pPr>
              <w:spacing w:before="0" w:after="0"/>
              <w:ind w:firstLine="0"/>
              <w:jc w:val="center"/>
            </w:pPr>
            <w:r w:rsidRPr="008E3466">
              <w:rPr>
                <w:sz w:val="22"/>
                <w:szCs w:val="22"/>
              </w:rPr>
              <w:t>950</w:t>
            </w:r>
          </w:p>
        </w:tc>
        <w:tc>
          <w:tcPr>
            <w:tcW w:w="546" w:type="pct"/>
            <w:noWrap/>
            <w:vAlign w:val="center"/>
          </w:tcPr>
          <w:p w:rsidR="00BF3FDC" w:rsidRPr="008E3466" w:rsidRDefault="00BF3FDC" w:rsidP="00790D78">
            <w:pPr>
              <w:spacing w:before="0" w:after="0"/>
              <w:ind w:firstLine="0"/>
              <w:jc w:val="center"/>
            </w:pPr>
            <w:r w:rsidRPr="008E3466">
              <w:rPr>
                <w:sz w:val="22"/>
                <w:szCs w:val="22"/>
              </w:rPr>
              <w:t>965</w:t>
            </w:r>
          </w:p>
        </w:tc>
        <w:tc>
          <w:tcPr>
            <w:tcW w:w="708" w:type="pct"/>
            <w:vAlign w:val="center"/>
          </w:tcPr>
          <w:p w:rsidR="00BF3FDC" w:rsidRPr="008E3466" w:rsidRDefault="00BF3FDC" w:rsidP="00790D78">
            <w:pPr>
              <w:spacing w:before="0" w:after="0"/>
              <w:ind w:firstLine="0"/>
              <w:jc w:val="center"/>
            </w:pPr>
            <w:r w:rsidRPr="008E3466">
              <w:rPr>
                <w:sz w:val="22"/>
                <w:szCs w:val="22"/>
              </w:rPr>
              <w:t>+10,7</w:t>
            </w:r>
          </w:p>
        </w:tc>
        <w:tc>
          <w:tcPr>
            <w:tcW w:w="352" w:type="pct"/>
            <w:vAlign w:val="center"/>
          </w:tcPr>
          <w:p w:rsidR="00BF3FDC" w:rsidRPr="008E3466" w:rsidRDefault="00BF3FDC" w:rsidP="00790D78">
            <w:pPr>
              <w:spacing w:before="0" w:after="0"/>
              <w:ind w:firstLine="0"/>
              <w:jc w:val="center"/>
            </w:pPr>
            <w:r w:rsidRPr="008E3466">
              <w:rPr>
                <w:sz w:val="22"/>
                <w:szCs w:val="22"/>
              </w:rPr>
              <w:t>17,0</w:t>
            </w:r>
          </w:p>
        </w:tc>
        <w:tc>
          <w:tcPr>
            <w:tcW w:w="351" w:type="pct"/>
            <w:vAlign w:val="center"/>
          </w:tcPr>
          <w:p w:rsidR="00BF3FDC" w:rsidRPr="008E3466" w:rsidRDefault="00BF3FDC" w:rsidP="00790D78">
            <w:pPr>
              <w:spacing w:before="0" w:after="0"/>
              <w:ind w:firstLine="0"/>
              <w:jc w:val="center"/>
            </w:pPr>
            <w:r w:rsidRPr="008E3466">
              <w:rPr>
                <w:sz w:val="22"/>
                <w:szCs w:val="22"/>
              </w:rPr>
              <w:t>19,4</w:t>
            </w:r>
          </w:p>
        </w:tc>
        <w:tc>
          <w:tcPr>
            <w:tcW w:w="351" w:type="pct"/>
            <w:vAlign w:val="center"/>
          </w:tcPr>
          <w:p w:rsidR="00BF3FDC" w:rsidRPr="008E3466" w:rsidRDefault="00BF3FDC" w:rsidP="00790D78">
            <w:pPr>
              <w:spacing w:before="0" w:after="0"/>
              <w:ind w:firstLine="0"/>
              <w:jc w:val="center"/>
            </w:pPr>
            <w:r w:rsidRPr="008E3466">
              <w:rPr>
                <w:sz w:val="22"/>
                <w:szCs w:val="22"/>
              </w:rPr>
              <w:t>20,8</w:t>
            </w:r>
          </w:p>
        </w:tc>
        <w:tc>
          <w:tcPr>
            <w:tcW w:w="355" w:type="pct"/>
            <w:vAlign w:val="center"/>
          </w:tcPr>
          <w:p w:rsidR="00BF3FDC" w:rsidRPr="008E3466" w:rsidRDefault="00BF3FDC" w:rsidP="00790D78">
            <w:pPr>
              <w:spacing w:before="0" w:after="0"/>
              <w:ind w:firstLine="0"/>
              <w:jc w:val="center"/>
            </w:pPr>
            <w:proofErr w:type="spellStart"/>
            <w:r w:rsidRPr="008E3466">
              <w:rPr>
                <w:sz w:val="22"/>
                <w:szCs w:val="22"/>
              </w:rPr>
              <w:t>n.d</w:t>
            </w:r>
            <w:proofErr w:type="spellEnd"/>
            <w:r w:rsidRPr="008E3466">
              <w:rPr>
                <w:sz w:val="22"/>
                <w:szCs w:val="22"/>
              </w:rPr>
              <w:t>.</w:t>
            </w:r>
          </w:p>
        </w:tc>
      </w:tr>
      <w:tr w:rsidR="00BF3FDC" w:rsidRPr="008E3466">
        <w:trPr>
          <w:trHeight w:val="108"/>
          <w:jc w:val="center"/>
        </w:trPr>
        <w:tc>
          <w:tcPr>
            <w:tcW w:w="972" w:type="pct"/>
            <w:vAlign w:val="center"/>
          </w:tcPr>
          <w:p w:rsidR="00BF3FDC" w:rsidRPr="008E3466" w:rsidRDefault="00BF3FDC" w:rsidP="00790D78">
            <w:pPr>
              <w:spacing w:before="0" w:after="0"/>
              <w:ind w:firstLine="0"/>
            </w:pPr>
            <w:r w:rsidRPr="008E3466">
              <w:rPr>
                <w:sz w:val="22"/>
                <w:szCs w:val="22"/>
              </w:rPr>
              <w:t>Klaipėdos r. sav.</w:t>
            </w:r>
          </w:p>
        </w:tc>
        <w:tc>
          <w:tcPr>
            <w:tcW w:w="455" w:type="pct"/>
            <w:noWrap/>
            <w:vAlign w:val="center"/>
          </w:tcPr>
          <w:p w:rsidR="00BF3FDC" w:rsidRPr="008E3466" w:rsidRDefault="00BF3FDC" w:rsidP="00790D78">
            <w:pPr>
              <w:spacing w:before="0" w:after="0"/>
              <w:ind w:firstLine="0"/>
              <w:jc w:val="center"/>
            </w:pPr>
            <w:r w:rsidRPr="008E3466">
              <w:rPr>
                <w:sz w:val="22"/>
                <w:szCs w:val="22"/>
              </w:rPr>
              <w:t>249</w:t>
            </w:r>
          </w:p>
        </w:tc>
        <w:tc>
          <w:tcPr>
            <w:tcW w:w="455" w:type="pct"/>
            <w:vAlign w:val="center"/>
          </w:tcPr>
          <w:p w:rsidR="00BF3FDC" w:rsidRPr="008E3466" w:rsidRDefault="00BF3FDC" w:rsidP="00790D78">
            <w:pPr>
              <w:spacing w:before="0" w:after="0"/>
              <w:ind w:firstLine="0"/>
              <w:jc w:val="center"/>
            </w:pPr>
            <w:r w:rsidRPr="008E3466">
              <w:rPr>
                <w:sz w:val="22"/>
                <w:szCs w:val="22"/>
              </w:rPr>
              <w:t>288</w:t>
            </w:r>
          </w:p>
        </w:tc>
        <w:tc>
          <w:tcPr>
            <w:tcW w:w="455" w:type="pct"/>
            <w:noWrap/>
            <w:vAlign w:val="center"/>
          </w:tcPr>
          <w:p w:rsidR="00BF3FDC" w:rsidRPr="008E3466" w:rsidRDefault="00BF3FDC" w:rsidP="00790D78">
            <w:pPr>
              <w:spacing w:before="0" w:after="0"/>
              <w:ind w:firstLine="0"/>
              <w:jc w:val="center"/>
            </w:pPr>
            <w:r w:rsidRPr="008E3466">
              <w:rPr>
                <w:sz w:val="22"/>
                <w:szCs w:val="22"/>
              </w:rPr>
              <w:t>310</w:t>
            </w:r>
          </w:p>
        </w:tc>
        <w:tc>
          <w:tcPr>
            <w:tcW w:w="546" w:type="pct"/>
            <w:noWrap/>
            <w:vAlign w:val="center"/>
          </w:tcPr>
          <w:p w:rsidR="00BF3FDC" w:rsidRPr="008E3466" w:rsidRDefault="00BF3FDC" w:rsidP="00790D78">
            <w:pPr>
              <w:spacing w:before="0" w:after="0"/>
              <w:ind w:firstLine="0"/>
              <w:jc w:val="center"/>
            </w:pPr>
            <w:r w:rsidRPr="008E3466">
              <w:rPr>
                <w:sz w:val="22"/>
                <w:szCs w:val="22"/>
              </w:rPr>
              <w:t>318</w:t>
            </w:r>
          </w:p>
        </w:tc>
        <w:tc>
          <w:tcPr>
            <w:tcW w:w="708" w:type="pct"/>
            <w:vAlign w:val="center"/>
          </w:tcPr>
          <w:p w:rsidR="00BF3FDC" w:rsidRPr="008E3466" w:rsidRDefault="00BF3FDC" w:rsidP="00790D78">
            <w:pPr>
              <w:spacing w:before="0" w:after="0"/>
              <w:ind w:firstLine="0"/>
              <w:jc w:val="center"/>
            </w:pPr>
            <w:r w:rsidRPr="008E3466">
              <w:rPr>
                <w:sz w:val="22"/>
                <w:szCs w:val="22"/>
              </w:rPr>
              <w:t>+27,7</w:t>
            </w:r>
          </w:p>
        </w:tc>
        <w:tc>
          <w:tcPr>
            <w:tcW w:w="352" w:type="pct"/>
            <w:vAlign w:val="center"/>
          </w:tcPr>
          <w:p w:rsidR="00BF3FDC" w:rsidRPr="008E3466" w:rsidRDefault="00BF3FDC" w:rsidP="00790D78">
            <w:pPr>
              <w:spacing w:before="0" w:after="0"/>
              <w:ind w:firstLine="0"/>
              <w:jc w:val="center"/>
            </w:pPr>
            <w:r w:rsidRPr="008E3466">
              <w:rPr>
                <w:sz w:val="22"/>
                <w:szCs w:val="22"/>
              </w:rPr>
              <w:t>4,8</w:t>
            </w:r>
          </w:p>
        </w:tc>
        <w:tc>
          <w:tcPr>
            <w:tcW w:w="351" w:type="pct"/>
            <w:vAlign w:val="center"/>
          </w:tcPr>
          <w:p w:rsidR="00BF3FDC" w:rsidRPr="008E3466" w:rsidRDefault="00BF3FDC" w:rsidP="00790D78">
            <w:pPr>
              <w:spacing w:before="0" w:after="0"/>
              <w:ind w:firstLine="0"/>
              <w:jc w:val="center"/>
            </w:pPr>
            <w:r w:rsidRPr="008E3466">
              <w:rPr>
                <w:sz w:val="22"/>
                <w:szCs w:val="22"/>
              </w:rPr>
              <w:t>5,6</w:t>
            </w:r>
          </w:p>
        </w:tc>
        <w:tc>
          <w:tcPr>
            <w:tcW w:w="351" w:type="pct"/>
            <w:vAlign w:val="center"/>
          </w:tcPr>
          <w:p w:rsidR="00BF3FDC" w:rsidRPr="008E3466" w:rsidRDefault="00BF3FDC" w:rsidP="00790D78">
            <w:pPr>
              <w:spacing w:before="0" w:after="0"/>
              <w:ind w:firstLine="0"/>
              <w:jc w:val="center"/>
            </w:pPr>
            <w:r w:rsidRPr="008E3466">
              <w:rPr>
                <w:sz w:val="22"/>
                <w:szCs w:val="22"/>
              </w:rPr>
              <w:t>6,0</w:t>
            </w:r>
          </w:p>
        </w:tc>
        <w:tc>
          <w:tcPr>
            <w:tcW w:w="355" w:type="pct"/>
            <w:vAlign w:val="center"/>
          </w:tcPr>
          <w:p w:rsidR="00BF3FDC" w:rsidRPr="008E3466" w:rsidRDefault="00BF3FDC" w:rsidP="00790D78">
            <w:pPr>
              <w:spacing w:before="0" w:after="0"/>
              <w:ind w:firstLine="0"/>
              <w:jc w:val="center"/>
            </w:pPr>
            <w:proofErr w:type="spellStart"/>
            <w:r w:rsidRPr="008E3466">
              <w:rPr>
                <w:sz w:val="22"/>
                <w:szCs w:val="22"/>
              </w:rPr>
              <w:t>n.d</w:t>
            </w:r>
            <w:proofErr w:type="spellEnd"/>
            <w:r w:rsidRPr="008E3466">
              <w:rPr>
                <w:sz w:val="22"/>
                <w:szCs w:val="22"/>
              </w:rPr>
              <w:t>.</w:t>
            </w:r>
          </w:p>
        </w:tc>
      </w:tr>
      <w:tr w:rsidR="00BF3FDC" w:rsidRPr="008E3466">
        <w:trPr>
          <w:trHeight w:val="80"/>
          <w:jc w:val="center"/>
        </w:trPr>
        <w:tc>
          <w:tcPr>
            <w:tcW w:w="972" w:type="pct"/>
            <w:vAlign w:val="center"/>
          </w:tcPr>
          <w:p w:rsidR="00BF3FDC" w:rsidRPr="008E3466" w:rsidRDefault="00BF3FDC" w:rsidP="00790D78">
            <w:pPr>
              <w:spacing w:before="0" w:after="0"/>
              <w:ind w:firstLine="0"/>
              <w:rPr>
                <w:b/>
                <w:bCs/>
              </w:rPr>
            </w:pPr>
            <w:r w:rsidRPr="008E3466">
              <w:rPr>
                <w:b/>
                <w:bCs/>
                <w:sz w:val="22"/>
                <w:szCs w:val="22"/>
              </w:rPr>
              <w:t>Kretingos r. sav.</w:t>
            </w:r>
          </w:p>
        </w:tc>
        <w:tc>
          <w:tcPr>
            <w:tcW w:w="455" w:type="pct"/>
            <w:noWrap/>
            <w:vAlign w:val="center"/>
          </w:tcPr>
          <w:p w:rsidR="00BF3FDC" w:rsidRPr="008E3466" w:rsidRDefault="00BF3FDC" w:rsidP="00790D78">
            <w:pPr>
              <w:spacing w:before="0" w:after="0"/>
              <w:ind w:firstLine="0"/>
              <w:jc w:val="center"/>
              <w:rPr>
                <w:b/>
                <w:bCs/>
              </w:rPr>
            </w:pPr>
            <w:r w:rsidRPr="008E3466">
              <w:rPr>
                <w:b/>
                <w:bCs/>
                <w:sz w:val="22"/>
                <w:szCs w:val="22"/>
              </w:rPr>
              <w:t>266</w:t>
            </w:r>
          </w:p>
        </w:tc>
        <w:tc>
          <w:tcPr>
            <w:tcW w:w="455" w:type="pct"/>
            <w:vAlign w:val="center"/>
          </w:tcPr>
          <w:p w:rsidR="00BF3FDC" w:rsidRPr="008E3466" w:rsidRDefault="00BF3FDC" w:rsidP="00790D78">
            <w:pPr>
              <w:spacing w:before="0" w:after="0"/>
              <w:ind w:firstLine="0"/>
              <w:jc w:val="center"/>
              <w:rPr>
                <w:b/>
                <w:bCs/>
              </w:rPr>
            </w:pPr>
            <w:r w:rsidRPr="008E3466">
              <w:rPr>
                <w:b/>
                <w:bCs/>
                <w:sz w:val="22"/>
                <w:szCs w:val="22"/>
              </w:rPr>
              <w:t>279</w:t>
            </w:r>
          </w:p>
        </w:tc>
        <w:tc>
          <w:tcPr>
            <w:tcW w:w="455" w:type="pct"/>
            <w:noWrap/>
            <w:vAlign w:val="center"/>
          </w:tcPr>
          <w:p w:rsidR="00BF3FDC" w:rsidRPr="008E3466" w:rsidRDefault="00BF3FDC" w:rsidP="00790D78">
            <w:pPr>
              <w:spacing w:before="0" w:after="0"/>
              <w:ind w:firstLine="0"/>
              <w:jc w:val="center"/>
              <w:rPr>
                <w:b/>
                <w:bCs/>
              </w:rPr>
            </w:pPr>
            <w:r w:rsidRPr="008E3466">
              <w:rPr>
                <w:b/>
                <w:bCs/>
                <w:sz w:val="22"/>
                <w:szCs w:val="22"/>
              </w:rPr>
              <w:t>298</w:t>
            </w:r>
          </w:p>
        </w:tc>
        <w:tc>
          <w:tcPr>
            <w:tcW w:w="546" w:type="pct"/>
            <w:noWrap/>
            <w:vAlign w:val="center"/>
          </w:tcPr>
          <w:p w:rsidR="00BF3FDC" w:rsidRPr="008E3466" w:rsidRDefault="00BF3FDC" w:rsidP="00790D78">
            <w:pPr>
              <w:spacing w:before="0" w:after="0"/>
              <w:ind w:firstLine="0"/>
              <w:jc w:val="center"/>
              <w:rPr>
                <w:b/>
                <w:bCs/>
              </w:rPr>
            </w:pPr>
            <w:r w:rsidRPr="008E3466">
              <w:rPr>
                <w:b/>
                <w:bCs/>
                <w:sz w:val="22"/>
                <w:szCs w:val="22"/>
              </w:rPr>
              <w:t>316</w:t>
            </w:r>
          </w:p>
        </w:tc>
        <w:tc>
          <w:tcPr>
            <w:tcW w:w="708" w:type="pct"/>
            <w:vAlign w:val="center"/>
          </w:tcPr>
          <w:p w:rsidR="00BF3FDC" w:rsidRPr="008E3466" w:rsidRDefault="00BF3FDC" w:rsidP="00790D78">
            <w:pPr>
              <w:spacing w:before="0" w:after="0"/>
              <w:ind w:firstLine="0"/>
              <w:jc w:val="center"/>
              <w:rPr>
                <w:b/>
                <w:bCs/>
              </w:rPr>
            </w:pPr>
            <w:r w:rsidRPr="008E3466">
              <w:rPr>
                <w:b/>
                <w:bCs/>
                <w:sz w:val="22"/>
                <w:szCs w:val="22"/>
              </w:rPr>
              <w:t>+18,8</w:t>
            </w:r>
          </w:p>
        </w:tc>
        <w:tc>
          <w:tcPr>
            <w:tcW w:w="352" w:type="pct"/>
            <w:vAlign w:val="center"/>
          </w:tcPr>
          <w:p w:rsidR="00BF3FDC" w:rsidRPr="008E3466" w:rsidRDefault="00BF3FDC" w:rsidP="00790D78">
            <w:pPr>
              <w:spacing w:before="0" w:after="0"/>
              <w:ind w:firstLine="0"/>
              <w:jc w:val="center"/>
              <w:rPr>
                <w:b/>
                <w:bCs/>
              </w:rPr>
            </w:pPr>
            <w:r w:rsidRPr="008E3466">
              <w:rPr>
                <w:b/>
                <w:bCs/>
                <w:sz w:val="22"/>
                <w:szCs w:val="22"/>
              </w:rPr>
              <w:t>5,9</w:t>
            </w:r>
          </w:p>
        </w:tc>
        <w:tc>
          <w:tcPr>
            <w:tcW w:w="351" w:type="pct"/>
            <w:vAlign w:val="center"/>
          </w:tcPr>
          <w:p w:rsidR="00BF3FDC" w:rsidRPr="008E3466" w:rsidRDefault="00BF3FDC" w:rsidP="00790D78">
            <w:pPr>
              <w:spacing w:before="0" w:after="0"/>
              <w:ind w:firstLine="0"/>
              <w:jc w:val="center"/>
              <w:rPr>
                <w:b/>
                <w:bCs/>
              </w:rPr>
            </w:pPr>
            <w:r w:rsidRPr="008E3466">
              <w:rPr>
                <w:b/>
                <w:bCs/>
                <w:sz w:val="22"/>
                <w:szCs w:val="22"/>
              </w:rPr>
              <w:t>6,7</w:t>
            </w:r>
          </w:p>
        </w:tc>
        <w:tc>
          <w:tcPr>
            <w:tcW w:w="351" w:type="pct"/>
            <w:vAlign w:val="center"/>
          </w:tcPr>
          <w:p w:rsidR="00BF3FDC" w:rsidRPr="008E3466" w:rsidRDefault="00BF3FDC" w:rsidP="00790D78">
            <w:pPr>
              <w:spacing w:before="0" w:after="0"/>
              <w:ind w:firstLine="0"/>
              <w:jc w:val="center"/>
              <w:rPr>
                <w:b/>
                <w:bCs/>
              </w:rPr>
            </w:pPr>
            <w:r w:rsidRPr="008E3466">
              <w:rPr>
                <w:b/>
                <w:bCs/>
                <w:sz w:val="22"/>
                <w:szCs w:val="22"/>
              </w:rPr>
              <w:t>7,3</w:t>
            </w:r>
          </w:p>
        </w:tc>
        <w:tc>
          <w:tcPr>
            <w:tcW w:w="355" w:type="pct"/>
            <w:vAlign w:val="center"/>
          </w:tcPr>
          <w:p w:rsidR="00BF3FDC" w:rsidRPr="008E3466" w:rsidRDefault="00BF3FDC" w:rsidP="00790D78">
            <w:pPr>
              <w:spacing w:before="0" w:after="0"/>
              <w:ind w:firstLine="0"/>
              <w:jc w:val="center"/>
              <w:rPr>
                <w:b/>
                <w:bCs/>
              </w:rPr>
            </w:pPr>
            <w:proofErr w:type="spellStart"/>
            <w:r w:rsidRPr="008E3466">
              <w:rPr>
                <w:b/>
                <w:bCs/>
                <w:sz w:val="22"/>
                <w:szCs w:val="22"/>
              </w:rPr>
              <w:t>n.d</w:t>
            </w:r>
            <w:proofErr w:type="spellEnd"/>
            <w:r w:rsidRPr="008E3466">
              <w:rPr>
                <w:b/>
                <w:bCs/>
                <w:sz w:val="22"/>
                <w:szCs w:val="22"/>
              </w:rPr>
              <w:t>.</w:t>
            </w:r>
          </w:p>
        </w:tc>
      </w:tr>
      <w:tr w:rsidR="00BF3FDC" w:rsidRPr="008E3466">
        <w:trPr>
          <w:trHeight w:val="158"/>
          <w:jc w:val="center"/>
        </w:trPr>
        <w:tc>
          <w:tcPr>
            <w:tcW w:w="972" w:type="pct"/>
            <w:vAlign w:val="center"/>
          </w:tcPr>
          <w:p w:rsidR="00BF3FDC" w:rsidRPr="008E3466" w:rsidRDefault="00BF3FDC" w:rsidP="00790D78">
            <w:pPr>
              <w:spacing w:before="0" w:after="0"/>
              <w:ind w:firstLine="0"/>
            </w:pPr>
            <w:r w:rsidRPr="008E3466">
              <w:rPr>
                <w:sz w:val="22"/>
                <w:szCs w:val="22"/>
              </w:rPr>
              <w:t>Šilutės r. sav.</w:t>
            </w:r>
          </w:p>
        </w:tc>
        <w:tc>
          <w:tcPr>
            <w:tcW w:w="455" w:type="pct"/>
            <w:noWrap/>
            <w:vAlign w:val="center"/>
          </w:tcPr>
          <w:p w:rsidR="00BF3FDC" w:rsidRPr="008E3466" w:rsidRDefault="00BF3FDC" w:rsidP="00790D78">
            <w:pPr>
              <w:spacing w:before="0" w:after="0"/>
              <w:ind w:firstLine="0"/>
              <w:jc w:val="center"/>
            </w:pPr>
            <w:r w:rsidRPr="008E3466">
              <w:rPr>
                <w:sz w:val="22"/>
                <w:szCs w:val="22"/>
              </w:rPr>
              <w:t>338</w:t>
            </w:r>
          </w:p>
        </w:tc>
        <w:tc>
          <w:tcPr>
            <w:tcW w:w="455" w:type="pct"/>
            <w:vAlign w:val="center"/>
          </w:tcPr>
          <w:p w:rsidR="00BF3FDC" w:rsidRPr="008E3466" w:rsidRDefault="00BF3FDC" w:rsidP="00790D78">
            <w:pPr>
              <w:spacing w:before="0" w:after="0"/>
              <w:ind w:firstLine="0"/>
              <w:jc w:val="center"/>
            </w:pPr>
            <w:r w:rsidRPr="008E3466">
              <w:rPr>
                <w:sz w:val="22"/>
                <w:szCs w:val="22"/>
              </w:rPr>
              <w:t>400</w:t>
            </w:r>
          </w:p>
        </w:tc>
        <w:tc>
          <w:tcPr>
            <w:tcW w:w="455" w:type="pct"/>
            <w:noWrap/>
            <w:vAlign w:val="center"/>
          </w:tcPr>
          <w:p w:rsidR="00BF3FDC" w:rsidRPr="008E3466" w:rsidRDefault="00BF3FDC" w:rsidP="00790D78">
            <w:pPr>
              <w:spacing w:before="0" w:after="0"/>
              <w:ind w:firstLine="0"/>
              <w:jc w:val="center"/>
            </w:pPr>
            <w:r w:rsidRPr="008E3466">
              <w:rPr>
                <w:sz w:val="22"/>
                <w:szCs w:val="22"/>
              </w:rPr>
              <w:t>424</w:t>
            </w:r>
          </w:p>
        </w:tc>
        <w:tc>
          <w:tcPr>
            <w:tcW w:w="546" w:type="pct"/>
            <w:noWrap/>
            <w:vAlign w:val="center"/>
          </w:tcPr>
          <w:p w:rsidR="00BF3FDC" w:rsidRPr="008E3466" w:rsidRDefault="00BF3FDC" w:rsidP="00790D78">
            <w:pPr>
              <w:spacing w:before="0" w:after="0"/>
              <w:ind w:firstLine="0"/>
              <w:jc w:val="center"/>
            </w:pPr>
            <w:r w:rsidRPr="008E3466">
              <w:rPr>
                <w:sz w:val="22"/>
                <w:szCs w:val="22"/>
              </w:rPr>
              <w:t>449</w:t>
            </w:r>
          </w:p>
        </w:tc>
        <w:tc>
          <w:tcPr>
            <w:tcW w:w="708" w:type="pct"/>
            <w:vAlign w:val="center"/>
          </w:tcPr>
          <w:p w:rsidR="00BF3FDC" w:rsidRPr="008E3466" w:rsidRDefault="00BF3FDC" w:rsidP="00790D78">
            <w:pPr>
              <w:spacing w:before="0" w:after="0"/>
              <w:ind w:firstLine="0"/>
              <w:jc w:val="center"/>
            </w:pPr>
            <w:r w:rsidRPr="008E3466">
              <w:rPr>
                <w:sz w:val="22"/>
                <w:szCs w:val="22"/>
              </w:rPr>
              <w:t>+32,8</w:t>
            </w:r>
          </w:p>
        </w:tc>
        <w:tc>
          <w:tcPr>
            <w:tcW w:w="352" w:type="pct"/>
            <w:vAlign w:val="center"/>
          </w:tcPr>
          <w:p w:rsidR="00BF3FDC" w:rsidRPr="008E3466" w:rsidRDefault="00BF3FDC" w:rsidP="00790D78">
            <w:pPr>
              <w:spacing w:before="0" w:after="0"/>
              <w:ind w:firstLine="0"/>
              <w:jc w:val="center"/>
            </w:pPr>
            <w:r w:rsidRPr="008E3466">
              <w:rPr>
                <w:sz w:val="22"/>
                <w:szCs w:val="22"/>
              </w:rPr>
              <w:t>6,5</w:t>
            </w:r>
          </w:p>
        </w:tc>
        <w:tc>
          <w:tcPr>
            <w:tcW w:w="351" w:type="pct"/>
            <w:vAlign w:val="center"/>
          </w:tcPr>
          <w:p w:rsidR="00BF3FDC" w:rsidRPr="008E3466" w:rsidRDefault="00BF3FDC" w:rsidP="00790D78">
            <w:pPr>
              <w:spacing w:before="0" w:after="0"/>
              <w:ind w:firstLine="0"/>
              <w:jc w:val="center"/>
            </w:pPr>
            <w:r w:rsidRPr="008E3466">
              <w:rPr>
                <w:sz w:val="22"/>
                <w:szCs w:val="22"/>
              </w:rPr>
              <w:t>8,8</w:t>
            </w:r>
          </w:p>
        </w:tc>
        <w:tc>
          <w:tcPr>
            <w:tcW w:w="351" w:type="pct"/>
            <w:vAlign w:val="center"/>
          </w:tcPr>
          <w:p w:rsidR="00BF3FDC" w:rsidRPr="008E3466" w:rsidRDefault="00BF3FDC" w:rsidP="00790D78">
            <w:pPr>
              <w:spacing w:before="0" w:after="0"/>
              <w:ind w:firstLine="0"/>
              <w:jc w:val="center"/>
            </w:pPr>
            <w:r w:rsidRPr="008E3466">
              <w:rPr>
                <w:sz w:val="22"/>
                <w:szCs w:val="22"/>
              </w:rPr>
              <w:t>9,6</w:t>
            </w:r>
          </w:p>
        </w:tc>
        <w:tc>
          <w:tcPr>
            <w:tcW w:w="355" w:type="pct"/>
            <w:vAlign w:val="center"/>
          </w:tcPr>
          <w:p w:rsidR="00BF3FDC" w:rsidRPr="008E3466" w:rsidRDefault="00BF3FDC" w:rsidP="00790D78">
            <w:pPr>
              <w:spacing w:before="0" w:after="0"/>
              <w:ind w:firstLine="0"/>
              <w:jc w:val="center"/>
            </w:pPr>
            <w:proofErr w:type="spellStart"/>
            <w:r w:rsidRPr="008E3466">
              <w:rPr>
                <w:sz w:val="22"/>
                <w:szCs w:val="22"/>
              </w:rPr>
              <w:t>n.d</w:t>
            </w:r>
            <w:proofErr w:type="spellEnd"/>
            <w:r w:rsidRPr="008E3466">
              <w:rPr>
                <w:sz w:val="22"/>
                <w:szCs w:val="22"/>
              </w:rPr>
              <w:t>.</w:t>
            </w:r>
          </w:p>
        </w:tc>
      </w:tr>
      <w:tr w:rsidR="00BF3FDC" w:rsidRPr="008E3466">
        <w:trPr>
          <w:trHeight w:val="158"/>
          <w:jc w:val="center"/>
        </w:trPr>
        <w:tc>
          <w:tcPr>
            <w:tcW w:w="972" w:type="pct"/>
            <w:vAlign w:val="center"/>
          </w:tcPr>
          <w:p w:rsidR="00BF3FDC" w:rsidRPr="008E3466" w:rsidRDefault="00BF3FDC" w:rsidP="00790D78">
            <w:pPr>
              <w:spacing w:before="0" w:after="0"/>
              <w:ind w:firstLine="0"/>
            </w:pPr>
            <w:r w:rsidRPr="008E3466">
              <w:rPr>
                <w:sz w:val="22"/>
                <w:szCs w:val="22"/>
              </w:rPr>
              <w:t>Plungės r. sav.</w:t>
            </w:r>
          </w:p>
        </w:tc>
        <w:tc>
          <w:tcPr>
            <w:tcW w:w="455" w:type="pct"/>
            <w:noWrap/>
            <w:vAlign w:val="center"/>
          </w:tcPr>
          <w:p w:rsidR="00BF3FDC" w:rsidRPr="008E3466" w:rsidRDefault="00BF3FDC" w:rsidP="00790D78">
            <w:pPr>
              <w:spacing w:before="0" w:after="0"/>
              <w:ind w:firstLine="0"/>
              <w:jc w:val="center"/>
            </w:pPr>
            <w:r w:rsidRPr="008E3466">
              <w:rPr>
                <w:sz w:val="22"/>
                <w:szCs w:val="22"/>
              </w:rPr>
              <w:t>369</w:t>
            </w:r>
          </w:p>
        </w:tc>
        <w:tc>
          <w:tcPr>
            <w:tcW w:w="455" w:type="pct"/>
            <w:vAlign w:val="center"/>
          </w:tcPr>
          <w:p w:rsidR="00BF3FDC" w:rsidRPr="008E3466" w:rsidRDefault="00BF3FDC" w:rsidP="00790D78">
            <w:pPr>
              <w:spacing w:before="0" w:after="0"/>
              <w:ind w:firstLine="0"/>
              <w:jc w:val="center"/>
            </w:pPr>
            <w:r w:rsidRPr="008E3466">
              <w:rPr>
                <w:sz w:val="22"/>
                <w:szCs w:val="22"/>
              </w:rPr>
              <w:t>390</w:t>
            </w:r>
          </w:p>
        </w:tc>
        <w:tc>
          <w:tcPr>
            <w:tcW w:w="455" w:type="pct"/>
            <w:noWrap/>
            <w:vAlign w:val="center"/>
          </w:tcPr>
          <w:p w:rsidR="00BF3FDC" w:rsidRPr="008E3466" w:rsidRDefault="00BF3FDC" w:rsidP="00790D78">
            <w:pPr>
              <w:spacing w:before="0" w:after="0"/>
              <w:ind w:firstLine="0"/>
              <w:jc w:val="center"/>
            </w:pPr>
            <w:r w:rsidRPr="008E3466">
              <w:rPr>
                <w:sz w:val="22"/>
                <w:szCs w:val="22"/>
              </w:rPr>
              <w:t>427</w:t>
            </w:r>
          </w:p>
        </w:tc>
        <w:tc>
          <w:tcPr>
            <w:tcW w:w="546" w:type="pct"/>
            <w:noWrap/>
            <w:vAlign w:val="center"/>
          </w:tcPr>
          <w:p w:rsidR="00BF3FDC" w:rsidRPr="008E3466" w:rsidRDefault="00BF3FDC" w:rsidP="00790D78">
            <w:pPr>
              <w:spacing w:before="0" w:after="0"/>
              <w:ind w:firstLine="0"/>
              <w:jc w:val="center"/>
            </w:pPr>
            <w:r w:rsidRPr="008E3466">
              <w:rPr>
                <w:sz w:val="22"/>
                <w:szCs w:val="22"/>
              </w:rPr>
              <w:t>426</w:t>
            </w:r>
          </w:p>
        </w:tc>
        <w:tc>
          <w:tcPr>
            <w:tcW w:w="708" w:type="pct"/>
            <w:vAlign w:val="center"/>
          </w:tcPr>
          <w:p w:rsidR="00BF3FDC" w:rsidRPr="008E3466" w:rsidRDefault="00BF3FDC" w:rsidP="00790D78">
            <w:pPr>
              <w:spacing w:before="0" w:after="0"/>
              <w:ind w:firstLine="0"/>
              <w:jc w:val="center"/>
            </w:pPr>
            <w:r w:rsidRPr="008E3466">
              <w:rPr>
                <w:sz w:val="22"/>
                <w:szCs w:val="22"/>
              </w:rPr>
              <w:t>+15,4</w:t>
            </w:r>
          </w:p>
        </w:tc>
        <w:tc>
          <w:tcPr>
            <w:tcW w:w="352" w:type="pct"/>
            <w:vAlign w:val="center"/>
          </w:tcPr>
          <w:p w:rsidR="00BF3FDC" w:rsidRPr="008E3466" w:rsidRDefault="00BF3FDC" w:rsidP="00790D78">
            <w:pPr>
              <w:spacing w:before="0" w:after="0"/>
              <w:ind w:firstLine="0"/>
              <w:jc w:val="center"/>
            </w:pPr>
            <w:r w:rsidRPr="008E3466">
              <w:rPr>
                <w:sz w:val="22"/>
                <w:szCs w:val="22"/>
              </w:rPr>
              <w:t>8,6</w:t>
            </w:r>
          </w:p>
        </w:tc>
        <w:tc>
          <w:tcPr>
            <w:tcW w:w="351" w:type="pct"/>
            <w:vAlign w:val="center"/>
          </w:tcPr>
          <w:p w:rsidR="00BF3FDC" w:rsidRPr="008E3466" w:rsidRDefault="00BF3FDC" w:rsidP="00790D78">
            <w:pPr>
              <w:spacing w:before="0" w:after="0"/>
              <w:ind w:firstLine="0"/>
              <w:jc w:val="center"/>
            </w:pPr>
            <w:r w:rsidRPr="008E3466">
              <w:rPr>
                <w:sz w:val="22"/>
                <w:szCs w:val="22"/>
              </w:rPr>
              <w:t>10,2</w:t>
            </w:r>
          </w:p>
        </w:tc>
        <w:tc>
          <w:tcPr>
            <w:tcW w:w="351" w:type="pct"/>
            <w:vAlign w:val="center"/>
          </w:tcPr>
          <w:p w:rsidR="00BF3FDC" w:rsidRPr="008E3466" w:rsidRDefault="00BF3FDC" w:rsidP="00790D78">
            <w:pPr>
              <w:spacing w:before="0" w:after="0"/>
              <w:ind w:firstLine="0"/>
              <w:jc w:val="center"/>
            </w:pPr>
            <w:r w:rsidRPr="008E3466">
              <w:rPr>
                <w:sz w:val="22"/>
                <w:szCs w:val="22"/>
              </w:rPr>
              <w:t>11,3</w:t>
            </w:r>
          </w:p>
        </w:tc>
        <w:tc>
          <w:tcPr>
            <w:tcW w:w="355" w:type="pct"/>
            <w:vAlign w:val="center"/>
          </w:tcPr>
          <w:p w:rsidR="00BF3FDC" w:rsidRPr="008E3466" w:rsidRDefault="00BF3FDC" w:rsidP="00790D78">
            <w:pPr>
              <w:spacing w:before="0" w:after="0"/>
              <w:ind w:firstLine="0"/>
              <w:jc w:val="center"/>
            </w:pPr>
            <w:proofErr w:type="spellStart"/>
            <w:r w:rsidRPr="008E3466">
              <w:rPr>
                <w:sz w:val="22"/>
                <w:szCs w:val="22"/>
              </w:rPr>
              <w:t>n.d</w:t>
            </w:r>
            <w:proofErr w:type="spellEnd"/>
            <w:r w:rsidRPr="008E3466">
              <w:rPr>
                <w:sz w:val="22"/>
                <w:szCs w:val="22"/>
              </w:rPr>
              <w:t>.</w:t>
            </w:r>
          </w:p>
        </w:tc>
      </w:tr>
    </w:tbl>
    <w:p w:rsidR="00BF3FDC" w:rsidRPr="008E3466" w:rsidRDefault="00BF3FDC" w:rsidP="003B4702">
      <w:pPr>
        <w:spacing w:after="360"/>
        <w:ind w:firstLine="0"/>
        <w:jc w:val="center"/>
        <w:rPr>
          <w:i/>
          <w:iCs/>
          <w:sz w:val="20"/>
          <w:szCs w:val="20"/>
        </w:rPr>
      </w:pPr>
      <w:r w:rsidRPr="008E3466">
        <w:rPr>
          <w:i/>
          <w:iCs/>
          <w:sz w:val="20"/>
          <w:szCs w:val="20"/>
        </w:rPr>
        <w:t>Šaltinis: Lietuvos statistikos departamentas</w:t>
      </w:r>
    </w:p>
    <w:p w:rsidR="00BF3FDC" w:rsidRPr="008E3466" w:rsidRDefault="00BF3FDC" w:rsidP="00216A38">
      <w:pPr>
        <w:ind w:firstLine="658"/>
      </w:pPr>
      <w:r w:rsidRPr="008E3466">
        <w:t xml:space="preserve">Asmenų (šeimų), kuriems išnuomojamas socialinis būstas, skaičius Kretingos rajone kasmet mažėja: 2009 m. rajone </w:t>
      </w:r>
      <w:r w:rsidR="00D2127F" w:rsidRPr="008E3466">
        <w:t xml:space="preserve">socialinis būstas buvo išnuomotas </w:t>
      </w:r>
      <w:r w:rsidRPr="008E3466">
        <w:t>12 asmenų (šeimų) , 2010 m. – 6 asmenims (šeimoms), 2011 m. socialinis būstas išnuomotas 1 asmeniui (našlaičiai ir be tėvų globos asmenys) ir 30 šeimų pratęstos laikinam apgyvendinimui skirtų patalpų nuomos sutartys, 2012 m. pasirašytos 6 sutartys, pagal kurias asmenims (šeimoms) išnuomotas savivaldybių socialinis būstas. 2009-2012 m. laikotarpiu asmenų (šeimų), kuriems išnuomojamas socialinis būstas, skaičius bei išnuomotas naudingas plotas mažėjo visoje šalyje, Jonavos r. sav., Plungės r. sav., tačiau didėjo Klaipėdos r. sav. bei Šilutės r. sav.</w:t>
      </w:r>
    </w:p>
    <w:p w:rsidR="00BF3FDC" w:rsidRPr="008E3466" w:rsidRDefault="00BF3FDC" w:rsidP="00216A38">
      <w:pPr>
        <w:ind w:firstLine="660"/>
      </w:pPr>
      <w:r w:rsidRPr="008E3466">
        <w:rPr>
          <w:b/>
          <w:bCs/>
        </w:rPr>
        <w:t>Apibendrinimas.</w:t>
      </w:r>
      <w:r w:rsidRPr="008E3466">
        <w:t xml:space="preserve"> 2009–2012 m. </w:t>
      </w:r>
      <w:r w:rsidR="00EC3CF7" w:rsidRPr="008E3466">
        <w:t xml:space="preserve">nuo 266 iki 316 arba 18,8 proc. </w:t>
      </w:r>
      <w:r w:rsidR="00EC3CF7">
        <w:t xml:space="preserve">išaugo </w:t>
      </w:r>
      <w:r w:rsidRPr="008E3466">
        <w:t>Kretingos r. sav.  sąrašuose socialiniam būstui nuomoti buvusių asmenų (šeimų) skaičius</w:t>
      </w:r>
      <w:r w:rsidR="00EC3CF7">
        <w:t>.</w:t>
      </w:r>
      <w:r w:rsidRPr="008E3466">
        <w:t xml:space="preserve"> Iš jų jaunos šeimos sudarė 38,3 proc., neįgalūs asmenys – 14,2 proc., šeimos, auginančios 3 ir daugiau vaikų – 8,9 proc., našlaičiai ir likę be tėvų globos asmenys – 6,6 proc., bendrajame sąraše buvo 32,0 proc. socialinio būsto</w:t>
      </w:r>
      <w:r w:rsidR="00EC3CF7">
        <w:t xml:space="preserve"> laukiančių </w:t>
      </w:r>
      <w:r w:rsidR="00EC3CF7">
        <w:lastRenderedPageBreak/>
        <w:t>asmenų</w:t>
      </w:r>
      <w:r w:rsidRPr="008E3466">
        <w:t>. Tuo pačiu laikotarpiu socialinio būsto nuom</w:t>
      </w:r>
      <w:r w:rsidR="00EC3CF7">
        <w:t>os asmenų (šeimų)</w:t>
      </w:r>
      <w:r w:rsidRPr="008E3466">
        <w:t xml:space="preserve"> sumažėjo nuo 12 iki 6. 2012 m. pabaigoje socialinio būsto nuomos poreikis buvo patenkintas tik 1,9 proc. sąrašuose buvusių asmenų.</w:t>
      </w:r>
    </w:p>
    <w:p w:rsidR="00BF3FDC" w:rsidRPr="008E3466" w:rsidRDefault="00BF3FDC" w:rsidP="00216A38">
      <w:pPr>
        <w:ind w:firstLine="660"/>
      </w:pPr>
      <w:r w:rsidRPr="008E3466">
        <w:t>Dabartinis socialini</w:t>
      </w:r>
      <w:r w:rsidR="00EC3CF7">
        <w:t>ų</w:t>
      </w:r>
      <w:r w:rsidRPr="008E3466">
        <w:t xml:space="preserve"> būst</w:t>
      </w:r>
      <w:r w:rsidR="00EC3CF7">
        <w:t>ų skaičius</w:t>
      </w:r>
      <w:r w:rsidRPr="008E3466">
        <w:t xml:space="preserve"> Kretingos rajono savivaldybėje, kaip ir visoje šalyje bei nagrinėjamose savivaldybėse, negali patenkinti poreikio, todėl būtinybe tampa didinti socialinio būsto fondą, statant naujus arba rekonstruojant ir pritaikant socialinio būsto paskirčiai esamus pastatus (kur yra tokios galimybės), taip pat perkant ar kitokiu būdu teisėtai įsigyjant butus, namus ar jų dalis iš savivaldybei skirtų valstybės biudžeto asignavimų socialinio būsto fondui plėtoti ir iš savivaldybės biudžeto skirtų lėšų.</w:t>
      </w:r>
    </w:p>
    <w:p w:rsidR="00BF3FDC" w:rsidRPr="008E3466" w:rsidRDefault="00BF3FDC" w:rsidP="00216A38"/>
    <w:p w:rsidR="00BF3FDC" w:rsidRPr="008E3466" w:rsidRDefault="00BF3FDC" w:rsidP="00216A38"/>
    <w:p w:rsidR="00BF3FDC" w:rsidRPr="008E3466" w:rsidRDefault="00BF3FDC" w:rsidP="00216A38"/>
    <w:p w:rsidR="00BF3FDC" w:rsidRPr="008E3466" w:rsidRDefault="00BF3FDC" w:rsidP="00E70FA1">
      <w:pPr>
        <w:pStyle w:val="Antrat4"/>
        <w:ind w:firstLine="0"/>
      </w:pPr>
      <w:bookmarkStart w:id="51" w:name="_Toc388278874"/>
      <w:r w:rsidRPr="008E3466">
        <w:t>2.4.2.3 Vaikų ir jaunimo socializacija, jaunimo situacija</w:t>
      </w:r>
      <w:bookmarkEnd w:id="51"/>
    </w:p>
    <w:p w:rsidR="00BF3FDC" w:rsidRPr="008E3466" w:rsidRDefault="00BF3FDC" w:rsidP="0069294B">
      <w:pPr>
        <w:ind w:firstLine="658"/>
      </w:pPr>
      <w:r w:rsidRPr="00C51F8B">
        <w:rPr>
          <w:b/>
          <w:bCs/>
        </w:rPr>
        <w:t>Vaikų ir jaunimo socializacija</w:t>
      </w:r>
      <w:r w:rsidRPr="008E3466">
        <w:rPr>
          <w:b/>
          <w:bCs/>
        </w:rPr>
        <w:t>.</w:t>
      </w:r>
      <w:r w:rsidRPr="008E3466">
        <w:t xml:space="preserve"> Remiantis Kretingos rajono savivaldybės administracijos direktoriaus ir savivaldybės administracijos 2011 metų veiklos ataskaita, patvirtinta Kretingos rajono savivaldybės tarybos 2011 m. kovo 29 d. sprendimu Nr. T2-95,</w:t>
      </w:r>
      <w:r w:rsidRPr="008E3466">
        <w:rPr>
          <w:i/>
          <w:iCs/>
        </w:rPr>
        <w:t xml:space="preserve"> </w:t>
      </w:r>
      <w:r w:rsidRPr="008E3466">
        <w:t>vaikų ir jaunimo neformalusis ugdymas ir užimtumas Kretingos rajone organizuojamas Kretingos ir Salantų meno, Kretingos sporto mokyklose bei bendrojo lavinimo mokyklose veikiančiuose būreliuose, klubuose ir kt.</w:t>
      </w:r>
      <w:r w:rsidRPr="008E3466">
        <w:rPr>
          <w:caps/>
        </w:rPr>
        <w:t xml:space="preserve"> </w:t>
      </w:r>
      <w:r w:rsidRPr="008E3466">
        <w:t>Neformaliojo ugdymo mokyklas Kretingos rajone 2010-2011 m.</w:t>
      </w:r>
      <w:r w:rsidR="00C51F8B">
        <w:t xml:space="preserve"> </w:t>
      </w:r>
      <w:r w:rsidRPr="008E3466">
        <w:t>m. lankė 1.227 mokiniai, 2011-2012 m.</w:t>
      </w:r>
      <w:r w:rsidR="00C51F8B">
        <w:t xml:space="preserve"> </w:t>
      </w:r>
      <w:r w:rsidRPr="008E3466">
        <w:t>m. – 1.261 mokinys. Neformaliojo ugdymo programose bendrojo ugdymo mokyklose 2009-2010 m.</w:t>
      </w:r>
      <w:r w:rsidR="00C51F8B">
        <w:t xml:space="preserve"> </w:t>
      </w:r>
      <w:r w:rsidRPr="008E3466">
        <w:t>m. dalyvavo 5.044 mokiniai (77 proc. visų Kretingos rajono mokinių), 2010-2011 m.</w:t>
      </w:r>
      <w:r w:rsidR="00C51F8B">
        <w:t xml:space="preserve"> </w:t>
      </w:r>
      <w:r w:rsidRPr="008E3466">
        <w:t>m. – 4.568 mokiniai (74 proc. visų Kretingos rajono mokinių), 2011-2012 m.</w:t>
      </w:r>
      <w:r w:rsidR="004C4116">
        <w:t xml:space="preserve"> </w:t>
      </w:r>
      <w:r w:rsidRPr="008E3466">
        <w:t>m. – 3.657 mokiniai (62,9 proc. visų Kretingos rajono mokinių).</w:t>
      </w:r>
    </w:p>
    <w:p w:rsidR="00BF3FDC" w:rsidRPr="008E3466" w:rsidRDefault="00BF3FDC" w:rsidP="0069294B">
      <w:pPr>
        <w:spacing w:after="0"/>
        <w:ind w:firstLine="660"/>
      </w:pPr>
      <w:r w:rsidRPr="008E3466">
        <w:t xml:space="preserve">2011 metais buvo vykdoma 19 vaikų ir jaunimo socializacijos programų, iš jų 14 – tęstinių. Rajono mokyklose įgyvendinamos tarptautinės programos </w:t>
      </w:r>
      <w:proofErr w:type="spellStart"/>
      <w:r w:rsidR="00604B7B" w:rsidRPr="00EA4449">
        <w:rPr>
          <w:i/>
        </w:rPr>
        <w:t>Olweus</w:t>
      </w:r>
      <w:proofErr w:type="spellEnd"/>
      <w:r w:rsidRPr="008E3466">
        <w:t>, „</w:t>
      </w:r>
      <w:proofErr w:type="spellStart"/>
      <w:r w:rsidRPr="008E3466">
        <w:t>Zipio</w:t>
      </w:r>
      <w:proofErr w:type="spellEnd"/>
      <w:r w:rsidRPr="008E3466">
        <w:t xml:space="preserve"> draugai“, </w:t>
      </w:r>
      <w:r w:rsidR="00C51F8B">
        <w:t>„</w:t>
      </w:r>
      <w:r w:rsidRPr="008E3466">
        <w:t>Antras žingsnis</w:t>
      </w:r>
      <w:r w:rsidR="00C51F8B">
        <w:t>“</w:t>
      </w:r>
      <w:r w:rsidRPr="008E3466">
        <w:t xml:space="preserve">, „Sniego gniūžtė”, </w:t>
      </w:r>
      <w:r w:rsidRPr="008E3466">
        <w:rPr>
          <w:i/>
          <w:iCs/>
        </w:rPr>
        <w:t>LIONS QUEST</w:t>
      </w:r>
      <w:r w:rsidRPr="008E3466">
        <w:t xml:space="preserve"> programos, vykdomi užsiėmimai dalyvaujant Lietuvos visuomeniniame projekte „Drąsinkime ateitį“ ir kt. programose bei akcijose. Taip pat buvo organizuota socialinės veiklos teorinė-praktinė konferencija „Vaikų užimtumas socializacijos ir kitose programose“, akcijos „Savaitė be patyčių“ </w:t>
      </w:r>
      <w:proofErr w:type="spellStart"/>
      <w:r w:rsidRPr="008E3466">
        <w:t>tarpinstitucinės</w:t>
      </w:r>
      <w:proofErr w:type="spellEnd"/>
      <w:r w:rsidRPr="008E3466">
        <w:t xml:space="preserve"> krepšinio varžybos „Draugaukime...“. Surengti Lietuvos mokinių olimpiadų, konkursų mokykliniai ir rajoniniai/</w:t>
      </w:r>
      <w:r w:rsidR="00C51F8B">
        <w:t xml:space="preserve"> </w:t>
      </w:r>
      <w:r w:rsidRPr="008E3466">
        <w:t>zoniniai etapai, konkursas „</w:t>
      </w:r>
      <w:proofErr w:type="spellStart"/>
      <w:r w:rsidRPr="008E3466">
        <w:t>Sportiškiausia</w:t>
      </w:r>
      <w:proofErr w:type="spellEnd"/>
      <w:r w:rsidRPr="008E3466">
        <w:t xml:space="preserve"> mokykla“, šventė – pramoga, skirta Tarptautinei vaikų gynimo dienai, Pirmokų šventė, Rugsėjo 1-osios šventė, netradicinių sporto šakų šventė, tradicinė Gabių mokinių šventė, mokyklų meno kolektyvų saviraiškos festivalis, mokinių koncertas, darbų paroda ir rašinių konkursas, skirti Kovo 11-ajai</w:t>
      </w:r>
      <w:r w:rsidR="00C51F8B">
        <w:t xml:space="preserve"> paminėti</w:t>
      </w:r>
      <w:r w:rsidRPr="008E3466">
        <w:t xml:space="preserve">. Jaunimui kasmet organizuojami šie renginiai: Jaunimo apdovanojimai, </w:t>
      </w:r>
      <w:r w:rsidR="00C51F8B">
        <w:t>n</w:t>
      </w:r>
      <w:r w:rsidRPr="008E3466">
        <w:t>eformalių jaunimo muzikinių grupių festivalis ,,8 nata“, renginiai</w:t>
      </w:r>
      <w:r w:rsidR="00C51F8B">
        <w:t>,</w:t>
      </w:r>
      <w:r w:rsidRPr="008E3466">
        <w:t xml:space="preserve"> skirti tarptautinei jaunimo dienai paminėti, jaunimo informacinė mugė ir konferencijos, skirtos jaunimo aktualioms problemoms gvildenti bei seminarai ir mokymai, skirti  mokinių savivaldos ir organizacijų lyderių organizaciniams įgūdžiams tobulinti.</w:t>
      </w:r>
    </w:p>
    <w:p w:rsidR="00BF3FDC" w:rsidRPr="008E3466" w:rsidRDefault="00BF3FDC" w:rsidP="0069294B">
      <w:pPr>
        <w:spacing w:after="0"/>
        <w:ind w:firstLine="658"/>
      </w:pPr>
      <w:r w:rsidRPr="008E3466">
        <w:t xml:space="preserve">Kiekvienais metais Kretingos rajono ugdymo įstaigos rengia ir įgyvendina vaikų socializacijos programas, kuriose numatomos vykdomos </w:t>
      </w:r>
      <w:r w:rsidR="00593C28">
        <w:t>priemonės</w:t>
      </w:r>
      <w:r w:rsidRPr="008E3466">
        <w:t>, renginiai vaikų socializacijai didinti. Tenka pastebėti, kad rajone yra mažai socialinio ugdymo, reabilitacijos, integracijos, prevencijos, edukacinių programų vaikams, turintiems elgesio problemų.</w:t>
      </w:r>
    </w:p>
    <w:p w:rsidR="00BF3FDC" w:rsidRPr="008E3466" w:rsidRDefault="00BF3FDC" w:rsidP="0069294B">
      <w:pPr>
        <w:autoSpaceDE w:val="0"/>
        <w:autoSpaceDN w:val="0"/>
        <w:adjustRightInd w:val="0"/>
        <w:spacing w:after="0"/>
        <w:ind w:firstLine="658"/>
        <w:rPr>
          <w:lang w:eastAsia="lt-LT"/>
        </w:rPr>
      </w:pPr>
      <w:r w:rsidRPr="008E3466">
        <w:rPr>
          <w:lang w:eastAsia="lt-LT"/>
        </w:rPr>
        <w:t xml:space="preserve">Remiantis Jaunimo problemų sprendimo Kretingos rajono savivaldybėje 2013-2018 metų planu, patvirtintu Kretingos rajono savivaldybės tarybos 2013 m. vasario 19 d. sprendimu Nr. T1-29, Kretingos rajono savivaldybėje pastebima patrauklių jaunimo užimtumo vietų ir formų stoka. Jaunimas stokoja pilietinio-politinio aktyvumo, vangiai dalyvauja nevyriausybinių organizacijų veiklose. Jaunimui trūksta motyvacijos užsiimti savanoriška veikla. Žalingų įpročių plitimas tarp jaunimo taip pat yra gana aktuali problema. Savivaldybės jaunimas galbūt dėl per ilgo </w:t>
      </w:r>
      <w:r w:rsidR="00375054">
        <w:rPr>
          <w:lang w:eastAsia="lt-LT"/>
        </w:rPr>
        <w:t>laiko leidimo prie interneto</w:t>
      </w:r>
      <w:r w:rsidRPr="008E3466">
        <w:rPr>
          <w:lang w:eastAsia="lt-LT"/>
        </w:rPr>
        <w:t xml:space="preserve"> mažiau sportuoja, </w:t>
      </w:r>
      <w:r w:rsidRPr="008E3466">
        <w:rPr>
          <w:lang w:eastAsia="lt-LT"/>
        </w:rPr>
        <w:lastRenderedPageBreak/>
        <w:t>nebesirūpina sveika mityba bei mažiau bendrauja su draugais gyvai. Be to, jaunimo politikai skiriamas biudžetas nėra pakankamas, todėl ne visada yra galimybių spręsti esmines struktūrines savivaldybės jaunimo problemas. Laisvalaikio užimtumo srityje išskiriamos šios problemos: mažėja galimybių pasirinkti laisvalaikio praleidimo būdą; pasyvumas; nusikalstamumas, patalpų prieinamumas jaunimui; veiklų pasiūla neatitinka jaunimo poreikių; bendravimo įgūdžių stoka; žalingi įpročiai; savirealizacijos galimybių stoka; finansavimo trūkumas (dviračių takų, aikštelių trūkumas; nepritaikytos ar menkai naudojamos esamos viešos erdvės laisvalaikiui); viešojo transporto maršrutai neatitinka jaunimo poreikių; bendruomeniškumo trūkumas; motyvacijos stoka; neužtikrinamas viešųjų erdvių saugumas; esančių jaunimo užimtumo įstaigų darbo laikas.</w:t>
      </w:r>
    </w:p>
    <w:p w:rsidR="00BF3FDC" w:rsidRPr="008E3466" w:rsidRDefault="00BF3FDC" w:rsidP="0069294B">
      <w:pPr>
        <w:autoSpaceDE w:val="0"/>
        <w:autoSpaceDN w:val="0"/>
        <w:adjustRightInd w:val="0"/>
        <w:spacing w:after="0"/>
        <w:ind w:firstLine="658"/>
        <w:rPr>
          <w:lang w:eastAsia="lt-LT"/>
        </w:rPr>
      </w:pPr>
      <w:r w:rsidRPr="008E3466">
        <w:rPr>
          <w:lang w:eastAsia="lt-LT"/>
        </w:rPr>
        <w:t>Vaikų ir jaunimo užimtumu rūpinasi kelios aktyvios jaunimo organizacijos, nevyriausybinės organizacijos, savivaldybės jaunimo reikalų taryba, bendradarbiaujama su švietimo, socialinėmis, sporto įstaigomis ir organizacijomis. Kretingos rajono savivaldybės teritorijoje veikia 9 jaunim</w:t>
      </w:r>
      <w:r w:rsidR="00375054">
        <w:rPr>
          <w:lang w:eastAsia="lt-LT"/>
        </w:rPr>
        <w:t>ui</w:t>
      </w:r>
      <w:r w:rsidRPr="008E3466">
        <w:rPr>
          <w:lang w:eastAsia="lt-LT"/>
        </w:rPr>
        <w:t xml:space="preserve"> atviros erdvės (iš jų 2 – Kretingos mieste), kuriose jaunimui prieinamas laisvalaikio ir veikos užimtumas. Šios atviros erdvės veikia pagal Kretingos rajono savivaldybės tarybos sprendimu patvirtintą Atvirų jaunimo erdvių programą. Iniciatyvą visuomeniniai</w:t>
      </w:r>
      <w:r w:rsidR="00375054">
        <w:rPr>
          <w:lang w:eastAsia="lt-LT"/>
        </w:rPr>
        <w:t>s</w:t>
      </w:r>
      <w:r w:rsidRPr="008E3466">
        <w:rPr>
          <w:lang w:eastAsia="lt-LT"/>
        </w:rPr>
        <w:t xml:space="preserve"> pagrindais palaiko vietos bendruomenės, kultūros įstaigos, Suaugusiųjų ir jaunimo mokymo centras, Kretingos rajono M. Valančiaus viešoji biblioteka.</w:t>
      </w:r>
    </w:p>
    <w:p w:rsidR="00BF3FDC" w:rsidRPr="008E3466" w:rsidRDefault="00BF3FDC" w:rsidP="0069294B">
      <w:pPr>
        <w:autoSpaceDE w:val="0"/>
        <w:autoSpaceDN w:val="0"/>
        <w:adjustRightInd w:val="0"/>
        <w:spacing w:after="0"/>
        <w:ind w:firstLine="658"/>
        <w:rPr>
          <w:lang w:eastAsia="lt-LT"/>
        </w:rPr>
      </w:pPr>
      <w:r w:rsidRPr="008E3466">
        <w:rPr>
          <w:b/>
          <w:bCs/>
          <w:lang w:eastAsia="lt-LT"/>
        </w:rPr>
        <w:t>Jaunimo situacija.</w:t>
      </w:r>
      <w:r w:rsidRPr="008E3466">
        <w:rPr>
          <w:lang w:eastAsia="lt-LT"/>
        </w:rPr>
        <w:t xml:space="preserve"> Jaunimo problemų tyrimai Kretingos rajono savivaldybėje pradėti vykdyti 2008 m. Vis dėlto dėl objektyvių priežasčių (jaunimo iniciatyvos stoka, finansavimo trūkumas ir pan.) šie tyrimai nėra nuolatiniai ir nuoseklūs.  2008-2012 m. </w:t>
      </w:r>
      <w:r w:rsidR="00F603AC">
        <w:rPr>
          <w:lang w:eastAsia="lt-LT"/>
        </w:rPr>
        <w:t xml:space="preserve">atlikus įvairius vykdytus tyrimus, daromos tokios išvados </w:t>
      </w:r>
      <w:r w:rsidRPr="008E3466">
        <w:rPr>
          <w:lang w:eastAsia="lt-LT"/>
        </w:rPr>
        <w:t>(žr. 2.4.2.3.1 lentelę):</w:t>
      </w:r>
    </w:p>
    <w:p w:rsidR="00BF3FDC" w:rsidRPr="008E3466" w:rsidRDefault="00BF3FDC" w:rsidP="0069294B">
      <w:pPr>
        <w:autoSpaceDE w:val="0"/>
        <w:autoSpaceDN w:val="0"/>
        <w:adjustRightInd w:val="0"/>
        <w:spacing w:before="240"/>
        <w:ind w:firstLine="0"/>
        <w:jc w:val="center"/>
        <w:rPr>
          <w:b/>
          <w:bCs/>
          <w:lang w:eastAsia="lt-LT"/>
        </w:rPr>
      </w:pPr>
      <w:r w:rsidRPr="008E3466">
        <w:rPr>
          <w:b/>
          <w:bCs/>
          <w:lang w:eastAsia="lt-LT"/>
        </w:rPr>
        <w:t>2.4.2.3.1 lentelė. Jaunimo problemos ir galimos sprendimų gairės</w:t>
      </w: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3426"/>
        <w:gridCol w:w="5220"/>
      </w:tblGrid>
      <w:tr w:rsidR="00BF3FDC" w:rsidRPr="008E3466">
        <w:trPr>
          <w:trHeight w:val="286"/>
          <w:tblHeader/>
        </w:trPr>
        <w:tc>
          <w:tcPr>
            <w:tcW w:w="1668" w:type="dxa"/>
            <w:vAlign w:val="center"/>
          </w:tcPr>
          <w:p w:rsidR="00BF3FDC" w:rsidRPr="008E3466" w:rsidRDefault="00BF3FDC" w:rsidP="000428A9">
            <w:pPr>
              <w:spacing w:before="0" w:after="0"/>
              <w:ind w:firstLine="0"/>
              <w:jc w:val="center"/>
              <w:rPr>
                <w:b/>
                <w:bCs/>
              </w:rPr>
            </w:pPr>
            <w:r w:rsidRPr="008E3466">
              <w:rPr>
                <w:b/>
                <w:bCs/>
              </w:rPr>
              <w:t>Problema</w:t>
            </w:r>
          </w:p>
        </w:tc>
        <w:tc>
          <w:tcPr>
            <w:tcW w:w="3426" w:type="dxa"/>
            <w:vAlign w:val="center"/>
          </w:tcPr>
          <w:p w:rsidR="00BF3FDC" w:rsidRPr="008E3466" w:rsidRDefault="00BF3FDC" w:rsidP="000428A9">
            <w:pPr>
              <w:spacing w:before="0" w:after="0"/>
              <w:ind w:firstLine="0"/>
              <w:jc w:val="center"/>
              <w:rPr>
                <w:b/>
                <w:bCs/>
              </w:rPr>
            </w:pPr>
            <w:r w:rsidRPr="008E3466">
              <w:rPr>
                <w:b/>
                <w:bCs/>
              </w:rPr>
              <w:t>Problemą iliustruojantys pavyzdžiai</w:t>
            </w:r>
          </w:p>
        </w:tc>
        <w:tc>
          <w:tcPr>
            <w:tcW w:w="5220" w:type="dxa"/>
            <w:vAlign w:val="center"/>
          </w:tcPr>
          <w:p w:rsidR="00BF3FDC" w:rsidRPr="008E3466" w:rsidRDefault="00BF3FDC" w:rsidP="000428A9">
            <w:pPr>
              <w:spacing w:before="0" w:after="0"/>
              <w:ind w:firstLine="0"/>
              <w:jc w:val="center"/>
              <w:rPr>
                <w:b/>
                <w:bCs/>
              </w:rPr>
            </w:pPr>
            <w:r w:rsidRPr="008E3466">
              <w:rPr>
                <w:b/>
                <w:bCs/>
              </w:rPr>
              <w:t>Galimos sprendimų gairės</w:t>
            </w:r>
          </w:p>
        </w:tc>
      </w:tr>
      <w:tr w:rsidR="00BF3FDC" w:rsidRPr="008E3466">
        <w:tc>
          <w:tcPr>
            <w:tcW w:w="1668" w:type="dxa"/>
          </w:tcPr>
          <w:p w:rsidR="00BF3FDC" w:rsidRPr="008E3466" w:rsidRDefault="00BF3FDC" w:rsidP="000428A9">
            <w:pPr>
              <w:spacing w:before="0" w:after="0"/>
              <w:ind w:firstLine="0"/>
              <w:jc w:val="left"/>
            </w:pPr>
            <w:r w:rsidRPr="008E3466">
              <w:t>Mažas socialinis jaunimo aktyvumas, pilietinis sąmoningumas</w:t>
            </w:r>
          </w:p>
        </w:tc>
        <w:tc>
          <w:tcPr>
            <w:tcW w:w="3426" w:type="dxa"/>
          </w:tcPr>
          <w:p w:rsidR="00BF3FDC" w:rsidRPr="008E3466" w:rsidRDefault="00BF3FDC" w:rsidP="0069294B">
            <w:pPr>
              <w:numPr>
                <w:ilvl w:val="0"/>
                <w:numId w:val="33"/>
              </w:numPr>
              <w:tabs>
                <w:tab w:val="left" w:pos="293"/>
              </w:tabs>
              <w:spacing w:before="0" w:after="0"/>
              <w:ind w:left="0" w:firstLine="151"/>
              <w:jc w:val="left"/>
            </w:pPr>
            <w:r w:rsidRPr="008E3466">
              <w:t xml:space="preserve">2012 m. didžiąją dalį (67 proc.) Kretingos rajono jaunimo galima buvo priskirti žemai politinio-pilietinio aktyvumo kategorijai. 31 proc. </w:t>
            </w:r>
            <w:r w:rsidR="00F603AC">
              <w:t xml:space="preserve">jaunimo </w:t>
            </w:r>
            <w:r w:rsidRPr="008E3466">
              <w:t xml:space="preserve">politinio-pilietinio aktyvumo rodiklis </w:t>
            </w:r>
            <w:r w:rsidR="00F603AC">
              <w:t xml:space="preserve">yra </w:t>
            </w:r>
            <w:r w:rsidRPr="008E3466">
              <w:t>vidutinis. Vos 2 proc. pasižymėjo aukštu politiniu-pilietiniu aktyvumu</w:t>
            </w:r>
          </w:p>
          <w:p w:rsidR="00BF3FDC" w:rsidRPr="008E3466" w:rsidRDefault="00BF3FDC" w:rsidP="0069294B">
            <w:pPr>
              <w:numPr>
                <w:ilvl w:val="0"/>
                <w:numId w:val="33"/>
              </w:numPr>
              <w:tabs>
                <w:tab w:val="left" w:pos="293"/>
              </w:tabs>
              <w:spacing w:before="0" w:after="0"/>
              <w:ind w:left="0" w:firstLine="151"/>
              <w:jc w:val="left"/>
            </w:pPr>
            <w:r w:rsidRPr="008E3466">
              <w:t>2012 m. savanoriškoje veikloje (NVO, kultūros, sporto įstaigų/</w:t>
            </w:r>
            <w:r w:rsidR="00F603AC">
              <w:t xml:space="preserve"> </w:t>
            </w:r>
            <w:r w:rsidRPr="008E3466">
              <w:t>organizacijų organizuojamuose renginiuose) dalyvaujančių jaunų žmonių (16–29 m.), kurie nesimoko ir nedirba, dalis Kretingos r. sav. siekė tik 10 proc.</w:t>
            </w:r>
          </w:p>
          <w:p w:rsidR="00BF3FDC" w:rsidRPr="008E3466" w:rsidRDefault="00BF3FDC" w:rsidP="0069294B">
            <w:pPr>
              <w:numPr>
                <w:ilvl w:val="0"/>
                <w:numId w:val="33"/>
              </w:numPr>
              <w:tabs>
                <w:tab w:val="left" w:pos="293"/>
              </w:tabs>
              <w:spacing w:before="0" w:after="0"/>
              <w:ind w:left="0" w:firstLine="151"/>
              <w:jc w:val="left"/>
            </w:pPr>
            <w:r w:rsidRPr="008E3466">
              <w:t xml:space="preserve">2012 m. nustatyta, kad vidutinė kaimynystės saugumo rodiklio reikšmė yra 8,2. Tai rodo, kad kaimynystės saugumo rodiklis balansuoja tarp saugios ir rizikingos. Dauguma (60 proc.) apklaustųjų gyvena saugioje kaimynystėje. 34 proc. respondentų gyvena rizikingoje, </w:t>
            </w:r>
            <w:r w:rsidRPr="008E3466">
              <w:lastRenderedPageBreak/>
              <w:t>o 6</w:t>
            </w:r>
            <w:r w:rsidR="00F603AC">
              <w:t xml:space="preserve"> </w:t>
            </w:r>
            <w:r w:rsidRPr="008E3466">
              <w:t>proc. – pavojingoje kaimynystėje</w:t>
            </w:r>
          </w:p>
          <w:p w:rsidR="00BF3FDC" w:rsidRPr="008E3466" w:rsidRDefault="00BF3FDC" w:rsidP="0069294B">
            <w:pPr>
              <w:numPr>
                <w:ilvl w:val="0"/>
                <w:numId w:val="33"/>
              </w:numPr>
              <w:tabs>
                <w:tab w:val="left" w:pos="293"/>
              </w:tabs>
              <w:spacing w:before="0" w:after="0"/>
              <w:ind w:left="0" w:firstLine="151"/>
              <w:jc w:val="left"/>
            </w:pPr>
            <w:r w:rsidRPr="008E3466">
              <w:t>2011 m. savivaldybių tarybų rinkimuose dalyvavo vos 40,4 proc. balsavimo tiesę turinčių Kretingos r. sav. gyventojų</w:t>
            </w:r>
          </w:p>
          <w:p w:rsidR="00BF3FDC" w:rsidRPr="008E3466" w:rsidRDefault="00BF3FDC" w:rsidP="0069294B">
            <w:pPr>
              <w:numPr>
                <w:ilvl w:val="0"/>
                <w:numId w:val="33"/>
              </w:numPr>
              <w:tabs>
                <w:tab w:val="left" w:pos="293"/>
              </w:tabs>
              <w:spacing w:before="0" w:after="0"/>
              <w:ind w:left="0" w:firstLine="151"/>
              <w:jc w:val="left"/>
            </w:pPr>
            <w:r w:rsidRPr="008E3466">
              <w:t>2009 m. LR Prezidento rinkimuose dalyvavo vos 48,4 proc. balsavimo tiesę turinčių Kretingos r. sav. gyventojų</w:t>
            </w:r>
          </w:p>
        </w:tc>
        <w:tc>
          <w:tcPr>
            <w:tcW w:w="5220" w:type="dxa"/>
          </w:tcPr>
          <w:p w:rsidR="00BF3FDC" w:rsidRPr="008E3466" w:rsidRDefault="00BF3FDC" w:rsidP="0069294B">
            <w:pPr>
              <w:numPr>
                <w:ilvl w:val="0"/>
                <w:numId w:val="33"/>
              </w:numPr>
              <w:tabs>
                <w:tab w:val="left" w:pos="293"/>
              </w:tabs>
              <w:spacing w:before="0" w:after="0"/>
              <w:ind w:left="0" w:firstLine="151"/>
              <w:jc w:val="left"/>
            </w:pPr>
            <w:r w:rsidRPr="008E3466">
              <w:lastRenderedPageBreak/>
              <w:t>Skatinti jaunimo dalyvavimą Jaunimo reikalų taryboje, plėsti šios tarybos nagrinėjamų sričių ir klausimų ratą, didinti tarybos poveikį sprendimų priėmimui</w:t>
            </w:r>
          </w:p>
          <w:p w:rsidR="00BF3FDC" w:rsidRPr="008E3466" w:rsidRDefault="00BF3FDC" w:rsidP="0069294B">
            <w:pPr>
              <w:numPr>
                <w:ilvl w:val="0"/>
                <w:numId w:val="33"/>
              </w:numPr>
              <w:tabs>
                <w:tab w:val="left" w:pos="293"/>
              </w:tabs>
              <w:spacing w:before="0" w:after="0"/>
              <w:ind w:left="0" w:firstLine="151"/>
              <w:jc w:val="left"/>
            </w:pPr>
            <w:r w:rsidRPr="008E3466">
              <w:t>Organizuoti prevencinius renginius jaunimui žalingų įpročių, problemų prevencij</w:t>
            </w:r>
            <w:r w:rsidR="004D6CC4">
              <w:t>os</w:t>
            </w:r>
            <w:r w:rsidRPr="008E3466">
              <w:t xml:space="preserve"> </w:t>
            </w:r>
            <w:r w:rsidR="004D6CC4">
              <w:t xml:space="preserve">temomis </w:t>
            </w:r>
            <w:r w:rsidRPr="008E3466">
              <w:t>(bendradarbiaujant su jaunimo darbuotojais, jaunimo organizacijomis, policija)</w:t>
            </w:r>
          </w:p>
          <w:p w:rsidR="00BF3FDC" w:rsidRPr="008E3466" w:rsidRDefault="00BF3FDC" w:rsidP="0069294B">
            <w:pPr>
              <w:numPr>
                <w:ilvl w:val="0"/>
                <w:numId w:val="33"/>
              </w:numPr>
              <w:tabs>
                <w:tab w:val="left" w:pos="293"/>
              </w:tabs>
              <w:spacing w:before="0" w:after="0"/>
              <w:ind w:left="0" w:firstLine="151"/>
              <w:jc w:val="left"/>
              <w:rPr>
                <w:rFonts w:eastAsia="MS Mincho"/>
                <w:lang w:eastAsia="ja-JP"/>
              </w:rPr>
            </w:pPr>
            <w:r w:rsidRPr="008E3466">
              <w:t>Organizuoti</w:t>
            </w:r>
            <w:r w:rsidRPr="008E3466">
              <w:rPr>
                <w:rFonts w:eastAsia="MS Mincho"/>
                <w:lang w:eastAsia="ja-JP"/>
              </w:rPr>
              <w:t xml:space="preserve"> kasmetinius viešus renginius, pristatančius naujas jaunimo idėjas (pvz., kūrybinėse industrijose mene, kine)</w:t>
            </w:r>
          </w:p>
          <w:p w:rsidR="00BF3FDC" w:rsidRPr="008E3466" w:rsidRDefault="00BF3FDC" w:rsidP="0069294B">
            <w:pPr>
              <w:numPr>
                <w:ilvl w:val="0"/>
                <w:numId w:val="33"/>
              </w:numPr>
              <w:tabs>
                <w:tab w:val="left" w:pos="293"/>
              </w:tabs>
              <w:spacing w:before="0" w:after="0"/>
              <w:ind w:left="0" w:firstLine="151"/>
              <w:jc w:val="left"/>
              <w:rPr>
                <w:rFonts w:eastAsia="MS Mincho"/>
                <w:lang w:eastAsia="ja-JP"/>
              </w:rPr>
            </w:pPr>
            <w:r w:rsidRPr="008E3466">
              <w:t>Didinti</w:t>
            </w:r>
            <w:r w:rsidRPr="008E3466">
              <w:rPr>
                <w:rFonts w:eastAsia="MS Mincho"/>
                <w:lang w:eastAsia="ja-JP"/>
              </w:rPr>
              <w:t xml:space="preserve"> jaunimo politikos sklaidą rajone (didinti informacijos teikimo mastus, užtikrinti efektyvių informavimo priemonių prieinamumą ir pan.)</w:t>
            </w:r>
          </w:p>
          <w:p w:rsidR="00BF3FDC" w:rsidRPr="008E3466" w:rsidRDefault="00BF3FDC" w:rsidP="0069294B">
            <w:pPr>
              <w:numPr>
                <w:ilvl w:val="0"/>
                <w:numId w:val="33"/>
              </w:numPr>
              <w:tabs>
                <w:tab w:val="left" w:pos="293"/>
              </w:tabs>
              <w:spacing w:before="0" w:after="0"/>
              <w:ind w:left="0" w:firstLine="151"/>
              <w:jc w:val="left"/>
              <w:rPr>
                <w:rFonts w:eastAsia="MS Mincho"/>
                <w:lang w:eastAsia="ja-JP"/>
              </w:rPr>
            </w:pPr>
            <w:r w:rsidRPr="008E3466">
              <w:rPr>
                <w:rFonts w:eastAsia="MS Mincho"/>
                <w:lang w:eastAsia="ja-JP"/>
              </w:rPr>
              <w:t xml:space="preserve">Tirti jaunų žmonių poreikius, kaupti informaciją apie jaunimą, kurti nuolat </w:t>
            </w:r>
            <w:r w:rsidRPr="008E3466">
              <w:t>atnaujinamą</w:t>
            </w:r>
            <w:r w:rsidRPr="008E3466">
              <w:rPr>
                <w:rFonts w:eastAsia="MS Mincho"/>
                <w:lang w:eastAsia="ja-JP"/>
              </w:rPr>
              <w:t xml:space="preserve"> duomenų bazę, skleisti informaciją platesnei visuomenei</w:t>
            </w:r>
          </w:p>
          <w:p w:rsidR="0068248E" w:rsidRDefault="00BF3FDC" w:rsidP="00593C28">
            <w:pPr>
              <w:numPr>
                <w:ilvl w:val="0"/>
                <w:numId w:val="33"/>
              </w:numPr>
              <w:tabs>
                <w:tab w:val="left" w:pos="293"/>
              </w:tabs>
              <w:spacing w:before="0" w:after="0"/>
              <w:ind w:left="0" w:firstLine="151"/>
              <w:jc w:val="left"/>
            </w:pPr>
            <w:r w:rsidRPr="008E3466">
              <w:rPr>
                <w:rFonts w:eastAsia="MS Mincho"/>
                <w:lang w:eastAsia="ja-JP"/>
              </w:rPr>
              <w:t>Organizuoti ir plėtoti renginius</w:t>
            </w:r>
            <w:r w:rsidR="004D6CC4">
              <w:rPr>
                <w:rFonts w:eastAsia="MS Mincho"/>
                <w:lang w:eastAsia="ja-JP"/>
              </w:rPr>
              <w:t>,</w:t>
            </w:r>
            <w:r w:rsidRPr="008E3466">
              <w:rPr>
                <w:rFonts w:eastAsia="MS Mincho"/>
                <w:lang w:eastAsia="ja-JP"/>
              </w:rPr>
              <w:t xml:space="preserve"> programas</w:t>
            </w:r>
            <w:r w:rsidR="004D6CC4">
              <w:rPr>
                <w:rFonts w:eastAsia="MS Mincho"/>
                <w:lang w:eastAsia="ja-JP"/>
              </w:rPr>
              <w:t>,</w:t>
            </w:r>
            <w:r w:rsidRPr="008E3466">
              <w:rPr>
                <w:rFonts w:eastAsia="MS Mincho"/>
                <w:lang w:eastAsia="ja-JP"/>
              </w:rPr>
              <w:t xml:space="preserve"> </w:t>
            </w:r>
            <w:r w:rsidRPr="008E3466">
              <w:t>projektus</w:t>
            </w:r>
            <w:r w:rsidR="004D6CC4">
              <w:t>,</w:t>
            </w:r>
            <w:r w:rsidRPr="008E3466">
              <w:rPr>
                <w:rFonts w:eastAsia="MS Mincho"/>
                <w:lang w:eastAsia="ja-JP"/>
              </w:rPr>
              <w:t xml:space="preserve"> iniciatyvas, susijusius su profesiniu orientavimu, pagalba renkantis profesiją, gerųjų pavyzdžių sklaida, atvirų durų dienas įvairiose institucijose ir organizacijose bei pan.</w:t>
            </w:r>
          </w:p>
        </w:tc>
      </w:tr>
      <w:tr w:rsidR="00BF3FDC" w:rsidRPr="008E3466">
        <w:tc>
          <w:tcPr>
            <w:tcW w:w="1668" w:type="dxa"/>
          </w:tcPr>
          <w:p w:rsidR="00BF3FDC" w:rsidRPr="008E3466" w:rsidRDefault="00F603AC" w:rsidP="000428A9">
            <w:pPr>
              <w:spacing w:before="0" w:after="0"/>
              <w:ind w:firstLine="0"/>
              <w:jc w:val="left"/>
            </w:pPr>
            <w:r>
              <w:lastRenderedPageBreak/>
              <w:t xml:space="preserve">Aktyvaus </w:t>
            </w:r>
            <w:r w:rsidR="00BF3FDC" w:rsidRPr="008E3466">
              <w:t>laisvalaikio, užimtumo objektų trūkumas</w:t>
            </w:r>
          </w:p>
        </w:tc>
        <w:tc>
          <w:tcPr>
            <w:tcW w:w="3426" w:type="dxa"/>
          </w:tcPr>
          <w:p w:rsidR="00BF3FDC" w:rsidRPr="008E3466" w:rsidRDefault="00BF3FDC" w:rsidP="0069294B">
            <w:pPr>
              <w:numPr>
                <w:ilvl w:val="0"/>
                <w:numId w:val="33"/>
              </w:numPr>
              <w:tabs>
                <w:tab w:val="left" w:pos="293"/>
              </w:tabs>
              <w:spacing w:before="0" w:after="0"/>
              <w:ind w:left="0" w:firstLine="151"/>
              <w:jc w:val="left"/>
            </w:pPr>
            <w:r w:rsidRPr="008E3466">
              <w:t>2012 m. 62 proc. respondentų sportavo bent kelis kartus per savaitę</w:t>
            </w:r>
            <w:r w:rsidR="00F603AC">
              <w:t>,</w:t>
            </w:r>
            <w:r w:rsidRPr="008E3466">
              <w:t xml:space="preserve"> 17 proc. sportavo kartą per savaitę</w:t>
            </w:r>
            <w:r w:rsidR="00F603AC">
              <w:t>,</w:t>
            </w:r>
            <w:r w:rsidRPr="008E3466">
              <w:t xml:space="preserve"> 21 proc. – išvis nesportavo</w:t>
            </w:r>
          </w:p>
          <w:p w:rsidR="00BF3FDC" w:rsidRPr="008E3466" w:rsidRDefault="00BF3FDC" w:rsidP="0069294B">
            <w:pPr>
              <w:numPr>
                <w:ilvl w:val="0"/>
                <w:numId w:val="33"/>
              </w:numPr>
              <w:tabs>
                <w:tab w:val="left" w:pos="293"/>
              </w:tabs>
              <w:spacing w:before="0" w:after="0"/>
              <w:ind w:left="0" w:firstLine="151"/>
              <w:jc w:val="left"/>
            </w:pPr>
            <w:r w:rsidRPr="008E3466">
              <w:t>2012 m. dauguma (56 proc.) apklaustų moksleivių turėjo galimybę po pamokų naudotis mokyklos stadionu</w:t>
            </w:r>
            <w:r w:rsidR="00F603AC">
              <w:t>,</w:t>
            </w:r>
            <w:r w:rsidRPr="008E3466">
              <w:t xml:space="preserve"> 40 proc. –klase/ kabinetais</w:t>
            </w:r>
            <w:r w:rsidR="00F603AC">
              <w:t>,</w:t>
            </w:r>
            <w:r w:rsidRPr="008E3466">
              <w:t xml:space="preserve"> 27 proc. – sporto sale. 19 proc. nurodė galintys po pamokų naudotis aktų sale</w:t>
            </w:r>
          </w:p>
          <w:p w:rsidR="00BF3FDC" w:rsidRPr="008E3466" w:rsidRDefault="00BF3FDC" w:rsidP="0069294B">
            <w:pPr>
              <w:numPr>
                <w:ilvl w:val="0"/>
                <w:numId w:val="33"/>
              </w:numPr>
              <w:tabs>
                <w:tab w:val="left" w:pos="293"/>
              </w:tabs>
              <w:spacing w:before="0" w:after="0"/>
              <w:ind w:left="0" w:firstLine="151"/>
              <w:jc w:val="left"/>
            </w:pPr>
            <w:r w:rsidRPr="008E3466">
              <w:t>Remiantis 2012 m. vykdyto kokybinio tyrimo rezultatais, svarbiausi turiningą laisvalaikį ribojantys veiksniai yra: finansų trūkumas, didelis mokslo krūvis bei laisvalaikio formų skurdus pasirinkimas</w:t>
            </w:r>
          </w:p>
        </w:tc>
        <w:tc>
          <w:tcPr>
            <w:tcW w:w="5220" w:type="dxa"/>
          </w:tcPr>
          <w:p w:rsidR="00BF3FDC" w:rsidRPr="008E3466" w:rsidRDefault="00BF3FDC" w:rsidP="0069294B">
            <w:pPr>
              <w:numPr>
                <w:ilvl w:val="0"/>
                <w:numId w:val="33"/>
              </w:numPr>
              <w:tabs>
                <w:tab w:val="left" w:pos="293"/>
              </w:tabs>
              <w:spacing w:before="0" w:after="0"/>
              <w:ind w:left="0" w:firstLine="151"/>
              <w:jc w:val="left"/>
              <w:rPr>
                <w:rFonts w:eastAsia="MS Mincho"/>
                <w:lang w:eastAsia="ja-JP"/>
              </w:rPr>
            </w:pPr>
            <w:r w:rsidRPr="008E3466">
              <w:rPr>
                <w:rFonts w:eastAsia="MS Mincho"/>
                <w:lang w:eastAsia="ja-JP"/>
              </w:rPr>
              <w:t xml:space="preserve">Užtikrinti tinkamas jaunimo laisvalaikio ir </w:t>
            </w:r>
            <w:r w:rsidRPr="008E3466">
              <w:t>užimtumo</w:t>
            </w:r>
            <w:r w:rsidRPr="008E3466">
              <w:rPr>
                <w:rFonts w:eastAsia="MS Mincho"/>
                <w:lang w:eastAsia="ja-JP"/>
              </w:rPr>
              <w:t xml:space="preserve"> sąlygas – infrastruktūros gerą būklę ir objektų prieinamumą (pvz., atviros erdvės ir/</w:t>
            </w:r>
            <w:r w:rsidR="004D6CC4">
              <w:rPr>
                <w:rFonts w:eastAsia="MS Mincho"/>
                <w:lang w:eastAsia="ja-JP"/>
              </w:rPr>
              <w:t xml:space="preserve"> </w:t>
            </w:r>
            <w:r w:rsidRPr="008E3466">
              <w:rPr>
                <w:rFonts w:eastAsia="MS Mincho"/>
                <w:lang w:eastAsia="ja-JP"/>
              </w:rPr>
              <w:t>ar centrai, atskiros atviros aikštelės, poilsio zonos švietimo įstaigų teritorijose, sporto aikštelės ir pan.)</w:t>
            </w:r>
            <w:r w:rsidRPr="008E3466">
              <w:rPr>
                <w:rStyle w:val="Puslapioinaosnuoroda"/>
                <w:rFonts w:eastAsia="MS Mincho"/>
                <w:lang w:eastAsia="ja-JP"/>
              </w:rPr>
              <w:footnoteReference w:id="23"/>
            </w:r>
          </w:p>
          <w:p w:rsidR="00BF3FDC" w:rsidRPr="008E3466" w:rsidRDefault="00BF3FDC" w:rsidP="0069294B">
            <w:pPr>
              <w:numPr>
                <w:ilvl w:val="0"/>
                <w:numId w:val="33"/>
              </w:numPr>
              <w:tabs>
                <w:tab w:val="left" w:pos="293"/>
              </w:tabs>
              <w:spacing w:before="0" w:after="0"/>
              <w:ind w:left="0" w:firstLine="151"/>
              <w:jc w:val="left"/>
              <w:rPr>
                <w:rFonts w:eastAsia="MS Mincho"/>
                <w:lang w:eastAsia="ja-JP"/>
              </w:rPr>
            </w:pPr>
            <w:r w:rsidRPr="008E3466">
              <w:rPr>
                <w:rFonts w:eastAsia="MS Mincho"/>
                <w:lang w:eastAsia="ja-JP"/>
              </w:rPr>
              <w:t xml:space="preserve">Rengti </w:t>
            </w:r>
            <w:r w:rsidRPr="008E3466">
              <w:t>sporto</w:t>
            </w:r>
            <w:r w:rsidRPr="008E3466">
              <w:rPr>
                <w:rFonts w:eastAsia="MS Mincho"/>
                <w:lang w:eastAsia="ja-JP"/>
              </w:rPr>
              <w:t xml:space="preserve"> varžybas, žaidynes, šventes jaunimui (įtraukiant ir nusikalsti linkusį bei socialiai pažeidžiamą jaunimą)</w:t>
            </w:r>
          </w:p>
          <w:p w:rsidR="00BF3FDC" w:rsidRPr="008E3466" w:rsidRDefault="00BF3FDC" w:rsidP="0069294B">
            <w:pPr>
              <w:numPr>
                <w:ilvl w:val="0"/>
                <w:numId w:val="33"/>
              </w:numPr>
              <w:tabs>
                <w:tab w:val="left" w:pos="293"/>
              </w:tabs>
              <w:spacing w:before="0" w:after="0"/>
              <w:ind w:left="0" w:firstLine="151"/>
              <w:jc w:val="left"/>
            </w:pPr>
            <w:r w:rsidRPr="008E3466">
              <w:t>Organizuoti</w:t>
            </w:r>
            <w:r w:rsidRPr="008E3466">
              <w:rPr>
                <w:rFonts w:eastAsia="MS Mincho"/>
                <w:lang w:eastAsia="ja-JP"/>
              </w:rPr>
              <w:t xml:space="preserve"> jaunimo sveikatingumo ir sporto stovyklas (bendradarbiaujant su NVO, sporto klubais, sporto mokykla, bendrojo ugdymo mokyklomis ir kt.)</w:t>
            </w:r>
          </w:p>
        </w:tc>
      </w:tr>
      <w:tr w:rsidR="00BF3FDC" w:rsidRPr="008E3466">
        <w:tc>
          <w:tcPr>
            <w:tcW w:w="1668" w:type="dxa"/>
          </w:tcPr>
          <w:p w:rsidR="00BF3FDC" w:rsidRPr="008E3466" w:rsidRDefault="00BF3FDC" w:rsidP="000428A9">
            <w:pPr>
              <w:spacing w:before="0" w:after="0"/>
              <w:ind w:firstLine="0"/>
              <w:jc w:val="left"/>
            </w:pPr>
            <w:proofErr w:type="spellStart"/>
            <w:r w:rsidRPr="008E3466">
              <w:t>Verslumo</w:t>
            </w:r>
            <w:proofErr w:type="spellEnd"/>
            <w:r w:rsidRPr="008E3466">
              <w:t>, lyderystės stoka</w:t>
            </w:r>
          </w:p>
        </w:tc>
        <w:tc>
          <w:tcPr>
            <w:tcW w:w="3426" w:type="dxa"/>
          </w:tcPr>
          <w:p w:rsidR="00BF3FDC" w:rsidRPr="008E3466" w:rsidRDefault="00BF3FDC" w:rsidP="0069294B">
            <w:pPr>
              <w:numPr>
                <w:ilvl w:val="0"/>
                <w:numId w:val="33"/>
              </w:numPr>
              <w:tabs>
                <w:tab w:val="left" w:pos="293"/>
              </w:tabs>
              <w:spacing w:before="0" w:after="0"/>
              <w:ind w:left="0" w:firstLine="151"/>
              <w:jc w:val="left"/>
            </w:pPr>
            <w:r w:rsidRPr="008E3466">
              <w:t xml:space="preserve">2012 m. dauguma (67proc.) apklaustųjų buvo susipažinę su jaunimo </w:t>
            </w:r>
            <w:proofErr w:type="spellStart"/>
            <w:r w:rsidRPr="008E3466">
              <w:t>verslumo</w:t>
            </w:r>
            <w:proofErr w:type="spellEnd"/>
            <w:r w:rsidRPr="008E3466">
              <w:t xml:space="preserve"> skatinimo politika Lietuvoje</w:t>
            </w:r>
          </w:p>
          <w:p w:rsidR="00BF3FDC" w:rsidRPr="008E3466" w:rsidRDefault="00BF3FDC" w:rsidP="0069294B">
            <w:pPr>
              <w:numPr>
                <w:ilvl w:val="0"/>
                <w:numId w:val="33"/>
              </w:numPr>
              <w:tabs>
                <w:tab w:val="left" w:pos="293"/>
              </w:tabs>
              <w:spacing w:before="0" w:after="0"/>
              <w:ind w:left="0" w:firstLine="0"/>
              <w:jc w:val="left"/>
            </w:pPr>
            <w:r w:rsidRPr="008E3466">
              <w:t>2012 m. beveik pusė (47 proc.) apklaustųjų manė, kad Lietuvoje nėra sudarytos sąlygos jauniems žmonėms plėtoti verslą</w:t>
            </w:r>
          </w:p>
        </w:tc>
        <w:tc>
          <w:tcPr>
            <w:tcW w:w="5220" w:type="dxa"/>
          </w:tcPr>
          <w:p w:rsidR="00BF3FDC" w:rsidRPr="008E3466" w:rsidRDefault="00BF3FDC" w:rsidP="0069294B">
            <w:pPr>
              <w:numPr>
                <w:ilvl w:val="0"/>
                <w:numId w:val="33"/>
              </w:numPr>
              <w:tabs>
                <w:tab w:val="left" w:pos="293"/>
              </w:tabs>
              <w:spacing w:before="0" w:after="0"/>
              <w:ind w:left="0" w:firstLine="151"/>
              <w:jc w:val="left"/>
            </w:pPr>
            <w:r w:rsidRPr="008E3466">
              <w:t xml:space="preserve">Integruoti įvairius socialinių įgūdžių, lyderystės ir </w:t>
            </w:r>
            <w:proofErr w:type="spellStart"/>
            <w:r w:rsidRPr="008E3466">
              <w:t>verslumo</w:t>
            </w:r>
            <w:proofErr w:type="spellEnd"/>
            <w:r w:rsidRPr="008E3466">
              <w:t xml:space="preserve"> projektus, mokymo elementus į mokymosi procesą visose grandyse</w:t>
            </w:r>
          </w:p>
          <w:p w:rsidR="00BF3FDC" w:rsidRPr="008E3466" w:rsidRDefault="00BF3FDC" w:rsidP="0069294B">
            <w:pPr>
              <w:numPr>
                <w:ilvl w:val="0"/>
                <w:numId w:val="33"/>
              </w:numPr>
              <w:tabs>
                <w:tab w:val="left" w:pos="293"/>
              </w:tabs>
              <w:spacing w:before="0" w:after="0"/>
              <w:ind w:left="0" w:firstLine="151"/>
              <w:jc w:val="left"/>
            </w:pPr>
            <w:r w:rsidRPr="008E3466">
              <w:t>Bendradarbiaujant su kitomis savivaldybėmis, profesinėmis mokyklomis, universitetais vykdyti modeliavimu, mokomosiomis dirbtuvėmis, profesinio orientavimo ir pan. paremtus projektus</w:t>
            </w:r>
          </w:p>
          <w:p w:rsidR="0068248E" w:rsidRDefault="00BF3FDC" w:rsidP="00593C28">
            <w:pPr>
              <w:numPr>
                <w:ilvl w:val="0"/>
                <w:numId w:val="33"/>
              </w:numPr>
              <w:tabs>
                <w:tab w:val="left" w:pos="293"/>
              </w:tabs>
              <w:spacing w:before="0" w:after="0"/>
              <w:ind w:left="0" w:firstLine="151"/>
              <w:jc w:val="left"/>
            </w:pPr>
            <w:r w:rsidRPr="008E3466">
              <w:t>Sukurti ir palaikyti ryšius su žymiais iš Kretingos krašto kilusiais žmonėmis, organizuoti susitikimus su vietos jaunimu (gerųjų pavyzdžių sklaida),</w:t>
            </w:r>
            <w:r w:rsidR="004D6CC4">
              <w:t xml:space="preserve"> sukurti </w:t>
            </w:r>
            <w:r w:rsidRPr="008E3466">
              <w:t>nominavimo ir apdovanojimo sistem</w:t>
            </w:r>
            <w:r w:rsidR="004D6CC4">
              <w:t>ą</w:t>
            </w:r>
          </w:p>
        </w:tc>
      </w:tr>
    </w:tbl>
    <w:p w:rsidR="00BF3FDC" w:rsidRPr="008E3466" w:rsidRDefault="00BF3FDC" w:rsidP="0069294B">
      <w:pPr>
        <w:spacing w:after="240"/>
        <w:ind w:firstLine="0"/>
        <w:jc w:val="center"/>
        <w:rPr>
          <w:i/>
          <w:iCs/>
          <w:sz w:val="20"/>
          <w:szCs w:val="20"/>
        </w:rPr>
      </w:pPr>
      <w:r w:rsidRPr="008E3466">
        <w:rPr>
          <w:i/>
          <w:iCs/>
          <w:sz w:val="20"/>
          <w:szCs w:val="20"/>
        </w:rPr>
        <w:t>Šaltinis: sudaryta autorių, remiantis Jaunimo problemų sprendimo Kretingos rajono savivaldybėje 2013 - 2018 metų planu (2013 m.), Kretingos rajono savivaldybės jaunimo problematikos tyrimu (2012 m.)</w:t>
      </w:r>
    </w:p>
    <w:p w:rsidR="00BF3FDC" w:rsidRPr="008E3466" w:rsidRDefault="00BF3FDC" w:rsidP="0069294B">
      <w:r w:rsidRPr="008E3466">
        <w:t xml:space="preserve">Panašūs tyrimai turėtų būti vykdomi nuolat, sistemingai, išlaikant tęstinumą tiriamųjų imties ir patikimumo formavime, metoduose ir kt. </w:t>
      </w:r>
      <w:r w:rsidR="004D6CC4">
        <w:t>(</w:t>
      </w:r>
      <w:r w:rsidRPr="008E3466">
        <w:t>maždaug kas 3-5 metai</w:t>
      </w:r>
      <w:r w:rsidR="004D6CC4">
        <w:t>)</w:t>
      </w:r>
      <w:r w:rsidRPr="008E3466">
        <w:t>.</w:t>
      </w:r>
    </w:p>
    <w:p w:rsidR="00BF3FDC" w:rsidRPr="008E3466" w:rsidRDefault="00BF3FDC" w:rsidP="0069294B">
      <w:r w:rsidRPr="008E3466">
        <w:lastRenderedPageBreak/>
        <w:t xml:space="preserve">Jaunimo ir </w:t>
      </w:r>
      <w:r w:rsidR="004D6CC4">
        <w:t>su</w:t>
      </w:r>
      <w:r w:rsidRPr="008E3466">
        <w:t xml:space="preserve"> jaunimu dirbančios organizacijos pastebi, kad Kretingos rajone trūksta nuoseklaus darbo su „gatvės“ jaunimu, nėra sukurtas atvirų erdvių ir/ar centrų tinklas. Kol kas rajone nėra nė vieno jaunimo darbuotojo.</w:t>
      </w:r>
    </w:p>
    <w:p w:rsidR="00BF3FDC" w:rsidRPr="008E3466" w:rsidRDefault="00BF3FDC" w:rsidP="0069294B">
      <w:r w:rsidRPr="008E3466">
        <w:t xml:space="preserve">Didžiausia problema – į </w:t>
      </w:r>
      <w:r w:rsidR="004D6CC4">
        <w:t>minėtas</w:t>
      </w:r>
      <w:r w:rsidR="004D6CC4" w:rsidRPr="008E3466">
        <w:t xml:space="preserve"> </w:t>
      </w:r>
      <w:r w:rsidRPr="008E3466">
        <w:t xml:space="preserve">veiklas neįtraukti socialinės rizikos šeimose augantys vaikai ir jų tėvai. Didelis dėmesys turėtų būti nukreiptas į prevencinį darbą su išskirtiniu elgesiu pasižyminčiais vaikais ir jaunuoliais, nuolatiniu darbu su tėvais (tėvystės įgūdžių, atsakomybės didinimo srityse). Šis darbas iš dalies priskiriamas pedagoginei psichologinei tarnybai bei </w:t>
      </w:r>
      <w:r w:rsidR="00503F09">
        <w:t xml:space="preserve">yra </w:t>
      </w:r>
      <w:r w:rsidRPr="008E3466">
        <w:t>sukurti psichologų etatai mokyklose, tačiau:</w:t>
      </w:r>
    </w:p>
    <w:p w:rsidR="00BF3FDC" w:rsidRPr="008E3466" w:rsidRDefault="00503F09" w:rsidP="0069294B">
      <w:pPr>
        <w:numPr>
          <w:ilvl w:val="0"/>
          <w:numId w:val="41"/>
        </w:numPr>
        <w:tabs>
          <w:tab w:val="left" w:pos="1276"/>
        </w:tabs>
        <w:ind w:left="0" w:firstLine="993"/>
      </w:pPr>
      <w:r>
        <w:t>p</w:t>
      </w:r>
      <w:r w:rsidR="00BF3FDC" w:rsidRPr="008E3466">
        <w:t>edagoginei psichologinei tarnybai trūksta žmogiškųjų išteklių šiai veiklai organizuoti (trūksta darbuotojų, būtin</w:t>
      </w:r>
      <w:r>
        <w:t>ų</w:t>
      </w:r>
      <w:r w:rsidR="00BF3FDC" w:rsidRPr="008E3466">
        <w:t xml:space="preserve"> specialist</w:t>
      </w:r>
      <w:r>
        <w:t>ų</w:t>
      </w:r>
      <w:r w:rsidR="00BF3FDC" w:rsidRPr="008E3466">
        <w:t>);</w:t>
      </w:r>
    </w:p>
    <w:p w:rsidR="00BF3FDC" w:rsidRPr="008E3466" w:rsidRDefault="00BF3FDC" w:rsidP="0069294B">
      <w:pPr>
        <w:numPr>
          <w:ilvl w:val="0"/>
          <w:numId w:val="41"/>
        </w:numPr>
        <w:tabs>
          <w:tab w:val="left" w:pos="1276"/>
        </w:tabs>
        <w:ind w:left="0" w:firstLine="993"/>
      </w:pPr>
      <w:r w:rsidRPr="008E3466">
        <w:t>mokyklose sukurti etatai, tačiau atliekamas darbas neatitinka pareigybės statuso (pareiginėse nuostatose nurodomas darbas ne visada atitinka pareigybės pobūd</w:t>
      </w:r>
      <w:r w:rsidR="00503F09">
        <w:t>į</w:t>
      </w:r>
      <w:r w:rsidRPr="008E3466">
        <w:t>);</w:t>
      </w:r>
    </w:p>
    <w:p w:rsidR="00BF3FDC" w:rsidRPr="008E3466" w:rsidRDefault="00BF3FDC" w:rsidP="0069294B">
      <w:pPr>
        <w:numPr>
          <w:ilvl w:val="0"/>
          <w:numId w:val="41"/>
        </w:numPr>
        <w:tabs>
          <w:tab w:val="left" w:pos="1276"/>
        </w:tabs>
        <w:ind w:left="0" w:firstLine="993"/>
      </w:pPr>
      <w:r w:rsidRPr="008E3466">
        <w:t>į paslaugų teikimo schemą neįtrauktos socialinių paslaugų įstaigos (dienos centrai, užimtumo centrai ir pan.);</w:t>
      </w:r>
    </w:p>
    <w:p w:rsidR="00BF3FDC" w:rsidRPr="008E3466" w:rsidRDefault="00503F09" w:rsidP="0069294B">
      <w:pPr>
        <w:numPr>
          <w:ilvl w:val="0"/>
          <w:numId w:val="41"/>
        </w:numPr>
        <w:tabs>
          <w:tab w:val="left" w:pos="1276"/>
        </w:tabs>
        <w:ind w:left="0" w:firstLine="993"/>
      </w:pPr>
      <w:r>
        <w:t xml:space="preserve">informacijos sklaida </w:t>
      </w:r>
      <w:r w:rsidR="00BF3FDC" w:rsidRPr="008E3466">
        <w:t xml:space="preserve">apie paslaugas ir jų naudą </w:t>
      </w:r>
      <w:r>
        <w:t>yra nepakankama</w:t>
      </w:r>
      <w:r w:rsidR="00BF3FDC" w:rsidRPr="008E3466">
        <w:t xml:space="preserve">, </w:t>
      </w:r>
      <w:r>
        <w:t xml:space="preserve">nesirūpinama </w:t>
      </w:r>
      <w:r w:rsidR="00BF3FDC" w:rsidRPr="008E3466">
        <w:t>paslaugų įvaizdži</w:t>
      </w:r>
      <w:r>
        <w:t>u</w:t>
      </w:r>
      <w:r w:rsidR="00BF3FDC" w:rsidRPr="008E3466">
        <w:t xml:space="preserve"> (pvz., vyrauja nuostata, kad į psichologus kreipiasi tik psichikos sutrikimų turintys asmenys, </w:t>
      </w:r>
      <w:r>
        <w:t>ir</w:t>
      </w:r>
      <w:r w:rsidRPr="008E3466">
        <w:t xml:space="preserve"> </w:t>
      </w:r>
      <w:r w:rsidR="00BF3FDC" w:rsidRPr="008E3466">
        <w:t>kreipimasis į tokį specialistą reikštų besikreipiančiojo blogą psichinę sveikatą).</w:t>
      </w:r>
    </w:p>
    <w:p w:rsidR="00BF3FDC" w:rsidRPr="008E3466" w:rsidRDefault="00BF3FDC" w:rsidP="0069294B">
      <w:r w:rsidRPr="008E3466">
        <w:rPr>
          <w:b/>
          <w:bCs/>
        </w:rPr>
        <w:t>Apibendrinimas.</w:t>
      </w:r>
      <w:r w:rsidRPr="008E3466">
        <w:t xml:space="preserve"> Nors Kretingos rajono savivaldybėje egzistuoja nemažai jaunimo laisvalaikio užimtumo problemų, tačiau pagal finansines galimybes vaikų ir jaunimo socializacijai didinti rajone yra plėtojamas vaikų ir jaunimo neformalusis ugdymas ir užimtumas, vykdomos tęstinės vaikų ir jaunimo socializacijos, tarptautinės programos.</w:t>
      </w:r>
    </w:p>
    <w:p w:rsidR="00BF3FDC" w:rsidRPr="008E3466" w:rsidRDefault="00BF3FDC" w:rsidP="0069294B">
      <w:r w:rsidRPr="008E3466">
        <w:t>Jaunimo problemoms spręsti turėtų būti stiprinama institucinė pagalba jaunimui ir jaunimo organizacijoms, sukurt</w:t>
      </w:r>
      <w:r w:rsidR="00503F09">
        <w:t>a dau</w:t>
      </w:r>
      <w:r w:rsidR="00593C28">
        <w:t>giau sąlygų</w:t>
      </w:r>
      <w:r w:rsidRPr="008E3466">
        <w:t xml:space="preserve"> jaunimo saviraiškai, profesiniam savęs išbandymui, aktyviam laisvalaikio praleidimui. Taipogi labai svarbi informacijos apie jaunimo problemas ir galimybes sklaida, kurios didėjimo dėka tikimasi padidinti jaunimo dalyvavimą sprendimų priėmimo procesuose tiek savivaldos, tiek valstybės lygiuose.</w:t>
      </w:r>
    </w:p>
    <w:p w:rsidR="00BF3FDC" w:rsidRPr="008E3466" w:rsidRDefault="00BF3FDC" w:rsidP="0069294B">
      <w:r w:rsidRPr="008E3466">
        <w:t>Pagrindinės vaikų ir jaunimo užimtumo, pilietinio, politinio ir socialinio aktyvumo didinimo kryptys galėtų būti šitos:</w:t>
      </w:r>
    </w:p>
    <w:p w:rsidR="00BF3FDC" w:rsidRPr="008E3466" w:rsidRDefault="00BF3FDC" w:rsidP="0069294B">
      <w:pPr>
        <w:numPr>
          <w:ilvl w:val="0"/>
          <w:numId w:val="41"/>
        </w:numPr>
        <w:tabs>
          <w:tab w:val="left" w:pos="1276"/>
        </w:tabs>
        <w:ind w:left="0" w:firstLine="993"/>
      </w:pPr>
      <w:r w:rsidRPr="008E3466">
        <w:t>vaikų ir jaunimo politinio aktyvumo, sąmoningumo ugdymas;</w:t>
      </w:r>
    </w:p>
    <w:p w:rsidR="00BF3FDC" w:rsidRPr="008E3466" w:rsidRDefault="00BF3FDC" w:rsidP="0069294B">
      <w:pPr>
        <w:numPr>
          <w:ilvl w:val="0"/>
          <w:numId w:val="41"/>
        </w:numPr>
        <w:tabs>
          <w:tab w:val="left" w:pos="1276"/>
        </w:tabs>
        <w:ind w:left="0" w:firstLine="993"/>
      </w:pPr>
      <w:proofErr w:type="spellStart"/>
      <w:r w:rsidRPr="008E3466">
        <w:t>savanorystės</w:t>
      </w:r>
      <w:proofErr w:type="spellEnd"/>
      <w:r w:rsidRPr="008E3466">
        <w:t xml:space="preserve"> skatinimas;</w:t>
      </w:r>
    </w:p>
    <w:p w:rsidR="00BF3FDC" w:rsidRPr="008E3466" w:rsidRDefault="00BF3FDC" w:rsidP="0069294B">
      <w:pPr>
        <w:numPr>
          <w:ilvl w:val="0"/>
          <w:numId w:val="41"/>
        </w:numPr>
        <w:tabs>
          <w:tab w:val="left" w:pos="1276"/>
        </w:tabs>
        <w:ind w:left="0" w:firstLine="993"/>
      </w:pPr>
      <w:r w:rsidRPr="008E3466">
        <w:t>tarptautinių projektų, susijusių su vaikų ir jaunimo užimtumu, aktyvumu, sąmoningumu, plėtra;</w:t>
      </w:r>
    </w:p>
    <w:p w:rsidR="00BF3FDC" w:rsidRPr="008E3466" w:rsidRDefault="00BF3FDC" w:rsidP="0069294B">
      <w:pPr>
        <w:numPr>
          <w:ilvl w:val="0"/>
          <w:numId w:val="41"/>
        </w:numPr>
        <w:tabs>
          <w:tab w:val="left" w:pos="1276"/>
        </w:tabs>
        <w:ind w:left="0" w:firstLine="993"/>
      </w:pPr>
      <w:r w:rsidRPr="008E3466">
        <w:t xml:space="preserve">vaikų ir jaunimo informavimo ir </w:t>
      </w:r>
      <w:r w:rsidR="0015297E">
        <w:t xml:space="preserve">informacijos </w:t>
      </w:r>
      <w:r w:rsidRPr="008E3466">
        <w:t>sklaidos didinimas;</w:t>
      </w:r>
    </w:p>
    <w:p w:rsidR="00BF3FDC" w:rsidRPr="008E3466" w:rsidRDefault="00BF3FDC" w:rsidP="0069294B">
      <w:pPr>
        <w:numPr>
          <w:ilvl w:val="0"/>
          <w:numId w:val="41"/>
        </w:numPr>
        <w:tabs>
          <w:tab w:val="left" w:pos="1276"/>
        </w:tabs>
        <w:ind w:left="0" w:firstLine="993"/>
      </w:pPr>
      <w:r w:rsidRPr="008E3466">
        <w:t>institucinio potencialo stiprinimas (įskaitant žmogiškųjų išteklių plėtrą ir kvalifikacijos didinimą);</w:t>
      </w:r>
    </w:p>
    <w:p w:rsidR="00BF3FDC" w:rsidRPr="008E3466" w:rsidRDefault="00BF3FDC" w:rsidP="0069294B">
      <w:pPr>
        <w:numPr>
          <w:ilvl w:val="0"/>
          <w:numId w:val="41"/>
        </w:numPr>
        <w:tabs>
          <w:tab w:val="left" w:pos="1276"/>
        </w:tabs>
        <w:ind w:left="0" w:firstLine="993"/>
      </w:pPr>
      <w:r w:rsidRPr="008E3466">
        <w:t>infrastruktūros, susijusios su kokybiškų paslaugų jaunimui (atviros erdvės ir atviras jaunimo centras) prieinamum</w:t>
      </w:r>
      <w:r w:rsidR="0015297E">
        <w:t>u</w:t>
      </w:r>
      <w:r w:rsidRPr="008E3466">
        <w:t>, tobulinimas ir plėtra;</w:t>
      </w:r>
    </w:p>
    <w:p w:rsidR="00BF3FDC" w:rsidRPr="008E3466" w:rsidRDefault="00BF3FDC" w:rsidP="0069294B">
      <w:pPr>
        <w:numPr>
          <w:ilvl w:val="0"/>
          <w:numId w:val="41"/>
        </w:numPr>
        <w:tabs>
          <w:tab w:val="left" w:pos="1276"/>
        </w:tabs>
        <w:ind w:left="0" w:firstLine="993"/>
      </w:pPr>
      <w:r w:rsidRPr="008E3466">
        <w:t>vaikų ir jaunimo socializacijos, aktyvumo ir pan. programų finansavimo didinimas.</w:t>
      </w:r>
    </w:p>
    <w:p w:rsidR="00BF3FDC" w:rsidRPr="008E3466" w:rsidRDefault="00BF3FDC" w:rsidP="0069294B"/>
    <w:p w:rsidR="00BF3FDC" w:rsidRPr="008E3466" w:rsidRDefault="00BF3FDC" w:rsidP="002A7D41"/>
    <w:p w:rsidR="00BF3FDC" w:rsidRPr="008E3466" w:rsidRDefault="00BF3FDC" w:rsidP="002A7D41"/>
    <w:p w:rsidR="00BF3FDC" w:rsidRPr="008E3466" w:rsidRDefault="00BF3FDC" w:rsidP="002A7D41"/>
    <w:p w:rsidR="00BF3FDC" w:rsidRPr="008E3466" w:rsidRDefault="00BF3FDC" w:rsidP="006B0734">
      <w:pPr>
        <w:pStyle w:val="Antrat4"/>
        <w:ind w:firstLine="0"/>
      </w:pPr>
      <w:bookmarkStart w:id="52" w:name="_Toc388278875"/>
      <w:r w:rsidRPr="008E3466">
        <w:lastRenderedPageBreak/>
        <w:t xml:space="preserve">2.4.2.4 </w:t>
      </w:r>
      <w:r w:rsidR="008453D2" w:rsidRPr="002D618A">
        <w:t>Nevyriausybinės organizacijos</w:t>
      </w:r>
      <w:bookmarkEnd w:id="52"/>
    </w:p>
    <w:p w:rsidR="00BF3FDC" w:rsidRPr="008E3466" w:rsidRDefault="00BF3FDC" w:rsidP="0069294B">
      <w:r w:rsidRPr="008E3466">
        <w:t xml:space="preserve">Remiantis Kretingos rajono savivaldybės informacija, 2012 m. Kretingos rajone aktyvią veiklą vykdė 113 nevyriausybinių organizacijų, kurių didesnė dalis yra sporto klubai ir organizacijos </w:t>
      </w:r>
      <w:r w:rsidR="002D618A">
        <w:t>(</w:t>
      </w:r>
      <w:r w:rsidRPr="008E3466">
        <w:t>41</w:t>
      </w:r>
      <w:r w:rsidR="002D618A">
        <w:t>)</w:t>
      </w:r>
      <w:r w:rsidRPr="008E3466">
        <w:t>. 2012 m. veikė 29 kaimo bendruomenės, 28 kitos nevyriausybinės organizacijos ir 15 jaunimo organizacijų. 2012 m. nevyriausybinių organizacijų veikloje sistemingai ir nuosekliai dalyvavo daugiau nei 2800 asmenų, t.</w:t>
      </w:r>
      <w:r w:rsidR="002D618A">
        <w:t xml:space="preserve"> </w:t>
      </w:r>
      <w:r w:rsidRPr="008E3466">
        <w:t>y. 7 proc. visų rajono gyventojų. Pagrindinių nevyriausybinių organizacijų sąrašas pateiktas 4 priede.</w:t>
      </w:r>
    </w:p>
    <w:p w:rsidR="00BF3FDC" w:rsidRPr="008E3466" w:rsidRDefault="00BF3FDC" w:rsidP="0069294B">
      <w:pPr>
        <w:spacing w:before="0" w:after="0"/>
      </w:pPr>
      <w:r w:rsidRPr="008E3466">
        <w:t>Didžiausia dalis NVO ir jaunimo organizacijų apima:</w:t>
      </w:r>
    </w:p>
    <w:p w:rsidR="00BF3FDC" w:rsidRPr="008E3466" w:rsidRDefault="002D618A" w:rsidP="0069294B">
      <w:pPr>
        <w:numPr>
          <w:ilvl w:val="0"/>
          <w:numId w:val="35"/>
        </w:numPr>
        <w:tabs>
          <w:tab w:val="left" w:pos="1276"/>
        </w:tabs>
        <w:spacing w:before="0" w:after="0"/>
        <w:ind w:left="0" w:firstLine="993"/>
      </w:pPr>
      <w:r>
        <w:t>s</w:t>
      </w:r>
      <w:r w:rsidR="00BF3FDC" w:rsidRPr="008E3466">
        <w:t>ocialinį sektorių, kadangi čia susipina įvairūs gyventojų interesai – sveikata, užimtumas, laisvalaikis, pažintys, socialinė parama, kultūra, sportas;</w:t>
      </w:r>
    </w:p>
    <w:p w:rsidR="00BF3FDC" w:rsidRPr="008E3466" w:rsidRDefault="002D618A" w:rsidP="0069294B">
      <w:pPr>
        <w:numPr>
          <w:ilvl w:val="0"/>
          <w:numId w:val="35"/>
        </w:numPr>
        <w:tabs>
          <w:tab w:val="left" w:pos="1276"/>
        </w:tabs>
        <w:spacing w:before="0" w:after="0"/>
        <w:ind w:left="0" w:firstLine="993"/>
      </w:pPr>
      <w:r>
        <w:t>d</w:t>
      </w:r>
      <w:r w:rsidR="00BF3FDC" w:rsidRPr="008E3466">
        <w:t>idesnė dalis organizacijų registruot</w:t>
      </w:r>
      <w:r>
        <w:t>os</w:t>
      </w:r>
      <w:r w:rsidR="00BF3FDC" w:rsidRPr="008E3466">
        <w:t xml:space="preserve"> ir veiklą vykdo Kretingos mieste (78,7 proc. visų organizacijų) – mažas prieinamumas toliau esančiose gyvenvietėse gyvenantiems žmonėms;</w:t>
      </w:r>
    </w:p>
    <w:p w:rsidR="00BF3FDC" w:rsidRPr="008E3466" w:rsidRDefault="002D618A" w:rsidP="0069294B">
      <w:pPr>
        <w:numPr>
          <w:ilvl w:val="0"/>
          <w:numId w:val="35"/>
        </w:numPr>
        <w:tabs>
          <w:tab w:val="left" w:pos="1276"/>
        </w:tabs>
        <w:spacing w:before="0" w:after="0"/>
        <w:ind w:left="0" w:firstLine="993"/>
      </w:pPr>
      <w:r>
        <w:t>t</w:t>
      </w:r>
      <w:r w:rsidR="00BF3FDC" w:rsidRPr="008E3466">
        <w:t>ik apie 60 proc. organizacijų yra Kretingos rajono gyventojų iniciatyvos organizacijos, kurios nėra Europos ar šalies organizacijų padaliniai (skyriai);</w:t>
      </w:r>
    </w:p>
    <w:p w:rsidR="00BF3FDC" w:rsidRPr="008E3466" w:rsidRDefault="002D618A" w:rsidP="0069294B">
      <w:pPr>
        <w:numPr>
          <w:ilvl w:val="0"/>
          <w:numId w:val="35"/>
        </w:numPr>
        <w:tabs>
          <w:tab w:val="left" w:pos="1276"/>
        </w:tabs>
        <w:spacing w:before="0" w:after="0"/>
        <w:ind w:left="0" w:firstLine="993"/>
      </w:pPr>
      <w:r>
        <w:t>d</w:t>
      </w:r>
      <w:r w:rsidR="00BF3FDC" w:rsidRPr="008E3466">
        <w:t>idelė dalis organizacijų neturi savo patalpų, todėl veiklą vykdo švietimo ir kultūros įstaigų bazėje.</w:t>
      </w:r>
    </w:p>
    <w:p w:rsidR="00BF3FDC" w:rsidRPr="008E3466" w:rsidRDefault="00BF3FDC" w:rsidP="0069294B">
      <w:r w:rsidRPr="008E3466">
        <w:t xml:space="preserve">Nevyriausybinėms organizacijoms finansuoti iš rajono savivaldybės biudžeto 2012 m. skirta 218 500 Lt. Projektų ir veiklų vykdymo paraiškas teikė 84 nevyriausybinės organizacijos. Didesnė dalis lėšų skirta sporto klubams ir organizacijoms. Pastebimas </w:t>
      </w:r>
      <w:r w:rsidR="00DC65DA" w:rsidRPr="008E3466">
        <w:t xml:space="preserve">didesnis </w:t>
      </w:r>
      <w:r w:rsidRPr="008E3466">
        <w:t>finansavimo iš rajono savivaldybės biudžeto poreikis kitų (ne sporto) nevyriausybinių organizacijų projektams vykdyti: 2012 m. pateikta paraiškų už 109 204 Lt sumą projektų finansavimui gauti, tačiau savivaldybės biudžeto lėšomis buvo finansuota tik septintadalis projektų.</w:t>
      </w:r>
    </w:p>
    <w:p w:rsidR="00BF3FDC" w:rsidRPr="008E3466" w:rsidRDefault="00BF3FDC" w:rsidP="002A7D41"/>
    <w:p w:rsidR="00BF3FDC" w:rsidRPr="008E3466" w:rsidRDefault="00BF3FDC" w:rsidP="002A7D41"/>
    <w:p w:rsidR="00BF3FDC" w:rsidRPr="008E3466" w:rsidRDefault="00BF3FDC" w:rsidP="002A7D41"/>
    <w:p w:rsidR="00BF3FDC" w:rsidRPr="008E3466" w:rsidRDefault="00BF3FDC" w:rsidP="00E70FA1">
      <w:pPr>
        <w:pStyle w:val="Antrat3"/>
        <w:ind w:firstLine="0"/>
      </w:pPr>
      <w:bookmarkStart w:id="53" w:name="_Toc306958373"/>
      <w:bookmarkStart w:id="54" w:name="_Toc388278876"/>
      <w:r w:rsidRPr="008E3466">
        <w:t>2.4.3 Viešasis saugumas</w:t>
      </w:r>
      <w:bookmarkEnd w:id="53"/>
      <w:bookmarkEnd w:id="54"/>
    </w:p>
    <w:p w:rsidR="00BF3FDC" w:rsidRPr="008E3466" w:rsidRDefault="00BF3FDC" w:rsidP="002A7D41">
      <w:pPr>
        <w:pStyle w:val="btekstas"/>
        <w:spacing w:line="240" w:lineRule="auto"/>
        <w:rPr>
          <w:rFonts w:ascii="Times New Roman" w:hAnsi="Times New Roman"/>
        </w:rPr>
      </w:pPr>
      <w:r w:rsidRPr="008E3466">
        <w:rPr>
          <w:rFonts w:ascii="Times New Roman" w:hAnsi="Times New Roman"/>
        </w:rPr>
        <w:t>Kretingos rajono savivaldybėje 2009-2012 m. policijos pareigūnų skaičius sumažėjo 8,5 proc. (2012 m. pabaigoje Kretingos rajone dirbo 86 policijos pareigūnai)</w:t>
      </w:r>
      <w:r w:rsidR="000A2D4C">
        <w:rPr>
          <w:rFonts w:ascii="Times New Roman" w:hAnsi="Times New Roman"/>
        </w:rPr>
        <w:t>,</w:t>
      </w:r>
      <w:r w:rsidRPr="008E3466">
        <w:rPr>
          <w:rFonts w:ascii="Times New Roman" w:hAnsi="Times New Roman"/>
        </w:rPr>
        <w:t xml:space="preserve"> ir tai buvo lėčiausias mažėjimas analizuojamose teritorijose. Tarp analizuojamų savivaldybių 2012 m. didžiausiu policijos pareigūnų skaičiumi pasižymėjo Jonavos r. sav., mažiausiu</w:t>
      </w:r>
      <w:r w:rsidR="00593C28">
        <w:rPr>
          <w:rFonts w:ascii="Times New Roman" w:hAnsi="Times New Roman"/>
        </w:rPr>
        <w:t xml:space="preserve"> </w:t>
      </w:r>
      <w:r w:rsidRPr="008E3466">
        <w:rPr>
          <w:rFonts w:ascii="Times New Roman" w:hAnsi="Times New Roman"/>
        </w:rPr>
        <w:t xml:space="preserve">– Klaipėdos r. sav. 2009-2012 m. laikotarpiu tarp analizuojamų savivaldybių sparčiausiai policijos pareigūnų skaičius mažėjo Klaipėdos r. sav. (37,8 proc.) bei Šilutės r. sav. (34,2 proc.), mažiausiai - Kretingos r. sav. (žr. 2.4.3.1. lentelę). </w:t>
      </w:r>
    </w:p>
    <w:p w:rsidR="00BF3FDC" w:rsidRPr="008E3466" w:rsidRDefault="00BF3FDC" w:rsidP="002A7D41">
      <w:pPr>
        <w:spacing w:before="360"/>
        <w:ind w:firstLine="0"/>
        <w:jc w:val="center"/>
        <w:rPr>
          <w:b/>
          <w:bCs/>
        </w:rPr>
      </w:pPr>
      <w:r w:rsidRPr="008E3466">
        <w:rPr>
          <w:b/>
          <w:bCs/>
        </w:rPr>
        <w:t>2.4.3.1. lentelė. Policijos pareigūnų skaičius metų pabaigoje, 2009-2012 m.</w:t>
      </w:r>
    </w:p>
    <w:tbl>
      <w:tblPr>
        <w:tblW w:w="4948" w:type="pct"/>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3522"/>
        <w:gridCol w:w="876"/>
        <w:gridCol w:w="877"/>
        <w:gridCol w:w="757"/>
        <w:gridCol w:w="1038"/>
        <w:gridCol w:w="3102"/>
      </w:tblGrid>
      <w:tr w:rsidR="00BF3FDC" w:rsidRPr="008E3466">
        <w:trPr>
          <w:trHeight w:val="126"/>
        </w:trPr>
        <w:tc>
          <w:tcPr>
            <w:tcW w:w="1731" w:type="pct"/>
            <w:noWrap/>
            <w:vAlign w:val="center"/>
          </w:tcPr>
          <w:p w:rsidR="00BF3FDC" w:rsidRPr="008E3466" w:rsidRDefault="00BF3FDC" w:rsidP="00693F85">
            <w:pPr>
              <w:spacing w:before="0" w:after="0"/>
              <w:ind w:firstLine="0"/>
              <w:jc w:val="center"/>
              <w:rPr>
                <w:b/>
                <w:bCs/>
              </w:rPr>
            </w:pPr>
            <w:r w:rsidRPr="008E3466">
              <w:rPr>
                <w:b/>
                <w:bCs/>
              </w:rPr>
              <w:t xml:space="preserve">Administracinė </w:t>
            </w:r>
            <w:r w:rsidRPr="004A61D2">
              <w:rPr>
                <w:b/>
                <w:bCs/>
              </w:rPr>
              <w:t>teritorija/ Metai</w:t>
            </w:r>
          </w:p>
        </w:tc>
        <w:tc>
          <w:tcPr>
            <w:tcW w:w="431" w:type="pct"/>
            <w:vAlign w:val="center"/>
          </w:tcPr>
          <w:p w:rsidR="00BF3FDC" w:rsidRPr="008E3466" w:rsidRDefault="00BF3FDC" w:rsidP="00693F85">
            <w:pPr>
              <w:spacing w:before="0" w:after="0"/>
              <w:ind w:firstLine="0"/>
              <w:jc w:val="center"/>
              <w:rPr>
                <w:b/>
                <w:bCs/>
              </w:rPr>
            </w:pPr>
            <w:r w:rsidRPr="008E3466">
              <w:rPr>
                <w:b/>
                <w:bCs/>
              </w:rPr>
              <w:t>2009</w:t>
            </w:r>
          </w:p>
        </w:tc>
        <w:tc>
          <w:tcPr>
            <w:tcW w:w="431" w:type="pct"/>
            <w:vAlign w:val="center"/>
          </w:tcPr>
          <w:p w:rsidR="00BF3FDC" w:rsidRPr="008E3466" w:rsidRDefault="00BF3FDC" w:rsidP="00693F85">
            <w:pPr>
              <w:spacing w:before="0" w:after="0"/>
              <w:ind w:firstLine="0"/>
              <w:jc w:val="center"/>
              <w:rPr>
                <w:b/>
                <w:bCs/>
              </w:rPr>
            </w:pPr>
            <w:r w:rsidRPr="008E3466">
              <w:rPr>
                <w:b/>
                <w:bCs/>
              </w:rPr>
              <w:t>2010</w:t>
            </w:r>
          </w:p>
        </w:tc>
        <w:tc>
          <w:tcPr>
            <w:tcW w:w="372" w:type="pct"/>
            <w:vAlign w:val="center"/>
          </w:tcPr>
          <w:p w:rsidR="00BF3FDC" w:rsidRPr="008E3466" w:rsidRDefault="00BF3FDC" w:rsidP="00693F85">
            <w:pPr>
              <w:spacing w:before="0" w:after="0"/>
              <w:ind w:firstLine="0"/>
              <w:jc w:val="center"/>
              <w:rPr>
                <w:b/>
                <w:bCs/>
              </w:rPr>
            </w:pPr>
            <w:r w:rsidRPr="008E3466">
              <w:rPr>
                <w:b/>
                <w:bCs/>
              </w:rPr>
              <w:t>2011</w:t>
            </w:r>
          </w:p>
        </w:tc>
        <w:tc>
          <w:tcPr>
            <w:tcW w:w="510" w:type="pct"/>
            <w:vAlign w:val="center"/>
          </w:tcPr>
          <w:p w:rsidR="00BF3FDC" w:rsidRPr="008E3466" w:rsidRDefault="00BF3FDC" w:rsidP="0016374E">
            <w:pPr>
              <w:spacing w:before="0" w:after="0"/>
              <w:ind w:firstLine="0"/>
              <w:jc w:val="center"/>
              <w:rPr>
                <w:b/>
                <w:bCs/>
              </w:rPr>
            </w:pPr>
            <w:r w:rsidRPr="008E3466">
              <w:rPr>
                <w:b/>
                <w:bCs/>
              </w:rPr>
              <w:t>2012</w:t>
            </w:r>
          </w:p>
        </w:tc>
        <w:tc>
          <w:tcPr>
            <w:tcW w:w="1526" w:type="pct"/>
            <w:vAlign w:val="center"/>
          </w:tcPr>
          <w:p w:rsidR="00BF3FDC" w:rsidRPr="008E3466" w:rsidRDefault="00BF3FDC" w:rsidP="0016374E">
            <w:pPr>
              <w:spacing w:before="0" w:after="0"/>
              <w:ind w:firstLine="0"/>
              <w:jc w:val="center"/>
              <w:rPr>
                <w:b/>
                <w:bCs/>
              </w:rPr>
            </w:pPr>
            <w:r w:rsidRPr="008E3466">
              <w:rPr>
                <w:b/>
                <w:bCs/>
              </w:rPr>
              <w:t xml:space="preserve">Pokytis proc., 2012 m. lyginant su 2009 m. </w:t>
            </w:r>
          </w:p>
        </w:tc>
      </w:tr>
      <w:tr w:rsidR="00BF3FDC" w:rsidRPr="008E3466">
        <w:trPr>
          <w:trHeight w:val="63"/>
        </w:trPr>
        <w:tc>
          <w:tcPr>
            <w:tcW w:w="1731" w:type="pct"/>
            <w:vAlign w:val="center"/>
          </w:tcPr>
          <w:p w:rsidR="00BF3FDC" w:rsidRPr="008E3466" w:rsidRDefault="00BF3FDC" w:rsidP="0016374E">
            <w:pPr>
              <w:spacing w:before="0" w:after="0"/>
              <w:ind w:firstLine="0"/>
            </w:pPr>
            <w:r w:rsidRPr="008E3466">
              <w:t>Lietuvos Respublika</w:t>
            </w:r>
          </w:p>
        </w:tc>
        <w:tc>
          <w:tcPr>
            <w:tcW w:w="431" w:type="pct"/>
            <w:noWrap/>
            <w:vAlign w:val="center"/>
          </w:tcPr>
          <w:p w:rsidR="00BF3FDC" w:rsidRPr="008E3466" w:rsidRDefault="00BF3FDC" w:rsidP="0016374E">
            <w:pPr>
              <w:spacing w:before="0" w:after="0"/>
              <w:ind w:firstLine="0"/>
              <w:jc w:val="center"/>
            </w:pPr>
            <w:r w:rsidRPr="008E3466">
              <w:t>10.957</w:t>
            </w:r>
          </w:p>
        </w:tc>
        <w:tc>
          <w:tcPr>
            <w:tcW w:w="431" w:type="pct"/>
            <w:vAlign w:val="center"/>
          </w:tcPr>
          <w:p w:rsidR="00BF3FDC" w:rsidRPr="008E3466" w:rsidRDefault="00BF3FDC" w:rsidP="0016374E">
            <w:pPr>
              <w:spacing w:before="0" w:after="0"/>
              <w:ind w:firstLine="0"/>
              <w:jc w:val="center"/>
            </w:pPr>
            <w:r w:rsidRPr="008E3466">
              <w:t>10.738</w:t>
            </w:r>
          </w:p>
        </w:tc>
        <w:tc>
          <w:tcPr>
            <w:tcW w:w="372" w:type="pct"/>
            <w:noWrap/>
            <w:vAlign w:val="center"/>
          </w:tcPr>
          <w:p w:rsidR="00BF3FDC" w:rsidRPr="008E3466" w:rsidRDefault="00BF3FDC" w:rsidP="0016374E">
            <w:pPr>
              <w:spacing w:before="0" w:after="0"/>
              <w:ind w:firstLine="0"/>
              <w:jc w:val="center"/>
            </w:pPr>
            <w:r w:rsidRPr="008E3466">
              <w:t>9.926</w:t>
            </w:r>
          </w:p>
        </w:tc>
        <w:tc>
          <w:tcPr>
            <w:tcW w:w="510" w:type="pct"/>
            <w:vAlign w:val="center"/>
          </w:tcPr>
          <w:p w:rsidR="00BF3FDC" w:rsidRPr="008E3466" w:rsidRDefault="00BF3FDC" w:rsidP="0016374E">
            <w:pPr>
              <w:spacing w:before="0" w:after="0"/>
              <w:ind w:firstLine="0"/>
              <w:jc w:val="center"/>
            </w:pPr>
            <w:r w:rsidRPr="008E3466">
              <w:t>9.530</w:t>
            </w:r>
          </w:p>
        </w:tc>
        <w:tc>
          <w:tcPr>
            <w:tcW w:w="1526" w:type="pct"/>
            <w:vAlign w:val="center"/>
          </w:tcPr>
          <w:p w:rsidR="00BF3FDC" w:rsidRPr="008E3466" w:rsidRDefault="00BF3FDC" w:rsidP="0016374E">
            <w:pPr>
              <w:spacing w:before="0" w:after="0"/>
              <w:ind w:firstLine="0"/>
              <w:jc w:val="center"/>
              <w:rPr>
                <w:color w:val="000000"/>
                <w:lang w:val="en-US"/>
              </w:rPr>
            </w:pPr>
            <w:r w:rsidRPr="008E3466">
              <w:rPr>
                <w:color w:val="000000"/>
              </w:rPr>
              <w:t>-13,0</w:t>
            </w:r>
          </w:p>
        </w:tc>
      </w:tr>
      <w:tr w:rsidR="00BF3FDC" w:rsidRPr="008E3466">
        <w:trPr>
          <w:trHeight w:val="180"/>
        </w:trPr>
        <w:tc>
          <w:tcPr>
            <w:tcW w:w="1731" w:type="pct"/>
            <w:vAlign w:val="center"/>
          </w:tcPr>
          <w:p w:rsidR="00BF3FDC" w:rsidRPr="008E3466" w:rsidRDefault="00BF3FDC" w:rsidP="0016374E">
            <w:pPr>
              <w:spacing w:before="0" w:after="0"/>
              <w:ind w:firstLine="0"/>
            </w:pPr>
            <w:r w:rsidRPr="008E3466">
              <w:t>Jonavos r. sav.</w:t>
            </w:r>
          </w:p>
        </w:tc>
        <w:tc>
          <w:tcPr>
            <w:tcW w:w="431" w:type="pct"/>
            <w:noWrap/>
            <w:vAlign w:val="center"/>
          </w:tcPr>
          <w:p w:rsidR="00BF3FDC" w:rsidRPr="008E3466" w:rsidRDefault="00BF3FDC" w:rsidP="0016374E">
            <w:pPr>
              <w:spacing w:before="0" w:after="0"/>
              <w:ind w:firstLine="0"/>
              <w:jc w:val="center"/>
            </w:pPr>
            <w:r w:rsidRPr="008E3466">
              <w:t>124</w:t>
            </w:r>
          </w:p>
        </w:tc>
        <w:tc>
          <w:tcPr>
            <w:tcW w:w="431" w:type="pct"/>
            <w:vAlign w:val="center"/>
          </w:tcPr>
          <w:p w:rsidR="00BF3FDC" w:rsidRPr="008E3466" w:rsidRDefault="00BF3FDC" w:rsidP="0016374E">
            <w:pPr>
              <w:spacing w:before="0" w:after="0"/>
              <w:ind w:firstLine="0"/>
              <w:jc w:val="center"/>
            </w:pPr>
            <w:r w:rsidRPr="008E3466">
              <w:t>114</w:t>
            </w:r>
          </w:p>
        </w:tc>
        <w:tc>
          <w:tcPr>
            <w:tcW w:w="372" w:type="pct"/>
            <w:noWrap/>
            <w:vAlign w:val="center"/>
          </w:tcPr>
          <w:p w:rsidR="00BF3FDC" w:rsidRPr="008E3466" w:rsidRDefault="00BF3FDC" w:rsidP="0016374E">
            <w:pPr>
              <w:spacing w:before="0" w:after="0"/>
              <w:ind w:firstLine="0"/>
              <w:jc w:val="center"/>
            </w:pPr>
            <w:r w:rsidRPr="008E3466">
              <w:t>110</w:t>
            </w:r>
          </w:p>
        </w:tc>
        <w:tc>
          <w:tcPr>
            <w:tcW w:w="510" w:type="pct"/>
            <w:vAlign w:val="center"/>
          </w:tcPr>
          <w:p w:rsidR="00BF3FDC" w:rsidRPr="008E3466" w:rsidRDefault="00BF3FDC" w:rsidP="0016374E">
            <w:pPr>
              <w:spacing w:before="0" w:after="0"/>
              <w:ind w:firstLine="0"/>
              <w:jc w:val="center"/>
            </w:pPr>
            <w:r w:rsidRPr="008E3466">
              <w:t>107</w:t>
            </w:r>
          </w:p>
        </w:tc>
        <w:tc>
          <w:tcPr>
            <w:tcW w:w="1526" w:type="pct"/>
            <w:noWrap/>
            <w:vAlign w:val="center"/>
          </w:tcPr>
          <w:p w:rsidR="00BF3FDC" w:rsidRPr="008E3466" w:rsidRDefault="00BF3FDC" w:rsidP="0016374E">
            <w:pPr>
              <w:spacing w:before="0" w:after="0"/>
              <w:ind w:firstLine="0"/>
              <w:jc w:val="center"/>
              <w:rPr>
                <w:color w:val="000000"/>
                <w:lang w:val="en-US"/>
              </w:rPr>
            </w:pPr>
            <w:r w:rsidRPr="008E3466">
              <w:rPr>
                <w:color w:val="000000"/>
              </w:rPr>
              <w:t>-13,7</w:t>
            </w:r>
          </w:p>
        </w:tc>
      </w:tr>
      <w:tr w:rsidR="00BF3FDC" w:rsidRPr="008E3466">
        <w:trPr>
          <w:trHeight w:val="108"/>
        </w:trPr>
        <w:tc>
          <w:tcPr>
            <w:tcW w:w="1731" w:type="pct"/>
            <w:vAlign w:val="center"/>
          </w:tcPr>
          <w:p w:rsidR="00BF3FDC" w:rsidRPr="008E3466" w:rsidRDefault="00BF3FDC" w:rsidP="0016374E">
            <w:pPr>
              <w:spacing w:before="0" w:after="0"/>
              <w:ind w:firstLine="0"/>
            </w:pPr>
            <w:r w:rsidRPr="008E3466">
              <w:t>Klaipėdos r. sav.</w:t>
            </w:r>
          </w:p>
        </w:tc>
        <w:tc>
          <w:tcPr>
            <w:tcW w:w="431" w:type="pct"/>
            <w:noWrap/>
            <w:vAlign w:val="center"/>
          </w:tcPr>
          <w:p w:rsidR="00BF3FDC" w:rsidRPr="008E3466" w:rsidRDefault="00BF3FDC" w:rsidP="0016374E">
            <w:pPr>
              <w:spacing w:before="0" w:after="0"/>
              <w:ind w:firstLine="0"/>
              <w:jc w:val="center"/>
            </w:pPr>
            <w:r w:rsidRPr="008E3466">
              <w:t>111</w:t>
            </w:r>
          </w:p>
        </w:tc>
        <w:tc>
          <w:tcPr>
            <w:tcW w:w="431" w:type="pct"/>
            <w:vAlign w:val="center"/>
          </w:tcPr>
          <w:p w:rsidR="00BF3FDC" w:rsidRPr="008E3466" w:rsidRDefault="00BF3FDC" w:rsidP="0016374E">
            <w:pPr>
              <w:spacing w:before="0" w:after="0"/>
              <w:ind w:firstLine="0"/>
              <w:jc w:val="center"/>
            </w:pPr>
            <w:r w:rsidRPr="008E3466">
              <w:t>105</w:t>
            </w:r>
          </w:p>
        </w:tc>
        <w:tc>
          <w:tcPr>
            <w:tcW w:w="372" w:type="pct"/>
            <w:noWrap/>
            <w:vAlign w:val="center"/>
          </w:tcPr>
          <w:p w:rsidR="00BF3FDC" w:rsidRPr="008E3466" w:rsidRDefault="00BF3FDC" w:rsidP="0016374E">
            <w:pPr>
              <w:spacing w:before="0" w:after="0"/>
              <w:ind w:firstLine="0"/>
              <w:jc w:val="center"/>
            </w:pPr>
            <w:r w:rsidRPr="008E3466">
              <w:t>102</w:t>
            </w:r>
          </w:p>
        </w:tc>
        <w:tc>
          <w:tcPr>
            <w:tcW w:w="510" w:type="pct"/>
            <w:vAlign w:val="center"/>
          </w:tcPr>
          <w:p w:rsidR="00BF3FDC" w:rsidRPr="008E3466" w:rsidRDefault="00BF3FDC" w:rsidP="0016374E">
            <w:pPr>
              <w:spacing w:before="0" w:after="0"/>
              <w:ind w:firstLine="0"/>
              <w:jc w:val="center"/>
            </w:pPr>
            <w:r w:rsidRPr="008E3466">
              <w:t>69</w:t>
            </w:r>
          </w:p>
        </w:tc>
        <w:tc>
          <w:tcPr>
            <w:tcW w:w="1526" w:type="pct"/>
            <w:noWrap/>
            <w:vAlign w:val="center"/>
          </w:tcPr>
          <w:p w:rsidR="00BF3FDC" w:rsidRPr="008E3466" w:rsidRDefault="00BF3FDC" w:rsidP="0016374E">
            <w:pPr>
              <w:spacing w:before="0" w:after="0"/>
              <w:ind w:firstLine="0"/>
              <w:jc w:val="center"/>
              <w:rPr>
                <w:color w:val="000000"/>
                <w:lang w:val="en-US"/>
              </w:rPr>
            </w:pPr>
            <w:r w:rsidRPr="008E3466">
              <w:rPr>
                <w:color w:val="000000"/>
              </w:rPr>
              <w:t>-37,8</w:t>
            </w:r>
          </w:p>
        </w:tc>
      </w:tr>
      <w:tr w:rsidR="00BF3FDC" w:rsidRPr="008E3466">
        <w:trPr>
          <w:trHeight w:val="80"/>
        </w:trPr>
        <w:tc>
          <w:tcPr>
            <w:tcW w:w="1731" w:type="pct"/>
            <w:vAlign w:val="center"/>
          </w:tcPr>
          <w:p w:rsidR="00BF3FDC" w:rsidRPr="008E3466" w:rsidRDefault="00BF3FDC" w:rsidP="0016374E">
            <w:pPr>
              <w:spacing w:before="0" w:after="0"/>
              <w:ind w:firstLine="0"/>
              <w:rPr>
                <w:b/>
                <w:bCs/>
              </w:rPr>
            </w:pPr>
            <w:r w:rsidRPr="008E3466">
              <w:rPr>
                <w:b/>
                <w:bCs/>
              </w:rPr>
              <w:t>Kretingos r. sav.</w:t>
            </w:r>
          </w:p>
        </w:tc>
        <w:tc>
          <w:tcPr>
            <w:tcW w:w="431" w:type="pct"/>
            <w:noWrap/>
            <w:vAlign w:val="center"/>
          </w:tcPr>
          <w:p w:rsidR="00BF3FDC" w:rsidRPr="008E3466" w:rsidRDefault="00BF3FDC" w:rsidP="0016374E">
            <w:pPr>
              <w:spacing w:before="0" w:after="0"/>
              <w:ind w:firstLine="0"/>
              <w:jc w:val="center"/>
              <w:rPr>
                <w:b/>
                <w:bCs/>
              </w:rPr>
            </w:pPr>
            <w:r w:rsidRPr="008E3466">
              <w:rPr>
                <w:b/>
                <w:bCs/>
              </w:rPr>
              <w:t>94</w:t>
            </w:r>
          </w:p>
        </w:tc>
        <w:tc>
          <w:tcPr>
            <w:tcW w:w="431" w:type="pct"/>
            <w:vAlign w:val="center"/>
          </w:tcPr>
          <w:p w:rsidR="00BF3FDC" w:rsidRPr="008E3466" w:rsidRDefault="00BF3FDC" w:rsidP="0016374E">
            <w:pPr>
              <w:spacing w:before="0" w:after="0"/>
              <w:ind w:firstLine="0"/>
              <w:jc w:val="center"/>
              <w:rPr>
                <w:b/>
                <w:bCs/>
              </w:rPr>
            </w:pPr>
            <w:r w:rsidRPr="008E3466">
              <w:rPr>
                <w:b/>
                <w:bCs/>
              </w:rPr>
              <w:t>96</w:t>
            </w:r>
          </w:p>
        </w:tc>
        <w:tc>
          <w:tcPr>
            <w:tcW w:w="372" w:type="pct"/>
            <w:noWrap/>
            <w:vAlign w:val="center"/>
          </w:tcPr>
          <w:p w:rsidR="00BF3FDC" w:rsidRPr="008E3466" w:rsidRDefault="00BF3FDC" w:rsidP="0016374E">
            <w:pPr>
              <w:spacing w:before="0" w:after="0"/>
              <w:ind w:firstLine="0"/>
              <w:jc w:val="center"/>
              <w:rPr>
                <w:b/>
                <w:bCs/>
              </w:rPr>
            </w:pPr>
            <w:r w:rsidRPr="008E3466">
              <w:rPr>
                <w:b/>
                <w:bCs/>
              </w:rPr>
              <w:t>92</w:t>
            </w:r>
          </w:p>
        </w:tc>
        <w:tc>
          <w:tcPr>
            <w:tcW w:w="510" w:type="pct"/>
            <w:vAlign w:val="center"/>
          </w:tcPr>
          <w:p w:rsidR="00BF3FDC" w:rsidRPr="008E3466" w:rsidRDefault="00BF3FDC" w:rsidP="0016374E">
            <w:pPr>
              <w:spacing w:before="0" w:after="0"/>
              <w:ind w:firstLine="0"/>
              <w:jc w:val="center"/>
              <w:rPr>
                <w:b/>
                <w:bCs/>
              </w:rPr>
            </w:pPr>
            <w:r w:rsidRPr="008E3466">
              <w:rPr>
                <w:b/>
                <w:bCs/>
              </w:rPr>
              <w:t>86</w:t>
            </w:r>
          </w:p>
        </w:tc>
        <w:tc>
          <w:tcPr>
            <w:tcW w:w="1526" w:type="pct"/>
            <w:noWrap/>
            <w:vAlign w:val="center"/>
          </w:tcPr>
          <w:p w:rsidR="00BF3FDC" w:rsidRPr="008E3466" w:rsidRDefault="00BF3FDC" w:rsidP="0016374E">
            <w:pPr>
              <w:spacing w:before="0" w:after="0"/>
              <w:ind w:firstLine="0"/>
              <w:jc w:val="center"/>
              <w:rPr>
                <w:color w:val="000000"/>
                <w:lang w:val="en-US"/>
              </w:rPr>
            </w:pPr>
            <w:r w:rsidRPr="008E3466">
              <w:rPr>
                <w:color w:val="000000"/>
              </w:rPr>
              <w:t>-8,5</w:t>
            </w:r>
          </w:p>
        </w:tc>
      </w:tr>
      <w:tr w:rsidR="00BF3FDC" w:rsidRPr="008E3466">
        <w:trPr>
          <w:trHeight w:val="158"/>
        </w:trPr>
        <w:tc>
          <w:tcPr>
            <w:tcW w:w="1731" w:type="pct"/>
            <w:vAlign w:val="center"/>
          </w:tcPr>
          <w:p w:rsidR="00BF3FDC" w:rsidRPr="008E3466" w:rsidRDefault="00BF3FDC" w:rsidP="0016374E">
            <w:pPr>
              <w:spacing w:before="0" w:after="0"/>
              <w:ind w:firstLine="0"/>
            </w:pPr>
            <w:r w:rsidRPr="008E3466">
              <w:t>Šilutės r. sav.</w:t>
            </w:r>
          </w:p>
        </w:tc>
        <w:tc>
          <w:tcPr>
            <w:tcW w:w="431" w:type="pct"/>
            <w:noWrap/>
            <w:vAlign w:val="center"/>
          </w:tcPr>
          <w:p w:rsidR="00BF3FDC" w:rsidRPr="008E3466" w:rsidRDefault="00BF3FDC" w:rsidP="0016374E">
            <w:pPr>
              <w:spacing w:before="0" w:after="0"/>
              <w:ind w:firstLine="0"/>
              <w:jc w:val="center"/>
            </w:pPr>
            <w:r w:rsidRPr="008E3466">
              <w:t>117</w:t>
            </w:r>
          </w:p>
        </w:tc>
        <w:tc>
          <w:tcPr>
            <w:tcW w:w="431" w:type="pct"/>
            <w:vAlign w:val="center"/>
          </w:tcPr>
          <w:p w:rsidR="00BF3FDC" w:rsidRPr="008E3466" w:rsidRDefault="00BF3FDC" w:rsidP="0016374E">
            <w:pPr>
              <w:spacing w:before="0" w:after="0"/>
              <w:ind w:firstLine="0"/>
              <w:jc w:val="center"/>
            </w:pPr>
            <w:r w:rsidRPr="008E3466">
              <w:t>111</w:t>
            </w:r>
          </w:p>
        </w:tc>
        <w:tc>
          <w:tcPr>
            <w:tcW w:w="372" w:type="pct"/>
            <w:noWrap/>
            <w:vAlign w:val="center"/>
          </w:tcPr>
          <w:p w:rsidR="00BF3FDC" w:rsidRPr="008E3466" w:rsidRDefault="00BF3FDC" w:rsidP="0016374E">
            <w:pPr>
              <w:spacing w:before="0" w:after="0"/>
              <w:ind w:firstLine="0"/>
              <w:jc w:val="center"/>
            </w:pPr>
            <w:r w:rsidRPr="008E3466">
              <w:t>101</w:t>
            </w:r>
          </w:p>
        </w:tc>
        <w:tc>
          <w:tcPr>
            <w:tcW w:w="510" w:type="pct"/>
            <w:vAlign w:val="center"/>
          </w:tcPr>
          <w:p w:rsidR="00BF3FDC" w:rsidRPr="008E3466" w:rsidRDefault="00BF3FDC" w:rsidP="0016374E">
            <w:pPr>
              <w:spacing w:before="0" w:after="0"/>
              <w:ind w:firstLine="0"/>
              <w:jc w:val="center"/>
            </w:pPr>
            <w:r w:rsidRPr="008E3466">
              <w:t>77</w:t>
            </w:r>
          </w:p>
        </w:tc>
        <w:tc>
          <w:tcPr>
            <w:tcW w:w="1526" w:type="pct"/>
            <w:noWrap/>
            <w:vAlign w:val="center"/>
          </w:tcPr>
          <w:p w:rsidR="00BF3FDC" w:rsidRPr="008E3466" w:rsidRDefault="00BF3FDC" w:rsidP="0016374E">
            <w:pPr>
              <w:spacing w:before="0" w:after="0"/>
              <w:ind w:firstLine="0"/>
              <w:jc w:val="center"/>
              <w:rPr>
                <w:color w:val="000000"/>
                <w:lang w:val="en-US"/>
              </w:rPr>
            </w:pPr>
            <w:r w:rsidRPr="008E3466">
              <w:rPr>
                <w:color w:val="000000"/>
              </w:rPr>
              <w:t>-34,2</w:t>
            </w:r>
          </w:p>
        </w:tc>
      </w:tr>
      <w:tr w:rsidR="00BF3FDC" w:rsidRPr="008E3466">
        <w:trPr>
          <w:trHeight w:val="158"/>
        </w:trPr>
        <w:tc>
          <w:tcPr>
            <w:tcW w:w="1731" w:type="pct"/>
            <w:vAlign w:val="center"/>
          </w:tcPr>
          <w:p w:rsidR="00BF3FDC" w:rsidRPr="008E3466" w:rsidRDefault="00BF3FDC" w:rsidP="0016374E">
            <w:pPr>
              <w:spacing w:before="0" w:after="0"/>
              <w:ind w:firstLine="0"/>
            </w:pPr>
            <w:r w:rsidRPr="008E3466">
              <w:t>Plungės r. sav.</w:t>
            </w:r>
          </w:p>
        </w:tc>
        <w:tc>
          <w:tcPr>
            <w:tcW w:w="431" w:type="pct"/>
            <w:noWrap/>
            <w:vAlign w:val="center"/>
          </w:tcPr>
          <w:p w:rsidR="00BF3FDC" w:rsidRPr="008E3466" w:rsidRDefault="00BF3FDC" w:rsidP="0016374E">
            <w:pPr>
              <w:spacing w:before="0" w:after="0"/>
              <w:ind w:firstLine="0"/>
              <w:jc w:val="center"/>
            </w:pPr>
            <w:r w:rsidRPr="008E3466">
              <w:t>98</w:t>
            </w:r>
          </w:p>
        </w:tc>
        <w:tc>
          <w:tcPr>
            <w:tcW w:w="431" w:type="pct"/>
            <w:vAlign w:val="center"/>
          </w:tcPr>
          <w:p w:rsidR="00BF3FDC" w:rsidRPr="008E3466" w:rsidRDefault="00BF3FDC" w:rsidP="0016374E">
            <w:pPr>
              <w:spacing w:before="0" w:after="0"/>
              <w:ind w:firstLine="0"/>
              <w:jc w:val="center"/>
            </w:pPr>
            <w:r w:rsidRPr="008E3466">
              <w:t>95</w:t>
            </w:r>
          </w:p>
        </w:tc>
        <w:tc>
          <w:tcPr>
            <w:tcW w:w="372" w:type="pct"/>
            <w:noWrap/>
            <w:vAlign w:val="center"/>
          </w:tcPr>
          <w:p w:rsidR="00BF3FDC" w:rsidRPr="008E3466" w:rsidRDefault="00BF3FDC" w:rsidP="0016374E">
            <w:pPr>
              <w:spacing w:before="0" w:after="0"/>
              <w:ind w:firstLine="0"/>
              <w:jc w:val="center"/>
            </w:pPr>
            <w:r w:rsidRPr="008E3466">
              <w:t>87</w:t>
            </w:r>
          </w:p>
        </w:tc>
        <w:tc>
          <w:tcPr>
            <w:tcW w:w="510" w:type="pct"/>
            <w:vAlign w:val="center"/>
          </w:tcPr>
          <w:p w:rsidR="00BF3FDC" w:rsidRPr="008E3466" w:rsidRDefault="00BF3FDC" w:rsidP="0016374E">
            <w:pPr>
              <w:spacing w:before="0" w:after="0"/>
              <w:ind w:firstLine="0"/>
              <w:jc w:val="center"/>
            </w:pPr>
            <w:r w:rsidRPr="008E3466">
              <w:t>83</w:t>
            </w:r>
          </w:p>
        </w:tc>
        <w:tc>
          <w:tcPr>
            <w:tcW w:w="1526" w:type="pct"/>
            <w:noWrap/>
            <w:vAlign w:val="center"/>
          </w:tcPr>
          <w:p w:rsidR="00BF3FDC" w:rsidRPr="008E3466" w:rsidRDefault="00BF3FDC" w:rsidP="0016374E">
            <w:pPr>
              <w:spacing w:before="0" w:after="0"/>
              <w:ind w:firstLine="0"/>
              <w:jc w:val="center"/>
              <w:rPr>
                <w:color w:val="000000"/>
                <w:lang w:val="en-US"/>
              </w:rPr>
            </w:pPr>
            <w:r w:rsidRPr="008E3466">
              <w:rPr>
                <w:color w:val="000000"/>
              </w:rPr>
              <w:t>-15,3</w:t>
            </w:r>
          </w:p>
        </w:tc>
      </w:tr>
    </w:tbl>
    <w:p w:rsidR="00BF3FDC" w:rsidRPr="008E3466" w:rsidRDefault="00BF3FDC" w:rsidP="002A7D41">
      <w:pPr>
        <w:spacing w:after="360"/>
        <w:ind w:firstLine="0"/>
        <w:jc w:val="center"/>
        <w:rPr>
          <w:i/>
          <w:iCs/>
          <w:sz w:val="20"/>
          <w:szCs w:val="20"/>
        </w:rPr>
      </w:pPr>
      <w:r w:rsidRPr="008E3466">
        <w:rPr>
          <w:i/>
          <w:iCs/>
          <w:sz w:val="20"/>
          <w:szCs w:val="20"/>
        </w:rPr>
        <w:t>Šaltinis: Lietuvos statistikos departamentas</w:t>
      </w:r>
    </w:p>
    <w:p w:rsidR="00BF3FDC" w:rsidRPr="008E3466" w:rsidRDefault="00BF3FDC" w:rsidP="002A7D41">
      <w:pPr>
        <w:pStyle w:val="btekstas"/>
        <w:spacing w:line="240" w:lineRule="auto"/>
        <w:rPr>
          <w:rFonts w:ascii="Times New Roman" w:hAnsi="Times New Roman"/>
        </w:rPr>
      </w:pPr>
      <w:r w:rsidRPr="008E3466">
        <w:rPr>
          <w:rFonts w:ascii="Times New Roman" w:hAnsi="Times New Roman"/>
        </w:rPr>
        <w:lastRenderedPageBreak/>
        <w:t>2011 m. pabaigoje 100.000-ių Kretingos rajono gyventojų teko 211 policijos pareigūnų. Didesne šio rodiklio reikšme pasižymėjo visa šalis bei Jonavos r. sav.: 100.000-ių šalies gyventojų teko 310 policijos pareigūnų, 100.000-ių Jonavos rajono gyventojų teko 223 pareigūnai. Mažiausiai policijos pareigūnų 100.000-ių gyventojų 2011 m. pabaigoje teko Klaipėdos rajone (197 pareigūnai). Kaip ir bendras policijos pareigūnų skaičius, taip ir policijos pareigūnų skaičius, tenkantis 100.000-ių gyventojų, nagrinėjamose savivaldybėse bei visoje šalyje turi mažėjimo tendenciją. 2012 m. duomen</w:t>
      </w:r>
      <w:r w:rsidR="00B51BD8">
        <w:rPr>
          <w:rFonts w:ascii="Times New Roman" w:hAnsi="Times New Roman"/>
        </w:rPr>
        <w:t>ų</w:t>
      </w:r>
      <w:r w:rsidRPr="008E3466">
        <w:rPr>
          <w:rFonts w:ascii="Times New Roman" w:hAnsi="Times New Roman"/>
        </w:rPr>
        <w:t xml:space="preserve"> Statistikos departament</w:t>
      </w:r>
      <w:r w:rsidR="00B51BD8">
        <w:rPr>
          <w:rFonts w:ascii="Times New Roman" w:hAnsi="Times New Roman"/>
        </w:rPr>
        <w:t xml:space="preserve">as nepateikia </w:t>
      </w:r>
      <w:r w:rsidRPr="008E3466">
        <w:rPr>
          <w:rFonts w:ascii="Times New Roman" w:hAnsi="Times New Roman"/>
        </w:rPr>
        <w:t xml:space="preserve"> (paskutinė prieiga per </w:t>
      </w:r>
      <w:r w:rsidR="00B51BD8">
        <w:rPr>
          <w:rFonts w:ascii="Times New Roman" w:hAnsi="Times New Roman"/>
        </w:rPr>
        <w:t>i</w:t>
      </w:r>
      <w:r w:rsidRPr="008E3466">
        <w:rPr>
          <w:rFonts w:ascii="Times New Roman" w:hAnsi="Times New Roman"/>
        </w:rPr>
        <w:t>nternetą – 2013-06-21).</w:t>
      </w:r>
    </w:p>
    <w:p w:rsidR="00BF3FDC" w:rsidRPr="008E3466" w:rsidRDefault="00BF3FDC" w:rsidP="002A7D41">
      <w:pPr>
        <w:pStyle w:val="btekstas"/>
        <w:spacing w:line="240" w:lineRule="auto"/>
        <w:rPr>
          <w:rFonts w:ascii="Times New Roman" w:hAnsi="Times New Roman"/>
        </w:rPr>
      </w:pPr>
      <w:r w:rsidRPr="008E3466">
        <w:rPr>
          <w:rFonts w:ascii="Times New Roman" w:hAnsi="Times New Roman"/>
        </w:rPr>
        <w:t>Per 2009-2012 m. laikotarpį užregistruotų nusikalstamų veikų</w:t>
      </w:r>
      <w:r w:rsidRPr="008E3466">
        <w:rPr>
          <w:rStyle w:val="Puslapioinaosnuoroda"/>
          <w:rFonts w:ascii="Times New Roman" w:hAnsi="Times New Roman"/>
        </w:rPr>
        <w:footnoteReference w:id="24"/>
      </w:r>
      <w:r w:rsidRPr="008E3466">
        <w:rPr>
          <w:rFonts w:ascii="Times New Roman" w:hAnsi="Times New Roman"/>
        </w:rPr>
        <w:t xml:space="preserve"> skaičius Kretingos rajone sumažėjo 22,9 proc. (nuo 572 iki 441 veikų). Analizuojamu laikotarpiu tai buvo sparčiausias nusikalstamų veikų skaičiaus mažėjimas tarp nagrinėjamų savivaldybių (žr. 2.4.3.2. lentelę), be to, Kretingos rajonas tarp nagrinėjamų savivaldybių pasižymi mažiausiu užregistruotų nusikalstamų veikų skaičiumi (beveik 2 ir daugiau kartų mažesnis nusikalstamų veikų skaičius nei kitos</w:t>
      </w:r>
      <w:r w:rsidR="00B51BD8">
        <w:rPr>
          <w:rFonts w:ascii="Times New Roman" w:hAnsi="Times New Roman"/>
        </w:rPr>
        <w:t>e</w:t>
      </w:r>
      <w:r w:rsidRPr="008E3466">
        <w:rPr>
          <w:rFonts w:ascii="Times New Roman" w:hAnsi="Times New Roman"/>
        </w:rPr>
        <w:t xml:space="preserve"> nagrinėjamose teritorijose). 2009-2012 m. nusikalstamų veikų skaičius mažėjo tik Kretingos ir Jonavos r. savivaldybėse (atitinkamai 22,9 ir 21,5 proc.) bei šalyje (vos 0,9 proc.), kitos</w:t>
      </w:r>
      <w:r w:rsidR="00B51BD8">
        <w:rPr>
          <w:rFonts w:ascii="Times New Roman" w:hAnsi="Times New Roman"/>
        </w:rPr>
        <w:t>e</w:t>
      </w:r>
      <w:r w:rsidRPr="008E3466">
        <w:rPr>
          <w:rFonts w:ascii="Times New Roman" w:hAnsi="Times New Roman"/>
        </w:rPr>
        <w:t xml:space="preserve"> analizuojamose savivaldybėse nusikalstamų veikų skaičius augo (nuo 5 iki 62 proc.). Iš 2012 m. Kretingos rajone 90,2 proc. </w:t>
      </w:r>
      <w:r w:rsidR="00B51BD8" w:rsidRPr="008E3466">
        <w:rPr>
          <w:rFonts w:ascii="Times New Roman" w:hAnsi="Times New Roman"/>
        </w:rPr>
        <w:t xml:space="preserve">užregistruotų nusikalstamų veikų </w:t>
      </w:r>
      <w:r w:rsidRPr="008E3466">
        <w:rPr>
          <w:rFonts w:ascii="Times New Roman" w:hAnsi="Times New Roman"/>
        </w:rPr>
        <w:t>arba 398 veikos buvo nusikaltimai (</w:t>
      </w:r>
      <w:r w:rsidRPr="008E3466">
        <w:rPr>
          <w:rFonts w:ascii="Times New Roman" w:hAnsi="Times New Roman"/>
          <w:color w:val="000000"/>
        </w:rPr>
        <w:t>pavojinga ir Baudžiamajame kodekse uždrausta veika (veikimas ar neveikimas), už kurią numatyta laisvės atėmimo bausmė) ir 9,8 proc. arba 43 veikos buvo baudžiamieji nusižengimai (</w:t>
      </w:r>
      <w:r w:rsidRPr="008E3466">
        <w:rPr>
          <w:rFonts w:ascii="Times New Roman" w:hAnsi="Times New Roman"/>
        </w:rPr>
        <w:t xml:space="preserve">pavojinga ir Baudžiamajame kodekse uždrausta veika (veikimas ar neveikimas), už kurią numatyta bausmė, nesusijusi su laisvės atėmimu, išskyrus areštą). </w:t>
      </w:r>
    </w:p>
    <w:p w:rsidR="00BF3FDC" w:rsidRPr="008E3466" w:rsidRDefault="00BF3FDC" w:rsidP="002A7D41">
      <w:pPr>
        <w:pStyle w:val="btekstas"/>
        <w:spacing w:line="240" w:lineRule="auto"/>
        <w:rPr>
          <w:rFonts w:ascii="Times New Roman" w:hAnsi="Times New Roman"/>
        </w:rPr>
      </w:pPr>
      <w:r w:rsidRPr="008E3466">
        <w:rPr>
          <w:rFonts w:ascii="Times New Roman" w:hAnsi="Times New Roman"/>
        </w:rPr>
        <w:t>2011 m. 100.000-ių Kretingos rajono gyventojų teko 1.076 užregistruotos nusikalstamos veikos. Tarp nagrinėjamų savivaldybių tai mažiausia šio rodiklio reikšmė. 2011 m. 100.000-ių gyventojų daugiausiai nusikalstamų veikų teko visos šalies gyventojams (2.468 veikos 100.000-ių gyventojų) (žr. 2.4.3.2. lentelę).</w:t>
      </w:r>
    </w:p>
    <w:p w:rsidR="00BF3FDC" w:rsidRPr="008E3466" w:rsidRDefault="00BF3FDC" w:rsidP="002A7D41">
      <w:pPr>
        <w:pStyle w:val="blentel"/>
        <w:spacing w:before="360"/>
        <w:rPr>
          <w:highlight w:val="yellow"/>
        </w:rPr>
      </w:pPr>
      <w:r w:rsidRPr="008E3466">
        <w:t>2.4.3.2.</w:t>
      </w:r>
      <w:r w:rsidRPr="008E3466">
        <w:rPr>
          <w:b w:val="0"/>
          <w:bCs w:val="0"/>
        </w:rPr>
        <w:t xml:space="preserve"> </w:t>
      </w:r>
      <w:r w:rsidRPr="008E3466">
        <w:t>lentelė. Užregistruotos nusikalstamos veikos, 2009-2012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906"/>
        <w:gridCol w:w="893"/>
        <w:gridCol w:w="886"/>
        <w:gridCol w:w="965"/>
        <w:gridCol w:w="1175"/>
        <w:gridCol w:w="897"/>
        <w:gridCol w:w="879"/>
        <w:gridCol w:w="830"/>
        <w:gridCol w:w="803"/>
      </w:tblGrid>
      <w:tr w:rsidR="00BF3FDC" w:rsidRPr="008E3466">
        <w:trPr>
          <w:trHeight w:val="270"/>
          <w:tblHeader/>
          <w:jc w:val="center"/>
        </w:trPr>
        <w:tc>
          <w:tcPr>
            <w:tcW w:w="1737" w:type="dxa"/>
            <w:vMerge w:val="restart"/>
            <w:vAlign w:val="center"/>
          </w:tcPr>
          <w:p w:rsidR="00BF3FDC" w:rsidRPr="008E3466" w:rsidRDefault="00BF3FDC" w:rsidP="00693F85">
            <w:pPr>
              <w:spacing w:before="0" w:after="0"/>
              <w:ind w:firstLine="0"/>
              <w:jc w:val="center"/>
              <w:rPr>
                <w:b/>
                <w:bCs/>
              </w:rPr>
            </w:pPr>
            <w:r w:rsidRPr="008E3466">
              <w:rPr>
                <w:b/>
                <w:bCs/>
                <w:sz w:val="22"/>
                <w:szCs w:val="22"/>
              </w:rPr>
              <w:t>Administracinė teritorija/</w:t>
            </w:r>
            <w:r w:rsidR="00FF5287">
              <w:rPr>
                <w:b/>
                <w:bCs/>
                <w:sz w:val="22"/>
                <w:szCs w:val="22"/>
              </w:rPr>
              <w:t xml:space="preserve"> </w:t>
            </w:r>
            <w:r w:rsidRPr="008E3466">
              <w:rPr>
                <w:b/>
                <w:bCs/>
                <w:sz w:val="22"/>
                <w:szCs w:val="22"/>
              </w:rPr>
              <w:t>Metai </w:t>
            </w:r>
          </w:p>
        </w:tc>
        <w:tc>
          <w:tcPr>
            <w:tcW w:w="4825" w:type="dxa"/>
            <w:gridSpan w:val="5"/>
            <w:vAlign w:val="center"/>
          </w:tcPr>
          <w:p w:rsidR="00BF3FDC" w:rsidRPr="008E3466" w:rsidRDefault="00BF3FDC" w:rsidP="00693F85">
            <w:pPr>
              <w:autoSpaceDE w:val="0"/>
              <w:autoSpaceDN w:val="0"/>
              <w:adjustRightInd w:val="0"/>
              <w:spacing w:before="0" w:after="0"/>
              <w:ind w:firstLine="0"/>
              <w:jc w:val="center"/>
              <w:rPr>
                <w:b/>
                <w:bCs/>
              </w:rPr>
            </w:pPr>
            <w:r w:rsidRPr="008E3466">
              <w:rPr>
                <w:b/>
                <w:bCs/>
                <w:sz w:val="22"/>
                <w:szCs w:val="22"/>
              </w:rPr>
              <w:t>Užregistruotos nusikalstamos veikos</w:t>
            </w:r>
          </w:p>
        </w:tc>
        <w:tc>
          <w:tcPr>
            <w:tcW w:w="3409" w:type="dxa"/>
            <w:gridSpan w:val="4"/>
            <w:vAlign w:val="center"/>
          </w:tcPr>
          <w:p w:rsidR="00BF3FDC" w:rsidRPr="008E3466" w:rsidRDefault="00BF3FDC" w:rsidP="00693F85">
            <w:pPr>
              <w:spacing w:before="0" w:after="0"/>
              <w:ind w:firstLine="0"/>
              <w:jc w:val="center"/>
              <w:rPr>
                <w:b/>
                <w:bCs/>
              </w:rPr>
            </w:pPr>
            <w:r w:rsidRPr="008E3466">
              <w:rPr>
                <w:b/>
                <w:bCs/>
                <w:sz w:val="22"/>
                <w:szCs w:val="22"/>
              </w:rPr>
              <w:t>Užregistruotos nusikalstamos veikos, tenkančios 100.000-ių gyventojų</w:t>
            </w:r>
          </w:p>
        </w:tc>
      </w:tr>
      <w:tr w:rsidR="00BF3FDC" w:rsidRPr="008E3466">
        <w:trPr>
          <w:trHeight w:val="270"/>
          <w:tblHeader/>
          <w:jc w:val="center"/>
        </w:trPr>
        <w:tc>
          <w:tcPr>
            <w:tcW w:w="1737" w:type="dxa"/>
            <w:vMerge/>
            <w:vAlign w:val="center"/>
          </w:tcPr>
          <w:p w:rsidR="00BF3FDC" w:rsidRPr="008E3466" w:rsidRDefault="00BF3FDC" w:rsidP="0016374E">
            <w:pPr>
              <w:spacing w:before="0" w:after="0"/>
              <w:ind w:firstLine="0"/>
              <w:jc w:val="center"/>
              <w:rPr>
                <w:b/>
                <w:bCs/>
              </w:rPr>
            </w:pPr>
          </w:p>
        </w:tc>
        <w:tc>
          <w:tcPr>
            <w:tcW w:w="906" w:type="dxa"/>
            <w:vAlign w:val="center"/>
          </w:tcPr>
          <w:p w:rsidR="00BF3FDC" w:rsidRPr="008E3466" w:rsidRDefault="00BF3FDC" w:rsidP="0016374E">
            <w:pPr>
              <w:spacing w:before="0" w:after="0"/>
              <w:ind w:firstLine="0"/>
              <w:jc w:val="center"/>
              <w:rPr>
                <w:b/>
                <w:bCs/>
              </w:rPr>
            </w:pPr>
            <w:r w:rsidRPr="008E3466">
              <w:rPr>
                <w:b/>
                <w:bCs/>
                <w:sz w:val="22"/>
                <w:szCs w:val="22"/>
              </w:rPr>
              <w:t>2009</w:t>
            </w:r>
          </w:p>
        </w:tc>
        <w:tc>
          <w:tcPr>
            <w:tcW w:w="893" w:type="dxa"/>
            <w:vAlign w:val="center"/>
          </w:tcPr>
          <w:p w:rsidR="00BF3FDC" w:rsidRPr="008E3466" w:rsidRDefault="00BF3FDC" w:rsidP="0016374E">
            <w:pPr>
              <w:spacing w:before="0" w:after="0"/>
              <w:ind w:firstLine="0"/>
              <w:jc w:val="center"/>
              <w:rPr>
                <w:b/>
                <w:bCs/>
              </w:rPr>
            </w:pPr>
            <w:r w:rsidRPr="008E3466">
              <w:rPr>
                <w:b/>
                <w:bCs/>
                <w:sz w:val="22"/>
                <w:szCs w:val="22"/>
              </w:rPr>
              <w:t>2010</w:t>
            </w:r>
          </w:p>
        </w:tc>
        <w:tc>
          <w:tcPr>
            <w:tcW w:w="886" w:type="dxa"/>
            <w:vAlign w:val="center"/>
          </w:tcPr>
          <w:p w:rsidR="00BF3FDC" w:rsidRPr="008E3466" w:rsidRDefault="00BF3FDC" w:rsidP="0016374E">
            <w:pPr>
              <w:spacing w:before="0" w:after="0"/>
              <w:ind w:firstLine="0"/>
              <w:jc w:val="center"/>
              <w:rPr>
                <w:b/>
                <w:bCs/>
              </w:rPr>
            </w:pPr>
            <w:r w:rsidRPr="008E3466">
              <w:rPr>
                <w:b/>
                <w:bCs/>
                <w:sz w:val="22"/>
                <w:szCs w:val="22"/>
              </w:rPr>
              <w:t>2011</w:t>
            </w:r>
          </w:p>
        </w:tc>
        <w:tc>
          <w:tcPr>
            <w:tcW w:w="965" w:type="dxa"/>
            <w:vAlign w:val="center"/>
          </w:tcPr>
          <w:p w:rsidR="00BF3FDC" w:rsidRPr="008E3466" w:rsidRDefault="00BF3FDC" w:rsidP="0016374E">
            <w:pPr>
              <w:autoSpaceDE w:val="0"/>
              <w:autoSpaceDN w:val="0"/>
              <w:adjustRightInd w:val="0"/>
              <w:spacing w:before="0" w:after="0"/>
              <w:ind w:firstLine="0"/>
              <w:jc w:val="center"/>
              <w:rPr>
                <w:b/>
                <w:bCs/>
              </w:rPr>
            </w:pPr>
            <w:r w:rsidRPr="008E3466">
              <w:rPr>
                <w:b/>
                <w:bCs/>
                <w:sz w:val="22"/>
                <w:szCs w:val="22"/>
              </w:rPr>
              <w:t>2012</w:t>
            </w:r>
          </w:p>
        </w:tc>
        <w:tc>
          <w:tcPr>
            <w:tcW w:w="1175" w:type="dxa"/>
          </w:tcPr>
          <w:p w:rsidR="00BF3FDC" w:rsidRPr="008E3466" w:rsidRDefault="00BF3FDC" w:rsidP="0016374E">
            <w:pPr>
              <w:autoSpaceDE w:val="0"/>
              <w:autoSpaceDN w:val="0"/>
              <w:adjustRightInd w:val="0"/>
              <w:spacing w:before="0" w:after="0"/>
              <w:ind w:firstLine="0"/>
              <w:jc w:val="center"/>
              <w:rPr>
                <w:b/>
                <w:bCs/>
              </w:rPr>
            </w:pPr>
            <w:r w:rsidRPr="008E3466">
              <w:rPr>
                <w:b/>
                <w:bCs/>
                <w:sz w:val="22"/>
                <w:szCs w:val="22"/>
              </w:rPr>
              <w:t>Pokytis proc., 2012 m. lyginant su 2009 m.</w:t>
            </w:r>
          </w:p>
        </w:tc>
        <w:tc>
          <w:tcPr>
            <w:tcW w:w="897" w:type="dxa"/>
            <w:vAlign w:val="center"/>
          </w:tcPr>
          <w:p w:rsidR="00BF3FDC" w:rsidRPr="008E3466" w:rsidRDefault="00BF3FDC" w:rsidP="0016374E">
            <w:pPr>
              <w:spacing w:before="0" w:after="0"/>
              <w:ind w:firstLine="0"/>
              <w:jc w:val="center"/>
              <w:rPr>
                <w:b/>
                <w:bCs/>
              </w:rPr>
            </w:pPr>
            <w:r w:rsidRPr="008E3466">
              <w:rPr>
                <w:b/>
                <w:bCs/>
                <w:sz w:val="22"/>
                <w:szCs w:val="22"/>
              </w:rPr>
              <w:t>2009</w:t>
            </w:r>
          </w:p>
        </w:tc>
        <w:tc>
          <w:tcPr>
            <w:tcW w:w="879" w:type="dxa"/>
            <w:vAlign w:val="center"/>
          </w:tcPr>
          <w:p w:rsidR="00BF3FDC" w:rsidRPr="008E3466" w:rsidRDefault="00BF3FDC" w:rsidP="0016374E">
            <w:pPr>
              <w:spacing w:before="0" w:after="0"/>
              <w:ind w:firstLine="0"/>
              <w:jc w:val="center"/>
              <w:rPr>
                <w:b/>
                <w:bCs/>
              </w:rPr>
            </w:pPr>
            <w:r w:rsidRPr="008E3466">
              <w:rPr>
                <w:b/>
                <w:bCs/>
                <w:sz w:val="22"/>
                <w:szCs w:val="22"/>
              </w:rPr>
              <w:t>2010</w:t>
            </w:r>
          </w:p>
        </w:tc>
        <w:tc>
          <w:tcPr>
            <w:tcW w:w="830" w:type="dxa"/>
            <w:vAlign w:val="center"/>
          </w:tcPr>
          <w:p w:rsidR="00BF3FDC" w:rsidRPr="008E3466" w:rsidRDefault="00BF3FDC" w:rsidP="0016374E">
            <w:pPr>
              <w:spacing w:before="0" w:after="0"/>
              <w:ind w:firstLine="0"/>
              <w:jc w:val="center"/>
              <w:rPr>
                <w:b/>
                <w:bCs/>
              </w:rPr>
            </w:pPr>
            <w:r w:rsidRPr="008E3466">
              <w:rPr>
                <w:b/>
                <w:bCs/>
                <w:sz w:val="22"/>
                <w:szCs w:val="22"/>
              </w:rPr>
              <w:t>2011</w:t>
            </w:r>
          </w:p>
        </w:tc>
        <w:tc>
          <w:tcPr>
            <w:tcW w:w="803" w:type="dxa"/>
            <w:vAlign w:val="center"/>
          </w:tcPr>
          <w:p w:rsidR="00BF3FDC" w:rsidRPr="008E3466" w:rsidRDefault="00BF3FDC" w:rsidP="0016374E">
            <w:pPr>
              <w:spacing w:before="0" w:after="0"/>
              <w:ind w:firstLine="0"/>
              <w:jc w:val="center"/>
              <w:rPr>
                <w:b/>
                <w:bCs/>
              </w:rPr>
            </w:pPr>
            <w:r w:rsidRPr="008E3466">
              <w:rPr>
                <w:b/>
                <w:bCs/>
                <w:sz w:val="22"/>
                <w:szCs w:val="22"/>
              </w:rPr>
              <w:t>2012</w:t>
            </w:r>
          </w:p>
        </w:tc>
      </w:tr>
      <w:tr w:rsidR="00BF3FDC" w:rsidRPr="008E3466">
        <w:trPr>
          <w:trHeight w:val="255"/>
          <w:jc w:val="center"/>
        </w:trPr>
        <w:tc>
          <w:tcPr>
            <w:tcW w:w="1737" w:type="dxa"/>
          </w:tcPr>
          <w:p w:rsidR="00BF3FDC" w:rsidRPr="008E3466" w:rsidRDefault="00BF3FDC" w:rsidP="0016374E">
            <w:pPr>
              <w:spacing w:before="0" w:after="0"/>
              <w:ind w:firstLine="38"/>
              <w:jc w:val="left"/>
            </w:pPr>
            <w:r w:rsidRPr="008E3466">
              <w:rPr>
                <w:sz w:val="22"/>
                <w:szCs w:val="22"/>
              </w:rPr>
              <w:t>Lietuvos Respublika</w:t>
            </w:r>
          </w:p>
        </w:tc>
        <w:tc>
          <w:tcPr>
            <w:tcW w:w="906" w:type="dxa"/>
            <w:noWrap/>
            <w:vAlign w:val="center"/>
          </w:tcPr>
          <w:p w:rsidR="00BF3FDC" w:rsidRPr="008E3466" w:rsidRDefault="00BF3FDC" w:rsidP="0016374E">
            <w:pPr>
              <w:spacing w:before="0" w:after="0"/>
              <w:ind w:firstLine="38"/>
              <w:jc w:val="center"/>
            </w:pPr>
            <w:r w:rsidRPr="008E3466">
              <w:rPr>
                <w:sz w:val="22"/>
                <w:szCs w:val="22"/>
              </w:rPr>
              <w:t>83.203</w:t>
            </w:r>
          </w:p>
        </w:tc>
        <w:tc>
          <w:tcPr>
            <w:tcW w:w="893" w:type="dxa"/>
            <w:noWrap/>
            <w:vAlign w:val="center"/>
          </w:tcPr>
          <w:p w:rsidR="00BF3FDC" w:rsidRPr="008E3466" w:rsidRDefault="00BF3FDC" w:rsidP="0016374E">
            <w:pPr>
              <w:spacing w:before="0" w:after="0"/>
              <w:ind w:firstLine="38"/>
              <w:jc w:val="center"/>
            </w:pPr>
            <w:r w:rsidRPr="008E3466">
              <w:rPr>
                <w:sz w:val="22"/>
                <w:szCs w:val="22"/>
              </w:rPr>
              <w:t>77.669</w:t>
            </w:r>
          </w:p>
        </w:tc>
        <w:tc>
          <w:tcPr>
            <w:tcW w:w="886" w:type="dxa"/>
            <w:noWrap/>
            <w:vAlign w:val="center"/>
          </w:tcPr>
          <w:p w:rsidR="00BF3FDC" w:rsidRPr="008E3466" w:rsidRDefault="00BF3FDC" w:rsidP="0016374E">
            <w:pPr>
              <w:spacing w:before="0" w:after="0"/>
              <w:ind w:firstLine="38"/>
              <w:jc w:val="center"/>
            </w:pPr>
            <w:r w:rsidRPr="008E3466">
              <w:rPr>
                <w:sz w:val="22"/>
                <w:szCs w:val="22"/>
              </w:rPr>
              <w:t>79.523</w:t>
            </w:r>
          </w:p>
        </w:tc>
        <w:tc>
          <w:tcPr>
            <w:tcW w:w="965" w:type="dxa"/>
            <w:vAlign w:val="center"/>
          </w:tcPr>
          <w:p w:rsidR="00BF3FDC" w:rsidRPr="008E3466" w:rsidRDefault="00BF3FDC" w:rsidP="0016374E">
            <w:pPr>
              <w:spacing w:before="0" w:after="0"/>
              <w:ind w:firstLine="38"/>
              <w:jc w:val="center"/>
            </w:pPr>
            <w:r w:rsidRPr="008E3466">
              <w:rPr>
                <w:sz w:val="22"/>
                <w:szCs w:val="22"/>
              </w:rPr>
              <w:t>82.492</w:t>
            </w:r>
          </w:p>
        </w:tc>
        <w:tc>
          <w:tcPr>
            <w:tcW w:w="1175" w:type="dxa"/>
            <w:vAlign w:val="center"/>
          </w:tcPr>
          <w:p w:rsidR="00BF3FDC" w:rsidRPr="008E3466" w:rsidRDefault="00BF3FDC" w:rsidP="0016374E">
            <w:pPr>
              <w:spacing w:before="0" w:after="0"/>
              <w:ind w:firstLine="38"/>
              <w:jc w:val="center"/>
            </w:pPr>
            <w:r w:rsidRPr="008E3466">
              <w:rPr>
                <w:sz w:val="22"/>
                <w:szCs w:val="22"/>
              </w:rPr>
              <w:t>-0,9</w:t>
            </w:r>
          </w:p>
        </w:tc>
        <w:tc>
          <w:tcPr>
            <w:tcW w:w="897" w:type="dxa"/>
            <w:vAlign w:val="center"/>
          </w:tcPr>
          <w:p w:rsidR="00BF3FDC" w:rsidRPr="008E3466" w:rsidRDefault="00BF3FDC" w:rsidP="0016374E">
            <w:pPr>
              <w:spacing w:before="0" w:after="0"/>
              <w:ind w:firstLine="38"/>
              <w:jc w:val="center"/>
            </w:pPr>
            <w:r w:rsidRPr="008E3466">
              <w:rPr>
                <w:sz w:val="22"/>
                <w:szCs w:val="22"/>
              </w:rPr>
              <w:t>2.492</w:t>
            </w:r>
          </w:p>
        </w:tc>
        <w:tc>
          <w:tcPr>
            <w:tcW w:w="879" w:type="dxa"/>
            <w:vAlign w:val="center"/>
          </w:tcPr>
          <w:p w:rsidR="00BF3FDC" w:rsidRPr="008E3466" w:rsidRDefault="00BF3FDC" w:rsidP="0016374E">
            <w:pPr>
              <w:spacing w:before="0" w:after="0"/>
              <w:ind w:firstLine="38"/>
              <w:jc w:val="center"/>
            </w:pPr>
            <w:r w:rsidRPr="008E3466">
              <w:rPr>
                <w:sz w:val="22"/>
                <w:szCs w:val="22"/>
              </w:rPr>
              <w:t>2.363</w:t>
            </w:r>
          </w:p>
        </w:tc>
        <w:tc>
          <w:tcPr>
            <w:tcW w:w="830" w:type="dxa"/>
            <w:vAlign w:val="center"/>
          </w:tcPr>
          <w:p w:rsidR="00BF3FDC" w:rsidRPr="008E3466" w:rsidRDefault="00BF3FDC" w:rsidP="0016374E">
            <w:pPr>
              <w:spacing w:before="0" w:after="0"/>
              <w:ind w:firstLine="38"/>
              <w:jc w:val="center"/>
            </w:pPr>
            <w:r w:rsidRPr="008E3466">
              <w:rPr>
                <w:sz w:val="22"/>
                <w:szCs w:val="22"/>
              </w:rPr>
              <w:t>2.468</w:t>
            </w:r>
          </w:p>
        </w:tc>
        <w:tc>
          <w:tcPr>
            <w:tcW w:w="803" w:type="dxa"/>
            <w:vAlign w:val="center"/>
          </w:tcPr>
          <w:p w:rsidR="00BF3FDC" w:rsidRPr="008E3466" w:rsidRDefault="00BF3FDC" w:rsidP="0016374E">
            <w:pPr>
              <w:spacing w:before="0" w:after="0"/>
              <w:ind w:firstLine="38"/>
              <w:jc w:val="center"/>
            </w:pPr>
            <w:proofErr w:type="spellStart"/>
            <w:r w:rsidRPr="008E3466">
              <w:rPr>
                <w:sz w:val="22"/>
                <w:szCs w:val="22"/>
              </w:rPr>
              <w:t>n.d</w:t>
            </w:r>
            <w:proofErr w:type="spellEnd"/>
            <w:r w:rsidRPr="008E3466">
              <w:rPr>
                <w:sz w:val="22"/>
                <w:szCs w:val="22"/>
              </w:rPr>
              <w:t>.</w:t>
            </w:r>
          </w:p>
        </w:tc>
      </w:tr>
      <w:tr w:rsidR="00BF3FDC" w:rsidRPr="008E3466">
        <w:trPr>
          <w:trHeight w:val="255"/>
          <w:jc w:val="center"/>
        </w:trPr>
        <w:tc>
          <w:tcPr>
            <w:tcW w:w="1737" w:type="dxa"/>
          </w:tcPr>
          <w:p w:rsidR="00BF3FDC" w:rsidRPr="008E3466" w:rsidRDefault="00BF3FDC" w:rsidP="0016374E">
            <w:pPr>
              <w:spacing w:before="0" w:after="0"/>
              <w:ind w:firstLine="38"/>
              <w:jc w:val="left"/>
            </w:pPr>
            <w:r w:rsidRPr="008E3466">
              <w:rPr>
                <w:sz w:val="22"/>
                <w:szCs w:val="22"/>
              </w:rPr>
              <w:t>Jonavos r. sav.</w:t>
            </w:r>
          </w:p>
        </w:tc>
        <w:tc>
          <w:tcPr>
            <w:tcW w:w="906" w:type="dxa"/>
            <w:noWrap/>
            <w:vAlign w:val="center"/>
          </w:tcPr>
          <w:p w:rsidR="00BF3FDC" w:rsidRPr="008E3466" w:rsidRDefault="00BF3FDC" w:rsidP="0016374E">
            <w:pPr>
              <w:spacing w:before="0" w:after="0"/>
              <w:ind w:firstLine="38"/>
              <w:jc w:val="center"/>
            </w:pPr>
            <w:r w:rsidRPr="008E3466">
              <w:rPr>
                <w:sz w:val="22"/>
                <w:szCs w:val="22"/>
              </w:rPr>
              <w:t>1.155</w:t>
            </w:r>
          </w:p>
        </w:tc>
        <w:tc>
          <w:tcPr>
            <w:tcW w:w="893" w:type="dxa"/>
            <w:noWrap/>
            <w:vAlign w:val="center"/>
          </w:tcPr>
          <w:p w:rsidR="00BF3FDC" w:rsidRPr="008E3466" w:rsidRDefault="00BF3FDC" w:rsidP="0016374E">
            <w:pPr>
              <w:spacing w:before="0" w:after="0"/>
              <w:ind w:firstLine="38"/>
              <w:jc w:val="center"/>
            </w:pPr>
            <w:r w:rsidRPr="008E3466">
              <w:rPr>
                <w:sz w:val="22"/>
                <w:szCs w:val="22"/>
              </w:rPr>
              <w:t>1.303</w:t>
            </w:r>
          </w:p>
        </w:tc>
        <w:tc>
          <w:tcPr>
            <w:tcW w:w="886" w:type="dxa"/>
            <w:noWrap/>
            <w:vAlign w:val="center"/>
          </w:tcPr>
          <w:p w:rsidR="00BF3FDC" w:rsidRPr="008E3466" w:rsidRDefault="00BF3FDC" w:rsidP="0016374E">
            <w:pPr>
              <w:spacing w:before="0" w:after="0"/>
              <w:ind w:firstLine="38"/>
              <w:jc w:val="center"/>
            </w:pPr>
            <w:r w:rsidRPr="008E3466">
              <w:rPr>
                <w:sz w:val="22"/>
                <w:szCs w:val="22"/>
              </w:rPr>
              <w:t>1.114</w:t>
            </w:r>
          </w:p>
        </w:tc>
        <w:tc>
          <w:tcPr>
            <w:tcW w:w="965" w:type="dxa"/>
            <w:vAlign w:val="center"/>
          </w:tcPr>
          <w:p w:rsidR="00BF3FDC" w:rsidRPr="008E3466" w:rsidRDefault="00BF3FDC" w:rsidP="0016374E">
            <w:pPr>
              <w:spacing w:before="0" w:after="0"/>
              <w:ind w:firstLine="38"/>
              <w:jc w:val="center"/>
            </w:pPr>
            <w:r w:rsidRPr="008E3466">
              <w:rPr>
                <w:sz w:val="22"/>
                <w:szCs w:val="22"/>
              </w:rPr>
              <w:t>907</w:t>
            </w:r>
          </w:p>
        </w:tc>
        <w:tc>
          <w:tcPr>
            <w:tcW w:w="1175" w:type="dxa"/>
            <w:vAlign w:val="center"/>
          </w:tcPr>
          <w:p w:rsidR="00BF3FDC" w:rsidRPr="008E3466" w:rsidRDefault="00BF3FDC" w:rsidP="0016374E">
            <w:pPr>
              <w:spacing w:before="0" w:after="0"/>
              <w:ind w:firstLine="38"/>
              <w:jc w:val="center"/>
            </w:pPr>
            <w:r w:rsidRPr="008E3466">
              <w:rPr>
                <w:sz w:val="22"/>
                <w:szCs w:val="22"/>
              </w:rPr>
              <w:t>-21,5</w:t>
            </w:r>
          </w:p>
        </w:tc>
        <w:tc>
          <w:tcPr>
            <w:tcW w:w="897" w:type="dxa"/>
            <w:vAlign w:val="center"/>
          </w:tcPr>
          <w:p w:rsidR="00BF3FDC" w:rsidRPr="008E3466" w:rsidRDefault="00BF3FDC" w:rsidP="0016374E">
            <w:pPr>
              <w:spacing w:before="0" w:after="0"/>
              <w:ind w:firstLine="38"/>
              <w:jc w:val="center"/>
            </w:pPr>
            <w:r w:rsidRPr="008E3466">
              <w:rPr>
                <w:sz w:val="22"/>
                <w:szCs w:val="22"/>
              </w:rPr>
              <w:t>2.241</w:t>
            </w:r>
          </w:p>
        </w:tc>
        <w:tc>
          <w:tcPr>
            <w:tcW w:w="879" w:type="dxa"/>
            <w:vAlign w:val="center"/>
          </w:tcPr>
          <w:p w:rsidR="00BF3FDC" w:rsidRPr="008E3466" w:rsidRDefault="00BF3FDC" w:rsidP="0016374E">
            <w:pPr>
              <w:spacing w:before="0" w:after="0"/>
              <w:ind w:firstLine="38"/>
              <w:jc w:val="center"/>
            </w:pPr>
            <w:r w:rsidRPr="008E3466">
              <w:rPr>
                <w:sz w:val="22"/>
                <w:szCs w:val="22"/>
              </w:rPr>
              <w:t>2.567</w:t>
            </w:r>
          </w:p>
        </w:tc>
        <w:tc>
          <w:tcPr>
            <w:tcW w:w="830" w:type="dxa"/>
            <w:vAlign w:val="center"/>
          </w:tcPr>
          <w:p w:rsidR="00BF3FDC" w:rsidRPr="008E3466" w:rsidRDefault="00BF3FDC" w:rsidP="0016374E">
            <w:pPr>
              <w:spacing w:before="0" w:after="0"/>
              <w:ind w:firstLine="38"/>
              <w:jc w:val="center"/>
            </w:pPr>
            <w:r w:rsidRPr="008E3466">
              <w:rPr>
                <w:sz w:val="22"/>
                <w:szCs w:val="22"/>
              </w:rPr>
              <w:t>2.242</w:t>
            </w:r>
          </w:p>
        </w:tc>
        <w:tc>
          <w:tcPr>
            <w:tcW w:w="803" w:type="dxa"/>
            <w:vAlign w:val="center"/>
          </w:tcPr>
          <w:p w:rsidR="00BF3FDC" w:rsidRPr="008E3466" w:rsidRDefault="00BF3FDC" w:rsidP="0016374E">
            <w:pPr>
              <w:spacing w:before="0" w:after="0"/>
              <w:ind w:firstLine="38"/>
              <w:jc w:val="center"/>
            </w:pPr>
            <w:proofErr w:type="spellStart"/>
            <w:r w:rsidRPr="008E3466">
              <w:rPr>
                <w:sz w:val="22"/>
                <w:szCs w:val="22"/>
              </w:rPr>
              <w:t>n.d</w:t>
            </w:r>
            <w:proofErr w:type="spellEnd"/>
            <w:r w:rsidRPr="008E3466">
              <w:rPr>
                <w:sz w:val="22"/>
                <w:szCs w:val="22"/>
              </w:rPr>
              <w:t>.</w:t>
            </w:r>
          </w:p>
        </w:tc>
      </w:tr>
      <w:tr w:rsidR="00BF3FDC" w:rsidRPr="008E3466">
        <w:trPr>
          <w:trHeight w:val="255"/>
          <w:jc w:val="center"/>
        </w:trPr>
        <w:tc>
          <w:tcPr>
            <w:tcW w:w="1737" w:type="dxa"/>
          </w:tcPr>
          <w:p w:rsidR="00BF3FDC" w:rsidRPr="008E3466" w:rsidRDefault="00BF3FDC" w:rsidP="0016374E">
            <w:pPr>
              <w:spacing w:before="0" w:after="0"/>
              <w:ind w:firstLine="38"/>
              <w:jc w:val="left"/>
            </w:pPr>
            <w:r w:rsidRPr="008E3466">
              <w:rPr>
                <w:sz w:val="22"/>
                <w:szCs w:val="22"/>
              </w:rPr>
              <w:t>Klaipėdos r. sav.</w:t>
            </w:r>
          </w:p>
        </w:tc>
        <w:tc>
          <w:tcPr>
            <w:tcW w:w="906" w:type="dxa"/>
            <w:noWrap/>
            <w:vAlign w:val="center"/>
          </w:tcPr>
          <w:p w:rsidR="00BF3FDC" w:rsidRPr="008E3466" w:rsidRDefault="00BF3FDC" w:rsidP="0016374E">
            <w:pPr>
              <w:spacing w:before="0" w:after="0"/>
              <w:ind w:firstLine="38"/>
              <w:jc w:val="center"/>
            </w:pPr>
            <w:r w:rsidRPr="008E3466">
              <w:rPr>
                <w:sz w:val="22"/>
                <w:szCs w:val="22"/>
              </w:rPr>
              <w:t>983</w:t>
            </w:r>
          </w:p>
        </w:tc>
        <w:tc>
          <w:tcPr>
            <w:tcW w:w="893" w:type="dxa"/>
            <w:noWrap/>
            <w:vAlign w:val="center"/>
          </w:tcPr>
          <w:p w:rsidR="00BF3FDC" w:rsidRPr="008E3466" w:rsidRDefault="00BF3FDC" w:rsidP="0016374E">
            <w:pPr>
              <w:spacing w:before="0" w:after="0"/>
              <w:ind w:firstLine="38"/>
              <w:jc w:val="center"/>
            </w:pPr>
            <w:r w:rsidRPr="008E3466">
              <w:rPr>
                <w:sz w:val="22"/>
                <w:szCs w:val="22"/>
              </w:rPr>
              <w:t>1.041</w:t>
            </w:r>
          </w:p>
        </w:tc>
        <w:tc>
          <w:tcPr>
            <w:tcW w:w="886" w:type="dxa"/>
            <w:noWrap/>
            <w:vAlign w:val="center"/>
          </w:tcPr>
          <w:p w:rsidR="00BF3FDC" w:rsidRPr="008E3466" w:rsidRDefault="00BF3FDC" w:rsidP="0016374E">
            <w:pPr>
              <w:spacing w:before="0" w:after="0"/>
              <w:ind w:firstLine="38"/>
              <w:jc w:val="center"/>
            </w:pPr>
            <w:r w:rsidRPr="008E3466">
              <w:rPr>
                <w:sz w:val="22"/>
                <w:szCs w:val="22"/>
              </w:rPr>
              <w:t>928</w:t>
            </w:r>
          </w:p>
        </w:tc>
        <w:tc>
          <w:tcPr>
            <w:tcW w:w="965" w:type="dxa"/>
            <w:vAlign w:val="center"/>
          </w:tcPr>
          <w:p w:rsidR="00BF3FDC" w:rsidRPr="008E3466" w:rsidRDefault="00BF3FDC" w:rsidP="0016374E">
            <w:pPr>
              <w:spacing w:before="0" w:after="0"/>
              <w:ind w:firstLine="38"/>
              <w:jc w:val="center"/>
            </w:pPr>
            <w:r w:rsidRPr="008E3466">
              <w:rPr>
                <w:sz w:val="22"/>
                <w:szCs w:val="22"/>
              </w:rPr>
              <w:t>1.032</w:t>
            </w:r>
          </w:p>
        </w:tc>
        <w:tc>
          <w:tcPr>
            <w:tcW w:w="1175" w:type="dxa"/>
            <w:vAlign w:val="center"/>
          </w:tcPr>
          <w:p w:rsidR="00BF3FDC" w:rsidRPr="008E3466" w:rsidRDefault="00BF3FDC" w:rsidP="0016374E">
            <w:pPr>
              <w:spacing w:before="0" w:after="0"/>
              <w:ind w:firstLine="38"/>
              <w:jc w:val="center"/>
            </w:pPr>
            <w:r w:rsidRPr="008E3466">
              <w:rPr>
                <w:sz w:val="22"/>
                <w:szCs w:val="22"/>
              </w:rPr>
              <w:t>+5,0</w:t>
            </w:r>
          </w:p>
        </w:tc>
        <w:tc>
          <w:tcPr>
            <w:tcW w:w="897" w:type="dxa"/>
            <w:vAlign w:val="center"/>
          </w:tcPr>
          <w:p w:rsidR="00BF3FDC" w:rsidRPr="008E3466" w:rsidRDefault="00BF3FDC" w:rsidP="0016374E">
            <w:pPr>
              <w:spacing w:before="0" w:after="0"/>
              <w:ind w:firstLine="38"/>
              <w:jc w:val="center"/>
            </w:pPr>
            <w:r w:rsidRPr="008E3466">
              <w:rPr>
                <w:sz w:val="22"/>
                <w:szCs w:val="22"/>
              </w:rPr>
              <w:t>1.890</w:t>
            </w:r>
          </w:p>
        </w:tc>
        <w:tc>
          <w:tcPr>
            <w:tcW w:w="879" w:type="dxa"/>
            <w:vAlign w:val="center"/>
          </w:tcPr>
          <w:p w:rsidR="00BF3FDC" w:rsidRPr="008E3466" w:rsidRDefault="00BF3FDC" w:rsidP="0016374E">
            <w:pPr>
              <w:spacing w:before="0" w:after="0"/>
              <w:ind w:firstLine="38"/>
              <w:jc w:val="center"/>
            </w:pPr>
            <w:r w:rsidRPr="008E3466">
              <w:rPr>
                <w:sz w:val="22"/>
                <w:szCs w:val="22"/>
              </w:rPr>
              <w:t>2.006</w:t>
            </w:r>
          </w:p>
        </w:tc>
        <w:tc>
          <w:tcPr>
            <w:tcW w:w="830" w:type="dxa"/>
            <w:vAlign w:val="center"/>
          </w:tcPr>
          <w:p w:rsidR="00BF3FDC" w:rsidRPr="008E3466" w:rsidRDefault="00BF3FDC" w:rsidP="0016374E">
            <w:pPr>
              <w:spacing w:before="0" w:after="0"/>
              <w:ind w:firstLine="38"/>
              <w:jc w:val="center"/>
            </w:pPr>
            <w:r w:rsidRPr="008E3466">
              <w:rPr>
                <w:sz w:val="22"/>
                <w:szCs w:val="22"/>
              </w:rPr>
              <w:t>1.793</w:t>
            </w:r>
          </w:p>
        </w:tc>
        <w:tc>
          <w:tcPr>
            <w:tcW w:w="803" w:type="dxa"/>
            <w:vAlign w:val="center"/>
          </w:tcPr>
          <w:p w:rsidR="00BF3FDC" w:rsidRPr="008E3466" w:rsidRDefault="00BF3FDC" w:rsidP="0016374E">
            <w:pPr>
              <w:spacing w:before="0" w:after="0"/>
              <w:ind w:firstLine="38"/>
              <w:jc w:val="center"/>
            </w:pPr>
            <w:proofErr w:type="spellStart"/>
            <w:r w:rsidRPr="008E3466">
              <w:rPr>
                <w:sz w:val="22"/>
                <w:szCs w:val="22"/>
              </w:rPr>
              <w:t>n.d</w:t>
            </w:r>
            <w:proofErr w:type="spellEnd"/>
            <w:r w:rsidRPr="008E3466">
              <w:rPr>
                <w:sz w:val="22"/>
                <w:szCs w:val="22"/>
              </w:rPr>
              <w:t>.</w:t>
            </w:r>
          </w:p>
        </w:tc>
      </w:tr>
      <w:tr w:rsidR="00BF3FDC" w:rsidRPr="008E3466">
        <w:trPr>
          <w:trHeight w:val="255"/>
          <w:jc w:val="center"/>
        </w:trPr>
        <w:tc>
          <w:tcPr>
            <w:tcW w:w="1737" w:type="dxa"/>
          </w:tcPr>
          <w:p w:rsidR="00BF3FDC" w:rsidRPr="008E3466" w:rsidRDefault="00BF3FDC" w:rsidP="0016374E">
            <w:pPr>
              <w:spacing w:before="0" w:after="0"/>
              <w:ind w:firstLine="38"/>
              <w:jc w:val="left"/>
              <w:rPr>
                <w:b/>
                <w:bCs/>
              </w:rPr>
            </w:pPr>
            <w:r w:rsidRPr="008E3466">
              <w:rPr>
                <w:b/>
                <w:bCs/>
                <w:sz w:val="22"/>
                <w:szCs w:val="22"/>
              </w:rPr>
              <w:t>Kretingos r. sav.</w:t>
            </w:r>
          </w:p>
        </w:tc>
        <w:tc>
          <w:tcPr>
            <w:tcW w:w="906" w:type="dxa"/>
            <w:noWrap/>
            <w:vAlign w:val="center"/>
          </w:tcPr>
          <w:p w:rsidR="00BF3FDC" w:rsidRPr="008E3466" w:rsidRDefault="00BF3FDC" w:rsidP="0016374E">
            <w:pPr>
              <w:spacing w:before="0" w:after="0"/>
              <w:ind w:firstLine="38"/>
              <w:jc w:val="center"/>
              <w:rPr>
                <w:b/>
                <w:bCs/>
              </w:rPr>
            </w:pPr>
            <w:r w:rsidRPr="008E3466">
              <w:rPr>
                <w:b/>
                <w:bCs/>
                <w:sz w:val="22"/>
                <w:szCs w:val="22"/>
              </w:rPr>
              <w:t>572</w:t>
            </w:r>
          </w:p>
        </w:tc>
        <w:tc>
          <w:tcPr>
            <w:tcW w:w="893" w:type="dxa"/>
            <w:noWrap/>
            <w:vAlign w:val="center"/>
          </w:tcPr>
          <w:p w:rsidR="00BF3FDC" w:rsidRPr="008E3466" w:rsidRDefault="00BF3FDC" w:rsidP="0016374E">
            <w:pPr>
              <w:spacing w:before="0" w:after="0"/>
              <w:ind w:firstLine="38"/>
              <w:jc w:val="center"/>
              <w:rPr>
                <w:b/>
                <w:bCs/>
              </w:rPr>
            </w:pPr>
            <w:r w:rsidRPr="008E3466">
              <w:rPr>
                <w:b/>
                <w:bCs/>
                <w:sz w:val="22"/>
                <w:szCs w:val="22"/>
              </w:rPr>
              <w:t>490</w:t>
            </w:r>
          </w:p>
        </w:tc>
        <w:tc>
          <w:tcPr>
            <w:tcW w:w="886" w:type="dxa"/>
            <w:noWrap/>
            <w:vAlign w:val="center"/>
          </w:tcPr>
          <w:p w:rsidR="00BF3FDC" w:rsidRPr="008E3466" w:rsidRDefault="00BF3FDC" w:rsidP="0016374E">
            <w:pPr>
              <w:spacing w:before="0" w:after="0"/>
              <w:ind w:firstLine="38"/>
              <w:jc w:val="center"/>
              <w:rPr>
                <w:b/>
                <w:bCs/>
              </w:rPr>
            </w:pPr>
            <w:r w:rsidRPr="008E3466">
              <w:rPr>
                <w:b/>
                <w:bCs/>
                <w:sz w:val="22"/>
                <w:szCs w:val="22"/>
              </w:rPr>
              <w:t>471</w:t>
            </w:r>
          </w:p>
        </w:tc>
        <w:tc>
          <w:tcPr>
            <w:tcW w:w="965" w:type="dxa"/>
            <w:vAlign w:val="center"/>
          </w:tcPr>
          <w:p w:rsidR="00BF3FDC" w:rsidRPr="008E3466" w:rsidRDefault="00BF3FDC" w:rsidP="0016374E">
            <w:pPr>
              <w:spacing w:before="0" w:after="0"/>
              <w:ind w:firstLine="38"/>
              <w:jc w:val="center"/>
              <w:rPr>
                <w:b/>
                <w:bCs/>
              </w:rPr>
            </w:pPr>
            <w:r w:rsidRPr="008E3466">
              <w:rPr>
                <w:b/>
                <w:bCs/>
                <w:sz w:val="22"/>
                <w:szCs w:val="22"/>
              </w:rPr>
              <w:t>441</w:t>
            </w:r>
          </w:p>
        </w:tc>
        <w:tc>
          <w:tcPr>
            <w:tcW w:w="1175" w:type="dxa"/>
            <w:vAlign w:val="center"/>
          </w:tcPr>
          <w:p w:rsidR="00BF3FDC" w:rsidRPr="008E3466" w:rsidRDefault="00BF3FDC" w:rsidP="0016374E">
            <w:pPr>
              <w:spacing w:before="0" w:after="0"/>
              <w:ind w:firstLine="38"/>
              <w:jc w:val="center"/>
              <w:rPr>
                <w:b/>
                <w:bCs/>
              </w:rPr>
            </w:pPr>
            <w:r w:rsidRPr="008E3466">
              <w:rPr>
                <w:b/>
                <w:bCs/>
                <w:sz w:val="22"/>
                <w:szCs w:val="22"/>
              </w:rPr>
              <w:t>-22,9</w:t>
            </w:r>
          </w:p>
        </w:tc>
        <w:tc>
          <w:tcPr>
            <w:tcW w:w="897" w:type="dxa"/>
            <w:vAlign w:val="center"/>
          </w:tcPr>
          <w:p w:rsidR="00BF3FDC" w:rsidRPr="008E3466" w:rsidRDefault="00BF3FDC" w:rsidP="0016374E">
            <w:pPr>
              <w:spacing w:before="0" w:after="0"/>
              <w:ind w:firstLine="38"/>
              <w:jc w:val="center"/>
              <w:rPr>
                <w:b/>
                <w:bCs/>
              </w:rPr>
            </w:pPr>
            <w:r w:rsidRPr="008E3466">
              <w:rPr>
                <w:b/>
                <w:bCs/>
                <w:sz w:val="22"/>
                <w:szCs w:val="22"/>
              </w:rPr>
              <w:t>1.259</w:t>
            </w:r>
          </w:p>
        </w:tc>
        <w:tc>
          <w:tcPr>
            <w:tcW w:w="879" w:type="dxa"/>
            <w:vAlign w:val="center"/>
          </w:tcPr>
          <w:p w:rsidR="00BF3FDC" w:rsidRPr="008E3466" w:rsidRDefault="00BF3FDC" w:rsidP="0016374E">
            <w:pPr>
              <w:spacing w:before="0" w:after="0"/>
              <w:ind w:firstLine="38"/>
              <w:jc w:val="center"/>
              <w:rPr>
                <w:b/>
                <w:bCs/>
              </w:rPr>
            </w:pPr>
            <w:r w:rsidRPr="008E3466">
              <w:rPr>
                <w:b/>
                <w:bCs/>
                <w:sz w:val="22"/>
                <w:szCs w:val="22"/>
              </w:rPr>
              <w:t>1.100</w:t>
            </w:r>
          </w:p>
        </w:tc>
        <w:tc>
          <w:tcPr>
            <w:tcW w:w="830" w:type="dxa"/>
            <w:vAlign w:val="center"/>
          </w:tcPr>
          <w:p w:rsidR="00BF3FDC" w:rsidRPr="008E3466" w:rsidRDefault="00BF3FDC" w:rsidP="0016374E">
            <w:pPr>
              <w:spacing w:before="0" w:after="0"/>
              <w:ind w:firstLine="38"/>
              <w:jc w:val="center"/>
              <w:rPr>
                <w:b/>
                <w:bCs/>
              </w:rPr>
            </w:pPr>
            <w:r w:rsidRPr="008E3466">
              <w:rPr>
                <w:b/>
                <w:bCs/>
                <w:sz w:val="22"/>
                <w:szCs w:val="22"/>
              </w:rPr>
              <w:t>1.076</w:t>
            </w:r>
          </w:p>
        </w:tc>
        <w:tc>
          <w:tcPr>
            <w:tcW w:w="803" w:type="dxa"/>
            <w:vAlign w:val="center"/>
          </w:tcPr>
          <w:p w:rsidR="00BF3FDC" w:rsidRPr="00FF5287" w:rsidRDefault="00604B7B" w:rsidP="0016374E">
            <w:pPr>
              <w:spacing w:before="0" w:after="0"/>
              <w:ind w:firstLine="38"/>
              <w:jc w:val="center"/>
              <w:rPr>
                <w:b/>
                <w:bCs/>
              </w:rPr>
            </w:pPr>
            <w:proofErr w:type="spellStart"/>
            <w:r w:rsidRPr="00593C28">
              <w:rPr>
                <w:b/>
                <w:sz w:val="22"/>
                <w:szCs w:val="22"/>
              </w:rPr>
              <w:t>n.d</w:t>
            </w:r>
            <w:proofErr w:type="spellEnd"/>
            <w:r w:rsidRPr="00593C28">
              <w:rPr>
                <w:b/>
                <w:sz w:val="22"/>
                <w:szCs w:val="22"/>
              </w:rPr>
              <w:t>.</w:t>
            </w:r>
          </w:p>
        </w:tc>
      </w:tr>
      <w:tr w:rsidR="00BF3FDC" w:rsidRPr="008E3466">
        <w:trPr>
          <w:trHeight w:val="255"/>
          <w:jc w:val="center"/>
        </w:trPr>
        <w:tc>
          <w:tcPr>
            <w:tcW w:w="1737" w:type="dxa"/>
          </w:tcPr>
          <w:p w:rsidR="00BF3FDC" w:rsidRPr="008E3466" w:rsidRDefault="00BF3FDC" w:rsidP="0016374E">
            <w:pPr>
              <w:spacing w:before="0" w:after="0"/>
              <w:ind w:firstLine="38"/>
              <w:jc w:val="left"/>
            </w:pPr>
            <w:r w:rsidRPr="008E3466">
              <w:rPr>
                <w:sz w:val="22"/>
                <w:szCs w:val="22"/>
              </w:rPr>
              <w:t>Šilutės r. sav.</w:t>
            </w:r>
          </w:p>
        </w:tc>
        <w:tc>
          <w:tcPr>
            <w:tcW w:w="906" w:type="dxa"/>
            <w:noWrap/>
            <w:vAlign w:val="center"/>
          </w:tcPr>
          <w:p w:rsidR="00BF3FDC" w:rsidRPr="008E3466" w:rsidRDefault="00BF3FDC" w:rsidP="0016374E">
            <w:pPr>
              <w:spacing w:before="0" w:after="0"/>
              <w:ind w:firstLine="38"/>
              <w:jc w:val="center"/>
            </w:pPr>
            <w:r w:rsidRPr="008E3466">
              <w:rPr>
                <w:sz w:val="22"/>
                <w:szCs w:val="22"/>
              </w:rPr>
              <w:t>1.102</w:t>
            </w:r>
          </w:p>
        </w:tc>
        <w:tc>
          <w:tcPr>
            <w:tcW w:w="893" w:type="dxa"/>
            <w:noWrap/>
            <w:vAlign w:val="center"/>
          </w:tcPr>
          <w:p w:rsidR="00BF3FDC" w:rsidRPr="008E3466" w:rsidRDefault="00BF3FDC" w:rsidP="0016374E">
            <w:pPr>
              <w:spacing w:before="0" w:after="0"/>
              <w:ind w:firstLine="38"/>
              <w:jc w:val="center"/>
            </w:pPr>
            <w:r w:rsidRPr="008E3466">
              <w:rPr>
                <w:sz w:val="22"/>
                <w:szCs w:val="22"/>
              </w:rPr>
              <w:t>1.049</w:t>
            </w:r>
          </w:p>
        </w:tc>
        <w:tc>
          <w:tcPr>
            <w:tcW w:w="886" w:type="dxa"/>
            <w:noWrap/>
            <w:vAlign w:val="center"/>
          </w:tcPr>
          <w:p w:rsidR="00BF3FDC" w:rsidRPr="008E3466" w:rsidRDefault="00BF3FDC" w:rsidP="0016374E">
            <w:pPr>
              <w:spacing w:before="0" w:after="0"/>
              <w:ind w:firstLine="38"/>
              <w:jc w:val="center"/>
            </w:pPr>
            <w:r w:rsidRPr="008E3466">
              <w:rPr>
                <w:sz w:val="22"/>
                <w:szCs w:val="22"/>
              </w:rPr>
              <w:t>1.191</w:t>
            </w:r>
          </w:p>
        </w:tc>
        <w:tc>
          <w:tcPr>
            <w:tcW w:w="965" w:type="dxa"/>
            <w:vAlign w:val="center"/>
          </w:tcPr>
          <w:p w:rsidR="00BF3FDC" w:rsidRPr="008E3466" w:rsidRDefault="00BF3FDC" w:rsidP="0016374E">
            <w:pPr>
              <w:spacing w:before="0" w:after="0"/>
              <w:ind w:firstLine="38"/>
              <w:jc w:val="center"/>
            </w:pPr>
            <w:r w:rsidRPr="008E3466">
              <w:rPr>
                <w:sz w:val="22"/>
                <w:szCs w:val="22"/>
              </w:rPr>
              <w:t>1.790</w:t>
            </w:r>
          </w:p>
        </w:tc>
        <w:tc>
          <w:tcPr>
            <w:tcW w:w="1175" w:type="dxa"/>
            <w:vAlign w:val="center"/>
          </w:tcPr>
          <w:p w:rsidR="00BF3FDC" w:rsidRPr="008E3466" w:rsidRDefault="00BF3FDC" w:rsidP="0016374E">
            <w:pPr>
              <w:spacing w:before="0" w:after="0"/>
              <w:ind w:firstLine="38"/>
              <w:jc w:val="center"/>
            </w:pPr>
            <w:r w:rsidRPr="008E3466">
              <w:rPr>
                <w:sz w:val="22"/>
                <w:szCs w:val="22"/>
              </w:rPr>
              <w:t>+62,4</w:t>
            </w:r>
          </w:p>
        </w:tc>
        <w:tc>
          <w:tcPr>
            <w:tcW w:w="897" w:type="dxa"/>
            <w:vAlign w:val="center"/>
          </w:tcPr>
          <w:p w:rsidR="00BF3FDC" w:rsidRPr="008E3466" w:rsidRDefault="00BF3FDC" w:rsidP="0016374E">
            <w:pPr>
              <w:spacing w:before="0" w:after="0"/>
              <w:ind w:firstLine="38"/>
              <w:jc w:val="center"/>
            </w:pPr>
            <w:r w:rsidRPr="008E3466">
              <w:rPr>
                <w:sz w:val="22"/>
                <w:szCs w:val="22"/>
              </w:rPr>
              <w:t>2.105</w:t>
            </w:r>
          </w:p>
        </w:tc>
        <w:tc>
          <w:tcPr>
            <w:tcW w:w="879" w:type="dxa"/>
            <w:vAlign w:val="center"/>
          </w:tcPr>
          <w:p w:rsidR="00BF3FDC" w:rsidRPr="008E3466" w:rsidRDefault="00BF3FDC" w:rsidP="0016374E">
            <w:pPr>
              <w:spacing w:before="0" w:after="0"/>
              <w:ind w:firstLine="38"/>
              <w:jc w:val="center"/>
            </w:pPr>
            <w:r w:rsidRPr="008E3466">
              <w:rPr>
                <w:sz w:val="22"/>
                <w:szCs w:val="22"/>
              </w:rPr>
              <w:t>2.057</w:t>
            </w:r>
          </w:p>
        </w:tc>
        <w:tc>
          <w:tcPr>
            <w:tcW w:w="830" w:type="dxa"/>
            <w:vAlign w:val="center"/>
          </w:tcPr>
          <w:p w:rsidR="00BF3FDC" w:rsidRPr="008E3466" w:rsidRDefault="00BF3FDC" w:rsidP="0016374E">
            <w:pPr>
              <w:spacing w:before="0" w:after="0"/>
              <w:ind w:firstLine="38"/>
              <w:jc w:val="center"/>
            </w:pPr>
            <w:r w:rsidRPr="008E3466">
              <w:rPr>
                <w:sz w:val="22"/>
                <w:szCs w:val="22"/>
              </w:rPr>
              <w:t>2.417</w:t>
            </w:r>
          </w:p>
        </w:tc>
        <w:tc>
          <w:tcPr>
            <w:tcW w:w="803" w:type="dxa"/>
            <w:vAlign w:val="center"/>
          </w:tcPr>
          <w:p w:rsidR="00BF3FDC" w:rsidRPr="008E3466" w:rsidRDefault="00BF3FDC" w:rsidP="0016374E">
            <w:pPr>
              <w:spacing w:before="0" w:after="0"/>
              <w:ind w:firstLine="38"/>
              <w:jc w:val="center"/>
            </w:pPr>
            <w:proofErr w:type="spellStart"/>
            <w:r w:rsidRPr="008E3466">
              <w:rPr>
                <w:sz w:val="22"/>
                <w:szCs w:val="22"/>
              </w:rPr>
              <w:t>n.d</w:t>
            </w:r>
            <w:proofErr w:type="spellEnd"/>
            <w:r w:rsidRPr="008E3466">
              <w:rPr>
                <w:sz w:val="22"/>
                <w:szCs w:val="22"/>
              </w:rPr>
              <w:t>.</w:t>
            </w:r>
          </w:p>
        </w:tc>
      </w:tr>
      <w:tr w:rsidR="00BF3FDC" w:rsidRPr="008E3466">
        <w:trPr>
          <w:trHeight w:val="270"/>
          <w:jc w:val="center"/>
        </w:trPr>
        <w:tc>
          <w:tcPr>
            <w:tcW w:w="1737" w:type="dxa"/>
          </w:tcPr>
          <w:p w:rsidR="00BF3FDC" w:rsidRPr="008E3466" w:rsidRDefault="00BF3FDC" w:rsidP="0016374E">
            <w:pPr>
              <w:spacing w:before="0" w:after="0"/>
              <w:ind w:firstLine="38"/>
              <w:jc w:val="left"/>
            </w:pPr>
            <w:r w:rsidRPr="008E3466">
              <w:rPr>
                <w:sz w:val="22"/>
                <w:szCs w:val="22"/>
              </w:rPr>
              <w:t>Plungės r. sav.</w:t>
            </w:r>
          </w:p>
        </w:tc>
        <w:tc>
          <w:tcPr>
            <w:tcW w:w="906" w:type="dxa"/>
            <w:noWrap/>
            <w:vAlign w:val="center"/>
          </w:tcPr>
          <w:p w:rsidR="00BF3FDC" w:rsidRPr="008E3466" w:rsidRDefault="00BF3FDC" w:rsidP="0016374E">
            <w:pPr>
              <w:spacing w:before="0" w:after="0"/>
              <w:ind w:firstLine="38"/>
              <w:jc w:val="center"/>
            </w:pPr>
            <w:r w:rsidRPr="008E3466">
              <w:rPr>
                <w:sz w:val="22"/>
                <w:szCs w:val="22"/>
              </w:rPr>
              <w:t>681</w:t>
            </w:r>
          </w:p>
        </w:tc>
        <w:tc>
          <w:tcPr>
            <w:tcW w:w="893" w:type="dxa"/>
            <w:noWrap/>
            <w:vAlign w:val="center"/>
          </w:tcPr>
          <w:p w:rsidR="00BF3FDC" w:rsidRPr="008E3466" w:rsidRDefault="00BF3FDC" w:rsidP="0016374E">
            <w:pPr>
              <w:spacing w:before="0" w:after="0"/>
              <w:ind w:firstLine="38"/>
              <w:jc w:val="center"/>
            </w:pPr>
            <w:r w:rsidRPr="008E3466">
              <w:rPr>
                <w:sz w:val="22"/>
                <w:szCs w:val="22"/>
              </w:rPr>
              <w:t>689</w:t>
            </w:r>
          </w:p>
        </w:tc>
        <w:tc>
          <w:tcPr>
            <w:tcW w:w="886" w:type="dxa"/>
            <w:noWrap/>
            <w:vAlign w:val="center"/>
          </w:tcPr>
          <w:p w:rsidR="00BF3FDC" w:rsidRPr="008E3466" w:rsidRDefault="00BF3FDC" w:rsidP="0016374E">
            <w:pPr>
              <w:spacing w:before="0" w:after="0"/>
              <w:ind w:firstLine="38"/>
              <w:jc w:val="center"/>
            </w:pPr>
            <w:r w:rsidRPr="008E3466">
              <w:rPr>
                <w:sz w:val="22"/>
                <w:szCs w:val="22"/>
              </w:rPr>
              <w:t>795</w:t>
            </w:r>
          </w:p>
        </w:tc>
        <w:tc>
          <w:tcPr>
            <w:tcW w:w="965" w:type="dxa"/>
            <w:vAlign w:val="center"/>
          </w:tcPr>
          <w:p w:rsidR="00BF3FDC" w:rsidRPr="008E3466" w:rsidRDefault="00BF3FDC" w:rsidP="0016374E">
            <w:pPr>
              <w:spacing w:before="0" w:after="0"/>
              <w:ind w:firstLine="38"/>
              <w:jc w:val="center"/>
            </w:pPr>
            <w:r w:rsidRPr="008E3466">
              <w:rPr>
                <w:sz w:val="22"/>
                <w:szCs w:val="22"/>
              </w:rPr>
              <w:t>858</w:t>
            </w:r>
          </w:p>
        </w:tc>
        <w:tc>
          <w:tcPr>
            <w:tcW w:w="1175" w:type="dxa"/>
            <w:vAlign w:val="center"/>
          </w:tcPr>
          <w:p w:rsidR="00BF3FDC" w:rsidRPr="008E3466" w:rsidRDefault="00BF3FDC" w:rsidP="0016374E">
            <w:pPr>
              <w:spacing w:before="0" w:after="0"/>
              <w:ind w:firstLine="38"/>
              <w:jc w:val="center"/>
            </w:pPr>
            <w:r w:rsidRPr="008E3466">
              <w:rPr>
                <w:sz w:val="22"/>
                <w:szCs w:val="22"/>
              </w:rPr>
              <w:t>+26,0</w:t>
            </w:r>
          </w:p>
        </w:tc>
        <w:tc>
          <w:tcPr>
            <w:tcW w:w="897" w:type="dxa"/>
            <w:vAlign w:val="center"/>
          </w:tcPr>
          <w:p w:rsidR="00BF3FDC" w:rsidRPr="008E3466" w:rsidRDefault="00BF3FDC" w:rsidP="0016374E">
            <w:pPr>
              <w:spacing w:before="0" w:after="0"/>
              <w:ind w:firstLine="38"/>
              <w:jc w:val="center"/>
            </w:pPr>
            <w:r w:rsidRPr="008E3466">
              <w:rPr>
                <w:sz w:val="22"/>
                <w:szCs w:val="22"/>
              </w:rPr>
              <w:t>1.578</w:t>
            </w:r>
          </w:p>
        </w:tc>
        <w:tc>
          <w:tcPr>
            <w:tcW w:w="879" w:type="dxa"/>
            <w:vAlign w:val="center"/>
          </w:tcPr>
          <w:p w:rsidR="00BF3FDC" w:rsidRPr="008E3466" w:rsidRDefault="00BF3FDC" w:rsidP="0016374E">
            <w:pPr>
              <w:spacing w:before="0" w:after="0"/>
              <w:ind w:firstLine="38"/>
              <w:jc w:val="center"/>
            </w:pPr>
            <w:r w:rsidRPr="008E3466">
              <w:rPr>
                <w:sz w:val="22"/>
                <w:szCs w:val="22"/>
              </w:rPr>
              <w:t>1.624</w:t>
            </w:r>
          </w:p>
        </w:tc>
        <w:tc>
          <w:tcPr>
            <w:tcW w:w="830" w:type="dxa"/>
            <w:vAlign w:val="center"/>
          </w:tcPr>
          <w:p w:rsidR="00BF3FDC" w:rsidRPr="008E3466" w:rsidRDefault="00BF3FDC" w:rsidP="0016374E">
            <w:pPr>
              <w:spacing w:before="0" w:after="0"/>
              <w:ind w:firstLine="38"/>
              <w:jc w:val="center"/>
            </w:pPr>
            <w:r w:rsidRPr="008E3466">
              <w:rPr>
                <w:sz w:val="22"/>
                <w:szCs w:val="22"/>
              </w:rPr>
              <w:t>1.917</w:t>
            </w:r>
          </w:p>
        </w:tc>
        <w:tc>
          <w:tcPr>
            <w:tcW w:w="803" w:type="dxa"/>
            <w:vAlign w:val="center"/>
          </w:tcPr>
          <w:p w:rsidR="00BF3FDC" w:rsidRPr="008E3466" w:rsidRDefault="00BF3FDC" w:rsidP="0016374E">
            <w:pPr>
              <w:spacing w:before="0" w:after="0"/>
              <w:ind w:firstLine="38"/>
              <w:jc w:val="center"/>
            </w:pPr>
            <w:proofErr w:type="spellStart"/>
            <w:r w:rsidRPr="008E3466">
              <w:rPr>
                <w:sz w:val="22"/>
                <w:szCs w:val="22"/>
              </w:rPr>
              <w:t>n.d</w:t>
            </w:r>
            <w:proofErr w:type="spellEnd"/>
            <w:r w:rsidRPr="008E3466">
              <w:rPr>
                <w:sz w:val="22"/>
                <w:szCs w:val="22"/>
              </w:rPr>
              <w:t>.</w:t>
            </w:r>
          </w:p>
        </w:tc>
      </w:tr>
    </w:tbl>
    <w:p w:rsidR="00BF3FDC" w:rsidRPr="008E3466" w:rsidRDefault="00BF3FDC" w:rsidP="002A7D41">
      <w:pPr>
        <w:pStyle w:val="Teksto"/>
        <w:spacing w:before="120" w:after="360"/>
        <w:ind w:firstLine="0"/>
        <w:jc w:val="center"/>
        <w:rPr>
          <w:rFonts w:ascii="Times New Roman" w:hAnsi="Times New Roman"/>
          <w:i/>
          <w:iCs/>
          <w:sz w:val="20"/>
          <w:szCs w:val="20"/>
        </w:rPr>
      </w:pPr>
      <w:r w:rsidRPr="008E3466">
        <w:rPr>
          <w:rFonts w:ascii="Times New Roman" w:hAnsi="Times New Roman"/>
          <w:i/>
          <w:iCs/>
          <w:sz w:val="20"/>
          <w:szCs w:val="20"/>
        </w:rPr>
        <w:t>Šaltinis: Lietuvos statistikos departamentas</w:t>
      </w:r>
    </w:p>
    <w:p w:rsidR="00BF3FDC" w:rsidRPr="008E3466" w:rsidRDefault="00BF3FDC" w:rsidP="002A7D41">
      <w:pPr>
        <w:autoSpaceDE w:val="0"/>
        <w:autoSpaceDN w:val="0"/>
        <w:adjustRightInd w:val="0"/>
      </w:pPr>
      <w:r w:rsidRPr="008E3466">
        <w:t xml:space="preserve">2009-2012 m. nepilnamečių padarytų nusikalstamų veikų skaičius Kretingos rajone padidėjo daugiau kaip 2 kartus (nuo 22 iki 46 veikų) – tai sparčiausiai analizuojamose teritorijose padidėjęs </w:t>
      </w:r>
      <w:r w:rsidRPr="008E3466">
        <w:lastRenderedPageBreak/>
        <w:t xml:space="preserve">nepilnamečių padarytų nusikalstamų veikų skaičius (žr. 2.4.3.3. lentelę). Tokia situacija gali būti siejama su nepakankamu vaikų ir jaunimo užimtumu rajone bei rajone egzistuojančiomis vaikų ir jaunimo </w:t>
      </w:r>
      <w:r w:rsidRPr="008E3466">
        <w:rPr>
          <w:lang w:eastAsia="lt-LT"/>
        </w:rPr>
        <w:t>laisvalaikio užimtumo problemomis.</w:t>
      </w:r>
    </w:p>
    <w:p w:rsidR="00BF3FDC" w:rsidRPr="008E3466" w:rsidRDefault="00BF3FDC" w:rsidP="002A7D41">
      <w:pPr>
        <w:pStyle w:val="Teksto"/>
        <w:spacing w:before="360" w:after="120"/>
        <w:ind w:firstLine="0"/>
        <w:jc w:val="center"/>
        <w:rPr>
          <w:rFonts w:ascii="Times New Roman" w:hAnsi="Times New Roman"/>
        </w:rPr>
      </w:pPr>
      <w:r w:rsidRPr="008E3466">
        <w:rPr>
          <w:rFonts w:ascii="Times New Roman" w:hAnsi="Times New Roman"/>
          <w:b/>
          <w:bCs/>
        </w:rPr>
        <w:t>2.4.3.3. lentelė. Nepilnamečių padarytos nusikalstamos veikos, 2009-2012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5"/>
        <w:gridCol w:w="1399"/>
        <w:gridCol w:w="1123"/>
        <w:gridCol w:w="1176"/>
        <w:gridCol w:w="1164"/>
        <w:gridCol w:w="1868"/>
      </w:tblGrid>
      <w:tr w:rsidR="00BF3FDC" w:rsidRPr="008E3466">
        <w:trPr>
          <w:trHeight w:val="270"/>
          <w:jc w:val="center"/>
        </w:trPr>
        <w:tc>
          <w:tcPr>
            <w:tcW w:w="3485" w:type="dxa"/>
            <w:vAlign w:val="center"/>
          </w:tcPr>
          <w:p w:rsidR="00BF3FDC" w:rsidRPr="008E3466" w:rsidRDefault="00BF3FDC" w:rsidP="00693F85">
            <w:pPr>
              <w:spacing w:before="0" w:after="0"/>
              <w:ind w:firstLine="0"/>
              <w:jc w:val="center"/>
              <w:rPr>
                <w:b/>
                <w:bCs/>
              </w:rPr>
            </w:pPr>
            <w:r w:rsidRPr="008E3466">
              <w:rPr>
                <w:b/>
                <w:bCs/>
              </w:rPr>
              <w:t xml:space="preserve">Administracinė teritorija/ </w:t>
            </w:r>
          </w:p>
          <w:p w:rsidR="00BF3FDC" w:rsidRPr="008E3466" w:rsidRDefault="00BF3FDC" w:rsidP="00693F85">
            <w:pPr>
              <w:spacing w:before="0" w:after="0"/>
              <w:ind w:firstLine="0"/>
              <w:jc w:val="center"/>
              <w:rPr>
                <w:b/>
                <w:bCs/>
              </w:rPr>
            </w:pPr>
            <w:r w:rsidRPr="008E3466">
              <w:rPr>
                <w:b/>
                <w:bCs/>
              </w:rPr>
              <w:t>Metai  </w:t>
            </w:r>
          </w:p>
        </w:tc>
        <w:tc>
          <w:tcPr>
            <w:tcW w:w="1399" w:type="dxa"/>
            <w:vAlign w:val="center"/>
          </w:tcPr>
          <w:p w:rsidR="00BF3FDC" w:rsidRPr="008E3466" w:rsidRDefault="00BF3FDC" w:rsidP="00693F85">
            <w:pPr>
              <w:spacing w:before="0" w:after="0"/>
              <w:ind w:firstLine="0"/>
              <w:jc w:val="center"/>
              <w:rPr>
                <w:b/>
                <w:bCs/>
              </w:rPr>
            </w:pPr>
            <w:r w:rsidRPr="008E3466">
              <w:rPr>
                <w:b/>
                <w:bCs/>
              </w:rPr>
              <w:t>2009</w:t>
            </w:r>
          </w:p>
        </w:tc>
        <w:tc>
          <w:tcPr>
            <w:tcW w:w="1123" w:type="dxa"/>
            <w:vAlign w:val="center"/>
          </w:tcPr>
          <w:p w:rsidR="00BF3FDC" w:rsidRPr="008E3466" w:rsidRDefault="00BF3FDC" w:rsidP="00693F85">
            <w:pPr>
              <w:spacing w:before="0" w:after="0"/>
              <w:ind w:firstLine="0"/>
              <w:jc w:val="center"/>
              <w:rPr>
                <w:b/>
                <w:bCs/>
              </w:rPr>
            </w:pPr>
            <w:r w:rsidRPr="008E3466">
              <w:rPr>
                <w:b/>
                <w:bCs/>
              </w:rPr>
              <w:t>2010</w:t>
            </w:r>
          </w:p>
        </w:tc>
        <w:tc>
          <w:tcPr>
            <w:tcW w:w="1176" w:type="dxa"/>
            <w:vAlign w:val="center"/>
          </w:tcPr>
          <w:p w:rsidR="00BF3FDC" w:rsidRPr="008E3466" w:rsidRDefault="00BF3FDC" w:rsidP="00693F85">
            <w:pPr>
              <w:spacing w:before="0" w:after="0"/>
              <w:ind w:firstLine="0"/>
              <w:jc w:val="center"/>
              <w:rPr>
                <w:b/>
                <w:bCs/>
              </w:rPr>
            </w:pPr>
            <w:r w:rsidRPr="008E3466">
              <w:rPr>
                <w:b/>
                <w:bCs/>
              </w:rPr>
              <w:t>2011</w:t>
            </w:r>
          </w:p>
        </w:tc>
        <w:tc>
          <w:tcPr>
            <w:tcW w:w="1164" w:type="dxa"/>
            <w:vAlign w:val="center"/>
          </w:tcPr>
          <w:p w:rsidR="00BF3FDC" w:rsidRPr="008E3466" w:rsidRDefault="00BF3FDC" w:rsidP="00C34720">
            <w:pPr>
              <w:autoSpaceDE w:val="0"/>
              <w:autoSpaceDN w:val="0"/>
              <w:adjustRightInd w:val="0"/>
              <w:spacing w:before="0" w:after="0"/>
              <w:ind w:firstLine="0"/>
              <w:jc w:val="center"/>
              <w:rPr>
                <w:b/>
                <w:bCs/>
              </w:rPr>
            </w:pPr>
            <w:r w:rsidRPr="008E3466">
              <w:rPr>
                <w:b/>
                <w:bCs/>
              </w:rPr>
              <w:t>2012</w:t>
            </w:r>
          </w:p>
        </w:tc>
        <w:tc>
          <w:tcPr>
            <w:tcW w:w="1868" w:type="dxa"/>
          </w:tcPr>
          <w:p w:rsidR="00BF3FDC" w:rsidRPr="008E3466" w:rsidRDefault="00BF3FDC" w:rsidP="00C34720">
            <w:pPr>
              <w:autoSpaceDE w:val="0"/>
              <w:autoSpaceDN w:val="0"/>
              <w:adjustRightInd w:val="0"/>
              <w:spacing w:before="0" w:after="0"/>
              <w:ind w:firstLine="0"/>
              <w:jc w:val="center"/>
              <w:rPr>
                <w:b/>
                <w:bCs/>
              </w:rPr>
            </w:pPr>
            <w:r w:rsidRPr="008E3466">
              <w:rPr>
                <w:b/>
                <w:bCs/>
              </w:rPr>
              <w:t>Pokytis proc., 2012 m. lyginant su 2009 m.</w:t>
            </w:r>
          </w:p>
        </w:tc>
      </w:tr>
      <w:tr w:rsidR="00BF3FDC" w:rsidRPr="008E3466">
        <w:trPr>
          <w:trHeight w:val="255"/>
          <w:jc w:val="center"/>
        </w:trPr>
        <w:tc>
          <w:tcPr>
            <w:tcW w:w="3485" w:type="dxa"/>
            <w:vAlign w:val="center"/>
          </w:tcPr>
          <w:p w:rsidR="00BF3FDC" w:rsidRPr="008E3466" w:rsidRDefault="00BF3FDC" w:rsidP="00693F85">
            <w:pPr>
              <w:spacing w:before="0" w:after="0"/>
              <w:ind w:firstLine="0"/>
            </w:pPr>
            <w:r w:rsidRPr="008E3466">
              <w:t>Lietuvos Respublika</w:t>
            </w:r>
          </w:p>
        </w:tc>
        <w:tc>
          <w:tcPr>
            <w:tcW w:w="1399" w:type="dxa"/>
            <w:noWrap/>
            <w:vAlign w:val="center"/>
          </w:tcPr>
          <w:p w:rsidR="00BF3FDC" w:rsidRPr="008E3466" w:rsidRDefault="00BF3FDC" w:rsidP="00C34720">
            <w:pPr>
              <w:spacing w:before="0" w:after="0"/>
              <w:ind w:firstLine="0"/>
              <w:jc w:val="center"/>
            </w:pPr>
            <w:r w:rsidRPr="008E3466">
              <w:t>4.023</w:t>
            </w:r>
          </w:p>
        </w:tc>
        <w:tc>
          <w:tcPr>
            <w:tcW w:w="1123" w:type="dxa"/>
            <w:noWrap/>
            <w:vAlign w:val="center"/>
          </w:tcPr>
          <w:p w:rsidR="00BF3FDC" w:rsidRPr="008E3466" w:rsidRDefault="00BF3FDC" w:rsidP="00C34720">
            <w:pPr>
              <w:spacing w:before="0" w:after="0"/>
              <w:ind w:firstLine="0"/>
              <w:jc w:val="center"/>
            </w:pPr>
            <w:r w:rsidRPr="008E3466">
              <w:t>3.589</w:t>
            </w:r>
          </w:p>
        </w:tc>
        <w:tc>
          <w:tcPr>
            <w:tcW w:w="1176" w:type="dxa"/>
            <w:noWrap/>
            <w:vAlign w:val="center"/>
          </w:tcPr>
          <w:p w:rsidR="00BF3FDC" w:rsidRPr="008E3466" w:rsidRDefault="00BF3FDC" w:rsidP="00C34720">
            <w:pPr>
              <w:spacing w:before="0" w:after="0"/>
              <w:ind w:firstLine="0"/>
              <w:jc w:val="center"/>
            </w:pPr>
            <w:r w:rsidRPr="008E3466">
              <w:t>3.296</w:t>
            </w:r>
          </w:p>
        </w:tc>
        <w:tc>
          <w:tcPr>
            <w:tcW w:w="1164" w:type="dxa"/>
            <w:vAlign w:val="center"/>
          </w:tcPr>
          <w:p w:rsidR="00BF3FDC" w:rsidRPr="008E3466" w:rsidRDefault="00BF3FDC" w:rsidP="00C34720">
            <w:pPr>
              <w:spacing w:before="0" w:after="0"/>
              <w:ind w:firstLine="0"/>
              <w:jc w:val="center"/>
            </w:pPr>
            <w:r w:rsidRPr="008E3466">
              <w:t>3.127</w:t>
            </w:r>
          </w:p>
        </w:tc>
        <w:tc>
          <w:tcPr>
            <w:tcW w:w="1868" w:type="dxa"/>
            <w:vAlign w:val="center"/>
          </w:tcPr>
          <w:p w:rsidR="00BF3FDC" w:rsidRPr="008E3466" w:rsidRDefault="00BF3FDC" w:rsidP="00C34720">
            <w:pPr>
              <w:spacing w:before="0" w:after="0"/>
              <w:ind w:firstLine="0"/>
              <w:jc w:val="center"/>
            </w:pPr>
            <w:r w:rsidRPr="008E3466">
              <w:t>-22,3</w:t>
            </w:r>
          </w:p>
        </w:tc>
      </w:tr>
      <w:tr w:rsidR="00BF3FDC" w:rsidRPr="008E3466">
        <w:trPr>
          <w:trHeight w:val="255"/>
          <w:jc w:val="center"/>
        </w:trPr>
        <w:tc>
          <w:tcPr>
            <w:tcW w:w="3485" w:type="dxa"/>
            <w:vAlign w:val="center"/>
          </w:tcPr>
          <w:p w:rsidR="00BF3FDC" w:rsidRPr="008E3466" w:rsidRDefault="00BF3FDC" w:rsidP="00693F85">
            <w:pPr>
              <w:spacing w:before="0" w:after="0"/>
              <w:ind w:firstLine="0"/>
            </w:pPr>
            <w:r w:rsidRPr="008E3466">
              <w:t>Jonavos r. sav.</w:t>
            </w:r>
          </w:p>
        </w:tc>
        <w:tc>
          <w:tcPr>
            <w:tcW w:w="1399" w:type="dxa"/>
            <w:noWrap/>
            <w:vAlign w:val="center"/>
          </w:tcPr>
          <w:p w:rsidR="00BF3FDC" w:rsidRPr="008E3466" w:rsidRDefault="00BF3FDC" w:rsidP="00C34720">
            <w:pPr>
              <w:spacing w:before="0" w:after="0"/>
              <w:ind w:firstLine="0"/>
              <w:jc w:val="center"/>
            </w:pPr>
            <w:r w:rsidRPr="008E3466">
              <w:t>107</w:t>
            </w:r>
          </w:p>
        </w:tc>
        <w:tc>
          <w:tcPr>
            <w:tcW w:w="1123" w:type="dxa"/>
            <w:noWrap/>
            <w:vAlign w:val="center"/>
          </w:tcPr>
          <w:p w:rsidR="00BF3FDC" w:rsidRPr="008E3466" w:rsidRDefault="00BF3FDC" w:rsidP="00C34720">
            <w:pPr>
              <w:spacing w:before="0" w:after="0"/>
              <w:ind w:firstLine="0"/>
              <w:jc w:val="center"/>
            </w:pPr>
            <w:r w:rsidRPr="008E3466">
              <w:t>115</w:t>
            </w:r>
          </w:p>
        </w:tc>
        <w:tc>
          <w:tcPr>
            <w:tcW w:w="1176" w:type="dxa"/>
            <w:noWrap/>
            <w:vAlign w:val="center"/>
          </w:tcPr>
          <w:p w:rsidR="00BF3FDC" w:rsidRPr="008E3466" w:rsidRDefault="00BF3FDC" w:rsidP="00C34720">
            <w:pPr>
              <w:spacing w:before="0" w:after="0"/>
              <w:ind w:firstLine="0"/>
              <w:jc w:val="center"/>
            </w:pPr>
            <w:r w:rsidRPr="008E3466">
              <w:t>82</w:t>
            </w:r>
          </w:p>
        </w:tc>
        <w:tc>
          <w:tcPr>
            <w:tcW w:w="1164" w:type="dxa"/>
            <w:vAlign w:val="center"/>
          </w:tcPr>
          <w:p w:rsidR="00BF3FDC" w:rsidRPr="008E3466" w:rsidRDefault="00BF3FDC" w:rsidP="00C34720">
            <w:pPr>
              <w:spacing w:before="0" w:after="0"/>
              <w:ind w:firstLine="0"/>
              <w:jc w:val="center"/>
            </w:pPr>
            <w:r w:rsidRPr="008E3466">
              <w:t>23</w:t>
            </w:r>
          </w:p>
        </w:tc>
        <w:tc>
          <w:tcPr>
            <w:tcW w:w="1868" w:type="dxa"/>
            <w:vAlign w:val="center"/>
          </w:tcPr>
          <w:p w:rsidR="00BF3FDC" w:rsidRPr="008E3466" w:rsidRDefault="00BF3FDC" w:rsidP="00C34720">
            <w:pPr>
              <w:spacing w:before="0" w:after="0"/>
              <w:ind w:firstLine="0"/>
              <w:jc w:val="center"/>
            </w:pPr>
            <w:r w:rsidRPr="008E3466">
              <w:t>-78,5</w:t>
            </w:r>
          </w:p>
        </w:tc>
      </w:tr>
      <w:tr w:rsidR="00BF3FDC" w:rsidRPr="008E3466">
        <w:trPr>
          <w:trHeight w:val="255"/>
          <w:jc w:val="center"/>
        </w:trPr>
        <w:tc>
          <w:tcPr>
            <w:tcW w:w="3485" w:type="dxa"/>
            <w:vAlign w:val="center"/>
          </w:tcPr>
          <w:p w:rsidR="00BF3FDC" w:rsidRPr="008E3466" w:rsidRDefault="00BF3FDC" w:rsidP="00693F85">
            <w:pPr>
              <w:spacing w:before="0" w:after="0"/>
              <w:ind w:firstLine="0"/>
            </w:pPr>
            <w:r w:rsidRPr="008E3466">
              <w:t>Klaipėdos r. sav.</w:t>
            </w:r>
          </w:p>
        </w:tc>
        <w:tc>
          <w:tcPr>
            <w:tcW w:w="1399" w:type="dxa"/>
            <w:noWrap/>
            <w:vAlign w:val="center"/>
          </w:tcPr>
          <w:p w:rsidR="00BF3FDC" w:rsidRPr="008E3466" w:rsidRDefault="00BF3FDC" w:rsidP="00C34720">
            <w:pPr>
              <w:spacing w:before="0" w:after="0"/>
              <w:ind w:firstLine="0"/>
              <w:jc w:val="center"/>
            </w:pPr>
            <w:r w:rsidRPr="008E3466">
              <w:t>47</w:t>
            </w:r>
          </w:p>
        </w:tc>
        <w:tc>
          <w:tcPr>
            <w:tcW w:w="1123" w:type="dxa"/>
            <w:noWrap/>
            <w:vAlign w:val="center"/>
          </w:tcPr>
          <w:p w:rsidR="00BF3FDC" w:rsidRPr="008E3466" w:rsidRDefault="00BF3FDC" w:rsidP="00C34720">
            <w:pPr>
              <w:spacing w:before="0" w:after="0"/>
              <w:ind w:firstLine="0"/>
              <w:jc w:val="center"/>
            </w:pPr>
            <w:r w:rsidRPr="008E3466">
              <w:t>55</w:t>
            </w:r>
          </w:p>
        </w:tc>
        <w:tc>
          <w:tcPr>
            <w:tcW w:w="1176" w:type="dxa"/>
            <w:noWrap/>
            <w:vAlign w:val="center"/>
          </w:tcPr>
          <w:p w:rsidR="00BF3FDC" w:rsidRPr="008E3466" w:rsidRDefault="00BF3FDC" w:rsidP="00C34720">
            <w:pPr>
              <w:spacing w:before="0" w:after="0"/>
              <w:ind w:firstLine="0"/>
              <w:jc w:val="center"/>
            </w:pPr>
            <w:r w:rsidRPr="008E3466">
              <w:t>27</w:t>
            </w:r>
          </w:p>
        </w:tc>
        <w:tc>
          <w:tcPr>
            <w:tcW w:w="1164" w:type="dxa"/>
            <w:vAlign w:val="center"/>
          </w:tcPr>
          <w:p w:rsidR="00BF3FDC" w:rsidRPr="008E3466" w:rsidRDefault="00BF3FDC" w:rsidP="00C34720">
            <w:pPr>
              <w:spacing w:before="0" w:after="0"/>
              <w:ind w:firstLine="0"/>
              <w:jc w:val="center"/>
            </w:pPr>
            <w:r w:rsidRPr="008E3466">
              <w:t>75</w:t>
            </w:r>
          </w:p>
        </w:tc>
        <w:tc>
          <w:tcPr>
            <w:tcW w:w="1868" w:type="dxa"/>
            <w:vAlign w:val="center"/>
          </w:tcPr>
          <w:p w:rsidR="00BF3FDC" w:rsidRPr="008E3466" w:rsidRDefault="00BF3FDC" w:rsidP="00C34720">
            <w:pPr>
              <w:spacing w:before="0" w:after="0"/>
              <w:ind w:firstLine="0"/>
              <w:jc w:val="center"/>
            </w:pPr>
            <w:r w:rsidRPr="008E3466">
              <w:t>+60,0</w:t>
            </w:r>
          </w:p>
        </w:tc>
      </w:tr>
      <w:tr w:rsidR="00BF3FDC" w:rsidRPr="008E3466">
        <w:trPr>
          <w:trHeight w:val="255"/>
          <w:jc w:val="center"/>
        </w:trPr>
        <w:tc>
          <w:tcPr>
            <w:tcW w:w="3485" w:type="dxa"/>
            <w:vAlign w:val="center"/>
          </w:tcPr>
          <w:p w:rsidR="00BF3FDC" w:rsidRPr="008E3466" w:rsidRDefault="00BF3FDC" w:rsidP="00693F85">
            <w:pPr>
              <w:spacing w:before="0" w:after="0"/>
              <w:ind w:firstLine="0"/>
              <w:rPr>
                <w:b/>
                <w:bCs/>
              </w:rPr>
            </w:pPr>
            <w:r w:rsidRPr="008E3466">
              <w:rPr>
                <w:b/>
                <w:bCs/>
              </w:rPr>
              <w:t>Kretingos r. sav.</w:t>
            </w:r>
          </w:p>
        </w:tc>
        <w:tc>
          <w:tcPr>
            <w:tcW w:w="1399" w:type="dxa"/>
            <w:noWrap/>
            <w:vAlign w:val="center"/>
          </w:tcPr>
          <w:p w:rsidR="00BF3FDC" w:rsidRPr="008E3466" w:rsidRDefault="00BF3FDC" w:rsidP="00C34720">
            <w:pPr>
              <w:spacing w:before="0" w:after="0"/>
              <w:ind w:firstLine="0"/>
              <w:jc w:val="center"/>
              <w:rPr>
                <w:b/>
                <w:bCs/>
              </w:rPr>
            </w:pPr>
            <w:r w:rsidRPr="008E3466">
              <w:rPr>
                <w:b/>
                <w:bCs/>
              </w:rPr>
              <w:t>22</w:t>
            </w:r>
          </w:p>
        </w:tc>
        <w:tc>
          <w:tcPr>
            <w:tcW w:w="1123" w:type="dxa"/>
            <w:noWrap/>
            <w:vAlign w:val="center"/>
          </w:tcPr>
          <w:p w:rsidR="00BF3FDC" w:rsidRPr="008E3466" w:rsidRDefault="00BF3FDC" w:rsidP="00C34720">
            <w:pPr>
              <w:spacing w:before="0" w:after="0"/>
              <w:ind w:firstLine="0"/>
              <w:jc w:val="center"/>
              <w:rPr>
                <w:b/>
                <w:bCs/>
              </w:rPr>
            </w:pPr>
            <w:r w:rsidRPr="008E3466">
              <w:rPr>
                <w:b/>
                <w:bCs/>
              </w:rPr>
              <w:t>32</w:t>
            </w:r>
          </w:p>
        </w:tc>
        <w:tc>
          <w:tcPr>
            <w:tcW w:w="1176" w:type="dxa"/>
            <w:noWrap/>
            <w:vAlign w:val="center"/>
          </w:tcPr>
          <w:p w:rsidR="00BF3FDC" w:rsidRPr="008E3466" w:rsidRDefault="00BF3FDC" w:rsidP="00C34720">
            <w:pPr>
              <w:spacing w:before="0" w:after="0"/>
              <w:ind w:firstLine="0"/>
              <w:jc w:val="center"/>
              <w:rPr>
                <w:b/>
                <w:bCs/>
              </w:rPr>
            </w:pPr>
            <w:r w:rsidRPr="008E3466">
              <w:rPr>
                <w:b/>
                <w:bCs/>
              </w:rPr>
              <w:t>34</w:t>
            </w:r>
          </w:p>
        </w:tc>
        <w:tc>
          <w:tcPr>
            <w:tcW w:w="1164" w:type="dxa"/>
            <w:vAlign w:val="center"/>
          </w:tcPr>
          <w:p w:rsidR="00BF3FDC" w:rsidRPr="008E3466" w:rsidRDefault="00BF3FDC" w:rsidP="00C34720">
            <w:pPr>
              <w:spacing w:before="0" w:after="0"/>
              <w:ind w:firstLine="0"/>
              <w:jc w:val="center"/>
              <w:rPr>
                <w:b/>
                <w:bCs/>
              </w:rPr>
            </w:pPr>
            <w:r w:rsidRPr="008E3466">
              <w:rPr>
                <w:b/>
                <w:bCs/>
              </w:rPr>
              <w:t>46</w:t>
            </w:r>
          </w:p>
        </w:tc>
        <w:tc>
          <w:tcPr>
            <w:tcW w:w="1868" w:type="dxa"/>
            <w:vAlign w:val="center"/>
          </w:tcPr>
          <w:p w:rsidR="00BF3FDC" w:rsidRPr="008E3466" w:rsidRDefault="00BF3FDC" w:rsidP="00C34720">
            <w:pPr>
              <w:spacing w:before="0" w:after="0"/>
              <w:ind w:firstLine="0"/>
              <w:jc w:val="center"/>
              <w:rPr>
                <w:b/>
                <w:bCs/>
              </w:rPr>
            </w:pPr>
            <w:r w:rsidRPr="008E3466">
              <w:rPr>
                <w:b/>
                <w:bCs/>
              </w:rPr>
              <w:t>+109,1</w:t>
            </w:r>
          </w:p>
        </w:tc>
      </w:tr>
      <w:tr w:rsidR="00BF3FDC" w:rsidRPr="008E3466">
        <w:trPr>
          <w:trHeight w:val="255"/>
          <w:jc w:val="center"/>
        </w:trPr>
        <w:tc>
          <w:tcPr>
            <w:tcW w:w="3485" w:type="dxa"/>
            <w:vAlign w:val="center"/>
          </w:tcPr>
          <w:p w:rsidR="00BF3FDC" w:rsidRPr="008E3466" w:rsidRDefault="00BF3FDC" w:rsidP="00693F85">
            <w:pPr>
              <w:spacing w:before="0" w:after="0"/>
              <w:ind w:firstLine="0"/>
            </w:pPr>
            <w:r w:rsidRPr="008E3466">
              <w:t>Šilutės r. sav.</w:t>
            </w:r>
          </w:p>
        </w:tc>
        <w:tc>
          <w:tcPr>
            <w:tcW w:w="1399" w:type="dxa"/>
            <w:noWrap/>
            <w:vAlign w:val="center"/>
          </w:tcPr>
          <w:p w:rsidR="00BF3FDC" w:rsidRPr="008E3466" w:rsidRDefault="00BF3FDC" w:rsidP="00C34720">
            <w:pPr>
              <w:spacing w:before="0" w:after="0"/>
              <w:ind w:firstLine="0"/>
              <w:jc w:val="center"/>
            </w:pPr>
            <w:r w:rsidRPr="008E3466">
              <w:t>106</w:t>
            </w:r>
          </w:p>
        </w:tc>
        <w:tc>
          <w:tcPr>
            <w:tcW w:w="1123" w:type="dxa"/>
            <w:noWrap/>
            <w:vAlign w:val="center"/>
          </w:tcPr>
          <w:p w:rsidR="00BF3FDC" w:rsidRPr="008E3466" w:rsidRDefault="00BF3FDC" w:rsidP="00C34720">
            <w:pPr>
              <w:spacing w:before="0" w:after="0"/>
              <w:ind w:firstLine="0"/>
              <w:jc w:val="center"/>
            </w:pPr>
            <w:r w:rsidRPr="008E3466">
              <w:t>78</w:t>
            </w:r>
          </w:p>
        </w:tc>
        <w:tc>
          <w:tcPr>
            <w:tcW w:w="1176" w:type="dxa"/>
            <w:noWrap/>
            <w:vAlign w:val="center"/>
          </w:tcPr>
          <w:p w:rsidR="00BF3FDC" w:rsidRPr="008E3466" w:rsidRDefault="00BF3FDC" w:rsidP="00C34720">
            <w:pPr>
              <w:spacing w:before="0" w:after="0"/>
              <w:ind w:firstLine="0"/>
              <w:jc w:val="center"/>
            </w:pPr>
            <w:r w:rsidRPr="008E3466">
              <w:t>67</w:t>
            </w:r>
          </w:p>
        </w:tc>
        <w:tc>
          <w:tcPr>
            <w:tcW w:w="1164" w:type="dxa"/>
            <w:vAlign w:val="center"/>
          </w:tcPr>
          <w:p w:rsidR="00BF3FDC" w:rsidRPr="008E3466" w:rsidRDefault="00BF3FDC" w:rsidP="00C34720">
            <w:pPr>
              <w:spacing w:before="0" w:after="0"/>
              <w:ind w:firstLine="0"/>
              <w:jc w:val="center"/>
            </w:pPr>
            <w:r w:rsidRPr="008E3466">
              <w:t>70</w:t>
            </w:r>
          </w:p>
        </w:tc>
        <w:tc>
          <w:tcPr>
            <w:tcW w:w="1868" w:type="dxa"/>
            <w:vAlign w:val="center"/>
          </w:tcPr>
          <w:p w:rsidR="00BF3FDC" w:rsidRPr="008E3466" w:rsidRDefault="00BF3FDC" w:rsidP="00C34720">
            <w:pPr>
              <w:spacing w:before="0" w:after="0"/>
              <w:ind w:firstLine="0"/>
              <w:jc w:val="center"/>
            </w:pPr>
            <w:r w:rsidRPr="008E3466">
              <w:t>-34,0</w:t>
            </w:r>
          </w:p>
        </w:tc>
      </w:tr>
      <w:tr w:rsidR="00BF3FDC" w:rsidRPr="008E3466">
        <w:trPr>
          <w:trHeight w:val="255"/>
          <w:jc w:val="center"/>
        </w:trPr>
        <w:tc>
          <w:tcPr>
            <w:tcW w:w="3485" w:type="dxa"/>
            <w:vAlign w:val="center"/>
          </w:tcPr>
          <w:p w:rsidR="00BF3FDC" w:rsidRPr="008E3466" w:rsidRDefault="00BF3FDC" w:rsidP="00693F85">
            <w:pPr>
              <w:spacing w:before="0" w:after="0"/>
              <w:ind w:firstLine="0"/>
            </w:pPr>
            <w:r w:rsidRPr="008E3466">
              <w:t>Plungės r. sav.</w:t>
            </w:r>
          </w:p>
        </w:tc>
        <w:tc>
          <w:tcPr>
            <w:tcW w:w="1399" w:type="dxa"/>
            <w:noWrap/>
            <w:vAlign w:val="center"/>
          </w:tcPr>
          <w:p w:rsidR="00BF3FDC" w:rsidRPr="008E3466" w:rsidRDefault="00BF3FDC" w:rsidP="00C34720">
            <w:pPr>
              <w:spacing w:before="0" w:after="0"/>
              <w:ind w:firstLine="0"/>
              <w:jc w:val="center"/>
            </w:pPr>
            <w:r w:rsidRPr="008E3466">
              <w:t>72</w:t>
            </w:r>
          </w:p>
        </w:tc>
        <w:tc>
          <w:tcPr>
            <w:tcW w:w="1123" w:type="dxa"/>
            <w:noWrap/>
            <w:vAlign w:val="center"/>
          </w:tcPr>
          <w:p w:rsidR="00BF3FDC" w:rsidRPr="008E3466" w:rsidRDefault="00BF3FDC" w:rsidP="00C34720">
            <w:pPr>
              <w:spacing w:before="0" w:after="0"/>
              <w:ind w:firstLine="0"/>
              <w:jc w:val="center"/>
            </w:pPr>
            <w:r w:rsidRPr="008E3466">
              <w:t>56</w:t>
            </w:r>
          </w:p>
        </w:tc>
        <w:tc>
          <w:tcPr>
            <w:tcW w:w="1176" w:type="dxa"/>
            <w:noWrap/>
            <w:vAlign w:val="center"/>
          </w:tcPr>
          <w:p w:rsidR="00BF3FDC" w:rsidRPr="008E3466" w:rsidRDefault="00BF3FDC" w:rsidP="00C34720">
            <w:pPr>
              <w:spacing w:before="0" w:after="0"/>
              <w:ind w:firstLine="0"/>
              <w:jc w:val="center"/>
            </w:pPr>
            <w:r w:rsidRPr="008E3466">
              <w:t>113</w:t>
            </w:r>
          </w:p>
        </w:tc>
        <w:tc>
          <w:tcPr>
            <w:tcW w:w="1164" w:type="dxa"/>
            <w:vAlign w:val="center"/>
          </w:tcPr>
          <w:p w:rsidR="00BF3FDC" w:rsidRPr="008E3466" w:rsidRDefault="00BF3FDC" w:rsidP="00C34720">
            <w:pPr>
              <w:spacing w:before="0" w:after="0"/>
              <w:ind w:firstLine="0"/>
              <w:jc w:val="center"/>
            </w:pPr>
            <w:r w:rsidRPr="008E3466">
              <w:t>78</w:t>
            </w:r>
          </w:p>
        </w:tc>
        <w:tc>
          <w:tcPr>
            <w:tcW w:w="1868" w:type="dxa"/>
            <w:vAlign w:val="center"/>
          </w:tcPr>
          <w:p w:rsidR="00BF3FDC" w:rsidRPr="008E3466" w:rsidRDefault="00BF3FDC" w:rsidP="00C34720">
            <w:pPr>
              <w:spacing w:before="0" w:after="0"/>
              <w:ind w:firstLine="0"/>
              <w:jc w:val="center"/>
            </w:pPr>
            <w:r w:rsidRPr="008E3466">
              <w:t>+8,3</w:t>
            </w:r>
          </w:p>
        </w:tc>
      </w:tr>
    </w:tbl>
    <w:p w:rsidR="00BF3FDC" w:rsidRPr="008E3466" w:rsidRDefault="00BF3FDC" w:rsidP="002A7D41">
      <w:pPr>
        <w:pStyle w:val="Teksto"/>
        <w:spacing w:before="120" w:after="360"/>
        <w:ind w:firstLine="0"/>
        <w:jc w:val="center"/>
        <w:rPr>
          <w:rFonts w:ascii="Times New Roman" w:hAnsi="Times New Roman"/>
          <w:i/>
          <w:iCs/>
          <w:sz w:val="20"/>
          <w:szCs w:val="20"/>
        </w:rPr>
      </w:pPr>
      <w:r w:rsidRPr="008E3466">
        <w:rPr>
          <w:rFonts w:ascii="Times New Roman" w:hAnsi="Times New Roman"/>
          <w:i/>
          <w:iCs/>
          <w:sz w:val="20"/>
          <w:szCs w:val="20"/>
        </w:rPr>
        <w:t>Šaltinis: Lietuvos statistikos departamentas</w:t>
      </w:r>
    </w:p>
    <w:p w:rsidR="00BF3FDC" w:rsidRPr="008E3466" w:rsidRDefault="00BF3FDC" w:rsidP="002A7D41">
      <w:pPr>
        <w:autoSpaceDE w:val="0"/>
        <w:autoSpaceDN w:val="0"/>
        <w:adjustRightInd w:val="0"/>
        <w:spacing w:after="240"/>
      </w:pPr>
      <w:r w:rsidRPr="008E3466">
        <w:t>Kretingos rajone 2012 m. ištirta 71 proc. nusikalstam</w:t>
      </w:r>
      <w:r w:rsidRPr="008E3466">
        <w:rPr>
          <w:rFonts w:eastAsia="TT18F7o00"/>
        </w:rPr>
        <w:t xml:space="preserve">ų </w:t>
      </w:r>
      <w:r w:rsidRPr="008E3466">
        <w:t>veik</w:t>
      </w:r>
      <w:r w:rsidRPr="008E3466">
        <w:rPr>
          <w:rFonts w:eastAsia="TT18F7o00"/>
        </w:rPr>
        <w:t>ų – tai a</w:t>
      </w:r>
      <w:r w:rsidRPr="008E3466">
        <w:t xml:space="preserve">ukščiausia nusikalstamų veiklų ištyrimo reikšmė tarp analizuojamų teritorijų. Kiek mažiau nei Kretingos rajone nusikalstamų veikų ištirta Šilutės ir Plungės rajonų savivaldybėse (67 proc. visų užregistruotų nusikalstamų veikų). Mažiausias nusikalstamų veikų ištyrimo procentas analizuojamu laikotarpiu buvo šalies mastu (žr. 2.4.3.1. pav.). </w:t>
      </w:r>
    </w:p>
    <w:p w:rsidR="00BF3FDC" w:rsidRPr="008E3466" w:rsidRDefault="008C67AC" w:rsidP="00F021A7">
      <w:pPr>
        <w:autoSpaceDE w:val="0"/>
        <w:autoSpaceDN w:val="0"/>
        <w:adjustRightInd w:val="0"/>
        <w:ind w:firstLine="0"/>
        <w:jc w:val="center"/>
        <w:rPr>
          <w:highlight w:val="yellow"/>
        </w:rPr>
      </w:pPr>
      <w:r>
        <w:rPr>
          <w:noProof/>
          <w:lang w:eastAsia="lt-LT"/>
        </w:rPr>
        <w:drawing>
          <wp:inline distT="0" distB="0" distL="0" distR="0">
            <wp:extent cx="5191125" cy="3190875"/>
            <wp:effectExtent l="0" t="0" r="9525" b="952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1125" cy="3190875"/>
                    </a:xfrm>
                    <a:prstGeom prst="rect">
                      <a:avLst/>
                    </a:prstGeom>
                    <a:noFill/>
                    <a:ln>
                      <a:noFill/>
                    </a:ln>
                  </pic:spPr>
                </pic:pic>
              </a:graphicData>
            </a:graphic>
          </wp:inline>
        </w:drawing>
      </w:r>
    </w:p>
    <w:p w:rsidR="00BF3FDC" w:rsidRPr="008E3466" w:rsidRDefault="00BF3FDC" w:rsidP="002A7D41">
      <w:pPr>
        <w:autoSpaceDE w:val="0"/>
        <w:autoSpaceDN w:val="0"/>
        <w:adjustRightInd w:val="0"/>
        <w:jc w:val="center"/>
      </w:pPr>
      <w:r w:rsidRPr="008E3466">
        <w:rPr>
          <w:b/>
          <w:bCs/>
        </w:rPr>
        <w:t>2.4.3.1. pav. Ištirtos nusikalstamos veikos, 2009-2012 m., proc.</w:t>
      </w:r>
    </w:p>
    <w:p w:rsidR="00BF3FDC" w:rsidRPr="008E3466" w:rsidRDefault="00BF3FDC" w:rsidP="002A7D41">
      <w:pPr>
        <w:pStyle w:val="Teksto"/>
        <w:spacing w:before="120" w:after="360"/>
        <w:ind w:firstLine="0"/>
        <w:jc w:val="center"/>
        <w:rPr>
          <w:rFonts w:ascii="Times New Roman" w:hAnsi="Times New Roman"/>
          <w:i/>
          <w:iCs/>
          <w:sz w:val="20"/>
          <w:szCs w:val="20"/>
        </w:rPr>
      </w:pPr>
      <w:r w:rsidRPr="008E3466">
        <w:rPr>
          <w:rFonts w:ascii="Times New Roman" w:hAnsi="Times New Roman"/>
          <w:i/>
          <w:iCs/>
          <w:sz w:val="20"/>
          <w:szCs w:val="20"/>
        </w:rPr>
        <w:t>Šaltinis: Lietuvos statistikos departamentas</w:t>
      </w:r>
    </w:p>
    <w:p w:rsidR="00BF3FDC" w:rsidRPr="008E3466" w:rsidRDefault="00BF3FDC" w:rsidP="002A7D41">
      <w:pPr>
        <w:autoSpaceDE w:val="0"/>
        <w:autoSpaceDN w:val="0"/>
        <w:adjustRightInd w:val="0"/>
      </w:pPr>
      <w:r w:rsidRPr="008E3466">
        <w:t xml:space="preserve">2012 m., lyginant su 2009 m., </w:t>
      </w:r>
      <w:r w:rsidRPr="008E3466">
        <w:rPr>
          <w:rFonts w:eastAsia="TT18F7o00"/>
        </w:rPr>
        <w:t xml:space="preserve">Kretingos rajone </w:t>
      </w:r>
      <w:r w:rsidRPr="008E3466">
        <w:t>ištirt</w:t>
      </w:r>
      <w:r w:rsidRPr="008E3466">
        <w:rPr>
          <w:rFonts w:eastAsia="TT18F7o00"/>
        </w:rPr>
        <w:t xml:space="preserve">ų </w:t>
      </w:r>
      <w:r w:rsidRPr="008E3466">
        <w:t>nusikalstam</w:t>
      </w:r>
      <w:r w:rsidRPr="008E3466">
        <w:rPr>
          <w:rFonts w:eastAsia="TT18F7o00"/>
        </w:rPr>
        <w:t xml:space="preserve">ų </w:t>
      </w:r>
      <w:r w:rsidRPr="008E3466">
        <w:t>veik</w:t>
      </w:r>
      <w:r w:rsidRPr="008E3466">
        <w:rPr>
          <w:rFonts w:eastAsia="TT18F7o00"/>
        </w:rPr>
        <w:t xml:space="preserve">ų </w:t>
      </w:r>
      <w:r w:rsidRPr="008E3466">
        <w:t>skai</w:t>
      </w:r>
      <w:r w:rsidRPr="008E3466">
        <w:rPr>
          <w:rFonts w:eastAsia="TT18F7o00"/>
        </w:rPr>
        <w:t>č</w:t>
      </w:r>
      <w:r w:rsidRPr="008E3466">
        <w:t>ius išaugo 25 proc. punktais (nuo 46 iki 71 proc.). Taip pat vis daugiau nusikaltimų išaiškinama Šilutės ir Plungės rajonuose (atitinkamai 22 ir 18 proc. punktais).</w:t>
      </w:r>
    </w:p>
    <w:p w:rsidR="00BF3FDC" w:rsidRPr="008E3466" w:rsidRDefault="00BF3FDC" w:rsidP="002A7D41">
      <w:pPr>
        <w:autoSpaceDE w:val="0"/>
        <w:autoSpaceDN w:val="0"/>
        <w:adjustRightInd w:val="0"/>
        <w:rPr>
          <w:highlight w:val="yellow"/>
        </w:rPr>
      </w:pPr>
      <w:r w:rsidRPr="008E3466">
        <w:lastRenderedPageBreak/>
        <w:t>2009-2011 m. laikotarpiu kelių eismo įvykių skaičius Kretingos rajone padidėjo 18,6 proc., nuo 43 iki 51 eismo įvykio. Analizuojamu laikotarpiu eismo įvykių skaičius taip pat augo Klaipėdos rajone, tačiau mažėjo visoje šalyje, Jonavos, Šilutės bei Plungės rajonuose (žr. 2.4.3.4. lentelę). Eismo įvykių skaičiaus mažėjimas gali būti siejamas ir su įsigaliojusia nauja tvarka, kurios metu policija fiksuoja tik tuos įskaitinius eismo įvykius, kurių metų buvo sužalotų ar žuvusių asmenų. Neįskaitinių eismo įvykių dalyviams pakanka užpildyti eismo įvykio deklaraciją. 2011 m. daugiausiai eismo įvykių užregistruota Klaipėdos rajono savivaldybėje (82 vnt.), mažiausiai – Plungės rajono savivaldybėje (31 vnt.).</w:t>
      </w:r>
      <w:r w:rsidRPr="008E3466">
        <w:rPr>
          <w:highlight w:val="yellow"/>
        </w:rPr>
        <w:t xml:space="preserve"> </w:t>
      </w:r>
    </w:p>
    <w:p w:rsidR="00BF3FDC" w:rsidRPr="008E3466" w:rsidRDefault="00BF3FDC" w:rsidP="002A7D41">
      <w:pPr>
        <w:autoSpaceDE w:val="0"/>
        <w:autoSpaceDN w:val="0"/>
        <w:adjustRightInd w:val="0"/>
      </w:pPr>
      <w:r w:rsidRPr="008E3466">
        <w:t>Didėjant keli</w:t>
      </w:r>
      <w:r w:rsidRPr="008E3466">
        <w:rPr>
          <w:rFonts w:eastAsia="TT18F7o00"/>
        </w:rPr>
        <w:t xml:space="preserve">ų </w:t>
      </w:r>
      <w:r w:rsidRPr="008E3466">
        <w:t xml:space="preserve">eismo </w:t>
      </w:r>
      <w:r w:rsidRPr="008E3466">
        <w:rPr>
          <w:rFonts w:eastAsia="TT18F7o00"/>
        </w:rPr>
        <w:t>į</w:t>
      </w:r>
      <w:r w:rsidRPr="008E3466">
        <w:t>vyki</w:t>
      </w:r>
      <w:r w:rsidRPr="008E3466">
        <w:rPr>
          <w:rFonts w:eastAsia="TT18F7o00"/>
        </w:rPr>
        <w:t xml:space="preserve">ų </w:t>
      </w:r>
      <w:r w:rsidRPr="008E3466">
        <w:t>skai</w:t>
      </w:r>
      <w:r w:rsidRPr="008E3466">
        <w:rPr>
          <w:rFonts w:eastAsia="TT18F7o00"/>
        </w:rPr>
        <w:t>č</w:t>
      </w:r>
      <w:r w:rsidRPr="008E3466">
        <w:t>iui, 2009-2011 m.</w:t>
      </w:r>
      <w:r w:rsidRPr="008E3466">
        <w:rPr>
          <w:rStyle w:val="Puslapioinaosnuoroda"/>
        </w:rPr>
        <w:footnoteReference w:id="25"/>
      </w:r>
      <w:r w:rsidRPr="008E3466">
        <w:t xml:space="preserve"> Kretingos rajone eismo įvykių met</w:t>
      </w:r>
      <w:r w:rsidR="00905C7B">
        <w:t>u</w:t>
      </w:r>
      <w:r w:rsidRPr="008E3466">
        <w:t xml:space="preserve"> sužeistųjų skaičius padidėjo 3,8 proc., nuo 52 iki 54 asmenų, tačiau sumažėjo žuvusiųjų skaičius (2009 m. Kretingos rajone žuvo 13 asmenų, 2011 m. – 6 asmenys) – žr. 2.4.3.4 lentelę. </w:t>
      </w:r>
    </w:p>
    <w:p w:rsidR="00BF3FDC" w:rsidRPr="008E3466" w:rsidRDefault="00BF3FDC" w:rsidP="002A7D41">
      <w:pPr>
        <w:autoSpaceDE w:val="0"/>
        <w:autoSpaceDN w:val="0"/>
        <w:adjustRightInd w:val="0"/>
        <w:spacing w:before="360"/>
        <w:jc w:val="center"/>
        <w:rPr>
          <w:highlight w:val="yellow"/>
        </w:rPr>
      </w:pPr>
      <w:r w:rsidRPr="008E3466">
        <w:rPr>
          <w:b/>
          <w:bCs/>
        </w:rPr>
        <w:t>2.4.3.4. lentelė. Eismo įvykių skaičius 2009-2011 m., 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6"/>
        <w:gridCol w:w="1300"/>
        <w:gridCol w:w="1122"/>
        <w:gridCol w:w="1176"/>
        <w:gridCol w:w="2294"/>
      </w:tblGrid>
      <w:tr w:rsidR="00BF3FDC" w:rsidRPr="008E3466">
        <w:trPr>
          <w:trHeight w:val="163"/>
          <w:jc w:val="center"/>
        </w:trPr>
        <w:tc>
          <w:tcPr>
            <w:tcW w:w="3976" w:type="dxa"/>
            <w:vAlign w:val="center"/>
          </w:tcPr>
          <w:p w:rsidR="00BF3FDC" w:rsidRPr="008E3466" w:rsidRDefault="00BF3FDC" w:rsidP="00693F85">
            <w:pPr>
              <w:spacing w:before="0" w:after="0"/>
              <w:ind w:firstLine="0"/>
              <w:jc w:val="center"/>
              <w:rPr>
                <w:b/>
                <w:bCs/>
              </w:rPr>
            </w:pPr>
            <w:r w:rsidRPr="008E3466">
              <w:rPr>
                <w:b/>
                <w:bCs/>
                <w:sz w:val="22"/>
                <w:szCs w:val="22"/>
              </w:rPr>
              <w:t>Administracinė teritorija/</w:t>
            </w:r>
          </w:p>
          <w:p w:rsidR="00BF3FDC" w:rsidRPr="008E3466" w:rsidRDefault="00BF3FDC" w:rsidP="00693F85">
            <w:pPr>
              <w:spacing w:before="0" w:after="0"/>
              <w:ind w:firstLine="0"/>
              <w:jc w:val="center"/>
              <w:rPr>
                <w:b/>
                <w:bCs/>
              </w:rPr>
            </w:pPr>
            <w:r w:rsidRPr="008E3466">
              <w:rPr>
                <w:b/>
                <w:bCs/>
                <w:sz w:val="22"/>
                <w:szCs w:val="22"/>
              </w:rPr>
              <w:t>Metai  </w:t>
            </w:r>
          </w:p>
        </w:tc>
        <w:tc>
          <w:tcPr>
            <w:tcW w:w="1300" w:type="dxa"/>
            <w:vAlign w:val="center"/>
          </w:tcPr>
          <w:p w:rsidR="00BF3FDC" w:rsidRPr="008E3466" w:rsidRDefault="00BF3FDC" w:rsidP="00693F85">
            <w:pPr>
              <w:spacing w:before="0" w:after="0"/>
              <w:ind w:firstLine="0"/>
              <w:jc w:val="center"/>
              <w:rPr>
                <w:b/>
                <w:bCs/>
              </w:rPr>
            </w:pPr>
            <w:r w:rsidRPr="008E3466">
              <w:rPr>
                <w:b/>
                <w:bCs/>
                <w:sz w:val="22"/>
                <w:szCs w:val="22"/>
              </w:rPr>
              <w:t>2009</w:t>
            </w:r>
          </w:p>
        </w:tc>
        <w:tc>
          <w:tcPr>
            <w:tcW w:w="1122" w:type="dxa"/>
            <w:vAlign w:val="center"/>
          </w:tcPr>
          <w:p w:rsidR="00BF3FDC" w:rsidRPr="008E3466" w:rsidRDefault="00BF3FDC" w:rsidP="00693F85">
            <w:pPr>
              <w:spacing w:before="0" w:after="0"/>
              <w:ind w:firstLine="0"/>
              <w:jc w:val="center"/>
              <w:rPr>
                <w:b/>
                <w:bCs/>
              </w:rPr>
            </w:pPr>
            <w:r w:rsidRPr="008E3466">
              <w:rPr>
                <w:b/>
                <w:bCs/>
                <w:sz w:val="22"/>
                <w:szCs w:val="22"/>
              </w:rPr>
              <w:t>2010</w:t>
            </w:r>
          </w:p>
        </w:tc>
        <w:tc>
          <w:tcPr>
            <w:tcW w:w="1176" w:type="dxa"/>
            <w:vAlign w:val="center"/>
          </w:tcPr>
          <w:p w:rsidR="00BF3FDC" w:rsidRPr="008E3466" w:rsidRDefault="00BF3FDC" w:rsidP="00693F85">
            <w:pPr>
              <w:spacing w:before="0" w:after="0"/>
              <w:ind w:firstLine="0"/>
              <w:jc w:val="center"/>
              <w:rPr>
                <w:b/>
                <w:bCs/>
              </w:rPr>
            </w:pPr>
            <w:r w:rsidRPr="008E3466">
              <w:rPr>
                <w:b/>
                <w:bCs/>
                <w:sz w:val="22"/>
                <w:szCs w:val="22"/>
              </w:rPr>
              <w:t>2011</w:t>
            </w:r>
          </w:p>
        </w:tc>
        <w:tc>
          <w:tcPr>
            <w:tcW w:w="0" w:type="auto"/>
          </w:tcPr>
          <w:p w:rsidR="00BF3FDC" w:rsidRPr="008E3466" w:rsidRDefault="00BF3FDC" w:rsidP="00693F85">
            <w:pPr>
              <w:autoSpaceDE w:val="0"/>
              <w:autoSpaceDN w:val="0"/>
              <w:adjustRightInd w:val="0"/>
              <w:spacing w:before="0" w:after="0"/>
              <w:ind w:firstLine="0"/>
              <w:jc w:val="center"/>
              <w:rPr>
                <w:b/>
                <w:bCs/>
              </w:rPr>
            </w:pPr>
            <w:r w:rsidRPr="008E3466">
              <w:rPr>
                <w:b/>
                <w:bCs/>
                <w:sz w:val="22"/>
                <w:szCs w:val="22"/>
              </w:rPr>
              <w:t>Pokytis proc., 2011 m.</w:t>
            </w:r>
          </w:p>
          <w:p w:rsidR="00BF3FDC" w:rsidRPr="008E3466" w:rsidRDefault="00BF3FDC" w:rsidP="00693F85">
            <w:pPr>
              <w:autoSpaceDE w:val="0"/>
              <w:autoSpaceDN w:val="0"/>
              <w:adjustRightInd w:val="0"/>
              <w:spacing w:before="0" w:after="0"/>
              <w:ind w:firstLine="0"/>
              <w:jc w:val="center"/>
              <w:rPr>
                <w:b/>
                <w:bCs/>
              </w:rPr>
            </w:pPr>
            <w:r w:rsidRPr="008E3466">
              <w:rPr>
                <w:b/>
                <w:bCs/>
                <w:sz w:val="22"/>
                <w:szCs w:val="22"/>
              </w:rPr>
              <w:t xml:space="preserve"> lyginant su 2009 m.</w:t>
            </w:r>
          </w:p>
        </w:tc>
      </w:tr>
      <w:tr w:rsidR="00BF3FDC" w:rsidRPr="008E3466">
        <w:trPr>
          <w:trHeight w:val="255"/>
          <w:jc w:val="center"/>
        </w:trPr>
        <w:tc>
          <w:tcPr>
            <w:tcW w:w="3976" w:type="dxa"/>
            <w:vAlign w:val="center"/>
          </w:tcPr>
          <w:p w:rsidR="00BF3FDC" w:rsidRPr="008E3466" w:rsidRDefault="00BF3FDC" w:rsidP="00693F85">
            <w:pPr>
              <w:spacing w:before="0" w:after="0"/>
              <w:ind w:firstLine="0"/>
            </w:pPr>
            <w:r w:rsidRPr="008E3466">
              <w:rPr>
                <w:sz w:val="22"/>
                <w:szCs w:val="22"/>
              </w:rPr>
              <w:t>Lietuvos Respublika</w:t>
            </w:r>
          </w:p>
        </w:tc>
        <w:tc>
          <w:tcPr>
            <w:tcW w:w="1300" w:type="dxa"/>
            <w:noWrap/>
            <w:vAlign w:val="bottom"/>
          </w:tcPr>
          <w:p w:rsidR="00BF3FDC" w:rsidRPr="008E3466" w:rsidRDefault="00BF3FDC" w:rsidP="00693F85">
            <w:pPr>
              <w:spacing w:before="0" w:after="0"/>
              <w:ind w:firstLine="0"/>
              <w:jc w:val="right"/>
            </w:pPr>
            <w:r w:rsidRPr="008E3466">
              <w:rPr>
                <w:sz w:val="22"/>
                <w:szCs w:val="22"/>
              </w:rPr>
              <w:t>3.805</w:t>
            </w:r>
          </w:p>
        </w:tc>
        <w:tc>
          <w:tcPr>
            <w:tcW w:w="1122" w:type="dxa"/>
            <w:noWrap/>
            <w:vAlign w:val="bottom"/>
          </w:tcPr>
          <w:p w:rsidR="00BF3FDC" w:rsidRPr="008E3466" w:rsidRDefault="00BF3FDC" w:rsidP="00693F85">
            <w:pPr>
              <w:spacing w:before="0" w:after="0"/>
              <w:ind w:firstLine="0"/>
              <w:jc w:val="right"/>
            </w:pPr>
            <w:r w:rsidRPr="008E3466">
              <w:rPr>
                <w:sz w:val="22"/>
                <w:szCs w:val="22"/>
              </w:rPr>
              <w:t>3.530</w:t>
            </w:r>
          </w:p>
        </w:tc>
        <w:tc>
          <w:tcPr>
            <w:tcW w:w="1176" w:type="dxa"/>
            <w:noWrap/>
            <w:vAlign w:val="bottom"/>
          </w:tcPr>
          <w:p w:rsidR="00BF3FDC" w:rsidRPr="008E3466" w:rsidRDefault="00BF3FDC" w:rsidP="00693F85">
            <w:pPr>
              <w:spacing w:before="0" w:after="0"/>
              <w:ind w:firstLine="0"/>
              <w:jc w:val="right"/>
            </w:pPr>
            <w:r w:rsidRPr="008E3466">
              <w:rPr>
                <w:sz w:val="22"/>
                <w:szCs w:val="22"/>
              </w:rPr>
              <w:t>3.266</w:t>
            </w:r>
          </w:p>
        </w:tc>
        <w:tc>
          <w:tcPr>
            <w:tcW w:w="0" w:type="auto"/>
            <w:vAlign w:val="bottom"/>
          </w:tcPr>
          <w:p w:rsidR="00BF3FDC" w:rsidRPr="008E3466" w:rsidRDefault="00BF3FDC" w:rsidP="00693F85">
            <w:pPr>
              <w:spacing w:before="0" w:after="0"/>
              <w:ind w:firstLine="0"/>
              <w:jc w:val="center"/>
            </w:pPr>
            <w:r w:rsidRPr="008E3466">
              <w:rPr>
                <w:sz w:val="22"/>
                <w:szCs w:val="22"/>
              </w:rPr>
              <w:t>-14,2</w:t>
            </w:r>
          </w:p>
        </w:tc>
      </w:tr>
      <w:tr w:rsidR="00BF3FDC" w:rsidRPr="008E3466">
        <w:trPr>
          <w:trHeight w:val="255"/>
          <w:jc w:val="center"/>
        </w:trPr>
        <w:tc>
          <w:tcPr>
            <w:tcW w:w="3976" w:type="dxa"/>
            <w:vAlign w:val="center"/>
          </w:tcPr>
          <w:p w:rsidR="00BF3FDC" w:rsidRPr="008E3466" w:rsidRDefault="00BF3FDC" w:rsidP="00693F85">
            <w:pPr>
              <w:spacing w:before="0" w:after="0"/>
              <w:ind w:firstLine="0"/>
            </w:pPr>
            <w:r w:rsidRPr="008E3466">
              <w:rPr>
                <w:sz w:val="22"/>
                <w:szCs w:val="22"/>
              </w:rPr>
              <w:t>Jonavos r. sav.</w:t>
            </w:r>
          </w:p>
        </w:tc>
        <w:tc>
          <w:tcPr>
            <w:tcW w:w="1300" w:type="dxa"/>
            <w:noWrap/>
            <w:vAlign w:val="bottom"/>
          </w:tcPr>
          <w:p w:rsidR="00BF3FDC" w:rsidRPr="008E3466" w:rsidRDefault="00BF3FDC" w:rsidP="00693F85">
            <w:pPr>
              <w:spacing w:before="0" w:after="0"/>
              <w:ind w:firstLine="0"/>
              <w:jc w:val="right"/>
            </w:pPr>
            <w:r w:rsidRPr="008E3466">
              <w:rPr>
                <w:sz w:val="22"/>
                <w:szCs w:val="22"/>
              </w:rPr>
              <w:t>77</w:t>
            </w:r>
          </w:p>
        </w:tc>
        <w:tc>
          <w:tcPr>
            <w:tcW w:w="1122" w:type="dxa"/>
            <w:noWrap/>
            <w:vAlign w:val="bottom"/>
          </w:tcPr>
          <w:p w:rsidR="00BF3FDC" w:rsidRPr="008E3466" w:rsidRDefault="00BF3FDC" w:rsidP="00693F85">
            <w:pPr>
              <w:spacing w:before="0" w:after="0"/>
              <w:ind w:firstLine="0"/>
              <w:jc w:val="right"/>
            </w:pPr>
            <w:r w:rsidRPr="008E3466">
              <w:rPr>
                <w:sz w:val="22"/>
                <w:szCs w:val="22"/>
              </w:rPr>
              <w:t>63</w:t>
            </w:r>
          </w:p>
        </w:tc>
        <w:tc>
          <w:tcPr>
            <w:tcW w:w="1176" w:type="dxa"/>
            <w:noWrap/>
            <w:vAlign w:val="bottom"/>
          </w:tcPr>
          <w:p w:rsidR="00BF3FDC" w:rsidRPr="008E3466" w:rsidRDefault="00BF3FDC" w:rsidP="00693F85">
            <w:pPr>
              <w:spacing w:before="0" w:after="0"/>
              <w:ind w:firstLine="0"/>
              <w:jc w:val="right"/>
            </w:pPr>
            <w:r w:rsidRPr="008E3466">
              <w:rPr>
                <w:sz w:val="22"/>
                <w:szCs w:val="22"/>
              </w:rPr>
              <w:t>75</w:t>
            </w:r>
          </w:p>
        </w:tc>
        <w:tc>
          <w:tcPr>
            <w:tcW w:w="0" w:type="auto"/>
            <w:vAlign w:val="bottom"/>
          </w:tcPr>
          <w:p w:rsidR="00BF3FDC" w:rsidRPr="008E3466" w:rsidRDefault="00BF3FDC" w:rsidP="00693F85">
            <w:pPr>
              <w:spacing w:before="0" w:after="0"/>
              <w:ind w:firstLine="0"/>
              <w:jc w:val="center"/>
            </w:pPr>
            <w:r w:rsidRPr="008E3466">
              <w:rPr>
                <w:sz w:val="22"/>
                <w:szCs w:val="22"/>
              </w:rPr>
              <w:t>-2,6</w:t>
            </w:r>
          </w:p>
        </w:tc>
      </w:tr>
      <w:tr w:rsidR="00BF3FDC" w:rsidRPr="008E3466">
        <w:trPr>
          <w:trHeight w:val="255"/>
          <w:jc w:val="center"/>
        </w:trPr>
        <w:tc>
          <w:tcPr>
            <w:tcW w:w="3976" w:type="dxa"/>
            <w:vAlign w:val="center"/>
          </w:tcPr>
          <w:p w:rsidR="00BF3FDC" w:rsidRPr="008E3466" w:rsidRDefault="00BF3FDC" w:rsidP="00693F85">
            <w:pPr>
              <w:spacing w:before="0" w:after="0"/>
              <w:ind w:firstLine="0"/>
            </w:pPr>
            <w:r w:rsidRPr="008E3466">
              <w:rPr>
                <w:sz w:val="22"/>
                <w:szCs w:val="22"/>
              </w:rPr>
              <w:t>Klaipėdos r. sav.</w:t>
            </w:r>
          </w:p>
        </w:tc>
        <w:tc>
          <w:tcPr>
            <w:tcW w:w="1300" w:type="dxa"/>
            <w:noWrap/>
            <w:vAlign w:val="bottom"/>
          </w:tcPr>
          <w:p w:rsidR="00BF3FDC" w:rsidRPr="008E3466" w:rsidRDefault="00BF3FDC" w:rsidP="00693F85">
            <w:pPr>
              <w:spacing w:before="0" w:after="0"/>
              <w:ind w:firstLine="0"/>
              <w:jc w:val="right"/>
            </w:pPr>
            <w:r w:rsidRPr="008E3466">
              <w:rPr>
                <w:sz w:val="22"/>
                <w:szCs w:val="22"/>
              </w:rPr>
              <w:t>79</w:t>
            </w:r>
          </w:p>
        </w:tc>
        <w:tc>
          <w:tcPr>
            <w:tcW w:w="1122" w:type="dxa"/>
            <w:noWrap/>
            <w:vAlign w:val="bottom"/>
          </w:tcPr>
          <w:p w:rsidR="00BF3FDC" w:rsidRPr="008E3466" w:rsidRDefault="00BF3FDC" w:rsidP="00693F85">
            <w:pPr>
              <w:spacing w:before="0" w:after="0"/>
              <w:ind w:firstLine="0"/>
              <w:jc w:val="right"/>
            </w:pPr>
            <w:r w:rsidRPr="008E3466">
              <w:rPr>
                <w:sz w:val="22"/>
                <w:szCs w:val="22"/>
              </w:rPr>
              <w:t>80</w:t>
            </w:r>
          </w:p>
        </w:tc>
        <w:tc>
          <w:tcPr>
            <w:tcW w:w="1176" w:type="dxa"/>
            <w:noWrap/>
            <w:vAlign w:val="bottom"/>
          </w:tcPr>
          <w:p w:rsidR="00BF3FDC" w:rsidRPr="008E3466" w:rsidRDefault="00BF3FDC" w:rsidP="00693F85">
            <w:pPr>
              <w:spacing w:before="0" w:after="0"/>
              <w:ind w:firstLine="0"/>
              <w:jc w:val="right"/>
            </w:pPr>
            <w:r w:rsidRPr="008E3466">
              <w:rPr>
                <w:sz w:val="22"/>
                <w:szCs w:val="22"/>
              </w:rPr>
              <w:t>82</w:t>
            </w:r>
          </w:p>
        </w:tc>
        <w:tc>
          <w:tcPr>
            <w:tcW w:w="0" w:type="auto"/>
            <w:vAlign w:val="bottom"/>
          </w:tcPr>
          <w:p w:rsidR="00BF3FDC" w:rsidRPr="008E3466" w:rsidRDefault="00BF3FDC" w:rsidP="00693F85">
            <w:pPr>
              <w:spacing w:before="0" w:after="0"/>
              <w:ind w:firstLine="0"/>
              <w:jc w:val="center"/>
            </w:pPr>
            <w:r w:rsidRPr="008E3466">
              <w:rPr>
                <w:sz w:val="22"/>
                <w:szCs w:val="22"/>
              </w:rPr>
              <w:t>3,8</w:t>
            </w:r>
          </w:p>
        </w:tc>
      </w:tr>
      <w:tr w:rsidR="00BF3FDC" w:rsidRPr="008E3466">
        <w:trPr>
          <w:trHeight w:val="255"/>
          <w:jc w:val="center"/>
        </w:trPr>
        <w:tc>
          <w:tcPr>
            <w:tcW w:w="3976" w:type="dxa"/>
            <w:vAlign w:val="center"/>
          </w:tcPr>
          <w:p w:rsidR="00BF3FDC" w:rsidRPr="008E3466" w:rsidRDefault="00BF3FDC" w:rsidP="00693F85">
            <w:pPr>
              <w:spacing w:before="0" w:after="0"/>
              <w:ind w:firstLine="0"/>
              <w:rPr>
                <w:b/>
                <w:bCs/>
              </w:rPr>
            </w:pPr>
            <w:r w:rsidRPr="008E3466">
              <w:rPr>
                <w:b/>
                <w:bCs/>
                <w:sz w:val="22"/>
                <w:szCs w:val="22"/>
              </w:rPr>
              <w:t>Kretingos r. sav.</w:t>
            </w:r>
          </w:p>
        </w:tc>
        <w:tc>
          <w:tcPr>
            <w:tcW w:w="1300" w:type="dxa"/>
            <w:noWrap/>
            <w:vAlign w:val="bottom"/>
          </w:tcPr>
          <w:p w:rsidR="00BF3FDC" w:rsidRPr="008E3466" w:rsidRDefault="00BF3FDC" w:rsidP="00693F85">
            <w:pPr>
              <w:spacing w:before="0" w:after="0"/>
              <w:ind w:firstLine="0"/>
              <w:jc w:val="right"/>
              <w:rPr>
                <w:b/>
                <w:bCs/>
              </w:rPr>
            </w:pPr>
            <w:r w:rsidRPr="008E3466">
              <w:rPr>
                <w:b/>
                <w:bCs/>
                <w:sz w:val="22"/>
                <w:szCs w:val="22"/>
              </w:rPr>
              <w:t>43</w:t>
            </w:r>
          </w:p>
        </w:tc>
        <w:tc>
          <w:tcPr>
            <w:tcW w:w="1122" w:type="dxa"/>
            <w:noWrap/>
            <w:vAlign w:val="bottom"/>
          </w:tcPr>
          <w:p w:rsidR="00BF3FDC" w:rsidRPr="008E3466" w:rsidRDefault="00BF3FDC" w:rsidP="00693F85">
            <w:pPr>
              <w:spacing w:before="0" w:after="0"/>
              <w:ind w:firstLine="0"/>
              <w:jc w:val="right"/>
              <w:rPr>
                <w:b/>
                <w:bCs/>
              </w:rPr>
            </w:pPr>
            <w:r w:rsidRPr="008E3466">
              <w:rPr>
                <w:b/>
                <w:bCs/>
                <w:sz w:val="22"/>
                <w:szCs w:val="22"/>
              </w:rPr>
              <w:t>43</w:t>
            </w:r>
          </w:p>
        </w:tc>
        <w:tc>
          <w:tcPr>
            <w:tcW w:w="1176" w:type="dxa"/>
            <w:noWrap/>
            <w:vAlign w:val="bottom"/>
          </w:tcPr>
          <w:p w:rsidR="00BF3FDC" w:rsidRPr="008E3466" w:rsidRDefault="00BF3FDC" w:rsidP="00693F85">
            <w:pPr>
              <w:spacing w:before="0" w:after="0"/>
              <w:ind w:firstLine="0"/>
              <w:jc w:val="right"/>
              <w:rPr>
                <w:b/>
                <w:bCs/>
              </w:rPr>
            </w:pPr>
            <w:r w:rsidRPr="008E3466">
              <w:rPr>
                <w:b/>
                <w:bCs/>
                <w:sz w:val="22"/>
                <w:szCs w:val="22"/>
              </w:rPr>
              <w:t>51</w:t>
            </w:r>
          </w:p>
        </w:tc>
        <w:tc>
          <w:tcPr>
            <w:tcW w:w="0" w:type="auto"/>
            <w:vAlign w:val="bottom"/>
          </w:tcPr>
          <w:p w:rsidR="00BF3FDC" w:rsidRPr="008E3466" w:rsidRDefault="00BF3FDC" w:rsidP="00693F85">
            <w:pPr>
              <w:spacing w:before="0" w:after="0"/>
              <w:ind w:firstLine="0"/>
              <w:jc w:val="center"/>
              <w:rPr>
                <w:b/>
                <w:bCs/>
              </w:rPr>
            </w:pPr>
            <w:r w:rsidRPr="008E3466">
              <w:rPr>
                <w:b/>
                <w:bCs/>
                <w:sz w:val="22"/>
                <w:szCs w:val="22"/>
              </w:rPr>
              <w:t>18,6</w:t>
            </w:r>
          </w:p>
        </w:tc>
      </w:tr>
      <w:tr w:rsidR="00BF3FDC" w:rsidRPr="008E3466">
        <w:trPr>
          <w:trHeight w:val="255"/>
          <w:jc w:val="center"/>
        </w:trPr>
        <w:tc>
          <w:tcPr>
            <w:tcW w:w="3976" w:type="dxa"/>
            <w:vAlign w:val="center"/>
          </w:tcPr>
          <w:p w:rsidR="00BF3FDC" w:rsidRPr="008E3466" w:rsidRDefault="00BF3FDC" w:rsidP="00693F85">
            <w:pPr>
              <w:spacing w:before="0" w:after="0"/>
              <w:ind w:firstLine="0"/>
            </w:pPr>
            <w:r w:rsidRPr="008E3466">
              <w:rPr>
                <w:sz w:val="22"/>
                <w:szCs w:val="22"/>
              </w:rPr>
              <w:t>Šilutės r. sav.</w:t>
            </w:r>
          </w:p>
        </w:tc>
        <w:tc>
          <w:tcPr>
            <w:tcW w:w="1300" w:type="dxa"/>
            <w:noWrap/>
            <w:vAlign w:val="bottom"/>
          </w:tcPr>
          <w:p w:rsidR="00BF3FDC" w:rsidRPr="008E3466" w:rsidRDefault="00BF3FDC" w:rsidP="00693F85">
            <w:pPr>
              <w:spacing w:before="0" w:after="0"/>
              <w:ind w:firstLine="0"/>
              <w:jc w:val="right"/>
            </w:pPr>
            <w:r w:rsidRPr="008E3466">
              <w:rPr>
                <w:sz w:val="22"/>
                <w:szCs w:val="22"/>
              </w:rPr>
              <w:t>68</w:t>
            </w:r>
          </w:p>
        </w:tc>
        <w:tc>
          <w:tcPr>
            <w:tcW w:w="1122" w:type="dxa"/>
            <w:noWrap/>
            <w:vAlign w:val="bottom"/>
          </w:tcPr>
          <w:p w:rsidR="00BF3FDC" w:rsidRPr="008E3466" w:rsidRDefault="00BF3FDC" w:rsidP="00693F85">
            <w:pPr>
              <w:spacing w:before="0" w:after="0"/>
              <w:ind w:firstLine="0"/>
              <w:jc w:val="right"/>
            </w:pPr>
            <w:r w:rsidRPr="008E3466">
              <w:rPr>
                <w:sz w:val="22"/>
                <w:szCs w:val="22"/>
              </w:rPr>
              <w:t>54</w:t>
            </w:r>
          </w:p>
        </w:tc>
        <w:tc>
          <w:tcPr>
            <w:tcW w:w="1176" w:type="dxa"/>
            <w:noWrap/>
            <w:vAlign w:val="bottom"/>
          </w:tcPr>
          <w:p w:rsidR="00BF3FDC" w:rsidRPr="008E3466" w:rsidRDefault="00BF3FDC" w:rsidP="00693F85">
            <w:pPr>
              <w:spacing w:before="0" w:after="0"/>
              <w:ind w:firstLine="0"/>
              <w:jc w:val="right"/>
            </w:pPr>
            <w:r w:rsidRPr="008E3466">
              <w:rPr>
                <w:sz w:val="22"/>
                <w:szCs w:val="22"/>
              </w:rPr>
              <w:t>49</w:t>
            </w:r>
          </w:p>
        </w:tc>
        <w:tc>
          <w:tcPr>
            <w:tcW w:w="0" w:type="auto"/>
            <w:vAlign w:val="bottom"/>
          </w:tcPr>
          <w:p w:rsidR="00BF3FDC" w:rsidRPr="008E3466" w:rsidRDefault="00BF3FDC" w:rsidP="00693F85">
            <w:pPr>
              <w:spacing w:before="0" w:after="0"/>
              <w:ind w:firstLine="0"/>
              <w:jc w:val="center"/>
            </w:pPr>
            <w:r w:rsidRPr="008E3466">
              <w:rPr>
                <w:sz w:val="22"/>
                <w:szCs w:val="22"/>
              </w:rPr>
              <w:t>-27,9</w:t>
            </w:r>
          </w:p>
        </w:tc>
      </w:tr>
      <w:tr w:rsidR="00BF3FDC" w:rsidRPr="008E3466">
        <w:trPr>
          <w:trHeight w:val="255"/>
          <w:jc w:val="center"/>
        </w:trPr>
        <w:tc>
          <w:tcPr>
            <w:tcW w:w="3976" w:type="dxa"/>
            <w:vAlign w:val="center"/>
          </w:tcPr>
          <w:p w:rsidR="00BF3FDC" w:rsidRPr="008E3466" w:rsidRDefault="00BF3FDC" w:rsidP="00693F85">
            <w:pPr>
              <w:spacing w:before="0" w:after="0"/>
              <w:ind w:firstLine="0"/>
            </w:pPr>
            <w:r w:rsidRPr="008E3466">
              <w:rPr>
                <w:sz w:val="22"/>
                <w:szCs w:val="22"/>
              </w:rPr>
              <w:t>Plungės r. sav.</w:t>
            </w:r>
          </w:p>
        </w:tc>
        <w:tc>
          <w:tcPr>
            <w:tcW w:w="1300" w:type="dxa"/>
            <w:noWrap/>
            <w:vAlign w:val="bottom"/>
          </w:tcPr>
          <w:p w:rsidR="00BF3FDC" w:rsidRPr="008E3466" w:rsidRDefault="00BF3FDC" w:rsidP="00693F85">
            <w:pPr>
              <w:spacing w:before="0" w:after="0"/>
              <w:ind w:firstLine="0"/>
              <w:jc w:val="right"/>
            </w:pPr>
            <w:r w:rsidRPr="008E3466">
              <w:rPr>
                <w:sz w:val="22"/>
                <w:szCs w:val="22"/>
              </w:rPr>
              <w:t>42</w:t>
            </w:r>
          </w:p>
        </w:tc>
        <w:tc>
          <w:tcPr>
            <w:tcW w:w="1122" w:type="dxa"/>
            <w:noWrap/>
            <w:vAlign w:val="bottom"/>
          </w:tcPr>
          <w:p w:rsidR="00BF3FDC" w:rsidRPr="008E3466" w:rsidRDefault="00BF3FDC" w:rsidP="00693F85">
            <w:pPr>
              <w:spacing w:before="0" w:after="0"/>
              <w:ind w:firstLine="0"/>
              <w:jc w:val="right"/>
            </w:pPr>
            <w:r w:rsidRPr="008E3466">
              <w:rPr>
                <w:sz w:val="22"/>
                <w:szCs w:val="22"/>
              </w:rPr>
              <w:t>34</w:t>
            </w:r>
          </w:p>
        </w:tc>
        <w:tc>
          <w:tcPr>
            <w:tcW w:w="1176" w:type="dxa"/>
            <w:noWrap/>
            <w:vAlign w:val="bottom"/>
          </w:tcPr>
          <w:p w:rsidR="00BF3FDC" w:rsidRPr="008E3466" w:rsidRDefault="00BF3FDC" w:rsidP="00693F85">
            <w:pPr>
              <w:spacing w:before="0" w:after="0"/>
              <w:ind w:firstLine="0"/>
              <w:jc w:val="right"/>
            </w:pPr>
            <w:r w:rsidRPr="008E3466">
              <w:rPr>
                <w:sz w:val="22"/>
                <w:szCs w:val="22"/>
              </w:rPr>
              <w:t>31</w:t>
            </w:r>
          </w:p>
        </w:tc>
        <w:tc>
          <w:tcPr>
            <w:tcW w:w="0" w:type="auto"/>
            <w:vAlign w:val="bottom"/>
          </w:tcPr>
          <w:p w:rsidR="00BF3FDC" w:rsidRPr="008E3466" w:rsidRDefault="00BF3FDC" w:rsidP="00693F85">
            <w:pPr>
              <w:spacing w:before="0" w:after="0"/>
              <w:ind w:firstLine="0"/>
              <w:jc w:val="center"/>
            </w:pPr>
            <w:r w:rsidRPr="008E3466">
              <w:rPr>
                <w:sz w:val="22"/>
                <w:szCs w:val="22"/>
              </w:rPr>
              <w:t>-26,2</w:t>
            </w:r>
          </w:p>
        </w:tc>
      </w:tr>
    </w:tbl>
    <w:p w:rsidR="00BF3FDC" w:rsidRPr="008E3466" w:rsidRDefault="00BF3FDC" w:rsidP="002A7D41">
      <w:pPr>
        <w:pStyle w:val="Teksto"/>
        <w:spacing w:before="120" w:after="240"/>
        <w:ind w:firstLine="0"/>
        <w:jc w:val="center"/>
        <w:rPr>
          <w:rFonts w:ascii="Times New Roman" w:hAnsi="Times New Roman"/>
          <w:i/>
          <w:iCs/>
          <w:sz w:val="20"/>
          <w:szCs w:val="20"/>
        </w:rPr>
      </w:pPr>
      <w:r w:rsidRPr="008E3466">
        <w:rPr>
          <w:rFonts w:ascii="Times New Roman" w:hAnsi="Times New Roman"/>
          <w:i/>
          <w:iCs/>
          <w:sz w:val="20"/>
          <w:szCs w:val="20"/>
        </w:rPr>
        <w:t>Šaltinis: Lietuvos statistikos departamentas</w:t>
      </w:r>
    </w:p>
    <w:p w:rsidR="00BF3FDC" w:rsidRPr="008E3466" w:rsidRDefault="00BF3FDC" w:rsidP="002A7D41">
      <w:pPr>
        <w:autoSpaceDE w:val="0"/>
        <w:autoSpaceDN w:val="0"/>
        <w:adjustRightInd w:val="0"/>
      </w:pPr>
      <w:r w:rsidRPr="008E3466">
        <w:t>Visoje šalyje bei visose nagrinėjamose savivaldybėse pastebimas žuvusiųjų skaičiaus mažėjimas, o sužeistųjų eismo įvykių metu skaičius mažėja visoje šalyje bei Šilutės rajono savivaldybėje.</w:t>
      </w:r>
    </w:p>
    <w:p w:rsidR="00BF3FDC" w:rsidRPr="008E3466" w:rsidRDefault="00BF3FDC" w:rsidP="002A7D41">
      <w:pPr>
        <w:autoSpaceDE w:val="0"/>
        <w:autoSpaceDN w:val="0"/>
        <w:adjustRightInd w:val="0"/>
      </w:pPr>
      <w:r w:rsidRPr="008E3466">
        <w:t>Kretingos rajone 2012 m. buvo užregistruota 118 gaisrų (žr. 2.4.3.5 lentelę), t.</w:t>
      </w:r>
      <w:r w:rsidR="0090096D">
        <w:t xml:space="preserve"> </w:t>
      </w:r>
      <w:r w:rsidRPr="008E3466">
        <w:t xml:space="preserve">y. 23,4 proc. mažiau nei 2009 m. Gaisrų skaičiaus mažėjimas pastebimas visose nagrinėjamose teritorijose. 2012 m. daugiausiai gaisrų kilo Šilutės rajono savivaldybėje (230 gaisrų). </w:t>
      </w:r>
    </w:p>
    <w:p w:rsidR="00BF3FDC" w:rsidRPr="008E3466" w:rsidRDefault="00BF3FDC" w:rsidP="002A7D41">
      <w:pPr>
        <w:pStyle w:val="Teksto"/>
        <w:spacing w:before="360" w:after="120"/>
        <w:ind w:firstLine="0"/>
        <w:jc w:val="center"/>
        <w:rPr>
          <w:rFonts w:ascii="Times New Roman" w:hAnsi="Times New Roman"/>
        </w:rPr>
      </w:pPr>
      <w:r w:rsidRPr="008E3466">
        <w:rPr>
          <w:rFonts w:ascii="Times New Roman" w:hAnsi="Times New Roman"/>
          <w:b/>
          <w:bCs/>
        </w:rPr>
        <w:t>2.4.3.5. lentel</w:t>
      </w:r>
      <w:r w:rsidRPr="008E3466">
        <w:rPr>
          <w:rFonts w:ascii="Times New Roman" w:hAnsi="Times New Roman"/>
        </w:rPr>
        <w:t>ė</w:t>
      </w:r>
      <w:r w:rsidRPr="008E3466">
        <w:rPr>
          <w:rFonts w:ascii="Times New Roman" w:hAnsi="Times New Roman"/>
          <w:b/>
          <w:bCs/>
        </w:rPr>
        <w:t>. Užregistruotų gaisrų skaičius, 2009-2012 m.</w:t>
      </w: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1254"/>
        <w:gridCol w:w="1233"/>
        <w:gridCol w:w="1139"/>
        <w:gridCol w:w="1321"/>
        <w:gridCol w:w="2420"/>
      </w:tblGrid>
      <w:tr w:rsidR="00BF3FDC" w:rsidRPr="008E3466">
        <w:trPr>
          <w:trHeight w:val="270"/>
          <w:jc w:val="center"/>
        </w:trPr>
        <w:tc>
          <w:tcPr>
            <w:tcW w:w="2661" w:type="dxa"/>
            <w:vAlign w:val="center"/>
          </w:tcPr>
          <w:p w:rsidR="00BF3FDC" w:rsidRPr="008E3466" w:rsidRDefault="00BF3FDC" w:rsidP="00693F85">
            <w:pPr>
              <w:spacing w:before="0" w:after="0"/>
              <w:ind w:firstLine="0"/>
              <w:jc w:val="center"/>
              <w:rPr>
                <w:b/>
                <w:bCs/>
              </w:rPr>
            </w:pPr>
            <w:r w:rsidRPr="008E3466">
              <w:rPr>
                <w:b/>
                <w:bCs/>
              </w:rPr>
              <w:t>Administracinė teritorija/</w:t>
            </w:r>
          </w:p>
          <w:p w:rsidR="00BF3FDC" w:rsidRPr="008E3466" w:rsidRDefault="00BF3FDC" w:rsidP="00693F85">
            <w:pPr>
              <w:spacing w:before="0" w:after="0"/>
              <w:ind w:firstLine="0"/>
              <w:jc w:val="center"/>
              <w:rPr>
                <w:b/>
                <w:bCs/>
              </w:rPr>
            </w:pPr>
            <w:r w:rsidRPr="008E3466">
              <w:rPr>
                <w:b/>
                <w:bCs/>
              </w:rPr>
              <w:t>Metai   </w:t>
            </w:r>
          </w:p>
        </w:tc>
        <w:tc>
          <w:tcPr>
            <w:tcW w:w="1254" w:type="dxa"/>
            <w:vAlign w:val="center"/>
          </w:tcPr>
          <w:p w:rsidR="00BF3FDC" w:rsidRPr="008E3466" w:rsidRDefault="00BF3FDC" w:rsidP="00693F85">
            <w:pPr>
              <w:spacing w:before="0" w:after="0"/>
              <w:ind w:firstLine="0"/>
              <w:jc w:val="center"/>
              <w:rPr>
                <w:b/>
                <w:bCs/>
              </w:rPr>
            </w:pPr>
            <w:r w:rsidRPr="008E3466">
              <w:rPr>
                <w:b/>
                <w:bCs/>
              </w:rPr>
              <w:t>2009</w:t>
            </w:r>
          </w:p>
        </w:tc>
        <w:tc>
          <w:tcPr>
            <w:tcW w:w="1233" w:type="dxa"/>
            <w:vAlign w:val="center"/>
          </w:tcPr>
          <w:p w:rsidR="00BF3FDC" w:rsidRPr="008E3466" w:rsidRDefault="00BF3FDC" w:rsidP="00693F85">
            <w:pPr>
              <w:spacing w:before="0" w:after="0"/>
              <w:ind w:firstLine="0"/>
              <w:jc w:val="center"/>
              <w:rPr>
                <w:b/>
                <w:bCs/>
              </w:rPr>
            </w:pPr>
            <w:r w:rsidRPr="008E3466">
              <w:rPr>
                <w:b/>
                <w:bCs/>
              </w:rPr>
              <w:t>2010</w:t>
            </w:r>
          </w:p>
        </w:tc>
        <w:tc>
          <w:tcPr>
            <w:tcW w:w="1139" w:type="dxa"/>
            <w:vAlign w:val="center"/>
          </w:tcPr>
          <w:p w:rsidR="00BF3FDC" w:rsidRPr="008E3466" w:rsidRDefault="00BF3FDC" w:rsidP="00693F85">
            <w:pPr>
              <w:spacing w:before="0" w:after="0"/>
              <w:ind w:firstLine="0"/>
              <w:jc w:val="center"/>
              <w:rPr>
                <w:b/>
                <w:bCs/>
              </w:rPr>
            </w:pPr>
            <w:r w:rsidRPr="008E3466">
              <w:rPr>
                <w:b/>
                <w:bCs/>
              </w:rPr>
              <w:t>2011</w:t>
            </w:r>
          </w:p>
        </w:tc>
        <w:tc>
          <w:tcPr>
            <w:tcW w:w="1321" w:type="dxa"/>
            <w:vAlign w:val="center"/>
          </w:tcPr>
          <w:p w:rsidR="00BF3FDC" w:rsidRPr="008E3466" w:rsidRDefault="00BF3FDC" w:rsidP="009A4CBE">
            <w:pPr>
              <w:spacing w:before="0" w:after="0"/>
              <w:ind w:firstLine="0"/>
              <w:jc w:val="center"/>
              <w:rPr>
                <w:b/>
                <w:bCs/>
              </w:rPr>
            </w:pPr>
            <w:r w:rsidRPr="008E3466">
              <w:rPr>
                <w:b/>
                <w:bCs/>
              </w:rPr>
              <w:t>2012</w:t>
            </w:r>
          </w:p>
        </w:tc>
        <w:tc>
          <w:tcPr>
            <w:tcW w:w="2420" w:type="dxa"/>
          </w:tcPr>
          <w:p w:rsidR="00BF3FDC" w:rsidRPr="008E3466" w:rsidRDefault="00BF3FDC" w:rsidP="00450165">
            <w:pPr>
              <w:spacing w:before="0" w:after="0"/>
              <w:ind w:firstLine="0"/>
              <w:jc w:val="center"/>
              <w:rPr>
                <w:b/>
                <w:bCs/>
              </w:rPr>
            </w:pPr>
            <w:r w:rsidRPr="008E3466">
              <w:rPr>
                <w:b/>
                <w:bCs/>
              </w:rPr>
              <w:t>Pokytis proc., 2012 m. lyginant su 2009 m.</w:t>
            </w:r>
          </w:p>
        </w:tc>
      </w:tr>
      <w:tr w:rsidR="00BF3FDC" w:rsidRPr="008E3466">
        <w:trPr>
          <w:trHeight w:val="255"/>
          <w:jc w:val="center"/>
        </w:trPr>
        <w:tc>
          <w:tcPr>
            <w:tcW w:w="2661" w:type="dxa"/>
            <w:vAlign w:val="center"/>
          </w:tcPr>
          <w:p w:rsidR="00BF3FDC" w:rsidRPr="008E3466" w:rsidRDefault="00BF3FDC" w:rsidP="00450165">
            <w:pPr>
              <w:spacing w:before="0" w:after="0"/>
              <w:ind w:firstLine="0"/>
            </w:pPr>
            <w:r w:rsidRPr="008E3466">
              <w:t>Lietuvos Respublika</w:t>
            </w:r>
          </w:p>
        </w:tc>
        <w:tc>
          <w:tcPr>
            <w:tcW w:w="1254" w:type="dxa"/>
            <w:noWrap/>
            <w:vAlign w:val="center"/>
          </w:tcPr>
          <w:p w:rsidR="00BF3FDC" w:rsidRPr="008E3466" w:rsidRDefault="00BF3FDC" w:rsidP="00450165">
            <w:pPr>
              <w:spacing w:before="0" w:after="0"/>
              <w:ind w:firstLine="0"/>
              <w:jc w:val="center"/>
            </w:pPr>
            <w:r w:rsidRPr="008E3466">
              <w:t>16.195</w:t>
            </w:r>
          </w:p>
        </w:tc>
        <w:tc>
          <w:tcPr>
            <w:tcW w:w="1233" w:type="dxa"/>
            <w:noWrap/>
            <w:vAlign w:val="center"/>
          </w:tcPr>
          <w:p w:rsidR="00BF3FDC" w:rsidRPr="008E3466" w:rsidRDefault="00BF3FDC" w:rsidP="00450165">
            <w:pPr>
              <w:spacing w:before="0" w:after="0"/>
              <w:ind w:firstLine="0"/>
              <w:jc w:val="center"/>
            </w:pPr>
            <w:r w:rsidRPr="008E3466">
              <w:t>12.190</w:t>
            </w:r>
          </w:p>
        </w:tc>
        <w:tc>
          <w:tcPr>
            <w:tcW w:w="1139" w:type="dxa"/>
            <w:noWrap/>
            <w:vAlign w:val="center"/>
          </w:tcPr>
          <w:p w:rsidR="00BF3FDC" w:rsidRPr="008E3466" w:rsidRDefault="00BF3FDC" w:rsidP="00450165">
            <w:pPr>
              <w:spacing w:before="0" w:after="0"/>
              <w:ind w:firstLine="0"/>
              <w:jc w:val="center"/>
            </w:pPr>
            <w:r w:rsidRPr="008E3466">
              <w:t>12.306</w:t>
            </w:r>
          </w:p>
        </w:tc>
        <w:tc>
          <w:tcPr>
            <w:tcW w:w="1321" w:type="dxa"/>
            <w:vAlign w:val="center"/>
          </w:tcPr>
          <w:p w:rsidR="00BF3FDC" w:rsidRPr="008E3466" w:rsidRDefault="00BF3FDC" w:rsidP="00450165">
            <w:pPr>
              <w:spacing w:before="0" w:after="0"/>
              <w:ind w:firstLine="0"/>
              <w:jc w:val="center"/>
            </w:pPr>
            <w:r w:rsidRPr="008E3466">
              <w:t>11.255</w:t>
            </w:r>
          </w:p>
        </w:tc>
        <w:tc>
          <w:tcPr>
            <w:tcW w:w="2420" w:type="dxa"/>
            <w:vAlign w:val="center"/>
          </w:tcPr>
          <w:p w:rsidR="00BF3FDC" w:rsidRPr="008E3466" w:rsidRDefault="00BF3FDC" w:rsidP="00450165">
            <w:pPr>
              <w:spacing w:before="0" w:after="0"/>
              <w:ind w:firstLine="0"/>
              <w:jc w:val="center"/>
              <w:rPr>
                <w:color w:val="000000"/>
                <w:lang w:val="en-US"/>
              </w:rPr>
            </w:pPr>
            <w:r w:rsidRPr="008E3466">
              <w:rPr>
                <w:color w:val="000000"/>
              </w:rPr>
              <w:t>-30,5</w:t>
            </w:r>
          </w:p>
        </w:tc>
      </w:tr>
      <w:tr w:rsidR="00BF3FDC" w:rsidRPr="008E3466">
        <w:trPr>
          <w:trHeight w:val="255"/>
          <w:jc w:val="center"/>
        </w:trPr>
        <w:tc>
          <w:tcPr>
            <w:tcW w:w="2661" w:type="dxa"/>
            <w:vAlign w:val="center"/>
          </w:tcPr>
          <w:p w:rsidR="00BF3FDC" w:rsidRPr="008E3466" w:rsidRDefault="00BF3FDC" w:rsidP="00450165">
            <w:pPr>
              <w:spacing w:before="0" w:after="0"/>
              <w:ind w:firstLine="0"/>
            </w:pPr>
            <w:r w:rsidRPr="008E3466">
              <w:t>Jonavos r. sav.</w:t>
            </w:r>
          </w:p>
        </w:tc>
        <w:tc>
          <w:tcPr>
            <w:tcW w:w="1254" w:type="dxa"/>
            <w:noWrap/>
            <w:vAlign w:val="center"/>
          </w:tcPr>
          <w:p w:rsidR="00BF3FDC" w:rsidRPr="008E3466" w:rsidRDefault="00BF3FDC" w:rsidP="00450165">
            <w:pPr>
              <w:spacing w:before="0" w:after="0"/>
              <w:ind w:firstLine="0"/>
              <w:jc w:val="center"/>
            </w:pPr>
            <w:r w:rsidRPr="008E3466">
              <w:t>258</w:t>
            </w:r>
          </w:p>
        </w:tc>
        <w:tc>
          <w:tcPr>
            <w:tcW w:w="1233" w:type="dxa"/>
            <w:noWrap/>
            <w:vAlign w:val="center"/>
          </w:tcPr>
          <w:p w:rsidR="00BF3FDC" w:rsidRPr="008E3466" w:rsidRDefault="00BF3FDC" w:rsidP="00450165">
            <w:pPr>
              <w:spacing w:before="0" w:after="0"/>
              <w:ind w:firstLine="0"/>
              <w:jc w:val="center"/>
            </w:pPr>
            <w:r w:rsidRPr="008E3466">
              <w:t>182</w:t>
            </w:r>
          </w:p>
        </w:tc>
        <w:tc>
          <w:tcPr>
            <w:tcW w:w="1139" w:type="dxa"/>
            <w:noWrap/>
            <w:vAlign w:val="center"/>
          </w:tcPr>
          <w:p w:rsidR="00BF3FDC" w:rsidRPr="008E3466" w:rsidRDefault="00BF3FDC" w:rsidP="00450165">
            <w:pPr>
              <w:spacing w:before="0" w:after="0"/>
              <w:ind w:firstLine="0"/>
              <w:jc w:val="center"/>
            </w:pPr>
            <w:r w:rsidRPr="008E3466">
              <w:t>202</w:t>
            </w:r>
          </w:p>
        </w:tc>
        <w:tc>
          <w:tcPr>
            <w:tcW w:w="1321" w:type="dxa"/>
            <w:vAlign w:val="center"/>
          </w:tcPr>
          <w:p w:rsidR="00BF3FDC" w:rsidRPr="008E3466" w:rsidRDefault="00BF3FDC" w:rsidP="00450165">
            <w:pPr>
              <w:spacing w:before="0" w:after="0"/>
              <w:ind w:firstLine="0"/>
              <w:jc w:val="center"/>
            </w:pPr>
            <w:r w:rsidRPr="008E3466">
              <w:t>198</w:t>
            </w:r>
          </w:p>
        </w:tc>
        <w:tc>
          <w:tcPr>
            <w:tcW w:w="2420" w:type="dxa"/>
            <w:vAlign w:val="center"/>
          </w:tcPr>
          <w:p w:rsidR="00BF3FDC" w:rsidRPr="008E3466" w:rsidRDefault="00BF3FDC" w:rsidP="00450165">
            <w:pPr>
              <w:spacing w:before="0" w:after="0"/>
              <w:ind w:firstLine="0"/>
              <w:jc w:val="center"/>
              <w:rPr>
                <w:color w:val="000000"/>
                <w:lang w:val="en-US"/>
              </w:rPr>
            </w:pPr>
            <w:r w:rsidRPr="008E3466">
              <w:rPr>
                <w:color w:val="000000"/>
              </w:rPr>
              <w:t>-23,3</w:t>
            </w:r>
          </w:p>
        </w:tc>
      </w:tr>
      <w:tr w:rsidR="00BF3FDC" w:rsidRPr="008E3466">
        <w:trPr>
          <w:trHeight w:val="255"/>
          <w:jc w:val="center"/>
        </w:trPr>
        <w:tc>
          <w:tcPr>
            <w:tcW w:w="2661" w:type="dxa"/>
            <w:vAlign w:val="center"/>
          </w:tcPr>
          <w:p w:rsidR="00BF3FDC" w:rsidRPr="008E3466" w:rsidRDefault="00BF3FDC" w:rsidP="00450165">
            <w:pPr>
              <w:spacing w:before="0" w:after="0"/>
              <w:ind w:firstLine="0"/>
            </w:pPr>
            <w:r w:rsidRPr="008E3466">
              <w:t>Klaipėdos r. sav.</w:t>
            </w:r>
          </w:p>
        </w:tc>
        <w:tc>
          <w:tcPr>
            <w:tcW w:w="1254" w:type="dxa"/>
            <w:noWrap/>
            <w:vAlign w:val="center"/>
          </w:tcPr>
          <w:p w:rsidR="00BF3FDC" w:rsidRPr="008E3466" w:rsidRDefault="00BF3FDC" w:rsidP="00450165">
            <w:pPr>
              <w:spacing w:before="0" w:after="0"/>
              <w:ind w:firstLine="0"/>
              <w:jc w:val="center"/>
            </w:pPr>
            <w:r w:rsidRPr="008E3466">
              <w:t>281</w:t>
            </w:r>
          </w:p>
        </w:tc>
        <w:tc>
          <w:tcPr>
            <w:tcW w:w="1233" w:type="dxa"/>
            <w:noWrap/>
            <w:vAlign w:val="center"/>
          </w:tcPr>
          <w:p w:rsidR="00BF3FDC" w:rsidRPr="008E3466" w:rsidRDefault="00BF3FDC" w:rsidP="00450165">
            <w:pPr>
              <w:spacing w:before="0" w:after="0"/>
              <w:ind w:firstLine="0"/>
              <w:jc w:val="center"/>
            </w:pPr>
            <w:r w:rsidRPr="008E3466">
              <w:t>244</w:t>
            </w:r>
          </w:p>
        </w:tc>
        <w:tc>
          <w:tcPr>
            <w:tcW w:w="1139" w:type="dxa"/>
            <w:noWrap/>
            <w:vAlign w:val="center"/>
          </w:tcPr>
          <w:p w:rsidR="00BF3FDC" w:rsidRPr="008E3466" w:rsidRDefault="00BF3FDC" w:rsidP="00450165">
            <w:pPr>
              <w:spacing w:before="0" w:after="0"/>
              <w:ind w:firstLine="0"/>
              <w:jc w:val="center"/>
            </w:pPr>
            <w:r w:rsidRPr="008E3466">
              <w:t>188</w:t>
            </w:r>
          </w:p>
        </w:tc>
        <w:tc>
          <w:tcPr>
            <w:tcW w:w="1321" w:type="dxa"/>
            <w:vAlign w:val="center"/>
          </w:tcPr>
          <w:p w:rsidR="00BF3FDC" w:rsidRPr="008E3466" w:rsidRDefault="00BF3FDC" w:rsidP="00450165">
            <w:pPr>
              <w:spacing w:before="0" w:after="0"/>
              <w:ind w:firstLine="0"/>
              <w:jc w:val="center"/>
            </w:pPr>
            <w:r w:rsidRPr="008E3466">
              <w:t>209</w:t>
            </w:r>
          </w:p>
        </w:tc>
        <w:tc>
          <w:tcPr>
            <w:tcW w:w="2420" w:type="dxa"/>
            <w:vAlign w:val="center"/>
          </w:tcPr>
          <w:p w:rsidR="00BF3FDC" w:rsidRPr="008E3466" w:rsidRDefault="00BF3FDC" w:rsidP="00450165">
            <w:pPr>
              <w:spacing w:before="0" w:after="0"/>
              <w:ind w:firstLine="0"/>
              <w:jc w:val="center"/>
              <w:rPr>
                <w:color w:val="000000"/>
                <w:lang w:val="en-US"/>
              </w:rPr>
            </w:pPr>
            <w:r w:rsidRPr="008E3466">
              <w:rPr>
                <w:color w:val="000000"/>
              </w:rPr>
              <w:t>-25,6</w:t>
            </w:r>
          </w:p>
        </w:tc>
      </w:tr>
      <w:tr w:rsidR="00BF3FDC" w:rsidRPr="008E3466">
        <w:trPr>
          <w:trHeight w:val="255"/>
          <w:jc w:val="center"/>
        </w:trPr>
        <w:tc>
          <w:tcPr>
            <w:tcW w:w="2661" w:type="dxa"/>
            <w:vAlign w:val="center"/>
          </w:tcPr>
          <w:p w:rsidR="00BF3FDC" w:rsidRPr="008E3466" w:rsidRDefault="00BF3FDC" w:rsidP="00450165">
            <w:pPr>
              <w:spacing w:before="0" w:after="0"/>
              <w:ind w:firstLine="0"/>
              <w:rPr>
                <w:b/>
                <w:bCs/>
              </w:rPr>
            </w:pPr>
            <w:r w:rsidRPr="008E3466">
              <w:rPr>
                <w:b/>
                <w:bCs/>
              </w:rPr>
              <w:t>Kretingos r. sav.</w:t>
            </w:r>
          </w:p>
        </w:tc>
        <w:tc>
          <w:tcPr>
            <w:tcW w:w="1254" w:type="dxa"/>
            <w:noWrap/>
            <w:vAlign w:val="center"/>
          </w:tcPr>
          <w:p w:rsidR="00BF3FDC" w:rsidRPr="008E3466" w:rsidRDefault="00BF3FDC" w:rsidP="00450165">
            <w:pPr>
              <w:spacing w:before="0" w:after="0"/>
              <w:ind w:firstLine="0"/>
              <w:jc w:val="center"/>
              <w:rPr>
                <w:b/>
                <w:bCs/>
              </w:rPr>
            </w:pPr>
            <w:r w:rsidRPr="008E3466">
              <w:rPr>
                <w:b/>
                <w:bCs/>
              </w:rPr>
              <w:t>154</w:t>
            </w:r>
          </w:p>
        </w:tc>
        <w:tc>
          <w:tcPr>
            <w:tcW w:w="1233" w:type="dxa"/>
            <w:noWrap/>
            <w:vAlign w:val="center"/>
          </w:tcPr>
          <w:p w:rsidR="00BF3FDC" w:rsidRPr="008E3466" w:rsidRDefault="00BF3FDC" w:rsidP="00450165">
            <w:pPr>
              <w:spacing w:before="0" w:after="0"/>
              <w:ind w:firstLine="0"/>
              <w:jc w:val="center"/>
              <w:rPr>
                <w:b/>
                <w:bCs/>
              </w:rPr>
            </w:pPr>
            <w:r w:rsidRPr="008E3466">
              <w:rPr>
                <w:b/>
                <w:bCs/>
              </w:rPr>
              <w:t>142</w:t>
            </w:r>
          </w:p>
        </w:tc>
        <w:tc>
          <w:tcPr>
            <w:tcW w:w="1139" w:type="dxa"/>
            <w:noWrap/>
            <w:vAlign w:val="center"/>
          </w:tcPr>
          <w:p w:rsidR="00BF3FDC" w:rsidRPr="008E3466" w:rsidRDefault="00BF3FDC" w:rsidP="00450165">
            <w:pPr>
              <w:spacing w:before="0" w:after="0"/>
              <w:ind w:firstLine="0"/>
              <w:jc w:val="center"/>
              <w:rPr>
                <w:b/>
                <w:bCs/>
              </w:rPr>
            </w:pPr>
            <w:r w:rsidRPr="008E3466">
              <w:rPr>
                <w:b/>
                <w:bCs/>
              </w:rPr>
              <w:t>126</w:t>
            </w:r>
          </w:p>
        </w:tc>
        <w:tc>
          <w:tcPr>
            <w:tcW w:w="1321" w:type="dxa"/>
            <w:vAlign w:val="center"/>
          </w:tcPr>
          <w:p w:rsidR="00BF3FDC" w:rsidRPr="008E3466" w:rsidRDefault="00BF3FDC" w:rsidP="00450165">
            <w:pPr>
              <w:spacing w:before="0" w:after="0"/>
              <w:ind w:firstLine="0"/>
              <w:jc w:val="center"/>
              <w:rPr>
                <w:b/>
                <w:bCs/>
              </w:rPr>
            </w:pPr>
            <w:r w:rsidRPr="008E3466">
              <w:rPr>
                <w:b/>
                <w:bCs/>
              </w:rPr>
              <w:t>118</w:t>
            </w:r>
          </w:p>
        </w:tc>
        <w:tc>
          <w:tcPr>
            <w:tcW w:w="2420" w:type="dxa"/>
            <w:vAlign w:val="center"/>
          </w:tcPr>
          <w:p w:rsidR="00BF3FDC" w:rsidRPr="008E3466" w:rsidRDefault="00BF3FDC" w:rsidP="00450165">
            <w:pPr>
              <w:spacing w:before="0" w:after="0"/>
              <w:ind w:firstLine="0"/>
              <w:jc w:val="center"/>
              <w:rPr>
                <w:b/>
                <w:bCs/>
                <w:color w:val="000000"/>
                <w:lang w:val="en-US"/>
              </w:rPr>
            </w:pPr>
            <w:r w:rsidRPr="008E3466">
              <w:rPr>
                <w:b/>
                <w:bCs/>
                <w:color w:val="000000"/>
              </w:rPr>
              <w:t>-23,4</w:t>
            </w:r>
          </w:p>
        </w:tc>
      </w:tr>
      <w:tr w:rsidR="00BF3FDC" w:rsidRPr="008E3466">
        <w:trPr>
          <w:trHeight w:val="255"/>
          <w:jc w:val="center"/>
        </w:trPr>
        <w:tc>
          <w:tcPr>
            <w:tcW w:w="2661" w:type="dxa"/>
            <w:vAlign w:val="center"/>
          </w:tcPr>
          <w:p w:rsidR="00BF3FDC" w:rsidRPr="008E3466" w:rsidRDefault="00BF3FDC" w:rsidP="00450165">
            <w:pPr>
              <w:spacing w:before="0" w:after="0"/>
              <w:ind w:firstLine="0"/>
            </w:pPr>
            <w:r w:rsidRPr="008E3466">
              <w:t>Šilutės r. sav.</w:t>
            </w:r>
          </w:p>
        </w:tc>
        <w:tc>
          <w:tcPr>
            <w:tcW w:w="1254" w:type="dxa"/>
            <w:noWrap/>
            <w:vAlign w:val="center"/>
          </w:tcPr>
          <w:p w:rsidR="00BF3FDC" w:rsidRPr="008E3466" w:rsidRDefault="00BF3FDC" w:rsidP="00450165">
            <w:pPr>
              <w:spacing w:before="0" w:after="0"/>
              <w:ind w:firstLine="0"/>
              <w:jc w:val="center"/>
            </w:pPr>
            <w:r w:rsidRPr="008E3466">
              <w:t>295</w:t>
            </w:r>
          </w:p>
        </w:tc>
        <w:tc>
          <w:tcPr>
            <w:tcW w:w="1233" w:type="dxa"/>
            <w:noWrap/>
            <w:vAlign w:val="center"/>
          </w:tcPr>
          <w:p w:rsidR="00BF3FDC" w:rsidRPr="008E3466" w:rsidRDefault="00BF3FDC" w:rsidP="00450165">
            <w:pPr>
              <w:spacing w:before="0" w:after="0"/>
              <w:ind w:firstLine="0"/>
              <w:jc w:val="center"/>
            </w:pPr>
            <w:r w:rsidRPr="008E3466">
              <w:t>244</w:t>
            </w:r>
          </w:p>
        </w:tc>
        <w:tc>
          <w:tcPr>
            <w:tcW w:w="1139" w:type="dxa"/>
            <w:noWrap/>
            <w:vAlign w:val="center"/>
          </w:tcPr>
          <w:p w:rsidR="00BF3FDC" w:rsidRPr="008E3466" w:rsidRDefault="00BF3FDC" w:rsidP="00450165">
            <w:pPr>
              <w:spacing w:before="0" w:after="0"/>
              <w:ind w:firstLine="0"/>
              <w:jc w:val="center"/>
            </w:pPr>
            <w:r w:rsidRPr="008E3466">
              <w:t>171</w:t>
            </w:r>
          </w:p>
        </w:tc>
        <w:tc>
          <w:tcPr>
            <w:tcW w:w="1321" w:type="dxa"/>
            <w:vAlign w:val="center"/>
          </w:tcPr>
          <w:p w:rsidR="00BF3FDC" w:rsidRPr="008E3466" w:rsidRDefault="00BF3FDC" w:rsidP="00450165">
            <w:pPr>
              <w:spacing w:before="0" w:after="0"/>
              <w:ind w:firstLine="0"/>
              <w:jc w:val="center"/>
            </w:pPr>
            <w:r w:rsidRPr="008E3466">
              <w:t>230</w:t>
            </w:r>
          </w:p>
        </w:tc>
        <w:tc>
          <w:tcPr>
            <w:tcW w:w="2420" w:type="dxa"/>
            <w:vAlign w:val="center"/>
          </w:tcPr>
          <w:p w:rsidR="00BF3FDC" w:rsidRPr="008E3466" w:rsidRDefault="00BF3FDC" w:rsidP="00450165">
            <w:pPr>
              <w:spacing w:before="0" w:after="0"/>
              <w:ind w:firstLine="0"/>
              <w:jc w:val="center"/>
              <w:rPr>
                <w:color w:val="000000"/>
                <w:lang w:val="en-US"/>
              </w:rPr>
            </w:pPr>
            <w:r w:rsidRPr="008E3466">
              <w:rPr>
                <w:color w:val="000000"/>
              </w:rPr>
              <w:t>-22,0</w:t>
            </w:r>
          </w:p>
        </w:tc>
      </w:tr>
      <w:tr w:rsidR="00BF3FDC" w:rsidRPr="008E3466">
        <w:trPr>
          <w:trHeight w:val="270"/>
          <w:jc w:val="center"/>
        </w:trPr>
        <w:tc>
          <w:tcPr>
            <w:tcW w:w="2661" w:type="dxa"/>
            <w:vAlign w:val="center"/>
          </w:tcPr>
          <w:p w:rsidR="00BF3FDC" w:rsidRPr="008E3466" w:rsidRDefault="00BF3FDC" w:rsidP="00450165">
            <w:pPr>
              <w:spacing w:before="0" w:after="0"/>
              <w:ind w:firstLine="0"/>
            </w:pPr>
            <w:r w:rsidRPr="008E3466">
              <w:t>Plungės r. sav.</w:t>
            </w:r>
          </w:p>
        </w:tc>
        <w:tc>
          <w:tcPr>
            <w:tcW w:w="1254" w:type="dxa"/>
            <w:noWrap/>
            <w:vAlign w:val="center"/>
          </w:tcPr>
          <w:p w:rsidR="00BF3FDC" w:rsidRPr="008E3466" w:rsidRDefault="00BF3FDC" w:rsidP="00450165">
            <w:pPr>
              <w:spacing w:before="0" w:after="0"/>
              <w:ind w:firstLine="0"/>
              <w:jc w:val="center"/>
            </w:pPr>
            <w:r w:rsidRPr="008E3466">
              <w:t>97</w:t>
            </w:r>
          </w:p>
        </w:tc>
        <w:tc>
          <w:tcPr>
            <w:tcW w:w="1233" w:type="dxa"/>
            <w:noWrap/>
            <w:vAlign w:val="center"/>
          </w:tcPr>
          <w:p w:rsidR="00BF3FDC" w:rsidRPr="008E3466" w:rsidRDefault="00BF3FDC" w:rsidP="00450165">
            <w:pPr>
              <w:spacing w:before="0" w:after="0"/>
              <w:ind w:firstLine="0"/>
              <w:jc w:val="center"/>
            </w:pPr>
            <w:r w:rsidRPr="008E3466">
              <w:t>130</w:t>
            </w:r>
          </w:p>
        </w:tc>
        <w:tc>
          <w:tcPr>
            <w:tcW w:w="1139" w:type="dxa"/>
            <w:noWrap/>
            <w:vAlign w:val="center"/>
          </w:tcPr>
          <w:p w:rsidR="00BF3FDC" w:rsidRPr="008E3466" w:rsidRDefault="00BF3FDC" w:rsidP="00450165">
            <w:pPr>
              <w:spacing w:before="0" w:after="0"/>
              <w:ind w:firstLine="0"/>
              <w:jc w:val="center"/>
            </w:pPr>
            <w:r w:rsidRPr="008E3466">
              <w:t>108</w:t>
            </w:r>
          </w:p>
        </w:tc>
        <w:tc>
          <w:tcPr>
            <w:tcW w:w="1321" w:type="dxa"/>
            <w:vAlign w:val="center"/>
          </w:tcPr>
          <w:p w:rsidR="00BF3FDC" w:rsidRPr="008E3466" w:rsidRDefault="00BF3FDC" w:rsidP="00450165">
            <w:pPr>
              <w:spacing w:before="0" w:after="0"/>
              <w:ind w:firstLine="0"/>
              <w:jc w:val="center"/>
            </w:pPr>
            <w:r w:rsidRPr="008E3466">
              <w:t>91</w:t>
            </w:r>
          </w:p>
        </w:tc>
        <w:tc>
          <w:tcPr>
            <w:tcW w:w="2420" w:type="dxa"/>
            <w:vAlign w:val="center"/>
          </w:tcPr>
          <w:p w:rsidR="00BF3FDC" w:rsidRPr="008E3466" w:rsidRDefault="00BF3FDC" w:rsidP="00450165">
            <w:pPr>
              <w:spacing w:before="0" w:after="0"/>
              <w:ind w:firstLine="0"/>
              <w:jc w:val="center"/>
              <w:rPr>
                <w:color w:val="000000"/>
                <w:lang w:val="en-US"/>
              </w:rPr>
            </w:pPr>
            <w:r w:rsidRPr="008E3466">
              <w:rPr>
                <w:color w:val="000000"/>
              </w:rPr>
              <w:t>-6,2</w:t>
            </w:r>
          </w:p>
        </w:tc>
      </w:tr>
    </w:tbl>
    <w:p w:rsidR="00BF3FDC" w:rsidRPr="008E3466" w:rsidRDefault="00BF3FDC" w:rsidP="002A7D41">
      <w:pPr>
        <w:pStyle w:val="Teksto"/>
        <w:spacing w:before="120" w:after="240"/>
        <w:ind w:firstLine="0"/>
        <w:jc w:val="center"/>
        <w:rPr>
          <w:rFonts w:ascii="Times New Roman" w:hAnsi="Times New Roman"/>
          <w:i/>
          <w:iCs/>
          <w:sz w:val="20"/>
          <w:szCs w:val="20"/>
        </w:rPr>
      </w:pPr>
      <w:r w:rsidRPr="008E3466">
        <w:rPr>
          <w:rFonts w:ascii="Times New Roman" w:hAnsi="Times New Roman"/>
          <w:i/>
          <w:iCs/>
          <w:sz w:val="20"/>
          <w:szCs w:val="20"/>
        </w:rPr>
        <w:t>Šaltinis: Lietuvos statistikos departamentas</w:t>
      </w:r>
    </w:p>
    <w:p w:rsidR="00BF3FDC" w:rsidRPr="008E3466" w:rsidRDefault="00BF3FDC" w:rsidP="002A7D41">
      <w:pPr>
        <w:pStyle w:val="Default"/>
        <w:ind w:firstLine="720"/>
        <w:jc w:val="both"/>
      </w:pPr>
      <w:r w:rsidRPr="008E3466">
        <w:t xml:space="preserve">Analizuojamu laikotarpiu Kretingos rajone gaisruose žuvusių asmenų skaičius taip pat sumažėjo: 2009 m. gaisruose žuvo 6 asmenys, o 2012 m. nebuvo </w:t>
      </w:r>
      <w:r w:rsidR="00593C28">
        <w:t>užfiksuota nei vienos</w:t>
      </w:r>
      <w:r w:rsidRPr="008E3466">
        <w:t xml:space="preserve"> žūties gaisruose</w:t>
      </w:r>
      <w:r w:rsidR="0090096D">
        <w:t xml:space="preserve"> atvejo</w:t>
      </w:r>
      <w:r w:rsidRPr="008E3466">
        <w:t>.</w:t>
      </w:r>
    </w:p>
    <w:p w:rsidR="00BF3FDC" w:rsidRPr="008E3466" w:rsidRDefault="00BF3FDC" w:rsidP="00450165">
      <w:pPr>
        <w:pStyle w:val="HTMLiankstoformatuotas"/>
        <w:spacing w:before="120"/>
        <w:ind w:firstLine="720"/>
        <w:jc w:val="both"/>
        <w:rPr>
          <w:rFonts w:ascii="Times New Roman" w:hAnsi="Times New Roman"/>
          <w:sz w:val="24"/>
          <w:szCs w:val="24"/>
        </w:rPr>
      </w:pPr>
      <w:r w:rsidRPr="008E3466">
        <w:rPr>
          <w:rFonts w:ascii="Times New Roman" w:hAnsi="Times New Roman"/>
          <w:sz w:val="24"/>
          <w:szCs w:val="24"/>
        </w:rPr>
        <w:t>Pagal Kretingos rajono savivaldybės galimų pavojų ir ekstremaliųjų situacijų rizikos analizę, yra nustatyta tikimybė, kad Kretingos rajono savivaldybės teritorijoje galėtų įvykti ekstremalieji įvykiai</w:t>
      </w:r>
      <w:r w:rsidRPr="008E3466">
        <w:rPr>
          <w:rStyle w:val="Puslapioinaosnuoroda"/>
          <w:rFonts w:ascii="Times New Roman" w:hAnsi="Times New Roman"/>
          <w:sz w:val="24"/>
          <w:szCs w:val="24"/>
        </w:rPr>
        <w:footnoteReference w:id="26"/>
      </w:r>
      <w:r w:rsidRPr="008E3466">
        <w:rPr>
          <w:rFonts w:ascii="Times New Roman" w:hAnsi="Times New Roman"/>
          <w:sz w:val="24"/>
          <w:szCs w:val="24"/>
        </w:rPr>
        <w:t xml:space="preserve"> ar </w:t>
      </w:r>
      <w:r w:rsidRPr="008E3466">
        <w:rPr>
          <w:rFonts w:ascii="Times New Roman" w:hAnsi="Times New Roman"/>
          <w:sz w:val="24"/>
          <w:szCs w:val="24"/>
        </w:rPr>
        <w:lastRenderedPageBreak/>
        <w:t>susidaryti ekstremaliosios situacijos</w:t>
      </w:r>
      <w:r w:rsidRPr="008E3466">
        <w:rPr>
          <w:rStyle w:val="Puslapioinaosnuoroda"/>
          <w:rFonts w:ascii="Times New Roman" w:hAnsi="Times New Roman"/>
          <w:sz w:val="24"/>
          <w:szCs w:val="24"/>
        </w:rPr>
        <w:footnoteReference w:id="27"/>
      </w:r>
      <w:r w:rsidRPr="008E3466">
        <w:rPr>
          <w:rFonts w:ascii="Times New Roman" w:hAnsi="Times New Roman"/>
          <w:sz w:val="24"/>
          <w:szCs w:val="24"/>
        </w:rPr>
        <w:t>, kurios sukeltų gyventojams ar jų sveikatai, turtui ir aplinkai vienokius ar kitokius padarinius</w:t>
      </w:r>
      <w:r w:rsidR="0090096D">
        <w:rPr>
          <w:rFonts w:ascii="Times New Roman" w:hAnsi="Times New Roman"/>
          <w:sz w:val="24"/>
          <w:szCs w:val="24"/>
        </w:rPr>
        <w:t>. Galimi padariniai</w:t>
      </w:r>
      <w:r w:rsidRPr="008E3466">
        <w:rPr>
          <w:rFonts w:ascii="Times New Roman" w:hAnsi="Times New Roman"/>
          <w:sz w:val="24"/>
          <w:szCs w:val="24"/>
        </w:rPr>
        <w:t xml:space="preserve">: stichinis meteorologinis reiškinys (maksimalus vėjo greitis, labai smarki audra, viesulas, škvalas); stichinis meteorologinis reiškinys (smarkus lietus); stichinis meteorologinis reiškinys (smarkus </w:t>
      </w:r>
      <w:proofErr w:type="spellStart"/>
      <w:r w:rsidRPr="008E3466">
        <w:rPr>
          <w:rFonts w:ascii="Times New Roman" w:hAnsi="Times New Roman"/>
          <w:sz w:val="24"/>
          <w:szCs w:val="24"/>
        </w:rPr>
        <w:t>snygis</w:t>
      </w:r>
      <w:proofErr w:type="spellEnd"/>
      <w:r w:rsidRPr="008E3466">
        <w:rPr>
          <w:rFonts w:ascii="Times New Roman" w:hAnsi="Times New Roman"/>
          <w:sz w:val="24"/>
          <w:szCs w:val="24"/>
        </w:rPr>
        <w:t xml:space="preserve">, smarki pūga); stichinis meteorologinis reiškinys (sausra); stichinis meteorologinis reiškinys (speigas); katastrofinis meteorologinis reiškinys (uraganas); stichinis hidrologinis reiškinys (stichinis potvynis); ledų sangrūdų susidarymas; pavojingos ar ypač pavojingos žmonių užkrečiamos ligos protrūkis ar epidemija; gyvūnų ligos protrūkis; užkrečiamosios žemės ūkio ligos židinys pasėliuose, augaluose; neplanuotas kelių transporto priemonių eismo nutraukimas magistraliniuose, krašto, rajoniniuose keliuose; pavojingos medžiagos patekimas į aplinką; radioaktyviosios medžiagos patekimas į aplinką; pavojingosios medžiagos patekimas į vandens telkinius; hidrotechnikos statinio arba jo konstrukcijos visiškas ar dalinis sugriovimas; neplanuotas geležinkelių transporto eismo nutraukimas valstybinės reikšmės magistralinių geležinkelių linijose; neplanuotas elektros energijos tiekimo nutraukimas vartotojams; neplanuotas šilumos tiekimo nutraukimas vartotojams šildymo sezono metu; neplanuotas geriamojo vandens tiekimo nutraukimas vartotojams; sprogmuo, pavojingoji medžiaga; gaisras; gaisras, kurio plitimas kelia pavojų miškams (parkams, miško masyvams); durpynų ar durpingų pievų degimas, smilkimas; grasinimas įvykdyti teroro aktą. </w:t>
      </w:r>
    </w:p>
    <w:p w:rsidR="00BF3FDC" w:rsidRPr="008E3466" w:rsidRDefault="00BF3FDC" w:rsidP="002A7D41">
      <w:pPr>
        <w:pStyle w:val="HTMLiankstoformatuotas"/>
        <w:spacing w:before="120"/>
        <w:ind w:firstLine="720"/>
        <w:jc w:val="both"/>
        <w:rPr>
          <w:rFonts w:ascii="Times New Roman" w:hAnsi="Times New Roman"/>
          <w:sz w:val="24"/>
          <w:szCs w:val="24"/>
        </w:rPr>
      </w:pPr>
      <w:r w:rsidRPr="008E3466">
        <w:rPr>
          <w:rFonts w:ascii="Times New Roman" w:hAnsi="Times New Roman"/>
          <w:sz w:val="24"/>
          <w:szCs w:val="24"/>
        </w:rPr>
        <w:t xml:space="preserve">2009 m. Kretingos rajono savivaldybėje buvo užregistruota 12, 2010 m. – 6, 2011 m. – 11 ekstremaliųjų įvykių. Prie šių įvykių nėra priskirti gaisrai ir rasti sprogmenys, kurie buvo rasti </w:t>
      </w:r>
      <w:proofErr w:type="spellStart"/>
      <w:r w:rsidRPr="008E3466">
        <w:rPr>
          <w:rFonts w:ascii="Times New Roman" w:hAnsi="Times New Roman"/>
          <w:sz w:val="24"/>
          <w:szCs w:val="24"/>
        </w:rPr>
        <w:t>Joskaudų</w:t>
      </w:r>
      <w:proofErr w:type="spellEnd"/>
      <w:r w:rsidRPr="008E3466">
        <w:rPr>
          <w:rFonts w:ascii="Times New Roman" w:hAnsi="Times New Roman"/>
          <w:sz w:val="24"/>
          <w:szCs w:val="24"/>
        </w:rPr>
        <w:t xml:space="preserve"> miške, Darbėnų seniūnijoje, atliekant planinius išminavimo darbus 2010-2011 m. </w:t>
      </w:r>
    </w:p>
    <w:p w:rsidR="00BF3FDC" w:rsidRPr="008E3466" w:rsidRDefault="00BF3FDC" w:rsidP="002A7D41">
      <w:r w:rsidRPr="008E3466">
        <w:t>Yra parengtas Kretingos rajono savivaldybės ekstremaliųjų situacijų valdymo planas, patvirtintas Kretingos rajono savivaldybės administracijos direktoriaus 2011 m. gruodžio 14 d. įsakymu Nr. A1-813</w:t>
      </w:r>
      <w:r w:rsidR="00655949">
        <w:t>. Tai yra</w:t>
      </w:r>
      <w:r w:rsidRPr="008E3466">
        <w:t xml:space="preserve"> dokumentas, kuriuo vadovaujasi savivaldybės administracijos direktorius ir savivaldybės ekstremaliųjų situacijų operacijų centras organizuojant ir koordinuojant gresiančių ar susidariusių ekstremaliųjų situacijų likvidavimą ir jų padarinių šalinimą. Iš anksto </w:t>
      </w:r>
      <w:r w:rsidR="00893F5C">
        <w:t xml:space="preserve">yra </w:t>
      </w:r>
      <w:r w:rsidRPr="008E3466">
        <w:t>suplanuojamos ir numatomos apsaugos priemonės, kurias įgyvendinus būtų maksimaliai apsaugoti gyventojai, iki minimumo sumažinami galimi materialiniai nuostoliai ir numatoma galimybė racionaliai panaudoti turimus išteklius.</w:t>
      </w:r>
    </w:p>
    <w:p w:rsidR="00BF3FDC" w:rsidRPr="008E3466" w:rsidRDefault="00BF3FDC" w:rsidP="002A7D41">
      <w:r w:rsidRPr="008E3466">
        <w:t xml:space="preserve">Kretingos rajono savivaldybės administracijos direktoriaus 2011 liepos 8 d. įsakymu Nr. A1-466 yra patvirtintas Kretingos rajono savivaldybės 2011-2013 metų ekstremaliųjų situacijų prevencinių priemonių planas, kuriame numatomos tokios prevencinės priemonės: organizuojami savivaldybės Ekstremalių situacijų komisijos planiniai posėdžiai (dėl priemonių prieš žolės deginimą, miškų, durpynų gaisrus; dėl pasirengimo galimam potvyniui; dėl pasirengimo šaltajam periodui); savivaldybės gyventojų švietimas civilinės saugos klausimais (lankstinukų, atmintinių platinimas; straipsnių rengimas ir skelbimas vietinėje spaudoje ir savivaldybės interneto svetainėje; paskaitų organizavimas seniūnijose); civilinės saugos mokymo organizavimas; gyventojų perspėjimo ir informavimo organizavimas ir daugelis kitų priemonių. </w:t>
      </w:r>
    </w:p>
    <w:p w:rsidR="00BF3FDC" w:rsidRPr="008E3466" w:rsidRDefault="00BF3FDC" w:rsidP="001F7D29">
      <w:r w:rsidRPr="008E3466">
        <w:rPr>
          <w:b/>
          <w:bCs/>
        </w:rPr>
        <w:t xml:space="preserve">Apibendrinimas. </w:t>
      </w:r>
      <w:r w:rsidRPr="008E3466">
        <w:t>Tarp nagrinėjamų administracinių teritorijų (šalies, Jonavos r. sav., Klaipėdos r. sav.</w:t>
      </w:r>
      <w:r w:rsidR="001F7D29">
        <w:t>,</w:t>
      </w:r>
      <w:r w:rsidRPr="008E3466">
        <w:t xml:space="preserve"> Kretingos r. sav., Šilutės r. sav., Plungės r. sav.)</w:t>
      </w:r>
      <w:r w:rsidRPr="008E3466">
        <w:rPr>
          <w:b/>
          <w:bCs/>
        </w:rPr>
        <w:t xml:space="preserve"> </w:t>
      </w:r>
      <w:r w:rsidRPr="008E3466">
        <w:t xml:space="preserve">2009-2012 m. 100.000-ių gyventojų tenkančių nusikalstamų veikų skaičius Kretingos rajone buvo mažiausias. Be to, bendras absoliutus nusikalstamų veikų skaičius Kretingos rajone buvo mažiausias tarp analizuojamų savivaldybių, o nusikalstamų veikų mažėjimas </w:t>
      </w:r>
      <w:r w:rsidR="001F7D29">
        <w:t xml:space="preserve">– </w:t>
      </w:r>
      <w:r w:rsidRPr="008E3466">
        <w:t xml:space="preserve">sparčiausias. Tai atspindi gerėjančią kriminogeninę situaciją rajone. </w:t>
      </w:r>
    </w:p>
    <w:p w:rsidR="00BF3FDC" w:rsidRPr="008E3466" w:rsidRDefault="00BF3FDC" w:rsidP="002A7D41">
      <w:r w:rsidRPr="008E3466">
        <w:t xml:space="preserve">Kretingos rajone nepilnamečių padarytų nusikalstamų veikų skaičiaus augimas yra vienas iš sparčiausių tarp analizuojamų savivaldybių. Tai gali būti siejama su nepakankamu vaikų ir jaunimo užimtumu rajone bei rajone egzistuojančiomis vaikų ir jaunimo </w:t>
      </w:r>
      <w:r w:rsidRPr="008E3466">
        <w:rPr>
          <w:lang w:eastAsia="lt-LT"/>
        </w:rPr>
        <w:t>laisvalaikio užimtumo problemomis.</w:t>
      </w:r>
      <w:r w:rsidRPr="008E3466">
        <w:t xml:space="preserve"> </w:t>
      </w:r>
      <w:r w:rsidRPr="008E3466">
        <w:lastRenderedPageBreak/>
        <w:t xml:space="preserve">Lyginant su kitomis nagrinėjamomis savivaldybėmis, Kretingos rajono </w:t>
      </w:r>
      <w:r w:rsidR="001F7D29" w:rsidRPr="008E3466">
        <w:t xml:space="preserve">savivaldybėje nusikalstamų veikų ištyrimo lygis </w:t>
      </w:r>
      <w:r w:rsidRPr="008E3466">
        <w:t>yra vienas iš aukščiausių. Kretingos rajone yra sparčiausias eismo įvykių skaičiaus augimas, kai tuo tarpu visoje šalyje bei daugelyje nagrinėjamų savivaldybių eismo įvykių kasmet mažėja. Pastaraisiais metais Lietuvoje įgyvendinama nemažai saugų eismą šalies keliuose užtikrinančių priemonių, tačiau Kretingos rajone jos kol kas leido sumažinti tik žuvusiųjų skaičių keliuose, bet ne eismo įvykių ir sužeistųjų juose skaičių. Rajone, kaip ir visoje šalyje, mažėja policijos pareigūnų skaičius, gaisrų ir žuvusiųjų gaisruose skaičius.</w:t>
      </w:r>
    </w:p>
    <w:p w:rsidR="00BF3FDC" w:rsidRPr="008E3466" w:rsidRDefault="00BF3FDC" w:rsidP="002A7D41">
      <w:r w:rsidRPr="008E3466">
        <w:t>Kretingos rajono savivaldybėje yra atlikta galimų pavojų ir ekstremaliųjų situacijų rizikos analizė bei nustatyta, kokie ekstremalieji įvykiai ar ekstremaliosios situacijos savivaldybės teritorijoje galėtų įvykti ar susidaryti, taip pat registruojama informacija apie buvusius ekstremaliuosius įvykius ar ekstremaliąsias situacijas, numatytos ekstremaliųjų situacijų prevencinės priemonės.</w:t>
      </w:r>
    </w:p>
    <w:p w:rsidR="00BF3FDC" w:rsidRPr="008E3466" w:rsidRDefault="00BF3FDC" w:rsidP="00E70FA1"/>
    <w:p w:rsidR="00BF3FDC" w:rsidRPr="008E3466" w:rsidRDefault="00BF3FDC" w:rsidP="00E70FA1"/>
    <w:p w:rsidR="00BF3FDC" w:rsidRPr="008E3466" w:rsidRDefault="00BF3FDC" w:rsidP="00E70FA1">
      <w:pPr>
        <w:pStyle w:val="11skyrius"/>
        <w:ind w:firstLine="0"/>
        <w:rPr>
          <w:rFonts w:ascii="Times New Roman" w:hAnsi="Times New Roman" w:cs="Times New Roman"/>
        </w:rPr>
      </w:pPr>
      <w:r w:rsidRPr="008E3466">
        <w:rPr>
          <w:rFonts w:ascii="Times New Roman" w:hAnsi="Times New Roman" w:cs="Times New Roman"/>
        </w:rPr>
        <w:br w:type="page"/>
      </w:r>
      <w:bookmarkStart w:id="55" w:name="_Toc306958375"/>
      <w:bookmarkStart w:id="56" w:name="_Toc388278877"/>
      <w:r w:rsidRPr="008E3466">
        <w:rPr>
          <w:rFonts w:ascii="Times New Roman" w:hAnsi="Times New Roman" w:cs="Times New Roman"/>
        </w:rPr>
        <w:lastRenderedPageBreak/>
        <w:t>2.5 Aplinkos apsauga ir infrastruktūra</w:t>
      </w:r>
      <w:bookmarkEnd w:id="55"/>
      <w:bookmarkEnd w:id="56"/>
    </w:p>
    <w:p w:rsidR="00BF3FDC" w:rsidRPr="008E3466" w:rsidRDefault="00BF3FDC" w:rsidP="00DF6BF5">
      <w:r w:rsidRPr="008E3466">
        <w:t>Kretingos rajono savivaldybės gyventojų buvo prašoma įvertinti atskiras viešąsias/ administracines paslaugas. Įvairi</w:t>
      </w:r>
      <w:r w:rsidR="001F7D29">
        <w:t>ų</w:t>
      </w:r>
      <w:r w:rsidRPr="008E3466">
        <w:t xml:space="preserve"> komunalinio ūkio ir aplinkos tvarkymo, priežiūros paslaug</w:t>
      </w:r>
      <w:r w:rsidR="001F7D29">
        <w:t>ų</w:t>
      </w:r>
      <w:r w:rsidRPr="008E3466">
        <w:t xml:space="preserve"> bei infrastruktūr</w:t>
      </w:r>
      <w:r w:rsidR="001F7D29">
        <w:t>os</w:t>
      </w:r>
      <w:r w:rsidR="00593C28">
        <w:t xml:space="preserve"> </w:t>
      </w:r>
      <w:r w:rsidR="001F7D29">
        <w:t>įvertinimai pateikti</w:t>
      </w:r>
      <w:r w:rsidRPr="008E3466">
        <w:t xml:space="preserve"> 2.4.1 lentelę.</w:t>
      </w:r>
    </w:p>
    <w:p w:rsidR="00BF3FDC" w:rsidRPr="008E3466" w:rsidRDefault="00BF3FDC" w:rsidP="00DF6BF5">
      <w:pPr>
        <w:spacing w:before="240"/>
        <w:ind w:firstLine="0"/>
        <w:jc w:val="center"/>
        <w:rPr>
          <w:b/>
          <w:bCs/>
        </w:rPr>
      </w:pPr>
      <w:r w:rsidRPr="008E3466">
        <w:rPr>
          <w:b/>
          <w:bCs/>
        </w:rPr>
        <w:t>2.5.1. lentelė. Komunalinio ūkio, aplinkos apsaugos, priežiūros paslaugų bei infrastruktūros vertinimas (gyventojų nuomonės tyrimai)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913"/>
        <w:gridCol w:w="3773"/>
        <w:gridCol w:w="3884"/>
      </w:tblGrid>
      <w:tr w:rsidR="00BF3FDC" w:rsidRPr="008E3466">
        <w:trPr>
          <w:jc w:val="center"/>
        </w:trPr>
        <w:tc>
          <w:tcPr>
            <w:tcW w:w="540" w:type="dxa"/>
            <w:vAlign w:val="center"/>
          </w:tcPr>
          <w:p w:rsidR="00BF3FDC" w:rsidRPr="008E3466" w:rsidRDefault="00BF3FDC" w:rsidP="00693F85">
            <w:pPr>
              <w:spacing w:before="0" w:after="0"/>
              <w:ind w:firstLine="0"/>
              <w:jc w:val="center"/>
              <w:rPr>
                <w:b/>
                <w:bCs/>
              </w:rPr>
            </w:pPr>
            <w:r w:rsidRPr="008E3466">
              <w:rPr>
                <w:b/>
                <w:bCs/>
                <w:sz w:val="22"/>
                <w:szCs w:val="22"/>
              </w:rPr>
              <w:t>Eil. Nr.</w:t>
            </w:r>
          </w:p>
        </w:tc>
        <w:tc>
          <w:tcPr>
            <w:tcW w:w="1913" w:type="dxa"/>
            <w:vAlign w:val="center"/>
          </w:tcPr>
          <w:p w:rsidR="00BF3FDC" w:rsidRPr="008E3466" w:rsidRDefault="00BF3FDC" w:rsidP="00693F85">
            <w:pPr>
              <w:spacing w:before="0" w:after="0"/>
              <w:ind w:firstLine="0"/>
              <w:jc w:val="center"/>
              <w:rPr>
                <w:b/>
                <w:bCs/>
              </w:rPr>
            </w:pPr>
            <w:r w:rsidRPr="008E3466">
              <w:rPr>
                <w:b/>
                <w:bCs/>
                <w:sz w:val="22"/>
                <w:szCs w:val="22"/>
              </w:rPr>
              <w:t>Vertinimo kriterijus</w:t>
            </w:r>
          </w:p>
        </w:tc>
        <w:tc>
          <w:tcPr>
            <w:tcW w:w="3773" w:type="dxa"/>
            <w:vAlign w:val="center"/>
          </w:tcPr>
          <w:p w:rsidR="00BF3FDC" w:rsidRPr="008E3466" w:rsidRDefault="00BF3FDC" w:rsidP="00693F85">
            <w:pPr>
              <w:spacing w:before="0" w:after="0"/>
              <w:ind w:firstLine="0"/>
              <w:jc w:val="center"/>
              <w:rPr>
                <w:b/>
                <w:bCs/>
              </w:rPr>
            </w:pPr>
            <w:r w:rsidRPr="008E3466">
              <w:rPr>
                <w:b/>
                <w:bCs/>
                <w:sz w:val="22"/>
                <w:szCs w:val="22"/>
              </w:rPr>
              <w:t>Kretingos rajono savivaldybės gyventojų vertinimas (2011 m.)</w:t>
            </w:r>
            <w:r w:rsidRPr="008E3466">
              <w:rPr>
                <w:rStyle w:val="Puslapioinaosnuoroda"/>
                <w:b/>
                <w:bCs/>
                <w:sz w:val="22"/>
                <w:szCs w:val="22"/>
              </w:rPr>
              <w:footnoteReference w:id="28"/>
            </w:r>
          </w:p>
        </w:tc>
        <w:tc>
          <w:tcPr>
            <w:tcW w:w="3884" w:type="dxa"/>
            <w:vAlign w:val="center"/>
          </w:tcPr>
          <w:p w:rsidR="00BF3FDC" w:rsidRPr="008E3466" w:rsidRDefault="00BF3FDC" w:rsidP="00693F85">
            <w:pPr>
              <w:spacing w:before="0" w:after="0"/>
              <w:ind w:firstLine="0"/>
              <w:jc w:val="center"/>
              <w:rPr>
                <w:b/>
                <w:bCs/>
              </w:rPr>
            </w:pPr>
            <w:r w:rsidRPr="008E3466">
              <w:rPr>
                <w:b/>
                <w:bCs/>
                <w:sz w:val="22"/>
                <w:szCs w:val="22"/>
              </w:rPr>
              <w:t>Kretingos rajono savivaldybės gyventojų vertinimas (2013 m.)</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1</w:t>
            </w:r>
          </w:p>
        </w:tc>
        <w:tc>
          <w:tcPr>
            <w:tcW w:w="1913" w:type="dxa"/>
          </w:tcPr>
          <w:p w:rsidR="00BF3FDC" w:rsidRPr="008E3466" w:rsidRDefault="00BF3FDC" w:rsidP="00693F85">
            <w:pPr>
              <w:spacing w:before="0" w:after="0"/>
              <w:ind w:firstLine="0"/>
              <w:jc w:val="left"/>
            </w:pPr>
            <w:r w:rsidRPr="008E3466">
              <w:rPr>
                <w:sz w:val="22"/>
                <w:szCs w:val="22"/>
              </w:rPr>
              <w:t>Komunalinis ūkis ir aplinkos tvarkymas</w:t>
            </w:r>
          </w:p>
        </w:tc>
        <w:tc>
          <w:tcPr>
            <w:tcW w:w="3773" w:type="dxa"/>
          </w:tcPr>
          <w:p w:rsidR="00BF3FDC" w:rsidRPr="008E3466" w:rsidRDefault="00BF3FDC" w:rsidP="00693F85">
            <w:pPr>
              <w:spacing w:before="0" w:after="0"/>
              <w:ind w:firstLine="0"/>
              <w:jc w:val="center"/>
            </w:pPr>
            <w:r w:rsidRPr="008E3466">
              <w:rPr>
                <w:sz w:val="22"/>
                <w:szCs w:val="22"/>
              </w:rPr>
              <w:t>62,79</w:t>
            </w:r>
          </w:p>
          <w:p w:rsidR="00BF3FDC" w:rsidRPr="008E3466" w:rsidRDefault="00BF3FDC" w:rsidP="00693F85">
            <w:pPr>
              <w:spacing w:before="0" w:after="0"/>
              <w:ind w:firstLine="0"/>
              <w:jc w:val="center"/>
            </w:pPr>
            <w:r w:rsidRPr="008E3466">
              <w:rPr>
                <w:sz w:val="22"/>
                <w:szCs w:val="22"/>
              </w:rPr>
              <w:t>Vertinama, kokia respondentų dalis yra patenkinta atitinkamomis paslaugomis</w:t>
            </w:r>
          </w:p>
        </w:tc>
        <w:tc>
          <w:tcPr>
            <w:tcW w:w="3884" w:type="dxa"/>
          </w:tcPr>
          <w:p w:rsidR="00BF3FDC" w:rsidRPr="008E3466" w:rsidRDefault="00BF3FDC" w:rsidP="00693F85">
            <w:pPr>
              <w:spacing w:before="0" w:after="0"/>
              <w:ind w:firstLine="0"/>
              <w:jc w:val="center"/>
            </w:pPr>
            <w:r w:rsidRPr="008E3466">
              <w:rPr>
                <w:sz w:val="22"/>
                <w:szCs w:val="22"/>
              </w:rPr>
              <w:t>5,98</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2</w:t>
            </w:r>
          </w:p>
        </w:tc>
        <w:tc>
          <w:tcPr>
            <w:tcW w:w="1913" w:type="dxa"/>
          </w:tcPr>
          <w:p w:rsidR="00BF3FDC" w:rsidRPr="008E3466" w:rsidRDefault="00BF3FDC" w:rsidP="00693F85">
            <w:pPr>
              <w:spacing w:before="0" w:after="0"/>
              <w:ind w:firstLine="0"/>
              <w:jc w:val="left"/>
            </w:pPr>
            <w:r w:rsidRPr="008E3466">
              <w:rPr>
                <w:sz w:val="22"/>
                <w:szCs w:val="22"/>
              </w:rPr>
              <w:t>Apšvietimas</w:t>
            </w:r>
          </w:p>
        </w:tc>
        <w:tc>
          <w:tcPr>
            <w:tcW w:w="3773" w:type="dxa"/>
          </w:tcPr>
          <w:p w:rsidR="00BF3FDC" w:rsidRPr="008E3466" w:rsidRDefault="00BF3FDC" w:rsidP="00693F85">
            <w:pPr>
              <w:spacing w:before="0" w:after="0"/>
              <w:ind w:firstLine="0"/>
              <w:jc w:val="center"/>
            </w:pPr>
            <w:r w:rsidRPr="008E3466">
              <w:rPr>
                <w:sz w:val="22"/>
                <w:szCs w:val="22"/>
              </w:rPr>
              <w:t>~7,5</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c>
          <w:tcPr>
            <w:tcW w:w="3884" w:type="dxa"/>
          </w:tcPr>
          <w:p w:rsidR="00BF3FDC" w:rsidRPr="008E3466" w:rsidRDefault="00BF3FDC" w:rsidP="00693F85">
            <w:pPr>
              <w:spacing w:before="0" w:after="0"/>
              <w:ind w:firstLine="0"/>
              <w:jc w:val="center"/>
            </w:pPr>
            <w:r w:rsidRPr="008E3466">
              <w:rPr>
                <w:sz w:val="22"/>
                <w:szCs w:val="22"/>
              </w:rPr>
              <w:t>6,23</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3</w:t>
            </w:r>
          </w:p>
        </w:tc>
        <w:tc>
          <w:tcPr>
            <w:tcW w:w="1913" w:type="dxa"/>
          </w:tcPr>
          <w:p w:rsidR="00BF3FDC" w:rsidRPr="008E3466" w:rsidRDefault="00BF3FDC" w:rsidP="00693F85">
            <w:pPr>
              <w:spacing w:before="0" w:after="0"/>
              <w:ind w:firstLine="0"/>
              <w:jc w:val="left"/>
            </w:pPr>
            <w:r w:rsidRPr="008E3466">
              <w:rPr>
                <w:sz w:val="22"/>
                <w:szCs w:val="22"/>
              </w:rPr>
              <w:t>Vandens tiekimas</w:t>
            </w:r>
          </w:p>
        </w:tc>
        <w:tc>
          <w:tcPr>
            <w:tcW w:w="3773" w:type="dxa"/>
          </w:tcPr>
          <w:p w:rsidR="00BF3FDC" w:rsidRPr="008E3466" w:rsidRDefault="00BF3FDC" w:rsidP="00693F85">
            <w:pPr>
              <w:spacing w:before="0" w:after="0"/>
              <w:ind w:firstLine="0"/>
              <w:jc w:val="center"/>
            </w:pPr>
            <w:r w:rsidRPr="008E3466">
              <w:rPr>
                <w:sz w:val="22"/>
                <w:szCs w:val="22"/>
              </w:rPr>
              <w:t>~8</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c>
          <w:tcPr>
            <w:tcW w:w="3884" w:type="dxa"/>
          </w:tcPr>
          <w:p w:rsidR="00BF3FDC" w:rsidRPr="008E3466" w:rsidRDefault="00BF3FDC" w:rsidP="00693F85">
            <w:pPr>
              <w:spacing w:before="0" w:after="0"/>
              <w:ind w:firstLine="0"/>
              <w:jc w:val="center"/>
            </w:pPr>
            <w:r w:rsidRPr="008E3466">
              <w:rPr>
                <w:sz w:val="22"/>
                <w:szCs w:val="22"/>
              </w:rPr>
              <w:t>7,52</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4</w:t>
            </w:r>
          </w:p>
        </w:tc>
        <w:tc>
          <w:tcPr>
            <w:tcW w:w="1913" w:type="dxa"/>
          </w:tcPr>
          <w:p w:rsidR="00BF3FDC" w:rsidRPr="008E3466" w:rsidRDefault="00BF3FDC" w:rsidP="00693F85">
            <w:pPr>
              <w:spacing w:before="0" w:after="0"/>
              <w:ind w:firstLine="0"/>
              <w:jc w:val="left"/>
            </w:pPr>
            <w:r w:rsidRPr="008E3466">
              <w:rPr>
                <w:sz w:val="22"/>
                <w:szCs w:val="22"/>
              </w:rPr>
              <w:t>Nuotekų valymas</w:t>
            </w:r>
          </w:p>
        </w:tc>
        <w:tc>
          <w:tcPr>
            <w:tcW w:w="3773" w:type="dxa"/>
          </w:tcPr>
          <w:p w:rsidR="00BF3FDC" w:rsidRPr="008E3466" w:rsidRDefault="00BF3FDC" w:rsidP="00693F85">
            <w:pPr>
              <w:spacing w:before="0" w:after="0"/>
              <w:ind w:firstLine="0"/>
              <w:jc w:val="center"/>
            </w:pPr>
            <w:r w:rsidRPr="008E3466">
              <w:rPr>
                <w:sz w:val="22"/>
                <w:szCs w:val="22"/>
              </w:rPr>
              <w:t>~8,5</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c>
          <w:tcPr>
            <w:tcW w:w="3884" w:type="dxa"/>
          </w:tcPr>
          <w:p w:rsidR="00BF3FDC" w:rsidRPr="008E3466" w:rsidRDefault="00BF3FDC" w:rsidP="00693F85">
            <w:pPr>
              <w:spacing w:before="0" w:after="0"/>
              <w:ind w:firstLine="0"/>
              <w:jc w:val="center"/>
            </w:pPr>
            <w:r w:rsidRPr="008E3466">
              <w:rPr>
                <w:sz w:val="22"/>
                <w:szCs w:val="22"/>
              </w:rPr>
              <w:t>6,71</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5</w:t>
            </w:r>
          </w:p>
        </w:tc>
        <w:tc>
          <w:tcPr>
            <w:tcW w:w="1913" w:type="dxa"/>
          </w:tcPr>
          <w:p w:rsidR="00BF3FDC" w:rsidRPr="008E3466" w:rsidRDefault="00BF3FDC" w:rsidP="00693F85">
            <w:pPr>
              <w:spacing w:before="0" w:after="0"/>
              <w:ind w:firstLine="0"/>
              <w:jc w:val="left"/>
            </w:pPr>
            <w:r w:rsidRPr="008E3466">
              <w:rPr>
                <w:sz w:val="22"/>
                <w:szCs w:val="22"/>
              </w:rPr>
              <w:t>Atliekų tvarkymas</w:t>
            </w:r>
          </w:p>
        </w:tc>
        <w:tc>
          <w:tcPr>
            <w:tcW w:w="3773" w:type="dxa"/>
          </w:tcPr>
          <w:p w:rsidR="00BF3FDC" w:rsidRPr="008E3466" w:rsidRDefault="00BF3FDC" w:rsidP="00693F85">
            <w:pPr>
              <w:spacing w:before="0" w:after="0"/>
              <w:ind w:firstLine="0"/>
              <w:jc w:val="center"/>
            </w:pPr>
            <w:r w:rsidRPr="008E3466">
              <w:rPr>
                <w:sz w:val="22"/>
                <w:szCs w:val="22"/>
              </w:rPr>
              <w:t>~8</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c>
          <w:tcPr>
            <w:tcW w:w="3884" w:type="dxa"/>
          </w:tcPr>
          <w:p w:rsidR="00BF3FDC" w:rsidRPr="008E3466" w:rsidRDefault="00BF3FDC" w:rsidP="00693F85">
            <w:pPr>
              <w:spacing w:before="0" w:after="0"/>
              <w:ind w:firstLine="0"/>
              <w:jc w:val="center"/>
            </w:pPr>
            <w:r w:rsidRPr="008E3466">
              <w:rPr>
                <w:sz w:val="22"/>
                <w:szCs w:val="22"/>
              </w:rPr>
              <w:t>7,44</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6</w:t>
            </w:r>
          </w:p>
        </w:tc>
        <w:tc>
          <w:tcPr>
            <w:tcW w:w="1913" w:type="dxa"/>
          </w:tcPr>
          <w:p w:rsidR="00BF3FDC" w:rsidRPr="008E3466" w:rsidRDefault="00BF3FDC" w:rsidP="00693F85">
            <w:pPr>
              <w:spacing w:before="0" w:after="0"/>
              <w:ind w:firstLine="0"/>
              <w:jc w:val="left"/>
            </w:pPr>
            <w:r w:rsidRPr="008E3466">
              <w:rPr>
                <w:sz w:val="22"/>
                <w:szCs w:val="22"/>
              </w:rPr>
              <w:t>Švaros palaikymas</w:t>
            </w:r>
          </w:p>
        </w:tc>
        <w:tc>
          <w:tcPr>
            <w:tcW w:w="3773" w:type="dxa"/>
          </w:tcPr>
          <w:p w:rsidR="00BF3FDC" w:rsidRPr="008E3466" w:rsidRDefault="00BF3FDC" w:rsidP="00693F85">
            <w:pPr>
              <w:spacing w:before="0" w:after="0"/>
              <w:ind w:firstLine="0"/>
              <w:jc w:val="center"/>
            </w:pPr>
            <w:r w:rsidRPr="008E3466">
              <w:rPr>
                <w:sz w:val="22"/>
                <w:szCs w:val="22"/>
              </w:rPr>
              <w:t>~8</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c>
          <w:tcPr>
            <w:tcW w:w="3884" w:type="dxa"/>
          </w:tcPr>
          <w:p w:rsidR="00BF3FDC" w:rsidRPr="008E3466" w:rsidRDefault="00BF3FDC" w:rsidP="00693F85">
            <w:pPr>
              <w:spacing w:before="0" w:after="0"/>
              <w:ind w:firstLine="0"/>
              <w:jc w:val="center"/>
            </w:pPr>
            <w:r w:rsidRPr="008E3466">
              <w:rPr>
                <w:sz w:val="22"/>
                <w:szCs w:val="22"/>
              </w:rPr>
              <w:t>6,69</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7</w:t>
            </w:r>
          </w:p>
        </w:tc>
        <w:tc>
          <w:tcPr>
            <w:tcW w:w="1913" w:type="dxa"/>
          </w:tcPr>
          <w:p w:rsidR="00BF3FDC" w:rsidRPr="008E3466" w:rsidRDefault="00BF3FDC" w:rsidP="00693F85">
            <w:pPr>
              <w:spacing w:before="0" w:after="0"/>
              <w:ind w:firstLine="0"/>
              <w:jc w:val="left"/>
            </w:pPr>
            <w:r w:rsidRPr="008E3466">
              <w:rPr>
                <w:sz w:val="22"/>
                <w:szCs w:val="22"/>
              </w:rPr>
              <w:t>Viešosios erdvės</w:t>
            </w:r>
          </w:p>
        </w:tc>
        <w:tc>
          <w:tcPr>
            <w:tcW w:w="3773" w:type="dxa"/>
          </w:tcPr>
          <w:p w:rsidR="00BF3FDC" w:rsidRPr="008E3466" w:rsidRDefault="00BF3FDC" w:rsidP="00693F85">
            <w:pPr>
              <w:spacing w:before="0" w:after="0"/>
              <w:ind w:firstLine="0"/>
              <w:jc w:val="center"/>
            </w:pPr>
            <w:r w:rsidRPr="008E3466">
              <w:rPr>
                <w:sz w:val="22"/>
                <w:szCs w:val="22"/>
              </w:rPr>
              <w:t>~6</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c>
          <w:tcPr>
            <w:tcW w:w="3884" w:type="dxa"/>
          </w:tcPr>
          <w:p w:rsidR="00BF3FDC" w:rsidRPr="008E3466" w:rsidRDefault="00BF3FDC" w:rsidP="00693F85">
            <w:pPr>
              <w:spacing w:before="0" w:after="0"/>
              <w:ind w:firstLine="0"/>
              <w:jc w:val="center"/>
            </w:pPr>
            <w:r w:rsidRPr="008E3466">
              <w:rPr>
                <w:sz w:val="22"/>
                <w:szCs w:val="22"/>
              </w:rPr>
              <w:t>5,94</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8</w:t>
            </w:r>
          </w:p>
        </w:tc>
        <w:tc>
          <w:tcPr>
            <w:tcW w:w="1913" w:type="dxa"/>
          </w:tcPr>
          <w:p w:rsidR="00BF3FDC" w:rsidRPr="008E3466" w:rsidRDefault="00BF3FDC" w:rsidP="00693F85">
            <w:pPr>
              <w:spacing w:before="0" w:after="0"/>
              <w:ind w:firstLine="0"/>
              <w:jc w:val="left"/>
            </w:pPr>
            <w:r w:rsidRPr="008E3466">
              <w:rPr>
                <w:sz w:val="22"/>
                <w:szCs w:val="22"/>
              </w:rPr>
              <w:t>Būsto ir pastatų ūkio administravimas</w:t>
            </w:r>
          </w:p>
        </w:tc>
        <w:tc>
          <w:tcPr>
            <w:tcW w:w="3773" w:type="dxa"/>
          </w:tcPr>
          <w:p w:rsidR="00BF3FDC" w:rsidRPr="008E3466" w:rsidRDefault="00BF3FDC" w:rsidP="00693F85">
            <w:pPr>
              <w:spacing w:before="0" w:after="0"/>
              <w:ind w:firstLine="0"/>
              <w:jc w:val="center"/>
            </w:pPr>
            <w:r w:rsidRPr="008E3466">
              <w:rPr>
                <w:sz w:val="22"/>
                <w:szCs w:val="22"/>
              </w:rPr>
              <w:t>~6</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c>
          <w:tcPr>
            <w:tcW w:w="3884" w:type="dxa"/>
          </w:tcPr>
          <w:p w:rsidR="00BF3FDC" w:rsidRPr="008E3466" w:rsidRDefault="00BF3FDC" w:rsidP="00693F85">
            <w:pPr>
              <w:spacing w:before="0" w:after="0"/>
              <w:ind w:firstLine="0"/>
              <w:jc w:val="center"/>
            </w:pPr>
            <w:r w:rsidRPr="008E3466">
              <w:rPr>
                <w:sz w:val="22"/>
                <w:szCs w:val="22"/>
              </w:rPr>
              <w:t>5,8</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9</w:t>
            </w:r>
          </w:p>
        </w:tc>
        <w:tc>
          <w:tcPr>
            <w:tcW w:w="1913" w:type="dxa"/>
          </w:tcPr>
          <w:p w:rsidR="00BF3FDC" w:rsidRPr="008E3466" w:rsidRDefault="00BF3FDC" w:rsidP="00693F85">
            <w:pPr>
              <w:spacing w:before="0" w:after="0"/>
              <w:ind w:firstLine="0"/>
              <w:jc w:val="left"/>
            </w:pPr>
            <w:r w:rsidRPr="008E3466">
              <w:rPr>
                <w:sz w:val="22"/>
                <w:szCs w:val="22"/>
              </w:rPr>
              <w:t>Vaikų žaidimų aikštelės</w:t>
            </w:r>
          </w:p>
        </w:tc>
        <w:tc>
          <w:tcPr>
            <w:tcW w:w="3773" w:type="dxa"/>
          </w:tcPr>
          <w:p w:rsidR="00BF3FDC" w:rsidRPr="008E3466" w:rsidRDefault="00BF3FDC" w:rsidP="00693F85">
            <w:pPr>
              <w:spacing w:before="0" w:after="0"/>
              <w:ind w:firstLine="0"/>
              <w:jc w:val="center"/>
            </w:pPr>
            <w:r w:rsidRPr="008E3466">
              <w:rPr>
                <w:sz w:val="22"/>
                <w:szCs w:val="22"/>
              </w:rPr>
              <w:t>~2,5</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c>
          <w:tcPr>
            <w:tcW w:w="3884" w:type="dxa"/>
          </w:tcPr>
          <w:p w:rsidR="00BF3FDC" w:rsidRPr="008E3466" w:rsidRDefault="00BF3FDC" w:rsidP="00693F85">
            <w:pPr>
              <w:spacing w:before="0" w:after="0"/>
              <w:ind w:firstLine="0"/>
              <w:jc w:val="center"/>
            </w:pPr>
            <w:r w:rsidRPr="008E3466">
              <w:rPr>
                <w:sz w:val="22"/>
                <w:szCs w:val="22"/>
              </w:rPr>
              <w:t>3,95-4,59</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10</w:t>
            </w:r>
          </w:p>
        </w:tc>
        <w:tc>
          <w:tcPr>
            <w:tcW w:w="1913" w:type="dxa"/>
          </w:tcPr>
          <w:p w:rsidR="00BF3FDC" w:rsidRPr="008E3466" w:rsidRDefault="00BF3FDC" w:rsidP="00693F85">
            <w:pPr>
              <w:spacing w:before="0" w:after="0"/>
              <w:ind w:firstLine="0"/>
              <w:jc w:val="left"/>
            </w:pPr>
            <w:r w:rsidRPr="008E3466">
              <w:rPr>
                <w:sz w:val="22"/>
                <w:szCs w:val="22"/>
              </w:rPr>
              <w:t>Gyvūnų vedžiojimo aikštelės</w:t>
            </w:r>
          </w:p>
        </w:tc>
        <w:tc>
          <w:tcPr>
            <w:tcW w:w="3773" w:type="dxa"/>
          </w:tcPr>
          <w:p w:rsidR="00BF3FDC" w:rsidRPr="008E3466" w:rsidRDefault="00BF3FDC" w:rsidP="00693F85">
            <w:pPr>
              <w:spacing w:before="0" w:after="0"/>
              <w:ind w:firstLine="0"/>
              <w:jc w:val="center"/>
            </w:pPr>
            <w:r w:rsidRPr="008E3466">
              <w:rPr>
                <w:sz w:val="22"/>
                <w:szCs w:val="22"/>
              </w:rPr>
              <w:t>~1,5</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c>
          <w:tcPr>
            <w:tcW w:w="3884" w:type="dxa"/>
          </w:tcPr>
          <w:p w:rsidR="00BF3FDC" w:rsidRPr="008E3466" w:rsidRDefault="00BF3FDC" w:rsidP="00693F85">
            <w:pPr>
              <w:spacing w:before="0" w:after="0"/>
              <w:ind w:firstLine="0"/>
              <w:jc w:val="center"/>
            </w:pPr>
            <w:r w:rsidRPr="008E3466">
              <w:rPr>
                <w:sz w:val="22"/>
                <w:szCs w:val="22"/>
              </w:rPr>
              <w:t>3,20</w:t>
            </w:r>
          </w:p>
          <w:p w:rsidR="00BF3FDC" w:rsidRPr="008E3466" w:rsidRDefault="00BF3FDC" w:rsidP="00693F85">
            <w:pPr>
              <w:spacing w:before="0" w:after="0"/>
              <w:ind w:firstLine="0"/>
              <w:jc w:val="center"/>
            </w:pPr>
            <w:r w:rsidRPr="008E3466">
              <w:rPr>
                <w:sz w:val="22"/>
                <w:szCs w:val="22"/>
              </w:rPr>
              <w:t>Bendrasis atitinkamų paslaugų įvertinimas balais (10 balų skalėje)</w:t>
            </w:r>
          </w:p>
        </w:tc>
      </w:tr>
    </w:tbl>
    <w:p w:rsidR="00BF3FDC" w:rsidRPr="008E3466" w:rsidRDefault="00BF3FDC" w:rsidP="00A14105">
      <w:pPr>
        <w:spacing w:after="240"/>
        <w:rPr>
          <w:i/>
          <w:iCs/>
          <w:sz w:val="20"/>
          <w:szCs w:val="20"/>
        </w:rPr>
      </w:pPr>
      <w:r w:rsidRPr="008E3466">
        <w:rPr>
          <w:i/>
          <w:iCs/>
          <w:sz w:val="20"/>
          <w:szCs w:val="20"/>
        </w:rPr>
        <w:t>Šaltinis: UAB „Ekonominės konsultacijos ir tyrimai“ (2011 m.) ir UAB „Lyderio grupė“ (2013 m.)</w:t>
      </w:r>
    </w:p>
    <w:p w:rsidR="00BF3FDC" w:rsidRPr="008E3466" w:rsidRDefault="00BF3FDC" w:rsidP="00E70FA1">
      <w:r w:rsidRPr="008E3466">
        <w:t>Toliau atliekama strateginė atskirų sričių statistinės informacijos ir rodiklių analizė.</w:t>
      </w:r>
    </w:p>
    <w:p w:rsidR="00BF3FDC" w:rsidRPr="008E3466" w:rsidRDefault="00BF3FDC" w:rsidP="00E70FA1"/>
    <w:p w:rsidR="00BF3FDC" w:rsidRPr="008E3466" w:rsidRDefault="00BF3FDC" w:rsidP="00E70FA1"/>
    <w:p w:rsidR="00BF3FDC" w:rsidRPr="008E3466" w:rsidRDefault="00BF3FDC" w:rsidP="00E70FA1"/>
    <w:p w:rsidR="00BF3FDC" w:rsidRPr="008E3466" w:rsidRDefault="00BF3FDC" w:rsidP="00E70FA1">
      <w:pPr>
        <w:pStyle w:val="Antrat3"/>
        <w:ind w:firstLine="0"/>
      </w:pPr>
      <w:bookmarkStart w:id="57" w:name="_Toc306958376"/>
      <w:bookmarkStart w:id="58" w:name="_Toc388278878"/>
      <w:r w:rsidRPr="008E3466">
        <w:lastRenderedPageBreak/>
        <w:t>2.5.1 Transporto infrastruktūra</w:t>
      </w:r>
      <w:bookmarkEnd w:id="57"/>
      <w:bookmarkEnd w:id="58"/>
    </w:p>
    <w:p w:rsidR="00BF3FDC" w:rsidRPr="008E3466" w:rsidRDefault="00BF3FDC" w:rsidP="00F66DAF">
      <w:pPr>
        <w:spacing w:after="0"/>
      </w:pPr>
      <w:r w:rsidRPr="008E3466">
        <w:t xml:space="preserve">Kretingos r. sav. yra gerai išvystytas kelių tinklas. Teritoriją rytų vakarų kryptimis kerta 31,5 km magistralinio kelio A11 </w:t>
      </w:r>
      <w:r w:rsidR="00BC310A">
        <w:t>(</w:t>
      </w:r>
      <w:r w:rsidRPr="008E3466">
        <w:t>Šiauliai-Palanga</w:t>
      </w:r>
      <w:r w:rsidR="00BC310A">
        <w:t>)</w:t>
      </w:r>
      <w:r w:rsidRPr="008E3466">
        <w:t xml:space="preserve"> bei europinės magistralės E272 </w:t>
      </w:r>
      <w:r w:rsidR="00BC310A">
        <w:t>(</w:t>
      </w:r>
      <w:r w:rsidRPr="008E3466">
        <w:t>Vilnius-Panevėžys-Palanga-Klaipėda</w:t>
      </w:r>
      <w:r w:rsidR="00BC310A">
        <w:t>)</w:t>
      </w:r>
      <w:r w:rsidRPr="008E3466">
        <w:t xml:space="preserve"> atkarpa. Minėto kelio atkarpos eismo intensyvumas</w:t>
      </w:r>
      <w:r w:rsidRPr="008E3466">
        <w:rPr>
          <w:rStyle w:val="Puslapioinaosnuoroda"/>
        </w:rPr>
        <w:footnoteReference w:id="29"/>
      </w:r>
      <w:r w:rsidRPr="008E3466">
        <w:t xml:space="preserve"> yra didelis ir siekia apie 5000-7000 aut. per parą, todėl Kretingos r. sav. teritorijos ir jos dalies </w:t>
      </w:r>
      <w:r w:rsidR="00593C28">
        <w:t>(</w:t>
      </w:r>
      <w:r w:rsidRPr="008E3466">
        <w:t>Kretingos miesto</w:t>
      </w:r>
      <w:r w:rsidR="00593C28">
        <w:t>)</w:t>
      </w:r>
      <w:r w:rsidRPr="008E3466">
        <w:t xml:space="preserve"> bendrajame plane numatyti Kretingos miesto šiauriniai ir pietiniai apvažiavimai, siekiant sumažinti intensyvių transporto srautų daromą įtaką Kretingos miesto aplinkai. </w:t>
      </w:r>
      <w:r w:rsidR="00593C28">
        <w:t xml:space="preserve">Kretingos r. sav. </w:t>
      </w:r>
      <w:r w:rsidR="00785A48">
        <w:t>š</w:t>
      </w:r>
      <w:r w:rsidRPr="008E3466">
        <w:t xml:space="preserve">iaurės pietų kryptimis </w:t>
      </w:r>
      <w:r w:rsidR="00785A48" w:rsidRPr="008E3466">
        <w:t xml:space="preserve">kerta </w:t>
      </w:r>
      <w:r w:rsidRPr="008E3466">
        <w:t>5 krašto keliai</w:t>
      </w:r>
      <w:r w:rsidR="00785A48">
        <w:t>:</w:t>
      </w:r>
      <w:r w:rsidRPr="008E3466">
        <w:t xml:space="preserve"> 216 Gargždai-Kretinga, 218 Kretinga-Skuodas, 226 Kartena-</w:t>
      </w:r>
      <w:proofErr w:type="spellStart"/>
      <w:r w:rsidRPr="008E3466">
        <w:t>Kūlupėnai-Salantai,</w:t>
      </w:r>
      <w:proofErr w:type="spellEnd"/>
      <w:r w:rsidRPr="008E3466">
        <w:t xml:space="preserve"> 169 Skuodas-Plungė ir 168 Klaipėda-Kretinga. Visos teritorijos kelių tinklą sudaro 34 rajoniniai keliai. </w:t>
      </w:r>
    </w:p>
    <w:p w:rsidR="00BF3FDC" w:rsidRPr="008E3466" w:rsidRDefault="00BF3FDC" w:rsidP="00F66DAF">
      <w:pPr>
        <w:spacing w:after="240"/>
      </w:pPr>
      <w:r w:rsidRPr="008E3466">
        <w:t>Didžiausias kelių eismo intensyvumas tenka keliui 168 Klaipėda-Kretinga – čia jis siekia apie 7,6 tūkst. automobilių per parą. Magistraliniam kelio A11 Šiauliai-Klaipėda kelio intensyvumas (Kretingos r. sav. teritorijoje) svyruoja nuo 3,3 iki 6,5 tūkst. automobilių per parą. Dideliu kelių eismo intensyvumu pasižymi ir keliai 216 Gargždai-Kretinga (apie 3,1 tūkst. aut./ parą) ir 218 Kretinga-Skuodas (apie 2,2-3,2 tūkst. aut./ parą).</w:t>
      </w:r>
    </w:p>
    <w:p w:rsidR="00BF3FDC" w:rsidRPr="008E3466" w:rsidRDefault="008C67AC" w:rsidP="00F66DAF">
      <w:pPr>
        <w:spacing w:before="0" w:after="0"/>
        <w:ind w:firstLine="0"/>
        <w:jc w:val="center"/>
      </w:pPr>
      <w:r>
        <w:rPr>
          <w:noProof/>
          <w:lang w:eastAsia="lt-LT"/>
        </w:rPr>
        <w:drawing>
          <wp:inline distT="0" distB="0" distL="0" distR="0">
            <wp:extent cx="5629275" cy="4105275"/>
            <wp:effectExtent l="0" t="0" r="9525" b="9525"/>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9275" cy="4105275"/>
                    </a:xfrm>
                    <a:prstGeom prst="rect">
                      <a:avLst/>
                    </a:prstGeom>
                    <a:noFill/>
                    <a:ln>
                      <a:noFill/>
                    </a:ln>
                  </pic:spPr>
                </pic:pic>
              </a:graphicData>
            </a:graphic>
          </wp:inline>
        </w:drawing>
      </w:r>
    </w:p>
    <w:p w:rsidR="00BF3FDC" w:rsidRPr="008E3466" w:rsidRDefault="00BF3FDC" w:rsidP="00F66DAF">
      <w:pPr>
        <w:spacing w:after="240"/>
        <w:ind w:firstLine="0"/>
        <w:jc w:val="center"/>
        <w:rPr>
          <w:i/>
          <w:iCs/>
          <w:sz w:val="20"/>
          <w:szCs w:val="20"/>
        </w:rPr>
      </w:pPr>
      <w:r w:rsidRPr="008E3466">
        <w:rPr>
          <w:b/>
          <w:bCs/>
        </w:rPr>
        <w:t>2.5.1.1.pav. Kretingos r. sav. kelių tinklas ir kelių eismo intensyvumas</w:t>
      </w:r>
    </w:p>
    <w:p w:rsidR="00BF3FDC" w:rsidRPr="008E3466" w:rsidRDefault="00BF3FDC" w:rsidP="00F66DAF">
      <w:pPr>
        <w:spacing w:after="240"/>
        <w:ind w:firstLine="0"/>
        <w:jc w:val="center"/>
        <w:rPr>
          <w:i/>
          <w:iCs/>
          <w:sz w:val="20"/>
          <w:szCs w:val="20"/>
        </w:rPr>
      </w:pPr>
      <w:r w:rsidRPr="008E3466">
        <w:rPr>
          <w:i/>
          <w:iCs/>
          <w:sz w:val="20"/>
          <w:szCs w:val="20"/>
        </w:rPr>
        <w:t xml:space="preserve">Šaltinis: Regioninė galimybių studija „Vakarų krantas“ Kelių transporto eismo Klaipėdos regione tyrimai, </w:t>
      </w:r>
      <w:hyperlink r:id="rId49" w:history="1">
        <w:r w:rsidRPr="008E3466">
          <w:rPr>
            <w:rStyle w:val="Hipersaitas"/>
            <w:i/>
            <w:iCs/>
            <w:sz w:val="20"/>
            <w:szCs w:val="20"/>
          </w:rPr>
          <w:t>www.vakarukrantas.lt</w:t>
        </w:r>
      </w:hyperlink>
    </w:p>
    <w:p w:rsidR="00BF3FDC" w:rsidRPr="008E3466" w:rsidRDefault="00BF3FDC" w:rsidP="00F66DAF">
      <w:pPr>
        <w:spacing w:before="0" w:after="0"/>
      </w:pPr>
      <w:r w:rsidRPr="008E3466">
        <w:t>Bendras Kretingos r. sav. vietinės reikšmės kelių tinklas 2011 m.</w:t>
      </w:r>
      <w:r w:rsidRPr="008E3466">
        <w:rPr>
          <w:rStyle w:val="Puslapioinaosnuoroda"/>
        </w:rPr>
        <w:footnoteReference w:id="30"/>
      </w:r>
      <w:r w:rsidRPr="008E3466">
        <w:t xml:space="preserve">, remiantis Statistikos departamento duomenimis, sudarė 819 km: 153 km su patobulinta danga (asfaltbetoniu arba betono danga), 647 km žvyro ir 20 km grunto kelių. 2011 m. Kretingos r. sav. kelių tinklo tankis sudarė 0,83 </w:t>
      </w:r>
      <w:r w:rsidRPr="008E3466">
        <w:lastRenderedPageBreak/>
        <w:t>km/ 1 km</w:t>
      </w:r>
      <w:r w:rsidRPr="008E3466">
        <w:rPr>
          <w:vertAlign w:val="superscript"/>
        </w:rPr>
        <w:t>2</w:t>
      </w:r>
      <w:r w:rsidRPr="008E3466">
        <w:t xml:space="preserve"> ir 2011 m. buvo mažesnis nei Lietuvos vidurkis. Reikia pažymėti, kad Kretingos r. sav. vietinės reikšmės kelių su patobulinta danga dalis buvo ženkliai didesnė nei Lietuvos ar kitų lyginamų Lietuvos savivaldybių. Kelių su žvyro danga dalis Kretingos r. sav. buvo mažesnė tik už Klaipėdos r. sav. kelius. Vertinant bendrą vietinių kelių išvystymą Kretingos r. sav. galima teigti, kad Kretingos r. sav. kelių tinklas išvystytas geriau nei lyginamų savivaldybių (žr. 2.5.1.1. lentelę).</w:t>
      </w:r>
    </w:p>
    <w:p w:rsidR="00BF3FDC" w:rsidRPr="008E3466" w:rsidRDefault="00BF3FDC" w:rsidP="00F66DAF">
      <w:pPr>
        <w:keepNext/>
        <w:spacing w:before="240"/>
        <w:ind w:firstLine="0"/>
        <w:jc w:val="center"/>
        <w:rPr>
          <w:b/>
          <w:bCs/>
        </w:rPr>
      </w:pPr>
      <w:r w:rsidRPr="008E3466">
        <w:rPr>
          <w:b/>
          <w:bCs/>
        </w:rPr>
        <w:t>2.5.1.1. lentelė. Vietinės reikšmės keliai 2009–2011 m.</w:t>
      </w:r>
    </w:p>
    <w:tbl>
      <w:tblPr>
        <w:tblW w:w="0" w:type="auto"/>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955"/>
        <w:gridCol w:w="1330"/>
        <w:gridCol w:w="1095"/>
        <w:gridCol w:w="1095"/>
        <w:gridCol w:w="1095"/>
        <w:gridCol w:w="1095"/>
        <w:gridCol w:w="1096"/>
      </w:tblGrid>
      <w:tr w:rsidR="00BF3FDC" w:rsidRPr="008E3466">
        <w:trPr>
          <w:trHeight w:val="300"/>
        </w:trPr>
        <w:tc>
          <w:tcPr>
            <w:tcW w:w="2955" w:type="dxa"/>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Rodiklis</w:t>
            </w:r>
          </w:p>
        </w:tc>
        <w:tc>
          <w:tcPr>
            <w:tcW w:w="1330" w:type="dxa"/>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Lietuvos Respublika</w:t>
            </w:r>
          </w:p>
        </w:tc>
        <w:tc>
          <w:tcPr>
            <w:tcW w:w="1095" w:type="dxa"/>
            <w:tcBorders>
              <w:top w:val="single" w:sz="12" w:space="0" w:color="auto"/>
            </w:tcBorders>
            <w:shd w:val="clear" w:color="auto" w:fill="F4B083"/>
            <w:noWrap/>
            <w:vAlign w:val="center"/>
          </w:tcPr>
          <w:p w:rsidR="00BF3FDC" w:rsidRPr="008E3466" w:rsidRDefault="00BF3FDC" w:rsidP="005E1351">
            <w:pPr>
              <w:keepNext/>
              <w:spacing w:before="0" w:after="0"/>
              <w:ind w:left="-57" w:right="-57" w:firstLine="0"/>
              <w:jc w:val="center"/>
              <w:rPr>
                <w:b/>
                <w:bCs/>
                <w:color w:val="000000"/>
                <w:lang w:eastAsia="lt-LT"/>
              </w:rPr>
            </w:pPr>
            <w:r w:rsidRPr="008E3466">
              <w:rPr>
                <w:b/>
                <w:bCs/>
                <w:color w:val="000000"/>
                <w:sz w:val="22"/>
                <w:szCs w:val="22"/>
                <w:lang w:eastAsia="lt-LT"/>
              </w:rPr>
              <w:t>Jonavos r. sav.</w:t>
            </w:r>
          </w:p>
        </w:tc>
        <w:tc>
          <w:tcPr>
            <w:tcW w:w="1095" w:type="dxa"/>
            <w:tcBorders>
              <w:top w:val="single" w:sz="12" w:space="0" w:color="auto"/>
            </w:tcBorders>
            <w:shd w:val="clear" w:color="auto" w:fill="F4B083"/>
            <w:noWrap/>
            <w:vAlign w:val="center"/>
          </w:tcPr>
          <w:p w:rsidR="00BF3FDC" w:rsidRPr="008E3466" w:rsidRDefault="00BF3FDC" w:rsidP="005E1351">
            <w:pPr>
              <w:keepNext/>
              <w:spacing w:before="0" w:after="0"/>
              <w:ind w:left="-57" w:right="-57" w:firstLine="0"/>
              <w:jc w:val="center"/>
              <w:rPr>
                <w:b/>
                <w:bCs/>
                <w:color w:val="000000"/>
                <w:lang w:eastAsia="lt-LT"/>
              </w:rPr>
            </w:pPr>
            <w:r w:rsidRPr="008E3466">
              <w:rPr>
                <w:b/>
                <w:bCs/>
                <w:color w:val="000000"/>
                <w:sz w:val="22"/>
                <w:szCs w:val="22"/>
                <w:lang w:eastAsia="lt-LT"/>
              </w:rPr>
              <w:t>Klaipėdos r. sav.</w:t>
            </w:r>
          </w:p>
        </w:tc>
        <w:tc>
          <w:tcPr>
            <w:tcW w:w="1095" w:type="dxa"/>
            <w:tcBorders>
              <w:top w:val="single" w:sz="12" w:space="0" w:color="auto"/>
            </w:tcBorders>
            <w:shd w:val="clear" w:color="auto" w:fill="F4B083"/>
            <w:noWrap/>
            <w:vAlign w:val="center"/>
          </w:tcPr>
          <w:p w:rsidR="00BF3FDC" w:rsidRPr="008E3466" w:rsidRDefault="00BF3FDC" w:rsidP="005E1351">
            <w:pPr>
              <w:keepNext/>
              <w:spacing w:before="0" w:after="0"/>
              <w:ind w:left="-57" w:right="-57" w:firstLine="0"/>
              <w:jc w:val="center"/>
              <w:rPr>
                <w:b/>
                <w:bCs/>
                <w:color w:val="000000"/>
                <w:lang w:eastAsia="lt-LT"/>
              </w:rPr>
            </w:pPr>
            <w:r w:rsidRPr="008E3466">
              <w:rPr>
                <w:b/>
                <w:bCs/>
                <w:color w:val="000000"/>
                <w:sz w:val="22"/>
                <w:szCs w:val="22"/>
                <w:lang w:eastAsia="lt-LT"/>
              </w:rPr>
              <w:t>Kretingos r. sav.</w:t>
            </w:r>
          </w:p>
        </w:tc>
        <w:tc>
          <w:tcPr>
            <w:tcW w:w="1095" w:type="dxa"/>
            <w:tcBorders>
              <w:top w:val="single" w:sz="12" w:space="0" w:color="auto"/>
            </w:tcBorders>
            <w:shd w:val="clear" w:color="auto" w:fill="F4B083"/>
            <w:noWrap/>
            <w:vAlign w:val="center"/>
          </w:tcPr>
          <w:p w:rsidR="00BF3FDC" w:rsidRPr="008E3466" w:rsidRDefault="00BF3FDC" w:rsidP="005E1351">
            <w:pPr>
              <w:keepNext/>
              <w:spacing w:before="0" w:after="0"/>
              <w:ind w:left="-57" w:right="-57" w:firstLine="0"/>
              <w:jc w:val="center"/>
              <w:rPr>
                <w:b/>
                <w:bCs/>
                <w:color w:val="000000"/>
                <w:lang w:eastAsia="lt-LT"/>
              </w:rPr>
            </w:pPr>
            <w:r w:rsidRPr="008E3466">
              <w:rPr>
                <w:b/>
                <w:bCs/>
                <w:color w:val="000000"/>
                <w:sz w:val="22"/>
                <w:szCs w:val="22"/>
                <w:lang w:eastAsia="lt-LT"/>
              </w:rPr>
              <w:t>Šilutės r. sav.</w:t>
            </w:r>
          </w:p>
        </w:tc>
        <w:tc>
          <w:tcPr>
            <w:tcW w:w="1096" w:type="dxa"/>
            <w:tcBorders>
              <w:top w:val="single" w:sz="12" w:space="0" w:color="auto"/>
            </w:tcBorders>
            <w:shd w:val="clear" w:color="auto" w:fill="F4B083"/>
            <w:noWrap/>
            <w:vAlign w:val="center"/>
          </w:tcPr>
          <w:p w:rsidR="00BF3FDC" w:rsidRPr="008E3466" w:rsidRDefault="00BF3FDC" w:rsidP="005E1351">
            <w:pPr>
              <w:keepNext/>
              <w:spacing w:before="0" w:after="0"/>
              <w:ind w:left="-57" w:right="-57" w:firstLine="0"/>
              <w:jc w:val="center"/>
              <w:rPr>
                <w:b/>
                <w:bCs/>
                <w:color w:val="000000"/>
                <w:lang w:eastAsia="lt-LT"/>
              </w:rPr>
            </w:pPr>
            <w:r w:rsidRPr="008E3466">
              <w:rPr>
                <w:b/>
                <w:bCs/>
                <w:color w:val="000000"/>
                <w:sz w:val="22"/>
                <w:szCs w:val="22"/>
                <w:lang w:eastAsia="lt-LT"/>
              </w:rPr>
              <w:t>Plungės r. sav.</w:t>
            </w:r>
          </w:p>
        </w:tc>
      </w:tr>
      <w:tr w:rsidR="00BF3FDC" w:rsidRPr="008E3466">
        <w:trPr>
          <w:trHeight w:val="300"/>
        </w:trPr>
        <w:tc>
          <w:tcPr>
            <w:tcW w:w="295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2009 m.</w:t>
            </w:r>
          </w:p>
        </w:tc>
        <w:tc>
          <w:tcPr>
            <w:tcW w:w="1330"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60.062</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999</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1.069</w:t>
            </w:r>
          </w:p>
        </w:tc>
        <w:tc>
          <w:tcPr>
            <w:tcW w:w="1095"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819</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1.465</w:t>
            </w:r>
          </w:p>
        </w:tc>
        <w:tc>
          <w:tcPr>
            <w:tcW w:w="109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1.079</w:t>
            </w:r>
          </w:p>
        </w:tc>
      </w:tr>
      <w:tr w:rsidR="00BF3FDC" w:rsidRPr="008E3466">
        <w:trPr>
          <w:trHeight w:val="300"/>
        </w:trPr>
        <w:tc>
          <w:tcPr>
            <w:tcW w:w="295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2010 m.</w:t>
            </w:r>
          </w:p>
        </w:tc>
        <w:tc>
          <w:tcPr>
            <w:tcW w:w="1330"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60.864</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999</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1.069</w:t>
            </w:r>
          </w:p>
        </w:tc>
        <w:tc>
          <w:tcPr>
            <w:tcW w:w="1095"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819</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1.465</w:t>
            </w:r>
          </w:p>
        </w:tc>
        <w:tc>
          <w:tcPr>
            <w:tcW w:w="109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1.083</w:t>
            </w:r>
          </w:p>
        </w:tc>
      </w:tr>
      <w:tr w:rsidR="00BF3FDC" w:rsidRPr="008E3466">
        <w:trPr>
          <w:trHeight w:val="300"/>
        </w:trPr>
        <w:tc>
          <w:tcPr>
            <w:tcW w:w="295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2011 m.</w:t>
            </w:r>
          </w:p>
        </w:tc>
        <w:tc>
          <w:tcPr>
            <w:tcW w:w="1330"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61.653</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999</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1.069</w:t>
            </w:r>
          </w:p>
        </w:tc>
        <w:tc>
          <w:tcPr>
            <w:tcW w:w="1095"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819</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1.732</w:t>
            </w:r>
          </w:p>
        </w:tc>
        <w:tc>
          <w:tcPr>
            <w:tcW w:w="109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1.083</w:t>
            </w:r>
          </w:p>
        </w:tc>
      </w:tr>
      <w:tr w:rsidR="00BF3FDC" w:rsidRPr="008E3466">
        <w:trPr>
          <w:trHeight w:val="300"/>
        </w:trPr>
        <w:tc>
          <w:tcPr>
            <w:tcW w:w="295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Vietinės reikšmės automobilių kelių su danga dalis 2011 m., proc.</w:t>
            </w:r>
          </w:p>
        </w:tc>
        <w:tc>
          <w:tcPr>
            <w:tcW w:w="1330"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82,8</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93,0</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98,6</w:t>
            </w:r>
          </w:p>
        </w:tc>
        <w:tc>
          <w:tcPr>
            <w:tcW w:w="1095"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97,7</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73,3</w:t>
            </w:r>
          </w:p>
        </w:tc>
        <w:tc>
          <w:tcPr>
            <w:tcW w:w="109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85,3</w:t>
            </w:r>
          </w:p>
        </w:tc>
      </w:tr>
      <w:tr w:rsidR="00BF3FDC" w:rsidRPr="008E3466">
        <w:trPr>
          <w:trHeight w:val="300"/>
        </w:trPr>
        <w:tc>
          <w:tcPr>
            <w:tcW w:w="295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Vietinės reikšmės automobilių kelių su patobulinta danga dalis 2011 m., proc.</w:t>
            </w:r>
          </w:p>
        </w:tc>
        <w:tc>
          <w:tcPr>
            <w:tcW w:w="1330"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17,9</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17,2</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15,8</w:t>
            </w:r>
          </w:p>
        </w:tc>
        <w:tc>
          <w:tcPr>
            <w:tcW w:w="1095"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18,7</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9,6</w:t>
            </w:r>
          </w:p>
        </w:tc>
        <w:tc>
          <w:tcPr>
            <w:tcW w:w="109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11,9</w:t>
            </w:r>
          </w:p>
        </w:tc>
      </w:tr>
      <w:tr w:rsidR="00BF3FDC" w:rsidRPr="008E3466">
        <w:trPr>
          <w:trHeight w:val="300"/>
        </w:trPr>
        <w:tc>
          <w:tcPr>
            <w:tcW w:w="295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Žvyro kelių dalis 2011 m., proc.</w:t>
            </w:r>
          </w:p>
        </w:tc>
        <w:tc>
          <w:tcPr>
            <w:tcW w:w="1330"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64,9</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75,8</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82,8</w:t>
            </w:r>
          </w:p>
        </w:tc>
        <w:tc>
          <w:tcPr>
            <w:tcW w:w="1095"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79,0</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63,7</w:t>
            </w:r>
          </w:p>
        </w:tc>
        <w:tc>
          <w:tcPr>
            <w:tcW w:w="109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73,4</w:t>
            </w:r>
          </w:p>
        </w:tc>
      </w:tr>
      <w:tr w:rsidR="00BF3FDC" w:rsidRPr="008E3466">
        <w:trPr>
          <w:trHeight w:val="300"/>
        </w:trPr>
        <w:tc>
          <w:tcPr>
            <w:tcW w:w="295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Grunto kelių dalis 2011 m., proc.</w:t>
            </w:r>
          </w:p>
        </w:tc>
        <w:tc>
          <w:tcPr>
            <w:tcW w:w="1330"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17,2</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7,0</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1,4</w:t>
            </w:r>
          </w:p>
        </w:tc>
        <w:tc>
          <w:tcPr>
            <w:tcW w:w="1095"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2,4</w:t>
            </w:r>
          </w:p>
        </w:tc>
        <w:tc>
          <w:tcPr>
            <w:tcW w:w="1095"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26,7</w:t>
            </w:r>
          </w:p>
        </w:tc>
        <w:tc>
          <w:tcPr>
            <w:tcW w:w="109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14,7</w:t>
            </w:r>
          </w:p>
        </w:tc>
      </w:tr>
      <w:tr w:rsidR="00BF3FDC" w:rsidRPr="008E3466">
        <w:trPr>
          <w:trHeight w:val="300"/>
        </w:trPr>
        <w:tc>
          <w:tcPr>
            <w:tcW w:w="2955" w:type="dxa"/>
            <w:tcBorders>
              <w:bottom w:val="single" w:sz="12" w:space="0" w:color="auto"/>
            </w:tcBorders>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Tankis 1 km / 1 km</w:t>
            </w:r>
            <w:r w:rsidRPr="008E3466">
              <w:rPr>
                <w:color w:val="000000"/>
                <w:sz w:val="20"/>
                <w:szCs w:val="20"/>
                <w:vertAlign w:val="superscript"/>
                <w:lang w:eastAsia="lt-LT"/>
              </w:rPr>
              <w:t xml:space="preserve">2 </w:t>
            </w:r>
            <w:r w:rsidRPr="008E3466">
              <w:rPr>
                <w:color w:val="000000"/>
                <w:sz w:val="20"/>
                <w:szCs w:val="20"/>
                <w:lang w:eastAsia="lt-LT"/>
              </w:rPr>
              <w:t>2011 m.</w:t>
            </w:r>
          </w:p>
        </w:tc>
        <w:tc>
          <w:tcPr>
            <w:tcW w:w="1330"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0,94</w:t>
            </w:r>
          </w:p>
        </w:tc>
        <w:tc>
          <w:tcPr>
            <w:tcW w:w="1095"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1,06</w:t>
            </w:r>
          </w:p>
        </w:tc>
        <w:tc>
          <w:tcPr>
            <w:tcW w:w="1095"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0,80</w:t>
            </w:r>
          </w:p>
        </w:tc>
        <w:tc>
          <w:tcPr>
            <w:tcW w:w="1095" w:type="dxa"/>
            <w:tcBorders>
              <w:bottom w:val="single" w:sz="12" w:space="0" w:color="auto"/>
            </w:tcBorders>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0,83</w:t>
            </w:r>
          </w:p>
        </w:tc>
        <w:tc>
          <w:tcPr>
            <w:tcW w:w="1095"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1,02</w:t>
            </w:r>
          </w:p>
        </w:tc>
        <w:tc>
          <w:tcPr>
            <w:tcW w:w="1096"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0,98</w:t>
            </w:r>
          </w:p>
        </w:tc>
      </w:tr>
    </w:tbl>
    <w:p w:rsidR="00BF3FDC" w:rsidRPr="008E3466" w:rsidRDefault="00BF3FDC" w:rsidP="00F66DAF">
      <w:pPr>
        <w:keepNext/>
        <w:spacing w:after="240"/>
        <w:ind w:firstLine="0"/>
        <w:jc w:val="center"/>
        <w:rPr>
          <w:i/>
          <w:iCs/>
          <w:sz w:val="20"/>
          <w:szCs w:val="20"/>
        </w:rPr>
      </w:pPr>
      <w:r w:rsidRPr="008E3466">
        <w:rPr>
          <w:i/>
          <w:iCs/>
          <w:sz w:val="20"/>
          <w:szCs w:val="20"/>
        </w:rPr>
        <w:t xml:space="preserve">Šaltinis: Statistikos departamentas, </w:t>
      </w:r>
      <w:hyperlink r:id="rId50" w:history="1">
        <w:r w:rsidRPr="008E3466">
          <w:rPr>
            <w:rStyle w:val="Hipersaitas"/>
            <w:i/>
            <w:iCs/>
            <w:sz w:val="20"/>
            <w:szCs w:val="20"/>
          </w:rPr>
          <w:t>www.stat.gov.lt</w:t>
        </w:r>
      </w:hyperlink>
      <w:r w:rsidRPr="008E3466">
        <w:rPr>
          <w:i/>
          <w:iCs/>
          <w:sz w:val="20"/>
          <w:szCs w:val="20"/>
        </w:rPr>
        <w:t xml:space="preserve"> </w:t>
      </w:r>
    </w:p>
    <w:p w:rsidR="00BF3FDC" w:rsidRPr="008E3466" w:rsidRDefault="00BF3FDC" w:rsidP="00F66DAF">
      <w:r w:rsidRPr="008E3466">
        <w:t xml:space="preserve">Lietuvos Respublikos </w:t>
      </w:r>
      <w:r w:rsidR="00785A48">
        <w:t>v</w:t>
      </w:r>
      <w:r w:rsidRPr="008E3466">
        <w:t xml:space="preserve">ietos savivaldos įstatymu nustatyta viena iš </w:t>
      </w:r>
      <w:proofErr w:type="spellStart"/>
      <w:r w:rsidRPr="008E3466">
        <w:t>savarankiškųjų</w:t>
      </w:r>
      <w:proofErr w:type="spellEnd"/>
      <w:r w:rsidRPr="008E3466">
        <w:t xml:space="preserve"> savivaldybių funkcijų – vietinės reikšmės kelių ir gatvių priežiūra, taisymas, tiesimas ir saugaus eismo organizavimas. Vykdydama savo funkcijas</w:t>
      </w:r>
      <w:r w:rsidR="00C0081E">
        <w:t>,</w:t>
      </w:r>
      <w:r w:rsidRPr="008E3466">
        <w:t xml:space="preserve"> Kretingos r. sav. administracija skiria finansavimą seniūnijoms vietinės reikšmės kelių priežiūrai vykdyti. Valstybinės reikšmės ir rajoninės reikšmės kelius prižiūri VĮ „Klaipėdos regiono keliai“</w:t>
      </w:r>
      <w:r w:rsidR="00C0081E">
        <w:t>,</w:t>
      </w:r>
      <w:r w:rsidRPr="008E3466">
        <w:t xml:space="preserve"> Kretingos rajono kelių tarnyba.</w:t>
      </w:r>
    </w:p>
    <w:p w:rsidR="00BF3FDC" w:rsidRPr="008E3466" w:rsidRDefault="00BF3FDC" w:rsidP="00F66DAF">
      <w:r w:rsidRPr="008E3466">
        <w:t xml:space="preserve">Kretingos r. sav. pasižymi aukštu automobilizacijos lygiu: 2011 m. 1.000-iui gyventojų teko 515 individualių lengvųjų automobilių. Šis rodiklis per 2009–2011 m. laikotarpį išaugo 4 proc., nors individualių lengvųjų automobilių skaičius augo tik 0,4 proc., ir buvo didesnis nei Lietuvos vidurkis (492 aut./ 1.000 </w:t>
      </w:r>
      <w:proofErr w:type="spellStart"/>
      <w:r w:rsidRPr="008E3466">
        <w:t>gyv</w:t>
      </w:r>
      <w:proofErr w:type="spellEnd"/>
      <w:r w:rsidRPr="008E3466">
        <w:t>.). Palyginimui</w:t>
      </w:r>
      <w:r w:rsidR="00C0081E">
        <w:t>,</w:t>
      </w:r>
      <w:r w:rsidRPr="008E3466">
        <w:t xml:space="preserve"> Kretingos r. sav. automobilizacijos lygis buvo žemesnis už Klaipėdos r. sav. (537 aut./ 1.000 </w:t>
      </w:r>
      <w:proofErr w:type="spellStart"/>
      <w:r w:rsidRPr="008E3466">
        <w:t>gyv</w:t>
      </w:r>
      <w:proofErr w:type="spellEnd"/>
      <w:r w:rsidRPr="008E3466">
        <w:t xml:space="preserve">.), tačiau aukštesnis nei Jonavos r. sav. (472 aut./ 1.000 </w:t>
      </w:r>
      <w:proofErr w:type="spellStart"/>
      <w:r w:rsidRPr="008E3466">
        <w:t>gyv</w:t>
      </w:r>
      <w:proofErr w:type="spellEnd"/>
      <w:r w:rsidRPr="008E3466">
        <w:t xml:space="preserve">.), Šilutės r. sav. (507 aut./ 1.000 </w:t>
      </w:r>
      <w:proofErr w:type="spellStart"/>
      <w:r w:rsidRPr="008E3466">
        <w:t>gyv</w:t>
      </w:r>
      <w:proofErr w:type="spellEnd"/>
      <w:r w:rsidRPr="008E3466">
        <w:t xml:space="preserve">.) ir Plungės r. sav. (484 aut./ 1.000 </w:t>
      </w:r>
      <w:proofErr w:type="spellStart"/>
      <w:r w:rsidRPr="008E3466">
        <w:t>gyv</w:t>
      </w:r>
      <w:proofErr w:type="spellEnd"/>
      <w:r w:rsidRPr="008E3466">
        <w:t>.).</w:t>
      </w:r>
    </w:p>
    <w:p w:rsidR="00BF3FDC" w:rsidRPr="008E3466" w:rsidRDefault="00BF3FDC" w:rsidP="00F66DAF">
      <w:r w:rsidRPr="008E3466">
        <w:t>Vertinant eismo įvykių statistiką, galima pažymėti, kad 2010–2012 m.  Kretingos r. sav. ženkliai sumažėjo eismo įvykių skaičius</w:t>
      </w:r>
      <w:r w:rsidR="00C0081E">
        <w:t>,</w:t>
      </w:r>
      <w:r w:rsidRPr="008E3466">
        <w:t xml:space="preserve"> tenkantis 100 tūkst. </w:t>
      </w:r>
      <w:proofErr w:type="spellStart"/>
      <w:r w:rsidRPr="008E3466">
        <w:t>gyv</w:t>
      </w:r>
      <w:proofErr w:type="spellEnd"/>
      <w:r w:rsidRPr="008E3466">
        <w:t>.</w:t>
      </w:r>
      <w:r w:rsidRPr="008E3466">
        <w:rPr>
          <w:rStyle w:val="Puslapioinaosnuoroda"/>
        </w:rPr>
        <w:footnoteReference w:id="31"/>
      </w:r>
      <w:r w:rsidRPr="008E3466">
        <w:t xml:space="preserve"> (nuo 102,4 iki 66,1), tačiau tuo pačiu laikotarpiu išaugo eismo įvykiuose žuvusių </w:t>
      </w:r>
      <w:r w:rsidR="00C0081E">
        <w:t xml:space="preserve">asmenų </w:t>
      </w:r>
      <w:r w:rsidRPr="008E3466">
        <w:t xml:space="preserve">skaičius, tenkantis 100 tūkst. </w:t>
      </w:r>
      <w:proofErr w:type="spellStart"/>
      <w:r w:rsidRPr="008E3466">
        <w:t>gyv</w:t>
      </w:r>
      <w:proofErr w:type="spellEnd"/>
      <w:r w:rsidRPr="008E3466">
        <w:t xml:space="preserve">. (nuo 9,5 iki 19,6). Eismo įvykių, tenkančių 100 tūkst. </w:t>
      </w:r>
      <w:proofErr w:type="spellStart"/>
      <w:r w:rsidRPr="008E3466">
        <w:t>gyv</w:t>
      </w:r>
      <w:proofErr w:type="spellEnd"/>
      <w:r w:rsidRPr="008E3466">
        <w:t>., tendencijos Lietuvos Respublikoje taip pat buvo mažėjančios. Palyginimui</w:t>
      </w:r>
      <w:r w:rsidR="00C0081E">
        <w:t>,</w:t>
      </w:r>
      <w:r w:rsidRPr="008E3466">
        <w:t xml:space="preserve"> kitose Lietuvos savivaldybėse eismo įvykių tendencijos (žr. 2.5.1.2. lentelė) buvo skirtingos: Jonavos r. sav. ir Šilutės r. sav. eismo įvykių skaičius augo, o Klaipėdos ir Plungės r. sav. – mažėjo.</w:t>
      </w:r>
    </w:p>
    <w:p w:rsidR="00BF3FDC" w:rsidRPr="008E3466" w:rsidRDefault="00BF3FDC" w:rsidP="00F66DAF">
      <w:pPr>
        <w:keepNext/>
        <w:spacing w:before="240"/>
        <w:ind w:firstLine="0"/>
        <w:jc w:val="center"/>
        <w:rPr>
          <w:b/>
          <w:bCs/>
        </w:rPr>
      </w:pPr>
      <w:r w:rsidRPr="008E3466">
        <w:rPr>
          <w:b/>
          <w:bCs/>
        </w:rPr>
        <w:lastRenderedPageBreak/>
        <w:t>2.5.1.2. lentelė. Eismo įvykių statistika 2010–2012 m.</w:t>
      </w:r>
    </w:p>
    <w:tbl>
      <w:tblPr>
        <w:tblW w:w="98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61"/>
        <w:gridCol w:w="1261"/>
        <w:gridCol w:w="1262"/>
        <w:gridCol w:w="1263"/>
        <w:gridCol w:w="1262"/>
        <w:gridCol w:w="1262"/>
        <w:gridCol w:w="1263"/>
      </w:tblGrid>
      <w:tr w:rsidR="00BF3FDC" w:rsidRPr="008E3466">
        <w:trPr>
          <w:trHeight w:val="305"/>
          <w:jc w:val="center"/>
        </w:trPr>
        <w:tc>
          <w:tcPr>
            <w:tcW w:w="2261" w:type="dxa"/>
            <w:vMerge w:val="restart"/>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Teritorija</w:t>
            </w:r>
          </w:p>
        </w:tc>
        <w:tc>
          <w:tcPr>
            <w:tcW w:w="3786" w:type="dxa"/>
            <w:gridSpan w:val="3"/>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 xml:space="preserve">100 tūkst. </w:t>
            </w:r>
            <w:proofErr w:type="spellStart"/>
            <w:r w:rsidRPr="008E3466">
              <w:rPr>
                <w:b/>
                <w:bCs/>
                <w:color w:val="000000"/>
                <w:sz w:val="22"/>
                <w:szCs w:val="22"/>
                <w:lang w:eastAsia="lt-LT"/>
              </w:rPr>
              <w:t>gyv</w:t>
            </w:r>
            <w:proofErr w:type="spellEnd"/>
            <w:r w:rsidRPr="008E3466">
              <w:rPr>
                <w:b/>
                <w:bCs/>
                <w:color w:val="000000"/>
                <w:sz w:val="22"/>
                <w:szCs w:val="22"/>
                <w:lang w:eastAsia="lt-LT"/>
              </w:rPr>
              <w:t xml:space="preserve">. teko žuvusių </w:t>
            </w:r>
          </w:p>
        </w:tc>
        <w:tc>
          <w:tcPr>
            <w:tcW w:w="3787" w:type="dxa"/>
            <w:gridSpan w:val="3"/>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 xml:space="preserve">Eismo įvykių skaičius 100 tūkst. </w:t>
            </w:r>
            <w:proofErr w:type="spellStart"/>
            <w:r w:rsidRPr="008E3466">
              <w:rPr>
                <w:b/>
                <w:bCs/>
                <w:color w:val="000000"/>
                <w:sz w:val="22"/>
                <w:szCs w:val="22"/>
                <w:lang w:eastAsia="lt-LT"/>
              </w:rPr>
              <w:t>gyv</w:t>
            </w:r>
            <w:proofErr w:type="spellEnd"/>
            <w:r w:rsidRPr="008E3466">
              <w:rPr>
                <w:b/>
                <w:bCs/>
                <w:color w:val="000000"/>
                <w:sz w:val="22"/>
                <w:szCs w:val="22"/>
                <w:lang w:eastAsia="lt-LT"/>
              </w:rPr>
              <w:t>.</w:t>
            </w:r>
          </w:p>
        </w:tc>
      </w:tr>
      <w:tr w:rsidR="00BF3FDC" w:rsidRPr="008E3466">
        <w:trPr>
          <w:trHeight w:val="305"/>
          <w:jc w:val="center"/>
        </w:trPr>
        <w:tc>
          <w:tcPr>
            <w:tcW w:w="2261" w:type="dxa"/>
            <w:vMerge/>
            <w:noWrap/>
            <w:vAlign w:val="bottom"/>
          </w:tcPr>
          <w:p w:rsidR="00BF3FDC" w:rsidRPr="008E3466" w:rsidRDefault="00BF3FDC" w:rsidP="005E1351">
            <w:pPr>
              <w:keepNext/>
              <w:spacing w:before="0" w:after="0"/>
              <w:ind w:firstLine="0"/>
              <w:jc w:val="left"/>
              <w:rPr>
                <w:color w:val="000000"/>
                <w:lang w:eastAsia="lt-LT"/>
              </w:rPr>
            </w:pPr>
          </w:p>
        </w:tc>
        <w:tc>
          <w:tcPr>
            <w:tcW w:w="1261" w:type="dxa"/>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2010</w:t>
            </w:r>
          </w:p>
        </w:tc>
        <w:tc>
          <w:tcPr>
            <w:tcW w:w="1262" w:type="dxa"/>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2011</w:t>
            </w:r>
          </w:p>
        </w:tc>
        <w:tc>
          <w:tcPr>
            <w:tcW w:w="1263" w:type="dxa"/>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2012</w:t>
            </w:r>
          </w:p>
        </w:tc>
        <w:tc>
          <w:tcPr>
            <w:tcW w:w="1262" w:type="dxa"/>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2010</w:t>
            </w:r>
          </w:p>
        </w:tc>
        <w:tc>
          <w:tcPr>
            <w:tcW w:w="1262" w:type="dxa"/>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2011</w:t>
            </w:r>
          </w:p>
        </w:tc>
        <w:tc>
          <w:tcPr>
            <w:tcW w:w="1263" w:type="dxa"/>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2012</w:t>
            </w:r>
          </w:p>
        </w:tc>
      </w:tr>
      <w:tr w:rsidR="00BF3FDC" w:rsidRPr="008E3466">
        <w:trPr>
          <w:trHeight w:val="305"/>
          <w:jc w:val="center"/>
        </w:trPr>
        <w:tc>
          <w:tcPr>
            <w:tcW w:w="2261" w:type="dxa"/>
            <w:noWrap/>
            <w:vAlign w:val="center"/>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Lietuvos Respublika</w:t>
            </w:r>
          </w:p>
        </w:tc>
        <w:tc>
          <w:tcPr>
            <w:tcW w:w="1261" w:type="dxa"/>
            <w:noWrap/>
            <w:vAlign w:val="center"/>
          </w:tcPr>
          <w:p w:rsidR="00BF3FDC" w:rsidRPr="008E3466" w:rsidRDefault="00BF3FDC" w:rsidP="005E1351">
            <w:pPr>
              <w:spacing w:before="0" w:after="0"/>
              <w:ind w:firstLine="0"/>
              <w:jc w:val="center"/>
            </w:pPr>
            <w:r w:rsidRPr="008E3466">
              <w:rPr>
                <w:sz w:val="22"/>
                <w:szCs w:val="22"/>
              </w:rPr>
              <w:t>9,7</w:t>
            </w:r>
          </w:p>
        </w:tc>
        <w:tc>
          <w:tcPr>
            <w:tcW w:w="1262" w:type="dxa"/>
            <w:noWrap/>
            <w:vAlign w:val="center"/>
          </w:tcPr>
          <w:p w:rsidR="00BF3FDC" w:rsidRPr="008E3466" w:rsidRDefault="00BF3FDC" w:rsidP="005E1351">
            <w:pPr>
              <w:spacing w:before="0" w:after="0"/>
              <w:ind w:firstLine="0"/>
              <w:jc w:val="center"/>
            </w:pPr>
            <w:r w:rsidRPr="008E3466">
              <w:rPr>
                <w:sz w:val="22"/>
                <w:szCs w:val="22"/>
              </w:rPr>
              <w:t>9,8</w:t>
            </w:r>
          </w:p>
        </w:tc>
        <w:tc>
          <w:tcPr>
            <w:tcW w:w="1263" w:type="dxa"/>
            <w:noWrap/>
            <w:vAlign w:val="center"/>
          </w:tcPr>
          <w:p w:rsidR="00BF3FDC" w:rsidRPr="008E3466" w:rsidRDefault="00BF3FDC" w:rsidP="005E1351">
            <w:pPr>
              <w:spacing w:before="0" w:after="0"/>
              <w:ind w:firstLine="0"/>
              <w:jc w:val="center"/>
            </w:pPr>
            <w:r w:rsidRPr="008E3466">
              <w:rPr>
                <w:sz w:val="22"/>
                <w:szCs w:val="22"/>
              </w:rPr>
              <w:t>10,1</w:t>
            </w:r>
          </w:p>
        </w:tc>
        <w:tc>
          <w:tcPr>
            <w:tcW w:w="1262" w:type="dxa"/>
            <w:noWrap/>
            <w:vAlign w:val="center"/>
          </w:tcPr>
          <w:p w:rsidR="00BF3FDC" w:rsidRPr="008E3466" w:rsidRDefault="00BF3FDC" w:rsidP="005E1351">
            <w:pPr>
              <w:spacing w:before="0" w:after="0"/>
              <w:ind w:firstLine="0"/>
              <w:jc w:val="center"/>
            </w:pPr>
            <w:r w:rsidRPr="008E3466">
              <w:rPr>
                <w:sz w:val="22"/>
                <w:szCs w:val="22"/>
              </w:rPr>
              <w:t>114,1</w:t>
            </w:r>
          </w:p>
        </w:tc>
        <w:tc>
          <w:tcPr>
            <w:tcW w:w="1262" w:type="dxa"/>
            <w:noWrap/>
            <w:vAlign w:val="center"/>
          </w:tcPr>
          <w:p w:rsidR="00BF3FDC" w:rsidRPr="008E3466" w:rsidRDefault="00BF3FDC" w:rsidP="005E1351">
            <w:pPr>
              <w:spacing w:before="0" w:after="0"/>
              <w:ind w:firstLine="0"/>
              <w:jc w:val="center"/>
            </w:pPr>
            <w:r w:rsidRPr="008E3466">
              <w:rPr>
                <w:sz w:val="22"/>
                <w:szCs w:val="22"/>
              </w:rPr>
              <w:t>107,8</w:t>
            </w:r>
          </w:p>
        </w:tc>
        <w:tc>
          <w:tcPr>
            <w:tcW w:w="1263" w:type="dxa"/>
            <w:noWrap/>
            <w:vAlign w:val="center"/>
          </w:tcPr>
          <w:p w:rsidR="00BF3FDC" w:rsidRPr="008E3466" w:rsidRDefault="00BF3FDC" w:rsidP="005E1351">
            <w:pPr>
              <w:spacing w:before="0" w:after="0"/>
              <w:ind w:firstLine="0"/>
              <w:jc w:val="center"/>
            </w:pPr>
            <w:r w:rsidRPr="008E3466">
              <w:rPr>
                <w:sz w:val="22"/>
                <w:szCs w:val="22"/>
              </w:rPr>
              <w:t>106,0</w:t>
            </w:r>
          </w:p>
        </w:tc>
      </w:tr>
      <w:tr w:rsidR="00BF3FDC" w:rsidRPr="008E3466">
        <w:trPr>
          <w:trHeight w:val="305"/>
          <w:jc w:val="center"/>
        </w:trPr>
        <w:tc>
          <w:tcPr>
            <w:tcW w:w="2261" w:type="dxa"/>
            <w:noWrap/>
            <w:vAlign w:val="center"/>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Jonavos r. sav.</w:t>
            </w:r>
          </w:p>
        </w:tc>
        <w:tc>
          <w:tcPr>
            <w:tcW w:w="1261" w:type="dxa"/>
            <w:noWrap/>
            <w:vAlign w:val="center"/>
          </w:tcPr>
          <w:p w:rsidR="00BF3FDC" w:rsidRPr="008E3466" w:rsidRDefault="00BF3FDC" w:rsidP="005E1351">
            <w:pPr>
              <w:spacing w:before="0" w:after="0"/>
              <w:ind w:firstLine="0"/>
              <w:jc w:val="center"/>
            </w:pPr>
            <w:r w:rsidRPr="008E3466">
              <w:rPr>
                <w:sz w:val="22"/>
                <w:szCs w:val="22"/>
              </w:rPr>
              <w:t>6,3</w:t>
            </w:r>
          </w:p>
        </w:tc>
        <w:tc>
          <w:tcPr>
            <w:tcW w:w="1262" w:type="dxa"/>
            <w:noWrap/>
            <w:vAlign w:val="center"/>
          </w:tcPr>
          <w:p w:rsidR="00BF3FDC" w:rsidRPr="008E3466" w:rsidRDefault="00BF3FDC" w:rsidP="005E1351">
            <w:pPr>
              <w:spacing w:before="0" w:after="0"/>
              <w:ind w:firstLine="0"/>
              <w:jc w:val="center"/>
            </w:pPr>
            <w:r w:rsidRPr="008E3466">
              <w:rPr>
                <w:sz w:val="22"/>
                <w:szCs w:val="22"/>
              </w:rPr>
              <w:t>10,8</w:t>
            </w:r>
          </w:p>
        </w:tc>
        <w:tc>
          <w:tcPr>
            <w:tcW w:w="1263" w:type="dxa"/>
            <w:noWrap/>
            <w:vAlign w:val="center"/>
          </w:tcPr>
          <w:p w:rsidR="00BF3FDC" w:rsidRPr="008E3466" w:rsidRDefault="00BF3FDC" w:rsidP="005E1351">
            <w:pPr>
              <w:spacing w:before="0" w:after="0"/>
              <w:ind w:firstLine="0"/>
              <w:jc w:val="center"/>
            </w:pPr>
            <w:r w:rsidRPr="008E3466">
              <w:rPr>
                <w:sz w:val="22"/>
                <w:szCs w:val="22"/>
              </w:rPr>
              <w:t>15,4</w:t>
            </w:r>
          </w:p>
        </w:tc>
        <w:tc>
          <w:tcPr>
            <w:tcW w:w="1262" w:type="dxa"/>
            <w:noWrap/>
            <w:vAlign w:val="center"/>
          </w:tcPr>
          <w:p w:rsidR="00BF3FDC" w:rsidRPr="008E3466" w:rsidRDefault="00BF3FDC" w:rsidP="005E1351">
            <w:pPr>
              <w:spacing w:before="0" w:after="0"/>
              <w:ind w:firstLine="0"/>
              <w:jc w:val="center"/>
            </w:pPr>
            <w:r w:rsidRPr="008E3466">
              <w:rPr>
                <w:sz w:val="22"/>
                <w:szCs w:val="22"/>
              </w:rPr>
              <w:t>133,2</w:t>
            </w:r>
          </w:p>
        </w:tc>
        <w:tc>
          <w:tcPr>
            <w:tcW w:w="1262" w:type="dxa"/>
            <w:noWrap/>
            <w:vAlign w:val="center"/>
          </w:tcPr>
          <w:p w:rsidR="00BF3FDC" w:rsidRPr="008E3466" w:rsidRDefault="00BF3FDC" w:rsidP="005E1351">
            <w:pPr>
              <w:spacing w:before="0" w:after="0"/>
              <w:ind w:firstLine="0"/>
              <w:jc w:val="center"/>
            </w:pPr>
            <w:r w:rsidRPr="008E3466">
              <w:rPr>
                <w:sz w:val="22"/>
                <w:szCs w:val="22"/>
              </w:rPr>
              <w:t>162,3</w:t>
            </w:r>
          </w:p>
        </w:tc>
        <w:tc>
          <w:tcPr>
            <w:tcW w:w="1263" w:type="dxa"/>
            <w:noWrap/>
            <w:vAlign w:val="center"/>
          </w:tcPr>
          <w:p w:rsidR="00BF3FDC" w:rsidRPr="008E3466" w:rsidRDefault="00BF3FDC" w:rsidP="005E1351">
            <w:pPr>
              <w:spacing w:before="0" w:after="0"/>
              <w:ind w:firstLine="0"/>
              <w:jc w:val="center"/>
            </w:pPr>
            <w:r w:rsidRPr="008E3466">
              <w:rPr>
                <w:sz w:val="22"/>
                <w:szCs w:val="22"/>
              </w:rPr>
              <w:t>162,7</w:t>
            </w:r>
          </w:p>
        </w:tc>
      </w:tr>
      <w:tr w:rsidR="00BF3FDC" w:rsidRPr="008E3466">
        <w:trPr>
          <w:trHeight w:val="305"/>
          <w:jc w:val="center"/>
        </w:trPr>
        <w:tc>
          <w:tcPr>
            <w:tcW w:w="2261" w:type="dxa"/>
            <w:noWrap/>
            <w:vAlign w:val="center"/>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Klaipėdos r. sav.</w:t>
            </w:r>
          </w:p>
        </w:tc>
        <w:tc>
          <w:tcPr>
            <w:tcW w:w="1261" w:type="dxa"/>
            <w:noWrap/>
            <w:vAlign w:val="center"/>
          </w:tcPr>
          <w:p w:rsidR="00BF3FDC" w:rsidRPr="008E3466" w:rsidRDefault="00BF3FDC" w:rsidP="005E1351">
            <w:pPr>
              <w:spacing w:before="0" w:after="0"/>
              <w:ind w:firstLine="0"/>
              <w:jc w:val="center"/>
            </w:pPr>
            <w:r w:rsidRPr="008E3466">
              <w:rPr>
                <w:sz w:val="22"/>
                <w:szCs w:val="22"/>
              </w:rPr>
              <w:t>9,7</w:t>
            </w:r>
          </w:p>
        </w:tc>
        <w:tc>
          <w:tcPr>
            <w:tcW w:w="1262" w:type="dxa"/>
            <w:noWrap/>
            <w:vAlign w:val="center"/>
          </w:tcPr>
          <w:p w:rsidR="00BF3FDC" w:rsidRPr="008E3466" w:rsidRDefault="00BF3FDC" w:rsidP="005E1351">
            <w:pPr>
              <w:spacing w:before="0" w:after="0"/>
              <w:ind w:firstLine="0"/>
              <w:jc w:val="center"/>
            </w:pPr>
            <w:r w:rsidRPr="008E3466">
              <w:rPr>
                <w:sz w:val="22"/>
                <w:szCs w:val="22"/>
              </w:rPr>
              <w:t>7,8</w:t>
            </w:r>
          </w:p>
        </w:tc>
        <w:tc>
          <w:tcPr>
            <w:tcW w:w="1263" w:type="dxa"/>
            <w:noWrap/>
            <w:vAlign w:val="center"/>
          </w:tcPr>
          <w:p w:rsidR="00BF3FDC" w:rsidRPr="008E3466" w:rsidRDefault="00BF3FDC" w:rsidP="005E1351">
            <w:pPr>
              <w:spacing w:before="0" w:after="0"/>
              <w:ind w:firstLine="0"/>
              <w:jc w:val="center"/>
            </w:pPr>
            <w:r w:rsidRPr="008E3466">
              <w:rPr>
                <w:sz w:val="22"/>
                <w:szCs w:val="22"/>
              </w:rPr>
              <w:t>15,5</w:t>
            </w:r>
          </w:p>
        </w:tc>
        <w:tc>
          <w:tcPr>
            <w:tcW w:w="1262" w:type="dxa"/>
            <w:noWrap/>
            <w:vAlign w:val="center"/>
          </w:tcPr>
          <w:p w:rsidR="00BF3FDC" w:rsidRPr="008E3466" w:rsidRDefault="00BF3FDC" w:rsidP="005E1351">
            <w:pPr>
              <w:spacing w:before="0" w:after="0"/>
              <w:ind w:firstLine="0"/>
              <w:jc w:val="center"/>
            </w:pPr>
            <w:r w:rsidRPr="008E3466">
              <w:rPr>
                <w:sz w:val="22"/>
                <w:szCs w:val="22"/>
              </w:rPr>
              <w:t>155,3</w:t>
            </w:r>
          </w:p>
        </w:tc>
        <w:tc>
          <w:tcPr>
            <w:tcW w:w="1262" w:type="dxa"/>
            <w:noWrap/>
            <w:vAlign w:val="center"/>
          </w:tcPr>
          <w:p w:rsidR="00BF3FDC" w:rsidRPr="008E3466" w:rsidRDefault="00BF3FDC" w:rsidP="005E1351">
            <w:pPr>
              <w:spacing w:before="0" w:after="0"/>
              <w:ind w:firstLine="0"/>
              <w:jc w:val="center"/>
            </w:pPr>
            <w:r w:rsidRPr="008E3466">
              <w:rPr>
                <w:sz w:val="22"/>
                <w:szCs w:val="22"/>
              </w:rPr>
              <w:t>159,6</w:t>
            </w:r>
          </w:p>
        </w:tc>
        <w:tc>
          <w:tcPr>
            <w:tcW w:w="1263" w:type="dxa"/>
            <w:noWrap/>
            <w:vAlign w:val="center"/>
          </w:tcPr>
          <w:p w:rsidR="00BF3FDC" w:rsidRPr="008E3466" w:rsidRDefault="00BF3FDC" w:rsidP="005E1351">
            <w:pPr>
              <w:spacing w:before="0" w:after="0"/>
              <w:ind w:firstLine="0"/>
              <w:jc w:val="center"/>
            </w:pPr>
            <w:r w:rsidRPr="008E3466">
              <w:rPr>
                <w:sz w:val="22"/>
                <w:szCs w:val="22"/>
              </w:rPr>
              <w:t>151,1</w:t>
            </w:r>
          </w:p>
        </w:tc>
      </w:tr>
      <w:tr w:rsidR="00BF3FDC" w:rsidRPr="008E3466">
        <w:trPr>
          <w:trHeight w:val="305"/>
          <w:jc w:val="center"/>
        </w:trPr>
        <w:tc>
          <w:tcPr>
            <w:tcW w:w="2261" w:type="dxa"/>
            <w:noWrap/>
            <w:vAlign w:val="center"/>
          </w:tcPr>
          <w:p w:rsidR="00BF3FDC" w:rsidRPr="008E3466" w:rsidRDefault="00BF3FDC" w:rsidP="005E1351">
            <w:pPr>
              <w:keepNext/>
              <w:spacing w:before="0" w:after="0"/>
              <w:ind w:firstLine="0"/>
              <w:jc w:val="left"/>
              <w:rPr>
                <w:b/>
                <w:bCs/>
                <w:color w:val="000000"/>
                <w:lang w:eastAsia="lt-LT"/>
              </w:rPr>
            </w:pPr>
            <w:r w:rsidRPr="008E3466">
              <w:rPr>
                <w:b/>
                <w:bCs/>
                <w:color w:val="000000"/>
                <w:sz w:val="22"/>
                <w:szCs w:val="22"/>
                <w:lang w:eastAsia="lt-LT"/>
              </w:rPr>
              <w:t>Kretingos r. sav.</w:t>
            </w:r>
          </w:p>
        </w:tc>
        <w:tc>
          <w:tcPr>
            <w:tcW w:w="1261" w:type="dxa"/>
            <w:noWrap/>
            <w:vAlign w:val="center"/>
          </w:tcPr>
          <w:p w:rsidR="00BF3FDC" w:rsidRPr="008E3466" w:rsidRDefault="00BF3FDC" w:rsidP="005E1351">
            <w:pPr>
              <w:spacing w:before="0" w:after="0"/>
              <w:ind w:firstLine="0"/>
              <w:jc w:val="center"/>
              <w:rPr>
                <w:b/>
                <w:bCs/>
              </w:rPr>
            </w:pPr>
            <w:r w:rsidRPr="008E3466">
              <w:rPr>
                <w:b/>
                <w:bCs/>
                <w:sz w:val="22"/>
                <w:szCs w:val="22"/>
              </w:rPr>
              <w:t>9,5</w:t>
            </w:r>
          </w:p>
        </w:tc>
        <w:tc>
          <w:tcPr>
            <w:tcW w:w="1262" w:type="dxa"/>
            <w:noWrap/>
            <w:vAlign w:val="center"/>
          </w:tcPr>
          <w:p w:rsidR="00BF3FDC" w:rsidRPr="008E3466" w:rsidRDefault="00BF3FDC" w:rsidP="005E1351">
            <w:pPr>
              <w:spacing w:before="0" w:after="0"/>
              <w:ind w:firstLine="0"/>
              <w:jc w:val="center"/>
              <w:rPr>
                <w:b/>
                <w:bCs/>
              </w:rPr>
            </w:pPr>
            <w:r w:rsidRPr="008E3466">
              <w:rPr>
                <w:b/>
                <w:bCs/>
                <w:sz w:val="22"/>
                <w:szCs w:val="22"/>
              </w:rPr>
              <w:t>14,6</w:t>
            </w:r>
          </w:p>
        </w:tc>
        <w:tc>
          <w:tcPr>
            <w:tcW w:w="1263" w:type="dxa"/>
            <w:noWrap/>
            <w:vAlign w:val="center"/>
          </w:tcPr>
          <w:p w:rsidR="00BF3FDC" w:rsidRPr="008E3466" w:rsidRDefault="00BF3FDC" w:rsidP="005E1351">
            <w:pPr>
              <w:spacing w:before="0" w:after="0"/>
              <w:ind w:firstLine="0"/>
              <w:jc w:val="center"/>
              <w:rPr>
                <w:b/>
                <w:bCs/>
              </w:rPr>
            </w:pPr>
            <w:r w:rsidRPr="008E3466">
              <w:rPr>
                <w:b/>
                <w:bCs/>
                <w:sz w:val="22"/>
                <w:szCs w:val="22"/>
              </w:rPr>
              <w:t>19,6</w:t>
            </w:r>
          </w:p>
        </w:tc>
        <w:tc>
          <w:tcPr>
            <w:tcW w:w="1262" w:type="dxa"/>
            <w:noWrap/>
            <w:vAlign w:val="center"/>
          </w:tcPr>
          <w:p w:rsidR="00BF3FDC" w:rsidRPr="008E3466" w:rsidRDefault="00BF3FDC" w:rsidP="005E1351">
            <w:pPr>
              <w:spacing w:before="0" w:after="0"/>
              <w:ind w:firstLine="0"/>
              <w:jc w:val="center"/>
              <w:rPr>
                <w:b/>
                <w:bCs/>
              </w:rPr>
            </w:pPr>
            <w:r w:rsidRPr="008E3466">
              <w:rPr>
                <w:b/>
                <w:bCs/>
                <w:sz w:val="22"/>
                <w:szCs w:val="22"/>
              </w:rPr>
              <w:t>102,4</w:t>
            </w:r>
          </w:p>
        </w:tc>
        <w:tc>
          <w:tcPr>
            <w:tcW w:w="1262" w:type="dxa"/>
            <w:noWrap/>
            <w:vAlign w:val="center"/>
          </w:tcPr>
          <w:p w:rsidR="00BF3FDC" w:rsidRPr="008E3466" w:rsidRDefault="00BF3FDC" w:rsidP="005E1351">
            <w:pPr>
              <w:spacing w:before="0" w:after="0"/>
              <w:ind w:firstLine="0"/>
              <w:jc w:val="center"/>
              <w:rPr>
                <w:b/>
                <w:bCs/>
              </w:rPr>
            </w:pPr>
            <w:r w:rsidRPr="008E3466">
              <w:rPr>
                <w:b/>
                <w:bCs/>
                <w:sz w:val="22"/>
                <w:szCs w:val="22"/>
              </w:rPr>
              <w:t>123,8</w:t>
            </w:r>
          </w:p>
        </w:tc>
        <w:tc>
          <w:tcPr>
            <w:tcW w:w="1263" w:type="dxa"/>
            <w:noWrap/>
            <w:vAlign w:val="center"/>
          </w:tcPr>
          <w:p w:rsidR="00BF3FDC" w:rsidRPr="008E3466" w:rsidRDefault="00BF3FDC" w:rsidP="005E1351">
            <w:pPr>
              <w:spacing w:before="0" w:after="0"/>
              <w:ind w:firstLine="0"/>
              <w:jc w:val="center"/>
              <w:rPr>
                <w:b/>
                <w:bCs/>
              </w:rPr>
            </w:pPr>
            <w:r w:rsidRPr="008E3466">
              <w:rPr>
                <w:b/>
                <w:bCs/>
                <w:sz w:val="22"/>
                <w:szCs w:val="22"/>
              </w:rPr>
              <w:t>66,1</w:t>
            </w:r>
          </w:p>
        </w:tc>
      </w:tr>
      <w:tr w:rsidR="00BF3FDC" w:rsidRPr="008E3466">
        <w:trPr>
          <w:trHeight w:val="305"/>
          <w:jc w:val="center"/>
        </w:trPr>
        <w:tc>
          <w:tcPr>
            <w:tcW w:w="2261" w:type="dxa"/>
            <w:noWrap/>
            <w:vAlign w:val="center"/>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Šilutės r. sav.</w:t>
            </w:r>
          </w:p>
        </w:tc>
        <w:tc>
          <w:tcPr>
            <w:tcW w:w="1261" w:type="dxa"/>
            <w:noWrap/>
            <w:vAlign w:val="center"/>
          </w:tcPr>
          <w:p w:rsidR="00BF3FDC" w:rsidRPr="008E3466" w:rsidRDefault="00BF3FDC" w:rsidP="005E1351">
            <w:pPr>
              <w:spacing w:before="0" w:after="0"/>
              <w:ind w:firstLine="0"/>
              <w:jc w:val="center"/>
            </w:pPr>
            <w:r w:rsidRPr="008E3466">
              <w:rPr>
                <w:sz w:val="22"/>
                <w:szCs w:val="22"/>
              </w:rPr>
              <w:t>17,2</w:t>
            </w:r>
          </w:p>
        </w:tc>
        <w:tc>
          <w:tcPr>
            <w:tcW w:w="1262" w:type="dxa"/>
            <w:noWrap/>
            <w:vAlign w:val="center"/>
          </w:tcPr>
          <w:p w:rsidR="00BF3FDC" w:rsidRPr="008E3466" w:rsidRDefault="00BF3FDC" w:rsidP="005E1351">
            <w:pPr>
              <w:spacing w:before="0" w:after="0"/>
              <w:ind w:firstLine="0"/>
              <w:jc w:val="center"/>
            </w:pPr>
            <w:r w:rsidRPr="008E3466">
              <w:rPr>
                <w:sz w:val="22"/>
                <w:szCs w:val="22"/>
              </w:rPr>
              <w:t>11,2</w:t>
            </w:r>
          </w:p>
        </w:tc>
        <w:tc>
          <w:tcPr>
            <w:tcW w:w="1263" w:type="dxa"/>
            <w:noWrap/>
            <w:vAlign w:val="center"/>
          </w:tcPr>
          <w:p w:rsidR="00BF3FDC" w:rsidRPr="008E3466" w:rsidRDefault="00BF3FDC" w:rsidP="005E1351">
            <w:pPr>
              <w:spacing w:before="0" w:after="0"/>
              <w:ind w:firstLine="0"/>
              <w:jc w:val="center"/>
            </w:pPr>
            <w:r w:rsidRPr="008E3466">
              <w:rPr>
                <w:sz w:val="22"/>
                <w:szCs w:val="22"/>
              </w:rPr>
              <w:t>16,0</w:t>
            </w:r>
          </w:p>
        </w:tc>
        <w:tc>
          <w:tcPr>
            <w:tcW w:w="1262" w:type="dxa"/>
            <w:noWrap/>
            <w:vAlign w:val="center"/>
          </w:tcPr>
          <w:p w:rsidR="00BF3FDC" w:rsidRPr="008E3466" w:rsidRDefault="00BF3FDC" w:rsidP="005E1351">
            <w:pPr>
              <w:spacing w:before="0" w:after="0"/>
              <w:ind w:firstLine="0"/>
              <w:jc w:val="center"/>
            </w:pPr>
            <w:r w:rsidRPr="008E3466">
              <w:rPr>
                <w:sz w:val="22"/>
                <w:szCs w:val="22"/>
              </w:rPr>
              <w:t>116,1</w:t>
            </w:r>
          </w:p>
        </w:tc>
        <w:tc>
          <w:tcPr>
            <w:tcW w:w="1262" w:type="dxa"/>
            <w:noWrap/>
            <w:vAlign w:val="center"/>
          </w:tcPr>
          <w:p w:rsidR="00BF3FDC" w:rsidRPr="008E3466" w:rsidRDefault="00BF3FDC" w:rsidP="005E1351">
            <w:pPr>
              <w:spacing w:before="0" w:after="0"/>
              <w:ind w:firstLine="0"/>
              <w:jc w:val="center"/>
            </w:pPr>
            <w:r w:rsidRPr="008E3466">
              <w:rPr>
                <w:sz w:val="22"/>
                <w:szCs w:val="22"/>
              </w:rPr>
              <w:t>111,7</w:t>
            </w:r>
          </w:p>
        </w:tc>
        <w:tc>
          <w:tcPr>
            <w:tcW w:w="1263" w:type="dxa"/>
            <w:noWrap/>
            <w:vAlign w:val="center"/>
          </w:tcPr>
          <w:p w:rsidR="00BF3FDC" w:rsidRPr="008E3466" w:rsidRDefault="00BF3FDC" w:rsidP="005E1351">
            <w:pPr>
              <w:spacing w:before="0" w:after="0"/>
              <w:ind w:firstLine="0"/>
              <w:jc w:val="center"/>
            </w:pPr>
            <w:r w:rsidRPr="008E3466">
              <w:rPr>
                <w:sz w:val="22"/>
                <w:szCs w:val="22"/>
              </w:rPr>
              <w:t>134,7</w:t>
            </w:r>
          </w:p>
        </w:tc>
      </w:tr>
      <w:tr w:rsidR="00BF3FDC" w:rsidRPr="008E3466">
        <w:trPr>
          <w:trHeight w:val="305"/>
          <w:jc w:val="center"/>
        </w:trPr>
        <w:tc>
          <w:tcPr>
            <w:tcW w:w="2261" w:type="dxa"/>
            <w:tcBorders>
              <w:bottom w:val="single" w:sz="12" w:space="0" w:color="auto"/>
            </w:tcBorders>
            <w:noWrap/>
            <w:vAlign w:val="center"/>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Plungės r. sav.</w:t>
            </w:r>
          </w:p>
        </w:tc>
        <w:tc>
          <w:tcPr>
            <w:tcW w:w="1261" w:type="dxa"/>
            <w:tcBorders>
              <w:bottom w:val="single" w:sz="12" w:space="0" w:color="auto"/>
            </w:tcBorders>
            <w:noWrap/>
            <w:vAlign w:val="center"/>
          </w:tcPr>
          <w:p w:rsidR="00BF3FDC" w:rsidRPr="008E3466" w:rsidRDefault="00BF3FDC" w:rsidP="005E1351">
            <w:pPr>
              <w:spacing w:before="0" w:after="0"/>
              <w:ind w:firstLine="0"/>
              <w:jc w:val="center"/>
            </w:pPr>
            <w:r w:rsidRPr="008E3466">
              <w:rPr>
                <w:sz w:val="22"/>
                <w:szCs w:val="22"/>
              </w:rPr>
              <w:t>12,9</w:t>
            </w:r>
          </w:p>
        </w:tc>
        <w:tc>
          <w:tcPr>
            <w:tcW w:w="1262" w:type="dxa"/>
            <w:tcBorders>
              <w:bottom w:val="single" w:sz="12" w:space="0" w:color="auto"/>
            </w:tcBorders>
            <w:noWrap/>
            <w:vAlign w:val="center"/>
          </w:tcPr>
          <w:p w:rsidR="00BF3FDC" w:rsidRPr="008E3466" w:rsidRDefault="00BF3FDC" w:rsidP="005E1351">
            <w:pPr>
              <w:spacing w:before="0" w:after="0"/>
              <w:ind w:firstLine="0"/>
              <w:jc w:val="center"/>
            </w:pPr>
            <w:r w:rsidRPr="008E3466">
              <w:rPr>
                <w:sz w:val="22"/>
                <w:szCs w:val="22"/>
              </w:rPr>
              <w:t>5,3</w:t>
            </w:r>
          </w:p>
        </w:tc>
        <w:tc>
          <w:tcPr>
            <w:tcW w:w="1263" w:type="dxa"/>
            <w:tcBorders>
              <w:bottom w:val="single" w:sz="12" w:space="0" w:color="auto"/>
            </w:tcBorders>
            <w:noWrap/>
            <w:vAlign w:val="center"/>
          </w:tcPr>
          <w:p w:rsidR="00BF3FDC" w:rsidRPr="008E3466" w:rsidRDefault="00BF3FDC" w:rsidP="005E1351">
            <w:pPr>
              <w:spacing w:before="0" w:after="0"/>
              <w:ind w:firstLine="0"/>
              <w:jc w:val="center"/>
            </w:pPr>
            <w:r w:rsidRPr="008E3466">
              <w:rPr>
                <w:sz w:val="22"/>
                <w:szCs w:val="22"/>
              </w:rPr>
              <w:t>5,3</w:t>
            </w:r>
          </w:p>
        </w:tc>
        <w:tc>
          <w:tcPr>
            <w:tcW w:w="1262" w:type="dxa"/>
            <w:tcBorders>
              <w:bottom w:val="single" w:sz="12" w:space="0" w:color="auto"/>
            </w:tcBorders>
            <w:noWrap/>
            <w:vAlign w:val="center"/>
          </w:tcPr>
          <w:p w:rsidR="00BF3FDC" w:rsidRPr="008E3466" w:rsidRDefault="00BF3FDC" w:rsidP="005E1351">
            <w:pPr>
              <w:spacing w:before="0" w:after="0"/>
              <w:ind w:firstLine="0"/>
              <w:jc w:val="center"/>
            </w:pPr>
            <w:r w:rsidRPr="008E3466">
              <w:rPr>
                <w:sz w:val="22"/>
                <w:szCs w:val="22"/>
              </w:rPr>
              <w:t>87,4</w:t>
            </w:r>
          </w:p>
        </w:tc>
        <w:tc>
          <w:tcPr>
            <w:tcW w:w="1262" w:type="dxa"/>
            <w:tcBorders>
              <w:bottom w:val="single" w:sz="12" w:space="0" w:color="auto"/>
            </w:tcBorders>
            <w:noWrap/>
            <w:vAlign w:val="center"/>
          </w:tcPr>
          <w:p w:rsidR="00BF3FDC" w:rsidRPr="008E3466" w:rsidRDefault="00BF3FDC" w:rsidP="005E1351">
            <w:pPr>
              <w:spacing w:before="0" w:after="0"/>
              <w:ind w:firstLine="0"/>
              <w:jc w:val="center"/>
            </w:pPr>
            <w:r w:rsidRPr="008E3466">
              <w:rPr>
                <w:sz w:val="22"/>
                <w:szCs w:val="22"/>
              </w:rPr>
              <w:t>81,7</w:t>
            </w:r>
          </w:p>
        </w:tc>
        <w:tc>
          <w:tcPr>
            <w:tcW w:w="1263" w:type="dxa"/>
            <w:tcBorders>
              <w:bottom w:val="single" w:sz="12" w:space="0" w:color="auto"/>
            </w:tcBorders>
            <w:noWrap/>
            <w:vAlign w:val="center"/>
          </w:tcPr>
          <w:p w:rsidR="00BF3FDC" w:rsidRPr="008E3466" w:rsidRDefault="00BF3FDC" w:rsidP="005E1351">
            <w:pPr>
              <w:spacing w:before="0" w:after="0"/>
              <w:ind w:firstLine="0"/>
              <w:jc w:val="center"/>
            </w:pPr>
            <w:r w:rsidRPr="008E3466">
              <w:rPr>
                <w:sz w:val="22"/>
                <w:szCs w:val="22"/>
              </w:rPr>
              <w:t>72,2</w:t>
            </w:r>
          </w:p>
        </w:tc>
      </w:tr>
    </w:tbl>
    <w:p w:rsidR="00BF3FDC" w:rsidRPr="008E3466" w:rsidRDefault="00BF3FDC" w:rsidP="00F66DAF">
      <w:pPr>
        <w:keepNext/>
        <w:spacing w:after="240"/>
        <w:ind w:firstLine="0"/>
        <w:jc w:val="center"/>
      </w:pPr>
      <w:r w:rsidRPr="008E3466">
        <w:rPr>
          <w:i/>
          <w:iCs/>
          <w:sz w:val="20"/>
          <w:szCs w:val="20"/>
        </w:rPr>
        <w:t>Šaltinis: Lietuvos statistikos departamentas</w:t>
      </w:r>
    </w:p>
    <w:p w:rsidR="00BF3FDC" w:rsidRPr="008E3466" w:rsidRDefault="00BF3FDC" w:rsidP="00F66DAF">
      <w:pPr>
        <w:rPr>
          <w:spacing w:val="-1"/>
        </w:rPr>
      </w:pPr>
      <w:r w:rsidRPr="008E3466">
        <w:rPr>
          <w:spacing w:val="-1"/>
        </w:rPr>
        <w:t>Aukštus žuvusiųjų kelių eismo įvykiuose rodiklius Kretingos r. sav. gali lemti ir didelis neblaivių vairuotojų sukeltų eismo įvykių skaičius. Kasmet Kretingos r. sav. neblaivių vairuotojų sukeltų avarijų skaičius augo beveik dvigubai, kai tuo tarpu kitose Lietuvos Respublikos savivaldybėse minėtas rodiklis kito neženkliai arba mažėjo (išskyrus Plungės r. sav.).</w:t>
      </w:r>
    </w:p>
    <w:p w:rsidR="00BF3FDC" w:rsidRPr="008E3466" w:rsidRDefault="00BF3FDC" w:rsidP="00F66DAF">
      <w:pPr>
        <w:keepNext/>
        <w:spacing w:before="240"/>
        <w:ind w:firstLine="0"/>
        <w:jc w:val="center"/>
        <w:rPr>
          <w:b/>
          <w:bCs/>
        </w:rPr>
      </w:pPr>
      <w:r w:rsidRPr="008E3466">
        <w:rPr>
          <w:b/>
          <w:bCs/>
        </w:rPr>
        <w:t>2.5.1.3. lentelė. Eismo įvykiai dėl neblaivių vairuotojų kaltės 2010–2012 m., proc.</w:t>
      </w:r>
    </w:p>
    <w:tbl>
      <w:tblPr>
        <w:tblW w:w="53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15"/>
        <w:gridCol w:w="877"/>
        <w:gridCol w:w="877"/>
        <w:gridCol w:w="877"/>
      </w:tblGrid>
      <w:tr w:rsidR="00BF3FDC" w:rsidRPr="008E3466">
        <w:trPr>
          <w:trHeight w:val="272"/>
          <w:jc w:val="center"/>
        </w:trPr>
        <w:tc>
          <w:tcPr>
            <w:tcW w:w="0" w:type="auto"/>
            <w:tcBorders>
              <w:top w:val="single" w:sz="12" w:space="0" w:color="auto"/>
            </w:tcBorders>
            <w:noWrap/>
            <w:vAlign w:val="center"/>
          </w:tcPr>
          <w:p w:rsidR="00BF3FDC" w:rsidRPr="008E3466" w:rsidRDefault="00BF3FDC" w:rsidP="005E1351">
            <w:pPr>
              <w:spacing w:before="0" w:after="0"/>
              <w:ind w:firstLine="0"/>
              <w:jc w:val="center"/>
              <w:rPr>
                <w:b/>
                <w:bCs/>
                <w:color w:val="000000"/>
                <w:lang w:eastAsia="lt-LT"/>
              </w:rPr>
            </w:pPr>
            <w:r w:rsidRPr="008E3466">
              <w:rPr>
                <w:b/>
                <w:bCs/>
                <w:color w:val="000000"/>
                <w:sz w:val="22"/>
                <w:szCs w:val="22"/>
                <w:lang w:eastAsia="lt-LT"/>
              </w:rPr>
              <w:t>Teritorija</w:t>
            </w:r>
          </w:p>
        </w:tc>
        <w:tc>
          <w:tcPr>
            <w:tcW w:w="0" w:type="auto"/>
            <w:tcBorders>
              <w:top w:val="single" w:sz="12" w:space="0" w:color="auto"/>
            </w:tcBorders>
            <w:noWrap/>
            <w:vAlign w:val="center"/>
          </w:tcPr>
          <w:p w:rsidR="00BF3FDC" w:rsidRPr="008E3466" w:rsidRDefault="00BF3FDC" w:rsidP="005E1351">
            <w:pPr>
              <w:spacing w:before="0" w:after="0"/>
              <w:ind w:firstLine="0"/>
              <w:jc w:val="center"/>
              <w:rPr>
                <w:b/>
                <w:bCs/>
                <w:color w:val="000000"/>
                <w:lang w:eastAsia="lt-LT"/>
              </w:rPr>
            </w:pPr>
            <w:r w:rsidRPr="008E3466">
              <w:rPr>
                <w:b/>
                <w:bCs/>
                <w:color w:val="000000"/>
                <w:sz w:val="22"/>
                <w:szCs w:val="22"/>
                <w:lang w:eastAsia="lt-LT"/>
              </w:rPr>
              <w:t>2010</w:t>
            </w:r>
          </w:p>
        </w:tc>
        <w:tc>
          <w:tcPr>
            <w:tcW w:w="0" w:type="auto"/>
            <w:tcBorders>
              <w:top w:val="single" w:sz="12" w:space="0" w:color="auto"/>
            </w:tcBorders>
            <w:noWrap/>
            <w:vAlign w:val="center"/>
          </w:tcPr>
          <w:p w:rsidR="00BF3FDC" w:rsidRPr="008E3466" w:rsidRDefault="00BF3FDC" w:rsidP="005E1351">
            <w:pPr>
              <w:spacing w:before="0" w:after="0"/>
              <w:ind w:firstLine="0"/>
              <w:jc w:val="center"/>
              <w:rPr>
                <w:b/>
                <w:bCs/>
                <w:color w:val="000000"/>
                <w:lang w:eastAsia="lt-LT"/>
              </w:rPr>
            </w:pPr>
            <w:r w:rsidRPr="008E3466">
              <w:rPr>
                <w:b/>
                <w:bCs/>
                <w:color w:val="000000"/>
                <w:sz w:val="22"/>
                <w:szCs w:val="22"/>
                <w:lang w:eastAsia="lt-LT"/>
              </w:rPr>
              <w:t>2011</w:t>
            </w:r>
          </w:p>
        </w:tc>
        <w:tc>
          <w:tcPr>
            <w:tcW w:w="0" w:type="auto"/>
            <w:tcBorders>
              <w:top w:val="single" w:sz="12" w:space="0" w:color="auto"/>
            </w:tcBorders>
            <w:noWrap/>
            <w:vAlign w:val="center"/>
          </w:tcPr>
          <w:p w:rsidR="00BF3FDC" w:rsidRPr="008E3466" w:rsidRDefault="00BF3FDC" w:rsidP="005E1351">
            <w:pPr>
              <w:spacing w:before="0" w:after="0"/>
              <w:ind w:firstLine="0"/>
              <w:jc w:val="center"/>
              <w:rPr>
                <w:b/>
                <w:bCs/>
                <w:color w:val="000000"/>
                <w:lang w:eastAsia="lt-LT"/>
              </w:rPr>
            </w:pPr>
            <w:r w:rsidRPr="008E3466">
              <w:rPr>
                <w:b/>
                <w:bCs/>
                <w:color w:val="000000"/>
                <w:sz w:val="22"/>
                <w:szCs w:val="22"/>
                <w:lang w:eastAsia="lt-LT"/>
              </w:rPr>
              <w:t>2012</w:t>
            </w:r>
          </w:p>
        </w:tc>
      </w:tr>
      <w:tr w:rsidR="00BF3FDC" w:rsidRPr="008E3466">
        <w:trPr>
          <w:trHeight w:val="272"/>
          <w:jc w:val="center"/>
        </w:trPr>
        <w:tc>
          <w:tcPr>
            <w:tcW w:w="0" w:type="auto"/>
            <w:noWrap/>
            <w:vAlign w:val="center"/>
          </w:tcPr>
          <w:p w:rsidR="00BF3FDC" w:rsidRPr="008E3466" w:rsidRDefault="00BF3FDC" w:rsidP="005E1351">
            <w:pPr>
              <w:spacing w:before="0" w:after="0"/>
              <w:ind w:firstLine="0"/>
              <w:jc w:val="left"/>
              <w:rPr>
                <w:color w:val="000000"/>
                <w:lang w:eastAsia="lt-LT"/>
              </w:rPr>
            </w:pPr>
            <w:r w:rsidRPr="008E3466">
              <w:rPr>
                <w:color w:val="000000"/>
                <w:sz w:val="22"/>
                <w:szCs w:val="22"/>
                <w:lang w:eastAsia="lt-LT"/>
              </w:rPr>
              <w:t>Lietuvos Respublika</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8,1</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9,1</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8,6</w:t>
            </w:r>
          </w:p>
        </w:tc>
      </w:tr>
      <w:tr w:rsidR="00BF3FDC" w:rsidRPr="008E3466">
        <w:trPr>
          <w:trHeight w:val="272"/>
          <w:jc w:val="center"/>
        </w:trPr>
        <w:tc>
          <w:tcPr>
            <w:tcW w:w="0" w:type="auto"/>
            <w:noWrap/>
            <w:vAlign w:val="center"/>
          </w:tcPr>
          <w:p w:rsidR="00BF3FDC" w:rsidRPr="008E3466" w:rsidRDefault="00BF3FDC" w:rsidP="005E1351">
            <w:pPr>
              <w:spacing w:before="0" w:after="0"/>
              <w:ind w:firstLine="0"/>
              <w:jc w:val="left"/>
              <w:rPr>
                <w:color w:val="000000"/>
                <w:lang w:eastAsia="lt-LT"/>
              </w:rPr>
            </w:pPr>
            <w:r w:rsidRPr="008E3466">
              <w:rPr>
                <w:color w:val="000000"/>
                <w:sz w:val="22"/>
                <w:szCs w:val="22"/>
                <w:lang w:eastAsia="lt-LT"/>
              </w:rPr>
              <w:t>Jonavos r. sav.</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6,3</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8,0</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6,8</w:t>
            </w:r>
          </w:p>
        </w:tc>
      </w:tr>
      <w:tr w:rsidR="00BF3FDC" w:rsidRPr="008E3466">
        <w:trPr>
          <w:trHeight w:val="272"/>
          <w:jc w:val="center"/>
        </w:trPr>
        <w:tc>
          <w:tcPr>
            <w:tcW w:w="0" w:type="auto"/>
            <w:noWrap/>
            <w:vAlign w:val="center"/>
          </w:tcPr>
          <w:p w:rsidR="00BF3FDC" w:rsidRPr="008E3466" w:rsidRDefault="00BF3FDC" w:rsidP="005E1351">
            <w:pPr>
              <w:spacing w:before="0" w:after="0"/>
              <w:ind w:firstLine="0"/>
              <w:jc w:val="left"/>
              <w:rPr>
                <w:color w:val="000000"/>
                <w:lang w:eastAsia="lt-LT"/>
              </w:rPr>
            </w:pPr>
            <w:r w:rsidRPr="008E3466">
              <w:rPr>
                <w:color w:val="000000"/>
                <w:sz w:val="22"/>
                <w:szCs w:val="22"/>
                <w:lang w:eastAsia="lt-LT"/>
              </w:rPr>
              <w:t>Klaipėdos r. sav.</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11,3</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13,4</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7,7</w:t>
            </w:r>
          </w:p>
        </w:tc>
      </w:tr>
      <w:tr w:rsidR="00BF3FDC" w:rsidRPr="008E3466">
        <w:trPr>
          <w:trHeight w:val="272"/>
          <w:jc w:val="center"/>
        </w:trPr>
        <w:tc>
          <w:tcPr>
            <w:tcW w:w="0" w:type="auto"/>
            <w:noWrap/>
            <w:vAlign w:val="center"/>
          </w:tcPr>
          <w:p w:rsidR="00BF3FDC" w:rsidRPr="008E3466" w:rsidRDefault="00BF3FDC" w:rsidP="005E1351">
            <w:pPr>
              <w:spacing w:before="0" w:after="0"/>
              <w:ind w:firstLine="0"/>
              <w:jc w:val="left"/>
              <w:rPr>
                <w:b/>
                <w:bCs/>
                <w:color w:val="000000"/>
                <w:lang w:eastAsia="lt-LT"/>
              </w:rPr>
            </w:pPr>
            <w:r w:rsidRPr="008E3466">
              <w:rPr>
                <w:b/>
                <w:bCs/>
                <w:color w:val="000000"/>
                <w:sz w:val="22"/>
                <w:szCs w:val="22"/>
                <w:lang w:eastAsia="lt-LT"/>
              </w:rPr>
              <w:t>Kretingos r. sav.</w:t>
            </w:r>
          </w:p>
        </w:tc>
        <w:tc>
          <w:tcPr>
            <w:tcW w:w="0" w:type="auto"/>
            <w:vAlign w:val="center"/>
          </w:tcPr>
          <w:p w:rsidR="00BF3FDC" w:rsidRPr="008E3466" w:rsidRDefault="00BF3FDC" w:rsidP="005E1351">
            <w:pPr>
              <w:spacing w:before="0" w:after="0"/>
              <w:ind w:firstLine="0"/>
              <w:jc w:val="center"/>
              <w:rPr>
                <w:b/>
                <w:bCs/>
                <w:color w:val="000000"/>
                <w:lang w:eastAsia="lt-LT"/>
              </w:rPr>
            </w:pPr>
            <w:r w:rsidRPr="008E3466">
              <w:rPr>
                <w:b/>
                <w:bCs/>
                <w:color w:val="000000"/>
                <w:sz w:val="22"/>
                <w:szCs w:val="22"/>
                <w:lang w:eastAsia="lt-LT"/>
              </w:rPr>
              <w:t>7,0</w:t>
            </w:r>
          </w:p>
        </w:tc>
        <w:tc>
          <w:tcPr>
            <w:tcW w:w="0" w:type="auto"/>
            <w:vAlign w:val="center"/>
          </w:tcPr>
          <w:p w:rsidR="00BF3FDC" w:rsidRPr="008E3466" w:rsidRDefault="00BF3FDC" w:rsidP="005E1351">
            <w:pPr>
              <w:spacing w:before="0" w:after="0"/>
              <w:ind w:firstLine="0"/>
              <w:jc w:val="center"/>
              <w:rPr>
                <w:b/>
                <w:bCs/>
                <w:color w:val="000000"/>
                <w:lang w:eastAsia="lt-LT"/>
              </w:rPr>
            </w:pPr>
            <w:r w:rsidRPr="008E3466">
              <w:rPr>
                <w:b/>
                <w:bCs/>
                <w:color w:val="000000"/>
                <w:sz w:val="22"/>
                <w:szCs w:val="22"/>
                <w:lang w:eastAsia="lt-LT"/>
              </w:rPr>
              <w:t>13,7</w:t>
            </w:r>
          </w:p>
        </w:tc>
        <w:tc>
          <w:tcPr>
            <w:tcW w:w="0" w:type="auto"/>
            <w:vAlign w:val="center"/>
          </w:tcPr>
          <w:p w:rsidR="00BF3FDC" w:rsidRPr="008E3466" w:rsidRDefault="00BF3FDC" w:rsidP="005E1351">
            <w:pPr>
              <w:spacing w:before="0" w:after="0"/>
              <w:ind w:firstLine="0"/>
              <w:jc w:val="center"/>
              <w:rPr>
                <w:b/>
                <w:bCs/>
                <w:color w:val="000000"/>
                <w:lang w:eastAsia="lt-LT"/>
              </w:rPr>
            </w:pPr>
            <w:r w:rsidRPr="008E3466">
              <w:rPr>
                <w:b/>
                <w:bCs/>
                <w:color w:val="000000"/>
                <w:sz w:val="22"/>
                <w:szCs w:val="22"/>
                <w:lang w:eastAsia="lt-LT"/>
              </w:rPr>
              <w:t>25,9</w:t>
            </w:r>
          </w:p>
        </w:tc>
      </w:tr>
      <w:tr w:rsidR="00BF3FDC" w:rsidRPr="008E3466">
        <w:trPr>
          <w:trHeight w:val="272"/>
          <w:jc w:val="center"/>
        </w:trPr>
        <w:tc>
          <w:tcPr>
            <w:tcW w:w="0" w:type="auto"/>
            <w:noWrap/>
            <w:vAlign w:val="center"/>
          </w:tcPr>
          <w:p w:rsidR="00BF3FDC" w:rsidRPr="008E3466" w:rsidRDefault="00BF3FDC" w:rsidP="005E1351">
            <w:pPr>
              <w:spacing w:before="0" w:after="0"/>
              <w:ind w:firstLine="0"/>
              <w:jc w:val="left"/>
              <w:rPr>
                <w:color w:val="000000"/>
                <w:lang w:eastAsia="lt-LT"/>
              </w:rPr>
            </w:pPr>
            <w:r w:rsidRPr="008E3466">
              <w:rPr>
                <w:color w:val="000000"/>
                <w:sz w:val="22"/>
                <w:szCs w:val="22"/>
                <w:lang w:eastAsia="lt-LT"/>
              </w:rPr>
              <w:t>Šilutės r. sav.</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11,1</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12,0</w:t>
            </w:r>
          </w:p>
        </w:tc>
        <w:tc>
          <w:tcPr>
            <w:tcW w:w="0" w:type="auto"/>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8,5</w:t>
            </w:r>
          </w:p>
        </w:tc>
      </w:tr>
      <w:tr w:rsidR="00BF3FDC" w:rsidRPr="008E3466">
        <w:trPr>
          <w:trHeight w:val="272"/>
          <w:jc w:val="center"/>
        </w:trPr>
        <w:tc>
          <w:tcPr>
            <w:tcW w:w="0" w:type="auto"/>
            <w:tcBorders>
              <w:bottom w:val="single" w:sz="12" w:space="0" w:color="auto"/>
            </w:tcBorders>
            <w:noWrap/>
            <w:vAlign w:val="center"/>
          </w:tcPr>
          <w:p w:rsidR="00BF3FDC" w:rsidRPr="008E3466" w:rsidRDefault="00BF3FDC" w:rsidP="005E1351">
            <w:pPr>
              <w:spacing w:before="0" w:after="0"/>
              <w:ind w:firstLine="0"/>
              <w:jc w:val="left"/>
              <w:rPr>
                <w:color w:val="000000"/>
                <w:lang w:eastAsia="lt-LT"/>
              </w:rPr>
            </w:pPr>
            <w:r w:rsidRPr="008E3466">
              <w:rPr>
                <w:color w:val="000000"/>
                <w:sz w:val="22"/>
                <w:szCs w:val="22"/>
                <w:lang w:eastAsia="lt-LT"/>
              </w:rPr>
              <w:t>Plungės r. sav.</w:t>
            </w:r>
          </w:p>
        </w:tc>
        <w:tc>
          <w:tcPr>
            <w:tcW w:w="0" w:type="auto"/>
            <w:tcBorders>
              <w:bottom w:val="single" w:sz="12" w:space="0" w:color="auto"/>
            </w:tcBorders>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2,9</w:t>
            </w:r>
          </w:p>
        </w:tc>
        <w:tc>
          <w:tcPr>
            <w:tcW w:w="0" w:type="auto"/>
            <w:tcBorders>
              <w:bottom w:val="single" w:sz="12" w:space="0" w:color="auto"/>
            </w:tcBorders>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12,9</w:t>
            </w:r>
          </w:p>
        </w:tc>
        <w:tc>
          <w:tcPr>
            <w:tcW w:w="0" w:type="auto"/>
            <w:tcBorders>
              <w:bottom w:val="single" w:sz="12" w:space="0" w:color="auto"/>
            </w:tcBorders>
            <w:vAlign w:val="center"/>
          </w:tcPr>
          <w:p w:rsidR="00BF3FDC" w:rsidRPr="008E3466" w:rsidRDefault="00BF3FDC" w:rsidP="005E1351">
            <w:pPr>
              <w:spacing w:before="0" w:after="0"/>
              <w:ind w:firstLine="0"/>
              <w:jc w:val="center"/>
              <w:rPr>
                <w:color w:val="000000"/>
                <w:lang w:eastAsia="lt-LT"/>
              </w:rPr>
            </w:pPr>
            <w:r w:rsidRPr="008E3466">
              <w:rPr>
                <w:color w:val="000000"/>
                <w:sz w:val="22"/>
                <w:szCs w:val="22"/>
                <w:lang w:eastAsia="lt-LT"/>
              </w:rPr>
              <w:t>11,1</w:t>
            </w:r>
          </w:p>
        </w:tc>
      </w:tr>
    </w:tbl>
    <w:p w:rsidR="00BF3FDC" w:rsidRPr="008E3466" w:rsidRDefault="00BF3FDC" w:rsidP="00F66DAF">
      <w:pPr>
        <w:keepNext/>
        <w:spacing w:after="240"/>
        <w:ind w:firstLine="0"/>
        <w:jc w:val="center"/>
      </w:pPr>
      <w:r w:rsidRPr="008E3466">
        <w:rPr>
          <w:i/>
          <w:iCs/>
          <w:sz w:val="20"/>
          <w:szCs w:val="20"/>
        </w:rPr>
        <w:t>Šaltinis: Lietuvos statistikos departamentas</w:t>
      </w:r>
    </w:p>
    <w:p w:rsidR="00BF3FDC" w:rsidRPr="008E3466" w:rsidRDefault="00BF3FDC" w:rsidP="00F66DAF">
      <w:r w:rsidRPr="008E3466">
        <w:rPr>
          <w:spacing w:val="-1"/>
        </w:rPr>
        <w:t>Ke</w:t>
      </w:r>
      <w:r w:rsidRPr="008E3466">
        <w:t>leivių</w:t>
      </w:r>
      <w:r w:rsidRPr="008E3466">
        <w:rPr>
          <w:spacing w:val="1"/>
        </w:rPr>
        <w:t xml:space="preserve"> </w:t>
      </w:r>
      <w:r w:rsidRPr="008E3466">
        <w:t>v</w:t>
      </w:r>
      <w:r w:rsidRPr="008E3466">
        <w:rPr>
          <w:spacing w:val="-1"/>
        </w:rPr>
        <w:t>e</w:t>
      </w:r>
      <w:r w:rsidRPr="008E3466">
        <w:rPr>
          <w:spacing w:val="1"/>
        </w:rPr>
        <w:t>ž</w:t>
      </w:r>
      <w:r w:rsidRPr="008E3466">
        <w:t>i</w:t>
      </w:r>
      <w:r w:rsidRPr="008E3466">
        <w:rPr>
          <w:spacing w:val="1"/>
        </w:rPr>
        <w:t>m</w:t>
      </w:r>
      <w:r w:rsidRPr="008E3466">
        <w:rPr>
          <w:spacing w:val="-1"/>
        </w:rPr>
        <w:t>ą</w:t>
      </w:r>
      <w:r w:rsidRPr="008E3466">
        <w:rPr>
          <w:spacing w:val="1"/>
        </w:rPr>
        <w:t xml:space="preserve"> </w:t>
      </w:r>
      <w:r w:rsidRPr="008E3466">
        <w:rPr>
          <w:spacing w:val="-1"/>
        </w:rPr>
        <w:t>a</w:t>
      </w:r>
      <w:r w:rsidRPr="008E3466">
        <w:t>utobus</w:t>
      </w:r>
      <w:r w:rsidRPr="008E3466">
        <w:rPr>
          <w:spacing w:val="-1"/>
        </w:rPr>
        <w:t>a</w:t>
      </w:r>
      <w:r w:rsidRPr="008E3466">
        <w:t>is</w:t>
      </w:r>
      <w:r w:rsidRPr="008E3466">
        <w:rPr>
          <w:spacing w:val="1"/>
        </w:rPr>
        <w:t xml:space="preserve"> </w:t>
      </w:r>
      <w:r w:rsidRPr="008E3466">
        <w:t>vietin</w:t>
      </w:r>
      <w:r w:rsidRPr="008E3466">
        <w:rPr>
          <w:spacing w:val="1"/>
        </w:rPr>
        <w:t>i</w:t>
      </w:r>
      <w:r w:rsidRPr="008E3466">
        <w:t>o</w:t>
      </w:r>
      <w:r w:rsidRPr="008E3466">
        <w:rPr>
          <w:spacing w:val="1"/>
        </w:rPr>
        <w:t xml:space="preserve"> </w:t>
      </w:r>
      <w:r w:rsidRPr="008E3466">
        <w:t>(mi</w:t>
      </w:r>
      <w:r w:rsidRPr="008E3466">
        <w:rPr>
          <w:spacing w:val="-1"/>
        </w:rPr>
        <w:t>e</w:t>
      </w:r>
      <w:r w:rsidRPr="008E3466">
        <w:t>sto</w:t>
      </w:r>
      <w:r w:rsidRPr="008E3466">
        <w:rPr>
          <w:spacing w:val="1"/>
        </w:rPr>
        <w:t xml:space="preserve"> </w:t>
      </w:r>
      <w:r w:rsidRPr="008E3466">
        <w:rPr>
          <w:spacing w:val="-2"/>
        </w:rPr>
        <w:t>i</w:t>
      </w:r>
      <w:r w:rsidRPr="008E3466">
        <w:t>r p</w:t>
      </w:r>
      <w:r w:rsidRPr="008E3466">
        <w:rPr>
          <w:spacing w:val="-1"/>
        </w:rPr>
        <w:t>r</w:t>
      </w:r>
      <w:r w:rsidRPr="008E3466">
        <w:t>iemies</w:t>
      </w:r>
      <w:r w:rsidRPr="008E3466">
        <w:rPr>
          <w:spacing w:val="-1"/>
        </w:rPr>
        <w:t>č</w:t>
      </w:r>
      <w:r w:rsidRPr="008E3466">
        <w:t>io)</w:t>
      </w:r>
      <w:r w:rsidRPr="008E3466">
        <w:rPr>
          <w:spacing w:val="1"/>
        </w:rPr>
        <w:t xml:space="preserve"> </w:t>
      </w:r>
      <w:r w:rsidRPr="008E3466">
        <w:t>ir</w:t>
      </w:r>
      <w:r w:rsidRPr="008E3466">
        <w:rPr>
          <w:spacing w:val="1"/>
        </w:rPr>
        <w:t xml:space="preserve"> </w:t>
      </w:r>
      <w:r w:rsidRPr="008E3466">
        <w:t>to</w:t>
      </w:r>
      <w:r w:rsidRPr="008E3466">
        <w:rPr>
          <w:spacing w:val="1"/>
        </w:rPr>
        <w:t>l</w:t>
      </w:r>
      <w:r w:rsidRPr="008E3466">
        <w:t>i</w:t>
      </w:r>
      <w:r w:rsidRPr="008E3466">
        <w:rPr>
          <w:spacing w:val="1"/>
        </w:rPr>
        <w:t>m</w:t>
      </w:r>
      <w:r w:rsidRPr="008E3466">
        <w:t>ojo</w:t>
      </w:r>
      <w:r w:rsidRPr="008E3466">
        <w:rPr>
          <w:spacing w:val="1"/>
        </w:rPr>
        <w:t xml:space="preserve"> </w:t>
      </w:r>
      <w:r w:rsidRPr="008E3466">
        <w:t>re</w:t>
      </w:r>
      <w:r w:rsidRPr="008E3466">
        <w:rPr>
          <w:spacing w:val="-2"/>
        </w:rPr>
        <w:t>g</w:t>
      </w:r>
      <w:r w:rsidRPr="008E3466">
        <w:t>ul</w:t>
      </w:r>
      <w:r w:rsidRPr="008E3466">
        <w:rPr>
          <w:spacing w:val="1"/>
        </w:rPr>
        <w:t>i</w:t>
      </w:r>
      <w:r w:rsidRPr="008E3466">
        <w:rPr>
          <w:spacing w:val="-1"/>
        </w:rPr>
        <w:t>a</w:t>
      </w:r>
      <w:r w:rsidRPr="008E3466">
        <w:t>r</w:t>
      </w:r>
      <w:r w:rsidRPr="008E3466">
        <w:rPr>
          <w:spacing w:val="-2"/>
        </w:rPr>
        <w:t>a</w:t>
      </w:r>
      <w:r w:rsidRPr="008E3466">
        <w:rPr>
          <w:spacing w:val="2"/>
        </w:rPr>
        <w:t>u</w:t>
      </w:r>
      <w:r w:rsidRPr="008E3466">
        <w:t>s sus</w:t>
      </w:r>
      <w:r w:rsidRPr="008E3466">
        <w:rPr>
          <w:spacing w:val="1"/>
        </w:rPr>
        <w:t>i</w:t>
      </w:r>
      <w:r w:rsidRPr="008E3466">
        <w:t>siekimo</w:t>
      </w:r>
      <w:r w:rsidRPr="008E3466">
        <w:rPr>
          <w:spacing w:val="2"/>
        </w:rPr>
        <w:t xml:space="preserve"> </w:t>
      </w:r>
      <w:r w:rsidRPr="008E3466">
        <w:t>k</w:t>
      </w:r>
      <w:r w:rsidRPr="008E3466">
        <w:rPr>
          <w:spacing w:val="-1"/>
        </w:rPr>
        <w:t>e</w:t>
      </w:r>
      <w:r w:rsidRPr="008E3466">
        <w:t>l</w:t>
      </w:r>
      <w:r w:rsidRPr="008E3466">
        <w:rPr>
          <w:spacing w:val="1"/>
        </w:rPr>
        <w:t>i</w:t>
      </w:r>
      <w:r w:rsidRPr="008E3466">
        <w:t>ų tr</w:t>
      </w:r>
      <w:r w:rsidRPr="008E3466">
        <w:rPr>
          <w:spacing w:val="-1"/>
        </w:rPr>
        <w:t>a</w:t>
      </w:r>
      <w:r w:rsidRPr="008E3466">
        <w:t>nsporto</w:t>
      </w:r>
      <w:r w:rsidRPr="008E3466">
        <w:rPr>
          <w:spacing w:val="2"/>
        </w:rPr>
        <w:t xml:space="preserve"> </w:t>
      </w:r>
      <w:r w:rsidRPr="008E3466">
        <w:t>ma</w:t>
      </w:r>
      <w:r w:rsidRPr="008E3466">
        <w:rPr>
          <w:spacing w:val="-1"/>
        </w:rPr>
        <w:t>r</w:t>
      </w:r>
      <w:r w:rsidRPr="008E3466">
        <w:t>šrut</w:t>
      </w:r>
      <w:r w:rsidRPr="008E3466">
        <w:rPr>
          <w:spacing w:val="-1"/>
        </w:rPr>
        <w:t>a</w:t>
      </w:r>
      <w:r w:rsidRPr="008E3466">
        <w:t xml:space="preserve">is Kretingos r. sav. vykdo </w:t>
      </w:r>
      <w:r w:rsidR="00C0081E">
        <w:t>s</w:t>
      </w:r>
      <w:r w:rsidRPr="008E3466">
        <w:t xml:space="preserve">avivaldybei priklausanti UAB „Kretingos autobusų parkas“ ir privatūs vežėjai. 2012 m. UAB „Kretingos autobusų parkas“ aptarnavo 3 miesto, 33 priemiesčio ir 1 tolimojo susisiekimo maršrutus 34 autobusais. Susisiekimas autobusais iš Kretingos r. sav. yra užtikrintas su visais didžiausiais Lietuvos miestais ir daugeliu mažesnių miestų. </w:t>
      </w:r>
    </w:p>
    <w:p w:rsidR="00BF3FDC" w:rsidRPr="008E3466" w:rsidRDefault="00BF3FDC" w:rsidP="00F66DAF">
      <w:r w:rsidRPr="008E3466">
        <w:t xml:space="preserve">Remiantis Statistikos departamento duomenimis, </w:t>
      </w:r>
      <w:r w:rsidR="00542A60">
        <w:t xml:space="preserve">2011 m. </w:t>
      </w:r>
      <w:r w:rsidRPr="008E3466">
        <w:t>Kretingos r. sav. pervežta apie 1,3 mln. keleivių, o keleivių vežimas 2009–2011 m</w:t>
      </w:r>
      <w:r w:rsidR="00542A60">
        <w:t>.</w:t>
      </w:r>
      <w:r w:rsidRPr="008E3466">
        <w:t xml:space="preserve"> laikotarpiu buvo sumažėjęs 2010 m. ir siekė 1,2 mln. </w:t>
      </w:r>
      <w:r w:rsidR="00593C28">
        <w:t>keleivių</w:t>
      </w:r>
      <w:r w:rsidRPr="008E3466">
        <w:t>. Remiantis UAB „Kretingos autobusų parko“ vadovo 2011 m. veiklos ataskaitos duomenimis, UAB „Kretingos autobusų parkas“ daugiausiai keleivių perveža Kreting</w:t>
      </w:r>
      <w:r w:rsidR="00C0772B">
        <w:t>os</w:t>
      </w:r>
      <w:r w:rsidRPr="008E3466">
        <w:t>-Klaipėd</w:t>
      </w:r>
      <w:r w:rsidR="00C0772B">
        <w:t>os</w:t>
      </w:r>
      <w:r w:rsidRPr="008E3466">
        <w:t xml:space="preserve"> ir Kreting</w:t>
      </w:r>
      <w:r w:rsidR="00C0772B">
        <w:t>os</w:t>
      </w:r>
      <w:r w:rsidRPr="008E3466">
        <w:t>-Palang</w:t>
      </w:r>
      <w:r w:rsidR="00C0772B">
        <w:t>os</w:t>
      </w:r>
      <w:r w:rsidRPr="008E3466">
        <w:t xml:space="preserve"> maršrutais. Šių maršrutų keleivių vežimo pajamos </w:t>
      </w:r>
      <w:r w:rsidR="00C0772B">
        <w:t>s</w:t>
      </w:r>
      <w:r w:rsidRPr="008E3466">
        <w:t>avivaldybės įmonėje 2011 m. sudarė net 61,3 proc. visų pajamų, gautų už keleivių vežimą.</w:t>
      </w:r>
    </w:p>
    <w:p w:rsidR="00BF3FDC" w:rsidRPr="008E3466" w:rsidRDefault="00BF3FDC" w:rsidP="00F66DAF">
      <w:r w:rsidRPr="008E3466">
        <w:t xml:space="preserve">Kaip ir </w:t>
      </w:r>
      <w:r w:rsidR="00C0772B">
        <w:t>daugelis</w:t>
      </w:r>
      <w:r w:rsidR="00C0772B" w:rsidRPr="008E3466">
        <w:t xml:space="preserve"> </w:t>
      </w:r>
      <w:r w:rsidRPr="008E3466">
        <w:t xml:space="preserve">kitų Lietuvoje savivaldybių valdomų autobusų parkų, UAB „Kretingos autobusų parkas“ susiduria su tomis pačiomis problemomis: pasenęs autobusų parkas reikalauja didelių kintamųjų kaštų, o mažas keleivių vežimo rentabilumas nesudaro sąlygų didesnėms investicijoms, todėl autobusų parko atnaujinimas yra lėtas. 2013 m. vasario mėnesį vidutinis autobusų amžius buvo 18,7 m.: seniausias buvo 26 m., o naujausias – 9 m. senumo. Visgi reikia pažymėti, kad UAB „Kretingos autobusų parkas“ 2012 m. nurašė 3 nusidėvėjusius autobusus ir juos pakeitė 4 (2012 m. įsigijo du 2004 m. ir 2013 m. vieną 1998 m. bei vieną 2000 m. gamybos autobusus) naujesniais, moderniais ir </w:t>
      </w:r>
      <w:proofErr w:type="spellStart"/>
      <w:r w:rsidRPr="008E3466">
        <w:t>patikimesniais</w:t>
      </w:r>
      <w:proofErr w:type="spellEnd"/>
      <w:r w:rsidRPr="008E3466">
        <w:t xml:space="preserve"> autobusais. </w:t>
      </w:r>
    </w:p>
    <w:p w:rsidR="00BF3FDC" w:rsidRPr="008E3466" w:rsidRDefault="00BF3FDC" w:rsidP="00F66DAF">
      <w:r w:rsidRPr="008E3466">
        <w:t xml:space="preserve">Kretingos r. sav. be kelių transporto yra išvystytas ir geležinkelių transportas. Teritoriją kerta keleivinės geležinkelių trasos Klaipėda-Vilnius ir Kretinga-Skuodas (dėl nuostolingos veiklos nuo 2009 </w:t>
      </w:r>
      <w:r w:rsidRPr="008E3466">
        <w:lastRenderedPageBreak/>
        <w:t xml:space="preserve">m. nebenaudojama). Geležinkelių transportu susisiekimas vykdomas </w:t>
      </w:r>
      <w:r w:rsidR="00C0772B" w:rsidRPr="008E3466">
        <w:t>Klaipėdos-Vilni</w:t>
      </w:r>
      <w:r w:rsidR="00C0772B">
        <w:t>a</w:t>
      </w:r>
      <w:r w:rsidR="00C0772B" w:rsidRPr="008E3466">
        <w:t>us ir Klaipėd</w:t>
      </w:r>
      <w:r w:rsidR="00C0772B">
        <w:t>os-Radviliškio</w:t>
      </w:r>
      <w:r w:rsidR="00C0772B" w:rsidRPr="008E3466">
        <w:t xml:space="preserve"> </w:t>
      </w:r>
      <w:r w:rsidRPr="008E3466">
        <w:t xml:space="preserve">traukinių maršrutais. Kretingos </w:t>
      </w:r>
      <w:r w:rsidR="00C0772B">
        <w:t xml:space="preserve">rajone </w:t>
      </w:r>
      <w:r w:rsidRPr="008E3466">
        <w:t xml:space="preserve">yra naudojamos 4 geležinkelio stotelės: </w:t>
      </w:r>
      <w:proofErr w:type="spellStart"/>
      <w:r w:rsidRPr="008E3466">
        <w:t>Kūlupėnuose</w:t>
      </w:r>
      <w:proofErr w:type="spellEnd"/>
      <w:r w:rsidRPr="008E3466">
        <w:t>, Kretingoje, Bajoruose ir Kretingalėje. Tarp minėtų stotelių, remiantis AB „Lietuvos geležinkeliai“ keleivių direkcijos duomenimis, kasmet pervežama apie 1.000 keleivių. Iš Kretingos r. sav. daugiausiai keleivių vyksta į Vilniaus, Šiaulių ir Klaipėdos miestus. Į Kretingos r. sav. daugiausiai atvykta keleivių iš Vilniaus, Šiaulių ir Radviliškio miestų.</w:t>
      </w:r>
    </w:p>
    <w:p w:rsidR="00BF3FDC" w:rsidRPr="008E3466" w:rsidRDefault="00BF3FDC" w:rsidP="00F66DAF">
      <w:r w:rsidRPr="008E3466">
        <w:t>Dviračių takų tinklas Kretingos r. sav. yra neišvystytas, tačiau plėtojamas rekonstruojant kelius, šaligatvius ir pėsčiųjų takus. Kretingos r. sav.</w:t>
      </w:r>
      <w:r w:rsidR="00C0772B">
        <w:t>,</w:t>
      </w:r>
      <w:r w:rsidRPr="008E3466">
        <w:t xml:space="preserve"> siekdama darniai ir tikslingai plėtoti dviračių takų tinklą savivaldybės teritorijoje</w:t>
      </w:r>
      <w:r w:rsidR="00C0772B">
        <w:t>,</w:t>
      </w:r>
      <w:r w:rsidRPr="008E3466">
        <w:t xml:space="preserve"> planuoja pasirengti „Kretingos rajono specialiojo dviračių takų infrastruktūros plėtros planą“ (paskelbtas viešasis konkursas specialiojo plano rengimui).</w:t>
      </w:r>
    </w:p>
    <w:p w:rsidR="00BF3FDC" w:rsidRPr="008E3466" w:rsidRDefault="00BF3FDC" w:rsidP="00F66DAF">
      <w:r w:rsidRPr="00593C28">
        <w:rPr>
          <w:b/>
        </w:rPr>
        <w:t>Apibendrinimas.</w:t>
      </w:r>
      <w:r w:rsidRPr="008E3466">
        <w:t xml:space="preserve"> Kretingos r. sav. gerai išvystytas kelių transportas. Savivaldybė pasižymi didesne nei Lietuvos ir kitų (lyginamų) savivaldybių vietinės reikšmės kelių su patobulinta danga dalimi, nors kelių tankis ir nedidelis. 2009–2011 m. automobilizacijos lygis </w:t>
      </w:r>
      <w:r w:rsidR="001B3A8E" w:rsidRPr="008E3466">
        <w:t xml:space="preserve">išaugo </w:t>
      </w:r>
      <w:r w:rsidRPr="008E3466">
        <w:t>4 proc.</w:t>
      </w:r>
      <w:r w:rsidR="001B3A8E">
        <w:t>,</w:t>
      </w:r>
      <w:r w:rsidRPr="008E3466">
        <w:t xml:space="preserve"> ir 2011 m. 1.000 gyventojų teko 515 individualių lengvųjų automobilių. Augantis automobilizacijos lygis lemia ir augantį eismo įvykių skaičių, tačiau </w:t>
      </w:r>
      <w:r w:rsidR="00593C28" w:rsidRPr="008E3466">
        <w:t>žuvusi</w:t>
      </w:r>
      <w:r w:rsidR="00593C28">
        <w:t>ųjų</w:t>
      </w:r>
      <w:r w:rsidRPr="008E3466">
        <w:t xml:space="preserve"> kelių eismo įvykiuose skaičius mažėja.</w:t>
      </w:r>
    </w:p>
    <w:p w:rsidR="00BF3FDC" w:rsidRPr="008E3466" w:rsidRDefault="00BF3FDC" w:rsidP="00F66DAF">
      <w:r w:rsidRPr="008E3466">
        <w:t>Keleivių vežimą Kretingos r. sav. vykdo UAB „Kretingos autobusų parkas“, AB „Lietuvos geležinkeliai“ ir kiti privatūs vežėjai, todėl susisiekimas viešuoju transportu su kitomis Lietuvos savivaldybėmis yra geras. Kelių transportu daugiausiai keleivių yra pervežama Kreting</w:t>
      </w:r>
      <w:r w:rsidR="001B3A8E">
        <w:t>os</w:t>
      </w:r>
      <w:r w:rsidRPr="008E3466">
        <w:t>–Klaipėd</w:t>
      </w:r>
      <w:r w:rsidR="001B3A8E">
        <w:t>os</w:t>
      </w:r>
      <w:r w:rsidRPr="008E3466">
        <w:t xml:space="preserve"> ir Kreting</w:t>
      </w:r>
      <w:r w:rsidR="001B3A8E">
        <w:t>os</w:t>
      </w:r>
      <w:r w:rsidRPr="008E3466">
        <w:t>–Palang</w:t>
      </w:r>
      <w:r w:rsidR="001B3A8E">
        <w:t>os</w:t>
      </w:r>
      <w:r w:rsidRPr="008E3466">
        <w:t xml:space="preserve"> maršrutais. Geležinkelių transportu didžiausi keleivių srautai pervežami į Vilniaus, Šiaulių ir Klaipėdos miestus, o </w:t>
      </w:r>
      <w:r w:rsidR="001B3A8E">
        <w:t xml:space="preserve">į </w:t>
      </w:r>
      <w:r w:rsidRPr="008E3466">
        <w:t>Kretingos r. sav. daugiausiai keleivių atvyksta iš Vilniaus, Šiaulių ir Radviliškio miestų. Reikia pažymėti, kad keleivių vežimai autobusais ir traukiniais 2009–2011 m. išliko pastovūs.</w:t>
      </w:r>
    </w:p>
    <w:p w:rsidR="00BF3FDC" w:rsidRPr="008E3466" w:rsidRDefault="00BF3FDC" w:rsidP="00F66DAF">
      <w:r w:rsidRPr="008E3466">
        <w:t>Įvertinus transporto ir jo infrastruktūros aplinką visame Kretingos r. sav., galima išskirti šias problematines sritis:</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 xml:space="preserve">didelis eismo intensyvumas magistraliniu </w:t>
      </w:r>
      <w:r w:rsidR="001B3A8E" w:rsidRPr="008E3466">
        <w:rPr>
          <w:rFonts w:ascii="Times New Roman" w:hAnsi="Times New Roman" w:cs="Times New Roman"/>
          <w:sz w:val="24"/>
          <w:szCs w:val="24"/>
        </w:rPr>
        <w:t>Šiauli</w:t>
      </w:r>
      <w:r w:rsidR="001B3A8E">
        <w:rPr>
          <w:rFonts w:ascii="Times New Roman" w:hAnsi="Times New Roman" w:cs="Times New Roman"/>
          <w:sz w:val="24"/>
          <w:szCs w:val="24"/>
        </w:rPr>
        <w:t>ų</w:t>
      </w:r>
      <w:r w:rsidR="001B3A8E" w:rsidRPr="008E3466">
        <w:rPr>
          <w:rFonts w:ascii="Times New Roman" w:hAnsi="Times New Roman" w:cs="Times New Roman"/>
          <w:sz w:val="24"/>
          <w:szCs w:val="24"/>
        </w:rPr>
        <w:t>-Klaipėd</w:t>
      </w:r>
      <w:r w:rsidR="001B3A8E">
        <w:rPr>
          <w:rFonts w:ascii="Times New Roman" w:hAnsi="Times New Roman" w:cs="Times New Roman"/>
          <w:sz w:val="24"/>
          <w:szCs w:val="24"/>
        </w:rPr>
        <w:t>os</w:t>
      </w:r>
      <w:r w:rsidR="001B3A8E" w:rsidRPr="008E3466">
        <w:rPr>
          <w:rFonts w:ascii="Times New Roman" w:hAnsi="Times New Roman" w:cs="Times New Roman"/>
          <w:sz w:val="24"/>
          <w:szCs w:val="24"/>
        </w:rPr>
        <w:t xml:space="preserve"> </w:t>
      </w:r>
      <w:r w:rsidRPr="008E3466">
        <w:rPr>
          <w:rFonts w:ascii="Times New Roman" w:hAnsi="Times New Roman" w:cs="Times New Roman"/>
          <w:sz w:val="24"/>
          <w:szCs w:val="24"/>
        </w:rPr>
        <w:t>keliu Kretingos mieste ženkliai didina aplinkos taršą, triukšmo lygį, apkrauna vidinius miesto transporto koridorius;</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 xml:space="preserve">nuolat augantis žuvusiųjų skaičius, tenkantis 100 tūkst. </w:t>
      </w:r>
      <w:proofErr w:type="spellStart"/>
      <w:r w:rsidRPr="008E3466">
        <w:rPr>
          <w:rFonts w:ascii="Times New Roman" w:hAnsi="Times New Roman" w:cs="Times New Roman"/>
          <w:sz w:val="24"/>
          <w:szCs w:val="24"/>
        </w:rPr>
        <w:t>gyv</w:t>
      </w:r>
      <w:proofErr w:type="spellEnd"/>
      <w:r w:rsidRPr="008E3466">
        <w:rPr>
          <w:rFonts w:ascii="Times New Roman" w:hAnsi="Times New Roman" w:cs="Times New Roman"/>
          <w:sz w:val="24"/>
          <w:szCs w:val="24"/>
        </w:rPr>
        <w:t>.;</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išaugęs neblaivių vairuotojų sukeltų kelių eismo įvykių skaičius;</w:t>
      </w:r>
    </w:p>
    <w:p w:rsidR="00BF3FDC" w:rsidRPr="001B3A8E" w:rsidRDefault="00BF3FDC" w:rsidP="001B3A8E">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 xml:space="preserve">senas autobusų parkas (vidutinis autobusų amžius </w:t>
      </w:r>
      <w:r w:rsidR="001B3A8E">
        <w:rPr>
          <w:rFonts w:ascii="Times New Roman" w:hAnsi="Times New Roman" w:cs="Times New Roman"/>
          <w:sz w:val="24"/>
          <w:szCs w:val="24"/>
        </w:rPr>
        <w:t xml:space="preserve">– </w:t>
      </w:r>
      <w:r w:rsidRPr="001B3A8E">
        <w:rPr>
          <w:rFonts w:ascii="Times New Roman" w:hAnsi="Times New Roman" w:cs="Times New Roman"/>
          <w:sz w:val="24"/>
          <w:szCs w:val="24"/>
        </w:rPr>
        <w:t>18,7 m.) didina keleivių vežimo kaštus, reikalauja didelių išlaidų remontui;</w:t>
      </w:r>
    </w:p>
    <w:p w:rsidR="00BF3FDC" w:rsidRPr="008E3466" w:rsidRDefault="00BF3FDC" w:rsidP="00F66DAF">
      <w:pPr>
        <w:numPr>
          <w:ilvl w:val="0"/>
          <w:numId w:val="15"/>
        </w:numPr>
        <w:ind w:left="0" w:firstLine="993"/>
      </w:pPr>
      <w:r w:rsidRPr="008E3466">
        <w:t xml:space="preserve">neišplėtotas ir neišvystytas dviračių takų tinklas mažina </w:t>
      </w:r>
      <w:proofErr w:type="spellStart"/>
      <w:r w:rsidRPr="008E3466">
        <w:t>bevariklio</w:t>
      </w:r>
      <w:proofErr w:type="spellEnd"/>
      <w:r w:rsidRPr="008E3466">
        <w:t xml:space="preserve"> transporto plėtros galimybes.</w:t>
      </w:r>
    </w:p>
    <w:p w:rsidR="00BF3FDC" w:rsidRPr="008E3466" w:rsidRDefault="00BF3FDC" w:rsidP="00F66DAF"/>
    <w:p w:rsidR="00BF3FDC" w:rsidRPr="008E3466" w:rsidRDefault="00BF3FDC" w:rsidP="00F66DAF"/>
    <w:p w:rsidR="00BF3FDC" w:rsidRPr="008E3466" w:rsidRDefault="00BF3FDC" w:rsidP="00F66DAF"/>
    <w:p w:rsidR="00BF3FDC" w:rsidRPr="008E3466" w:rsidRDefault="00BF3FDC" w:rsidP="00F66DAF"/>
    <w:p w:rsidR="00BF3FDC" w:rsidRPr="008E3466" w:rsidRDefault="00BF3FDC" w:rsidP="00F66DAF">
      <w:pPr>
        <w:pStyle w:val="Antrat3"/>
        <w:ind w:firstLine="0"/>
      </w:pPr>
      <w:bookmarkStart w:id="59" w:name="_Toc306958377"/>
      <w:bookmarkStart w:id="60" w:name="_Toc388278879"/>
      <w:r w:rsidRPr="008E3466">
        <w:t>2.5.2 Inžinerinė</w:t>
      </w:r>
      <w:bookmarkEnd w:id="59"/>
      <w:r w:rsidRPr="008E3466">
        <w:t xml:space="preserve"> infrastruktūra</w:t>
      </w:r>
      <w:bookmarkEnd w:id="60"/>
    </w:p>
    <w:p w:rsidR="00BF3FDC" w:rsidRPr="008E3466" w:rsidRDefault="00BF3FDC" w:rsidP="00F66DAF">
      <w:r w:rsidRPr="008E3466">
        <w:rPr>
          <w:b/>
          <w:bCs/>
        </w:rPr>
        <w:t xml:space="preserve">Vandens tiekimas ir nuotekų surinkimas. </w:t>
      </w:r>
      <w:r w:rsidRPr="008E3466">
        <w:t xml:space="preserve">Centralizuoto vandens tiekimo ir nuotekų surinkimo paslaugas gyventojams ir juridiniams asmenims Kretingos r. sav. teikia UAB „Kretingos vandenys“ (įmonės steigėja ir visų akcijų valdytoja – Kretingos r. sav. administracija). 2012 m. UAB „Kretingos vandenys“ Kretingos rajone vandens gavybai </w:t>
      </w:r>
      <w:r w:rsidR="001B3A8E" w:rsidRPr="008E3466">
        <w:t>naudoj</w:t>
      </w:r>
      <w:r w:rsidR="001B3A8E">
        <w:t>o</w:t>
      </w:r>
      <w:r w:rsidR="001B3A8E" w:rsidRPr="008E3466">
        <w:t xml:space="preserve"> </w:t>
      </w:r>
      <w:r w:rsidRPr="008E3466">
        <w:t xml:space="preserve">67 vandens gręžinius bei vandens kokybės gerinimo įrenginius Kretingos, Salantų miestuose ir Vydmantų gyvenvietėje, 275,1 km vandentiekio tinklų, 17 vandens bokštų. Nuotekoms surinkti ir išvalyti eksploatuojama 145,7 km nuotekų tinklų, 42 </w:t>
      </w:r>
      <w:r w:rsidRPr="008E3466">
        <w:lastRenderedPageBreak/>
        <w:t>nuotekų siurblinės. Remiantis UAB „Kretingos vandenys“ vadovo 2012 metų veiklos ataskaitos duomenimis</w:t>
      </w:r>
      <w:r w:rsidRPr="008E3466">
        <w:rPr>
          <w:rStyle w:val="Puslapioinaosnuoroda"/>
        </w:rPr>
        <w:footnoteReference w:id="32"/>
      </w:r>
      <w:r w:rsidRPr="008E3466">
        <w:t xml:space="preserve">, centralizuotomis geriamojo vandens ir nuotekų surinkimo sistemomis 2012 m. naudojosi 32.223 gyventojai arba 79,6 proc. (prie vandentiekio ir nuotekų tinklų kartu) Kretingos rajono gyventojų: bendrovė aptarnauja 74 proc. Kretingos rajono savivaldybės gyventojų, kurie yra prisijungę prie vandentiekio tinklų, ir 58 proc. Kretingos rajono savivaldybės gyventojų, kurie prisijungę prie nuotekų tvarkymo tinklų. </w:t>
      </w:r>
    </w:p>
    <w:p w:rsidR="00BF3FDC" w:rsidRPr="008E3466" w:rsidRDefault="00BF3FDC" w:rsidP="00F66DAF">
      <w:r w:rsidRPr="008E3466">
        <w:t xml:space="preserve">Apie 60 proc. vartotojų buvo tiekiamas Lietuvos </w:t>
      </w:r>
      <w:r w:rsidR="00EF26DD">
        <w:t>h</w:t>
      </w:r>
      <w:r w:rsidRPr="008E3466">
        <w:t>igienos norm</w:t>
      </w:r>
      <w:r w:rsidR="00EF26DD">
        <w:t>os</w:t>
      </w:r>
      <w:r w:rsidRPr="008E3466">
        <w:t xml:space="preserve"> HN 24:2003 „Geriamojo vandens saugos ir kokybės reikalavimai“ kokybės reikalavimus atitinkantis geriamasis vanduo. Kiti Kretingos r. sav. gyventojai, labiausiai tikėtina, geriamajam vandeniui išgauti naudojasi iškastinais šuliniais ar geriamojo vandens gręžiniais. Remiantis Lietuvos Respublikos </w:t>
      </w:r>
      <w:r w:rsidR="00EF26DD">
        <w:t>g</w:t>
      </w:r>
      <w:r w:rsidRPr="008E3466">
        <w:t xml:space="preserve">eriamojo vandens tiekimo ir nuotekų tvarkymo įstatymu ir direktyva 91/271/EEB dėl miesto nuotekų tvarkymo, 95 proc. šalies gyventojų turėtų būti aprūpinami viešojo vandens tiekėjo </w:t>
      </w:r>
      <w:r w:rsidR="00EF26DD">
        <w:t>tiekiamu</w:t>
      </w:r>
      <w:r w:rsidR="00EF26DD" w:rsidRPr="008E3466">
        <w:t xml:space="preserve"> </w:t>
      </w:r>
      <w:r w:rsidRPr="008E3466">
        <w:t xml:space="preserve">vandeniu ir nuotekų tvarkymo paslaugomis, todėl galima teigti, kad šiuo metu Kretingos r. sav. nėra užtrinktas minėtų normų įgyvendinimas. </w:t>
      </w:r>
    </w:p>
    <w:p w:rsidR="00BF3FDC" w:rsidRPr="008E3466" w:rsidRDefault="00BF3FDC" w:rsidP="00F66DAF">
      <w:r w:rsidRPr="008E3466">
        <w:t xml:space="preserve">Remiantis UAB „Kretingos vandenys“ vadovo 2012 metų veiklos ataskaitos duomenimis, UAB „Kretingos vandenys“ 2012 metais iš požeminių vandens šaltinių rajone </w:t>
      </w:r>
      <w:r w:rsidR="00EF26DD">
        <w:t>realizavo</w:t>
      </w:r>
      <w:r w:rsidR="00EF26DD" w:rsidRPr="008E3466">
        <w:t xml:space="preserve"> </w:t>
      </w:r>
      <w:r w:rsidRPr="008E3466">
        <w:t>706,9 tūkst. m</w:t>
      </w:r>
      <w:r w:rsidRPr="008E3466">
        <w:rPr>
          <w:vertAlign w:val="superscript"/>
        </w:rPr>
        <w:t>3</w:t>
      </w:r>
      <w:r w:rsidR="00593C28">
        <w:t xml:space="preserve"> vandens</w:t>
      </w:r>
      <w:r w:rsidR="00EF26DD">
        <w:t xml:space="preserve"> ir </w:t>
      </w:r>
      <w:r w:rsidRPr="008E3466">
        <w:t xml:space="preserve">vartotojams </w:t>
      </w:r>
      <w:r w:rsidR="00EF26DD">
        <w:t>pateikė</w:t>
      </w:r>
      <w:r w:rsidR="00EF26DD" w:rsidRPr="008E3466">
        <w:t xml:space="preserve"> </w:t>
      </w:r>
      <w:r w:rsidRPr="008E3466">
        <w:t>vidutiniškai 51,6 litr</w:t>
      </w:r>
      <w:r w:rsidR="00EF26DD">
        <w:t xml:space="preserve">us vandens </w:t>
      </w:r>
      <w:r w:rsidRPr="008E3466">
        <w:t xml:space="preserve"> per parą. Daugiausiai vandens realizuojama Kretingos mieste (apie 60 proc. viso vandens). </w:t>
      </w:r>
    </w:p>
    <w:p w:rsidR="00BF3FDC" w:rsidRPr="008E3466" w:rsidRDefault="00BF3FDC" w:rsidP="00F66DAF">
      <w:r w:rsidRPr="008E3466">
        <w:t>Reikia pažymėti, kad UAB „Kretingos vandenys“ vandens tiekimo tinklų kokybė yra labai prasta. Apie tai byloja ir dideli vandens tiekimo nuostoliai: 2012 m. geriamojo vandens tiekimo netektys sudarė 43,6 proc. viso gyventojams patiekiamo geriamojo vandens, vandens tiekimo tinkluose įvyko 448 avarijos, t.</w:t>
      </w:r>
      <w:r w:rsidR="00EF26DD">
        <w:t xml:space="preserve"> </w:t>
      </w:r>
      <w:r w:rsidRPr="008E3466">
        <w:t>y. daugiau kaip 1,5 avarijos 1 km vandentiekio tinklų, kai Lietuvos vidurkis tuo tarpu siekė 1,2 avarijos/ 1 km.</w:t>
      </w:r>
    </w:p>
    <w:p w:rsidR="00BF3FDC" w:rsidRPr="008E3466" w:rsidRDefault="00EF26DD" w:rsidP="00F66DAF">
      <w:r w:rsidRPr="008E3466">
        <w:t xml:space="preserve">2012 m. </w:t>
      </w:r>
      <w:r>
        <w:t>b</w:t>
      </w:r>
      <w:r w:rsidR="00BF3FDC" w:rsidRPr="008E3466">
        <w:t>endrovė likvidavo 988 avarijas, tai yra 540 avarijų nuotekų tinkluose ir 448 avarijas geriamojo vandens paskirstymo tinkluose. Avarijų skaičius, lyginat su 2011 m., padidėjo 18,8 proc.</w:t>
      </w:r>
    </w:p>
    <w:p w:rsidR="00BF3FDC" w:rsidRPr="008E3466" w:rsidRDefault="00BF3FDC" w:rsidP="00F66DAF">
      <w:pPr>
        <w:spacing w:after="240"/>
      </w:pPr>
      <w:r w:rsidRPr="008E3466">
        <w:t xml:space="preserve">Reikia pastebėti, kad Kretingos r. sav. </w:t>
      </w:r>
      <w:r w:rsidR="00EF26DD">
        <w:t>iškilo</w:t>
      </w:r>
      <w:r w:rsidRPr="008E3466">
        <w:t xml:space="preserve"> sukaupto nuotekų valymo metu susidariusio dumblo tvarkymo problema, kadangi šiuo metu Kretingos r. sav. nėra tinkamų sąlygų jam tvarkyti, o kasmet nuotekų valymo įrenginiuose susidaro apie 1,4 – 1,5 tūkst. tonų dumblo.</w:t>
      </w:r>
    </w:p>
    <w:p w:rsidR="00BF3FDC" w:rsidRPr="008E3466" w:rsidRDefault="00BF3FDC" w:rsidP="00C473D3">
      <w:pPr>
        <w:shd w:val="clear" w:color="auto" w:fill="FFFFFF"/>
        <w:spacing w:before="5"/>
        <w:ind w:left="38" w:right="5" w:firstLine="529"/>
      </w:pPr>
      <w:r w:rsidRPr="008E3466">
        <w:t>UAB „Kretingos vandenys“ duomenimis, toksinių rodiklių vertės gerokai mažesnės už leistinas, išimtis – fluoridas, kurio koncentracijos lygis daugelyje gyvenviečių viršija leistiną normą (žr. 2.5.2.1 lentelę).</w:t>
      </w:r>
    </w:p>
    <w:p w:rsidR="00BF3FDC" w:rsidRPr="008E3466" w:rsidRDefault="00BF3FDC" w:rsidP="00C473D3">
      <w:pPr>
        <w:spacing w:before="240"/>
        <w:ind w:firstLine="0"/>
        <w:jc w:val="center"/>
        <w:rPr>
          <w:b/>
          <w:bCs/>
        </w:rPr>
      </w:pPr>
      <w:r w:rsidRPr="008E3466">
        <w:rPr>
          <w:b/>
          <w:bCs/>
        </w:rPr>
        <w:t>2.5.2.1. lentelė. Fluoro koncentracijos lygis atskirose Kretingos r. sav. gyvenvietėse, 2012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1234"/>
        <w:gridCol w:w="1854"/>
        <w:gridCol w:w="1175"/>
        <w:gridCol w:w="1840"/>
        <w:gridCol w:w="1214"/>
      </w:tblGrid>
      <w:tr w:rsidR="00BF3FDC" w:rsidRPr="008E3466">
        <w:trPr>
          <w:trHeight w:val="708"/>
          <w:jc w:val="center"/>
        </w:trPr>
        <w:tc>
          <w:tcPr>
            <w:tcW w:w="1811" w:type="dxa"/>
            <w:vAlign w:val="center"/>
          </w:tcPr>
          <w:p w:rsidR="00BF3FDC" w:rsidRPr="008E3466" w:rsidRDefault="00BF3FDC" w:rsidP="00C473D3">
            <w:pPr>
              <w:spacing w:before="0" w:after="0"/>
              <w:ind w:firstLine="0"/>
              <w:jc w:val="center"/>
              <w:rPr>
                <w:b/>
                <w:bCs/>
              </w:rPr>
            </w:pPr>
            <w:r w:rsidRPr="008E3466">
              <w:rPr>
                <w:b/>
                <w:bCs/>
                <w:sz w:val="22"/>
                <w:szCs w:val="22"/>
              </w:rPr>
              <w:t>Gyvenvietės pavadinimas</w:t>
            </w:r>
          </w:p>
        </w:tc>
        <w:tc>
          <w:tcPr>
            <w:tcW w:w="1234" w:type="dxa"/>
            <w:vAlign w:val="center"/>
          </w:tcPr>
          <w:p w:rsidR="00BF3FDC" w:rsidRPr="008E3466" w:rsidRDefault="00BF3FDC" w:rsidP="00C473D3">
            <w:pPr>
              <w:spacing w:before="0" w:after="0"/>
              <w:ind w:firstLine="0"/>
              <w:jc w:val="center"/>
              <w:rPr>
                <w:b/>
                <w:bCs/>
              </w:rPr>
            </w:pPr>
            <w:r w:rsidRPr="008E3466">
              <w:rPr>
                <w:b/>
                <w:bCs/>
                <w:sz w:val="22"/>
                <w:szCs w:val="22"/>
              </w:rPr>
              <w:t xml:space="preserve">Fluoridų </w:t>
            </w:r>
            <w:proofErr w:type="spellStart"/>
            <w:r w:rsidRPr="008E3466">
              <w:rPr>
                <w:b/>
                <w:bCs/>
                <w:sz w:val="22"/>
                <w:szCs w:val="22"/>
              </w:rPr>
              <w:t>konc</w:t>
            </w:r>
            <w:proofErr w:type="spellEnd"/>
            <w:r w:rsidRPr="008E3466">
              <w:rPr>
                <w:b/>
                <w:bCs/>
                <w:sz w:val="22"/>
                <w:szCs w:val="22"/>
              </w:rPr>
              <w:t>., mg/</w:t>
            </w:r>
            <w:r w:rsidR="00347BF3">
              <w:rPr>
                <w:b/>
                <w:bCs/>
                <w:sz w:val="22"/>
                <w:szCs w:val="22"/>
              </w:rPr>
              <w:t xml:space="preserve"> </w:t>
            </w:r>
            <w:r w:rsidRPr="008E3466">
              <w:rPr>
                <w:b/>
                <w:bCs/>
                <w:sz w:val="22"/>
                <w:szCs w:val="22"/>
              </w:rPr>
              <w:t>l</w:t>
            </w:r>
          </w:p>
        </w:tc>
        <w:tc>
          <w:tcPr>
            <w:tcW w:w="1854" w:type="dxa"/>
            <w:vAlign w:val="center"/>
          </w:tcPr>
          <w:p w:rsidR="00BF3FDC" w:rsidRPr="008E3466" w:rsidRDefault="00BF3FDC" w:rsidP="00C473D3">
            <w:pPr>
              <w:spacing w:before="0" w:after="0"/>
              <w:ind w:firstLine="0"/>
              <w:jc w:val="center"/>
              <w:rPr>
                <w:b/>
                <w:bCs/>
              </w:rPr>
            </w:pPr>
            <w:r w:rsidRPr="008E3466">
              <w:rPr>
                <w:b/>
                <w:bCs/>
                <w:sz w:val="22"/>
                <w:szCs w:val="22"/>
              </w:rPr>
              <w:t>Gyvenvietės pavadinimas</w:t>
            </w:r>
          </w:p>
        </w:tc>
        <w:tc>
          <w:tcPr>
            <w:tcW w:w="1175" w:type="dxa"/>
            <w:vAlign w:val="center"/>
          </w:tcPr>
          <w:p w:rsidR="00BF3FDC" w:rsidRPr="008E3466" w:rsidRDefault="00BF3FDC" w:rsidP="00C473D3">
            <w:pPr>
              <w:spacing w:before="0" w:after="0"/>
              <w:ind w:firstLine="0"/>
              <w:jc w:val="center"/>
              <w:rPr>
                <w:b/>
                <w:bCs/>
              </w:rPr>
            </w:pPr>
            <w:r w:rsidRPr="008E3466">
              <w:rPr>
                <w:b/>
                <w:bCs/>
                <w:sz w:val="22"/>
                <w:szCs w:val="22"/>
              </w:rPr>
              <w:t xml:space="preserve">Fluoridų </w:t>
            </w:r>
            <w:proofErr w:type="spellStart"/>
            <w:r w:rsidRPr="008E3466">
              <w:rPr>
                <w:b/>
                <w:bCs/>
                <w:sz w:val="22"/>
                <w:szCs w:val="22"/>
              </w:rPr>
              <w:t>konc</w:t>
            </w:r>
            <w:proofErr w:type="spellEnd"/>
            <w:r w:rsidRPr="008E3466">
              <w:rPr>
                <w:b/>
                <w:bCs/>
                <w:sz w:val="22"/>
                <w:szCs w:val="22"/>
              </w:rPr>
              <w:t>., mg/</w:t>
            </w:r>
            <w:r w:rsidR="00347BF3">
              <w:rPr>
                <w:b/>
                <w:bCs/>
                <w:sz w:val="22"/>
                <w:szCs w:val="22"/>
              </w:rPr>
              <w:t xml:space="preserve"> </w:t>
            </w:r>
            <w:r w:rsidRPr="008E3466">
              <w:rPr>
                <w:b/>
                <w:bCs/>
                <w:sz w:val="22"/>
                <w:szCs w:val="22"/>
              </w:rPr>
              <w:t>l</w:t>
            </w:r>
          </w:p>
        </w:tc>
        <w:tc>
          <w:tcPr>
            <w:tcW w:w="1840" w:type="dxa"/>
            <w:vAlign w:val="center"/>
          </w:tcPr>
          <w:p w:rsidR="00BF3FDC" w:rsidRPr="008E3466" w:rsidRDefault="00BF3FDC" w:rsidP="00C473D3">
            <w:pPr>
              <w:spacing w:before="0" w:after="0"/>
              <w:ind w:firstLine="0"/>
              <w:jc w:val="center"/>
              <w:rPr>
                <w:b/>
                <w:bCs/>
              </w:rPr>
            </w:pPr>
            <w:r w:rsidRPr="008E3466">
              <w:rPr>
                <w:b/>
                <w:bCs/>
                <w:sz w:val="22"/>
                <w:szCs w:val="22"/>
              </w:rPr>
              <w:t>Gyvenvietės pavadinimas</w:t>
            </w:r>
          </w:p>
        </w:tc>
        <w:tc>
          <w:tcPr>
            <w:tcW w:w="1214" w:type="dxa"/>
            <w:vAlign w:val="center"/>
          </w:tcPr>
          <w:p w:rsidR="00BF3FDC" w:rsidRPr="008E3466" w:rsidRDefault="00BF3FDC" w:rsidP="00C473D3">
            <w:pPr>
              <w:spacing w:before="0" w:after="0"/>
              <w:ind w:firstLine="0"/>
              <w:jc w:val="center"/>
              <w:rPr>
                <w:b/>
                <w:bCs/>
              </w:rPr>
            </w:pPr>
            <w:r w:rsidRPr="008E3466">
              <w:rPr>
                <w:b/>
                <w:bCs/>
                <w:sz w:val="22"/>
                <w:szCs w:val="22"/>
              </w:rPr>
              <w:t xml:space="preserve">Fluoridų </w:t>
            </w:r>
            <w:proofErr w:type="spellStart"/>
            <w:r w:rsidRPr="008E3466">
              <w:rPr>
                <w:b/>
                <w:bCs/>
                <w:sz w:val="22"/>
                <w:szCs w:val="22"/>
              </w:rPr>
              <w:t>konc</w:t>
            </w:r>
            <w:proofErr w:type="spellEnd"/>
            <w:r w:rsidRPr="008E3466">
              <w:rPr>
                <w:b/>
                <w:bCs/>
                <w:sz w:val="22"/>
                <w:szCs w:val="22"/>
              </w:rPr>
              <w:t>., mg/</w:t>
            </w:r>
            <w:r w:rsidR="00347BF3">
              <w:rPr>
                <w:b/>
                <w:bCs/>
                <w:sz w:val="22"/>
                <w:szCs w:val="22"/>
              </w:rPr>
              <w:t xml:space="preserve"> </w:t>
            </w:r>
            <w:r w:rsidRPr="008E3466">
              <w:rPr>
                <w:b/>
                <w:bCs/>
                <w:sz w:val="22"/>
                <w:szCs w:val="22"/>
              </w:rPr>
              <w:t>l</w:t>
            </w:r>
          </w:p>
        </w:tc>
      </w:tr>
      <w:tr w:rsidR="00BF3FDC" w:rsidRPr="008E3466">
        <w:trPr>
          <w:trHeight w:val="236"/>
          <w:jc w:val="center"/>
        </w:trPr>
        <w:tc>
          <w:tcPr>
            <w:tcW w:w="1811" w:type="dxa"/>
          </w:tcPr>
          <w:p w:rsidR="00BF3FDC" w:rsidRPr="008E3466" w:rsidRDefault="00BF3FDC" w:rsidP="00C473D3">
            <w:pPr>
              <w:spacing w:before="0" w:after="0"/>
              <w:ind w:firstLine="0"/>
            </w:pPr>
            <w:r w:rsidRPr="008E3466">
              <w:rPr>
                <w:sz w:val="22"/>
                <w:szCs w:val="22"/>
              </w:rPr>
              <w:t>Vaineikiai</w:t>
            </w:r>
          </w:p>
        </w:tc>
        <w:tc>
          <w:tcPr>
            <w:tcW w:w="1234" w:type="dxa"/>
          </w:tcPr>
          <w:p w:rsidR="00BF3FDC" w:rsidRPr="008E3466" w:rsidRDefault="00BF3FDC" w:rsidP="00C473D3">
            <w:pPr>
              <w:spacing w:before="0" w:after="0"/>
              <w:ind w:firstLine="0"/>
            </w:pPr>
            <w:r w:rsidRPr="008E3466">
              <w:rPr>
                <w:sz w:val="22"/>
                <w:szCs w:val="22"/>
              </w:rPr>
              <w:t>1,81</w:t>
            </w:r>
          </w:p>
        </w:tc>
        <w:tc>
          <w:tcPr>
            <w:tcW w:w="1854" w:type="dxa"/>
          </w:tcPr>
          <w:p w:rsidR="00BF3FDC" w:rsidRPr="008E3466" w:rsidRDefault="00BF3FDC" w:rsidP="00C473D3">
            <w:pPr>
              <w:spacing w:before="0" w:after="0"/>
              <w:ind w:firstLine="0"/>
            </w:pPr>
            <w:proofErr w:type="spellStart"/>
            <w:r w:rsidRPr="008E3466">
              <w:rPr>
                <w:sz w:val="22"/>
                <w:szCs w:val="22"/>
              </w:rPr>
              <w:t>Erlėnai</w:t>
            </w:r>
            <w:proofErr w:type="spellEnd"/>
          </w:p>
        </w:tc>
        <w:tc>
          <w:tcPr>
            <w:tcW w:w="1175" w:type="dxa"/>
          </w:tcPr>
          <w:p w:rsidR="00BF3FDC" w:rsidRPr="008E3466" w:rsidRDefault="00BF3FDC" w:rsidP="00C473D3">
            <w:pPr>
              <w:spacing w:before="0" w:after="0"/>
              <w:ind w:firstLine="0"/>
            </w:pPr>
            <w:r w:rsidRPr="008E3466">
              <w:rPr>
                <w:sz w:val="22"/>
                <w:szCs w:val="22"/>
              </w:rPr>
              <w:t>3,76</w:t>
            </w:r>
          </w:p>
        </w:tc>
        <w:tc>
          <w:tcPr>
            <w:tcW w:w="1840" w:type="dxa"/>
          </w:tcPr>
          <w:p w:rsidR="00BF3FDC" w:rsidRPr="008E3466" w:rsidRDefault="00BF3FDC" w:rsidP="00C473D3">
            <w:pPr>
              <w:spacing w:before="0" w:after="0"/>
              <w:ind w:firstLine="0"/>
            </w:pPr>
            <w:r w:rsidRPr="008E3466">
              <w:rPr>
                <w:sz w:val="22"/>
                <w:szCs w:val="22"/>
              </w:rPr>
              <w:t>Tarvydai</w:t>
            </w:r>
          </w:p>
        </w:tc>
        <w:tc>
          <w:tcPr>
            <w:tcW w:w="1214" w:type="dxa"/>
          </w:tcPr>
          <w:p w:rsidR="00BF3FDC" w:rsidRPr="008E3466" w:rsidRDefault="00BF3FDC" w:rsidP="00C473D3">
            <w:pPr>
              <w:spacing w:before="0" w:after="0"/>
              <w:ind w:firstLine="0"/>
            </w:pPr>
            <w:r w:rsidRPr="008E3466">
              <w:rPr>
                <w:sz w:val="22"/>
                <w:szCs w:val="22"/>
              </w:rPr>
              <w:t>2,08</w:t>
            </w:r>
          </w:p>
        </w:tc>
      </w:tr>
      <w:tr w:rsidR="00BF3FDC" w:rsidRPr="008E3466">
        <w:trPr>
          <w:trHeight w:val="236"/>
          <w:jc w:val="center"/>
        </w:trPr>
        <w:tc>
          <w:tcPr>
            <w:tcW w:w="1811" w:type="dxa"/>
          </w:tcPr>
          <w:p w:rsidR="00BF3FDC" w:rsidRPr="008E3466" w:rsidRDefault="00BF3FDC" w:rsidP="00C473D3">
            <w:pPr>
              <w:spacing w:before="0" w:after="0"/>
              <w:ind w:firstLine="0"/>
            </w:pPr>
            <w:r w:rsidRPr="008E3466">
              <w:rPr>
                <w:sz w:val="22"/>
                <w:szCs w:val="22"/>
              </w:rPr>
              <w:t>S.</w:t>
            </w:r>
            <w:r w:rsidR="00347BF3">
              <w:rPr>
                <w:sz w:val="22"/>
                <w:szCs w:val="22"/>
              </w:rPr>
              <w:t xml:space="preserve"> </w:t>
            </w:r>
            <w:proofErr w:type="spellStart"/>
            <w:r w:rsidRPr="008E3466">
              <w:rPr>
                <w:sz w:val="22"/>
                <w:szCs w:val="22"/>
              </w:rPr>
              <w:t>Įpiltis</w:t>
            </w:r>
            <w:proofErr w:type="spellEnd"/>
          </w:p>
        </w:tc>
        <w:tc>
          <w:tcPr>
            <w:tcW w:w="1234" w:type="dxa"/>
          </w:tcPr>
          <w:p w:rsidR="00BF3FDC" w:rsidRPr="008E3466" w:rsidRDefault="00BF3FDC" w:rsidP="00C473D3">
            <w:pPr>
              <w:spacing w:before="0" w:after="0"/>
              <w:ind w:firstLine="0"/>
            </w:pPr>
            <w:r w:rsidRPr="008E3466">
              <w:rPr>
                <w:sz w:val="22"/>
                <w:szCs w:val="22"/>
              </w:rPr>
              <w:t>1,62</w:t>
            </w:r>
          </w:p>
        </w:tc>
        <w:tc>
          <w:tcPr>
            <w:tcW w:w="1854" w:type="dxa"/>
          </w:tcPr>
          <w:p w:rsidR="00BF3FDC" w:rsidRPr="008E3466" w:rsidRDefault="00BF3FDC" w:rsidP="00C473D3">
            <w:pPr>
              <w:spacing w:before="0" w:after="0"/>
              <w:ind w:firstLine="0"/>
            </w:pPr>
            <w:proofErr w:type="spellStart"/>
            <w:r w:rsidRPr="008E3466">
              <w:rPr>
                <w:sz w:val="22"/>
                <w:szCs w:val="22"/>
              </w:rPr>
              <w:t>Leliūnai</w:t>
            </w:r>
            <w:proofErr w:type="spellEnd"/>
          </w:p>
        </w:tc>
        <w:tc>
          <w:tcPr>
            <w:tcW w:w="1175" w:type="dxa"/>
          </w:tcPr>
          <w:p w:rsidR="00BF3FDC" w:rsidRPr="008E3466" w:rsidRDefault="00BF3FDC" w:rsidP="00C473D3">
            <w:pPr>
              <w:spacing w:before="0" w:after="0"/>
              <w:ind w:firstLine="0"/>
            </w:pPr>
            <w:r w:rsidRPr="008E3466">
              <w:rPr>
                <w:sz w:val="22"/>
                <w:szCs w:val="22"/>
              </w:rPr>
              <w:t>3,7</w:t>
            </w:r>
          </w:p>
        </w:tc>
        <w:tc>
          <w:tcPr>
            <w:tcW w:w="1840" w:type="dxa"/>
          </w:tcPr>
          <w:p w:rsidR="00BF3FDC" w:rsidRPr="008E3466" w:rsidRDefault="00BF3FDC" w:rsidP="00C473D3">
            <w:pPr>
              <w:spacing w:before="0" w:after="0"/>
              <w:ind w:firstLine="0"/>
            </w:pPr>
            <w:r w:rsidRPr="008E3466">
              <w:rPr>
                <w:sz w:val="22"/>
                <w:szCs w:val="22"/>
              </w:rPr>
              <w:t>Rūdaičiai</w:t>
            </w:r>
          </w:p>
        </w:tc>
        <w:tc>
          <w:tcPr>
            <w:tcW w:w="1214" w:type="dxa"/>
          </w:tcPr>
          <w:p w:rsidR="00BF3FDC" w:rsidRPr="008E3466" w:rsidRDefault="00BF3FDC" w:rsidP="00C473D3">
            <w:pPr>
              <w:spacing w:before="0" w:after="0"/>
              <w:ind w:firstLine="0"/>
            </w:pPr>
            <w:r w:rsidRPr="008E3466">
              <w:rPr>
                <w:sz w:val="22"/>
                <w:szCs w:val="22"/>
              </w:rPr>
              <w:t>2,54</w:t>
            </w:r>
          </w:p>
        </w:tc>
      </w:tr>
      <w:tr w:rsidR="00BF3FDC" w:rsidRPr="008E3466">
        <w:trPr>
          <w:trHeight w:val="224"/>
          <w:jc w:val="center"/>
        </w:trPr>
        <w:tc>
          <w:tcPr>
            <w:tcW w:w="1811" w:type="dxa"/>
          </w:tcPr>
          <w:p w:rsidR="00BF3FDC" w:rsidRPr="008E3466" w:rsidRDefault="00BF3FDC" w:rsidP="00C473D3">
            <w:pPr>
              <w:spacing w:before="0" w:after="0"/>
              <w:ind w:firstLine="0"/>
            </w:pPr>
            <w:proofErr w:type="spellStart"/>
            <w:r w:rsidRPr="008E3466">
              <w:rPr>
                <w:sz w:val="22"/>
                <w:szCs w:val="22"/>
              </w:rPr>
              <w:t>Laukžemė</w:t>
            </w:r>
            <w:proofErr w:type="spellEnd"/>
          </w:p>
        </w:tc>
        <w:tc>
          <w:tcPr>
            <w:tcW w:w="1234" w:type="dxa"/>
          </w:tcPr>
          <w:p w:rsidR="00BF3FDC" w:rsidRPr="008E3466" w:rsidRDefault="00BF3FDC" w:rsidP="00C473D3">
            <w:pPr>
              <w:spacing w:before="0" w:after="0"/>
              <w:ind w:firstLine="0"/>
            </w:pPr>
            <w:r w:rsidRPr="008E3466">
              <w:rPr>
                <w:sz w:val="22"/>
                <w:szCs w:val="22"/>
              </w:rPr>
              <w:t>1,78</w:t>
            </w:r>
          </w:p>
        </w:tc>
        <w:tc>
          <w:tcPr>
            <w:tcW w:w="1854" w:type="dxa"/>
          </w:tcPr>
          <w:p w:rsidR="00BF3FDC" w:rsidRPr="008E3466" w:rsidRDefault="00BF3FDC" w:rsidP="00C473D3">
            <w:pPr>
              <w:spacing w:before="0" w:after="0"/>
              <w:ind w:firstLine="0"/>
            </w:pPr>
            <w:proofErr w:type="spellStart"/>
            <w:r w:rsidRPr="008E3466">
              <w:rPr>
                <w:sz w:val="22"/>
                <w:szCs w:val="22"/>
              </w:rPr>
              <w:t>Laiviai</w:t>
            </w:r>
            <w:proofErr w:type="spellEnd"/>
          </w:p>
        </w:tc>
        <w:tc>
          <w:tcPr>
            <w:tcW w:w="1175" w:type="dxa"/>
          </w:tcPr>
          <w:p w:rsidR="00BF3FDC" w:rsidRPr="008E3466" w:rsidRDefault="00BF3FDC" w:rsidP="00C473D3">
            <w:pPr>
              <w:spacing w:before="0" w:after="0"/>
              <w:ind w:firstLine="0"/>
            </w:pPr>
            <w:r w:rsidRPr="008E3466">
              <w:rPr>
                <w:sz w:val="22"/>
                <w:szCs w:val="22"/>
              </w:rPr>
              <w:t>4,19</w:t>
            </w:r>
          </w:p>
        </w:tc>
        <w:tc>
          <w:tcPr>
            <w:tcW w:w="1840" w:type="dxa"/>
          </w:tcPr>
          <w:p w:rsidR="00BF3FDC" w:rsidRPr="008E3466" w:rsidRDefault="00BF3FDC" w:rsidP="00C473D3">
            <w:pPr>
              <w:spacing w:before="0" w:after="0"/>
              <w:ind w:firstLine="0"/>
            </w:pPr>
            <w:proofErr w:type="spellStart"/>
            <w:r w:rsidRPr="008E3466">
              <w:rPr>
                <w:sz w:val="22"/>
                <w:szCs w:val="22"/>
              </w:rPr>
              <w:t>Rubuliai</w:t>
            </w:r>
            <w:proofErr w:type="spellEnd"/>
          </w:p>
        </w:tc>
        <w:tc>
          <w:tcPr>
            <w:tcW w:w="1214" w:type="dxa"/>
          </w:tcPr>
          <w:p w:rsidR="00BF3FDC" w:rsidRPr="008E3466" w:rsidRDefault="00BF3FDC" w:rsidP="00C473D3">
            <w:pPr>
              <w:spacing w:before="0" w:after="0"/>
              <w:ind w:firstLine="0"/>
            </w:pPr>
            <w:r w:rsidRPr="008E3466">
              <w:rPr>
                <w:sz w:val="22"/>
                <w:szCs w:val="22"/>
              </w:rPr>
              <w:t>1,75</w:t>
            </w:r>
          </w:p>
        </w:tc>
      </w:tr>
      <w:tr w:rsidR="00BF3FDC" w:rsidRPr="008E3466">
        <w:trPr>
          <w:trHeight w:val="236"/>
          <w:jc w:val="center"/>
        </w:trPr>
        <w:tc>
          <w:tcPr>
            <w:tcW w:w="1811" w:type="dxa"/>
          </w:tcPr>
          <w:p w:rsidR="00BF3FDC" w:rsidRPr="008E3466" w:rsidRDefault="00BF3FDC" w:rsidP="00C473D3">
            <w:pPr>
              <w:spacing w:before="0" w:after="0"/>
              <w:ind w:firstLine="0"/>
            </w:pPr>
            <w:r w:rsidRPr="008E3466">
              <w:rPr>
                <w:sz w:val="22"/>
                <w:szCs w:val="22"/>
              </w:rPr>
              <w:t>Darbėnai</w:t>
            </w:r>
          </w:p>
        </w:tc>
        <w:tc>
          <w:tcPr>
            <w:tcW w:w="1234" w:type="dxa"/>
          </w:tcPr>
          <w:p w:rsidR="00BF3FDC" w:rsidRPr="008E3466" w:rsidRDefault="00BF3FDC" w:rsidP="00C473D3">
            <w:pPr>
              <w:spacing w:before="0" w:after="0"/>
              <w:ind w:firstLine="0"/>
            </w:pPr>
            <w:r w:rsidRPr="008E3466">
              <w:rPr>
                <w:sz w:val="22"/>
                <w:szCs w:val="22"/>
              </w:rPr>
              <w:t>2,25</w:t>
            </w:r>
          </w:p>
        </w:tc>
        <w:tc>
          <w:tcPr>
            <w:tcW w:w="1854" w:type="dxa"/>
          </w:tcPr>
          <w:p w:rsidR="00BF3FDC" w:rsidRPr="008E3466" w:rsidRDefault="00BF3FDC" w:rsidP="00C473D3">
            <w:pPr>
              <w:spacing w:before="0" w:after="0"/>
              <w:ind w:firstLine="0"/>
            </w:pPr>
            <w:proofErr w:type="spellStart"/>
            <w:r w:rsidRPr="008E3466">
              <w:rPr>
                <w:sz w:val="22"/>
                <w:szCs w:val="22"/>
              </w:rPr>
              <w:t>Dvaralis</w:t>
            </w:r>
            <w:proofErr w:type="spellEnd"/>
          </w:p>
        </w:tc>
        <w:tc>
          <w:tcPr>
            <w:tcW w:w="1175" w:type="dxa"/>
          </w:tcPr>
          <w:p w:rsidR="00BF3FDC" w:rsidRPr="008E3466" w:rsidRDefault="00BF3FDC" w:rsidP="00C473D3">
            <w:pPr>
              <w:spacing w:before="0" w:after="0"/>
              <w:ind w:firstLine="0"/>
            </w:pPr>
            <w:r w:rsidRPr="008E3466">
              <w:rPr>
                <w:sz w:val="22"/>
                <w:szCs w:val="22"/>
              </w:rPr>
              <w:t>4,58</w:t>
            </w:r>
          </w:p>
        </w:tc>
        <w:tc>
          <w:tcPr>
            <w:tcW w:w="1840" w:type="dxa"/>
          </w:tcPr>
          <w:p w:rsidR="00BF3FDC" w:rsidRPr="008E3466" w:rsidRDefault="00BF3FDC" w:rsidP="00C473D3">
            <w:pPr>
              <w:spacing w:before="0" w:after="0"/>
              <w:ind w:firstLine="0"/>
            </w:pPr>
            <w:proofErr w:type="spellStart"/>
            <w:r w:rsidRPr="008E3466">
              <w:rPr>
                <w:sz w:val="22"/>
                <w:szCs w:val="22"/>
              </w:rPr>
              <w:t>Raguviškiai</w:t>
            </w:r>
            <w:proofErr w:type="spellEnd"/>
          </w:p>
        </w:tc>
        <w:tc>
          <w:tcPr>
            <w:tcW w:w="1214" w:type="dxa"/>
          </w:tcPr>
          <w:p w:rsidR="00BF3FDC" w:rsidRPr="008E3466" w:rsidRDefault="00BF3FDC" w:rsidP="00C473D3">
            <w:pPr>
              <w:spacing w:before="0" w:after="0"/>
              <w:ind w:firstLine="0"/>
            </w:pPr>
            <w:r w:rsidRPr="008E3466">
              <w:rPr>
                <w:sz w:val="22"/>
                <w:szCs w:val="22"/>
              </w:rPr>
              <w:t>1,59</w:t>
            </w:r>
          </w:p>
        </w:tc>
      </w:tr>
      <w:tr w:rsidR="00BF3FDC" w:rsidRPr="008E3466">
        <w:trPr>
          <w:trHeight w:val="236"/>
          <w:jc w:val="center"/>
        </w:trPr>
        <w:tc>
          <w:tcPr>
            <w:tcW w:w="1811" w:type="dxa"/>
          </w:tcPr>
          <w:p w:rsidR="00BF3FDC" w:rsidRPr="008E3466" w:rsidRDefault="00BF3FDC" w:rsidP="00C473D3">
            <w:pPr>
              <w:spacing w:before="0" w:after="0"/>
              <w:ind w:firstLine="0"/>
            </w:pPr>
            <w:proofErr w:type="spellStart"/>
            <w:r w:rsidRPr="008E3466">
              <w:rPr>
                <w:sz w:val="22"/>
                <w:szCs w:val="22"/>
              </w:rPr>
              <w:t>Kašučiai</w:t>
            </w:r>
            <w:proofErr w:type="spellEnd"/>
          </w:p>
        </w:tc>
        <w:tc>
          <w:tcPr>
            <w:tcW w:w="1234" w:type="dxa"/>
          </w:tcPr>
          <w:p w:rsidR="00BF3FDC" w:rsidRPr="008E3466" w:rsidRDefault="00BF3FDC" w:rsidP="00C473D3">
            <w:pPr>
              <w:spacing w:before="0" w:after="0"/>
              <w:ind w:firstLine="0"/>
            </w:pPr>
            <w:r w:rsidRPr="008E3466">
              <w:rPr>
                <w:sz w:val="22"/>
                <w:szCs w:val="22"/>
              </w:rPr>
              <w:t>2,48</w:t>
            </w:r>
          </w:p>
        </w:tc>
        <w:tc>
          <w:tcPr>
            <w:tcW w:w="1854" w:type="dxa"/>
          </w:tcPr>
          <w:p w:rsidR="00BF3FDC" w:rsidRPr="008E3466" w:rsidRDefault="00BF3FDC" w:rsidP="00C473D3">
            <w:pPr>
              <w:spacing w:before="0" w:after="0"/>
              <w:ind w:firstLine="0"/>
            </w:pPr>
            <w:proofErr w:type="spellStart"/>
            <w:r w:rsidRPr="008E3466">
              <w:rPr>
                <w:sz w:val="22"/>
                <w:szCs w:val="22"/>
              </w:rPr>
              <w:t>Juodupėnai</w:t>
            </w:r>
            <w:proofErr w:type="spellEnd"/>
          </w:p>
        </w:tc>
        <w:tc>
          <w:tcPr>
            <w:tcW w:w="1175" w:type="dxa"/>
          </w:tcPr>
          <w:p w:rsidR="00BF3FDC" w:rsidRPr="008E3466" w:rsidRDefault="00BF3FDC" w:rsidP="00C473D3">
            <w:pPr>
              <w:spacing w:before="0" w:after="0"/>
              <w:ind w:firstLine="0"/>
            </w:pPr>
            <w:r w:rsidRPr="008E3466">
              <w:rPr>
                <w:sz w:val="22"/>
                <w:szCs w:val="22"/>
              </w:rPr>
              <w:t>3,08</w:t>
            </w:r>
          </w:p>
        </w:tc>
        <w:tc>
          <w:tcPr>
            <w:tcW w:w="1840" w:type="dxa"/>
          </w:tcPr>
          <w:p w:rsidR="00BF3FDC" w:rsidRPr="008E3466" w:rsidRDefault="00BF3FDC" w:rsidP="00C473D3">
            <w:pPr>
              <w:spacing w:before="0" w:after="0"/>
              <w:ind w:firstLine="0"/>
            </w:pPr>
            <w:r w:rsidRPr="008E3466">
              <w:rPr>
                <w:sz w:val="22"/>
                <w:szCs w:val="22"/>
              </w:rPr>
              <w:t>Budriai</w:t>
            </w:r>
          </w:p>
        </w:tc>
        <w:tc>
          <w:tcPr>
            <w:tcW w:w="1214" w:type="dxa"/>
          </w:tcPr>
          <w:p w:rsidR="00BF3FDC" w:rsidRPr="008E3466" w:rsidRDefault="00BF3FDC" w:rsidP="00C473D3">
            <w:pPr>
              <w:spacing w:before="0" w:after="0"/>
              <w:ind w:firstLine="0"/>
            </w:pPr>
            <w:r w:rsidRPr="008E3466">
              <w:rPr>
                <w:sz w:val="22"/>
                <w:szCs w:val="22"/>
              </w:rPr>
              <w:t>2,33</w:t>
            </w:r>
          </w:p>
        </w:tc>
      </w:tr>
      <w:tr w:rsidR="00BF3FDC" w:rsidRPr="008E3466">
        <w:trPr>
          <w:trHeight w:val="236"/>
          <w:jc w:val="center"/>
        </w:trPr>
        <w:tc>
          <w:tcPr>
            <w:tcW w:w="1811" w:type="dxa"/>
          </w:tcPr>
          <w:p w:rsidR="00BF3FDC" w:rsidRPr="008E3466" w:rsidRDefault="00BF3FDC" w:rsidP="00C473D3">
            <w:pPr>
              <w:spacing w:before="0" w:after="0"/>
              <w:ind w:firstLine="0"/>
            </w:pPr>
            <w:r w:rsidRPr="008E3466">
              <w:rPr>
                <w:sz w:val="22"/>
                <w:szCs w:val="22"/>
              </w:rPr>
              <w:t>Šukė</w:t>
            </w:r>
          </w:p>
        </w:tc>
        <w:tc>
          <w:tcPr>
            <w:tcW w:w="1234" w:type="dxa"/>
          </w:tcPr>
          <w:p w:rsidR="00BF3FDC" w:rsidRPr="008E3466" w:rsidRDefault="00BF3FDC" w:rsidP="00C473D3">
            <w:pPr>
              <w:spacing w:before="0" w:after="0"/>
              <w:ind w:firstLine="0"/>
            </w:pPr>
            <w:r w:rsidRPr="008E3466">
              <w:rPr>
                <w:sz w:val="22"/>
                <w:szCs w:val="22"/>
              </w:rPr>
              <w:t>2,9</w:t>
            </w:r>
          </w:p>
        </w:tc>
        <w:tc>
          <w:tcPr>
            <w:tcW w:w="1854" w:type="dxa"/>
          </w:tcPr>
          <w:p w:rsidR="00BF3FDC" w:rsidRPr="008E3466" w:rsidRDefault="00BF3FDC" w:rsidP="00C473D3">
            <w:pPr>
              <w:spacing w:before="0" w:after="0"/>
              <w:ind w:firstLine="0"/>
            </w:pPr>
            <w:proofErr w:type="spellStart"/>
            <w:r w:rsidRPr="008E3466">
              <w:rPr>
                <w:sz w:val="22"/>
                <w:szCs w:val="22"/>
              </w:rPr>
              <w:t>Nasrėnai</w:t>
            </w:r>
            <w:proofErr w:type="spellEnd"/>
          </w:p>
        </w:tc>
        <w:tc>
          <w:tcPr>
            <w:tcW w:w="1175" w:type="dxa"/>
          </w:tcPr>
          <w:p w:rsidR="00BF3FDC" w:rsidRPr="008E3466" w:rsidRDefault="00BF3FDC" w:rsidP="00C473D3">
            <w:pPr>
              <w:spacing w:before="0" w:after="0"/>
              <w:ind w:firstLine="0"/>
            </w:pPr>
            <w:r w:rsidRPr="008E3466">
              <w:rPr>
                <w:sz w:val="22"/>
                <w:szCs w:val="22"/>
              </w:rPr>
              <w:t>4,34</w:t>
            </w:r>
          </w:p>
        </w:tc>
        <w:tc>
          <w:tcPr>
            <w:tcW w:w="1840" w:type="dxa"/>
          </w:tcPr>
          <w:p w:rsidR="00BF3FDC" w:rsidRPr="008E3466" w:rsidRDefault="00BF3FDC" w:rsidP="00C473D3">
            <w:pPr>
              <w:spacing w:before="0" w:after="0"/>
              <w:ind w:firstLine="0"/>
            </w:pPr>
            <w:r w:rsidRPr="008E3466">
              <w:rPr>
                <w:sz w:val="22"/>
                <w:szCs w:val="22"/>
              </w:rPr>
              <w:t>Baubliai</w:t>
            </w:r>
          </w:p>
        </w:tc>
        <w:tc>
          <w:tcPr>
            <w:tcW w:w="1214" w:type="dxa"/>
          </w:tcPr>
          <w:p w:rsidR="00BF3FDC" w:rsidRPr="008E3466" w:rsidRDefault="00BF3FDC" w:rsidP="00C473D3">
            <w:pPr>
              <w:spacing w:before="0" w:after="0"/>
              <w:ind w:firstLine="0"/>
            </w:pPr>
            <w:r w:rsidRPr="008E3466">
              <w:rPr>
                <w:sz w:val="22"/>
                <w:szCs w:val="22"/>
              </w:rPr>
              <w:t>1,6</w:t>
            </w:r>
          </w:p>
        </w:tc>
      </w:tr>
      <w:tr w:rsidR="00BF3FDC" w:rsidRPr="008E3466">
        <w:trPr>
          <w:trHeight w:val="236"/>
          <w:jc w:val="center"/>
        </w:trPr>
        <w:tc>
          <w:tcPr>
            <w:tcW w:w="1811" w:type="dxa"/>
          </w:tcPr>
          <w:p w:rsidR="00BF3FDC" w:rsidRPr="008E3466" w:rsidRDefault="00BF3FDC" w:rsidP="00C473D3">
            <w:pPr>
              <w:spacing w:before="0" w:after="0"/>
              <w:ind w:firstLine="0"/>
            </w:pPr>
            <w:proofErr w:type="spellStart"/>
            <w:r w:rsidRPr="008E3466">
              <w:rPr>
                <w:sz w:val="22"/>
                <w:szCs w:val="22"/>
              </w:rPr>
              <w:t>Lazdininkai</w:t>
            </w:r>
            <w:proofErr w:type="spellEnd"/>
          </w:p>
        </w:tc>
        <w:tc>
          <w:tcPr>
            <w:tcW w:w="1234" w:type="dxa"/>
          </w:tcPr>
          <w:p w:rsidR="00BF3FDC" w:rsidRPr="008E3466" w:rsidRDefault="00BF3FDC" w:rsidP="00C473D3">
            <w:pPr>
              <w:spacing w:before="0" w:after="0"/>
              <w:ind w:firstLine="0"/>
            </w:pPr>
            <w:r w:rsidRPr="008E3466">
              <w:rPr>
                <w:sz w:val="22"/>
                <w:szCs w:val="22"/>
              </w:rPr>
              <w:t>4,4</w:t>
            </w:r>
          </w:p>
        </w:tc>
        <w:tc>
          <w:tcPr>
            <w:tcW w:w="1854" w:type="dxa"/>
          </w:tcPr>
          <w:p w:rsidR="00BF3FDC" w:rsidRPr="008E3466" w:rsidRDefault="00BF3FDC" w:rsidP="00C473D3">
            <w:pPr>
              <w:spacing w:before="0" w:after="0"/>
              <w:ind w:firstLine="0"/>
            </w:pPr>
            <w:proofErr w:type="spellStart"/>
            <w:r w:rsidRPr="008E3466">
              <w:rPr>
                <w:sz w:val="22"/>
                <w:szCs w:val="22"/>
              </w:rPr>
              <w:t>Dauginčiai</w:t>
            </w:r>
            <w:proofErr w:type="spellEnd"/>
          </w:p>
        </w:tc>
        <w:tc>
          <w:tcPr>
            <w:tcW w:w="1175" w:type="dxa"/>
          </w:tcPr>
          <w:p w:rsidR="00BF3FDC" w:rsidRPr="008E3466" w:rsidRDefault="00BF3FDC" w:rsidP="00C473D3">
            <w:pPr>
              <w:spacing w:before="0" w:after="0"/>
              <w:ind w:firstLine="0"/>
            </w:pPr>
            <w:r w:rsidRPr="008E3466">
              <w:rPr>
                <w:sz w:val="22"/>
                <w:szCs w:val="22"/>
              </w:rPr>
              <w:t>1,86</w:t>
            </w:r>
          </w:p>
        </w:tc>
        <w:tc>
          <w:tcPr>
            <w:tcW w:w="1840" w:type="dxa"/>
          </w:tcPr>
          <w:p w:rsidR="00BF3FDC" w:rsidRPr="008E3466" w:rsidRDefault="00BF3FDC" w:rsidP="00C473D3">
            <w:pPr>
              <w:spacing w:before="0" w:after="0"/>
              <w:ind w:firstLine="0"/>
            </w:pPr>
            <w:r w:rsidRPr="008E3466">
              <w:rPr>
                <w:sz w:val="22"/>
                <w:szCs w:val="22"/>
              </w:rPr>
              <w:t>Toliai</w:t>
            </w:r>
          </w:p>
        </w:tc>
        <w:tc>
          <w:tcPr>
            <w:tcW w:w="1214" w:type="dxa"/>
          </w:tcPr>
          <w:p w:rsidR="00BF3FDC" w:rsidRPr="008E3466" w:rsidRDefault="00BF3FDC" w:rsidP="00C473D3">
            <w:pPr>
              <w:spacing w:before="0" w:after="0"/>
              <w:ind w:firstLine="0"/>
            </w:pPr>
            <w:r w:rsidRPr="008E3466">
              <w:rPr>
                <w:sz w:val="22"/>
                <w:szCs w:val="22"/>
              </w:rPr>
              <w:t>1,27</w:t>
            </w:r>
          </w:p>
        </w:tc>
      </w:tr>
      <w:tr w:rsidR="00BF3FDC" w:rsidRPr="008E3466">
        <w:trPr>
          <w:trHeight w:val="236"/>
          <w:jc w:val="center"/>
        </w:trPr>
        <w:tc>
          <w:tcPr>
            <w:tcW w:w="1811" w:type="dxa"/>
          </w:tcPr>
          <w:p w:rsidR="00BF3FDC" w:rsidRPr="008E3466" w:rsidRDefault="00BF3FDC" w:rsidP="00C473D3">
            <w:pPr>
              <w:spacing w:before="0" w:after="0"/>
              <w:ind w:firstLine="0"/>
            </w:pPr>
            <w:proofErr w:type="spellStart"/>
            <w:r w:rsidRPr="008E3466">
              <w:rPr>
                <w:sz w:val="22"/>
                <w:szCs w:val="22"/>
              </w:rPr>
              <w:t>Barzdžiai</w:t>
            </w:r>
            <w:proofErr w:type="spellEnd"/>
          </w:p>
        </w:tc>
        <w:tc>
          <w:tcPr>
            <w:tcW w:w="1234" w:type="dxa"/>
          </w:tcPr>
          <w:p w:rsidR="00BF3FDC" w:rsidRPr="008E3466" w:rsidRDefault="00BF3FDC" w:rsidP="00C473D3">
            <w:pPr>
              <w:spacing w:before="0" w:after="0"/>
              <w:ind w:firstLine="0"/>
            </w:pPr>
            <w:r w:rsidRPr="008E3466">
              <w:rPr>
                <w:sz w:val="22"/>
                <w:szCs w:val="22"/>
              </w:rPr>
              <w:t>2,96</w:t>
            </w:r>
          </w:p>
        </w:tc>
        <w:tc>
          <w:tcPr>
            <w:tcW w:w="1854" w:type="dxa"/>
          </w:tcPr>
          <w:p w:rsidR="00BF3FDC" w:rsidRPr="008E3466" w:rsidRDefault="00BF3FDC" w:rsidP="00C473D3">
            <w:pPr>
              <w:spacing w:before="0" w:after="0"/>
              <w:ind w:firstLine="0"/>
            </w:pPr>
            <w:proofErr w:type="spellStart"/>
            <w:r w:rsidRPr="008E3466">
              <w:rPr>
                <w:sz w:val="22"/>
                <w:szCs w:val="22"/>
              </w:rPr>
              <w:t>Pesčiai</w:t>
            </w:r>
            <w:proofErr w:type="spellEnd"/>
          </w:p>
        </w:tc>
        <w:tc>
          <w:tcPr>
            <w:tcW w:w="1175" w:type="dxa"/>
          </w:tcPr>
          <w:p w:rsidR="00BF3FDC" w:rsidRPr="008E3466" w:rsidRDefault="00BF3FDC" w:rsidP="00C473D3">
            <w:pPr>
              <w:spacing w:before="0" w:after="0"/>
              <w:ind w:firstLine="0"/>
            </w:pPr>
            <w:r w:rsidRPr="008E3466">
              <w:rPr>
                <w:sz w:val="22"/>
                <w:szCs w:val="22"/>
              </w:rPr>
              <w:t>5,03</w:t>
            </w:r>
          </w:p>
        </w:tc>
        <w:tc>
          <w:tcPr>
            <w:tcW w:w="1840" w:type="dxa"/>
          </w:tcPr>
          <w:p w:rsidR="00BF3FDC" w:rsidRPr="008E3466" w:rsidRDefault="00BF3FDC" w:rsidP="00C473D3">
            <w:pPr>
              <w:spacing w:before="0" w:after="0"/>
              <w:ind w:firstLine="0"/>
            </w:pPr>
            <w:r w:rsidRPr="008E3466">
              <w:rPr>
                <w:sz w:val="22"/>
                <w:szCs w:val="22"/>
              </w:rPr>
              <w:t>Žadeikiai</w:t>
            </w:r>
          </w:p>
        </w:tc>
        <w:tc>
          <w:tcPr>
            <w:tcW w:w="1214" w:type="dxa"/>
          </w:tcPr>
          <w:p w:rsidR="00BF3FDC" w:rsidRPr="008E3466" w:rsidRDefault="00BF3FDC" w:rsidP="00C473D3">
            <w:pPr>
              <w:spacing w:before="0" w:after="0"/>
              <w:ind w:firstLine="0"/>
            </w:pPr>
            <w:r w:rsidRPr="008E3466">
              <w:rPr>
                <w:sz w:val="22"/>
                <w:szCs w:val="22"/>
              </w:rPr>
              <w:t>1,78</w:t>
            </w:r>
          </w:p>
        </w:tc>
      </w:tr>
      <w:tr w:rsidR="00BF3FDC" w:rsidRPr="008E3466">
        <w:trPr>
          <w:trHeight w:val="236"/>
          <w:jc w:val="center"/>
        </w:trPr>
        <w:tc>
          <w:tcPr>
            <w:tcW w:w="1811" w:type="dxa"/>
          </w:tcPr>
          <w:p w:rsidR="00BF3FDC" w:rsidRPr="008E3466" w:rsidRDefault="00BF3FDC" w:rsidP="00C473D3">
            <w:pPr>
              <w:spacing w:before="0" w:after="0"/>
              <w:ind w:firstLine="0"/>
            </w:pPr>
            <w:proofErr w:type="spellStart"/>
            <w:r w:rsidRPr="008E3466">
              <w:rPr>
                <w:sz w:val="22"/>
                <w:szCs w:val="22"/>
              </w:rPr>
              <w:t>Gargždelė</w:t>
            </w:r>
            <w:proofErr w:type="spellEnd"/>
          </w:p>
        </w:tc>
        <w:tc>
          <w:tcPr>
            <w:tcW w:w="1234" w:type="dxa"/>
          </w:tcPr>
          <w:p w:rsidR="00BF3FDC" w:rsidRPr="008E3466" w:rsidRDefault="00BF3FDC" w:rsidP="00C473D3">
            <w:pPr>
              <w:spacing w:before="0" w:after="0"/>
              <w:ind w:firstLine="0"/>
            </w:pPr>
            <w:r w:rsidRPr="008E3466">
              <w:rPr>
                <w:sz w:val="22"/>
                <w:szCs w:val="22"/>
              </w:rPr>
              <w:t>4,08</w:t>
            </w:r>
          </w:p>
        </w:tc>
        <w:tc>
          <w:tcPr>
            <w:tcW w:w="1854" w:type="dxa"/>
          </w:tcPr>
          <w:p w:rsidR="00BF3FDC" w:rsidRPr="008E3466" w:rsidRDefault="00BF3FDC" w:rsidP="00C473D3">
            <w:pPr>
              <w:spacing w:before="0" w:after="0"/>
              <w:ind w:firstLine="0"/>
            </w:pPr>
            <w:r w:rsidRPr="008E3466">
              <w:rPr>
                <w:sz w:val="22"/>
                <w:szCs w:val="22"/>
              </w:rPr>
              <w:t>Klibiai</w:t>
            </w:r>
          </w:p>
        </w:tc>
        <w:tc>
          <w:tcPr>
            <w:tcW w:w="1175" w:type="dxa"/>
          </w:tcPr>
          <w:p w:rsidR="00BF3FDC" w:rsidRPr="008E3466" w:rsidRDefault="00BF3FDC" w:rsidP="00C473D3">
            <w:pPr>
              <w:spacing w:before="0" w:after="0"/>
              <w:ind w:firstLine="0"/>
            </w:pPr>
            <w:r w:rsidRPr="008E3466">
              <w:rPr>
                <w:sz w:val="22"/>
                <w:szCs w:val="22"/>
              </w:rPr>
              <w:t>3,06</w:t>
            </w:r>
          </w:p>
        </w:tc>
        <w:tc>
          <w:tcPr>
            <w:tcW w:w="1840" w:type="dxa"/>
          </w:tcPr>
          <w:p w:rsidR="00BF3FDC" w:rsidRPr="008E3466" w:rsidRDefault="00BF3FDC" w:rsidP="00C473D3">
            <w:pPr>
              <w:spacing w:before="0" w:after="0"/>
              <w:ind w:firstLine="0"/>
            </w:pPr>
            <w:proofErr w:type="spellStart"/>
            <w:r w:rsidRPr="008E3466">
              <w:rPr>
                <w:sz w:val="22"/>
                <w:szCs w:val="22"/>
              </w:rPr>
              <w:t>Kūlupėnai</w:t>
            </w:r>
            <w:proofErr w:type="spellEnd"/>
          </w:p>
        </w:tc>
        <w:tc>
          <w:tcPr>
            <w:tcW w:w="1214" w:type="dxa"/>
          </w:tcPr>
          <w:p w:rsidR="00BF3FDC" w:rsidRPr="008E3466" w:rsidRDefault="00BF3FDC" w:rsidP="00C473D3">
            <w:pPr>
              <w:spacing w:before="0" w:after="0"/>
              <w:ind w:firstLine="0"/>
            </w:pPr>
            <w:r w:rsidRPr="008E3466">
              <w:rPr>
                <w:sz w:val="22"/>
                <w:szCs w:val="22"/>
              </w:rPr>
              <w:t>2,64</w:t>
            </w:r>
          </w:p>
        </w:tc>
      </w:tr>
    </w:tbl>
    <w:p w:rsidR="00BF3FDC" w:rsidRPr="008E3466" w:rsidRDefault="00BF3FDC" w:rsidP="00C473D3">
      <w:pPr>
        <w:spacing w:after="240"/>
        <w:jc w:val="center"/>
        <w:rPr>
          <w:i/>
          <w:iCs/>
          <w:sz w:val="20"/>
          <w:szCs w:val="20"/>
        </w:rPr>
      </w:pPr>
      <w:r w:rsidRPr="008E3466">
        <w:rPr>
          <w:i/>
          <w:iCs/>
          <w:sz w:val="20"/>
          <w:szCs w:val="20"/>
        </w:rPr>
        <w:t xml:space="preserve">Šaltinis: </w:t>
      </w:r>
      <w:r w:rsidR="00347BF3">
        <w:rPr>
          <w:i/>
          <w:iCs/>
          <w:sz w:val="20"/>
          <w:szCs w:val="20"/>
        </w:rPr>
        <w:t xml:space="preserve">2012 </w:t>
      </w:r>
      <w:proofErr w:type="spellStart"/>
      <w:r w:rsidR="00347BF3">
        <w:rPr>
          <w:i/>
          <w:iCs/>
          <w:sz w:val="20"/>
          <w:szCs w:val="20"/>
        </w:rPr>
        <w:t>m.</w:t>
      </w:r>
      <w:r w:rsidRPr="008E3466">
        <w:rPr>
          <w:i/>
          <w:iCs/>
          <w:sz w:val="20"/>
          <w:szCs w:val="20"/>
        </w:rPr>
        <w:t>UAB</w:t>
      </w:r>
      <w:proofErr w:type="spellEnd"/>
      <w:r w:rsidRPr="008E3466">
        <w:rPr>
          <w:i/>
          <w:iCs/>
          <w:sz w:val="20"/>
          <w:szCs w:val="20"/>
        </w:rPr>
        <w:t xml:space="preserve"> „Kretingos vandenys“ vadovo ataskaita </w:t>
      </w:r>
    </w:p>
    <w:p w:rsidR="00BF3FDC" w:rsidRPr="008E3466" w:rsidRDefault="00BF3FDC" w:rsidP="00F66DAF">
      <w:r w:rsidRPr="008E3466">
        <w:lastRenderedPageBreak/>
        <w:t>Siekiant išplėsti prie centralizuoto vandens tiekimo ir nuotekų tinklų prijungtų gyventojų</w:t>
      </w:r>
      <w:r w:rsidR="00667700">
        <w:t xml:space="preserve"> tinklą</w:t>
      </w:r>
      <w:r w:rsidRPr="008E3466">
        <w:t xml:space="preserve"> bei </w:t>
      </w:r>
      <w:r w:rsidR="00667700">
        <w:t xml:space="preserve">gerinti </w:t>
      </w:r>
      <w:r w:rsidRPr="008E3466">
        <w:t>tiekiam</w:t>
      </w:r>
      <w:r w:rsidR="00667700">
        <w:t>ą</w:t>
      </w:r>
      <w:r w:rsidRPr="008E3466">
        <w:t xml:space="preserve"> vanden</w:t>
      </w:r>
      <w:r w:rsidR="00667700">
        <w:t>į</w:t>
      </w:r>
      <w:r w:rsidRPr="008E3466">
        <w:t xml:space="preserve"> ir išleidžiamų nuotekų kokyb</w:t>
      </w:r>
      <w:r w:rsidR="00667700">
        <w:t>ę</w:t>
      </w:r>
      <w:r w:rsidRPr="008E3466">
        <w:t xml:space="preserve">, Kretingos r. sav. Europos Sąjungos struktūrinių fondų, Kretingos r. sav. biudžeto ir UAB „Kretingos vandenys“ lėšomis yra įgyvendinti/ įgyvendinami </w:t>
      </w:r>
      <w:proofErr w:type="spellStart"/>
      <w:r w:rsidRPr="008E3466">
        <w:t>vandentvarkos</w:t>
      </w:r>
      <w:proofErr w:type="spellEnd"/>
      <w:r w:rsidRPr="008E3466">
        <w:t xml:space="preserve"> projektai Salantų, Vydmantų, Kartenos, </w:t>
      </w:r>
      <w:proofErr w:type="spellStart"/>
      <w:r w:rsidRPr="008E3466">
        <w:t>Kūlupėnų</w:t>
      </w:r>
      <w:proofErr w:type="spellEnd"/>
      <w:r w:rsidRPr="008E3466">
        <w:t xml:space="preserve">, </w:t>
      </w:r>
      <w:proofErr w:type="spellStart"/>
      <w:r w:rsidRPr="008E3466">
        <w:t>Padvarių</w:t>
      </w:r>
      <w:proofErr w:type="spellEnd"/>
      <w:r w:rsidRPr="008E3466">
        <w:t xml:space="preserve">, Darbėnų ir Kretingos gyvenvietėse. </w:t>
      </w:r>
    </w:p>
    <w:p w:rsidR="00BF3FDC" w:rsidRPr="008E3466" w:rsidRDefault="00BF3FDC" w:rsidP="00F66DAF">
      <w:r w:rsidRPr="008E3466">
        <w:t xml:space="preserve">Užtikrinant darnią, tolygią bei Lietuvos įstatymus atitinkančią vandens tiekimo ir nuotekų valymo tinklų plėtrą, Kretingos r. sav. administracija 2010 m. patvirtino Kretingos rajono vandens tiekimo ir nuotekų tvarkymo infrastruktūros plėtros planą (toliau šioje dalyje – Planas), kurio tikslas – nustatyti viešojo vandens tiekimo teritorijas bei nustatyti vandens tiekimo ir nuotekų tvarkymo infrastruktūros plėtros kryptis. Parengtas plėtros planas numato Kretingos rajono </w:t>
      </w:r>
      <w:proofErr w:type="spellStart"/>
      <w:r w:rsidRPr="008E3466">
        <w:t>vandentvarkos</w:t>
      </w:r>
      <w:proofErr w:type="spellEnd"/>
      <w:r w:rsidRPr="008E3466">
        <w:t xml:space="preserve"> plėtros koncepciją, sprendinius ir visus kitus svarbius plėtros veiksnius bei sąlygas. Remiantis planu, numatoma, kad iki 2014 m bus pasiektas (pastaba: dėl mažų ir ribotų finansinių išteklių labiausiai tikėtina, kad Plano sprendiniai iki 2014 m. nebus įgyvendinti) centralizuoto vandens tiekimo ir nuotekų surinkimo tinklų prieinamumas 95 proc. teritorijos gyventojų. </w:t>
      </w:r>
      <w:proofErr w:type="spellStart"/>
      <w:r w:rsidRPr="008E3466">
        <w:t>Vandentvarkos</w:t>
      </w:r>
      <w:proofErr w:type="spellEnd"/>
      <w:r w:rsidRPr="008E3466">
        <w:t xml:space="preserve"> plėtrai Plane numatyti šie prioritetai: </w:t>
      </w:r>
    </w:p>
    <w:p w:rsidR="00BF3FDC" w:rsidRPr="008E3466" w:rsidRDefault="00BF3FDC" w:rsidP="00F66DAF">
      <w:pPr>
        <w:pStyle w:val="Sraopastraipa"/>
        <w:numPr>
          <w:ilvl w:val="0"/>
          <w:numId w:val="16"/>
        </w:numPr>
        <w:spacing w:before="120" w:after="120" w:line="240" w:lineRule="auto"/>
        <w:jc w:val="both"/>
        <w:rPr>
          <w:rFonts w:ascii="Times New Roman" w:hAnsi="Times New Roman" w:cs="Times New Roman"/>
          <w:sz w:val="24"/>
          <w:szCs w:val="24"/>
        </w:rPr>
      </w:pPr>
      <w:r w:rsidRPr="008E3466">
        <w:rPr>
          <w:rFonts w:ascii="Times New Roman" w:hAnsi="Times New Roman" w:cs="Times New Roman"/>
          <w:sz w:val="24"/>
          <w:szCs w:val="24"/>
        </w:rPr>
        <w:t xml:space="preserve">gyventojų skaičius, tankis; </w:t>
      </w:r>
    </w:p>
    <w:p w:rsidR="00BF3FDC" w:rsidRPr="008E3466" w:rsidRDefault="00BF3FDC" w:rsidP="00F66DAF">
      <w:pPr>
        <w:pStyle w:val="Sraopastraipa"/>
        <w:numPr>
          <w:ilvl w:val="0"/>
          <w:numId w:val="16"/>
        </w:numPr>
        <w:spacing w:before="120" w:after="120" w:line="240" w:lineRule="auto"/>
        <w:jc w:val="both"/>
        <w:rPr>
          <w:rFonts w:ascii="Times New Roman" w:hAnsi="Times New Roman" w:cs="Times New Roman"/>
          <w:sz w:val="24"/>
          <w:szCs w:val="24"/>
        </w:rPr>
      </w:pPr>
      <w:r w:rsidRPr="008E3466">
        <w:rPr>
          <w:rFonts w:ascii="Times New Roman" w:hAnsi="Times New Roman" w:cs="Times New Roman"/>
          <w:sz w:val="24"/>
          <w:szCs w:val="24"/>
        </w:rPr>
        <w:t xml:space="preserve">planuojama teritorijos urbanistinė plėtra; </w:t>
      </w:r>
    </w:p>
    <w:p w:rsidR="00BF3FDC" w:rsidRPr="008E3466" w:rsidRDefault="00BF3FDC" w:rsidP="00F66DAF">
      <w:pPr>
        <w:pStyle w:val="Sraopastraipa"/>
        <w:numPr>
          <w:ilvl w:val="0"/>
          <w:numId w:val="16"/>
        </w:numPr>
        <w:spacing w:before="120" w:after="120" w:line="240" w:lineRule="auto"/>
        <w:jc w:val="both"/>
        <w:rPr>
          <w:rFonts w:ascii="Times New Roman" w:hAnsi="Times New Roman" w:cs="Times New Roman"/>
          <w:sz w:val="24"/>
          <w:szCs w:val="24"/>
        </w:rPr>
      </w:pPr>
      <w:r w:rsidRPr="008E3466">
        <w:rPr>
          <w:rFonts w:ascii="Times New Roman" w:hAnsi="Times New Roman" w:cs="Times New Roman"/>
          <w:sz w:val="24"/>
          <w:szCs w:val="24"/>
        </w:rPr>
        <w:t>paslaugų teikimo techninės galimybės bei gyventojų mokumo potencialas;</w:t>
      </w:r>
    </w:p>
    <w:p w:rsidR="00BF3FDC" w:rsidRPr="008E3466" w:rsidRDefault="00BF3FDC" w:rsidP="00F66DAF">
      <w:pPr>
        <w:pStyle w:val="Sraopastraipa"/>
        <w:numPr>
          <w:ilvl w:val="0"/>
          <w:numId w:val="16"/>
        </w:numPr>
        <w:spacing w:before="120" w:after="120" w:line="240" w:lineRule="auto"/>
        <w:jc w:val="both"/>
        <w:rPr>
          <w:rFonts w:ascii="Times New Roman" w:hAnsi="Times New Roman" w:cs="Times New Roman"/>
          <w:sz w:val="24"/>
          <w:szCs w:val="24"/>
        </w:rPr>
      </w:pPr>
      <w:r w:rsidRPr="008E3466">
        <w:rPr>
          <w:rFonts w:ascii="Times New Roman" w:hAnsi="Times New Roman" w:cs="Times New Roman"/>
          <w:sz w:val="24"/>
          <w:szCs w:val="24"/>
        </w:rPr>
        <w:t xml:space="preserve">aplinkosauginiai reikalavimai teritorijai. </w:t>
      </w:r>
    </w:p>
    <w:p w:rsidR="00BF3FDC" w:rsidRPr="008E3466" w:rsidRDefault="00BF3FDC" w:rsidP="00F66DAF">
      <w:r w:rsidRPr="008E3466">
        <w:t xml:space="preserve">Gyvenamosiose teritorijose, kuriose gyvena mažiau kaip 50 gyventojų, </w:t>
      </w:r>
      <w:proofErr w:type="spellStart"/>
      <w:r w:rsidRPr="008E3466">
        <w:t>vandentvarkos</w:t>
      </w:r>
      <w:proofErr w:type="spellEnd"/>
      <w:r w:rsidRPr="008E3466">
        <w:t xml:space="preserve"> plėtra nenumatoma, tačiau siūloma vystyti individualius nuotekų tvarkymo sprendimus. </w:t>
      </w:r>
    </w:p>
    <w:p w:rsidR="00BF3FDC" w:rsidRPr="008E3466" w:rsidRDefault="00BF3FDC" w:rsidP="001C7DCB">
      <w:r w:rsidRPr="008E3466">
        <w:rPr>
          <w:b/>
          <w:bCs/>
        </w:rPr>
        <w:t xml:space="preserve">Centralizuotas šilumos tiekimas. </w:t>
      </w:r>
      <w:r w:rsidRPr="008E3466">
        <w:t xml:space="preserve">Centralizuoto šilumos tiekimo paslaugas Kretingos r. sav. teikia UAB „Kretingos šilumos tinklai“, kuri priklauso Kretingos rajono savivaldybei (turi 75 proc. akcijų) ir AB „Klaipėdos energija“ (turi 25 proc. akcijų). 2011 m. įmonė prižiūrėjo 28 ir eksploatavo 25 katilines. Eksploatuojamos šilumos tinklų ilgis 2009–2012 m. kito minimaliai – sumažėjo apie 175 m iki 20 km (2012 m.). Remiantis „Kretingos r. sav. teritorijos ir jos dalies – Kretingos miesto bendrojo plano“ duomenimis, Kretingos rajono stambesnės gyvenvietės (Salantų m., Darbėnų mstl., Jokūbavo k., </w:t>
      </w:r>
      <w:proofErr w:type="spellStart"/>
      <w:r w:rsidRPr="008E3466">
        <w:t>Laukžemės</w:t>
      </w:r>
      <w:proofErr w:type="spellEnd"/>
      <w:r w:rsidRPr="008E3466">
        <w:t xml:space="preserve"> k., Grūšlaukės k., Rūdaičių k., </w:t>
      </w:r>
      <w:proofErr w:type="spellStart"/>
      <w:r w:rsidRPr="008E3466">
        <w:t>Kūlupėnų</w:t>
      </w:r>
      <w:proofErr w:type="spellEnd"/>
      <w:r w:rsidRPr="008E3466">
        <w:t xml:space="preserve"> k. Kartenos mstl., Vydmantų k., Baublių k., Piliakalnio k., Kalniškių k.) turi veikiančias centralizuotas šilumos sistemas. Didžiausios katilinės, kaip ir galima tikėtis, yra įrengtos Kretingos mieste, kuriame yra daugiausia centralizuoto šilumos tiekimo vartotojų (gyvenamųjų pastatų, biudžetinių įstaigų ir verslo įmonių). Kretingos r. sav.  naudojamų katilinių suminė galia siekia apie 62 MW, iš kurių apie 20 MW sudaro biokuru kūrenami katilai. 2012 m. UAB „Kretingos šilumos tinklai“ realizavo 40,5 </w:t>
      </w:r>
      <w:proofErr w:type="spellStart"/>
      <w:r w:rsidRPr="008E3466">
        <w:t>MWh</w:t>
      </w:r>
      <w:proofErr w:type="spellEnd"/>
      <w:r w:rsidRPr="008E3466">
        <w:t xml:space="preserve"> šilumos energijos, kai tuo tarpu 2010 m. </w:t>
      </w:r>
      <w:r w:rsidR="001C7DCB">
        <w:t xml:space="preserve">– </w:t>
      </w:r>
      <w:r w:rsidRPr="008E3466">
        <w:t xml:space="preserve">43,3 </w:t>
      </w:r>
      <w:proofErr w:type="spellStart"/>
      <w:r w:rsidRPr="008E3466">
        <w:t>MWh</w:t>
      </w:r>
      <w:proofErr w:type="spellEnd"/>
      <w:r w:rsidRPr="008E3466">
        <w:t xml:space="preserve">. Sumažėjęs šilumos energijos poreikis daugiausiai priklausė nuo aplinkos oro sąlygų. Šilumos energijos realizavimo struktūra 2009–2012 m. kito neženkliai, o daugiausiai energijos realizavo Kretingos r. sav. gyventojai (apie 2/3 visos realizuotos energijos). Biudžetinės įstaigos ir kitos organizacijos suvartoja apie 1/4 visos realizuojamos energijos, likusią energiją suvartoja kiti vartotojai. </w:t>
      </w:r>
      <w:r w:rsidR="001C7DCB">
        <w:t>D</w:t>
      </w:r>
      <w:r w:rsidRPr="008E3466">
        <w:t xml:space="preserve">idžiąją dalį </w:t>
      </w:r>
      <w:r w:rsidR="001C7DCB" w:rsidRPr="008E3466">
        <w:t xml:space="preserve">(apie 84-90 proc.) </w:t>
      </w:r>
      <w:r w:rsidR="001C7DCB">
        <w:t>į</w:t>
      </w:r>
      <w:r w:rsidR="001C7DCB" w:rsidRPr="008E3466">
        <w:t xml:space="preserve">monės </w:t>
      </w:r>
      <w:r w:rsidRPr="008E3466">
        <w:t>naudojamo kuro sudaro biokuras (medienos atliekos), todėl galima teigti, kad centralizuoto šilumos tiekimo sistema Kretingos r. sav.  yra pakankamai ekologiška. Biokuro naudojimas taip pat lemia, kad Kretingos r. sav. parduodamos šilumos kaina yra mažesnė už Lietuvos vidurkį. Biokuro naudojimas taip pat sudaro sąlygas UAB „Kretingos šilumos tinklai“ parduoti nepanaudotus aplinkos taršos leidimus, o gautas lėšas skirti infrastruktūros priežiūrai ir atnaujinimui.</w:t>
      </w:r>
    </w:p>
    <w:p w:rsidR="00BF3FDC" w:rsidRPr="008E3466" w:rsidRDefault="00604B7B" w:rsidP="0068248E">
      <w:r w:rsidRPr="0068248E">
        <w:t>Vertinant UAB „Kretingos šilumos tinklai“ eksploatuojamų šilumos trasų infrastruktūros būklę, galima palyginti šilumos nuostolius</w:t>
      </w:r>
      <w:r w:rsidR="00BF3FDC" w:rsidRPr="008E3466">
        <w:t xml:space="preserve"> perdavimo tinkluose. 2011 m. UAB „Kretingos šilumos tinkl</w:t>
      </w:r>
      <w:r w:rsidR="0068248E">
        <w:t>ai</w:t>
      </w:r>
      <w:r w:rsidR="00BF3FDC" w:rsidRPr="008E3466">
        <w:t xml:space="preserve">“ perduodant šilumos energiją buvo patirti apie 19,8 proc. (2009 m. </w:t>
      </w:r>
      <w:r w:rsidR="0068248E">
        <w:t xml:space="preserve">– </w:t>
      </w:r>
      <w:r w:rsidR="00BF3FDC" w:rsidRPr="008E3466">
        <w:t xml:space="preserve">20,74 proc., 2010 m. </w:t>
      </w:r>
      <w:r w:rsidR="0068248E">
        <w:t xml:space="preserve">– </w:t>
      </w:r>
      <w:r w:rsidR="00BF3FDC" w:rsidRPr="008E3466">
        <w:t xml:space="preserve">19.00 proc.) šiluminiai nuostoliai, kai tuo tarpu kitose Lietuvos IV grupės šilumos tiekėjų šilumos perdavimo </w:t>
      </w:r>
      <w:r w:rsidR="00BF3FDC" w:rsidRPr="008E3466">
        <w:lastRenderedPageBreak/>
        <w:t xml:space="preserve">tinkluose, remiantis Valstybinės kainų ir energetikos kontrolės komisijos duomenimis, patiriami šilumos nuostoliai vidutiniškai siekė apie 18,1 proc. </w:t>
      </w:r>
    </w:p>
    <w:p w:rsidR="00BF3FDC" w:rsidRPr="008E3466" w:rsidRDefault="00BF3FDC" w:rsidP="00F66DAF">
      <w:r w:rsidRPr="008E3466">
        <w:t xml:space="preserve">2009 m. Kretingos r. sav. taryboje </w:t>
      </w:r>
      <w:r w:rsidR="0068248E" w:rsidRPr="008E3466">
        <w:t xml:space="preserve">buvo patvirtintas </w:t>
      </w:r>
      <w:r w:rsidRPr="008E3466">
        <w:t xml:space="preserve">„UAB Kretingos šilumos tinklų 2010 – 2012 metų investicijų planas“, </w:t>
      </w:r>
      <w:r w:rsidR="00B34FE2">
        <w:t xml:space="preserve">kuriame </w:t>
      </w:r>
      <w:r w:rsidRPr="008E3466">
        <w:t xml:space="preserve">2010–2012 m. </w:t>
      </w:r>
      <w:r w:rsidR="00B34FE2">
        <w:t>numatyta</w:t>
      </w:r>
      <w:r w:rsidRPr="008E3466">
        <w:t xml:space="preserve"> iš viso apie 10,3 mln. investicijų į Kretingos r. sav. centralizuoto šilumos tiekimo infrastruktūros atnaujinimą, rekonstrukciją ir plėtrą. Didžiausios investicijos teko kondensacinio </w:t>
      </w:r>
      <w:proofErr w:type="spellStart"/>
      <w:r w:rsidRPr="008E3466">
        <w:t>ekonomaizerio</w:t>
      </w:r>
      <w:proofErr w:type="spellEnd"/>
      <w:r w:rsidRPr="008E3466">
        <w:t xml:space="preserve"> įsigijimui ir įrengimui Kretingos miesto katilinėje Nr. 2, magistralinės šilumos rekonstrukcijai Kretingos mieste, biokuro katilų įrengimui Salantų ir Darbėnų miesteliuose.</w:t>
      </w:r>
    </w:p>
    <w:p w:rsidR="00BF3FDC" w:rsidRPr="008E3466" w:rsidRDefault="00BF3FDC" w:rsidP="00F66DAF">
      <w:r w:rsidRPr="008E3466">
        <w:t>Siekiant suformuoti ilgalaikės šilumos ūkio modernizavimo ir plėtros kryptis</w:t>
      </w:r>
      <w:r w:rsidR="00B34FE2">
        <w:t>,</w:t>
      </w:r>
      <w:r w:rsidRPr="008E3466">
        <w:t xml:space="preserve"> nacionalines energetikos strategijos nuostatas, Kretingos r. sav. planuojamas rengti Kretingos miesto šilumos ūkio specialiojo plano atnaujinimas (šiuo metu parengta planavimo užduotis ir planavimo sąvadas). Bendros šilumos ūkio plėtros krypt</w:t>
      </w:r>
      <w:r w:rsidR="00B34FE2">
        <w:t>ys</w:t>
      </w:r>
      <w:r w:rsidRPr="008E3466">
        <w:t xml:space="preserve"> ir koncepcija yra numatyt</w:t>
      </w:r>
      <w:r w:rsidR="00B34FE2">
        <w:t>os</w:t>
      </w:r>
      <w:r w:rsidRPr="008E3466">
        <w:t xml:space="preserve"> „Kretingos r. sav. teritorijos ir jos dalies – Kretingos miesto bendrajame plane</w:t>
      </w:r>
      <w:r w:rsidRPr="008E3466">
        <w:rPr>
          <w:rStyle w:val="Puslapioinaosnuoroda"/>
        </w:rPr>
        <w:footnoteReference w:id="33"/>
      </w:r>
      <w:r w:rsidRPr="008E3466">
        <w:t xml:space="preserve">“. </w:t>
      </w:r>
    </w:p>
    <w:p w:rsidR="00BF3FDC" w:rsidRPr="008E3466" w:rsidRDefault="00BF3FDC" w:rsidP="00F66DAF">
      <w:r w:rsidRPr="008E3466">
        <w:rPr>
          <w:b/>
          <w:bCs/>
        </w:rPr>
        <w:t xml:space="preserve">Elektros energija. </w:t>
      </w:r>
      <w:r w:rsidRPr="008E3466">
        <w:t>Kretingos r. sav.  elektros energij</w:t>
      </w:r>
      <w:r w:rsidR="00B34FE2">
        <w:t>ą</w:t>
      </w:r>
      <w:r w:rsidRPr="008E3466">
        <w:t xml:space="preserve"> fiziniams ir juridiniams asmenims tieka AB „Lesto“. Kretingos r. sav. elektros perdavimo tinklus sudaro 330 </w:t>
      </w:r>
      <w:proofErr w:type="spellStart"/>
      <w:r w:rsidRPr="008E3466">
        <w:t>kV</w:t>
      </w:r>
      <w:proofErr w:type="spellEnd"/>
      <w:r w:rsidRPr="008E3466">
        <w:t xml:space="preserve"> ir 110 </w:t>
      </w:r>
      <w:proofErr w:type="spellStart"/>
      <w:r w:rsidRPr="008E3466">
        <w:t>kV</w:t>
      </w:r>
      <w:proofErr w:type="spellEnd"/>
      <w:r w:rsidRPr="008E3466">
        <w:t xml:space="preserve"> oro linijos. Skirstomuosius elektros energijos tinklus sudaro 35 </w:t>
      </w:r>
      <w:proofErr w:type="spellStart"/>
      <w:r w:rsidRPr="008E3466">
        <w:t>kV</w:t>
      </w:r>
      <w:proofErr w:type="spellEnd"/>
      <w:r w:rsidRPr="008E3466">
        <w:t xml:space="preserve">, 10 </w:t>
      </w:r>
      <w:proofErr w:type="spellStart"/>
      <w:r w:rsidRPr="008E3466">
        <w:t>kV</w:t>
      </w:r>
      <w:proofErr w:type="spellEnd"/>
      <w:r w:rsidRPr="008E3466">
        <w:t xml:space="preserve"> ir 0,4 </w:t>
      </w:r>
      <w:proofErr w:type="spellStart"/>
      <w:r w:rsidRPr="008E3466">
        <w:t>kV</w:t>
      </w:r>
      <w:proofErr w:type="spellEnd"/>
      <w:r w:rsidRPr="008E3466">
        <w:t xml:space="preserve"> linijos. Remiantis „Kretingos r. sav. teritorijos ir jos dalies – Kretingos miesto bendrojo plano“ duomenimis, esami elektros perdavimo pajėgumai Kretingos r. sav. teritorijoje yra pakankami, o perdavimo paskirstymo tinklas esminių pokyčių nereikalauja. Remiantis AB „Lesto“ Kretingos r. sav. skyriaus pateiktais duomenimis, per 2010–2012 m. Kretingos r. sav. naujai nutiestų elektros tinklų ilgis siekė 140,2 km, o renovuotų – 31,8 km.</w:t>
      </w:r>
    </w:p>
    <w:p w:rsidR="00BF3FDC" w:rsidRPr="008E3466" w:rsidRDefault="00BF3FDC" w:rsidP="00F66DAF">
      <w:r w:rsidRPr="008E3466">
        <w:t xml:space="preserve">Remiantis AB „Lesto“ Kretingos r. sav. skyriaus pateiktais duomenimis, Kretingos r. sav. 2010–2012 m. elektros energijos suvartojimas išaugo apie 1,9 proc. iki 66.928 </w:t>
      </w:r>
      <w:proofErr w:type="spellStart"/>
      <w:r w:rsidRPr="008E3466">
        <w:t>MWh</w:t>
      </w:r>
      <w:proofErr w:type="spellEnd"/>
      <w:r w:rsidRPr="008E3466">
        <w:t>. 2013 m. AB „Lesto“ turėjo apie 16.000 tūkst. buitinių ir apie 930 komercinių vartotojų.</w:t>
      </w:r>
    </w:p>
    <w:p w:rsidR="00BF3FDC" w:rsidRPr="008E3466" w:rsidRDefault="00BF3FDC" w:rsidP="00F66DAF">
      <w:r w:rsidRPr="008E3466">
        <w:t>Kretingos r. sav. yra patogioje geografinėje vietovėje plėtoti vėjo jėgainių statybą. Remiantis UAB „</w:t>
      </w:r>
      <w:proofErr w:type="spellStart"/>
      <w:r w:rsidRPr="008E3466">
        <w:t>New</w:t>
      </w:r>
      <w:proofErr w:type="spellEnd"/>
      <w:r w:rsidRPr="008E3466">
        <w:t xml:space="preserve"> </w:t>
      </w:r>
      <w:proofErr w:type="spellStart"/>
      <w:r w:rsidR="00300120">
        <w:t>E</w:t>
      </w:r>
      <w:r w:rsidRPr="008E3466">
        <w:t>nergy</w:t>
      </w:r>
      <w:proofErr w:type="spellEnd"/>
      <w:r w:rsidRPr="008E3466">
        <w:t xml:space="preserve"> </w:t>
      </w:r>
      <w:proofErr w:type="spellStart"/>
      <w:r w:rsidR="00300120">
        <w:t>G</w:t>
      </w:r>
      <w:r w:rsidRPr="008E3466">
        <w:t>roup</w:t>
      </w:r>
      <w:proofErr w:type="spellEnd"/>
      <w:r w:rsidRPr="008E3466">
        <w:t>“ sudarytais Lietuvos tinkamumo vėjo energetikai žemėlapiais, Kretingos r. sav. teritorija patenka į Lietuvos potencialiausias vietoves vėjo energetikai plėtoti. Atsižvelgiant į palankią situaciją, Kretingos r. sav. teritorijoje yra vystomi vieni didžiausių vėjo energetikos parkų Lietuvoje</w:t>
      </w:r>
      <w:r w:rsidR="00300120">
        <w:t>:</w:t>
      </w:r>
      <w:r w:rsidRPr="008E3466">
        <w:t xml:space="preserve"> </w:t>
      </w:r>
      <w:proofErr w:type="spellStart"/>
      <w:r w:rsidRPr="008E3466">
        <w:t>Benaičių</w:t>
      </w:r>
      <w:proofErr w:type="spellEnd"/>
      <w:r w:rsidRPr="008E3466">
        <w:t xml:space="preserve"> vėjo energijos parkas (</w:t>
      </w:r>
      <w:proofErr w:type="spellStart"/>
      <w:r w:rsidRPr="008E3466">
        <w:t>Benaičių</w:t>
      </w:r>
      <w:proofErr w:type="spellEnd"/>
      <w:r w:rsidRPr="008E3466">
        <w:t xml:space="preserve"> VEP1) ir Vydmantų vėjų parkas. Remiantis Lietuvos atsinaujinančių energijos išteklių interneto svetain</w:t>
      </w:r>
      <w:r w:rsidR="004A0502">
        <w:t>ėje</w:t>
      </w:r>
      <w:r w:rsidRPr="008E3466">
        <w:rPr>
          <w:rStyle w:val="Puslapioinaosnuoroda"/>
        </w:rPr>
        <w:footnoteReference w:id="34"/>
      </w:r>
      <w:r w:rsidR="004A0502">
        <w:t xml:space="preserve"> pateikta informacija</w:t>
      </w:r>
      <w:r w:rsidRPr="008E3466">
        <w:t xml:space="preserve">, Kretingos r. sav.  įrengtų vėjo jėgainių suminė instaliuota galia 2012 m. siekė net 107 </w:t>
      </w:r>
      <w:proofErr w:type="spellStart"/>
      <w:r w:rsidRPr="008E3466">
        <w:t>MW</w:t>
      </w:r>
      <w:r w:rsidRPr="008E3466">
        <w:rPr>
          <w:vertAlign w:val="subscript"/>
        </w:rPr>
        <w:t>elektra</w:t>
      </w:r>
      <w:proofErr w:type="spellEnd"/>
      <w:r w:rsidRPr="008E3466">
        <w:t xml:space="preserve"> 11-oje vėjo energijos parkų. Iš viso Lietuvoje 2012 m. buvo 65 vėjo jėgainės (neskaitant smulkių, skirtų buitiniams poreikiams tenkinti), kurių bendra suminė instaliuota galia siekė 204,81 </w:t>
      </w:r>
      <w:proofErr w:type="spellStart"/>
      <w:r w:rsidRPr="008E3466">
        <w:t>MW</w:t>
      </w:r>
      <w:r w:rsidRPr="008E3466">
        <w:rPr>
          <w:vertAlign w:val="subscript"/>
        </w:rPr>
        <w:t>elektra</w:t>
      </w:r>
      <w:proofErr w:type="spellEnd"/>
      <w:r w:rsidRPr="008E3466">
        <w:t xml:space="preserve">. Galima pažymėti, kad Kretingos r. sav.  iš viso 2012 m. buvo įrengti net 52,2 proc. Lietuvos vėjo elektros energijos instaliuotų galingumų. </w:t>
      </w:r>
    </w:p>
    <w:p w:rsidR="00BF3FDC" w:rsidRPr="008E3466" w:rsidRDefault="00BF3FDC" w:rsidP="00F66DAF">
      <w:r w:rsidRPr="008E3466">
        <w:rPr>
          <w:b/>
          <w:bCs/>
        </w:rPr>
        <w:t xml:space="preserve">Dujų tiekimas. </w:t>
      </w:r>
      <w:r w:rsidRPr="008E3466">
        <w:t>Kretingos rajono savivaldybę kerta magistralinis dujotiekis Klaipėda-Šiauliai</w:t>
      </w:r>
      <w:r w:rsidR="004A0502">
        <w:t>.</w:t>
      </w:r>
      <w:r w:rsidRPr="008E3466">
        <w:t xml:space="preserve"> Kretingos r. sav. ribose, minėtame magistraliniame dujotiekyje, yra įrengtos 2 dujų skirstymo stotys: Kretingos DSS ir Palangos DSS. Nuo magistralinio dujotiekio yra nuvestos vidutinio spaudimo dujotiekio magistralės iki Kretingos miesto ir Vydmantų gyvenvietė</w:t>
      </w:r>
      <w:r w:rsidR="004A0502">
        <w:t>s</w:t>
      </w:r>
      <w:r w:rsidRPr="008E3466">
        <w:t xml:space="preserve">. Gamtinės dujos Kretingos r. sav.  naudojamos buitiniams, šildymo ir verslo poreikiams tenkinti. Remiantis „Kretingos r. sav. teritorijos ir jos dalies – Kretingos miesto bendrojo plano“ duomenimis, didelė dalis Kretingos r. sav. gyventojų naudoja suskystintas dujas </w:t>
      </w:r>
      <w:r w:rsidR="004A0502">
        <w:t>maistui gaminti</w:t>
      </w:r>
      <w:r w:rsidRPr="008E3466">
        <w:t>. Suskystintų dujų tiekimas buitiniams vartotojams ir automobiliams užtikrinamas suskystintų dujų degalinėse.</w:t>
      </w:r>
    </w:p>
    <w:p w:rsidR="00BF3FDC" w:rsidRPr="008E3466" w:rsidRDefault="00BF3FDC" w:rsidP="00F66DAF">
      <w:r w:rsidRPr="008E3466">
        <w:rPr>
          <w:b/>
          <w:bCs/>
        </w:rPr>
        <w:lastRenderedPageBreak/>
        <w:t>Apibendrinimas.</w:t>
      </w:r>
      <w:r w:rsidRPr="008E3466">
        <w:t xml:space="preserve"> Apibendrinant galima p</w:t>
      </w:r>
      <w:r w:rsidR="00667700">
        <w:t xml:space="preserve">ažymėti, kad Kretingos r. sav. </w:t>
      </w:r>
      <w:r w:rsidRPr="008E3466">
        <w:t>yra išvystyt</w:t>
      </w:r>
      <w:r w:rsidR="004A0502">
        <w:t>os</w:t>
      </w:r>
      <w:r w:rsidRPr="008E3466">
        <w:t xml:space="preserve"> visos inžinerinės komunikacinės sistemos, reikalingos teritorijos plėtrai, tačiau didesnė jų koncentracija, kaip ir galima tikėtis, yra Kretingos mieste. </w:t>
      </w:r>
      <w:r w:rsidR="004A0502">
        <w:t>Pastaraisiais</w:t>
      </w:r>
      <w:r w:rsidR="004A0502" w:rsidRPr="008E3466">
        <w:t xml:space="preserve"> </w:t>
      </w:r>
      <w:r w:rsidRPr="008E3466">
        <w:t xml:space="preserve">metais į inžinerines komunikacines sistemas investuojamos didelės lėšos padeda plėtoti ir atnaujinti esamą infrastruktūrą, prie centralizuotų sistemų prijungti daugiau gyventojų ir juridinių asmenų, sukurti efektyvesnes ir ekologiškesnes energijos tiekimo ir gamybos sistemas ir pan. Didesni </w:t>
      </w:r>
      <w:r w:rsidR="004A0502" w:rsidRPr="008E3466">
        <w:t>inžinerinių komunikacijų sistemų plėtro</w:t>
      </w:r>
      <w:r w:rsidR="004A0502">
        <w:t>s</w:t>
      </w:r>
      <w:r w:rsidR="004A0502" w:rsidRPr="008E3466">
        <w:t xml:space="preserve"> </w:t>
      </w:r>
      <w:r w:rsidRPr="008E3466">
        <w:t xml:space="preserve">projektai Kretingos r. sav. buvo įvykdyti centralizuoto vandens tiekimo ir nuotekų surinkimo (nuo 2009 m. į infrastruktūrą investuota daugiau </w:t>
      </w:r>
      <w:r w:rsidR="004A0502">
        <w:t>kaip</w:t>
      </w:r>
      <w:r w:rsidR="004A0502" w:rsidRPr="008E3466">
        <w:t xml:space="preserve"> </w:t>
      </w:r>
      <w:r w:rsidRPr="008E3466">
        <w:t xml:space="preserve">47 mln. Lt) ir šilumos tiekimo (nuo 2009 m. investicijos </w:t>
      </w:r>
      <w:r w:rsidR="004A0502">
        <w:t xml:space="preserve">sudarė </w:t>
      </w:r>
      <w:r w:rsidRPr="008E3466">
        <w:t xml:space="preserve">daugiau kaip 10,7 mln. Lt) sistemose. </w:t>
      </w:r>
    </w:p>
    <w:p w:rsidR="00BF3FDC" w:rsidRPr="008E3466" w:rsidRDefault="00BF3FDC" w:rsidP="00F66DAF">
      <w:r w:rsidRPr="008E3466">
        <w:t>Elektros tiekim</w:t>
      </w:r>
      <w:r w:rsidR="00041A04">
        <w:t>ą</w:t>
      </w:r>
      <w:r w:rsidRPr="008E3466">
        <w:t xml:space="preserve"> Kretingos r. sav., kaip ir daugelyje Lietuvos savivaldybių</w:t>
      </w:r>
      <w:r w:rsidR="004A0502">
        <w:t>,</w:t>
      </w:r>
      <w:r w:rsidRPr="008E3466">
        <w:t xml:space="preserve"> užtikrina AB „Lesto“. 2010–2012 m. Kretingos r. sav. naujai nutiesta apie 140 km ir renovuota apie 32 km elektros tinklų. Kretingos r. sav. pasižymi dideliu vėjo energijos panaudojimo potencialu. Apie tai byloja ir 2012 m. įrengtų vėjo jėgainių instaliuota elektrinė galia, kuri , remiantis </w:t>
      </w:r>
      <w:r w:rsidR="00041A04">
        <w:t>a</w:t>
      </w:r>
      <w:r w:rsidRPr="008E3466">
        <w:t xml:space="preserve">tsinaujinančių energijos išteklių </w:t>
      </w:r>
      <w:r w:rsidR="00041A04">
        <w:t>interneto svetainėje pateikta informacija</w:t>
      </w:r>
      <w:r w:rsidRPr="008E3466">
        <w:t>, sudarė apie 52,2 proc. visos Lietuvos vėjo jėgainių instaliuotos elektros galios.</w:t>
      </w:r>
    </w:p>
    <w:p w:rsidR="00BF3FDC" w:rsidRPr="008E3466" w:rsidRDefault="00BF3FDC" w:rsidP="00F66DAF">
      <w:r w:rsidRPr="008E3466">
        <w:t>Gamtinių dujų tiekimas Kretingos r. sav. teritorijoje užtikrinimas magistralinio dujotiekio Šauliai-Klaipėda atšakomis, o suskystintų dujų tiekimas buitiniams vartotojams ir automobiliams užtikrinamas degalinėse.</w:t>
      </w:r>
    </w:p>
    <w:p w:rsidR="00BF3FDC" w:rsidRPr="008E3466" w:rsidRDefault="00BF3FDC" w:rsidP="00F66DAF">
      <w:r w:rsidRPr="008E3466">
        <w:t>Nors inžinerinės komunikacinės sistemos išvystytos pakankamai gerai, tačiau remiantis Kretingos r. sav. strateginiais dokumentais bei kitais antriniais šaltinais, galima išskirti šias problemines sritis Kretingos r. sav.:</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neužtikrintas centralizuotas vandens tiekimas ir nuotekų valymas pagal Lietuvos Respublikos ir Europos Sąjungos teisines ir aplinkosaugines normas – 95 proc. gyventojų prijungti prie centralizuoto vandens tiekimo ir nuotekų surinkimo tinklų;</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žema tiekiamo geriamojo vandens kokybė – tik apie 60 proc. centralizuot</w:t>
      </w:r>
      <w:r w:rsidR="00041A04">
        <w:rPr>
          <w:rFonts w:ascii="Times New Roman" w:hAnsi="Times New Roman" w:cs="Times New Roman"/>
          <w:sz w:val="24"/>
          <w:szCs w:val="24"/>
        </w:rPr>
        <w:t>ai</w:t>
      </w:r>
      <w:r w:rsidRPr="008E3466">
        <w:rPr>
          <w:rFonts w:ascii="Times New Roman" w:hAnsi="Times New Roman" w:cs="Times New Roman"/>
          <w:sz w:val="24"/>
          <w:szCs w:val="24"/>
        </w:rPr>
        <w:t xml:space="preserve"> prijungtų vartotojų gauna higienos normos atitinkantį geriamąjį vandenį;</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 xml:space="preserve">nusidėvėjusi, pasenusi ir neužtektinai išvystyta centralizuoto vandens tiekimo, nuotekų surinkimo infrastruktūra lemia dideles vandens netektis ir didelę nuotekų </w:t>
      </w:r>
      <w:proofErr w:type="spellStart"/>
      <w:r w:rsidRPr="008E3466">
        <w:rPr>
          <w:rFonts w:ascii="Times New Roman" w:hAnsi="Times New Roman" w:cs="Times New Roman"/>
          <w:sz w:val="24"/>
          <w:szCs w:val="24"/>
        </w:rPr>
        <w:t>infiltraciją</w:t>
      </w:r>
      <w:proofErr w:type="spellEnd"/>
      <w:r w:rsidRPr="008E3466">
        <w:rPr>
          <w:rFonts w:ascii="Times New Roman" w:hAnsi="Times New Roman" w:cs="Times New Roman"/>
          <w:sz w:val="24"/>
          <w:szCs w:val="24"/>
        </w:rPr>
        <w:t xml:space="preserve"> tiekimo tinkluose;</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esami šilumos tiekimo trasų šiluminiai nuostoliai yra didesni nei kitų Lietuvos IV grupės šilumos tiekimo įmonių, o tai byloja apie prastą esamą šilumos tinklų infrastruktūrą;</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b/>
          <w:bCs/>
        </w:rPr>
      </w:pPr>
      <w:r w:rsidRPr="008E3466">
        <w:rPr>
          <w:rFonts w:ascii="Times New Roman" w:hAnsi="Times New Roman" w:cs="Times New Roman"/>
          <w:sz w:val="24"/>
          <w:szCs w:val="24"/>
        </w:rPr>
        <w:t>dujų tiekimas magistraliniais dujotiekiais užtikrintas tik Kretingos miesto ir Vydmantų gyvenvietėse.</w:t>
      </w:r>
    </w:p>
    <w:p w:rsidR="00BF3FDC" w:rsidRPr="008E3466" w:rsidRDefault="00BF3FDC" w:rsidP="00F66DAF"/>
    <w:p w:rsidR="00BF3FDC" w:rsidRPr="008E3466" w:rsidRDefault="00BF3FDC" w:rsidP="00F66DAF"/>
    <w:p w:rsidR="00BF3FDC" w:rsidRPr="008E3466" w:rsidRDefault="00BF3FDC" w:rsidP="00F66DAF"/>
    <w:p w:rsidR="00BF3FDC" w:rsidRPr="008E3466" w:rsidRDefault="00BF3FDC" w:rsidP="00F66DAF"/>
    <w:p w:rsidR="00BF3FDC" w:rsidRPr="008E3466" w:rsidRDefault="00BF3FDC" w:rsidP="00F66DAF">
      <w:pPr>
        <w:pStyle w:val="Antrat3"/>
        <w:ind w:firstLine="0"/>
      </w:pPr>
      <w:bookmarkStart w:id="61" w:name="_Toc306958378"/>
      <w:bookmarkStart w:id="62" w:name="_Toc388278880"/>
      <w:r w:rsidRPr="008E3466">
        <w:t>2.5.3 Aplinkos apsauga</w:t>
      </w:r>
      <w:bookmarkEnd w:id="61"/>
      <w:bookmarkEnd w:id="62"/>
    </w:p>
    <w:p w:rsidR="00BF3FDC" w:rsidRPr="008E3466" w:rsidRDefault="00BF3FDC" w:rsidP="00F66DAF">
      <w:r w:rsidRPr="008E3466">
        <w:rPr>
          <w:b/>
          <w:bCs/>
        </w:rPr>
        <w:t xml:space="preserve">Aplinkos apsaugos priemonių finansavimas. </w:t>
      </w:r>
      <w:r w:rsidRPr="008E3466">
        <w:t>Kretingos r. sav., kaip ir kitose Lietuvos savivaldybėse, yra rengiama Aplinkos apsaugos rėmimo specialioji programa. Pagrindiniai šios programos tikslai – savivaldybėms perduotų aplinkos apsaugos funkcijų vykdymas. Programa finansuojama iš surenkamų mokesčių už teršalų išmetimą į aplinką, valstybini</w:t>
      </w:r>
      <w:r w:rsidR="00833388">
        <w:t>ų</w:t>
      </w:r>
      <w:r w:rsidRPr="008E3466">
        <w:t xml:space="preserve"> gamtos ištekli</w:t>
      </w:r>
      <w:r w:rsidR="00833388">
        <w:t>ų</w:t>
      </w:r>
      <w:r w:rsidRPr="008E3466">
        <w:t xml:space="preserve"> bei medžiojamų gyvūnų išteklių, o surinktos lėšos skiriamos savivaldybės visuomenės sveikatos rėmimo specialiajai programai (20 proc.), bešeimininkių atliekų tvarkymui, aplinkosauginiam švietimui, želdynų priežiūrai, aplinkos apsaugos programų (aplinkos oro, atliekų tvarkymo ir pan.) rengimui ir pan. </w:t>
      </w:r>
    </w:p>
    <w:p w:rsidR="00BF3FDC" w:rsidRPr="008E3466" w:rsidRDefault="00BF3FDC" w:rsidP="00F66DAF">
      <w:r w:rsidRPr="008E3466">
        <w:lastRenderedPageBreak/>
        <w:t xml:space="preserve">2010–2012 m. Kretingos r. sav. aplinkos apsaugos rėmimo specialiosios programos lėšos </w:t>
      </w:r>
      <w:r w:rsidR="00833388" w:rsidRPr="008E3466">
        <w:t xml:space="preserve">išaugo </w:t>
      </w:r>
      <w:r w:rsidRPr="008E3466">
        <w:t>nuo 211 iki 231 tūkst. Lt arba 9,5 proc. Tuo pačiu laikotarpiu nepanaudotų lėšų likutis kasmet augo apie 40 tūkst.</w:t>
      </w:r>
      <w:r w:rsidR="00833388">
        <w:t xml:space="preserve"> Lt</w:t>
      </w:r>
      <w:r w:rsidRPr="008E3466">
        <w:t xml:space="preserve"> ir 2012 m. pabaigoje sudarė 142 tūkst. Lt. Tai paaiškinama objektyviomis priežastimis: alternatyvių finansavimo šaltinių prieinamumo atsiradimas ir pan. Esant lėšų likučiams atskirose programos, galėtų būti svarstomas klausimas dėl Aplinkos apsaugos specialiosios rėmimo programos lėšų panaudojimo </w:t>
      </w:r>
      <w:r w:rsidR="00833388">
        <w:t>kitoms</w:t>
      </w:r>
      <w:r w:rsidR="00833388" w:rsidRPr="008E3466">
        <w:t xml:space="preserve"> </w:t>
      </w:r>
      <w:r w:rsidRPr="008E3466">
        <w:t>remtinoms aplinkosaugos veikloms.</w:t>
      </w:r>
    </w:p>
    <w:p w:rsidR="00BF3FDC" w:rsidRPr="008E3466" w:rsidRDefault="008C67AC" w:rsidP="00F66DAF">
      <w:pPr>
        <w:keepNext/>
        <w:ind w:firstLine="0"/>
        <w:jc w:val="center"/>
      </w:pPr>
      <w:r>
        <w:rPr>
          <w:noProof/>
          <w:lang w:eastAsia="lt-LT"/>
        </w:rPr>
        <w:drawing>
          <wp:inline distT="0" distB="0" distL="0" distR="0" wp14:anchorId="06C7CEDD" wp14:editId="3A57B300">
            <wp:extent cx="6315075" cy="2286000"/>
            <wp:effectExtent l="0" t="0" r="9525" b="0"/>
            <wp:docPr id="34"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15075" cy="2286000"/>
                    </a:xfrm>
                    <a:prstGeom prst="rect">
                      <a:avLst/>
                    </a:prstGeom>
                    <a:noFill/>
                    <a:ln>
                      <a:noFill/>
                    </a:ln>
                  </pic:spPr>
                </pic:pic>
              </a:graphicData>
            </a:graphic>
          </wp:inline>
        </w:drawing>
      </w:r>
    </w:p>
    <w:p w:rsidR="00BF3FDC" w:rsidRPr="008E3466" w:rsidRDefault="00BF3FDC" w:rsidP="00F66DAF">
      <w:pPr>
        <w:keepNext/>
        <w:jc w:val="center"/>
        <w:rPr>
          <w:i/>
          <w:iCs/>
          <w:sz w:val="22"/>
          <w:szCs w:val="22"/>
        </w:rPr>
      </w:pPr>
      <w:r w:rsidRPr="008E3466">
        <w:rPr>
          <w:b/>
          <w:bCs/>
        </w:rPr>
        <w:t>2.5.3.1 pav. Kretingos r. sav. Aplinkos apsaugos specialiosios rėmimo programos lėšų panaudojimas 2010–2012 m., Lt</w:t>
      </w:r>
    </w:p>
    <w:p w:rsidR="00BF3FDC" w:rsidRPr="008E3466" w:rsidRDefault="00BF3FDC" w:rsidP="00F66DAF">
      <w:pPr>
        <w:keepNext/>
        <w:spacing w:after="240"/>
        <w:jc w:val="center"/>
        <w:rPr>
          <w:i/>
          <w:iCs/>
          <w:sz w:val="20"/>
          <w:szCs w:val="20"/>
        </w:rPr>
      </w:pPr>
      <w:r w:rsidRPr="008E3466">
        <w:rPr>
          <w:i/>
          <w:iCs/>
          <w:sz w:val="20"/>
          <w:szCs w:val="20"/>
        </w:rPr>
        <w:t xml:space="preserve">Šaltinis: Kretingos r. sav. administracija, </w:t>
      </w:r>
      <w:hyperlink r:id="rId52" w:history="1">
        <w:r w:rsidRPr="008E3466">
          <w:rPr>
            <w:rStyle w:val="Hipersaitas"/>
            <w:i/>
            <w:iCs/>
            <w:sz w:val="20"/>
            <w:szCs w:val="20"/>
          </w:rPr>
          <w:t>www.kretinga.lt</w:t>
        </w:r>
      </w:hyperlink>
      <w:r w:rsidRPr="008E3466">
        <w:rPr>
          <w:i/>
          <w:iCs/>
          <w:sz w:val="20"/>
          <w:szCs w:val="20"/>
        </w:rPr>
        <w:t xml:space="preserve"> </w:t>
      </w:r>
    </w:p>
    <w:p w:rsidR="00BF3FDC" w:rsidRPr="008E3466" w:rsidRDefault="00BF3FDC" w:rsidP="00F66DAF">
      <w:r w:rsidRPr="008E3466">
        <w:rPr>
          <w:b/>
          <w:bCs/>
        </w:rPr>
        <w:t xml:space="preserve">Aplinkos monitoringas. </w:t>
      </w:r>
      <w:r w:rsidRPr="008E3466">
        <w:t>Aplinkos monitoringas (</w:t>
      </w:r>
      <w:proofErr w:type="spellStart"/>
      <w:r w:rsidRPr="008E3466">
        <w:t>stebėsena</w:t>
      </w:r>
      <w:proofErr w:type="spellEnd"/>
      <w:r w:rsidRPr="008E3466">
        <w:t xml:space="preserve">) yra vienas svarbiausių prevencinių veiksnių, kurie leidžia identifikuoti, kontroliuoti esamą bei planuoti aplinkos būklę, parinkti tinkamas ir savalaikes priemones užkertant </w:t>
      </w:r>
      <w:r w:rsidR="00833388">
        <w:t xml:space="preserve">kelią </w:t>
      </w:r>
      <w:r w:rsidRPr="008E3466">
        <w:t>neigiamą poveikį galinči</w:t>
      </w:r>
      <w:r w:rsidR="00833388">
        <w:t>oms</w:t>
      </w:r>
      <w:r w:rsidRPr="008E3466">
        <w:t xml:space="preserve"> turėti priemon</w:t>
      </w:r>
      <w:r w:rsidR="00833388">
        <w:t>ėms</w:t>
      </w:r>
      <w:r w:rsidRPr="008E3466">
        <w:t xml:space="preserve">. 2008 m. spalio 30 d. Kretingos r. sav. taryba patvirtino Kretingos rajono savivaldybės 2009-2014 m. aplinkos </w:t>
      </w:r>
      <w:proofErr w:type="spellStart"/>
      <w:r w:rsidRPr="008E3466">
        <w:t>stebėsenos</w:t>
      </w:r>
      <w:proofErr w:type="spellEnd"/>
      <w:r w:rsidRPr="008E3466">
        <w:t xml:space="preserve"> programą. 2014 m. (apie balandžio mėn.) tikslinga surinkti, apdoroti ir išanalizuoti 2009-2013 m. monitoringo duomenis bei įvertinti programos efektyvumą.</w:t>
      </w:r>
    </w:p>
    <w:p w:rsidR="00BF3FDC" w:rsidRPr="008E3466" w:rsidRDefault="00BF3FDC" w:rsidP="00F66DAF">
      <w:r w:rsidRPr="008E3466">
        <w:rPr>
          <w:b/>
          <w:bCs/>
        </w:rPr>
        <w:t xml:space="preserve">Aplinkos oras. </w:t>
      </w:r>
      <w:r w:rsidRPr="008E3466">
        <w:t xml:space="preserve">Aplinkos oro kokybę daugiausiai lemia stacionarūs (energetikos įmonės, verslo subjektai, individualūs gyvenamieji namai) ir mobilūs (transportas) taršos šaltiniai. </w:t>
      </w:r>
      <w:r w:rsidR="000320D5">
        <w:t>Kadangi tyrimų atliekam</w:t>
      </w:r>
      <w:r w:rsidR="007C17C5">
        <w:t>a nepakankamai, sunku įvertinti</w:t>
      </w:r>
      <w:r w:rsidRPr="008E3466">
        <w:t xml:space="preserve"> mobilių taršos šaltinių sukeliam</w:t>
      </w:r>
      <w:r w:rsidR="000320D5">
        <w:t>ą</w:t>
      </w:r>
      <w:r w:rsidRPr="008E3466">
        <w:t xml:space="preserve"> oro tarš</w:t>
      </w:r>
      <w:r w:rsidR="000320D5">
        <w:t>ą</w:t>
      </w:r>
      <w:r w:rsidRPr="008E3466">
        <w:t xml:space="preserve"> – tam reik</w:t>
      </w:r>
      <w:r w:rsidR="000320D5">
        <w:t xml:space="preserve">ia atlikti </w:t>
      </w:r>
      <w:r w:rsidRPr="008E3466">
        <w:t xml:space="preserve"> specialius oro taršos tyrimus bei taikyti aplinkos oro taršos dispersinius modelius. </w:t>
      </w:r>
    </w:p>
    <w:p w:rsidR="00BF3FDC" w:rsidRPr="008E3466" w:rsidRDefault="00BF3FDC" w:rsidP="00F66DAF">
      <w:r w:rsidRPr="008E3466">
        <w:t>Remiantis Statistikos departament</w:t>
      </w:r>
      <w:r w:rsidR="00667700">
        <w:t>o duomenimis, Kretingos r. sav.</w:t>
      </w:r>
      <w:r w:rsidRPr="008E3466">
        <w:t xml:space="preserve"> </w:t>
      </w:r>
      <w:r w:rsidR="000320D5" w:rsidRPr="008E3466">
        <w:t xml:space="preserve">iš stacionarių taršos šaltinių </w:t>
      </w:r>
      <w:r w:rsidRPr="008E3466">
        <w:t xml:space="preserve">į aplinkos orą </w:t>
      </w:r>
      <w:r w:rsidR="000320D5" w:rsidRPr="008E3466">
        <w:t xml:space="preserve">išmestų </w:t>
      </w:r>
      <w:r w:rsidRPr="008E3466">
        <w:t xml:space="preserve">teršalų kiekis 2009–2011 m. buvo mažesnis 1,9-2,8 karto nei Lietuvos Respublikos </w:t>
      </w:r>
      <w:r w:rsidR="000320D5">
        <w:t xml:space="preserve">vidurkis </w:t>
      </w:r>
      <w:r w:rsidRPr="008E3466">
        <w:t>ir 2011 m. siekė 7,5 kg vienam gyventojui. Reikia pažymėti, kad bendra oro tarša iš stacionarių taršos šaltinių 2009–2011 m. sumažėjo apie 30,5 proc. iki 325,3 t</w:t>
      </w:r>
      <w:r w:rsidR="000320D5">
        <w:t>. (</w:t>
      </w:r>
      <w:r w:rsidRPr="008E3466">
        <w:t>2011 m.</w:t>
      </w:r>
      <w:r w:rsidR="000320D5">
        <w:t>).</w:t>
      </w:r>
      <w:r w:rsidRPr="008E3466">
        <w:t xml:space="preserve"> Aplinkos oro taršos palyginimui pateikiamas 2.5.3.1. paveikslas, </w:t>
      </w:r>
      <w:r w:rsidR="000320D5">
        <w:t>kuriame</w:t>
      </w:r>
      <w:r w:rsidRPr="008E3466">
        <w:t xml:space="preserve"> matyti, kad maža ūkio subjektų koncentracija Kretingos r. sav. lemia ženkliai mažesnę aplinkos taršą nei kitose (lyginamose) Lietuvos savivaldybėse.</w:t>
      </w:r>
    </w:p>
    <w:p w:rsidR="00BF3FDC" w:rsidRPr="008E3466" w:rsidRDefault="008C67AC" w:rsidP="00F66DAF">
      <w:pPr>
        <w:keepNext/>
        <w:ind w:firstLine="0"/>
        <w:jc w:val="center"/>
      </w:pPr>
      <w:r>
        <w:rPr>
          <w:noProof/>
          <w:lang w:eastAsia="lt-LT"/>
        </w:rPr>
        <w:lastRenderedPageBreak/>
        <w:drawing>
          <wp:inline distT="0" distB="0" distL="0" distR="0" wp14:anchorId="517AE21D" wp14:editId="72414793">
            <wp:extent cx="6096000" cy="25908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2590800"/>
                    </a:xfrm>
                    <a:prstGeom prst="rect">
                      <a:avLst/>
                    </a:prstGeom>
                    <a:noFill/>
                    <a:ln>
                      <a:noFill/>
                    </a:ln>
                  </pic:spPr>
                </pic:pic>
              </a:graphicData>
            </a:graphic>
          </wp:inline>
        </w:drawing>
      </w:r>
    </w:p>
    <w:p w:rsidR="00BF3FDC" w:rsidRPr="008E3466" w:rsidRDefault="00BF3FDC" w:rsidP="00F66DAF">
      <w:pPr>
        <w:keepNext/>
        <w:spacing w:before="240"/>
        <w:ind w:firstLine="0"/>
        <w:jc w:val="center"/>
        <w:rPr>
          <w:b/>
          <w:bCs/>
        </w:rPr>
      </w:pPr>
      <w:r w:rsidRPr="008E3466">
        <w:rPr>
          <w:b/>
          <w:bCs/>
        </w:rPr>
        <w:t>2.5.3.2 pav. Išmestų teršalų kiekis, tenkantis 1-am gyventojui, kg</w:t>
      </w:r>
    </w:p>
    <w:p w:rsidR="00BF3FDC" w:rsidRPr="008E3466" w:rsidRDefault="00BF3FDC" w:rsidP="00F66DAF">
      <w:pPr>
        <w:keepNext/>
        <w:spacing w:after="240"/>
        <w:jc w:val="center"/>
      </w:pPr>
      <w:r w:rsidRPr="008E3466">
        <w:rPr>
          <w:i/>
          <w:iCs/>
          <w:sz w:val="20"/>
          <w:szCs w:val="20"/>
        </w:rPr>
        <w:t xml:space="preserve">Šaltinis: Aplinkos apsaugos agentūra, </w:t>
      </w:r>
      <w:hyperlink r:id="rId54" w:history="1">
        <w:r w:rsidRPr="008E3466">
          <w:rPr>
            <w:rStyle w:val="Hipersaitas"/>
            <w:i/>
            <w:iCs/>
            <w:sz w:val="20"/>
            <w:szCs w:val="20"/>
          </w:rPr>
          <w:t>www.gamta.lt</w:t>
        </w:r>
      </w:hyperlink>
    </w:p>
    <w:p w:rsidR="00BF3FDC" w:rsidRPr="008E3466" w:rsidRDefault="00BF3FDC" w:rsidP="00F66DAF">
      <w:pPr>
        <w:spacing w:before="0" w:after="0"/>
      </w:pPr>
      <w:r w:rsidRPr="008E3466">
        <w:t>Vertinant išmestų teršalų sudėtį Kretingos r. sav.</w:t>
      </w:r>
      <w:r w:rsidR="000320D5">
        <w:t>,</w:t>
      </w:r>
      <w:r w:rsidRPr="008E3466">
        <w:t xml:space="preserve"> galima pažymėti, kad didžiąją dalį išmestų teršalų sudarė dujinės ir skystosios medžiagos bei anglies </w:t>
      </w:r>
      <w:proofErr w:type="spellStart"/>
      <w:r w:rsidRPr="008E3466">
        <w:t>monoksidas</w:t>
      </w:r>
      <w:proofErr w:type="spellEnd"/>
      <w:r w:rsidRPr="008E3466">
        <w:t>. Kretingos r. sav.  išmestų teršalų sudėtis pernelyg nesiskiria nuo Lietuvos Respublikos ar kitų (lyginamų) savivaldybių. Kretingos r. sav.  mažesnės teršalų koncentracijos nei Lietuvoje stebimos azoto oksidu ir kiek didesnės – lakių organinių junginių.</w:t>
      </w:r>
    </w:p>
    <w:p w:rsidR="00BF3FDC" w:rsidRPr="008E3466" w:rsidRDefault="00BF3FDC" w:rsidP="00F66DAF">
      <w:pPr>
        <w:keepNext/>
        <w:spacing w:before="240"/>
        <w:ind w:firstLine="0"/>
        <w:jc w:val="center"/>
        <w:rPr>
          <w:sz w:val="28"/>
          <w:szCs w:val="28"/>
        </w:rPr>
      </w:pPr>
      <w:r w:rsidRPr="008E3466">
        <w:rPr>
          <w:b/>
          <w:bCs/>
        </w:rPr>
        <w:t>2.5.3.1. lentelė. Išmestų teršalų sudėtis 2011 m., proc.</w:t>
      </w:r>
    </w:p>
    <w:tbl>
      <w:tblPr>
        <w:tblW w:w="969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075"/>
        <w:gridCol w:w="1171"/>
        <w:gridCol w:w="1213"/>
        <w:gridCol w:w="988"/>
        <w:gridCol w:w="888"/>
        <w:gridCol w:w="1171"/>
        <w:gridCol w:w="1086"/>
        <w:gridCol w:w="1103"/>
      </w:tblGrid>
      <w:tr w:rsidR="00BF3FDC" w:rsidRPr="008E3466">
        <w:trPr>
          <w:trHeight w:val="242"/>
        </w:trPr>
        <w:tc>
          <w:tcPr>
            <w:tcW w:w="2075" w:type="dxa"/>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Teritorija</w:t>
            </w:r>
          </w:p>
        </w:tc>
        <w:tc>
          <w:tcPr>
            <w:tcW w:w="1171" w:type="dxa"/>
            <w:tcBorders>
              <w:top w:val="single" w:sz="12" w:space="0" w:color="auto"/>
            </w:tcBorders>
            <w:shd w:val="clear" w:color="auto" w:fill="F4B083"/>
            <w:noWrap/>
            <w:vAlign w:val="center"/>
          </w:tcPr>
          <w:p w:rsidR="00BF3FDC" w:rsidRPr="008E3466" w:rsidRDefault="00BF3FDC" w:rsidP="005E1351">
            <w:pPr>
              <w:keepNext/>
              <w:spacing w:before="0" w:after="0"/>
              <w:ind w:left="-113" w:right="-113" w:firstLine="0"/>
              <w:jc w:val="center"/>
              <w:rPr>
                <w:b/>
                <w:bCs/>
                <w:color w:val="000000"/>
                <w:sz w:val="20"/>
                <w:szCs w:val="20"/>
                <w:lang w:eastAsia="lt-LT"/>
              </w:rPr>
            </w:pPr>
            <w:r w:rsidRPr="008E3466">
              <w:rPr>
                <w:b/>
                <w:bCs/>
                <w:color w:val="000000"/>
                <w:sz w:val="20"/>
                <w:szCs w:val="20"/>
                <w:lang w:eastAsia="lt-LT"/>
              </w:rPr>
              <w:t>Kietosios medžiagos</w:t>
            </w:r>
          </w:p>
        </w:tc>
        <w:tc>
          <w:tcPr>
            <w:tcW w:w="1213" w:type="dxa"/>
            <w:tcBorders>
              <w:top w:val="single" w:sz="12" w:space="0" w:color="auto"/>
            </w:tcBorders>
            <w:shd w:val="clear" w:color="auto" w:fill="F4B083"/>
            <w:noWrap/>
            <w:vAlign w:val="center"/>
          </w:tcPr>
          <w:p w:rsidR="00BF3FDC" w:rsidRPr="008E3466" w:rsidRDefault="00BF3FDC" w:rsidP="005E1351">
            <w:pPr>
              <w:keepNext/>
              <w:spacing w:before="0" w:after="0"/>
              <w:ind w:left="-113" w:right="-113" w:firstLine="0"/>
              <w:jc w:val="center"/>
              <w:rPr>
                <w:b/>
                <w:bCs/>
                <w:color w:val="000000"/>
                <w:sz w:val="20"/>
                <w:szCs w:val="20"/>
                <w:lang w:eastAsia="lt-LT"/>
              </w:rPr>
            </w:pPr>
            <w:r w:rsidRPr="008E3466">
              <w:rPr>
                <w:b/>
                <w:bCs/>
                <w:color w:val="000000"/>
                <w:sz w:val="20"/>
                <w:szCs w:val="20"/>
                <w:lang w:eastAsia="lt-LT"/>
              </w:rPr>
              <w:t>Dujinės ir skystosios medžiagos</w:t>
            </w:r>
          </w:p>
        </w:tc>
        <w:tc>
          <w:tcPr>
            <w:tcW w:w="988" w:type="dxa"/>
            <w:tcBorders>
              <w:top w:val="single" w:sz="12" w:space="0" w:color="auto"/>
            </w:tcBorders>
            <w:shd w:val="clear" w:color="auto" w:fill="F4B083"/>
            <w:noWrap/>
            <w:vAlign w:val="center"/>
          </w:tcPr>
          <w:p w:rsidR="00BF3FDC" w:rsidRPr="008E3466" w:rsidRDefault="00BF3FDC" w:rsidP="005E1351">
            <w:pPr>
              <w:keepNext/>
              <w:spacing w:before="0" w:after="0"/>
              <w:ind w:left="-113" w:right="-113" w:firstLine="0"/>
              <w:jc w:val="center"/>
              <w:rPr>
                <w:b/>
                <w:bCs/>
                <w:color w:val="000000"/>
                <w:sz w:val="20"/>
                <w:szCs w:val="20"/>
                <w:lang w:eastAsia="lt-LT"/>
              </w:rPr>
            </w:pPr>
            <w:r w:rsidRPr="008E3466">
              <w:rPr>
                <w:b/>
                <w:bCs/>
                <w:color w:val="000000"/>
                <w:sz w:val="20"/>
                <w:szCs w:val="20"/>
                <w:lang w:eastAsia="lt-LT"/>
              </w:rPr>
              <w:t>Sieros dioksidas</w:t>
            </w:r>
          </w:p>
        </w:tc>
        <w:tc>
          <w:tcPr>
            <w:tcW w:w="888" w:type="dxa"/>
            <w:tcBorders>
              <w:top w:val="single" w:sz="12" w:space="0" w:color="auto"/>
            </w:tcBorders>
            <w:shd w:val="clear" w:color="auto" w:fill="F4B083"/>
            <w:noWrap/>
            <w:vAlign w:val="center"/>
          </w:tcPr>
          <w:p w:rsidR="00BF3FDC" w:rsidRPr="008E3466" w:rsidRDefault="00BF3FDC" w:rsidP="005E1351">
            <w:pPr>
              <w:keepNext/>
              <w:spacing w:before="0" w:after="0"/>
              <w:ind w:left="-113" w:right="-113" w:firstLine="0"/>
              <w:jc w:val="center"/>
              <w:rPr>
                <w:b/>
                <w:bCs/>
                <w:color w:val="000000"/>
                <w:sz w:val="20"/>
                <w:szCs w:val="20"/>
                <w:lang w:eastAsia="lt-LT"/>
              </w:rPr>
            </w:pPr>
            <w:r w:rsidRPr="008E3466">
              <w:rPr>
                <w:b/>
                <w:bCs/>
                <w:color w:val="000000"/>
                <w:sz w:val="20"/>
                <w:szCs w:val="20"/>
                <w:lang w:eastAsia="lt-LT"/>
              </w:rPr>
              <w:t>Azoto oksidai</w:t>
            </w:r>
          </w:p>
        </w:tc>
        <w:tc>
          <w:tcPr>
            <w:tcW w:w="1171" w:type="dxa"/>
            <w:tcBorders>
              <w:top w:val="single" w:sz="12" w:space="0" w:color="auto"/>
            </w:tcBorders>
            <w:shd w:val="clear" w:color="auto" w:fill="F4B083"/>
            <w:noWrap/>
            <w:vAlign w:val="center"/>
          </w:tcPr>
          <w:p w:rsidR="00BF3FDC" w:rsidRPr="008E3466" w:rsidRDefault="00BF3FDC" w:rsidP="005E1351">
            <w:pPr>
              <w:keepNext/>
              <w:spacing w:before="0" w:after="0"/>
              <w:ind w:left="-113" w:right="-113" w:firstLine="0"/>
              <w:jc w:val="center"/>
              <w:rPr>
                <w:b/>
                <w:bCs/>
                <w:color w:val="000000"/>
                <w:sz w:val="20"/>
                <w:szCs w:val="20"/>
                <w:lang w:eastAsia="lt-LT"/>
              </w:rPr>
            </w:pPr>
            <w:r w:rsidRPr="008E3466">
              <w:rPr>
                <w:b/>
                <w:bCs/>
                <w:color w:val="000000"/>
                <w:sz w:val="20"/>
                <w:szCs w:val="20"/>
                <w:lang w:eastAsia="lt-LT"/>
              </w:rPr>
              <w:t xml:space="preserve">Anglies </w:t>
            </w:r>
            <w:proofErr w:type="spellStart"/>
            <w:r w:rsidRPr="008E3466">
              <w:rPr>
                <w:b/>
                <w:bCs/>
                <w:color w:val="000000"/>
                <w:sz w:val="20"/>
                <w:szCs w:val="20"/>
                <w:lang w:eastAsia="lt-LT"/>
              </w:rPr>
              <w:t>monoksidas</w:t>
            </w:r>
            <w:proofErr w:type="spellEnd"/>
          </w:p>
        </w:tc>
        <w:tc>
          <w:tcPr>
            <w:tcW w:w="1086" w:type="dxa"/>
            <w:tcBorders>
              <w:top w:val="single" w:sz="12" w:space="0" w:color="auto"/>
            </w:tcBorders>
            <w:shd w:val="clear" w:color="auto" w:fill="F4B083"/>
            <w:noWrap/>
            <w:vAlign w:val="center"/>
          </w:tcPr>
          <w:p w:rsidR="00BF3FDC" w:rsidRPr="008E3466" w:rsidRDefault="00BF3FDC" w:rsidP="005E1351">
            <w:pPr>
              <w:keepNext/>
              <w:spacing w:before="0" w:after="0"/>
              <w:ind w:left="-113" w:right="-113" w:firstLine="0"/>
              <w:jc w:val="center"/>
              <w:rPr>
                <w:b/>
                <w:bCs/>
                <w:color w:val="000000"/>
                <w:sz w:val="20"/>
                <w:szCs w:val="20"/>
                <w:lang w:eastAsia="lt-LT"/>
              </w:rPr>
            </w:pPr>
            <w:r w:rsidRPr="008E3466">
              <w:rPr>
                <w:b/>
                <w:bCs/>
                <w:color w:val="000000"/>
                <w:sz w:val="20"/>
                <w:szCs w:val="20"/>
                <w:lang w:eastAsia="lt-LT"/>
              </w:rPr>
              <w:t>Lakūs organiniai junginiai</w:t>
            </w:r>
          </w:p>
        </w:tc>
        <w:tc>
          <w:tcPr>
            <w:tcW w:w="1103" w:type="dxa"/>
            <w:tcBorders>
              <w:top w:val="single" w:sz="12" w:space="0" w:color="auto"/>
            </w:tcBorders>
            <w:shd w:val="clear" w:color="auto" w:fill="F4B083"/>
            <w:noWrap/>
            <w:vAlign w:val="center"/>
          </w:tcPr>
          <w:p w:rsidR="00BF3FDC" w:rsidRPr="008E3466" w:rsidRDefault="00BF3FDC" w:rsidP="005E1351">
            <w:pPr>
              <w:keepNext/>
              <w:spacing w:before="0" w:after="0"/>
              <w:ind w:left="-113" w:right="-113" w:firstLine="0"/>
              <w:jc w:val="center"/>
              <w:rPr>
                <w:b/>
                <w:bCs/>
                <w:color w:val="000000"/>
                <w:sz w:val="20"/>
                <w:szCs w:val="20"/>
                <w:lang w:eastAsia="lt-LT"/>
              </w:rPr>
            </w:pPr>
            <w:r w:rsidRPr="008E3466">
              <w:rPr>
                <w:b/>
                <w:bCs/>
                <w:color w:val="000000"/>
                <w:sz w:val="20"/>
                <w:szCs w:val="20"/>
                <w:lang w:eastAsia="lt-LT"/>
              </w:rPr>
              <w:t>Fluoras ir kiti teršalai</w:t>
            </w:r>
          </w:p>
        </w:tc>
      </w:tr>
      <w:tr w:rsidR="00BF3FDC" w:rsidRPr="008E3466">
        <w:trPr>
          <w:trHeight w:val="242"/>
        </w:trPr>
        <w:tc>
          <w:tcPr>
            <w:tcW w:w="207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Plungės r. sav.</w:t>
            </w:r>
          </w:p>
        </w:tc>
        <w:tc>
          <w:tcPr>
            <w:tcW w:w="1171"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0,5</w:t>
            </w:r>
          </w:p>
        </w:tc>
        <w:tc>
          <w:tcPr>
            <w:tcW w:w="1213"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49,8</w:t>
            </w:r>
          </w:p>
        </w:tc>
        <w:tc>
          <w:tcPr>
            <w:tcW w:w="988"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0,0</w:t>
            </w:r>
          </w:p>
        </w:tc>
        <w:tc>
          <w:tcPr>
            <w:tcW w:w="888"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4,9</w:t>
            </w:r>
          </w:p>
        </w:tc>
        <w:tc>
          <w:tcPr>
            <w:tcW w:w="1171"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44,3</w:t>
            </w:r>
          </w:p>
        </w:tc>
        <w:tc>
          <w:tcPr>
            <w:tcW w:w="108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0,5</w:t>
            </w:r>
          </w:p>
        </w:tc>
        <w:tc>
          <w:tcPr>
            <w:tcW w:w="1103"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0,0</w:t>
            </w:r>
          </w:p>
        </w:tc>
      </w:tr>
      <w:tr w:rsidR="00BF3FDC" w:rsidRPr="008E3466">
        <w:trPr>
          <w:trHeight w:val="242"/>
        </w:trPr>
        <w:tc>
          <w:tcPr>
            <w:tcW w:w="2075" w:type="dxa"/>
            <w:noWrap/>
            <w:vAlign w:val="center"/>
          </w:tcPr>
          <w:p w:rsidR="00BF3FDC" w:rsidRPr="008E3466" w:rsidRDefault="00BF3FDC" w:rsidP="005E1351">
            <w:pPr>
              <w:keepNext/>
              <w:spacing w:before="0" w:after="0"/>
              <w:ind w:firstLine="0"/>
              <w:jc w:val="left"/>
              <w:rPr>
                <w:b/>
                <w:bCs/>
                <w:color w:val="000000"/>
                <w:sz w:val="20"/>
                <w:szCs w:val="20"/>
                <w:lang w:eastAsia="lt-LT"/>
              </w:rPr>
            </w:pPr>
            <w:r w:rsidRPr="008E3466">
              <w:rPr>
                <w:b/>
                <w:bCs/>
                <w:color w:val="000000"/>
                <w:sz w:val="20"/>
                <w:szCs w:val="20"/>
                <w:lang w:eastAsia="lt-LT"/>
              </w:rPr>
              <w:t>Kretingos r. sav.</w:t>
            </w:r>
          </w:p>
        </w:tc>
        <w:tc>
          <w:tcPr>
            <w:tcW w:w="1171"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3,2</w:t>
            </w:r>
          </w:p>
        </w:tc>
        <w:tc>
          <w:tcPr>
            <w:tcW w:w="1213"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48,4</w:t>
            </w:r>
          </w:p>
        </w:tc>
        <w:tc>
          <w:tcPr>
            <w:tcW w:w="988"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0,3</w:t>
            </w:r>
          </w:p>
        </w:tc>
        <w:tc>
          <w:tcPr>
            <w:tcW w:w="888"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3,4</w:t>
            </w:r>
          </w:p>
        </w:tc>
        <w:tc>
          <w:tcPr>
            <w:tcW w:w="1171"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34,7</w:t>
            </w:r>
          </w:p>
        </w:tc>
        <w:tc>
          <w:tcPr>
            <w:tcW w:w="1086"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10,0</w:t>
            </w:r>
          </w:p>
        </w:tc>
        <w:tc>
          <w:tcPr>
            <w:tcW w:w="1103" w:type="dxa"/>
            <w:noWrap/>
            <w:vAlign w:val="center"/>
          </w:tcPr>
          <w:p w:rsidR="00BF3FDC" w:rsidRPr="008E3466" w:rsidRDefault="00BF3FDC" w:rsidP="005E1351">
            <w:pPr>
              <w:keepNext/>
              <w:spacing w:before="0" w:after="0"/>
              <w:ind w:firstLine="0"/>
              <w:jc w:val="center"/>
              <w:rPr>
                <w:b/>
                <w:bCs/>
                <w:color w:val="000000"/>
                <w:sz w:val="20"/>
                <w:szCs w:val="20"/>
                <w:lang w:eastAsia="lt-LT"/>
              </w:rPr>
            </w:pPr>
            <w:r w:rsidRPr="008E3466">
              <w:rPr>
                <w:b/>
                <w:bCs/>
                <w:color w:val="000000"/>
                <w:sz w:val="20"/>
                <w:szCs w:val="20"/>
                <w:lang w:eastAsia="lt-LT"/>
              </w:rPr>
              <w:t>0,1</w:t>
            </w:r>
          </w:p>
        </w:tc>
      </w:tr>
      <w:tr w:rsidR="00BF3FDC" w:rsidRPr="008E3466">
        <w:trPr>
          <w:trHeight w:val="242"/>
        </w:trPr>
        <w:tc>
          <w:tcPr>
            <w:tcW w:w="207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Šilutės r. sav.</w:t>
            </w:r>
          </w:p>
        </w:tc>
        <w:tc>
          <w:tcPr>
            <w:tcW w:w="1171"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2,8</w:t>
            </w:r>
          </w:p>
        </w:tc>
        <w:tc>
          <w:tcPr>
            <w:tcW w:w="1213"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48,6</w:t>
            </w:r>
          </w:p>
        </w:tc>
        <w:tc>
          <w:tcPr>
            <w:tcW w:w="988"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2,1</w:t>
            </w:r>
          </w:p>
        </w:tc>
        <w:tc>
          <w:tcPr>
            <w:tcW w:w="888"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4,5</w:t>
            </w:r>
          </w:p>
        </w:tc>
        <w:tc>
          <w:tcPr>
            <w:tcW w:w="1171"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32,4</w:t>
            </w:r>
          </w:p>
        </w:tc>
        <w:tc>
          <w:tcPr>
            <w:tcW w:w="108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9,6</w:t>
            </w:r>
          </w:p>
        </w:tc>
        <w:tc>
          <w:tcPr>
            <w:tcW w:w="1103"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0,0</w:t>
            </w:r>
          </w:p>
        </w:tc>
      </w:tr>
      <w:tr w:rsidR="00BF3FDC" w:rsidRPr="008E3466">
        <w:trPr>
          <w:trHeight w:val="242"/>
        </w:trPr>
        <w:tc>
          <w:tcPr>
            <w:tcW w:w="207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Klaipėdos r. sav.</w:t>
            </w:r>
          </w:p>
        </w:tc>
        <w:tc>
          <w:tcPr>
            <w:tcW w:w="1171"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1,9</w:t>
            </w:r>
          </w:p>
        </w:tc>
        <w:tc>
          <w:tcPr>
            <w:tcW w:w="1213"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49,0</w:t>
            </w:r>
          </w:p>
        </w:tc>
        <w:tc>
          <w:tcPr>
            <w:tcW w:w="988"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0,0</w:t>
            </w:r>
          </w:p>
        </w:tc>
        <w:tc>
          <w:tcPr>
            <w:tcW w:w="888"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7,6</w:t>
            </w:r>
          </w:p>
        </w:tc>
        <w:tc>
          <w:tcPr>
            <w:tcW w:w="1171"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22,2</w:t>
            </w:r>
          </w:p>
        </w:tc>
        <w:tc>
          <w:tcPr>
            <w:tcW w:w="108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16,8</w:t>
            </w:r>
          </w:p>
        </w:tc>
        <w:tc>
          <w:tcPr>
            <w:tcW w:w="1103"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2,4</w:t>
            </w:r>
          </w:p>
        </w:tc>
      </w:tr>
      <w:tr w:rsidR="00BF3FDC" w:rsidRPr="008E3466">
        <w:trPr>
          <w:trHeight w:val="242"/>
        </w:trPr>
        <w:tc>
          <w:tcPr>
            <w:tcW w:w="2075" w:type="dxa"/>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Jonavos r. sav.</w:t>
            </w:r>
          </w:p>
        </w:tc>
        <w:tc>
          <w:tcPr>
            <w:tcW w:w="1171"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9,4</w:t>
            </w:r>
          </w:p>
        </w:tc>
        <w:tc>
          <w:tcPr>
            <w:tcW w:w="1213"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45,3</w:t>
            </w:r>
          </w:p>
        </w:tc>
        <w:tc>
          <w:tcPr>
            <w:tcW w:w="988"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0,0</w:t>
            </w:r>
          </w:p>
        </w:tc>
        <w:tc>
          <w:tcPr>
            <w:tcW w:w="888"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14,2</w:t>
            </w:r>
          </w:p>
        </w:tc>
        <w:tc>
          <w:tcPr>
            <w:tcW w:w="1171"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15,6</w:t>
            </w:r>
          </w:p>
        </w:tc>
        <w:tc>
          <w:tcPr>
            <w:tcW w:w="1086"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3,8</w:t>
            </w:r>
          </w:p>
        </w:tc>
        <w:tc>
          <w:tcPr>
            <w:tcW w:w="1103" w:type="dxa"/>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11,6</w:t>
            </w:r>
          </w:p>
        </w:tc>
      </w:tr>
      <w:tr w:rsidR="00BF3FDC" w:rsidRPr="008E3466">
        <w:trPr>
          <w:trHeight w:val="242"/>
        </w:trPr>
        <w:tc>
          <w:tcPr>
            <w:tcW w:w="2075" w:type="dxa"/>
            <w:tcBorders>
              <w:bottom w:val="single" w:sz="12" w:space="0" w:color="auto"/>
            </w:tcBorders>
            <w:noWrap/>
            <w:vAlign w:val="center"/>
          </w:tcPr>
          <w:p w:rsidR="00BF3FDC" w:rsidRPr="008E3466" w:rsidRDefault="00BF3FDC" w:rsidP="005E1351">
            <w:pPr>
              <w:keepNext/>
              <w:spacing w:before="0" w:after="0"/>
              <w:ind w:firstLine="0"/>
              <w:jc w:val="left"/>
              <w:rPr>
                <w:color w:val="000000"/>
                <w:sz w:val="20"/>
                <w:szCs w:val="20"/>
                <w:lang w:eastAsia="lt-LT"/>
              </w:rPr>
            </w:pPr>
            <w:r w:rsidRPr="008E3466">
              <w:rPr>
                <w:color w:val="000000"/>
                <w:sz w:val="20"/>
                <w:szCs w:val="20"/>
                <w:lang w:eastAsia="lt-LT"/>
              </w:rPr>
              <w:t>Lietuvos Respublika</w:t>
            </w:r>
          </w:p>
        </w:tc>
        <w:tc>
          <w:tcPr>
            <w:tcW w:w="1171"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2,9</w:t>
            </w:r>
          </w:p>
        </w:tc>
        <w:tc>
          <w:tcPr>
            <w:tcW w:w="1213" w:type="dxa"/>
            <w:tcBorders>
              <w:bottom w:val="single" w:sz="12" w:space="0" w:color="auto"/>
            </w:tcBorders>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48,6</w:t>
            </w:r>
          </w:p>
        </w:tc>
        <w:tc>
          <w:tcPr>
            <w:tcW w:w="988"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12,4</w:t>
            </w:r>
          </w:p>
        </w:tc>
        <w:tc>
          <w:tcPr>
            <w:tcW w:w="888"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7,3</w:t>
            </w:r>
          </w:p>
        </w:tc>
        <w:tc>
          <w:tcPr>
            <w:tcW w:w="1171"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14,7</w:t>
            </w:r>
          </w:p>
        </w:tc>
        <w:tc>
          <w:tcPr>
            <w:tcW w:w="1086"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11,3</w:t>
            </w:r>
          </w:p>
        </w:tc>
        <w:tc>
          <w:tcPr>
            <w:tcW w:w="1103" w:type="dxa"/>
            <w:tcBorders>
              <w:bottom w:val="single" w:sz="12" w:space="0" w:color="auto"/>
            </w:tcBorders>
            <w:noWrap/>
            <w:vAlign w:val="center"/>
          </w:tcPr>
          <w:p w:rsidR="00BF3FDC" w:rsidRPr="008E3466" w:rsidRDefault="00BF3FDC" w:rsidP="005E1351">
            <w:pPr>
              <w:keepNext/>
              <w:spacing w:before="0" w:after="0"/>
              <w:ind w:firstLine="0"/>
              <w:jc w:val="center"/>
              <w:rPr>
                <w:color w:val="000000"/>
                <w:sz w:val="20"/>
                <w:szCs w:val="20"/>
                <w:lang w:eastAsia="lt-LT"/>
              </w:rPr>
            </w:pPr>
            <w:r w:rsidRPr="008E3466">
              <w:rPr>
                <w:color w:val="000000"/>
                <w:sz w:val="20"/>
                <w:szCs w:val="20"/>
                <w:lang w:eastAsia="lt-LT"/>
              </w:rPr>
              <w:t>2,9</w:t>
            </w:r>
          </w:p>
        </w:tc>
      </w:tr>
    </w:tbl>
    <w:p w:rsidR="00BF3FDC" w:rsidRPr="008E3466" w:rsidRDefault="00BF3FDC" w:rsidP="00F66DAF">
      <w:pPr>
        <w:keepNext/>
        <w:spacing w:after="240"/>
        <w:ind w:firstLine="0"/>
        <w:jc w:val="center"/>
        <w:rPr>
          <w:i/>
          <w:iCs/>
          <w:sz w:val="20"/>
          <w:szCs w:val="20"/>
        </w:rPr>
      </w:pPr>
      <w:r w:rsidRPr="008E3466">
        <w:rPr>
          <w:i/>
          <w:iCs/>
          <w:sz w:val="20"/>
          <w:szCs w:val="20"/>
        </w:rPr>
        <w:t xml:space="preserve">Šaltinis: statistikos departamentas, </w:t>
      </w:r>
      <w:hyperlink r:id="rId55" w:history="1">
        <w:r w:rsidRPr="008E3466">
          <w:rPr>
            <w:rStyle w:val="Hipersaitas"/>
            <w:i/>
            <w:iCs/>
            <w:sz w:val="20"/>
            <w:szCs w:val="20"/>
          </w:rPr>
          <w:t>www.stat.gov.lt</w:t>
        </w:r>
      </w:hyperlink>
      <w:r w:rsidRPr="008E3466">
        <w:rPr>
          <w:i/>
          <w:iCs/>
          <w:sz w:val="20"/>
          <w:szCs w:val="20"/>
        </w:rPr>
        <w:t xml:space="preserve"> </w:t>
      </w:r>
    </w:p>
    <w:p w:rsidR="00BF3FDC" w:rsidRPr="008E3466" w:rsidRDefault="00BF3FDC" w:rsidP="00DE0003">
      <w:r w:rsidRPr="008E3466">
        <w:t>2010–2011 m. Lietuvoje buvo įgyvendintas projektas</w:t>
      </w:r>
      <w:r w:rsidRPr="008E3466">
        <w:rPr>
          <w:rStyle w:val="Puslapioinaosnuoroda"/>
        </w:rPr>
        <w:footnoteReference w:id="35"/>
      </w:r>
      <w:r w:rsidRPr="008E3466">
        <w:t xml:space="preserve"> „Lietuvos oro kokybės monitoringo sistemos modernizavimas naudojant difuzinius </w:t>
      </w:r>
      <w:proofErr w:type="spellStart"/>
      <w:r w:rsidRPr="008E3466">
        <w:t>ėmiklius</w:t>
      </w:r>
      <w:proofErr w:type="spellEnd"/>
      <w:r w:rsidRPr="008E3466">
        <w:t xml:space="preserve">“, kurio metu Lietuvos teritorijoje buvo vykdomas oro kokybės vertinimas sieros dioksido, azoto dioksido, </w:t>
      </w:r>
      <w:proofErr w:type="spellStart"/>
      <w:r w:rsidRPr="008E3466">
        <w:t>benzeno</w:t>
      </w:r>
      <w:proofErr w:type="spellEnd"/>
      <w:r w:rsidRPr="008E3466">
        <w:t xml:space="preserve"> koncentracijoms aglomeracijose ir zonose nustatyti. Tyrimo metu</w:t>
      </w:r>
      <w:r w:rsidR="007C17C5">
        <w:t xml:space="preserve"> Kretingos r. sav. </w:t>
      </w:r>
      <w:r w:rsidRPr="008E3466">
        <w:t>buvo stebima oro kokybė 3 vietose: Kretinga</w:t>
      </w:r>
      <w:r w:rsidR="00DE0003">
        <w:t xml:space="preserve"> </w:t>
      </w:r>
      <w:r w:rsidRPr="008E3466">
        <w:t>01 (Rotušės aikštė – transporto aplinka), Kretinga</w:t>
      </w:r>
      <w:r w:rsidR="00DE0003">
        <w:t xml:space="preserve"> </w:t>
      </w:r>
      <w:r w:rsidRPr="008E3466">
        <w:t>02 (Nemuno g. netoli Akmenos upės – gyvenamoji aplinka), Kretinga</w:t>
      </w:r>
      <w:r w:rsidR="00DE0003">
        <w:t xml:space="preserve"> </w:t>
      </w:r>
      <w:r w:rsidRPr="008E3466">
        <w:t xml:space="preserve">03 (Kretingos parko I </w:t>
      </w:r>
      <w:proofErr w:type="spellStart"/>
      <w:r w:rsidRPr="008E3466">
        <w:t>tv</w:t>
      </w:r>
      <w:proofErr w:type="spellEnd"/>
      <w:r w:rsidRPr="008E3466">
        <w:t xml:space="preserve">. Kretingos </w:t>
      </w:r>
      <w:proofErr w:type="spellStart"/>
      <w:r w:rsidRPr="008E3466">
        <w:t>muz</w:t>
      </w:r>
      <w:proofErr w:type="spellEnd"/>
      <w:r w:rsidRPr="008E3466">
        <w:t>. – rekreacinė aplinka). Remiantis atliktų tyrimų duomenimis</w:t>
      </w:r>
      <w:r w:rsidR="00DE0003">
        <w:t>,</w:t>
      </w:r>
      <w:r w:rsidRPr="008E3466">
        <w:t xml:space="preserve"> Kretingos mieste sieros dioksido ir azoto dioksido koncentracijos tiriamose vietose neviršijo ir pavojingai nepriartėjo prie žemutinių vertinimo ribų. Tuo tarpu </w:t>
      </w:r>
      <w:proofErr w:type="spellStart"/>
      <w:r w:rsidRPr="008E3466">
        <w:t>benzeno</w:t>
      </w:r>
      <w:proofErr w:type="spellEnd"/>
      <w:r w:rsidRPr="008E3466">
        <w:t xml:space="preserve"> vidutinės metinės koncentracijos Kretingos mieste viršijo žemutinę ribą (nustatyta oro užterštumo norma žmonių sveikatos, ekosistemų ir augmenijos apsaugai</w:t>
      </w:r>
      <w:r w:rsidR="00DE0003">
        <w:t>:</w:t>
      </w:r>
      <w:r w:rsidRPr="008E3466">
        <w:t xml:space="preserve"> žemutinė vertinimo riba </w:t>
      </w:r>
      <w:r w:rsidR="00DE0003">
        <w:t xml:space="preserve">– </w:t>
      </w:r>
      <w:r w:rsidRPr="008E3466">
        <w:t xml:space="preserve">2 </w:t>
      </w:r>
      <w:proofErr w:type="spellStart"/>
      <w:r w:rsidRPr="008E3466">
        <w:t>µg</w:t>
      </w:r>
      <w:proofErr w:type="spellEnd"/>
      <w:r w:rsidRPr="008E3466">
        <w:t>/</w:t>
      </w:r>
      <w:r w:rsidR="007C17C5">
        <w:t xml:space="preserve"> </w:t>
      </w:r>
      <w:r w:rsidRPr="008E3466">
        <w:t>m</w:t>
      </w:r>
      <w:r w:rsidRPr="008E3466">
        <w:rPr>
          <w:vertAlign w:val="superscript"/>
        </w:rPr>
        <w:t>3</w:t>
      </w:r>
      <w:r w:rsidRPr="008E3466">
        <w:t xml:space="preserve">, viršutinė vertinimo riba </w:t>
      </w:r>
      <w:r w:rsidR="00DE0003">
        <w:t xml:space="preserve">– </w:t>
      </w:r>
      <w:r w:rsidRPr="008E3466">
        <w:t xml:space="preserve">3,5 </w:t>
      </w:r>
      <w:proofErr w:type="spellStart"/>
      <w:r w:rsidRPr="008E3466">
        <w:t>µg</w:t>
      </w:r>
      <w:proofErr w:type="spellEnd"/>
      <w:r w:rsidRPr="008E3466">
        <w:t>/</w:t>
      </w:r>
      <w:r w:rsidR="007C17C5">
        <w:t xml:space="preserve"> </w:t>
      </w:r>
      <w:r w:rsidRPr="008E3466">
        <w:t>m</w:t>
      </w:r>
      <w:r w:rsidRPr="008E3466">
        <w:rPr>
          <w:vertAlign w:val="superscript"/>
        </w:rPr>
        <w:t>3</w:t>
      </w:r>
      <w:r w:rsidRPr="008E3466">
        <w:t xml:space="preserve">, ribinė vertė </w:t>
      </w:r>
      <w:r w:rsidR="00DE0003">
        <w:t xml:space="preserve">– </w:t>
      </w:r>
      <w:r w:rsidRPr="008E3466">
        <w:t xml:space="preserve">5 </w:t>
      </w:r>
      <w:proofErr w:type="spellStart"/>
      <w:r w:rsidRPr="008E3466">
        <w:t>µg</w:t>
      </w:r>
      <w:proofErr w:type="spellEnd"/>
      <w:r w:rsidRPr="008E3466">
        <w:t>/</w:t>
      </w:r>
      <w:r w:rsidR="007C17C5">
        <w:t xml:space="preserve"> </w:t>
      </w:r>
      <w:r w:rsidRPr="008E3466">
        <w:t>m</w:t>
      </w:r>
      <w:r w:rsidRPr="008E3466">
        <w:rPr>
          <w:vertAlign w:val="superscript"/>
        </w:rPr>
        <w:t>3</w:t>
      </w:r>
      <w:r w:rsidRPr="008E3466">
        <w:t>) viso tyrimo vietose, o Kretinga</w:t>
      </w:r>
      <w:r w:rsidR="00DE0003">
        <w:t xml:space="preserve"> </w:t>
      </w:r>
      <w:r w:rsidRPr="008E3466">
        <w:t xml:space="preserve">02 tyrimo </w:t>
      </w:r>
      <w:r w:rsidRPr="008E3466">
        <w:lastRenderedPageBreak/>
        <w:t xml:space="preserve">vietoje – ir viršutinę ribą. </w:t>
      </w:r>
      <w:proofErr w:type="spellStart"/>
      <w:r w:rsidRPr="008E3466">
        <w:t>Benzeno</w:t>
      </w:r>
      <w:proofErr w:type="spellEnd"/>
      <w:r w:rsidRPr="008E3466">
        <w:t xml:space="preserve"> žemutinės vertinimo ribos Kretinga</w:t>
      </w:r>
      <w:r w:rsidR="00DE0003">
        <w:t xml:space="preserve"> </w:t>
      </w:r>
      <w:r w:rsidRPr="008E3466">
        <w:t>01 tyrimo vietoje buvo viršytos 5 iš 8 kartų, Kretinga</w:t>
      </w:r>
      <w:r w:rsidR="00DE0003">
        <w:t xml:space="preserve"> </w:t>
      </w:r>
      <w:r w:rsidRPr="008E3466">
        <w:t>02 – 6 iš 8 kartų, Kretinga</w:t>
      </w:r>
      <w:r w:rsidR="00DE0003">
        <w:t xml:space="preserve"> </w:t>
      </w:r>
      <w:r w:rsidRPr="008E3466">
        <w:t xml:space="preserve">03 – 2 iš 6 kartų. </w:t>
      </w:r>
    </w:p>
    <w:p w:rsidR="00BF3FDC" w:rsidRPr="008E3466" w:rsidRDefault="00BF3FDC" w:rsidP="00F66DAF">
      <w:r w:rsidRPr="008E3466">
        <w:t>Siekiant sumažinti pavojų žmonių sveikatai ir aplinkai bei gerinti aplinkos oro kokybę, Kretingos r. sav. tarybos 2011 m. rugpjūčio 25 d. sprendimu Nr. T2-311 patvirtinta Kretingos r. sav. aplinkos oro kokybės valdymo programa ir jos įgyvendinimo priemonių planas (2011–2015 metams). Pagrindinis programos tikslas – numatyti kompleksinius ir koordinuotus veiksmus bei oro kokybės valdymo priemones siekiant užt</w:t>
      </w:r>
      <w:r w:rsidR="007C17C5">
        <w:t xml:space="preserve">ikrinti, kad Kretingos r. sav. </w:t>
      </w:r>
      <w:r w:rsidRPr="008E3466">
        <w:t>aplinkos oro užterštumas neviršytų ribinių ar kit</w:t>
      </w:r>
      <w:r w:rsidR="00774EB5">
        <w:t>ų</w:t>
      </w:r>
      <w:r w:rsidRPr="008E3466">
        <w:t xml:space="preserve"> </w:t>
      </w:r>
      <w:r w:rsidR="00774EB5">
        <w:t>n</w:t>
      </w:r>
      <w:r w:rsidRPr="008E3466">
        <w:t>ormose nurodytų leistinų užterštumo lygių, pavojaus slenksčių, palaikyti ir gerinti aplinkos oro kokybę.</w:t>
      </w:r>
    </w:p>
    <w:p w:rsidR="00BF3FDC" w:rsidRPr="008E3466" w:rsidRDefault="00BF3FDC" w:rsidP="00F66DAF">
      <w:r w:rsidRPr="008E3466">
        <w:rPr>
          <w:b/>
          <w:bCs/>
        </w:rPr>
        <w:t xml:space="preserve">Paviršinio vandens būklė. </w:t>
      </w:r>
      <w:r w:rsidRPr="008E3466">
        <w:t xml:space="preserve">Kretingos r. sav.  paviršiniai vandenys užima apie 2.410 ha arba apie 2,4 proc. visos teritorijos ploto. Vandens telkiniai (Šventosios, Akmenos-Danės ir Minijos upės, </w:t>
      </w:r>
      <w:proofErr w:type="spellStart"/>
      <w:r w:rsidRPr="008E3466">
        <w:t>Lazdininkų</w:t>
      </w:r>
      <w:proofErr w:type="spellEnd"/>
      <w:r w:rsidRPr="008E3466">
        <w:t xml:space="preserve">, </w:t>
      </w:r>
      <w:proofErr w:type="spellStart"/>
      <w:r w:rsidRPr="008E3466">
        <w:t>Tūbausių</w:t>
      </w:r>
      <w:proofErr w:type="spellEnd"/>
      <w:r w:rsidRPr="008E3466">
        <w:t xml:space="preserve"> I, </w:t>
      </w:r>
      <w:proofErr w:type="spellStart"/>
      <w:r w:rsidRPr="008E3466">
        <w:t>Padvarių</w:t>
      </w:r>
      <w:proofErr w:type="spellEnd"/>
      <w:r w:rsidRPr="008E3466">
        <w:t xml:space="preserve"> ir </w:t>
      </w:r>
      <w:proofErr w:type="spellStart"/>
      <w:r w:rsidRPr="008E3466">
        <w:t>Juodupėnų</w:t>
      </w:r>
      <w:proofErr w:type="spellEnd"/>
      <w:r w:rsidRPr="008E3466">
        <w:t xml:space="preserve"> tvenkiniai) daugiausiai naudojami vietos gyventojų ir rajono svečių rekreacijos, poilsio ir turizmo poreikiams tenkinti, todėl svarbu nuolat stebėti šių vandens telkinių būklę. Kretingos r. sav. vandens kokybė </w:t>
      </w:r>
      <w:r w:rsidR="00774EB5" w:rsidRPr="008E3466">
        <w:t xml:space="preserve">reguliariai </w:t>
      </w:r>
      <w:r w:rsidRPr="008E3466">
        <w:t xml:space="preserve">stebima </w:t>
      </w:r>
      <w:r w:rsidRPr="008E3466">
        <w:rPr>
          <w:lang w:eastAsia="lt-LT"/>
        </w:rPr>
        <w:t>12 vandens telkin</w:t>
      </w:r>
      <w:r w:rsidR="00774EB5">
        <w:rPr>
          <w:lang w:eastAsia="lt-LT"/>
        </w:rPr>
        <w:t>ių</w:t>
      </w:r>
      <w:r w:rsidRPr="008E3466">
        <w:rPr>
          <w:lang w:eastAsia="lt-LT"/>
        </w:rPr>
        <w:t>, kuri</w:t>
      </w:r>
      <w:r w:rsidR="00774EB5">
        <w:rPr>
          <w:lang w:eastAsia="lt-LT"/>
        </w:rPr>
        <w:t>e</w:t>
      </w:r>
      <w:r w:rsidRPr="008E3466">
        <w:rPr>
          <w:lang w:eastAsia="lt-LT"/>
        </w:rPr>
        <w:t xml:space="preserve"> maudymosi sezonu </w:t>
      </w:r>
      <w:r w:rsidR="00774EB5">
        <w:rPr>
          <w:lang w:eastAsia="lt-LT"/>
        </w:rPr>
        <w:t>sulaukia daugiausiai žmonių</w:t>
      </w:r>
      <w:r w:rsidRPr="008E3466">
        <w:rPr>
          <w:lang w:eastAsia="lt-LT"/>
        </w:rPr>
        <w:t>.</w:t>
      </w:r>
      <w:r w:rsidRPr="008E3466">
        <w:t xml:space="preserve"> Iš jų 4-iuose vandens telkiniuose, kuriuose maudymosi sezonu didžiausios žmonių apkrovos metu viršija 100 žmonių</w:t>
      </w:r>
      <w:r w:rsidR="00774EB5">
        <w:t>:</w:t>
      </w:r>
      <w:r w:rsidRPr="008E3466">
        <w:t xml:space="preserve"> Kretingos II–</w:t>
      </w:r>
      <w:proofErr w:type="spellStart"/>
      <w:r w:rsidRPr="008E3466">
        <w:t>ajame</w:t>
      </w:r>
      <w:proofErr w:type="spellEnd"/>
      <w:r w:rsidRPr="008E3466">
        <w:t xml:space="preserve"> ir </w:t>
      </w:r>
      <w:proofErr w:type="spellStart"/>
      <w:r w:rsidRPr="008E3466">
        <w:t>Lazdininkų</w:t>
      </w:r>
      <w:proofErr w:type="spellEnd"/>
      <w:r w:rsidRPr="008E3466">
        <w:t xml:space="preserve"> tvenkiniuose, </w:t>
      </w:r>
      <w:proofErr w:type="spellStart"/>
      <w:r w:rsidRPr="008E3466">
        <w:t>Kašučių</w:t>
      </w:r>
      <w:proofErr w:type="spellEnd"/>
      <w:r w:rsidRPr="008E3466">
        <w:t xml:space="preserve"> ežere bei Salanto upėje (prie užtvankos). Remiantis Sveikatos mokymo ir prevencijos centro pateikiama informacija, 2012 m. maudymosi sezono metu tik Kretingos II-</w:t>
      </w:r>
      <w:proofErr w:type="spellStart"/>
      <w:r w:rsidRPr="008E3466">
        <w:t>ajame</w:t>
      </w:r>
      <w:proofErr w:type="spellEnd"/>
      <w:r w:rsidRPr="008E3466">
        <w:t xml:space="preserve"> tvenkinyje buvo užfiksuota Lietuvos higienos normos HN 92:2007 reikalavimams neatitinkanti vandens kokybė (2 kartus ir atliktų 4 tyrimų), o kituose vandens telkiniuose minėtus reikalavimus </w:t>
      </w:r>
      <w:r w:rsidR="002617B8">
        <w:t xml:space="preserve">vandens kokybė </w:t>
      </w:r>
      <w:r w:rsidRPr="008E3466">
        <w:t>atitiko (tyrimai vykdyti birželio-rugpjūčio mėnesiais kas dvi savaites).</w:t>
      </w:r>
    </w:p>
    <w:p w:rsidR="00BF3FDC" w:rsidRPr="008E3466" w:rsidRDefault="00BF3FDC" w:rsidP="00F66DAF">
      <w:r w:rsidRPr="008E3466">
        <w:t xml:space="preserve">Kitus didžiausius vandens telkinius (Šventosios, Akmenos-Danės ir Minijos upės, </w:t>
      </w:r>
      <w:proofErr w:type="spellStart"/>
      <w:r w:rsidRPr="008E3466">
        <w:t>Lazdininkų</w:t>
      </w:r>
      <w:proofErr w:type="spellEnd"/>
      <w:r w:rsidRPr="008E3466">
        <w:t xml:space="preserve">, </w:t>
      </w:r>
      <w:proofErr w:type="spellStart"/>
      <w:r w:rsidRPr="008E3466">
        <w:t>Tūbausių</w:t>
      </w:r>
      <w:proofErr w:type="spellEnd"/>
      <w:r w:rsidRPr="008E3466">
        <w:t xml:space="preserve"> I, </w:t>
      </w:r>
      <w:proofErr w:type="spellStart"/>
      <w:r w:rsidRPr="008E3466">
        <w:t>Padvarių</w:t>
      </w:r>
      <w:proofErr w:type="spellEnd"/>
      <w:r w:rsidRPr="008E3466">
        <w:t xml:space="preserve"> ir </w:t>
      </w:r>
      <w:proofErr w:type="spellStart"/>
      <w:r w:rsidRPr="008E3466">
        <w:t>Juodupėnų</w:t>
      </w:r>
      <w:proofErr w:type="spellEnd"/>
      <w:r w:rsidRPr="008E3466">
        <w:t xml:space="preserve"> tvenkiniai) pagal įvairius parametrus vertina Aplinkos apsaugos agentūra. Remiantis Aplinkos apsaugos agentūros duomenimis, šiuo metu gera bendra </w:t>
      </w:r>
      <w:r w:rsidR="002617B8">
        <w:t xml:space="preserve">vandens </w:t>
      </w:r>
      <w:r w:rsidRPr="008E3466">
        <w:t xml:space="preserve">būklė nepasiekta Šventosios (žemiau Lenkimų gyvenvietės), </w:t>
      </w:r>
      <w:proofErr w:type="spellStart"/>
      <w:r w:rsidRPr="008E3466">
        <w:t>Tenžės</w:t>
      </w:r>
      <w:proofErr w:type="spellEnd"/>
      <w:r w:rsidRPr="008E3466">
        <w:t xml:space="preserve">, </w:t>
      </w:r>
      <w:proofErr w:type="spellStart"/>
      <w:r w:rsidRPr="008E3466">
        <w:t>Alanto</w:t>
      </w:r>
      <w:proofErr w:type="spellEnd"/>
      <w:r w:rsidRPr="008E3466">
        <w:t xml:space="preserve"> upėse ir </w:t>
      </w:r>
      <w:proofErr w:type="spellStart"/>
      <w:r w:rsidRPr="008E3466">
        <w:t>Tūbausių</w:t>
      </w:r>
      <w:proofErr w:type="spellEnd"/>
      <w:r w:rsidRPr="008E3466">
        <w:t xml:space="preserve"> I-</w:t>
      </w:r>
      <w:proofErr w:type="spellStart"/>
      <w:r w:rsidRPr="008E3466">
        <w:t>ajame</w:t>
      </w:r>
      <w:proofErr w:type="spellEnd"/>
      <w:r w:rsidRPr="008E3466">
        <w:t xml:space="preserve"> tvenkinyje. Nepasiekta gera cheminė būklė fiksuojama tik Šventosios upėje žemiau Lenkimų gyvenvietės. Ekologiniu požiūriu beveik visi Kretingos r. sav. paviršiniai vandenys yra geros ekologinės būklės arba gero ekologinio potencialo. Šiuo metu tik </w:t>
      </w:r>
      <w:proofErr w:type="spellStart"/>
      <w:r w:rsidRPr="008E3466">
        <w:t>Tenžės</w:t>
      </w:r>
      <w:proofErr w:type="spellEnd"/>
      <w:r w:rsidRPr="008E3466">
        <w:t xml:space="preserve"> upės ekologinė būklė yra vidutiniška, o </w:t>
      </w:r>
      <w:proofErr w:type="spellStart"/>
      <w:r w:rsidRPr="008E3466">
        <w:t>Tūbausių</w:t>
      </w:r>
      <w:proofErr w:type="spellEnd"/>
      <w:r w:rsidRPr="008E3466">
        <w:t xml:space="preserve"> I-</w:t>
      </w:r>
      <w:proofErr w:type="spellStart"/>
      <w:r w:rsidRPr="008E3466">
        <w:t>asis</w:t>
      </w:r>
      <w:proofErr w:type="spellEnd"/>
      <w:r w:rsidRPr="008E3466">
        <w:t xml:space="preserve"> tvenkinys yra blogo ekologinio potencialo.</w:t>
      </w:r>
    </w:p>
    <w:p w:rsidR="00BF3FDC" w:rsidRPr="008E3466" w:rsidRDefault="00BF3FDC" w:rsidP="00F66DAF">
      <w:r w:rsidRPr="008E3466">
        <w:t>Į paviršinius vandenis yra išleidžiamos valytos nuotekos. Šiuo metu Kretingos r. sav. ribose, Aplinkos apsaugos agentūros pateik</w:t>
      </w:r>
      <w:r w:rsidR="005F5ACA">
        <w:t>tais</w:t>
      </w:r>
      <w:r w:rsidRPr="008E3466">
        <w:t xml:space="preserve"> duomeni</w:t>
      </w:r>
      <w:r w:rsidR="005F5ACA">
        <w:t>mis</w:t>
      </w:r>
      <w:r w:rsidRPr="008E3466">
        <w:t xml:space="preserve">, iš viso yra registruota 17 vandens </w:t>
      </w:r>
      <w:proofErr w:type="spellStart"/>
      <w:r w:rsidRPr="008E3466">
        <w:t>išleistuvų</w:t>
      </w:r>
      <w:proofErr w:type="spellEnd"/>
      <w:r w:rsidRPr="008E3466">
        <w:t>. Siekiant palaikyti ger</w:t>
      </w:r>
      <w:r w:rsidR="005F5ACA">
        <w:t>ą</w:t>
      </w:r>
      <w:r w:rsidRPr="008E3466">
        <w:t xml:space="preserve"> paviršinių vandenų vandens kokybę svarbu nuolat stebėti išleidžiamų valytų nuotekų kokybę ir gerinti nuotekų valymų įrenginių būklę bei valymo galimybes.</w:t>
      </w:r>
    </w:p>
    <w:p w:rsidR="00BF3FDC" w:rsidRPr="008E3466" w:rsidRDefault="00BF3FDC" w:rsidP="00F66DAF">
      <w:r w:rsidRPr="008E3466">
        <w:t>Įgyvendinant Pietų Baltijos bendradarbiavimo per sieną 2007–2013 programą</w:t>
      </w:r>
      <w:r w:rsidR="005F5ACA">
        <w:t>,</w:t>
      </w:r>
      <w:r w:rsidRPr="008E3466">
        <w:t xml:space="preserve"> nuo 2009 m. rugsėjo mėnesio pradėtas vykdyti projektas </w:t>
      </w:r>
      <w:r w:rsidRPr="008E3466">
        <w:rPr>
          <w:rStyle w:val="Grietas"/>
        </w:rPr>
        <w:t xml:space="preserve">„Šiuolaikinis vandens valdymas“ (sutrumpintai – MOMENT). </w:t>
      </w:r>
      <w:r w:rsidRPr="008E3466">
        <w:rPr>
          <w:rStyle w:val="Grietas"/>
          <w:b w:val="0"/>
          <w:bCs w:val="0"/>
        </w:rPr>
        <w:t>J</w:t>
      </w:r>
      <w:r w:rsidRPr="008E3466">
        <w:t>uo siekiama pagerinti vandens išteklių valdymą vietiniame ir regioniniame lygiuose</w:t>
      </w:r>
      <w:r w:rsidR="005F5ACA">
        <w:t>,</w:t>
      </w:r>
      <w:r w:rsidRPr="008E3466">
        <w:t xml:space="preserve"> į šią veiklą įtraukiant visų suinteresuotų grupių atstovus bei visuomenę. Projekte numatyta siekti dviejų pagrindinių tikslų, aktualių visam pietų Baltijos regionui:</w:t>
      </w:r>
    </w:p>
    <w:p w:rsidR="00BF3FDC" w:rsidRPr="008E3466" w:rsidRDefault="00BF3FDC" w:rsidP="00F66DAF">
      <w:pPr>
        <w:numPr>
          <w:ilvl w:val="0"/>
          <w:numId w:val="20"/>
        </w:numPr>
        <w:tabs>
          <w:tab w:val="clear" w:pos="720"/>
          <w:tab w:val="num" w:pos="1418"/>
        </w:tabs>
        <w:ind w:left="0" w:firstLine="1134"/>
        <w:jc w:val="left"/>
        <w:rPr>
          <w:lang w:eastAsia="lt-LT"/>
        </w:rPr>
      </w:pPr>
      <w:r w:rsidRPr="008E3466">
        <w:rPr>
          <w:lang w:eastAsia="lt-LT"/>
        </w:rPr>
        <w:t>šiuolaikinių metodų kūrimas upių baseinų valdymui</w:t>
      </w:r>
      <w:r w:rsidR="005F5ACA">
        <w:rPr>
          <w:lang w:eastAsia="lt-LT"/>
        </w:rPr>
        <w:t>;</w:t>
      </w:r>
    </w:p>
    <w:p w:rsidR="00BF3FDC" w:rsidRPr="008E3466" w:rsidRDefault="00BF3FDC" w:rsidP="00F66DAF">
      <w:pPr>
        <w:numPr>
          <w:ilvl w:val="0"/>
          <w:numId w:val="20"/>
        </w:numPr>
        <w:tabs>
          <w:tab w:val="clear" w:pos="720"/>
          <w:tab w:val="num" w:pos="1418"/>
        </w:tabs>
        <w:ind w:left="0" w:firstLine="1134"/>
        <w:jc w:val="left"/>
        <w:rPr>
          <w:lang w:eastAsia="lt-LT"/>
        </w:rPr>
      </w:pPr>
      <w:r w:rsidRPr="008E3466">
        <w:rPr>
          <w:lang w:eastAsia="lt-LT"/>
        </w:rPr>
        <w:t>paviršinių ir priekrantės vandenų taršos sumažinimas pietų Baltijos regione.</w:t>
      </w:r>
    </w:p>
    <w:p w:rsidR="00BF3FDC" w:rsidRPr="008E3466" w:rsidRDefault="00BF3FDC" w:rsidP="00F66DAF">
      <w:r w:rsidRPr="008E3466">
        <w:t>Projekte dalyvauja 3 šalys</w:t>
      </w:r>
      <w:r w:rsidR="005F5ACA">
        <w:t>:</w:t>
      </w:r>
      <w:r w:rsidRPr="008E3466">
        <w:t xml:space="preserve"> Lietuva, Lenkija ir Švedija. Projekto metu </w:t>
      </w:r>
      <w:r w:rsidR="005F5ACA" w:rsidRPr="008E3466">
        <w:t xml:space="preserve">minėtose šalyse </w:t>
      </w:r>
      <w:r w:rsidRPr="008E3466">
        <w:t xml:space="preserve">bus įgyvendinti 6 </w:t>
      </w:r>
      <w:proofErr w:type="spellStart"/>
      <w:r w:rsidRPr="008E3466">
        <w:t>vandentvarkos</w:t>
      </w:r>
      <w:proofErr w:type="spellEnd"/>
      <w:r w:rsidRPr="008E3466">
        <w:t xml:space="preserve"> projektai. Lietuvoje bus siekiama pagerinti Akmenos-Danės ir </w:t>
      </w:r>
      <w:proofErr w:type="spellStart"/>
      <w:r w:rsidRPr="008E3466">
        <w:t>Pastauninko</w:t>
      </w:r>
      <w:proofErr w:type="spellEnd"/>
      <w:r w:rsidRPr="008E3466">
        <w:t xml:space="preserve"> upių vandens kokybę Kretingos r. sav. Įgyvendinant projektą</w:t>
      </w:r>
      <w:r w:rsidR="005F5ACA">
        <w:t>,</w:t>
      </w:r>
      <w:r w:rsidRPr="008E3466">
        <w:t xml:space="preserve"> Lietuvoje bus įrengti 2 valomieji tvenkiniai (1 Akmenos-Danės upėje ir 1 </w:t>
      </w:r>
      <w:proofErr w:type="spellStart"/>
      <w:r w:rsidRPr="008E3466">
        <w:t>Pastauninko</w:t>
      </w:r>
      <w:proofErr w:type="spellEnd"/>
      <w:r w:rsidRPr="008E3466">
        <w:t xml:space="preserve"> upėje) Kretingos mieste, kurių numatyta paskirtis – švarinti upių nešamą vandenį. Tvenkiniais taip pat bus valomos Kretingos mieste surinktos lietaus nuotekos.</w:t>
      </w:r>
    </w:p>
    <w:p w:rsidR="00BF3FDC" w:rsidRPr="008E3466" w:rsidRDefault="00BF3FDC" w:rsidP="00F66DAF">
      <w:r w:rsidRPr="008E3466">
        <w:rPr>
          <w:b/>
          <w:bCs/>
        </w:rPr>
        <w:t xml:space="preserve">Atliekų tvarkymas. </w:t>
      </w:r>
      <w:r w:rsidRPr="008E3466">
        <w:t xml:space="preserve">Komunalinių atliekų, susidarančių buityje ir gamyboje, tvarkymo paslaugas teritorijoje teikia savivaldybės įmonė „Kretingos komunalininkas“. Kretingos r. sav. veikianti atliekų </w:t>
      </w:r>
      <w:r w:rsidRPr="008E3466">
        <w:lastRenderedPageBreak/>
        <w:t xml:space="preserve">sistema yra sudėtinė viso Klaipėdos regiono atliekų sistemos dalis. Įgyvendinant ES struktūrinių fondų lėšomis remiamą projektą „Klaipėdos regiono senų sąvartynų uždarymas, didelių gabaritų atliekų surinkimo aikštelių surinkimo bei kompostavimo aikštelių įrengimas“, Kretingos r. sav. buvo uždarytas </w:t>
      </w:r>
      <w:proofErr w:type="spellStart"/>
      <w:r w:rsidRPr="008E3466">
        <w:t>Ankštakių</w:t>
      </w:r>
      <w:proofErr w:type="spellEnd"/>
      <w:r w:rsidRPr="008E3466">
        <w:t xml:space="preserve"> kaime naudotas sąvartynas. 2012 m. jis buvo galutinai uždarytas, sutvarkyta aplinka ir atliekamas aplinkos monitoringas, kurio metu stebima galima aplinkos tarša aplink buvusį sąvartyną. Kretingos r. sav. susikaupusios komunalinės atliekos šalinamos naujai įrengtame Klaipėdos regiono nepavojingų atliekų sąvartyne </w:t>
      </w:r>
      <w:proofErr w:type="spellStart"/>
      <w:r w:rsidRPr="008E3466">
        <w:t>Dumpių</w:t>
      </w:r>
      <w:proofErr w:type="spellEnd"/>
      <w:r w:rsidRPr="008E3466">
        <w:t xml:space="preserve"> kaime, Klaipėdos regione.</w:t>
      </w:r>
    </w:p>
    <w:p w:rsidR="00BF3FDC" w:rsidRPr="008E3466" w:rsidRDefault="00BF3FDC" w:rsidP="00F66DAF">
      <w:r w:rsidRPr="008E3466">
        <w:t>Reikia pažymėti, kad buityje susidarančių komunalinių atliekų tvarkymo paslaugų prieinamumas Kretingos r. sav. 2012 m. siekė Lietuvos Respublikos Strateginiame atliekų tvarkymo plane numatytą efektyvumo kriterijų – atliekų tvarkymo paslauga turi būti prieinama ne mažiau kaip 95 proc. teritorijos gyventojų. 2011–2012 m. atliekų tvarkymo paslaugų prieinamumas Kretingos r. sav. buvo užtikrintas 99 proc. gyventojų.</w:t>
      </w:r>
    </w:p>
    <w:p w:rsidR="00BF3FDC" w:rsidRPr="008E3466" w:rsidRDefault="00BF3FDC" w:rsidP="00F66DAF">
      <w:pPr>
        <w:spacing w:before="240"/>
      </w:pPr>
      <w:r w:rsidRPr="008E3466">
        <w:t>2009–2012 m. surinktų atliekų kiekis Kretingos r. sav. išaugo 70,9 proc.: nuo 10.975 t 2009–2010 m. iki 18.754 t 2011–2012 m. Daugiausiai atliekų surenkama konteineriuose – apie 93-95 proc., o apvažiavimo būdu – apie 5-7 proc. Kadangi Kretingos r. sav. dar nėra įrengtų didelių gabaritų atliekų surinkimo aikštelių (jų įrengimą Klaipėdos regiono atliekų centras planuoja baigti 2013 m. vasarą. Kretingos r. sav. bus įrengtos 2 tokios aikštelės</w:t>
      </w:r>
      <w:r w:rsidR="00144354">
        <w:t>:</w:t>
      </w:r>
      <w:r w:rsidRPr="008E3466">
        <w:t xml:space="preserve"> </w:t>
      </w:r>
      <w:proofErr w:type="spellStart"/>
      <w:r w:rsidRPr="008E3466">
        <w:t>Joskaudų</w:t>
      </w:r>
      <w:proofErr w:type="spellEnd"/>
      <w:r w:rsidRPr="008E3466">
        <w:t xml:space="preserve"> ir </w:t>
      </w:r>
      <w:proofErr w:type="spellStart"/>
      <w:r w:rsidRPr="008E3466">
        <w:t>Ankštakių</w:t>
      </w:r>
      <w:proofErr w:type="spellEnd"/>
      <w:r w:rsidRPr="008E3466">
        <w:t xml:space="preserve"> kaimuose), todėl minėtose aikštelėse jokių atliekų nebuvo surinkta. </w:t>
      </w:r>
    </w:p>
    <w:p w:rsidR="00BF3FDC" w:rsidRPr="008E3466" w:rsidRDefault="00BF3FDC" w:rsidP="00F66DAF">
      <w:pPr>
        <w:spacing w:before="240"/>
      </w:pPr>
      <w:r w:rsidRPr="008E3466">
        <w:rPr>
          <w:lang w:eastAsia="lt-LT"/>
        </w:rPr>
        <w:t>2012 m. buvo sudarytos 2 sutartys su UAB „Žalvaris“ ir su UAB „ Virginijus ir Ko“, kurių pagrindu užtikrinamos atliekų surinkimo paslaugos.</w:t>
      </w:r>
    </w:p>
    <w:p w:rsidR="00BF3FDC" w:rsidRPr="008E3466" w:rsidRDefault="008C67AC" w:rsidP="00F66DAF">
      <w:pPr>
        <w:keepNext/>
        <w:spacing w:before="0" w:after="0"/>
        <w:ind w:firstLine="0"/>
      </w:pPr>
      <w:r>
        <w:rPr>
          <w:noProof/>
          <w:lang w:eastAsia="lt-LT"/>
        </w:rPr>
        <w:drawing>
          <wp:inline distT="0" distB="0" distL="0" distR="0" wp14:anchorId="29856A1A" wp14:editId="7E442A94">
            <wp:extent cx="6124575" cy="2228850"/>
            <wp:effectExtent l="0" t="0" r="9525"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4575" cy="2228850"/>
                    </a:xfrm>
                    <a:prstGeom prst="rect">
                      <a:avLst/>
                    </a:prstGeom>
                    <a:noFill/>
                    <a:ln>
                      <a:noFill/>
                    </a:ln>
                  </pic:spPr>
                </pic:pic>
              </a:graphicData>
            </a:graphic>
          </wp:inline>
        </w:drawing>
      </w:r>
    </w:p>
    <w:p w:rsidR="00BF3FDC" w:rsidRPr="008E3466" w:rsidRDefault="00BF3FDC" w:rsidP="00F66DAF">
      <w:pPr>
        <w:keepNext/>
        <w:spacing w:after="240"/>
        <w:ind w:firstLine="0"/>
        <w:jc w:val="center"/>
        <w:rPr>
          <w:b/>
          <w:bCs/>
        </w:rPr>
      </w:pPr>
      <w:r w:rsidRPr="008E3466">
        <w:rPr>
          <w:b/>
          <w:bCs/>
        </w:rPr>
        <w:t>2.5.3.3 pav. Surinktų komunalinių atliekų kiekis Kretingos r. sav.  2009–2012 m., t</w:t>
      </w:r>
    </w:p>
    <w:p w:rsidR="00BF3FDC" w:rsidRPr="008E3466" w:rsidRDefault="00BF3FDC" w:rsidP="00F66DAF">
      <w:pPr>
        <w:keepNext/>
        <w:spacing w:after="240"/>
        <w:ind w:firstLine="0"/>
        <w:jc w:val="center"/>
        <w:rPr>
          <w:i/>
          <w:iCs/>
          <w:sz w:val="20"/>
          <w:szCs w:val="20"/>
        </w:rPr>
      </w:pPr>
      <w:r w:rsidRPr="008E3466">
        <w:rPr>
          <w:i/>
          <w:iCs/>
          <w:sz w:val="20"/>
          <w:szCs w:val="20"/>
        </w:rPr>
        <w:t xml:space="preserve">Šaltinis: LR Aplinkos apsaugos ministerija, </w:t>
      </w:r>
      <w:hyperlink r:id="rId57" w:history="1">
        <w:r w:rsidRPr="008E3466">
          <w:rPr>
            <w:rStyle w:val="Hipersaitas"/>
            <w:i/>
            <w:iCs/>
            <w:sz w:val="20"/>
            <w:szCs w:val="20"/>
          </w:rPr>
          <w:t>www.am.lt</w:t>
        </w:r>
      </w:hyperlink>
      <w:r w:rsidRPr="008E3466">
        <w:rPr>
          <w:i/>
          <w:iCs/>
          <w:sz w:val="20"/>
          <w:szCs w:val="20"/>
        </w:rPr>
        <w:t xml:space="preserve"> </w:t>
      </w:r>
    </w:p>
    <w:p w:rsidR="00BF3FDC" w:rsidRPr="008E3466" w:rsidRDefault="00BF3FDC" w:rsidP="00F66DAF">
      <w:r w:rsidRPr="00144354">
        <w:t>2009–2011 m.</w:t>
      </w:r>
      <w:r w:rsidRPr="008E3466">
        <w:t xml:space="preserve"> Kretingos r. sav. surinktų antrinių žaliavų kiekis išaugo apie 52,6 proc., nors reikia pažymėti, kad surinktų antrinių atliekų kiekiai Kretingos r. sav. minėtu laikotarpiu sudarė tik apie 0,5-0,7 proc. visų susidariusių komunalinių atliekų. 2.5.3.4 pav. pateikiami surinktų antrinių žaliavų kiekiai Kretingos r. sav.</w:t>
      </w:r>
    </w:p>
    <w:p w:rsidR="00BF3FDC" w:rsidRPr="008E3466" w:rsidRDefault="008C67AC" w:rsidP="00F66DAF">
      <w:pPr>
        <w:ind w:firstLine="0"/>
        <w:jc w:val="center"/>
      </w:pPr>
      <w:r>
        <w:rPr>
          <w:noProof/>
          <w:lang w:eastAsia="lt-LT"/>
        </w:rPr>
        <w:lastRenderedPageBreak/>
        <w:drawing>
          <wp:inline distT="0" distB="0" distL="0" distR="0" wp14:anchorId="18226661" wp14:editId="7ABE5F64">
            <wp:extent cx="6000750" cy="2743200"/>
            <wp:effectExtent l="0" t="0" r="0" b="0"/>
            <wp:docPr id="37"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0750" cy="2743200"/>
                    </a:xfrm>
                    <a:prstGeom prst="rect">
                      <a:avLst/>
                    </a:prstGeom>
                    <a:noFill/>
                    <a:ln>
                      <a:noFill/>
                    </a:ln>
                  </pic:spPr>
                </pic:pic>
              </a:graphicData>
            </a:graphic>
          </wp:inline>
        </w:drawing>
      </w:r>
    </w:p>
    <w:p w:rsidR="00BF3FDC" w:rsidRPr="008E3466" w:rsidRDefault="00BF3FDC" w:rsidP="00F66DAF">
      <w:pPr>
        <w:ind w:firstLine="0"/>
        <w:jc w:val="center"/>
        <w:rPr>
          <w:i/>
          <w:iCs/>
          <w:sz w:val="20"/>
          <w:szCs w:val="20"/>
        </w:rPr>
      </w:pPr>
      <w:r w:rsidRPr="008E3466">
        <w:rPr>
          <w:b/>
          <w:bCs/>
        </w:rPr>
        <w:t>2.5.3.4 pav. Surinktų antrinių žaliavų kiekiai Kretingos r. sav.  2009–2011 m., t</w:t>
      </w:r>
      <w:r w:rsidRPr="008E3466">
        <w:rPr>
          <w:i/>
          <w:iCs/>
          <w:color w:val="FF0000"/>
          <w:sz w:val="20"/>
          <w:szCs w:val="20"/>
        </w:rPr>
        <w:t xml:space="preserve"> </w:t>
      </w:r>
    </w:p>
    <w:p w:rsidR="00BF3FDC" w:rsidRPr="008E3466" w:rsidRDefault="00BF3FDC" w:rsidP="00F66DAF">
      <w:pPr>
        <w:spacing w:after="240"/>
        <w:ind w:firstLine="0"/>
        <w:jc w:val="center"/>
        <w:rPr>
          <w:i/>
          <w:iCs/>
          <w:sz w:val="20"/>
          <w:szCs w:val="20"/>
        </w:rPr>
      </w:pPr>
      <w:r w:rsidRPr="008E3466">
        <w:rPr>
          <w:i/>
          <w:iCs/>
          <w:sz w:val="20"/>
          <w:szCs w:val="20"/>
        </w:rPr>
        <w:t xml:space="preserve">Šaltinis: SĮ „Kretingos komunalininkas“, </w:t>
      </w:r>
      <w:hyperlink r:id="rId59" w:history="1">
        <w:r w:rsidRPr="008E3466">
          <w:rPr>
            <w:rStyle w:val="Hipersaitas"/>
            <w:i/>
            <w:iCs/>
            <w:color w:val="auto"/>
            <w:sz w:val="20"/>
            <w:szCs w:val="20"/>
          </w:rPr>
          <w:t>www.kretkom.lt</w:t>
        </w:r>
      </w:hyperlink>
    </w:p>
    <w:p w:rsidR="00BF3FDC" w:rsidRPr="008E3466" w:rsidRDefault="00BF3FDC" w:rsidP="005D7515">
      <w:pPr>
        <w:spacing w:after="240"/>
      </w:pPr>
      <w:r w:rsidRPr="008E3466">
        <w:t xml:space="preserve">SĮ „Kretingos komunalininkas“ gautos pajamos už parduotas antrines žaliavas išaugo apie 2,4 karto. Tuo pačiu laikotarpiu </w:t>
      </w:r>
      <w:r w:rsidR="005D7515" w:rsidRPr="008E3466">
        <w:t xml:space="preserve">apie 7 proc. </w:t>
      </w:r>
      <w:r w:rsidRPr="008E3466">
        <w:t>sumažėjo vienai antrinių žaliavų aikštelių kiekiui tenkantis gyventojų skaičius</w:t>
      </w:r>
      <w:r w:rsidR="005D7515">
        <w:t>.</w:t>
      </w:r>
      <w:r w:rsidRPr="008E3466">
        <w:t xml:space="preserve"> Tiesa, Kretingos r. sav., remiantis LR Aplinkos ministerijos duomenimis, vis dar trūksta 68 antrinių žaliavų aikštelių</w:t>
      </w:r>
      <w:r w:rsidR="005D7515">
        <w:t>:</w:t>
      </w:r>
      <w:r w:rsidRPr="008E3466">
        <w:t xml:space="preserve"> 38 garažų bendrijose, 19 gyvenamosiose teritorijose ir 11 sodų bendrijose. Palyginimui</w:t>
      </w:r>
      <w:r w:rsidR="005D7515">
        <w:t>,</w:t>
      </w:r>
      <w:r w:rsidRPr="008E3466">
        <w:t xml:space="preserve"> Lietuvoje 1 antrinių žaliavų aikštelei 2011–2012 m., remiantis LR Aplinkos ministerijos duomenimis, teko 388 gyventojai, Klaipėdos r. sav. – 434, Šilutės r. sav. – 553, Jonavos r. sav. – 747, Plungės r. sav. – 447. Remiantis 2.5.3.2 pav. galima pastebėti, kad Kretingos r. sav. plečiant antrinių žaliavų surinkimo sistem</w:t>
      </w:r>
      <w:r w:rsidR="005D7515">
        <w:t>ą,</w:t>
      </w:r>
      <w:r w:rsidRPr="008E3466">
        <w:t xml:space="preserve"> didėja iš jos gaunama nauda</w:t>
      </w:r>
      <w:r w:rsidR="005D7515">
        <w:t xml:space="preserve"> – </w:t>
      </w:r>
      <w:r w:rsidRPr="008E3466">
        <w:t>auga surenkamų antrinių atliekų kiekis ir už jas gaunamos pajamos. Atsižvelgiant į tai, galima daryti prielaidą, kad jeigu visi Kretingos r. sav. gyventojai rūšiuotų atliekas, būtų sudarytos sąlygos sumažinti atliekų tvarkymo tarifus.</w:t>
      </w:r>
    </w:p>
    <w:p w:rsidR="00BF3FDC" w:rsidRPr="008E3466" w:rsidRDefault="008C67AC" w:rsidP="00F66DAF">
      <w:pPr>
        <w:keepNext/>
        <w:spacing w:before="0" w:after="0"/>
        <w:ind w:firstLine="0"/>
        <w:jc w:val="center"/>
      </w:pPr>
      <w:r>
        <w:rPr>
          <w:noProof/>
          <w:lang w:eastAsia="lt-LT"/>
        </w:rPr>
        <w:drawing>
          <wp:inline distT="0" distB="0" distL="0" distR="0" wp14:anchorId="745E7C75" wp14:editId="67D97B61">
            <wp:extent cx="6038850" cy="2686050"/>
            <wp:effectExtent l="0" t="0" r="0" b="0"/>
            <wp:docPr id="38"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8850" cy="2686050"/>
                    </a:xfrm>
                    <a:prstGeom prst="rect">
                      <a:avLst/>
                    </a:prstGeom>
                    <a:noFill/>
                    <a:ln>
                      <a:noFill/>
                    </a:ln>
                  </pic:spPr>
                </pic:pic>
              </a:graphicData>
            </a:graphic>
          </wp:inline>
        </w:drawing>
      </w:r>
    </w:p>
    <w:p w:rsidR="00BF3FDC" w:rsidRPr="008E3466" w:rsidRDefault="00BF3FDC" w:rsidP="00F66DAF">
      <w:pPr>
        <w:keepNext/>
        <w:spacing w:after="240"/>
        <w:ind w:firstLine="0"/>
        <w:jc w:val="center"/>
        <w:rPr>
          <w:i/>
          <w:iCs/>
          <w:sz w:val="22"/>
          <w:szCs w:val="22"/>
        </w:rPr>
      </w:pPr>
      <w:r w:rsidRPr="008E3466">
        <w:rPr>
          <w:b/>
          <w:bCs/>
        </w:rPr>
        <w:t>2.5.3.5 pav. Surinktų antrinių žaliavų kiekis Kretingos r. sav.  2009–2012 m., t</w:t>
      </w:r>
    </w:p>
    <w:p w:rsidR="00BF3FDC" w:rsidRPr="008E3466" w:rsidRDefault="00BF3FDC" w:rsidP="00F66DAF">
      <w:pPr>
        <w:keepNext/>
        <w:spacing w:after="240"/>
        <w:ind w:firstLine="0"/>
        <w:jc w:val="center"/>
        <w:rPr>
          <w:i/>
          <w:iCs/>
          <w:sz w:val="20"/>
          <w:szCs w:val="20"/>
        </w:rPr>
      </w:pPr>
      <w:r w:rsidRPr="008E3466">
        <w:rPr>
          <w:i/>
          <w:iCs/>
          <w:sz w:val="20"/>
          <w:szCs w:val="20"/>
        </w:rPr>
        <w:t xml:space="preserve">Šaltinis: LR Aplinkos apsaugos ministerija, </w:t>
      </w:r>
      <w:hyperlink r:id="rId61" w:history="1">
        <w:r w:rsidRPr="008E3466">
          <w:rPr>
            <w:rStyle w:val="Hipersaitas"/>
            <w:i/>
            <w:iCs/>
            <w:sz w:val="20"/>
            <w:szCs w:val="20"/>
          </w:rPr>
          <w:t>www.am.lt</w:t>
        </w:r>
      </w:hyperlink>
      <w:r w:rsidRPr="008E3466">
        <w:rPr>
          <w:i/>
          <w:iCs/>
          <w:sz w:val="20"/>
          <w:szCs w:val="20"/>
        </w:rPr>
        <w:t>, SĮ „Kretingos komunalininkas“</w:t>
      </w:r>
    </w:p>
    <w:p w:rsidR="00BF3FDC" w:rsidRPr="008E3466" w:rsidRDefault="00BF3FDC" w:rsidP="005D7515">
      <w:pPr>
        <w:spacing w:before="0" w:after="0"/>
      </w:pPr>
      <w:r w:rsidRPr="008E3466">
        <w:t xml:space="preserve">2009–2012 m. Kretingos r. sav. sumažėjo komunalinių atliekų, kurių turėtojo nustatyti </w:t>
      </w:r>
      <w:r w:rsidR="005D7515">
        <w:t xml:space="preserve">yra </w:t>
      </w:r>
      <w:r w:rsidRPr="008E3466">
        <w:t xml:space="preserve">neįmanoma (bešeimininkės atliekos), sutvarkytas kiekis </w:t>
      </w:r>
      <w:r w:rsidR="005D7515">
        <w:t xml:space="preserve">– </w:t>
      </w:r>
      <w:r w:rsidRPr="008E3466">
        <w:t xml:space="preserve">apie 49 proc. iki 50 t 2011–2012 m. Kretingos </w:t>
      </w:r>
      <w:r w:rsidRPr="008E3466">
        <w:lastRenderedPageBreak/>
        <w:t>r. sav. vienos tonos bešeimininkių atliekų tvarkymui išlaidos išaugo nuo 152 Lt/</w:t>
      </w:r>
      <w:r w:rsidR="005D7515">
        <w:t xml:space="preserve"> </w:t>
      </w:r>
      <w:r w:rsidRPr="008E3466">
        <w:t>t 2009–2010 m. iki 500 Lt/</w:t>
      </w:r>
      <w:r w:rsidR="005D7515">
        <w:t xml:space="preserve"> </w:t>
      </w:r>
      <w:r w:rsidRPr="008E3466">
        <w:t>t 2011–2012 m. Palyginimui</w:t>
      </w:r>
      <w:r w:rsidR="005D7515">
        <w:t>,</w:t>
      </w:r>
      <w:r w:rsidRPr="008E3466">
        <w:t xml:space="preserve"> Lietuvos vidurkis 2011–2012 m. siekė apie 207 Lt/</w:t>
      </w:r>
      <w:r w:rsidR="005D7515">
        <w:t xml:space="preserve"> </w:t>
      </w:r>
      <w:r w:rsidRPr="008E3466">
        <w:t>t, Klaipėdos r. sav. – apie 146 Lt/</w:t>
      </w:r>
      <w:r w:rsidR="005D7515">
        <w:t xml:space="preserve"> </w:t>
      </w:r>
      <w:r w:rsidRPr="008E3466">
        <w:t>t, Šilutės r. sav. – 157 Lt/</w:t>
      </w:r>
      <w:r w:rsidR="005D7515">
        <w:t xml:space="preserve"> </w:t>
      </w:r>
      <w:r w:rsidRPr="008E3466">
        <w:t>t, Jonavos r. sav. – 145 Lt/</w:t>
      </w:r>
      <w:r w:rsidR="005D7515">
        <w:t xml:space="preserve"> </w:t>
      </w:r>
      <w:r w:rsidRPr="008E3466">
        <w:t>t, Plungės r. sav. – 483 Lt/</w:t>
      </w:r>
      <w:r w:rsidR="005D7515">
        <w:t xml:space="preserve"> </w:t>
      </w:r>
      <w:r w:rsidRPr="008E3466">
        <w:t>t.</w:t>
      </w:r>
    </w:p>
    <w:p w:rsidR="00BF3FDC" w:rsidRPr="008E3466" w:rsidRDefault="00BF3FDC" w:rsidP="00F66DAF">
      <w:r w:rsidRPr="008E3466">
        <w:t xml:space="preserve">2011 m. Kretingos r. sav. buvo atnaujintas ir parengtas „2011–2020 m. Kretingos r. sav. komunalinių atliekų tvarkymo planas“. Plane </w:t>
      </w:r>
      <w:r w:rsidRPr="008E3466">
        <w:rPr>
          <w:shd w:val="clear" w:color="auto" w:fill="FFFFFF"/>
        </w:rPr>
        <w:t xml:space="preserve">nustatytos priemonės, kuriomis siekiama įgyvendinti </w:t>
      </w:r>
      <w:r w:rsidRPr="008E3466">
        <w:t>Lietuvos Respublikos Vyriausybės 2007 m. spalio 31 d. nutarimu Nr. 1224 patvirtintame Valstybiniame strateginiame atliekų tvarkymo plane ir Klaipėdos regiono plėtros tarybos 2010 m. kovo 3 d. nutarimu Nr. 6.1-3-(18.4) patvirtintame Klaipėdos regiono komunalinių atliekų tvarkymo plane (2010–2019 m.) nustatytas užduotis. Parengtame plane yra įvertinta Kretingos r. sav. komunalinių atliekų tvarkymo sistemos atitiktis Valstybiniam strateginiam atliekų tvarkymo planui ir jame numatytų užduočių, tenkančių Kretingos r. sav., įgyvendinimui. Plano parengimo metu Kretingos r. sav. visiškai atitiko 4 iš 13 vertintų užduočių, 6 dalinai (priemonės užduotims įgyvendinti rajono arba regioniniu mastu buvo vykdomos arba dalinai įvykdytos) ir 3 neatitiko. Tarp neatitikimų buvo išskirta</w:t>
      </w:r>
      <w:r w:rsidR="005D7515">
        <w:t>s</w:t>
      </w:r>
      <w:r w:rsidRPr="008E3466">
        <w:t xml:space="preserve"> didelių gabaritų atliekų surinkimo aikštelių trūkumas (2013 m. vasarą turėtų būti įrengtos 2 minėtos aikštelės Kretingos r. sav. teritorijoje), nebuvo įdiegta nė viena savivaldybės komunalinių atliekų tvarkymo sistemą papildanti atliekų surinkimo sistema bei </w:t>
      </w:r>
      <w:r w:rsidR="008C35D5">
        <w:t xml:space="preserve">neužtikrintas </w:t>
      </w:r>
      <w:r w:rsidRPr="008E3466">
        <w:t>biologiškai skaidžių atliekų tvarkym</w:t>
      </w:r>
      <w:r w:rsidR="008C35D5">
        <w:t>as</w:t>
      </w:r>
      <w:r w:rsidRPr="008E3466">
        <w:t xml:space="preserve">, kad sąvartynuose šalinamos komunalinės biologiškai skaidžios atliekos, susidariusios Kretingos r. sav. teritorijoje, sudarytų: </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2010 m. – ne daugiau kaip 6400 t biologiškai skaidžių komunalinių atliekų;</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2013 m. – ne daugiau kaip 4200 t biologiškai skaidžių komunalinių atliekų;</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2020 m. – ne daugiau kaip 3000 t biologiškai skaidžių komunalinių atliekų.</w:t>
      </w:r>
    </w:p>
    <w:p w:rsidR="00BF3FDC" w:rsidRPr="008E3466" w:rsidRDefault="00BF3FDC" w:rsidP="00F66DAF">
      <w:r w:rsidRPr="008E3466">
        <w:rPr>
          <w:b/>
          <w:bCs/>
        </w:rPr>
        <w:t>Apibendrinimas.</w:t>
      </w:r>
      <w:r w:rsidRPr="008E3466">
        <w:t xml:space="preserve"> Kretingos r. sav.</w:t>
      </w:r>
      <w:r w:rsidR="00B34B3D">
        <w:t>,</w:t>
      </w:r>
      <w:r w:rsidRPr="008E3466">
        <w:t xml:space="preserve"> vykdydama savivaldybėms perduotas funkcijas aplinkos apsaugos srityje</w:t>
      </w:r>
      <w:r w:rsidR="00B34B3D">
        <w:t>,</w:t>
      </w:r>
      <w:r w:rsidRPr="008E3466">
        <w:t xml:space="preserve"> kasmet įgyvendina Aplinkos apsaugos specialiąją rėmimo programą. Programos lėšos skiriamos savivaldybės visuomenės sveikatos rėmimo specialiajai programai (20 proc.), bešeimininkių atliekų tvarkymui, aplinkosauginiam švietimui, želdynų priežiūrai, aplinkos apsaugos programų (aplinkos oro, atliekų tvarkymo ir pan.) rengimui ir pan. </w:t>
      </w:r>
    </w:p>
    <w:p w:rsidR="00BF3FDC" w:rsidRPr="008E3466" w:rsidRDefault="00BF3FDC" w:rsidP="00F66DAF">
      <w:r w:rsidRPr="008E3466">
        <w:t xml:space="preserve">Kretingos r. sav. aplinkos būklę galimą įvertinti kaip gerą. Savivaldybės teritorijoje nėra didelių pramonės centrų ar įmonių, kurios darytų didelę įtaką aplinkos taršai. Kretingos r. sav. pasižymi mažai teršiamu aplinkos oru, o griežti aplinkosauginiai reikalavimai vykdomai </w:t>
      </w:r>
      <w:r w:rsidR="0051669F">
        <w:t>ūkinei</w:t>
      </w:r>
      <w:r w:rsidR="0051669F" w:rsidRPr="008E3466">
        <w:t xml:space="preserve"> </w:t>
      </w:r>
      <w:r w:rsidRPr="008E3466">
        <w:t>veiklai lemia vis labiau mažėjančią aplinkos taršą. Savivaldybėje yra parengta aplinkos oro kokybės valdymo programa ir jos įgyvendinimo priemonių planas. Minėtoji programa sudaro prielaidas nuosekliai gerinti ir stebėti aplinkos oro kokybę, numatyti prevencines ir visuomenės informavimo priemones.</w:t>
      </w:r>
    </w:p>
    <w:p w:rsidR="00BF3FDC" w:rsidRPr="008E3466" w:rsidRDefault="00BF3FDC" w:rsidP="00F66DAF">
      <w:r w:rsidRPr="008E3466">
        <w:t xml:space="preserve">Kretingos r. sav. daugelio paviršinių vandenų būklė yra gera. Įgyvendinant </w:t>
      </w:r>
      <w:proofErr w:type="spellStart"/>
      <w:r w:rsidRPr="008E3466">
        <w:t>vandentvarkos</w:t>
      </w:r>
      <w:proofErr w:type="spellEnd"/>
      <w:r w:rsidRPr="008E3466">
        <w:t xml:space="preserve"> projektus tikėtina, kad paviršinių vandenų kokybės rodikliai gerės, kadangi iki reikalaujamų normų </w:t>
      </w:r>
      <w:r w:rsidR="0051669F" w:rsidRPr="008E3466">
        <w:t xml:space="preserve">bus padidinta </w:t>
      </w:r>
      <w:r w:rsidRPr="008E3466">
        <w:t>išvalomų nuotekų dalis. Kretingos r. sav. reguliariai vandens kokybė stebima 12 vandens telkini</w:t>
      </w:r>
      <w:r w:rsidR="0051669F">
        <w:t>ų</w:t>
      </w:r>
      <w:r w:rsidRPr="008E3466">
        <w:t xml:space="preserve">, kuriuose </w:t>
      </w:r>
      <w:r w:rsidR="0051669F" w:rsidRPr="008E3466">
        <w:t xml:space="preserve">gyventojų srautai </w:t>
      </w:r>
      <w:r w:rsidR="0051669F">
        <w:t xml:space="preserve">yra </w:t>
      </w:r>
      <w:r w:rsidRPr="008E3466">
        <w:t>didžiausi. Apie šių telkinių vandens kokybės būkl</w:t>
      </w:r>
      <w:r w:rsidR="0051669F">
        <w:t>ę</w:t>
      </w:r>
      <w:r w:rsidRPr="008E3466">
        <w:t xml:space="preserve"> Kretingos r. sav. administracija nuolat informuoja savivaldybės gyventojus.</w:t>
      </w:r>
    </w:p>
    <w:p w:rsidR="00BF3FDC" w:rsidRPr="008E3466" w:rsidRDefault="00BF3FDC" w:rsidP="00F66DAF">
      <w:r w:rsidRPr="008E3466">
        <w:t xml:space="preserve">Kretingos r. sav. veikianti atliekų tvarkymo sistema yra sudėtinė visos Klaipėdos regiono tvarkymo sistemos dalis. Įgyvendinant atliekų tvarkymo sistemų plėtros projektus Klaipėdos regione, Kretingos r. sav. buvo uždarytas ir rekultivuotas </w:t>
      </w:r>
      <w:proofErr w:type="spellStart"/>
      <w:r w:rsidRPr="008E3466">
        <w:t>Ankštakių</w:t>
      </w:r>
      <w:proofErr w:type="spellEnd"/>
      <w:r w:rsidRPr="008E3466">
        <w:t xml:space="preserve"> kaime esantis sąvartynas. Šiuo metu visos susikaupusios ir surinktos komunalinės atliekos yra šalinamos </w:t>
      </w:r>
      <w:proofErr w:type="spellStart"/>
      <w:r w:rsidRPr="008E3466">
        <w:t>Dumpių</w:t>
      </w:r>
      <w:proofErr w:type="spellEnd"/>
      <w:r w:rsidRPr="008E3466">
        <w:t xml:space="preserve"> kaime (Klaipėdos r. sav.) moderniame Klaipėdos regioniniame nepavojingų atliekų sąvartyne. 2013 m. vasarą Kretingos r. sav. bus įrengtos 2 didelių gabaritų atliekų surinkimo aikštelės, kuriose visi Kretingos r. sav. gyventojai galės šalinti buityje susidariusias stambias atliekas. </w:t>
      </w:r>
    </w:p>
    <w:p w:rsidR="00BF3FDC" w:rsidRPr="008E3466" w:rsidRDefault="00BF3FDC" w:rsidP="00F66DAF">
      <w:r w:rsidRPr="008E3466">
        <w:t xml:space="preserve">Kretingos r. sav. 2013 m. veikė dvi komunalinių atliekų surinkimo sistemą papildančios sistemos, kurias organizavo su Kretingos r. sav. sutartis sudariusios privačios įmonės. Vienas komunalinių atliekų tvarkymo sistemą papildančios sistemos operatorius užsiima antrinių žaliavų </w:t>
      </w:r>
      <w:r w:rsidRPr="008E3466">
        <w:lastRenderedPageBreak/>
        <w:t>tvarkymu, kitas – įvairių pavojingų (dienos šviesos lempos, akumuliatoriai, kuro filtrai ir pan.) atliekų tvarkymu.</w:t>
      </w:r>
    </w:p>
    <w:p w:rsidR="00BF3FDC" w:rsidRPr="008E3466" w:rsidRDefault="00BF3FDC" w:rsidP="00F66DAF">
      <w:r w:rsidRPr="008E3466">
        <w:t xml:space="preserve">2011 m. Kretingos r. sav. buvo atnaujintas ir parengtas „2011–2020 m. Kretingos r. sav. komunalinių atliekų tvarkymo planas“. Plane </w:t>
      </w:r>
      <w:r w:rsidRPr="008E3466">
        <w:rPr>
          <w:shd w:val="clear" w:color="auto" w:fill="FFFFFF"/>
        </w:rPr>
        <w:t xml:space="preserve">nustatytos priemonės, kuriomis siekiama įgyvendinti </w:t>
      </w:r>
      <w:r w:rsidRPr="008E3466">
        <w:t>Lietuvos Respublikos Vyriausybės 2007 m. spalio 31 d. nutarimu Nr. 1224 patvirtintame Valstybiniame strateginiame atliekų tvarkymo plane ir Klaipėdos regiono plėtros tarybos 2010 m. kovo 3 d. nutarimu Nr. 6.1-3-(18.4) patvirtintame Klaipėdos regiono komunalinių atliekų tvarkymo plane (2010–2019 m.) nustatytas užduotis.</w:t>
      </w:r>
    </w:p>
    <w:p w:rsidR="00BF3FDC" w:rsidRPr="008E3466" w:rsidRDefault="00BF3FDC" w:rsidP="00F66DAF">
      <w:r w:rsidRPr="008E3466">
        <w:t>Atsižvelgiant į bendrą Kretingos r. sav. aplinkos apsaugos būklę, galima išskirti šias problemines sritis:</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neužtikrinta visų pavirši</w:t>
      </w:r>
      <w:r w:rsidR="00667700">
        <w:rPr>
          <w:rFonts w:ascii="Times New Roman" w:hAnsi="Times New Roman" w:cs="Times New Roman"/>
          <w:sz w:val="24"/>
          <w:szCs w:val="24"/>
        </w:rPr>
        <w:t>ni</w:t>
      </w:r>
      <w:r w:rsidRPr="008E3466">
        <w:rPr>
          <w:rFonts w:ascii="Times New Roman" w:hAnsi="Times New Roman" w:cs="Times New Roman"/>
          <w:sz w:val="24"/>
          <w:szCs w:val="24"/>
        </w:rPr>
        <w:t>ų vandens telkinių gera (ekologinė, cheminė ir bendra) būklė;</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prasti gyventojų atliekų rūšiavimo įpročiai;</w:t>
      </w:r>
    </w:p>
    <w:p w:rsidR="00BF3FDC" w:rsidRPr="008E3466" w:rsidRDefault="00BF3FDC" w:rsidP="00F66DAF">
      <w:pPr>
        <w:pStyle w:val="Sraopastraipa"/>
        <w:numPr>
          <w:ilvl w:val="0"/>
          <w:numId w:val="15"/>
        </w:numPr>
        <w:spacing w:before="120" w:after="120" w:line="240" w:lineRule="auto"/>
        <w:ind w:left="0" w:firstLine="993"/>
        <w:jc w:val="both"/>
        <w:rPr>
          <w:rFonts w:ascii="Times New Roman" w:hAnsi="Times New Roman" w:cs="Times New Roman"/>
          <w:sz w:val="24"/>
          <w:szCs w:val="24"/>
        </w:rPr>
      </w:pPr>
      <w:r w:rsidRPr="008E3466">
        <w:rPr>
          <w:rFonts w:ascii="Times New Roman" w:hAnsi="Times New Roman" w:cs="Times New Roman"/>
          <w:sz w:val="24"/>
          <w:szCs w:val="24"/>
        </w:rPr>
        <w:t>nepasiektos Valstybiniame strateginiame atliekų tvarkymo plane Kretingos r. sav. numatytos atliekų tvarkymo užduotys.</w:t>
      </w:r>
    </w:p>
    <w:p w:rsidR="00BF3FDC" w:rsidRPr="008E3466" w:rsidRDefault="00BF3FDC" w:rsidP="00F66DAF"/>
    <w:p w:rsidR="00BF3FDC" w:rsidRPr="008E3466" w:rsidRDefault="00BF3FDC" w:rsidP="00F66DAF"/>
    <w:p w:rsidR="00BF3FDC" w:rsidRPr="008E3466" w:rsidRDefault="00BF3FDC" w:rsidP="00F66DAF"/>
    <w:p w:rsidR="00BF3FDC" w:rsidRPr="008E3466" w:rsidRDefault="00BF3FDC" w:rsidP="00F66DAF"/>
    <w:p w:rsidR="00BF3FDC" w:rsidRPr="008E3466" w:rsidRDefault="00BF3FDC" w:rsidP="00F66DAF">
      <w:pPr>
        <w:pStyle w:val="Antrat3"/>
        <w:ind w:firstLine="0"/>
      </w:pPr>
      <w:bookmarkStart w:id="63" w:name="_Toc306958379"/>
      <w:bookmarkStart w:id="64" w:name="_Toc388278881"/>
      <w:r w:rsidRPr="008E3466">
        <w:t xml:space="preserve">2.5.4 </w:t>
      </w:r>
      <w:bookmarkEnd w:id="63"/>
      <w:r w:rsidRPr="008E3466">
        <w:t>Gyvenamasis fondas</w:t>
      </w:r>
      <w:bookmarkEnd w:id="64"/>
    </w:p>
    <w:p w:rsidR="00BF3FDC" w:rsidRPr="008E3466" w:rsidRDefault="00BF3FDC" w:rsidP="00F66DAF">
      <w:pPr>
        <w:spacing w:before="0" w:after="0"/>
      </w:pPr>
      <w:r w:rsidRPr="008E3466">
        <w:t>Vienam Kretingos r. sav. gyventojui 2012 m. vidutiniškai teko 26,5 m</w:t>
      </w:r>
      <w:r w:rsidRPr="008E3466">
        <w:rPr>
          <w:vertAlign w:val="superscript"/>
        </w:rPr>
        <w:t>2</w:t>
      </w:r>
      <w:r w:rsidRPr="008E3466">
        <w:t xml:space="preserve"> (mieste </w:t>
      </w:r>
      <w:r w:rsidR="005B5A40" w:rsidRPr="008E3466">
        <w:t>–</w:t>
      </w:r>
      <w:r w:rsidR="005B5A40">
        <w:t xml:space="preserve"> </w:t>
      </w:r>
      <w:r w:rsidRPr="008E3466">
        <w:t>25,4 m</w:t>
      </w:r>
      <w:r w:rsidRPr="008E3466">
        <w:rPr>
          <w:vertAlign w:val="superscript"/>
        </w:rPr>
        <w:t>2</w:t>
      </w:r>
      <w:r w:rsidRPr="008E3466">
        <w:t>, kaime – 27,2 m</w:t>
      </w:r>
      <w:r w:rsidRPr="008E3466">
        <w:rPr>
          <w:vertAlign w:val="superscript"/>
        </w:rPr>
        <w:t>2</w:t>
      </w:r>
      <w:r w:rsidRPr="008E3466">
        <w:t>) naudingojo gyvenamojo ploto. Minėtas rodiklis 2009–2012 m. išaugo apie 13 proc., tačiau išliko mažesnis nei Lietuvos vidurkis – 28,6 m</w:t>
      </w:r>
      <w:r w:rsidRPr="008E3466">
        <w:rPr>
          <w:vertAlign w:val="superscript"/>
        </w:rPr>
        <w:t>2</w:t>
      </w:r>
      <w:r w:rsidRPr="008E3466">
        <w:t>. Miestuose 1 gyventojui naudingasis gyvenamasis plotas Kretingos r. sav. 2012 m. buvo didesnis nei Klaipėdos, Šilutės ir Plungės rajonų savivaldybėse, tačiau mažesnis nei Lietuvos ar Jonavos r.</w:t>
      </w:r>
      <w:r w:rsidR="005B5A40">
        <w:t xml:space="preserve"> </w:t>
      </w:r>
      <w:r w:rsidRPr="008E3466">
        <w:t>sav. vidurkis (atitinkamai 27,2 ir 25,5 m</w:t>
      </w:r>
      <w:r w:rsidRPr="008E3466">
        <w:rPr>
          <w:vertAlign w:val="superscript"/>
        </w:rPr>
        <w:t>2</w:t>
      </w:r>
      <w:r w:rsidRPr="008E3466">
        <w:t xml:space="preserve">). Kaimuose 1 gyventojui vidutiniškai tenkantis naudingasis gyvenamasis plotas Kretingos r. sav. buvo mažesnis </w:t>
      </w:r>
      <w:r w:rsidR="005B5A40">
        <w:t>nei</w:t>
      </w:r>
      <w:r w:rsidR="005B5A40" w:rsidRPr="008E3466">
        <w:t xml:space="preserve"> </w:t>
      </w:r>
      <w:r w:rsidRPr="008E3466">
        <w:t>Lietuvos (31,4 m</w:t>
      </w:r>
      <w:r w:rsidRPr="008E3466">
        <w:rPr>
          <w:vertAlign w:val="superscript"/>
        </w:rPr>
        <w:t>2</w:t>
      </w:r>
      <w:r w:rsidRPr="008E3466">
        <w:t>), Jonavos, Plungės ir Šilutės rajonų savivaldyb</w:t>
      </w:r>
      <w:r w:rsidR="005B5A40">
        <w:t>ėse</w:t>
      </w:r>
      <w:r w:rsidRPr="008E3466">
        <w:t>, tačiau didesnis nei Klaipėdos rajono savivaldybėje.</w:t>
      </w:r>
    </w:p>
    <w:p w:rsidR="00BF3FDC" w:rsidRPr="008E3466" w:rsidRDefault="00BF3FDC" w:rsidP="00F66DAF">
      <w:pPr>
        <w:keepNext/>
        <w:spacing w:before="240"/>
        <w:ind w:firstLine="0"/>
        <w:jc w:val="center"/>
        <w:rPr>
          <w:b/>
          <w:bCs/>
        </w:rPr>
      </w:pPr>
      <w:r w:rsidRPr="008E3466">
        <w:rPr>
          <w:b/>
          <w:bCs/>
        </w:rPr>
        <w:t>2.5.4.1. lentelė. Vienam gyventojui vidutiniškai tenka naudingo</w:t>
      </w:r>
      <w:r w:rsidR="005B5A40">
        <w:rPr>
          <w:b/>
          <w:bCs/>
        </w:rPr>
        <w:t>jo</w:t>
      </w:r>
      <w:r w:rsidRPr="008E3466">
        <w:rPr>
          <w:b/>
          <w:bCs/>
        </w:rPr>
        <w:t xml:space="preserve"> ploto 2009–2012 m. pabaigoje, m²</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031"/>
        <w:gridCol w:w="950"/>
        <w:gridCol w:w="950"/>
        <w:gridCol w:w="950"/>
        <w:gridCol w:w="950"/>
        <w:gridCol w:w="2832"/>
      </w:tblGrid>
      <w:tr w:rsidR="00BF3FDC" w:rsidRPr="008E3466">
        <w:trPr>
          <w:trHeight w:val="300"/>
          <w:jc w:val="center"/>
        </w:trPr>
        <w:tc>
          <w:tcPr>
            <w:tcW w:w="0" w:type="auto"/>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Teritorija</w:t>
            </w:r>
          </w:p>
        </w:tc>
        <w:tc>
          <w:tcPr>
            <w:tcW w:w="0" w:type="auto"/>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2009 m.</w:t>
            </w:r>
          </w:p>
        </w:tc>
        <w:tc>
          <w:tcPr>
            <w:tcW w:w="0" w:type="auto"/>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2010 m.</w:t>
            </w:r>
          </w:p>
        </w:tc>
        <w:tc>
          <w:tcPr>
            <w:tcW w:w="0" w:type="auto"/>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2011 m.</w:t>
            </w:r>
          </w:p>
        </w:tc>
        <w:tc>
          <w:tcPr>
            <w:tcW w:w="0" w:type="auto"/>
            <w:tcBorders>
              <w:top w:val="single" w:sz="12" w:space="0" w:color="auto"/>
            </w:tcBorders>
            <w:shd w:val="clear" w:color="auto" w:fill="F4B083"/>
            <w:vAlign w:val="center"/>
          </w:tcPr>
          <w:p w:rsidR="00BF3FDC" w:rsidRPr="008E3466" w:rsidRDefault="00BF3FDC" w:rsidP="00E35A9C">
            <w:pPr>
              <w:keepNext/>
              <w:spacing w:before="0" w:after="0"/>
              <w:ind w:firstLine="0"/>
              <w:jc w:val="center"/>
              <w:rPr>
                <w:b/>
                <w:bCs/>
                <w:color w:val="000000"/>
                <w:lang w:eastAsia="lt-LT"/>
              </w:rPr>
            </w:pPr>
            <w:r w:rsidRPr="008E3466">
              <w:rPr>
                <w:b/>
                <w:bCs/>
                <w:color w:val="000000"/>
                <w:sz w:val="22"/>
                <w:szCs w:val="22"/>
                <w:lang w:eastAsia="lt-LT"/>
              </w:rPr>
              <w:t>2012 m.</w:t>
            </w:r>
          </w:p>
        </w:tc>
        <w:tc>
          <w:tcPr>
            <w:tcW w:w="0" w:type="auto"/>
            <w:tcBorders>
              <w:top w:val="single" w:sz="12" w:space="0" w:color="auto"/>
            </w:tcBorders>
            <w:shd w:val="clear" w:color="auto" w:fill="F4B083"/>
            <w:noWrap/>
            <w:vAlign w:val="center"/>
          </w:tcPr>
          <w:p w:rsidR="00BF3FDC" w:rsidRPr="008E3466" w:rsidRDefault="00BF3FDC" w:rsidP="00E35A9C">
            <w:pPr>
              <w:keepNext/>
              <w:spacing w:before="0" w:after="0"/>
              <w:ind w:firstLine="0"/>
              <w:jc w:val="center"/>
              <w:rPr>
                <w:b/>
                <w:bCs/>
                <w:color w:val="000000"/>
                <w:lang w:eastAsia="lt-LT"/>
              </w:rPr>
            </w:pPr>
            <w:r w:rsidRPr="008E3466">
              <w:rPr>
                <w:b/>
                <w:bCs/>
                <w:color w:val="000000"/>
                <w:sz w:val="22"/>
                <w:szCs w:val="22"/>
                <w:lang w:eastAsia="lt-LT"/>
              </w:rPr>
              <w:t>2009–2012 m. pokytis, proc.</w:t>
            </w:r>
          </w:p>
        </w:tc>
      </w:tr>
      <w:tr w:rsidR="00BF3FDC" w:rsidRPr="008E3466" w:rsidTr="007C17C5">
        <w:trPr>
          <w:trHeight w:val="65"/>
          <w:jc w:val="center"/>
        </w:trPr>
        <w:tc>
          <w:tcPr>
            <w:tcW w:w="0" w:type="auto"/>
            <w:noWrap/>
            <w:vAlign w:val="center"/>
          </w:tcPr>
          <w:p w:rsidR="00BF3FDC" w:rsidRPr="008E3466" w:rsidRDefault="00BF3FDC" w:rsidP="001566C1">
            <w:pPr>
              <w:keepNext/>
              <w:spacing w:before="0" w:after="0"/>
              <w:ind w:firstLine="0"/>
              <w:jc w:val="left"/>
              <w:rPr>
                <w:color w:val="000000"/>
                <w:lang w:eastAsia="lt-LT"/>
              </w:rPr>
            </w:pPr>
            <w:r w:rsidRPr="008E3466">
              <w:rPr>
                <w:color w:val="000000"/>
                <w:sz w:val="22"/>
                <w:szCs w:val="22"/>
                <w:lang w:eastAsia="lt-LT"/>
              </w:rPr>
              <w:t>Lietuvos Respublika</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24,9</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25,8</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26,5</w:t>
            </w:r>
          </w:p>
        </w:tc>
        <w:tc>
          <w:tcPr>
            <w:tcW w:w="0" w:type="auto"/>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28,6</w:t>
            </w:r>
          </w:p>
        </w:tc>
        <w:tc>
          <w:tcPr>
            <w:tcW w:w="0" w:type="auto"/>
            <w:noWrap/>
            <w:vAlign w:val="center"/>
          </w:tcPr>
          <w:p w:rsidR="00BF3FDC" w:rsidRPr="008E3466" w:rsidRDefault="00BF3FDC" w:rsidP="001566C1">
            <w:pPr>
              <w:spacing w:before="0" w:after="0"/>
              <w:ind w:firstLine="0"/>
              <w:jc w:val="center"/>
              <w:rPr>
                <w:color w:val="000000"/>
                <w:lang w:val="en-US"/>
              </w:rPr>
            </w:pPr>
            <w:r w:rsidRPr="008E3466">
              <w:rPr>
                <w:color w:val="000000"/>
                <w:sz w:val="22"/>
                <w:szCs w:val="22"/>
                <w:lang w:val="en-US"/>
              </w:rPr>
              <w:t>+14,9</w:t>
            </w:r>
          </w:p>
        </w:tc>
      </w:tr>
      <w:tr w:rsidR="00BF3FDC" w:rsidRPr="008E3466" w:rsidTr="007C17C5">
        <w:trPr>
          <w:trHeight w:val="65"/>
          <w:jc w:val="center"/>
        </w:trPr>
        <w:tc>
          <w:tcPr>
            <w:tcW w:w="0" w:type="auto"/>
            <w:noWrap/>
            <w:vAlign w:val="center"/>
          </w:tcPr>
          <w:p w:rsidR="00BF3FDC" w:rsidRPr="008E3466" w:rsidRDefault="00BF3FDC" w:rsidP="001566C1">
            <w:pPr>
              <w:keepNext/>
              <w:spacing w:before="0" w:after="0"/>
              <w:ind w:firstLine="0"/>
              <w:jc w:val="left"/>
              <w:rPr>
                <w:color w:val="000000"/>
                <w:lang w:eastAsia="lt-LT"/>
              </w:rPr>
            </w:pPr>
            <w:r w:rsidRPr="008E3466">
              <w:rPr>
                <w:color w:val="000000"/>
                <w:sz w:val="22"/>
                <w:szCs w:val="22"/>
                <w:lang w:eastAsia="lt-LT"/>
              </w:rPr>
              <w:t>Jonavos r. sav.</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23,0</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23,7</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24,3</w:t>
            </w:r>
          </w:p>
        </w:tc>
        <w:tc>
          <w:tcPr>
            <w:tcW w:w="0" w:type="auto"/>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26,4</w:t>
            </w:r>
          </w:p>
        </w:tc>
        <w:tc>
          <w:tcPr>
            <w:tcW w:w="0" w:type="auto"/>
            <w:noWrap/>
            <w:vAlign w:val="center"/>
          </w:tcPr>
          <w:p w:rsidR="00BF3FDC" w:rsidRPr="008E3466" w:rsidRDefault="00BF3FDC" w:rsidP="001566C1">
            <w:pPr>
              <w:spacing w:before="0" w:after="0"/>
              <w:ind w:firstLine="0"/>
              <w:jc w:val="center"/>
              <w:rPr>
                <w:color w:val="000000"/>
                <w:lang w:val="en-US"/>
              </w:rPr>
            </w:pPr>
            <w:r w:rsidRPr="008E3466">
              <w:rPr>
                <w:color w:val="000000"/>
                <w:sz w:val="22"/>
                <w:szCs w:val="22"/>
                <w:lang w:val="en-US"/>
              </w:rPr>
              <w:t>+14,8</w:t>
            </w:r>
          </w:p>
        </w:tc>
      </w:tr>
      <w:tr w:rsidR="00BF3FDC" w:rsidRPr="008E3466" w:rsidTr="007C17C5">
        <w:trPr>
          <w:trHeight w:val="65"/>
          <w:jc w:val="center"/>
        </w:trPr>
        <w:tc>
          <w:tcPr>
            <w:tcW w:w="0" w:type="auto"/>
            <w:noWrap/>
            <w:vAlign w:val="center"/>
          </w:tcPr>
          <w:p w:rsidR="00BF3FDC" w:rsidRPr="008E3466" w:rsidRDefault="00BF3FDC" w:rsidP="001566C1">
            <w:pPr>
              <w:keepNext/>
              <w:spacing w:before="0" w:after="0"/>
              <w:ind w:firstLine="0"/>
              <w:jc w:val="left"/>
              <w:rPr>
                <w:color w:val="000000"/>
                <w:lang w:eastAsia="lt-LT"/>
              </w:rPr>
            </w:pPr>
            <w:r w:rsidRPr="008E3466">
              <w:rPr>
                <w:color w:val="000000"/>
                <w:sz w:val="22"/>
                <w:szCs w:val="22"/>
                <w:lang w:eastAsia="lt-LT"/>
              </w:rPr>
              <w:t>Klaipėdos r. sav.</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20,0</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20,5</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21,2</w:t>
            </w:r>
          </w:p>
        </w:tc>
        <w:tc>
          <w:tcPr>
            <w:tcW w:w="0" w:type="auto"/>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22,2</w:t>
            </w:r>
          </w:p>
        </w:tc>
        <w:tc>
          <w:tcPr>
            <w:tcW w:w="0" w:type="auto"/>
            <w:noWrap/>
            <w:vAlign w:val="center"/>
          </w:tcPr>
          <w:p w:rsidR="00BF3FDC" w:rsidRPr="008E3466" w:rsidRDefault="00BF3FDC" w:rsidP="001566C1">
            <w:pPr>
              <w:spacing w:before="0" w:after="0"/>
              <w:ind w:firstLine="0"/>
              <w:jc w:val="center"/>
              <w:rPr>
                <w:color w:val="000000"/>
                <w:lang w:val="en-US"/>
              </w:rPr>
            </w:pPr>
            <w:r w:rsidRPr="008E3466">
              <w:rPr>
                <w:color w:val="000000"/>
                <w:sz w:val="22"/>
                <w:szCs w:val="22"/>
                <w:lang w:val="en-US"/>
              </w:rPr>
              <w:t>+11,0</w:t>
            </w:r>
          </w:p>
        </w:tc>
      </w:tr>
      <w:tr w:rsidR="00BF3FDC" w:rsidRPr="008E3466" w:rsidTr="007C17C5">
        <w:trPr>
          <w:trHeight w:val="65"/>
          <w:jc w:val="center"/>
        </w:trPr>
        <w:tc>
          <w:tcPr>
            <w:tcW w:w="0" w:type="auto"/>
            <w:noWrap/>
            <w:vAlign w:val="center"/>
          </w:tcPr>
          <w:p w:rsidR="00BF3FDC" w:rsidRPr="008E3466" w:rsidRDefault="00BF3FDC" w:rsidP="001566C1">
            <w:pPr>
              <w:keepNext/>
              <w:spacing w:before="0" w:after="0"/>
              <w:ind w:firstLine="0"/>
              <w:jc w:val="left"/>
              <w:rPr>
                <w:b/>
                <w:bCs/>
                <w:color w:val="000000"/>
                <w:lang w:eastAsia="lt-LT"/>
              </w:rPr>
            </w:pPr>
            <w:r w:rsidRPr="008E3466">
              <w:rPr>
                <w:b/>
                <w:bCs/>
                <w:color w:val="000000"/>
                <w:sz w:val="22"/>
                <w:szCs w:val="22"/>
                <w:lang w:eastAsia="lt-LT"/>
              </w:rPr>
              <w:t>Kretingos r. sav.</w:t>
            </w:r>
          </w:p>
        </w:tc>
        <w:tc>
          <w:tcPr>
            <w:tcW w:w="0" w:type="auto"/>
            <w:noWrap/>
            <w:vAlign w:val="center"/>
          </w:tcPr>
          <w:p w:rsidR="00BF3FDC" w:rsidRPr="008E3466" w:rsidRDefault="00BF3FDC" w:rsidP="001566C1">
            <w:pPr>
              <w:keepNext/>
              <w:spacing w:before="0" w:after="0"/>
              <w:ind w:firstLine="0"/>
              <w:jc w:val="center"/>
              <w:rPr>
                <w:b/>
                <w:bCs/>
                <w:color w:val="000000"/>
                <w:lang w:eastAsia="lt-LT"/>
              </w:rPr>
            </w:pPr>
            <w:r w:rsidRPr="008E3466">
              <w:rPr>
                <w:b/>
                <w:bCs/>
                <w:color w:val="000000"/>
                <w:sz w:val="22"/>
                <w:szCs w:val="22"/>
                <w:lang w:eastAsia="lt-LT"/>
              </w:rPr>
              <w:t>23,4</w:t>
            </w:r>
          </w:p>
        </w:tc>
        <w:tc>
          <w:tcPr>
            <w:tcW w:w="0" w:type="auto"/>
            <w:noWrap/>
            <w:vAlign w:val="center"/>
          </w:tcPr>
          <w:p w:rsidR="00BF3FDC" w:rsidRPr="008E3466" w:rsidRDefault="00BF3FDC" w:rsidP="001566C1">
            <w:pPr>
              <w:keepNext/>
              <w:spacing w:before="0" w:after="0"/>
              <w:ind w:firstLine="0"/>
              <w:jc w:val="center"/>
              <w:rPr>
                <w:b/>
                <w:bCs/>
                <w:color w:val="000000"/>
                <w:lang w:eastAsia="lt-LT"/>
              </w:rPr>
            </w:pPr>
            <w:r w:rsidRPr="008E3466">
              <w:rPr>
                <w:b/>
                <w:bCs/>
                <w:color w:val="000000"/>
                <w:sz w:val="22"/>
                <w:szCs w:val="22"/>
                <w:lang w:eastAsia="lt-LT"/>
              </w:rPr>
              <w:t>24,2</w:t>
            </w:r>
          </w:p>
        </w:tc>
        <w:tc>
          <w:tcPr>
            <w:tcW w:w="0" w:type="auto"/>
            <w:noWrap/>
            <w:vAlign w:val="center"/>
          </w:tcPr>
          <w:p w:rsidR="00BF3FDC" w:rsidRPr="008E3466" w:rsidRDefault="00BF3FDC" w:rsidP="001566C1">
            <w:pPr>
              <w:keepNext/>
              <w:spacing w:before="0" w:after="0"/>
              <w:ind w:firstLine="0"/>
              <w:jc w:val="center"/>
              <w:rPr>
                <w:b/>
                <w:bCs/>
                <w:color w:val="000000"/>
                <w:lang w:eastAsia="lt-LT"/>
              </w:rPr>
            </w:pPr>
            <w:r w:rsidRPr="008E3466">
              <w:rPr>
                <w:b/>
                <w:bCs/>
                <w:color w:val="000000"/>
                <w:sz w:val="22"/>
                <w:szCs w:val="22"/>
                <w:lang w:eastAsia="lt-LT"/>
              </w:rPr>
              <w:t>24,7</w:t>
            </w:r>
          </w:p>
        </w:tc>
        <w:tc>
          <w:tcPr>
            <w:tcW w:w="0" w:type="auto"/>
          </w:tcPr>
          <w:p w:rsidR="00BF3FDC" w:rsidRPr="008E3466" w:rsidRDefault="00BF3FDC" w:rsidP="001566C1">
            <w:pPr>
              <w:keepNext/>
              <w:spacing w:before="0" w:after="0"/>
              <w:ind w:firstLine="0"/>
              <w:jc w:val="center"/>
              <w:rPr>
                <w:b/>
                <w:bCs/>
                <w:color w:val="000000"/>
                <w:lang w:eastAsia="lt-LT"/>
              </w:rPr>
            </w:pPr>
            <w:r w:rsidRPr="008E3466">
              <w:rPr>
                <w:b/>
                <w:bCs/>
                <w:color w:val="000000"/>
                <w:sz w:val="22"/>
                <w:szCs w:val="22"/>
                <w:lang w:eastAsia="lt-LT"/>
              </w:rPr>
              <w:t>26,5</w:t>
            </w:r>
          </w:p>
        </w:tc>
        <w:tc>
          <w:tcPr>
            <w:tcW w:w="0" w:type="auto"/>
            <w:noWrap/>
            <w:vAlign w:val="center"/>
          </w:tcPr>
          <w:p w:rsidR="00BF3FDC" w:rsidRPr="008E3466" w:rsidRDefault="00BF3FDC" w:rsidP="001566C1">
            <w:pPr>
              <w:spacing w:before="0" w:after="0"/>
              <w:ind w:firstLine="0"/>
              <w:jc w:val="center"/>
              <w:rPr>
                <w:b/>
                <w:bCs/>
                <w:color w:val="000000"/>
                <w:lang w:val="en-US"/>
              </w:rPr>
            </w:pPr>
            <w:r w:rsidRPr="008E3466">
              <w:rPr>
                <w:b/>
                <w:bCs/>
                <w:color w:val="000000"/>
                <w:sz w:val="22"/>
                <w:szCs w:val="22"/>
                <w:lang w:val="en-US"/>
              </w:rPr>
              <w:t>+13,2</w:t>
            </w:r>
          </w:p>
        </w:tc>
      </w:tr>
      <w:tr w:rsidR="00BF3FDC" w:rsidRPr="008E3466" w:rsidTr="007C17C5">
        <w:trPr>
          <w:trHeight w:val="65"/>
          <w:jc w:val="center"/>
        </w:trPr>
        <w:tc>
          <w:tcPr>
            <w:tcW w:w="0" w:type="auto"/>
            <w:noWrap/>
            <w:vAlign w:val="center"/>
          </w:tcPr>
          <w:p w:rsidR="00BF3FDC" w:rsidRPr="008E3466" w:rsidRDefault="00BF3FDC" w:rsidP="001566C1">
            <w:pPr>
              <w:keepNext/>
              <w:spacing w:before="0" w:after="0"/>
              <w:ind w:firstLine="0"/>
              <w:jc w:val="left"/>
              <w:rPr>
                <w:color w:val="000000"/>
                <w:lang w:eastAsia="lt-LT"/>
              </w:rPr>
            </w:pPr>
            <w:r w:rsidRPr="008E3466">
              <w:rPr>
                <w:color w:val="000000"/>
                <w:sz w:val="22"/>
                <w:szCs w:val="22"/>
                <w:lang w:eastAsia="lt-LT"/>
              </w:rPr>
              <w:t>Šilutės r. sav.</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22,6</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23,7</w:t>
            </w:r>
          </w:p>
        </w:tc>
        <w:tc>
          <w:tcPr>
            <w:tcW w:w="0" w:type="auto"/>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24,5</w:t>
            </w:r>
          </w:p>
        </w:tc>
        <w:tc>
          <w:tcPr>
            <w:tcW w:w="0" w:type="auto"/>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27,3</w:t>
            </w:r>
          </w:p>
        </w:tc>
        <w:tc>
          <w:tcPr>
            <w:tcW w:w="0" w:type="auto"/>
            <w:noWrap/>
            <w:vAlign w:val="center"/>
          </w:tcPr>
          <w:p w:rsidR="00BF3FDC" w:rsidRPr="008E3466" w:rsidRDefault="00BF3FDC" w:rsidP="001566C1">
            <w:pPr>
              <w:spacing w:before="0" w:after="0"/>
              <w:ind w:firstLine="0"/>
              <w:jc w:val="center"/>
              <w:rPr>
                <w:color w:val="000000"/>
                <w:lang w:val="en-US"/>
              </w:rPr>
            </w:pPr>
            <w:r w:rsidRPr="008E3466">
              <w:rPr>
                <w:color w:val="000000"/>
                <w:sz w:val="22"/>
                <w:szCs w:val="22"/>
                <w:lang w:val="en-US"/>
              </w:rPr>
              <w:t>+20,8</w:t>
            </w:r>
          </w:p>
        </w:tc>
      </w:tr>
      <w:tr w:rsidR="00BF3FDC" w:rsidRPr="008E3466" w:rsidTr="007C17C5">
        <w:trPr>
          <w:trHeight w:val="65"/>
          <w:jc w:val="center"/>
        </w:trPr>
        <w:tc>
          <w:tcPr>
            <w:tcW w:w="0" w:type="auto"/>
            <w:tcBorders>
              <w:bottom w:val="single" w:sz="12" w:space="0" w:color="auto"/>
            </w:tcBorders>
            <w:noWrap/>
            <w:vAlign w:val="center"/>
          </w:tcPr>
          <w:p w:rsidR="00BF3FDC" w:rsidRPr="008E3466" w:rsidRDefault="00BF3FDC" w:rsidP="001566C1">
            <w:pPr>
              <w:keepNext/>
              <w:spacing w:before="0" w:after="0"/>
              <w:ind w:firstLine="0"/>
              <w:jc w:val="left"/>
              <w:rPr>
                <w:color w:val="000000"/>
                <w:lang w:eastAsia="lt-LT"/>
              </w:rPr>
            </w:pPr>
            <w:r w:rsidRPr="008E3466">
              <w:rPr>
                <w:color w:val="000000"/>
                <w:sz w:val="22"/>
                <w:szCs w:val="22"/>
                <w:lang w:eastAsia="lt-LT"/>
              </w:rPr>
              <w:t>Plungės r. sav.</w:t>
            </w:r>
          </w:p>
        </w:tc>
        <w:tc>
          <w:tcPr>
            <w:tcW w:w="0" w:type="auto"/>
            <w:tcBorders>
              <w:bottom w:val="single" w:sz="12" w:space="0" w:color="auto"/>
            </w:tcBorders>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23,2</w:t>
            </w:r>
          </w:p>
        </w:tc>
        <w:tc>
          <w:tcPr>
            <w:tcW w:w="0" w:type="auto"/>
            <w:tcBorders>
              <w:bottom w:val="single" w:sz="12" w:space="0" w:color="auto"/>
            </w:tcBorders>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23,9</w:t>
            </w:r>
          </w:p>
        </w:tc>
        <w:tc>
          <w:tcPr>
            <w:tcW w:w="0" w:type="auto"/>
            <w:tcBorders>
              <w:bottom w:val="single" w:sz="12" w:space="0" w:color="auto"/>
            </w:tcBorders>
            <w:noWrap/>
            <w:vAlign w:val="center"/>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24,7</w:t>
            </w:r>
          </w:p>
        </w:tc>
        <w:tc>
          <w:tcPr>
            <w:tcW w:w="0" w:type="auto"/>
            <w:tcBorders>
              <w:bottom w:val="single" w:sz="12" w:space="0" w:color="auto"/>
            </w:tcBorders>
          </w:tcPr>
          <w:p w:rsidR="00BF3FDC" w:rsidRPr="008E3466" w:rsidRDefault="00BF3FDC" w:rsidP="001566C1">
            <w:pPr>
              <w:keepNext/>
              <w:spacing w:before="0" w:after="0"/>
              <w:ind w:firstLine="0"/>
              <w:jc w:val="center"/>
              <w:rPr>
                <w:color w:val="000000"/>
                <w:lang w:eastAsia="lt-LT"/>
              </w:rPr>
            </w:pPr>
            <w:r w:rsidRPr="008E3466">
              <w:rPr>
                <w:color w:val="000000"/>
                <w:sz w:val="22"/>
                <w:szCs w:val="22"/>
                <w:lang w:eastAsia="lt-LT"/>
              </w:rPr>
              <w:t>27,3</w:t>
            </w:r>
          </w:p>
        </w:tc>
        <w:tc>
          <w:tcPr>
            <w:tcW w:w="0" w:type="auto"/>
            <w:tcBorders>
              <w:bottom w:val="single" w:sz="12" w:space="0" w:color="auto"/>
            </w:tcBorders>
            <w:noWrap/>
            <w:vAlign w:val="center"/>
          </w:tcPr>
          <w:p w:rsidR="00BF3FDC" w:rsidRPr="008E3466" w:rsidRDefault="00BF3FDC" w:rsidP="001566C1">
            <w:pPr>
              <w:spacing w:before="0" w:after="0"/>
              <w:ind w:firstLine="0"/>
              <w:jc w:val="center"/>
              <w:rPr>
                <w:color w:val="000000"/>
                <w:lang w:val="en-US"/>
              </w:rPr>
            </w:pPr>
            <w:r w:rsidRPr="008E3466">
              <w:rPr>
                <w:color w:val="000000"/>
                <w:sz w:val="22"/>
                <w:szCs w:val="22"/>
                <w:lang w:val="en-US"/>
              </w:rPr>
              <w:t>+17,7</w:t>
            </w:r>
          </w:p>
        </w:tc>
      </w:tr>
    </w:tbl>
    <w:p w:rsidR="00BF3FDC" w:rsidRPr="008E3466" w:rsidRDefault="00BF3FDC" w:rsidP="00F66DAF">
      <w:pPr>
        <w:keepNext/>
        <w:spacing w:after="240"/>
        <w:ind w:firstLine="0"/>
        <w:jc w:val="center"/>
        <w:rPr>
          <w:i/>
          <w:iCs/>
          <w:sz w:val="20"/>
          <w:szCs w:val="20"/>
        </w:rPr>
      </w:pPr>
      <w:r w:rsidRPr="008E3466">
        <w:rPr>
          <w:i/>
          <w:iCs/>
          <w:sz w:val="20"/>
          <w:szCs w:val="20"/>
        </w:rPr>
        <w:t>Šaltinis: Lietuvos statistikos departamentas</w:t>
      </w:r>
    </w:p>
    <w:p w:rsidR="00BF3FDC" w:rsidRPr="008E3466" w:rsidRDefault="00BF3FDC" w:rsidP="00F66DAF">
      <w:pPr>
        <w:spacing w:before="0" w:after="0"/>
      </w:pPr>
      <w:r w:rsidRPr="008E3466">
        <w:t>Bendras gyvenamasis fondas Kretingos r. sav. 2009–2012 m. išaugo apie 2,5 proc. (nuo 1.055,3 iki 1.081,5 tūkst. m</w:t>
      </w:r>
      <w:r w:rsidRPr="008E3466">
        <w:rPr>
          <w:vertAlign w:val="superscript"/>
        </w:rPr>
        <w:t>2</w:t>
      </w:r>
      <w:r w:rsidRPr="008E3466">
        <w:t xml:space="preserve">). Gyvenamojo fondo pasiskirstymas tarp miesto ir kaimo teritorijų Kretingos r. sav. ženkliai skyrėsi nuo Lietuvos vidurkio: Kretingos r. sav. gyvenamojo fondo daugiau sukurta kaimiškose teritorijose (apie 51,8 proc. viso gyvenamojo fondo), kai tuo tarpu Lietuvoje – miesto teritorijose (apie 63,5 proc. viso gyvenamojo fondo). Galima pažymėti, kad skirtingose Lietuvos savivaldybėse gyvenamasis fondas tarp gyvenamųjų teritorijų pasiskirstęs labai netolygiai: Jonavoje r. sav. didžioji </w:t>
      </w:r>
      <w:r w:rsidR="005B5A40">
        <w:t xml:space="preserve">jo </w:t>
      </w:r>
      <w:r w:rsidRPr="008E3466">
        <w:lastRenderedPageBreak/>
        <w:t xml:space="preserve">dalis (apie 65,8 proc.) </w:t>
      </w:r>
      <w:r w:rsidR="005B5A40">
        <w:t xml:space="preserve">yra </w:t>
      </w:r>
      <w:r w:rsidRPr="008E3466">
        <w:t>miestuose, o Šilutės ir Klaipėdos r. sav. atvirkščiai – apie 2/3 gyvenamojo fondo yra kaimiškose vietovėse.</w:t>
      </w:r>
    </w:p>
    <w:p w:rsidR="00BF3FDC" w:rsidRPr="008E3466" w:rsidRDefault="00BF3FDC" w:rsidP="00F66DAF">
      <w:pPr>
        <w:spacing w:before="0" w:after="0"/>
      </w:pPr>
      <w:r w:rsidRPr="008E3466">
        <w:t xml:space="preserve">Gyvenamojo fondo pasiskirstymas pagal nuosavybės teisę Kretingos r. sav. yra labai panašus kaip ir visoje Lietuvoje – 2012 m. 97,9 proc. (Kretingos r. sav. </w:t>
      </w:r>
      <w:r w:rsidR="005B5A40" w:rsidRPr="008E3466">
        <w:t>–</w:t>
      </w:r>
      <w:r w:rsidR="005B5A40">
        <w:t xml:space="preserve"> </w:t>
      </w:r>
      <w:r w:rsidRPr="008E3466">
        <w:t>98,3 proc.) viso gyvenamojo fondo buvo privati nuosavybė. 2009–2012 m. laikotarpiu privačios nuosavybės gyvenamasis fondas Kretingos r. sav. sumažėjo 0,2 proc. punktu.</w:t>
      </w:r>
    </w:p>
    <w:p w:rsidR="00BF3FDC" w:rsidRPr="008E3466" w:rsidRDefault="00BF3FDC" w:rsidP="00F66DAF">
      <w:pPr>
        <w:spacing w:before="0" w:after="0"/>
      </w:pPr>
      <w:r w:rsidRPr="008E3466">
        <w:t>Remiantis Nacionalinės žemės tarnybos prie Žemės ūkio ministerijos duomenimis, 2012 m. sausio 1 d. Kretingos r. sav. buvo įregistruota 7.418 vieno ir dviejų butų gyvenamųjų namų ir 473 t</w:t>
      </w:r>
      <w:r w:rsidRPr="008E3466">
        <w:rPr>
          <w:color w:val="000000"/>
          <w:lang w:eastAsia="lt-LT"/>
        </w:rPr>
        <w:t xml:space="preserve">rijų ir daugiau butų (daugiabučių) gyvenamieji namai. Kretingos r. sav., kaip ir Lietuvoje, didžioji dalis vieno ir dviejų bei trijų ir daugiau (daugiabučių) </w:t>
      </w:r>
      <w:r w:rsidR="005B5A40">
        <w:rPr>
          <w:color w:val="000000"/>
          <w:lang w:eastAsia="lt-LT"/>
        </w:rPr>
        <w:t xml:space="preserve">butų </w:t>
      </w:r>
      <w:r w:rsidRPr="008E3466">
        <w:rPr>
          <w:color w:val="000000"/>
          <w:lang w:eastAsia="lt-LT"/>
        </w:rPr>
        <w:t xml:space="preserve">gyvenamųjų namų yra 1961–1990 m. statybos. Kretingos r. sav. net 40 proc. daugiabučių buvo pastatyti iki 1960 m., o 53 proc. </w:t>
      </w:r>
      <w:r w:rsidR="000A24A4" w:rsidRPr="008E3466">
        <w:t>–</w:t>
      </w:r>
      <w:r w:rsidR="000A24A4">
        <w:t xml:space="preserve"> </w:t>
      </w:r>
      <w:r w:rsidRPr="008E3466">
        <w:rPr>
          <w:color w:val="000000"/>
          <w:lang w:eastAsia="lt-LT"/>
        </w:rPr>
        <w:t>nuo 1961</w:t>
      </w:r>
      <w:r w:rsidR="000A24A4">
        <w:rPr>
          <w:color w:val="000000"/>
          <w:lang w:eastAsia="lt-LT"/>
        </w:rPr>
        <w:t xml:space="preserve"> iki </w:t>
      </w:r>
      <w:r w:rsidRPr="008E3466">
        <w:rPr>
          <w:color w:val="000000"/>
          <w:lang w:eastAsia="lt-LT"/>
        </w:rPr>
        <w:t xml:space="preserve">1990 m. Galima daryti prielaidą, kad minėtiems gyvenamiesiems namas jau </w:t>
      </w:r>
      <w:r w:rsidR="000A24A4">
        <w:rPr>
          <w:color w:val="000000"/>
          <w:lang w:eastAsia="lt-LT"/>
        </w:rPr>
        <w:t xml:space="preserve">yra </w:t>
      </w:r>
      <w:r w:rsidRPr="008E3466">
        <w:rPr>
          <w:color w:val="000000"/>
          <w:lang w:eastAsia="lt-LT"/>
        </w:rPr>
        <w:t>reikalingas remontas, nes energijos vartojimo efektyvumas yra žemas. Kretingos r. sav.</w:t>
      </w:r>
      <w:r w:rsidR="000A24A4">
        <w:rPr>
          <w:color w:val="000000"/>
          <w:lang w:eastAsia="lt-LT"/>
        </w:rPr>
        <w:t>,</w:t>
      </w:r>
      <w:r w:rsidRPr="008E3466">
        <w:rPr>
          <w:color w:val="000000"/>
          <w:lang w:eastAsia="lt-LT"/>
        </w:rPr>
        <w:t xml:space="preserve"> siekdama prisidėti prie daugiabučių namų atnaujinimo, 2013–2015 m. ketina skatinti steigtis daugiabučių namų bendrij</w:t>
      </w:r>
      <w:r w:rsidR="000A24A4">
        <w:rPr>
          <w:color w:val="000000"/>
          <w:lang w:eastAsia="lt-LT"/>
        </w:rPr>
        <w:t>oms</w:t>
      </w:r>
      <w:r w:rsidRPr="008E3466">
        <w:rPr>
          <w:color w:val="000000"/>
          <w:lang w:eastAsia="lt-LT"/>
        </w:rPr>
        <w:t>. Savivaldybės administracija daugiabučių namų modernizavimui skatinti, remiantis Kretingos r. sav. 2013–2015 metų strateginiu veiklos planu, 2013–2015 m. laikotarpiu</w:t>
      </w:r>
      <w:r w:rsidR="00667700">
        <w:rPr>
          <w:color w:val="000000"/>
          <w:lang w:eastAsia="lt-LT"/>
        </w:rPr>
        <w:t xml:space="preserve"> numatoma</w:t>
      </w:r>
      <w:r w:rsidRPr="008E3466">
        <w:rPr>
          <w:color w:val="000000"/>
          <w:lang w:eastAsia="lt-LT"/>
        </w:rPr>
        <w:t xml:space="preserve"> skirti kasmet po 150 tūkst. Lt ir per šį laikotarpį atnaujinti 9 daugiabučius. </w:t>
      </w:r>
    </w:p>
    <w:p w:rsidR="00BF3FDC" w:rsidRPr="008E3466" w:rsidRDefault="00BF3FDC" w:rsidP="00F66DAF">
      <w:pPr>
        <w:keepNext/>
        <w:spacing w:before="240"/>
        <w:ind w:firstLine="0"/>
        <w:jc w:val="center"/>
        <w:rPr>
          <w:sz w:val="28"/>
          <w:szCs w:val="28"/>
        </w:rPr>
      </w:pPr>
      <w:r w:rsidRPr="008E3466">
        <w:rPr>
          <w:b/>
          <w:bCs/>
        </w:rPr>
        <w:t>2.5.4.2. lentelė. Įregistruotų gyvenamųjų pastatų pasiskirstymas pagal statybos metus, 2012 m. sausio 1 d. duomenys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65"/>
        <w:gridCol w:w="1296"/>
        <w:gridCol w:w="1557"/>
        <w:gridCol w:w="1557"/>
        <w:gridCol w:w="1924"/>
        <w:gridCol w:w="966"/>
      </w:tblGrid>
      <w:tr w:rsidR="00BF3FDC" w:rsidRPr="008E3466">
        <w:trPr>
          <w:trHeight w:val="300"/>
          <w:jc w:val="center"/>
        </w:trPr>
        <w:tc>
          <w:tcPr>
            <w:tcW w:w="0" w:type="auto"/>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Teritorija</w:t>
            </w:r>
          </w:p>
        </w:tc>
        <w:tc>
          <w:tcPr>
            <w:tcW w:w="0" w:type="auto"/>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iki 1940 m.</w:t>
            </w:r>
          </w:p>
        </w:tc>
        <w:tc>
          <w:tcPr>
            <w:tcW w:w="0" w:type="auto"/>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1941–1960 m.</w:t>
            </w:r>
          </w:p>
        </w:tc>
        <w:tc>
          <w:tcPr>
            <w:tcW w:w="0" w:type="auto"/>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1961–1990 m.</w:t>
            </w:r>
          </w:p>
        </w:tc>
        <w:tc>
          <w:tcPr>
            <w:tcW w:w="0" w:type="auto"/>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1991 m. ir vėlesni</w:t>
            </w:r>
          </w:p>
        </w:tc>
        <w:tc>
          <w:tcPr>
            <w:tcW w:w="0" w:type="auto"/>
            <w:tcBorders>
              <w:top w:val="single" w:sz="12" w:space="0" w:color="auto"/>
            </w:tcBorders>
            <w:shd w:val="clear" w:color="auto" w:fill="F4B083"/>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Iš viso</w:t>
            </w:r>
          </w:p>
        </w:tc>
      </w:tr>
      <w:tr w:rsidR="00BF3FDC" w:rsidRPr="008E3466">
        <w:trPr>
          <w:trHeight w:val="53"/>
          <w:jc w:val="center"/>
        </w:trPr>
        <w:tc>
          <w:tcPr>
            <w:tcW w:w="0" w:type="auto"/>
            <w:gridSpan w:val="6"/>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Vieno ir dviejų butų gyvenamieji namai pagal statybos metus</w:t>
            </w:r>
          </w:p>
        </w:tc>
      </w:tr>
      <w:tr w:rsidR="00BF3FDC" w:rsidRPr="008E3466" w:rsidTr="007C17C5">
        <w:trPr>
          <w:trHeight w:val="65"/>
          <w:jc w:val="center"/>
        </w:trPr>
        <w:tc>
          <w:tcPr>
            <w:tcW w:w="0" w:type="auto"/>
            <w:noWrap/>
            <w:vAlign w:val="bottom"/>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 xml:space="preserve"> Lietuvos Respublika </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115.907</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86.599</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193.777</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43.484</w:t>
            </w:r>
          </w:p>
        </w:tc>
        <w:tc>
          <w:tcPr>
            <w:tcW w:w="0" w:type="auto"/>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439.767</w:t>
            </w:r>
          </w:p>
        </w:tc>
      </w:tr>
      <w:tr w:rsidR="00BF3FDC" w:rsidRPr="008E3466" w:rsidTr="007C17C5">
        <w:trPr>
          <w:trHeight w:val="65"/>
          <w:jc w:val="center"/>
        </w:trPr>
        <w:tc>
          <w:tcPr>
            <w:tcW w:w="0" w:type="auto"/>
            <w:noWrap/>
            <w:vAlign w:val="bottom"/>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 xml:space="preserve"> Kretingos r. sav. </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1.709</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969</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4.140</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600</w:t>
            </w:r>
          </w:p>
        </w:tc>
        <w:tc>
          <w:tcPr>
            <w:tcW w:w="0" w:type="auto"/>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7.418</w:t>
            </w:r>
          </w:p>
        </w:tc>
      </w:tr>
      <w:tr w:rsidR="00BF3FDC" w:rsidRPr="008E3466">
        <w:trPr>
          <w:trHeight w:val="53"/>
          <w:jc w:val="center"/>
        </w:trPr>
        <w:tc>
          <w:tcPr>
            <w:tcW w:w="0" w:type="auto"/>
            <w:gridSpan w:val="6"/>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Trijų ir daugiau butų (daugiabučių) gyvenamieji namai pagal statybos metus</w:t>
            </w:r>
          </w:p>
        </w:tc>
      </w:tr>
      <w:tr w:rsidR="00BF3FDC" w:rsidRPr="008E3466">
        <w:trPr>
          <w:trHeight w:val="53"/>
          <w:jc w:val="center"/>
        </w:trPr>
        <w:tc>
          <w:tcPr>
            <w:tcW w:w="0" w:type="auto"/>
            <w:noWrap/>
            <w:vAlign w:val="bottom"/>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 xml:space="preserve"> Lietuvos Respublika </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10.311</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3.750</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20.118</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3.200</w:t>
            </w:r>
          </w:p>
        </w:tc>
        <w:tc>
          <w:tcPr>
            <w:tcW w:w="0" w:type="auto"/>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37.379</w:t>
            </w:r>
          </w:p>
        </w:tc>
      </w:tr>
      <w:tr w:rsidR="00BF3FDC" w:rsidRPr="008E3466">
        <w:trPr>
          <w:trHeight w:val="53"/>
          <w:jc w:val="center"/>
        </w:trPr>
        <w:tc>
          <w:tcPr>
            <w:tcW w:w="0" w:type="auto"/>
            <w:noWrap/>
            <w:vAlign w:val="bottom"/>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 xml:space="preserve"> Kretingos r. sav. </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139</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50</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253</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31</w:t>
            </w:r>
          </w:p>
        </w:tc>
        <w:tc>
          <w:tcPr>
            <w:tcW w:w="0" w:type="auto"/>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473</w:t>
            </w:r>
          </w:p>
        </w:tc>
      </w:tr>
      <w:tr w:rsidR="00BF3FDC" w:rsidRPr="008E3466">
        <w:trPr>
          <w:trHeight w:val="53"/>
          <w:jc w:val="center"/>
        </w:trPr>
        <w:tc>
          <w:tcPr>
            <w:tcW w:w="0" w:type="auto"/>
            <w:gridSpan w:val="6"/>
            <w:vAlign w:val="center"/>
          </w:tcPr>
          <w:p w:rsidR="00BF3FDC" w:rsidRPr="008E3466" w:rsidRDefault="00BF3FDC" w:rsidP="00C03158">
            <w:pPr>
              <w:keepNext/>
              <w:spacing w:before="0" w:after="0"/>
              <w:ind w:firstLine="0"/>
              <w:jc w:val="center"/>
              <w:rPr>
                <w:b/>
                <w:bCs/>
                <w:color w:val="000000"/>
                <w:lang w:eastAsia="lt-LT"/>
              </w:rPr>
            </w:pPr>
            <w:r w:rsidRPr="008E3466">
              <w:rPr>
                <w:b/>
                <w:bCs/>
                <w:color w:val="000000"/>
                <w:sz w:val="22"/>
                <w:szCs w:val="22"/>
                <w:lang w:eastAsia="lt-LT"/>
              </w:rPr>
              <w:t>Vieno ir dviejų butų gyvenam</w:t>
            </w:r>
            <w:r w:rsidR="00C03158">
              <w:rPr>
                <w:b/>
                <w:bCs/>
                <w:color w:val="000000"/>
                <w:sz w:val="22"/>
                <w:szCs w:val="22"/>
                <w:lang w:eastAsia="lt-LT"/>
              </w:rPr>
              <w:t>ųjų</w:t>
            </w:r>
            <w:r w:rsidRPr="008E3466">
              <w:rPr>
                <w:b/>
                <w:bCs/>
                <w:color w:val="000000"/>
                <w:sz w:val="22"/>
                <w:szCs w:val="22"/>
                <w:lang w:eastAsia="lt-LT"/>
              </w:rPr>
              <w:t xml:space="preserve"> namų pasiskirstymas pagal statybos metus, proc.</w:t>
            </w:r>
          </w:p>
        </w:tc>
      </w:tr>
      <w:tr w:rsidR="00BF3FDC" w:rsidRPr="008E3466">
        <w:trPr>
          <w:trHeight w:val="53"/>
          <w:jc w:val="center"/>
        </w:trPr>
        <w:tc>
          <w:tcPr>
            <w:tcW w:w="0" w:type="auto"/>
            <w:noWrap/>
            <w:vAlign w:val="bottom"/>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 xml:space="preserve"> Lietuvos Respublika </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26</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20</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44</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10</w:t>
            </w:r>
          </w:p>
        </w:tc>
        <w:tc>
          <w:tcPr>
            <w:tcW w:w="0" w:type="auto"/>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100</w:t>
            </w:r>
          </w:p>
        </w:tc>
      </w:tr>
      <w:tr w:rsidR="00BF3FDC" w:rsidRPr="008E3466">
        <w:trPr>
          <w:trHeight w:val="53"/>
          <w:jc w:val="center"/>
        </w:trPr>
        <w:tc>
          <w:tcPr>
            <w:tcW w:w="0" w:type="auto"/>
            <w:noWrap/>
            <w:vAlign w:val="bottom"/>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 xml:space="preserve"> Kretingos r. sav. </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23</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13</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56</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8</w:t>
            </w:r>
          </w:p>
        </w:tc>
        <w:tc>
          <w:tcPr>
            <w:tcW w:w="0" w:type="auto"/>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100</w:t>
            </w:r>
          </w:p>
        </w:tc>
      </w:tr>
      <w:tr w:rsidR="00BF3FDC" w:rsidRPr="008E3466">
        <w:trPr>
          <w:trHeight w:val="53"/>
          <w:jc w:val="center"/>
        </w:trPr>
        <w:tc>
          <w:tcPr>
            <w:tcW w:w="0" w:type="auto"/>
            <w:gridSpan w:val="6"/>
            <w:noWrap/>
            <w:vAlign w:val="center"/>
          </w:tcPr>
          <w:p w:rsidR="00BF3FDC" w:rsidRPr="008E3466" w:rsidRDefault="00BF3FDC" w:rsidP="00C03158">
            <w:pPr>
              <w:keepNext/>
              <w:spacing w:before="0" w:after="0"/>
              <w:ind w:firstLine="0"/>
              <w:jc w:val="center"/>
              <w:rPr>
                <w:b/>
                <w:bCs/>
                <w:color w:val="000000"/>
                <w:lang w:eastAsia="lt-LT"/>
              </w:rPr>
            </w:pPr>
            <w:r w:rsidRPr="008E3466">
              <w:rPr>
                <w:b/>
                <w:bCs/>
                <w:color w:val="000000"/>
                <w:sz w:val="22"/>
                <w:szCs w:val="22"/>
                <w:lang w:eastAsia="lt-LT"/>
              </w:rPr>
              <w:t>Trijų ir daugiau butų (daugiabučių) gyvenam</w:t>
            </w:r>
            <w:r w:rsidR="00C03158">
              <w:rPr>
                <w:b/>
                <w:bCs/>
                <w:color w:val="000000"/>
                <w:sz w:val="22"/>
                <w:szCs w:val="22"/>
                <w:lang w:eastAsia="lt-LT"/>
              </w:rPr>
              <w:t>ųjų</w:t>
            </w:r>
            <w:r w:rsidRPr="008E3466">
              <w:rPr>
                <w:b/>
                <w:bCs/>
                <w:color w:val="000000"/>
                <w:sz w:val="22"/>
                <w:szCs w:val="22"/>
                <w:lang w:eastAsia="lt-LT"/>
              </w:rPr>
              <w:t xml:space="preserve"> namų pasiskirstymas pagal statybos metus, proc.</w:t>
            </w:r>
          </w:p>
        </w:tc>
      </w:tr>
      <w:tr w:rsidR="00BF3FDC" w:rsidRPr="008E3466">
        <w:trPr>
          <w:trHeight w:val="53"/>
          <w:jc w:val="center"/>
        </w:trPr>
        <w:tc>
          <w:tcPr>
            <w:tcW w:w="0" w:type="auto"/>
            <w:noWrap/>
            <w:vAlign w:val="bottom"/>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 xml:space="preserve"> Lietuvos Respublika </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28</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10</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54</w:t>
            </w:r>
          </w:p>
        </w:tc>
        <w:tc>
          <w:tcPr>
            <w:tcW w:w="0" w:type="auto"/>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9</w:t>
            </w:r>
          </w:p>
        </w:tc>
        <w:tc>
          <w:tcPr>
            <w:tcW w:w="0" w:type="auto"/>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100</w:t>
            </w:r>
          </w:p>
        </w:tc>
      </w:tr>
      <w:tr w:rsidR="00BF3FDC" w:rsidRPr="008E3466">
        <w:trPr>
          <w:trHeight w:val="53"/>
          <w:jc w:val="center"/>
        </w:trPr>
        <w:tc>
          <w:tcPr>
            <w:tcW w:w="0" w:type="auto"/>
            <w:tcBorders>
              <w:bottom w:val="single" w:sz="12" w:space="0" w:color="auto"/>
            </w:tcBorders>
            <w:noWrap/>
            <w:vAlign w:val="bottom"/>
          </w:tcPr>
          <w:p w:rsidR="00BF3FDC" w:rsidRPr="008E3466" w:rsidRDefault="00BF3FDC" w:rsidP="005E1351">
            <w:pPr>
              <w:keepNext/>
              <w:spacing w:before="0" w:after="0"/>
              <w:ind w:firstLine="0"/>
              <w:jc w:val="left"/>
              <w:rPr>
                <w:color w:val="000000"/>
                <w:lang w:eastAsia="lt-LT"/>
              </w:rPr>
            </w:pPr>
            <w:r w:rsidRPr="008E3466">
              <w:rPr>
                <w:color w:val="000000"/>
                <w:sz w:val="22"/>
                <w:szCs w:val="22"/>
                <w:lang w:eastAsia="lt-LT"/>
              </w:rPr>
              <w:t xml:space="preserve"> Kretingos r. sav. </w:t>
            </w:r>
          </w:p>
        </w:tc>
        <w:tc>
          <w:tcPr>
            <w:tcW w:w="0" w:type="auto"/>
            <w:tcBorders>
              <w:bottom w:val="single" w:sz="12" w:space="0" w:color="auto"/>
            </w:tcBorders>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29</w:t>
            </w:r>
          </w:p>
        </w:tc>
        <w:tc>
          <w:tcPr>
            <w:tcW w:w="0" w:type="auto"/>
            <w:tcBorders>
              <w:bottom w:val="single" w:sz="12" w:space="0" w:color="auto"/>
            </w:tcBorders>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11</w:t>
            </w:r>
          </w:p>
        </w:tc>
        <w:tc>
          <w:tcPr>
            <w:tcW w:w="0" w:type="auto"/>
            <w:tcBorders>
              <w:bottom w:val="single" w:sz="12" w:space="0" w:color="auto"/>
            </w:tcBorders>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53</w:t>
            </w:r>
          </w:p>
        </w:tc>
        <w:tc>
          <w:tcPr>
            <w:tcW w:w="0" w:type="auto"/>
            <w:tcBorders>
              <w:bottom w:val="single" w:sz="12" w:space="0" w:color="auto"/>
            </w:tcBorders>
            <w:noWrap/>
            <w:vAlign w:val="center"/>
          </w:tcPr>
          <w:p w:rsidR="00BF3FDC" w:rsidRPr="008E3466" w:rsidRDefault="00BF3FDC" w:rsidP="005E1351">
            <w:pPr>
              <w:keepNext/>
              <w:spacing w:before="0" w:after="0"/>
              <w:ind w:firstLine="0"/>
              <w:jc w:val="center"/>
              <w:rPr>
                <w:color w:val="000000"/>
                <w:lang w:eastAsia="lt-LT"/>
              </w:rPr>
            </w:pPr>
            <w:r w:rsidRPr="008E3466">
              <w:rPr>
                <w:color w:val="000000"/>
                <w:sz w:val="22"/>
                <w:szCs w:val="22"/>
                <w:lang w:eastAsia="lt-LT"/>
              </w:rPr>
              <w:t>7</w:t>
            </w:r>
          </w:p>
        </w:tc>
        <w:tc>
          <w:tcPr>
            <w:tcW w:w="0" w:type="auto"/>
            <w:tcBorders>
              <w:bottom w:val="single" w:sz="12" w:space="0" w:color="auto"/>
            </w:tcBorders>
            <w:noWrap/>
            <w:vAlign w:val="center"/>
          </w:tcPr>
          <w:p w:rsidR="00BF3FDC" w:rsidRPr="008E3466" w:rsidRDefault="00BF3FDC" w:rsidP="005E1351">
            <w:pPr>
              <w:keepNext/>
              <w:spacing w:before="0" w:after="0"/>
              <w:ind w:firstLine="0"/>
              <w:jc w:val="center"/>
              <w:rPr>
                <w:b/>
                <w:bCs/>
                <w:color w:val="000000"/>
                <w:lang w:eastAsia="lt-LT"/>
              </w:rPr>
            </w:pPr>
            <w:r w:rsidRPr="008E3466">
              <w:rPr>
                <w:b/>
                <w:bCs/>
                <w:color w:val="000000"/>
                <w:sz w:val="22"/>
                <w:szCs w:val="22"/>
                <w:lang w:eastAsia="lt-LT"/>
              </w:rPr>
              <w:t>100</w:t>
            </w:r>
          </w:p>
        </w:tc>
      </w:tr>
    </w:tbl>
    <w:p w:rsidR="00BF3FDC" w:rsidRPr="008E3466" w:rsidRDefault="00BF3FDC" w:rsidP="00F66DAF">
      <w:pPr>
        <w:keepNext/>
        <w:spacing w:after="240"/>
        <w:ind w:firstLine="0"/>
        <w:jc w:val="center"/>
        <w:rPr>
          <w:i/>
          <w:iCs/>
          <w:sz w:val="20"/>
          <w:szCs w:val="20"/>
        </w:rPr>
      </w:pPr>
      <w:r w:rsidRPr="008E3466">
        <w:rPr>
          <w:i/>
          <w:iCs/>
          <w:sz w:val="20"/>
          <w:szCs w:val="20"/>
        </w:rPr>
        <w:t xml:space="preserve">Šaltinis: Nacionalinė žemės tarnyba, </w:t>
      </w:r>
      <w:hyperlink r:id="rId62" w:history="1">
        <w:r w:rsidRPr="008E3466">
          <w:rPr>
            <w:rStyle w:val="Hipersaitas"/>
            <w:i/>
            <w:iCs/>
            <w:sz w:val="20"/>
            <w:szCs w:val="20"/>
          </w:rPr>
          <w:t>www.nzt.lt</w:t>
        </w:r>
      </w:hyperlink>
      <w:r w:rsidRPr="008E3466">
        <w:rPr>
          <w:i/>
          <w:iCs/>
          <w:sz w:val="20"/>
          <w:szCs w:val="20"/>
        </w:rPr>
        <w:t xml:space="preserve"> </w:t>
      </w:r>
    </w:p>
    <w:p w:rsidR="00BF3FDC" w:rsidRPr="008E3466" w:rsidRDefault="00BF3FDC" w:rsidP="00F66DAF">
      <w:r w:rsidRPr="008E3466">
        <w:rPr>
          <w:b/>
          <w:bCs/>
        </w:rPr>
        <w:t xml:space="preserve">Apibendrinimas. </w:t>
      </w:r>
      <w:r w:rsidRPr="008E3466">
        <w:t>Kretingos r. sav. 2009–2012 m. išaugo vienam gyventojui tenkanti</w:t>
      </w:r>
      <w:r w:rsidR="00293995">
        <w:t>s</w:t>
      </w:r>
      <w:r w:rsidRPr="008E3466">
        <w:t xml:space="preserve"> vidutinis naudingasis gyvenamasis plotas </w:t>
      </w:r>
      <w:r w:rsidR="00293995">
        <w:t xml:space="preserve">(padidėjo </w:t>
      </w:r>
      <w:r w:rsidR="00667700">
        <w:t>nuo</w:t>
      </w:r>
      <w:r w:rsidRPr="008E3466">
        <w:t xml:space="preserve"> 23,4 iki 26,5 m</w:t>
      </w:r>
      <w:r w:rsidRPr="008E3466">
        <w:rPr>
          <w:vertAlign w:val="superscript"/>
        </w:rPr>
        <w:t>2</w:t>
      </w:r>
      <w:r w:rsidR="00293995" w:rsidRPr="00667700">
        <w:t>)</w:t>
      </w:r>
      <w:r w:rsidRPr="008E3466">
        <w:t xml:space="preserve">, tačiau minėtu laikotarpiu jis buvo apie 6-7 proc. mažesnis už Lietuvos vidurkį. Kretingos r. sav. didesnė naudingojo gyvenamojo ploto </w:t>
      </w:r>
      <w:r w:rsidR="00293995">
        <w:t xml:space="preserve">dalis </w:t>
      </w:r>
      <w:r w:rsidRPr="008E3466">
        <w:t>teko kaimiškoms vietovėms (apie 52 proc. viso gyvenamojo fondo). Didžioji dalis – apie 98 proc. – gyvenamojo fondo buvo privati nuosavybė. Apie 92 proc. visų gyvenamųjų namų Kretingos r. sav. buvo senesnės nei 1990 m.</w:t>
      </w:r>
      <w:r w:rsidR="00AC3A6E" w:rsidRPr="00AC3A6E">
        <w:t xml:space="preserve"> </w:t>
      </w:r>
      <w:r w:rsidR="00AC3A6E" w:rsidRPr="008E3466">
        <w:t>statybos</w:t>
      </w:r>
      <w:r w:rsidRPr="008E3466">
        <w:t xml:space="preserve">, o iš jų 39,5 proc. </w:t>
      </w:r>
      <w:r w:rsidR="00AC3A6E" w:rsidRPr="008E3466">
        <w:t>–</w:t>
      </w:r>
      <w:r w:rsidR="00AC3A6E">
        <w:t xml:space="preserve"> </w:t>
      </w:r>
      <w:r w:rsidRPr="008E3466">
        <w:t xml:space="preserve">senesni nei 1960 m. Senieji gyvenamieji namai </w:t>
      </w:r>
      <w:r w:rsidR="00AC3A6E">
        <w:t>energijos naudojimo prasme</w:t>
      </w:r>
      <w:r w:rsidR="00AC3A6E" w:rsidRPr="008E3466">
        <w:t xml:space="preserve"> </w:t>
      </w:r>
      <w:r w:rsidRPr="008E3466">
        <w:t xml:space="preserve">yra neefektyvūs, todėl svarbu modernizuoti ir atnaujinti senus, energiją neefektyviai naudojančius gyvenamuosius namus. Kretingos r. sav. 2013–2015 m. planuoja skirti apie 150 tūkst. Lt. </w:t>
      </w:r>
      <w:r w:rsidRPr="008E3466">
        <w:rPr>
          <w:color w:val="000000"/>
          <w:lang w:eastAsia="lt-LT"/>
        </w:rPr>
        <w:t xml:space="preserve">Remiantis savivaldybės administracijos pateikiamais duomenimis, 2013 m. Kretingos r. sav. teritorijoje į Daugiabučių namų atnaujinimo (modernizavimo) programą buvo įtraukta 16 daugiabučių, kuriems yra parengti investiciniai projektai. Pagal </w:t>
      </w:r>
      <w:r w:rsidR="00AC3A6E">
        <w:rPr>
          <w:color w:val="000000"/>
          <w:lang w:eastAsia="lt-LT"/>
        </w:rPr>
        <w:t>d</w:t>
      </w:r>
      <w:r w:rsidRPr="008E3466">
        <w:rPr>
          <w:color w:val="000000"/>
          <w:lang w:eastAsia="lt-LT"/>
        </w:rPr>
        <w:t>augiabučių namų atnaujinimo (modernizavimo) programą ketinamų modernizuoti daugiabučių sąrašas ir daugiabučių skaičius 2014 ir vėlesniais metais Kretingos r. sav., kaip ir kitose Lietuvos savivaldybėse, išlieka neapibrėžtas.</w:t>
      </w:r>
    </w:p>
    <w:p w:rsidR="00BF3FDC" w:rsidRPr="008E3466" w:rsidRDefault="00BF3FDC" w:rsidP="0033046B">
      <w:r w:rsidRPr="008E3466">
        <w:t>Apibendrinant galima išskirti šią problematiką:</w:t>
      </w:r>
      <w:r w:rsidR="0033046B">
        <w:t xml:space="preserve"> </w:t>
      </w:r>
      <w:r w:rsidR="00AC3A6E">
        <w:t xml:space="preserve">savivaldybėje dominuoja </w:t>
      </w:r>
      <w:r w:rsidRPr="008E3466">
        <w:t>seni, energiją neefektyviai naudojantys gyvenamieji namai, reikalauja</w:t>
      </w:r>
      <w:r w:rsidR="00AC3A6E">
        <w:t>ntys</w:t>
      </w:r>
      <w:r w:rsidRPr="008E3466">
        <w:t xml:space="preserve"> atnaujinimo ir modernizavimo.</w:t>
      </w:r>
    </w:p>
    <w:p w:rsidR="00BF3FDC" w:rsidRPr="008E3466" w:rsidRDefault="00BF3FDC" w:rsidP="00191B00">
      <w:pPr>
        <w:pStyle w:val="11skyrius"/>
        <w:ind w:firstLine="0"/>
        <w:rPr>
          <w:rFonts w:ascii="Times New Roman" w:hAnsi="Times New Roman" w:cs="Times New Roman"/>
        </w:rPr>
      </w:pPr>
      <w:r w:rsidRPr="008E3466">
        <w:rPr>
          <w:rFonts w:ascii="Times New Roman" w:hAnsi="Times New Roman" w:cs="Times New Roman"/>
        </w:rPr>
        <w:br w:type="page"/>
      </w:r>
      <w:bookmarkStart w:id="65" w:name="_Toc388278882"/>
      <w:r w:rsidRPr="008E3466">
        <w:rPr>
          <w:rFonts w:ascii="Times New Roman" w:hAnsi="Times New Roman" w:cs="Times New Roman"/>
        </w:rPr>
        <w:lastRenderedPageBreak/>
        <w:t>2.6 Kaimo reikalai</w:t>
      </w:r>
      <w:bookmarkEnd w:id="65"/>
    </w:p>
    <w:p w:rsidR="00BF3FDC" w:rsidRPr="008E3466" w:rsidRDefault="00BF3FDC" w:rsidP="006661C1">
      <w:pPr>
        <w:spacing w:after="0"/>
      </w:pPr>
      <w:r w:rsidRPr="008E3466">
        <w:rPr>
          <w:b/>
          <w:bCs/>
        </w:rPr>
        <w:t>Kaimo plėtra.</w:t>
      </w:r>
      <w:r w:rsidRPr="008E3466">
        <w:t xml:space="preserve"> Kretingos rajono kaimiškose vietovėse, kaip ir visoje Lietuvoje, po 2002 m. prasidėjo spartus bendruomenių kūrimosi etapas. Šiuo metu rajone veikia 29 kaimo bendruomenių centrai, jų veikloje dalyvauja po 20-50 apylinkės gyventojų.</w:t>
      </w:r>
    </w:p>
    <w:p w:rsidR="00BF3FDC" w:rsidRPr="008E3466" w:rsidRDefault="00BF3FDC" w:rsidP="006661C1">
      <w:pPr>
        <w:spacing w:after="0"/>
      </w:pPr>
      <w:r w:rsidRPr="008E3466">
        <w:t>Pirmoji bendruomenė Kretingos rajone buvo „</w:t>
      </w:r>
      <w:proofErr w:type="spellStart"/>
      <w:r w:rsidRPr="008E3466">
        <w:t>Imbariečių</w:t>
      </w:r>
      <w:proofErr w:type="spellEnd"/>
      <w:r w:rsidRPr="008E3466">
        <w:t xml:space="preserve"> draugija“, įkurta 2002 m. rudenį</w:t>
      </w:r>
      <w:r w:rsidR="00886379">
        <w:t>. K</w:t>
      </w:r>
      <w:r w:rsidRPr="008E3466">
        <w:t xml:space="preserve">itos kaimo bendruomenės pradėjo burtis 2003-2005 metais. Bendruomenės organizuoja kultūrinius, </w:t>
      </w:r>
      <w:r w:rsidR="00886379">
        <w:t>sporto</w:t>
      </w:r>
      <w:r w:rsidR="00886379" w:rsidRPr="008E3466">
        <w:t xml:space="preserve"> </w:t>
      </w:r>
      <w:r w:rsidRPr="008E3466">
        <w:t xml:space="preserve">renginius, tvarkingiausių ir gražiausių sodybų konkursus, rankdarbių parodas, dalyvauja savivaldybės finansuojamuose projektuose, po truputį bando savo jėgas respublikinėse programose (rajone kasmet renkamas „Metų ūkis“ bei gražiausia rajono sodyba). </w:t>
      </w:r>
    </w:p>
    <w:p w:rsidR="00BF3FDC" w:rsidRPr="008E3466" w:rsidRDefault="00BF3FDC" w:rsidP="006661C1">
      <w:pPr>
        <w:spacing w:after="0"/>
      </w:pPr>
      <w:r w:rsidRPr="008E3466">
        <w:t>Bendruomenių ir kitų nevyriausybinių organizacijų judėjimą skatina ir remia Kretingos rajono savivaldybė organizuodama seminarus, mokymus NVO lyderiams. Tačiau kaimo bendruomenės apėmė tik dalį Kretingos r. sav. kaimiškosios teritorijos ir individualiai sprendė vietines problemas. Organizacijos, kuri vienytų įvairias kaimo socialines grupes, palaikytų partnerystės ryšius arba įsitrauktų į bendrą veiklą su valdžia, verslo atstovais</w:t>
      </w:r>
      <w:r w:rsidR="00886379">
        <w:t>,</w:t>
      </w:r>
      <w:r w:rsidRPr="008E3466">
        <w:t xml:space="preserve"> nebuvo. </w:t>
      </w:r>
      <w:r w:rsidRPr="008E3466">
        <w:rPr>
          <w:lang w:eastAsia="lt-LT"/>
        </w:rPr>
        <w:t xml:space="preserve">Pradėjus sparčiai steigtis kaimo bendruomenių centrams, jų stiprinimui nuo 2004 m. Kretingos rajono savivaldybė skiria paramą </w:t>
      </w:r>
      <w:r w:rsidR="00886379">
        <w:rPr>
          <w:lang w:eastAsia="lt-LT"/>
        </w:rPr>
        <w:t>iš savo biudžeto (</w:t>
      </w:r>
      <w:r w:rsidRPr="008E3466">
        <w:rPr>
          <w:lang w:eastAsia="lt-LT"/>
        </w:rPr>
        <w:t>atskira biudžeto eilute</w:t>
      </w:r>
      <w:r w:rsidR="00886379">
        <w:rPr>
          <w:lang w:eastAsia="lt-LT"/>
        </w:rPr>
        <w:t>)</w:t>
      </w:r>
      <w:r w:rsidRPr="008E3466">
        <w:rPr>
          <w:lang w:eastAsia="lt-LT"/>
        </w:rPr>
        <w:t>.</w:t>
      </w:r>
    </w:p>
    <w:p w:rsidR="00BF3FDC" w:rsidRPr="008E3466" w:rsidRDefault="00BF3FDC" w:rsidP="006661C1">
      <w:pPr>
        <w:spacing w:after="0"/>
      </w:pPr>
      <w:r w:rsidRPr="008E3466">
        <w:t xml:space="preserve">Lietuvai įstojus į Europos Sąjungą, atsirado galimybė pasinaudoti ES valstybių patirtimi, įgyvendinant LEADER+ pobūdžio programą. Ši programa - viena iš Europos Sąjungos programų, kurių tikslas - integruota kaimo plėtra, </w:t>
      </w:r>
      <w:r w:rsidR="00C94258">
        <w:t xml:space="preserve">kurią įgyvendina </w:t>
      </w:r>
      <w:r w:rsidRPr="008E3466">
        <w:t xml:space="preserve"> įsikūrusi</w:t>
      </w:r>
      <w:r w:rsidR="00C94258">
        <w:t>os</w:t>
      </w:r>
      <w:r w:rsidRPr="008E3466">
        <w:t xml:space="preserve"> </w:t>
      </w:r>
      <w:r w:rsidR="00C94258">
        <w:t>v</w:t>
      </w:r>
      <w:r w:rsidRPr="008E3466">
        <w:t>ietos veiklos grup</w:t>
      </w:r>
      <w:r w:rsidR="00C94258">
        <w:t>ė</w:t>
      </w:r>
      <w:r w:rsidRPr="008E3466">
        <w:t xml:space="preserve">s (VVG). Siekiant sujungti vietos valdžios, NVO ir bendruomenių, verslo atstovų pastangas darniai kaimo plėtrai, 2004 m. liepos 1d. buvo įregistruota Kretingos rajono kaimo plėtros asociacija (toliau –VVG). VVG strateginis tikslas – propaguoti ir įgyvendinti partnerystės idėją Kretingos rajone, įsisavinant nacionalinę ir Europos Sąjungos finansinę paramą, skirtą integruotai kaimo plėtrai, taip pat – konkurencingumo augimą, tuo sudarant sąlygas kaimo bendruomenės narių gyvenimo kokybei kilti. VVG Kretingos rajono kaimo bendruomenėms teikia informaciją ir ugdo gebėjimus rengti projektus, organizuoti jų įgyvendinimą, organizuoja švietėjiško pobūdžio mokymus apie LEADER+ metodą ir telkia </w:t>
      </w:r>
      <w:r w:rsidR="00C94258">
        <w:t>įmones</w:t>
      </w:r>
      <w:r w:rsidRPr="008E3466">
        <w:t xml:space="preserve"> bendrai veiklai.</w:t>
      </w:r>
    </w:p>
    <w:p w:rsidR="00BF3FDC" w:rsidRPr="008E3466" w:rsidRDefault="00BF3FDC" w:rsidP="006661C1">
      <w:pPr>
        <w:spacing w:after="0"/>
      </w:pPr>
      <w:r w:rsidRPr="008E3466">
        <w:t xml:space="preserve">Pagal </w:t>
      </w:r>
      <w:r w:rsidRPr="008E3466">
        <w:rPr>
          <w:lang w:eastAsia="lt-LT"/>
        </w:rPr>
        <w:t xml:space="preserve">Kretingos rajono kaimo plėtros asociacijos parengtą </w:t>
      </w:r>
      <w:r w:rsidRPr="008E3466">
        <w:t xml:space="preserve">strategiją „Gyvenimo kokybės gerinimas Kretingos rajono kaimo vietovėse“, kurios pagrindinis tikslas </w:t>
      </w:r>
      <w:r w:rsidR="00C94258">
        <w:t xml:space="preserve">yra </w:t>
      </w:r>
      <w:r w:rsidRPr="008E3466">
        <w:t xml:space="preserve">„Išnaudoti vietovės stiprybes ir galimybes siekiant užtikrinti vieningą, kultūringą, ekologišką ir ekonomiškai patrauklią aplinką kaimo gyventojams taip pagerinant jų gyvenimo kokybę“, Kretingos rajono </w:t>
      </w:r>
      <w:r w:rsidRPr="008E3466">
        <w:rPr>
          <w:spacing w:val="-4"/>
        </w:rPr>
        <w:t xml:space="preserve">kaimo bendruomenės, savivaldybės ir jų institucijos, nevyriausybinės organizacijos, </w:t>
      </w:r>
      <w:r w:rsidRPr="008E3466">
        <w:t>kiti kaimo vietovėje įsteigti ir (arba) joje veikiantys juridiniai asmenys įgyvendina įvairius kaimo vietovių gyvenamąją aplinką gerinančius projektus.</w:t>
      </w:r>
    </w:p>
    <w:p w:rsidR="00BF3FDC" w:rsidRPr="008E3466" w:rsidRDefault="00BF3FDC" w:rsidP="006661C1">
      <w:pPr>
        <w:spacing w:after="0"/>
      </w:pPr>
      <w:r w:rsidRPr="008E3466">
        <w:t xml:space="preserve">Taip pat ūkininkus įvairiais klausimais konsultuoja ir savivaldybės Žemės ūkio skyriaus specialistai: Kaimo plėtros 2007-2013 metų programos (KPP), </w:t>
      </w:r>
      <w:r w:rsidR="00C94258">
        <w:t>t</w:t>
      </w:r>
      <w:r w:rsidRPr="008E3466">
        <w:t>aisyklių, reikalavimų bei kontrolės, išmokų už deklaruotas žemės ūkio naudmenas ir pasėlių plotus, už mėsines karves ir telyčias, kvotinį pieną, melioracijos, žemės ūkio technikos, remonto, darbo saugos ir kitais klausimais. Specialistai dalyvauja seminaruose, kuriuose gilina žinias, gauna naujos informacijos aktualiais žemės ūkio klausimais.</w:t>
      </w:r>
    </w:p>
    <w:p w:rsidR="00BF3FDC" w:rsidRPr="008E3466" w:rsidRDefault="00BF3FDC" w:rsidP="00CA2C97">
      <w:r w:rsidRPr="008E3466">
        <w:rPr>
          <w:b/>
          <w:bCs/>
        </w:rPr>
        <w:t>Projektai kaimo vietovėse.</w:t>
      </w:r>
      <w:r w:rsidRPr="008E3466">
        <w:t xml:space="preserve"> </w:t>
      </w:r>
      <w:r w:rsidR="00C94258">
        <w:t>S</w:t>
      </w:r>
      <w:r w:rsidR="00C94258" w:rsidRPr="008E3466">
        <w:t>iekiant didinti sanglaudą tarp miesto ir kaimo</w:t>
      </w:r>
      <w:r w:rsidR="00C94258">
        <w:t>,</w:t>
      </w:r>
      <w:r w:rsidR="00C94258" w:rsidRPr="008E3466">
        <w:t xml:space="preserve"> </w:t>
      </w:r>
      <w:r w:rsidRPr="008E3466">
        <w:t>Kretingos rajono savivaldybėje</w:t>
      </w:r>
      <w:r w:rsidR="00C94258">
        <w:t xml:space="preserve"> įgyvendinami projektai</w:t>
      </w:r>
      <w:r w:rsidRPr="008E3466">
        <w:t>: sudar</w:t>
      </w:r>
      <w:r w:rsidR="008378C8">
        <w:t>omos</w:t>
      </w:r>
      <w:r w:rsidRPr="008E3466">
        <w:t xml:space="preserve"> sąlyg</w:t>
      </w:r>
      <w:r w:rsidR="008378C8">
        <w:t xml:space="preserve">os </w:t>
      </w:r>
      <w:r w:rsidRPr="008E3466">
        <w:t xml:space="preserve">diversifikuoti kaimo gyventojų veiklą ir gerinti bendruomeninę infrastruktūrą, pagal Sanglaudos skatinimo veiksmų programos priemonę „Prielaidų spartesnei ūkinės veiklos diversifikacijai kaimo vietovėse sudarymas“ jau įgyvendinti 2 projektai („Salantų kultūros centro rekonstrukcija ir gyvenamosios aplinkos sutvarkymas“, „Kretingos rajono kultūros centro </w:t>
      </w:r>
      <w:proofErr w:type="spellStart"/>
      <w:r w:rsidRPr="008E3466">
        <w:t>Raguviškių</w:t>
      </w:r>
      <w:proofErr w:type="spellEnd"/>
      <w:r w:rsidRPr="008E3466">
        <w:t xml:space="preserve"> filialo rekonstrukcija ir gyvenamosios aplinkos sutvarkymas“), o šiuo metu dar įgyvendinami 2 projektai („Kretingos rajono kultūros centro Kartenos filialo rekonstrukcija ir </w:t>
      </w:r>
      <w:r w:rsidRPr="008E3466">
        <w:lastRenderedPageBreak/>
        <w:t xml:space="preserve">gyvenamosios aplinkos sutvarkymas“, „Darbėnų miestelio viešosios infrastruktūros ir gyvenamosios aplinkos sutvarkymas“). Įgyvendinti projektai leis padidinti kaimo gyvenamųjų vietovių patrauklumą. </w:t>
      </w:r>
    </w:p>
    <w:p w:rsidR="00BF3FDC" w:rsidRPr="008E3466" w:rsidRDefault="00BF3FDC" w:rsidP="00CA2C97">
      <w:pPr>
        <w:rPr>
          <w:color w:val="434343"/>
        </w:rPr>
      </w:pPr>
      <w:r w:rsidRPr="008E3466">
        <w:rPr>
          <w:lang w:eastAsia="lt-LT"/>
        </w:rPr>
        <w:t xml:space="preserve">Lietuvos kaimo vietovėse </w:t>
      </w:r>
      <w:r w:rsidR="008378C8">
        <w:rPr>
          <w:lang w:eastAsia="lt-LT"/>
        </w:rPr>
        <w:t>pastaruoju</w:t>
      </w:r>
      <w:r w:rsidR="008378C8" w:rsidRPr="008E3466">
        <w:rPr>
          <w:lang w:eastAsia="lt-LT"/>
        </w:rPr>
        <w:t xml:space="preserve"> </w:t>
      </w:r>
      <w:r w:rsidRPr="008E3466">
        <w:rPr>
          <w:lang w:eastAsia="lt-LT"/>
        </w:rPr>
        <w:t xml:space="preserve">metu dažnai uždarinėjamos įstaigos, lieka daug nenaudojamų pastatų, kurių likimas </w:t>
      </w:r>
      <w:r w:rsidR="008378C8">
        <w:rPr>
          <w:lang w:eastAsia="lt-LT"/>
        </w:rPr>
        <w:t xml:space="preserve">yra </w:t>
      </w:r>
      <w:r w:rsidRPr="008E3466">
        <w:rPr>
          <w:lang w:eastAsia="lt-LT"/>
        </w:rPr>
        <w:t xml:space="preserve">neaiškus. </w:t>
      </w:r>
      <w:r w:rsidR="008378C8">
        <w:rPr>
          <w:lang w:eastAsia="lt-LT"/>
        </w:rPr>
        <w:t>Buvo r</w:t>
      </w:r>
      <w:r w:rsidRPr="008E3466">
        <w:rPr>
          <w:lang w:eastAsia="lt-LT"/>
        </w:rPr>
        <w:t xml:space="preserve">asta išeitis, kuri galėtų savo ankstesnių funkcijų netekusio pastato gyvenimą įprasminti iš naujo – pradedami kurti universalūs daugiafunkciniai centrai. </w:t>
      </w:r>
      <w:r w:rsidRPr="008E3466">
        <w:rPr>
          <w:i/>
          <w:iCs/>
        </w:rPr>
        <w:t xml:space="preserve">Universalus </w:t>
      </w:r>
      <w:proofErr w:type="spellStart"/>
      <w:r w:rsidRPr="008E3466">
        <w:rPr>
          <w:i/>
          <w:iCs/>
        </w:rPr>
        <w:t>daugiafunkcis</w:t>
      </w:r>
      <w:proofErr w:type="spellEnd"/>
      <w:r w:rsidRPr="008E3466">
        <w:rPr>
          <w:i/>
          <w:iCs/>
        </w:rPr>
        <w:t xml:space="preserve"> centras</w:t>
      </w:r>
      <w:r w:rsidRPr="008E3466">
        <w:t xml:space="preserve"> – švietimo, kultūros ir socialines paslaugas vaikams ir </w:t>
      </w:r>
      <w:r w:rsidR="00A56BB1">
        <w:t xml:space="preserve">kitiems </w:t>
      </w:r>
      <w:r w:rsidRPr="008E3466">
        <w:t>vietos bendruomen</w:t>
      </w:r>
      <w:r w:rsidR="00A56BB1">
        <w:t>ės nariams</w:t>
      </w:r>
      <w:r w:rsidRPr="008E3466">
        <w:t xml:space="preserve"> teikianti įstaiga, kurios veiklos sritys gali būti: ikimokyklinis, priešmokyklinis, neformalusis vaikų švietimas, vaikų priežiūra dieną, neformalusis suaugusiųjų švietimas, švietimo pagalba, specialusis ugdymas, nuotolinis mokymas pagal formaliojo ir neformaliojo ugdymo programas ar jų modulius, pramoginė, sociokultūrinė, meninė vaikų ir suaugusiųjų veikla ir panašiai. Centro atliekamų funkcijų apimtį ir tikslines grupes nustato vietos savivaldos institucijos, įvertinusios vietos bendruomenės poreikius. </w:t>
      </w:r>
      <w:r w:rsidRPr="008E3466">
        <w:rPr>
          <w:color w:val="000000"/>
        </w:rPr>
        <w:t xml:space="preserve">Daugiafunkcinių centrų idėja </w:t>
      </w:r>
      <w:r w:rsidR="00A56BB1">
        <w:rPr>
          <w:color w:val="000000"/>
        </w:rPr>
        <w:t>papildo</w:t>
      </w:r>
      <w:r w:rsidR="00A56BB1" w:rsidRPr="008E3466">
        <w:rPr>
          <w:color w:val="000000"/>
        </w:rPr>
        <w:t xml:space="preserve"> </w:t>
      </w:r>
      <w:r w:rsidRPr="008E3466">
        <w:rPr>
          <w:color w:val="000000"/>
        </w:rPr>
        <w:t>regionų plėtros idėjas</w:t>
      </w:r>
      <w:r w:rsidR="00A56BB1">
        <w:rPr>
          <w:color w:val="000000"/>
        </w:rPr>
        <w:t xml:space="preserve"> </w:t>
      </w:r>
      <w:r w:rsidR="00A56BB1" w:rsidRPr="008E3466">
        <w:t>–</w:t>
      </w:r>
      <w:r w:rsidR="00A56BB1">
        <w:t xml:space="preserve"> šiuose centruose</w:t>
      </w:r>
      <w:r w:rsidRPr="008E3466">
        <w:rPr>
          <w:color w:val="000000"/>
        </w:rPr>
        <w:t xml:space="preserve"> vienoje vietoje kompleksiškai vykdomos programos padės užtikrinti socialinę sanglaudą bei socialinį stabilumą.</w:t>
      </w:r>
    </w:p>
    <w:p w:rsidR="00BF3FDC" w:rsidRPr="008E3466" w:rsidRDefault="00BF3FDC" w:rsidP="00CA2C97">
      <w:pPr>
        <w:spacing w:after="0"/>
        <w:rPr>
          <w:lang w:eastAsia="lt-LT"/>
        </w:rPr>
      </w:pPr>
      <w:r w:rsidRPr="008E3466">
        <w:t xml:space="preserve">Siekiant spręsti nepakankamos švietimo ir socialinių paslaugų kokybės, pasiūlos ir prieinamumo kaimo vietovėse problemą – kurti, diegti ir plėtoti modernią švietimo ir socialinių paslaugų, skirtų įvairaus amžiaus gyventojų grupėms ir jų poreikiams, infrastruktūrą, Kretingos rajono savivaldybėje įgyvendinant projektą „Universalaus </w:t>
      </w:r>
      <w:proofErr w:type="spellStart"/>
      <w:r w:rsidRPr="008E3466">
        <w:t>daugiafunkcio</w:t>
      </w:r>
      <w:proofErr w:type="spellEnd"/>
      <w:r w:rsidRPr="008E3466">
        <w:t xml:space="preserve"> centro steigimas ir ugdomosios aplinkos kūrimas Kartenos vidurinėje mokykloje“ universalus </w:t>
      </w:r>
      <w:proofErr w:type="spellStart"/>
      <w:r w:rsidRPr="008E3466">
        <w:t>daugiafunkcis</w:t>
      </w:r>
      <w:proofErr w:type="spellEnd"/>
      <w:r w:rsidRPr="008E3466">
        <w:t xml:space="preserve"> centras steigiamas Kartenos miestelyje. Remiantis Kretingos rajono savivaldybės 2013-2015 metų strateginiu veiklos planu, dar vieną </w:t>
      </w:r>
      <w:proofErr w:type="spellStart"/>
      <w:r w:rsidRPr="008E3466">
        <w:t>daugiafunkcį</w:t>
      </w:r>
      <w:proofErr w:type="spellEnd"/>
      <w:r w:rsidRPr="008E3466">
        <w:t xml:space="preserve"> centrą Kretingos rajono Kalniškių kaime planuojama įsteigti 2015 metais, įgyvendinant projektą „Universalaus </w:t>
      </w:r>
      <w:proofErr w:type="spellStart"/>
      <w:r w:rsidRPr="008E3466">
        <w:t>daugiafunkcio</w:t>
      </w:r>
      <w:proofErr w:type="spellEnd"/>
      <w:r w:rsidRPr="008E3466">
        <w:t xml:space="preserve"> centro steigimas ir ugdomosios aplinkos kūrimas Kalniškių pagrindinėje mokykloje“. </w:t>
      </w:r>
      <w:r w:rsidRPr="008E3466">
        <w:rPr>
          <w:lang w:eastAsia="lt-LT"/>
        </w:rPr>
        <w:t>Tikimasi, kad universalūs daugiafunkciniai centrai padės spręsti nepakankamos švietimo ir socialinių paslaugų kokybės, pasiūlos ir prieinamumo kaimo gyvenamosiose vietovėse problemą.</w:t>
      </w:r>
    </w:p>
    <w:p w:rsidR="00BF3FDC" w:rsidRPr="008E3466" w:rsidRDefault="00BF3FDC" w:rsidP="00CA2C97">
      <w:pPr>
        <w:spacing w:after="0"/>
        <w:rPr>
          <w:lang w:eastAsia="lt-LT"/>
        </w:rPr>
        <w:sectPr w:rsidR="00BF3FDC" w:rsidRPr="008E3466" w:rsidSect="00477C14">
          <w:footerReference w:type="default" r:id="rId63"/>
          <w:pgSz w:w="11906" w:h="16838"/>
          <w:pgMar w:top="1134" w:right="567" w:bottom="1134" w:left="1276" w:header="567" w:footer="567" w:gutter="0"/>
          <w:cols w:space="1296"/>
          <w:docGrid w:linePitch="360"/>
        </w:sectPr>
      </w:pPr>
    </w:p>
    <w:p w:rsidR="00BF3FDC" w:rsidRPr="008E3466" w:rsidRDefault="00BF3FDC" w:rsidP="00D525AA">
      <w:pPr>
        <w:pStyle w:val="11skyrius"/>
        <w:ind w:firstLine="0"/>
        <w:rPr>
          <w:rFonts w:ascii="Times New Roman" w:hAnsi="Times New Roman" w:cs="Times New Roman"/>
        </w:rPr>
      </w:pPr>
      <w:bookmarkStart w:id="66" w:name="_Toc388278883"/>
      <w:r w:rsidRPr="008E3466">
        <w:rPr>
          <w:rFonts w:ascii="Times New Roman" w:hAnsi="Times New Roman" w:cs="Times New Roman"/>
        </w:rPr>
        <w:lastRenderedPageBreak/>
        <w:t>2.7 SSGG analizė</w:t>
      </w:r>
      <w:bookmarkEnd w:id="66"/>
    </w:p>
    <w:p w:rsidR="00BF3FDC" w:rsidRPr="008E3466" w:rsidRDefault="00BF3FDC" w:rsidP="00093519">
      <w:pPr>
        <w:spacing w:after="240"/>
      </w:pPr>
      <w:r w:rsidRPr="00EE6AA9">
        <w:t>Toliau šiame</w:t>
      </w:r>
      <w:r w:rsidRPr="008E3466">
        <w:t xml:space="preserve"> skyriuje </w:t>
      </w:r>
      <w:r w:rsidR="00EE6AA9" w:rsidRPr="008E3466">
        <w:t>pateikiam</w:t>
      </w:r>
      <w:r w:rsidR="00EE6AA9">
        <w:t>os</w:t>
      </w:r>
      <w:r w:rsidR="00EE6AA9" w:rsidRPr="008E3466">
        <w:t xml:space="preserve"> </w:t>
      </w:r>
      <w:r w:rsidRPr="008E3466">
        <w:t>socialinės, ekonominės aplinkos bei aplinkos apsaugos ir infrastruktūros stiprybių, silpnybių, galimybių ir grėsmių (SSGG) analizės išvados.</w:t>
      </w:r>
    </w:p>
    <w:tbl>
      <w:tblPr>
        <w:tblW w:w="149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260"/>
        <w:gridCol w:w="3260"/>
        <w:gridCol w:w="3119"/>
        <w:gridCol w:w="3118"/>
      </w:tblGrid>
      <w:tr w:rsidR="00BF3FDC" w:rsidRPr="008E3466">
        <w:trPr>
          <w:trHeight w:val="477"/>
          <w:tblHeader/>
        </w:trPr>
        <w:tc>
          <w:tcPr>
            <w:tcW w:w="2235" w:type="dxa"/>
            <w:shd w:val="clear" w:color="auto" w:fill="ED7D31"/>
            <w:vAlign w:val="center"/>
          </w:tcPr>
          <w:p w:rsidR="00BF3FDC" w:rsidRPr="008E3466" w:rsidRDefault="00BF3FDC" w:rsidP="00570936">
            <w:pPr>
              <w:spacing w:before="0" w:after="0"/>
              <w:ind w:firstLine="0"/>
              <w:jc w:val="center"/>
              <w:rPr>
                <w:b/>
                <w:bCs/>
                <w:color w:val="FFFFFF"/>
              </w:rPr>
            </w:pPr>
          </w:p>
        </w:tc>
        <w:tc>
          <w:tcPr>
            <w:tcW w:w="3260" w:type="dxa"/>
            <w:shd w:val="clear" w:color="auto" w:fill="ED7D31"/>
            <w:vAlign w:val="center"/>
          </w:tcPr>
          <w:p w:rsidR="00BF3FDC" w:rsidRPr="008E3466" w:rsidRDefault="00BF3FDC" w:rsidP="00570936">
            <w:pPr>
              <w:spacing w:before="0" w:after="0"/>
              <w:ind w:firstLine="0"/>
              <w:jc w:val="center"/>
              <w:rPr>
                <w:b/>
                <w:bCs/>
                <w:color w:val="FFFFFF"/>
              </w:rPr>
            </w:pPr>
            <w:r w:rsidRPr="008E3466">
              <w:rPr>
                <w:b/>
                <w:bCs/>
                <w:color w:val="FFFFFF"/>
                <w:sz w:val="22"/>
                <w:szCs w:val="22"/>
              </w:rPr>
              <w:t>Stiprybės</w:t>
            </w:r>
          </w:p>
        </w:tc>
        <w:tc>
          <w:tcPr>
            <w:tcW w:w="3260" w:type="dxa"/>
            <w:shd w:val="clear" w:color="auto" w:fill="ED7D31"/>
            <w:vAlign w:val="center"/>
          </w:tcPr>
          <w:p w:rsidR="00BF3FDC" w:rsidRPr="008E3466" w:rsidRDefault="00BF3FDC" w:rsidP="00570936">
            <w:pPr>
              <w:spacing w:before="0" w:after="0"/>
              <w:ind w:firstLine="0"/>
              <w:jc w:val="center"/>
              <w:rPr>
                <w:b/>
                <w:bCs/>
                <w:color w:val="FFFFFF"/>
              </w:rPr>
            </w:pPr>
            <w:r w:rsidRPr="008E3466">
              <w:rPr>
                <w:b/>
                <w:bCs/>
                <w:color w:val="FFFFFF"/>
                <w:sz w:val="22"/>
                <w:szCs w:val="22"/>
              </w:rPr>
              <w:t>Silpnybės</w:t>
            </w:r>
          </w:p>
        </w:tc>
        <w:tc>
          <w:tcPr>
            <w:tcW w:w="3119" w:type="dxa"/>
            <w:shd w:val="clear" w:color="auto" w:fill="ED7D31"/>
            <w:vAlign w:val="center"/>
          </w:tcPr>
          <w:p w:rsidR="00BF3FDC" w:rsidRPr="008E3466" w:rsidRDefault="00BF3FDC" w:rsidP="00570936">
            <w:pPr>
              <w:spacing w:before="0" w:after="0"/>
              <w:ind w:firstLine="0"/>
              <w:jc w:val="center"/>
              <w:rPr>
                <w:b/>
                <w:bCs/>
                <w:color w:val="FFFFFF"/>
              </w:rPr>
            </w:pPr>
            <w:r w:rsidRPr="008E3466">
              <w:rPr>
                <w:b/>
                <w:bCs/>
                <w:color w:val="FFFFFF"/>
                <w:sz w:val="22"/>
                <w:szCs w:val="22"/>
              </w:rPr>
              <w:t>Galimybės</w:t>
            </w:r>
          </w:p>
        </w:tc>
        <w:tc>
          <w:tcPr>
            <w:tcW w:w="3118" w:type="dxa"/>
            <w:shd w:val="clear" w:color="auto" w:fill="ED7D31"/>
            <w:vAlign w:val="center"/>
          </w:tcPr>
          <w:p w:rsidR="00BF3FDC" w:rsidRPr="008E3466" w:rsidRDefault="00BF3FDC" w:rsidP="00570936">
            <w:pPr>
              <w:spacing w:before="0" w:after="0"/>
              <w:ind w:firstLine="0"/>
              <w:jc w:val="center"/>
              <w:rPr>
                <w:b/>
                <w:bCs/>
                <w:color w:val="FFFFFF"/>
              </w:rPr>
            </w:pPr>
            <w:r w:rsidRPr="008E3466">
              <w:rPr>
                <w:b/>
                <w:bCs/>
                <w:color w:val="FFFFFF"/>
                <w:sz w:val="22"/>
                <w:szCs w:val="22"/>
              </w:rPr>
              <w:t>Grėsmės</w:t>
            </w:r>
          </w:p>
        </w:tc>
      </w:tr>
      <w:tr w:rsidR="00BF3FDC" w:rsidRPr="008E3466">
        <w:tc>
          <w:tcPr>
            <w:tcW w:w="2235" w:type="dxa"/>
            <w:shd w:val="clear" w:color="auto" w:fill="FBE4D5"/>
          </w:tcPr>
          <w:p w:rsidR="00BF3FDC" w:rsidRPr="008E3466" w:rsidRDefault="00BF3FDC" w:rsidP="00570936">
            <w:pPr>
              <w:spacing w:before="0" w:after="0"/>
              <w:ind w:firstLine="0"/>
              <w:jc w:val="left"/>
              <w:rPr>
                <w:b/>
                <w:bCs/>
              </w:rPr>
            </w:pPr>
            <w:r w:rsidRPr="008E3466">
              <w:rPr>
                <w:b/>
                <w:bCs/>
                <w:sz w:val="22"/>
                <w:szCs w:val="22"/>
              </w:rPr>
              <w:t>-</w:t>
            </w:r>
          </w:p>
        </w:tc>
        <w:tc>
          <w:tcPr>
            <w:tcW w:w="3260" w:type="dxa"/>
            <w:shd w:val="clear" w:color="auto" w:fill="FBE4D5"/>
          </w:tcPr>
          <w:p w:rsidR="00BF3FDC" w:rsidRPr="008E3466" w:rsidRDefault="00BF3FDC" w:rsidP="00570936">
            <w:pPr>
              <w:tabs>
                <w:tab w:val="left" w:pos="309"/>
              </w:tabs>
              <w:spacing w:before="0" w:after="0"/>
              <w:ind w:firstLine="0"/>
              <w:jc w:val="left"/>
            </w:pPr>
          </w:p>
        </w:tc>
        <w:tc>
          <w:tcPr>
            <w:tcW w:w="3260" w:type="dxa"/>
            <w:shd w:val="clear" w:color="auto" w:fill="FBE4D5"/>
          </w:tcPr>
          <w:p w:rsidR="00BF3FDC" w:rsidRPr="008E3466" w:rsidRDefault="00BF3FDC" w:rsidP="00570936">
            <w:pPr>
              <w:numPr>
                <w:ilvl w:val="0"/>
                <w:numId w:val="15"/>
              </w:numPr>
              <w:tabs>
                <w:tab w:val="left" w:pos="309"/>
              </w:tabs>
              <w:spacing w:before="0" w:after="0"/>
              <w:ind w:left="0" w:firstLine="175"/>
              <w:jc w:val="left"/>
            </w:pPr>
            <w:r w:rsidRPr="008E3466">
              <w:rPr>
                <w:sz w:val="22"/>
                <w:szCs w:val="22"/>
              </w:rPr>
              <w:t>Kretingos rajono savivaldybės demografinė padėtis 2009-2012 metais blogėjo</w:t>
            </w:r>
            <w:r w:rsidR="00E6435D">
              <w:rPr>
                <w:sz w:val="22"/>
                <w:szCs w:val="22"/>
              </w:rPr>
              <w:t xml:space="preserve"> </w:t>
            </w:r>
            <w:r w:rsidR="00E6435D" w:rsidRPr="008E3466">
              <w:t>–</w:t>
            </w:r>
            <w:r w:rsidRPr="008E3466">
              <w:rPr>
                <w:sz w:val="22"/>
                <w:szCs w:val="22"/>
              </w:rPr>
              <w:t xml:space="preserve"> gyventojų skaičius kasmet mažėjo</w:t>
            </w:r>
          </w:p>
          <w:p w:rsidR="00BF3FDC" w:rsidRPr="008E3466" w:rsidRDefault="00BF3FDC" w:rsidP="00570936">
            <w:pPr>
              <w:numPr>
                <w:ilvl w:val="0"/>
                <w:numId w:val="15"/>
              </w:numPr>
              <w:tabs>
                <w:tab w:val="left" w:pos="309"/>
              </w:tabs>
              <w:spacing w:before="0" w:after="0"/>
              <w:ind w:left="0" w:firstLine="175"/>
              <w:jc w:val="left"/>
            </w:pPr>
            <w:r w:rsidRPr="008E3466">
              <w:rPr>
                <w:sz w:val="22"/>
                <w:szCs w:val="22"/>
              </w:rPr>
              <w:t>Kretingos rajone yra santykinai maža 0-15 metų amžiaus gyventojų grupė ir šios grupės gyventojų skaičius mažėja</w:t>
            </w:r>
          </w:p>
        </w:tc>
        <w:tc>
          <w:tcPr>
            <w:tcW w:w="3119" w:type="dxa"/>
            <w:shd w:val="clear" w:color="auto" w:fill="FBE4D5"/>
          </w:tcPr>
          <w:p w:rsidR="00BF3FDC" w:rsidRPr="008E3466" w:rsidRDefault="00BF3FDC" w:rsidP="00570936">
            <w:pPr>
              <w:numPr>
                <w:ilvl w:val="0"/>
                <w:numId w:val="15"/>
              </w:numPr>
              <w:tabs>
                <w:tab w:val="left" w:pos="309"/>
              </w:tabs>
              <w:spacing w:before="0" w:after="0"/>
              <w:ind w:left="0" w:firstLine="175"/>
              <w:jc w:val="left"/>
            </w:pPr>
            <w:r w:rsidRPr="008E3466">
              <w:rPr>
                <w:sz w:val="22"/>
                <w:szCs w:val="22"/>
              </w:rPr>
              <w:t>Rajono patrauklumo didinimas kuriant palankias sąlygas gyventi, kurti šeimą, mokytis, dirbti</w:t>
            </w:r>
          </w:p>
        </w:tc>
        <w:tc>
          <w:tcPr>
            <w:tcW w:w="3118" w:type="dxa"/>
            <w:shd w:val="clear" w:color="auto" w:fill="FBE4D5"/>
          </w:tcPr>
          <w:p w:rsidR="00BF3FDC" w:rsidRPr="008E3466" w:rsidRDefault="0004794A" w:rsidP="0004794A">
            <w:pPr>
              <w:numPr>
                <w:ilvl w:val="0"/>
                <w:numId w:val="15"/>
              </w:numPr>
              <w:tabs>
                <w:tab w:val="left" w:pos="309"/>
              </w:tabs>
              <w:spacing w:before="0" w:after="0"/>
              <w:ind w:left="0" w:firstLine="175"/>
              <w:jc w:val="left"/>
            </w:pPr>
            <w:r>
              <w:rPr>
                <w:sz w:val="22"/>
                <w:szCs w:val="22"/>
              </w:rPr>
              <w:t>I</w:t>
            </w:r>
            <w:r w:rsidR="00BF3FDC" w:rsidRPr="008E3466">
              <w:rPr>
                <w:sz w:val="22"/>
                <w:szCs w:val="22"/>
              </w:rPr>
              <w:t>šliekančios neigiamos demografinės tendencijos (sparčiai mažėjantis gyventojų skaičius – ypač iki 15 m. ir darbingo amžiaus gyventojų), turinčios įtakos visoms socialinės aplinkos sritims</w:t>
            </w:r>
          </w:p>
        </w:tc>
      </w:tr>
      <w:tr w:rsidR="00BF3FDC" w:rsidRPr="008E3466">
        <w:tc>
          <w:tcPr>
            <w:tcW w:w="2235" w:type="dxa"/>
          </w:tcPr>
          <w:p w:rsidR="00BF3FDC" w:rsidRPr="008E3466" w:rsidRDefault="00BF3FDC" w:rsidP="00CF4DE4">
            <w:pPr>
              <w:spacing w:before="0" w:after="0"/>
              <w:ind w:firstLine="0"/>
              <w:jc w:val="left"/>
              <w:rPr>
                <w:b/>
                <w:bCs/>
              </w:rPr>
            </w:pPr>
            <w:r w:rsidRPr="008E3466">
              <w:rPr>
                <w:b/>
                <w:bCs/>
                <w:sz w:val="22"/>
                <w:szCs w:val="22"/>
              </w:rPr>
              <w:t>Švietimas</w:t>
            </w:r>
          </w:p>
        </w:tc>
        <w:tc>
          <w:tcPr>
            <w:tcW w:w="3260" w:type="dxa"/>
          </w:tcPr>
          <w:p w:rsidR="00BF3FDC" w:rsidRPr="008E3466" w:rsidRDefault="00EE6AA9" w:rsidP="00CF4DE4">
            <w:pPr>
              <w:numPr>
                <w:ilvl w:val="0"/>
                <w:numId w:val="15"/>
              </w:numPr>
              <w:tabs>
                <w:tab w:val="left" w:pos="309"/>
              </w:tabs>
              <w:spacing w:before="0" w:after="0"/>
              <w:ind w:left="0" w:firstLine="175"/>
              <w:jc w:val="left"/>
            </w:pPr>
            <w:r>
              <w:rPr>
                <w:sz w:val="22"/>
                <w:szCs w:val="22"/>
              </w:rPr>
              <w:t>s</w:t>
            </w:r>
            <w:r w:rsidR="00BF3FDC" w:rsidRPr="008E3466">
              <w:rPr>
                <w:sz w:val="22"/>
                <w:szCs w:val="22"/>
              </w:rPr>
              <w:t>avivaldybėje sklandžiai vyksta pertvarkos procesai pagal mokyklų pertvarkos bendruosius planus (iki 2012 m. ir dabar, 2012-2015 m.)</w:t>
            </w:r>
          </w:p>
          <w:p w:rsidR="00BF3FDC" w:rsidRPr="008E3466" w:rsidRDefault="00EE6AA9" w:rsidP="00CF4DE4">
            <w:pPr>
              <w:numPr>
                <w:ilvl w:val="0"/>
                <w:numId w:val="15"/>
              </w:numPr>
              <w:tabs>
                <w:tab w:val="left" w:pos="309"/>
              </w:tabs>
              <w:spacing w:before="0" w:after="0"/>
              <w:ind w:left="0" w:firstLine="175"/>
              <w:jc w:val="left"/>
            </w:pPr>
            <w:r>
              <w:rPr>
                <w:sz w:val="22"/>
                <w:szCs w:val="22"/>
              </w:rPr>
              <w:t>s</w:t>
            </w:r>
            <w:r w:rsidR="00BF3FDC" w:rsidRPr="008E3466">
              <w:rPr>
                <w:sz w:val="22"/>
                <w:szCs w:val="22"/>
              </w:rPr>
              <w:t xml:space="preserve">avivaldybėje aktyviai plėtojamos skirtingos švietimo įstaigų ir kitų viešąsias paslaugas teikiančių įstaigų bendradarbiavimo </w:t>
            </w:r>
            <w:r w:rsidRPr="008E3466">
              <w:rPr>
                <w:sz w:val="22"/>
                <w:szCs w:val="22"/>
              </w:rPr>
              <w:t>formos</w:t>
            </w:r>
            <w:r>
              <w:rPr>
                <w:sz w:val="22"/>
                <w:szCs w:val="22"/>
              </w:rPr>
              <w:t>,</w:t>
            </w:r>
            <w:r w:rsidR="00BF3FDC" w:rsidRPr="008E3466">
              <w:rPr>
                <w:sz w:val="22"/>
                <w:szCs w:val="22"/>
              </w:rPr>
              <w:t xml:space="preserve"> pvz., universalūs </w:t>
            </w:r>
            <w:proofErr w:type="spellStart"/>
            <w:r w:rsidR="00BF3FDC" w:rsidRPr="008E3466">
              <w:rPr>
                <w:sz w:val="22"/>
                <w:szCs w:val="22"/>
              </w:rPr>
              <w:t>daugiafunkciai</w:t>
            </w:r>
            <w:proofErr w:type="spellEnd"/>
            <w:r w:rsidR="00BF3FDC" w:rsidRPr="008E3466">
              <w:rPr>
                <w:sz w:val="22"/>
                <w:szCs w:val="22"/>
              </w:rPr>
              <w:t xml:space="preserve"> centrai Baubliuose, Kartenoje (nuo 2014 m.)</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sėkmingai veikia ir nuolat tobulinama centralizuoto vaikų priėmimo į ikimokyklinio ir priešmokyklinio ugdymo grupes sistema (VRPPIS), gerinanti ikimokyklinio ir priešmokyklinio </w:t>
            </w:r>
            <w:r w:rsidRPr="008E3466">
              <w:rPr>
                <w:sz w:val="22"/>
                <w:szCs w:val="22"/>
              </w:rPr>
              <w:lastRenderedPageBreak/>
              <w:t xml:space="preserve">ugdymo paslaugų prieinamumą, tinkamai paskirstant </w:t>
            </w:r>
            <w:r w:rsidR="00EE6AA9">
              <w:rPr>
                <w:sz w:val="22"/>
                <w:szCs w:val="22"/>
              </w:rPr>
              <w:t>vaikų</w:t>
            </w:r>
            <w:r w:rsidR="00EE6AA9" w:rsidRPr="008E3466">
              <w:rPr>
                <w:sz w:val="22"/>
                <w:szCs w:val="22"/>
              </w:rPr>
              <w:t xml:space="preserve"> </w:t>
            </w:r>
            <w:r w:rsidRPr="008E3466">
              <w:rPr>
                <w:sz w:val="22"/>
                <w:szCs w:val="22"/>
              </w:rPr>
              <w:t>srautus ir informuojant visuomenę apie laisvas vietas ikimokyklinio ugdymo įstaigose</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gera bendrojo ugdymo paslaugų kokybė, kurią įrodo geri, šalies vidurkį</w:t>
            </w:r>
            <w:r w:rsidR="00EE6AA9" w:rsidRPr="008E3466">
              <w:rPr>
                <w:sz w:val="22"/>
                <w:szCs w:val="22"/>
              </w:rPr>
              <w:t xml:space="preserve"> viršijantys</w:t>
            </w:r>
            <w:r w:rsidRPr="008E3466">
              <w:rPr>
                <w:sz w:val="22"/>
                <w:szCs w:val="22"/>
              </w:rPr>
              <w:t>, brandos egzaminų rezultatai</w:t>
            </w:r>
          </w:p>
          <w:p w:rsidR="00BF3FDC" w:rsidRPr="008E3466" w:rsidRDefault="00BF3FDC" w:rsidP="00CF4DE4">
            <w:pPr>
              <w:numPr>
                <w:ilvl w:val="0"/>
                <w:numId w:val="15"/>
              </w:numPr>
              <w:tabs>
                <w:tab w:val="left" w:pos="309"/>
              </w:tabs>
              <w:spacing w:before="0" w:after="0"/>
              <w:ind w:left="0" w:firstLine="175"/>
              <w:jc w:val="left"/>
              <w:rPr>
                <w:sz w:val="20"/>
                <w:szCs w:val="20"/>
              </w:rPr>
            </w:pPr>
            <w:r w:rsidRPr="008E3466">
              <w:rPr>
                <w:sz w:val="22"/>
                <w:szCs w:val="22"/>
              </w:rPr>
              <w:t>Kretingos rajone tinkamai organizuojamas priešmokyklinis ugdymas – įsteigtas pakankamas priešmokyklinio ugdymo grupių tinklas visose rajono seniūnijose</w:t>
            </w:r>
            <w:r w:rsidR="00EE6AA9">
              <w:rPr>
                <w:sz w:val="22"/>
                <w:szCs w:val="22"/>
              </w:rPr>
              <w:t xml:space="preserve">, </w:t>
            </w:r>
            <w:r w:rsidRPr="008E3466">
              <w:rPr>
                <w:sz w:val="22"/>
                <w:szCs w:val="22"/>
              </w:rPr>
              <w:t>priešmokyklinio ugdymo poreikiai rajone tenkinami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nuosekliai tvarkomi mokyklų pastatai ir aplinka (pvz., nėra nė vienos mokyklos, kurioje nebūtų pakeisti langai)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Kretingos rajono savivaldybės mokyklų kompiuterizavimo procesai vyksta sparčiai (visos mokyklos yra kompiuterizuotos, turi prieigą prie </w:t>
            </w:r>
            <w:r w:rsidR="00EE6AA9">
              <w:rPr>
                <w:sz w:val="22"/>
                <w:szCs w:val="22"/>
              </w:rPr>
              <w:t>interneto; į</w:t>
            </w:r>
            <w:r w:rsidRPr="008E3466">
              <w:rPr>
                <w:sz w:val="22"/>
                <w:szCs w:val="22"/>
              </w:rPr>
              <w:t xml:space="preserve">gyvendinami planai visas miestų mokyklas </w:t>
            </w:r>
            <w:r w:rsidR="00EE6AA9">
              <w:rPr>
                <w:sz w:val="22"/>
                <w:szCs w:val="22"/>
              </w:rPr>
              <w:t>prijungiant</w:t>
            </w:r>
            <w:r w:rsidR="00EE6AA9" w:rsidRPr="008E3466">
              <w:rPr>
                <w:sz w:val="22"/>
                <w:szCs w:val="22"/>
              </w:rPr>
              <w:t xml:space="preserve"> </w:t>
            </w:r>
            <w:r w:rsidRPr="008E3466">
              <w:rPr>
                <w:sz w:val="22"/>
                <w:szCs w:val="22"/>
              </w:rPr>
              <w:t>prie greitaveikio (optinio) ryšio; savivaldybėje veikia centralizuota regioninė švietimo išteklių valdymo sistema, leidžianti užtikrinti efektyvų sistemos monitoringą ir planavimą)</w:t>
            </w:r>
          </w:p>
          <w:p w:rsidR="00BF3FDC" w:rsidRPr="008E3466" w:rsidRDefault="00EE6AA9" w:rsidP="00E6435D">
            <w:pPr>
              <w:numPr>
                <w:ilvl w:val="0"/>
                <w:numId w:val="15"/>
              </w:numPr>
              <w:tabs>
                <w:tab w:val="left" w:pos="309"/>
              </w:tabs>
              <w:spacing w:before="0" w:after="0"/>
              <w:ind w:left="0" w:firstLine="175"/>
              <w:jc w:val="left"/>
            </w:pPr>
            <w:r>
              <w:rPr>
                <w:sz w:val="22"/>
                <w:szCs w:val="22"/>
              </w:rPr>
              <w:lastRenderedPageBreak/>
              <w:t>s</w:t>
            </w:r>
            <w:r w:rsidR="00BF3FDC" w:rsidRPr="008E3466">
              <w:rPr>
                <w:sz w:val="22"/>
                <w:szCs w:val="22"/>
              </w:rPr>
              <w:t xml:space="preserve">avivaldybės švietimo sektoriaus </w:t>
            </w:r>
            <w:r w:rsidR="00E6435D" w:rsidRPr="008E3466">
              <w:rPr>
                <w:sz w:val="22"/>
                <w:szCs w:val="22"/>
              </w:rPr>
              <w:t xml:space="preserve">žmogiškieji ištekliai </w:t>
            </w:r>
            <w:r w:rsidR="00E6435D">
              <w:rPr>
                <w:sz w:val="22"/>
                <w:szCs w:val="22"/>
              </w:rPr>
              <w:t xml:space="preserve">yra </w:t>
            </w:r>
            <w:r w:rsidR="00BF3FDC" w:rsidRPr="008E3466">
              <w:rPr>
                <w:sz w:val="22"/>
                <w:szCs w:val="22"/>
              </w:rPr>
              <w:t>kvalifikuoti (pvz., lyginant su Lietuvos vidurkiu, Kretingos rajone didesnė dalis bendrojo ugdymo mokyklų mokytojų ir vadovų 2012 m. turėjo aukštąjį išsilavinimą)</w:t>
            </w:r>
          </w:p>
        </w:tc>
        <w:tc>
          <w:tcPr>
            <w:tcW w:w="3260" w:type="dxa"/>
          </w:tcPr>
          <w:p w:rsidR="00BF3FDC" w:rsidRPr="008E3466" w:rsidRDefault="00BF3FDC" w:rsidP="00CF4DE4">
            <w:pPr>
              <w:numPr>
                <w:ilvl w:val="0"/>
                <w:numId w:val="15"/>
              </w:numPr>
              <w:tabs>
                <w:tab w:val="left" w:pos="309"/>
              </w:tabs>
              <w:spacing w:before="0" w:after="0"/>
              <w:ind w:left="0" w:firstLine="175"/>
              <w:jc w:val="left"/>
            </w:pPr>
            <w:r w:rsidRPr="008E3466">
              <w:rPr>
                <w:sz w:val="22"/>
                <w:szCs w:val="22"/>
              </w:rPr>
              <w:lastRenderedPageBreak/>
              <w:t xml:space="preserve">žymus mokinių skaičiaus mažėjimas 2007-2012 metais </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dėl patalpų stokos nepilnai buvo tenkinamas Kretingos miesto gyventojų poreikis ugdyti vaikus ikimokyklinėse įstaigose</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mokyklų–darželių patalpos nepritaikytos pradinių klasių mokinių ugdymui</w:t>
            </w:r>
            <w:r w:rsidR="00E6435D">
              <w:rPr>
                <w:sz w:val="22"/>
                <w:szCs w:val="22"/>
              </w:rPr>
              <w:t xml:space="preserve"> </w:t>
            </w:r>
            <w:r w:rsidRPr="008E3466">
              <w:rPr>
                <w:sz w:val="22"/>
                <w:szCs w:val="22"/>
              </w:rPr>
              <w:t>(tipiniai ikimokyklinių įstaigų pastatai)</w:t>
            </w:r>
          </w:p>
          <w:p w:rsidR="00BF3FDC" w:rsidRPr="008E3466" w:rsidRDefault="00EE6AA9" w:rsidP="00CF4DE4">
            <w:pPr>
              <w:numPr>
                <w:ilvl w:val="0"/>
                <w:numId w:val="15"/>
              </w:numPr>
              <w:tabs>
                <w:tab w:val="left" w:pos="309"/>
              </w:tabs>
              <w:spacing w:before="0" w:after="0"/>
              <w:ind w:left="0" w:firstLine="175"/>
              <w:jc w:val="left"/>
            </w:pPr>
            <w:r>
              <w:rPr>
                <w:sz w:val="22"/>
                <w:szCs w:val="22"/>
              </w:rPr>
              <w:t>s</w:t>
            </w:r>
            <w:r w:rsidR="00BF3FDC" w:rsidRPr="008E3466">
              <w:rPr>
                <w:sz w:val="22"/>
                <w:szCs w:val="22"/>
              </w:rPr>
              <w:t>avivaldybė</w:t>
            </w:r>
            <w:r w:rsidR="00E6435D">
              <w:rPr>
                <w:sz w:val="22"/>
                <w:szCs w:val="22"/>
              </w:rPr>
              <w:t>s</w:t>
            </w:r>
            <w:r w:rsidR="00BF3FDC" w:rsidRPr="008E3466">
              <w:rPr>
                <w:sz w:val="22"/>
                <w:szCs w:val="22"/>
              </w:rPr>
              <w:t xml:space="preserve"> bendrojo ugdymo sistemoje nesukurta progimnazijų grandis, turimas </w:t>
            </w:r>
            <w:r w:rsidR="00E6435D">
              <w:rPr>
                <w:sz w:val="22"/>
                <w:szCs w:val="22"/>
              </w:rPr>
              <w:t>m</w:t>
            </w:r>
            <w:r w:rsidR="00BF3FDC" w:rsidRPr="008E3466">
              <w:rPr>
                <w:sz w:val="22"/>
                <w:szCs w:val="22"/>
              </w:rPr>
              <w:t>okyklų pertvarkos bendrasis planas (iki 2015 m.) neatitinka dabartinių paslaugų pokyčių dėl prastėjančios demografinės situacijos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lastRenderedPageBreak/>
              <w:t>pagal bendrojo ugdymo mokyklų infrastruktūros išvystymo rodiklius (kompiuterių skaičius, tenkantis 100 mokinių, ir 1 mokiniui tenkanti mokyklos ploto dalis) Kretingos rajonas atsilieka nuo Lietuvos vidurkio ir kitų nagrinėjamų savivaldybių</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Kretingos meno ir sporto mokyklos dėl patalpų trūkumo netalpina visų norinčių mokytis vaikų</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dalyje mokyklų mokykliniai baldai</w:t>
            </w:r>
            <w:r w:rsidR="00E6435D">
              <w:rPr>
                <w:sz w:val="22"/>
                <w:szCs w:val="22"/>
              </w:rPr>
              <w:t xml:space="preserve"> yra</w:t>
            </w:r>
            <w:r w:rsidR="00E6435D" w:rsidRPr="008E3466">
              <w:rPr>
                <w:sz w:val="22"/>
                <w:szCs w:val="22"/>
              </w:rPr>
              <w:t xml:space="preserve"> susidėvėję</w:t>
            </w:r>
            <w:r w:rsidRPr="008E3466">
              <w:rPr>
                <w:sz w:val="22"/>
                <w:szCs w:val="22"/>
              </w:rPr>
              <w:t>, mokomieji kabinetai neatitinka reikalavimų šiuolaikiškai ugdymo aplinkai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Kretingos rajone didėjo specialių poreikių turinčių mokinių dalis nuo bendro mokinių skaičiaus. 2011-2012 metais šis rodiklis buvo didesnis nei Lietuvoje ir kitose nagrinėjamose savivaldybėse (išskyrus Klaipėdos rajoną)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mažas profesinio išsilavinimo patrauklumas, sumažėjęs vietos profesinės mokyklos patrauklumas</w:t>
            </w:r>
          </w:p>
        </w:tc>
        <w:tc>
          <w:tcPr>
            <w:tcW w:w="3119" w:type="dxa"/>
          </w:tcPr>
          <w:p w:rsidR="00BF3FDC" w:rsidRPr="008E3466" w:rsidRDefault="00BF3FDC" w:rsidP="00CF4DE4">
            <w:pPr>
              <w:numPr>
                <w:ilvl w:val="0"/>
                <w:numId w:val="15"/>
              </w:numPr>
              <w:tabs>
                <w:tab w:val="left" w:pos="309"/>
              </w:tabs>
              <w:spacing w:before="0" w:after="0"/>
              <w:ind w:left="0" w:firstLine="175"/>
              <w:jc w:val="left"/>
            </w:pPr>
            <w:r w:rsidRPr="008E3466">
              <w:rPr>
                <w:sz w:val="22"/>
                <w:szCs w:val="22"/>
              </w:rPr>
              <w:lastRenderedPageBreak/>
              <w:t xml:space="preserve">profesinio orientavimo, karjeros planavimo ir ugdymo sistemos stiprinimas, </w:t>
            </w:r>
            <w:proofErr w:type="spellStart"/>
            <w:r w:rsidRPr="008E3466">
              <w:rPr>
                <w:sz w:val="22"/>
                <w:szCs w:val="22"/>
              </w:rPr>
              <w:t>verslumo</w:t>
            </w:r>
            <w:proofErr w:type="spellEnd"/>
            <w:r w:rsidRPr="008E3466">
              <w:rPr>
                <w:sz w:val="22"/>
                <w:szCs w:val="22"/>
              </w:rPr>
              <w:t xml:space="preserve"> ir lyderystės ugdymo elementų įtraukimas į mokymo(-si) procesus, pradedant ikimokyklinio ugdymo grandimi. Gali būti išnaudojamos galimybės organizuoti panašius projektus ir iniciatyvas su užsienio šalimis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mokyklų technologinės bazės ir mokomosios aplinkos kokybės gerinimas (sporto bazės, mokomoji bazė, kompiuterizavimas ir pan.)</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socialinių įgūdžių ugdymo programų sėkmės ir poreikio tyrimai, siekiant užtikrinti </w:t>
            </w:r>
            <w:r w:rsidRPr="008E3466">
              <w:rPr>
                <w:sz w:val="22"/>
                <w:szCs w:val="22"/>
              </w:rPr>
              <w:lastRenderedPageBreak/>
              <w:t>tinkamą švietimo paslaugų kokybę ir jų efektyvumą</w:t>
            </w:r>
          </w:p>
        </w:tc>
        <w:tc>
          <w:tcPr>
            <w:tcW w:w="3118" w:type="dxa"/>
          </w:tcPr>
          <w:p w:rsidR="00BF3FDC" w:rsidRPr="008E3466" w:rsidRDefault="00BF3FDC" w:rsidP="00CF4DE4">
            <w:pPr>
              <w:numPr>
                <w:ilvl w:val="0"/>
                <w:numId w:val="15"/>
              </w:numPr>
              <w:tabs>
                <w:tab w:val="left" w:pos="309"/>
              </w:tabs>
              <w:spacing w:before="0" w:after="0"/>
              <w:ind w:left="0" w:firstLine="175"/>
              <w:jc w:val="left"/>
            </w:pPr>
            <w:r w:rsidRPr="008E3466">
              <w:rPr>
                <w:sz w:val="22"/>
                <w:szCs w:val="22"/>
              </w:rPr>
              <w:lastRenderedPageBreak/>
              <w:t>nepatraukli aplinka, demografinės tendencijos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besikeičianti įstatyminė bazė (dėl švietimo pakopų ir pan.)</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nepakankamai savalaikiai vykdomi pokyčiai optimizuojant švietimo įstaigų tinklą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bendruomenės pasipriešinimas vykdant švietimo įstaigų tinklo optimizavimą </w:t>
            </w:r>
          </w:p>
        </w:tc>
      </w:tr>
      <w:tr w:rsidR="00BF3FDC" w:rsidRPr="008E3466">
        <w:tc>
          <w:tcPr>
            <w:tcW w:w="2235" w:type="dxa"/>
            <w:shd w:val="clear" w:color="auto" w:fill="FBE4D5"/>
          </w:tcPr>
          <w:p w:rsidR="00BF3FDC" w:rsidRPr="008E3466" w:rsidRDefault="00BF3FDC" w:rsidP="00497C6F">
            <w:pPr>
              <w:spacing w:before="0" w:after="0"/>
              <w:ind w:firstLine="0"/>
              <w:jc w:val="left"/>
              <w:rPr>
                <w:b/>
                <w:bCs/>
              </w:rPr>
            </w:pPr>
            <w:r w:rsidRPr="008E3466">
              <w:rPr>
                <w:b/>
                <w:bCs/>
                <w:sz w:val="22"/>
                <w:szCs w:val="22"/>
              </w:rPr>
              <w:lastRenderedPageBreak/>
              <w:t>Kultūra</w:t>
            </w:r>
          </w:p>
        </w:tc>
        <w:tc>
          <w:tcPr>
            <w:tcW w:w="3260" w:type="dxa"/>
            <w:shd w:val="clear" w:color="auto" w:fill="FBE4D5"/>
          </w:tcPr>
          <w:p w:rsidR="00BF3FDC" w:rsidRPr="008E3466" w:rsidRDefault="00BF3FDC" w:rsidP="00497C6F">
            <w:pPr>
              <w:numPr>
                <w:ilvl w:val="0"/>
                <w:numId w:val="15"/>
              </w:numPr>
              <w:tabs>
                <w:tab w:val="left" w:pos="309"/>
              </w:tabs>
              <w:spacing w:before="0" w:after="0"/>
              <w:ind w:left="0" w:firstLine="175"/>
              <w:jc w:val="left"/>
            </w:pPr>
            <w:r w:rsidRPr="008E3466">
              <w:rPr>
                <w:sz w:val="22"/>
                <w:szCs w:val="22"/>
              </w:rPr>
              <w:t>Kultūros įstaigų tinklas yra gana platus, paslaugos teikiamos kuo arčiau gyvenamosios vietos</w:t>
            </w:r>
          </w:p>
          <w:p w:rsidR="00BF3FDC" w:rsidRPr="008E3466" w:rsidRDefault="00BF3FDC" w:rsidP="00497C6F">
            <w:pPr>
              <w:numPr>
                <w:ilvl w:val="0"/>
                <w:numId w:val="15"/>
              </w:numPr>
              <w:tabs>
                <w:tab w:val="left" w:pos="309"/>
              </w:tabs>
              <w:spacing w:before="0" w:after="0"/>
              <w:ind w:left="0" w:firstLine="175"/>
              <w:jc w:val="left"/>
            </w:pPr>
            <w:r w:rsidRPr="008E3466">
              <w:rPr>
                <w:sz w:val="22"/>
                <w:szCs w:val="22"/>
              </w:rPr>
              <w:t>Kretingos rajono savivaldybėje yra susiformavusi savotiška kultūrinio bendradarbiavimo forma</w:t>
            </w:r>
            <w:r w:rsidRPr="008E3466">
              <w:rPr>
                <w:rStyle w:val="Puslapioinaosnuoroda"/>
                <w:sz w:val="22"/>
                <w:szCs w:val="22"/>
              </w:rPr>
              <w:footnoteReference w:id="36"/>
            </w:r>
            <w:r w:rsidRPr="008E3466">
              <w:rPr>
                <w:sz w:val="22"/>
                <w:szCs w:val="22"/>
              </w:rPr>
              <w:t xml:space="preserve">, kuri apima kultūros centrus ir jų skyrius, </w:t>
            </w:r>
            <w:r w:rsidR="0004794A">
              <w:rPr>
                <w:sz w:val="22"/>
                <w:szCs w:val="22"/>
              </w:rPr>
              <w:t>v</w:t>
            </w:r>
            <w:r w:rsidRPr="008E3466">
              <w:rPr>
                <w:sz w:val="22"/>
                <w:szCs w:val="22"/>
              </w:rPr>
              <w:t xml:space="preserve">iešąją biblioteką ir jos filialus, švietimo ir sporto įstaigas, jaunimo organizacijas (organizuotą jaunimą), muziejus: tarp nagrinėjamų savivaldybių Kretingos rajonas pasižymi didžiausiu mėgėjų meno kolektyvų bei jų dalyvių skaičiumi; Kretingos rajono muziejų lankomumas yra </w:t>
            </w:r>
            <w:r w:rsidR="0004794A">
              <w:rPr>
                <w:sz w:val="22"/>
                <w:szCs w:val="22"/>
              </w:rPr>
              <w:t>didžiausia</w:t>
            </w:r>
            <w:r w:rsidR="0004794A" w:rsidRPr="008E3466">
              <w:rPr>
                <w:sz w:val="22"/>
                <w:szCs w:val="22"/>
              </w:rPr>
              <w:t>s</w:t>
            </w:r>
            <w:r w:rsidR="0004794A">
              <w:rPr>
                <w:sz w:val="22"/>
                <w:szCs w:val="22"/>
              </w:rPr>
              <w:t xml:space="preserve"> lyginant su kitomis nagrinėjamomis savivaldybėmis</w:t>
            </w:r>
            <w:r w:rsidRPr="008E3466">
              <w:rPr>
                <w:sz w:val="22"/>
                <w:szCs w:val="22"/>
              </w:rPr>
              <w:t xml:space="preserve">; kultūros įstaigos ir organizacijos nuolat bendradarbiauja </w:t>
            </w:r>
            <w:r w:rsidRPr="008E3466">
              <w:rPr>
                <w:sz w:val="22"/>
                <w:szCs w:val="22"/>
              </w:rPr>
              <w:lastRenderedPageBreak/>
              <w:t>organizuojant renginius, formuojant kultūrinį rajono gyvenimą. Esant poreikiui, įtraukiamas ir verslo sektorius</w:t>
            </w:r>
            <w:r w:rsidR="0004794A">
              <w:rPr>
                <w:sz w:val="22"/>
                <w:szCs w:val="22"/>
              </w:rPr>
              <w:t>:</w:t>
            </w:r>
            <w:r w:rsidRPr="008E3466">
              <w:rPr>
                <w:sz w:val="22"/>
                <w:szCs w:val="22"/>
              </w:rPr>
              <w:t xml:space="preserve"> teikiant paramą, suteikiant vietą renginiams ir pan.; kultūros įstaigos ir organizacijos </w:t>
            </w:r>
            <w:r w:rsidR="0004794A" w:rsidRPr="008E3466">
              <w:rPr>
                <w:sz w:val="22"/>
                <w:szCs w:val="22"/>
              </w:rPr>
              <w:t>tiek patalpose, tiek atvirose erdvės</w:t>
            </w:r>
            <w:r w:rsidR="0004794A">
              <w:rPr>
                <w:sz w:val="22"/>
                <w:szCs w:val="22"/>
              </w:rPr>
              <w:t xml:space="preserve"> </w:t>
            </w:r>
            <w:r w:rsidRPr="008E3466">
              <w:rPr>
                <w:sz w:val="22"/>
                <w:szCs w:val="22"/>
              </w:rPr>
              <w:t>organizuoja renginius, skirtus skirtingoms gyventojų grupėms</w:t>
            </w:r>
          </w:p>
          <w:p w:rsidR="00BF3FDC" w:rsidRPr="008E3466" w:rsidRDefault="0004794A" w:rsidP="00497C6F">
            <w:pPr>
              <w:numPr>
                <w:ilvl w:val="0"/>
                <w:numId w:val="15"/>
              </w:numPr>
              <w:tabs>
                <w:tab w:val="left" w:pos="309"/>
              </w:tabs>
              <w:spacing w:before="0" w:after="0"/>
              <w:ind w:left="0" w:firstLine="175"/>
              <w:jc w:val="left"/>
            </w:pPr>
            <w:r>
              <w:rPr>
                <w:sz w:val="22"/>
                <w:szCs w:val="22"/>
              </w:rPr>
              <w:t>o</w:t>
            </w:r>
            <w:r w:rsidR="00BF3FDC" w:rsidRPr="008E3466">
              <w:rPr>
                <w:sz w:val="22"/>
                <w:szCs w:val="22"/>
              </w:rPr>
              <w:t>rganizuojami įvairių lygių renginiai: kultūros įstaigos Kretingos rajoną garsina gražiais tradiciniais, tarptautiniais, respublikiniais bei regioniniais renginiais</w:t>
            </w:r>
          </w:p>
          <w:p w:rsidR="00BF3FDC" w:rsidRPr="008E3466" w:rsidRDefault="0004794A" w:rsidP="00497C6F">
            <w:pPr>
              <w:numPr>
                <w:ilvl w:val="0"/>
                <w:numId w:val="15"/>
              </w:numPr>
              <w:tabs>
                <w:tab w:val="left" w:pos="309"/>
              </w:tabs>
              <w:spacing w:before="0" w:after="0"/>
              <w:ind w:left="0" w:firstLine="175"/>
              <w:jc w:val="left"/>
            </w:pPr>
            <w:r>
              <w:rPr>
                <w:sz w:val="22"/>
                <w:szCs w:val="22"/>
              </w:rPr>
              <w:t>k</w:t>
            </w:r>
            <w:r w:rsidR="00BF3FDC" w:rsidRPr="008E3466">
              <w:rPr>
                <w:sz w:val="22"/>
                <w:szCs w:val="22"/>
              </w:rPr>
              <w:t>ultūros įstaigų darbuotojai nuolat tobulina kvalifikaciją, dalyvauja įvairiuose mokymuose, siekiant užtikrinti aukštą paslaugų kokybę</w:t>
            </w:r>
          </w:p>
          <w:p w:rsidR="00BF3FDC" w:rsidRPr="008E3466" w:rsidRDefault="0004794A" w:rsidP="00497C6F">
            <w:pPr>
              <w:numPr>
                <w:ilvl w:val="0"/>
                <w:numId w:val="15"/>
              </w:numPr>
              <w:tabs>
                <w:tab w:val="left" w:pos="309"/>
              </w:tabs>
              <w:spacing w:before="0" w:after="0"/>
              <w:ind w:left="0" w:firstLine="175"/>
              <w:jc w:val="left"/>
            </w:pPr>
            <w:r>
              <w:rPr>
                <w:sz w:val="22"/>
                <w:szCs w:val="22"/>
              </w:rPr>
              <w:t>d</w:t>
            </w:r>
            <w:r w:rsidR="00BF3FDC" w:rsidRPr="008E3466">
              <w:rPr>
                <w:sz w:val="22"/>
                <w:szCs w:val="22"/>
              </w:rPr>
              <w:t>idelis dėmesys skiriamas vaikams ir jaunimui</w:t>
            </w:r>
            <w:r w:rsidR="000824CA">
              <w:rPr>
                <w:sz w:val="22"/>
                <w:szCs w:val="22"/>
              </w:rPr>
              <w:t>:</w:t>
            </w:r>
            <w:r w:rsidR="00BF3FDC" w:rsidRPr="008E3466">
              <w:rPr>
                <w:sz w:val="22"/>
                <w:szCs w:val="22"/>
              </w:rPr>
              <w:t xml:space="preserve"> organizuojami būreliai, grupės, šventės, mugės ir pan.</w:t>
            </w:r>
          </w:p>
          <w:p w:rsidR="00BF3FDC" w:rsidRPr="008E3466" w:rsidRDefault="0004794A" w:rsidP="0004794A">
            <w:pPr>
              <w:numPr>
                <w:ilvl w:val="0"/>
                <w:numId w:val="15"/>
              </w:numPr>
              <w:tabs>
                <w:tab w:val="left" w:pos="309"/>
              </w:tabs>
              <w:spacing w:before="0" w:after="0"/>
              <w:ind w:left="0" w:firstLine="175"/>
              <w:jc w:val="left"/>
            </w:pPr>
            <w:r>
              <w:rPr>
                <w:sz w:val="22"/>
                <w:szCs w:val="22"/>
              </w:rPr>
              <w:t>v</w:t>
            </w:r>
            <w:r w:rsidR="00BF3FDC" w:rsidRPr="008E3466">
              <w:rPr>
                <w:sz w:val="22"/>
                <w:szCs w:val="22"/>
              </w:rPr>
              <w:t>ykdomas nuoseklus veiklos informacijos skaitmeniniams, leidinių paieška ir užsakymas internetu, tam tikros medžiagos prieinamumo per duomenų bazes užtikrinimas, viešosios interneto prieigos taškų veiklos užtikrinimas ir pan.</w:t>
            </w:r>
          </w:p>
        </w:tc>
        <w:tc>
          <w:tcPr>
            <w:tcW w:w="3260" w:type="dxa"/>
            <w:shd w:val="clear" w:color="auto" w:fill="FBE4D5"/>
          </w:tcPr>
          <w:p w:rsidR="00BF3FDC" w:rsidRPr="008E3466" w:rsidRDefault="00BF3FDC" w:rsidP="00497C6F">
            <w:pPr>
              <w:spacing w:before="0" w:after="0"/>
              <w:ind w:firstLine="0"/>
              <w:jc w:val="left"/>
            </w:pPr>
            <w:r w:rsidRPr="008E3466">
              <w:rPr>
                <w:sz w:val="22"/>
                <w:szCs w:val="22"/>
              </w:rPr>
              <w:lastRenderedPageBreak/>
              <w:t xml:space="preserve">Kultūros veiklai neigiamą įtaką </w:t>
            </w:r>
            <w:r w:rsidR="000824CA">
              <w:rPr>
                <w:sz w:val="22"/>
                <w:szCs w:val="22"/>
              </w:rPr>
              <w:t>daro šie faktoriai</w:t>
            </w:r>
            <w:r w:rsidRPr="008E3466">
              <w:rPr>
                <w:sz w:val="22"/>
                <w:szCs w:val="22"/>
              </w:rPr>
              <w:t>:</w:t>
            </w:r>
          </w:p>
          <w:p w:rsidR="00BF3FDC" w:rsidRPr="008E3466" w:rsidRDefault="00BF3FDC" w:rsidP="00497C6F">
            <w:pPr>
              <w:numPr>
                <w:ilvl w:val="0"/>
                <w:numId w:val="15"/>
              </w:numPr>
              <w:tabs>
                <w:tab w:val="left" w:pos="309"/>
              </w:tabs>
              <w:spacing w:before="0" w:after="0"/>
              <w:ind w:left="0" w:firstLine="175"/>
              <w:jc w:val="left"/>
            </w:pPr>
            <w:r w:rsidRPr="008E3466">
              <w:rPr>
                <w:sz w:val="22"/>
                <w:szCs w:val="22"/>
              </w:rPr>
              <w:t xml:space="preserve">rajono bibliotekų </w:t>
            </w:r>
            <w:r w:rsidRPr="008E3466">
              <w:rPr>
                <w:sz w:val="22"/>
                <w:szCs w:val="22"/>
                <w:lang w:eastAsia="lt-LT"/>
              </w:rPr>
              <w:t xml:space="preserve">filialų fondai </w:t>
            </w:r>
            <w:r w:rsidR="000824CA">
              <w:rPr>
                <w:sz w:val="22"/>
                <w:szCs w:val="22"/>
                <w:lang w:eastAsia="lt-LT"/>
              </w:rPr>
              <w:t xml:space="preserve">yra </w:t>
            </w:r>
            <w:r w:rsidRPr="008E3466">
              <w:rPr>
                <w:sz w:val="22"/>
                <w:szCs w:val="22"/>
              </w:rPr>
              <w:t>labai</w:t>
            </w:r>
            <w:r w:rsidRPr="008E3466">
              <w:rPr>
                <w:sz w:val="22"/>
                <w:szCs w:val="22"/>
                <w:lang w:eastAsia="lt-LT"/>
              </w:rPr>
              <w:t xml:space="preserve"> skurdūs: trūksta lėšų filialams nupirkti mokomosios, informacinės, šakinės literatūros. Tai iš dalies sąlygoja paslaugų vartotojų skaičiaus mažėjimą</w:t>
            </w:r>
            <w:r w:rsidR="000824CA">
              <w:rPr>
                <w:sz w:val="22"/>
                <w:szCs w:val="22"/>
                <w:lang w:eastAsia="lt-LT"/>
              </w:rPr>
              <w:t xml:space="preserve"> </w:t>
            </w:r>
            <w:r w:rsidR="000824CA" w:rsidRPr="008E3466">
              <w:t>–</w:t>
            </w:r>
            <w:r w:rsidRPr="008E3466">
              <w:rPr>
                <w:sz w:val="22"/>
                <w:szCs w:val="22"/>
                <w:lang w:eastAsia="lt-LT"/>
              </w:rPr>
              <w:t xml:space="preserve"> n</w:t>
            </w:r>
            <w:r w:rsidRPr="008E3466">
              <w:rPr>
                <w:sz w:val="22"/>
                <w:szCs w:val="22"/>
              </w:rPr>
              <w:t>uo 2009 m. kasmet mažėja Kretingos rajono bibliotekų skaitytojų skaičius</w:t>
            </w:r>
          </w:p>
          <w:p w:rsidR="00BF3FDC" w:rsidRPr="008E3466" w:rsidRDefault="00BF3FDC" w:rsidP="00497C6F">
            <w:pPr>
              <w:numPr>
                <w:ilvl w:val="0"/>
                <w:numId w:val="15"/>
              </w:numPr>
              <w:tabs>
                <w:tab w:val="left" w:pos="309"/>
              </w:tabs>
              <w:spacing w:before="0" w:after="0"/>
              <w:ind w:left="0" w:firstLine="175"/>
              <w:jc w:val="left"/>
            </w:pPr>
            <w:r w:rsidRPr="008E3466">
              <w:rPr>
                <w:sz w:val="22"/>
                <w:szCs w:val="22"/>
              </w:rPr>
              <w:t xml:space="preserve">bibliotekų kaimo filialų, kultūros centrų skyrių infrastruktūra </w:t>
            </w:r>
            <w:r w:rsidR="000824CA">
              <w:rPr>
                <w:sz w:val="22"/>
                <w:szCs w:val="22"/>
              </w:rPr>
              <w:t xml:space="preserve">yra </w:t>
            </w:r>
            <w:r w:rsidR="000824CA" w:rsidRPr="008E3466">
              <w:rPr>
                <w:sz w:val="22"/>
                <w:szCs w:val="22"/>
              </w:rPr>
              <w:t xml:space="preserve">blogos būklės </w:t>
            </w:r>
            <w:r w:rsidRPr="008E3466">
              <w:rPr>
                <w:sz w:val="22"/>
                <w:szCs w:val="22"/>
              </w:rPr>
              <w:t>(neatnaujintuose viešosios bibliotekos filialuose ir kultūros centrų skyriuose) – trūksta baldų, muzikos instrumentų, rūbų, įrangos, darbuotojų kompiuterių ir kito inventoriaus</w:t>
            </w:r>
          </w:p>
          <w:p w:rsidR="00BF3FDC" w:rsidRPr="008E3466" w:rsidRDefault="00BF3FDC" w:rsidP="00497C6F">
            <w:pPr>
              <w:numPr>
                <w:ilvl w:val="0"/>
                <w:numId w:val="15"/>
              </w:numPr>
              <w:tabs>
                <w:tab w:val="left" w:pos="309"/>
              </w:tabs>
              <w:spacing w:before="0" w:after="0"/>
              <w:ind w:left="0" w:firstLine="175"/>
              <w:jc w:val="left"/>
            </w:pPr>
            <w:r w:rsidRPr="008E3466">
              <w:rPr>
                <w:sz w:val="22"/>
                <w:szCs w:val="22"/>
              </w:rPr>
              <w:t xml:space="preserve">trūksta patrauklių vietų ir </w:t>
            </w:r>
            <w:r w:rsidRPr="008E3466">
              <w:rPr>
                <w:sz w:val="22"/>
                <w:szCs w:val="22"/>
              </w:rPr>
              <w:lastRenderedPageBreak/>
              <w:t xml:space="preserve">erdvių jaunimui. Esamos tiek kultūros centrų ir jų skyrių, tiek </w:t>
            </w:r>
            <w:r w:rsidR="000824CA">
              <w:rPr>
                <w:sz w:val="22"/>
                <w:szCs w:val="22"/>
              </w:rPr>
              <w:t>v</w:t>
            </w:r>
            <w:r w:rsidRPr="008E3466">
              <w:rPr>
                <w:sz w:val="22"/>
                <w:szCs w:val="22"/>
              </w:rPr>
              <w:t>iešosios bibliotekos ir jos filialų  patalpos nėra  pakankamai patrauklios</w:t>
            </w:r>
          </w:p>
          <w:p w:rsidR="00BF3FDC" w:rsidRPr="008E3466" w:rsidRDefault="00BF3FDC" w:rsidP="00497C6F">
            <w:pPr>
              <w:numPr>
                <w:ilvl w:val="0"/>
                <w:numId w:val="15"/>
              </w:numPr>
              <w:tabs>
                <w:tab w:val="left" w:pos="309"/>
              </w:tabs>
              <w:spacing w:before="0" w:after="0"/>
              <w:ind w:left="0" w:firstLine="175"/>
              <w:jc w:val="left"/>
            </w:pPr>
            <w:r w:rsidRPr="008E3466">
              <w:rPr>
                <w:sz w:val="22"/>
                <w:szCs w:val="22"/>
              </w:rPr>
              <w:t>įstaigos pradeda pastebėti darbuotojų trūkumą – jauni specialistai išvažiuoja, o dabartiniai darbuotojai sensta</w:t>
            </w:r>
          </w:p>
        </w:tc>
        <w:tc>
          <w:tcPr>
            <w:tcW w:w="3119" w:type="dxa"/>
            <w:shd w:val="clear" w:color="auto" w:fill="FBE4D5"/>
          </w:tcPr>
          <w:p w:rsidR="00BF3FDC" w:rsidRPr="008E3466" w:rsidRDefault="0004794A" w:rsidP="00497C6F">
            <w:pPr>
              <w:numPr>
                <w:ilvl w:val="0"/>
                <w:numId w:val="15"/>
              </w:numPr>
              <w:tabs>
                <w:tab w:val="left" w:pos="309"/>
              </w:tabs>
              <w:spacing w:before="0" w:after="0"/>
              <w:ind w:left="0" w:firstLine="175"/>
              <w:jc w:val="left"/>
            </w:pPr>
            <w:r>
              <w:rPr>
                <w:sz w:val="22"/>
                <w:szCs w:val="22"/>
              </w:rPr>
              <w:lastRenderedPageBreak/>
              <w:t>Š</w:t>
            </w:r>
            <w:r w:rsidR="00BF3FDC" w:rsidRPr="008E3466">
              <w:rPr>
                <w:sz w:val="22"/>
                <w:szCs w:val="22"/>
              </w:rPr>
              <w:t xml:space="preserve">vietimo ir kultūros sričių bei organizacijų glaudesnis bendradarbiavimas </w:t>
            </w:r>
          </w:p>
          <w:p w:rsidR="00BF3FDC" w:rsidRPr="008E3466" w:rsidRDefault="00BF3FDC" w:rsidP="00497C6F">
            <w:pPr>
              <w:numPr>
                <w:ilvl w:val="0"/>
                <w:numId w:val="15"/>
              </w:numPr>
              <w:tabs>
                <w:tab w:val="left" w:pos="309"/>
              </w:tabs>
              <w:spacing w:before="0" w:after="0"/>
              <w:ind w:left="0" w:firstLine="175"/>
              <w:jc w:val="left"/>
            </w:pPr>
            <w:r w:rsidRPr="008E3466">
              <w:rPr>
                <w:sz w:val="22"/>
                <w:szCs w:val="22"/>
              </w:rPr>
              <w:t xml:space="preserve">bibliotekos vaidmens stiprinimas (informacijos </w:t>
            </w:r>
            <w:proofErr w:type="spellStart"/>
            <w:r w:rsidRPr="008E3466">
              <w:rPr>
                <w:sz w:val="22"/>
                <w:szCs w:val="22"/>
              </w:rPr>
              <w:t>skaitmeninimo</w:t>
            </w:r>
            <w:proofErr w:type="spellEnd"/>
            <w:r w:rsidRPr="008E3466">
              <w:rPr>
                <w:sz w:val="22"/>
                <w:szCs w:val="22"/>
              </w:rPr>
              <w:t xml:space="preserve"> tąsa)</w:t>
            </w:r>
          </w:p>
          <w:p w:rsidR="00BF3FDC" w:rsidRPr="008E3466" w:rsidRDefault="00BF3FDC" w:rsidP="00497C6F">
            <w:pPr>
              <w:numPr>
                <w:ilvl w:val="0"/>
                <w:numId w:val="15"/>
              </w:numPr>
              <w:tabs>
                <w:tab w:val="left" w:pos="309"/>
              </w:tabs>
              <w:spacing w:before="0" w:after="0"/>
              <w:ind w:left="0" w:firstLine="175"/>
              <w:jc w:val="left"/>
            </w:pPr>
            <w:r w:rsidRPr="008E3466">
              <w:rPr>
                <w:sz w:val="22"/>
                <w:szCs w:val="22"/>
              </w:rPr>
              <w:t>sąlygų bibliotekos veiklos prieinamumo gerinimui sukūrimas (fondų didinimas, darbo laiko peržiūra ir pan.)</w:t>
            </w:r>
          </w:p>
          <w:p w:rsidR="00BF3FDC" w:rsidRPr="008E3466" w:rsidRDefault="00BF3FDC" w:rsidP="00497C6F">
            <w:pPr>
              <w:numPr>
                <w:ilvl w:val="0"/>
                <w:numId w:val="15"/>
              </w:numPr>
              <w:tabs>
                <w:tab w:val="left" w:pos="309"/>
              </w:tabs>
              <w:spacing w:before="0" w:after="0"/>
              <w:ind w:left="0" w:firstLine="175"/>
              <w:jc w:val="left"/>
            </w:pPr>
            <w:r w:rsidRPr="008E3466">
              <w:rPr>
                <w:sz w:val="22"/>
                <w:szCs w:val="22"/>
              </w:rPr>
              <w:t>kultūros įstaigų materialinės bazės stiprinimas kuriant patrauklias vietas vaikams, jaunimui, senjorams ir pan.</w:t>
            </w:r>
          </w:p>
        </w:tc>
        <w:tc>
          <w:tcPr>
            <w:tcW w:w="3118" w:type="dxa"/>
            <w:shd w:val="clear" w:color="auto" w:fill="FBE4D5"/>
          </w:tcPr>
          <w:p w:rsidR="00BF3FDC" w:rsidRPr="008E3466" w:rsidRDefault="0004794A" w:rsidP="00497C6F">
            <w:pPr>
              <w:numPr>
                <w:ilvl w:val="0"/>
                <w:numId w:val="15"/>
              </w:numPr>
              <w:tabs>
                <w:tab w:val="left" w:pos="309"/>
              </w:tabs>
              <w:spacing w:before="0" w:after="0"/>
              <w:ind w:left="0" w:firstLine="175"/>
              <w:jc w:val="left"/>
            </w:pPr>
            <w:r>
              <w:rPr>
                <w:sz w:val="22"/>
                <w:szCs w:val="22"/>
              </w:rPr>
              <w:t>S</w:t>
            </w:r>
            <w:r w:rsidR="00BF3FDC" w:rsidRPr="008E3466">
              <w:rPr>
                <w:sz w:val="22"/>
                <w:szCs w:val="22"/>
              </w:rPr>
              <w:t>unki lankytojų materialinė padėtis nesudaro sąlygų dalyvauti projektinėje veikloje, kuri yra veiklos užtikrinimo ir plėtros finansavimo pagrindas</w:t>
            </w:r>
          </w:p>
          <w:p w:rsidR="00BF3FDC" w:rsidRPr="008E3466" w:rsidRDefault="00BF3FDC" w:rsidP="00497C6F">
            <w:pPr>
              <w:numPr>
                <w:ilvl w:val="0"/>
                <w:numId w:val="15"/>
              </w:numPr>
              <w:tabs>
                <w:tab w:val="left" w:pos="309"/>
              </w:tabs>
              <w:spacing w:before="0" w:after="0"/>
              <w:ind w:left="0" w:firstLine="175"/>
              <w:jc w:val="left"/>
            </w:pPr>
            <w:r w:rsidRPr="008E3466">
              <w:rPr>
                <w:sz w:val="22"/>
                <w:szCs w:val="22"/>
              </w:rPr>
              <w:t xml:space="preserve">nekuriant naujų, kitokių </w:t>
            </w:r>
            <w:r w:rsidR="000824CA">
              <w:rPr>
                <w:sz w:val="22"/>
                <w:szCs w:val="22"/>
              </w:rPr>
              <w:t xml:space="preserve">nei yra iki šiol </w:t>
            </w:r>
            <w:r w:rsidRPr="008E3466">
              <w:rPr>
                <w:sz w:val="22"/>
                <w:szCs w:val="22"/>
              </w:rPr>
              <w:t>edukacinių ir veiklos formų, vaikai ir jaunimas nebesinaudos kultūros įstaigų paslaugomis</w:t>
            </w:r>
          </w:p>
          <w:p w:rsidR="00BF3FDC" w:rsidRPr="008E3466" w:rsidRDefault="00BF3FDC" w:rsidP="00497C6F">
            <w:pPr>
              <w:numPr>
                <w:ilvl w:val="0"/>
                <w:numId w:val="15"/>
              </w:numPr>
              <w:tabs>
                <w:tab w:val="left" w:pos="309"/>
              </w:tabs>
              <w:spacing w:before="0" w:after="0"/>
              <w:ind w:left="0" w:firstLine="175"/>
              <w:jc w:val="left"/>
            </w:pPr>
            <w:r w:rsidRPr="008E3466">
              <w:rPr>
                <w:sz w:val="22"/>
                <w:szCs w:val="22"/>
              </w:rPr>
              <w:t>menkas gyventojų susidomėjimas kai kuriomis kultūros įstaigų iniciatyvomis stabdo šių įstaigų veiklos efektyvumą (pvz., neįgyvendinami kai kurie projektai)</w:t>
            </w:r>
          </w:p>
        </w:tc>
      </w:tr>
      <w:tr w:rsidR="00BF3FDC" w:rsidRPr="008E3466">
        <w:tc>
          <w:tcPr>
            <w:tcW w:w="2235" w:type="dxa"/>
          </w:tcPr>
          <w:p w:rsidR="00BF3FDC" w:rsidRPr="008E3466" w:rsidRDefault="00BF3FDC" w:rsidP="00CF4DE4">
            <w:pPr>
              <w:spacing w:before="0" w:after="0"/>
              <w:ind w:firstLine="0"/>
              <w:jc w:val="left"/>
              <w:rPr>
                <w:b/>
                <w:bCs/>
              </w:rPr>
            </w:pPr>
            <w:r w:rsidRPr="008E3466">
              <w:rPr>
                <w:b/>
                <w:bCs/>
                <w:sz w:val="22"/>
                <w:szCs w:val="22"/>
              </w:rPr>
              <w:lastRenderedPageBreak/>
              <w:t>Sveikatos priežiūra</w:t>
            </w:r>
          </w:p>
        </w:tc>
        <w:tc>
          <w:tcPr>
            <w:tcW w:w="3260" w:type="dxa"/>
          </w:tcPr>
          <w:p w:rsidR="00BF3FDC" w:rsidRPr="008E3466" w:rsidRDefault="00BF3FDC" w:rsidP="00CF4DE4">
            <w:pPr>
              <w:spacing w:before="0" w:after="0"/>
              <w:ind w:firstLine="0"/>
              <w:jc w:val="left"/>
            </w:pPr>
            <w:r w:rsidRPr="008E3466">
              <w:rPr>
                <w:sz w:val="22"/>
                <w:szCs w:val="22"/>
              </w:rPr>
              <w:t>Kretingos rajonas turi gana efektyviai veikiantį sveikatos priežiūros įstaigų tinklą: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geografinis įstaigų išsidėstymas atitinka gyventojų poreikius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teikiamos visos I ir II lygių paslaugos (medicinos punktai, ambulatorijos, pirminės sveikatos priežiūros centrai, ligoninė)</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palyginti žemi sergamumo rodikliai</w:t>
            </w:r>
          </w:p>
          <w:p w:rsidR="00BF3FDC" w:rsidRPr="008E3466" w:rsidRDefault="00BF3FDC" w:rsidP="00A86AF4">
            <w:pPr>
              <w:numPr>
                <w:ilvl w:val="0"/>
                <w:numId w:val="15"/>
              </w:numPr>
              <w:tabs>
                <w:tab w:val="left" w:pos="309"/>
              </w:tabs>
              <w:spacing w:before="0" w:after="0"/>
              <w:ind w:left="0" w:firstLine="175"/>
              <w:jc w:val="left"/>
            </w:pPr>
            <w:r w:rsidRPr="008E3466">
              <w:rPr>
                <w:sz w:val="22"/>
                <w:szCs w:val="22"/>
              </w:rPr>
              <w:t>didėjantis gyventojų rūpinimasis savo sveikata (</w:t>
            </w:r>
            <w:r w:rsidR="00A86AF4">
              <w:rPr>
                <w:sz w:val="22"/>
                <w:szCs w:val="22"/>
              </w:rPr>
              <w:t>augantis</w:t>
            </w:r>
            <w:r w:rsidR="00A86AF4" w:rsidRPr="008E3466">
              <w:rPr>
                <w:sz w:val="22"/>
                <w:szCs w:val="22"/>
              </w:rPr>
              <w:t xml:space="preserve"> </w:t>
            </w:r>
            <w:r w:rsidRPr="008E3466">
              <w:rPr>
                <w:sz w:val="22"/>
                <w:szCs w:val="22"/>
              </w:rPr>
              <w:t>gyventojų dalyvavimas prevencinėse programose, auganti profilaktiškai sveikatą tikrinančių gyventojų dalis)</w:t>
            </w:r>
          </w:p>
        </w:tc>
        <w:tc>
          <w:tcPr>
            <w:tcW w:w="3260" w:type="dxa"/>
          </w:tcPr>
          <w:p w:rsidR="00BF3FDC" w:rsidRPr="008E3466" w:rsidRDefault="00BF3FDC" w:rsidP="00CF4DE4">
            <w:pPr>
              <w:numPr>
                <w:ilvl w:val="0"/>
                <w:numId w:val="15"/>
              </w:numPr>
              <w:tabs>
                <w:tab w:val="left" w:pos="309"/>
              </w:tabs>
              <w:spacing w:before="0" w:after="0"/>
              <w:ind w:left="0" w:firstLine="175"/>
              <w:jc w:val="left"/>
            </w:pPr>
            <w:r w:rsidRPr="008E3466">
              <w:rPr>
                <w:sz w:val="22"/>
                <w:szCs w:val="22"/>
              </w:rPr>
              <w:t>Rajone išlieka aukštas mirtingumas nuo širdies ir kraujagyslių ligų</w:t>
            </w:r>
          </w:p>
          <w:p w:rsidR="00BF3FDC" w:rsidRPr="008E3466" w:rsidRDefault="00A86AF4" w:rsidP="00CF4DE4">
            <w:pPr>
              <w:numPr>
                <w:ilvl w:val="0"/>
                <w:numId w:val="15"/>
              </w:numPr>
              <w:tabs>
                <w:tab w:val="left" w:pos="309"/>
              </w:tabs>
              <w:spacing w:before="0" w:after="0"/>
              <w:ind w:left="0" w:firstLine="175"/>
              <w:jc w:val="left"/>
            </w:pPr>
            <w:r>
              <w:rPr>
                <w:sz w:val="22"/>
                <w:szCs w:val="22"/>
              </w:rPr>
              <w:t>m</w:t>
            </w:r>
            <w:r w:rsidR="00BF3FDC" w:rsidRPr="008E3466">
              <w:rPr>
                <w:sz w:val="22"/>
                <w:szCs w:val="22"/>
              </w:rPr>
              <w:t>enkas I lygio sveikatos priežiūros įstaigų aktyvumas vykdant visuomenės sveikatos stiprinimo projektus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II lygio sveikatos priežiūros paslaugų prieinamumas vasarą yra iš dalies ribotas nuo Kretingos miesto nutolusių gyvenviečių gyventojams, neturintiems individualių transporto priemonių (dėl mažo viešojo transporto maršrutų skaičiaus)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Kretingos rajone aktuali sveikatos priežiūros specialistų amžiaus problema</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šalies mastu stringa </w:t>
            </w:r>
            <w:proofErr w:type="spellStart"/>
            <w:r w:rsidRPr="008E3466">
              <w:rPr>
                <w:sz w:val="22"/>
                <w:szCs w:val="22"/>
              </w:rPr>
              <w:t>el.sveikatos</w:t>
            </w:r>
            <w:proofErr w:type="spellEnd"/>
            <w:r w:rsidRPr="008E3466">
              <w:rPr>
                <w:sz w:val="22"/>
                <w:szCs w:val="22"/>
              </w:rPr>
              <w:t xml:space="preserve"> paslaugų diegimas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visuomenės </w:t>
            </w:r>
            <w:proofErr w:type="spellStart"/>
            <w:r w:rsidRPr="008E3466">
              <w:rPr>
                <w:sz w:val="22"/>
                <w:szCs w:val="22"/>
              </w:rPr>
              <w:t>sveikatinimo</w:t>
            </w:r>
            <w:proofErr w:type="spellEnd"/>
            <w:r w:rsidRPr="008E3466">
              <w:rPr>
                <w:sz w:val="22"/>
                <w:szCs w:val="22"/>
              </w:rPr>
              <w:t xml:space="preserve"> programoms skiriamos lėšos iš valstybės biudžeto pervedamos metų II pusėje, </w:t>
            </w:r>
            <w:r w:rsidR="00A86AF4">
              <w:rPr>
                <w:sz w:val="22"/>
                <w:szCs w:val="22"/>
              </w:rPr>
              <w:t>todėl</w:t>
            </w:r>
            <w:r w:rsidRPr="008E3466">
              <w:rPr>
                <w:sz w:val="22"/>
                <w:szCs w:val="22"/>
              </w:rPr>
              <w:t xml:space="preserve"> nukenčia paslaugų teikimas I pusmetį</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šalies mastu didesnio </w:t>
            </w:r>
            <w:r w:rsidR="00A86AF4">
              <w:rPr>
                <w:sz w:val="22"/>
                <w:szCs w:val="22"/>
              </w:rPr>
              <w:t>finansavimo</w:t>
            </w:r>
            <w:r w:rsidRPr="008E3466">
              <w:rPr>
                <w:sz w:val="22"/>
                <w:szCs w:val="22"/>
              </w:rPr>
              <w:t xml:space="preserve"> sulaukia medikamentinis gydymas</w:t>
            </w:r>
          </w:p>
          <w:p w:rsidR="00BF3FDC" w:rsidRPr="008E3466" w:rsidRDefault="00BF3FDC" w:rsidP="00A86AF4">
            <w:pPr>
              <w:numPr>
                <w:ilvl w:val="0"/>
                <w:numId w:val="15"/>
              </w:numPr>
              <w:tabs>
                <w:tab w:val="left" w:pos="309"/>
              </w:tabs>
              <w:spacing w:before="0" w:after="0"/>
              <w:ind w:left="0" w:firstLine="175"/>
              <w:jc w:val="left"/>
            </w:pPr>
            <w:r w:rsidRPr="008E3466">
              <w:rPr>
                <w:sz w:val="22"/>
                <w:szCs w:val="22"/>
              </w:rPr>
              <w:t xml:space="preserve">stambių sveikatos priežiūros objektų modernizavimo ir atnaujinimo finansavimo fragmentiškumas (pvz., Kretingos ligoninės kompleksas dalimis </w:t>
            </w:r>
            <w:r w:rsidRPr="008E3466">
              <w:rPr>
                <w:sz w:val="22"/>
                <w:szCs w:val="22"/>
              </w:rPr>
              <w:lastRenderedPageBreak/>
              <w:t xml:space="preserve">modernizuojamas jau 10 metų, tačiau net </w:t>
            </w:r>
            <w:r w:rsidR="00A86AF4">
              <w:rPr>
                <w:sz w:val="22"/>
                <w:szCs w:val="22"/>
              </w:rPr>
              <w:t>iki šiol</w:t>
            </w:r>
            <w:r w:rsidR="00A86AF4" w:rsidRPr="008E3466">
              <w:rPr>
                <w:sz w:val="22"/>
                <w:szCs w:val="22"/>
              </w:rPr>
              <w:t xml:space="preserve"> </w:t>
            </w:r>
            <w:r w:rsidRPr="008E3466">
              <w:rPr>
                <w:sz w:val="22"/>
                <w:szCs w:val="22"/>
              </w:rPr>
              <w:t>ne visi darbai įgyvendinti)</w:t>
            </w:r>
          </w:p>
        </w:tc>
        <w:tc>
          <w:tcPr>
            <w:tcW w:w="3119" w:type="dxa"/>
          </w:tcPr>
          <w:p w:rsidR="00BF3FDC" w:rsidRPr="008E3466" w:rsidRDefault="00BF3FDC" w:rsidP="00CF4DE4">
            <w:pPr>
              <w:spacing w:before="0" w:after="0"/>
              <w:ind w:firstLine="0"/>
              <w:jc w:val="left"/>
            </w:pPr>
            <w:r w:rsidRPr="008E3466">
              <w:rPr>
                <w:sz w:val="22"/>
                <w:szCs w:val="22"/>
              </w:rPr>
              <w:lastRenderedPageBreak/>
              <w:t>Sveikatos priežiūros paslaugų aprėpties stiprinimas rajono mastu:</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gyventojų, profilaktiškai tikrinančių savo sveikatą ir dalyvaujančių valstybės remiamose prevencinėse programose, dalies didinimas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sveikos gyvensenos, žalingų įpročių prevencijos paslaugų apimčių didinimas</w:t>
            </w:r>
            <w:r w:rsidR="009D3120">
              <w:rPr>
                <w:sz w:val="22"/>
                <w:szCs w:val="22"/>
              </w:rPr>
              <w:t>,</w:t>
            </w:r>
            <w:r w:rsidRPr="008E3466">
              <w:rPr>
                <w:sz w:val="22"/>
                <w:szCs w:val="22"/>
              </w:rPr>
              <w:t xml:space="preserve"> ir gyventojų </w:t>
            </w:r>
            <w:proofErr w:type="spellStart"/>
            <w:r w:rsidRPr="008E3466">
              <w:rPr>
                <w:sz w:val="22"/>
                <w:szCs w:val="22"/>
              </w:rPr>
              <w:t>įtraukties</w:t>
            </w:r>
            <w:proofErr w:type="spellEnd"/>
            <w:r w:rsidRPr="008E3466">
              <w:rPr>
                <w:sz w:val="22"/>
                <w:szCs w:val="22"/>
              </w:rPr>
              <w:t xml:space="preserve"> į šias iniciatyvas didinimas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sveikatos priežiūros sistemos darbuotojų (ypač specialistų ir jaunų žmonių) pritraukimas į rajoną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I lygio sveikatos priežiūros grandies ir įvaizdžio stiprinimas</w:t>
            </w:r>
          </w:p>
          <w:p w:rsidR="00BF3FDC" w:rsidRPr="008E3466" w:rsidRDefault="00A86AF4" w:rsidP="00CF4DE4">
            <w:pPr>
              <w:numPr>
                <w:ilvl w:val="0"/>
                <w:numId w:val="15"/>
              </w:numPr>
              <w:tabs>
                <w:tab w:val="left" w:pos="309"/>
              </w:tabs>
              <w:spacing w:before="0" w:after="0"/>
              <w:ind w:left="0" w:firstLine="175"/>
              <w:jc w:val="left"/>
            </w:pPr>
            <w:r>
              <w:rPr>
                <w:sz w:val="22"/>
                <w:szCs w:val="22"/>
              </w:rPr>
              <w:t>f</w:t>
            </w:r>
            <w:r w:rsidR="00BF3FDC" w:rsidRPr="008E3466">
              <w:rPr>
                <w:sz w:val="22"/>
                <w:szCs w:val="22"/>
              </w:rPr>
              <w:t>inansavimo tęstinumo užtikrinimas, didesnį dėmesį skiriant kompleksiniams sprendimams (kompleksinių projektų įgyvendinimas, dėmesys ne medikamentiniams gydymui, o prevencijai, reabilitacija ir kt.)</w:t>
            </w:r>
          </w:p>
        </w:tc>
        <w:tc>
          <w:tcPr>
            <w:tcW w:w="3118" w:type="dxa"/>
          </w:tcPr>
          <w:p w:rsidR="00BF3FDC" w:rsidRPr="008E3466" w:rsidRDefault="00A86AF4" w:rsidP="00CF4DE4">
            <w:pPr>
              <w:numPr>
                <w:ilvl w:val="0"/>
                <w:numId w:val="15"/>
              </w:numPr>
              <w:tabs>
                <w:tab w:val="left" w:pos="309"/>
              </w:tabs>
              <w:spacing w:before="0" w:after="0"/>
              <w:ind w:left="0" w:firstLine="175"/>
              <w:jc w:val="left"/>
            </w:pPr>
            <w:r>
              <w:rPr>
                <w:sz w:val="22"/>
                <w:szCs w:val="22"/>
              </w:rPr>
              <w:t>T</w:t>
            </w:r>
            <w:r w:rsidR="00BF3FDC" w:rsidRPr="008E3466">
              <w:rPr>
                <w:sz w:val="22"/>
                <w:szCs w:val="22"/>
              </w:rPr>
              <w:t>eisinio reguliavimo nestabilumas Lietuvos mastu (pvz., balų už suteiktas paslaugas sistemos pokyčiai, finansavimo mažinimas)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užsitęsę didelių sveikatos priežiūros objektų finansavimo iš valstybės biudžeto procesai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visuomenės sveikatos priežiūros finansavimo klausimas iki šiol neišspręstas šalies mastu</w:t>
            </w:r>
            <w:r w:rsidRPr="008E3466">
              <w:rPr>
                <w:sz w:val="20"/>
                <w:szCs w:val="20"/>
              </w:rPr>
              <w:t xml:space="preserve"> </w:t>
            </w:r>
          </w:p>
        </w:tc>
      </w:tr>
      <w:tr w:rsidR="00BF3FDC" w:rsidRPr="008E3466">
        <w:tc>
          <w:tcPr>
            <w:tcW w:w="2235" w:type="dxa"/>
            <w:shd w:val="clear" w:color="auto" w:fill="FBE4D5"/>
          </w:tcPr>
          <w:p w:rsidR="00BF3FDC" w:rsidRPr="008E3466" w:rsidRDefault="00BF3FDC" w:rsidP="003408B9">
            <w:pPr>
              <w:spacing w:before="0" w:after="0"/>
              <w:ind w:firstLine="0"/>
              <w:jc w:val="left"/>
              <w:rPr>
                <w:b/>
                <w:bCs/>
              </w:rPr>
            </w:pPr>
            <w:r w:rsidRPr="008E3466">
              <w:rPr>
                <w:b/>
                <w:bCs/>
                <w:sz w:val="22"/>
                <w:szCs w:val="22"/>
              </w:rPr>
              <w:lastRenderedPageBreak/>
              <w:t>Socialinė parama</w:t>
            </w:r>
          </w:p>
        </w:tc>
        <w:tc>
          <w:tcPr>
            <w:tcW w:w="3260" w:type="dxa"/>
            <w:shd w:val="clear" w:color="auto" w:fill="FBE4D5"/>
          </w:tcPr>
          <w:p w:rsidR="00BF3FDC" w:rsidRPr="008E3466" w:rsidRDefault="009D3120" w:rsidP="00E65A99">
            <w:pPr>
              <w:numPr>
                <w:ilvl w:val="0"/>
                <w:numId w:val="15"/>
              </w:numPr>
              <w:tabs>
                <w:tab w:val="left" w:pos="309"/>
              </w:tabs>
              <w:spacing w:before="0" w:after="0"/>
              <w:ind w:left="0" w:firstLine="175"/>
              <w:jc w:val="left"/>
            </w:pPr>
            <w:r>
              <w:rPr>
                <w:sz w:val="22"/>
                <w:szCs w:val="22"/>
              </w:rPr>
              <w:t>S</w:t>
            </w:r>
            <w:r w:rsidR="00BF3FDC" w:rsidRPr="008E3466">
              <w:rPr>
                <w:sz w:val="22"/>
                <w:szCs w:val="22"/>
              </w:rPr>
              <w:t>kaičiuojant vienam savivaldybės gyventojui</w:t>
            </w:r>
            <w:r w:rsidR="002C0393">
              <w:rPr>
                <w:sz w:val="22"/>
                <w:szCs w:val="22"/>
              </w:rPr>
              <w:t>,</w:t>
            </w:r>
            <w:r w:rsidR="00BF3FDC" w:rsidRPr="008E3466">
              <w:rPr>
                <w:sz w:val="22"/>
                <w:szCs w:val="22"/>
              </w:rPr>
              <w:t xml:space="preserve"> Kretingos rajone socialinių pašalpų išlaidos yra mažesnės nei Lietuvoje ir kitose nagrinėjamose savivaldybėse (išskyrus Klaipėdos rajoną)</w:t>
            </w:r>
          </w:p>
          <w:p w:rsidR="00BF3FDC" w:rsidRPr="008E3466" w:rsidRDefault="00BF3FDC" w:rsidP="00E65A99">
            <w:pPr>
              <w:numPr>
                <w:ilvl w:val="0"/>
                <w:numId w:val="15"/>
              </w:numPr>
              <w:tabs>
                <w:tab w:val="left" w:pos="309"/>
              </w:tabs>
              <w:spacing w:before="0" w:after="0"/>
              <w:ind w:left="0" w:firstLine="175"/>
              <w:jc w:val="left"/>
            </w:pPr>
            <w:r w:rsidRPr="008E3466">
              <w:rPr>
                <w:sz w:val="22"/>
                <w:szCs w:val="22"/>
              </w:rPr>
              <w:t>Kretingos rajono savivaldybėje sukurta visų pagrindinių socialinių paslaugų infrastruktūra</w:t>
            </w:r>
          </w:p>
          <w:p w:rsidR="00BF3FDC" w:rsidRPr="008E3466" w:rsidRDefault="00BF3FDC" w:rsidP="00E65A99">
            <w:pPr>
              <w:numPr>
                <w:ilvl w:val="0"/>
                <w:numId w:val="15"/>
              </w:numPr>
              <w:tabs>
                <w:tab w:val="left" w:pos="309"/>
              </w:tabs>
              <w:spacing w:before="0" w:after="0"/>
              <w:ind w:left="0" w:firstLine="175"/>
              <w:jc w:val="left"/>
            </w:pPr>
            <w:r w:rsidRPr="008E3466">
              <w:rPr>
                <w:sz w:val="22"/>
                <w:szCs w:val="22"/>
              </w:rPr>
              <w:t>rajone mažėja socialinės rizikos šeimų ir vaikų jose skaičius</w:t>
            </w:r>
          </w:p>
          <w:p w:rsidR="00BF3FDC" w:rsidRPr="008E3466" w:rsidRDefault="00BF3FDC" w:rsidP="002C0393">
            <w:pPr>
              <w:numPr>
                <w:ilvl w:val="0"/>
                <w:numId w:val="15"/>
              </w:numPr>
              <w:tabs>
                <w:tab w:val="left" w:pos="309"/>
              </w:tabs>
              <w:spacing w:before="0" w:after="0"/>
              <w:ind w:left="0" w:firstLine="175"/>
              <w:jc w:val="left"/>
            </w:pPr>
            <w:r w:rsidRPr="008E3466">
              <w:rPr>
                <w:sz w:val="22"/>
                <w:szCs w:val="22"/>
              </w:rPr>
              <w:t xml:space="preserve">jei kai kurios socialinės paslaugos </w:t>
            </w:r>
            <w:r w:rsidR="002C0393">
              <w:rPr>
                <w:sz w:val="22"/>
                <w:szCs w:val="22"/>
              </w:rPr>
              <w:t>r</w:t>
            </w:r>
            <w:r w:rsidRPr="008E3466">
              <w:rPr>
                <w:sz w:val="22"/>
                <w:szCs w:val="22"/>
              </w:rPr>
              <w:t>ajono teritorijoje neteikiamos, šių paslaugų teikimas organizuojamas pagal poreikį (bendradarbiaujant su kitų savivaldybių įstaigomis, perkant atskiras paslaugas ar pan.)</w:t>
            </w:r>
          </w:p>
        </w:tc>
        <w:tc>
          <w:tcPr>
            <w:tcW w:w="3260" w:type="dxa"/>
            <w:shd w:val="clear" w:color="auto" w:fill="FBE4D5"/>
          </w:tcPr>
          <w:p w:rsidR="00BF3FDC" w:rsidRPr="008E3466" w:rsidRDefault="009D3120" w:rsidP="00E65A99">
            <w:pPr>
              <w:numPr>
                <w:ilvl w:val="0"/>
                <w:numId w:val="15"/>
              </w:numPr>
              <w:tabs>
                <w:tab w:val="left" w:pos="309"/>
              </w:tabs>
              <w:spacing w:before="0" w:after="0"/>
              <w:ind w:left="0" w:firstLine="175"/>
              <w:jc w:val="left"/>
            </w:pPr>
            <w:r>
              <w:rPr>
                <w:sz w:val="22"/>
                <w:szCs w:val="22"/>
              </w:rPr>
              <w:t>D</w:t>
            </w:r>
            <w:r w:rsidR="00BF3FDC" w:rsidRPr="008E3466">
              <w:rPr>
                <w:sz w:val="22"/>
                <w:szCs w:val="22"/>
              </w:rPr>
              <w:t>idelis socialinio būsto poreikis, ribotos galimybės tenkinti socialinio būsto poreikį</w:t>
            </w:r>
          </w:p>
        </w:tc>
        <w:tc>
          <w:tcPr>
            <w:tcW w:w="3119" w:type="dxa"/>
            <w:shd w:val="clear" w:color="auto" w:fill="FBE4D5"/>
          </w:tcPr>
          <w:p w:rsidR="00BF3FDC" w:rsidRPr="008E3466" w:rsidRDefault="009D3120" w:rsidP="00E65A99">
            <w:pPr>
              <w:numPr>
                <w:ilvl w:val="0"/>
                <w:numId w:val="15"/>
              </w:numPr>
              <w:tabs>
                <w:tab w:val="left" w:pos="309"/>
              </w:tabs>
              <w:spacing w:before="0" w:after="0"/>
              <w:ind w:left="0" w:firstLine="175"/>
              <w:jc w:val="left"/>
            </w:pPr>
            <w:r>
              <w:rPr>
                <w:sz w:val="22"/>
                <w:szCs w:val="22"/>
              </w:rPr>
              <w:t>S</w:t>
            </w:r>
            <w:r w:rsidR="00BF3FDC" w:rsidRPr="008E3466">
              <w:rPr>
                <w:sz w:val="22"/>
                <w:szCs w:val="22"/>
              </w:rPr>
              <w:t>ocialinių paslaugų ir infrastruktūros decentralizavimas, NVO socialiniame sektoriuje vaidmens didinimas (įskaitant naujos lyderystės skatinimą)</w:t>
            </w:r>
          </w:p>
          <w:p w:rsidR="00BF3FDC" w:rsidRPr="008E3466" w:rsidRDefault="00BF3FDC" w:rsidP="00E65A99">
            <w:pPr>
              <w:numPr>
                <w:ilvl w:val="0"/>
                <w:numId w:val="15"/>
              </w:numPr>
              <w:tabs>
                <w:tab w:val="left" w:pos="309"/>
              </w:tabs>
              <w:spacing w:before="0" w:after="0"/>
              <w:ind w:left="0" w:firstLine="175"/>
              <w:jc w:val="left"/>
            </w:pPr>
            <w:r w:rsidRPr="008E3466">
              <w:rPr>
                <w:sz w:val="22"/>
                <w:szCs w:val="22"/>
              </w:rPr>
              <w:t>tarp prioritetinių socialinių paslaugų rajone minimos socialinės paslaugos asmens namuose, socialinių įgūdžių ugdymas ir palaikymas asmens namuose, trumpalaikės socialinės globos ir dienos socialinės globos paslaugos, socialinės atskirties prevencija</w:t>
            </w:r>
          </w:p>
          <w:p w:rsidR="00BF3FDC" w:rsidRPr="008E3466" w:rsidRDefault="00BF3FDC" w:rsidP="00E65A99">
            <w:pPr>
              <w:numPr>
                <w:ilvl w:val="0"/>
                <w:numId w:val="15"/>
              </w:numPr>
              <w:tabs>
                <w:tab w:val="left" w:pos="309"/>
              </w:tabs>
              <w:spacing w:before="0" w:after="0"/>
              <w:ind w:left="0" w:firstLine="175"/>
              <w:jc w:val="left"/>
            </w:pPr>
            <w:r w:rsidRPr="008E3466">
              <w:rPr>
                <w:sz w:val="22"/>
                <w:szCs w:val="22"/>
              </w:rPr>
              <w:t>didinti socialinio būsto fondą, statant naujus arba rekonstruojant ir pritaikant socialinio būsto paskirčiai esamus pastatus (kai yra tokios galimybės), taip pat perkant ar kitokiu būdu teisėtai įsigyjant butus, namus ar jų dalis iš savivaldybei skirtų valstybės biudžeto asignavimų socialinio būsto fondui plėtoti ir iš savivaldybės biudžeto skirtų lėšų</w:t>
            </w:r>
          </w:p>
        </w:tc>
        <w:tc>
          <w:tcPr>
            <w:tcW w:w="3118" w:type="dxa"/>
            <w:shd w:val="clear" w:color="auto" w:fill="FBE4D5"/>
          </w:tcPr>
          <w:p w:rsidR="00BF3FDC" w:rsidRPr="008E3466" w:rsidRDefault="009D3120" w:rsidP="009D3120">
            <w:pPr>
              <w:numPr>
                <w:ilvl w:val="0"/>
                <w:numId w:val="15"/>
              </w:numPr>
              <w:tabs>
                <w:tab w:val="left" w:pos="309"/>
              </w:tabs>
              <w:spacing w:before="0" w:after="0"/>
              <w:ind w:left="0" w:firstLine="175"/>
              <w:jc w:val="left"/>
            </w:pPr>
            <w:r>
              <w:rPr>
                <w:sz w:val="22"/>
                <w:szCs w:val="22"/>
              </w:rPr>
              <w:t>B</w:t>
            </w:r>
            <w:r w:rsidR="00BF3FDC" w:rsidRPr="008E3466">
              <w:rPr>
                <w:sz w:val="22"/>
                <w:szCs w:val="22"/>
              </w:rPr>
              <w:t>esikeičiančios politinės ir ekonominės šalies bei rajono aplinkybės, galinčios pabloginti esamą situaciją, dėl ko atsirastų neprognozuojamas poreikis socialinei paramai (tiek paslaugoms, tiek išmokoms)</w:t>
            </w:r>
          </w:p>
        </w:tc>
      </w:tr>
      <w:tr w:rsidR="00BF3FDC" w:rsidRPr="008E3466">
        <w:tc>
          <w:tcPr>
            <w:tcW w:w="2235" w:type="dxa"/>
            <w:shd w:val="clear" w:color="auto" w:fill="FBE4D5"/>
          </w:tcPr>
          <w:p w:rsidR="00BF3FDC" w:rsidRPr="008E3466" w:rsidRDefault="00BF3FDC" w:rsidP="00CF4DE4">
            <w:pPr>
              <w:spacing w:before="0" w:after="0"/>
              <w:ind w:firstLine="0"/>
              <w:jc w:val="left"/>
              <w:rPr>
                <w:b/>
                <w:bCs/>
              </w:rPr>
            </w:pPr>
            <w:r w:rsidRPr="008E3466">
              <w:rPr>
                <w:b/>
                <w:bCs/>
                <w:sz w:val="22"/>
                <w:szCs w:val="22"/>
              </w:rPr>
              <w:t xml:space="preserve">Vaikų ir jaunimo situacija, </w:t>
            </w:r>
            <w:r w:rsidRPr="008E3466">
              <w:rPr>
                <w:b/>
                <w:bCs/>
                <w:sz w:val="22"/>
                <w:szCs w:val="22"/>
              </w:rPr>
              <w:lastRenderedPageBreak/>
              <w:t>socializacija</w:t>
            </w:r>
          </w:p>
        </w:tc>
        <w:tc>
          <w:tcPr>
            <w:tcW w:w="3260" w:type="dxa"/>
            <w:shd w:val="clear" w:color="auto" w:fill="FBE4D5"/>
          </w:tcPr>
          <w:p w:rsidR="00BF3FDC" w:rsidRPr="008E3466" w:rsidRDefault="002C0393" w:rsidP="00CF4DE4">
            <w:pPr>
              <w:numPr>
                <w:ilvl w:val="0"/>
                <w:numId w:val="15"/>
              </w:numPr>
              <w:tabs>
                <w:tab w:val="left" w:pos="309"/>
              </w:tabs>
              <w:spacing w:before="0" w:after="0"/>
              <w:ind w:left="0" w:firstLine="175"/>
              <w:jc w:val="left"/>
            </w:pPr>
            <w:r>
              <w:rPr>
                <w:sz w:val="22"/>
                <w:szCs w:val="22"/>
              </w:rPr>
              <w:lastRenderedPageBreak/>
              <w:t>P</w:t>
            </w:r>
            <w:r w:rsidR="00BF3FDC" w:rsidRPr="008E3466">
              <w:rPr>
                <w:sz w:val="22"/>
                <w:szCs w:val="22"/>
              </w:rPr>
              <w:t xml:space="preserve">aslaugas jaunimui teikia jaunimo, nevyriausybinės </w:t>
            </w:r>
            <w:r w:rsidR="00BF3FDC" w:rsidRPr="008E3466">
              <w:rPr>
                <w:sz w:val="22"/>
                <w:szCs w:val="22"/>
              </w:rPr>
              <w:lastRenderedPageBreak/>
              <w:t xml:space="preserve">organizacijos, bendradarbiaudamos su vietos bendruomenėmis, švietimo, socialinėmis, sporto, kultūros organizacijomis </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vykdomi tyrimai, susiję su jaunimo problemų ir poreikių identifikavimu, rengiami strateginiai dokumentai, susiję būtent su šia gyventojų grupe</w:t>
            </w:r>
          </w:p>
        </w:tc>
        <w:tc>
          <w:tcPr>
            <w:tcW w:w="3260" w:type="dxa"/>
            <w:shd w:val="clear" w:color="auto" w:fill="FBE4D5"/>
          </w:tcPr>
          <w:p w:rsidR="00BF3FDC" w:rsidRPr="008E3466" w:rsidRDefault="00BF3FDC" w:rsidP="00CF4DE4">
            <w:pPr>
              <w:numPr>
                <w:ilvl w:val="0"/>
                <w:numId w:val="15"/>
              </w:numPr>
              <w:tabs>
                <w:tab w:val="left" w:pos="309"/>
              </w:tabs>
              <w:spacing w:before="0" w:after="0"/>
              <w:ind w:left="0" w:firstLine="175"/>
              <w:jc w:val="left"/>
            </w:pPr>
            <w:r w:rsidRPr="008E3466">
              <w:rPr>
                <w:sz w:val="22"/>
                <w:szCs w:val="22"/>
              </w:rPr>
              <w:lastRenderedPageBreak/>
              <w:t xml:space="preserve">Rajone veikiantis NVO tinklas yra pasyvus, stokoja aktyvaus </w:t>
            </w:r>
            <w:r w:rsidRPr="008E3466">
              <w:rPr>
                <w:sz w:val="22"/>
                <w:szCs w:val="22"/>
              </w:rPr>
              <w:lastRenderedPageBreak/>
              <w:t>vaidmens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ypatingai žemas jaunimo socialinis, verslinis, pilietinis ir politinis aktyvumas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ne visame </w:t>
            </w:r>
            <w:r w:rsidR="002C0393">
              <w:rPr>
                <w:sz w:val="22"/>
                <w:szCs w:val="22"/>
              </w:rPr>
              <w:t>r</w:t>
            </w:r>
            <w:r w:rsidRPr="008E3466">
              <w:rPr>
                <w:sz w:val="22"/>
                <w:szCs w:val="22"/>
              </w:rPr>
              <w:t>ajone sukurtos sąlygos kokybiškai jaunimo saviraiškai ir savirealizacijai, užimtumui ir laisvalaikiui (ypač  aktyviam)</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rajone nevykdomas darbas su „gatvės“ jaunimu, nėra nė vieno jaunimo darbuotojo</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jaunimo politika vykdoma projektų dėka, todėl finansavimas iš esmės yra ribotas ir neužtikrintas</w:t>
            </w:r>
          </w:p>
        </w:tc>
        <w:tc>
          <w:tcPr>
            <w:tcW w:w="3119" w:type="dxa"/>
            <w:shd w:val="clear" w:color="auto" w:fill="FBE4D5"/>
          </w:tcPr>
          <w:p w:rsidR="00BF3FDC" w:rsidRPr="008E3466" w:rsidRDefault="00BF3FDC" w:rsidP="00CF4DE4">
            <w:pPr>
              <w:spacing w:before="0" w:after="0"/>
              <w:ind w:firstLine="0"/>
              <w:jc w:val="left"/>
            </w:pPr>
            <w:r w:rsidRPr="008E3466">
              <w:rPr>
                <w:sz w:val="22"/>
                <w:szCs w:val="22"/>
              </w:rPr>
              <w:lastRenderedPageBreak/>
              <w:t xml:space="preserve">Didinti vaikų ir jaunimo socialinį, pilietinį ir politinį </w:t>
            </w:r>
            <w:r w:rsidRPr="008E3466">
              <w:rPr>
                <w:sz w:val="22"/>
                <w:szCs w:val="22"/>
              </w:rPr>
              <w:lastRenderedPageBreak/>
              <w:t>aktyvumą: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nuosekliai plėtoti vaikų ir jaunimo užimtumo sąlygas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užtikrinti nuolatinį darbą su vaikais ir jaunimu iš rizikos šeimų, esančių pavojingoje ir rizikingoje aplinkoje</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neorganizuot</w:t>
            </w:r>
            <w:r w:rsidR="002C0393">
              <w:rPr>
                <w:sz w:val="22"/>
                <w:szCs w:val="22"/>
              </w:rPr>
              <w:t>us</w:t>
            </w:r>
            <w:r w:rsidRPr="008E3466">
              <w:rPr>
                <w:sz w:val="22"/>
                <w:szCs w:val="22"/>
              </w:rPr>
              <w:t xml:space="preserve"> vaik</w:t>
            </w:r>
            <w:r w:rsidR="002C0393">
              <w:rPr>
                <w:sz w:val="22"/>
                <w:szCs w:val="22"/>
              </w:rPr>
              <w:t>us</w:t>
            </w:r>
            <w:r w:rsidRPr="008E3466">
              <w:rPr>
                <w:sz w:val="22"/>
                <w:szCs w:val="22"/>
              </w:rPr>
              <w:t xml:space="preserve"> bei jaunuoli</w:t>
            </w:r>
            <w:r w:rsidR="002C0393">
              <w:rPr>
                <w:sz w:val="22"/>
                <w:szCs w:val="22"/>
              </w:rPr>
              <w:t xml:space="preserve">us įtraukti į </w:t>
            </w:r>
            <w:r w:rsidRPr="008E3466">
              <w:rPr>
                <w:sz w:val="22"/>
                <w:szCs w:val="22"/>
              </w:rPr>
              <w:t xml:space="preserve"> jaunimo organizacijų veiklą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gerinti vaikų ir jaunimo užimtumo sąlygas (įskaitant atvirų erdvių ir centrų jaunimui tinklo plėtrą)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plėtoti profesinio orientavimo, karjeros planavimo sistemas, suteikti galimybes vaikams ir jaunimui anksčiau ruoštis profesinei veiklai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gerinti jaunimo informavimo ir sklaidos sąlygas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didinti politinį, finansinį ir institucinį jaunimui paslaugas teikiančių įstaigų ir organizacijų savarankiškumą </w:t>
            </w:r>
          </w:p>
        </w:tc>
        <w:tc>
          <w:tcPr>
            <w:tcW w:w="3118" w:type="dxa"/>
            <w:shd w:val="clear" w:color="auto" w:fill="FBE4D5"/>
          </w:tcPr>
          <w:p w:rsidR="00BF3FDC" w:rsidRPr="008E3466" w:rsidRDefault="00012FA4" w:rsidP="00CF4DE4">
            <w:pPr>
              <w:numPr>
                <w:ilvl w:val="0"/>
                <w:numId w:val="15"/>
              </w:numPr>
              <w:tabs>
                <w:tab w:val="left" w:pos="309"/>
              </w:tabs>
              <w:spacing w:before="0" w:after="0"/>
              <w:ind w:left="0" w:firstLine="175"/>
              <w:jc w:val="left"/>
            </w:pPr>
            <w:r>
              <w:rPr>
                <w:sz w:val="22"/>
                <w:szCs w:val="22"/>
              </w:rPr>
              <w:lastRenderedPageBreak/>
              <w:t>I</w:t>
            </w:r>
            <w:r w:rsidR="00BF3FDC" w:rsidRPr="008E3466">
              <w:rPr>
                <w:sz w:val="22"/>
                <w:szCs w:val="22"/>
              </w:rPr>
              <w:t>šliekantis politinis, pilietinis ir socialinis jaunimo aktyvumas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lastRenderedPageBreak/>
              <w:t>didėjantys rizikos jaunimo skaičiai</w:t>
            </w:r>
          </w:p>
        </w:tc>
      </w:tr>
      <w:tr w:rsidR="00BF3FDC" w:rsidRPr="008E3466">
        <w:tc>
          <w:tcPr>
            <w:tcW w:w="2235" w:type="dxa"/>
          </w:tcPr>
          <w:p w:rsidR="00BF3FDC" w:rsidRPr="008E3466" w:rsidRDefault="00BF3FDC" w:rsidP="00CF4DE4">
            <w:pPr>
              <w:spacing w:before="0" w:after="0"/>
              <w:ind w:firstLine="0"/>
              <w:jc w:val="left"/>
              <w:rPr>
                <w:b/>
                <w:bCs/>
              </w:rPr>
            </w:pPr>
            <w:r w:rsidRPr="008E3466">
              <w:rPr>
                <w:b/>
                <w:bCs/>
                <w:sz w:val="22"/>
                <w:szCs w:val="22"/>
              </w:rPr>
              <w:lastRenderedPageBreak/>
              <w:t>Viešasis saugumas</w:t>
            </w:r>
          </w:p>
        </w:tc>
        <w:tc>
          <w:tcPr>
            <w:tcW w:w="3260" w:type="dxa"/>
          </w:tcPr>
          <w:p w:rsidR="00BF3FDC" w:rsidRPr="008E3466" w:rsidRDefault="00BF3FDC" w:rsidP="00CF4DE4">
            <w:pPr>
              <w:spacing w:before="0" w:after="0"/>
              <w:ind w:firstLine="0"/>
              <w:jc w:val="left"/>
            </w:pPr>
            <w:r w:rsidRPr="008E3466">
              <w:rPr>
                <w:sz w:val="22"/>
                <w:szCs w:val="22"/>
              </w:rPr>
              <w:t>Tarp nagrinėjamų administracinių teritorijų (šalies, Jonavos r. sav., Klaipėdos r. sav.</w:t>
            </w:r>
            <w:r w:rsidR="00012FA4">
              <w:rPr>
                <w:sz w:val="22"/>
                <w:szCs w:val="22"/>
              </w:rPr>
              <w:t>,</w:t>
            </w:r>
            <w:r w:rsidRPr="008E3466">
              <w:rPr>
                <w:sz w:val="22"/>
                <w:szCs w:val="22"/>
              </w:rPr>
              <w:t xml:space="preserve"> Kretingos r. sav., Šilutės r. sav., Plungės r. sav.) Kretingos rajonas pasižymi gana gera kriminaline situacija:</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bendras nusikalstamų veikų skaičius Kretingos rajone buvo </w:t>
            </w:r>
            <w:r w:rsidRPr="008E3466">
              <w:rPr>
                <w:sz w:val="22"/>
                <w:szCs w:val="22"/>
              </w:rPr>
              <w:lastRenderedPageBreak/>
              <w:t>mažiausias tarp analizuojamų savivaldybių (nusikalstamų veikų mažėjimas – sparčiausias; 2009-2012 m.  100.000-ių gyventojų tenkančių nusikalstamų veikų skaičius Kretingos rajone buvo mažiausias)</w:t>
            </w:r>
          </w:p>
          <w:p w:rsidR="00BF3FDC" w:rsidRPr="008E3466" w:rsidRDefault="00012FA4" w:rsidP="00CF4DE4">
            <w:pPr>
              <w:numPr>
                <w:ilvl w:val="0"/>
                <w:numId w:val="15"/>
              </w:numPr>
              <w:tabs>
                <w:tab w:val="left" w:pos="309"/>
              </w:tabs>
              <w:spacing w:before="0" w:after="0"/>
              <w:ind w:left="0" w:firstLine="175"/>
              <w:jc w:val="left"/>
            </w:pPr>
            <w:r>
              <w:rPr>
                <w:sz w:val="22"/>
                <w:szCs w:val="22"/>
              </w:rPr>
              <w:t>s</w:t>
            </w:r>
            <w:r w:rsidR="00BF3FDC" w:rsidRPr="008E3466">
              <w:rPr>
                <w:sz w:val="22"/>
                <w:szCs w:val="22"/>
              </w:rPr>
              <w:t>avivaldybėje yra vienas iš aukščiausių nusikalstamų veikų ištyrimo lygis</w:t>
            </w:r>
          </w:p>
        </w:tc>
        <w:tc>
          <w:tcPr>
            <w:tcW w:w="3260" w:type="dxa"/>
          </w:tcPr>
          <w:p w:rsidR="00BF3FDC" w:rsidRPr="008E3466" w:rsidRDefault="00012FA4" w:rsidP="00CF4DE4">
            <w:pPr>
              <w:numPr>
                <w:ilvl w:val="0"/>
                <w:numId w:val="15"/>
              </w:numPr>
              <w:tabs>
                <w:tab w:val="left" w:pos="309"/>
              </w:tabs>
              <w:spacing w:before="0" w:after="0"/>
              <w:ind w:left="0" w:firstLine="175"/>
              <w:jc w:val="left"/>
            </w:pPr>
            <w:r>
              <w:rPr>
                <w:sz w:val="22"/>
                <w:szCs w:val="22"/>
              </w:rPr>
              <w:lastRenderedPageBreak/>
              <w:t>N</w:t>
            </w:r>
            <w:r w:rsidR="00BF3FDC" w:rsidRPr="008E3466">
              <w:rPr>
                <w:sz w:val="22"/>
                <w:szCs w:val="22"/>
              </w:rPr>
              <w:t>epilnamečių padarytų nusikalstamų veikų skaičiaus augimas yra vienas iš sparčiausių tarp analizuojamų savivaldybių</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didelis avaringumas ir kelių eismo įvykiuose žuvusių asmenų skaičius </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lastRenderedPageBreak/>
              <w:t>sparčiausias eismo įvykių skaičiaus augimas, tuo tarpu visoje šalyje bei daugelyje nagrinėjamų savivaldybių eismo įvykių kasmet mažėja</w:t>
            </w:r>
          </w:p>
        </w:tc>
        <w:tc>
          <w:tcPr>
            <w:tcW w:w="3119" w:type="dxa"/>
          </w:tcPr>
          <w:p w:rsidR="00BF3FDC" w:rsidRPr="008E3466" w:rsidRDefault="00012FA4" w:rsidP="00CF4DE4">
            <w:pPr>
              <w:numPr>
                <w:ilvl w:val="0"/>
                <w:numId w:val="15"/>
              </w:numPr>
              <w:tabs>
                <w:tab w:val="left" w:pos="309"/>
              </w:tabs>
              <w:spacing w:before="0" w:after="0"/>
              <w:ind w:left="0" w:firstLine="175"/>
              <w:jc w:val="left"/>
            </w:pPr>
            <w:r>
              <w:rPr>
                <w:sz w:val="22"/>
                <w:szCs w:val="22"/>
              </w:rPr>
              <w:lastRenderedPageBreak/>
              <w:t>E</w:t>
            </w:r>
            <w:r w:rsidR="00BF3FDC" w:rsidRPr="008E3466">
              <w:rPr>
                <w:sz w:val="22"/>
                <w:szCs w:val="22"/>
              </w:rPr>
              <w:t>ismo saugumo priemonių diegimas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aktyvus ir nuoseklus prevencinis darbas su vaikais, jaunimo, socialinės rizikos asmenimis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teigiamo viešąją tvarką ir </w:t>
            </w:r>
            <w:r w:rsidRPr="008E3466">
              <w:rPr>
                <w:sz w:val="22"/>
                <w:szCs w:val="22"/>
              </w:rPr>
              <w:lastRenderedPageBreak/>
              <w:t>saugumą užtikrinančių įstaigų įvaizdžio kūrimas ir palaikymas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saugių kaimynysčių tinklo sukūrimas ir plėtra</w:t>
            </w:r>
          </w:p>
        </w:tc>
        <w:tc>
          <w:tcPr>
            <w:tcW w:w="3118" w:type="dxa"/>
          </w:tcPr>
          <w:p w:rsidR="00BF3FDC" w:rsidRPr="008E3466" w:rsidRDefault="00012FA4" w:rsidP="00CF4DE4">
            <w:pPr>
              <w:numPr>
                <w:ilvl w:val="0"/>
                <w:numId w:val="15"/>
              </w:numPr>
              <w:tabs>
                <w:tab w:val="left" w:pos="309"/>
              </w:tabs>
              <w:spacing w:before="0" w:after="0"/>
              <w:ind w:left="0" w:firstLine="175"/>
              <w:jc w:val="left"/>
            </w:pPr>
            <w:r>
              <w:rPr>
                <w:sz w:val="22"/>
                <w:szCs w:val="22"/>
              </w:rPr>
              <w:lastRenderedPageBreak/>
              <w:t>B</w:t>
            </w:r>
            <w:r w:rsidR="00BF3FDC" w:rsidRPr="008E3466">
              <w:rPr>
                <w:sz w:val="22"/>
                <w:szCs w:val="22"/>
              </w:rPr>
              <w:t>logėjanti kriminologinė situacija dėl jaunimo neigiamos veiklos</w:t>
            </w:r>
          </w:p>
          <w:p w:rsidR="00BF3FDC" w:rsidRPr="008E3466" w:rsidRDefault="00BF3FDC" w:rsidP="00667700">
            <w:pPr>
              <w:numPr>
                <w:ilvl w:val="0"/>
                <w:numId w:val="15"/>
              </w:numPr>
              <w:tabs>
                <w:tab w:val="left" w:pos="309"/>
              </w:tabs>
              <w:spacing w:before="0" w:after="0"/>
              <w:ind w:left="0" w:firstLine="175"/>
              <w:jc w:val="left"/>
            </w:pPr>
            <w:r w:rsidRPr="008E3466">
              <w:rPr>
                <w:sz w:val="22"/>
                <w:szCs w:val="22"/>
              </w:rPr>
              <w:t>didėjantis žuvusių kelių eismo įvykiuose asmenų skaičius</w:t>
            </w:r>
          </w:p>
        </w:tc>
      </w:tr>
      <w:tr w:rsidR="00BF3FDC" w:rsidRPr="008E3466">
        <w:tc>
          <w:tcPr>
            <w:tcW w:w="2235" w:type="dxa"/>
            <w:shd w:val="clear" w:color="auto" w:fill="FBE4D5"/>
          </w:tcPr>
          <w:p w:rsidR="00BF3FDC" w:rsidRPr="008E3466" w:rsidRDefault="00BF3FDC" w:rsidP="00CF4DE4">
            <w:pPr>
              <w:spacing w:before="0" w:after="0"/>
              <w:ind w:firstLine="0"/>
              <w:jc w:val="left"/>
              <w:rPr>
                <w:b/>
                <w:bCs/>
              </w:rPr>
            </w:pPr>
            <w:r w:rsidRPr="008E3466">
              <w:rPr>
                <w:b/>
                <w:bCs/>
                <w:sz w:val="22"/>
                <w:szCs w:val="22"/>
              </w:rPr>
              <w:lastRenderedPageBreak/>
              <w:t xml:space="preserve">Sportas ir </w:t>
            </w:r>
            <w:proofErr w:type="spellStart"/>
            <w:r w:rsidRPr="008E3466">
              <w:rPr>
                <w:b/>
                <w:bCs/>
                <w:sz w:val="22"/>
                <w:szCs w:val="22"/>
              </w:rPr>
              <w:t>sveikatinimas</w:t>
            </w:r>
            <w:proofErr w:type="spellEnd"/>
          </w:p>
        </w:tc>
        <w:tc>
          <w:tcPr>
            <w:tcW w:w="3260" w:type="dxa"/>
            <w:shd w:val="clear" w:color="auto" w:fill="FBE4D5"/>
          </w:tcPr>
          <w:p w:rsidR="00BF3FDC" w:rsidRPr="008E3466" w:rsidRDefault="00012FA4" w:rsidP="00CF4DE4">
            <w:pPr>
              <w:numPr>
                <w:ilvl w:val="0"/>
                <w:numId w:val="15"/>
              </w:numPr>
              <w:tabs>
                <w:tab w:val="left" w:pos="309"/>
              </w:tabs>
              <w:spacing w:before="0" w:after="0"/>
              <w:ind w:left="0" w:firstLine="175"/>
              <w:jc w:val="left"/>
            </w:pPr>
            <w:r>
              <w:rPr>
                <w:sz w:val="22"/>
                <w:szCs w:val="22"/>
              </w:rPr>
              <w:t>D</w:t>
            </w:r>
            <w:r w:rsidR="00BF3FDC" w:rsidRPr="008E3466">
              <w:rPr>
                <w:sz w:val="22"/>
                <w:szCs w:val="22"/>
              </w:rPr>
              <w:t>idėja sporto finansavimas – skiriamos lėšos renginių organizavimui, sporto bazių priežiūrai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rajone žymiai didesnė sportuojančių asmenų dalis nei nagrinėjamose savivaldybėse ar net šalyje – gyventojai yra aktyvūs, domisi sportu ir jį aktyviai praktikuoja</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didėja sporto renginių (varžybų, sporto visiems, stovyklų) skaičius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savivaldybėje įrengtos visų pagrindinių sporto šakų (futbol</w:t>
            </w:r>
            <w:r w:rsidR="00012FA4">
              <w:rPr>
                <w:sz w:val="22"/>
                <w:szCs w:val="22"/>
              </w:rPr>
              <w:t>o</w:t>
            </w:r>
            <w:r w:rsidRPr="008E3466">
              <w:rPr>
                <w:sz w:val="22"/>
                <w:szCs w:val="22"/>
              </w:rPr>
              <w:t>, krepšini</w:t>
            </w:r>
            <w:r w:rsidR="00012FA4">
              <w:rPr>
                <w:sz w:val="22"/>
                <w:szCs w:val="22"/>
              </w:rPr>
              <w:t>o</w:t>
            </w:r>
            <w:r w:rsidRPr="008E3466">
              <w:rPr>
                <w:sz w:val="22"/>
                <w:szCs w:val="22"/>
              </w:rPr>
              <w:t>, stalo tenis</w:t>
            </w:r>
            <w:r w:rsidR="00012FA4">
              <w:rPr>
                <w:sz w:val="22"/>
                <w:szCs w:val="22"/>
              </w:rPr>
              <w:t>o</w:t>
            </w:r>
            <w:r w:rsidRPr="008E3466">
              <w:rPr>
                <w:sz w:val="22"/>
                <w:szCs w:val="22"/>
              </w:rPr>
              <w:t>, tinklini</w:t>
            </w:r>
            <w:r w:rsidR="00012FA4">
              <w:rPr>
                <w:sz w:val="22"/>
                <w:szCs w:val="22"/>
              </w:rPr>
              <w:t>o</w:t>
            </w:r>
            <w:r w:rsidRPr="008E3466">
              <w:rPr>
                <w:sz w:val="22"/>
                <w:szCs w:val="22"/>
              </w:rPr>
              <w:t>) bazės</w:t>
            </w:r>
          </w:p>
          <w:p w:rsidR="00BF3FDC" w:rsidRPr="008E3466" w:rsidRDefault="00BF3FDC" w:rsidP="00667700">
            <w:pPr>
              <w:numPr>
                <w:ilvl w:val="0"/>
                <w:numId w:val="15"/>
              </w:numPr>
              <w:tabs>
                <w:tab w:val="left" w:pos="309"/>
              </w:tabs>
              <w:spacing w:before="0" w:after="0"/>
              <w:ind w:left="0" w:firstLine="175"/>
              <w:jc w:val="left"/>
            </w:pPr>
            <w:r w:rsidRPr="008E3466">
              <w:rPr>
                <w:sz w:val="22"/>
                <w:szCs w:val="22"/>
              </w:rPr>
              <w:t>savivaldybėje veikia efektyvus sporto įstaigų ir organizacijų tinklas</w:t>
            </w:r>
            <w:r w:rsidR="00012FA4">
              <w:rPr>
                <w:sz w:val="22"/>
                <w:szCs w:val="22"/>
              </w:rPr>
              <w:t xml:space="preserve">, kuriame </w:t>
            </w:r>
            <w:r w:rsidRPr="008E3466">
              <w:rPr>
                <w:sz w:val="22"/>
                <w:szCs w:val="22"/>
              </w:rPr>
              <w:t xml:space="preserve"> dalyvauja sporto įstaigos, klubai, vietos bendruomenės, švietimo organizacijos (kaimiškose </w:t>
            </w:r>
            <w:r w:rsidRPr="008E3466">
              <w:rPr>
                <w:sz w:val="22"/>
                <w:szCs w:val="22"/>
              </w:rPr>
              <w:lastRenderedPageBreak/>
              <w:t>vietovėse būtent šios organizacijos disponuoja sporto bazėmis prie mokyklų). Šios įstaigos ir organizacijos bendradarbiauja, sukurdam</w:t>
            </w:r>
            <w:r w:rsidR="00012FA4">
              <w:rPr>
                <w:sz w:val="22"/>
                <w:szCs w:val="22"/>
              </w:rPr>
              <w:t>os</w:t>
            </w:r>
            <w:r w:rsidRPr="008E3466">
              <w:rPr>
                <w:sz w:val="22"/>
                <w:szCs w:val="22"/>
              </w:rPr>
              <w:t xml:space="preserve"> </w:t>
            </w:r>
            <w:r w:rsidR="00012FA4">
              <w:rPr>
                <w:sz w:val="22"/>
                <w:szCs w:val="22"/>
              </w:rPr>
              <w:t>sportavimo</w:t>
            </w:r>
            <w:r w:rsidR="00012FA4" w:rsidRPr="008E3466">
              <w:rPr>
                <w:sz w:val="22"/>
                <w:szCs w:val="22"/>
              </w:rPr>
              <w:t xml:space="preserve"> </w:t>
            </w:r>
            <w:r w:rsidRPr="008E3466">
              <w:rPr>
                <w:sz w:val="22"/>
                <w:szCs w:val="22"/>
              </w:rPr>
              <w:t>visą gyvenimą (sportinis „mokymosi visą gyvenimą“ analogas) sistemą – asmuo savo gyvenamojoje vietovėje turi prieigą prie sporto infrastruktūros visais atvejais</w:t>
            </w:r>
          </w:p>
        </w:tc>
        <w:tc>
          <w:tcPr>
            <w:tcW w:w="3260" w:type="dxa"/>
            <w:shd w:val="clear" w:color="auto" w:fill="FBE4D5"/>
          </w:tcPr>
          <w:p w:rsidR="00BF3FDC" w:rsidRPr="008E3466" w:rsidRDefault="00012FA4" w:rsidP="00CF4DE4">
            <w:pPr>
              <w:numPr>
                <w:ilvl w:val="0"/>
                <w:numId w:val="15"/>
              </w:numPr>
              <w:tabs>
                <w:tab w:val="left" w:pos="309"/>
              </w:tabs>
              <w:spacing w:before="0" w:after="0"/>
              <w:ind w:left="0" w:firstLine="175"/>
              <w:jc w:val="left"/>
            </w:pPr>
            <w:r>
              <w:rPr>
                <w:sz w:val="22"/>
                <w:szCs w:val="22"/>
              </w:rPr>
              <w:lastRenderedPageBreak/>
              <w:t>D</w:t>
            </w:r>
            <w:r w:rsidR="00BF3FDC" w:rsidRPr="008E3466">
              <w:rPr>
                <w:sz w:val="22"/>
                <w:szCs w:val="22"/>
              </w:rPr>
              <w:t>irbančių kūno kultūros ir sporto specialistų skaičius yra vienas mažiausių nagrinėjamų savivaldybių tarpe</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nepaisant </w:t>
            </w:r>
            <w:r w:rsidR="006F20C3">
              <w:rPr>
                <w:sz w:val="22"/>
                <w:szCs w:val="22"/>
              </w:rPr>
              <w:t>s</w:t>
            </w:r>
            <w:r w:rsidRPr="008E3466">
              <w:rPr>
                <w:sz w:val="22"/>
                <w:szCs w:val="22"/>
              </w:rPr>
              <w:t>avivaldybėje vykdomų kūno kultūros ir sporto programų finansavimo augimo, šis rodiklis Kretingos rajone buvo vienas mažiausių nagrinėjamų savivaldybių tarpe</w:t>
            </w:r>
          </w:p>
          <w:p w:rsidR="00BF3FDC" w:rsidRPr="008E3466" w:rsidRDefault="00BF3FDC" w:rsidP="00CF4DE4">
            <w:pPr>
              <w:spacing w:before="0" w:after="0"/>
              <w:ind w:firstLine="0"/>
              <w:jc w:val="left"/>
            </w:pPr>
          </w:p>
          <w:p w:rsidR="00BF3FDC" w:rsidRPr="008E3466" w:rsidRDefault="00DA4028" w:rsidP="00CF4DE4">
            <w:pPr>
              <w:spacing w:before="0" w:after="0"/>
              <w:ind w:firstLine="0"/>
              <w:jc w:val="left"/>
            </w:pPr>
            <w:r>
              <w:rPr>
                <w:sz w:val="22"/>
                <w:szCs w:val="22"/>
              </w:rPr>
              <w:t>S</w:t>
            </w:r>
            <w:r w:rsidRPr="008E3466">
              <w:rPr>
                <w:sz w:val="22"/>
                <w:szCs w:val="22"/>
              </w:rPr>
              <w:t xml:space="preserve">porto galimybės </w:t>
            </w:r>
            <w:r>
              <w:rPr>
                <w:sz w:val="22"/>
                <w:szCs w:val="22"/>
              </w:rPr>
              <w:t>i</w:t>
            </w:r>
            <w:r w:rsidR="00BF3FDC" w:rsidRPr="008E3466">
              <w:rPr>
                <w:sz w:val="22"/>
                <w:szCs w:val="22"/>
              </w:rPr>
              <w:t>š dalies</w:t>
            </w:r>
            <w:r>
              <w:rPr>
                <w:sz w:val="22"/>
                <w:szCs w:val="22"/>
              </w:rPr>
              <w:t xml:space="preserve"> yra</w:t>
            </w:r>
            <w:r w:rsidR="00BF3FDC" w:rsidRPr="008E3466">
              <w:rPr>
                <w:sz w:val="22"/>
                <w:szCs w:val="22"/>
              </w:rPr>
              <w:t xml:space="preserve"> ribotos dėl infrastruktūros: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nors </w:t>
            </w:r>
            <w:r w:rsidR="00012FA4">
              <w:rPr>
                <w:sz w:val="22"/>
                <w:szCs w:val="22"/>
              </w:rPr>
              <w:t>s</w:t>
            </w:r>
            <w:r w:rsidRPr="008E3466">
              <w:rPr>
                <w:sz w:val="22"/>
                <w:szCs w:val="22"/>
              </w:rPr>
              <w:t>avivaldybėje įrengtos visų pagrindinių sporto šakų bazės, tačiau nėra stadiono su 3 tūkst. ir daugiau vietų tribūnomis, baseino, taip pat neišplėtota retesnių sporto šakų infrastruktūra</w:t>
            </w:r>
          </w:p>
          <w:p w:rsidR="00BF3FDC" w:rsidRPr="008E3466" w:rsidRDefault="00BF3FDC" w:rsidP="00667700">
            <w:pPr>
              <w:numPr>
                <w:ilvl w:val="0"/>
                <w:numId w:val="15"/>
              </w:numPr>
              <w:tabs>
                <w:tab w:val="left" w:pos="309"/>
              </w:tabs>
              <w:spacing w:before="0" w:after="0"/>
              <w:ind w:left="0" w:firstLine="175"/>
              <w:jc w:val="left"/>
            </w:pPr>
            <w:r w:rsidRPr="008E3466">
              <w:rPr>
                <w:sz w:val="22"/>
                <w:szCs w:val="22"/>
              </w:rPr>
              <w:t xml:space="preserve">esamų sporto bazių infrastruktūra yra silpna – nėra geros būklės objektų respublikinio lygio varžybų organizavimui, </w:t>
            </w:r>
            <w:r w:rsidRPr="008E3466">
              <w:rPr>
                <w:sz w:val="22"/>
                <w:szCs w:val="22"/>
              </w:rPr>
              <w:lastRenderedPageBreak/>
              <w:t>didesnėje dalyje objektų yra senos dangos ir pan.</w:t>
            </w:r>
          </w:p>
        </w:tc>
        <w:tc>
          <w:tcPr>
            <w:tcW w:w="3119" w:type="dxa"/>
            <w:shd w:val="clear" w:color="auto" w:fill="FBE4D5"/>
          </w:tcPr>
          <w:p w:rsidR="00BF3FDC" w:rsidRPr="008E3466" w:rsidRDefault="00BF3FDC" w:rsidP="00CF4DE4">
            <w:pPr>
              <w:spacing w:before="0" w:after="0"/>
              <w:ind w:firstLine="0"/>
              <w:jc w:val="left"/>
            </w:pPr>
            <w:r w:rsidRPr="008E3466">
              <w:rPr>
                <w:sz w:val="22"/>
                <w:szCs w:val="22"/>
              </w:rPr>
              <w:lastRenderedPageBreak/>
              <w:t>Sporto administravimo sistemos stiprinimas: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sporto bazių gausinimas, esamų sporto bazių kokybės gerinimas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trenerių (ypač jaunų) pritraukimas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aukštesnių sporto rezultatų siekiančių jaunuolių skatinimas</w:t>
            </w:r>
          </w:p>
        </w:tc>
        <w:tc>
          <w:tcPr>
            <w:tcW w:w="3118" w:type="dxa"/>
            <w:shd w:val="clear" w:color="auto" w:fill="FBE4D5"/>
          </w:tcPr>
          <w:p w:rsidR="00BF3FDC" w:rsidRPr="008E3466" w:rsidRDefault="00012FA4" w:rsidP="00012FA4">
            <w:pPr>
              <w:numPr>
                <w:ilvl w:val="0"/>
                <w:numId w:val="15"/>
              </w:numPr>
              <w:tabs>
                <w:tab w:val="left" w:pos="309"/>
              </w:tabs>
              <w:spacing w:before="0" w:after="0"/>
              <w:ind w:left="0" w:firstLine="175"/>
              <w:jc w:val="left"/>
            </w:pPr>
            <w:r>
              <w:rPr>
                <w:sz w:val="22"/>
                <w:szCs w:val="22"/>
              </w:rPr>
              <w:t>P</w:t>
            </w:r>
            <w:r w:rsidR="00BF3FDC" w:rsidRPr="008E3466">
              <w:rPr>
                <w:sz w:val="22"/>
                <w:szCs w:val="22"/>
              </w:rPr>
              <w:t xml:space="preserve">rastėjanti gyventojų sveikata (susijusi su gyventojų senėjimu, nepakankamu rūpinimusi savo sveikata, nepakankamu </w:t>
            </w:r>
            <w:proofErr w:type="spellStart"/>
            <w:r w:rsidR="00BF3FDC" w:rsidRPr="008E3466">
              <w:rPr>
                <w:sz w:val="22"/>
                <w:szCs w:val="22"/>
              </w:rPr>
              <w:t>sveikatinimu</w:t>
            </w:r>
            <w:proofErr w:type="spellEnd"/>
            <w:r w:rsidR="00BF3FDC" w:rsidRPr="008E3466">
              <w:rPr>
                <w:sz w:val="22"/>
                <w:szCs w:val="22"/>
              </w:rPr>
              <w:t>)</w:t>
            </w:r>
          </w:p>
        </w:tc>
      </w:tr>
      <w:tr w:rsidR="00BF3FDC" w:rsidRPr="008E3466">
        <w:tc>
          <w:tcPr>
            <w:tcW w:w="2235" w:type="dxa"/>
          </w:tcPr>
          <w:p w:rsidR="00BF3FDC" w:rsidRPr="008E3466" w:rsidRDefault="00BF3FDC" w:rsidP="00CF4DE4">
            <w:pPr>
              <w:spacing w:before="0" w:after="0"/>
              <w:ind w:firstLine="0"/>
              <w:jc w:val="left"/>
              <w:rPr>
                <w:b/>
                <w:bCs/>
              </w:rPr>
            </w:pPr>
            <w:r w:rsidRPr="008E3466">
              <w:rPr>
                <w:b/>
                <w:bCs/>
                <w:sz w:val="22"/>
                <w:szCs w:val="22"/>
              </w:rPr>
              <w:lastRenderedPageBreak/>
              <w:t>Ekonominės aplinkos patrauklumas, viešasis valdymas</w:t>
            </w:r>
          </w:p>
        </w:tc>
        <w:tc>
          <w:tcPr>
            <w:tcW w:w="3260" w:type="dxa"/>
          </w:tcPr>
          <w:p w:rsidR="00BF3FDC" w:rsidRPr="008E3466" w:rsidRDefault="00DA4028" w:rsidP="00CF4DE4">
            <w:pPr>
              <w:numPr>
                <w:ilvl w:val="0"/>
                <w:numId w:val="15"/>
              </w:numPr>
              <w:tabs>
                <w:tab w:val="left" w:pos="309"/>
              </w:tabs>
              <w:spacing w:before="0" w:after="0"/>
              <w:ind w:left="0" w:firstLine="175"/>
              <w:jc w:val="left"/>
            </w:pPr>
            <w:r>
              <w:rPr>
                <w:sz w:val="22"/>
                <w:szCs w:val="22"/>
              </w:rPr>
              <w:t>P</w:t>
            </w:r>
            <w:r w:rsidR="00BF3FDC" w:rsidRPr="008E3466">
              <w:rPr>
                <w:sz w:val="22"/>
                <w:szCs w:val="22"/>
              </w:rPr>
              <w:t>radedamas vykdyti dialogas tarp vietos valdžios institucijų ir verslo atstovų</w:t>
            </w:r>
          </w:p>
        </w:tc>
        <w:tc>
          <w:tcPr>
            <w:tcW w:w="3260" w:type="dxa"/>
          </w:tcPr>
          <w:p w:rsidR="00BF3FDC" w:rsidRPr="008E3466" w:rsidRDefault="00BF3FDC" w:rsidP="00CF4DE4">
            <w:pPr>
              <w:numPr>
                <w:ilvl w:val="0"/>
                <w:numId w:val="15"/>
              </w:numPr>
              <w:tabs>
                <w:tab w:val="left" w:pos="309"/>
              </w:tabs>
              <w:spacing w:before="0" w:after="0"/>
              <w:ind w:left="0" w:firstLine="175"/>
              <w:jc w:val="left"/>
            </w:pPr>
            <w:r w:rsidRPr="008E3466">
              <w:rPr>
                <w:sz w:val="22"/>
                <w:szCs w:val="22"/>
              </w:rPr>
              <w:t>Savivaldybė pasižymi mažiausia darbingo amžiaus gyventojų dalimi, vadinasi, šiose savivaldybėse santykinai mažesnei darbingo amžiaus gyventojų daliai tenka didesnė našta išlaikyti didesnes jaunimo ir pensinio amžiaus gyventojų grupes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žemas </w:t>
            </w:r>
            <w:proofErr w:type="spellStart"/>
            <w:r w:rsidRPr="008E3466">
              <w:rPr>
                <w:sz w:val="22"/>
                <w:szCs w:val="22"/>
              </w:rPr>
              <w:t>verslumo</w:t>
            </w:r>
            <w:proofErr w:type="spellEnd"/>
            <w:r w:rsidRPr="008E3466">
              <w:rPr>
                <w:sz w:val="22"/>
                <w:szCs w:val="22"/>
              </w:rPr>
              <w:t xml:space="preserve"> lygis </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mažėjant užimtųjų skaičiui, taipogi mažėja ir bedarbių skaičius. Abiejų rodiklių pokyčiai viena kryptimi signalizuoja apie darbo jėgos teritorijoje mažėjimą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2009-2012 m. darbo užmokesčio dydis Kretingos rajono savivaldybėje buvo mažiausias tarp visų analizuojamų teritorijų </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tiesioginių užsienio investicijų ir materialinių investicijų </w:t>
            </w:r>
            <w:r w:rsidRPr="008E3466">
              <w:rPr>
                <w:sz w:val="22"/>
                <w:szCs w:val="22"/>
              </w:rPr>
              <w:lastRenderedPageBreak/>
              <w:t>dinamika rodo jų stichiškumą, kiekvieno ūkio subjekto sprendimas investuoti daro didelę įtaką statistiniams rajono rodikliams</w:t>
            </w:r>
          </w:p>
        </w:tc>
        <w:tc>
          <w:tcPr>
            <w:tcW w:w="3119" w:type="dxa"/>
          </w:tcPr>
          <w:p w:rsidR="00BF3FDC" w:rsidRPr="008E3466" w:rsidRDefault="00DA4028" w:rsidP="00CF4DE4">
            <w:pPr>
              <w:numPr>
                <w:ilvl w:val="0"/>
                <w:numId w:val="15"/>
              </w:numPr>
              <w:tabs>
                <w:tab w:val="left" w:pos="309"/>
              </w:tabs>
              <w:spacing w:before="0" w:after="0"/>
              <w:ind w:left="0" w:firstLine="175"/>
              <w:jc w:val="left"/>
            </w:pPr>
            <w:r>
              <w:rPr>
                <w:sz w:val="22"/>
                <w:szCs w:val="22"/>
              </w:rPr>
              <w:lastRenderedPageBreak/>
              <w:t>S</w:t>
            </w:r>
            <w:r w:rsidR="00BF3FDC" w:rsidRPr="008E3466">
              <w:rPr>
                <w:sz w:val="22"/>
                <w:szCs w:val="22"/>
              </w:rPr>
              <w:t xml:space="preserve">tatybų sektoriaus plėtra, susijusi su gyvenamojo fondo plėtros galimybėmis (didėjant rekreaciniam ir turistiniam </w:t>
            </w:r>
            <w:r>
              <w:rPr>
                <w:sz w:val="22"/>
                <w:szCs w:val="22"/>
              </w:rPr>
              <w:t>v</w:t>
            </w:r>
            <w:r w:rsidR="00BF3FDC" w:rsidRPr="008E3466">
              <w:rPr>
                <w:sz w:val="22"/>
                <w:szCs w:val="22"/>
              </w:rPr>
              <w:t>akarų Lietuvos regiono patrauklumui)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Kretingos rajono geografinė padėtis sudaro palankias sąlygas logistikos, turizmo, aptarnavimo verslų vystymui, o klimato sąlygos – energijos gamybai iš alternatyvių energijos išteklių. Būtent todėl viena strateginių rajono plėtros krypčių galėtų būti rajono investicinės aplinkos patrauklumo didinimas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didinant gyventojų darbinį užimtumą ir tokiu būdu spartinant BVP augimo tempus bei sprendžiant kitus socialinės gerovės klausimus, pagrindinis dėmesys turi būti skiriamas </w:t>
            </w:r>
            <w:r w:rsidRPr="008E3466">
              <w:rPr>
                <w:sz w:val="22"/>
                <w:szCs w:val="22"/>
              </w:rPr>
              <w:lastRenderedPageBreak/>
              <w:t>įmonių steigimo ir jų veiklos vystymo skatinimui, verslui palankiai mokesčių politikai, teisinei sistemai formuoti. Ypač turi būti rūpinamasi smulkiuoju ir vidutiniu verslu, sudarant palankias sąlygas, kadangi tik šioje sferoje dažniausiai kuriamos naujos ir papildomos darbo vietos</w:t>
            </w:r>
          </w:p>
          <w:p w:rsidR="00BF3FDC" w:rsidRPr="008E3466" w:rsidRDefault="00BF3FDC" w:rsidP="00CF4DE4">
            <w:pPr>
              <w:spacing w:before="0" w:after="0"/>
              <w:ind w:firstLine="0"/>
              <w:jc w:val="left"/>
            </w:pPr>
          </w:p>
          <w:p w:rsidR="00BF3FDC" w:rsidRPr="008E3466" w:rsidRDefault="00BF3FDC" w:rsidP="00CF4DE4">
            <w:pPr>
              <w:spacing w:before="0" w:after="0"/>
              <w:ind w:firstLine="0"/>
              <w:jc w:val="left"/>
            </w:pPr>
            <w:r w:rsidRPr="008E3466">
              <w:rPr>
                <w:sz w:val="22"/>
                <w:szCs w:val="22"/>
              </w:rPr>
              <w:t>Ekonominės plėtros perspektyvai sąlygas galėtų suteikti šios galimybės: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gyventojų </w:t>
            </w:r>
            <w:proofErr w:type="spellStart"/>
            <w:r w:rsidRPr="008E3466">
              <w:rPr>
                <w:sz w:val="22"/>
                <w:szCs w:val="22"/>
              </w:rPr>
              <w:t>verslumo</w:t>
            </w:r>
            <w:proofErr w:type="spellEnd"/>
            <w:r w:rsidRPr="008E3466">
              <w:rPr>
                <w:sz w:val="22"/>
                <w:szCs w:val="22"/>
              </w:rPr>
              <w:t xml:space="preserve"> didinimas ir SVV (tame tarpe ir turizmo bei žemės ūkio srityse) plėtra (didesnę perspektyvą turi tie verslai, kurių prekės ir paslaugos būtų teikiamos kitoms Lietuvos savivaldybėms ar kitoms šalims arba būtų kuriami verslai, aptarnaujantys kitų didelių įmonių poreikius)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glaudesnė rajono integracija į regiono ekonomiką (ypatingai vietos verslo idėjų sklaida, o ne vien regiono aprūpinimas žmogiškaisiais ištekliais sezono metu)</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vietos valdžios ir verslo sektorių dialogo, bendradarbiavimo stiprinimas </w:t>
            </w:r>
            <w:r w:rsidRPr="008E3466">
              <w:rPr>
                <w:sz w:val="22"/>
                <w:szCs w:val="22"/>
              </w:rPr>
              <w:lastRenderedPageBreak/>
              <w:t>sprendžiant aktualius klausimus, gerinant sąlygas verslo plėtrai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viešojo valdymo efektyvumo ir skaidrumo didinimas (el.</w:t>
            </w:r>
            <w:r w:rsidR="00BC3CDE">
              <w:rPr>
                <w:sz w:val="22"/>
                <w:szCs w:val="22"/>
              </w:rPr>
              <w:t xml:space="preserve"> </w:t>
            </w:r>
            <w:r w:rsidRPr="008E3466">
              <w:rPr>
                <w:sz w:val="22"/>
                <w:szCs w:val="22"/>
              </w:rPr>
              <w:t>paslaugos, tikslios informacijos ir konsultacijų teikimas, atsiskaitomybės viešinimas ir kt.)</w:t>
            </w:r>
          </w:p>
          <w:p w:rsidR="00BF3FDC" w:rsidRPr="008E3466" w:rsidRDefault="00BF3FDC" w:rsidP="00BC3CDE">
            <w:pPr>
              <w:numPr>
                <w:ilvl w:val="0"/>
                <w:numId w:val="15"/>
              </w:numPr>
              <w:tabs>
                <w:tab w:val="left" w:pos="309"/>
              </w:tabs>
              <w:spacing w:before="0" w:after="0"/>
              <w:ind w:left="0" w:firstLine="175"/>
              <w:jc w:val="left"/>
            </w:pPr>
            <w:r w:rsidRPr="008E3466">
              <w:rPr>
                <w:sz w:val="22"/>
                <w:szCs w:val="22"/>
              </w:rPr>
              <w:t xml:space="preserve">tarptautinių, už regiono ribų esančių verslininkų ir investuotojų pritraukimas didinant rajono sukuriamą pridėtinę vertę, kuriant naujus verslus ir struktūras, naujas darbo vietas. Investicinių paketų ir kitos rinkodaros medžiagos, kuri turėtų būti </w:t>
            </w:r>
            <w:r w:rsidR="00BC3CDE">
              <w:rPr>
                <w:sz w:val="22"/>
                <w:szCs w:val="22"/>
              </w:rPr>
              <w:t>platinama</w:t>
            </w:r>
            <w:r w:rsidR="00BC3CDE" w:rsidRPr="008E3466">
              <w:rPr>
                <w:sz w:val="22"/>
                <w:szCs w:val="22"/>
              </w:rPr>
              <w:t xml:space="preserve"> </w:t>
            </w:r>
            <w:r w:rsidRPr="008E3466">
              <w:rPr>
                <w:sz w:val="22"/>
                <w:szCs w:val="22"/>
              </w:rPr>
              <w:t>viešai ir prieinama ne tik potencialiems Lietuvos, bet ir užsienio investuotojams, parengimas ir platinimas strateginėse rinkose</w:t>
            </w:r>
          </w:p>
        </w:tc>
        <w:tc>
          <w:tcPr>
            <w:tcW w:w="3118" w:type="dxa"/>
          </w:tcPr>
          <w:p w:rsidR="00BF3FDC" w:rsidRPr="008E3466" w:rsidRDefault="00DA4028" w:rsidP="00CF4DE4">
            <w:pPr>
              <w:numPr>
                <w:ilvl w:val="0"/>
                <w:numId w:val="15"/>
              </w:numPr>
              <w:tabs>
                <w:tab w:val="left" w:pos="309"/>
              </w:tabs>
              <w:spacing w:before="0" w:after="0"/>
              <w:ind w:left="0" w:firstLine="175"/>
              <w:jc w:val="left"/>
            </w:pPr>
            <w:r>
              <w:rPr>
                <w:sz w:val="22"/>
                <w:szCs w:val="22"/>
              </w:rPr>
              <w:lastRenderedPageBreak/>
              <w:t>N</w:t>
            </w:r>
            <w:r w:rsidR="00BF3FDC" w:rsidRPr="008E3466">
              <w:rPr>
                <w:sz w:val="22"/>
                <w:szCs w:val="22"/>
              </w:rPr>
              <w:t>epakankamas (mažėjantis) Kretingos rajono investicinis patrauklumas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per didelis Klaipėdos ir Palangos miestų poveikis pritraukiant investuotojus, kvalifikuotą darbo jėgą, verslus ir pan.</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nepakankamos galimybės išlaikyti ir/arba pritraukti jaunus specialistus, vystyti aukštesnę pridėtinę vertę kuriančius verslus</w:t>
            </w:r>
          </w:p>
        </w:tc>
      </w:tr>
      <w:tr w:rsidR="00BF3FDC" w:rsidRPr="008E3466">
        <w:tc>
          <w:tcPr>
            <w:tcW w:w="2235" w:type="dxa"/>
            <w:shd w:val="clear" w:color="auto" w:fill="FBE4D5"/>
          </w:tcPr>
          <w:p w:rsidR="00BF3FDC" w:rsidRPr="008E3466" w:rsidRDefault="00BF3FDC" w:rsidP="00CF4DE4">
            <w:pPr>
              <w:spacing w:before="0" w:after="0"/>
              <w:ind w:firstLine="0"/>
              <w:jc w:val="left"/>
              <w:rPr>
                <w:b/>
                <w:bCs/>
              </w:rPr>
            </w:pPr>
            <w:r w:rsidRPr="008E3466">
              <w:rPr>
                <w:b/>
                <w:bCs/>
                <w:sz w:val="22"/>
                <w:szCs w:val="22"/>
              </w:rPr>
              <w:lastRenderedPageBreak/>
              <w:t>Turizmas, rekreacija, aplinkos kokybė ir patrauklumas</w:t>
            </w:r>
          </w:p>
        </w:tc>
        <w:tc>
          <w:tcPr>
            <w:tcW w:w="3260" w:type="dxa"/>
            <w:shd w:val="clear" w:color="auto" w:fill="FBE4D5"/>
          </w:tcPr>
          <w:p w:rsidR="00BF3FDC" w:rsidRPr="008E3466" w:rsidRDefault="00BF3FDC" w:rsidP="00CF4DE4">
            <w:pPr>
              <w:numPr>
                <w:ilvl w:val="0"/>
                <w:numId w:val="15"/>
              </w:numPr>
              <w:tabs>
                <w:tab w:val="left" w:pos="309"/>
              </w:tabs>
              <w:spacing w:before="0" w:after="0"/>
              <w:ind w:left="0" w:firstLine="175"/>
              <w:jc w:val="left"/>
            </w:pPr>
            <w:r w:rsidRPr="008E3466">
              <w:rPr>
                <w:sz w:val="22"/>
                <w:szCs w:val="22"/>
              </w:rPr>
              <w:t>Kretingos rajonas yra patraukli vietovė tiek savo gamtiniais, tiek kultūriniais – pažintiniais resursais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Kretingos rajonas viešojoje erdvėje patenka tarp 30 reitinguojamų patraukliausių Lietuvos vietovių</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Kretingos miesto centre veikia turizmo informacijos centro funkcijas atliekanti įstaiga (Kretingos rajono pedagogų </w:t>
            </w:r>
            <w:r w:rsidRPr="008E3466">
              <w:rPr>
                <w:sz w:val="22"/>
                <w:szCs w:val="22"/>
              </w:rPr>
              <w:lastRenderedPageBreak/>
              <w:t>švietimo centras)</w:t>
            </w:r>
            <w:r w:rsidR="00F75F0D">
              <w:rPr>
                <w:sz w:val="22"/>
                <w:szCs w:val="22"/>
              </w:rPr>
              <w:t>.</w:t>
            </w:r>
            <w:r w:rsidRPr="008E3466">
              <w:rPr>
                <w:sz w:val="22"/>
                <w:szCs w:val="22"/>
              </w:rPr>
              <w:t xml:space="preserve"> </w:t>
            </w:r>
            <w:r w:rsidR="00F75F0D">
              <w:rPr>
                <w:sz w:val="22"/>
                <w:szCs w:val="22"/>
              </w:rPr>
              <w:t xml:space="preserve">2 </w:t>
            </w:r>
            <w:r w:rsidRPr="008E3466">
              <w:rPr>
                <w:sz w:val="22"/>
                <w:szCs w:val="22"/>
              </w:rPr>
              <w:t xml:space="preserve">Kretingos rajono pedagogų švietimo centro  darbuotojai </w:t>
            </w:r>
            <w:r w:rsidR="00F75F0D">
              <w:rPr>
                <w:sz w:val="22"/>
                <w:szCs w:val="22"/>
              </w:rPr>
              <w:t>atlieka</w:t>
            </w:r>
            <w:r w:rsidR="00F75F0D" w:rsidRPr="008E3466">
              <w:rPr>
                <w:sz w:val="22"/>
                <w:szCs w:val="22"/>
              </w:rPr>
              <w:t xml:space="preserve"> </w:t>
            </w:r>
            <w:r w:rsidRPr="008E3466">
              <w:rPr>
                <w:sz w:val="22"/>
                <w:szCs w:val="22"/>
              </w:rPr>
              <w:t>turizmo informacijos funkcijas naujose patalpose miesto centre</w:t>
            </w:r>
          </w:p>
          <w:p w:rsidR="00BF3FDC" w:rsidRPr="008E3466" w:rsidRDefault="00F75F0D" w:rsidP="00CF4DE4">
            <w:pPr>
              <w:numPr>
                <w:ilvl w:val="0"/>
                <w:numId w:val="15"/>
              </w:numPr>
              <w:tabs>
                <w:tab w:val="left" w:pos="309"/>
              </w:tabs>
              <w:spacing w:before="0" w:after="0"/>
              <w:ind w:left="0" w:firstLine="175"/>
              <w:jc w:val="left"/>
            </w:pPr>
            <w:r>
              <w:rPr>
                <w:sz w:val="22"/>
                <w:szCs w:val="22"/>
              </w:rPr>
              <w:t>s</w:t>
            </w:r>
            <w:r w:rsidR="00BF3FDC" w:rsidRPr="008E3466">
              <w:rPr>
                <w:sz w:val="22"/>
                <w:szCs w:val="22"/>
              </w:rPr>
              <w:t>avivaldybėje gausu kultūros paveldo objektų</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pramonės </w:t>
            </w:r>
            <w:r w:rsidR="00F75F0D" w:rsidRPr="008E3466">
              <w:rPr>
                <w:sz w:val="22"/>
                <w:szCs w:val="22"/>
              </w:rPr>
              <w:t xml:space="preserve">mažai </w:t>
            </w:r>
            <w:r w:rsidRPr="008E3466">
              <w:rPr>
                <w:sz w:val="22"/>
                <w:szCs w:val="22"/>
              </w:rPr>
              <w:t>paveikta aplinka</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gera aplinkos oro kokybė</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vykdoma rekreacinių vandens išteklių vandens kokybės </w:t>
            </w:r>
            <w:proofErr w:type="spellStart"/>
            <w:r w:rsidRPr="008E3466">
              <w:rPr>
                <w:sz w:val="22"/>
                <w:szCs w:val="22"/>
              </w:rPr>
              <w:t>stebėsena</w:t>
            </w:r>
            <w:proofErr w:type="spellEnd"/>
          </w:p>
        </w:tc>
        <w:tc>
          <w:tcPr>
            <w:tcW w:w="3260" w:type="dxa"/>
            <w:shd w:val="clear" w:color="auto" w:fill="FBE4D5"/>
          </w:tcPr>
          <w:p w:rsidR="00BF3FDC" w:rsidRPr="008E3466" w:rsidRDefault="00F75F0D" w:rsidP="00CF4DE4">
            <w:pPr>
              <w:numPr>
                <w:ilvl w:val="0"/>
                <w:numId w:val="15"/>
              </w:numPr>
              <w:tabs>
                <w:tab w:val="left" w:pos="309"/>
              </w:tabs>
              <w:spacing w:before="0" w:after="0"/>
              <w:ind w:left="0" w:firstLine="175"/>
              <w:jc w:val="left"/>
            </w:pPr>
            <w:r>
              <w:rPr>
                <w:sz w:val="22"/>
                <w:szCs w:val="22"/>
              </w:rPr>
              <w:lastRenderedPageBreak/>
              <w:t>T</w:t>
            </w:r>
            <w:r w:rsidR="00BF3FDC" w:rsidRPr="008E3466">
              <w:rPr>
                <w:sz w:val="22"/>
                <w:szCs w:val="22"/>
              </w:rPr>
              <w:t>urizmo sektoriaus plėtrai neigiamą įtaką turi nepakankamas aktyvaus turizmo panaudojimas (neišplėtoti ekologinio turizmo dviračių takai, santykinai maža aktyvaus poilsio, pramogų, sportinės rekreacijos pasiūla)</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nepakankamas turizmo</w:t>
            </w:r>
            <w:r w:rsidR="00FF5FEA">
              <w:rPr>
                <w:sz w:val="22"/>
                <w:szCs w:val="22"/>
              </w:rPr>
              <w:t>,</w:t>
            </w:r>
            <w:r w:rsidRPr="008E3466">
              <w:rPr>
                <w:sz w:val="22"/>
                <w:szCs w:val="22"/>
              </w:rPr>
              <w:t xml:space="preserve"> verslo ir turizmo informacijos centro bendradarbiavimas</w:t>
            </w:r>
          </w:p>
        </w:tc>
        <w:tc>
          <w:tcPr>
            <w:tcW w:w="3119" w:type="dxa"/>
            <w:shd w:val="clear" w:color="auto" w:fill="FBE4D5"/>
          </w:tcPr>
          <w:p w:rsidR="00BF3FDC" w:rsidRPr="008E3466" w:rsidRDefault="00F75F0D" w:rsidP="00CF4DE4">
            <w:pPr>
              <w:numPr>
                <w:ilvl w:val="0"/>
                <w:numId w:val="15"/>
              </w:numPr>
              <w:tabs>
                <w:tab w:val="left" w:pos="309"/>
              </w:tabs>
              <w:spacing w:before="0" w:after="0"/>
              <w:ind w:left="0" w:firstLine="175"/>
              <w:jc w:val="left"/>
            </w:pPr>
            <w:r>
              <w:rPr>
                <w:sz w:val="22"/>
                <w:szCs w:val="22"/>
              </w:rPr>
              <w:t>G</w:t>
            </w:r>
            <w:r w:rsidR="00BF3FDC" w:rsidRPr="008E3466">
              <w:rPr>
                <w:sz w:val="22"/>
                <w:szCs w:val="22"/>
              </w:rPr>
              <w:t xml:space="preserve">yventojams svarbių socialinės aplinkos veiksnių kokybės gerinimas ir prieinamumo didinimas, siekiant sumažinti gyventojų </w:t>
            </w:r>
            <w:r w:rsidR="00FF5FEA">
              <w:rPr>
                <w:sz w:val="22"/>
                <w:szCs w:val="22"/>
              </w:rPr>
              <w:t xml:space="preserve">skaičiaus </w:t>
            </w:r>
            <w:r w:rsidR="00BF3FDC" w:rsidRPr="008E3466">
              <w:rPr>
                <w:sz w:val="22"/>
                <w:szCs w:val="22"/>
              </w:rPr>
              <w:t>mažėjimą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kaimo plėtra panaudojant rajono tradicijas (senuosius amatus, meno industriją ir pan.)</w:t>
            </w:r>
          </w:p>
          <w:p w:rsidR="00BF3FDC" w:rsidRPr="008E3466" w:rsidRDefault="00BF3FDC" w:rsidP="00CF4DE4">
            <w:pPr>
              <w:spacing w:before="0" w:after="0"/>
              <w:ind w:firstLine="0"/>
              <w:jc w:val="left"/>
            </w:pPr>
          </w:p>
          <w:p w:rsidR="00BF3FDC" w:rsidRPr="008E3466" w:rsidRDefault="00BF3FDC" w:rsidP="00CF4DE4">
            <w:pPr>
              <w:spacing w:before="0" w:after="0"/>
              <w:ind w:firstLine="0"/>
              <w:jc w:val="left"/>
            </w:pPr>
            <w:r w:rsidRPr="008E3466">
              <w:rPr>
                <w:sz w:val="22"/>
                <w:szCs w:val="22"/>
              </w:rPr>
              <w:t xml:space="preserve">Turizmas – itin dideles galimybes Kretingos r. </w:t>
            </w:r>
            <w:r w:rsidRPr="008E3466">
              <w:rPr>
                <w:sz w:val="22"/>
                <w:szCs w:val="22"/>
              </w:rPr>
              <w:lastRenderedPageBreak/>
              <w:t>savivaldybei teikianti sritis. Didžiausią potencialą stiprinti šį sektorių turėtų šios galimybės: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legalizuoti ir tinkamai viešinti apgyvendinimo sektori</w:t>
            </w:r>
            <w:r w:rsidR="00FF5FEA">
              <w:rPr>
                <w:sz w:val="22"/>
                <w:szCs w:val="22"/>
              </w:rPr>
              <w:t>aus</w:t>
            </w:r>
            <w:r w:rsidRPr="008E3466">
              <w:rPr>
                <w:sz w:val="22"/>
                <w:szCs w:val="22"/>
              </w:rPr>
              <w:t xml:space="preserve"> pasiūlą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stiprinti aktyvaus poilsio galimybes (sporto ir sveikatingumo išteklių gausinimas, laisvalaikio ir pramogų traukos centrų atsiradimas, dviračių takų infrastruktūros stiprinimas)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Turizmo informacijos centro veiklos savarankiškumo atkūrimas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Turizmo informacijos centro darbuotojų gausinimas ir kompetencijos stiprinimas organizuojat naujas turizmo paslaugas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Turizmo informacijos centro patalpų plėtra kuriant patrauklias erdves informacijos skelbimui, dviračių ir pan. inventoriaus nuomai, konferencijų organizavimui</w:t>
            </w:r>
          </w:p>
          <w:p w:rsidR="00BF3FDC" w:rsidRPr="008E3466" w:rsidRDefault="00F75F0D" w:rsidP="00CF4DE4">
            <w:pPr>
              <w:numPr>
                <w:ilvl w:val="0"/>
                <w:numId w:val="15"/>
              </w:numPr>
              <w:tabs>
                <w:tab w:val="left" w:pos="309"/>
              </w:tabs>
              <w:spacing w:before="0" w:after="0"/>
              <w:ind w:left="0" w:firstLine="175"/>
              <w:jc w:val="left"/>
            </w:pPr>
            <w:r>
              <w:rPr>
                <w:sz w:val="22"/>
                <w:szCs w:val="22"/>
              </w:rPr>
              <w:t>t</w:t>
            </w:r>
            <w:r w:rsidR="00BF3FDC" w:rsidRPr="008E3466">
              <w:rPr>
                <w:sz w:val="22"/>
                <w:szCs w:val="22"/>
              </w:rPr>
              <w:t xml:space="preserve">urizmo išteklių prieinamumo ir žinomumo didinimas gerinant lankytinų objektų pasiekiamumą, įrengiant būtinas nuorodas, formuojant ekskursijas ir naujus turistinius </w:t>
            </w:r>
            <w:r w:rsidR="00BF3FDC" w:rsidRPr="008E3466">
              <w:rPr>
                <w:sz w:val="22"/>
                <w:szCs w:val="22"/>
              </w:rPr>
              <w:lastRenderedPageBreak/>
              <w:t>maršrutus (ypač dalyvaujant ir kitoms Klaipėdos regiono savivaldybėms), pritraukiant vietos bendruomenę įdomių renginių organizavimui (teatralizuoti pasirodymai, tradicinės ir originalios šventės, minėjimai)</w:t>
            </w:r>
          </w:p>
          <w:p w:rsidR="00BF3FDC" w:rsidRPr="008E3466" w:rsidRDefault="00F75F0D" w:rsidP="00CF4DE4">
            <w:pPr>
              <w:numPr>
                <w:ilvl w:val="0"/>
                <w:numId w:val="15"/>
              </w:numPr>
              <w:tabs>
                <w:tab w:val="left" w:pos="309"/>
              </w:tabs>
              <w:spacing w:before="0" w:after="0"/>
              <w:ind w:left="0" w:firstLine="175"/>
              <w:jc w:val="left"/>
            </w:pPr>
            <w:r>
              <w:rPr>
                <w:sz w:val="22"/>
                <w:szCs w:val="22"/>
              </w:rPr>
              <w:t>t</w:t>
            </w:r>
            <w:r w:rsidR="00BF3FDC" w:rsidRPr="008E3466">
              <w:rPr>
                <w:sz w:val="22"/>
                <w:szCs w:val="22"/>
              </w:rPr>
              <w:t>urizmo paslaugų plėtra gerinant ne sezono metu teikiamų paslaugų galimybes, pritraukiant turistus iš šalia esančios Pajūrio zonos (ypač Darbėnų-Kretingos kryptimi)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turizmo strategijos parengimas (aukštą potencialą turi turizmo strategijos parengimas ir įgyvendinimas. Strategija apimtų aukštą prioritetą turinčių objektų identifikavimą ir plėtojimo galimybes, turizmo nišų paiešką ir tikslingą rinkodaros, privataus kapitalo pritraukimo kampaniją, suteikiančią pagrindą viešosios ir privačios partnerystės projektams) </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Kretingos turizmo įvaizdžio kūrimas ir įtvirtinimas rinkoje, Kretingos rajono turistinio prekės ženklo (</w:t>
            </w:r>
            <w:r w:rsidRPr="00667700">
              <w:rPr>
                <w:i/>
                <w:sz w:val="22"/>
                <w:szCs w:val="22"/>
              </w:rPr>
              <w:t>brendo</w:t>
            </w:r>
            <w:r w:rsidRPr="008E3466">
              <w:rPr>
                <w:sz w:val="22"/>
                <w:szCs w:val="22"/>
              </w:rPr>
              <w:t xml:space="preserve">) sukūrimas, populiarinimas įvairiuose pristatymuose, </w:t>
            </w:r>
            <w:r w:rsidRPr="008E3466">
              <w:rPr>
                <w:sz w:val="22"/>
                <w:szCs w:val="22"/>
              </w:rPr>
              <w:lastRenderedPageBreak/>
              <w:t>turizmo parodose</w:t>
            </w:r>
          </w:p>
        </w:tc>
        <w:tc>
          <w:tcPr>
            <w:tcW w:w="3118" w:type="dxa"/>
            <w:shd w:val="clear" w:color="auto" w:fill="FBE4D5"/>
          </w:tcPr>
          <w:p w:rsidR="00BF3FDC" w:rsidRPr="008E3466" w:rsidRDefault="00F75F0D" w:rsidP="00CF4DE4">
            <w:pPr>
              <w:numPr>
                <w:ilvl w:val="0"/>
                <w:numId w:val="15"/>
              </w:numPr>
              <w:tabs>
                <w:tab w:val="left" w:pos="309"/>
              </w:tabs>
              <w:spacing w:before="0" w:after="0"/>
              <w:ind w:left="0" w:firstLine="175"/>
              <w:jc w:val="left"/>
            </w:pPr>
            <w:r>
              <w:rPr>
                <w:sz w:val="22"/>
                <w:szCs w:val="22"/>
              </w:rPr>
              <w:lastRenderedPageBreak/>
              <w:t>N</w:t>
            </w:r>
            <w:r w:rsidR="00BF3FDC" w:rsidRPr="008E3466">
              <w:rPr>
                <w:sz w:val="22"/>
                <w:szCs w:val="22"/>
              </w:rPr>
              <w:t>epakankamas dėmesys turizmo informacijos sklaidai, rajono turizmo išteklių populiarinimui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nepakankamas įsitraukimas į regiono turizmo veiklą (maršrutus, rinkodarą)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aktyvi arti esančių turizmo centrų veikla, mažinanti Kretingos rajono išteklių patrauklumą</w:t>
            </w:r>
          </w:p>
        </w:tc>
      </w:tr>
      <w:tr w:rsidR="00BF3FDC" w:rsidRPr="008E3466">
        <w:tc>
          <w:tcPr>
            <w:tcW w:w="2235" w:type="dxa"/>
          </w:tcPr>
          <w:p w:rsidR="00BF3FDC" w:rsidRPr="008E3466" w:rsidRDefault="00BF3FDC" w:rsidP="00CF4DE4">
            <w:pPr>
              <w:spacing w:before="0" w:after="0"/>
              <w:ind w:firstLine="0"/>
              <w:jc w:val="left"/>
              <w:rPr>
                <w:b/>
                <w:bCs/>
              </w:rPr>
            </w:pPr>
            <w:r w:rsidRPr="008E3466">
              <w:rPr>
                <w:b/>
                <w:bCs/>
                <w:sz w:val="22"/>
                <w:szCs w:val="22"/>
              </w:rPr>
              <w:lastRenderedPageBreak/>
              <w:t>Inžinerinė infrastruktūra, savivaldybės ūkis</w:t>
            </w:r>
          </w:p>
        </w:tc>
        <w:tc>
          <w:tcPr>
            <w:tcW w:w="3260" w:type="dxa"/>
          </w:tcPr>
          <w:p w:rsidR="00BF3FDC" w:rsidRPr="008E3466" w:rsidRDefault="00F75F0D" w:rsidP="00CF4DE4">
            <w:pPr>
              <w:numPr>
                <w:ilvl w:val="0"/>
                <w:numId w:val="15"/>
              </w:numPr>
              <w:tabs>
                <w:tab w:val="left" w:pos="309"/>
              </w:tabs>
              <w:spacing w:before="0" w:after="0"/>
              <w:ind w:left="0" w:firstLine="175"/>
              <w:jc w:val="left"/>
            </w:pPr>
            <w:r>
              <w:rPr>
                <w:sz w:val="22"/>
                <w:szCs w:val="22"/>
              </w:rPr>
              <w:t>B</w:t>
            </w:r>
            <w:r w:rsidR="00BF3FDC" w:rsidRPr="008E3466">
              <w:rPr>
                <w:sz w:val="22"/>
                <w:szCs w:val="22"/>
              </w:rPr>
              <w:t xml:space="preserve">eveik visi vietinės reikšmės keliai turi dangas. Rajone </w:t>
            </w:r>
            <w:r w:rsidR="00F24A64" w:rsidRPr="008E3466">
              <w:rPr>
                <w:sz w:val="22"/>
                <w:szCs w:val="22"/>
              </w:rPr>
              <w:t xml:space="preserve">kelių dalis su patobulinta danga </w:t>
            </w:r>
            <w:r w:rsidR="00BF3FDC" w:rsidRPr="008E3466">
              <w:rPr>
                <w:sz w:val="22"/>
                <w:szCs w:val="22"/>
              </w:rPr>
              <w:t>yra didesnė nei Lietuvos vidurkis</w:t>
            </w:r>
          </w:p>
          <w:p w:rsidR="00BF3FDC" w:rsidRPr="008E3466" w:rsidRDefault="00FF5FEA" w:rsidP="00CF4DE4">
            <w:pPr>
              <w:numPr>
                <w:ilvl w:val="0"/>
                <w:numId w:val="15"/>
              </w:numPr>
              <w:tabs>
                <w:tab w:val="left" w:pos="309"/>
              </w:tabs>
              <w:spacing w:before="0" w:after="0"/>
              <w:ind w:left="0" w:firstLine="175"/>
              <w:jc w:val="left"/>
            </w:pPr>
            <w:r>
              <w:rPr>
                <w:sz w:val="22"/>
                <w:szCs w:val="22"/>
              </w:rPr>
              <w:t>s</w:t>
            </w:r>
            <w:r w:rsidR="00BF3FDC" w:rsidRPr="008E3466">
              <w:rPr>
                <w:sz w:val="22"/>
                <w:szCs w:val="22"/>
              </w:rPr>
              <w:t>avivaldybės teritoriją kerta geležinkelis, užtikrinantis reguliarius keleivių ir krovinių vežimus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investuojama į autobusų parko atnaujinimą gerinant viešąjį transportą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parengti arba planuojami parengti pagrindinių šakų planavimo dokumentai (parengt</w:t>
            </w:r>
            <w:r w:rsidR="00F24A64">
              <w:rPr>
                <w:sz w:val="22"/>
                <w:szCs w:val="22"/>
              </w:rPr>
              <w:t>as</w:t>
            </w:r>
            <w:r w:rsidRPr="008E3466">
              <w:rPr>
                <w:sz w:val="22"/>
                <w:szCs w:val="22"/>
              </w:rPr>
              <w:t xml:space="preserve"> ir patvirtint</w:t>
            </w:r>
            <w:r w:rsidR="00F24A64">
              <w:rPr>
                <w:sz w:val="22"/>
                <w:szCs w:val="22"/>
              </w:rPr>
              <w:t>as</w:t>
            </w:r>
            <w:r w:rsidRPr="008E3466">
              <w:rPr>
                <w:sz w:val="22"/>
                <w:szCs w:val="22"/>
              </w:rPr>
              <w:t xml:space="preserve"> Kretingos r. sav. vandens tiekimo ir nuotekų tvarkymo infrastruktūros plėtros planas, aplinkos oro kokybės valdymo programa ir jos įgyvendinimo priemonių planas (2011–2015 metams), 2011–2020 m. Kretingos r. sav. komunalinių atliekų tvarkymo planas</w:t>
            </w:r>
            <w:r w:rsidR="00F24A64">
              <w:rPr>
                <w:sz w:val="22"/>
                <w:szCs w:val="22"/>
              </w:rPr>
              <w:t>. Planuojama</w:t>
            </w:r>
            <w:r w:rsidRPr="008E3466">
              <w:rPr>
                <w:sz w:val="22"/>
                <w:szCs w:val="22"/>
              </w:rPr>
              <w:t xml:space="preserve"> parengti </w:t>
            </w:r>
            <w:r w:rsidR="00F24A64" w:rsidRPr="008E3466">
              <w:rPr>
                <w:sz w:val="22"/>
                <w:szCs w:val="22"/>
              </w:rPr>
              <w:t>specialų</w:t>
            </w:r>
            <w:r w:rsidR="00F24A64">
              <w:rPr>
                <w:sz w:val="22"/>
                <w:szCs w:val="22"/>
              </w:rPr>
              <w:t>jį</w:t>
            </w:r>
            <w:r w:rsidRPr="008E3466">
              <w:rPr>
                <w:sz w:val="22"/>
                <w:szCs w:val="22"/>
              </w:rPr>
              <w:t xml:space="preserve"> dviračių takų infrastruktūros plėtros plan</w:t>
            </w:r>
            <w:r w:rsidR="00F24A64">
              <w:rPr>
                <w:sz w:val="22"/>
                <w:szCs w:val="22"/>
              </w:rPr>
              <w:t>ą</w:t>
            </w:r>
            <w:r w:rsidRPr="008E3466">
              <w:rPr>
                <w:sz w:val="22"/>
                <w:szCs w:val="22"/>
              </w:rPr>
              <w:t xml:space="preserve">, </w:t>
            </w:r>
            <w:r w:rsidR="00F24A64">
              <w:rPr>
                <w:sz w:val="22"/>
                <w:szCs w:val="22"/>
              </w:rPr>
              <w:t xml:space="preserve">atnaujinti </w:t>
            </w:r>
            <w:r w:rsidRPr="008E3466">
              <w:rPr>
                <w:sz w:val="22"/>
                <w:szCs w:val="22"/>
              </w:rPr>
              <w:t>Kretingos miesto šilumos ūkio special</w:t>
            </w:r>
            <w:r w:rsidR="00F24A64">
              <w:rPr>
                <w:sz w:val="22"/>
                <w:szCs w:val="22"/>
              </w:rPr>
              <w:t>ųjį</w:t>
            </w:r>
            <w:r w:rsidRPr="008E3466">
              <w:rPr>
                <w:sz w:val="22"/>
                <w:szCs w:val="22"/>
              </w:rPr>
              <w:t xml:space="preserve"> plan</w:t>
            </w:r>
            <w:r w:rsidR="00F24A64">
              <w:rPr>
                <w:sz w:val="22"/>
                <w:szCs w:val="22"/>
              </w:rPr>
              <w:t>ą</w:t>
            </w:r>
            <w:r w:rsidRPr="008E3466">
              <w:rPr>
                <w:sz w:val="22"/>
                <w:szCs w:val="22"/>
              </w:rPr>
              <w:t>)</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lastRenderedPageBreak/>
              <w:t xml:space="preserve">įgyvendinami ES finansuojami </w:t>
            </w:r>
            <w:proofErr w:type="spellStart"/>
            <w:r w:rsidRPr="008E3466">
              <w:rPr>
                <w:sz w:val="22"/>
                <w:szCs w:val="22"/>
              </w:rPr>
              <w:t>vandentvarkos</w:t>
            </w:r>
            <w:proofErr w:type="spellEnd"/>
            <w:r w:rsidRPr="008E3466">
              <w:rPr>
                <w:sz w:val="22"/>
                <w:szCs w:val="22"/>
              </w:rPr>
              <w:t xml:space="preserve"> projektai, plečiamos galimybės prisijungti centralizuoto vandens tiekimo ir nuotekų surinkimo tinkl</w:t>
            </w:r>
            <w:r w:rsidR="00F24A64">
              <w:rPr>
                <w:sz w:val="22"/>
                <w:szCs w:val="22"/>
              </w:rPr>
              <w:t>us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centralizuotai tiekiamos šilumos energijos gamybai </w:t>
            </w:r>
            <w:r w:rsidR="00F24A64">
              <w:rPr>
                <w:sz w:val="22"/>
                <w:szCs w:val="22"/>
              </w:rPr>
              <w:t xml:space="preserve">pagrinde </w:t>
            </w:r>
            <w:r w:rsidRPr="008E3466">
              <w:rPr>
                <w:sz w:val="22"/>
                <w:szCs w:val="22"/>
              </w:rPr>
              <w:t>naudojamas biokuras</w:t>
            </w:r>
            <w:r w:rsidR="00F24A64" w:rsidRPr="008E3466">
              <w:rPr>
                <w:sz w:val="22"/>
                <w:szCs w:val="22"/>
              </w:rPr>
              <w:t xml:space="preserve"> </w:t>
            </w:r>
            <w:r w:rsidR="00F24A64">
              <w:rPr>
                <w:sz w:val="22"/>
                <w:szCs w:val="22"/>
              </w:rPr>
              <w:t>(</w:t>
            </w:r>
            <w:r w:rsidR="00F24A64" w:rsidRPr="008E3466">
              <w:rPr>
                <w:sz w:val="22"/>
                <w:szCs w:val="22"/>
              </w:rPr>
              <w:t>apie 85 proc.</w:t>
            </w:r>
            <w:r w:rsidR="00F24A64">
              <w:rPr>
                <w:sz w:val="22"/>
                <w:szCs w:val="22"/>
              </w:rPr>
              <w:t>)</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investuojama į šilumos energijos perdavimo ir gamybos infrastruktūrą</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palanki geografinė padėtis plėtoti vėjo jėgainių parkus (veikia vieni didžiausių vėjų jėgainių parkų Lietuvoje)</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atnaujinama elektros perdavimo tinklų infrastruktūra</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uždaryti ir </w:t>
            </w:r>
            <w:proofErr w:type="spellStart"/>
            <w:r w:rsidRPr="008E3466">
              <w:rPr>
                <w:sz w:val="22"/>
                <w:szCs w:val="22"/>
              </w:rPr>
              <w:t>rekultivuojami</w:t>
            </w:r>
            <w:proofErr w:type="spellEnd"/>
            <w:r w:rsidRPr="008E3466">
              <w:rPr>
                <w:sz w:val="22"/>
                <w:szCs w:val="22"/>
              </w:rPr>
              <w:t xml:space="preserve"> </w:t>
            </w:r>
            <w:r w:rsidR="00F24A64">
              <w:rPr>
                <w:sz w:val="22"/>
                <w:szCs w:val="22"/>
              </w:rPr>
              <w:t>s</w:t>
            </w:r>
            <w:r w:rsidRPr="008E3466">
              <w:rPr>
                <w:sz w:val="22"/>
                <w:szCs w:val="22"/>
              </w:rPr>
              <w:t>avivaldybės sąvartynai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augančios atliekų surinkimo tendencijos, Kretingos rajono atliekų tvarkymo sistema integruota į Klaipėdos regiono atliekų tvarkymo sistemą – tinkamai vykdomas atliekų surinkimas, tvarkymas, perdirbimas (kai yra galimybės), šalinimas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įgyvendinami ES fondų lėšomis dalinai finansuojami daugiabučių gyvenamųjų namų atnaujinimo projektai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lastRenderedPageBreak/>
              <w:t>nuotekos yra išvalomos iki nustatytų reikalavimų</w:t>
            </w:r>
          </w:p>
        </w:tc>
        <w:tc>
          <w:tcPr>
            <w:tcW w:w="3260" w:type="dxa"/>
          </w:tcPr>
          <w:p w:rsidR="00BF3FDC" w:rsidRPr="008E3466" w:rsidRDefault="00BF3FDC" w:rsidP="00F24A64">
            <w:pPr>
              <w:numPr>
                <w:ilvl w:val="0"/>
                <w:numId w:val="15"/>
              </w:numPr>
              <w:tabs>
                <w:tab w:val="left" w:pos="309"/>
              </w:tabs>
              <w:spacing w:before="0" w:after="0"/>
              <w:ind w:left="0" w:firstLine="175"/>
              <w:jc w:val="left"/>
            </w:pPr>
            <w:r w:rsidRPr="008E3466">
              <w:rPr>
                <w:sz w:val="22"/>
                <w:szCs w:val="22"/>
              </w:rPr>
              <w:lastRenderedPageBreak/>
              <w:t xml:space="preserve">Savivaldybės valdomos „Kretingos autobusų parkas“ </w:t>
            </w:r>
            <w:r w:rsidR="00F24A64">
              <w:rPr>
                <w:sz w:val="22"/>
                <w:szCs w:val="22"/>
              </w:rPr>
              <w:t>–</w:t>
            </w:r>
            <w:r w:rsidRPr="00F24A64">
              <w:rPr>
                <w:sz w:val="22"/>
                <w:szCs w:val="22"/>
              </w:rPr>
              <w:t xml:space="preserve">pasenęs , autobusų parko atnaujinimui perkami naudoti autobusai, kurie </w:t>
            </w:r>
            <w:r w:rsidR="00644BA3">
              <w:rPr>
                <w:sz w:val="22"/>
                <w:szCs w:val="22"/>
              </w:rPr>
              <w:t>teršia aplinką</w:t>
            </w:r>
            <w:r w:rsidRPr="00F24A64">
              <w:rPr>
                <w:sz w:val="22"/>
                <w:szCs w:val="22"/>
              </w:rPr>
              <w:t>, nėra pakankamai komfortiški ir patrauklūs gyventojams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neišplėtotas dviračių takų tinklas (nepakankamas saugumas, rišlumas tiek vietos gyventojams, tiek turistams)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centralizuoto vandens tiekimo ir nuotekų šalinimo paslaugų aprėptis nėra pakankama (2012 m. centralizuota geriamojo vandens tiekimo paslauga naudoj</w:t>
            </w:r>
            <w:r w:rsidR="00644BA3">
              <w:rPr>
                <w:sz w:val="22"/>
                <w:szCs w:val="22"/>
              </w:rPr>
              <w:t>o</w:t>
            </w:r>
            <w:r w:rsidRPr="008E3466">
              <w:rPr>
                <w:sz w:val="22"/>
                <w:szCs w:val="22"/>
              </w:rPr>
              <w:t xml:space="preserve">si 74 proc., o nuotekų tvarkymo paslauga </w:t>
            </w:r>
            <w:r w:rsidRPr="008E3466">
              <w:rPr>
                <w:sz w:val="22"/>
                <w:szCs w:val="22"/>
              </w:rPr>
              <w:noBreakHyphen/>
              <w:t xml:space="preserve"> 59 proc. Kretingos rajono gyventojų</w:t>
            </w:r>
            <w:r w:rsidRPr="008E3466">
              <w:rPr>
                <w:sz w:val="22"/>
                <w:szCs w:val="22"/>
                <w:vertAlign w:val="superscript"/>
              </w:rPr>
              <w:footnoteReference w:id="37"/>
            </w:r>
            <w:r w:rsidRPr="008E3466">
              <w:rPr>
                <w:sz w:val="22"/>
                <w:szCs w:val="22"/>
              </w:rPr>
              <w:t xml:space="preserve">, 60 proc. vartotojų </w:t>
            </w:r>
            <w:r w:rsidR="00644BA3">
              <w:rPr>
                <w:sz w:val="22"/>
                <w:szCs w:val="22"/>
              </w:rPr>
              <w:t>gavo</w:t>
            </w:r>
            <w:r w:rsidR="00644BA3" w:rsidRPr="008E3466">
              <w:rPr>
                <w:sz w:val="22"/>
                <w:szCs w:val="22"/>
              </w:rPr>
              <w:t xml:space="preserve"> </w:t>
            </w:r>
            <w:r w:rsidRPr="008E3466">
              <w:rPr>
                <w:sz w:val="22"/>
                <w:szCs w:val="22"/>
              </w:rPr>
              <w:t>HN 24:2003 kokybės reikalavimus atitinkantį geriamąjį vandenį</w:t>
            </w:r>
            <w:r w:rsidR="00644BA3">
              <w:rPr>
                <w:sz w:val="22"/>
                <w:szCs w:val="22"/>
              </w:rPr>
              <w:t>. P</w:t>
            </w:r>
            <w:r w:rsidRPr="008E3466">
              <w:rPr>
                <w:sz w:val="22"/>
                <w:szCs w:val="22"/>
              </w:rPr>
              <w:t xml:space="preserve">asenusi vandens tiekimo ir nuotekų surinkimo infrastruktūra lemia didelius vandens perdavimo nuostolius ir nuotekų </w:t>
            </w:r>
            <w:proofErr w:type="spellStart"/>
            <w:r w:rsidRPr="008E3466">
              <w:rPr>
                <w:sz w:val="22"/>
                <w:szCs w:val="22"/>
              </w:rPr>
              <w:t>infiltraciją</w:t>
            </w:r>
            <w:proofErr w:type="spellEnd"/>
            <w:r w:rsidRPr="008E3466">
              <w:rPr>
                <w:sz w:val="22"/>
                <w:szCs w:val="22"/>
              </w:rPr>
              <w:t>)</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pasenusi šilumos energijos perdavimo infrastruktūra lemia </w:t>
            </w:r>
            <w:r w:rsidRPr="008E3466">
              <w:rPr>
                <w:sz w:val="22"/>
                <w:szCs w:val="22"/>
              </w:rPr>
              <w:lastRenderedPageBreak/>
              <w:t>didesnius nei vidutinius šilumos nuostolius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neužtikrinta visų pavirši</w:t>
            </w:r>
            <w:r w:rsidR="00667700">
              <w:rPr>
                <w:sz w:val="22"/>
                <w:szCs w:val="22"/>
              </w:rPr>
              <w:t>ni</w:t>
            </w:r>
            <w:r w:rsidRPr="008E3466">
              <w:rPr>
                <w:sz w:val="22"/>
                <w:szCs w:val="22"/>
              </w:rPr>
              <w:t>ų vandens telkinių gera (ekologinė, cheminė ir bendra) būklė</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nepakankamas atliekų rūšiavimas ir panaudojimas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mažos daugiabučių gyvenamųjų namų ir viešosios paskirties pastatų atnaujinimo apimtys</w:t>
            </w:r>
          </w:p>
        </w:tc>
        <w:tc>
          <w:tcPr>
            <w:tcW w:w="3119" w:type="dxa"/>
          </w:tcPr>
          <w:p w:rsidR="00BF3FDC" w:rsidRPr="008E3466" w:rsidRDefault="00F75F0D" w:rsidP="00CF4DE4">
            <w:pPr>
              <w:numPr>
                <w:ilvl w:val="0"/>
                <w:numId w:val="15"/>
              </w:numPr>
              <w:tabs>
                <w:tab w:val="left" w:pos="309"/>
              </w:tabs>
              <w:spacing w:before="0" w:after="0"/>
              <w:ind w:left="0" w:firstLine="175"/>
              <w:jc w:val="left"/>
            </w:pPr>
            <w:r>
              <w:rPr>
                <w:sz w:val="22"/>
                <w:szCs w:val="22"/>
              </w:rPr>
              <w:lastRenderedPageBreak/>
              <w:t>K</w:t>
            </w:r>
            <w:r w:rsidR="00BF3FDC" w:rsidRPr="008E3466">
              <w:rPr>
                <w:sz w:val="22"/>
                <w:szCs w:val="22"/>
              </w:rPr>
              <w:t>elių infrastruktūros gerinimas ir eismo saugumo didinimas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autobusų parko ir viešojo transporto infrastruktūros atnaujinimas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ES fondų parama vandens tiekimo ir nuotekų valymo infrastruktūros atnaujinimui ir plėtrai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didesnė savavališkų prisijungimų </w:t>
            </w:r>
            <w:r w:rsidR="00644BA3">
              <w:rPr>
                <w:sz w:val="22"/>
                <w:szCs w:val="22"/>
              </w:rPr>
              <w:t>prie</w:t>
            </w:r>
            <w:r w:rsidR="00644BA3" w:rsidRPr="008E3466">
              <w:rPr>
                <w:sz w:val="22"/>
                <w:szCs w:val="22"/>
              </w:rPr>
              <w:t xml:space="preserve"> </w:t>
            </w:r>
            <w:r w:rsidRPr="008E3466">
              <w:rPr>
                <w:sz w:val="22"/>
                <w:szCs w:val="22"/>
              </w:rPr>
              <w:t>nuotekų tinkl</w:t>
            </w:r>
            <w:r w:rsidR="00644BA3">
              <w:rPr>
                <w:sz w:val="22"/>
                <w:szCs w:val="22"/>
              </w:rPr>
              <w:t>ų</w:t>
            </w:r>
            <w:r w:rsidRPr="008E3466">
              <w:rPr>
                <w:sz w:val="22"/>
                <w:szCs w:val="22"/>
              </w:rPr>
              <w:t xml:space="preserve"> kontrolė</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šilumos trasų ir šilumos tiekimo objektų atnaujinimas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išplėsta dujų tiekimo magistralinė trasa</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pagerinta paviršinių vandenų būklė</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atliekų rūšiavimo ir perdirbimo infrastruktūros tobulinimas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aplinkosauginio švietimo vykdymas siekiant efektyvaus atliekų rūšiavimo ir gamtinės aplinkos tausojimo</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daugiabučių gyvenamųjų ir viešosios paskirties pastatų </w:t>
            </w:r>
            <w:r w:rsidRPr="008E3466">
              <w:rPr>
                <w:sz w:val="22"/>
                <w:szCs w:val="22"/>
              </w:rPr>
              <w:lastRenderedPageBreak/>
              <w:t>renovavimas siekiant pagerinti jų energetinio efektyvumo bei fizinę būklę bei estetinį vaizdą</w:t>
            </w:r>
          </w:p>
        </w:tc>
        <w:tc>
          <w:tcPr>
            <w:tcW w:w="3118" w:type="dxa"/>
          </w:tcPr>
          <w:p w:rsidR="00BF3FDC" w:rsidRPr="008E3466" w:rsidRDefault="00F75F0D" w:rsidP="00CF4DE4">
            <w:pPr>
              <w:numPr>
                <w:ilvl w:val="0"/>
                <w:numId w:val="15"/>
              </w:numPr>
              <w:tabs>
                <w:tab w:val="left" w:pos="309"/>
              </w:tabs>
              <w:spacing w:before="0" w:after="0"/>
              <w:ind w:left="0" w:firstLine="175"/>
              <w:jc w:val="left"/>
            </w:pPr>
            <w:r>
              <w:rPr>
                <w:sz w:val="22"/>
                <w:szCs w:val="22"/>
              </w:rPr>
              <w:lastRenderedPageBreak/>
              <w:t>Š</w:t>
            </w:r>
            <w:r w:rsidR="00BF3FDC" w:rsidRPr="008E3466">
              <w:rPr>
                <w:sz w:val="22"/>
                <w:szCs w:val="22"/>
              </w:rPr>
              <w:t>alies ir daugumos kitų regiono savivaldybių rodiklius viršijantis individualių lengvųjų automobilių skaičius (1.000-iui gyventojų), su tuo susijusi auganti oro tarša</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eismo saugumo rodiklių blogėjimas dėl nepakankamų investicijų transporto infrastruktūros būkl</w:t>
            </w:r>
            <w:r w:rsidR="00BA14CF">
              <w:rPr>
                <w:sz w:val="22"/>
                <w:szCs w:val="22"/>
              </w:rPr>
              <w:t>ei gerinti</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nuostolinga autobusų parko veikla</w:t>
            </w:r>
            <w:r w:rsidRPr="008E3466">
              <w:rPr>
                <w:spacing w:val="-1"/>
                <w:sz w:val="22"/>
                <w:szCs w:val="22"/>
              </w:rPr>
              <w:t xml:space="preserve"> dėl mažėjančio keleivių </w:t>
            </w:r>
            <w:r w:rsidRPr="008E3466">
              <w:rPr>
                <w:sz w:val="22"/>
                <w:szCs w:val="22"/>
              </w:rPr>
              <w:t>skaičiaus</w:t>
            </w:r>
            <w:r w:rsidRPr="008E3466">
              <w:rPr>
                <w:spacing w:val="-1"/>
                <w:sz w:val="22"/>
                <w:szCs w:val="22"/>
              </w:rPr>
              <w:t xml:space="preserve"> bei didėjančių keleivių vežimo kaštų</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ribotos </w:t>
            </w:r>
            <w:r w:rsidR="00BA14CF">
              <w:rPr>
                <w:sz w:val="22"/>
                <w:szCs w:val="22"/>
              </w:rPr>
              <w:t>s</w:t>
            </w:r>
            <w:r w:rsidRPr="008E3466">
              <w:rPr>
                <w:sz w:val="22"/>
                <w:szCs w:val="22"/>
              </w:rPr>
              <w:t>avivaldybės finansinės galimybės neleis pasiekti nuostatos, kad 95 proc. gyventojų būtų aprūpinami viešojo vandens tiekėjo teikiamomis vandens tiekimo ir nuotekų tvarkymo paslaugomis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esamos vandens tiekimo ir nuotekų tvarkymo infrastruktūros susidėvėjimas sąlygos gyvenamosios aplinkos patrauklumo mažėjimą ir aplinkos taršos didėjimą </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 xml:space="preserve">šilumos energijos gamybos </w:t>
            </w:r>
            <w:r w:rsidRPr="008E3466">
              <w:rPr>
                <w:sz w:val="22"/>
                <w:szCs w:val="22"/>
              </w:rPr>
              <w:lastRenderedPageBreak/>
              <w:t xml:space="preserve">sąnaudų didėjimas ir su tuo susijęs gyventojų </w:t>
            </w:r>
            <w:r w:rsidR="00BA14CF">
              <w:rPr>
                <w:sz w:val="22"/>
                <w:szCs w:val="22"/>
              </w:rPr>
              <w:t>neišgalėjimas</w:t>
            </w:r>
            <w:r w:rsidR="00BA14CF" w:rsidRPr="008E3466">
              <w:rPr>
                <w:sz w:val="22"/>
                <w:szCs w:val="22"/>
              </w:rPr>
              <w:t xml:space="preserve"> </w:t>
            </w:r>
            <w:r w:rsidRPr="008E3466">
              <w:rPr>
                <w:sz w:val="22"/>
                <w:szCs w:val="22"/>
              </w:rPr>
              <w:t>laiku atsiskaityti už suteiktas paslaugas</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blogėjanti paviršinių vandenų būklė</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nepakankamas atliekų rūšiavimas dėl aplinkosauginio švietimo ir gyventojų savimonės stokos, augantys sąvartynų „vartų mokesčiai“ dėl per mažo atliekų rūšiavimo</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nepakankamas atliekų panaudojimas dėl infrastruktūros trūkumo</w:t>
            </w:r>
          </w:p>
          <w:p w:rsidR="00BF3FDC" w:rsidRPr="008E3466" w:rsidRDefault="00BF3FDC" w:rsidP="00CF4DE4">
            <w:pPr>
              <w:numPr>
                <w:ilvl w:val="0"/>
                <w:numId w:val="15"/>
              </w:numPr>
              <w:tabs>
                <w:tab w:val="left" w:pos="309"/>
              </w:tabs>
              <w:spacing w:before="0" w:after="0"/>
              <w:ind w:left="0" w:firstLine="175"/>
              <w:jc w:val="left"/>
            </w:pPr>
            <w:r w:rsidRPr="008E3466">
              <w:rPr>
                <w:sz w:val="22"/>
                <w:szCs w:val="22"/>
              </w:rPr>
              <w:t>lėtas gyvenamojo fondo augimas ir atnaujinimas dėl sudėtingos ekonominės situacijos</w:t>
            </w:r>
          </w:p>
          <w:p w:rsidR="00BF3FDC" w:rsidRPr="008E3466" w:rsidRDefault="00BF3FDC" w:rsidP="00667700">
            <w:pPr>
              <w:numPr>
                <w:ilvl w:val="0"/>
                <w:numId w:val="15"/>
              </w:numPr>
              <w:tabs>
                <w:tab w:val="left" w:pos="309"/>
              </w:tabs>
              <w:spacing w:before="0" w:after="0"/>
              <w:ind w:left="0" w:firstLine="175"/>
              <w:jc w:val="left"/>
            </w:pPr>
            <w:r w:rsidRPr="008E3466">
              <w:rPr>
                <w:sz w:val="22"/>
                <w:szCs w:val="22"/>
              </w:rPr>
              <w:t xml:space="preserve">nepakankamos daugiabučių gyvenamųjų namų atnaujinimo apimtys dėl žemo gyventojų pajamų lygio bei </w:t>
            </w:r>
            <w:r w:rsidR="00667700" w:rsidRPr="008E3466">
              <w:rPr>
                <w:sz w:val="22"/>
                <w:szCs w:val="22"/>
              </w:rPr>
              <w:t xml:space="preserve">pasirengimo </w:t>
            </w:r>
            <w:r w:rsidRPr="008E3466">
              <w:rPr>
                <w:sz w:val="22"/>
                <w:szCs w:val="22"/>
              </w:rPr>
              <w:t>projektų įgyvendinim</w:t>
            </w:r>
            <w:r w:rsidR="00667700">
              <w:rPr>
                <w:sz w:val="22"/>
                <w:szCs w:val="22"/>
              </w:rPr>
              <w:t>ui</w:t>
            </w:r>
            <w:r w:rsidRPr="008E3466">
              <w:rPr>
                <w:sz w:val="22"/>
                <w:szCs w:val="22"/>
              </w:rPr>
              <w:t xml:space="preserve"> stokos</w:t>
            </w:r>
          </w:p>
        </w:tc>
      </w:tr>
    </w:tbl>
    <w:p w:rsidR="00BF3FDC" w:rsidRPr="008E3466" w:rsidRDefault="00BF3FDC" w:rsidP="00093519">
      <w:pPr>
        <w:spacing w:after="0"/>
      </w:pPr>
    </w:p>
    <w:p w:rsidR="00BF3FDC" w:rsidRPr="008E3466" w:rsidRDefault="00BF3FDC" w:rsidP="00336DCC">
      <w:pPr>
        <w:sectPr w:rsidR="00BF3FDC" w:rsidRPr="008E3466" w:rsidSect="004B275F">
          <w:pgSz w:w="16838" w:h="11906" w:orient="landscape"/>
          <w:pgMar w:top="1276" w:right="1134" w:bottom="567" w:left="1134" w:header="567" w:footer="567" w:gutter="0"/>
          <w:cols w:space="1296"/>
          <w:docGrid w:linePitch="360"/>
        </w:sectPr>
      </w:pPr>
    </w:p>
    <w:p w:rsidR="00BF3FDC" w:rsidRPr="008E3466" w:rsidRDefault="00BF3FDC" w:rsidP="00336DCC">
      <w:r w:rsidRPr="008E3466">
        <w:lastRenderedPageBreak/>
        <w:t xml:space="preserve">Kretingos rajono savivaldybės </w:t>
      </w:r>
      <w:r w:rsidR="002725D4">
        <w:t>gyventojų buvo klausiama</w:t>
      </w:r>
      <w:r w:rsidRPr="008E3466">
        <w:t>, kaip</w:t>
      </w:r>
      <w:r w:rsidR="002725D4">
        <w:t xml:space="preserve"> jie</w:t>
      </w:r>
      <w:r w:rsidRPr="008E3466">
        <w:t xml:space="preserve"> vertina savo gyvenamąją vietovę – Kretingos rajono savivaldybę. Respondentų atsakymai pateikiami 2.7.1 lentelėje:</w:t>
      </w:r>
    </w:p>
    <w:p w:rsidR="00BF3FDC" w:rsidRPr="008E3466" w:rsidRDefault="00BF3FDC" w:rsidP="00336DCC">
      <w:pPr>
        <w:spacing w:before="240"/>
        <w:ind w:firstLine="0"/>
        <w:jc w:val="center"/>
        <w:rPr>
          <w:b/>
          <w:bCs/>
        </w:rPr>
      </w:pPr>
      <w:r w:rsidRPr="008E3466">
        <w:rPr>
          <w:b/>
          <w:bCs/>
        </w:rPr>
        <w:t>2.7.1. lentelė. Gyvenamosios vietovės vertinimas (gyventojų nuomonės tyrimai)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4380"/>
        <w:gridCol w:w="2533"/>
        <w:gridCol w:w="2498"/>
      </w:tblGrid>
      <w:tr w:rsidR="00BF3FDC" w:rsidRPr="008E3466">
        <w:trPr>
          <w:jc w:val="center"/>
        </w:trPr>
        <w:tc>
          <w:tcPr>
            <w:tcW w:w="540" w:type="dxa"/>
            <w:vAlign w:val="center"/>
          </w:tcPr>
          <w:p w:rsidR="00BF3FDC" w:rsidRPr="008E3466" w:rsidRDefault="00BF3FDC" w:rsidP="00693F85">
            <w:pPr>
              <w:spacing w:before="0" w:after="0"/>
              <w:ind w:firstLine="0"/>
              <w:jc w:val="center"/>
              <w:rPr>
                <w:b/>
                <w:bCs/>
              </w:rPr>
            </w:pPr>
            <w:r w:rsidRPr="008E3466">
              <w:rPr>
                <w:b/>
                <w:bCs/>
                <w:sz w:val="22"/>
                <w:szCs w:val="22"/>
              </w:rPr>
              <w:t>Eil. Nr.</w:t>
            </w:r>
          </w:p>
        </w:tc>
        <w:tc>
          <w:tcPr>
            <w:tcW w:w="4380" w:type="dxa"/>
            <w:vAlign w:val="center"/>
          </w:tcPr>
          <w:p w:rsidR="00BF3FDC" w:rsidRPr="008E3466" w:rsidRDefault="00BF3FDC" w:rsidP="00693F85">
            <w:pPr>
              <w:spacing w:before="0" w:after="0"/>
              <w:ind w:firstLine="0"/>
              <w:jc w:val="center"/>
              <w:rPr>
                <w:b/>
                <w:bCs/>
              </w:rPr>
            </w:pPr>
            <w:r w:rsidRPr="008E3466">
              <w:rPr>
                <w:b/>
                <w:bCs/>
                <w:sz w:val="22"/>
                <w:szCs w:val="22"/>
              </w:rPr>
              <w:t>Vertinimo kriterijus</w:t>
            </w:r>
          </w:p>
        </w:tc>
        <w:tc>
          <w:tcPr>
            <w:tcW w:w="2533" w:type="dxa"/>
            <w:vAlign w:val="center"/>
          </w:tcPr>
          <w:p w:rsidR="00BF3FDC" w:rsidRPr="008E3466" w:rsidRDefault="00BF3FDC" w:rsidP="00693F85">
            <w:pPr>
              <w:spacing w:before="0" w:after="0"/>
              <w:ind w:firstLine="0"/>
              <w:jc w:val="center"/>
              <w:rPr>
                <w:b/>
                <w:bCs/>
              </w:rPr>
            </w:pPr>
            <w:r w:rsidRPr="008E3466">
              <w:rPr>
                <w:b/>
                <w:bCs/>
                <w:sz w:val="22"/>
                <w:szCs w:val="22"/>
              </w:rPr>
              <w:t>Kretingos rajono savivaldybės gyventojų vertinimas (2011 m.)</w:t>
            </w:r>
            <w:r w:rsidRPr="008E3466">
              <w:rPr>
                <w:rStyle w:val="Puslapioinaosnuoroda"/>
                <w:b/>
                <w:bCs/>
                <w:sz w:val="22"/>
                <w:szCs w:val="22"/>
              </w:rPr>
              <w:footnoteReference w:id="38"/>
            </w:r>
          </w:p>
        </w:tc>
        <w:tc>
          <w:tcPr>
            <w:tcW w:w="2498" w:type="dxa"/>
            <w:vAlign w:val="center"/>
          </w:tcPr>
          <w:p w:rsidR="00BF3FDC" w:rsidRPr="008E3466" w:rsidRDefault="00BF3FDC" w:rsidP="00693F85">
            <w:pPr>
              <w:spacing w:before="0" w:after="0"/>
              <w:ind w:firstLine="0"/>
              <w:jc w:val="center"/>
              <w:rPr>
                <w:b/>
                <w:bCs/>
              </w:rPr>
            </w:pPr>
            <w:r w:rsidRPr="008E3466">
              <w:rPr>
                <w:b/>
                <w:bCs/>
                <w:sz w:val="22"/>
                <w:szCs w:val="22"/>
              </w:rPr>
              <w:t>Kretingos rajono savivaldybės gyventojų vertinimas (2013 m.)</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1</w:t>
            </w:r>
          </w:p>
        </w:tc>
        <w:tc>
          <w:tcPr>
            <w:tcW w:w="4380" w:type="dxa"/>
          </w:tcPr>
          <w:p w:rsidR="00BF3FDC" w:rsidRPr="008E3466" w:rsidRDefault="00BF3FDC" w:rsidP="00693F85">
            <w:pPr>
              <w:spacing w:before="0" w:after="0"/>
              <w:ind w:firstLine="0"/>
              <w:jc w:val="left"/>
            </w:pPr>
            <w:r w:rsidRPr="008E3466">
              <w:rPr>
                <w:sz w:val="22"/>
                <w:szCs w:val="22"/>
              </w:rPr>
              <w:t>Kretingos rajono savivaldybės (kaip gyvenamosios vietovės) vertinimas</w:t>
            </w:r>
          </w:p>
        </w:tc>
        <w:tc>
          <w:tcPr>
            <w:tcW w:w="2533" w:type="dxa"/>
          </w:tcPr>
          <w:p w:rsidR="00BF3FDC" w:rsidRPr="008E3466" w:rsidRDefault="00BF3FDC" w:rsidP="00693F85">
            <w:pPr>
              <w:spacing w:before="0" w:after="0"/>
              <w:ind w:firstLine="0"/>
              <w:jc w:val="center"/>
            </w:pPr>
            <w:r w:rsidRPr="008E3466">
              <w:rPr>
                <w:sz w:val="22"/>
                <w:szCs w:val="22"/>
              </w:rPr>
              <w:t>8,74</w:t>
            </w:r>
          </w:p>
          <w:p w:rsidR="00BF3FDC" w:rsidRPr="008E3466" w:rsidRDefault="00BF3FDC" w:rsidP="00693F85">
            <w:pPr>
              <w:spacing w:before="0" w:after="0"/>
              <w:ind w:firstLine="0"/>
              <w:jc w:val="center"/>
            </w:pPr>
            <w:r w:rsidRPr="008E3466">
              <w:rPr>
                <w:sz w:val="22"/>
                <w:szCs w:val="22"/>
              </w:rPr>
              <w:t>Bendrasis įvertinimas balais (10 balų skalėje)</w:t>
            </w:r>
          </w:p>
        </w:tc>
        <w:tc>
          <w:tcPr>
            <w:tcW w:w="2498" w:type="dxa"/>
          </w:tcPr>
          <w:p w:rsidR="00BF3FDC" w:rsidRPr="008E3466" w:rsidRDefault="00BF3FDC" w:rsidP="00693F85">
            <w:pPr>
              <w:spacing w:before="0" w:after="0"/>
              <w:ind w:firstLine="0"/>
              <w:jc w:val="center"/>
            </w:pPr>
            <w:r w:rsidRPr="008E3466">
              <w:rPr>
                <w:sz w:val="22"/>
                <w:szCs w:val="22"/>
              </w:rPr>
              <w:t>75,9</w:t>
            </w:r>
          </w:p>
          <w:p w:rsidR="00BF3FDC" w:rsidRPr="008E3466" w:rsidRDefault="00BF3FDC" w:rsidP="00693F85">
            <w:pPr>
              <w:spacing w:before="0" w:after="0"/>
              <w:ind w:firstLine="0"/>
              <w:jc w:val="center"/>
            </w:pPr>
            <w:r w:rsidRPr="008E3466">
              <w:rPr>
                <w:sz w:val="22"/>
                <w:szCs w:val="22"/>
              </w:rPr>
              <w:t>Vertinama, kokia respondentų dalis yra patenkinta gyvenamąja vietove</w:t>
            </w:r>
          </w:p>
        </w:tc>
      </w:tr>
      <w:tr w:rsidR="00BF3FDC" w:rsidRPr="008E3466">
        <w:trPr>
          <w:jc w:val="center"/>
        </w:trPr>
        <w:tc>
          <w:tcPr>
            <w:tcW w:w="540" w:type="dxa"/>
          </w:tcPr>
          <w:p w:rsidR="00BF3FDC" w:rsidRPr="008E3466" w:rsidRDefault="00BF3FDC" w:rsidP="00693F85">
            <w:pPr>
              <w:spacing w:before="0" w:after="0"/>
              <w:ind w:firstLine="0"/>
              <w:jc w:val="center"/>
            </w:pPr>
            <w:r w:rsidRPr="008E3466">
              <w:rPr>
                <w:sz w:val="22"/>
                <w:szCs w:val="22"/>
              </w:rPr>
              <w:t>2</w:t>
            </w:r>
          </w:p>
        </w:tc>
        <w:tc>
          <w:tcPr>
            <w:tcW w:w="4380" w:type="dxa"/>
          </w:tcPr>
          <w:p w:rsidR="00BF3FDC" w:rsidRPr="008E3466" w:rsidRDefault="00BF3FDC" w:rsidP="00693F85">
            <w:pPr>
              <w:spacing w:before="0" w:after="0"/>
              <w:ind w:firstLine="0"/>
              <w:jc w:val="left"/>
            </w:pPr>
            <w:r w:rsidRPr="008E3466">
              <w:rPr>
                <w:sz w:val="22"/>
                <w:szCs w:val="22"/>
              </w:rPr>
              <w:t>Kretingos rajono savivaldybės (kaip gyvenamosios vietovės) vertinimas, palyginti su kitomis gyvenamosiomis vietovėmis</w:t>
            </w:r>
          </w:p>
        </w:tc>
        <w:tc>
          <w:tcPr>
            <w:tcW w:w="2533" w:type="dxa"/>
          </w:tcPr>
          <w:p w:rsidR="00BF3FDC" w:rsidRPr="008E3466" w:rsidRDefault="00BF3FDC" w:rsidP="00693F85">
            <w:pPr>
              <w:spacing w:before="0" w:after="0"/>
              <w:ind w:firstLine="0"/>
              <w:jc w:val="center"/>
            </w:pPr>
            <w:r w:rsidRPr="008E3466">
              <w:rPr>
                <w:sz w:val="22"/>
                <w:szCs w:val="22"/>
              </w:rPr>
              <w:t>8,07</w:t>
            </w:r>
          </w:p>
          <w:p w:rsidR="00BF3FDC" w:rsidRPr="008E3466" w:rsidRDefault="00BF3FDC" w:rsidP="00693F85">
            <w:pPr>
              <w:spacing w:before="0" w:after="0"/>
              <w:ind w:firstLine="0"/>
              <w:jc w:val="center"/>
            </w:pPr>
            <w:r w:rsidRPr="008E3466">
              <w:rPr>
                <w:sz w:val="22"/>
                <w:szCs w:val="22"/>
              </w:rPr>
              <w:t>Bendrasis įvertinimas balais (10 balų skalėje)</w:t>
            </w:r>
          </w:p>
        </w:tc>
        <w:tc>
          <w:tcPr>
            <w:tcW w:w="2498" w:type="dxa"/>
          </w:tcPr>
          <w:p w:rsidR="00BF3FDC" w:rsidRPr="008E3466" w:rsidRDefault="00BF3FDC" w:rsidP="00693F85">
            <w:pPr>
              <w:spacing w:before="0" w:after="0"/>
              <w:ind w:firstLine="0"/>
              <w:jc w:val="center"/>
            </w:pPr>
            <w:r w:rsidRPr="008E3466">
              <w:rPr>
                <w:sz w:val="22"/>
                <w:szCs w:val="22"/>
              </w:rPr>
              <w:t>70,7</w:t>
            </w:r>
          </w:p>
          <w:p w:rsidR="00BF3FDC" w:rsidRPr="008E3466" w:rsidRDefault="00BF3FDC" w:rsidP="00693F85">
            <w:pPr>
              <w:spacing w:before="0" w:after="0"/>
              <w:ind w:firstLine="0"/>
              <w:jc w:val="center"/>
            </w:pPr>
            <w:r w:rsidRPr="008E3466">
              <w:rPr>
                <w:sz w:val="22"/>
                <w:szCs w:val="22"/>
              </w:rPr>
              <w:t>Vertinama, kokia respondentų dalis yra patenkinta gyvenamąja vietove</w:t>
            </w:r>
          </w:p>
        </w:tc>
      </w:tr>
    </w:tbl>
    <w:p w:rsidR="00BF3FDC" w:rsidRPr="008E3466" w:rsidRDefault="00BF3FDC" w:rsidP="00336DCC">
      <w:pPr>
        <w:spacing w:after="240"/>
        <w:rPr>
          <w:i/>
          <w:iCs/>
          <w:sz w:val="20"/>
          <w:szCs w:val="20"/>
        </w:rPr>
      </w:pPr>
      <w:r w:rsidRPr="008E3466">
        <w:rPr>
          <w:i/>
          <w:iCs/>
          <w:sz w:val="20"/>
          <w:szCs w:val="20"/>
        </w:rPr>
        <w:t>Šaltinis: UAB „Ekonominės konsultacijos ir tyrimai“ (2011 m.) ir UAB „Lyderio grupė“ (2013 m.)</w:t>
      </w:r>
    </w:p>
    <w:p w:rsidR="00BF3FDC" w:rsidRPr="008E3466" w:rsidRDefault="00BF3FDC" w:rsidP="00F33BF4">
      <w:r w:rsidRPr="008E3466">
        <w:rPr>
          <w:b/>
          <w:bCs/>
        </w:rPr>
        <w:t>Apibendrinimas.</w:t>
      </w:r>
      <w:r w:rsidRPr="008E3466">
        <w:t xml:space="preserve"> Kretingos rajono savivaldybė pasižymi įvairių sričių įstaigų ir organizacijų bendradarbiavimu, gerinančiu paslaugų teikimo efektyvumą (iš viešojo valdymo pusės)</w:t>
      </w:r>
      <w:r w:rsidR="00764D3A">
        <w:t>,</w:t>
      </w:r>
      <w:r w:rsidRPr="008E3466">
        <w:t xml:space="preserve"> paslaugų prieinamumą ir </w:t>
      </w:r>
      <w:r w:rsidR="00764D3A">
        <w:t>reagavimą į gyventojų poreikius</w:t>
      </w:r>
      <w:r w:rsidRPr="008E3466">
        <w:t xml:space="preserve"> (iš gyventojų, įskaitant verslininkus, pusės):</w:t>
      </w:r>
    </w:p>
    <w:p w:rsidR="00BF3FDC" w:rsidRPr="008E3466" w:rsidRDefault="00BF3FDC" w:rsidP="00D95585">
      <w:pPr>
        <w:numPr>
          <w:ilvl w:val="0"/>
          <w:numId w:val="36"/>
        </w:numPr>
        <w:tabs>
          <w:tab w:val="left" w:pos="1418"/>
        </w:tabs>
        <w:ind w:left="0" w:firstLine="1134"/>
      </w:pPr>
      <w:r w:rsidRPr="008E3466">
        <w:t>sveikos gyvensenos propagavimu rūpinasi sveikatos priežiūros (ypač pirminio lygio) įstaigos, Klaipėdos miesto visuomenės sveikatos biuras ir sporto įstaigos. Kretingos rajonas – vienas lyderių šalyje, kadangi savivaldybėje</w:t>
      </w:r>
      <w:r w:rsidR="00764D3A">
        <w:t xml:space="preserve"> yra</w:t>
      </w:r>
      <w:r w:rsidRPr="008E3466">
        <w:t xml:space="preserve"> sukurtas modelis, kai asmeniui </w:t>
      </w:r>
      <w:r w:rsidR="009B7D80">
        <w:t xml:space="preserve">visą gyvenimą yra </w:t>
      </w:r>
      <w:r w:rsidRPr="008E3466">
        <w:t xml:space="preserve"> sukurtos sąlygos sportuoti, įsitraukti į sportinę veiklą savo gyvenamojoje vietovėje. Pvz., gyventojas mokykloje </w:t>
      </w:r>
      <w:r w:rsidR="00B8539F">
        <w:t>žaidžia futbolą</w:t>
      </w:r>
      <w:r w:rsidRPr="008E3466">
        <w:t xml:space="preserve"> (mokyklos sporto salėje, stadione, sporto mokykloje), baig</w:t>
      </w:r>
      <w:r w:rsidR="00B8539F">
        <w:t>ęs</w:t>
      </w:r>
      <w:r w:rsidRPr="008E3466">
        <w:t xml:space="preserve"> mokyklą turi sąlygas sporto klube žaisti futbolą visose rajono aikštelėse/</w:t>
      </w:r>
      <w:r w:rsidR="00B8539F">
        <w:t xml:space="preserve"> </w:t>
      </w:r>
      <w:r w:rsidRPr="008E3466">
        <w:t xml:space="preserve">stadionuose. Toks tęstinumas sukuria stiprius pamatus organizuotam sportavimui, </w:t>
      </w:r>
      <w:proofErr w:type="spellStart"/>
      <w:r w:rsidRPr="008E3466">
        <w:t>sveikatinimui</w:t>
      </w:r>
      <w:proofErr w:type="spellEnd"/>
      <w:r w:rsidRPr="008E3466">
        <w:t xml:space="preserve"> ir atitinkamai – sveikai gyvensenai</w:t>
      </w:r>
      <w:r w:rsidR="00764D3A">
        <w:t>;</w:t>
      </w:r>
    </w:p>
    <w:p w:rsidR="00BF3FDC" w:rsidRPr="008E3466" w:rsidRDefault="00BF3FDC" w:rsidP="00F33BF4">
      <w:pPr>
        <w:numPr>
          <w:ilvl w:val="0"/>
          <w:numId w:val="36"/>
        </w:numPr>
        <w:tabs>
          <w:tab w:val="left" w:pos="1418"/>
        </w:tabs>
        <w:ind w:left="0" w:firstLine="1134"/>
      </w:pPr>
      <w:r w:rsidRPr="008E3466">
        <w:t>kultūros ir socialinio (socializacijos) gyvenimo organizavimui jėgas sutelkia viešoji biblioteka (su visais filialais), kultūros įstaigos (kultūros centrai ir jų skyriai, muziejai), švietimo įstaigos, kai kurias (ribotas) paslaugas teikia socialines paslaugas teikiančios įstaigos</w:t>
      </w:r>
      <w:r w:rsidR="00764D3A">
        <w:t>;</w:t>
      </w:r>
    </w:p>
    <w:p w:rsidR="00BF3FDC" w:rsidRPr="008E3466" w:rsidRDefault="00BF3FDC" w:rsidP="00F33BF4">
      <w:pPr>
        <w:numPr>
          <w:ilvl w:val="0"/>
          <w:numId w:val="36"/>
        </w:numPr>
        <w:tabs>
          <w:tab w:val="left" w:pos="1418"/>
        </w:tabs>
        <w:ind w:left="0" w:firstLine="1134"/>
      </w:pPr>
      <w:r w:rsidRPr="008E3466">
        <w:t>Kretingos rajonas pasižymi gana efektyviai išsidėsčiusiu ir veikiančiu švietimo, kultūros, sporto ir socialines paslaugas teikiančių įstaigų tinklu. Esant poreikiui, paslaugos ar jų grupės yra jungiamos „po vienu stogu“</w:t>
      </w:r>
      <w:r w:rsidR="00C01E96">
        <w:t>,</w:t>
      </w:r>
      <w:r w:rsidRPr="008E3466">
        <w:t xml:space="preserve"> pvz., universalių </w:t>
      </w:r>
      <w:proofErr w:type="spellStart"/>
      <w:r w:rsidRPr="008E3466">
        <w:t>daugiafunkcių</w:t>
      </w:r>
      <w:proofErr w:type="spellEnd"/>
      <w:r w:rsidRPr="008E3466">
        <w:t xml:space="preserve"> centrų steigimas mažesnėse gyvenvietėse.</w:t>
      </w:r>
    </w:p>
    <w:p w:rsidR="00BF3FDC" w:rsidRPr="008E3466" w:rsidRDefault="00BF3FDC" w:rsidP="00F33BF4">
      <w:r w:rsidRPr="008E3466">
        <w:t xml:space="preserve">Svarbiausi iššūkiai ir problemos vis dėlto </w:t>
      </w:r>
      <w:r w:rsidR="00883F0E">
        <w:t xml:space="preserve">yra </w:t>
      </w:r>
      <w:r w:rsidRPr="008E3466">
        <w:t>susiję su šiomis sritimis:</w:t>
      </w:r>
    </w:p>
    <w:p w:rsidR="00BF3FDC" w:rsidRPr="008E3466" w:rsidRDefault="00BF3FDC" w:rsidP="0030269F">
      <w:pPr>
        <w:numPr>
          <w:ilvl w:val="0"/>
          <w:numId w:val="36"/>
        </w:numPr>
        <w:tabs>
          <w:tab w:val="left" w:pos="1418"/>
        </w:tabs>
        <w:ind w:left="0" w:firstLine="1134"/>
      </w:pPr>
      <w:r w:rsidRPr="008E3466">
        <w:t>žemas jaunimo pilietinis, politinis, verslinis ir bendruomeninis aktyvumas, kuris</w:t>
      </w:r>
      <w:r w:rsidR="004E0159">
        <w:t>, jaunuoliams užaugus,</w:t>
      </w:r>
      <w:r w:rsidRPr="008E3466">
        <w:t xml:space="preserve"> </w:t>
      </w:r>
      <w:r w:rsidR="00883F0E">
        <w:t>„</w:t>
      </w:r>
      <w:r w:rsidRPr="008E3466">
        <w:t>persikelia</w:t>
      </w:r>
      <w:r w:rsidR="00883F0E">
        <w:t>“</w:t>
      </w:r>
      <w:r w:rsidRPr="008E3466">
        <w:t xml:space="preserve"> į darbingo amžiaus gyventojų grupę. Būtent jaunuolių tarpe vyraujančios neigiamos, abejingos nuostatos </w:t>
      </w:r>
      <w:r w:rsidR="004E0159">
        <w:t xml:space="preserve">įvairiais gyvenimo klausimais </w:t>
      </w:r>
      <w:r w:rsidRPr="008E3466">
        <w:t xml:space="preserve">vėlesniame amžiuje didina </w:t>
      </w:r>
      <w:proofErr w:type="spellStart"/>
      <w:r w:rsidRPr="008E3466">
        <w:t>rizikas</w:t>
      </w:r>
      <w:proofErr w:type="spellEnd"/>
      <w:r w:rsidRPr="008E3466">
        <w:t xml:space="preserve"> </w:t>
      </w:r>
      <w:r w:rsidR="00883F0E">
        <w:t xml:space="preserve">priimti neatsakingus sprendimus, nusikalsti </w:t>
      </w:r>
      <w:r w:rsidR="00667700">
        <w:t>tapti</w:t>
      </w:r>
      <w:r w:rsidRPr="008E3466">
        <w:t xml:space="preserve"> socialiais išlaikytiniais ir t.</w:t>
      </w:r>
      <w:r w:rsidR="00883F0E">
        <w:t xml:space="preserve"> </w:t>
      </w:r>
      <w:r w:rsidRPr="008E3466">
        <w:t>t. Mažu žinomumu ir efektyvumu pasižymi jaunimo organizacijos ir su jaunimu dirbančios įstaigos/</w:t>
      </w:r>
      <w:r w:rsidR="004E0159">
        <w:t xml:space="preserve"> </w:t>
      </w:r>
      <w:r w:rsidRPr="008E3466">
        <w:t>darbuotojai;</w:t>
      </w:r>
    </w:p>
    <w:p w:rsidR="00BF3FDC" w:rsidRPr="008E3466" w:rsidRDefault="00BF3FDC" w:rsidP="0030269F">
      <w:pPr>
        <w:numPr>
          <w:ilvl w:val="0"/>
          <w:numId w:val="36"/>
        </w:numPr>
        <w:tabs>
          <w:tab w:val="left" w:pos="1418"/>
        </w:tabs>
        <w:ind w:left="0" w:firstLine="1134"/>
      </w:pPr>
      <w:r w:rsidRPr="008E3466">
        <w:t>nepakankamai patraukli ekonominė ir investicinė aplinka (ir susijęs palyginti žemas darbo užmokesčio lygis, ekonominė emigracija), menkai panaudotos turizmo nišos;</w:t>
      </w:r>
    </w:p>
    <w:p w:rsidR="00BF3FDC" w:rsidRPr="008E3466" w:rsidRDefault="00BF3FDC" w:rsidP="0030269F">
      <w:pPr>
        <w:numPr>
          <w:ilvl w:val="0"/>
          <w:numId w:val="36"/>
        </w:numPr>
        <w:tabs>
          <w:tab w:val="left" w:pos="1418"/>
        </w:tabs>
        <w:ind w:left="0" w:firstLine="1134"/>
      </w:pPr>
      <w:r w:rsidRPr="008E3466">
        <w:t xml:space="preserve">žemas </w:t>
      </w:r>
      <w:r w:rsidR="00570F82" w:rsidRPr="008E3466">
        <w:t xml:space="preserve">verslo ir vietos valdžios atstovų </w:t>
      </w:r>
      <w:r w:rsidRPr="008E3466">
        <w:t>bendradarbiavimo</w:t>
      </w:r>
      <w:r w:rsidR="007C17C5">
        <w:t xml:space="preserve"> </w:t>
      </w:r>
      <w:r w:rsidRPr="008E3466">
        <w:t>lygis;</w:t>
      </w:r>
    </w:p>
    <w:p w:rsidR="00BF3FDC" w:rsidRPr="008E3466" w:rsidRDefault="00BF3FDC" w:rsidP="0030269F">
      <w:pPr>
        <w:numPr>
          <w:ilvl w:val="0"/>
          <w:numId w:val="36"/>
        </w:numPr>
        <w:tabs>
          <w:tab w:val="left" w:pos="1418"/>
        </w:tabs>
        <w:ind w:left="0" w:firstLine="1134"/>
      </w:pPr>
      <w:r w:rsidRPr="008E3466">
        <w:lastRenderedPageBreak/>
        <w:t>nebaigti viešųjų paslaugų tinklų kūrimo procesai (trūksta efektyvesnio švietimo sektoriaus įsijungimo, vietos valdžios skaidrumo ir efektyvumo, jaunimo ir su jaunim</w:t>
      </w:r>
      <w:r w:rsidR="00BC6C64">
        <w:t>u</w:t>
      </w:r>
      <w:r w:rsidRPr="008E3466">
        <w:t xml:space="preserve"> dirbančių organizacijų matomumo ir pan.);</w:t>
      </w:r>
    </w:p>
    <w:p w:rsidR="00BF3FDC" w:rsidRPr="008E3466" w:rsidRDefault="00BF3FDC" w:rsidP="0030269F">
      <w:pPr>
        <w:numPr>
          <w:ilvl w:val="0"/>
          <w:numId w:val="36"/>
        </w:numPr>
        <w:tabs>
          <w:tab w:val="left" w:pos="1418"/>
        </w:tabs>
        <w:ind w:left="0" w:firstLine="1134"/>
      </w:pPr>
      <w:r w:rsidRPr="008E3466">
        <w:t xml:space="preserve">negatyvios gyventojų, verslininkų nuostatos </w:t>
      </w:r>
      <w:r w:rsidR="00BC6C64">
        <w:t>sprendžiant problemas</w:t>
      </w:r>
      <w:r w:rsidRPr="008E3466">
        <w:t xml:space="preserve"> (pastebimos gana neigiamos nuostatos dėl naujos veiklos, naujų organizacijų, naujų paslaugų pasiūlos, aktyvesnio įsitraukimo į sprendimų priėmimo procesus bei kt.).</w:t>
      </w:r>
    </w:p>
    <w:p w:rsidR="00BF3FDC" w:rsidRPr="008E3466" w:rsidRDefault="00BF3FDC" w:rsidP="00F33BF4">
      <w:r w:rsidRPr="008E3466">
        <w:t>Vienas didžiausių poreikių yra susijęs su šiais aspektais:</w:t>
      </w:r>
    </w:p>
    <w:p w:rsidR="00BF3FDC" w:rsidRPr="008E3466" w:rsidRDefault="00BF3FDC" w:rsidP="0030269F">
      <w:pPr>
        <w:numPr>
          <w:ilvl w:val="0"/>
          <w:numId w:val="36"/>
        </w:numPr>
        <w:tabs>
          <w:tab w:val="left" w:pos="1418"/>
        </w:tabs>
        <w:ind w:left="0" w:firstLine="1134"/>
      </w:pPr>
      <w:r w:rsidRPr="008E3466">
        <w:t>savivaldybės, vietos valdžios, verslininkų teigiamo įvaizdžio sukūrimas ir nuolatinis palaikymas, vaidmens stiprinimas, gerųjų pavyzdžių sklaida prisidėtų prie rajono patrauklumo gyventojams, verslininkams</w:t>
      </w:r>
      <w:r w:rsidR="00BC6C64">
        <w:t xml:space="preserve"> didinimo</w:t>
      </w:r>
      <w:r w:rsidRPr="008E3466">
        <w:t>. Kuriamas ir palaikomas teigiamas rajono įvaizdis pritraukia naujus gyventojus, mažina emigracijos mastus, didina vietos gyventojų prisirišimą prie gyvenamosios vietovės;</w:t>
      </w:r>
    </w:p>
    <w:p w:rsidR="00BF3FDC" w:rsidRPr="008E3466" w:rsidRDefault="00BF3FDC" w:rsidP="0030269F">
      <w:pPr>
        <w:numPr>
          <w:ilvl w:val="0"/>
          <w:numId w:val="36"/>
        </w:numPr>
        <w:tabs>
          <w:tab w:val="left" w:pos="1418"/>
        </w:tabs>
        <w:ind w:left="0" w:firstLine="1134"/>
      </w:pPr>
      <w:r w:rsidRPr="008E3466">
        <w:t xml:space="preserve">rajono patrauklumo didinimas kuriant ir pabrėžiant savivaldybės išskirtinumą. Tik savivaldybė, turinti patrauklius išskirtinius bruožus, kurie yra tinkamai pabrėžti ir efektyviai įtraukti į rinkodaros sistemas, gali tikėtis </w:t>
      </w:r>
      <w:r w:rsidR="00096892">
        <w:t xml:space="preserve">pritraukti daugiau investicijų </w:t>
      </w:r>
      <w:r w:rsidRPr="008E3466">
        <w:t xml:space="preserve"> turizmui.</w:t>
      </w:r>
    </w:p>
    <w:p w:rsidR="00BF3FDC" w:rsidRPr="008E3466" w:rsidRDefault="00BF3FDC" w:rsidP="00F33BF4"/>
    <w:p w:rsidR="00BF3FDC" w:rsidRPr="008E3466" w:rsidRDefault="00BF3FDC" w:rsidP="00F33BF4">
      <w:r w:rsidRPr="008E3466">
        <w:br w:type="page"/>
      </w:r>
    </w:p>
    <w:p w:rsidR="00BF3FDC" w:rsidRPr="008E3466" w:rsidRDefault="00BF3FDC" w:rsidP="00F33BF4"/>
    <w:p w:rsidR="00BF3FDC" w:rsidRPr="008E3466" w:rsidRDefault="00BF3FDC" w:rsidP="00F33BF4"/>
    <w:p w:rsidR="00BF3FDC" w:rsidRPr="008E3466" w:rsidRDefault="00BF3FDC" w:rsidP="00501188">
      <w:pPr>
        <w:pStyle w:val="11skyrius"/>
        <w:rPr>
          <w:rFonts w:ascii="Times New Roman" w:hAnsi="Times New Roman" w:cs="Times New Roman"/>
        </w:rPr>
      </w:pPr>
      <w:bookmarkStart w:id="67" w:name="_Toc388278884"/>
      <w:r w:rsidRPr="008E3466">
        <w:rPr>
          <w:rFonts w:ascii="Times New Roman" w:hAnsi="Times New Roman" w:cs="Times New Roman"/>
        </w:rPr>
        <w:t>PRIEDAI</w:t>
      </w:r>
      <w:bookmarkEnd w:id="67"/>
    </w:p>
    <w:p w:rsidR="00BF3FDC" w:rsidRPr="008E3466" w:rsidRDefault="00BF3FDC" w:rsidP="00F33BF4"/>
    <w:p w:rsidR="00BF3FDC" w:rsidRPr="008E3466" w:rsidRDefault="00BF3FDC" w:rsidP="00F33BF4"/>
    <w:p w:rsidR="00BF3FDC" w:rsidRPr="008E3466" w:rsidRDefault="00BF3FDC" w:rsidP="00CE62EC">
      <w:pPr>
        <w:jc w:val="right"/>
        <w:sectPr w:rsidR="00BF3FDC" w:rsidRPr="008E3466" w:rsidSect="00135B11">
          <w:pgSz w:w="11906" w:h="16838"/>
          <w:pgMar w:top="1134" w:right="567" w:bottom="1134" w:left="1276" w:header="567" w:footer="567" w:gutter="0"/>
          <w:cols w:space="1296"/>
          <w:docGrid w:linePitch="360"/>
        </w:sectPr>
      </w:pPr>
    </w:p>
    <w:p w:rsidR="00BF3FDC" w:rsidRPr="008E3466" w:rsidRDefault="00BF3FDC" w:rsidP="00CE62EC">
      <w:pPr>
        <w:jc w:val="right"/>
        <w:rPr>
          <w:b/>
          <w:bCs/>
        </w:rPr>
      </w:pPr>
      <w:r w:rsidRPr="008E3466">
        <w:rPr>
          <w:b/>
          <w:bCs/>
        </w:rPr>
        <w:lastRenderedPageBreak/>
        <w:t>1 priedas</w:t>
      </w:r>
    </w:p>
    <w:p w:rsidR="00BF3FDC" w:rsidRPr="008E3466" w:rsidRDefault="00BF3FDC" w:rsidP="00CE62EC">
      <w:pPr>
        <w:jc w:val="right"/>
        <w:rPr>
          <w:b/>
          <w:bCs/>
        </w:rPr>
      </w:pPr>
      <w:r w:rsidRPr="008E3466">
        <w:rPr>
          <w:b/>
          <w:bCs/>
        </w:rPr>
        <w:t>Pagrindiniai Kretingos rajono savivaldybės turistiniai objektai (regiono mastu)</w:t>
      </w:r>
    </w:p>
    <w:tbl>
      <w:tblPr>
        <w:tblW w:w="147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31"/>
        <w:gridCol w:w="4678"/>
      </w:tblGrid>
      <w:tr w:rsidR="00BF3FDC" w:rsidRPr="008E3466">
        <w:trPr>
          <w:trHeight w:val="416"/>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Kretingos muziejus su </w:t>
            </w:r>
            <w:r w:rsidR="006B6028">
              <w:t>ž</w:t>
            </w:r>
            <w:r w:rsidRPr="008E3466">
              <w:t>iemos sodu</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Vilniaus g. 20, Kretinga</w:t>
            </w:r>
          </w:p>
          <w:p w:rsidR="00BF3FDC" w:rsidRPr="008E3466" w:rsidRDefault="00BF3FDC" w:rsidP="000428A9">
            <w:pPr>
              <w:spacing w:before="0" w:after="0"/>
              <w:ind w:firstLine="0"/>
            </w:pPr>
            <w:r w:rsidRPr="008E3466">
              <w:rPr>
                <w:b/>
                <w:bCs/>
              </w:rPr>
              <w:t>Interneto svetainė:</w:t>
            </w:r>
            <w:r w:rsidRPr="008E3466">
              <w:t xml:space="preserve">  </w:t>
            </w:r>
            <w:hyperlink r:id="rId64" w:history="1">
              <w:r w:rsidRPr="008E3466">
                <w:rPr>
                  <w:rStyle w:val="Hipersaitas"/>
                </w:rPr>
                <w:t>www.kretingosmuziejus.lt</w:t>
              </w:r>
            </w:hyperlink>
            <w:r w:rsidRPr="008E3466">
              <w:t xml:space="preserve"> </w:t>
            </w:r>
          </w:p>
          <w:p w:rsidR="00BF3FDC" w:rsidRPr="008E3466" w:rsidRDefault="00BF3FDC" w:rsidP="000428A9">
            <w:pPr>
              <w:spacing w:before="0" w:after="0"/>
              <w:ind w:firstLine="0"/>
            </w:pPr>
            <w:r w:rsidRPr="008E3466">
              <w:rPr>
                <w:b/>
                <w:bCs/>
              </w:rPr>
              <w:t xml:space="preserve">Aprašymas: </w:t>
            </w:r>
            <w:r w:rsidRPr="008E3466">
              <w:t xml:space="preserve">Kretingos muziejus įsikūręs buvusiuose grafo Tiškevičiaus rūmuose. Muziejuje saugomi vertingiausi materialiniai ir dvasiniai kultūros lobiai. Lankytojai gali susipažinti su dvarų kultūrą reprezentuojančiais meno kūriniais, archeologijos, numizmatikos rinkiniais, senąja liaudies buitimi, šiuolaikinio meno kūriniais. Žiemos sode – oranžerijoje visais metų laikais </w:t>
            </w:r>
            <w:r w:rsidR="006B6028">
              <w:t>–</w:t>
            </w:r>
            <w:r w:rsidR="006B6028" w:rsidRPr="008E3466">
              <w:t xml:space="preserve"> </w:t>
            </w:r>
            <w:r w:rsidRPr="008E3466">
              <w:t xml:space="preserve">amžina vasara, </w:t>
            </w:r>
            <w:r w:rsidR="006B6028">
              <w:t xml:space="preserve">žaliuoja </w:t>
            </w:r>
            <w:r w:rsidRPr="008E3466">
              <w:t xml:space="preserve">gražūs ir egzotiški augalai, nepakartojama aplinka, </w:t>
            </w:r>
            <w:r w:rsidR="006B6028">
              <w:t xml:space="preserve">girdėti </w:t>
            </w:r>
            <w:r w:rsidRPr="008E3466">
              <w:t xml:space="preserve">krioklio čiurlenimas, veikia kavinė „Pas grafą“. Kretingos dvaro sodybos teritorijoje yra išlikę ir daugiau istoriniu-architektūriniu požiūriu vertingų paminklinių pastatų. </w:t>
            </w:r>
            <w:r w:rsidR="00667700">
              <w:t>Vienas iš jų –</w:t>
            </w:r>
            <w:r w:rsidRPr="008E3466">
              <w:t xml:space="preserve"> dvaro vandens malūnas, </w:t>
            </w:r>
            <w:r w:rsidR="00B22CA6" w:rsidRPr="008E3466">
              <w:t xml:space="preserve">iš akmenų mūro </w:t>
            </w:r>
            <w:r w:rsidRPr="008E3466">
              <w:t xml:space="preserve">pastatytas XVIII a. pabaigoje. Jį XIX a. grafai Tiškevičiai rekonstravo, užstatydami II a. iš raudonų plytų su </w:t>
            </w:r>
            <w:proofErr w:type="spellStart"/>
            <w:r w:rsidRPr="008E3466">
              <w:t>fachverko</w:t>
            </w:r>
            <w:proofErr w:type="spellEnd"/>
            <w:r w:rsidRPr="008E3466">
              <w:t xml:space="preserve"> konstrukcija. 2010-2011 m. pastatas renovuotas ir pritaikytas Kretingos muziejaus etnografijos rinkinių ekspozicijai. Taip pat renovuota dvaro ratinė ir ūkinis pastatas, buvęs šiltnamis, kuriame </w:t>
            </w:r>
            <w:r w:rsidR="00B22CA6">
              <w:t xml:space="preserve">šiuo metu </w:t>
            </w:r>
            <w:r w:rsidRPr="008E3466">
              <w:t>įkurtas Tradicinių amatų centras. 2002 m. dvaro parke pastatytas Astronominis kalendorius su Saulės laikrodžiu.</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65" w:history="1">
              <w:r w:rsidRPr="008E3466">
                <w:rPr>
                  <w:rStyle w:val="Hipersaitas"/>
                </w:rPr>
                <w:t>http://www.tpl.lt/kretingos-ziemos-sodas/</w:t>
              </w:r>
            </w:hyperlink>
            <w:r w:rsidRPr="008E3466">
              <w:t xml:space="preserve">, </w:t>
            </w:r>
            <w:hyperlink r:id="rId66" w:history="1">
              <w:r w:rsidRPr="008E3466">
                <w:rPr>
                  <w:rStyle w:val="Hipersaitas"/>
                </w:rPr>
                <w:t>http://www.kretingosmuziejus.lt/apie-mus/vandens-maluno-ekspozicija</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67" w:history="1">
              <w:r w:rsidRPr="008E3466">
                <w:rPr>
                  <w:rStyle w:val="Hipersaitas"/>
                </w:rPr>
                <w:t>http://www.tpl.lt/kretingos-ziemos-sodas/</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lang w:eastAsia="lt-LT"/>
              </w:rPr>
              <w:drawing>
                <wp:inline distT="0" distB="0" distL="0" distR="0" wp14:anchorId="289A4AF6" wp14:editId="423A8D5E">
                  <wp:extent cx="2514600" cy="1781175"/>
                  <wp:effectExtent l="0" t="0" r="0" b="9525"/>
                  <wp:docPr id="39" name="Picture 25" descr="kretingos muziejus 300x225 Kretingos žiemos so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etingos muziejus 300x225 Kretingos žiemos sod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a:ln>
                            <a:noFill/>
                          </a:ln>
                        </pic:spPr>
                      </pic:pic>
                    </a:graphicData>
                  </a:graphic>
                </wp:inline>
              </w:drawing>
            </w:r>
          </w:p>
        </w:tc>
      </w:tr>
      <w:tr w:rsidR="00BF3FDC" w:rsidRPr="008E3466">
        <w:trPr>
          <w:trHeight w:val="993"/>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w:t>
            </w:r>
            <w:proofErr w:type="spellStart"/>
            <w:r w:rsidRPr="008E3466">
              <w:t>Orvidų</w:t>
            </w:r>
            <w:proofErr w:type="spellEnd"/>
            <w:r w:rsidRPr="008E3466">
              <w:t xml:space="preserve"> sodyba – muziejus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w:t>
            </w:r>
            <w:proofErr w:type="spellStart"/>
            <w:r w:rsidRPr="008E3466">
              <w:t>Gargždelės</w:t>
            </w:r>
            <w:proofErr w:type="spellEnd"/>
            <w:r w:rsidRPr="008E3466">
              <w:t xml:space="preserve"> kaimas, </w:t>
            </w:r>
            <w:proofErr w:type="spellStart"/>
            <w:r w:rsidRPr="008E3466">
              <w:t>Imbarės</w:t>
            </w:r>
            <w:proofErr w:type="spellEnd"/>
            <w:r w:rsidRPr="008E3466">
              <w:t xml:space="preserve"> sen., Kretingos r.</w:t>
            </w:r>
          </w:p>
          <w:p w:rsidR="00BF3FDC" w:rsidRPr="008E3466" w:rsidRDefault="00BF3FDC" w:rsidP="000428A9">
            <w:pPr>
              <w:spacing w:before="0" w:after="0"/>
              <w:ind w:firstLine="0"/>
            </w:pPr>
            <w:r w:rsidRPr="008E3466">
              <w:rPr>
                <w:b/>
                <w:bCs/>
              </w:rPr>
              <w:t xml:space="preserve">Aprašymas: </w:t>
            </w:r>
            <w:proofErr w:type="spellStart"/>
            <w:r w:rsidRPr="008E3466">
              <w:t>Gargždelės</w:t>
            </w:r>
            <w:proofErr w:type="spellEnd"/>
            <w:r w:rsidRPr="008E3466">
              <w:t xml:space="preserve"> kaime esanti </w:t>
            </w:r>
            <w:proofErr w:type="spellStart"/>
            <w:r w:rsidRPr="008E3466">
              <w:t>Orvidų</w:t>
            </w:r>
            <w:proofErr w:type="spellEnd"/>
            <w:r w:rsidRPr="008E3466">
              <w:t xml:space="preserve"> sodyba garsėja akmenų skulptūrų muziejumi. Jį 1973 m. įkūrė Vilius Kazimieras </w:t>
            </w:r>
            <w:proofErr w:type="spellStart"/>
            <w:r w:rsidRPr="008E3466">
              <w:t>Orvidas</w:t>
            </w:r>
            <w:proofErr w:type="spellEnd"/>
            <w:r w:rsidRPr="008E3466">
              <w:t xml:space="preserve"> (pranciškonas brolis Gabrielius, O. F. S.), padedamas savo tėvo Kazimiero </w:t>
            </w:r>
            <w:proofErr w:type="spellStart"/>
            <w:r w:rsidRPr="008E3466">
              <w:t>Orvido</w:t>
            </w:r>
            <w:proofErr w:type="spellEnd"/>
            <w:r w:rsidRPr="008E3466">
              <w:t xml:space="preserve">. Daugelį metų iš Salantų apylinkių į sodybą buvo vežami melioratorių sunaikinimui pasmerkti rieduliai, šimtamečiai ąžuolai, griaunamose sodybose likę etnografiniai daiktai, iš kapinių pašalinti seni kryžiai. Iš akmenų ir ąžuolų kamienų sudėliotos architektūrinės kompozicijos, tarp kurių pastatytos ir V. </w:t>
            </w:r>
            <w:proofErr w:type="spellStart"/>
            <w:r w:rsidRPr="008E3466">
              <w:t>Orvido</w:t>
            </w:r>
            <w:proofErr w:type="spellEnd"/>
            <w:r w:rsidRPr="008E3466">
              <w:t xml:space="preserve"> sukurtos akmens skulptūros, kryžiai, paminklai su tautine ir religine simbolika. Ilgainiui sodyba įgavo milžiniško trikampio formą – krikščionių ikonografijoje tradicinę Apvaizdos akį, kurią apjuosė kanalai, akmenų ir žemių pylimai.</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69" w:history="1">
              <w:r w:rsidRPr="008E3466">
                <w:rPr>
                  <w:rStyle w:val="Hipersaitas"/>
                </w:rPr>
                <w:t>http://www.kretingosturizmas.info/index.php?option=com_content&amp;view=article&amp;id=72:orvidu-sodyba-muziejus&amp;catid=19:muziejai&amp;Itemid=57</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70" w:history="1">
              <w:r w:rsidRPr="008E3466">
                <w:rPr>
                  <w:rStyle w:val="Hipersaitas"/>
                </w:rPr>
                <w:t>http://www.kretingosturizmas.info/index.php?option=com_content&amp;view=article&amp;id=72:orvidu-sodyba-muziejus&amp;catid=19:muziejai&amp;Itemid=57</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666666"/>
                <w:lang w:eastAsia="lt-LT"/>
              </w:rPr>
              <w:drawing>
                <wp:inline distT="0" distB="0" distL="0" distR="0" wp14:anchorId="15D8E6F6" wp14:editId="3D212211">
                  <wp:extent cx="2476500" cy="1781175"/>
                  <wp:effectExtent l="0" t="0" r="0" b="9525"/>
                  <wp:docPr id="40" name="Picture 24" descr="orvyd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rvydai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76500" cy="1781175"/>
                          </a:xfrm>
                          <a:prstGeom prst="rect">
                            <a:avLst/>
                          </a:prstGeom>
                          <a:noFill/>
                          <a:ln>
                            <a:noFill/>
                          </a:ln>
                        </pic:spPr>
                      </pic:pic>
                    </a:graphicData>
                  </a:graphic>
                </wp:inline>
              </w:drawing>
            </w:r>
          </w:p>
        </w:tc>
      </w:tr>
      <w:tr w:rsidR="00BF3FDC" w:rsidRPr="008E3466">
        <w:trPr>
          <w:trHeight w:val="1262"/>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Vyskupo Motiejaus Valančiaus gimtinės muziejus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w:t>
            </w:r>
            <w:proofErr w:type="spellStart"/>
            <w:r w:rsidRPr="008E3466">
              <w:t>Nasrėnų</w:t>
            </w:r>
            <w:proofErr w:type="spellEnd"/>
            <w:r w:rsidRPr="008E3466">
              <w:t xml:space="preserve"> kaimas, </w:t>
            </w:r>
            <w:proofErr w:type="spellStart"/>
            <w:r w:rsidRPr="008E3466">
              <w:t>Kūlupėnų</w:t>
            </w:r>
            <w:proofErr w:type="spellEnd"/>
            <w:r w:rsidRPr="008E3466">
              <w:t xml:space="preserve"> sen., Kretingos r.</w:t>
            </w:r>
          </w:p>
          <w:p w:rsidR="00BF3FDC" w:rsidRPr="008E3466" w:rsidRDefault="00BF3FDC" w:rsidP="000428A9">
            <w:pPr>
              <w:spacing w:before="0" w:after="0"/>
              <w:ind w:firstLine="0"/>
            </w:pPr>
            <w:r w:rsidRPr="008E3466">
              <w:rPr>
                <w:b/>
                <w:bCs/>
              </w:rPr>
              <w:t>Interneto svetainė:</w:t>
            </w:r>
            <w:r w:rsidRPr="008E3466">
              <w:t xml:space="preserve">  </w:t>
            </w:r>
            <w:hyperlink r:id="rId72" w:history="1">
              <w:r w:rsidRPr="008E3466">
                <w:rPr>
                  <w:rStyle w:val="Hipersaitas"/>
                </w:rPr>
                <w:t>www.nasrenai.lt</w:t>
              </w:r>
            </w:hyperlink>
            <w:r w:rsidRPr="008E3466">
              <w:t xml:space="preserve"> </w:t>
            </w:r>
          </w:p>
          <w:p w:rsidR="00BF3FDC" w:rsidRPr="008E3466" w:rsidRDefault="00BF3FDC" w:rsidP="000428A9">
            <w:pPr>
              <w:spacing w:before="0" w:after="0"/>
              <w:ind w:firstLine="0"/>
            </w:pPr>
            <w:r w:rsidRPr="008E3466">
              <w:rPr>
                <w:b/>
                <w:bCs/>
              </w:rPr>
              <w:t xml:space="preserve">Aprašymas: </w:t>
            </w:r>
            <w:r w:rsidRPr="008E3466">
              <w:t xml:space="preserve">Muziejus A. ir B. Milašių sodyboje įkurtas 1969 m. Jo įkūrimo iniciatoriai buvo tuometinis Kretingos muziejaus direktorius Juozas Mickevičius, kraštotyrininkas Ignas Jablonskis ir akademikas Adolfas Jucys. M. Valančiaus muziejaus ekspozicijoje </w:t>
            </w:r>
            <w:r w:rsidR="00B22CA6">
              <w:t>saugoma</w:t>
            </w:r>
            <w:r w:rsidR="00B22CA6" w:rsidRPr="008E3466">
              <w:t xml:space="preserve"> </w:t>
            </w:r>
            <w:r w:rsidRPr="008E3466">
              <w:t xml:space="preserve">medžiaga pasakoja apie vyskupo gyvenimą ir įvairiapusę veiklą, jo darbus 1850-1875 m. Eksponuojamos M. Valančiaus knygelės, asmeniniai daiktai: stalo įrankiai, sofa, skrynia, kurią 1868 m. Motiejus Valančius padovanojo knygnešiui Pranciškui </w:t>
            </w:r>
            <w:proofErr w:type="spellStart"/>
            <w:r w:rsidRPr="008E3466">
              <w:t>Straupui</w:t>
            </w:r>
            <w:proofErr w:type="spellEnd"/>
            <w:r w:rsidRPr="008E3466">
              <w:t xml:space="preserve"> (Stropui)</w:t>
            </w:r>
            <w:r w:rsidR="00B22CA6">
              <w:t>,</w:t>
            </w:r>
            <w:r w:rsidRPr="008E3466">
              <w:t xml:space="preserve"> ir kiti daiktai.</w:t>
            </w:r>
          </w:p>
          <w:p w:rsidR="00BF3FDC" w:rsidRPr="008E3466" w:rsidRDefault="00BF3FDC" w:rsidP="000428A9">
            <w:pPr>
              <w:spacing w:before="0" w:after="0"/>
              <w:ind w:firstLine="0"/>
            </w:pPr>
            <w:r w:rsidRPr="008E3466">
              <w:t>Sodyboje stovi liaudies architektūros paminklas – M. Valančiaus XVIII a. klėtis. Penkių kamarų klėtelėje įrengtos etnografinės ekspozicijos: šeimininkės svirnelis, mergos kamara, rakandų kamara, grūdinė.</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73" w:history="1">
              <w:r w:rsidRPr="008E3466">
                <w:rPr>
                  <w:rStyle w:val="Hipersaitas"/>
                </w:rPr>
                <w:t>http://www.kretingosturizmas.info/index.php?option=com_content&amp;view=article&amp;id=65:vyskupo-motiejaus-valanciaus-gimtines-muziejus&amp;catid=19:muziejai&amp;Itemid=57</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74" w:history="1">
              <w:r w:rsidRPr="008E3466">
                <w:rPr>
                  <w:rStyle w:val="Hipersaitas"/>
                </w:rPr>
                <w:t>http://www.kretingosturizmas.info/index.php?option=com_content&amp;view=article&amp;id=65:vyskupo-motiejaus-valanciaus-gimtines-muziejus&amp;catid=19:muziejai&amp;Itemid=57</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666666"/>
                <w:lang w:eastAsia="lt-LT"/>
              </w:rPr>
              <w:lastRenderedPageBreak/>
              <w:drawing>
                <wp:inline distT="0" distB="0" distL="0" distR="0" wp14:anchorId="746A1FFD" wp14:editId="265A161D">
                  <wp:extent cx="2476500" cy="1781175"/>
                  <wp:effectExtent l="0" t="0" r="0" b="9525"/>
                  <wp:docPr id="41" name="Picture 23" descr="valan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lanciu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6500" cy="1781175"/>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Jokūbavo A. Stulginskio pagrindinės mokyklos muziejus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Kretingos g. 20, Jokūbavo kaimas, Žalgirio sen., Klaipėdos r.</w:t>
            </w:r>
          </w:p>
          <w:p w:rsidR="00BF3FDC" w:rsidRPr="008E3466" w:rsidRDefault="00BF3FDC" w:rsidP="000428A9">
            <w:pPr>
              <w:spacing w:before="0" w:after="0"/>
              <w:ind w:firstLine="0"/>
            </w:pPr>
            <w:r w:rsidRPr="008E3466">
              <w:rPr>
                <w:b/>
                <w:bCs/>
              </w:rPr>
              <w:t xml:space="preserve">Aprašymas: </w:t>
            </w:r>
            <w:r w:rsidRPr="008E3466">
              <w:t>Muziejus pradėtas kurti 1989 m. Kai 1991 m. mokyklai buvo suteiktas prezidento Aleksandro Stulginskio vardas, muziejui buvo skirtas atskiras kambarys ir įrengta nedidelė ekspozicija, skirta Aleksandrui Stulginskiui. 1996 m. muziejus buvo praplėstas ir jam skirtas didesnis kambarys, o 2004 m.</w:t>
            </w:r>
            <w:r w:rsidR="00D12036">
              <w:t>,</w:t>
            </w:r>
            <w:r w:rsidRPr="008E3466">
              <w:t xml:space="preserve"> </w:t>
            </w:r>
            <w:r w:rsidR="00B22CA6">
              <w:t xml:space="preserve">padedant </w:t>
            </w:r>
            <w:r w:rsidRPr="008E3466">
              <w:t>Nepriklausomybės akto signatar</w:t>
            </w:r>
            <w:r w:rsidR="00B22CA6">
              <w:t xml:space="preserve">ams, buvo </w:t>
            </w:r>
            <w:r w:rsidR="00D12036">
              <w:t xml:space="preserve">atpirktas ir suremontuotas </w:t>
            </w:r>
            <w:r w:rsidRPr="008E3466">
              <w:t xml:space="preserve"> mokykloje buv</w:t>
            </w:r>
            <w:r w:rsidR="00D12036">
              <w:t>ęs</w:t>
            </w:r>
            <w:r w:rsidRPr="008E3466">
              <w:t xml:space="preserve"> </w:t>
            </w:r>
            <w:r w:rsidR="00D12036">
              <w:t xml:space="preserve">73 </w:t>
            </w:r>
            <w:r w:rsidR="00D12036" w:rsidRPr="008E3466">
              <w:t>m</w:t>
            </w:r>
            <w:r w:rsidR="00D12036" w:rsidRPr="008E3466">
              <w:rPr>
                <w:vertAlign w:val="superscript"/>
              </w:rPr>
              <w:t>2</w:t>
            </w:r>
            <w:r w:rsidR="00D12036">
              <w:rPr>
                <w:vertAlign w:val="superscript"/>
              </w:rPr>
              <w:t xml:space="preserve"> </w:t>
            </w:r>
            <w:r w:rsidRPr="008E3466">
              <w:t>but</w:t>
            </w:r>
            <w:r w:rsidR="00D12036">
              <w:t>as, kuriame muziejus ir įsikūrė</w:t>
            </w:r>
            <w:r w:rsidRPr="008E3466">
              <w:t xml:space="preserve">. Čia atidaryta ir Nacionalinio muziejaus dovanota 23 stendų Aleksandro Stulginskio gyvenimą ir politinę veiklą atspindinti ekspozicija. Šalia </w:t>
            </w:r>
            <w:r w:rsidR="00D12036">
              <w:t>taip pat</w:t>
            </w:r>
            <w:r w:rsidRPr="008E3466">
              <w:t xml:space="preserve"> įrengtas etnografinis kambarys, trečioje salėje eksponuojami kiti mokinių surinkti eksponatai. Muziejaus rinkiniuose saugomų eksponatų skaičius siekia 3590 vienetų. Muziejus dalyvauja nacionaliniuose ir tarptautiniuose projektuose, taip pat bendradarbiauja su Kretingos, Nacionaliniu, Kauno A. Stulginskio vidurinės bei Kretingos r. mokyklų muziejais.</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76" w:history="1">
              <w:r w:rsidRPr="008E3466">
                <w:rPr>
                  <w:rStyle w:val="Hipersaitas"/>
                </w:rPr>
                <w:t>http://www.kretingosturizmas.info/index.php?option=com_content&amp;view=category&amp;layout=blog&amp;id=19&amp;Itemid=57</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77" w:history="1">
              <w:r w:rsidRPr="008E3466">
                <w:rPr>
                  <w:rStyle w:val="Hipersaitas"/>
                </w:rPr>
                <w:t>http://www.kretingosturizmas.info/index.php?option=com_content&amp;view=category&amp;layout=blog&amp;id=19&amp;Itemid=57</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000000"/>
                <w:lang w:eastAsia="lt-LT"/>
              </w:rPr>
              <w:drawing>
                <wp:inline distT="0" distB="0" distL="0" distR="0" wp14:anchorId="5D0DDC16" wp14:editId="77C10E88">
                  <wp:extent cx="2476500" cy="1771650"/>
                  <wp:effectExtent l="0" t="0" r="0" b="0"/>
                  <wp:docPr id="42" name="Picture 22" descr="stulgins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ulginski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6500" cy="1771650"/>
                          </a:xfrm>
                          <a:prstGeom prst="rect">
                            <a:avLst/>
                          </a:prstGeom>
                          <a:noFill/>
                          <a:ln>
                            <a:noFill/>
                          </a:ln>
                        </pic:spPr>
                      </pic:pic>
                    </a:graphicData>
                  </a:graphic>
                </wp:inline>
              </w:drawing>
            </w:r>
          </w:p>
        </w:tc>
      </w:tr>
      <w:tr w:rsidR="00BF3FDC" w:rsidRPr="008E3466">
        <w:trPr>
          <w:trHeight w:val="548"/>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Pranciškonų ordino vienuolyno ir Viešpaties Apreiškimo </w:t>
            </w:r>
            <w:proofErr w:type="spellStart"/>
            <w:r w:rsidRPr="008E3466">
              <w:t>Švč</w:t>
            </w:r>
            <w:proofErr w:type="spellEnd"/>
            <w:r w:rsidRPr="008E3466">
              <w:t>. Mergelei Marijai bažnyčios pastatų ansamblis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Vilniaus g. 2, Kretinga</w:t>
            </w:r>
          </w:p>
          <w:p w:rsidR="00BF3FDC" w:rsidRPr="008E3466" w:rsidRDefault="00BF3FDC" w:rsidP="000428A9">
            <w:pPr>
              <w:spacing w:before="0" w:after="0"/>
              <w:ind w:firstLine="0"/>
            </w:pPr>
            <w:r w:rsidRPr="008E3466">
              <w:rPr>
                <w:b/>
                <w:bCs/>
              </w:rPr>
              <w:t xml:space="preserve">Aprašymas: </w:t>
            </w:r>
            <w:r w:rsidRPr="008E3466">
              <w:t xml:space="preserve">Su pranciškonų vienuolyno įkūrimu neatsiejamai susijęs ir Kretingos miesto atsiradimas, istorinė raida, katalikybės įsitvirtinimas pajūrio krašte. Žymus Lietuvos karvedys ir Kretingos dvaro savininkas Jonas Karolis Chodkevičius 1602 m. Kretingoje </w:t>
            </w:r>
            <w:r w:rsidR="006173A1" w:rsidRPr="008E3466">
              <w:t xml:space="preserve">įkūrė </w:t>
            </w:r>
            <w:r w:rsidRPr="008E3466">
              <w:t xml:space="preserve">pranciškonų vienuoliją, kuriai patikėjo rūpintis pirmąja Kretingos bažnyčia ir valsčiaus gyventojų sielovada. 1940 m. sovietų valdžia vienuolyną uždarė, tačiau Atgimimo laikais į Kretingą sugrįžę broliai pranciškonai pratęsė </w:t>
            </w:r>
            <w:proofErr w:type="spellStart"/>
            <w:r w:rsidRPr="008E3466">
              <w:t>misionierišką</w:t>
            </w:r>
            <w:proofErr w:type="spellEnd"/>
            <w:r w:rsidRPr="008E3466">
              <w:t xml:space="preserve"> ir edukacinę veiklą.</w:t>
            </w:r>
            <w:r w:rsidR="006173A1">
              <w:t xml:space="preserve"> </w:t>
            </w:r>
          </w:p>
          <w:p w:rsidR="00BF3FDC" w:rsidRPr="008E3466" w:rsidRDefault="00BF3FDC" w:rsidP="000428A9">
            <w:pPr>
              <w:spacing w:before="0" w:after="0"/>
              <w:ind w:firstLine="0"/>
            </w:pPr>
            <w:r w:rsidRPr="008E3466">
              <w:t xml:space="preserve">Viešpaties Apreiškimo </w:t>
            </w:r>
            <w:proofErr w:type="spellStart"/>
            <w:r w:rsidRPr="008E3466">
              <w:t>Švč</w:t>
            </w:r>
            <w:proofErr w:type="spellEnd"/>
            <w:r w:rsidRPr="008E3466">
              <w:t>. Mergelei Marijai bažnyčia yra seniausia išlikusi bažnyčia Žemaitijoje, pastatyta 1617 m., turinti gotikos ir renesanso bruožų. Po centriniu altoriumi palaidoti Chodkevičių šeimos nariai. Visi kriptoje esantys sarkofagai yra unikalūs kultūros paminklai. Reikšminga sakralinė vertybė – Šv. Antano altorius ir paveikslas, kuriam priskiriamos stebuklinės (gydomosios) galios.</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79" w:history="1">
              <w:r w:rsidRPr="008E3466">
                <w:rPr>
                  <w:rStyle w:val="Hipersaitas"/>
                </w:rPr>
                <w:t>http://www.kretingosturizmas.info/index.php?option=com_content&amp;view=article&amp;id=63:astronominis-kalendorius-su-saules-laikrodziu&amp;catid=15:kretingos-miesto-lankytinos-vietos&amp;Itemid=46</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80" w:history="1">
              <w:r w:rsidRPr="008E3466">
                <w:rPr>
                  <w:rStyle w:val="Hipersaitas"/>
                </w:rPr>
                <w:t>http://postilla.mch.mii.lt/Istorija/vienuolynaiZ.htm</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lang w:eastAsia="lt-LT"/>
              </w:rPr>
              <w:drawing>
                <wp:inline distT="0" distB="0" distL="0" distR="0" wp14:anchorId="5F9CEC2D" wp14:editId="221D5696">
                  <wp:extent cx="2524125" cy="1790700"/>
                  <wp:effectExtent l="0" t="0" r="9525" b="0"/>
                  <wp:docPr id="43" name="Picture 21" descr="Kretingos bernardinų vienuolyno 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retingos bernardinų vienuolyno ansamblis"/>
                          <pic:cNvPicPr>
                            <a:picLocks noChangeAspect="1" noChangeArrowheads="1"/>
                          </pic:cNvPicPr>
                        </pic:nvPicPr>
                        <pic:blipFill>
                          <a:blip r:embed="rId81">
                            <a:extLst>
                              <a:ext uri="{28A0092B-C50C-407E-A947-70E740481C1C}">
                                <a14:useLocalDpi xmlns:a14="http://schemas.microsoft.com/office/drawing/2010/main" val="0"/>
                              </a:ext>
                            </a:extLst>
                          </a:blip>
                          <a:srcRect r="5087"/>
                          <a:stretch>
                            <a:fillRect/>
                          </a:stretch>
                        </pic:blipFill>
                        <pic:spPr bwMode="auto">
                          <a:xfrm>
                            <a:off x="0" y="0"/>
                            <a:ext cx="2524125" cy="1790700"/>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Kretingos Evangelikų Liuteronų bažnyčia</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Rotušės a. 8, Kretinga</w:t>
            </w:r>
          </w:p>
          <w:p w:rsidR="00BF3FDC" w:rsidRPr="008E3466" w:rsidRDefault="00BF3FDC" w:rsidP="000428A9">
            <w:pPr>
              <w:spacing w:before="0" w:after="0"/>
              <w:ind w:firstLine="0"/>
            </w:pPr>
            <w:r w:rsidRPr="008E3466">
              <w:rPr>
                <w:b/>
                <w:bCs/>
              </w:rPr>
              <w:t xml:space="preserve">Aprašymas: </w:t>
            </w:r>
            <w:proofErr w:type="spellStart"/>
            <w:r w:rsidRPr="008E3466">
              <w:t>Neogotikinė</w:t>
            </w:r>
            <w:proofErr w:type="spellEnd"/>
            <w:r w:rsidRPr="008E3466">
              <w:t xml:space="preserve"> bažnyčia pašventinta 1899 m. birželio 27 d. Pokario metais Kretingos bažnyčia tapo Žemaitijos evangelikų liuteronų centru. Evangelikų liuteronų bažnyčia yra savarankiška, santykiai su Ženevoje įsikūrusia Liuteronų sąjunga yra konfederaciniai.</w:t>
            </w:r>
          </w:p>
          <w:p w:rsidR="00BF3FDC" w:rsidRPr="008E3466" w:rsidRDefault="00BF3FDC" w:rsidP="000428A9">
            <w:pPr>
              <w:spacing w:before="0" w:after="0"/>
              <w:ind w:firstLine="0"/>
            </w:pPr>
            <w:r w:rsidRPr="008E3466">
              <w:t xml:space="preserve">Parapija vienija 400 tikinčiųjų. Pamaldos vyksta sekmadieniais 11.00 val. arba 14.00 val. Parapijoje veikia labdaros organizacija „Sandora“, kuri vykdo įvairius socialinius projektus ir puoselėja </w:t>
            </w:r>
            <w:proofErr w:type="spellStart"/>
            <w:r w:rsidRPr="008E3466">
              <w:t>evangelišką</w:t>
            </w:r>
            <w:proofErr w:type="spellEnd"/>
            <w:r w:rsidRPr="008E3466">
              <w:t xml:space="preserve"> liuteronišką kultūrą. Parapija palaiko glaudžius ryšius su viena Danijos, trimis Vokietijos ir keliomis Amerikos, Švedijos bei Latvijos </w:t>
            </w:r>
            <w:proofErr w:type="spellStart"/>
            <w:r w:rsidRPr="008E3466">
              <w:t>Dobilės</w:t>
            </w:r>
            <w:proofErr w:type="spellEnd"/>
            <w:r w:rsidRPr="008E3466">
              <w:t xml:space="preserve"> evangelikų liuteronų parapijomis.</w:t>
            </w:r>
          </w:p>
          <w:p w:rsidR="00BF3FDC" w:rsidRPr="008E3466" w:rsidRDefault="00BF3FDC" w:rsidP="000428A9">
            <w:pPr>
              <w:spacing w:before="0" w:after="0"/>
              <w:ind w:firstLine="0"/>
            </w:pPr>
            <w:r w:rsidRPr="008E3466">
              <w:t>Bažnyčia turi XVIII a. barokinius vargonus, kurie pagaminti 1785 m., o Kretingoje jie yra nuo 1899 m. Šiuos vargonus naudoja koncertuojantys įvairių šalių chorai</w:t>
            </w:r>
            <w:r w:rsidR="00D337E8">
              <w:t>. Vargonų</w:t>
            </w:r>
            <w:r w:rsidRPr="008E3466">
              <w:t xml:space="preserve"> būklė reikalauja restauravimo. Bažnyčioje vyksta įvairūs koncertai: vargonų muzikos, chorų, kamerinių ansamblių.</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lastRenderedPageBreak/>
              <w:t xml:space="preserve">Aprašymas: </w:t>
            </w:r>
            <w:hyperlink r:id="rId82" w:history="1">
              <w:r w:rsidRPr="008E3466">
                <w:rPr>
                  <w:rStyle w:val="Hipersaitas"/>
                </w:rPr>
                <w:t>http://www.kretingosturizmas.info/index.php?option=com_content&amp;view=section&amp;layout=blog&amp;id=6&amp;Itemid=30</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83" w:history="1">
              <w:r w:rsidRPr="008E3466">
                <w:rPr>
                  <w:rStyle w:val="Hipersaitas"/>
                </w:rPr>
                <w:t>http://www.kretingosturizmas.info/index.php?option=com_content&amp;view=section&amp;layout=blog&amp;id=6&amp;Itemid=30</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000000"/>
                <w:lang w:eastAsia="lt-LT"/>
              </w:rPr>
              <w:lastRenderedPageBreak/>
              <w:drawing>
                <wp:inline distT="0" distB="0" distL="0" distR="0" wp14:anchorId="4FAE4785" wp14:editId="6BFA8D29">
                  <wp:extent cx="2476500" cy="1781175"/>
                  <wp:effectExtent l="0" t="0" r="0" b="9525"/>
                  <wp:docPr id="44" name="Picture 20" descr="liutero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uterona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76500" cy="1781175"/>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w:t>
            </w:r>
            <w:proofErr w:type="spellStart"/>
            <w:r w:rsidRPr="008E3466">
              <w:t>Švč</w:t>
            </w:r>
            <w:proofErr w:type="spellEnd"/>
            <w:r w:rsidRPr="008E3466">
              <w:t>. Mergelės Marijos Ėmimo į dangų bažnyčia</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S. Dariaus ir S. Girėno g. 10, Salantai, Kretingos r.</w:t>
            </w:r>
          </w:p>
          <w:p w:rsidR="00BF3FDC" w:rsidRPr="008E3466" w:rsidRDefault="00BF3FDC" w:rsidP="000428A9">
            <w:pPr>
              <w:spacing w:before="0" w:after="0"/>
              <w:ind w:firstLine="0"/>
            </w:pPr>
            <w:r w:rsidRPr="008E3466">
              <w:rPr>
                <w:b/>
                <w:bCs/>
              </w:rPr>
              <w:t xml:space="preserve">Aprašymas: </w:t>
            </w:r>
            <w:r w:rsidRPr="008E3466">
              <w:t xml:space="preserve">Bažnyčia </w:t>
            </w:r>
            <w:r w:rsidR="00A82475">
              <w:t xml:space="preserve">– </w:t>
            </w:r>
            <w:proofErr w:type="spellStart"/>
            <w:r w:rsidRPr="008E3466">
              <w:t>istoricizmo</w:t>
            </w:r>
            <w:proofErr w:type="spellEnd"/>
            <w:r w:rsidRPr="008E3466">
              <w:t xml:space="preserve"> laikotarpio, </w:t>
            </w:r>
            <w:proofErr w:type="spellStart"/>
            <w:r w:rsidRPr="008E3466">
              <w:t>neogotikinė</w:t>
            </w:r>
            <w:proofErr w:type="spellEnd"/>
            <w:r w:rsidRPr="008E3466">
              <w:t xml:space="preserve">, puošniai dekoruota, lotyniško kryžiaus plano, trijų navų, su </w:t>
            </w:r>
            <w:proofErr w:type="spellStart"/>
            <w:r w:rsidRPr="008E3466">
              <w:t>transeptu</w:t>
            </w:r>
            <w:proofErr w:type="spellEnd"/>
            <w:r w:rsidRPr="008E3466">
              <w:t xml:space="preserve"> ir </w:t>
            </w:r>
            <w:proofErr w:type="spellStart"/>
            <w:r w:rsidRPr="008E3466">
              <w:t>trisiene</w:t>
            </w:r>
            <w:proofErr w:type="spellEnd"/>
            <w:r w:rsidRPr="008E3466">
              <w:t xml:space="preserve"> apside. Bažnyčios skliautai kryžminiai, interjerą puošia </w:t>
            </w:r>
            <w:proofErr w:type="spellStart"/>
            <w:r w:rsidRPr="008E3466">
              <w:t>neogotikinio</w:t>
            </w:r>
            <w:proofErr w:type="spellEnd"/>
            <w:r w:rsidRPr="008E3466">
              <w:t xml:space="preserve"> stiliaus suolai, klausyklos ir penki mediniai altoriai, kuriuos darė vietinis meistras S. Balčiūnas. </w:t>
            </w:r>
            <w:r w:rsidR="00A82475">
              <w:t>Bažnyčioje kabo vertingas</w:t>
            </w:r>
            <w:r w:rsidRPr="008E3466">
              <w:t xml:space="preserve"> apie XVII a. </w:t>
            </w:r>
            <w:proofErr w:type="spellStart"/>
            <w:r w:rsidRPr="008E3466">
              <w:t>Švč</w:t>
            </w:r>
            <w:proofErr w:type="spellEnd"/>
            <w:r w:rsidRPr="008E3466">
              <w:t xml:space="preserve">. Mergelės Marijos su kūdikėliu Jėzumi ant rankų paveikslas, XIX a. papuoštas tauriųjų metalų ornamentuotais aptaisais. Paveikslas buvo pirmosios Salantų bažnyčios altoriuje. Vakarinėje </w:t>
            </w:r>
            <w:proofErr w:type="spellStart"/>
            <w:r w:rsidRPr="008E3466">
              <w:t>transepto</w:t>
            </w:r>
            <w:proofErr w:type="spellEnd"/>
            <w:r w:rsidRPr="008E3466">
              <w:t xml:space="preserve"> dalyje esantis </w:t>
            </w:r>
            <w:proofErr w:type="spellStart"/>
            <w:r w:rsidRPr="008E3466">
              <w:t>Švč</w:t>
            </w:r>
            <w:proofErr w:type="spellEnd"/>
            <w:r w:rsidRPr="008E3466">
              <w:t>. Mergelės Marijos Sopulingosios paveikslas tapytas XIX a. Abu šie paveikslai yra paskelbti Lietuvos dailės paminklais. Bažnyčios priekyje – du 70 m</w:t>
            </w:r>
            <w:r w:rsidR="00A82475">
              <w:t>.</w:t>
            </w:r>
            <w:r w:rsidRPr="008E3466">
              <w:t xml:space="preserve"> aukščio kvadratinio plano bokštai</w:t>
            </w:r>
            <w:r w:rsidR="00A82475">
              <w:t>,</w:t>
            </w:r>
            <w:r w:rsidRPr="008E3466">
              <w:t xml:space="preserve"> įkomponuoti pastato kampuose. Bokštų viršų užbaigia smailūs trikampiai frontonai, kiekviename jų – apskrita niša, virš </w:t>
            </w:r>
            <w:proofErr w:type="spellStart"/>
            <w:r w:rsidRPr="008E3466">
              <w:t>transepto</w:t>
            </w:r>
            <w:proofErr w:type="spellEnd"/>
            <w:r w:rsidRPr="008E3466">
              <w:t xml:space="preserve"> – bokštelis.</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85" w:history="1">
              <w:r w:rsidRPr="008E3466">
                <w:rPr>
                  <w:rStyle w:val="Hipersaitas"/>
                </w:rPr>
                <w:t>http://www.kretingosenciklopedija.lt/lt/straipsniai/religija/baznycios/salantu_svc_mergeles_marijos_emimo_i_dangu_baznycia/</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86" w:history="1">
              <w:r w:rsidRPr="008E3466">
                <w:rPr>
                  <w:rStyle w:val="Hipersaitas"/>
                </w:rPr>
                <w:t>http://www.kretingosenciklopedija.lt/lt/straipsniai/religija/baznycios/salantu_svc_mergeles_marijos_emimo_i_dangu_baznycia/</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0066B3"/>
                <w:lang w:eastAsia="lt-LT"/>
              </w:rPr>
              <w:drawing>
                <wp:inline distT="0" distB="0" distL="0" distR="0" wp14:anchorId="37CCCDC1" wp14:editId="46FE26C0">
                  <wp:extent cx="2514600" cy="1752600"/>
                  <wp:effectExtent l="0" t="0" r="0" b="0"/>
                  <wp:docPr id="45" name="Picture 19" descr="Salantų Švč. Mergelės Marijos Ėmimo į dangų bažnyčia. Fotografuota J. Klietkutės, 2012 m.">
                    <a:hlinkClick xmlns:a="http://schemas.openxmlformats.org/drawingml/2006/main" r:id="rId87" tooltip="&quot;Salantų Švč. Mergelės Marijos Ėmimo į dangų bažnyčia. Fotografuota J. Klietkutės, 2012 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antų Švč. Mergelės Marijos Ėmimo į dangų bažnyčia. Fotografuota J. Klietkutės, 2012 m.">
                            <a:hlinkClick r:id="rId87" tooltip="&quot;Salantų Švč. Mergelės Marijos Ėmimo į dangų bažnyčia. Fotografuota J. Klietkutės, 2012 m.&quot;"/>
                          </pic:cNvPr>
                          <pic:cNvPicPr>
                            <a:picLocks noChangeAspect="1" noChangeArrowheads="1"/>
                          </pic:cNvPicPr>
                        </pic:nvPicPr>
                        <pic:blipFill>
                          <a:blip r:embed="rId88">
                            <a:extLst>
                              <a:ext uri="{28A0092B-C50C-407E-A947-70E740481C1C}">
                                <a14:useLocalDpi xmlns:a14="http://schemas.microsoft.com/office/drawing/2010/main" val="0"/>
                              </a:ext>
                            </a:extLst>
                          </a:blip>
                          <a:srcRect t="5283" r="-253" b="5695"/>
                          <a:stretch>
                            <a:fillRect/>
                          </a:stretch>
                        </pic:blipFill>
                        <pic:spPr bwMode="auto">
                          <a:xfrm>
                            <a:off x="0" y="0"/>
                            <a:ext cx="2514600" cy="1752600"/>
                          </a:xfrm>
                          <a:prstGeom prst="rect">
                            <a:avLst/>
                          </a:prstGeom>
                          <a:noFill/>
                          <a:ln>
                            <a:noFill/>
                          </a:ln>
                        </pic:spPr>
                      </pic:pic>
                    </a:graphicData>
                  </a:graphic>
                </wp:inline>
              </w:drawing>
            </w:r>
          </w:p>
        </w:tc>
      </w:tr>
      <w:tr w:rsidR="00BF3FDC" w:rsidRPr="008E3466">
        <w:trPr>
          <w:trHeight w:val="695"/>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w:t>
            </w:r>
            <w:proofErr w:type="spellStart"/>
            <w:r w:rsidRPr="008E3466">
              <w:t>Kalnalio</w:t>
            </w:r>
            <w:proofErr w:type="spellEnd"/>
            <w:r w:rsidRPr="008E3466">
              <w:t xml:space="preserve"> Šv. Lauryno bažnyčia</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w:t>
            </w:r>
            <w:proofErr w:type="spellStart"/>
            <w:r w:rsidRPr="008E3466">
              <w:t>Kalnalio</w:t>
            </w:r>
            <w:proofErr w:type="spellEnd"/>
            <w:r w:rsidRPr="008E3466">
              <w:t xml:space="preserve"> kaimas, </w:t>
            </w:r>
            <w:proofErr w:type="spellStart"/>
            <w:r w:rsidRPr="008E3466">
              <w:t>Imbarės</w:t>
            </w:r>
            <w:proofErr w:type="spellEnd"/>
            <w:r w:rsidRPr="008E3466">
              <w:t xml:space="preserve"> sen., Kretingos r.</w:t>
            </w:r>
          </w:p>
          <w:p w:rsidR="00BF3FDC" w:rsidRPr="008E3466" w:rsidRDefault="00BF3FDC" w:rsidP="000428A9">
            <w:pPr>
              <w:spacing w:before="0" w:after="0"/>
              <w:ind w:firstLine="0"/>
            </w:pPr>
            <w:r w:rsidRPr="008E3466">
              <w:rPr>
                <w:b/>
                <w:bCs/>
              </w:rPr>
              <w:t xml:space="preserve">Aprašymas: </w:t>
            </w:r>
            <w:r w:rsidRPr="008E3466">
              <w:t xml:space="preserve">Bažnyčia kryžminio plano, 23,4 m ilgio ir 15,6 m pločio (su koplyčiomis), apkalta stačiomis lentomis, su dviem nedideliais bokšteliais viršutinėje stogo dalyje ir mažu prieangio stogeliu priešakyje. Viduje – trys </w:t>
            </w:r>
            <w:r w:rsidR="00EF4D2A">
              <w:t>dailūs</w:t>
            </w:r>
            <w:r w:rsidRPr="008E3466">
              <w:t xml:space="preserve"> altoriai. Išlikusi sena paminklinė lenta, kurioje trumpai surašyta šios bažnyčios istorija. Yra du </w:t>
            </w:r>
            <w:r w:rsidR="00EF4D2A">
              <w:t xml:space="preserve">akį traukiantys </w:t>
            </w:r>
            <w:r w:rsidRPr="008E3466">
              <w:t>geležiniai kryžiai.</w:t>
            </w:r>
          </w:p>
          <w:p w:rsidR="00BF3FDC" w:rsidRPr="008E3466" w:rsidRDefault="00BF3FDC" w:rsidP="000428A9">
            <w:pPr>
              <w:spacing w:before="0" w:after="0"/>
              <w:ind w:firstLine="0"/>
            </w:pPr>
            <w:r w:rsidRPr="008E3466">
              <w:t xml:space="preserve">Greta bažnyčios stovi </w:t>
            </w:r>
            <w:r w:rsidR="00022206">
              <w:t>ž</w:t>
            </w:r>
            <w:r w:rsidRPr="008E3466">
              <w:t xml:space="preserve">emaičių parapijoms būdinga XIX a. statyta trijų dalių varpinė, išsiskirianti tuo, kad joje virš durų yra balkonas – sakykla. Trečias aukštas, arba skardininkas, kur kabo varpas, turi keturias angas visose keturiose sienose. Varpą 1778 m. liejo A. </w:t>
            </w:r>
            <w:proofErr w:type="spellStart"/>
            <w:r w:rsidRPr="008E3466">
              <w:t>Bellmannas</w:t>
            </w:r>
            <w:proofErr w:type="spellEnd"/>
            <w:r w:rsidRPr="008E3466">
              <w:t xml:space="preserve">. </w:t>
            </w:r>
          </w:p>
          <w:p w:rsidR="00BF3FDC" w:rsidRPr="008E3466" w:rsidRDefault="00BF3FDC" w:rsidP="000428A9">
            <w:pPr>
              <w:spacing w:before="0" w:after="0"/>
              <w:ind w:firstLine="0"/>
            </w:pPr>
            <w:r w:rsidRPr="008E3466">
              <w:t>Virš bažnyčios ir varpinės kyla ornamentuoti, ažūriniai kryžiai</w:t>
            </w:r>
            <w:r w:rsidR="00022206">
              <w:t>,</w:t>
            </w:r>
            <w:r w:rsidRPr="008E3466">
              <w:t xml:space="preserve"> nukalti 1884 m. – XIX a. kryždirbystės paminklas.</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89" w:history="1">
              <w:r w:rsidRPr="008E3466">
                <w:rPr>
                  <w:rStyle w:val="Hipersaitas"/>
                </w:rPr>
                <w:t>http://www.kretingosenciklopedija.lt/lt/straipsniai/religija/baznycios/kalnalio_sv_lauryno_baznycia/</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90" w:history="1">
              <w:r w:rsidRPr="008E3466">
                <w:rPr>
                  <w:rStyle w:val="Hipersaitas"/>
                </w:rPr>
                <w:t>http://www.kretingosenciklopedija.lt/lt/straipsniai/religija/baznycios/kalnalio_sv_lauryno_baznycia/</w:t>
              </w:r>
            </w:hyperlink>
          </w:p>
        </w:tc>
        <w:tc>
          <w:tcPr>
            <w:tcW w:w="4678" w:type="dxa"/>
            <w:vAlign w:val="center"/>
          </w:tcPr>
          <w:p w:rsidR="00BF3FDC" w:rsidRPr="008E3466" w:rsidRDefault="008C67AC" w:rsidP="008C67AC">
            <w:pPr>
              <w:spacing w:beforeLines="40" w:before="96" w:afterLines="40" w:after="96"/>
              <w:jc w:val="center"/>
              <w:rPr>
                <w:b/>
                <w:bCs/>
              </w:rPr>
            </w:pPr>
            <w:r>
              <w:rPr>
                <w:noProof/>
                <w:color w:val="0066B3"/>
                <w:lang w:eastAsia="lt-LT"/>
              </w:rPr>
              <w:drawing>
                <wp:inline distT="0" distB="0" distL="0" distR="0" wp14:anchorId="04847E37" wp14:editId="69EAB80E">
                  <wp:extent cx="2524125" cy="1781175"/>
                  <wp:effectExtent l="0" t="0" r="9525" b="9525"/>
                  <wp:docPr id="46" name="Picture 18" descr="Kalnalio Šv. Lauryno bažnyčia">
                    <a:hlinkClick xmlns:a="http://schemas.openxmlformats.org/drawingml/2006/main" r:id="rId91" tooltip="&quot;Kalnalio Šv. Lauryno bažnyč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lnalio Šv. Lauryno bažnyčia">
                            <a:hlinkClick r:id="rId91" tooltip="&quot;Kalnalio Šv. Lauryno bažnyčia&quot;"/>
                          </pic:cNvPr>
                          <pic:cNvPicPr>
                            <a:picLocks noChangeAspect="1" noChangeArrowheads="1"/>
                          </pic:cNvPicPr>
                        </pic:nvPicPr>
                        <pic:blipFill>
                          <a:blip r:embed="rId92">
                            <a:extLst>
                              <a:ext uri="{28A0092B-C50C-407E-A947-70E740481C1C}">
                                <a14:useLocalDpi xmlns:a14="http://schemas.microsoft.com/office/drawing/2010/main" val="0"/>
                              </a:ext>
                            </a:extLst>
                          </a:blip>
                          <a:srcRect r="7628"/>
                          <a:stretch>
                            <a:fillRect/>
                          </a:stretch>
                        </pic:blipFill>
                        <pic:spPr bwMode="auto">
                          <a:xfrm>
                            <a:off x="0" y="0"/>
                            <a:ext cx="2524125" cy="1781175"/>
                          </a:xfrm>
                          <a:prstGeom prst="rect">
                            <a:avLst/>
                          </a:prstGeom>
                          <a:noFill/>
                          <a:ln>
                            <a:noFill/>
                          </a:ln>
                        </pic:spPr>
                      </pic:pic>
                    </a:graphicData>
                  </a:graphic>
                </wp:inline>
              </w:drawing>
            </w:r>
          </w:p>
        </w:tc>
      </w:tr>
      <w:tr w:rsidR="00BF3FDC" w:rsidRPr="008E3466">
        <w:trPr>
          <w:trHeight w:val="549"/>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w:t>
            </w:r>
            <w:proofErr w:type="spellStart"/>
            <w:r w:rsidRPr="008E3466">
              <w:t>Švč</w:t>
            </w:r>
            <w:proofErr w:type="spellEnd"/>
            <w:r w:rsidRPr="008E3466">
              <w:t>. Mergelės Marijos Ėmimo į dangų bažnyčia</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Plungės g. 4, Kartena, Kretingos r. </w:t>
            </w:r>
          </w:p>
          <w:p w:rsidR="00BF3FDC" w:rsidRPr="008E3466" w:rsidRDefault="00BF3FDC" w:rsidP="000428A9">
            <w:pPr>
              <w:spacing w:before="0" w:after="0"/>
              <w:ind w:firstLine="0"/>
            </w:pPr>
            <w:r w:rsidRPr="008E3466">
              <w:rPr>
                <w:b/>
                <w:bCs/>
              </w:rPr>
              <w:t xml:space="preserve">Aprašymas: </w:t>
            </w:r>
            <w:r w:rsidRPr="008E3466">
              <w:t xml:space="preserve">Bažnyčios fasadas yra neobarokinis, su medžio technikai </w:t>
            </w:r>
            <w:r w:rsidR="00022206">
              <w:t>nebūdingais</w:t>
            </w:r>
            <w:r w:rsidR="00022206" w:rsidRPr="008E3466">
              <w:t xml:space="preserve"> </w:t>
            </w:r>
            <w:r w:rsidRPr="008E3466">
              <w:t xml:space="preserve">išraitymais. Priekinis keturkampis bokštas primena miniatiūrinę varpinę, iškeltą ant bažnyčios stogo. Bažnyčia </w:t>
            </w:r>
            <w:r w:rsidR="00022206">
              <w:t xml:space="preserve">– </w:t>
            </w:r>
            <w:r w:rsidRPr="008E3466">
              <w:t xml:space="preserve">stačiakampio plano, su dviem bokšteliais, pristatytomis zakristijomis. Viduje yra plati, aukšta centrinė nava ir dvi žemos šalutinės. Įrengti trys altoriai, išskirtinai </w:t>
            </w:r>
            <w:r w:rsidR="00022206">
              <w:t xml:space="preserve">daili </w:t>
            </w:r>
            <w:r w:rsidRPr="008E3466">
              <w:t xml:space="preserve"> sakykla. Bažnyčioje yra išlikęs 1715 m. metalinis kryželis – relikvijorius, vieni </w:t>
            </w:r>
            <w:proofErr w:type="spellStart"/>
            <w:r w:rsidRPr="008E3466">
              <w:t>archaiškiausių</w:t>
            </w:r>
            <w:proofErr w:type="spellEnd"/>
            <w:r w:rsidRPr="008E3466">
              <w:t xml:space="preserve"> rajone istoriniai vėlyvojo baroko – klasicizmo stiliaus vargonai (1774 m.).</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93" w:history="1">
              <w:r w:rsidRPr="008E3466">
                <w:rPr>
                  <w:rStyle w:val="Hipersaitas"/>
                </w:rPr>
                <w:t>http://www.kretingosenciklopedija.lt/lt/straipsniai/religija/baznycios/kartenos_svc_mergeles_marijos_emimo_i_dangu_baznycia/</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94" w:history="1">
              <w:r w:rsidRPr="008E3466">
                <w:rPr>
                  <w:rStyle w:val="Hipersaitas"/>
                </w:rPr>
                <w:t>http://www.kretingosenciklopedija.lt/lt/straipsniai/religija/baznycios/kartenos_svc_mergeles_marijos_emimo_i_dangu_baznycia/</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0066B3"/>
                <w:lang w:eastAsia="lt-LT"/>
              </w:rPr>
              <w:drawing>
                <wp:inline distT="0" distB="0" distL="0" distR="0" wp14:anchorId="2F2F0DCC" wp14:editId="3B312699">
                  <wp:extent cx="2371725" cy="1685925"/>
                  <wp:effectExtent l="0" t="0" r="9525" b="9525"/>
                  <wp:docPr id="47" name="Picture 17" descr="Kartenos Švč. Mergelės Marijos Ėmimo į dangų bažnyčia. Fotografuota J. Klietkutės, 2012 m. ">
                    <a:hlinkClick xmlns:a="http://schemas.openxmlformats.org/drawingml/2006/main" r:id="rId95" tooltip="&quot;Kartenos Švč. Mergelės Marijos Ėmimo į dangų bažnyčia. Fotografuota J. Klietkutės, 2012 m.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tenos Švč. Mergelės Marijos Ėmimo į dangų bažnyčia. Fotografuota J. Klietkutės, 2012 m. ">
                            <a:hlinkClick r:id="rId95" tooltip="&quot;Kartenos Švč. Mergelės Marijos Ėmimo į dangų bažnyčia. Fotografuota J. Klietkutės, 2012 m. &quot;"/>
                          </pic:cNvPr>
                          <pic:cNvPicPr>
                            <a:picLocks noChangeAspect="1" noChangeArrowheads="1"/>
                          </pic:cNvPicPr>
                        </pic:nvPicPr>
                        <pic:blipFill>
                          <a:blip r:embed="rId96">
                            <a:extLst>
                              <a:ext uri="{28A0092B-C50C-407E-A947-70E740481C1C}">
                                <a14:useLocalDpi xmlns:a14="http://schemas.microsoft.com/office/drawing/2010/main" val="0"/>
                              </a:ext>
                            </a:extLst>
                          </a:blip>
                          <a:srcRect r="7281" b="2412"/>
                          <a:stretch>
                            <a:fillRect/>
                          </a:stretch>
                        </pic:blipFill>
                        <pic:spPr bwMode="auto">
                          <a:xfrm>
                            <a:off x="0" y="0"/>
                            <a:ext cx="2371725" cy="1685925"/>
                          </a:xfrm>
                          <a:prstGeom prst="rect">
                            <a:avLst/>
                          </a:prstGeom>
                          <a:noFill/>
                          <a:ln>
                            <a:noFill/>
                          </a:ln>
                        </pic:spPr>
                      </pic:pic>
                    </a:graphicData>
                  </a:graphic>
                </wp:inline>
              </w:drawing>
            </w:r>
          </w:p>
        </w:tc>
      </w:tr>
      <w:tr w:rsidR="00BF3FDC" w:rsidRPr="008E3466">
        <w:trPr>
          <w:trHeight w:val="284"/>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Šv. </w:t>
            </w:r>
            <w:proofErr w:type="spellStart"/>
            <w:r w:rsidRPr="008E3466">
              <w:t>apašt</w:t>
            </w:r>
            <w:proofErr w:type="spellEnd"/>
            <w:r w:rsidRPr="008E3466">
              <w:t>. Petro ir Pauliaus bažnyčia</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 xml:space="preserve">Adresas: </w:t>
            </w:r>
            <w:r w:rsidRPr="008E3466">
              <w:t>Turgaus a. 5, Darbėnai, Kretingos r.</w:t>
            </w:r>
          </w:p>
          <w:p w:rsidR="00BF3FDC" w:rsidRPr="008E3466" w:rsidRDefault="00BF3FDC" w:rsidP="000428A9">
            <w:pPr>
              <w:spacing w:before="0" w:after="0"/>
              <w:ind w:firstLine="0"/>
            </w:pPr>
            <w:r w:rsidRPr="008E3466">
              <w:rPr>
                <w:b/>
                <w:bCs/>
              </w:rPr>
              <w:t xml:space="preserve">Aprašymas: </w:t>
            </w:r>
            <w:r w:rsidRPr="008E3466">
              <w:t xml:space="preserve">Bažnyčia yra romantizmo laikotarpio architektūrai būdingų formų, stačiakampio plano, su vienu bokštu, </w:t>
            </w:r>
            <w:proofErr w:type="spellStart"/>
            <w:r w:rsidRPr="008E3466">
              <w:t>presbiterijos</w:t>
            </w:r>
            <w:proofErr w:type="spellEnd"/>
            <w:r w:rsidRPr="008E3466">
              <w:t xml:space="preserve"> gale yra mažytis bokštelis. Viduje </w:t>
            </w:r>
            <w:r w:rsidR="00FC2231">
              <w:t xml:space="preserve">įrengti </w:t>
            </w:r>
            <w:r w:rsidRPr="008E3466">
              <w:t xml:space="preserve">dideli vargonai, trys altoriai. Yra išlikęs XVIII a. nežinomo dvasininko portretas, 1759 m. žalvarinis relikvijorius. Šventoriaus tvora </w:t>
            </w:r>
            <w:r w:rsidR="00FC2231">
              <w:t xml:space="preserve">yra </w:t>
            </w:r>
            <w:r w:rsidRPr="008E3466">
              <w:t xml:space="preserve">akmenų mūro. Šventoriuje ant piramidinio pagrindo stovi medinė trijų tarpsnių varpinė (XIX a.). Jos solidžios dvivėrės durys dengtos </w:t>
            </w:r>
            <w:proofErr w:type="spellStart"/>
            <w:r w:rsidRPr="008E3466">
              <w:t>vienšlaičiu</w:t>
            </w:r>
            <w:proofErr w:type="spellEnd"/>
            <w:r w:rsidRPr="008E3466">
              <w:t xml:space="preserve"> stogeliu. Šalia bažnyčios šventoriaus 1997 m. pastatyta skulptūra saleziečio vienuolio </w:t>
            </w:r>
            <w:proofErr w:type="spellStart"/>
            <w:r w:rsidRPr="008E3466">
              <w:t>Perkumo</w:t>
            </w:r>
            <w:proofErr w:type="spellEnd"/>
            <w:r w:rsidRPr="008E3466">
              <w:t xml:space="preserve"> Petro atminimui.</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97" w:history="1">
              <w:r w:rsidRPr="008E3466">
                <w:rPr>
                  <w:rStyle w:val="Hipersaitas"/>
                </w:rPr>
                <w:t>http://www.kretingosenciklopedija.lt/lt/straipsniai/religija/baznycios/darbenu_sv_apastalu_petro_ir_pauliaus_baznycia/</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98" w:history="1">
              <w:r w:rsidRPr="008E3466">
                <w:rPr>
                  <w:rStyle w:val="Hipersaitas"/>
                </w:rPr>
                <w:t>http://palangosparapija.lt/wp-content/gallery/darbenu-baznycia/darb1_web.jpg</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lang w:eastAsia="lt-LT"/>
              </w:rPr>
              <w:drawing>
                <wp:inline distT="0" distB="0" distL="0" distR="0" wp14:anchorId="4D8FC1A4" wp14:editId="1F048074">
                  <wp:extent cx="2476500" cy="1781175"/>
                  <wp:effectExtent l="0" t="0" r="0" b="9525"/>
                  <wp:docPr id="48" name="Picture 16" descr="http://palangosparapija.lt/wp-content/gallery/darbenu-baznycia/darb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langosparapija.lt/wp-content/gallery/darbenu-baznycia/darb1_web.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76500" cy="1781175"/>
                          </a:xfrm>
                          <a:prstGeom prst="rect">
                            <a:avLst/>
                          </a:prstGeom>
                          <a:noFill/>
                          <a:ln>
                            <a:noFill/>
                          </a:ln>
                        </pic:spPr>
                      </pic:pic>
                    </a:graphicData>
                  </a:graphic>
                </wp:inline>
              </w:drawing>
            </w:r>
          </w:p>
        </w:tc>
      </w:tr>
      <w:tr w:rsidR="00BF3FDC" w:rsidRPr="008E3466">
        <w:trPr>
          <w:trHeight w:val="265"/>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Gintarų dvarvietė, Kartenos sen.</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Gintarų kaimas, Kartenos sen., Kretingos r.</w:t>
            </w:r>
          </w:p>
          <w:p w:rsidR="00BF3FDC" w:rsidRPr="008E3466" w:rsidRDefault="00BF3FDC" w:rsidP="000428A9">
            <w:pPr>
              <w:spacing w:before="0" w:after="0"/>
              <w:ind w:firstLine="0"/>
            </w:pPr>
            <w:r w:rsidRPr="008E3466">
              <w:rPr>
                <w:b/>
                <w:bCs/>
              </w:rPr>
              <w:t xml:space="preserve">Aprašymas: </w:t>
            </w:r>
            <w:r w:rsidRPr="008E3466">
              <w:t>Gintarų piliakalnis-dvarvietė, vadinama Vyšnių kalnu, yra Kretingos r. sav. teritorijoje, Kartenos sen., Gintarų k., Minijos ir bevardžio upelio santakoje. Juos, kaip archeologijos paminklą, 1967 m. aptiko, o 1977 m. ir 1987 m. tyrinėjo I. Jablonskis. Jis ištyrė 75 m</w:t>
            </w:r>
            <w:r w:rsidRPr="008E3466">
              <w:rPr>
                <w:vertAlign w:val="superscript"/>
              </w:rPr>
              <w:t>2</w:t>
            </w:r>
            <w:r w:rsidRPr="008E3466">
              <w:t xml:space="preserve"> plotą ir nustatė, kad pylimas supiltas I tūkst. pr. Kr. </w:t>
            </w:r>
            <w:proofErr w:type="spellStart"/>
            <w:r w:rsidRPr="008E3466">
              <w:t>pab</w:t>
            </w:r>
            <w:proofErr w:type="spellEnd"/>
            <w:r w:rsidRPr="008E3466">
              <w:t>. – I tūkst. po Kr. pr., nuo aikštelės pusės buvęs sutvirtintas akmenų sienele ir išgrįstas akmenimis. XVI a. pylimas nuardytas statant dvaro rūmus, mažesni akmenys panaudoti kiemui išgrįsti, o kiti suversti atokiau į krūvą. Ant Vyšnių kalno stovėjusį dvarą sudarė keletas medinių pastatų. Rūmai stovėjo aukščiausioje kalvos dalyje. Atokiau nuo rūmų, kalvos pakraščiuose, stovėjo dar keli gyvenamieji ir ūkiniai-pagalbiniai pastatai.</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00" w:history="1">
              <w:r w:rsidRPr="008E3466">
                <w:rPr>
                  <w:rStyle w:val="Hipersaitas"/>
                </w:rPr>
                <w:t>http://www.kretingosenciklopedija.lt/lt/straipsniai/kultura/kulturos_paveldas/archeologinis_paveldas/dvarviete/</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01" w:history="1">
              <w:r w:rsidRPr="008E3466">
                <w:rPr>
                  <w:rStyle w:val="Hipersaitas"/>
                </w:rPr>
                <w:t>http://www.kretingosenciklopedija.lt/lt/straipsniai/kultura/kulturos_paveldas/archeologinis_paveldas/dvarviete/</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0066B3"/>
                <w:lang w:eastAsia="lt-LT"/>
              </w:rPr>
              <w:drawing>
                <wp:inline distT="0" distB="0" distL="0" distR="0" wp14:anchorId="33BE63E8" wp14:editId="2A0B969F">
                  <wp:extent cx="2466975" cy="1771650"/>
                  <wp:effectExtent l="0" t="0" r="9525" b="0"/>
                  <wp:docPr id="49" name="Picture 15" descr="Kretinga, Gintarai, Vyšnių kalnas, dvarvietės, dvarvietes, archeologinis paveldas">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etinga, Gintarai, Vyšnių kalnas, dvarvietės, dvarvietes, archeologinis paveldas">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l="2925" r="8844"/>
                          <a:stretch>
                            <a:fillRect/>
                          </a:stretch>
                        </pic:blipFill>
                        <pic:spPr bwMode="auto">
                          <a:xfrm>
                            <a:off x="0" y="0"/>
                            <a:ext cx="2466975" cy="1771650"/>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Rotušės aikštė</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Kretinga</w:t>
            </w:r>
          </w:p>
          <w:p w:rsidR="00BF3FDC" w:rsidRPr="008E3466" w:rsidRDefault="00BF3FDC" w:rsidP="000428A9">
            <w:pPr>
              <w:spacing w:before="0" w:after="0"/>
              <w:ind w:firstLine="0"/>
            </w:pPr>
            <w:r w:rsidRPr="008E3466">
              <w:rPr>
                <w:b/>
                <w:bCs/>
              </w:rPr>
              <w:t xml:space="preserve">Aprašymas: </w:t>
            </w:r>
            <w:r w:rsidRPr="008E3466">
              <w:t>Kretingos miesto Rotušės aikštė (XVII a. urbanistikos paminklas) ir Nepriklausomybės paminklas, pastatytas 1930 m. skulptoriaus Roberto Antinio, atstatytas 1990 m. Rotušės aikštėje Kretingos miesto centre.</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04" w:history="1">
              <w:r w:rsidRPr="008E3466">
                <w:rPr>
                  <w:rStyle w:val="Hipersaitas"/>
                </w:rPr>
                <w:t>http://www.kretingosturizmas.info/index.php?option=com_content&amp;view=section&amp;layout=blog&amp;id=6&amp;Itemid=30</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05" w:history="1">
              <w:r w:rsidRPr="008E3466">
                <w:rPr>
                  <w:rStyle w:val="Hipersaitas"/>
                </w:rPr>
                <w:t>http://www.kretingosenciklopedija.lt/uploads/img/catalog/3/foto_file_3_70559763.jpg</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lang w:eastAsia="lt-LT"/>
              </w:rPr>
              <w:drawing>
                <wp:inline distT="0" distB="0" distL="0" distR="0" wp14:anchorId="5D5AD5AC" wp14:editId="00C4182E">
                  <wp:extent cx="2447925" cy="1695450"/>
                  <wp:effectExtent l="0" t="0" r="9525" b="0"/>
                  <wp:docPr id="50" name="Picture 14" descr="http://www.kretingosenciklopedija.lt/uploads/img/catalog/3/foto_file_3_7055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retingosenciklopedija.lt/uploads/img/catalog/3/foto_file_3_70559763.jpg"/>
                          <pic:cNvPicPr>
                            <a:picLocks noChangeAspect="1" noChangeArrowheads="1"/>
                          </pic:cNvPicPr>
                        </pic:nvPicPr>
                        <pic:blipFill>
                          <a:blip r:embed="rId106">
                            <a:extLst>
                              <a:ext uri="{28A0092B-C50C-407E-A947-70E740481C1C}">
                                <a14:useLocalDpi xmlns:a14="http://schemas.microsoft.com/office/drawing/2010/main" val="0"/>
                              </a:ext>
                            </a:extLst>
                          </a:blip>
                          <a:srcRect l="20134" r="6876" b="-34"/>
                          <a:stretch>
                            <a:fillRect/>
                          </a:stretch>
                        </pic:blipFill>
                        <pic:spPr bwMode="auto">
                          <a:xfrm>
                            <a:off x="0" y="0"/>
                            <a:ext cx="2447925" cy="1695450"/>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Baltų mitologijos parkas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w:t>
            </w:r>
            <w:proofErr w:type="spellStart"/>
            <w:r w:rsidRPr="008E3466">
              <w:t>Sausdravų</w:t>
            </w:r>
            <w:proofErr w:type="spellEnd"/>
            <w:r w:rsidRPr="008E3466">
              <w:t xml:space="preserve"> kaimas, Darbėnų sen., Kretingos r.</w:t>
            </w:r>
          </w:p>
          <w:p w:rsidR="00BF3FDC" w:rsidRPr="008E3466" w:rsidRDefault="00BF3FDC" w:rsidP="000428A9">
            <w:pPr>
              <w:spacing w:before="0" w:after="0"/>
              <w:ind w:firstLine="0"/>
            </w:pPr>
            <w:r w:rsidRPr="008E3466">
              <w:rPr>
                <w:b/>
                <w:bCs/>
              </w:rPr>
              <w:t>Interneto svetainė:</w:t>
            </w:r>
            <w:r w:rsidRPr="008E3466">
              <w:t xml:space="preserve">  </w:t>
            </w:r>
            <w:hyperlink r:id="rId107" w:history="1">
              <w:r w:rsidRPr="008E3466">
                <w:rPr>
                  <w:rStyle w:val="Hipersaitas"/>
                </w:rPr>
                <w:t>www.baltuparkas.webs.com</w:t>
              </w:r>
            </w:hyperlink>
            <w:r w:rsidRPr="008E3466">
              <w:t xml:space="preserve"> </w:t>
            </w:r>
          </w:p>
          <w:p w:rsidR="00BF3FDC" w:rsidRPr="008E3466" w:rsidRDefault="00BF3FDC" w:rsidP="000428A9">
            <w:pPr>
              <w:spacing w:before="0" w:after="0"/>
              <w:ind w:firstLine="0"/>
            </w:pPr>
            <w:r w:rsidRPr="008E3466">
              <w:rPr>
                <w:b/>
                <w:bCs/>
              </w:rPr>
              <w:t xml:space="preserve">Aprašymas: </w:t>
            </w:r>
            <w:r w:rsidRPr="008E3466">
              <w:t xml:space="preserve">Baltų </w:t>
            </w:r>
            <w:r w:rsidR="00FC2231">
              <w:t>m</w:t>
            </w:r>
            <w:r w:rsidRPr="008E3466">
              <w:t xml:space="preserve">itologijos </w:t>
            </w:r>
            <w:r w:rsidR="00FC2231">
              <w:t>p</w:t>
            </w:r>
            <w:r w:rsidR="00667700">
              <w:t xml:space="preserve">arkas </w:t>
            </w:r>
            <w:r w:rsidRPr="008E3466">
              <w:t>puoselėja senąsias baltų (aisčių) kultūros vertybes, ugdo pilietiškumą, prisideda prie valstybės kultūrinės veiklos, skatina baltų grupės tautų ir genčių (regionų) bendravimą.</w:t>
            </w:r>
          </w:p>
          <w:p w:rsidR="00BF3FDC" w:rsidRPr="008E3466" w:rsidRDefault="00BF3FDC" w:rsidP="000428A9">
            <w:pPr>
              <w:spacing w:before="0" w:after="0"/>
              <w:ind w:firstLine="0"/>
            </w:pPr>
            <w:r w:rsidRPr="008E3466">
              <w:t xml:space="preserve">Pažintinių takų uždavinys – atskleisti </w:t>
            </w:r>
            <w:r w:rsidR="00D07DE6">
              <w:t>b</w:t>
            </w:r>
            <w:r w:rsidRPr="008E3466">
              <w:t>altų (</w:t>
            </w:r>
            <w:r w:rsidR="00D07DE6">
              <w:t>a</w:t>
            </w:r>
            <w:r w:rsidRPr="008E3466">
              <w:t xml:space="preserve">isčių) originalų pasaulio ir visatos sąrangos suvokimą per vaizdines (skulptūros) ir garsines (pasakojamąsias ir dainuojamąsias) formas. Remiantis naujausiais baltistikos mokslo mitologijos ir etninės kultūros tyrimais, </w:t>
            </w:r>
            <w:r w:rsidR="00D07DE6">
              <w:t xml:space="preserve">norima </w:t>
            </w:r>
            <w:r w:rsidRPr="008E3466">
              <w:t xml:space="preserve">parodyti, kad senoji </w:t>
            </w:r>
            <w:r w:rsidR="00D07DE6">
              <w:t>b</w:t>
            </w:r>
            <w:r w:rsidRPr="008E3466">
              <w:t xml:space="preserve">altų religija nebuvo stabmeldiška, o jos pagrindas – vienas Dievas (monoteizmas), laiko tėkmėje apsuptas dievybių, įprasminančių žmogaus dvasinį ir praktinį gyvenimą, amžinąjį ryšį su </w:t>
            </w:r>
            <w:r w:rsidR="00D07DE6">
              <w:t>g</w:t>
            </w:r>
            <w:r w:rsidRPr="008E3466">
              <w:t>amta.</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08" w:history="1">
              <w:r w:rsidRPr="008E3466">
                <w:rPr>
                  <w:rStyle w:val="Hipersaitas"/>
                </w:rPr>
                <w:t>http://baltuparkas.webs.com/</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09" w:history="1">
              <w:r w:rsidRPr="008E3466">
                <w:rPr>
                  <w:rStyle w:val="Hipersaitas"/>
                </w:rPr>
                <w:t>http://www.pajurionaujienos.com/foto/2013-05/742-02.jpg</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lang w:eastAsia="lt-LT"/>
              </w:rPr>
              <w:drawing>
                <wp:inline distT="0" distB="0" distL="0" distR="0" wp14:anchorId="1F275155" wp14:editId="4267DD94">
                  <wp:extent cx="2514600" cy="1800225"/>
                  <wp:effectExtent l="0" t="0" r="0" b="9525"/>
                  <wp:docPr id="51" name="Picture 13" descr="http://www.pajurionaujienos.com/foto/2013-05/7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jurionaujienos.com/foto/2013-05/742-0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Japoniškas sodas „</w:t>
            </w:r>
            <w:proofErr w:type="spellStart"/>
            <w:r w:rsidRPr="008E3466">
              <w:t>Samogitia</w:t>
            </w:r>
            <w:proofErr w:type="spellEnd"/>
            <w:r w:rsidRPr="008E3466">
              <w:t>“</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Mažučių kaimas, Darbėnų sen. Kretingos r.</w:t>
            </w:r>
          </w:p>
          <w:p w:rsidR="00BF3FDC" w:rsidRPr="008E3466" w:rsidRDefault="00BF3FDC" w:rsidP="000428A9">
            <w:pPr>
              <w:spacing w:before="0" w:after="0"/>
              <w:ind w:firstLine="0"/>
            </w:pPr>
            <w:r w:rsidRPr="008E3466">
              <w:rPr>
                <w:b/>
                <w:bCs/>
              </w:rPr>
              <w:t>Interneto svetainė:</w:t>
            </w:r>
            <w:r w:rsidRPr="008E3466">
              <w:t xml:space="preserve"> </w:t>
            </w:r>
            <w:hyperlink r:id="rId111" w:history="1">
              <w:r w:rsidRPr="008E3466">
                <w:rPr>
                  <w:rStyle w:val="Hipersaitas"/>
                </w:rPr>
                <w:t>www.japangarden.lt</w:t>
              </w:r>
            </w:hyperlink>
            <w:r w:rsidRPr="008E3466">
              <w:t xml:space="preserve">  </w:t>
            </w:r>
          </w:p>
          <w:p w:rsidR="00BF3FDC" w:rsidRPr="008E3466" w:rsidRDefault="00BF3FDC" w:rsidP="000428A9">
            <w:pPr>
              <w:spacing w:before="0" w:after="0"/>
              <w:ind w:firstLine="0"/>
            </w:pPr>
            <w:r w:rsidRPr="008E3466">
              <w:rPr>
                <w:b/>
                <w:bCs/>
              </w:rPr>
              <w:t xml:space="preserve">Aprašymas: </w:t>
            </w:r>
            <w:r w:rsidRPr="008E3466">
              <w:t xml:space="preserve">Japoniškas sodas – tai neatsiejama japonų kultūros dalis. Per amžius jis apjungė religiją, meną ir pagarbų požiūrį į gamtą. Sodų kūrimo praktika senovės Japonijoje siekia VII a., </w:t>
            </w:r>
            <w:proofErr w:type="spellStart"/>
            <w:r w:rsidRPr="008E3466">
              <w:t>Naros</w:t>
            </w:r>
            <w:proofErr w:type="spellEnd"/>
            <w:r w:rsidRPr="008E3466">
              <w:t xml:space="preserve"> periodą (710-794 m.), kai buvo stipriai juntama Kinijos įtaka.</w:t>
            </w:r>
          </w:p>
          <w:p w:rsidR="00BF3FDC" w:rsidRPr="008E3466" w:rsidRDefault="00BF3FDC" w:rsidP="000428A9">
            <w:pPr>
              <w:spacing w:before="0" w:after="0"/>
              <w:ind w:firstLine="0"/>
            </w:pPr>
            <w:r w:rsidRPr="008E3466">
              <w:t xml:space="preserve">Sodas pradėtas kurti 2007 m. spalio mėn. kaip didžiausias (16 ha) japoniškas sodas Europoje. Svajonė jį įkurti gimė </w:t>
            </w:r>
            <w:r w:rsidR="00C72F11">
              <w:t>norint</w:t>
            </w:r>
            <w:r w:rsidRPr="008E3466">
              <w:t xml:space="preserve"> parodyti meilę savo tėviškės Žemaitijos gamtai ir padėkoti </w:t>
            </w:r>
            <w:r w:rsidR="00C72F11">
              <w:t>ž</w:t>
            </w:r>
            <w:r w:rsidRPr="008E3466">
              <w:t xml:space="preserve">emei </w:t>
            </w:r>
            <w:r w:rsidR="00C72F11">
              <w:t>m</w:t>
            </w:r>
            <w:r w:rsidRPr="008E3466">
              <w:t>otinai. Sužinojęs apie idėją</w:t>
            </w:r>
            <w:r w:rsidR="00C72F11">
              <w:t>,</w:t>
            </w:r>
            <w:r w:rsidRPr="008E3466">
              <w:t xml:space="preserve"> Mokytojas </w:t>
            </w:r>
            <w:proofErr w:type="spellStart"/>
            <w:r w:rsidRPr="008E3466">
              <w:t>Hajime</w:t>
            </w:r>
            <w:proofErr w:type="spellEnd"/>
            <w:r w:rsidRPr="008E3466">
              <w:t xml:space="preserve"> </w:t>
            </w:r>
            <w:proofErr w:type="spellStart"/>
            <w:r w:rsidRPr="008E3466">
              <w:t>Watanabe</w:t>
            </w:r>
            <w:proofErr w:type="spellEnd"/>
            <w:r w:rsidRPr="008E3466">
              <w:t xml:space="preserve"> priėmė ją kaip iššūkį ir kartu su savo komanda entuziastingai ėmėsi idėją įgyvendinti.</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12" w:history="1">
              <w:r w:rsidRPr="008E3466">
                <w:rPr>
                  <w:rStyle w:val="Hipersaitas"/>
                </w:rPr>
                <w:t>http://www.japangarden.lt/japoniskas-sodas-samogitia.html</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13" w:anchor="g_vsig85_0" w:history="1">
              <w:r w:rsidRPr="008E3466">
                <w:rPr>
                  <w:rStyle w:val="Hipersaitas"/>
                </w:rPr>
                <w:t>http://www.japangarden.lt/galerijos/parkas-rudeni.html#g_vsig85_0</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0000FF"/>
                <w:sz w:val="18"/>
                <w:szCs w:val="18"/>
                <w:lang w:eastAsia="lt-LT"/>
              </w:rPr>
              <w:drawing>
                <wp:inline distT="0" distB="0" distL="0" distR="0" wp14:anchorId="6B2509EA" wp14:editId="06FA35D8">
                  <wp:extent cx="2505075" cy="1695450"/>
                  <wp:effectExtent l="0" t="0" r="9525" b="0"/>
                  <wp:docPr id="52" name="Picture 12" descr="http://www.japangarden.lt/images/galleries/15-Parkas-rudeni/vsig_images/DSCN2789_515_386_100.jpg">
                    <a:hlinkClick xmlns:a="http://schemas.openxmlformats.org/drawingml/2006/main" r:id="rId1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japangarden.lt/images/galleries/15-Parkas-rudeni/vsig_images/DSCN2789_515_386_100.jpg">
                            <a:hlinkClick r:id="rId114" tooltip="&quot;&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05075" cy="1695450"/>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Kartenos piliakalnis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Minijos kairiajame krante esančiame aukštumos kyšulyje, Kretingos r.</w:t>
            </w:r>
          </w:p>
          <w:p w:rsidR="00BF3FDC" w:rsidRPr="008E3466" w:rsidRDefault="00BF3FDC" w:rsidP="000428A9">
            <w:pPr>
              <w:spacing w:before="0" w:after="0"/>
              <w:ind w:firstLine="0"/>
            </w:pPr>
            <w:r w:rsidRPr="008E3466">
              <w:rPr>
                <w:b/>
                <w:bCs/>
              </w:rPr>
              <w:t xml:space="preserve">Aprašymas: </w:t>
            </w:r>
            <w:r w:rsidRPr="008E3466">
              <w:t xml:space="preserve">Kartenos piliakalnis, dar vadinamas </w:t>
            </w:r>
            <w:proofErr w:type="spellStart"/>
            <w:r w:rsidRPr="008E3466">
              <w:t>Pilale</w:t>
            </w:r>
            <w:proofErr w:type="spellEnd"/>
            <w:r w:rsidRPr="008E3466">
              <w:t>, Pilimi, yra 1 km į pietus nuo Kartenos miestelio, Minijos kairiajame krante, Salantų regioniniame parke. Kartenos piliakalnis datuojamas I tūkst. viduriu – XIII a.</w:t>
            </w:r>
          </w:p>
          <w:p w:rsidR="00BF3FDC" w:rsidRPr="008E3466" w:rsidRDefault="00BF3FDC" w:rsidP="000428A9">
            <w:pPr>
              <w:spacing w:before="0" w:after="0"/>
              <w:ind w:firstLine="0"/>
            </w:pPr>
            <w:r w:rsidRPr="008E3466">
              <w:t xml:space="preserve">Legenda byloja, kad ant kalno prie Kartenos </w:t>
            </w:r>
            <w:r w:rsidR="00C72F11">
              <w:t xml:space="preserve">stovėjo </w:t>
            </w:r>
            <w:r w:rsidRPr="008E3466">
              <w:t xml:space="preserve">didelė pilis, kurią valdė žemaičių karalius. Ją ne kartą puolė rusai ir švedai. </w:t>
            </w:r>
            <w:r w:rsidR="00C72F11">
              <w:t>Anot legendos</w:t>
            </w:r>
            <w:r w:rsidRPr="008E3466">
              <w:t>, tų kovų metu atsiradęs ir Kartenos vardas. Sykį nesutardami</w:t>
            </w:r>
            <w:r w:rsidR="00C72F11">
              <w:t>,</w:t>
            </w:r>
            <w:r w:rsidRPr="008E3466">
              <w:t xml:space="preserve"> kam priklauso pirmumo teisė pulti pilį, švedai ir rusai susikovę tarpusavy</w:t>
            </w:r>
            <w:r w:rsidR="00C72F11">
              <w:t>je</w:t>
            </w:r>
            <w:r w:rsidRPr="008E3466">
              <w:t>. Nuo pilies kuorų stebėdamas slėnyje įsiplieskusį mūšį, žemaičių vadas sušukęs savo pavaldiniams: „</w:t>
            </w:r>
            <w:proofErr w:type="spellStart"/>
            <w:r w:rsidRPr="008E3466">
              <w:t>Veizėkiet</w:t>
            </w:r>
            <w:proofErr w:type="spellEnd"/>
            <w:r w:rsidRPr="008E3466">
              <w:t xml:space="preserve">, karė </w:t>
            </w:r>
            <w:proofErr w:type="spellStart"/>
            <w:r w:rsidRPr="008E3466">
              <w:t>tenaa</w:t>
            </w:r>
            <w:proofErr w:type="spellEnd"/>
            <w:r w:rsidRPr="008E3466">
              <w:t>!“ („Žiūrėkite, karas tenai!“). Nuo to laiko, esą, vietovė vadinama Kartena.</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16" w:history="1">
              <w:r w:rsidRPr="008E3466">
                <w:rPr>
                  <w:rStyle w:val="Hipersaitas"/>
                </w:rPr>
                <w:t>http://www.kretingosturizmas.info/index.php?option=com_content&amp;view=article&amp;id=68:kartenos-piliakalnis&amp;catid=16:kretingos-rajono-lankytinos-vietos&amp;Itemid=47</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17" w:history="1">
              <w:r w:rsidRPr="008E3466">
                <w:rPr>
                  <w:rStyle w:val="Hipersaitas"/>
                </w:rPr>
                <w:t>http://www.kretingosturizmas.info/index.php?option=com_content&amp;view=article&amp;id=68:kartenos-piliakalnis&amp;catid=16:kretingos-rajono-lankytinos-vietos&amp;Itemid=47</w:t>
              </w:r>
            </w:hyperlink>
          </w:p>
        </w:tc>
        <w:tc>
          <w:tcPr>
            <w:tcW w:w="4678" w:type="dxa"/>
            <w:vAlign w:val="center"/>
          </w:tcPr>
          <w:p w:rsidR="00BF3FDC" w:rsidRPr="008E3466" w:rsidRDefault="008C67AC" w:rsidP="008C67AC">
            <w:pPr>
              <w:spacing w:beforeLines="40" w:before="96" w:afterLines="40" w:after="96"/>
              <w:jc w:val="center"/>
              <w:rPr>
                <w:b/>
                <w:bCs/>
              </w:rPr>
            </w:pPr>
            <w:r>
              <w:rPr>
                <w:noProof/>
                <w:color w:val="666666"/>
                <w:lang w:eastAsia="lt-LT"/>
              </w:rPr>
              <w:drawing>
                <wp:inline distT="0" distB="0" distL="0" distR="0" wp14:anchorId="67B3B4B5" wp14:editId="74287BC9">
                  <wp:extent cx="2486025" cy="1762125"/>
                  <wp:effectExtent l="0" t="0" r="9525" b="9525"/>
                  <wp:docPr id="53" name="Picture 11" descr="kart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rtena"/>
                          <pic:cNvPicPr>
                            <a:picLocks noChangeAspect="1" noChangeArrowheads="1"/>
                          </pic:cNvPicPr>
                        </pic:nvPicPr>
                        <pic:blipFill>
                          <a:blip r:embed="rId118">
                            <a:extLst>
                              <a:ext uri="{28A0092B-C50C-407E-A947-70E740481C1C}">
                                <a14:useLocalDpi xmlns:a14="http://schemas.microsoft.com/office/drawing/2010/main" val="0"/>
                              </a:ext>
                            </a:extLst>
                          </a:blip>
                          <a:srcRect l="11169" r="10591" b="-46"/>
                          <a:stretch>
                            <a:fillRect/>
                          </a:stretch>
                        </pic:blipFill>
                        <pic:spPr bwMode="auto">
                          <a:xfrm>
                            <a:off x="0" y="0"/>
                            <a:ext cx="2486025" cy="1762125"/>
                          </a:xfrm>
                          <a:prstGeom prst="rect">
                            <a:avLst/>
                          </a:prstGeom>
                          <a:noFill/>
                          <a:ln>
                            <a:noFill/>
                          </a:ln>
                        </pic:spPr>
                      </pic:pic>
                    </a:graphicData>
                  </a:graphic>
                </wp:inline>
              </w:drawing>
            </w:r>
          </w:p>
        </w:tc>
      </w:tr>
      <w:tr w:rsidR="00BF3FDC" w:rsidRPr="008E3466">
        <w:trPr>
          <w:trHeight w:val="284"/>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w:t>
            </w:r>
            <w:proofErr w:type="spellStart"/>
            <w:r w:rsidRPr="008E3466">
              <w:t>Dauginčių</w:t>
            </w:r>
            <w:proofErr w:type="spellEnd"/>
            <w:r w:rsidRPr="008E3466">
              <w:t xml:space="preserve"> piliakalnis I, Pilis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Minijos ir </w:t>
            </w:r>
            <w:proofErr w:type="spellStart"/>
            <w:r w:rsidRPr="008E3466">
              <w:t>Slinkupio</w:t>
            </w:r>
            <w:proofErr w:type="spellEnd"/>
            <w:r w:rsidRPr="008E3466">
              <w:t xml:space="preserve"> santakos kyšulyje, Kretingos r.</w:t>
            </w:r>
          </w:p>
          <w:p w:rsidR="00BF3FDC" w:rsidRPr="008E3466" w:rsidRDefault="00BF3FDC" w:rsidP="000428A9">
            <w:pPr>
              <w:spacing w:before="0" w:after="0"/>
              <w:ind w:firstLine="0"/>
            </w:pPr>
            <w:r w:rsidRPr="008E3466">
              <w:rPr>
                <w:b/>
                <w:bCs/>
              </w:rPr>
              <w:t xml:space="preserve">Aprašymas: </w:t>
            </w:r>
            <w:proofErr w:type="spellStart"/>
            <w:r w:rsidRPr="008E3466">
              <w:t>Dauginčių</w:t>
            </w:r>
            <w:proofErr w:type="spellEnd"/>
            <w:r w:rsidRPr="008E3466">
              <w:t xml:space="preserve"> piliakalnis I, vad. </w:t>
            </w:r>
            <w:proofErr w:type="spellStart"/>
            <w:r w:rsidRPr="008E3466">
              <w:t>Pilale</w:t>
            </w:r>
            <w:proofErr w:type="spellEnd"/>
            <w:r w:rsidRPr="008E3466">
              <w:t xml:space="preserve">, Pilimi, yra Kretingos r. sav. teritorijoje, </w:t>
            </w:r>
            <w:proofErr w:type="spellStart"/>
            <w:r w:rsidRPr="008E3466">
              <w:t>Dauginčių</w:t>
            </w:r>
            <w:proofErr w:type="spellEnd"/>
            <w:r w:rsidRPr="008E3466">
              <w:t xml:space="preserve"> k., Minijos kair. krante.</w:t>
            </w:r>
          </w:p>
          <w:p w:rsidR="00BF3FDC" w:rsidRPr="008E3466" w:rsidRDefault="00BF3FDC" w:rsidP="000428A9">
            <w:pPr>
              <w:spacing w:before="0" w:after="0"/>
              <w:ind w:firstLine="0"/>
            </w:pPr>
            <w:r w:rsidRPr="008E3466">
              <w:t xml:space="preserve">Piliakalnis įrengtas Minijos ir </w:t>
            </w:r>
            <w:proofErr w:type="spellStart"/>
            <w:r w:rsidRPr="008E3466">
              <w:t>Slinkupio</w:t>
            </w:r>
            <w:proofErr w:type="spellEnd"/>
            <w:r w:rsidRPr="008E3466">
              <w:t xml:space="preserve"> santakos aukštumoje. Jo šlaitai statūs, iki 20 m aukščio. Aikštelė beveik keturkampė, 45×45 m</w:t>
            </w:r>
            <w:r w:rsidR="00FA2B21">
              <w:t>.</w:t>
            </w:r>
            <w:r w:rsidRPr="008E3466">
              <w:t xml:space="preserve"> dydžio. Joje aptikta kultūrinio sluoksnio pėdsakų. Vakarų pusėje nuo aukštumos ją skyrė apie 45 m</w:t>
            </w:r>
            <w:r w:rsidR="00FA2B21">
              <w:t>.</w:t>
            </w:r>
            <w:r w:rsidRPr="008E3466">
              <w:t xml:space="preserve"> ilgio pylimas ir griovys, kurie ariant nuardyti. Piliakalnis datuojamas I tūkst. </w:t>
            </w:r>
            <w:proofErr w:type="spellStart"/>
            <w:r w:rsidRPr="008E3466">
              <w:t>pab</w:t>
            </w:r>
            <w:proofErr w:type="spellEnd"/>
            <w:r w:rsidRPr="008E3466">
              <w:t>. – II tūkst. pr. Ant jo tais laikais stovėjo medinė pilaitė.</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19" w:history="1">
              <w:r w:rsidRPr="008E3466">
                <w:rPr>
                  <w:rStyle w:val="Hipersaitas"/>
                </w:rPr>
                <w:t>http://www.kretingosenciklopedija.lt/lt/straipsniai/kultura/kulturos_paveldas/archeologinis_paveldas/piliakalniai/dauginciu_piliakalnis_i/</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20" w:history="1">
              <w:r w:rsidRPr="008E3466">
                <w:rPr>
                  <w:rStyle w:val="Hipersaitas"/>
                </w:rPr>
                <w:t>http://upload.wikimedia.org/wikipedia/commons/thumb/4/49/Dauginciai_piliakalnis1_20090629.JPG/300px-Dauginciai_piliakalnis1_20090629.JPG</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lang w:eastAsia="lt-LT"/>
              </w:rPr>
              <w:drawing>
                <wp:inline distT="0" distB="0" distL="0" distR="0" wp14:anchorId="29071B8C" wp14:editId="10B88DE6">
                  <wp:extent cx="2514600" cy="1771650"/>
                  <wp:effectExtent l="0" t="0" r="0" b="0"/>
                  <wp:docPr id="54" name="Picture 10" descr="http://upload.wikimedia.org/wikipedia/commons/thumb/4/49/Dauginciai_piliakalnis1_20090629.JPG/300px-Dauginciai_piliakalnis1_2009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4/49/Dauginciai_piliakalnis1_20090629.JPG/300px-Dauginciai_piliakalnis1_20090629.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14600" cy="1771650"/>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Laivių, </w:t>
            </w:r>
            <w:proofErr w:type="spellStart"/>
            <w:r w:rsidRPr="008E3466">
              <w:t>Erlėnų</w:t>
            </w:r>
            <w:proofErr w:type="spellEnd"/>
            <w:r w:rsidRPr="008E3466">
              <w:t xml:space="preserve"> piliakalnis, vad. </w:t>
            </w:r>
            <w:proofErr w:type="spellStart"/>
            <w:r w:rsidRPr="008E3466">
              <w:t>Pilale</w:t>
            </w:r>
            <w:proofErr w:type="spellEnd"/>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Laivių kaimas, </w:t>
            </w:r>
            <w:proofErr w:type="spellStart"/>
            <w:r w:rsidRPr="008E3466">
              <w:t>Imbarės</w:t>
            </w:r>
            <w:proofErr w:type="spellEnd"/>
            <w:r w:rsidRPr="008E3466">
              <w:t xml:space="preserve"> sen., Kretingos r.</w:t>
            </w:r>
          </w:p>
          <w:p w:rsidR="00BF3FDC" w:rsidRPr="008E3466" w:rsidRDefault="00BF3FDC" w:rsidP="000428A9">
            <w:pPr>
              <w:spacing w:before="0" w:after="0"/>
              <w:ind w:firstLine="0"/>
            </w:pPr>
            <w:r w:rsidRPr="008E3466">
              <w:rPr>
                <w:b/>
                <w:bCs/>
              </w:rPr>
              <w:t xml:space="preserve">Aprašymas: </w:t>
            </w:r>
            <w:r w:rsidRPr="008E3466">
              <w:t>Laivių (</w:t>
            </w:r>
            <w:proofErr w:type="spellStart"/>
            <w:r w:rsidRPr="008E3466">
              <w:t>Erlėnų</w:t>
            </w:r>
            <w:proofErr w:type="spellEnd"/>
            <w:r w:rsidRPr="008E3466">
              <w:t>) piliakalnis yra Laivių kaime (</w:t>
            </w:r>
            <w:proofErr w:type="spellStart"/>
            <w:r w:rsidRPr="008E3466">
              <w:t>Imbarės</w:t>
            </w:r>
            <w:proofErr w:type="spellEnd"/>
            <w:r w:rsidRPr="008E3466">
              <w:t xml:space="preserve"> sen.), Salanto ir Bubino santakoje. Piliakalnį</w:t>
            </w:r>
            <w:r w:rsidR="00FA2B21">
              <w:t>,</w:t>
            </w:r>
            <w:r w:rsidRPr="008E3466">
              <w:t xml:space="preserve"> kaip kultūros paveldo objektą</w:t>
            </w:r>
            <w:r w:rsidR="00FA2B21">
              <w:t>,</w:t>
            </w:r>
            <w:r w:rsidRPr="008E3466">
              <w:t xml:space="preserve"> išaiškino inžinierius – kraštotyrininkas Ignas Jablonskis. 1948 m. žvalgomuosius piliakalnio tyrimus atliko Istorijos instituto archeologai, 1982 m. – Mokslinė metodinė kultūros paminklų apsaugos tarnyba, 1992 m. – Lietuvos kultūros paveldo mokslinis centras. Piliakalnis datuojamas I tūkst. – XIII a.</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22" w:history="1">
              <w:r w:rsidRPr="008E3466">
                <w:rPr>
                  <w:rStyle w:val="Hipersaitas"/>
                </w:rPr>
                <w:t>http://www.kretingosenciklopedija.lt/lt/straipsniai/kultura/kulturos_paveldas/archeologinis_paveldas/piliakalniai/laiviu_erlenu_piliakalnis/</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23" w:history="1">
              <w:r w:rsidRPr="008E3466">
                <w:rPr>
                  <w:rStyle w:val="Hipersaitas"/>
                </w:rPr>
                <w:t>http://www.kretingosenciklopedija.lt/lt/straipsniai/kultura/kulturos_paveldas/archeologinis_paveldas/piliakalniai/laiviu_erlenu_piliakalnis/</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lang w:eastAsia="lt-LT"/>
              </w:rPr>
              <w:drawing>
                <wp:inline distT="0" distB="0" distL="0" distR="0" wp14:anchorId="13AB2B78" wp14:editId="28AF65E6">
                  <wp:extent cx="2257425" cy="1781175"/>
                  <wp:effectExtent l="0" t="0" r="9525" b="9525"/>
                  <wp:docPr id="55" name="Picture 9" descr="http://www.kretingosenciklopedija.lt/uploads/img/gallery/archeologinis_paveldas/piliakalnis_laiviu_erl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etingosenciklopedija.lt/uploads/img/gallery/archeologinis_paveldas/piliakalnis_laiviu_erlenu.jpg"/>
                          <pic:cNvPicPr>
                            <a:picLocks noChangeAspect="1" noChangeArrowheads="1"/>
                          </pic:cNvPicPr>
                        </pic:nvPicPr>
                        <pic:blipFill>
                          <a:blip r:embed="rId124">
                            <a:extLst>
                              <a:ext uri="{28A0092B-C50C-407E-A947-70E740481C1C}">
                                <a14:useLocalDpi xmlns:a14="http://schemas.microsoft.com/office/drawing/2010/main" val="0"/>
                              </a:ext>
                            </a:extLst>
                          </a:blip>
                          <a:srcRect l="7813" r="13075"/>
                          <a:stretch>
                            <a:fillRect/>
                          </a:stretch>
                        </pic:blipFill>
                        <pic:spPr bwMode="auto">
                          <a:xfrm>
                            <a:off x="0" y="0"/>
                            <a:ext cx="2257425" cy="1781175"/>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604B7B" w:rsidP="000428A9">
            <w:pPr>
              <w:tabs>
                <w:tab w:val="left" w:pos="10485"/>
              </w:tabs>
              <w:spacing w:before="0" w:after="0"/>
              <w:ind w:firstLine="0"/>
            </w:pPr>
            <w:r w:rsidRPr="00A40A9C">
              <w:rPr>
                <w:b/>
                <w:bCs/>
              </w:rPr>
              <w:lastRenderedPageBreak/>
              <w:t>Objektas:</w:t>
            </w:r>
            <w:r w:rsidRPr="00A40A9C">
              <w:t xml:space="preserve"> Alkos alkakalnis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w:t>
            </w:r>
            <w:proofErr w:type="spellStart"/>
            <w:r w:rsidRPr="008E3466">
              <w:t>Erlos</w:t>
            </w:r>
            <w:proofErr w:type="spellEnd"/>
            <w:r w:rsidRPr="008E3466">
              <w:t xml:space="preserve"> ir </w:t>
            </w:r>
            <w:proofErr w:type="spellStart"/>
            <w:r w:rsidRPr="008E3466">
              <w:t>Alkupio</w:t>
            </w:r>
            <w:proofErr w:type="spellEnd"/>
            <w:r w:rsidRPr="008E3466">
              <w:t xml:space="preserve"> santakoje, Kretingos r.</w:t>
            </w:r>
          </w:p>
          <w:p w:rsidR="00BF3FDC" w:rsidRPr="008E3466" w:rsidRDefault="00BF3FDC" w:rsidP="000428A9">
            <w:pPr>
              <w:spacing w:before="0" w:after="0"/>
              <w:ind w:firstLine="0"/>
            </w:pPr>
            <w:r w:rsidRPr="008E3466">
              <w:rPr>
                <w:b/>
                <w:bCs/>
              </w:rPr>
              <w:t xml:space="preserve">Aprašymas: </w:t>
            </w:r>
            <w:r w:rsidRPr="008E3466">
              <w:t xml:space="preserve">Alkos alkakalnis stūkso </w:t>
            </w:r>
            <w:proofErr w:type="spellStart"/>
            <w:r w:rsidRPr="008E3466">
              <w:t>Erlos</w:t>
            </w:r>
            <w:proofErr w:type="spellEnd"/>
            <w:r w:rsidRPr="008E3466">
              <w:t xml:space="preserve"> ir </w:t>
            </w:r>
            <w:proofErr w:type="spellStart"/>
            <w:r w:rsidRPr="008E3466">
              <w:t>Alkupio</w:t>
            </w:r>
            <w:proofErr w:type="spellEnd"/>
            <w:r w:rsidRPr="008E3466">
              <w:t xml:space="preserve"> santakoje. Tai ledynmečiu suformuota didžiulė kalva, kurios pietinė dalis vadinama Alkos kalnu. Padavimai pasakoja, kad kalnas senų senovėje buvęs sala, apsupta ežero, kuris vėliau užako ir pavirto pieva. Pasak kitų </w:t>
            </w:r>
            <w:r w:rsidR="00A40A9C">
              <w:t>padavimų,</w:t>
            </w:r>
            <w:r w:rsidRPr="008E3466">
              <w:t xml:space="preserve"> kalną supylę švedai, kurie čia apsigyveno ir plėšikavo. Aiškinama, jog Alkos vardas atsiradęs dėl to, kad čia bausmei palikdavo be maisto alkti žmones. Kiti padavimai vardą sieja su priešistoriniais laikais ant kalvos veikusia pagoniška šventykla – alka.</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rPr>
                <w:highlight w:val="yellow"/>
              </w:rPr>
            </w:pPr>
            <w:r w:rsidRPr="008E3466">
              <w:t xml:space="preserve">Aprašymas: </w:t>
            </w:r>
            <w:hyperlink r:id="rId125" w:history="1">
              <w:r w:rsidRPr="008E3466">
                <w:rPr>
                  <w:rStyle w:val="Hipersaitas"/>
                </w:rPr>
                <w:t>http://www.kretingosturizmas.info/index.php?option=com_content&amp;view=category&amp;layout=blog&amp;id=16&amp;Itemid=47</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26" w:history="1">
              <w:r w:rsidRPr="008E3466">
                <w:rPr>
                  <w:rStyle w:val="Hipersaitas"/>
                </w:rPr>
                <w:t>http://www.kretingosturizmas.info/index.php?option=com_content&amp;view=category&amp;layout=blog&amp;id=16&amp;Itemid=47</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000000"/>
                <w:lang w:eastAsia="lt-LT"/>
              </w:rPr>
              <w:drawing>
                <wp:inline distT="0" distB="0" distL="0" distR="0" wp14:anchorId="292DA319" wp14:editId="56D6BAA4">
                  <wp:extent cx="2476500" cy="1781175"/>
                  <wp:effectExtent l="0" t="0" r="0" b="9525"/>
                  <wp:docPr id="56" name="Picture 56" descr="alkops_alkaln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lkops_alkalnis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76500" cy="1781175"/>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Gaidžio kalnas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Salanto slėnyje, Salantai, Kretingos r.</w:t>
            </w:r>
          </w:p>
          <w:p w:rsidR="00BF3FDC" w:rsidRPr="008E3466" w:rsidRDefault="00BF3FDC" w:rsidP="000428A9">
            <w:pPr>
              <w:spacing w:before="0" w:after="0"/>
              <w:ind w:firstLine="0"/>
            </w:pPr>
            <w:r w:rsidRPr="008E3466">
              <w:rPr>
                <w:b/>
                <w:bCs/>
              </w:rPr>
              <w:t xml:space="preserve">Aprašymas: </w:t>
            </w:r>
            <w:r w:rsidRPr="008E3466">
              <w:t xml:space="preserve">Giliausią senovę mena vinguriuojančio pro Salantų miestelį Salanto slėnyje stūksanti kalva, vadinama Gaidžio kalnu. 1911 m. Salantų bažnyčią mūriję meistrai ant Gaidžio kalnelio pastatė gražią </w:t>
            </w:r>
            <w:proofErr w:type="spellStart"/>
            <w:r w:rsidRPr="008E3466">
              <w:t>neogotikinę</w:t>
            </w:r>
            <w:proofErr w:type="spellEnd"/>
            <w:r w:rsidRPr="008E3466">
              <w:t xml:space="preserve"> koplyčią. Toje vietoje, pasak legendų ir padavimų, stovėjusi senoji Skilandžių (Salantų) bažnyčia, kurią sudeginę kryžiuočiai. Ši kalva tokį vardą gavusi, esą, todėl, kad seniau praeivius vakarais baidydavęs iš jos sklindantis šaižus gaidžio giedojimas. Jis nurimęs tik pastačius ant kalvos koplyčią. Archeologai kalvoje aptiko </w:t>
            </w:r>
            <w:proofErr w:type="spellStart"/>
            <w:r w:rsidRPr="008E3466">
              <w:t>pilkapyną</w:t>
            </w:r>
            <w:proofErr w:type="spellEnd"/>
            <w:r w:rsidRPr="008E3466">
              <w:t>, datuojamą IV-I a. prieš Kr.</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28" w:history="1">
              <w:r w:rsidRPr="008E3466">
                <w:rPr>
                  <w:rStyle w:val="Hipersaitas"/>
                </w:rPr>
                <w:t>http://www.kretingosturizmas.info/index.php?option=com_content&amp;view=article&amp;id=74:gaidzio-kalnas&amp;catid=16:kretingos-rajono-lankytinos-vietos&amp;Itemid=47</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29" w:history="1">
              <w:r w:rsidRPr="008E3466">
                <w:rPr>
                  <w:rStyle w:val="Hipersaitas"/>
                </w:rPr>
                <w:t>http://www.kretingosturizmas.info/index.php?option=com_content&amp;view=article&amp;id=74:gaidzio-kalnas&amp;catid=16:kretingos-rajono-lankytinos-vietos&amp;Itemid=47</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666666"/>
                <w:lang w:eastAsia="lt-LT"/>
              </w:rPr>
              <w:drawing>
                <wp:inline distT="0" distB="0" distL="0" distR="0" wp14:anchorId="5FE7152A" wp14:editId="3F23DDC6">
                  <wp:extent cx="2371725" cy="1790700"/>
                  <wp:effectExtent l="0" t="0" r="9525" b="0"/>
                  <wp:docPr id="57" name="Picture 7" descr="kaln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lnas3"/>
                          <pic:cNvPicPr>
                            <a:picLocks noChangeAspect="1" noChangeArrowheads="1"/>
                          </pic:cNvPicPr>
                        </pic:nvPicPr>
                        <pic:blipFill>
                          <a:blip r:embed="rId130">
                            <a:extLst>
                              <a:ext uri="{28A0092B-C50C-407E-A947-70E740481C1C}">
                                <a14:useLocalDpi xmlns:a14="http://schemas.microsoft.com/office/drawing/2010/main" val="0"/>
                              </a:ext>
                            </a:extLst>
                          </a:blip>
                          <a:srcRect r="5975" b="-113"/>
                          <a:stretch>
                            <a:fillRect/>
                          </a:stretch>
                        </pic:blipFill>
                        <pic:spPr bwMode="auto">
                          <a:xfrm>
                            <a:off x="0" y="0"/>
                            <a:ext cx="2371725" cy="1790700"/>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w:t>
            </w:r>
            <w:proofErr w:type="spellStart"/>
            <w:r w:rsidRPr="008E3466">
              <w:t>Negarbos</w:t>
            </w:r>
            <w:proofErr w:type="spellEnd"/>
            <w:r w:rsidRPr="008E3466">
              <w:t xml:space="preserve"> piliakalnis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Senkų kaimas, Kretingos sen., Kretingos r.</w:t>
            </w:r>
          </w:p>
          <w:p w:rsidR="00BF3FDC" w:rsidRPr="008E3466" w:rsidRDefault="00BF3FDC" w:rsidP="000428A9">
            <w:pPr>
              <w:spacing w:before="0" w:after="0"/>
              <w:ind w:firstLine="0"/>
            </w:pPr>
            <w:r w:rsidRPr="008E3466">
              <w:rPr>
                <w:b/>
                <w:bCs/>
              </w:rPr>
              <w:t xml:space="preserve">Aprašymas: </w:t>
            </w:r>
            <w:proofErr w:type="spellStart"/>
            <w:r w:rsidRPr="008E3466">
              <w:t>Nagarbos</w:t>
            </w:r>
            <w:proofErr w:type="spellEnd"/>
            <w:r w:rsidRPr="008E3466">
              <w:t xml:space="preserve"> (</w:t>
            </w:r>
            <w:proofErr w:type="spellStart"/>
            <w:r w:rsidRPr="008E3466">
              <w:t>Negarbos</w:t>
            </w:r>
            <w:proofErr w:type="spellEnd"/>
            <w:r w:rsidRPr="008E3466">
              <w:t xml:space="preserve">) piliakalnis yra ties Senkų kaimu, įrengtas </w:t>
            </w:r>
            <w:proofErr w:type="spellStart"/>
            <w:r w:rsidRPr="008E3466">
              <w:t>Tenžės</w:t>
            </w:r>
            <w:proofErr w:type="spellEnd"/>
            <w:r w:rsidRPr="008E3466">
              <w:t xml:space="preserve"> dešiniajame krante esančioje aukštumoje. Dėl formos </w:t>
            </w:r>
            <w:r w:rsidR="0021038F">
              <w:t xml:space="preserve">piliakalnis </w:t>
            </w:r>
            <w:r w:rsidRPr="008E3466">
              <w:t xml:space="preserve">pramintas </w:t>
            </w:r>
            <w:proofErr w:type="spellStart"/>
            <w:r w:rsidRPr="008E3466">
              <w:t>Bliūdkalniu</w:t>
            </w:r>
            <w:proofErr w:type="spellEnd"/>
            <w:r w:rsidRPr="008E3466">
              <w:t xml:space="preserve">. Piliakalnis dar žinomas </w:t>
            </w:r>
            <w:proofErr w:type="spellStart"/>
            <w:r w:rsidRPr="008E3466">
              <w:t>Jazdų</w:t>
            </w:r>
            <w:proofErr w:type="spellEnd"/>
            <w:r w:rsidRPr="008E3466">
              <w:t xml:space="preserve"> (dėl greta buvusio </w:t>
            </w:r>
            <w:proofErr w:type="spellStart"/>
            <w:r w:rsidRPr="008E3466">
              <w:t>Jazdų</w:t>
            </w:r>
            <w:proofErr w:type="spellEnd"/>
            <w:r w:rsidRPr="008E3466">
              <w:t xml:space="preserve"> dvaro), Senkų vardais. Piliakalnio aikštelė </w:t>
            </w:r>
            <w:r w:rsidR="0021038F">
              <w:t xml:space="preserve">yra </w:t>
            </w:r>
            <w:r w:rsidRPr="008E3466">
              <w:t>apvali, 50 m skersmens, apjuosta 240 m ilgio pylimu. Senovėje ant pylimo stovėjo mediniai įtvirtinimai – gynybinės sienos ir bokštai. Aikštelėje buvo pastatai žmonėms gyventi ir maisto atsargoms laikyti. Aikštelės pietiniame kampe buvo įrengtas tvenkinys. Piliakalnis datuojamas I tūkst. pr. Kr. – XIII a. po Kr.</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31" w:history="1">
              <w:r w:rsidRPr="008E3466">
                <w:rPr>
                  <w:rStyle w:val="Hipersaitas"/>
                </w:rPr>
                <w:t>http://www.kretingosenciklopedija.lt/lt/straipsniai/kultura/kulturos_paveldas/archeologinis_paveldas/piliakalniai/nagarbos_negarbos_piliakalnis/</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32" w:history="1">
              <w:r w:rsidRPr="008E3466">
                <w:rPr>
                  <w:rStyle w:val="Hipersaitas"/>
                </w:rPr>
                <w:t>http://upload.wikimedia.org/wikipedia/commons/thumb/c/c2/Nagarba2009061501.JPG/295px-Nagarba2009061501.JPG</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lang w:eastAsia="lt-LT"/>
              </w:rPr>
              <w:drawing>
                <wp:inline distT="0" distB="0" distL="0" distR="0" wp14:anchorId="1BDF743D" wp14:editId="667AF796">
                  <wp:extent cx="2476500" cy="1800225"/>
                  <wp:effectExtent l="0" t="0" r="0" b="9525"/>
                  <wp:docPr id="58" name="Picture 6" descr="http://upload.wikimedia.org/wikipedia/commons/thumb/c/c2/Nagarba2009061501.JPG/295px-Nagarba200906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c/c2/Nagarba2009061501.JPG/295px-Nagarba200906150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500" cy="1800225"/>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Rūdaičių piliakalnis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Rūdaičių kaimas, Kretingos sen., Kretingos r.</w:t>
            </w:r>
          </w:p>
          <w:p w:rsidR="00BF3FDC" w:rsidRPr="008E3466" w:rsidRDefault="00BF3FDC" w:rsidP="000428A9">
            <w:pPr>
              <w:spacing w:before="0" w:after="0"/>
              <w:ind w:firstLine="0"/>
            </w:pPr>
            <w:r w:rsidRPr="008E3466">
              <w:rPr>
                <w:b/>
                <w:bCs/>
              </w:rPr>
              <w:t xml:space="preserve">Aprašymas: </w:t>
            </w:r>
            <w:r w:rsidR="0021038F" w:rsidRPr="0021038F">
              <w:t>Piliakalnis į</w:t>
            </w:r>
            <w:r w:rsidRPr="008E3466">
              <w:t xml:space="preserve">rengtas atskiroje kalvoje, Žibos kairiajame krante. Piliakalnis stipriai apardytas arimo ir </w:t>
            </w:r>
            <w:proofErr w:type="spellStart"/>
            <w:r w:rsidRPr="008E3466">
              <w:t>trianguliacijos</w:t>
            </w:r>
            <w:proofErr w:type="spellEnd"/>
            <w:r w:rsidRPr="008E3466">
              <w:t xml:space="preserve"> bokšto apkaso, apkasų, apaugęs lapuočiais medžiais. Piliakalnio teritoriją ariant ir kasant</w:t>
            </w:r>
            <w:r w:rsidR="00804DF7">
              <w:t>,</w:t>
            </w:r>
            <w:r w:rsidRPr="008E3466">
              <w:t xml:space="preserve"> joje 1944 m. rasta akmens kirvis, geležinių </w:t>
            </w:r>
            <w:proofErr w:type="spellStart"/>
            <w:r w:rsidRPr="008E3466">
              <w:t>ietigalių</w:t>
            </w:r>
            <w:proofErr w:type="spellEnd"/>
            <w:r w:rsidRPr="008E3466">
              <w:t>, balnakilpių, žąslų, žalvarinių papuošalų (antkaklių, apyrankių, segių, karolių). Radiniai į muziejus nepateko. Piliakalnis datuojamas I tūkst. – XIII a.</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34" w:history="1">
              <w:r w:rsidRPr="008E3466">
                <w:rPr>
                  <w:rStyle w:val="Hipersaitas"/>
                </w:rPr>
                <w:t>http://lt.wikipedia.org/wiki/R%C5%ABdai%C4%8Di%C5%B3_piliakalnis</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35" w:history="1">
              <w:r w:rsidRPr="008E3466">
                <w:rPr>
                  <w:rStyle w:val="Hipersaitas"/>
                </w:rPr>
                <w:t>http://upload.wikimedia.org/wikipedia/commons/2/2f/R%C5%ABdai%C4%8Diai2009061507.JPG</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lang w:eastAsia="lt-LT"/>
              </w:rPr>
              <w:drawing>
                <wp:inline distT="0" distB="0" distL="0" distR="0" wp14:anchorId="4AE3735C" wp14:editId="12CD73C8">
                  <wp:extent cx="2524125" cy="1781175"/>
                  <wp:effectExtent l="0" t="0" r="9525" b="9525"/>
                  <wp:docPr id="59" name="Picture 5" descr="http://upload.wikimedia.org/wikipedia/commons/2/2f/R%C5%ABdai%C4%8Diai200906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2/2f/R%C5%ABdai%C4%8Diai2009061507.JPG"/>
                          <pic:cNvPicPr>
                            <a:picLocks noChangeAspect="1" noChangeArrowheads="1"/>
                          </pic:cNvPicPr>
                        </pic:nvPicPr>
                        <pic:blipFill>
                          <a:blip r:embed="rId136">
                            <a:extLst>
                              <a:ext uri="{28A0092B-C50C-407E-A947-70E740481C1C}">
                                <a14:useLocalDpi xmlns:a14="http://schemas.microsoft.com/office/drawing/2010/main" val="0"/>
                              </a:ext>
                            </a:extLst>
                          </a:blip>
                          <a:srcRect l="11742"/>
                          <a:stretch>
                            <a:fillRect/>
                          </a:stretch>
                        </pic:blipFill>
                        <pic:spPr bwMode="auto">
                          <a:xfrm>
                            <a:off x="0" y="0"/>
                            <a:ext cx="2524125" cy="1781175"/>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lastRenderedPageBreak/>
              <w:t>Objektas:</w:t>
            </w:r>
            <w:r w:rsidRPr="008E3466">
              <w:t xml:space="preserve"> </w:t>
            </w:r>
            <w:proofErr w:type="spellStart"/>
            <w:r w:rsidRPr="008E3466">
              <w:t>Įpilties</w:t>
            </w:r>
            <w:proofErr w:type="spellEnd"/>
            <w:r w:rsidRPr="008E3466">
              <w:t xml:space="preserve"> piliakalnis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Senosios </w:t>
            </w:r>
            <w:proofErr w:type="spellStart"/>
            <w:r w:rsidRPr="008E3466">
              <w:t>Įpilties</w:t>
            </w:r>
            <w:proofErr w:type="spellEnd"/>
            <w:r w:rsidRPr="008E3466">
              <w:t xml:space="preserve"> kaimas, Darbėnų sen., Kretingos r.</w:t>
            </w:r>
          </w:p>
          <w:p w:rsidR="00BF3FDC" w:rsidRPr="008E3466" w:rsidRDefault="00BF3FDC" w:rsidP="000428A9">
            <w:pPr>
              <w:spacing w:before="0" w:after="0"/>
              <w:ind w:firstLine="0"/>
            </w:pPr>
            <w:r w:rsidRPr="008E3466">
              <w:rPr>
                <w:b/>
                <w:bCs/>
              </w:rPr>
              <w:t xml:space="preserve">Aprašymas: </w:t>
            </w:r>
            <w:r w:rsidRPr="008E3466">
              <w:t xml:space="preserve">Prie Šventosios ir jos intako </w:t>
            </w:r>
            <w:proofErr w:type="spellStart"/>
            <w:r w:rsidRPr="008E3466">
              <w:t>Juodupio</w:t>
            </w:r>
            <w:proofErr w:type="spellEnd"/>
            <w:r w:rsidRPr="008E3466">
              <w:t xml:space="preserve"> (</w:t>
            </w:r>
            <w:proofErr w:type="spellStart"/>
            <w:r w:rsidRPr="008E3466">
              <w:t>Įpilties</w:t>
            </w:r>
            <w:proofErr w:type="spellEnd"/>
            <w:r w:rsidRPr="008E3466">
              <w:t xml:space="preserve"> k.) išliko trys piliakalniai ir alkakalnis. Labiausiai žinomas yra didysis piliakalnis, esantis Senosios </w:t>
            </w:r>
            <w:proofErr w:type="spellStart"/>
            <w:r w:rsidRPr="008E3466">
              <w:t>Įpilties</w:t>
            </w:r>
            <w:proofErr w:type="spellEnd"/>
            <w:r w:rsidRPr="008E3466">
              <w:t xml:space="preserve"> k. (Kretingos r.), </w:t>
            </w:r>
            <w:proofErr w:type="spellStart"/>
            <w:r w:rsidRPr="008E3466">
              <w:t>Juodupio</w:t>
            </w:r>
            <w:proofErr w:type="spellEnd"/>
            <w:r w:rsidRPr="008E3466">
              <w:t xml:space="preserve"> upelio </w:t>
            </w:r>
            <w:proofErr w:type="spellStart"/>
            <w:r w:rsidRPr="008E3466">
              <w:t>deš</w:t>
            </w:r>
            <w:proofErr w:type="spellEnd"/>
            <w:r w:rsidRPr="008E3466">
              <w:t xml:space="preserve">. krante, prie buvusio vandens malūno tvenkinio. Piliakalnis, dar vadinamas </w:t>
            </w:r>
            <w:proofErr w:type="spellStart"/>
            <w:r w:rsidRPr="008E3466">
              <w:t>Impilties</w:t>
            </w:r>
            <w:proofErr w:type="spellEnd"/>
            <w:r w:rsidRPr="008E3466">
              <w:t xml:space="preserve"> piliakalniu, yra aukštuma, iš trijų pusių supama </w:t>
            </w:r>
            <w:proofErr w:type="spellStart"/>
            <w:r w:rsidRPr="008E3466">
              <w:t>Juodupio</w:t>
            </w:r>
            <w:proofErr w:type="spellEnd"/>
            <w:r w:rsidRPr="008E3466">
              <w:t xml:space="preserve">. Piliakalnis siejamas su istorinių šaltinių minima 1253 m. </w:t>
            </w:r>
            <w:proofErr w:type="spellStart"/>
            <w:r w:rsidRPr="008E3466">
              <w:t>Impilties</w:t>
            </w:r>
            <w:proofErr w:type="spellEnd"/>
            <w:r w:rsidRPr="008E3466">
              <w:t xml:space="preserve"> (</w:t>
            </w:r>
            <w:proofErr w:type="spellStart"/>
            <w:r w:rsidRPr="008E3466">
              <w:t>Empilten</w:t>
            </w:r>
            <w:proofErr w:type="spellEnd"/>
            <w:r w:rsidRPr="008E3466">
              <w:t xml:space="preserve">, </w:t>
            </w:r>
            <w:proofErr w:type="spellStart"/>
            <w:r w:rsidRPr="008E3466">
              <w:t>Ampillen</w:t>
            </w:r>
            <w:proofErr w:type="spellEnd"/>
            <w:r w:rsidRPr="008E3466">
              <w:t xml:space="preserve">, </w:t>
            </w:r>
            <w:proofErr w:type="spellStart"/>
            <w:r w:rsidRPr="008E3466">
              <w:t>Ampilten</w:t>
            </w:r>
            <w:proofErr w:type="spellEnd"/>
            <w:r w:rsidRPr="008E3466">
              <w:t>) pilimi, kurią 1261 m. puolė Livonijos kariuomenė, o 1263 m., prieš pasitraukdami, sudegino gynėjai.</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37" w:history="1">
              <w:r w:rsidRPr="008E3466">
                <w:rPr>
                  <w:rStyle w:val="Hipersaitas"/>
                </w:rPr>
                <w:t>http://www.kretingosenciklopedija.lt/lt/straipsniai/kultura/kulturos_paveldas/archeologinis_paveldas/piliakalniai/senosios_ipilties_impilties_piliakalniai/</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38" w:history="1">
              <w:r w:rsidRPr="008E3466">
                <w:rPr>
                  <w:rStyle w:val="Hipersaitas"/>
                </w:rPr>
                <w:t>http://www.kretingosenciklopedija.lt/uploads/img/catalog/3/foto_file_3_80654185.jpg</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lang w:eastAsia="lt-LT"/>
              </w:rPr>
              <w:drawing>
                <wp:inline distT="0" distB="0" distL="0" distR="0" wp14:anchorId="49A89AF8" wp14:editId="644DFC60">
                  <wp:extent cx="2486025" cy="1800225"/>
                  <wp:effectExtent l="0" t="0" r="9525" b="9525"/>
                  <wp:docPr id="60" name="Picture 4" descr="http://www.kretingosenciklopedija.lt/uploads/img/catalog/3/foto_file_3_8065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etingosenciklopedija.lt/uploads/img/catalog/3/foto_file_3_80654185.jpg"/>
                          <pic:cNvPicPr>
                            <a:picLocks noChangeAspect="1" noChangeArrowheads="1"/>
                          </pic:cNvPicPr>
                        </pic:nvPicPr>
                        <pic:blipFill>
                          <a:blip r:embed="rId139">
                            <a:extLst>
                              <a:ext uri="{28A0092B-C50C-407E-A947-70E740481C1C}">
                                <a14:useLocalDpi xmlns:a14="http://schemas.microsoft.com/office/drawing/2010/main" val="0"/>
                              </a:ext>
                            </a:extLst>
                          </a:blip>
                          <a:srcRect r="4958" b="-70"/>
                          <a:stretch>
                            <a:fillRect/>
                          </a:stretch>
                        </pic:blipFill>
                        <pic:spPr bwMode="auto">
                          <a:xfrm>
                            <a:off x="0" y="0"/>
                            <a:ext cx="2486025" cy="1800225"/>
                          </a:xfrm>
                          <a:prstGeom prst="rect">
                            <a:avLst/>
                          </a:prstGeom>
                          <a:noFill/>
                          <a:ln>
                            <a:noFill/>
                          </a:ln>
                        </pic:spPr>
                      </pic:pic>
                    </a:graphicData>
                  </a:graphic>
                </wp:inline>
              </w:drawing>
            </w:r>
          </w:p>
        </w:tc>
      </w:tr>
      <w:tr w:rsidR="00BF3FDC" w:rsidRPr="008E3466">
        <w:trPr>
          <w:trHeight w:val="1410"/>
        </w:trPr>
        <w:tc>
          <w:tcPr>
            <w:tcW w:w="10031" w:type="dxa"/>
            <w:vAlign w:val="center"/>
          </w:tcPr>
          <w:p w:rsidR="00BF3FDC" w:rsidRPr="008E3466" w:rsidRDefault="00BF3FDC" w:rsidP="000428A9">
            <w:pPr>
              <w:tabs>
                <w:tab w:val="left" w:pos="10485"/>
              </w:tabs>
              <w:spacing w:before="0" w:after="0"/>
              <w:ind w:firstLine="0"/>
            </w:pPr>
            <w:r w:rsidRPr="008E3466">
              <w:rPr>
                <w:b/>
                <w:bCs/>
              </w:rPr>
              <w:t>Objektas:</w:t>
            </w:r>
            <w:r w:rsidRPr="008E3466">
              <w:t xml:space="preserve"> 15 m aukščio apžvalgos bokštas</w:t>
            </w:r>
          </w:p>
          <w:p w:rsidR="00BF3FDC" w:rsidRPr="008E3466" w:rsidRDefault="00BF3FDC" w:rsidP="000428A9">
            <w:pPr>
              <w:spacing w:before="0" w:after="0"/>
              <w:ind w:firstLine="0"/>
            </w:pPr>
            <w:r w:rsidRPr="008E3466">
              <w:rPr>
                <w:b/>
                <w:bCs/>
              </w:rPr>
              <w:t>Savivaldybė:</w:t>
            </w:r>
            <w:r w:rsidRPr="008E3466">
              <w:t xml:space="preserve"> Kretingos r. sav.</w:t>
            </w:r>
          </w:p>
          <w:p w:rsidR="00BF3FDC" w:rsidRPr="008E3466" w:rsidRDefault="00BF3FDC" w:rsidP="000428A9">
            <w:pPr>
              <w:spacing w:before="0" w:after="0"/>
              <w:ind w:firstLine="0"/>
            </w:pPr>
            <w:r w:rsidRPr="008E3466">
              <w:rPr>
                <w:b/>
                <w:bCs/>
              </w:rPr>
              <w:t>Adresas:</w:t>
            </w:r>
            <w:r w:rsidRPr="008E3466">
              <w:t xml:space="preserve"> </w:t>
            </w:r>
            <w:proofErr w:type="spellStart"/>
            <w:r w:rsidRPr="008E3466">
              <w:t>Kalnalio</w:t>
            </w:r>
            <w:proofErr w:type="spellEnd"/>
            <w:r w:rsidRPr="008E3466">
              <w:t xml:space="preserve"> kaimas, </w:t>
            </w:r>
            <w:proofErr w:type="spellStart"/>
            <w:r w:rsidRPr="008E3466">
              <w:t>Imbarės</w:t>
            </w:r>
            <w:proofErr w:type="spellEnd"/>
            <w:r w:rsidRPr="008E3466">
              <w:t xml:space="preserve"> sen., Kretingos r.</w:t>
            </w:r>
          </w:p>
          <w:p w:rsidR="00BF3FDC" w:rsidRPr="008E3466" w:rsidRDefault="00BF3FDC" w:rsidP="000428A9">
            <w:pPr>
              <w:spacing w:before="0" w:after="0"/>
              <w:ind w:firstLine="0"/>
            </w:pPr>
            <w:r w:rsidRPr="008E3466">
              <w:rPr>
                <w:b/>
                <w:bCs/>
              </w:rPr>
              <w:t xml:space="preserve">Aprašymas: </w:t>
            </w:r>
            <w:proofErr w:type="spellStart"/>
            <w:r w:rsidRPr="008E3466">
              <w:t>Kalnalis</w:t>
            </w:r>
            <w:proofErr w:type="spellEnd"/>
            <w:r w:rsidRPr="008E3466">
              <w:t xml:space="preserve"> įsikūręs vaizdingoje vietovėje, apjuostoje plačių Salanto ir </w:t>
            </w:r>
            <w:proofErr w:type="spellStart"/>
            <w:r w:rsidRPr="008E3466">
              <w:t>Kūlupio</w:t>
            </w:r>
            <w:proofErr w:type="spellEnd"/>
            <w:r w:rsidRPr="008E3466">
              <w:t xml:space="preserve"> slėnių. Čia kunigaikštis Oginskis 1777 m. pastatė Šv. Lauryno bažnyčią, kurioje 1801 m. vasario 17 d. (kovo 1 d.) buvo pakrikštytas būsimasis vyskupas Motiejus Valančius. 1882 m. bažnyčią sudegino žaibas. Kunigo S. Jucevičiaus ir parapijiečių rūpesčiu 1883 m. ji atstatyta, o priešais suręsta grakščių formų varpinė (1884 m.). Virš bažnyčios ir varpinės kyla ornamentuoti, ažūriniai kryžiai – XIX a. kryždirbystės paminklas. Nuo bažnyčios pėsčiųjų takas veda prie 15 m aukščio apžvalgos bokšto, nuo kurio atsiveria </w:t>
            </w:r>
            <w:proofErr w:type="spellStart"/>
            <w:r w:rsidRPr="008E3466">
              <w:t>plačiaklonio</w:t>
            </w:r>
            <w:proofErr w:type="spellEnd"/>
            <w:r w:rsidRPr="008E3466">
              <w:t xml:space="preserve"> Salanto upės slėnio bei Salantų, </w:t>
            </w:r>
            <w:proofErr w:type="spellStart"/>
            <w:r w:rsidRPr="008E3466">
              <w:t>Imbarės</w:t>
            </w:r>
            <w:proofErr w:type="spellEnd"/>
            <w:r w:rsidRPr="008E3466">
              <w:t xml:space="preserve">, </w:t>
            </w:r>
            <w:proofErr w:type="spellStart"/>
            <w:r w:rsidRPr="008E3466">
              <w:t>Kalnalio</w:t>
            </w:r>
            <w:proofErr w:type="spellEnd"/>
            <w:r w:rsidRPr="008E3466">
              <w:t xml:space="preserve"> apylinkių panorama.</w:t>
            </w:r>
          </w:p>
          <w:p w:rsidR="00BF3FDC" w:rsidRPr="008E3466" w:rsidRDefault="00BF3FDC" w:rsidP="000428A9">
            <w:pPr>
              <w:spacing w:before="0" w:after="0"/>
              <w:ind w:firstLine="0"/>
              <w:rPr>
                <w:b/>
                <w:bCs/>
              </w:rPr>
            </w:pPr>
            <w:r w:rsidRPr="008E3466">
              <w:rPr>
                <w:b/>
                <w:bCs/>
              </w:rPr>
              <w:t>Duomenų šaltiniai</w:t>
            </w:r>
          </w:p>
          <w:p w:rsidR="00BF3FDC" w:rsidRPr="008E3466" w:rsidRDefault="00BF3FDC" w:rsidP="000428A9">
            <w:pPr>
              <w:spacing w:before="0" w:after="0"/>
              <w:ind w:firstLine="0"/>
            </w:pPr>
            <w:r w:rsidRPr="008E3466">
              <w:t xml:space="preserve">Aprašymas: </w:t>
            </w:r>
            <w:hyperlink r:id="rId140" w:history="1">
              <w:r w:rsidRPr="008E3466">
                <w:rPr>
                  <w:rStyle w:val="Hipersaitas"/>
                </w:rPr>
                <w:t>http://www.kretingosturizmas.info/index.php?option=com_content&amp;view=category&amp;layout=blog&amp;id=16&amp;Itemid=47</w:t>
              </w:r>
            </w:hyperlink>
            <w:r w:rsidRPr="008E3466">
              <w:t xml:space="preserve"> </w:t>
            </w:r>
          </w:p>
          <w:p w:rsidR="00BF3FDC" w:rsidRPr="008E3466" w:rsidRDefault="00BF3FDC" w:rsidP="000428A9">
            <w:pPr>
              <w:spacing w:before="0" w:after="0"/>
              <w:ind w:firstLine="0"/>
              <w:rPr>
                <w:b/>
                <w:bCs/>
              </w:rPr>
            </w:pPr>
            <w:r w:rsidRPr="008E3466">
              <w:t xml:space="preserve">Nuotrauka: </w:t>
            </w:r>
            <w:hyperlink r:id="rId141" w:history="1">
              <w:r w:rsidRPr="008E3466">
                <w:rPr>
                  <w:rStyle w:val="Hipersaitas"/>
                </w:rPr>
                <w:t>http://www.kretingosturizmas.info/index.php?option=com_content&amp;view=category&amp;layout=blog&amp;id=16&amp;Itemid=47</w:t>
              </w:r>
            </w:hyperlink>
            <w:r w:rsidRPr="008E3466">
              <w:t xml:space="preserve"> </w:t>
            </w:r>
          </w:p>
        </w:tc>
        <w:tc>
          <w:tcPr>
            <w:tcW w:w="4678" w:type="dxa"/>
            <w:vAlign w:val="center"/>
          </w:tcPr>
          <w:p w:rsidR="00BF3FDC" w:rsidRPr="008E3466" w:rsidRDefault="008C67AC" w:rsidP="008C67AC">
            <w:pPr>
              <w:spacing w:beforeLines="40" w:before="96" w:afterLines="40" w:after="96"/>
              <w:jc w:val="center"/>
              <w:rPr>
                <w:b/>
                <w:bCs/>
              </w:rPr>
            </w:pPr>
            <w:r>
              <w:rPr>
                <w:noProof/>
                <w:color w:val="000000"/>
                <w:lang w:eastAsia="lt-LT"/>
              </w:rPr>
              <w:drawing>
                <wp:inline distT="0" distB="0" distL="0" distR="0" wp14:anchorId="0B36ED65" wp14:editId="553DFD2E">
                  <wp:extent cx="1257300" cy="1781175"/>
                  <wp:effectExtent l="0" t="0" r="0" b="9525"/>
                  <wp:docPr id="61" name="Picture 3" descr="kalnal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lnalis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57300" cy="1781175"/>
                          </a:xfrm>
                          <a:prstGeom prst="rect">
                            <a:avLst/>
                          </a:prstGeom>
                          <a:noFill/>
                          <a:ln>
                            <a:noFill/>
                          </a:ln>
                        </pic:spPr>
                      </pic:pic>
                    </a:graphicData>
                  </a:graphic>
                </wp:inline>
              </w:drawing>
            </w:r>
          </w:p>
        </w:tc>
      </w:tr>
    </w:tbl>
    <w:p w:rsidR="00BF3FDC" w:rsidRPr="008E3466" w:rsidRDefault="00BF3FDC" w:rsidP="00501188"/>
    <w:p w:rsidR="00BF3FDC" w:rsidRPr="008E3466" w:rsidRDefault="00BF3FDC" w:rsidP="00CE62EC">
      <w:pPr>
        <w:jc w:val="right"/>
        <w:rPr>
          <w:b/>
          <w:bCs/>
        </w:rPr>
        <w:sectPr w:rsidR="00BF3FDC" w:rsidRPr="008E3466" w:rsidSect="00501188">
          <w:pgSz w:w="16838" w:h="11906" w:orient="landscape"/>
          <w:pgMar w:top="1276" w:right="1134" w:bottom="567" w:left="1134" w:header="567" w:footer="567" w:gutter="0"/>
          <w:cols w:space="1296"/>
          <w:docGrid w:linePitch="360"/>
        </w:sectPr>
      </w:pPr>
    </w:p>
    <w:p w:rsidR="00BF3FDC" w:rsidRPr="008E3466" w:rsidRDefault="00BF3FDC" w:rsidP="00CE62EC">
      <w:pPr>
        <w:jc w:val="right"/>
        <w:rPr>
          <w:b/>
          <w:bCs/>
        </w:rPr>
      </w:pPr>
      <w:r w:rsidRPr="008E3466">
        <w:rPr>
          <w:b/>
          <w:bCs/>
        </w:rPr>
        <w:lastRenderedPageBreak/>
        <w:t>2 priedas</w:t>
      </w:r>
    </w:p>
    <w:p w:rsidR="00BF3FDC" w:rsidRPr="008E3466" w:rsidRDefault="00BF3FDC" w:rsidP="00CE62EC">
      <w:pPr>
        <w:jc w:val="right"/>
        <w:rPr>
          <w:b/>
          <w:bCs/>
        </w:rPr>
      </w:pPr>
      <w:r w:rsidRPr="008E3466">
        <w:rPr>
          <w:b/>
          <w:bCs/>
        </w:rPr>
        <w:t xml:space="preserve">Kretingos rajono savivaldybės kultūros renginiai </w:t>
      </w:r>
    </w:p>
    <w:p w:rsidR="00BF3FDC" w:rsidRPr="008E3466" w:rsidRDefault="00BF3FDC" w:rsidP="00CE62EC">
      <w:pPr>
        <w:jc w:val="right"/>
        <w:rPr>
          <w:b/>
          <w:bCs/>
        </w:rPr>
      </w:pPr>
    </w:p>
    <w:p w:rsidR="00BF3FDC" w:rsidRPr="008E3466" w:rsidRDefault="00BF3FDC" w:rsidP="000B635C">
      <w:pPr>
        <w:ind w:firstLine="0"/>
      </w:pPr>
      <w:r w:rsidRPr="008E3466">
        <w:t>Pagrindiniai kultūros renginiai:</w:t>
      </w:r>
    </w:p>
    <w:p w:rsidR="00BF3FDC" w:rsidRPr="008E3466" w:rsidRDefault="00BF3FDC" w:rsidP="000B635C">
      <w:pPr>
        <w:numPr>
          <w:ilvl w:val="0"/>
          <w:numId w:val="50"/>
        </w:numPr>
        <w:tabs>
          <w:tab w:val="clear" w:pos="1429"/>
          <w:tab w:val="num" w:pos="900"/>
        </w:tabs>
        <w:ind w:left="0" w:firstLine="540"/>
      </w:pPr>
      <w:r w:rsidRPr="008E3466">
        <w:rPr>
          <w:lang w:eastAsia="lt-LT"/>
        </w:rPr>
        <w:t xml:space="preserve">Laisvės gynėjų diena „Jūs ašaroj </w:t>
      </w:r>
      <w:proofErr w:type="spellStart"/>
      <w:r w:rsidRPr="008E3466">
        <w:rPr>
          <w:lang w:eastAsia="lt-LT"/>
        </w:rPr>
        <w:t>ţvilgančioj</w:t>
      </w:r>
      <w:proofErr w:type="spellEnd"/>
      <w:r w:rsidRPr="008E3466">
        <w:rPr>
          <w:lang w:eastAsia="lt-LT"/>
        </w:rPr>
        <w:t xml:space="preserve"> likot...”</w:t>
      </w:r>
    </w:p>
    <w:p w:rsidR="00BF3FDC" w:rsidRPr="008E3466" w:rsidRDefault="00BF3FDC" w:rsidP="000B635C">
      <w:pPr>
        <w:numPr>
          <w:ilvl w:val="0"/>
          <w:numId w:val="50"/>
        </w:numPr>
        <w:tabs>
          <w:tab w:val="clear" w:pos="1429"/>
          <w:tab w:val="num" w:pos="900"/>
        </w:tabs>
        <w:ind w:left="0" w:firstLine="540"/>
        <w:rPr>
          <w:lang w:eastAsia="lt-LT"/>
        </w:rPr>
      </w:pPr>
      <w:r w:rsidRPr="008E3466">
        <w:rPr>
          <w:lang w:eastAsia="lt-LT"/>
        </w:rPr>
        <w:t xml:space="preserve">Užgavėnių persirengėlių </w:t>
      </w:r>
      <w:proofErr w:type="spellStart"/>
      <w:r w:rsidRPr="008E3466">
        <w:rPr>
          <w:lang w:eastAsia="lt-LT"/>
        </w:rPr>
        <w:t>š</w:t>
      </w:r>
      <w:r w:rsidR="00804DF7">
        <w:rPr>
          <w:lang w:eastAsia="lt-LT"/>
        </w:rPr>
        <w:t>ė</w:t>
      </w:r>
      <w:r w:rsidRPr="008E3466">
        <w:rPr>
          <w:lang w:eastAsia="lt-LT"/>
        </w:rPr>
        <w:t>lionės</w:t>
      </w:r>
      <w:proofErr w:type="spellEnd"/>
      <w:r w:rsidRPr="008E3466">
        <w:rPr>
          <w:lang w:eastAsia="lt-LT"/>
        </w:rPr>
        <w:t xml:space="preserve"> Kretingoje</w:t>
      </w:r>
    </w:p>
    <w:p w:rsidR="00BF3FDC" w:rsidRPr="008E3466" w:rsidRDefault="00BF3FDC" w:rsidP="000B635C">
      <w:pPr>
        <w:numPr>
          <w:ilvl w:val="0"/>
          <w:numId w:val="50"/>
        </w:numPr>
        <w:tabs>
          <w:tab w:val="clear" w:pos="1429"/>
          <w:tab w:val="num" w:pos="900"/>
        </w:tabs>
        <w:ind w:left="0" w:firstLine="540"/>
        <w:rPr>
          <w:lang w:eastAsia="lt-LT"/>
        </w:rPr>
      </w:pPr>
      <w:r w:rsidRPr="008E3466">
        <w:rPr>
          <w:lang w:eastAsia="lt-LT"/>
        </w:rPr>
        <w:t>Renginių ciklas ,,</w:t>
      </w:r>
      <w:proofErr w:type="spellStart"/>
      <w:r w:rsidRPr="008E3466">
        <w:rPr>
          <w:lang w:eastAsia="lt-LT"/>
        </w:rPr>
        <w:t>Tarmie</w:t>
      </w:r>
      <w:proofErr w:type="spellEnd"/>
      <w:r w:rsidRPr="008E3466">
        <w:rPr>
          <w:lang w:eastAsia="lt-LT"/>
        </w:rPr>
        <w:t xml:space="preserve"> </w:t>
      </w:r>
      <w:proofErr w:type="spellStart"/>
      <w:r w:rsidRPr="008E3466">
        <w:rPr>
          <w:lang w:eastAsia="lt-LT"/>
        </w:rPr>
        <w:t>kāp</w:t>
      </w:r>
      <w:proofErr w:type="spellEnd"/>
      <w:r w:rsidRPr="008E3466">
        <w:rPr>
          <w:lang w:eastAsia="lt-LT"/>
        </w:rPr>
        <w:t xml:space="preserve"> </w:t>
      </w:r>
      <w:proofErr w:type="spellStart"/>
      <w:r w:rsidRPr="008E3466">
        <w:rPr>
          <w:lang w:eastAsia="lt-LT"/>
        </w:rPr>
        <w:t>rogėnė</w:t>
      </w:r>
      <w:proofErr w:type="spellEnd"/>
      <w:r w:rsidRPr="008E3466">
        <w:rPr>
          <w:lang w:eastAsia="lt-LT"/>
        </w:rPr>
        <w:t xml:space="preserve"> </w:t>
      </w:r>
      <w:proofErr w:type="spellStart"/>
      <w:r w:rsidRPr="008E3466">
        <w:rPr>
          <w:lang w:eastAsia="lt-LT"/>
        </w:rPr>
        <w:t>doūna</w:t>
      </w:r>
      <w:proofErr w:type="spellEnd"/>
      <w:r w:rsidRPr="008E3466">
        <w:rPr>
          <w:lang w:eastAsia="lt-LT"/>
        </w:rPr>
        <w:t>“</w:t>
      </w:r>
    </w:p>
    <w:p w:rsidR="00BF3FDC" w:rsidRPr="008E3466" w:rsidRDefault="00BF3FDC" w:rsidP="000B635C">
      <w:pPr>
        <w:numPr>
          <w:ilvl w:val="0"/>
          <w:numId w:val="50"/>
        </w:numPr>
        <w:tabs>
          <w:tab w:val="clear" w:pos="1429"/>
          <w:tab w:val="num" w:pos="900"/>
        </w:tabs>
        <w:ind w:left="0" w:firstLine="540"/>
      </w:pPr>
      <w:r w:rsidRPr="008E3466">
        <w:t>Lietuvos valstybės atkūrimo dienos minėjimas</w:t>
      </w:r>
    </w:p>
    <w:p w:rsidR="00BF3FDC" w:rsidRPr="008E3466" w:rsidRDefault="00BF3FDC" w:rsidP="000B635C">
      <w:pPr>
        <w:numPr>
          <w:ilvl w:val="0"/>
          <w:numId w:val="50"/>
        </w:numPr>
        <w:tabs>
          <w:tab w:val="clear" w:pos="1429"/>
          <w:tab w:val="num" w:pos="900"/>
        </w:tabs>
        <w:ind w:left="0" w:firstLine="540"/>
      </w:pPr>
      <w:r w:rsidRPr="008E3466">
        <w:t>Lietuvos vaikų ir jaunimo teatrų šventė</w:t>
      </w:r>
    </w:p>
    <w:p w:rsidR="00BF3FDC" w:rsidRPr="008E3466" w:rsidRDefault="00BF3FDC" w:rsidP="000B635C">
      <w:pPr>
        <w:numPr>
          <w:ilvl w:val="0"/>
          <w:numId w:val="50"/>
        </w:numPr>
        <w:tabs>
          <w:tab w:val="clear" w:pos="1429"/>
          <w:tab w:val="num" w:pos="900"/>
        </w:tabs>
        <w:ind w:left="0" w:firstLine="540"/>
      </w:pPr>
      <w:r w:rsidRPr="008E3466">
        <w:t>Teatrų šventė „</w:t>
      </w:r>
      <w:proofErr w:type="spellStart"/>
      <w:r w:rsidRPr="008E3466">
        <w:t>Vėinė</w:t>
      </w:r>
      <w:proofErr w:type="spellEnd"/>
      <w:r w:rsidRPr="008E3466">
        <w:t xml:space="preserve"> </w:t>
      </w:r>
      <w:proofErr w:type="spellStart"/>
      <w:r w:rsidRPr="008E3466">
        <w:t>jouka</w:t>
      </w:r>
      <w:proofErr w:type="spellEnd"/>
      <w:r w:rsidRPr="008E3466">
        <w:t>“</w:t>
      </w:r>
    </w:p>
    <w:p w:rsidR="00BF3FDC" w:rsidRPr="008E3466" w:rsidRDefault="00BF3FDC" w:rsidP="000B635C">
      <w:pPr>
        <w:numPr>
          <w:ilvl w:val="0"/>
          <w:numId w:val="50"/>
        </w:numPr>
        <w:tabs>
          <w:tab w:val="clear" w:pos="1429"/>
          <w:tab w:val="num" w:pos="900"/>
        </w:tabs>
        <w:ind w:left="0" w:firstLine="540"/>
      </w:pPr>
      <w:r w:rsidRPr="008E3466">
        <w:t>Vasaros šventė</w:t>
      </w:r>
    </w:p>
    <w:p w:rsidR="00BF3FDC" w:rsidRPr="008E3466" w:rsidRDefault="00BF3FDC" w:rsidP="000B635C">
      <w:pPr>
        <w:numPr>
          <w:ilvl w:val="0"/>
          <w:numId w:val="50"/>
        </w:numPr>
        <w:tabs>
          <w:tab w:val="clear" w:pos="1429"/>
          <w:tab w:val="num" w:pos="900"/>
        </w:tabs>
        <w:ind w:left="0" w:firstLine="540"/>
      </w:pPr>
      <w:r w:rsidRPr="008E3466">
        <w:t>Velykinė popietė</w:t>
      </w:r>
    </w:p>
    <w:p w:rsidR="00BF3FDC" w:rsidRPr="008E3466" w:rsidRDefault="00BF3FDC" w:rsidP="000B635C">
      <w:pPr>
        <w:numPr>
          <w:ilvl w:val="0"/>
          <w:numId w:val="50"/>
        </w:numPr>
        <w:tabs>
          <w:tab w:val="clear" w:pos="1429"/>
          <w:tab w:val="num" w:pos="900"/>
        </w:tabs>
        <w:ind w:left="0" w:firstLine="540"/>
      </w:pPr>
      <w:r w:rsidRPr="008E3466">
        <w:t>Lietuvos mėgėjų teatro šventė</w:t>
      </w:r>
    </w:p>
    <w:p w:rsidR="00BF3FDC" w:rsidRPr="008E3466" w:rsidRDefault="00BF3FDC" w:rsidP="000B635C">
      <w:pPr>
        <w:numPr>
          <w:ilvl w:val="0"/>
          <w:numId w:val="50"/>
        </w:numPr>
        <w:tabs>
          <w:tab w:val="clear" w:pos="1429"/>
          <w:tab w:val="num" w:pos="900"/>
        </w:tabs>
        <w:ind w:left="0" w:firstLine="540"/>
      </w:pPr>
      <w:r w:rsidRPr="008E3466">
        <w:t>Vaikų ir moksleivių lietuvių liaudies kūrybos atlikėjų šventė</w:t>
      </w:r>
    </w:p>
    <w:p w:rsidR="00BF3FDC" w:rsidRPr="008E3466" w:rsidRDefault="00BF3FDC" w:rsidP="000B635C">
      <w:pPr>
        <w:numPr>
          <w:ilvl w:val="0"/>
          <w:numId w:val="50"/>
        </w:numPr>
        <w:tabs>
          <w:tab w:val="clear" w:pos="1429"/>
          <w:tab w:val="num" w:pos="900"/>
        </w:tabs>
        <w:ind w:left="0" w:firstLine="540"/>
      </w:pPr>
      <w:r w:rsidRPr="008E3466">
        <w:t>Koncertas „Aš turiu gimtinę“, skirtas Lietuvos nepriklausomybės atkūrimo dienai paminėti</w:t>
      </w:r>
    </w:p>
    <w:p w:rsidR="00BF3FDC" w:rsidRPr="008E3466" w:rsidRDefault="00BF3FDC" w:rsidP="000B635C">
      <w:pPr>
        <w:numPr>
          <w:ilvl w:val="0"/>
          <w:numId w:val="50"/>
        </w:numPr>
        <w:tabs>
          <w:tab w:val="clear" w:pos="1429"/>
          <w:tab w:val="num" w:pos="900"/>
        </w:tabs>
        <w:ind w:left="0" w:firstLine="540"/>
      </w:pPr>
      <w:r w:rsidRPr="008E3466">
        <w:t>Jaunimo meno kolektyvų koncertas</w:t>
      </w:r>
    </w:p>
    <w:p w:rsidR="00BF3FDC" w:rsidRPr="008E3466" w:rsidRDefault="00BF3FDC" w:rsidP="000B635C">
      <w:pPr>
        <w:numPr>
          <w:ilvl w:val="0"/>
          <w:numId w:val="50"/>
        </w:numPr>
        <w:tabs>
          <w:tab w:val="clear" w:pos="1429"/>
          <w:tab w:val="num" w:pos="900"/>
        </w:tabs>
        <w:ind w:left="0" w:firstLine="540"/>
      </w:pPr>
      <w:r w:rsidRPr="008E3466">
        <w:t>Rajono retro</w:t>
      </w:r>
      <w:r w:rsidR="00804DF7">
        <w:t xml:space="preserve"> </w:t>
      </w:r>
      <w:r w:rsidRPr="008E3466">
        <w:t>muzikos ansamblių ir liaudiškų kapelų koncertas</w:t>
      </w:r>
    </w:p>
    <w:p w:rsidR="00BF3FDC" w:rsidRPr="008E3466" w:rsidRDefault="00BF3FDC" w:rsidP="000B635C">
      <w:pPr>
        <w:numPr>
          <w:ilvl w:val="0"/>
          <w:numId w:val="50"/>
        </w:numPr>
        <w:tabs>
          <w:tab w:val="clear" w:pos="1429"/>
          <w:tab w:val="num" w:pos="900"/>
        </w:tabs>
        <w:ind w:left="0" w:firstLine="540"/>
      </w:pPr>
      <w:r w:rsidRPr="008E3466">
        <w:t>Lietuvos suaugusiųjų chorų koncertas</w:t>
      </w:r>
    </w:p>
    <w:p w:rsidR="00BF3FDC" w:rsidRPr="008E3466" w:rsidRDefault="00BF3FDC" w:rsidP="000B635C">
      <w:pPr>
        <w:numPr>
          <w:ilvl w:val="0"/>
          <w:numId w:val="50"/>
        </w:numPr>
        <w:tabs>
          <w:tab w:val="clear" w:pos="1429"/>
          <w:tab w:val="num" w:pos="900"/>
        </w:tabs>
        <w:ind w:left="0" w:firstLine="540"/>
      </w:pPr>
      <w:r w:rsidRPr="008E3466">
        <w:t>Skaitovų šventės (rajono, apskrities, Lietuvos)</w:t>
      </w:r>
    </w:p>
    <w:p w:rsidR="00BF3FDC" w:rsidRPr="008E3466" w:rsidRDefault="00BF3FDC" w:rsidP="000B635C">
      <w:pPr>
        <w:numPr>
          <w:ilvl w:val="0"/>
          <w:numId w:val="50"/>
        </w:numPr>
        <w:tabs>
          <w:tab w:val="clear" w:pos="1429"/>
          <w:tab w:val="num" w:pos="900"/>
        </w:tabs>
        <w:ind w:left="0" w:firstLine="540"/>
      </w:pPr>
      <w:r w:rsidRPr="008E3466">
        <w:t>Kretingos miesto šventės</w:t>
      </w:r>
    </w:p>
    <w:p w:rsidR="00BF3FDC" w:rsidRPr="008E3466" w:rsidRDefault="00BF3FDC" w:rsidP="000B635C">
      <w:pPr>
        <w:numPr>
          <w:ilvl w:val="0"/>
          <w:numId w:val="50"/>
        </w:numPr>
        <w:tabs>
          <w:tab w:val="clear" w:pos="1429"/>
          <w:tab w:val="num" w:pos="900"/>
        </w:tabs>
        <w:ind w:left="0" w:firstLine="540"/>
      </w:pPr>
      <w:r w:rsidRPr="008E3466">
        <w:t>Gedulo ir vilties dienos minėjimas</w:t>
      </w:r>
    </w:p>
    <w:p w:rsidR="00BF3FDC" w:rsidRPr="008E3466" w:rsidRDefault="00BF3FDC" w:rsidP="000B635C">
      <w:pPr>
        <w:numPr>
          <w:ilvl w:val="0"/>
          <w:numId w:val="50"/>
        </w:numPr>
        <w:tabs>
          <w:tab w:val="clear" w:pos="1429"/>
          <w:tab w:val="num" w:pos="900"/>
        </w:tabs>
        <w:ind w:left="0" w:firstLine="540"/>
      </w:pPr>
      <w:r w:rsidRPr="008E3466">
        <w:t>Trumpiausios nakties šventė (Joninės)</w:t>
      </w:r>
    </w:p>
    <w:p w:rsidR="00BF3FDC" w:rsidRPr="008E3466" w:rsidRDefault="00BF3FDC" w:rsidP="000B635C">
      <w:pPr>
        <w:numPr>
          <w:ilvl w:val="0"/>
          <w:numId w:val="50"/>
        </w:numPr>
        <w:tabs>
          <w:tab w:val="clear" w:pos="1429"/>
          <w:tab w:val="num" w:pos="900"/>
        </w:tabs>
        <w:ind w:left="0" w:firstLine="540"/>
      </w:pPr>
      <w:r w:rsidRPr="008E3466">
        <w:t>Sakralinės chorinės muzikos šventė</w:t>
      </w:r>
    </w:p>
    <w:p w:rsidR="00BF3FDC" w:rsidRPr="008E3466" w:rsidRDefault="00BF3FDC" w:rsidP="000B635C">
      <w:pPr>
        <w:numPr>
          <w:ilvl w:val="0"/>
          <w:numId w:val="50"/>
        </w:numPr>
        <w:tabs>
          <w:tab w:val="clear" w:pos="1429"/>
          <w:tab w:val="num" w:pos="900"/>
        </w:tabs>
        <w:ind w:left="0" w:firstLine="540"/>
      </w:pPr>
      <w:r w:rsidRPr="008E3466">
        <w:t>Valstybės dienos renginiai</w:t>
      </w:r>
    </w:p>
    <w:p w:rsidR="00BF3FDC" w:rsidRPr="008E3466" w:rsidRDefault="00BF3FDC" w:rsidP="000B635C">
      <w:pPr>
        <w:numPr>
          <w:ilvl w:val="0"/>
          <w:numId w:val="50"/>
        </w:numPr>
        <w:tabs>
          <w:tab w:val="clear" w:pos="1429"/>
          <w:tab w:val="num" w:pos="900"/>
        </w:tabs>
        <w:ind w:left="0" w:firstLine="540"/>
      </w:pPr>
      <w:r w:rsidRPr="008E3466">
        <w:t>Akcija, skirta Juodojo kaspino ir Baltijos kelio dienai</w:t>
      </w:r>
    </w:p>
    <w:p w:rsidR="00BF3FDC" w:rsidRPr="008E3466" w:rsidRDefault="00BF3FDC" w:rsidP="000B635C">
      <w:pPr>
        <w:numPr>
          <w:ilvl w:val="0"/>
          <w:numId w:val="50"/>
        </w:numPr>
        <w:tabs>
          <w:tab w:val="clear" w:pos="1429"/>
          <w:tab w:val="num" w:pos="900"/>
        </w:tabs>
        <w:ind w:left="0" w:firstLine="540"/>
      </w:pPr>
      <w:r w:rsidRPr="008E3466">
        <w:t>Lietuvos dainų šventė</w:t>
      </w:r>
    </w:p>
    <w:p w:rsidR="00BF3FDC" w:rsidRPr="008E3466" w:rsidRDefault="00BF3FDC" w:rsidP="000B635C">
      <w:pPr>
        <w:numPr>
          <w:ilvl w:val="0"/>
          <w:numId w:val="50"/>
        </w:numPr>
        <w:tabs>
          <w:tab w:val="clear" w:pos="1429"/>
          <w:tab w:val="num" w:pos="900"/>
        </w:tabs>
        <w:ind w:left="0" w:firstLine="540"/>
      </w:pPr>
      <w:r w:rsidRPr="008E3466">
        <w:t>Akcijos, skirtos Lietuvos žydų genocido dienai</w:t>
      </w:r>
    </w:p>
    <w:p w:rsidR="00BF3FDC" w:rsidRPr="008E3466" w:rsidRDefault="00BF3FDC" w:rsidP="000B635C">
      <w:pPr>
        <w:numPr>
          <w:ilvl w:val="0"/>
          <w:numId w:val="50"/>
        </w:numPr>
        <w:tabs>
          <w:tab w:val="clear" w:pos="1429"/>
          <w:tab w:val="num" w:pos="900"/>
        </w:tabs>
        <w:ind w:left="0" w:firstLine="540"/>
      </w:pPr>
      <w:r w:rsidRPr="008E3466">
        <w:t>Derliaus šventė</w:t>
      </w:r>
    </w:p>
    <w:p w:rsidR="00BF3FDC" w:rsidRPr="008E3466" w:rsidRDefault="00BF3FDC" w:rsidP="000B635C">
      <w:pPr>
        <w:numPr>
          <w:ilvl w:val="0"/>
          <w:numId w:val="50"/>
        </w:numPr>
        <w:tabs>
          <w:tab w:val="clear" w:pos="1429"/>
          <w:tab w:val="num" w:pos="900"/>
        </w:tabs>
        <w:ind w:left="0" w:firstLine="540"/>
      </w:pPr>
      <w:r w:rsidRPr="008E3466">
        <w:t>Liaudiškų kapelų šventė</w:t>
      </w:r>
    </w:p>
    <w:p w:rsidR="00BF3FDC" w:rsidRPr="008E3466" w:rsidRDefault="00BF3FDC" w:rsidP="000B635C">
      <w:pPr>
        <w:numPr>
          <w:ilvl w:val="0"/>
          <w:numId w:val="50"/>
        </w:numPr>
        <w:tabs>
          <w:tab w:val="clear" w:pos="1429"/>
          <w:tab w:val="num" w:pos="900"/>
        </w:tabs>
        <w:ind w:left="0" w:firstLine="540"/>
      </w:pPr>
      <w:r w:rsidRPr="008E3466">
        <w:t>Kalėdų eglės įžiebimas</w:t>
      </w:r>
    </w:p>
    <w:p w:rsidR="00BF3FDC" w:rsidRPr="008E3466" w:rsidRDefault="00BF3FDC" w:rsidP="000B635C">
      <w:pPr>
        <w:numPr>
          <w:ilvl w:val="0"/>
          <w:numId w:val="50"/>
        </w:numPr>
        <w:tabs>
          <w:tab w:val="clear" w:pos="1429"/>
          <w:tab w:val="num" w:pos="900"/>
        </w:tabs>
        <w:ind w:left="0" w:firstLine="540"/>
      </w:pPr>
      <w:r w:rsidRPr="008E3466">
        <w:t>Tradicinis chorinės muzikos vakaras</w:t>
      </w:r>
    </w:p>
    <w:p w:rsidR="00BF3FDC" w:rsidRPr="008E3466" w:rsidRDefault="00BF3FDC" w:rsidP="000B635C">
      <w:pPr>
        <w:numPr>
          <w:ilvl w:val="0"/>
          <w:numId w:val="50"/>
        </w:numPr>
        <w:tabs>
          <w:tab w:val="clear" w:pos="1429"/>
          <w:tab w:val="num" w:pos="900"/>
        </w:tabs>
        <w:ind w:left="0" w:firstLine="540"/>
      </w:pPr>
      <w:r w:rsidRPr="008E3466">
        <w:t>Įvairios meninės akcijos, sporto šventės ir eisenos</w:t>
      </w:r>
    </w:p>
    <w:p w:rsidR="00BF3FDC" w:rsidRPr="008E3466" w:rsidRDefault="00BF3FDC" w:rsidP="00CE62EC">
      <w:pPr>
        <w:jc w:val="right"/>
        <w:rPr>
          <w:b/>
          <w:bCs/>
        </w:rPr>
      </w:pPr>
      <w:r w:rsidRPr="008E3466">
        <w:rPr>
          <w:b/>
          <w:bCs/>
        </w:rPr>
        <w:br w:type="page"/>
      </w:r>
      <w:r w:rsidRPr="008E3466">
        <w:rPr>
          <w:b/>
          <w:bCs/>
        </w:rPr>
        <w:lastRenderedPageBreak/>
        <w:t>3 priedas</w:t>
      </w:r>
    </w:p>
    <w:p w:rsidR="00BF3FDC" w:rsidRPr="008E3466" w:rsidRDefault="00BF3FDC" w:rsidP="00CE62EC">
      <w:pPr>
        <w:jc w:val="right"/>
        <w:rPr>
          <w:b/>
          <w:bCs/>
        </w:rPr>
      </w:pPr>
      <w:r w:rsidRPr="008E3466">
        <w:rPr>
          <w:b/>
          <w:bCs/>
        </w:rPr>
        <w:t>Pagrindiniai socialinės srities rodikliai</w:t>
      </w:r>
    </w:p>
    <w:p w:rsidR="00BF3FDC" w:rsidRPr="008E3466" w:rsidRDefault="00BF3FDC" w:rsidP="00F33BF4"/>
    <w:p w:rsidR="00BF3FDC" w:rsidRPr="008E3466" w:rsidRDefault="00BF3FDC" w:rsidP="00CE62EC">
      <w:pPr>
        <w:jc w:val="center"/>
        <w:rPr>
          <w:b/>
          <w:bCs/>
        </w:rPr>
      </w:pPr>
      <w:r w:rsidRPr="008E3466">
        <w:rPr>
          <w:b/>
          <w:bCs/>
        </w:rPr>
        <w:t>1P1 lentelė. Socialinės srities papildomi rodikliai, 2012 m.</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1"/>
        <w:gridCol w:w="2833"/>
      </w:tblGrid>
      <w:tr w:rsidR="00BF3FDC" w:rsidRPr="008E3466">
        <w:trPr>
          <w:trHeight w:val="391"/>
          <w:tblHeader/>
          <w:jc w:val="center"/>
        </w:trPr>
        <w:tc>
          <w:tcPr>
            <w:tcW w:w="6941" w:type="dxa"/>
            <w:vAlign w:val="center"/>
          </w:tcPr>
          <w:p w:rsidR="00BF3FDC" w:rsidRPr="008E3466" w:rsidRDefault="00BF3FDC" w:rsidP="00473AE5">
            <w:pPr>
              <w:spacing w:before="0" w:after="0"/>
              <w:ind w:firstLine="0"/>
              <w:jc w:val="center"/>
              <w:rPr>
                <w:b/>
                <w:bCs/>
              </w:rPr>
            </w:pPr>
            <w:r w:rsidRPr="008E3466">
              <w:rPr>
                <w:b/>
                <w:bCs/>
              </w:rPr>
              <w:t>Rodiklio pavadinimas</w:t>
            </w:r>
          </w:p>
        </w:tc>
        <w:tc>
          <w:tcPr>
            <w:tcW w:w="2833" w:type="dxa"/>
            <w:vAlign w:val="center"/>
          </w:tcPr>
          <w:p w:rsidR="00BF3FDC" w:rsidRPr="008E3466" w:rsidRDefault="00BF3FDC" w:rsidP="00473AE5">
            <w:pPr>
              <w:spacing w:before="0" w:after="0"/>
              <w:ind w:firstLine="0"/>
              <w:jc w:val="center"/>
              <w:rPr>
                <w:b/>
                <w:bCs/>
              </w:rPr>
            </w:pPr>
            <w:r w:rsidRPr="008E3466">
              <w:rPr>
                <w:b/>
                <w:bCs/>
              </w:rPr>
              <w:t>Rodiklio reikšmė</w:t>
            </w:r>
          </w:p>
        </w:tc>
      </w:tr>
      <w:tr w:rsidR="00BF3FDC" w:rsidRPr="008E3466">
        <w:trPr>
          <w:jc w:val="center"/>
        </w:trPr>
        <w:tc>
          <w:tcPr>
            <w:tcW w:w="6941" w:type="dxa"/>
          </w:tcPr>
          <w:p w:rsidR="00BF3FDC" w:rsidRPr="008E3466" w:rsidRDefault="00BF3FDC" w:rsidP="00473AE5">
            <w:pPr>
              <w:spacing w:before="0" w:after="0"/>
              <w:ind w:firstLine="32"/>
              <w:rPr>
                <w:b/>
                <w:bCs/>
              </w:rPr>
            </w:pPr>
            <w:r w:rsidRPr="008E3466">
              <w:rPr>
                <w:b/>
                <w:bCs/>
              </w:rPr>
              <w:t>Bendrosios socialinės paslaugos:</w:t>
            </w:r>
          </w:p>
        </w:tc>
        <w:tc>
          <w:tcPr>
            <w:tcW w:w="2833" w:type="dxa"/>
          </w:tcPr>
          <w:p w:rsidR="00BF3FDC" w:rsidRPr="008E3466" w:rsidRDefault="00BF3FDC" w:rsidP="00473AE5">
            <w:pPr>
              <w:spacing w:before="0" w:after="0"/>
              <w:ind w:left="714"/>
              <w:rPr>
                <w:b/>
                <w:bCs/>
              </w:rPr>
            </w:pPr>
          </w:p>
        </w:tc>
      </w:tr>
      <w:tr w:rsidR="00BF3FDC" w:rsidRPr="008E3466">
        <w:trPr>
          <w:jc w:val="center"/>
        </w:trPr>
        <w:tc>
          <w:tcPr>
            <w:tcW w:w="6941" w:type="dxa"/>
          </w:tcPr>
          <w:p w:rsidR="00BF3FDC" w:rsidRPr="008E3466" w:rsidRDefault="00BF3FDC" w:rsidP="00473AE5">
            <w:pPr>
              <w:spacing w:before="0" w:after="0"/>
              <w:ind w:firstLine="32"/>
              <w:jc w:val="right"/>
            </w:pPr>
            <w:r w:rsidRPr="008E3466">
              <w:t>Rajono teritorijoje teikiamų bendrųjų socialinių paslaugų rūšių skaičius</w:t>
            </w:r>
          </w:p>
        </w:tc>
        <w:tc>
          <w:tcPr>
            <w:tcW w:w="2833" w:type="dxa"/>
          </w:tcPr>
          <w:p w:rsidR="00BF3FDC" w:rsidRPr="008E3466" w:rsidRDefault="00BF3FDC" w:rsidP="00473AE5">
            <w:pPr>
              <w:spacing w:before="0" w:after="0"/>
              <w:ind w:left="37" w:firstLine="0"/>
            </w:pPr>
            <w:r w:rsidRPr="008E3466">
              <w:t>8 (iš 8)</w:t>
            </w:r>
          </w:p>
        </w:tc>
      </w:tr>
      <w:tr w:rsidR="00BF3FDC" w:rsidRPr="008E3466">
        <w:trPr>
          <w:jc w:val="center"/>
        </w:trPr>
        <w:tc>
          <w:tcPr>
            <w:tcW w:w="6941" w:type="dxa"/>
          </w:tcPr>
          <w:p w:rsidR="00BF3FDC" w:rsidRPr="008E3466" w:rsidRDefault="00BF3FDC" w:rsidP="00473AE5">
            <w:pPr>
              <w:spacing w:before="0" w:after="0"/>
              <w:ind w:firstLine="32"/>
              <w:jc w:val="right"/>
            </w:pPr>
            <w:r w:rsidRPr="008E3466">
              <w:t>Bendrųjų socialinių paslaugų suteikimo prieinamumas (kiek patenkinta prašymų dėl paslaugų gavimo, palyginti su pateiktais prašymais)</w:t>
            </w:r>
          </w:p>
        </w:tc>
        <w:tc>
          <w:tcPr>
            <w:tcW w:w="2833" w:type="dxa"/>
          </w:tcPr>
          <w:p w:rsidR="00BF3FDC" w:rsidRPr="008E3466" w:rsidRDefault="00BF3FDC" w:rsidP="00473AE5">
            <w:pPr>
              <w:spacing w:before="0" w:after="0"/>
              <w:ind w:left="37" w:firstLine="0"/>
            </w:pPr>
            <w:r w:rsidRPr="008E3466">
              <w:t>100 proc. (pateiktas 171 prašymas, visi prašymai patenkinti)</w:t>
            </w:r>
          </w:p>
        </w:tc>
      </w:tr>
      <w:tr w:rsidR="00BF3FDC" w:rsidRPr="008E3466">
        <w:trPr>
          <w:jc w:val="center"/>
        </w:trPr>
        <w:tc>
          <w:tcPr>
            <w:tcW w:w="6941" w:type="dxa"/>
          </w:tcPr>
          <w:p w:rsidR="00BF3FDC" w:rsidRPr="008E3466" w:rsidRDefault="00BF3FDC" w:rsidP="00473AE5">
            <w:pPr>
              <w:spacing w:before="0" w:after="0"/>
              <w:ind w:firstLine="32"/>
              <w:jc w:val="right"/>
            </w:pPr>
            <w:r w:rsidRPr="008E3466">
              <w:t xml:space="preserve">Vidutinis laikas, per kurį buvo suteiktos bendrosios socialinės paslaugos (nuo prašymo patenkinimo iki paslaugos suteikimo dienos) – dienomis </w:t>
            </w:r>
          </w:p>
        </w:tc>
        <w:tc>
          <w:tcPr>
            <w:tcW w:w="2833" w:type="dxa"/>
          </w:tcPr>
          <w:p w:rsidR="00BF3FDC" w:rsidRPr="008E3466" w:rsidRDefault="00BF3FDC" w:rsidP="00473AE5">
            <w:pPr>
              <w:spacing w:before="0" w:after="0"/>
              <w:ind w:left="37" w:firstLine="0"/>
            </w:pPr>
            <w:r w:rsidRPr="008E3466">
              <w:t xml:space="preserve">3 </w:t>
            </w:r>
            <w:proofErr w:type="spellStart"/>
            <w:r w:rsidRPr="008E3466">
              <w:t>d.d</w:t>
            </w:r>
            <w:proofErr w:type="spellEnd"/>
            <w:r w:rsidRPr="008E3466">
              <w:t xml:space="preserve">. </w:t>
            </w:r>
          </w:p>
        </w:tc>
      </w:tr>
      <w:tr w:rsidR="00BF3FDC" w:rsidRPr="008E3466">
        <w:trPr>
          <w:jc w:val="center"/>
        </w:trPr>
        <w:tc>
          <w:tcPr>
            <w:tcW w:w="6941" w:type="dxa"/>
          </w:tcPr>
          <w:p w:rsidR="00BF3FDC" w:rsidRPr="008E3466" w:rsidRDefault="00BF3FDC" w:rsidP="00473AE5">
            <w:pPr>
              <w:spacing w:before="0" w:after="0"/>
              <w:ind w:firstLine="32"/>
              <w:rPr>
                <w:b/>
                <w:bCs/>
              </w:rPr>
            </w:pPr>
            <w:r w:rsidRPr="008E3466">
              <w:rPr>
                <w:b/>
                <w:bCs/>
              </w:rPr>
              <w:t>Socialinės priežiūros paslaugos:</w:t>
            </w:r>
          </w:p>
        </w:tc>
        <w:tc>
          <w:tcPr>
            <w:tcW w:w="2833" w:type="dxa"/>
          </w:tcPr>
          <w:p w:rsidR="00BF3FDC" w:rsidRPr="008E3466" w:rsidRDefault="00BF3FDC" w:rsidP="00473AE5">
            <w:pPr>
              <w:spacing w:before="0" w:after="0"/>
              <w:ind w:left="37" w:firstLine="0"/>
            </w:pPr>
          </w:p>
        </w:tc>
      </w:tr>
      <w:tr w:rsidR="00BF3FDC" w:rsidRPr="008E3466">
        <w:trPr>
          <w:jc w:val="center"/>
        </w:trPr>
        <w:tc>
          <w:tcPr>
            <w:tcW w:w="6941" w:type="dxa"/>
          </w:tcPr>
          <w:p w:rsidR="00BF3FDC" w:rsidRPr="008E3466" w:rsidRDefault="00BF3FDC" w:rsidP="00473AE5">
            <w:pPr>
              <w:spacing w:before="0" w:after="0"/>
              <w:ind w:firstLine="32"/>
              <w:jc w:val="right"/>
            </w:pPr>
            <w:r w:rsidRPr="008E3466">
              <w:t>Rajono teritorijoje teikiamų socialinės priežiūros paslaugų rūšių skaičius</w:t>
            </w:r>
          </w:p>
        </w:tc>
        <w:tc>
          <w:tcPr>
            <w:tcW w:w="2833" w:type="dxa"/>
          </w:tcPr>
          <w:p w:rsidR="00BF3FDC" w:rsidRPr="008E3466" w:rsidRDefault="00BF3FDC" w:rsidP="00473AE5">
            <w:pPr>
              <w:spacing w:before="0" w:after="0"/>
              <w:ind w:left="37" w:firstLine="0"/>
            </w:pPr>
            <w:r w:rsidRPr="008E3466">
              <w:t>3 (iš 5)</w:t>
            </w:r>
          </w:p>
        </w:tc>
      </w:tr>
      <w:tr w:rsidR="00BF3FDC" w:rsidRPr="008E3466">
        <w:trPr>
          <w:jc w:val="center"/>
        </w:trPr>
        <w:tc>
          <w:tcPr>
            <w:tcW w:w="6941" w:type="dxa"/>
          </w:tcPr>
          <w:p w:rsidR="00BF3FDC" w:rsidRPr="008E3466" w:rsidRDefault="00BF3FDC" w:rsidP="00473AE5">
            <w:pPr>
              <w:spacing w:before="0" w:after="0"/>
              <w:ind w:firstLine="32"/>
              <w:jc w:val="right"/>
            </w:pPr>
            <w:r w:rsidRPr="008E3466">
              <w:t>Socialinės priežiūros paslaugų suteikimo prieinamumas (kiek patenkinta prašymų dėl paslaugų gavimo, palyginti su pateiktais prašymais)</w:t>
            </w:r>
          </w:p>
        </w:tc>
        <w:tc>
          <w:tcPr>
            <w:tcW w:w="2833" w:type="dxa"/>
          </w:tcPr>
          <w:p w:rsidR="00BF3FDC" w:rsidRPr="008E3466" w:rsidRDefault="00BF3FDC" w:rsidP="00667700">
            <w:pPr>
              <w:spacing w:before="0" w:after="0"/>
              <w:ind w:left="37" w:firstLine="0"/>
            </w:pPr>
            <w:r w:rsidRPr="008E3466">
              <w:t>100 proc. (pateikti 106 prašymai, visi prašymai patenkinti)</w:t>
            </w:r>
            <w:r w:rsidR="00667700" w:rsidRPr="008E3466">
              <w:t xml:space="preserve"> </w:t>
            </w:r>
          </w:p>
        </w:tc>
      </w:tr>
      <w:tr w:rsidR="00BF3FDC" w:rsidRPr="008E3466">
        <w:trPr>
          <w:jc w:val="center"/>
        </w:trPr>
        <w:tc>
          <w:tcPr>
            <w:tcW w:w="6941" w:type="dxa"/>
          </w:tcPr>
          <w:p w:rsidR="00BF3FDC" w:rsidRPr="008E3466" w:rsidRDefault="00BF3FDC" w:rsidP="00473AE5">
            <w:pPr>
              <w:spacing w:before="0" w:after="0"/>
              <w:ind w:firstLine="32"/>
              <w:jc w:val="right"/>
            </w:pPr>
            <w:r w:rsidRPr="008E3466">
              <w:t xml:space="preserve">Vidutinis laikas, per kurį buvo suteiktos socialinės priežiūros paslaugos (nuo prašymo patenkinimo iki paslaugos suteikimo dienos) – dienomis </w:t>
            </w:r>
          </w:p>
        </w:tc>
        <w:tc>
          <w:tcPr>
            <w:tcW w:w="2833" w:type="dxa"/>
          </w:tcPr>
          <w:p w:rsidR="00BF3FDC" w:rsidRPr="008E3466" w:rsidRDefault="00BF3FDC" w:rsidP="00473AE5">
            <w:pPr>
              <w:spacing w:before="0" w:after="0"/>
              <w:ind w:left="37" w:firstLine="0"/>
            </w:pPr>
            <w:r w:rsidRPr="008E3466">
              <w:t xml:space="preserve">3 </w:t>
            </w:r>
            <w:proofErr w:type="spellStart"/>
            <w:r w:rsidRPr="008E3466">
              <w:t>d.d</w:t>
            </w:r>
            <w:proofErr w:type="spellEnd"/>
            <w:r w:rsidRPr="008E3466">
              <w:t xml:space="preserve">. </w:t>
            </w:r>
          </w:p>
        </w:tc>
      </w:tr>
      <w:tr w:rsidR="00BF3FDC" w:rsidRPr="008E3466">
        <w:trPr>
          <w:jc w:val="center"/>
        </w:trPr>
        <w:tc>
          <w:tcPr>
            <w:tcW w:w="6941" w:type="dxa"/>
          </w:tcPr>
          <w:p w:rsidR="00BF3FDC" w:rsidRPr="008E3466" w:rsidRDefault="00BF3FDC" w:rsidP="00473AE5">
            <w:pPr>
              <w:spacing w:before="0" w:after="0"/>
              <w:ind w:firstLine="32"/>
              <w:rPr>
                <w:b/>
                <w:bCs/>
              </w:rPr>
            </w:pPr>
            <w:r w:rsidRPr="008E3466">
              <w:rPr>
                <w:b/>
                <w:bCs/>
              </w:rPr>
              <w:t>Socialinės globos paslaugos:</w:t>
            </w:r>
          </w:p>
        </w:tc>
        <w:tc>
          <w:tcPr>
            <w:tcW w:w="2833" w:type="dxa"/>
          </w:tcPr>
          <w:p w:rsidR="00BF3FDC" w:rsidRPr="008E3466" w:rsidRDefault="00BF3FDC" w:rsidP="00473AE5">
            <w:pPr>
              <w:spacing w:before="0" w:after="0"/>
              <w:ind w:left="37" w:firstLine="0"/>
            </w:pPr>
          </w:p>
        </w:tc>
      </w:tr>
      <w:tr w:rsidR="00BF3FDC" w:rsidRPr="008E3466">
        <w:trPr>
          <w:jc w:val="center"/>
        </w:trPr>
        <w:tc>
          <w:tcPr>
            <w:tcW w:w="6941" w:type="dxa"/>
          </w:tcPr>
          <w:p w:rsidR="00BF3FDC" w:rsidRPr="008E3466" w:rsidRDefault="00BF3FDC" w:rsidP="00473AE5">
            <w:pPr>
              <w:spacing w:before="0" w:after="0"/>
              <w:ind w:firstLine="32"/>
              <w:jc w:val="right"/>
            </w:pPr>
            <w:r w:rsidRPr="008E3466">
              <w:t>Rajono teritorijoje teikiamų socialinės globos paslaugų rūšių skaičius</w:t>
            </w:r>
          </w:p>
        </w:tc>
        <w:tc>
          <w:tcPr>
            <w:tcW w:w="2833" w:type="dxa"/>
          </w:tcPr>
          <w:p w:rsidR="00BF3FDC" w:rsidRPr="008E3466" w:rsidRDefault="00BF3FDC" w:rsidP="00473AE5">
            <w:pPr>
              <w:spacing w:before="0" w:after="0"/>
              <w:ind w:left="37" w:firstLine="0"/>
            </w:pPr>
            <w:r w:rsidRPr="008E3466">
              <w:t>3 (iš 3)</w:t>
            </w:r>
          </w:p>
        </w:tc>
      </w:tr>
      <w:tr w:rsidR="00BF3FDC" w:rsidRPr="008E3466">
        <w:trPr>
          <w:jc w:val="center"/>
        </w:trPr>
        <w:tc>
          <w:tcPr>
            <w:tcW w:w="6941" w:type="dxa"/>
          </w:tcPr>
          <w:p w:rsidR="00BF3FDC" w:rsidRPr="008E3466" w:rsidRDefault="00BF3FDC" w:rsidP="00473AE5">
            <w:pPr>
              <w:spacing w:before="0" w:after="0"/>
              <w:ind w:firstLine="32"/>
              <w:jc w:val="right"/>
            </w:pPr>
            <w:r w:rsidRPr="008E3466">
              <w:t>Socialinės globos paslaugų suteikimo prieinamumas (kiek patenkinta prašymų dėl paslaugų gavimo, palyginti su pateiktais prašymais)</w:t>
            </w:r>
          </w:p>
        </w:tc>
        <w:tc>
          <w:tcPr>
            <w:tcW w:w="2833" w:type="dxa"/>
          </w:tcPr>
          <w:p w:rsidR="00BF3FDC" w:rsidRPr="008E3466" w:rsidRDefault="00BF3FDC" w:rsidP="00473AE5">
            <w:pPr>
              <w:spacing w:before="0" w:after="0"/>
              <w:ind w:left="37" w:firstLine="0"/>
            </w:pPr>
            <w:r w:rsidRPr="008E3466">
              <w:t xml:space="preserve">84,6 proc. (pateikti 65 prašymai, patenkinti 55 prašymai) </w:t>
            </w:r>
          </w:p>
        </w:tc>
      </w:tr>
      <w:tr w:rsidR="00BF3FDC" w:rsidRPr="008E3466">
        <w:trPr>
          <w:jc w:val="center"/>
        </w:trPr>
        <w:tc>
          <w:tcPr>
            <w:tcW w:w="6941" w:type="dxa"/>
          </w:tcPr>
          <w:p w:rsidR="00BF3FDC" w:rsidRPr="008E3466" w:rsidRDefault="00BF3FDC" w:rsidP="00473AE5">
            <w:pPr>
              <w:spacing w:before="0" w:after="0"/>
              <w:ind w:firstLine="32"/>
              <w:jc w:val="right"/>
            </w:pPr>
            <w:r w:rsidRPr="008E3466">
              <w:t xml:space="preserve">Vidutinis laikas, per kurį buvo suteiktos socialinės globos paslaugos (nuo prašymo patenkinimo iki paslaugos suteikimo dienos) – dienomis </w:t>
            </w:r>
          </w:p>
        </w:tc>
        <w:tc>
          <w:tcPr>
            <w:tcW w:w="2833" w:type="dxa"/>
          </w:tcPr>
          <w:p w:rsidR="00BF3FDC" w:rsidRPr="008E3466" w:rsidRDefault="00BF3FDC" w:rsidP="00473AE5">
            <w:pPr>
              <w:spacing w:before="0" w:after="0"/>
              <w:ind w:left="37" w:firstLine="0"/>
            </w:pPr>
            <w:r w:rsidRPr="008E3466">
              <w:t xml:space="preserve">3 </w:t>
            </w:r>
            <w:proofErr w:type="spellStart"/>
            <w:r w:rsidRPr="008E3466">
              <w:t>d.d</w:t>
            </w:r>
            <w:proofErr w:type="spellEnd"/>
            <w:r w:rsidRPr="008E3466">
              <w:t>. (ilgalaikė socialinė globa – iki 6 mėn.)</w:t>
            </w:r>
          </w:p>
        </w:tc>
      </w:tr>
      <w:tr w:rsidR="00BF3FDC" w:rsidRPr="008E3466">
        <w:trPr>
          <w:jc w:val="center"/>
        </w:trPr>
        <w:tc>
          <w:tcPr>
            <w:tcW w:w="6941" w:type="dxa"/>
          </w:tcPr>
          <w:p w:rsidR="00BF3FDC" w:rsidRPr="008E3466" w:rsidRDefault="00BF3FDC" w:rsidP="00473AE5">
            <w:pPr>
              <w:spacing w:before="0" w:after="0"/>
              <w:ind w:firstLine="32"/>
              <w:rPr>
                <w:b/>
                <w:bCs/>
              </w:rPr>
            </w:pPr>
            <w:r w:rsidRPr="008E3466">
              <w:rPr>
                <w:b/>
                <w:bCs/>
              </w:rPr>
              <w:t>Kita</w:t>
            </w:r>
            <w:r w:rsidR="004622AE">
              <w:rPr>
                <w:b/>
                <w:bCs/>
              </w:rPr>
              <w:t>:</w:t>
            </w:r>
          </w:p>
        </w:tc>
        <w:tc>
          <w:tcPr>
            <w:tcW w:w="2833" w:type="dxa"/>
          </w:tcPr>
          <w:p w:rsidR="00BF3FDC" w:rsidRPr="008E3466" w:rsidRDefault="00BF3FDC" w:rsidP="00473AE5">
            <w:pPr>
              <w:spacing w:before="0" w:after="0"/>
              <w:ind w:left="37" w:firstLine="0"/>
            </w:pPr>
          </w:p>
        </w:tc>
      </w:tr>
      <w:tr w:rsidR="00BF3FDC" w:rsidRPr="008E3466">
        <w:trPr>
          <w:jc w:val="center"/>
        </w:trPr>
        <w:tc>
          <w:tcPr>
            <w:tcW w:w="6941" w:type="dxa"/>
          </w:tcPr>
          <w:p w:rsidR="00BF3FDC" w:rsidRPr="008E3466" w:rsidRDefault="00BF3FDC" w:rsidP="00473AE5">
            <w:pPr>
              <w:spacing w:before="0" w:after="0"/>
              <w:ind w:firstLine="32"/>
            </w:pPr>
            <w:r w:rsidRPr="008E3466">
              <w:t xml:space="preserve">Vidutinis laukimo socialinio būsto nuomos sąrašuose laikas (nuo įtraukimo į sąrašą iki nuomos sutarties pasirašymo) – metais </w:t>
            </w:r>
          </w:p>
        </w:tc>
        <w:tc>
          <w:tcPr>
            <w:tcW w:w="2833" w:type="dxa"/>
          </w:tcPr>
          <w:p w:rsidR="00BF3FDC" w:rsidRPr="008E3466" w:rsidRDefault="00BF3FDC" w:rsidP="00473AE5">
            <w:pPr>
              <w:spacing w:before="0" w:after="0"/>
              <w:ind w:left="37" w:firstLine="0"/>
            </w:pPr>
            <w:r w:rsidRPr="008E3466">
              <w:t>7 metai</w:t>
            </w:r>
          </w:p>
        </w:tc>
      </w:tr>
    </w:tbl>
    <w:p w:rsidR="00BF3FDC" w:rsidRPr="008E3466" w:rsidRDefault="00BF3FDC" w:rsidP="00CE62EC"/>
    <w:p w:rsidR="00BF3FDC" w:rsidRPr="008E3466" w:rsidRDefault="00BF3FDC" w:rsidP="00F33BF4"/>
    <w:p w:rsidR="00BF3FDC" w:rsidRPr="008E3466" w:rsidRDefault="00BF3FDC" w:rsidP="0069294B">
      <w:pPr>
        <w:jc w:val="right"/>
        <w:rPr>
          <w:b/>
          <w:bCs/>
        </w:rPr>
      </w:pPr>
      <w:r w:rsidRPr="008E3466">
        <w:br w:type="page"/>
      </w:r>
      <w:r w:rsidRPr="008E3466">
        <w:rPr>
          <w:b/>
          <w:bCs/>
        </w:rPr>
        <w:lastRenderedPageBreak/>
        <w:t xml:space="preserve">4 priedas </w:t>
      </w:r>
    </w:p>
    <w:p w:rsidR="00BF3FDC" w:rsidRPr="008E3466" w:rsidRDefault="00BF3FDC" w:rsidP="0069294B">
      <w:pPr>
        <w:jc w:val="right"/>
        <w:rPr>
          <w:b/>
          <w:bCs/>
        </w:rPr>
      </w:pPr>
      <w:r w:rsidRPr="008E3466">
        <w:rPr>
          <w:b/>
          <w:bCs/>
        </w:rPr>
        <w:t>Pagrindinių NVO sąrašas</w:t>
      </w:r>
    </w:p>
    <w:p w:rsidR="00BF3FDC" w:rsidRPr="008E3466" w:rsidRDefault="00BF3FDC" w:rsidP="0069294B">
      <w:pPr>
        <w:spacing w:before="240"/>
        <w:ind w:firstLine="0"/>
        <w:jc w:val="center"/>
        <w:rPr>
          <w:b/>
          <w:bCs/>
        </w:rPr>
      </w:pPr>
    </w:p>
    <w:p w:rsidR="00BF3FDC" w:rsidRPr="008E3466" w:rsidRDefault="00BF3FDC" w:rsidP="0069294B">
      <w:pPr>
        <w:spacing w:before="240"/>
        <w:ind w:firstLine="0"/>
        <w:jc w:val="center"/>
        <w:rPr>
          <w:b/>
          <w:bCs/>
        </w:rPr>
      </w:pPr>
      <w:r w:rsidRPr="008E3466">
        <w:rPr>
          <w:b/>
          <w:bCs/>
        </w:rPr>
        <w:t>2P1 lentelė. Kretingos rajono savivaldybės teritorijoje veikiančios NVO ir jaunimo organizacijos, 2013 m. Kretingos savivaldybės administracijos tinklapio duomenys</w:t>
      </w:r>
    </w:p>
    <w:tbl>
      <w:tblPr>
        <w:tblW w:w="10065" w:type="dxa"/>
        <w:tblInd w:w="2" w:type="dxa"/>
        <w:tblLook w:val="00A0" w:firstRow="1" w:lastRow="0" w:firstColumn="1" w:lastColumn="0" w:noHBand="0" w:noVBand="0"/>
      </w:tblPr>
      <w:tblGrid>
        <w:gridCol w:w="1060"/>
        <w:gridCol w:w="4894"/>
        <w:gridCol w:w="4111"/>
      </w:tblGrid>
      <w:tr w:rsidR="00BF3FDC" w:rsidRPr="008E3466">
        <w:trPr>
          <w:trHeight w:val="324"/>
          <w:tblHeader/>
        </w:trPr>
        <w:tc>
          <w:tcPr>
            <w:tcW w:w="1060" w:type="dxa"/>
            <w:tcBorders>
              <w:top w:val="single" w:sz="8" w:space="0" w:color="auto"/>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center"/>
              <w:rPr>
                <w:b/>
                <w:bCs/>
                <w:color w:val="000000"/>
                <w:lang w:val="en-US"/>
              </w:rPr>
            </w:pPr>
            <w:r w:rsidRPr="008E3466">
              <w:rPr>
                <w:b/>
                <w:bCs/>
                <w:color w:val="000000"/>
                <w:sz w:val="22"/>
                <w:szCs w:val="22"/>
              </w:rPr>
              <w:t>Eil. Nr.</w:t>
            </w:r>
          </w:p>
        </w:tc>
        <w:tc>
          <w:tcPr>
            <w:tcW w:w="4894" w:type="dxa"/>
            <w:tcBorders>
              <w:top w:val="single" w:sz="8" w:space="0" w:color="auto"/>
              <w:left w:val="nil"/>
              <w:bottom w:val="single" w:sz="8" w:space="0" w:color="auto"/>
              <w:right w:val="single" w:sz="8" w:space="0" w:color="auto"/>
            </w:tcBorders>
            <w:vAlign w:val="center"/>
          </w:tcPr>
          <w:p w:rsidR="00BF3FDC" w:rsidRPr="008E3466" w:rsidRDefault="00BF3FDC" w:rsidP="000428A9">
            <w:pPr>
              <w:spacing w:before="0" w:after="0"/>
              <w:ind w:firstLine="0"/>
              <w:jc w:val="center"/>
              <w:rPr>
                <w:b/>
                <w:bCs/>
                <w:color w:val="000000"/>
                <w:lang w:val="en-US"/>
              </w:rPr>
            </w:pPr>
            <w:r w:rsidRPr="008E3466">
              <w:rPr>
                <w:b/>
                <w:bCs/>
                <w:color w:val="000000"/>
                <w:sz w:val="22"/>
                <w:szCs w:val="22"/>
              </w:rPr>
              <w:t>Organizacijos pavadinimas</w:t>
            </w:r>
          </w:p>
        </w:tc>
        <w:tc>
          <w:tcPr>
            <w:tcW w:w="4111" w:type="dxa"/>
            <w:tcBorders>
              <w:top w:val="single" w:sz="8" w:space="0" w:color="auto"/>
              <w:left w:val="nil"/>
              <w:bottom w:val="single" w:sz="8" w:space="0" w:color="auto"/>
              <w:right w:val="single" w:sz="8" w:space="0" w:color="auto"/>
            </w:tcBorders>
            <w:vAlign w:val="center"/>
          </w:tcPr>
          <w:p w:rsidR="00BF3FDC" w:rsidRPr="008E3466" w:rsidRDefault="00BF3FDC" w:rsidP="000428A9">
            <w:pPr>
              <w:spacing w:before="0" w:after="0"/>
              <w:ind w:firstLine="0"/>
              <w:jc w:val="center"/>
              <w:rPr>
                <w:b/>
                <w:bCs/>
                <w:color w:val="000000"/>
                <w:lang w:val="en-US"/>
              </w:rPr>
            </w:pPr>
            <w:r w:rsidRPr="008E3466">
              <w:rPr>
                <w:b/>
                <w:bCs/>
                <w:color w:val="000000"/>
                <w:sz w:val="22"/>
                <w:szCs w:val="22"/>
              </w:rPr>
              <w:t>Organizacijos adresas</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s-ES"/>
              </w:rPr>
            </w:pPr>
            <w:r w:rsidRPr="008E3466">
              <w:rPr>
                <w:color w:val="000000"/>
                <w:sz w:val="22"/>
                <w:szCs w:val="22"/>
              </w:rPr>
              <w:t>Kretingos moterų informacijos ir mokymo centras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Vilniaus g. 18,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Kretingos rajono neįgaliųjų draugija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w:t>
            </w:r>
            <w:r w:rsidR="00F66FDF">
              <w:rPr>
                <w:color w:val="000000"/>
                <w:sz w:val="22"/>
                <w:szCs w:val="22"/>
              </w:rPr>
              <w:t xml:space="preserve"> </w:t>
            </w:r>
            <w:r w:rsidRPr="008E3466">
              <w:rPr>
                <w:color w:val="000000"/>
                <w:sz w:val="22"/>
                <w:szCs w:val="22"/>
              </w:rPr>
              <w:t>K. Chodkevičiaus g. 10-105, Kretinga</w:t>
            </w:r>
          </w:p>
        </w:tc>
      </w:tr>
      <w:tr w:rsidR="00BF3FDC" w:rsidRPr="008E3466">
        <w:trPr>
          <w:trHeight w:val="153"/>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3</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Sutrikusio intelekto žmonių globos bendrija „Kretingos viltis“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nl-NL"/>
              </w:rPr>
            </w:pPr>
            <w:r w:rsidRPr="008E3466">
              <w:rPr>
                <w:color w:val="000000"/>
                <w:sz w:val="22"/>
                <w:szCs w:val="22"/>
              </w:rPr>
              <w:t>J. K. Chodkevičiaus g. 10-412,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4</w:t>
            </w:r>
          </w:p>
        </w:tc>
        <w:tc>
          <w:tcPr>
            <w:tcW w:w="4894" w:type="dxa"/>
            <w:tcBorders>
              <w:top w:val="nil"/>
              <w:left w:val="nil"/>
              <w:bottom w:val="single" w:sz="8" w:space="0" w:color="auto"/>
              <w:right w:val="single" w:sz="8" w:space="0" w:color="auto"/>
            </w:tcBorders>
            <w:vAlign w:val="center"/>
          </w:tcPr>
          <w:p w:rsidR="00BF3FDC" w:rsidRPr="008E3466" w:rsidRDefault="00BF3FDC" w:rsidP="001665DD">
            <w:pPr>
              <w:spacing w:before="0" w:after="0"/>
              <w:ind w:firstLine="0"/>
              <w:jc w:val="left"/>
              <w:rPr>
                <w:color w:val="000000"/>
                <w:lang w:val="en-US"/>
              </w:rPr>
            </w:pPr>
            <w:r w:rsidRPr="008E3466">
              <w:rPr>
                <w:color w:val="000000"/>
                <w:sz w:val="22"/>
                <w:szCs w:val="22"/>
              </w:rPr>
              <w:t>Lietuvos gyventojų patarėjų sąjung</w:t>
            </w:r>
            <w:r w:rsidR="001665DD">
              <w:rPr>
                <w:color w:val="000000"/>
                <w:sz w:val="22"/>
                <w:szCs w:val="22"/>
              </w:rPr>
              <w:t>os</w:t>
            </w:r>
            <w:r w:rsidRPr="008E3466">
              <w:rPr>
                <w:color w:val="000000"/>
                <w:sz w:val="22"/>
                <w:szCs w:val="22"/>
              </w:rPr>
              <w:t xml:space="preserve"> Kretingos skyrius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Vilniaus g. 18,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5</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proofErr w:type="spellStart"/>
            <w:r w:rsidRPr="008E3466">
              <w:rPr>
                <w:color w:val="000000"/>
                <w:sz w:val="22"/>
                <w:szCs w:val="22"/>
              </w:rPr>
              <w:t>Kūlupėnų</w:t>
            </w:r>
            <w:proofErr w:type="spellEnd"/>
            <w:r w:rsidRPr="008E3466">
              <w:rPr>
                <w:color w:val="000000"/>
                <w:sz w:val="22"/>
                <w:szCs w:val="22"/>
              </w:rPr>
              <w:t xml:space="preserve"> seniūnijos moterų klubas „Emocijos“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proofErr w:type="spellStart"/>
            <w:r w:rsidRPr="008E3466">
              <w:rPr>
                <w:color w:val="000000"/>
                <w:sz w:val="22"/>
                <w:szCs w:val="22"/>
              </w:rPr>
              <w:t>Kūlupėnai</w:t>
            </w:r>
            <w:proofErr w:type="spellEnd"/>
            <w:r w:rsidRPr="008E3466">
              <w:rPr>
                <w:color w:val="000000"/>
                <w:sz w:val="22"/>
                <w:szCs w:val="22"/>
              </w:rPr>
              <w:t>, Kretingos r.</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6</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s-ES"/>
              </w:rPr>
            </w:pPr>
            <w:r w:rsidRPr="008E3466">
              <w:rPr>
                <w:color w:val="000000"/>
                <w:sz w:val="22"/>
                <w:szCs w:val="22"/>
              </w:rPr>
              <w:t>Kretingos bronchų astmos ligonių klubas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Klaipėdos g. 135-5,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7</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Lietuvos demokratinės moterų kolegijos Kretingos skyrius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Vilniaus g. 10-11,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8</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Kretingos kūrybingų asmenų klubas „</w:t>
            </w:r>
            <w:proofErr w:type="spellStart"/>
            <w:r w:rsidRPr="008E3466">
              <w:rPr>
                <w:color w:val="000000"/>
                <w:sz w:val="22"/>
                <w:szCs w:val="22"/>
              </w:rPr>
              <w:t>Viva</w:t>
            </w:r>
            <w:proofErr w:type="spellEnd"/>
            <w:r w:rsidRPr="008E3466">
              <w:rPr>
                <w:color w:val="000000"/>
                <w:sz w:val="22"/>
                <w:szCs w:val="22"/>
              </w:rPr>
              <w:t xml:space="preserve"> Lyra“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 xml:space="preserve">Topolių </w:t>
            </w:r>
            <w:proofErr w:type="spellStart"/>
            <w:r w:rsidRPr="008E3466">
              <w:rPr>
                <w:color w:val="000000"/>
                <w:sz w:val="22"/>
                <w:szCs w:val="22"/>
              </w:rPr>
              <w:t>akl</w:t>
            </w:r>
            <w:proofErr w:type="spellEnd"/>
            <w:r w:rsidRPr="008E3466">
              <w:rPr>
                <w:color w:val="000000"/>
                <w:sz w:val="22"/>
                <w:szCs w:val="22"/>
              </w:rPr>
              <w:t>. 6-10,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9</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„Sandora“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Palangos g. 19,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10</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Kretingos rajono tautodailininkų klubas „Verpstė“</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11</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Lituanistikos centras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Savanorių g. 56,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12</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Moterų klubas „</w:t>
            </w:r>
            <w:proofErr w:type="spellStart"/>
            <w:r w:rsidRPr="008E3466">
              <w:rPr>
                <w:color w:val="000000"/>
                <w:sz w:val="22"/>
                <w:szCs w:val="22"/>
              </w:rPr>
              <w:t>Gardenija</w:t>
            </w:r>
            <w:proofErr w:type="spellEnd"/>
            <w:r w:rsidRPr="008E3466">
              <w:rPr>
                <w:color w:val="000000"/>
                <w:sz w:val="22"/>
                <w:szCs w:val="22"/>
              </w:rPr>
              <w:t>“</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 xml:space="preserve">S. </w:t>
            </w:r>
            <w:proofErr w:type="spellStart"/>
            <w:r w:rsidRPr="008E3466">
              <w:rPr>
                <w:color w:val="000000"/>
                <w:sz w:val="22"/>
                <w:szCs w:val="22"/>
              </w:rPr>
              <w:t>Įpilties</w:t>
            </w:r>
            <w:proofErr w:type="spellEnd"/>
            <w:r w:rsidRPr="008E3466">
              <w:rPr>
                <w:color w:val="000000"/>
                <w:sz w:val="22"/>
                <w:szCs w:val="22"/>
              </w:rPr>
              <w:t xml:space="preserve"> k., Darbėnų sen., Kretingos r.</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13</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s-ES"/>
              </w:rPr>
            </w:pPr>
            <w:r w:rsidRPr="008E3466">
              <w:rPr>
                <w:color w:val="000000"/>
                <w:sz w:val="22"/>
                <w:szCs w:val="22"/>
              </w:rPr>
              <w:t>Kretingos rajono iniciatyvių pedagogų klubas „Idėja“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Vytauto g. 87A, Kretinga</w:t>
            </w:r>
          </w:p>
        </w:tc>
      </w:tr>
      <w:tr w:rsidR="00BF3FDC" w:rsidRPr="008E3466">
        <w:trPr>
          <w:trHeight w:val="64"/>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14</w:t>
            </w:r>
          </w:p>
        </w:tc>
        <w:tc>
          <w:tcPr>
            <w:tcW w:w="4894" w:type="dxa"/>
            <w:tcBorders>
              <w:top w:val="nil"/>
              <w:left w:val="nil"/>
              <w:bottom w:val="single" w:sz="8" w:space="0" w:color="auto"/>
              <w:right w:val="single" w:sz="8" w:space="0" w:color="auto"/>
            </w:tcBorders>
            <w:vAlign w:val="center"/>
          </w:tcPr>
          <w:p w:rsidR="00BF3FDC" w:rsidRPr="008E3466" w:rsidRDefault="00BF3FDC" w:rsidP="001665DD">
            <w:pPr>
              <w:spacing w:before="0" w:after="0"/>
              <w:ind w:firstLine="0"/>
              <w:jc w:val="left"/>
              <w:rPr>
                <w:color w:val="000000"/>
                <w:lang w:val="en-US"/>
              </w:rPr>
            </w:pPr>
            <w:proofErr w:type="spellStart"/>
            <w:r w:rsidRPr="008E3466">
              <w:rPr>
                <w:color w:val="000000"/>
                <w:sz w:val="22"/>
                <w:szCs w:val="22"/>
              </w:rPr>
              <w:t>VšĮ</w:t>
            </w:r>
            <w:proofErr w:type="spellEnd"/>
            <w:r w:rsidRPr="008E3466">
              <w:rPr>
                <w:color w:val="000000"/>
                <w:sz w:val="22"/>
                <w:szCs w:val="22"/>
              </w:rPr>
              <w:t xml:space="preserve"> Klaipėdos ir Telšių apskričių aklųjų ir silpnaregių tarybos filial</w:t>
            </w:r>
            <w:r w:rsidR="001665DD">
              <w:rPr>
                <w:color w:val="000000"/>
                <w:sz w:val="22"/>
                <w:szCs w:val="22"/>
              </w:rPr>
              <w:t>o</w:t>
            </w:r>
            <w:r w:rsidRPr="008E3466">
              <w:rPr>
                <w:color w:val="000000"/>
                <w:sz w:val="22"/>
                <w:szCs w:val="22"/>
              </w:rPr>
              <w:t xml:space="preserve"> Kretingos aklųjų ir silpnaregių centras</w:t>
            </w:r>
          </w:p>
        </w:tc>
        <w:tc>
          <w:tcPr>
            <w:tcW w:w="4111" w:type="dxa"/>
            <w:tcBorders>
              <w:top w:val="nil"/>
              <w:left w:val="nil"/>
              <w:bottom w:val="single" w:sz="8" w:space="0" w:color="auto"/>
              <w:right w:val="single" w:sz="8" w:space="0" w:color="auto"/>
            </w:tcBorders>
            <w:vAlign w:val="center"/>
          </w:tcPr>
          <w:p w:rsidR="00BF3FDC" w:rsidRPr="008E3466" w:rsidRDefault="00BF3FDC" w:rsidP="00F66FDF">
            <w:pPr>
              <w:spacing w:before="0" w:after="0"/>
              <w:ind w:firstLine="0"/>
              <w:jc w:val="left"/>
              <w:rPr>
                <w:color w:val="000000"/>
                <w:lang w:val="en-US"/>
              </w:rPr>
            </w:pPr>
            <w:r w:rsidRPr="008E3466">
              <w:rPr>
                <w:color w:val="000000"/>
                <w:sz w:val="22"/>
                <w:szCs w:val="22"/>
              </w:rPr>
              <w:t>J.</w:t>
            </w:r>
            <w:r w:rsidR="00F66FDF">
              <w:rPr>
                <w:color w:val="000000"/>
                <w:sz w:val="22"/>
                <w:szCs w:val="22"/>
              </w:rPr>
              <w:t xml:space="preserve"> </w:t>
            </w:r>
            <w:r w:rsidRPr="008E3466">
              <w:rPr>
                <w:color w:val="000000"/>
                <w:sz w:val="22"/>
                <w:szCs w:val="22"/>
              </w:rPr>
              <w:t>K. Chodkevičiaus g. 10-219,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15</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Kretingos bitininkų draugija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w:t>
            </w:r>
            <w:r w:rsidR="00F66FDF">
              <w:rPr>
                <w:color w:val="000000"/>
                <w:sz w:val="22"/>
                <w:szCs w:val="22"/>
              </w:rPr>
              <w:t xml:space="preserve"> </w:t>
            </w:r>
            <w:r w:rsidRPr="008E3466">
              <w:rPr>
                <w:color w:val="000000"/>
                <w:sz w:val="22"/>
                <w:szCs w:val="22"/>
              </w:rPr>
              <w:t>K. Chodkevičiaus g. 10,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16</w:t>
            </w:r>
          </w:p>
        </w:tc>
        <w:tc>
          <w:tcPr>
            <w:tcW w:w="4894" w:type="dxa"/>
            <w:tcBorders>
              <w:top w:val="nil"/>
              <w:left w:val="nil"/>
              <w:bottom w:val="single" w:sz="8" w:space="0" w:color="auto"/>
              <w:right w:val="single" w:sz="8" w:space="0" w:color="auto"/>
            </w:tcBorders>
            <w:vAlign w:val="center"/>
          </w:tcPr>
          <w:p w:rsidR="00BF3FDC" w:rsidRPr="008E3466" w:rsidRDefault="00BF3FDC" w:rsidP="001665DD">
            <w:pPr>
              <w:spacing w:before="0" w:after="0"/>
              <w:ind w:firstLine="0"/>
              <w:jc w:val="left"/>
              <w:rPr>
                <w:color w:val="000000"/>
                <w:lang w:val="en-US"/>
              </w:rPr>
            </w:pPr>
            <w:r w:rsidRPr="008E3466">
              <w:rPr>
                <w:color w:val="000000"/>
                <w:sz w:val="22"/>
                <w:szCs w:val="22"/>
              </w:rPr>
              <w:t>Lietuvos pensininkų sąjung</w:t>
            </w:r>
            <w:r w:rsidR="001665DD">
              <w:rPr>
                <w:color w:val="000000"/>
                <w:sz w:val="22"/>
                <w:szCs w:val="22"/>
              </w:rPr>
              <w:t>a</w:t>
            </w:r>
            <w:r w:rsidRPr="008E3466">
              <w:rPr>
                <w:color w:val="000000"/>
                <w:sz w:val="22"/>
                <w:szCs w:val="22"/>
              </w:rPr>
              <w:t xml:space="preserve"> „Bočiai“</w:t>
            </w:r>
          </w:p>
        </w:tc>
        <w:tc>
          <w:tcPr>
            <w:tcW w:w="4111" w:type="dxa"/>
            <w:tcBorders>
              <w:top w:val="nil"/>
              <w:left w:val="nil"/>
              <w:bottom w:val="single" w:sz="8" w:space="0" w:color="auto"/>
              <w:right w:val="single" w:sz="8" w:space="0" w:color="auto"/>
            </w:tcBorders>
            <w:vAlign w:val="center"/>
          </w:tcPr>
          <w:p w:rsidR="00BF3FDC" w:rsidRPr="008E3466" w:rsidRDefault="00F66FDF" w:rsidP="000428A9">
            <w:pPr>
              <w:spacing w:before="0" w:after="0"/>
              <w:ind w:firstLine="0"/>
              <w:jc w:val="left"/>
              <w:rPr>
                <w:color w:val="000000"/>
                <w:lang w:val="en-US"/>
              </w:rPr>
            </w:pPr>
            <w:r>
              <w:rPr>
                <w:color w:val="000000"/>
                <w:sz w:val="22"/>
                <w:szCs w:val="22"/>
              </w:rPr>
              <w:t>J</w:t>
            </w:r>
            <w:r w:rsidR="00BF3FDC" w:rsidRPr="008E3466">
              <w:rPr>
                <w:color w:val="000000"/>
                <w:sz w:val="22"/>
                <w:szCs w:val="22"/>
              </w:rPr>
              <w:t>.</w:t>
            </w:r>
            <w:r>
              <w:rPr>
                <w:color w:val="000000"/>
                <w:sz w:val="22"/>
                <w:szCs w:val="22"/>
              </w:rPr>
              <w:t xml:space="preserve"> </w:t>
            </w:r>
            <w:r w:rsidR="00BF3FDC" w:rsidRPr="008E3466">
              <w:rPr>
                <w:color w:val="000000"/>
                <w:sz w:val="22"/>
                <w:szCs w:val="22"/>
              </w:rPr>
              <w:t>K. Chodkevičiaus g. 10-325, Kretinga</w:t>
            </w:r>
          </w:p>
        </w:tc>
      </w:tr>
      <w:tr w:rsidR="00BF3FDC" w:rsidRPr="008E3466">
        <w:trPr>
          <w:trHeight w:val="154"/>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17</w:t>
            </w:r>
          </w:p>
        </w:tc>
        <w:tc>
          <w:tcPr>
            <w:tcW w:w="4894" w:type="dxa"/>
            <w:tcBorders>
              <w:top w:val="nil"/>
              <w:left w:val="nil"/>
              <w:bottom w:val="single" w:sz="8" w:space="0" w:color="auto"/>
              <w:right w:val="single" w:sz="8" w:space="0" w:color="auto"/>
            </w:tcBorders>
            <w:vAlign w:val="center"/>
          </w:tcPr>
          <w:p w:rsidR="00BF3FDC" w:rsidRPr="008E3466" w:rsidRDefault="00BF3FDC" w:rsidP="001665DD">
            <w:pPr>
              <w:spacing w:before="0" w:after="0"/>
              <w:ind w:firstLine="0"/>
              <w:jc w:val="left"/>
              <w:rPr>
                <w:color w:val="000000"/>
                <w:lang w:val="en-US"/>
              </w:rPr>
            </w:pPr>
            <w:r w:rsidRPr="008E3466">
              <w:rPr>
                <w:color w:val="000000"/>
                <w:sz w:val="22"/>
                <w:szCs w:val="22"/>
              </w:rPr>
              <w:t>Lietuvos politinių kalinių ir tremtinių sąjung</w:t>
            </w:r>
            <w:r w:rsidR="001665DD">
              <w:rPr>
                <w:color w:val="000000"/>
                <w:sz w:val="22"/>
                <w:szCs w:val="22"/>
              </w:rPr>
              <w:t>os</w:t>
            </w:r>
            <w:r w:rsidRPr="008E3466">
              <w:rPr>
                <w:color w:val="000000"/>
                <w:sz w:val="22"/>
                <w:szCs w:val="22"/>
              </w:rPr>
              <w:t xml:space="preserve"> Kretingos skyrius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w:t>
            </w:r>
            <w:r w:rsidR="00F66FDF">
              <w:rPr>
                <w:color w:val="000000"/>
                <w:sz w:val="22"/>
                <w:szCs w:val="22"/>
              </w:rPr>
              <w:t xml:space="preserve"> </w:t>
            </w:r>
            <w:r w:rsidRPr="008E3466">
              <w:rPr>
                <w:color w:val="000000"/>
                <w:sz w:val="22"/>
                <w:szCs w:val="22"/>
              </w:rPr>
              <w:t>K. Chodkevičiaus g. 10-30,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18</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Asociacija „Tremties dienoraštis“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w:t>
            </w:r>
            <w:r w:rsidR="00F66FDF">
              <w:rPr>
                <w:color w:val="000000"/>
                <w:sz w:val="22"/>
                <w:szCs w:val="22"/>
              </w:rPr>
              <w:t xml:space="preserve"> </w:t>
            </w:r>
            <w:r w:rsidRPr="008E3466">
              <w:rPr>
                <w:color w:val="000000"/>
                <w:sz w:val="22"/>
                <w:szCs w:val="22"/>
              </w:rPr>
              <w:t>K. Chodkevičiaus g. 10-30,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19</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Klubas „Kretingos krašto ainiai“</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Šventosios g. 88A,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20</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Lietuvos Raudonojo kryžiaus Kretingos skyrius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w:t>
            </w:r>
            <w:r w:rsidR="00F66FDF">
              <w:rPr>
                <w:color w:val="000000"/>
                <w:sz w:val="22"/>
                <w:szCs w:val="22"/>
              </w:rPr>
              <w:t xml:space="preserve"> </w:t>
            </w:r>
            <w:r w:rsidRPr="008E3466">
              <w:rPr>
                <w:color w:val="000000"/>
                <w:sz w:val="22"/>
                <w:szCs w:val="22"/>
              </w:rPr>
              <w:t>K. Chodkevičiaus g. 10-415,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21</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Visuomeninė organizacija „Rūpestėliai“</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Vilniaus g. 2,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22</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nl-NL"/>
              </w:rPr>
            </w:pPr>
            <w:r w:rsidRPr="008E3466">
              <w:rPr>
                <w:color w:val="000000"/>
                <w:sz w:val="22"/>
                <w:szCs w:val="22"/>
              </w:rPr>
              <w:t>Kretingos diabeto klubas „Vilties kelionė“</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Vilniaus g. 2, Kretinga</w:t>
            </w:r>
          </w:p>
        </w:tc>
      </w:tr>
      <w:tr w:rsidR="00BF3FDC" w:rsidRPr="008E3466">
        <w:trPr>
          <w:trHeight w:val="110"/>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23</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Kretingos rajono vyskupo Motiejaus Valančiaus draugija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proofErr w:type="spellStart"/>
            <w:r w:rsidRPr="008E3466">
              <w:rPr>
                <w:color w:val="000000"/>
                <w:sz w:val="22"/>
                <w:szCs w:val="22"/>
              </w:rPr>
              <w:t>Kūlupėnai</w:t>
            </w:r>
            <w:proofErr w:type="spellEnd"/>
            <w:r w:rsidRPr="008E3466">
              <w:rPr>
                <w:color w:val="000000"/>
                <w:sz w:val="22"/>
                <w:szCs w:val="22"/>
              </w:rPr>
              <w:t>, Kretingos r.</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24</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Moterų klubas „Alanta“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Plungės g. 5, Kartena, Kretingos r.</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25</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Klubas „Atrandu save“</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Jokūbavo kaimas, Kretingos r.</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26</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Vaiko Širdies Asociacija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Minijos g. 1, Kartena, Kretingos r.</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27</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Dviratininkų klubas „Tolumos“</w:t>
            </w:r>
          </w:p>
        </w:tc>
        <w:tc>
          <w:tcPr>
            <w:tcW w:w="4111" w:type="dxa"/>
            <w:tcBorders>
              <w:top w:val="nil"/>
              <w:left w:val="nil"/>
              <w:bottom w:val="single" w:sz="8" w:space="0" w:color="auto"/>
              <w:right w:val="single" w:sz="8" w:space="0" w:color="auto"/>
            </w:tcBorders>
            <w:vAlign w:val="center"/>
          </w:tcPr>
          <w:p w:rsidR="00BF3FDC" w:rsidRPr="008E3466" w:rsidRDefault="00BF3FDC" w:rsidP="00F66FDF">
            <w:pPr>
              <w:spacing w:before="0" w:after="0"/>
              <w:ind w:firstLine="0"/>
              <w:jc w:val="left"/>
              <w:rPr>
                <w:color w:val="000000"/>
                <w:lang w:val="en-US"/>
              </w:rPr>
            </w:pPr>
            <w:r w:rsidRPr="008E3466">
              <w:rPr>
                <w:color w:val="000000"/>
                <w:sz w:val="22"/>
                <w:szCs w:val="22"/>
              </w:rPr>
              <w:t>Savanorių g. 25,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28</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s-ES"/>
              </w:rPr>
            </w:pPr>
            <w:r w:rsidRPr="008E3466">
              <w:rPr>
                <w:color w:val="000000"/>
                <w:sz w:val="22"/>
                <w:szCs w:val="22"/>
              </w:rPr>
              <w:t>Labdaros ir paramos fondas „Japoniškas sodas“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Klaipėdos g. 47, Kretinga</w:t>
            </w:r>
          </w:p>
        </w:tc>
      </w:tr>
      <w:tr w:rsidR="00BF3FDC" w:rsidRPr="008E3466">
        <w:trPr>
          <w:trHeight w:val="52"/>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29</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Kretingos rajono nevyriausybinių organizacijų asociacija „Apskritas stalas“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w:t>
            </w:r>
            <w:r w:rsidR="00F66FDF">
              <w:rPr>
                <w:color w:val="000000"/>
                <w:sz w:val="22"/>
                <w:szCs w:val="22"/>
              </w:rPr>
              <w:t xml:space="preserve"> </w:t>
            </w:r>
            <w:r w:rsidRPr="008E3466">
              <w:rPr>
                <w:color w:val="000000"/>
                <w:sz w:val="22"/>
                <w:szCs w:val="22"/>
              </w:rPr>
              <w:t>K. Chodkevičiaus g. 10-410,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30</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Jaunimo organizacija „Darbas“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w:t>
            </w:r>
            <w:r w:rsidR="00F66FDF">
              <w:rPr>
                <w:color w:val="000000"/>
                <w:sz w:val="22"/>
                <w:szCs w:val="22"/>
              </w:rPr>
              <w:t xml:space="preserve"> </w:t>
            </w:r>
            <w:r w:rsidRPr="008E3466">
              <w:rPr>
                <w:color w:val="000000"/>
                <w:sz w:val="22"/>
                <w:szCs w:val="22"/>
              </w:rPr>
              <w:t>K. Chodkevičiaus g. 10,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31</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TS LKD jaunimo bendruomenė</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Vilniaus g. 1/ Akmenės g. 31 (AB DNB banko pastate), Kretinga </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32</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Tvarkos ir teisingumo jaunimo lygos Kretingos skyrius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Vytauto g. 1, Kretinga</w:t>
            </w:r>
          </w:p>
        </w:tc>
      </w:tr>
      <w:tr w:rsidR="00BF3FDC" w:rsidRPr="008E3466">
        <w:trPr>
          <w:trHeight w:val="69"/>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33</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 xml:space="preserve">Lietuvos socialdemokratų Kretingos skyriaus </w:t>
            </w:r>
            <w:r w:rsidR="001665DD">
              <w:rPr>
                <w:color w:val="000000"/>
                <w:sz w:val="22"/>
                <w:szCs w:val="22"/>
              </w:rPr>
              <w:lastRenderedPageBreak/>
              <w:t>j</w:t>
            </w:r>
            <w:r w:rsidRPr="008E3466">
              <w:rPr>
                <w:color w:val="000000"/>
                <w:sz w:val="22"/>
                <w:szCs w:val="22"/>
              </w:rPr>
              <w:t>aunimo skyrius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lastRenderedPageBreak/>
              <w:t>J.</w:t>
            </w:r>
            <w:r w:rsidR="00F66FDF">
              <w:rPr>
                <w:color w:val="000000"/>
                <w:sz w:val="22"/>
                <w:szCs w:val="22"/>
              </w:rPr>
              <w:t xml:space="preserve"> </w:t>
            </w:r>
            <w:r w:rsidRPr="008E3466">
              <w:rPr>
                <w:color w:val="000000"/>
                <w:sz w:val="22"/>
                <w:szCs w:val="22"/>
              </w:rPr>
              <w:t>K. Chodkevičiaus g. 10-327,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lastRenderedPageBreak/>
              <w:t>34</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 xml:space="preserve">Kretingos </w:t>
            </w:r>
            <w:proofErr w:type="spellStart"/>
            <w:r w:rsidRPr="008E3466">
              <w:rPr>
                <w:color w:val="000000"/>
                <w:sz w:val="22"/>
                <w:szCs w:val="22"/>
              </w:rPr>
              <w:t>pranciškoniškojo</w:t>
            </w:r>
            <w:proofErr w:type="spellEnd"/>
            <w:r w:rsidRPr="008E3466">
              <w:rPr>
                <w:color w:val="000000"/>
                <w:sz w:val="22"/>
                <w:szCs w:val="22"/>
              </w:rPr>
              <w:t xml:space="preserve"> jaunimo tarnyba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Vilniaus g. 3,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35</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Jaunimo eucharistinis sąjūdis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Vilniaus g. 3,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36</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s-ES"/>
              </w:rPr>
            </w:pPr>
            <w:r w:rsidRPr="008E3466">
              <w:rPr>
                <w:color w:val="000000"/>
                <w:sz w:val="22"/>
                <w:szCs w:val="22"/>
              </w:rPr>
              <w:t>Kretingos rajono jaunimo saviraiškos klubas „Mes tik“</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Vytauto 3-26,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37</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Jaunimo teatrinio meno ugdymo klubas „Mes“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Savanorių g. 54-5,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38</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s-ES"/>
              </w:rPr>
            </w:pPr>
            <w:r w:rsidRPr="008E3466">
              <w:rPr>
                <w:color w:val="000000"/>
                <w:sz w:val="22"/>
                <w:szCs w:val="22"/>
              </w:rPr>
              <w:t>Labdaros ir paramos fondas „Jaunimo sodyba“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s-ES"/>
              </w:rPr>
            </w:pPr>
            <w:r w:rsidRPr="008E3466">
              <w:rPr>
                <w:color w:val="000000"/>
                <w:sz w:val="22"/>
                <w:szCs w:val="22"/>
              </w:rPr>
              <w:t>Kėkštų kaimas, Žalgirio seniūnija, Kretingos r.</w:t>
            </w:r>
          </w:p>
        </w:tc>
      </w:tr>
      <w:tr w:rsidR="00BF3FDC" w:rsidRPr="008E3466">
        <w:trPr>
          <w:trHeight w:val="73"/>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39</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Kartenos jaunieji maltiečiai (jaunimo grupė prie ,,Maltos ordino“)</w:t>
            </w:r>
          </w:p>
        </w:tc>
        <w:tc>
          <w:tcPr>
            <w:tcW w:w="4111" w:type="dxa"/>
            <w:tcBorders>
              <w:top w:val="nil"/>
              <w:left w:val="nil"/>
              <w:bottom w:val="single" w:sz="8" w:space="0" w:color="auto"/>
              <w:right w:val="single" w:sz="8" w:space="0" w:color="auto"/>
            </w:tcBorders>
            <w:vAlign w:val="center"/>
          </w:tcPr>
          <w:p w:rsidR="00BF3FDC" w:rsidRPr="008E3466" w:rsidRDefault="00BF3FDC" w:rsidP="00F66FDF">
            <w:pPr>
              <w:spacing w:before="0" w:after="0"/>
              <w:ind w:firstLine="0"/>
              <w:jc w:val="left"/>
              <w:rPr>
                <w:color w:val="000000"/>
                <w:lang w:val="pl-PL"/>
              </w:rPr>
            </w:pPr>
            <w:r w:rsidRPr="008E3466">
              <w:rPr>
                <w:color w:val="000000"/>
                <w:sz w:val="22"/>
                <w:szCs w:val="22"/>
              </w:rPr>
              <w:t>Mokyklos g. 16, Kartena, Kretingos r.</w:t>
            </w:r>
          </w:p>
        </w:tc>
      </w:tr>
      <w:tr w:rsidR="00BF3FDC" w:rsidRPr="008E3466">
        <w:trPr>
          <w:trHeight w:val="109"/>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40</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Klaipėdos apskr. Jūros šaulių 3-osios rinktinės 11-oji jaunųjų šaulių kuopa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w:t>
            </w:r>
            <w:r w:rsidR="00F66FDF">
              <w:rPr>
                <w:color w:val="000000"/>
                <w:sz w:val="22"/>
                <w:szCs w:val="22"/>
              </w:rPr>
              <w:t xml:space="preserve"> </w:t>
            </w:r>
            <w:r w:rsidRPr="008E3466">
              <w:rPr>
                <w:color w:val="000000"/>
                <w:sz w:val="22"/>
                <w:szCs w:val="22"/>
              </w:rPr>
              <w:t>K. Chodkevičiaus g. 10-415, Kretinga</w:t>
            </w:r>
          </w:p>
        </w:tc>
      </w:tr>
      <w:tr w:rsidR="00BF3FDC" w:rsidRPr="008E3466">
        <w:trPr>
          <w:trHeight w:val="146"/>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41</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proofErr w:type="spellStart"/>
            <w:r w:rsidRPr="008E3466">
              <w:rPr>
                <w:color w:val="000000"/>
                <w:sz w:val="22"/>
                <w:szCs w:val="22"/>
              </w:rPr>
              <w:t>VšĮ</w:t>
            </w:r>
            <w:proofErr w:type="spellEnd"/>
            <w:r w:rsidRPr="008E3466">
              <w:rPr>
                <w:color w:val="000000"/>
                <w:sz w:val="22"/>
                <w:szCs w:val="22"/>
              </w:rPr>
              <w:t xml:space="preserve"> „Šv. Antano dienos centras“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Vilniaus g. 3, Kretinga</w:t>
            </w:r>
          </w:p>
        </w:tc>
      </w:tr>
      <w:tr w:rsidR="00BF3FDC" w:rsidRPr="008E3466">
        <w:trPr>
          <w:trHeight w:val="164"/>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42</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Jaunieji policijos rėmėjai</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pl-PL"/>
              </w:rPr>
            </w:pPr>
            <w:r w:rsidRPr="008E3466">
              <w:rPr>
                <w:color w:val="000000"/>
                <w:sz w:val="22"/>
                <w:szCs w:val="22"/>
              </w:rPr>
              <w:t>Vytauto g. 19, Kretinga (Policijos komisariate)</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43</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s-ES"/>
              </w:rPr>
            </w:pPr>
            <w:r w:rsidRPr="008E3466">
              <w:rPr>
                <w:color w:val="000000"/>
                <w:sz w:val="22"/>
                <w:szCs w:val="22"/>
              </w:rPr>
              <w:t>Lietuvos nacionalinė Europos skautų asociacija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Vilniaus g. 2, Kretinga (parapijos namuose)</w:t>
            </w:r>
          </w:p>
        </w:tc>
      </w:tr>
      <w:tr w:rsidR="00BF3FDC" w:rsidRPr="008E3466">
        <w:trPr>
          <w:trHeight w:val="76"/>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44</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s-ES"/>
              </w:rPr>
            </w:pPr>
            <w:r w:rsidRPr="008E3466">
              <w:rPr>
                <w:color w:val="000000"/>
                <w:sz w:val="22"/>
                <w:szCs w:val="22"/>
              </w:rPr>
              <w:t>Lietuvos evangelikų liuteronų bažnyčios jaunimo centras</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Palangos g. 19, Kretinga</w:t>
            </w:r>
          </w:p>
        </w:tc>
      </w:tr>
      <w:tr w:rsidR="00BF3FDC" w:rsidRPr="008E3466">
        <w:trPr>
          <w:trHeight w:val="112"/>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45</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s-ES"/>
              </w:rPr>
            </w:pPr>
            <w:r w:rsidRPr="008E3466">
              <w:rPr>
                <w:color w:val="000000"/>
                <w:sz w:val="22"/>
                <w:szCs w:val="22"/>
              </w:rPr>
              <w:t>Kretingos mokinių savivaldos informavimo centras (MSIC)</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J.</w:t>
            </w:r>
            <w:r w:rsidR="00F66FDF">
              <w:rPr>
                <w:color w:val="000000"/>
                <w:sz w:val="22"/>
                <w:szCs w:val="22"/>
              </w:rPr>
              <w:t xml:space="preserve"> </w:t>
            </w:r>
            <w:r w:rsidRPr="008E3466">
              <w:rPr>
                <w:color w:val="000000"/>
                <w:sz w:val="22"/>
                <w:szCs w:val="22"/>
              </w:rPr>
              <w:t>K</w:t>
            </w:r>
            <w:r w:rsidR="00F66FDF">
              <w:rPr>
                <w:color w:val="000000"/>
                <w:sz w:val="22"/>
                <w:szCs w:val="22"/>
              </w:rPr>
              <w:t>.</w:t>
            </w:r>
            <w:r w:rsidRPr="008E3466">
              <w:rPr>
                <w:color w:val="000000"/>
                <w:sz w:val="22"/>
                <w:szCs w:val="22"/>
              </w:rPr>
              <w:t xml:space="preserve"> Chodkevičiaus g. 10-422, Kretinga</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46</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Skautai</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Taikos g. 4, Salantai, Kretingos r. (Salantų gimnazijoje)</w:t>
            </w:r>
          </w:p>
        </w:tc>
      </w:tr>
      <w:tr w:rsidR="00BF3FDC" w:rsidRPr="008E3466">
        <w:trPr>
          <w:trHeight w:val="48"/>
        </w:trPr>
        <w:tc>
          <w:tcPr>
            <w:tcW w:w="1060" w:type="dxa"/>
            <w:tcBorders>
              <w:top w:val="nil"/>
              <w:left w:val="single" w:sz="8" w:space="0" w:color="auto"/>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47</w:t>
            </w:r>
          </w:p>
        </w:tc>
        <w:tc>
          <w:tcPr>
            <w:tcW w:w="4894"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Budrių kaimo bendruomenės jaunimo grupė ,,Jaunoji karta“</w:t>
            </w:r>
          </w:p>
        </w:tc>
        <w:tc>
          <w:tcPr>
            <w:tcW w:w="4111" w:type="dxa"/>
            <w:tcBorders>
              <w:top w:val="nil"/>
              <w:left w:val="nil"/>
              <w:bottom w:val="single" w:sz="8" w:space="0" w:color="auto"/>
              <w:right w:val="single" w:sz="8" w:space="0" w:color="auto"/>
            </w:tcBorders>
            <w:vAlign w:val="center"/>
          </w:tcPr>
          <w:p w:rsidR="00BF3FDC" w:rsidRPr="008E3466" w:rsidRDefault="00BF3FDC" w:rsidP="000428A9">
            <w:pPr>
              <w:spacing w:before="0" w:after="0"/>
              <w:ind w:firstLine="0"/>
              <w:jc w:val="left"/>
              <w:rPr>
                <w:color w:val="000000"/>
                <w:lang w:val="en-US"/>
              </w:rPr>
            </w:pPr>
            <w:r w:rsidRPr="008E3466">
              <w:rPr>
                <w:color w:val="000000"/>
                <w:sz w:val="22"/>
                <w:szCs w:val="22"/>
              </w:rPr>
              <w:t>Budriai, Kretingos r.</w:t>
            </w:r>
          </w:p>
        </w:tc>
      </w:tr>
    </w:tbl>
    <w:p w:rsidR="00BF3FDC" w:rsidRPr="008E3466" w:rsidRDefault="00BF3FDC" w:rsidP="0069294B">
      <w:pPr>
        <w:spacing w:after="240"/>
        <w:ind w:firstLine="0"/>
        <w:jc w:val="center"/>
        <w:rPr>
          <w:i/>
          <w:iCs/>
          <w:sz w:val="20"/>
          <w:szCs w:val="20"/>
        </w:rPr>
      </w:pPr>
      <w:r w:rsidRPr="008E3466">
        <w:rPr>
          <w:i/>
          <w:iCs/>
          <w:sz w:val="20"/>
          <w:szCs w:val="20"/>
        </w:rPr>
        <w:t>Šaltinis: sudaryta autorių remiantis Kretingos rajono savivaldybės administracijos informacija</w:t>
      </w:r>
    </w:p>
    <w:p w:rsidR="00BF3FDC" w:rsidRPr="008E3466" w:rsidRDefault="00BF3FDC" w:rsidP="0069294B"/>
    <w:p w:rsidR="00BF3FDC" w:rsidRPr="008E3466" w:rsidRDefault="00BF3FDC" w:rsidP="0069294B">
      <w:pPr>
        <w:jc w:val="right"/>
      </w:pPr>
    </w:p>
    <w:sectPr w:rsidR="00BF3FDC" w:rsidRPr="008E3466" w:rsidSect="00501188">
      <w:pgSz w:w="11906" w:h="16838"/>
      <w:pgMar w:top="1134" w:right="567" w:bottom="1134" w:left="1276"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CC7" w:rsidRDefault="00514CC7" w:rsidP="00216A38">
      <w:pPr>
        <w:spacing w:before="0" w:after="0"/>
      </w:pPr>
      <w:r>
        <w:separator/>
      </w:r>
    </w:p>
  </w:endnote>
  <w:endnote w:type="continuationSeparator" w:id="0">
    <w:p w:rsidR="00514CC7" w:rsidRDefault="00514CC7" w:rsidP="00216A3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A00002EF" w:usb1="4000207B"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TT18F7o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700" w:rsidRDefault="00667700">
    <w:pPr>
      <w:pStyle w:val="Porat"/>
      <w:jc w:val="right"/>
    </w:pPr>
    <w:r>
      <w:fldChar w:fldCharType="begin"/>
    </w:r>
    <w:r>
      <w:instrText xml:space="preserve"> PAGE   \* MERGEFORMAT </w:instrText>
    </w:r>
    <w:r>
      <w:fldChar w:fldCharType="separate"/>
    </w:r>
    <w:r w:rsidR="00DC7AA8">
      <w:rPr>
        <w:noProof/>
      </w:rPr>
      <w:t>1</w:t>
    </w:r>
    <w:r>
      <w:rPr>
        <w:noProof/>
      </w:rPr>
      <w:fldChar w:fldCharType="end"/>
    </w:r>
  </w:p>
  <w:p w:rsidR="00667700" w:rsidRDefault="0066770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CC7" w:rsidRDefault="00514CC7" w:rsidP="00216A38">
      <w:pPr>
        <w:spacing w:before="0" w:after="0"/>
      </w:pPr>
      <w:r>
        <w:separator/>
      </w:r>
    </w:p>
  </w:footnote>
  <w:footnote w:type="continuationSeparator" w:id="0">
    <w:p w:rsidR="00514CC7" w:rsidRDefault="00514CC7" w:rsidP="00216A38">
      <w:pPr>
        <w:spacing w:before="0" w:after="0"/>
      </w:pPr>
      <w:r>
        <w:continuationSeparator/>
      </w:r>
    </w:p>
  </w:footnote>
  <w:footnote w:id="1">
    <w:p w:rsidR="00667700" w:rsidRDefault="00667700">
      <w:pPr>
        <w:pStyle w:val="Puslapioinaostekstas"/>
      </w:pPr>
      <w:r w:rsidRPr="002D5813">
        <w:rPr>
          <w:rStyle w:val="Puslapioinaosnuoroda"/>
          <w:rFonts w:ascii="Times New Roman" w:hAnsi="Times New Roman"/>
        </w:rPr>
        <w:footnoteRef/>
      </w:r>
      <w:r w:rsidRPr="002D5813">
        <w:rPr>
          <w:rFonts w:ascii="Times New Roman" w:hAnsi="Times New Roman"/>
        </w:rPr>
        <w:t xml:space="preserve"> </w:t>
      </w:r>
      <w:r>
        <w:rPr>
          <w:rFonts w:ascii="Times New Roman" w:hAnsi="Times New Roman"/>
        </w:rPr>
        <w:t>2012 m. d</w:t>
      </w:r>
      <w:r w:rsidRPr="002D5813">
        <w:rPr>
          <w:rFonts w:ascii="Times New Roman" w:hAnsi="Times New Roman"/>
        </w:rPr>
        <w:t xml:space="preserve">uomenys  Statistikos departamento tinklapyje nėra paskelbti (paskutinė prieiga per </w:t>
      </w:r>
      <w:r>
        <w:rPr>
          <w:rFonts w:ascii="Times New Roman" w:hAnsi="Times New Roman"/>
        </w:rPr>
        <w:t>i</w:t>
      </w:r>
      <w:r w:rsidRPr="002D5813">
        <w:rPr>
          <w:rFonts w:ascii="Times New Roman" w:hAnsi="Times New Roman"/>
        </w:rPr>
        <w:t>nternetą – 2013-06-18)</w:t>
      </w:r>
    </w:p>
  </w:footnote>
  <w:footnote w:id="2">
    <w:p w:rsidR="00667700" w:rsidRDefault="00667700">
      <w:pPr>
        <w:pStyle w:val="Puslapioinaostekstas"/>
      </w:pPr>
      <w:r>
        <w:rPr>
          <w:rStyle w:val="Puslapioinaosnuoroda"/>
        </w:rPr>
        <w:footnoteRef/>
      </w:r>
      <w:r>
        <w:t xml:space="preserve"> </w:t>
      </w:r>
      <w:r w:rsidRPr="00032752">
        <w:rPr>
          <w:rFonts w:ascii="Times New Roman" w:hAnsi="Times New Roman"/>
        </w:rPr>
        <w:t>2012 m. duomenys</w:t>
      </w:r>
      <w:r w:rsidRPr="002D5813">
        <w:rPr>
          <w:rFonts w:ascii="Times New Roman" w:hAnsi="Times New Roman"/>
        </w:rPr>
        <w:t xml:space="preserve"> Statistikos departamento tinklapyje nėra paskelbti (paskutinė prieiga per </w:t>
      </w:r>
      <w:r>
        <w:rPr>
          <w:rFonts w:ascii="Times New Roman" w:hAnsi="Times New Roman"/>
        </w:rPr>
        <w:t>i</w:t>
      </w:r>
      <w:r w:rsidRPr="002D5813">
        <w:rPr>
          <w:rFonts w:ascii="Times New Roman" w:hAnsi="Times New Roman"/>
        </w:rPr>
        <w:t>nternetą – 2013-06-18)</w:t>
      </w:r>
    </w:p>
  </w:footnote>
  <w:footnote w:id="3">
    <w:p w:rsidR="00667700" w:rsidRDefault="00667700">
      <w:pPr>
        <w:pStyle w:val="Puslapioinaostekstas"/>
      </w:pPr>
      <w:r>
        <w:rPr>
          <w:rStyle w:val="Puslapioinaosnuoroda"/>
        </w:rPr>
        <w:footnoteRef/>
      </w:r>
      <w:r>
        <w:t xml:space="preserve"> </w:t>
      </w:r>
      <w:r w:rsidRPr="00032752">
        <w:rPr>
          <w:rFonts w:ascii="Times New Roman" w:hAnsi="Times New Roman"/>
        </w:rPr>
        <w:t>2012 m. duomenys</w:t>
      </w:r>
      <w:r w:rsidRPr="002D5813">
        <w:rPr>
          <w:rFonts w:ascii="Times New Roman" w:hAnsi="Times New Roman"/>
        </w:rPr>
        <w:t xml:space="preserve">  Statistikos departamento tinklapyje nėra paskelbti (paskutinė prieiga per </w:t>
      </w:r>
      <w:r>
        <w:rPr>
          <w:rFonts w:ascii="Times New Roman" w:hAnsi="Times New Roman"/>
        </w:rPr>
        <w:t>i</w:t>
      </w:r>
      <w:r w:rsidRPr="002D5813">
        <w:rPr>
          <w:rFonts w:ascii="Times New Roman" w:hAnsi="Times New Roman"/>
        </w:rPr>
        <w:t>nternetą – 2013-06-18)</w:t>
      </w:r>
    </w:p>
  </w:footnote>
  <w:footnote w:id="4">
    <w:p w:rsidR="00667700" w:rsidRDefault="00667700" w:rsidP="0093656A">
      <w:pPr>
        <w:pStyle w:val="Puslapioinaostekstas"/>
      </w:pPr>
      <w:r>
        <w:rPr>
          <w:rStyle w:val="Puslapioinaosnuoroda"/>
        </w:rPr>
        <w:footnoteRef/>
      </w:r>
      <w:r>
        <w:t xml:space="preserve"> </w:t>
      </w:r>
      <w:r>
        <w:rPr>
          <w:rFonts w:ascii="Times New Roman" w:hAnsi="Times New Roman"/>
        </w:rPr>
        <w:t>Remiantis Valstybinio turizmo departamento prie Ūkio ministerijos direktoriaus įsakymu „Dėl apgyvendinimo rūšių aprašo patvirtinimo“, apgyvendinimo paslaugų teikėjai privalo pateikti pranešimo apie apgyvendinimo paslaugų teikimą formą Valstybiniam turizmo departamentui. Pranešime privaloma nurodyti teikiamos apgyvendinimo paslaugos rūšį (remiantis minėtu aprašu, tokių rūšių yra 14).</w:t>
      </w:r>
    </w:p>
  </w:footnote>
  <w:footnote w:id="5">
    <w:p w:rsidR="00667700" w:rsidRDefault="00667700">
      <w:pPr>
        <w:pStyle w:val="Puslapioinaostekstas"/>
      </w:pPr>
      <w:r>
        <w:rPr>
          <w:rStyle w:val="Puslapioinaosnuoroda"/>
        </w:rPr>
        <w:footnoteRef/>
      </w:r>
      <w:r>
        <w:t xml:space="preserve"> </w:t>
      </w:r>
      <w:r w:rsidRPr="00DF68D2">
        <w:rPr>
          <w:rFonts w:ascii="Times New Roman" w:hAnsi="Times New Roman"/>
        </w:rPr>
        <w:t>2012 m. duomenys</w:t>
      </w:r>
      <w:r w:rsidRPr="002D5813">
        <w:rPr>
          <w:rFonts w:ascii="Times New Roman" w:hAnsi="Times New Roman"/>
        </w:rPr>
        <w:t xml:space="preserve">  Statistikos departamento tinklapyje nėra paskelbti (paskutinė prieiga per </w:t>
      </w:r>
      <w:r>
        <w:rPr>
          <w:rFonts w:ascii="Times New Roman" w:hAnsi="Times New Roman"/>
        </w:rPr>
        <w:t>i</w:t>
      </w:r>
      <w:r w:rsidRPr="002D5813">
        <w:rPr>
          <w:rFonts w:ascii="Times New Roman" w:hAnsi="Times New Roman"/>
        </w:rPr>
        <w:t>nternetą – 2013-06-18)</w:t>
      </w:r>
    </w:p>
  </w:footnote>
  <w:footnote w:id="6">
    <w:p w:rsidR="00667700" w:rsidRDefault="00667700">
      <w:pPr>
        <w:pStyle w:val="Puslapioinaostekstas"/>
      </w:pPr>
      <w:r w:rsidRPr="001C51D9">
        <w:rPr>
          <w:rStyle w:val="Puslapioinaosnuoroda"/>
          <w:rFonts w:ascii="Times New Roman" w:hAnsi="Times New Roman"/>
        </w:rPr>
        <w:footnoteRef/>
      </w:r>
      <w:r w:rsidRPr="001C51D9">
        <w:rPr>
          <w:rFonts w:ascii="Times New Roman" w:hAnsi="Times New Roman"/>
        </w:rPr>
        <w:t xml:space="preserve"> Duomenys apie miškų ūkį Statistikos departamento tinklapyje prieinami tik iki 2011 m., vėlesnės statistikos nėra (paskutinė prieiga per </w:t>
      </w:r>
      <w:r>
        <w:rPr>
          <w:rFonts w:ascii="Times New Roman" w:hAnsi="Times New Roman"/>
        </w:rPr>
        <w:t>i</w:t>
      </w:r>
      <w:r w:rsidRPr="001C51D9">
        <w:rPr>
          <w:rFonts w:ascii="Times New Roman" w:hAnsi="Times New Roman"/>
        </w:rPr>
        <w:t>nternetą – 2013-06-18)</w:t>
      </w:r>
    </w:p>
  </w:footnote>
  <w:footnote w:id="7">
    <w:p w:rsidR="00667700" w:rsidRDefault="00667700" w:rsidP="007D227B">
      <w:pPr>
        <w:pStyle w:val="Puslapioinaostekstas"/>
        <w:ind w:left="0" w:firstLine="426"/>
      </w:pPr>
      <w:r>
        <w:rPr>
          <w:rStyle w:val="Puslapioinaosnuoroda"/>
        </w:rPr>
        <w:footnoteRef/>
      </w:r>
      <w:r>
        <w:t xml:space="preserve"> </w:t>
      </w:r>
      <w:r w:rsidRPr="007D227B">
        <w:rPr>
          <w:rFonts w:ascii="Times New Roman" w:hAnsi="Times New Roman"/>
        </w:rPr>
        <w:t>Šaltinis: „Kokybės vadyba Lietuvos viešojo administravimo institucijose: taikomų metodų efektyvumo rodiklių ir vartotojų pasitenkinimo ryšys“ (Pristatymo medžiaga. Nacionalinė ketvirtoji kokybės konferencija. UAB „Ekonominės konsultacijos ir tyrimai“. 2011 m.)</w:t>
      </w:r>
    </w:p>
  </w:footnote>
  <w:footnote w:id="8">
    <w:p w:rsidR="00667700" w:rsidRDefault="00667700" w:rsidP="00CF4DE4">
      <w:pPr>
        <w:pStyle w:val="Puslapioinaostekstas"/>
        <w:ind w:left="0" w:firstLine="0"/>
        <w:jc w:val="both"/>
      </w:pPr>
      <w:r>
        <w:rPr>
          <w:rStyle w:val="Puslapioinaosnuoroda"/>
        </w:rPr>
        <w:footnoteRef/>
      </w:r>
      <w:r>
        <w:t xml:space="preserve"> </w:t>
      </w:r>
      <w:r w:rsidRPr="005E4C80">
        <w:rPr>
          <w:rFonts w:ascii="Times New Roman" w:hAnsi="Times New Roman"/>
        </w:rPr>
        <w:t>2012 m. sausio 26 d. Kretingos rajono savivaldybės tarybos sprendimu Nr. T2-1 patvirtintas Kretingos rajono savivaldybės bendrojo ugdymo mokyklų tinklo pertvarkos 2012-2015 metų bendrasis planas.</w:t>
      </w:r>
    </w:p>
  </w:footnote>
  <w:footnote w:id="9">
    <w:p w:rsidR="00667700" w:rsidRDefault="00667700" w:rsidP="00CF4DE4">
      <w:pPr>
        <w:pStyle w:val="Puslapioinaostekstas"/>
      </w:pPr>
      <w:r>
        <w:rPr>
          <w:rStyle w:val="Puslapioinaosnuoroda"/>
        </w:rPr>
        <w:footnoteRef/>
      </w:r>
      <w:r>
        <w:t xml:space="preserve"> </w:t>
      </w:r>
      <w:r w:rsidRPr="00514BB1">
        <w:rPr>
          <w:rFonts w:ascii="Times New Roman" w:hAnsi="Times New Roman"/>
        </w:rPr>
        <w:t xml:space="preserve">Problema išspręsta, reorganizavus mokyklą į </w:t>
      </w:r>
      <w:proofErr w:type="spellStart"/>
      <w:r w:rsidRPr="00514BB1">
        <w:rPr>
          <w:rFonts w:ascii="Times New Roman" w:hAnsi="Times New Roman"/>
        </w:rPr>
        <w:t>daugiafunkcį</w:t>
      </w:r>
      <w:proofErr w:type="spellEnd"/>
      <w:r w:rsidRPr="00514BB1">
        <w:rPr>
          <w:rFonts w:ascii="Times New Roman" w:hAnsi="Times New Roman"/>
        </w:rPr>
        <w:t xml:space="preserve"> centrą</w:t>
      </w:r>
    </w:p>
  </w:footnote>
  <w:footnote w:id="10">
    <w:p w:rsidR="00667700" w:rsidRDefault="00667700" w:rsidP="006E5BAF">
      <w:pPr>
        <w:pStyle w:val="Puslapioinaostekstas"/>
        <w:ind w:firstLine="0"/>
      </w:pPr>
      <w:r w:rsidRPr="004C3CA6">
        <w:rPr>
          <w:rStyle w:val="Puslapioinaosnuoroda"/>
          <w:rFonts w:ascii="Times New Roman" w:hAnsi="Times New Roman"/>
        </w:rPr>
        <w:footnoteRef/>
      </w:r>
      <w:r w:rsidRPr="004C3CA6">
        <w:rPr>
          <w:rFonts w:ascii="Times New Roman" w:hAnsi="Times New Roman"/>
        </w:rPr>
        <w:t xml:space="preserve"> Šaltinis: Vyskupo Motiejaus Valančiaus gimtinės muziejus</w:t>
      </w:r>
      <w:r>
        <w:rPr>
          <w:rFonts w:ascii="Times New Roman" w:hAnsi="Times New Roman"/>
        </w:rPr>
        <w:t>,</w:t>
      </w:r>
      <w:r w:rsidRPr="004C3CA6">
        <w:rPr>
          <w:rFonts w:ascii="Times New Roman" w:hAnsi="Times New Roman"/>
        </w:rPr>
        <w:t xml:space="preserve"> http://nasrenai.lt</w:t>
      </w:r>
    </w:p>
  </w:footnote>
  <w:footnote w:id="11">
    <w:p w:rsidR="00667700" w:rsidRDefault="00667700" w:rsidP="006E5BAF">
      <w:pPr>
        <w:pStyle w:val="Puslapioinaostekstas"/>
      </w:pPr>
      <w:r>
        <w:rPr>
          <w:rStyle w:val="Puslapioinaosnuoroda"/>
        </w:rPr>
        <w:footnoteRef/>
      </w:r>
      <w:r>
        <w:t xml:space="preserve"> </w:t>
      </w:r>
      <w:r w:rsidRPr="00FF61C9">
        <w:rPr>
          <w:rFonts w:ascii="Times New Roman" w:hAnsi="Times New Roman"/>
        </w:rPr>
        <w:t xml:space="preserve">Šaltinis: </w:t>
      </w:r>
      <w:hyperlink r:id="rId1" w:history="1">
        <w:r w:rsidRPr="00D25DE2">
          <w:rPr>
            <w:rStyle w:val="Hipersaitas"/>
            <w:rFonts w:ascii="Times New Roman" w:hAnsi="Times New Roman"/>
          </w:rPr>
          <w:t>http://www.kretinga.lt/?q=kultura/paveldas</w:t>
        </w:r>
      </w:hyperlink>
      <w:r>
        <w:t xml:space="preserve"> </w:t>
      </w:r>
    </w:p>
  </w:footnote>
  <w:footnote w:id="12">
    <w:p w:rsidR="00667700" w:rsidRDefault="00667700" w:rsidP="00216A38">
      <w:pPr>
        <w:pStyle w:val="Puslapioinaostekstas"/>
      </w:pPr>
      <w:r w:rsidRPr="00BA53AC">
        <w:rPr>
          <w:rStyle w:val="Puslapioinaosnuoroda"/>
          <w:rFonts w:ascii="Times New Roman" w:hAnsi="Times New Roman"/>
        </w:rPr>
        <w:footnoteRef/>
      </w:r>
      <w:r w:rsidRPr="00BA53AC">
        <w:rPr>
          <w:rFonts w:ascii="Times New Roman" w:hAnsi="Times New Roman"/>
        </w:rPr>
        <w:t xml:space="preserve"> 2009 metų duomenų Kūno kultūros ir sporto departamentas nepateikia.</w:t>
      </w:r>
    </w:p>
  </w:footnote>
  <w:footnote w:id="13">
    <w:p w:rsidR="00667700" w:rsidRDefault="00667700" w:rsidP="000E0ACA">
      <w:pPr>
        <w:pStyle w:val="Puslapioinaostekstas"/>
        <w:ind w:left="0" w:firstLine="0"/>
        <w:jc w:val="both"/>
      </w:pPr>
      <w:r w:rsidRPr="00BA53AC">
        <w:rPr>
          <w:rStyle w:val="Puslapioinaosnuoroda"/>
          <w:rFonts w:ascii="Times New Roman" w:hAnsi="Times New Roman"/>
        </w:rPr>
        <w:footnoteRef/>
      </w:r>
      <w:r w:rsidRPr="00BA53AC">
        <w:rPr>
          <w:rFonts w:ascii="Times New Roman" w:hAnsi="Times New Roman"/>
        </w:rPr>
        <w:t xml:space="preserve"> 2009 metų duomenų Kūno kultūros ir sporto departamentas nepateikia.</w:t>
      </w:r>
    </w:p>
  </w:footnote>
  <w:footnote w:id="14">
    <w:p w:rsidR="00667700" w:rsidRDefault="00667700" w:rsidP="00216A38">
      <w:pPr>
        <w:pStyle w:val="Puslapioinaostekstas"/>
        <w:ind w:left="0" w:firstLine="0"/>
        <w:jc w:val="both"/>
      </w:pPr>
      <w:r w:rsidRPr="003D662D">
        <w:rPr>
          <w:rStyle w:val="Puslapioinaosnuoroda"/>
          <w:rFonts w:ascii="Times New Roman" w:hAnsi="Times New Roman"/>
        </w:rPr>
        <w:footnoteRef/>
      </w:r>
      <w:r w:rsidRPr="003D662D">
        <w:rPr>
          <w:rFonts w:ascii="Times New Roman" w:hAnsi="Times New Roman"/>
        </w:rPr>
        <w:t xml:space="preserve"> </w:t>
      </w:r>
      <w:r w:rsidRPr="00BA53AC">
        <w:rPr>
          <w:rFonts w:ascii="Times New Roman" w:hAnsi="Times New Roman"/>
        </w:rPr>
        <w:t>2009 metų duomenų Kūno kultūros ir sporto departamentas nepateikia.</w:t>
      </w:r>
    </w:p>
  </w:footnote>
  <w:footnote w:id="15">
    <w:p w:rsidR="00667700" w:rsidRDefault="00667700" w:rsidP="00216A38">
      <w:pPr>
        <w:pStyle w:val="Puslapioinaostekstas"/>
        <w:ind w:left="0" w:firstLine="0"/>
        <w:jc w:val="both"/>
      </w:pPr>
      <w:r w:rsidRPr="003D662D">
        <w:rPr>
          <w:rStyle w:val="Puslapioinaosnuoroda"/>
          <w:rFonts w:ascii="Times New Roman" w:hAnsi="Times New Roman"/>
        </w:rPr>
        <w:footnoteRef/>
      </w:r>
      <w:r w:rsidRPr="003D662D">
        <w:rPr>
          <w:rFonts w:ascii="Times New Roman" w:hAnsi="Times New Roman"/>
        </w:rPr>
        <w:t xml:space="preserve"> </w:t>
      </w:r>
      <w:r w:rsidRPr="00BA53AC">
        <w:rPr>
          <w:rFonts w:ascii="Times New Roman" w:hAnsi="Times New Roman"/>
        </w:rPr>
        <w:t>2009 metų duomenų Kūno kultūros ir sporto departamentas nepateikia.</w:t>
      </w:r>
    </w:p>
  </w:footnote>
  <w:footnote w:id="16">
    <w:p w:rsidR="00667700" w:rsidRDefault="00667700" w:rsidP="00216A38">
      <w:pPr>
        <w:pStyle w:val="Puslapioinaostekstas"/>
        <w:ind w:left="0" w:firstLine="0"/>
        <w:jc w:val="both"/>
      </w:pPr>
      <w:r w:rsidRPr="003D662D">
        <w:rPr>
          <w:rStyle w:val="Puslapioinaosnuoroda"/>
          <w:rFonts w:ascii="Times New Roman" w:hAnsi="Times New Roman"/>
        </w:rPr>
        <w:footnoteRef/>
      </w:r>
      <w:r w:rsidRPr="003D662D">
        <w:rPr>
          <w:rFonts w:ascii="Times New Roman" w:hAnsi="Times New Roman"/>
        </w:rPr>
        <w:t xml:space="preserve"> </w:t>
      </w:r>
      <w:r w:rsidRPr="00BA53AC">
        <w:rPr>
          <w:rFonts w:ascii="Times New Roman" w:hAnsi="Times New Roman"/>
        </w:rPr>
        <w:t>2009 metų duomenų Kūno kultūros ir sporto departamentas nepateikia.</w:t>
      </w:r>
    </w:p>
  </w:footnote>
  <w:footnote w:id="17">
    <w:p w:rsidR="00667700" w:rsidRDefault="00667700" w:rsidP="00216A38">
      <w:pPr>
        <w:pStyle w:val="Puslapioinaostekstas"/>
        <w:ind w:left="0" w:firstLine="0"/>
        <w:jc w:val="both"/>
      </w:pPr>
      <w:r w:rsidRPr="0076299A">
        <w:rPr>
          <w:rStyle w:val="Puslapioinaosnuoroda"/>
          <w:rFonts w:ascii="Times New Roman" w:hAnsi="Times New Roman"/>
        </w:rPr>
        <w:footnoteRef/>
      </w:r>
      <w:r w:rsidRPr="0076299A">
        <w:rPr>
          <w:rFonts w:ascii="Times New Roman" w:hAnsi="Times New Roman"/>
        </w:rPr>
        <w:t xml:space="preserve"> Sporto trenerio, Lietuvos sporto trenerio, nacionalinio sporto trenerio ir Lietuvos nusipelniusio trenerio kvalifikacinės kategorijos. </w:t>
      </w:r>
    </w:p>
  </w:footnote>
  <w:footnote w:id="18">
    <w:p w:rsidR="00667700" w:rsidRDefault="00667700" w:rsidP="00216A38">
      <w:pPr>
        <w:pStyle w:val="Puslapioinaostekstas"/>
        <w:ind w:left="0" w:firstLine="0"/>
      </w:pPr>
      <w:r w:rsidRPr="00BA53AC">
        <w:rPr>
          <w:rStyle w:val="Puslapioinaosnuoroda"/>
          <w:rFonts w:ascii="Times New Roman" w:hAnsi="Times New Roman"/>
        </w:rPr>
        <w:footnoteRef/>
      </w:r>
      <w:r w:rsidRPr="00BA53AC">
        <w:rPr>
          <w:rFonts w:ascii="Times New Roman" w:hAnsi="Times New Roman"/>
        </w:rPr>
        <w:t xml:space="preserve"> Kūno kultūros ir sporto departamentas 2009 metų duomenų nepateikia.</w:t>
      </w:r>
    </w:p>
  </w:footnote>
  <w:footnote w:id="19">
    <w:p w:rsidR="00667700" w:rsidRDefault="00667700" w:rsidP="00FE1EFE">
      <w:pPr>
        <w:pStyle w:val="Puslapioinaostekstas"/>
        <w:ind w:left="0" w:firstLine="426"/>
      </w:pPr>
      <w:r>
        <w:rPr>
          <w:rStyle w:val="Puslapioinaosnuoroda"/>
        </w:rPr>
        <w:footnoteRef/>
      </w:r>
      <w:r>
        <w:t xml:space="preserve"> </w:t>
      </w:r>
      <w:r w:rsidRPr="007D227B">
        <w:rPr>
          <w:rFonts w:ascii="Times New Roman" w:hAnsi="Times New Roman"/>
        </w:rPr>
        <w:t>Šaltinis: „Kokybės vadyba Lietuvos viešojo administravimo institucijose: taikomų metodų efektyvumo rodiklių ir vartotojų pasitenkinimo ryšys“ (Pristatymo medžiaga. Nacionalinė ketvirtoji kokybės konferencija. UAB „Ekonominės konsultacijos ir tyrimai“. 2011 m.)</w:t>
      </w:r>
    </w:p>
  </w:footnote>
  <w:footnote w:id="20">
    <w:p w:rsidR="00667700" w:rsidRDefault="00667700" w:rsidP="002A7D41">
      <w:pPr>
        <w:pStyle w:val="Puslapioinaostekstas"/>
        <w:ind w:left="0" w:firstLine="0"/>
      </w:pPr>
      <w:r w:rsidRPr="005B3BE0">
        <w:rPr>
          <w:rStyle w:val="Puslapioinaosnuoroda"/>
          <w:rFonts w:ascii="Times New Roman" w:hAnsi="Times New Roman"/>
        </w:rPr>
        <w:footnoteRef/>
      </w:r>
      <w:r w:rsidRPr="005B3BE0">
        <w:rPr>
          <w:rFonts w:ascii="Times New Roman" w:hAnsi="Times New Roman"/>
        </w:rPr>
        <w:t xml:space="preserve"> Socialinis pranešimas 2011-2012. Socialinės apsaugos ir darbo ministerija. Vilnius, 2012. </w:t>
      </w:r>
      <w:hyperlink r:id="rId2" w:history="1">
        <w:r w:rsidRPr="00C36B57">
          <w:rPr>
            <w:rStyle w:val="Hipersaitas"/>
            <w:rFonts w:ascii="Times New Roman" w:hAnsi="Times New Roman"/>
          </w:rPr>
          <w:t>http://www.socmin.lt/index.php?-1351634479</w:t>
        </w:r>
      </w:hyperlink>
      <w:r>
        <w:rPr>
          <w:rFonts w:ascii="Times New Roman" w:hAnsi="Times New Roman"/>
        </w:rPr>
        <w:t xml:space="preserve"> </w:t>
      </w:r>
    </w:p>
  </w:footnote>
  <w:footnote w:id="21">
    <w:p w:rsidR="00667700" w:rsidRDefault="00667700">
      <w:pPr>
        <w:pStyle w:val="Puslapioinaostekstas"/>
      </w:pPr>
      <w:r>
        <w:rPr>
          <w:rStyle w:val="Puslapioinaosnuoroda"/>
        </w:rPr>
        <w:footnoteRef/>
      </w:r>
      <w:r>
        <w:t xml:space="preserve"> </w:t>
      </w:r>
      <w:r w:rsidRPr="005F2420">
        <w:rPr>
          <w:rFonts w:ascii="Times New Roman" w:hAnsi="Times New Roman"/>
        </w:rPr>
        <w:t>Šios tendencijos vyravo visose nagrinėjamose teritorijose, tačiau 2012-2013 m. sugriežtinus pašalpų skyrimo taisykles</w:t>
      </w:r>
      <w:r>
        <w:rPr>
          <w:rFonts w:ascii="Times New Roman" w:hAnsi="Times New Roman"/>
        </w:rPr>
        <w:t>,</w:t>
      </w:r>
      <w:r w:rsidRPr="005F2420">
        <w:rPr>
          <w:rFonts w:ascii="Times New Roman" w:hAnsi="Times New Roman"/>
        </w:rPr>
        <w:t xml:space="preserve"> pradedamos stebėti atvirkštinės tendencijos</w:t>
      </w:r>
    </w:p>
  </w:footnote>
  <w:footnote w:id="22">
    <w:p w:rsidR="00667700" w:rsidRDefault="00667700">
      <w:pPr>
        <w:pStyle w:val="Puslapioinaostekstas"/>
      </w:pPr>
      <w:r>
        <w:rPr>
          <w:rStyle w:val="Puslapioinaosnuoroda"/>
        </w:rPr>
        <w:footnoteRef/>
      </w:r>
      <w:r>
        <w:t xml:space="preserve"> </w:t>
      </w:r>
      <w:r w:rsidRPr="00790D78">
        <w:rPr>
          <w:rFonts w:ascii="Times New Roman" w:hAnsi="Times New Roman"/>
        </w:rPr>
        <w:t>2012 m. duomenys nėra paskelbti</w:t>
      </w:r>
    </w:p>
  </w:footnote>
  <w:footnote w:id="23">
    <w:p w:rsidR="00667700" w:rsidRDefault="00667700" w:rsidP="0069294B">
      <w:pPr>
        <w:pStyle w:val="Puslapioinaostekstas"/>
      </w:pPr>
      <w:r w:rsidRPr="00DC5521">
        <w:rPr>
          <w:rStyle w:val="Puslapioinaosnuoroda"/>
          <w:rFonts w:ascii="Times New Roman" w:hAnsi="Times New Roman"/>
        </w:rPr>
        <w:footnoteRef/>
      </w:r>
      <w:r w:rsidRPr="00DC5521">
        <w:rPr>
          <w:rFonts w:ascii="Times New Roman" w:hAnsi="Times New Roman"/>
        </w:rPr>
        <w:t xml:space="preserve"> Ši gairė gali būti siejama su atvirų erdvių ir centrų jaunimui tinklo sukūrimu</w:t>
      </w:r>
      <w:r>
        <w:rPr>
          <w:rFonts w:ascii="Times New Roman" w:hAnsi="Times New Roman"/>
        </w:rPr>
        <w:t xml:space="preserve"> (viso rajono mastu)</w:t>
      </w:r>
    </w:p>
  </w:footnote>
  <w:footnote w:id="24">
    <w:p w:rsidR="00667700" w:rsidRDefault="00667700" w:rsidP="002A7D41">
      <w:pPr>
        <w:shd w:val="clear" w:color="auto" w:fill="FFFFFF"/>
        <w:spacing w:after="0"/>
      </w:pPr>
      <w:r>
        <w:rPr>
          <w:rStyle w:val="Puslapioinaosnuoroda"/>
        </w:rPr>
        <w:footnoteRef/>
      </w:r>
      <w:r>
        <w:t xml:space="preserve"> </w:t>
      </w:r>
      <w:r w:rsidRPr="009972CA">
        <w:rPr>
          <w:sz w:val="20"/>
          <w:szCs w:val="20"/>
        </w:rPr>
        <w:t>Užregistruotos nusikalstamos veikos</w:t>
      </w:r>
      <w:r w:rsidRPr="009972CA">
        <w:rPr>
          <w:b/>
          <w:bCs/>
          <w:sz w:val="20"/>
          <w:szCs w:val="20"/>
        </w:rPr>
        <w:t xml:space="preserve"> </w:t>
      </w:r>
      <w:r w:rsidRPr="009972CA">
        <w:rPr>
          <w:sz w:val="20"/>
          <w:szCs w:val="20"/>
        </w:rPr>
        <w:t>– nusikaltimai ir baudžiamieji nusižengimai, per ataskaitinį laikotarpį užregistruoti Vidaus reikalų informacinės sistemos Nusikalstamų veikų žinybiniame registre.</w:t>
      </w:r>
    </w:p>
  </w:footnote>
  <w:footnote w:id="25">
    <w:p w:rsidR="00667700" w:rsidRDefault="00667700">
      <w:pPr>
        <w:pStyle w:val="Puslapioinaostekstas"/>
      </w:pPr>
      <w:r>
        <w:rPr>
          <w:rStyle w:val="Puslapioinaosnuoroda"/>
        </w:rPr>
        <w:footnoteRef/>
      </w:r>
      <w:r>
        <w:t xml:space="preserve"> </w:t>
      </w:r>
      <w:r w:rsidRPr="00401CB2">
        <w:rPr>
          <w:rFonts w:ascii="Times New Roman" w:hAnsi="Times New Roman"/>
        </w:rPr>
        <w:t xml:space="preserve">2012 m. </w:t>
      </w:r>
      <w:r>
        <w:rPr>
          <w:rFonts w:ascii="Times New Roman" w:hAnsi="Times New Roman"/>
        </w:rPr>
        <w:t xml:space="preserve">duomenų </w:t>
      </w:r>
      <w:r w:rsidRPr="00401CB2">
        <w:rPr>
          <w:rFonts w:ascii="Times New Roman" w:hAnsi="Times New Roman"/>
        </w:rPr>
        <w:t xml:space="preserve">Statistikos departamentas dar nėra viešai paskelbęs (paskutinė prieiga per </w:t>
      </w:r>
      <w:r>
        <w:rPr>
          <w:rFonts w:ascii="Times New Roman" w:hAnsi="Times New Roman"/>
        </w:rPr>
        <w:t>i</w:t>
      </w:r>
      <w:r w:rsidRPr="00401CB2">
        <w:rPr>
          <w:rFonts w:ascii="Times New Roman" w:hAnsi="Times New Roman"/>
        </w:rPr>
        <w:t>nternetą – 2013-06-21)</w:t>
      </w:r>
    </w:p>
  </w:footnote>
  <w:footnote w:id="26">
    <w:p w:rsidR="00667700" w:rsidRPr="006E5BAF" w:rsidRDefault="00667700" w:rsidP="002A7D41">
      <w:pPr>
        <w:spacing w:before="0" w:after="0"/>
        <w:rPr>
          <w:sz w:val="20"/>
          <w:szCs w:val="20"/>
        </w:rPr>
      </w:pPr>
      <w:r>
        <w:rPr>
          <w:rStyle w:val="Puslapioinaosnuoroda"/>
        </w:rPr>
        <w:footnoteRef/>
      </w:r>
      <w:r>
        <w:t xml:space="preserve"> </w:t>
      </w:r>
      <w:r w:rsidRPr="006E5BAF">
        <w:rPr>
          <w:i/>
          <w:iCs/>
          <w:sz w:val="20"/>
          <w:szCs w:val="20"/>
        </w:rPr>
        <w:t>Ekstremalusis įvykis</w:t>
      </w:r>
      <w:r w:rsidRPr="006E5BAF">
        <w:rPr>
          <w:b/>
          <w:bCs/>
          <w:sz w:val="20"/>
          <w:szCs w:val="20"/>
        </w:rPr>
        <w:t xml:space="preserve"> </w:t>
      </w:r>
      <w:r w:rsidRPr="006E5BAF">
        <w:rPr>
          <w:sz w:val="20"/>
          <w:szCs w:val="20"/>
        </w:rPr>
        <w:t>– nustatytus kriterijus atitinkantis, pasiekęs ar viršijęs gamtinis, techninis, ekologinis ar socialinis įvykis, kuris kelia pavojų gyventojų gyvybei ar sveikatai, jų socialinėms sąlygoms, turtui ir (ar) aplinkai.</w:t>
      </w:r>
    </w:p>
    <w:p w:rsidR="00667700" w:rsidRDefault="00667700" w:rsidP="002A7D41">
      <w:pPr>
        <w:spacing w:before="0" w:after="0"/>
      </w:pPr>
    </w:p>
  </w:footnote>
  <w:footnote w:id="27">
    <w:p w:rsidR="00667700" w:rsidRDefault="00667700" w:rsidP="006E5BAF">
      <w:pPr>
        <w:spacing w:before="0" w:after="0"/>
      </w:pPr>
      <w:r w:rsidRPr="006E5BAF">
        <w:rPr>
          <w:rStyle w:val="Puslapioinaosnuoroda"/>
        </w:rPr>
        <w:footnoteRef/>
      </w:r>
      <w:r w:rsidRPr="006E5BAF">
        <w:rPr>
          <w:sz w:val="20"/>
          <w:szCs w:val="20"/>
        </w:rPr>
        <w:t xml:space="preserve"> </w:t>
      </w:r>
      <w:r w:rsidRPr="006E5BAF">
        <w:rPr>
          <w:i/>
          <w:iCs/>
          <w:sz w:val="20"/>
          <w:szCs w:val="20"/>
        </w:rPr>
        <w:t>Ekstremalioji situacija</w:t>
      </w:r>
      <w:r w:rsidRPr="006E5BAF">
        <w:rPr>
          <w:b/>
          <w:bCs/>
          <w:sz w:val="20"/>
          <w:szCs w:val="20"/>
        </w:rPr>
        <w:t xml:space="preserve"> </w:t>
      </w:r>
      <w:r w:rsidRPr="006E5BAF">
        <w:rPr>
          <w:sz w:val="20"/>
          <w:szCs w:val="20"/>
        </w:rPr>
        <w:t>– dėl ekstremaliojo įvykio susidariusi padėtis, kuri gali sukelti staigų didelį pavojų gyventojų gyvybei ar sveikatai, turtui, aplinkai arba gyventojų žūtį, sužalojimą ar padaryti kitą žalą.</w:t>
      </w:r>
    </w:p>
  </w:footnote>
  <w:footnote w:id="28">
    <w:p w:rsidR="00667700" w:rsidRDefault="00667700" w:rsidP="00DF6BF5">
      <w:pPr>
        <w:pStyle w:val="Puslapioinaostekstas"/>
        <w:ind w:left="0" w:firstLine="426"/>
      </w:pPr>
      <w:r>
        <w:rPr>
          <w:rStyle w:val="Puslapioinaosnuoroda"/>
        </w:rPr>
        <w:footnoteRef/>
      </w:r>
      <w:r>
        <w:t xml:space="preserve"> </w:t>
      </w:r>
      <w:r w:rsidRPr="007D227B">
        <w:rPr>
          <w:rFonts w:ascii="Times New Roman" w:hAnsi="Times New Roman"/>
        </w:rPr>
        <w:t>Šaltinis: „Kokybės vadyba Lietuvos viešojo administravimo institucijose: taikomų metodų efektyvumo rodiklių ir vartotojų pasitenkinimo ryšys“ (Pristatymo medžiaga. Nacionalinė ketvirtoji kokybės konferencija. UAB „Ekonominės konsultacijos ir tyrimai“. 2011 m.)</w:t>
      </w:r>
    </w:p>
  </w:footnote>
  <w:footnote w:id="29">
    <w:p w:rsidR="00667700" w:rsidRDefault="00667700" w:rsidP="00F66DAF">
      <w:pPr>
        <w:pStyle w:val="Puslapioinaostekstas"/>
      </w:pPr>
      <w:r>
        <w:rPr>
          <w:rStyle w:val="Puslapioinaosnuoroda"/>
        </w:rPr>
        <w:footnoteRef/>
      </w:r>
      <w:r>
        <w:t xml:space="preserve"> </w:t>
      </w:r>
      <w:r w:rsidRPr="00F8500B">
        <w:rPr>
          <w:rFonts w:ascii="Times New Roman" w:hAnsi="Times New Roman"/>
        </w:rPr>
        <w:t xml:space="preserve">Šaltinis: Regioninė galimybių studija „Vakarų krantas“ Kelių transporto eismo Klaipėdos regione tyrimai, </w:t>
      </w:r>
      <w:hyperlink r:id="rId3" w:history="1">
        <w:r w:rsidRPr="00F8500B">
          <w:rPr>
            <w:rStyle w:val="Hipersaitas"/>
            <w:rFonts w:ascii="Times New Roman" w:hAnsi="Times New Roman"/>
          </w:rPr>
          <w:t>www.vakarukrantas.lt</w:t>
        </w:r>
      </w:hyperlink>
      <w:r>
        <w:t xml:space="preserve"> </w:t>
      </w:r>
    </w:p>
  </w:footnote>
  <w:footnote w:id="30">
    <w:p w:rsidR="00667700" w:rsidRDefault="00667700">
      <w:pPr>
        <w:pStyle w:val="Puslapioinaostekstas"/>
      </w:pPr>
      <w:r>
        <w:rPr>
          <w:rStyle w:val="Puslapioinaosnuoroda"/>
        </w:rPr>
        <w:footnoteRef/>
      </w:r>
      <w:r>
        <w:t xml:space="preserve"> </w:t>
      </w:r>
      <w:r w:rsidRPr="009D6DD4">
        <w:rPr>
          <w:rFonts w:ascii="Times New Roman" w:hAnsi="Times New Roman"/>
        </w:rPr>
        <w:t xml:space="preserve">2012 </w:t>
      </w:r>
      <w:r>
        <w:rPr>
          <w:rFonts w:ascii="Times New Roman" w:hAnsi="Times New Roman"/>
        </w:rPr>
        <w:t>m</w:t>
      </w:r>
      <w:r w:rsidRPr="009D6DD4">
        <w:rPr>
          <w:rFonts w:ascii="Times New Roman" w:hAnsi="Times New Roman"/>
        </w:rPr>
        <w:t>. duomenys nėra paskelbti</w:t>
      </w:r>
    </w:p>
  </w:footnote>
  <w:footnote w:id="31">
    <w:p w:rsidR="00667700" w:rsidRDefault="00667700" w:rsidP="00F66DAF">
      <w:pPr>
        <w:pStyle w:val="Puslapioinaostekstas"/>
      </w:pPr>
      <w:r>
        <w:rPr>
          <w:rStyle w:val="Puslapioinaosnuoroda"/>
        </w:rPr>
        <w:footnoteRef/>
      </w:r>
      <w:r>
        <w:t xml:space="preserve"> </w:t>
      </w:r>
      <w:r>
        <w:rPr>
          <w:rFonts w:ascii="Times New Roman" w:hAnsi="Times New Roman"/>
        </w:rPr>
        <w:t>Naudojamas vidutinis metinis gyventojų skaičius.</w:t>
      </w:r>
    </w:p>
  </w:footnote>
  <w:footnote w:id="32">
    <w:p w:rsidR="00667700" w:rsidRDefault="00667700">
      <w:pPr>
        <w:pStyle w:val="Puslapioinaostekstas"/>
      </w:pPr>
      <w:r>
        <w:rPr>
          <w:rStyle w:val="Puslapioinaosnuoroda"/>
        </w:rPr>
        <w:footnoteRef/>
      </w:r>
      <w:r>
        <w:t xml:space="preserve"> </w:t>
      </w:r>
      <w:r w:rsidRPr="00246D44">
        <w:rPr>
          <w:rFonts w:ascii="Times New Roman" w:hAnsi="Times New Roman"/>
        </w:rPr>
        <w:t>Patvirtinta Kretingos rajono savivaldybės Tarybos 2013-04-25 sprendimu Nr. T2-119</w:t>
      </w:r>
    </w:p>
  </w:footnote>
  <w:footnote w:id="33">
    <w:p w:rsidR="00667700" w:rsidRDefault="00667700" w:rsidP="00F66DAF">
      <w:pPr>
        <w:pStyle w:val="Puslapioinaostekstas"/>
      </w:pPr>
      <w:r>
        <w:rPr>
          <w:rStyle w:val="Puslapioinaosnuoroda"/>
        </w:rPr>
        <w:footnoteRef/>
      </w:r>
      <w:r>
        <w:t xml:space="preserve"> </w:t>
      </w:r>
      <w:r w:rsidRPr="008766E2">
        <w:rPr>
          <w:rFonts w:ascii="Times New Roman" w:hAnsi="Times New Roman"/>
        </w:rPr>
        <w:t>Patvirtintas Kretingos rajono savivaldybės tarybos 2008 m. gruodžio 18 d. sprendimu Nr. T2-322 „Dėl Kretingos rajono savivaldybės teritorijos ir jos dalies – Kretingos miesto bendrojo plano“.</w:t>
      </w:r>
    </w:p>
  </w:footnote>
  <w:footnote w:id="34">
    <w:p w:rsidR="00667700" w:rsidRDefault="00667700" w:rsidP="00F66DAF">
      <w:pPr>
        <w:pStyle w:val="Puslapioinaostekstas"/>
      </w:pPr>
      <w:r>
        <w:rPr>
          <w:rStyle w:val="Puslapioinaosnuoroda"/>
        </w:rPr>
        <w:footnoteRef/>
      </w:r>
      <w:r>
        <w:t xml:space="preserve"> </w:t>
      </w:r>
      <w:r w:rsidRPr="00F66DAF">
        <w:rPr>
          <w:rFonts w:ascii="Times New Roman" w:hAnsi="Times New Roman"/>
        </w:rPr>
        <w:t xml:space="preserve">Lietuvos atsinaujinančių energijos išteklių interneto svetainė – bendras valstybės įmonės </w:t>
      </w:r>
      <w:r>
        <w:rPr>
          <w:rFonts w:ascii="Times New Roman" w:hAnsi="Times New Roman"/>
        </w:rPr>
        <w:t>„</w:t>
      </w:r>
      <w:r w:rsidRPr="00F66DAF">
        <w:rPr>
          <w:rFonts w:ascii="Times New Roman" w:hAnsi="Times New Roman"/>
        </w:rPr>
        <w:t>Energetikos agentūr</w:t>
      </w:r>
      <w:r>
        <w:rPr>
          <w:rFonts w:ascii="Times New Roman" w:hAnsi="Times New Roman"/>
        </w:rPr>
        <w:t>a“</w:t>
      </w:r>
      <w:r w:rsidRPr="00F66DAF">
        <w:rPr>
          <w:rFonts w:ascii="Times New Roman" w:hAnsi="Times New Roman"/>
        </w:rPr>
        <w:t>, Lietuvos Respublikos energetikos ministerijos ir Danijos konsultacinės įmonės „</w:t>
      </w:r>
      <w:proofErr w:type="spellStart"/>
      <w:r w:rsidRPr="00F66DAF">
        <w:rPr>
          <w:rFonts w:ascii="Times New Roman" w:hAnsi="Times New Roman"/>
        </w:rPr>
        <w:t>Danish</w:t>
      </w:r>
      <w:proofErr w:type="spellEnd"/>
      <w:r w:rsidRPr="00F66DAF">
        <w:rPr>
          <w:rFonts w:ascii="Times New Roman" w:hAnsi="Times New Roman"/>
        </w:rPr>
        <w:t xml:space="preserve"> </w:t>
      </w:r>
      <w:proofErr w:type="spellStart"/>
      <w:r w:rsidRPr="00F66DAF">
        <w:rPr>
          <w:rFonts w:ascii="Times New Roman" w:hAnsi="Times New Roman"/>
        </w:rPr>
        <w:t>Energy</w:t>
      </w:r>
      <w:proofErr w:type="spellEnd"/>
      <w:r w:rsidRPr="00F66DAF">
        <w:rPr>
          <w:rFonts w:ascii="Times New Roman" w:hAnsi="Times New Roman"/>
        </w:rPr>
        <w:t xml:space="preserve"> </w:t>
      </w:r>
      <w:proofErr w:type="spellStart"/>
      <w:r w:rsidRPr="00F66DAF">
        <w:rPr>
          <w:rFonts w:ascii="Times New Roman" w:hAnsi="Times New Roman"/>
        </w:rPr>
        <w:t>Management</w:t>
      </w:r>
      <w:proofErr w:type="spellEnd"/>
      <w:r w:rsidRPr="00F66DAF">
        <w:rPr>
          <w:rFonts w:ascii="Times New Roman" w:hAnsi="Times New Roman"/>
        </w:rPr>
        <w:t xml:space="preserve"> A/S“ projektas (</w:t>
      </w:r>
      <w:hyperlink r:id="rId4" w:history="1">
        <w:r w:rsidRPr="00F66DAF">
          <w:rPr>
            <w:rStyle w:val="Hipersaitas"/>
            <w:rFonts w:ascii="Times New Roman" w:hAnsi="Times New Roman"/>
          </w:rPr>
          <w:t>www.avei.lt</w:t>
        </w:r>
      </w:hyperlink>
      <w:r w:rsidRPr="00F66DAF">
        <w:rPr>
          <w:rFonts w:ascii="Times New Roman" w:hAnsi="Times New Roman"/>
        </w:rPr>
        <w:t>).</w:t>
      </w:r>
      <w:r>
        <w:t xml:space="preserve"> </w:t>
      </w:r>
    </w:p>
  </w:footnote>
  <w:footnote w:id="35">
    <w:p w:rsidR="00667700" w:rsidRDefault="00667700" w:rsidP="00F66DAF">
      <w:pPr>
        <w:pStyle w:val="Puslapioinaostekstas"/>
      </w:pPr>
      <w:r>
        <w:rPr>
          <w:rStyle w:val="Puslapioinaosnuoroda"/>
        </w:rPr>
        <w:footnoteRef/>
      </w:r>
      <w:r>
        <w:t xml:space="preserve"> </w:t>
      </w:r>
      <w:r>
        <w:rPr>
          <w:rFonts w:ascii="Times New Roman" w:hAnsi="Times New Roman"/>
        </w:rPr>
        <w:t>A</w:t>
      </w:r>
      <w:r w:rsidRPr="00002526">
        <w:rPr>
          <w:rFonts w:ascii="Times New Roman" w:hAnsi="Times New Roman"/>
        </w:rPr>
        <w:t xml:space="preserve">pie įgyvendintą projektą </w:t>
      </w:r>
      <w:r>
        <w:rPr>
          <w:rFonts w:ascii="Times New Roman" w:hAnsi="Times New Roman"/>
        </w:rPr>
        <w:t>d</w:t>
      </w:r>
      <w:r w:rsidRPr="00002526">
        <w:rPr>
          <w:rFonts w:ascii="Times New Roman" w:hAnsi="Times New Roman"/>
        </w:rPr>
        <w:t xml:space="preserve">augiau galima sužinoti Aplinkos apsaugos agentūros </w:t>
      </w:r>
      <w:r>
        <w:rPr>
          <w:rFonts w:ascii="Times New Roman" w:hAnsi="Times New Roman"/>
        </w:rPr>
        <w:t>interneto</w:t>
      </w:r>
      <w:r w:rsidRPr="00002526">
        <w:rPr>
          <w:rFonts w:ascii="Times New Roman" w:hAnsi="Times New Roman"/>
        </w:rPr>
        <w:t xml:space="preserve"> svetainėje adresu </w:t>
      </w:r>
      <w:hyperlink r:id="rId5" w:history="1">
        <w:r w:rsidRPr="00002526">
          <w:rPr>
            <w:rStyle w:val="Hipersaitas"/>
            <w:rFonts w:ascii="Times New Roman" w:hAnsi="Times New Roman"/>
          </w:rPr>
          <w:t>http://oras.gamta.lt/cms/index?rubricId=480cd641-f93b-4070-8a51-41f768c5b898</w:t>
        </w:r>
      </w:hyperlink>
      <w:r>
        <w:t xml:space="preserve"> </w:t>
      </w:r>
    </w:p>
  </w:footnote>
  <w:footnote w:id="36">
    <w:p w:rsidR="00667700" w:rsidRDefault="00667700">
      <w:pPr>
        <w:pStyle w:val="Puslapioinaostekstas"/>
      </w:pPr>
      <w:r>
        <w:rPr>
          <w:rStyle w:val="Puslapioinaosnuoroda"/>
        </w:rPr>
        <w:footnoteRef/>
      </w:r>
      <w:r>
        <w:t xml:space="preserve"> </w:t>
      </w:r>
      <w:r w:rsidRPr="00492C0B">
        <w:rPr>
          <w:rFonts w:ascii="Times New Roman" w:hAnsi="Times New Roman"/>
        </w:rPr>
        <w:t>Klasteris (</w:t>
      </w:r>
      <w:r w:rsidRPr="00492C0B">
        <w:rPr>
          <w:rFonts w:ascii="Times New Roman" w:hAnsi="Times New Roman"/>
          <w:b/>
          <w:bCs/>
        </w:rPr>
        <w:t>Klasteris</w:t>
      </w:r>
      <w:r w:rsidRPr="00492C0B">
        <w:rPr>
          <w:rFonts w:ascii="Times New Roman" w:hAnsi="Times New Roman"/>
        </w:rPr>
        <w:t xml:space="preserve"> – tarpusavyje ekonomiškai susijusių ir viena kitą palaikančių įmonių, orientuotų į baigtinį skaičių galutinių produktų, visuma. Tai pagal geografinį principą vienoje vietoje sukoncentruotos tarpusavyje sąveikaujančios įmonės, vykdančios bendrą veiklą, </w:t>
      </w:r>
      <w:hyperlink r:id="rId6" w:history="1">
        <w:r w:rsidRPr="00492C0B">
          <w:rPr>
            <w:rStyle w:val="Hipersaitas"/>
            <w:rFonts w:ascii="Times New Roman" w:hAnsi="Times New Roman"/>
          </w:rPr>
          <w:t>http://lt.wikipedia.org/wiki/Klasteris_%28ekonomika%29</w:t>
        </w:r>
      </w:hyperlink>
      <w:r>
        <w:t xml:space="preserve"> </w:t>
      </w:r>
      <w:r w:rsidRPr="00492C0B">
        <w:rPr>
          <w:rFonts w:ascii="Times New Roman" w:hAnsi="Times New Roman"/>
        </w:rPr>
        <w:t xml:space="preserve">apibrėžimas ) </w:t>
      </w:r>
    </w:p>
  </w:footnote>
  <w:footnote w:id="37">
    <w:p w:rsidR="00667700" w:rsidRDefault="00667700" w:rsidP="004554DC">
      <w:pPr>
        <w:pStyle w:val="Puslapioinaostekstas"/>
      </w:pPr>
      <w:r>
        <w:rPr>
          <w:rStyle w:val="Puslapioinaosnuoroda"/>
        </w:rPr>
        <w:footnoteRef/>
      </w:r>
      <w:r>
        <w:t xml:space="preserve"> </w:t>
      </w:r>
      <w:r w:rsidRPr="00CA4E0A">
        <w:rPr>
          <w:rFonts w:ascii="Times New Roman" w:hAnsi="Times New Roman"/>
        </w:rPr>
        <w:t xml:space="preserve">LR geriamojo vandens tiekimo ir nuotekų tvarkymo įstatymo (priimto 2006–07–13 LR Seimo nutarimu Nr. X–764) ir Nacionalinės darnaus vystymosi strategijos (patvirtintos LR Vyriausybės 2003 m. rugsėjo 11 d. nutarimu Nr. 1160) nuostatos skelbia, </w:t>
      </w:r>
      <w:r>
        <w:rPr>
          <w:rFonts w:ascii="Times New Roman" w:hAnsi="Times New Roman"/>
        </w:rPr>
        <w:t xml:space="preserve"> </w:t>
      </w:r>
      <w:r w:rsidRPr="00CA4E0A">
        <w:rPr>
          <w:rFonts w:ascii="Times New Roman" w:hAnsi="Times New Roman"/>
        </w:rPr>
        <w:t>kad 95 % kiekvienos savivaldybės gyventojų turi būti aprūpinami viešojo vandens tiekėjo teikiamomis vandens tiekimo ir nuotekų tvarkymo paslaugomis.</w:t>
      </w:r>
    </w:p>
  </w:footnote>
  <w:footnote w:id="38">
    <w:p w:rsidR="00667700" w:rsidRDefault="00667700" w:rsidP="00336DCC">
      <w:pPr>
        <w:pStyle w:val="Puslapioinaostekstas"/>
        <w:ind w:left="0" w:firstLine="426"/>
      </w:pPr>
      <w:r>
        <w:rPr>
          <w:rStyle w:val="Puslapioinaosnuoroda"/>
        </w:rPr>
        <w:footnoteRef/>
      </w:r>
      <w:r>
        <w:t xml:space="preserve"> </w:t>
      </w:r>
      <w:r w:rsidRPr="007D227B">
        <w:rPr>
          <w:rFonts w:ascii="Times New Roman" w:hAnsi="Times New Roman"/>
        </w:rPr>
        <w:t>Šaltinis: „Kokybės vadyba Lietuvos viešojo administravimo institucijose: taikomų metodų efektyvumo rodiklių ir vartotojų pasitenkinimo ryšys“ (Pristatymo medžiaga. Nacionalinė ketvirtoji kokybės konferencija. UAB „Ekonominės konsultacijos ir tyrimai“. 2011 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764"/>
    <w:multiLevelType w:val="hybridMultilevel"/>
    <w:tmpl w:val="863C12E0"/>
    <w:lvl w:ilvl="0" w:tplc="7786CB92">
      <w:start w:val="1"/>
      <w:numFmt w:val="bullet"/>
      <w:lvlText w:val=""/>
      <w:lvlJc w:val="left"/>
      <w:pPr>
        <w:tabs>
          <w:tab w:val="num" w:pos="720"/>
        </w:tabs>
        <w:ind w:left="720" w:hanging="360"/>
      </w:pPr>
      <w:rPr>
        <w:rFonts w:ascii="Symbol" w:hAnsi="Symbol" w:cs="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1">
    <w:nsid w:val="01293D74"/>
    <w:multiLevelType w:val="hybridMultilevel"/>
    <w:tmpl w:val="0B122E46"/>
    <w:lvl w:ilvl="0" w:tplc="7B7805F4">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AB73E80"/>
    <w:multiLevelType w:val="hybridMultilevel"/>
    <w:tmpl w:val="F0FED67A"/>
    <w:lvl w:ilvl="0" w:tplc="04270001">
      <w:start w:val="1"/>
      <w:numFmt w:val="bullet"/>
      <w:lvlText w:val=""/>
      <w:lvlJc w:val="left"/>
      <w:pPr>
        <w:ind w:left="1429" w:hanging="360"/>
      </w:pPr>
      <w:rPr>
        <w:rFonts w:ascii="Symbol" w:hAnsi="Symbol" w:cs="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cs="Wingdings" w:hint="default"/>
      </w:rPr>
    </w:lvl>
    <w:lvl w:ilvl="3" w:tplc="04270001">
      <w:start w:val="1"/>
      <w:numFmt w:val="bullet"/>
      <w:lvlText w:val=""/>
      <w:lvlJc w:val="left"/>
      <w:pPr>
        <w:ind w:left="3589" w:hanging="360"/>
      </w:pPr>
      <w:rPr>
        <w:rFonts w:ascii="Symbol" w:hAnsi="Symbol" w:cs="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cs="Wingdings" w:hint="default"/>
      </w:rPr>
    </w:lvl>
    <w:lvl w:ilvl="6" w:tplc="04270001">
      <w:start w:val="1"/>
      <w:numFmt w:val="bullet"/>
      <w:lvlText w:val=""/>
      <w:lvlJc w:val="left"/>
      <w:pPr>
        <w:ind w:left="5749" w:hanging="360"/>
      </w:pPr>
      <w:rPr>
        <w:rFonts w:ascii="Symbol" w:hAnsi="Symbol" w:cs="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cs="Wingdings" w:hint="default"/>
      </w:rPr>
    </w:lvl>
  </w:abstractNum>
  <w:abstractNum w:abstractNumId="3">
    <w:nsid w:val="0B090A8A"/>
    <w:multiLevelType w:val="hybridMultilevel"/>
    <w:tmpl w:val="08169E1E"/>
    <w:lvl w:ilvl="0" w:tplc="04270001">
      <w:start w:val="1"/>
      <w:numFmt w:val="bullet"/>
      <w:lvlText w:val=""/>
      <w:lvlJc w:val="left"/>
      <w:pPr>
        <w:ind w:left="1429" w:hanging="360"/>
      </w:pPr>
      <w:rPr>
        <w:rFonts w:ascii="Symbol" w:hAnsi="Symbol" w:cs="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cs="Wingdings" w:hint="default"/>
      </w:rPr>
    </w:lvl>
    <w:lvl w:ilvl="3" w:tplc="04270001">
      <w:start w:val="1"/>
      <w:numFmt w:val="bullet"/>
      <w:lvlText w:val=""/>
      <w:lvlJc w:val="left"/>
      <w:pPr>
        <w:ind w:left="3589" w:hanging="360"/>
      </w:pPr>
      <w:rPr>
        <w:rFonts w:ascii="Symbol" w:hAnsi="Symbol" w:cs="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cs="Wingdings" w:hint="default"/>
      </w:rPr>
    </w:lvl>
    <w:lvl w:ilvl="6" w:tplc="04270001">
      <w:start w:val="1"/>
      <w:numFmt w:val="bullet"/>
      <w:lvlText w:val=""/>
      <w:lvlJc w:val="left"/>
      <w:pPr>
        <w:ind w:left="5749" w:hanging="360"/>
      </w:pPr>
      <w:rPr>
        <w:rFonts w:ascii="Symbol" w:hAnsi="Symbol" w:cs="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cs="Wingdings" w:hint="default"/>
      </w:rPr>
    </w:lvl>
  </w:abstractNum>
  <w:abstractNum w:abstractNumId="4">
    <w:nsid w:val="0B7E1203"/>
    <w:multiLevelType w:val="hybridMultilevel"/>
    <w:tmpl w:val="F552010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BAD2553"/>
    <w:multiLevelType w:val="hybridMultilevel"/>
    <w:tmpl w:val="2EACCE8C"/>
    <w:lvl w:ilvl="0" w:tplc="040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6">
    <w:nsid w:val="0C751E42"/>
    <w:multiLevelType w:val="hybridMultilevel"/>
    <w:tmpl w:val="F0160CEE"/>
    <w:lvl w:ilvl="0" w:tplc="04270001">
      <w:start w:val="1"/>
      <w:numFmt w:val="bullet"/>
      <w:lvlText w:val=""/>
      <w:lvlJc w:val="left"/>
      <w:pPr>
        <w:ind w:left="1429" w:hanging="360"/>
      </w:pPr>
      <w:rPr>
        <w:rFonts w:ascii="Symbol" w:hAnsi="Symbol" w:cs="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cs="Wingdings" w:hint="default"/>
      </w:rPr>
    </w:lvl>
    <w:lvl w:ilvl="3" w:tplc="04270001">
      <w:start w:val="1"/>
      <w:numFmt w:val="bullet"/>
      <w:lvlText w:val=""/>
      <w:lvlJc w:val="left"/>
      <w:pPr>
        <w:ind w:left="3589" w:hanging="360"/>
      </w:pPr>
      <w:rPr>
        <w:rFonts w:ascii="Symbol" w:hAnsi="Symbol" w:cs="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cs="Wingdings" w:hint="default"/>
      </w:rPr>
    </w:lvl>
    <w:lvl w:ilvl="6" w:tplc="04270001">
      <w:start w:val="1"/>
      <w:numFmt w:val="bullet"/>
      <w:lvlText w:val=""/>
      <w:lvlJc w:val="left"/>
      <w:pPr>
        <w:ind w:left="5749" w:hanging="360"/>
      </w:pPr>
      <w:rPr>
        <w:rFonts w:ascii="Symbol" w:hAnsi="Symbol" w:cs="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cs="Wingdings" w:hint="default"/>
      </w:rPr>
    </w:lvl>
  </w:abstractNum>
  <w:abstractNum w:abstractNumId="7">
    <w:nsid w:val="0D0518F9"/>
    <w:multiLevelType w:val="hybridMultilevel"/>
    <w:tmpl w:val="6240A0D4"/>
    <w:lvl w:ilvl="0" w:tplc="04270001">
      <w:start w:val="1"/>
      <w:numFmt w:val="bullet"/>
      <w:lvlText w:val=""/>
      <w:lvlJc w:val="left"/>
      <w:pPr>
        <w:ind w:left="1429" w:hanging="360"/>
      </w:pPr>
      <w:rPr>
        <w:rFonts w:ascii="Symbol" w:hAnsi="Symbol" w:cs="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cs="Wingdings" w:hint="default"/>
      </w:rPr>
    </w:lvl>
    <w:lvl w:ilvl="3" w:tplc="04270001">
      <w:start w:val="1"/>
      <w:numFmt w:val="bullet"/>
      <w:lvlText w:val=""/>
      <w:lvlJc w:val="left"/>
      <w:pPr>
        <w:ind w:left="3589" w:hanging="360"/>
      </w:pPr>
      <w:rPr>
        <w:rFonts w:ascii="Symbol" w:hAnsi="Symbol" w:cs="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cs="Wingdings" w:hint="default"/>
      </w:rPr>
    </w:lvl>
    <w:lvl w:ilvl="6" w:tplc="04270001">
      <w:start w:val="1"/>
      <w:numFmt w:val="bullet"/>
      <w:lvlText w:val=""/>
      <w:lvlJc w:val="left"/>
      <w:pPr>
        <w:ind w:left="5749" w:hanging="360"/>
      </w:pPr>
      <w:rPr>
        <w:rFonts w:ascii="Symbol" w:hAnsi="Symbol" w:cs="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cs="Wingdings" w:hint="default"/>
      </w:rPr>
    </w:lvl>
  </w:abstractNum>
  <w:abstractNum w:abstractNumId="8">
    <w:nsid w:val="0E731609"/>
    <w:multiLevelType w:val="hybridMultilevel"/>
    <w:tmpl w:val="F8403D5A"/>
    <w:lvl w:ilvl="0" w:tplc="04270001">
      <w:start w:val="1"/>
      <w:numFmt w:val="bullet"/>
      <w:lvlText w:val=""/>
      <w:lvlJc w:val="left"/>
      <w:pPr>
        <w:ind w:left="1429" w:hanging="360"/>
      </w:pPr>
      <w:rPr>
        <w:rFonts w:ascii="Symbol" w:hAnsi="Symbol" w:cs="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cs="Wingdings" w:hint="default"/>
      </w:rPr>
    </w:lvl>
    <w:lvl w:ilvl="3" w:tplc="04270001">
      <w:start w:val="1"/>
      <w:numFmt w:val="bullet"/>
      <w:lvlText w:val=""/>
      <w:lvlJc w:val="left"/>
      <w:pPr>
        <w:ind w:left="3589" w:hanging="360"/>
      </w:pPr>
      <w:rPr>
        <w:rFonts w:ascii="Symbol" w:hAnsi="Symbol" w:cs="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cs="Wingdings" w:hint="default"/>
      </w:rPr>
    </w:lvl>
    <w:lvl w:ilvl="6" w:tplc="04270001">
      <w:start w:val="1"/>
      <w:numFmt w:val="bullet"/>
      <w:lvlText w:val=""/>
      <w:lvlJc w:val="left"/>
      <w:pPr>
        <w:ind w:left="5749" w:hanging="360"/>
      </w:pPr>
      <w:rPr>
        <w:rFonts w:ascii="Symbol" w:hAnsi="Symbol" w:cs="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cs="Wingdings" w:hint="default"/>
      </w:rPr>
    </w:lvl>
  </w:abstractNum>
  <w:abstractNum w:abstractNumId="9">
    <w:nsid w:val="13C64874"/>
    <w:multiLevelType w:val="multilevel"/>
    <w:tmpl w:val="D6B0BB28"/>
    <w:lvl w:ilvl="0">
      <w:start w:val="1"/>
      <w:numFmt w:val="decimal"/>
      <w:lvlText w:val="%1."/>
      <w:lvlJc w:val="left"/>
      <w:pPr>
        <w:ind w:left="1429" w:hanging="360"/>
      </w:pPr>
    </w:lvl>
    <w:lvl w:ilvl="1">
      <w:start w:val="1"/>
      <w:numFmt w:val="decimal"/>
      <w:isLgl/>
      <w:lvlText w:val="%1.%2."/>
      <w:lvlJc w:val="left"/>
      <w:pPr>
        <w:ind w:left="1429" w:hanging="360"/>
      </w:pPr>
      <w:rPr>
        <w:rFonts w:hint="default"/>
        <w:color w:val="000000"/>
      </w:rPr>
    </w:lvl>
    <w:lvl w:ilvl="2">
      <w:start w:val="1"/>
      <w:numFmt w:val="decimal"/>
      <w:isLgl/>
      <w:lvlText w:val="%1.%2.%3."/>
      <w:lvlJc w:val="left"/>
      <w:pPr>
        <w:ind w:left="1789" w:hanging="720"/>
      </w:pPr>
      <w:rPr>
        <w:rFonts w:hint="default"/>
        <w:color w:val="000000"/>
      </w:rPr>
    </w:lvl>
    <w:lvl w:ilvl="3">
      <w:start w:val="1"/>
      <w:numFmt w:val="decimal"/>
      <w:isLgl/>
      <w:lvlText w:val="%1.%2.%3.%4."/>
      <w:lvlJc w:val="left"/>
      <w:pPr>
        <w:ind w:left="1789" w:hanging="720"/>
      </w:pPr>
      <w:rPr>
        <w:rFonts w:hint="default"/>
        <w:color w:val="000000"/>
      </w:rPr>
    </w:lvl>
    <w:lvl w:ilvl="4">
      <w:start w:val="1"/>
      <w:numFmt w:val="decimal"/>
      <w:isLgl/>
      <w:lvlText w:val="%1.%2.%3.%4.%5."/>
      <w:lvlJc w:val="left"/>
      <w:pPr>
        <w:ind w:left="2149" w:hanging="1080"/>
      </w:pPr>
      <w:rPr>
        <w:rFonts w:hint="default"/>
        <w:color w:val="000000"/>
      </w:rPr>
    </w:lvl>
    <w:lvl w:ilvl="5">
      <w:start w:val="1"/>
      <w:numFmt w:val="decimal"/>
      <w:isLgl/>
      <w:lvlText w:val="%1.%2.%3.%4.%5.%6."/>
      <w:lvlJc w:val="left"/>
      <w:pPr>
        <w:ind w:left="2149" w:hanging="1080"/>
      </w:pPr>
      <w:rPr>
        <w:rFonts w:hint="default"/>
        <w:color w:val="000000"/>
      </w:rPr>
    </w:lvl>
    <w:lvl w:ilvl="6">
      <w:start w:val="1"/>
      <w:numFmt w:val="decimal"/>
      <w:isLgl/>
      <w:lvlText w:val="%1.%2.%3.%4.%5.%6.%7."/>
      <w:lvlJc w:val="left"/>
      <w:pPr>
        <w:ind w:left="2509" w:hanging="1440"/>
      </w:pPr>
      <w:rPr>
        <w:rFonts w:hint="default"/>
        <w:color w:val="000000"/>
      </w:rPr>
    </w:lvl>
    <w:lvl w:ilvl="7">
      <w:start w:val="1"/>
      <w:numFmt w:val="decimal"/>
      <w:isLgl/>
      <w:lvlText w:val="%1.%2.%3.%4.%5.%6.%7.%8."/>
      <w:lvlJc w:val="left"/>
      <w:pPr>
        <w:ind w:left="2509" w:hanging="1440"/>
      </w:pPr>
      <w:rPr>
        <w:rFonts w:hint="default"/>
        <w:color w:val="000000"/>
      </w:rPr>
    </w:lvl>
    <w:lvl w:ilvl="8">
      <w:start w:val="1"/>
      <w:numFmt w:val="decimal"/>
      <w:isLgl/>
      <w:lvlText w:val="%1.%2.%3.%4.%5.%6.%7.%8.%9."/>
      <w:lvlJc w:val="left"/>
      <w:pPr>
        <w:ind w:left="2869" w:hanging="1800"/>
      </w:pPr>
      <w:rPr>
        <w:rFonts w:hint="default"/>
        <w:color w:val="000000"/>
      </w:rPr>
    </w:lvl>
  </w:abstractNum>
  <w:abstractNum w:abstractNumId="10">
    <w:nsid w:val="166B4470"/>
    <w:multiLevelType w:val="hybridMultilevel"/>
    <w:tmpl w:val="6DACFAC6"/>
    <w:lvl w:ilvl="0" w:tplc="04270001">
      <w:start w:val="1"/>
      <w:numFmt w:val="bullet"/>
      <w:lvlText w:val=""/>
      <w:lvlJc w:val="left"/>
      <w:pPr>
        <w:ind w:left="1429" w:hanging="360"/>
      </w:pPr>
      <w:rPr>
        <w:rFonts w:ascii="Symbol" w:hAnsi="Symbol" w:cs="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cs="Wingdings" w:hint="default"/>
      </w:rPr>
    </w:lvl>
    <w:lvl w:ilvl="3" w:tplc="04270001">
      <w:start w:val="1"/>
      <w:numFmt w:val="bullet"/>
      <w:lvlText w:val=""/>
      <w:lvlJc w:val="left"/>
      <w:pPr>
        <w:ind w:left="3589" w:hanging="360"/>
      </w:pPr>
      <w:rPr>
        <w:rFonts w:ascii="Symbol" w:hAnsi="Symbol" w:cs="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cs="Wingdings" w:hint="default"/>
      </w:rPr>
    </w:lvl>
    <w:lvl w:ilvl="6" w:tplc="04270001">
      <w:start w:val="1"/>
      <w:numFmt w:val="bullet"/>
      <w:lvlText w:val=""/>
      <w:lvlJc w:val="left"/>
      <w:pPr>
        <w:ind w:left="5749" w:hanging="360"/>
      </w:pPr>
      <w:rPr>
        <w:rFonts w:ascii="Symbol" w:hAnsi="Symbol" w:cs="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cs="Wingdings" w:hint="default"/>
      </w:rPr>
    </w:lvl>
  </w:abstractNum>
  <w:abstractNum w:abstractNumId="11">
    <w:nsid w:val="1A753782"/>
    <w:multiLevelType w:val="hybridMultilevel"/>
    <w:tmpl w:val="72F479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A916432"/>
    <w:multiLevelType w:val="hybridMultilevel"/>
    <w:tmpl w:val="24FE6E10"/>
    <w:lvl w:ilvl="0" w:tplc="04090001">
      <w:start w:val="1"/>
      <w:numFmt w:val="bullet"/>
      <w:lvlText w:val=""/>
      <w:lvlJc w:val="left"/>
      <w:pPr>
        <w:ind w:left="1488" w:hanging="360"/>
      </w:pPr>
      <w:rPr>
        <w:rFonts w:ascii="Symbol" w:hAnsi="Symbol" w:cs="Symbol" w:hint="default"/>
      </w:rPr>
    </w:lvl>
    <w:lvl w:ilvl="1" w:tplc="04090003">
      <w:start w:val="1"/>
      <w:numFmt w:val="bullet"/>
      <w:lvlText w:val="o"/>
      <w:lvlJc w:val="left"/>
      <w:pPr>
        <w:ind w:left="2208" w:hanging="360"/>
      </w:pPr>
      <w:rPr>
        <w:rFonts w:ascii="Courier New" w:hAnsi="Courier New" w:cs="Courier New" w:hint="default"/>
      </w:rPr>
    </w:lvl>
    <w:lvl w:ilvl="2" w:tplc="04090005">
      <w:start w:val="1"/>
      <w:numFmt w:val="bullet"/>
      <w:lvlText w:val=""/>
      <w:lvlJc w:val="left"/>
      <w:pPr>
        <w:ind w:left="2928" w:hanging="360"/>
      </w:pPr>
      <w:rPr>
        <w:rFonts w:ascii="Wingdings" w:hAnsi="Wingdings" w:cs="Wingdings" w:hint="default"/>
      </w:rPr>
    </w:lvl>
    <w:lvl w:ilvl="3" w:tplc="04090001">
      <w:start w:val="1"/>
      <w:numFmt w:val="bullet"/>
      <w:lvlText w:val=""/>
      <w:lvlJc w:val="left"/>
      <w:pPr>
        <w:ind w:left="3648" w:hanging="360"/>
      </w:pPr>
      <w:rPr>
        <w:rFonts w:ascii="Symbol" w:hAnsi="Symbol" w:cs="Symbol" w:hint="default"/>
      </w:rPr>
    </w:lvl>
    <w:lvl w:ilvl="4" w:tplc="04090003">
      <w:start w:val="1"/>
      <w:numFmt w:val="bullet"/>
      <w:lvlText w:val="o"/>
      <w:lvlJc w:val="left"/>
      <w:pPr>
        <w:ind w:left="4368" w:hanging="360"/>
      </w:pPr>
      <w:rPr>
        <w:rFonts w:ascii="Courier New" w:hAnsi="Courier New" w:cs="Courier New" w:hint="default"/>
      </w:rPr>
    </w:lvl>
    <w:lvl w:ilvl="5" w:tplc="04090005">
      <w:start w:val="1"/>
      <w:numFmt w:val="bullet"/>
      <w:lvlText w:val=""/>
      <w:lvlJc w:val="left"/>
      <w:pPr>
        <w:ind w:left="5088" w:hanging="360"/>
      </w:pPr>
      <w:rPr>
        <w:rFonts w:ascii="Wingdings" w:hAnsi="Wingdings" w:cs="Wingdings" w:hint="default"/>
      </w:rPr>
    </w:lvl>
    <w:lvl w:ilvl="6" w:tplc="04090001">
      <w:start w:val="1"/>
      <w:numFmt w:val="bullet"/>
      <w:lvlText w:val=""/>
      <w:lvlJc w:val="left"/>
      <w:pPr>
        <w:ind w:left="5808" w:hanging="360"/>
      </w:pPr>
      <w:rPr>
        <w:rFonts w:ascii="Symbol" w:hAnsi="Symbol" w:cs="Symbol" w:hint="default"/>
      </w:rPr>
    </w:lvl>
    <w:lvl w:ilvl="7" w:tplc="04090003">
      <w:start w:val="1"/>
      <w:numFmt w:val="bullet"/>
      <w:lvlText w:val="o"/>
      <w:lvlJc w:val="left"/>
      <w:pPr>
        <w:ind w:left="6528" w:hanging="360"/>
      </w:pPr>
      <w:rPr>
        <w:rFonts w:ascii="Courier New" w:hAnsi="Courier New" w:cs="Courier New" w:hint="default"/>
      </w:rPr>
    </w:lvl>
    <w:lvl w:ilvl="8" w:tplc="04090005">
      <w:start w:val="1"/>
      <w:numFmt w:val="bullet"/>
      <w:lvlText w:val=""/>
      <w:lvlJc w:val="left"/>
      <w:pPr>
        <w:ind w:left="7248" w:hanging="360"/>
      </w:pPr>
      <w:rPr>
        <w:rFonts w:ascii="Wingdings" w:hAnsi="Wingdings" w:cs="Wingdings" w:hint="default"/>
      </w:rPr>
    </w:lvl>
  </w:abstractNum>
  <w:abstractNum w:abstractNumId="13">
    <w:nsid w:val="1D864AFE"/>
    <w:multiLevelType w:val="hybridMultilevel"/>
    <w:tmpl w:val="4CAE088C"/>
    <w:lvl w:ilvl="0" w:tplc="04270001">
      <w:start w:val="1"/>
      <w:numFmt w:val="bullet"/>
      <w:lvlText w:val=""/>
      <w:lvlJc w:val="left"/>
      <w:pPr>
        <w:ind w:left="1429" w:hanging="360"/>
      </w:pPr>
      <w:rPr>
        <w:rFonts w:ascii="Symbol" w:hAnsi="Symbol" w:cs="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cs="Wingdings" w:hint="default"/>
      </w:rPr>
    </w:lvl>
    <w:lvl w:ilvl="3" w:tplc="04270001">
      <w:start w:val="1"/>
      <w:numFmt w:val="bullet"/>
      <w:lvlText w:val=""/>
      <w:lvlJc w:val="left"/>
      <w:pPr>
        <w:ind w:left="3589" w:hanging="360"/>
      </w:pPr>
      <w:rPr>
        <w:rFonts w:ascii="Symbol" w:hAnsi="Symbol" w:cs="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cs="Wingdings" w:hint="default"/>
      </w:rPr>
    </w:lvl>
    <w:lvl w:ilvl="6" w:tplc="04270001">
      <w:start w:val="1"/>
      <w:numFmt w:val="bullet"/>
      <w:lvlText w:val=""/>
      <w:lvlJc w:val="left"/>
      <w:pPr>
        <w:ind w:left="5749" w:hanging="360"/>
      </w:pPr>
      <w:rPr>
        <w:rFonts w:ascii="Symbol" w:hAnsi="Symbol" w:cs="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cs="Wingdings" w:hint="default"/>
      </w:rPr>
    </w:lvl>
  </w:abstractNum>
  <w:abstractNum w:abstractNumId="14">
    <w:nsid w:val="1E29517B"/>
    <w:multiLevelType w:val="hybridMultilevel"/>
    <w:tmpl w:val="62B674AE"/>
    <w:lvl w:ilvl="0" w:tplc="A1D4C87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E9F716D"/>
    <w:multiLevelType w:val="hybridMultilevel"/>
    <w:tmpl w:val="40988B0C"/>
    <w:lvl w:ilvl="0" w:tplc="04270001">
      <w:start w:val="1"/>
      <w:numFmt w:val="bullet"/>
      <w:lvlText w:val=""/>
      <w:lvlJc w:val="left"/>
      <w:pPr>
        <w:ind w:left="1429" w:hanging="360"/>
      </w:pPr>
      <w:rPr>
        <w:rFonts w:ascii="Symbol" w:hAnsi="Symbol" w:cs="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cs="Wingdings" w:hint="default"/>
      </w:rPr>
    </w:lvl>
    <w:lvl w:ilvl="3" w:tplc="04270001">
      <w:start w:val="1"/>
      <w:numFmt w:val="bullet"/>
      <w:lvlText w:val=""/>
      <w:lvlJc w:val="left"/>
      <w:pPr>
        <w:ind w:left="3589" w:hanging="360"/>
      </w:pPr>
      <w:rPr>
        <w:rFonts w:ascii="Symbol" w:hAnsi="Symbol" w:cs="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cs="Wingdings" w:hint="default"/>
      </w:rPr>
    </w:lvl>
    <w:lvl w:ilvl="6" w:tplc="04270001">
      <w:start w:val="1"/>
      <w:numFmt w:val="bullet"/>
      <w:lvlText w:val=""/>
      <w:lvlJc w:val="left"/>
      <w:pPr>
        <w:ind w:left="5749" w:hanging="360"/>
      </w:pPr>
      <w:rPr>
        <w:rFonts w:ascii="Symbol" w:hAnsi="Symbol" w:cs="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cs="Wingdings" w:hint="default"/>
      </w:rPr>
    </w:lvl>
  </w:abstractNum>
  <w:abstractNum w:abstractNumId="16">
    <w:nsid w:val="1ECE728C"/>
    <w:multiLevelType w:val="hybridMultilevel"/>
    <w:tmpl w:val="5502B75A"/>
    <w:lvl w:ilvl="0" w:tplc="8AC2AB8A">
      <w:start w:val="2"/>
      <w:numFmt w:val="bullet"/>
      <w:lvlText w:val=""/>
      <w:lvlJc w:val="left"/>
      <w:pPr>
        <w:ind w:left="720" w:hanging="360"/>
      </w:pPr>
      <w:rPr>
        <w:rFonts w:ascii="Symbol" w:eastAsia="Times New Roman" w:hAnsi="Symbol" w:hint="default"/>
        <w:i w:val="0"/>
        <w:iCs w:val="0"/>
        <w:sz w:val="24"/>
        <w:szCs w:val="24"/>
      </w:rPr>
    </w:lvl>
    <w:lvl w:ilvl="1" w:tplc="496C37A8">
      <w:start w:val="1"/>
      <w:numFmt w:val="bullet"/>
      <w:lvlText w:val="o"/>
      <w:lvlJc w:val="left"/>
      <w:pPr>
        <w:ind w:left="1440" w:hanging="360"/>
      </w:pPr>
      <w:rPr>
        <w:rFonts w:ascii="Courier New" w:hAnsi="Courier New" w:cs="Courier New" w:hint="default"/>
      </w:rPr>
    </w:lvl>
    <w:lvl w:ilvl="2" w:tplc="73BA426C">
      <w:start w:val="1"/>
      <w:numFmt w:val="bullet"/>
      <w:lvlText w:val=""/>
      <w:lvlJc w:val="left"/>
      <w:pPr>
        <w:ind w:left="2160" w:hanging="360"/>
      </w:pPr>
      <w:rPr>
        <w:rFonts w:ascii="Wingdings" w:hAnsi="Wingdings" w:cs="Wingdings" w:hint="default"/>
      </w:rPr>
    </w:lvl>
    <w:lvl w:ilvl="3" w:tplc="B94E8312">
      <w:start w:val="1"/>
      <w:numFmt w:val="bullet"/>
      <w:lvlText w:val=""/>
      <w:lvlJc w:val="left"/>
      <w:pPr>
        <w:ind w:left="2880" w:hanging="360"/>
      </w:pPr>
      <w:rPr>
        <w:rFonts w:ascii="Symbol" w:hAnsi="Symbol" w:cs="Symbol" w:hint="default"/>
      </w:rPr>
    </w:lvl>
    <w:lvl w:ilvl="4" w:tplc="CA0256E6">
      <w:start w:val="1"/>
      <w:numFmt w:val="bullet"/>
      <w:lvlText w:val="o"/>
      <w:lvlJc w:val="left"/>
      <w:pPr>
        <w:ind w:left="3600" w:hanging="360"/>
      </w:pPr>
      <w:rPr>
        <w:rFonts w:ascii="Courier New" w:hAnsi="Courier New" w:cs="Courier New" w:hint="default"/>
      </w:rPr>
    </w:lvl>
    <w:lvl w:ilvl="5" w:tplc="4F2E06B0">
      <w:start w:val="1"/>
      <w:numFmt w:val="bullet"/>
      <w:lvlText w:val=""/>
      <w:lvlJc w:val="left"/>
      <w:pPr>
        <w:ind w:left="4320" w:hanging="360"/>
      </w:pPr>
      <w:rPr>
        <w:rFonts w:ascii="Wingdings" w:hAnsi="Wingdings" w:cs="Wingdings" w:hint="default"/>
      </w:rPr>
    </w:lvl>
    <w:lvl w:ilvl="6" w:tplc="F44A7010">
      <w:start w:val="1"/>
      <w:numFmt w:val="bullet"/>
      <w:lvlText w:val=""/>
      <w:lvlJc w:val="left"/>
      <w:pPr>
        <w:ind w:left="5040" w:hanging="360"/>
      </w:pPr>
      <w:rPr>
        <w:rFonts w:ascii="Symbol" w:hAnsi="Symbol" w:cs="Symbol" w:hint="default"/>
      </w:rPr>
    </w:lvl>
    <w:lvl w:ilvl="7" w:tplc="72D00AD8">
      <w:start w:val="1"/>
      <w:numFmt w:val="bullet"/>
      <w:lvlText w:val="o"/>
      <w:lvlJc w:val="left"/>
      <w:pPr>
        <w:ind w:left="5760" w:hanging="360"/>
      </w:pPr>
      <w:rPr>
        <w:rFonts w:ascii="Courier New" w:hAnsi="Courier New" w:cs="Courier New" w:hint="default"/>
      </w:rPr>
    </w:lvl>
    <w:lvl w:ilvl="8" w:tplc="59EC4DFA">
      <w:start w:val="1"/>
      <w:numFmt w:val="bullet"/>
      <w:lvlText w:val=""/>
      <w:lvlJc w:val="left"/>
      <w:pPr>
        <w:ind w:left="6480" w:hanging="360"/>
      </w:pPr>
      <w:rPr>
        <w:rFonts w:ascii="Wingdings" w:hAnsi="Wingdings" w:cs="Wingdings" w:hint="default"/>
      </w:rPr>
    </w:lvl>
  </w:abstractNum>
  <w:abstractNum w:abstractNumId="17">
    <w:nsid w:val="1F9D135F"/>
    <w:multiLevelType w:val="hybridMultilevel"/>
    <w:tmpl w:val="9EFCB874"/>
    <w:lvl w:ilvl="0" w:tplc="04270001">
      <w:start w:val="1"/>
      <w:numFmt w:val="bullet"/>
      <w:lvlText w:val=""/>
      <w:lvlJc w:val="left"/>
      <w:pPr>
        <w:ind w:left="1440" w:hanging="360"/>
      </w:pPr>
      <w:rPr>
        <w:rFonts w:ascii="Symbol" w:hAnsi="Symbol" w:cs="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cs="Wingdings" w:hint="default"/>
      </w:rPr>
    </w:lvl>
    <w:lvl w:ilvl="3" w:tplc="04270001">
      <w:start w:val="1"/>
      <w:numFmt w:val="bullet"/>
      <w:lvlText w:val=""/>
      <w:lvlJc w:val="left"/>
      <w:pPr>
        <w:ind w:left="3600" w:hanging="360"/>
      </w:pPr>
      <w:rPr>
        <w:rFonts w:ascii="Symbol" w:hAnsi="Symbol" w:cs="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cs="Wingdings" w:hint="default"/>
      </w:rPr>
    </w:lvl>
    <w:lvl w:ilvl="6" w:tplc="04270001">
      <w:start w:val="1"/>
      <w:numFmt w:val="bullet"/>
      <w:lvlText w:val=""/>
      <w:lvlJc w:val="left"/>
      <w:pPr>
        <w:ind w:left="5760" w:hanging="360"/>
      </w:pPr>
      <w:rPr>
        <w:rFonts w:ascii="Symbol" w:hAnsi="Symbol" w:cs="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cs="Wingdings" w:hint="default"/>
      </w:rPr>
    </w:lvl>
  </w:abstractNum>
  <w:abstractNum w:abstractNumId="18">
    <w:nsid w:val="23FD62B8"/>
    <w:multiLevelType w:val="hybridMultilevel"/>
    <w:tmpl w:val="D3389950"/>
    <w:lvl w:ilvl="0" w:tplc="04090001">
      <w:start w:val="1"/>
      <w:numFmt w:val="bullet"/>
      <w:lvlText w:val=""/>
      <w:lvlJc w:val="left"/>
      <w:pPr>
        <w:ind w:left="1854" w:hanging="360"/>
      </w:pPr>
      <w:rPr>
        <w:rFonts w:ascii="Symbol" w:hAnsi="Symbol" w:cs="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cs="Wingdings" w:hint="default"/>
      </w:rPr>
    </w:lvl>
    <w:lvl w:ilvl="3" w:tplc="04090001">
      <w:start w:val="1"/>
      <w:numFmt w:val="bullet"/>
      <w:lvlText w:val=""/>
      <w:lvlJc w:val="left"/>
      <w:pPr>
        <w:ind w:left="4014" w:hanging="360"/>
      </w:pPr>
      <w:rPr>
        <w:rFonts w:ascii="Symbol" w:hAnsi="Symbol" w:cs="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cs="Wingdings" w:hint="default"/>
      </w:rPr>
    </w:lvl>
    <w:lvl w:ilvl="6" w:tplc="04090001">
      <w:start w:val="1"/>
      <w:numFmt w:val="bullet"/>
      <w:lvlText w:val=""/>
      <w:lvlJc w:val="left"/>
      <w:pPr>
        <w:ind w:left="6174" w:hanging="360"/>
      </w:pPr>
      <w:rPr>
        <w:rFonts w:ascii="Symbol" w:hAnsi="Symbol" w:cs="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cs="Wingdings" w:hint="default"/>
      </w:rPr>
    </w:lvl>
  </w:abstractNum>
  <w:abstractNum w:abstractNumId="19">
    <w:nsid w:val="242C63F0"/>
    <w:multiLevelType w:val="hybridMultilevel"/>
    <w:tmpl w:val="A5B23EAC"/>
    <w:lvl w:ilvl="0" w:tplc="F3ACBDEC">
      <w:start w:val="27"/>
      <w:numFmt w:val="bullet"/>
      <w:lvlText w:val="–"/>
      <w:lvlJc w:val="left"/>
      <w:pPr>
        <w:ind w:left="1074" w:hanging="360"/>
      </w:pPr>
      <w:rPr>
        <w:rFonts w:ascii="Arial" w:eastAsia="Times New Roman" w:hAnsi="Arial" w:hint="default"/>
      </w:rPr>
    </w:lvl>
    <w:lvl w:ilvl="1" w:tplc="04090003">
      <w:start w:val="1"/>
      <w:numFmt w:val="bullet"/>
      <w:lvlText w:val="o"/>
      <w:lvlJc w:val="left"/>
      <w:pPr>
        <w:ind w:left="1794" w:hanging="360"/>
      </w:pPr>
      <w:rPr>
        <w:rFonts w:ascii="Courier New" w:hAnsi="Courier New" w:cs="Courier New" w:hint="default"/>
      </w:rPr>
    </w:lvl>
    <w:lvl w:ilvl="2" w:tplc="04090005">
      <w:start w:val="1"/>
      <w:numFmt w:val="bullet"/>
      <w:lvlText w:val=""/>
      <w:lvlJc w:val="left"/>
      <w:pPr>
        <w:ind w:left="2514" w:hanging="360"/>
      </w:pPr>
      <w:rPr>
        <w:rFonts w:ascii="Wingdings" w:hAnsi="Wingdings" w:cs="Wingdings" w:hint="default"/>
      </w:rPr>
    </w:lvl>
    <w:lvl w:ilvl="3" w:tplc="04090001">
      <w:start w:val="1"/>
      <w:numFmt w:val="bullet"/>
      <w:lvlText w:val=""/>
      <w:lvlJc w:val="left"/>
      <w:pPr>
        <w:ind w:left="3234" w:hanging="360"/>
      </w:pPr>
      <w:rPr>
        <w:rFonts w:ascii="Symbol" w:hAnsi="Symbol" w:cs="Symbol" w:hint="default"/>
      </w:rPr>
    </w:lvl>
    <w:lvl w:ilvl="4" w:tplc="04090003">
      <w:start w:val="1"/>
      <w:numFmt w:val="bullet"/>
      <w:lvlText w:val="o"/>
      <w:lvlJc w:val="left"/>
      <w:pPr>
        <w:ind w:left="3954" w:hanging="360"/>
      </w:pPr>
      <w:rPr>
        <w:rFonts w:ascii="Courier New" w:hAnsi="Courier New" w:cs="Courier New" w:hint="default"/>
      </w:rPr>
    </w:lvl>
    <w:lvl w:ilvl="5" w:tplc="04090005">
      <w:start w:val="1"/>
      <w:numFmt w:val="bullet"/>
      <w:lvlText w:val=""/>
      <w:lvlJc w:val="left"/>
      <w:pPr>
        <w:ind w:left="4674" w:hanging="360"/>
      </w:pPr>
      <w:rPr>
        <w:rFonts w:ascii="Wingdings" w:hAnsi="Wingdings" w:cs="Wingdings" w:hint="default"/>
      </w:rPr>
    </w:lvl>
    <w:lvl w:ilvl="6" w:tplc="04090001">
      <w:start w:val="1"/>
      <w:numFmt w:val="bullet"/>
      <w:lvlText w:val=""/>
      <w:lvlJc w:val="left"/>
      <w:pPr>
        <w:ind w:left="5394" w:hanging="360"/>
      </w:pPr>
      <w:rPr>
        <w:rFonts w:ascii="Symbol" w:hAnsi="Symbol" w:cs="Symbol" w:hint="default"/>
      </w:rPr>
    </w:lvl>
    <w:lvl w:ilvl="7" w:tplc="04090003">
      <w:start w:val="1"/>
      <w:numFmt w:val="bullet"/>
      <w:lvlText w:val="o"/>
      <w:lvlJc w:val="left"/>
      <w:pPr>
        <w:ind w:left="6114" w:hanging="360"/>
      </w:pPr>
      <w:rPr>
        <w:rFonts w:ascii="Courier New" w:hAnsi="Courier New" w:cs="Courier New" w:hint="default"/>
      </w:rPr>
    </w:lvl>
    <w:lvl w:ilvl="8" w:tplc="04090005">
      <w:start w:val="1"/>
      <w:numFmt w:val="bullet"/>
      <w:lvlText w:val=""/>
      <w:lvlJc w:val="left"/>
      <w:pPr>
        <w:ind w:left="6834" w:hanging="360"/>
      </w:pPr>
      <w:rPr>
        <w:rFonts w:ascii="Wingdings" w:hAnsi="Wingdings" w:cs="Wingdings" w:hint="default"/>
      </w:rPr>
    </w:lvl>
  </w:abstractNum>
  <w:abstractNum w:abstractNumId="20">
    <w:nsid w:val="28EE62D7"/>
    <w:multiLevelType w:val="multilevel"/>
    <w:tmpl w:val="5A26D7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2B5D3EE2"/>
    <w:multiLevelType w:val="hybridMultilevel"/>
    <w:tmpl w:val="4D0E85D4"/>
    <w:lvl w:ilvl="0" w:tplc="04270001">
      <w:start w:val="1"/>
      <w:numFmt w:val="bullet"/>
      <w:lvlText w:val=""/>
      <w:lvlJc w:val="left"/>
      <w:pPr>
        <w:tabs>
          <w:tab w:val="num" w:pos="1429"/>
        </w:tabs>
        <w:ind w:left="1429" w:hanging="360"/>
      </w:pPr>
      <w:rPr>
        <w:rFonts w:ascii="Symbol" w:hAnsi="Symbol" w:cs="Symbol"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2">
    <w:nsid w:val="2D182555"/>
    <w:multiLevelType w:val="hybridMultilevel"/>
    <w:tmpl w:val="CBF63226"/>
    <w:lvl w:ilvl="0" w:tplc="04270001">
      <w:start w:val="1"/>
      <w:numFmt w:val="bullet"/>
      <w:lvlText w:val=""/>
      <w:lvlJc w:val="left"/>
      <w:pPr>
        <w:ind w:left="1429" w:hanging="360"/>
      </w:pPr>
      <w:rPr>
        <w:rFonts w:ascii="Symbol" w:hAnsi="Symbol" w:cs="Symbol" w:hint="default"/>
      </w:rPr>
    </w:lvl>
    <w:lvl w:ilvl="1" w:tplc="04270003">
      <w:start w:val="1"/>
      <w:numFmt w:val="bullet"/>
      <w:lvlText w:val="o"/>
      <w:lvlJc w:val="left"/>
      <w:pPr>
        <w:ind w:left="2149" w:hanging="360"/>
      </w:pPr>
      <w:rPr>
        <w:rFonts w:ascii="Courier New" w:hAnsi="Courier New" w:cs="Courier New" w:hint="default"/>
      </w:rPr>
    </w:lvl>
    <w:lvl w:ilvl="2" w:tplc="04270005">
      <w:start w:val="1"/>
      <w:numFmt w:val="bullet"/>
      <w:lvlText w:val=""/>
      <w:lvlJc w:val="left"/>
      <w:pPr>
        <w:ind w:left="2869" w:hanging="360"/>
      </w:pPr>
      <w:rPr>
        <w:rFonts w:ascii="Wingdings" w:hAnsi="Wingdings" w:cs="Wingdings" w:hint="default"/>
      </w:rPr>
    </w:lvl>
    <w:lvl w:ilvl="3" w:tplc="04270001">
      <w:start w:val="1"/>
      <w:numFmt w:val="bullet"/>
      <w:lvlText w:val=""/>
      <w:lvlJc w:val="left"/>
      <w:pPr>
        <w:ind w:left="3589" w:hanging="360"/>
      </w:pPr>
      <w:rPr>
        <w:rFonts w:ascii="Symbol" w:hAnsi="Symbol" w:cs="Symbol" w:hint="default"/>
      </w:rPr>
    </w:lvl>
    <w:lvl w:ilvl="4" w:tplc="04270003">
      <w:start w:val="1"/>
      <w:numFmt w:val="bullet"/>
      <w:lvlText w:val="o"/>
      <w:lvlJc w:val="left"/>
      <w:pPr>
        <w:ind w:left="4309" w:hanging="360"/>
      </w:pPr>
      <w:rPr>
        <w:rFonts w:ascii="Courier New" w:hAnsi="Courier New" w:cs="Courier New" w:hint="default"/>
      </w:rPr>
    </w:lvl>
    <w:lvl w:ilvl="5" w:tplc="04270005">
      <w:start w:val="1"/>
      <w:numFmt w:val="bullet"/>
      <w:lvlText w:val=""/>
      <w:lvlJc w:val="left"/>
      <w:pPr>
        <w:ind w:left="5029" w:hanging="360"/>
      </w:pPr>
      <w:rPr>
        <w:rFonts w:ascii="Wingdings" w:hAnsi="Wingdings" w:cs="Wingdings" w:hint="default"/>
      </w:rPr>
    </w:lvl>
    <w:lvl w:ilvl="6" w:tplc="04270001">
      <w:start w:val="1"/>
      <w:numFmt w:val="bullet"/>
      <w:lvlText w:val=""/>
      <w:lvlJc w:val="left"/>
      <w:pPr>
        <w:ind w:left="5749" w:hanging="360"/>
      </w:pPr>
      <w:rPr>
        <w:rFonts w:ascii="Symbol" w:hAnsi="Symbol" w:cs="Symbol" w:hint="default"/>
      </w:rPr>
    </w:lvl>
    <w:lvl w:ilvl="7" w:tplc="04270003">
      <w:start w:val="1"/>
      <w:numFmt w:val="bullet"/>
      <w:lvlText w:val="o"/>
      <w:lvlJc w:val="left"/>
      <w:pPr>
        <w:ind w:left="6469" w:hanging="360"/>
      </w:pPr>
      <w:rPr>
        <w:rFonts w:ascii="Courier New" w:hAnsi="Courier New" w:cs="Courier New" w:hint="default"/>
      </w:rPr>
    </w:lvl>
    <w:lvl w:ilvl="8" w:tplc="04270005">
      <w:start w:val="1"/>
      <w:numFmt w:val="bullet"/>
      <w:lvlText w:val=""/>
      <w:lvlJc w:val="left"/>
      <w:pPr>
        <w:ind w:left="7189" w:hanging="360"/>
      </w:pPr>
      <w:rPr>
        <w:rFonts w:ascii="Wingdings" w:hAnsi="Wingdings" w:cs="Wingdings" w:hint="default"/>
      </w:rPr>
    </w:lvl>
  </w:abstractNum>
  <w:abstractNum w:abstractNumId="23">
    <w:nsid w:val="303D4B54"/>
    <w:multiLevelType w:val="hybridMultilevel"/>
    <w:tmpl w:val="3C0ACCCC"/>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24">
    <w:nsid w:val="38513293"/>
    <w:multiLevelType w:val="hybridMultilevel"/>
    <w:tmpl w:val="B76297C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3A2F55B9"/>
    <w:multiLevelType w:val="hybridMultilevel"/>
    <w:tmpl w:val="B2BA0290"/>
    <w:lvl w:ilvl="0" w:tplc="04270001">
      <w:start w:val="1"/>
      <w:numFmt w:val="bullet"/>
      <w:lvlText w:val=""/>
      <w:lvlJc w:val="left"/>
      <w:pPr>
        <w:tabs>
          <w:tab w:val="num" w:pos="1429"/>
        </w:tabs>
        <w:ind w:left="1429" w:hanging="360"/>
      </w:pPr>
      <w:rPr>
        <w:rFonts w:ascii="Symbol" w:hAnsi="Symbol" w:cs="Symbol" w:hint="default"/>
      </w:rPr>
    </w:lvl>
    <w:lvl w:ilvl="1" w:tplc="04270003">
      <w:start w:val="1"/>
      <w:numFmt w:val="bullet"/>
      <w:lvlText w:val="o"/>
      <w:lvlJc w:val="left"/>
      <w:pPr>
        <w:tabs>
          <w:tab w:val="num" w:pos="2149"/>
        </w:tabs>
        <w:ind w:left="2149" w:hanging="360"/>
      </w:pPr>
      <w:rPr>
        <w:rFonts w:ascii="Courier New" w:hAnsi="Courier New" w:cs="Courier New" w:hint="default"/>
      </w:rPr>
    </w:lvl>
    <w:lvl w:ilvl="2" w:tplc="04270005">
      <w:start w:val="1"/>
      <w:numFmt w:val="bullet"/>
      <w:lvlText w:val=""/>
      <w:lvlJc w:val="left"/>
      <w:pPr>
        <w:tabs>
          <w:tab w:val="num" w:pos="2869"/>
        </w:tabs>
        <w:ind w:left="2869" w:hanging="360"/>
      </w:pPr>
      <w:rPr>
        <w:rFonts w:ascii="Wingdings" w:hAnsi="Wingdings" w:cs="Wingdings" w:hint="default"/>
      </w:rPr>
    </w:lvl>
    <w:lvl w:ilvl="3" w:tplc="04270001">
      <w:start w:val="1"/>
      <w:numFmt w:val="bullet"/>
      <w:lvlText w:val=""/>
      <w:lvlJc w:val="left"/>
      <w:pPr>
        <w:tabs>
          <w:tab w:val="num" w:pos="3589"/>
        </w:tabs>
        <w:ind w:left="3589" w:hanging="360"/>
      </w:pPr>
      <w:rPr>
        <w:rFonts w:ascii="Symbol" w:hAnsi="Symbol" w:cs="Symbol" w:hint="default"/>
      </w:rPr>
    </w:lvl>
    <w:lvl w:ilvl="4" w:tplc="04270003">
      <w:start w:val="1"/>
      <w:numFmt w:val="bullet"/>
      <w:lvlText w:val="o"/>
      <w:lvlJc w:val="left"/>
      <w:pPr>
        <w:tabs>
          <w:tab w:val="num" w:pos="4309"/>
        </w:tabs>
        <w:ind w:left="4309" w:hanging="360"/>
      </w:pPr>
      <w:rPr>
        <w:rFonts w:ascii="Courier New" w:hAnsi="Courier New" w:cs="Courier New" w:hint="default"/>
      </w:rPr>
    </w:lvl>
    <w:lvl w:ilvl="5" w:tplc="04270005">
      <w:start w:val="1"/>
      <w:numFmt w:val="bullet"/>
      <w:lvlText w:val=""/>
      <w:lvlJc w:val="left"/>
      <w:pPr>
        <w:tabs>
          <w:tab w:val="num" w:pos="5029"/>
        </w:tabs>
        <w:ind w:left="5029" w:hanging="360"/>
      </w:pPr>
      <w:rPr>
        <w:rFonts w:ascii="Wingdings" w:hAnsi="Wingdings" w:cs="Wingdings" w:hint="default"/>
      </w:rPr>
    </w:lvl>
    <w:lvl w:ilvl="6" w:tplc="04270001">
      <w:start w:val="1"/>
      <w:numFmt w:val="bullet"/>
      <w:lvlText w:val=""/>
      <w:lvlJc w:val="left"/>
      <w:pPr>
        <w:tabs>
          <w:tab w:val="num" w:pos="5749"/>
        </w:tabs>
        <w:ind w:left="5749" w:hanging="360"/>
      </w:pPr>
      <w:rPr>
        <w:rFonts w:ascii="Symbol" w:hAnsi="Symbol" w:cs="Symbol" w:hint="default"/>
      </w:rPr>
    </w:lvl>
    <w:lvl w:ilvl="7" w:tplc="04270003">
      <w:start w:val="1"/>
      <w:numFmt w:val="bullet"/>
      <w:lvlText w:val="o"/>
      <w:lvlJc w:val="left"/>
      <w:pPr>
        <w:tabs>
          <w:tab w:val="num" w:pos="6469"/>
        </w:tabs>
        <w:ind w:left="6469" w:hanging="360"/>
      </w:pPr>
      <w:rPr>
        <w:rFonts w:ascii="Courier New" w:hAnsi="Courier New" w:cs="Courier New" w:hint="default"/>
      </w:rPr>
    </w:lvl>
    <w:lvl w:ilvl="8" w:tplc="04270005">
      <w:start w:val="1"/>
      <w:numFmt w:val="bullet"/>
      <w:lvlText w:val=""/>
      <w:lvlJc w:val="left"/>
      <w:pPr>
        <w:tabs>
          <w:tab w:val="num" w:pos="7189"/>
        </w:tabs>
        <w:ind w:left="7189" w:hanging="360"/>
      </w:pPr>
      <w:rPr>
        <w:rFonts w:ascii="Wingdings" w:hAnsi="Wingdings" w:cs="Wingdings" w:hint="default"/>
      </w:rPr>
    </w:lvl>
  </w:abstractNum>
  <w:abstractNum w:abstractNumId="26">
    <w:nsid w:val="3F3524BB"/>
    <w:multiLevelType w:val="hybridMultilevel"/>
    <w:tmpl w:val="817849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3FCD5108"/>
    <w:multiLevelType w:val="hybridMultilevel"/>
    <w:tmpl w:val="1AF8E7B8"/>
    <w:lvl w:ilvl="0" w:tplc="04090001">
      <w:start w:val="1"/>
      <w:numFmt w:val="bullet"/>
      <w:lvlText w:val=""/>
      <w:lvlJc w:val="left"/>
      <w:pPr>
        <w:ind w:left="1854" w:hanging="360"/>
      </w:pPr>
      <w:rPr>
        <w:rFonts w:ascii="Symbol" w:hAnsi="Symbol" w:cs="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cs="Wingdings" w:hint="default"/>
      </w:rPr>
    </w:lvl>
    <w:lvl w:ilvl="3" w:tplc="04090001">
      <w:start w:val="1"/>
      <w:numFmt w:val="bullet"/>
      <w:lvlText w:val=""/>
      <w:lvlJc w:val="left"/>
      <w:pPr>
        <w:ind w:left="4014" w:hanging="360"/>
      </w:pPr>
      <w:rPr>
        <w:rFonts w:ascii="Symbol" w:hAnsi="Symbol" w:cs="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cs="Wingdings" w:hint="default"/>
      </w:rPr>
    </w:lvl>
    <w:lvl w:ilvl="6" w:tplc="04090001">
      <w:start w:val="1"/>
      <w:numFmt w:val="bullet"/>
      <w:lvlText w:val=""/>
      <w:lvlJc w:val="left"/>
      <w:pPr>
        <w:ind w:left="6174" w:hanging="360"/>
      </w:pPr>
      <w:rPr>
        <w:rFonts w:ascii="Symbol" w:hAnsi="Symbol" w:cs="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cs="Wingdings" w:hint="default"/>
      </w:rPr>
    </w:lvl>
  </w:abstractNum>
  <w:abstractNum w:abstractNumId="28">
    <w:nsid w:val="3FF01B2D"/>
    <w:multiLevelType w:val="hybridMultilevel"/>
    <w:tmpl w:val="6D8AAB3E"/>
    <w:lvl w:ilvl="0" w:tplc="040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29">
    <w:nsid w:val="43EB5121"/>
    <w:multiLevelType w:val="hybridMultilevel"/>
    <w:tmpl w:val="394450AA"/>
    <w:lvl w:ilvl="0" w:tplc="04090001">
      <w:start w:val="1"/>
      <w:numFmt w:val="bullet"/>
      <w:lvlText w:val=""/>
      <w:lvlJc w:val="left"/>
      <w:pPr>
        <w:ind w:left="780" w:hanging="360"/>
      </w:pPr>
      <w:rPr>
        <w:rFonts w:ascii="Symbol" w:hAnsi="Symbol" w:cs="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30">
    <w:nsid w:val="468E68FD"/>
    <w:multiLevelType w:val="hybridMultilevel"/>
    <w:tmpl w:val="9F4479F0"/>
    <w:lvl w:ilvl="0" w:tplc="7BF87D64">
      <w:start w:val="1"/>
      <w:numFmt w:val="decimal"/>
      <w:lvlText w:val="%1."/>
      <w:lvlJc w:val="left"/>
      <w:pPr>
        <w:ind w:left="1429" w:hanging="360"/>
      </w:pPr>
      <w:rPr>
        <w:b w:val="0"/>
        <w:bCs w:val="0"/>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1">
    <w:nsid w:val="49D77418"/>
    <w:multiLevelType w:val="hybridMultilevel"/>
    <w:tmpl w:val="292A746C"/>
    <w:lvl w:ilvl="0" w:tplc="040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32">
    <w:nsid w:val="4AF73229"/>
    <w:multiLevelType w:val="hybridMultilevel"/>
    <w:tmpl w:val="159691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54B312E6"/>
    <w:multiLevelType w:val="multilevel"/>
    <w:tmpl w:val="89A874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63DF22F7"/>
    <w:multiLevelType w:val="multilevel"/>
    <w:tmpl w:val="45CAE8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641414BB"/>
    <w:multiLevelType w:val="hybridMultilevel"/>
    <w:tmpl w:val="2F124298"/>
    <w:lvl w:ilvl="0" w:tplc="0427000D">
      <w:start w:val="1"/>
      <w:numFmt w:val="bullet"/>
      <w:lvlText w:val=""/>
      <w:lvlJc w:val="left"/>
      <w:pPr>
        <w:tabs>
          <w:tab w:val="num" w:pos="360"/>
        </w:tabs>
        <w:ind w:left="360" w:hanging="360"/>
      </w:pPr>
      <w:rPr>
        <w:rFonts w:ascii="Symbol" w:hAnsi="Symbol" w:cs="Symbol" w:hint="default"/>
      </w:rPr>
    </w:lvl>
    <w:lvl w:ilvl="1" w:tplc="04270003">
      <w:numFmt w:val="bullet"/>
      <w:lvlText w:val="•"/>
      <w:lvlJc w:val="left"/>
      <w:pPr>
        <w:ind w:left="2370" w:hanging="1290"/>
      </w:pPr>
      <w:rPr>
        <w:rFonts w:ascii="Calibri" w:eastAsia="Times New Roman" w:hAnsi="Calibri"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36">
    <w:nsid w:val="6C1E76AC"/>
    <w:multiLevelType w:val="multilevel"/>
    <w:tmpl w:val="FAD460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6DF761E6"/>
    <w:multiLevelType w:val="hybridMultilevel"/>
    <w:tmpl w:val="04265EA4"/>
    <w:lvl w:ilvl="0" w:tplc="7786CB92">
      <w:start w:val="1"/>
      <w:numFmt w:val="bullet"/>
      <w:lvlText w:val=""/>
      <w:lvlJc w:val="left"/>
      <w:pPr>
        <w:tabs>
          <w:tab w:val="num" w:pos="720"/>
        </w:tabs>
        <w:ind w:left="720" w:hanging="360"/>
      </w:pPr>
      <w:rPr>
        <w:rFonts w:ascii="Symbol" w:hAnsi="Symbol" w:cs="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38">
    <w:nsid w:val="6E852A04"/>
    <w:multiLevelType w:val="hybridMultilevel"/>
    <w:tmpl w:val="4E9AD9A4"/>
    <w:lvl w:ilvl="0" w:tplc="7786CB92">
      <w:start w:val="1"/>
      <w:numFmt w:val="bullet"/>
      <w:lvlText w:val=""/>
      <w:lvlJc w:val="left"/>
      <w:pPr>
        <w:tabs>
          <w:tab w:val="num" w:pos="720"/>
        </w:tabs>
        <w:ind w:left="720" w:hanging="360"/>
      </w:pPr>
      <w:rPr>
        <w:rFonts w:ascii="Symbol" w:hAnsi="Symbol" w:cs="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39">
    <w:nsid w:val="72100FEA"/>
    <w:multiLevelType w:val="hybridMultilevel"/>
    <w:tmpl w:val="62A261D4"/>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40">
    <w:nsid w:val="740E1920"/>
    <w:multiLevelType w:val="hybridMultilevel"/>
    <w:tmpl w:val="2C7E632A"/>
    <w:lvl w:ilvl="0" w:tplc="04270001">
      <w:start w:val="1"/>
      <w:numFmt w:val="bullet"/>
      <w:lvlText w:val=""/>
      <w:lvlJc w:val="left"/>
      <w:pPr>
        <w:ind w:left="1440" w:hanging="360"/>
      </w:pPr>
      <w:rPr>
        <w:rFonts w:ascii="Symbol" w:hAnsi="Symbol" w:cs="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cs="Wingdings" w:hint="default"/>
      </w:rPr>
    </w:lvl>
    <w:lvl w:ilvl="3" w:tplc="04270001">
      <w:start w:val="1"/>
      <w:numFmt w:val="bullet"/>
      <w:lvlText w:val=""/>
      <w:lvlJc w:val="left"/>
      <w:pPr>
        <w:ind w:left="3600" w:hanging="360"/>
      </w:pPr>
      <w:rPr>
        <w:rFonts w:ascii="Symbol" w:hAnsi="Symbol" w:cs="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cs="Wingdings" w:hint="default"/>
      </w:rPr>
    </w:lvl>
    <w:lvl w:ilvl="6" w:tplc="04270001">
      <w:start w:val="1"/>
      <w:numFmt w:val="bullet"/>
      <w:lvlText w:val=""/>
      <w:lvlJc w:val="left"/>
      <w:pPr>
        <w:ind w:left="5760" w:hanging="360"/>
      </w:pPr>
      <w:rPr>
        <w:rFonts w:ascii="Symbol" w:hAnsi="Symbol" w:cs="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cs="Wingdings" w:hint="default"/>
      </w:rPr>
    </w:lvl>
  </w:abstractNum>
  <w:abstractNum w:abstractNumId="41">
    <w:nsid w:val="75D11DFE"/>
    <w:multiLevelType w:val="hybridMultilevel"/>
    <w:tmpl w:val="ACF6CA52"/>
    <w:lvl w:ilvl="0" w:tplc="04090001">
      <w:start w:val="1"/>
      <w:numFmt w:val="bullet"/>
      <w:lvlText w:val=""/>
      <w:lvlJc w:val="left"/>
      <w:pPr>
        <w:ind w:left="780" w:hanging="360"/>
      </w:pPr>
      <w:rPr>
        <w:rFonts w:ascii="Symbol" w:hAnsi="Symbol" w:cs="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42">
    <w:nsid w:val="78603BCA"/>
    <w:multiLevelType w:val="hybridMultilevel"/>
    <w:tmpl w:val="5A723C74"/>
    <w:lvl w:ilvl="0" w:tplc="7786CB92">
      <w:start w:val="1"/>
      <w:numFmt w:val="bullet"/>
      <w:lvlText w:val=""/>
      <w:lvlJc w:val="left"/>
      <w:pPr>
        <w:tabs>
          <w:tab w:val="num" w:pos="720"/>
        </w:tabs>
        <w:ind w:left="720" w:hanging="360"/>
      </w:pPr>
      <w:rPr>
        <w:rFonts w:ascii="Symbol" w:hAnsi="Symbol" w:cs="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43">
    <w:nsid w:val="791A1D71"/>
    <w:multiLevelType w:val="hybridMultilevel"/>
    <w:tmpl w:val="5E2070C8"/>
    <w:lvl w:ilvl="0" w:tplc="7786CB92">
      <w:start w:val="1"/>
      <w:numFmt w:val="bullet"/>
      <w:lvlText w:val=""/>
      <w:lvlJc w:val="left"/>
      <w:pPr>
        <w:tabs>
          <w:tab w:val="num" w:pos="720"/>
        </w:tabs>
        <w:ind w:left="720" w:hanging="360"/>
      </w:pPr>
      <w:rPr>
        <w:rFonts w:ascii="Symbol" w:hAnsi="Symbol" w:cs="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44">
    <w:nsid w:val="7A5D23DD"/>
    <w:multiLevelType w:val="hybridMultilevel"/>
    <w:tmpl w:val="F8128BCA"/>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45">
    <w:nsid w:val="7BF66D8E"/>
    <w:multiLevelType w:val="hybridMultilevel"/>
    <w:tmpl w:val="D9FAD440"/>
    <w:lvl w:ilvl="0" w:tplc="04090001">
      <w:start w:val="1"/>
      <w:numFmt w:val="bullet"/>
      <w:lvlText w:val=""/>
      <w:lvlJc w:val="left"/>
      <w:pPr>
        <w:ind w:left="1429" w:hanging="360"/>
      </w:pPr>
      <w:rPr>
        <w:rFonts w:ascii="Symbol" w:hAnsi="Symbol" w:cs="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46">
    <w:nsid w:val="7C1B77F6"/>
    <w:multiLevelType w:val="multilevel"/>
    <w:tmpl w:val="F4D057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7E1960CC"/>
    <w:multiLevelType w:val="hybridMultilevel"/>
    <w:tmpl w:val="8B662D28"/>
    <w:lvl w:ilvl="0" w:tplc="7786CB92">
      <w:start w:val="1"/>
      <w:numFmt w:val="bullet"/>
      <w:lvlText w:val=""/>
      <w:lvlJc w:val="left"/>
      <w:pPr>
        <w:tabs>
          <w:tab w:val="num" w:pos="720"/>
        </w:tabs>
        <w:ind w:left="720" w:hanging="360"/>
      </w:pPr>
      <w:rPr>
        <w:rFonts w:ascii="Symbol" w:hAnsi="Symbol" w:cs="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48">
    <w:nsid w:val="7F541262"/>
    <w:multiLevelType w:val="hybridMultilevel"/>
    <w:tmpl w:val="F7AC28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nsid w:val="7FBB7FE6"/>
    <w:multiLevelType w:val="multilevel"/>
    <w:tmpl w:val="F5426C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5"/>
  </w:num>
  <w:num w:numId="2">
    <w:abstractNumId w:val="39"/>
  </w:num>
  <w:num w:numId="3">
    <w:abstractNumId w:val="2"/>
  </w:num>
  <w:num w:numId="4">
    <w:abstractNumId w:val="22"/>
  </w:num>
  <w:num w:numId="5">
    <w:abstractNumId w:val="10"/>
  </w:num>
  <w:num w:numId="6">
    <w:abstractNumId w:val="42"/>
  </w:num>
  <w:num w:numId="7">
    <w:abstractNumId w:val="0"/>
  </w:num>
  <w:num w:numId="8">
    <w:abstractNumId w:val="37"/>
  </w:num>
  <w:num w:numId="9">
    <w:abstractNumId w:val="47"/>
  </w:num>
  <w:num w:numId="10">
    <w:abstractNumId w:val="38"/>
  </w:num>
  <w:num w:numId="11">
    <w:abstractNumId w:val="43"/>
  </w:num>
  <w:num w:numId="12">
    <w:abstractNumId w:val="33"/>
  </w:num>
  <w:num w:numId="13">
    <w:abstractNumId w:val="36"/>
  </w:num>
  <w:num w:numId="14">
    <w:abstractNumId w:val="3"/>
  </w:num>
  <w:num w:numId="15">
    <w:abstractNumId w:val="4"/>
  </w:num>
  <w:num w:numId="16">
    <w:abstractNumId w:val="6"/>
  </w:num>
  <w:num w:numId="17">
    <w:abstractNumId w:val="8"/>
  </w:num>
  <w:num w:numId="18">
    <w:abstractNumId w:val="7"/>
  </w:num>
  <w:num w:numId="19">
    <w:abstractNumId w:val="35"/>
  </w:num>
  <w:num w:numId="20">
    <w:abstractNumId w:val="49"/>
  </w:num>
  <w:num w:numId="21">
    <w:abstractNumId w:val="13"/>
  </w:num>
  <w:num w:numId="22">
    <w:abstractNumId w:val="44"/>
  </w:num>
  <w:num w:numId="23">
    <w:abstractNumId w:val="16"/>
  </w:num>
  <w:num w:numId="24">
    <w:abstractNumId w:val="40"/>
  </w:num>
  <w:num w:numId="25">
    <w:abstractNumId w:val="46"/>
  </w:num>
  <w:num w:numId="26">
    <w:abstractNumId w:val="20"/>
  </w:num>
  <w:num w:numId="27">
    <w:abstractNumId w:val="34"/>
  </w:num>
  <w:num w:numId="28">
    <w:abstractNumId w:val="17"/>
  </w:num>
  <w:num w:numId="29">
    <w:abstractNumId w:val="31"/>
  </w:num>
  <w:num w:numId="30">
    <w:abstractNumId w:val="29"/>
  </w:num>
  <w:num w:numId="31">
    <w:abstractNumId w:val="26"/>
  </w:num>
  <w:num w:numId="32">
    <w:abstractNumId w:val="41"/>
  </w:num>
  <w:num w:numId="33">
    <w:abstractNumId w:val="1"/>
  </w:num>
  <w:num w:numId="34">
    <w:abstractNumId w:val="19"/>
  </w:num>
  <w:num w:numId="35">
    <w:abstractNumId w:val="5"/>
  </w:num>
  <w:num w:numId="36">
    <w:abstractNumId w:val="28"/>
  </w:num>
  <w:num w:numId="37">
    <w:abstractNumId w:val="32"/>
  </w:num>
  <w:num w:numId="38">
    <w:abstractNumId w:val="24"/>
  </w:num>
  <w:num w:numId="39">
    <w:abstractNumId w:val="48"/>
  </w:num>
  <w:num w:numId="40">
    <w:abstractNumId w:val="45"/>
  </w:num>
  <w:num w:numId="41">
    <w:abstractNumId w:val="12"/>
  </w:num>
  <w:num w:numId="42">
    <w:abstractNumId w:val="30"/>
  </w:num>
  <w:num w:numId="43">
    <w:abstractNumId w:val="27"/>
  </w:num>
  <w:num w:numId="44">
    <w:abstractNumId w:val="9"/>
  </w:num>
  <w:num w:numId="45">
    <w:abstractNumId w:val="18"/>
  </w:num>
  <w:num w:numId="46">
    <w:abstractNumId w:val="14"/>
  </w:num>
  <w:num w:numId="47">
    <w:abstractNumId w:val="11"/>
  </w:num>
  <w:num w:numId="48">
    <w:abstractNumId w:val="25"/>
  </w:num>
  <w:num w:numId="49">
    <w:abstractNumId w:val="23"/>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defaultTabStop w:val="1296"/>
  <w:hyphenationZone w:val="396"/>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FA1"/>
    <w:rsid w:val="00002526"/>
    <w:rsid w:val="00003CC0"/>
    <w:rsid w:val="00012FA4"/>
    <w:rsid w:val="000136A5"/>
    <w:rsid w:val="0002091A"/>
    <w:rsid w:val="00021B33"/>
    <w:rsid w:val="00022206"/>
    <w:rsid w:val="00025824"/>
    <w:rsid w:val="000320D5"/>
    <w:rsid w:val="00032752"/>
    <w:rsid w:val="00032BB4"/>
    <w:rsid w:val="00033803"/>
    <w:rsid w:val="000352BF"/>
    <w:rsid w:val="0003599C"/>
    <w:rsid w:val="00035EA2"/>
    <w:rsid w:val="000364DC"/>
    <w:rsid w:val="0004145E"/>
    <w:rsid w:val="00041A04"/>
    <w:rsid w:val="000428A9"/>
    <w:rsid w:val="000440F6"/>
    <w:rsid w:val="00046529"/>
    <w:rsid w:val="0004794A"/>
    <w:rsid w:val="00061E89"/>
    <w:rsid w:val="00062A9F"/>
    <w:rsid w:val="000719C6"/>
    <w:rsid w:val="00073645"/>
    <w:rsid w:val="000824CA"/>
    <w:rsid w:val="0008410E"/>
    <w:rsid w:val="00090345"/>
    <w:rsid w:val="00093519"/>
    <w:rsid w:val="00094EF1"/>
    <w:rsid w:val="00096892"/>
    <w:rsid w:val="000970F4"/>
    <w:rsid w:val="000972F9"/>
    <w:rsid w:val="000973E6"/>
    <w:rsid w:val="000A24A4"/>
    <w:rsid w:val="000A2D4C"/>
    <w:rsid w:val="000B1F94"/>
    <w:rsid w:val="000B55CE"/>
    <w:rsid w:val="000B635C"/>
    <w:rsid w:val="000B66B5"/>
    <w:rsid w:val="000C065C"/>
    <w:rsid w:val="000C2D51"/>
    <w:rsid w:val="000C2E0B"/>
    <w:rsid w:val="000C63C6"/>
    <w:rsid w:val="000E0ACA"/>
    <w:rsid w:val="000E416E"/>
    <w:rsid w:val="000F0507"/>
    <w:rsid w:val="000F494F"/>
    <w:rsid w:val="000F6177"/>
    <w:rsid w:val="000F6E33"/>
    <w:rsid w:val="00100098"/>
    <w:rsid w:val="0011376E"/>
    <w:rsid w:val="00114398"/>
    <w:rsid w:val="001143BA"/>
    <w:rsid w:val="001145DA"/>
    <w:rsid w:val="0011473E"/>
    <w:rsid w:val="00120C9D"/>
    <w:rsid w:val="0012552E"/>
    <w:rsid w:val="00125C39"/>
    <w:rsid w:val="00135B11"/>
    <w:rsid w:val="00143D52"/>
    <w:rsid w:val="00144354"/>
    <w:rsid w:val="001519E8"/>
    <w:rsid w:val="0015297E"/>
    <w:rsid w:val="001566C1"/>
    <w:rsid w:val="0016217C"/>
    <w:rsid w:val="0016374E"/>
    <w:rsid w:val="001665DD"/>
    <w:rsid w:val="00173A46"/>
    <w:rsid w:val="00173D43"/>
    <w:rsid w:val="0017423F"/>
    <w:rsid w:val="00176245"/>
    <w:rsid w:val="00181A7C"/>
    <w:rsid w:val="00183932"/>
    <w:rsid w:val="00184800"/>
    <w:rsid w:val="00184883"/>
    <w:rsid w:val="001866C8"/>
    <w:rsid w:val="00190A8C"/>
    <w:rsid w:val="00191B00"/>
    <w:rsid w:val="00193467"/>
    <w:rsid w:val="00196695"/>
    <w:rsid w:val="001A1591"/>
    <w:rsid w:val="001A4193"/>
    <w:rsid w:val="001A56E9"/>
    <w:rsid w:val="001B0F57"/>
    <w:rsid w:val="001B2070"/>
    <w:rsid w:val="001B22FA"/>
    <w:rsid w:val="001B3A8E"/>
    <w:rsid w:val="001B4228"/>
    <w:rsid w:val="001B4E71"/>
    <w:rsid w:val="001B67A7"/>
    <w:rsid w:val="001C1246"/>
    <w:rsid w:val="001C2317"/>
    <w:rsid w:val="001C3765"/>
    <w:rsid w:val="001C4222"/>
    <w:rsid w:val="001C51D9"/>
    <w:rsid w:val="001C6310"/>
    <w:rsid w:val="001C68B4"/>
    <w:rsid w:val="001C7DCB"/>
    <w:rsid w:val="001D3594"/>
    <w:rsid w:val="001D5868"/>
    <w:rsid w:val="001D700B"/>
    <w:rsid w:val="001E245E"/>
    <w:rsid w:val="001F706D"/>
    <w:rsid w:val="001F70D2"/>
    <w:rsid w:val="001F7D29"/>
    <w:rsid w:val="001F7D4B"/>
    <w:rsid w:val="00202BD5"/>
    <w:rsid w:val="00203660"/>
    <w:rsid w:val="00204D2C"/>
    <w:rsid w:val="00206C73"/>
    <w:rsid w:val="0021016D"/>
    <w:rsid w:val="0021038F"/>
    <w:rsid w:val="00211E5C"/>
    <w:rsid w:val="00216A38"/>
    <w:rsid w:val="002226C2"/>
    <w:rsid w:val="00223D7E"/>
    <w:rsid w:val="00226E6B"/>
    <w:rsid w:val="002345C4"/>
    <w:rsid w:val="00234709"/>
    <w:rsid w:val="00240860"/>
    <w:rsid w:val="00242911"/>
    <w:rsid w:val="00244B7A"/>
    <w:rsid w:val="00246D44"/>
    <w:rsid w:val="00247D5A"/>
    <w:rsid w:val="00254385"/>
    <w:rsid w:val="00255FCB"/>
    <w:rsid w:val="002570D6"/>
    <w:rsid w:val="002603EE"/>
    <w:rsid w:val="0026144F"/>
    <w:rsid w:val="002617B8"/>
    <w:rsid w:val="002620B0"/>
    <w:rsid w:val="002636D4"/>
    <w:rsid w:val="00264692"/>
    <w:rsid w:val="002725D4"/>
    <w:rsid w:val="0027718D"/>
    <w:rsid w:val="00280FBA"/>
    <w:rsid w:val="0028236E"/>
    <w:rsid w:val="0028295D"/>
    <w:rsid w:val="002831CD"/>
    <w:rsid w:val="0028387D"/>
    <w:rsid w:val="002838C9"/>
    <w:rsid w:val="00284028"/>
    <w:rsid w:val="002917C3"/>
    <w:rsid w:val="00292F18"/>
    <w:rsid w:val="00293995"/>
    <w:rsid w:val="002A0B9A"/>
    <w:rsid w:val="002A198E"/>
    <w:rsid w:val="002A1CA2"/>
    <w:rsid w:val="002A7D41"/>
    <w:rsid w:val="002B082B"/>
    <w:rsid w:val="002B0AF3"/>
    <w:rsid w:val="002C0393"/>
    <w:rsid w:val="002C0D08"/>
    <w:rsid w:val="002C4073"/>
    <w:rsid w:val="002C6E71"/>
    <w:rsid w:val="002D27D7"/>
    <w:rsid w:val="002D2DAD"/>
    <w:rsid w:val="002D399E"/>
    <w:rsid w:val="002D5813"/>
    <w:rsid w:val="002D618A"/>
    <w:rsid w:val="002D63F4"/>
    <w:rsid w:val="002E0FC2"/>
    <w:rsid w:val="002E42FE"/>
    <w:rsid w:val="002E7D82"/>
    <w:rsid w:val="002F45CC"/>
    <w:rsid w:val="002F6042"/>
    <w:rsid w:val="002F62D5"/>
    <w:rsid w:val="00300120"/>
    <w:rsid w:val="003007F3"/>
    <w:rsid w:val="0030084B"/>
    <w:rsid w:val="0030269F"/>
    <w:rsid w:val="003058E4"/>
    <w:rsid w:val="00313362"/>
    <w:rsid w:val="00315194"/>
    <w:rsid w:val="00315209"/>
    <w:rsid w:val="00317DC5"/>
    <w:rsid w:val="00321C2D"/>
    <w:rsid w:val="00325A1F"/>
    <w:rsid w:val="003265DD"/>
    <w:rsid w:val="003273C3"/>
    <w:rsid w:val="0033046B"/>
    <w:rsid w:val="00330579"/>
    <w:rsid w:val="00330621"/>
    <w:rsid w:val="00333495"/>
    <w:rsid w:val="003334BA"/>
    <w:rsid w:val="0033458C"/>
    <w:rsid w:val="00335669"/>
    <w:rsid w:val="00336DCC"/>
    <w:rsid w:val="003408B9"/>
    <w:rsid w:val="00340B93"/>
    <w:rsid w:val="00340DB9"/>
    <w:rsid w:val="0034547F"/>
    <w:rsid w:val="0034659D"/>
    <w:rsid w:val="00347BF3"/>
    <w:rsid w:val="003578FD"/>
    <w:rsid w:val="00361719"/>
    <w:rsid w:val="00366CB0"/>
    <w:rsid w:val="00366D57"/>
    <w:rsid w:val="003709E6"/>
    <w:rsid w:val="00371DD2"/>
    <w:rsid w:val="00375054"/>
    <w:rsid w:val="00382A7D"/>
    <w:rsid w:val="003835A3"/>
    <w:rsid w:val="003837C9"/>
    <w:rsid w:val="003861A6"/>
    <w:rsid w:val="003922D2"/>
    <w:rsid w:val="00392BCC"/>
    <w:rsid w:val="003A1044"/>
    <w:rsid w:val="003A3721"/>
    <w:rsid w:val="003B4456"/>
    <w:rsid w:val="003B4702"/>
    <w:rsid w:val="003B5147"/>
    <w:rsid w:val="003B7588"/>
    <w:rsid w:val="003C187D"/>
    <w:rsid w:val="003C6EEC"/>
    <w:rsid w:val="003D3594"/>
    <w:rsid w:val="003D3737"/>
    <w:rsid w:val="003D662D"/>
    <w:rsid w:val="003E0162"/>
    <w:rsid w:val="003E5D4F"/>
    <w:rsid w:val="003E694A"/>
    <w:rsid w:val="003E7B81"/>
    <w:rsid w:val="003F02E9"/>
    <w:rsid w:val="003F16E9"/>
    <w:rsid w:val="00401CB2"/>
    <w:rsid w:val="00402D57"/>
    <w:rsid w:val="00417041"/>
    <w:rsid w:val="00420160"/>
    <w:rsid w:val="00421DF3"/>
    <w:rsid w:val="0042220B"/>
    <w:rsid w:val="00422DBD"/>
    <w:rsid w:val="0043046B"/>
    <w:rsid w:val="004313EC"/>
    <w:rsid w:val="00431D65"/>
    <w:rsid w:val="0043695D"/>
    <w:rsid w:val="004404F0"/>
    <w:rsid w:val="00441D5B"/>
    <w:rsid w:val="00450165"/>
    <w:rsid w:val="00452F15"/>
    <w:rsid w:val="00454FAA"/>
    <w:rsid w:val="004554DC"/>
    <w:rsid w:val="00456E19"/>
    <w:rsid w:val="0045718A"/>
    <w:rsid w:val="0045770A"/>
    <w:rsid w:val="00460B54"/>
    <w:rsid w:val="004611D9"/>
    <w:rsid w:val="004622AE"/>
    <w:rsid w:val="00462B14"/>
    <w:rsid w:val="0046450F"/>
    <w:rsid w:val="00465154"/>
    <w:rsid w:val="004666C1"/>
    <w:rsid w:val="00466A71"/>
    <w:rsid w:val="00471A53"/>
    <w:rsid w:val="0047209C"/>
    <w:rsid w:val="00473AE5"/>
    <w:rsid w:val="00477C14"/>
    <w:rsid w:val="00477E8C"/>
    <w:rsid w:val="00481626"/>
    <w:rsid w:val="00487501"/>
    <w:rsid w:val="00487889"/>
    <w:rsid w:val="004913D4"/>
    <w:rsid w:val="00491561"/>
    <w:rsid w:val="00492C0B"/>
    <w:rsid w:val="00495257"/>
    <w:rsid w:val="00496123"/>
    <w:rsid w:val="00497C6F"/>
    <w:rsid w:val="004A0502"/>
    <w:rsid w:val="004A0DBE"/>
    <w:rsid w:val="004A2838"/>
    <w:rsid w:val="004A61D2"/>
    <w:rsid w:val="004A74BD"/>
    <w:rsid w:val="004B275F"/>
    <w:rsid w:val="004B34A2"/>
    <w:rsid w:val="004B4B4B"/>
    <w:rsid w:val="004C0310"/>
    <w:rsid w:val="004C1EAF"/>
    <w:rsid w:val="004C308B"/>
    <w:rsid w:val="004C347F"/>
    <w:rsid w:val="004C3595"/>
    <w:rsid w:val="004C3CA6"/>
    <w:rsid w:val="004C4116"/>
    <w:rsid w:val="004D097C"/>
    <w:rsid w:val="004D1953"/>
    <w:rsid w:val="004D4427"/>
    <w:rsid w:val="004D4EBF"/>
    <w:rsid w:val="004D6CC4"/>
    <w:rsid w:val="004E0159"/>
    <w:rsid w:val="004E08B0"/>
    <w:rsid w:val="004E0E90"/>
    <w:rsid w:val="004E1EAA"/>
    <w:rsid w:val="004F10DF"/>
    <w:rsid w:val="004F64C3"/>
    <w:rsid w:val="004F6D8B"/>
    <w:rsid w:val="004F6EA3"/>
    <w:rsid w:val="00500544"/>
    <w:rsid w:val="00501188"/>
    <w:rsid w:val="00503F09"/>
    <w:rsid w:val="00503F2E"/>
    <w:rsid w:val="00504100"/>
    <w:rsid w:val="00504452"/>
    <w:rsid w:val="005065E2"/>
    <w:rsid w:val="00511FF2"/>
    <w:rsid w:val="00513E1E"/>
    <w:rsid w:val="005143D2"/>
    <w:rsid w:val="00514BB1"/>
    <w:rsid w:val="00514CC7"/>
    <w:rsid w:val="0051669F"/>
    <w:rsid w:val="00516916"/>
    <w:rsid w:val="00527DF3"/>
    <w:rsid w:val="00534F08"/>
    <w:rsid w:val="0053601B"/>
    <w:rsid w:val="0054055C"/>
    <w:rsid w:val="0054103B"/>
    <w:rsid w:val="00542A60"/>
    <w:rsid w:val="00543B9D"/>
    <w:rsid w:val="00547EAD"/>
    <w:rsid w:val="0055091F"/>
    <w:rsid w:val="00551751"/>
    <w:rsid w:val="005535C4"/>
    <w:rsid w:val="00555EC2"/>
    <w:rsid w:val="00560654"/>
    <w:rsid w:val="00570936"/>
    <w:rsid w:val="00570F82"/>
    <w:rsid w:val="005750E2"/>
    <w:rsid w:val="00575DC8"/>
    <w:rsid w:val="005912F2"/>
    <w:rsid w:val="00593C28"/>
    <w:rsid w:val="005A21A3"/>
    <w:rsid w:val="005A2DDF"/>
    <w:rsid w:val="005A315E"/>
    <w:rsid w:val="005A40AD"/>
    <w:rsid w:val="005A7872"/>
    <w:rsid w:val="005B328D"/>
    <w:rsid w:val="005B3298"/>
    <w:rsid w:val="005B340A"/>
    <w:rsid w:val="005B3BE0"/>
    <w:rsid w:val="005B5A40"/>
    <w:rsid w:val="005D2BED"/>
    <w:rsid w:val="005D7515"/>
    <w:rsid w:val="005D7AEC"/>
    <w:rsid w:val="005E1351"/>
    <w:rsid w:val="005E26F5"/>
    <w:rsid w:val="005E306C"/>
    <w:rsid w:val="005E3BA2"/>
    <w:rsid w:val="005E4C80"/>
    <w:rsid w:val="005E5A44"/>
    <w:rsid w:val="005F2420"/>
    <w:rsid w:val="005F3DCC"/>
    <w:rsid w:val="005F5ACA"/>
    <w:rsid w:val="00601E02"/>
    <w:rsid w:val="0060279C"/>
    <w:rsid w:val="006034F4"/>
    <w:rsid w:val="00603817"/>
    <w:rsid w:val="006038F2"/>
    <w:rsid w:val="00603F31"/>
    <w:rsid w:val="00604B7B"/>
    <w:rsid w:val="00607FDF"/>
    <w:rsid w:val="00614D58"/>
    <w:rsid w:val="006173A1"/>
    <w:rsid w:val="006178FD"/>
    <w:rsid w:val="00622249"/>
    <w:rsid w:val="00623CD9"/>
    <w:rsid w:val="00623F89"/>
    <w:rsid w:val="0062642E"/>
    <w:rsid w:val="00627578"/>
    <w:rsid w:val="00633FB0"/>
    <w:rsid w:val="00635AB7"/>
    <w:rsid w:val="00644BA3"/>
    <w:rsid w:val="00650A03"/>
    <w:rsid w:val="006525E3"/>
    <w:rsid w:val="006540B5"/>
    <w:rsid w:val="00654B97"/>
    <w:rsid w:val="00655949"/>
    <w:rsid w:val="00657BE3"/>
    <w:rsid w:val="0066405C"/>
    <w:rsid w:val="006661C1"/>
    <w:rsid w:val="006669C9"/>
    <w:rsid w:val="00667700"/>
    <w:rsid w:val="00674951"/>
    <w:rsid w:val="00676F17"/>
    <w:rsid w:val="0067720D"/>
    <w:rsid w:val="0068248E"/>
    <w:rsid w:val="0068349B"/>
    <w:rsid w:val="00683600"/>
    <w:rsid w:val="00683DEA"/>
    <w:rsid w:val="0068696E"/>
    <w:rsid w:val="00686A01"/>
    <w:rsid w:val="00690379"/>
    <w:rsid w:val="00690DB3"/>
    <w:rsid w:val="006925CA"/>
    <w:rsid w:val="0069294B"/>
    <w:rsid w:val="00693E1D"/>
    <w:rsid w:val="00693F85"/>
    <w:rsid w:val="00697882"/>
    <w:rsid w:val="006A1212"/>
    <w:rsid w:val="006A1AC2"/>
    <w:rsid w:val="006A4EC8"/>
    <w:rsid w:val="006A6570"/>
    <w:rsid w:val="006B0734"/>
    <w:rsid w:val="006B35CC"/>
    <w:rsid w:val="006B3EDD"/>
    <w:rsid w:val="006B404C"/>
    <w:rsid w:val="006B5E50"/>
    <w:rsid w:val="006B6028"/>
    <w:rsid w:val="006C1CC7"/>
    <w:rsid w:val="006C450A"/>
    <w:rsid w:val="006C6CF4"/>
    <w:rsid w:val="006D247C"/>
    <w:rsid w:val="006D278A"/>
    <w:rsid w:val="006D5DE5"/>
    <w:rsid w:val="006E0195"/>
    <w:rsid w:val="006E06A1"/>
    <w:rsid w:val="006E161E"/>
    <w:rsid w:val="006E5209"/>
    <w:rsid w:val="006E5BAF"/>
    <w:rsid w:val="006E5CB2"/>
    <w:rsid w:val="006E727D"/>
    <w:rsid w:val="006F09CC"/>
    <w:rsid w:val="006F0B6F"/>
    <w:rsid w:val="006F20C3"/>
    <w:rsid w:val="006F37E0"/>
    <w:rsid w:val="006F5C49"/>
    <w:rsid w:val="006F66E0"/>
    <w:rsid w:val="00700508"/>
    <w:rsid w:val="00700DF7"/>
    <w:rsid w:val="00700E37"/>
    <w:rsid w:val="00700FD8"/>
    <w:rsid w:val="00705EE2"/>
    <w:rsid w:val="0072050F"/>
    <w:rsid w:val="0072358A"/>
    <w:rsid w:val="00725B68"/>
    <w:rsid w:val="007305C8"/>
    <w:rsid w:val="00730BE2"/>
    <w:rsid w:val="00732AB6"/>
    <w:rsid w:val="0073511E"/>
    <w:rsid w:val="00757620"/>
    <w:rsid w:val="00761C41"/>
    <w:rsid w:val="0076299A"/>
    <w:rsid w:val="00762A4A"/>
    <w:rsid w:val="00764103"/>
    <w:rsid w:val="00764D3A"/>
    <w:rsid w:val="00764DBC"/>
    <w:rsid w:val="00771478"/>
    <w:rsid w:val="00774EB5"/>
    <w:rsid w:val="00775274"/>
    <w:rsid w:val="00776B65"/>
    <w:rsid w:val="0078125D"/>
    <w:rsid w:val="00785A48"/>
    <w:rsid w:val="00790D78"/>
    <w:rsid w:val="007930C5"/>
    <w:rsid w:val="00795EA0"/>
    <w:rsid w:val="007A0734"/>
    <w:rsid w:val="007B6964"/>
    <w:rsid w:val="007C04E9"/>
    <w:rsid w:val="007C17C5"/>
    <w:rsid w:val="007C3566"/>
    <w:rsid w:val="007C3B7A"/>
    <w:rsid w:val="007C3EE8"/>
    <w:rsid w:val="007C4320"/>
    <w:rsid w:val="007D0973"/>
    <w:rsid w:val="007D227B"/>
    <w:rsid w:val="007D25C2"/>
    <w:rsid w:val="007D4247"/>
    <w:rsid w:val="007D79CB"/>
    <w:rsid w:val="007E4045"/>
    <w:rsid w:val="007E61A1"/>
    <w:rsid w:val="007E730D"/>
    <w:rsid w:val="007F1614"/>
    <w:rsid w:val="007F1AF8"/>
    <w:rsid w:val="007F3099"/>
    <w:rsid w:val="007F3397"/>
    <w:rsid w:val="007F4F96"/>
    <w:rsid w:val="007F500A"/>
    <w:rsid w:val="007F69EA"/>
    <w:rsid w:val="008008D2"/>
    <w:rsid w:val="008032E2"/>
    <w:rsid w:val="00804DF7"/>
    <w:rsid w:val="00806F44"/>
    <w:rsid w:val="008104FB"/>
    <w:rsid w:val="0082217A"/>
    <w:rsid w:val="00823457"/>
    <w:rsid w:val="00823C47"/>
    <w:rsid w:val="00824BEC"/>
    <w:rsid w:val="00825323"/>
    <w:rsid w:val="008261E9"/>
    <w:rsid w:val="00830835"/>
    <w:rsid w:val="00833388"/>
    <w:rsid w:val="00833C24"/>
    <w:rsid w:val="00835721"/>
    <w:rsid w:val="00835A41"/>
    <w:rsid w:val="008378C8"/>
    <w:rsid w:val="00840012"/>
    <w:rsid w:val="00840649"/>
    <w:rsid w:val="008411B4"/>
    <w:rsid w:val="008434C8"/>
    <w:rsid w:val="008446D7"/>
    <w:rsid w:val="008453D2"/>
    <w:rsid w:val="00845B96"/>
    <w:rsid w:val="0085068A"/>
    <w:rsid w:val="008524C3"/>
    <w:rsid w:val="00852615"/>
    <w:rsid w:val="00852AEA"/>
    <w:rsid w:val="0085438D"/>
    <w:rsid w:val="008545CD"/>
    <w:rsid w:val="0086562A"/>
    <w:rsid w:val="008658F4"/>
    <w:rsid w:val="008667ED"/>
    <w:rsid w:val="00873647"/>
    <w:rsid w:val="008746EB"/>
    <w:rsid w:val="00875484"/>
    <w:rsid w:val="008760D0"/>
    <w:rsid w:val="008760F7"/>
    <w:rsid w:val="008766E2"/>
    <w:rsid w:val="00882B63"/>
    <w:rsid w:val="00883F0E"/>
    <w:rsid w:val="00885F58"/>
    <w:rsid w:val="00886379"/>
    <w:rsid w:val="00887F6B"/>
    <w:rsid w:val="008903FE"/>
    <w:rsid w:val="00893F5C"/>
    <w:rsid w:val="008954A0"/>
    <w:rsid w:val="008A15E2"/>
    <w:rsid w:val="008A4A9D"/>
    <w:rsid w:val="008A58E3"/>
    <w:rsid w:val="008B7C0A"/>
    <w:rsid w:val="008B7DA8"/>
    <w:rsid w:val="008C1F89"/>
    <w:rsid w:val="008C35D5"/>
    <w:rsid w:val="008C57B5"/>
    <w:rsid w:val="008C67AC"/>
    <w:rsid w:val="008C710B"/>
    <w:rsid w:val="008D5C7D"/>
    <w:rsid w:val="008E169B"/>
    <w:rsid w:val="008E1D9B"/>
    <w:rsid w:val="008E3466"/>
    <w:rsid w:val="008E5F35"/>
    <w:rsid w:val="008F3ED1"/>
    <w:rsid w:val="008F580B"/>
    <w:rsid w:val="0090096D"/>
    <w:rsid w:val="00901D1A"/>
    <w:rsid w:val="00905C7B"/>
    <w:rsid w:val="00905E8A"/>
    <w:rsid w:val="0090769C"/>
    <w:rsid w:val="009156F0"/>
    <w:rsid w:val="009174CB"/>
    <w:rsid w:val="0092108A"/>
    <w:rsid w:val="00922895"/>
    <w:rsid w:val="00926976"/>
    <w:rsid w:val="00927AAA"/>
    <w:rsid w:val="00927BFE"/>
    <w:rsid w:val="009319CB"/>
    <w:rsid w:val="0093518A"/>
    <w:rsid w:val="009364C0"/>
    <w:rsid w:val="0093656A"/>
    <w:rsid w:val="00937346"/>
    <w:rsid w:val="00940A30"/>
    <w:rsid w:val="00940C33"/>
    <w:rsid w:val="00944684"/>
    <w:rsid w:val="009524D6"/>
    <w:rsid w:val="009547B5"/>
    <w:rsid w:val="00954BA3"/>
    <w:rsid w:val="0095748F"/>
    <w:rsid w:val="00957FDC"/>
    <w:rsid w:val="009728EF"/>
    <w:rsid w:val="0097351A"/>
    <w:rsid w:val="00974CBD"/>
    <w:rsid w:val="00976470"/>
    <w:rsid w:val="00986DC0"/>
    <w:rsid w:val="00992E8E"/>
    <w:rsid w:val="0099693A"/>
    <w:rsid w:val="009972CA"/>
    <w:rsid w:val="009A0D6A"/>
    <w:rsid w:val="009A12EC"/>
    <w:rsid w:val="009A3BE5"/>
    <w:rsid w:val="009A4CBE"/>
    <w:rsid w:val="009B050D"/>
    <w:rsid w:val="009B2A67"/>
    <w:rsid w:val="009B7D80"/>
    <w:rsid w:val="009B7FDC"/>
    <w:rsid w:val="009C089E"/>
    <w:rsid w:val="009C1D31"/>
    <w:rsid w:val="009C1E05"/>
    <w:rsid w:val="009C325A"/>
    <w:rsid w:val="009C3804"/>
    <w:rsid w:val="009C6276"/>
    <w:rsid w:val="009D008B"/>
    <w:rsid w:val="009D1191"/>
    <w:rsid w:val="009D3120"/>
    <w:rsid w:val="009D3C97"/>
    <w:rsid w:val="009D6DD4"/>
    <w:rsid w:val="009D7308"/>
    <w:rsid w:val="009E3249"/>
    <w:rsid w:val="009E42BE"/>
    <w:rsid w:val="009E719A"/>
    <w:rsid w:val="009F34A8"/>
    <w:rsid w:val="009F4AD2"/>
    <w:rsid w:val="00A00898"/>
    <w:rsid w:val="00A00C06"/>
    <w:rsid w:val="00A035FD"/>
    <w:rsid w:val="00A04F6D"/>
    <w:rsid w:val="00A117D2"/>
    <w:rsid w:val="00A13E3A"/>
    <w:rsid w:val="00A14105"/>
    <w:rsid w:val="00A14BBB"/>
    <w:rsid w:val="00A2091F"/>
    <w:rsid w:val="00A20BF6"/>
    <w:rsid w:val="00A2315F"/>
    <w:rsid w:val="00A24094"/>
    <w:rsid w:val="00A24D00"/>
    <w:rsid w:val="00A269A3"/>
    <w:rsid w:val="00A31FBF"/>
    <w:rsid w:val="00A3205B"/>
    <w:rsid w:val="00A3692B"/>
    <w:rsid w:val="00A40A31"/>
    <w:rsid w:val="00A40A9C"/>
    <w:rsid w:val="00A53C87"/>
    <w:rsid w:val="00A56BB1"/>
    <w:rsid w:val="00A56D5F"/>
    <w:rsid w:val="00A57422"/>
    <w:rsid w:val="00A6212F"/>
    <w:rsid w:val="00A62D1B"/>
    <w:rsid w:val="00A70E2D"/>
    <w:rsid w:val="00A76E55"/>
    <w:rsid w:val="00A80054"/>
    <w:rsid w:val="00A80C07"/>
    <w:rsid w:val="00A81B0E"/>
    <w:rsid w:val="00A82475"/>
    <w:rsid w:val="00A84D6E"/>
    <w:rsid w:val="00A8520E"/>
    <w:rsid w:val="00A86175"/>
    <w:rsid w:val="00A86AF4"/>
    <w:rsid w:val="00A86D28"/>
    <w:rsid w:val="00A86D9F"/>
    <w:rsid w:val="00A87069"/>
    <w:rsid w:val="00AA172C"/>
    <w:rsid w:val="00AA1804"/>
    <w:rsid w:val="00AA7D26"/>
    <w:rsid w:val="00AB63A0"/>
    <w:rsid w:val="00AB69AA"/>
    <w:rsid w:val="00AC3A6E"/>
    <w:rsid w:val="00AC4260"/>
    <w:rsid w:val="00AC484D"/>
    <w:rsid w:val="00AC6FAA"/>
    <w:rsid w:val="00AC7B52"/>
    <w:rsid w:val="00AD1546"/>
    <w:rsid w:val="00AD573A"/>
    <w:rsid w:val="00AE00EB"/>
    <w:rsid w:val="00AE18D4"/>
    <w:rsid w:val="00AE4E69"/>
    <w:rsid w:val="00AE57AA"/>
    <w:rsid w:val="00AE7637"/>
    <w:rsid w:val="00AF0229"/>
    <w:rsid w:val="00AF282A"/>
    <w:rsid w:val="00AF3849"/>
    <w:rsid w:val="00AF5AD5"/>
    <w:rsid w:val="00B00815"/>
    <w:rsid w:val="00B00CDC"/>
    <w:rsid w:val="00B00F76"/>
    <w:rsid w:val="00B076A0"/>
    <w:rsid w:val="00B10FA0"/>
    <w:rsid w:val="00B11533"/>
    <w:rsid w:val="00B12ACD"/>
    <w:rsid w:val="00B16272"/>
    <w:rsid w:val="00B22CA6"/>
    <w:rsid w:val="00B3123A"/>
    <w:rsid w:val="00B34B3D"/>
    <w:rsid w:val="00B34FE2"/>
    <w:rsid w:val="00B36129"/>
    <w:rsid w:val="00B44ACF"/>
    <w:rsid w:val="00B47707"/>
    <w:rsid w:val="00B51BD8"/>
    <w:rsid w:val="00B570CA"/>
    <w:rsid w:val="00B57960"/>
    <w:rsid w:val="00B57F11"/>
    <w:rsid w:val="00B61EBA"/>
    <w:rsid w:val="00B6346A"/>
    <w:rsid w:val="00B63EBC"/>
    <w:rsid w:val="00B648C0"/>
    <w:rsid w:val="00B64DBE"/>
    <w:rsid w:val="00B80ED4"/>
    <w:rsid w:val="00B812FA"/>
    <w:rsid w:val="00B828BC"/>
    <w:rsid w:val="00B82CC1"/>
    <w:rsid w:val="00B8539F"/>
    <w:rsid w:val="00B8576F"/>
    <w:rsid w:val="00B86266"/>
    <w:rsid w:val="00B91B17"/>
    <w:rsid w:val="00B9516B"/>
    <w:rsid w:val="00B971D4"/>
    <w:rsid w:val="00B9737B"/>
    <w:rsid w:val="00BA14CF"/>
    <w:rsid w:val="00BA190F"/>
    <w:rsid w:val="00BA53AC"/>
    <w:rsid w:val="00BA6481"/>
    <w:rsid w:val="00BA6ACC"/>
    <w:rsid w:val="00BA76C4"/>
    <w:rsid w:val="00BB0348"/>
    <w:rsid w:val="00BB3420"/>
    <w:rsid w:val="00BB5024"/>
    <w:rsid w:val="00BC310A"/>
    <w:rsid w:val="00BC3CDE"/>
    <w:rsid w:val="00BC6C64"/>
    <w:rsid w:val="00BD24F4"/>
    <w:rsid w:val="00BD2811"/>
    <w:rsid w:val="00BD2B95"/>
    <w:rsid w:val="00BD3297"/>
    <w:rsid w:val="00BD74BB"/>
    <w:rsid w:val="00BD7CE0"/>
    <w:rsid w:val="00BE1649"/>
    <w:rsid w:val="00BE2D04"/>
    <w:rsid w:val="00BE55E4"/>
    <w:rsid w:val="00BE6011"/>
    <w:rsid w:val="00BE738E"/>
    <w:rsid w:val="00BF1553"/>
    <w:rsid w:val="00BF3B7A"/>
    <w:rsid w:val="00BF3FDC"/>
    <w:rsid w:val="00C0081E"/>
    <w:rsid w:val="00C01E96"/>
    <w:rsid w:val="00C03158"/>
    <w:rsid w:val="00C04194"/>
    <w:rsid w:val="00C0772B"/>
    <w:rsid w:val="00C142CA"/>
    <w:rsid w:val="00C148B8"/>
    <w:rsid w:val="00C14FE2"/>
    <w:rsid w:val="00C17C36"/>
    <w:rsid w:val="00C210D1"/>
    <w:rsid w:val="00C2188D"/>
    <w:rsid w:val="00C245D5"/>
    <w:rsid w:val="00C24E8E"/>
    <w:rsid w:val="00C27BF2"/>
    <w:rsid w:val="00C30D0F"/>
    <w:rsid w:val="00C33D1D"/>
    <w:rsid w:val="00C3470F"/>
    <w:rsid w:val="00C34720"/>
    <w:rsid w:val="00C36B56"/>
    <w:rsid w:val="00C36B57"/>
    <w:rsid w:val="00C41626"/>
    <w:rsid w:val="00C447D8"/>
    <w:rsid w:val="00C473D3"/>
    <w:rsid w:val="00C515BD"/>
    <w:rsid w:val="00C51F8B"/>
    <w:rsid w:val="00C5225F"/>
    <w:rsid w:val="00C5296B"/>
    <w:rsid w:val="00C64177"/>
    <w:rsid w:val="00C654AE"/>
    <w:rsid w:val="00C72F11"/>
    <w:rsid w:val="00C738DD"/>
    <w:rsid w:val="00C73EB5"/>
    <w:rsid w:val="00C82A0D"/>
    <w:rsid w:val="00C85351"/>
    <w:rsid w:val="00C86130"/>
    <w:rsid w:val="00C8692F"/>
    <w:rsid w:val="00C86B3D"/>
    <w:rsid w:val="00C86E0A"/>
    <w:rsid w:val="00C874BB"/>
    <w:rsid w:val="00C906DC"/>
    <w:rsid w:val="00C90E28"/>
    <w:rsid w:val="00C9415E"/>
    <w:rsid w:val="00C94258"/>
    <w:rsid w:val="00C975E2"/>
    <w:rsid w:val="00CA1457"/>
    <w:rsid w:val="00CA2C97"/>
    <w:rsid w:val="00CA365F"/>
    <w:rsid w:val="00CA3FCC"/>
    <w:rsid w:val="00CA4BB5"/>
    <w:rsid w:val="00CA4E0A"/>
    <w:rsid w:val="00CA695C"/>
    <w:rsid w:val="00CB0305"/>
    <w:rsid w:val="00CB1FAF"/>
    <w:rsid w:val="00CB4195"/>
    <w:rsid w:val="00CB45E8"/>
    <w:rsid w:val="00CB729E"/>
    <w:rsid w:val="00CC1501"/>
    <w:rsid w:val="00CC5B63"/>
    <w:rsid w:val="00CC6CB7"/>
    <w:rsid w:val="00CC7D79"/>
    <w:rsid w:val="00CD25B4"/>
    <w:rsid w:val="00CD4BCE"/>
    <w:rsid w:val="00CD6C29"/>
    <w:rsid w:val="00CD7ABF"/>
    <w:rsid w:val="00CE000D"/>
    <w:rsid w:val="00CE2CB4"/>
    <w:rsid w:val="00CE3748"/>
    <w:rsid w:val="00CE525A"/>
    <w:rsid w:val="00CE62EC"/>
    <w:rsid w:val="00CF3194"/>
    <w:rsid w:val="00CF4DE4"/>
    <w:rsid w:val="00CF77C1"/>
    <w:rsid w:val="00D01CA4"/>
    <w:rsid w:val="00D071D6"/>
    <w:rsid w:val="00D07DE6"/>
    <w:rsid w:val="00D11184"/>
    <w:rsid w:val="00D12036"/>
    <w:rsid w:val="00D16BEB"/>
    <w:rsid w:val="00D17933"/>
    <w:rsid w:val="00D2014A"/>
    <w:rsid w:val="00D20BCD"/>
    <w:rsid w:val="00D2127F"/>
    <w:rsid w:val="00D24461"/>
    <w:rsid w:val="00D25DE2"/>
    <w:rsid w:val="00D25F85"/>
    <w:rsid w:val="00D337E8"/>
    <w:rsid w:val="00D33977"/>
    <w:rsid w:val="00D33BC4"/>
    <w:rsid w:val="00D33FCB"/>
    <w:rsid w:val="00D34C76"/>
    <w:rsid w:val="00D35B51"/>
    <w:rsid w:val="00D37765"/>
    <w:rsid w:val="00D4320B"/>
    <w:rsid w:val="00D525AA"/>
    <w:rsid w:val="00D527B1"/>
    <w:rsid w:val="00D54F04"/>
    <w:rsid w:val="00D57F61"/>
    <w:rsid w:val="00D61B7A"/>
    <w:rsid w:val="00D716C2"/>
    <w:rsid w:val="00D76B6B"/>
    <w:rsid w:val="00D85B29"/>
    <w:rsid w:val="00D868E5"/>
    <w:rsid w:val="00D86EC9"/>
    <w:rsid w:val="00D94EFC"/>
    <w:rsid w:val="00D95492"/>
    <w:rsid w:val="00D95585"/>
    <w:rsid w:val="00DA312C"/>
    <w:rsid w:val="00DA4028"/>
    <w:rsid w:val="00DB2ADB"/>
    <w:rsid w:val="00DB4DB2"/>
    <w:rsid w:val="00DB66FC"/>
    <w:rsid w:val="00DC1ED2"/>
    <w:rsid w:val="00DC30C3"/>
    <w:rsid w:val="00DC5252"/>
    <w:rsid w:val="00DC5521"/>
    <w:rsid w:val="00DC65DA"/>
    <w:rsid w:val="00DC7AA8"/>
    <w:rsid w:val="00DD29D7"/>
    <w:rsid w:val="00DD5F77"/>
    <w:rsid w:val="00DD645C"/>
    <w:rsid w:val="00DE0003"/>
    <w:rsid w:val="00DE1033"/>
    <w:rsid w:val="00DE1F57"/>
    <w:rsid w:val="00DF2A71"/>
    <w:rsid w:val="00DF4309"/>
    <w:rsid w:val="00DF68D2"/>
    <w:rsid w:val="00DF6BF5"/>
    <w:rsid w:val="00DF7087"/>
    <w:rsid w:val="00E05D25"/>
    <w:rsid w:val="00E0686E"/>
    <w:rsid w:val="00E072B9"/>
    <w:rsid w:val="00E16FE5"/>
    <w:rsid w:val="00E20264"/>
    <w:rsid w:val="00E20485"/>
    <w:rsid w:val="00E23064"/>
    <w:rsid w:val="00E3551C"/>
    <w:rsid w:val="00E35A9C"/>
    <w:rsid w:val="00E41D0E"/>
    <w:rsid w:val="00E5241E"/>
    <w:rsid w:val="00E555FC"/>
    <w:rsid w:val="00E55EB3"/>
    <w:rsid w:val="00E57351"/>
    <w:rsid w:val="00E6126C"/>
    <w:rsid w:val="00E62F44"/>
    <w:rsid w:val="00E6435D"/>
    <w:rsid w:val="00E645A4"/>
    <w:rsid w:val="00E65A99"/>
    <w:rsid w:val="00E70FA1"/>
    <w:rsid w:val="00E74D3D"/>
    <w:rsid w:val="00E74F2A"/>
    <w:rsid w:val="00E75B51"/>
    <w:rsid w:val="00E82B0C"/>
    <w:rsid w:val="00E84379"/>
    <w:rsid w:val="00E84B33"/>
    <w:rsid w:val="00E87F33"/>
    <w:rsid w:val="00E92F03"/>
    <w:rsid w:val="00E93A3A"/>
    <w:rsid w:val="00E93B47"/>
    <w:rsid w:val="00E97EC2"/>
    <w:rsid w:val="00EA1C2F"/>
    <w:rsid w:val="00EA4449"/>
    <w:rsid w:val="00EA48AB"/>
    <w:rsid w:val="00EA702D"/>
    <w:rsid w:val="00EA7E9A"/>
    <w:rsid w:val="00EB6504"/>
    <w:rsid w:val="00EC0D68"/>
    <w:rsid w:val="00EC3CF7"/>
    <w:rsid w:val="00EC7F79"/>
    <w:rsid w:val="00ED1860"/>
    <w:rsid w:val="00ED1CF2"/>
    <w:rsid w:val="00ED6091"/>
    <w:rsid w:val="00EE2825"/>
    <w:rsid w:val="00EE5EF4"/>
    <w:rsid w:val="00EE66D6"/>
    <w:rsid w:val="00EE6AA9"/>
    <w:rsid w:val="00EE6C1A"/>
    <w:rsid w:val="00EF0297"/>
    <w:rsid w:val="00EF0E62"/>
    <w:rsid w:val="00EF19BB"/>
    <w:rsid w:val="00EF26DD"/>
    <w:rsid w:val="00EF4D2A"/>
    <w:rsid w:val="00EF53FE"/>
    <w:rsid w:val="00EF6FF7"/>
    <w:rsid w:val="00F004C0"/>
    <w:rsid w:val="00F021A7"/>
    <w:rsid w:val="00F04774"/>
    <w:rsid w:val="00F0618C"/>
    <w:rsid w:val="00F1570C"/>
    <w:rsid w:val="00F15A22"/>
    <w:rsid w:val="00F16F61"/>
    <w:rsid w:val="00F21869"/>
    <w:rsid w:val="00F24483"/>
    <w:rsid w:val="00F24A64"/>
    <w:rsid w:val="00F2697C"/>
    <w:rsid w:val="00F3058E"/>
    <w:rsid w:val="00F30D12"/>
    <w:rsid w:val="00F33BF4"/>
    <w:rsid w:val="00F36815"/>
    <w:rsid w:val="00F37D13"/>
    <w:rsid w:val="00F4104B"/>
    <w:rsid w:val="00F43B74"/>
    <w:rsid w:val="00F44E23"/>
    <w:rsid w:val="00F45BD2"/>
    <w:rsid w:val="00F46C58"/>
    <w:rsid w:val="00F54D5B"/>
    <w:rsid w:val="00F603AC"/>
    <w:rsid w:val="00F61876"/>
    <w:rsid w:val="00F64F2F"/>
    <w:rsid w:val="00F66DAF"/>
    <w:rsid w:val="00F66FDF"/>
    <w:rsid w:val="00F7123A"/>
    <w:rsid w:val="00F73AB5"/>
    <w:rsid w:val="00F74EFF"/>
    <w:rsid w:val="00F75F0D"/>
    <w:rsid w:val="00F7784D"/>
    <w:rsid w:val="00F77F4D"/>
    <w:rsid w:val="00F8090E"/>
    <w:rsid w:val="00F83C78"/>
    <w:rsid w:val="00F8500B"/>
    <w:rsid w:val="00F85E0D"/>
    <w:rsid w:val="00F907D3"/>
    <w:rsid w:val="00F91633"/>
    <w:rsid w:val="00F94C39"/>
    <w:rsid w:val="00F966D1"/>
    <w:rsid w:val="00F96EEE"/>
    <w:rsid w:val="00FA2B21"/>
    <w:rsid w:val="00FA769D"/>
    <w:rsid w:val="00FB2188"/>
    <w:rsid w:val="00FB5CF1"/>
    <w:rsid w:val="00FB6C52"/>
    <w:rsid w:val="00FC0537"/>
    <w:rsid w:val="00FC0A07"/>
    <w:rsid w:val="00FC2231"/>
    <w:rsid w:val="00FC28B6"/>
    <w:rsid w:val="00FC637F"/>
    <w:rsid w:val="00FC6A77"/>
    <w:rsid w:val="00FC721A"/>
    <w:rsid w:val="00FD0406"/>
    <w:rsid w:val="00FD14E3"/>
    <w:rsid w:val="00FD2EAD"/>
    <w:rsid w:val="00FD434D"/>
    <w:rsid w:val="00FD76C1"/>
    <w:rsid w:val="00FE037E"/>
    <w:rsid w:val="00FE1EFE"/>
    <w:rsid w:val="00FE2C28"/>
    <w:rsid w:val="00FE77DA"/>
    <w:rsid w:val="00FF12EC"/>
    <w:rsid w:val="00FF3647"/>
    <w:rsid w:val="00FF4117"/>
    <w:rsid w:val="00FF5287"/>
    <w:rsid w:val="00FF5FEA"/>
    <w:rsid w:val="00FF605F"/>
    <w:rsid w:val="00FF61C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70FA1"/>
    <w:pPr>
      <w:spacing w:before="120" w:after="120"/>
      <w:ind w:firstLine="709"/>
      <w:jc w:val="both"/>
    </w:pPr>
    <w:rPr>
      <w:rFonts w:ascii="Times New Roman" w:hAnsi="Times New Roman"/>
      <w:sz w:val="24"/>
      <w:szCs w:val="24"/>
      <w:lang w:eastAsia="en-US"/>
    </w:rPr>
  </w:style>
  <w:style w:type="paragraph" w:styleId="Antrat1">
    <w:name w:val="heading 1"/>
    <w:basedOn w:val="prastasis"/>
    <w:next w:val="prastasis"/>
    <w:link w:val="Antrat1Diagrama"/>
    <w:uiPriority w:val="99"/>
    <w:qFormat/>
    <w:rsid w:val="00216A38"/>
    <w:pPr>
      <w:keepNext/>
      <w:spacing w:before="240" w:after="60" w:line="276" w:lineRule="auto"/>
      <w:ind w:firstLine="0"/>
      <w:jc w:val="left"/>
      <w:outlineLvl w:val="0"/>
    </w:pPr>
    <w:rPr>
      <w:rFonts w:ascii="Arial" w:hAnsi="Arial"/>
      <w:b/>
      <w:bCs/>
      <w:kern w:val="32"/>
      <w:sz w:val="32"/>
      <w:szCs w:val="32"/>
    </w:rPr>
  </w:style>
  <w:style w:type="paragraph" w:styleId="Antrat2">
    <w:name w:val="heading 2"/>
    <w:basedOn w:val="prastasis"/>
    <w:next w:val="prastasis"/>
    <w:link w:val="Antrat2Diagrama"/>
    <w:uiPriority w:val="99"/>
    <w:qFormat/>
    <w:rsid w:val="00E70FA1"/>
    <w:pPr>
      <w:keepNext/>
      <w:keepLines/>
      <w:spacing w:before="200" w:after="0"/>
      <w:outlineLvl w:val="1"/>
    </w:pPr>
    <w:rPr>
      <w:rFonts w:ascii="Cambria" w:hAnsi="Cambria"/>
      <w:b/>
      <w:bCs/>
      <w:color w:val="4F81BD"/>
      <w:sz w:val="26"/>
      <w:szCs w:val="26"/>
    </w:rPr>
  </w:style>
  <w:style w:type="paragraph" w:styleId="Antrat3">
    <w:name w:val="heading 3"/>
    <w:aliases w:val="1.1.1 skyrius"/>
    <w:basedOn w:val="prastasis"/>
    <w:next w:val="prastasis"/>
    <w:link w:val="Antrat3Diagrama"/>
    <w:uiPriority w:val="99"/>
    <w:qFormat/>
    <w:rsid w:val="00E70FA1"/>
    <w:pPr>
      <w:keepNext/>
      <w:pBdr>
        <w:bottom w:val="single" w:sz="8" w:space="1" w:color="C86866"/>
      </w:pBdr>
      <w:spacing w:before="240" w:after="240"/>
      <w:outlineLvl w:val="2"/>
    </w:pPr>
    <w:rPr>
      <w:b/>
      <w:bCs/>
      <w:sz w:val="26"/>
      <w:szCs w:val="26"/>
    </w:rPr>
  </w:style>
  <w:style w:type="paragraph" w:styleId="Antrat4">
    <w:name w:val="heading 4"/>
    <w:aliases w:val="1.1.1.1 skyrius"/>
    <w:basedOn w:val="prastasis"/>
    <w:next w:val="prastasis"/>
    <w:link w:val="Antrat4Diagrama"/>
    <w:uiPriority w:val="99"/>
    <w:qFormat/>
    <w:rsid w:val="00E70FA1"/>
    <w:pPr>
      <w:keepNext/>
      <w:pBdr>
        <w:bottom w:val="single" w:sz="8" w:space="1" w:color="C86866"/>
      </w:pBdr>
      <w:spacing w:before="240" w:after="240"/>
      <w:outlineLvl w:val="3"/>
    </w:pPr>
    <w:rPr>
      <w:b/>
      <w:bCs/>
      <w:sz w:val="28"/>
      <w:szCs w:val="28"/>
    </w:rPr>
  </w:style>
  <w:style w:type="paragraph" w:styleId="Antrat5">
    <w:name w:val="heading 5"/>
    <w:basedOn w:val="prastasis"/>
    <w:next w:val="prastasis"/>
    <w:link w:val="Antrat5Diagrama"/>
    <w:uiPriority w:val="99"/>
    <w:qFormat/>
    <w:rsid w:val="00FC0537"/>
    <w:pPr>
      <w:keepNext/>
      <w:keepLines/>
      <w:spacing w:before="40" w:after="0"/>
      <w:outlineLvl w:val="4"/>
    </w:pPr>
    <w:rPr>
      <w:rFonts w:ascii="Calibri Light" w:hAnsi="Calibri Light"/>
      <w:color w:val="2E74B5"/>
      <w:sz w:val="22"/>
      <w:szCs w:val="22"/>
    </w:rPr>
  </w:style>
  <w:style w:type="paragraph" w:styleId="Antrat6">
    <w:name w:val="heading 6"/>
    <w:basedOn w:val="prastasis"/>
    <w:next w:val="prastasis"/>
    <w:link w:val="Antrat6Diagrama"/>
    <w:uiPriority w:val="99"/>
    <w:qFormat/>
    <w:rsid w:val="00FC0537"/>
    <w:pPr>
      <w:keepNext/>
      <w:keepLines/>
      <w:spacing w:before="40" w:after="0"/>
      <w:outlineLvl w:val="5"/>
    </w:pPr>
    <w:rPr>
      <w:rFonts w:ascii="Calibri Light" w:hAnsi="Calibri Light"/>
      <w:color w:val="1F4D78"/>
      <w:sz w:val="22"/>
      <w:szCs w:val="22"/>
    </w:rPr>
  </w:style>
  <w:style w:type="paragraph" w:styleId="Antrat7">
    <w:name w:val="heading 7"/>
    <w:basedOn w:val="prastasis"/>
    <w:next w:val="prastasis"/>
    <w:link w:val="Antrat7Diagrama"/>
    <w:uiPriority w:val="99"/>
    <w:qFormat/>
    <w:rsid w:val="00FC0537"/>
    <w:pPr>
      <w:keepNext/>
      <w:keepLines/>
      <w:spacing w:before="40" w:after="0"/>
      <w:outlineLvl w:val="6"/>
    </w:pPr>
    <w:rPr>
      <w:rFonts w:ascii="Calibri Light" w:hAnsi="Calibri Light"/>
      <w:i/>
      <w:iCs/>
      <w:color w:val="1F4D78"/>
      <w:sz w:val="22"/>
      <w:szCs w:val="22"/>
    </w:rPr>
  </w:style>
  <w:style w:type="paragraph" w:styleId="Antrat8">
    <w:name w:val="heading 8"/>
    <w:basedOn w:val="prastasis"/>
    <w:next w:val="prastasis"/>
    <w:link w:val="Antrat8Diagrama"/>
    <w:uiPriority w:val="99"/>
    <w:qFormat/>
    <w:rsid w:val="00FC0537"/>
    <w:pPr>
      <w:keepNext/>
      <w:keepLines/>
      <w:spacing w:before="40" w:after="0"/>
      <w:outlineLvl w:val="7"/>
    </w:pPr>
    <w:rPr>
      <w:rFonts w:ascii="Calibri Light" w:hAnsi="Calibri Light"/>
      <w:color w:val="272727"/>
      <w:sz w:val="21"/>
      <w:szCs w:val="21"/>
    </w:rPr>
  </w:style>
  <w:style w:type="paragraph" w:styleId="Antrat9">
    <w:name w:val="heading 9"/>
    <w:basedOn w:val="prastasis"/>
    <w:next w:val="prastasis"/>
    <w:link w:val="Antrat9Diagrama"/>
    <w:uiPriority w:val="99"/>
    <w:qFormat/>
    <w:rsid w:val="00FC0537"/>
    <w:pPr>
      <w:keepNext/>
      <w:keepLines/>
      <w:spacing w:before="40" w:after="0"/>
      <w:outlineLvl w:val="8"/>
    </w:pPr>
    <w:rPr>
      <w:rFonts w:ascii="Calibri Light" w:hAnsi="Calibri Light"/>
      <w:i/>
      <w:iCs/>
      <w:color w:val="272727"/>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216A38"/>
    <w:rPr>
      <w:rFonts w:ascii="Arial" w:hAnsi="Arial" w:cs="Arial"/>
      <w:b/>
      <w:bCs/>
      <w:kern w:val="32"/>
      <w:sz w:val="32"/>
      <w:szCs w:val="32"/>
      <w:lang w:val="lt-LT"/>
    </w:rPr>
  </w:style>
  <w:style w:type="character" w:customStyle="1" w:styleId="Antrat2Diagrama">
    <w:name w:val="Antraštė 2 Diagrama"/>
    <w:link w:val="Antrat2"/>
    <w:uiPriority w:val="99"/>
    <w:locked/>
    <w:rsid w:val="00E70FA1"/>
    <w:rPr>
      <w:rFonts w:ascii="Cambria" w:hAnsi="Cambria" w:cs="Cambria"/>
      <w:b/>
      <w:bCs/>
      <w:color w:val="4F81BD"/>
      <w:sz w:val="26"/>
      <w:szCs w:val="26"/>
    </w:rPr>
  </w:style>
  <w:style w:type="character" w:customStyle="1" w:styleId="Antrat3Diagrama">
    <w:name w:val="Antraštė 3 Diagrama"/>
    <w:aliases w:val="1.1.1 skyrius Diagrama"/>
    <w:link w:val="Antrat3"/>
    <w:uiPriority w:val="99"/>
    <w:locked/>
    <w:rsid w:val="00E70FA1"/>
    <w:rPr>
      <w:rFonts w:ascii="Times New Roman" w:hAnsi="Times New Roman" w:cs="Times New Roman"/>
      <w:b/>
      <w:bCs/>
      <w:sz w:val="26"/>
      <w:szCs w:val="26"/>
    </w:rPr>
  </w:style>
  <w:style w:type="character" w:customStyle="1" w:styleId="Antrat4Diagrama">
    <w:name w:val="Antraštė 4 Diagrama"/>
    <w:aliases w:val="1.1.1.1 skyrius Diagrama"/>
    <w:link w:val="Antrat4"/>
    <w:uiPriority w:val="99"/>
    <w:locked/>
    <w:rsid w:val="00E70FA1"/>
    <w:rPr>
      <w:rFonts w:ascii="Times New Roman" w:hAnsi="Times New Roman" w:cs="Times New Roman"/>
      <w:b/>
      <w:bCs/>
      <w:sz w:val="28"/>
      <w:szCs w:val="28"/>
    </w:rPr>
  </w:style>
  <w:style w:type="character" w:customStyle="1" w:styleId="Antrat5Diagrama">
    <w:name w:val="Antraštė 5 Diagrama"/>
    <w:link w:val="Antrat5"/>
    <w:uiPriority w:val="99"/>
    <w:locked/>
    <w:rsid w:val="00FC0537"/>
    <w:rPr>
      <w:rFonts w:ascii="Calibri Light" w:hAnsi="Calibri Light" w:cs="Calibri Light"/>
      <w:color w:val="2E74B5"/>
      <w:sz w:val="22"/>
      <w:szCs w:val="22"/>
      <w:lang w:val="lt-LT"/>
    </w:rPr>
  </w:style>
  <w:style w:type="character" w:customStyle="1" w:styleId="Antrat6Diagrama">
    <w:name w:val="Antraštė 6 Diagrama"/>
    <w:link w:val="Antrat6"/>
    <w:uiPriority w:val="99"/>
    <w:locked/>
    <w:rsid w:val="00FC0537"/>
    <w:rPr>
      <w:rFonts w:ascii="Calibri Light" w:hAnsi="Calibri Light" w:cs="Calibri Light"/>
      <w:color w:val="1F4D78"/>
      <w:sz w:val="22"/>
      <w:szCs w:val="22"/>
      <w:lang w:val="lt-LT"/>
    </w:rPr>
  </w:style>
  <w:style w:type="character" w:customStyle="1" w:styleId="Antrat7Diagrama">
    <w:name w:val="Antraštė 7 Diagrama"/>
    <w:link w:val="Antrat7"/>
    <w:uiPriority w:val="99"/>
    <w:locked/>
    <w:rsid w:val="00FC0537"/>
    <w:rPr>
      <w:rFonts w:ascii="Calibri Light" w:hAnsi="Calibri Light" w:cs="Calibri Light"/>
      <w:i/>
      <w:iCs/>
      <w:color w:val="1F4D78"/>
      <w:sz w:val="22"/>
      <w:szCs w:val="22"/>
      <w:lang w:val="lt-LT"/>
    </w:rPr>
  </w:style>
  <w:style w:type="character" w:customStyle="1" w:styleId="Antrat8Diagrama">
    <w:name w:val="Antraštė 8 Diagrama"/>
    <w:link w:val="Antrat8"/>
    <w:uiPriority w:val="99"/>
    <w:locked/>
    <w:rsid w:val="00FC0537"/>
    <w:rPr>
      <w:rFonts w:ascii="Calibri Light" w:hAnsi="Calibri Light" w:cs="Calibri Light"/>
      <w:color w:val="272727"/>
      <w:sz w:val="21"/>
      <w:szCs w:val="21"/>
      <w:lang w:val="lt-LT"/>
    </w:rPr>
  </w:style>
  <w:style w:type="character" w:customStyle="1" w:styleId="Antrat9Diagrama">
    <w:name w:val="Antraštė 9 Diagrama"/>
    <w:link w:val="Antrat9"/>
    <w:uiPriority w:val="99"/>
    <w:locked/>
    <w:rsid w:val="00FC0537"/>
    <w:rPr>
      <w:rFonts w:ascii="Calibri Light" w:hAnsi="Calibri Light" w:cs="Calibri Light"/>
      <w:i/>
      <w:iCs/>
      <w:color w:val="272727"/>
      <w:sz w:val="21"/>
      <w:szCs w:val="21"/>
      <w:lang w:val="lt-LT"/>
    </w:rPr>
  </w:style>
  <w:style w:type="paragraph" w:customStyle="1" w:styleId="11skyrius">
    <w:name w:val="1.1 skyrius"/>
    <w:basedOn w:val="Antrat2"/>
    <w:next w:val="prastasis"/>
    <w:uiPriority w:val="99"/>
    <w:rsid w:val="00E70FA1"/>
    <w:pPr>
      <w:keepLines w:val="0"/>
      <w:pBdr>
        <w:bottom w:val="single" w:sz="12" w:space="1" w:color="C86866"/>
      </w:pBdr>
      <w:spacing w:before="240" w:after="240"/>
    </w:pPr>
    <w:rPr>
      <w:rFonts w:ascii="Times New Roman Bold" w:hAnsi="Times New Roman Bold" w:cs="Times New Roman Bold"/>
      <w:smallCaps/>
      <w:color w:val="auto"/>
      <w:sz w:val="28"/>
      <w:szCs w:val="28"/>
    </w:rPr>
  </w:style>
  <w:style w:type="character" w:styleId="Hipersaitas">
    <w:name w:val="Hyperlink"/>
    <w:uiPriority w:val="99"/>
    <w:rsid w:val="00E70FA1"/>
    <w:rPr>
      <w:color w:val="0000FF"/>
      <w:u w:val="single"/>
    </w:rPr>
  </w:style>
  <w:style w:type="paragraph" w:customStyle="1" w:styleId="Teksto">
    <w:name w:val="Teksto"/>
    <w:basedOn w:val="prastasis"/>
    <w:link w:val="TekstoChar"/>
    <w:uiPriority w:val="99"/>
    <w:rsid w:val="00E70FA1"/>
    <w:pPr>
      <w:suppressAutoHyphens/>
      <w:spacing w:before="0" w:after="0"/>
      <w:ind w:firstLine="720"/>
    </w:pPr>
    <w:rPr>
      <w:rFonts w:ascii="Calibri" w:eastAsia="MS Mincho" w:hAnsi="Calibri"/>
      <w:lang w:eastAsia="ar-SA"/>
    </w:rPr>
  </w:style>
  <w:style w:type="character" w:styleId="Perirtashipersaitas">
    <w:name w:val="FollowedHyperlink"/>
    <w:uiPriority w:val="99"/>
    <w:rsid w:val="00E70FA1"/>
    <w:rPr>
      <w:color w:val="800080"/>
      <w:u w:val="single"/>
    </w:rPr>
  </w:style>
  <w:style w:type="paragraph" w:styleId="prastasistinklapis">
    <w:name w:val="Normal (Web)"/>
    <w:basedOn w:val="prastasis"/>
    <w:uiPriority w:val="99"/>
    <w:rsid w:val="00D35B51"/>
    <w:pPr>
      <w:spacing w:before="100" w:beforeAutospacing="1" w:after="100" w:afterAutospacing="1"/>
      <w:ind w:firstLine="0"/>
      <w:jc w:val="left"/>
    </w:pPr>
    <w:rPr>
      <w:lang w:eastAsia="lt-LT"/>
    </w:rPr>
  </w:style>
  <w:style w:type="character" w:customStyle="1" w:styleId="mw-headline">
    <w:name w:val="mw-headline"/>
    <w:basedOn w:val="Numatytasispastraiposriftas"/>
    <w:uiPriority w:val="99"/>
    <w:rsid w:val="00C8692F"/>
  </w:style>
  <w:style w:type="paragraph" w:customStyle="1" w:styleId="Saltinis">
    <w:name w:val="Saltinis"/>
    <w:basedOn w:val="prastasis"/>
    <w:uiPriority w:val="99"/>
    <w:rsid w:val="003B5147"/>
    <w:pPr>
      <w:spacing w:after="100" w:afterAutospacing="1"/>
      <w:ind w:firstLine="720"/>
    </w:pPr>
    <w:rPr>
      <w:i/>
      <w:iCs/>
      <w:sz w:val="20"/>
      <w:szCs w:val="20"/>
    </w:rPr>
  </w:style>
  <w:style w:type="character" w:customStyle="1" w:styleId="TekstoChar">
    <w:name w:val="Teksto Char"/>
    <w:link w:val="Teksto"/>
    <w:uiPriority w:val="99"/>
    <w:locked/>
    <w:rsid w:val="003B5147"/>
    <w:rPr>
      <w:rFonts w:eastAsia="MS Mincho"/>
      <w:sz w:val="24"/>
      <w:szCs w:val="24"/>
      <w:lang w:val="lt-LT" w:eastAsia="ar-SA" w:bidi="ar-SA"/>
    </w:rPr>
  </w:style>
  <w:style w:type="paragraph" w:customStyle="1" w:styleId="btekstas">
    <w:name w:val="b. tekstas"/>
    <w:basedOn w:val="prastasis"/>
    <w:link w:val="btekstasChar"/>
    <w:uiPriority w:val="99"/>
    <w:rsid w:val="001A1591"/>
    <w:pPr>
      <w:spacing w:line="276" w:lineRule="auto"/>
    </w:pPr>
    <w:rPr>
      <w:rFonts w:ascii="Calibri" w:hAnsi="Calibri"/>
      <w:lang w:eastAsia="lt-LT"/>
    </w:rPr>
  </w:style>
  <w:style w:type="character" w:customStyle="1" w:styleId="btekstasChar">
    <w:name w:val="b. tekstas Char"/>
    <w:link w:val="btekstas"/>
    <w:uiPriority w:val="99"/>
    <w:locked/>
    <w:rsid w:val="001A1591"/>
    <w:rPr>
      <w:sz w:val="24"/>
      <w:szCs w:val="24"/>
      <w:lang w:val="lt-LT" w:eastAsia="lt-LT"/>
    </w:rPr>
  </w:style>
  <w:style w:type="paragraph" w:customStyle="1" w:styleId="Tekstui">
    <w:name w:val="Tekstui"/>
    <w:uiPriority w:val="99"/>
    <w:rsid w:val="009E719A"/>
    <w:pPr>
      <w:ind w:firstLine="720"/>
      <w:jc w:val="both"/>
    </w:pPr>
    <w:rPr>
      <w:rFonts w:ascii="Times New Roman" w:hAnsi="Times New Roman"/>
      <w:sz w:val="24"/>
      <w:szCs w:val="24"/>
      <w:lang w:eastAsia="en-US"/>
    </w:rPr>
  </w:style>
  <w:style w:type="paragraph" w:customStyle="1" w:styleId="Saltinio">
    <w:name w:val="Saltinio"/>
    <w:uiPriority w:val="99"/>
    <w:rsid w:val="00A20BF6"/>
    <w:pPr>
      <w:suppressAutoHyphens/>
      <w:spacing w:before="120" w:after="120"/>
      <w:ind w:firstLine="720"/>
    </w:pPr>
    <w:rPr>
      <w:rFonts w:ascii="Times New Roman" w:eastAsia="MS Mincho" w:hAnsi="Times New Roman"/>
      <w:i/>
      <w:iCs/>
      <w:lang w:val="en-GB" w:eastAsia="ar-SA"/>
    </w:rPr>
  </w:style>
  <w:style w:type="paragraph" w:customStyle="1" w:styleId="Lentpavad">
    <w:name w:val="Lent pavad"/>
    <w:basedOn w:val="Pagrindinistekstas"/>
    <w:uiPriority w:val="99"/>
    <w:rsid w:val="00A20BF6"/>
    <w:pPr>
      <w:spacing w:after="280"/>
      <w:ind w:firstLine="0"/>
      <w:jc w:val="center"/>
    </w:pPr>
    <w:rPr>
      <w:rFonts w:eastAsia="MS Mincho"/>
      <w:b/>
      <w:bCs/>
      <w:color w:val="000000"/>
      <w:lang w:eastAsia="ar-SA"/>
    </w:rPr>
  </w:style>
  <w:style w:type="paragraph" w:styleId="Pagrindinistekstas">
    <w:name w:val="Body Text"/>
    <w:basedOn w:val="prastasis"/>
    <w:link w:val="PagrindinistekstasDiagrama"/>
    <w:uiPriority w:val="99"/>
    <w:rsid w:val="00A20BF6"/>
  </w:style>
  <w:style w:type="character" w:customStyle="1" w:styleId="PagrindinistekstasDiagrama">
    <w:name w:val="Pagrindinis tekstas Diagrama"/>
    <w:link w:val="Pagrindinistekstas"/>
    <w:uiPriority w:val="99"/>
    <w:semiHidden/>
    <w:locked/>
    <w:rsid w:val="00CB729E"/>
    <w:rPr>
      <w:rFonts w:ascii="Times New Roman" w:hAnsi="Times New Roman" w:cs="Times New Roman"/>
      <w:sz w:val="24"/>
      <w:szCs w:val="24"/>
      <w:lang w:eastAsia="en-US"/>
    </w:rPr>
  </w:style>
  <w:style w:type="paragraph" w:customStyle="1" w:styleId="bapibendrinimas">
    <w:name w:val="b.apibendrinimas"/>
    <w:basedOn w:val="btekstas"/>
    <w:link w:val="bapibendrinimasChar"/>
    <w:uiPriority w:val="99"/>
    <w:rsid w:val="00A40A31"/>
    <w:rPr>
      <w:i/>
      <w:iCs/>
    </w:rPr>
  </w:style>
  <w:style w:type="character" w:customStyle="1" w:styleId="bapibendrinimasChar">
    <w:name w:val="b.apibendrinimas Char"/>
    <w:link w:val="bapibendrinimas"/>
    <w:uiPriority w:val="99"/>
    <w:locked/>
    <w:rsid w:val="00A40A31"/>
    <w:rPr>
      <w:i/>
      <w:iCs/>
      <w:sz w:val="24"/>
      <w:szCs w:val="24"/>
      <w:lang w:val="lt-LT" w:eastAsia="lt-LT"/>
    </w:rPr>
  </w:style>
  <w:style w:type="table" w:styleId="Lentelstinklelis">
    <w:name w:val="Table Grid"/>
    <w:basedOn w:val="prastojilentel"/>
    <w:uiPriority w:val="99"/>
    <w:rsid w:val="00216A38"/>
    <w:pPr>
      <w:ind w:left="714" w:hanging="357"/>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slapioinaostekstas">
    <w:name w:val="footnote text"/>
    <w:basedOn w:val="prastasis"/>
    <w:link w:val="PuslapioinaostekstasDiagrama"/>
    <w:uiPriority w:val="99"/>
    <w:semiHidden/>
    <w:rsid w:val="00216A38"/>
    <w:pPr>
      <w:spacing w:before="0" w:after="0"/>
      <w:ind w:left="714" w:hanging="357"/>
      <w:jc w:val="left"/>
    </w:pPr>
    <w:rPr>
      <w:rFonts w:ascii="Calibri" w:hAnsi="Calibri"/>
      <w:sz w:val="20"/>
      <w:szCs w:val="20"/>
    </w:rPr>
  </w:style>
  <w:style w:type="character" w:customStyle="1" w:styleId="PuslapioinaostekstasDiagrama">
    <w:name w:val="Puslapio išnašos tekstas Diagrama"/>
    <w:link w:val="Puslapioinaostekstas"/>
    <w:uiPriority w:val="99"/>
    <w:locked/>
    <w:rsid w:val="00216A38"/>
    <w:rPr>
      <w:rFonts w:eastAsia="Times New Roman"/>
      <w:lang w:val="lt-LT"/>
    </w:rPr>
  </w:style>
  <w:style w:type="character" w:styleId="Puslapioinaosnuoroda">
    <w:name w:val="footnote reference"/>
    <w:uiPriority w:val="99"/>
    <w:semiHidden/>
    <w:rsid w:val="00216A38"/>
    <w:rPr>
      <w:vertAlign w:val="superscript"/>
    </w:rPr>
  </w:style>
  <w:style w:type="paragraph" w:customStyle="1" w:styleId="Lentelsturinys">
    <w:name w:val="Lentelės turinys"/>
    <w:basedOn w:val="prastasis"/>
    <w:uiPriority w:val="99"/>
    <w:rsid w:val="00216A38"/>
    <w:pPr>
      <w:widowControl w:val="0"/>
      <w:suppressLineNumbers/>
      <w:suppressAutoHyphens/>
      <w:spacing w:before="0" w:after="0"/>
      <w:ind w:firstLine="0"/>
      <w:jc w:val="left"/>
    </w:pPr>
    <w:rPr>
      <w:kern w:val="1"/>
    </w:rPr>
  </w:style>
  <w:style w:type="paragraph" w:styleId="Sraopastraipa">
    <w:name w:val="List Paragraph"/>
    <w:basedOn w:val="prastasis"/>
    <w:uiPriority w:val="99"/>
    <w:qFormat/>
    <w:rsid w:val="00216A38"/>
    <w:pPr>
      <w:spacing w:before="0" w:after="0" w:line="276" w:lineRule="auto"/>
      <w:ind w:left="720" w:hanging="357"/>
      <w:jc w:val="left"/>
    </w:pPr>
    <w:rPr>
      <w:rFonts w:ascii="Calibri" w:hAnsi="Calibri" w:cs="Calibri"/>
      <w:sz w:val="22"/>
      <w:szCs w:val="22"/>
    </w:rPr>
  </w:style>
  <w:style w:type="paragraph" w:customStyle="1" w:styleId="Betarp1">
    <w:name w:val="Be tarpų1"/>
    <w:link w:val="NoSpacingChar"/>
    <w:uiPriority w:val="99"/>
    <w:rsid w:val="00216A38"/>
    <w:pPr>
      <w:widowControl w:val="0"/>
      <w:adjustRightInd w:val="0"/>
      <w:jc w:val="both"/>
    </w:pPr>
    <w:rPr>
      <w:rFonts w:ascii="Times New Roman" w:hAnsi="Times New Roman"/>
      <w:sz w:val="24"/>
      <w:szCs w:val="24"/>
    </w:rPr>
  </w:style>
  <w:style w:type="character" w:styleId="Grietas">
    <w:name w:val="Strong"/>
    <w:uiPriority w:val="99"/>
    <w:qFormat/>
    <w:rsid w:val="00216A38"/>
    <w:rPr>
      <w:b/>
      <w:bCs/>
    </w:rPr>
  </w:style>
  <w:style w:type="paragraph" w:customStyle="1" w:styleId="blentel">
    <w:name w:val="b. lentelė"/>
    <w:basedOn w:val="prastasis"/>
    <w:link w:val="blentelChar"/>
    <w:uiPriority w:val="99"/>
    <w:rsid w:val="00216A38"/>
    <w:pPr>
      <w:spacing w:before="240"/>
      <w:ind w:firstLine="0"/>
      <w:jc w:val="center"/>
    </w:pPr>
    <w:rPr>
      <w:b/>
      <w:bCs/>
      <w:lang w:eastAsia="lt-LT"/>
    </w:rPr>
  </w:style>
  <w:style w:type="character" w:customStyle="1" w:styleId="blentelChar">
    <w:name w:val="b. lentelė Char"/>
    <w:link w:val="blentel"/>
    <w:uiPriority w:val="99"/>
    <w:locked/>
    <w:rsid w:val="00216A38"/>
    <w:rPr>
      <w:rFonts w:ascii="Times New Roman" w:hAnsi="Times New Roman" w:cs="Times New Roman"/>
      <w:b/>
      <w:bCs/>
      <w:sz w:val="24"/>
      <w:szCs w:val="24"/>
      <w:lang w:val="lt-LT" w:eastAsia="lt-LT"/>
    </w:rPr>
  </w:style>
  <w:style w:type="table" w:styleId="LentelElegantika">
    <w:name w:val="Table Elegant"/>
    <w:basedOn w:val="prastojilentel"/>
    <w:uiPriority w:val="99"/>
    <w:rsid w:val="00216A38"/>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Turinioantrat">
    <w:name w:val="TOC Heading"/>
    <w:basedOn w:val="Antrat1"/>
    <w:next w:val="prastasis"/>
    <w:uiPriority w:val="99"/>
    <w:qFormat/>
    <w:rsid w:val="00002526"/>
    <w:pPr>
      <w:keepLines/>
      <w:spacing w:after="0" w:line="259" w:lineRule="auto"/>
      <w:outlineLvl w:val="9"/>
    </w:pPr>
    <w:rPr>
      <w:rFonts w:ascii="Calibri Light" w:hAnsi="Calibri Light" w:cs="Calibri Light"/>
      <w:b w:val="0"/>
      <w:bCs w:val="0"/>
      <w:color w:val="2E74B5"/>
      <w:kern w:val="0"/>
      <w:lang w:val="en-US"/>
    </w:rPr>
  </w:style>
  <w:style w:type="paragraph" w:styleId="Turinys2">
    <w:name w:val="toc 2"/>
    <w:basedOn w:val="prastasis"/>
    <w:next w:val="prastasis"/>
    <w:autoRedefine/>
    <w:uiPriority w:val="39"/>
    <w:rsid w:val="00E74D3D"/>
    <w:pPr>
      <w:tabs>
        <w:tab w:val="right" w:leader="dot" w:pos="10053"/>
      </w:tabs>
      <w:ind w:firstLine="0"/>
    </w:pPr>
  </w:style>
  <w:style w:type="paragraph" w:styleId="Turinys3">
    <w:name w:val="toc 3"/>
    <w:basedOn w:val="prastasis"/>
    <w:next w:val="prastasis"/>
    <w:autoRedefine/>
    <w:uiPriority w:val="39"/>
    <w:rsid w:val="00E74D3D"/>
    <w:pPr>
      <w:tabs>
        <w:tab w:val="right" w:leader="dot" w:pos="10053"/>
      </w:tabs>
      <w:ind w:firstLine="567"/>
    </w:pPr>
  </w:style>
  <w:style w:type="paragraph" w:styleId="Turinys4">
    <w:name w:val="toc 4"/>
    <w:basedOn w:val="prastasis"/>
    <w:next w:val="prastasis"/>
    <w:autoRedefine/>
    <w:uiPriority w:val="39"/>
    <w:rsid w:val="00E74D3D"/>
    <w:pPr>
      <w:tabs>
        <w:tab w:val="right" w:leader="dot" w:pos="10053"/>
      </w:tabs>
      <w:ind w:left="1418" w:firstLine="0"/>
    </w:pPr>
  </w:style>
  <w:style w:type="paragraph" w:customStyle="1" w:styleId="Char">
    <w:name w:val="Char"/>
    <w:basedOn w:val="prastasis"/>
    <w:uiPriority w:val="99"/>
    <w:rsid w:val="00FF61C9"/>
    <w:pPr>
      <w:spacing w:before="0" w:after="160" w:line="240" w:lineRule="exact"/>
      <w:ind w:firstLine="0"/>
      <w:jc w:val="left"/>
    </w:pPr>
    <w:rPr>
      <w:rFonts w:ascii="Tahoma" w:hAnsi="Tahoma" w:cs="Tahoma"/>
      <w:sz w:val="20"/>
      <w:szCs w:val="20"/>
      <w:lang w:val="en-US"/>
    </w:rPr>
  </w:style>
  <w:style w:type="paragraph" w:customStyle="1" w:styleId="galva">
    <w:name w:val="galva"/>
    <w:basedOn w:val="prastasis"/>
    <w:uiPriority w:val="99"/>
    <w:rsid w:val="00FF61C9"/>
    <w:pPr>
      <w:spacing w:before="60" w:after="60"/>
      <w:ind w:left="-85" w:right="-85" w:firstLine="0"/>
      <w:jc w:val="center"/>
    </w:pPr>
    <w:rPr>
      <w:rFonts w:ascii="Arial" w:hAnsi="Arial" w:cs="Arial"/>
      <w:sz w:val="17"/>
      <w:szCs w:val="17"/>
      <w:lang w:val="en-GB" w:eastAsia="lt-LT"/>
    </w:rPr>
  </w:style>
  <w:style w:type="paragraph" w:styleId="Debesliotekstas">
    <w:name w:val="Balloon Text"/>
    <w:basedOn w:val="prastasis"/>
    <w:link w:val="DebesliotekstasDiagrama"/>
    <w:uiPriority w:val="99"/>
    <w:semiHidden/>
    <w:rsid w:val="006661C1"/>
    <w:pPr>
      <w:spacing w:before="0" w:after="0"/>
    </w:pPr>
    <w:rPr>
      <w:rFonts w:ascii="Tahoma" w:hAnsi="Tahoma"/>
      <w:sz w:val="16"/>
      <w:szCs w:val="16"/>
    </w:rPr>
  </w:style>
  <w:style w:type="character" w:customStyle="1" w:styleId="DebesliotekstasDiagrama">
    <w:name w:val="Debesėlio tekstas Diagrama"/>
    <w:link w:val="Debesliotekstas"/>
    <w:uiPriority w:val="99"/>
    <w:semiHidden/>
    <w:locked/>
    <w:rsid w:val="006661C1"/>
    <w:rPr>
      <w:rFonts w:ascii="Tahoma" w:hAnsi="Tahoma" w:cs="Tahoma"/>
      <w:sz w:val="16"/>
      <w:szCs w:val="16"/>
      <w:lang w:val="lt-LT"/>
    </w:rPr>
  </w:style>
  <w:style w:type="paragraph" w:customStyle="1" w:styleId="lentelspaveikslopavadinimas">
    <w:name w:val="lentelės/paveikslo pavadinimas"/>
    <w:basedOn w:val="prastasis"/>
    <w:uiPriority w:val="99"/>
    <w:rsid w:val="006661C1"/>
    <w:pPr>
      <w:spacing w:before="360"/>
      <w:ind w:firstLine="0"/>
      <w:jc w:val="center"/>
    </w:pPr>
    <w:rPr>
      <w:b/>
      <w:bCs/>
      <w:sz w:val="22"/>
      <w:szCs w:val="22"/>
    </w:rPr>
  </w:style>
  <w:style w:type="character" w:customStyle="1" w:styleId="LenteliuduomenimsChar">
    <w:name w:val="Lenteliu duomenims Char"/>
    <w:link w:val="Lenteliuduomenims"/>
    <w:uiPriority w:val="99"/>
    <w:locked/>
    <w:rsid w:val="006661C1"/>
    <w:rPr>
      <w:rFonts w:ascii="Times New Roman" w:hAnsi="Times New Roman" w:cs="Times New Roman"/>
      <w:sz w:val="24"/>
      <w:szCs w:val="24"/>
    </w:rPr>
  </w:style>
  <w:style w:type="paragraph" w:customStyle="1" w:styleId="Lenteliuduomenims">
    <w:name w:val="Lenteliu duomenims"/>
    <w:basedOn w:val="prastasis"/>
    <w:link w:val="LenteliuduomenimsChar"/>
    <w:uiPriority w:val="99"/>
    <w:rsid w:val="006661C1"/>
    <w:pPr>
      <w:spacing w:before="0" w:after="0"/>
      <w:ind w:firstLine="0"/>
      <w:jc w:val="left"/>
    </w:pPr>
  </w:style>
  <w:style w:type="paragraph" w:customStyle="1" w:styleId="altinis">
    <w:name w:val="Šaltinis"/>
    <w:basedOn w:val="prastasis"/>
    <w:uiPriority w:val="99"/>
    <w:rsid w:val="006661C1"/>
    <w:pPr>
      <w:spacing w:after="360"/>
      <w:ind w:firstLine="0"/>
      <w:jc w:val="center"/>
    </w:pPr>
    <w:rPr>
      <w:i/>
      <w:iCs/>
      <w:sz w:val="20"/>
      <w:szCs w:val="20"/>
    </w:rPr>
  </w:style>
  <w:style w:type="paragraph" w:customStyle="1" w:styleId="lead">
    <w:name w:val="lead"/>
    <w:basedOn w:val="prastasis"/>
    <w:uiPriority w:val="99"/>
    <w:rsid w:val="006661C1"/>
    <w:pPr>
      <w:spacing w:before="100" w:beforeAutospacing="1" w:after="100" w:afterAutospacing="1"/>
      <w:ind w:firstLine="0"/>
      <w:jc w:val="left"/>
    </w:pPr>
    <w:rPr>
      <w:lang w:eastAsia="lt-LT"/>
    </w:rPr>
  </w:style>
  <w:style w:type="character" w:customStyle="1" w:styleId="apple-converted-space">
    <w:name w:val="apple-converted-space"/>
    <w:uiPriority w:val="99"/>
    <w:rsid w:val="006661C1"/>
  </w:style>
  <w:style w:type="table" w:customStyle="1" w:styleId="LentelElegantika1">
    <w:name w:val="Lentelė — Elegantiška1"/>
    <w:uiPriority w:val="99"/>
    <w:rsid w:val="006661C1"/>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Style4">
    <w:name w:val="Style4"/>
    <w:basedOn w:val="prastasis"/>
    <w:uiPriority w:val="99"/>
    <w:rsid w:val="006661C1"/>
    <w:pPr>
      <w:widowControl w:val="0"/>
      <w:autoSpaceDE w:val="0"/>
      <w:autoSpaceDN w:val="0"/>
      <w:adjustRightInd w:val="0"/>
      <w:spacing w:before="0" w:after="0" w:line="279" w:lineRule="exact"/>
      <w:ind w:firstLine="1123"/>
    </w:pPr>
    <w:rPr>
      <w:lang w:eastAsia="lt-LT"/>
    </w:rPr>
  </w:style>
  <w:style w:type="character" w:customStyle="1" w:styleId="FontStyle11">
    <w:name w:val="Font Style11"/>
    <w:uiPriority w:val="99"/>
    <w:rsid w:val="006661C1"/>
    <w:rPr>
      <w:rFonts w:ascii="Times New Roman" w:hAnsi="Times New Roman" w:cs="Times New Roman"/>
      <w:b/>
      <w:bCs/>
      <w:sz w:val="22"/>
      <w:szCs w:val="22"/>
    </w:rPr>
  </w:style>
  <w:style w:type="character" w:customStyle="1" w:styleId="articleseparator">
    <w:name w:val="article_separator"/>
    <w:uiPriority w:val="99"/>
    <w:rsid w:val="006661C1"/>
  </w:style>
  <w:style w:type="character" w:customStyle="1" w:styleId="NoSpacingChar">
    <w:name w:val="No Spacing Char"/>
    <w:link w:val="Betarp1"/>
    <w:uiPriority w:val="99"/>
    <w:locked/>
    <w:rsid w:val="00D525AA"/>
    <w:rPr>
      <w:rFonts w:ascii="Times New Roman" w:hAnsi="Times New Roman"/>
      <w:sz w:val="24"/>
      <w:szCs w:val="24"/>
      <w:lang w:val="lt-LT" w:eastAsia="lt-LT" w:bidi="ar-SA"/>
    </w:rPr>
  </w:style>
  <w:style w:type="paragraph" w:customStyle="1" w:styleId="Default">
    <w:name w:val="Default"/>
    <w:rsid w:val="002A7D41"/>
    <w:pPr>
      <w:autoSpaceDE w:val="0"/>
      <w:autoSpaceDN w:val="0"/>
      <w:adjustRightInd w:val="0"/>
    </w:pPr>
    <w:rPr>
      <w:rFonts w:ascii="Times New Roman" w:hAnsi="Times New Roman"/>
      <w:color w:val="000000"/>
      <w:sz w:val="24"/>
      <w:szCs w:val="24"/>
    </w:rPr>
  </w:style>
  <w:style w:type="paragraph" w:styleId="HTMLiankstoformatuotas">
    <w:name w:val="HTML Preformatted"/>
    <w:basedOn w:val="prastasis"/>
    <w:link w:val="HTMLiankstoformatuotasDiagrama"/>
    <w:uiPriority w:val="99"/>
    <w:rsid w:val="002A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hAnsi="Courier New"/>
      <w:sz w:val="20"/>
      <w:szCs w:val="20"/>
      <w:lang w:eastAsia="lt-LT"/>
    </w:rPr>
  </w:style>
  <w:style w:type="character" w:customStyle="1" w:styleId="HTMLiankstoformatuotasDiagrama">
    <w:name w:val="HTML iš anksto formatuotas Diagrama"/>
    <w:link w:val="HTMLiankstoformatuotas"/>
    <w:uiPriority w:val="99"/>
    <w:locked/>
    <w:rsid w:val="002A7D41"/>
    <w:rPr>
      <w:rFonts w:ascii="Courier New" w:hAnsi="Courier New" w:cs="Courier New"/>
      <w:lang w:val="lt-LT" w:eastAsia="lt-LT"/>
    </w:rPr>
  </w:style>
  <w:style w:type="character" w:styleId="Komentaronuoroda">
    <w:name w:val="annotation reference"/>
    <w:uiPriority w:val="99"/>
    <w:semiHidden/>
    <w:rsid w:val="00F66DAF"/>
    <w:rPr>
      <w:sz w:val="16"/>
      <w:szCs w:val="16"/>
    </w:rPr>
  </w:style>
  <w:style w:type="paragraph" w:styleId="Komentarotekstas">
    <w:name w:val="annotation text"/>
    <w:basedOn w:val="prastasis"/>
    <w:link w:val="KomentarotekstasDiagrama"/>
    <w:uiPriority w:val="99"/>
    <w:semiHidden/>
    <w:rsid w:val="00F66DAF"/>
    <w:rPr>
      <w:sz w:val="20"/>
      <w:szCs w:val="20"/>
    </w:rPr>
  </w:style>
  <w:style w:type="character" w:customStyle="1" w:styleId="KomentarotekstasDiagrama">
    <w:name w:val="Komentaro tekstas Diagrama"/>
    <w:link w:val="Komentarotekstas"/>
    <w:uiPriority w:val="99"/>
    <w:semiHidden/>
    <w:locked/>
    <w:rsid w:val="00F66DAF"/>
    <w:rPr>
      <w:rFonts w:ascii="Times New Roman" w:hAnsi="Times New Roman" w:cs="Times New Roman"/>
      <w:lang w:val="lt-LT"/>
    </w:rPr>
  </w:style>
  <w:style w:type="paragraph" w:styleId="Antrats">
    <w:name w:val="header"/>
    <w:basedOn w:val="prastasis"/>
    <w:link w:val="AntratsDiagrama"/>
    <w:uiPriority w:val="99"/>
    <w:rsid w:val="00A117D2"/>
    <w:pPr>
      <w:tabs>
        <w:tab w:val="center" w:pos="4680"/>
        <w:tab w:val="right" w:pos="9360"/>
      </w:tabs>
    </w:pPr>
    <w:rPr>
      <w:sz w:val="22"/>
      <w:szCs w:val="22"/>
    </w:rPr>
  </w:style>
  <w:style w:type="character" w:customStyle="1" w:styleId="AntratsDiagrama">
    <w:name w:val="Antraštės Diagrama"/>
    <w:link w:val="Antrats"/>
    <w:uiPriority w:val="99"/>
    <w:locked/>
    <w:rsid w:val="00A117D2"/>
    <w:rPr>
      <w:rFonts w:ascii="Times New Roman" w:hAnsi="Times New Roman" w:cs="Times New Roman"/>
      <w:sz w:val="22"/>
      <w:szCs w:val="22"/>
      <w:lang w:val="lt-LT"/>
    </w:rPr>
  </w:style>
  <w:style w:type="paragraph" w:styleId="Porat">
    <w:name w:val="footer"/>
    <w:basedOn w:val="prastasis"/>
    <w:link w:val="PoratDiagrama"/>
    <w:uiPriority w:val="99"/>
    <w:rsid w:val="00A117D2"/>
    <w:pPr>
      <w:tabs>
        <w:tab w:val="center" w:pos="4680"/>
        <w:tab w:val="right" w:pos="9360"/>
      </w:tabs>
    </w:pPr>
    <w:rPr>
      <w:sz w:val="22"/>
      <w:szCs w:val="22"/>
    </w:rPr>
  </w:style>
  <w:style w:type="character" w:customStyle="1" w:styleId="PoratDiagrama">
    <w:name w:val="Poraštė Diagrama"/>
    <w:link w:val="Porat"/>
    <w:uiPriority w:val="99"/>
    <w:locked/>
    <w:rsid w:val="00A117D2"/>
    <w:rPr>
      <w:rFonts w:ascii="Times New Roman" w:hAnsi="Times New Roman" w:cs="Times New Roman"/>
      <w:sz w:val="22"/>
      <w:szCs w:val="22"/>
      <w:lang w:val="lt-LT"/>
    </w:rPr>
  </w:style>
  <w:style w:type="table" w:customStyle="1" w:styleId="GridTable4-Accent21">
    <w:name w:val="Grid Table 4 - Accent 21"/>
    <w:uiPriority w:val="99"/>
    <w:rsid w:val="004B275F"/>
    <w:rPr>
      <w:rFonts w:cs="Calibri"/>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paragraph" w:styleId="Pavadinimas">
    <w:name w:val="Title"/>
    <w:basedOn w:val="prastasis"/>
    <w:link w:val="PavadinimasDiagrama"/>
    <w:uiPriority w:val="99"/>
    <w:qFormat/>
    <w:rsid w:val="00E35A9C"/>
    <w:pPr>
      <w:spacing w:before="0" w:after="0"/>
      <w:ind w:firstLine="0"/>
      <w:jc w:val="center"/>
    </w:pPr>
    <w:rPr>
      <w:b/>
      <w:bCs/>
      <w:sz w:val="32"/>
      <w:szCs w:val="32"/>
    </w:rPr>
  </w:style>
  <w:style w:type="character" w:customStyle="1" w:styleId="PavadinimasDiagrama">
    <w:name w:val="Pavadinimas Diagrama"/>
    <w:link w:val="Pavadinimas"/>
    <w:uiPriority w:val="99"/>
    <w:locked/>
    <w:rsid w:val="00E35A9C"/>
    <w:rPr>
      <w:rFonts w:ascii="Times New Roman" w:hAnsi="Times New Roman" w:cs="Times New Roman"/>
      <w:b/>
      <w:bCs/>
      <w:sz w:val="32"/>
      <w:szCs w:val="32"/>
      <w:lang w:val="lt-LT"/>
    </w:rPr>
  </w:style>
  <w:style w:type="paragraph" w:styleId="Antrinispavadinimas">
    <w:name w:val="Subtitle"/>
    <w:basedOn w:val="prastasis"/>
    <w:next w:val="prastasis"/>
    <w:link w:val="AntrinispavadinimasDiagrama"/>
    <w:uiPriority w:val="99"/>
    <w:qFormat/>
    <w:rsid w:val="00FC0537"/>
    <w:pPr>
      <w:numPr>
        <w:ilvl w:val="1"/>
      </w:numPr>
      <w:ind w:firstLine="709"/>
    </w:pPr>
    <w:rPr>
      <w:color w:val="5A5A5A"/>
      <w:spacing w:val="15"/>
      <w:sz w:val="22"/>
      <w:szCs w:val="22"/>
    </w:rPr>
  </w:style>
  <w:style w:type="character" w:customStyle="1" w:styleId="AntrinispavadinimasDiagrama">
    <w:name w:val="Antrinis pavadinimas Diagrama"/>
    <w:link w:val="Antrinispavadinimas"/>
    <w:uiPriority w:val="99"/>
    <w:locked/>
    <w:rsid w:val="00FC0537"/>
    <w:rPr>
      <w:rFonts w:ascii="Times New Roman" w:hAnsi="Times New Roman" w:cs="Times New Roman"/>
      <w:color w:val="5A5A5A"/>
      <w:spacing w:val="15"/>
      <w:sz w:val="22"/>
      <w:szCs w:val="22"/>
      <w:lang w:val="lt-LT"/>
    </w:rPr>
  </w:style>
  <w:style w:type="character" w:styleId="Nerykuspabraukimas">
    <w:name w:val="Subtle Emphasis"/>
    <w:uiPriority w:val="99"/>
    <w:qFormat/>
    <w:rsid w:val="00FC0537"/>
    <w:rPr>
      <w:i/>
      <w:iCs/>
      <w:color w:val="404040"/>
    </w:rPr>
  </w:style>
  <w:style w:type="character" w:styleId="Emfaz">
    <w:name w:val="Emphasis"/>
    <w:uiPriority w:val="99"/>
    <w:qFormat/>
    <w:rsid w:val="00FC0537"/>
    <w:rPr>
      <w:i/>
      <w:iCs/>
    </w:rPr>
  </w:style>
  <w:style w:type="character" w:styleId="Rykuspabraukimas">
    <w:name w:val="Intense Emphasis"/>
    <w:uiPriority w:val="99"/>
    <w:qFormat/>
    <w:rsid w:val="00FC0537"/>
    <w:rPr>
      <w:i/>
      <w:iCs/>
      <w:color w:val="5B9BD5"/>
    </w:rPr>
  </w:style>
  <w:style w:type="paragraph" w:styleId="Citata">
    <w:name w:val="Quote"/>
    <w:basedOn w:val="prastasis"/>
    <w:next w:val="prastasis"/>
    <w:link w:val="CitataDiagrama"/>
    <w:uiPriority w:val="99"/>
    <w:qFormat/>
    <w:rsid w:val="00FC0537"/>
    <w:pPr>
      <w:spacing w:before="200"/>
      <w:ind w:left="864" w:right="864"/>
      <w:jc w:val="center"/>
    </w:pPr>
    <w:rPr>
      <w:i/>
      <w:iCs/>
      <w:color w:val="404040"/>
      <w:sz w:val="22"/>
      <w:szCs w:val="22"/>
    </w:rPr>
  </w:style>
  <w:style w:type="character" w:customStyle="1" w:styleId="CitataDiagrama">
    <w:name w:val="Citata Diagrama"/>
    <w:link w:val="Citata"/>
    <w:uiPriority w:val="99"/>
    <w:locked/>
    <w:rsid w:val="00FC0537"/>
    <w:rPr>
      <w:rFonts w:ascii="Times New Roman" w:hAnsi="Times New Roman" w:cs="Times New Roman"/>
      <w:i/>
      <w:iCs/>
      <w:color w:val="404040"/>
      <w:sz w:val="22"/>
      <w:szCs w:val="22"/>
      <w:lang w:val="lt-LT"/>
    </w:rPr>
  </w:style>
  <w:style w:type="paragraph" w:styleId="Iskirtacitata">
    <w:name w:val="Intense Quote"/>
    <w:basedOn w:val="prastasis"/>
    <w:next w:val="prastasis"/>
    <w:link w:val="IskirtacitataDiagrama"/>
    <w:uiPriority w:val="99"/>
    <w:qFormat/>
    <w:rsid w:val="00FC0537"/>
    <w:pPr>
      <w:pBdr>
        <w:top w:val="single" w:sz="4" w:space="10" w:color="5B9BD5"/>
        <w:bottom w:val="single" w:sz="4" w:space="10" w:color="5B9BD5"/>
      </w:pBdr>
      <w:spacing w:before="360" w:after="360"/>
      <w:ind w:left="864" w:right="864"/>
      <w:jc w:val="center"/>
    </w:pPr>
    <w:rPr>
      <w:i/>
      <w:iCs/>
      <w:color w:val="5B9BD5"/>
      <w:sz w:val="22"/>
      <w:szCs w:val="22"/>
    </w:rPr>
  </w:style>
  <w:style w:type="character" w:customStyle="1" w:styleId="IskirtacitataDiagrama">
    <w:name w:val="Išskirta citata Diagrama"/>
    <w:link w:val="Iskirtacitata"/>
    <w:uiPriority w:val="99"/>
    <w:locked/>
    <w:rsid w:val="00FC0537"/>
    <w:rPr>
      <w:rFonts w:ascii="Times New Roman" w:hAnsi="Times New Roman" w:cs="Times New Roman"/>
      <w:i/>
      <w:iCs/>
      <w:color w:val="5B9BD5"/>
      <w:sz w:val="22"/>
      <w:szCs w:val="22"/>
      <w:lang w:val="lt-LT"/>
    </w:rPr>
  </w:style>
  <w:style w:type="character" w:styleId="Nerykinuoroda">
    <w:name w:val="Subtle Reference"/>
    <w:uiPriority w:val="99"/>
    <w:qFormat/>
    <w:rsid w:val="00FC0537"/>
    <w:rPr>
      <w:smallCaps/>
      <w:color w:val="5A5A5A"/>
    </w:rPr>
  </w:style>
  <w:style w:type="character" w:styleId="Rykinuoroda">
    <w:name w:val="Intense Reference"/>
    <w:uiPriority w:val="99"/>
    <w:qFormat/>
    <w:rsid w:val="00FC0537"/>
    <w:rPr>
      <w:b/>
      <w:bCs/>
      <w:smallCaps/>
      <w:color w:val="5B9BD5"/>
      <w:spacing w:val="5"/>
    </w:rPr>
  </w:style>
  <w:style w:type="character" w:styleId="Knygospavadinimas">
    <w:name w:val="Book Title"/>
    <w:uiPriority w:val="99"/>
    <w:qFormat/>
    <w:rsid w:val="00FC0537"/>
    <w:rPr>
      <w:b/>
      <w:bCs/>
      <w:i/>
      <w:iCs/>
      <w:spacing w:val="5"/>
    </w:rPr>
  </w:style>
  <w:style w:type="paragraph" w:styleId="Antrat">
    <w:name w:val="caption"/>
    <w:basedOn w:val="prastasis"/>
    <w:next w:val="prastasis"/>
    <w:uiPriority w:val="99"/>
    <w:qFormat/>
    <w:rsid w:val="00FC0537"/>
    <w:pPr>
      <w:spacing w:after="200"/>
    </w:pPr>
    <w:rPr>
      <w:i/>
      <w:iCs/>
      <w:color w:val="44546A"/>
      <w:sz w:val="18"/>
      <w:szCs w:val="18"/>
    </w:rPr>
  </w:style>
  <w:style w:type="paragraph" w:styleId="Dokumentostruktra">
    <w:name w:val="Document Map"/>
    <w:basedOn w:val="prastasis"/>
    <w:link w:val="DokumentostruktraDiagrama"/>
    <w:uiPriority w:val="99"/>
    <w:semiHidden/>
    <w:rsid w:val="00BD7CE0"/>
    <w:pPr>
      <w:shd w:val="clear" w:color="auto" w:fill="000080"/>
    </w:pPr>
    <w:rPr>
      <w:sz w:val="2"/>
      <w:szCs w:val="2"/>
    </w:rPr>
  </w:style>
  <w:style w:type="character" w:customStyle="1" w:styleId="DokumentostruktraDiagrama">
    <w:name w:val="Dokumento struktūra Diagrama"/>
    <w:link w:val="Dokumentostruktra"/>
    <w:uiPriority w:val="99"/>
    <w:semiHidden/>
    <w:locked/>
    <w:rsid w:val="00CB729E"/>
    <w:rPr>
      <w:rFonts w:ascii="Times New Roman" w:hAnsi="Times New Roman" w:cs="Times New Roman"/>
      <w:sz w:val="2"/>
      <w:szCs w:val="2"/>
      <w:lang w:eastAsia="en-US"/>
    </w:rPr>
  </w:style>
  <w:style w:type="paragraph" w:styleId="Komentarotema">
    <w:name w:val="annotation subject"/>
    <w:basedOn w:val="Komentarotekstas"/>
    <w:next w:val="Komentarotekstas"/>
    <w:link w:val="KomentarotemaDiagrama"/>
    <w:uiPriority w:val="99"/>
    <w:semiHidden/>
    <w:unhideWhenUsed/>
    <w:locked/>
    <w:rsid w:val="00B44ACF"/>
    <w:rPr>
      <w:b/>
      <w:bCs/>
    </w:rPr>
  </w:style>
  <w:style w:type="character" w:customStyle="1" w:styleId="KomentarotemaDiagrama">
    <w:name w:val="Komentaro tema Diagrama"/>
    <w:basedOn w:val="KomentarotekstasDiagrama"/>
    <w:link w:val="Komentarotema"/>
    <w:uiPriority w:val="99"/>
    <w:semiHidden/>
    <w:rsid w:val="00B44ACF"/>
    <w:rPr>
      <w:rFonts w:ascii="Times New Roman" w:hAnsi="Times New Roman" w:cs="Times New Roman"/>
      <w:b/>
      <w:bCs/>
      <w:lang w:val="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70FA1"/>
    <w:pPr>
      <w:spacing w:before="120" w:after="120"/>
      <w:ind w:firstLine="709"/>
      <w:jc w:val="both"/>
    </w:pPr>
    <w:rPr>
      <w:rFonts w:ascii="Times New Roman" w:hAnsi="Times New Roman"/>
      <w:sz w:val="24"/>
      <w:szCs w:val="24"/>
      <w:lang w:eastAsia="en-US"/>
    </w:rPr>
  </w:style>
  <w:style w:type="paragraph" w:styleId="Antrat1">
    <w:name w:val="heading 1"/>
    <w:basedOn w:val="prastasis"/>
    <w:next w:val="prastasis"/>
    <w:link w:val="Antrat1Diagrama"/>
    <w:uiPriority w:val="99"/>
    <w:qFormat/>
    <w:rsid w:val="00216A38"/>
    <w:pPr>
      <w:keepNext/>
      <w:spacing w:before="240" w:after="60" w:line="276" w:lineRule="auto"/>
      <w:ind w:firstLine="0"/>
      <w:jc w:val="left"/>
      <w:outlineLvl w:val="0"/>
    </w:pPr>
    <w:rPr>
      <w:rFonts w:ascii="Arial" w:hAnsi="Arial"/>
      <w:b/>
      <w:bCs/>
      <w:kern w:val="32"/>
      <w:sz w:val="32"/>
      <w:szCs w:val="32"/>
    </w:rPr>
  </w:style>
  <w:style w:type="paragraph" w:styleId="Antrat2">
    <w:name w:val="heading 2"/>
    <w:basedOn w:val="prastasis"/>
    <w:next w:val="prastasis"/>
    <w:link w:val="Antrat2Diagrama"/>
    <w:uiPriority w:val="99"/>
    <w:qFormat/>
    <w:rsid w:val="00E70FA1"/>
    <w:pPr>
      <w:keepNext/>
      <w:keepLines/>
      <w:spacing w:before="200" w:after="0"/>
      <w:outlineLvl w:val="1"/>
    </w:pPr>
    <w:rPr>
      <w:rFonts w:ascii="Cambria" w:hAnsi="Cambria"/>
      <w:b/>
      <w:bCs/>
      <w:color w:val="4F81BD"/>
      <w:sz w:val="26"/>
      <w:szCs w:val="26"/>
    </w:rPr>
  </w:style>
  <w:style w:type="paragraph" w:styleId="Antrat3">
    <w:name w:val="heading 3"/>
    <w:aliases w:val="1.1.1 skyrius"/>
    <w:basedOn w:val="prastasis"/>
    <w:next w:val="prastasis"/>
    <w:link w:val="Antrat3Diagrama"/>
    <w:uiPriority w:val="99"/>
    <w:qFormat/>
    <w:rsid w:val="00E70FA1"/>
    <w:pPr>
      <w:keepNext/>
      <w:pBdr>
        <w:bottom w:val="single" w:sz="8" w:space="1" w:color="C86866"/>
      </w:pBdr>
      <w:spacing w:before="240" w:after="240"/>
      <w:outlineLvl w:val="2"/>
    </w:pPr>
    <w:rPr>
      <w:b/>
      <w:bCs/>
      <w:sz w:val="26"/>
      <w:szCs w:val="26"/>
    </w:rPr>
  </w:style>
  <w:style w:type="paragraph" w:styleId="Antrat4">
    <w:name w:val="heading 4"/>
    <w:aliases w:val="1.1.1.1 skyrius"/>
    <w:basedOn w:val="prastasis"/>
    <w:next w:val="prastasis"/>
    <w:link w:val="Antrat4Diagrama"/>
    <w:uiPriority w:val="99"/>
    <w:qFormat/>
    <w:rsid w:val="00E70FA1"/>
    <w:pPr>
      <w:keepNext/>
      <w:pBdr>
        <w:bottom w:val="single" w:sz="8" w:space="1" w:color="C86866"/>
      </w:pBdr>
      <w:spacing w:before="240" w:after="240"/>
      <w:outlineLvl w:val="3"/>
    </w:pPr>
    <w:rPr>
      <w:b/>
      <w:bCs/>
      <w:sz w:val="28"/>
      <w:szCs w:val="28"/>
    </w:rPr>
  </w:style>
  <w:style w:type="paragraph" w:styleId="Antrat5">
    <w:name w:val="heading 5"/>
    <w:basedOn w:val="prastasis"/>
    <w:next w:val="prastasis"/>
    <w:link w:val="Antrat5Diagrama"/>
    <w:uiPriority w:val="99"/>
    <w:qFormat/>
    <w:rsid w:val="00FC0537"/>
    <w:pPr>
      <w:keepNext/>
      <w:keepLines/>
      <w:spacing w:before="40" w:after="0"/>
      <w:outlineLvl w:val="4"/>
    </w:pPr>
    <w:rPr>
      <w:rFonts w:ascii="Calibri Light" w:hAnsi="Calibri Light"/>
      <w:color w:val="2E74B5"/>
      <w:sz w:val="22"/>
      <w:szCs w:val="22"/>
    </w:rPr>
  </w:style>
  <w:style w:type="paragraph" w:styleId="Antrat6">
    <w:name w:val="heading 6"/>
    <w:basedOn w:val="prastasis"/>
    <w:next w:val="prastasis"/>
    <w:link w:val="Antrat6Diagrama"/>
    <w:uiPriority w:val="99"/>
    <w:qFormat/>
    <w:rsid w:val="00FC0537"/>
    <w:pPr>
      <w:keepNext/>
      <w:keepLines/>
      <w:spacing w:before="40" w:after="0"/>
      <w:outlineLvl w:val="5"/>
    </w:pPr>
    <w:rPr>
      <w:rFonts w:ascii="Calibri Light" w:hAnsi="Calibri Light"/>
      <w:color w:val="1F4D78"/>
      <w:sz w:val="22"/>
      <w:szCs w:val="22"/>
    </w:rPr>
  </w:style>
  <w:style w:type="paragraph" w:styleId="Antrat7">
    <w:name w:val="heading 7"/>
    <w:basedOn w:val="prastasis"/>
    <w:next w:val="prastasis"/>
    <w:link w:val="Antrat7Diagrama"/>
    <w:uiPriority w:val="99"/>
    <w:qFormat/>
    <w:rsid w:val="00FC0537"/>
    <w:pPr>
      <w:keepNext/>
      <w:keepLines/>
      <w:spacing w:before="40" w:after="0"/>
      <w:outlineLvl w:val="6"/>
    </w:pPr>
    <w:rPr>
      <w:rFonts w:ascii="Calibri Light" w:hAnsi="Calibri Light"/>
      <w:i/>
      <w:iCs/>
      <w:color w:val="1F4D78"/>
      <w:sz w:val="22"/>
      <w:szCs w:val="22"/>
    </w:rPr>
  </w:style>
  <w:style w:type="paragraph" w:styleId="Antrat8">
    <w:name w:val="heading 8"/>
    <w:basedOn w:val="prastasis"/>
    <w:next w:val="prastasis"/>
    <w:link w:val="Antrat8Diagrama"/>
    <w:uiPriority w:val="99"/>
    <w:qFormat/>
    <w:rsid w:val="00FC0537"/>
    <w:pPr>
      <w:keepNext/>
      <w:keepLines/>
      <w:spacing w:before="40" w:after="0"/>
      <w:outlineLvl w:val="7"/>
    </w:pPr>
    <w:rPr>
      <w:rFonts w:ascii="Calibri Light" w:hAnsi="Calibri Light"/>
      <w:color w:val="272727"/>
      <w:sz w:val="21"/>
      <w:szCs w:val="21"/>
    </w:rPr>
  </w:style>
  <w:style w:type="paragraph" w:styleId="Antrat9">
    <w:name w:val="heading 9"/>
    <w:basedOn w:val="prastasis"/>
    <w:next w:val="prastasis"/>
    <w:link w:val="Antrat9Diagrama"/>
    <w:uiPriority w:val="99"/>
    <w:qFormat/>
    <w:rsid w:val="00FC0537"/>
    <w:pPr>
      <w:keepNext/>
      <w:keepLines/>
      <w:spacing w:before="40" w:after="0"/>
      <w:outlineLvl w:val="8"/>
    </w:pPr>
    <w:rPr>
      <w:rFonts w:ascii="Calibri Light" w:hAnsi="Calibri Light"/>
      <w:i/>
      <w:iCs/>
      <w:color w:val="272727"/>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216A38"/>
    <w:rPr>
      <w:rFonts w:ascii="Arial" w:hAnsi="Arial" w:cs="Arial"/>
      <w:b/>
      <w:bCs/>
      <w:kern w:val="32"/>
      <w:sz w:val="32"/>
      <w:szCs w:val="32"/>
      <w:lang w:val="lt-LT"/>
    </w:rPr>
  </w:style>
  <w:style w:type="character" w:customStyle="1" w:styleId="Antrat2Diagrama">
    <w:name w:val="Antraštė 2 Diagrama"/>
    <w:link w:val="Antrat2"/>
    <w:uiPriority w:val="99"/>
    <w:locked/>
    <w:rsid w:val="00E70FA1"/>
    <w:rPr>
      <w:rFonts w:ascii="Cambria" w:hAnsi="Cambria" w:cs="Cambria"/>
      <w:b/>
      <w:bCs/>
      <w:color w:val="4F81BD"/>
      <w:sz w:val="26"/>
      <w:szCs w:val="26"/>
    </w:rPr>
  </w:style>
  <w:style w:type="character" w:customStyle="1" w:styleId="Antrat3Diagrama">
    <w:name w:val="Antraštė 3 Diagrama"/>
    <w:aliases w:val="1.1.1 skyrius Diagrama"/>
    <w:link w:val="Antrat3"/>
    <w:uiPriority w:val="99"/>
    <w:locked/>
    <w:rsid w:val="00E70FA1"/>
    <w:rPr>
      <w:rFonts w:ascii="Times New Roman" w:hAnsi="Times New Roman" w:cs="Times New Roman"/>
      <w:b/>
      <w:bCs/>
      <w:sz w:val="26"/>
      <w:szCs w:val="26"/>
    </w:rPr>
  </w:style>
  <w:style w:type="character" w:customStyle="1" w:styleId="Antrat4Diagrama">
    <w:name w:val="Antraštė 4 Diagrama"/>
    <w:aliases w:val="1.1.1.1 skyrius Diagrama"/>
    <w:link w:val="Antrat4"/>
    <w:uiPriority w:val="99"/>
    <w:locked/>
    <w:rsid w:val="00E70FA1"/>
    <w:rPr>
      <w:rFonts w:ascii="Times New Roman" w:hAnsi="Times New Roman" w:cs="Times New Roman"/>
      <w:b/>
      <w:bCs/>
      <w:sz w:val="28"/>
      <w:szCs w:val="28"/>
    </w:rPr>
  </w:style>
  <w:style w:type="character" w:customStyle="1" w:styleId="Antrat5Diagrama">
    <w:name w:val="Antraštė 5 Diagrama"/>
    <w:link w:val="Antrat5"/>
    <w:uiPriority w:val="99"/>
    <w:locked/>
    <w:rsid w:val="00FC0537"/>
    <w:rPr>
      <w:rFonts w:ascii="Calibri Light" w:hAnsi="Calibri Light" w:cs="Calibri Light"/>
      <w:color w:val="2E74B5"/>
      <w:sz w:val="22"/>
      <w:szCs w:val="22"/>
      <w:lang w:val="lt-LT"/>
    </w:rPr>
  </w:style>
  <w:style w:type="character" w:customStyle="1" w:styleId="Antrat6Diagrama">
    <w:name w:val="Antraštė 6 Diagrama"/>
    <w:link w:val="Antrat6"/>
    <w:uiPriority w:val="99"/>
    <w:locked/>
    <w:rsid w:val="00FC0537"/>
    <w:rPr>
      <w:rFonts w:ascii="Calibri Light" w:hAnsi="Calibri Light" w:cs="Calibri Light"/>
      <w:color w:val="1F4D78"/>
      <w:sz w:val="22"/>
      <w:szCs w:val="22"/>
      <w:lang w:val="lt-LT"/>
    </w:rPr>
  </w:style>
  <w:style w:type="character" w:customStyle="1" w:styleId="Antrat7Diagrama">
    <w:name w:val="Antraštė 7 Diagrama"/>
    <w:link w:val="Antrat7"/>
    <w:uiPriority w:val="99"/>
    <w:locked/>
    <w:rsid w:val="00FC0537"/>
    <w:rPr>
      <w:rFonts w:ascii="Calibri Light" w:hAnsi="Calibri Light" w:cs="Calibri Light"/>
      <w:i/>
      <w:iCs/>
      <w:color w:val="1F4D78"/>
      <w:sz w:val="22"/>
      <w:szCs w:val="22"/>
      <w:lang w:val="lt-LT"/>
    </w:rPr>
  </w:style>
  <w:style w:type="character" w:customStyle="1" w:styleId="Antrat8Diagrama">
    <w:name w:val="Antraštė 8 Diagrama"/>
    <w:link w:val="Antrat8"/>
    <w:uiPriority w:val="99"/>
    <w:locked/>
    <w:rsid w:val="00FC0537"/>
    <w:rPr>
      <w:rFonts w:ascii="Calibri Light" w:hAnsi="Calibri Light" w:cs="Calibri Light"/>
      <w:color w:val="272727"/>
      <w:sz w:val="21"/>
      <w:szCs w:val="21"/>
      <w:lang w:val="lt-LT"/>
    </w:rPr>
  </w:style>
  <w:style w:type="character" w:customStyle="1" w:styleId="Antrat9Diagrama">
    <w:name w:val="Antraštė 9 Diagrama"/>
    <w:link w:val="Antrat9"/>
    <w:uiPriority w:val="99"/>
    <w:locked/>
    <w:rsid w:val="00FC0537"/>
    <w:rPr>
      <w:rFonts w:ascii="Calibri Light" w:hAnsi="Calibri Light" w:cs="Calibri Light"/>
      <w:i/>
      <w:iCs/>
      <w:color w:val="272727"/>
      <w:sz w:val="21"/>
      <w:szCs w:val="21"/>
      <w:lang w:val="lt-LT"/>
    </w:rPr>
  </w:style>
  <w:style w:type="paragraph" w:customStyle="1" w:styleId="11skyrius">
    <w:name w:val="1.1 skyrius"/>
    <w:basedOn w:val="Antrat2"/>
    <w:next w:val="prastasis"/>
    <w:uiPriority w:val="99"/>
    <w:rsid w:val="00E70FA1"/>
    <w:pPr>
      <w:keepLines w:val="0"/>
      <w:pBdr>
        <w:bottom w:val="single" w:sz="12" w:space="1" w:color="C86866"/>
      </w:pBdr>
      <w:spacing w:before="240" w:after="240"/>
    </w:pPr>
    <w:rPr>
      <w:rFonts w:ascii="Times New Roman Bold" w:hAnsi="Times New Roman Bold" w:cs="Times New Roman Bold"/>
      <w:smallCaps/>
      <w:color w:val="auto"/>
      <w:sz w:val="28"/>
      <w:szCs w:val="28"/>
    </w:rPr>
  </w:style>
  <w:style w:type="character" w:styleId="Hipersaitas">
    <w:name w:val="Hyperlink"/>
    <w:uiPriority w:val="99"/>
    <w:rsid w:val="00E70FA1"/>
    <w:rPr>
      <w:color w:val="0000FF"/>
      <w:u w:val="single"/>
    </w:rPr>
  </w:style>
  <w:style w:type="paragraph" w:customStyle="1" w:styleId="Teksto">
    <w:name w:val="Teksto"/>
    <w:basedOn w:val="prastasis"/>
    <w:link w:val="TekstoChar"/>
    <w:uiPriority w:val="99"/>
    <w:rsid w:val="00E70FA1"/>
    <w:pPr>
      <w:suppressAutoHyphens/>
      <w:spacing w:before="0" w:after="0"/>
      <w:ind w:firstLine="720"/>
    </w:pPr>
    <w:rPr>
      <w:rFonts w:ascii="Calibri" w:eastAsia="MS Mincho" w:hAnsi="Calibri"/>
      <w:lang w:eastAsia="ar-SA"/>
    </w:rPr>
  </w:style>
  <w:style w:type="character" w:styleId="Perirtashipersaitas">
    <w:name w:val="FollowedHyperlink"/>
    <w:uiPriority w:val="99"/>
    <w:rsid w:val="00E70FA1"/>
    <w:rPr>
      <w:color w:val="800080"/>
      <w:u w:val="single"/>
    </w:rPr>
  </w:style>
  <w:style w:type="paragraph" w:styleId="prastasistinklapis">
    <w:name w:val="Normal (Web)"/>
    <w:basedOn w:val="prastasis"/>
    <w:uiPriority w:val="99"/>
    <w:rsid w:val="00D35B51"/>
    <w:pPr>
      <w:spacing w:before="100" w:beforeAutospacing="1" w:after="100" w:afterAutospacing="1"/>
      <w:ind w:firstLine="0"/>
      <w:jc w:val="left"/>
    </w:pPr>
    <w:rPr>
      <w:lang w:eastAsia="lt-LT"/>
    </w:rPr>
  </w:style>
  <w:style w:type="character" w:customStyle="1" w:styleId="mw-headline">
    <w:name w:val="mw-headline"/>
    <w:basedOn w:val="Numatytasispastraiposriftas"/>
    <w:uiPriority w:val="99"/>
    <w:rsid w:val="00C8692F"/>
  </w:style>
  <w:style w:type="paragraph" w:customStyle="1" w:styleId="Saltinis">
    <w:name w:val="Saltinis"/>
    <w:basedOn w:val="prastasis"/>
    <w:uiPriority w:val="99"/>
    <w:rsid w:val="003B5147"/>
    <w:pPr>
      <w:spacing w:after="100" w:afterAutospacing="1"/>
      <w:ind w:firstLine="720"/>
    </w:pPr>
    <w:rPr>
      <w:i/>
      <w:iCs/>
      <w:sz w:val="20"/>
      <w:szCs w:val="20"/>
    </w:rPr>
  </w:style>
  <w:style w:type="character" w:customStyle="1" w:styleId="TekstoChar">
    <w:name w:val="Teksto Char"/>
    <w:link w:val="Teksto"/>
    <w:uiPriority w:val="99"/>
    <w:locked/>
    <w:rsid w:val="003B5147"/>
    <w:rPr>
      <w:rFonts w:eastAsia="MS Mincho"/>
      <w:sz w:val="24"/>
      <w:szCs w:val="24"/>
      <w:lang w:val="lt-LT" w:eastAsia="ar-SA" w:bidi="ar-SA"/>
    </w:rPr>
  </w:style>
  <w:style w:type="paragraph" w:customStyle="1" w:styleId="btekstas">
    <w:name w:val="b. tekstas"/>
    <w:basedOn w:val="prastasis"/>
    <w:link w:val="btekstasChar"/>
    <w:uiPriority w:val="99"/>
    <w:rsid w:val="001A1591"/>
    <w:pPr>
      <w:spacing w:line="276" w:lineRule="auto"/>
    </w:pPr>
    <w:rPr>
      <w:rFonts w:ascii="Calibri" w:hAnsi="Calibri"/>
      <w:lang w:eastAsia="lt-LT"/>
    </w:rPr>
  </w:style>
  <w:style w:type="character" w:customStyle="1" w:styleId="btekstasChar">
    <w:name w:val="b. tekstas Char"/>
    <w:link w:val="btekstas"/>
    <w:uiPriority w:val="99"/>
    <w:locked/>
    <w:rsid w:val="001A1591"/>
    <w:rPr>
      <w:sz w:val="24"/>
      <w:szCs w:val="24"/>
      <w:lang w:val="lt-LT" w:eastAsia="lt-LT"/>
    </w:rPr>
  </w:style>
  <w:style w:type="paragraph" w:customStyle="1" w:styleId="Tekstui">
    <w:name w:val="Tekstui"/>
    <w:uiPriority w:val="99"/>
    <w:rsid w:val="009E719A"/>
    <w:pPr>
      <w:ind w:firstLine="720"/>
      <w:jc w:val="both"/>
    </w:pPr>
    <w:rPr>
      <w:rFonts w:ascii="Times New Roman" w:hAnsi="Times New Roman"/>
      <w:sz w:val="24"/>
      <w:szCs w:val="24"/>
      <w:lang w:eastAsia="en-US"/>
    </w:rPr>
  </w:style>
  <w:style w:type="paragraph" w:customStyle="1" w:styleId="Saltinio">
    <w:name w:val="Saltinio"/>
    <w:uiPriority w:val="99"/>
    <w:rsid w:val="00A20BF6"/>
    <w:pPr>
      <w:suppressAutoHyphens/>
      <w:spacing w:before="120" w:after="120"/>
      <w:ind w:firstLine="720"/>
    </w:pPr>
    <w:rPr>
      <w:rFonts w:ascii="Times New Roman" w:eastAsia="MS Mincho" w:hAnsi="Times New Roman"/>
      <w:i/>
      <w:iCs/>
      <w:lang w:val="en-GB" w:eastAsia="ar-SA"/>
    </w:rPr>
  </w:style>
  <w:style w:type="paragraph" w:customStyle="1" w:styleId="Lentpavad">
    <w:name w:val="Lent pavad"/>
    <w:basedOn w:val="Pagrindinistekstas"/>
    <w:uiPriority w:val="99"/>
    <w:rsid w:val="00A20BF6"/>
    <w:pPr>
      <w:spacing w:after="280"/>
      <w:ind w:firstLine="0"/>
      <w:jc w:val="center"/>
    </w:pPr>
    <w:rPr>
      <w:rFonts w:eastAsia="MS Mincho"/>
      <w:b/>
      <w:bCs/>
      <w:color w:val="000000"/>
      <w:lang w:eastAsia="ar-SA"/>
    </w:rPr>
  </w:style>
  <w:style w:type="paragraph" w:styleId="Pagrindinistekstas">
    <w:name w:val="Body Text"/>
    <w:basedOn w:val="prastasis"/>
    <w:link w:val="PagrindinistekstasDiagrama"/>
    <w:uiPriority w:val="99"/>
    <w:rsid w:val="00A20BF6"/>
  </w:style>
  <w:style w:type="character" w:customStyle="1" w:styleId="PagrindinistekstasDiagrama">
    <w:name w:val="Pagrindinis tekstas Diagrama"/>
    <w:link w:val="Pagrindinistekstas"/>
    <w:uiPriority w:val="99"/>
    <w:semiHidden/>
    <w:locked/>
    <w:rsid w:val="00CB729E"/>
    <w:rPr>
      <w:rFonts w:ascii="Times New Roman" w:hAnsi="Times New Roman" w:cs="Times New Roman"/>
      <w:sz w:val="24"/>
      <w:szCs w:val="24"/>
      <w:lang w:eastAsia="en-US"/>
    </w:rPr>
  </w:style>
  <w:style w:type="paragraph" w:customStyle="1" w:styleId="bapibendrinimas">
    <w:name w:val="b.apibendrinimas"/>
    <w:basedOn w:val="btekstas"/>
    <w:link w:val="bapibendrinimasChar"/>
    <w:uiPriority w:val="99"/>
    <w:rsid w:val="00A40A31"/>
    <w:rPr>
      <w:i/>
      <w:iCs/>
    </w:rPr>
  </w:style>
  <w:style w:type="character" w:customStyle="1" w:styleId="bapibendrinimasChar">
    <w:name w:val="b.apibendrinimas Char"/>
    <w:link w:val="bapibendrinimas"/>
    <w:uiPriority w:val="99"/>
    <w:locked/>
    <w:rsid w:val="00A40A31"/>
    <w:rPr>
      <w:i/>
      <w:iCs/>
      <w:sz w:val="24"/>
      <w:szCs w:val="24"/>
      <w:lang w:val="lt-LT" w:eastAsia="lt-LT"/>
    </w:rPr>
  </w:style>
  <w:style w:type="table" w:styleId="Lentelstinklelis">
    <w:name w:val="Table Grid"/>
    <w:basedOn w:val="prastojilentel"/>
    <w:uiPriority w:val="99"/>
    <w:rsid w:val="00216A38"/>
    <w:pPr>
      <w:ind w:left="714" w:hanging="357"/>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slapioinaostekstas">
    <w:name w:val="footnote text"/>
    <w:basedOn w:val="prastasis"/>
    <w:link w:val="PuslapioinaostekstasDiagrama"/>
    <w:uiPriority w:val="99"/>
    <w:semiHidden/>
    <w:rsid w:val="00216A38"/>
    <w:pPr>
      <w:spacing w:before="0" w:after="0"/>
      <w:ind w:left="714" w:hanging="357"/>
      <w:jc w:val="left"/>
    </w:pPr>
    <w:rPr>
      <w:rFonts w:ascii="Calibri" w:hAnsi="Calibri"/>
      <w:sz w:val="20"/>
      <w:szCs w:val="20"/>
    </w:rPr>
  </w:style>
  <w:style w:type="character" w:customStyle="1" w:styleId="PuslapioinaostekstasDiagrama">
    <w:name w:val="Puslapio išnašos tekstas Diagrama"/>
    <w:link w:val="Puslapioinaostekstas"/>
    <w:uiPriority w:val="99"/>
    <w:locked/>
    <w:rsid w:val="00216A38"/>
    <w:rPr>
      <w:rFonts w:eastAsia="Times New Roman"/>
      <w:lang w:val="lt-LT"/>
    </w:rPr>
  </w:style>
  <w:style w:type="character" w:styleId="Puslapioinaosnuoroda">
    <w:name w:val="footnote reference"/>
    <w:uiPriority w:val="99"/>
    <w:semiHidden/>
    <w:rsid w:val="00216A38"/>
    <w:rPr>
      <w:vertAlign w:val="superscript"/>
    </w:rPr>
  </w:style>
  <w:style w:type="paragraph" w:customStyle="1" w:styleId="Lentelsturinys">
    <w:name w:val="Lentelės turinys"/>
    <w:basedOn w:val="prastasis"/>
    <w:uiPriority w:val="99"/>
    <w:rsid w:val="00216A38"/>
    <w:pPr>
      <w:widowControl w:val="0"/>
      <w:suppressLineNumbers/>
      <w:suppressAutoHyphens/>
      <w:spacing w:before="0" w:after="0"/>
      <w:ind w:firstLine="0"/>
      <w:jc w:val="left"/>
    </w:pPr>
    <w:rPr>
      <w:kern w:val="1"/>
    </w:rPr>
  </w:style>
  <w:style w:type="paragraph" w:styleId="Sraopastraipa">
    <w:name w:val="List Paragraph"/>
    <w:basedOn w:val="prastasis"/>
    <w:uiPriority w:val="99"/>
    <w:qFormat/>
    <w:rsid w:val="00216A38"/>
    <w:pPr>
      <w:spacing w:before="0" w:after="0" w:line="276" w:lineRule="auto"/>
      <w:ind w:left="720" w:hanging="357"/>
      <w:jc w:val="left"/>
    </w:pPr>
    <w:rPr>
      <w:rFonts w:ascii="Calibri" w:hAnsi="Calibri" w:cs="Calibri"/>
      <w:sz w:val="22"/>
      <w:szCs w:val="22"/>
    </w:rPr>
  </w:style>
  <w:style w:type="paragraph" w:customStyle="1" w:styleId="Betarp1">
    <w:name w:val="Be tarpų1"/>
    <w:link w:val="NoSpacingChar"/>
    <w:uiPriority w:val="99"/>
    <w:rsid w:val="00216A38"/>
    <w:pPr>
      <w:widowControl w:val="0"/>
      <w:adjustRightInd w:val="0"/>
      <w:jc w:val="both"/>
    </w:pPr>
    <w:rPr>
      <w:rFonts w:ascii="Times New Roman" w:hAnsi="Times New Roman"/>
      <w:sz w:val="24"/>
      <w:szCs w:val="24"/>
    </w:rPr>
  </w:style>
  <w:style w:type="character" w:styleId="Grietas">
    <w:name w:val="Strong"/>
    <w:uiPriority w:val="99"/>
    <w:qFormat/>
    <w:rsid w:val="00216A38"/>
    <w:rPr>
      <w:b/>
      <w:bCs/>
    </w:rPr>
  </w:style>
  <w:style w:type="paragraph" w:customStyle="1" w:styleId="blentel">
    <w:name w:val="b. lentelė"/>
    <w:basedOn w:val="prastasis"/>
    <w:link w:val="blentelChar"/>
    <w:uiPriority w:val="99"/>
    <w:rsid w:val="00216A38"/>
    <w:pPr>
      <w:spacing w:before="240"/>
      <w:ind w:firstLine="0"/>
      <w:jc w:val="center"/>
    </w:pPr>
    <w:rPr>
      <w:b/>
      <w:bCs/>
      <w:lang w:eastAsia="lt-LT"/>
    </w:rPr>
  </w:style>
  <w:style w:type="character" w:customStyle="1" w:styleId="blentelChar">
    <w:name w:val="b. lentelė Char"/>
    <w:link w:val="blentel"/>
    <w:uiPriority w:val="99"/>
    <w:locked/>
    <w:rsid w:val="00216A38"/>
    <w:rPr>
      <w:rFonts w:ascii="Times New Roman" w:hAnsi="Times New Roman" w:cs="Times New Roman"/>
      <w:b/>
      <w:bCs/>
      <w:sz w:val="24"/>
      <w:szCs w:val="24"/>
      <w:lang w:val="lt-LT" w:eastAsia="lt-LT"/>
    </w:rPr>
  </w:style>
  <w:style w:type="table" w:styleId="LentelElegantika">
    <w:name w:val="Table Elegant"/>
    <w:basedOn w:val="prastojilentel"/>
    <w:uiPriority w:val="99"/>
    <w:rsid w:val="00216A38"/>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Turinioantrat">
    <w:name w:val="TOC Heading"/>
    <w:basedOn w:val="Antrat1"/>
    <w:next w:val="prastasis"/>
    <w:uiPriority w:val="99"/>
    <w:qFormat/>
    <w:rsid w:val="00002526"/>
    <w:pPr>
      <w:keepLines/>
      <w:spacing w:after="0" w:line="259" w:lineRule="auto"/>
      <w:outlineLvl w:val="9"/>
    </w:pPr>
    <w:rPr>
      <w:rFonts w:ascii="Calibri Light" w:hAnsi="Calibri Light" w:cs="Calibri Light"/>
      <w:b w:val="0"/>
      <w:bCs w:val="0"/>
      <w:color w:val="2E74B5"/>
      <w:kern w:val="0"/>
      <w:lang w:val="en-US"/>
    </w:rPr>
  </w:style>
  <w:style w:type="paragraph" w:styleId="Turinys2">
    <w:name w:val="toc 2"/>
    <w:basedOn w:val="prastasis"/>
    <w:next w:val="prastasis"/>
    <w:autoRedefine/>
    <w:uiPriority w:val="39"/>
    <w:rsid w:val="00E74D3D"/>
    <w:pPr>
      <w:tabs>
        <w:tab w:val="right" w:leader="dot" w:pos="10053"/>
      </w:tabs>
      <w:ind w:firstLine="0"/>
    </w:pPr>
  </w:style>
  <w:style w:type="paragraph" w:styleId="Turinys3">
    <w:name w:val="toc 3"/>
    <w:basedOn w:val="prastasis"/>
    <w:next w:val="prastasis"/>
    <w:autoRedefine/>
    <w:uiPriority w:val="39"/>
    <w:rsid w:val="00E74D3D"/>
    <w:pPr>
      <w:tabs>
        <w:tab w:val="right" w:leader="dot" w:pos="10053"/>
      </w:tabs>
      <w:ind w:firstLine="567"/>
    </w:pPr>
  </w:style>
  <w:style w:type="paragraph" w:styleId="Turinys4">
    <w:name w:val="toc 4"/>
    <w:basedOn w:val="prastasis"/>
    <w:next w:val="prastasis"/>
    <w:autoRedefine/>
    <w:uiPriority w:val="39"/>
    <w:rsid w:val="00E74D3D"/>
    <w:pPr>
      <w:tabs>
        <w:tab w:val="right" w:leader="dot" w:pos="10053"/>
      </w:tabs>
      <w:ind w:left="1418" w:firstLine="0"/>
    </w:pPr>
  </w:style>
  <w:style w:type="paragraph" w:customStyle="1" w:styleId="Char">
    <w:name w:val="Char"/>
    <w:basedOn w:val="prastasis"/>
    <w:uiPriority w:val="99"/>
    <w:rsid w:val="00FF61C9"/>
    <w:pPr>
      <w:spacing w:before="0" w:after="160" w:line="240" w:lineRule="exact"/>
      <w:ind w:firstLine="0"/>
      <w:jc w:val="left"/>
    </w:pPr>
    <w:rPr>
      <w:rFonts w:ascii="Tahoma" w:hAnsi="Tahoma" w:cs="Tahoma"/>
      <w:sz w:val="20"/>
      <w:szCs w:val="20"/>
      <w:lang w:val="en-US"/>
    </w:rPr>
  </w:style>
  <w:style w:type="paragraph" w:customStyle="1" w:styleId="galva">
    <w:name w:val="galva"/>
    <w:basedOn w:val="prastasis"/>
    <w:uiPriority w:val="99"/>
    <w:rsid w:val="00FF61C9"/>
    <w:pPr>
      <w:spacing w:before="60" w:after="60"/>
      <w:ind w:left="-85" w:right="-85" w:firstLine="0"/>
      <w:jc w:val="center"/>
    </w:pPr>
    <w:rPr>
      <w:rFonts w:ascii="Arial" w:hAnsi="Arial" w:cs="Arial"/>
      <w:sz w:val="17"/>
      <w:szCs w:val="17"/>
      <w:lang w:val="en-GB" w:eastAsia="lt-LT"/>
    </w:rPr>
  </w:style>
  <w:style w:type="paragraph" w:styleId="Debesliotekstas">
    <w:name w:val="Balloon Text"/>
    <w:basedOn w:val="prastasis"/>
    <w:link w:val="DebesliotekstasDiagrama"/>
    <w:uiPriority w:val="99"/>
    <w:semiHidden/>
    <w:rsid w:val="006661C1"/>
    <w:pPr>
      <w:spacing w:before="0" w:after="0"/>
    </w:pPr>
    <w:rPr>
      <w:rFonts w:ascii="Tahoma" w:hAnsi="Tahoma"/>
      <w:sz w:val="16"/>
      <w:szCs w:val="16"/>
    </w:rPr>
  </w:style>
  <w:style w:type="character" w:customStyle="1" w:styleId="DebesliotekstasDiagrama">
    <w:name w:val="Debesėlio tekstas Diagrama"/>
    <w:link w:val="Debesliotekstas"/>
    <w:uiPriority w:val="99"/>
    <w:semiHidden/>
    <w:locked/>
    <w:rsid w:val="006661C1"/>
    <w:rPr>
      <w:rFonts w:ascii="Tahoma" w:hAnsi="Tahoma" w:cs="Tahoma"/>
      <w:sz w:val="16"/>
      <w:szCs w:val="16"/>
      <w:lang w:val="lt-LT"/>
    </w:rPr>
  </w:style>
  <w:style w:type="paragraph" w:customStyle="1" w:styleId="lentelspaveikslopavadinimas">
    <w:name w:val="lentelės/paveikslo pavadinimas"/>
    <w:basedOn w:val="prastasis"/>
    <w:uiPriority w:val="99"/>
    <w:rsid w:val="006661C1"/>
    <w:pPr>
      <w:spacing w:before="360"/>
      <w:ind w:firstLine="0"/>
      <w:jc w:val="center"/>
    </w:pPr>
    <w:rPr>
      <w:b/>
      <w:bCs/>
      <w:sz w:val="22"/>
      <w:szCs w:val="22"/>
    </w:rPr>
  </w:style>
  <w:style w:type="character" w:customStyle="1" w:styleId="LenteliuduomenimsChar">
    <w:name w:val="Lenteliu duomenims Char"/>
    <w:link w:val="Lenteliuduomenims"/>
    <w:uiPriority w:val="99"/>
    <w:locked/>
    <w:rsid w:val="006661C1"/>
    <w:rPr>
      <w:rFonts w:ascii="Times New Roman" w:hAnsi="Times New Roman" w:cs="Times New Roman"/>
      <w:sz w:val="24"/>
      <w:szCs w:val="24"/>
    </w:rPr>
  </w:style>
  <w:style w:type="paragraph" w:customStyle="1" w:styleId="Lenteliuduomenims">
    <w:name w:val="Lenteliu duomenims"/>
    <w:basedOn w:val="prastasis"/>
    <w:link w:val="LenteliuduomenimsChar"/>
    <w:uiPriority w:val="99"/>
    <w:rsid w:val="006661C1"/>
    <w:pPr>
      <w:spacing w:before="0" w:after="0"/>
      <w:ind w:firstLine="0"/>
      <w:jc w:val="left"/>
    </w:pPr>
  </w:style>
  <w:style w:type="paragraph" w:customStyle="1" w:styleId="altinis">
    <w:name w:val="Šaltinis"/>
    <w:basedOn w:val="prastasis"/>
    <w:uiPriority w:val="99"/>
    <w:rsid w:val="006661C1"/>
    <w:pPr>
      <w:spacing w:after="360"/>
      <w:ind w:firstLine="0"/>
      <w:jc w:val="center"/>
    </w:pPr>
    <w:rPr>
      <w:i/>
      <w:iCs/>
      <w:sz w:val="20"/>
      <w:szCs w:val="20"/>
    </w:rPr>
  </w:style>
  <w:style w:type="paragraph" w:customStyle="1" w:styleId="lead">
    <w:name w:val="lead"/>
    <w:basedOn w:val="prastasis"/>
    <w:uiPriority w:val="99"/>
    <w:rsid w:val="006661C1"/>
    <w:pPr>
      <w:spacing w:before="100" w:beforeAutospacing="1" w:after="100" w:afterAutospacing="1"/>
      <w:ind w:firstLine="0"/>
      <w:jc w:val="left"/>
    </w:pPr>
    <w:rPr>
      <w:lang w:eastAsia="lt-LT"/>
    </w:rPr>
  </w:style>
  <w:style w:type="character" w:customStyle="1" w:styleId="apple-converted-space">
    <w:name w:val="apple-converted-space"/>
    <w:uiPriority w:val="99"/>
    <w:rsid w:val="006661C1"/>
  </w:style>
  <w:style w:type="table" w:customStyle="1" w:styleId="LentelElegantika1">
    <w:name w:val="Lentelė — Elegantiška1"/>
    <w:uiPriority w:val="99"/>
    <w:rsid w:val="006661C1"/>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Style4">
    <w:name w:val="Style4"/>
    <w:basedOn w:val="prastasis"/>
    <w:uiPriority w:val="99"/>
    <w:rsid w:val="006661C1"/>
    <w:pPr>
      <w:widowControl w:val="0"/>
      <w:autoSpaceDE w:val="0"/>
      <w:autoSpaceDN w:val="0"/>
      <w:adjustRightInd w:val="0"/>
      <w:spacing w:before="0" w:after="0" w:line="279" w:lineRule="exact"/>
      <w:ind w:firstLine="1123"/>
    </w:pPr>
    <w:rPr>
      <w:lang w:eastAsia="lt-LT"/>
    </w:rPr>
  </w:style>
  <w:style w:type="character" w:customStyle="1" w:styleId="FontStyle11">
    <w:name w:val="Font Style11"/>
    <w:uiPriority w:val="99"/>
    <w:rsid w:val="006661C1"/>
    <w:rPr>
      <w:rFonts w:ascii="Times New Roman" w:hAnsi="Times New Roman" w:cs="Times New Roman"/>
      <w:b/>
      <w:bCs/>
      <w:sz w:val="22"/>
      <w:szCs w:val="22"/>
    </w:rPr>
  </w:style>
  <w:style w:type="character" w:customStyle="1" w:styleId="articleseparator">
    <w:name w:val="article_separator"/>
    <w:uiPriority w:val="99"/>
    <w:rsid w:val="006661C1"/>
  </w:style>
  <w:style w:type="character" w:customStyle="1" w:styleId="NoSpacingChar">
    <w:name w:val="No Spacing Char"/>
    <w:link w:val="Betarp1"/>
    <w:uiPriority w:val="99"/>
    <w:locked/>
    <w:rsid w:val="00D525AA"/>
    <w:rPr>
      <w:rFonts w:ascii="Times New Roman" w:hAnsi="Times New Roman"/>
      <w:sz w:val="24"/>
      <w:szCs w:val="24"/>
      <w:lang w:val="lt-LT" w:eastAsia="lt-LT" w:bidi="ar-SA"/>
    </w:rPr>
  </w:style>
  <w:style w:type="paragraph" w:customStyle="1" w:styleId="Default">
    <w:name w:val="Default"/>
    <w:rsid w:val="002A7D41"/>
    <w:pPr>
      <w:autoSpaceDE w:val="0"/>
      <w:autoSpaceDN w:val="0"/>
      <w:adjustRightInd w:val="0"/>
    </w:pPr>
    <w:rPr>
      <w:rFonts w:ascii="Times New Roman" w:hAnsi="Times New Roman"/>
      <w:color w:val="000000"/>
      <w:sz w:val="24"/>
      <w:szCs w:val="24"/>
    </w:rPr>
  </w:style>
  <w:style w:type="paragraph" w:styleId="HTMLiankstoformatuotas">
    <w:name w:val="HTML Preformatted"/>
    <w:basedOn w:val="prastasis"/>
    <w:link w:val="HTMLiankstoformatuotasDiagrama"/>
    <w:uiPriority w:val="99"/>
    <w:rsid w:val="002A7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hAnsi="Courier New"/>
      <w:sz w:val="20"/>
      <w:szCs w:val="20"/>
      <w:lang w:eastAsia="lt-LT"/>
    </w:rPr>
  </w:style>
  <w:style w:type="character" w:customStyle="1" w:styleId="HTMLiankstoformatuotasDiagrama">
    <w:name w:val="HTML iš anksto formatuotas Diagrama"/>
    <w:link w:val="HTMLiankstoformatuotas"/>
    <w:uiPriority w:val="99"/>
    <w:locked/>
    <w:rsid w:val="002A7D41"/>
    <w:rPr>
      <w:rFonts w:ascii="Courier New" w:hAnsi="Courier New" w:cs="Courier New"/>
      <w:lang w:val="lt-LT" w:eastAsia="lt-LT"/>
    </w:rPr>
  </w:style>
  <w:style w:type="character" w:styleId="Komentaronuoroda">
    <w:name w:val="annotation reference"/>
    <w:uiPriority w:val="99"/>
    <w:semiHidden/>
    <w:rsid w:val="00F66DAF"/>
    <w:rPr>
      <w:sz w:val="16"/>
      <w:szCs w:val="16"/>
    </w:rPr>
  </w:style>
  <w:style w:type="paragraph" w:styleId="Komentarotekstas">
    <w:name w:val="annotation text"/>
    <w:basedOn w:val="prastasis"/>
    <w:link w:val="KomentarotekstasDiagrama"/>
    <w:uiPriority w:val="99"/>
    <w:semiHidden/>
    <w:rsid w:val="00F66DAF"/>
    <w:rPr>
      <w:sz w:val="20"/>
      <w:szCs w:val="20"/>
    </w:rPr>
  </w:style>
  <w:style w:type="character" w:customStyle="1" w:styleId="KomentarotekstasDiagrama">
    <w:name w:val="Komentaro tekstas Diagrama"/>
    <w:link w:val="Komentarotekstas"/>
    <w:uiPriority w:val="99"/>
    <w:semiHidden/>
    <w:locked/>
    <w:rsid w:val="00F66DAF"/>
    <w:rPr>
      <w:rFonts w:ascii="Times New Roman" w:hAnsi="Times New Roman" w:cs="Times New Roman"/>
      <w:lang w:val="lt-LT"/>
    </w:rPr>
  </w:style>
  <w:style w:type="paragraph" w:styleId="Antrats">
    <w:name w:val="header"/>
    <w:basedOn w:val="prastasis"/>
    <w:link w:val="AntratsDiagrama"/>
    <w:uiPriority w:val="99"/>
    <w:rsid w:val="00A117D2"/>
    <w:pPr>
      <w:tabs>
        <w:tab w:val="center" w:pos="4680"/>
        <w:tab w:val="right" w:pos="9360"/>
      </w:tabs>
    </w:pPr>
    <w:rPr>
      <w:sz w:val="22"/>
      <w:szCs w:val="22"/>
    </w:rPr>
  </w:style>
  <w:style w:type="character" w:customStyle="1" w:styleId="AntratsDiagrama">
    <w:name w:val="Antraštės Diagrama"/>
    <w:link w:val="Antrats"/>
    <w:uiPriority w:val="99"/>
    <w:locked/>
    <w:rsid w:val="00A117D2"/>
    <w:rPr>
      <w:rFonts w:ascii="Times New Roman" w:hAnsi="Times New Roman" w:cs="Times New Roman"/>
      <w:sz w:val="22"/>
      <w:szCs w:val="22"/>
      <w:lang w:val="lt-LT"/>
    </w:rPr>
  </w:style>
  <w:style w:type="paragraph" w:styleId="Porat">
    <w:name w:val="footer"/>
    <w:basedOn w:val="prastasis"/>
    <w:link w:val="PoratDiagrama"/>
    <w:uiPriority w:val="99"/>
    <w:rsid w:val="00A117D2"/>
    <w:pPr>
      <w:tabs>
        <w:tab w:val="center" w:pos="4680"/>
        <w:tab w:val="right" w:pos="9360"/>
      </w:tabs>
    </w:pPr>
    <w:rPr>
      <w:sz w:val="22"/>
      <w:szCs w:val="22"/>
    </w:rPr>
  </w:style>
  <w:style w:type="character" w:customStyle="1" w:styleId="PoratDiagrama">
    <w:name w:val="Poraštė Diagrama"/>
    <w:link w:val="Porat"/>
    <w:uiPriority w:val="99"/>
    <w:locked/>
    <w:rsid w:val="00A117D2"/>
    <w:rPr>
      <w:rFonts w:ascii="Times New Roman" w:hAnsi="Times New Roman" w:cs="Times New Roman"/>
      <w:sz w:val="22"/>
      <w:szCs w:val="22"/>
      <w:lang w:val="lt-LT"/>
    </w:rPr>
  </w:style>
  <w:style w:type="table" w:customStyle="1" w:styleId="GridTable4-Accent21">
    <w:name w:val="Grid Table 4 - Accent 21"/>
    <w:uiPriority w:val="99"/>
    <w:rsid w:val="004B275F"/>
    <w:rPr>
      <w:rFonts w:cs="Calibri"/>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paragraph" w:styleId="Pavadinimas">
    <w:name w:val="Title"/>
    <w:basedOn w:val="prastasis"/>
    <w:link w:val="PavadinimasDiagrama"/>
    <w:uiPriority w:val="99"/>
    <w:qFormat/>
    <w:rsid w:val="00E35A9C"/>
    <w:pPr>
      <w:spacing w:before="0" w:after="0"/>
      <w:ind w:firstLine="0"/>
      <w:jc w:val="center"/>
    </w:pPr>
    <w:rPr>
      <w:b/>
      <w:bCs/>
      <w:sz w:val="32"/>
      <w:szCs w:val="32"/>
    </w:rPr>
  </w:style>
  <w:style w:type="character" w:customStyle="1" w:styleId="PavadinimasDiagrama">
    <w:name w:val="Pavadinimas Diagrama"/>
    <w:link w:val="Pavadinimas"/>
    <w:uiPriority w:val="99"/>
    <w:locked/>
    <w:rsid w:val="00E35A9C"/>
    <w:rPr>
      <w:rFonts w:ascii="Times New Roman" w:hAnsi="Times New Roman" w:cs="Times New Roman"/>
      <w:b/>
      <w:bCs/>
      <w:sz w:val="32"/>
      <w:szCs w:val="32"/>
      <w:lang w:val="lt-LT"/>
    </w:rPr>
  </w:style>
  <w:style w:type="paragraph" w:styleId="Antrinispavadinimas">
    <w:name w:val="Subtitle"/>
    <w:basedOn w:val="prastasis"/>
    <w:next w:val="prastasis"/>
    <w:link w:val="AntrinispavadinimasDiagrama"/>
    <w:uiPriority w:val="99"/>
    <w:qFormat/>
    <w:rsid w:val="00FC0537"/>
    <w:pPr>
      <w:numPr>
        <w:ilvl w:val="1"/>
      </w:numPr>
      <w:ind w:firstLine="709"/>
    </w:pPr>
    <w:rPr>
      <w:color w:val="5A5A5A"/>
      <w:spacing w:val="15"/>
      <w:sz w:val="22"/>
      <w:szCs w:val="22"/>
    </w:rPr>
  </w:style>
  <w:style w:type="character" w:customStyle="1" w:styleId="AntrinispavadinimasDiagrama">
    <w:name w:val="Antrinis pavadinimas Diagrama"/>
    <w:link w:val="Antrinispavadinimas"/>
    <w:uiPriority w:val="99"/>
    <w:locked/>
    <w:rsid w:val="00FC0537"/>
    <w:rPr>
      <w:rFonts w:ascii="Times New Roman" w:hAnsi="Times New Roman" w:cs="Times New Roman"/>
      <w:color w:val="5A5A5A"/>
      <w:spacing w:val="15"/>
      <w:sz w:val="22"/>
      <w:szCs w:val="22"/>
      <w:lang w:val="lt-LT"/>
    </w:rPr>
  </w:style>
  <w:style w:type="character" w:styleId="Nerykuspabraukimas">
    <w:name w:val="Subtle Emphasis"/>
    <w:uiPriority w:val="99"/>
    <w:qFormat/>
    <w:rsid w:val="00FC0537"/>
    <w:rPr>
      <w:i/>
      <w:iCs/>
      <w:color w:val="404040"/>
    </w:rPr>
  </w:style>
  <w:style w:type="character" w:styleId="Emfaz">
    <w:name w:val="Emphasis"/>
    <w:uiPriority w:val="99"/>
    <w:qFormat/>
    <w:rsid w:val="00FC0537"/>
    <w:rPr>
      <w:i/>
      <w:iCs/>
    </w:rPr>
  </w:style>
  <w:style w:type="character" w:styleId="Rykuspabraukimas">
    <w:name w:val="Intense Emphasis"/>
    <w:uiPriority w:val="99"/>
    <w:qFormat/>
    <w:rsid w:val="00FC0537"/>
    <w:rPr>
      <w:i/>
      <w:iCs/>
      <w:color w:val="5B9BD5"/>
    </w:rPr>
  </w:style>
  <w:style w:type="paragraph" w:styleId="Citata">
    <w:name w:val="Quote"/>
    <w:basedOn w:val="prastasis"/>
    <w:next w:val="prastasis"/>
    <w:link w:val="CitataDiagrama"/>
    <w:uiPriority w:val="99"/>
    <w:qFormat/>
    <w:rsid w:val="00FC0537"/>
    <w:pPr>
      <w:spacing w:before="200"/>
      <w:ind w:left="864" w:right="864"/>
      <w:jc w:val="center"/>
    </w:pPr>
    <w:rPr>
      <w:i/>
      <w:iCs/>
      <w:color w:val="404040"/>
      <w:sz w:val="22"/>
      <w:szCs w:val="22"/>
    </w:rPr>
  </w:style>
  <w:style w:type="character" w:customStyle="1" w:styleId="CitataDiagrama">
    <w:name w:val="Citata Diagrama"/>
    <w:link w:val="Citata"/>
    <w:uiPriority w:val="99"/>
    <w:locked/>
    <w:rsid w:val="00FC0537"/>
    <w:rPr>
      <w:rFonts w:ascii="Times New Roman" w:hAnsi="Times New Roman" w:cs="Times New Roman"/>
      <w:i/>
      <w:iCs/>
      <w:color w:val="404040"/>
      <w:sz w:val="22"/>
      <w:szCs w:val="22"/>
      <w:lang w:val="lt-LT"/>
    </w:rPr>
  </w:style>
  <w:style w:type="paragraph" w:styleId="Iskirtacitata">
    <w:name w:val="Intense Quote"/>
    <w:basedOn w:val="prastasis"/>
    <w:next w:val="prastasis"/>
    <w:link w:val="IskirtacitataDiagrama"/>
    <w:uiPriority w:val="99"/>
    <w:qFormat/>
    <w:rsid w:val="00FC0537"/>
    <w:pPr>
      <w:pBdr>
        <w:top w:val="single" w:sz="4" w:space="10" w:color="5B9BD5"/>
        <w:bottom w:val="single" w:sz="4" w:space="10" w:color="5B9BD5"/>
      </w:pBdr>
      <w:spacing w:before="360" w:after="360"/>
      <w:ind w:left="864" w:right="864"/>
      <w:jc w:val="center"/>
    </w:pPr>
    <w:rPr>
      <w:i/>
      <w:iCs/>
      <w:color w:val="5B9BD5"/>
      <w:sz w:val="22"/>
      <w:szCs w:val="22"/>
    </w:rPr>
  </w:style>
  <w:style w:type="character" w:customStyle="1" w:styleId="IskirtacitataDiagrama">
    <w:name w:val="Išskirta citata Diagrama"/>
    <w:link w:val="Iskirtacitata"/>
    <w:uiPriority w:val="99"/>
    <w:locked/>
    <w:rsid w:val="00FC0537"/>
    <w:rPr>
      <w:rFonts w:ascii="Times New Roman" w:hAnsi="Times New Roman" w:cs="Times New Roman"/>
      <w:i/>
      <w:iCs/>
      <w:color w:val="5B9BD5"/>
      <w:sz w:val="22"/>
      <w:szCs w:val="22"/>
      <w:lang w:val="lt-LT"/>
    </w:rPr>
  </w:style>
  <w:style w:type="character" w:styleId="Nerykinuoroda">
    <w:name w:val="Subtle Reference"/>
    <w:uiPriority w:val="99"/>
    <w:qFormat/>
    <w:rsid w:val="00FC0537"/>
    <w:rPr>
      <w:smallCaps/>
      <w:color w:val="5A5A5A"/>
    </w:rPr>
  </w:style>
  <w:style w:type="character" w:styleId="Rykinuoroda">
    <w:name w:val="Intense Reference"/>
    <w:uiPriority w:val="99"/>
    <w:qFormat/>
    <w:rsid w:val="00FC0537"/>
    <w:rPr>
      <w:b/>
      <w:bCs/>
      <w:smallCaps/>
      <w:color w:val="5B9BD5"/>
      <w:spacing w:val="5"/>
    </w:rPr>
  </w:style>
  <w:style w:type="character" w:styleId="Knygospavadinimas">
    <w:name w:val="Book Title"/>
    <w:uiPriority w:val="99"/>
    <w:qFormat/>
    <w:rsid w:val="00FC0537"/>
    <w:rPr>
      <w:b/>
      <w:bCs/>
      <w:i/>
      <w:iCs/>
      <w:spacing w:val="5"/>
    </w:rPr>
  </w:style>
  <w:style w:type="paragraph" w:styleId="Antrat">
    <w:name w:val="caption"/>
    <w:basedOn w:val="prastasis"/>
    <w:next w:val="prastasis"/>
    <w:uiPriority w:val="99"/>
    <w:qFormat/>
    <w:rsid w:val="00FC0537"/>
    <w:pPr>
      <w:spacing w:after="200"/>
    </w:pPr>
    <w:rPr>
      <w:i/>
      <w:iCs/>
      <w:color w:val="44546A"/>
      <w:sz w:val="18"/>
      <w:szCs w:val="18"/>
    </w:rPr>
  </w:style>
  <w:style w:type="paragraph" w:styleId="Dokumentostruktra">
    <w:name w:val="Document Map"/>
    <w:basedOn w:val="prastasis"/>
    <w:link w:val="DokumentostruktraDiagrama"/>
    <w:uiPriority w:val="99"/>
    <w:semiHidden/>
    <w:rsid w:val="00BD7CE0"/>
    <w:pPr>
      <w:shd w:val="clear" w:color="auto" w:fill="000080"/>
    </w:pPr>
    <w:rPr>
      <w:sz w:val="2"/>
      <w:szCs w:val="2"/>
    </w:rPr>
  </w:style>
  <w:style w:type="character" w:customStyle="1" w:styleId="DokumentostruktraDiagrama">
    <w:name w:val="Dokumento struktūra Diagrama"/>
    <w:link w:val="Dokumentostruktra"/>
    <w:uiPriority w:val="99"/>
    <w:semiHidden/>
    <w:locked/>
    <w:rsid w:val="00CB729E"/>
    <w:rPr>
      <w:rFonts w:ascii="Times New Roman" w:hAnsi="Times New Roman" w:cs="Times New Roman"/>
      <w:sz w:val="2"/>
      <w:szCs w:val="2"/>
      <w:lang w:eastAsia="en-US"/>
    </w:rPr>
  </w:style>
  <w:style w:type="paragraph" w:styleId="Komentarotema">
    <w:name w:val="annotation subject"/>
    <w:basedOn w:val="Komentarotekstas"/>
    <w:next w:val="Komentarotekstas"/>
    <w:link w:val="KomentarotemaDiagrama"/>
    <w:uiPriority w:val="99"/>
    <w:semiHidden/>
    <w:unhideWhenUsed/>
    <w:locked/>
    <w:rsid w:val="00B44ACF"/>
    <w:rPr>
      <w:b/>
      <w:bCs/>
    </w:rPr>
  </w:style>
  <w:style w:type="character" w:customStyle="1" w:styleId="KomentarotemaDiagrama">
    <w:name w:val="Komentaro tema Diagrama"/>
    <w:basedOn w:val="KomentarotekstasDiagrama"/>
    <w:link w:val="Komentarotema"/>
    <w:uiPriority w:val="99"/>
    <w:semiHidden/>
    <w:rsid w:val="00B44ACF"/>
    <w:rPr>
      <w:rFonts w:ascii="Times New Roman" w:hAnsi="Times New Roman" w:cs="Times New Roman"/>
      <w:b/>
      <w:bCs/>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659738">
      <w:marLeft w:val="0"/>
      <w:marRight w:val="0"/>
      <w:marTop w:val="0"/>
      <w:marBottom w:val="0"/>
      <w:divBdr>
        <w:top w:val="none" w:sz="0" w:space="0" w:color="auto"/>
        <w:left w:val="none" w:sz="0" w:space="0" w:color="auto"/>
        <w:bottom w:val="none" w:sz="0" w:space="0" w:color="auto"/>
        <w:right w:val="none" w:sz="0" w:space="0" w:color="auto"/>
      </w:divBdr>
      <w:divsChild>
        <w:div w:id="554659745">
          <w:marLeft w:val="0"/>
          <w:marRight w:val="0"/>
          <w:marTop w:val="0"/>
          <w:marBottom w:val="0"/>
          <w:divBdr>
            <w:top w:val="none" w:sz="0" w:space="0" w:color="auto"/>
            <w:left w:val="none" w:sz="0" w:space="0" w:color="auto"/>
            <w:bottom w:val="none" w:sz="0" w:space="0" w:color="auto"/>
            <w:right w:val="none" w:sz="0" w:space="0" w:color="auto"/>
          </w:divBdr>
        </w:div>
        <w:div w:id="554659748">
          <w:marLeft w:val="0"/>
          <w:marRight w:val="0"/>
          <w:marTop w:val="0"/>
          <w:marBottom w:val="0"/>
          <w:divBdr>
            <w:top w:val="none" w:sz="0" w:space="0" w:color="auto"/>
            <w:left w:val="none" w:sz="0" w:space="0" w:color="auto"/>
            <w:bottom w:val="none" w:sz="0" w:space="0" w:color="auto"/>
            <w:right w:val="none" w:sz="0" w:space="0" w:color="auto"/>
          </w:divBdr>
        </w:div>
        <w:div w:id="554659749">
          <w:marLeft w:val="0"/>
          <w:marRight w:val="0"/>
          <w:marTop w:val="0"/>
          <w:marBottom w:val="0"/>
          <w:divBdr>
            <w:top w:val="none" w:sz="0" w:space="0" w:color="auto"/>
            <w:left w:val="none" w:sz="0" w:space="0" w:color="auto"/>
            <w:bottom w:val="none" w:sz="0" w:space="0" w:color="auto"/>
            <w:right w:val="none" w:sz="0" w:space="0" w:color="auto"/>
          </w:divBdr>
        </w:div>
        <w:div w:id="554659872">
          <w:marLeft w:val="0"/>
          <w:marRight w:val="0"/>
          <w:marTop w:val="0"/>
          <w:marBottom w:val="0"/>
          <w:divBdr>
            <w:top w:val="none" w:sz="0" w:space="0" w:color="auto"/>
            <w:left w:val="none" w:sz="0" w:space="0" w:color="auto"/>
            <w:bottom w:val="none" w:sz="0" w:space="0" w:color="auto"/>
            <w:right w:val="none" w:sz="0" w:space="0" w:color="auto"/>
          </w:divBdr>
        </w:div>
        <w:div w:id="554659875">
          <w:marLeft w:val="0"/>
          <w:marRight w:val="0"/>
          <w:marTop w:val="0"/>
          <w:marBottom w:val="0"/>
          <w:divBdr>
            <w:top w:val="none" w:sz="0" w:space="0" w:color="auto"/>
            <w:left w:val="none" w:sz="0" w:space="0" w:color="auto"/>
            <w:bottom w:val="none" w:sz="0" w:space="0" w:color="auto"/>
            <w:right w:val="none" w:sz="0" w:space="0" w:color="auto"/>
          </w:divBdr>
        </w:div>
        <w:div w:id="554659885">
          <w:marLeft w:val="0"/>
          <w:marRight w:val="0"/>
          <w:marTop w:val="0"/>
          <w:marBottom w:val="0"/>
          <w:divBdr>
            <w:top w:val="none" w:sz="0" w:space="0" w:color="auto"/>
            <w:left w:val="none" w:sz="0" w:space="0" w:color="auto"/>
            <w:bottom w:val="none" w:sz="0" w:space="0" w:color="auto"/>
            <w:right w:val="none" w:sz="0" w:space="0" w:color="auto"/>
          </w:divBdr>
        </w:div>
        <w:div w:id="554659887">
          <w:marLeft w:val="0"/>
          <w:marRight w:val="0"/>
          <w:marTop w:val="0"/>
          <w:marBottom w:val="0"/>
          <w:divBdr>
            <w:top w:val="none" w:sz="0" w:space="0" w:color="auto"/>
            <w:left w:val="none" w:sz="0" w:space="0" w:color="auto"/>
            <w:bottom w:val="none" w:sz="0" w:space="0" w:color="auto"/>
            <w:right w:val="none" w:sz="0" w:space="0" w:color="auto"/>
          </w:divBdr>
        </w:div>
      </w:divsChild>
    </w:div>
    <w:div w:id="554659744">
      <w:marLeft w:val="0"/>
      <w:marRight w:val="0"/>
      <w:marTop w:val="0"/>
      <w:marBottom w:val="0"/>
      <w:divBdr>
        <w:top w:val="none" w:sz="0" w:space="0" w:color="auto"/>
        <w:left w:val="none" w:sz="0" w:space="0" w:color="auto"/>
        <w:bottom w:val="none" w:sz="0" w:space="0" w:color="auto"/>
        <w:right w:val="none" w:sz="0" w:space="0" w:color="auto"/>
      </w:divBdr>
    </w:div>
    <w:div w:id="554659746">
      <w:marLeft w:val="0"/>
      <w:marRight w:val="0"/>
      <w:marTop w:val="0"/>
      <w:marBottom w:val="0"/>
      <w:divBdr>
        <w:top w:val="none" w:sz="0" w:space="0" w:color="auto"/>
        <w:left w:val="none" w:sz="0" w:space="0" w:color="auto"/>
        <w:bottom w:val="none" w:sz="0" w:space="0" w:color="auto"/>
        <w:right w:val="none" w:sz="0" w:space="0" w:color="auto"/>
      </w:divBdr>
    </w:div>
    <w:div w:id="554659753">
      <w:marLeft w:val="0"/>
      <w:marRight w:val="0"/>
      <w:marTop w:val="0"/>
      <w:marBottom w:val="0"/>
      <w:divBdr>
        <w:top w:val="none" w:sz="0" w:space="0" w:color="auto"/>
        <w:left w:val="none" w:sz="0" w:space="0" w:color="auto"/>
        <w:bottom w:val="none" w:sz="0" w:space="0" w:color="auto"/>
        <w:right w:val="none" w:sz="0" w:space="0" w:color="auto"/>
      </w:divBdr>
    </w:div>
    <w:div w:id="554659756">
      <w:marLeft w:val="0"/>
      <w:marRight w:val="0"/>
      <w:marTop w:val="0"/>
      <w:marBottom w:val="0"/>
      <w:divBdr>
        <w:top w:val="none" w:sz="0" w:space="0" w:color="auto"/>
        <w:left w:val="none" w:sz="0" w:space="0" w:color="auto"/>
        <w:bottom w:val="none" w:sz="0" w:space="0" w:color="auto"/>
        <w:right w:val="none" w:sz="0" w:space="0" w:color="auto"/>
      </w:divBdr>
    </w:div>
    <w:div w:id="554659759">
      <w:marLeft w:val="0"/>
      <w:marRight w:val="0"/>
      <w:marTop w:val="0"/>
      <w:marBottom w:val="0"/>
      <w:divBdr>
        <w:top w:val="none" w:sz="0" w:space="0" w:color="auto"/>
        <w:left w:val="none" w:sz="0" w:space="0" w:color="auto"/>
        <w:bottom w:val="none" w:sz="0" w:space="0" w:color="auto"/>
        <w:right w:val="none" w:sz="0" w:space="0" w:color="auto"/>
      </w:divBdr>
      <w:divsChild>
        <w:div w:id="554659816">
          <w:marLeft w:val="0"/>
          <w:marRight w:val="0"/>
          <w:marTop w:val="0"/>
          <w:marBottom w:val="0"/>
          <w:divBdr>
            <w:top w:val="none" w:sz="0" w:space="0" w:color="auto"/>
            <w:left w:val="none" w:sz="0" w:space="0" w:color="auto"/>
            <w:bottom w:val="none" w:sz="0" w:space="0" w:color="auto"/>
            <w:right w:val="none" w:sz="0" w:space="0" w:color="auto"/>
          </w:divBdr>
        </w:div>
        <w:div w:id="554659825">
          <w:marLeft w:val="0"/>
          <w:marRight w:val="0"/>
          <w:marTop w:val="0"/>
          <w:marBottom w:val="0"/>
          <w:divBdr>
            <w:top w:val="none" w:sz="0" w:space="0" w:color="auto"/>
            <w:left w:val="none" w:sz="0" w:space="0" w:color="auto"/>
            <w:bottom w:val="none" w:sz="0" w:space="0" w:color="auto"/>
            <w:right w:val="none" w:sz="0" w:space="0" w:color="auto"/>
          </w:divBdr>
        </w:div>
        <w:div w:id="554659913">
          <w:marLeft w:val="0"/>
          <w:marRight w:val="0"/>
          <w:marTop w:val="0"/>
          <w:marBottom w:val="0"/>
          <w:divBdr>
            <w:top w:val="none" w:sz="0" w:space="0" w:color="auto"/>
            <w:left w:val="none" w:sz="0" w:space="0" w:color="auto"/>
            <w:bottom w:val="none" w:sz="0" w:space="0" w:color="auto"/>
            <w:right w:val="none" w:sz="0" w:space="0" w:color="auto"/>
          </w:divBdr>
        </w:div>
        <w:div w:id="554659915">
          <w:marLeft w:val="0"/>
          <w:marRight w:val="0"/>
          <w:marTop w:val="0"/>
          <w:marBottom w:val="0"/>
          <w:divBdr>
            <w:top w:val="none" w:sz="0" w:space="0" w:color="auto"/>
            <w:left w:val="none" w:sz="0" w:space="0" w:color="auto"/>
            <w:bottom w:val="none" w:sz="0" w:space="0" w:color="auto"/>
            <w:right w:val="none" w:sz="0" w:space="0" w:color="auto"/>
          </w:divBdr>
        </w:div>
        <w:div w:id="554659924">
          <w:marLeft w:val="0"/>
          <w:marRight w:val="0"/>
          <w:marTop w:val="0"/>
          <w:marBottom w:val="0"/>
          <w:divBdr>
            <w:top w:val="none" w:sz="0" w:space="0" w:color="auto"/>
            <w:left w:val="none" w:sz="0" w:space="0" w:color="auto"/>
            <w:bottom w:val="none" w:sz="0" w:space="0" w:color="auto"/>
            <w:right w:val="none" w:sz="0" w:space="0" w:color="auto"/>
          </w:divBdr>
        </w:div>
        <w:div w:id="554659932">
          <w:marLeft w:val="0"/>
          <w:marRight w:val="0"/>
          <w:marTop w:val="0"/>
          <w:marBottom w:val="0"/>
          <w:divBdr>
            <w:top w:val="none" w:sz="0" w:space="0" w:color="auto"/>
            <w:left w:val="none" w:sz="0" w:space="0" w:color="auto"/>
            <w:bottom w:val="none" w:sz="0" w:space="0" w:color="auto"/>
            <w:right w:val="none" w:sz="0" w:space="0" w:color="auto"/>
          </w:divBdr>
        </w:div>
      </w:divsChild>
    </w:div>
    <w:div w:id="554659760">
      <w:marLeft w:val="0"/>
      <w:marRight w:val="0"/>
      <w:marTop w:val="0"/>
      <w:marBottom w:val="0"/>
      <w:divBdr>
        <w:top w:val="none" w:sz="0" w:space="0" w:color="auto"/>
        <w:left w:val="none" w:sz="0" w:space="0" w:color="auto"/>
        <w:bottom w:val="none" w:sz="0" w:space="0" w:color="auto"/>
        <w:right w:val="none" w:sz="0" w:space="0" w:color="auto"/>
      </w:divBdr>
    </w:div>
    <w:div w:id="554659761">
      <w:marLeft w:val="0"/>
      <w:marRight w:val="0"/>
      <w:marTop w:val="0"/>
      <w:marBottom w:val="0"/>
      <w:divBdr>
        <w:top w:val="none" w:sz="0" w:space="0" w:color="auto"/>
        <w:left w:val="none" w:sz="0" w:space="0" w:color="auto"/>
        <w:bottom w:val="none" w:sz="0" w:space="0" w:color="auto"/>
        <w:right w:val="none" w:sz="0" w:space="0" w:color="auto"/>
      </w:divBdr>
    </w:div>
    <w:div w:id="554659762">
      <w:marLeft w:val="0"/>
      <w:marRight w:val="0"/>
      <w:marTop w:val="0"/>
      <w:marBottom w:val="0"/>
      <w:divBdr>
        <w:top w:val="none" w:sz="0" w:space="0" w:color="auto"/>
        <w:left w:val="none" w:sz="0" w:space="0" w:color="auto"/>
        <w:bottom w:val="none" w:sz="0" w:space="0" w:color="auto"/>
        <w:right w:val="none" w:sz="0" w:space="0" w:color="auto"/>
      </w:divBdr>
    </w:div>
    <w:div w:id="554659770">
      <w:marLeft w:val="0"/>
      <w:marRight w:val="0"/>
      <w:marTop w:val="0"/>
      <w:marBottom w:val="0"/>
      <w:divBdr>
        <w:top w:val="none" w:sz="0" w:space="0" w:color="auto"/>
        <w:left w:val="none" w:sz="0" w:space="0" w:color="auto"/>
        <w:bottom w:val="none" w:sz="0" w:space="0" w:color="auto"/>
        <w:right w:val="none" w:sz="0" w:space="0" w:color="auto"/>
      </w:divBdr>
    </w:div>
    <w:div w:id="554659775">
      <w:marLeft w:val="0"/>
      <w:marRight w:val="0"/>
      <w:marTop w:val="0"/>
      <w:marBottom w:val="0"/>
      <w:divBdr>
        <w:top w:val="none" w:sz="0" w:space="0" w:color="auto"/>
        <w:left w:val="none" w:sz="0" w:space="0" w:color="auto"/>
        <w:bottom w:val="none" w:sz="0" w:space="0" w:color="auto"/>
        <w:right w:val="none" w:sz="0" w:space="0" w:color="auto"/>
      </w:divBdr>
    </w:div>
    <w:div w:id="554659776">
      <w:marLeft w:val="0"/>
      <w:marRight w:val="0"/>
      <w:marTop w:val="0"/>
      <w:marBottom w:val="0"/>
      <w:divBdr>
        <w:top w:val="none" w:sz="0" w:space="0" w:color="auto"/>
        <w:left w:val="none" w:sz="0" w:space="0" w:color="auto"/>
        <w:bottom w:val="none" w:sz="0" w:space="0" w:color="auto"/>
        <w:right w:val="none" w:sz="0" w:space="0" w:color="auto"/>
      </w:divBdr>
    </w:div>
    <w:div w:id="554659778">
      <w:marLeft w:val="0"/>
      <w:marRight w:val="0"/>
      <w:marTop w:val="0"/>
      <w:marBottom w:val="0"/>
      <w:divBdr>
        <w:top w:val="none" w:sz="0" w:space="0" w:color="auto"/>
        <w:left w:val="none" w:sz="0" w:space="0" w:color="auto"/>
        <w:bottom w:val="none" w:sz="0" w:space="0" w:color="auto"/>
        <w:right w:val="none" w:sz="0" w:space="0" w:color="auto"/>
      </w:divBdr>
      <w:divsChild>
        <w:div w:id="554659888">
          <w:marLeft w:val="0"/>
          <w:marRight w:val="0"/>
          <w:marTop w:val="0"/>
          <w:marBottom w:val="0"/>
          <w:divBdr>
            <w:top w:val="none" w:sz="0" w:space="0" w:color="auto"/>
            <w:left w:val="none" w:sz="0" w:space="0" w:color="auto"/>
            <w:bottom w:val="none" w:sz="0" w:space="0" w:color="auto"/>
            <w:right w:val="none" w:sz="0" w:space="0" w:color="auto"/>
          </w:divBdr>
          <w:divsChild>
            <w:div w:id="554659844">
              <w:marLeft w:val="0"/>
              <w:marRight w:val="0"/>
              <w:marTop w:val="0"/>
              <w:marBottom w:val="0"/>
              <w:divBdr>
                <w:top w:val="none" w:sz="0" w:space="0" w:color="auto"/>
                <w:left w:val="none" w:sz="0" w:space="0" w:color="auto"/>
                <w:bottom w:val="none" w:sz="0" w:space="0" w:color="auto"/>
                <w:right w:val="none" w:sz="0" w:space="0" w:color="auto"/>
              </w:divBdr>
              <w:divsChild>
                <w:div w:id="5546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59782">
      <w:marLeft w:val="0"/>
      <w:marRight w:val="0"/>
      <w:marTop w:val="0"/>
      <w:marBottom w:val="0"/>
      <w:divBdr>
        <w:top w:val="none" w:sz="0" w:space="0" w:color="auto"/>
        <w:left w:val="none" w:sz="0" w:space="0" w:color="auto"/>
        <w:bottom w:val="none" w:sz="0" w:space="0" w:color="auto"/>
        <w:right w:val="none" w:sz="0" w:space="0" w:color="auto"/>
      </w:divBdr>
      <w:divsChild>
        <w:div w:id="554659853">
          <w:marLeft w:val="0"/>
          <w:marRight w:val="0"/>
          <w:marTop w:val="0"/>
          <w:marBottom w:val="0"/>
          <w:divBdr>
            <w:top w:val="none" w:sz="0" w:space="0" w:color="auto"/>
            <w:left w:val="none" w:sz="0" w:space="0" w:color="auto"/>
            <w:bottom w:val="none" w:sz="0" w:space="0" w:color="auto"/>
            <w:right w:val="none" w:sz="0" w:space="0" w:color="auto"/>
          </w:divBdr>
          <w:divsChild>
            <w:div w:id="554659802">
              <w:marLeft w:val="0"/>
              <w:marRight w:val="0"/>
              <w:marTop w:val="0"/>
              <w:marBottom w:val="0"/>
              <w:divBdr>
                <w:top w:val="none" w:sz="0" w:space="0" w:color="auto"/>
                <w:left w:val="none" w:sz="0" w:space="0" w:color="auto"/>
                <w:bottom w:val="none" w:sz="0" w:space="0" w:color="auto"/>
                <w:right w:val="none" w:sz="0" w:space="0" w:color="auto"/>
              </w:divBdr>
              <w:divsChild>
                <w:div w:id="55465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59793">
      <w:marLeft w:val="0"/>
      <w:marRight w:val="0"/>
      <w:marTop w:val="0"/>
      <w:marBottom w:val="0"/>
      <w:divBdr>
        <w:top w:val="none" w:sz="0" w:space="0" w:color="auto"/>
        <w:left w:val="none" w:sz="0" w:space="0" w:color="auto"/>
        <w:bottom w:val="none" w:sz="0" w:space="0" w:color="auto"/>
        <w:right w:val="none" w:sz="0" w:space="0" w:color="auto"/>
      </w:divBdr>
    </w:div>
    <w:div w:id="554659796">
      <w:marLeft w:val="0"/>
      <w:marRight w:val="0"/>
      <w:marTop w:val="0"/>
      <w:marBottom w:val="0"/>
      <w:divBdr>
        <w:top w:val="none" w:sz="0" w:space="0" w:color="auto"/>
        <w:left w:val="none" w:sz="0" w:space="0" w:color="auto"/>
        <w:bottom w:val="none" w:sz="0" w:space="0" w:color="auto"/>
        <w:right w:val="none" w:sz="0" w:space="0" w:color="auto"/>
      </w:divBdr>
      <w:divsChild>
        <w:div w:id="554659860">
          <w:marLeft w:val="0"/>
          <w:marRight w:val="0"/>
          <w:marTop w:val="0"/>
          <w:marBottom w:val="0"/>
          <w:divBdr>
            <w:top w:val="none" w:sz="0" w:space="0" w:color="auto"/>
            <w:left w:val="none" w:sz="0" w:space="0" w:color="auto"/>
            <w:bottom w:val="none" w:sz="0" w:space="0" w:color="auto"/>
            <w:right w:val="none" w:sz="0" w:space="0" w:color="auto"/>
          </w:divBdr>
        </w:div>
      </w:divsChild>
    </w:div>
    <w:div w:id="554659798">
      <w:marLeft w:val="0"/>
      <w:marRight w:val="0"/>
      <w:marTop w:val="0"/>
      <w:marBottom w:val="0"/>
      <w:divBdr>
        <w:top w:val="none" w:sz="0" w:space="0" w:color="auto"/>
        <w:left w:val="none" w:sz="0" w:space="0" w:color="auto"/>
        <w:bottom w:val="none" w:sz="0" w:space="0" w:color="auto"/>
        <w:right w:val="none" w:sz="0" w:space="0" w:color="auto"/>
      </w:divBdr>
    </w:div>
    <w:div w:id="554659800">
      <w:marLeft w:val="0"/>
      <w:marRight w:val="0"/>
      <w:marTop w:val="0"/>
      <w:marBottom w:val="0"/>
      <w:divBdr>
        <w:top w:val="none" w:sz="0" w:space="0" w:color="auto"/>
        <w:left w:val="none" w:sz="0" w:space="0" w:color="auto"/>
        <w:bottom w:val="none" w:sz="0" w:space="0" w:color="auto"/>
        <w:right w:val="none" w:sz="0" w:space="0" w:color="auto"/>
      </w:divBdr>
    </w:div>
    <w:div w:id="554659801">
      <w:marLeft w:val="0"/>
      <w:marRight w:val="0"/>
      <w:marTop w:val="0"/>
      <w:marBottom w:val="0"/>
      <w:divBdr>
        <w:top w:val="none" w:sz="0" w:space="0" w:color="auto"/>
        <w:left w:val="none" w:sz="0" w:space="0" w:color="auto"/>
        <w:bottom w:val="none" w:sz="0" w:space="0" w:color="auto"/>
        <w:right w:val="none" w:sz="0" w:space="0" w:color="auto"/>
      </w:divBdr>
      <w:divsChild>
        <w:div w:id="554659943">
          <w:marLeft w:val="0"/>
          <w:marRight w:val="0"/>
          <w:marTop w:val="0"/>
          <w:marBottom w:val="0"/>
          <w:divBdr>
            <w:top w:val="none" w:sz="0" w:space="0" w:color="auto"/>
            <w:left w:val="none" w:sz="0" w:space="0" w:color="auto"/>
            <w:bottom w:val="none" w:sz="0" w:space="0" w:color="auto"/>
            <w:right w:val="none" w:sz="0" w:space="0" w:color="auto"/>
          </w:divBdr>
          <w:divsChild>
            <w:div w:id="554659769">
              <w:marLeft w:val="0"/>
              <w:marRight w:val="0"/>
              <w:marTop w:val="0"/>
              <w:marBottom w:val="0"/>
              <w:divBdr>
                <w:top w:val="none" w:sz="0" w:space="0" w:color="auto"/>
                <w:left w:val="none" w:sz="0" w:space="0" w:color="auto"/>
                <w:bottom w:val="none" w:sz="0" w:space="0" w:color="auto"/>
                <w:right w:val="none" w:sz="0" w:space="0" w:color="auto"/>
              </w:divBdr>
              <w:divsChild>
                <w:div w:id="554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59805">
      <w:marLeft w:val="0"/>
      <w:marRight w:val="0"/>
      <w:marTop w:val="0"/>
      <w:marBottom w:val="0"/>
      <w:divBdr>
        <w:top w:val="none" w:sz="0" w:space="0" w:color="auto"/>
        <w:left w:val="none" w:sz="0" w:space="0" w:color="auto"/>
        <w:bottom w:val="none" w:sz="0" w:space="0" w:color="auto"/>
        <w:right w:val="none" w:sz="0" w:space="0" w:color="auto"/>
      </w:divBdr>
      <w:divsChild>
        <w:div w:id="554659815">
          <w:marLeft w:val="0"/>
          <w:marRight w:val="0"/>
          <w:marTop w:val="0"/>
          <w:marBottom w:val="0"/>
          <w:divBdr>
            <w:top w:val="none" w:sz="0" w:space="0" w:color="auto"/>
            <w:left w:val="none" w:sz="0" w:space="0" w:color="auto"/>
            <w:bottom w:val="none" w:sz="0" w:space="0" w:color="auto"/>
            <w:right w:val="none" w:sz="0" w:space="0" w:color="auto"/>
          </w:divBdr>
          <w:divsChild>
            <w:div w:id="554659831">
              <w:marLeft w:val="0"/>
              <w:marRight w:val="0"/>
              <w:marTop w:val="0"/>
              <w:marBottom w:val="0"/>
              <w:divBdr>
                <w:top w:val="none" w:sz="0" w:space="0" w:color="auto"/>
                <w:left w:val="none" w:sz="0" w:space="0" w:color="auto"/>
                <w:bottom w:val="none" w:sz="0" w:space="0" w:color="auto"/>
                <w:right w:val="none" w:sz="0" w:space="0" w:color="auto"/>
              </w:divBdr>
              <w:divsChild>
                <w:div w:id="5546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59809">
      <w:marLeft w:val="0"/>
      <w:marRight w:val="0"/>
      <w:marTop w:val="0"/>
      <w:marBottom w:val="0"/>
      <w:divBdr>
        <w:top w:val="none" w:sz="0" w:space="0" w:color="auto"/>
        <w:left w:val="none" w:sz="0" w:space="0" w:color="auto"/>
        <w:bottom w:val="none" w:sz="0" w:space="0" w:color="auto"/>
        <w:right w:val="none" w:sz="0" w:space="0" w:color="auto"/>
      </w:divBdr>
    </w:div>
    <w:div w:id="554659810">
      <w:marLeft w:val="0"/>
      <w:marRight w:val="0"/>
      <w:marTop w:val="0"/>
      <w:marBottom w:val="0"/>
      <w:divBdr>
        <w:top w:val="none" w:sz="0" w:space="0" w:color="auto"/>
        <w:left w:val="none" w:sz="0" w:space="0" w:color="auto"/>
        <w:bottom w:val="none" w:sz="0" w:space="0" w:color="auto"/>
        <w:right w:val="none" w:sz="0" w:space="0" w:color="auto"/>
      </w:divBdr>
      <w:divsChild>
        <w:div w:id="554659918">
          <w:marLeft w:val="0"/>
          <w:marRight w:val="0"/>
          <w:marTop w:val="0"/>
          <w:marBottom w:val="0"/>
          <w:divBdr>
            <w:top w:val="none" w:sz="0" w:space="0" w:color="auto"/>
            <w:left w:val="none" w:sz="0" w:space="0" w:color="auto"/>
            <w:bottom w:val="none" w:sz="0" w:space="0" w:color="auto"/>
            <w:right w:val="none" w:sz="0" w:space="0" w:color="auto"/>
          </w:divBdr>
          <w:divsChild>
            <w:div w:id="554659934">
              <w:marLeft w:val="0"/>
              <w:marRight w:val="0"/>
              <w:marTop w:val="0"/>
              <w:marBottom w:val="0"/>
              <w:divBdr>
                <w:top w:val="none" w:sz="0" w:space="0" w:color="auto"/>
                <w:left w:val="none" w:sz="0" w:space="0" w:color="auto"/>
                <w:bottom w:val="none" w:sz="0" w:space="0" w:color="auto"/>
                <w:right w:val="none" w:sz="0" w:space="0" w:color="auto"/>
              </w:divBdr>
              <w:divsChild>
                <w:div w:id="5546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59823">
      <w:marLeft w:val="0"/>
      <w:marRight w:val="0"/>
      <w:marTop w:val="0"/>
      <w:marBottom w:val="0"/>
      <w:divBdr>
        <w:top w:val="none" w:sz="0" w:space="0" w:color="auto"/>
        <w:left w:val="none" w:sz="0" w:space="0" w:color="auto"/>
        <w:bottom w:val="none" w:sz="0" w:space="0" w:color="auto"/>
        <w:right w:val="none" w:sz="0" w:space="0" w:color="auto"/>
      </w:divBdr>
      <w:divsChild>
        <w:div w:id="554659777">
          <w:marLeft w:val="0"/>
          <w:marRight w:val="0"/>
          <w:marTop w:val="0"/>
          <w:marBottom w:val="0"/>
          <w:divBdr>
            <w:top w:val="none" w:sz="0" w:space="0" w:color="auto"/>
            <w:left w:val="none" w:sz="0" w:space="0" w:color="auto"/>
            <w:bottom w:val="none" w:sz="0" w:space="0" w:color="auto"/>
            <w:right w:val="none" w:sz="0" w:space="0" w:color="auto"/>
          </w:divBdr>
          <w:divsChild>
            <w:div w:id="554659804">
              <w:marLeft w:val="0"/>
              <w:marRight w:val="0"/>
              <w:marTop w:val="0"/>
              <w:marBottom w:val="0"/>
              <w:divBdr>
                <w:top w:val="none" w:sz="0" w:space="0" w:color="auto"/>
                <w:left w:val="none" w:sz="0" w:space="0" w:color="auto"/>
                <w:bottom w:val="none" w:sz="0" w:space="0" w:color="auto"/>
                <w:right w:val="none" w:sz="0" w:space="0" w:color="auto"/>
              </w:divBdr>
              <w:divsChild>
                <w:div w:id="5546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59824">
      <w:marLeft w:val="0"/>
      <w:marRight w:val="0"/>
      <w:marTop w:val="0"/>
      <w:marBottom w:val="0"/>
      <w:divBdr>
        <w:top w:val="none" w:sz="0" w:space="0" w:color="auto"/>
        <w:left w:val="none" w:sz="0" w:space="0" w:color="auto"/>
        <w:bottom w:val="none" w:sz="0" w:space="0" w:color="auto"/>
        <w:right w:val="none" w:sz="0" w:space="0" w:color="auto"/>
      </w:divBdr>
      <w:divsChild>
        <w:div w:id="554659741">
          <w:marLeft w:val="0"/>
          <w:marRight w:val="0"/>
          <w:marTop w:val="0"/>
          <w:marBottom w:val="0"/>
          <w:divBdr>
            <w:top w:val="none" w:sz="0" w:space="0" w:color="auto"/>
            <w:left w:val="none" w:sz="0" w:space="0" w:color="auto"/>
            <w:bottom w:val="none" w:sz="0" w:space="0" w:color="auto"/>
            <w:right w:val="none" w:sz="0" w:space="0" w:color="auto"/>
          </w:divBdr>
        </w:div>
        <w:div w:id="554659743">
          <w:marLeft w:val="0"/>
          <w:marRight w:val="0"/>
          <w:marTop w:val="0"/>
          <w:marBottom w:val="0"/>
          <w:divBdr>
            <w:top w:val="none" w:sz="0" w:space="0" w:color="auto"/>
            <w:left w:val="none" w:sz="0" w:space="0" w:color="auto"/>
            <w:bottom w:val="none" w:sz="0" w:space="0" w:color="auto"/>
            <w:right w:val="none" w:sz="0" w:space="0" w:color="auto"/>
          </w:divBdr>
        </w:div>
        <w:div w:id="554659757">
          <w:marLeft w:val="0"/>
          <w:marRight w:val="0"/>
          <w:marTop w:val="0"/>
          <w:marBottom w:val="0"/>
          <w:divBdr>
            <w:top w:val="none" w:sz="0" w:space="0" w:color="auto"/>
            <w:left w:val="none" w:sz="0" w:space="0" w:color="auto"/>
            <w:bottom w:val="none" w:sz="0" w:space="0" w:color="auto"/>
            <w:right w:val="none" w:sz="0" w:space="0" w:color="auto"/>
          </w:divBdr>
        </w:div>
        <w:div w:id="554659764">
          <w:marLeft w:val="0"/>
          <w:marRight w:val="0"/>
          <w:marTop w:val="0"/>
          <w:marBottom w:val="0"/>
          <w:divBdr>
            <w:top w:val="none" w:sz="0" w:space="0" w:color="auto"/>
            <w:left w:val="none" w:sz="0" w:space="0" w:color="auto"/>
            <w:bottom w:val="none" w:sz="0" w:space="0" w:color="auto"/>
            <w:right w:val="none" w:sz="0" w:space="0" w:color="auto"/>
          </w:divBdr>
        </w:div>
        <w:div w:id="554659786">
          <w:marLeft w:val="0"/>
          <w:marRight w:val="0"/>
          <w:marTop w:val="0"/>
          <w:marBottom w:val="0"/>
          <w:divBdr>
            <w:top w:val="none" w:sz="0" w:space="0" w:color="auto"/>
            <w:left w:val="none" w:sz="0" w:space="0" w:color="auto"/>
            <w:bottom w:val="none" w:sz="0" w:space="0" w:color="auto"/>
            <w:right w:val="none" w:sz="0" w:space="0" w:color="auto"/>
          </w:divBdr>
        </w:div>
        <w:div w:id="554659791">
          <w:marLeft w:val="0"/>
          <w:marRight w:val="0"/>
          <w:marTop w:val="0"/>
          <w:marBottom w:val="0"/>
          <w:divBdr>
            <w:top w:val="none" w:sz="0" w:space="0" w:color="auto"/>
            <w:left w:val="none" w:sz="0" w:space="0" w:color="auto"/>
            <w:bottom w:val="none" w:sz="0" w:space="0" w:color="auto"/>
            <w:right w:val="none" w:sz="0" w:space="0" w:color="auto"/>
          </w:divBdr>
        </w:div>
        <w:div w:id="554659812">
          <w:marLeft w:val="0"/>
          <w:marRight w:val="0"/>
          <w:marTop w:val="0"/>
          <w:marBottom w:val="0"/>
          <w:divBdr>
            <w:top w:val="none" w:sz="0" w:space="0" w:color="auto"/>
            <w:left w:val="none" w:sz="0" w:space="0" w:color="auto"/>
            <w:bottom w:val="none" w:sz="0" w:space="0" w:color="auto"/>
            <w:right w:val="none" w:sz="0" w:space="0" w:color="auto"/>
          </w:divBdr>
        </w:div>
        <w:div w:id="554659814">
          <w:marLeft w:val="0"/>
          <w:marRight w:val="0"/>
          <w:marTop w:val="0"/>
          <w:marBottom w:val="0"/>
          <w:divBdr>
            <w:top w:val="none" w:sz="0" w:space="0" w:color="auto"/>
            <w:left w:val="none" w:sz="0" w:space="0" w:color="auto"/>
            <w:bottom w:val="none" w:sz="0" w:space="0" w:color="auto"/>
            <w:right w:val="none" w:sz="0" w:space="0" w:color="auto"/>
          </w:divBdr>
        </w:div>
        <w:div w:id="554659819">
          <w:marLeft w:val="0"/>
          <w:marRight w:val="0"/>
          <w:marTop w:val="0"/>
          <w:marBottom w:val="0"/>
          <w:divBdr>
            <w:top w:val="none" w:sz="0" w:space="0" w:color="auto"/>
            <w:left w:val="none" w:sz="0" w:space="0" w:color="auto"/>
            <w:bottom w:val="none" w:sz="0" w:space="0" w:color="auto"/>
            <w:right w:val="none" w:sz="0" w:space="0" w:color="auto"/>
          </w:divBdr>
        </w:div>
        <w:div w:id="554659827">
          <w:marLeft w:val="0"/>
          <w:marRight w:val="0"/>
          <w:marTop w:val="0"/>
          <w:marBottom w:val="0"/>
          <w:divBdr>
            <w:top w:val="none" w:sz="0" w:space="0" w:color="auto"/>
            <w:left w:val="none" w:sz="0" w:space="0" w:color="auto"/>
            <w:bottom w:val="none" w:sz="0" w:space="0" w:color="auto"/>
            <w:right w:val="none" w:sz="0" w:space="0" w:color="auto"/>
          </w:divBdr>
        </w:div>
        <w:div w:id="554659832">
          <w:marLeft w:val="0"/>
          <w:marRight w:val="0"/>
          <w:marTop w:val="0"/>
          <w:marBottom w:val="0"/>
          <w:divBdr>
            <w:top w:val="none" w:sz="0" w:space="0" w:color="auto"/>
            <w:left w:val="none" w:sz="0" w:space="0" w:color="auto"/>
            <w:bottom w:val="none" w:sz="0" w:space="0" w:color="auto"/>
            <w:right w:val="none" w:sz="0" w:space="0" w:color="auto"/>
          </w:divBdr>
        </w:div>
        <w:div w:id="554659835">
          <w:marLeft w:val="0"/>
          <w:marRight w:val="0"/>
          <w:marTop w:val="0"/>
          <w:marBottom w:val="0"/>
          <w:divBdr>
            <w:top w:val="none" w:sz="0" w:space="0" w:color="auto"/>
            <w:left w:val="none" w:sz="0" w:space="0" w:color="auto"/>
            <w:bottom w:val="none" w:sz="0" w:space="0" w:color="auto"/>
            <w:right w:val="none" w:sz="0" w:space="0" w:color="auto"/>
          </w:divBdr>
        </w:div>
        <w:div w:id="554659847">
          <w:marLeft w:val="0"/>
          <w:marRight w:val="0"/>
          <w:marTop w:val="0"/>
          <w:marBottom w:val="0"/>
          <w:divBdr>
            <w:top w:val="none" w:sz="0" w:space="0" w:color="auto"/>
            <w:left w:val="none" w:sz="0" w:space="0" w:color="auto"/>
            <w:bottom w:val="none" w:sz="0" w:space="0" w:color="auto"/>
            <w:right w:val="none" w:sz="0" w:space="0" w:color="auto"/>
          </w:divBdr>
        </w:div>
        <w:div w:id="554659856">
          <w:marLeft w:val="0"/>
          <w:marRight w:val="0"/>
          <w:marTop w:val="0"/>
          <w:marBottom w:val="0"/>
          <w:divBdr>
            <w:top w:val="none" w:sz="0" w:space="0" w:color="auto"/>
            <w:left w:val="none" w:sz="0" w:space="0" w:color="auto"/>
            <w:bottom w:val="none" w:sz="0" w:space="0" w:color="auto"/>
            <w:right w:val="none" w:sz="0" w:space="0" w:color="auto"/>
          </w:divBdr>
        </w:div>
        <w:div w:id="554659859">
          <w:marLeft w:val="0"/>
          <w:marRight w:val="0"/>
          <w:marTop w:val="0"/>
          <w:marBottom w:val="0"/>
          <w:divBdr>
            <w:top w:val="none" w:sz="0" w:space="0" w:color="auto"/>
            <w:left w:val="none" w:sz="0" w:space="0" w:color="auto"/>
            <w:bottom w:val="none" w:sz="0" w:space="0" w:color="auto"/>
            <w:right w:val="none" w:sz="0" w:space="0" w:color="auto"/>
          </w:divBdr>
        </w:div>
        <w:div w:id="554659867">
          <w:marLeft w:val="0"/>
          <w:marRight w:val="0"/>
          <w:marTop w:val="0"/>
          <w:marBottom w:val="0"/>
          <w:divBdr>
            <w:top w:val="none" w:sz="0" w:space="0" w:color="auto"/>
            <w:left w:val="none" w:sz="0" w:space="0" w:color="auto"/>
            <w:bottom w:val="none" w:sz="0" w:space="0" w:color="auto"/>
            <w:right w:val="none" w:sz="0" w:space="0" w:color="auto"/>
          </w:divBdr>
        </w:div>
        <w:div w:id="554659882">
          <w:marLeft w:val="0"/>
          <w:marRight w:val="0"/>
          <w:marTop w:val="0"/>
          <w:marBottom w:val="0"/>
          <w:divBdr>
            <w:top w:val="none" w:sz="0" w:space="0" w:color="auto"/>
            <w:left w:val="none" w:sz="0" w:space="0" w:color="auto"/>
            <w:bottom w:val="none" w:sz="0" w:space="0" w:color="auto"/>
            <w:right w:val="none" w:sz="0" w:space="0" w:color="auto"/>
          </w:divBdr>
        </w:div>
        <w:div w:id="554659907">
          <w:marLeft w:val="0"/>
          <w:marRight w:val="0"/>
          <w:marTop w:val="0"/>
          <w:marBottom w:val="0"/>
          <w:divBdr>
            <w:top w:val="none" w:sz="0" w:space="0" w:color="auto"/>
            <w:left w:val="none" w:sz="0" w:space="0" w:color="auto"/>
            <w:bottom w:val="none" w:sz="0" w:space="0" w:color="auto"/>
            <w:right w:val="none" w:sz="0" w:space="0" w:color="auto"/>
          </w:divBdr>
        </w:div>
        <w:div w:id="554659937">
          <w:marLeft w:val="0"/>
          <w:marRight w:val="0"/>
          <w:marTop w:val="0"/>
          <w:marBottom w:val="0"/>
          <w:divBdr>
            <w:top w:val="none" w:sz="0" w:space="0" w:color="auto"/>
            <w:left w:val="none" w:sz="0" w:space="0" w:color="auto"/>
            <w:bottom w:val="none" w:sz="0" w:space="0" w:color="auto"/>
            <w:right w:val="none" w:sz="0" w:space="0" w:color="auto"/>
          </w:divBdr>
        </w:div>
      </w:divsChild>
    </w:div>
    <w:div w:id="554659830">
      <w:marLeft w:val="0"/>
      <w:marRight w:val="0"/>
      <w:marTop w:val="0"/>
      <w:marBottom w:val="0"/>
      <w:divBdr>
        <w:top w:val="none" w:sz="0" w:space="0" w:color="auto"/>
        <w:left w:val="none" w:sz="0" w:space="0" w:color="auto"/>
        <w:bottom w:val="none" w:sz="0" w:space="0" w:color="auto"/>
        <w:right w:val="none" w:sz="0" w:space="0" w:color="auto"/>
      </w:divBdr>
    </w:div>
    <w:div w:id="554659833">
      <w:marLeft w:val="0"/>
      <w:marRight w:val="0"/>
      <w:marTop w:val="0"/>
      <w:marBottom w:val="0"/>
      <w:divBdr>
        <w:top w:val="none" w:sz="0" w:space="0" w:color="auto"/>
        <w:left w:val="none" w:sz="0" w:space="0" w:color="auto"/>
        <w:bottom w:val="none" w:sz="0" w:space="0" w:color="auto"/>
        <w:right w:val="none" w:sz="0" w:space="0" w:color="auto"/>
      </w:divBdr>
      <w:divsChild>
        <w:div w:id="554659739">
          <w:marLeft w:val="0"/>
          <w:marRight w:val="0"/>
          <w:marTop w:val="0"/>
          <w:marBottom w:val="0"/>
          <w:divBdr>
            <w:top w:val="none" w:sz="0" w:space="0" w:color="auto"/>
            <w:left w:val="none" w:sz="0" w:space="0" w:color="auto"/>
            <w:bottom w:val="none" w:sz="0" w:space="0" w:color="auto"/>
            <w:right w:val="none" w:sz="0" w:space="0" w:color="auto"/>
          </w:divBdr>
        </w:div>
        <w:div w:id="554659758">
          <w:marLeft w:val="0"/>
          <w:marRight w:val="0"/>
          <w:marTop w:val="0"/>
          <w:marBottom w:val="0"/>
          <w:divBdr>
            <w:top w:val="none" w:sz="0" w:space="0" w:color="auto"/>
            <w:left w:val="none" w:sz="0" w:space="0" w:color="auto"/>
            <w:bottom w:val="none" w:sz="0" w:space="0" w:color="auto"/>
            <w:right w:val="none" w:sz="0" w:space="0" w:color="auto"/>
          </w:divBdr>
        </w:div>
        <w:div w:id="554659781">
          <w:marLeft w:val="0"/>
          <w:marRight w:val="0"/>
          <w:marTop w:val="0"/>
          <w:marBottom w:val="0"/>
          <w:divBdr>
            <w:top w:val="none" w:sz="0" w:space="0" w:color="auto"/>
            <w:left w:val="none" w:sz="0" w:space="0" w:color="auto"/>
            <w:bottom w:val="none" w:sz="0" w:space="0" w:color="auto"/>
            <w:right w:val="none" w:sz="0" w:space="0" w:color="auto"/>
          </w:divBdr>
        </w:div>
        <w:div w:id="554659787">
          <w:marLeft w:val="0"/>
          <w:marRight w:val="0"/>
          <w:marTop w:val="0"/>
          <w:marBottom w:val="0"/>
          <w:divBdr>
            <w:top w:val="none" w:sz="0" w:space="0" w:color="auto"/>
            <w:left w:val="none" w:sz="0" w:space="0" w:color="auto"/>
            <w:bottom w:val="none" w:sz="0" w:space="0" w:color="auto"/>
            <w:right w:val="none" w:sz="0" w:space="0" w:color="auto"/>
          </w:divBdr>
        </w:div>
        <w:div w:id="554659795">
          <w:marLeft w:val="0"/>
          <w:marRight w:val="0"/>
          <w:marTop w:val="0"/>
          <w:marBottom w:val="0"/>
          <w:divBdr>
            <w:top w:val="none" w:sz="0" w:space="0" w:color="auto"/>
            <w:left w:val="none" w:sz="0" w:space="0" w:color="auto"/>
            <w:bottom w:val="none" w:sz="0" w:space="0" w:color="auto"/>
            <w:right w:val="none" w:sz="0" w:space="0" w:color="auto"/>
          </w:divBdr>
        </w:div>
        <w:div w:id="554659813">
          <w:marLeft w:val="0"/>
          <w:marRight w:val="0"/>
          <w:marTop w:val="0"/>
          <w:marBottom w:val="0"/>
          <w:divBdr>
            <w:top w:val="none" w:sz="0" w:space="0" w:color="auto"/>
            <w:left w:val="none" w:sz="0" w:space="0" w:color="auto"/>
            <w:bottom w:val="none" w:sz="0" w:space="0" w:color="auto"/>
            <w:right w:val="none" w:sz="0" w:space="0" w:color="auto"/>
          </w:divBdr>
        </w:div>
        <w:div w:id="554659826">
          <w:marLeft w:val="0"/>
          <w:marRight w:val="0"/>
          <w:marTop w:val="0"/>
          <w:marBottom w:val="0"/>
          <w:divBdr>
            <w:top w:val="none" w:sz="0" w:space="0" w:color="auto"/>
            <w:left w:val="none" w:sz="0" w:space="0" w:color="auto"/>
            <w:bottom w:val="none" w:sz="0" w:space="0" w:color="auto"/>
            <w:right w:val="none" w:sz="0" w:space="0" w:color="auto"/>
          </w:divBdr>
        </w:div>
        <w:div w:id="554659871">
          <w:marLeft w:val="0"/>
          <w:marRight w:val="0"/>
          <w:marTop w:val="0"/>
          <w:marBottom w:val="0"/>
          <w:divBdr>
            <w:top w:val="none" w:sz="0" w:space="0" w:color="auto"/>
            <w:left w:val="none" w:sz="0" w:space="0" w:color="auto"/>
            <w:bottom w:val="none" w:sz="0" w:space="0" w:color="auto"/>
            <w:right w:val="none" w:sz="0" w:space="0" w:color="auto"/>
          </w:divBdr>
        </w:div>
        <w:div w:id="554659900">
          <w:marLeft w:val="0"/>
          <w:marRight w:val="0"/>
          <w:marTop w:val="0"/>
          <w:marBottom w:val="0"/>
          <w:divBdr>
            <w:top w:val="none" w:sz="0" w:space="0" w:color="auto"/>
            <w:left w:val="none" w:sz="0" w:space="0" w:color="auto"/>
            <w:bottom w:val="none" w:sz="0" w:space="0" w:color="auto"/>
            <w:right w:val="none" w:sz="0" w:space="0" w:color="auto"/>
          </w:divBdr>
        </w:div>
        <w:div w:id="554659912">
          <w:marLeft w:val="0"/>
          <w:marRight w:val="0"/>
          <w:marTop w:val="0"/>
          <w:marBottom w:val="0"/>
          <w:divBdr>
            <w:top w:val="none" w:sz="0" w:space="0" w:color="auto"/>
            <w:left w:val="none" w:sz="0" w:space="0" w:color="auto"/>
            <w:bottom w:val="none" w:sz="0" w:space="0" w:color="auto"/>
            <w:right w:val="none" w:sz="0" w:space="0" w:color="auto"/>
          </w:divBdr>
        </w:div>
      </w:divsChild>
    </w:div>
    <w:div w:id="554659838">
      <w:marLeft w:val="0"/>
      <w:marRight w:val="0"/>
      <w:marTop w:val="0"/>
      <w:marBottom w:val="0"/>
      <w:divBdr>
        <w:top w:val="none" w:sz="0" w:space="0" w:color="auto"/>
        <w:left w:val="none" w:sz="0" w:space="0" w:color="auto"/>
        <w:bottom w:val="none" w:sz="0" w:space="0" w:color="auto"/>
        <w:right w:val="none" w:sz="0" w:space="0" w:color="auto"/>
      </w:divBdr>
    </w:div>
    <w:div w:id="554659839">
      <w:marLeft w:val="0"/>
      <w:marRight w:val="0"/>
      <w:marTop w:val="0"/>
      <w:marBottom w:val="0"/>
      <w:divBdr>
        <w:top w:val="none" w:sz="0" w:space="0" w:color="auto"/>
        <w:left w:val="none" w:sz="0" w:space="0" w:color="auto"/>
        <w:bottom w:val="none" w:sz="0" w:space="0" w:color="auto"/>
        <w:right w:val="none" w:sz="0" w:space="0" w:color="auto"/>
      </w:divBdr>
    </w:div>
    <w:div w:id="554659843">
      <w:marLeft w:val="0"/>
      <w:marRight w:val="0"/>
      <w:marTop w:val="0"/>
      <w:marBottom w:val="0"/>
      <w:divBdr>
        <w:top w:val="none" w:sz="0" w:space="0" w:color="auto"/>
        <w:left w:val="none" w:sz="0" w:space="0" w:color="auto"/>
        <w:bottom w:val="none" w:sz="0" w:space="0" w:color="auto"/>
        <w:right w:val="none" w:sz="0" w:space="0" w:color="auto"/>
      </w:divBdr>
    </w:div>
    <w:div w:id="554659846">
      <w:marLeft w:val="0"/>
      <w:marRight w:val="0"/>
      <w:marTop w:val="0"/>
      <w:marBottom w:val="0"/>
      <w:divBdr>
        <w:top w:val="none" w:sz="0" w:space="0" w:color="auto"/>
        <w:left w:val="none" w:sz="0" w:space="0" w:color="auto"/>
        <w:bottom w:val="none" w:sz="0" w:space="0" w:color="auto"/>
        <w:right w:val="none" w:sz="0" w:space="0" w:color="auto"/>
      </w:divBdr>
    </w:div>
    <w:div w:id="554659849">
      <w:marLeft w:val="0"/>
      <w:marRight w:val="0"/>
      <w:marTop w:val="0"/>
      <w:marBottom w:val="0"/>
      <w:divBdr>
        <w:top w:val="none" w:sz="0" w:space="0" w:color="auto"/>
        <w:left w:val="none" w:sz="0" w:space="0" w:color="auto"/>
        <w:bottom w:val="none" w:sz="0" w:space="0" w:color="auto"/>
        <w:right w:val="none" w:sz="0" w:space="0" w:color="auto"/>
      </w:divBdr>
    </w:div>
    <w:div w:id="554659850">
      <w:marLeft w:val="0"/>
      <w:marRight w:val="0"/>
      <w:marTop w:val="0"/>
      <w:marBottom w:val="0"/>
      <w:divBdr>
        <w:top w:val="none" w:sz="0" w:space="0" w:color="auto"/>
        <w:left w:val="none" w:sz="0" w:space="0" w:color="auto"/>
        <w:bottom w:val="none" w:sz="0" w:space="0" w:color="auto"/>
        <w:right w:val="none" w:sz="0" w:space="0" w:color="auto"/>
      </w:divBdr>
    </w:div>
    <w:div w:id="554659851">
      <w:marLeft w:val="0"/>
      <w:marRight w:val="0"/>
      <w:marTop w:val="0"/>
      <w:marBottom w:val="0"/>
      <w:divBdr>
        <w:top w:val="none" w:sz="0" w:space="0" w:color="auto"/>
        <w:left w:val="none" w:sz="0" w:space="0" w:color="auto"/>
        <w:bottom w:val="none" w:sz="0" w:space="0" w:color="auto"/>
        <w:right w:val="none" w:sz="0" w:space="0" w:color="auto"/>
      </w:divBdr>
    </w:div>
    <w:div w:id="554659855">
      <w:marLeft w:val="0"/>
      <w:marRight w:val="0"/>
      <w:marTop w:val="0"/>
      <w:marBottom w:val="0"/>
      <w:divBdr>
        <w:top w:val="none" w:sz="0" w:space="0" w:color="auto"/>
        <w:left w:val="none" w:sz="0" w:space="0" w:color="auto"/>
        <w:bottom w:val="none" w:sz="0" w:space="0" w:color="auto"/>
        <w:right w:val="none" w:sz="0" w:space="0" w:color="auto"/>
      </w:divBdr>
    </w:div>
    <w:div w:id="554659862">
      <w:marLeft w:val="0"/>
      <w:marRight w:val="0"/>
      <w:marTop w:val="0"/>
      <w:marBottom w:val="0"/>
      <w:divBdr>
        <w:top w:val="none" w:sz="0" w:space="0" w:color="auto"/>
        <w:left w:val="none" w:sz="0" w:space="0" w:color="auto"/>
        <w:bottom w:val="none" w:sz="0" w:space="0" w:color="auto"/>
        <w:right w:val="none" w:sz="0" w:space="0" w:color="auto"/>
      </w:divBdr>
      <w:divsChild>
        <w:div w:id="554659840">
          <w:marLeft w:val="0"/>
          <w:marRight w:val="0"/>
          <w:marTop w:val="0"/>
          <w:marBottom w:val="0"/>
          <w:divBdr>
            <w:top w:val="none" w:sz="0" w:space="0" w:color="auto"/>
            <w:left w:val="none" w:sz="0" w:space="0" w:color="auto"/>
            <w:bottom w:val="none" w:sz="0" w:space="0" w:color="auto"/>
            <w:right w:val="none" w:sz="0" w:space="0" w:color="auto"/>
          </w:divBdr>
        </w:div>
      </w:divsChild>
    </w:div>
    <w:div w:id="554659863">
      <w:marLeft w:val="0"/>
      <w:marRight w:val="0"/>
      <w:marTop w:val="0"/>
      <w:marBottom w:val="0"/>
      <w:divBdr>
        <w:top w:val="none" w:sz="0" w:space="0" w:color="auto"/>
        <w:left w:val="none" w:sz="0" w:space="0" w:color="auto"/>
        <w:bottom w:val="none" w:sz="0" w:space="0" w:color="auto"/>
        <w:right w:val="none" w:sz="0" w:space="0" w:color="auto"/>
      </w:divBdr>
      <w:divsChild>
        <w:div w:id="554659736">
          <w:marLeft w:val="0"/>
          <w:marRight w:val="0"/>
          <w:marTop w:val="0"/>
          <w:marBottom w:val="0"/>
          <w:divBdr>
            <w:top w:val="none" w:sz="0" w:space="0" w:color="auto"/>
            <w:left w:val="none" w:sz="0" w:space="0" w:color="auto"/>
            <w:bottom w:val="none" w:sz="0" w:space="0" w:color="auto"/>
            <w:right w:val="none" w:sz="0" w:space="0" w:color="auto"/>
          </w:divBdr>
        </w:div>
        <w:div w:id="554659742">
          <w:marLeft w:val="0"/>
          <w:marRight w:val="0"/>
          <w:marTop w:val="0"/>
          <w:marBottom w:val="0"/>
          <w:divBdr>
            <w:top w:val="none" w:sz="0" w:space="0" w:color="auto"/>
            <w:left w:val="none" w:sz="0" w:space="0" w:color="auto"/>
            <w:bottom w:val="none" w:sz="0" w:space="0" w:color="auto"/>
            <w:right w:val="none" w:sz="0" w:space="0" w:color="auto"/>
          </w:divBdr>
        </w:div>
        <w:div w:id="554659751">
          <w:marLeft w:val="0"/>
          <w:marRight w:val="0"/>
          <w:marTop w:val="0"/>
          <w:marBottom w:val="0"/>
          <w:divBdr>
            <w:top w:val="none" w:sz="0" w:space="0" w:color="auto"/>
            <w:left w:val="none" w:sz="0" w:space="0" w:color="auto"/>
            <w:bottom w:val="none" w:sz="0" w:space="0" w:color="auto"/>
            <w:right w:val="none" w:sz="0" w:space="0" w:color="auto"/>
          </w:divBdr>
        </w:div>
        <w:div w:id="554659774">
          <w:marLeft w:val="0"/>
          <w:marRight w:val="0"/>
          <w:marTop w:val="0"/>
          <w:marBottom w:val="0"/>
          <w:divBdr>
            <w:top w:val="none" w:sz="0" w:space="0" w:color="auto"/>
            <w:left w:val="none" w:sz="0" w:space="0" w:color="auto"/>
            <w:bottom w:val="none" w:sz="0" w:space="0" w:color="auto"/>
            <w:right w:val="none" w:sz="0" w:space="0" w:color="auto"/>
          </w:divBdr>
        </w:div>
        <w:div w:id="554659788">
          <w:marLeft w:val="0"/>
          <w:marRight w:val="0"/>
          <w:marTop w:val="0"/>
          <w:marBottom w:val="0"/>
          <w:divBdr>
            <w:top w:val="none" w:sz="0" w:space="0" w:color="auto"/>
            <w:left w:val="none" w:sz="0" w:space="0" w:color="auto"/>
            <w:bottom w:val="none" w:sz="0" w:space="0" w:color="auto"/>
            <w:right w:val="none" w:sz="0" w:space="0" w:color="auto"/>
          </w:divBdr>
        </w:div>
        <w:div w:id="554659790">
          <w:marLeft w:val="0"/>
          <w:marRight w:val="0"/>
          <w:marTop w:val="0"/>
          <w:marBottom w:val="0"/>
          <w:divBdr>
            <w:top w:val="none" w:sz="0" w:space="0" w:color="auto"/>
            <w:left w:val="none" w:sz="0" w:space="0" w:color="auto"/>
            <w:bottom w:val="none" w:sz="0" w:space="0" w:color="auto"/>
            <w:right w:val="none" w:sz="0" w:space="0" w:color="auto"/>
          </w:divBdr>
        </w:div>
        <w:div w:id="554659792">
          <w:marLeft w:val="0"/>
          <w:marRight w:val="0"/>
          <w:marTop w:val="0"/>
          <w:marBottom w:val="0"/>
          <w:divBdr>
            <w:top w:val="none" w:sz="0" w:space="0" w:color="auto"/>
            <w:left w:val="none" w:sz="0" w:space="0" w:color="auto"/>
            <w:bottom w:val="none" w:sz="0" w:space="0" w:color="auto"/>
            <w:right w:val="none" w:sz="0" w:space="0" w:color="auto"/>
          </w:divBdr>
        </w:div>
        <w:div w:id="554659807">
          <w:marLeft w:val="0"/>
          <w:marRight w:val="0"/>
          <w:marTop w:val="0"/>
          <w:marBottom w:val="0"/>
          <w:divBdr>
            <w:top w:val="none" w:sz="0" w:space="0" w:color="auto"/>
            <w:left w:val="none" w:sz="0" w:space="0" w:color="auto"/>
            <w:bottom w:val="none" w:sz="0" w:space="0" w:color="auto"/>
            <w:right w:val="none" w:sz="0" w:space="0" w:color="auto"/>
          </w:divBdr>
        </w:div>
        <w:div w:id="554659820">
          <w:marLeft w:val="0"/>
          <w:marRight w:val="0"/>
          <w:marTop w:val="0"/>
          <w:marBottom w:val="0"/>
          <w:divBdr>
            <w:top w:val="none" w:sz="0" w:space="0" w:color="auto"/>
            <w:left w:val="none" w:sz="0" w:space="0" w:color="auto"/>
            <w:bottom w:val="none" w:sz="0" w:space="0" w:color="auto"/>
            <w:right w:val="none" w:sz="0" w:space="0" w:color="auto"/>
          </w:divBdr>
        </w:div>
        <w:div w:id="554659821">
          <w:marLeft w:val="0"/>
          <w:marRight w:val="0"/>
          <w:marTop w:val="0"/>
          <w:marBottom w:val="0"/>
          <w:divBdr>
            <w:top w:val="none" w:sz="0" w:space="0" w:color="auto"/>
            <w:left w:val="none" w:sz="0" w:space="0" w:color="auto"/>
            <w:bottom w:val="none" w:sz="0" w:space="0" w:color="auto"/>
            <w:right w:val="none" w:sz="0" w:space="0" w:color="auto"/>
          </w:divBdr>
        </w:div>
        <w:div w:id="554659842">
          <w:marLeft w:val="0"/>
          <w:marRight w:val="0"/>
          <w:marTop w:val="0"/>
          <w:marBottom w:val="0"/>
          <w:divBdr>
            <w:top w:val="none" w:sz="0" w:space="0" w:color="auto"/>
            <w:left w:val="none" w:sz="0" w:space="0" w:color="auto"/>
            <w:bottom w:val="none" w:sz="0" w:space="0" w:color="auto"/>
            <w:right w:val="none" w:sz="0" w:space="0" w:color="auto"/>
          </w:divBdr>
        </w:div>
        <w:div w:id="554659854">
          <w:marLeft w:val="0"/>
          <w:marRight w:val="0"/>
          <w:marTop w:val="0"/>
          <w:marBottom w:val="0"/>
          <w:divBdr>
            <w:top w:val="none" w:sz="0" w:space="0" w:color="auto"/>
            <w:left w:val="none" w:sz="0" w:space="0" w:color="auto"/>
            <w:bottom w:val="none" w:sz="0" w:space="0" w:color="auto"/>
            <w:right w:val="none" w:sz="0" w:space="0" w:color="auto"/>
          </w:divBdr>
        </w:div>
        <w:div w:id="554659861">
          <w:marLeft w:val="0"/>
          <w:marRight w:val="0"/>
          <w:marTop w:val="0"/>
          <w:marBottom w:val="0"/>
          <w:divBdr>
            <w:top w:val="none" w:sz="0" w:space="0" w:color="auto"/>
            <w:left w:val="none" w:sz="0" w:space="0" w:color="auto"/>
            <w:bottom w:val="none" w:sz="0" w:space="0" w:color="auto"/>
            <w:right w:val="none" w:sz="0" w:space="0" w:color="auto"/>
          </w:divBdr>
        </w:div>
        <w:div w:id="554659898">
          <w:marLeft w:val="0"/>
          <w:marRight w:val="0"/>
          <w:marTop w:val="0"/>
          <w:marBottom w:val="0"/>
          <w:divBdr>
            <w:top w:val="none" w:sz="0" w:space="0" w:color="auto"/>
            <w:left w:val="none" w:sz="0" w:space="0" w:color="auto"/>
            <w:bottom w:val="none" w:sz="0" w:space="0" w:color="auto"/>
            <w:right w:val="none" w:sz="0" w:space="0" w:color="auto"/>
          </w:divBdr>
        </w:div>
        <w:div w:id="554659902">
          <w:marLeft w:val="0"/>
          <w:marRight w:val="0"/>
          <w:marTop w:val="0"/>
          <w:marBottom w:val="0"/>
          <w:divBdr>
            <w:top w:val="none" w:sz="0" w:space="0" w:color="auto"/>
            <w:left w:val="none" w:sz="0" w:space="0" w:color="auto"/>
            <w:bottom w:val="none" w:sz="0" w:space="0" w:color="auto"/>
            <w:right w:val="none" w:sz="0" w:space="0" w:color="auto"/>
          </w:divBdr>
        </w:div>
        <w:div w:id="554659903">
          <w:marLeft w:val="0"/>
          <w:marRight w:val="0"/>
          <w:marTop w:val="0"/>
          <w:marBottom w:val="0"/>
          <w:divBdr>
            <w:top w:val="none" w:sz="0" w:space="0" w:color="auto"/>
            <w:left w:val="none" w:sz="0" w:space="0" w:color="auto"/>
            <w:bottom w:val="none" w:sz="0" w:space="0" w:color="auto"/>
            <w:right w:val="none" w:sz="0" w:space="0" w:color="auto"/>
          </w:divBdr>
        </w:div>
        <w:div w:id="554659925">
          <w:marLeft w:val="0"/>
          <w:marRight w:val="0"/>
          <w:marTop w:val="0"/>
          <w:marBottom w:val="0"/>
          <w:divBdr>
            <w:top w:val="none" w:sz="0" w:space="0" w:color="auto"/>
            <w:left w:val="none" w:sz="0" w:space="0" w:color="auto"/>
            <w:bottom w:val="none" w:sz="0" w:space="0" w:color="auto"/>
            <w:right w:val="none" w:sz="0" w:space="0" w:color="auto"/>
          </w:divBdr>
        </w:div>
        <w:div w:id="554659930">
          <w:marLeft w:val="0"/>
          <w:marRight w:val="0"/>
          <w:marTop w:val="0"/>
          <w:marBottom w:val="0"/>
          <w:divBdr>
            <w:top w:val="none" w:sz="0" w:space="0" w:color="auto"/>
            <w:left w:val="none" w:sz="0" w:space="0" w:color="auto"/>
            <w:bottom w:val="none" w:sz="0" w:space="0" w:color="auto"/>
            <w:right w:val="none" w:sz="0" w:space="0" w:color="auto"/>
          </w:divBdr>
        </w:div>
        <w:div w:id="554659942">
          <w:marLeft w:val="0"/>
          <w:marRight w:val="0"/>
          <w:marTop w:val="0"/>
          <w:marBottom w:val="0"/>
          <w:divBdr>
            <w:top w:val="none" w:sz="0" w:space="0" w:color="auto"/>
            <w:left w:val="none" w:sz="0" w:space="0" w:color="auto"/>
            <w:bottom w:val="none" w:sz="0" w:space="0" w:color="auto"/>
            <w:right w:val="none" w:sz="0" w:space="0" w:color="auto"/>
          </w:divBdr>
        </w:div>
      </w:divsChild>
    </w:div>
    <w:div w:id="554659864">
      <w:marLeft w:val="0"/>
      <w:marRight w:val="0"/>
      <w:marTop w:val="0"/>
      <w:marBottom w:val="0"/>
      <w:divBdr>
        <w:top w:val="none" w:sz="0" w:space="0" w:color="auto"/>
        <w:left w:val="none" w:sz="0" w:space="0" w:color="auto"/>
        <w:bottom w:val="none" w:sz="0" w:space="0" w:color="auto"/>
        <w:right w:val="none" w:sz="0" w:space="0" w:color="auto"/>
      </w:divBdr>
      <w:divsChild>
        <w:div w:id="554659765">
          <w:marLeft w:val="0"/>
          <w:marRight w:val="0"/>
          <w:marTop w:val="0"/>
          <w:marBottom w:val="0"/>
          <w:divBdr>
            <w:top w:val="none" w:sz="0" w:space="0" w:color="auto"/>
            <w:left w:val="none" w:sz="0" w:space="0" w:color="auto"/>
            <w:bottom w:val="none" w:sz="0" w:space="0" w:color="auto"/>
            <w:right w:val="none" w:sz="0" w:space="0" w:color="auto"/>
          </w:divBdr>
        </w:div>
        <w:div w:id="554659794">
          <w:marLeft w:val="0"/>
          <w:marRight w:val="0"/>
          <w:marTop w:val="0"/>
          <w:marBottom w:val="0"/>
          <w:divBdr>
            <w:top w:val="none" w:sz="0" w:space="0" w:color="auto"/>
            <w:left w:val="none" w:sz="0" w:space="0" w:color="auto"/>
            <w:bottom w:val="none" w:sz="0" w:space="0" w:color="auto"/>
            <w:right w:val="none" w:sz="0" w:space="0" w:color="auto"/>
          </w:divBdr>
        </w:div>
        <w:div w:id="554659829">
          <w:marLeft w:val="0"/>
          <w:marRight w:val="0"/>
          <w:marTop w:val="0"/>
          <w:marBottom w:val="0"/>
          <w:divBdr>
            <w:top w:val="none" w:sz="0" w:space="0" w:color="auto"/>
            <w:left w:val="none" w:sz="0" w:space="0" w:color="auto"/>
            <w:bottom w:val="none" w:sz="0" w:space="0" w:color="auto"/>
            <w:right w:val="none" w:sz="0" w:space="0" w:color="auto"/>
          </w:divBdr>
        </w:div>
        <w:div w:id="554659834">
          <w:marLeft w:val="0"/>
          <w:marRight w:val="0"/>
          <w:marTop w:val="0"/>
          <w:marBottom w:val="0"/>
          <w:divBdr>
            <w:top w:val="none" w:sz="0" w:space="0" w:color="auto"/>
            <w:left w:val="none" w:sz="0" w:space="0" w:color="auto"/>
            <w:bottom w:val="none" w:sz="0" w:space="0" w:color="auto"/>
            <w:right w:val="none" w:sz="0" w:space="0" w:color="auto"/>
          </w:divBdr>
        </w:div>
        <w:div w:id="554659866">
          <w:marLeft w:val="0"/>
          <w:marRight w:val="0"/>
          <w:marTop w:val="0"/>
          <w:marBottom w:val="0"/>
          <w:divBdr>
            <w:top w:val="none" w:sz="0" w:space="0" w:color="auto"/>
            <w:left w:val="none" w:sz="0" w:space="0" w:color="auto"/>
            <w:bottom w:val="none" w:sz="0" w:space="0" w:color="auto"/>
            <w:right w:val="none" w:sz="0" w:space="0" w:color="auto"/>
          </w:divBdr>
        </w:div>
        <w:div w:id="554659878">
          <w:marLeft w:val="0"/>
          <w:marRight w:val="0"/>
          <w:marTop w:val="0"/>
          <w:marBottom w:val="0"/>
          <w:divBdr>
            <w:top w:val="none" w:sz="0" w:space="0" w:color="auto"/>
            <w:left w:val="none" w:sz="0" w:space="0" w:color="auto"/>
            <w:bottom w:val="none" w:sz="0" w:space="0" w:color="auto"/>
            <w:right w:val="none" w:sz="0" w:space="0" w:color="auto"/>
          </w:divBdr>
        </w:div>
        <w:div w:id="554659881">
          <w:marLeft w:val="0"/>
          <w:marRight w:val="0"/>
          <w:marTop w:val="0"/>
          <w:marBottom w:val="0"/>
          <w:divBdr>
            <w:top w:val="none" w:sz="0" w:space="0" w:color="auto"/>
            <w:left w:val="none" w:sz="0" w:space="0" w:color="auto"/>
            <w:bottom w:val="none" w:sz="0" w:space="0" w:color="auto"/>
            <w:right w:val="none" w:sz="0" w:space="0" w:color="auto"/>
          </w:divBdr>
        </w:div>
        <w:div w:id="554659883">
          <w:marLeft w:val="0"/>
          <w:marRight w:val="0"/>
          <w:marTop w:val="0"/>
          <w:marBottom w:val="0"/>
          <w:divBdr>
            <w:top w:val="none" w:sz="0" w:space="0" w:color="auto"/>
            <w:left w:val="none" w:sz="0" w:space="0" w:color="auto"/>
            <w:bottom w:val="none" w:sz="0" w:space="0" w:color="auto"/>
            <w:right w:val="none" w:sz="0" w:space="0" w:color="auto"/>
          </w:divBdr>
        </w:div>
        <w:div w:id="554659889">
          <w:marLeft w:val="0"/>
          <w:marRight w:val="0"/>
          <w:marTop w:val="0"/>
          <w:marBottom w:val="0"/>
          <w:divBdr>
            <w:top w:val="none" w:sz="0" w:space="0" w:color="auto"/>
            <w:left w:val="none" w:sz="0" w:space="0" w:color="auto"/>
            <w:bottom w:val="none" w:sz="0" w:space="0" w:color="auto"/>
            <w:right w:val="none" w:sz="0" w:space="0" w:color="auto"/>
          </w:divBdr>
        </w:div>
        <w:div w:id="554659896">
          <w:marLeft w:val="0"/>
          <w:marRight w:val="0"/>
          <w:marTop w:val="0"/>
          <w:marBottom w:val="0"/>
          <w:divBdr>
            <w:top w:val="none" w:sz="0" w:space="0" w:color="auto"/>
            <w:left w:val="none" w:sz="0" w:space="0" w:color="auto"/>
            <w:bottom w:val="none" w:sz="0" w:space="0" w:color="auto"/>
            <w:right w:val="none" w:sz="0" w:space="0" w:color="auto"/>
          </w:divBdr>
        </w:div>
        <w:div w:id="554659910">
          <w:marLeft w:val="0"/>
          <w:marRight w:val="0"/>
          <w:marTop w:val="0"/>
          <w:marBottom w:val="0"/>
          <w:divBdr>
            <w:top w:val="none" w:sz="0" w:space="0" w:color="auto"/>
            <w:left w:val="none" w:sz="0" w:space="0" w:color="auto"/>
            <w:bottom w:val="none" w:sz="0" w:space="0" w:color="auto"/>
            <w:right w:val="none" w:sz="0" w:space="0" w:color="auto"/>
          </w:divBdr>
        </w:div>
      </w:divsChild>
    </w:div>
    <w:div w:id="554659869">
      <w:marLeft w:val="0"/>
      <w:marRight w:val="0"/>
      <w:marTop w:val="0"/>
      <w:marBottom w:val="0"/>
      <w:divBdr>
        <w:top w:val="none" w:sz="0" w:space="0" w:color="auto"/>
        <w:left w:val="none" w:sz="0" w:space="0" w:color="auto"/>
        <w:bottom w:val="none" w:sz="0" w:space="0" w:color="auto"/>
        <w:right w:val="none" w:sz="0" w:space="0" w:color="auto"/>
      </w:divBdr>
    </w:div>
    <w:div w:id="554659874">
      <w:marLeft w:val="0"/>
      <w:marRight w:val="0"/>
      <w:marTop w:val="0"/>
      <w:marBottom w:val="0"/>
      <w:divBdr>
        <w:top w:val="none" w:sz="0" w:space="0" w:color="auto"/>
        <w:left w:val="none" w:sz="0" w:space="0" w:color="auto"/>
        <w:bottom w:val="none" w:sz="0" w:space="0" w:color="auto"/>
        <w:right w:val="none" w:sz="0" w:space="0" w:color="auto"/>
      </w:divBdr>
    </w:div>
    <w:div w:id="554659877">
      <w:marLeft w:val="0"/>
      <w:marRight w:val="0"/>
      <w:marTop w:val="0"/>
      <w:marBottom w:val="0"/>
      <w:divBdr>
        <w:top w:val="none" w:sz="0" w:space="0" w:color="auto"/>
        <w:left w:val="none" w:sz="0" w:space="0" w:color="auto"/>
        <w:bottom w:val="none" w:sz="0" w:space="0" w:color="auto"/>
        <w:right w:val="none" w:sz="0" w:space="0" w:color="auto"/>
      </w:divBdr>
    </w:div>
    <w:div w:id="554659879">
      <w:marLeft w:val="0"/>
      <w:marRight w:val="0"/>
      <w:marTop w:val="0"/>
      <w:marBottom w:val="0"/>
      <w:divBdr>
        <w:top w:val="none" w:sz="0" w:space="0" w:color="auto"/>
        <w:left w:val="none" w:sz="0" w:space="0" w:color="auto"/>
        <w:bottom w:val="none" w:sz="0" w:space="0" w:color="auto"/>
        <w:right w:val="none" w:sz="0" w:space="0" w:color="auto"/>
      </w:divBdr>
      <w:divsChild>
        <w:div w:id="554659766">
          <w:marLeft w:val="0"/>
          <w:marRight w:val="0"/>
          <w:marTop w:val="0"/>
          <w:marBottom w:val="0"/>
          <w:divBdr>
            <w:top w:val="none" w:sz="0" w:space="0" w:color="auto"/>
            <w:left w:val="none" w:sz="0" w:space="0" w:color="auto"/>
            <w:bottom w:val="none" w:sz="0" w:space="0" w:color="auto"/>
            <w:right w:val="none" w:sz="0" w:space="0" w:color="auto"/>
          </w:divBdr>
        </w:div>
        <w:div w:id="554659799">
          <w:marLeft w:val="0"/>
          <w:marRight w:val="0"/>
          <w:marTop w:val="0"/>
          <w:marBottom w:val="0"/>
          <w:divBdr>
            <w:top w:val="none" w:sz="0" w:space="0" w:color="auto"/>
            <w:left w:val="none" w:sz="0" w:space="0" w:color="auto"/>
            <w:bottom w:val="none" w:sz="0" w:space="0" w:color="auto"/>
            <w:right w:val="none" w:sz="0" w:space="0" w:color="auto"/>
          </w:divBdr>
        </w:div>
        <w:div w:id="554659811">
          <w:marLeft w:val="0"/>
          <w:marRight w:val="0"/>
          <w:marTop w:val="0"/>
          <w:marBottom w:val="0"/>
          <w:divBdr>
            <w:top w:val="none" w:sz="0" w:space="0" w:color="auto"/>
            <w:left w:val="none" w:sz="0" w:space="0" w:color="auto"/>
            <w:bottom w:val="none" w:sz="0" w:space="0" w:color="auto"/>
            <w:right w:val="none" w:sz="0" w:space="0" w:color="auto"/>
          </w:divBdr>
        </w:div>
        <w:div w:id="554659828">
          <w:marLeft w:val="0"/>
          <w:marRight w:val="0"/>
          <w:marTop w:val="0"/>
          <w:marBottom w:val="0"/>
          <w:divBdr>
            <w:top w:val="none" w:sz="0" w:space="0" w:color="auto"/>
            <w:left w:val="none" w:sz="0" w:space="0" w:color="auto"/>
            <w:bottom w:val="none" w:sz="0" w:space="0" w:color="auto"/>
            <w:right w:val="none" w:sz="0" w:space="0" w:color="auto"/>
          </w:divBdr>
        </w:div>
        <w:div w:id="554659841">
          <w:marLeft w:val="0"/>
          <w:marRight w:val="0"/>
          <w:marTop w:val="0"/>
          <w:marBottom w:val="0"/>
          <w:divBdr>
            <w:top w:val="none" w:sz="0" w:space="0" w:color="auto"/>
            <w:left w:val="none" w:sz="0" w:space="0" w:color="auto"/>
            <w:bottom w:val="none" w:sz="0" w:space="0" w:color="auto"/>
            <w:right w:val="none" w:sz="0" w:space="0" w:color="auto"/>
          </w:divBdr>
        </w:div>
        <w:div w:id="554659848">
          <w:marLeft w:val="0"/>
          <w:marRight w:val="0"/>
          <w:marTop w:val="0"/>
          <w:marBottom w:val="0"/>
          <w:divBdr>
            <w:top w:val="none" w:sz="0" w:space="0" w:color="auto"/>
            <w:left w:val="none" w:sz="0" w:space="0" w:color="auto"/>
            <w:bottom w:val="none" w:sz="0" w:space="0" w:color="auto"/>
            <w:right w:val="none" w:sz="0" w:space="0" w:color="auto"/>
          </w:divBdr>
        </w:div>
        <w:div w:id="554659873">
          <w:marLeft w:val="0"/>
          <w:marRight w:val="0"/>
          <w:marTop w:val="0"/>
          <w:marBottom w:val="0"/>
          <w:divBdr>
            <w:top w:val="none" w:sz="0" w:space="0" w:color="auto"/>
            <w:left w:val="none" w:sz="0" w:space="0" w:color="auto"/>
            <w:bottom w:val="none" w:sz="0" w:space="0" w:color="auto"/>
            <w:right w:val="none" w:sz="0" w:space="0" w:color="auto"/>
          </w:divBdr>
        </w:div>
        <w:div w:id="554659880">
          <w:marLeft w:val="0"/>
          <w:marRight w:val="0"/>
          <w:marTop w:val="0"/>
          <w:marBottom w:val="0"/>
          <w:divBdr>
            <w:top w:val="none" w:sz="0" w:space="0" w:color="auto"/>
            <w:left w:val="none" w:sz="0" w:space="0" w:color="auto"/>
            <w:bottom w:val="none" w:sz="0" w:space="0" w:color="auto"/>
            <w:right w:val="none" w:sz="0" w:space="0" w:color="auto"/>
          </w:divBdr>
        </w:div>
        <w:div w:id="554659886">
          <w:marLeft w:val="0"/>
          <w:marRight w:val="0"/>
          <w:marTop w:val="0"/>
          <w:marBottom w:val="0"/>
          <w:divBdr>
            <w:top w:val="none" w:sz="0" w:space="0" w:color="auto"/>
            <w:left w:val="none" w:sz="0" w:space="0" w:color="auto"/>
            <w:bottom w:val="none" w:sz="0" w:space="0" w:color="auto"/>
            <w:right w:val="none" w:sz="0" w:space="0" w:color="auto"/>
          </w:divBdr>
        </w:div>
        <w:div w:id="554659891">
          <w:marLeft w:val="0"/>
          <w:marRight w:val="0"/>
          <w:marTop w:val="0"/>
          <w:marBottom w:val="0"/>
          <w:divBdr>
            <w:top w:val="none" w:sz="0" w:space="0" w:color="auto"/>
            <w:left w:val="none" w:sz="0" w:space="0" w:color="auto"/>
            <w:bottom w:val="none" w:sz="0" w:space="0" w:color="auto"/>
            <w:right w:val="none" w:sz="0" w:space="0" w:color="auto"/>
          </w:divBdr>
        </w:div>
        <w:div w:id="554659901">
          <w:marLeft w:val="0"/>
          <w:marRight w:val="0"/>
          <w:marTop w:val="0"/>
          <w:marBottom w:val="0"/>
          <w:divBdr>
            <w:top w:val="none" w:sz="0" w:space="0" w:color="auto"/>
            <w:left w:val="none" w:sz="0" w:space="0" w:color="auto"/>
            <w:bottom w:val="none" w:sz="0" w:space="0" w:color="auto"/>
            <w:right w:val="none" w:sz="0" w:space="0" w:color="auto"/>
          </w:divBdr>
        </w:div>
        <w:div w:id="554659928">
          <w:marLeft w:val="0"/>
          <w:marRight w:val="0"/>
          <w:marTop w:val="0"/>
          <w:marBottom w:val="0"/>
          <w:divBdr>
            <w:top w:val="none" w:sz="0" w:space="0" w:color="auto"/>
            <w:left w:val="none" w:sz="0" w:space="0" w:color="auto"/>
            <w:bottom w:val="none" w:sz="0" w:space="0" w:color="auto"/>
            <w:right w:val="none" w:sz="0" w:space="0" w:color="auto"/>
          </w:divBdr>
        </w:div>
      </w:divsChild>
    </w:div>
    <w:div w:id="554659884">
      <w:marLeft w:val="0"/>
      <w:marRight w:val="0"/>
      <w:marTop w:val="0"/>
      <w:marBottom w:val="0"/>
      <w:divBdr>
        <w:top w:val="none" w:sz="0" w:space="0" w:color="auto"/>
        <w:left w:val="none" w:sz="0" w:space="0" w:color="auto"/>
        <w:bottom w:val="none" w:sz="0" w:space="0" w:color="auto"/>
        <w:right w:val="none" w:sz="0" w:space="0" w:color="auto"/>
      </w:divBdr>
    </w:div>
    <w:div w:id="554659890">
      <w:marLeft w:val="0"/>
      <w:marRight w:val="0"/>
      <w:marTop w:val="0"/>
      <w:marBottom w:val="0"/>
      <w:divBdr>
        <w:top w:val="none" w:sz="0" w:space="0" w:color="auto"/>
        <w:left w:val="none" w:sz="0" w:space="0" w:color="auto"/>
        <w:bottom w:val="none" w:sz="0" w:space="0" w:color="auto"/>
        <w:right w:val="none" w:sz="0" w:space="0" w:color="auto"/>
      </w:divBdr>
      <w:divsChild>
        <w:div w:id="554659767">
          <w:marLeft w:val="0"/>
          <w:marRight w:val="0"/>
          <w:marTop w:val="0"/>
          <w:marBottom w:val="0"/>
          <w:divBdr>
            <w:top w:val="none" w:sz="0" w:space="0" w:color="auto"/>
            <w:left w:val="none" w:sz="0" w:space="0" w:color="auto"/>
            <w:bottom w:val="none" w:sz="0" w:space="0" w:color="auto"/>
            <w:right w:val="none" w:sz="0" w:space="0" w:color="auto"/>
          </w:divBdr>
        </w:div>
        <w:div w:id="554659773">
          <w:marLeft w:val="0"/>
          <w:marRight w:val="0"/>
          <w:marTop w:val="0"/>
          <w:marBottom w:val="0"/>
          <w:divBdr>
            <w:top w:val="none" w:sz="0" w:space="0" w:color="auto"/>
            <w:left w:val="none" w:sz="0" w:space="0" w:color="auto"/>
            <w:bottom w:val="none" w:sz="0" w:space="0" w:color="auto"/>
            <w:right w:val="none" w:sz="0" w:space="0" w:color="auto"/>
          </w:divBdr>
        </w:div>
        <w:div w:id="554659876">
          <w:marLeft w:val="0"/>
          <w:marRight w:val="0"/>
          <w:marTop w:val="0"/>
          <w:marBottom w:val="0"/>
          <w:divBdr>
            <w:top w:val="none" w:sz="0" w:space="0" w:color="auto"/>
            <w:left w:val="none" w:sz="0" w:space="0" w:color="auto"/>
            <w:bottom w:val="none" w:sz="0" w:space="0" w:color="auto"/>
            <w:right w:val="none" w:sz="0" w:space="0" w:color="auto"/>
          </w:divBdr>
        </w:div>
        <w:div w:id="554659922">
          <w:marLeft w:val="0"/>
          <w:marRight w:val="0"/>
          <w:marTop w:val="0"/>
          <w:marBottom w:val="0"/>
          <w:divBdr>
            <w:top w:val="none" w:sz="0" w:space="0" w:color="auto"/>
            <w:left w:val="none" w:sz="0" w:space="0" w:color="auto"/>
            <w:bottom w:val="none" w:sz="0" w:space="0" w:color="auto"/>
            <w:right w:val="none" w:sz="0" w:space="0" w:color="auto"/>
          </w:divBdr>
        </w:div>
        <w:div w:id="554659944">
          <w:marLeft w:val="0"/>
          <w:marRight w:val="0"/>
          <w:marTop w:val="0"/>
          <w:marBottom w:val="0"/>
          <w:divBdr>
            <w:top w:val="none" w:sz="0" w:space="0" w:color="auto"/>
            <w:left w:val="none" w:sz="0" w:space="0" w:color="auto"/>
            <w:bottom w:val="none" w:sz="0" w:space="0" w:color="auto"/>
            <w:right w:val="none" w:sz="0" w:space="0" w:color="auto"/>
          </w:divBdr>
        </w:div>
      </w:divsChild>
    </w:div>
    <w:div w:id="554659892">
      <w:marLeft w:val="0"/>
      <w:marRight w:val="0"/>
      <w:marTop w:val="0"/>
      <w:marBottom w:val="0"/>
      <w:divBdr>
        <w:top w:val="none" w:sz="0" w:space="0" w:color="auto"/>
        <w:left w:val="none" w:sz="0" w:space="0" w:color="auto"/>
        <w:bottom w:val="none" w:sz="0" w:space="0" w:color="auto"/>
        <w:right w:val="none" w:sz="0" w:space="0" w:color="auto"/>
      </w:divBdr>
    </w:div>
    <w:div w:id="554659893">
      <w:marLeft w:val="0"/>
      <w:marRight w:val="0"/>
      <w:marTop w:val="0"/>
      <w:marBottom w:val="0"/>
      <w:divBdr>
        <w:top w:val="none" w:sz="0" w:space="0" w:color="auto"/>
        <w:left w:val="none" w:sz="0" w:space="0" w:color="auto"/>
        <w:bottom w:val="none" w:sz="0" w:space="0" w:color="auto"/>
        <w:right w:val="none" w:sz="0" w:space="0" w:color="auto"/>
      </w:divBdr>
    </w:div>
    <w:div w:id="554659894">
      <w:marLeft w:val="0"/>
      <w:marRight w:val="0"/>
      <w:marTop w:val="0"/>
      <w:marBottom w:val="0"/>
      <w:divBdr>
        <w:top w:val="none" w:sz="0" w:space="0" w:color="auto"/>
        <w:left w:val="none" w:sz="0" w:space="0" w:color="auto"/>
        <w:bottom w:val="none" w:sz="0" w:space="0" w:color="auto"/>
        <w:right w:val="none" w:sz="0" w:space="0" w:color="auto"/>
      </w:divBdr>
    </w:div>
    <w:div w:id="554659895">
      <w:marLeft w:val="0"/>
      <w:marRight w:val="0"/>
      <w:marTop w:val="0"/>
      <w:marBottom w:val="0"/>
      <w:divBdr>
        <w:top w:val="none" w:sz="0" w:space="0" w:color="auto"/>
        <w:left w:val="none" w:sz="0" w:space="0" w:color="auto"/>
        <w:bottom w:val="none" w:sz="0" w:space="0" w:color="auto"/>
        <w:right w:val="none" w:sz="0" w:space="0" w:color="auto"/>
      </w:divBdr>
    </w:div>
    <w:div w:id="554659897">
      <w:marLeft w:val="0"/>
      <w:marRight w:val="0"/>
      <w:marTop w:val="0"/>
      <w:marBottom w:val="0"/>
      <w:divBdr>
        <w:top w:val="none" w:sz="0" w:space="0" w:color="auto"/>
        <w:left w:val="none" w:sz="0" w:space="0" w:color="auto"/>
        <w:bottom w:val="none" w:sz="0" w:space="0" w:color="auto"/>
        <w:right w:val="none" w:sz="0" w:space="0" w:color="auto"/>
      </w:divBdr>
    </w:div>
    <w:div w:id="554659904">
      <w:marLeft w:val="0"/>
      <w:marRight w:val="0"/>
      <w:marTop w:val="0"/>
      <w:marBottom w:val="0"/>
      <w:divBdr>
        <w:top w:val="none" w:sz="0" w:space="0" w:color="auto"/>
        <w:left w:val="none" w:sz="0" w:space="0" w:color="auto"/>
        <w:bottom w:val="none" w:sz="0" w:space="0" w:color="auto"/>
        <w:right w:val="none" w:sz="0" w:space="0" w:color="auto"/>
      </w:divBdr>
      <w:divsChild>
        <w:div w:id="554659779">
          <w:marLeft w:val="0"/>
          <w:marRight w:val="0"/>
          <w:marTop w:val="0"/>
          <w:marBottom w:val="0"/>
          <w:divBdr>
            <w:top w:val="none" w:sz="0" w:space="0" w:color="auto"/>
            <w:left w:val="none" w:sz="0" w:space="0" w:color="auto"/>
            <w:bottom w:val="none" w:sz="0" w:space="0" w:color="auto"/>
            <w:right w:val="none" w:sz="0" w:space="0" w:color="auto"/>
          </w:divBdr>
        </w:div>
        <w:div w:id="554659780">
          <w:marLeft w:val="0"/>
          <w:marRight w:val="0"/>
          <w:marTop w:val="0"/>
          <w:marBottom w:val="0"/>
          <w:divBdr>
            <w:top w:val="none" w:sz="0" w:space="0" w:color="auto"/>
            <w:left w:val="none" w:sz="0" w:space="0" w:color="auto"/>
            <w:bottom w:val="none" w:sz="0" w:space="0" w:color="auto"/>
            <w:right w:val="none" w:sz="0" w:space="0" w:color="auto"/>
          </w:divBdr>
        </w:div>
        <w:div w:id="554659789">
          <w:marLeft w:val="0"/>
          <w:marRight w:val="0"/>
          <w:marTop w:val="0"/>
          <w:marBottom w:val="0"/>
          <w:divBdr>
            <w:top w:val="none" w:sz="0" w:space="0" w:color="auto"/>
            <w:left w:val="none" w:sz="0" w:space="0" w:color="auto"/>
            <w:bottom w:val="none" w:sz="0" w:space="0" w:color="auto"/>
            <w:right w:val="none" w:sz="0" w:space="0" w:color="auto"/>
          </w:divBdr>
        </w:div>
        <w:div w:id="554659803">
          <w:marLeft w:val="0"/>
          <w:marRight w:val="0"/>
          <w:marTop w:val="0"/>
          <w:marBottom w:val="0"/>
          <w:divBdr>
            <w:top w:val="none" w:sz="0" w:space="0" w:color="auto"/>
            <w:left w:val="none" w:sz="0" w:space="0" w:color="auto"/>
            <w:bottom w:val="none" w:sz="0" w:space="0" w:color="auto"/>
            <w:right w:val="none" w:sz="0" w:space="0" w:color="auto"/>
          </w:divBdr>
        </w:div>
        <w:div w:id="554659808">
          <w:marLeft w:val="0"/>
          <w:marRight w:val="0"/>
          <w:marTop w:val="0"/>
          <w:marBottom w:val="0"/>
          <w:divBdr>
            <w:top w:val="none" w:sz="0" w:space="0" w:color="auto"/>
            <w:left w:val="none" w:sz="0" w:space="0" w:color="auto"/>
            <w:bottom w:val="none" w:sz="0" w:space="0" w:color="auto"/>
            <w:right w:val="none" w:sz="0" w:space="0" w:color="auto"/>
          </w:divBdr>
        </w:div>
        <w:div w:id="554659818">
          <w:marLeft w:val="0"/>
          <w:marRight w:val="0"/>
          <w:marTop w:val="0"/>
          <w:marBottom w:val="0"/>
          <w:divBdr>
            <w:top w:val="none" w:sz="0" w:space="0" w:color="auto"/>
            <w:left w:val="none" w:sz="0" w:space="0" w:color="auto"/>
            <w:bottom w:val="none" w:sz="0" w:space="0" w:color="auto"/>
            <w:right w:val="none" w:sz="0" w:space="0" w:color="auto"/>
          </w:divBdr>
        </w:div>
        <w:div w:id="554659868">
          <w:marLeft w:val="0"/>
          <w:marRight w:val="0"/>
          <w:marTop w:val="0"/>
          <w:marBottom w:val="0"/>
          <w:divBdr>
            <w:top w:val="none" w:sz="0" w:space="0" w:color="auto"/>
            <w:left w:val="none" w:sz="0" w:space="0" w:color="auto"/>
            <w:bottom w:val="none" w:sz="0" w:space="0" w:color="auto"/>
            <w:right w:val="none" w:sz="0" w:space="0" w:color="auto"/>
          </w:divBdr>
        </w:div>
        <w:div w:id="554659899">
          <w:marLeft w:val="0"/>
          <w:marRight w:val="0"/>
          <w:marTop w:val="0"/>
          <w:marBottom w:val="0"/>
          <w:divBdr>
            <w:top w:val="none" w:sz="0" w:space="0" w:color="auto"/>
            <w:left w:val="none" w:sz="0" w:space="0" w:color="auto"/>
            <w:bottom w:val="none" w:sz="0" w:space="0" w:color="auto"/>
            <w:right w:val="none" w:sz="0" w:space="0" w:color="auto"/>
          </w:divBdr>
        </w:div>
        <w:div w:id="554659909">
          <w:marLeft w:val="0"/>
          <w:marRight w:val="0"/>
          <w:marTop w:val="0"/>
          <w:marBottom w:val="0"/>
          <w:divBdr>
            <w:top w:val="none" w:sz="0" w:space="0" w:color="auto"/>
            <w:left w:val="none" w:sz="0" w:space="0" w:color="auto"/>
            <w:bottom w:val="none" w:sz="0" w:space="0" w:color="auto"/>
            <w:right w:val="none" w:sz="0" w:space="0" w:color="auto"/>
          </w:divBdr>
        </w:div>
        <w:div w:id="554659939">
          <w:marLeft w:val="0"/>
          <w:marRight w:val="0"/>
          <w:marTop w:val="0"/>
          <w:marBottom w:val="0"/>
          <w:divBdr>
            <w:top w:val="none" w:sz="0" w:space="0" w:color="auto"/>
            <w:left w:val="none" w:sz="0" w:space="0" w:color="auto"/>
            <w:bottom w:val="none" w:sz="0" w:space="0" w:color="auto"/>
            <w:right w:val="none" w:sz="0" w:space="0" w:color="auto"/>
          </w:divBdr>
        </w:div>
      </w:divsChild>
    </w:div>
    <w:div w:id="554659905">
      <w:marLeft w:val="0"/>
      <w:marRight w:val="0"/>
      <w:marTop w:val="0"/>
      <w:marBottom w:val="0"/>
      <w:divBdr>
        <w:top w:val="none" w:sz="0" w:space="0" w:color="auto"/>
        <w:left w:val="none" w:sz="0" w:space="0" w:color="auto"/>
        <w:bottom w:val="none" w:sz="0" w:space="0" w:color="auto"/>
        <w:right w:val="none" w:sz="0" w:space="0" w:color="auto"/>
      </w:divBdr>
    </w:div>
    <w:div w:id="554659911">
      <w:marLeft w:val="0"/>
      <w:marRight w:val="0"/>
      <w:marTop w:val="0"/>
      <w:marBottom w:val="0"/>
      <w:divBdr>
        <w:top w:val="none" w:sz="0" w:space="0" w:color="auto"/>
        <w:left w:val="none" w:sz="0" w:space="0" w:color="auto"/>
        <w:bottom w:val="none" w:sz="0" w:space="0" w:color="auto"/>
        <w:right w:val="none" w:sz="0" w:space="0" w:color="auto"/>
      </w:divBdr>
      <w:divsChild>
        <w:div w:id="554659772">
          <w:marLeft w:val="0"/>
          <w:marRight w:val="0"/>
          <w:marTop w:val="0"/>
          <w:marBottom w:val="0"/>
          <w:divBdr>
            <w:top w:val="none" w:sz="0" w:space="0" w:color="auto"/>
            <w:left w:val="none" w:sz="0" w:space="0" w:color="auto"/>
            <w:bottom w:val="none" w:sz="0" w:space="0" w:color="auto"/>
            <w:right w:val="none" w:sz="0" w:space="0" w:color="auto"/>
          </w:divBdr>
        </w:div>
        <w:div w:id="554659785">
          <w:marLeft w:val="0"/>
          <w:marRight w:val="0"/>
          <w:marTop w:val="0"/>
          <w:marBottom w:val="0"/>
          <w:divBdr>
            <w:top w:val="none" w:sz="0" w:space="0" w:color="auto"/>
            <w:left w:val="none" w:sz="0" w:space="0" w:color="auto"/>
            <w:bottom w:val="none" w:sz="0" w:space="0" w:color="auto"/>
            <w:right w:val="none" w:sz="0" w:space="0" w:color="auto"/>
          </w:divBdr>
        </w:div>
        <w:div w:id="554659870">
          <w:marLeft w:val="0"/>
          <w:marRight w:val="0"/>
          <w:marTop w:val="0"/>
          <w:marBottom w:val="0"/>
          <w:divBdr>
            <w:top w:val="none" w:sz="0" w:space="0" w:color="auto"/>
            <w:left w:val="none" w:sz="0" w:space="0" w:color="auto"/>
            <w:bottom w:val="none" w:sz="0" w:space="0" w:color="auto"/>
            <w:right w:val="none" w:sz="0" w:space="0" w:color="auto"/>
          </w:divBdr>
        </w:div>
      </w:divsChild>
    </w:div>
    <w:div w:id="554659914">
      <w:marLeft w:val="0"/>
      <w:marRight w:val="0"/>
      <w:marTop w:val="0"/>
      <w:marBottom w:val="0"/>
      <w:divBdr>
        <w:top w:val="none" w:sz="0" w:space="0" w:color="auto"/>
        <w:left w:val="none" w:sz="0" w:space="0" w:color="auto"/>
        <w:bottom w:val="none" w:sz="0" w:space="0" w:color="auto"/>
        <w:right w:val="none" w:sz="0" w:space="0" w:color="auto"/>
      </w:divBdr>
      <w:divsChild>
        <w:div w:id="554659747">
          <w:marLeft w:val="0"/>
          <w:marRight w:val="0"/>
          <w:marTop w:val="0"/>
          <w:marBottom w:val="0"/>
          <w:divBdr>
            <w:top w:val="none" w:sz="0" w:space="0" w:color="auto"/>
            <w:left w:val="none" w:sz="0" w:space="0" w:color="auto"/>
            <w:bottom w:val="none" w:sz="0" w:space="0" w:color="auto"/>
            <w:right w:val="none" w:sz="0" w:space="0" w:color="auto"/>
          </w:divBdr>
        </w:div>
        <w:div w:id="554659920">
          <w:marLeft w:val="0"/>
          <w:marRight w:val="0"/>
          <w:marTop w:val="0"/>
          <w:marBottom w:val="0"/>
          <w:divBdr>
            <w:top w:val="none" w:sz="0" w:space="0" w:color="auto"/>
            <w:left w:val="none" w:sz="0" w:space="0" w:color="auto"/>
            <w:bottom w:val="none" w:sz="0" w:space="0" w:color="auto"/>
            <w:right w:val="none" w:sz="0" w:space="0" w:color="auto"/>
          </w:divBdr>
        </w:div>
      </w:divsChild>
    </w:div>
    <w:div w:id="554659919">
      <w:marLeft w:val="0"/>
      <w:marRight w:val="0"/>
      <w:marTop w:val="0"/>
      <w:marBottom w:val="0"/>
      <w:divBdr>
        <w:top w:val="none" w:sz="0" w:space="0" w:color="auto"/>
        <w:left w:val="none" w:sz="0" w:space="0" w:color="auto"/>
        <w:bottom w:val="none" w:sz="0" w:space="0" w:color="auto"/>
        <w:right w:val="none" w:sz="0" w:space="0" w:color="auto"/>
      </w:divBdr>
    </w:div>
    <w:div w:id="554659921">
      <w:marLeft w:val="0"/>
      <w:marRight w:val="0"/>
      <w:marTop w:val="0"/>
      <w:marBottom w:val="0"/>
      <w:divBdr>
        <w:top w:val="none" w:sz="0" w:space="0" w:color="auto"/>
        <w:left w:val="none" w:sz="0" w:space="0" w:color="auto"/>
        <w:bottom w:val="none" w:sz="0" w:space="0" w:color="auto"/>
        <w:right w:val="none" w:sz="0" w:space="0" w:color="auto"/>
      </w:divBdr>
    </w:div>
    <w:div w:id="554659923">
      <w:marLeft w:val="0"/>
      <w:marRight w:val="0"/>
      <w:marTop w:val="0"/>
      <w:marBottom w:val="0"/>
      <w:divBdr>
        <w:top w:val="none" w:sz="0" w:space="0" w:color="auto"/>
        <w:left w:val="none" w:sz="0" w:space="0" w:color="auto"/>
        <w:bottom w:val="none" w:sz="0" w:space="0" w:color="auto"/>
        <w:right w:val="none" w:sz="0" w:space="0" w:color="auto"/>
      </w:divBdr>
    </w:div>
    <w:div w:id="554659927">
      <w:marLeft w:val="0"/>
      <w:marRight w:val="0"/>
      <w:marTop w:val="0"/>
      <w:marBottom w:val="0"/>
      <w:divBdr>
        <w:top w:val="none" w:sz="0" w:space="0" w:color="auto"/>
        <w:left w:val="none" w:sz="0" w:space="0" w:color="auto"/>
        <w:bottom w:val="none" w:sz="0" w:space="0" w:color="auto"/>
        <w:right w:val="none" w:sz="0" w:space="0" w:color="auto"/>
      </w:divBdr>
      <w:divsChild>
        <w:div w:id="554659806">
          <w:marLeft w:val="0"/>
          <w:marRight w:val="0"/>
          <w:marTop w:val="0"/>
          <w:marBottom w:val="0"/>
          <w:divBdr>
            <w:top w:val="none" w:sz="0" w:space="0" w:color="auto"/>
            <w:left w:val="none" w:sz="0" w:space="0" w:color="auto"/>
            <w:bottom w:val="none" w:sz="0" w:space="0" w:color="auto"/>
            <w:right w:val="none" w:sz="0" w:space="0" w:color="auto"/>
          </w:divBdr>
        </w:div>
        <w:div w:id="554659836">
          <w:marLeft w:val="0"/>
          <w:marRight w:val="0"/>
          <w:marTop w:val="0"/>
          <w:marBottom w:val="0"/>
          <w:divBdr>
            <w:top w:val="none" w:sz="0" w:space="0" w:color="auto"/>
            <w:left w:val="none" w:sz="0" w:space="0" w:color="auto"/>
            <w:bottom w:val="none" w:sz="0" w:space="0" w:color="auto"/>
            <w:right w:val="none" w:sz="0" w:space="0" w:color="auto"/>
          </w:divBdr>
        </w:div>
        <w:div w:id="554659837">
          <w:marLeft w:val="0"/>
          <w:marRight w:val="0"/>
          <w:marTop w:val="0"/>
          <w:marBottom w:val="0"/>
          <w:divBdr>
            <w:top w:val="none" w:sz="0" w:space="0" w:color="auto"/>
            <w:left w:val="none" w:sz="0" w:space="0" w:color="auto"/>
            <w:bottom w:val="none" w:sz="0" w:space="0" w:color="auto"/>
            <w:right w:val="none" w:sz="0" w:space="0" w:color="auto"/>
          </w:divBdr>
        </w:div>
      </w:divsChild>
    </w:div>
    <w:div w:id="554659929">
      <w:marLeft w:val="0"/>
      <w:marRight w:val="0"/>
      <w:marTop w:val="0"/>
      <w:marBottom w:val="0"/>
      <w:divBdr>
        <w:top w:val="none" w:sz="0" w:space="0" w:color="auto"/>
        <w:left w:val="none" w:sz="0" w:space="0" w:color="auto"/>
        <w:bottom w:val="none" w:sz="0" w:space="0" w:color="auto"/>
        <w:right w:val="none" w:sz="0" w:space="0" w:color="auto"/>
      </w:divBdr>
    </w:div>
    <w:div w:id="554659931">
      <w:marLeft w:val="0"/>
      <w:marRight w:val="0"/>
      <w:marTop w:val="0"/>
      <w:marBottom w:val="0"/>
      <w:divBdr>
        <w:top w:val="none" w:sz="0" w:space="0" w:color="auto"/>
        <w:left w:val="none" w:sz="0" w:space="0" w:color="auto"/>
        <w:bottom w:val="none" w:sz="0" w:space="0" w:color="auto"/>
        <w:right w:val="none" w:sz="0" w:space="0" w:color="auto"/>
      </w:divBdr>
      <w:divsChild>
        <w:div w:id="554659740">
          <w:marLeft w:val="0"/>
          <w:marRight w:val="0"/>
          <w:marTop w:val="0"/>
          <w:marBottom w:val="0"/>
          <w:divBdr>
            <w:top w:val="none" w:sz="0" w:space="0" w:color="auto"/>
            <w:left w:val="none" w:sz="0" w:space="0" w:color="auto"/>
            <w:bottom w:val="none" w:sz="0" w:space="0" w:color="auto"/>
            <w:right w:val="none" w:sz="0" w:space="0" w:color="auto"/>
          </w:divBdr>
          <w:divsChild>
            <w:div w:id="554659917">
              <w:marLeft w:val="0"/>
              <w:marRight w:val="0"/>
              <w:marTop w:val="0"/>
              <w:marBottom w:val="0"/>
              <w:divBdr>
                <w:top w:val="none" w:sz="0" w:space="0" w:color="auto"/>
                <w:left w:val="none" w:sz="0" w:space="0" w:color="auto"/>
                <w:bottom w:val="none" w:sz="0" w:space="0" w:color="auto"/>
                <w:right w:val="none" w:sz="0" w:space="0" w:color="auto"/>
              </w:divBdr>
              <w:divsChild>
                <w:div w:id="55465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59933">
      <w:marLeft w:val="0"/>
      <w:marRight w:val="0"/>
      <w:marTop w:val="0"/>
      <w:marBottom w:val="0"/>
      <w:divBdr>
        <w:top w:val="none" w:sz="0" w:space="0" w:color="auto"/>
        <w:left w:val="none" w:sz="0" w:space="0" w:color="auto"/>
        <w:bottom w:val="none" w:sz="0" w:space="0" w:color="auto"/>
        <w:right w:val="none" w:sz="0" w:space="0" w:color="auto"/>
      </w:divBdr>
      <w:divsChild>
        <w:div w:id="554659763">
          <w:marLeft w:val="0"/>
          <w:marRight w:val="0"/>
          <w:marTop w:val="0"/>
          <w:marBottom w:val="0"/>
          <w:divBdr>
            <w:top w:val="none" w:sz="0" w:space="0" w:color="auto"/>
            <w:left w:val="none" w:sz="0" w:space="0" w:color="auto"/>
            <w:bottom w:val="none" w:sz="0" w:space="0" w:color="auto"/>
            <w:right w:val="none" w:sz="0" w:space="0" w:color="auto"/>
          </w:divBdr>
          <w:divsChild>
            <w:div w:id="554659908">
              <w:marLeft w:val="0"/>
              <w:marRight w:val="0"/>
              <w:marTop w:val="0"/>
              <w:marBottom w:val="0"/>
              <w:divBdr>
                <w:top w:val="none" w:sz="0" w:space="0" w:color="auto"/>
                <w:left w:val="none" w:sz="0" w:space="0" w:color="auto"/>
                <w:bottom w:val="none" w:sz="0" w:space="0" w:color="auto"/>
                <w:right w:val="none" w:sz="0" w:space="0" w:color="auto"/>
              </w:divBdr>
              <w:divsChild>
                <w:div w:id="5546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59935">
      <w:marLeft w:val="0"/>
      <w:marRight w:val="0"/>
      <w:marTop w:val="0"/>
      <w:marBottom w:val="0"/>
      <w:divBdr>
        <w:top w:val="none" w:sz="0" w:space="0" w:color="auto"/>
        <w:left w:val="none" w:sz="0" w:space="0" w:color="auto"/>
        <w:bottom w:val="none" w:sz="0" w:space="0" w:color="auto"/>
        <w:right w:val="none" w:sz="0" w:space="0" w:color="auto"/>
      </w:divBdr>
    </w:div>
    <w:div w:id="554659938">
      <w:marLeft w:val="0"/>
      <w:marRight w:val="0"/>
      <w:marTop w:val="0"/>
      <w:marBottom w:val="0"/>
      <w:divBdr>
        <w:top w:val="none" w:sz="0" w:space="0" w:color="auto"/>
        <w:left w:val="none" w:sz="0" w:space="0" w:color="auto"/>
        <w:bottom w:val="none" w:sz="0" w:space="0" w:color="auto"/>
        <w:right w:val="none" w:sz="0" w:space="0" w:color="auto"/>
      </w:divBdr>
      <w:divsChild>
        <w:div w:id="554659752">
          <w:marLeft w:val="0"/>
          <w:marRight w:val="0"/>
          <w:marTop w:val="0"/>
          <w:marBottom w:val="0"/>
          <w:divBdr>
            <w:top w:val="none" w:sz="0" w:space="0" w:color="auto"/>
            <w:left w:val="none" w:sz="0" w:space="0" w:color="auto"/>
            <w:bottom w:val="none" w:sz="0" w:space="0" w:color="auto"/>
            <w:right w:val="none" w:sz="0" w:space="0" w:color="auto"/>
          </w:divBdr>
        </w:div>
        <w:div w:id="554659857">
          <w:marLeft w:val="0"/>
          <w:marRight w:val="0"/>
          <w:marTop w:val="0"/>
          <w:marBottom w:val="0"/>
          <w:divBdr>
            <w:top w:val="none" w:sz="0" w:space="0" w:color="auto"/>
            <w:left w:val="none" w:sz="0" w:space="0" w:color="auto"/>
            <w:bottom w:val="none" w:sz="0" w:space="0" w:color="auto"/>
            <w:right w:val="none" w:sz="0" w:space="0" w:color="auto"/>
          </w:divBdr>
        </w:div>
        <w:div w:id="554659936">
          <w:marLeft w:val="0"/>
          <w:marRight w:val="0"/>
          <w:marTop w:val="0"/>
          <w:marBottom w:val="0"/>
          <w:divBdr>
            <w:top w:val="none" w:sz="0" w:space="0" w:color="auto"/>
            <w:left w:val="none" w:sz="0" w:space="0" w:color="auto"/>
            <w:bottom w:val="none" w:sz="0" w:space="0" w:color="auto"/>
            <w:right w:val="none" w:sz="0" w:space="0" w:color="auto"/>
          </w:divBdr>
        </w:div>
        <w:div w:id="554659946">
          <w:marLeft w:val="0"/>
          <w:marRight w:val="0"/>
          <w:marTop w:val="0"/>
          <w:marBottom w:val="0"/>
          <w:divBdr>
            <w:top w:val="none" w:sz="0" w:space="0" w:color="auto"/>
            <w:left w:val="none" w:sz="0" w:space="0" w:color="auto"/>
            <w:bottom w:val="none" w:sz="0" w:space="0" w:color="auto"/>
            <w:right w:val="none" w:sz="0" w:space="0" w:color="auto"/>
          </w:divBdr>
        </w:div>
      </w:divsChild>
    </w:div>
    <w:div w:id="554659940">
      <w:marLeft w:val="0"/>
      <w:marRight w:val="0"/>
      <w:marTop w:val="0"/>
      <w:marBottom w:val="0"/>
      <w:divBdr>
        <w:top w:val="none" w:sz="0" w:space="0" w:color="auto"/>
        <w:left w:val="none" w:sz="0" w:space="0" w:color="auto"/>
        <w:bottom w:val="none" w:sz="0" w:space="0" w:color="auto"/>
        <w:right w:val="none" w:sz="0" w:space="0" w:color="auto"/>
      </w:divBdr>
    </w:div>
    <w:div w:id="554659941">
      <w:marLeft w:val="0"/>
      <w:marRight w:val="0"/>
      <w:marTop w:val="0"/>
      <w:marBottom w:val="0"/>
      <w:divBdr>
        <w:top w:val="none" w:sz="0" w:space="0" w:color="auto"/>
        <w:left w:val="none" w:sz="0" w:space="0" w:color="auto"/>
        <w:bottom w:val="none" w:sz="0" w:space="0" w:color="auto"/>
        <w:right w:val="none" w:sz="0" w:space="0" w:color="auto"/>
      </w:divBdr>
    </w:div>
    <w:div w:id="554659945">
      <w:marLeft w:val="0"/>
      <w:marRight w:val="0"/>
      <w:marTop w:val="0"/>
      <w:marBottom w:val="0"/>
      <w:divBdr>
        <w:top w:val="none" w:sz="0" w:space="0" w:color="auto"/>
        <w:left w:val="none" w:sz="0" w:space="0" w:color="auto"/>
        <w:bottom w:val="none" w:sz="0" w:space="0" w:color="auto"/>
        <w:right w:val="none" w:sz="0" w:space="0" w:color="auto"/>
      </w:divBdr>
      <w:divsChild>
        <w:div w:id="554659737">
          <w:marLeft w:val="0"/>
          <w:marRight w:val="0"/>
          <w:marTop w:val="0"/>
          <w:marBottom w:val="0"/>
          <w:divBdr>
            <w:top w:val="none" w:sz="0" w:space="0" w:color="auto"/>
            <w:left w:val="none" w:sz="0" w:space="0" w:color="auto"/>
            <w:bottom w:val="none" w:sz="0" w:space="0" w:color="auto"/>
            <w:right w:val="none" w:sz="0" w:space="0" w:color="auto"/>
          </w:divBdr>
        </w:div>
        <w:div w:id="554659750">
          <w:marLeft w:val="0"/>
          <w:marRight w:val="0"/>
          <w:marTop w:val="0"/>
          <w:marBottom w:val="0"/>
          <w:divBdr>
            <w:top w:val="none" w:sz="0" w:space="0" w:color="auto"/>
            <w:left w:val="none" w:sz="0" w:space="0" w:color="auto"/>
            <w:bottom w:val="none" w:sz="0" w:space="0" w:color="auto"/>
            <w:right w:val="none" w:sz="0" w:space="0" w:color="auto"/>
          </w:divBdr>
        </w:div>
        <w:div w:id="554659754">
          <w:marLeft w:val="0"/>
          <w:marRight w:val="0"/>
          <w:marTop w:val="0"/>
          <w:marBottom w:val="0"/>
          <w:divBdr>
            <w:top w:val="none" w:sz="0" w:space="0" w:color="auto"/>
            <w:left w:val="none" w:sz="0" w:space="0" w:color="auto"/>
            <w:bottom w:val="none" w:sz="0" w:space="0" w:color="auto"/>
            <w:right w:val="none" w:sz="0" w:space="0" w:color="auto"/>
          </w:divBdr>
        </w:div>
        <w:div w:id="554659768">
          <w:marLeft w:val="0"/>
          <w:marRight w:val="0"/>
          <w:marTop w:val="0"/>
          <w:marBottom w:val="0"/>
          <w:divBdr>
            <w:top w:val="none" w:sz="0" w:space="0" w:color="auto"/>
            <w:left w:val="none" w:sz="0" w:space="0" w:color="auto"/>
            <w:bottom w:val="none" w:sz="0" w:space="0" w:color="auto"/>
            <w:right w:val="none" w:sz="0" w:space="0" w:color="auto"/>
          </w:divBdr>
        </w:div>
        <w:div w:id="554659797">
          <w:marLeft w:val="0"/>
          <w:marRight w:val="0"/>
          <w:marTop w:val="0"/>
          <w:marBottom w:val="0"/>
          <w:divBdr>
            <w:top w:val="none" w:sz="0" w:space="0" w:color="auto"/>
            <w:left w:val="none" w:sz="0" w:space="0" w:color="auto"/>
            <w:bottom w:val="none" w:sz="0" w:space="0" w:color="auto"/>
            <w:right w:val="none" w:sz="0" w:space="0" w:color="auto"/>
          </w:divBdr>
        </w:div>
        <w:div w:id="554659822">
          <w:marLeft w:val="0"/>
          <w:marRight w:val="0"/>
          <w:marTop w:val="0"/>
          <w:marBottom w:val="0"/>
          <w:divBdr>
            <w:top w:val="none" w:sz="0" w:space="0" w:color="auto"/>
            <w:left w:val="none" w:sz="0" w:space="0" w:color="auto"/>
            <w:bottom w:val="none" w:sz="0" w:space="0" w:color="auto"/>
            <w:right w:val="none" w:sz="0" w:space="0" w:color="auto"/>
          </w:divBdr>
        </w:div>
        <w:div w:id="554659845">
          <w:marLeft w:val="0"/>
          <w:marRight w:val="0"/>
          <w:marTop w:val="0"/>
          <w:marBottom w:val="0"/>
          <w:divBdr>
            <w:top w:val="none" w:sz="0" w:space="0" w:color="auto"/>
            <w:left w:val="none" w:sz="0" w:space="0" w:color="auto"/>
            <w:bottom w:val="none" w:sz="0" w:space="0" w:color="auto"/>
            <w:right w:val="none" w:sz="0" w:space="0" w:color="auto"/>
          </w:divBdr>
        </w:div>
        <w:div w:id="554659852">
          <w:marLeft w:val="0"/>
          <w:marRight w:val="0"/>
          <w:marTop w:val="0"/>
          <w:marBottom w:val="0"/>
          <w:divBdr>
            <w:top w:val="none" w:sz="0" w:space="0" w:color="auto"/>
            <w:left w:val="none" w:sz="0" w:space="0" w:color="auto"/>
            <w:bottom w:val="none" w:sz="0" w:space="0" w:color="auto"/>
            <w:right w:val="none" w:sz="0" w:space="0" w:color="auto"/>
          </w:divBdr>
        </w:div>
        <w:div w:id="554659858">
          <w:marLeft w:val="0"/>
          <w:marRight w:val="0"/>
          <w:marTop w:val="0"/>
          <w:marBottom w:val="0"/>
          <w:divBdr>
            <w:top w:val="none" w:sz="0" w:space="0" w:color="auto"/>
            <w:left w:val="none" w:sz="0" w:space="0" w:color="auto"/>
            <w:bottom w:val="none" w:sz="0" w:space="0" w:color="auto"/>
            <w:right w:val="none" w:sz="0" w:space="0" w:color="auto"/>
          </w:divBdr>
        </w:div>
        <w:div w:id="554659906">
          <w:marLeft w:val="0"/>
          <w:marRight w:val="0"/>
          <w:marTop w:val="0"/>
          <w:marBottom w:val="0"/>
          <w:divBdr>
            <w:top w:val="none" w:sz="0" w:space="0" w:color="auto"/>
            <w:left w:val="none" w:sz="0" w:space="0" w:color="auto"/>
            <w:bottom w:val="none" w:sz="0" w:space="0" w:color="auto"/>
            <w:right w:val="none" w:sz="0" w:space="0" w:color="auto"/>
          </w:divBdr>
        </w:div>
      </w:divsChild>
    </w:div>
    <w:div w:id="554659959">
      <w:marLeft w:val="0"/>
      <w:marRight w:val="0"/>
      <w:marTop w:val="0"/>
      <w:marBottom w:val="0"/>
      <w:divBdr>
        <w:top w:val="none" w:sz="0" w:space="0" w:color="auto"/>
        <w:left w:val="none" w:sz="0" w:space="0" w:color="auto"/>
        <w:bottom w:val="none" w:sz="0" w:space="0" w:color="auto"/>
        <w:right w:val="none" w:sz="0" w:space="0" w:color="auto"/>
      </w:divBdr>
      <w:divsChild>
        <w:div w:id="554659953">
          <w:marLeft w:val="0"/>
          <w:marRight w:val="0"/>
          <w:marTop w:val="0"/>
          <w:marBottom w:val="0"/>
          <w:divBdr>
            <w:top w:val="none" w:sz="0" w:space="0" w:color="auto"/>
            <w:left w:val="none" w:sz="0" w:space="0" w:color="auto"/>
            <w:bottom w:val="none" w:sz="0" w:space="0" w:color="auto"/>
            <w:right w:val="none" w:sz="0" w:space="0" w:color="auto"/>
          </w:divBdr>
        </w:div>
        <w:div w:id="554659990">
          <w:marLeft w:val="0"/>
          <w:marRight w:val="0"/>
          <w:marTop w:val="0"/>
          <w:marBottom w:val="0"/>
          <w:divBdr>
            <w:top w:val="none" w:sz="0" w:space="0" w:color="auto"/>
            <w:left w:val="none" w:sz="0" w:space="0" w:color="auto"/>
            <w:bottom w:val="none" w:sz="0" w:space="0" w:color="auto"/>
            <w:right w:val="none" w:sz="0" w:space="0" w:color="auto"/>
          </w:divBdr>
        </w:div>
        <w:div w:id="554659991">
          <w:marLeft w:val="0"/>
          <w:marRight w:val="0"/>
          <w:marTop w:val="0"/>
          <w:marBottom w:val="0"/>
          <w:divBdr>
            <w:top w:val="none" w:sz="0" w:space="0" w:color="auto"/>
            <w:left w:val="none" w:sz="0" w:space="0" w:color="auto"/>
            <w:bottom w:val="none" w:sz="0" w:space="0" w:color="auto"/>
            <w:right w:val="none" w:sz="0" w:space="0" w:color="auto"/>
          </w:divBdr>
        </w:div>
        <w:div w:id="554660027">
          <w:marLeft w:val="0"/>
          <w:marRight w:val="0"/>
          <w:marTop w:val="0"/>
          <w:marBottom w:val="0"/>
          <w:divBdr>
            <w:top w:val="none" w:sz="0" w:space="0" w:color="auto"/>
            <w:left w:val="none" w:sz="0" w:space="0" w:color="auto"/>
            <w:bottom w:val="none" w:sz="0" w:space="0" w:color="auto"/>
            <w:right w:val="none" w:sz="0" w:space="0" w:color="auto"/>
          </w:divBdr>
        </w:div>
        <w:div w:id="554660061">
          <w:marLeft w:val="0"/>
          <w:marRight w:val="0"/>
          <w:marTop w:val="0"/>
          <w:marBottom w:val="0"/>
          <w:divBdr>
            <w:top w:val="none" w:sz="0" w:space="0" w:color="auto"/>
            <w:left w:val="none" w:sz="0" w:space="0" w:color="auto"/>
            <w:bottom w:val="none" w:sz="0" w:space="0" w:color="auto"/>
            <w:right w:val="none" w:sz="0" w:space="0" w:color="auto"/>
          </w:divBdr>
        </w:div>
        <w:div w:id="554660062">
          <w:marLeft w:val="0"/>
          <w:marRight w:val="0"/>
          <w:marTop w:val="0"/>
          <w:marBottom w:val="0"/>
          <w:divBdr>
            <w:top w:val="none" w:sz="0" w:space="0" w:color="auto"/>
            <w:left w:val="none" w:sz="0" w:space="0" w:color="auto"/>
            <w:bottom w:val="none" w:sz="0" w:space="0" w:color="auto"/>
            <w:right w:val="none" w:sz="0" w:space="0" w:color="auto"/>
          </w:divBdr>
        </w:div>
        <w:div w:id="554660087">
          <w:marLeft w:val="0"/>
          <w:marRight w:val="0"/>
          <w:marTop w:val="0"/>
          <w:marBottom w:val="0"/>
          <w:divBdr>
            <w:top w:val="none" w:sz="0" w:space="0" w:color="auto"/>
            <w:left w:val="none" w:sz="0" w:space="0" w:color="auto"/>
            <w:bottom w:val="none" w:sz="0" w:space="0" w:color="auto"/>
            <w:right w:val="none" w:sz="0" w:space="0" w:color="auto"/>
          </w:divBdr>
        </w:div>
      </w:divsChild>
    </w:div>
    <w:div w:id="554659960">
      <w:marLeft w:val="0"/>
      <w:marRight w:val="0"/>
      <w:marTop w:val="0"/>
      <w:marBottom w:val="0"/>
      <w:divBdr>
        <w:top w:val="none" w:sz="0" w:space="0" w:color="auto"/>
        <w:left w:val="none" w:sz="0" w:space="0" w:color="auto"/>
        <w:bottom w:val="none" w:sz="0" w:space="0" w:color="auto"/>
        <w:right w:val="none" w:sz="0" w:space="0" w:color="auto"/>
      </w:divBdr>
      <w:divsChild>
        <w:div w:id="554659951">
          <w:marLeft w:val="0"/>
          <w:marRight w:val="0"/>
          <w:marTop w:val="0"/>
          <w:marBottom w:val="0"/>
          <w:divBdr>
            <w:top w:val="none" w:sz="0" w:space="0" w:color="auto"/>
            <w:left w:val="none" w:sz="0" w:space="0" w:color="auto"/>
            <w:bottom w:val="none" w:sz="0" w:space="0" w:color="auto"/>
            <w:right w:val="none" w:sz="0" w:space="0" w:color="auto"/>
          </w:divBdr>
        </w:div>
        <w:div w:id="554659989">
          <w:marLeft w:val="0"/>
          <w:marRight w:val="0"/>
          <w:marTop w:val="0"/>
          <w:marBottom w:val="0"/>
          <w:divBdr>
            <w:top w:val="none" w:sz="0" w:space="0" w:color="auto"/>
            <w:left w:val="none" w:sz="0" w:space="0" w:color="auto"/>
            <w:bottom w:val="none" w:sz="0" w:space="0" w:color="auto"/>
            <w:right w:val="none" w:sz="0" w:space="0" w:color="auto"/>
          </w:divBdr>
        </w:div>
        <w:div w:id="554660031">
          <w:marLeft w:val="0"/>
          <w:marRight w:val="0"/>
          <w:marTop w:val="0"/>
          <w:marBottom w:val="0"/>
          <w:divBdr>
            <w:top w:val="none" w:sz="0" w:space="0" w:color="auto"/>
            <w:left w:val="none" w:sz="0" w:space="0" w:color="auto"/>
            <w:bottom w:val="none" w:sz="0" w:space="0" w:color="auto"/>
            <w:right w:val="none" w:sz="0" w:space="0" w:color="auto"/>
          </w:divBdr>
        </w:div>
        <w:div w:id="554660037">
          <w:marLeft w:val="0"/>
          <w:marRight w:val="0"/>
          <w:marTop w:val="0"/>
          <w:marBottom w:val="0"/>
          <w:divBdr>
            <w:top w:val="none" w:sz="0" w:space="0" w:color="auto"/>
            <w:left w:val="none" w:sz="0" w:space="0" w:color="auto"/>
            <w:bottom w:val="none" w:sz="0" w:space="0" w:color="auto"/>
            <w:right w:val="none" w:sz="0" w:space="0" w:color="auto"/>
          </w:divBdr>
        </w:div>
        <w:div w:id="554660064">
          <w:marLeft w:val="0"/>
          <w:marRight w:val="0"/>
          <w:marTop w:val="0"/>
          <w:marBottom w:val="0"/>
          <w:divBdr>
            <w:top w:val="none" w:sz="0" w:space="0" w:color="auto"/>
            <w:left w:val="none" w:sz="0" w:space="0" w:color="auto"/>
            <w:bottom w:val="none" w:sz="0" w:space="0" w:color="auto"/>
            <w:right w:val="none" w:sz="0" w:space="0" w:color="auto"/>
          </w:divBdr>
        </w:div>
        <w:div w:id="554660073">
          <w:marLeft w:val="0"/>
          <w:marRight w:val="0"/>
          <w:marTop w:val="0"/>
          <w:marBottom w:val="0"/>
          <w:divBdr>
            <w:top w:val="none" w:sz="0" w:space="0" w:color="auto"/>
            <w:left w:val="none" w:sz="0" w:space="0" w:color="auto"/>
            <w:bottom w:val="none" w:sz="0" w:space="0" w:color="auto"/>
            <w:right w:val="none" w:sz="0" w:space="0" w:color="auto"/>
          </w:divBdr>
        </w:div>
        <w:div w:id="554660075">
          <w:marLeft w:val="0"/>
          <w:marRight w:val="0"/>
          <w:marTop w:val="0"/>
          <w:marBottom w:val="0"/>
          <w:divBdr>
            <w:top w:val="none" w:sz="0" w:space="0" w:color="auto"/>
            <w:left w:val="none" w:sz="0" w:space="0" w:color="auto"/>
            <w:bottom w:val="none" w:sz="0" w:space="0" w:color="auto"/>
            <w:right w:val="none" w:sz="0" w:space="0" w:color="auto"/>
          </w:divBdr>
        </w:div>
      </w:divsChild>
    </w:div>
    <w:div w:id="554659961">
      <w:marLeft w:val="0"/>
      <w:marRight w:val="0"/>
      <w:marTop w:val="0"/>
      <w:marBottom w:val="0"/>
      <w:divBdr>
        <w:top w:val="none" w:sz="0" w:space="0" w:color="auto"/>
        <w:left w:val="none" w:sz="0" w:space="0" w:color="auto"/>
        <w:bottom w:val="none" w:sz="0" w:space="0" w:color="auto"/>
        <w:right w:val="none" w:sz="0" w:space="0" w:color="auto"/>
      </w:divBdr>
      <w:divsChild>
        <w:div w:id="554659970">
          <w:marLeft w:val="0"/>
          <w:marRight w:val="0"/>
          <w:marTop w:val="0"/>
          <w:marBottom w:val="0"/>
          <w:divBdr>
            <w:top w:val="none" w:sz="0" w:space="0" w:color="auto"/>
            <w:left w:val="none" w:sz="0" w:space="0" w:color="auto"/>
            <w:bottom w:val="none" w:sz="0" w:space="0" w:color="auto"/>
            <w:right w:val="none" w:sz="0" w:space="0" w:color="auto"/>
          </w:divBdr>
        </w:div>
        <w:div w:id="554659972">
          <w:marLeft w:val="0"/>
          <w:marRight w:val="0"/>
          <w:marTop w:val="0"/>
          <w:marBottom w:val="0"/>
          <w:divBdr>
            <w:top w:val="none" w:sz="0" w:space="0" w:color="auto"/>
            <w:left w:val="none" w:sz="0" w:space="0" w:color="auto"/>
            <w:bottom w:val="none" w:sz="0" w:space="0" w:color="auto"/>
            <w:right w:val="none" w:sz="0" w:space="0" w:color="auto"/>
          </w:divBdr>
        </w:div>
        <w:div w:id="554659980">
          <w:marLeft w:val="0"/>
          <w:marRight w:val="0"/>
          <w:marTop w:val="0"/>
          <w:marBottom w:val="0"/>
          <w:divBdr>
            <w:top w:val="none" w:sz="0" w:space="0" w:color="auto"/>
            <w:left w:val="none" w:sz="0" w:space="0" w:color="auto"/>
            <w:bottom w:val="none" w:sz="0" w:space="0" w:color="auto"/>
            <w:right w:val="none" w:sz="0" w:space="0" w:color="auto"/>
          </w:divBdr>
        </w:div>
        <w:div w:id="554660090">
          <w:marLeft w:val="0"/>
          <w:marRight w:val="0"/>
          <w:marTop w:val="0"/>
          <w:marBottom w:val="0"/>
          <w:divBdr>
            <w:top w:val="none" w:sz="0" w:space="0" w:color="auto"/>
            <w:left w:val="none" w:sz="0" w:space="0" w:color="auto"/>
            <w:bottom w:val="none" w:sz="0" w:space="0" w:color="auto"/>
            <w:right w:val="none" w:sz="0" w:space="0" w:color="auto"/>
          </w:divBdr>
        </w:div>
      </w:divsChild>
    </w:div>
    <w:div w:id="554659964">
      <w:marLeft w:val="0"/>
      <w:marRight w:val="0"/>
      <w:marTop w:val="0"/>
      <w:marBottom w:val="0"/>
      <w:divBdr>
        <w:top w:val="none" w:sz="0" w:space="0" w:color="auto"/>
        <w:left w:val="none" w:sz="0" w:space="0" w:color="auto"/>
        <w:bottom w:val="none" w:sz="0" w:space="0" w:color="auto"/>
        <w:right w:val="none" w:sz="0" w:space="0" w:color="auto"/>
      </w:divBdr>
      <w:divsChild>
        <w:div w:id="554660034">
          <w:marLeft w:val="0"/>
          <w:marRight w:val="0"/>
          <w:marTop w:val="0"/>
          <w:marBottom w:val="0"/>
          <w:divBdr>
            <w:top w:val="none" w:sz="0" w:space="0" w:color="auto"/>
            <w:left w:val="none" w:sz="0" w:space="0" w:color="auto"/>
            <w:bottom w:val="none" w:sz="0" w:space="0" w:color="auto"/>
            <w:right w:val="none" w:sz="0" w:space="0" w:color="auto"/>
          </w:divBdr>
        </w:div>
        <w:div w:id="554660052">
          <w:marLeft w:val="0"/>
          <w:marRight w:val="0"/>
          <w:marTop w:val="0"/>
          <w:marBottom w:val="0"/>
          <w:divBdr>
            <w:top w:val="none" w:sz="0" w:space="0" w:color="auto"/>
            <w:left w:val="none" w:sz="0" w:space="0" w:color="auto"/>
            <w:bottom w:val="none" w:sz="0" w:space="0" w:color="auto"/>
            <w:right w:val="none" w:sz="0" w:space="0" w:color="auto"/>
          </w:divBdr>
        </w:div>
        <w:div w:id="554660083">
          <w:marLeft w:val="0"/>
          <w:marRight w:val="0"/>
          <w:marTop w:val="0"/>
          <w:marBottom w:val="0"/>
          <w:divBdr>
            <w:top w:val="none" w:sz="0" w:space="0" w:color="auto"/>
            <w:left w:val="none" w:sz="0" w:space="0" w:color="auto"/>
            <w:bottom w:val="none" w:sz="0" w:space="0" w:color="auto"/>
            <w:right w:val="none" w:sz="0" w:space="0" w:color="auto"/>
          </w:divBdr>
        </w:div>
      </w:divsChild>
    </w:div>
    <w:div w:id="554659965">
      <w:marLeft w:val="0"/>
      <w:marRight w:val="0"/>
      <w:marTop w:val="0"/>
      <w:marBottom w:val="0"/>
      <w:divBdr>
        <w:top w:val="none" w:sz="0" w:space="0" w:color="auto"/>
        <w:left w:val="none" w:sz="0" w:space="0" w:color="auto"/>
        <w:bottom w:val="none" w:sz="0" w:space="0" w:color="auto"/>
        <w:right w:val="none" w:sz="0" w:space="0" w:color="auto"/>
      </w:divBdr>
    </w:div>
    <w:div w:id="554659977">
      <w:marLeft w:val="0"/>
      <w:marRight w:val="0"/>
      <w:marTop w:val="0"/>
      <w:marBottom w:val="0"/>
      <w:divBdr>
        <w:top w:val="none" w:sz="0" w:space="0" w:color="auto"/>
        <w:left w:val="none" w:sz="0" w:space="0" w:color="auto"/>
        <w:bottom w:val="none" w:sz="0" w:space="0" w:color="auto"/>
        <w:right w:val="none" w:sz="0" w:space="0" w:color="auto"/>
      </w:divBdr>
      <w:divsChild>
        <w:div w:id="554659966">
          <w:marLeft w:val="0"/>
          <w:marRight w:val="0"/>
          <w:marTop w:val="0"/>
          <w:marBottom w:val="0"/>
          <w:divBdr>
            <w:top w:val="none" w:sz="0" w:space="0" w:color="auto"/>
            <w:left w:val="none" w:sz="0" w:space="0" w:color="auto"/>
            <w:bottom w:val="none" w:sz="0" w:space="0" w:color="auto"/>
            <w:right w:val="none" w:sz="0" w:space="0" w:color="auto"/>
          </w:divBdr>
        </w:div>
        <w:div w:id="554659971">
          <w:marLeft w:val="0"/>
          <w:marRight w:val="0"/>
          <w:marTop w:val="0"/>
          <w:marBottom w:val="0"/>
          <w:divBdr>
            <w:top w:val="none" w:sz="0" w:space="0" w:color="auto"/>
            <w:left w:val="none" w:sz="0" w:space="0" w:color="auto"/>
            <w:bottom w:val="none" w:sz="0" w:space="0" w:color="auto"/>
            <w:right w:val="none" w:sz="0" w:space="0" w:color="auto"/>
          </w:divBdr>
        </w:div>
      </w:divsChild>
    </w:div>
    <w:div w:id="554659986">
      <w:marLeft w:val="0"/>
      <w:marRight w:val="0"/>
      <w:marTop w:val="0"/>
      <w:marBottom w:val="0"/>
      <w:divBdr>
        <w:top w:val="none" w:sz="0" w:space="0" w:color="auto"/>
        <w:left w:val="none" w:sz="0" w:space="0" w:color="auto"/>
        <w:bottom w:val="none" w:sz="0" w:space="0" w:color="auto"/>
        <w:right w:val="none" w:sz="0" w:space="0" w:color="auto"/>
      </w:divBdr>
      <w:divsChild>
        <w:div w:id="554659947">
          <w:marLeft w:val="0"/>
          <w:marRight w:val="0"/>
          <w:marTop w:val="0"/>
          <w:marBottom w:val="0"/>
          <w:divBdr>
            <w:top w:val="none" w:sz="0" w:space="0" w:color="auto"/>
            <w:left w:val="none" w:sz="0" w:space="0" w:color="auto"/>
            <w:bottom w:val="none" w:sz="0" w:space="0" w:color="auto"/>
            <w:right w:val="none" w:sz="0" w:space="0" w:color="auto"/>
          </w:divBdr>
        </w:div>
        <w:div w:id="554659949">
          <w:marLeft w:val="0"/>
          <w:marRight w:val="0"/>
          <w:marTop w:val="0"/>
          <w:marBottom w:val="0"/>
          <w:divBdr>
            <w:top w:val="none" w:sz="0" w:space="0" w:color="auto"/>
            <w:left w:val="none" w:sz="0" w:space="0" w:color="auto"/>
            <w:bottom w:val="none" w:sz="0" w:space="0" w:color="auto"/>
            <w:right w:val="none" w:sz="0" w:space="0" w:color="auto"/>
          </w:divBdr>
        </w:div>
        <w:div w:id="554659978">
          <w:marLeft w:val="0"/>
          <w:marRight w:val="0"/>
          <w:marTop w:val="0"/>
          <w:marBottom w:val="0"/>
          <w:divBdr>
            <w:top w:val="none" w:sz="0" w:space="0" w:color="auto"/>
            <w:left w:val="none" w:sz="0" w:space="0" w:color="auto"/>
            <w:bottom w:val="none" w:sz="0" w:space="0" w:color="auto"/>
            <w:right w:val="none" w:sz="0" w:space="0" w:color="auto"/>
          </w:divBdr>
        </w:div>
        <w:div w:id="554659979">
          <w:marLeft w:val="0"/>
          <w:marRight w:val="0"/>
          <w:marTop w:val="0"/>
          <w:marBottom w:val="0"/>
          <w:divBdr>
            <w:top w:val="none" w:sz="0" w:space="0" w:color="auto"/>
            <w:left w:val="none" w:sz="0" w:space="0" w:color="auto"/>
            <w:bottom w:val="none" w:sz="0" w:space="0" w:color="auto"/>
            <w:right w:val="none" w:sz="0" w:space="0" w:color="auto"/>
          </w:divBdr>
        </w:div>
        <w:div w:id="554659982">
          <w:marLeft w:val="0"/>
          <w:marRight w:val="0"/>
          <w:marTop w:val="0"/>
          <w:marBottom w:val="0"/>
          <w:divBdr>
            <w:top w:val="none" w:sz="0" w:space="0" w:color="auto"/>
            <w:left w:val="none" w:sz="0" w:space="0" w:color="auto"/>
            <w:bottom w:val="none" w:sz="0" w:space="0" w:color="auto"/>
            <w:right w:val="none" w:sz="0" w:space="0" w:color="auto"/>
          </w:divBdr>
        </w:div>
        <w:div w:id="554659984">
          <w:marLeft w:val="0"/>
          <w:marRight w:val="0"/>
          <w:marTop w:val="0"/>
          <w:marBottom w:val="0"/>
          <w:divBdr>
            <w:top w:val="none" w:sz="0" w:space="0" w:color="auto"/>
            <w:left w:val="none" w:sz="0" w:space="0" w:color="auto"/>
            <w:bottom w:val="none" w:sz="0" w:space="0" w:color="auto"/>
            <w:right w:val="none" w:sz="0" w:space="0" w:color="auto"/>
          </w:divBdr>
        </w:div>
        <w:div w:id="554659987">
          <w:marLeft w:val="0"/>
          <w:marRight w:val="0"/>
          <w:marTop w:val="0"/>
          <w:marBottom w:val="0"/>
          <w:divBdr>
            <w:top w:val="none" w:sz="0" w:space="0" w:color="auto"/>
            <w:left w:val="none" w:sz="0" w:space="0" w:color="auto"/>
            <w:bottom w:val="none" w:sz="0" w:space="0" w:color="auto"/>
            <w:right w:val="none" w:sz="0" w:space="0" w:color="auto"/>
          </w:divBdr>
        </w:div>
        <w:div w:id="554659993">
          <w:marLeft w:val="0"/>
          <w:marRight w:val="0"/>
          <w:marTop w:val="0"/>
          <w:marBottom w:val="0"/>
          <w:divBdr>
            <w:top w:val="none" w:sz="0" w:space="0" w:color="auto"/>
            <w:left w:val="none" w:sz="0" w:space="0" w:color="auto"/>
            <w:bottom w:val="none" w:sz="0" w:space="0" w:color="auto"/>
            <w:right w:val="none" w:sz="0" w:space="0" w:color="auto"/>
          </w:divBdr>
        </w:div>
        <w:div w:id="554660016">
          <w:marLeft w:val="0"/>
          <w:marRight w:val="0"/>
          <w:marTop w:val="0"/>
          <w:marBottom w:val="0"/>
          <w:divBdr>
            <w:top w:val="none" w:sz="0" w:space="0" w:color="auto"/>
            <w:left w:val="none" w:sz="0" w:space="0" w:color="auto"/>
            <w:bottom w:val="none" w:sz="0" w:space="0" w:color="auto"/>
            <w:right w:val="none" w:sz="0" w:space="0" w:color="auto"/>
          </w:divBdr>
        </w:div>
        <w:div w:id="554660039">
          <w:marLeft w:val="0"/>
          <w:marRight w:val="0"/>
          <w:marTop w:val="0"/>
          <w:marBottom w:val="0"/>
          <w:divBdr>
            <w:top w:val="none" w:sz="0" w:space="0" w:color="auto"/>
            <w:left w:val="none" w:sz="0" w:space="0" w:color="auto"/>
            <w:bottom w:val="none" w:sz="0" w:space="0" w:color="auto"/>
            <w:right w:val="none" w:sz="0" w:space="0" w:color="auto"/>
          </w:divBdr>
        </w:div>
        <w:div w:id="554660046">
          <w:marLeft w:val="0"/>
          <w:marRight w:val="0"/>
          <w:marTop w:val="0"/>
          <w:marBottom w:val="0"/>
          <w:divBdr>
            <w:top w:val="none" w:sz="0" w:space="0" w:color="auto"/>
            <w:left w:val="none" w:sz="0" w:space="0" w:color="auto"/>
            <w:bottom w:val="none" w:sz="0" w:space="0" w:color="auto"/>
            <w:right w:val="none" w:sz="0" w:space="0" w:color="auto"/>
          </w:divBdr>
        </w:div>
        <w:div w:id="554660049">
          <w:marLeft w:val="0"/>
          <w:marRight w:val="0"/>
          <w:marTop w:val="0"/>
          <w:marBottom w:val="0"/>
          <w:divBdr>
            <w:top w:val="none" w:sz="0" w:space="0" w:color="auto"/>
            <w:left w:val="none" w:sz="0" w:space="0" w:color="auto"/>
            <w:bottom w:val="none" w:sz="0" w:space="0" w:color="auto"/>
            <w:right w:val="none" w:sz="0" w:space="0" w:color="auto"/>
          </w:divBdr>
        </w:div>
        <w:div w:id="554660055">
          <w:marLeft w:val="0"/>
          <w:marRight w:val="0"/>
          <w:marTop w:val="0"/>
          <w:marBottom w:val="0"/>
          <w:divBdr>
            <w:top w:val="none" w:sz="0" w:space="0" w:color="auto"/>
            <w:left w:val="none" w:sz="0" w:space="0" w:color="auto"/>
            <w:bottom w:val="none" w:sz="0" w:space="0" w:color="auto"/>
            <w:right w:val="none" w:sz="0" w:space="0" w:color="auto"/>
          </w:divBdr>
        </w:div>
        <w:div w:id="554660066">
          <w:marLeft w:val="0"/>
          <w:marRight w:val="0"/>
          <w:marTop w:val="0"/>
          <w:marBottom w:val="0"/>
          <w:divBdr>
            <w:top w:val="none" w:sz="0" w:space="0" w:color="auto"/>
            <w:left w:val="none" w:sz="0" w:space="0" w:color="auto"/>
            <w:bottom w:val="none" w:sz="0" w:space="0" w:color="auto"/>
            <w:right w:val="none" w:sz="0" w:space="0" w:color="auto"/>
          </w:divBdr>
        </w:div>
        <w:div w:id="554660071">
          <w:marLeft w:val="0"/>
          <w:marRight w:val="0"/>
          <w:marTop w:val="0"/>
          <w:marBottom w:val="0"/>
          <w:divBdr>
            <w:top w:val="none" w:sz="0" w:space="0" w:color="auto"/>
            <w:left w:val="none" w:sz="0" w:space="0" w:color="auto"/>
            <w:bottom w:val="none" w:sz="0" w:space="0" w:color="auto"/>
            <w:right w:val="none" w:sz="0" w:space="0" w:color="auto"/>
          </w:divBdr>
        </w:div>
      </w:divsChild>
    </w:div>
    <w:div w:id="554659988">
      <w:marLeft w:val="0"/>
      <w:marRight w:val="0"/>
      <w:marTop w:val="0"/>
      <w:marBottom w:val="0"/>
      <w:divBdr>
        <w:top w:val="none" w:sz="0" w:space="0" w:color="auto"/>
        <w:left w:val="none" w:sz="0" w:space="0" w:color="auto"/>
        <w:bottom w:val="none" w:sz="0" w:space="0" w:color="auto"/>
        <w:right w:val="none" w:sz="0" w:space="0" w:color="auto"/>
      </w:divBdr>
      <w:divsChild>
        <w:div w:id="554659981">
          <w:marLeft w:val="0"/>
          <w:marRight w:val="0"/>
          <w:marTop w:val="0"/>
          <w:marBottom w:val="0"/>
          <w:divBdr>
            <w:top w:val="none" w:sz="0" w:space="0" w:color="auto"/>
            <w:left w:val="none" w:sz="0" w:space="0" w:color="auto"/>
            <w:bottom w:val="none" w:sz="0" w:space="0" w:color="auto"/>
            <w:right w:val="none" w:sz="0" w:space="0" w:color="auto"/>
          </w:divBdr>
        </w:div>
        <w:div w:id="554659994">
          <w:marLeft w:val="0"/>
          <w:marRight w:val="0"/>
          <w:marTop w:val="0"/>
          <w:marBottom w:val="0"/>
          <w:divBdr>
            <w:top w:val="none" w:sz="0" w:space="0" w:color="auto"/>
            <w:left w:val="none" w:sz="0" w:space="0" w:color="auto"/>
            <w:bottom w:val="none" w:sz="0" w:space="0" w:color="auto"/>
            <w:right w:val="none" w:sz="0" w:space="0" w:color="auto"/>
          </w:divBdr>
        </w:div>
        <w:div w:id="554660038">
          <w:marLeft w:val="0"/>
          <w:marRight w:val="0"/>
          <w:marTop w:val="0"/>
          <w:marBottom w:val="0"/>
          <w:divBdr>
            <w:top w:val="none" w:sz="0" w:space="0" w:color="auto"/>
            <w:left w:val="none" w:sz="0" w:space="0" w:color="auto"/>
            <w:bottom w:val="none" w:sz="0" w:space="0" w:color="auto"/>
            <w:right w:val="none" w:sz="0" w:space="0" w:color="auto"/>
          </w:divBdr>
        </w:div>
        <w:div w:id="554660067">
          <w:marLeft w:val="0"/>
          <w:marRight w:val="0"/>
          <w:marTop w:val="0"/>
          <w:marBottom w:val="0"/>
          <w:divBdr>
            <w:top w:val="none" w:sz="0" w:space="0" w:color="auto"/>
            <w:left w:val="none" w:sz="0" w:space="0" w:color="auto"/>
            <w:bottom w:val="none" w:sz="0" w:space="0" w:color="auto"/>
            <w:right w:val="none" w:sz="0" w:space="0" w:color="auto"/>
          </w:divBdr>
        </w:div>
        <w:div w:id="554660074">
          <w:marLeft w:val="0"/>
          <w:marRight w:val="0"/>
          <w:marTop w:val="0"/>
          <w:marBottom w:val="0"/>
          <w:divBdr>
            <w:top w:val="none" w:sz="0" w:space="0" w:color="auto"/>
            <w:left w:val="none" w:sz="0" w:space="0" w:color="auto"/>
            <w:bottom w:val="none" w:sz="0" w:space="0" w:color="auto"/>
            <w:right w:val="none" w:sz="0" w:space="0" w:color="auto"/>
          </w:divBdr>
        </w:div>
        <w:div w:id="554660084">
          <w:marLeft w:val="0"/>
          <w:marRight w:val="0"/>
          <w:marTop w:val="0"/>
          <w:marBottom w:val="0"/>
          <w:divBdr>
            <w:top w:val="none" w:sz="0" w:space="0" w:color="auto"/>
            <w:left w:val="none" w:sz="0" w:space="0" w:color="auto"/>
            <w:bottom w:val="none" w:sz="0" w:space="0" w:color="auto"/>
            <w:right w:val="none" w:sz="0" w:space="0" w:color="auto"/>
          </w:divBdr>
        </w:div>
        <w:div w:id="554660098">
          <w:marLeft w:val="0"/>
          <w:marRight w:val="0"/>
          <w:marTop w:val="0"/>
          <w:marBottom w:val="0"/>
          <w:divBdr>
            <w:top w:val="none" w:sz="0" w:space="0" w:color="auto"/>
            <w:left w:val="none" w:sz="0" w:space="0" w:color="auto"/>
            <w:bottom w:val="none" w:sz="0" w:space="0" w:color="auto"/>
            <w:right w:val="none" w:sz="0" w:space="0" w:color="auto"/>
          </w:divBdr>
        </w:div>
      </w:divsChild>
    </w:div>
    <w:div w:id="554660005">
      <w:marLeft w:val="0"/>
      <w:marRight w:val="0"/>
      <w:marTop w:val="0"/>
      <w:marBottom w:val="0"/>
      <w:divBdr>
        <w:top w:val="none" w:sz="0" w:space="0" w:color="auto"/>
        <w:left w:val="none" w:sz="0" w:space="0" w:color="auto"/>
        <w:bottom w:val="none" w:sz="0" w:space="0" w:color="auto"/>
        <w:right w:val="none" w:sz="0" w:space="0" w:color="auto"/>
      </w:divBdr>
      <w:divsChild>
        <w:div w:id="554659995">
          <w:marLeft w:val="0"/>
          <w:marRight w:val="0"/>
          <w:marTop w:val="0"/>
          <w:marBottom w:val="0"/>
          <w:divBdr>
            <w:top w:val="none" w:sz="0" w:space="0" w:color="auto"/>
            <w:left w:val="none" w:sz="0" w:space="0" w:color="auto"/>
            <w:bottom w:val="none" w:sz="0" w:space="0" w:color="auto"/>
            <w:right w:val="none" w:sz="0" w:space="0" w:color="auto"/>
          </w:divBdr>
        </w:div>
        <w:div w:id="554660002">
          <w:marLeft w:val="0"/>
          <w:marRight w:val="0"/>
          <w:marTop w:val="0"/>
          <w:marBottom w:val="0"/>
          <w:divBdr>
            <w:top w:val="none" w:sz="0" w:space="0" w:color="auto"/>
            <w:left w:val="none" w:sz="0" w:space="0" w:color="auto"/>
            <w:bottom w:val="none" w:sz="0" w:space="0" w:color="auto"/>
            <w:right w:val="none" w:sz="0" w:space="0" w:color="auto"/>
          </w:divBdr>
        </w:div>
        <w:div w:id="554660003">
          <w:marLeft w:val="0"/>
          <w:marRight w:val="0"/>
          <w:marTop w:val="0"/>
          <w:marBottom w:val="0"/>
          <w:divBdr>
            <w:top w:val="none" w:sz="0" w:space="0" w:color="auto"/>
            <w:left w:val="none" w:sz="0" w:space="0" w:color="auto"/>
            <w:bottom w:val="none" w:sz="0" w:space="0" w:color="auto"/>
            <w:right w:val="none" w:sz="0" w:space="0" w:color="auto"/>
          </w:divBdr>
        </w:div>
        <w:div w:id="554660036">
          <w:marLeft w:val="0"/>
          <w:marRight w:val="0"/>
          <w:marTop w:val="0"/>
          <w:marBottom w:val="0"/>
          <w:divBdr>
            <w:top w:val="none" w:sz="0" w:space="0" w:color="auto"/>
            <w:left w:val="none" w:sz="0" w:space="0" w:color="auto"/>
            <w:bottom w:val="none" w:sz="0" w:space="0" w:color="auto"/>
            <w:right w:val="none" w:sz="0" w:space="0" w:color="auto"/>
          </w:divBdr>
        </w:div>
        <w:div w:id="554660040">
          <w:marLeft w:val="0"/>
          <w:marRight w:val="0"/>
          <w:marTop w:val="0"/>
          <w:marBottom w:val="0"/>
          <w:divBdr>
            <w:top w:val="none" w:sz="0" w:space="0" w:color="auto"/>
            <w:left w:val="none" w:sz="0" w:space="0" w:color="auto"/>
            <w:bottom w:val="none" w:sz="0" w:space="0" w:color="auto"/>
            <w:right w:val="none" w:sz="0" w:space="0" w:color="auto"/>
          </w:divBdr>
        </w:div>
      </w:divsChild>
    </w:div>
    <w:div w:id="554660012">
      <w:marLeft w:val="0"/>
      <w:marRight w:val="0"/>
      <w:marTop w:val="0"/>
      <w:marBottom w:val="0"/>
      <w:divBdr>
        <w:top w:val="none" w:sz="0" w:space="0" w:color="auto"/>
        <w:left w:val="none" w:sz="0" w:space="0" w:color="auto"/>
        <w:bottom w:val="none" w:sz="0" w:space="0" w:color="auto"/>
        <w:right w:val="none" w:sz="0" w:space="0" w:color="auto"/>
      </w:divBdr>
      <w:divsChild>
        <w:div w:id="554659998">
          <w:marLeft w:val="0"/>
          <w:marRight w:val="0"/>
          <w:marTop w:val="0"/>
          <w:marBottom w:val="0"/>
          <w:divBdr>
            <w:top w:val="none" w:sz="0" w:space="0" w:color="auto"/>
            <w:left w:val="none" w:sz="0" w:space="0" w:color="auto"/>
            <w:bottom w:val="none" w:sz="0" w:space="0" w:color="auto"/>
            <w:right w:val="none" w:sz="0" w:space="0" w:color="auto"/>
          </w:divBdr>
          <w:divsChild>
            <w:div w:id="554659954">
              <w:marLeft w:val="0"/>
              <w:marRight w:val="0"/>
              <w:marTop w:val="0"/>
              <w:marBottom w:val="0"/>
              <w:divBdr>
                <w:top w:val="none" w:sz="0" w:space="0" w:color="auto"/>
                <w:left w:val="none" w:sz="0" w:space="0" w:color="auto"/>
                <w:bottom w:val="none" w:sz="0" w:space="0" w:color="auto"/>
                <w:right w:val="none" w:sz="0" w:space="0" w:color="auto"/>
              </w:divBdr>
            </w:div>
            <w:div w:id="554659956">
              <w:marLeft w:val="0"/>
              <w:marRight w:val="0"/>
              <w:marTop w:val="0"/>
              <w:marBottom w:val="0"/>
              <w:divBdr>
                <w:top w:val="none" w:sz="0" w:space="0" w:color="auto"/>
                <w:left w:val="none" w:sz="0" w:space="0" w:color="auto"/>
                <w:bottom w:val="none" w:sz="0" w:space="0" w:color="auto"/>
                <w:right w:val="none" w:sz="0" w:space="0" w:color="auto"/>
              </w:divBdr>
            </w:div>
            <w:div w:id="554659958">
              <w:marLeft w:val="0"/>
              <w:marRight w:val="0"/>
              <w:marTop w:val="0"/>
              <w:marBottom w:val="0"/>
              <w:divBdr>
                <w:top w:val="none" w:sz="0" w:space="0" w:color="auto"/>
                <w:left w:val="none" w:sz="0" w:space="0" w:color="auto"/>
                <w:bottom w:val="none" w:sz="0" w:space="0" w:color="auto"/>
                <w:right w:val="none" w:sz="0" w:space="0" w:color="auto"/>
              </w:divBdr>
            </w:div>
            <w:div w:id="554659969">
              <w:marLeft w:val="0"/>
              <w:marRight w:val="0"/>
              <w:marTop w:val="0"/>
              <w:marBottom w:val="0"/>
              <w:divBdr>
                <w:top w:val="none" w:sz="0" w:space="0" w:color="auto"/>
                <w:left w:val="none" w:sz="0" w:space="0" w:color="auto"/>
                <w:bottom w:val="none" w:sz="0" w:space="0" w:color="auto"/>
                <w:right w:val="none" w:sz="0" w:space="0" w:color="auto"/>
              </w:divBdr>
            </w:div>
            <w:div w:id="554659973">
              <w:marLeft w:val="0"/>
              <w:marRight w:val="0"/>
              <w:marTop w:val="0"/>
              <w:marBottom w:val="0"/>
              <w:divBdr>
                <w:top w:val="none" w:sz="0" w:space="0" w:color="auto"/>
                <w:left w:val="none" w:sz="0" w:space="0" w:color="auto"/>
                <w:bottom w:val="none" w:sz="0" w:space="0" w:color="auto"/>
                <w:right w:val="none" w:sz="0" w:space="0" w:color="auto"/>
              </w:divBdr>
            </w:div>
            <w:div w:id="554660020">
              <w:marLeft w:val="0"/>
              <w:marRight w:val="0"/>
              <w:marTop w:val="0"/>
              <w:marBottom w:val="0"/>
              <w:divBdr>
                <w:top w:val="none" w:sz="0" w:space="0" w:color="auto"/>
                <w:left w:val="none" w:sz="0" w:space="0" w:color="auto"/>
                <w:bottom w:val="none" w:sz="0" w:space="0" w:color="auto"/>
                <w:right w:val="none" w:sz="0" w:space="0" w:color="auto"/>
              </w:divBdr>
            </w:div>
            <w:div w:id="554660023">
              <w:marLeft w:val="0"/>
              <w:marRight w:val="0"/>
              <w:marTop w:val="0"/>
              <w:marBottom w:val="0"/>
              <w:divBdr>
                <w:top w:val="none" w:sz="0" w:space="0" w:color="auto"/>
                <w:left w:val="none" w:sz="0" w:space="0" w:color="auto"/>
                <w:bottom w:val="none" w:sz="0" w:space="0" w:color="auto"/>
                <w:right w:val="none" w:sz="0" w:space="0" w:color="auto"/>
              </w:divBdr>
            </w:div>
            <w:div w:id="554660035">
              <w:marLeft w:val="0"/>
              <w:marRight w:val="0"/>
              <w:marTop w:val="0"/>
              <w:marBottom w:val="0"/>
              <w:divBdr>
                <w:top w:val="none" w:sz="0" w:space="0" w:color="auto"/>
                <w:left w:val="none" w:sz="0" w:space="0" w:color="auto"/>
                <w:bottom w:val="none" w:sz="0" w:space="0" w:color="auto"/>
                <w:right w:val="none" w:sz="0" w:space="0" w:color="auto"/>
              </w:divBdr>
            </w:div>
            <w:div w:id="554660043">
              <w:marLeft w:val="0"/>
              <w:marRight w:val="0"/>
              <w:marTop w:val="0"/>
              <w:marBottom w:val="0"/>
              <w:divBdr>
                <w:top w:val="none" w:sz="0" w:space="0" w:color="auto"/>
                <w:left w:val="none" w:sz="0" w:space="0" w:color="auto"/>
                <w:bottom w:val="none" w:sz="0" w:space="0" w:color="auto"/>
                <w:right w:val="none" w:sz="0" w:space="0" w:color="auto"/>
              </w:divBdr>
            </w:div>
            <w:div w:id="5546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0021">
      <w:marLeft w:val="0"/>
      <w:marRight w:val="0"/>
      <w:marTop w:val="0"/>
      <w:marBottom w:val="0"/>
      <w:divBdr>
        <w:top w:val="none" w:sz="0" w:space="0" w:color="auto"/>
        <w:left w:val="none" w:sz="0" w:space="0" w:color="auto"/>
        <w:bottom w:val="none" w:sz="0" w:space="0" w:color="auto"/>
        <w:right w:val="none" w:sz="0" w:space="0" w:color="auto"/>
      </w:divBdr>
      <w:divsChild>
        <w:div w:id="554660011">
          <w:marLeft w:val="0"/>
          <w:marRight w:val="0"/>
          <w:marTop w:val="0"/>
          <w:marBottom w:val="0"/>
          <w:divBdr>
            <w:top w:val="none" w:sz="0" w:space="0" w:color="auto"/>
            <w:left w:val="none" w:sz="0" w:space="0" w:color="auto"/>
            <w:bottom w:val="none" w:sz="0" w:space="0" w:color="auto"/>
            <w:right w:val="none" w:sz="0" w:space="0" w:color="auto"/>
          </w:divBdr>
        </w:div>
        <w:div w:id="554660028">
          <w:marLeft w:val="0"/>
          <w:marRight w:val="0"/>
          <w:marTop w:val="0"/>
          <w:marBottom w:val="0"/>
          <w:divBdr>
            <w:top w:val="none" w:sz="0" w:space="0" w:color="auto"/>
            <w:left w:val="none" w:sz="0" w:space="0" w:color="auto"/>
            <w:bottom w:val="none" w:sz="0" w:space="0" w:color="auto"/>
            <w:right w:val="none" w:sz="0" w:space="0" w:color="auto"/>
          </w:divBdr>
        </w:div>
      </w:divsChild>
    </w:div>
    <w:div w:id="554660022">
      <w:marLeft w:val="0"/>
      <w:marRight w:val="0"/>
      <w:marTop w:val="0"/>
      <w:marBottom w:val="0"/>
      <w:divBdr>
        <w:top w:val="none" w:sz="0" w:space="0" w:color="auto"/>
        <w:left w:val="none" w:sz="0" w:space="0" w:color="auto"/>
        <w:bottom w:val="none" w:sz="0" w:space="0" w:color="auto"/>
        <w:right w:val="none" w:sz="0" w:space="0" w:color="auto"/>
      </w:divBdr>
      <w:divsChild>
        <w:div w:id="554660047">
          <w:marLeft w:val="0"/>
          <w:marRight w:val="0"/>
          <w:marTop w:val="0"/>
          <w:marBottom w:val="0"/>
          <w:divBdr>
            <w:top w:val="none" w:sz="0" w:space="0" w:color="auto"/>
            <w:left w:val="none" w:sz="0" w:space="0" w:color="auto"/>
            <w:bottom w:val="none" w:sz="0" w:space="0" w:color="auto"/>
            <w:right w:val="none" w:sz="0" w:space="0" w:color="auto"/>
          </w:divBdr>
        </w:div>
      </w:divsChild>
    </w:div>
    <w:div w:id="554660032">
      <w:marLeft w:val="0"/>
      <w:marRight w:val="0"/>
      <w:marTop w:val="0"/>
      <w:marBottom w:val="0"/>
      <w:divBdr>
        <w:top w:val="none" w:sz="0" w:space="0" w:color="auto"/>
        <w:left w:val="none" w:sz="0" w:space="0" w:color="auto"/>
        <w:bottom w:val="none" w:sz="0" w:space="0" w:color="auto"/>
        <w:right w:val="none" w:sz="0" w:space="0" w:color="auto"/>
      </w:divBdr>
      <w:divsChild>
        <w:div w:id="554660000">
          <w:marLeft w:val="0"/>
          <w:marRight w:val="0"/>
          <w:marTop w:val="0"/>
          <w:marBottom w:val="0"/>
          <w:divBdr>
            <w:top w:val="none" w:sz="0" w:space="0" w:color="auto"/>
            <w:left w:val="none" w:sz="0" w:space="0" w:color="auto"/>
            <w:bottom w:val="none" w:sz="0" w:space="0" w:color="auto"/>
            <w:right w:val="none" w:sz="0" w:space="0" w:color="auto"/>
          </w:divBdr>
        </w:div>
        <w:div w:id="554660025">
          <w:marLeft w:val="0"/>
          <w:marRight w:val="0"/>
          <w:marTop w:val="0"/>
          <w:marBottom w:val="0"/>
          <w:divBdr>
            <w:top w:val="none" w:sz="0" w:space="0" w:color="auto"/>
            <w:left w:val="none" w:sz="0" w:space="0" w:color="auto"/>
            <w:bottom w:val="none" w:sz="0" w:space="0" w:color="auto"/>
            <w:right w:val="none" w:sz="0" w:space="0" w:color="auto"/>
          </w:divBdr>
        </w:div>
      </w:divsChild>
    </w:div>
    <w:div w:id="554660041">
      <w:marLeft w:val="0"/>
      <w:marRight w:val="0"/>
      <w:marTop w:val="0"/>
      <w:marBottom w:val="0"/>
      <w:divBdr>
        <w:top w:val="none" w:sz="0" w:space="0" w:color="auto"/>
        <w:left w:val="none" w:sz="0" w:space="0" w:color="auto"/>
        <w:bottom w:val="none" w:sz="0" w:space="0" w:color="auto"/>
        <w:right w:val="none" w:sz="0" w:space="0" w:color="auto"/>
      </w:divBdr>
      <w:divsChild>
        <w:div w:id="554659997">
          <w:marLeft w:val="0"/>
          <w:marRight w:val="0"/>
          <w:marTop w:val="0"/>
          <w:marBottom w:val="0"/>
          <w:divBdr>
            <w:top w:val="none" w:sz="0" w:space="0" w:color="auto"/>
            <w:left w:val="none" w:sz="0" w:space="0" w:color="auto"/>
            <w:bottom w:val="none" w:sz="0" w:space="0" w:color="auto"/>
            <w:right w:val="none" w:sz="0" w:space="0" w:color="auto"/>
          </w:divBdr>
        </w:div>
        <w:div w:id="554660019">
          <w:marLeft w:val="0"/>
          <w:marRight w:val="0"/>
          <w:marTop w:val="0"/>
          <w:marBottom w:val="0"/>
          <w:divBdr>
            <w:top w:val="none" w:sz="0" w:space="0" w:color="auto"/>
            <w:left w:val="none" w:sz="0" w:space="0" w:color="auto"/>
            <w:bottom w:val="none" w:sz="0" w:space="0" w:color="auto"/>
            <w:right w:val="none" w:sz="0" w:space="0" w:color="auto"/>
          </w:divBdr>
        </w:div>
        <w:div w:id="554660033">
          <w:marLeft w:val="0"/>
          <w:marRight w:val="0"/>
          <w:marTop w:val="0"/>
          <w:marBottom w:val="0"/>
          <w:divBdr>
            <w:top w:val="none" w:sz="0" w:space="0" w:color="auto"/>
            <w:left w:val="none" w:sz="0" w:space="0" w:color="auto"/>
            <w:bottom w:val="none" w:sz="0" w:space="0" w:color="auto"/>
            <w:right w:val="none" w:sz="0" w:space="0" w:color="auto"/>
          </w:divBdr>
        </w:div>
        <w:div w:id="554660058">
          <w:marLeft w:val="0"/>
          <w:marRight w:val="0"/>
          <w:marTop w:val="0"/>
          <w:marBottom w:val="0"/>
          <w:divBdr>
            <w:top w:val="none" w:sz="0" w:space="0" w:color="auto"/>
            <w:left w:val="none" w:sz="0" w:space="0" w:color="auto"/>
            <w:bottom w:val="none" w:sz="0" w:space="0" w:color="auto"/>
            <w:right w:val="none" w:sz="0" w:space="0" w:color="auto"/>
          </w:divBdr>
        </w:div>
      </w:divsChild>
    </w:div>
    <w:div w:id="554660048">
      <w:marLeft w:val="0"/>
      <w:marRight w:val="0"/>
      <w:marTop w:val="0"/>
      <w:marBottom w:val="0"/>
      <w:divBdr>
        <w:top w:val="none" w:sz="0" w:space="0" w:color="auto"/>
        <w:left w:val="none" w:sz="0" w:space="0" w:color="auto"/>
        <w:bottom w:val="none" w:sz="0" w:space="0" w:color="auto"/>
        <w:right w:val="none" w:sz="0" w:space="0" w:color="auto"/>
      </w:divBdr>
      <w:divsChild>
        <w:div w:id="554659999">
          <w:marLeft w:val="0"/>
          <w:marRight w:val="0"/>
          <w:marTop w:val="0"/>
          <w:marBottom w:val="0"/>
          <w:divBdr>
            <w:top w:val="none" w:sz="0" w:space="0" w:color="auto"/>
            <w:left w:val="none" w:sz="0" w:space="0" w:color="auto"/>
            <w:bottom w:val="none" w:sz="0" w:space="0" w:color="auto"/>
            <w:right w:val="none" w:sz="0" w:space="0" w:color="auto"/>
          </w:divBdr>
        </w:div>
        <w:div w:id="554660010">
          <w:marLeft w:val="0"/>
          <w:marRight w:val="0"/>
          <w:marTop w:val="0"/>
          <w:marBottom w:val="0"/>
          <w:divBdr>
            <w:top w:val="none" w:sz="0" w:space="0" w:color="auto"/>
            <w:left w:val="none" w:sz="0" w:space="0" w:color="auto"/>
            <w:bottom w:val="none" w:sz="0" w:space="0" w:color="auto"/>
            <w:right w:val="none" w:sz="0" w:space="0" w:color="auto"/>
          </w:divBdr>
        </w:div>
      </w:divsChild>
    </w:div>
    <w:div w:id="554660050">
      <w:marLeft w:val="0"/>
      <w:marRight w:val="0"/>
      <w:marTop w:val="0"/>
      <w:marBottom w:val="0"/>
      <w:divBdr>
        <w:top w:val="none" w:sz="0" w:space="0" w:color="auto"/>
        <w:left w:val="none" w:sz="0" w:space="0" w:color="auto"/>
        <w:bottom w:val="none" w:sz="0" w:space="0" w:color="auto"/>
        <w:right w:val="none" w:sz="0" w:space="0" w:color="auto"/>
      </w:divBdr>
      <w:divsChild>
        <w:div w:id="554659955">
          <w:marLeft w:val="0"/>
          <w:marRight w:val="0"/>
          <w:marTop w:val="0"/>
          <w:marBottom w:val="0"/>
          <w:divBdr>
            <w:top w:val="none" w:sz="0" w:space="0" w:color="auto"/>
            <w:left w:val="none" w:sz="0" w:space="0" w:color="auto"/>
            <w:bottom w:val="none" w:sz="0" w:space="0" w:color="auto"/>
            <w:right w:val="none" w:sz="0" w:space="0" w:color="auto"/>
          </w:divBdr>
        </w:div>
        <w:div w:id="554660006">
          <w:marLeft w:val="0"/>
          <w:marRight w:val="0"/>
          <w:marTop w:val="0"/>
          <w:marBottom w:val="0"/>
          <w:divBdr>
            <w:top w:val="none" w:sz="0" w:space="0" w:color="auto"/>
            <w:left w:val="none" w:sz="0" w:space="0" w:color="auto"/>
            <w:bottom w:val="none" w:sz="0" w:space="0" w:color="auto"/>
            <w:right w:val="none" w:sz="0" w:space="0" w:color="auto"/>
          </w:divBdr>
        </w:div>
        <w:div w:id="554660057">
          <w:marLeft w:val="0"/>
          <w:marRight w:val="0"/>
          <w:marTop w:val="0"/>
          <w:marBottom w:val="0"/>
          <w:divBdr>
            <w:top w:val="none" w:sz="0" w:space="0" w:color="auto"/>
            <w:left w:val="none" w:sz="0" w:space="0" w:color="auto"/>
            <w:bottom w:val="none" w:sz="0" w:space="0" w:color="auto"/>
            <w:right w:val="none" w:sz="0" w:space="0" w:color="auto"/>
          </w:divBdr>
        </w:div>
        <w:div w:id="554660082">
          <w:marLeft w:val="0"/>
          <w:marRight w:val="0"/>
          <w:marTop w:val="0"/>
          <w:marBottom w:val="0"/>
          <w:divBdr>
            <w:top w:val="none" w:sz="0" w:space="0" w:color="auto"/>
            <w:left w:val="none" w:sz="0" w:space="0" w:color="auto"/>
            <w:bottom w:val="none" w:sz="0" w:space="0" w:color="auto"/>
            <w:right w:val="none" w:sz="0" w:space="0" w:color="auto"/>
          </w:divBdr>
        </w:div>
      </w:divsChild>
    </w:div>
    <w:div w:id="554660053">
      <w:marLeft w:val="0"/>
      <w:marRight w:val="0"/>
      <w:marTop w:val="0"/>
      <w:marBottom w:val="0"/>
      <w:divBdr>
        <w:top w:val="none" w:sz="0" w:space="0" w:color="auto"/>
        <w:left w:val="none" w:sz="0" w:space="0" w:color="auto"/>
        <w:bottom w:val="none" w:sz="0" w:space="0" w:color="auto"/>
        <w:right w:val="none" w:sz="0" w:space="0" w:color="auto"/>
      </w:divBdr>
      <w:divsChild>
        <w:div w:id="554659967">
          <w:marLeft w:val="0"/>
          <w:marRight w:val="0"/>
          <w:marTop w:val="0"/>
          <w:marBottom w:val="0"/>
          <w:divBdr>
            <w:top w:val="none" w:sz="0" w:space="0" w:color="auto"/>
            <w:left w:val="none" w:sz="0" w:space="0" w:color="auto"/>
            <w:bottom w:val="none" w:sz="0" w:space="0" w:color="auto"/>
            <w:right w:val="none" w:sz="0" w:space="0" w:color="auto"/>
          </w:divBdr>
        </w:div>
        <w:div w:id="554660029">
          <w:marLeft w:val="0"/>
          <w:marRight w:val="0"/>
          <w:marTop w:val="0"/>
          <w:marBottom w:val="0"/>
          <w:divBdr>
            <w:top w:val="none" w:sz="0" w:space="0" w:color="auto"/>
            <w:left w:val="none" w:sz="0" w:space="0" w:color="auto"/>
            <w:bottom w:val="none" w:sz="0" w:space="0" w:color="auto"/>
            <w:right w:val="none" w:sz="0" w:space="0" w:color="auto"/>
          </w:divBdr>
        </w:div>
        <w:div w:id="554660065">
          <w:marLeft w:val="0"/>
          <w:marRight w:val="0"/>
          <w:marTop w:val="0"/>
          <w:marBottom w:val="0"/>
          <w:divBdr>
            <w:top w:val="none" w:sz="0" w:space="0" w:color="auto"/>
            <w:left w:val="none" w:sz="0" w:space="0" w:color="auto"/>
            <w:bottom w:val="none" w:sz="0" w:space="0" w:color="auto"/>
            <w:right w:val="none" w:sz="0" w:space="0" w:color="auto"/>
          </w:divBdr>
        </w:div>
      </w:divsChild>
    </w:div>
    <w:div w:id="554660054">
      <w:marLeft w:val="0"/>
      <w:marRight w:val="0"/>
      <w:marTop w:val="0"/>
      <w:marBottom w:val="0"/>
      <w:divBdr>
        <w:top w:val="none" w:sz="0" w:space="0" w:color="auto"/>
        <w:left w:val="none" w:sz="0" w:space="0" w:color="auto"/>
        <w:bottom w:val="none" w:sz="0" w:space="0" w:color="auto"/>
        <w:right w:val="none" w:sz="0" w:space="0" w:color="auto"/>
      </w:divBdr>
      <w:divsChild>
        <w:div w:id="554659974">
          <w:marLeft w:val="0"/>
          <w:marRight w:val="0"/>
          <w:marTop w:val="0"/>
          <w:marBottom w:val="0"/>
          <w:divBdr>
            <w:top w:val="none" w:sz="0" w:space="0" w:color="auto"/>
            <w:left w:val="none" w:sz="0" w:space="0" w:color="auto"/>
            <w:bottom w:val="none" w:sz="0" w:space="0" w:color="auto"/>
            <w:right w:val="none" w:sz="0" w:space="0" w:color="auto"/>
          </w:divBdr>
        </w:div>
        <w:div w:id="554660009">
          <w:marLeft w:val="0"/>
          <w:marRight w:val="0"/>
          <w:marTop w:val="0"/>
          <w:marBottom w:val="0"/>
          <w:divBdr>
            <w:top w:val="none" w:sz="0" w:space="0" w:color="auto"/>
            <w:left w:val="none" w:sz="0" w:space="0" w:color="auto"/>
            <w:bottom w:val="none" w:sz="0" w:space="0" w:color="auto"/>
            <w:right w:val="none" w:sz="0" w:space="0" w:color="auto"/>
          </w:divBdr>
        </w:div>
        <w:div w:id="554660018">
          <w:marLeft w:val="0"/>
          <w:marRight w:val="0"/>
          <w:marTop w:val="0"/>
          <w:marBottom w:val="0"/>
          <w:divBdr>
            <w:top w:val="none" w:sz="0" w:space="0" w:color="auto"/>
            <w:left w:val="none" w:sz="0" w:space="0" w:color="auto"/>
            <w:bottom w:val="none" w:sz="0" w:space="0" w:color="auto"/>
            <w:right w:val="none" w:sz="0" w:space="0" w:color="auto"/>
          </w:divBdr>
        </w:div>
        <w:div w:id="554660026">
          <w:marLeft w:val="0"/>
          <w:marRight w:val="0"/>
          <w:marTop w:val="0"/>
          <w:marBottom w:val="0"/>
          <w:divBdr>
            <w:top w:val="none" w:sz="0" w:space="0" w:color="auto"/>
            <w:left w:val="none" w:sz="0" w:space="0" w:color="auto"/>
            <w:bottom w:val="none" w:sz="0" w:space="0" w:color="auto"/>
            <w:right w:val="none" w:sz="0" w:space="0" w:color="auto"/>
          </w:divBdr>
        </w:div>
        <w:div w:id="554660045">
          <w:marLeft w:val="0"/>
          <w:marRight w:val="0"/>
          <w:marTop w:val="0"/>
          <w:marBottom w:val="0"/>
          <w:divBdr>
            <w:top w:val="none" w:sz="0" w:space="0" w:color="auto"/>
            <w:left w:val="none" w:sz="0" w:space="0" w:color="auto"/>
            <w:bottom w:val="none" w:sz="0" w:space="0" w:color="auto"/>
            <w:right w:val="none" w:sz="0" w:space="0" w:color="auto"/>
          </w:divBdr>
        </w:div>
        <w:div w:id="554660080">
          <w:marLeft w:val="0"/>
          <w:marRight w:val="0"/>
          <w:marTop w:val="0"/>
          <w:marBottom w:val="0"/>
          <w:divBdr>
            <w:top w:val="none" w:sz="0" w:space="0" w:color="auto"/>
            <w:left w:val="none" w:sz="0" w:space="0" w:color="auto"/>
            <w:bottom w:val="none" w:sz="0" w:space="0" w:color="auto"/>
            <w:right w:val="none" w:sz="0" w:space="0" w:color="auto"/>
          </w:divBdr>
        </w:div>
        <w:div w:id="554660095">
          <w:marLeft w:val="0"/>
          <w:marRight w:val="0"/>
          <w:marTop w:val="0"/>
          <w:marBottom w:val="0"/>
          <w:divBdr>
            <w:top w:val="none" w:sz="0" w:space="0" w:color="auto"/>
            <w:left w:val="none" w:sz="0" w:space="0" w:color="auto"/>
            <w:bottom w:val="none" w:sz="0" w:space="0" w:color="auto"/>
            <w:right w:val="none" w:sz="0" w:space="0" w:color="auto"/>
          </w:divBdr>
        </w:div>
      </w:divsChild>
    </w:div>
    <w:div w:id="554660076">
      <w:marLeft w:val="0"/>
      <w:marRight w:val="0"/>
      <w:marTop w:val="0"/>
      <w:marBottom w:val="0"/>
      <w:divBdr>
        <w:top w:val="none" w:sz="0" w:space="0" w:color="auto"/>
        <w:left w:val="none" w:sz="0" w:space="0" w:color="auto"/>
        <w:bottom w:val="none" w:sz="0" w:space="0" w:color="auto"/>
        <w:right w:val="none" w:sz="0" w:space="0" w:color="auto"/>
      </w:divBdr>
      <w:divsChild>
        <w:div w:id="554659957">
          <w:marLeft w:val="0"/>
          <w:marRight w:val="0"/>
          <w:marTop w:val="0"/>
          <w:marBottom w:val="0"/>
          <w:divBdr>
            <w:top w:val="none" w:sz="0" w:space="0" w:color="auto"/>
            <w:left w:val="none" w:sz="0" w:space="0" w:color="auto"/>
            <w:bottom w:val="none" w:sz="0" w:space="0" w:color="auto"/>
            <w:right w:val="none" w:sz="0" w:space="0" w:color="auto"/>
          </w:divBdr>
        </w:div>
        <w:div w:id="554660007">
          <w:marLeft w:val="0"/>
          <w:marRight w:val="0"/>
          <w:marTop w:val="0"/>
          <w:marBottom w:val="0"/>
          <w:divBdr>
            <w:top w:val="none" w:sz="0" w:space="0" w:color="auto"/>
            <w:left w:val="none" w:sz="0" w:space="0" w:color="auto"/>
            <w:bottom w:val="none" w:sz="0" w:space="0" w:color="auto"/>
            <w:right w:val="none" w:sz="0" w:space="0" w:color="auto"/>
          </w:divBdr>
        </w:div>
      </w:divsChild>
    </w:div>
    <w:div w:id="554660077">
      <w:marLeft w:val="0"/>
      <w:marRight w:val="0"/>
      <w:marTop w:val="0"/>
      <w:marBottom w:val="0"/>
      <w:divBdr>
        <w:top w:val="none" w:sz="0" w:space="0" w:color="auto"/>
        <w:left w:val="none" w:sz="0" w:space="0" w:color="auto"/>
        <w:bottom w:val="none" w:sz="0" w:space="0" w:color="auto"/>
        <w:right w:val="none" w:sz="0" w:space="0" w:color="auto"/>
      </w:divBdr>
      <w:divsChild>
        <w:div w:id="554659948">
          <w:marLeft w:val="0"/>
          <w:marRight w:val="0"/>
          <w:marTop w:val="0"/>
          <w:marBottom w:val="0"/>
          <w:divBdr>
            <w:top w:val="none" w:sz="0" w:space="0" w:color="auto"/>
            <w:left w:val="none" w:sz="0" w:space="0" w:color="auto"/>
            <w:bottom w:val="none" w:sz="0" w:space="0" w:color="auto"/>
            <w:right w:val="none" w:sz="0" w:space="0" w:color="auto"/>
          </w:divBdr>
        </w:div>
        <w:div w:id="554659992">
          <w:marLeft w:val="0"/>
          <w:marRight w:val="0"/>
          <w:marTop w:val="0"/>
          <w:marBottom w:val="0"/>
          <w:divBdr>
            <w:top w:val="none" w:sz="0" w:space="0" w:color="auto"/>
            <w:left w:val="none" w:sz="0" w:space="0" w:color="auto"/>
            <w:bottom w:val="none" w:sz="0" w:space="0" w:color="auto"/>
            <w:right w:val="none" w:sz="0" w:space="0" w:color="auto"/>
          </w:divBdr>
        </w:div>
        <w:div w:id="554660013">
          <w:marLeft w:val="0"/>
          <w:marRight w:val="0"/>
          <w:marTop w:val="0"/>
          <w:marBottom w:val="0"/>
          <w:divBdr>
            <w:top w:val="none" w:sz="0" w:space="0" w:color="auto"/>
            <w:left w:val="none" w:sz="0" w:space="0" w:color="auto"/>
            <w:bottom w:val="none" w:sz="0" w:space="0" w:color="auto"/>
            <w:right w:val="none" w:sz="0" w:space="0" w:color="auto"/>
          </w:divBdr>
        </w:div>
        <w:div w:id="554660056">
          <w:marLeft w:val="0"/>
          <w:marRight w:val="0"/>
          <w:marTop w:val="0"/>
          <w:marBottom w:val="0"/>
          <w:divBdr>
            <w:top w:val="none" w:sz="0" w:space="0" w:color="auto"/>
            <w:left w:val="none" w:sz="0" w:space="0" w:color="auto"/>
            <w:bottom w:val="none" w:sz="0" w:space="0" w:color="auto"/>
            <w:right w:val="none" w:sz="0" w:space="0" w:color="auto"/>
          </w:divBdr>
        </w:div>
        <w:div w:id="554660070">
          <w:marLeft w:val="0"/>
          <w:marRight w:val="0"/>
          <w:marTop w:val="0"/>
          <w:marBottom w:val="0"/>
          <w:divBdr>
            <w:top w:val="none" w:sz="0" w:space="0" w:color="auto"/>
            <w:left w:val="none" w:sz="0" w:space="0" w:color="auto"/>
            <w:bottom w:val="none" w:sz="0" w:space="0" w:color="auto"/>
            <w:right w:val="none" w:sz="0" w:space="0" w:color="auto"/>
          </w:divBdr>
        </w:div>
        <w:div w:id="554660091">
          <w:marLeft w:val="0"/>
          <w:marRight w:val="0"/>
          <w:marTop w:val="0"/>
          <w:marBottom w:val="0"/>
          <w:divBdr>
            <w:top w:val="none" w:sz="0" w:space="0" w:color="auto"/>
            <w:left w:val="none" w:sz="0" w:space="0" w:color="auto"/>
            <w:bottom w:val="none" w:sz="0" w:space="0" w:color="auto"/>
            <w:right w:val="none" w:sz="0" w:space="0" w:color="auto"/>
          </w:divBdr>
        </w:div>
      </w:divsChild>
    </w:div>
    <w:div w:id="554660078">
      <w:marLeft w:val="0"/>
      <w:marRight w:val="0"/>
      <w:marTop w:val="0"/>
      <w:marBottom w:val="0"/>
      <w:divBdr>
        <w:top w:val="none" w:sz="0" w:space="0" w:color="auto"/>
        <w:left w:val="none" w:sz="0" w:space="0" w:color="auto"/>
        <w:bottom w:val="none" w:sz="0" w:space="0" w:color="auto"/>
        <w:right w:val="none" w:sz="0" w:space="0" w:color="auto"/>
      </w:divBdr>
      <w:divsChild>
        <w:div w:id="554659962">
          <w:marLeft w:val="0"/>
          <w:marRight w:val="0"/>
          <w:marTop w:val="0"/>
          <w:marBottom w:val="0"/>
          <w:divBdr>
            <w:top w:val="none" w:sz="0" w:space="0" w:color="auto"/>
            <w:left w:val="none" w:sz="0" w:space="0" w:color="auto"/>
            <w:bottom w:val="none" w:sz="0" w:space="0" w:color="auto"/>
            <w:right w:val="none" w:sz="0" w:space="0" w:color="auto"/>
          </w:divBdr>
        </w:div>
        <w:div w:id="554660089">
          <w:marLeft w:val="0"/>
          <w:marRight w:val="0"/>
          <w:marTop w:val="0"/>
          <w:marBottom w:val="0"/>
          <w:divBdr>
            <w:top w:val="none" w:sz="0" w:space="0" w:color="auto"/>
            <w:left w:val="none" w:sz="0" w:space="0" w:color="auto"/>
            <w:bottom w:val="none" w:sz="0" w:space="0" w:color="auto"/>
            <w:right w:val="none" w:sz="0" w:space="0" w:color="auto"/>
          </w:divBdr>
        </w:div>
      </w:divsChild>
    </w:div>
    <w:div w:id="554660081">
      <w:marLeft w:val="0"/>
      <w:marRight w:val="0"/>
      <w:marTop w:val="0"/>
      <w:marBottom w:val="0"/>
      <w:divBdr>
        <w:top w:val="none" w:sz="0" w:space="0" w:color="auto"/>
        <w:left w:val="none" w:sz="0" w:space="0" w:color="auto"/>
        <w:bottom w:val="none" w:sz="0" w:space="0" w:color="auto"/>
        <w:right w:val="none" w:sz="0" w:space="0" w:color="auto"/>
      </w:divBdr>
      <w:divsChild>
        <w:div w:id="554659952">
          <w:marLeft w:val="0"/>
          <w:marRight w:val="0"/>
          <w:marTop w:val="0"/>
          <w:marBottom w:val="0"/>
          <w:divBdr>
            <w:top w:val="none" w:sz="0" w:space="0" w:color="auto"/>
            <w:left w:val="none" w:sz="0" w:space="0" w:color="auto"/>
            <w:bottom w:val="none" w:sz="0" w:space="0" w:color="auto"/>
            <w:right w:val="none" w:sz="0" w:space="0" w:color="auto"/>
          </w:divBdr>
        </w:div>
        <w:div w:id="554659985">
          <w:marLeft w:val="0"/>
          <w:marRight w:val="0"/>
          <w:marTop w:val="0"/>
          <w:marBottom w:val="0"/>
          <w:divBdr>
            <w:top w:val="none" w:sz="0" w:space="0" w:color="auto"/>
            <w:left w:val="none" w:sz="0" w:space="0" w:color="auto"/>
            <w:bottom w:val="none" w:sz="0" w:space="0" w:color="auto"/>
            <w:right w:val="none" w:sz="0" w:space="0" w:color="auto"/>
          </w:divBdr>
        </w:div>
        <w:div w:id="554660042">
          <w:marLeft w:val="0"/>
          <w:marRight w:val="0"/>
          <w:marTop w:val="0"/>
          <w:marBottom w:val="0"/>
          <w:divBdr>
            <w:top w:val="none" w:sz="0" w:space="0" w:color="auto"/>
            <w:left w:val="none" w:sz="0" w:space="0" w:color="auto"/>
            <w:bottom w:val="none" w:sz="0" w:space="0" w:color="auto"/>
            <w:right w:val="none" w:sz="0" w:space="0" w:color="auto"/>
          </w:divBdr>
        </w:div>
        <w:div w:id="554660063">
          <w:marLeft w:val="0"/>
          <w:marRight w:val="0"/>
          <w:marTop w:val="0"/>
          <w:marBottom w:val="0"/>
          <w:divBdr>
            <w:top w:val="none" w:sz="0" w:space="0" w:color="auto"/>
            <w:left w:val="none" w:sz="0" w:space="0" w:color="auto"/>
            <w:bottom w:val="none" w:sz="0" w:space="0" w:color="auto"/>
            <w:right w:val="none" w:sz="0" w:space="0" w:color="auto"/>
          </w:divBdr>
        </w:div>
        <w:div w:id="554660068">
          <w:marLeft w:val="0"/>
          <w:marRight w:val="0"/>
          <w:marTop w:val="0"/>
          <w:marBottom w:val="0"/>
          <w:divBdr>
            <w:top w:val="none" w:sz="0" w:space="0" w:color="auto"/>
            <w:left w:val="none" w:sz="0" w:space="0" w:color="auto"/>
            <w:bottom w:val="none" w:sz="0" w:space="0" w:color="auto"/>
            <w:right w:val="none" w:sz="0" w:space="0" w:color="auto"/>
          </w:divBdr>
        </w:div>
        <w:div w:id="554660072">
          <w:marLeft w:val="0"/>
          <w:marRight w:val="0"/>
          <w:marTop w:val="0"/>
          <w:marBottom w:val="0"/>
          <w:divBdr>
            <w:top w:val="none" w:sz="0" w:space="0" w:color="auto"/>
            <w:left w:val="none" w:sz="0" w:space="0" w:color="auto"/>
            <w:bottom w:val="none" w:sz="0" w:space="0" w:color="auto"/>
            <w:right w:val="none" w:sz="0" w:space="0" w:color="auto"/>
          </w:divBdr>
        </w:div>
        <w:div w:id="554660086">
          <w:marLeft w:val="0"/>
          <w:marRight w:val="0"/>
          <w:marTop w:val="0"/>
          <w:marBottom w:val="0"/>
          <w:divBdr>
            <w:top w:val="none" w:sz="0" w:space="0" w:color="auto"/>
            <w:left w:val="none" w:sz="0" w:space="0" w:color="auto"/>
            <w:bottom w:val="none" w:sz="0" w:space="0" w:color="auto"/>
            <w:right w:val="none" w:sz="0" w:space="0" w:color="auto"/>
          </w:divBdr>
        </w:div>
      </w:divsChild>
    </w:div>
    <w:div w:id="554660088">
      <w:marLeft w:val="0"/>
      <w:marRight w:val="0"/>
      <w:marTop w:val="0"/>
      <w:marBottom w:val="0"/>
      <w:divBdr>
        <w:top w:val="none" w:sz="0" w:space="0" w:color="auto"/>
        <w:left w:val="none" w:sz="0" w:space="0" w:color="auto"/>
        <w:bottom w:val="none" w:sz="0" w:space="0" w:color="auto"/>
        <w:right w:val="none" w:sz="0" w:space="0" w:color="auto"/>
      </w:divBdr>
      <w:divsChild>
        <w:div w:id="554659976">
          <w:marLeft w:val="0"/>
          <w:marRight w:val="0"/>
          <w:marTop w:val="0"/>
          <w:marBottom w:val="0"/>
          <w:divBdr>
            <w:top w:val="none" w:sz="0" w:space="0" w:color="auto"/>
            <w:left w:val="none" w:sz="0" w:space="0" w:color="auto"/>
            <w:bottom w:val="none" w:sz="0" w:space="0" w:color="auto"/>
            <w:right w:val="none" w:sz="0" w:space="0" w:color="auto"/>
          </w:divBdr>
        </w:div>
        <w:div w:id="554659996">
          <w:marLeft w:val="0"/>
          <w:marRight w:val="0"/>
          <w:marTop w:val="0"/>
          <w:marBottom w:val="0"/>
          <w:divBdr>
            <w:top w:val="none" w:sz="0" w:space="0" w:color="auto"/>
            <w:left w:val="none" w:sz="0" w:space="0" w:color="auto"/>
            <w:bottom w:val="none" w:sz="0" w:space="0" w:color="auto"/>
            <w:right w:val="none" w:sz="0" w:space="0" w:color="auto"/>
          </w:divBdr>
        </w:div>
        <w:div w:id="554660015">
          <w:marLeft w:val="0"/>
          <w:marRight w:val="0"/>
          <w:marTop w:val="0"/>
          <w:marBottom w:val="0"/>
          <w:divBdr>
            <w:top w:val="none" w:sz="0" w:space="0" w:color="auto"/>
            <w:left w:val="none" w:sz="0" w:space="0" w:color="auto"/>
            <w:bottom w:val="none" w:sz="0" w:space="0" w:color="auto"/>
            <w:right w:val="none" w:sz="0" w:space="0" w:color="auto"/>
          </w:divBdr>
        </w:div>
        <w:div w:id="554660024">
          <w:marLeft w:val="0"/>
          <w:marRight w:val="0"/>
          <w:marTop w:val="0"/>
          <w:marBottom w:val="0"/>
          <w:divBdr>
            <w:top w:val="none" w:sz="0" w:space="0" w:color="auto"/>
            <w:left w:val="none" w:sz="0" w:space="0" w:color="auto"/>
            <w:bottom w:val="none" w:sz="0" w:space="0" w:color="auto"/>
            <w:right w:val="none" w:sz="0" w:space="0" w:color="auto"/>
          </w:divBdr>
        </w:div>
        <w:div w:id="554660085">
          <w:marLeft w:val="0"/>
          <w:marRight w:val="0"/>
          <w:marTop w:val="0"/>
          <w:marBottom w:val="0"/>
          <w:divBdr>
            <w:top w:val="none" w:sz="0" w:space="0" w:color="auto"/>
            <w:left w:val="none" w:sz="0" w:space="0" w:color="auto"/>
            <w:bottom w:val="none" w:sz="0" w:space="0" w:color="auto"/>
            <w:right w:val="none" w:sz="0" w:space="0" w:color="auto"/>
          </w:divBdr>
        </w:div>
      </w:divsChild>
    </w:div>
    <w:div w:id="554660092">
      <w:marLeft w:val="0"/>
      <w:marRight w:val="0"/>
      <w:marTop w:val="0"/>
      <w:marBottom w:val="0"/>
      <w:divBdr>
        <w:top w:val="none" w:sz="0" w:space="0" w:color="auto"/>
        <w:left w:val="none" w:sz="0" w:space="0" w:color="auto"/>
        <w:bottom w:val="none" w:sz="0" w:space="0" w:color="auto"/>
        <w:right w:val="none" w:sz="0" w:space="0" w:color="auto"/>
      </w:divBdr>
      <w:divsChild>
        <w:div w:id="554659975">
          <w:marLeft w:val="0"/>
          <w:marRight w:val="0"/>
          <w:marTop w:val="0"/>
          <w:marBottom w:val="0"/>
          <w:divBdr>
            <w:top w:val="none" w:sz="0" w:space="0" w:color="auto"/>
            <w:left w:val="none" w:sz="0" w:space="0" w:color="auto"/>
            <w:bottom w:val="none" w:sz="0" w:space="0" w:color="auto"/>
            <w:right w:val="none" w:sz="0" w:space="0" w:color="auto"/>
          </w:divBdr>
        </w:div>
        <w:div w:id="554659983">
          <w:marLeft w:val="0"/>
          <w:marRight w:val="0"/>
          <w:marTop w:val="0"/>
          <w:marBottom w:val="0"/>
          <w:divBdr>
            <w:top w:val="none" w:sz="0" w:space="0" w:color="auto"/>
            <w:left w:val="none" w:sz="0" w:space="0" w:color="auto"/>
            <w:bottom w:val="none" w:sz="0" w:space="0" w:color="auto"/>
            <w:right w:val="none" w:sz="0" w:space="0" w:color="auto"/>
          </w:divBdr>
        </w:div>
        <w:div w:id="554660001">
          <w:marLeft w:val="0"/>
          <w:marRight w:val="0"/>
          <w:marTop w:val="0"/>
          <w:marBottom w:val="0"/>
          <w:divBdr>
            <w:top w:val="none" w:sz="0" w:space="0" w:color="auto"/>
            <w:left w:val="none" w:sz="0" w:space="0" w:color="auto"/>
            <w:bottom w:val="none" w:sz="0" w:space="0" w:color="auto"/>
            <w:right w:val="none" w:sz="0" w:space="0" w:color="auto"/>
          </w:divBdr>
        </w:div>
        <w:div w:id="554660059">
          <w:marLeft w:val="0"/>
          <w:marRight w:val="0"/>
          <w:marTop w:val="0"/>
          <w:marBottom w:val="0"/>
          <w:divBdr>
            <w:top w:val="none" w:sz="0" w:space="0" w:color="auto"/>
            <w:left w:val="none" w:sz="0" w:space="0" w:color="auto"/>
            <w:bottom w:val="none" w:sz="0" w:space="0" w:color="auto"/>
            <w:right w:val="none" w:sz="0" w:space="0" w:color="auto"/>
          </w:divBdr>
        </w:div>
        <w:div w:id="554660060">
          <w:marLeft w:val="0"/>
          <w:marRight w:val="0"/>
          <w:marTop w:val="0"/>
          <w:marBottom w:val="0"/>
          <w:divBdr>
            <w:top w:val="none" w:sz="0" w:space="0" w:color="auto"/>
            <w:left w:val="none" w:sz="0" w:space="0" w:color="auto"/>
            <w:bottom w:val="none" w:sz="0" w:space="0" w:color="auto"/>
            <w:right w:val="none" w:sz="0" w:space="0" w:color="auto"/>
          </w:divBdr>
        </w:div>
        <w:div w:id="554660069">
          <w:marLeft w:val="0"/>
          <w:marRight w:val="0"/>
          <w:marTop w:val="0"/>
          <w:marBottom w:val="0"/>
          <w:divBdr>
            <w:top w:val="none" w:sz="0" w:space="0" w:color="auto"/>
            <w:left w:val="none" w:sz="0" w:space="0" w:color="auto"/>
            <w:bottom w:val="none" w:sz="0" w:space="0" w:color="auto"/>
            <w:right w:val="none" w:sz="0" w:space="0" w:color="auto"/>
          </w:divBdr>
        </w:div>
      </w:divsChild>
    </w:div>
    <w:div w:id="554660094">
      <w:marLeft w:val="0"/>
      <w:marRight w:val="0"/>
      <w:marTop w:val="0"/>
      <w:marBottom w:val="0"/>
      <w:divBdr>
        <w:top w:val="none" w:sz="0" w:space="0" w:color="auto"/>
        <w:left w:val="none" w:sz="0" w:space="0" w:color="auto"/>
        <w:bottom w:val="none" w:sz="0" w:space="0" w:color="auto"/>
        <w:right w:val="none" w:sz="0" w:space="0" w:color="auto"/>
      </w:divBdr>
      <w:divsChild>
        <w:div w:id="554659950">
          <w:marLeft w:val="0"/>
          <w:marRight w:val="0"/>
          <w:marTop w:val="0"/>
          <w:marBottom w:val="0"/>
          <w:divBdr>
            <w:top w:val="none" w:sz="0" w:space="0" w:color="auto"/>
            <w:left w:val="none" w:sz="0" w:space="0" w:color="auto"/>
            <w:bottom w:val="none" w:sz="0" w:space="0" w:color="auto"/>
            <w:right w:val="none" w:sz="0" w:space="0" w:color="auto"/>
          </w:divBdr>
        </w:div>
        <w:div w:id="554659968">
          <w:marLeft w:val="0"/>
          <w:marRight w:val="0"/>
          <w:marTop w:val="0"/>
          <w:marBottom w:val="0"/>
          <w:divBdr>
            <w:top w:val="none" w:sz="0" w:space="0" w:color="auto"/>
            <w:left w:val="none" w:sz="0" w:space="0" w:color="auto"/>
            <w:bottom w:val="none" w:sz="0" w:space="0" w:color="auto"/>
            <w:right w:val="none" w:sz="0" w:space="0" w:color="auto"/>
          </w:divBdr>
        </w:div>
        <w:div w:id="554660004">
          <w:marLeft w:val="0"/>
          <w:marRight w:val="0"/>
          <w:marTop w:val="0"/>
          <w:marBottom w:val="0"/>
          <w:divBdr>
            <w:top w:val="none" w:sz="0" w:space="0" w:color="auto"/>
            <w:left w:val="none" w:sz="0" w:space="0" w:color="auto"/>
            <w:bottom w:val="none" w:sz="0" w:space="0" w:color="auto"/>
            <w:right w:val="none" w:sz="0" w:space="0" w:color="auto"/>
          </w:divBdr>
        </w:div>
        <w:div w:id="554660008">
          <w:marLeft w:val="0"/>
          <w:marRight w:val="0"/>
          <w:marTop w:val="0"/>
          <w:marBottom w:val="0"/>
          <w:divBdr>
            <w:top w:val="none" w:sz="0" w:space="0" w:color="auto"/>
            <w:left w:val="none" w:sz="0" w:space="0" w:color="auto"/>
            <w:bottom w:val="none" w:sz="0" w:space="0" w:color="auto"/>
            <w:right w:val="none" w:sz="0" w:space="0" w:color="auto"/>
          </w:divBdr>
        </w:div>
        <w:div w:id="554660051">
          <w:marLeft w:val="0"/>
          <w:marRight w:val="0"/>
          <w:marTop w:val="0"/>
          <w:marBottom w:val="0"/>
          <w:divBdr>
            <w:top w:val="none" w:sz="0" w:space="0" w:color="auto"/>
            <w:left w:val="none" w:sz="0" w:space="0" w:color="auto"/>
            <w:bottom w:val="none" w:sz="0" w:space="0" w:color="auto"/>
            <w:right w:val="none" w:sz="0" w:space="0" w:color="auto"/>
          </w:divBdr>
        </w:div>
      </w:divsChild>
    </w:div>
    <w:div w:id="554660096">
      <w:marLeft w:val="0"/>
      <w:marRight w:val="0"/>
      <w:marTop w:val="0"/>
      <w:marBottom w:val="0"/>
      <w:divBdr>
        <w:top w:val="none" w:sz="0" w:space="0" w:color="auto"/>
        <w:left w:val="none" w:sz="0" w:space="0" w:color="auto"/>
        <w:bottom w:val="none" w:sz="0" w:space="0" w:color="auto"/>
        <w:right w:val="none" w:sz="0" w:space="0" w:color="auto"/>
      </w:divBdr>
      <w:divsChild>
        <w:div w:id="554659963">
          <w:marLeft w:val="0"/>
          <w:marRight w:val="0"/>
          <w:marTop w:val="0"/>
          <w:marBottom w:val="0"/>
          <w:divBdr>
            <w:top w:val="none" w:sz="0" w:space="0" w:color="auto"/>
            <w:left w:val="none" w:sz="0" w:space="0" w:color="auto"/>
            <w:bottom w:val="none" w:sz="0" w:space="0" w:color="auto"/>
            <w:right w:val="none" w:sz="0" w:space="0" w:color="auto"/>
          </w:divBdr>
        </w:div>
        <w:div w:id="554660014">
          <w:marLeft w:val="0"/>
          <w:marRight w:val="0"/>
          <w:marTop w:val="0"/>
          <w:marBottom w:val="0"/>
          <w:divBdr>
            <w:top w:val="none" w:sz="0" w:space="0" w:color="auto"/>
            <w:left w:val="none" w:sz="0" w:space="0" w:color="auto"/>
            <w:bottom w:val="none" w:sz="0" w:space="0" w:color="auto"/>
            <w:right w:val="none" w:sz="0" w:space="0" w:color="auto"/>
          </w:divBdr>
        </w:div>
        <w:div w:id="554660017">
          <w:marLeft w:val="0"/>
          <w:marRight w:val="0"/>
          <w:marTop w:val="0"/>
          <w:marBottom w:val="0"/>
          <w:divBdr>
            <w:top w:val="none" w:sz="0" w:space="0" w:color="auto"/>
            <w:left w:val="none" w:sz="0" w:space="0" w:color="auto"/>
            <w:bottom w:val="none" w:sz="0" w:space="0" w:color="auto"/>
            <w:right w:val="none" w:sz="0" w:space="0" w:color="auto"/>
          </w:divBdr>
        </w:div>
        <w:div w:id="554660030">
          <w:marLeft w:val="0"/>
          <w:marRight w:val="0"/>
          <w:marTop w:val="0"/>
          <w:marBottom w:val="0"/>
          <w:divBdr>
            <w:top w:val="none" w:sz="0" w:space="0" w:color="auto"/>
            <w:left w:val="none" w:sz="0" w:space="0" w:color="auto"/>
            <w:bottom w:val="none" w:sz="0" w:space="0" w:color="auto"/>
            <w:right w:val="none" w:sz="0" w:space="0" w:color="auto"/>
          </w:divBdr>
        </w:div>
        <w:div w:id="554660079">
          <w:marLeft w:val="0"/>
          <w:marRight w:val="0"/>
          <w:marTop w:val="0"/>
          <w:marBottom w:val="0"/>
          <w:divBdr>
            <w:top w:val="none" w:sz="0" w:space="0" w:color="auto"/>
            <w:left w:val="none" w:sz="0" w:space="0" w:color="auto"/>
            <w:bottom w:val="none" w:sz="0" w:space="0" w:color="auto"/>
            <w:right w:val="none" w:sz="0" w:space="0" w:color="auto"/>
          </w:divBdr>
        </w:div>
        <w:div w:id="554660093">
          <w:marLeft w:val="0"/>
          <w:marRight w:val="0"/>
          <w:marTop w:val="0"/>
          <w:marBottom w:val="0"/>
          <w:divBdr>
            <w:top w:val="none" w:sz="0" w:space="0" w:color="auto"/>
            <w:left w:val="none" w:sz="0" w:space="0" w:color="auto"/>
            <w:bottom w:val="none" w:sz="0" w:space="0" w:color="auto"/>
            <w:right w:val="none" w:sz="0" w:space="0" w:color="auto"/>
          </w:divBdr>
        </w:div>
        <w:div w:id="554660097">
          <w:marLeft w:val="0"/>
          <w:marRight w:val="0"/>
          <w:marTop w:val="0"/>
          <w:marBottom w:val="0"/>
          <w:divBdr>
            <w:top w:val="none" w:sz="0" w:space="0" w:color="auto"/>
            <w:left w:val="none" w:sz="0" w:space="0" w:color="auto"/>
            <w:bottom w:val="none" w:sz="0" w:space="0" w:color="auto"/>
            <w:right w:val="none" w:sz="0" w:space="0" w:color="auto"/>
          </w:divBdr>
        </w:div>
      </w:divsChild>
    </w:div>
    <w:div w:id="150393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kretingosturizmas.info/index.php?option=com_content&amp;view=article&amp;id=68:kartenos-piliakalnis&amp;catid=16:kretingos-rajono-lankytinos-vietos&amp;Itemid=47" TargetMode="External"/><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footer" Target="footer1.xml"/><Relationship Id="rId68" Type="http://schemas.openxmlformats.org/officeDocument/2006/relationships/image" Target="media/image39.jpeg"/><Relationship Id="rId84" Type="http://schemas.openxmlformats.org/officeDocument/2006/relationships/image" Target="media/image44.jpeg"/><Relationship Id="rId89" Type="http://schemas.openxmlformats.org/officeDocument/2006/relationships/hyperlink" Target="http://www.kretingosenciklopedija.lt/lt/straipsniai/religija/baznycios/kalnalio_sv_lauryno_baznycia/" TargetMode="External"/><Relationship Id="rId112" Type="http://schemas.openxmlformats.org/officeDocument/2006/relationships/hyperlink" Target="http://www.japangarden.lt/japoniskas-sodas-samogitia.html" TargetMode="External"/><Relationship Id="rId133" Type="http://schemas.openxmlformats.org/officeDocument/2006/relationships/image" Target="media/image58.jpeg"/><Relationship Id="rId138" Type="http://schemas.openxmlformats.org/officeDocument/2006/relationships/hyperlink" Target="http://www.kretingosenciklopedija.lt/uploads/img/catalog/3/foto_file_3_80654185.jpg" TargetMode="External"/><Relationship Id="rId16" Type="http://schemas.openxmlformats.org/officeDocument/2006/relationships/image" Target="media/image7.png"/><Relationship Id="rId107" Type="http://schemas.openxmlformats.org/officeDocument/2006/relationships/hyperlink" Target="http://www.baltuparkas.webs.com" TargetMode="External"/><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hyperlink" Target="http://www.kretvb.lt/lt/" TargetMode="External"/><Relationship Id="rId53" Type="http://schemas.openxmlformats.org/officeDocument/2006/relationships/image" Target="media/image35.png"/><Relationship Id="rId58" Type="http://schemas.openxmlformats.org/officeDocument/2006/relationships/image" Target="media/image37.png"/><Relationship Id="rId74" Type="http://schemas.openxmlformats.org/officeDocument/2006/relationships/hyperlink" Target="http://www.kretingosturizmas.info/index.php?option=com_content&amp;view=article&amp;id=65:vyskupo-motiejaus-valanciaus-gimtines-muziejus&amp;catid=19:muziejai&amp;Itemid=57" TargetMode="External"/><Relationship Id="rId79" Type="http://schemas.openxmlformats.org/officeDocument/2006/relationships/hyperlink" Target="http://www.kretingosturizmas.info/index.php?option=com_content&amp;view=article&amp;id=63:astronominis-kalendorius-su-saules-laikrodziu&amp;catid=15:kretingos-miesto-lankytinos-vietos&amp;Itemid=46" TargetMode="External"/><Relationship Id="rId102" Type="http://schemas.openxmlformats.org/officeDocument/2006/relationships/hyperlink" Target="http://www.kretingosenciklopedija.lt/uploads/img/catalog/3/foto_file_3_3017" TargetMode="External"/><Relationship Id="rId123" Type="http://schemas.openxmlformats.org/officeDocument/2006/relationships/hyperlink" Target="http://www.kretingosenciklopedija.lt/lt/straipsniai/kultura/kulturos_paveldas/archeologinis_paveldas/piliakalniai/laiviu_erlenu_piliakalnis/" TargetMode="External"/><Relationship Id="rId128" Type="http://schemas.openxmlformats.org/officeDocument/2006/relationships/hyperlink" Target="http://www.kretingosturizmas.info/index.php?option=com_content&amp;view=article&amp;id=74:gaidzio-kalnas&amp;catid=16:kretingos-rajono-lankytinos-vietos&amp;Itemid=47"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kretingosenciklopedija.lt/lt/straipsniai/religija/baznycios/kalnalio_sv_lauryno_baznycia/" TargetMode="External"/><Relationship Id="rId95" Type="http://schemas.openxmlformats.org/officeDocument/2006/relationships/hyperlink" Target="http://www.kretingosenciklopedija.lt/uploads/img/gallery/baznycios/kartenos_baznyc"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kretingosmuziejus.lt" TargetMode="External"/><Relationship Id="rId69" Type="http://schemas.openxmlformats.org/officeDocument/2006/relationships/hyperlink" Target="http://www.kretingosturizmas.info/index.php?option=com_content&amp;view=article&amp;id=72:orvidu-sodyba-muziejus&amp;catid=19:muziejai&amp;Itemid=57" TargetMode="External"/><Relationship Id="rId113" Type="http://schemas.openxmlformats.org/officeDocument/2006/relationships/hyperlink" Target="http://www.japangarden.lt/galerijos/parkas-rudeni.html" TargetMode="External"/><Relationship Id="rId118" Type="http://schemas.openxmlformats.org/officeDocument/2006/relationships/image" Target="media/image53.jpeg"/><Relationship Id="rId134" Type="http://schemas.openxmlformats.org/officeDocument/2006/relationships/hyperlink" Target="http://lt.wikipedia.org/wiki/R%C5%ABdai%C4%8Di%C5%B3_piliakalnis" TargetMode="External"/><Relationship Id="rId139"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www.nasrenai.lt" TargetMode="External"/><Relationship Id="rId80" Type="http://schemas.openxmlformats.org/officeDocument/2006/relationships/hyperlink" Target="http://postilla.mch.mii.lt/Istorija/vienuolynaiZ.htm" TargetMode="External"/><Relationship Id="rId85" Type="http://schemas.openxmlformats.org/officeDocument/2006/relationships/hyperlink" Target="http://www.kretingosenciklopedija.lt/lt/straipsniai/religija/baznycios/salantu_svc_mergeles_marijos_emimo_i_dangu_baznycia/" TargetMode="External"/><Relationship Id="rId93" Type="http://schemas.openxmlformats.org/officeDocument/2006/relationships/hyperlink" Target="http://www.kretingosenciklopedija.lt/lt/straipsniai/religija/baznycios/kartenos_svc_mergeles_marijos_emimo_i_dangu_baznycia/" TargetMode="External"/><Relationship Id="rId98" Type="http://schemas.openxmlformats.org/officeDocument/2006/relationships/hyperlink" Target="http://palangosparapija.lt/wp-content/gallery/darbenu-baznycia/darb1_web.jpg" TargetMode="External"/><Relationship Id="rId121" Type="http://schemas.openxmlformats.org/officeDocument/2006/relationships/image" Target="media/image54.jpeg"/><Relationship Id="rId14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hyperlink" Target="http://www.kretkom.lt" TargetMode="External"/><Relationship Id="rId67" Type="http://schemas.openxmlformats.org/officeDocument/2006/relationships/hyperlink" Target="http://www.tpl.lt/kretingos-ziemos-sodas/" TargetMode="External"/><Relationship Id="rId103" Type="http://schemas.openxmlformats.org/officeDocument/2006/relationships/image" Target="media/image49.jpeg"/><Relationship Id="rId108" Type="http://schemas.openxmlformats.org/officeDocument/2006/relationships/hyperlink" Target="http://baltuparkas.webs.com/" TargetMode="External"/><Relationship Id="rId116" Type="http://schemas.openxmlformats.org/officeDocument/2006/relationships/hyperlink" Target="http://www.kretingosturizmas.info/index.php?option=com_content&amp;view=article&amp;id=68:kartenos-piliakalnis&amp;catid=16:kretingos-rajono-lankytinos-vietos&amp;Itemid=47" TargetMode="External"/><Relationship Id="rId124" Type="http://schemas.openxmlformats.org/officeDocument/2006/relationships/image" Target="media/image55.jpeg"/><Relationship Id="rId129" Type="http://schemas.openxmlformats.org/officeDocument/2006/relationships/hyperlink" Target="http://www.kretingosturizmas.info/index.php?option=com_content&amp;view=article&amp;id=74:gaidzio-kalnas&amp;catid=16:kretingos-rajono-lankytinos-vietos&amp;Itemid=47" TargetMode="External"/><Relationship Id="rId137" Type="http://schemas.openxmlformats.org/officeDocument/2006/relationships/hyperlink" Target="http://www.kretingosenciklopedija.lt/lt/straipsniai/kultura/kulturos_paveldas/archeologinis_paveldas/piliakalniai/senosios_ipilties_impilties_piliakalniai/" TargetMode="External"/><Relationship Id="rId20" Type="http://schemas.openxmlformats.org/officeDocument/2006/relationships/image" Target="media/image11.png"/><Relationship Id="rId41" Type="http://schemas.openxmlformats.org/officeDocument/2006/relationships/hyperlink" Target="http://www.sportas.kretinga" TargetMode="External"/><Relationship Id="rId54" Type="http://schemas.openxmlformats.org/officeDocument/2006/relationships/hyperlink" Target="http://www.gamta.lt" TargetMode="External"/><Relationship Id="rId62" Type="http://schemas.openxmlformats.org/officeDocument/2006/relationships/hyperlink" Target="http://www.nzt.lt" TargetMode="External"/><Relationship Id="rId70" Type="http://schemas.openxmlformats.org/officeDocument/2006/relationships/hyperlink" Target="http://www.kretingosturizmas.info/index.php?option=com_content&amp;view=article&amp;id=72:orvidu-sodyba-muziejus&amp;catid=19:muziejai&amp;Itemid=57" TargetMode="External"/><Relationship Id="rId75" Type="http://schemas.openxmlformats.org/officeDocument/2006/relationships/image" Target="media/image41.jpeg"/><Relationship Id="rId83" Type="http://schemas.openxmlformats.org/officeDocument/2006/relationships/hyperlink" Target="http://www.kretingosturizmas.info/index.php?option=com_content&amp;view=section&amp;layout=blog&amp;id=6&amp;Itemid=30" TargetMode="External"/><Relationship Id="rId88" Type="http://schemas.openxmlformats.org/officeDocument/2006/relationships/image" Target="media/image45.jpeg"/><Relationship Id="rId91" Type="http://schemas.openxmlformats.org/officeDocument/2006/relationships/hyperlink" Target="http://www.kretingosenciklopedija.lt/uploads/img/gallery/baznycios/kalnalio_bazn" TargetMode="External"/><Relationship Id="rId96" Type="http://schemas.openxmlformats.org/officeDocument/2006/relationships/image" Target="media/image47.jpeg"/><Relationship Id="rId111" Type="http://schemas.openxmlformats.org/officeDocument/2006/relationships/hyperlink" Target="http://www.japangarden.lt" TargetMode="External"/><Relationship Id="rId132" Type="http://schemas.openxmlformats.org/officeDocument/2006/relationships/hyperlink" Target="http://upload.wikimedia.org/wikipedia/commons/thumb/c/c2/Nagarba2009061501.JPG/295px-Nagarba2009061501.JPG" TargetMode="External"/><Relationship Id="rId140" Type="http://schemas.openxmlformats.org/officeDocument/2006/relationships/hyperlink" Target="http://www.kretingosturizmas.info/index.php?option=com_content&amp;view=category&amp;layout=blog&amp;id=16&amp;Itemid=4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kretvb.lt/media/public/bibliotekos_veiklos_ataskaita_2012.pdf" TargetMode="External"/><Relationship Id="rId49" Type="http://schemas.openxmlformats.org/officeDocument/2006/relationships/hyperlink" Target="http://www.vakarukrantas.lt" TargetMode="External"/><Relationship Id="rId57" Type="http://schemas.openxmlformats.org/officeDocument/2006/relationships/hyperlink" Target="http://www.am.lt" TargetMode="External"/><Relationship Id="rId106" Type="http://schemas.openxmlformats.org/officeDocument/2006/relationships/image" Target="media/image50.jpeg"/><Relationship Id="rId114" Type="http://schemas.openxmlformats.org/officeDocument/2006/relationships/hyperlink" Target="http://www.japangarden.lt/galerijos/parkas-rud#g_" TargetMode="External"/><Relationship Id="rId119" Type="http://schemas.openxmlformats.org/officeDocument/2006/relationships/hyperlink" Target="http://www.kretingosenciklopedija.lt/lt/straipsniai/kultura/kulturos_paveldas/archeologinis_paveldas/piliakalniai/dauginciu_piliakalnis_i/" TargetMode="External"/><Relationship Id="rId127" Type="http://schemas.openxmlformats.org/officeDocument/2006/relationships/image" Target="media/image56.jpeg"/><Relationship Id="rId10" Type="http://schemas.openxmlformats.org/officeDocument/2006/relationships/hyperlink" Target="http://maps.google.lt/maps?hl=lt&amp;tab=wl" TargetMode="External"/><Relationship Id="rId31" Type="http://schemas.openxmlformats.org/officeDocument/2006/relationships/hyperlink" Target="http://www.svietimas.kretinga.lm.lt/news.phps" TargetMode="External"/><Relationship Id="rId44" Type="http://schemas.openxmlformats.org/officeDocument/2006/relationships/image" Target="media/image29.png"/><Relationship Id="rId52" Type="http://schemas.openxmlformats.org/officeDocument/2006/relationships/hyperlink" Target="http://www.kretinga.lt" TargetMode="External"/><Relationship Id="rId60" Type="http://schemas.openxmlformats.org/officeDocument/2006/relationships/image" Target="media/image38.png"/><Relationship Id="rId65" Type="http://schemas.openxmlformats.org/officeDocument/2006/relationships/hyperlink" Target="http://www.tpl.lt/kretingos-ziemos-sodas/" TargetMode="External"/><Relationship Id="rId73" Type="http://schemas.openxmlformats.org/officeDocument/2006/relationships/hyperlink" Target="http://www.kretingosturizmas.info/index.php?option=com_content&amp;view=article&amp;id=65:vyskupo-motiejaus-valanciaus-gimtines-muziejus&amp;catid=19:muziejai&amp;Itemid=57" TargetMode="External"/><Relationship Id="rId78" Type="http://schemas.openxmlformats.org/officeDocument/2006/relationships/image" Target="media/image42.jpeg"/><Relationship Id="rId81" Type="http://schemas.openxmlformats.org/officeDocument/2006/relationships/image" Target="media/image43.jpeg"/><Relationship Id="rId86" Type="http://schemas.openxmlformats.org/officeDocument/2006/relationships/hyperlink" Target="http://www.kretingosenciklopedija.lt/lt/straipsniai/religija/baznycios/salantu_svc_mergeles_marijos_emimo_i_dangu_baznycia/" TargetMode="External"/><Relationship Id="rId94" Type="http://schemas.openxmlformats.org/officeDocument/2006/relationships/hyperlink" Target="http://www.kretingosenciklopedija.lt/lt/straipsniai/religija/baznycios/kartenos_svc_mergeles_marijos_emimo_i_dangu_baznycia/" TargetMode="External"/><Relationship Id="rId99" Type="http://schemas.openxmlformats.org/officeDocument/2006/relationships/image" Target="media/image48.jpeg"/><Relationship Id="rId101" Type="http://schemas.openxmlformats.org/officeDocument/2006/relationships/hyperlink" Target="http://www.kretingosenciklopedija.lt/lt/straipsniai/kultura/kulturos_paveldas/archeologinis_paveldas/dvarviete/" TargetMode="External"/><Relationship Id="rId122" Type="http://schemas.openxmlformats.org/officeDocument/2006/relationships/hyperlink" Target="http://www.kretingosenciklopedija.lt/lt/straipsniai/kultura/kulturos_paveldas/archeologinis_paveldas/piliakalniai/laiviu_erlenu_piliakalnis/" TargetMode="External"/><Relationship Id="rId130" Type="http://schemas.openxmlformats.org/officeDocument/2006/relationships/image" Target="media/image57.jpeg"/><Relationship Id="rId135" Type="http://schemas.openxmlformats.org/officeDocument/2006/relationships/hyperlink" Target="http://upload.wikimedia.org/wikipedia/commons/2/2f/R%C5%ABdai%C4%8Diai2009061507.JPG"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hyperlink" Target="http://www.pajurionaujienos.com/foto/2013-05/742-02.jpg" TargetMode="External"/><Relationship Id="rId34" Type="http://schemas.openxmlformats.org/officeDocument/2006/relationships/image" Target="media/image23.png"/><Relationship Id="rId50" Type="http://schemas.openxmlformats.org/officeDocument/2006/relationships/hyperlink" Target="http://www.stat.gov.lt" TargetMode="External"/><Relationship Id="rId55" Type="http://schemas.openxmlformats.org/officeDocument/2006/relationships/hyperlink" Target="http://www.stat.gov.lt" TargetMode="External"/><Relationship Id="rId76" Type="http://schemas.openxmlformats.org/officeDocument/2006/relationships/hyperlink" Target="http://www.kretingosturizmas.info/index.php?option=com_content&amp;view=category&amp;layout=blog&amp;id=19&amp;Itemid=57" TargetMode="External"/><Relationship Id="rId97" Type="http://schemas.openxmlformats.org/officeDocument/2006/relationships/hyperlink" Target="http://www.kretingosenciklopedija.lt/lt/straipsniai/religija/baznycios/darbenu_sv_apastalu_petro_ir_pauliaus_baznycia/" TargetMode="External"/><Relationship Id="rId104" Type="http://schemas.openxmlformats.org/officeDocument/2006/relationships/hyperlink" Target="http://www.kretingosturizmas.info/index.php?option=com_content&amp;view=section&amp;layout=blog&amp;id=6&amp;Itemid=30" TargetMode="External"/><Relationship Id="rId120" Type="http://schemas.openxmlformats.org/officeDocument/2006/relationships/hyperlink" Target="http://upload.wikimedia.org/wikipedia/commons/thumb/4/49/Dauginciai_piliakalnis1_20090629.JPG/300px-Dauginciai_piliakalnis1_20090629.JPG" TargetMode="External"/><Relationship Id="rId125" Type="http://schemas.openxmlformats.org/officeDocument/2006/relationships/hyperlink" Target="http://www.kretingosturizmas.info/index.php?option=com_content&amp;view=category&amp;layout=blog&amp;id=16&amp;Itemid=47" TargetMode="External"/><Relationship Id="rId141" Type="http://schemas.openxmlformats.org/officeDocument/2006/relationships/hyperlink" Target="http://www.kretingosturizmas.info/index.php?option=com_content&amp;view=category&amp;layout=blog&amp;id=16&amp;Itemid=47" TargetMode="External"/><Relationship Id="rId7" Type="http://schemas.openxmlformats.org/officeDocument/2006/relationships/footnotes" Target="footnotes.xml"/><Relationship Id="rId71" Type="http://schemas.openxmlformats.org/officeDocument/2006/relationships/image" Target="media/image40.jpeg"/><Relationship Id="rId92"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hyperlink" Target="http://www.kretingosmuziejus.lt/apie-mus/vandens-maluno-ekspozicija" TargetMode="External"/><Relationship Id="rId87" Type="http://schemas.openxmlformats.org/officeDocument/2006/relationships/hyperlink" Target="http://www.kretingosenciklopedija.lt/uploads/img/gallery/baznycios/salantu_bazn" TargetMode="External"/><Relationship Id="rId110" Type="http://schemas.openxmlformats.org/officeDocument/2006/relationships/image" Target="media/image51.jpeg"/><Relationship Id="rId115" Type="http://schemas.openxmlformats.org/officeDocument/2006/relationships/image" Target="media/image52.jpeg"/><Relationship Id="rId131" Type="http://schemas.openxmlformats.org/officeDocument/2006/relationships/hyperlink" Target="http://www.kretingosenciklopedija.lt/lt/straipsniai/kultura/kulturos_paveldas/archeologinis_paveldas/piliakalniai/nagarbos_negarbos_piliakalnis/" TargetMode="External"/><Relationship Id="rId136" Type="http://schemas.openxmlformats.org/officeDocument/2006/relationships/image" Target="media/image59.jpeg"/><Relationship Id="rId61" Type="http://schemas.openxmlformats.org/officeDocument/2006/relationships/hyperlink" Target="http://www.am.lt" TargetMode="External"/><Relationship Id="rId82" Type="http://schemas.openxmlformats.org/officeDocument/2006/relationships/hyperlink" Target="http://www.kretingosturizmas.info/index.php?option=com_content&amp;view=section&amp;layout=blog&amp;id=6&amp;Itemid=30"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www.svietimas.kretinga.lm.lt/news.phps" TargetMode="External"/><Relationship Id="rId35" Type="http://schemas.openxmlformats.org/officeDocument/2006/relationships/hyperlink" Target="http://www.ibiblioteka.lt" TargetMode="External"/><Relationship Id="rId56" Type="http://schemas.openxmlformats.org/officeDocument/2006/relationships/image" Target="media/image36.png"/><Relationship Id="rId77" Type="http://schemas.openxmlformats.org/officeDocument/2006/relationships/hyperlink" Target="http://www.kretingosturizmas.info/index.php?option=com_content&amp;view=category&amp;layout=blog&amp;id=19&amp;Itemid=57" TargetMode="External"/><Relationship Id="rId100" Type="http://schemas.openxmlformats.org/officeDocument/2006/relationships/hyperlink" Target="http://www.kretingosenciklopedija.lt/lt/straipsniai/kultura/kulturos_paveldas/archeologinis_paveldas/dvarviete/" TargetMode="External"/><Relationship Id="rId105" Type="http://schemas.openxmlformats.org/officeDocument/2006/relationships/hyperlink" Target="http://www.kretingosenciklopedija.lt/uploads/img/catalog/3/foto_file_3_70559763.jpg" TargetMode="External"/><Relationship Id="rId126" Type="http://schemas.openxmlformats.org/officeDocument/2006/relationships/hyperlink" Target="http://www.kretingosturizmas.info/index.php?option=com_content&amp;view=category&amp;layout=blog&amp;id=16&amp;Itemid=4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vakarukrantas.lt" TargetMode="External"/><Relationship Id="rId2" Type="http://schemas.openxmlformats.org/officeDocument/2006/relationships/hyperlink" Target="http://www.socmin.lt/index.php?-1351634479" TargetMode="External"/><Relationship Id="rId1" Type="http://schemas.openxmlformats.org/officeDocument/2006/relationships/hyperlink" Target="http://www.kretinga.lt/?q=kultura/paveldas" TargetMode="External"/><Relationship Id="rId6" Type="http://schemas.openxmlformats.org/officeDocument/2006/relationships/hyperlink" Target="http://lt.wikipedia.org/wiki/Klasteris_%28ekonomika%29" TargetMode="External"/><Relationship Id="rId5" Type="http://schemas.openxmlformats.org/officeDocument/2006/relationships/hyperlink" Target="http://oras.gamta.lt/cms/index?rubricId=480cd641-f93b-4070-8a51-41f768c5b898" TargetMode="External"/><Relationship Id="rId4" Type="http://schemas.openxmlformats.org/officeDocument/2006/relationships/hyperlink" Target="http://www.ave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F5DA55-6CD7-4F5D-81BF-3C3636FF6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230998</Words>
  <Characters>131670</Characters>
  <Application>Microsoft Office Word</Application>
  <DocSecurity>0</DocSecurity>
  <Lines>1097</Lines>
  <Paragraphs>723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Grupe</Company>
  <LinksUpToDate>false</LinksUpToDate>
  <CharactersWithSpaces>361945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atagava</dc:creator>
  <cp:lastModifiedBy>user</cp:lastModifiedBy>
  <cp:revision>7</cp:revision>
  <dcterms:created xsi:type="dcterms:W3CDTF">2014-05-20T13:51:00Z</dcterms:created>
  <dcterms:modified xsi:type="dcterms:W3CDTF">2014-06-02T07:02:00Z</dcterms:modified>
</cp:coreProperties>
</file>