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Pr="00C607FD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7F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607FD" w:rsidRPr="00C607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2820D8" w:rsidRDefault="002820D8" w:rsidP="002820D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Sprendimas</w:t>
      </w:r>
    </w:p>
    <w:p w:rsidR="002820D8" w:rsidRDefault="002820D8" w:rsidP="002820D8">
      <w:pPr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caps/>
          <w:sz w:val="24"/>
          <w:szCs w:val="24"/>
        </w:rPr>
        <w:t>Dėl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SOCIALINIŲ PASLAUGŲ CENTRO 2013 METŲ VEIKLOS   FINANSIN</w:t>
      </w:r>
      <w:r w:rsidR="00B731BA">
        <w:rPr>
          <w:rFonts w:ascii="Times New Roman" w:hAnsi="Times New Roman"/>
          <w:b/>
          <w:sz w:val="24"/>
          <w:szCs w:val="24"/>
          <w:lang w:eastAsia="lt-LT"/>
        </w:rPr>
        <w:t>IŲ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ATASKAIT</w:t>
      </w:r>
      <w:r w:rsidR="00B731BA">
        <w:rPr>
          <w:rFonts w:ascii="Times New Roman" w:hAnsi="Times New Roman"/>
          <w:b/>
          <w:sz w:val="24"/>
          <w:szCs w:val="24"/>
          <w:lang w:eastAsia="lt-LT"/>
        </w:rPr>
        <w:t>Ų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RINKINIO TVIRTINIMO </w:t>
      </w:r>
    </w:p>
    <w:p w:rsidR="002820D8" w:rsidRDefault="002820D8" w:rsidP="002820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2014 m. balandžio </w:t>
      </w:r>
      <w:r w:rsidR="00A17E1D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d. Nr. </w:t>
      </w:r>
      <w:r w:rsidR="00092DCC">
        <w:rPr>
          <w:rFonts w:ascii="Times New Roman" w:hAnsi="Times New Roman"/>
          <w:sz w:val="24"/>
          <w:szCs w:val="24"/>
        </w:rPr>
        <w:t>T</w:t>
      </w:r>
      <w:r w:rsidR="00A17E1D">
        <w:rPr>
          <w:rFonts w:ascii="Times New Roman" w:hAnsi="Times New Roman"/>
          <w:sz w:val="24"/>
          <w:szCs w:val="24"/>
        </w:rPr>
        <w:t>2</w:t>
      </w:r>
      <w:r w:rsidR="00092DCC">
        <w:rPr>
          <w:rFonts w:ascii="Times New Roman" w:hAnsi="Times New Roman"/>
          <w:sz w:val="24"/>
          <w:szCs w:val="24"/>
        </w:rPr>
        <w:t>-</w:t>
      </w:r>
      <w:r w:rsidR="004B71B4">
        <w:rPr>
          <w:rFonts w:ascii="Times New Roman" w:hAnsi="Times New Roman"/>
          <w:sz w:val="24"/>
          <w:szCs w:val="24"/>
        </w:rPr>
        <w:t>137</w:t>
      </w:r>
      <w:bookmarkStart w:id="0" w:name="_GoBack"/>
      <w:bookmarkEnd w:id="0"/>
    </w:p>
    <w:p w:rsidR="002820D8" w:rsidRDefault="002820D8" w:rsidP="002820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2820D8" w:rsidRDefault="002820D8" w:rsidP="002820D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92DCC" w:rsidRDefault="002820D8" w:rsidP="00092D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Vadovaudamasi Lietuvos Respublikos vietos savivaldos įstatymo 16 straipsnio </w:t>
      </w:r>
      <w:r w:rsidR="0055544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dalies </w:t>
      </w:r>
      <w:r w:rsidR="0055544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punktu, Kretingos rajono savivaldybės tarybos veiklos reglamento, patvirtinto Kretingos rajono savivaldybės tarybos 2009-03-26 sprendimu Nr. T2-77 (Kretingos rajono savivaldybės tarybos 2013 m. kovo 28 d. sprendimo Nr. T2-78 redakcija) „Dėl Kretingos rajono savivaldybės tarybos veiklos reglamento“, </w:t>
      </w:r>
      <w:r w:rsidR="005E6C77">
        <w:rPr>
          <w:rFonts w:ascii="Times New Roman" w:hAnsi="Times New Roman"/>
          <w:sz w:val="24"/>
          <w:szCs w:val="24"/>
        </w:rPr>
        <w:t>200.</w:t>
      </w:r>
      <w:r w:rsidR="00F63BFE">
        <w:rPr>
          <w:rFonts w:ascii="Times New Roman" w:hAnsi="Times New Roman"/>
          <w:sz w:val="24"/>
          <w:szCs w:val="24"/>
        </w:rPr>
        <w:t>2</w:t>
      </w:r>
      <w:r w:rsidR="00092DC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punkt</w:t>
      </w:r>
      <w:r w:rsidR="005E6C77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ir Savivaldybės biudžetinių įstaigų finansinių ataskaitų rinkinių tvirtinimo ir savivaldybės konsoliduotųjų finansinių ataskaitų rinkinio rengimo ir teikimo tvirtinti tvarko</w:t>
      </w:r>
      <w:r w:rsidR="005E6C7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aprašo, patvirtinto Kretingos rajono savivaldybės  administracijos direktoriaus  2013 m.  gruodžio 10 d.  įsakymu Nr.  A1-1027 „Dėl  savivaldybės biudžetinių įstaigų  finansinių ataskaitų rinkinių ir savivaldybės konsoliduotųjų finansinių ataskaitų rinkinio rengimo ir teikimo tvirtinti  tvarkos aprašo  tvirtinimo“, 16 punktu,  Kretingos rajono savivaldybės taryba </w:t>
      </w:r>
      <w:r w:rsidR="00092DCC">
        <w:rPr>
          <w:rFonts w:ascii="Times New Roman" w:hAnsi="Times New Roman"/>
          <w:sz w:val="24"/>
          <w:szCs w:val="24"/>
        </w:rPr>
        <w:t xml:space="preserve"> n u s p r e n d ž i a:</w:t>
      </w:r>
    </w:p>
    <w:p w:rsidR="002820D8" w:rsidRDefault="002820D8" w:rsidP="002820D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Tvirtinti Socialinių paslaugų centro 2013 m. veiklos finansin</w:t>
      </w:r>
      <w:r w:rsidR="00B731BA">
        <w:rPr>
          <w:rFonts w:ascii="Times New Roman" w:hAnsi="Times New Roman"/>
          <w:sz w:val="24"/>
          <w:szCs w:val="24"/>
        </w:rPr>
        <w:t>ių</w:t>
      </w:r>
      <w:r>
        <w:rPr>
          <w:rFonts w:ascii="Times New Roman" w:hAnsi="Times New Roman"/>
          <w:sz w:val="24"/>
          <w:szCs w:val="24"/>
        </w:rPr>
        <w:t xml:space="preserve"> ataskait</w:t>
      </w:r>
      <w:r w:rsidR="00B731BA"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 xml:space="preserve"> rinkinį (pridedama). </w:t>
      </w:r>
    </w:p>
    <w:p w:rsidR="00092DCC" w:rsidRDefault="00092DCC" w:rsidP="002820D8">
      <w:pPr>
        <w:spacing w:after="0"/>
        <w:jc w:val="both"/>
        <w:rPr>
          <w:rFonts w:ascii="Calibri" w:hAnsi="Calibri"/>
        </w:rPr>
      </w:pPr>
    </w:p>
    <w:p w:rsidR="00A17E1D" w:rsidRDefault="00A17E1D" w:rsidP="00A17E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20020" w:rsidRPr="00A20020" w:rsidRDefault="00A20020" w:rsidP="00A20020">
      <w:pPr>
        <w:jc w:val="both"/>
        <w:rPr>
          <w:rFonts w:ascii="Times New Roman" w:hAnsi="Times New Roman" w:cs="Times New Roman"/>
          <w:sz w:val="24"/>
          <w:szCs w:val="24"/>
        </w:rPr>
      </w:pPr>
      <w:r w:rsidRPr="00A20020">
        <w:rPr>
          <w:rFonts w:ascii="Times New Roman" w:hAnsi="Times New Roman" w:cs="Times New Roman"/>
          <w:sz w:val="24"/>
          <w:szCs w:val="24"/>
        </w:rPr>
        <w:t>Savivaldybės meras</w:t>
      </w:r>
      <w:r w:rsidRPr="00A200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Juozas Mažeika</w:t>
      </w:r>
    </w:p>
    <w:p w:rsidR="00A17E1D" w:rsidRDefault="00A17E1D" w:rsidP="00A17E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17E1D" w:rsidRDefault="00A17E1D" w:rsidP="00A17E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17E1D" w:rsidRDefault="00A17E1D" w:rsidP="00A17E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17E1D" w:rsidRDefault="00A17E1D" w:rsidP="00A17E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17E1D" w:rsidRDefault="00A17E1D" w:rsidP="00A17E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17E1D" w:rsidRDefault="00A17E1D" w:rsidP="00A17E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17E1D" w:rsidRDefault="00A17E1D" w:rsidP="00A17E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17E1D" w:rsidRDefault="00A17E1D" w:rsidP="00A17E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17E1D" w:rsidRDefault="00A17E1D" w:rsidP="00A17E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17E1D" w:rsidRDefault="00A17E1D" w:rsidP="00A17E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17E1D" w:rsidRDefault="00A17E1D" w:rsidP="00A17E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17E1D" w:rsidRDefault="00A17E1D" w:rsidP="00A17E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17E1D" w:rsidRDefault="00A17E1D" w:rsidP="00A17E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17E1D" w:rsidRDefault="00A17E1D" w:rsidP="00A17E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17E1D" w:rsidRDefault="00A17E1D" w:rsidP="00A17E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17E1D" w:rsidRDefault="00A17E1D" w:rsidP="00A17E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17E1D" w:rsidRDefault="00A17E1D" w:rsidP="00A17E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17E1D" w:rsidRDefault="00A17E1D" w:rsidP="00A17E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20020" w:rsidRDefault="00A20020" w:rsidP="00A17E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731BA" w:rsidRDefault="00B731BA" w:rsidP="00A17E1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</w:t>
      </w:r>
    </w:p>
    <w:p w:rsidR="005E6C77" w:rsidRDefault="00BE1DB1" w:rsidP="002820D8">
      <w:r>
        <w:rPr>
          <w:rFonts w:ascii="Times New Roman" w:hAnsi="Times New Roman"/>
          <w:sz w:val="24"/>
          <w:szCs w:val="24"/>
        </w:rPr>
        <w:t xml:space="preserve">Danutė </w:t>
      </w:r>
      <w:proofErr w:type="spellStart"/>
      <w:r>
        <w:rPr>
          <w:rFonts w:ascii="Times New Roman" w:hAnsi="Times New Roman"/>
          <w:sz w:val="24"/>
          <w:szCs w:val="24"/>
        </w:rPr>
        <w:t>Blagnienė</w:t>
      </w:r>
      <w:proofErr w:type="spellEnd"/>
    </w:p>
    <w:sectPr w:rsidR="005E6C77" w:rsidSect="00C607FD">
      <w:headerReference w:type="default" r:id="rId10"/>
      <w:headerReference w:type="first" r:id="rId11"/>
      <w:pgSz w:w="11906" w:h="16838" w:code="9"/>
      <w:pgMar w:top="42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FF0" w:rsidRDefault="007C2FF0" w:rsidP="00D766E1">
      <w:pPr>
        <w:spacing w:after="0" w:line="240" w:lineRule="auto"/>
      </w:pPr>
      <w:r>
        <w:separator/>
      </w:r>
    </w:p>
  </w:endnote>
  <w:endnote w:type="continuationSeparator" w:id="0">
    <w:p w:rsidR="007C2FF0" w:rsidRDefault="007C2FF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FF0" w:rsidRDefault="007C2FF0" w:rsidP="00D766E1">
      <w:pPr>
        <w:spacing w:after="0" w:line="240" w:lineRule="auto"/>
      </w:pPr>
      <w:r>
        <w:separator/>
      </w:r>
    </w:p>
  </w:footnote>
  <w:footnote w:type="continuationSeparator" w:id="0">
    <w:p w:rsidR="007C2FF0" w:rsidRDefault="007C2FF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002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Default="0082229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54C25"/>
    <w:rsid w:val="00092DCC"/>
    <w:rsid w:val="00120F97"/>
    <w:rsid w:val="00140EF4"/>
    <w:rsid w:val="00142456"/>
    <w:rsid w:val="001B5D53"/>
    <w:rsid w:val="0023765E"/>
    <w:rsid w:val="002820D8"/>
    <w:rsid w:val="002B5201"/>
    <w:rsid w:val="002D516F"/>
    <w:rsid w:val="002F727D"/>
    <w:rsid w:val="00333F1B"/>
    <w:rsid w:val="00341E82"/>
    <w:rsid w:val="003622DB"/>
    <w:rsid w:val="0038147F"/>
    <w:rsid w:val="00402F0F"/>
    <w:rsid w:val="00415FB0"/>
    <w:rsid w:val="004577EF"/>
    <w:rsid w:val="004652F7"/>
    <w:rsid w:val="004B71B4"/>
    <w:rsid w:val="005103E1"/>
    <w:rsid w:val="005460B4"/>
    <w:rsid w:val="0055544E"/>
    <w:rsid w:val="00583BC8"/>
    <w:rsid w:val="005A439C"/>
    <w:rsid w:val="005A63F4"/>
    <w:rsid w:val="005B450E"/>
    <w:rsid w:val="005E6C77"/>
    <w:rsid w:val="0066674D"/>
    <w:rsid w:val="006932F8"/>
    <w:rsid w:val="006A0861"/>
    <w:rsid w:val="006D1A64"/>
    <w:rsid w:val="007356C6"/>
    <w:rsid w:val="00743AEF"/>
    <w:rsid w:val="007C2FF0"/>
    <w:rsid w:val="00822294"/>
    <w:rsid w:val="00910381"/>
    <w:rsid w:val="00983763"/>
    <w:rsid w:val="00A17E1D"/>
    <w:rsid w:val="00A20020"/>
    <w:rsid w:val="00A26F83"/>
    <w:rsid w:val="00A93B72"/>
    <w:rsid w:val="00AD7408"/>
    <w:rsid w:val="00B5213A"/>
    <w:rsid w:val="00B72937"/>
    <w:rsid w:val="00B731BA"/>
    <w:rsid w:val="00BE1DB1"/>
    <w:rsid w:val="00C607FD"/>
    <w:rsid w:val="00C859ED"/>
    <w:rsid w:val="00D05D51"/>
    <w:rsid w:val="00D5022D"/>
    <w:rsid w:val="00D766E1"/>
    <w:rsid w:val="00D86AA1"/>
    <w:rsid w:val="00DC18B9"/>
    <w:rsid w:val="00DF48BC"/>
    <w:rsid w:val="00E40C11"/>
    <w:rsid w:val="00E4390B"/>
    <w:rsid w:val="00F15B56"/>
    <w:rsid w:val="00F47930"/>
    <w:rsid w:val="00F63BFE"/>
    <w:rsid w:val="00FA415E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BE1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BE1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0F39-5F54-4824-BA90-99AD2D69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25</cp:revision>
  <cp:lastPrinted>2014-02-07T11:37:00Z</cp:lastPrinted>
  <dcterms:created xsi:type="dcterms:W3CDTF">2014-04-09T10:19:00Z</dcterms:created>
  <dcterms:modified xsi:type="dcterms:W3CDTF">2014-04-25T08:29:00Z</dcterms:modified>
</cp:coreProperties>
</file>