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0F" w:rsidRDefault="00C6019A" w:rsidP="009B171E">
      <w:pPr>
        <w:tabs>
          <w:tab w:val="left" w:pos="6237"/>
          <w:tab w:val="left" w:pos="6521"/>
        </w:tabs>
        <w:spacing w:after="0" w:line="240" w:lineRule="auto"/>
        <w:ind w:left="1134"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E50A37" w:rsidRPr="00E50A37" w:rsidRDefault="00B6650F" w:rsidP="009B171E">
      <w:pPr>
        <w:tabs>
          <w:tab w:val="left" w:pos="6237"/>
          <w:tab w:val="left" w:pos="6521"/>
        </w:tabs>
        <w:spacing w:after="0" w:line="240" w:lineRule="auto"/>
        <w:ind w:left="1134"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C6019A">
        <w:rPr>
          <w:rFonts w:ascii="Times New Roman" w:hAnsi="Times New Roman"/>
          <w:sz w:val="24"/>
          <w:szCs w:val="24"/>
        </w:rPr>
        <w:t xml:space="preserve">    </w:t>
      </w:r>
      <w:r w:rsidR="009B171E">
        <w:rPr>
          <w:rFonts w:ascii="Times New Roman" w:hAnsi="Times New Roman"/>
          <w:sz w:val="24"/>
          <w:szCs w:val="24"/>
        </w:rPr>
        <w:t xml:space="preserve">         </w:t>
      </w:r>
      <w:r w:rsidR="00E50A37" w:rsidRPr="00E50A37">
        <w:rPr>
          <w:rFonts w:ascii="Times New Roman" w:hAnsi="Times New Roman"/>
          <w:sz w:val="24"/>
          <w:szCs w:val="24"/>
        </w:rPr>
        <w:t>PATVIRTINTA</w:t>
      </w:r>
    </w:p>
    <w:p w:rsidR="00E50A37" w:rsidRDefault="00E50A37" w:rsidP="009B171E">
      <w:pPr>
        <w:tabs>
          <w:tab w:val="left" w:pos="6237"/>
          <w:tab w:val="left" w:pos="6521"/>
        </w:tabs>
        <w:spacing w:after="0" w:line="240" w:lineRule="auto"/>
        <w:ind w:left="1134"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C6019A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9B171E">
        <w:rPr>
          <w:rFonts w:ascii="Times New Roman" w:hAnsi="Times New Roman"/>
          <w:sz w:val="24"/>
          <w:szCs w:val="24"/>
        </w:rPr>
        <w:t xml:space="preserve">        </w:t>
      </w:r>
      <w:r w:rsidRPr="00E50A37">
        <w:rPr>
          <w:rFonts w:ascii="Times New Roman" w:hAnsi="Times New Roman"/>
          <w:sz w:val="24"/>
          <w:szCs w:val="24"/>
        </w:rPr>
        <w:t>Kretingos rajono savivaldybės</w:t>
      </w:r>
      <w:r>
        <w:rPr>
          <w:rFonts w:ascii="Times New Roman" w:hAnsi="Times New Roman"/>
          <w:sz w:val="24"/>
          <w:szCs w:val="24"/>
        </w:rPr>
        <w:t xml:space="preserve"> tarybos</w:t>
      </w:r>
    </w:p>
    <w:p w:rsidR="00E50A37" w:rsidRDefault="00E50A37" w:rsidP="009B171E">
      <w:pPr>
        <w:tabs>
          <w:tab w:val="left" w:pos="6237"/>
          <w:tab w:val="left" w:pos="6521"/>
        </w:tabs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C6019A">
        <w:rPr>
          <w:rFonts w:ascii="Times New Roman" w:hAnsi="Times New Roman"/>
          <w:sz w:val="24"/>
          <w:szCs w:val="24"/>
        </w:rPr>
        <w:t xml:space="preserve">                   </w:t>
      </w:r>
      <w:r w:rsidR="009B171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2014 m. </w:t>
      </w:r>
      <w:r w:rsidR="005A75A6">
        <w:rPr>
          <w:rFonts w:ascii="Times New Roman" w:hAnsi="Times New Roman"/>
          <w:sz w:val="24"/>
          <w:szCs w:val="24"/>
        </w:rPr>
        <w:t xml:space="preserve">kovo </w:t>
      </w:r>
      <w:r w:rsidR="00265610">
        <w:rPr>
          <w:rFonts w:ascii="Times New Roman" w:hAnsi="Times New Roman"/>
          <w:sz w:val="24"/>
          <w:szCs w:val="24"/>
        </w:rPr>
        <w:t>27</w:t>
      </w:r>
      <w:r w:rsidR="00937D57">
        <w:rPr>
          <w:rFonts w:ascii="Times New Roman" w:hAnsi="Times New Roman"/>
          <w:sz w:val="24"/>
          <w:szCs w:val="24"/>
        </w:rPr>
        <w:t xml:space="preserve"> </w:t>
      </w:r>
      <w:r w:rsidR="005A75A6">
        <w:rPr>
          <w:rFonts w:ascii="Times New Roman" w:hAnsi="Times New Roman"/>
          <w:sz w:val="24"/>
          <w:szCs w:val="24"/>
        </w:rPr>
        <w:t>d.</w:t>
      </w:r>
      <w:r w:rsidR="00C601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sprendimu Nr.T2-</w:t>
      </w:r>
      <w:r w:rsidR="00B45C68">
        <w:rPr>
          <w:rFonts w:ascii="Times New Roman" w:hAnsi="Times New Roman"/>
          <w:sz w:val="24"/>
          <w:szCs w:val="24"/>
        </w:rPr>
        <w:t>94</w:t>
      </w:r>
      <w:bookmarkStart w:id="0" w:name="_GoBack"/>
      <w:bookmarkEnd w:id="0"/>
    </w:p>
    <w:p w:rsidR="00E50A37" w:rsidRDefault="00E50A37" w:rsidP="00E50A37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9B50F3" w:rsidRDefault="00E50A37" w:rsidP="009B50F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E50A37">
        <w:rPr>
          <w:rFonts w:ascii="Times New Roman" w:hAnsi="Times New Roman"/>
          <w:b/>
          <w:sz w:val="24"/>
          <w:szCs w:val="24"/>
        </w:rPr>
        <w:t xml:space="preserve">KRETINGOS RAJONO SAVIVALDYBĖS TARYBOS </w:t>
      </w:r>
      <w:r w:rsidR="009B50F3">
        <w:rPr>
          <w:rFonts w:ascii="Times New Roman" w:hAnsi="Times New Roman"/>
          <w:b/>
          <w:sz w:val="24"/>
          <w:szCs w:val="24"/>
        </w:rPr>
        <w:t xml:space="preserve">KOMITETŲ </w:t>
      </w:r>
    </w:p>
    <w:p w:rsidR="00E50A37" w:rsidRDefault="00E50A37" w:rsidP="009B50F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E50A37">
        <w:rPr>
          <w:rFonts w:ascii="Times New Roman" w:hAnsi="Times New Roman"/>
          <w:b/>
          <w:sz w:val="24"/>
          <w:szCs w:val="24"/>
        </w:rPr>
        <w:t>2014 METŲ</w:t>
      </w:r>
      <w:r w:rsidR="005A75A6">
        <w:rPr>
          <w:rFonts w:ascii="Times New Roman" w:hAnsi="Times New Roman"/>
          <w:b/>
          <w:sz w:val="24"/>
          <w:szCs w:val="24"/>
        </w:rPr>
        <w:t xml:space="preserve"> I-OJO</w:t>
      </w:r>
      <w:r w:rsidR="005A75A6" w:rsidRPr="00E50A37">
        <w:rPr>
          <w:rFonts w:ascii="Times New Roman" w:hAnsi="Times New Roman"/>
          <w:b/>
          <w:sz w:val="24"/>
          <w:szCs w:val="24"/>
        </w:rPr>
        <w:t xml:space="preserve"> </w:t>
      </w:r>
      <w:r w:rsidRPr="00E50A37">
        <w:rPr>
          <w:rFonts w:ascii="Times New Roman" w:hAnsi="Times New Roman"/>
          <w:b/>
          <w:sz w:val="24"/>
          <w:szCs w:val="24"/>
        </w:rPr>
        <w:t>PUSMEČIO VEIKLOS PLANAS</w:t>
      </w:r>
    </w:p>
    <w:p w:rsidR="009B50F3" w:rsidRPr="00E50A37" w:rsidRDefault="009B50F3" w:rsidP="009B50F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60"/>
        <w:gridCol w:w="1700"/>
      </w:tblGrid>
      <w:tr w:rsidR="002A470C" w:rsidTr="006239E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0C" w:rsidRPr="00DC3EBF" w:rsidRDefault="002A470C" w:rsidP="00E50A37">
            <w:pPr>
              <w:pStyle w:val="Style7"/>
              <w:widowControl/>
              <w:spacing w:line="240" w:lineRule="auto"/>
              <w:jc w:val="center"/>
              <w:rPr>
                <w:i/>
                <w:sz w:val="23"/>
                <w:szCs w:val="23"/>
              </w:rPr>
            </w:pPr>
            <w:r w:rsidRPr="00DC3EBF">
              <w:rPr>
                <w:rStyle w:val="FontStyle12"/>
                <w:i/>
                <w:sz w:val="23"/>
                <w:szCs w:val="23"/>
              </w:rPr>
              <w:t>Numatomi svarstyti klausimai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0C" w:rsidRPr="00DC3EBF" w:rsidRDefault="002A470C" w:rsidP="00E50A37">
            <w:pPr>
              <w:pStyle w:val="Style7"/>
              <w:widowControl/>
              <w:spacing w:line="240" w:lineRule="auto"/>
              <w:jc w:val="center"/>
              <w:rPr>
                <w:i/>
                <w:sz w:val="23"/>
                <w:szCs w:val="23"/>
              </w:rPr>
            </w:pPr>
            <w:r w:rsidRPr="00DC3EBF">
              <w:rPr>
                <w:rStyle w:val="FontStyle12"/>
                <w:i/>
                <w:sz w:val="23"/>
                <w:szCs w:val="23"/>
              </w:rPr>
              <w:t>Atsakingi, vykdytojai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0C" w:rsidRPr="00DC3EBF" w:rsidRDefault="002A470C" w:rsidP="009B50F3">
            <w:pPr>
              <w:pStyle w:val="Style7"/>
              <w:spacing w:line="240" w:lineRule="auto"/>
              <w:ind w:left="387"/>
              <w:rPr>
                <w:i/>
                <w:sz w:val="23"/>
                <w:szCs w:val="23"/>
              </w:rPr>
            </w:pPr>
            <w:r w:rsidRPr="00DC3EBF">
              <w:rPr>
                <w:rStyle w:val="FontStyle12"/>
                <w:i/>
                <w:sz w:val="23"/>
                <w:szCs w:val="23"/>
              </w:rPr>
              <w:t>Data</w:t>
            </w:r>
          </w:p>
        </w:tc>
      </w:tr>
      <w:tr w:rsidR="00AE59FF" w:rsidTr="006239E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F" w:rsidRPr="00DC3EBF" w:rsidRDefault="00AE59FF" w:rsidP="009B50F3">
            <w:pPr>
              <w:pStyle w:val="Style7"/>
              <w:widowControl/>
              <w:spacing w:line="240" w:lineRule="auto"/>
              <w:rPr>
                <w:rStyle w:val="FontStyle12"/>
                <w:i/>
                <w:sz w:val="23"/>
                <w:szCs w:val="23"/>
              </w:rPr>
            </w:pPr>
            <w:r w:rsidRPr="00DC3EBF">
              <w:rPr>
                <w:rStyle w:val="FontStyle11"/>
                <w:sz w:val="23"/>
                <w:szCs w:val="23"/>
              </w:rPr>
              <w:t>EKONOMIKOS IR FINANSŲ KOMITETAS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FF" w:rsidRPr="00DC3EBF" w:rsidRDefault="00AE59FF" w:rsidP="00E50A37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i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FF" w:rsidRPr="00DC3EBF" w:rsidRDefault="00AE59FF" w:rsidP="00E50A37">
            <w:pPr>
              <w:pStyle w:val="Style7"/>
              <w:spacing w:line="240" w:lineRule="auto"/>
              <w:ind w:left="387"/>
              <w:jc w:val="center"/>
              <w:rPr>
                <w:rStyle w:val="FontStyle12"/>
                <w:i/>
                <w:sz w:val="23"/>
                <w:szCs w:val="23"/>
              </w:rPr>
            </w:pPr>
          </w:p>
        </w:tc>
      </w:tr>
      <w:tr w:rsidR="002A470C" w:rsidTr="006239E2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0C" w:rsidRPr="005A75A6" w:rsidRDefault="002A470C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</w:pPr>
            <w:r w:rsidRPr="005A75A6">
              <w:rPr>
                <w:rStyle w:val="FontStyle12"/>
                <w:sz w:val="24"/>
                <w:szCs w:val="24"/>
              </w:rPr>
              <w:t>2014-2016 metų Savivaldybės strateginio  veiklos plano   projekto svarstymas</w:t>
            </w:r>
            <w:r w:rsidRPr="005A75A6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0C" w:rsidRPr="00DC3EBF" w:rsidRDefault="002A470C" w:rsidP="00BC1B8F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2"/>
                <w:sz w:val="23"/>
                <w:szCs w:val="23"/>
              </w:rPr>
              <w:t>Skruibys</w:t>
            </w:r>
            <w:proofErr w:type="spellEnd"/>
            <w:r w:rsidRPr="00DC3EBF">
              <w:rPr>
                <w:rStyle w:val="FontStyle12"/>
                <w:sz w:val="23"/>
                <w:szCs w:val="23"/>
              </w:rPr>
              <w:t>, komitetas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0C" w:rsidRPr="00DC3EBF" w:rsidRDefault="002A470C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2A470C" w:rsidTr="006239E2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0C" w:rsidRPr="005A75A6" w:rsidRDefault="002A470C" w:rsidP="009B50F3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5A75A6">
              <w:rPr>
                <w:rStyle w:val="FontStyle12"/>
                <w:sz w:val="24"/>
                <w:szCs w:val="24"/>
              </w:rPr>
              <w:t>2014</w:t>
            </w:r>
            <w:r w:rsidR="00937D57">
              <w:rPr>
                <w:rStyle w:val="FontStyle12"/>
                <w:sz w:val="24"/>
                <w:szCs w:val="24"/>
              </w:rPr>
              <w:t xml:space="preserve"> </w:t>
            </w:r>
            <w:r w:rsidRPr="005A75A6">
              <w:rPr>
                <w:rStyle w:val="FontStyle12"/>
                <w:sz w:val="24"/>
                <w:szCs w:val="24"/>
              </w:rPr>
              <w:t xml:space="preserve">metų Savivaldybės biudžeto projekto svarstymas gavus Tarybos komitetų, Savivaldybės administracijos  gyventojų ir juridinių asmenų pastabas ir  pasiūlymus ir apibendrintų išvadų    teikimas  Savivaldybės administracijos direktoriui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0C" w:rsidRPr="00DC3EBF" w:rsidRDefault="002A470C" w:rsidP="00BC1B8F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2"/>
                <w:sz w:val="23"/>
                <w:szCs w:val="23"/>
              </w:rPr>
              <w:t>Skruibys</w:t>
            </w:r>
            <w:proofErr w:type="spellEnd"/>
            <w:r w:rsidRPr="00DC3EBF">
              <w:rPr>
                <w:rStyle w:val="FontStyle12"/>
                <w:sz w:val="23"/>
                <w:szCs w:val="23"/>
              </w:rPr>
              <w:t>, komitetas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0C" w:rsidRPr="00DC3EBF" w:rsidRDefault="002A470C" w:rsidP="00E50A37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>vasario mėn.</w:t>
            </w:r>
          </w:p>
        </w:tc>
      </w:tr>
      <w:tr w:rsidR="006239E2" w:rsidTr="006239E2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E2" w:rsidRPr="005A75A6" w:rsidRDefault="006239E2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5A75A6">
              <w:rPr>
                <w:rStyle w:val="FontStyle12"/>
                <w:sz w:val="24"/>
                <w:szCs w:val="24"/>
              </w:rPr>
              <w:t>Savivaldybės  2014 metų  I  ketvirčio biudžeto  vykdymo aptarimas ir išvadų-siūlymų teikimas Savivaldybės administracijos direktoriui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E2" w:rsidRPr="00DC3EBF" w:rsidRDefault="006239E2" w:rsidP="00BC1B8F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2"/>
                <w:sz w:val="23"/>
                <w:szCs w:val="23"/>
              </w:rPr>
              <w:t>Skruibys</w:t>
            </w:r>
            <w:proofErr w:type="spellEnd"/>
            <w:r w:rsidRPr="00DC3EBF">
              <w:rPr>
                <w:rStyle w:val="FontStyle12"/>
                <w:sz w:val="23"/>
                <w:szCs w:val="23"/>
              </w:rPr>
              <w:t>, komitetas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9E2" w:rsidRPr="00DC3EBF" w:rsidRDefault="006239E2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sz w:val="23"/>
                <w:szCs w:val="23"/>
              </w:rPr>
              <w:t>balandžio mėn.</w:t>
            </w:r>
          </w:p>
          <w:p w:rsidR="006239E2" w:rsidRPr="00DC3EBF" w:rsidRDefault="006239E2" w:rsidP="00E50A37">
            <w:pPr>
              <w:pStyle w:val="Style7"/>
              <w:spacing w:before="10" w:after="10" w:line="240" w:lineRule="auto"/>
              <w:rPr>
                <w:sz w:val="23"/>
                <w:szCs w:val="23"/>
              </w:rPr>
            </w:pPr>
            <w:r>
              <w:rPr>
                <w:rStyle w:val="FontStyle12"/>
                <w:sz w:val="23"/>
                <w:szCs w:val="23"/>
              </w:rPr>
              <w:t xml:space="preserve"> </w:t>
            </w:r>
          </w:p>
        </w:tc>
      </w:tr>
      <w:tr w:rsidR="006239E2" w:rsidTr="006239E2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E2" w:rsidRPr="005A75A6" w:rsidRDefault="006239E2" w:rsidP="009B50F3">
            <w:pPr>
              <w:pStyle w:val="Style4"/>
              <w:widowControl/>
              <w:spacing w:before="10" w:after="10"/>
              <w:ind w:right="7"/>
            </w:pPr>
            <w:r w:rsidRPr="005A75A6">
              <w:rPr>
                <w:rStyle w:val="FontStyle11"/>
                <w:b w:val="0"/>
                <w:bCs w:val="0"/>
                <w:sz w:val="24"/>
                <w:szCs w:val="24"/>
              </w:rPr>
              <w:t xml:space="preserve">Savivaldybės kontroliuojamų įmonių vadovų veiklos  </w:t>
            </w:r>
            <w:r w:rsidRPr="005A75A6">
              <w:rPr>
                <w:rStyle w:val="FontStyle12"/>
                <w:sz w:val="24"/>
                <w:szCs w:val="24"/>
              </w:rPr>
              <w:t xml:space="preserve">ataskaitų   vertinimas ir išvadų-siūlymų teikimas Savivaldybės administracijos direktoriui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E2" w:rsidRPr="00DC3EBF" w:rsidRDefault="006239E2" w:rsidP="00BC1B8F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2"/>
                <w:sz w:val="23"/>
                <w:szCs w:val="23"/>
              </w:rPr>
              <w:t>Skruibys</w:t>
            </w:r>
            <w:proofErr w:type="spellEnd"/>
            <w:r w:rsidRPr="00DC3EBF">
              <w:rPr>
                <w:rStyle w:val="FontStyle12"/>
                <w:sz w:val="23"/>
                <w:szCs w:val="23"/>
              </w:rPr>
              <w:t>, komitetas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E2" w:rsidRPr="00DC3EBF" w:rsidRDefault="006239E2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</w:p>
        </w:tc>
      </w:tr>
      <w:tr w:rsidR="002A470C" w:rsidTr="006239E2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0C" w:rsidRPr="005A75A6" w:rsidRDefault="002A470C" w:rsidP="009B50F3">
            <w:pPr>
              <w:pStyle w:val="Style7"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5A75A6">
              <w:rPr>
                <w:rStyle w:val="FontStyle12"/>
                <w:sz w:val="24"/>
                <w:szCs w:val="24"/>
              </w:rPr>
              <w:t>Dėl  2013 metų Savivaldybės biudžeto vykdymo ataskaitos rinkinio  tvirtinimo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0C" w:rsidRPr="00DC3EBF" w:rsidRDefault="002A470C" w:rsidP="00BC1B8F">
            <w:pPr>
              <w:pStyle w:val="Style7"/>
              <w:tabs>
                <w:tab w:val="left" w:pos="5659"/>
                <w:tab w:val="left" w:pos="8093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2"/>
                <w:sz w:val="23"/>
                <w:szCs w:val="23"/>
              </w:rPr>
              <w:t>Skruibys</w:t>
            </w:r>
            <w:proofErr w:type="spellEnd"/>
            <w:r w:rsidRPr="00DC3EBF">
              <w:rPr>
                <w:rStyle w:val="FontStyle12"/>
                <w:sz w:val="23"/>
                <w:szCs w:val="23"/>
              </w:rPr>
              <w:t>, komitetas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0C" w:rsidRPr="00DC3EBF" w:rsidRDefault="002A470C" w:rsidP="00E50A37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>gegužės mėn.</w:t>
            </w:r>
          </w:p>
        </w:tc>
      </w:tr>
      <w:tr w:rsidR="002A470C" w:rsidTr="006239E2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0C" w:rsidRPr="005A75A6" w:rsidRDefault="002A470C" w:rsidP="009B50F3">
            <w:pPr>
              <w:pStyle w:val="Style4"/>
              <w:widowControl/>
              <w:spacing w:before="10" w:after="10"/>
              <w:ind w:right="7"/>
              <w:rPr>
                <w:rStyle w:val="FontStyle12"/>
                <w:sz w:val="24"/>
                <w:szCs w:val="24"/>
              </w:rPr>
            </w:pPr>
            <w:r w:rsidRPr="005A75A6">
              <w:rPr>
                <w:rStyle w:val="FontStyle12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0C" w:rsidRPr="00DC3EBF" w:rsidRDefault="002A470C" w:rsidP="00BC1B8F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2"/>
                <w:sz w:val="23"/>
                <w:szCs w:val="23"/>
              </w:rPr>
              <w:t>Skruibys</w:t>
            </w:r>
            <w:proofErr w:type="spellEnd"/>
            <w:r w:rsidRPr="00DC3EBF">
              <w:rPr>
                <w:rStyle w:val="FontStyle12"/>
                <w:sz w:val="23"/>
                <w:szCs w:val="23"/>
              </w:rPr>
              <w:t>, komitetas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0C" w:rsidRPr="00DC3EBF" w:rsidRDefault="002A470C" w:rsidP="00E50A37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  <w:tr w:rsidR="00AE59FF" w:rsidTr="006239E2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F" w:rsidRPr="00DC3EBF" w:rsidRDefault="00AE59FF" w:rsidP="009B50F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1"/>
                <w:sz w:val="23"/>
                <w:szCs w:val="23"/>
              </w:rPr>
              <w:t>EKONOMINĖS PLĖTROS IR ŪKIO KOMITETAS</w:t>
            </w:r>
          </w:p>
        </w:tc>
      </w:tr>
      <w:tr w:rsidR="004C1788" w:rsidRPr="00B43AA4" w:rsidTr="006239E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6521" w:type="dxa"/>
            <w:shd w:val="clear" w:color="auto" w:fill="auto"/>
            <w:hideMark/>
          </w:tcPr>
          <w:p w:rsidR="004C1788" w:rsidRPr="005A75A6" w:rsidRDefault="004C1788" w:rsidP="00937D57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</w:pPr>
            <w:r w:rsidRPr="005A75A6">
              <w:rPr>
                <w:rStyle w:val="FontStyle12"/>
                <w:sz w:val="24"/>
                <w:szCs w:val="24"/>
              </w:rPr>
              <w:t>201</w:t>
            </w:r>
            <w:r w:rsidR="002A470C" w:rsidRPr="005A75A6">
              <w:rPr>
                <w:rStyle w:val="FontStyle12"/>
                <w:sz w:val="24"/>
                <w:szCs w:val="24"/>
              </w:rPr>
              <w:t>4</w:t>
            </w:r>
            <w:r w:rsidRPr="005A75A6">
              <w:rPr>
                <w:rStyle w:val="FontStyle12"/>
                <w:sz w:val="24"/>
                <w:szCs w:val="24"/>
              </w:rPr>
              <w:t>-201</w:t>
            </w:r>
            <w:r w:rsidR="002A470C" w:rsidRPr="005A75A6">
              <w:rPr>
                <w:rStyle w:val="FontStyle12"/>
                <w:sz w:val="24"/>
                <w:szCs w:val="24"/>
              </w:rPr>
              <w:t>6</w:t>
            </w:r>
            <w:r w:rsidRPr="005A75A6">
              <w:rPr>
                <w:rStyle w:val="FontStyle12"/>
                <w:sz w:val="24"/>
                <w:szCs w:val="24"/>
              </w:rPr>
              <w:t xml:space="preserve"> metų Savivaldybės strateginio veiklos plano  projekto svarstymas</w:t>
            </w:r>
          </w:p>
        </w:tc>
        <w:tc>
          <w:tcPr>
            <w:tcW w:w="1560" w:type="dxa"/>
            <w:shd w:val="clear" w:color="auto" w:fill="auto"/>
            <w:hideMark/>
          </w:tcPr>
          <w:p w:rsidR="004C1788" w:rsidRPr="00DC3EBF" w:rsidRDefault="004C1788" w:rsidP="00B43AA4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>Šoblinskas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1788" w:rsidRPr="00DC3EBF" w:rsidRDefault="004C1788" w:rsidP="00AE59FF">
            <w:pPr>
              <w:pStyle w:val="Style7"/>
              <w:widowControl/>
              <w:spacing w:before="10" w:after="10" w:line="240" w:lineRule="auto"/>
              <w:ind w:right="-106"/>
              <w:rPr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4C1788" w:rsidRPr="00B43AA4" w:rsidTr="006239E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6521" w:type="dxa"/>
            <w:shd w:val="clear" w:color="auto" w:fill="auto"/>
            <w:hideMark/>
          </w:tcPr>
          <w:p w:rsidR="004C1788" w:rsidRPr="005A75A6" w:rsidRDefault="004C1788" w:rsidP="009B50F3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5A75A6">
              <w:rPr>
                <w:rStyle w:val="FontStyle12"/>
                <w:sz w:val="24"/>
                <w:szCs w:val="24"/>
              </w:rPr>
              <w:t>201</w:t>
            </w:r>
            <w:r w:rsidR="002A470C" w:rsidRPr="005A75A6">
              <w:rPr>
                <w:rStyle w:val="FontStyle12"/>
                <w:sz w:val="24"/>
                <w:szCs w:val="24"/>
              </w:rPr>
              <w:t>4</w:t>
            </w:r>
            <w:r w:rsidRPr="005A75A6">
              <w:rPr>
                <w:rStyle w:val="FontStyle12"/>
                <w:sz w:val="24"/>
                <w:szCs w:val="24"/>
              </w:rPr>
              <w:t xml:space="preserve"> metų Savivaldybės biudžeto projekto svarstymas  ir pasiūlymų teikimas</w:t>
            </w:r>
          </w:p>
        </w:tc>
        <w:tc>
          <w:tcPr>
            <w:tcW w:w="1560" w:type="dxa"/>
            <w:shd w:val="clear" w:color="auto" w:fill="auto"/>
            <w:hideMark/>
          </w:tcPr>
          <w:p w:rsidR="004C1788" w:rsidRPr="00DC3EBF" w:rsidRDefault="004C1788" w:rsidP="00B43AA4">
            <w:pPr>
              <w:pStyle w:val="Style7"/>
              <w:widowControl/>
              <w:spacing w:before="10" w:after="10" w:line="240" w:lineRule="auto"/>
              <w:rPr>
                <w:rStyle w:val="FontStyle11"/>
                <w:b w:val="0"/>
                <w:bCs w:val="0"/>
                <w:sz w:val="23"/>
                <w:szCs w:val="23"/>
              </w:rPr>
            </w:pPr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>Šoblinskas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1788" w:rsidRPr="00DC3EBF" w:rsidRDefault="004C1788" w:rsidP="00E50A37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>vasario mėn.</w:t>
            </w:r>
          </w:p>
        </w:tc>
      </w:tr>
      <w:tr w:rsidR="004C1788" w:rsidRPr="00B43AA4" w:rsidTr="007306C9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  <w:hideMark/>
          </w:tcPr>
          <w:p w:rsidR="004C1788" w:rsidRPr="005A75A6" w:rsidRDefault="004C1788" w:rsidP="009B50F3">
            <w:pPr>
              <w:pStyle w:val="Style7"/>
              <w:widowControl/>
              <w:spacing w:before="10" w:after="10" w:line="240" w:lineRule="auto"/>
            </w:pPr>
            <w:r w:rsidRPr="005A75A6">
              <w:t>Informacijos apie Savivaldybės teritorijoje esanči</w:t>
            </w:r>
            <w:r w:rsidR="002A470C" w:rsidRPr="005A75A6">
              <w:t>us</w:t>
            </w:r>
            <w:r w:rsidRPr="005A75A6">
              <w:t xml:space="preserve"> neprivatizuot</w:t>
            </w:r>
            <w:r w:rsidR="002A470C" w:rsidRPr="005A75A6">
              <w:t>us</w:t>
            </w:r>
            <w:r w:rsidRPr="005A75A6">
              <w:t xml:space="preserve">  žemės plot</w:t>
            </w:r>
            <w:r w:rsidR="002A470C" w:rsidRPr="005A75A6">
              <w:t>us</w:t>
            </w:r>
            <w:r w:rsidRPr="005A75A6">
              <w:t xml:space="preserve"> svarstymas</w:t>
            </w:r>
            <w:r w:rsidR="002A470C" w:rsidRPr="005A75A6">
              <w:t>,   neprivatizuotų žemės plotų peržiūrėjimas ir siūlymai Tarybai</w:t>
            </w:r>
          </w:p>
        </w:tc>
        <w:tc>
          <w:tcPr>
            <w:tcW w:w="1560" w:type="dxa"/>
            <w:shd w:val="clear" w:color="auto" w:fill="auto"/>
          </w:tcPr>
          <w:p w:rsidR="004C1788" w:rsidRPr="00DC3EBF" w:rsidRDefault="007306C9" w:rsidP="00B43AA4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>Šoblinskas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1788" w:rsidRPr="00DC3EBF" w:rsidRDefault="004C1788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sz w:val="23"/>
                <w:szCs w:val="23"/>
              </w:rPr>
              <w:t>kovo mėn.</w:t>
            </w:r>
          </w:p>
        </w:tc>
      </w:tr>
      <w:tr w:rsidR="004C1788" w:rsidRPr="00B43AA4" w:rsidTr="007306C9">
        <w:tblPrEx>
          <w:tblLook w:val="04A0" w:firstRow="1" w:lastRow="0" w:firstColumn="1" w:lastColumn="0" w:noHBand="0" w:noVBand="1"/>
        </w:tblPrEx>
        <w:tc>
          <w:tcPr>
            <w:tcW w:w="6521" w:type="dxa"/>
            <w:shd w:val="clear" w:color="auto" w:fill="auto"/>
            <w:hideMark/>
          </w:tcPr>
          <w:p w:rsidR="004C1788" w:rsidRPr="005A75A6" w:rsidRDefault="00B37DA3" w:rsidP="009B50F3">
            <w:pPr>
              <w:pStyle w:val="Style7"/>
              <w:widowControl/>
              <w:spacing w:before="10" w:after="10" w:line="240" w:lineRule="auto"/>
            </w:pPr>
            <w:r w:rsidRPr="005A75A6">
              <w:t>Dėl S</w:t>
            </w:r>
            <w:r w:rsidR="004C1788" w:rsidRPr="005A75A6">
              <w:t>avivaldybei priklausančių UAB vadovų atlyginimų nustatymo tvarkos</w:t>
            </w:r>
          </w:p>
        </w:tc>
        <w:tc>
          <w:tcPr>
            <w:tcW w:w="1560" w:type="dxa"/>
            <w:shd w:val="clear" w:color="auto" w:fill="auto"/>
          </w:tcPr>
          <w:p w:rsidR="004C1788" w:rsidRPr="00DC3EBF" w:rsidRDefault="007306C9" w:rsidP="00B43AA4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>Šoblinskas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1788" w:rsidRPr="00DC3EBF" w:rsidRDefault="004C1788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>gegužės mėn.</w:t>
            </w:r>
          </w:p>
        </w:tc>
      </w:tr>
      <w:tr w:rsidR="004C1788" w:rsidRPr="00B43AA4" w:rsidTr="007306C9">
        <w:tblPrEx>
          <w:tblLook w:val="04A0" w:firstRow="1" w:lastRow="0" w:firstColumn="1" w:lastColumn="0" w:noHBand="0" w:noVBand="1"/>
        </w:tblPrEx>
        <w:tc>
          <w:tcPr>
            <w:tcW w:w="6521" w:type="dxa"/>
            <w:shd w:val="clear" w:color="auto" w:fill="auto"/>
            <w:hideMark/>
          </w:tcPr>
          <w:p w:rsidR="004C1788" w:rsidRPr="005A75A6" w:rsidRDefault="002A470C" w:rsidP="00937D57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5A75A6">
              <w:rPr>
                <w:rStyle w:val="FontStyle11"/>
                <w:b w:val="0"/>
                <w:bCs w:val="0"/>
                <w:sz w:val="24"/>
                <w:szCs w:val="24"/>
              </w:rPr>
              <w:t xml:space="preserve"> Savivaldybės įmonių (</w:t>
            </w:r>
            <w:r w:rsidR="004C1788" w:rsidRPr="005A75A6">
              <w:rPr>
                <w:rStyle w:val="FontStyle11"/>
                <w:b w:val="0"/>
                <w:bCs w:val="0"/>
                <w:sz w:val="24"/>
                <w:szCs w:val="24"/>
              </w:rPr>
              <w:t>UAB</w:t>
            </w:r>
            <w:r w:rsidRPr="005A75A6">
              <w:rPr>
                <w:rStyle w:val="FontStyle11"/>
                <w:b w:val="0"/>
                <w:bCs w:val="0"/>
                <w:sz w:val="24"/>
                <w:szCs w:val="24"/>
              </w:rPr>
              <w:t>)</w:t>
            </w:r>
            <w:r w:rsidR="004C1788" w:rsidRPr="005A75A6">
              <w:rPr>
                <w:rStyle w:val="FontStyle11"/>
                <w:b w:val="0"/>
                <w:bCs w:val="0"/>
                <w:sz w:val="24"/>
                <w:szCs w:val="24"/>
              </w:rPr>
              <w:t xml:space="preserve"> valdymo  struktūros</w:t>
            </w:r>
            <w:r w:rsidRPr="005A75A6">
              <w:rPr>
                <w:rStyle w:val="FontStyle11"/>
                <w:b w:val="0"/>
                <w:bCs w:val="0"/>
                <w:sz w:val="24"/>
                <w:szCs w:val="24"/>
              </w:rPr>
              <w:t xml:space="preserve"> optimizavimo svarstymas ir pasiūlymų teikimas </w:t>
            </w:r>
          </w:p>
        </w:tc>
        <w:tc>
          <w:tcPr>
            <w:tcW w:w="1560" w:type="dxa"/>
            <w:shd w:val="clear" w:color="auto" w:fill="auto"/>
          </w:tcPr>
          <w:p w:rsidR="004C1788" w:rsidRPr="00DC3EBF" w:rsidRDefault="007306C9" w:rsidP="00B43AA4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>Šoblinskas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1788" w:rsidRPr="00DC3EBF" w:rsidRDefault="004C1788" w:rsidP="00E50A37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>birželio mėn.</w:t>
            </w:r>
          </w:p>
        </w:tc>
      </w:tr>
      <w:tr w:rsidR="004C1788" w:rsidRPr="00B43AA4" w:rsidTr="006239E2">
        <w:tblPrEx>
          <w:tblLook w:val="04A0" w:firstRow="1" w:lastRow="0" w:firstColumn="1" w:lastColumn="0" w:noHBand="0" w:noVBand="1"/>
        </w:tblPrEx>
        <w:tc>
          <w:tcPr>
            <w:tcW w:w="6521" w:type="dxa"/>
            <w:shd w:val="clear" w:color="auto" w:fill="auto"/>
            <w:hideMark/>
          </w:tcPr>
          <w:p w:rsidR="004C1788" w:rsidRPr="005A75A6" w:rsidRDefault="004C1788" w:rsidP="009B50F3">
            <w:pPr>
              <w:pStyle w:val="Style4"/>
              <w:widowControl/>
              <w:spacing w:before="10" w:after="10"/>
              <w:ind w:right="7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5A75A6">
              <w:rPr>
                <w:rStyle w:val="FontStyle12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560" w:type="dxa"/>
            <w:shd w:val="clear" w:color="auto" w:fill="auto"/>
            <w:hideMark/>
          </w:tcPr>
          <w:p w:rsidR="004C1788" w:rsidRPr="00DC3EBF" w:rsidRDefault="004C1788" w:rsidP="00B43AA4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 xml:space="preserve">A. </w:t>
            </w:r>
            <w:proofErr w:type="spellStart"/>
            <w:r w:rsidRPr="00DC3EBF">
              <w:rPr>
                <w:rStyle w:val="FontStyle11"/>
                <w:b w:val="0"/>
                <w:bCs w:val="0"/>
                <w:sz w:val="23"/>
                <w:szCs w:val="23"/>
              </w:rPr>
              <w:t>Šoblinskas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1788" w:rsidRPr="00DC3EBF" w:rsidRDefault="004C1788" w:rsidP="00E50A37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DC3EBF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3"/>
            <w:shd w:val="clear" w:color="auto" w:fill="auto"/>
          </w:tcPr>
          <w:p w:rsidR="002A470C" w:rsidRPr="006239E2" w:rsidRDefault="002A470C" w:rsidP="009B50F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1"/>
                <w:sz w:val="24"/>
                <w:szCs w:val="24"/>
              </w:rPr>
              <w:t>KAIMO REIKALŲ IR EKOLOGIJOS KOMITETAS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6521" w:type="dxa"/>
            <w:shd w:val="clear" w:color="auto" w:fill="auto"/>
            <w:hideMark/>
          </w:tcPr>
          <w:p w:rsidR="004C1788" w:rsidRPr="006239E2" w:rsidRDefault="005B3565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</w:pPr>
            <w:r w:rsidRPr="006239E2">
              <w:rPr>
                <w:rStyle w:val="FontStyle12"/>
                <w:sz w:val="24"/>
                <w:szCs w:val="24"/>
              </w:rPr>
              <w:t xml:space="preserve">2014-2016 </w:t>
            </w:r>
            <w:r w:rsidR="004C1788" w:rsidRPr="006239E2">
              <w:rPr>
                <w:rStyle w:val="FontStyle12"/>
                <w:sz w:val="24"/>
                <w:szCs w:val="24"/>
              </w:rPr>
              <w:t>metų Savivaldybės strateginio  veiklos plano  projekto svarstymas</w:t>
            </w:r>
          </w:p>
        </w:tc>
        <w:tc>
          <w:tcPr>
            <w:tcW w:w="1560" w:type="dxa"/>
            <w:shd w:val="clear" w:color="auto" w:fill="auto"/>
            <w:hideMark/>
          </w:tcPr>
          <w:p w:rsidR="004C1788" w:rsidRPr="006239E2" w:rsidRDefault="004C1788" w:rsidP="00B43AA4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1"/>
                <w:b w:val="0"/>
                <w:bCs w:val="0"/>
                <w:sz w:val="23"/>
                <w:szCs w:val="23"/>
              </w:rPr>
              <w:t xml:space="preserve">J. </w:t>
            </w:r>
            <w:proofErr w:type="spellStart"/>
            <w:r w:rsidRPr="006239E2">
              <w:rPr>
                <w:rStyle w:val="FontStyle11"/>
                <w:b w:val="0"/>
                <w:bCs w:val="0"/>
                <w:sz w:val="23"/>
                <w:szCs w:val="23"/>
              </w:rPr>
              <w:t>Abelkis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1788" w:rsidRPr="006239E2" w:rsidRDefault="004C1788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9B50F3">
            <w:pPr>
              <w:pStyle w:val="Style7"/>
              <w:widowControl/>
              <w:tabs>
                <w:tab w:val="left" w:pos="5659"/>
                <w:tab w:val="left" w:pos="8093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2014  metų Savivaldybės biudžeto projekto svarstymas  ir pasiūlymų teikimas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E17C95">
            <w:pPr>
              <w:pStyle w:val="Style7"/>
              <w:widowControl/>
              <w:spacing w:before="10" w:after="10" w:line="240" w:lineRule="auto"/>
              <w:rPr>
                <w:rStyle w:val="FontStyle11"/>
                <w:b w:val="0"/>
                <w:bCs w:val="0"/>
                <w:sz w:val="23"/>
                <w:szCs w:val="23"/>
              </w:rPr>
            </w:pPr>
            <w:r w:rsidRPr="006239E2">
              <w:rPr>
                <w:rStyle w:val="FontStyle11"/>
                <w:b w:val="0"/>
                <w:bCs w:val="0"/>
                <w:sz w:val="23"/>
                <w:szCs w:val="23"/>
              </w:rPr>
              <w:t xml:space="preserve">J. </w:t>
            </w:r>
            <w:proofErr w:type="spellStart"/>
            <w:r w:rsidRPr="006239E2">
              <w:rPr>
                <w:rStyle w:val="FontStyle11"/>
                <w:b w:val="0"/>
                <w:bCs w:val="0"/>
                <w:sz w:val="23"/>
                <w:szCs w:val="23"/>
              </w:rPr>
              <w:t>Abelkis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17C95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vasario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937D57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</w:pPr>
            <w:r w:rsidRPr="006239E2">
              <w:t>Dėl 2014 metų Kretingos  rajono melioracijos darbų programos pateikimo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E17C95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 xml:space="preserve"> </w:t>
            </w:r>
            <w:r w:rsidRPr="006239E2">
              <w:rPr>
                <w:rStyle w:val="FontStyle12"/>
                <w:sz w:val="23"/>
                <w:szCs w:val="23"/>
              </w:rPr>
              <w:t>S. Kaniava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kovo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c>
          <w:tcPr>
            <w:tcW w:w="6521" w:type="dxa"/>
            <w:shd w:val="clear" w:color="auto" w:fill="auto"/>
            <w:hideMark/>
          </w:tcPr>
          <w:p w:rsidR="005B3565" w:rsidRPr="006239E2" w:rsidRDefault="00547859" w:rsidP="00937D57">
            <w:pPr>
              <w:pStyle w:val="Style7"/>
              <w:widowControl/>
              <w:spacing w:before="10" w:after="10" w:line="240" w:lineRule="auto"/>
            </w:pPr>
            <w:proofErr w:type="spellStart"/>
            <w:r>
              <w:t>Stambiagabaritinių</w:t>
            </w:r>
            <w:proofErr w:type="spellEnd"/>
            <w:r w:rsidR="005B3565" w:rsidRPr="006239E2">
              <w:t xml:space="preserve"> ir žaliųjų atliekų aikštelių įrengimas ir veikla   rajone</w:t>
            </w:r>
          </w:p>
        </w:tc>
        <w:tc>
          <w:tcPr>
            <w:tcW w:w="1560" w:type="dxa"/>
            <w:shd w:val="clear" w:color="auto" w:fill="auto"/>
            <w:hideMark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 xml:space="preserve">A. </w:t>
            </w:r>
            <w:proofErr w:type="spellStart"/>
            <w:r w:rsidRPr="006239E2">
              <w:rPr>
                <w:sz w:val="23"/>
                <w:szCs w:val="23"/>
              </w:rPr>
              <w:t>Puodys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B3565" w:rsidRPr="006239E2" w:rsidRDefault="005B3565" w:rsidP="005B3565">
            <w:pPr>
              <w:pStyle w:val="Style7"/>
              <w:widowControl/>
              <w:spacing w:before="10" w:after="10" w:line="240" w:lineRule="auto"/>
              <w:ind w:right="-108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balandžio mėn.</w:t>
            </w:r>
          </w:p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c>
          <w:tcPr>
            <w:tcW w:w="6521" w:type="dxa"/>
            <w:shd w:val="clear" w:color="auto" w:fill="auto"/>
            <w:hideMark/>
          </w:tcPr>
          <w:p w:rsidR="005B3565" w:rsidRPr="006239E2" w:rsidRDefault="005B3565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6239E2">
              <w:rPr>
                <w:rStyle w:val="FontStyle11"/>
                <w:b w:val="0"/>
                <w:bCs w:val="0"/>
                <w:sz w:val="24"/>
                <w:szCs w:val="24"/>
              </w:rPr>
              <w:t xml:space="preserve">Dėl 2014 metų nuomojamų tvenkinių </w:t>
            </w:r>
            <w:proofErr w:type="spellStart"/>
            <w:r w:rsidRPr="006239E2">
              <w:rPr>
                <w:rStyle w:val="FontStyle11"/>
                <w:b w:val="0"/>
                <w:bCs w:val="0"/>
                <w:sz w:val="24"/>
                <w:szCs w:val="24"/>
              </w:rPr>
              <w:t>įžuvinimo</w:t>
            </w:r>
            <w:proofErr w:type="spellEnd"/>
            <w:r w:rsidRPr="006239E2">
              <w:rPr>
                <w:rStyle w:val="FontStyle11"/>
                <w:b w:val="0"/>
                <w:bCs w:val="0"/>
                <w:sz w:val="24"/>
                <w:szCs w:val="24"/>
              </w:rPr>
              <w:t xml:space="preserve"> programos</w:t>
            </w:r>
          </w:p>
        </w:tc>
        <w:tc>
          <w:tcPr>
            <w:tcW w:w="1560" w:type="dxa"/>
            <w:shd w:val="clear" w:color="auto" w:fill="auto"/>
            <w:hideMark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S. Kaniava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5B3565" w:rsidRPr="006239E2" w:rsidRDefault="005B3565" w:rsidP="005B3565">
            <w:pPr>
              <w:pStyle w:val="Style7"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 xml:space="preserve"> gegužės mėn. 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c>
          <w:tcPr>
            <w:tcW w:w="6521" w:type="dxa"/>
            <w:shd w:val="clear" w:color="auto" w:fill="auto"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</w:pPr>
            <w:r w:rsidRPr="006239E2">
              <w:t>Dėl 2013 metais Kretingos  rajone atliktų melioracijos darbų ataskaitos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E17C95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 xml:space="preserve">A. </w:t>
            </w:r>
            <w:proofErr w:type="spellStart"/>
            <w:r w:rsidRPr="006239E2">
              <w:rPr>
                <w:sz w:val="23"/>
                <w:szCs w:val="23"/>
              </w:rPr>
              <w:t>Puodys</w:t>
            </w:r>
            <w:proofErr w:type="spellEnd"/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B3565" w:rsidRPr="006239E2" w:rsidRDefault="005B3565" w:rsidP="00E17C95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c>
          <w:tcPr>
            <w:tcW w:w="6521" w:type="dxa"/>
            <w:shd w:val="clear" w:color="auto" w:fill="auto"/>
          </w:tcPr>
          <w:p w:rsidR="005B3565" w:rsidRPr="006239E2" w:rsidRDefault="005B3565" w:rsidP="009B50F3">
            <w:pPr>
              <w:pStyle w:val="Style4"/>
              <w:widowControl/>
              <w:spacing w:before="10" w:after="10"/>
              <w:ind w:right="7"/>
              <w:rPr>
                <w:rStyle w:val="FontStyle11"/>
                <w:bCs w:val="0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 xml:space="preserve">J. </w:t>
            </w:r>
            <w:proofErr w:type="spellStart"/>
            <w:r w:rsidRPr="006239E2">
              <w:rPr>
                <w:rStyle w:val="FontStyle12"/>
                <w:sz w:val="23"/>
                <w:szCs w:val="23"/>
              </w:rPr>
              <w:t>Abelkis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3"/>
            <w:shd w:val="clear" w:color="auto" w:fill="auto"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1"/>
                <w:sz w:val="23"/>
                <w:szCs w:val="23"/>
              </w:rPr>
              <w:lastRenderedPageBreak/>
              <w:t>KULTŪROS, SPORTO IR JAUNIMO REIKALŲ KOMITETAS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6521" w:type="dxa"/>
            <w:shd w:val="clear" w:color="auto" w:fill="auto"/>
            <w:hideMark/>
          </w:tcPr>
          <w:p w:rsidR="005B3565" w:rsidRPr="006239E2" w:rsidRDefault="005B3565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</w:pPr>
            <w:r w:rsidRPr="006239E2">
              <w:rPr>
                <w:rStyle w:val="FontStyle12"/>
                <w:sz w:val="24"/>
                <w:szCs w:val="24"/>
              </w:rPr>
              <w:t>2014-2016 metų Savivaldybės strateginio  veiklos plano  projekto svarstymas</w:t>
            </w:r>
          </w:p>
        </w:tc>
        <w:tc>
          <w:tcPr>
            <w:tcW w:w="1560" w:type="dxa"/>
            <w:shd w:val="clear" w:color="auto" w:fill="auto"/>
            <w:hideMark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V. Žalienė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6521" w:type="dxa"/>
            <w:shd w:val="clear" w:color="auto" w:fill="auto"/>
            <w:hideMark/>
          </w:tcPr>
          <w:p w:rsidR="005B3565" w:rsidRPr="006239E2" w:rsidRDefault="005B3565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 xml:space="preserve">2014 metų Savivaldybės biudžeto projekto svarstymas  ir pasiūlymų teikimas; </w:t>
            </w:r>
          </w:p>
          <w:p w:rsidR="005B3565" w:rsidRPr="006239E2" w:rsidRDefault="005B3565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 xml:space="preserve">Dėl </w:t>
            </w:r>
            <w:proofErr w:type="spellStart"/>
            <w:r w:rsidRPr="006239E2">
              <w:rPr>
                <w:rStyle w:val="FontStyle12"/>
                <w:sz w:val="24"/>
                <w:szCs w:val="24"/>
              </w:rPr>
              <w:t>daugiafunkcių</w:t>
            </w:r>
            <w:proofErr w:type="spellEnd"/>
            <w:r w:rsidRPr="006239E2">
              <w:rPr>
                <w:rStyle w:val="FontStyle12"/>
                <w:sz w:val="24"/>
                <w:szCs w:val="24"/>
              </w:rPr>
              <w:t xml:space="preserve"> centrų steigimo Grūšlaukėje ir Jokūbave;</w:t>
            </w:r>
          </w:p>
          <w:p w:rsidR="005B3565" w:rsidRPr="006239E2" w:rsidRDefault="005B3565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Dėl Budrių ir Laivių kultūros namų darbuotojų darbo sąlygų pagerinimo galimybių</w:t>
            </w:r>
          </w:p>
        </w:tc>
        <w:tc>
          <w:tcPr>
            <w:tcW w:w="1560" w:type="dxa"/>
            <w:shd w:val="clear" w:color="auto" w:fill="auto"/>
            <w:hideMark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V. Žalienė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5B3565" w:rsidRPr="006239E2" w:rsidRDefault="005B3565" w:rsidP="00B37DA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vasario mėn.</w:t>
            </w:r>
          </w:p>
          <w:p w:rsidR="005B3565" w:rsidRPr="006239E2" w:rsidRDefault="005B3565" w:rsidP="00B37DA3">
            <w:pPr>
              <w:pStyle w:val="Style7"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 xml:space="preserve"> 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6521" w:type="dxa"/>
            <w:shd w:val="clear" w:color="auto" w:fill="auto"/>
            <w:hideMark/>
          </w:tcPr>
          <w:p w:rsidR="005B3565" w:rsidRPr="006239E2" w:rsidRDefault="005B3565" w:rsidP="009B50F3">
            <w:pPr>
              <w:pStyle w:val="Style7"/>
              <w:widowControl/>
              <w:tabs>
                <w:tab w:val="left" w:pos="284"/>
                <w:tab w:val="left" w:pos="567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2013 metų Kretingos ir Salantų kultūros centrų filialų veiklos rodiklių analizė;</w:t>
            </w:r>
          </w:p>
          <w:p w:rsidR="005B3565" w:rsidRPr="006239E2" w:rsidRDefault="005B3565" w:rsidP="009B50F3">
            <w:pPr>
              <w:pStyle w:val="Style7"/>
              <w:widowControl/>
              <w:tabs>
                <w:tab w:val="left" w:pos="284"/>
                <w:tab w:val="left" w:pos="5620"/>
              </w:tabs>
              <w:spacing w:before="10" w:after="10" w:line="240" w:lineRule="auto"/>
            </w:pPr>
            <w:r w:rsidRPr="006239E2">
              <w:t>2013 metų Kretingos M.Valančiaus viešosios bibliotekos  filialų veiklos rezultatų analizė;</w:t>
            </w:r>
          </w:p>
          <w:p w:rsidR="005B3565" w:rsidRPr="006239E2" w:rsidRDefault="00A805B4" w:rsidP="00A805B4">
            <w:pPr>
              <w:pStyle w:val="Style7"/>
              <w:widowControl/>
              <w:tabs>
                <w:tab w:val="left" w:pos="284"/>
                <w:tab w:val="left" w:pos="5620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S</w:t>
            </w:r>
            <w:r w:rsidR="005B3565" w:rsidRPr="006239E2">
              <w:rPr>
                <w:rStyle w:val="FontStyle12"/>
                <w:sz w:val="24"/>
                <w:szCs w:val="24"/>
              </w:rPr>
              <w:t>usitikimai su kultūros įstaigų darbuotojais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43AA4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V. Žalienė,</w:t>
            </w:r>
          </w:p>
          <w:p w:rsidR="005B3565" w:rsidRPr="006239E2" w:rsidRDefault="005B3565" w:rsidP="00B43AA4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A. Kalnius</w:t>
            </w:r>
            <w:r w:rsidR="009B50F3" w:rsidRPr="006239E2">
              <w:rPr>
                <w:rStyle w:val="FontStyle12"/>
                <w:sz w:val="23"/>
                <w:szCs w:val="23"/>
              </w:rPr>
              <w:t>,</w:t>
            </w:r>
          </w:p>
          <w:p w:rsidR="005B3565" w:rsidRPr="006239E2" w:rsidRDefault="005B3565" w:rsidP="00B43AA4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R.  Puškorius</w:t>
            </w:r>
            <w:r w:rsidR="009B50F3" w:rsidRPr="006239E2">
              <w:rPr>
                <w:rStyle w:val="FontStyle12"/>
                <w:sz w:val="23"/>
                <w:szCs w:val="23"/>
              </w:rPr>
              <w:t>,</w:t>
            </w:r>
          </w:p>
          <w:p w:rsidR="005B3565" w:rsidRPr="006239E2" w:rsidRDefault="005B3565" w:rsidP="002A470C">
            <w:pPr>
              <w:pStyle w:val="Style7"/>
              <w:widowControl/>
              <w:spacing w:before="10" w:after="10" w:line="240" w:lineRule="auto"/>
              <w:ind w:right="-250"/>
              <w:rPr>
                <w:rStyle w:val="FontStyle12"/>
                <w:b/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 xml:space="preserve">V. </w:t>
            </w:r>
            <w:proofErr w:type="spellStart"/>
            <w:r w:rsidRPr="006239E2">
              <w:rPr>
                <w:sz w:val="23"/>
                <w:szCs w:val="23"/>
              </w:rPr>
              <w:t>Šalčiuvienė</w:t>
            </w:r>
            <w:proofErr w:type="spellEnd"/>
          </w:p>
        </w:tc>
        <w:tc>
          <w:tcPr>
            <w:tcW w:w="1700" w:type="dxa"/>
            <w:vMerge/>
            <w:shd w:val="clear" w:color="auto" w:fill="auto"/>
            <w:hideMark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rStyle w:val="FontStyle12"/>
                <w:b/>
                <w:sz w:val="23"/>
                <w:szCs w:val="23"/>
              </w:rPr>
            </w:pP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  <w:hideMark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</w:pPr>
            <w:r w:rsidRPr="006239E2">
              <w:rPr>
                <w:rStyle w:val="FontStyle12"/>
                <w:sz w:val="24"/>
                <w:szCs w:val="24"/>
              </w:rPr>
              <w:t xml:space="preserve">Dėl kultūros įstaigų 2014  metų veiklos programų      </w:t>
            </w:r>
          </w:p>
        </w:tc>
        <w:tc>
          <w:tcPr>
            <w:tcW w:w="1560" w:type="dxa"/>
            <w:shd w:val="clear" w:color="auto" w:fill="auto"/>
            <w:hideMark/>
          </w:tcPr>
          <w:p w:rsidR="005B3565" w:rsidRPr="006239E2" w:rsidRDefault="005B3565" w:rsidP="00B43AA4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R. Puškorius</w:t>
            </w:r>
          </w:p>
        </w:tc>
        <w:tc>
          <w:tcPr>
            <w:tcW w:w="1700" w:type="dxa"/>
            <w:shd w:val="clear" w:color="auto" w:fill="auto"/>
            <w:hideMark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kovo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  <w:hideMark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 xml:space="preserve">Dėl atvirų jaunimo erdvių  veiklos plėtros ir veiksmingumo  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37DA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A.Kalnius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5B3565" w:rsidRPr="006239E2" w:rsidRDefault="005B3565" w:rsidP="00B37DA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balandžio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 xml:space="preserve">Dėl viešosios įstaigos Kretingos technologijos ir verslo mokyklos sporto salės  panaudojimo </w:t>
            </w:r>
            <w:r w:rsidR="005A75A6" w:rsidRPr="006239E2">
              <w:rPr>
                <w:rStyle w:val="FontStyle12"/>
                <w:sz w:val="24"/>
                <w:szCs w:val="24"/>
              </w:rPr>
              <w:t>rajono bendruomenės poreikiams</w:t>
            </w:r>
            <w:r w:rsidRPr="006239E2">
              <w:rPr>
                <w:rStyle w:val="FontStyle12"/>
                <w:sz w:val="24"/>
                <w:szCs w:val="24"/>
              </w:rPr>
              <w:t xml:space="preserve"> galimybių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37DA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R.Puškorius</w:t>
            </w:r>
          </w:p>
        </w:tc>
        <w:tc>
          <w:tcPr>
            <w:tcW w:w="1700" w:type="dxa"/>
            <w:vMerge/>
            <w:shd w:val="clear" w:color="auto" w:fill="auto"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c>
          <w:tcPr>
            <w:tcW w:w="6521" w:type="dxa"/>
            <w:shd w:val="clear" w:color="auto" w:fill="auto"/>
            <w:hideMark/>
          </w:tcPr>
          <w:p w:rsidR="005B3565" w:rsidRPr="006239E2" w:rsidRDefault="005B3565" w:rsidP="009B50F3">
            <w:pPr>
              <w:pStyle w:val="Style4"/>
              <w:widowControl/>
              <w:spacing w:before="10" w:after="10"/>
              <w:ind w:right="7"/>
              <w:jc w:val="both"/>
              <w:rPr>
                <w:rStyle w:val="FontStyle11"/>
                <w:bCs w:val="0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560" w:type="dxa"/>
            <w:shd w:val="clear" w:color="auto" w:fill="auto"/>
            <w:hideMark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V. Žalienė</w:t>
            </w:r>
          </w:p>
        </w:tc>
        <w:tc>
          <w:tcPr>
            <w:tcW w:w="1700" w:type="dxa"/>
            <w:shd w:val="clear" w:color="auto" w:fill="auto"/>
            <w:hideMark/>
          </w:tcPr>
          <w:p w:rsidR="005B3565" w:rsidRPr="006239E2" w:rsidRDefault="005B3565" w:rsidP="00B43AA4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3"/>
            <w:shd w:val="clear" w:color="auto" w:fill="auto"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1"/>
                <w:sz w:val="23"/>
                <w:szCs w:val="23"/>
              </w:rPr>
              <w:t>SVEIKATOS APSAUGOS IR SOCIALINIŲ REIKALŲ KOMITETAS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6521" w:type="dxa"/>
            <w:shd w:val="clear" w:color="auto" w:fill="auto"/>
            <w:hideMark/>
          </w:tcPr>
          <w:p w:rsidR="005B3565" w:rsidRPr="006239E2" w:rsidRDefault="005B3565" w:rsidP="006239E2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</w:pPr>
            <w:r w:rsidRPr="006239E2">
              <w:rPr>
                <w:rStyle w:val="FontStyle12"/>
                <w:sz w:val="24"/>
                <w:szCs w:val="24"/>
              </w:rPr>
              <w:t>2014-2016 metų Savivaldybės strateginio  veiklos plano   projekto svarstymas</w:t>
            </w:r>
          </w:p>
        </w:tc>
        <w:tc>
          <w:tcPr>
            <w:tcW w:w="1560" w:type="dxa"/>
            <w:shd w:val="clear" w:color="auto" w:fill="auto"/>
            <w:hideMark/>
          </w:tcPr>
          <w:p w:rsidR="005B3565" w:rsidRPr="006239E2" w:rsidRDefault="005B3565" w:rsidP="002A470C">
            <w:pPr>
              <w:pStyle w:val="Style7"/>
              <w:widowControl/>
              <w:spacing w:before="10" w:after="10" w:line="240" w:lineRule="auto"/>
              <w:ind w:right="-108" w:hanging="108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A.</w:t>
            </w:r>
            <w:r w:rsidR="00B6650F">
              <w:rPr>
                <w:rStyle w:val="FontStyle12"/>
                <w:sz w:val="23"/>
                <w:szCs w:val="23"/>
              </w:rPr>
              <w:t xml:space="preserve"> </w:t>
            </w:r>
            <w:r w:rsidRPr="006239E2">
              <w:rPr>
                <w:rStyle w:val="FontStyle12"/>
                <w:sz w:val="23"/>
                <w:szCs w:val="23"/>
              </w:rPr>
              <w:t>Juknevičienė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6239E2">
            <w:pPr>
              <w:pStyle w:val="Style7"/>
              <w:widowControl/>
              <w:spacing w:before="10" w:after="10" w:line="240" w:lineRule="auto"/>
            </w:pPr>
            <w:r w:rsidRPr="006239E2">
              <w:rPr>
                <w:rStyle w:val="FontStyle12"/>
                <w:sz w:val="24"/>
                <w:szCs w:val="24"/>
              </w:rPr>
              <w:t>2014 metų savivaldybės biudžeto projekto svarstymas  ir pasiūlymų teikimas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5A75A6">
            <w:pPr>
              <w:pStyle w:val="Style7"/>
              <w:widowControl/>
              <w:spacing w:before="10" w:after="10" w:line="240" w:lineRule="auto"/>
              <w:ind w:right="-108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A.Juknevičienė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vasario mėn.</w:t>
            </w:r>
          </w:p>
          <w:p w:rsidR="005B3565" w:rsidRPr="006239E2" w:rsidRDefault="005B3565" w:rsidP="00E50A37">
            <w:pPr>
              <w:pStyle w:val="Style7"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 xml:space="preserve"> 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6239E2">
            <w:pPr>
              <w:pStyle w:val="Style7"/>
              <w:widowControl/>
              <w:spacing w:before="10" w:after="10" w:line="240" w:lineRule="auto"/>
            </w:pPr>
            <w:r w:rsidRPr="006239E2">
              <w:t xml:space="preserve">Dėl vaikų maitinimo ikimokyklinio ugdymo įstaigose ir mokyklose kokybės gerinimo. Vaikų ir jaunimo sveikatingumo socialinių gerinimas  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C1B8F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P.</w:t>
            </w:r>
            <w:r w:rsidR="00B6650F">
              <w:rPr>
                <w:rStyle w:val="FontStyle12"/>
                <w:sz w:val="23"/>
                <w:szCs w:val="23"/>
              </w:rPr>
              <w:t xml:space="preserve"> </w:t>
            </w:r>
            <w:proofErr w:type="spellStart"/>
            <w:r w:rsidRPr="006239E2">
              <w:rPr>
                <w:rStyle w:val="FontStyle12"/>
                <w:sz w:val="23"/>
                <w:szCs w:val="23"/>
              </w:rPr>
              <w:t>Turauskis</w:t>
            </w:r>
            <w:proofErr w:type="spellEnd"/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6239E2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Socialinio būsto skyrimo tvarkos vykdymas  bei esamos situacijos  svarstymas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C1B8F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E.</w:t>
            </w:r>
            <w:r w:rsidR="00B6650F">
              <w:rPr>
                <w:rStyle w:val="FontStyle12"/>
                <w:sz w:val="23"/>
                <w:szCs w:val="23"/>
              </w:rPr>
              <w:t xml:space="preserve"> </w:t>
            </w:r>
            <w:proofErr w:type="spellStart"/>
            <w:r w:rsidRPr="006239E2">
              <w:rPr>
                <w:rStyle w:val="FontStyle12"/>
                <w:sz w:val="23"/>
                <w:szCs w:val="23"/>
              </w:rPr>
              <w:t>Valantiejus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kovo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6239E2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 xml:space="preserve"> Kretingos rajono viešųjų sveikatos priežiūros įstaigų veiklos rodiklių už 2013 metus svarstymas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014A58" w:rsidP="00014A58">
            <w:pPr>
              <w:pStyle w:val="Style7"/>
              <w:widowControl/>
              <w:spacing w:before="10" w:after="10" w:line="240" w:lineRule="auto"/>
              <w:ind w:right="-108" w:hanging="108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 xml:space="preserve"> </w:t>
            </w:r>
            <w:r w:rsidR="005B3565" w:rsidRPr="006239E2">
              <w:rPr>
                <w:rStyle w:val="FontStyle12"/>
                <w:sz w:val="23"/>
                <w:szCs w:val="23"/>
              </w:rPr>
              <w:t>A.</w:t>
            </w:r>
            <w:r w:rsidR="00B6650F">
              <w:rPr>
                <w:rStyle w:val="FontStyle12"/>
                <w:sz w:val="23"/>
                <w:szCs w:val="23"/>
              </w:rPr>
              <w:t xml:space="preserve"> </w:t>
            </w:r>
            <w:r w:rsidR="005B3565" w:rsidRPr="006239E2">
              <w:rPr>
                <w:rStyle w:val="FontStyle12"/>
                <w:sz w:val="23"/>
                <w:szCs w:val="23"/>
              </w:rPr>
              <w:t>Juknevičienė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balandžio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6239E2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Dėl gyventojų, draustų sveikatos draudimu, problemų. Darbo biržos informacija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C1B8F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J. Drungilas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gegužės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6239E2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Socialinės pašalpos nepasiturintiems rajono gyventojams teikimo tvarkos veiksmingumas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C1B8F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P.</w:t>
            </w:r>
            <w:r w:rsidR="00B6650F">
              <w:rPr>
                <w:rStyle w:val="FontStyle12"/>
                <w:sz w:val="23"/>
                <w:szCs w:val="23"/>
              </w:rPr>
              <w:t xml:space="preserve"> </w:t>
            </w:r>
            <w:proofErr w:type="spellStart"/>
            <w:r w:rsidRPr="006239E2">
              <w:rPr>
                <w:rStyle w:val="FontStyle12"/>
                <w:sz w:val="23"/>
                <w:szCs w:val="23"/>
              </w:rPr>
              <w:t>Turauskis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birželio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6239E2">
            <w:pPr>
              <w:pStyle w:val="Style4"/>
              <w:widowControl/>
              <w:spacing w:before="10" w:after="10"/>
              <w:ind w:right="7"/>
              <w:rPr>
                <w:rStyle w:val="FontStyle11"/>
                <w:bCs w:val="0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5A75A6">
            <w:pPr>
              <w:pStyle w:val="Style7"/>
              <w:widowControl/>
              <w:spacing w:before="10" w:after="10" w:line="240" w:lineRule="auto"/>
              <w:ind w:right="-108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 xml:space="preserve">A.Juknevičienė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3"/>
            <w:shd w:val="clear" w:color="auto" w:fill="auto"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1"/>
                <w:sz w:val="23"/>
                <w:szCs w:val="23"/>
              </w:rPr>
              <w:t>ŠVIETIMO KOMITETAS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6521" w:type="dxa"/>
            <w:shd w:val="clear" w:color="auto" w:fill="auto"/>
            <w:hideMark/>
          </w:tcPr>
          <w:p w:rsidR="00B6650F" w:rsidRDefault="005B3565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 xml:space="preserve">2014-2016 metų Savivaldybės strateginio </w:t>
            </w:r>
          </w:p>
          <w:p w:rsidR="005B3565" w:rsidRPr="006239E2" w:rsidRDefault="005B3565" w:rsidP="009B50F3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veiklos plano projekto svarstymas</w:t>
            </w:r>
          </w:p>
          <w:p w:rsidR="005B3565" w:rsidRPr="006239E2" w:rsidRDefault="005B3565" w:rsidP="00B6650F">
            <w:pPr>
              <w:pStyle w:val="Style7"/>
              <w:widowControl/>
              <w:tabs>
                <w:tab w:val="left" w:pos="5620"/>
              </w:tabs>
              <w:spacing w:before="10" w:after="10" w:line="240" w:lineRule="auto"/>
            </w:pPr>
            <w:r w:rsidRPr="006239E2">
              <w:t>Kretingos  rajono mokyklų tinklo pertvarkos plano (1 priedo) naujos redakcijos projekto svarstymas</w:t>
            </w:r>
          </w:p>
        </w:tc>
        <w:tc>
          <w:tcPr>
            <w:tcW w:w="1560" w:type="dxa"/>
            <w:shd w:val="clear" w:color="auto" w:fill="auto"/>
            <w:hideMark/>
          </w:tcPr>
          <w:p w:rsidR="005B3565" w:rsidRPr="006239E2" w:rsidRDefault="00B6650F" w:rsidP="00BC1B8F">
            <w:pPr>
              <w:pStyle w:val="Style7"/>
              <w:widowControl/>
              <w:spacing w:before="10" w:after="10" w:line="240" w:lineRule="auto"/>
              <w:ind w:right="-108" w:hanging="108"/>
              <w:rPr>
                <w:sz w:val="23"/>
                <w:szCs w:val="23"/>
              </w:rPr>
            </w:pPr>
            <w:r>
              <w:rPr>
                <w:rStyle w:val="FontStyle12"/>
                <w:sz w:val="23"/>
                <w:szCs w:val="23"/>
              </w:rPr>
              <w:t xml:space="preserve">  </w:t>
            </w:r>
            <w:r w:rsidR="005B3565" w:rsidRPr="006239E2">
              <w:rPr>
                <w:rStyle w:val="FontStyle12"/>
                <w:sz w:val="23"/>
                <w:szCs w:val="23"/>
              </w:rPr>
              <w:t>J.</w:t>
            </w:r>
            <w:r>
              <w:rPr>
                <w:rStyle w:val="FontStyle12"/>
                <w:sz w:val="23"/>
                <w:szCs w:val="23"/>
              </w:rPr>
              <w:t xml:space="preserve"> </w:t>
            </w:r>
            <w:r w:rsidR="005B3565" w:rsidRPr="006239E2">
              <w:rPr>
                <w:rStyle w:val="FontStyle12"/>
                <w:sz w:val="23"/>
                <w:szCs w:val="23"/>
              </w:rPr>
              <w:t>S. Laučiūtė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sausio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</w:pPr>
            <w:r w:rsidRPr="006239E2">
              <w:rPr>
                <w:rStyle w:val="FontStyle12"/>
                <w:sz w:val="24"/>
                <w:szCs w:val="24"/>
              </w:rPr>
              <w:t>2014 metų savivaldybės biudžeto projekto svarstymas  ir pasiūlymų teikimas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C1B8F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V.</w:t>
            </w:r>
            <w:r w:rsidR="00B6650F">
              <w:rPr>
                <w:rStyle w:val="FontStyle12"/>
                <w:sz w:val="23"/>
                <w:szCs w:val="23"/>
              </w:rPr>
              <w:t xml:space="preserve"> </w:t>
            </w:r>
            <w:r w:rsidRPr="006239E2">
              <w:rPr>
                <w:rStyle w:val="FontStyle12"/>
                <w:sz w:val="23"/>
                <w:szCs w:val="23"/>
              </w:rPr>
              <w:t xml:space="preserve">Kubilius </w:t>
            </w:r>
          </w:p>
          <w:p w:rsidR="005B3565" w:rsidRPr="006239E2" w:rsidRDefault="005B3565" w:rsidP="00BC1B8F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vasario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</w:pPr>
            <w:r w:rsidRPr="006239E2">
              <w:t>Išvažiuojamieji komiteto posėdžiai – susitikimai su mokyklų bendruomenėmis dėl ugdymo aplinkos gerinimo, ugdymo planų įgyvendinimo ir projektinės veiklos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4676B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D. Petreikis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 xml:space="preserve">kovo  - </w:t>
            </w:r>
          </w:p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 xml:space="preserve">balandžio mėn. 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9B50F3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Baublių mokyklos-</w:t>
            </w:r>
            <w:proofErr w:type="spellStart"/>
            <w:r w:rsidRPr="006239E2">
              <w:rPr>
                <w:rStyle w:val="FontStyle12"/>
                <w:sz w:val="24"/>
                <w:szCs w:val="24"/>
              </w:rPr>
              <w:t>daugiafunkcio</w:t>
            </w:r>
            <w:proofErr w:type="spellEnd"/>
            <w:r w:rsidRPr="006239E2">
              <w:rPr>
                <w:rStyle w:val="FontStyle12"/>
                <w:sz w:val="24"/>
                <w:szCs w:val="24"/>
              </w:rPr>
              <w:t xml:space="preserve"> centro   veiklos pokyčių svarstymas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C1B8F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V.</w:t>
            </w:r>
            <w:r w:rsidR="00B6650F">
              <w:rPr>
                <w:rStyle w:val="FontStyle12"/>
                <w:sz w:val="23"/>
                <w:szCs w:val="23"/>
              </w:rPr>
              <w:t xml:space="preserve"> </w:t>
            </w:r>
            <w:r w:rsidRPr="006239E2">
              <w:rPr>
                <w:rStyle w:val="FontStyle12"/>
                <w:sz w:val="23"/>
                <w:szCs w:val="23"/>
              </w:rPr>
              <w:t>Baltuonis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sz w:val="23"/>
                <w:szCs w:val="23"/>
              </w:rPr>
            </w:pPr>
            <w:r w:rsidRPr="006239E2">
              <w:rPr>
                <w:sz w:val="23"/>
                <w:szCs w:val="23"/>
              </w:rPr>
              <w:t>gegužės mėn.</w:t>
            </w:r>
          </w:p>
        </w:tc>
      </w:tr>
      <w:tr w:rsidR="006239E2" w:rsidRPr="006239E2" w:rsidTr="006239E2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6521" w:type="dxa"/>
            <w:shd w:val="clear" w:color="auto" w:fill="auto"/>
          </w:tcPr>
          <w:p w:rsidR="005B3565" w:rsidRPr="006239E2" w:rsidRDefault="005B3565" w:rsidP="009B50F3">
            <w:pPr>
              <w:pStyle w:val="Style4"/>
              <w:widowControl/>
              <w:spacing w:before="10" w:after="10"/>
              <w:ind w:right="7"/>
              <w:rPr>
                <w:rStyle w:val="FontStyle11"/>
                <w:bCs w:val="0"/>
                <w:sz w:val="24"/>
                <w:szCs w:val="24"/>
              </w:rPr>
            </w:pPr>
            <w:r w:rsidRPr="006239E2">
              <w:rPr>
                <w:rStyle w:val="FontStyle12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560" w:type="dxa"/>
            <w:shd w:val="clear" w:color="auto" w:fill="auto"/>
          </w:tcPr>
          <w:p w:rsidR="005B3565" w:rsidRPr="006239E2" w:rsidRDefault="005B3565" w:rsidP="00BC1B8F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V.</w:t>
            </w:r>
            <w:r w:rsidR="00B6650F">
              <w:rPr>
                <w:rStyle w:val="FontStyle12"/>
                <w:sz w:val="23"/>
                <w:szCs w:val="23"/>
              </w:rPr>
              <w:t xml:space="preserve"> </w:t>
            </w:r>
            <w:r w:rsidRPr="006239E2">
              <w:rPr>
                <w:rStyle w:val="FontStyle12"/>
                <w:sz w:val="23"/>
                <w:szCs w:val="23"/>
              </w:rPr>
              <w:t>Kubilius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B3565" w:rsidRPr="006239E2" w:rsidRDefault="005B3565" w:rsidP="00E50A37">
            <w:pPr>
              <w:pStyle w:val="Style7"/>
              <w:widowControl/>
              <w:spacing w:before="10" w:after="10" w:line="240" w:lineRule="auto"/>
              <w:rPr>
                <w:rStyle w:val="FontStyle12"/>
                <w:sz w:val="23"/>
                <w:szCs w:val="23"/>
              </w:rPr>
            </w:pPr>
            <w:r w:rsidRPr="006239E2">
              <w:rPr>
                <w:rStyle w:val="FontStyle12"/>
                <w:sz w:val="23"/>
                <w:szCs w:val="23"/>
              </w:rPr>
              <w:t>sausio mėn.- birželio mėn.</w:t>
            </w:r>
          </w:p>
        </w:tc>
      </w:tr>
    </w:tbl>
    <w:p w:rsidR="002021F8" w:rsidRDefault="00B37DA3" w:rsidP="00B6650F">
      <w:pPr>
        <w:jc w:val="center"/>
      </w:pPr>
      <w:r w:rsidRPr="006239E2">
        <w:rPr>
          <w:rFonts w:ascii="Times New Roman" w:hAnsi="Times New Roman"/>
        </w:rPr>
        <w:t>_______________________________</w:t>
      </w:r>
    </w:p>
    <w:sectPr w:rsidR="002021F8" w:rsidSect="00B6650F">
      <w:pgSz w:w="11906" w:h="16838"/>
      <w:pgMar w:top="426" w:right="567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51" w:rsidRDefault="00FA7B51" w:rsidP="00C6019A">
      <w:pPr>
        <w:spacing w:after="0" w:line="240" w:lineRule="auto"/>
      </w:pPr>
      <w:r>
        <w:separator/>
      </w:r>
    </w:p>
  </w:endnote>
  <w:endnote w:type="continuationSeparator" w:id="0">
    <w:p w:rsidR="00FA7B51" w:rsidRDefault="00FA7B51" w:rsidP="00C6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51" w:rsidRDefault="00FA7B51" w:rsidP="00C6019A">
      <w:pPr>
        <w:spacing w:after="0" w:line="240" w:lineRule="auto"/>
      </w:pPr>
      <w:r>
        <w:separator/>
      </w:r>
    </w:p>
  </w:footnote>
  <w:footnote w:type="continuationSeparator" w:id="0">
    <w:p w:rsidR="00FA7B51" w:rsidRDefault="00FA7B51" w:rsidP="00C6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EF7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">
    <w:nsid w:val="1C73113B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>
    <w:nsid w:val="207C5DC0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3">
    <w:nsid w:val="22FE2E84"/>
    <w:multiLevelType w:val="multilevel"/>
    <w:tmpl w:val="3F3AE6A6"/>
    <w:lvl w:ilvl="0">
      <w:start w:val="23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>
    <w:nsid w:val="25DC2B80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5">
    <w:nsid w:val="261D69CF"/>
    <w:multiLevelType w:val="multilevel"/>
    <w:tmpl w:val="3F3AE6A6"/>
    <w:lvl w:ilvl="0">
      <w:start w:val="23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6">
    <w:nsid w:val="2922394A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7">
    <w:nsid w:val="2FF512EB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8">
    <w:nsid w:val="34A6794E"/>
    <w:multiLevelType w:val="multilevel"/>
    <w:tmpl w:val="3F3AE6A6"/>
    <w:lvl w:ilvl="0">
      <w:start w:val="23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9">
    <w:nsid w:val="3B211181"/>
    <w:multiLevelType w:val="multilevel"/>
    <w:tmpl w:val="3F3AE6A6"/>
    <w:lvl w:ilvl="0">
      <w:start w:val="23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0">
    <w:nsid w:val="3CE96586"/>
    <w:multiLevelType w:val="multilevel"/>
    <w:tmpl w:val="3F3AE6A6"/>
    <w:lvl w:ilvl="0">
      <w:start w:val="23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1">
    <w:nsid w:val="3EFE5D26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2">
    <w:nsid w:val="4EB54B0D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3">
    <w:nsid w:val="5F72708B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4">
    <w:nsid w:val="603C377E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5">
    <w:nsid w:val="756501C2"/>
    <w:multiLevelType w:val="multilevel"/>
    <w:tmpl w:val="3F3AE6A6"/>
    <w:lvl w:ilvl="0">
      <w:start w:val="23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6">
    <w:nsid w:val="78EE19F0"/>
    <w:multiLevelType w:val="hybridMultilevel"/>
    <w:tmpl w:val="C52EF6D6"/>
    <w:lvl w:ilvl="0" w:tplc="CEAAC5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246E0"/>
    <w:multiLevelType w:val="multilevel"/>
    <w:tmpl w:val="E8382D46"/>
    <w:lvl w:ilvl="0">
      <w:start w:val="153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"/>
  </w:num>
  <w:num w:numId="10">
    <w:abstractNumId w:val="16"/>
  </w:num>
  <w:num w:numId="11">
    <w:abstractNumId w:val="4"/>
  </w:num>
  <w:num w:numId="12">
    <w:abstractNumId w:val="11"/>
  </w:num>
  <w:num w:numId="13">
    <w:abstractNumId w:val="7"/>
  </w:num>
  <w:num w:numId="14">
    <w:abstractNumId w:val="17"/>
  </w:num>
  <w:num w:numId="15">
    <w:abstractNumId w:val="14"/>
  </w:num>
  <w:num w:numId="16">
    <w:abstractNumId w:val="2"/>
  </w:num>
  <w:num w:numId="17">
    <w:abstractNumId w:val="13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88"/>
    <w:rsid w:val="00014A58"/>
    <w:rsid w:val="000A2739"/>
    <w:rsid w:val="00195B96"/>
    <w:rsid w:val="002021F8"/>
    <w:rsid w:val="00265610"/>
    <w:rsid w:val="002A343E"/>
    <w:rsid w:val="002A470C"/>
    <w:rsid w:val="002E5E06"/>
    <w:rsid w:val="00303190"/>
    <w:rsid w:val="00356EFC"/>
    <w:rsid w:val="004C1788"/>
    <w:rsid w:val="00547859"/>
    <w:rsid w:val="00580E0F"/>
    <w:rsid w:val="00593753"/>
    <w:rsid w:val="005A75A6"/>
    <w:rsid w:val="005B3565"/>
    <w:rsid w:val="00615B7B"/>
    <w:rsid w:val="006239E2"/>
    <w:rsid w:val="00651774"/>
    <w:rsid w:val="007306C9"/>
    <w:rsid w:val="00766F67"/>
    <w:rsid w:val="007B7CDC"/>
    <w:rsid w:val="008017AD"/>
    <w:rsid w:val="008C7BB9"/>
    <w:rsid w:val="00900E58"/>
    <w:rsid w:val="00937D57"/>
    <w:rsid w:val="009420D8"/>
    <w:rsid w:val="009B171E"/>
    <w:rsid w:val="009B50F3"/>
    <w:rsid w:val="00A1306D"/>
    <w:rsid w:val="00A64638"/>
    <w:rsid w:val="00A805B4"/>
    <w:rsid w:val="00A813D0"/>
    <w:rsid w:val="00AE5460"/>
    <w:rsid w:val="00AE59FF"/>
    <w:rsid w:val="00B37DA3"/>
    <w:rsid w:val="00B43AA4"/>
    <w:rsid w:val="00B45C68"/>
    <w:rsid w:val="00B4676B"/>
    <w:rsid w:val="00B6650F"/>
    <w:rsid w:val="00BC1B8F"/>
    <w:rsid w:val="00C11C57"/>
    <w:rsid w:val="00C13A4A"/>
    <w:rsid w:val="00C6019A"/>
    <w:rsid w:val="00C60EC4"/>
    <w:rsid w:val="00DC3EBF"/>
    <w:rsid w:val="00DF66FE"/>
    <w:rsid w:val="00E17C95"/>
    <w:rsid w:val="00E50A37"/>
    <w:rsid w:val="00F813C8"/>
    <w:rsid w:val="00F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prastasis"/>
    <w:rsid w:val="004C178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4">
    <w:name w:val="Style4"/>
    <w:basedOn w:val="prastasis"/>
    <w:rsid w:val="004C1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7">
    <w:name w:val="Style7"/>
    <w:basedOn w:val="prastasis"/>
    <w:rsid w:val="004C1788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rsid w:val="004C17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4C1788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rsid w:val="004C1788"/>
    <w:rPr>
      <w:rFonts w:ascii="Times New Roman" w:eastAsia="Times New Roman" w:hAnsi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813D0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601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6019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601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6019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prastasis"/>
    <w:rsid w:val="004C178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4">
    <w:name w:val="Style4"/>
    <w:basedOn w:val="prastasis"/>
    <w:rsid w:val="004C1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7">
    <w:name w:val="Style7"/>
    <w:basedOn w:val="prastasis"/>
    <w:rsid w:val="004C1788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rsid w:val="004C17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4C1788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rsid w:val="004C1788"/>
    <w:rPr>
      <w:rFonts w:ascii="Times New Roman" w:eastAsia="Times New Roman" w:hAnsi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813D0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601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6019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601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601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3705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2014-03-06T14:43:00Z</cp:lastPrinted>
  <dcterms:created xsi:type="dcterms:W3CDTF">2014-03-18T08:50:00Z</dcterms:created>
  <dcterms:modified xsi:type="dcterms:W3CDTF">2014-03-28T12:44:00Z</dcterms:modified>
</cp:coreProperties>
</file>