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0A5" w:rsidRPr="004B2AEF" w:rsidRDefault="00ED70A5" w:rsidP="004B2AEF">
      <w:pPr>
        <w:jc w:val="right"/>
        <w:rPr>
          <w:rFonts w:ascii="Times New Roman" w:hAnsi="Times New Roman"/>
          <w:b/>
          <w:sz w:val="24"/>
          <w:szCs w:val="24"/>
        </w:rPr>
      </w:pPr>
    </w:p>
    <w:p w:rsidR="004B2AEF" w:rsidRDefault="004B2AEF" w:rsidP="004B2AEF">
      <w:pPr>
        <w:tabs>
          <w:tab w:val="left" w:pos="6225"/>
        </w:tabs>
        <w:spacing w:after="0" w:line="240" w:lineRule="auto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/>
          <w:b/>
          <w:caps/>
          <w:noProof/>
          <w:sz w:val="20"/>
          <w:szCs w:val="24"/>
          <w:lang w:eastAsia="lt-LT"/>
        </w:rPr>
        <w:drawing>
          <wp:inline distT="0" distB="0" distL="0" distR="0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aps/>
          <w:sz w:val="20"/>
          <w:szCs w:val="24"/>
          <w:lang w:eastAsia="lt-LT"/>
        </w:rPr>
        <w:tab/>
      </w:r>
    </w:p>
    <w:p w:rsidR="004B2AEF" w:rsidRDefault="004B2AEF" w:rsidP="004B2AE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 xml:space="preserve">                                   </w:t>
      </w:r>
    </w:p>
    <w:p w:rsidR="004B2AEF" w:rsidRDefault="004B2AEF" w:rsidP="004B2AEF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</w:pPr>
      <w:r>
        <w:rPr>
          <w:rFonts w:ascii="Times New Roman" w:eastAsia="Times New Roman" w:hAnsi="Times New Roman"/>
          <w:b/>
          <w:caps/>
          <w:sz w:val="28"/>
          <w:szCs w:val="24"/>
          <w:lang w:eastAsia="lt-LT"/>
        </w:rPr>
        <w:t>KRETINGOS RAJONO SAVIVALDYBĖS taryba</w:t>
      </w:r>
    </w:p>
    <w:p w:rsidR="004B2AEF" w:rsidRDefault="004B2AEF" w:rsidP="004B2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4B2AEF" w:rsidTr="004B2AEF">
        <w:trPr>
          <w:trHeight w:val="984"/>
          <w:tblHeader/>
        </w:trPr>
        <w:tc>
          <w:tcPr>
            <w:tcW w:w="9287" w:type="dxa"/>
            <w:hideMark/>
          </w:tcPr>
          <w:p w:rsidR="004B2AEF" w:rsidRDefault="004B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lt-LT"/>
              </w:rPr>
              <w:t>SPRENDIMAS</w:t>
            </w:r>
          </w:p>
          <w:p w:rsidR="004B2AEF" w:rsidRDefault="004B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DĖL KRETINGOS RAJONO SAVIVALDYBĖS TARYBOS 2013 METŲ  VEIKLOS </w:t>
            </w:r>
            <w:smartTag w:uri="schemas-tilde-lt/tildestengine" w:element="templates">
              <w:smartTagPr>
                <w:attr w:name="id" w:val="-1"/>
                <w:attr w:name="baseform" w:val="ataskait|a"/>
                <w:attr w:name="text" w:val="ATASKAITOS"/>
              </w:smartTagPr>
              <w:r>
                <w:rPr>
                  <w:rFonts w:ascii="Times New Roman" w:eastAsia="Times New Roman" w:hAnsi="Times New Roman"/>
                  <w:b/>
                  <w:sz w:val="26"/>
                  <w:szCs w:val="26"/>
                  <w:lang w:eastAsia="lt-LT"/>
                </w:rPr>
                <w:t>ATASKAITOS</w:t>
              </w:r>
            </w:smartTag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TVIRTINIMO     </w:t>
            </w:r>
          </w:p>
          <w:p w:rsidR="004B2AEF" w:rsidRDefault="004B2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lt-LT"/>
              </w:rPr>
              <w:t xml:space="preserve">                                      </w:t>
            </w:r>
          </w:p>
        </w:tc>
      </w:tr>
    </w:tbl>
    <w:p w:rsidR="004B2AEF" w:rsidRDefault="004B2AEF" w:rsidP="004B2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2014 m. kovo </w:t>
      </w:r>
      <w:r w:rsidR="00C37B7A">
        <w:rPr>
          <w:rFonts w:ascii="Times New Roman" w:eastAsia="Times New Roman" w:hAnsi="Times New Roman"/>
          <w:sz w:val="24"/>
          <w:szCs w:val="24"/>
          <w:lang w:eastAsia="lt-LT"/>
        </w:rPr>
        <w:t>27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d. Nr. T</w:t>
      </w:r>
      <w:r w:rsidR="00C37B7A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-</w:t>
      </w:r>
      <w:r w:rsidR="00E300AB">
        <w:rPr>
          <w:rFonts w:ascii="Times New Roman" w:eastAsia="Times New Roman" w:hAnsi="Times New Roman"/>
          <w:sz w:val="24"/>
          <w:szCs w:val="24"/>
          <w:lang w:eastAsia="lt-LT"/>
        </w:rPr>
        <w:t>93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B2AEF" w:rsidRDefault="004B2AEF" w:rsidP="004B2A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smartTag w:uri="urn:schemas-tilde-lv/tildestengine" w:element="firmas">
        <w:r>
          <w:rPr>
            <w:rFonts w:ascii="Times New Roman" w:eastAsia="Times New Roman" w:hAnsi="Times New Roman"/>
            <w:sz w:val="24"/>
            <w:szCs w:val="24"/>
            <w:lang w:eastAsia="lt-LT"/>
          </w:rPr>
          <w:t>Kretinga</w:t>
        </w:r>
      </w:smartTag>
    </w:p>
    <w:p w:rsidR="004B2AEF" w:rsidRDefault="004B2AEF" w:rsidP="004B2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4B2AEF" w:rsidRDefault="004B2AEF" w:rsidP="004B2AE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Vadovaudamasi Lietuvos Respublikos vietos savivaldos įstatymo 12 straipsnio 2 dalimi, </w:t>
      </w:r>
      <w:r w:rsidRPr="004B2AEF">
        <w:rPr>
          <w:rFonts w:ascii="Times New Roman" w:hAnsi="Times New Roman"/>
          <w:sz w:val="24"/>
          <w:szCs w:val="24"/>
        </w:rPr>
        <w:t xml:space="preserve">Kretingos rajono savivaldybės tarybos veiklos reglamento, patvirtinto Kretingos rajono savivaldybės tarybos 2009 m. kovo 26 d. sprendimu Nr. T2-77 „Dėl Kretingos rajono savivaldybės tarybos veiklos reglamento“ </w:t>
      </w:r>
      <w:r w:rsidRPr="004B2AEF">
        <w:rPr>
          <w:rFonts w:ascii="Times New Roman" w:hAnsi="Times New Roman"/>
          <w:bCs/>
          <w:sz w:val="24"/>
          <w:szCs w:val="24"/>
        </w:rPr>
        <w:t>(2013 m. kovo 28 d. sprendimo Nr. T2-78 redakcija)</w:t>
      </w:r>
      <w:r>
        <w:rPr>
          <w:bCs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311 punktu,  Kretingos rajono savivaldybės taryba  n u s p r e n d ž i a:</w:t>
      </w:r>
    </w:p>
    <w:p w:rsidR="004B2AEF" w:rsidRDefault="004B2AEF" w:rsidP="004B2AEF">
      <w:pPr>
        <w:spacing w:after="0" w:line="240" w:lineRule="auto"/>
        <w:ind w:firstLine="129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Patvirtinti Kretingos rajono savivaldybės tarybos 2013 metų veiklos </w:t>
      </w:r>
      <w:smartTag w:uri="schemas-tilde-lt/tildestengine" w:element="templates">
        <w:smartTagPr>
          <w:attr w:name="text" w:val="ataskaitą"/>
          <w:attr w:name="baseform" w:val="ataskait|a"/>
          <w:attr w:name="id" w:val="-1"/>
        </w:smartTagPr>
        <w:r>
          <w:rPr>
            <w:rFonts w:ascii="Times New Roman" w:eastAsia="Times New Roman" w:hAnsi="Times New Roman"/>
            <w:sz w:val="24"/>
            <w:szCs w:val="24"/>
            <w:lang w:eastAsia="lt-LT"/>
          </w:rPr>
          <w:t xml:space="preserve">ataskaitą </w:t>
        </w:r>
      </w:smartTag>
      <w:r>
        <w:rPr>
          <w:rFonts w:ascii="Times New Roman" w:eastAsia="Times New Roman" w:hAnsi="Times New Roman"/>
          <w:sz w:val="24"/>
          <w:szCs w:val="24"/>
          <w:lang w:eastAsia="lt-LT"/>
        </w:rPr>
        <w:t>(pridedama).</w:t>
      </w:r>
    </w:p>
    <w:p w:rsidR="004B2AEF" w:rsidRDefault="004B2AEF" w:rsidP="004B2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37B7A" w:rsidRDefault="00C37B7A" w:rsidP="00C37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C37B7A" w:rsidRDefault="004B2AEF" w:rsidP="00C37B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Savivaldybės meras                                                         </w:t>
      </w:r>
      <w:r w:rsidR="00C37B7A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</w:t>
      </w:r>
      <w:r w:rsidR="00C37B7A">
        <w:rPr>
          <w:rFonts w:ascii="Times New Roman" w:hAnsi="Times New Roman"/>
          <w:sz w:val="24"/>
          <w:szCs w:val="24"/>
        </w:rPr>
        <w:t>Juozas Mažeika</w:t>
      </w:r>
    </w:p>
    <w:p w:rsidR="004B2AEF" w:rsidRDefault="004B2AEF" w:rsidP="004B2A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                         </w:t>
      </w:r>
    </w:p>
    <w:p w:rsidR="004B2AEF" w:rsidRDefault="004B2AEF" w:rsidP="004B2AEF">
      <w:pPr>
        <w:tabs>
          <w:tab w:val="left" w:pos="57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584A47" w:rsidRDefault="00584A47" w:rsidP="00BA2B4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584A47" w:rsidRDefault="00584A47" w:rsidP="00BA2B49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3"/>
          <w:szCs w:val="23"/>
          <w:lang w:eastAsia="lt-LT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584A47" w:rsidRDefault="00584A47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584A47" w:rsidRDefault="00584A47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C37B7A" w:rsidRDefault="00C37B7A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C37B7A" w:rsidRDefault="00C37B7A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C37B7A" w:rsidRDefault="00C37B7A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C37B7A" w:rsidRDefault="00C37B7A" w:rsidP="004B2AEF">
      <w:pPr>
        <w:spacing w:after="0"/>
        <w:rPr>
          <w:rFonts w:ascii="Times New Roman" w:hAnsi="Times New Roman"/>
          <w:sz w:val="24"/>
          <w:szCs w:val="24"/>
        </w:rPr>
      </w:pPr>
    </w:p>
    <w:p w:rsidR="004B2AEF" w:rsidRDefault="004B2AEF" w:rsidP="00C37B7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Laimutė </w:t>
      </w:r>
      <w:proofErr w:type="spellStart"/>
      <w:r>
        <w:rPr>
          <w:rFonts w:ascii="Times New Roman" w:hAnsi="Times New Roman"/>
          <w:sz w:val="24"/>
          <w:szCs w:val="24"/>
        </w:rPr>
        <w:t>Dieliautaitė</w:t>
      </w:r>
      <w:proofErr w:type="spellEnd"/>
    </w:p>
    <w:sectPr w:rsidR="004B2AEF" w:rsidSect="00584A47">
      <w:pgSz w:w="11906" w:h="16838"/>
      <w:pgMar w:top="42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8A2"/>
    <w:multiLevelType w:val="hybridMultilevel"/>
    <w:tmpl w:val="20B873FA"/>
    <w:lvl w:ilvl="0" w:tplc="099E4512">
      <w:start w:val="312"/>
      <w:numFmt w:val="decimal"/>
      <w:lvlText w:val="%1."/>
      <w:lvlJc w:val="left"/>
      <w:pPr>
        <w:ind w:left="1331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1" w:hanging="360"/>
      </w:pPr>
    </w:lvl>
    <w:lvl w:ilvl="2" w:tplc="0427001B" w:tentative="1">
      <w:start w:val="1"/>
      <w:numFmt w:val="lowerRoman"/>
      <w:lvlText w:val="%3."/>
      <w:lvlJc w:val="right"/>
      <w:pPr>
        <w:ind w:left="2711" w:hanging="180"/>
      </w:pPr>
    </w:lvl>
    <w:lvl w:ilvl="3" w:tplc="0427000F" w:tentative="1">
      <w:start w:val="1"/>
      <w:numFmt w:val="decimal"/>
      <w:lvlText w:val="%4."/>
      <w:lvlJc w:val="left"/>
      <w:pPr>
        <w:ind w:left="3431" w:hanging="360"/>
      </w:pPr>
    </w:lvl>
    <w:lvl w:ilvl="4" w:tplc="04270019" w:tentative="1">
      <w:start w:val="1"/>
      <w:numFmt w:val="lowerLetter"/>
      <w:lvlText w:val="%5."/>
      <w:lvlJc w:val="left"/>
      <w:pPr>
        <w:ind w:left="4151" w:hanging="360"/>
      </w:pPr>
    </w:lvl>
    <w:lvl w:ilvl="5" w:tplc="0427001B" w:tentative="1">
      <w:start w:val="1"/>
      <w:numFmt w:val="lowerRoman"/>
      <w:lvlText w:val="%6."/>
      <w:lvlJc w:val="right"/>
      <w:pPr>
        <w:ind w:left="4871" w:hanging="180"/>
      </w:pPr>
    </w:lvl>
    <w:lvl w:ilvl="6" w:tplc="0427000F" w:tentative="1">
      <w:start w:val="1"/>
      <w:numFmt w:val="decimal"/>
      <w:lvlText w:val="%7."/>
      <w:lvlJc w:val="left"/>
      <w:pPr>
        <w:ind w:left="5591" w:hanging="360"/>
      </w:pPr>
    </w:lvl>
    <w:lvl w:ilvl="7" w:tplc="04270019" w:tentative="1">
      <w:start w:val="1"/>
      <w:numFmt w:val="lowerLetter"/>
      <w:lvlText w:val="%8."/>
      <w:lvlJc w:val="left"/>
      <w:pPr>
        <w:ind w:left="6311" w:hanging="360"/>
      </w:pPr>
    </w:lvl>
    <w:lvl w:ilvl="8" w:tplc="0427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">
    <w:nsid w:val="0D540D28"/>
    <w:multiLevelType w:val="hybridMultilevel"/>
    <w:tmpl w:val="A93C036C"/>
    <w:lvl w:ilvl="0" w:tplc="AA46E8A6">
      <w:start w:val="1"/>
      <w:numFmt w:val="decimal"/>
      <w:lvlText w:val="%1."/>
      <w:lvlJc w:val="left"/>
      <w:pPr>
        <w:ind w:left="165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109718DE"/>
    <w:multiLevelType w:val="hybridMultilevel"/>
    <w:tmpl w:val="422854FE"/>
    <w:lvl w:ilvl="0" w:tplc="C504AEC4">
      <w:start w:val="3"/>
      <w:numFmt w:val="decimal"/>
      <w:lvlText w:val="%1."/>
      <w:lvlJc w:val="left"/>
      <w:pPr>
        <w:ind w:left="1620" w:hanging="360"/>
      </w:pPr>
    </w:lvl>
    <w:lvl w:ilvl="1" w:tplc="04270019">
      <w:start w:val="1"/>
      <w:numFmt w:val="lowerLetter"/>
      <w:lvlText w:val="%2."/>
      <w:lvlJc w:val="left"/>
      <w:pPr>
        <w:ind w:left="2340" w:hanging="360"/>
      </w:pPr>
    </w:lvl>
    <w:lvl w:ilvl="2" w:tplc="0427001B">
      <w:start w:val="1"/>
      <w:numFmt w:val="lowerRoman"/>
      <w:lvlText w:val="%3."/>
      <w:lvlJc w:val="right"/>
      <w:pPr>
        <w:ind w:left="3060" w:hanging="180"/>
      </w:pPr>
    </w:lvl>
    <w:lvl w:ilvl="3" w:tplc="0427000F">
      <w:start w:val="1"/>
      <w:numFmt w:val="decimal"/>
      <w:lvlText w:val="%4."/>
      <w:lvlJc w:val="left"/>
      <w:pPr>
        <w:ind w:left="3780" w:hanging="360"/>
      </w:pPr>
    </w:lvl>
    <w:lvl w:ilvl="4" w:tplc="04270019">
      <w:start w:val="1"/>
      <w:numFmt w:val="lowerLetter"/>
      <w:lvlText w:val="%5."/>
      <w:lvlJc w:val="left"/>
      <w:pPr>
        <w:ind w:left="4500" w:hanging="360"/>
      </w:pPr>
    </w:lvl>
    <w:lvl w:ilvl="5" w:tplc="0427001B">
      <w:start w:val="1"/>
      <w:numFmt w:val="lowerRoman"/>
      <w:lvlText w:val="%6."/>
      <w:lvlJc w:val="right"/>
      <w:pPr>
        <w:ind w:left="5220" w:hanging="180"/>
      </w:pPr>
    </w:lvl>
    <w:lvl w:ilvl="6" w:tplc="0427000F">
      <w:start w:val="1"/>
      <w:numFmt w:val="decimal"/>
      <w:lvlText w:val="%7."/>
      <w:lvlJc w:val="left"/>
      <w:pPr>
        <w:ind w:left="5940" w:hanging="360"/>
      </w:pPr>
    </w:lvl>
    <w:lvl w:ilvl="7" w:tplc="04270019">
      <w:start w:val="1"/>
      <w:numFmt w:val="lowerLetter"/>
      <w:lvlText w:val="%8."/>
      <w:lvlJc w:val="left"/>
      <w:pPr>
        <w:ind w:left="6660" w:hanging="360"/>
      </w:pPr>
    </w:lvl>
    <w:lvl w:ilvl="8" w:tplc="0427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261D69CF"/>
    <w:multiLevelType w:val="multilevel"/>
    <w:tmpl w:val="3F3AE6A6"/>
    <w:lvl w:ilvl="0">
      <w:start w:val="23"/>
      <w:numFmt w:val="decimal"/>
      <w:lvlText w:val="%1."/>
      <w:lvlJc w:val="left"/>
      <w:pPr>
        <w:ind w:left="1211" w:hanging="360"/>
      </w:pPr>
      <w:rPr>
        <w:rFonts w:hint="default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1473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DB7"/>
    <w:rsid w:val="00146DB7"/>
    <w:rsid w:val="00305886"/>
    <w:rsid w:val="004B2AEF"/>
    <w:rsid w:val="00584A47"/>
    <w:rsid w:val="00BA2B49"/>
    <w:rsid w:val="00C37B7A"/>
    <w:rsid w:val="00CE160A"/>
    <w:rsid w:val="00E300AB"/>
    <w:rsid w:val="00ED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2AE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AEF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B2A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B2AEF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AEF"/>
    <w:rPr>
      <w:rFonts w:ascii="Tahoma" w:eastAsia="Calibri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4B2A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3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2014-03-06T13:09:00Z</dcterms:created>
  <dcterms:modified xsi:type="dcterms:W3CDTF">2014-03-28T12:43:00Z</dcterms:modified>
</cp:coreProperties>
</file>