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AAA" w:rsidRDefault="00A67B68" w:rsidP="00090AAA">
      <w:pPr>
        <w:ind w:left="5954" w:hanging="567"/>
      </w:pPr>
      <w:r>
        <w:t>PRITARTA</w:t>
      </w:r>
    </w:p>
    <w:p w:rsidR="00090AAA" w:rsidRDefault="00A67B68" w:rsidP="00090AAA">
      <w:pPr>
        <w:ind w:left="5954" w:hanging="567"/>
      </w:pPr>
      <w:r>
        <w:t>Kretingos rajono savivaldybės tarybos</w:t>
      </w:r>
    </w:p>
    <w:p w:rsidR="00A67B68" w:rsidRDefault="00FA093E" w:rsidP="00090AAA">
      <w:pPr>
        <w:ind w:left="5954" w:hanging="567"/>
      </w:pPr>
      <w:r>
        <w:t>201</w:t>
      </w:r>
      <w:r w:rsidR="00391C23">
        <w:t>4</w:t>
      </w:r>
      <w:r w:rsidR="000F46C0">
        <w:t xml:space="preserve"> m. kovo </w:t>
      </w:r>
      <w:r w:rsidR="00D01097">
        <w:t>27</w:t>
      </w:r>
      <w:r w:rsidR="00090AAA">
        <w:t xml:space="preserve"> </w:t>
      </w:r>
      <w:r w:rsidR="00B93954">
        <w:t>d. sprendimu Nr.</w:t>
      </w:r>
      <w:r w:rsidR="00BB32D0">
        <w:t>T2-</w:t>
      </w:r>
      <w:r w:rsidR="005E7F0E">
        <w:t>91</w:t>
      </w:r>
      <w:bookmarkStart w:id="0" w:name="_GoBack"/>
      <w:bookmarkEnd w:id="0"/>
      <w:r w:rsidR="00B93954">
        <w:t xml:space="preserve"> </w:t>
      </w:r>
      <w:r w:rsidR="00090AAA">
        <w:t xml:space="preserve">  </w:t>
      </w:r>
      <w:r w:rsidR="00B93954">
        <w:t xml:space="preserve">          </w:t>
      </w:r>
      <w:r w:rsidR="00C62362">
        <w:t xml:space="preserve">    </w:t>
      </w:r>
    </w:p>
    <w:p w:rsidR="00EB2225" w:rsidRDefault="00EB2225" w:rsidP="00776921">
      <w:pPr>
        <w:jc w:val="center"/>
        <w:rPr>
          <w:b/>
        </w:rPr>
      </w:pPr>
    </w:p>
    <w:p w:rsidR="00752F4E" w:rsidRDefault="00686D86" w:rsidP="00776921">
      <w:pPr>
        <w:jc w:val="center"/>
        <w:rPr>
          <w:b/>
        </w:rPr>
      </w:pPr>
      <w:r w:rsidRPr="00686D86">
        <w:rPr>
          <w:b/>
        </w:rPr>
        <w:t>KRETINGOS RAJONO SAVIVALDYBĖS</w:t>
      </w:r>
      <w:r w:rsidR="00752F4E" w:rsidRPr="00686D86">
        <w:rPr>
          <w:b/>
        </w:rPr>
        <w:t xml:space="preserve"> MERO</w:t>
      </w:r>
      <w:r w:rsidR="00752F4E">
        <w:rPr>
          <w:b/>
        </w:rPr>
        <w:t xml:space="preserve"> </w:t>
      </w:r>
    </w:p>
    <w:p w:rsidR="00752F4E" w:rsidRDefault="00686D86" w:rsidP="00776921">
      <w:pPr>
        <w:jc w:val="center"/>
        <w:rPr>
          <w:b/>
        </w:rPr>
      </w:pPr>
      <w:r w:rsidRPr="00686D86">
        <w:rPr>
          <w:b/>
        </w:rPr>
        <w:t>JUOZO MAŽEIKOS</w:t>
      </w:r>
      <w:r w:rsidR="00752F4E">
        <w:rPr>
          <w:b/>
        </w:rPr>
        <w:t xml:space="preserve"> </w:t>
      </w:r>
      <w:r w:rsidRPr="00686D86">
        <w:rPr>
          <w:b/>
        </w:rPr>
        <w:t>201</w:t>
      </w:r>
      <w:r w:rsidR="00CE27EC">
        <w:rPr>
          <w:b/>
        </w:rPr>
        <w:t>3</w:t>
      </w:r>
      <w:r w:rsidRPr="00686D86">
        <w:rPr>
          <w:b/>
        </w:rPr>
        <w:t xml:space="preserve"> METŲ VEIKLOS </w:t>
      </w:r>
    </w:p>
    <w:p w:rsidR="00686D86" w:rsidRDefault="00686D86" w:rsidP="00776921">
      <w:pPr>
        <w:jc w:val="center"/>
        <w:rPr>
          <w:b/>
        </w:rPr>
      </w:pPr>
      <w:r w:rsidRPr="00686D86">
        <w:rPr>
          <w:b/>
        </w:rPr>
        <w:t>A</w:t>
      </w:r>
      <w:r w:rsidR="00752F4E">
        <w:rPr>
          <w:b/>
        </w:rPr>
        <w:t xml:space="preserve"> </w:t>
      </w:r>
      <w:r w:rsidRPr="00686D86">
        <w:rPr>
          <w:b/>
        </w:rPr>
        <w:t>T</w:t>
      </w:r>
      <w:r w:rsidR="00752F4E">
        <w:rPr>
          <w:b/>
        </w:rPr>
        <w:t xml:space="preserve"> </w:t>
      </w:r>
      <w:r w:rsidRPr="00686D86">
        <w:rPr>
          <w:b/>
        </w:rPr>
        <w:t>A</w:t>
      </w:r>
      <w:r w:rsidR="00752F4E">
        <w:rPr>
          <w:b/>
        </w:rPr>
        <w:t xml:space="preserve"> </w:t>
      </w:r>
      <w:r w:rsidRPr="00686D86">
        <w:rPr>
          <w:b/>
        </w:rPr>
        <w:t>S</w:t>
      </w:r>
      <w:r w:rsidR="00752F4E">
        <w:rPr>
          <w:b/>
        </w:rPr>
        <w:t xml:space="preserve"> </w:t>
      </w:r>
      <w:r w:rsidRPr="00686D86">
        <w:rPr>
          <w:b/>
        </w:rPr>
        <w:t>K</w:t>
      </w:r>
      <w:r w:rsidR="00752F4E">
        <w:rPr>
          <w:b/>
        </w:rPr>
        <w:t xml:space="preserve"> </w:t>
      </w:r>
      <w:r w:rsidRPr="00686D86">
        <w:rPr>
          <w:b/>
        </w:rPr>
        <w:t>A</w:t>
      </w:r>
      <w:r w:rsidR="00752F4E">
        <w:rPr>
          <w:b/>
        </w:rPr>
        <w:t xml:space="preserve"> </w:t>
      </w:r>
      <w:r w:rsidRPr="00686D86">
        <w:rPr>
          <w:b/>
        </w:rPr>
        <w:t>I</w:t>
      </w:r>
      <w:r w:rsidR="00752F4E">
        <w:rPr>
          <w:b/>
        </w:rPr>
        <w:t xml:space="preserve"> </w:t>
      </w:r>
      <w:r w:rsidRPr="00686D86">
        <w:rPr>
          <w:b/>
        </w:rPr>
        <w:t>T</w:t>
      </w:r>
      <w:r w:rsidR="00752F4E">
        <w:rPr>
          <w:b/>
        </w:rPr>
        <w:t xml:space="preserve"> </w:t>
      </w:r>
      <w:r w:rsidRPr="00686D86">
        <w:rPr>
          <w:b/>
        </w:rPr>
        <w:t>A</w:t>
      </w:r>
    </w:p>
    <w:p w:rsidR="00686D86" w:rsidRDefault="00686D86" w:rsidP="00776921">
      <w:pPr>
        <w:jc w:val="both"/>
      </w:pPr>
    </w:p>
    <w:p w:rsidR="00FE79BA" w:rsidRDefault="002134B0" w:rsidP="00E63099">
      <w:pPr>
        <w:ind w:firstLine="851"/>
        <w:jc w:val="both"/>
      </w:pPr>
      <w:r>
        <w:t>V</w:t>
      </w:r>
      <w:r w:rsidR="00FE79BA">
        <w:t xml:space="preserve">adovaudamasis Lietuvos Respublikos vietos savivaldos įstatymo </w:t>
      </w:r>
      <w:r w:rsidR="00391C23">
        <w:t>(</w:t>
      </w:r>
      <w:proofErr w:type="spellStart"/>
      <w:r w:rsidR="00CE27EC">
        <w:t>Žin</w:t>
      </w:r>
      <w:proofErr w:type="spellEnd"/>
      <w:r w:rsidR="00CE27EC">
        <w:t>., 1994, Nr. 55-1049; 2008, Nr. 113-4290</w:t>
      </w:r>
      <w:r w:rsidR="00391C23">
        <w:t xml:space="preserve">) </w:t>
      </w:r>
      <w:r w:rsidR="003B20FB">
        <w:t>16 straipsnio 2 dalies 19 punktu, 20 straipsnio 1 ir 7 dalimis bei</w:t>
      </w:r>
      <w:r w:rsidR="00FE79BA">
        <w:t xml:space="preserve"> Kretingos rajono savivaldybės tarybos veiklos reglamento</w:t>
      </w:r>
      <w:r w:rsidR="003B20FB">
        <w:t xml:space="preserve">, patvirtinto </w:t>
      </w:r>
      <w:r w:rsidR="00BB32D0">
        <w:rPr>
          <w:bCs/>
          <w:sz w:val="23"/>
          <w:szCs w:val="23"/>
        </w:rPr>
        <w:t xml:space="preserve"> </w:t>
      </w:r>
      <w:r w:rsidR="00BB32D0" w:rsidRPr="002E37CA">
        <w:rPr>
          <w:bCs/>
          <w:sz w:val="23"/>
          <w:szCs w:val="23"/>
        </w:rPr>
        <w:t xml:space="preserve">2009 m. kovo 26 d. sprendimu Nr.T2-77 (Kretingos rajono savivaldybės tarybos 2013 m. kovo 28 d. sprendimo Nr. T2-78 redakcija) </w:t>
      </w:r>
      <w:r w:rsidR="00A9439C">
        <w:t>314</w:t>
      </w:r>
      <w:r w:rsidR="00FE79BA">
        <w:t xml:space="preserve"> straipsniu, teikiu </w:t>
      </w:r>
      <w:r w:rsidR="00752F4E">
        <w:t xml:space="preserve"> </w:t>
      </w:r>
      <w:r w:rsidR="00FE79BA">
        <w:t>savo 201</w:t>
      </w:r>
      <w:r w:rsidR="003B20FB">
        <w:t>3</w:t>
      </w:r>
      <w:r w:rsidR="00FE79BA">
        <w:t xml:space="preserve"> metų veiklos ataskaitą.</w:t>
      </w:r>
      <w:r w:rsidR="004E2711">
        <w:t xml:space="preserve"> </w:t>
      </w:r>
    </w:p>
    <w:p w:rsidR="00752F4E" w:rsidRDefault="00752F4E" w:rsidP="00E63099">
      <w:pPr>
        <w:ind w:firstLine="851"/>
        <w:jc w:val="both"/>
      </w:pPr>
    </w:p>
    <w:p w:rsidR="00BC032C" w:rsidRPr="00752F4E" w:rsidRDefault="00776921" w:rsidP="00752F4E">
      <w:pPr>
        <w:ind w:firstLine="851"/>
        <w:jc w:val="center"/>
        <w:rPr>
          <w:bCs/>
          <w:i/>
        </w:rPr>
      </w:pPr>
      <w:r w:rsidRPr="00752F4E">
        <w:rPr>
          <w:b/>
          <w:bCs/>
          <w:i/>
        </w:rPr>
        <w:t>Tarybos veikl</w:t>
      </w:r>
      <w:r w:rsidR="008F257C" w:rsidRPr="00752F4E">
        <w:rPr>
          <w:b/>
          <w:bCs/>
          <w:i/>
        </w:rPr>
        <w:t>os organizavimas</w:t>
      </w:r>
    </w:p>
    <w:p w:rsidR="00776921" w:rsidRDefault="003A1F05" w:rsidP="00E63099">
      <w:pPr>
        <w:ind w:firstLine="851"/>
        <w:jc w:val="both"/>
        <w:rPr>
          <w:bCs/>
        </w:rPr>
      </w:pPr>
      <w:r>
        <w:rPr>
          <w:bCs/>
        </w:rPr>
        <w:t>Kretingos rajono s</w:t>
      </w:r>
      <w:r w:rsidR="00711327">
        <w:rPr>
          <w:bCs/>
        </w:rPr>
        <w:t xml:space="preserve">avivaldybės tarybai atstovauju ir mero pareigas einu nuo 2011 m. balandžio 7 d. </w:t>
      </w:r>
      <w:r w:rsidR="007534C8">
        <w:rPr>
          <w:bCs/>
        </w:rPr>
        <w:t xml:space="preserve">Vadovaudamasis Lietuvos Respublikos Konstitucija, </w:t>
      </w:r>
      <w:r w:rsidR="00BB32D0">
        <w:rPr>
          <w:bCs/>
        </w:rPr>
        <w:t>v</w:t>
      </w:r>
      <w:r w:rsidR="007534C8">
        <w:rPr>
          <w:bCs/>
        </w:rPr>
        <w:t>ietos savivaldos įstatymu, kitais įstatymais</w:t>
      </w:r>
      <w:r w:rsidR="008D5582">
        <w:rPr>
          <w:bCs/>
        </w:rPr>
        <w:t>, Vyriausybės nutarimais,</w:t>
      </w:r>
      <w:r w:rsidR="007534C8">
        <w:rPr>
          <w:bCs/>
        </w:rPr>
        <w:t xml:space="preserve"> teisės aktais, reglamentuojančiais savivaldybių veiklą, Kretingos rajono savivaldybės tarybos veiklos reglamentu, planavau Savivaldybės tarybos veiklą, </w:t>
      </w:r>
      <w:r w:rsidR="008D5582">
        <w:rPr>
          <w:bCs/>
        </w:rPr>
        <w:t xml:space="preserve">nustačiau ir </w:t>
      </w:r>
      <w:r w:rsidR="007534C8">
        <w:rPr>
          <w:bCs/>
        </w:rPr>
        <w:t xml:space="preserve">sudariau </w:t>
      </w:r>
      <w:r w:rsidR="008D5582">
        <w:rPr>
          <w:bCs/>
        </w:rPr>
        <w:t xml:space="preserve">Tarybos </w:t>
      </w:r>
      <w:r w:rsidR="007534C8">
        <w:rPr>
          <w:bCs/>
        </w:rPr>
        <w:t xml:space="preserve">posėdžių darbotvarkes, teikiau </w:t>
      </w:r>
      <w:r w:rsidR="008D5582">
        <w:rPr>
          <w:bCs/>
        </w:rPr>
        <w:t xml:space="preserve">Tarybos </w:t>
      </w:r>
      <w:r w:rsidR="007534C8">
        <w:rPr>
          <w:bCs/>
        </w:rPr>
        <w:t xml:space="preserve">sprendimų projektus, </w:t>
      </w:r>
      <w:r w:rsidR="008D5582">
        <w:rPr>
          <w:bCs/>
        </w:rPr>
        <w:t xml:space="preserve">šaukiau Tarybos posėdžius, jiems pirmininkavau, koordinavau Tarybos komitetų ir Tarybos sudarytų komisijų, darbo grupių veiklą, </w:t>
      </w:r>
      <w:r w:rsidR="007534C8">
        <w:rPr>
          <w:bCs/>
        </w:rPr>
        <w:t xml:space="preserve">pasirašiau </w:t>
      </w:r>
      <w:r w:rsidR="008D5582">
        <w:rPr>
          <w:bCs/>
        </w:rPr>
        <w:t xml:space="preserve">Tarybos </w:t>
      </w:r>
      <w:r w:rsidR="007534C8">
        <w:rPr>
          <w:bCs/>
        </w:rPr>
        <w:t>sprendimus ir posėdžių</w:t>
      </w:r>
      <w:r w:rsidR="008D5582">
        <w:rPr>
          <w:bCs/>
        </w:rPr>
        <w:t>,</w:t>
      </w:r>
      <w:r w:rsidR="007534C8">
        <w:rPr>
          <w:bCs/>
        </w:rPr>
        <w:t xml:space="preserve"> </w:t>
      </w:r>
      <w:r w:rsidR="008D5582">
        <w:rPr>
          <w:bCs/>
        </w:rPr>
        <w:t xml:space="preserve">kuriems pirmininkavau, </w:t>
      </w:r>
      <w:r w:rsidR="007534C8">
        <w:rPr>
          <w:bCs/>
        </w:rPr>
        <w:t>protokolus, kontroliavau, kaip vykdomi Tarybos priimti sprendimai.</w:t>
      </w:r>
    </w:p>
    <w:p w:rsidR="00BB32D0" w:rsidRPr="002E37CA" w:rsidRDefault="008D5582" w:rsidP="00E63099">
      <w:pPr>
        <w:ind w:firstLine="851"/>
        <w:jc w:val="both"/>
      </w:pPr>
      <w:r>
        <w:rPr>
          <w:bCs/>
        </w:rPr>
        <w:t>2013</w:t>
      </w:r>
      <w:r w:rsidR="00711327">
        <w:rPr>
          <w:bCs/>
        </w:rPr>
        <w:t xml:space="preserve">-ieji – tai </w:t>
      </w:r>
      <w:r>
        <w:rPr>
          <w:bCs/>
        </w:rPr>
        <w:t>tretieji</w:t>
      </w:r>
      <w:r w:rsidR="00711327">
        <w:rPr>
          <w:bCs/>
        </w:rPr>
        <w:t xml:space="preserve"> Kretingos rajono savivaldybės tarybos</w:t>
      </w:r>
      <w:r w:rsidR="003A1F05">
        <w:rPr>
          <w:bCs/>
        </w:rPr>
        <w:t xml:space="preserve"> (toliau- Taryba) </w:t>
      </w:r>
      <w:r w:rsidR="00711327">
        <w:rPr>
          <w:bCs/>
        </w:rPr>
        <w:t xml:space="preserve">kadencijos metai. </w:t>
      </w:r>
      <w:r w:rsidR="00F12DC6">
        <w:rPr>
          <w:bCs/>
        </w:rPr>
        <w:t>Per šiuos metus Tarybos narių sudėtis nepakito</w:t>
      </w:r>
      <w:r w:rsidR="00BB32D0">
        <w:rPr>
          <w:bCs/>
        </w:rPr>
        <w:t xml:space="preserve">, keitėsi frakcijų sudėtis. </w:t>
      </w:r>
      <w:r w:rsidR="00BB32D0" w:rsidRPr="002E37CA">
        <w:t xml:space="preserve">2013 m. kovo 28 d. įvykusiame Tarybos posėdyje apie išstojimą iš Tvarkos ir teisingumo frakcijos ir perėjimą į Lietuvos liberalų sąjūdžio frakciją pranešė Vilma </w:t>
      </w:r>
      <w:proofErr w:type="spellStart"/>
      <w:r w:rsidR="00BB32D0" w:rsidRPr="002E37CA">
        <w:t>Šalčiuvienė</w:t>
      </w:r>
      <w:proofErr w:type="spellEnd"/>
      <w:r w:rsidR="00BB32D0" w:rsidRPr="002E37CA">
        <w:t xml:space="preserve"> ir Romualdas Jablonskis, todėl partijos „Tvarka ir teisingumas“ frakcija iširo. Nuo 2013 m. rugsėjo 28 d. sumažėjo Tėvynės sąjungos – Lietuvos krikščionių demokratų  frakcijos narių skaičius, nes iš Tėvynės sąjungos – Lietuvos krikščionių demokratų partijos išstojo Stasys Kaniava. </w:t>
      </w:r>
    </w:p>
    <w:p w:rsidR="007D01B1" w:rsidRDefault="00F12DC6" w:rsidP="00E63099">
      <w:pPr>
        <w:ind w:firstLine="851"/>
        <w:jc w:val="both"/>
        <w:rPr>
          <w:bCs/>
        </w:rPr>
      </w:pPr>
      <w:r>
        <w:rPr>
          <w:bCs/>
        </w:rPr>
        <w:t xml:space="preserve">Keitėsi </w:t>
      </w:r>
      <w:r w:rsidR="00923A96">
        <w:rPr>
          <w:bCs/>
        </w:rPr>
        <w:t>Kontrolės komiteto sudėtis</w:t>
      </w:r>
      <w:r w:rsidR="00E63099">
        <w:rPr>
          <w:bCs/>
        </w:rPr>
        <w:t xml:space="preserve">, nes </w:t>
      </w:r>
      <w:r w:rsidR="00E63099" w:rsidRPr="002E37CA">
        <w:t xml:space="preserve">Saulius </w:t>
      </w:r>
      <w:proofErr w:type="spellStart"/>
      <w:r w:rsidR="00E63099" w:rsidRPr="002E37CA">
        <w:t>Šopaga</w:t>
      </w:r>
      <w:proofErr w:type="spellEnd"/>
      <w:r w:rsidR="00E63099" w:rsidRPr="002E37CA">
        <w:t xml:space="preserve"> 2014-09-12 pateikė prašymą atleisti jį iš Kontrolės komiteto pirmininko pareigų. Tarybos sprendim</w:t>
      </w:r>
      <w:r w:rsidR="00E63099">
        <w:t>u</w:t>
      </w:r>
      <w:r w:rsidR="00E63099" w:rsidRPr="002E37CA">
        <w:t xml:space="preserve"> </w:t>
      </w:r>
      <w:r w:rsidR="00E63099">
        <w:t>k</w:t>
      </w:r>
      <w:r w:rsidR="00E63099" w:rsidRPr="002E37CA">
        <w:t xml:space="preserve">omiteto narį, atstovaujantį Socialdemokratų frakciją Povilą </w:t>
      </w:r>
      <w:proofErr w:type="spellStart"/>
      <w:r w:rsidR="00E63099" w:rsidRPr="002E37CA">
        <w:t>Turauskį</w:t>
      </w:r>
      <w:proofErr w:type="spellEnd"/>
      <w:r w:rsidR="00E63099" w:rsidRPr="002E37CA">
        <w:t xml:space="preserve">, pakeitė Konstantinas </w:t>
      </w:r>
      <w:proofErr w:type="spellStart"/>
      <w:r w:rsidR="00E63099" w:rsidRPr="002E37CA">
        <w:t>Skierus</w:t>
      </w:r>
      <w:proofErr w:type="spellEnd"/>
      <w:r w:rsidR="00E63099" w:rsidRPr="002E37CA">
        <w:t xml:space="preserve">. </w:t>
      </w:r>
      <w:r w:rsidR="00E63099">
        <w:t xml:space="preserve">Taryba </w:t>
      </w:r>
      <w:r w:rsidR="00E63099" w:rsidRPr="002E37CA">
        <w:t xml:space="preserve">Kontrolės komiteto pirmininku paskyrė K. </w:t>
      </w:r>
      <w:proofErr w:type="spellStart"/>
      <w:r w:rsidR="00E63099" w:rsidRPr="002E37CA">
        <w:t>Skier</w:t>
      </w:r>
      <w:r w:rsidR="00E63099">
        <w:t>ų</w:t>
      </w:r>
      <w:proofErr w:type="spellEnd"/>
      <w:r w:rsidR="00E63099">
        <w:t xml:space="preserve"> (</w:t>
      </w:r>
      <w:r w:rsidR="00923A96">
        <w:rPr>
          <w:bCs/>
        </w:rPr>
        <w:t xml:space="preserve">nariai: </w:t>
      </w:r>
      <w:r w:rsidR="00027336">
        <w:rPr>
          <w:bCs/>
        </w:rPr>
        <w:t xml:space="preserve">Alvydas Jonaitis, </w:t>
      </w:r>
      <w:r w:rsidR="00923A96">
        <w:rPr>
          <w:bCs/>
        </w:rPr>
        <w:t xml:space="preserve">Antanas Kalnius, Darius Petreikis, Antanas </w:t>
      </w:r>
      <w:proofErr w:type="spellStart"/>
      <w:r w:rsidR="00923A96">
        <w:rPr>
          <w:bCs/>
        </w:rPr>
        <w:t>Puodys</w:t>
      </w:r>
      <w:proofErr w:type="spellEnd"/>
      <w:r w:rsidR="00923A96">
        <w:rPr>
          <w:bCs/>
        </w:rPr>
        <w:t xml:space="preserve">, </w:t>
      </w:r>
      <w:r>
        <w:rPr>
          <w:bCs/>
        </w:rPr>
        <w:t xml:space="preserve">Saulius </w:t>
      </w:r>
      <w:proofErr w:type="spellStart"/>
      <w:r>
        <w:rPr>
          <w:bCs/>
        </w:rPr>
        <w:t>Šopaga</w:t>
      </w:r>
      <w:proofErr w:type="spellEnd"/>
      <w:r w:rsidR="00E63099">
        <w:rPr>
          <w:bCs/>
        </w:rPr>
        <w:t>)</w:t>
      </w:r>
      <w:r w:rsidR="00923A96">
        <w:rPr>
          <w:bCs/>
        </w:rPr>
        <w:t>.</w:t>
      </w:r>
      <w:r>
        <w:rPr>
          <w:bCs/>
        </w:rPr>
        <w:t xml:space="preserve"> </w:t>
      </w:r>
    </w:p>
    <w:p w:rsidR="00BB32D0" w:rsidRDefault="00F12DC6" w:rsidP="00E63099">
      <w:pPr>
        <w:ind w:firstLine="851"/>
        <w:jc w:val="both"/>
        <w:rPr>
          <w:bCs/>
        </w:rPr>
      </w:pPr>
      <w:r>
        <w:rPr>
          <w:bCs/>
        </w:rPr>
        <w:t xml:space="preserve">2013-aisiais metais įvyko </w:t>
      </w:r>
      <w:r w:rsidR="00E36C6A">
        <w:rPr>
          <w:bCs/>
        </w:rPr>
        <w:t>11</w:t>
      </w:r>
      <w:r w:rsidR="000C343F">
        <w:rPr>
          <w:bCs/>
        </w:rPr>
        <w:t xml:space="preserve"> rajono Tarybos posėdžių, kurių metu p</w:t>
      </w:r>
      <w:r w:rsidR="00DD29CF">
        <w:rPr>
          <w:bCs/>
        </w:rPr>
        <w:t>riimta 340</w:t>
      </w:r>
      <w:r w:rsidR="00EA3089">
        <w:rPr>
          <w:bCs/>
        </w:rPr>
        <w:t xml:space="preserve"> s</w:t>
      </w:r>
      <w:r w:rsidR="00DD29CF">
        <w:rPr>
          <w:bCs/>
        </w:rPr>
        <w:t>prendimų</w:t>
      </w:r>
      <w:r w:rsidR="002613F5">
        <w:rPr>
          <w:bCs/>
        </w:rPr>
        <w:t xml:space="preserve"> </w:t>
      </w:r>
      <w:r w:rsidR="00EA3089">
        <w:rPr>
          <w:bCs/>
        </w:rPr>
        <w:t>švietimo, sveikatos apsaugos, vietinio ūkio, finansų, kultūros, strateginio planavimo, teritorijų planavimo, turto valdymo ir kitais klausimais</w:t>
      </w:r>
      <w:r w:rsidR="006F4E91">
        <w:rPr>
          <w:bCs/>
        </w:rPr>
        <w:t>:</w:t>
      </w:r>
    </w:p>
    <w:p w:rsidR="006F4E91" w:rsidRPr="00653A54" w:rsidRDefault="000103AB" w:rsidP="006F4E91">
      <w:pPr>
        <w:pStyle w:val="Antrat"/>
        <w:jc w:val="right"/>
      </w:pPr>
      <w:r>
        <w:fldChar w:fldCharType="begin"/>
      </w:r>
      <w:r>
        <w:instrText xml:space="preserve"> SEQ Lentelė \* ARABIC </w:instrText>
      </w:r>
      <w:r>
        <w:fldChar w:fldCharType="separate"/>
      </w:r>
      <w:r w:rsidR="005A51E2">
        <w:rPr>
          <w:noProof/>
        </w:rPr>
        <w:t>1</w:t>
      </w:r>
      <w:r>
        <w:rPr>
          <w:noProof/>
        </w:rPr>
        <w:fldChar w:fldCharType="end"/>
      </w:r>
      <w:r w:rsidR="00752F4E">
        <w:t xml:space="preserve"> </w:t>
      </w:r>
      <w:r w:rsidR="006F4E91">
        <w:t xml:space="preserve">diagrama </w:t>
      </w:r>
    </w:p>
    <w:p w:rsidR="00DD29CF" w:rsidRDefault="003045F4" w:rsidP="00647705">
      <w:pPr>
        <w:pStyle w:val="Antrat"/>
        <w:jc w:val="right"/>
        <w:rPr>
          <w:bCs w:val="0"/>
        </w:rPr>
      </w:pPr>
      <w:r>
        <w:rPr>
          <w:noProof/>
        </w:rPr>
        <w:drawing>
          <wp:inline distT="0" distB="0" distL="0" distR="0">
            <wp:extent cx="5810250" cy="2416810"/>
            <wp:effectExtent l="0" t="0" r="19050" b="21590"/>
            <wp:docPr id="1" name="Diagrama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F4E91" w:rsidRDefault="006F4E91" w:rsidP="00564A3F">
      <w:pPr>
        <w:ind w:firstLine="851"/>
        <w:jc w:val="both"/>
        <w:rPr>
          <w:bCs/>
        </w:rPr>
      </w:pPr>
      <w:r>
        <w:rPr>
          <w:bCs/>
        </w:rPr>
        <w:lastRenderedPageBreak/>
        <w:t>Tarybos sprendimai buvo priimti vadovaujantis Lietuvos Respublikos įstatymais ir kitais teisės aktais.</w:t>
      </w:r>
    </w:p>
    <w:p w:rsidR="00EA3089" w:rsidRDefault="00EA3089" w:rsidP="00564A3F">
      <w:pPr>
        <w:ind w:firstLine="851"/>
        <w:jc w:val="both"/>
        <w:rPr>
          <w:bCs/>
        </w:rPr>
      </w:pPr>
      <w:r>
        <w:rPr>
          <w:bCs/>
        </w:rPr>
        <w:t xml:space="preserve">Taryba savo veiklą tarp posėdžių tęsė </w:t>
      </w:r>
      <w:r w:rsidR="00C41FB6">
        <w:rPr>
          <w:bCs/>
        </w:rPr>
        <w:t xml:space="preserve">įvairiose komisijose, darbo grupėse ir tarybose bei </w:t>
      </w:r>
      <w:r>
        <w:rPr>
          <w:bCs/>
        </w:rPr>
        <w:t>7 komitetuose:</w:t>
      </w:r>
    </w:p>
    <w:p w:rsidR="00EA3089" w:rsidRDefault="00EA3089" w:rsidP="00BC032C">
      <w:pPr>
        <w:numPr>
          <w:ilvl w:val="0"/>
          <w:numId w:val="15"/>
        </w:numPr>
        <w:tabs>
          <w:tab w:val="left" w:pos="1560"/>
        </w:tabs>
        <w:ind w:left="0" w:firstLine="1276"/>
        <w:jc w:val="both"/>
        <w:rPr>
          <w:bCs/>
        </w:rPr>
      </w:pPr>
      <w:r>
        <w:rPr>
          <w:bCs/>
        </w:rPr>
        <w:t>Ekonomikos ir finansų;</w:t>
      </w:r>
    </w:p>
    <w:p w:rsidR="00EA3089" w:rsidRDefault="00EA3089" w:rsidP="00BC032C">
      <w:pPr>
        <w:numPr>
          <w:ilvl w:val="0"/>
          <w:numId w:val="15"/>
        </w:numPr>
        <w:tabs>
          <w:tab w:val="left" w:pos="1560"/>
        </w:tabs>
        <w:ind w:left="0" w:firstLine="1276"/>
        <w:jc w:val="both"/>
        <w:rPr>
          <w:bCs/>
        </w:rPr>
      </w:pPr>
      <w:r>
        <w:rPr>
          <w:bCs/>
        </w:rPr>
        <w:t>Ekonominės plėtros ir ūkio;</w:t>
      </w:r>
    </w:p>
    <w:p w:rsidR="00EA3089" w:rsidRDefault="00EA3089" w:rsidP="00BC032C">
      <w:pPr>
        <w:numPr>
          <w:ilvl w:val="0"/>
          <w:numId w:val="15"/>
        </w:numPr>
        <w:tabs>
          <w:tab w:val="left" w:pos="1560"/>
        </w:tabs>
        <w:ind w:left="0" w:firstLine="1276"/>
        <w:jc w:val="both"/>
        <w:rPr>
          <w:bCs/>
        </w:rPr>
      </w:pPr>
      <w:r>
        <w:rPr>
          <w:bCs/>
        </w:rPr>
        <w:t>Kaimo reikalų ir ekologijos;</w:t>
      </w:r>
    </w:p>
    <w:p w:rsidR="00EA3089" w:rsidRDefault="00EA3089" w:rsidP="00BC032C">
      <w:pPr>
        <w:numPr>
          <w:ilvl w:val="0"/>
          <w:numId w:val="15"/>
        </w:numPr>
        <w:tabs>
          <w:tab w:val="left" w:pos="1560"/>
        </w:tabs>
        <w:ind w:left="0" w:firstLine="1276"/>
        <w:jc w:val="both"/>
        <w:rPr>
          <w:bCs/>
        </w:rPr>
      </w:pPr>
      <w:r>
        <w:rPr>
          <w:bCs/>
        </w:rPr>
        <w:t>Kultūros, sporto ir jaunimo reikalų;</w:t>
      </w:r>
    </w:p>
    <w:p w:rsidR="00EA3089" w:rsidRDefault="00EA3089" w:rsidP="00BC032C">
      <w:pPr>
        <w:numPr>
          <w:ilvl w:val="0"/>
          <w:numId w:val="15"/>
        </w:numPr>
        <w:tabs>
          <w:tab w:val="left" w:pos="1560"/>
        </w:tabs>
        <w:ind w:left="0" w:firstLine="1276"/>
        <w:jc w:val="both"/>
        <w:rPr>
          <w:bCs/>
        </w:rPr>
      </w:pPr>
      <w:r>
        <w:rPr>
          <w:bCs/>
        </w:rPr>
        <w:t>Sveikatos apsaugos ir socialinių reikalų;</w:t>
      </w:r>
    </w:p>
    <w:p w:rsidR="00EA3089" w:rsidRDefault="00EA3089" w:rsidP="00BC032C">
      <w:pPr>
        <w:numPr>
          <w:ilvl w:val="0"/>
          <w:numId w:val="15"/>
        </w:numPr>
        <w:tabs>
          <w:tab w:val="left" w:pos="1560"/>
        </w:tabs>
        <w:ind w:left="0" w:firstLine="1276"/>
        <w:jc w:val="both"/>
        <w:rPr>
          <w:bCs/>
        </w:rPr>
      </w:pPr>
      <w:r>
        <w:rPr>
          <w:bCs/>
        </w:rPr>
        <w:t>Švietimo;</w:t>
      </w:r>
    </w:p>
    <w:p w:rsidR="00EA3089" w:rsidRDefault="00EA3089" w:rsidP="00BC032C">
      <w:pPr>
        <w:numPr>
          <w:ilvl w:val="0"/>
          <w:numId w:val="16"/>
        </w:numPr>
        <w:tabs>
          <w:tab w:val="left" w:pos="1560"/>
        </w:tabs>
        <w:ind w:left="0" w:firstLine="1276"/>
        <w:jc w:val="both"/>
        <w:rPr>
          <w:bCs/>
        </w:rPr>
      </w:pPr>
      <w:r>
        <w:rPr>
          <w:bCs/>
        </w:rPr>
        <w:t>Kontrolės.</w:t>
      </w:r>
    </w:p>
    <w:p w:rsidR="00FC2E29" w:rsidRDefault="00666908" w:rsidP="00564A3F">
      <w:pPr>
        <w:ind w:firstLine="851"/>
        <w:jc w:val="both"/>
        <w:rPr>
          <w:bCs/>
        </w:rPr>
      </w:pPr>
      <w:r>
        <w:rPr>
          <w:bCs/>
        </w:rPr>
        <w:t>201</w:t>
      </w:r>
      <w:r w:rsidR="00A21523">
        <w:rPr>
          <w:bCs/>
        </w:rPr>
        <w:t>3</w:t>
      </w:r>
      <w:r>
        <w:rPr>
          <w:bCs/>
        </w:rPr>
        <w:t xml:space="preserve"> m. komitetai sušaukė </w:t>
      </w:r>
      <w:r w:rsidR="00A21523">
        <w:rPr>
          <w:bCs/>
        </w:rPr>
        <w:t>8</w:t>
      </w:r>
      <w:r w:rsidR="00826137">
        <w:rPr>
          <w:bCs/>
        </w:rPr>
        <w:t xml:space="preserve">0 </w:t>
      </w:r>
      <w:r w:rsidR="00A21523">
        <w:rPr>
          <w:bCs/>
        </w:rPr>
        <w:t>posėd</w:t>
      </w:r>
      <w:r w:rsidR="00826137">
        <w:rPr>
          <w:bCs/>
        </w:rPr>
        <w:t>žių</w:t>
      </w:r>
      <w:r>
        <w:rPr>
          <w:bCs/>
        </w:rPr>
        <w:t xml:space="preserve">, beveik visuose dalyvavau. </w:t>
      </w:r>
      <w:r w:rsidR="00E83000">
        <w:rPr>
          <w:bCs/>
        </w:rPr>
        <w:t>Ekonomiko</w:t>
      </w:r>
      <w:r w:rsidR="00A21523">
        <w:rPr>
          <w:bCs/>
        </w:rPr>
        <w:t>s ir finansų komitetas sušaukė 13</w:t>
      </w:r>
      <w:r w:rsidR="00E83000">
        <w:rPr>
          <w:bCs/>
        </w:rPr>
        <w:t xml:space="preserve"> posėdžių, kuriuose apsvarstė </w:t>
      </w:r>
      <w:r w:rsidR="00A21523">
        <w:rPr>
          <w:bCs/>
        </w:rPr>
        <w:t>3</w:t>
      </w:r>
      <w:r w:rsidR="00826137">
        <w:rPr>
          <w:bCs/>
        </w:rPr>
        <w:t>22 klausimus</w:t>
      </w:r>
      <w:r w:rsidR="003A1F05">
        <w:rPr>
          <w:bCs/>
        </w:rPr>
        <w:t xml:space="preserve">, </w:t>
      </w:r>
      <w:r w:rsidR="00E83000">
        <w:rPr>
          <w:bCs/>
        </w:rPr>
        <w:t>Ekonominės plėtros ir ūkio komitetas sušaukė 1</w:t>
      </w:r>
      <w:r w:rsidR="00A21523">
        <w:rPr>
          <w:bCs/>
        </w:rPr>
        <w:t xml:space="preserve">3 posėdžių, </w:t>
      </w:r>
      <w:r w:rsidR="003A1F05">
        <w:rPr>
          <w:bCs/>
        </w:rPr>
        <w:t xml:space="preserve"> </w:t>
      </w:r>
      <w:r w:rsidR="00A21523">
        <w:rPr>
          <w:bCs/>
        </w:rPr>
        <w:t>apsvarstė 333</w:t>
      </w:r>
      <w:r w:rsidR="00E83000">
        <w:rPr>
          <w:bCs/>
        </w:rPr>
        <w:t xml:space="preserve"> klausimus</w:t>
      </w:r>
      <w:r w:rsidR="003A1F05">
        <w:rPr>
          <w:bCs/>
        </w:rPr>
        <w:t>,</w:t>
      </w:r>
      <w:r w:rsidR="00E83000">
        <w:rPr>
          <w:bCs/>
        </w:rPr>
        <w:t xml:space="preserve"> Kaimo reikalų ir ekologijos komitetas sušaukė 1</w:t>
      </w:r>
      <w:r w:rsidR="00A21523">
        <w:rPr>
          <w:bCs/>
        </w:rPr>
        <w:t>4</w:t>
      </w:r>
      <w:r w:rsidR="00E83000">
        <w:rPr>
          <w:bCs/>
        </w:rPr>
        <w:t xml:space="preserve"> posėdžių,</w:t>
      </w:r>
      <w:r w:rsidR="003A1F05">
        <w:rPr>
          <w:bCs/>
        </w:rPr>
        <w:t xml:space="preserve"> </w:t>
      </w:r>
      <w:r w:rsidR="00E83000">
        <w:rPr>
          <w:bCs/>
        </w:rPr>
        <w:t xml:space="preserve">apsvarstė </w:t>
      </w:r>
      <w:r w:rsidR="00A21523">
        <w:rPr>
          <w:bCs/>
        </w:rPr>
        <w:t>3</w:t>
      </w:r>
      <w:r w:rsidR="00826137">
        <w:rPr>
          <w:bCs/>
        </w:rPr>
        <w:t>44</w:t>
      </w:r>
      <w:r w:rsidR="00E83000">
        <w:rPr>
          <w:bCs/>
        </w:rPr>
        <w:t xml:space="preserve"> klausimus</w:t>
      </w:r>
      <w:r w:rsidR="003A1F05">
        <w:rPr>
          <w:bCs/>
        </w:rPr>
        <w:t xml:space="preserve">, </w:t>
      </w:r>
      <w:r w:rsidR="00E83000">
        <w:rPr>
          <w:bCs/>
        </w:rPr>
        <w:t>Kultūros, sporto ir jau</w:t>
      </w:r>
      <w:r w:rsidR="00A21523">
        <w:rPr>
          <w:bCs/>
        </w:rPr>
        <w:t>nimo reikalų komitetas sušaukė 12</w:t>
      </w:r>
      <w:r w:rsidR="00E83000">
        <w:rPr>
          <w:bCs/>
        </w:rPr>
        <w:t xml:space="preserve"> posėdžių, apsvarstė </w:t>
      </w:r>
      <w:r w:rsidR="00A21523">
        <w:rPr>
          <w:bCs/>
        </w:rPr>
        <w:t>3</w:t>
      </w:r>
      <w:r w:rsidR="00826137">
        <w:rPr>
          <w:bCs/>
        </w:rPr>
        <w:t>61</w:t>
      </w:r>
      <w:r w:rsidR="00E83000">
        <w:rPr>
          <w:bCs/>
        </w:rPr>
        <w:t xml:space="preserve"> klausim</w:t>
      </w:r>
      <w:r w:rsidR="00A21523">
        <w:rPr>
          <w:bCs/>
        </w:rPr>
        <w:t>ų</w:t>
      </w:r>
      <w:r w:rsidR="003A1F05">
        <w:rPr>
          <w:bCs/>
        </w:rPr>
        <w:t xml:space="preserve">, </w:t>
      </w:r>
      <w:r w:rsidR="00E83000">
        <w:rPr>
          <w:bCs/>
        </w:rPr>
        <w:t>Sveikatos apsaugos ir socialinių reikalų komitetas sušaukė 1</w:t>
      </w:r>
      <w:r w:rsidR="00A21523">
        <w:rPr>
          <w:bCs/>
        </w:rPr>
        <w:t>3</w:t>
      </w:r>
      <w:r w:rsidR="00E83000">
        <w:rPr>
          <w:bCs/>
        </w:rPr>
        <w:t xml:space="preserve"> posėdžių,</w:t>
      </w:r>
      <w:r w:rsidR="003A1F05">
        <w:rPr>
          <w:bCs/>
        </w:rPr>
        <w:t xml:space="preserve"> </w:t>
      </w:r>
      <w:r w:rsidR="00E83000">
        <w:rPr>
          <w:bCs/>
        </w:rPr>
        <w:t xml:space="preserve">apsvarstė </w:t>
      </w:r>
      <w:r w:rsidR="00A21523">
        <w:rPr>
          <w:bCs/>
        </w:rPr>
        <w:t>349</w:t>
      </w:r>
      <w:r w:rsidR="00E83000">
        <w:rPr>
          <w:bCs/>
        </w:rPr>
        <w:t xml:space="preserve"> klausim</w:t>
      </w:r>
      <w:r w:rsidR="00A21523">
        <w:rPr>
          <w:bCs/>
        </w:rPr>
        <w:t>us</w:t>
      </w:r>
      <w:r w:rsidR="003A1F05">
        <w:rPr>
          <w:bCs/>
        </w:rPr>
        <w:t xml:space="preserve">, </w:t>
      </w:r>
      <w:r w:rsidR="00E83000">
        <w:rPr>
          <w:bCs/>
        </w:rPr>
        <w:t>Švietimo komitetas sušaukė 1</w:t>
      </w:r>
      <w:r w:rsidR="00A21523">
        <w:rPr>
          <w:bCs/>
        </w:rPr>
        <w:t>2 posėdžių ir apsvarstė 3</w:t>
      </w:r>
      <w:r w:rsidR="00826137">
        <w:rPr>
          <w:bCs/>
        </w:rPr>
        <w:t xml:space="preserve">37 </w:t>
      </w:r>
      <w:r w:rsidR="00E83000">
        <w:rPr>
          <w:bCs/>
        </w:rPr>
        <w:t>klausimu</w:t>
      </w:r>
      <w:r w:rsidR="00A21523">
        <w:rPr>
          <w:bCs/>
        </w:rPr>
        <w:t>s. Kontrolės komitetas sušaukė 4</w:t>
      </w:r>
      <w:r w:rsidR="00E83000">
        <w:rPr>
          <w:bCs/>
        </w:rPr>
        <w:t xml:space="preserve"> posėdžius, kuriuose apsvarstė </w:t>
      </w:r>
      <w:r w:rsidR="00826137">
        <w:rPr>
          <w:bCs/>
        </w:rPr>
        <w:t>9</w:t>
      </w:r>
      <w:r w:rsidR="00E83000">
        <w:rPr>
          <w:bCs/>
        </w:rPr>
        <w:t xml:space="preserve"> klausim</w:t>
      </w:r>
      <w:r w:rsidR="00826137">
        <w:rPr>
          <w:bCs/>
        </w:rPr>
        <w:t>us</w:t>
      </w:r>
      <w:r w:rsidR="00E83000">
        <w:rPr>
          <w:bCs/>
        </w:rPr>
        <w:t xml:space="preserve">. </w:t>
      </w:r>
    </w:p>
    <w:p w:rsidR="00F744ED" w:rsidRDefault="00F744ED" w:rsidP="00564A3F">
      <w:pPr>
        <w:ind w:firstLine="851"/>
        <w:jc w:val="both"/>
        <w:rPr>
          <w:bCs/>
        </w:rPr>
      </w:pPr>
      <w:r w:rsidRPr="00E63099">
        <w:rPr>
          <w:bCs/>
          <w:i/>
        </w:rPr>
        <w:t>2013 m. sausio mėnesį</w:t>
      </w:r>
      <w:r>
        <w:rPr>
          <w:bCs/>
        </w:rPr>
        <w:t xml:space="preserve"> Taryba pritarė projekto „Kretingos dvaro paminklinio pastato – ūkvedžio namo – renovacija ir pritaikymas turizmui, II etapas“ įgyvendinimui, Kretingos muziejui projekte dalyvaujant pareiškėjo teisėmis, Savivaldybės administracijai – partnerio teisėmis.</w:t>
      </w:r>
      <w:r w:rsidR="002B237A">
        <w:rPr>
          <w:bCs/>
        </w:rPr>
        <w:t xml:space="preserve"> </w:t>
      </w:r>
      <w:r w:rsidR="006F4E91">
        <w:rPr>
          <w:bCs/>
        </w:rPr>
        <w:t xml:space="preserve"> </w:t>
      </w:r>
      <w:r>
        <w:rPr>
          <w:bCs/>
        </w:rPr>
        <w:t xml:space="preserve">Taryba nusprendė atlikti </w:t>
      </w:r>
      <w:r w:rsidR="006F4E91">
        <w:rPr>
          <w:bCs/>
        </w:rPr>
        <w:t>UAB</w:t>
      </w:r>
      <w:r>
        <w:rPr>
          <w:bCs/>
        </w:rPr>
        <w:t xml:space="preserve"> Kretingos šilumos tinklų ūkinės veiklos nepriklausomą</w:t>
      </w:r>
      <w:r w:rsidR="002B237A">
        <w:rPr>
          <w:bCs/>
        </w:rPr>
        <w:t xml:space="preserve"> auditą, </w:t>
      </w:r>
      <w:r>
        <w:rPr>
          <w:bCs/>
        </w:rPr>
        <w:t>sudaryti Kretingos rajono savivaldybės 2014-2020 m. plėtros plano rengimo darbo grupes: Saugumo, socialinių reikalų ir sveikatos srities darbo; Švietimo, kultūros, sporto ir jaunimo reikalų; Žemės ūkio, kaimo reikalų, verslo ir turizmo srities; Planavimo, aplinkosaugos ir infrastruktūros užtikrinimo</w:t>
      </w:r>
      <w:r w:rsidR="006F4E91">
        <w:rPr>
          <w:bCs/>
        </w:rPr>
        <w:t>.</w:t>
      </w:r>
    </w:p>
    <w:p w:rsidR="00DD2934" w:rsidRDefault="00421856" w:rsidP="00564A3F">
      <w:pPr>
        <w:ind w:firstLine="851"/>
        <w:jc w:val="both"/>
        <w:rPr>
          <w:bCs/>
        </w:rPr>
      </w:pPr>
      <w:r w:rsidRPr="00E63099">
        <w:rPr>
          <w:bCs/>
          <w:i/>
        </w:rPr>
        <w:t>2013 m. kovo mėnesį</w:t>
      </w:r>
      <w:r>
        <w:rPr>
          <w:bCs/>
        </w:rPr>
        <w:t xml:space="preserve"> Taryba nusprendė pakeisti Kretingos rajono savivaldybės tarybos 2009 m. kovo 26 d. sprendimu Nr. T2-77 „Dėl Kretingos rajono savivaldybės tarybos veiklos reglamento“ patvirtintą Kretingos rajono savivaldybės</w:t>
      </w:r>
      <w:r w:rsidR="001467AD">
        <w:rPr>
          <w:bCs/>
        </w:rPr>
        <w:t xml:space="preserve"> tarybos veiklos reglamentą ir jį išdėstyti</w:t>
      </w:r>
      <w:r>
        <w:rPr>
          <w:bCs/>
        </w:rPr>
        <w:t xml:space="preserve"> </w:t>
      </w:r>
      <w:r>
        <w:t>nauja redakcija.</w:t>
      </w:r>
      <w:r w:rsidR="006F4E91">
        <w:t xml:space="preserve"> </w:t>
      </w:r>
      <w:r w:rsidR="001467AD">
        <w:rPr>
          <w:bCs/>
        </w:rPr>
        <w:t>Taryba pritarė projektams „Vandens kokybės gerinimo ir nuotekų valymo įrenginių statyba bei vandentiekio ir nuotekų tinklų plėtra Jokūbavo k., Žalgirio sen., Kretingos r.“ ir „Vandens kokybės gerinimo ir nuotekų valymo įrenginių statyba bei vandentiekio ir nuotekų tinklų</w:t>
      </w:r>
      <w:r w:rsidR="00DD2934">
        <w:rPr>
          <w:bCs/>
        </w:rPr>
        <w:t xml:space="preserve"> plėtra Grūšlaukės k., Darbėnų sen., Kretingos r.</w:t>
      </w:r>
      <w:r w:rsidR="001467AD">
        <w:rPr>
          <w:bCs/>
        </w:rPr>
        <w:t>“</w:t>
      </w:r>
      <w:r w:rsidR="00DD2934">
        <w:rPr>
          <w:bCs/>
        </w:rPr>
        <w:t xml:space="preserve">. Gavus šiems projektams finansavimą pagal 2007-2013 m. Sanglaudos skatinimo veiksmų programos 3-iojo prioriteto „Aplinka ir darnus vystymasis“ priemonę „Vandens tiekimo ir nuotekų tvarkymo sistemų renovavimas ir plėtra“, Taryba </w:t>
      </w:r>
      <w:r w:rsidR="00970DB8">
        <w:rPr>
          <w:bCs/>
        </w:rPr>
        <w:t xml:space="preserve">pritarė, kad Kretingos rajono savivaldybė turi </w:t>
      </w:r>
      <w:r w:rsidR="00DD2934">
        <w:rPr>
          <w:bCs/>
        </w:rPr>
        <w:t>prisidėti prie projektų įgyvendinimo 5 proc. nuosavų lėšų nuo tinkamų finansuoti išlaidų.</w:t>
      </w:r>
      <w:r w:rsidR="00F3528C">
        <w:rPr>
          <w:bCs/>
        </w:rPr>
        <w:t xml:space="preserve"> </w:t>
      </w:r>
      <w:r w:rsidR="00DD2934">
        <w:rPr>
          <w:bCs/>
        </w:rPr>
        <w:t xml:space="preserve">Taryba nusprendė pritarti projekto „Daugiabučių namų modernizavimo skatinimas, II etapas“ įgyvendinimui, Savivaldybės administracijai projekte dalyvaujant partnerio teisėmis. </w:t>
      </w:r>
    </w:p>
    <w:p w:rsidR="002B237A" w:rsidRDefault="00DD2934" w:rsidP="00564A3F">
      <w:pPr>
        <w:ind w:firstLine="851"/>
        <w:jc w:val="both"/>
        <w:rPr>
          <w:bCs/>
        </w:rPr>
      </w:pPr>
      <w:r w:rsidRPr="00E63099">
        <w:rPr>
          <w:bCs/>
          <w:i/>
        </w:rPr>
        <w:t>2013 m. balandžio mėnes</w:t>
      </w:r>
      <w:r w:rsidR="00F3528C">
        <w:rPr>
          <w:bCs/>
          <w:i/>
        </w:rPr>
        <w:t xml:space="preserve">į </w:t>
      </w:r>
      <w:r>
        <w:rPr>
          <w:bCs/>
        </w:rPr>
        <w:t>Taryb</w:t>
      </w:r>
      <w:r w:rsidR="006F4E91">
        <w:rPr>
          <w:bCs/>
        </w:rPr>
        <w:t>a</w:t>
      </w:r>
      <w:r>
        <w:rPr>
          <w:bCs/>
        </w:rPr>
        <w:t xml:space="preserve"> nusprendė patvirtinti Specialiojo daugiabučių namų savininkų bendrijų rėmimo fondo tarybos 2012 metų ataskaitą ir Specialiojo daugiabučių namų savininkų bendrijų rėmimo fondo 2013 metų pajamų ir išlaidų sąmatą. </w:t>
      </w:r>
      <w:r w:rsidR="00981F2A">
        <w:rPr>
          <w:bCs/>
        </w:rPr>
        <w:t xml:space="preserve">2013 m. rajono savivaldybės biudžete daugiabučiams namams atnaujinti ir modernizuoti </w:t>
      </w:r>
      <w:r w:rsidR="00F3528C">
        <w:rPr>
          <w:bCs/>
        </w:rPr>
        <w:t xml:space="preserve">buvo </w:t>
      </w:r>
      <w:r w:rsidR="00981F2A">
        <w:rPr>
          <w:bCs/>
        </w:rPr>
        <w:t>numatyta 3300 Lt, kurie skirti DNSB „Radasta“ Lazdynų g. 8, Kretingoje, šilumos punkto rekonstrukcijos projekto ir šio punkto modernizavimo dalinėms išlaidoms paremti</w:t>
      </w:r>
      <w:r w:rsidR="00F3528C">
        <w:rPr>
          <w:bCs/>
        </w:rPr>
        <w:t xml:space="preserve"> ir </w:t>
      </w:r>
      <w:r w:rsidR="00981F2A">
        <w:rPr>
          <w:bCs/>
        </w:rPr>
        <w:t xml:space="preserve">DNSB „Rugelis“ Topolių </w:t>
      </w:r>
      <w:proofErr w:type="spellStart"/>
      <w:r w:rsidR="00981F2A">
        <w:rPr>
          <w:bCs/>
        </w:rPr>
        <w:t>aklg</w:t>
      </w:r>
      <w:proofErr w:type="spellEnd"/>
      <w:r w:rsidR="00981F2A">
        <w:rPr>
          <w:bCs/>
        </w:rPr>
        <w:t xml:space="preserve">. 8, Kretingoje, daugiabučio namo pamatų šiltinimo išlaidų daliai paremti.  </w:t>
      </w:r>
    </w:p>
    <w:p w:rsidR="00DD2934" w:rsidRDefault="002B237A" w:rsidP="00564A3F">
      <w:pPr>
        <w:ind w:firstLine="851"/>
        <w:jc w:val="both"/>
        <w:rPr>
          <w:bCs/>
        </w:rPr>
      </w:pPr>
      <w:r w:rsidRPr="00E63099">
        <w:rPr>
          <w:bCs/>
          <w:i/>
        </w:rPr>
        <w:t>2013 m. balandžio 26 d.</w:t>
      </w:r>
      <w:r>
        <w:rPr>
          <w:bCs/>
        </w:rPr>
        <w:t xml:space="preserve"> potvarkiu sudariau komisiją galimam Kretingos rajono savivaldybės administracijos direktoriaus Virginijaus Domarko tarnybiniam nusižengimui ištirti. </w:t>
      </w:r>
      <w:r w:rsidR="006F4E91">
        <w:rPr>
          <w:bCs/>
        </w:rPr>
        <w:t xml:space="preserve"> </w:t>
      </w:r>
      <w:r>
        <w:rPr>
          <w:bCs/>
        </w:rPr>
        <w:t>2013 m. gegužės 30 d. Taryba, vadovaudamasi Lietuvos Respublikos vietos savivaldos įstatymu, Lietuvos Respublikos Vyriausybės 2002 m. birželio 25 d. nutarimu Nr. 977 ir atsižvelgdama į Kretingos rajono savivaldybės administracijos direktoriaus Virginij</w:t>
      </w:r>
      <w:r w:rsidR="00717E80">
        <w:rPr>
          <w:bCs/>
        </w:rPr>
        <w:t>aus Domarko galimam tarnybiniam</w:t>
      </w:r>
      <w:r>
        <w:rPr>
          <w:bCs/>
        </w:rPr>
        <w:t xml:space="preserve"> n</w:t>
      </w:r>
      <w:r w:rsidR="00717E80">
        <w:rPr>
          <w:bCs/>
        </w:rPr>
        <w:t>usižengimui ištirti 2013-05-21 m</w:t>
      </w:r>
      <w:r>
        <w:rPr>
          <w:bCs/>
        </w:rPr>
        <w:t xml:space="preserve">otyvuotą išvadą, nusprendė pripažinti, kad Kretingos </w:t>
      </w:r>
      <w:r>
        <w:rPr>
          <w:bCs/>
        </w:rPr>
        <w:lastRenderedPageBreak/>
        <w:t>rajono savivaldybės administracijos direktorius Virginijus Domarkas tarnybinio nusižengimo nepadarė.</w:t>
      </w:r>
    </w:p>
    <w:p w:rsidR="007B3730" w:rsidRDefault="007B3730" w:rsidP="00564A3F">
      <w:pPr>
        <w:ind w:firstLine="851"/>
        <w:jc w:val="both"/>
        <w:rPr>
          <w:bCs/>
        </w:rPr>
      </w:pPr>
      <w:r w:rsidRPr="00E63099">
        <w:rPr>
          <w:bCs/>
          <w:i/>
        </w:rPr>
        <w:t>2013 m. gegužės</w:t>
      </w:r>
      <w:r w:rsidR="00F3528C">
        <w:rPr>
          <w:bCs/>
          <w:i/>
        </w:rPr>
        <w:t xml:space="preserve"> mėnesį </w:t>
      </w:r>
      <w:r>
        <w:rPr>
          <w:bCs/>
        </w:rPr>
        <w:t xml:space="preserve">Taryba nusprendė pritarti projektui „Centrinės aikštės įrengimas ir privažiavimo kelio prie visuomeninės paskirties pastatų rekonstrukcija </w:t>
      </w:r>
      <w:proofErr w:type="spellStart"/>
      <w:r>
        <w:rPr>
          <w:bCs/>
        </w:rPr>
        <w:t>Kūlupėnų</w:t>
      </w:r>
      <w:proofErr w:type="spellEnd"/>
      <w:r>
        <w:rPr>
          <w:bCs/>
        </w:rPr>
        <w:t xml:space="preserve"> k.“, Savivaldybės administracijai šį projektą įgyvendinant </w:t>
      </w:r>
      <w:r w:rsidR="00E35411">
        <w:rPr>
          <w:bCs/>
        </w:rPr>
        <w:t>pareiškėjo teisėmis. Gavus projektui finansavimą, buvo  nuspręsta, kad Savivaldybė turi prisidėti prie projekto įgyvendinimo 10 proc. projekto vertės nuosavomis lėšomis arba įnašu natūra.</w:t>
      </w:r>
    </w:p>
    <w:p w:rsidR="00F3528C" w:rsidRDefault="00F3528C" w:rsidP="00F3528C">
      <w:pPr>
        <w:ind w:firstLine="851"/>
        <w:jc w:val="both"/>
        <w:rPr>
          <w:bCs/>
        </w:rPr>
      </w:pPr>
      <w:r>
        <w:rPr>
          <w:bCs/>
        </w:rPr>
        <w:t xml:space="preserve"> Taryba nusprendė paskirti penkias Kretingos rajono savivaldybės kultūros ir meno premijas: už Kultūros paveldo puoselėjimą (</w:t>
      </w:r>
      <w:proofErr w:type="spellStart"/>
      <w:r>
        <w:rPr>
          <w:bCs/>
        </w:rPr>
        <w:t>Laukžemės</w:t>
      </w:r>
      <w:proofErr w:type="spellEnd"/>
      <w:r>
        <w:rPr>
          <w:bCs/>
        </w:rPr>
        <w:t xml:space="preserve"> Šv. apaštalo Andriejaus bažnyčios klebonui </w:t>
      </w:r>
      <w:r w:rsidRPr="00564A3F">
        <w:rPr>
          <w:bCs/>
        </w:rPr>
        <w:t>Vydmantui Griciui),</w:t>
      </w:r>
      <w:r>
        <w:rPr>
          <w:bCs/>
        </w:rPr>
        <w:t xml:space="preserve"> už reikšmingą kūrybinę veiklą, rajono reprezentavimą užsienio šalyse (tautodailininkui Gražvydui Kasparavičiui), už reikšmingą etninės kultūros ir paveldo puoselėjimą (tautodailininkei Leokadijai </w:t>
      </w:r>
      <w:proofErr w:type="spellStart"/>
      <w:r>
        <w:rPr>
          <w:bCs/>
        </w:rPr>
        <w:t>Kaukėnienei</w:t>
      </w:r>
      <w:proofErr w:type="spellEnd"/>
      <w:r>
        <w:rPr>
          <w:bCs/>
        </w:rPr>
        <w:t xml:space="preserve">), už išskirtinę kultūrinę-švietėjišką veiklą (muzikui Petrui </w:t>
      </w:r>
      <w:proofErr w:type="spellStart"/>
      <w:r>
        <w:rPr>
          <w:bCs/>
        </w:rPr>
        <w:t>Pučkoriui</w:t>
      </w:r>
      <w:proofErr w:type="spellEnd"/>
      <w:r>
        <w:rPr>
          <w:bCs/>
        </w:rPr>
        <w:t xml:space="preserve">), už reikšmingą etninės kultūros ir paveldo puoselėjimą (Viešosios įstaigos Pranciškonų gimnazijos etninės kultūros mokytojai ekspertei Virginijai </w:t>
      </w:r>
      <w:proofErr w:type="spellStart"/>
      <w:r>
        <w:rPr>
          <w:bCs/>
        </w:rPr>
        <w:t>Rudavičienei</w:t>
      </w:r>
      <w:proofErr w:type="spellEnd"/>
      <w:r>
        <w:rPr>
          <w:bCs/>
        </w:rPr>
        <w:t xml:space="preserve">). </w:t>
      </w:r>
    </w:p>
    <w:p w:rsidR="00E35411" w:rsidRDefault="00E738DC" w:rsidP="00564A3F">
      <w:pPr>
        <w:ind w:firstLine="851"/>
        <w:jc w:val="both"/>
        <w:rPr>
          <w:bCs/>
        </w:rPr>
      </w:pPr>
      <w:r w:rsidRPr="00E63099">
        <w:rPr>
          <w:bCs/>
          <w:i/>
        </w:rPr>
        <w:t>2013 m. birželio mėnesį</w:t>
      </w:r>
      <w:r>
        <w:rPr>
          <w:bCs/>
        </w:rPr>
        <w:t xml:space="preserve"> Taryba </w:t>
      </w:r>
      <w:r w:rsidR="00717E80">
        <w:rPr>
          <w:bCs/>
        </w:rPr>
        <w:t>pritarė</w:t>
      </w:r>
      <w:r>
        <w:rPr>
          <w:bCs/>
        </w:rPr>
        <w:t xml:space="preserve"> projekto „Jokūbavo mokyklos pastato rekonstrukcija II etapas“ vykdymui, prie projekto finansavimo Savivaldybės administracija turi prisidėti įnašu natūra (nekilnojamuoju turtu) arba nuosavomis lėšomis 20 proc. projekto vertės.</w:t>
      </w:r>
      <w:r w:rsidR="00730E33">
        <w:rPr>
          <w:bCs/>
        </w:rPr>
        <w:t xml:space="preserve"> Taryba pritarė ir projektui „Pėsčiųjų perėjos per geležinkelio bėgius Palangos g., Kretingos m. įrengimo galimybių studijos parengimas“, gavus finansavimą iš Europos struktūrinių fondų, nurodytam projektui </w:t>
      </w:r>
      <w:proofErr w:type="spellStart"/>
      <w:r w:rsidR="00730E33">
        <w:rPr>
          <w:bCs/>
        </w:rPr>
        <w:t>kofinansuoti</w:t>
      </w:r>
      <w:proofErr w:type="spellEnd"/>
      <w:r w:rsidR="00730E33">
        <w:rPr>
          <w:bCs/>
        </w:rPr>
        <w:t xml:space="preserve"> Kretingos rajono savivaldybės biudžete planuoti 15 proc., tinkamų projekto išlaidų ir užtikrinti netinkamų finansuoti išlaidų padengimą.</w:t>
      </w:r>
    </w:p>
    <w:p w:rsidR="00E63099" w:rsidRDefault="00E63099" w:rsidP="00564A3F">
      <w:pPr>
        <w:ind w:firstLine="851"/>
        <w:jc w:val="both"/>
        <w:rPr>
          <w:bCs/>
        </w:rPr>
      </w:pPr>
      <w:r>
        <w:rPr>
          <w:bCs/>
        </w:rPr>
        <w:t xml:space="preserve">Taryba priėmė sprendimą „Dėl Kretingos rajono savivaldybės tarybos 2005-04-28 sprendimo Nr. T2-120 „Dėl renginių organizavimo Kretingos rajono savivaldybės viešosiose vietose tvarkos tvirtinimo“ pakeitimo“. Šiuo sprendimu buvo nutarta, kad viešosiose vietose vykstantys renginiai gali vykti nuo 8.00 val. iki 23.00 val., jeigu planuojama, kad renginiai vyks ilgiau nei iki 23.00 val., jų laikas nustatomas seniūno sudarytos komisijos sprendimu. Sprendime numatyta, kad „renginio organizatorių prašymus nagrinėja seniūnijų seniūnų sudarytos komisijos, kurios priima sprendimus išduoti ar neišduoti leidimą organizuoti renginį ir dėl prekybos alkoholiniais gėrimais, jeigu organizatoriai planuoja, kad renginyje dalyvaus daugiau kaip 500 žmonių ir bus prekiaujama alkoholiniais gėrimais“. Vadovaujantis šiuo sprendimu, 2013 m. Kretingos miesto šventėje nebuvo leidžiama prekiauti alkoholiniais gėrimais. Nors tai sukėlė kai kurių gyventojų pasipiktinimą, tačiau Kretingos miesto 760 metų sukakties šventė praėjo sklandžiai ir Kretingos rajono policijos komisariato duomenimis tai, kad šventės metu nebuvo prekiaujama alkoholiniais gėrimais, </w:t>
      </w:r>
      <w:r w:rsidR="00107B48">
        <w:rPr>
          <w:bCs/>
        </w:rPr>
        <w:t xml:space="preserve">turėjo teigiamos </w:t>
      </w:r>
      <w:r>
        <w:rPr>
          <w:bCs/>
        </w:rPr>
        <w:t>įtakos viešajai tvarkai – sulaikyta mažiau neblaivių asmenų.</w:t>
      </w:r>
    </w:p>
    <w:p w:rsidR="00297B73" w:rsidRDefault="00603360" w:rsidP="00564A3F">
      <w:pPr>
        <w:ind w:firstLine="851"/>
        <w:jc w:val="both"/>
        <w:rPr>
          <w:bCs/>
        </w:rPr>
      </w:pPr>
      <w:r w:rsidRPr="00E63099">
        <w:rPr>
          <w:bCs/>
          <w:i/>
        </w:rPr>
        <w:t>2013 m. rugpjūčio mėnesį</w:t>
      </w:r>
      <w:r>
        <w:rPr>
          <w:bCs/>
        </w:rPr>
        <w:t xml:space="preserve"> Taryba nusprendė pritarti projektui „Kretingos Marijos </w:t>
      </w:r>
      <w:proofErr w:type="spellStart"/>
      <w:r>
        <w:rPr>
          <w:bCs/>
        </w:rPr>
        <w:t>Tiškevičiūtės</w:t>
      </w:r>
      <w:proofErr w:type="spellEnd"/>
      <w:r>
        <w:rPr>
          <w:bCs/>
        </w:rPr>
        <w:t xml:space="preserve"> mokyklos pastato modernizavimas“, Savivaldybės administracijai projekte dalyvaujant pareiškėjo teisėmis. Taryb</w:t>
      </w:r>
      <w:r w:rsidR="006F4E91">
        <w:rPr>
          <w:bCs/>
        </w:rPr>
        <w:t>a</w:t>
      </w:r>
      <w:r>
        <w:rPr>
          <w:bCs/>
        </w:rPr>
        <w:t xml:space="preserve"> patvirtint</w:t>
      </w:r>
      <w:r w:rsidR="006F4E91">
        <w:rPr>
          <w:bCs/>
        </w:rPr>
        <w:t>o</w:t>
      </w:r>
      <w:r>
        <w:rPr>
          <w:bCs/>
        </w:rPr>
        <w:t xml:space="preserve"> itin svarb</w:t>
      </w:r>
      <w:r w:rsidR="006F4E91">
        <w:rPr>
          <w:bCs/>
        </w:rPr>
        <w:t>ų</w:t>
      </w:r>
      <w:r>
        <w:rPr>
          <w:bCs/>
        </w:rPr>
        <w:t xml:space="preserve"> sprendim</w:t>
      </w:r>
      <w:r w:rsidR="006F4E91">
        <w:rPr>
          <w:bCs/>
        </w:rPr>
        <w:t>ą</w:t>
      </w:r>
      <w:r>
        <w:rPr>
          <w:bCs/>
        </w:rPr>
        <w:t xml:space="preserve"> verslo skatinimui rajone</w:t>
      </w:r>
      <w:r w:rsidR="006F4E91">
        <w:rPr>
          <w:bCs/>
        </w:rPr>
        <w:t xml:space="preserve"> –  </w:t>
      </w:r>
      <w:r>
        <w:rPr>
          <w:bCs/>
        </w:rPr>
        <w:t>Investicijų pritraukimo ir verslo skatinimo Kretingos rajone tvarkos aprašą, kuri</w:t>
      </w:r>
      <w:r w:rsidR="006F4E91">
        <w:rPr>
          <w:bCs/>
        </w:rPr>
        <w:t>ame</w:t>
      </w:r>
      <w:r>
        <w:rPr>
          <w:bCs/>
        </w:rPr>
        <w:t xml:space="preserve"> numatyta, jog Kretingos rajono savivaldybės taryba gali priimti sprendimus teikti mokesčių lengvatas (žemės; nuomos už valstybinę žemę (ne žemės ūkio veiklai); nekilnojamojo turto). </w:t>
      </w:r>
      <w:r w:rsidR="00F3528C">
        <w:rPr>
          <w:bCs/>
        </w:rPr>
        <w:t xml:space="preserve"> </w:t>
      </w:r>
      <w:r w:rsidR="00297B73">
        <w:rPr>
          <w:bCs/>
        </w:rPr>
        <w:t>Tarybos posėdyje buvo nuspręsta patvirtinti ir Kretingos rajono energinio efektyvumo didinimo daugiabučiuose namuose programą, kurios administratoriumi paskirta SĮ „Kretingos komunalininkas“. Kretingos rajono energinio efektyvumo didinimo daugiabučiuose namuose programos paskirtis – atkurti ar pagerinti Kretingos rajone esančių daugiabučių namų technines ir energines savybes, siekiant esminių statinio reikalavimų visumos išlaikymo, šiluminės energijos sąnaudų sumažinimo ir racionalaus energinių išteklių naudojimo, gyventojų išlaidų šildymui sumažinimo ir gyvenimo kokybės pagerinimo.</w:t>
      </w:r>
      <w:r w:rsidR="005E2CAF">
        <w:rPr>
          <w:bCs/>
        </w:rPr>
        <w:t xml:space="preserve"> Į pirmojo daugiabučių renovavimo etapą buvo įtraukta 16 daugiabučių gyvenamųjų namų </w:t>
      </w:r>
      <w:r w:rsidR="00843790">
        <w:rPr>
          <w:bCs/>
        </w:rPr>
        <w:t xml:space="preserve">Miško g., Lazdynų g., Topolių g., </w:t>
      </w:r>
      <w:r w:rsidR="005E2CAF">
        <w:rPr>
          <w:bCs/>
        </w:rPr>
        <w:t xml:space="preserve">Savanorių g., Topolių </w:t>
      </w:r>
      <w:proofErr w:type="spellStart"/>
      <w:r w:rsidR="005E2CAF">
        <w:rPr>
          <w:bCs/>
        </w:rPr>
        <w:t>aklg</w:t>
      </w:r>
      <w:proofErr w:type="spellEnd"/>
      <w:r w:rsidR="005E2CAF">
        <w:rPr>
          <w:bCs/>
        </w:rPr>
        <w:t>., Trumpojoje g., J. K. Chodkevičiaus g., Vilniaus g.</w:t>
      </w:r>
    </w:p>
    <w:p w:rsidR="00E859D7" w:rsidRDefault="00AC3726" w:rsidP="00564A3F">
      <w:pPr>
        <w:ind w:firstLine="851"/>
        <w:jc w:val="both"/>
        <w:rPr>
          <w:bCs/>
        </w:rPr>
      </w:pPr>
      <w:r w:rsidRPr="00E63099">
        <w:rPr>
          <w:bCs/>
          <w:i/>
        </w:rPr>
        <w:t>2013 m. spalio mėnesį</w:t>
      </w:r>
      <w:r>
        <w:rPr>
          <w:bCs/>
        </w:rPr>
        <w:t xml:space="preserve"> Taryba nusprendė pritarti projekto „Kartenos </w:t>
      </w:r>
      <w:proofErr w:type="spellStart"/>
      <w:r>
        <w:rPr>
          <w:bCs/>
        </w:rPr>
        <w:t>Švč</w:t>
      </w:r>
      <w:proofErr w:type="spellEnd"/>
      <w:r>
        <w:rPr>
          <w:bCs/>
        </w:rPr>
        <w:t>. M. Marijos ėmimo į dangų bažnyčios rekonstrukcija“ rengimui ir įgyvendinimui.</w:t>
      </w:r>
    </w:p>
    <w:p w:rsidR="00F3528C" w:rsidRPr="00F3528C" w:rsidRDefault="00564A3F" w:rsidP="00F3528C">
      <w:pPr>
        <w:ind w:firstLine="851"/>
        <w:jc w:val="both"/>
        <w:rPr>
          <w:rFonts w:cs="Tahoma"/>
          <w:caps/>
          <w:sz w:val="26"/>
        </w:rPr>
      </w:pPr>
      <w:r>
        <w:rPr>
          <w:bCs/>
        </w:rPr>
        <w:lastRenderedPageBreak/>
        <w:t>Dėl gyventojų migracijos ir mažėjančio gimstamumo v</w:t>
      </w:r>
      <w:r w:rsidR="009422CA">
        <w:rPr>
          <w:bCs/>
        </w:rPr>
        <w:t>ienos rajono gyvenvietės tuštėja, kitos – plečiasi</w:t>
      </w:r>
      <w:r>
        <w:rPr>
          <w:bCs/>
        </w:rPr>
        <w:t xml:space="preserve">. </w:t>
      </w:r>
      <w:r w:rsidR="00DD41E1">
        <w:rPr>
          <w:bCs/>
        </w:rPr>
        <w:t xml:space="preserve">2013 m. </w:t>
      </w:r>
      <w:r w:rsidR="00F3528C">
        <w:rPr>
          <w:bCs/>
        </w:rPr>
        <w:t xml:space="preserve"> </w:t>
      </w:r>
      <w:r w:rsidR="00DD41E1">
        <w:rPr>
          <w:bCs/>
        </w:rPr>
        <w:t>su</w:t>
      </w:r>
      <w:r w:rsidR="00F3528C">
        <w:rPr>
          <w:bCs/>
        </w:rPr>
        <w:t>sibūrė</w:t>
      </w:r>
      <w:r w:rsidR="00DD41E1">
        <w:rPr>
          <w:bCs/>
        </w:rPr>
        <w:t xml:space="preserve"> Vydmantų gyven</w:t>
      </w:r>
      <w:r w:rsidR="0089454A">
        <w:rPr>
          <w:bCs/>
        </w:rPr>
        <w:t xml:space="preserve">vietės iniciatyvinė grupė, kurios </w:t>
      </w:r>
      <w:r>
        <w:rPr>
          <w:bCs/>
        </w:rPr>
        <w:t>siekis</w:t>
      </w:r>
      <w:r w:rsidR="0089454A">
        <w:rPr>
          <w:bCs/>
        </w:rPr>
        <w:t xml:space="preserve"> – įkurti Vydmantų seniūniją. Seniūnijos įkūrimo procedūr</w:t>
      </w:r>
      <w:r w:rsidR="006F4E91">
        <w:rPr>
          <w:bCs/>
        </w:rPr>
        <w:t>os</w:t>
      </w:r>
      <w:r w:rsidR="0089454A">
        <w:rPr>
          <w:bCs/>
        </w:rPr>
        <w:t xml:space="preserve"> trunka ilgai,</w:t>
      </w:r>
      <w:r w:rsidR="006F4E91">
        <w:rPr>
          <w:bCs/>
        </w:rPr>
        <w:t xml:space="preserve"> nes </w:t>
      </w:r>
      <w:r w:rsidR="0089454A">
        <w:rPr>
          <w:bCs/>
        </w:rPr>
        <w:t xml:space="preserve">apima ne tik gyventojų apklausos duomenų rinkimą, bet ir teritorijos nustatymą ir pan. </w:t>
      </w:r>
      <w:r w:rsidR="00F3528C">
        <w:rPr>
          <w:bCs/>
        </w:rPr>
        <w:t xml:space="preserve">Savivaldybės administracijos direktoriaus </w:t>
      </w:r>
      <w:r w:rsidR="00F3528C">
        <w:rPr>
          <w:rFonts w:ascii="BaltikaLT" w:hAnsi="BaltikaLT" w:cs="Tahoma"/>
        </w:rPr>
        <w:t>2013 m. lapkričio 7  d.  įsakymu  Nr. A1-928  „</w:t>
      </w:r>
      <w:r w:rsidR="00F3528C" w:rsidRPr="00F3528C">
        <w:rPr>
          <w:rFonts w:cs="Tahoma"/>
          <w:sz w:val="26"/>
        </w:rPr>
        <w:t xml:space="preserve">Dėl  </w:t>
      </w:r>
      <w:r w:rsidR="00F3528C" w:rsidRPr="00F3528C">
        <w:t xml:space="preserve">Kretingos </w:t>
      </w:r>
      <w:r w:rsidR="00F3528C">
        <w:t>r</w:t>
      </w:r>
      <w:r w:rsidR="00F3528C" w:rsidRPr="00F3528C">
        <w:t xml:space="preserve">ajono Vydmantų, Kiauleikių, Liepynės, </w:t>
      </w:r>
      <w:proofErr w:type="spellStart"/>
      <w:r w:rsidR="00F3528C" w:rsidRPr="00F3528C">
        <w:t>Parąžės</w:t>
      </w:r>
      <w:proofErr w:type="spellEnd"/>
      <w:r w:rsidR="00F3528C" w:rsidRPr="00F3528C">
        <w:t xml:space="preserve"> </w:t>
      </w:r>
      <w:r w:rsidR="00843790">
        <w:t>i</w:t>
      </w:r>
      <w:r w:rsidR="00F3528C" w:rsidRPr="00F3528C">
        <w:t xml:space="preserve">r </w:t>
      </w:r>
      <w:proofErr w:type="spellStart"/>
      <w:r w:rsidR="00F3528C" w:rsidRPr="00F3528C">
        <w:t>Pryšmančių</w:t>
      </w:r>
      <w:proofErr w:type="spellEnd"/>
      <w:r w:rsidR="00F3528C" w:rsidRPr="00F3528C">
        <w:t xml:space="preserve"> </w:t>
      </w:r>
      <w:r w:rsidR="00F3528C">
        <w:t>k</w:t>
      </w:r>
      <w:r w:rsidR="00F3528C" w:rsidRPr="00F3528C">
        <w:t xml:space="preserve">aimų </w:t>
      </w:r>
      <w:r w:rsidR="00F3528C">
        <w:rPr>
          <w:rFonts w:cs="Tahoma"/>
          <w:sz w:val="26"/>
        </w:rPr>
        <w:t>g</w:t>
      </w:r>
      <w:r w:rsidR="00F3528C" w:rsidRPr="00F3528C">
        <w:rPr>
          <w:rFonts w:cs="Tahoma"/>
          <w:sz w:val="26"/>
        </w:rPr>
        <w:t xml:space="preserve">yventojų </w:t>
      </w:r>
      <w:r w:rsidR="00F3528C">
        <w:rPr>
          <w:rFonts w:cs="Tahoma"/>
          <w:sz w:val="26"/>
        </w:rPr>
        <w:t>a</w:t>
      </w:r>
      <w:r w:rsidR="00F3528C" w:rsidRPr="00F3528C">
        <w:rPr>
          <w:rFonts w:cs="Tahoma"/>
          <w:sz w:val="26"/>
        </w:rPr>
        <w:t xml:space="preserve">pklausos </w:t>
      </w:r>
      <w:r w:rsidR="00F3528C">
        <w:rPr>
          <w:rFonts w:cs="Tahoma"/>
          <w:sz w:val="26"/>
        </w:rPr>
        <w:t>v</w:t>
      </w:r>
      <w:r w:rsidR="00F3528C" w:rsidRPr="00F3528C">
        <w:rPr>
          <w:rFonts w:cs="Tahoma"/>
          <w:sz w:val="26"/>
        </w:rPr>
        <w:t>ykdymo</w:t>
      </w:r>
      <w:r w:rsidR="00F3528C">
        <w:rPr>
          <w:rFonts w:cs="Tahoma"/>
          <w:sz w:val="26"/>
        </w:rPr>
        <w:t>“ buvo paskelbta minėtų kaimų gyventojų apklausa ir sudaryta</w:t>
      </w:r>
      <w:r w:rsidR="00F3528C" w:rsidRPr="00F3528C">
        <w:rPr>
          <w:rFonts w:cs="Tahoma"/>
        </w:rPr>
        <w:t xml:space="preserve"> </w:t>
      </w:r>
      <w:r w:rsidR="00F3528C" w:rsidRPr="000D3269">
        <w:rPr>
          <w:rFonts w:cs="Tahoma"/>
        </w:rPr>
        <w:t>Apklausos vykdymo komisiją</w:t>
      </w:r>
      <w:r w:rsidR="00F3528C">
        <w:rPr>
          <w:rFonts w:cs="Tahoma"/>
        </w:rPr>
        <w:t>.</w:t>
      </w:r>
    </w:p>
    <w:p w:rsidR="00F3528C" w:rsidRDefault="0089454A" w:rsidP="00564A3F">
      <w:pPr>
        <w:ind w:firstLine="851"/>
        <w:jc w:val="both"/>
        <w:rPr>
          <w:bCs/>
        </w:rPr>
      </w:pPr>
      <w:r w:rsidRPr="00F3528C">
        <w:rPr>
          <w:bCs/>
          <w:i/>
        </w:rPr>
        <w:t>2013 m. gruodžio</w:t>
      </w:r>
      <w:r w:rsidR="00920381" w:rsidRPr="00F3528C">
        <w:rPr>
          <w:bCs/>
          <w:i/>
        </w:rPr>
        <w:t xml:space="preserve"> mėnes</w:t>
      </w:r>
      <w:r w:rsidR="00F3528C">
        <w:rPr>
          <w:bCs/>
          <w:i/>
        </w:rPr>
        <w:t>į</w:t>
      </w:r>
      <w:r w:rsidR="00920381">
        <w:rPr>
          <w:bCs/>
        </w:rPr>
        <w:t xml:space="preserve"> </w:t>
      </w:r>
      <w:r w:rsidR="00F3528C">
        <w:rPr>
          <w:bCs/>
        </w:rPr>
        <w:t xml:space="preserve"> T</w:t>
      </w:r>
      <w:r w:rsidR="00920381">
        <w:rPr>
          <w:bCs/>
        </w:rPr>
        <w:t>aryba nusprendė pri</w:t>
      </w:r>
      <w:r w:rsidR="00564A3F">
        <w:rPr>
          <w:bCs/>
        </w:rPr>
        <w:t>tarti Kretingos rajono Vydmantų</w:t>
      </w:r>
      <w:r w:rsidR="00920381">
        <w:rPr>
          <w:bCs/>
        </w:rPr>
        <w:t xml:space="preserve">, Kiauleikių, Liepynės, </w:t>
      </w:r>
      <w:proofErr w:type="spellStart"/>
      <w:r w:rsidR="00920381">
        <w:rPr>
          <w:bCs/>
        </w:rPr>
        <w:t>Parąžės</w:t>
      </w:r>
      <w:proofErr w:type="spellEnd"/>
      <w:r w:rsidR="00920381">
        <w:rPr>
          <w:bCs/>
        </w:rPr>
        <w:t xml:space="preserve"> ir </w:t>
      </w:r>
      <w:proofErr w:type="spellStart"/>
      <w:r w:rsidR="00920381">
        <w:rPr>
          <w:bCs/>
        </w:rPr>
        <w:t>Pryšmančių</w:t>
      </w:r>
      <w:proofErr w:type="spellEnd"/>
      <w:r w:rsidR="00920381">
        <w:rPr>
          <w:bCs/>
        </w:rPr>
        <w:t xml:space="preserve"> kaimų gyventojų apklausos rezultatams bei pavedė Kretingos rajono savivaldybės administracijos direktoriui vykdyti tolesnes procedūras dėl Kretingos rajono savivaldybės administracijos Vydmantų seniūnijos steigimo. </w:t>
      </w:r>
    </w:p>
    <w:p w:rsidR="002B237A" w:rsidRDefault="00564A3F" w:rsidP="00564A3F">
      <w:pPr>
        <w:ind w:firstLine="851"/>
        <w:jc w:val="both"/>
        <w:rPr>
          <w:bCs/>
        </w:rPr>
      </w:pPr>
      <w:r>
        <w:rPr>
          <w:bCs/>
        </w:rPr>
        <w:t>N</w:t>
      </w:r>
      <w:r w:rsidR="002B237A">
        <w:rPr>
          <w:bCs/>
        </w:rPr>
        <w:t>e kartą komitetų ir Tarybos posėdžiuose buvo svarstyta</w:t>
      </w:r>
      <w:r w:rsidR="00B914D9">
        <w:rPr>
          <w:bCs/>
        </w:rPr>
        <w:t>s</w:t>
      </w:r>
      <w:r w:rsidR="002B237A">
        <w:rPr>
          <w:bCs/>
        </w:rPr>
        <w:t xml:space="preserve"> UAB </w:t>
      </w:r>
      <w:r w:rsidR="00B914D9">
        <w:rPr>
          <w:bCs/>
        </w:rPr>
        <w:t>„</w:t>
      </w:r>
      <w:r w:rsidR="002B237A">
        <w:rPr>
          <w:bCs/>
        </w:rPr>
        <w:t>Kretingos autobusų park</w:t>
      </w:r>
      <w:r w:rsidR="00B914D9">
        <w:rPr>
          <w:bCs/>
        </w:rPr>
        <w:t>as“</w:t>
      </w:r>
      <w:r w:rsidR="002B237A">
        <w:rPr>
          <w:bCs/>
        </w:rPr>
        <w:t>, UAB „Kretingos turgus“ privatizavim</w:t>
      </w:r>
      <w:r w:rsidR="00B44280">
        <w:rPr>
          <w:bCs/>
        </w:rPr>
        <w:t>o</w:t>
      </w:r>
      <w:r w:rsidR="002B237A">
        <w:rPr>
          <w:bCs/>
        </w:rPr>
        <w:t xml:space="preserve"> ar restruktūrizavim</w:t>
      </w:r>
      <w:r w:rsidR="00B44280">
        <w:rPr>
          <w:bCs/>
        </w:rPr>
        <w:t>o</w:t>
      </w:r>
      <w:r w:rsidR="002B237A">
        <w:rPr>
          <w:bCs/>
        </w:rPr>
        <w:t>, SĮ „Knyga“ likvidavim</w:t>
      </w:r>
      <w:r w:rsidR="00B44280">
        <w:rPr>
          <w:bCs/>
        </w:rPr>
        <w:t>o klausimai</w:t>
      </w:r>
      <w:r w:rsidR="002B237A">
        <w:rPr>
          <w:bCs/>
        </w:rPr>
        <w:t xml:space="preserve">. Didesnių įmonių privatizacijai reikia detalesnės analizės, išsamesnių tyrimų, tačiau </w:t>
      </w:r>
      <w:r w:rsidR="00B914D9">
        <w:rPr>
          <w:bCs/>
        </w:rPr>
        <w:t xml:space="preserve">nekilo abejonių </w:t>
      </w:r>
      <w:r w:rsidR="002B237A">
        <w:rPr>
          <w:bCs/>
        </w:rPr>
        <w:t>dėl SĮ „Knyga“</w:t>
      </w:r>
      <w:r w:rsidR="00B914D9">
        <w:rPr>
          <w:bCs/>
        </w:rPr>
        <w:t xml:space="preserve"> veiklos nutraukimo</w:t>
      </w:r>
      <w:r w:rsidR="00B44280">
        <w:rPr>
          <w:bCs/>
        </w:rPr>
        <w:t>,</w:t>
      </w:r>
      <w:r w:rsidR="00B44280" w:rsidRPr="00B44280">
        <w:rPr>
          <w:bCs/>
        </w:rPr>
        <w:t xml:space="preserve"> </w:t>
      </w:r>
      <w:r w:rsidR="00B44280">
        <w:rPr>
          <w:bCs/>
        </w:rPr>
        <w:t xml:space="preserve"> Sprendimą įtakojo tai, jog rajono mokyklos vadovėlius ir  kitas mokymo priemones savarankiškai užsako tiesiogiai iš leidyklų ar spaustuvių, o anksčiau užsakydavo SĮ „Knyga“</w:t>
      </w:r>
      <w:r w:rsidR="00B914D9">
        <w:rPr>
          <w:bCs/>
        </w:rPr>
        <w:t>, todėl</w:t>
      </w:r>
      <w:r w:rsidR="002B237A">
        <w:rPr>
          <w:bCs/>
        </w:rPr>
        <w:t xml:space="preserve"> 2013 m. gruodžio mėnesį buvo nuspręsta </w:t>
      </w:r>
      <w:r w:rsidR="00014E53">
        <w:rPr>
          <w:bCs/>
        </w:rPr>
        <w:t xml:space="preserve">įmonę </w:t>
      </w:r>
      <w:r w:rsidR="002B237A">
        <w:rPr>
          <w:bCs/>
        </w:rPr>
        <w:t xml:space="preserve">likviduoti, o įmonės direktorę atšaukti iš užimamų pareigų. </w:t>
      </w:r>
    </w:p>
    <w:p w:rsidR="00564A3F" w:rsidRDefault="002B237A" w:rsidP="00564A3F">
      <w:pPr>
        <w:ind w:firstLine="851"/>
        <w:jc w:val="both"/>
        <w:rPr>
          <w:bCs/>
        </w:rPr>
      </w:pPr>
      <w:r>
        <w:rPr>
          <w:bCs/>
        </w:rPr>
        <w:t xml:space="preserve">2013 m. </w:t>
      </w:r>
      <w:r w:rsidR="00014E53">
        <w:rPr>
          <w:bCs/>
        </w:rPr>
        <w:t xml:space="preserve">buvo </w:t>
      </w:r>
      <w:r>
        <w:rPr>
          <w:bCs/>
        </w:rPr>
        <w:t xml:space="preserve">priimti sprendimai dėl Kretingos muziejaus edukacinių </w:t>
      </w:r>
      <w:r w:rsidR="00564A3F">
        <w:rPr>
          <w:bCs/>
        </w:rPr>
        <w:t xml:space="preserve">programų </w:t>
      </w:r>
      <w:r>
        <w:rPr>
          <w:bCs/>
        </w:rPr>
        <w:t xml:space="preserve">užsiėmimų gausinimo. Kretingos muziejuje </w:t>
      </w:r>
      <w:r w:rsidR="00564A3F">
        <w:rPr>
          <w:bCs/>
        </w:rPr>
        <w:t xml:space="preserve">sėkmingai pradėtos vykdyti </w:t>
      </w:r>
      <w:r>
        <w:rPr>
          <w:bCs/>
        </w:rPr>
        <w:t xml:space="preserve">naujos edukacinės programos: „Molio abėcėlė“, „Kretingos dvaro parko žalioji vaistinėlė“, „Kretingos dvaro </w:t>
      </w:r>
      <w:proofErr w:type="spellStart"/>
      <w:r>
        <w:rPr>
          <w:bCs/>
        </w:rPr>
        <w:t>saldaininė</w:t>
      </w:r>
      <w:proofErr w:type="spellEnd"/>
      <w:r>
        <w:rPr>
          <w:bCs/>
        </w:rPr>
        <w:t xml:space="preserve">“, „Kretingos dvaro kepiniai“, „Tradicinė lietuvių liaudies grafika“. </w:t>
      </w:r>
    </w:p>
    <w:p w:rsidR="00F05600" w:rsidRDefault="00014E53" w:rsidP="00564A3F">
      <w:pPr>
        <w:ind w:firstLine="851"/>
        <w:jc w:val="both"/>
        <w:rPr>
          <w:bCs/>
        </w:rPr>
      </w:pPr>
      <w:r>
        <w:rPr>
          <w:bCs/>
        </w:rPr>
        <w:t xml:space="preserve">Nepaisant iškylančių </w:t>
      </w:r>
      <w:r w:rsidR="00F05600">
        <w:rPr>
          <w:bCs/>
        </w:rPr>
        <w:t xml:space="preserve">problemų, komitetų ir Tarybos darbas 2013 metais vyko sklandžiai ir konstruktyviai. </w:t>
      </w:r>
      <w:r w:rsidR="00B44280">
        <w:rPr>
          <w:bCs/>
        </w:rPr>
        <w:t>2013</w:t>
      </w:r>
      <w:r w:rsidR="00752F4E">
        <w:rPr>
          <w:bCs/>
        </w:rPr>
        <w:t xml:space="preserve"> </w:t>
      </w:r>
      <w:r w:rsidR="00B44280">
        <w:rPr>
          <w:bCs/>
        </w:rPr>
        <w:t xml:space="preserve">metais Tarybos komitetuose ir </w:t>
      </w:r>
      <w:r w:rsidR="00F05600">
        <w:rPr>
          <w:bCs/>
        </w:rPr>
        <w:t>Tarybos posėdži</w:t>
      </w:r>
      <w:r w:rsidR="00B44280">
        <w:rPr>
          <w:bCs/>
        </w:rPr>
        <w:t xml:space="preserve">uose, lyginant su 2012 metais, buvo svarstyta mažiau klausimų. </w:t>
      </w:r>
      <w:r w:rsidR="00717E80">
        <w:rPr>
          <w:bCs/>
        </w:rPr>
        <w:t>T</w:t>
      </w:r>
      <w:r w:rsidR="00F05600">
        <w:rPr>
          <w:bCs/>
        </w:rPr>
        <w:t xml:space="preserve">ai įtakojo </w:t>
      </w:r>
      <w:r>
        <w:rPr>
          <w:bCs/>
        </w:rPr>
        <w:t xml:space="preserve">Tarybos </w:t>
      </w:r>
      <w:r w:rsidR="00F05600">
        <w:rPr>
          <w:bCs/>
        </w:rPr>
        <w:t>sprendimas pavesti Kretingos rajono savivaldybės administracijos direktoriui jo įsakym</w:t>
      </w:r>
      <w:r w:rsidR="00B44280">
        <w:rPr>
          <w:bCs/>
        </w:rPr>
        <w:t>ais</w:t>
      </w:r>
      <w:r w:rsidR="00F05600">
        <w:rPr>
          <w:bCs/>
        </w:rPr>
        <w:t xml:space="preserve"> tvirtinti daugelį detaliųjų planų ir jų koncepcijų. Tarybos ir komitetų posėdžių laikas išnaudo</w:t>
      </w:r>
      <w:r w:rsidR="00305DDB">
        <w:rPr>
          <w:bCs/>
        </w:rPr>
        <w:t>tas</w:t>
      </w:r>
      <w:r w:rsidR="00F05600">
        <w:rPr>
          <w:bCs/>
        </w:rPr>
        <w:t xml:space="preserve"> optimaliau, </w:t>
      </w:r>
      <w:r>
        <w:rPr>
          <w:bCs/>
        </w:rPr>
        <w:t xml:space="preserve">nes </w:t>
      </w:r>
      <w:r w:rsidR="00F05600">
        <w:rPr>
          <w:bCs/>
        </w:rPr>
        <w:t>koncentruotasi į svarbiausias problemas</w:t>
      </w:r>
      <w:r>
        <w:rPr>
          <w:bCs/>
        </w:rPr>
        <w:t xml:space="preserve">. </w:t>
      </w:r>
    </w:p>
    <w:p w:rsidR="00B44280" w:rsidRDefault="00AE3EBA" w:rsidP="00B44280">
      <w:pPr>
        <w:ind w:firstLine="851"/>
        <w:jc w:val="both"/>
        <w:rPr>
          <w:bCs/>
        </w:rPr>
      </w:pPr>
      <w:r>
        <w:rPr>
          <w:bCs/>
        </w:rPr>
        <w:t>2013-aisiais metais išleisti 158 mero potvarkiai</w:t>
      </w:r>
      <w:r w:rsidR="00970DB8">
        <w:rPr>
          <w:bCs/>
        </w:rPr>
        <w:t xml:space="preserve"> (2011 m. – 144, 2012 m. – 134</w:t>
      </w:r>
      <w:r>
        <w:rPr>
          <w:bCs/>
        </w:rPr>
        <w:t>), iš jų 82 – veiklos, 21 – atostogų, 14 – komandiruočių, 13 – personalo klausimais</w:t>
      </w:r>
      <w:r w:rsidR="00014E53">
        <w:rPr>
          <w:bCs/>
        </w:rPr>
        <w:t>.</w:t>
      </w:r>
      <w:r>
        <w:rPr>
          <w:bCs/>
        </w:rPr>
        <w:t xml:space="preserve"> </w:t>
      </w:r>
    </w:p>
    <w:p w:rsidR="00B44280" w:rsidRDefault="00B44280" w:rsidP="00B44280">
      <w:pPr>
        <w:ind w:firstLine="1296"/>
        <w:jc w:val="right"/>
        <w:rPr>
          <w:bCs/>
        </w:rPr>
      </w:pPr>
    </w:p>
    <w:p w:rsidR="00B44280" w:rsidRDefault="00752F4E" w:rsidP="00B44280">
      <w:pPr>
        <w:ind w:firstLine="1296"/>
        <w:jc w:val="right"/>
        <w:rPr>
          <w:b/>
          <w:bCs/>
          <w:sz w:val="20"/>
          <w:szCs w:val="20"/>
        </w:rPr>
      </w:pPr>
      <w:r>
        <w:rPr>
          <w:b/>
          <w:bCs/>
          <w:sz w:val="20"/>
          <w:szCs w:val="20"/>
        </w:rPr>
        <w:t xml:space="preserve">2 </w:t>
      </w:r>
      <w:r w:rsidR="00B44280">
        <w:rPr>
          <w:b/>
          <w:bCs/>
          <w:sz w:val="20"/>
          <w:szCs w:val="20"/>
        </w:rPr>
        <w:t xml:space="preserve">diagrama </w:t>
      </w:r>
    </w:p>
    <w:p w:rsidR="002B237A" w:rsidRDefault="003045F4" w:rsidP="00B44280">
      <w:pPr>
        <w:ind w:firstLine="142"/>
        <w:jc w:val="both"/>
        <w:rPr>
          <w:bCs/>
        </w:rPr>
      </w:pPr>
      <w:r>
        <w:rPr>
          <w:noProof/>
        </w:rPr>
        <w:drawing>
          <wp:inline distT="0" distB="0" distL="0" distR="0">
            <wp:extent cx="5987415" cy="2739390"/>
            <wp:effectExtent l="0" t="0" r="13335" b="22860"/>
            <wp:docPr id="2" name="Diagrama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53761" w:rsidRDefault="00D53761" w:rsidP="001656C2">
      <w:pPr>
        <w:ind w:firstLine="1296"/>
        <w:jc w:val="right"/>
        <w:rPr>
          <w:b/>
          <w:bCs/>
          <w:sz w:val="20"/>
          <w:szCs w:val="20"/>
        </w:rPr>
      </w:pPr>
    </w:p>
    <w:p w:rsidR="00014E53" w:rsidRDefault="00014E53" w:rsidP="00014E53">
      <w:pPr>
        <w:ind w:firstLine="851"/>
        <w:jc w:val="both"/>
        <w:rPr>
          <w:bCs/>
        </w:rPr>
      </w:pPr>
      <w:r>
        <w:rPr>
          <w:bCs/>
        </w:rPr>
        <w:t>2013 metais pasirašytos 28 sutartys.</w:t>
      </w:r>
    </w:p>
    <w:p w:rsidR="00D53761" w:rsidRPr="00AE3EBA" w:rsidRDefault="008D0F4D" w:rsidP="00014E53">
      <w:pPr>
        <w:ind w:firstLine="851"/>
        <w:rPr>
          <w:bCs/>
        </w:rPr>
      </w:pPr>
      <w:r>
        <w:rPr>
          <w:bCs/>
        </w:rPr>
        <w:t xml:space="preserve">Per 2013 metus mero vardu buvo gauta 160 gyventojų prašymų įvairiais klausimais (žr. diagrama 3). </w:t>
      </w:r>
      <w:r w:rsidR="00AA43A6">
        <w:rPr>
          <w:bCs/>
        </w:rPr>
        <w:t xml:space="preserve">Didžioji dalis prašymų buvo patenkinti. </w:t>
      </w:r>
    </w:p>
    <w:p w:rsidR="00B44280" w:rsidRDefault="00B44280" w:rsidP="00B44280">
      <w:pPr>
        <w:ind w:firstLine="1296"/>
        <w:jc w:val="right"/>
        <w:rPr>
          <w:b/>
          <w:noProof/>
          <w:sz w:val="20"/>
          <w:szCs w:val="20"/>
        </w:rPr>
      </w:pPr>
    </w:p>
    <w:p w:rsidR="00B44280" w:rsidRDefault="00B44280" w:rsidP="00B44280">
      <w:pPr>
        <w:ind w:firstLine="1296"/>
        <w:jc w:val="right"/>
        <w:rPr>
          <w:b/>
          <w:noProof/>
          <w:sz w:val="20"/>
          <w:szCs w:val="20"/>
        </w:rPr>
      </w:pPr>
    </w:p>
    <w:p w:rsidR="00B44280" w:rsidRPr="00D53761" w:rsidRDefault="00752F4E" w:rsidP="00B44280">
      <w:pPr>
        <w:ind w:firstLine="1296"/>
        <w:jc w:val="right"/>
        <w:rPr>
          <w:b/>
          <w:noProof/>
          <w:sz w:val="20"/>
          <w:szCs w:val="20"/>
        </w:rPr>
      </w:pPr>
      <w:r w:rsidRPr="00D53761">
        <w:rPr>
          <w:b/>
          <w:noProof/>
          <w:sz w:val="20"/>
          <w:szCs w:val="20"/>
        </w:rPr>
        <w:t>3</w:t>
      </w:r>
      <w:r>
        <w:rPr>
          <w:b/>
          <w:noProof/>
          <w:sz w:val="20"/>
          <w:szCs w:val="20"/>
        </w:rPr>
        <w:t xml:space="preserve"> </w:t>
      </w:r>
      <w:r w:rsidR="00B44280" w:rsidRPr="00D53761">
        <w:rPr>
          <w:b/>
          <w:noProof/>
          <w:sz w:val="20"/>
          <w:szCs w:val="20"/>
        </w:rPr>
        <w:t>diagrama</w:t>
      </w:r>
    </w:p>
    <w:p w:rsidR="00D53761" w:rsidRDefault="003045F4" w:rsidP="00B44280">
      <w:pPr>
        <w:jc w:val="right"/>
        <w:rPr>
          <w:noProof/>
        </w:rPr>
      </w:pPr>
      <w:r>
        <w:rPr>
          <w:noProof/>
        </w:rPr>
        <w:drawing>
          <wp:inline distT="0" distB="0" distL="0" distR="0">
            <wp:extent cx="6135370" cy="3129280"/>
            <wp:effectExtent l="0" t="0" r="17780" b="13970"/>
            <wp:docPr id="3" name="Diagrama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53761" w:rsidRPr="002267F9" w:rsidRDefault="00D53761" w:rsidP="001656C2">
      <w:pPr>
        <w:ind w:firstLine="1296"/>
        <w:jc w:val="right"/>
        <w:rPr>
          <w:b/>
          <w:bCs/>
          <w:sz w:val="20"/>
          <w:szCs w:val="20"/>
        </w:rPr>
      </w:pPr>
    </w:p>
    <w:p w:rsidR="000F5827" w:rsidRDefault="00AA43A6" w:rsidP="00584368">
      <w:pPr>
        <w:ind w:firstLine="851"/>
        <w:jc w:val="both"/>
        <w:rPr>
          <w:bCs/>
        </w:rPr>
      </w:pPr>
      <w:r>
        <w:rPr>
          <w:bCs/>
        </w:rPr>
        <w:t xml:space="preserve">2013 m. vasario 28 d. </w:t>
      </w:r>
      <w:r w:rsidR="000F5827">
        <w:rPr>
          <w:bCs/>
        </w:rPr>
        <w:t xml:space="preserve">Tarybos sprendimu Nr. T2-28 </w:t>
      </w:r>
      <w:r w:rsidR="00052961">
        <w:rPr>
          <w:bCs/>
        </w:rPr>
        <w:t>buvo patvirtintas Kretingos rajono savivaldybės 2013 metų biudžetas.</w:t>
      </w:r>
      <w:r w:rsidR="000F5827">
        <w:rPr>
          <w:bCs/>
        </w:rPr>
        <w:t xml:space="preserve"> Jame mero fondui</w:t>
      </w:r>
      <w:r w:rsidR="000F5827" w:rsidRPr="000F5827">
        <w:rPr>
          <w:bCs/>
        </w:rPr>
        <w:t xml:space="preserve"> </w:t>
      </w:r>
      <w:r w:rsidR="000F5827">
        <w:rPr>
          <w:bCs/>
        </w:rPr>
        <w:t xml:space="preserve">numatyta 26,1 tūkst. Lt, reprezentacinėms išlaidoms – 40,0 tūkst. Lt. </w:t>
      </w:r>
      <w:r w:rsidR="00E4189D">
        <w:rPr>
          <w:bCs/>
        </w:rPr>
        <w:t xml:space="preserve">Mero fondo lėšų panaudota 18929,11 Lt, reprezentacinių išlaidų lėšų </w:t>
      </w:r>
      <w:r w:rsidR="00B44280">
        <w:rPr>
          <w:bCs/>
        </w:rPr>
        <w:t xml:space="preserve">– </w:t>
      </w:r>
      <w:r w:rsidR="00E4189D">
        <w:rPr>
          <w:bCs/>
        </w:rPr>
        <w:t>29147,31 Lt</w:t>
      </w:r>
      <w:r w:rsidR="00B44280">
        <w:rPr>
          <w:bCs/>
        </w:rPr>
        <w:t xml:space="preserve">,  </w:t>
      </w:r>
      <w:r w:rsidR="00E4189D">
        <w:rPr>
          <w:bCs/>
        </w:rPr>
        <w:t>nei mero fondo, nei reprezentacin</w:t>
      </w:r>
      <w:r w:rsidR="00014E53">
        <w:rPr>
          <w:bCs/>
        </w:rPr>
        <w:t>ių</w:t>
      </w:r>
      <w:r w:rsidR="00E4189D">
        <w:rPr>
          <w:bCs/>
        </w:rPr>
        <w:t xml:space="preserve"> </w:t>
      </w:r>
      <w:r w:rsidR="00014E53">
        <w:rPr>
          <w:bCs/>
        </w:rPr>
        <w:t xml:space="preserve">išlaidų lėšos </w:t>
      </w:r>
      <w:r w:rsidR="00E4189D">
        <w:rPr>
          <w:bCs/>
        </w:rPr>
        <w:t>nebuvo viršytos.</w:t>
      </w:r>
    </w:p>
    <w:p w:rsidR="00E4189D" w:rsidRDefault="00E4189D" w:rsidP="00584368">
      <w:pPr>
        <w:ind w:firstLine="851"/>
        <w:jc w:val="both"/>
        <w:rPr>
          <w:bCs/>
        </w:rPr>
      </w:pPr>
      <w:r>
        <w:rPr>
          <w:bCs/>
        </w:rPr>
        <w:t>2013</w:t>
      </w:r>
      <w:r w:rsidR="001656C2">
        <w:rPr>
          <w:bCs/>
        </w:rPr>
        <w:t xml:space="preserve"> metų pavasarį </w:t>
      </w:r>
      <w:r w:rsidR="00B44280">
        <w:rPr>
          <w:bCs/>
        </w:rPr>
        <w:t xml:space="preserve"> </w:t>
      </w:r>
      <w:r w:rsidR="00014E53">
        <w:rPr>
          <w:bCs/>
        </w:rPr>
        <w:t>R</w:t>
      </w:r>
      <w:r w:rsidR="00B44280">
        <w:rPr>
          <w:bCs/>
        </w:rPr>
        <w:t>eglamento nustatyta tvarka</w:t>
      </w:r>
      <w:r w:rsidR="00014E53">
        <w:rPr>
          <w:bCs/>
        </w:rPr>
        <w:t xml:space="preserve">,  lankydamasis visose rajono seniūnijose, </w:t>
      </w:r>
      <w:r w:rsidR="001656C2">
        <w:rPr>
          <w:bCs/>
        </w:rPr>
        <w:t>atsiskaičiau rajono gyventojams už Savivaldybės tarybos</w:t>
      </w:r>
      <w:r w:rsidR="00B44280">
        <w:rPr>
          <w:bCs/>
        </w:rPr>
        <w:t xml:space="preserve"> ir </w:t>
      </w:r>
      <w:r w:rsidR="001656C2">
        <w:rPr>
          <w:bCs/>
        </w:rPr>
        <w:t>savo, kaip mero, veiklą 201</w:t>
      </w:r>
      <w:r>
        <w:rPr>
          <w:bCs/>
        </w:rPr>
        <w:t>2</w:t>
      </w:r>
      <w:r w:rsidR="001656C2">
        <w:rPr>
          <w:bCs/>
        </w:rPr>
        <w:t xml:space="preserve"> met</w:t>
      </w:r>
      <w:r w:rsidR="00014E53">
        <w:rPr>
          <w:bCs/>
        </w:rPr>
        <w:t>ais</w:t>
      </w:r>
      <w:r w:rsidR="00A052E3">
        <w:rPr>
          <w:bCs/>
        </w:rPr>
        <w:t>.</w:t>
      </w:r>
      <w:r w:rsidR="00B42467">
        <w:rPr>
          <w:bCs/>
        </w:rPr>
        <w:t xml:space="preserve"> </w:t>
      </w:r>
      <w:r w:rsidR="00644CAD">
        <w:rPr>
          <w:bCs/>
        </w:rPr>
        <w:t xml:space="preserve"> Dažniausiai gyventojus dominantys klausimai</w:t>
      </w:r>
      <w:r w:rsidR="00014E53">
        <w:rPr>
          <w:bCs/>
        </w:rPr>
        <w:t xml:space="preserve"> buvo:</w:t>
      </w:r>
      <w:r w:rsidR="00644CAD">
        <w:rPr>
          <w:bCs/>
        </w:rPr>
        <w:t xml:space="preserve"> bloga gatvių ir kelių būklė, žvyrkelių </w:t>
      </w:r>
      <w:proofErr w:type="spellStart"/>
      <w:r w:rsidR="00644CAD">
        <w:rPr>
          <w:bCs/>
        </w:rPr>
        <w:t>greideriavimas</w:t>
      </w:r>
      <w:proofErr w:type="spellEnd"/>
      <w:r w:rsidR="00644CAD">
        <w:rPr>
          <w:bCs/>
        </w:rPr>
        <w:t xml:space="preserve">, vykdomi </w:t>
      </w:r>
      <w:proofErr w:type="spellStart"/>
      <w:r w:rsidR="00644CAD">
        <w:rPr>
          <w:bCs/>
        </w:rPr>
        <w:t>vandentvarkos</w:t>
      </w:r>
      <w:proofErr w:type="spellEnd"/>
      <w:r w:rsidR="00644CAD">
        <w:rPr>
          <w:bCs/>
        </w:rPr>
        <w:t xml:space="preserve"> projektai ir prisijungimo </w:t>
      </w:r>
      <w:r w:rsidR="00014E53">
        <w:rPr>
          <w:bCs/>
        </w:rPr>
        <w:t xml:space="preserve">galimybės </w:t>
      </w:r>
      <w:r w:rsidR="00644CAD">
        <w:rPr>
          <w:bCs/>
        </w:rPr>
        <w:t>prie magistralinių vandens ir buitinių nuotekų tinklų, maršrutinių autobusų važiavimo grafikai, socialinės paramos ir socialinių paslaugų gyventojams teikimo ir gavimo galimybės, vietinės rinkliavos už komunalines atliekas dydžiai, atleidimo nuo žemės ir nekilnojimo turto mokesčių komunalinių  ir kt. klausimai.</w:t>
      </w:r>
    </w:p>
    <w:p w:rsidR="00752F4E" w:rsidRDefault="00752F4E" w:rsidP="00584368">
      <w:pPr>
        <w:ind w:firstLine="851"/>
        <w:jc w:val="both"/>
        <w:rPr>
          <w:bCs/>
        </w:rPr>
      </w:pPr>
    </w:p>
    <w:p w:rsidR="00831EDE" w:rsidRPr="00752F4E" w:rsidRDefault="00717E80" w:rsidP="00843790">
      <w:pPr>
        <w:tabs>
          <w:tab w:val="left" w:pos="3261"/>
        </w:tabs>
        <w:jc w:val="center"/>
        <w:rPr>
          <w:bCs/>
          <w:i/>
        </w:rPr>
      </w:pPr>
      <w:r w:rsidRPr="00752F4E">
        <w:rPr>
          <w:b/>
          <w:i/>
        </w:rPr>
        <w:t xml:space="preserve">Asociacijų, tarybų, komisijų </w:t>
      </w:r>
      <w:r w:rsidR="00831EDE" w:rsidRPr="00752F4E">
        <w:rPr>
          <w:b/>
          <w:i/>
        </w:rPr>
        <w:t>veikla</w:t>
      </w:r>
    </w:p>
    <w:p w:rsidR="00DA5E42" w:rsidRDefault="00E17CB0" w:rsidP="00584368">
      <w:pPr>
        <w:ind w:firstLine="851"/>
        <w:jc w:val="both"/>
        <w:rPr>
          <w:bCs/>
        </w:rPr>
      </w:pPr>
      <w:r>
        <w:rPr>
          <w:bCs/>
        </w:rPr>
        <w:t xml:space="preserve">2013 metais </w:t>
      </w:r>
      <w:r w:rsidR="00DA5E42">
        <w:rPr>
          <w:bCs/>
        </w:rPr>
        <w:t>dalyvava</w:t>
      </w:r>
      <w:r w:rsidR="00717E80">
        <w:rPr>
          <w:bCs/>
        </w:rPr>
        <w:t xml:space="preserve">u įvairių komisijų, asociacijų </w:t>
      </w:r>
      <w:r w:rsidR="00DA5E42">
        <w:rPr>
          <w:bCs/>
        </w:rPr>
        <w:t xml:space="preserve">veikloje, pasitarimuose Kretingos rajonui </w:t>
      </w:r>
      <w:r w:rsidR="00584368">
        <w:rPr>
          <w:bCs/>
        </w:rPr>
        <w:t xml:space="preserve"> aktualiais </w:t>
      </w:r>
      <w:r w:rsidR="00DA5E42">
        <w:rPr>
          <w:bCs/>
        </w:rPr>
        <w:t xml:space="preserve">klausimais. </w:t>
      </w:r>
    </w:p>
    <w:p w:rsidR="00644CAD" w:rsidRPr="00BC032C" w:rsidRDefault="008401ED" w:rsidP="00575240">
      <w:pPr>
        <w:ind w:firstLine="851"/>
        <w:jc w:val="both"/>
      </w:pPr>
      <w:r w:rsidRPr="00BC032C">
        <w:rPr>
          <w:bCs/>
        </w:rPr>
        <w:t>Asociacijos „Klaipėdos regionas“ posėdžiuose (vyko 4 posėdžiai ir susitikimai) buvo svarstomi klausimai dėl</w:t>
      </w:r>
      <w:r w:rsidR="00014E53" w:rsidRPr="00BC032C">
        <w:rPr>
          <w:bCs/>
        </w:rPr>
        <w:t xml:space="preserve"> </w:t>
      </w:r>
      <w:r w:rsidR="00584368" w:rsidRPr="00BC032C">
        <w:t>bendradarbiavimo ryšių su kaimyninių ir kitų šalių regionais</w:t>
      </w:r>
      <w:r w:rsidR="00584368" w:rsidRPr="00BC032C">
        <w:rPr>
          <w:bCs/>
        </w:rPr>
        <w:t xml:space="preserve"> </w:t>
      </w:r>
      <w:r w:rsidR="00644CAD" w:rsidRPr="00BC032C">
        <w:t>plėto</w:t>
      </w:r>
      <w:r w:rsidR="00584368" w:rsidRPr="00BC032C">
        <w:t xml:space="preserve">jimo, </w:t>
      </w:r>
      <w:r w:rsidR="00644CAD" w:rsidRPr="00BC032C">
        <w:t>pastang</w:t>
      </w:r>
      <w:r w:rsidR="00584368" w:rsidRPr="00BC032C">
        <w:t>ų sutelkimo,</w:t>
      </w:r>
      <w:r w:rsidR="00644CAD" w:rsidRPr="00BC032C">
        <w:t xml:space="preserve"> siekiant padidinti Klaipėdos regiono turistų skaičių, formuojant vieningo turistinio regiono įvaizdį ir keliant konkurencingumą šalies ir tarptautiniu mastu</w:t>
      </w:r>
      <w:r w:rsidR="00584368" w:rsidRPr="00BC032C">
        <w:t xml:space="preserve">. </w:t>
      </w:r>
    </w:p>
    <w:p w:rsidR="00575240" w:rsidRPr="00BC032C" w:rsidRDefault="00575240" w:rsidP="00575240">
      <w:pPr>
        <w:pStyle w:val="prastasistinklapis"/>
        <w:tabs>
          <w:tab w:val="left" w:pos="851"/>
        </w:tabs>
        <w:spacing w:before="0" w:beforeAutospacing="0" w:after="0" w:afterAutospacing="0" w:line="243" w:lineRule="atLeast"/>
        <w:ind w:firstLine="851"/>
        <w:jc w:val="both"/>
        <w:rPr>
          <w:bCs/>
        </w:rPr>
      </w:pPr>
      <w:r w:rsidRPr="00BC032C">
        <w:t>Bu</w:t>
      </w:r>
      <w:r w:rsidR="00644CAD" w:rsidRPr="00BC032C">
        <w:t>vo pristatytas ir patvirtintas atnaujintas Klaipėdos regiono 2007-2013 metų plėtros planas</w:t>
      </w:r>
      <w:r w:rsidR="00014E53" w:rsidRPr="00BC032C">
        <w:t xml:space="preserve"> </w:t>
      </w:r>
      <w:r w:rsidR="00644CAD" w:rsidRPr="00BC032C">
        <w:t>–</w:t>
      </w:r>
      <w:r w:rsidR="00014E53" w:rsidRPr="00BC032C">
        <w:t xml:space="preserve"> </w:t>
      </w:r>
      <w:r w:rsidR="00644CAD" w:rsidRPr="00BC032C">
        <w:t>strateginis Klaipėdos regiono plėtros planavimo dokumentas, kuriame pateikiami regiono socialinės ir ekonominės būklės įvertinimo pagrindiniai duomenys ir jų analizė bei regiono plėtros strategija, kurioje nurodomos regiono plėtros kryptys, strateginiai tikslai, uždaviniai ir galimos jų įgyvendinimo</w:t>
      </w:r>
      <w:r w:rsidRPr="00BC032C">
        <w:t xml:space="preserve"> </w:t>
      </w:r>
      <w:r w:rsidR="00644CAD" w:rsidRPr="00BC032C">
        <w:t>priemonės.</w:t>
      </w:r>
      <w:r w:rsidRPr="00BC032C">
        <w:t xml:space="preserve"> </w:t>
      </w:r>
      <w:r w:rsidRPr="00BC032C">
        <w:tab/>
      </w:r>
      <w:r w:rsidR="008401ED" w:rsidRPr="00BC032C">
        <w:rPr>
          <w:bCs/>
        </w:rPr>
        <w:t xml:space="preserve">2013 m. dalyvavau visuose Lietuvos savivaldybių asociacijos (LSA) posėdžiuose, pasitarimuose, suvažiavimuose. LSA posėdžių metu buvo </w:t>
      </w:r>
      <w:r w:rsidRPr="00BC032C">
        <w:rPr>
          <w:bCs/>
        </w:rPr>
        <w:t>keliami savivaldybių biudžetų formavimo metodikos, mokinio krepšelio lėšų panaudojimo, savivaldybėms deleguotų (deleguojamų) funkcijų  finansavimo, gyventojų pajamų mokesčio (GPM) dalies, tenkančios savivaldybėms, didinimo  ir kt. savivaldybių funkcionavimui svarbūs klausimai.</w:t>
      </w:r>
    </w:p>
    <w:p w:rsidR="00584368" w:rsidRDefault="008401ED" w:rsidP="00014E53">
      <w:pPr>
        <w:pStyle w:val="prastasistinklapis"/>
        <w:spacing w:before="0" w:beforeAutospacing="0" w:after="0" w:afterAutospacing="0" w:line="243" w:lineRule="atLeast"/>
        <w:ind w:firstLine="851"/>
        <w:jc w:val="both"/>
        <w:rPr>
          <w:bCs/>
        </w:rPr>
      </w:pPr>
      <w:r>
        <w:rPr>
          <w:bCs/>
        </w:rPr>
        <w:t>2013 m. sausio 22 d. vyko Vyriausybės narių susitikimas su savivaldybių merais</w:t>
      </w:r>
      <w:r w:rsidR="00584368">
        <w:rPr>
          <w:bCs/>
        </w:rPr>
        <w:t>, kuriame a</w:t>
      </w:r>
      <w:r>
        <w:rPr>
          <w:bCs/>
        </w:rPr>
        <w:t xml:space="preserve">ptarti </w:t>
      </w:r>
      <w:r w:rsidR="00584368">
        <w:rPr>
          <w:bCs/>
        </w:rPr>
        <w:t xml:space="preserve">savivaldybėms </w:t>
      </w:r>
      <w:r>
        <w:rPr>
          <w:bCs/>
        </w:rPr>
        <w:t xml:space="preserve">aktualūs klausimai ir Vyriausybės programoje numatyti neatidėliotini veiklos prioritetai. Ypatingai didelį dėmesį šiame susitikime savivaldybių merai skyrė atliekų tvarkymo sistemos Lietuvos savivaldybėse ydingumui. </w:t>
      </w:r>
    </w:p>
    <w:p w:rsidR="008401ED" w:rsidRDefault="008401ED" w:rsidP="00D91169">
      <w:pPr>
        <w:ind w:firstLine="851"/>
        <w:jc w:val="both"/>
        <w:rPr>
          <w:bCs/>
        </w:rPr>
      </w:pPr>
      <w:r>
        <w:rPr>
          <w:bCs/>
        </w:rPr>
        <w:lastRenderedPageBreak/>
        <w:t xml:space="preserve">Vyriausybės atstovai pažadėjo, kad ketinama praplėsti savivaldybių galias, kurios leistų sumažinti piktnaudžiavimo socialinėmis pašalpomis atvejus ir griežčiau sudrausmintų asmenis, nenorinčius dirbti. </w:t>
      </w:r>
    </w:p>
    <w:p w:rsidR="00AB1012" w:rsidRDefault="00A44247" w:rsidP="00D91169">
      <w:pPr>
        <w:ind w:firstLine="851"/>
        <w:jc w:val="both"/>
        <w:rPr>
          <w:bCs/>
        </w:rPr>
      </w:pPr>
      <w:r>
        <w:rPr>
          <w:bCs/>
        </w:rPr>
        <w:t xml:space="preserve">2013 m. lapkričio 19 d. LSA direktorė R. Žakaitienė ir savivaldybių merai dalyvavo Vidaus reikalų ministerijoje vykusiame </w:t>
      </w:r>
      <w:r w:rsidR="00584368">
        <w:rPr>
          <w:bCs/>
        </w:rPr>
        <w:t xml:space="preserve">I-ame </w:t>
      </w:r>
      <w:r>
        <w:rPr>
          <w:bCs/>
        </w:rPr>
        <w:t>naujos sudėties Nacionalinės regioninės plėtros tarybos posėdyje.</w:t>
      </w:r>
      <w:r w:rsidR="00584368">
        <w:rPr>
          <w:bCs/>
        </w:rPr>
        <w:t xml:space="preserve"> B</w:t>
      </w:r>
      <w:r>
        <w:rPr>
          <w:bCs/>
        </w:rPr>
        <w:t xml:space="preserve">uvo aptarti Europos Sąjungos (ES) paramos panaudojimo rezultatai bei priimti sprendimai, reikalingi besirengiant 2014-2020 m. ES finansiniam laikotarpiui, </w:t>
      </w:r>
      <w:r w:rsidR="00B00BE0">
        <w:rPr>
          <w:bCs/>
        </w:rPr>
        <w:t xml:space="preserve">ir regioninės plėtros pažanga ir regioninės plėtros politika, kuria siekiama užtikrinti tolygų ir tvarų regionų vystymąsi, skatinant verslo plėtrą, gerinant gyvenamąją aplinką, viešųjų paslaugų kokybę ir didinant jų prieinamumą. Šiame posėdyje aptarta ir regionų plėtros tarybos svarba savivaldybėms, kurios gali priimti savo vietos bendruomenių poreikius atitinkančius </w:t>
      </w:r>
      <w:proofErr w:type="spellStart"/>
      <w:r w:rsidR="00B00BE0">
        <w:rPr>
          <w:bCs/>
        </w:rPr>
        <w:t>sprendimsu</w:t>
      </w:r>
      <w:proofErr w:type="spellEnd"/>
      <w:r w:rsidR="00B00BE0">
        <w:rPr>
          <w:bCs/>
        </w:rPr>
        <w:t xml:space="preserve"> ir lūkesčius.</w:t>
      </w:r>
    </w:p>
    <w:p w:rsidR="00B354E9" w:rsidRPr="00BC032C" w:rsidRDefault="002F2559" w:rsidP="00D91169">
      <w:pPr>
        <w:ind w:firstLine="851"/>
        <w:jc w:val="both"/>
        <w:rPr>
          <w:b/>
          <w:bCs/>
          <w:color w:val="FF0000"/>
        </w:rPr>
      </w:pPr>
      <w:r w:rsidRPr="00BC032C">
        <w:rPr>
          <w:bCs/>
        </w:rPr>
        <w:t>2013 m. LSA parengė ne vieną dokumentą, adresuotą</w:t>
      </w:r>
      <w:r w:rsidR="00BB27D8" w:rsidRPr="00BC032C">
        <w:rPr>
          <w:bCs/>
        </w:rPr>
        <w:t xml:space="preserve"> LR Seimui, LR Vyriau</w:t>
      </w:r>
      <w:r w:rsidRPr="00BC032C">
        <w:rPr>
          <w:bCs/>
        </w:rPr>
        <w:t>sybei, LR Finansų ministerijai</w:t>
      </w:r>
      <w:r w:rsidR="00752F4E" w:rsidRPr="00BC032C">
        <w:rPr>
          <w:b/>
          <w:bCs/>
        </w:rPr>
        <w:t>:</w:t>
      </w:r>
    </w:p>
    <w:p w:rsidR="00575240" w:rsidRPr="00843790" w:rsidRDefault="000103AB" w:rsidP="00014E53">
      <w:pPr>
        <w:numPr>
          <w:ilvl w:val="0"/>
          <w:numId w:val="9"/>
        </w:numPr>
        <w:tabs>
          <w:tab w:val="left" w:pos="1134"/>
        </w:tabs>
        <w:ind w:left="0" w:firstLine="851"/>
        <w:jc w:val="both"/>
        <w:rPr>
          <w:rStyle w:val="dpav"/>
        </w:rPr>
      </w:pPr>
      <w:hyperlink r:id="rId12" w:tooltip="Dokumento tekstas" w:history="1">
        <w:r w:rsidR="00D91169" w:rsidRPr="00843790">
          <w:rPr>
            <w:rStyle w:val="Hipersaitas"/>
            <w:color w:val="auto"/>
            <w:u w:val="none"/>
          </w:rPr>
          <w:t>Dėl Savivaldybių biudžetų pajamų nustatymo metodikos įstatymo 9 straipsnio pakeitimo įstatymo projekto Nr. XIIP-234</w:t>
        </w:r>
      </w:hyperlink>
      <w:r w:rsidR="00D91169" w:rsidRPr="00843790">
        <w:rPr>
          <w:rStyle w:val="dpav"/>
        </w:rPr>
        <w:t>;</w:t>
      </w:r>
    </w:p>
    <w:p w:rsidR="00D91169" w:rsidRPr="00843790" w:rsidRDefault="000103AB" w:rsidP="00014E53">
      <w:pPr>
        <w:numPr>
          <w:ilvl w:val="0"/>
          <w:numId w:val="9"/>
        </w:numPr>
        <w:tabs>
          <w:tab w:val="left" w:pos="1134"/>
        </w:tabs>
        <w:ind w:left="0" w:firstLine="851"/>
        <w:jc w:val="both"/>
        <w:rPr>
          <w:rStyle w:val="dpav"/>
        </w:rPr>
      </w:pPr>
      <w:hyperlink r:id="rId13" w:tooltip="Dokumento tekstas" w:history="1">
        <w:r w:rsidR="00D91169" w:rsidRPr="00843790">
          <w:rPr>
            <w:rStyle w:val="Hipersaitas"/>
            <w:color w:val="auto"/>
            <w:u w:val="none"/>
          </w:rPr>
          <w:t>Dėl Rinkliavų įstatymo 11 straipsnio pakeitimo įstatymo projekto Nr. XIIP-233</w:t>
        </w:r>
      </w:hyperlink>
      <w:r w:rsidR="00D91169" w:rsidRPr="00843790">
        <w:rPr>
          <w:rStyle w:val="dpav"/>
        </w:rPr>
        <w:t>;</w:t>
      </w:r>
    </w:p>
    <w:p w:rsidR="00D91169" w:rsidRPr="00843790" w:rsidRDefault="000103AB" w:rsidP="00014E53">
      <w:pPr>
        <w:numPr>
          <w:ilvl w:val="0"/>
          <w:numId w:val="9"/>
        </w:numPr>
        <w:tabs>
          <w:tab w:val="left" w:pos="1134"/>
        </w:tabs>
        <w:ind w:left="0" w:firstLine="851"/>
        <w:jc w:val="both"/>
        <w:rPr>
          <w:rStyle w:val="dpav"/>
        </w:rPr>
      </w:pPr>
      <w:hyperlink r:id="rId14" w:tooltip="Dokumento tekstas" w:history="1">
        <w:r w:rsidR="00D91169" w:rsidRPr="00843790">
          <w:rPr>
            <w:rStyle w:val="Hipersaitas"/>
            <w:color w:val="auto"/>
            <w:u w:val="none"/>
          </w:rPr>
          <w:t>Dėl savivaldybių politikų ir valstybės tarnautojų darbo užmokesčio dydžio susiejimo su savivaldybės gyventojų skaičiumi</w:t>
        </w:r>
      </w:hyperlink>
      <w:r w:rsidR="00D91169" w:rsidRPr="00843790">
        <w:rPr>
          <w:rStyle w:val="dpav"/>
        </w:rPr>
        <w:t>;</w:t>
      </w:r>
    </w:p>
    <w:p w:rsidR="00D91169" w:rsidRPr="00843790" w:rsidRDefault="000103AB" w:rsidP="00014E53">
      <w:pPr>
        <w:numPr>
          <w:ilvl w:val="0"/>
          <w:numId w:val="9"/>
        </w:numPr>
        <w:tabs>
          <w:tab w:val="left" w:pos="1134"/>
        </w:tabs>
        <w:ind w:left="0" w:firstLine="851"/>
        <w:jc w:val="both"/>
        <w:rPr>
          <w:rStyle w:val="dpav"/>
        </w:rPr>
      </w:pPr>
      <w:hyperlink r:id="rId15" w:tooltip="Dokumento tekstas" w:history="1">
        <w:r w:rsidR="00D91169" w:rsidRPr="00843790">
          <w:rPr>
            <w:rStyle w:val="Hipersaitas"/>
            <w:color w:val="auto"/>
            <w:u w:val="none"/>
          </w:rPr>
          <w:t>Dėl merų ir merų pavaduotojų darbo apmokėjimo teisinio reguliavimo</w:t>
        </w:r>
      </w:hyperlink>
      <w:r w:rsidR="00D91169" w:rsidRPr="00843790">
        <w:rPr>
          <w:rStyle w:val="dpav"/>
        </w:rPr>
        <w:t>;</w:t>
      </w:r>
    </w:p>
    <w:p w:rsidR="00D91169" w:rsidRPr="00843790" w:rsidRDefault="000103AB" w:rsidP="00014E53">
      <w:pPr>
        <w:numPr>
          <w:ilvl w:val="0"/>
          <w:numId w:val="9"/>
        </w:numPr>
        <w:tabs>
          <w:tab w:val="left" w:pos="1134"/>
        </w:tabs>
        <w:ind w:left="0" w:firstLine="851"/>
        <w:jc w:val="both"/>
        <w:rPr>
          <w:rStyle w:val="dpav"/>
        </w:rPr>
      </w:pPr>
      <w:hyperlink r:id="rId16" w:tooltip="Dokumento tekstas" w:history="1">
        <w:r w:rsidR="00D91169" w:rsidRPr="00843790">
          <w:rPr>
            <w:rStyle w:val="Hipersaitas"/>
            <w:color w:val="auto"/>
            <w:u w:val="none"/>
          </w:rPr>
          <w:t>Dėl Viešųjų pirkimų įstatymo projekto</w:t>
        </w:r>
      </w:hyperlink>
      <w:r w:rsidR="00D91169" w:rsidRPr="00843790">
        <w:rPr>
          <w:rStyle w:val="dpav"/>
        </w:rPr>
        <w:t>;</w:t>
      </w:r>
    </w:p>
    <w:p w:rsidR="00D91169" w:rsidRPr="00843790" w:rsidRDefault="000103AB" w:rsidP="00014E53">
      <w:pPr>
        <w:numPr>
          <w:ilvl w:val="0"/>
          <w:numId w:val="9"/>
        </w:numPr>
        <w:tabs>
          <w:tab w:val="left" w:pos="1134"/>
        </w:tabs>
        <w:ind w:left="0" w:firstLine="851"/>
        <w:jc w:val="both"/>
        <w:rPr>
          <w:rStyle w:val="dpav"/>
        </w:rPr>
      </w:pPr>
      <w:hyperlink r:id="rId17" w:tooltip="Dokumento tekstas" w:history="1">
        <w:r w:rsidR="00D91169" w:rsidRPr="00843790">
          <w:rPr>
            <w:rStyle w:val="Hipersaitas"/>
            <w:color w:val="auto"/>
            <w:u w:val="none"/>
          </w:rPr>
          <w:t>Dėl savivaldybių finansinės padėties pagerinimo</w:t>
        </w:r>
      </w:hyperlink>
      <w:r w:rsidR="00D91169" w:rsidRPr="00843790">
        <w:rPr>
          <w:rStyle w:val="dpav"/>
        </w:rPr>
        <w:t>;</w:t>
      </w:r>
    </w:p>
    <w:p w:rsidR="00D91169" w:rsidRPr="00843790" w:rsidRDefault="000103AB" w:rsidP="00014E53">
      <w:pPr>
        <w:numPr>
          <w:ilvl w:val="0"/>
          <w:numId w:val="9"/>
        </w:numPr>
        <w:tabs>
          <w:tab w:val="left" w:pos="1134"/>
        </w:tabs>
        <w:ind w:left="0" w:firstLine="851"/>
        <w:jc w:val="both"/>
        <w:rPr>
          <w:rStyle w:val="dpav"/>
        </w:rPr>
      </w:pPr>
      <w:hyperlink r:id="rId18" w:tooltip="Dokumento tekstas" w:history="1">
        <w:r w:rsidR="00D91169" w:rsidRPr="00843790">
          <w:rPr>
            <w:rStyle w:val="Hipersaitas"/>
            <w:color w:val="auto"/>
            <w:u w:val="none"/>
          </w:rPr>
          <w:t>Dėl šilumos ūkio įstatymo pakeitimo įstatymo projekto</w:t>
        </w:r>
      </w:hyperlink>
    </w:p>
    <w:p w:rsidR="00D91169" w:rsidRPr="00843790" w:rsidRDefault="000103AB" w:rsidP="00014E53">
      <w:pPr>
        <w:numPr>
          <w:ilvl w:val="0"/>
          <w:numId w:val="9"/>
        </w:numPr>
        <w:tabs>
          <w:tab w:val="left" w:pos="1134"/>
        </w:tabs>
        <w:ind w:left="0" w:firstLine="851"/>
        <w:jc w:val="both"/>
        <w:rPr>
          <w:rStyle w:val="dpav"/>
        </w:rPr>
      </w:pPr>
      <w:hyperlink r:id="rId19" w:tooltip="Dokumento tekstas" w:history="1">
        <w:r w:rsidR="00D91169" w:rsidRPr="00843790">
          <w:rPr>
            <w:rStyle w:val="Hipersaitas"/>
            <w:color w:val="auto"/>
            <w:u w:val="none"/>
          </w:rPr>
          <w:t>Dėl Lietuvos atstovo Europos Sąjungos regionų komitete</w:t>
        </w:r>
      </w:hyperlink>
      <w:r w:rsidR="00D91169" w:rsidRPr="00843790">
        <w:rPr>
          <w:rStyle w:val="dpav"/>
        </w:rPr>
        <w:t>;</w:t>
      </w:r>
    </w:p>
    <w:p w:rsidR="00D91169" w:rsidRPr="00843790" w:rsidRDefault="000103AB" w:rsidP="00014E53">
      <w:pPr>
        <w:numPr>
          <w:ilvl w:val="0"/>
          <w:numId w:val="9"/>
        </w:numPr>
        <w:tabs>
          <w:tab w:val="left" w:pos="1134"/>
        </w:tabs>
        <w:ind w:left="0" w:firstLine="851"/>
        <w:jc w:val="both"/>
        <w:rPr>
          <w:rStyle w:val="dpav"/>
        </w:rPr>
      </w:pPr>
      <w:hyperlink r:id="rId20" w:tooltip="Dokumento tekstas" w:history="1">
        <w:r w:rsidR="00D91169" w:rsidRPr="00843790">
          <w:rPr>
            <w:rStyle w:val="Hipersaitas"/>
            <w:color w:val="auto"/>
            <w:u w:val="none"/>
          </w:rPr>
          <w:t>Dėl Lietuvos vietos savivaldos atstovų dalyvavimo UCLG generalinėje asamblėjoje</w:t>
        </w:r>
      </w:hyperlink>
      <w:r w:rsidR="00D91169" w:rsidRPr="00843790">
        <w:rPr>
          <w:rStyle w:val="dpav"/>
        </w:rPr>
        <w:t>;</w:t>
      </w:r>
    </w:p>
    <w:p w:rsidR="00D91169" w:rsidRPr="00843790" w:rsidRDefault="000103AB" w:rsidP="00014E53">
      <w:pPr>
        <w:numPr>
          <w:ilvl w:val="0"/>
          <w:numId w:val="9"/>
        </w:numPr>
        <w:tabs>
          <w:tab w:val="left" w:pos="1134"/>
        </w:tabs>
        <w:ind w:left="0" w:firstLine="851"/>
        <w:jc w:val="both"/>
        <w:rPr>
          <w:rStyle w:val="dpav"/>
        </w:rPr>
      </w:pPr>
      <w:hyperlink r:id="rId21" w:tooltip="Dokumento tekstas" w:history="1">
        <w:r w:rsidR="00D91169" w:rsidRPr="00843790">
          <w:rPr>
            <w:rStyle w:val="Hipersaitas"/>
            <w:color w:val="auto"/>
            <w:u w:val="none"/>
          </w:rPr>
          <w:t>Dėl siūlymo keisti savivaldybėms priskirtos valstybinės žemės ir kito valstybės turto valdymo, naudojimo ir disponavimo juo patikėjimo teise valstybinei (perduotai savivaldybėms) funkcijai atlikti lėšų apskaičiavimo metodiką</w:t>
        </w:r>
      </w:hyperlink>
      <w:r w:rsidR="00D91169" w:rsidRPr="00843790">
        <w:rPr>
          <w:rStyle w:val="dpav"/>
        </w:rPr>
        <w:t>;</w:t>
      </w:r>
    </w:p>
    <w:p w:rsidR="00D91169" w:rsidRPr="00843790" w:rsidRDefault="000103AB" w:rsidP="00014E53">
      <w:pPr>
        <w:numPr>
          <w:ilvl w:val="0"/>
          <w:numId w:val="9"/>
        </w:numPr>
        <w:tabs>
          <w:tab w:val="left" w:pos="1134"/>
        </w:tabs>
        <w:ind w:left="0" w:firstLine="851"/>
        <w:jc w:val="both"/>
        <w:rPr>
          <w:rStyle w:val="dpav"/>
        </w:rPr>
      </w:pPr>
      <w:hyperlink r:id="rId22" w:tooltip="Dokumento tekstas" w:history="1">
        <w:r w:rsidR="00D91169" w:rsidRPr="00843790">
          <w:rPr>
            <w:rStyle w:val="Hipersaitas"/>
            <w:color w:val="auto"/>
            <w:u w:val="none"/>
          </w:rPr>
          <w:t>Dėl Lietuvos savivaldybių asociacijos valdybos 2012 m. gegužės 15 d. nutarimo Nr. VN-20 ,,Dėl Lietuvos savivaldybių asociacijos apdovanojimų nuostatų patvirtinimo" pakeitimo</w:t>
        </w:r>
      </w:hyperlink>
      <w:r w:rsidR="00D91169" w:rsidRPr="00843790">
        <w:rPr>
          <w:rStyle w:val="dpav"/>
        </w:rPr>
        <w:t>;</w:t>
      </w:r>
    </w:p>
    <w:p w:rsidR="00D91169" w:rsidRPr="00843790" w:rsidRDefault="00D91169" w:rsidP="00014E53">
      <w:pPr>
        <w:numPr>
          <w:ilvl w:val="0"/>
          <w:numId w:val="9"/>
        </w:numPr>
        <w:tabs>
          <w:tab w:val="left" w:pos="1134"/>
        </w:tabs>
        <w:ind w:left="0" w:firstLine="851"/>
        <w:jc w:val="both"/>
      </w:pPr>
      <w:r w:rsidRPr="00843790">
        <w:t xml:space="preserve">Dėl Lietuvos savivaldybių asociacijos 2013 m. apdovanojimo </w:t>
      </w:r>
      <w:r w:rsidR="00333596" w:rsidRPr="00843790">
        <w:t>„</w:t>
      </w:r>
      <w:r w:rsidRPr="00843790">
        <w:t>Auksinės krivūlės riteris; </w:t>
      </w:r>
    </w:p>
    <w:p w:rsidR="00D91169" w:rsidRPr="00843790" w:rsidRDefault="000103AB" w:rsidP="00014E53">
      <w:pPr>
        <w:numPr>
          <w:ilvl w:val="0"/>
          <w:numId w:val="9"/>
        </w:numPr>
        <w:tabs>
          <w:tab w:val="left" w:pos="1134"/>
        </w:tabs>
        <w:ind w:left="0" w:firstLine="851"/>
        <w:jc w:val="both"/>
        <w:rPr>
          <w:rStyle w:val="dpav"/>
        </w:rPr>
      </w:pPr>
      <w:hyperlink r:id="rId23" w:tooltip="Dokumento tekstas" w:history="1">
        <w:r w:rsidR="00D91169" w:rsidRPr="00843790">
          <w:rPr>
            <w:rStyle w:val="Hipersaitas"/>
            <w:color w:val="auto"/>
            <w:u w:val="none"/>
          </w:rPr>
          <w:t xml:space="preserve">Dėl Lietuvos savivaldybių asociacijos 2013 m. apdovanojimo </w:t>
        </w:r>
        <w:r w:rsidR="00333596" w:rsidRPr="00843790">
          <w:t>„</w:t>
        </w:r>
        <w:r w:rsidR="00D91169" w:rsidRPr="00843790">
          <w:rPr>
            <w:rStyle w:val="Hipersaitas"/>
            <w:color w:val="auto"/>
            <w:u w:val="none"/>
          </w:rPr>
          <w:t>Auksinės krivūlės laureatas"</w:t>
        </w:r>
      </w:hyperlink>
      <w:r w:rsidR="00D91169" w:rsidRPr="00843790">
        <w:rPr>
          <w:rStyle w:val="dpav"/>
        </w:rPr>
        <w:t>;</w:t>
      </w:r>
    </w:p>
    <w:p w:rsidR="00D91169" w:rsidRPr="00843790" w:rsidRDefault="000103AB" w:rsidP="00014E53">
      <w:pPr>
        <w:numPr>
          <w:ilvl w:val="0"/>
          <w:numId w:val="9"/>
        </w:numPr>
        <w:tabs>
          <w:tab w:val="left" w:pos="1134"/>
        </w:tabs>
        <w:ind w:left="0" w:firstLine="851"/>
        <w:jc w:val="both"/>
        <w:rPr>
          <w:rStyle w:val="dpav"/>
        </w:rPr>
      </w:pPr>
      <w:hyperlink r:id="rId24" w:tooltip="Dokumento tekstas" w:history="1">
        <w:r w:rsidR="00D91169" w:rsidRPr="00843790">
          <w:rPr>
            <w:rStyle w:val="Hipersaitas"/>
            <w:color w:val="auto"/>
            <w:u w:val="none"/>
          </w:rPr>
          <w:t xml:space="preserve">Dėl bendradarbiavimo sutarties su </w:t>
        </w:r>
        <w:r w:rsidR="00717524" w:rsidRPr="00843790">
          <w:rPr>
            <w:rStyle w:val="Hipersaitas"/>
            <w:color w:val="auto"/>
            <w:u w:val="none"/>
          </w:rPr>
          <w:t>M</w:t>
        </w:r>
        <w:r w:rsidR="00D91169" w:rsidRPr="00843790">
          <w:rPr>
            <w:rStyle w:val="Hipersaitas"/>
            <w:color w:val="auto"/>
            <w:u w:val="none"/>
          </w:rPr>
          <w:t>oldovos vietos ir regionų valdžių kongresu pasirašymo</w:t>
        </w:r>
      </w:hyperlink>
      <w:r w:rsidR="00D91169" w:rsidRPr="00843790">
        <w:rPr>
          <w:rStyle w:val="dpav"/>
        </w:rPr>
        <w:t>;</w:t>
      </w:r>
    </w:p>
    <w:p w:rsidR="00D91169" w:rsidRPr="00843790" w:rsidRDefault="000103AB" w:rsidP="00014E53">
      <w:pPr>
        <w:numPr>
          <w:ilvl w:val="0"/>
          <w:numId w:val="9"/>
        </w:numPr>
        <w:tabs>
          <w:tab w:val="left" w:pos="1134"/>
        </w:tabs>
        <w:ind w:left="0" w:firstLine="851"/>
        <w:jc w:val="both"/>
        <w:rPr>
          <w:rStyle w:val="dpav"/>
        </w:rPr>
      </w:pPr>
      <w:hyperlink r:id="rId25" w:tooltip="Dokumento tekstas" w:history="1">
        <w:r w:rsidR="00D91169" w:rsidRPr="00843790">
          <w:rPr>
            <w:rStyle w:val="Hipersaitas"/>
            <w:color w:val="auto"/>
            <w:u w:val="none"/>
          </w:rPr>
          <w:t>Dėl Vietos savivaldos įstatymo 7 straipsnio pakeitimo įstatymo ir sveikatos sistemos įstatymo 12 ir 64 straipsnių pakeitimo įstatymo projektų</w:t>
        </w:r>
      </w:hyperlink>
      <w:r w:rsidR="00D91169" w:rsidRPr="00843790">
        <w:rPr>
          <w:rStyle w:val="dpav"/>
        </w:rPr>
        <w:t>;</w:t>
      </w:r>
    </w:p>
    <w:p w:rsidR="00D91169" w:rsidRPr="00843790" w:rsidRDefault="000103AB" w:rsidP="00014E53">
      <w:pPr>
        <w:numPr>
          <w:ilvl w:val="0"/>
          <w:numId w:val="9"/>
        </w:numPr>
        <w:tabs>
          <w:tab w:val="left" w:pos="1134"/>
        </w:tabs>
        <w:ind w:left="0" w:firstLine="851"/>
        <w:jc w:val="both"/>
        <w:rPr>
          <w:rStyle w:val="dpav"/>
        </w:rPr>
      </w:pPr>
      <w:hyperlink r:id="rId26" w:tooltip="Dokumento tekstas" w:history="1">
        <w:r w:rsidR="00D91169" w:rsidRPr="00843790">
          <w:rPr>
            <w:rStyle w:val="Hipersaitas"/>
            <w:color w:val="auto"/>
            <w:u w:val="none"/>
          </w:rPr>
          <w:t xml:space="preserve">Dėl savivaldybių biudžetų pajamų nustatymo metodikos įstatymo 10, 12 ir 13 straipsnių ir priedėlio pakeitimo įstatymo projekto Nr. </w:t>
        </w:r>
        <w:r w:rsidR="00717524" w:rsidRPr="00843790">
          <w:rPr>
            <w:rStyle w:val="Hipersaitas"/>
            <w:color w:val="auto"/>
            <w:u w:val="none"/>
          </w:rPr>
          <w:t>XIIP</w:t>
        </w:r>
        <w:r w:rsidR="00D91169" w:rsidRPr="00843790">
          <w:rPr>
            <w:rStyle w:val="Hipersaitas"/>
            <w:color w:val="auto"/>
            <w:u w:val="none"/>
          </w:rPr>
          <w:t>-1098</w:t>
        </w:r>
      </w:hyperlink>
      <w:r w:rsidR="00D91169" w:rsidRPr="00843790">
        <w:rPr>
          <w:rStyle w:val="dpav"/>
        </w:rPr>
        <w:t>;</w:t>
      </w:r>
    </w:p>
    <w:p w:rsidR="00D91169" w:rsidRPr="00843790" w:rsidRDefault="000103AB" w:rsidP="00014E53">
      <w:pPr>
        <w:numPr>
          <w:ilvl w:val="0"/>
          <w:numId w:val="9"/>
        </w:numPr>
        <w:tabs>
          <w:tab w:val="left" w:pos="1134"/>
        </w:tabs>
        <w:ind w:left="0" w:firstLine="851"/>
        <w:jc w:val="both"/>
      </w:pPr>
      <w:hyperlink r:id="rId27" w:tooltip="Dokumento tekstas" w:history="1">
        <w:r w:rsidR="00D91169" w:rsidRPr="00843790">
          <w:rPr>
            <w:rStyle w:val="Hipersaitas"/>
            <w:color w:val="auto"/>
            <w:u w:val="none"/>
          </w:rPr>
          <w:t>Dėl 2014 m. valstybės biudžeto ir savivaldybių biudžetų finansinių rodiklių patvirtinimo įstatymo projekto Nr. XIIP-1097</w:t>
        </w:r>
      </w:hyperlink>
      <w:r w:rsidR="00D91169" w:rsidRPr="00843790">
        <w:rPr>
          <w:rStyle w:val="dpav"/>
        </w:rPr>
        <w:t>;</w:t>
      </w:r>
      <w:r w:rsidR="00D91169" w:rsidRPr="00843790">
        <w:t xml:space="preserve"> </w:t>
      </w:r>
    </w:p>
    <w:p w:rsidR="00D91169" w:rsidRPr="00843790" w:rsidRDefault="00D91169" w:rsidP="00014E53">
      <w:pPr>
        <w:numPr>
          <w:ilvl w:val="0"/>
          <w:numId w:val="9"/>
        </w:numPr>
        <w:tabs>
          <w:tab w:val="left" w:pos="1134"/>
        </w:tabs>
        <w:ind w:left="0" w:firstLine="851"/>
        <w:jc w:val="both"/>
        <w:rPr>
          <w:rStyle w:val="dpav"/>
        </w:rPr>
      </w:pPr>
      <w:r w:rsidRPr="00843790">
        <w:rPr>
          <w:rStyle w:val="dpav"/>
        </w:rPr>
        <w:t>Dėl antikorupcinių iniciatyvų skatinimo.</w:t>
      </w:r>
    </w:p>
    <w:p w:rsidR="002F2559" w:rsidRDefault="002F2559" w:rsidP="00360243">
      <w:pPr>
        <w:ind w:firstLine="851"/>
        <w:jc w:val="both"/>
        <w:rPr>
          <w:bCs/>
        </w:rPr>
      </w:pPr>
      <w:r>
        <w:rPr>
          <w:bCs/>
        </w:rPr>
        <w:t>Visiems parengtiems dokumentams pritariau.</w:t>
      </w:r>
    </w:p>
    <w:p w:rsidR="002F2559" w:rsidRDefault="00A277C7" w:rsidP="00360243">
      <w:pPr>
        <w:ind w:firstLine="851"/>
        <w:jc w:val="both"/>
      </w:pPr>
      <w:r w:rsidRPr="00A277C7">
        <w:t>201</w:t>
      </w:r>
      <w:r w:rsidR="002F2559">
        <w:t>3</w:t>
      </w:r>
      <w:r w:rsidRPr="00A277C7">
        <w:t xml:space="preserve"> metais </w:t>
      </w:r>
      <w:r w:rsidR="00BD0AC0">
        <w:t>dalyvavau</w:t>
      </w:r>
      <w:r w:rsidR="00D91169">
        <w:t xml:space="preserve"> </w:t>
      </w:r>
      <w:r w:rsidR="0063496A">
        <w:t>Klaipėdos regiono</w:t>
      </w:r>
      <w:r w:rsidR="003B00FD">
        <w:t xml:space="preserve"> plėtros tarybos posėdžiuose, kuriuose buvo spręsti įvairūs su Klaipėdos regiono plėtra ir perspek</w:t>
      </w:r>
      <w:r w:rsidR="00BD0AC0">
        <w:t xml:space="preserve">tyva susiję klausimai, tikslinama Klaipėdos regiono projekto sąrašų eilė, siekiant užtikrinti sklandų ir savalaikį regioninių projektų įgyvendinimą. </w:t>
      </w:r>
    </w:p>
    <w:p w:rsidR="0088507F" w:rsidRPr="00843790" w:rsidRDefault="002F2559" w:rsidP="00843790">
      <w:pPr>
        <w:ind w:firstLine="851"/>
        <w:jc w:val="both"/>
      </w:pPr>
      <w:r w:rsidRPr="00843790">
        <w:t>Klaipėdos regiono plėtros tarybos posėdžiuose svarstyti klausimai</w:t>
      </w:r>
      <w:r w:rsidR="00774154" w:rsidRPr="00843790">
        <w:t xml:space="preserve"> susiję su regiono</w:t>
      </w:r>
      <w:r w:rsidR="00774154" w:rsidRPr="00843790">
        <w:rPr>
          <w:b/>
        </w:rPr>
        <w:t xml:space="preserve"> </w:t>
      </w:r>
      <w:r w:rsidR="00774154" w:rsidRPr="00843790">
        <w:t xml:space="preserve">plėtra, lėšų paskirstymu savivaldybėms pagal atskiras 2007-2013 metų Klaipėdos regiono plėtros plano priemones. Klaipėdos regiono plėtros taryboje </w:t>
      </w:r>
      <w:r w:rsidR="00752F4E" w:rsidRPr="00843790">
        <w:t>a</w:t>
      </w:r>
      <w:r w:rsidR="00774154" w:rsidRPr="00843790">
        <w:t>tstovaujant rajono savivaldybę, per 2013 metus pavyko į rajoną pritraukti dalį kitose regiono savivaldybėse sutaupytų ar neįsisavintų lėšų.</w:t>
      </w:r>
    </w:p>
    <w:p w:rsidR="00774154" w:rsidRPr="00843790" w:rsidRDefault="00774154" w:rsidP="00843790">
      <w:pPr>
        <w:ind w:firstLine="1298"/>
        <w:jc w:val="both"/>
        <w:rPr>
          <w:b/>
        </w:rPr>
      </w:pPr>
    </w:p>
    <w:p w:rsidR="001B46BB" w:rsidRPr="00843790" w:rsidRDefault="00882815" w:rsidP="00843790">
      <w:pPr>
        <w:ind w:firstLine="851"/>
        <w:jc w:val="both"/>
      </w:pPr>
      <w:r w:rsidRPr="00843790">
        <w:lastRenderedPageBreak/>
        <w:t>Kretingos rajono savivaldybei iš kitų regionų sutaupytų ir nesuplanuotų Europos Sąjungos paramos lėšų likuči</w:t>
      </w:r>
      <w:r w:rsidR="007A061A" w:rsidRPr="00843790">
        <w:t xml:space="preserve">ų </w:t>
      </w:r>
      <w:r w:rsidR="0088507F" w:rsidRPr="00843790">
        <w:t>2013</w:t>
      </w:r>
      <w:r w:rsidR="006764EA" w:rsidRPr="00843790">
        <w:t xml:space="preserve"> m. </w:t>
      </w:r>
      <w:r w:rsidR="007A061A" w:rsidRPr="00843790">
        <w:t>buvo skirta</w:t>
      </w:r>
      <w:r w:rsidR="0088507F" w:rsidRPr="00843790">
        <w:t xml:space="preserve"> </w:t>
      </w:r>
      <w:r w:rsidR="00826137" w:rsidRPr="00843790">
        <w:t>1027052,84</w:t>
      </w:r>
      <w:r w:rsidR="0088507F" w:rsidRPr="00843790">
        <w:t xml:space="preserve"> </w:t>
      </w:r>
      <w:r w:rsidR="006764EA" w:rsidRPr="00843790">
        <w:t>Lt</w:t>
      </w:r>
      <w:r w:rsidR="008F1E58" w:rsidRPr="00843790">
        <w:rPr>
          <w:b/>
        </w:rPr>
        <w:t>:</w:t>
      </w:r>
      <w:r w:rsidR="006764EA" w:rsidRPr="00843790">
        <w:t xml:space="preserve"> </w:t>
      </w:r>
      <w:r w:rsidR="008F1E58" w:rsidRPr="00843790">
        <w:t xml:space="preserve"> </w:t>
      </w:r>
    </w:p>
    <w:p w:rsidR="008F1E58" w:rsidRPr="00843790" w:rsidRDefault="008F1E58" w:rsidP="00843790">
      <w:pPr>
        <w:ind w:firstLine="720"/>
        <w:jc w:val="both"/>
      </w:pPr>
      <w:r w:rsidRPr="00843790">
        <w:t>-  papildomai gavus 253.033,21 Lt buvo pradėtas įgyvendinti projektas „Kretingos rajono darnaus vystymosi teritorijų planavimo dokumentų parengimas (III etapas)“;</w:t>
      </w:r>
    </w:p>
    <w:p w:rsidR="008F1E58" w:rsidRPr="00843790" w:rsidRDefault="008F1E58" w:rsidP="00843790">
      <w:pPr>
        <w:ind w:firstLine="720"/>
        <w:jc w:val="both"/>
      </w:pPr>
      <w:r w:rsidRPr="00843790">
        <w:t xml:space="preserve">- projektui „Kretingos miesto </w:t>
      </w:r>
      <w:proofErr w:type="spellStart"/>
      <w:r w:rsidRPr="00843790">
        <w:t>Pastauninko</w:t>
      </w:r>
      <w:proofErr w:type="spellEnd"/>
      <w:r w:rsidRPr="00843790">
        <w:t xml:space="preserve"> parko sutvarkymas ir pritaikymas turizmo bei kitoms viešoms reikmėms“ (priemonė „Viešosios turizmo infrastruktūros ir paslaugų plėtra regionuose“) </w:t>
      </w:r>
      <w:r w:rsidR="00440081" w:rsidRPr="00843790">
        <w:t>–  papildomai</w:t>
      </w:r>
      <w:r w:rsidRPr="00843790">
        <w:t xml:space="preserve"> 61 tūkst. Lt;</w:t>
      </w:r>
    </w:p>
    <w:p w:rsidR="008F1E58" w:rsidRPr="00843790" w:rsidRDefault="008F1E58" w:rsidP="00843790">
      <w:pPr>
        <w:ind w:firstLine="720"/>
        <w:jc w:val="both"/>
      </w:pPr>
      <w:r w:rsidRPr="00843790">
        <w:t xml:space="preserve">- </w:t>
      </w:r>
      <w:r w:rsidR="00826137" w:rsidRPr="00843790">
        <w:t xml:space="preserve">projektui „Kretingos miesto Žalgirio gatvės rekonstrukcija“ (priemonė „Savivaldos transporto infrastruktūros modernizavimas ir plėtra“) </w:t>
      </w:r>
      <w:r w:rsidR="00440081" w:rsidRPr="00843790">
        <w:t xml:space="preserve"> – </w:t>
      </w:r>
      <w:r w:rsidR="00826137" w:rsidRPr="00843790">
        <w:t xml:space="preserve"> 434 tūkst. Lt</w:t>
      </w:r>
      <w:r w:rsidR="00440081" w:rsidRPr="00843790">
        <w:t xml:space="preserve">;  </w:t>
      </w:r>
    </w:p>
    <w:p w:rsidR="008F1E58" w:rsidRPr="00843790" w:rsidRDefault="00C5312F" w:rsidP="00843790">
      <w:pPr>
        <w:ind w:firstLine="720"/>
        <w:jc w:val="both"/>
      </w:pPr>
      <w:r w:rsidRPr="00843790">
        <w:t xml:space="preserve">- </w:t>
      </w:r>
      <w:r w:rsidR="00826137" w:rsidRPr="00843790">
        <w:t>projektui „Klaipėdos regiono savivaldybių darbuotojų, atsakingų už projektų, finansuotinų iš įvairių finansinių šaltinių, planavimą, valdymą ir įgyvendinimą, mokymai“ (priemonė „Savivaldybių institucijų ir įstaigų dirbančiųjų kvalifikacijos tobulinimas</w:t>
      </w:r>
      <w:r w:rsidR="00440081" w:rsidRPr="00843790">
        <w:t xml:space="preserve">“) – 170.919,63 Lt;  </w:t>
      </w:r>
      <w:r w:rsidR="00826137" w:rsidRPr="00843790">
        <w:t xml:space="preserve"> </w:t>
      </w:r>
    </w:p>
    <w:p w:rsidR="008F1E58" w:rsidRPr="00843790" w:rsidRDefault="00C5312F" w:rsidP="00843790">
      <w:pPr>
        <w:ind w:firstLine="720"/>
        <w:jc w:val="both"/>
      </w:pPr>
      <w:r w:rsidRPr="00843790">
        <w:t xml:space="preserve">- </w:t>
      </w:r>
      <w:r w:rsidR="008F1E58" w:rsidRPr="00843790">
        <w:t xml:space="preserve">Projektui „Energijos vartojimo efektyvumo didinimas </w:t>
      </w:r>
      <w:proofErr w:type="spellStart"/>
      <w:r w:rsidR="008F1E58" w:rsidRPr="00843790">
        <w:t>VšĮ</w:t>
      </w:r>
      <w:proofErr w:type="spellEnd"/>
      <w:r w:rsidR="008F1E58" w:rsidRPr="00843790">
        <w:t xml:space="preserve"> Kretingos ligoninės vaikų ligų ir ambulatoriniame konsultacijų skyriuje“</w:t>
      </w:r>
      <w:r w:rsidR="00440081" w:rsidRPr="00843790">
        <w:t xml:space="preserve"> (priemonė „Viešosios paskirties pastatų renovavimas regionų lygiu“) – </w:t>
      </w:r>
      <w:r w:rsidR="008F1E58" w:rsidRPr="00843790">
        <w:t>163 tūkst. Lt</w:t>
      </w:r>
      <w:r w:rsidR="00440081" w:rsidRPr="00843790">
        <w:t>.</w:t>
      </w:r>
    </w:p>
    <w:p w:rsidR="00E53F2A" w:rsidRDefault="00E53F2A" w:rsidP="00360243">
      <w:pPr>
        <w:ind w:firstLine="851"/>
        <w:jc w:val="both"/>
      </w:pPr>
      <w:r>
        <w:t>Per 2013-uosius metus sušaukiau 5</w:t>
      </w:r>
      <w:r w:rsidR="003258C2">
        <w:t xml:space="preserve"> Kretingos rajono savivaldybės </w:t>
      </w:r>
      <w:r w:rsidR="003258C2" w:rsidRPr="00774154">
        <w:rPr>
          <w:i/>
        </w:rPr>
        <w:t>Strateginio planavimo tarybos posėdžius</w:t>
      </w:r>
      <w:r w:rsidR="003258C2">
        <w:t xml:space="preserve">, kuriuose </w:t>
      </w:r>
      <w:r w:rsidR="00774154">
        <w:t xml:space="preserve">buvo svarstyta </w:t>
      </w:r>
      <w:r w:rsidR="00774154" w:rsidRPr="002E37CA">
        <w:t>18 su rajono strategine plėtra ir projektais susijusių klausimų</w:t>
      </w:r>
      <w:r w:rsidR="00774154">
        <w:t>. P</w:t>
      </w:r>
      <w:r w:rsidR="003258C2">
        <w:t>riimti sprendimai</w:t>
      </w:r>
      <w:r w:rsidR="006764EA">
        <w:t xml:space="preserve"> </w:t>
      </w:r>
      <w:r w:rsidR="00EF394D">
        <w:t>buvo pateikti svarstyti Tarybai arba pavesti išanalizuoti Kretingos rajono savivaldybės administracijai.</w:t>
      </w:r>
    </w:p>
    <w:p w:rsidR="00774154" w:rsidRPr="002E37CA" w:rsidRDefault="00774154" w:rsidP="00F22464">
      <w:pPr>
        <w:ind w:firstLine="851"/>
        <w:jc w:val="both"/>
      </w:pPr>
      <w:r w:rsidRPr="0091550C">
        <w:t xml:space="preserve">Strateginio planavimo </w:t>
      </w:r>
      <w:r w:rsidR="00F22464" w:rsidRPr="0091550C">
        <w:t>t</w:t>
      </w:r>
      <w:r w:rsidRPr="0091550C">
        <w:t>aryba</w:t>
      </w:r>
      <w:r w:rsidRPr="002E37CA">
        <w:t xml:space="preserve"> pritarė daugiabučių namų modernizavimo programos vykdymui, Savivaldybės kontroliuojamų įmonių valdymo modelio keitimui (Valdybų ir Stebėtojų tarybų įsteigimui UAB Kretingos šilumos tinkluose, UAB „Kretingos vandenys“, UAB „Kretingos autobusų parkas“ ir SĮ „Kretingos komunalininkas“), priestato prie Grūšlaukės pagrindinės mokyklos (1 klasės su pagalbinėmis patalpomis) statybai, Vydmantų seniūnijos steigimo procedūrų pradžiai, Savivaldybės Tarybos sprendimo projekto dėl vietinės rinkliavos už komunalinių atliekų surinkimą iš atliekų turėtojų ir  atliekų tvarkymą dydžio nustatymo rengimui.</w:t>
      </w:r>
    </w:p>
    <w:p w:rsidR="00774154" w:rsidRPr="002E37CA" w:rsidRDefault="00360243" w:rsidP="00F22464">
      <w:pPr>
        <w:ind w:firstLine="851"/>
        <w:jc w:val="both"/>
      </w:pPr>
      <w:r>
        <w:t>B</w:t>
      </w:r>
      <w:r w:rsidR="00774154" w:rsidRPr="002E37CA">
        <w:t>uvo analizuotos UAB „Kretingos turgus“  ir UAB „Kretingos autobusų parkas“ veiklos perspektyvos, automobilių stovėjimo laiko ribojimo Rotušės aikštėje galimybės ir perspektyvos, pateikta informacija apie garažų Vilniaus g. būklę, naujos biokuro apskaitos metodikos taikymas UAB „Kretingos šilumos tinkluose“, pristatytas 11kV elektros perdavimo linijos Kretinga-</w:t>
      </w:r>
      <w:proofErr w:type="spellStart"/>
      <w:r w:rsidR="00774154" w:rsidRPr="002E37CA">
        <w:t>Benaičiai</w:t>
      </w:r>
      <w:proofErr w:type="spellEnd"/>
      <w:r w:rsidR="00774154" w:rsidRPr="002E37CA">
        <w:t>, Kretingos r. specialusis planas.</w:t>
      </w:r>
    </w:p>
    <w:p w:rsidR="00E53F2A" w:rsidRDefault="00EF394D" w:rsidP="00F22464">
      <w:pPr>
        <w:ind w:firstLine="851"/>
        <w:jc w:val="both"/>
      </w:pPr>
      <w:r>
        <w:t xml:space="preserve">2013 m. </w:t>
      </w:r>
      <w:r w:rsidR="008B6D9D">
        <w:t>sausio</w:t>
      </w:r>
      <w:r>
        <w:t xml:space="preserve"> 23 d.</w:t>
      </w:r>
      <w:r w:rsidR="00360243">
        <w:t xml:space="preserve"> Strateginio planavimo taryba pritarė </w:t>
      </w:r>
      <w:r>
        <w:t>Kretingos rajono savivaldybės 2013-2015 m. strateginio veiklos plano patvirtinim</w:t>
      </w:r>
      <w:r w:rsidR="00360243">
        <w:t>ui</w:t>
      </w:r>
      <w:r>
        <w:t>, daugiabučių renovacijos program</w:t>
      </w:r>
      <w:r w:rsidR="00360243">
        <w:t xml:space="preserve">os vykdymo pradėjimui </w:t>
      </w:r>
      <w:r>
        <w:t xml:space="preserve"> ir pradėti rengti dokumentus, reikalingus konsultanto, koordinuosiančio daugiabučių renovacijos administravimą Kretingos rajone, išrinkimui.</w:t>
      </w:r>
    </w:p>
    <w:p w:rsidR="00EF394D" w:rsidRDefault="00360243" w:rsidP="00F22464">
      <w:pPr>
        <w:ind w:firstLine="851"/>
        <w:jc w:val="both"/>
      </w:pPr>
      <w:r>
        <w:t xml:space="preserve">Apsvarsčius </w:t>
      </w:r>
      <w:r w:rsidR="00EF394D">
        <w:t>Savivaldybės kontroliuojamų įmonių valdymo modelio keitimo klausim</w:t>
      </w:r>
      <w:r>
        <w:t>ą, buvo n</w:t>
      </w:r>
      <w:r w:rsidR="00EF394D">
        <w:t>uspręsta</w:t>
      </w:r>
      <w:r>
        <w:t xml:space="preserve"> </w:t>
      </w:r>
      <w:r w:rsidR="00EF394D">
        <w:t>Savivaldybės kontroliuojamose įmonėse (UAB Kretingos šilumos tinklai, UAB „Kretingos vandenys“, UAB Kretingos autobusų parkas, SĮ „Kretingos komunalininkas“) įsteigti Valdybas ir Stebėtojų tarybas</w:t>
      </w:r>
      <w:r>
        <w:t>, kad savivaldybės T</w:t>
      </w:r>
      <w:r w:rsidR="00EF394D">
        <w:t>arybos naria</w:t>
      </w:r>
      <w:r>
        <w:t>i</w:t>
      </w:r>
      <w:r w:rsidR="00EF394D">
        <w:t xml:space="preserve"> </w:t>
      </w:r>
      <w:r>
        <w:t>galėtų</w:t>
      </w:r>
      <w:r w:rsidR="00EF394D">
        <w:t xml:space="preserve"> iš arčiau stebėti Savivaldybės kontroliuojamų įmonių darbą.</w:t>
      </w:r>
    </w:p>
    <w:p w:rsidR="00EF394D" w:rsidRDefault="008B6D9D" w:rsidP="00F22464">
      <w:pPr>
        <w:ind w:firstLine="851"/>
        <w:jc w:val="both"/>
      </w:pPr>
      <w:r>
        <w:t xml:space="preserve">2013 m. vasario 20 d. buvo svarstyta, ar reikalingas </w:t>
      </w:r>
      <w:r w:rsidR="00360243">
        <w:t xml:space="preserve">priestatas </w:t>
      </w:r>
      <w:r>
        <w:t>Kretingos rajono Grūšlaukės pagrindinės mokyklos pastatui</w:t>
      </w:r>
      <w:r w:rsidR="0091550C">
        <w:t xml:space="preserve"> (</w:t>
      </w:r>
      <w:r>
        <w:t xml:space="preserve">skirtas </w:t>
      </w:r>
      <w:r w:rsidR="0091550C">
        <w:t xml:space="preserve">mokinių </w:t>
      </w:r>
      <w:r>
        <w:t>maitinimo patalpoms</w:t>
      </w:r>
      <w:r w:rsidR="0091550C">
        <w:t>)</w:t>
      </w:r>
      <w:r w:rsidR="00360243">
        <w:t>. M</w:t>
      </w:r>
      <w:r>
        <w:t xml:space="preserve">aisto gaminimo patalpų </w:t>
      </w:r>
      <w:r w:rsidR="0091550C">
        <w:t xml:space="preserve">mokykloje </w:t>
      </w:r>
      <w:r>
        <w:t xml:space="preserve">nebuvo, todėl vaikams maistą </w:t>
      </w:r>
      <w:r w:rsidR="0091550C">
        <w:t xml:space="preserve">iš Darbėnų gimnazijos </w:t>
      </w:r>
      <w:r>
        <w:t>atveždavo t</w:t>
      </w:r>
      <w:r w:rsidR="00B71263">
        <w:t>ermosuose</w:t>
      </w:r>
      <w:r>
        <w:t xml:space="preserve">. Po </w:t>
      </w:r>
      <w:r w:rsidR="00B71263">
        <w:t xml:space="preserve"> </w:t>
      </w:r>
      <w:r>
        <w:t>diskusijų ir ginčų</w:t>
      </w:r>
      <w:r w:rsidR="00B71263">
        <w:t xml:space="preserve"> buvo </w:t>
      </w:r>
      <w:r>
        <w:t xml:space="preserve"> nuspr</w:t>
      </w:r>
      <w:r w:rsidR="00B71263">
        <w:t xml:space="preserve">ęsta </w:t>
      </w:r>
      <w:r>
        <w:t>prie Grūšlaukės pagrindinės mokyklos pastato statyti vienos klasės dydžio su pagalbinėmis patalpomis priestatą.</w:t>
      </w:r>
    </w:p>
    <w:p w:rsidR="00E53F2A" w:rsidRDefault="008B6D9D" w:rsidP="00F22464">
      <w:pPr>
        <w:ind w:firstLine="851"/>
        <w:jc w:val="both"/>
      </w:pPr>
      <w:r>
        <w:t xml:space="preserve">2013 m. lapkričio 14 d. Strateginio planavimo tarybos posėdyje SĮ „Kretingos komunalininkas“ direktorė Renata </w:t>
      </w:r>
      <w:proofErr w:type="spellStart"/>
      <w:r>
        <w:t>Surblytė</w:t>
      </w:r>
      <w:proofErr w:type="spellEnd"/>
      <w:r>
        <w:t xml:space="preserve"> pristatė</w:t>
      </w:r>
      <w:r w:rsidR="00B71263">
        <w:t xml:space="preserve"> </w:t>
      </w:r>
      <w:r>
        <w:t>daugiabučių renovacijos</w:t>
      </w:r>
      <w:r w:rsidR="00B71263">
        <w:t xml:space="preserve"> programos</w:t>
      </w:r>
      <w:r>
        <w:t xml:space="preserve"> Kretingos rajone </w:t>
      </w:r>
      <w:r w:rsidR="00B71263">
        <w:t>situaciją.  I</w:t>
      </w:r>
      <w:r w:rsidR="00A11853">
        <w:t>š 16 daugiabučių</w:t>
      </w:r>
      <w:r>
        <w:t xml:space="preserve">, kurie buvo įtraukti į pirmąjį daugiabučių renovacijos etapą, </w:t>
      </w:r>
      <w:r w:rsidR="00A11853">
        <w:t xml:space="preserve">vieno daugiabučio gyventojai atsisakė dalyvauti renovacijos procese, </w:t>
      </w:r>
      <w:r w:rsidR="00B71263">
        <w:t>7</w:t>
      </w:r>
      <w:r w:rsidR="00A11853">
        <w:t xml:space="preserve"> daugiabučių namų gyventojų pritarimas vykdyti renovaciją buvo gautas ir </w:t>
      </w:r>
      <w:r w:rsidR="00B71263">
        <w:t xml:space="preserve"> renovacijai vykdyti</w:t>
      </w:r>
      <w:r w:rsidR="00A11853">
        <w:t xml:space="preserve"> parengti investiciniai planai, </w:t>
      </w:r>
      <w:r w:rsidR="00B71263">
        <w:t xml:space="preserve">8 </w:t>
      </w:r>
      <w:r w:rsidR="00A11853">
        <w:t xml:space="preserve">daugiabučių namų investiciniai planai koreguojami. </w:t>
      </w:r>
      <w:r w:rsidR="00B71263">
        <w:t>P</w:t>
      </w:r>
      <w:r w:rsidR="00A11853">
        <w:t>osėdžio metu į</w:t>
      </w:r>
      <w:r w:rsidR="00B71263">
        <w:t xml:space="preserve">pareigojau </w:t>
      </w:r>
      <w:r w:rsidR="00A11853">
        <w:t xml:space="preserve"> Savivaldybės administracij</w:t>
      </w:r>
      <w:r w:rsidR="00B71263">
        <w:t>o</w:t>
      </w:r>
      <w:r w:rsidR="00A11853">
        <w:t>s</w:t>
      </w:r>
      <w:r w:rsidR="00B71263">
        <w:t xml:space="preserve"> </w:t>
      </w:r>
      <w:r w:rsidR="00A11853">
        <w:t xml:space="preserve"> direktorių</w:t>
      </w:r>
      <w:r w:rsidR="00B71263">
        <w:t xml:space="preserve"> V.Domarką</w:t>
      </w:r>
      <w:r w:rsidR="00A11853">
        <w:t xml:space="preserve"> ir SĮ „Kretingos komunalininkas“ direktorę </w:t>
      </w:r>
      <w:r w:rsidR="00B71263">
        <w:t>R.</w:t>
      </w:r>
      <w:r w:rsidR="005C6120">
        <w:t xml:space="preserve"> </w:t>
      </w:r>
      <w:proofErr w:type="spellStart"/>
      <w:r w:rsidR="00B71263">
        <w:lastRenderedPageBreak/>
        <w:t>Surblytę</w:t>
      </w:r>
      <w:proofErr w:type="spellEnd"/>
      <w:r w:rsidR="00B71263">
        <w:t xml:space="preserve"> situaciją dėl daugiabučių namų renovacijos pristatyti </w:t>
      </w:r>
      <w:r w:rsidR="00A11853">
        <w:t>kiekvienam</w:t>
      </w:r>
      <w:r w:rsidR="00B71263">
        <w:t>e</w:t>
      </w:r>
      <w:r w:rsidR="00A11853">
        <w:t xml:space="preserve"> Strateginio planavimo tarybos posėdyje</w:t>
      </w:r>
      <w:r w:rsidR="00B71263">
        <w:t>.</w:t>
      </w:r>
    </w:p>
    <w:p w:rsidR="00E53F2A" w:rsidRDefault="00E53F2A" w:rsidP="00434EBD">
      <w:pPr>
        <w:ind w:firstLine="851"/>
        <w:jc w:val="both"/>
      </w:pPr>
      <w:r>
        <w:t xml:space="preserve">2013-ieji metai – Kretingos miesto vardo </w:t>
      </w:r>
      <w:r w:rsidR="00E14922">
        <w:t xml:space="preserve">paminėjimo </w:t>
      </w:r>
      <w:r>
        <w:t>rašytiniuose šaltiniuose 760-</w:t>
      </w:r>
      <w:r w:rsidR="00E14922">
        <w:t>osios metinės</w:t>
      </w:r>
      <w:r w:rsidR="00717E80">
        <w:t>,</w:t>
      </w:r>
      <w:r w:rsidR="00E14922">
        <w:t xml:space="preserve"> </w:t>
      </w:r>
      <w:r w:rsidR="00717E80">
        <w:t>t</w:t>
      </w:r>
      <w:r w:rsidR="00E14922">
        <w:t>odėl šiai progai ruoštasi ypatingai. 2013 m. pavasarį organizavau Kretingos miesto šventės organizacinio komiteto pasitarimus, kuriuose buvo sprendžiam</w:t>
      </w:r>
      <w:r w:rsidR="00B71263">
        <w:t xml:space="preserve">i </w:t>
      </w:r>
      <w:r w:rsidR="00E14922">
        <w:t xml:space="preserve"> kokia </w:t>
      </w:r>
      <w:r w:rsidR="00B71263">
        <w:t xml:space="preserve"> </w:t>
      </w:r>
      <w:r w:rsidR="00E14922">
        <w:t xml:space="preserve"> jubiliejinė</w:t>
      </w:r>
      <w:r w:rsidR="00B71263">
        <w:t>s</w:t>
      </w:r>
      <w:r w:rsidR="00E14922">
        <w:t xml:space="preserve"> miesto šventė</w:t>
      </w:r>
      <w:r w:rsidR="00B71263">
        <w:t>s organizavimo klausimai</w:t>
      </w:r>
      <w:r w:rsidR="00E14922">
        <w:t>. Buvo paskelbtas idėjos konkursas Kretingos 760-ojo gimtadienio progai skirtam ženklui sukurti</w:t>
      </w:r>
      <w:r w:rsidR="00B71263">
        <w:t xml:space="preserve">, kurį  </w:t>
      </w:r>
      <w:r w:rsidR="00E14922">
        <w:t xml:space="preserve">laimėjo kretingiškė dailininkė L. </w:t>
      </w:r>
      <w:proofErr w:type="spellStart"/>
      <w:r w:rsidR="00E14922">
        <w:t>Kuklienė</w:t>
      </w:r>
      <w:proofErr w:type="spellEnd"/>
      <w:r w:rsidR="00E14922">
        <w:t>,</w:t>
      </w:r>
      <w:r w:rsidR="00B71263">
        <w:t xml:space="preserve"> sukūrusi ženklą </w:t>
      </w:r>
      <w:r w:rsidR="00E14922">
        <w:t xml:space="preserve"> </w:t>
      </w:r>
      <w:r w:rsidR="00B71263">
        <w:t xml:space="preserve">miesto 750-osioms metinėms. </w:t>
      </w:r>
      <w:r w:rsidR="00E14922">
        <w:t xml:space="preserve">Birželio 14-16 d. Kretingoje vyko įvairūs šventiniai renginiai, konferencijos, parodos. Buvo </w:t>
      </w:r>
      <w:r w:rsidR="00E14922" w:rsidRPr="00843790">
        <w:t>priimtos keturios delegacijos iš užsienio šalių</w:t>
      </w:r>
      <w:r w:rsidR="00752F4E" w:rsidRPr="00843790">
        <w:t xml:space="preserve"> – </w:t>
      </w:r>
      <w:r w:rsidR="00E14922" w:rsidRPr="00843790">
        <w:t xml:space="preserve">partneriai iš Estijos, Vengrijos ir dvi delegacijos iš skirtingų Kaliningrado srities </w:t>
      </w:r>
      <w:r w:rsidR="00BC613F" w:rsidRPr="00843790">
        <w:t>savivaldybių</w:t>
      </w:r>
      <w:r w:rsidR="00752F4E" w:rsidRPr="00843790">
        <w:t xml:space="preserve"> ir Ukrainos</w:t>
      </w:r>
      <w:r w:rsidR="00BC613F" w:rsidRPr="00843790">
        <w:t>.</w:t>
      </w:r>
      <w:r w:rsidR="00BC613F" w:rsidRPr="00AA5B29">
        <w:rPr>
          <w:u w:val="single"/>
        </w:rPr>
        <w:t xml:space="preserve"> </w:t>
      </w:r>
    </w:p>
    <w:p w:rsidR="00434EBD" w:rsidRDefault="00434EBD" w:rsidP="00434EBD">
      <w:pPr>
        <w:ind w:firstLine="851"/>
        <w:jc w:val="both"/>
      </w:pPr>
      <w:r>
        <w:t>Į miesto šventę buvo kviečiami visi</w:t>
      </w:r>
      <w:r w:rsidR="00B71263">
        <w:t xml:space="preserve"> rajono</w:t>
      </w:r>
      <w:r>
        <w:t xml:space="preserve"> užsienio partneriai, tačiau dėl objektyvių priežasčių ne visi galėjo atvykti. Birželio 15 d. Kretingos rajono savivaldybėje pasirašyta bendradarbiavimo sutartis tarp Kretingos rajono savivaldybės ir </w:t>
      </w:r>
      <w:proofErr w:type="spellStart"/>
      <w:r>
        <w:t>Polesk</w:t>
      </w:r>
      <w:proofErr w:type="spellEnd"/>
      <w:r w:rsidR="00B71263">
        <w:t xml:space="preserve"> </w:t>
      </w:r>
      <w:r>
        <w:t xml:space="preserve">rajono </w:t>
      </w:r>
      <w:r w:rsidR="00B71263">
        <w:t>(</w:t>
      </w:r>
      <w:proofErr w:type="spellStart"/>
      <w:r w:rsidR="00B71263">
        <w:t>Kalinigrado</w:t>
      </w:r>
      <w:proofErr w:type="spellEnd"/>
      <w:r w:rsidR="00B71263">
        <w:t xml:space="preserve"> sritis) </w:t>
      </w:r>
      <w:r>
        <w:t>savivaldybės</w:t>
      </w:r>
      <w:r w:rsidR="00B71263">
        <w:t>.</w:t>
      </w:r>
      <w:r>
        <w:t xml:space="preserve"> Šia sutartimi </w:t>
      </w:r>
      <w:r w:rsidR="00B71263">
        <w:t xml:space="preserve">susitarta </w:t>
      </w:r>
      <w:r>
        <w:t>plėtoti bendradarbiavimą švietimo, kultūros, sporto, socialinėse srityse.</w:t>
      </w:r>
      <w:r w:rsidRPr="00434EBD">
        <w:t xml:space="preserve"> </w:t>
      </w:r>
      <w:r>
        <w:t xml:space="preserve">Su trimis savivaldybėmis-partnerėmis </w:t>
      </w:r>
      <w:r w:rsidR="00B71263">
        <w:t xml:space="preserve">bendradarbiavimo sutartys   pasirašytos </w:t>
      </w:r>
      <w:r>
        <w:t>anksčiau</w:t>
      </w:r>
      <w:r w:rsidR="00B71263">
        <w:t>.</w:t>
      </w:r>
      <w:r>
        <w:t xml:space="preserve"> </w:t>
      </w:r>
    </w:p>
    <w:p w:rsidR="00B71263" w:rsidRDefault="00BC613F" w:rsidP="00717524">
      <w:pPr>
        <w:ind w:firstLine="851"/>
        <w:jc w:val="both"/>
      </w:pPr>
      <w:r>
        <w:t>2013</w:t>
      </w:r>
      <w:r w:rsidR="00FE5321" w:rsidRPr="006E41EB">
        <w:t xml:space="preserve"> metais </w:t>
      </w:r>
      <w:r w:rsidR="00FE5321">
        <w:t>inicijavau rajono rekonstr</w:t>
      </w:r>
      <w:r>
        <w:t xml:space="preserve">uojamų </w:t>
      </w:r>
      <w:r w:rsidR="0083633C">
        <w:t xml:space="preserve">(planuojamų rekonstruoti) </w:t>
      </w:r>
      <w:r>
        <w:t>objektų apžiūrą</w:t>
      </w:r>
      <w:r w:rsidR="00256DBC">
        <w:t xml:space="preserve">, pasisemti gerosios patirties </w:t>
      </w:r>
      <w:r w:rsidR="00752F4E">
        <w:t xml:space="preserve">vykta  </w:t>
      </w:r>
      <w:r w:rsidR="00256DBC">
        <w:t>į kitas Lietuvos ir užsienio vietoves:</w:t>
      </w:r>
      <w:r w:rsidR="00752F4E">
        <w:t xml:space="preserve"> </w:t>
      </w:r>
      <w:r w:rsidR="00256DBC">
        <w:t xml:space="preserve"> Šakius, </w:t>
      </w:r>
      <w:r w:rsidR="00752F4E">
        <w:t xml:space="preserve"> </w:t>
      </w:r>
      <w:r w:rsidR="00256DBC">
        <w:t>Ventspilį,</w:t>
      </w:r>
      <w:r>
        <w:t xml:space="preserve"> </w:t>
      </w:r>
      <w:r w:rsidR="00256DBC">
        <w:t xml:space="preserve">Telšius ir kt. </w:t>
      </w:r>
      <w:r w:rsidR="00752F4E">
        <w:t>A</w:t>
      </w:r>
      <w:r w:rsidR="00256DBC">
        <w:t xml:space="preserve">psilankymų metu buvo apžiūrimi </w:t>
      </w:r>
      <w:r w:rsidR="00752F4E">
        <w:t>įvair</w:t>
      </w:r>
      <w:r w:rsidR="00B71263">
        <w:t>ios paskirties</w:t>
      </w:r>
      <w:r w:rsidR="00752F4E">
        <w:t xml:space="preserve"> </w:t>
      </w:r>
      <w:r w:rsidR="00256DBC">
        <w:t>nauji arba rekonstruoti objektai</w:t>
      </w:r>
      <w:r w:rsidR="00B71263">
        <w:t xml:space="preserve"> (</w:t>
      </w:r>
      <w:r w:rsidR="00256DBC">
        <w:t>sporto kompleksai, miestų centrinės aikštės ir kt.</w:t>
      </w:r>
      <w:r w:rsidR="00B71263">
        <w:t>).</w:t>
      </w:r>
    </w:p>
    <w:p w:rsidR="00E53F2A" w:rsidRDefault="0083633C" w:rsidP="00717524">
      <w:pPr>
        <w:ind w:firstLine="851"/>
        <w:jc w:val="both"/>
      </w:pPr>
      <w:r>
        <w:t>Balandžio mėnesį vyko pasitarimas dėl kelio ženklų, ribo</w:t>
      </w:r>
      <w:r w:rsidR="00752F4E">
        <w:t>j</w:t>
      </w:r>
      <w:r>
        <w:t>a</w:t>
      </w:r>
      <w:r w:rsidR="00752F4E">
        <w:t>n</w:t>
      </w:r>
      <w:r>
        <w:t xml:space="preserve">čių stovėjimo laiką Rotušės aikštėje. </w:t>
      </w:r>
      <w:r w:rsidR="00B71263">
        <w:t>A</w:t>
      </w:r>
      <w:r w:rsidR="00717524">
        <w:t xml:space="preserve">tsižvelgiant į tai, jog dalis gyventojų savo automobilius </w:t>
      </w:r>
      <w:r w:rsidR="00B71263">
        <w:t xml:space="preserve">Rotušės </w:t>
      </w:r>
      <w:r w:rsidR="00717524">
        <w:t>aikštėje</w:t>
      </w:r>
      <w:r w:rsidR="00151549">
        <w:t>, kaip saugioje vietoje)</w:t>
      </w:r>
      <w:r w:rsidR="00717524">
        <w:t xml:space="preserve"> </w:t>
      </w:r>
      <w:r w:rsidR="00B71263">
        <w:t xml:space="preserve">palikdavo </w:t>
      </w:r>
      <w:r w:rsidR="00151549">
        <w:t>net savaitėm</w:t>
      </w:r>
      <w:r w:rsidR="00717524">
        <w:t xml:space="preserve">s, o atvykstantiems nelikdavo vietų pastatyti  automobilius, buvo </w:t>
      </w:r>
      <w:r>
        <w:t>priimtas sprendimas riboti automobilių stovėjimo laiką Rotušės aikštėje</w:t>
      </w:r>
      <w:r w:rsidR="00717524">
        <w:t>.</w:t>
      </w:r>
    </w:p>
    <w:p w:rsidR="00717524" w:rsidRPr="00843790" w:rsidRDefault="00717524" w:rsidP="00717524">
      <w:pPr>
        <w:ind w:firstLine="851"/>
        <w:jc w:val="both"/>
      </w:pPr>
      <w:r w:rsidRPr="00843790">
        <w:t xml:space="preserve"> </w:t>
      </w:r>
      <w:r w:rsidRPr="00843790">
        <w:rPr>
          <w:rStyle w:val="Grietas"/>
          <w:b w:val="0"/>
          <w:i/>
        </w:rPr>
        <w:t>Garbės piliečio vardo suteikimo komisija,</w:t>
      </w:r>
      <w:r w:rsidRPr="00843790">
        <w:rPr>
          <w:rStyle w:val="Grietas"/>
        </w:rPr>
        <w:t xml:space="preserve"> </w:t>
      </w:r>
      <w:r w:rsidRPr="00843790">
        <w:t>nagrinėjanti gautus siūlymus dėl Garbės piliečio vardo suteikimo ir sprendžianti  kokį kandidatą teikti svarstyti savivaldybės Tarybai Garbės piliečio vardui suteikti, 2013 metais pasiūlymų  neteikė.</w:t>
      </w:r>
    </w:p>
    <w:p w:rsidR="00717524" w:rsidRPr="00843790" w:rsidRDefault="00717524" w:rsidP="00717524">
      <w:pPr>
        <w:ind w:firstLine="851"/>
        <w:jc w:val="both"/>
      </w:pPr>
      <w:r w:rsidRPr="00843790">
        <w:rPr>
          <w:i/>
        </w:rPr>
        <w:t>Kultūros ir meno tarybos</w:t>
      </w:r>
      <w:r w:rsidRPr="00843790">
        <w:t xml:space="preserve"> siūlymu  savivaldybės Taryba  2013 m. gegužės 30 d. sprendimu Nr. T2-147 skyrė Kretingos rajono savivaldybės kultūros ir meno premijas:</w:t>
      </w:r>
    </w:p>
    <w:p w:rsidR="00717524" w:rsidRPr="00843790" w:rsidRDefault="00717524" w:rsidP="00717524">
      <w:pPr>
        <w:numPr>
          <w:ilvl w:val="0"/>
          <w:numId w:val="10"/>
        </w:numPr>
        <w:tabs>
          <w:tab w:val="left" w:pos="993"/>
        </w:tabs>
        <w:ind w:left="0" w:firstLine="851"/>
        <w:jc w:val="both"/>
      </w:pPr>
      <w:r w:rsidRPr="00843790">
        <w:t xml:space="preserve">Vidmantui Griciui, </w:t>
      </w:r>
      <w:proofErr w:type="spellStart"/>
      <w:r w:rsidRPr="00843790">
        <w:t>Laukžemės</w:t>
      </w:r>
      <w:proofErr w:type="spellEnd"/>
      <w:r w:rsidRPr="00843790">
        <w:t xml:space="preserve"> Šv. apaštalo Andriejaus bažnyčios klebonui, už realizuojamus vertingus projektus, reikšmingą kultūros paveldo puoselėjimą; </w:t>
      </w:r>
    </w:p>
    <w:p w:rsidR="00717524" w:rsidRPr="00843790" w:rsidRDefault="00717524" w:rsidP="00717524">
      <w:pPr>
        <w:numPr>
          <w:ilvl w:val="0"/>
          <w:numId w:val="10"/>
        </w:numPr>
        <w:tabs>
          <w:tab w:val="left" w:pos="993"/>
        </w:tabs>
        <w:ind w:left="0" w:firstLine="851"/>
        <w:jc w:val="both"/>
      </w:pPr>
      <w:r w:rsidRPr="00843790">
        <w:t>Gražvydui Kasparavičiui, tautodailininkui, už reikšmingą kūrybinę veiklą, rajono reprezentavimą užsienio šalyse;</w:t>
      </w:r>
    </w:p>
    <w:p w:rsidR="00717524" w:rsidRPr="00843790" w:rsidRDefault="00717524" w:rsidP="00717524">
      <w:pPr>
        <w:numPr>
          <w:ilvl w:val="0"/>
          <w:numId w:val="10"/>
        </w:numPr>
        <w:tabs>
          <w:tab w:val="left" w:pos="993"/>
        </w:tabs>
        <w:ind w:left="0" w:firstLine="851"/>
        <w:jc w:val="both"/>
      </w:pPr>
      <w:r w:rsidRPr="00843790">
        <w:t xml:space="preserve">Leokadijai </w:t>
      </w:r>
      <w:proofErr w:type="spellStart"/>
      <w:r w:rsidRPr="00843790">
        <w:t>Kaukėnienei</w:t>
      </w:r>
      <w:proofErr w:type="spellEnd"/>
      <w:r w:rsidRPr="00843790">
        <w:t xml:space="preserve">, tautodailininkei, už reikšmingą etninės kultūros ir paveldo puoselėjimą; </w:t>
      </w:r>
    </w:p>
    <w:p w:rsidR="00717524" w:rsidRPr="00843790" w:rsidRDefault="00717524" w:rsidP="00717524">
      <w:pPr>
        <w:numPr>
          <w:ilvl w:val="0"/>
          <w:numId w:val="10"/>
        </w:numPr>
        <w:tabs>
          <w:tab w:val="left" w:pos="993"/>
        </w:tabs>
        <w:ind w:left="0" w:firstLine="851"/>
        <w:jc w:val="both"/>
      </w:pPr>
      <w:r w:rsidRPr="00843790">
        <w:t xml:space="preserve">Petrui </w:t>
      </w:r>
      <w:proofErr w:type="spellStart"/>
      <w:r w:rsidRPr="00843790">
        <w:t>Pučkoriui</w:t>
      </w:r>
      <w:proofErr w:type="spellEnd"/>
      <w:r w:rsidRPr="00843790">
        <w:t xml:space="preserve">, Kretingos rajono kultūros centro Darbėnų skyriaus meno vadovui, už išskirtinę kultūrinę - švietėjišką veiklą; </w:t>
      </w:r>
    </w:p>
    <w:p w:rsidR="00717524" w:rsidRPr="00843790" w:rsidRDefault="00717524" w:rsidP="00717524">
      <w:pPr>
        <w:numPr>
          <w:ilvl w:val="0"/>
          <w:numId w:val="10"/>
        </w:numPr>
        <w:tabs>
          <w:tab w:val="left" w:pos="993"/>
        </w:tabs>
        <w:ind w:left="0" w:firstLine="851"/>
        <w:jc w:val="both"/>
      </w:pPr>
      <w:r w:rsidRPr="00843790">
        <w:t xml:space="preserve">Virginijai </w:t>
      </w:r>
      <w:proofErr w:type="spellStart"/>
      <w:r w:rsidRPr="00843790">
        <w:t>Rudavičienei</w:t>
      </w:r>
      <w:proofErr w:type="spellEnd"/>
      <w:r w:rsidRPr="00843790">
        <w:t>, Viešosios įstaigos Pranciškonų gimnazijos etninės kultūros mokytojai ekspertei, už reikšmingą etninės kultūros ir paveldo puoselėjimą.</w:t>
      </w:r>
    </w:p>
    <w:p w:rsidR="00717524" w:rsidRPr="00843790" w:rsidRDefault="00717524" w:rsidP="00717524">
      <w:pPr>
        <w:suppressAutoHyphens/>
        <w:snapToGrid w:val="0"/>
        <w:ind w:firstLine="851"/>
        <w:jc w:val="both"/>
        <w:rPr>
          <w:lang w:eastAsia="ar-SA"/>
        </w:rPr>
      </w:pPr>
      <w:r w:rsidRPr="00843790">
        <w:t xml:space="preserve">Sušaukiau du  </w:t>
      </w:r>
      <w:r w:rsidRPr="00843790">
        <w:rPr>
          <w:rStyle w:val="Grietas"/>
          <w:b w:val="0"/>
          <w:i/>
        </w:rPr>
        <w:t>Tarptautinio kultūrinio bendradarbiavimo programos projektų vertinimo komisijos</w:t>
      </w:r>
      <w:r w:rsidRPr="00843790">
        <w:rPr>
          <w:rStyle w:val="Grietas"/>
          <w:i/>
        </w:rPr>
        <w:t xml:space="preserve"> </w:t>
      </w:r>
      <w:r w:rsidRPr="00843790">
        <w:t xml:space="preserve">posėdžius. Komisija kreipėsi į Kretingos rajono savivaldybės administracijos direktorių su prašymu leisti perkelti iš Tarptautinio kultūrinio bendradarbiavimo programos (2.2.1.9 priemonė) 2000 Lt į Etninės kultūros plėtros Kretingos rajone programą (2.2.1.4 priemonė) ir skirti minėtą sumą Vyskupo Motiejaus Valančiaus gimtinės muziejui Vyskupo Motiejaus Valančiaus paminklo postamentui restauruoti ir siūlymu skirti Kretingos rajono kultūros centro projektui „Dainos aidi toli“  800 Lt.  </w:t>
      </w:r>
    </w:p>
    <w:p w:rsidR="00717524" w:rsidRPr="00843790" w:rsidRDefault="00717524" w:rsidP="00717524">
      <w:pPr>
        <w:spacing w:before="20" w:after="20"/>
        <w:ind w:firstLine="851"/>
        <w:jc w:val="both"/>
      </w:pPr>
      <w:r w:rsidRPr="00843790">
        <w:rPr>
          <w:i/>
        </w:rPr>
        <w:t xml:space="preserve">Sušaukiau </w:t>
      </w:r>
      <w:r w:rsidRPr="00843790">
        <w:t xml:space="preserve">12 </w:t>
      </w:r>
      <w:r w:rsidRPr="00843790">
        <w:rPr>
          <w:i/>
        </w:rPr>
        <w:t>Socialinės paramos teikimo komisijos</w:t>
      </w:r>
      <w:r w:rsidRPr="00843790">
        <w:t xml:space="preserve"> posėdžių. Atsižvelgus į Komisijos siūlymus, 74 asmenims išmokėta 37180,00 Lt:</w:t>
      </w:r>
    </w:p>
    <w:p w:rsidR="00717524" w:rsidRPr="00843790" w:rsidRDefault="00717524" w:rsidP="00717524">
      <w:pPr>
        <w:numPr>
          <w:ilvl w:val="0"/>
          <w:numId w:val="10"/>
        </w:numPr>
        <w:tabs>
          <w:tab w:val="left" w:pos="900"/>
        </w:tabs>
        <w:ind w:hanging="785"/>
        <w:jc w:val="both"/>
      </w:pPr>
      <w:r w:rsidRPr="00843790">
        <w:t>53 šeimoms gydymo išlaidoms kompensuoti –  15470,00 Lt;</w:t>
      </w:r>
    </w:p>
    <w:p w:rsidR="00717524" w:rsidRPr="00843790" w:rsidRDefault="00717524" w:rsidP="00717524">
      <w:pPr>
        <w:numPr>
          <w:ilvl w:val="0"/>
          <w:numId w:val="10"/>
        </w:numPr>
        <w:tabs>
          <w:tab w:val="left" w:pos="900"/>
        </w:tabs>
        <w:ind w:hanging="785"/>
        <w:jc w:val="both"/>
      </w:pPr>
      <w:r w:rsidRPr="00843790">
        <w:t>11 šeimų gaisro atveju                                  –  19890.00 Lt</w:t>
      </w:r>
      <w:r w:rsidR="00151549" w:rsidRPr="00843790">
        <w:t>;</w:t>
      </w:r>
    </w:p>
    <w:p w:rsidR="00717524" w:rsidRPr="00843790" w:rsidRDefault="00717524" w:rsidP="00717524">
      <w:pPr>
        <w:numPr>
          <w:ilvl w:val="0"/>
          <w:numId w:val="10"/>
        </w:numPr>
        <w:ind w:hanging="785"/>
        <w:rPr>
          <w:b/>
        </w:rPr>
      </w:pPr>
      <w:r w:rsidRPr="00843790">
        <w:t>10 šeimų dėl sunkio materialinės padėties      –  1820.00 Lt.</w:t>
      </w:r>
    </w:p>
    <w:p w:rsidR="00717524" w:rsidRPr="00843790" w:rsidRDefault="00717524" w:rsidP="00717524">
      <w:pPr>
        <w:tabs>
          <w:tab w:val="left" w:pos="1080"/>
        </w:tabs>
        <w:ind w:firstLine="851"/>
        <w:jc w:val="both"/>
      </w:pPr>
      <w:r w:rsidRPr="00843790">
        <w:lastRenderedPageBreak/>
        <w:t xml:space="preserve">Vienkartinių pašalpų gavėjų skaičius ir skiriamos sumos sumažėjo, nes 2012-005-31 Tarybos sprendimu Nr. T2-198 buvo patvirtinta nauja pašalpų skyrimo tvarka, kuria vadovaujantis pašalpos skiriamos atsižvelgiant į asmenų gaunamas pajamas ir turimą turtą.   </w:t>
      </w:r>
    </w:p>
    <w:p w:rsidR="00717524" w:rsidRPr="00843790" w:rsidRDefault="00717524" w:rsidP="00717524">
      <w:pPr>
        <w:tabs>
          <w:tab w:val="left" w:pos="1080"/>
        </w:tabs>
        <w:ind w:firstLine="851"/>
        <w:jc w:val="both"/>
      </w:pPr>
      <w:r w:rsidRPr="00843790">
        <w:t>Minimali materialinė pagalba skirta 5  grįžusiems iš įkalinimo įstaigų asmenims.</w:t>
      </w:r>
    </w:p>
    <w:p w:rsidR="00717524" w:rsidRPr="00843790" w:rsidRDefault="00717524" w:rsidP="00717524">
      <w:pPr>
        <w:tabs>
          <w:tab w:val="left" w:pos="1080"/>
        </w:tabs>
        <w:ind w:firstLine="851"/>
        <w:jc w:val="both"/>
      </w:pPr>
      <w:r w:rsidRPr="00843790">
        <w:t>Skirta pagalba 10 našlaičių  arba likusiems be tėvų globos  vaikams</w:t>
      </w:r>
      <w:r w:rsidR="00151549" w:rsidRPr="00843790">
        <w:t xml:space="preserve"> –</w:t>
      </w:r>
      <w:r w:rsidRPr="00843790">
        <w:t xml:space="preserve"> </w:t>
      </w:r>
      <w:r w:rsidR="00151549" w:rsidRPr="00843790">
        <w:t xml:space="preserve"> </w:t>
      </w:r>
      <w:r w:rsidRPr="00843790">
        <w:t>97612,5 Lt  būsto, buitinės įrangos, baldų ir pan. įsigijimui.</w:t>
      </w:r>
    </w:p>
    <w:p w:rsidR="006764EA" w:rsidRPr="00843790" w:rsidRDefault="006764EA" w:rsidP="00717524">
      <w:pPr>
        <w:ind w:firstLine="851"/>
        <w:jc w:val="both"/>
      </w:pPr>
      <w:r w:rsidRPr="00843790">
        <w:t>Kiekvie</w:t>
      </w:r>
      <w:r w:rsidR="00256DBC" w:rsidRPr="00843790">
        <w:t xml:space="preserve">ną darbo dienos rytą </w:t>
      </w:r>
      <w:r w:rsidR="00151549" w:rsidRPr="00843790">
        <w:t xml:space="preserve">mano organizuojamuosiuose Savivaldybės tarybos ir Savivaldybės administracijos vadovų trumpuose </w:t>
      </w:r>
      <w:r w:rsidR="002B3614" w:rsidRPr="00843790">
        <w:t>pasitarimuose buvo a</w:t>
      </w:r>
      <w:r w:rsidRPr="00843790">
        <w:t xml:space="preserve">ptariami aktualiausi tos dienos darbai, numatomos svarbiausios darbų kryptys visai savaitei, sprendžiamos </w:t>
      </w:r>
      <w:r w:rsidR="00151549" w:rsidRPr="00843790">
        <w:t xml:space="preserve"> iš</w:t>
      </w:r>
      <w:r w:rsidRPr="00843790">
        <w:t>kylančio</w:t>
      </w:r>
      <w:r w:rsidR="002B3614" w:rsidRPr="00843790">
        <w:t>s problemos. Daug dėmesio skyriau</w:t>
      </w:r>
      <w:r w:rsidR="00717524" w:rsidRPr="00843790">
        <w:t xml:space="preserve"> gyventojų priėmimui (priimami pirmadieniais nuo 9.00 iki 12.00 val. ir trečiadieniais nuo 14.00 iki 17.00 val.) ir jų problemų sprendimui.</w:t>
      </w:r>
    </w:p>
    <w:p w:rsidR="00151549" w:rsidRDefault="00151549" w:rsidP="00434EBD">
      <w:pPr>
        <w:jc w:val="center"/>
        <w:rPr>
          <w:b/>
          <w:i/>
        </w:rPr>
      </w:pPr>
    </w:p>
    <w:p w:rsidR="00B2264D" w:rsidRPr="00717524" w:rsidRDefault="00B354E9" w:rsidP="00434EBD">
      <w:pPr>
        <w:jc w:val="center"/>
        <w:rPr>
          <w:b/>
          <w:i/>
        </w:rPr>
      </w:pPr>
      <w:r w:rsidRPr="00717524">
        <w:rPr>
          <w:b/>
          <w:i/>
        </w:rPr>
        <w:t>Ryšiai su užsieniu</w:t>
      </w:r>
    </w:p>
    <w:p w:rsidR="002B3614" w:rsidRPr="00A32E4D" w:rsidRDefault="002B3614" w:rsidP="00434EBD">
      <w:pPr>
        <w:ind w:firstLine="851"/>
        <w:jc w:val="both"/>
      </w:pPr>
      <w:r>
        <w:t xml:space="preserve">2013-ųjų </w:t>
      </w:r>
      <w:r w:rsidR="00151549">
        <w:t xml:space="preserve">metų </w:t>
      </w:r>
      <w:r>
        <w:t xml:space="preserve">sausio mėnesį vyko pasitarimai dėl Žemaičių krikšto ir žemaičių vyskupijos 600 metų jubiliejaus. </w:t>
      </w:r>
      <w:r w:rsidR="00717524">
        <w:t xml:space="preserve">Sausio 11 d. į Kretingos rajono savivaldybę aptarti Žemaičių krikšto ir žemaičių vyskupijos 600 metų jubiliejaus atvyko apaštalinis nuncijus Lietuvoje arkivyskupas </w:t>
      </w:r>
      <w:proofErr w:type="spellStart"/>
      <w:r w:rsidR="00717524">
        <w:t>Luigi</w:t>
      </w:r>
      <w:proofErr w:type="spellEnd"/>
      <w:r w:rsidR="00717524">
        <w:t xml:space="preserve"> </w:t>
      </w:r>
      <w:proofErr w:type="spellStart"/>
      <w:r w:rsidR="00717524">
        <w:t>Bonazzi</w:t>
      </w:r>
      <w:proofErr w:type="spellEnd"/>
      <w:r w:rsidR="00717524">
        <w:t xml:space="preserve">. </w:t>
      </w:r>
      <w:r w:rsidR="00151549">
        <w:t xml:space="preserve">Žemaičių krikšto ir žemaičių vyskupijos 600 metų jubiliejaus </w:t>
      </w:r>
      <w:r>
        <w:t>progai buvo organizuo</w:t>
      </w:r>
      <w:r w:rsidR="00151549">
        <w:t>ta</w:t>
      </w:r>
      <w:r>
        <w:t xml:space="preserve"> </w:t>
      </w:r>
      <w:r w:rsidR="00151549">
        <w:t xml:space="preserve"> Lietuvos gyventojų </w:t>
      </w:r>
      <w:r>
        <w:t>pi</w:t>
      </w:r>
      <w:r w:rsidR="00A32E4D">
        <w:t>ligriminė kelionė į Romą</w:t>
      </w:r>
      <w:r w:rsidR="00151549">
        <w:t xml:space="preserve"> </w:t>
      </w:r>
      <w:r w:rsidR="00A32E4D">
        <w:t xml:space="preserve"> </w:t>
      </w:r>
      <w:r>
        <w:t xml:space="preserve">Į </w:t>
      </w:r>
      <w:r w:rsidR="00717524">
        <w:t xml:space="preserve"> </w:t>
      </w:r>
      <w:r>
        <w:t xml:space="preserve">kelionę </w:t>
      </w:r>
      <w:r w:rsidR="00A32E4D">
        <w:t xml:space="preserve">savo lėšomis vyko </w:t>
      </w:r>
      <w:r w:rsidR="007350A7">
        <w:t>33 Kretingos rajono  gyventojai, iš jų 17 S</w:t>
      </w:r>
      <w:r w:rsidR="00A32E4D">
        <w:t>avivaldybės darbuotoj</w:t>
      </w:r>
      <w:r w:rsidR="007350A7">
        <w:t>ų ir jų šeimų narių</w:t>
      </w:r>
      <w:r w:rsidR="00A32E4D">
        <w:t xml:space="preserve">.  </w:t>
      </w:r>
    </w:p>
    <w:p w:rsidR="008F1E58" w:rsidRPr="00843790" w:rsidRDefault="00F62A24" w:rsidP="008F1E58">
      <w:pPr>
        <w:ind w:firstLine="851"/>
        <w:jc w:val="both"/>
        <w:rPr>
          <w:bCs/>
        </w:rPr>
      </w:pPr>
      <w:r w:rsidRPr="00843790">
        <w:t>2013 m</w:t>
      </w:r>
      <w:r w:rsidR="008F1E58" w:rsidRPr="00843790">
        <w:t>etais</w:t>
      </w:r>
      <w:r w:rsidRPr="00843790">
        <w:t xml:space="preserve"> </w:t>
      </w:r>
      <w:r w:rsidR="00416D7F" w:rsidRPr="00843790">
        <w:t xml:space="preserve">buvo tęsiamas </w:t>
      </w:r>
      <w:r w:rsidR="008F1E58" w:rsidRPr="00843790">
        <w:t xml:space="preserve">2011 metais pradėtas vykdyti </w:t>
      </w:r>
      <w:r w:rsidR="00416D7F" w:rsidRPr="00843790">
        <w:t>ta</w:t>
      </w:r>
      <w:r w:rsidR="00E60C16" w:rsidRPr="00843790">
        <w:t>r</w:t>
      </w:r>
      <w:r w:rsidR="00416D7F" w:rsidRPr="00843790">
        <w:t xml:space="preserve">ptautinis projektas </w:t>
      </w:r>
      <w:r w:rsidR="00417F7F" w:rsidRPr="00843790">
        <w:t>„Europos kultūrinio turistinio maršruto aktyvinimas Pietų Baltijos teritorijo</w:t>
      </w:r>
      <w:r w:rsidR="00416D7F" w:rsidRPr="00843790">
        <w:t xml:space="preserve">je – Šv. Jokūbo pamario kelias“. Nors projekto pabaiga buvo numatyta 2013 m. gruodžio mėnesį, tačiau jis pratęstas dar metams. </w:t>
      </w:r>
      <w:r w:rsidR="008F1E58" w:rsidRPr="00843790">
        <w:t xml:space="preserve">  Bendras projekto biudžetas - 1 255 468,99 eurai, iš jų Kretingos rajono savivaldybei tenkančio finansavimo dalis 100 200 eurų.</w:t>
      </w:r>
    </w:p>
    <w:p w:rsidR="00151549" w:rsidRPr="00843790" w:rsidRDefault="00151549" w:rsidP="00151549">
      <w:pPr>
        <w:ind w:firstLine="851"/>
        <w:jc w:val="both"/>
      </w:pPr>
      <w:r w:rsidRPr="00843790">
        <w:t>Kretingos rajono savivaldybė kartu su užsienio partneriais įgyvendina sportą propaguojantį projektą „Baltijos regiono mėgėjų komandinių žaidynių čempionatas – Baltijos ralis“. Projektui  paskirtas 176 tūkst. eurų finansavimas, iš tos sumos 26,7 tūkst. eurų numatyta Kretingos rajono savivaldybės veikloms.</w:t>
      </w:r>
    </w:p>
    <w:p w:rsidR="00151549" w:rsidRPr="00843790" w:rsidRDefault="00151549" w:rsidP="00151549">
      <w:pPr>
        <w:ind w:firstLine="851"/>
        <w:jc w:val="both"/>
      </w:pPr>
      <w:r w:rsidRPr="00843790">
        <w:t xml:space="preserve"> Kartu su visomis </w:t>
      </w:r>
      <w:r w:rsidRPr="00843790">
        <w:rPr>
          <w:bCs/>
        </w:rPr>
        <w:t xml:space="preserve">Klaipėdos apskrities savivaldybėmis baigtas įgyvendinti bendras projektas „Regioninė galimybių studija „VAKARŲ KRANTAS“. Projekto vertė – </w:t>
      </w:r>
      <w:r w:rsidRPr="00843790">
        <w:rPr>
          <w:bCs/>
          <w:lang w:val="en-US"/>
        </w:rPr>
        <w:t>575 t</w:t>
      </w:r>
      <w:proofErr w:type="spellStart"/>
      <w:r w:rsidRPr="00843790">
        <w:rPr>
          <w:bCs/>
        </w:rPr>
        <w:t>ūkst</w:t>
      </w:r>
      <w:proofErr w:type="spellEnd"/>
      <w:r w:rsidRPr="00843790">
        <w:rPr>
          <w:bCs/>
        </w:rPr>
        <w:t>. Lt. Pagrindinis projekto partneris – Šilutės rajono savivaldybės administracija. Šiuo projektu parengta galimybių studija.</w:t>
      </w:r>
    </w:p>
    <w:p w:rsidR="00151549" w:rsidRPr="00843790" w:rsidRDefault="00151549" w:rsidP="00151549">
      <w:pPr>
        <w:ind w:firstLine="851"/>
        <w:jc w:val="both"/>
      </w:pPr>
      <w:r w:rsidRPr="00843790">
        <w:rPr>
          <w:bCs/>
        </w:rPr>
        <w:t>Kartu su visomis Klaipėdos apskrities savivaldybėmis įgyvendinamas bendras projektas „Klaipėdos regiono savivaldybių darbuotojų, atsakingų už projektų, finansuotinų iš įvairių finansinių šaltinių, planavimą, valdymą ir įgyvendinimą, mokymai“, pareiškėja Kretingos rajono savivaldybė. Projekto vertė – 170.919,63</w:t>
      </w:r>
      <w:r w:rsidRPr="00843790">
        <w:t xml:space="preserve"> Lt, per 2013 m. įsisavinta – 24 tūkst. Lt.</w:t>
      </w:r>
    </w:p>
    <w:p w:rsidR="00F90E2F" w:rsidRPr="00843790" w:rsidRDefault="00FD07C5" w:rsidP="00F90E2F">
      <w:pPr>
        <w:ind w:firstLine="851"/>
        <w:jc w:val="both"/>
        <w:rPr>
          <w:rStyle w:val="Grietas"/>
          <w:b w:val="0"/>
        </w:rPr>
      </w:pPr>
      <w:r w:rsidRPr="00843790">
        <w:t>201</w:t>
      </w:r>
      <w:r w:rsidR="00B353B9" w:rsidRPr="00843790">
        <w:t>3</w:t>
      </w:r>
      <w:r w:rsidRPr="00843790">
        <w:t xml:space="preserve"> m. </w:t>
      </w:r>
      <w:r w:rsidR="00B353B9" w:rsidRPr="00843790">
        <w:t>buvo tęsiamas</w:t>
      </w:r>
      <w:r w:rsidR="00F90E2F" w:rsidRPr="00843790">
        <w:t xml:space="preserve"> </w:t>
      </w:r>
      <w:proofErr w:type="spellStart"/>
      <w:r w:rsidR="00F90E2F" w:rsidRPr="00843790">
        <w:rPr>
          <w:i/>
        </w:rPr>
        <w:t>Comenius</w:t>
      </w:r>
      <w:proofErr w:type="spellEnd"/>
      <w:r w:rsidR="00F90E2F" w:rsidRPr="00843790">
        <w:rPr>
          <w:i/>
        </w:rPr>
        <w:t xml:space="preserve"> </w:t>
      </w:r>
      <w:proofErr w:type="spellStart"/>
      <w:r w:rsidR="00F90E2F" w:rsidRPr="00843790">
        <w:rPr>
          <w:i/>
        </w:rPr>
        <w:t>Regio</w:t>
      </w:r>
      <w:proofErr w:type="spellEnd"/>
      <w:r w:rsidR="00F90E2F" w:rsidRPr="00843790">
        <w:t xml:space="preserve"> partnerysčių projektas „Profesinis informavimas, konsultavimas ir karjeros planavimas  – tai</w:t>
      </w:r>
      <w:r w:rsidR="00F90E2F" w:rsidRPr="00843790">
        <w:rPr>
          <w:b/>
        </w:rPr>
        <w:t xml:space="preserve"> </w:t>
      </w:r>
      <w:r w:rsidR="00F90E2F" w:rsidRPr="00843790">
        <w:rPr>
          <w:rStyle w:val="Grietas"/>
          <w:b w:val="0"/>
        </w:rPr>
        <w:t xml:space="preserve">sąmoningas  ėjimas pasirinkimo link“, kurio partneriai –  Kretingos rajono Darbėnų gimnazija, Klaipėdos valstybinė kolegija ir </w:t>
      </w:r>
      <w:proofErr w:type="spellStart"/>
      <w:r w:rsidR="00F90E2F" w:rsidRPr="00843790">
        <w:rPr>
          <w:rStyle w:val="Grietas"/>
          <w:b w:val="0"/>
        </w:rPr>
        <w:t>Yalovos</w:t>
      </w:r>
      <w:proofErr w:type="spellEnd"/>
      <w:r w:rsidR="00F90E2F" w:rsidRPr="00843790">
        <w:rPr>
          <w:rStyle w:val="Grietas"/>
          <w:b w:val="0"/>
        </w:rPr>
        <w:t xml:space="preserve"> (Turkija) švietimo institucijos. Dalyvavau 3 partnerių susitikimuose –   viename Turkijoje  ir dviejuose Kretingoje. </w:t>
      </w:r>
    </w:p>
    <w:p w:rsidR="00F90E2F" w:rsidRPr="00843790" w:rsidRDefault="00F90E2F" w:rsidP="00F90E2F">
      <w:pPr>
        <w:ind w:firstLine="851"/>
        <w:jc w:val="both"/>
        <w:rPr>
          <w:rStyle w:val="Grietas"/>
          <w:b w:val="0"/>
          <w:i/>
        </w:rPr>
      </w:pPr>
      <w:r w:rsidRPr="00843790">
        <w:rPr>
          <w:lang w:val="en-US"/>
        </w:rPr>
        <w:t>P</w:t>
      </w:r>
      <w:proofErr w:type="spellStart"/>
      <w:r w:rsidRPr="00843790">
        <w:t>asirašyta</w:t>
      </w:r>
      <w:proofErr w:type="spellEnd"/>
      <w:r w:rsidRPr="00843790">
        <w:t xml:space="preserve"> sutartis su</w:t>
      </w:r>
      <w:r w:rsidRPr="00843790">
        <w:rPr>
          <w:lang w:val="en-US"/>
        </w:rPr>
        <w:t xml:space="preserve"> </w:t>
      </w:r>
      <w:r w:rsidRPr="00843790">
        <w:rPr>
          <w:noProof/>
        </w:rPr>
        <w:t xml:space="preserve">Švietimo mainų paramos fondu dėl </w:t>
      </w:r>
      <w:proofErr w:type="spellStart"/>
      <w:r w:rsidRPr="00843790">
        <w:rPr>
          <w:i/>
        </w:rPr>
        <w:t>Comenius</w:t>
      </w:r>
      <w:proofErr w:type="spellEnd"/>
      <w:r w:rsidRPr="00843790">
        <w:rPr>
          <w:i/>
        </w:rPr>
        <w:t xml:space="preserve"> </w:t>
      </w:r>
      <w:proofErr w:type="spellStart"/>
      <w:r w:rsidRPr="00843790">
        <w:rPr>
          <w:i/>
        </w:rPr>
        <w:t>Regio</w:t>
      </w:r>
      <w:proofErr w:type="spellEnd"/>
      <w:r w:rsidRPr="00843790">
        <w:t xml:space="preserve"> partnerysčių projekto</w:t>
      </w:r>
      <w:r w:rsidRPr="00843790">
        <w:rPr>
          <w:i/>
        </w:rPr>
        <w:t xml:space="preserve"> </w:t>
      </w:r>
      <w:r w:rsidRPr="00843790">
        <w:t>„Būk savanoris – keisk pasaulį</w:t>
      </w:r>
      <w:proofErr w:type="gramStart"/>
      <w:r w:rsidRPr="00843790">
        <w:t>!“</w:t>
      </w:r>
      <w:proofErr w:type="gramEnd"/>
      <w:r w:rsidRPr="00843790">
        <w:rPr>
          <w:i/>
        </w:rPr>
        <w:t xml:space="preserve">  </w:t>
      </w:r>
      <w:r w:rsidRPr="00843790">
        <w:t xml:space="preserve">įgyvendinimo. Projekto partneriai – Kartenos vidurinė mokykla, S.Daukanto pagrindinė mokykla, Salantų regioninio parko direkcija ir </w:t>
      </w:r>
      <w:proofErr w:type="spellStart"/>
      <w:r w:rsidRPr="00843790">
        <w:t>Hurezani</w:t>
      </w:r>
      <w:proofErr w:type="spellEnd"/>
      <w:r w:rsidRPr="00843790">
        <w:t xml:space="preserve"> (Rumunija) </w:t>
      </w:r>
      <w:r w:rsidRPr="00843790">
        <w:rPr>
          <w:rStyle w:val="Grietas"/>
          <w:b w:val="0"/>
        </w:rPr>
        <w:t>švietimo institucijos. Dalyvavau  partnerių susitikime Rumunijoje</w:t>
      </w:r>
      <w:r w:rsidRPr="00843790">
        <w:rPr>
          <w:rStyle w:val="Grietas"/>
          <w:b w:val="0"/>
          <w:i/>
        </w:rPr>
        <w:t>.</w:t>
      </w:r>
    </w:p>
    <w:p w:rsidR="00F90E2F" w:rsidRPr="00843790" w:rsidRDefault="00F90E2F" w:rsidP="00F90E2F">
      <w:pPr>
        <w:ind w:firstLine="851"/>
        <w:jc w:val="both"/>
      </w:pPr>
      <w:r w:rsidRPr="00843790">
        <w:t xml:space="preserve">5 rajono mokyklos ir Švietimo skyrius </w:t>
      </w:r>
      <w:r w:rsidRPr="00843790">
        <w:rPr>
          <w:b/>
          <w:i/>
        </w:rPr>
        <w:t xml:space="preserve"> </w:t>
      </w:r>
      <w:r w:rsidRPr="00843790">
        <w:t>dalyvauja  projekte</w:t>
      </w:r>
      <w:r w:rsidRPr="00843790">
        <w:rPr>
          <w:b/>
          <w:i/>
        </w:rPr>
        <w:t xml:space="preserve"> </w:t>
      </w:r>
      <w:r w:rsidRPr="005C6120">
        <w:rPr>
          <w:i/>
        </w:rPr>
        <w:t>LYDERIŲ LAIKAS</w:t>
      </w:r>
      <w:r w:rsidR="00151549" w:rsidRPr="005C6120">
        <w:rPr>
          <w:i/>
        </w:rPr>
        <w:t xml:space="preserve"> 2</w:t>
      </w:r>
      <w:r w:rsidRPr="005C6120">
        <w:rPr>
          <w:i/>
        </w:rPr>
        <w:t>,</w:t>
      </w:r>
      <w:r w:rsidRPr="00843790">
        <w:rPr>
          <w:b/>
          <w:i/>
        </w:rPr>
        <w:t xml:space="preserve"> </w:t>
      </w:r>
      <w:r w:rsidRPr="00843790">
        <w:t xml:space="preserve">pagal kurį   teikiama konsultacinė pagalba, kuriant unikalų lyderystės plėtros modelį, 2 mokytojai (iš M. Daujoto pagrindinės ir Kartenos vidurinės mokyklų) nemokamai studijuoja švietimo lyderystės magistrantūros studijose ISM Vadybos ir ekonomikos universitete ir 15  švietimo darbuotojų  studijuoja neformaliosiose švietimo lyderystės studijose,  suteiksiančiose  magistro laipsnį. Projektu  tikimąsi sukurti unikalų lyderystės plėtros ir sąveikos modelį, mokytojo veiklą orientuojantį  į kiekvieno mokinio sėkmę. </w:t>
      </w:r>
    </w:p>
    <w:p w:rsidR="00282249" w:rsidRDefault="00661335" w:rsidP="00434EBD">
      <w:pPr>
        <w:ind w:firstLine="851"/>
        <w:jc w:val="both"/>
      </w:pPr>
      <w:r>
        <w:t>201</w:t>
      </w:r>
      <w:r w:rsidR="00F62A24">
        <w:t>3</w:t>
      </w:r>
      <w:r>
        <w:t>-</w:t>
      </w:r>
      <w:r w:rsidR="00F62A24">
        <w:t>iais</w:t>
      </w:r>
      <w:r>
        <w:t xml:space="preserve"> </w:t>
      </w:r>
      <w:r w:rsidR="00F90E2F">
        <w:t xml:space="preserve"> </w:t>
      </w:r>
      <w:r>
        <w:t xml:space="preserve">bendradarbiavimo ryšiai palaikyti </w:t>
      </w:r>
      <w:r w:rsidR="00F90E2F">
        <w:t xml:space="preserve"> </w:t>
      </w:r>
      <w:r>
        <w:t xml:space="preserve">su </w:t>
      </w:r>
      <w:proofErr w:type="spellStart"/>
      <w:r w:rsidR="00F62A24">
        <w:t>Osby</w:t>
      </w:r>
      <w:proofErr w:type="spellEnd"/>
      <w:r w:rsidR="00F62A24">
        <w:t xml:space="preserve"> savivaldybe (Švedija)</w:t>
      </w:r>
      <w:r w:rsidR="00790260">
        <w:t>.</w:t>
      </w:r>
    </w:p>
    <w:p w:rsidR="00B2264D" w:rsidRPr="00F90E2F" w:rsidRDefault="00B2264D" w:rsidP="005C6120">
      <w:pPr>
        <w:jc w:val="center"/>
        <w:rPr>
          <w:b/>
          <w:i/>
        </w:rPr>
      </w:pPr>
      <w:r w:rsidRPr="00F90E2F">
        <w:rPr>
          <w:b/>
          <w:i/>
        </w:rPr>
        <w:lastRenderedPageBreak/>
        <w:t>Susitikimai</w:t>
      </w:r>
      <w:r w:rsidR="00C122A9" w:rsidRPr="00F90E2F">
        <w:rPr>
          <w:b/>
          <w:i/>
        </w:rPr>
        <w:t>, konferencijos, seminarai</w:t>
      </w:r>
    </w:p>
    <w:p w:rsidR="008944DB" w:rsidRDefault="00097633" w:rsidP="00434EBD">
      <w:pPr>
        <w:ind w:firstLine="851"/>
        <w:jc w:val="both"/>
      </w:pPr>
      <w:r>
        <w:t>2013 m. teko organizuoti ir dalyvauti įvairiuose pasitarimuose, susit</w:t>
      </w:r>
      <w:r w:rsidR="00E60C16">
        <w:t>i</w:t>
      </w:r>
      <w:r>
        <w:t>kimuose, susirinkimuose, posėdžiuose, seminaruose, konferencijose. Visus paminėti ir išanalizuoti nėra tikslinga, tačiau svarbu paminėti tuos, kurie buvo reikšmin</w:t>
      </w:r>
      <w:r w:rsidR="0058378D">
        <w:t>g</w:t>
      </w:r>
      <w:r>
        <w:t>i Kretingos rajonui ir jo gyventojams.</w:t>
      </w:r>
    </w:p>
    <w:p w:rsidR="00E60C16" w:rsidRPr="00E60C16" w:rsidRDefault="00E60C16" w:rsidP="00434EBD">
      <w:pPr>
        <w:ind w:firstLine="851"/>
        <w:jc w:val="both"/>
        <w:rPr>
          <w:b/>
          <w:color w:val="FF0000"/>
        </w:rPr>
      </w:pPr>
      <w:r>
        <w:t xml:space="preserve">Per 2013 m. organizavau </w:t>
      </w:r>
      <w:r w:rsidR="00F90E2F">
        <w:t xml:space="preserve">Savivaldybės vadovų </w:t>
      </w:r>
      <w:r>
        <w:t xml:space="preserve">vizitus į Lietuvos Respublikos Vyriausybę, Seimą. Vasario 7 d. vykau į pasitarimą Kūno kultūros ir sporto departamente su Kūno kultūros ir sporto departamento direktoriumi </w:t>
      </w:r>
      <w:r w:rsidRPr="007350A7">
        <w:t>dėl</w:t>
      </w:r>
      <w:r w:rsidR="00F90E2F" w:rsidRPr="007350A7">
        <w:t xml:space="preserve"> kūno kultūros ir sporto komplekso statybos</w:t>
      </w:r>
      <w:r w:rsidR="007350A7">
        <w:rPr>
          <w:b/>
          <w:color w:val="FF0000"/>
        </w:rPr>
        <w:t>.</w:t>
      </w:r>
    </w:p>
    <w:p w:rsidR="00E60C16" w:rsidRDefault="00E60C16" w:rsidP="00434EBD">
      <w:pPr>
        <w:ind w:firstLine="851"/>
        <w:jc w:val="both"/>
      </w:pPr>
      <w:r>
        <w:t>Balandžio 22 d. vykau į susitikimą su</w:t>
      </w:r>
      <w:r w:rsidR="007350A7">
        <w:t xml:space="preserve"> </w:t>
      </w:r>
      <w:r>
        <w:t xml:space="preserve">Švietimo ir mokslo ministerijos kancleriu D. </w:t>
      </w:r>
      <w:proofErr w:type="spellStart"/>
      <w:r>
        <w:t>Numgaudžiu</w:t>
      </w:r>
      <w:proofErr w:type="spellEnd"/>
      <w:r>
        <w:t xml:space="preserve"> dėl Valstybės investicijų programų lėšų skyrimo M. Daujoto pagrindinei moky</w:t>
      </w:r>
      <w:r w:rsidR="007350A7">
        <w:t>klai, Salantų gimnazijai</w:t>
      </w:r>
      <w:r w:rsidR="00E10AC2">
        <w:t xml:space="preserve">. </w:t>
      </w:r>
      <w:r w:rsidR="007350A7">
        <w:t xml:space="preserve"> </w:t>
      </w:r>
      <w:r w:rsidR="00E10AC2">
        <w:t>G</w:t>
      </w:r>
      <w:r w:rsidR="007350A7">
        <w:t>autos</w:t>
      </w:r>
      <w:r w:rsidR="00E10AC2">
        <w:t xml:space="preserve"> lėšos  tolesnei</w:t>
      </w:r>
      <w:r w:rsidR="00E10AC2" w:rsidRPr="00E10AC2">
        <w:t xml:space="preserve"> </w:t>
      </w:r>
      <w:r w:rsidR="00E10AC2">
        <w:t>Salantų gimnazijos pastato renovacijai</w:t>
      </w:r>
      <w:r w:rsidR="007350A7">
        <w:t>.</w:t>
      </w:r>
    </w:p>
    <w:p w:rsidR="00702138" w:rsidRPr="00702138" w:rsidRDefault="00E60C16" w:rsidP="007350A7">
      <w:pPr>
        <w:ind w:firstLine="851"/>
        <w:jc w:val="both"/>
        <w:rPr>
          <w:b/>
          <w:color w:val="FF0000"/>
        </w:rPr>
      </w:pPr>
      <w:r>
        <w:t xml:space="preserve">Vasario </w:t>
      </w:r>
      <w:r w:rsidR="00702138">
        <w:t xml:space="preserve">21 d. Kretingoje dalyvavau susitikime su Žemės ūkio ministerijos, VĮ Žemės ūkio ir kaimo verslo centro specialistais, LR Seimo Kaimo reikalų komiteto nariais. Susitikimo metu buvo </w:t>
      </w:r>
      <w:r w:rsidR="00702138" w:rsidRPr="007350A7">
        <w:t>aptariami</w:t>
      </w:r>
      <w:r w:rsidR="007350A7" w:rsidRPr="007350A7">
        <w:t xml:space="preserve"> rajono ūkininkams aktualūs investicijų, išmokų, lengvatų</w:t>
      </w:r>
      <w:r w:rsidR="00E10AC2">
        <w:t xml:space="preserve">, kiti su žemės ūkio veikla </w:t>
      </w:r>
      <w:r w:rsidR="007350A7" w:rsidRPr="007350A7">
        <w:t xml:space="preserve"> </w:t>
      </w:r>
      <w:r w:rsidR="00E10AC2">
        <w:t xml:space="preserve">susiję </w:t>
      </w:r>
      <w:r w:rsidR="007350A7" w:rsidRPr="007350A7">
        <w:t>klausimai ir problemos.</w:t>
      </w:r>
    </w:p>
    <w:p w:rsidR="00702138" w:rsidRDefault="00702138" w:rsidP="007350A7">
      <w:pPr>
        <w:ind w:firstLine="851"/>
        <w:jc w:val="both"/>
      </w:pPr>
      <w:r>
        <w:t xml:space="preserve">Gegužės 28 d. </w:t>
      </w:r>
      <w:r w:rsidR="00E10AC2">
        <w:t xml:space="preserve">Telšiuose dalyvavau </w:t>
      </w:r>
      <w:r>
        <w:t>sutart</w:t>
      </w:r>
      <w:r w:rsidR="00E10AC2">
        <w:t>ies</w:t>
      </w:r>
      <w:r>
        <w:t xml:space="preserve"> </w:t>
      </w:r>
      <w:r w:rsidR="00E10AC2">
        <w:t xml:space="preserve">„Dėl vietos bendruomenių savivaldos programos įgyvendinimo 2013 m.“ </w:t>
      </w:r>
      <w:r>
        <w:t>pasirašym</w:t>
      </w:r>
      <w:r w:rsidR="00E10AC2">
        <w:t>e</w:t>
      </w:r>
      <w:r>
        <w:t xml:space="preserve"> su socialinės apsaugos ir darbo ministre A. </w:t>
      </w:r>
      <w:proofErr w:type="spellStart"/>
      <w:r>
        <w:t>Pabedinskiene</w:t>
      </w:r>
      <w:proofErr w:type="spellEnd"/>
      <w:r w:rsidR="00E10AC2">
        <w:t>.</w:t>
      </w:r>
      <w:r>
        <w:t xml:space="preserve"> </w:t>
      </w:r>
    </w:p>
    <w:p w:rsidR="00BE5029" w:rsidRDefault="00E60C16" w:rsidP="007350A7">
      <w:pPr>
        <w:ind w:firstLine="851"/>
        <w:jc w:val="both"/>
      </w:pPr>
      <w:r>
        <w:t>Ne kartą teko organizuoti vizitus į</w:t>
      </w:r>
      <w:r w:rsidR="007350A7">
        <w:t xml:space="preserve"> </w:t>
      </w:r>
      <w:r w:rsidR="00BE5029">
        <w:t>Automobilių kelių direkciją</w:t>
      </w:r>
      <w:r w:rsidR="007350A7">
        <w:t xml:space="preserve">, padedant </w:t>
      </w:r>
      <w:r w:rsidR="00BE5029">
        <w:t xml:space="preserve"> Kretingos rajono garbės piliečiu</w:t>
      </w:r>
      <w:r w:rsidR="007350A7">
        <w:t>i</w:t>
      </w:r>
      <w:r w:rsidR="00BE5029">
        <w:t>, Ministro Pirmininko patarėju</w:t>
      </w:r>
      <w:r w:rsidR="007350A7">
        <w:t>i</w:t>
      </w:r>
      <w:r w:rsidR="00BE5029">
        <w:t xml:space="preserve"> sveikatos klausimais Antanu</w:t>
      </w:r>
      <w:r w:rsidR="007350A7">
        <w:t>i</w:t>
      </w:r>
      <w:r w:rsidR="00BE5029">
        <w:t xml:space="preserve"> Vinkui, susitikimus su Ministru Pirmininku Algirdu Butkevičiumi. </w:t>
      </w:r>
    </w:p>
    <w:p w:rsidR="00BE5029" w:rsidRDefault="007350A7" w:rsidP="007350A7">
      <w:pPr>
        <w:ind w:firstLine="851"/>
        <w:jc w:val="both"/>
      </w:pPr>
      <w:r>
        <w:t>G</w:t>
      </w:r>
      <w:r w:rsidR="00BE5029">
        <w:t>egužės 10 d. Ministro Pirmininko patarėjas A. Vinkus buvo atvykęs ap</w:t>
      </w:r>
      <w:r>
        <w:t xml:space="preserve">žiūrėti </w:t>
      </w:r>
      <w:r w:rsidR="00BE5029">
        <w:t xml:space="preserve">probleminių Kretingos rajono </w:t>
      </w:r>
      <w:r>
        <w:t xml:space="preserve">sveikatos priežiūros </w:t>
      </w:r>
      <w:r w:rsidR="00BE5029">
        <w:t xml:space="preserve">objektų: </w:t>
      </w:r>
      <w:proofErr w:type="spellStart"/>
      <w:r w:rsidR="00BE5029">
        <w:t>VšĮ</w:t>
      </w:r>
      <w:proofErr w:type="spellEnd"/>
      <w:r w:rsidR="00BE5029">
        <w:t xml:space="preserve"> Kretingos ligonin</w:t>
      </w:r>
      <w:r>
        <w:t>ės</w:t>
      </w:r>
      <w:r w:rsidR="00BE5029">
        <w:t>, Kartenos katalikišk</w:t>
      </w:r>
      <w:r>
        <w:t>osios</w:t>
      </w:r>
      <w:r w:rsidR="00BE5029">
        <w:t xml:space="preserve"> palaikomojo gydymo ir slaugos ligonin</w:t>
      </w:r>
      <w:r>
        <w:t>ės</w:t>
      </w:r>
      <w:r w:rsidR="00BE5029">
        <w:t>.</w:t>
      </w:r>
    </w:p>
    <w:p w:rsidR="00C954E4" w:rsidRPr="00843790" w:rsidRDefault="00C954E4" w:rsidP="00D37FA1">
      <w:pPr>
        <w:ind w:firstLine="851"/>
        <w:jc w:val="both"/>
      </w:pPr>
      <w:r>
        <w:t>2013 m. buvo sprendžiama opi atliekų t</w:t>
      </w:r>
      <w:r w:rsidR="007350A7">
        <w:t>v</w:t>
      </w:r>
      <w:r>
        <w:t>arkymo ir UAB Klaipėdos regiono atliekų tvarkymo centro (KRATC) „vartų</w:t>
      </w:r>
      <w:r w:rsidR="00717E80">
        <w:t xml:space="preserve"> mokesčio“</w:t>
      </w:r>
      <w:r w:rsidR="007350A7">
        <w:t xml:space="preserve"> problema. </w:t>
      </w:r>
      <w:r w:rsidR="00717E80">
        <w:t>Rugpjūčio mėnesį vyk</w:t>
      </w:r>
      <w:r>
        <w:t xml:space="preserve">au į pasitarimą </w:t>
      </w:r>
      <w:r w:rsidR="00E10AC2">
        <w:t xml:space="preserve"> </w:t>
      </w:r>
      <w:r>
        <w:t xml:space="preserve"> UAB </w:t>
      </w:r>
      <w:proofErr w:type="spellStart"/>
      <w:r>
        <w:t>KRATC</w:t>
      </w:r>
      <w:r w:rsidR="00E10AC2">
        <w:t>e</w:t>
      </w:r>
      <w:proofErr w:type="spellEnd"/>
      <w:r>
        <w:t xml:space="preserve"> direktoriumi Š. Reikalu, spalio mėnesį </w:t>
      </w:r>
      <w:r w:rsidR="007350A7">
        <w:t xml:space="preserve">su Klaipėdos apskrities savivaldybių merais </w:t>
      </w:r>
      <w:r w:rsidRPr="00843790">
        <w:t xml:space="preserve">dalyvavau pasitarime šiuo klausimu. </w:t>
      </w:r>
      <w:r w:rsidR="007350A7" w:rsidRPr="00843790">
        <w:t xml:space="preserve"> </w:t>
      </w:r>
    </w:p>
    <w:p w:rsidR="00391F35" w:rsidRPr="00843790" w:rsidRDefault="00391F35" w:rsidP="00D37FA1">
      <w:pPr>
        <w:tabs>
          <w:tab w:val="left" w:pos="1134"/>
        </w:tabs>
        <w:ind w:firstLine="851"/>
        <w:jc w:val="both"/>
      </w:pPr>
      <w:r w:rsidRPr="00843790">
        <w:t xml:space="preserve">Nors Savivaldybės Tarybos sprendimu padidinti SĮ „Kretingos komunalininkas“  atliekų rūšiavimo ir vietinės rinkliavos </w:t>
      </w:r>
      <w:r w:rsidR="00A618DB" w:rsidRPr="00843790">
        <w:t>iš</w:t>
      </w:r>
      <w:r w:rsidRPr="00843790">
        <w:t xml:space="preserve"> komunalinių atliekų turėtojų ir atliekų tvarkymą dydžiai, problema su KRAC-u dar neiš</w:t>
      </w:r>
      <w:r w:rsidR="00A618DB" w:rsidRPr="00843790">
        <w:t>sp</w:t>
      </w:r>
      <w:r w:rsidR="00E10AC2" w:rsidRPr="00843790">
        <w:t>r</w:t>
      </w:r>
      <w:r w:rsidRPr="00843790">
        <w:t>ęsta</w:t>
      </w:r>
      <w:r w:rsidR="00E10AC2" w:rsidRPr="00843790">
        <w:t xml:space="preserve">. </w:t>
      </w:r>
      <w:r w:rsidR="00AA5B29" w:rsidRPr="00843790">
        <w:t>Vyksta teisminis procesas,</w:t>
      </w:r>
      <w:r w:rsidRPr="00843790">
        <w:t xml:space="preserve"> </w:t>
      </w:r>
      <w:r w:rsidR="00E10AC2" w:rsidRPr="00843790">
        <w:t>SĮ „Kretingos komunalininkas“ turi padengti apie130 tūkst. Lt skolą,</w:t>
      </w:r>
      <w:r w:rsidR="00AA5B29" w:rsidRPr="00843790">
        <w:t xml:space="preserve"> </w:t>
      </w:r>
      <w:r w:rsidR="00E10AC2" w:rsidRPr="00843790">
        <w:t xml:space="preserve">kuri susidarė UAB KRATC  padidinus „vartų mokestį“. </w:t>
      </w:r>
    </w:p>
    <w:p w:rsidR="009358FC" w:rsidRDefault="009358FC" w:rsidP="00D37FA1">
      <w:pPr>
        <w:ind w:firstLine="1298"/>
        <w:jc w:val="both"/>
      </w:pPr>
    </w:p>
    <w:p w:rsidR="00B2264D" w:rsidRPr="00391F35" w:rsidRDefault="00B354E9" w:rsidP="00D37FA1">
      <w:pPr>
        <w:jc w:val="center"/>
        <w:rPr>
          <w:b/>
          <w:i/>
        </w:rPr>
      </w:pPr>
      <w:r w:rsidRPr="00391F35">
        <w:rPr>
          <w:b/>
          <w:i/>
        </w:rPr>
        <w:t>Akcijos ir renginiai</w:t>
      </w:r>
    </w:p>
    <w:p w:rsidR="009358FC" w:rsidRDefault="009358FC" w:rsidP="00D37FA1">
      <w:pPr>
        <w:ind w:firstLine="851"/>
        <w:jc w:val="both"/>
      </w:pPr>
      <w:r>
        <w:t>2013-aisiais metais dalyvav</w:t>
      </w:r>
      <w:r w:rsidR="00391F35">
        <w:t>a</w:t>
      </w:r>
      <w:r>
        <w:t xml:space="preserve">u </w:t>
      </w:r>
      <w:r w:rsidR="00E10AC2">
        <w:t>visose rajone organizuotose v</w:t>
      </w:r>
      <w:r>
        <w:t>alstybinėse šventėse</w:t>
      </w:r>
      <w:r w:rsidR="00E10AC2">
        <w:t xml:space="preserve"> ir </w:t>
      </w:r>
      <w:r>
        <w:t>atmintinų dienų minėjimuose</w:t>
      </w:r>
      <w:r w:rsidR="00717E80">
        <w:t>.</w:t>
      </w:r>
    </w:p>
    <w:p w:rsidR="00A618DB" w:rsidRDefault="00A618DB" w:rsidP="00D37FA1">
      <w:pPr>
        <w:ind w:firstLine="851"/>
        <w:jc w:val="both"/>
      </w:pPr>
      <w:r>
        <w:t>Balandžio 9 d. dalyvavau konferencijoje „Užsienio investicijų pritraukimas į Lietuvos regionus“ L</w:t>
      </w:r>
      <w:r w:rsidR="00E10AC2">
        <w:t xml:space="preserve">ietuvos </w:t>
      </w:r>
      <w:r>
        <w:t>R</w:t>
      </w:r>
      <w:r w:rsidR="00E10AC2">
        <w:t>espublikos</w:t>
      </w:r>
      <w:r>
        <w:t xml:space="preserve"> Vyriausybės rūmuose. </w:t>
      </w:r>
    </w:p>
    <w:p w:rsidR="00A618DB" w:rsidRPr="002E37CA" w:rsidRDefault="00A618DB" w:rsidP="00D37FA1">
      <w:pPr>
        <w:ind w:firstLine="851"/>
        <w:jc w:val="both"/>
      </w:pPr>
      <w:r>
        <w:t>Rugpjūčio 8 d. p</w:t>
      </w:r>
      <w:r w:rsidRPr="002E37CA">
        <w:t xml:space="preserve">agal </w:t>
      </w:r>
      <w:r w:rsidRPr="00A618DB">
        <w:rPr>
          <w:i/>
        </w:rPr>
        <w:t>Sveikatos priežiūros specialistų studijų rėmimo programą</w:t>
      </w:r>
      <w:r w:rsidRPr="002E37CA">
        <w:t xml:space="preserve"> sudarytos dvi trišalės sutartys  dėl studijų paramos, kurias pasirašę  medikai įsipareigoja atidirbti 5 metus viešojoje įstaigoje Kretingos ligoninėje</w:t>
      </w:r>
      <w:r>
        <w:t xml:space="preserve">. </w:t>
      </w:r>
      <w:r w:rsidRPr="002E37CA">
        <w:t xml:space="preserve">  </w:t>
      </w:r>
    </w:p>
    <w:p w:rsidR="00FA4177" w:rsidRDefault="00FA4177" w:rsidP="00D37FA1">
      <w:pPr>
        <w:ind w:firstLine="851"/>
        <w:jc w:val="both"/>
      </w:pPr>
      <w:r>
        <w:t xml:space="preserve">Rugsėjo 27 d. </w:t>
      </w:r>
      <w:r w:rsidR="00A618DB">
        <w:t xml:space="preserve">dalyvavau  </w:t>
      </w:r>
      <w:proofErr w:type="spellStart"/>
      <w:r>
        <w:t>Petrikaičių</w:t>
      </w:r>
      <w:proofErr w:type="spellEnd"/>
      <w:r>
        <w:t xml:space="preserve"> kapinių atidaryme.</w:t>
      </w:r>
    </w:p>
    <w:p w:rsidR="00FA4177" w:rsidRDefault="00FA4177" w:rsidP="00D37FA1">
      <w:pPr>
        <w:ind w:firstLine="851"/>
        <w:jc w:val="both"/>
      </w:pPr>
      <w:r>
        <w:t xml:space="preserve">Spalio 7 d. </w:t>
      </w:r>
      <w:r w:rsidR="00A618DB">
        <w:t xml:space="preserve">– </w:t>
      </w:r>
      <w:proofErr w:type="spellStart"/>
      <w:r>
        <w:t>VšĮ</w:t>
      </w:r>
      <w:proofErr w:type="spellEnd"/>
      <w:r>
        <w:t xml:space="preserve"> Kretingos ligoninės automobilių stovėjimo aikštelės projekto </w:t>
      </w:r>
      <w:r w:rsidR="00391F35">
        <w:t xml:space="preserve">bei  </w:t>
      </w:r>
      <w:r w:rsidR="00C954E4">
        <w:t>K</w:t>
      </w:r>
      <w:r w:rsidR="004C05A3">
        <w:t>retingos rajono dviračių tako special</w:t>
      </w:r>
      <w:r w:rsidR="00391F35">
        <w:t xml:space="preserve">iojo </w:t>
      </w:r>
      <w:r w:rsidR="004C05A3">
        <w:t xml:space="preserve"> </w:t>
      </w:r>
      <w:r w:rsidR="00391F35">
        <w:t>planas pristatyme.</w:t>
      </w:r>
    </w:p>
    <w:p w:rsidR="0080366D" w:rsidRDefault="00A618DB" w:rsidP="00D37FA1">
      <w:pPr>
        <w:ind w:firstLine="851"/>
        <w:jc w:val="both"/>
      </w:pPr>
      <w:r>
        <w:t>Rugpjūčio 12</w:t>
      </w:r>
      <w:r w:rsidR="00D93E04">
        <w:t>-</w:t>
      </w:r>
      <w:r>
        <w:t xml:space="preserve">13 d. Kretingos rajono savivaldybėje vyko tiesioginė radijo stoties „Laisvoji banga“ laida „Laisvoji vasara“. Laidos metu buvo keliama verslo plėtros problema Kretingos rajone ir kitos aktualios temos. Kretingoje vyrauja tik vidutinis ir smulkusis verslas, dėl to vietovė neretai pavadinama Klaipėdos miegamuoju rajonu, todėl </w:t>
      </w:r>
      <w:r w:rsidR="00C20A16">
        <w:t xml:space="preserve">ypatingai svarbu pritraukti verslo subjektų, kurie suteiktų ir darbo vietų, ir gerintų rajono ekonominius rodiklius. Kadangi viena iš mano prioritetinių </w:t>
      </w:r>
      <w:r>
        <w:t xml:space="preserve">veiklos </w:t>
      </w:r>
      <w:r w:rsidR="00C20A16">
        <w:t>sričių yra verslo plėtra, stengiuosi domėtis galimybėmis vystyti šią sritį.</w:t>
      </w:r>
      <w:r w:rsidR="005C6120">
        <w:t xml:space="preserve"> </w:t>
      </w:r>
    </w:p>
    <w:p w:rsidR="00D37FA1" w:rsidRDefault="00D37FA1" w:rsidP="00D37FA1">
      <w:pPr>
        <w:ind w:firstLine="851"/>
        <w:jc w:val="both"/>
      </w:pPr>
    </w:p>
    <w:p w:rsidR="00D37FA1" w:rsidRDefault="00D37FA1" w:rsidP="00D37FA1">
      <w:pPr>
        <w:ind w:firstLine="851"/>
        <w:jc w:val="both"/>
      </w:pPr>
    </w:p>
    <w:p w:rsidR="0080366D" w:rsidRDefault="0080366D" w:rsidP="00D37FA1">
      <w:pPr>
        <w:ind w:firstLine="851"/>
        <w:jc w:val="both"/>
      </w:pPr>
      <w:r w:rsidRPr="005C6120">
        <w:lastRenderedPageBreak/>
        <w:t>Kasmet Lietuvos laisvosios rinkos institutas organizuoja savivaldybių vertinimą.  Leidinio  „Lietuvos savivaldybių indeksas 2013“ 41 psl. nurodyta, kad Kretingos rajono savivaldybė, surinkusi 51,2 balo iš 100, Lietuvos savivaldybių indekse užėmė 20 vietą iš 53 rajonų savivaldybių. Tai blogiausias iki šiol savivaldybės įvertinimas Lietuvos savivaldybių indekse. Rezultatą nulėmė žemesni balai švietimo, biudžeto, turto valdymo bei investicijų srityse. Metodologiniai švietimo srities pokyčiai bei prasčiau moksleivių laikyti  valstybiniai egzaminai nulėmė žemesnį balą, skirtą švietimo sričiai. Sparčiai auganti savivaldybės skola proc. nuo pajamų bei žemas atvirų viešųjų pirkimų skaičius bendruose viešuosiuose pirkimuose (išskyrus mažos vertės) lėmė prastesnį biudžeto srities įvertinimą. Ženkliai sumažėjęs privatizuotų pastatų plotas bei išaugęs nenaudojamų pastatų plotas neigiamai paveikė turto valdymo srities įvertinimą. Prie to prisidėjo ir 55 proc. išaugęs automobilių parkas. Kelis kartus mažesnės materialinės investicijos bei tiesioginės užsienio investicijos, tenkančios vienam asmeniui, neigiamai paveikė investicijų srities įvertinimą. Savivaldybės nuosmukį sumažino geresni rezultatai administracijos bei sveikatos srityse. Įdiegta vieno langelio sistema kilstelėjo administracijos srities įvertinimą, o nenuostolingai dirbančios gydymo įstaigos pagerino sveikatos srities įvertinimą</w:t>
      </w:r>
      <w:r>
        <w:t>.</w:t>
      </w:r>
      <w:r w:rsidRPr="0080366D">
        <w:t xml:space="preserve"> </w:t>
      </w:r>
    </w:p>
    <w:p w:rsidR="0080366D" w:rsidRDefault="0080366D" w:rsidP="00D37FA1">
      <w:pPr>
        <w:ind w:firstLine="851"/>
        <w:jc w:val="both"/>
      </w:pPr>
      <w:r w:rsidRPr="005C6120">
        <w:t>2013 metai atnešė nemažai naujovių bei iššūkių. Nors finansiniu atžvilgiu metai buvo sudėtingi ir ne visi planuoti darbai buvo įgyvendinti, dirbdamas kartu su Tarybos nariais ir kompetentinga Savivaldybės administracijos komanda nuolat ieškojau realių galimybių užtikrinti darnią rajono plėtrą</w:t>
      </w:r>
      <w:r>
        <w:t>.</w:t>
      </w:r>
    </w:p>
    <w:p w:rsidR="0080366D" w:rsidRDefault="0080366D" w:rsidP="00D37FA1">
      <w:pPr>
        <w:ind w:firstLine="851"/>
        <w:jc w:val="both"/>
      </w:pPr>
    </w:p>
    <w:p w:rsidR="0080366D" w:rsidRDefault="00D37FA1" w:rsidP="00D37FA1">
      <w:pPr>
        <w:jc w:val="center"/>
      </w:pPr>
      <w:r>
        <w:t xml:space="preserve"> </w:t>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w:t>
      </w:r>
    </w:p>
    <w:p w:rsidR="0080366D" w:rsidRDefault="0080366D" w:rsidP="00D37FA1">
      <w:pPr>
        <w:ind w:firstLine="851"/>
        <w:jc w:val="both"/>
      </w:pPr>
    </w:p>
    <w:p w:rsidR="0080366D" w:rsidRDefault="0080366D" w:rsidP="00D37FA1">
      <w:pPr>
        <w:ind w:firstLine="851"/>
        <w:jc w:val="both"/>
      </w:pPr>
    </w:p>
    <w:p w:rsidR="0080366D" w:rsidRDefault="0080366D" w:rsidP="00D37FA1">
      <w:pPr>
        <w:ind w:firstLine="851"/>
        <w:jc w:val="both"/>
      </w:pPr>
    </w:p>
    <w:p w:rsidR="0080366D" w:rsidRDefault="0080366D" w:rsidP="00D37FA1">
      <w:pPr>
        <w:ind w:firstLine="851"/>
        <w:jc w:val="both"/>
      </w:pPr>
    </w:p>
    <w:p w:rsidR="0080366D" w:rsidRDefault="0080366D" w:rsidP="00D37FA1">
      <w:pPr>
        <w:ind w:firstLine="851"/>
        <w:jc w:val="both"/>
      </w:pPr>
    </w:p>
    <w:p w:rsidR="0080366D" w:rsidRDefault="0080366D" w:rsidP="00D37FA1">
      <w:pPr>
        <w:ind w:firstLine="851"/>
        <w:jc w:val="both"/>
      </w:pPr>
    </w:p>
    <w:p w:rsidR="0080366D" w:rsidRDefault="0080366D" w:rsidP="00D37FA1">
      <w:pPr>
        <w:ind w:firstLine="851"/>
        <w:jc w:val="both"/>
      </w:pPr>
    </w:p>
    <w:p w:rsidR="0080366D" w:rsidRDefault="0080366D" w:rsidP="00D37FA1">
      <w:pPr>
        <w:ind w:firstLine="851"/>
        <w:jc w:val="both"/>
      </w:pPr>
    </w:p>
    <w:p w:rsidR="0080366D" w:rsidRDefault="0080366D" w:rsidP="00D37FA1">
      <w:pPr>
        <w:ind w:firstLine="851"/>
        <w:jc w:val="both"/>
      </w:pPr>
    </w:p>
    <w:p w:rsidR="0080366D" w:rsidRDefault="0080366D" w:rsidP="00D37FA1">
      <w:pPr>
        <w:ind w:firstLine="851"/>
        <w:jc w:val="both"/>
      </w:pPr>
    </w:p>
    <w:p w:rsidR="0080366D" w:rsidRDefault="0080366D" w:rsidP="00D37FA1">
      <w:pPr>
        <w:ind w:firstLine="851"/>
        <w:jc w:val="both"/>
      </w:pPr>
    </w:p>
    <w:p w:rsidR="0080366D" w:rsidRDefault="0080366D" w:rsidP="00D37FA1">
      <w:pPr>
        <w:ind w:firstLine="851"/>
        <w:jc w:val="both"/>
      </w:pPr>
    </w:p>
    <w:p w:rsidR="0080366D" w:rsidRDefault="0080366D" w:rsidP="00D37FA1">
      <w:pPr>
        <w:ind w:firstLine="851"/>
        <w:jc w:val="both"/>
      </w:pPr>
    </w:p>
    <w:p w:rsidR="0080366D" w:rsidRDefault="0080366D" w:rsidP="00D37FA1">
      <w:pPr>
        <w:ind w:firstLine="851"/>
        <w:jc w:val="both"/>
      </w:pPr>
    </w:p>
    <w:p w:rsidR="0080366D" w:rsidRDefault="0080366D" w:rsidP="00D37FA1">
      <w:pPr>
        <w:ind w:firstLine="851"/>
        <w:jc w:val="both"/>
      </w:pPr>
    </w:p>
    <w:p w:rsidR="0080366D" w:rsidRDefault="0080366D" w:rsidP="00D37FA1">
      <w:pPr>
        <w:ind w:firstLine="851"/>
        <w:jc w:val="both"/>
      </w:pPr>
    </w:p>
    <w:p w:rsidR="0080366D" w:rsidRDefault="0080366D" w:rsidP="00D37FA1">
      <w:pPr>
        <w:ind w:firstLine="851"/>
        <w:jc w:val="both"/>
      </w:pPr>
    </w:p>
    <w:p w:rsidR="0080366D" w:rsidRDefault="0080366D" w:rsidP="00D37FA1">
      <w:pPr>
        <w:ind w:firstLine="851"/>
        <w:jc w:val="both"/>
      </w:pPr>
    </w:p>
    <w:p w:rsidR="0080366D" w:rsidRDefault="0080366D" w:rsidP="00D37FA1">
      <w:pPr>
        <w:ind w:firstLine="851"/>
        <w:jc w:val="both"/>
      </w:pPr>
    </w:p>
    <w:p w:rsidR="0080366D" w:rsidRDefault="0080366D" w:rsidP="00D37FA1">
      <w:pPr>
        <w:ind w:firstLine="851"/>
        <w:jc w:val="both"/>
      </w:pPr>
    </w:p>
    <w:p w:rsidR="0080366D" w:rsidRDefault="0080366D" w:rsidP="00D37FA1">
      <w:pPr>
        <w:ind w:firstLine="851"/>
        <w:jc w:val="both"/>
      </w:pPr>
    </w:p>
    <w:p w:rsidR="0080366D" w:rsidRDefault="0080366D" w:rsidP="00D37FA1">
      <w:pPr>
        <w:ind w:firstLine="851"/>
        <w:jc w:val="both"/>
      </w:pPr>
    </w:p>
    <w:p w:rsidR="0080366D" w:rsidRDefault="0080366D" w:rsidP="00D37FA1">
      <w:pPr>
        <w:ind w:firstLine="851"/>
        <w:jc w:val="both"/>
      </w:pPr>
    </w:p>
    <w:p w:rsidR="0080366D" w:rsidRDefault="0080366D" w:rsidP="00D37FA1">
      <w:pPr>
        <w:ind w:firstLine="851"/>
        <w:jc w:val="both"/>
      </w:pPr>
    </w:p>
    <w:p w:rsidR="0080366D" w:rsidRDefault="0080366D" w:rsidP="00D37FA1">
      <w:pPr>
        <w:ind w:firstLine="851"/>
        <w:jc w:val="both"/>
      </w:pPr>
    </w:p>
    <w:p w:rsidR="0080366D" w:rsidRDefault="0080366D" w:rsidP="00D37FA1">
      <w:pPr>
        <w:ind w:firstLine="851"/>
        <w:jc w:val="both"/>
      </w:pPr>
    </w:p>
    <w:p w:rsidR="005C6120" w:rsidRDefault="00D37FA1" w:rsidP="005C6120">
      <w:pPr>
        <w:jc w:val="center"/>
      </w:pPr>
      <w:r>
        <w:t xml:space="preserve"> </w:t>
      </w:r>
    </w:p>
    <w:sectPr w:rsidR="005C6120" w:rsidSect="00F85A8A">
      <w:headerReference w:type="default" r:id="rId28"/>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03AB" w:rsidRDefault="000103AB">
      <w:r>
        <w:separator/>
      </w:r>
    </w:p>
  </w:endnote>
  <w:endnote w:type="continuationSeparator" w:id="0">
    <w:p w:rsidR="000103AB" w:rsidRDefault="00010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3AB" w:rsidRDefault="000103AB">
      <w:r>
        <w:separator/>
      </w:r>
    </w:p>
  </w:footnote>
  <w:footnote w:type="continuationSeparator" w:id="0">
    <w:p w:rsidR="000103AB" w:rsidRDefault="000103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9D5" w:rsidRDefault="003109D5">
    <w:pPr>
      <w:pStyle w:val="Antrats"/>
      <w:jc w:val="center"/>
    </w:pPr>
    <w:r>
      <w:fldChar w:fldCharType="begin"/>
    </w:r>
    <w:r>
      <w:instrText>PAGE   \* MERGEFORMAT</w:instrText>
    </w:r>
    <w:r>
      <w:fldChar w:fldCharType="separate"/>
    </w:r>
    <w:r w:rsidR="005E7F0E">
      <w:rPr>
        <w:noProof/>
      </w:rPr>
      <w:t>11</w:t>
    </w:r>
    <w:r>
      <w:fldChar w:fldCharType="end"/>
    </w:r>
  </w:p>
  <w:p w:rsidR="003109D5" w:rsidRDefault="003109D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924F4"/>
    <w:multiLevelType w:val="hybridMultilevel"/>
    <w:tmpl w:val="CC28B436"/>
    <w:lvl w:ilvl="0" w:tplc="F416B4F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16003BDC"/>
    <w:multiLevelType w:val="hybridMultilevel"/>
    <w:tmpl w:val="2C8A2B72"/>
    <w:lvl w:ilvl="0" w:tplc="0427000F">
      <w:start w:val="1"/>
      <w:numFmt w:val="decimal"/>
      <w:lvlText w:val="%1."/>
      <w:lvlJc w:val="left"/>
      <w:pPr>
        <w:ind w:left="2018" w:hanging="360"/>
      </w:pPr>
    </w:lvl>
    <w:lvl w:ilvl="1" w:tplc="04270019" w:tentative="1">
      <w:start w:val="1"/>
      <w:numFmt w:val="lowerLetter"/>
      <w:lvlText w:val="%2."/>
      <w:lvlJc w:val="left"/>
      <w:pPr>
        <w:ind w:left="2738" w:hanging="360"/>
      </w:pPr>
    </w:lvl>
    <w:lvl w:ilvl="2" w:tplc="0427001B" w:tentative="1">
      <w:start w:val="1"/>
      <w:numFmt w:val="lowerRoman"/>
      <w:lvlText w:val="%3."/>
      <w:lvlJc w:val="right"/>
      <w:pPr>
        <w:ind w:left="3458" w:hanging="180"/>
      </w:pPr>
    </w:lvl>
    <w:lvl w:ilvl="3" w:tplc="0427000F" w:tentative="1">
      <w:start w:val="1"/>
      <w:numFmt w:val="decimal"/>
      <w:lvlText w:val="%4."/>
      <w:lvlJc w:val="left"/>
      <w:pPr>
        <w:ind w:left="4178" w:hanging="360"/>
      </w:pPr>
    </w:lvl>
    <w:lvl w:ilvl="4" w:tplc="04270019" w:tentative="1">
      <w:start w:val="1"/>
      <w:numFmt w:val="lowerLetter"/>
      <w:lvlText w:val="%5."/>
      <w:lvlJc w:val="left"/>
      <w:pPr>
        <w:ind w:left="4898" w:hanging="360"/>
      </w:pPr>
    </w:lvl>
    <w:lvl w:ilvl="5" w:tplc="0427001B" w:tentative="1">
      <w:start w:val="1"/>
      <w:numFmt w:val="lowerRoman"/>
      <w:lvlText w:val="%6."/>
      <w:lvlJc w:val="right"/>
      <w:pPr>
        <w:ind w:left="5618" w:hanging="180"/>
      </w:pPr>
    </w:lvl>
    <w:lvl w:ilvl="6" w:tplc="0427000F" w:tentative="1">
      <w:start w:val="1"/>
      <w:numFmt w:val="decimal"/>
      <w:lvlText w:val="%7."/>
      <w:lvlJc w:val="left"/>
      <w:pPr>
        <w:ind w:left="6338" w:hanging="360"/>
      </w:pPr>
    </w:lvl>
    <w:lvl w:ilvl="7" w:tplc="04270019" w:tentative="1">
      <w:start w:val="1"/>
      <w:numFmt w:val="lowerLetter"/>
      <w:lvlText w:val="%8."/>
      <w:lvlJc w:val="left"/>
      <w:pPr>
        <w:ind w:left="7058" w:hanging="360"/>
      </w:pPr>
    </w:lvl>
    <w:lvl w:ilvl="8" w:tplc="0427001B" w:tentative="1">
      <w:start w:val="1"/>
      <w:numFmt w:val="lowerRoman"/>
      <w:lvlText w:val="%9."/>
      <w:lvlJc w:val="right"/>
      <w:pPr>
        <w:ind w:left="7778" w:hanging="180"/>
      </w:pPr>
    </w:lvl>
  </w:abstractNum>
  <w:abstractNum w:abstractNumId="2">
    <w:nsid w:val="1CDE3027"/>
    <w:multiLevelType w:val="hybridMultilevel"/>
    <w:tmpl w:val="1EE0CB04"/>
    <w:lvl w:ilvl="0" w:tplc="0427000F">
      <w:start w:val="1"/>
      <w:numFmt w:val="decimal"/>
      <w:lvlText w:val="%1."/>
      <w:lvlJc w:val="left"/>
      <w:pPr>
        <w:ind w:left="2018" w:hanging="360"/>
      </w:pPr>
    </w:lvl>
    <w:lvl w:ilvl="1" w:tplc="04270019" w:tentative="1">
      <w:start w:val="1"/>
      <w:numFmt w:val="lowerLetter"/>
      <w:lvlText w:val="%2."/>
      <w:lvlJc w:val="left"/>
      <w:pPr>
        <w:ind w:left="2738" w:hanging="360"/>
      </w:pPr>
    </w:lvl>
    <w:lvl w:ilvl="2" w:tplc="0427001B" w:tentative="1">
      <w:start w:val="1"/>
      <w:numFmt w:val="lowerRoman"/>
      <w:lvlText w:val="%3."/>
      <w:lvlJc w:val="right"/>
      <w:pPr>
        <w:ind w:left="3458" w:hanging="180"/>
      </w:pPr>
    </w:lvl>
    <w:lvl w:ilvl="3" w:tplc="0427000F" w:tentative="1">
      <w:start w:val="1"/>
      <w:numFmt w:val="decimal"/>
      <w:lvlText w:val="%4."/>
      <w:lvlJc w:val="left"/>
      <w:pPr>
        <w:ind w:left="4178" w:hanging="360"/>
      </w:pPr>
    </w:lvl>
    <w:lvl w:ilvl="4" w:tplc="04270019" w:tentative="1">
      <w:start w:val="1"/>
      <w:numFmt w:val="lowerLetter"/>
      <w:lvlText w:val="%5."/>
      <w:lvlJc w:val="left"/>
      <w:pPr>
        <w:ind w:left="4898" w:hanging="360"/>
      </w:pPr>
    </w:lvl>
    <w:lvl w:ilvl="5" w:tplc="0427001B" w:tentative="1">
      <w:start w:val="1"/>
      <w:numFmt w:val="lowerRoman"/>
      <w:lvlText w:val="%6."/>
      <w:lvlJc w:val="right"/>
      <w:pPr>
        <w:ind w:left="5618" w:hanging="180"/>
      </w:pPr>
    </w:lvl>
    <w:lvl w:ilvl="6" w:tplc="0427000F" w:tentative="1">
      <w:start w:val="1"/>
      <w:numFmt w:val="decimal"/>
      <w:lvlText w:val="%7."/>
      <w:lvlJc w:val="left"/>
      <w:pPr>
        <w:ind w:left="6338" w:hanging="360"/>
      </w:pPr>
    </w:lvl>
    <w:lvl w:ilvl="7" w:tplc="04270019" w:tentative="1">
      <w:start w:val="1"/>
      <w:numFmt w:val="lowerLetter"/>
      <w:lvlText w:val="%8."/>
      <w:lvlJc w:val="left"/>
      <w:pPr>
        <w:ind w:left="7058" w:hanging="360"/>
      </w:pPr>
    </w:lvl>
    <w:lvl w:ilvl="8" w:tplc="0427001B" w:tentative="1">
      <w:start w:val="1"/>
      <w:numFmt w:val="lowerRoman"/>
      <w:lvlText w:val="%9."/>
      <w:lvlJc w:val="right"/>
      <w:pPr>
        <w:ind w:left="7778" w:hanging="180"/>
      </w:pPr>
    </w:lvl>
  </w:abstractNum>
  <w:abstractNum w:abstractNumId="3">
    <w:nsid w:val="2D4E499E"/>
    <w:multiLevelType w:val="multilevel"/>
    <w:tmpl w:val="CBDC4AC6"/>
    <w:lvl w:ilvl="0">
      <w:start w:val="1"/>
      <w:numFmt w:val="decimal"/>
      <w:lvlText w:val="%1."/>
      <w:lvlJc w:val="left"/>
      <w:pPr>
        <w:ind w:left="2826" w:hanging="1530"/>
      </w:pPr>
      <w:rPr>
        <w:rFonts w:cs="Times New Roman"/>
      </w:rPr>
    </w:lvl>
    <w:lvl w:ilvl="1">
      <w:start w:val="1"/>
      <w:numFmt w:val="decimal"/>
      <w:isLgl/>
      <w:lvlText w:val="%2."/>
      <w:lvlJc w:val="left"/>
      <w:pPr>
        <w:ind w:left="1716" w:hanging="420"/>
      </w:pPr>
      <w:rPr>
        <w:rFonts w:ascii="Times New Roman" w:eastAsia="Times New Roman" w:hAnsi="Times New Roman" w:cs="Times New Roman"/>
      </w:rPr>
    </w:lvl>
    <w:lvl w:ilvl="2">
      <w:start w:val="1"/>
      <w:numFmt w:val="decimal"/>
      <w:isLgl/>
      <w:lvlText w:val="%1.%2.%3."/>
      <w:lvlJc w:val="left"/>
      <w:pPr>
        <w:ind w:left="2016" w:hanging="720"/>
      </w:pPr>
    </w:lvl>
    <w:lvl w:ilvl="3">
      <w:start w:val="1"/>
      <w:numFmt w:val="decimal"/>
      <w:isLgl/>
      <w:lvlText w:val="%1.%2.%3.%4."/>
      <w:lvlJc w:val="left"/>
      <w:pPr>
        <w:ind w:left="2016" w:hanging="720"/>
      </w:pPr>
    </w:lvl>
    <w:lvl w:ilvl="4">
      <w:start w:val="1"/>
      <w:numFmt w:val="decimal"/>
      <w:isLgl/>
      <w:lvlText w:val="%1.%2.%3.%4.%5."/>
      <w:lvlJc w:val="left"/>
      <w:pPr>
        <w:ind w:left="2376" w:hanging="1080"/>
      </w:pPr>
    </w:lvl>
    <w:lvl w:ilvl="5">
      <w:start w:val="1"/>
      <w:numFmt w:val="decimal"/>
      <w:isLgl/>
      <w:lvlText w:val="%1.%2.%3.%4.%5.%6."/>
      <w:lvlJc w:val="left"/>
      <w:pPr>
        <w:ind w:left="2376" w:hanging="1080"/>
      </w:pPr>
    </w:lvl>
    <w:lvl w:ilvl="6">
      <w:start w:val="1"/>
      <w:numFmt w:val="decimal"/>
      <w:isLgl/>
      <w:lvlText w:val="%1.%2.%3.%4.%5.%6.%7."/>
      <w:lvlJc w:val="left"/>
      <w:pPr>
        <w:ind w:left="2736" w:hanging="1440"/>
      </w:pPr>
    </w:lvl>
    <w:lvl w:ilvl="7">
      <w:start w:val="1"/>
      <w:numFmt w:val="decimal"/>
      <w:isLgl/>
      <w:lvlText w:val="%1.%2.%3.%4.%5.%6.%7.%8."/>
      <w:lvlJc w:val="left"/>
      <w:pPr>
        <w:ind w:left="2736" w:hanging="1440"/>
      </w:pPr>
    </w:lvl>
    <w:lvl w:ilvl="8">
      <w:start w:val="1"/>
      <w:numFmt w:val="decimal"/>
      <w:isLgl/>
      <w:lvlText w:val="%1.%2.%3.%4.%5.%6.%7.%8.%9."/>
      <w:lvlJc w:val="left"/>
      <w:pPr>
        <w:ind w:left="3096" w:hanging="1800"/>
      </w:pPr>
    </w:lvl>
  </w:abstractNum>
  <w:abstractNum w:abstractNumId="4">
    <w:nsid w:val="369957A9"/>
    <w:multiLevelType w:val="hybridMultilevel"/>
    <w:tmpl w:val="B9966186"/>
    <w:lvl w:ilvl="0" w:tplc="518E4170">
      <w:start w:val="1"/>
      <w:numFmt w:val="upperRoman"/>
      <w:lvlText w:val="%1."/>
      <w:lvlJc w:val="left"/>
      <w:pPr>
        <w:tabs>
          <w:tab w:val="num" w:pos="2018"/>
        </w:tabs>
        <w:ind w:left="2018" w:hanging="720"/>
      </w:pPr>
      <w:rPr>
        <w:rFonts w:hint="default"/>
      </w:rPr>
    </w:lvl>
    <w:lvl w:ilvl="1" w:tplc="04270019" w:tentative="1">
      <w:start w:val="1"/>
      <w:numFmt w:val="lowerLetter"/>
      <w:lvlText w:val="%2."/>
      <w:lvlJc w:val="left"/>
      <w:pPr>
        <w:tabs>
          <w:tab w:val="num" w:pos="2378"/>
        </w:tabs>
        <w:ind w:left="2378" w:hanging="360"/>
      </w:pPr>
    </w:lvl>
    <w:lvl w:ilvl="2" w:tplc="0427001B" w:tentative="1">
      <w:start w:val="1"/>
      <w:numFmt w:val="lowerRoman"/>
      <w:lvlText w:val="%3."/>
      <w:lvlJc w:val="right"/>
      <w:pPr>
        <w:tabs>
          <w:tab w:val="num" w:pos="3098"/>
        </w:tabs>
        <w:ind w:left="3098" w:hanging="180"/>
      </w:pPr>
    </w:lvl>
    <w:lvl w:ilvl="3" w:tplc="0427000F" w:tentative="1">
      <w:start w:val="1"/>
      <w:numFmt w:val="decimal"/>
      <w:lvlText w:val="%4."/>
      <w:lvlJc w:val="left"/>
      <w:pPr>
        <w:tabs>
          <w:tab w:val="num" w:pos="3818"/>
        </w:tabs>
        <w:ind w:left="3818" w:hanging="360"/>
      </w:pPr>
    </w:lvl>
    <w:lvl w:ilvl="4" w:tplc="04270019" w:tentative="1">
      <w:start w:val="1"/>
      <w:numFmt w:val="lowerLetter"/>
      <w:lvlText w:val="%5."/>
      <w:lvlJc w:val="left"/>
      <w:pPr>
        <w:tabs>
          <w:tab w:val="num" w:pos="4538"/>
        </w:tabs>
        <w:ind w:left="4538" w:hanging="360"/>
      </w:pPr>
    </w:lvl>
    <w:lvl w:ilvl="5" w:tplc="0427001B" w:tentative="1">
      <w:start w:val="1"/>
      <w:numFmt w:val="lowerRoman"/>
      <w:lvlText w:val="%6."/>
      <w:lvlJc w:val="right"/>
      <w:pPr>
        <w:tabs>
          <w:tab w:val="num" w:pos="5258"/>
        </w:tabs>
        <w:ind w:left="5258" w:hanging="180"/>
      </w:pPr>
    </w:lvl>
    <w:lvl w:ilvl="6" w:tplc="0427000F" w:tentative="1">
      <w:start w:val="1"/>
      <w:numFmt w:val="decimal"/>
      <w:lvlText w:val="%7."/>
      <w:lvlJc w:val="left"/>
      <w:pPr>
        <w:tabs>
          <w:tab w:val="num" w:pos="5978"/>
        </w:tabs>
        <w:ind w:left="5978" w:hanging="360"/>
      </w:pPr>
    </w:lvl>
    <w:lvl w:ilvl="7" w:tplc="04270019" w:tentative="1">
      <w:start w:val="1"/>
      <w:numFmt w:val="lowerLetter"/>
      <w:lvlText w:val="%8."/>
      <w:lvlJc w:val="left"/>
      <w:pPr>
        <w:tabs>
          <w:tab w:val="num" w:pos="6698"/>
        </w:tabs>
        <w:ind w:left="6698" w:hanging="360"/>
      </w:pPr>
    </w:lvl>
    <w:lvl w:ilvl="8" w:tplc="0427001B" w:tentative="1">
      <w:start w:val="1"/>
      <w:numFmt w:val="lowerRoman"/>
      <w:lvlText w:val="%9."/>
      <w:lvlJc w:val="right"/>
      <w:pPr>
        <w:tabs>
          <w:tab w:val="num" w:pos="7418"/>
        </w:tabs>
        <w:ind w:left="7418" w:hanging="180"/>
      </w:pPr>
    </w:lvl>
  </w:abstractNum>
  <w:abstractNum w:abstractNumId="5">
    <w:nsid w:val="3B9A47C8"/>
    <w:multiLevelType w:val="hybridMultilevel"/>
    <w:tmpl w:val="EB64EFE8"/>
    <w:lvl w:ilvl="0" w:tplc="0B842826">
      <w:start w:val="2013"/>
      <w:numFmt w:val="bullet"/>
      <w:lvlText w:val="-"/>
      <w:lvlJc w:val="left"/>
      <w:pPr>
        <w:ind w:left="2018" w:hanging="360"/>
      </w:pPr>
      <w:rPr>
        <w:rFonts w:ascii="Times New Roman" w:eastAsia="Times New Roman" w:hAnsi="Times New Roman" w:cs="Times New Roman" w:hint="default"/>
      </w:rPr>
    </w:lvl>
    <w:lvl w:ilvl="1" w:tplc="04270019" w:tentative="1">
      <w:start w:val="1"/>
      <w:numFmt w:val="lowerLetter"/>
      <w:lvlText w:val="%2."/>
      <w:lvlJc w:val="left"/>
      <w:pPr>
        <w:ind w:left="2738" w:hanging="360"/>
      </w:pPr>
    </w:lvl>
    <w:lvl w:ilvl="2" w:tplc="0427001B" w:tentative="1">
      <w:start w:val="1"/>
      <w:numFmt w:val="lowerRoman"/>
      <w:lvlText w:val="%3."/>
      <w:lvlJc w:val="right"/>
      <w:pPr>
        <w:ind w:left="3458" w:hanging="180"/>
      </w:pPr>
    </w:lvl>
    <w:lvl w:ilvl="3" w:tplc="0427000F" w:tentative="1">
      <w:start w:val="1"/>
      <w:numFmt w:val="decimal"/>
      <w:lvlText w:val="%4."/>
      <w:lvlJc w:val="left"/>
      <w:pPr>
        <w:ind w:left="4178" w:hanging="360"/>
      </w:pPr>
    </w:lvl>
    <w:lvl w:ilvl="4" w:tplc="04270019" w:tentative="1">
      <w:start w:val="1"/>
      <w:numFmt w:val="lowerLetter"/>
      <w:lvlText w:val="%5."/>
      <w:lvlJc w:val="left"/>
      <w:pPr>
        <w:ind w:left="4898" w:hanging="360"/>
      </w:pPr>
    </w:lvl>
    <w:lvl w:ilvl="5" w:tplc="0427001B" w:tentative="1">
      <w:start w:val="1"/>
      <w:numFmt w:val="lowerRoman"/>
      <w:lvlText w:val="%6."/>
      <w:lvlJc w:val="right"/>
      <w:pPr>
        <w:ind w:left="5618" w:hanging="180"/>
      </w:pPr>
    </w:lvl>
    <w:lvl w:ilvl="6" w:tplc="0427000F" w:tentative="1">
      <w:start w:val="1"/>
      <w:numFmt w:val="decimal"/>
      <w:lvlText w:val="%7."/>
      <w:lvlJc w:val="left"/>
      <w:pPr>
        <w:ind w:left="6338" w:hanging="360"/>
      </w:pPr>
    </w:lvl>
    <w:lvl w:ilvl="7" w:tplc="04270019" w:tentative="1">
      <w:start w:val="1"/>
      <w:numFmt w:val="lowerLetter"/>
      <w:lvlText w:val="%8."/>
      <w:lvlJc w:val="left"/>
      <w:pPr>
        <w:ind w:left="7058" w:hanging="360"/>
      </w:pPr>
    </w:lvl>
    <w:lvl w:ilvl="8" w:tplc="0427001B" w:tentative="1">
      <w:start w:val="1"/>
      <w:numFmt w:val="lowerRoman"/>
      <w:lvlText w:val="%9."/>
      <w:lvlJc w:val="right"/>
      <w:pPr>
        <w:ind w:left="7778" w:hanging="180"/>
      </w:pPr>
    </w:lvl>
  </w:abstractNum>
  <w:abstractNum w:abstractNumId="6">
    <w:nsid w:val="3DDD1095"/>
    <w:multiLevelType w:val="hybridMultilevel"/>
    <w:tmpl w:val="CABAE8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44F103CA"/>
    <w:multiLevelType w:val="hybridMultilevel"/>
    <w:tmpl w:val="178E03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4C826BAD"/>
    <w:multiLevelType w:val="hybridMultilevel"/>
    <w:tmpl w:val="27600314"/>
    <w:lvl w:ilvl="0" w:tplc="04270001">
      <w:start w:val="1"/>
      <w:numFmt w:val="bullet"/>
      <w:lvlText w:val=""/>
      <w:lvlJc w:val="left"/>
      <w:pPr>
        <w:ind w:left="2018" w:hanging="360"/>
      </w:pPr>
      <w:rPr>
        <w:rFonts w:ascii="Symbol" w:hAnsi="Symbol" w:hint="default"/>
      </w:rPr>
    </w:lvl>
    <w:lvl w:ilvl="1" w:tplc="04270003" w:tentative="1">
      <w:start w:val="1"/>
      <w:numFmt w:val="bullet"/>
      <w:lvlText w:val="o"/>
      <w:lvlJc w:val="left"/>
      <w:pPr>
        <w:ind w:left="2738" w:hanging="360"/>
      </w:pPr>
      <w:rPr>
        <w:rFonts w:ascii="Courier New" w:hAnsi="Courier New" w:cs="Courier New" w:hint="default"/>
      </w:rPr>
    </w:lvl>
    <w:lvl w:ilvl="2" w:tplc="04270005" w:tentative="1">
      <w:start w:val="1"/>
      <w:numFmt w:val="bullet"/>
      <w:lvlText w:val=""/>
      <w:lvlJc w:val="left"/>
      <w:pPr>
        <w:ind w:left="3458" w:hanging="360"/>
      </w:pPr>
      <w:rPr>
        <w:rFonts w:ascii="Wingdings" w:hAnsi="Wingdings" w:hint="default"/>
      </w:rPr>
    </w:lvl>
    <w:lvl w:ilvl="3" w:tplc="04270001" w:tentative="1">
      <w:start w:val="1"/>
      <w:numFmt w:val="bullet"/>
      <w:lvlText w:val=""/>
      <w:lvlJc w:val="left"/>
      <w:pPr>
        <w:ind w:left="4178" w:hanging="360"/>
      </w:pPr>
      <w:rPr>
        <w:rFonts w:ascii="Symbol" w:hAnsi="Symbol" w:hint="default"/>
      </w:rPr>
    </w:lvl>
    <w:lvl w:ilvl="4" w:tplc="04270003" w:tentative="1">
      <w:start w:val="1"/>
      <w:numFmt w:val="bullet"/>
      <w:lvlText w:val="o"/>
      <w:lvlJc w:val="left"/>
      <w:pPr>
        <w:ind w:left="4898" w:hanging="360"/>
      </w:pPr>
      <w:rPr>
        <w:rFonts w:ascii="Courier New" w:hAnsi="Courier New" w:cs="Courier New" w:hint="default"/>
      </w:rPr>
    </w:lvl>
    <w:lvl w:ilvl="5" w:tplc="04270005" w:tentative="1">
      <w:start w:val="1"/>
      <w:numFmt w:val="bullet"/>
      <w:lvlText w:val=""/>
      <w:lvlJc w:val="left"/>
      <w:pPr>
        <w:ind w:left="5618" w:hanging="360"/>
      </w:pPr>
      <w:rPr>
        <w:rFonts w:ascii="Wingdings" w:hAnsi="Wingdings" w:hint="default"/>
      </w:rPr>
    </w:lvl>
    <w:lvl w:ilvl="6" w:tplc="04270001" w:tentative="1">
      <w:start w:val="1"/>
      <w:numFmt w:val="bullet"/>
      <w:lvlText w:val=""/>
      <w:lvlJc w:val="left"/>
      <w:pPr>
        <w:ind w:left="6338" w:hanging="360"/>
      </w:pPr>
      <w:rPr>
        <w:rFonts w:ascii="Symbol" w:hAnsi="Symbol" w:hint="default"/>
      </w:rPr>
    </w:lvl>
    <w:lvl w:ilvl="7" w:tplc="04270003" w:tentative="1">
      <w:start w:val="1"/>
      <w:numFmt w:val="bullet"/>
      <w:lvlText w:val="o"/>
      <w:lvlJc w:val="left"/>
      <w:pPr>
        <w:ind w:left="7058" w:hanging="360"/>
      </w:pPr>
      <w:rPr>
        <w:rFonts w:ascii="Courier New" w:hAnsi="Courier New" w:cs="Courier New" w:hint="default"/>
      </w:rPr>
    </w:lvl>
    <w:lvl w:ilvl="8" w:tplc="04270005" w:tentative="1">
      <w:start w:val="1"/>
      <w:numFmt w:val="bullet"/>
      <w:lvlText w:val=""/>
      <w:lvlJc w:val="left"/>
      <w:pPr>
        <w:ind w:left="7778" w:hanging="360"/>
      </w:pPr>
      <w:rPr>
        <w:rFonts w:ascii="Wingdings" w:hAnsi="Wingdings" w:hint="default"/>
      </w:rPr>
    </w:lvl>
  </w:abstractNum>
  <w:abstractNum w:abstractNumId="9">
    <w:nsid w:val="4E5839A0"/>
    <w:multiLevelType w:val="hybridMultilevel"/>
    <w:tmpl w:val="DF4E49E2"/>
    <w:lvl w:ilvl="0" w:tplc="0B842826">
      <w:start w:val="2013"/>
      <w:numFmt w:val="bullet"/>
      <w:lvlText w:val="-"/>
      <w:lvlJc w:val="left"/>
      <w:pPr>
        <w:ind w:left="2018" w:hanging="360"/>
      </w:pPr>
      <w:rPr>
        <w:rFonts w:ascii="Times New Roman" w:eastAsia="Times New Roman" w:hAnsi="Times New Roman" w:cs="Times New Roman" w:hint="default"/>
      </w:rPr>
    </w:lvl>
    <w:lvl w:ilvl="1" w:tplc="04270019" w:tentative="1">
      <w:start w:val="1"/>
      <w:numFmt w:val="lowerLetter"/>
      <w:lvlText w:val="%2."/>
      <w:lvlJc w:val="left"/>
      <w:pPr>
        <w:ind w:left="2738" w:hanging="360"/>
      </w:pPr>
    </w:lvl>
    <w:lvl w:ilvl="2" w:tplc="0427001B" w:tentative="1">
      <w:start w:val="1"/>
      <w:numFmt w:val="lowerRoman"/>
      <w:lvlText w:val="%3."/>
      <w:lvlJc w:val="right"/>
      <w:pPr>
        <w:ind w:left="3458" w:hanging="180"/>
      </w:pPr>
    </w:lvl>
    <w:lvl w:ilvl="3" w:tplc="0427000F" w:tentative="1">
      <w:start w:val="1"/>
      <w:numFmt w:val="decimal"/>
      <w:lvlText w:val="%4."/>
      <w:lvlJc w:val="left"/>
      <w:pPr>
        <w:ind w:left="4178" w:hanging="360"/>
      </w:pPr>
    </w:lvl>
    <w:lvl w:ilvl="4" w:tplc="04270019" w:tentative="1">
      <w:start w:val="1"/>
      <w:numFmt w:val="lowerLetter"/>
      <w:lvlText w:val="%5."/>
      <w:lvlJc w:val="left"/>
      <w:pPr>
        <w:ind w:left="4898" w:hanging="360"/>
      </w:pPr>
    </w:lvl>
    <w:lvl w:ilvl="5" w:tplc="0427001B" w:tentative="1">
      <w:start w:val="1"/>
      <w:numFmt w:val="lowerRoman"/>
      <w:lvlText w:val="%6."/>
      <w:lvlJc w:val="right"/>
      <w:pPr>
        <w:ind w:left="5618" w:hanging="180"/>
      </w:pPr>
    </w:lvl>
    <w:lvl w:ilvl="6" w:tplc="0427000F" w:tentative="1">
      <w:start w:val="1"/>
      <w:numFmt w:val="decimal"/>
      <w:lvlText w:val="%7."/>
      <w:lvlJc w:val="left"/>
      <w:pPr>
        <w:ind w:left="6338" w:hanging="360"/>
      </w:pPr>
    </w:lvl>
    <w:lvl w:ilvl="7" w:tplc="04270019" w:tentative="1">
      <w:start w:val="1"/>
      <w:numFmt w:val="lowerLetter"/>
      <w:lvlText w:val="%8."/>
      <w:lvlJc w:val="left"/>
      <w:pPr>
        <w:ind w:left="7058" w:hanging="360"/>
      </w:pPr>
    </w:lvl>
    <w:lvl w:ilvl="8" w:tplc="0427001B" w:tentative="1">
      <w:start w:val="1"/>
      <w:numFmt w:val="lowerRoman"/>
      <w:lvlText w:val="%9."/>
      <w:lvlJc w:val="right"/>
      <w:pPr>
        <w:ind w:left="7778" w:hanging="180"/>
      </w:pPr>
    </w:lvl>
  </w:abstractNum>
  <w:abstractNum w:abstractNumId="10">
    <w:nsid w:val="52D16A9F"/>
    <w:multiLevelType w:val="hybridMultilevel"/>
    <w:tmpl w:val="FE78F7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5C514B17"/>
    <w:multiLevelType w:val="hybridMultilevel"/>
    <w:tmpl w:val="9CEEC6D8"/>
    <w:lvl w:ilvl="0" w:tplc="0B842826">
      <w:start w:val="2013"/>
      <w:numFmt w:val="bullet"/>
      <w:lvlText w:val="-"/>
      <w:lvlJc w:val="left"/>
      <w:pPr>
        <w:ind w:left="5464" w:hanging="360"/>
      </w:pPr>
      <w:rPr>
        <w:rFonts w:ascii="Times New Roman" w:eastAsia="Times New Roman" w:hAnsi="Times New Roman" w:cs="Times New Roman" w:hint="default"/>
      </w:rPr>
    </w:lvl>
    <w:lvl w:ilvl="1" w:tplc="04270003" w:tentative="1">
      <w:start w:val="1"/>
      <w:numFmt w:val="bullet"/>
      <w:lvlText w:val="o"/>
      <w:lvlJc w:val="left"/>
      <w:pPr>
        <w:ind w:left="6184" w:hanging="360"/>
      </w:pPr>
      <w:rPr>
        <w:rFonts w:ascii="Courier New" w:hAnsi="Courier New" w:cs="Courier New" w:hint="default"/>
      </w:rPr>
    </w:lvl>
    <w:lvl w:ilvl="2" w:tplc="04270005" w:tentative="1">
      <w:start w:val="1"/>
      <w:numFmt w:val="bullet"/>
      <w:lvlText w:val=""/>
      <w:lvlJc w:val="left"/>
      <w:pPr>
        <w:ind w:left="6904" w:hanging="360"/>
      </w:pPr>
      <w:rPr>
        <w:rFonts w:ascii="Wingdings" w:hAnsi="Wingdings" w:hint="default"/>
      </w:rPr>
    </w:lvl>
    <w:lvl w:ilvl="3" w:tplc="04270001" w:tentative="1">
      <w:start w:val="1"/>
      <w:numFmt w:val="bullet"/>
      <w:lvlText w:val=""/>
      <w:lvlJc w:val="left"/>
      <w:pPr>
        <w:ind w:left="7624" w:hanging="360"/>
      </w:pPr>
      <w:rPr>
        <w:rFonts w:ascii="Symbol" w:hAnsi="Symbol" w:hint="default"/>
      </w:rPr>
    </w:lvl>
    <w:lvl w:ilvl="4" w:tplc="04270003" w:tentative="1">
      <w:start w:val="1"/>
      <w:numFmt w:val="bullet"/>
      <w:lvlText w:val="o"/>
      <w:lvlJc w:val="left"/>
      <w:pPr>
        <w:ind w:left="8344" w:hanging="360"/>
      </w:pPr>
      <w:rPr>
        <w:rFonts w:ascii="Courier New" w:hAnsi="Courier New" w:cs="Courier New" w:hint="default"/>
      </w:rPr>
    </w:lvl>
    <w:lvl w:ilvl="5" w:tplc="04270005" w:tentative="1">
      <w:start w:val="1"/>
      <w:numFmt w:val="bullet"/>
      <w:lvlText w:val=""/>
      <w:lvlJc w:val="left"/>
      <w:pPr>
        <w:ind w:left="9064" w:hanging="360"/>
      </w:pPr>
      <w:rPr>
        <w:rFonts w:ascii="Wingdings" w:hAnsi="Wingdings" w:hint="default"/>
      </w:rPr>
    </w:lvl>
    <w:lvl w:ilvl="6" w:tplc="04270001" w:tentative="1">
      <w:start w:val="1"/>
      <w:numFmt w:val="bullet"/>
      <w:lvlText w:val=""/>
      <w:lvlJc w:val="left"/>
      <w:pPr>
        <w:ind w:left="9784" w:hanging="360"/>
      </w:pPr>
      <w:rPr>
        <w:rFonts w:ascii="Symbol" w:hAnsi="Symbol" w:hint="default"/>
      </w:rPr>
    </w:lvl>
    <w:lvl w:ilvl="7" w:tplc="04270003" w:tentative="1">
      <w:start w:val="1"/>
      <w:numFmt w:val="bullet"/>
      <w:lvlText w:val="o"/>
      <w:lvlJc w:val="left"/>
      <w:pPr>
        <w:ind w:left="10504" w:hanging="360"/>
      </w:pPr>
      <w:rPr>
        <w:rFonts w:ascii="Courier New" w:hAnsi="Courier New" w:cs="Courier New" w:hint="default"/>
      </w:rPr>
    </w:lvl>
    <w:lvl w:ilvl="8" w:tplc="04270005" w:tentative="1">
      <w:start w:val="1"/>
      <w:numFmt w:val="bullet"/>
      <w:lvlText w:val=""/>
      <w:lvlJc w:val="left"/>
      <w:pPr>
        <w:ind w:left="11224" w:hanging="360"/>
      </w:pPr>
      <w:rPr>
        <w:rFonts w:ascii="Wingdings" w:hAnsi="Wingdings" w:hint="default"/>
      </w:rPr>
    </w:lvl>
  </w:abstractNum>
  <w:abstractNum w:abstractNumId="12">
    <w:nsid w:val="5D6C3C75"/>
    <w:multiLevelType w:val="hybridMultilevel"/>
    <w:tmpl w:val="C682007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5FC37953"/>
    <w:multiLevelType w:val="hybridMultilevel"/>
    <w:tmpl w:val="734EDDB8"/>
    <w:lvl w:ilvl="0" w:tplc="04270001">
      <w:start w:val="1"/>
      <w:numFmt w:val="bullet"/>
      <w:lvlText w:val=""/>
      <w:lvlJc w:val="left"/>
      <w:pPr>
        <w:ind w:left="2018" w:hanging="360"/>
      </w:pPr>
      <w:rPr>
        <w:rFonts w:ascii="Symbol" w:hAnsi="Symbol" w:hint="default"/>
      </w:rPr>
    </w:lvl>
    <w:lvl w:ilvl="1" w:tplc="04270019" w:tentative="1">
      <w:start w:val="1"/>
      <w:numFmt w:val="lowerLetter"/>
      <w:lvlText w:val="%2."/>
      <w:lvlJc w:val="left"/>
      <w:pPr>
        <w:ind w:left="2738" w:hanging="360"/>
      </w:pPr>
    </w:lvl>
    <w:lvl w:ilvl="2" w:tplc="0427001B" w:tentative="1">
      <w:start w:val="1"/>
      <w:numFmt w:val="lowerRoman"/>
      <w:lvlText w:val="%3."/>
      <w:lvlJc w:val="right"/>
      <w:pPr>
        <w:ind w:left="3458" w:hanging="180"/>
      </w:pPr>
    </w:lvl>
    <w:lvl w:ilvl="3" w:tplc="0427000F" w:tentative="1">
      <w:start w:val="1"/>
      <w:numFmt w:val="decimal"/>
      <w:lvlText w:val="%4."/>
      <w:lvlJc w:val="left"/>
      <w:pPr>
        <w:ind w:left="4178" w:hanging="360"/>
      </w:pPr>
    </w:lvl>
    <w:lvl w:ilvl="4" w:tplc="04270019" w:tentative="1">
      <w:start w:val="1"/>
      <w:numFmt w:val="lowerLetter"/>
      <w:lvlText w:val="%5."/>
      <w:lvlJc w:val="left"/>
      <w:pPr>
        <w:ind w:left="4898" w:hanging="360"/>
      </w:pPr>
    </w:lvl>
    <w:lvl w:ilvl="5" w:tplc="0427001B" w:tentative="1">
      <w:start w:val="1"/>
      <w:numFmt w:val="lowerRoman"/>
      <w:lvlText w:val="%6."/>
      <w:lvlJc w:val="right"/>
      <w:pPr>
        <w:ind w:left="5618" w:hanging="180"/>
      </w:pPr>
    </w:lvl>
    <w:lvl w:ilvl="6" w:tplc="0427000F" w:tentative="1">
      <w:start w:val="1"/>
      <w:numFmt w:val="decimal"/>
      <w:lvlText w:val="%7."/>
      <w:lvlJc w:val="left"/>
      <w:pPr>
        <w:ind w:left="6338" w:hanging="360"/>
      </w:pPr>
    </w:lvl>
    <w:lvl w:ilvl="7" w:tplc="04270019" w:tentative="1">
      <w:start w:val="1"/>
      <w:numFmt w:val="lowerLetter"/>
      <w:lvlText w:val="%8."/>
      <w:lvlJc w:val="left"/>
      <w:pPr>
        <w:ind w:left="7058" w:hanging="360"/>
      </w:pPr>
    </w:lvl>
    <w:lvl w:ilvl="8" w:tplc="0427001B" w:tentative="1">
      <w:start w:val="1"/>
      <w:numFmt w:val="lowerRoman"/>
      <w:lvlText w:val="%9."/>
      <w:lvlJc w:val="right"/>
      <w:pPr>
        <w:ind w:left="7778" w:hanging="180"/>
      </w:pPr>
    </w:lvl>
  </w:abstractNum>
  <w:abstractNum w:abstractNumId="14">
    <w:nsid w:val="74681CBD"/>
    <w:multiLevelType w:val="hybridMultilevel"/>
    <w:tmpl w:val="A8D818BE"/>
    <w:lvl w:ilvl="0" w:tplc="38A2188A">
      <w:start w:val="2013"/>
      <w:numFmt w:val="bullet"/>
      <w:lvlText w:val="-"/>
      <w:lvlJc w:val="left"/>
      <w:pPr>
        <w:ind w:left="1656" w:hanging="360"/>
      </w:pPr>
      <w:rPr>
        <w:rFonts w:ascii="Times New Roman" w:eastAsia="Times New Roman" w:hAnsi="Times New Roman"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15">
    <w:nsid w:val="7C231343"/>
    <w:multiLevelType w:val="hybridMultilevel"/>
    <w:tmpl w:val="60762A88"/>
    <w:lvl w:ilvl="0" w:tplc="5ACCD664">
      <w:numFmt w:val="bullet"/>
      <w:lvlText w:val="-"/>
      <w:lvlJc w:val="left"/>
      <w:pPr>
        <w:ind w:left="1636" w:hanging="360"/>
      </w:pPr>
      <w:rPr>
        <w:rFonts w:ascii="Times New Roman" w:eastAsia="Times New Roman" w:hAnsi="Times New Roman" w:cs="Times New Roman" w:hint="default"/>
      </w:rPr>
    </w:lvl>
    <w:lvl w:ilvl="1" w:tplc="04270003" w:tentative="1">
      <w:start w:val="1"/>
      <w:numFmt w:val="bullet"/>
      <w:lvlText w:val="o"/>
      <w:lvlJc w:val="left"/>
      <w:pPr>
        <w:ind w:left="2356" w:hanging="360"/>
      </w:pPr>
      <w:rPr>
        <w:rFonts w:ascii="Courier New" w:hAnsi="Courier New" w:cs="Courier New" w:hint="default"/>
      </w:rPr>
    </w:lvl>
    <w:lvl w:ilvl="2" w:tplc="04270005" w:tentative="1">
      <w:start w:val="1"/>
      <w:numFmt w:val="bullet"/>
      <w:lvlText w:val=""/>
      <w:lvlJc w:val="left"/>
      <w:pPr>
        <w:ind w:left="3076" w:hanging="360"/>
      </w:pPr>
      <w:rPr>
        <w:rFonts w:ascii="Wingdings" w:hAnsi="Wingdings" w:hint="default"/>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num w:numId="1">
    <w:abstractNumId w:val="4"/>
  </w:num>
  <w:num w:numId="2">
    <w:abstractNumId w:val="8"/>
  </w:num>
  <w:num w:numId="3">
    <w:abstractNumId w:val="2"/>
  </w:num>
  <w:num w:numId="4">
    <w:abstractNumId w:val="1"/>
  </w:num>
  <w:num w:numId="5">
    <w:abstractNumId w:val="12"/>
  </w:num>
  <w:num w:numId="6">
    <w:abstractNumId w:val="6"/>
  </w:num>
  <w:num w:numId="7">
    <w:abstractNumId w:val="10"/>
  </w:num>
  <w:num w:numId="8">
    <w:abstractNumId w:val="14"/>
  </w:num>
  <w:num w:numId="9">
    <w:abstractNumId w:val="11"/>
  </w:num>
  <w:num w:numId="10">
    <w:abstractNumId w:val="1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7"/>
  </w:num>
  <w:num w:numId="14">
    <w:abstractNumId w:val="13"/>
  </w:num>
  <w:num w:numId="15">
    <w:abstractNumId w:val="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D86"/>
    <w:rsid w:val="00005AAF"/>
    <w:rsid w:val="00007AAA"/>
    <w:rsid w:val="000103AB"/>
    <w:rsid w:val="00014E53"/>
    <w:rsid w:val="00020994"/>
    <w:rsid w:val="00025975"/>
    <w:rsid w:val="00027336"/>
    <w:rsid w:val="00052961"/>
    <w:rsid w:val="00062F10"/>
    <w:rsid w:val="0006473E"/>
    <w:rsid w:val="000657A6"/>
    <w:rsid w:val="000704BF"/>
    <w:rsid w:val="00082E6E"/>
    <w:rsid w:val="00087154"/>
    <w:rsid w:val="00090AAA"/>
    <w:rsid w:val="00096F92"/>
    <w:rsid w:val="00097633"/>
    <w:rsid w:val="000977C7"/>
    <w:rsid w:val="000A4D15"/>
    <w:rsid w:val="000A4F72"/>
    <w:rsid w:val="000C343F"/>
    <w:rsid w:val="000C6A30"/>
    <w:rsid w:val="000C6D0B"/>
    <w:rsid w:val="000D0EC2"/>
    <w:rsid w:val="000D264B"/>
    <w:rsid w:val="000D5534"/>
    <w:rsid w:val="000E53C0"/>
    <w:rsid w:val="000F46C0"/>
    <w:rsid w:val="000F5827"/>
    <w:rsid w:val="000F74F6"/>
    <w:rsid w:val="00107B48"/>
    <w:rsid w:val="00123B2D"/>
    <w:rsid w:val="001400A8"/>
    <w:rsid w:val="00143BCE"/>
    <w:rsid w:val="001467AD"/>
    <w:rsid w:val="00150BE9"/>
    <w:rsid w:val="00151549"/>
    <w:rsid w:val="0015398B"/>
    <w:rsid w:val="001559FF"/>
    <w:rsid w:val="001656C2"/>
    <w:rsid w:val="00172D35"/>
    <w:rsid w:val="00191631"/>
    <w:rsid w:val="00193DDB"/>
    <w:rsid w:val="00194C1D"/>
    <w:rsid w:val="00197436"/>
    <w:rsid w:val="001A103D"/>
    <w:rsid w:val="001A6E65"/>
    <w:rsid w:val="001B46BB"/>
    <w:rsid w:val="001B68F0"/>
    <w:rsid w:val="001B7948"/>
    <w:rsid w:val="001D3DB0"/>
    <w:rsid w:val="001D4AC1"/>
    <w:rsid w:val="001E56C9"/>
    <w:rsid w:val="001F3C70"/>
    <w:rsid w:val="001F5688"/>
    <w:rsid w:val="0020208C"/>
    <w:rsid w:val="0020390B"/>
    <w:rsid w:val="00211E7A"/>
    <w:rsid w:val="002134B0"/>
    <w:rsid w:val="002267F9"/>
    <w:rsid w:val="002433AE"/>
    <w:rsid w:val="00245246"/>
    <w:rsid w:val="00247F9D"/>
    <w:rsid w:val="00256DBC"/>
    <w:rsid w:val="002613F5"/>
    <w:rsid w:val="0026457A"/>
    <w:rsid w:val="0027146F"/>
    <w:rsid w:val="00271BC6"/>
    <w:rsid w:val="002753A2"/>
    <w:rsid w:val="00282249"/>
    <w:rsid w:val="00283F78"/>
    <w:rsid w:val="00291B80"/>
    <w:rsid w:val="00297B73"/>
    <w:rsid w:val="002A6D30"/>
    <w:rsid w:val="002B237A"/>
    <w:rsid w:val="002B2B5B"/>
    <w:rsid w:val="002B3614"/>
    <w:rsid w:val="002C015C"/>
    <w:rsid w:val="002C134C"/>
    <w:rsid w:val="002C6664"/>
    <w:rsid w:val="002D4307"/>
    <w:rsid w:val="002D5B3C"/>
    <w:rsid w:val="002E26BB"/>
    <w:rsid w:val="002E345A"/>
    <w:rsid w:val="002E405C"/>
    <w:rsid w:val="002E4B28"/>
    <w:rsid w:val="002F2559"/>
    <w:rsid w:val="002F7E95"/>
    <w:rsid w:val="00301232"/>
    <w:rsid w:val="003026C1"/>
    <w:rsid w:val="003045F4"/>
    <w:rsid w:val="00305DDB"/>
    <w:rsid w:val="003109D5"/>
    <w:rsid w:val="0031150E"/>
    <w:rsid w:val="00314B0C"/>
    <w:rsid w:val="00314D93"/>
    <w:rsid w:val="00321B7D"/>
    <w:rsid w:val="003258C2"/>
    <w:rsid w:val="003317D1"/>
    <w:rsid w:val="00333596"/>
    <w:rsid w:val="0035343E"/>
    <w:rsid w:val="00356110"/>
    <w:rsid w:val="00360243"/>
    <w:rsid w:val="0037160E"/>
    <w:rsid w:val="00377DB1"/>
    <w:rsid w:val="0038174E"/>
    <w:rsid w:val="00385DB0"/>
    <w:rsid w:val="00390868"/>
    <w:rsid w:val="0039109E"/>
    <w:rsid w:val="00391C23"/>
    <w:rsid w:val="00391F35"/>
    <w:rsid w:val="003926ED"/>
    <w:rsid w:val="00396D64"/>
    <w:rsid w:val="003A1F05"/>
    <w:rsid w:val="003A68DE"/>
    <w:rsid w:val="003B00FD"/>
    <w:rsid w:val="003B20FB"/>
    <w:rsid w:val="003B2888"/>
    <w:rsid w:val="003C02BF"/>
    <w:rsid w:val="003C2631"/>
    <w:rsid w:val="003C3B30"/>
    <w:rsid w:val="003D53AA"/>
    <w:rsid w:val="003E033F"/>
    <w:rsid w:val="003E3038"/>
    <w:rsid w:val="003E4230"/>
    <w:rsid w:val="004023E7"/>
    <w:rsid w:val="00416CF4"/>
    <w:rsid w:val="00416D7F"/>
    <w:rsid w:val="00417F7F"/>
    <w:rsid w:val="00421856"/>
    <w:rsid w:val="004229B8"/>
    <w:rsid w:val="00422BC4"/>
    <w:rsid w:val="00426B79"/>
    <w:rsid w:val="00434EBD"/>
    <w:rsid w:val="004372F6"/>
    <w:rsid w:val="00440081"/>
    <w:rsid w:val="00444328"/>
    <w:rsid w:val="00444FF1"/>
    <w:rsid w:val="00455541"/>
    <w:rsid w:val="00460EA2"/>
    <w:rsid w:val="0047122B"/>
    <w:rsid w:val="00472BE9"/>
    <w:rsid w:val="004A1F88"/>
    <w:rsid w:val="004A667A"/>
    <w:rsid w:val="004B17E2"/>
    <w:rsid w:val="004B6403"/>
    <w:rsid w:val="004C05A3"/>
    <w:rsid w:val="004E2711"/>
    <w:rsid w:val="004F47A7"/>
    <w:rsid w:val="005015C5"/>
    <w:rsid w:val="00511FF6"/>
    <w:rsid w:val="00524D9A"/>
    <w:rsid w:val="00545AE4"/>
    <w:rsid w:val="0055628A"/>
    <w:rsid w:val="005637F2"/>
    <w:rsid w:val="00564A3F"/>
    <w:rsid w:val="00575240"/>
    <w:rsid w:val="0058378D"/>
    <w:rsid w:val="00584368"/>
    <w:rsid w:val="005861AF"/>
    <w:rsid w:val="0058711F"/>
    <w:rsid w:val="005966D8"/>
    <w:rsid w:val="00597B5C"/>
    <w:rsid w:val="005A51E2"/>
    <w:rsid w:val="005B69D1"/>
    <w:rsid w:val="005B6CD4"/>
    <w:rsid w:val="005C6120"/>
    <w:rsid w:val="005D5EE1"/>
    <w:rsid w:val="005E2CAF"/>
    <w:rsid w:val="005E7F0E"/>
    <w:rsid w:val="005F52F0"/>
    <w:rsid w:val="00603360"/>
    <w:rsid w:val="006067E2"/>
    <w:rsid w:val="00617822"/>
    <w:rsid w:val="00622898"/>
    <w:rsid w:val="00622D56"/>
    <w:rsid w:val="006262B9"/>
    <w:rsid w:val="0063089D"/>
    <w:rsid w:val="00632233"/>
    <w:rsid w:val="00633631"/>
    <w:rsid w:val="0063496A"/>
    <w:rsid w:val="0064141C"/>
    <w:rsid w:val="00644CAD"/>
    <w:rsid w:val="00647705"/>
    <w:rsid w:val="006539A8"/>
    <w:rsid w:val="00653A54"/>
    <w:rsid w:val="00657AE0"/>
    <w:rsid w:val="00661335"/>
    <w:rsid w:val="00662D16"/>
    <w:rsid w:val="006642F7"/>
    <w:rsid w:val="00666908"/>
    <w:rsid w:val="0066699E"/>
    <w:rsid w:val="006764EA"/>
    <w:rsid w:val="00683985"/>
    <w:rsid w:val="00683E4B"/>
    <w:rsid w:val="00686D86"/>
    <w:rsid w:val="006B6264"/>
    <w:rsid w:val="006C572D"/>
    <w:rsid w:val="006D416E"/>
    <w:rsid w:val="006E41EB"/>
    <w:rsid w:val="006E478E"/>
    <w:rsid w:val="006F4E91"/>
    <w:rsid w:val="0070116B"/>
    <w:rsid w:val="00702138"/>
    <w:rsid w:val="00702B57"/>
    <w:rsid w:val="00711327"/>
    <w:rsid w:val="00717524"/>
    <w:rsid w:val="00717E80"/>
    <w:rsid w:val="00725018"/>
    <w:rsid w:val="00726D62"/>
    <w:rsid w:val="00730E33"/>
    <w:rsid w:val="0073418E"/>
    <w:rsid w:val="007350A7"/>
    <w:rsid w:val="00737333"/>
    <w:rsid w:val="00742CD8"/>
    <w:rsid w:val="007479E8"/>
    <w:rsid w:val="00752CFB"/>
    <w:rsid w:val="00752F4E"/>
    <w:rsid w:val="007534C8"/>
    <w:rsid w:val="00774154"/>
    <w:rsid w:val="007755A4"/>
    <w:rsid w:val="00776921"/>
    <w:rsid w:val="007819CA"/>
    <w:rsid w:val="00781FB2"/>
    <w:rsid w:val="00790260"/>
    <w:rsid w:val="00792247"/>
    <w:rsid w:val="007932F3"/>
    <w:rsid w:val="00796EB5"/>
    <w:rsid w:val="007A061A"/>
    <w:rsid w:val="007B2A75"/>
    <w:rsid w:val="007B3730"/>
    <w:rsid w:val="007D01B1"/>
    <w:rsid w:val="007F03D7"/>
    <w:rsid w:val="007F2043"/>
    <w:rsid w:val="008020CC"/>
    <w:rsid w:val="0080366D"/>
    <w:rsid w:val="00807389"/>
    <w:rsid w:val="008125A5"/>
    <w:rsid w:val="00812743"/>
    <w:rsid w:val="00822D50"/>
    <w:rsid w:val="00826137"/>
    <w:rsid w:val="008279B2"/>
    <w:rsid w:val="00831EDE"/>
    <w:rsid w:val="0083633C"/>
    <w:rsid w:val="008401ED"/>
    <w:rsid w:val="00840473"/>
    <w:rsid w:val="00843790"/>
    <w:rsid w:val="008473A9"/>
    <w:rsid w:val="008647A0"/>
    <w:rsid w:val="00871A81"/>
    <w:rsid w:val="008766DD"/>
    <w:rsid w:val="00882815"/>
    <w:rsid w:val="0088507F"/>
    <w:rsid w:val="008861AA"/>
    <w:rsid w:val="008944DB"/>
    <w:rsid w:val="0089454A"/>
    <w:rsid w:val="008A286D"/>
    <w:rsid w:val="008A341A"/>
    <w:rsid w:val="008B4698"/>
    <w:rsid w:val="008B6D9D"/>
    <w:rsid w:val="008B7203"/>
    <w:rsid w:val="008D0374"/>
    <w:rsid w:val="008D0F4D"/>
    <w:rsid w:val="008D1D98"/>
    <w:rsid w:val="008D5582"/>
    <w:rsid w:val="008E1D18"/>
    <w:rsid w:val="008E4528"/>
    <w:rsid w:val="008E733C"/>
    <w:rsid w:val="008F1E58"/>
    <w:rsid w:val="008F257C"/>
    <w:rsid w:val="0091212B"/>
    <w:rsid w:val="0091550C"/>
    <w:rsid w:val="00920381"/>
    <w:rsid w:val="00923658"/>
    <w:rsid w:val="00923A96"/>
    <w:rsid w:val="009358FC"/>
    <w:rsid w:val="009422CA"/>
    <w:rsid w:val="00944101"/>
    <w:rsid w:val="00970DB8"/>
    <w:rsid w:val="009710C7"/>
    <w:rsid w:val="0097540F"/>
    <w:rsid w:val="009766F9"/>
    <w:rsid w:val="00981F2A"/>
    <w:rsid w:val="00983507"/>
    <w:rsid w:val="00983E75"/>
    <w:rsid w:val="009918E7"/>
    <w:rsid w:val="00993F8F"/>
    <w:rsid w:val="009B314F"/>
    <w:rsid w:val="009C7775"/>
    <w:rsid w:val="009D003D"/>
    <w:rsid w:val="009D6426"/>
    <w:rsid w:val="009E05ED"/>
    <w:rsid w:val="009E2AFE"/>
    <w:rsid w:val="009E448B"/>
    <w:rsid w:val="009F25F2"/>
    <w:rsid w:val="00A03E73"/>
    <w:rsid w:val="00A052E3"/>
    <w:rsid w:val="00A064B3"/>
    <w:rsid w:val="00A11853"/>
    <w:rsid w:val="00A134E6"/>
    <w:rsid w:val="00A21523"/>
    <w:rsid w:val="00A277C7"/>
    <w:rsid w:val="00A32E4D"/>
    <w:rsid w:val="00A42E17"/>
    <w:rsid w:val="00A4319B"/>
    <w:rsid w:val="00A44247"/>
    <w:rsid w:val="00A44331"/>
    <w:rsid w:val="00A504FC"/>
    <w:rsid w:val="00A510EB"/>
    <w:rsid w:val="00A618DB"/>
    <w:rsid w:val="00A63FF8"/>
    <w:rsid w:val="00A64089"/>
    <w:rsid w:val="00A64521"/>
    <w:rsid w:val="00A67B68"/>
    <w:rsid w:val="00A7207B"/>
    <w:rsid w:val="00A73431"/>
    <w:rsid w:val="00A75D5C"/>
    <w:rsid w:val="00A827DD"/>
    <w:rsid w:val="00A87870"/>
    <w:rsid w:val="00A93382"/>
    <w:rsid w:val="00A9439C"/>
    <w:rsid w:val="00A951DE"/>
    <w:rsid w:val="00AA43A6"/>
    <w:rsid w:val="00AA5B29"/>
    <w:rsid w:val="00AB1012"/>
    <w:rsid w:val="00AB17EC"/>
    <w:rsid w:val="00AB778C"/>
    <w:rsid w:val="00AC285D"/>
    <w:rsid w:val="00AC2DBF"/>
    <w:rsid w:val="00AC3726"/>
    <w:rsid w:val="00AD4F35"/>
    <w:rsid w:val="00AD6401"/>
    <w:rsid w:val="00AE03DC"/>
    <w:rsid w:val="00AE1D61"/>
    <w:rsid w:val="00AE3C93"/>
    <w:rsid w:val="00AE3EBA"/>
    <w:rsid w:val="00AE3F84"/>
    <w:rsid w:val="00AE7317"/>
    <w:rsid w:val="00B00BE0"/>
    <w:rsid w:val="00B035FF"/>
    <w:rsid w:val="00B04B97"/>
    <w:rsid w:val="00B16F3A"/>
    <w:rsid w:val="00B17E2E"/>
    <w:rsid w:val="00B2264D"/>
    <w:rsid w:val="00B31521"/>
    <w:rsid w:val="00B33ACA"/>
    <w:rsid w:val="00B353B9"/>
    <w:rsid w:val="00B354E9"/>
    <w:rsid w:val="00B42467"/>
    <w:rsid w:val="00B4352C"/>
    <w:rsid w:val="00B44280"/>
    <w:rsid w:val="00B45F63"/>
    <w:rsid w:val="00B556D4"/>
    <w:rsid w:val="00B607A1"/>
    <w:rsid w:val="00B6769A"/>
    <w:rsid w:val="00B71263"/>
    <w:rsid w:val="00B82A82"/>
    <w:rsid w:val="00B914D9"/>
    <w:rsid w:val="00B93954"/>
    <w:rsid w:val="00BB27D8"/>
    <w:rsid w:val="00BB32D0"/>
    <w:rsid w:val="00BB7954"/>
    <w:rsid w:val="00BC032C"/>
    <w:rsid w:val="00BC1118"/>
    <w:rsid w:val="00BC613F"/>
    <w:rsid w:val="00BD0AC0"/>
    <w:rsid w:val="00BD7A20"/>
    <w:rsid w:val="00BE22BA"/>
    <w:rsid w:val="00BE4B73"/>
    <w:rsid w:val="00BE5029"/>
    <w:rsid w:val="00BE60C8"/>
    <w:rsid w:val="00C0365B"/>
    <w:rsid w:val="00C040EA"/>
    <w:rsid w:val="00C122A9"/>
    <w:rsid w:val="00C13A3B"/>
    <w:rsid w:val="00C20A16"/>
    <w:rsid w:val="00C20CB2"/>
    <w:rsid w:val="00C34C09"/>
    <w:rsid w:val="00C357C3"/>
    <w:rsid w:val="00C35DF2"/>
    <w:rsid w:val="00C40AF0"/>
    <w:rsid w:val="00C4199E"/>
    <w:rsid w:val="00C41FB6"/>
    <w:rsid w:val="00C427B9"/>
    <w:rsid w:val="00C4322C"/>
    <w:rsid w:val="00C45773"/>
    <w:rsid w:val="00C47B50"/>
    <w:rsid w:val="00C5312F"/>
    <w:rsid w:val="00C62362"/>
    <w:rsid w:val="00C758BB"/>
    <w:rsid w:val="00C7730E"/>
    <w:rsid w:val="00C8351E"/>
    <w:rsid w:val="00C90095"/>
    <w:rsid w:val="00C90206"/>
    <w:rsid w:val="00C954E4"/>
    <w:rsid w:val="00C9789D"/>
    <w:rsid w:val="00CA3682"/>
    <w:rsid w:val="00CA5099"/>
    <w:rsid w:val="00CB19CC"/>
    <w:rsid w:val="00CB59AA"/>
    <w:rsid w:val="00CC53DB"/>
    <w:rsid w:val="00CC624C"/>
    <w:rsid w:val="00CD2818"/>
    <w:rsid w:val="00CD2C2E"/>
    <w:rsid w:val="00CD41C6"/>
    <w:rsid w:val="00CE27EC"/>
    <w:rsid w:val="00CE4FE9"/>
    <w:rsid w:val="00CF6A73"/>
    <w:rsid w:val="00D01097"/>
    <w:rsid w:val="00D06DD0"/>
    <w:rsid w:val="00D10528"/>
    <w:rsid w:val="00D145A2"/>
    <w:rsid w:val="00D1573D"/>
    <w:rsid w:val="00D217EE"/>
    <w:rsid w:val="00D271C0"/>
    <w:rsid w:val="00D36AD1"/>
    <w:rsid w:val="00D37FA1"/>
    <w:rsid w:val="00D40D10"/>
    <w:rsid w:val="00D504FF"/>
    <w:rsid w:val="00D53761"/>
    <w:rsid w:val="00D556F9"/>
    <w:rsid w:val="00D63F88"/>
    <w:rsid w:val="00D73EAA"/>
    <w:rsid w:val="00D807F8"/>
    <w:rsid w:val="00D91169"/>
    <w:rsid w:val="00D93A23"/>
    <w:rsid w:val="00D93E04"/>
    <w:rsid w:val="00D94EEC"/>
    <w:rsid w:val="00DA5E42"/>
    <w:rsid w:val="00DA6B51"/>
    <w:rsid w:val="00DB6300"/>
    <w:rsid w:val="00DB6A1E"/>
    <w:rsid w:val="00DC1ECC"/>
    <w:rsid w:val="00DD2934"/>
    <w:rsid w:val="00DD29CF"/>
    <w:rsid w:val="00DD41E1"/>
    <w:rsid w:val="00DE1C24"/>
    <w:rsid w:val="00DE4A10"/>
    <w:rsid w:val="00DE72C4"/>
    <w:rsid w:val="00DF3A19"/>
    <w:rsid w:val="00DF4C88"/>
    <w:rsid w:val="00E00295"/>
    <w:rsid w:val="00E00DF9"/>
    <w:rsid w:val="00E041DE"/>
    <w:rsid w:val="00E05037"/>
    <w:rsid w:val="00E05A23"/>
    <w:rsid w:val="00E10AC2"/>
    <w:rsid w:val="00E14031"/>
    <w:rsid w:val="00E14922"/>
    <w:rsid w:val="00E17129"/>
    <w:rsid w:val="00E171FB"/>
    <w:rsid w:val="00E17CB0"/>
    <w:rsid w:val="00E27C2C"/>
    <w:rsid w:val="00E35411"/>
    <w:rsid w:val="00E36C6A"/>
    <w:rsid w:val="00E4189D"/>
    <w:rsid w:val="00E433D4"/>
    <w:rsid w:val="00E44588"/>
    <w:rsid w:val="00E46B42"/>
    <w:rsid w:val="00E52660"/>
    <w:rsid w:val="00E53F2A"/>
    <w:rsid w:val="00E60C16"/>
    <w:rsid w:val="00E60FC3"/>
    <w:rsid w:val="00E63099"/>
    <w:rsid w:val="00E63516"/>
    <w:rsid w:val="00E65F19"/>
    <w:rsid w:val="00E738DC"/>
    <w:rsid w:val="00E77634"/>
    <w:rsid w:val="00E83000"/>
    <w:rsid w:val="00E859D7"/>
    <w:rsid w:val="00E97847"/>
    <w:rsid w:val="00EA1C1E"/>
    <w:rsid w:val="00EA2303"/>
    <w:rsid w:val="00EA3089"/>
    <w:rsid w:val="00EB2225"/>
    <w:rsid w:val="00EC3587"/>
    <w:rsid w:val="00EE0159"/>
    <w:rsid w:val="00EE58AE"/>
    <w:rsid w:val="00EF394D"/>
    <w:rsid w:val="00EF6D59"/>
    <w:rsid w:val="00EF7EC2"/>
    <w:rsid w:val="00F05600"/>
    <w:rsid w:val="00F12DC6"/>
    <w:rsid w:val="00F22464"/>
    <w:rsid w:val="00F23EBB"/>
    <w:rsid w:val="00F3528C"/>
    <w:rsid w:val="00F47B6A"/>
    <w:rsid w:val="00F51E70"/>
    <w:rsid w:val="00F57D74"/>
    <w:rsid w:val="00F6262D"/>
    <w:rsid w:val="00F62A24"/>
    <w:rsid w:val="00F644A2"/>
    <w:rsid w:val="00F67A43"/>
    <w:rsid w:val="00F7003E"/>
    <w:rsid w:val="00F744ED"/>
    <w:rsid w:val="00F77820"/>
    <w:rsid w:val="00F80707"/>
    <w:rsid w:val="00F85A8A"/>
    <w:rsid w:val="00F86973"/>
    <w:rsid w:val="00F9070C"/>
    <w:rsid w:val="00F90E2F"/>
    <w:rsid w:val="00F93657"/>
    <w:rsid w:val="00FA093E"/>
    <w:rsid w:val="00FA2A95"/>
    <w:rsid w:val="00FA4177"/>
    <w:rsid w:val="00FC10EE"/>
    <w:rsid w:val="00FC1C36"/>
    <w:rsid w:val="00FC2E29"/>
    <w:rsid w:val="00FD07C5"/>
    <w:rsid w:val="00FE5321"/>
    <w:rsid w:val="00FE79BA"/>
    <w:rsid w:val="00FF17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semiHidden/>
    <w:rsid w:val="008E733C"/>
    <w:rPr>
      <w:sz w:val="20"/>
      <w:szCs w:val="20"/>
    </w:rPr>
  </w:style>
  <w:style w:type="character" w:styleId="Puslapioinaosnuoroda">
    <w:name w:val="footnote reference"/>
    <w:semiHidden/>
    <w:rsid w:val="008E733C"/>
    <w:rPr>
      <w:vertAlign w:val="superscript"/>
    </w:rPr>
  </w:style>
  <w:style w:type="paragraph" w:styleId="Debesliotekstas">
    <w:name w:val="Balloon Text"/>
    <w:basedOn w:val="prastasis"/>
    <w:semiHidden/>
    <w:rsid w:val="00BB7954"/>
    <w:rPr>
      <w:rFonts w:ascii="Tahoma" w:hAnsi="Tahoma" w:cs="Tahoma"/>
      <w:sz w:val="16"/>
      <w:szCs w:val="16"/>
    </w:rPr>
  </w:style>
  <w:style w:type="character" w:customStyle="1" w:styleId="apple-converted-space">
    <w:name w:val="apple-converted-space"/>
    <w:rsid w:val="009710C7"/>
  </w:style>
  <w:style w:type="paragraph" w:customStyle="1" w:styleId="DiagramaDiagramaDiagramaDiagramaCharCharDiagramaDiagrama">
    <w:name w:val="Diagrama Diagrama Diagrama Diagrama Char Char Diagrama Diagrama"/>
    <w:basedOn w:val="prastasis"/>
    <w:rsid w:val="00776921"/>
    <w:pPr>
      <w:spacing w:after="160" w:line="240" w:lineRule="exact"/>
    </w:pPr>
    <w:rPr>
      <w:rFonts w:ascii="Tahoma" w:hAnsi="Tahoma"/>
      <w:sz w:val="20"/>
      <w:szCs w:val="20"/>
      <w:lang w:val="en-US" w:eastAsia="en-US"/>
    </w:rPr>
  </w:style>
  <w:style w:type="paragraph" w:styleId="Antrats">
    <w:name w:val="header"/>
    <w:basedOn w:val="prastasis"/>
    <w:link w:val="AntratsDiagrama"/>
    <w:uiPriority w:val="99"/>
    <w:rsid w:val="00FA2A95"/>
    <w:pPr>
      <w:tabs>
        <w:tab w:val="center" w:pos="4819"/>
        <w:tab w:val="right" w:pos="9638"/>
      </w:tabs>
    </w:pPr>
  </w:style>
  <w:style w:type="character" w:customStyle="1" w:styleId="AntratsDiagrama">
    <w:name w:val="Antraštės Diagrama"/>
    <w:link w:val="Antrats"/>
    <w:uiPriority w:val="99"/>
    <w:rsid w:val="00FA2A95"/>
    <w:rPr>
      <w:sz w:val="24"/>
      <w:szCs w:val="24"/>
    </w:rPr>
  </w:style>
  <w:style w:type="paragraph" w:styleId="Porat">
    <w:name w:val="footer"/>
    <w:basedOn w:val="prastasis"/>
    <w:link w:val="PoratDiagrama"/>
    <w:rsid w:val="00FA2A95"/>
    <w:pPr>
      <w:tabs>
        <w:tab w:val="center" w:pos="4819"/>
        <w:tab w:val="right" w:pos="9638"/>
      </w:tabs>
    </w:pPr>
  </w:style>
  <w:style w:type="character" w:customStyle="1" w:styleId="PoratDiagrama">
    <w:name w:val="Poraštė Diagrama"/>
    <w:link w:val="Porat"/>
    <w:rsid w:val="00FA2A95"/>
    <w:rPr>
      <w:sz w:val="24"/>
      <w:szCs w:val="24"/>
    </w:rPr>
  </w:style>
  <w:style w:type="table" w:styleId="Lentelstinklelis">
    <w:name w:val="Table Grid"/>
    <w:basedOn w:val="prastojilentel"/>
    <w:rsid w:val="00FC2E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rat">
    <w:name w:val="caption"/>
    <w:basedOn w:val="prastasis"/>
    <w:next w:val="prastasis"/>
    <w:unhideWhenUsed/>
    <w:qFormat/>
    <w:rsid w:val="00647705"/>
    <w:rPr>
      <w:b/>
      <w:bCs/>
      <w:sz w:val="20"/>
      <w:szCs w:val="20"/>
    </w:rPr>
  </w:style>
  <w:style w:type="paragraph" w:styleId="prastasistinklapis">
    <w:name w:val="Normal (Web)"/>
    <w:basedOn w:val="prastasis"/>
    <w:uiPriority w:val="99"/>
    <w:unhideWhenUsed/>
    <w:rsid w:val="00644CAD"/>
    <w:pPr>
      <w:spacing w:before="100" w:beforeAutospacing="1" w:after="100" w:afterAutospacing="1"/>
    </w:pPr>
  </w:style>
  <w:style w:type="character" w:styleId="Hipersaitas">
    <w:name w:val="Hyperlink"/>
    <w:uiPriority w:val="99"/>
    <w:unhideWhenUsed/>
    <w:rsid w:val="00644CAD"/>
    <w:rPr>
      <w:color w:val="0000FF"/>
      <w:u w:val="single"/>
    </w:rPr>
  </w:style>
  <w:style w:type="character" w:customStyle="1" w:styleId="deilnr">
    <w:name w:val="deilnr"/>
    <w:rsid w:val="00575240"/>
  </w:style>
  <w:style w:type="character" w:customStyle="1" w:styleId="dpav">
    <w:name w:val="dpav"/>
    <w:rsid w:val="00575240"/>
  </w:style>
  <w:style w:type="character" w:customStyle="1" w:styleId="ddat">
    <w:name w:val="ddat"/>
    <w:rsid w:val="00575240"/>
  </w:style>
  <w:style w:type="character" w:customStyle="1" w:styleId="dnr">
    <w:name w:val="dnr"/>
    <w:rsid w:val="00575240"/>
  </w:style>
  <w:style w:type="character" w:customStyle="1" w:styleId="dtip">
    <w:name w:val="dtip"/>
    <w:rsid w:val="00575240"/>
  </w:style>
  <w:style w:type="character" w:styleId="Grietas">
    <w:name w:val="Strong"/>
    <w:qFormat/>
    <w:rsid w:val="00F2246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semiHidden/>
    <w:rsid w:val="008E733C"/>
    <w:rPr>
      <w:sz w:val="20"/>
      <w:szCs w:val="20"/>
    </w:rPr>
  </w:style>
  <w:style w:type="character" w:styleId="Puslapioinaosnuoroda">
    <w:name w:val="footnote reference"/>
    <w:semiHidden/>
    <w:rsid w:val="008E733C"/>
    <w:rPr>
      <w:vertAlign w:val="superscript"/>
    </w:rPr>
  </w:style>
  <w:style w:type="paragraph" w:styleId="Debesliotekstas">
    <w:name w:val="Balloon Text"/>
    <w:basedOn w:val="prastasis"/>
    <w:semiHidden/>
    <w:rsid w:val="00BB7954"/>
    <w:rPr>
      <w:rFonts w:ascii="Tahoma" w:hAnsi="Tahoma" w:cs="Tahoma"/>
      <w:sz w:val="16"/>
      <w:szCs w:val="16"/>
    </w:rPr>
  </w:style>
  <w:style w:type="character" w:customStyle="1" w:styleId="apple-converted-space">
    <w:name w:val="apple-converted-space"/>
    <w:rsid w:val="009710C7"/>
  </w:style>
  <w:style w:type="paragraph" w:customStyle="1" w:styleId="DiagramaDiagramaDiagramaDiagramaCharCharDiagramaDiagrama">
    <w:name w:val="Diagrama Diagrama Diagrama Diagrama Char Char Diagrama Diagrama"/>
    <w:basedOn w:val="prastasis"/>
    <w:rsid w:val="00776921"/>
    <w:pPr>
      <w:spacing w:after="160" w:line="240" w:lineRule="exact"/>
    </w:pPr>
    <w:rPr>
      <w:rFonts w:ascii="Tahoma" w:hAnsi="Tahoma"/>
      <w:sz w:val="20"/>
      <w:szCs w:val="20"/>
      <w:lang w:val="en-US" w:eastAsia="en-US"/>
    </w:rPr>
  </w:style>
  <w:style w:type="paragraph" w:styleId="Antrats">
    <w:name w:val="header"/>
    <w:basedOn w:val="prastasis"/>
    <w:link w:val="AntratsDiagrama"/>
    <w:uiPriority w:val="99"/>
    <w:rsid w:val="00FA2A95"/>
    <w:pPr>
      <w:tabs>
        <w:tab w:val="center" w:pos="4819"/>
        <w:tab w:val="right" w:pos="9638"/>
      </w:tabs>
    </w:pPr>
  </w:style>
  <w:style w:type="character" w:customStyle="1" w:styleId="AntratsDiagrama">
    <w:name w:val="Antraštės Diagrama"/>
    <w:link w:val="Antrats"/>
    <w:uiPriority w:val="99"/>
    <w:rsid w:val="00FA2A95"/>
    <w:rPr>
      <w:sz w:val="24"/>
      <w:szCs w:val="24"/>
    </w:rPr>
  </w:style>
  <w:style w:type="paragraph" w:styleId="Porat">
    <w:name w:val="footer"/>
    <w:basedOn w:val="prastasis"/>
    <w:link w:val="PoratDiagrama"/>
    <w:rsid w:val="00FA2A95"/>
    <w:pPr>
      <w:tabs>
        <w:tab w:val="center" w:pos="4819"/>
        <w:tab w:val="right" w:pos="9638"/>
      </w:tabs>
    </w:pPr>
  </w:style>
  <w:style w:type="character" w:customStyle="1" w:styleId="PoratDiagrama">
    <w:name w:val="Poraštė Diagrama"/>
    <w:link w:val="Porat"/>
    <w:rsid w:val="00FA2A95"/>
    <w:rPr>
      <w:sz w:val="24"/>
      <w:szCs w:val="24"/>
    </w:rPr>
  </w:style>
  <w:style w:type="table" w:styleId="Lentelstinklelis">
    <w:name w:val="Table Grid"/>
    <w:basedOn w:val="prastojilentel"/>
    <w:rsid w:val="00FC2E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rat">
    <w:name w:val="caption"/>
    <w:basedOn w:val="prastasis"/>
    <w:next w:val="prastasis"/>
    <w:unhideWhenUsed/>
    <w:qFormat/>
    <w:rsid w:val="00647705"/>
    <w:rPr>
      <w:b/>
      <w:bCs/>
      <w:sz w:val="20"/>
      <w:szCs w:val="20"/>
    </w:rPr>
  </w:style>
  <w:style w:type="paragraph" w:styleId="prastasistinklapis">
    <w:name w:val="Normal (Web)"/>
    <w:basedOn w:val="prastasis"/>
    <w:uiPriority w:val="99"/>
    <w:unhideWhenUsed/>
    <w:rsid w:val="00644CAD"/>
    <w:pPr>
      <w:spacing w:before="100" w:beforeAutospacing="1" w:after="100" w:afterAutospacing="1"/>
    </w:pPr>
  </w:style>
  <w:style w:type="character" w:styleId="Hipersaitas">
    <w:name w:val="Hyperlink"/>
    <w:uiPriority w:val="99"/>
    <w:unhideWhenUsed/>
    <w:rsid w:val="00644CAD"/>
    <w:rPr>
      <w:color w:val="0000FF"/>
      <w:u w:val="single"/>
    </w:rPr>
  </w:style>
  <w:style w:type="character" w:customStyle="1" w:styleId="deilnr">
    <w:name w:val="deilnr"/>
    <w:rsid w:val="00575240"/>
  </w:style>
  <w:style w:type="character" w:customStyle="1" w:styleId="dpav">
    <w:name w:val="dpav"/>
    <w:rsid w:val="00575240"/>
  </w:style>
  <w:style w:type="character" w:customStyle="1" w:styleId="ddat">
    <w:name w:val="ddat"/>
    <w:rsid w:val="00575240"/>
  </w:style>
  <w:style w:type="character" w:customStyle="1" w:styleId="dnr">
    <w:name w:val="dnr"/>
    <w:rsid w:val="00575240"/>
  </w:style>
  <w:style w:type="character" w:customStyle="1" w:styleId="dtip">
    <w:name w:val="dtip"/>
    <w:rsid w:val="00575240"/>
  </w:style>
  <w:style w:type="character" w:styleId="Grietas">
    <w:name w:val="Strong"/>
    <w:qFormat/>
    <w:rsid w:val="00F224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16375">
      <w:bodyDiv w:val="1"/>
      <w:marLeft w:val="0"/>
      <w:marRight w:val="0"/>
      <w:marTop w:val="0"/>
      <w:marBottom w:val="0"/>
      <w:divBdr>
        <w:top w:val="none" w:sz="0" w:space="0" w:color="auto"/>
        <w:left w:val="none" w:sz="0" w:space="0" w:color="auto"/>
        <w:bottom w:val="none" w:sz="0" w:space="0" w:color="auto"/>
        <w:right w:val="none" w:sz="0" w:space="0" w:color="auto"/>
      </w:divBdr>
    </w:div>
    <w:div w:id="435908945">
      <w:bodyDiv w:val="1"/>
      <w:marLeft w:val="0"/>
      <w:marRight w:val="0"/>
      <w:marTop w:val="0"/>
      <w:marBottom w:val="0"/>
      <w:divBdr>
        <w:top w:val="none" w:sz="0" w:space="0" w:color="auto"/>
        <w:left w:val="none" w:sz="0" w:space="0" w:color="auto"/>
        <w:bottom w:val="none" w:sz="0" w:space="0" w:color="auto"/>
        <w:right w:val="none" w:sz="0" w:space="0" w:color="auto"/>
      </w:divBdr>
    </w:div>
    <w:div w:id="794254796">
      <w:bodyDiv w:val="1"/>
      <w:marLeft w:val="0"/>
      <w:marRight w:val="0"/>
      <w:marTop w:val="0"/>
      <w:marBottom w:val="0"/>
      <w:divBdr>
        <w:top w:val="none" w:sz="0" w:space="0" w:color="auto"/>
        <w:left w:val="none" w:sz="0" w:space="0" w:color="auto"/>
        <w:bottom w:val="none" w:sz="0" w:space="0" w:color="auto"/>
        <w:right w:val="none" w:sz="0" w:space="0" w:color="auto"/>
      </w:divBdr>
    </w:div>
    <w:div w:id="882205752">
      <w:bodyDiv w:val="1"/>
      <w:marLeft w:val="0"/>
      <w:marRight w:val="0"/>
      <w:marTop w:val="0"/>
      <w:marBottom w:val="0"/>
      <w:divBdr>
        <w:top w:val="none" w:sz="0" w:space="0" w:color="auto"/>
        <w:left w:val="none" w:sz="0" w:space="0" w:color="auto"/>
        <w:bottom w:val="none" w:sz="0" w:space="0" w:color="auto"/>
        <w:right w:val="none" w:sz="0" w:space="0" w:color="auto"/>
      </w:divBdr>
    </w:div>
    <w:div w:id="1185634342">
      <w:bodyDiv w:val="1"/>
      <w:marLeft w:val="0"/>
      <w:marRight w:val="0"/>
      <w:marTop w:val="0"/>
      <w:marBottom w:val="0"/>
      <w:divBdr>
        <w:top w:val="none" w:sz="0" w:space="0" w:color="auto"/>
        <w:left w:val="none" w:sz="0" w:space="0" w:color="auto"/>
        <w:bottom w:val="none" w:sz="0" w:space="0" w:color="auto"/>
        <w:right w:val="none" w:sz="0" w:space="0" w:color="auto"/>
      </w:divBdr>
    </w:div>
    <w:div w:id="173253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lrs.lt/pls/inter3/dokpaieska.showdoc_l?p_id=444201&amp;p_tr2=2" TargetMode="External"/><Relationship Id="rId18" Type="http://schemas.openxmlformats.org/officeDocument/2006/relationships/hyperlink" Target="http://www3.lrs.lt/pls/inter3/dokpaieska.showdoc_l?p_id=459644&amp;p_tr2=2" TargetMode="External"/><Relationship Id="rId26" Type="http://schemas.openxmlformats.org/officeDocument/2006/relationships/hyperlink" Target="http://www3.lrs.lt/pls/inter3/dokpaieska.showdoc_l?p_id=459634&amp;p_tr2=2" TargetMode="External"/><Relationship Id="rId3" Type="http://schemas.openxmlformats.org/officeDocument/2006/relationships/styles" Target="styles.xml"/><Relationship Id="rId21" Type="http://schemas.openxmlformats.org/officeDocument/2006/relationships/hyperlink" Target="http://www3.lrs.lt/pls/inter3/dokpaieska.showdoc_l?p_id=459649&amp;p_tr2=2" TargetMode="External"/><Relationship Id="rId7" Type="http://schemas.openxmlformats.org/officeDocument/2006/relationships/footnotes" Target="footnotes.xml"/><Relationship Id="rId12" Type="http://schemas.openxmlformats.org/officeDocument/2006/relationships/hyperlink" Target="http://www3.lrs.lt/pls/inter3/dokpaieska.showdoc_l?p_id=444199&amp;p_tr2=2" TargetMode="External"/><Relationship Id="rId17" Type="http://schemas.openxmlformats.org/officeDocument/2006/relationships/hyperlink" Target="http://www3.lrs.lt/pls/inter3/dokpaieska.showdoc_l?p_id=451212&amp;p_tr2=2" TargetMode="External"/><Relationship Id="rId25" Type="http://schemas.openxmlformats.org/officeDocument/2006/relationships/hyperlink" Target="http://www3.lrs.lt/pls/inter3/dokpaieska.showdoc_l?p_id=459662&amp;p_tr2=2" TargetMode="External"/><Relationship Id="rId2" Type="http://schemas.openxmlformats.org/officeDocument/2006/relationships/numbering" Target="numbering.xml"/><Relationship Id="rId16" Type="http://schemas.openxmlformats.org/officeDocument/2006/relationships/hyperlink" Target="http://www3.lrs.lt/pls/inter3/dokpaieska.showdoc_l?p_id=451211&amp;p_tr2=2" TargetMode="External"/><Relationship Id="rId20" Type="http://schemas.openxmlformats.org/officeDocument/2006/relationships/hyperlink" Target="http://www3.lrs.lt/pls/inter3/dokpaieska.showdoc_l?p_id=459647&amp;p_tr2=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hyperlink" Target="http://www3.lrs.lt/pls/inter3/dokpaieska.showdoc_l?p_id=459661&amp;p_tr2=2" TargetMode="External"/><Relationship Id="rId5" Type="http://schemas.openxmlformats.org/officeDocument/2006/relationships/settings" Target="settings.xml"/><Relationship Id="rId15" Type="http://schemas.openxmlformats.org/officeDocument/2006/relationships/hyperlink" Target="http://www3.lrs.lt/pls/inter3/dokpaieska.showdoc_l?p_id=451222&amp;p_tr2=2" TargetMode="External"/><Relationship Id="rId23" Type="http://schemas.openxmlformats.org/officeDocument/2006/relationships/hyperlink" Target="http://www3.lrs.lt/pls/inter3/dokpaieska.showdoc_l?p_id=459659&amp;p_tr2=2" TargetMode="External"/><Relationship Id="rId28" Type="http://schemas.openxmlformats.org/officeDocument/2006/relationships/header" Target="header1.xml"/><Relationship Id="rId10" Type="http://schemas.openxmlformats.org/officeDocument/2006/relationships/chart" Target="charts/chart2.xml"/><Relationship Id="rId19" Type="http://schemas.openxmlformats.org/officeDocument/2006/relationships/hyperlink" Target="http://www3.lrs.lt/pls/inter3/dokpaieska.showdoc_l?p_id=459646&amp;p_tr2=2" TargetMode="Externa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yperlink" Target="http://www3.lrs.lt/pls/inter3/dokpaieska.showdoc_l?p_id=444203&amp;p_tr2=2" TargetMode="External"/><Relationship Id="rId22" Type="http://schemas.openxmlformats.org/officeDocument/2006/relationships/hyperlink" Target="http://www3.lrs.lt/pls/inter3/dokpaieska.showdoc_l?p_id=459655&amp;p_tr2=2" TargetMode="External"/><Relationship Id="rId27" Type="http://schemas.openxmlformats.org/officeDocument/2006/relationships/hyperlink" Target="http://www3.lrs.lt/pls/inter3/dokpaieska.showdoc_l?p_id=459640&amp;p_tr2=2" TargetMode="Externa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Knyga1"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user\Desktop\2013%20m.%20mero%20veiklos%20ataskaita\Diagramos.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user\Desktop\2013%20m.%20mero%20veiklos%20ataskaita\Diagramos.xlsx"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v>Švietimo</c:v>
          </c:tx>
          <c:invertIfNegative val="0"/>
          <c:val>
            <c:numLit>
              <c:formatCode>General</c:formatCode>
              <c:ptCount val="1"/>
              <c:pt idx="0">
                <c:v>23</c:v>
              </c:pt>
            </c:numLit>
          </c:val>
        </c:ser>
        <c:ser>
          <c:idx val="1"/>
          <c:order val="1"/>
          <c:tx>
            <c:v>Sveikatos apsaugos</c:v>
          </c:tx>
          <c:invertIfNegative val="0"/>
          <c:val>
            <c:numLit>
              <c:formatCode>General</c:formatCode>
              <c:ptCount val="1"/>
              <c:pt idx="0">
                <c:v>28</c:v>
              </c:pt>
            </c:numLit>
          </c:val>
        </c:ser>
        <c:ser>
          <c:idx val="2"/>
          <c:order val="2"/>
          <c:tx>
            <c:v>Vietinio ūkio</c:v>
          </c:tx>
          <c:invertIfNegative val="0"/>
          <c:val>
            <c:numLit>
              <c:formatCode>General</c:formatCode>
              <c:ptCount val="1"/>
              <c:pt idx="0">
                <c:v>39</c:v>
              </c:pt>
            </c:numLit>
          </c:val>
        </c:ser>
        <c:ser>
          <c:idx val="3"/>
          <c:order val="3"/>
          <c:tx>
            <c:v>Finansų (iš jų - ir dėl lengvatų suteikimo)</c:v>
          </c:tx>
          <c:invertIfNegative val="0"/>
          <c:val>
            <c:numLit>
              <c:formatCode>General</c:formatCode>
              <c:ptCount val="1"/>
              <c:pt idx="0">
                <c:v>39</c:v>
              </c:pt>
            </c:numLit>
          </c:val>
        </c:ser>
        <c:ser>
          <c:idx val="4"/>
          <c:order val="4"/>
          <c:tx>
            <c:v>Kultūros</c:v>
          </c:tx>
          <c:invertIfNegative val="0"/>
          <c:val>
            <c:numLit>
              <c:formatCode>General</c:formatCode>
              <c:ptCount val="1"/>
              <c:pt idx="0">
                <c:v>14</c:v>
              </c:pt>
            </c:numLit>
          </c:val>
        </c:ser>
        <c:ser>
          <c:idx val="5"/>
          <c:order val="5"/>
          <c:tx>
            <c:v>Strateginio planavimo</c:v>
          </c:tx>
          <c:invertIfNegative val="0"/>
          <c:val>
            <c:numLit>
              <c:formatCode>General</c:formatCode>
              <c:ptCount val="1"/>
              <c:pt idx="0">
                <c:v>26</c:v>
              </c:pt>
            </c:numLit>
          </c:val>
        </c:ser>
        <c:ser>
          <c:idx val="6"/>
          <c:order val="6"/>
          <c:tx>
            <c:v>Architektūros ir teritorijų planavimo</c:v>
          </c:tx>
          <c:invertIfNegative val="0"/>
          <c:val>
            <c:numLit>
              <c:formatCode>General</c:formatCode>
              <c:ptCount val="1"/>
              <c:pt idx="0">
                <c:v>42</c:v>
              </c:pt>
            </c:numLit>
          </c:val>
        </c:ser>
        <c:ser>
          <c:idx val="7"/>
          <c:order val="7"/>
          <c:tx>
            <c:v>Gatvių charakterisitikų pakeitimo, suteikimo</c:v>
          </c:tx>
          <c:invertIfNegative val="0"/>
          <c:val>
            <c:numLit>
              <c:formatCode>General</c:formatCode>
              <c:ptCount val="1"/>
              <c:pt idx="0">
                <c:v>13</c:v>
              </c:pt>
            </c:numLit>
          </c:val>
        </c:ser>
        <c:ser>
          <c:idx val="8"/>
          <c:order val="8"/>
          <c:tx>
            <c:v>Turto valdymo</c:v>
          </c:tx>
          <c:invertIfNegative val="0"/>
          <c:val>
            <c:numLit>
              <c:formatCode>General</c:formatCode>
              <c:ptCount val="1"/>
              <c:pt idx="0">
                <c:v>74</c:v>
              </c:pt>
            </c:numLit>
          </c:val>
        </c:ser>
        <c:ser>
          <c:idx val="9"/>
          <c:order val="9"/>
          <c:tx>
            <c:v>Soacialinės apsaugos</c:v>
          </c:tx>
          <c:invertIfNegative val="0"/>
          <c:val>
            <c:numLit>
              <c:formatCode>General</c:formatCode>
              <c:ptCount val="1"/>
              <c:pt idx="0">
                <c:v>13</c:v>
              </c:pt>
            </c:numLit>
          </c:val>
        </c:ser>
        <c:ser>
          <c:idx val="10"/>
          <c:order val="10"/>
          <c:tx>
            <c:v>Statybos</c:v>
          </c:tx>
          <c:invertIfNegative val="0"/>
          <c:val>
            <c:numLit>
              <c:formatCode>General</c:formatCode>
              <c:ptCount val="1"/>
              <c:pt idx="0">
                <c:v>9</c:v>
              </c:pt>
            </c:numLit>
          </c:val>
        </c:ser>
        <c:ser>
          <c:idx val="11"/>
          <c:order val="11"/>
          <c:tx>
            <c:v>Kiti</c:v>
          </c:tx>
          <c:invertIfNegative val="0"/>
          <c:val>
            <c:numLit>
              <c:formatCode>General</c:formatCode>
              <c:ptCount val="1"/>
              <c:pt idx="0">
                <c:v>20</c:v>
              </c:pt>
            </c:numLit>
          </c:val>
        </c:ser>
        <c:dLbls>
          <c:dLblPos val="outEnd"/>
          <c:showLegendKey val="0"/>
          <c:showVal val="1"/>
          <c:showCatName val="0"/>
          <c:showSerName val="0"/>
          <c:showPercent val="0"/>
          <c:showBubbleSize val="0"/>
        </c:dLbls>
        <c:gapWidth val="150"/>
        <c:axId val="133592576"/>
        <c:axId val="133594496"/>
      </c:barChart>
      <c:catAx>
        <c:axId val="133592576"/>
        <c:scaling>
          <c:orientation val="minMax"/>
        </c:scaling>
        <c:delete val="1"/>
        <c:axPos val="b"/>
        <c:title>
          <c:tx>
            <c:rich>
              <a:bodyPr/>
              <a:lstStyle/>
              <a:p>
                <a:pPr>
                  <a:defRPr/>
                </a:pPr>
                <a:r>
                  <a:rPr lang="lt-LT"/>
                  <a:t>SRITYS</a:t>
                </a:r>
              </a:p>
            </c:rich>
          </c:tx>
          <c:overlay val="0"/>
        </c:title>
        <c:majorTickMark val="out"/>
        <c:minorTickMark val="none"/>
        <c:tickLblPos val="nextTo"/>
        <c:crossAx val="133594496"/>
        <c:crosses val="autoZero"/>
        <c:auto val="1"/>
        <c:lblAlgn val="ctr"/>
        <c:lblOffset val="100"/>
        <c:noMultiLvlLbl val="0"/>
      </c:catAx>
      <c:valAx>
        <c:axId val="133594496"/>
        <c:scaling>
          <c:orientation val="minMax"/>
        </c:scaling>
        <c:delete val="0"/>
        <c:axPos val="l"/>
        <c:majorGridlines/>
        <c:title>
          <c:tx>
            <c:rich>
              <a:bodyPr rot="-5400000" vert="horz"/>
              <a:lstStyle/>
              <a:p>
                <a:pPr>
                  <a:defRPr/>
                </a:pPr>
                <a:r>
                  <a:rPr lang="lt-LT"/>
                  <a:t>TARYBOS SPRENDIMŲ</a:t>
                </a:r>
                <a:r>
                  <a:rPr lang="lt-LT" baseline="0"/>
                  <a:t>  SKAIČIUS</a:t>
                </a:r>
                <a:endParaRPr lang="lt-LT"/>
              </a:p>
            </c:rich>
          </c:tx>
          <c:overlay val="0"/>
        </c:title>
        <c:numFmt formatCode="General" sourceLinked="1"/>
        <c:majorTickMark val="out"/>
        <c:minorTickMark val="none"/>
        <c:tickLblPos val="nextTo"/>
        <c:crossAx val="133592576"/>
        <c:crosses val="autoZero"/>
        <c:crossBetween val="between"/>
      </c:valAx>
    </c:plotArea>
    <c:legend>
      <c:legendPos val="b"/>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bar"/>
        <c:grouping val="stacked"/>
        <c:varyColors val="0"/>
        <c:ser>
          <c:idx val="0"/>
          <c:order val="0"/>
          <c:tx>
            <c:v>Veiklos klausimais</c:v>
          </c:tx>
          <c:invertIfNegative val="0"/>
          <c:val>
            <c:numLit>
              <c:formatCode>General</c:formatCode>
              <c:ptCount val="1"/>
              <c:pt idx="0">
                <c:v>82</c:v>
              </c:pt>
            </c:numLit>
          </c:val>
        </c:ser>
        <c:ser>
          <c:idx val="1"/>
          <c:order val="1"/>
          <c:tx>
            <c:v>Atostogų klausimais</c:v>
          </c:tx>
          <c:invertIfNegative val="0"/>
          <c:val>
            <c:numLit>
              <c:formatCode>General</c:formatCode>
              <c:ptCount val="1"/>
              <c:pt idx="0">
                <c:v>21</c:v>
              </c:pt>
            </c:numLit>
          </c:val>
        </c:ser>
        <c:ser>
          <c:idx val="2"/>
          <c:order val="2"/>
          <c:tx>
            <c:v>Komandiruočių klausimais</c:v>
          </c:tx>
          <c:invertIfNegative val="0"/>
          <c:val>
            <c:numLit>
              <c:formatCode>General</c:formatCode>
              <c:ptCount val="1"/>
              <c:pt idx="0">
                <c:v>14</c:v>
              </c:pt>
            </c:numLit>
          </c:val>
        </c:ser>
        <c:ser>
          <c:idx val="3"/>
          <c:order val="3"/>
          <c:tx>
            <c:v>Personalo klausimais</c:v>
          </c:tx>
          <c:invertIfNegative val="0"/>
          <c:val>
            <c:numLit>
              <c:formatCode>General</c:formatCode>
              <c:ptCount val="1"/>
              <c:pt idx="0">
                <c:v>13</c:v>
              </c:pt>
            </c:numLit>
          </c:val>
        </c:ser>
        <c:ser>
          <c:idx val="4"/>
          <c:order val="4"/>
          <c:tx>
            <c:v>Pasirašyta sutarčių</c:v>
          </c:tx>
          <c:invertIfNegative val="0"/>
          <c:val>
            <c:numLit>
              <c:formatCode>General</c:formatCode>
              <c:ptCount val="1"/>
              <c:pt idx="0">
                <c:v>28</c:v>
              </c:pt>
            </c:numLit>
          </c:val>
        </c:ser>
        <c:dLbls>
          <c:showLegendKey val="0"/>
          <c:showVal val="1"/>
          <c:showCatName val="0"/>
          <c:showSerName val="0"/>
          <c:showPercent val="0"/>
          <c:showBubbleSize val="0"/>
        </c:dLbls>
        <c:gapWidth val="150"/>
        <c:shape val="cylinder"/>
        <c:axId val="158029312"/>
        <c:axId val="158030848"/>
        <c:axId val="0"/>
      </c:bar3DChart>
      <c:catAx>
        <c:axId val="158029312"/>
        <c:scaling>
          <c:orientation val="minMax"/>
        </c:scaling>
        <c:delete val="1"/>
        <c:axPos val="l"/>
        <c:majorTickMark val="out"/>
        <c:minorTickMark val="none"/>
        <c:tickLblPos val="nextTo"/>
        <c:crossAx val="158030848"/>
        <c:crosses val="autoZero"/>
        <c:auto val="1"/>
        <c:lblAlgn val="ctr"/>
        <c:lblOffset val="100"/>
        <c:noMultiLvlLbl val="0"/>
      </c:catAx>
      <c:valAx>
        <c:axId val="158030848"/>
        <c:scaling>
          <c:orientation val="minMax"/>
        </c:scaling>
        <c:delete val="0"/>
        <c:axPos val="b"/>
        <c:majorGridlines/>
        <c:title>
          <c:tx>
            <c:rich>
              <a:bodyPr/>
              <a:lstStyle/>
              <a:p>
                <a:pPr>
                  <a:defRPr/>
                </a:pPr>
                <a:r>
                  <a:rPr lang="lt-LT"/>
                  <a:t>Mero</a:t>
                </a:r>
                <a:r>
                  <a:rPr lang="lt-LT" baseline="0"/>
                  <a:t> potvarkiai ir sutartys 2013 m.</a:t>
                </a:r>
                <a:endParaRPr lang="lt-LT"/>
              </a:p>
            </c:rich>
          </c:tx>
          <c:overlay val="0"/>
        </c:title>
        <c:numFmt formatCode="General" sourceLinked="1"/>
        <c:majorTickMark val="out"/>
        <c:minorTickMark val="none"/>
        <c:tickLblPos val="nextTo"/>
        <c:crossAx val="158029312"/>
        <c:crosses val="autoZero"/>
        <c:crossBetween val="between"/>
      </c:valAx>
    </c:plotArea>
    <c:legend>
      <c:legendPos val="r"/>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v>Dėl atleidimo nuo žemės ir žemės nuomos mokesčių</c:v>
          </c:tx>
          <c:invertIfNegative val="0"/>
          <c:val>
            <c:numLit>
              <c:formatCode>General</c:formatCode>
              <c:ptCount val="1"/>
              <c:pt idx="0">
                <c:v>15</c:v>
              </c:pt>
            </c:numLit>
          </c:val>
        </c:ser>
        <c:ser>
          <c:idx val="1"/>
          <c:order val="1"/>
          <c:tx>
            <c:v>Dėl atleidimo nuo vietinės rinkliavos</c:v>
          </c:tx>
          <c:invertIfNegative val="0"/>
          <c:val>
            <c:numLit>
              <c:formatCode>General</c:formatCode>
              <c:ptCount val="1"/>
              <c:pt idx="0">
                <c:v>3</c:v>
              </c:pt>
            </c:numLit>
          </c:val>
        </c:ser>
        <c:ser>
          <c:idx val="2"/>
          <c:order val="2"/>
          <c:tx>
            <c:v>Dėl gatvių priežiūros</c:v>
          </c:tx>
          <c:invertIfNegative val="0"/>
          <c:val>
            <c:numLit>
              <c:formatCode>General</c:formatCode>
              <c:ptCount val="1"/>
              <c:pt idx="0">
                <c:v>10</c:v>
              </c:pt>
            </c:numLit>
          </c:val>
        </c:ser>
        <c:ser>
          <c:idx val="3"/>
          <c:order val="3"/>
          <c:tx>
            <c:v>Dėl detaliųjų planų, teritorijų planavimo</c:v>
          </c:tx>
          <c:invertIfNegative val="0"/>
          <c:val>
            <c:numLit>
              <c:formatCode>General</c:formatCode>
              <c:ptCount val="1"/>
              <c:pt idx="0">
                <c:v>23</c:v>
              </c:pt>
            </c:numLit>
          </c:val>
        </c:ser>
        <c:ser>
          <c:idx val="4"/>
          <c:order val="4"/>
          <c:tx>
            <c:v>Dėl pašalpų, paramos</c:v>
          </c:tx>
          <c:invertIfNegative val="0"/>
          <c:val>
            <c:numLit>
              <c:formatCode>General</c:formatCode>
              <c:ptCount val="1"/>
              <c:pt idx="0">
                <c:v>40</c:v>
              </c:pt>
            </c:numLit>
          </c:val>
        </c:ser>
        <c:ser>
          <c:idx val="5"/>
          <c:order val="5"/>
          <c:tx>
            <c:v>Pretenzijos</c:v>
          </c:tx>
          <c:invertIfNegative val="0"/>
          <c:val>
            <c:numLit>
              <c:formatCode>General</c:formatCode>
              <c:ptCount val="1"/>
              <c:pt idx="0">
                <c:v>2</c:v>
              </c:pt>
            </c:numLit>
          </c:val>
        </c:ser>
        <c:ser>
          <c:idx val="6"/>
          <c:order val="6"/>
          <c:tx>
            <c:v>Kitais klausimais</c:v>
          </c:tx>
          <c:invertIfNegative val="0"/>
          <c:val>
            <c:numLit>
              <c:formatCode>General</c:formatCode>
              <c:ptCount val="1"/>
              <c:pt idx="0">
                <c:v>66</c:v>
              </c:pt>
            </c:numLit>
          </c:val>
        </c:ser>
        <c:dLbls>
          <c:showLegendKey val="0"/>
          <c:showVal val="0"/>
          <c:showCatName val="0"/>
          <c:showSerName val="0"/>
          <c:showPercent val="0"/>
          <c:showBubbleSize val="0"/>
        </c:dLbls>
        <c:gapWidth val="100"/>
        <c:axId val="158429184"/>
        <c:axId val="158431104"/>
      </c:barChart>
      <c:catAx>
        <c:axId val="158429184"/>
        <c:scaling>
          <c:orientation val="minMax"/>
        </c:scaling>
        <c:delete val="1"/>
        <c:axPos val="b"/>
        <c:title>
          <c:tx>
            <c:rich>
              <a:bodyPr/>
              <a:lstStyle/>
              <a:p>
                <a:pPr>
                  <a:defRPr/>
                </a:pPr>
                <a:r>
                  <a:rPr lang="lt-LT"/>
                  <a:t>Gyventojų</a:t>
                </a:r>
                <a:r>
                  <a:rPr lang="lt-LT" baseline="0"/>
                  <a:t> prašymai</a:t>
                </a:r>
                <a:endParaRPr lang="lt-LT"/>
              </a:p>
            </c:rich>
          </c:tx>
          <c:overlay val="0"/>
        </c:title>
        <c:majorTickMark val="out"/>
        <c:minorTickMark val="none"/>
        <c:tickLblPos val="nextTo"/>
        <c:crossAx val="158431104"/>
        <c:crosses val="autoZero"/>
        <c:auto val="1"/>
        <c:lblAlgn val="ctr"/>
        <c:lblOffset val="100"/>
        <c:noMultiLvlLbl val="0"/>
      </c:catAx>
      <c:valAx>
        <c:axId val="158431104"/>
        <c:scaling>
          <c:orientation val="minMax"/>
        </c:scaling>
        <c:delete val="0"/>
        <c:axPos val="l"/>
        <c:majorGridlines/>
        <c:numFmt formatCode="General" sourceLinked="1"/>
        <c:majorTickMark val="out"/>
        <c:minorTickMark val="none"/>
        <c:tickLblPos val="nextTo"/>
        <c:crossAx val="158429184"/>
        <c:crosses val="autoZero"/>
        <c:crossBetween val="between"/>
      </c:valAx>
    </c:plotArea>
    <c:legend>
      <c:legendPos val="r"/>
      <c:overlay val="0"/>
      <c:txPr>
        <a:bodyPr/>
        <a:lstStyle/>
        <a:p>
          <a:pPr rtl="0">
            <a:defRPr/>
          </a:pPr>
          <a:endParaRPr lang="lt-LT"/>
        </a:p>
      </c:txPr>
    </c:legend>
    <c:plotVisOnly val="1"/>
    <c:dispBlanksAs val="gap"/>
    <c:showDLblsOverMax val="0"/>
  </c:chart>
  <c:externalData r:id="rId2">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2B082A-CC9D-4966-A827-C5579020D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25456</Words>
  <Characters>14510</Characters>
  <Application>Microsoft Office Word</Application>
  <DocSecurity>0</DocSecurity>
  <Lines>120</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39887</CharactersWithSpaces>
  <SharedDoc>false</SharedDoc>
  <HLinks>
    <vt:vector size="96" baseType="variant">
      <vt:variant>
        <vt:i4>7208960</vt:i4>
      </vt:variant>
      <vt:variant>
        <vt:i4>48</vt:i4>
      </vt:variant>
      <vt:variant>
        <vt:i4>0</vt:i4>
      </vt:variant>
      <vt:variant>
        <vt:i4>5</vt:i4>
      </vt:variant>
      <vt:variant>
        <vt:lpwstr>http://www3.lrs.lt/pls/inter3/dokpaieska.showdoc_l?p_id=459640&amp;p_tr2=2</vt:lpwstr>
      </vt:variant>
      <vt:variant>
        <vt:lpwstr/>
      </vt:variant>
      <vt:variant>
        <vt:i4>6946823</vt:i4>
      </vt:variant>
      <vt:variant>
        <vt:i4>45</vt:i4>
      </vt:variant>
      <vt:variant>
        <vt:i4>0</vt:i4>
      </vt:variant>
      <vt:variant>
        <vt:i4>5</vt:i4>
      </vt:variant>
      <vt:variant>
        <vt:lpwstr>http://www3.lrs.lt/pls/inter3/dokpaieska.showdoc_l?p_id=459634&amp;p_tr2=2</vt:lpwstr>
      </vt:variant>
      <vt:variant>
        <vt:lpwstr/>
      </vt:variant>
      <vt:variant>
        <vt:i4>7077890</vt:i4>
      </vt:variant>
      <vt:variant>
        <vt:i4>42</vt:i4>
      </vt:variant>
      <vt:variant>
        <vt:i4>0</vt:i4>
      </vt:variant>
      <vt:variant>
        <vt:i4>5</vt:i4>
      </vt:variant>
      <vt:variant>
        <vt:lpwstr>http://www3.lrs.lt/pls/inter3/dokpaieska.showdoc_l?p_id=459662&amp;p_tr2=2</vt:lpwstr>
      </vt:variant>
      <vt:variant>
        <vt:lpwstr/>
      </vt:variant>
      <vt:variant>
        <vt:i4>7274498</vt:i4>
      </vt:variant>
      <vt:variant>
        <vt:i4>39</vt:i4>
      </vt:variant>
      <vt:variant>
        <vt:i4>0</vt:i4>
      </vt:variant>
      <vt:variant>
        <vt:i4>5</vt:i4>
      </vt:variant>
      <vt:variant>
        <vt:lpwstr>http://www3.lrs.lt/pls/inter3/dokpaieska.showdoc_l?p_id=459661&amp;p_tr2=2</vt:lpwstr>
      </vt:variant>
      <vt:variant>
        <vt:lpwstr/>
      </vt:variant>
      <vt:variant>
        <vt:i4>6750209</vt:i4>
      </vt:variant>
      <vt:variant>
        <vt:i4>36</vt:i4>
      </vt:variant>
      <vt:variant>
        <vt:i4>0</vt:i4>
      </vt:variant>
      <vt:variant>
        <vt:i4>5</vt:i4>
      </vt:variant>
      <vt:variant>
        <vt:lpwstr>http://www3.lrs.lt/pls/inter3/dokpaieska.showdoc_l?p_id=459659&amp;p_tr2=2</vt:lpwstr>
      </vt:variant>
      <vt:variant>
        <vt:lpwstr/>
      </vt:variant>
      <vt:variant>
        <vt:i4>7012353</vt:i4>
      </vt:variant>
      <vt:variant>
        <vt:i4>33</vt:i4>
      </vt:variant>
      <vt:variant>
        <vt:i4>0</vt:i4>
      </vt:variant>
      <vt:variant>
        <vt:i4>5</vt:i4>
      </vt:variant>
      <vt:variant>
        <vt:lpwstr>http://www3.lrs.lt/pls/inter3/dokpaieska.showdoc_l?p_id=459655&amp;p_tr2=2</vt:lpwstr>
      </vt:variant>
      <vt:variant>
        <vt:lpwstr/>
      </vt:variant>
      <vt:variant>
        <vt:i4>6750208</vt:i4>
      </vt:variant>
      <vt:variant>
        <vt:i4>30</vt:i4>
      </vt:variant>
      <vt:variant>
        <vt:i4>0</vt:i4>
      </vt:variant>
      <vt:variant>
        <vt:i4>5</vt:i4>
      </vt:variant>
      <vt:variant>
        <vt:lpwstr>http://www3.lrs.lt/pls/inter3/dokpaieska.showdoc_l?p_id=459649&amp;p_tr2=2</vt:lpwstr>
      </vt:variant>
      <vt:variant>
        <vt:lpwstr/>
      </vt:variant>
      <vt:variant>
        <vt:i4>6881280</vt:i4>
      </vt:variant>
      <vt:variant>
        <vt:i4>27</vt:i4>
      </vt:variant>
      <vt:variant>
        <vt:i4>0</vt:i4>
      </vt:variant>
      <vt:variant>
        <vt:i4>5</vt:i4>
      </vt:variant>
      <vt:variant>
        <vt:lpwstr>http://www3.lrs.lt/pls/inter3/dokpaieska.showdoc_l?p_id=459647&amp;p_tr2=2</vt:lpwstr>
      </vt:variant>
      <vt:variant>
        <vt:lpwstr/>
      </vt:variant>
      <vt:variant>
        <vt:i4>6815744</vt:i4>
      </vt:variant>
      <vt:variant>
        <vt:i4>24</vt:i4>
      </vt:variant>
      <vt:variant>
        <vt:i4>0</vt:i4>
      </vt:variant>
      <vt:variant>
        <vt:i4>5</vt:i4>
      </vt:variant>
      <vt:variant>
        <vt:lpwstr>http://www3.lrs.lt/pls/inter3/dokpaieska.showdoc_l?p_id=459646&amp;p_tr2=2</vt:lpwstr>
      </vt:variant>
      <vt:variant>
        <vt:lpwstr/>
      </vt:variant>
      <vt:variant>
        <vt:i4>6946816</vt:i4>
      </vt:variant>
      <vt:variant>
        <vt:i4>21</vt:i4>
      </vt:variant>
      <vt:variant>
        <vt:i4>0</vt:i4>
      </vt:variant>
      <vt:variant>
        <vt:i4>5</vt:i4>
      </vt:variant>
      <vt:variant>
        <vt:lpwstr>http://www3.lrs.lt/pls/inter3/dokpaieska.showdoc_l?p_id=459644&amp;p_tr2=2</vt:lpwstr>
      </vt:variant>
      <vt:variant>
        <vt:lpwstr/>
      </vt:variant>
      <vt:variant>
        <vt:i4>6815757</vt:i4>
      </vt:variant>
      <vt:variant>
        <vt:i4>18</vt:i4>
      </vt:variant>
      <vt:variant>
        <vt:i4>0</vt:i4>
      </vt:variant>
      <vt:variant>
        <vt:i4>5</vt:i4>
      </vt:variant>
      <vt:variant>
        <vt:lpwstr>http://www3.lrs.lt/pls/inter3/dokpaieska.showdoc_l?p_id=451212&amp;p_tr2=2</vt:lpwstr>
      </vt:variant>
      <vt:variant>
        <vt:lpwstr/>
      </vt:variant>
      <vt:variant>
        <vt:i4>7012365</vt:i4>
      </vt:variant>
      <vt:variant>
        <vt:i4>15</vt:i4>
      </vt:variant>
      <vt:variant>
        <vt:i4>0</vt:i4>
      </vt:variant>
      <vt:variant>
        <vt:i4>5</vt:i4>
      </vt:variant>
      <vt:variant>
        <vt:lpwstr>http://www3.lrs.lt/pls/inter3/dokpaieska.showdoc_l?p_id=451211&amp;p_tr2=2</vt:lpwstr>
      </vt:variant>
      <vt:variant>
        <vt:lpwstr/>
      </vt:variant>
      <vt:variant>
        <vt:i4>6815758</vt:i4>
      </vt:variant>
      <vt:variant>
        <vt:i4>12</vt:i4>
      </vt:variant>
      <vt:variant>
        <vt:i4>0</vt:i4>
      </vt:variant>
      <vt:variant>
        <vt:i4>5</vt:i4>
      </vt:variant>
      <vt:variant>
        <vt:lpwstr>http://www3.lrs.lt/pls/inter3/dokpaieska.showdoc_l?p_id=451222&amp;p_tr2=2</vt:lpwstr>
      </vt:variant>
      <vt:variant>
        <vt:lpwstr/>
      </vt:variant>
      <vt:variant>
        <vt:i4>6815753</vt:i4>
      </vt:variant>
      <vt:variant>
        <vt:i4>9</vt:i4>
      </vt:variant>
      <vt:variant>
        <vt:i4>0</vt:i4>
      </vt:variant>
      <vt:variant>
        <vt:i4>5</vt:i4>
      </vt:variant>
      <vt:variant>
        <vt:lpwstr>http://www3.lrs.lt/pls/inter3/dokpaieska.showdoc_l?p_id=444203&amp;p_tr2=2</vt:lpwstr>
      </vt:variant>
      <vt:variant>
        <vt:lpwstr/>
      </vt:variant>
      <vt:variant>
        <vt:i4>6946825</vt:i4>
      </vt:variant>
      <vt:variant>
        <vt:i4>6</vt:i4>
      </vt:variant>
      <vt:variant>
        <vt:i4>0</vt:i4>
      </vt:variant>
      <vt:variant>
        <vt:i4>5</vt:i4>
      </vt:variant>
      <vt:variant>
        <vt:lpwstr>http://www3.lrs.lt/pls/inter3/dokpaieska.showdoc_l?p_id=444201&amp;p_tr2=2</vt:lpwstr>
      </vt:variant>
      <vt:variant>
        <vt:lpwstr/>
      </vt:variant>
      <vt:variant>
        <vt:i4>6356992</vt:i4>
      </vt:variant>
      <vt:variant>
        <vt:i4>3</vt:i4>
      </vt:variant>
      <vt:variant>
        <vt:i4>0</vt:i4>
      </vt:variant>
      <vt:variant>
        <vt:i4>5</vt:i4>
      </vt:variant>
      <vt:variant>
        <vt:lpwstr>http://www3.lrs.lt/pls/inter3/dokpaieska.showdoc_l?p_id=444199&amp;p_tr2=2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2014-03-19T10:47:00Z</cp:lastPrinted>
  <dcterms:created xsi:type="dcterms:W3CDTF">2014-03-20T13:44:00Z</dcterms:created>
  <dcterms:modified xsi:type="dcterms:W3CDTF">2014-03-28T12:42:00Z</dcterms:modified>
</cp:coreProperties>
</file>