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747"/>
      </w:tblGrid>
      <w:tr w:rsidR="00D82006" w:rsidTr="00D82006">
        <w:trPr>
          <w:trHeight w:val="1985"/>
          <w:tblHeader/>
        </w:trPr>
        <w:tc>
          <w:tcPr>
            <w:tcW w:w="9747" w:type="dxa"/>
          </w:tcPr>
          <w:p w:rsidR="00D82006" w:rsidRDefault="00D82006">
            <w:pPr>
              <w:jc w:val="center"/>
              <w:rPr>
                <w:b/>
                <w:caps/>
              </w:rPr>
            </w:pP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-342900</wp:posOffset>
                      </wp:positionV>
                      <wp:extent cx="1143000" cy="3429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006" w:rsidRDefault="00D82006" w:rsidP="009F47B2">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96pt;margin-top:-27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" stroked="f">
                      <v:textbox>
                        <w:txbxContent>
                          <w:p w:rsidR="00D82006" w:rsidRDefault="00D82006" w:rsidP="009F47B2">
                            <w:pPr>
                              <w:jc w:val="center"/>
                              <w:rPr>
                                <w:b/>
                                <w:lang w:val="en-US"/>
                              </w:rPr>
                            </w:pPr>
                          </w:p>
                        </w:txbxContent>
                      </v:textbox>
                    </v:shape>
                  </w:pict>
                </mc:Fallback>
              </mc:AlternateContent>
            </w:r>
            <w:r>
              <w:rPr>
                <w:b/>
                <w:caps/>
                <w:noProof/>
                <w:lang w:eastAsia="lt-LT"/>
              </w:rPr>
              <w:drawing>
                <wp:inline distT="0" distB="0" distL="0" distR="0">
                  <wp:extent cx="560705" cy="7505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705" cy="750570"/>
                          </a:xfrm>
                          <a:prstGeom prst="rect">
                            <a:avLst/>
                          </a:prstGeom>
                          <a:noFill/>
                          <a:ln>
                            <a:noFill/>
                          </a:ln>
                        </pic:spPr>
                      </pic:pic>
                    </a:graphicData>
                  </a:graphic>
                </wp:inline>
              </w:drawing>
            </w:r>
          </w:p>
          <w:p w:rsidR="00D82006" w:rsidRDefault="00D82006">
            <w:pPr>
              <w:jc w:val="center"/>
              <w:rPr>
                <w:b/>
                <w:caps/>
              </w:rPr>
            </w:pPr>
          </w:p>
          <w:p w:rsidR="00D82006" w:rsidRDefault="00D82006">
            <w:pPr>
              <w:jc w:val="center"/>
              <w:rPr>
                <w:b/>
                <w:caps/>
                <w:sz w:val="28"/>
                <w:szCs w:val="28"/>
              </w:rPr>
            </w:pPr>
            <w:r>
              <w:rPr>
                <w:b/>
                <w:caps/>
                <w:sz w:val="28"/>
                <w:szCs w:val="28"/>
              </w:rPr>
              <w:t>KRETINGOS RAJONO SAVIVALDYBĖS tAryBA</w:t>
            </w:r>
          </w:p>
          <w:p w:rsidR="00D82006" w:rsidRDefault="00D82006">
            <w:pPr>
              <w:jc w:val="center"/>
              <w:rPr>
                <w:b/>
              </w:rPr>
            </w:pPr>
          </w:p>
        </w:tc>
      </w:tr>
      <w:tr w:rsidR="00D82006" w:rsidTr="00D82006">
        <w:tc>
          <w:tcPr>
            <w:tcW w:w="9747" w:type="dxa"/>
            <w:hideMark/>
          </w:tcPr>
          <w:p w:rsidR="00D82006" w:rsidRDefault="00D82006">
            <w:pPr>
              <w:pStyle w:val="Antrat1"/>
              <w:rPr>
                <w:b/>
                <w:caps/>
                <w:szCs w:val="26"/>
                <w:lang w:val="lt-LT"/>
              </w:rPr>
            </w:pPr>
            <w:r>
              <w:rPr>
                <w:b/>
                <w:caps/>
                <w:szCs w:val="26"/>
                <w:lang w:val="lt-LT"/>
              </w:rPr>
              <w:t>SPRENDIMAS</w:t>
            </w:r>
          </w:p>
        </w:tc>
      </w:tr>
      <w:tr w:rsidR="00D82006" w:rsidTr="00D82006">
        <w:tc>
          <w:tcPr>
            <w:tcW w:w="9747" w:type="dxa"/>
          </w:tcPr>
          <w:p w:rsidR="00D82006" w:rsidRDefault="00D82006">
            <w:pPr>
              <w:jc w:val="center"/>
              <w:rPr>
                <w:b/>
              </w:rPr>
            </w:pPr>
            <w:bookmarkStart w:id="0" w:name="OLE_LINK1"/>
            <w:bookmarkStart w:id="1" w:name="OLE_LINK2"/>
            <w:r>
              <w:rPr>
                <w:b/>
                <w:sz w:val="26"/>
                <w:szCs w:val="26"/>
              </w:rPr>
              <w:t xml:space="preserve">DĖL </w:t>
            </w:r>
            <w:r w:rsidR="00F02F92" w:rsidRPr="00F02F92">
              <w:rPr>
                <w:b/>
                <w:sz w:val="26"/>
                <w:szCs w:val="26"/>
              </w:rPr>
              <w:t xml:space="preserve">KRETINGOS RAJONO SAVIVALDYBĖS TARYBOS </w:t>
            </w:r>
            <w:r>
              <w:rPr>
                <w:b/>
                <w:sz w:val="26"/>
                <w:szCs w:val="26"/>
              </w:rPr>
              <w:t xml:space="preserve">2013-04-25 SPRENDIMO </w:t>
            </w:r>
            <w:r w:rsidR="00F02F92">
              <w:rPr>
                <w:b/>
                <w:sz w:val="26"/>
                <w:szCs w:val="26"/>
              </w:rPr>
              <w:t xml:space="preserve">NR. </w:t>
            </w:r>
            <w:r>
              <w:rPr>
                <w:b/>
                <w:sz w:val="26"/>
                <w:szCs w:val="26"/>
              </w:rPr>
              <w:t xml:space="preserve">T2-129 „DĖL </w:t>
            </w:r>
            <w:r>
              <w:rPr>
                <w:b/>
              </w:rPr>
              <w:t>VIETOS BENDRUOMENIŲ SAVIVALDOS 2013 - 2015 METŲ PROGRAMOS LĖŠŲ SPRENDIMAMS ĮGYVENDINTI KRETINGOS SAVIVALDYBĖJE SKYRIMO IR NAUDOJIMO TVARKOS APRAŠO</w:t>
            </w:r>
          </w:p>
          <w:p w:rsidR="00D82006" w:rsidRDefault="00D82006" w:rsidP="00F02F92">
            <w:pPr>
              <w:jc w:val="center"/>
              <w:rPr>
                <w:b/>
                <w:sz w:val="26"/>
                <w:szCs w:val="26"/>
              </w:rPr>
            </w:pPr>
            <w:r>
              <w:rPr>
                <w:b/>
                <w:sz w:val="26"/>
                <w:szCs w:val="26"/>
              </w:rPr>
              <w:t>TVIRTINIMO“ PAKEITIMO</w:t>
            </w:r>
          </w:p>
        </w:tc>
      </w:tr>
      <w:bookmarkEnd w:id="0"/>
      <w:bookmarkEnd w:id="1"/>
      <w:tr w:rsidR="00D82006" w:rsidTr="00D82006">
        <w:tc>
          <w:tcPr>
            <w:tcW w:w="9747" w:type="dxa"/>
          </w:tcPr>
          <w:p w:rsidR="00D82006" w:rsidRDefault="00D82006">
            <w:pPr>
              <w:jc w:val="center"/>
              <w:rPr>
                <w:b/>
              </w:rPr>
            </w:pPr>
          </w:p>
        </w:tc>
      </w:tr>
      <w:tr w:rsidR="00D82006" w:rsidTr="00D82006">
        <w:tc>
          <w:tcPr>
            <w:tcW w:w="9747" w:type="dxa"/>
            <w:hideMark/>
          </w:tcPr>
          <w:p w:rsidR="00D82006" w:rsidRDefault="00D82006">
            <w:pPr>
              <w:jc w:val="center"/>
            </w:pPr>
            <w:r>
              <w:t>201</w:t>
            </w:r>
            <w:r>
              <w:rPr>
                <w:lang w:val="en-US"/>
              </w:rPr>
              <w:t>4</w:t>
            </w:r>
            <w:r>
              <w:t xml:space="preserve"> m. </w:t>
            </w:r>
            <w:r w:rsidR="00353E12">
              <w:t>kovo</w:t>
            </w:r>
            <w:r>
              <w:t xml:space="preserve"> </w:t>
            </w:r>
            <w:r w:rsidR="00422E4E">
              <w:t>27</w:t>
            </w:r>
            <w:r>
              <w:t xml:space="preserve"> d. Nr. T</w:t>
            </w:r>
            <w:r w:rsidR="00422E4E">
              <w:t>2</w:t>
            </w:r>
            <w:r>
              <w:t>-</w:t>
            </w:r>
            <w:r w:rsidR="00031B6F">
              <w:t>85</w:t>
            </w:r>
          </w:p>
          <w:p w:rsidR="00D82006" w:rsidRDefault="00D82006">
            <w:pPr>
              <w:jc w:val="center"/>
            </w:pPr>
            <w:r>
              <w:t>Kretinga</w:t>
            </w:r>
          </w:p>
        </w:tc>
      </w:tr>
    </w:tbl>
    <w:p w:rsidR="00D82006" w:rsidRDefault="00D82006" w:rsidP="00D82006">
      <w:pPr>
        <w:ind w:firstLine="720"/>
        <w:jc w:val="both"/>
      </w:pPr>
    </w:p>
    <w:p w:rsidR="00D82006" w:rsidRDefault="00D82006" w:rsidP="00D82006">
      <w:pPr>
        <w:pStyle w:val="patvirtinta"/>
        <w:spacing w:before="0" w:beforeAutospacing="0" w:after="0" w:afterAutospacing="0"/>
        <w:ind w:firstLine="1276"/>
        <w:jc w:val="both"/>
      </w:pPr>
      <w:r>
        <w:t xml:space="preserve">Vadovaudamasi Lietuvos Respublikos </w:t>
      </w:r>
      <w:r w:rsidR="00A145C9">
        <w:t>vietos savivaldos įstatymo 18 str. 1 d. ir S</w:t>
      </w:r>
      <w:r>
        <w:t xml:space="preserve">ocialinės apsaugos ir darbo ministro </w:t>
      </w:r>
      <w:r>
        <w:rPr>
          <w:lang w:val="en-US"/>
        </w:rPr>
        <w:t xml:space="preserve">2014-03-05 </w:t>
      </w:r>
      <w:r>
        <w:t xml:space="preserve">įsakymu Nr. </w:t>
      </w:r>
      <w:r>
        <w:rPr>
          <w:lang w:val="en-US"/>
        </w:rPr>
        <w:t xml:space="preserve">A1-125 </w:t>
      </w:r>
      <w:proofErr w:type="spellStart"/>
      <w:r>
        <w:rPr>
          <w:lang w:val="en-US"/>
        </w:rPr>
        <w:t>patvirtinto</w:t>
      </w:r>
      <w:proofErr w:type="spellEnd"/>
      <w:r>
        <w:rPr>
          <w:lang w:val="en-US"/>
        </w:rPr>
        <w:t xml:space="preserve"> </w:t>
      </w:r>
      <w:r>
        <w:t xml:space="preserve">Vietos bendruomenių savivaldos </w:t>
      </w:r>
      <w:r>
        <w:rPr>
          <w:lang w:val="en-US"/>
        </w:rPr>
        <w:t xml:space="preserve">2013 - 2015 </w:t>
      </w:r>
      <w:proofErr w:type="spellStart"/>
      <w:r>
        <w:rPr>
          <w:lang w:val="en-US"/>
        </w:rPr>
        <w:t>metų</w:t>
      </w:r>
      <w:proofErr w:type="spellEnd"/>
      <w:r>
        <w:rPr>
          <w:lang w:val="en-US"/>
        </w:rPr>
        <w:t xml:space="preserve"> </w:t>
      </w:r>
      <w:proofErr w:type="spellStart"/>
      <w:r>
        <w:rPr>
          <w:lang w:val="en-US"/>
        </w:rPr>
        <w:t>programos</w:t>
      </w:r>
      <w:proofErr w:type="spellEnd"/>
      <w:r>
        <w:rPr>
          <w:lang w:val="en-US"/>
        </w:rPr>
        <w:t xml:space="preserve"> </w:t>
      </w:r>
      <w:proofErr w:type="spellStart"/>
      <w:r>
        <w:rPr>
          <w:lang w:val="en-US"/>
        </w:rPr>
        <w:t>įgyvendinimo</w:t>
      </w:r>
      <w:proofErr w:type="spellEnd"/>
      <w:r>
        <w:rPr>
          <w:lang w:val="en-US"/>
        </w:rPr>
        <w:t xml:space="preserve"> </w:t>
      </w:r>
      <w:proofErr w:type="spellStart"/>
      <w:r>
        <w:rPr>
          <w:lang w:val="en-US"/>
        </w:rPr>
        <w:t>aprašo</w:t>
      </w:r>
      <w:proofErr w:type="spellEnd"/>
      <w:r>
        <w:rPr>
          <w:lang w:val="en-US"/>
        </w:rPr>
        <w:t xml:space="preserve"> 9 </w:t>
      </w:r>
      <w:proofErr w:type="spellStart"/>
      <w:r>
        <w:rPr>
          <w:lang w:val="en-US"/>
        </w:rPr>
        <w:t>punktu</w:t>
      </w:r>
      <w:proofErr w:type="spellEnd"/>
      <w:r>
        <w:t xml:space="preserve">, Kretingos rajono savivaldybės </w:t>
      </w:r>
      <w:proofErr w:type="gramStart"/>
      <w:r>
        <w:t>taryba</w:t>
      </w:r>
      <w:r w:rsidR="00F02F92">
        <w:t xml:space="preserve">  </w:t>
      </w:r>
      <w:r>
        <w:t>n</w:t>
      </w:r>
      <w:proofErr w:type="gramEnd"/>
      <w:r>
        <w:t xml:space="preserve"> u s p r e n d ž i a:</w:t>
      </w:r>
    </w:p>
    <w:p w:rsidR="00D82006" w:rsidRPr="00A145C9" w:rsidRDefault="00D82006" w:rsidP="00A145C9">
      <w:pPr>
        <w:pStyle w:val="HTMLiankstoformatuotas"/>
        <w:numPr>
          <w:ilvl w:val="0"/>
          <w:numId w:val="1"/>
        </w:numPr>
        <w:tabs>
          <w:tab w:val="clear" w:pos="1832"/>
          <w:tab w:val="left" w:pos="1560"/>
        </w:tabs>
        <w:ind w:left="0" w:firstLine="1276"/>
        <w:jc w:val="both"/>
        <w:rPr>
          <w:rFonts w:ascii="Times New Roman" w:hAnsi="Times New Roman" w:cs="Times New Roman"/>
          <w:sz w:val="24"/>
          <w:szCs w:val="24"/>
        </w:rPr>
      </w:pPr>
      <w:r w:rsidRPr="00A145C9">
        <w:rPr>
          <w:rFonts w:ascii="Times New Roman" w:hAnsi="Times New Roman" w:cs="Times New Roman"/>
          <w:sz w:val="24"/>
          <w:szCs w:val="24"/>
        </w:rPr>
        <w:t xml:space="preserve">Pakeisti </w:t>
      </w:r>
      <w:r w:rsidR="00A145C9" w:rsidRPr="00A145C9">
        <w:rPr>
          <w:rFonts w:ascii="Times New Roman" w:hAnsi="Times New Roman" w:cs="Times New Roman"/>
          <w:sz w:val="24"/>
          <w:szCs w:val="24"/>
        </w:rPr>
        <w:t xml:space="preserve">Kretingos rajono savivaldybės tarybos 2013-04-25 sprendimu T2-129 patvirtinto </w:t>
      </w:r>
      <w:r w:rsidRPr="00A145C9">
        <w:rPr>
          <w:rFonts w:ascii="Times New Roman" w:hAnsi="Times New Roman" w:cs="Times New Roman"/>
          <w:sz w:val="24"/>
          <w:szCs w:val="24"/>
        </w:rPr>
        <w:t>Vietos bendruomenių savivaldos 2013 – 2015 metų programos lėšų sprendimams įgyvendinti Kretingos savivaldybėje skyr</w:t>
      </w:r>
      <w:r w:rsidR="00A145C9" w:rsidRPr="00A145C9">
        <w:rPr>
          <w:rFonts w:ascii="Times New Roman" w:hAnsi="Times New Roman" w:cs="Times New Roman"/>
          <w:sz w:val="24"/>
          <w:szCs w:val="24"/>
        </w:rPr>
        <w:t xml:space="preserve">imo ir naudojimo tvarkos aprašo </w:t>
      </w:r>
      <w:r w:rsidRPr="00A145C9">
        <w:rPr>
          <w:rFonts w:ascii="Times New Roman" w:hAnsi="Times New Roman" w:cs="Times New Roman"/>
          <w:sz w:val="24"/>
          <w:szCs w:val="24"/>
        </w:rPr>
        <w:t>21 punktą</w:t>
      </w:r>
      <w:r w:rsidR="00A145C9">
        <w:rPr>
          <w:rFonts w:ascii="Times New Roman" w:hAnsi="Times New Roman" w:cs="Times New Roman"/>
          <w:sz w:val="24"/>
          <w:szCs w:val="24"/>
        </w:rPr>
        <w:t xml:space="preserve"> </w:t>
      </w:r>
      <w:r w:rsidRPr="00A145C9">
        <w:rPr>
          <w:rFonts w:ascii="Times New Roman" w:hAnsi="Times New Roman" w:cs="Times New Roman"/>
          <w:sz w:val="24"/>
          <w:szCs w:val="24"/>
        </w:rPr>
        <w:t xml:space="preserve">ir jį išdėstyti taip: </w:t>
      </w:r>
    </w:p>
    <w:p w:rsidR="00130841" w:rsidRPr="00130841" w:rsidRDefault="00D82006" w:rsidP="00D82006">
      <w:pPr>
        <w:pStyle w:val="Hyperlink3"/>
        <w:tabs>
          <w:tab w:val="left" w:pos="1276"/>
        </w:tabs>
        <w:ind w:firstLine="1276"/>
        <w:rPr>
          <w:rFonts w:ascii="Times New Roman" w:hAnsi="Times New Roman"/>
          <w:sz w:val="24"/>
          <w:szCs w:val="24"/>
          <w:lang w:val="lt-LT"/>
        </w:rPr>
      </w:pPr>
      <w:r>
        <w:rPr>
          <w:rFonts w:ascii="Times New Roman" w:hAnsi="Times New Roman"/>
          <w:sz w:val="24"/>
          <w:szCs w:val="24"/>
          <w:lang w:val="lt-LT"/>
        </w:rPr>
        <w:tab/>
        <w:t>„</w:t>
      </w:r>
      <w:r w:rsidR="00130841">
        <w:rPr>
          <w:rFonts w:ascii="Times New Roman" w:hAnsi="Times New Roman"/>
          <w:sz w:val="24"/>
          <w:szCs w:val="24"/>
          <w:lang w:val="lt-LT"/>
        </w:rPr>
        <w:t xml:space="preserve">21. </w:t>
      </w:r>
      <w:r w:rsidR="00130841" w:rsidRPr="00130841">
        <w:rPr>
          <w:rFonts w:ascii="Times New Roman" w:hAnsi="Times New Roman"/>
          <w:noProof/>
          <w:sz w:val="24"/>
          <w:szCs w:val="24"/>
          <w:lang w:val="pt-BR"/>
        </w:rPr>
        <w:t>Tinkamomis finansuoti laikomos VBT sprendimu patvirtintos veiklos, tenkinančios vietos bendruomenių viešuosius poreikius:</w:t>
      </w:r>
    </w:p>
    <w:p w:rsidR="00D82006" w:rsidRDefault="00D82006" w:rsidP="00D82006">
      <w:pPr>
        <w:pStyle w:val="Hyperlink3"/>
        <w:tabs>
          <w:tab w:val="left" w:pos="1276"/>
        </w:tabs>
        <w:ind w:firstLine="1276"/>
        <w:rPr>
          <w:rFonts w:ascii="Times New Roman" w:hAnsi="Times New Roman"/>
          <w:sz w:val="24"/>
          <w:szCs w:val="24"/>
          <w:lang w:val="lt-LT"/>
        </w:rPr>
      </w:pPr>
      <w:r>
        <w:rPr>
          <w:rFonts w:ascii="Times New Roman" w:hAnsi="Times New Roman"/>
          <w:sz w:val="24"/>
          <w:szCs w:val="24"/>
          <w:lang w:val="lt-LT"/>
        </w:rPr>
        <w:t>21.1. socialinė veikla, skirta socialiai pažeidžiamiems bendruomenės nariams ir (ar) grupėms (labdaros akcijų organizavimas, senyvo amžiaus ir kitų vienišų, pagalbos reikalingų asmenų lankymas, pagalbos sau grupių organizavimas nuo priklausomybių ar kitų socialinių problemų kenčiantiems asmenims bei jų artimiesiems, renginių ir kitų priemonių, skatinančių socialinę atskirtį patiriančių asmenų ir grupių įsitraukimą į bendruomenės gyvenimą, organizavimas);</w:t>
      </w:r>
    </w:p>
    <w:p w:rsidR="00D82006" w:rsidRDefault="00D82006" w:rsidP="00D82006">
      <w:pPr>
        <w:pStyle w:val="Hyperlink3"/>
        <w:tabs>
          <w:tab w:val="left" w:pos="851"/>
        </w:tabs>
        <w:ind w:firstLine="1276"/>
        <w:rPr>
          <w:rFonts w:ascii="Times New Roman" w:hAnsi="Times New Roman"/>
          <w:b/>
          <w:sz w:val="24"/>
          <w:szCs w:val="24"/>
          <w:lang w:val="lt-LT"/>
        </w:rPr>
      </w:pPr>
      <w:r>
        <w:rPr>
          <w:rFonts w:ascii="Times New Roman" w:hAnsi="Times New Roman"/>
          <w:sz w:val="24"/>
          <w:szCs w:val="24"/>
          <w:lang w:val="lt-LT"/>
        </w:rPr>
        <w:tab/>
        <w:t>21.2. vaikų ir jaunimo užimtumas (renginių, stovyklų ir kitų prasmingo vaikų ir jaunimo laisvalaikio užimtumo veiklų organizavimas, skatinantis asmeninių ir socialinių gebėjimų ugdymą);</w:t>
      </w:r>
    </w:p>
    <w:p w:rsidR="00D82006" w:rsidRDefault="00D82006" w:rsidP="00D82006">
      <w:pPr>
        <w:pStyle w:val="Hyperlink3"/>
        <w:tabs>
          <w:tab w:val="left" w:pos="851"/>
        </w:tabs>
        <w:ind w:firstLine="1276"/>
        <w:rPr>
          <w:rFonts w:ascii="Times New Roman" w:hAnsi="Times New Roman"/>
          <w:sz w:val="24"/>
          <w:szCs w:val="24"/>
          <w:lang w:val="lt-LT"/>
        </w:rPr>
      </w:pPr>
      <w:r>
        <w:rPr>
          <w:rFonts w:ascii="Times New Roman" w:hAnsi="Times New Roman"/>
          <w:sz w:val="24"/>
          <w:szCs w:val="24"/>
          <w:lang w:val="lt-LT"/>
        </w:rPr>
        <w:tab/>
        <w:t>21.3. kultūrinė ir švietėjiška veikla (</w:t>
      </w:r>
      <w:proofErr w:type="spellStart"/>
      <w:r>
        <w:rPr>
          <w:rFonts w:ascii="Times New Roman" w:hAnsi="Times New Roman"/>
          <w:sz w:val="24"/>
          <w:szCs w:val="24"/>
          <w:lang w:val="lt-LT"/>
        </w:rPr>
        <w:t>mokymo(si</w:t>
      </w:r>
      <w:proofErr w:type="spellEnd"/>
      <w:r>
        <w:rPr>
          <w:rFonts w:ascii="Times New Roman" w:hAnsi="Times New Roman"/>
          <w:sz w:val="24"/>
          <w:szCs w:val="24"/>
          <w:lang w:val="lt-LT"/>
        </w:rPr>
        <w:t xml:space="preserve">) priemonių, skatinančių kūrybiškumą, saviraišką ir vietos gyventojų išprusimą, organizavimas, vietos bendruomenės tapatybei ir telkimui reikšmingų leidinių leidyba); </w:t>
      </w:r>
    </w:p>
    <w:p w:rsidR="00D82006" w:rsidRDefault="00D82006" w:rsidP="00D82006">
      <w:pPr>
        <w:pStyle w:val="Hyperlink3"/>
        <w:tabs>
          <w:tab w:val="left" w:pos="851"/>
        </w:tabs>
        <w:ind w:firstLine="1276"/>
        <w:rPr>
          <w:rFonts w:ascii="Times New Roman" w:hAnsi="Times New Roman"/>
          <w:sz w:val="24"/>
          <w:szCs w:val="24"/>
          <w:lang w:val="lt-LT"/>
        </w:rPr>
      </w:pPr>
      <w:r>
        <w:rPr>
          <w:rFonts w:ascii="Times New Roman" w:hAnsi="Times New Roman"/>
          <w:sz w:val="24"/>
          <w:szCs w:val="24"/>
          <w:lang w:val="lt-LT"/>
        </w:rPr>
        <w:tab/>
        <w:t xml:space="preserve">21.4. sporto ir </w:t>
      </w:r>
      <w:proofErr w:type="spellStart"/>
      <w:r>
        <w:rPr>
          <w:rFonts w:ascii="Times New Roman" w:hAnsi="Times New Roman"/>
          <w:sz w:val="24"/>
          <w:szCs w:val="24"/>
          <w:lang w:val="lt-LT"/>
        </w:rPr>
        <w:t>sveikatinimo</w:t>
      </w:r>
      <w:proofErr w:type="spellEnd"/>
      <w:r>
        <w:rPr>
          <w:rFonts w:ascii="Times New Roman" w:hAnsi="Times New Roman"/>
          <w:sz w:val="24"/>
          <w:szCs w:val="24"/>
          <w:lang w:val="lt-LT"/>
        </w:rPr>
        <w:t xml:space="preserve"> veikla (sportuojančių gyventojų telkimas, sporto varžybų ir treniruočių organizavimas, sveikai gyvensenai propaguoti skirtų renginių, teminių užsiėmimų ir mokymų organizavimas); </w:t>
      </w:r>
    </w:p>
    <w:p w:rsidR="00D82006" w:rsidRDefault="00D82006" w:rsidP="00D82006">
      <w:pPr>
        <w:pStyle w:val="Hyperlink3"/>
        <w:tabs>
          <w:tab w:val="left" w:pos="851"/>
        </w:tabs>
        <w:ind w:firstLine="1276"/>
        <w:rPr>
          <w:rFonts w:ascii="Times New Roman" w:hAnsi="Times New Roman"/>
          <w:sz w:val="24"/>
          <w:szCs w:val="24"/>
          <w:lang w:val="lt-LT"/>
        </w:rPr>
      </w:pPr>
      <w:r>
        <w:rPr>
          <w:rFonts w:ascii="Times New Roman" w:hAnsi="Times New Roman"/>
          <w:sz w:val="24"/>
          <w:szCs w:val="24"/>
          <w:lang w:val="lt-LT"/>
        </w:rPr>
        <w:tab/>
        <w:t xml:space="preserve">21.5.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w:t>
      </w:r>
    </w:p>
    <w:p w:rsidR="00D82006" w:rsidRDefault="00D82006" w:rsidP="00D82006">
      <w:pPr>
        <w:pStyle w:val="Hyperlink3"/>
        <w:tabs>
          <w:tab w:val="left" w:pos="851"/>
        </w:tabs>
        <w:ind w:firstLine="1276"/>
        <w:rPr>
          <w:rFonts w:ascii="Times New Roman" w:hAnsi="Times New Roman"/>
          <w:sz w:val="24"/>
          <w:szCs w:val="24"/>
          <w:lang w:val="lt-LT"/>
        </w:rPr>
      </w:pPr>
      <w:r>
        <w:rPr>
          <w:rFonts w:ascii="Times New Roman" w:hAnsi="Times New Roman"/>
          <w:sz w:val="24"/>
          <w:szCs w:val="24"/>
          <w:lang w:val="lt-LT"/>
        </w:rPr>
        <w:tab/>
        <w:t>21.6. bendruomeninė veikla ir kita vietos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rsidR="00A145C9" w:rsidRDefault="00A145C9" w:rsidP="00D82D65">
      <w:pPr>
        <w:pStyle w:val="HTMLiankstoformatuotas"/>
        <w:numPr>
          <w:ilvl w:val="0"/>
          <w:numId w:val="1"/>
        </w:numPr>
        <w:tabs>
          <w:tab w:val="clear" w:pos="1832"/>
          <w:tab w:val="left" w:pos="1560"/>
        </w:tabs>
        <w:ind w:left="0" w:firstLine="1276"/>
        <w:jc w:val="both"/>
        <w:rPr>
          <w:rFonts w:ascii="Times New Roman" w:hAnsi="Times New Roman" w:cs="Times New Roman"/>
          <w:sz w:val="24"/>
          <w:szCs w:val="24"/>
        </w:rPr>
      </w:pPr>
      <w:r w:rsidRPr="00A145C9">
        <w:rPr>
          <w:rFonts w:ascii="Times New Roman" w:hAnsi="Times New Roman" w:cs="Times New Roman"/>
          <w:sz w:val="24"/>
          <w:szCs w:val="24"/>
        </w:rPr>
        <w:lastRenderedPageBreak/>
        <w:t>Pa</w:t>
      </w:r>
      <w:r>
        <w:rPr>
          <w:rFonts w:ascii="Times New Roman" w:hAnsi="Times New Roman" w:cs="Times New Roman"/>
          <w:sz w:val="24"/>
          <w:szCs w:val="24"/>
        </w:rPr>
        <w:t>pildyti</w:t>
      </w:r>
      <w:r w:rsidRPr="00A145C9">
        <w:rPr>
          <w:rFonts w:ascii="Times New Roman" w:hAnsi="Times New Roman" w:cs="Times New Roman"/>
          <w:sz w:val="24"/>
          <w:szCs w:val="24"/>
        </w:rPr>
        <w:t xml:space="preserve"> Kretingos rajono savivaldybės tarybos 2013-04-25 sprendimu T2-129 patvirtinto Vietos bendruomenių savivaldos 2013 – 2015 metų programos lėšų sprendimams įgyvendinti Kretingos savivaldybėje skyrimo ir naudojimo tvarkos apraš</w:t>
      </w:r>
      <w:r w:rsidR="00130841">
        <w:rPr>
          <w:rFonts w:ascii="Times New Roman" w:hAnsi="Times New Roman" w:cs="Times New Roman"/>
          <w:sz w:val="24"/>
          <w:szCs w:val="24"/>
        </w:rPr>
        <w:t>ą</w:t>
      </w:r>
      <w:r w:rsidRPr="00D82D65">
        <w:rPr>
          <w:rFonts w:ascii="Times New Roman" w:hAnsi="Times New Roman" w:cs="Times New Roman"/>
          <w:sz w:val="24"/>
          <w:szCs w:val="24"/>
        </w:rPr>
        <w:t>:</w:t>
      </w:r>
    </w:p>
    <w:p w:rsidR="00A145C9" w:rsidRDefault="00193DB9" w:rsidP="00A145C9">
      <w:pPr>
        <w:pStyle w:val="HTMLiankstoformatuotas"/>
        <w:numPr>
          <w:ilvl w:val="1"/>
          <w:numId w:val="1"/>
        </w:numPr>
        <w:tabs>
          <w:tab w:val="clear" w:pos="916"/>
          <w:tab w:val="clear" w:pos="1832"/>
          <w:tab w:val="clear" w:pos="2748"/>
          <w:tab w:val="left" w:pos="993"/>
          <w:tab w:val="left" w:pos="1560"/>
          <w:tab w:val="left" w:pos="1843"/>
        </w:tabs>
        <w:ind w:left="0" w:firstLine="1276"/>
        <w:jc w:val="both"/>
        <w:rPr>
          <w:rFonts w:ascii="Times New Roman" w:hAnsi="Times New Roman" w:cs="Times New Roman"/>
          <w:sz w:val="24"/>
          <w:szCs w:val="24"/>
        </w:rPr>
      </w:pPr>
      <w:r>
        <w:rPr>
          <w:rFonts w:ascii="Times New Roman" w:hAnsi="Times New Roman" w:cs="Times New Roman"/>
          <w:sz w:val="24"/>
          <w:szCs w:val="24"/>
        </w:rPr>
        <w:t>22.3 papunkčiu ir</w:t>
      </w:r>
      <w:r w:rsidR="00A145C9">
        <w:rPr>
          <w:rFonts w:ascii="Times New Roman" w:hAnsi="Times New Roman" w:cs="Times New Roman"/>
          <w:sz w:val="24"/>
          <w:szCs w:val="24"/>
        </w:rPr>
        <w:t xml:space="preserve"> </w:t>
      </w:r>
      <w:r w:rsidR="00D82D65">
        <w:rPr>
          <w:rFonts w:ascii="Times New Roman" w:hAnsi="Times New Roman" w:cs="Times New Roman"/>
          <w:sz w:val="24"/>
          <w:szCs w:val="24"/>
        </w:rPr>
        <w:t>jį išdėstyti taip:</w:t>
      </w:r>
    </w:p>
    <w:p w:rsidR="00D82006" w:rsidRDefault="00D82006" w:rsidP="00D82006">
      <w:pPr>
        <w:pStyle w:val="HTMLiankstoformatuotas"/>
        <w:ind w:firstLine="1276"/>
        <w:jc w:val="both"/>
        <w:rPr>
          <w:rFonts w:ascii="Times New Roman" w:hAnsi="Times New Roman" w:cs="Times New Roman"/>
          <w:sz w:val="24"/>
          <w:szCs w:val="24"/>
        </w:rPr>
      </w:pPr>
      <w:r>
        <w:rPr>
          <w:rFonts w:ascii="Times New Roman" w:hAnsi="Times New Roman" w:cs="Times New Roman"/>
          <w:sz w:val="24"/>
          <w:szCs w:val="24"/>
        </w:rPr>
        <w:t>„22.3. apmokėti Programos įgyvendinimo išlaidoms, kurios finansuojamos iš kitų finansavimo šaltinių.“;</w:t>
      </w:r>
    </w:p>
    <w:p w:rsidR="00D82006" w:rsidRDefault="00193DB9" w:rsidP="00193DB9">
      <w:pPr>
        <w:pStyle w:val="HTMLiankstoformatuotas"/>
        <w:numPr>
          <w:ilvl w:val="1"/>
          <w:numId w:val="1"/>
        </w:numPr>
        <w:ind w:left="0" w:firstLine="1276"/>
        <w:jc w:val="both"/>
        <w:rPr>
          <w:rFonts w:ascii="Times New Roman" w:hAnsi="Times New Roman"/>
          <w:sz w:val="24"/>
          <w:szCs w:val="24"/>
        </w:rPr>
      </w:pPr>
      <w:r>
        <w:rPr>
          <w:rFonts w:ascii="Times New Roman" w:hAnsi="Times New Roman" w:cs="Times New Roman"/>
          <w:sz w:val="24"/>
          <w:szCs w:val="24"/>
        </w:rPr>
        <w:t>2</w:t>
      </w:r>
      <w:r w:rsidR="00130841">
        <w:rPr>
          <w:rFonts w:ascii="Times New Roman" w:hAnsi="Times New Roman" w:cs="Times New Roman"/>
          <w:sz w:val="24"/>
          <w:szCs w:val="24"/>
        </w:rPr>
        <w:t>7</w:t>
      </w:r>
      <w:r>
        <w:rPr>
          <w:rFonts w:ascii="Times New Roman" w:hAnsi="Times New Roman" w:cs="Times New Roman"/>
          <w:sz w:val="24"/>
          <w:szCs w:val="24"/>
        </w:rPr>
        <w:t xml:space="preserve"> punktu ir jį išdėstyti taip:</w:t>
      </w:r>
      <w:r w:rsidR="00D82006">
        <w:rPr>
          <w:rFonts w:ascii="Times New Roman" w:hAnsi="Times New Roman" w:cs="Times New Roman"/>
          <w:sz w:val="24"/>
          <w:szCs w:val="24"/>
        </w:rPr>
        <w:t xml:space="preserve"> </w:t>
      </w:r>
    </w:p>
    <w:p w:rsidR="00D82006" w:rsidRDefault="00193DB9" w:rsidP="00D82006">
      <w:pPr>
        <w:pStyle w:val="HTMLiankstoformatuotas"/>
        <w:ind w:firstLine="1276"/>
        <w:jc w:val="both"/>
        <w:rPr>
          <w:rFonts w:ascii="Times New Roman" w:hAnsi="Times New Roman"/>
          <w:sz w:val="24"/>
          <w:szCs w:val="24"/>
        </w:rPr>
      </w:pPr>
      <w:r>
        <w:rPr>
          <w:rFonts w:ascii="Times New Roman" w:hAnsi="Times New Roman"/>
          <w:sz w:val="24"/>
          <w:szCs w:val="24"/>
        </w:rPr>
        <w:t>„</w:t>
      </w:r>
      <w:r w:rsidR="00D82006">
        <w:rPr>
          <w:rFonts w:ascii="Times New Roman" w:hAnsi="Times New Roman"/>
          <w:sz w:val="24"/>
          <w:szCs w:val="24"/>
        </w:rPr>
        <w:t>2</w:t>
      </w:r>
      <w:r w:rsidR="00130841">
        <w:rPr>
          <w:rFonts w:ascii="Times New Roman" w:hAnsi="Times New Roman"/>
          <w:sz w:val="24"/>
          <w:szCs w:val="24"/>
        </w:rPr>
        <w:t>7</w:t>
      </w:r>
      <w:r w:rsidR="00D82006">
        <w:rPr>
          <w:rFonts w:ascii="Times New Roman" w:hAnsi="Times New Roman"/>
          <w:sz w:val="24"/>
          <w:szCs w:val="24"/>
        </w:rPr>
        <w:t>. Ilgalaikio materialiojo turto, įsigyto už Programos lėšas, savininkė yra savivaldybė, o valdytoja – savivaldybės administracija (jos filialai – seniūnijos). Šis turtas naudojamas viešiesiems vietos bendruomenių poreikiams tenkinti.“</w:t>
      </w:r>
    </w:p>
    <w:p w:rsidR="00130841" w:rsidRDefault="00FE47AA" w:rsidP="00130841">
      <w:pPr>
        <w:pStyle w:val="HTMLiankstoformatuotas"/>
        <w:numPr>
          <w:ilvl w:val="0"/>
          <w:numId w:val="1"/>
        </w:numPr>
        <w:tabs>
          <w:tab w:val="clear" w:pos="1832"/>
          <w:tab w:val="left" w:pos="1560"/>
        </w:tabs>
        <w:ind w:left="0" w:firstLine="1276"/>
        <w:jc w:val="both"/>
        <w:rPr>
          <w:rFonts w:ascii="Times New Roman" w:hAnsi="Times New Roman" w:cs="Times New Roman"/>
          <w:sz w:val="24"/>
          <w:szCs w:val="24"/>
        </w:rPr>
      </w:pPr>
      <w:r>
        <w:rPr>
          <w:rFonts w:ascii="Times New Roman" w:hAnsi="Times New Roman"/>
          <w:sz w:val="24"/>
          <w:szCs w:val="24"/>
        </w:rPr>
        <w:t xml:space="preserve">Buvusį </w:t>
      </w:r>
      <w:r w:rsidR="00130841">
        <w:rPr>
          <w:rFonts w:ascii="Times New Roman" w:hAnsi="Times New Roman"/>
          <w:sz w:val="24"/>
          <w:szCs w:val="24"/>
        </w:rPr>
        <w:t>27 punktą laikyti 28 punktu.</w:t>
      </w:r>
    </w:p>
    <w:p w:rsidR="00D82006" w:rsidRDefault="00D82006" w:rsidP="00FE47AA">
      <w:pPr>
        <w:pStyle w:val="HTMLiankstoformatuotas"/>
        <w:numPr>
          <w:ilvl w:val="0"/>
          <w:numId w:val="1"/>
        </w:numPr>
        <w:tabs>
          <w:tab w:val="left" w:pos="1560"/>
        </w:tabs>
        <w:ind w:left="0" w:firstLine="1276"/>
        <w:jc w:val="both"/>
        <w:rPr>
          <w:rFonts w:ascii="Times New Roman" w:hAnsi="Times New Roman" w:cs="Times New Roman"/>
          <w:sz w:val="24"/>
          <w:szCs w:val="24"/>
        </w:rPr>
      </w:pPr>
      <w:r>
        <w:rPr>
          <w:rFonts w:ascii="Times New Roman" w:hAnsi="Times New Roman" w:cs="Times New Roman"/>
          <w:sz w:val="24"/>
          <w:szCs w:val="24"/>
        </w:rPr>
        <w:t>Sprendimą skelbti Teisėkūros pagrindų įstatymo nustatyta tvarka.</w:t>
      </w:r>
    </w:p>
    <w:p w:rsidR="00D82006" w:rsidRDefault="00D82006" w:rsidP="00D82006">
      <w:pPr>
        <w:pStyle w:val="HTMLiankstoformatuotas"/>
        <w:ind w:left="567" w:firstLine="1276"/>
        <w:jc w:val="both"/>
        <w:rPr>
          <w:rFonts w:ascii="Times New Roman" w:hAnsi="Times New Roman" w:cs="Times New Roman"/>
          <w:sz w:val="24"/>
          <w:szCs w:val="24"/>
        </w:rPr>
      </w:pPr>
    </w:p>
    <w:p w:rsidR="00D82006" w:rsidRDefault="00D82006" w:rsidP="00D82006">
      <w:pPr>
        <w:tabs>
          <w:tab w:val="left" w:pos="1560"/>
          <w:tab w:val="left" w:pos="10992"/>
          <w:tab w:val="left" w:pos="11908"/>
          <w:tab w:val="left" w:pos="12824"/>
          <w:tab w:val="left" w:pos="13740"/>
          <w:tab w:val="left" w:pos="14656"/>
        </w:tabs>
        <w:jc w:val="both"/>
      </w:pPr>
    </w:p>
    <w:p w:rsidR="00D82006" w:rsidRDefault="00D82006" w:rsidP="00D82006">
      <w:pPr>
        <w:tabs>
          <w:tab w:val="left" w:pos="1560"/>
          <w:tab w:val="left" w:pos="10992"/>
          <w:tab w:val="left" w:pos="11908"/>
          <w:tab w:val="left" w:pos="12824"/>
          <w:tab w:val="left" w:pos="13740"/>
          <w:tab w:val="left" w:pos="14656"/>
        </w:tabs>
        <w:jc w:val="both"/>
      </w:pPr>
      <w:r>
        <w:t>Savivaldybės meras</w:t>
      </w:r>
      <w:r w:rsidR="00315F9F">
        <w:t xml:space="preserve">                                                                                                       </w:t>
      </w:r>
      <w:bookmarkStart w:id="2" w:name="_GoBack"/>
      <w:bookmarkEnd w:id="2"/>
      <w:r w:rsidR="00315F9F">
        <w:t>Juozas Mažeika</w:t>
      </w:r>
      <w:r>
        <w:tab/>
      </w:r>
      <w:r>
        <w:tab/>
      </w:r>
      <w:r>
        <w:tab/>
        <w:t xml:space="preserve">                   </w:t>
      </w:r>
      <w:r>
        <w:tab/>
        <w:t xml:space="preserve">                   </w:t>
      </w:r>
    </w:p>
    <w:p w:rsidR="00D82006" w:rsidRDefault="00D82006" w:rsidP="00D82006">
      <w:pPr>
        <w:tabs>
          <w:tab w:val="left" w:pos="1560"/>
          <w:tab w:val="left" w:pos="10992"/>
          <w:tab w:val="left" w:pos="11908"/>
          <w:tab w:val="left" w:pos="12824"/>
          <w:tab w:val="left" w:pos="13740"/>
          <w:tab w:val="left" w:pos="14656"/>
        </w:tabs>
      </w:pPr>
      <w:r>
        <w:rPr>
          <w:i/>
        </w:rPr>
        <w:t xml:space="preserve">                     </w:t>
      </w: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F02F92" w:rsidRDefault="00F02F92" w:rsidP="00D82006">
      <w:pPr>
        <w:tabs>
          <w:tab w:val="left" w:pos="1560"/>
          <w:tab w:val="left" w:pos="10992"/>
          <w:tab w:val="left" w:pos="11908"/>
          <w:tab w:val="left" w:pos="12824"/>
          <w:tab w:val="left" w:pos="13740"/>
          <w:tab w:val="left" w:pos="14656"/>
        </w:tabs>
        <w:jc w:val="center"/>
        <w:outlineLvl w:val="0"/>
        <w:rPr>
          <w:b/>
          <w:bCs/>
        </w:rPr>
      </w:pPr>
    </w:p>
    <w:p w:rsidR="00F02F92" w:rsidRDefault="00F02F92" w:rsidP="00D82006">
      <w:pPr>
        <w:tabs>
          <w:tab w:val="left" w:pos="1560"/>
          <w:tab w:val="left" w:pos="10992"/>
          <w:tab w:val="left" w:pos="11908"/>
          <w:tab w:val="left" w:pos="12824"/>
          <w:tab w:val="left" w:pos="13740"/>
          <w:tab w:val="left" w:pos="14656"/>
        </w:tabs>
        <w:jc w:val="center"/>
        <w:outlineLvl w:val="0"/>
        <w:rPr>
          <w:b/>
          <w:bCs/>
        </w:rPr>
      </w:pPr>
    </w:p>
    <w:p w:rsidR="00F02F92" w:rsidRDefault="00F02F92" w:rsidP="00D82006">
      <w:pPr>
        <w:tabs>
          <w:tab w:val="left" w:pos="1560"/>
          <w:tab w:val="left" w:pos="10992"/>
          <w:tab w:val="left" w:pos="11908"/>
          <w:tab w:val="left" w:pos="12824"/>
          <w:tab w:val="left" w:pos="13740"/>
          <w:tab w:val="left" w:pos="14656"/>
        </w:tabs>
        <w:jc w:val="center"/>
        <w:outlineLvl w:val="0"/>
        <w:rPr>
          <w:b/>
          <w:bCs/>
        </w:rPr>
      </w:pPr>
    </w:p>
    <w:p w:rsidR="00F02F92" w:rsidRDefault="00F02F92" w:rsidP="00D82006">
      <w:pPr>
        <w:tabs>
          <w:tab w:val="left" w:pos="1560"/>
          <w:tab w:val="left" w:pos="10992"/>
          <w:tab w:val="left" w:pos="11908"/>
          <w:tab w:val="left" w:pos="12824"/>
          <w:tab w:val="left" w:pos="13740"/>
          <w:tab w:val="left" w:pos="14656"/>
        </w:tabs>
        <w:jc w:val="center"/>
        <w:outlineLvl w:val="0"/>
        <w:rPr>
          <w:b/>
          <w:bCs/>
        </w:rPr>
      </w:pPr>
    </w:p>
    <w:p w:rsidR="00F02F92" w:rsidRDefault="00F02F92" w:rsidP="00D82006">
      <w:pPr>
        <w:tabs>
          <w:tab w:val="left" w:pos="1560"/>
          <w:tab w:val="left" w:pos="10992"/>
          <w:tab w:val="left" w:pos="11908"/>
          <w:tab w:val="left" w:pos="12824"/>
          <w:tab w:val="left" w:pos="13740"/>
          <w:tab w:val="left" w:pos="14656"/>
        </w:tabs>
        <w:jc w:val="center"/>
        <w:outlineLvl w:val="0"/>
        <w:rPr>
          <w:b/>
          <w:bCs/>
        </w:rPr>
      </w:pPr>
    </w:p>
    <w:p w:rsidR="00F02F92" w:rsidRDefault="00F02F92" w:rsidP="00D82006">
      <w:pPr>
        <w:tabs>
          <w:tab w:val="left" w:pos="1560"/>
          <w:tab w:val="left" w:pos="10992"/>
          <w:tab w:val="left" w:pos="11908"/>
          <w:tab w:val="left" w:pos="12824"/>
          <w:tab w:val="left" w:pos="13740"/>
          <w:tab w:val="left" w:pos="14656"/>
        </w:tabs>
        <w:jc w:val="center"/>
        <w:outlineLvl w:val="0"/>
        <w:rPr>
          <w:b/>
          <w:bCs/>
        </w:rPr>
      </w:pPr>
    </w:p>
    <w:p w:rsidR="00F02F92" w:rsidRDefault="00F02F92" w:rsidP="00D82006">
      <w:pPr>
        <w:tabs>
          <w:tab w:val="left" w:pos="1560"/>
          <w:tab w:val="left" w:pos="10992"/>
          <w:tab w:val="left" w:pos="11908"/>
          <w:tab w:val="left" w:pos="12824"/>
          <w:tab w:val="left" w:pos="13740"/>
          <w:tab w:val="left" w:pos="14656"/>
        </w:tabs>
        <w:jc w:val="center"/>
        <w:outlineLvl w:val="0"/>
        <w:rPr>
          <w:b/>
          <w:bCs/>
        </w:rPr>
      </w:pPr>
    </w:p>
    <w:p w:rsidR="00F02F92" w:rsidRDefault="00F02F92" w:rsidP="00D82006">
      <w:pPr>
        <w:tabs>
          <w:tab w:val="left" w:pos="1560"/>
          <w:tab w:val="left" w:pos="10992"/>
          <w:tab w:val="left" w:pos="11908"/>
          <w:tab w:val="left" w:pos="12824"/>
          <w:tab w:val="left" w:pos="13740"/>
          <w:tab w:val="left" w:pos="14656"/>
        </w:tabs>
        <w:jc w:val="center"/>
        <w:outlineLvl w:val="0"/>
        <w:rPr>
          <w:b/>
          <w:bCs/>
        </w:rPr>
      </w:pPr>
    </w:p>
    <w:p w:rsidR="00D82006" w:rsidRDefault="00D82006" w:rsidP="00D82006">
      <w:pPr>
        <w:tabs>
          <w:tab w:val="left" w:pos="1560"/>
          <w:tab w:val="left" w:pos="10992"/>
          <w:tab w:val="left" w:pos="11908"/>
          <w:tab w:val="left" w:pos="12824"/>
          <w:tab w:val="left" w:pos="13740"/>
          <w:tab w:val="left" w:pos="14656"/>
        </w:tabs>
        <w:jc w:val="center"/>
        <w:outlineLvl w:val="0"/>
        <w:rPr>
          <w:b/>
          <w:bCs/>
        </w:rPr>
      </w:pPr>
    </w:p>
    <w:p w:rsidR="00422E4E" w:rsidRDefault="00422E4E" w:rsidP="00D82006">
      <w:pPr>
        <w:tabs>
          <w:tab w:val="left" w:pos="1560"/>
          <w:tab w:val="left" w:pos="10992"/>
          <w:tab w:val="left" w:pos="11908"/>
          <w:tab w:val="left" w:pos="12824"/>
          <w:tab w:val="left" w:pos="13740"/>
          <w:tab w:val="left" w:pos="14656"/>
        </w:tabs>
        <w:outlineLvl w:val="0"/>
        <w:rPr>
          <w:bCs/>
        </w:rPr>
      </w:pPr>
    </w:p>
    <w:p w:rsidR="00422E4E" w:rsidRDefault="00422E4E" w:rsidP="00D82006">
      <w:pPr>
        <w:tabs>
          <w:tab w:val="left" w:pos="1560"/>
          <w:tab w:val="left" w:pos="10992"/>
          <w:tab w:val="left" w:pos="11908"/>
          <w:tab w:val="left" w:pos="12824"/>
          <w:tab w:val="left" w:pos="13740"/>
          <w:tab w:val="left" w:pos="14656"/>
        </w:tabs>
        <w:outlineLvl w:val="0"/>
        <w:rPr>
          <w:bCs/>
        </w:rPr>
      </w:pPr>
    </w:p>
    <w:p w:rsidR="00D82006" w:rsidRDefault="00F02F92" w:rsidP="00D82006">
      <w:pPr>
        <w:tabs>
          <w:tab w:val="left" w:pos="1560"/>
          <w:tab w:val="left" w:pos="10992"/>
          <w:tab w:val="left" w:pos="11908"/>
          <w:tab w:val="left" w:pos="12824"/>
          <w:tab w:val="left" w:pos="13740"/>
          <w:tab w:val="left" w:pos="14656"/>
        </w:tabs>
        <w:outlineLvl w:val="0"/>
        <w:rPr>
          <w:b/>
          <w:bCs/>
        </w:rPr>
      </w:pPr>
      <w:r>
        <w:rPr>
          <w:bCs/>
        </w:rPr>
        <w:t xml:space="preserve">Darius </w:t>
      </w:r>
      <w:r w:rsidR="00D82006">
        <w:rPr>
          <w:bCs/>
        </w:rPr>
        <w:t>Martinkus</w:t>
      </w:r>
    </w:p>
    <w:sectPr w:rsidR="00D82006" w:rsidSect="00F02F9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F794D"/>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1493660"/>
    <w:multiLevelType w:val="hybridMultilevel"/>
    <w:tmpl w:val="56069970"/>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2C"/>
    <w:rsid w:val="00017F62"/>
    <w:rsid w:val="00031B6F"/>
    <w:rsid w:val="00034BAC"/>
    <w:rsid w:val="000E76A5"/>
    <w:rsid w:val="00130841"/>
    <w:rsid w:val="00193DB9"/>
    <w:rsid w:val="001E7850"/>
    <w:rsid w:val="00255B5E"/>
    <w:rsid w:val="00270917"/>
    <w:rsid w:val="00315F9F"/>
    <w:rsid w:val="00325F67"/>
    <w:rsid w:val="00353E12"/>
    <w:rsid w:val="003C0EC3"/>
    <w:rsid w:val="00422E4E"/>
    <w:rsid w:val="00474B5B"/>
    <w:rsid w:val="004D640A"/>
    <w:rsid w:val="004E6C83"/>
    <w:rsid w:val="005D2FBE"/>
    <w:rsid w:val="00697649"/>
    <w:rsid w:val="00784ED8"/>
    <w:rsid w:val="009B77CF"/>
    <w:rsid w:val="009C3A17"/>
    <w:rsid w:val="009F47B2"/>
    <w:rsid w:val="00A145C9"/>
    <w:rsid w:val="00AA7371"/>
    <w:rsid w:val="00B6759E"/>
    <w:rsid w:val="00BF29CD"/>
    <w:rsid w:val="00C4072C"/>
    <w:rsid w:val="00D3297D"/>
    <w:rsid w:val="00D82006"/>
    <w:rsid w:val="00D82D65"/>
    <w:rsid w:val="00EE7C5E"/>
    <w:rsid w:val="00F01B4A"/>
    <w:rsid w:val="00F02F92"/>
    <w:rsid w:val="00F52774"/>
    <w:rsid w:val="00FA0A5E"/>
    <w:rsid w:val="00FE4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200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82006"/>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006"/>
    <w:rPr>
      <w:rFonts w:ascii="Times New Roman" w:eastAsia="Times New Roman" w:hAnsi="Times New Roman" w:cs="Times New Roman"/>
      <w:sz w:val="26"/>
      <w:szCs w:val="20"/>
      <w:lang w:val="en-AU"/>
    </w:rPr>
  </w:style>
  <w:style w:type="paragraph" w:styleId="HTMLiankstoformatuotas">
    <w:name w:val="HTML Preformatted"/>
    <w:basedOn w:val="prastasis"/>
    <w:link w:val="HTMLiankstoformatuotasDiagrama"/>
    <w:semiHidden/>
    <w:unhideWhenUsed/>
    <w:rsid w:val="00D8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D82006"/>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unhideWhenUsed/>
    <w:rsid w:val="00D82006"/>
    <w:pPr>
      <w:spacing w:after="120"/>
    </w:pPr>
    <w:rPr>
      <w:szCs w:val="20"/>
      <w:lang w:val="en-US"/>
    </w:rPr>
  </w:style>
  <w:style w:type="character" w:customStyle="1" w:styleId="PagrindinistekstasDiagrama">
    <w:name w:val="Pagrindinis tekstas Diagrama"/>
    <w:basedOn w:val="Numatytasispastraiposriftas"/>
    <w:link w:val="Pagrindinistekstas"/>
    <w:semiHidden/>
    <w:rsid w:val="00D82006"/>
    <w:rPr>
      <w:rFonts w:ascii="Times New Roman" w:eastAsia="Times New Roman" w:hAnsi="Times New Roman" w:cs="Times New Roman"/>
      <w:sz w:val="24"/>
      <w:szCs w:val="20"/>
      <w:lang w:val="en-US"/>
    </w:rPr>
  </w:style>
  <w:style w:type="paragraph" w:styleId="Pagrindiniotekstotrauka">
    <w:name w:val="Body Text Indent"/>
    <w:basedOn w:val="prastasis"/>
    <w:link w:val="PagrindiniotekstotraukaDiagrama"/>
    <w:unhideWhenUsed/>
    <w:rsid w:val="00D82006"/>
    <w:pPr>
      <w:spacing w:line="360" w:lineRule="auto"/>
      <w:ind w:firstLine="720"/>
      <w:jc w:val="both"/>
    </w:pPr>
  </w:style>
  <w:style w:type="character" w:customStyle="1" w:styleId="PagrindiniotekstotraukaDiagrama">
    <w:name w:val="Pagrindinio teksto įtrauka Diagrama"/>
    <w:basedOn w:val="Numatytasispastraiposriftas"/>
    <w:link w:val="Pagrindiniotekstotrauka"/>
    <w:rsid w:val="00D82006"/>
    <w:rPr>
      <w:rFonts w:ascii="Times New Roman" w:eastAsia="Times New Roman" w:hAnsi="Times New Roman" w:cs="Times New Roman"/>
      <w:sz w:val="24"/>
      <w:szCs w:val="24"/>
    </w:rPr>
  </w:style>
  <w:style w:type="paragraph" w:customStyle="1" w:styleId="patvirtinta">
    <w:name w:val="patvirtinta"/>
    <w:basedOn w:val="prastasis"/>
    <w:rsid w:val="00D82006"/>
    <w:pPr>
      <w:spacing w:before="100" w:beforeAutospacing="1" w:after="100" w:afterAutospacing="1"/>
    </w:pPr>
    <w:rPr>
      <w:lang w:eastAsia="lt-LT"/>
    </w:rPr>
  </w:style>
  <w:style w:type="paragraph" w:customStyle="1" w:styleId="Hyperlink3">
    <w:name w:val="Hyperlink3"/>
    <w:rsid w:val="00D8200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D820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20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200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82006"/>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006"/>
    <w:rPr>
      <w:rFonts w:ascii="Times New Roman" w:eastAsia="Times New Roman" w:hAnsi="Times New Roman" w:cs="Times New Roman"/>
      <w:sz w:val="26"/>
      <w:szCs w:val="20"/>
      <w:lang w:val="en-AU"/>
    </w:rPr>
  </w:style>
  <w:style w:type="paragraph" w:styleId="HTMLiankstoformatuotas">
    <w:name w:val="HTML Preformatted"/>
    <w:basedOn w:val="prastasis"/>
    <w:link w:val="HTMLiankstoformatuotasDiagrama"/>
    <w:semiHidden/>
    <w:unhideWhenUsed/>
    <w:rsid w:val="00D8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D82006"/>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unhideWhenUsed/>
    <w:rsid w:val="00D82006"/>
    <w:pPr>
      <w:spacing w:after="120"/>
    </w:pPr>
    <w:rPr>
      <w:szCs w:val="20"/>
      <w:lang w:val="en-US"/>
    </w:rPr>
  </w:style>
  <w:style w:type="character" w:customStyle="1" w:styleId="PagrindinistekstasDiagrama">
    <w:name w:val="Pagrindinis tekstas Diagrama"/>
    <w:basedOn w:val="Numatytasispastraiposriftas"/>
    <w:link w:val="Pagrindinistekstas"/>
    <w:semiHidden/>
    <w:rsid w:val="00D82006"/>
    <w:rPr>
      <w:rFonts w:ascii="Times New Roman" w:eastAsia="Times New Roman" w:hAnsi="Times New Roman" w:cs="Times New Roman"/>
      <w:sz w:val="24"/>
      <w:szCs w:val="20"/>
      <w:lang w:val="en-US"/>
    </w:rPr>
  </w:style>
  <w:style w:type="paragraph" w:styleId="Pagrindiniotekstotrauka">
    <w:name w:val="Body Text Indent"/>
    <w:basedOn w:val="prastasis"/>
    <w:link w:val="PagrindiniotekstotraukaDiagrama"/>
    <w:unhideWhenUsed/>
    <w:rsid w:val="00D82006"/>
    <w:pPr>
      <w:spacing w:line="360" w:lineRule="auto"/>
      <w:ind w:firstLine="720"/>
      <w:jc w:val="both"/>
    </w:pPr>
  </w:style>
  <w:style w:type="character" w:customStyle="1" w:styleId="PagrindiniotekstotraukaDiagrama">
    <w:name w:val="Pagrindinio teksto įtrauka Diagrama"/>
    <w:basedOn w:val="Numatytasispastraiposriftas"/>
    <w:link w:val="Pagrindiniotekstotrauka"/>
    <w:rsid w:val="00D82006"/>
    <w:rPr>
      <w:rFonts w:ascii="Times New Roman" w:eastAsia="Times New Roman" w:hAnsi="Times New Roman" w:cs="Times New Roman"/>
      <w:sz w:val="24"/>
      <w:szCs w:val="24"/>
    </w:rPr>
  </w:style>
  <w:style w:type="paragraph" w:customStyle="1" w:styleId="patvirtinta">
    <w:name w:val="patvirtinta"/>
    <w:basedOn w:val="prastasis"/>
    <w:rsid w:val="00D82006"/>
    <w:pPr>
      <w:spacing w:before="100" w:beforeAutospacing="1" w:after="100" w:afterAutospacing="1"/>
    </w:pPr>
    <w:rPr>
      <w:lang w:eastAsia="lt-LT"/>
    </w:rPr>
  </w:style>
  <w:style w:type="paragraph" w:customStyle="1" w:styleId="Hyperlink3">
    <w:name w:val="Hyperlink3"/>
    <w:rsid w:val="00D8200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D820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20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8F124-AE39-450C-90B8-C356E868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2429</Words>
  <Characters>1385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2014-03-14T11:47:00Z</cp:lastPrinted>
  <dcterms:created xsi:type="dcterms:W3CDTF">2014-03-13T14:22:00Z</dcterms:created>
  <dcterms:modified xsi:type="dcterms:W3CDTF">2014-03-31T07:21:00Z</dcterms:modified>
</cp:coreProperties>
</file>