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341E82" w:rsidRDefault="00C44AAC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PRITARIMO VYKDYTI PROJEKTĄ „TRADICINIŲ AMATŲ CENTRO ĮKŪRIMAS. ANTRAS ETAPAS“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C44AAC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kovo </w:t>
      </w:r>
      <w:r w:rsidR="001F2033">
        <w:rPr>
          <w:rFonts w:ascii="Times New Roman" w:hAnsi="Times New Roman" w:cs="Times New Roman"/>
          <w:sz w:val="24"/>
          <w:szCs w:val="24"/>
        </w:rPr>
        <w:t>2</w:t>
      </w:r>
      <w:r w:rsidR="00E91DD4">
        <w:rPr>
          <w:rFonts w:ascii="Times New Roman" w:hAnsi="Times New Roman" w:cs="Times New Roman"/>
          <w:sz w:val="24"/>
          <w:szCs w:val="24"/>
        </w:rPr>
        <w:t xml:space="preserve">7 </w:t>
      </w:r>
      <w:r w:rsidR="00341E82">
        <w:rPr>
          <w:rFonts w:ascii="Times New Roman" w:hAnsi="Times New Roman" w:cs="Times New Roman"/>
          <w:sz w:val="24"/>
          <w:szCs w:val="24"/>
        </w:rPr>
        <w:t xml:space="preserve">d. Nr. </w:t>
      </w:r>
      <w:r w:rsidR="001F2033">
        <w:rPr>
          <w:rFonts w:ascii="Times New Roman" w:hAnsi="Times New Roman" w:cs="Times New Roman"/>
          <w:sz w:val="24"/>
          <w:szCs w:val="24"/>
        </w:rPr>
        <w:t>T</w:t>
      </w:r>
      <w:r w:rsidR="00E91DD4">
        <w:rPr>
          <w:rFonts w:ascii="Times New Roman" w:hAnsi="Times New Roman" w:cs="Times New Roman"/>
          <w:sz w:val="24"/>
          <w:szCs w:val="24"/>
        </w:rPr>
        <w:t>2</w:t>
      </w:r>
      <w:r w:rsidR="001F2033">
        <w:rPr>
          <w:rFonts w:ascii="Times New Roman" w:hAnsi="Times New Roman" w:cs="Times New Roman"/>
          <w:sz w:val="24"/>
          <w:szCs w:val="24"/>
        </w:rPr>
        <w:t>-</w:t>
      </w:r>
      <w:r w:rsidR="00ED40F8">
        <w:rPr>
          <w:rFonts w:ascii="Times New Roman" w:hAnsi="Times New Roman" w:cs="Times New Roman"/>
          <w:sz w:val="24"/>
          <w:szCs w:val="24"/>
        </w:rPr>
        <w:t>83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Pr="003F71D7" w:rsidRDefault="00C44AAC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71D7">
        <w:rPr>
          <w:rFonts w:ascii="Times New Roman" w:hAnsi="Times New Roman" w:cs="Times New Roman"/>
          <w:sz w:val="24"/>
          <w:szCs w:val="24"/>
        </w:rPr>
        <w:t>Vadovaudamasi Lietuvos Respublikos vietos savivaldos įstatymo 16 str. 2d., 41 p., Kretingos rajono savivaldybės tarybos 2009-04-30 sprendimu Nr. T2-127 patvirtinto Kretingos rajono savivaldybės sutarčių pasirašymo tvarkos aprašo 10 punktu</w:t>
      </w:r>
      <w:r w:rsidR="003463C6" w:rsidRPr="003F71D7">
        <w:rPr>
          <w:rFonts w:ascii="Times New Roman" w:hAnsi="Times New Roman" w:cs="Times New Roman"/>
          <w:sz w:val="24"/>
          <w:szCs w:val="24"/>
        </w:rPr>
        <w:t xml:space="preserve">, </w:t>
      </w:r>
      <w:r w:rsidRPr="003F71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atsižvelgdama į </w:t>
      </w:r>
      <w:r w:rsidR="003463C6" w:rsidRPr="003F71D7">
        <w:rPr>
          <w:rFonts w:ascii="Times New Roman" w:hAnsi="Times New Roman" w:cs="Times New Roman"/>
          <w:bCs/>
          <w:color w:val="000000"/>
          <w:sz w:val="24"/>
          <w:szCs w:val="24"/>
        </w:rPr>
        <w:t>Kretingos rajono savivaldybės Kretingos muziejaus</w:t>
      </w:r>
      <w:r w:rsidRPr="003F71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463C6" w:rsidRPr="003F71D7">
        <w:rPr>
          <w:rFonts w:ascii="Times New Roman" w:hAnsi="Times New Roman" w:cs="Times New Roman"/>
          <w:bCs/>
          <w:color w:val="000000"/>
          <w:sz w:val="24"/>
          <w:szCs w:val="24"/>
        </w:rPr>
        <w:t>2014-03-20 rašt</w:t>
      </w:r>
      <w:r w:rsidRPr="003F71D7">
        <w:rPr>
          <w:rFonts w:ascii="Times New Roman" w:hAnsi="Times New Roman" w:cs="Times New Roman"/>
          <w:bCs/>
          <w:color w:val="000000"/>
          <w:sz w:val="24"/>
          <w:szCs w:val="24"/>
        </w:rPr>
        <w:t>ą</w:t>
      </w:r>
      <w:r w:rsidR="003463C6" w:rsidRPr="003F71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 V3-112 ir Etninės kultūros plėtros Kretingos rajone tarybos posėdžio 2014-03-12 protokolo Nr. KS1-2 išrašą</w:t>
      </w:r>
      <w:r w:rsidRPr="003F71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3F71D7">
        <w:rPr>
          <w:rFonts w:ascii="Times New Roman" w:hAnsi="Times New Roman" w:cs="Times New Roman"/>
          <w:sz w:val="24"/>
          <w:szCs w:val="24"/>
        </w:rPr>
        <w:t>Kretingos rajono  savivaldybės taryba  n u s p r e n d ž i a:</w:t>
      </w:r>
    </w:p>
    <w:p w:rsidR="003463C6" w:rsidRPr="003F71D7" w:rsidRDefault="003B48AA" w:rsidP="003B48AA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71D7">
        <w:rPr>
          <w:rFonts w:ascii="Times New Roman" w:hAnsi="Times New Roman" w:cs="Times New Roman"/>
          <w:sz w:val="24"/>
          <w:szCs w:val="24"/>
        </w:rPr>
        <w:t xml:space="preserve">Pritarti projektui „Tradicinių amatų centro plėtra. Antras etapas“, kurį Savivaldybės administracija įgyvendins su partneriu - </w:t>
      </w:r>
      <w:r w:rsidRPr="003F71D7">
        <w:rPr>
          <w:rFonts w:ascii="Times New Roman" w:hAnsi="Times New Roman" w:cs="Times New Roman"/>
          <w:bCs/>
          <w:color w:val="000000"/>
          <w:sz w:val="24"/>
          <w:szCs w:val="24"/>
        </w:rPr>
        <w:t>Kretingos rajono savivaldybės Kretingos muziejumi.</w:t>
      </w:r>
    </w:p>
    <w:p w:rsidR="003B48AA" w:rsidRPr="003F71D7" w:rsidRDefault="003B48AA" w:rsidP="003B48AA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71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Gavus projekto finansavimą, </w:t>
      </w:r>
      <w:r w:rsidRPr="003F71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prisidėti prie jo įgyvendinimo</w:t>
      </w:r>
      <w:r w:rsidRPr="003F71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įnašu natūra (nekilnojamuoju turtu) ne mažiau kaip 10 proc. </w:t>
      </w:r>
      <w:r w:rsidR="00F46187" w:rsidRPr="003F71D7"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Pr="003F71D7">
        <w:rPr>
          <w:rFonts w:ascii="Times New Roman" w:eastAsia="Calibri" w:hAnsi="Times New Roman" w:cs="Times New Roman"/>
          <w:color w:val="000000"/>
          <w:sz w:val="24"/>
          <w:szCs w:val="24"/>
        </w:rPr>
        <w:t>rojekto vertės.</w:t>
      </w:r>
    </w:p>
    <w:p w:rsidR="003B48AA" w:rsidRPr="003F71D7" w:rsidRDefault="00F46187" w:rsidP="003B48AA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71D7">
        <w:rPr>
          <w:rFonts w:ascii="Times New Roman" w:hAnsi="Times New Roman" w:cs="Times New Roman"/>
          <w:sz w:val="24"/>
          <w:szCs w:val="24"/>
        </w:rPr>
        <w:t>Pritarti Jungtinės veiklos (partnerystės) sutarčiai ir įgalioti Kretingos rajono savivaldybės administracijos direktorių pasirašyti su projekto vykdymu susijusius dokumentus (sutarties projektas pridedamas).</w:t>
      </w:r>
    </w:p>
    <w:p w:rsidR="00333F1B" w:rsidRDefault="00333F1B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91DD4" w:rsidRPr="003F71D7" w:rsidRDefault="00E91DD4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1D7">
        <w:rPr>
          <w:rFonts w:ascii="Times New Roman" w:hAnsi="Times New Roman" w:cs="Times New Roman"/>
          <w:sz w:val="24"/>
          <w:szCs w:val="24"/>
        </w:rPr>
        <w:t>Savivaldybės meras</w:t>
      </w:r>
      <w:r w:rsidRPr="003F71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66E1">
        <w:rPr>
          <w:rFonts w:ascii="Times New Roman" w:hAnsi="Times New Roman" w:cs="Times New Roman"/>
          <w:sz w:val="24"/>
          <w:szCs w:val="24"/>
        </w:rPr>
        <w:tab/>
      </w:r>
      <w:r w:rsidR="004A38AD">
        <w:rPr>
          <w:rFonts w:ascii="Times New Roman" w:hAnsi="Times New Roman" w:cs="Times New Roman"/>
          <w:sz w:val="24"/>
          <w:szCs w:val="24"/>
        </w:rPr>
        <w:tab/>
      </w:r>
      <w:r w:rsidR="004A38AD">
        <w:rPr>
          <w:rFonts w:ascii="Times New Roman" w:hAnsi="Times New Roman" w:cs="Times New Roman"/>
          <w:sz w:val="24"/>
          <w:szCs w:val="24"/>
        </w:rPr>
        <w:tab/>
      </w:r>
      <w:r w:rsidR="00E91DD4">
        <w:rPr>
          <w:rFonts w:ascii="Times New Roman" w:hAnsi="Times New Roman" w:cs="Times New Roman"/>
          <w:sz w:val="24"/>
          <w:szCs w:val="24"/>
        </w:rPr>
        <w:t xml:space="preserve">       </w:t>
      </w:r>
      <w:r w:rsidR="00E91DD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Juozas Mažeika         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5E1" w:rsidRDefault="00F675E1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5E1" w:rsidRDefault="00F675E1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5E1" w:rsidRDefault="00F675E1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5E1" w:rsidRDefault="00F675E1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5E1" w:rsidRDefault="00F675E1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5E1" w:rsidRDefault="00F675E1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DD4" w:rsidRDefault="00E91DD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DD4" w:rsidRDefault="00E91DD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DD4" w:rsidRDefault="00E91DD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DD4" w:rsidRDefault="00E91DD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DD4" w:rsidRDefault="00E91DD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DD4" w:rsidRDefault="00E91DD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DD4" w:rsidRDefault="00E91DD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DD4" w:rsidRDefault="00E91DD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DD4" w:rsidRDefault="00E91DD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DD4" w:rsidRDefault="00E91DD4" w:rsidP="00E91D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Gintautė </w:t>
      </w:r>
      <w:proofErr w:type="spellStart"/>
      <w:r>
        <w:rPr>
          <w:rFonts w:ascii="Times New Roman" w:hAnsi="Times New Roman" w:cs="Times New Roman"/>
          <w:sz w:val="24"/>
          <w:szCs w:val="24"/>
        </w:rPr>
        <w:t>Butavičiūtė</w:t>
      </w:r>
      <w:proofErr w:type="spellEnd"/>
    </w:p>
    <w:sectPr w:rsidR="00E91DD4" w:rsidSect="00822294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4E0" w:rsidRDefault="002A74E0" w:rsidP="00D766E1">
      <w:pPr>
        <w:spacing w:after="0" w:line="240" w:lineRule="auto"/>
      </w:pPr>
      <w:r>
        <w:separator/>
      </w:r>
    </w:p>
  </w:endnote>
  <w:endnote w:type="continuationSeparator" w:id="0">
    <w:p w:rsidR="002A74E0" w:rsidRDefault="002A74E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4E0" w:rsidRDefault="002A74E0" w:rsidP="00D766E1">
      <w:pPr>
        <w:spacing w:after="0" w:line="240" w:lineRule="auto"/>
      </w:pPr>
      <w:r>
        <w:separator/>
      </w:r>
    </w:p>
  </w:footnote>
  <w:footnote w:type="continuationSeparator" w:id="0">
    <w:p w:rsidR="002A74E0" w:rsidRDefault="002A74E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F7546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1D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47354"/>
    <w:multiLevelType w:val="hybridMultilevel"/>
    <w:tmpl w:val="6882D1E8"/>
    <w:lvl w:ilvl="0" w:tplc="A8623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3243E8"/>
    <w:multiLevelType w:val="hybridMultilevel"/>
    <w:tmpl w:val="AFFCC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AAC"/>
    <w:rsid w:val="000017A1"/>
    <w:rsid w:val="00001BDE"/>
    <w:rsid w:val="00054C25"/>
    <w:rsid w:val="0006647B"/>
    <w:rsid w:val="000812BB"/>
    <w:rsid w:val="00140EF4"/>
    <w:rsid w:val="00142456"/>
    <w:rsid w:val="001949D1"/>
    <w:rsid w:val="001F2033"/>
    <w:rsid w:val="002A74E0"/>
    <w:rsid w:val="002F727D"/>
    <w:rsid w:val="00333F1B"/>
    <w:rsid w:val="00341E82"/>
    <w:rsid w:val="003463C6"/>
    <w:rsid w:val="003B48AA"/>
    <w:rsid w:val="003F71D7"/>
    <w:rsid w:val="00415FB0"/>
    <w:rsid w:val="004652F7"/>
    <w:rsid w:val="004A38AD"/>
    <w:rsid w:val="004E4845"/>
    <w:rsid w:val="005103E1"/>
    <w:rsid w:val="00583BC8"/>
    <w:rsid w:val="00593F74"/>
    <w:rsid w:val="005A439C"/>
    <w:rsid w:val="005A63F4"/>
    <w:rsid w:val="005B450E"/>
    <w:rsid w:val="00664938"/>
    <w:rsid w:val="0066674D"/>
    <w:rsid w:val="00677122"/>
    <w:rsid w:val="006932F8"/>
    <w:rsid w:val="006A0861"/>
    <w:rsid w:val="007D13D3"/>
    <w:rsid w:val="00822294"/>
    <w:rsid w:val="008B0DF3"/>
    <w:rsid w:val="008F6D6F"/>
    <w:rsid w:val="00910381"/>
    <w:rsid w:val="00A26F83"/>
    <w:rsid w:val="00A93B72"/>
    <w:rsid w:val="00AD7408"/>
    <w:rsid w:val="00B16179"/>
    <w:rsid w:val="00B45C03"/>
    <w:rsid w:val="00B5213A"/>
    <w:rsid w:val="00C44AAC"/>
    <w:rsid w:val="00C634AF"/>
    <w:rsid w:val="00C81B82"/>
    <w:rsid w:val="00CF0C9C"/>
    <w:rsid w:val="00CF468A"/>
    <w:rsid w:val="00D5022D"/>
    <w:rsid w:val="00D766E1"/>
    <w:rsid w:val="00D86AA1"/>
    <w:rsid w:val="00E40C11"/>
    <w:rsid w:val="00E91DD4"/>
    <w:rsid w:val="00ED40F8"/>
    <w:rsid w:val="00F30039"/>
    <w:rsid w:val="00F46187"/>
    <w:rsid w:val="00F47930"/>
    <w:rsid w:val="00F53E5F"/>
    <w:rsid w:val="00F6157E"/>
    <w:rsid w:val="00F675E1"/>
    <w:rsid w:val="00F75462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0039"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2\Desktop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ED7D-02D4-412D-A076-3AE41618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47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20</cp:revision>
  <cp:lastPrinted>2014-02-07T11:37:00Z</cp:lastPrinted>
  <dcterms:created xsi:type="dcterms:W3CDTF">2014-03-21T11:56:00Z</dcterms:created>
  <dcterms:modified xsi:type="dcterms:W3CDTF">2014-03-28T12:40:00Z</dcterms:modified>
</cp:coreProperties>
</file>