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08F" w:rsidRDefault="00EA208F" w:rsidP="00EA208F">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0AE29CC3" wp14:editId="32A491A6">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EA208F" w:rsidRPr="006932F8" w:rsidRDefault="00EA208F" w:rsidP="00EA208F">
      <w:pPr>
        <w:spacing w:after="0" w:line="240" w:lineRule="auto"/>
        <w:jc w:val="center"/>
        <w:rPr>
          <w:rFonts w:ascii="Times New Roman" w:hAnsi="Times New Roman" w:cs="Times New Roman"/>
          <w:sz w:val="20"/>
          <w:szCs w:val="20"/>
        </w:rPr>
      </w:pPr>
    </w:p>
    <w:p w:rsidR="00EA208F" w:rsidRPr="0066674D" w:rsidRDefault="00EA208F" w:rsidP="00EA208F">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EA208F" w:rsidRPr="006932F8" w:rsidRDefault="00EA208F" w:rsidP="00EA208F">
      <w:pPr>
        <w:spacing w:after="0" w:line="240" w:lineRule="auto"/>
        <w:jc w:val="center"/>
        <w:rPr>
          <w:rFonts w:ascii="Times New Roman" w:hAnsi="Times New Roman" w:cs="Times New Roman"/>
          <w:b/>
          <w:caps/>
          <w:sz w:val="20"/>
          <w:szCs w:val="20"/>
        </w:rPr>
      </w:pPr>
    </w:p>
    <w:p w:rsidR="00EA208F" w:rsidRPr="006932F8" w:rsidRDefault="00EA208F" w:rsidP="00EA208F">
      <w:pPr>
        <w:spacing w:after="0" w:line="240" w:lineRule="auto"/>
        <w:jc w:val="center"/>
        <w:rPr>
          <w:rFonts w:ascii="Times New Roman" w:hAnsi="Times New Roman" w:cs="Times New Roman"/>
          <w:b/>
          <w:caps/>
          <w:sz w:val="20"/>
          <w:szCs w:val="20"/>
        </w:rPr>
      </w:pPr>
    </w:p>
    <w:p w:rsidR="00EA208F" w:rsidRPr="00341E82" w:rsidRDefault="00EA208F" w:rsidP="00EA208F">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EA208F" w:rsidRPr="00341E82" w:rsidRDefault="00EA208F" w:rsidP="00EA208F">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KRETINGOS RAJONO SAVIVALDYBĖS VIEŠOSIOS ĮSTAIGOS KretingoS LIGONINĖS </w:t>
      </w:r>
      <w:r w:rsidR="00181407">
        <w:rPr>
          <w:rFonts w:ascii="Times New Roman" w:hAnsi="Times New Roman" w:cs="Times New Roman"/>
          <w:b/>
          <w:caps/>
          <w:sz w:val="24"/>
          <w:szCs w:val="24"/>
        </w:rPr>
        <w:t xml:space="preserve">VYRIAUSIOSIOS </w:t>
      </w:r>
      <w:r>
        <w:rPr>
          <w:rFonts w:ascii="Times New Roman" w:hAnsi="Times New Roman" w:cs="Times New Roman"/>
          <w:b/>
          <w:caps/>
          <w:sz w:val="24"/>
          <w:szCs w:val="24"/>
        </w:rPr>
        <w:t>GYDYTOJO</w:t>
      </w:r>
      <w:r w:rsidR="00181407">
        <w:rPr>
          <w:rFonts w:ascii="Times New Roman" w:hAnsi="Times New Roman" w:cs="Times New Roman"/>
          <w:b/>
          <w:caps/>
          <w:sz w:val="24"/>
          <w:szCs w:val="24"/>
        </w:rPr>
        <w:t xml:space="preserve">S ILONOS VOLSKIENĖS </w:t>
      </w:r>
      <w:r>
        <w:rPr>
          <w:rFonts w:ascii="Times New Roman" w:hAnsi="Times New Roman" w:cs="Times New Roman"/>
          <w:b/>
          <w:caps/>
          <w:sz w:val="24"/>
          <w:szCs w:val="24"/>
        </w:rPr>
        <w:t>MĖNESINĖS ALGOS KINTAMOSIOS DALIES NUSTATYMO</w:t>
      </w:r>
    </w:p>
    <w:p w:rsidR="00EA208F" w:rsidRDefault="00EA208F" w:rsidP="00EA208F">
      <w:pPr>
        <w:spacing w:after="0" w:line="240" w:lineRule="auto"/>
        <w:jc w:val="center"/>
        <w:rPr>
          <w:rFonts w:ascii="Times New Roman" w:hAnsi="Times New Roman" w:cs="Times New Roman"/>
          <w:sz w:val="24"/>
          <w:szCs w:val="24"/>
        </w:rPr>
      </w:pPr>
    </w:p>
    <w:p w:rsidR="00EA208F" w:rsidRDefault="00EA208F" w:rsidP="00EA2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2014 m. kovo </w:t>
      </w:r>
      <w:r w:rsidR="009060B7">
        <w:rPr>
          <w:rFonts w:ascii="Times New Roman" w:hAnsi="Times New Roman" w:cs="Times New Roman"/>
          <w:sz w:val="24"/>
          <w:szCs w:val="24"/>
        </w:rPr>
        <w:t>2</w:t>
      </w:r>
      <w:r w:rsidR="00EE4E6F">
        <w:rPr>
          <w:rFonts w:ascii="Times New Roman" w:hAnsi="Times New Roman" w:cs="Times New Roman"/>
          <w:sz w:val="24"/>
          <w:szCs w:val="24"/>
        </w:rPr>
        <w:t>7</w:t>
      </w:r>
      <w:r w:rsidR="009060B7">
        <w:rPr>
          <w:rFonts w:ascii="Times New Roman" w:hAnsi="Times New Roman" w:cs="Times New Roman"/>
          <w:sz w:val="24"/>
          <w:szCs w:val="24"/>
        </w:rPr>
        <w:t xml:space="preserve"> </w:t>
      </w:r>
      <w:r>
        <w:rPr>
          <w:rFonts w:ascii="Times New Roman" w:hAnsi="Times New Roman" w:cs="Times New Roman"/>
          <w:sz w:val="24"/>
          <w:szCs w:val="24"/>
        </w:rPr>
        <w:t xml:space="preserve">d. Nr. </w:t>
      </w:r>
      <w:r w:rsidR="00C46D59">
        <w:rPr>
          <w:rFonts w:ascii="Times New Roman" w:hAnsi="Times New Roman" w:cs="Times New Roman"/>
          <w:sz w:val="24"/>
          <w:szCs w:val="24"/>
        </w:rPr>
        <w:t>T</w:t>
      </w:r>
      <w:r w:rsidR="00EE4E6F">
        <w:rPr>
          <w:rFonts w:ascii="Times New Roman" w:hAnsi="Times New Roman" w:cs="Times New Roman"/>
          <w:sz w:val="24"/>
          <w:szCs w:val="24"/>
        </w:rPr>
        <w:t>2</w:t>
      </w:r>
      <w:r w:rsidR="00C46D59">
        <w:rPr>
          <w:rFonts w:ascii="Times New Roman" w:hAnsi="Times New Roman" w:cs="Times New Roman"/>
          <w:sz w:val="24"/>
          <w:szCs w:val="24"/>
        </w:rPr>
        <w:t>-</w:t>
      </w:r>
      <w:r w:rsidR="006C6560">
        <w:rPr>
          <w:rFonts w:ascii="Times New Roman" w:hAnsi="Times New Roman" w:cs="Times New Roman"/>
          <w:sz w:val="24"/>
          <w:szCs w:val="24"/>
        </w:rPr>
        <w:t>100</w:t>
      </w:r>
      <w:bookmarkStart w:id="0" w:name="_GoBack"/>
      <w:bookmarkEnd w:id="0"/>
    </w:p>
    <w:p w:rsidR="00EA208F" w:rsidRDefault="00EA208F" w:rsidP="00EA20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EA208F" w:rsidRDefault="00EA208F" w:rsidP="00EA208F">
      <w:pPr>
        <w:spacing w:after="0" w:line="240" w:lineRule="auto"/>
        <w:ind w:firstLine="851"/>
        <w:jc w:val="both"/>
        <w:rPr>
          <w:rFonts w:ascii="Times New Roman" w:hAnsi="Times New Roman" w:cs="Times New Roman"/>
          <w:sz w:val="24"/>
          <w:szCs w:val="24"/>
        </w:rPr>
      </w:pPr>
    </w:p>
    <w:p w:rsidR="00EA208F" w:rsidRPr="001B68E4" w:rsidRDefault="00EA208F" w:rsidP="009060B7">
      <w:pPr>
        <w:spacing w:after="0" w:line="240" w:lineRule="auto"/>
        <w:ind w:firstLine="1296"/>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 xml:space="preserve">Vadovaudamasi Lietuvos Respublikos vietos savivaldos įstatymo 16 straipsnio 3 dalies 3 punktu 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2011-12-01 įsakymu Nr. V-1019 </w:t>
      </w:r>
      <w:r w:rsidRPr="001B68E4">
        <w:rPr>
          <w:rFonts w:ascii="Times New Roman" w:eastAsia="Times New Roman" w:hAnsi="Times New Roman" w:cs="Times New Roman"/>
          <w:sz w:val="24"/>
          <w:szCs w:val="20"/>
          <w:lang w:val="en-US"/>
        </w:rPr>
        <w:t>„Dėl Lietuvos nacionalinės sveikatos sistemos viešųjų įstaigų veiklos finansinių rezultatų vertinimo kiekybinių ir kokybinių rodiklių ir vadovaujančių darbuotojų mėnesinės algos kintamosios dalies nustatymo tvarkos aprašo patvirtinimo“</w:t>
      </w:r>
      <w:r w:rsidRPr="001B68E4">
        <w:rPr>
          <w:rFonts w:ascii="Times New Roman" w:eastAsia="Times New Roman" w:hAnsi="Times New Roman" w:cs="Times New Roman"/>
          <w:sz w:val="24"/>
          <w:szCs w:val="20"/>
        </w:rPr>
        <w:t>, 2, 4 ir 19 punktais, atsižvelgdama į 2014 m. kovo 19 d. Sveikatos apsaugos ir socialinių reikalų kom</w:t>
      </w:r>
      <w:r w:rsidR="009229A0">
        <w:rPr>
          <w:rFonts w:ascii="Times New Roman" w:eastAsia="Times New Roman" w:hAnsi="Times New Roman" w:cs="Times New Roman"/>
          <w:sz w:val="24"/>
          <w:szCs w:val="20"/>
        </w:rPr>
        <w:t>iteto posėdžio protokolą  Nr.T7-4</w:t>
      </w:r>
      <w:r w:rsidRPr="001B68E4">
        <w:rPr>
          <w:rFonts w:ascii="Times New Roman" w:eastAsia="Times New Roman" w:hAnsi="Times New Roman" w:cs="Times New Roman"/>
          <w:sz w:val="24"/>
          <w:szCs w:val="20"/>
        </w:rPr>
        <w:t>, Kretingos rajono savivaldybės taryba  n u s p r e n d ž i a:</w:t>
      </w:r>
    </w:p>
    <w:p w:rsidR="00EA208F" w:rsidRPr="001B68E4" w:rsidRDefault="00EA208F" w:rsidP="009060B7">
      <w:pPr>
        <w:spacing w:after="0" w:line="240" w:lineRule="auto"/>
        <w:ind w:firstLine="1296"/>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1. Nustatyti Kretingos rajono savivaldybės viešosios įs</w:t>
      </w:r>
      <w:r w:rsidR="003E74B6">
        <w:rPr>
          <w:rFonts w:ascii="Times New Roman" w:eastAsia="Times New Roman" w:hAnsi="Times New Roman" w:cs="Times New Roman"/>
          <w:sz w:val="24"/>
          <w:szCs w:val="20"/>
        </w:rPr>
        <w:t>taigos Kretingos ligoninės  vyriausiosios</w:t>
      </w:r>
      <w:r w:rsidRPr="001B68E4">
        <w:rPr>
          <w:rFonts w:ascii="Times New Roman" w:eastAsia="Times New Roman" w:hAnsi="Times New Roman" w:cs="Times New Roman"/>
          <w:sz w:val="24"/>
          <w:szCs w:val="20"/>
        </w:rPr>
        <w:t xml:space="preserve"> gydytojo</w:t>
      </w:r>
      <w:r w:rsidR="003E74B6">
        <w:rPr>
          <w:rFonts w:ascii="Times New Roman" w:eastAsia="Times New Roman" w:hAnsi="Times New Roman" w:cs="Times New Roman"/>
          <w:sz w:val="24"/>
          <w:szCs w:val="20"/>
        </w:rPr>
        <w:t xml:space="preserve">s Ilonos Volskienės </w:t>
      </w:r>
      <w:r w:rsidRPr="001B68E4">
        <w:rPr>
          <w:rFonts w:ascii="Times New Roman" w:eastAsia="Times New Roman" w:hAnsi="Times New Roman" w:cs="Times New Roman"/>
          <w:sz w:val="24"/>
          <w:szCs w:val="20"/>
        </w:rPr>
        <w:t>mėnesinės alg</w:t>
      </w:r>
      <w:r w:rsidR="0078377D">
        <w:rPr>
          <w:rFonts w:ascii="Times New Roman" w:eastAsia="Times New Roman" w:hAnsi="Times New Roman" w:cs="Times New Roman"/>
          <w:sz w:val="24"/>
          <w:szCs w:val="20"/>
        </w:rPr>
        <w:t>os</w:t>
      </w:r>
      <w:r w:rsidR="009229A0">
        <w:rPr>
          <w:rFonts w:ascii="Times New Roman" w:eastAsia="Times New Roman" w:hAnsi="Times New Roman" w:cs="Times New Roman"/>
          <w:sz w:val="24"/>
          <w:szCs w:val="20"/>
        </w:rPr>
        <w:t xml:space="preserve"> kintamosios dalies dydį 40 </w:t>
      </w:r>
      <w:r w:rsidRPr="001B68E4">
        <w:rPr>
          <w:rFonts w:ascii="Times New Roman" w:eastAsia="Times New Roman" w:hAnsi="Times New Roman" w:cs="Times New Roman"/>
          <w:sz w:val="24"/>
          <w:szCs w:val="20"/>
        </w:rPr>
        <w:t>procentų nuo 2014 m. gegužės 1 d. iki 2015 m. balandžio 30 d.</w:t>
      </w:r>
    </w:p>
    <w:p w:rsidR="00EA208F" w:rsidRPr="001B68E4" w:rsidRDefault="00EA208F" w:rsidP="009060B7">
      <w:pPr>
        <w:spacing w:after="0" w:line="240" w:lineRule="auto"/>
        <w:ind w:firstLine="1296"/>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2. Šis sprendimas gali būti skundžiamas Administracinių bylų teisenos įstatymo nustatyta tvarka.</w:t>
      </w:r>
    </w:p>
    <w:p w:rsidR="00EA208F" w:rsidRPr="00A26F83" w:rsidRDefault="00EA208F" w:rsidP="00EA208F">
      <w:pPr>
        <w:spacing w:after="0" w:line="240" w:lineRule="auto"/>
        <w:ind w:firstLine="851"/>
        <w:jc w:val="both"/>
        <w:rPr>
          <w:rFonts w:ascii="Times New Roman" w:hAnsi="Times New Roman" w:cs="Times New Roman"/>
          <w:sz w:val="24"/>
          <w:szCs w:val="24"/>
        </w:rPr>
      </w:pPr>
    </w:p>
    <w:p w:rsidR="00EA208F" w:rsidRDefault="00EA208F" w:rsidP="00EA208F">
      <w:pPr>
        <w:spacing w:after="0" w:line="240" w:lineRule="auto"/>
        <w:ind w:firstLine="851"/>
        <w:jc w:val="both"/>
        <w:rPr>
          <w:rFonts w:ascii="Times New Roman" w:hAnsi="Times New Roman" w:cs="Times New Roman"/>
          <w:sz w:val="24"/>
          <w:szCs w:val="24"/>
        </w:rPr>
      </w:pPr>
    </w:p>
    <w:p w:rsidR="00EA208F" w:rsidRDefault="00EA208F" w:rsidP="00EA208F">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11FE">
        <w:rPr>
          <w:rFonts w:ascii="Times New Roman" w:hAnsi="Times New Roman" w:cs="Times New Roman"/>
          <w:sz w:val="24"/>
          <w:szCs w:val="24"/>
        </w:rPr>
        <w:t xml:space="preserve">                           </w:t>
      </w:r>
      <w:r w:rsidR="00D911FE">
        <w:rPr>
          <w:rFonts w:ascii="Times New Roman" w:eastAsia="Times New Roman" w:hAnsi="Times New Roman"/>
          <w:kern w:val="2"/>
          <w:sz w:val="24"/>
          <w:szCs w:val="24"/>
          <w:lang w:eastAsia="ar-SA"/>
        </w:rPr>
        <w:t xml:space="preserve">Juozas Mažeika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A208F" w:rsidRDefault="00EA208F" w:rsidP="00EA208F">
      <w:pPr>
        <w:spacing w:after="0" w:line="240" w:lineRule="auto"/>
        <w:jc w:val="both"/>
        <w:rPr>
          <w:rFonts w:ascii="Times New Roman" w:hAnsi="Times New Roman" w:cs="Times New Roman"/>
          <w:sz w:val="24"/>
          <w:szCs w:val="24"/>
        </w:rPr>
      </w:pPr>
    </w:p>
    <w:p w:rsidR="00EA208F" w:rsidRDefault="00EA208F" w:rsidP="00EA208F">
      <w:pPr>
        <w:spacing w:after="0" w:line="240" w:lineRule="auto"/>
        <w:jc w:val="both"/>
        <w:rPr>
          <w:rFonts w:ascii="Times New Roman" w:hAnsi="Times New Roman" w:cs="Times New Roman"/>
          <w:sz w:val="24"/>
          <w:szCs w:val="24"/>
        </w:rPr>
      </w:pPr>
    </w:p>
    <w:p w:rsidR="00ED7F32" w:rsidRDefault="00ED7F32" w:rsidP="00EA208F">
      <w:pPr>
        <w:spacing w:after="0" w:line="240" w:lineRule="auto"/>
        <w:jc w:val="both"/>
        <w:rPr>
          <w:rFonts w:ascii="Times New Roman" w:hAnsi="Times New Roman" w:cs="Times New Roman"/>
          <w:sz w:val="24"/>
          <w:szCs w:val="24"/>
        </w:rPr>
      </w:pPr>
    </w:p>
    <w:p w:rsidR="00ED7F32" w:rsidRDefault="00ED7F32" w:rsidP="00EA208F">
      <w:pPr>
        <w:spacing w:after="0" w:line="240" w:lineRule="auto"/>
        <w:jc w:val="both"/>
        <w:rPr>
          <w:rFonts w:ascii="Times New Roman" w:hAnsi="Times New Roman" w:cs="Times New Roman"/>
          <w:sz w:val="24"/>
          <w:szCs w:val="24"/>
        </w:rPr>
      </w:pPr>
    </w:p>
    <w:p w:rsidR="00ED7F32" w:rsidRDefault="00ED7F32" w:rsidP="00EA208F">
      <w:pPr>
        <w:spacing w:after="0" w:line="240" w:lineRule="auto"/>
        <w:jc w:val="both"/>
        <w:rPr>
          <w:rFonts w:ascii="Times New Roman" w:hAnsi="Times New Roman" w:cs="Times New Roman"/>
          <w:sz w:val="24"/>
          <w:szCs w:val="24"/>
        </w:rPr>
      </w:pPr>
    </w:p>
    <w:p w:rsidR="00ED7F32" w:rsidRDefault="00ED7F32" w:rsidP="00EA208F">
      <w:pPr>
        <w:spacing w:after="0" w:line="240" w:lineRule="auto"/>
        <w:jc w:val="both"/>
        <w:rPr>
          <w:rFonts w:ascii="Times New Roman" w:hAnsi="Times New Roman" w:cs="Times New Roman"/>
          <w:sz w:val="24"/>
          <w:szCs w:val="24"/>
        </w:rPr>
      </w:pPr>
    </w:p>
    <w:p w:rsidR="00ED7F32" w:rsidRDefault="00ED7F32" w:rsidP="00EA208F">
      <w:pPr>
        <w:spacing w:after="0" w:line="240" w:lineRule="auto"/>
        <w:jc w:val="both"/>
        <w:rPr>
          <w:rFonts w:ascii="Times New Roman" w:hAnsi="Times New Roman" w:cs="Times New Roman"/>
          <w:sz w:val="24"/>
          <w:szCs w:val="24"/>
        </w:rPr>
      </w:pPr>
    </w:p>
    <w:p w:rsidR="00ED7F32" w:rsidRDefault="00ED7F32" w:rsidP="00EA208F">
      <w:pPr>
        <w:spacing w:after="0" w:line="240" w:lineRule="auto"/>
        <w:jc w:val="both"/>
        <w:rPr>
          <w:rFonts w:ascii="Times New Roman" w:hAnsi="Times New Roman" w:cs="Times New Roman"/>
          <w:sz w:val="24"/>
          <w:szCs w:val="24"/>
        </w:rPr>
      </w:pPr>
    </w:p>
    <w:p w:rsidR="00ED7F32" w:rsidRDefault="00ED7F32" w:rsidP="00EA208F">
      <w:pPr>
        <w:spacing w:after="0" w:line="240" w:lineRule="auto"/>
        <w:jc w:val="both"/>
        <w:rPr>
          <w:rFonts w:ascii="Times New Roman" w:hAnsi="Times New Roman" w:cs="Times New Roman"/>
          <w:sz w:val="24"/>
          <w:szCs w:val="24"/>
        </w:rPr>
      </w:pPr>
    </w:p>
    <w:p w:rsidR="00ED7F32" w:rsidRDefault="00ED7F32" w:rsidP="00EA208F">
      <w:pPr>
        <w:spacing w:after="0" w:line="240" w:lineRule="auto"/>
        <w:jc w:val="both"/>
        <w:rPr>
          <w:rFonts w:ascii="Times New Roman" w:hAnsi="Times New Roman" w:cs="Times New Roman"/>
          <w:sz w:val="24"/>
          <w:szCs w:val="24"/>
        </w:rPr>
      </w:pPr>
    </w:p>
    <w:p w:rsidR="00ED7F32" w:rsidRDefault="00ED7F32" w:rsidP="00EA208F">
      <w:pPr>
        <w:spacing w:after="0" w:line="240" w:lineRule="auto"/>
        <w:jc w:val="both"/>
        <w:rPr>
          <w:rFonts w:ascii="Times New Roman" w:hAnsi="Times New Roman" w:cs="Times New Roman"/>
          <w:sz w:val="24"/>
          <w:szCs w:val="24"/>
        </w:rPr>
      </w:pPr>
    </w:p>
    <w:p w:rsidR="00ED7F32" w:rsidRDefault="00ED7F32" w:rsidP="00EA208F">
      <w:pPr>
        <w:spacing w:after="0" w:line="240" w:lineRule="auto"/>
        <w:jc w:val="both"/>
        <w:rPr>
          <w:rFonts w:ascii="Times New Roman" w:hAnsi="Times New Roman" w:cs="Times New Roman"/>
          <w:sz w:val="24"/>
          <w:szCs w:val="24"/>
        </w:rPr>
      </w:pPr>
    </w:p>
    <w:p w:rsidR="00ED7F32" w:rsidRDefault="00ED7F32" w:rsidP="00EA208F">
      <w:pPr>
        <w:spacing w:after="0" w:line="240" w:lineRule="auto"/>
        <w:jc w:val="both"/>
        <w:rPr>
          <w:rFonts w:ascii="Times New Roman" w:hAnsi="Times New Roman" w:cs="Times New Roman"/>
          <w:sz w:val="24"/>
          <w:szCs w:val="24"/>
        </w:rPr>
      </w:pPr>
    </w:p>
    <w:p w:rsidR="009060B7" w:rsidRDefault="009060B7" w:rsidP="00EA208F">
      <w:pPr>
        <w:spacing w:after="0" w:line="240" w:lineRule="auto"/>
        <w:jc w:val="both"/>
        <w:rPr>
          <w:rFonts w:ascii="Times New Roman" w:hAnsi="Times New Roman" w:cs="Times New Roman"/>
          <w:sz w:val="24"/>
          <w:szCs w:val="24"/>
        </w:rPr>
      </w:pPr>
    </w:p>
    <w:p w:rsidR="009060B7" w:rsidRDefault="009060B7" w:rsidP="00EA208F">
      <w:pPr>
        <w:spacing w:after="0" w:line="240" w:lineRule="auto"/>
        <w:jc w:val="both"/>
        <w:rPr>
          <w:rFonts w:ascii="Times New Roman" w:hAnsi="Times New Roman" w:cs="Times New Roman"/>
          <w:sz w:val="24"/>
          <w:szCs w:val="24"/>
        </w:rPr>
      </w:pPr>
    </w:p>
    <w:p w:rsidR="009060B7" w:rsidRDefault="009060B7" w:rsidP="00EA208F">
      <w:pPr>
        <w:spacing w:after="0" w:line="240" w:lineRule="auto"/>
        <w:jc w:val="both"/>
        <w:rPr>
          <w:rFonts w:ascii="Times New Roman" w:hAnsi="Times New Roman" w:cs="Times New Roman"/>
          <w:b/>
          <w:sz w:val="24"/>
          <w:szCs w:val="24"/>
        </w:rPr>
      </w:pPr>
    </w:p>
    <w:p w:rsidR="00EE4E6F" w:rsidRPr="00EE4E6F" w:rsidRDefault="00EE4E6F" w:rsidP="00EA208F">
      <w:pPr>
        <w:spacing w:after="0" w:line="240" w:lineRule="auto"/>
        <w:jc w:val="both"/>
        <w:rPr>
          <w:rFonts w:ascii="Times New Roman" w:hAnsi="Times New Roman" w:cs="Times New Roman"/>
          <w:b/>
          <w:sz w:val="24"/>
          <w:szCs w:val="24"/>
        </w:rPr>
      </w:pPr>
    </w:p>
    <w:p w:rsidR="00463F57" w:rsidRDefault="009060B7" w:rsidP="00EE4E6F">
      <w:pPr>
        <w:spacing w:after="0" w:line="240" w:lineRule="auto"/>
      </w:pPr>
      <w:r w:rsidRPr="009060B7">
        <w:rPr>
          <w:rFonts w:ascii="Times New Roman" w:hAnsi="Times New Roman" w:cs="Times New Roman"/>
          <w:sz w:val="24"/>
          <w:szCs w:val="24"/>
          <w:lang w:val="fi-FI"/>
        </w:rPr>
        <w:t>Vanda Verbutienė</w:t>
      </w:r>
      <w:r w:rsidR="00ED7F32" w:rsidRPr="009060B7">
        <w:rPr>
          <w:rFonts w:ascii="Times New Roman" w:hAnsi="Times New Roman" w:cs="Times New Roman"/>
          <w:sz w:val="24"/>
          <w:szCs w:val="24"/>
        </w:rPr>
        <w:t xml:space="preserve"> </w:t>
      </w:r>
    </w:p>
    <w:sectPr w:rsidR="00463F57" w:rsidSect="009060B7">
      <w:headerReference w:type="default" r:id="rId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7A9" w:rsidRDefault="00A637A9" w:rsidP="00C750CE">
      <w:pPr>
        <w:spacing w:after="0" w:line="240" w:lineRule="auto"/>
      </w:pPr>
      <w:r>
        <w:separator/>
      </w:r>
    </w:p>
  </w:endnote>
  <w:endnote w:type="continuationSeparator" w:id="0">
    <w:p w:rsidR="00A637A9" w:rsidRDefault="00A637A9" w:rsidP="00C75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7A9" w:rsidRDefault="00A637A9" w:rsidP="00C750CE">
      <w:pPr>
        <w:spacing w:after="0" w:line="240" w:lineRule="auto"/>
      </w:pPr>
      <w:r>
        <w:separator/>
      </w:r>
    </w:p>
  </w:footnote>
  <w:footnote w:type="continuationSeparator" w:id="0">
    <w:p w:rsidR="00A637A9" w:rsidRDefault="00A637A9" w:rsidP="00C75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0CE" w:rsidRDefault="00C750CE" w:rsidP="00C750CE">
    <w:pPr>
      <w:pStyle w:val="Antrats"/>
      <w:ind w:left="7776"/>
    </w:pPr>
    <w:r>
      <w:rPr>
        <w:rFonts w:ascii="Times New Roman" w:hAnsi="Times New Roman" w:cs="Times New Roman"/>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AF"/>
    <w:rsid w:val="00035930"/>
    <w:rsid w:val="000E659D"/>
    <w:rsid w:val="00161DCB"/>
    <w:rsid w:val="00181407"/>
    <w:rsid w:val="003E74B6"/>
    <w:rsid w:val="006C6560"/>
    <w:rsid w:val="006E75AC"/>
    <w:rsid w:val="00746DC4"/>
    <w:rsid w:val="00765528"/>
    <w:rsid w:val="0078377D"/>
    <w:rsid w:val="007A6826"/>
    <w:rsid w:val="00895863"/>
    <w:rsid w:val="009060B7"/>
    <w:rsid w:val="009229A0"/>
    <w:rsid w:val="00995E6B"/>
    <w:rsid w:val="009E2586"/>
    <w:rsid w:val="009E34B5"/>
    <w:rsid w:val="00A211AF"/>
    <w:rsid w:val="00A54D6F"/>
    <w:rsid w:val="00A637A9"/>
    <w:rsid w:val="00AF1C67"/>
    <w:rsid w:val="00C46D59"/>
    <w:rsid w:val="00C750CE"/>
    <w:rsid w:val="00D32863"/>
    <w:rsid w:val="00D53624"/>
    <w:rsid w:val="00D911FE"/>
    <w:rsid w:val="00EA208F"/>
    <w:rsid w:val="00ED7F32"/>
    <w:rsid w:val="00EE4E6F"/>
    <w:rsid w:val="00F82212"/>
    <w:rsid w:val="00FB662F"/>
    <w:rsid w:val="00FF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208F"/>
  </w:style>
  <w:style w:type="paragraph" w:styleId="Antrat1">
    <w:name w:val="heading 1"/>
    <w:basedOn w:val="prastasis"/>
    <w:next w:val="prastasis"/>
    <w:link w:val="Antrat1Diagrama"/>
    <w:qFormat/>
    <w:rsid w:val="00ED7F32"/>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A2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A20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08F"/>
    <w:rPr>
      <w:rFonts w:ascii="Tahoma" w:hAnsi="Tahoma" w:cs="Tahoma"/>
      <w:sz w:val="16"/>
      <w:szCs w:val="16"/>
    </w:rPr>
  </w:style>
  <w:style w:type="paragraph" w:styleId="Antrats">
    <w:name w:val="header"/>
    <w:basedOn w:val="prastasis"/>
    <w:link w:val="AntratsDiagrama"/>
    <w:uiPriority w:val="99"/>
    <w:unhideWhenUsed/>
    <w:rsid w:val="00C750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50CE"/>
  </w:style>
  <w:style w:type="paragraph" w:styleId="Porat">
    <w:name w:val="footer"/>
    <w:basedOn w:val="prastasis"/>
    <w:link w:val="PoratDiagrama"/>
    <w:uiPriority w:val="99"/>
    <w:unhideWhenUsed/>
    <w:rsid w:val="00C750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50CE"/>
  </w:style>
  <w:style w:type="character" w:customStyle="1" w:styleId="Antrat1Diagrama">
    <w:name w:val="Antraštė 1 Diagrama"/>
    <w:basedOn w:val="Numatytasispastraiposriftas"/>
    <w:link w:val="Antrat1"/>
    <w:rsid w:val="00ED7F32"/>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ED7F32"/>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semiHidden/>
    <w:rsid w:val="00ED7F32"/>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ED7F32"/>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ED7F32"/>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208F"/>
  </w:style>
  <w:style w:type="paragraph" w:styleId="Antrat1">
    <w:name w:val="heading 1"/>
    <w:basedOn w:val="prastasis"/>
    <w:next w:val="prastasis"/>
    <w:link w:val="Antrat1Diagrama"/>
    <w:qFormat/>
    <w:rsid w:val="00ED7F32"/>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A2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A20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08F"/>
    <w:rPr>
      <w:rFonts w:ascii="Tahoma" w:hAnsi="Tahoma" w:cs="Tahoma"/>
      <w:sz w:val="16"/>
      <w:szCs w:val="16"/>
    </w:rPr>
  </w:style>
  <w:style w:type="paragraph" w:styleId="Antrats">
    <w:name w:val="header"/>
    <w:basedOn w:val="prastasis"/>
    <w:link w:val="AntratsDiagrama"/>
    <w:uiPriority w:val="99"/>
    <w:unhideWhenUsed/>
    <w:rsid w:val="00C750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50CE"/>
  </w:style>
  <w:style w:type="paragraph" w:styleId="Porat">
    <w:name w:val="footer"/>
    <w:basedOn w:val="prastasis"/>
    <w:link w:val="PoratDiagrama"/>
    <w:uiPriority w:val="99"/>
    <w:unhideWhenUsed/>
    <w:rsid w:val="00C750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50CE"/>
  </w:style>
  <w:style w:type="character" w:customStyle="1" w:styleId="Antrat1Diagrama">
    <w:name w:val="Antraštė 1 Diagrama"/>
    <w:basedOn w:val="Numatytasispastraiposriftas"/>
    <w:link w:val="Antrat1"/>
    <w:rsid w:val="00ED7F32"/>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ED7F32"/>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semiHidden/>
    <w:rsid w:val="00ED7F32"/>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ED7F32"/>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ED7F3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3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1031</Words>
  <Characters>589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2014-03-12T14:17:00Z</dcterms:created>
  <dcterms:modified xsi:type="dcterms:W3CDTF">2014-03-28T12:46:00Z</dcterms:modified>
</cp:coreProperties>
</file>