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4C" w:rsidRPr="00B358C4" w:rsidRDefault="005C434C" w:rsidP="005C434C">
      <w:pPr>
        <w:autoSpaceDE w:val="0"/>
        <w:autoSpaceDN w:val="0"/>
        <w:adjustRightInd w:val="0"/>
        <w:jc w:val="left"/>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t>PRITARTA</w:t>
      </w:r>
    </w:p>
    <w:p w:rsidR="005C434C" w:rsidRPr="00B358C4" w:rsidRDefault="005C434C" w:rsidP="005C434C">
      <w:pPr>
        <w:autoSpaceDE w:val="0"/>
        <w:autoSpaceDN w:val="0"/>
        <w:adjustRightInd w:val="0"/>
        <w:jc w:val="left"/>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r>
      <w:r w:rsidRPr="00B358C4">
        <w:rPr>
          <w:rFonts w:ascii="TimesNewRomanPSMT" w:eastAsiaTheme="minorHAnsi" w:hAnsi="TimesNewRomanPSMT" w:cs="TimesNewRomanPSMT"/>
          <w:sz w:val="24"/>
          <w:szCs w:val="24"/>
        </w:rPr>
        <w:tab/>
        <w:t>Kretingos rajono savivaldybės tarybos</w:t>
      </w:r>
    </w:p>
    <w:p w:rsidR="00187E99" w:rsidRPr="00B358C4" w:rsidRDefault="005C434C" w:rsidP="005C434C">
      <w:pPr>
        <w:ind w:left="3888" w:firstLine="365"/>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ab/>
      </w:r>
      <w:r w:rsidR="00D31B0E">
        <w:rPr>
          <w:rFonts w:ascii="TimesNewRomanPSMT" w:eastAsiaTheme="minorHAnsi" w:hAnsi="TimesNewRomanPSMT" w:cs="TimesNewRomanPSMT"/>
          <w:sz w:val="24"/>
          <w:szCs w:val="24"/>
        </w:rPr>
        <w:t>2014 m. vasari</w:t>
      </w:r>
      <w:r w:rsidR="00C25FBE">
        <w:rPr>
          <w:rFonts w:ascii="TimesNewRomanPSMT" w:eastAsiaTheme="minorHAnsi" w:hAnsi="TimesNewRomanPSMT" w:cs="TimesNewRomanPSMT"/>
          <w:sz w:val="24"/>
          <w:szCs w:val="24"/>
        </w:rPr>
        <w:t xml:space="preserve">o </w:t>
      </w:r>
      <w:r w:rsidR="00354E59">
        <w:rPr>
          <w:rFonts w:ascii="TimesNewRomanPSMT" w:eastAsiaTheme="minorHAnsi" w:hAnsi="TimesNewRomanPSMT" w:cs="TimesNewRomanPSMT"/>
          <w:sz w:val="24"/>
          <w:szCs w:val="24"/>
        </w:rPr>
        <w:t>27</w:t>
      </w:r>
      <w:r w:rsidR="00C25FBE">
        <w:rPr>
          <w:rFonts w:ascii="TimesNewRomanPSMT" w:eastAsiaTheme="minorHAnsi" w:hAnsi="TimesNewRomanPSMT" w:cs="TimesNewRomanPSMT"/>
          <w:sz w:val="24"/>
          <w:szCs w:val="24"/>
        </w:rPr>
        <w:t xml:space="preserve"> </w:t>
      </w:r>
      <w:r w:rsidR="00887D53">
        <w:rPr>
          <w:rFonts w:ascii="TimesNewRomanPSMT" w:eastAsiaTheme="minorHAnsi" w:hAnsi="TimesNewRomanPSMT" w:cs="TimesNewRomanPSMT"/>
          <w:sz w:val="24"/>
          <w:szCs w:val="24"/>
        </w:rPr>
        <w:t>d. sprendimu Nr. T2-</w:t>
      </w:r>
      <w:r w:rsidR="00FD0F4A">
        <w:rPr>
          <w:rFonts w:ascii="TimesNewRomanPSMT" w:eastAsiaTheme="minorHAnsi" w:hAnsi="TimesNewRomanPSMT" w:cs="TimesNewRomanPSMT"/>
          <w:sz w:val="24"/>
          <w:szCs w:val="24"/>
        </w:rPr>
        <w:t>57</w:t>
      </w:r>
      <w:bookmarkStart w:id="0" w:name="_GoBack"/>
      <w:bookmarkEnd w:id="0"/>
    </w:p>
    <w:p w:rsidR="005F7870" w:rsidRDefault="005F7870" w:rsidP="00187E99">
      <w:pPr>
        <w:ind w:left="3888" w:firstLine="365"/>
        <w:rPr>
          <w:sz w:val="52"/>
          <w:szCs w:val="52"/>
        </w:rPr>
      </w:pPr>
    </w:p>
    <w:p w:rsidR="00801FA9" w:rsidRPr="005F7870" w:rsidRDefault="00801FA9" w:rsidP="00187E99">
      <w:pPr>
        <w:ind w:left="3888" w:firstLine="365"/>
        <w:rPr>
          <w:sz w:val="52"/>
          <w:szCs w:val="52"/>
        </w:rPr>
      </w:pPr>
    </w:p>
    <w:p w:rsidR="00187E99" w:rsidRDefault="00187E99" w:rsidP="00187E99">
      <w:pPr>
        <w:ind w:left="4253"/>
        <w:rPr>
          <w:rFonts w:ascii="Cambria" w:hAnsi="Cambria"/>
          <w:sz w:val="72"/>
          <w:szCs w:val="72"/>
        </w:rPr>
      </w:pPr>
    </w:p>
    <w:p w:rsidR="00187E99" w:rsidRPr="00187E99" w:rsidRDefault="00187E99" w:rsidP="00187E99">
      <w:pPr>
        <w:ind w:left="4253"/>
        <w:rPr>
          <w:rFonts w:ascii="Cambria" w:hAnsi="Cambria"/>
          <w:sz w:val="24"/>
          <w:szCs w:val="24"/>
          <w:u w:val="single" w:color="4F81BD" w:themeColor="accent1"/>
        </w:rPr>
      </w:pPr>
      <w:r>
        <w:rPr>
          <w:rFonts w:ascii="Cambria" w:hAnsi="Cambria"/>
          <w:sz w:val="72"/>
          <w:szCs w:val="72"/>
          <w:u w:val="single" w:color="4F81BD" w:themeColor="accent1"/>
        </w:rPr>
        <w:t>____________________</w:t>
      </w:r>
    </w:p>
    <w:p w:rsidR="005F7870" w:rsidRDefault="005F7870" w:rsidP="005F7870">
      <w:pPr>
        <w:ind w:left="4253"/>
        <w:rPr>
          <w:rFonts w:ascii="Cambria" w:hAnsi="Cambria"/>
          <w:sz w:val="72"/>
          <w:szCs w:val="72"/>
        </w:rPr>
      </w:pPr>
      <w:r>
        <w:rPr>
          <w:rFonts w:ascii="Cambria" w:hAnsi="Cambria"/>
          <w:sz w:val="72"/>
          <w:szCs w:val="72"/>
        </w:rPr>
        <w:t>Kretingos socialinių paslaugų centro</w:t>
      </w:r>
    </w:p>
    <w:p w:rsidR="007C6912" w:rsidRPr="00140648" w:rsidRDefault="00140648" w:rsidP="00140648">
      <w:pPr>
        <w:ind w:left="3888" w:firstLine="365"/>
        <w:rPr>
          <w:b/>
          <w:color w:val="4F81BD" w:themeColor="accent1"/>
          <w:u w:val="single" w:color="4F81BD" w:themeColor="accent1"/>
        </w:rPr>
      </w:pPr>
      <w:r>
        <w:rPr>
          <w:b/>
          <w:color w:val="4F81BD" w:themeColor="accent1"/>
          <w:u w:val="single" w:color="4F81BD" w:themeColor="accent1"/>
        </w:rPr>
        <w:t>________________________________________________</w:t>
      </w:r>
    </w:p>
    <w:p w:rsidR="005F7870" w:rsidRDefault="005F7870" w:rsidP="005F7870">
      <w:pPr>
        <w:ind w:left="4253"/>
        <w:rPr>
          <w:rFonts w:ascii="Cambria" w:hAnsi="Cambria"/>
          <w:sz w:val="72"/>
          <w:szCs w:val="72"/>
        </w:rPr>
      </w:pPr>
    </w:p>
    <w:p w:rsidR="005F7870" w:rsidRDefault="005F7870" w:rsidP="005F7870">
      <w:pPr>
        <w:ind w:left="4253"/>
        <w:rPr>
          <w:b/>
        </w:rPr>
      </w:pPr>
    </w:p>
    <w:p w:rsidR="00187E99" w:rsidRDefault="00932207" w:rsidP="00187E99">
      <w:pPr>
        <w:ind w:left="3888" w:firstLine="365"/>
        <w:rPr>
          <w:sz w:val="52"/>
          <w:szCs w:val="52"/>
        </w:rPr>
      </w:pPr>
      <w:r>
        <w:rPr>
          <w:sz w:val="52"/>
          <w:szCs w:val="52"/>
        </w:rPr>
        <w:t>2013</w:t>
      </w:r>
      <w:r w:rsidR="005F7870" w:rsidRPr="00C024B2">
        <w:rPr>
          <w:sz w:val="52"/>
          <w:szCs w:val="52"/>
        </w:rPr>
        <w:t xml:space="preserve"> m. veiklos ataskaita</w:t>
      </w:r>
    </w:p>
    <w:p w:rsidR="00187E99" w:rsidRPr="00F9120F" w:rsidRDefault="00F9120F" w:rsidP="00187E99">
      <w:pPr>
        <w:ind w:left="3888" w:firstLine="365"/>
        <w:rPr>
          <w:b/>
          <w:color w:val="4F81BD" w:themeColor="accent1"/>
          <w:u w:val="single" w:color="4F81BD" w:themeColor="accent1"/>
        </w:rPr>
      </w:pPr>
      <w:r>
        <w:rPr>
          <w:b/>
          <w:color w:val="4F81BD" w:themeColor="accent1"/>
          <w:u w:val="single" w:color="4F81BD" w:themeColor="accent1"/>
        </w:rPr>
        <w:t>________________________________________________</w:t>
      </w:r>
    </w:p>
    <w:p w:rsidR="005F7870" w:rsidRDefault="005F7870" w:rsidP="00187E99">
      <w:pPr>
        <w:ind w:left="3888" w:firstLine="507"/>
        <w:rPr>
          <w:b/>
          <w:sz w:val="28"/>
          <w:szCs w:val="28"/>
        </w:rPr>
      </w:pPr>
    </w:p>
    <w:p w:rsidR="00187E99" w:rsidRDefault="00187E99" w:rsidP="00187E99">
      <w:pPr>
        <w:ind w:left="3888" w:firstLine="507"/>
        <w:rPr>
          <w:b/>
          <w:sz w:val="28"/>
          <w:szCs w:val="28"/>
        </w:rPr>
      </w:pPr>
    </w:p>
    <w:p w:rsidR="00187E99" w:rsidRPr="00840532" w:rsidRDefault="00187E99" w:rsidP="00187E99">
      <w:pPr>
        <w:ind w:left="3888" w:firstLine="507"/>
        <w:rPr>
          <w:b/>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F9120F" w:rsidRDefault="00F9120F" w:rsidP="0039388E">
      <w:pPr>
        <w:rPr>
          <w:b/>
          <w:color w:val="4F81BD" w:themeColor="accent1"/>
          <w:sz w:val="28"/>
          <w:szCs w:val="28"/>
        </w:rPr>
      </w:pPr>
    </w:p>
    <w:p w:rsidR="005C1176" w:rsidRDefault="005C1176" w:rsidP="0039388E">
      <w:pPr>
        <w:rPr>
          <w:b/>
          <w:color w:val="4F81BD" w:themeColor="accent1"/>
          <w:sz w:val="28"/>
          <w:szCs w:val="28"/>
        </w:rPr>
      </w:pPr>
    </w:p>
    <w:p w:rsidR="005C434C" w:rsidRDefault="005C434C" w:rsidP="0039388E">
      <w:pPr>
        <w:rPr>
          <w:b/>
          <w:color w:val="4F81BD" w:themeColor="accent1"/>
          <w:sz w:val="28"/>
          <w:szCs w:val="28"/>
        </w:rPr>
      </w:pPr>
    </w:p>
    <w:p w:rsidR="0039388E" w:rsidRPr="005F7870" w:rsidRDefault="0039388E" w:rsidP="0039388E">
      <w:pPr>
        <w:rPr>
          <w:b/>
          <w:sz w:val="28"/>
          <w:szCs w:val="28"/>
        </w:rPr>
      </w:pPr>
      <w:r w:rsidRPr="005F7870">
        <w:rPr>
          <w:b/>
          <w:color w:val="4F81BD" w:themeColor="accent1"/>
          <w:sz w:val="28"/>
          <w:szCs w:val="28"/>
        </w:rPr>
        <w:lastRenderedPageBreak/>
        <w:t>T U R I N Y S</w:t>
      </w:r>
    </w:p>
    <w:p w:rsidR="0039388E" w:rsidRPr="005C1176" w:rsidRDefault="0039388E" w:rsidP="0039388E">
      <w:pPr>
        <w:pStyle w:val="Turinioantrat"/>
        <w:tabs>
          <w:tab w:val="right" w:leader="dot" w:pos="9638"/>
        </w:tabs>
        <w:spacing w:line="240" w:lineRule="auto"/>
        <w:contextualSpacing/>
        <w:rPr>
          <w:rFonts w:ascii="Times New Roman" w:hAnsi="Times New Roman"/>
          <w:b w:val="0"/>
          <w:color w:val="auto"/>
          <w:sz w:val="24"/>
          <w:szCs w:val="24"/>
        </w:rPr>
      </w:pPr>
      <w:r w:rsidRPr="005C1176">
        <w:rPr>
          <w:rFonts w:ascii="Times New Roman" w:hAnsi="Times New Roman"/>
          <w:b w:val="0"/>
          <w:color w:val="auto"/>
          <w:sz w:val="24"/>
          <w:szCs w:val="24"/>
        </w:rPr>
        <w:t>1. MISIJA IR FUNKCIJOS</w:t>
      </w:r>
      <w:r w:rsidRPr="005C1176">
        <w:rPr>
          <w:rFonts w:ascii="Times New Roman" w:hAnsi="Times New Roman"/>
          <w:b w:val="0"/>
          <w:color w:val="auto"/>
          <w:sz w:val="24"/>
          <w:szCs w:val="24"/>
        </w:rPr>
        <w:tab/>
        <w:t>3</w:t>
      </w:r>
    </w:p>
    <w:p w:rsidR="0039388E" w:rsidRPr="005C1176" w:rsidRDefault="00211206" w:rsidP="0039388E">
      <w:pPr>
        <w:pStyle w:val="Turinys1"/>
        <w:contextualSpacing/>
        <w:rPr>
          <w:rFonts w:ascii="Times New Roman" w:hAnsi="Times New Roman"/>
        </w:rPr>
      </w:pPr>
      <w:r w:rsidRPr="005C1176">
        <w:rPr>
          <w:rFonts w:ascii="Times New Roman" w:hAnsi="Times New Roman"/>
        </w:rPr>
        <w:t xml:space="preserve">2. </w:t>
      </w:r>
      <w:r w:rsidR="0039388E" w:rsidRPr="005C1176">
        <w:rPr>
          <w:rFonts w:ascii="Times New Roman" w:hAnsi="Times New Roman"/>
        </w:rPr>
        <w:t xml:space="preserve">STRUKTŪRINIAI </w:t>
      </w:r>
      <w:r w:rsidR="00744E96" w:rsidRPr="005C1176">
        <w:rPr>
          <w:rFonts w:ascii="Times New Roman" w:hAnsi="Times New Roman"/>
        </w:rPr>
        <w:t>PA</w:t>
      </w:r>
      <w:r w:rsidR="0039388E" w:rsidRPr="005C1176">
        <w:rPr>
          <w:rFonts w:ascii="Times New Roman" w:hAnsi="Times New Roman"/>
        </w:rPr>
        <w:t xml:space="preserve">DALINIAI IR VEIKLOS RODIKLIAI </w:t>
      </w:r>
      <w:r w:rsidR="0039388E" w:rsidRPr="005C1176">
        <w:rPr>
          <w:rFonts w:ascii="Times New Roman" w:hAnsi="Times New Roman"/>
        </w:rPr>
        <w:tab/>
      </w:r>
      <w:r w:rsidR="008874CD">
        <w:rPr>
          <w:rFonts w:ascii="Times New Roman" w:hAnsi="Times New Roman"/>
        </w:rPr>
        <w:t>4</w:t>
      </w:r>
    </w:p>
    <w:p w:rsidR="00F2721A" w:rsidRPr="005C1176" w:rsidRDefault="00F2721A" w:rsidP="00966333">
      <w:pPr>
        <w:pStyle w:val="Turinys2"/>
      </w:pPr>
      <w:r w:rsidRPr="005C1176">
        <w:t xml:space="preserve">2.1. CENTRO </w:t>
      </w:r>
      <w:r w:rsidR="00D37E78" w:rsidRPr="005C1176">
        <w:t>STUKTŪRA IR TEIKIAMOS PASLAUGOS</w:t>
      </w:r>
      <w:r w:rsidR="00A050FE">
        <w:t>..........................................................</w:t>
      </w:r>
      <w:r w:rsidR="008874CD">
        <w:t>4</w:t>
      </w:r>
    </w:p>
    <w:p w:rsidR="001A5808" w:rsidRPr="001A5808" w:rsidRDefault="001A5808" w:rsidP="00966333">
      <w:pPr>
        <w:pStyle w:val="Turinys2"/>
      </w:pPr>
    </w:p>
    <w:p w:rsidR="005C1176" w:rsidRPr="00966333" w:rsidRDefault="00230031" w:rsidP="00966333">
      <w:pPr>
        <w:pStyle w:val="Turinys2"/>
      </w:pPr>
      <w:r w:rsidRPr="00966333">
        <w:t>2.2</w:t>
      </w:r>
      <w:r w:rsidR="001A33FD" w:rsidRPr="00966333">
        <w:t>. PAGALBOS ŠEIMAI TARNYBA</w:t>
      </w:r>
      <w:r w:rsidR="0039388E" w:rsidRPr="00966333">
        <w:t xml:space="preserve"> </w:t>
      </w:r>
      <w:r w:rsidR="0039388E" w:rsidRPr="00966333">
        <w:tab/>
        <w:t>5</w:t>
      </w:r>
    </w:p>
    <w:p w:rsidR="0039388E" w:rsidRPr="005C1176" w:rsidRDefault="00230031" w:rsidP="00966333">
      <w:pPr>
        <w:pStyle w:val="Turinys2"/>
      </w:pPr>
      <w:r w:rsidRPr="005C1176">
        <w:t>2.2</w:t>
      </w:r>
      <w:r w:rsidR="0039388E" w:rsidRPr="005C1176">
        <w:t>.1</w:t>
      </w:r>
      <w:r w:rsidR="0039388E" w:rsidRPr="008874CD">
        <w:t xml:space="preserve">. </w:t>
      </w:r>
      <w:r w:rsidR="005C1176" w:rsidRPr="008874CD">
        <w:t xml:space="preserve">pagalbos į namus </w:t>
      </w:r>
      <w:r w:rsidR="008874CD" w:rsidRPr="008874CD">
        <w:t>ir dienos so</w:t>
      </w:r>
      <w:r w:rsidR="008874CD">
        <w:t>cialinės globos (asmens namuose)</w:t>
      </w:r>
      <w:r w:rsidR="005C1176" w:rsidRPr="008874CD">
        <w:t xml:space="preserve"> paslaugos</w:t>
      </w:r>
      <w:r w:rsidR="0039388E" w:rsidRPr="008874CD">
        <w:tab/>
      </w:r>
      <w:r w:rsidR="0039388E" w:rsidRPr="005C1176">
        <w:t>5</w:t>
      </w:r>
    </w:p>
    <w:p w:rsidR="0039388E" w:rsidRPr="005C1176" w:rsidRDefault="00230031" w:rsidP="00966333">
      <w:pPr>
        <w:pStyle w:val="Turinys2"/>
      </w:pPr>
      <w:r w:rsidRPr="005C1176">
        <w:t>2.2</w:t>
      </w:r>
      <w:r w:rsidR="005C1176">
        <w:t>.2</w:t>
      </w:r>
      <w:r w:rsidR="001C55BB" w:rsidRPr="005C1176">
        <w:t>.</w:t>
      </w:r>
      <w:r w:rsidR="004C029B" w:rsidRPr="005C1176">
        <w:t xml:space="preserve"> </w:t>
      </w:r>
      <w:r w:rsidR="002071B3" w:rsidRPr="005C1176">
        <w:t>Socialinių įgūdžių ugdymo ir palaikymo</w:t>
      </w:r>
      <w:r w:rsidR="008874CD">
        <w:t xml:space="preserve"> paslaugos (socialinės rizikos šeimoms ir soc</w:t>
      </w:r>
      <w:r w:rsidR="00BC6618">
        <w:t>ialinės</w:t>
      </w:r>
      <w:r w:rsidR="008874CD">
        <w:t xml:space="preserve"> rizikos vaikams</w:t>
      </w:r>
      <w:r w:rsidR="001A5808">
        <w:t>)</w:t>
      </w:r>
      <w:r w:rsidR="001A7182" w:rsidRPr="008874CD">
        <w:t xml:space="preserve"> </w:t>
      </w:r>
      <w:r w:rsidR="008874CD">
        <w:tab/>
        <w:t>7</w:t>
      </w:r>
    </w:p>
    <w:p w:rsidR="008874CD" w:rsidRPr="00C40E14" w:rsidRDefault="00230031" w:rsidP="00966333">
      <w:pPr>
        <w:pStyle w:val="Turinys2"/>
      </w:pPr>
      <w:r w:rsidRPr="005C1176">
        <w:t>2.2</w:t>
      </w:r>
      <w:r w:rsidR="005C1176">
        <w:t>.3</w:t>
      </w:r>
      <w:r w:rsidR="0039388E" w:rsidRPr="005C1176">
        <w:t>.</w:t>
      </w:r>
      <w:r w:rsidR="00080AE2" w:rsidRPr="005C1176">
        <w:t xml:space="preserve"> </w:t>
      </w:r>
      <w:r w:rsidR="00080AE2" w:rsidRPr="00C40E14">
        <w:t>Laikino</w:t>
      </w:r>
      <w:r w:rsidR="002249B8" w:rsidRPr="00C40E14">
        <w:t xml:space="preserve"> </w:t>
      </w:r>
      <w:proofErr w:type="spellStart"/>
      <w:r w:rsidR="002249B8" w:rsidRPr="00916F07">
        <w:t>apnakvindinimo</w:t>
      </w:r>
      <w:proofErr w:type="spellEnd"/>
      <w:r w:rsidR="002249B8" w:rsidRPr="00916F07">
        <w:t xml:space="preserve"> ir</w:t>
      </w:r>
      <w:r w:rsidR="002249B8" w:rsidRPr="00916F07">
        <w:rPr>
          <w:sz w:val="18"/>
          <w:szCs w:val="18"/>
        </w:rPr>
        <w:t xml:space="preserve"> APGYVENDINIMO</w:t>
      </w:r>
      <w:r w:rsidR="00080AE2" w:rsidRPr="00916F07">
        <w:t xml:space="preserve"> paslaugos</w:t>
      </w:r>
      <w:r w:rsidR="008874CD" w:rsidRPr="00916F07">
        <w:t xml:space="preserve"> (krizinėje</w:t>
      </w:r>
      <w:r w:rsidR="00916F07" w:rsidRPr="00916F07">
        <w:rPr>
          <w:sz w:val="18"/>
          <w:szCs w:val="18"/>
        </w:rPr>
        <w:t xml:space="preserve"> </w:t>
      </w:r>
      <w:proofErr w:type="spellStart"/>
      <w:r w:rsidR="00916F07" w:rsidRPr="00916F07">
        <w:rPr>
          <w:sz w:val="16"/>
          <w:szCs w:val="16"/>
        </w:rPr>
        <w:t>SITUACIJO</w:t>
      </w:r>
      <w:r w:rsidR="00916F07" w:rsidRPr="00916F07">
        <w:t>je</w:t>
      </w:r>
      <w:proofErr w:type="spellEnd"/>
      <w:r w:rsidR="00916F07" w:rsidRPr="00916F07">
        <w:t xml:space="preserve"> atsidūrusiems</w:t>
      </w:r>
    </w:p>
    <w:p w:rsidR="0039388E" w:rsidRPr="005C1176" w:rsidRDefault="008874CD" w:rsidP="00966333">
      <w:pPr>
        <w:pStyle w:val="Turinys2"/>
      </w:pPr>
      <w:r w:rsidRPr="00C40E14">
        <w:t>asmenims)</w:t>
      </w:r>
      <w:r>
        <w:tab/>
      </w:r>
      <w:r w:rsidR="00966333">
        <w:t>8</w:t>
      </w:r>
    </w:p>
    <w:p w:rsidR="001A5808" w:rsidRPr="001A5808" w:rsidRDefault="00230031" w:rsidP="00966333">
      <w:pPr>
        <w:pStyle w:val="Turinys2"/>
      </w:pPr>
      <w:r w:rsidRPr="005C1176">
        <w:t>2.2</w:t>
      </w:r>
      <w:r w:rsidR="005C1176">
        <w:t>.4</w:t>
      </w:r>
      <w:r w:rsidR="00537286" w:rsidRPr="00BC6618">
        <w:t>. aprūpinimo techninės pagalbos priemonėmis paslaugos</w:t>
      </w:r>
      <w:r w:rsidR="00BE167B">
        <w:t xml:space="preserve"> </w:t>
      </w:r>
      <w:r w:rsidR="00BE167B">
        <w:tab/>
        <w:t>11</w:t>
      </w:r>
    </w:p>
    <w:p w:rsidR="0039388E" w:rsidRPr="005C1176" w:rsidRDefault="0039388E" w:rsidP="0039388E">
      <w:pPr>
        <w:pStyle w:val="Turinys1"/>
        <w:spacing w:after="0"/>
        <w:contextualSpacing/>
        <w:rPr>
          <w:rFonts w:ascii="Times New Roman" w:hAnsi="Times New Roman"/>
        </w:rPr>
      </w:pPr>
      <w:r w:rsidRPr="005C1176">
        <w:rPr>
          <w:rFonts w:ascii="Times New Roman" w:hAnsi="Times New Roman"/>
        </w:rPr>
        <w:t xml:space="preserve">   </w:t>
      </w:r>
      <w:r w:rsidR="00230031" w:rsidRPr="005C1176">
        <w:rPr>
          <w:rFonts w:ascii="Times New Roman" w:hAnsi="Times New Roman"/>
        </w:rPr>
        <w:t xml:space="preserve"> 2.3. vaikų globos (rūpybos) tarnyba</w:t>
      </w:r>
      <w:r w:rsidR="007356F5">
        <w:rPr>
          <w:rFonts w:ascii="Times New Roman" w:hAnsi="Times New Roman"/>
        </w:rPr>
        <w:t xml:space="preserve"> </w:t>
      </w:r>
      <w:r w:rsidR="007356F5">
        <w:rPr>
          <w:rFonts w:ascii="Times New Roman" w:hAnsi="Times New Roman"/>
        </w:rPr>
        <w:tab/>
        <w:t>11</w:t>
      </w:r>
    </w:p>
    <w:p w:rsidR="00230031" w:rsidRPr="005C1176" w:rsidRDefault="00230031" w:rsidP="00966333">
      <w:pPr>
        <w:pStyle w:val="Turinys2"/>
      </w:pPr>
      <w:r w:rsidRPr="005C1176">
        <w:t>2.3.1</w:t>
      </w:r>
      <w:r w:rsidR="00BC6618" w:rsidRPr="00BC6618">
        <w:t xml:space="preserve">. trumpalaikės ir ilgalaikės socialinės globos paslaugos </w:t>
      </w:r>
      <w:r w:rsidR="00BC6618" w:rsidRPr="00BC6618">
        <w:tab/>
      </w:r>
      <w:r w:rsidR="00BE167B">
        <w:t>12</w:t>
      </w:r>
    </w:p>
    <w:p w:rsidR="00BC6618" w:rsidRDefault="0086207F" w:rsidP="00966333">
      <w:pPr>
        <w:pStyle w:val="Turinys2"/>
      </w:pPr>
      <w:r w:rsidRPr="005C1176">
        <w:t xml:space="preserve">2.3.2. </w:t>
      </w:r>
      <w:r w:rsidR="00BC6618" w:rsidRPr="00BC6618">
        <w:t>bendrosios paslaugos vaikus globojančio</w:t>
      </w:r>
      <w:r w:rsidR="00BC6618">
        <w:t>ms šeimoms ir jose globojamiems</w:t>
      </w:r>
    </w:p>
    <w:p w:rsidR="00230031" w:rsidRPr="005C1176" w:rsidRDefault="00BC6618" w:rsidP="00966333">
      <w:pPr>
        <w:pStyle w:val="Turinys2"/>
      </w:pPr>
      <w:r w:rsidRPr="00BC6618">
        <w:t>(rūpinamiems) vaikams</w:t>
      </w:r>
      <w:r>
        <w:t xml:space="preserve"> bei būsimiesiems vaikų globėjams (rūpintojams) ir įtėviams</w:t>
      </w:r>
      <w:r w:rsidR="007356F5">
        <w:tab/>
        <w:t>13</w:t>
      </w:r>
    </w:p>
    <w:p w:rsidR="002071B3" w:rsidRPr="005C1176" w:rsidRDefault="00230031" w:rsidP="002071B3">
      <w:pPr>
        <w:pStyle w:val="Turinys1"/>
        <w:spacing w:after="0"/>
        <w:contextualSpacing/>
        <w:rPr>
          <w:rFonts w:ascii="Times New Roman" w:hAnsi="Times New Roman"/>
        </w:rPr>
      </w:pPr>
      <w:r w:rsidRPr="005C1176">
        <w:rPr>
          <w:rFonts w:ascii="Times New Roman" w:hAnsi="Times New Roman"/>
        </w:rPr>
        <w:t xml:space="preserve">    </w:t>
      </w:r>
      <w:r w:rsidR="002071B3" w:rsidRPr="005C1176">
        <w:rPr>
          <w:rFonts w:ascii="Times New Roman" w:hAnsi="Times New Roman"/>
        </w:rPr>
        <w:t xml:space="preserve">2.4. dienos veiklos tarnyba </w:t>
      </w:r>
      <w:r w:rsidR="002071B3" w:rsidRPr="005C1176">
        <w:rPr>
          <w:rFonts w:ascii="Times New Roman" w:hAnsi="Times New Roman"/>
        </w:rPr>
        <w:tab/>
      </w:r>
      <w:r w:rsidR="007356F5">
        <w:rPr>
          <w:rFonts w:ascii="Times New Roman" w:hAnsi="Times New Roman"/>
        </w:rPr>
        <w:t>14</w:t>
      </w:r>
    </w:p>
    <w:p w:rsidR="00AA0F16" w:rsidRPr="005C1176" w:rsidRDefault="002071B3" w:rsidP="00966333">
      <w:pPr>
        <w:pStyle w:val="Turinys2"/>
      </w:pPr>
      <w:r w:rsidRPr="005C1176">
        <w:t xml:space="preserve">2.4.1. </w:t>
      </w:r>
      <w:r w:rsidR="00AA0F16" w:rsidRPr="00122531">
        <w:t xml:space="preserve">socialinių įgūdžių ugdymo ir palaikymo </w:t>
      </w:r>
      <w:r w:rsidRPr="00122531">
        <w:t xml:space="preserve">paslaugos </w:t>
      </w:r>
      <w:r w:rsidR="00734723" w:rsidRPr="00122531">
        <w:t>socialinės rizikos ir kitų šeimų vaikams</w:t>
      </w:r>
      <w:r w:rsidR="007356F5">
        <w:tab/>
        <w:t>15</w:t>
      </w:r>
    </w:p>
    <w:p w:rsidR="00AA0F16" w:rsidRPr="005C1176" w:rsidRDefault="00AA0F16" w:rsidP="00966333">
      <w:pPr>
        <w:pStyle w:val="Turinys2"/>
      </w:pPr>
      <w:r w:rsidRPr="005C1176">
        <w:t xml:space="preserve">2.4.2. </w:t>
      </w:r>
      <w:r w:rsidRPr="00122531">
        <w:t xml:space="preserve">dienos socialinės globos paslaugos </w:t>
      </w:r>
      <w:r w:rsidRPr="005C1176">
        <w:tab/>
      </w:r>
      <w:r w:rsidR="007356F5">
        <w:t>16</w:t>
      </w:r>
    </w:p>
    <w:p w:rsidR="005F5B1D" w:rsidRPr="005C1176" w:rsidRDefault="00BE167B" w:rsidP="005F5B1D">
      <w:pPr>
        <w:pStyle w:val="Turinys1"/>
        <w:spacing w:after="0"/>
        <w:contextualSpacing/>
        <w:rPr>
          <w:rFonts w:ascii="Times New Roman" w:hAnsi="Times New Roman"/>
        </w:rPr>
      </w:pPr>
      <w:r>
        <w:rPr>
          <w:rFonts w:ascii="Times New Roman" w:hAnsi="Times New Roman"/>
        </w:rPr>
        <w:t xml:space="preserve">    2.5. ūk</w:t>
      </w:r>
      <w:r w:rsidR="007356F5">
        <w:rPr>
          <w:rFonts w:ascii="Times New Roman" w:hAnsi="Times New Roman"/>
        </w:rPr>
        <w:t xml:space="preserve">io tarnyba </w:t>
      </w:r>
      <w:r w:rsidR="007356F5">
        <w:rPr>
          <w:rFonts w:ascii="Times New Roman" w:hAnsi="Times New Roman"/>
        </w:rPr>
        <w:tab/>
        <w:t>17</w:t>
      </w:r>
    </w:p>
    <w:p w:rsidR="005F5B1D" w:rsidRPr="005C1176" w:rsidRDefault="005F5B1D" w:rsidP="00966333">
      <w:pPr>
        <w:pStyle w:val="Turinys2"/>
      </w:pPr>
      <w:r w:rsidRPr="005C1176">
        <w:t xml:space="preserve">2.5.1. </w:t>
      </w:r>
      <w:r w:rsidRPr="00122531">
        <w:t xml:space="preserve">transporto </w:t>
      </w:r>
      <w:r w:rsidR="007D59DE" w:rsidRPr="00122531">
        <w:t>organizavimo paslaugos</w:t>
      </w:r>
      <w:r w:rsidR="007356F5">
        <w:tab/>
        <w:t>17</w:t>
      </w:r>
    </w:p>
    <w:p w:rsidR="005F5B1D" w:rsidRPr="005C1176" w:rsidRDefault="005F5B1D" w:rsidP="00966333">
      <w:pPr>
        <w:pStyle w:val="Turinys2"/>
      </w:pPr>
      <w:r w:rsidRPr="005C1176">
        <w:t>2.5</w:t>
      </w:r>
      <w:r w:rsidR="007D59DE" w:rsidRPr="005C1176">
        <w:t xml:space="preserve">.2. </w:t>
      </w:r>
      <w:r w:rsidR="00232D3B">
        <w:t>maitinimo organizavimo</w:t>
      </w:r>
      <w:r w:rsidR="00122531">
        <w:t xml:space="preserve"> </w:t>
      </w:r>
      <w:r w:rsidR="00747BD7">
        <w:t xml:space="preserve">ir kitos </w:t>
      </w:r>
      <w:r w:rsidR="00C54661" w:rsidRPr="00122531">
        <w:t>paslaugos</w:t>
      </w:r>
      <w:r w:rsidR="007356F5">
        <w:tab/>
        <w:t>18</w:t>
      </w:r>
    </w:p>
    <w:p w:rsidR="0039388E" w:rsidRPr="005C1176" w:rsidRDefault="0039388E" w:rsidP="0039388E">
      <w:pPr>
        <w:pStyle w:val="Turinys1"/>
        <w:rPr>
          <w:rFonts w:ascii="Times New Roman" w:hAnsi="Times New Roman"/>
        </w:rPr>
      </w:pPr>
      <w:r w:rsidRPr="005C1176">
        <w:rPr>
          <w:rFonts w:ascii="Times New Roman" w:hAnsi="Times New Roman"/>
        </w:rPr>
        <w:t xml:space="preserve">    2</w:t>
      </w:r>
      <w:r w:rsidR="00122531">
        <w:rPr>
          <w:rFonts w:ascii="Times New Roman" w:hAnsi="Times New Roman"/>
        </w:rPr>
        <w:t>.6</w:t>
      </w:r>
      <w:r w:rsidR="00242CC7" w:rsidRPr="005C1176">
        <w:rPr>
          <w:rFonts w:ascii="Times New Roman" w:hAnsi="Times New Roman"/>
        </w:rPr>
        <w:t>. KITŲ SPECIALISTŲ TEIKIAMOS PASLAUGOS</w:t>
      </w:r>
      <w:r w:rsidR="00BE167B">
        <w:rPr>
          <w:rFonts w:ascii="Times New Roman" w:hAnsi="Times New Roman"/>
        </w:rPr>
        <w:t xml:space="preserve"> </w:t>
      </w:r>
      <w:r w:rsidR="00BE167B">
        <w:rPr>
          <w:rFonts w:ascii="Times New Roman" w:hAnsi="Times New Roman"/>
        </w:rPr>
        <w:tab/>
        <w:t>19</w:t>
      </w:r>
    </w:p>
    <w:p w:rsidR="0039388E" w:rsidRDefault="00232D3B" w:rsidP="0039388E">
      <w:pPr>
        <w:pStyle w:val="Turinys1"/>
        <w:spacing w:after="0"/>
        <w:contextualSpacing/>
        <w:rPr>
          <w:rFonts w:ascii="Times New Roman" w:hAnsi="Times New Roman"/>
        </w:rPr>
      </w:pPr>
      <w:r>
        <w:rPr>
          <w:rFonts w:ascii="Times New Roman" w:hAnsi="Times New Roman"/>
        </w:rPr>
        <w:t xml:space="preserve">3. </w:t>
      </w:r>
      <w:r w:rsidR="00BE167B">
        <w:rPr>
          <w:rFonts w:ascii="Times New Roman" w:hAnsi="Times New Roman"/>
        </w:rPr>
        <w:t xml:space="preserve">ŽMOGIŠKIEJI IŠTEKLIAI  </w:t>
      </w:r>
      <w:r w:rsidR="00BE167B">
        <w:rPr>
          <w:rFonts w:ascii="Times New Roman" w:hAnsi="Times New Roman"/>
        </w:rPr>
        <w:tab/>
        <w:t>21</w:t>
      </w:r>
    </w:p>
    <w:p w:rsidR="0039388E" w:rsidRPr="005C1176" w:rsidRDefault="0003184B" w:rsidP="00966333">
      <w:pPr>
        <w:pStyle w:val="Turinys2"/>
      </w:pPr>
      <w:r>
        <w:t>3.1</w:t>
      </w:r>
      <w:r w:rsidR="0039388E" w:rsidRPr="005C1176">
        <w:t xml:space="preserve">. </w:t>
      </w:r>
      <w:r w:rsidR="0039388E" w:rsidRPr="00AC73F0">
        <w:t>Kvalifikacijos kėlimas</w:t>
      </w:r>
      <w:r w:rsidR="007356F5">
        <w:t xml:space="preserve"> </w:t>
      </w:r>
      <w:r w:rsidR="007356F5">
        <w:tab/>
        <w:t>21</w:t>
      </w:r>
    </w:p>
    <w:p w:rsidR="0039388E" w:rsidRDefault="0039388E" w:rsidP="0039388E">
      <w:pPr>
        <w:pStyle w:val="Turinys1"/>
        <w:rPr>
          <w:rFonts w:ascii="Times New Roman" w:hAnsi="Times New Roman"/>
        </w:rPr>
      </w:pPr>
      <w:r w:rsidRPr="005C1176">
        <w:rPr>
          <w:rFonts w:ascii="Times New Roman" w:hAnsi="Times New Roman"/>
        </w:rPr>
        <w:t xml:space="preserve">4. FINANSAVIMAS  </w:t>
      </w:r>
      <w:r w:rsidRPr="005C1176">
        <w:rPr>
          <w:rFonts w:ascii="Times New Roman" w:hAnsi="Times New Roman"/>
        </w:rPr>
        <w:tab/>
      </w:r>
      <w:r w:rsidR="00BE167B">
        <w:rPr>
          <w:rFonts w:ascii="Times New Roman" w:hAnsi="Times New Roman"/>
        </w:rPr>
        <w:t>22</w:t>
      </w:r>
    </w:p>
    <w:p w:rsidR="0003184B" w:rsidRPr="0003184B" w:rsidRDefault="0003184B" w:rsidP="0003184B">
      <w:pPr>
        <w:pStyle w:val="Turinys1"/>
        <w:rPr>
          <w:rFonts w:ascii="Times New Roman" w:hAnsi="Times New Roman"/>
        </w:rPr>
      </w:pPr>
      <w:r>
        <w:rPr>
          <w:rFonts w:ascii="Times New Roman" w:hAnsi="Times New Roman"/>
        </w:rPr>
        <w:t>5. ĮSTAIGOS VEIKLOS PATIKRINIMAI</w:t>
      </w:r>
      <w:r w:rsidRPr="005C1176">
        <w:rPr>
          <w:rFonts w:ascii="Times New Roman" w:hAnsi="Times New Roman"/>
        </w:rPr>
        <w:t xml:space="preserve">  </w:t>
      </w:r>
      <w:r w:rsidRPr="005C1176">
        <w:rPr>
          <w:rFonts w:ascii="Times New Roman" w:hAnsi="Times New Roman"/>
        </w:rPr>
        <w:tab/>
      </w:r>
      <w:r w:rsidR="007356F5">
        <w:rPr>
          <w:rFonts w:ascii="Times New Roman" w:hAnsi="Times New Roman"/>
        </w:rPr>
        <w:t>23</w:t>
      </w:r>
    </w:p>
    <w:p w:rsidR="0039388E" w:rsidRDefault="0003184B" w:rsidP="0039388E">
      <w:pPr>
        <w:pStyle w:val="Turinys1"/>
        <w:rPr>
          <w:rFonts w:ascii="Times New Roman" w:hAnsi="Times New Roman"/>
        </w:rPr>
      </w:pPr>
      <w:r>
        <w:rPr>
          <w:rFonts w:ascii="Times New Roman" w:hAnsi="Times New Roman"/>
        </w:rPr>
        <w:t>6</w:t>
      </w:r>
      <w:r w:rsidR="00BE167B">
        <w:rPr>
          <w:rFonts w:ascii="Times New Roman" w:hAnsi="Times New Roman"/>
        </w:rPr>
        <w:t xml:space="preserve">. PROJEKTINĖ VEIKLA  </w:t>
      </w:r>
      <w:r w:rsidR="00BE167B">
        <w:rPr>
          <w:rFonts w:ascii="Times New Roman" w:hAnsi="Times New Roman"/>
        </w:rPr>
        <w:tab/>
        <w:t>23</w:t>
      </w:r>
    </w:p>
    <w:p w:rsidR="00E205B5" w:rsidRPr="00E205B5" w:rsidRDefault="0003184B" w:rsidP="007356F5">
      <w:pPr>
        <w:rPr>
          <w:rFonts w:ascii="Times New Roman" w:hAnsi="Times New Roman"/>
          <w:sz w:val="24"/>
          <w:szCs w:val="24"/>
        </w:rPr>
      </w:pPr>
      <w:r>
        <w:rPr>
          <w:rFonts w:ascii="Times New Roman" w:hAnsi="Times New Roman"/>
          <w:sz w:val="24"/>
          <w:szCs w:val="24"/>
        </w:rPr>
        <w:t>7</w:t>
      </w:r>
      <w:r w:rsidR="00E205B5" w:rsidRPr="005C1176">
        <w:rPr>
          <w:rFonts w:ascii="Times New Roman" w:hAnsi="Times New Roman"/>
          <w:sz w:val="24"/>
          <w:szCs w:val="24"/>
        </w:rPr>
        <w:t xml:space="preserve">. GAUTA PARAMA </w:t>
      </w:r>
      <w:r w:rsidR="001A5808">
        <w:rPr>
          <w:rFonts w:ascii="Times New Roman" w:hAnsi="Times New Roman"/>
          <w:sz w:val="24"/>
          <w:szCs w:val="24"/>
        </w:rPr>
        <w:t>...........</w:t>
      </w:r>
      <w:r w:rsidR="00E205B5" w:rsidRPr="005C1176">
        <w:rPr>
          <w:rFonts w:ascii="Times New Roman" w:hAnsi="Times New Roman"/>
          <w:sz w:val="24"/>
          <w:szCs w:val="24"/>
        </w:rPr>
        <w:t>.............................................,.............................</w:t>
      </w:r>
      <w:r w:rsidR="00E205B5">
        <w:rPr>
          <w:rFonts w:ascii="Times New Roman" w:hAnsi="Times New Roman"/>
          <w:sz w:val="24"/>
          <w:szCs w:val="24"/>
        </w:rPr>
        <w:t>...........................</w:t>
      </w:r>
      <w:r w:rsidR="00644A01">
        <w:rPr>
          <w:rFonts w:ascii="Times New Roman" w:hAnsi="Times New Roman"/>
          <w:sz w:val="24"/>
          <w:szCs w:val="24"/>
        </w:rPr>
        <w:t>.</w:t>
      </w:r>
      <w:r w:rsidR="00A050FE">
        <w:rPr>
          <w:rFonts w:ascii="Times New Roman" w:hAnsi="Times New Roman"/>
          <w:sz w:val="24"/>
          <w:szCs w:val="24"/>
        </w:rPr>
        <w:t>.</w:t>
      </w:r>
      <w:r w:rsidR="00E205B5">
        <w:rPr>
          <w:rFonts w:ascii="Times New Roman" w:hAnsi="Times New Roman"/>
          <w:sz w:val="24"/>
          <w:szCs w:val="24"/>
        </w:rPr>
        <w:t>....</w:t>
      </w:r>
      <w:r w:rsidR="00AC06C6">
        <w:rPr>
          <w:rFonts w:ascii="Times New Roman" w:hAnsi="Times New Roman"/>
          <w:sz w:val="24"/>
          <w:szCs w:val="24"/>
        </w:rPr>
        <w:t>2</w:t>
      </w:r>
      <w:r w:rsidR="007356F5">
        <w:rPr>
          <w:rFonts w:ascii="Times New Roman" w:hAnsi="Times New Roman"/>
          <w:sz w:val="24"/>
          <w:szCs w:val="24"/>
        </w:rPr>
        <w:t>4</w:t>
      </w:r>
    </w:p>
    <w:p w:rsidR="0039388E" w:rsidRPr="005C1176" w:rsidRDefault="0003184B" w:rsidP="007356F5">
      <w:pPr>
        <w:pStyle w:val="Turinys1"/>
        <w:rPr>
          <w:rFonts w:ascii="Times New Roman" w:hAnsi="Times New Roman"/>
        </w:rPr>
      </w:pPr>
      <w:r>
        <w:rPr>
          <w:rFonts w:ascii="Times New Roman" w:hAnsi="Times New Roman"/>
        </w:rPr>
        <w:t>8</w:t>
      </w:r>
      <w:r w:rsidR="0039388E" w:rsidRPr="005C1176">
        <w:rPr>
          <w:rFonts w:ascii="Times New Roman" w:hAnsi="Times New Roman"/>
        </w:rPr>
        <w:t>. VI</w:t>
      </w:r>
      <w:r w:rsidR="0066799D">
        <w:rPr>
          <w:rFonts w:ascii="Times New Roman" w:hAnsi="Times New Roman"/>
        </w:rPr>
        <w:t>DINĖ IR</w:t>
      </w:r>
      <w:r w:rsidR="007356F5">
        <w:rPr>
          <w:rFonts w:ascii="Times New Roman" w:hAnsi="Times New Roman"/>
        </w:rPr>
        <w:t xml:space="preserve"> IŠORINĖ KOMUNIKACIJA </w:t>
      </w:r>
      <w:r w:rsidR="007356F5">
        <w:rPr>
          <w:rFonts w:ascii="Times New Roman" w:hAnsi="Times New Roman"/>
        </w:rPr>
        <w:tab/>
        <w:t>25</w:t>
      </w: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2969E7" w:rsidRDefault="002969E7" w:rsidP="002969E7">
      <w:pPr>
        <w:spacing w:line="360" w:lineRule="auto"/>
        <w:rPr>
          <w:rFonts w:ascii="Times New Roman" w:hAnsi="Times New Roman"/>
          <w:sz w:val="24"/>
          <w:szCs w:val="24"/>
        </w:rPr>
      </w:pPr>
    </w:p>
    <w:p w:rsidR="00BB21D4" w:rsidRPr="005C1176" w:rsidRDefault="00BB21D4" w:rsidP="002969E7">
      <w:pPr>
        <w:spacing w:line="360" w:lineRule="auto"/>
        <w:rPr>
          <w:rFonts w:ascii="Times New Roman" w:hAnsi="Times New Roman"/>
          <w:sz w:val="24"/>
          <w:szCs w:val="24"/>
        </w:rPr>
      </w:pPr>
    </w:p>
    <w:p w:rsidR="004D1B88" w:rsidRPr="005F7870" w:rsidRDefault="0024589E" w:rsidP="004D1B88">
      <w:pPr>
        <w:pStyle w:val="Sraopastraipa"/>
        <w:numPr>
          <w:ilvl w:val="0"/>
          <w:numId w:val="19"/>
        </w:numPr>
        <w:ind w:right="-1"/>
        <w:jc w:val="left"/>
        <w:rPr>
          <w:b/>
          <w:color w:val="4F81BD" w:themeColor="accent1"/>
          <w:sz w:val="28"/>
          <w:szCs w:val="28"/>
        </w:rPr>
      </w:pPr>
      <w:r w:rsidRPr="005F7870">
        <w:rPr>
          <w:b/>
          <w:color w:val="4F81BD" w:themeColor="accent1"/>
          <w:sz w:val="28"/>
          <w:szCs w:val="28"/>
        </w:rPr>
        <w:lastRenderedPageBreak/>
        <w:t>MISIJA IR FUNKCIJOS</w:t>
      </w:r>
    </w:p>
    <w:p w:rsidR="004D1B88" w:rsidRPr="0048155A" w:rsidRDefault="004D1B88" w:rsidP="004D1B88">
      <w:pPr>
        <w:ind w:right="-1"/>
        <w:rPr>
          <w:rFonts w:ascii="Times New Roman" w:hAnsi="Times New Roman"/>
          <w:b/>
          <w:sz w:val="24"/>
          <w:szCs w:val="24"/>
        </w:rPr>
      </w:pPr>
    </w:p>
    <w:p w:rsidR="004D1B88" w:rsidRPr="0048155A" w:rsidRDefault="004D1B88" w:rsidP="004D1B88">
      <w:pPr>
        <w:tabs>
          <w:tab w:val="left" w:pos="0"/>
        </w:tabs>
        <w:ind w:right="-1" w:firstLine="720"/>
        <w:rPr>
          <w:rFonts w:ascii="Times New Roman" w:hAnsi="Times New Roman"/>
          <w:sz w:val="24"/>
          <w:szCs w:val="24"/>
        </w:rPr>
      </w:pPr>
      <w:r w:rsidRPr="0048155A">
        <w:rPr>
          <w:rFonts w:ascii="Times New Roman" w:hAnsi="Times New Roman"/>
          <w:sz w:val="24"/>
          <w:szCs w:val="24"/>
        </w:rPr>
        <w:t>Kretingos socialinių paslaugų centras (toliau – Centras) yra Kretingos rajono savivaldybės biudžetinė įstaiga, priskirta Kretingos rajono savivaldybės administracijos Socialinės paramos skyriaus reguliavimo sričiai.</w:t>
      </w:r>
    </w:p>
    <w:p w:rsidR="004D1B88" w:rsidRDefault="004D1B88" w:rsidP="004D1B88">
      <w:pPr>
        <w:pStyle w:val="Pagrindinistekstas"/>
        <w:ind w:right="-1" w:firstLine="709"/>
        <w:rPr>
          <w:sz w:val="24"/>
        </w:rPr>
      </w:pPr>
      <w:r>
        <w:rPr>
          <w:b/>
          <w:sz w:val="24"/>
        </w:rPr>
        <w:t>Centro misija</w:t>
      </w:r>
      <w:r>
        <w:rPr>
          <w:sz w:val="24"/>
        </w:rPr>
        <w:t xml:space="preserve"> - sukurti visuomenės socialinius poreikius tenkinančią įstaigą.</w:t>
      </w:r>
    </w:p>
    <w:p w:rsidR="004D1B88" w:rsidRDefault="004D1B88" w:rsidP="004D1B88">
      <w:pPr>
        <w:pStyle w:val="Pagrindinistekstas"/>
        <w:ind w:firstLine="708"/>
        <w:rPr>
          <w:sz w:val="24"/>
        </w:rPr>
      </w:pPr>
      <w:r>
        <w:rPr>
          <w:b/>
          <w:sz w:val="24"/>
        </w:rPr>
        <w:t>Centro nuostatos</w:t>
      </w:r>
      <w:r>
        <w:rPr>
          <w:sz w:val="24"/>
        </w:rPr>
        <w:t>:</w:t>
      </w:r>
    </w:p>
    <w:p w:rsidR="004D1B88" w:rsidRDefault="004D1B88" w:rsidP="004D1B88">
      <w:pPr>
        <w:pStyle w:val="Pagrindinistekstas"/>
        <w:ind w:firstLine="708"/>
        <w:rPr>
          <w:sz w:val="24"/>
        </w:rPr>
      </w:pPr>
      <w:r>
        <w:rPr>
          <w:sz w:val="24"/>
        </w:rPr>
        <w:t>įstaiga – Kretingos rajono gyventojams;</w:t>
      </w:r>
    </w:p>
    <w:p w:rsidR="004D1B88" w:rsidRDefault="004D1B88" w:rsidP="004D1B88">
      <w:pPr>
        <w:pStyle w:val="Pagrindinistekstas"/>
        <w:ind w:firstLine="708"/>
        <w:rPr>
          <w:sz w:val="24"/>
        </w:rPr>
      </w:pPr>
      <w:r>
        <w:rPr>
          <w:sz w:val="24"/>
        </w:rPr>
        <w:t>darbuotojai – kvalifikuoti socialinių paslaugų klientams teikėjai;</w:t>
      </w:r>
    </w:p>
    <w:p w:rsidR="004D1B88" w:rsidRDefault="004D1B88" w:rsidP="004D1B88">
      <w:pPr>
        <w:pStyle w:val="Pagrindinistekstas"/>
        <w:ind w:firstLine="708"/>
        <w:rPr>
          <w:sz w:val="24"/>
        </w:rPr>
      </w:pPr>
      <w:r>
        <w:rPr>
          <w:sz w:val="24"/>
        </w:rPr>
        <w:t>darbo aspektai – pagrindinių asmens poreikių įvertinimas, tenkinimas, apsauga, teigiamų pokyčių žmoguje skatinimas;</w:t>
      </w:r>
    </w:p>
    <w:p w:rsidR="004D1B88" w:rsidRDefault="004D1B88" w:rsidP="004D1B88">
      <w:pPr>
        <w:pStyle w:val="Pagrindinistekstas"/>
        <w:ind w:firstLine="708"/>
        <w:rPr>
          <w:sz w:val="24"/>
        </w:rPr>
      </w:pPr>
      <w:r>
        <w:rPr>
          <w:sz w:val="24"/>
        </w:rPr>
        <w:t>darbo principai – bendradarbiavimas, planavimas, prieinamumas, tinkamumas, atvirumas bendruomenei, visapusiškumas.</w:t>
      </w:r>
    </w:p>
    <w:p w:rsidR="004D1B88" w:rsidRDefault="004D1B88" w:rsidP="004D1B88">
      <w:pPr>
        <w:pStyle w:val="Pagrindinistekstas"/>
        <w:ind w:firstLine="708"/>
        <w:rPr>
          <w:sz w:val="24"/>
        </w:rPr>
      </w:pPr>
      <w:r>
        <w:rPr>
          <w:b/>
          <w:sz w:val="24"/>
        </w:rPr>
        <w:t>Vizija</w:t>
      </w:r>
      <w:r>
        <w:rPr>
          <w:sz w:val="24"/>
        </w:rPr>
        <w:t xml:space="preserve"> – siekiame teikti kokybiškas</w:t>
      </w:r>
      <w:r w:rsidR="004B40AC">
        <w:rPr>
          <w:sz w:val="24"/>
        </w:rPr>
        <w:t xml:space="preserve"> paslaugas klientams, tiksliai ir laiku</w:t>
      </w:r>
      <w:r>
        <w:rPr>
          <w:sz w:val="24"/>
        </w:rPr>
        <w:t xml:space="preserve"> </w:t>
      </w:r>
      <w:r w:rsidR="004B40AC">
        <w:rPr>
          <w:sz w:val="24"/>
        </w:rPr>
        <w:t xml:space="preserve">atlikdami </w:t>
      </w:r>
      <w:r>
        <w:rPr>
          <w:sz w:val="24"/>
        </w:rPr>
        <w:t>problemų bei poreikių įvertinimą. Teikiame paslaugas</w:t>
      </w:r>
      <w:r w:rsidR="004B40AC">
        <w:rPr>
          <w:sz w:val="24"/>
        </w:rPr>
        <w:t>,</w:t>
      </w:r>
      <w:r>
        <w:rPr>
          <w:sz w:val="24"/>
        </w:rPr>
        <w:t xml:space="preserve"> optimaliai išnaudodami savo galimybes, profesinius ir finansinius resursus. Siekiame, kad mūsų galimybės augtų. Aktyviai dalyvaujame socialinės apsaugos sistemos reformoje, kuriant palankias ir stabilias sąlygas mūsų veiklos vystymui. Siekiame kūrybiško bendradarbiavimo su socialinio darbo partneriais. Siekiame, kad mūsų įstaigoje dirbtų kvalifikuoti specialistai, augantys kaip profesionalai ir asmenybės. Siekiame geros darbo atmosferos, gerų darbo sąlygų ir socialinio saugumo mūsų darbuotojams.</w:t>
      </w:r>
    </w:p>
    <w:p w:rsidR="004D1B88" w:rsidRPr="0048155A" w:rsidRDefault="004D1B88" w:rsidP="004D1B88">
      <w:pPr>
        <w:ind w:firstLine="708"/>
        <w:rPr>
          <w:rFonts w:ascii="Times New Roman" w:hAnsi="Times New Roman"/>
          <w:sz w:val="24"/>
          <w:szCs w:val="24"/>
        </w:rPr>
      </w:pPr>
      <w:r w:rsidRPr="0048155A">
        <w:rPr>
          <w:rFonts w:ascii="Times New Roman" w:hAnsi="Times New Roman"/>
          <w:b/>
          <w:sz w:val="24"/>
          <w:szCs w:val="24"/>
        </w:rPr>
        <w:t>Centro tikslas</w:t>
      </w:r>
      <w:r w:rsidRPr="0048155A">
        <w:rPr>
          <w:rFonts w:ascii="Times New Roman" w:hAnsi="Times New Roman"/>
          <w:sz w:val="24"/>
          <w:szCs w:val="24"/>
        </w:rPr>
        <w:t xml:space="preserve"> – kryptingai teikti skirtingų rūšių kokybiškas socialines paslaugas įvairioms paslaugų gavėjų grupėms.</w:t>
      </w:r>
    </w:p>
    <w:p w:rsidR="004D1B88" w:rsidRDefault="004D1B88" w:rsidP="004D1B88">
      <w:pPr>
        <w:pStyle w:val="Pagrindinistekstas"/>
        <w:ind w:right="-1" w:firstLine="709"/>
        <w:rPr>
          <w:sz w:val="24"/>
        </w:rPr>
      </w:pPr>
      <w:r>
        <w:rPr>
          <w:sz w:val="24"/>
        </w:rPr>
        <w:t xml:space="preserve">Centro nuostatai patvirtinti Kretingos rajono savivaldybės tarybos </w:t>
      </w:r>
      <w:r w:rsidR="004B40AC">
        <w:rPr>
          <w:sz w:val="24"/>
        </w:rPr>
        <w:t xml:space="preserve">2005 m. rugpjūčio 25 d. </w:t>
      </w:r>
      <w:r>
        <w:rPr>
          <w:sz w:val="24"/>
        </w:rPr>
        <w:t xml:space="preserve">sprendimu Nr. T2-229, nauja nuostatų redakcija patvirtinta Kretingos rajono savivaldybės tarybos </w:t>
      </w:r>
      <w:r w:rsidR="004B40AC">
        <w:rPr>
          <w:sz w:val="24"/>
        </w:rPr>
        <w:t xml:space="preserve">2007 m. liepos 26 d. </w:t>
      </w:r>
      <w:r w:rsidR="00F30A31">
        <w:rPr>
          <w:sz w:val="24"/>
        </w:rPr>
        <w:t xml:space="preserve">sprendimu </w:t>
      </w:r>
      <w:r>
        <w:rPr>
          <w:sz w:val="24"/>
        </w:rPr>
        <w:t>Nr. T2-253. Ce</w:t>
      </w:r>
      <w:r w:rsidR="004B40AC">
        <w:rPr>
          <w:sz w:val="24"/>
        </w:rPr>
        <w:t>ntro nuostatų pakeitimai atlikti</w:t>
      </w:r>
      <w:r w:rsidR="00932207">
        <w:rPr>
          <w:sz w:val="24"/>
        </w:rPr>
        <w:t xml:space="preserve"> 2008,</w:t>
      </w:r>
      <w:r>
        <w:rPr>
          <w:sz w:val="24"/>
        </w:rPr>
        <w:t xml:space="preserve"> 2010</w:t>
      </w:r>
      <w:r w:rsidR="00932207">
        <w:rPr>
          <w:sz w:val="24"/>
        </w:rPr>
        <w:t xml:space="preserve"> ir 2013</w:t>
      </w:r>
      <w:r>
        <w:rPr>
          <w:sz w:val="24"/>
        </w:rPr>
        <w:t xml:space="preserve"> metais.</w:t>
      </w:r>
    </w:p>
    <w:p w:rsidR="0048155A" w:rsidRPr="0048155A" w:rsidRDefault="0048155A" w:rsidP="0048155A">
      <w:pPr>
        <w:pStyle w:val="Pagrindinistekstas"/>
        <w:ind w:left="0" w:right="-1" w:firstLine="709"/>
        <w:rPr>
          <w:b/>
          <w:sz w:val="24"/>
        </w:rPr>
      </w:pPr>
      <w:r w:rsidRPr="0048155A">
        <w:rPr>
          <w:b/>
          <w:sz w:val="24"/>
        </w:rPr>
        <w:t xml:space="preserve">Centras vykdo šias </w:t>
      </w:r>
      <w:r w:rsidR="00EB3D1C">
        <w:rPr>
          <w:b/>
          <w:sz w:val="24"/>
        </w:rPr>
        <w:t xml:space="preserve">pagrindines </w:t>
      </w:r>
      <w:r w:rsidRPr="0048155A">
        <w:rPr>
          <w:b/>
          <w:sz w:val="24"/>
        </w:rPr>
        <w:t>funkcijas:</w:t>
      </w:r>
    </w:p>
    <w:p w:rsidR="0048155A" w:rsidRPr="0048155A" w:rsidRDefault="0048155A" w:rsidP="0048155A">
      <w:pPr>
        <w:pStyle w:val="Pagrindinistekstas"/>
        <w:numPr>
          <w:ilvl w:val="2"/>
          <w:numId w:val="1"/>
        </w:numPr>
        <w:tabs>
          <w:tab w:val="left" w:pos="993"/>
        </w:tabs>
        <w:ind w:left="0" w:right="-1" w:firstLine="720"/>
        <w:rPr>
          <w:sz w:val="24"/>
        </w:rPr>
      </w:pPr>
      <w:r w:rsidRPr="0048155A">
        <w:rPr>
          <w:sz w:val="24"/>
        </w:rPr>
        <w:t>teikia bendrąsias socialines paslaugas – informavimo, konsultavimo, tarpininkavimo ir atstovavimo, maitinimo organizavimo, transporto organizavimo, sociokultūrines, asmens higienos ir priežiūros paslaugų organizavimo;</w:t>
      </w:r>
    </w:p>
    <w:p w:rsidR="0048155A" w:rsidRDefault="0048155A" w:rsidP="0048155A">
      <w:pPr>
        <w:pStyle w:val="Pagrindinistekstas"/>
        <w:numPr>
          <w:ilvl w:val="2"/>
          <w:numId w:val="1"/>
        </w:numPr>
        <w:tabs>
          <w:tab w:val="left" w:pos="993"/>
        </w:tabs>
        <w:ind w:left="0" w:right="-1" w:firstLine="720"/>
        <w:rPr>
          <w:sz w:val="24"/>
        </w:rPr>
      </w:pPr>
      <w:r w:rsidRPr="0048155A">
        <w:rPr>
          <w:sz w:val="24"/>
        </w:rPr>
        <w:t xml:space="preserve">teikia </w:t>
      </w:r>
      <w:r w:rsidR="00543342">
        <w:rPr>
          <w:sz w:val="24"/>
        </w:rPr>
        <w:t xml:space="preserve">asmens namuose </w:t>
      </w:r>
      <w:r w:rsidRPr="0048155A">
        <w:rPr>
          <w:sz w:val="24"/>
        </w:rPr>
        <w:t xml:space="preserve">socialinės priežiūros </w:t>
      </w:r>
      <w:r w:rsidR="00543342">
        <w:rPr>
          <w:sz w:val="24"/>
        </w:rPr>
        <w:t>(</w:t>
      </w:r>
      <w:r w:rsidR="00543342" w:rsidRPr="0048155A">
        <w:rPr>
          <w:sz w:val="24"/>
        </w:rPr>
        <w:t>pagalbos į namus</w:t>
      </w:r>
      <w:r w:rsidR="00543342">
        <w:rPr>
          <w:sz w:val="24"/>
        </w:rPr>
        <w:t>)</w:t>
      </w:r>
      <w:r w:rsidR="00543342" w:rsidRPr="0048155A">
        <w:rPr>
          <w:sz w:val="24"/>
        </w:rPr>
        <w:t xml:space="preserve"> </w:t>
      </w:r>
      <w:r w:rsidR="00543342">
        <w:rPr>
          <w:sz w:val="24"/>
        </w:rPr>
        <w:t>ir dienos socialinės globos paslaugas</w:t>
      </w:r>
      <w:r w:rsidRPr="0048155A">
        <w:rPr>
          <w:sz w:val="24"/>
        </w:rPr>
        <w:t>;</w:t>
      </w:r>
    </w:p>
    <w:p w:rsidR="003B3691" w:rsidRPr="0048155A" w:rsidRDefault="003B3691" w:rsidP="0048155A">
      <w:pPr>
        <w:pStyle w:val="Pagrindinistekstas"/>
        <w:numPr>
          <w:ilvl w:val="2"/>
          <w:numId w:val="1"/>
        </w:numPr>
        <w:tabs>
          <w:tab w:val="left" w:pos="993"/>
        </w:tabs>
        <w:ind w:left="0" w:right="-1" w:firstLine="720"/>
        <w:rPr>
          <w:sz w:val="24"/>
        </w:rPr>
      </w:pPr>
      <w:r w:rsidRPr="00B85EF6">
        <w:rPr>
          <w:sz w:val="24"/>
        </w:rPr>
        <w:t xml:space="preserve">teikia dienos socialinės </w:t>
      </w:r>
      <w:r w:rsidR="00F7240C">
        <w:rPr>
          <w:sz w:val="24"/>
        </w:rPr>
        <w:t>globos paslaugas</w:t>
      </w:r>
      <w:r>
        <w:rPr>
          <w:sz w:val="24"/>
        </w:rPr>
        <w:t>;</w:t>
      </w:r>
    </w:p>
    <w:p w:rsidR="0048155A" w:rsidRDefault="00543342" w:rsidP="0048155A">
      <w:pPr>
        <w:pStyle w:val="Pagrindinistekstas"/>
        <w:numPr>
          <w:ilvl w:val="2"/>
          <w:numId w:val="1"/>
        </w:numPr>
        <w:tabs>
          <w:tab w:val="left" w:pos="993"/>
        </w:tabs>
        <w:ind w:left="0" w:right="-1" w:firstLine="720"/>
        <w:rPr>
          <w:sz w:val="24"/>
        </w:rPr>
      </w:pPr>
      <w:r>
        <w:rPr>
          <w:sz w:val="24"/>
        </w:rPr>
        <w:t>teikia socialinių įgūdžių ugdymo ir palaikymo paslaugas</w:t>
      </w:r>
      <w:r w:rsidR="0048155A" w:rsidRPr="0048155A">
        <w:rPr>
          <w:sz w:val="24"/>
        </w:rPr>
        <w:t xml:space="preserve"> socialinės rizikos </w:t>
      </w:r>
      <w:r>
        <w:rPr>
          <w:sz w:val="24"/>
        </w:rPr>
        <w:t>vaikui ir socialinės rizikos šeimai</w:t>
      </w:r>
      <w:r w:rsidR="0048155A" w:rsidRPr="0048155A">
        <w:rPr>
          <w:sz w:val="24"/>
        </w:rPr>
        <w:t>;</w:t>
      </w:r>
    </w:p>
    <w:p w:rsidR="00B85EF6" w:rsidRDefault="00B85EF6" w:rsidP="00B85EF6">
      <w:pPr>
        <w:pStyle w:val="Pagrindinistekstas"/>
        <w:numPr>
          <w:ilvl w:val="2"/>
          <w:numId w:val="1"/>
        </w:numPr>
        <w:tabs>
          <w:tab w:val="left" w:pos="993"/>
        </w:tabs>
        <w:ind w:left="0" w:right="-1" w:firstLine="720"/>
        <w:rPr>
          <w:sz w:val="24"/>
        </w:rPr>
      </w:pPr>
      <w:r w:rsidRPr="003B3691">
        <w:rPr>
          <w:sz w:val="24"/>
        </w:rPr>
        <w:t xml:space="preserve">teikia laikino </w:t>
      </w:r>
      <w:proofErr w:type="spellStart"/>
      <w:r w:rsidRPr="003B3691">
        <w:rPr>
          <w:sz w:val="24"/>
        </w:rPr>
        <w:t>apnakvindinimo</w:t>
      </w:r>
      <w:proofErr w:type="spellEnd"/>
      <w:r w:rsidRPr="003B3691">
        <w:rPr>
          <w:sz w:val="24"/>
        </w:rPr>
        <w:t xml:space="preserve"> paslaug</w:t>
      </w:r>
      <w:r w:rsidR="003B3691">
        <w:rPr>
          <w:sz w:val="24"/>
        </w:rPr>
        <w:t>as</w:t>
      </w:r>
      <w:r w:rsidRPr="003B3691">
        <w:rPr>
          <w:sz w:val="24"/>
        </w:rPr>
        <w:t>;</w:t>
      </w:r>
    </w:p>
    <w:p w:rsidR="00B85EF6" w:rsidRDefault="00B85EF6" w:rsidP="00B85EF6">
      <w:pPr>
        <w:pStyle w:val="Pagrindinistekstas"/>
        <w:numPr>
          <w:ilvl w:val="2"/>
          <w:numId w:val="1"/>
        </w:numPr>
        <w:tabs>
          <w:tab w:val="left" w:pos="993"/>
        </w:tabs>
        <w:ind w:left="0" w:right="-1" w:firstLine="720"/>
        <w:rPr>
          <w:sz w:val="24"/>
        </w:rPr>
      </w:pPr>
      <w:r w:rsidRPr="003B3691">
        <w:rPr>
          <w:sz w:val="24"/>
        </w:rPr>
        <w:t xml:space="preserve">teikia intensyvios krizių įveikimo </w:t>
      </w:r>
      <w:r w:rsidR="003B3691">
        <w:rPr>
          <w:sz w:val="24"/>
        </w:rPr>
        <w:t>pagalbos paslaugas</w:t>
      </w:r>
      <w:r w:rsidRPr="003B3691">
        <w:rPr>
          <w:sz w:val="24"/>
        </w:rPr>
        <w:t>;</w:t>
      </w:r>
    </w:p>
    <w:p w:rsidR="00B85EF6" w:rsidRDefault="00B85EF6" w:rsidP="00B85EF6">
      <w:pPr>
        <w:pStyle w:val="Pagrindinistekstas"/>
        <w:numPr>
          <w:ilvl w:val="2"/>
          <w:numId w:val="1"/>
        </w:numPr>
        <w:tabs>
          <w:tab w:val="left" w:pos="993"/>
        </w:tabs>
        <w:ind w:left="0" w:right="-1" w:firstLine="720"/>
        <w:rPr>
          <w:sz w:val="24"/>
        </w:rPr>
      </w:pPr>
      <w:r w:rsidRPr="003B3691">
        <w:rPr>
          <w:sz w:val="24"/>
        </w:rPr>
        <w:t xml:space="preserve">teikia </w:t>
      </w:r>
      <w:r w:rsidR="006A0758">
        <w:rPr>
          <w:sz w:val="24"/>
        </w:rPr>
        <w:t>apgyvendinimo</w:t>
      </w:r>
      <w:r w:rsidR="00791D4A">
        <w:rPr>
          <w:sz w:val="24"/>
        </w:rPr>
        <w:t xml:space="preserve"> </w:t>
      </w:r>
      <w:r w:rsidRPr="003B3691">
        <w:rPr>
          <w:sz w:val="24"/>
        </w:rPr>
        <w:t>paslaugas k</w:t>
      </w:r>
      <w:r w:rsidR="00604B0A">
        <w:rPr>
          <w:sz w:val="24"/>
        </w:rPr>
        <w:t>rizinėje situacijoje atsidūrusio</w:t>
      </w:r>
      <w:r w:rsidRPr="003B3691">
        <w:rPr>
          <w:sz w:val="24"/>
        </w:rPr>
        <w:t>ms</w:t>
      </w:r>
      <w:r w:rsidR="00604B0A">
        <w:rPr>
          <w:sz w:val="24"/>
        </w:rPr>
        <w:t xml:space="preserve"> motinoms ar tėvams su vaikais, asmenims, patyrusiems smurtą šeimoje</w:t>
      </w:r>
      <w:r w:rsidRPr="003B3691">
        <w:rPr>
          <w:sz w:val="24"/>
        </w:rPr>
        <w:t>;</w:t>
      </w:r>
    </w:p>
    <w:p w:rsidR="003B3691" w:rsidRDefault="003B3691" w:rsidP="00B85EF6">
      <w:pPr>
        <w:pStyle w:val="Pagrindinistekstas"/>
        <w:numPr>
          <w:ilvl w:val="2"/>
          <w:numId w:val="1"/>
        </w:numPr>
        <w:tabs>
          <w:tab w:val="left" w:pos="993"/>
        </w:tabs>
        <w:ind w:left="0" w:right="-1" w:firstLine="720"/>
        <w:rPr>
          <w:sz w:val="24"/>
        </w:rPr>
      </w:pPr>
      <w:r w:rsidRPr="00B85EF6">
        <w:rPr>
          <w:sz w:val="24"/>
        </w:rPr>
        <w:t>teikia trumpalaikės ir ilgalai</w:t>
      </w:r>
      <w:r>
        <w:rPr>
          <w:sz w:val="24"/>
        </w:rPr>
        <w:t>kės socialinės globos paslaugas be tėvų globos likusiems vaikams;</w:t>
      </w:r>
    </w:p>
    <w:p w:rsidR="003B3691" w:rsidRDefault="003B3691" w:rsidP="00B85EF6">
      <w:pPr>
        <w:pStyle w:val="Pagrindinistekstas"/>
        <w:numPr>
          <w:ilvl w:val="2"/>
          <w:numId w:val="1"/>
        </w:numPr>
        <w:tabs>
          <w:tab w:val="left" w:pos="993"/>
        </w:tabs>
        <w:ind w:left="0" w:right="-1" w:firstLine="720"/>
        <w:rPr>
          <w:sz w:val="24"/>
        </w:rPr>
      </w:pPr>
      <w:r w:rsidRPr="00B85EF6">
        <w:rPr>
          <w:sz w:val="24"/>
        </w:rPr>
        <w:t>teikia bendrąsias socialines paslaugas vaiko globėjams (rūpintojams) bei jų globojamiems (rūpinamiems) vaikams</w:t>
      </w:r>
      <w:r>
        <w:rPr>
          <w:sz w:val="24"/>
        </w:rPr>
        <w:t>;</w:t>
      </w:r>
    </w:p>
    <w:p w:rsidR="003B3691" w:rsidRDefault="003B3691" w:rsidP="00B85EF6">
      <w:pPr>
        <w:pStyle w:val="Pagrindinistekstas"/>
        <w:numPr>
          <w:ilvl w:val="2"/>
          <w:numId w:val="1"/>
        </w:numPr>
        <w:tabs>
          <w:tab w:val="left" w:pos="993"/>
        </w:tabs>
        <w:ind w:left="0" w:right="-1" w:firstLine="720"/>
        <w:rPr>
          <w:sz w:val="24"/>
        </w:rPr>
      </w:pPr>
      <w:r w:rsidRPr="00B85EF6">
        <w:rPr>
          <w:sz w:val="24"/>
        </w:rPr>
        <w:t>organizuoja asmenų, pageidaujančių tapti vaiko globėjais (rūpintojais) bei įtėviais, paiešką, rengimą, atranką ir parengia išvadas dėl jų pasirengimo tapti vaiko globėjais (rūpintojais) bei įtėviais;</w:t>
      </w:r>
    </w:p>
    <w:p w:rsidR="003B3691" w:rsidRDefault="003B3691" w:rsidP="00B85EF6">
      <w:pPr>
        <w:pStyle w:val="Pagrindinistekstas"/>
        <w:numPr>
          <w:ilvl w:val="2"/>
          <w:numId w:val="1"/>
        </w:numPr>
        <w:tabs>
          <w:tab w:val="left" w:pos="993"/>
        </w:tabs>
        <w:ind w:left="0" w:right="-1" w:firstLine="720"/>
        <w:rPr>
          <w:sz w:val="24"/>
        </w:rPr>
      </w:pPr>
      <w:r>
        <w:rPr>
          <w:sz w:val="24"/>
        </w:rPr>
        <w:lastRenderedPageBreak/>
        <w:t>teiki</w:t>
      </w:r>
      <w:r w:rsidR="00F7240C">
        <w:rPr>
          <w:sz w:val="24"/>
        </w:rPr>
        <w:t>a</w:t>
      </w:r>
      <w:r>
        <w:rPr>
          <w:sz w:val="24"/>
        </w:rPr>
        <w:t xml:space="preserve"> socialinės priežiūros paslaugas</w:t>
      </w:r>
      <w:r w:rsidRPr="00B85EF6">
        <w:rPr>
          <w:sz w:val="24"/>
        </w:rPr>
        <w:t xml:space="preserve"> socialinės rizikos šeimų vaikams, socialinės rizikos vaikams, socialiai remtinose šeimose bei socialinių, psichologinių ir kitokių problemų turinčiose šeimose augantiems vaikams ir jų šeimoms;</w:t>
      </w:r>
    </w:p>
    <w:p w:rsidR="00B85EF6" w:rsidRDefault="00680197" w:rsidP="00E31EF3">
      <w:pPr>
        <w:pStyle w:val="Pagrindinistekstas"/>
        <w:numPr>
          <w:ilvl w:val="2"/>
          <w:numId w:val="1"/>
        </w:numPr>
        <w:tabs>
          <w:tab w:val="left" w:pos="993"/>
        </w:tabs>
        <w:ind w:left="0" w:right="-1" w:firstLine="720"/>
        <w:rPr>
          <w:sz w:val="24"/>
        </w:rPr>
      </w:pPr>
      <w:r>
        <w:rPr>
          <w:sz w:val="24"/>
        </w:rPr>
        <w:t>teikia pasiūlymus</w:t>
      </w:r>
      <w:r w:rsidR="00B85EF6" w:rsidRPr="00680197">
        <w:rPr>
          <w:sz w:val="24"/>
        </w:rPr>
        <w:t xml:space="preserve"> dėl šeimos, kuriai teikiamos paslaugos, išbraukimo iš socialinės rizikos šeimų apskaitos ar kitų poveikio priemonių taikymo šeimai;</w:t>
      </w:r>
    </w:p>
    <w:p w:rsidR="00B85EF6" w:rsidRDefault="00B85EF6" w:rsidP="00B85EF6">
      <w:pPr>
        <w:pStyle w:val="Pagrindinistekstas"/>
        <w:numPr>
          <w:ilvl w:val="2"/>
          <w:numId w:val="1"/>
        </w:numPr>
        <w:tabs>
          <w:tab w:val="left" w:pos="993"/>
        </w:tabs>
        <w:ind w:left="0" w:right="-1" w:firstLine="720"/>
        <w:rPr>
          <w:sz w:val="24"/>
        </w:rPr>
      </w:pPr>
      <w:r w:rsidRPr="00680197">
        <w:rPr>
          <w:sz w:val="24"/>
        </w:rPr>
        <w:t>dalyvauja rengiant ir svarstant socialines paslaugas reglamentuojančių valstybės, savivaldybės institucijų teisės aktų projektus, teikia pasiūlymus Savival</w:t>
      </w:r>
      <w:r w:rsidR="00525EE4">
        <w:rPr>
          <w:sz w:val="24"/>
        </w:rPr>
        <w:t>dybės administracijos Socialinių reikalų ir sveikatos</w:t>
      </w:r>
      <w:r w:rsidRPr="00680197">
        <w:rPr>
          <w:sz w:val="24"/>
        </w:rPr>
        <w:t xml:space="preserve"> skyriui dėl socialinių paslaugų infrastruktūros plėtojimo;</w:t>
      </w:r>
    </w:p>
    <w:p w:rsidR="00B85EF6" w:rsidRDefault="00B85EF6" w:rsidP="00B85EF6">
      <w:pPr>
        <w:pStyle w:val="Pagrindinistekstas"/>
        <w:numPr>
          <w:ilvl w:val="2"/>
          <w:numId w:val="1"/>
        </w:numPr>
        <w:tabs>
          <w:tab w:val="left" w:pos="993"/>
        </w:tabs>
        <w:ind w:left="0" w:right="-1" w:firstLine="720"/>
        <w:rPr>
          <w:sz w:val="24"/>
        </w:rPr>
      </w:pPr>
      <w:r w:rsidRPr="00680197">
        <w:rPr>
          <w:sz w:val="24"/>
        </w:rPr>
        <w:t>dalyvauja kitų institucijų darbo grupėse, projektuose, atstovauja socialines paslaugas gaunančių paslaugų gavėjų interesams;</w:t>
      </w:r>
    </w:p>
    <w:p w:rsidR="00B85EF6" w:rsidRPr="00680197" w:rsidRDefault="00B85EF6" w:rsidP="00B85EF6">
      <w:pPr>
        <w:pStyle w:val="Pagrindinistekstas"/>
        <w:numPr>
          <w:ilvl w:val="2"/>
          <w:numId w:val="1"/>
        </w:numPr>
        <w:tabs>
          <w:tab w:val="left" w:pos="993"/>
        </w:tabs>
        <w:ind w:left="0" w:right="-1" w:firstLine="720"/>
        <w:rPr>
          <w:sz w:val="24"/>
        </w:rPr>
      </w:pPr>
      <w:r w:rsidRPr="00680197">
        <w:rPr>
          <w:color w:val="000000"/>
          <w:sz w:val="24"/>
        </w:rPr>
        <w:t>nustatyta tvarka nagrinėja gyventojų prašymus, skundus bei pasiūlymus socialinių paslau</w:t>
      </w:r>
      <w:r w:rsidR="00680197">
        <w:rPr>
          <w:color w:val="000000"/>
          <w:sz w:val="24"/>
        </w:rPr>
        <w:t>gų teikimo klausimais.</w:t>
      </w:r>
    </w:p>
    <w:p w:rsidR="00B85EF6" w:rsidRPr="00B85EF6" w:rsidRDefault="00B85EF6" w:rsidP="00B85EF6">
      <w:pPr>
        <w:pStyle w:val="Pagrindinistekstas"/>
        <w:tabs>
          <w:tab w:val="left" w:pos="993"/>
        </w:tabs>
        <w:ind w:right="-1"/>
        <w:rPr>
          <w:sz w:val="24"/>
        </w:rPr>
      </w:pPr>
    </w:p>
    <w:p w:rsidR="00B85EF6" w:rsidRPr="00E57EA3" w:rsidRDefault="00E47AF3" w:rsidP="00B85EF6">
      <w:pPr>
        <w:pStyle w:val="Pagrindinistekstas"/>
        <w:numPr>
          <w:ilvl w:val="0"/>
          <w:numId w:val="2"/>
        </w:numPr>
        <w:ind w:right="-1"/>
        <w:rPr>
          <w:rFonts w:ascii="Calibri" w:hAnsi="Calibri"/>
          <w:b/>
          <w:color w:val="4F81BD" w:themeColor="accent1"/>
          <w:szCs w:val="28"/>
        </w:rPr>
      </w:pPr>
      <w:r w:rsidRPr="005F7870">
        <w:rPr>
          <w:rFonts w:ascii="Calibri" w:hAnsi="Calibri"/>
          <w:b/>
          <w:color w:val="4F81BD" w:themeColor="accent1"/>
          <w:szCs w:val="28"/>
        </w:rPr>
        <w:t>STRUKTŪRINIAI PADALINIAI IR VEIKLOS RODIKLIAI</w:t>
      </w:r>
    </w:p>
    <w:p w:rsidR="004D1B88" w:rsidRPr="005F7870" w:rsidRDefault="00C043AC" w:rsidP="00C043AC">
      <w:pPr>
        <w:pStyle w:val="Pagrindinistekstas"/>
        <w:numPr>
          <w:ilvl w:val="1"/>
          <w:numId w:val="2"/>
        </w:numPr>
        <w:ind w:right="-1"/>
        <w:rPr>
          <w:rFonts w:ascii="Calibri" w:hAnsi="Calibri"/>
          <w:b/>
          <w:color w:val="4F81BD" w:themeColor="accent1"/>
          <w:szCs w:val="28"/>
        </w:rPr>
      </w:pPr>
      <w:r w:rsidRPr="005F7870">
        <w:rPr>
          <w:rFonts w:ascii="Calibri" w:hAnsi="Calibri"/>
          <w:b/>
          <w:color w:val="4F81BD" w:themeColor="accent1"/>
          <w:szCs w:val="28"/>
        </w:rPr>
        <w:t>CENTRO STRUKTŪRA</w:t>
      </w:r>
      <w:r w:rsidR="00B24E2F" w:rsidRPr="005F7870">
        <w:rPr>
          <w:rFonts w:ascii="Calibri" w:hAnsi="Calibri"/>
          <w:b/>
          <w:color w:val="4F81BD" w:themeColor="accent1"/>
          <w:szCs w:val="28"/>
        </w:rPr>
        <w:t xml:space="preserve"> IR TEIKIAMOS PASLAUGOS</w:t>
      </w:r>
    </w:p>
    <w:p w:rsidR="004D1B88" w:rsidRDefault="00A856DB" w:rsidP="004D1B88">
      <w:r>
        <w:rPr>
          <w:rFonts w:ascii="Times New Roman" w:hAnsi="Times New Roman"/>
          <w:noProof/>
          <w:sz w:val="24"/>
          <w:szCs w:val="24"/>
          <w:lang w:eastAsia="lt-LT"/>
        </w:rPr>
        <mc:AlternateContent>
          <mc:Choice Requires="wps">
            <w:drawing>
              <wp:anchor distT="0" distB="0" distL="114300" distR="114300" simplePos="0" relativeHeight="251659264" behindDoc="0" locked="0" layoutInCell="1" allowOverlap="1" wp14:anchorId="13DCC58E" wp14:editId="17938FD0">
                <wp:simplePos x="0" y="0"/>
                <wp:positionH relativeFrom="column">
                  <wp:posOffset>1677695</wp:posOffset>
                </wp:positionH>
                <wp:positionV relativeFrom="paragraph">
                  <wp:posOffset>136474</wp:posOffset>
                </wp:positionV>
                <wp:extent cx="2339975" cy="540385"/>
                <wp:effectExtent l="76200" t="38100" r="98425" b="107315"/>
                <wp:wrapNone/>
                <wp:docPr id="7" name="Suapvalintas stačiakampis 7" descr="A"/>
                <wp:cNvGraphicFramePr/>
                <a:graphic xmlns:a="http://schemas.openxmlformats.org/drawingml/2006/main">
                  <a:graphicData uri="http://schemas.microsoft.com/office/word/2010/wordprocessingShape">
                    <wps:wsp>
                      <wps:cNvSpPr/>
                      <wps:spPr>
                        <a:xfrm>
                          <a:off x="0" y="0"/>
                          <a:ext cx="2339975" cy="540385"/>
                        </a:xfrm>
                        <a:prstGeom prst="round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E31EA" w:rsidRPr="00113E17" w:rsidRDefault="005E31EA" w:rsidP="00C931D7">
                            <w:pPr>
                              <w:shd w:val="clear" w:color="auto" w:fill="8DB3E2" w:themeFill="text2" w:themeFillTint="66"/>
                              <w:jc w:val="center"/>
                              <w:rPr>
                                <w:b/>
                                <w:sz w:val="36"/>
                                <w:szCs w:val="32"/>
                              </w:rPr>
                            </w:pPr>
                            <w:r w:rsidRPr="00113E17">
                              <w:rPr>
                                <w:b/>
                                <w:sz w:val="36"/>
                                <w:szCs w:val="32"/>
                              </w:rPr>
                              <w:t>Administracija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7" o:spid="_x0000_s1026" alt="A" style="position:absolute;left:0;text-align:left;margin-left:132.1pt;margin-top:10.75pt;width:184.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" fillcolor="#b8cce4 [1300]" stroked="f" strokeweight="2pt">
                <v:shadow on="t" color="black" opacity="20971f" offset="0,2.2pt"/>
                <v:textbox>
                  <w:txbxContent>
                    <w:p w:rsidR="005E31EA" w:rsidRPr="00113E17" w:rsidRDefault="005E31EA" w:rsidP="00C931D7">
                      <w:pPr>
                        <w:shd w:val="clear" w:color="auto" w:fill="8DB3E2" w:themeFill="text2" w:themeFillTint="66"/>
                        <w:jc w:val="center"/>
                        <w:rPr>
                          <w:b/>
                          <w:sz w:val="36"/>
                          <w:szCs w:val="32"/>
                        </w:rPr>
                      </w:pPr>
                      <w:r w:rsidRPr="00113E17">
                        <w:rPr>
                          <w:b/>
                          <w:sz w:val="36"/>
                          <w:szCs w:val="32"/>
                        </w:rPr>
                        <w:t>Administracija</w:t>
                      </w:r>
                    </w:p>
                  </w:txbxContent>
                </v:textbox>
              </v:roundrect>
            </w:pict>
          </mc:Fallback>
        </mc:AlternateContent>
      </w:r>
    </w:p>
    <w:p w:rsidR="004D1B88" w:rsidRDefault="004D1B88" w:rsidP="004D1B88"/>
    <w:p w:rsidR="004D1B88" w:rsidRDefault="004D1B88" w:rsidP="004D1B88"/>
    <w:p w:rsidR="0024589E" w:rsidRDefault="0024589E" w:rsidP="0039388E">
      <w:pPr>
        <w:pStyle w:val="Pagrindinistekstas"/>
        <w:ind w:right="-1"/>
        <w:rPr>
          <w:rFonts w:ascii="Calibri" w:hAnsi="Calibri"/>
          <w:sz w:val="24"/>
        </w:rPr>
      </w:pPr>
    </w:p>
    <w:p w:rsidR="008874CD" w:rsidRPr="00E57EA3" w:rsidRDefault="0024589E" w:rsidP="0039388E">
      <w:pPr>
        <w:pStyle w:val="Pagrindinistekstas"/>
        <w:ind w:right="-1"/>
        <w:rPr>
          <w:rFonts w:ascii="Calibri" w:hAnsi="Calibri"/>
          <w:b/>
          <w:color w:val="9BBB59" w:themeColor="accent3"/>
          <w:sz w:val="2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F7870">
        <w:rPr>
          <w:b/>
          <w:noProof/>
          <w:color w:val="9BBB59" w:themeColor="accent3"/>
          <w:lang w:eastAsia="lt-L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drawing>
          <wp:inline distT="0" distB="0" distL="0" distR="0" wp14:anchorId="4AF15642" wp14:editId="2786F5F9">
            <wp:extent cx="6076950" cy="4848225"/>
            <wp:effectExtent l="76200" t="38100" r="114300" b="123825"/>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37D65" w:rsidRPr="00DE0FF1" w:rsidRDefault="008B2D50" w:rsidP="008B2D50">
      <w:pPr>
        <w:pStyle w:val="Pagrindinistekstas"/>
        <w:ind w:left="360" w:right="-1"/>
        <w:rPr>
          <w:b/>
          <w:color w:val="4F81BD" w:themeColor="accent1"/>
          <w:sz w:val="24"/>
        </w:rPr>
      </w:pPr>
      <w:r>
        <w:rPr>
          <w:rFonts w:ascii="Calibri" w:hAnsi="Calibri"/>
          <w:b/>
          <w:color w:val="4F81BD" w:themeColor="accent1"/>
          <w:szCs w:val="28"/>
        </w:rPr>
        <w:lastRenderedPageBreak/>
        <w:t>2</w:t>
      </w:r>
      <w:r w:rsidRPr="00DE0FF1">
        <w:rPr>
          <w:b/>
          <w:color w:val="4F81BD" w:themeColor="accent1"/>
          <w:sz w:val="24"/>
        </w:rPr>
        <w:t xml:space="preserve">.2. </w:t>
      </w:r>
      <w:r w:rsidR="00637D65" w:rsidRPr="00DE0FF1">
        <w:rPr>
          <w:b/>
          <w:color w:val="4F81BD" w:themeColor="accent1"/>
          <w:sz w:val="24"/>
        </w:rPr>
        <w:t>PAGALBOS ŠEIMAI TARNYBA</w:t>
      </w:r>
    </w:p>
    <w:p w:rsidR="00DE0FF1" w:rsidRPr="000D05C8" w:rsidRDefault="00DE0FF1" w:rsidP="0039388E">
      <w:pPr>
        <w:tabs>
          <w:tab w:val="left" w:pos="0"/>
        </w:tabs>
        <w:ind w:right="-1" w:firstLine="709"/>
        <w:rPr>
          <w:rFonts w:ascii="Times New Roman" w:hAnsi="Times New Roman"/>
          <w:sz w:val="18"/>
          <w:szCs w:val="18"/>
        </w:rPr>
      </w:pPr>
    </w:p>
    <w:p w:rsidR="0039388E" w:rsidRPr="0092256C" w:rsidRDefault="00744F55" w:rsidP="00336C93">
      <w:pPr>
        <w:ind w:firstLine="720"/>
        <w:rPr>
          <w:rFonts w:ascii="Times New Roman" w:hAnsi="Times New Roman"/>
          <w:sz w:val="24"/>
          <w:szCs w:val="24"/>
        </w:rPr>
      </w:pPr>
      <w:r w:rsidRPr="0092256C">
        <w:rPr>
          <w:rFonts w:ascii="Times New Roman" w:hAnsi="Times New Roman"/>
          <w:sz w:val="24"/>
          <w:szCs w:val="24"/>
        </w:rPr>
        <w:t>Pagalbos šeimai tarnyba</w:t>
      </w:r>
      <w:r w:rsidR="00DE0FF1">
        <w:rPr>
          <w:rFonts w:ascii="Times New Roman" w:hAnsi="Times New Roman"/>
          <w:sz w:val="24"/>
          <w:szCs w:val="24"/>
        </w:rPr>
        <w:t xml:space="preserve"> organizuoja ir vykdo</w:t>
      </w:r>
      <w:r w:rsidR="00D65769" w:rsidRPr="0092256C">
        <w:rPr>
          <w:rFonts w:ascii="Times New Roman" w:hAnsi="Times New Roman"/>
          <w:sz w:val="24"/>
          <w:szCs w:val="24"/>
        </w:rPr>
        <w:t xml:space="preserve"> socialinį darbą asmens namuose bei Centre įvairioms paslaugų gavėjų grupėms</w:t>
      </w:r>
      <w:r w:rsidR="0039388E" w:rsidRPr="0092256C">
        <w:rPr>
          <w:rFonts w:ascii="Times New Roman" w:hAnsi="Times New Roman"/>
          <w:sz w:val="24"/>
          <w:szCs w:val="24"/>
        </w:rPr>
        <w:t xml:space="preserve">. </w:t>
      </w:r>
      <w:r w:rsidR="00336C93">
        <w:rPr>
          <w:rFonts w:ascii="Times New Roman" w:hAnsi="Times New Roman"/>
          <w:sz w:val="24"/>
          <w:szCs w:val="24"/>
        </w:rPr>
        <w:t>Tarnybos darbą koordinuoja vyriausioji socialinė darbuotoja Diana Špučienė.</w:t>
      </w:r>
    </w:p>
    <w:p w:rsidR="009F06E4" w:rsidRPr="0092256C" w:rsidRDefault="009F06E4" w:rsidP="009F06E4">
      <w:pPr>
        <w:ind w:firstLine="720"/>
        <w:rPr>
          <w:rFonts w:ascii="Times New Roman" w:hAnsi="Times New Roman"/>
          <w:sz w:val="24"/>
          <w:szCs w:val="24"/>
        </w:rPr>
      </w:pPr>
      <w:r w:rsidRPr="0092256C">
        <w:rPr>
          <w:rFonts w:ascii="Times New Roman" w:hAnsi="Times New Roman"/>
          <w:sz w:val="24"/>
          <w:szCs w:val="24"/>
        </w:rPr>
        <w:t>Tarnybos veiklos sritys:</w:t>
      </w:r>
    </w:p>
    <w:p w:rsidR="009F06E4" w:rsidRPr="0092256C" w:rsidRDefault="009F06E4" w:rsidP="009F06E4">
      <w:pPr>
        <w:ind w:firstLine="720"/>
        <w:rPr>
          <w:rFonts w:ascii="Times New Roman" w:hAnsi="Times New Roman"/>
          <w:sz w:val="24"/>
          <w:szCs w:val="24"/>
        </w:rPr>
      </w:pPr>
      <w:r w:rsidRPr="0092256C">
        <w:rPr>
          <w:rFonts w:ascii="Times New Roman" w:hAnsi="Times New Roman"/>
          <w:sz w:val="24"/>
          <w:szCs w:val="24"/>
        </w:rPr>
        <w:t>• socialinės priežiūros paslaugos (pagalbos į namus paslaugos senyvo amžiaus, neįgaliems asmenims bei socialinių įgūdžių ugdymo ir palaikymo paslau</w:t>
      </w:r>
      <w:r w:rsidR="00846DA0">
        <w:rPr>
          <w:rFonts w:ascii="Times New Roman" w:hAnsi="Times New Roman"/>
          <w:sz w:val="24"/>
          <w:szCs w:val="24"/>
        </w:rPr>
        <w:t>gos socialinės rizikos šeimoms);</w:t>
      </w:r>
    </w:p>
    <w:p w:rsidR="009F06E4" w:rsidRDefault="009F06E4" w:rsidP="009F06E4">
      <w:pPr>
        <w:ind w:firstLine="720"/>
        <w:rPr>
          <w:rFonts w:ascii="Times New Roman" w:hAnsi="Times New Roman"/>
          <w:sz w:val="24"/>
          <w:szCs w:val="24"/>
        </w:rPr>
      </w:pPr>
      <w:r w:rsidRPr="0092256C">
        <w:rPr>
          <w:rFonts w:ascii="Times New Roman" w:hAnsi="Times New Roman"/>
          <w:sz w:val="24"/>
          <w:szCs w:val="24"/>
        </w:rPr>
        <w:t>• socialinės globos paslaugos (dienos socialinės globos paslaugos senyvo amžiaus asmenims ir suaugusiems asmenims su negalia asmens namuose</w:t>
      </w:r>
      <w:r w:rsidR="00846DA0">
        <w:rPr>
          <w:rFonts w:ascii="Times New Roman" w:hAnsi="Times New Roman"/>
          <w:sz w:val="24"/>
          <w:szCs w:val="24"/>
        </w:rPr>
        <w:t>);</w:t>
      </w:r>
    </w:p>
    <w:p w:rsidR="00DE0FF1" w:rsidRPr="0092256C" w:rsidRDefault="00DE0FF1" w:rsidP="009F06E4">
      <w:pPr>
        <w:ind w:firstLine="720"/>
        <w:rPr>
          <w:rFonts w:ascii="Times New Roman" w:hAnsi="Times New Roman"/>
          <w:sz w:val="24"/>
          <w:szCs w:val="24"/>
        </w:rPr>
      </w:pPr>
      <w:r w:rsidRPr="00DE0FF1">
        <w:rPr>
          <w:rFonts w:ascii="Times New Roman" w:hAnsi="Times New Roman"/>
          <w:sz w:val="24"/>
          <w:szCs w:val="24"/>
        </w:rPr>
        <w:t xml:space="preserve">• apgyvendinimo nakvynės namuose ir krizių centruose paslaugos kritinėje </w:t>
      </w:r>
      <w:r>
        <w:rPr>
          <w:rFonts w:ascii="Times New Roman" w:hAnsi="Times New Roman"/>
          <w:sz w:val="24"/>
          <w:szCs w:val="24"/>
        </w:rPr>
        <w:t>padėtyje atsidūrusiems asmenims</w:t>
      </w:r>
      <w:r w:rsidR="006E716D">
        <w:rPr>
          <w:rFonts w:ascii="Times New Roman" w:hAnsi="Times New Roman"/>
          <w:sz w:val="24"/>
          <w:szCs w:val="24"/>
        </w:rPr>
        <w:t>;</w:t>
      </w:r>
    </w:p>
    <w:p w:rsidR="009F06E4" w:rsidRDefault="009F06E4" w:rsidP="009F06E4">
      <w:pPr>
        <w:ind w:firstLine="720"/>
        <w:rPr>
          <w:rFonts w:ascii="Times New Roman" w:hAnsi="Times New Roman"/>
          <w:sz w:val="24"/>
          <w:szCs w:val="24"/>
        </w:rPr>
      </w:pPr>
      <w:r w:rsidRPr="0092256C">
        <w:rPr>
          <w:rFonts w:ascii="Times New Roman" w:hAnsi="Times New Roman"/>
          <w:sz w:val="24"/>
          <w:szCs w:val="24"/>
        </w:rPr>
        <w:t>• neįgaliųjų aprūpinimas techninės pagalbos priemonėmis.</w:t>
      </w:r>
    </w:p>
    <w:p w:rsidR="00441C8E" w:rsidRPr="00043D8F" w:rsidRDefault="00E81DFE" w:rsidP="00441C8E">
      <w:pPr>
        <w:ind w:firstLine="720"/>
        <w:rPr>
          <w:rFonts w:ascii="Times New Roman" w:hAnsi="Times New Roman"/>
          <w:sz w:val="24"/>
          <w:szCs w:val="24"/>
        </w:rPr>
      </w:pPr>
      <w:r w:rsidRPr="00043D8F">
        <w:rPr>
          <w:rFonts w:ascii="Times New Roman" w:hAnsi="Times New Roman"/>
          <w:sz w:val="24"/>
          <w:szCs w:val="24"/>
        </w:rPr>
        <w:t>2013</w:t>
      </w:r>
      <w:r w:rsidR="00846DA0" w:rsidRPr="00043D8F">
        <w:rPr>
          <w:rFonts w:ascii="Times New Roman" w:hAnsi="Times New Roman"/>
          <w:sz w:val="24"/>
          <w:szCs w:val="24"/>
        </w:rPr>
        <w:t xml:space="preserve"> metais T</w:t>
      </w:r>
      <w:r w:rsidRPr="00043D8F">
        <w:rPr>
          <w:rFonts w:ascii="Times New Roman" w:hAnsi="Times New Roman"/>
          <w:sz w:val="24"/>
          <w:szCs w:val="24"/>
        </w:rPr>
        <w:t>arnyboje dirbo 12</w:t>
      </w:r>
      <w:r w:rsidR="00441C8E" w:rsidRPr="00043D8F">
        <w:rPr>
          <w:rFonts w:ascii="Times New Roman" w:hAnsi="Times New Roman"/>
          <w:sz w:val="24"/>
          <w:szCs w:val="24"/>
        </w:rPr>
        <w:t xml:space="preserve"> socialinių darbuotojų, i</w:t>
      </w:r>
      <w:r w:rsidRPr="00043D8F">
        <w:rPr>
          <w:rFonts w:ascii="Times New Roman" w:hAnsi="Times New Roman"/>
          <w:sz w:val="24"/>
          <w:szCs w:val="24"/>
        </w:rPr>
        <w:t>š kurių 9</w:t>
      </w:r>
      <w:r w:rsidR="00441C8E" w:rsidRPr="00043D8F">
        <w:rPr>
          <w:rFonts w:ascii="Times New Roman" w:hAnsi="Times New Roman"/>
          <w:sz w:val="24"/>
          <w:szCs w:val="24"/>
        </w:rPr>
        <w:t xml:space="preserve"> dirbo su socialinės rizikos šeimomis bei socialinės rizikos vaikais, 1 socialinis darbuotojas organizavo paslaugas namuose, 1 socialinis darbuotojas teikė trumpalaikės </w:t>
      </w:r>
      <w:proofErr w:type="spellStart"/>
      <w:r w:rsidRPr="00043D8F">
        <w:rPr>
          <w:rFonts w:ascii="Times New Roman" w:hAnsi="Times New Roman"/>
          <w:sz w:val="24"/>
          <w:szCs w:val="24"/>
        </w:rPr>
        <w:t>apnakvindinimo</w:t>
      </w:r>
      <w:proofErr w:type="spellEnd"/>
      <w:r w:rsidRPr="00043D8F">
        <w:rPr>
          <w:rFonts w:ascii="Times New Roman" w:hAnsi="Times New Roman"/>
          <w:sz w:val="24"/>
          <w:szCs w:val="24"/>
        </w:rPr>
        <w:t xml:space="preserve"> bei apgyvendinimo</w:t>
      </w:r>
      <w:r w:rsidR="00441C8E" w:rsidRPr="00043D8F">
        <w:rPr>
          <w:rFonts w:ascii="Times New Roman" w:hAnsi="Times New Roman"/>
          <w:sz w:val="24"/>
          <w:szCs w:val="24"/>
        </w:rPr>
        <w:t xml:space="preserve"> paslaugas kritinėje padėtyje atsidūrusiems asmenims ir 1 socialinis darbuotojas organizavo neįgaliųjų aprūpinimą techninės pagalbos priemonėmi</w:t>
      </w:r>
      <w:r w:rsidR="006E716D">
        <w:rPr>
          <w:rFonts w:ascii="Times New Roman" w:hAnsi="Times New Roman"/>
          <w:sz w:val="24"/>
          <w:szCs w:val="24"/>
        </w:rPr>
        <w:t>s. Tarnyboje dirbo 30 socialinių</w:t>
      </w:r>
      <w:r w:rsidR="00441C8E" w:rsidRPr="00043D8F">
        <w:rPr>
          <w:rFonts w:ascii="Times New Roman" w:hAnsi="Times New Roman"/>
          <w:sz w:val="24"/>
          <w:szCs w:val="24"/>
        </w:rPr>
        <w:t xml:space="preserve"> darbuotojų padėjėjų, kurie teikė paslaugas asmens namuose.</w:t>
      </w:r>
    </w:p>
    <w:p w:rsidR="007B7794" w:rsidRDefault="00680769" w:rsidP="00680769">
      <w:pPr>
        <w:ind w:firstLine="720"/>
        <w:rPr>
          <w:rFonts w:ascii="Times New Roman" w:hAnsi="Times New Roman"/>
          <w:sz w:val="24"/>
          <w:szCs w:val="24"/>
        </w:rPr>
      </w:pPr>
      <w:r w:rsidRPr="0092256C">
        <w:rPr>
          <w:rFonts w:ascii="Times New Roman" w:hAnsi="Times New Roman"/>
          <w:sz w:val="24"/>
          <w:szCs w:val="24"/>
        </w:rPr>
        <w:t>Socialin</w:t>
      </w:r>
      <w:r w:rsidR="00C12D11">
        <w:rPr>
          <w:rFonts w:ascii="Times New Roman" w:hAnsi="Times New Roman"/>
          <w:sz w:val="24"/>
          <w:szCs w:val="24"/>
        </w:rPr>
        <w:t>ės paslaugos buvo teikiamos 888</w:t>
      </w:r>
      <w:r w:rsidR="00732C74">
        <w:rPr>
          <w:rFonts w:ascii="Times New Roman" w:hAnsi="Times New Roman"/>
          <w:sz w:val="24"/>
          <w:szCs w:val="24"/>
        </w:rPr>
        <w:t xml:space="preserve"> paslaugų gavėjams</w:t>
      </w:r>
      <w:r w:rsidR="007B7794">
        <w:rPr>
          <w:rFonts w:ascii="Times New Roman" w:hAnsi="Times New Roman"/>
          <w:sz w:val="24"/>
          <w:szCs w:val="24"/>
        </w:rPr>
        <w:t>.</w:t>
      </w:r>
    </w:p>
    <w:p w:rsidR="007B7794" w:rsidRPr="000D05C8" w:rsidRDefault="007B7794" w:rsidP="00680769">
      <w:pPr>
        <w:ind w:firstLine="720"/>
        <w:rPr>
          <w:rFonts w:ascii="Times New Roman" w:hAnsi="Times New Roman"/>
          <w:sz w:val="18"/>
          <w:szCs w:val="18"/>
        </w:rPr>
      </w:pPr>
    </w:p>
    <w:p w:rsidR="007B7794" w:rsidRPr="00F80B3E" w:rsidRDefault="007B7794" w:rsidP="007B7794">
      <w:pPr>
        <w:tabs>
          <w:tab w:val="left" w:pos="7182"/>
          <w:tab w:val="left" w:pos="7353"/>
        </w:tabs>
        <w:jc w:val="left"/>
        <w:rPr>
          <w:rFonts w:ascii="Times New Roman" w:hAnsi="Times New Roman"/>
          <w:b/>
          <w:i/>
          <w:sz w:val="24"/>
          <w:szCs w:val="24"/>
        </w:rPr>
      </w:pPr>
      <w:r>
        <w:rPr>
          <w:rFonts w:ascii="Times New Roman" w:hAnsi="Times New Roman"/>
          <w:sz w:val="24"/>
          <w:szCs w:val="24"/>
        </w:rPr>
        <w:t xml:space="preserve">              </w:t>
      </w:r>
      <w:r w:rsidRPr="00B24A4E">
        <w:rPr>
          <w:rFonts w:ascii="Times New Roman" w:hAnsi="Times New Roman"/>
          <w:b/>
          <w:i/>
          <w:sz w:val="24"/>
          <w:szCs w:val="24"/>
        </w:rPr>
        <w:t>Paslaugų gavėjų paskirstymas į grupes skaičiais ir procentais</w:t>
      </w:r>
    </w:p>
    <w:p w:rsidR="007B7794" w:rsidRPr="00413FAF" w:rsidRDefault="007B7794" w:rsidP="007B7794">
      <w:pPr>
        <w:ind w:firstLine="720"/>
      </w:pPr>
      <w:r>
        <w:rPr>
          <w:noProof/>
          <w:lang w:eastAsia="lt-LT"/>
        </w:rPr>
        <mc:AlternateContent>
          <mc:Choice Requires="wpc">
            <w:drawing>
              <wp:inline distT="0" distB="0" distL="0" distR="0" wp14:anchorId="7644F785" wp14:editId="4ED88FF8">
                <wp:extent cx="3822065" cy="1865630"/>
                <wp:effectExtent l="0" t="9525" r="6985" b="1270"/>
                <wp:docPr id="36" name="Drobė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39370" y="34925"/>
                            <a:ext cx="3782695" cy="1795780"/>
                          </a:xfrm>
                          <a:prstGeom prst="rect">
                            <a:avLst/>
                          </a:prstGeom>
                          <a:solidFill>
                            <a:srgbClr val="FFFFFF"/>
                          </a:solidFill>
                          <a:ln w="12">
                            <a:solidFill>
                              <a:srgbClr val="000000"/>
                            </a:solidFill>
                            <a:miter lim="800000"/>
                            <a:headEnd/>
                            <a:tailEnd/>
                          </a:ln>
                        </wps:spPr>
                        <wps:bodyPr rot="0" vert="horz" wrap="square" lIns="91440" tIns="45720" rIns="91440" bIns="45720" anchor="t" anchorCtr="0" upright="1">
                          <a:noAutofit/>
                        </wps:bodyPr>
                      </wps:wsp>
                      <wps:wsp>
                        <wps:cNvPr id="3" name="Freeform 5"/>
                        <wps:cNvSpPr>
                          <a:spLocks/>
                        </wps:cNvSpPr>
                        <wps:spPr bwMode="auto">
                          <a:xfrm>
                            <a:off x="1237615" y="395605"/>
                            <a:ext cx="740410" cy="1054100"/>
                          </a:xfrm>
                          <a:custGeom>
                            <a:avLst/>
                            <a:gdLst>
                              <a:gd name="T0" fmla="*/ 0 w 94"/>
                              <a:gd name="T1" fmla="*/ 149 h 152"/>
                              <a:gd name="T2" fmla="*/ 18 w 94"/>
                              <a:gd name="T3" fmla="*/ 152 h 152"/>
                              <a:gd name="T4" fmla="*/ 94 w 94"/>
                              <a:gd name="T5" fmla="*/ 76 h 152"/>
                              <a:gd name="T6" fmla="*/ 18 w 94"/>
                              <a:gd name="T7" fmla="*/ 1 h 152"/>
                              <a:gd name="T8" fmla="*/ 18 w 94"/>
                              <a:gd name="T9" fmla="*/ 1 h 152"/>
                              <a:gd name="T10" fmla="*/ 18 w 94"/>
                              <a:gd name="T11" fmla="*/ 76 h 152"/>
                              <a:gd name="T12" fmla="*/ 0 w 94"/>
                              <a:gd name="T13" fmla="*/ 149 h 152"/>
                            </a:gdLst>
                            <a:ahLst/>
                            <a:cxnLst>
                              <a:cxn ang="0">
                                <a:pos x="T0" y="T1"/>
                              </a:cxn>
                              <a:cxn ang="0">
                                <a:pos x="T2" y="T3"/>
                              </a:cxn>
                              <a:cxn ang="0">
                                <a:pos x="T4" y="T5"/>
                              </a:cxn>
                              <a:cxn ang="0">
                                <a:pos x="T6" y="T7"/>
                              </a:cxn>
                              <a:cxn ang="0">
                                <a:pos x="T8" y="T9"/>
                              </a:cxn>
                              <a:cxn ang="0">
                                <a:pos x="T10" y="T11"/>
                              </a:cxn>
                              <a:cxn ang="0">
                                <a:pos x="T12" y="T13"/>
                              </a:cxn>
                            </a:cxnLst>
                            <a:rect l="0" t="0" r="r" b="b"/>
                            <a:pathLst>
                              <a:path w="94" h="152">
                                <a:moveTo>
                                  <a:pt x="0" y="149"/>
                                </a:moveTo>
                                <a:cubicBezTo>
                                  <a:pt x="6" y="151"/>
                                  <a:pt x="12" y="152"/>
                                  <a:pt x="18" y="152"/>
                                </a:cubicBezTo>
                                <a:cubicBezTo>
                                  <a:pt x="60" y="152"/>
                                  <a:pt x="94" y="118"/>
                                  <a:pt x="94" y="76"/>
                                </a:cubicBezTo>
                                <a:cubicBezTo>
                                  <a:pt x="94" y="34"/>
                                  <a:pt x="60" y="1"/>
                                  <a:pt x="18" y="1"/>
                                </a:cubicBezTo>
                                <a:cubicBezTo>
                                  <a:pt x="18" y="0"/>
                                  <a:pt x="18" y="1"/>
                                  <a:pt x="18" y="1"/>
                                </a:cubicBezTo>
                                <a:lnTo>
                                  <a:pt x="18" y="76"/>
                                </a:lnTo>
                                <a:lnTo>
                                  <a:pt x="0" y="149"/>
                                </a:lnTo>
                                <a:close/>
                              </a:path>
                            </a:pathLst>
                          </a:custGeom>
                          <a:solidFill>
                            <a:srgbClr val="9999FF"/>
                          </a:solidFill>
                          <a:ln w="12">
                            <a:solidFill>
                              <a:srgbClr val="000000"/>
                            </a:solidFill>
                            <a:prstDash val="solid"/>
                            <a:round/>
                            <a:headEnd/>
                            <a:tailEnd/>
                          </a:ln>
                        </wps:spPr>
                        <wps:bodyPr rot="0" vert="horz" wrap="square" lIns="91440" tIns="45720" rIns="91440" bIns="45720" anchor="t" anchorCtr="0" upright="1">
                          <a:noAutofit/>
                        </wps:bodyPr>
                      </wps:wsp>
                      <wps:wsp>
                        <wps:cNvPr id="10" name="Freeform 6"/>
                        <wps:cNvSpPr>
                          <a:spLocks/>
                        </wps:cNvSpPr>
                        <wps:spPr bwMode="auto">
                          <a:xfrm>
                            <a:off x="827405" y="922655"/>
                            <a:ext cx="551815" cy="506095"/>
                          </a:xfrm>
                          <a:custGeom>
                            <a:avLst/>
                            <a:gdLst>
                              <a:gd name="T0" fmla="*/ 0 w 70"/>
                              <a:gd name="T1" fmla="*/ 29 h 73"/>
                              <a:gd name="T2" fmla="*/ 52 w 70"/>
                              <a:gd name="T3" fmla="*/ 73 h 73"/>
                              <a:gd name="T4" fmla="*/ 70 w 70"/>
                              <a:gd name="T5" fmla="*/ 0 h 73"/>
                              <a:gd name="T6" fmla="*/ 0 w 70"/>
                              <a:gd name="T7" fmla="*/ 29 h 73"/>
                            </a:gdLst>
                            <a:ahLst/>
                            <a:cxnLst>
                              <a:cxn ang="0">
                                <a:pos x="T0" y="T1"/>
                              </a:cxn>
                              <a:cxn ang="0">
                                <a:pos x="T2" y="T3"/>
                              </a:cxn>
                              <a:cxn ang="0">
                                <a:pos x="T4" y="T5"/>
                              </a:cxn>
                              <a:cxn ang="0">
                                <a:pos x="T6" y="T7"/>
                              </a:cxn>
                            </a:cxnLst>
                            <a:rect l="0" t="0" r="r" b="b"/>
                            <a:pathLst>
                              <a:path w="70" h="73">
                                <a:moveTo>
                                  <a:pt x="0" y="29"/>
                                </a:moveTo>
                                <a:cubicBezTo>
                                  <a:pt x="9" y="51"/>
                                  <a:pt x="29" y="68"/>
                                  <a:pt x="52" y="73"/>
                                </a:cubicBezTo>
                                <a:lnTo>
                                  <a:pt x="70" y="0"/>
                                </a:lnTo>
                                <a:lnTo>
                                  <a:pt x="0" y="29"/>
                                </a:lnTo>
                                <a:close/>
                              </a:path>
                            </a:pathLst>
                          </a:custGeom>
                          <a:solidFill>
                            <a:srgbClr val="993366"/>
                          </a:solidFill>
                          <a:ln w="12">
                            <a:solidFill>
                              <a:srgbClr val="000000"/>
                            </a:solidFill>
                            <a:prstDash val="solid"/>
                            <a:round/>
                            <a:headEnd/>
                            <a:tailEnd/>
                          </a:ln>
                        </wps:spPr>
                        <wps:bodyPr rot="0" vert="horz" wrap="square" lIns="91440" tIns="45720" rIns="91440" bIns="45720" anchor="t" anchorCtr="0" upright="1">
                          <a:noAutofit/>
                        </wps:bodyPr>
                      </wps:wsp>
                      <wps:wsp>
                        <wps:cNvPr id="11" name="Freeform 7"/>
                        <wps:cNvSpPr>
                          <a:spLocks/>
                        </wps:cNvSpPr>
                        <wps:spPr bwMode="auto">
                          <a:xfrm>
                            <a:off x="788035" y="922655"/>
                            <a:ext cx="591185" cy="200660"/>
                          </a:xfrm>
                          <a:custGeom>
                            <a:avLst/>
                            <a:gdLst>
                              <a:gd name="T0" fmla="*/ 0 w 75"/>
                              <a:gd name="T1" fmla="*/ 9 h 29"/>
                              <a:gd name="T2" fmla="*/ 5 w 75"/>
                              <a:gd name="T3" fmla="*/ 29 h 29"/>
                              <a:gd name="T4" fmla="*/ 75 w 75"/>
                              <a:gd name="T5" fmla="*/ 0 h 29"/>
                              <a:gd name="T6" fmla="*/ 0 w 75"/>
                              <a:gd name="T7" fmla="*/ 9 h 29"/>
                            </a:gdLst>
                            <a:ahLst/>
                            <a:cxnLst>
                              <a:cxn ang="0">
                                <a:pos x="T0" y="T1"/>
                              </a:cxn>
                              <a:cxn ang="0">
                                <a:pos x="T2" y="T3"/>
                              </a:cxn>
                              <a:cxn ang="0">
                                <a:pos x="T4" y="T5"/>
                              </a:cxn>
                              <a:cxn ang="0">
                                <a:pos x="T6" y="T7"/>
                              </a:cxn>
                            </a:cxnLst>
                            <a:rect l="0" t="0" r="r" b="b"/>
                            <a:pathLst>
                              <a:path w="75" h="29">
                                <a:moveTo>
                                  <a:pt x="0" y="9"/>
                                </a:moveTo>
                                <a:cubicBezTo>
                                  <a:pt x="1" y="15"/>
                                  <a:pt x="3" y="22"/>
                                  <a:pt x="5" y="29"/>
                                </a:cubicBezTo>
                                <a:lnTo>
                                  <a:pt x="75" y="0"/>
                                </a:lnTo>
                                <a:lnTo>
                                  <a:pt x="0" y="9"/>
                                </a:lnTo>
                                <a:close/>
                              </a:path>
                            </a:pathLst>
                          </a:custGeom>
                          <a:solidFill>
                            <a:srgbClr val="FFFFCC"/>
                          </a:solidFill>
                          <a:ln w="12">
                            <a:solidFill>
                              <a:srgbClr val="000000"/>
                            </a:solidFill>
                            <a:prstDash val="solid"/>
                            <a:round/>
                            <a:headEnd/>
                            <a:tailEnd/>
                          </a:ln>
                        </wps:spPr>
                        <wps:bodyPr rot="0" vert="horz" wrap="square" lIns="91440" tIns="45720" rIns="91440" bIns="45720" anchor="t" anchorCtr="0" upright="1">
                          <a:noAutofit/>
                        </wps:bodyPr>
                      </wps:wsp>
                      <wps:wsp>
                        <wps:cNvPr id="12" name="Freeform 8"/>
                        <wps:cNvSpPr>
                          <a:spLocks/>
                        </wps:cNvSpPr>
                        <wps:spPr bwMode="auto">
                          <a:xfrm>
                            <a:off x="780415" y="401955"/>
                            <a:ext cx="598805" cy="582930"/>
                          </a:xfrm>
                          <a:custGeom>
                            <a:avLst/>
                            <a:gdLst>
                              <a:gd name="T0" fmla="*/ 76 w 76"/>
                              <a:gd name="T1" fmla="*/ 0 h 84"/>
                              <a:gd name="T2" fmla="*/ 1 w 76"/>
                              <a:gd name="T3" fmla="*/ 75 h 84"/>
                              <a:gd name="T4" fmla="*/ 1 w 76"/>
                              <a:gd name="T5" fmla="*/ 84 h 84"/>
                              <a:gd name="T6" fmla="*/ 76 w 76"/>
                              <a:gd name="T7" fmla="*/ 75 h 84"/>
                              <a:gd name="T8" fmla="*/ 76 w 76"/>
                              <a:gd name="T9" fmla="*/ 0 h 84"/>
                            </a:gdLst>
                            <a:ahLst/>
                            <a:cxnLst>
                              <a:cxn ang="0">
                                <a:pos x="T0" y="T1"/>
                              </a:cxn>
                              <a:cxn ang="0">
                                <a:pos x="T2" y="T3"/>
                              </a:cxn>
                              <a:cxn ang="0">
                                <a:pos x="T4" y="T5"/>
                              </a:cxn>
                              <a:cxn ang="0">
                                <a:pos x="T6" y="T7"/>
                              </a:cxn>
                              <a:cxn ang="0">
                                <a:pos x="T8" y="T9"/>
                              </a:cxn>
                            </a:cxnLst>
                            <a:rect l="0" t="0" r="r" b="b"/>
                            <a:pathLst>
                              <a:path w="76" h="84">
                                <a:moveTo>
                                  <a:pt x="76" y="0"/>
                                </a:moveTo>
                                <a:cubicBezTo>
                                  <a:pt x="34" y="0"/>
                                  <a:pt x="1" y="33"/>
                                  <a:pt x="1" y="75"/>
                                </a:cubicBezTo>
                                <a:cubicBezTo>
                                  <a:pt x="0" y="78"/>
                                  <a:pt x="1" y="81"/>
                                  <a:pt x="1" y="84"/>
                                </a:cubicBezTo>
                                <a:lnTo>
                                  <a:pt x="76" y="75"/>
                                </a:lnTo>
                                <a:lnTo>
                                  <a:pt x="76" y="0"/>
                                </a:lnTo>
                                <a:close/>
                              </a:path>
                            </a:pathLst>
                          </a:custGeom>
                          <a:solidFill>
                            <a:srgbClr val="CCFFFF"/>
                          </a:solidFill>
                          <a:ln w="12">
                            <a:solidFill>
                              <a:srgbClr val="000000"/>
                            </a:solidFill>
                            <a:prstDash val="solid"/>
                            <a:round/>
                            <a:headEnd/>
                            <a:tailEnd/>
                          </a:ln>
                        </wps:spPr>
                        <wps:bodyPr rot="0" vert="horz" wrap="square" lIns="91440" tIns="45720" rIns="91440" bIns="45720" anchor="t" anchorCtr="0" upright="1">
                          <a:noAutofit/>
                        </wps:bodyPr>
                      </wps:wsp>
                      <wps:wsp>
                        <wps:cNvPr id="14" name="Rectangle 9"/>
                        <wps:cNvSpPr>
                          <a:spLocks noChangeArrowheads="1"/>
                        </wps:cNvSpPr>
                        <wps:spPr bwMode="auto">
                          <a:xfrm>
                            <a:off x="2017395" y="936625"/>
                            <a:ext cx="3759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r>
                                <w:rPr>
                                  <w:rFonts w:ascii="Arial" w:hAnsi="Arial" w:cs="Arial"/>
                                  <w:color w:val="000000"/>
                                  <w:sz w:val="14"/>
                                  <w:szCs w:val="14"/>
                                  <w:lang w:val="en-US"/>
                                </w:rPr>
                                <w:t>452; 51%</w:t>
                              </w:r>
                            </w:p>
                          </w:txbxContent>
                        </wps:txbx>
                        <wps:bodyPr rot="0" vert="horz" wrap="none" lIns="0" tIns="0" rIns="0" bIns="0" anchor="t" anchorCtr="0">
                          <a:spAutoFit/>
                        </wps:bodyPr>
                      </wps:wsp>
                      <wps:wsp>
                        <wps:cNvPr id="15" name="Rectangle 10"/>
                        <wps:cNvSpPr>
                          <a:spLocks noChangeArrowheads="1"/>
                        </wps:cNvSpPr>
                        <wps:spPr bwMode="auto">
                          <a:xfrm>
                            <a:off x="551815" y="1366520"/>
                            <a:ext cx="3759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r>
                                <w:rPr>
                                  <w:rFonts w:ascii="Arial" w:hAnsi="Arial" w:cs="Arial"/>
                                  <w:color w:val="000000"/>
                                  <w:sz w:val="14"/>
                                  <w:szCs w:val="14"/>
                                  <w:lang w:val="en-US"/>
                                </w:rPr>
                                <w:t>157; 18%</w:t>
                              </w:r>
                            </w:p>
                          </w:txbxContent>
                        </wps:txbx>
                        <wps:bodyPr rot="0" vert="horz" wrap="none" lIns="0" tIns="0" rIns="0" bIns="0" anchor="t" anchorCtr="0">
                          <a:spAutoFit/>
                        </wps:bodyPr>
                      </wps:wsp>
                      <wps:wsp>
                        <wps:cNvPr id="16" name="Rectangle 11"/>
                        <wps:cNvSpPr>
                          <a:spLocks noChangeArrowheads="1"/>
                        </wps:cNvSpPr>
                        <wps:spPr bwMode="auto">
                          <a:xfrm>
                            <a:off x="464820" y="1040130"/>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r>
                                <w:rPr>
                                  <w:rFonts w:ascii="Arial" w:hAnsi="Arial" w:cs="Arial"/>
                                  <w:color w:val="000000"/>
                                  <w:sz w:val="14"/>
                                  <w:szCs w:val="14"/>
                                  <w:lang w:val="en-US"/>
                                </w:rPr>
                                <w:t>43; 5%</w:t>
                              </w:r>
                            </w:p>
                          </w:txbxContent>
                        </wps:txbx>
                        <wps:bodyPr rot="0" vert="horz" wrap="none" lIns="0" tIns="0" rIns="0" bIns="0" anchor="t" anchorCtr="0">
                          <a:spAutoFit/>
                        </wps:bodyPr>
                      </wps:wsp>
                      <wps:wsp>
                        <wps:cNvPr id="17" name="Rectangle 12"/>
                        <wps:cNvSpPr>
                          <a:spLocks noChangeArrowheads="1"/>
                        </wps:cNvSpPr>
                        <wps:spPr bwMode="auto">
                          <a:xfrm>
                            <a:off x="480695" y="457835"/>
                            <a:ext cx="3759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r>
                                <w:rPr>
                                  <w:rFonts w:ascii="Arial" w:hAnsi="Arial" w:cs="Arial"/>
                                  <w:color w:val="000000"/>
                                  <w:sz w:val="14"/>
                                  <w:szCs w:val="14"/>
                                  <w:lang w:val="en-US"/>
                                </w:rPr>
                                <w:t>236; 26%</w:t>
                              </w:r>
                            </w:p>
                          </w:txbxContent>
                        </wps:txbx>
                        <wps:bodyPr rot="0" vert="horz" wrap="none" lIns="0" tIns="0" rIns="0" bIns="0" anchor="t" anchorCtr="0">
                          <a:spAutoFit/>
                        </wps:bodyPr>
                      </wps:wsp>
                      <wps:wsp>
                        <wps:cNvPr id="18" name="Rectangle 13"/>
                        <wps:cNvSpPr>
                          <a:spLocks noChangeArrowheads="1"/>
                        </wps:cNvSpPr>
                        <wps:spPr bwMode="auto">
                          <a:xfrm>
                            <a:off x="2742565" y="194310"/>
                            <a:ext cx="1048385" cy="147002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9" name="Rectangle 14"/>
                        <wps:cNvSpPr>
                          <a:spLocks noChangeArrowheads="1"/>
                        </wps:cNvSpPr>
                        <wps:spPr bwMode="auto">
                          <a:xfrm>
                            <a:off x="2781935" y="249555"/>
                            <a:ext cx="55245" cy="48895"/>
                          </a:xfrm>
                          <a:prstGeom prst="rect">
                            <a:avLst/>
                          </a:prstGeom>
                          <a:solidFill>
                            <a:srgbClr val="9999FF"/>
                          </a:solidFill>
                          <a:ln w="12">
                            <a:solidFill>
                              <a:srgbClr val="000000"/>
                            </a:solidFill>
                            <a:miter lim="800000"/>
                            <a:headEnd/>
                            <a:tailEnd/>
                          </a:ln>
                        </wps:spPr>
                        <wps:bodyPr rot="0" vert="horz" wrap="square" lIns="91440" tIns="45720" rIns="91440" bIns="45720" anchor="t" anchorCtr="0" upright="1">
                          <a:noAutofit/>
                        </wps:bodyPr>
                      </wps:wsp>
                      <wps:wsp>
                        <wps:cNvPr id="20" name="Rectangle 15"/>
                        <wps:cNvSpPr>
                          <a:spLocks noChangeArrowheads="1"/>
                        </wps:cNvSpPr>
                        <wps:spPr bwMode="auto">
                          <a:xfrm>
                            <a:off x="2868930" y="215265"/>
                            <a:ext cx="7461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soc.</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rizikos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šeimos</w:t>
                              </w:r>
                              <w:proofErr w:type="spellEnd"/>
                            </w:p>
                          </w:txbxContent>
                        </wps:txbx>
                        <wps:bodyPr rot="0" vert="horz" wrap="none" lIns="0" tIns="0" rIns="0" bIns="0" anchor="t" anchorCtr="0">
                          <a:spAutoFit/>
                        </wps:bodyPr>
                      </wps:wsp>
                      <wps:wsp>
                        <wps:cNvPr id="21" name="Rectangle 16"/>
                        <wps:cNvSpPr>
                          <a:spLocks noChangeArrowheads="1"/>
                        </wps:cNvSpPr>
                        <wps:spPr bwMode="auto">
                          <a:xfrm>
                            <a:off x="2868930" y="325755"/>
                            <a:ext cx="7759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r>
                                <w:rPr>
                                  <w:rFonts w:ascii="Arial" w:hAnsi="Arial" w:cs="Arial"/>
                                  <w:color w:val="000000"/>
                                  <w:sz w:val="14"/>
                                  <w:szCs w:val="14"/>
                                  <w:lang w:val="en-US"/>
                                </w:rPr>
                                <w:t>(</w:t>
                              </w:r>
                              <w:proofErr w:type="spellStart"/>
                              <w:r>
                                <w:rPr>
                                  <w:rFonts w:ascii="Arial" w:hAnsi="Arial" w:cs="Arial"/>
                                  <w:color w:val="000000"/>
                                  <w:sz w:val="14"/>
                                  <w:szCs w:val="14"/>
                                  <w:lang w:val="en-US"/>
                                </w:rPr>
                                <w:t>suaugę</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asmenys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ir</w:t>
                              </w:r>
                              <w:proofErr w:type="spellEnd"/>
                            </w:p>
                          </w:txbxContent>
                        </wps:txbx>
                        <wps:bodyPr rot="0" vert="horz" wrap="none" lIns="0" tIns="0" rIns="0" bIns="0" anchor="t" anchorCtr="0">
                          <a:spAutoFit/>
                        </wps:bodyPr>
                      </wps:wsp>
                      <wps:wsp>
                        <wps:cNvPr id="22" name="Rectangle 17"/>
                        <wps:cNvSpPr>
                          <a:spLocks noChangeArrowheads="1"/>
                        </wps:cNvSpPr>
                        <wps:spPr bwMode="auto">
                          <a:xfrm>
                            <a:off x="2868930" y="436880"/>
                            <a:ext cx="257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vaikai</w:t>
                              </w:r>
                              <w:proofErr w:type="spellEnd"/>
                              <w:r>
                                <w:rPr>
                                  <w:rFonts w:ascii="Arial" w:hAnsi="Arial" w:cs="Arial"/>
                                  <w:color w:val="000000"/>
                                  <w:sz w:val="14"/>
                                  <w:szCs w:val="14"/>
                                  <w:lang w:val="en-US"/>
                                </w:rPr>
                                <w:t>)</w:t>
                              </w:r>
                            </w:p>
                          </w:txbxContent>
                        </wps:txbx>
                        <wps:bodyPr rot="0" vert="horz" wrap="none" lIns="0" tIns="0" rIns="0" bIns="0" anchor="t" anchorCtr="0">
                          <a:spAutoFit/>
                        </wps:bodyPr>
                      </wps:wsp>
                      <wps:wsp>
                        <wps:cNvPr id="23" name="Rectangle 18"/>
                        <wps:cNvSpPr>
                          <a:spLocks noChangeArrowheads="1"/>
                        </wps:cNvSpPr>
                        <wps:spPr bwMode="auto">
                          <a:xfrm>
                            <a:off x="2781935" y="617220"/>
                            <a:ext cx="55245" cy="48895"/>
                          </a:xfrm>
                          <a:prstGeom prst="rect">
                            <a:avLst/>
                          </a:prstGeom>
                          <a:solidFill>
                            <a:srgbClr val="993366"/>
                          </a:solidFill>
                          <a:ln w="12">
                            <a:solidFill>
                              <a:srgbClr val="000000"/>
                            </a:solidFill>
                            <a:miter lim="800000"/>
                            <a:headEnd/>
                            <a:tailEnd/>
                          </a:ln>
                        </wps:spPr>
                        <wps:bodyPr rot="0" vert="horz" wrap="square" lIns="91440" tIns="45720" rIns="91440" bIns="45720" anchor="t" anchorCtr="0" upright="1">
                          <a:noAutofit/>
                        </wps:bodyPr>
                      </wps:wsp>
                      <wps:wsp>
                        <wps:cNvPr id="24" name="Rectangle 19"/>
                        <wps:cNvSpPr>
                          <a:spLocks noChangeArrowheads="1"/>
                        </wps:cNvSpPr>
                        <wps:spPr bwMode="auto">
                          <a:xfrm>
                            <a:off x="2868930" y="582295"/>
                            <a:ext cx="6623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senyvo</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amžiaus</w:t>
                              </w:r>
                              <w:proofErr w:type="spellEnd"/>
                              <w:r>
                                <w:rPr>
                                  <w:rFonts w:ascii="Arial" w:hAnsi="Arial" w:cs="Arial"/>
                                  <w:color w:val="000000"/>
                                  <w:sz w:val="14"/>
                                  <w:szCs w:val="14"/>
                                  <w:lang w:val="en-US"/>
                                </w:rPr>
                                <w:t>,</w:t>
                              </w:r>
                            </w:p>
                          </w:txbxContent>
                        </wps:txbx>
                        <wps:bodyPr rot="0" vert="horz" wrap="none" lIns="0" tIns="0" rIns="0" bIns="0" anchor="t" anchorCtr="0">
                          <a:spAutoFit/>
                        </wps:bodyPr>
                      </wps:wsp>
                      <wps:wsp>
                        <wps:cNvPr id="25" name="Rectangle 20"/>
                        <wps:cNvSpPr>
                          <a:spLocks noChangeArrowheads="1"/>
                        </wps:cNvSpPr>
                        <wps:spPr bwMode="auto">
                          <a:xfrm>
                            <a:off x="2868930" y="693420"/>
                            <a:ext cx="7118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neįgalūs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asmenys</w:t>
                              </w:r>
                              <w:proofErr w:type="spellEnd"/>
                            </w:p>
                          </w:txbxContent>
                        </wps:txbx>
                        <wps:bodyPr rot="0" vert="horz" wrap="none" lIns="0" tIns="0" rIns="0" bIns="0" anchor="t" anchorCtr="0">
                          <a:spAutoFit/>
                        </wps:bodyPr>
                      </wps:wsp>
                      <wps:wsp>
                        <wps:cNvPr id="26" name="Rectangle 21"/>
                        <wps:cNvSpPr>
                          <a:spLocks noChangeArrowheads="1"/>
                        </wps:cNvSpPr>
                        <wps:spPr bwMode="auto">
                          <a:xfrm>
                            <a:off x="2781935" y="984885"/>
                            <a:ext cx="55245" cy="48260"/>
                          </a:xfrm>
                          <a:prstGeom prst="rect">
                            <a:avLst/>
                          </a:prstGeom>
                          <a:solidFill>
                            <a:srgbClr val="FFFFCC"/>
                          </a:solidFill>
                          <a:ln w="12">
                            <a:solidFill>
                              <a:srgbClr val="000000"/>
                            </a:solidFill>
                            <a:miter lim="800000"/>
                            <a:headEnd/>
                            <a:tailEnd/>
                          </a:ln>
                        </wps:spPr>
                        <wps:bodyPr rot="0" vert="horz" wrap="square" lIns="91440" tIns="45720" rIns="91440" bIns="45720" anchor="t" anchorCtr="0" upright="1">
                          <a:noAutofit/>
                        </wps:bodyPr>
                      </wps:wsp>
                      <wps:wsp>
                        <wps:cNvPr id="27" name="Rectangle 22"/>
                        <wps:cNvSpPr>
                          <a:spLocks noChangeArrowheads="1"/>
                        </wps:cNvSpPr>
                        <wps:spPr bwMode="auto">
                          <a:xfrm>
                            <a:off x="2868930" y="949960"/>
                            <a:ext cx="7315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Asmenys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atsidūrę</w:t>
                              </w:r>
                              <w:proofErr w:type="spellEnd"/>
                            </w:p>
                          </w:txbxContent>
                        </wps:txbx>
                        <wps:bodyPr rot="0" vert="horz" wrap="none" lIns="0" tIns="0" rIns="0" bIns="0" anchor="t" anchorCtr="0">
                          <a:spAutoFit/>
                        </wps:bodyPr>
                      </wps:wsp>
                      <wps:wsp>
                        <wps:cNvPr id="28" name="Rectangle 23"/>
                        <wps:cNvSpPr>
                          <a:spLocks noChangeArrowheads="1"/>
                        </wps:cNvSpPr>
                        <wps:spPr bwMode="auto">
                          <a:xfrm>
                            <a:off x="2868930" y="1061085"/>
                            <a:ext cx="7416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krizinėje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situacijoje</w:t>
                              </w:r>
                              <w:proofErr w:type="spellEnd"/>
                            </w:p>
                          </w:txbxContent>
                        </wps:txbx>
                        <wps:bodyPr rot="0" vert="horz" wrap="none" lIns="0" tIns="0" rIns="0" bIns="0" anchor="t" anchorCtr="0">
                          <a:spAutoFit/>
                        </wps:bodyPr>
                      </wps:wsp>
                      <wps:wsp>
                        <wps:cNvPr id="29" name="Rectangle 24"/>
                        <wps:cNvSpPr>
                          <a:spLocks noChangeArrowheads="1"/>
                        </wps:cNvSpPr>
                        <wps:spPr bwMode="auto">
                          <a:xfrm>
                            <a:off x="2781935" y="1352550"/>
                            <a:ext cx="55245" cy="48260"/>
                          </a:xfrm>
                          <a:prstGeom prst="rect">
                            <a:avLst/>
                          </a:prstGeom>
                          <a:solidFill>
                            <a:srgbClr val="CCFFFF"/>
                          </a:solidFill>
                          <a:ln w="12">
                            <a:solidFill>
                              <a:srgbClr val="000000"/>
                            </a:solidFill>
                            <a:miter lim="800000"/>
                            <a:headEnd/>
                            <a:tailEnd/>
                          </a:ln>
                        </wps:spPr>
                        <wps:bodyPr rot="0" vert="horz" wrap="square" lIns="91440" tIns="45720" rIns="91440" bIns="45720" anchor="t" anchorCtr="0" upright="1">
                          <a:noAutofit/>
                        </wps:bodyPr>
                      </wps:wsp>
                      <wps:wsp>
                        <wps:cNvPr id="30" name="Rectangle 25"/>
                        <wps:cNvSpPr>
                          <a:spLocks noChangeArrowheads="1"/>
                        </wps:cNvSpPr>
                        <wps:spPr bwMode="auto">
                          <a:xfrm>
                            <a:off x="2868930" y="1317625"/>
                            <a:ext cx="7512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Neįgalieji</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aprūpinti</w:t>
                              </w:r>
                              <w:proofErr w:type="spellEnd"/>
                            </w:p>
                          </w:txbxContent>
                        </wps:txbx>
                        <wps:bodyPr rot="0" vert="horz" wrap="none" lIns="0" tIns="0" rIns="0" bIns="0" anchor="t" anchorCtr="0">
                          <a:spAutoFit/>
                        </wps:bodyPr>
                      </wps:wsp>
                      <wps:wsp>
                        <wps:cNvPr id="31" name="Rectangle 26"/>
                        <wps:cNvSpPr>
                          <a:spLocks noChangeArrowheads="1"/>
                        </wps:cNvSpPr>
                        <wps:spPr bwMode="auto">
                          <a:xfrm>
                            <a:off x="2868930" y="1428750"/>
                            <a:ext cx="7715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teghninės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pagalbos</w:t>
                              </w:r>
                              <w:proofErr w:type="spellEnd"/>
                            </w:p>
                          </w:txbxContent>
                        </wps:txbx>
                        <wps:bodyPr rot="0" vert="horz" wrap="none" lIns="0" tIns="0" rIns="0" bIns="0" anchor="t" anchorCtr="0">
                          <a:spAutoFit/>
                        </wps:bodyPr>
                      </wps:wsp>
                      <wps:wsp>
                        <wps:cNvPr id="32" name="Rectangle 27"/>
                        <wps:cNvSpPr>
                          <a:spLocks noChangeArrowheads="1"/>
                        </wps:cNvSpPr>
                        <wps:spPr bwMode="auto">
                          <a:xfrm>
                            <a:off x="2868930" y="1539875"/>
                            <a:ext cx="5092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rsidP="007B7794">
                              <w:proofErr w:type="spellStart"/>
                              <w:r>
                                <w:rPr>
                                  <w:rFonts w:ascii="Arial" w:hAnsi="Arial" w:cs="Arial"/>
                                  <w:color w:val="000000"/>
                                  <w:sz w:val="14"/>
                                  <w:szCs w:val="14"/>
                                  <w:lang w:val="en-US"/>
                                </w:rPr>
                                <w:t>priemonėmis</w:t>
                              </w:r>
                              <w:proofErr w:type="spellEnd"/>
                            </w:p>
                          </w:txbxContent>
                        </wps:txbx>
                        <wps:bodyPr rot="0" vert="horz" wrap="none" lIns="0" tIns="0" rIns="0" bIns="0" anchor="t" anchorCtr="0">
                          <a:spAutoFit/>
                        </wps:bodyPr>
                      </wps:wsp>
                      <wps:wsp>
                        <wps:cNvPr id="33" name="Rectangle 28"/>
                        <wps:cNvSpPr>
                          <a:spLocks noChangeArrowheads="1"/>
                        </wps:cNvSpPr>
                        <wps:spPr bwMode="auto">
                          <a:xfrm>
                            <a:off x="39370" y="0"/>
                            <a:ext cx="3782695" cy="1795780"/>
                          </a:xfrm>
                          <a:prstGeom prst="rect">
                            <a:avLst/>
                          </a:prstGeom>
                          <a:noFill/>
                          <a:ln w="1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Drobė 36" o:spid="_x0000_s1027" editas="canvas" style="width:300.95pt;height:146.9pt;mso-position-horizontal-relative:char;mso-position-vertical-relative:line" coordsize="38220,1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8220;height:18656;visibility:visible;mso-wrap-style:square">
                  <v:fill o:detectmouseclick="t"/>
                  <v:path o:connecttype="none"/>
                </v:shape>
                <v:rect id="Rectangle 4" o:spid="_x0000_s1029" style="position:absolute;left:393;top:349;width:37827;height:17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qVsAA&#10;AADaAAAADwAAAGRycy9kb3ducmV2LnhtbERPS4vCMBC+L/gfwgh7W1M9LFqN4gPBgyxotXgcmrEt&#10;NpPSRK3++o0geBo+vudMZq2pxI0aV1pW0O9FIIgzq0vOFRyS9c8QhPPIGivLpOBBDmbTztcEY23v&#10;vKPb3ucihLCLUUHhfR1L6bKCDLqerYkDd7aNQR9gk0vd4D2Em0oOouhXGiw5NBRY07Kg7LK/GgXD&#10;LF0cV2n6HP1tk0qekpF/Gq3Ud7edj0F4av1H/HZvdJgPr1deV0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UqVsAAAADaAAAADwAAAAAAAAAAAAAAAACYAgAAZHJzL2Rvd25y&#10;ZXYueG1sUEsFBgAAAAAEAAQA9QAAAIUDAAAAAA==&#10;" strokeweight="33e-5mm"/>
                <v:shape id="Freeform 5" o:spid="_x0000_s1030" style="position:absolute;left:12376;top:3956;width:7404;height:10541;visibility:visible;mso-wrap-style:square;v-text-anchor:top" coordsize="9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B7Z8UA&#10;AADaAAAADwAAAGRycy9kb3ducmV2LnhtbESPQWsCMRSE74L/ITyhF6lZrYisRpGKpbSidfXS22Pz&#10;urt287IkqW7/fVMQPA4z8w0zX7amFhdyvrKsYDhIQBDnVldcKDgdN49TED4ga6wtk4Jf8rBcdDtz&#10;TLW98oEuWShEhLBPUUEZQpNK6fOSDPqBbYij92WdwRClK6R2eI1wU8tRkkykwYrjQokNPZeUf2c/&#10;RkG/nbwlWTV+d/vDy7b+XJ8/dtOjUg+9djUDEagN9/Ct/aoVPMH/lX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sHtnxQAAANoAAAAPAAAAAAAAAAAAAAAAAJgCAABkcnMv&#10;ZG93bnJldi54bWxQSwUGAAAAAAQABAD1AAAAigMAAAAA&#10;" path="m,149v6,2,12,3,18,3c60,152,94,118,94,76,94,34,60,1,18,1v,-1,,,,l18,76,,149xe" fillcolor="#99f" strokeweight="33e-5mm">
                  <v:path arrowok="t" o:connecttype="custom" o:connectlocs="0,1033295;141781,1054100;740410,527050;141781,6935;141781,6935;141781,527050;0,1033295" o:connectangles="0,0,0,0,0,0,0"/>
                </v:shape>
                <v:shape id="Freeform 6" o:spid="_x0000_s1031" style="position:absolute;left:8274;top:9226;width:5518;height:5061;visibility:visible;mso-wrap-style:square;v-text-anchor:top" coordsize="7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y5HcUA&#10;AADbAAAADwAAAGRycy9kb3ducmV2LnhtbESPQWvCQBCF7wX/wzKCt7qpBwnRVWxQ6KlQG1q8Ddkx&#10;CWZn0+w2Sf31nUOhtxnem/e+2e4n16qB+tB4NvC0TEARl942XBko3k+PKagQkS22nsnADwXY72YP&#10;W8ysH/mNhnOslIRwyNBAHWOXaR3KmhyGpe+IRbv63mGUta+07XGUcNfqVZKstcOGpaHGjvKaytv5&#10;2xlI7sePe/F6fMZ0NX1dTp8+v+XemMV8OmxARZriv/nv+sUKvtDLLzKA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LkdxQAAANsAAAAPAAAAAAAAAAAAAAAAAJgCAABkcnMv&#10;ZG93bnJldi54bWxQSwUGAAAAAAQABAD1AAAAigMAAAAA&#10;" path="m,29c9,51,29,68,52,73l70,,,29xe" fillcolor="#936" strokeweight="33e-5mm">
                  <v:path arrowok="t" o:connecttype="custom" o:connectlocs="0,201051;409920,506095;551815,0;0,201051" o:connectangles="0,0,0,0"/>
                </v:shape>
                <v:shape id="Freeform 7" o:spid="_x0000_s1032" style="position:absolute;left:7880;top:9226;width:5912;height:2007;visibility:visible;mso-wrap-style:square;v-text-anchor:top" coordsize="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FusMA&#10;AADbAAAADwAAAGRycy9kb3ducmV2LnhtbERPTWvCQBC9C/0PyxR6040eikY3oRSEHtpCoqUeh+yY&#10;jc3Ohuw2Rn+9Wyh4m8f7nE0+2lYM1PvGsYL5LAFBXDndcK1gv9tOlyB8QNbYOiYFF/KQZw+TDaba&#10;nbmgoQy1iCHsU1RgQuhSKX1lyKKfuY44ckfXWwwR9rXUPZ5juG3lIkmepcWGY4PBjl4NVT/lr1XQ&#10;lp/vxdfqw9jhYPz1e7sqFqeg1NPj+LIGEWgMd/G/+03H+XP4+yUe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kFusMAAADbAAAADwAAAAAAAAAAAAAAAACYAgAAZHJzL2Rv&#10;d25yZXYueG1sUEsFBgAAAAAEAAQA9QAAAIgDAAAAAA==&#10;" path="m,9v1,6,3,13,5,20l75,,,9xe" fillcolor="#ffc" strokeweight="33e-5mm">
                  <v:path arrowok="t" o:connecttype="custom" o:connectlocs="0,62274;39412,200660;591185,0;0,62274" o:connectangles="0,0,0,0"/>
                </v:shape>
                <v:shape id="Freeform 8" o:spid="_x0000_s1033" style="position:absolute;left:7804;top:4019;width:5988;height:5829;visibility:visible;mso-wrap-style:square;v-text-anchor:top" coordsize="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6WL8A&#10;AADbAAAADwAAAGRycy9kb3ducmV2LnhtbERPTYvCMBC9C/6HMIIX0XQriHSNIoLgQRBd8Tw0s02w&#10;mZQkavffm4WFvc3jfc5q07tWPClE61nBx6wAQVx7bblRcP3aT5cgYkLW2HomBT8UYbMeDlZYaf/i&#10;Mz0vqRE5hGOFCkxKXSVlrA05jDPfEWfu2weHKcPQSB3wlcNdK8uiWEiHlnODwY52hur75eEUHM/B&#10;TmLXHJZtbxaptPPb6TFXajzqt58gEvXpX/znPug8v4TfX/IB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XpYvwAAANsAAAAPAAAAAAAAAAAAAAAAAJgCAABkcnMvZG93bnJl&#10;di54bWxQSwUGAAAAAAQABAD1AAAAhAMAAAAA&#10;" path="m76,c34,,1,33,1,75v-1,3,,6,,9l76,75,76,xe" fillcolor="#cff" strokeweight="33e-5mm">
                  <v:path arrowok="t" o:connecttype="custom" o:connectlocs="598805,0;7879,520473;7879,582930;598805,520473;598805,0" o:connectangles="0,0,0,0,0"/>
                </v:shape>
                <v:rect id="Rectangle 9" o:spid="_x0000_s1034" style="position:absolute;left:20173;top:9366;width:376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5E31EA" w:rsidRDefault="005E31EA" w:rsidP="007B7794">
                        <w:r>
                          <w:rPr>
                            <w:rFonts w:ascii="Arial" w:hAnsi="Arial" w:cs="Arial"/>
                            <w:color w:val="000000"/>
                            <w:sz w:val="14"/>
                            <w:szCs w:val="14"/>
                            <w:lang w:val="en-US"/>
                          </w:rPr>
                          <w:t>452; 51%</w:t>
                        </w:r>
                      </w:p>
                    </w:txbxContent>
                  </v:textbox>
                </v:rect>
                <v:rect id="Rectangle 10" o:spid="_x0000_s1035" style="position:absolute;left:5518;top:13665;width:375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5E31EA" w:rsidRDefault="005E31EA" w:rsidP="007B7794">
                        <w:r>
                          <w:rPr>
                            <w:rFonts w:ascii="Arial" w:hAnsi="Arial" w:cs="Arial"/>
                            <w:color w:val="000000"/>
                            <w:sz w:val="14"/>
                            <w:szCs w:val="14"/>
                            <w:lang w:val="en-US"/>
                          </w:rPr>
                          <w:t>157; 18%</w:t>
                        </w:r>
                      </w:p>
                    </w:txbxContent>
                  </v:textbox>
                </v:rect>
                <v:rect id="Rectangle 11" o:spid="_x0000_s1036" style="position:absolute;left:4648;top:10401;width:276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5E31EA" w:rsidRDefault="005E31EA" w:rsidP="007B7794">
                        <w:r>
                          <w:rPr>
                            <w:rFonts w:ascii="Arial" w:hAnsi="Arial" w:cs="Arial"/>
                            <w:color w:val="000000"/>
                            <w:sz w:val="14"/>
                            <w:szCs w:val="14"/>
                            <w:lang w:val="en-US"/>
                          </w:rPr>
                          <w:t>43; 5%</w:t>
                        </w:r>
                      </w:p>
                    </w:txbxContent>
                  </v:textbox>
                </v:rect>
                <v:rect id="Rectangle 12" o:spid="_x0000_s1037" style="position:absolute;left:4806;top:4578;width:376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5E31EA" w:rsidRDefault="005E31EA" w:rsidP="007B7794">
                        <w:r>
                          <w:rPr>
                            <w:rFonts w:ascii="Arial" w:hAnsi="Arial" w:cs="Arial"/>
                            <w:color w:val="000000"/>
                            <w:sz w:val="14"/>
                            <w:szCs w:val="14"/>
                            <w:lang w:val="en-US"/>
                          </w:rPr>
                          <w:t>236; 26%</w:t>
                        </w:r>
                      </w:p>
                    </w:txbxContent>
                  </v:textbox>
                </v:rect>
                <v:rect id="Rectangle 13" o:spid="_x0000_s1038" style="position:absolute;left:27425;top:1943;width:10484;height:1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3+MMA&#10;AADbAAAADwAAAGRycy9kb3ducmV2LnhtbESPQW/CMAyF75P4D5GRdhspHKaqIyCYhODABTaJHq3G&#10;a6o1TmkClH+PD0jcbL3n9z7Pl4Nv1ZX62AQ2MJ1koIirYBuuDfz+bD5yUDEhW2wDk4E7RVguRm9z&#10;LGy48YGux1QrCeFYoAGXUldoHStHHuMkdMSi/YXeY5K1r7Xt8SbhvtWzLPvUHhuWBocdfTuq/o8X&#10;b4Da8+aU56tDuV2vq6yzpdvuS2Pex8PqC1SiIb3Mz+udFXyBlV9k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m3+MMAAADbAAAADwAAAAAAAAAAAAAAAACYAgAAZHJzL2Rv&#10;d25yZXYueG1sUEsFBgAAAAAEAAQA9QAAAIgDAAAAAA==&#10;" strokeweight="0"/>
                <v:rect id="Rectangle 14" o:spid="_x0000_s1039" style="position:absolute;left:27819;top:2495;width:552;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lO8IA&#10;AADbAAAADwAAAGRycy9kb3ducmV2LnhtbERPyWrDMBC9F/IPYgK5NXJCCa0bJWShIYce6iQfMLGm&#10;lltrZCx5+/uqUOhtHm+d9Xawleio8aVjBYt5AoI4d7rkQsHt+vb4DMIHZI2VY1IwkoftZvKwxlS7&#10;njPqLqEQMYR9igpMCHUqpc8NWfRzVxNH7tM1FkOETSF1g30Mt5VcJslKWiw5Nhis6WAo/760VsFH&#10;JrE99fp4H4en5H15NPcvv1dqNh12ryACDeFf/Oc+6zj/BX5/i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iU7wgAAANsAAAAPAAAAAAAAAAAAAAAAAJgCAABkcnMvZG93&#10;bnJldi54bWxQSwUGAAAAAAQABAD1AAAAhwMAAAAA&#10;" fillcolor="#99f" strokeweight="33e-5mm"/>
                <v:rect id="Rectangle 15" o:spid="_x0000_s1040" style="position:absolute;left:28689;top:2152;width:746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5E31EA" w:rsidRDefault="005E31EA" w:rsidP="007B7794">
                        <w:proofErr w:type="spellStart"/>
                        <w:r>
                          <w:rPr>
                            <w:rFonts w:ascii="Arial" w:hAnsi="Arial" w:cs="Arial"/>
                            <w:color w:val="000000"/>
                            <w:sz w:val="14"/>
                            <w:szCs w:val="14"/>
                            <w:lang w:val="en-US"/>
                          </w:rPr>
                          <w:t>soc.</w:t>
                        </w:r>
                        <w:proofErr w:type="spellEnd"/>
                        <w:r>
                          <w:rPr>
                            <w:rFonts w:ascii="Arial" w:hAnsi="Arial" w:cs="Arial"/>
                            <w:color w:val="000000"/>
                            <w:sz w:val="14"/>
                            <w:szCs w:val="14"/>
                            <w:lang w:val="en-US"/>
                          </w:rPr>
                          <w:t xml:space="preserve"> rizikos šeimos</w:t>
                        </w:r>
                      </w:p>
                    </w:txbxContent>
                  </v:textbox>
                </v:rect>
                <v:rect id="Rectangle 16" o:spid="_x0000_s1041" style="position:absolute;left:28689;top:3257;width:776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5E31EA" w:rsidRDefault="005E31EA" w:rsidP="007B7794">
                        <w:r>
                          <w:rPr>
                            <w:rFonts w:ascii="Arial" w:hAnsi="Arial" w:cs="Arial"/>
                            <w:color w:val="000000"/>
                            <w:sz w:val="14"/>
                            <w:szCs w:val="14"/>
                            <w:lang w:val="en-US"/>
                          </w:rPr>
                          <w:t>(suaugę asmenys ir</w:t>
                        </w:r>
                      </w:p>
                    </w:txbxContent>
                  </v:textbox>
                </v:rect>
                <v:rect id="Rectangle 17" o:spid="_x0000_s1042" style="position:absolute;left:28689;top:4368;width:2572;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5E31EA" w:rsidRDefault="005E31EA" w:rsidP="007B7794">
                        <w:proofErr w:type="spellStart"/>
                        <w:r>
                          <w:rPr>
                            <w:rFonts w:ascii="Arial" w:hAnsi="Arial" w:cs="Arial"/>
                            <w:color w:val="000000"/>
                            <w:sz w:val="14"/>
                            <w:szCs w:val="14"/>
                            <w:lang w:val="en-US"/>
                          </w:rPr>
                          <w:t>vaikai</w:t>
                        </w:r>
                        <w:proofErr w:type="spellEnd"/>
                        <w:r>
                          <w:rPr>
                            <w:rFonts w:ascii="Arial" w:hAnsi="Arial" w:cs="Arial"/>
                            <w:color w:val="000000"/>
                            <w:sz w:val="14"/>
                            <w:szCs w:val="14"/>
                            <w:lang w:val="en-US"/>
                          </w:rPr>
                          <w:t>)</w:t>
                        </w:r>
                      </w:p>
                    </w:txbxContent>
                  </v:textbox>
                </v:rect>
                <v:rect id="Rectangle 18" o:spid="_x0000_s1043" style="position:absolute;left:27819;top:6172;width:552;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tRuMMA&#10;AADbAAAADwAAAGRycy9kb3ducmV2LnhtbESPQWvCQBSE7wX/w/IEb3VjxCKpq4hgUW9VD/b2mn1N&#10;otm3YXebxH/fFYQeh5n5hlmselOLlpyvLCuYjBMQxLnVFRcKzqft6xyED8gaa8uk4E4eVsvBywIz&#10;bTv+pPYYChEh7DNUUIbQZFL6vCSDfmwb4uj9WGcwROkKqR12EW5qmSbJmzRYcVwosaFNSfnt+Gsi&#10;5euK31d5Sff3zTl0rcPiY3ZQajTs1+8gAvXhP/xs77SCdAqP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tRuMMAAADbAAAADwAAAAAAAAAAAAAAAACYAgAAZHJzL2Rv&#10;d25yZXYueG1sUEsFBgAAAAAEAAQA9QAAAIgDAAAAAA==&#10;" fillcolor="#936" strokeweight="33e-5mm"/>
                <v:rect id="Rectangle 19" o:spid="_x0000_s1044" style="position:absolute;left:28689;top:5822;width:662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5E31EA" w:rsidRDefault="005E31EA" w:rsidP="007B7794">
                        <w:r>
                          <w:rPr>
                            <w:rFonts w:ascii="Arial" w:hAnsi="Arial" w:cs="Arial"/>
                            <w:color w:val="000000"/>
                            <w:sz w:val="14"/>
                            <w:szCs w:val="14"/>
                            <w:lang w:val="en-US"/>
                          </w:rPr>
                          <w:t>senyvo amžiaus,</w:t>
                        </w:r>
                      </w:p>
                    </w:txbxContent>
                  </v:textbox>
                </v:rect>
                <v:rect id="Rectangle 20" o:spid="_x0000_s1045" style="position:absolute;left:28689;top:6934;width:711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5E31EA" w:rsidRDefault="005E31EA" w:rsidP="007B7794">
                        <w:r>
                          <w:rPr>
                            <w:rFonts w:ascii="Arial" w:hAnsi="Arial" w:cs="Arial"/>
                            <w:color w:val="000000"/>
                            <w:sz w:val="14"/>
                            <w:szCs w:val="14"/>
                            <w:lang w:val="en-US"/>
                          </w:rPr>
                          <w:t>neįgalūs asmenys</w:t>
                        </w:r>
                      </w:p>
                    </w:txbxContent>
                  </v:textbox>
                </v:rect>
                <v:rect id="Rectangle 21" o:spid="_x0000_s1046" style="position:absolute;left:27819;top:9848;width:55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8dcQA&#10;AADbAAAADwAAAGRycy9kb3ducmV2LnhtbESPQWvCQBSE7wX/w/IEL6KbSisSXUUKSm/FxIPHZ/aZ&#10;RLNvw+5q0v76bqHgcZiZb5jVpjeNeJDztWUFr9MEBHFhdc2lgmO+myxA+ICssbFMCr7Jw2Y9eFlh&#10;qm3HB3pkoRQRwj5FBVUIbSqlLyoy6Ke2JY7exTqDIUpXSu2wi3DTyFmSzKXBmuNChS19VFTcsrtR&#10;8NPlb93lPB7L7Jq74n1/OnyFk1KjYb9dggjUh2f4v/2pFcz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HXEAAAA2wAAAA8AAAAAAAAAAAAAAAAAmAIAAGRycy9k&#10;b3ducmV2LnhtbFBLBQYAAAAABAAEAPUAAACJAwAAAAA=&#10;" fillcolor="#ffc" strokeweight="33e-5mm"/>
                <v:rect id="Rectangle 22" o:spid="_x0000_s1047" style="position:absolute;left:28689;top:9499;width:731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5E31EA" w:rsidRDefault="005E31EA" w:rsidP="007B7794">
                        <w:r>
                          <w:rPr>
                            <w:rFonts w:ascii="Arial" w:hAnsi="Arial" w:cs="Arial"/>
                            <w:color w:val="000000"/>
                            <w:sz w:val="14"/>
                            <w:szCs w:val="14"/>
                            <w:lang w:val="en-US"/>
                          </w:rPr>
                          <w:t xml:space="preserve">Asmenys, </w:t>
                        </w:r>
                        <w:proofErr w:type="spellStart"/>
                        <w:r>
                          <w:rPr>
                            <w:rFonts w:ascii="Arial" w:hAnsi="Arial" w:cs="Arial"/>
                            <w:color w:val="000000"/>
                            <w:sz w:val="14"/>
                            <w:szCs w:val="14"/>
                            <w:lang w:val="en-US"/>
                          </w:rPr>
                          <w:t>atsidūrę</w:t>
                        </w:r>
                        <w:proofErr w:type="spellEnd"/>
                      </w:p>
                    </w:txbxContent>
                  </v:textbox>
                </v:rect>
                <v:rect id="Rectangle 23" o:spid="_x0000_s1048" style="position:absolute;left:28689;top:10610;width:741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5E31EA" w:rsidRDefault="005E31EA" w:rsidP="007B7794">
                        <w:proofErr w:type="spellStart"/>
                        <w:r>
                          <w:rPr>
                            <w:rFonts w:ascii="Arial" w:hAnsi="Arial" w:cs="Arial"/>
                            <w:color w:val="000000"/>
                            <w:sz w:val="14"/>
                            <w:szCs w:val="14"/>
                            <w:lang w:val="en-US"/>
                          </w:rPr>
                          <w:t>krizinėje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situacijoje</w:t>
                        </w:r>
                        <w:proofErr w:type="spellEnd"/>
                      </w:p>
                    </w:txbxContent>
                  </v:textbox>
                </v:rect>
                <v:rect id="Rectangle 24" o:spid="_x0000_s1049" style="position:absolute;left:27819;top:13525;width:55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7F8EA&#10;AADbAAAADwAAAGRycy9kb3ducmV2LnhtbESP3YrCMBSE7wXfIZwF7zRV8We7RhF/wCvB6gMcmrNt&#10;aXNSmqjVpzeC4OUwM98wi1VrKnGjxhWWFQwHEQji1OqCMwWX874/B+E8ssbKMil4kIPVsttZYKzt&#10;nU90S3wmAoRdjApy7+tYSpfmZNANbE0cvH/bGPRBNpnUDd4D3FRyFEVTabDgsJBjTZuc0jK5GgVj&#10;O53xcVucjzSePLNyuGudLJXq/bTrPxCeWv8Nf9oHrWD0C+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oOxfBAAAA2wAAAA8AAAAAAAAAAAAAAAAAmAIAAGRycy9kb3du&#10;cmV2LnhtbFBLBQYAAAAABAAEAPUAAACGAwAAAAA=&#10;" fillcolor="#cff" strokeweight="33e-5mm"/>
                <v:rect id="Rectangle 25" o:spid="_x0000_s1050" style="position:absolute;left:28689;top:13176;width:751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5E31EA" w:rsidRDefault="005E31EA" w:rsidP="007B7794">
                        <w:r>
                          <w:rPr>
                            <w:rFonts w:ascii="Arial" w:hAnsi="Arial" w:cs="Arial"/>
                            <w:color w:val="000000"/>
                            <w:sz w:val="14"/>
                            <w:szCs w:val="14"/>
                            <w:lang w:val="en-US"/>
                          </w:rPr>
                          <w:t xml:space="preserve">Neįgalieji, </w:t>
                        </w:r>
                        <w:proofErr w:type="spellStart"/>
                        <w:r>
                          <w:rPr>
                            <w:rFonts w:ascii="Arial" w:hAnsi="Arial" w:cs="Arial"/>
                            <w:color w:val="000000"/>
                            <w:sz w:val="14"/>
                            <w:szCs w:val="14"/>
                            <w:lang w:val="en-US"/>
                          </w:rPr>
                          <w:t>aprūpinti</w:t>
                        </w:r>
                        <w:proofErr w:type="spellEnd"/>
                      </w:p>
                    </w:txbxContent>
                  </v:textbox>
                </v:rect>
                <v:rect id="Rectangle 26" o:spid="_x0000_s1051" style="position:absolute;left:28689;top:14287;width:771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5E31EA" w:rsidRDefault="005E31EA" w:rsidP="007B7794">
                        <w:proofErr w:type="spellStart"/>
                        <w:r>
                          <w:rPr>
                            <w:rFonts w:ascii="Arial" w:hAnsi="Arial" w:cs="Arial"/>
                            <w:color w:val="000000"/>
                            <w:sz w:val="14"/>
                            <w:szCs w:val="14"/>
                            <w:lang w:val="en-US"/>
                          </w:rPr>
                          <w:t>teghninės</w:t>
                        </w:r>
                        <w:proofErr w:type="spellEnd"/>
                        <w:r>
                          <w:rPr>
                            <w:rFonts w:ascii="Arial" w:hAnsi="Arial" w:cs="Arial"/>
                            <w:color w:val="000000"/>
                            <w:sz w:val="14"/>
                            <w:szCs w:val="14"/>
                            <w:lang w:val="en-US"/>
                          </w:rPr>
                          <w:t xml:space="preserve"> pagalbos</w:t>
                        </w:r>
                      </w:p>
                    </w:txbxContent>
                  </v:textbox>
                </v:rect>
                <v:rect id="Rectangle 27" o:spid="_x0000_s1052" style="position:absolute;left:28689;top:15398;width:509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5E31EA" w:rsidRDefault="005E31EA" w:rsidP="007B7794">
                        <w:proofErr w:type="spellStart"/>
                        <w:r>
                          <w:rPr>
                            <w:rFonts w:ascii="Arial" w:hAnsi="Arial" w:cs="Arial"/>
                            <w:color w:val="000000"/>
                            <w:sz w:val="14"/>
                            <w:szCs w:val="14"/>
                            <w:lang w:val="en-US"/>
                          </w:rPr>
                          <w:t>priemonėmis</w:t>
                        </w:r>
                        <w:proofErr w:type="spellEnd"/>
                      </w:p>
                    </w:txbxContent>
                  </v:textbox>
                </v:rect>
                <v:rect id="Rectangle 28" o:spid="_x0000_s1053" style="position:absolute;left:393;width:37827;height:17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BMMMA&#10;AADbAAAADwAAAGRycy9kb3ducmV2LnhtbESP3YrCMBSE74V9h3CEvdPUH0S6pkUWxAUR1ipeH5qz&#10;bbE5KU1s69sbQdjLYWa+YTbpYGrRUesqywpm0wgEcW51xYWCy3k3WYNwHlljbZkUPMhBmnyMNhhr&#10;2/OJuswXIkDYxaig9L6JpXR5SQbd1DbEwfuzrUEfZFtI3WIf4KaW8yhaSYMVh4USG/ouKb9ld6Pg&#10;3j1mppofhuXvur8et1denbK9Up/jYfsFwtPg/8Pv9o9WsFjA60v4A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iBMMMAAADbAAAADwAAAAAAAAAAAAAAAACYAgAAZHJzL2Rv&#10;d25yZXYueG1sUEsFBgAAAAAEAAQA9QAAAIgDAAAAAA==&#10;" filled="f" strokeweight="33e-5mm"/>
                <w10:anchorlock/>
              </v:group>
            </w:pict>
          </mc:Fallback>
        </mc:AlternateContent>
      </w:r>
    </w:p>
    <w:p w:rsidR="007B7794" w:rsidRPr="000D05C8" w:rsidRDefault="007B7794" w:rsidP="00680769">
      <w:pPr>
        <w:ind w:firstLine="720"/>
        <w:rPr>
          <w:rFonts w:ascii="Times New Roman" w:hAnsi="Times New Roman"/>
          <w:sz w:val="18"/>
          <w:szCs w:val="18"/>
        </w:rPr>
      </w:pPr>
    </w:p>
    <w:p w:rsidR="00680769" w:rsidRPr="00043D8F" w:rsidRDefault="00680769" w:rsidP="00680769">
      <w:pPr>
        <w:ind w:firstLine="720"/>
        <w:rPr>
          <w:rFonts w:ascii="Times New Roman" w:hAnsi="Times New Roman"/>
          <w:sz w:val="24"/>
          <w:szCs w:val="24"/>
        </w:rPr>
      </w:pPr>
      <w:r w:rsidRPr="0092256C">
        <w:rPr>
          <w:rFonts w:ascii="Times New Roman" w:hAnsi="Times New Roman"/>
          <w:sz w:val="24"/>
          <w:szCs w:val="24"/>
        </w:rPr>
        <w:t>Didž</w:t>
      </w:r>
      <w:r w:rsidR="00B24A4E">
        <w:rPr>
          <w:rFonts w:ascii="Times New Roman" w:hAnsi="Times New Roman"/>
          <w:sz w:val="24"/>
          <w:szCs w:val="24"/>
        </w:rPr>
        <w:t>iausia paslaugų gavėjų grupė (51</w:t>
      </w:r>
      <w:r w:rsidRPr="0092256C">
        <w:rPr>
          <w:rFonts w:ascii="Times New Roman" w:hAnsi="Times New Roman"/>
          <w:sz w:val="24"/>
          <w:szCs w:val="24"/>
        </w:rPr>
        <w:t xml:space="preserve"> proc. visų paslaugų gavėjų)</w:t>
      </w:r>
      <w:r>
        <w:rPr>
          <w:rFonts w:ascii="Times New Roman" w:hAnsi="Times New Roman"/>
          <w:sz w:val="24"/>
          <w:szCs w:val="24"/>
        </w:rPr>
        <w:t xml:space="preserve"> </w:t>
      </w:r>
      <w:r w:rsidR="00C12D11">
        <w:rPr>
          <w:rFonts w:ascii="Times New Roman" w:hAnsi="Times New Roman"/>
          <w:sz w:val="24"/>
          <w:szCs w:val="24"/>
        </w:rPr>
        <w:t>- 122</w:t>
      </w:r>
      <w:r w:rsidRPr="0092256C">
        <w:rPr>
          <w:rFonts w:ascii="Times New Roman" w:hAnsi="Times New Roman"/>
          <w:sz w:val="24"/>
          <w:szCs w:val="24"/>
        </w:rPr>
        <w:t xml:space="preserve"> -socialinės rizikos šeimos. Atsižvelgiant į tai, kad kompleksinė pagalba teikiama visiems šeimos nariams, paslaugų gavėjais laikomi ir suaugę asmenys (tėvai, sugyventiniai)</w:t>
      </w:r>
      <w:r>
        <w:rPr>
          <w:rFonts w:ascii="Times New Roman" w:hAnsi="Times New Roman"/>
          <w:sz w:val="24"/>
          <w:szCs w:val="24"/>
        </w:rPr>
        <w:t xml:space="preserve"> </w:t>
      </w:r>
      <w:r w:rsidRPr="0092256C">
        <w:rPr>
          <w:rFonts w:ascii="Times New Roman" w:hAnsi="Times New Roman"/>
          <w:sz w:val="24"/>
          <w:szCs w:val="24"/>
        </w:rPr>
        <w:t>-</w:t>
      </w:r>
      <w:r>
        <w:rPr>
          <w:rFonts w:ascii="Times New Roman" w:hAnsi="Times New Roman"/>
          <w:sz w:val="24"/>
          <w:szCs w:val="24"/>
        </w:rPr>
        <w:t xml:space="preserve"> </w:t>
      </w:r>
      <w:r w:rsidR="00C12D11">
        <w:rPr>
          <w:rFonts w:ascii="Times New Roman" w:hAnsi="Times New Roman"/>
          <w:sz w:val="24"/>
          <w:szCs w:val="24"/>
        </w:rPr>
        <w:t>194</w:t>
      </w:r>
      <w:r w:rsidRPr="0092256C">
        <w:rPr>
          <w:rFonts w:ascii="Times New Roman" w:hAnsi="Times New Roman"/>
          <w:sz w:val="24"/>
          <w:szCs w:val="24"/>
        </w:rPr>
        <w:t>, ir vaikai</w:t>
      </w:r>
      <w:r>
        <w:rPr>
          <w:rFonts w:ascii="Times New Roman" w:hAnsi="Times New Roman"/>
          <w:sz w:val="24"/>
          <w:szCs w:val="24"/>
        </w:rPr>
        <w:t xml:space="preserve"> </w:t>
      </w:r>
      <w:r w:rsidR="00C12D11">
        <w:rPr>
          <w:rFonts w:ascii="Times New Roman" w:hAnsi="Times New Roman"/>
          <w:sz w:val="24"/>
          <w:szCs w:val="24"/>
        </w:rPr>
        <w:t>- 258</w:t>
      </w:r>
      <w:r w:rsidRPr="0092256C">
        <w:rPr>
          <w:rFonts w:ascii="Times New Roman" w:hAnsi="Times New Roman"/>
          <w:sz w:val="24"/>
          <w:szCs w:val="24"/>
        </w:rPr>
        <w:t>. Tarnyba suteik</w:t>
      </w:r>
      <w:r w:rsidR="00C12D11">
        <w:rPr>
          <w:rFonts w:ascii="Times New Roman" w:hAnsi="Times New Roman"/>
          <w:sz w:val="24"/>
          <w:szCs w:val="24"/>
        </w:rPr>
        <w:t xml:space="preserve">ė </w:t>
      </w:r>
      <w:r w:rsidRPr="0092256C">
        <w:rPr>
          <w:rFonts w:ascii="Times New Roman" w:hAnsi="Times New Roman"/>
          <w:sz w:val="24"/>
          <w:szCs w:val="24"/>
        </w:rPr>
        <w:t>lai</w:t>
      </w:r>
      <w:r w:rsidR="00986018">
        <w:rPr>
          <w:rFonts w:ascii="Times New Roman" w:hAnsi="Times New Roman"/>
          <w:sz w:val="24"/>
          <w:szCs w:val="24"/>
        </w:rPr>
        <w:t xml:space="preserve">kino </w:t>
      </w:r>
      <w:proofErr w:type="spellStart"/>
      <w:r w:rsidR="00986018">
        <w:rPr>
          <w:rFonts w:ascii="Times New Roman" w:hAnsi="Times New Roman"/>
          <w:sz w:val="24"/>
          <w:szCs w:val="24"/>
        </w:rPr>
        <w:t>apnakvindinimo</w:t>
      </w:r>
      <w:proofErr w:type="spellEnd"/>
      <w:r w:rsidR="00986018">
        <w:rPr>
          <w:rFonts w:ascii="Times New Roman" w:hAnsi="Times New Roman"/>
          <w:sz w:val="24"/>
          <w:szCs w:val="24"/>
        </w:rPr>
        <w:t xml:space="preserve"> </w:t>
      </w:r>
      <w:r w:rsidR="00526D00">
        <w:rPr>
          <w:rFonts w:ascii="Times New Roman" w:hAnsi="Times New Roman"/>
          <w:sz w:val="24"/>
          <w:szCs w:val="24"/>
        </w:rPr>
        <w:t xml:space="preserve">ir apgyvendinimo </w:t>
      </w:r>
      <w:r w:rsidR="00986018">
        <w:rPr>
          <w:rFonts w:ascii="Times New Roman" w:hAnsi="Times New Roman"/>
          <w:sz w:val="24"/>
          <w:szCs w:val="24"/>
        </w:rPr>
        <w:t xml:space="preserve">paslaugas </w:t>
      </w:r>
      <w:r w:rsidR="00526D00">
        <w:rPr>
          <w:rFonts w:ascii="Times New Roman" w:hAnsi="Times New Roman"/>
          <w:sz w:val="24"/>
          <w:szCs w:val="24"/>
        </w:rPr>
        <w:t>21 suaugusiam asmeniui</w:t>
      </w:r>
      <w:r w:rsidR="00846DA0">
        <w:rPr>
          <w:rFonts w:ascii="Times New Roman" w:hAnsi="Times New Roman"/>
          <w:sz w:val="24"/>
          <w:szCs w:val="24"/>
        </w:rPr>
        <w:t xml:space="preserve"> </w:t>
      </w:r>
      <w:r w:rsidR="00526D00">
        <w:rPr>
          <w:rFonts w:ascii="Times New Roman" w:hAnsi="Times New Roman"/>
          <w:sz w:val="24"/>
          <w:szCs w:val="24"/>
        </w:rPr>
        <w:t>ir 22 vaikams bei paslaugas namuose 157</w:t>
      </w:r>
      <w:r w:rsidRPr="0092256C">
        <w:rPr>
          <w:rFonts w:ascii="Times New Roman" w:hAnsi="Times New Roman"/>
          <w:sz w:val="24"/>
          <w:szCs w:val="24"/>
        </w:rPr>
        <w:t xml:space="preserve"> senyvo amžiaus asmenims bei suaugusiems asmenims su negalia</w:t>
      </w:r>
      <w:r w:rsidRPr="00043D8F">
        <w:rPr>
          <w:rFonts w:ascii="Times New Roman" w:hAnsi="Times New Roman"/>
          <w:sz w:val="24"/>
          <w:szCs w:val="24"/>
        </w:rPr>
        <w:t xml:space="preserve">, </w:t>
      </w:r>
      <w:r w:rsidR="00043D8F" w:rsidRPr="00043D8F">
        <w:rPr>
          <w:rFonts w:ascii="Times New Roman" w:hAnsi="Times New Roman"/>
          <w:sz w:val="24"/>
          <w:szCs w:val="24"/>
        </w:rPr>
        <w:t>236</w:t>
      </w:r>
      <w:r w:rsidRPr="00043D8F">
        <w:rPr>
          <w:rFonts w:ascii="Times New Roman" w:hAnsi="Times New Roman"/>
          <w:sz w:val="24"/>
          <w:szCs w:val="24"/>
        </w:rPr>
        <w:t xml:space="preserve"> klientus aprūpinome neįgaliųjų techninės pagalbos priemonėmis.</w:t>
      </w:r>
    </w:p>
    <w:p w:rsidR="009F06E4" w:rsidRPr="000D05C8" w:rsidRDefault="009F06E4" w:rsidP="009F06E4">
      <w:pPr>
        <w:tabs>
          <w:tab w:val="left" w:pos="0"/>
        </w:tabs>
        <w:ind w:right="-1" w:firstLine="709"/>
        <w:rPr>
          <w:rFonts w:ascii="Times New Roman" w:hAnsi="Times New Roman"/>
          <w:sz w:val="18"/>
          <w:szCs w:val="18"/>
        </w:rPr>
      </w:pPr>
    </w:p>
    <w:p w:rsidR="009F06E4" w:rsidRPr="0092256C" w:rsidRDefault="009F06E4" w:rsidP="009F06E4">
      <w:pPr>
        <w:pStyle w:val="Pagrindinistekstas"/>
        <w:ind w:left="360" w:right="-1"/>
        <w:rPr>
          <w:b/>
          <w:color w:val="4F81BD" w:themeColor="accent1"/>
          <w:sz w:val="24"/>
        </w:rPr>
      </w:pPr>
      <w:r w:rsidRPr="0092256C">
        <w:rPr>
          <w:b/>
          <w:color w:val="4F81BD" w:themeColor="accent1"/>
          <w:sz w:val="24"/>
        </w:rPr>
        <w:t xml:space="preserve">2.2.1. </w:t>
      </w:r>
      <w:r w:rsidR="00FC0086">
        <w:rPr>
          <w:b/>
          <w:color w:val="4F81BD" w:themeColor="accent1"/>
          <w:sz w:val="24"/>
        </w:rPr>
        <w:t>P</w:t>
      </w:r>
      <w:r w:rsidR="00FC0086" w:rsidRPr="0092256C">
        <w:rPr>
          <w:b/>
          <w:color w:val="4F81BD" w:themeColor="accent1"/>
          <w:sz w:val="24"/>
        </w:rPr>
        <w:t xml:space="preserve">agalbos į namus </w:t>
      </w:r>
      <w:r w:rsidR="000F7007">
        <w:rPr>
          <w:b/>
          <w:color w:val="4F81BD" w:themeColor="accent1"/>
          <w:sz w:val="24"/>
        </w:rPr>
        <w:t xml:space="preserve">ir dienos socialinės globos (asmens namuose) </w:t>
      </w:r>
      <w:r w:rsidR="00FC0086" w:rsidRPr="0092256C">
        <w:rPr>
          <w:b/>
          <w:color w:val="4F81BD" w:themeColor="accent1"/>
          <w:sz w:val="24"/>
        </w:rPr>
        <w:t>paslaugos</w:t>
      </w:r>
    </w:p>
    <w:p w:rsidR="007553C8" w:rsidRPr="000D05C8" w:rsidRDefault="007553C8" w:rsidP="009F06E4">
      <w:pPr>
        <w:ind w:firstLine="720"/>
        <w:rPr>
          <w:rFonts w:ascii="Times New Roman" w:hAnsi="Times New Roman"/>
          <w:sz w:val="18"/>
          <w:szCs w:val="18"/>
        </w:rPr>
      </w:pPr>
    </w:p>
    <w:p w:rsidR="009F06E4" w:rsidRDefault="009F06E4" w:rsidP="009F06E4">
      <w:pPr>
        <w:ind w:firstLine="720"/>
        <w:rPr>
          <w:rFonts w:ascii="Times New Roman" w:hAnsi="Times New Roman"/>
          <w:sz w:val="24"/>
          <w:szCs w:val="24"/>
        </w:rPr>
      </w:pPr>
      <w:r w:rsidRPr="0092256C">
        <w:rPr>
          <w:rFonts w:ascii="Times New Roman" w:hAnsi="Times New Roman"/>
          <w:sz w:val="24"/>
          <w:szCs w:val="24"/>
        </w:rPr>
        <w:t>Pagalba į namus - tai asmens namuose teikiamos paslaugos, padedančios asmeniui (šeimai) tvarkytis buityje bei dalyvauti visuomenės gyvenime, nenutraukiant socialinių ryšių su juos supančiais žmonėmis ir aplinka.</w:t>
      </w:r>
    </w:p>
    <w:p w:rsidR="007553C8" w:rsidRDefault="007553C8" w:rsidP="007553C8">
      <w:pPr>
        <w:tabs>
          <w:tab w:val="left" w:pos="0"/>
        </w:tabs>
        <w:ind w:right="-1" w:firstLine="720"/>
        <w:rPr>
          <w:rFonts w:ascii="Times New Roman" w:hAnsi="Times New Roman"/>
          <w:sz w:val="24"/>
          <w:szCs w:val="24"/>
        </w:rPr>
      </w:pPr>
      <w:r w:rsidRPr="007553C8">
        <w:rPr>
          <w:rFonts w:ascii="Times New Roman" w:hAnsi="Times New Roman"/>
          <w:sz w:val="24"/>
          <w:szCs w:val="24"/>
        </w:rPr>
        <w:t>Pagalbos į namus gavėjai – suaugę asmenys su negalia ir jų šeimos, senyvo amžiaus asmenys ir jų šeimos, kiti asmenys ir šeimos, laikinai dėl ligos ar kitų priežasčių netekę savarankiškumo.</w:t>
      </w:r>
    </w:p>
    <w:p w:rsidR="00842445" w:rsidRDefault="00846DA0" w:rsidP="00842445">
      <w:pPr>
        <w:tabs>
          <w:tab w:val="left" w:pos="0"/>
        </w:tabs>
        <w:ind w:right="-1" w:firstLine="720"/>
        <w:rPr>
          <w:rFonts w:ascii="Times New Roman" w:hAnsi="Times New Roman"/>
          <w:sz w:val="24"/>
          <w:szCs w:val="24"/>
        </w:rPr>
      </w:pPr>
      <w:r>
        <w:rPr>
          <w:rFonts w:ascii="Times New Roman" w:hAnsi="Times New Roman"/>
          <w:sz w:val="24"/>
          <w:szCs w:val="24"/>
        </w:rPr>
        <w:t>Pagalba į namus teikiama</w:t>
      </w:r>
      <w:r w:rsidR="00842445" w:rsidRPr="007553C8">
        <w:rPr>
          <w:rFonts w:ascii="Times New Roman" w:hAnsi="Times New Roman"/>
          <w:sz w:val="24"/>
          <w:szCs w:val="24"/>
        </w:rPr>
        <w:t xml:space="preserve"> nustačius asmens (šeimos) poreikį šiai pagalbai, priėmus</w:t>
      </w:r>
      <w:r w:rsidR="00842445">
        <w:rPr>
          <w:rFonts w:ascii="Times New Roman" w:hAnsi="Times New Roman"/>
          <w:sz w:val="24"/>
          <w:szCs w:val="24"/>
        </w:rPr>
        <w:t xml:space="preserve"> sprendi-</w:t>
      </w:r>
    </w:p>
    <w:p w:rsidR="007553C8" w:rsidRDefault="00842445" w:rsidP="00842445">
      <w:pPr>
        <w:tabs>
          <w:tab w:val="left" w:pos="0"/>
        </w:tabs>
        <w:ind w:right="-1"/>
        <w:rPr>
          <w:rFonts w:ascii="Times New Roman" w:hAnsi="Times New Roman"/>
          <w:sz w:val="24"/>
          <w:szCs w:val="24"/>
        </w:rPr>
      </w:pPr>
      <w:proofErr w:type="spellStart"/>
      <w:r>
        <w:rPr>
          <w:rFonts w:ascii="Times New Roman" w:hAnsi="Times New Roman"/>
          <w:sz w:val="24"/>
          <w:szCs w:val="24"/>
        </w:rPr>
        <w:lastRenderedPageBreak/>
        <w:t>mą</w:t>
      </w:r>
      <w:proofErr w:type="spellEnd"/>
      <w:r>
        <w:rPr>
          <w:rFonts w:ascii="Times New Roman" w:hAnsi="Times New Roman"/>
          <w:sz w:val="24"/>
          <w:szCs w:val="24"/>
        </w:rPr>
        <w:t xml:space="preserve"> </w:t>
      </w:r>
      <w:r w:rsidR="007553C8" w:rsidRPr="007553C8">
        <w:rPr>
          <w:rFonts w:ascii="Times New Roman" w:hAnsi="Times New Roman"/>
          <w:sz w:val="24"/>
          <w:szCs w:val="24"/>
        </w:rPr>
        <w:t>asmeniui (šeimai) skirti pagalbą į namus ir pasirašius pagalbos į namus teikimo ir mokėjimo už ją sutartį.</w:t>
      </w:r>
    </w:p>
    <w:p w:rsidR="0001601E" w:rsidRPr="004B033D" w:rsidRDefault="009F06E4" w:rsidP="004B033D">
      <w:pPr>
        <w:ind w:firstLine="660"/>
        <w:rPr>
          <w:rFonts w:ascii="Times New Roman" w:hAnsi="Times New Roman"/>
          <w:sz w:val="24"/>
          <w:szCs w:val="24"/>
        </w:rPr>
      </w:pPr>
      <w:r w:rsidRPr="0092256C">
        <w:rPr>
          <w:rFonts w:ascii="Times New Roman" w:hAnsi="Times New Roman"/>
          <w:sz w:val="24"/>
          <w:szCs w:val="24"/>
        </w:rPr>
        <w:t>Tarnyboje pagalbos į namus paslaugų teikimą organizuoja 1 s</w:t>
      </w:r>
      <w:r w:rsidR="004C2750">
        <w:rPr>
          <w:rFonts w:ascii="Times New Roman" w:hAnsi="Times New Roman"/>
          <w:sz w:val="24"/>
          <w:szCs w:val="24"/>
        </w:rPr>
        <w:t>ocialinis darbuotojas</w:t>
      </w:r>
      <w:r w:rsidR="009B49AD">
        <w:rPr>
          <w:rFonts w:ascii="Times New Roman" w:hAnsi="Times New Roman"/>
          <w:sz w:val="24"/>
          <w:szCs w:val="24"/>
        </w:rPr>
        <w:t xml:space="preserve"> ir 30 (16</w:t>
      </w:r>
      <w:r w:rsidRPr="0092256C">
        <w:rPr>
          <w:rFonts w:ascii="Times New Roman" w:hAnsi="Times New Roman"/>
          <w:sz w:val="24"/>
          <w:szCs w:val="24"/>
        </w:rPr>
        <w:t xml:space="preserve"> etatų)</w:t>
      </w:r>
      <w:r w:rsidR="00D671C1">
        <w:rPr>
          <w:rFonts w:ascii="Times New Roman" w:hAnsi="Times New Roman"/>
          <w:sz w:val="24"/>
          <w:szCs w:val="24"/>
        </w:rPr>
        <w:t xml:space="preserve"> socialinio darbuotojo padėjėjų</w:t>
      </w:r>
      <w:r w:rsidRPr="0092256C">
        <w:rPr>
          <w:rFonts w:ascii="Times New Roman" w:hAnsi="Times New Roman"/>
          <w:sz w:val="24"/>
          <w:szCs w:val="24"/>
        </w:rPr>
        <w:t xml:space="preserve"> jas tiesiog</w:t>
      </w:r>
      <w:r w:rsidR="0064180B">
        <w:rPr>
          <w:rFonts w:ascii="Times New Roman" w:hAnsi="Times New Roman"/>
          <w:sz w:val="24"/>
          <w:szCs w:val="24"/>
        </w:rPr>
        <w:t>iai teikia klientams</w:t>
      </w:r>
      <w:r w:rsidR="004C2750">
        <w:rPr>
          <w:rFonts w:ascii="Times New Roman" w:hAnsi="Times New Roman"/>
          <w:sz w:val="24"/>
          <w:szCs w:val="24"/>
        </w:rPr>
        <w:t>. Iš v</w:t>
      </w:r>
      <w:r w:rsidRPr="0092256C">
        <w:rPr>
          <w:rFonts w:ascii="Times New Roman" w:hAnsi="Times New Roman"/>
          <w:sz w:val="24"/>
          <w:szCs w:val="24"/>
        </w:rPr>
        <w:t xml:space="preserve">iso per metus pagalbos į namus paslaugos teiktos </w:t>
      </w:r>
      <w:r w:rsidR="009B49AD">
        <w:rPr>
          <w:rFonts w:ascii="Times New Roman" w:hAnsi="Times New Roman"/>
          <w:sz w:val="24"/>
          <w:szCs w:val="24"/>
        </w:rPr>
        <w:t>157 asmenims, iš jų 13 asmenų</w:t>
      </w:r>
      <w:r w:rsidRPr="0092256C">
        <w:rPr>
          <w:rFonts w:ascii="Times New Roman" w:hAnsi="Times New Roman"/>
          <w:sz w:val="24"/>
          <w:szCs w:val="24"/>
        </w:rPr>
        <w:t xml:space="preserve"> buvo teikiamos dienos socialinės globos pasla</w:t>
      </w:r>
      <w:r w:rsidR="00DE7DA3">
        <w:rPr>
          <w:rFonts w:ascii="Times New Roman" w:hAnsi="Times New Roman"/>
          <w:sz w:val="24"/>
          <w:szCs w:val="24"/>
        </w:rPr>
        <w:t>ugos asmens namuose</w:t>
      </w:r>
      <w:r w:rsidR="009B49AD">
        <w:rPr>
          <w:rFonts w:ascii="Times New Roman" w:hAnsi="Times New Roman"/>
          <w:sz w:val="24"/>
          <w:szCs w:val="24"/>
        </w:rPr>
        <w:t>. 2013</w:t>
      </w:r>
      <w:r w:rsidRPr="0092256C">
        <w:rPr>
          <w:rFonts w:ascii="Times New Roman" w:hAnsi="Times New Roman"/>
          <w:sz w:val="24"/>
          <w:szCs w:val="24"/>
        </w:rPr>
        <w:t xml:space="preserve"> metų pradžioje pagalbos į na</w:t>
      </w:r>
      <w:r w:rsidR="0001601E">
        <w:rPr>
          <w:rFonts w:ascii="Times New Roman" w:hAnsi="Times New Roman"/>
          <w:sz w:val="24"/>
          <w:szCs w:val="24"/>
        </w:rPr>
        <w:t xml:space="preserve">mus paslaugos </w:t>
      </w:r>
      <w:r w:rsidR="009B49AD">
        <w:rPr>
          <w:rFonts w:ascii="Times New Roman" w:hAnsi="Times New Roman"/>
          <w:sz w:val="24"/>
          <w:szCs w:val="24"/>
        </w:rPr>
        <w:t>buvo teikiamos 116</w:t>
      </w:r>
      <w:r w:rsidR="004C2750">
        <w:rPr>
          <w:rFonts w:ascii="Times New Roman" w:hAnsi="Times New Roman"/>
          <w:sz w:val="24"/>
          <w:szCs w:val="24"/>
        </w:rPr>
        <w:t xml:space="preserve"> senyvo amžiaus, neįgaliam asmeniui</w:t>
      </w:r>
      <w:r w:rsidRPr="0092256C">
        <w:rPr>
          <w:rFonts w:ascii="Times New Roman" w:hAnsi="Times New Roman"/>
          <w:sz w:val="24"/>
          <w:szCs w:val="24"/>
        </w:rPr>
        <w:t>. Metų ei</w:t>
      </w:r>
      <w:r w:rsidR="009B49AD">
        <w:rPr>
          <w:rFonts w:ascii="Times New Roman" w:hAnsi="Times New Roman"/>
          <w:sz w:val="24"/>
          <w:szCs w:val="24"/>
        </w:rPr>
        <w:t>goje pradėta teikti paslaugas 41 asmeniui</w:t>
      </w:r>
      <w:r w:rsidRPr="0092256C">
        <w:rPr>
          <w:rFonts w:ascii="Times New Roman" w:hAnsi="Times New Roman"/>
          <w:sz w:val="24"/>
          <w:szCs w:val="24"/>
        </w:rPr>
        <w:t>. Nutrauktas paslau</w:t>
      </w:r>
      <w:r w:rsidR="009B49AD">
        <w:rPr>
          <w:rFonts w:ascii="Times New Roman" w:hAnsi="Times New Roman"/>
          <w:sz w:val="24"/>
          <w:szCs w:val="24"/>
        </w:rPr>
        <w:t>gų teikimas 26</w:t>
      </w:r>
      <w:r w:rsidR="00DE7DA3">
        <w:rPr>
          <w:rFonts w:ascii="Times New Roman" w:hAnsi="Times New Roman"/>
          <w:sz w:val="24"/>
          <w:szCs w:val="24"/>
        </w:rPr>
        <w:t xml:space="preserve"> asmenims, i</w:t>
      </w:r>
      <w:r w:rsidR="009B49AD">
        <w:rPr>
          <w:rFonts w:ascii="Times New Roman" w:hAnsi="Times New Roman"/>
          <w:sz w:val="24"/>
          <w:szCs w:val="24"/>
        </w:rPr>
        <w:t>š jų: 1</w:t>
      </w:r>
      <w:r w:rsidR="0001601E">
        <w:rPr>
          <w:rFonts w:ascii="Times New Roman" w:hAnsi="Times New Roman"/>
          <w:sz w:val="24"/>
          <w:szCs w:val="24"/>
        </w:rPr>
        <w:t>3</w:t>
      </w:r>
      <w:r w:rsidR="007877D9">
        <w:rPr>
          <w:rFonts w:ascii="Times New Roman" w:hAnsi="Times New Roman"/>
          <w:sz w:val="24"/>
          <w:szCs w:val="24"/>
        </w:rPr>
        <w:t xml:space="preserve"> - dėl mirties, </w:t>
      </w:r>
      <w:r w:rsidR="009B49AD">
        <w:rPr>
          <w:rFonts w:ascii="Times New Roman" w:hAnsi="Times New Roman"/>
          <w:sz w:val="24"/>
          <w:szCs w:val="24"/>
        </w:rPr>
        <w:t>7</w:t>
      </w:r>
      <w:r w:rsidRPr="0092256C">
        <w:rPr>
          <w:rFonts w:ascii="Times New Roman" w:hAnsi="Times New Roman"/>
          <w:sz w:val="24"/>
          <w:szCs w:val="24"/>
        </w:rPr>
        <w:t xml:space="preserve"> - i</w:t>
      </w:r>
      <w:r w:rsidR="007877D9">
        <w:rPr>
          <w:rFonts w:ascii="Times New Roman" w:hAnsi="Times New Roman"/>
          <w:sz w:val="24"/>
          <w:szCs w:val="24"/>
        </w:rPr>
        <w:t>švykus į kitą gyvenamąją vietą,</w:t>
      </w:r>
      <w:r w:rsidR="009B49AD">
        <w:rPr>
          <w:rFonts w:ascii="Times New Roman" w:hAnsi="Times New Roman"/>
          <w:sz w:val="24"/>
          <w:szCs w:val="24"/>
        </w:rPr>
        <w:t xml:space="preserve"> </w:t>
      </w:r>
      <w:r w:rsidR="002A2C92">
        <w:rPr>
          <w:rFonts w:ascii="Times New Roman" w:hAnsi="Times New Roman"/>
          <w:sz w:val="24"/>
          <w:szCs w:val="24"/>
        </w:rPr>
        <w:t>6</w:t>
      </w:r>
      <w:r w:rsidR="0064180B">
        <w:rPr>
          <w:rFonts w:ascii="Times New Roman" w:hAnsi="Times New Roman"/>
          <w:sz w:val="24"/>
          <w:szCs w:val="24"/>
        </w:rPr>
        <w:t xml:space="preserve"> -</w:t>
      </w:r>
      <w:r w:rsidRPr="0092256C">
        <w:rPr>
          <w:rFonts w:ascii="Times New Roman" w:hAnsi="Times New Roman"/>
          <w:sz w:val="24"/>
          <w:szCs w:val="24"/>
        </w:rPr>
        <w:t xml:space="preserve"> paslaugų gavėjo prašymu</w:t>
      </w:r>
      <w:r w:rsidR="002A2C92" w:rsidRPr="002A2C92">
        <w:rPr>
          <w:rFonts w:ascii="Times New Roman" w:hAnsi="Times New Roman"/>
          <w:sz w:val="24"/>
          <w:szCs w:val="24"/>
        </w:rPr>
        <w:t>.</w:t>
      </w:r>
    </w:p>
    <w:p w:rsidR="009B49AD" w:rsidRPr="000D05C8" w:rsidRDefault="009B49AD" w:rsidP="00F2196C">
      <w:pPr>
        <w:ind w:firstLine="720"/>
        <w:rPr>
          <w:rFonts w:ascii="Times New Roman" w:hAnsi="Times New Roman"/>
          <w:sz w:val="18"/>
          <w:szCs w:val="18"/>
        </w:rPr>
      </w:pPr>
    </w:p>
    <w:p w:rsidR="00890862" w:rsidRPr="00F2196C" w:rsidRDefault="009F06E4" w:rsidP="00F2196C">
      <w:pPr>
        <w:ind w:firstLine="720"/>
        <w:rPr>
          <w:rFonts w:ascii="Times New Roman" w:hAnsi="Times New Roman"/>
          <w:b/>
          <w:sz w:val="24"/>
          <w:szCs w:val="24"/>
        </w:rPr>
      </w:pPr>
      <w:r w:rsidRPr="0092256C">
        <w:rPr>
          <w:rFonts w:ascii="Times New Roman" w:hAnsi="Times New Roman"/>
          <w:b/>
          <w:i/>
          <w:sz w:val="24"/>
          <w:szCs w:val="24"/>
        </w:rPr>
        <w:t>Pagalbos į namus pasl</w:t>
      </w:r>
      <w:r w:rsidR="00AF1053">
        <w:rPr>
          <w:rFonts w:ascii="Times New Roman" w:hAnsi="Times New Roman"/>
          <w:b/>
          <w:i/>
          <w:sz w:val="24"/>
          <w:szCs w:val="24"/>
        </w:rPr>
        <w:t>augų gavėjų skaičiaus kaita 2013</w:t>
      </w:r>
      <w:r w:rsidRPr="0092256C">
        <w:rPr>
          <w:rFonts w:ascii="Times New Roman" w:hAnsi="Times New Roman"/>
          <w:b/>
          <w:i/>
          <w:sz w:val="24"/>
          <w:szCs w:val="24"/>
        </w:rPr>
        <w:t xml:space="preserve"> metais</w:t>
      </w:r>
    </w:p>
    <w:tbl>
      <w:tblPr>
        <w:tblStyle w:val="Lentelstinklelis"/>
        <w:tblW w:w="9639" w:type="dxa"/>
        <w:tblInd w:w="108" w:type="dxa"/>
        <w:tblLayout w:type="fixed"/>
        <w:tblLook w:val="01E0" w:firstRow="1" w:lastRow="1" w:firstColumn="1" w:lastColumn="1" w:noHBand="0" w:noVBand="0"/>
      </w:tblPr>
      <w:tblGrid>
        <w:gridCol w:w="617"/>
        <w:gridCol w:w="1935"/>
        <w:gridCol w:w="567"/>
        <w:gridCol w:w="567"/>
        <w:gridCol w:w="470"/>
        <w:gridCol w:w="470"/>
        <w:gridCol w:w="470"/>
        <w:gridCol w:w="470"/>
        <w:gridCol w:w="470"/>
        <w:gridCol w:w="470"/>
        <w:gridCol w:w="470"/>
        <w:gridCol w:w="470"/>
        <w:gridCol w:w="470"/>
        <w:gridCol w:w="470"/>
        <w:gridCol w:w="470"/>
        <w:gridCol w:w="783"/>
      </w:tblGrid>
      <w:tr w:rsidR="00890862" w:rsidRPr="00890862" w:rsidTr="00A943B1">
        <w:tc>
          <w:tcPr>
            <w:tcW w:w="2552"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Rodikliai</w:t>
            </w:r>
          </w:p>
        </w:tc>
        <w:tc>
          <w:tcPr>
            <w:tcW w:w="6304" w:type="dxa"/>
            <w:gridSpan w:val="13"/>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b/>
                <w:sz w:val="22"/>
                <w:szCs w:val="22"/>
              </w:rPr>
            </w:pPr>
            <w:r w:rsidRPr="00890862">
              <w:rPr>
                <w:rFonts w:ascii="Times New Roman" w:hAnsi="Times New Roman"/>
                <w:b/>
                <w:sz w:val="22"/>
                <w:szCs w:val="22"/>
              </w:rPr>
              <w:t>Mėnesiai</w:t>
            </w:r>
          </w:p>
        </w:tc>
        <w:tc>
          <w:tcPr>
            <w:tcW w:w="783"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890862" w:rsidRPr="00FC726B" w:rsidRDefault="00890862" w:rsidP="001458F7">
            <w:pPr>
              <w:jc w:val="center"/>
              <w:rPr>
                <w:rFonts w:ascii="Times New Roman" w:hAnsi="Times New Roman"/>
                <w:b/>
              </w:rPr>
            </w:pPr>
            <w:r w:rsidRPr="00FC726B">
              <w:rPr>
                <w:rFonts w:ascii="Times New Roman" w:hAnsi="Times New Roman"/>
                <w:b/>
              </w:rPr>
              <w:t xml:space="preserve">Iš viso </w:t>
            </w:r>
          </w:p>
          <w:p w:rsidR="00890862" w:rsidRPr="008627A3" w:rsidRDefault="00890862" w:rsidP="001458F7">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890862" w:rsidRPr="00890862" w:rsidTr="00A943B1">
        <w:tc>
          <w:tcPr>
            <w:tcW w:w="2552"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Eil. Nr.</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06</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07</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08</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09</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890862" w:rsidRPr="00890862" w:rsidRDefault="00890862" w:rsidP="001458F7">
            <w:pPr>
              <w:rPr>
                <w:rFonts w:ascii="Times New Roman" w:hAnsi="Times New Roman"/>
                <w:b/>
                <w:sz w:val="22"/>
                <w:szCs w:val="22"/>
              </w:rPr>
            </w:pPr>
          </w:p>
        </w:tc>
      </w:tr>
      <w:tr w:rsidR="00890862" w:rsidRPr="00890862" w:rsidTr="00A943B1">
        <w:tc>
          <w:tcPr>
            <w:tcW w:w="2552"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B</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2</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4</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5</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6</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7</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8</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9</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10</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12</w:t>
            </w: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13</w:t>
            </w:r>
          </w:p>
        </w:tc>
      </w:tr>
      <w:tr w:rsidR="00890862" w:rsidRPr="00890862" w:rsidTr="00A943B1">
        <w:tc>
          <w:tcPr>
            <w:tcW w:w="2552" w:type="dxa"/>
            <w:gridSpan w:val="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890862" w:rsidRPr="00890862" w:rsidRDefault="00F43186" w:rsidP="00F2196C">
            <w:pPr>
              <w:jc w:val="left"/>
              <w:rPr>
                <w:rFonts w:ascii="Times New Roman" w:hAnsi="Times New Roman"/>
                <w:sz w:val="22"/>
                <w:szCs w:val="22"/>
              </w:rPr>
            </w:pPr>
            <w:r>
              <w:rPr>
                <w:rFonts w:ascii="Times New Roman" w:hAnsi="Times New Roman"/>
                <w:sz w:val="22"/>
                <w:szCs w:val="22"/>
              </w:rPr>
              <w:t>K</w:t>
            </w:r>
            <w:r w:rsidR="00890862" w:rsidRPr="00890862">
              <w:rPr>
                <w:rFonts w:ascii="Times New Roman" w:hAnsi="Times New Roman"/>
                <w:sz w:val="22"/>
                <w:szCs w:val="22"/>
              </w:rPr>
              <w:t xml:space="preserve">lientų </w:t>
            </w:r>
            <w:r>
              <w:rPr>
                <w:rFonts w:ascii="Times New Roman" w:hAnsi="Times New Roman"/>
                <w:sz w:val="22"/>
                <w:szCs w:val="22"/>
              </w:rPr>
              <w:t xml:space="preserve">skaičius </w:t>
            </w:r>
            <w:r w:rsidR="00E368B6">
              <w:rPr>
                <w:rFonts w:ascii="Times New Roman" w:hAnsi="Times New Roman"/>
                <w:sz w:val="22"/>
                <w:szCs w:val="22"/>
              </w:rPr>
              <w:t>2013</w:t>
            </w:r>
            <w:r w:rsidR="00890862" w:rsidRPr="00890862">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r w:rsidRPr="00890862">
              <w:rPr>
                <w:rFonts w:ascii="Times New Roman" w:hAnsi="Times New Roman"/>
                <w:sz w:val="22"/>
                <w:szCs w:val="22"/>
              </w:rPr>
              <w:t>01</w:t>
            </w:r>
          </w:p>
        </w:tc>
        <w:tc>
          <w:tcPr>
            <w:tcW w:w="5737" w:type="dxa"/>
            <w:gridSpan w:val="12"/>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890862" w:rsidP="001458F7">
            <w:pPr>
              <w:jc w:val="center"/>
              <w:rPr>
                <w:rFonts w:ascii="Times New Roman" w:hAnsi="Times New Roman"/>
                <w:sz w:val="22"/>
                <w:szCs w:val="22"/>
              </w:rPr>
            </w:pPr>
          </w:p>
        </w:tc>
        <w:tc>
          <w:tcPr>
            <w:tcW w:w="783"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890862" w:rsidRPr="00890862" w:rsidRDefault="00E368B6" w:rsidP="001458F7">
            <w:pPr>
              <w:jc w:val="center"/>
              <w:rPr>
                <w:rFonts w:ascii="Times New Roman" w:hAnsi="Times New Roman"/>
                <w:sz w:val="22"/>
                <w:szCs w:val="22"/>
              </w:rPr>
            </w:pPr>
            <w:r>
              <w:rPr>
                <w:rFonts w:ascii="Times New Roman" w:hAnsi="Times New Roman"/>
                <w:sz w:val="22"/>
                <w:szCs w:val="22"/>
              </w:rPr>
              <w:t>116</w:t>
            </w:r>
          </w:p>
        </w:tc>
      </w:tr>
      <w:tr w:rsidR="00E368B6"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E368B6" w:rsidRPr="00890862" w:rsidRDefault="00E368B6" w:rsidP="00F2196C">
            <w:pPr>
              <w:jc w:val="left"/>
              <w:rPr>
                <w:rFonts w:ascii="Times New Roman" w:hAnsi="Times New Roman"/>
                <w:sz w:val="22"/>
                <w:szCs w:val="22"/>
              </w:rPr>
            </w:pPr>
            <w:r w:rsidRPr="00890862">
              <w:rPr>
                <w:rFonts w:ascii="Times New Roman" w:hAnsi="Times New Roman"/>
                <w:sz w:val="22"/>
                <w:szCs w:val="22"/>
              </w:rPr>
              <w:t>Pradėta teikti paslaugų</w:t>
            </w:r>
          </w:p>
        </w:tc>
        <w:tc>
          <w:tcPr>
            <w:tcW w:w="567" w:type="dxa"/>
            <w:tcBorders>
              <w:top w:val="single" w:sz="18"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E368B6" w:rsidRPr="00890862" w:rsidRDefault="00E368B6" w:rsidP="001458F7">
            <w:pPr>
              <w:jc w:val="center"/>
              <w:rPr>
                <w:rFonts w:ascii="Times New Roman" w:hAnsi="Times New Roman"/>
                <w:sz w:val="22"/>
                <w:szCs w:val="22"/>
              </w:rPr>
            </w:pPr>
            <w:r w:rsidRPr="00890862">
              <w:rPr>
                <w:rFonts w:ascii="Times New Roman" w:hAnsi="Times New Roman"/>
                <w:sz w:val="22"/>
                <w:szCs w:val="22"/>
              </w:rPr>
              <w:t>02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4</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4</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13</w:t>
            </w:r>
          </w:p>
        </w:tc>
        <w:tc>
          <w:tcPr>
            <w:tcW w:w="47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5</w:t>
            </w:r>
          </w:p>
        </w:tc>
        <w:tc>
          <w:tcPr>
            <w:tcW w:w="783"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41</w:t>
            </w:r>
          </w:p>
        </w:tc>
      </w:tr>
      <w:tr w:rsidR="00E368B6" w:rsidRPr="00890862" w:rsidTr="00A943B1">
        <w:tc>
          <w:tcPr>
            <w:tcW w:w="2552"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8" w:space="0" w:color="8DB3E2" w:themeColor="text2" w:themeTint="66"/>
            </w:tcBorders>
            <w:shd w:val="clear" w:color="auto" w:fill="C6D9F1" w:themeFill="text2" w:themeFillTint="33"/>
            <w:vAlign w:val="center"/>
          </w:tcPr>
          <w:p w:rsidR="00E368B6" w:rsidRPr="00890862" w:rsidRDefault="00E368B6" w:rsidP="00F2196C">
            <w:pPr>
              <w:jc w:val="left"/>
              <w:rPr>
                <w:rFonts w:ascii="Times New Roman" w:hAnsi="Times New Roman"/>
                <w:sz w:val="22"/>
                <w:szCs w:val="22"/>
              </w:rPr>
            </w:pPr>
            <w:r w:rsidRPr="00890862">
              <w:rPr>
                <w:rFonts w:ascii="Times New Roman" w:hAnsi="Times New Roman"/>
                <w:sz w:val="22"/>
                <w:szCs w:val="22"/>
              </w:rPr>
              <w:t>Nutraukta paslaugų:</w:t>
            </w:r>
          </w:p>
        </w:tc>
        <w:tc>
          <w:tcPr>
            <w:tcW w:w="567" w:type="dxa"/>
            <w:tcBorders>
              <w:top w:val="single" w:sz="12" w:space="0" w:color="8DB3E2" w:themeColor="text2" w:themeTint="66"/>
              <w:left w:val="single" w:sz="18" w:space="0" w:color="8DB3E2" w:themeColor="text2" w:themeTint="66"/>
              <w:bottom w:val="single" w:sz="12" w:space="0" w:color="8DB3E2" w:themeColor="text2" w:themeTint="66"/>
              <w:right w:val="single" w:sz="12" w:space="0" w:color="8DB3E2" w:themeColor="text2" w:themeTint="66"/>
            </w:tcBorders>
          </w:tcPr>
          <w:p w:rsidR="00E368B6" w:rsidRPr="00890862" w:rsidRDefault="00E368B6" w:rsidP="001458F7">
            <w:pPr>
              <w:jc w:val="center"/>
              <w:rPr>
                <w:rFonts w:ascii="Times New Roman" w:hAnsi="Times New Roman"/>
                <w:sz w:val="22"/>
                <w:szCs w:val="22"/>
              </w:rPr>
            </w:pPr>
            <w:r w:rsidRPr="00890862">
              <w:rPr>
                <w:rFonts w:ascii="Times New Roman" w:hAnsi="Times New Roman"/>
                <w:sz w:val="22"/>
                <w:szCs w:val="22"/>
              </w:rPr>
              <w:t>03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rPr>
                <w:rFonts w:ascii="Times New Roman" w:hAnsi="Times New Roman"/>
              </w:rPr>
            </w:pPr>
            <w:r w:rsidRPr="00C845ED">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5</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3</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E368B6" w:rsidRPr="00C845ED" w:rsidRDefault="00E368B6" w:rsidP="00F01805">
            <w:pPr>
              <w:jc w:val="center"/>
              <w:rPr>
                <w:rFonts w:ascii="Times New Roman" w:hAnsi="Times New Roman"/>
              </w:rPr>
            </w:pPr>
            <w:r w:rsidRPr="00C845ED">
              <w:rPr>
                <w:rFonts w:ascii="Times New Roman" w:hAnsi="Times New Roman"/>
              </w:rPr>
              <w:t>26</w:t>
            </w:r>
          </w:p>
        </w:tc>
      </w:tr>
      <w:tr w:rsidR="00500FF4" w:rsidRPr="00890862" w:rsidTr="00A943B1">
        <w:tc>
          <w:tcPr>
            <w:tcW w:w="617"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500FF4" w:rsidRPr="00890862" w:rsidRDefault="00500FF4" w:rsidP="001458F7">
            <w:pPr>
              <w:jc w:val="center"/>
              <w:rPr>
                <w:rFonts w:ascii="Times New Roman" w:hAnsi="Times New Roman"/>
                <w:sz w:val="22"/>
                <w:szCs w:val="22"/>
              </w:rPr>
            </w:pPr>
            <w:r w:rsidRPr="00890862">
              <w:rPr>
                <w:rFonts w:ascii="Times New Roman" w:hAnsi="Times New Roman"/>
                <w:sz w:val="22"/>
                <w:szCs w:val="22"/>
              </w:rPr>
              <w:t xml:space="preserve">Iš jų </w:t>
            </w:r>
          </w:p>
          <w:p w:rsidR="00500FF4" w:rsidRPr="00890862" w:rsidRDefault="00500FF4" w:rsidP="001458F7">
            <w:pPr>
              <w:jc w:val="center"/>
              <w:rPr>
                <w:rFonts w:ascii="Times New Roman" w:hAnsi="Times New Roman"/>
                <w:sz w:val="22"/>
                <w:szCs w:val="22"/>
              </w:rPr>
            </w:pPr>
            <w:r w:rsidRPr="00890862">
              <w:rPr>
                <w:rFonts w:ascii="Times New Roman" w:hAnsi="Times New Roman"/>
                <w:sz w:val="22"/>
                <w:szCs w:val="22"/>
              </w:rPr>
              <w:t>(iš 03 eil.)</w:t>
            </w: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atsisakė patys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Default="00500FF4" w:rsidP="00F01805">
            <w:pPr>
              <w:jc w:val="center"/>
            </w:pPr>
            <w:r>
              <w:t>04</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tabs>
                <w:tab w:val="center" w:pos="127"/>
              </w:tabs>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6</w:t>
            </w:r>
          </w:p>
        </w:tc>
      </w:tr>
      <w:tr w:rsidR="00500FF4" w:rsidRPr="00890862" w:rsidTr="00A943B1">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mirė</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Default="00500FF4" w:rsidP="00F01805">
            <w:pPr>
              <w:jc w:val="center"/>
            </w:pPr>
            <w:r>
              <w:t>05</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4</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2</w:t>
            </w: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13</w:t>
            </w:r>
          </w:p>
        </w:tc>
      </w:tr>
      <w:tr w:rsidR="00500FF4" w:rsidRPr="00890862" w:rsidTr="00A943B1">
        <w:tc>
          <w:tcPr>
            <w:tcW w:w="617" w:type="dxa"/>
            <w:vMerge/>
            <w:tcBorders>
              <w:top w:val="single" w:sz="4" w:space="0" w:color="auto"/>
              <w:left w:val="single" w:sz="12" w:space="0" w:color="8DB3E2" w:themeColor="text2" w:themeTint="66"/>
              <w:bottom w:val="single" w:sz="12" w:space="0" w:color="auto"/>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išvyko į pensionatą</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Default="00500FF4" w:rsidP="00F01805">
            <w:pPr>
              <w:jc w:val="center"/>
            </w:pPr>
            <w:r>
              <w:t>06</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78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w:t>
            </w:r>
          </w:p>
        </w:tc>
      </w:tr>
      <w:tr w:rsidR="00500FF4" w:rsidRPr="00890862" w:rsidTr="00A943B1">
        <w:tc>
          <w:tcPr>
            <w:tcW w:w="617" w:type="dxa"/>
            <w:vMerge/>
            <w:tcBorders>
              <w:top w:val="single" w:sz="4"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p>
        </w:tc>
        <w:tc>
          <w:tcPr>
            <w:tcW w:w="193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vAlign w:val="center"/>
          </w:tcPr>
          <w:p w:rsidR="00500FF4" w:rsidRPr="00890862" w:rsidRDefault="00500FF4" w:rsidP="001458F7">
            <w:pPr>
              <w:rPr>
                <w:rFonts w:ascii="Times New Roman" w:hAnsi="Times New Roman"/>
                <w:sz w:val="22"/>
                <w:szCs w:val="22"/>
              </w:rPr>
            </w:pPr>
            <w:r w:rsidRPr="00890862">
              <w:rPr>
                <w:rFonts w:ascii="Times New Roman" w:hAnsi="Times New Roman"/>
                <w:sz w:val="22"/>
                <w:szCs w:val="22"/>
              </w:rPr>
              <w:t>išvyko gyventi kitur</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Default="00500FF4" w:rsidP="00F01805">
            <w:pPr>
              <w:jc w:val="center"/>
            </w:pPr>
            <w:r>
              <w:t>07</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3</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1</w:t>
            </w: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47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p>
        </w:tc>
        <w:tc>
          <w:tcPr>
            <w:tcW w:w="783"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500FF4" w:rsidRPr="00C845ED" w:rsidRDefault="00500FF4" w:rsidP="00F01805">
            <w:pPr>
              <w:jc w:val="center"/>
              <w:rPr>
                <w:rFonts w:ascii="Times New Roman" w:hAnsi="Times New Roman"/>
              </w:rPr>
            </w:pPr>
            <w:r w:rsidRPr="00C845ED">
              <w:rPr>
                <w:rFonts w:ascii="Times New Roman" w:hAnsi="Times New Roman"/>
              </w:rPr>
              <w:t>7</w:t>
            </w:r>
          </w:p>
        </w:tc>
      </w:tr>
      <w:tr w:rsidR="00500FF4" w:rsidRPr="00890862" w:rsidTr="00A943B1">
        <w:tc>
          <w:tcPr>
            <w:tcW w:w="2552" w:type="dxa"/>
            <w:gridSpan w:val="2"/>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500FF4" w:rsidRPr="00890862" w:rsidRDefault="00500FF4" w:rsidP="00F2196C">
            <w:pPr>
              <w:jc w:val="left"/>
              <w:rPr>
                <w:rFonts w:ascii="Times New Roman" w:hAnsi="Times New Roman"/>
                <w:sz w:val="22"/>
                <w:szCs w:val="22"/>
              </w:rPr>
            </w:pPr>
            <w:r>
              <w:rPr>
                <w:rFonts w:ascii="Times New Roman" w:hAnsi="Times New Roman"/>
                <w:sz w:val="22"/>
                <w:szCs w:val="22"/>
              </w:rPr>
              <w:t>Klientų skaičius  2013</w:t>
            </w:r>
            <w:r w:rsidRPr="00890862">
              <w:rPr>
                <w:rFonts w:ascii="Times New Roman" w:hAnsi="Times New Roman"/>
                <w:sz w:val="22"/>
                <w:szCs w:val="22"/>
              </w:rPr>
              <w:t xml:space="preserve"> m. pabaigoje </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890862" w:rsidRDefault="00500FF4" w:rsidP="001458F7">
            <w:pPr>
              <w:jc w:val="center"/>
              <w:rPr>
                <w:rFonts w:ascii="Times New Roman" w:hAnsi="Times New Roman"/>
                <w:sz w:val="22"/>
                <w:szCs w:val="22"/>
              </w:rPr>
            </w:pPr>
            <w:r w:rsidRPr="00890862">
              <w:rPr>
                <w:rFonts w:ascii="Times New Roman" w:hAnsi="Times New Roman"/>
                <w:sz w:val="22"/>
                <w:szCs w:val="22"/>
              </w:rPr>
              <w:t>08</w:t>
            </w:r>
          </w:p>
        </w:tc>
        <w:tc>
          <w:tcPr>
            <w:tcW w:w="6520" w:type="dxa"/>
            <w:gridSpan w:val="13"/>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00FF4" w:rsidRPr="00C845ED" w:rsidRDefault="00500FF4" w:rsidP="001458F7">
            <w:pPr>
              <w:rPr>
                <w:rFonts w:ascii="Times New Roman" w:hAnsi="Times New Roman"/>
                <w:sz w:val="22"/>
                <w:szCs w:val="22"/>
              </w:rPr>
            </w:pPr>
            <w:r w:rsidRPr="00C845ED">
              <w:rPr>
                <w:rFonts w:ascii="Times New Roman" w:hAnsi="Times New Roman"/>
                <w:sz w:val="22"/>
                <w:szCs w:val="22"/>
              </w:rPr>
              <w:t xml:space="preserve">                                                                                                       131</w:t>
            </w:r>
          </w:p>
        </w:tc>
      </w:tr>
    </w:tbl>
    <w:p w:rsidR="00E368B6" w:rsidRPr="000D05C8" w:rsidRDefault="00E368B6" w:rsidP="009F06E4">
      <w:pPr>
        <w:ind w:firstLine="708"/>
        <w:rPr>
          <w:rFonts w:ascii="Times New Roman" w:hAnsi="Times New Roman"/>
          <w:sz w:val="18"/>
          <w:szCs w:val="18"/>
        </w:rPr>
      </w:pPr>
    </w:p>
    <w:p w:rsidR="009F06E4" w:rsidRPr="0092256C" w:rsidRDefault="009F06E4" w:rsidP="009F06E4">
      <w:pPr>
        <w:ind w:firstLine="708"/>
        <w:rPr>
          <w:rFonts w:ascii="Times New Roman" w:hAnsi="Times New Roman"/>
          <w:sz w:val="24"/>
          <w:szCs w:val="24"/>
        </w:rPr>
      </w:pPr>
      <w:r w:rsidRPr="0092256C">
        <w:rPr>
          <w:rFonts w:ascii="Times New Roman" w:hAnsi="Times New Roman"/>
          <w:sz w:val="24"/>
          <w:szCs w:val="24"/>
        </w:rPr>
        <w:t>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w:t>
      </w:r>
      <w:r w:rsidR="004C2750">
        <w:rPr>
          <w:rFonts w:ascii="Times New Roman" w:hAnsi="Times New Roman"/>
          <w:sz w:val="24"/>
          <w:szCs w:val="24"/>
        </w:rPr>
        <w:t>,</w:t>
      </w:r>
      <w:r w:rsidRPr="0092256C">
        <w:rPr>
          <w:rFonts w:ascii="Times New Roman" w:hAnsi="Times New Roman"/>
          <w:sz w:val="24"/>
          <w:szCs w:val="24"/>
        </w:rPr>
        <w:t xml:space="preserve"> lankėsi paslaugų gavėjų namuose, išklausė jų nuomonę apie teikiamų paslaugų kokybę ir konsultavo kitais jiems rūpimais klausimais. Buvo dirbama ir su paslaugų gavėjo aplinka</w:t>
      </w:r>
      <w:r w:rsidR="004C2750">
        <w:rPr>
          <w:rFonts w:ascii="Times New Roman" w:hAnsi="Times New Roman"/>
          <w:sz w:val="24"/>
          <w:szCs w:val="24"/>
        </w:rPr>
        <w:t>,</w:t>
      </w:r>
      <w:r w:rsidRPr="0092256C">
        <w:rPr>
          <w:rFonts w:ascii="Times New Roman" w:hAnsi="Times New Roman"/>
          <w:sz w:val="24"/>
          <w:szCs w:val="24"/>
        </w:rPr>
        <w:t xml:space="preserve"> atkuriant jo</w:t>
      </w:r>
      <w:r w:rsidR="00D671C1">
        <w:rPr>
          <w:rFonts w:ascii="Times New Roman" w:hAnsi="Times New Roman"/>
          <w:sz w:val="24"/>
          <w:szCs w:val="24"/>
        </w:rPr>
        <w:t xml:space="preserve"> santykius su artimaisiais ir į</w:t>
      </w:r>
      <w:r w:rsidRPr="0092256C">
        <w:rPr>
          <w:rFonts w:ascii="Times New Roman" w:hAnsi="Times New Roman"/>
          <w:sz w:val="24"/>
          <w:szCs w:val="24"/>
        </w:rPr>
        <w:t>traukiant juos į pagalbos teikimo procesą.</w:t>
      </w:r>
      <w:r w:rsidRPr="0092256C">
        <w:rPr>
          <w:rFonts w:ascii="Times New Roman" w:hAnsi="Times New Roman"/>
          <w:b/>
          <w:sz w:val="24"/>
          <w:szCs w:val="24"/>
        </w:rPr>
        <w:t xml:space="preserve"> </w:t>
      </w:r>
    </w:p>
    <w:p w:rsidR="00DA0FF3" w:rsidRDefault="003C4B88" w:rsidP="009F06E4">
      <w:pPr>
        <w:ind w:firstLine="708"/>
        <w:rPr>
          <w:rFonts w:ascii="Times New Roman" w:hAnsi="Times New Roman"/>
          <w:sz w:val="24"/>
          <w:szCs w:val="24"/>
        </w:rPr>
      </w:pPr>
      <w:r w:rsidRPr="009D261C">
        <w:rPr>
          <w:rFonts w:ascii="Times New Roman" w:hAnsi="Times New Roman"/>
          <w:sz w:val="24"/>
          <w:szCs w:val="24"/>
        </w:rPr>
        <w:t>2014</w:t>
      </w:r>
      <w:r w:rsidR="009F06E4" w:rsidRPr="009D261C">
        <w:rPr>
          <w:rFonts w:ascii="Times New Roman" w:hAnsi="Times New Roman"/>
          <w:sz w:val="24"/>
          <w:szCs w:val="24"/>
        </w:rPr>
        <w:t xml:space="preserve"> m. sau</w:t>
      </w:r>
      <w:r w:rsidR="00097813" w:rsidRPr="009D261C">
        <w:rPr>
          <w:rFonts w:ascii="Times New Roman" w:hAnsi="Times New Roman"/>
          <w:sz w:val="24"/>
          <w:szCs w:val="24"/>
        </w:rPr>
        <w:t>sio 1 dienos duomenimis</w:t>
      </w:r>
      <w:r w:rsidR="004C2750" w:rsidRPr="009D261C">
        <w:rPr>
          <w:rFonts w:ascii="Times New Roman" w:hAnsi="Times New Roman"/>
          <w:sz w:val="24"/>
          <w:szCs w:val="24"/>
        </w:rPr>
        <w:t>,</w:t>
      </w:r>
      <w:r w:rsidRPr="009D261C">
        <w:rPr>
          <w:rFonts w:ascii="Times New Roman" w:hAnsi="Times New Roman"/>
          <w:sz w:val="24"/>
          <w:szCs w:val="24"/>
        </w:rPr>
        <w:t xml:space="preserve"> paslaugos namuose teikiamos 131 asmeniui</w:t>
      </w:r>
      <w:r w:rsidR="00B92C3E" w:rsidRPr="009D261C">
        <w:rPr>
          <w:rFonts w:ascii="Times New Roman" w:hAnsi="Times New Roman"/>
          <w:sz w:val="24"/>
          <w:szCs w:val="24"/>
        </w:rPr>
        <w:t xml:space="preserve">, </w:t>
      </w:r>
      <w:r w:rsidR="005B7106" w:rsidRPr="009D261C">
        <w:rPr>
          <w:rFonts w:ascii="Times New Roman" w:hAnsi="Times New Roman"/>
          <w:sz w:val="24"/>
          <w:szCs w:val="24"/>
        </w:rPr>
        <w:t>iš jų 24</w:t>
      </w:r>
      <w:r w:rsidR="009F06E4" w:rsidRPr="009D261C">
        <w:rPr>
          <w:rFonts w:ascii="Times New Roman" w:hAnsi="Times New Roman"/>
          <w:b/>
          <w:sz w:val="24"/>
          <w:szCs w:val="24"/>
        </w:rPr>
        <w:t xml:space="preserve"> </w:t>
      </w:r>
      <w:r w:rsidR="005B7106" w:rsidRPr="009D261C">
        <w:rPr>
          <w:rFonts w:ascii="Times New Roman" w:hAnsi="Times New Roman"/>
          <w:sz w:val="24"/>
          <w:szCs w:val="24"/>
        </w:rPr>
        <w:t>vyrams ir 107 moterims</w:t>
      </w:r>
      <w:r w:rsidR="00725AAF">
        <w:rPr>
          <w:rFonts w:ascii="Times New Roman" w:hAnsi="Times New Roman"/>
          <w:sz w:val="24"/>
          <w:szCs w:val="24"/>
        </w:rPr>
        <w:t>.</w:t>
      </w:r>
    </w:p>
    <w:p w:rsidR="00725AAF" w:rsidRPr="00725AAF" w:rsidRDefault="00725AAF" w:rsidP="009F06E4">
      <w:pPr>
        <w:ind w:firstLine="708"/>
        <w:rPr>
          <w:rFonts w:ascii="Times New Roman" w:hAnsi="Times New Roman"/>
          <w:sz w:val="18"/>
          <w:szCs w:val="18"/>
        </w:rPr>
      </w:pPr>
    </w:p>
    <w:p w:rsidR="006B2366" w:rsidRPr="000D05C8" w:rsidRDefault="00725AAF" w:rsidP="000D05C8">
      <w:pPr>
        <w:tabs>
          <w:tab w:val="left" w:pos="1843"/>
        </w:tabs>
        <w:ind w:firstLine="708"/>
        <w:rPr>
          <w:rFonts w:ascii="Times New Roman" w:hAnsi="Times New Roman"/>
          <w:b/>
          <w:i/>
          <w:sz w:val="24"/>
          <w:szCs w:val="24"/>
        </w:rPr>
      </w:pPr>
      <w:r>
        <w:rPr>
          <w:rFonts w:ascii="Times New Roman" w:hAnsi="Times New Roman"/>
          <w:b/>
          <w:i/>
          <w:sz w:val="24"/>
          <w:szCs w:val="24"/>
        </w:rPr>
        <w:t xml:space="preserve">                    </w:t>
      </w:r>
      <w:r w:rsidR="00842445" w:rsidRPr="009D261C">
        <w:rPr>
          <w:rFonts w:ascii="Times New Roman" w:hAnsi="Times New Roman"/>
          <w:b/>
          <w:i/>
          <w:sz w:val="24"/>
          <w:szCs w:val="24"/>
        </w:rPr>
        <w:t>Pagalbos į n</w:t>
      </w:r>
      <w:r w:rsidR="00A943B1">
        <w:rPr>
          <w:rFonts w:ascii="Times New Roman" w:hAnsi="Times New Roman"/>
          <w:b/>
          <w:i/>
          <w:sz w:val="24"/>
          <w:szCs w:val="24"/>
        </w:rPr>
        <w:t>amus gavėjų skaičius 2009</w:t>
      </w:r>
      <w:r w:rsidR="009D261C">
        <w:rPr>
          <w:rFonts w:ascii="Times New Roman" w:hAnsi="Times New Roman"/>
          <w:b/>
          <w:i/>
          <w:sz w:val="24"/>
          <w:szCs w:val="24"/>
        </w:rPr>
        <w:t xml:space="preserve"> - 2013</w:t>
      </w:r>
      <w:r w:rsidR="00842445" w:rsidRPr="009D261C">
        <w:rPr>
          <w:rFonts w:ascii="Times New Roman" w:hAnsi="Times New Roman"/>
          <w:b/>
          <w:i/>
          <w:sz w:val="24"/>
          <w:szCs w:val="24"/>
        </w:rPr>
        <w:t xml:space="preserve"> metais</w:t>
      </w:r>
    </w:p>
    <w:p w:rsidR="00CC3A11" w:rsidRDefault="00CC3A11" w:rsidP="00725AAF">
      <w:pPr>
        <w:jc w:val="center"/>
      </w:pPr>
      <w:r>
        <w:rPr>
          <w:noProof/>
          <w:lang w:eastAsia="lt-LT"/>
        </w:rPr>
        <w:drawing>
          <wp:inline distT="0" distB="0" distL="0" distR="0" wp14:anchorId="440F5C91" wp14:editId="1C5F0AC8">
            <wp:extent cx="4148553" cy="1663103"/>
            <wp:effectExtent l="0" t="0" r="23495" b="1333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0086" w:rsidRPr="0079279E" w:rsidRDefault="00FC0086" w:rsidP="00FC0086">
      <w:pPr>
        <w:ind w:left="360" w:right="-1"/>
        <w:jc w:val="left"/>
        <w:rPr>
          <w:rFonts w:ascii="Times New Roman" w:hAnsi="Times New Roman"/>
          <w:b/>
          <w:iCs/>
          <w:color w:val="4F81BD" w:themeColor="accent1"/>
          <w:sz w:val="24"/>
          <w:szCs w:val="24"/>
        </w:rPr>
      </w:pPr>
      <w:r w:rsidRPr="0079279E">
        <w:rPr>
          <w:rFonts w:ascii="Times New Roman" w:hAnsi="Times New Roman"/>
          <w:b/>
          <w:iCs/>
          <w:color w:val="4F81BD" w:themeColor="accent1"/>
          <w:sz w:val="24"/>
          <w:szCs w:val="24"/>
        </w:rPr>
        <w:lastRenderedPageBreak/>
        <w:t>2.2.2. Socialinių įgūdži</w:t>
      </w:r>
      <w:r w:rsidR="00A07B25" w:rsidRPr="0079279E">
        <w:rPr>
          <w:rFonts w:ascii="Times New Roman" w:hAnsi="Times New Roman"/>
          <w:b/>
          <w:iCs/>
          <w:color w:val="4F81BD" w:themeColor="accent1"/>
          <w:sz w:val="24"/>
          <w:szCs w:val="24"/>
        </w:rPr>
        <w:t>ų ugdymo ir palaikymo paslaugos</w:t>
      </w:r>
      <w:r w:rsidR="0079279E" w:rsidRPr="0079279E">
        <w:rPr>
          <w:rFonts w:ascii="Times New Roman" w:hAnsi="Times New Roman"/>
          <w:b/>
          <w:iCs/>
          <w:color w:val="4F81BD" w:themeColor="accent1"/>
          <w:sz w:val="24"/>
          <w:szCs w:val="24"/>
        </w:rPr>
        <w:t xml:space="preserve"> (socialinės rizikos šeimoms</w:t>
      </w:r>
      <w:r w:rsidR="0079279E">
        <w:rPr>
          <w:rFonts w:ascii="Times New Roman" w:hAnsi="Times New Roman"/>
          <w:b/>
          <w:iCs/>
          <w:color w:val="4F81BD" w:themeColor="accent1"/>
          <w:sz w:val="24"/>
          <w:szCs w:val="24"/>
        </w:rPr>
        <w:t xml:space="preserve"> ir socialinės rizikos vaikams)</w:t>
      </w:r>
    </w:p>
    <w:p w:rsidR="00FC0086" w:rsidRPr="00F57383" w:rsidRDefault="00FC0086" w:rsidP="00FC0086">
      <w:pPr>
        <w:pStyle w:val="Pagrindinistekstas"/>
        <w:ind w:left="360" w:right="-1"/>
        <w:rPr>
          <w:sz w:val="18"/>
          <w:szCs w:val="18"/>
        </w:rPr>
      </w:pPr>
    </w:p>
    <w:p w:rsidR="009F06E4" w:rsidRPr="002811D5" w:rsidRDefault="009F06E4" w:rsidP="009F06E4">
      <w:pPr>
        <w:ind w:firstLine="708"/>
        <w:rPr>
          <w:rFonts w:ascii="Times New Roman" w:hAnsi="Times New Roman"/>
          <w:sz w:val="24"/>
          <w:szCs w:val="24"/>
        </w:rPr>
      </w:pPr>
      <w:r w:rsidRPr="002811D5">
        <w:rPr>
          <w:rFonts w:ascii="Times New Roman" w:hAnsi="Times New Roman"/>
          <w:sz w:val="24"/>
          <w:szCs w:val="24"/>
        </w:rPr>
        <w:t>Socialinių įgūdžių ugdymo ir palaikymo paslaugų teikimo tikslas – teikti įvairiapusišką pagalbą socialinės rizikos šeimoms ir vaikams, siekiant užtikrinti sąlygas vaikui gyventi savo namuose. Pirmaeiliai teikiamų paslaugų uždaviniai</w:t>
      </w:r>
      <w:r w:rsidR="004C2750">
        <w:rPr>
          <w:rFonts w:ascii="Times New Roman" w:hAnsi="Times New Roman"/>
          <w:sz w:val="24"/>
          <w:szCs w:val="24"/>
        </w:rPr>
        <w:t>,</w:t>
      </w:r>
      <w:r w:rsidRPr="002811D5">
        <w:rPr>
          <w:rFonts w:ascii="Times New Roman" w:hAnsi="Times New Roman"/>
          <w:sz w:val="24"/>
          <w:szCs w:val="24"/>
        </w:rPr>
        <w:t xml:space="preserve"> siekiant tikslo: </w:t>
      </w:r>
    </w:p>
    <w:p w:rsidR="009F06E4" w:rsidRPr="002811D5" w:rsidRDefault="009F06E4" w:rsidP="009F06E4">
      <w:pPr>
        <w:ind w:firstLine="708"/>
        <w:rPr>
          <w:rFonts w:ascii="Times New Roman" w:hAnsi="Times New Roman"/>
          <w:sz w:val="24"/>
          <w:szCs w:val="24"/>
        </w:rPr>
      </w:pPr>
      <w:r w:rsidRPr="002811D5">
        <w:rPr>
          <w:rFonts w:ascii="Times New Roman" w:hAnsi="Times New Roman"/>
          <w:sz w:val="24"/>
          <w:szCs w:val="24"/>
        </w:rPr>
        <w:t>- didinti vaikų galimybę gyventi visavertį gyvenimą šeimoje normaliomis sąlygomis, skatinant vaiko ir jo šeimos ryšius su aplinka, išvengiant specialiųjų</w:t>
      </w:r>
      <w:r w:rsidR="00A07B25" w:rsidRPr="002811D5">
        <w:rPr>
          <w:rFonts w:ascii="Times New Roman" w:hAnsi="Times New Roman"/>
          <w:sz w:val="24"/>
          <w:szCs w:val="24"/>
        </w:rPr>
        <w:t xml:space="preserve"> (stacionarių) paslaugų teikimo;</w:t>
      </w:r>
    </w:p>
    <w:p w:rsidR="009F06E4" w:rsidRPr="002811D5" w:rsidRDefault="009F06E4" w:rsidP="009F06E4">
      <w:pPr>
        <w:ind w:firstLine="708"/>
        <w:rPr>
          <w:rFonts w:ascii="Times New Roman" w:hAnsi="Times New Roman"/>
          <w:sz w:val="24"/>
          <w:szCs w:val="24"/>
        </w:rPr>
      </w:pPr>
      <w:r w:rsidRPr="002811D5">
        <w:rPr>
          <w:rFonts w:ascii="Times New Roman" w:hAnsi="Times New Roman"/>
          <w:sz w:val="24"/>
          <w:szCs w:val="24"/>
        </w:rPr>
        <w:t>- padėti šeimai (vaikui) spręsti asmenines ir socialines problemas, dėl kurių šeima (vaikas) tapo s</w:t>
      </w:r>
      <w:r w:rsidR="00A07B25" w:rsidRPr="002811D5">
        <w:rPr>
          <w:rFonts w:ascii="Times New Roman" w:hAnsi="Times New Roman"/>
          <w:sz w:val="24"/>
          <w:szCs w:val="24"/>
        </w:rPr>
        <w:t>ocialinės rizikos šeima (vaiku);</w:t>
      </w:r>
    </w:p>
    <w:p w:rsidR="009F06E4" w:rsidRPr="002811D5" w:rsidRDefault="009F06E4" w:rsidP="009F06E4">
      <w:pPr>
        <w:ind w:firstLine="708"/>
        <w:rPr>
          <w:rFonts w:ascii="Times New Roman" w:hAnsi="Times New Roman"/>
          <w:sz w:val="24"/>
          <w:szCs w:val="24"/>
        </w:rPr>
      </w:pPr>
      <w:r w:rsidRPr="002811D5">
        <w:rPr>
          <w:rFonts w:ascii="Times New Roman" w:hAnsi="Times New Roman"/>
          <w:sz w:val="24"/>
          <w:szCs w:val="24"/>
        </w:rPr>
        <w:t>- padėti tėvams su</w:t>
      </w:r>
      <w:r w:rsidR="004C2750">
        <w:rPr>
          <w:rFonts w:ascii="Times New Roman" w:hAnsi="Times New Roman"/>
          <w:sz w:val="24"/>
          <w:szCs w:val="24"/>
        </w:rPr>
        <w:t>sigrąžinti į šeimą vaiką, kuriam paskirta laikinoji globa (rūpyba</w:t>
      </w:r>
      <w:r w:rsidR="00A07B25" w:rsidRPr="002811D5">
        <w:rPr>
          <w:rFonts w:ascii="Times New Roman" w:hAnsi="Times New Roman"/>
          <w:sz w:val="24"/>
          <w:szCs w:val="24"/>
        </w:rPr>
        <w:t>);</w:t>
      </w:r>
    </w:p>
    <w:p w:rsidR="009F06E4" w:rsidRDefault="009F06E4" w:rsidP="009F06E4">
      <w:pPr>
        <w:ind w:firstLine="708"/>
        <w:rPr>
          <w:rFonts w:ascii="Times New Roman" w:hAnsi="Times New Roman"/>
          <w:sz w:val="24"/>
          <w:szCs w:val="24"/>
        </w:rPr>
      </w:pPr>
      <w:r w:rsidRPr="002811D5">
        <w:rPr>
          <w:rFonts w:ascii="Times New Roman" w:hAnsi="Times New Roman"/>
          <w:sz w:val="24"/>
          <w:szCs w:val="24"/>
        </w:rPr>
        <w:t>- siekti prevenciškai užkirsti kelią galimoms socialinėms problemoms šeimoje.</w:t>
      </w:r>
    </w:p>
    <w:p w:rsidR="00E335E4" w:rsidRPr="00F57383" w:rsidRDefault="00E335E4" w:rsidP="002D73C4">
      <w:pPr>
        <w:ind w:firstLine="709"/>
        <w:jc w:val="left"/>
        <w:rPr>
          <w:rFonts w:ascii="Times New Roman" w:hAnsi="Times New Roman"/>
          <w:sz w:val="18"/>
          <w:szCs w:val="18"/>
        </w:rPr>
      </w:pPr>
    </w:p>
    <w:p w:rsidR="00080040" w:rsidRPr="006B2366" w:rsidRDefault="00CA718F" w:rsidP="00452EF7">
      <w:pPr>
        <w:jc w:val="center"/>
        <w:rPr>
          <w:rFonts w:ascii="Times New Roman" w:hAnsi="Times New Roman"/>
          <w:b/>
          <w:i/>
          <w:sz w:val="24"/>
          <w:szCs w:val="24"/>
        </w:rPr>
      </w:pPr>
      <w:r w:rsidRPr="006B2366">
        <w:rPr>
          <w:rFonts w:ascii="Times New Roman" w:hAnsi="Times New Roman"/>
          <w:b/>
          <w:i/>
          <w:sz w:val="24"/>
          <w:szCs w:val="24"/>
        </w:rPr>
        <w:t>Socialinių įgūdžių ugdymo ir palaikymo paslaugų gavėjų skaičiaus kitimas 200</w:t>
      </w:r>
      <w:r w:rsidR="00F57383">
        <w:rPr>
          <w:rFonts w:ascii="Times New Roman" w:hAnsi="Times New Roman"/>
          <w:b/>
          <w:i/>
          <w:sz w:val="24"/>
          <w:szCs w:val="24"/>
        </w:rPr>
        <w:t>9</w:t>
      </w:r>
      <w:r w:rsidR="000D05C8">
        <w:rPr>
          <w:rFonts w:ascii="Times New Roman" w:hAnsi="Times New Roman"/>
          <w:b/>
          <w:i/>
          <w:sz w:val="24"/>
          <w:szCs w:val="24"/>
        </w:rPr>
        <w:t>-2013</w:t>
      </w:r>
      <w:r w:rsidRPr="006B2366">
        <w:rPr>
          <w:rFonts w:ascii="Times New Roman" w:hAnsi="Times New Roman"/>
          <w:b/>
          <w:i/>
          <w:sz w:val="24"/>
          <w:szCs w:val="24"/>
        </w:rPr>
        <w:t xml:space="preserve"> metais</w:t>
      </w:r>
    </w:p>
    <w:p w:rsidR="002B138F" w:rsidRPr="00E70F89" w:rsidRDefault="002B138F" w:rsidP="002B138F">
      <w:r>
        <w:rPr>
          <w:noProof/>
          <w:lang w:eastAsia="lt-LT"/>
        </w:rPr>
        <w:drawing>
          <wp:inline distT="0" distB="0" distL="0" distR="0" wp14:anchorId="3910033A" wp14:editId="3658A821">
            <wp:extent cx="5173417" cy="1865621"/>
            <wp:effectExtent l="0" t="0" r="27305" b="2095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80040" w:rsidRPr="00F57383" w:rsidRDefault="00080040" w:rsidP="000600EA">
      <w:pPr>
        <w:ind w:firstLine="708"/>
        <w:jc w:val="center"/>
        <w:rPr>
          <w:rFonts w:ascii="Times New Roman" w:hAnsi="Times New Roman"/>
          <w:sz w:val="18"/>
          <w:szCs w:val="18"/>
        </w:rPr>
      </w:pPr>
    </w:p>
    <w:p w:rsidR="00096110" w:rsidRPr="0085798F" w:rsidRDefault="00E335E4" w:rsidP="0085798F">
      <w:pPr>
        <w:ind w:firstLine="708"/>
        <w:rPr>
          <w:rFonts w:ascii="Times New Roman" w:hAnsi="Times New Roman"/>
          <w:sz w:val="24"/>
          <w:szCs w:val="24"/>
        </w:rPr>
      </w:pPr>
      <w:r>
        <w:rPr>
          <w:rFonts w:ascii="Times New Roman" w:hAnsi="Times New Roman"/>
          <w:sz w:val="24"/>
          <w:szCs w:val="24"/>
        </w:rPr>
        <w:t>2013</w:t>
      </w:r>
      <w:r w:rsidR="00CA718F">
        <w:rPr>
          <w:rFonts w:ascii="Times New Roman" w:hAnsi="Times New Roman"/>
          <w:sz w:val="24"/>
          <w:szCs w:val="24"/>
        </w:rPr>
        <w:t xml:space="preserve"> metais s</w:t>
      </w:r>
      <w:r w:rsidR="009F06E4" w:rsidRPr="002811D5">
        <w:rPr>
          <w:rFonts w:ascii="Times New Roman" w:hAnsi="Times New Roman"/>
          <w:sz w:val="24"/>
          <w:szCs w:val="24"/>
        </w:rPr>
        <w:t>ocialinių įgūdžių ugdymo</w:t>
      </w:r>
      <w:r>
        <w:rPr>
          <w:rFonts w:ascii="Times New Roman" w:hAnsi="Times New Roman"/>
          <w:sz w:val="24"/>
          <w:szCs w:val="24"/>
        </w:rPr>
        <w:t xml:space="preserve"> ir palaikymo paslaugas teikė 9 socialiniai</w:t>
      </w:r>
      <w:r w:rsidR="00A07B25" w:rsidRPr="002811D5">
        <w:rPr>
          <w:rFonts w:ascii="Times New Roman" w:hAnsi="Times New Roman"/>
          <w:sz w:val="24"/>
          <w:szCs w:val="24"/>
        </w:rPr>
        <w:t xml:space="preserve"> darbuot</w:t>
      </w:r>
      <w:r>
        <w:rPr>
          <w:rFonts w:ascii="Times New Roman" w:hAnsi="Times New Roman"/>
          <w:sz w:val="24"/>
          <w:szCs w:val="24"/>
        </w:rPr>
        <w:t>ojai, iš kurių: 2</w:t>
      </w:r>
      <w:r w:rsidR="00A07B25" w:rsidRPr="002811D5">
        <w:rPr>
          <w:rFonts w:ascii="Times New Roman" w:hAnsi="Times New Roman"/>
          <w:sz w:val="24"/>
          <w:szCs w:val="24"/>
        </w:rPr>
        <w:t xml:space="preserve"> </w:t>
      </w:r>
      <w:r w:rsidR="009F06E4" w:rsidRPr="002811D5">
        <w:rPr>
          <w:rFonts w:ascii="Times New Roman" w:hAnsi="Times New Roman"/>
          <w:sz w:val="24"/>
          <w:szCs w:val="24"/>
        </w:rPr>
        <w:t xml:space="preserve">dirbo Kretingos mieste, 1 – Salantų miesto seniūnijoje, 6 </w:t>
      </w:r>
      <w:r w:rsidR="00A07B25" w:rsidRPr="002811D5">
        <w:rPr>
          <w:rFonts w:ascii="Times New Roman" w:hAnsi="Times New Roman"/>
          <w:sz w:val="24"/>
          <w:szCs w:val="24"/>
        </w:rPr>
        <w:t>- rajono kaimiškose seniūnijose.</w:t>
      </w:r>
    </w:p>
    <w:p w:rsidR="00096110" w:rsidRPr="00F57383" w:rsidRDefault="00096110" w:rsidP="00597669">
      <w:pPr>
        <w:tabs>
          <w:tab w:val="left" w:pos="709"/>
        </w:tabs>
        <w:rPr>
          <w:rFonts w:ascii="Times New Roman" w:hAnsi="Times New Roman"/>
          <w:sz w:val="18"/>
          <w:szCs w:val="18"/>
        </w:rPr>
      </w:pPr>
    </w:p>
    <w:p w:rsidR="00597669" w:rsidRPr="002B138F" w:rsidRDefault="008774A4" w:rsidP="00452EF7">
      <w:pPr>
        <w:tabs>
          <w:tab w:val="left" w:pos="709"/>
          <w:tab w:val="left" w:pos="9072"/>
        </w:tabs>
        <w:jc w:val="center"/>
        <w:rPr>
          <w:rFonts w:ascii="Times New Roman" w:hAnsi="Times New Roman"/>
          <w:b/>
          <w:i/>
          <w:sz w:val="24"/>
          <w:szCs w:val="24"/>
        </w:rPr>
      </w:pPr>
      <w:r w:rsidRPr="002B138F">
        <w:rPr>
          <w:rFonts w:ascii="Times New Roman" w:hAnsi="Times New Roman"/>
          <w:b/>
          <w:i/>
          <w:sz w:val="24"/>
          <w:szCs w:val="24"/>
        </w:rPr>
        <w:t>2013</w:t>
      </w:r>
      <w:r w:rsidR="00597669" w:rsidRPr="002B138F">
        <w:rPr>
          <w:rFonts w:ascii="Times New Roman" w:hAnsi="Times New Roman"/>
          <w:b/>
          <w:i/>
          <w:sz w:val="24"/>
          <w:szCs w:val="24"/>
        </w:rPr>
        <w:t xml:space="preserve"> metų pabaigoje paslaugas gaunančių socialinės rizikos </w:t>
      </w:r>
      <w:r w:rsidR="00851B9B" w:rsidRPr="002B138F">
        <w:rPr>
          <w:rFonts w:ascii="Times New Roman" w:hAnsi="Times New Roman"/>
          <w:b/>
          <w:i/>
          <w:sz w:val="24"/>
          <w:szCs w:val="24"/>
        </w:rPr>
        <w:t>šeimų skaičius pagal seniūnijas</w:t>
      </w:r>
    </w:p>
    <w:tbl>
      <w:tblPr>
        <w:tblStyle w:val="Lentelstinklelis"/>
        <w:tblW w:w="0" w:type="auto"/>
        <w:tblLook w:val="04A0" w:firstRow="1" w:lastRow="0" w:firstColumn="1" w:lastColumn="0" w:noHBand="0" w:noVBand="1"/>
      </w:tblPr>
      <w:tblGrid>
        <w:gridCol w:w="1145"/>
        <w:gridCol w:w="1108"/>
        <w:gridCol w:w="1108"/>
        <w:gridCol w:w="1076"/>
        <w:gridCol w:w="1143"/>
        <w:gridCol w:w="1011"/>
        <w:gridCol w:w="1077"/>
        <w:gridCol w:w="1077"/>
        <w:gridCol w:w="1110"/>
      </w:tblGrid>
      <w:tr w:rsidR="00597669" w:rsidRPr="00A43069" w:rsidTr="00D313C6">
        <w:tc>
          <w:tcPr>
            <w:tcW w:w="114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Seniūnijos</w:t>
            </w:r>
          </w:p>
        </w:tc>
        <w:tc>
          <w:tcPr>
            <w:tcW w:w="110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33790A" w:rsidP="001458F7">
            <w:pPr>
              <w:tabs>
                <w:tab w:val="left" w:pos="709"/>
              </w:tabs>
              <w:rPr>
                <w:rFonts w:ascii="Times New Roman" w:hAnsi="Times New Roman"/>
                <w:sz w:val="22"/>
                <w:szCs w:val="22"/>
              </w:rPr>
            </w:pPr>
            <w:r>
              <w:rPr>
                <w:rFonts w:ascii="Times New Roman" w:hAnsi="Times New Roman"/>
                <w:sz w:val="22"/>
                <w:szCs w:val="22"/>
              </w:rPr>
              <w:t>Kretingos miesto seniūnija</w:t>
            </w:r>
          </w:p>
        </w:tc>
        <w:tc>
          <w:tcPr>
            <w:tcW w:w="110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33790A" w:rsidP="001458F7">
            <w:pPr>
              <w:tabs>
                <w:tab w:val="left" w:pos="709"/>
              </w:tabs>
              <w:rPr>
                <w:rFonts w:ascii="Times New Roman" w:hAnsi="Times New Roman"/>
                <w:sz w:val="22"/>
                <w:szCs w:val="22"/>
              </w:rPr>
            </w:pPr>
            <w:r>
              <w:rPr>
                <w:rFonts w:ascii="Times New Roman" w:hAnsi="Times New Roman"/>
                <w:sz w:val="22"/>
                <w:szCs w:val="22"/>
              </w:rPr>
              <w:t>Kretingos</w:t>
            </w:r>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0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Žalgirio</w:t>
            </w:r>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1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Darbėnų</w:t>
            </w:r>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0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Kartenos</w:t>
            </w:r>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0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proofErr w:type="spellStart"/>
            <w:r w:rsidRPr="00C7658E">
              <w:rPr>
                <w:rFonts w:ascii="Times New Roman" w:hAnsi="Times New Roman"/>
                <w:sz w:val="22"/>
                <w:szCs w:val="22"/>
              </w:rPr>
              <w:t>Imbarės</w:t>
            </w:r>
            <w:proofErr w:type="spellEnd"/>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0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Salantų</w:t>
            </w:r>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c>
          <w:tcPr>
            <w:tcW w:w="111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C7658E" w:rsidRDefault="00597669" w:rsidP="001458F7">
            <w:pPr>
              <w:tabs>
                <w:tab w:val="left" w:pos="709"/>
              </w:tabs>
              <w:rPr>
                <w:rFonts w:ascii="Times New Roman" w:hAnsi="Times New Roman"/>
                <w:sz w:val="22"/>
                <w:szCs w:val="22"/>
              </w:rPr>
            </w:pPr>
            <w:proofErr w:type="spellStart"/>
            <w:r w:rsidRPr="00C7658E">
              <w:rPr>
                <w:rFonts w:ascii="Times New Roman" w:hAnsi="Times New Roman"/>
                <w:sz w:val="22"/>
                <w:szCs w:val="22"/>
              </w:rPr>
              <w:t>Kūlupėnų</w:t>
            </w:r>
            <w:proofErr w:type="spellEnd"/>
          </w:p>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seniūnija</w:t>
            </w:r>
          </w:p>
        </w:tc>
      </w:tr>
      <w:tr w:rsidR="00597669" w:rsidRPr="00A43069" w:rsidTr="00D313C6">
        <w:tc>
          <w:tcPr>
            <w:tcW w:w="114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rsidR="00597669" w:rsidRPr="00C7658E" w:rsidRDefault="00597669" w:rsidP="001458F7">
            <w:pPr>
              <w:tabs>
                <w:tab w:val="left" w:pos="709"/>
              </w:tabs>
              <w:rPr>
                <w:rFonts w:ascii="Times New Roman" w:hAnsi="Times New Roman"/>
                <w:sz w:val="22"/>
                <w:szCs w:val="22"/>
              </w:rPr>
            </w:pPr>
            <w:r w:rsidRPr="00C7658E">
              <w:rPr>
                <w:rFonts w:ascii="Times New Roman" w:hAnsi="Times New Roman"/>
                <w:sz w:val="22"/>
                <w:szCs w:val="22"/>
              </w:rPr>
              <w:t>Paslaugų gavėjų skaičius</w:t>
            </w:r>
          </w:p>
        </w:tc>
        <w:tc>
          <w:tcPr>
            <w:tcW w:w="110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2B138F" w:rsidP="001458F7">
            <w:pPr>
              <w:tabs>
                <w:tab w:val="left" w:pos="709"/>
              </w:tabs>
              <w:jc w:val="left"/>
              <w:rPr>
                <w:rFonts w:ascii="Times New Roman" w:hAnsi="Times New Roman"/>
                <w:sz w:val="22"/>
                <w:szCs w:val="22"/>
              </w:rPr>
            </w:pPr>
            <w:r>
              <w:rPr>
                <w:rFonts w:ascii="Times New Roman" w:hAnsi="Times New Roman"/>
                <w:sz w:val="22"/>
                <w:szCs w:val="22"/>
              </w:rPr>
              <w:t>26</w:t>
            </w:r>
            <w:r w:rsidR="00597669" w:rsidRPr="002B138F">
              <w:rPr>
                <w:rFonts w:ascii="Times New Roman" w:hAnsi="Times New Roman"/>
                <w:sz w:val="22"/>
                <w:szCs w:val="22"/>
              </w:rPr>
              <w:t xml:space="preserve"> šeimos</w:t>
            </w:r>
          </w:p>
          <w:p w:rsidR="00597669" w:rsidRPr="002B138F" w:rsidRDefault="002B138F" w:rsidP="001458F7">
            <w:pPr>
              <w:tabs>
                <w:tab w:val="left" w:pos="709"/>
              </w:tabs>
              <w:jc w:val="left"/>
              <w:rPr>
                <w:rFonts w:ascii="Times New Roman" w:hAnsi="Times New Roman"/>
                <w:b/>
                <w:sz w:val="22"/>
                <w:szCs w:val="22"/>
              </w:rPr>
            </w:pPr>
            <w:r>
              <w:rPr>
                <w:rFonts w:ascii="Times New Roman" w:hAnsi="Times New Roman"/>
                <w:sz w:val="22"/>
                <w:szCs w:val="22"/>
              </w:rPr>
              <w:t>50</w:t>
            </w:r>
            <w:r w:rsidR="0085798F" w:rsidRPr="002B138F">
              <w:rPr>
                <w:rFonts w:ascii="Times New Roman" w:hAnsi="Times New Roman"/>
                <w:sz w:val="22"/>
                <w:szCs w:val="22"/>
              </w:rPr>
              <w:t xml:space="preserve"> vaikų</w:t>
            </w:r>
          </w:p>
        </w:tc>
        <w:tc>
          <w:tcPr>
            <w:tcW w:w="110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2B138F" w:rsidP="001458F7">
            <w:pPr>
              <w:tabs>
                <w:tab w:val="left" w:pos="709"/>
              </w:tabs>
              <w:jc w:val="left"/>
              <w:rPr>
                <w:rFonts w:ascii="Times New Roman" w:hAnsi="Times New Roman"/>
                <w:sz w:val="22"/>
                <w:szCs w:val="22"/>
              </w:rPr>
            </w:pPr>
            <w:r>
              <w:rPr>
                <w:rFonts w:ascii="Times New Roman" w:hAnsi="Times New Roman"/>
                <w:sz w:val="22"/>
                <w:szCs w:val="22"/>
              </w:rPr>
              <w:t>13 šeimų</w:t>
            </w:r>
          </w:p>
          <w:p w:rsidR="00597669" w:rsidRPr="002B138F" w:rsidRDefault="002B138F" w:rsidP="001458F7">
            <w:pPr>
              <w:tabs>
                <w:tab w:val="left" w:pos="709"/>
              </w:tabs>
              <w:jc w:val="left"/>
              <w:rPr>
                <w:rFonts w:ascii="Times New Roman" w:hAnsi="Times New Roman"/>
                <w:sz w:val="22"/>
                <w:szCs w:val="22"/>
              </w:rPr>
            </w:pPr>
            <w:r>
              <w:rPr>
                <w:rFonts w:ascii="Times New Roman" w:hAnsi="Times New Roman"/>
                <w:sz w:val="22"/>
                <w:szCs w:val="22"/>
              </w:rPr>
              <w:t>29 vaikai</w:t>
            </w:r>
          </w:p>
        </w:tc>
        <w:tc>
          <w:tcPr>
            <w:tcW w:w="10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2B138F" w:rsidP="001458F7">
            <w:pPr>
              <w:tabs>
                <w:tab w:val="left" w:pos="709"/>
              </w:tabs>
              <w:jc w:val="left"/>
              <w:rPr>
                <w:rFonts w:ascii="Times New Roman" w:hAnsi="Times New Roman"/>
                <w:sz w:val="22"/>
                <w:szCs w:val="22"/>
              </w:rPr>
            </w:pPr>
            <w:r>
              <w:rPr>
                <w:rFonts w:ascii="Times New Roman" w:hAnsi="Times New Roman"/>
                <w:sz w:val="22"/>
                <w:szCs w:val="22"/>
              </w:rPr>
              <w:t>11 šeimų 21</w:t>
            </w:r>
            <w:r w:rsidR="00827617">
              <w:rPr>
                <w:rFonts w:ascii="Times New Roman" w:hAnsi="Times New Roman"/>
                <w:sz w:val="22"/>
                <w:szCs w:val="22"/>
              </w:rPr>
              <w:t xml:space="preserve"> vaikas</w:t>
            </w:r>
          </w:p>
        </w:tc>
        <w:tc>
          <w:tcPr>
            <w:tcW w:w="11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827617" w:rsidP="001458F7">
            <w:pPr>
              <w:tabs>
                <w:tab w:val="left" w:pos="709"/>
              </w:tabs>
              <w:jc w:val="left"/>
              <w:rPr>
                <w:rFonts w:ascii="Times New Roman" w:hAnsi="Times New Roman"/>
                <w:sz w:val="22"/>
                <w:szCs w:val="22"/>
              </w:rPr>
            </w:pPr>
            <w:r>
              <w:rPr>
                <w:rFonts w:ascii="Times New Roman" w:hAnsi="Times New Roman"/>
                <w:sz w:val="22"/>
                <w:szCs w:val="22"/>
              </w:rPr>
              <w:t>27</w:t>
            </w:r>
            <w:r w:rsidR="00597669" w:rsidRPr="002B138F">
              <w:rPr>
                <w:rFonts w:ascii="Times New Roman" w:hAnsi="Times New Roman"/>
                <w:sz w:val="22"/>
                <w:szCs w:val="22"/>
              </w:rPr>
              <w:t xml:space="preserve"> šeimos</w:t>
            </w:r>
          </w:p>
          <w:p w:rsidR="00597669" w:rsidRPr="002B138F" w:rsidRDefault="0013411F" w:rsidP="001458F7">
            <w:pPr>
              <w:tabs>
                <w:tab w:val="left" w:pos="709"/>
              </w:tabs>
              <w:jc w:val="left"/>
              <w:rPr>
                <w:rFonts w:ascii="Times New Roman" w:hAnsi="Times New Roman"/>
                <w:sz w:val="22"/>
                <w:szCs w:val="22"/>
              </w:rPr>
            </w:pPr>
            <w:r w:rsidRPr="002B138F">
              <w:rPr>
                <w:rFonts w:ascii="Times New Roman" w:hAnsi="Times New Roman"/>
                <w:sz w:val="22"/>
                <w:szCs w:val="22"/>
              </w:rPr>
              <w:t>48</w:t>
            </w:r>
            <w:r w:rsidR="00597669" w:rsidRPr="002B138F">
              <w:rPr>
                <w:rFonts w:ascii="Times New Roman" w:hAnsi="Times New Roman"/>
                <w:sz w:val="22"/>
                <w:szCs w:val="22"/>
              </w:rPr>
              <w:t xml:space="preserve"> </w:t>
            </w:r>
            <w:r w:rsidRPr="002B138F">
              <w:rPr>
                <w:rFonts w:ascii="Times New Roman" w:hAnsi="Times New Roman"/>
                <w:sz w:val="22"/>
                <w:szCs w:val="22"/>
              </w:rPr>
              <w:t>vaikai</w:t>
            </w:r>
          </w:p>
        </w:tc>
        <w:tc>
          <w:tcPr>
            <w:tcW w:w="10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BE742D" w:rsidP="001458F7">
            <w:pPr>
              <w:tabs>
                <w:tab w:val="left" w:pos="709"/>
              </w:tabs>
              <w:jc w:val="left"/>
              <w:rPr>
                <w:rFonts w:ascii="Times New Roman" w:hAnsi="Times New Roman"/>
                <w:sz w:val="22"/>
                <w:szCs w:val="22"/>
              </w:rPr>
            </w:pPr>
            <w:r>
              <w:rPr>
                <w:rFonts w:ascii="Times New Roman" w:hAnsi="Times New Roman"/>
                <w:sz w:val="22"/>
                <w:szCs w:val="22"/>
              </w:rPr>
              <w:t>2 šeimos 9 vaikai</w:t>
            </w:r>
          </w:p>
        </w:tc>
        <w:tc>
          <w:tcPr>
            <w:tcW w:w="10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BE742D" w:rsidP="001458F7">
            <w:pPr>
              <w:tabs>
                <w:tab w:val="left" w:pos="709"/>
              </w:tabs>
              <w:jc w:val="left"/>
              <w:rPr>
                <w:rFonts w:ascii="Times New Roman" w:hAnsi="Times New Roman"/>
                <w:sz w:val="22"/>
                <w:szCs w:val="22"/>
              </w:rPr>
            </w:pPr>
            <w:r>
              <w:rPr>
                <w:rFonts w:ascii="Times New Roman" w:hAnsi="Times New Roman"/>
                <w:sz w:val="22"/>
                <w:szCs w:val="22"/>
              </w:rPr>
              <w:t>5</w:t>
            </w:r>
            <w:r w:rsidR="00597669" w:rsidRPr="002B138F">
              <w:rPr>
                <w:rFonts w:ascii="Times New Roman" w:hAnsi="Times New Roman"/>
                <w:sz w:val="22"/>
                <w:szCs w:val="22"/>
              </w:rPr>
              <w:t xml:space="preserve"> šeimos</w:t>
            </w:r>
          </w:p>
          <w:p w:rsidR="00597669" w:rsidRPr="002B138F" w:rsidRDefault="00BE742D" w:rsidP="001458F7">
            <w:pPr>
              <w:tabs>
                <w:tab w:val="left" w:pos="709"/>
              </w:tabs>
              <w:jc w:val="left"/>
              <w:rPr>
                <w:rFonts w:ascii="Times New Roman" w:hAnsi="Times New Roman"/>
                <w:sz w:val="22"/>
                <w:szCs w:val="22"/>
              </w:rPr>
            </w:pPr>
            <w:r>
              <w:rPr>
                <w:rFonts w:ascii="Times New Roman" w:hAnsi="Times New Roman"/>
                <w:sz w:val="22"/>
                <w:szCs w:val="22"/>
              </w:rPr>
              <w:t xml:space="preserve">4 </w:t>
            </w:r>
            <w:r w:rsidR="000F1F7B" w:rsidRPr="002B138F">
              <w:rPr>
                <w:rFonts w:ascii="Times New Roman" w:hAnsi="Times New Roman"/>
                <w:sz w:val="22"/>
                <w:szCs w:val="22"/>
              </w:rPr>
              <w:t>vaikai</w:t>
            </w:r>
          </w:p>
        </w:tc>
        <w:tc>
          <w:tcPr>
            <w:tcW w:w="10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rsidR="00597669" w:rsidRPr="002B138F" w:rsidRDefault="00BE742D" w:rsidP="001458F7">
            <w:pPr>
              <w:tabs>
                <w:tab w:val="left" w:pos="709"/>
              </w:tabs>
              <w:jc w:val="left"/>
              <w:rPr>
                <w:rFonts w:ascii="Times New Roman" w:hAnsi="Times New Roman"/>
                <w:sz w:val="22"/>
                <w:szCs w:val="22"/>
              </w:rPr>
            </w:pPr>
            <w:r>
              <w:rPr>
                <w:rFonts w:ascii="Times New Roman" w:hAnsi="Times New Roman"/>
                <w:sz w:val="22"/>
                <w:szCs w:val="22"/>
              </w:rPr>
              <w:t>10 šeimų 17 vaikų</w:t>
            </w:r>
          </w:p>
        </w:tc>
        <w:tc>
          <w:tcPr>
            <w:tcW w:w="111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rsidR="00597669" w:rsidRPr="002B138F" w:rsidRDefault="00597669" w:rsidP="001458F7">
            <w:pPr>
              <w:tabs>
                <w:tab w:val="left" w:pos="709"/>
              </w:tabs>
              <w:jc w:val="left"/>
              <w:rPr>
                <w:rFonts w:ascii="Times New Roman" w:hAnsi="Times New Roman"/>
                <w:sz w:val="22"/>
                <w:szCs w:val="22"/>
              </w:rPr>
            </w:pPr>
            <w:r w:rsidRPr="002B138F">
              <w:rPr>
                <w:rFonts w:ascii="Times New Roman" w:hAnsi="Times New Roman"/>
                <w:sz w:val="22"/>
                <w:szCs w:val="22"/>
              </w:rPr>
              <w:t xml:space="preserve">4 šeimos </w:t>
            </w:r>
            <w:r w:rsidR="000F1F7B" w:rsidRPr="002B138F">
              <w:rPr>
                <w:rFonts w:ascii="Times New Roman" w:hAnsi="Times New Roman"/>
                <w:sz w:val="22"/>
                <w:szCs w:val="22"/>
              </w:rPr>
              <w:t>11</w:t>
            </w:r>
            <w:r w:rsidRPr="002B138F">
              <w:rPr>
                <w:rFonts w:ascii="Times New Roman" w:hAnsi="Times New Roman"/>
                <w:sz w:val="22"/>
                <w:szCs w:val="22"/>
              </w:rPr>
              <w:t xml:space="preserve"> vaikų</w:t>
            </w:r>
          </w:p>
        </w:tc>
      </w:tr>
    </w:tbl>
    <w:p w:rsidR="00AC3657" w:rsidRPr="00F57383" w:rsidRDefault="00AC3657" w:rsidP="00F57383">
      <w:pPr>
        <w:tabs>
          <w:tab w:val="left" w:pos="709"/>
          <w:tab w:val="left" w:pos="3402"/>
          <w:tab w:val="left" w:pos="3544"/>
        </w:tabs>
        <w:jc w:val="center"/>
        <w:rPr>
          <w:rFonts w:ascii="Times New Roman" w:hAnsi="Times New Roman"/>
          <w:sz w:val="18"/>
          <w:szCs w:val="18"/>
        </w:rPr>
      </w:pPr>
    </w:p>
    <w:p w:rsidR="009F06E4" w:rsidRPr="002811D5" w:rsidRDefault="009F06E4" w:rsidP="00452EF7">
      <w:pPr>
        <w:tabs>
          <w:tab w:val="left" w:pos="709"/>
        </w:tabs>
        <w:jc w:val="center"/>
        <w:rPr>
          <w:rFonts w:ascii="Times New Roman" w:hAnsi="Times New Roman"/>
          <w:b/>
          <w:i/>
          <w:sz w:val="24"/>
          <w:szCs w:val="24"/>
        </w:rPr>
      </w:pPr>
      <w:r w:rsidRPr="002811D5">
        <w:rPr>
          <w:rFonts w:ascii="Times New Roman" w:hAnsi="Times New Roman"/>
          <w:b/>
          <w:i/>
          <w:sz w:val="24"/>
          <w:szCs w:val="24"/>
        </w:rPr>
        <w:t>Socialinės ri</w:t>
      </w:r>
      <w:r w:rsidR="00FF7CA7">
        <w:rPr>
          <w:rFonts w:ascii="Times New Roman" w:hAnsi="Times New Roman"/>
          <w:b/>
          <w:i/>
          <w:sz w:val="24"/>
          <w:szCs w:val="24"/>
        </w:rPr>
        <w:t>zikos šeimų skaičiaus kaita 2013</w:t>
      </w:r>
      <w:r w:rsidRPr="002811D5">
        <w:rPr>
          <w:rFonts w:ascii="Times New Roman" w:hAnsi="Times New Roman"/>
          <w:sz w:val="24"/>
          <w:szCs w:val="24"/>
        </w:rPr>
        <w:t xml:space="preserve"> </w:t>
      </w:r>
      <w:r w:rsidRPr="002811D5">
        <w:rPr>
          <w:rFonts w:ascii="Times New Roman" w:hAnsi="Times New Roman"/>
          <w:b/>
          <w:i/>
          <w:sz w:val="24"/>
          <w:szCs w:val="24"/>
        </w:rPr>
        <w:t>metais</w:t>
      </w:r>
    </w:p>
    <w:tbl>
      <w:tblPr>
        <w:tblStyle w:val="Lentelstinklelis"/>
        <w:tblW w:w="9889" w:type="dxa"/>
        <w:tblLayout w:type="fixed"/>
        <w:tblLook w:val="01E0" w:firstRow="1" w:lastRow="1" w:firstColumn="1" w:lastColumn="1" w:noHBand="0" w:noVBand="0"/>
      </w:tblPr>
      <w:tblGrid>
        <w:gridCol w:w="561"/>
        <w:gridCol w:w="1815"/>
        <w:gridCol w:w="567"/>
        <w:gridCol w:w="426"/>
        <w:gridCol w:w="425"/>
        <w:gridCol w:w="425"/>
        <w:gridCol w:w="425"/>
        <w:gridCol w:w="426"/>
        <w:gridCol w:w="425"/>
        <w:gridCol w:w="567"/>
        <w:gridCol w:w="567"/>
        <w:gridCol w:w="567"/>
        <w:gridCol w:w="709"/>
        <w:gridCol w:w="567"/>
        <w:gridCol w:w="567"/>
        <w:gridCol w:w="850"/>
      </w:tblGrid>
      <w:tr w:rsidR="009F06E4" w:rsidRPr="00A07B25" w:rsidTr="00F57383">
        <w:tc>
          <w:tcPr>
            <w:tcW w:w="2376" w:type="dxa"/>
            <w:gridSpan w:val="2"/>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Rodikliai</w:t>
            </w:r>
          </w:p>
        </w:tc>
        <w:tc>
          <w:tcPr>
            <w:tcW w:w="6663" w:type="dxa"/>
            <w:gridSpan w:val="13"/>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Mėnesiai</w:t>
            </w:r>
          </w:p>
        </w:tc>
        <w:tc>
          <w:tcPr>
            <w:tcW w:w="850" w:type="dxa"/>
            <w:vMerge w:val="restart"/>
            <w:tcBorders>
              <w:top w:val="single" w:sz="12" w:space="0" w:color="8DB3E2" w:themeColor="text2" w:themeTint="66"/>
              <w:left w:val="single" w:sz="12" w:space="0" w:color="8DB3E2" w:themeColor="text2" w:themeTint="66"/>
              <w:bottom w:val="single" w:sz="4" w:space="0" w:color="auto"/>
              <w:right w:val="single" w:sz="12" w:space="0" w:color="8DB3E2" w:themeColor="text2" w:themeTint="66"/>
            </w:tcBorders>
            <w:vAlign w:val="center"/>
          </w:tcPr>
          <w:p w:rsidR="009F06E4" w:rsidRPr="00D60E1C" w:rsidRDefault="009F06E4" w:rsidP="0079279E">
            <w:pPr>
              <w:jc w:val="center"/>
              <w:rPr>
                <w:rFonts w:ascii="Times New Roman" w:hAnsi="Times New Roman"/>
                <w:sz w:val="18"/>
                <w:szCs w:val="18"/>
              </w:rPr>
            </w:pPr>
            <w:r w:rsidRPr="00D60E1C">
              <w:rPr>
                <w:rFonts w:ascii="Times New Roman" w:hAnsi="Times New Roman"/>
                <w:sz w:val="18"/>
                <w:szCs w:val="18"/>
              </w:rPr>
              <w:t xml:space="preserve">Iš viso </w:t>
            </w:r>
          </w:p>
          <w:p w:rsidR="009F06E4" w:rsidRPr="00A07B25" w:rsidRDefault="009F06E4" w:rsidP="0079279E">
            <w:pPr>
              <w:jc w:val="center"/>
              <w:rPr>
                <w:rFonts w:ascii="Times New Roman" w:hAnsi="Times New Roman"/>
                <w:sz w:val="22"/>
                <w:szCs w:val="22"/>
              </w:rPr>
            </w:pPr>
            <w:r w:rsidRPr="00D60E1C">
              <w:rPr>
                <w:rFonts w:ascii="Times New Roman" w:hAnsi="Times New Roman"/>
                <w:sz w:val="18"/>
                <w:szCs w:val="18"/>
              </w:rPr>
              <w:t>(1-12 eilučių suma)</w:t>
            </w:r>
          </w:p>
        </w:tc>
      </w:tr>
      <w:tr w:rsidR="00F57383" w:rsidRPr="00A07B25" w:rsidTr="00F57383">
        <w:tc>
          <w:tcPr>
            <w:tcW w:w="2376" w:type="dxa"/>
            <w:gridSpan w:val="2"/>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Eil. Nr.</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01</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02</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03</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04</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05</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06</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07</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08</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09</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10</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11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F57383" w:rsidRDefault="009F06E4" w:rsidP="0079279E">
            <w:pPr>
              <w:jc w:val="center"/>
              <w:rPr>
                <w:rFonts w:ascii="Times New Roman" w:hAnsi="Times New Roman"/>
              </w:rPr>
            </w:pPr>
            <w:r w:rsidRPr="00F57383">
              <w:rPr>
                <w:rFonts w:ascii="Times New Roman" w:hAnsi="Times New Roman"/>
              </w:rPr>
              <w:t>12</w:t>
            </w:r>
          </w:p>
        </w:tc>
        <w:tc>
          <w:tcPr>
            <w:tcW w:w="850" w:type="dxa"/>
            <w:vMerge/>
            <w:tcBorders>
              <w:top w:val="single" w:sz="4" w:space="0" w:color="auto"/>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p>
        </w:tc>
      </w:tr>
      <w:tr w:rsidR="00F57383" w:rsidRPr="00A07B25" w:rsidTr="005C720A">
        <w:tc>
          <w:tcPr>
            <w:tcW w:w="2376" w:type="dxa"/>
            <w:gridSpan w:val="2"/>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A</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B</w:t>
            </w:r>
          </w:p>
        </w:tc>
        <w:tc>
          <w:tcPr>
            <w:tcW w:w="42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1</w:t>
            </w:r>
          </w:p>
        </w:tc>
        <w:tc>
          <w:tcPr>
            <w:tcW w:w="42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2</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3</w:t>
            </w:r>
          </w:p>
        </w:tc>
        <w:tc>
          <w:tcPr>
            <w:tcW w:w="42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4</w:t>
            </w:r>
          </w:p>
        </w:tc>
        <w:tc>
          <w:tcPr>
            <w:tcW w:w="42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5</w:t>
            </w:r>
          </w:p>
        </w:tc>
        <w:tc>
          <w:tcPr>
            <w:tcW w:w="42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6</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7</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8</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9</w:t>
            </w:r>
          </w:p>
        </w:tc>
        <w:tc>
          <w:tcPr>
            <w:tcW w:w="70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10</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11</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F57383" w:rsidRDefault="009F06E4" w:rsidP="0079279E">
            <w:pPr>
              <w:jc w:val="center"/>
              <w:rPr>
                <w:rFonts w:ascii="Times New Roman" w:hAnsi="Times New Roman"/>
              </w:rPr>
            </w:pPr>
            <w:r w:rsidRPr="00F57383">
              <w:rPr>
                <w:rFonts w:ascii="Times New Roman" w:hAnsi="Times New Roman"/>
              </w:rPr>
              <w:t>12</w:t>
            </w:r>
          </w:p>
        </w:tc>
        <w:tc>
          <w:tcPr>
            <w:tcW w:w="85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13</w:t>
            </w:r>
          </w:p>
        </w:tc>
      </w:tr>
      <w:tr w:rsidR="009F06E4" w:rsidRPr="00A07B25" w:rsidTr="00F57383">
        <w:tc>
          <w:tcPr>
            <w:tcW w:w="2376" w:type="dxa"/>
            <w:gridSpan w:val="2"/>
            <w:tcBorders>
              <w:top w:val="single" w:sz="18" w:space="0" w:color="8DB3E2" w:themeColor="text2" w:themeTint="66"/>
              <w:left w:val="single" w:sz="12" w:space="0" w:color="8DB3E2" w:themeColor="text2" w:themeTint="66"/>
              <w:bottom w:val="single" w:sz="2" w:space="0" w:color="auto"/>
              <w:right w:val="single" w:sz="12" w:space="0" w:color="8DB3E2" w:themeColor="text2" w:themeTint="66"/>
            </w:tcBorders>
            <w:shd w:val="clear" w:color="auto" w:fill="C6D9F1" w:themeFill="text2" w:themeFillTint="33"/>
          </w:tcPr>
          <w:p w:rsidR="009F06E4" w:rsidRPr="00B23951" w:rsidRDefault="00FF7CA7" w:rsidP="00A07B25">
            <w:pPr>
              <w:jc w:val="left"/>
              <w:rPr>
                <w:rFonts w:ascii="Times New Roman" w:hAnsi="Times New Roman"/>
                <w:sz w:val="22"/>
                <w:szCs w:val="22"/>
              </w:rPr>
            </w:pPr>
            <w:r>
              <w:rPr>
                <w:rFonts w:ascii="Times New Roman" w:hAnsi="Times New Roman"/>
                <w:sz w:val="22"/>
                <w:szCs w:val="22"/>
              </w:rPr>
              <w:t>Šeimų skaičius 2013</w:t>
            </w:r>
            <w:r w:rsidR="00A07B25" w:rsidRPr="00B23951">
              <w:rPr>
                <w:rFonts w:ascii="Times New Roman" w:hAnsi="Times New Roman"/>
                <w:sz w:val="22"/>
                <w:szCs w:val="22"/>
              </w:rPr>
              <w:t xml:space="preserve"> m. pradžioje</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01</w:t>
            </w:r>
          </w:p>
        </w:tc>
        <w:tc>
          <w:tcPr>
            <w:tcW w:w="6096" w:type="dxa"/>
            <w:gridSpan w:val="12"/>
            <w:vMerge w:val="restart"/>
            <w:tcBorders>
              <w:top w:val="single" w:sz="18" w:space="0" w:color="8DB3E2" w:themeColor="text2" w:themeTint="66"/>
              <w:left w:val="single" w:sz="12" w:space="0" w:color="8DB3E2" w:themeColor="text2" w:themeTint="66"/>
              <w:bottom w:val="single" w:sz="12" w:space="0" w:color="auto"/>
              <w:right w:val="single" w:sz="12" w:space="0" w:color="8DB3E2" w:themeColor="text2" w:themeTint="66"/>
            </w:tcBorders>
          </w:tcPr>
          <w:p w:rsidR="009F06E4" w:rsidRPr="00A07B25" w:rsidRDefault="009F06E4" w:rsidP="0079279E">
            <w:pPr>
              <w:rPr>
                <w:rFonts w:ascii="Times New Roman" w:hAnsi="Times New Roman"/>
                <w:sz w:val="22"/>
                <w:szCs w:val="22"/>
              </w:rPr>
            </w:pPr>
          </w:p>
        </w:tc>
        <w:tc>
          <w:tcPr>
            <w:tcW w:w="85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A07B25" w:rsidRDefault="00096110" w:rsidP="0079279E">
            <w:pPr>
              <w:jc w:val="center"/>
              <w:rPr>
                <w:rFonts w:ascii="Times New Roman" w:hAnsi="Times New Roman"/>
                <w:sz w:val="22"/>
                <w:szCs w:val="22"/>
              </w:rPr>
            </w:pPr>
            <w:r>
              <w:rPr>
                <w:rFonts w:ascii="Times New Roman" w:hAnsi="Times New Roman"/>
                <w:sz w:val="22"/>
                <w:szCs w:val="22"/>
              </w:rPr>
              <w:t>103</w:t>
            </w:r>
          </w:p>
        </w:tc>
      </w:tr>
      <w:tr w:rsidR="009F06E4" w:rsidRPr="00A07B25" w:rsidTr="00F57383">
        <w:tc>
          <w:tcPr>
            <w:tcW w:w="561"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vAlign w:val="center"/>
          </w:tcPr>
          <w:p w:rsidR="009F06E4" w:rsidRPr="00A07B25" w:rsidRDefault="009F06E4" w:rsidP="0079279E">
            <w:pPr>
              <w:jc w:val="center"/>
              <w:rPr>
                <w:rFonts w:ascii="Times New Roman" w:hAnsi="Times New Roman"/>
                <w:b/>
                <w:sz w:val="22"/>
                <w:szCs w:val="22"/>
              </w:rPr>
            </w:pPr>
            <w:r w:rsidRPr="00A07B25">
              <w:rPr>
                <w:rFonts w:ascii="Times New Roman" w:hAnsi="Times New Roman"/>
                <w:b/>
                <w:sz w:val="22"/>
                <w:szCs w:val="22"/>
              </w:rPr>
              <w:t>Iš jų</w:t>
            </w:r>
          </w:p>
        </w:tc>
        <w:tc>
          <w:tcPr>
            <w:tcW w:w="181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r w:rsidRPr="00A07B25">
              <w:rPr>
                <w:rFonts w:ascii="Times New Roman" w:hAnsi="Times New Roman"/>
                <w:sz w:val="22"/>
                <w:szCs w:val="22"/>
              </w:rPr>
              <w:t>suaugę asmenys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02</w:t>
            </w:r>
          </w:p>
        </w:tc>
        <w:tc>
          <w:tcPr>
            <w:tcW w:w="6096" w:type="dxa"/>
            <w:gridSpan w:val="12"/>
            <w:vMerge/>
            <w:tcBorders>
              <w:top w:val="single" w:sz="2" w:space="0" w:color="auto"/>
              <w:left w:val="single" w:sz="12" w:space="0" w:color="8DB3E2" w:themeColor="text2" w:themeTint="66"/>
              <w:bottom w:val="single" w:sz="4" w:space="0" w:color="auto"/>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A07B25" w:rsidRDefault="00FF7CA7" w:rsidP="0079279E">
            <w:pPr>
              <w:jc w:val="center"/>
              <w:rPr>
                <w:rFonts w:ascii="Times New Roman" w:hAnsi="Times New Roman"/>
                <w:sz w:val="22"/>
                <w:szCs w:val="22"/>
              </w:rPr>
            </w:pPr>
            <w:r>
              <w:rPr>
                <w:rFonts w:ascii="Times New Roman" w:hAnsi="Times New Roman"/>
                <w:sz w:val="22"/>
                <w:szCs w:val="22"/>
              </w:rPr>
              <w:t>164</w:t>
            </w:r>
          </w:p>
        </w:tc>
      </w:tr>
      <w:tr w:rsidR="009F06E4" w:rsidRPr="00A07B25" w:rsidTr="00F57383">
        <w:tc>
          <w:tcPr>
            <w:tcW w:w="561" w:type="dxa"/>
            <w:vMerge/>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b/>
                <w:sz w:val="22"/>
                <w:szCs w:val="22"/>
              </w:rPr>
            </w:pPr>
          </w:p>
        </w:tc>
        <w:tc>
          <w:tcPr>
            <w:tcW w:w="181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r w:rsidRPr="00A07B25">
              <w:rPr>
                <w:rFonts w:ascii="Times New Roman" w:hAnsi="Times New Roman"/>
                <w:sz w:val="22"/>
                <w:szCs w:val="22"/>
              </w:rPr>
              <w:t>vaikai</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A07B25" w:rsidRDefault="009F06E4" w:rsidP="0079279E">
            <w:pPr>
              <w:jc w:val="center"/>
              <w:rPr>
                <w:rFonts w:ascii="Times New Roman" w:hAnsi="Times New Roman"/>
                <w:sz w:val="22"/>
                <w:szCs w:val="22"/>
              </w:rPr>
            </w:pPr>
            <w:r w:rsidRPr="00A07B25">
              <w:rPr>
                <w:rFonts w:ascii="Times New Roman" w:hAnsi="Times New Roman"/>
                <w:sz w:val="22"/>
                <w:szCs w:val="22"/>
              </w:rPr>
              <w:t>03</w:t>
            </w:r>
          </w:p>
        </w:tc>
        <w:tc>
          <w:tcPr>
            <w:tcW w:w="6096" w:type="dxa"/>
            <w:gridSpan w:val="12"/>
            <w:vMerge/>
            <w:tcBorders>
              <w:top w:val="single" w:sz="4"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9F06E4" w:rsidRPr="00A07B25" w:rsidRDefault="009F06E4" w:rsidP="0079279E">
            <w:pPr>
              <w:rPr>
                <w:rFonts w:ascii="Times New Roman" w:hAnsi="Times New Roman"/>
                <w:sz w:val="22"/>
                <w:szCs w:val="22"/>
              </w:rPr>
            </w:pPr>
          </w:p>
        </w:tc>
        <w:tc>
          <w:tcPr>
            <w:tcW w:w="85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A07B25" w:rsidRDefault="00FF7CA7" w:rsidP="0079279E">
            <w:pPr>
              <w:jc w:val="center"/>
              <w:rPr>
                <w:rFonts w:ascii="Times New Roman" w:hAnsi="Times New Roman"/>
                <w:sz w:val="22"/>
                <w:szCs w:val="22"/>
              </w:rPr>
            </w:pPr>
            <w:r>
              <w:rPr>
                <w:rFonts w:ascii="Times New Roman" w:hAnsi="Times New Roman"/>
                <w:sz w:val="22"/>
                <w:szCs w:val="22"/>
              </w:rPr>
              <w:t>215</w:t>
            </w:r>
          </w:p>
        </w:tc>
      </w:tr>
      <w:tr w:rsidR="00F57383" w:rsidRPr="00A07B25" w:rsidTr="005C720A">
        <w:tc>
          <w:tcPr>
            <w:tcW w:w="2376" w:type="dxa"/>
            <w:gridSpan w:val="2"/>
            <w:tcBorders>
              <w:top w:val="single" w:sz="12" w:space="0" w:color="auto"/>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F7CA7" w:rsidRPr="00A07B25" w:rsidRDefault="00FF7CA7" w:rsidP="0079279E">
            <w:pPr>
              <w:jc w:val="center"/>
              <w:rPr>
                <w:rFonts w:ascii="Times New Roman" w:hAnsi="Times New Roman"/>
                <w:sz w:val="22"/>
                <w:szCs w:val="22"/>
              </w:rPr>
            </w:pPr>
            <w:r w:rsidRPr="00A07B25">
              <w:rPr>
                <w:rFonts w:ascii="Times New Roman" w:hAnsi="Times New Roman"/>
                <w:sz w:val="22"/>
                <w:szCs w:val="22"/>
              </w:rPr>
              <w:t>Pradėta teikti paslaugų šeimoms</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8F329B" w:rsidRDefault="00FF7CA7" w:rsidP="0079279E">
            <w:pPr>
              <w:jc w:val="center"/>
              <w:rPr>
                <w:rFonts w:ascii="Times New Roman" w:hAnsi="Times New Roman"/>
                <w:sz w:val="22"/>
                <w:szCs w:val="22"/>
              </w:rPr>
            </w:pPr>
            <w:r w:rsidRPr="008F329B">
              <w:rPr>
                <w:rFonts w:ascii="Times New Roman" w:hAnsi="Times New Roman"/>
                <w:sz w:val="22"/>
                <w:szCs w:val="22"/>
              </w:rPr>
              <w:t>04</w:t>
            </w:r>
          </w:p>
        </w:tc>
        <w:tc>
          <w:tcPr>
            <w:tcW w:w="42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4</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42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5</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70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85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19</w:t>
            </w:r>
          </w:p>
        </w:tc>
      </w:tr>
      <w:tr w:rsidR="00F57383" w:rsidRPr="00A07B25" w:rsidTr="005C720A">
        <w:trPr>
          <w:trHeight w:val="256"/>
        </w:trPr>
        <w:tc>
          <w:tcPr>
            <w:tcW w:w="561" w:type="dxa"/>
            <w:vMerge w:val="restart"/>
            <w:tcBorders>
              <w:top w:val="single" w:sz="12" w:space="0" w:color="8DB3E2" w:themeColor="text2" w:themeTint="66"/>
              <w:left w:val="single" w:sz="12" w:space="0" w:color="8DB3E2" w:themeColor="text2" w:themeTint="66"/>
              <w:right w:val="single" w:sz="12" w:space="0" w:color="8DB3E2" w:themeColor="text2" w:themeTint="66"/>
            </w:tcBorders>
            <w:vAlign w:val="center"/>
          </w:tcPr>
          <w:p w:rsidR="00FF7CA7" w:rsidRPr="00A07B25" w:rsidRDefault="00FF7CA7" w:rsidP="0079279E">
            <w:pPr>
              <w:jc w:val="center"/>
              <w:rPr>
                <w:rFonts w:ascii="Times New Roman" w:hAnsi="Times New Roman"/>
                <w:b/>
                <w:sz w:val="22"/>
                <w:szCs w:val="22"/>
              </w:rPr>
            </w:pPr>
            <w:r w:rsidRPr="00A07B25">
              <w:rPr>
                <w:rFonts w:ascii="Times New Roman" w:hAnsi="Times New Roman"/>
                <w:b/>
                <w:sz w:val="22"/>
                <w:szCs w:val="22"/>
              </w:rPr>
              <w:t xml:space="preserve">Iš </w:t>
            </w:r>
          </w:p>
          <w:p w:rsidR="00FF7CA7" w:rsidRPr="00A07B25" w:rsidRDefault="00FF7CA7" w:rsidP="0079279E">
            <w:pPr>
              <w:jc w:val="center"/>
              <w:rPr>
                <w:rFonts w:ascii="Times New Roman" w:hAnsi="Times New Roman"/>
                <w:b/>
                <w:sz w:val="22"/>
                <w:szCs w:val="22"/>
              </w:rPr>
            </w:pPr>
            <w:r w:rsidRPr="00A07B25">
              <w:rPr>
                <w:rFonts w:ascii="Times New Roman" w:hAnsi="Times New Roman"/>
                <w:b/>
                <w:sz w:val="22"/>
                <w:szCs w:val="22"/>
              </w:rPr>
              <w:lastRenderedPageBreak/>
              <w:t>jų</w:t>
            </w:r>
          </w:p>
        </w:tc>
        <w:tc>
          <w:tcPr>
            <w:tcW w:w="181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A07B25" w:rsidRDefault="00FF7CA7" w:rsidP="0079279E">
            <w:pPr>
              <w:rPr>
                <w:rFonts w:ascii="Times New Roman" w:hAnsi="Times New Roman"/>
                <w:sz w:val="22"/>
                <w:szCs w:val="22"/>
              </w:rPr>
            </w:pPr>
            <w:r w:rsidRPr="00A07B25">
              <w:rPr>
                <w:rFonts w:ascii="Times New Roman" w:hAnsi="Times New Roman"/>
                <w:sz w:val="22"/>
                <w:szCs w:val="22"/>
              </w:rPr>
              <w:lastRenderedPageBreak/>
              <w:t>suaugę asmenys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8F329B" w:rsidRDefault="008F329B" w:rsidP="00F01805">
            <w:pPr>
              <w:jc w:val="center"/>
              <w:rPr>
                <w:rFonts w:ascii="Times New Roman" w:hAnsi="Times New Roman"/>
                <w:sz w:val="22"/>
                <w:szCs w:val="22"/>
              </w:rPr>
            </w:pPr>
            <w:r>
              <w:rPr>
                <w:rFonts w:ascii="Times New Roman" w:hAnsi="Times New Roman"/>
                <w:sz w:val="22"/>
                <w:szCs w:val="22"/>
              </w:rPr>
              <w:t>05</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7</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3</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8</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3</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29</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FF7CA7" w:rsidRPr="003E7F7A" w:rsidRDefault="003E7F7A" w:rsidP="0079279E">
            <w:pPr>
              <w:jc w:val="center"/>
              <w:rPr>
                <w:rFonts w:ascii="Times New Roman" w:hAnsi="Times New Roman"/>
                <w:sz w:val="22"/>
                <w:szCs w:val="22"/>
              </w:rPr>
            </w:pPr>
            <w:r w:rsidRPr="003E7F7A">
              <w:rPr>
                <w:rFonts w:ascii="Times New Roman" w:hAnsi="Times New Roman"/>
                <w:sz w:val="22"/>
                <w:szCs w:val="22"/>
              </w:rPr>
              <w:t>29</w:t>
            </w:r>
          </w:p>
        </w:tc>
      </w:tr>
      <w:tr w:rsidR="00F57383" w:rsidRPr="00A07B25" w:rsidTr="00F57383">
        <w:tc>
          <w:tcPr>
            <w:tcW w:w="561" w:type="dxa"/>
            <w:vMerge/>
            <w:tcBorders>
              <w:left w:val="single" w:sz="12" w:space="0" w:color="8DB3E2" w:themeColor="text2" w:themeTint="66"/>
              <w:bottom w:val="single" w:sz="18" w:space="0" w:color="8DB3E2" w:themeColor="text2" w:themeTint="66"/>
              <w:right w:val="single" w:sz="12" w:space="0" w:color="8DB3E2" w:themeColor="text2" w:themeTint="66"/>
            </w:tcBorders>
            <w:vAlign w:val="center"/>
          </w:tcPr>
          <w:p w:rsidR="00FF7CA7" w:rsidRPr="00A07B25" w:rsidRDefault="00FF7CA7" w:rsidP="0079279E">
            <w:pPr>
              <w:jc w:val="center"/>
              <w:rPr>
                <w:rFonts w:ascii="Times New Roman" w:hAnsi="Times New Roman"/>
                <w:b/>
                <w:sz w:val="22"/>
                <w:szCs w:val="22"/>
              </w:rPr>
            </w:pPr>
          </w:p>
        </w:tc>
        <w:tc>
          <w:tcPr>
            <w:tcW w:w="1815"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A07B25" w:rsidRDefault="00FF7CA7" w:rsidP="0079279E">
            <w:pPr>
              <w:rPr>
                <w:rFonts w:ascii="Times New Roman" w:hAnsi="Times New Roman"/>
                <w:sz w:val="22"/>
                <w:szCs w:val="22"/>
              </w:rPr>
            </w:pPr>
            <w:r w:rsidRPr="00A07B25">
              <w:rPr>
                <w:rFonts w:ascii="Times New Roman" w:hAnsi="Times New Roman"/>
                <w:sz w:val="22"/>
                <w:szCs w:val="22"/>
              </w:rPr>
              <w:t>vaikai</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8F329B" w:rsidRDefault="008F329B" w:rsidP="00F01805">
            <w:pPr>
              <w:jc w:val="center"/>
              <w:rPr>
                <w:rFonts w:ascii="Times New Roman" w:hAnsi="Times New Roman"/>
                <w:sz w:val="22"/>
                <w:szCs w:val="22"/>
              </w:rPr>
            </w:pPr>
            <w:r>
              <w:rPr>
                <w:rFonts w:ascii="Times New Roman" w:hAnsi="Times New Roman"/>
                <w:sz w:val="22"/>
                <w:szCs w:val="22"/>
              </w:rPr>
              <w:t>0</w:t>
            </w:r>
            <w:r w:rsidR="00FF7CA7" w:rsidRPr="008F329B">
              <w:rPr>
                <w:rFonts w:ascii="Times New Roman" w:hAnsi="Times New Roman"/>
                <w:sz w:val="22"/>
                <w:szCs w:val="22"/>
              </w:rPr>
              <w:t>6</w:t>
            </w:r>
          </w:p>
        </w:tc>
        <w:tc>
          <w:tcPr>
            <w:tcW w:w="426"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6</w:t>
            </w:r>
          </w:p>
        </w:tc>
        <w:tc>
          <w:tcPr>
            <w:tcW w:w="425"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3</w:t>
            </w:r>
          </w:p>
        </w:tc>
        <w:tc>
          <w:tcPr>
            <w:tcW w:w="425"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426"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10</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8</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5</w:t>
            </w:r>
          </w:p>
        </w:tc>
        <w:tc>
          <w:tcPr>
            <w:tcW w:w="709"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1</w:t>
            </w:r>
          </w:p>
        </w:tc>
        <w:tc>
          <w:tcPr>
            <w:tcW w:w="567"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FF7CA7" w:rsidP="00F01805">
            <w:pPr>
              <w:jc w:val="center"/>
              <w:rPr>
                <w:rFonts w:ascii="Times New Roman" w:hAnsi="Times New Roman"/>
                <w:sz w:val="22"/>
                <w:szCs w:val="22"/>
              </w:rPr>
            </w:pPr>
            <w:r w:rsidRPr="003E7F7A">
              <w:rPr>
                <w:rFonts w:ascii="Times New Roman" w:hAnsi="Times New Roman"/>
                <w:sz w:val="22"/>
                <w:szCs w:val="22"/>
              </w:rPr>
              <w:t>43</w:t>
            </w:r>
          </w:p>
        </w:tc>
        <w:tc>
          <w:tcPr>
            <w:tcW w:w="850" w:type="dxa"/>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FF7CA7" w:rsidRPr="003E7F7A" w:rsidRDefault="003E7F7A" w:rsidP="0079279E">
            <w:pPr>
              <w:jc w:val="center"/>
              <w:rPr>
                <w:rFonts w:ascii="Times New Roman" w:hAnsi="Times New Roman"/>
                <w:sz w:val="22"/>
                <w:szCs w:val="22"/>
              </w:rPr>
            </w:pPr>
            <w:r w:rsidRPr="003E7F7A">
              <w:rPr>
                <w:rFonts w:ascii="Times New Roman" w:hAnsi="Times New Roman"/>
                <w:sz w:val="22"/>
                <w:szCs w:val="22"/>
              </w:rPr>
              <w:t>43</w:t>
            </w:r>
          </w:p>
        </w:tc>
      </w:tr>
      <w:tr w:rsidR="00F57383" w:rsidRPr="00A07B25" w:rsidTr="00F57383">
        <w:tc>
          <w:tcPr>
            <w:tcW w:w="2376" w:type="dxa"/>
            <w:gridSpan w:val="2"/>
            <w:tcBorders>
              <w:top w:val="single" w:sz="12" w:space="0" w:color="auto"/>
              <w:left w:val="single" w:sz="12" w:space="0" w:color="8DB3E2" w:themeColor="text2" w:themeTint="66"/>
              <w:bottom w:val="single" w:sz="4" w:space="0" w:color="auto"/>
              <w:right w:val="single" w:sz="12" w:space="0" w:color="8DB3E2" w:themeColor="text2" w:themeTint="66"/>
            </w:tcBorders>
            <w:shd w:val="clear" w:color="auto" w:fill="C6D9F1" w:themeFill="text2" w:themeFillTint="33"/>
          </w:tcPr>
          <w:p w:rsidR="003D3086" w:rsidRPr="00A07B25" w:rsidRDefault="003D3086" w:rsidP="0079279E">
            <w:pPr>
              <w:jc w:val="center"/>
              <w:rPr>
                <w:rFonts w:ascii="Times New Roman" w:hAnsi="Times New Roman"/>
                <w:sz w:val="22"/>
                <w:szCs w:val="22"/>
              </w:rPr>
            </w:pPr>
            <w:r w:rsidRPr="00A07B25">
              <w:rPr>
                <w:rFonts w:ascii="Times New Roman" w:hAnsi="Times New Roman"/>
                <w:sz w:val="22"/>
                <w:szCs w:val="22"/>
              </w:rPr>
              <w:lastRenderedPageBreak/>
              <w:t>Nutraukta paslaugų šeimoms</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8F329B" w:rsidRDefault="003D3086" w:rsidP="0079279E">
            <w:pPr>
              <w:jc w:val="center"/>
              <w:rPr>
                <w:rFonts w:ascii="Times New Roman" w:hAnsi="Times New Roman"/>
                <w:sz w:val="22"/>
                <w:szCs w:val="22"/>
              </w:rPr>
            </w:pPr>
            <w:r w:rsidRPr="008F329B">
              <w:rPr>
                <w:rFonts w:ascii="Times New Roman" w:hAnsi="Times New Roman"/>
                <w:sz w:val="22"/>
                <w:szCs w:val="22"/>
              </w:rPr>
              <w:t>07</w:t>
            </w:r>
          </w:p>
        </w:tc>
        <w:tc>
          <w:tcPr>
            <w:tcW w:w="42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3</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3</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42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4</w:t>
            </w:r>
          </w:p>
        </w:tc>
        <w:tc>
          <w:tcPr>
            <w:tcW w:w="70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3</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1</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85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24</w:t>
            </w:r>
          </w:p>
        </w:tc>
      </w:tr>
      <w:tr w:rsidR="00F57383" w:rsidRPr="00A07B25" w:rsidTr="00F57383">
        <w:tc>
          <w:tcPr>
            <w:tcW w:w="561"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vAlign w:val="center"/>
          </w:tcPr>
          <w:p w:rsidR="003D3086" w:rsidRPr="00A07B25" w:rsidRDefault="003D3086" w:rsidP="0079279E">
            <w:pPr>
              <w:jc w:val="center"/>
              <w:rPr>
                <w:rFonts w:ascii="Times New Roman" w:hAnsi="Times New Roman"/>
                <w:b/>
                <w:sz w:val="22"/>
                <w:szCs w:val="22"/>
              </w:rPr>
            </w:pPr>
            <w:r w:rsidRPr="00A07B25">
              <w:rPr>
                <w:rFonts w:ascii="Times New Roman" w:hAnsi="Times New Roman"/>
                <w:b/>
                <w:sz w:val="22"/>
                <w:szCs w:val="22"/>
              </w:rPr>
              <w:t>Iš jų</w:t>
            </w:r>
          </w:p>
        </w:tc>
        <w:tc>
          <w:tcPr>
            <w:tcW w:w="181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A07B25" w:rsidRDefault="003D3086" w:rsidP="0079279E">
            <w:pPr>
              <w:rPr>
                <w:rFonts w:ascii="Times New Roman" w:hAnsi="Times New Roman"/>
                <w:sz w:val="22"/>
                <w:szCs w:val="22"/>
              </w:rPr>
            </w:pPr>
            <w:r w:rsidRPr="00A07B25">
              <w:rPr>
                <w:rFonts w:ascii="Times New Roman" w:hAnsi="Times New Roman"/>
                <w:sz w:val="22"/>
                <w:szCs w:val="22"/>
              </w:rPr>
              <w:t>suaugę asmenys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8F329B" w:rsidRDefault="008F329B" w:rsidP="00F01805">
            <w:pPr>
              <w:jc w:val="center"/>
              <w:rPr>
                <w:rFonts w:ascii="Times New Roman" w:hAnsi="Times New Roman"/>
                <w:sz w:val="22"/>
                <w:szCs w:val="22"/>
              </w:rPr>
            </w:pPr>
            <w:r>
              <w:rPr>
                <w:rFonts w:ascii="Times New Roman" w:hAnsi="Times New Roman"/>
                <w:sz w:val="22"/>
                <w:szCs w:val="22"/>
              </w:rPr>
              <w:t>08</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5</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5</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4</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42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7</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6</w:t>
            </w:r>
          </w:p>
        </w:tc>
        <w:tc>
          <w:tcPr>
            <w:tcW w:w="70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2</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4</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39</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D3086" w:rsidRPr="003E7F7A" w:rsidRDefault="003E7F7A" w:rsidP="0079279E">
            <w:pPr>
              <w:jc w:val="center"/>
              <w:rPr>
                <w:rFonts w:ascii="Times New Roman" w:hAnsi="Times New Roman"/>
                <w:sz w:val="22"/>
                <w:szCs w:val="22"/>
              </w:rPr>
            </w:pPr>
            <w:r w:rsidRPr="003E7F7A">
              <w:rPr>
                <w:rFonts w:ascii="Times New Roman" w:hAnsi="Times New Roman"/>
                <w:sz w:val="22"/>
                <w:szCs w:val="22"/>
              </w:rPr>
              <w:t>39</w:t>
            </w:r>
          </w:p>
        </w:tc>
      </w:tr>
      <w:tr w:rsidR="00F57383" w:rsidRPr="00A07B25" w:rsidTr="00F57383">
        <w:tc>
          <w:tcPr>
            <w:tcW w:w="561" w:type="dxa"/>
            <w:vMerge/>
            <w:tcBorders>
              <w:top w:val="single" w:sz="4"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3D3086" w:rsidRPr="00A07B25" w:rsidRDefault="003D3086" w:rsidP="0079279E">
            <w:pPr>
              <w:rPr>
                <w:rFonts w:ascii="Times New Roman" w:hAnsi="Times New Roman"/>
                <w:sz w:val="22"/>
                <w:szCs w:val="22"/>
              </w:rPr>
            </w:pPr>
          </w:p>
        </w:tc>
        <w:tc>
          <w:tcPr>
            <w:tcW w:w="1815"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A07B25" w:rsidRDefault="003D3086" w:rsidP="0079279E">
            <w:pPr>
              <w:rPr>
                <w:rFonts w:ascii="Times New Roman" w:hAnsi="Times New Roman"/>
                <w:sz w:val="22"/>
                <w:szCs w:val="22"/>
              </w:rPr>
            </w:pPr>
            <w:r w:rsidRPr="00A07B25">
              <w:rPr>
                <w:rFonts w:ascii="Times New Roman" w:hAnsi="Times New Roman"/>
                <w:sz w:val="22"/>
                <w:szCs w:val="22"/>
              </w:rPr>
              <w:t>vaikai</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8F329B" w:rsidRDefault="008F329B" w:rsidP="00F01805">
            <w:pPr>
              <w:jc w:val="center"/>
              <w:rPr>
                <w:rFonts w:ascii="Times New Roman" w:hAnsi="Times New Roman"/>
                <w:sz w:val="22"/>
                <w:szCs w:val="22"/>
              </w:rPr>
            </w:pPr>
            <w:r>
              <w:rPr>
                <w:rFonts w:ascii="Times New Roman" w:hAnsi="Times New Roman"/>
                <w:sz w:val="22"/>
                <w:szCs w:val="22"/>
              </w:rPr>
              <w:t>09</w:t>
            </w:r>
          </w:p>
        </w:tc>
        <w:tc>
          <w:tcPr>
            <w:tcW w:w="426"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4</w:t>
            </w:r>
          </w:p>
        </w:tc>
        <w:tc>
          <w:tcPr>
            <w:tcW w:w="425"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8</w:t>
            </w:r>
          </w:p>
        </w:tc>
        <w:tc>
          <w:tcPr>
            <w:tcW w:w="425"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6</w:t>
            </w:r>
          </w:p>
        </w:tc>
        <w:tc>
          <w:tcPr>
            <w:tcW w:w="425"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426"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w:t>
            </w:r>
          </w:p>
        </w:tc>
        <w:tc>
          <w:tcPr>
            <w:tcW w:w="425"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6</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4</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7</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7</w:t>
            </w:r>
          </w:p>
        </w:tc>
        <w:tc>
          <w:tcPr>
            <w:tcW w:w="709"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1</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3</w:t>
            </w:r>
          </w:p>
        </w:tc>
        <w:tc>
          <w:tcPr>
            <w:tcW w:w="567"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D3086" w:rsidP="00F01805">
            <w:pPr>
              <w:jc w:val="center"/>
              <w:rPr>
                <w:rFonts w:ascii="Times New Roman" w:hAnsi="Times New Roman"/>
                <w:sz w:val="22"/>
                <w:szCs w:val="22"/>
              </w:rPr>
            </w:pPr>
            <w:r w:rsidRPr="003E7F7A">
              <w:rPr>
                <w:rFonts w:ascii="Times New Roman" w:hAnsi="Times New Roman"/>
                <w:sz w:val="22"/>
                <w:szCs w:val="22"/>
              </w:rPr>
              <w:t>54</w:t>
            </w:r>
          </w:p>
        </w:tc>
        <w:tc>
          <w:tcPr>
            <w:tcW w:w="850" w:type="dxa"/>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tcPr>
          <w:p w:rsidR="003D3086" w:rsidRPr="003E7F7A" w:rsidRDefault="003E7F7A" w:rsidP="0079279E">
            <w:pPr>
              <w:jc w:val="center"/>
              <w:rPr>
                <w:rFonts w:ascii="Times New Roman" w:hAnsi="Times New Roman"/>
                <w:sz w:val="22"/>
                <w:szCs w:val="22"/>
              </w:rPr>
            </w:pPr>
            <w:r w:rsidRPr="003E7F7A">
              <w:rPr>
                <w:rFonts w:ascii="Times New Roman" w:hAnsi="Times New Roman"/>
                <w:sz w:val="22"/>
                <w:szCs w:val="22"/>
              </w:rPr>
              <w:t>54</w:t>
            </w:r>
          </w:p>
        </w:tc>
      </w:tr>
      <w:tr w:rsidR="003E7F7A" w:rsidRPr="00A07B25" w:rsidTr="00F57383">
        <w:tc>
          <w:tcPr>
            <w:tcW w:w="2376" w:type="dxa"/>
            <w:gridSpan w:val="2"/>
            <w:tcBorders>
              <w:top w:val="single" w:sz="18" w:space="0" w:color="8DB3E2" w:themeColor="text2" w:themeTint="66"/>
              <w:left w:val="single" w:sz="12" w:space="0" w:color="8DB3E2" w:themeColor="text2" w:themeTint="66"/>
              <w:bottom w:val="single" w:sz="2" w:space="0" w:color="auto"/>
              <w:right w:val="single" w:sz="12" w:space="0" w:color="8DB3E2" w:themeColor="text2" w:themeTint="66"/>
            </w:tcBorders>
            <w:shd w:val="clear" w:color="auto" w:fill="C6D9F1" w:themeFill="text2" w:themeFillTint="33"/>
            <w:vAlign w:val="center"/>
          </w:tcPr>
          <w:p w:rsidR="003E7F7A" w:rsidRPr="00A07B25" w:rsidRDefault="003E7F7A" w:rsidP="00A07B25">
            <w:pPr>
              <w:jc w:val="left"/>
              <w:rPr>
                <w:rFonts w:ascii="Times New Roman" w:hAnsi="Times New Roman"/>
                <w:sz w:val="22"/>
                <w:szCs w:val="22"/>
              </w:rPr>
            </w:pPr>
            <w:r>
              <w:rPr>
                <w:rFonts w:ascii="Times New Roman" w:hAnsi="Times New Roman"/>
                <w:sz w:val="22"/>
                <w:szCs w:val="22"/>
              </w:rPr>
              <w:t>Šeimų skaičius 2013</w:t>
            </w:r>
            <w:r w:rsidRPr="00A07B25">
              <w:rPr>
                <w:rFonts w:ascii="Times New Roman" w:hAnsi="Times New Roman"/>
                <w:sz w:val="22"/>
                <w:szCs w:val="22"/>
              </w:rPr>
              <w:t xml:space="preserve"> m. pabaigoje</w:t>
            </w:r>
          </w:p>
        </w:tc>
        <w:tc>
          <w:tcPr>
            <w:tcW w:w="567"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E7F7A" w:rsidRPr="00A07B25" w:rsidRDefault="003E7F7A" w:rsidP="0079279E">
            <w:pPr>
              <w:jc w:val="center"/>
              <w:rPr>
                <w:rFonts w:ascii="Times New Roman" w:hAnsi="Times New Roman"/>
                <w:sz w:val="22"/>
                <w:szCs w:val="22"/>
              </w:rPr>
            </w:pPr>
            <w:r w:rsidRPr="00A07B25">
              <w:rPr>
                <w:rFonts w:ascii="Times New Roman" w:hAnsi="Times New Roman"/>
                <w:sz w:val="22"/>
                <w:szCs w:val="22"/>
              </w:rPr>
              <w:t>10</w:t>
            </w:r>
          </w:p>
        </w:tc>
        <w:tc>
          <w:tcPr>
            <w:tcW w:w="6096" w:type="dxa"/>
            <w:gridSpan w:val="12"/>
            <w:vMerge w:val="restart"/>
            <w:tcBorders>
              <w:top w:val="single" w:sz="18" w:space="0" w:color="8DB3E2" w:themeColor="text2" w:themeTint="66"/>
              <w:left w:val="single" w:sz="12" w:space="0" w:color="8DB3E2" w:themeColor="text2" w:themeTint="66"/>
              <w:bottom w:val="single" w:sz="12" w:space="0" w:color="auto"/>
              <w:right w:val="single" w:sz="12" w:space="0" w:color="8DB3E2" w:themeColor="text2" w:themeTint="66"/>
            </w:tcBorders>
          </w:tcPr>
          <w:p w:rsidR="003E7F7A" w:rsidRPr="003E7F7A" w:rsidRDefault="003E7F7A" w:rsidP="0079279E">
            <w:pPr>
              <w:jc w:val="center"/>
              <w:rPr>
                <w:rFonts w:ascii="Times New Roman" w:hAnsi="Times New Roman"/>
                <w:sz w:val="22"/>
                <w:szCs w:val="22"/>
              </w:rPr>
            </w:pPr>
          </w:p>
        </w:tc>
        <w:tc>
          <w:tcPr>
            <w:tcW w:w="850"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E7F7A" w:rsidRPr="003E7F7A" w:rsidRDefault="003E7F7A" w:rsidP="00F01805">
            <w:pPr>
              <w:jc w:val="center"/>
              <w:rPr>
                <w:rFonts w:ascii="Times New Roman" w:hAnsi="Times New Roman"/>
                <w:sz w:val="22"/>
                <w:szCs w:val="22"/>
              </w:rPr>
            </w:pPr>
            <w:r w:rsidRPr="003E7F7A">
              <w:rPr>
                <w:rFonts w:ascii="Times New Roman" w:hAnsi="Times New Roman"/>
                <w:sz w:val="22"/>
                <w:szCs w:val="22"/>
              </w:rPr>
              <w:t>98</w:t>
            </w:r>
          </w:p>
        </w:tc>
      </w:tr>
      <w:tr w:rsidR="003E7F7A" w:rsidRPr="00A07B25" w:rsidTr="00F57383">
        <w:tc>
          <w:tcPr>
            <w:tcW w:w="561" w:type="dxa"/>
            <w:vMerge w:val="restart"/>
            <w:tcBorders>
              <w:top w:val="single" w:sz="12" w:space="0" w:color="8DB3E2" w:themeColor="text2" w:themeTint="66"/>
              <w:left w:val="single" w:sz="12" w:space="0" w:color="8DB3E2" w:themeColor="text2" w:themeTint="66"/>
              <w:bottom w:val="single" w:sz="12" w:space="0" w:color="auto"/>
              <w:right w:val="single" w:sz="12" w:space="0" w:color="8DB3E2" w:themeColor="text2" w:themeTint="66"/>
            </w:tcBorders>
            <w:vAlign w:val="center"/>
          </w:tcPr>
          <w:p w:rsidR="003E7F7A" w:rsidRPr="00A07B25" w:rsidRDefault="003E7F7A" w:rsidP="0079279E">
            <w:pPr>
              <w:jc w:val="center"/>
              <w:rPr>
                <w:rFonts w:ascii="Times New Roman" w:hAnsi="Times New Roman"/>
                <w:sz w:val="22"/>
                <w:szCs w:val="22"/>
              </w:rPr>
            </w:pPr>
            <w:r w:rsidRPr="00A07B25">
              <w:rPr>
                <w:rFonts w:ascii="Times New Roman" w:hAnsi="Times New Roman"/>
                <w:sz w:val="22"/>
                <w:szCs w:val="22"/>
              </w:rPr>
              <w:t>Iš jų</w:t>
            </w:r>
          </w:p>
        </w:tc>
        <w:tc>
          <w:tcPr>
            <w:tcW w:w="181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E7F7A" w:rsidRPr="00A07B25" w:rsidRDefault="003E7F7A" w:rsidP="0079279E">
            <w:pPr>
              <w:rPr>
                <w:rFonts w:ascii="Times New Roman" w:hAnsi="Times New Roman"/>
                <w:sz w:val="22"/>
                <w:szCs w:val="22"/>
              </w:rPr>
            </w:pPr>
            <w:r w:rsidRPr="00A07B25">
              <w:rPr>
                <w:rFonts w:ascii="Times New Roman" w:hAnsi="Times New Roman"/>
                <w:sz w:val="22"/>
                <w:szCs w:val="22"/>
              </w:rPr>
              <w:t>suaugę asmenys</w:t>
            </w:r>
          </w:p>
        </w:tc>
        <w:tc>
          <w:tcPr>
            <w:tcW w:w="56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E7F7A" w:rsidRPr="00A07B25" w:rsidRDefault="003E7F7A" w:rsidP="0079279E">
            <w:pPr>
              <w:jc w:val="center"/>
              <w:rPr>
                <w:rFonts w:ascii="Times New Roman" w:hAnsi="Times New Roman"/>
                <w:sz w:val="22"/>
                <w:szCs w:val="22"/>
              </w:rPr>
            </w:pPr>
            <w:r w:rsidRPr="00A07B25">
              <w:rPr>
                <w:rFonts w:ascii="Times New Roman" w:hAnsi="Times New Roman"/>
                <w:sz w:val="22"/>
                <w:szCs w:val="22"/>
              </w:rPr>
              <w:t>11</w:t>
            </w:r>
          </w:p>
        </w:tc>
        <w:tc>
          <w:tcPr>
            <w:tcW w:w="6096" w:type="dxa"/>
            <w:gridSpan w:val="12"/>
            <w:vMerge/>
            <w:tcBorders>
              <w:top w:val="single" w:sz="2" w:space="0" w:color="auto"/>
              <w:left w:val="single" w:sz="12" w:space="0" w:color="8DB3E2" w:themeColor="text2" w:themeTint="66"/>
              <w:bottom w:val="single" w:sz="2" w:space="0" w:color="auto"/>
              <w:right w:val="single" w:sz="12" w:space="0" w:color="8DB3E2" w:themeColor="text2" w:themeTint="66"/>
            </w:tcBorders>
          </w:tcPr>
          <w:p w:rsidR="003E7F7A" w:rsidRPr="003E7F7A" w:rsidRDefault="003E7F7A" w:rsidP="0079279E">
            <w:pPr>
              <w:rPr>
                <w:rFonts w:ascii="Times New Roman" w:hAnsi="Times New Roman"/>
                <w:sz w:val="22"/>
                <w:szCs w:val="22"/>
              </w:rPr>
            </w:pP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3E7F7A" w:rsidRPr="003E7F7A" w:rsidRDefault="003E7F7A" w:rsidP="0079279E">
            <w:pPr>
              <w:jc w:val="center"/>
              <w:rPr>
                <w:rFonts w:ascii="Times New Roman" w:hAnsi="Times New Roman"/>
                <w:sz w:val="22"/>
                <w:szCs w:val="22"/>
              </w:rPr>
            </w:pPr>
            <w:r w:rsidRPr="003E7F7A">
              <w:rPr>
                <w:rFonts w:ascii="Times New Roman" w:hAnsi="Times New Roman"/>
                <w:sz w:val="22"/>
                <w:szCs w:val="22"/>
              </w:rPr>
              <w:t>154</w:t>
            </w:r>
          </w:p>
        </w:tc>
      </w:tr>
      <w:tr w:rsidR="003E7F7A" w:rsidRPr="00A07B25" w:rsidTr="00F57383">
        <w:tc>
          <w:tcPr>
            <w:tcW w:w="561" w:type="dxa"/>
            <w:vMerge/>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vAlign w:val="center"/>
          </w:tcPr>
          <w:p w:rsidR="003E7F7A" w:rsidRPr="00A07B25" w:rsidRDefault="003E7F7A" w:rsidP="0079279E">
            <w:pPr>
              <w:rPr>
                <w:rFonts w:ascii="Times New Roman" w:hAnsi="Times New Roman"/>
                <w:sz w:val="22"/>
                <w:szCs w:val="22"/>
              </w:rPr>
            </w:pPr>
          </w:p>
        </w:tc>
        <w:tc>
          <w:tcPr>
            <w:tcW w:w="1815"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3E7F7A" w:rsidRPr="00A07B25" w:rsidRDefault="003E7F7A" w:rsidP="0079279E">
            <w:pPr>
              <w:rPr>
                <w:rFonts w:ascii="Times New Roman" w:hAnsi="Times New Roman"/>
                <w:sz w:val="22"/>
                <w:szCs w:val="22"/>
              </w:rPr>
            </w:pPr>
            <w:r w:rsidRPr="00A07B25">
              <w:rPr>
                <w:rFonts w:ascii="Times New Roman" w:hAnsi="Times New Roman"/>
                <w:sz w:val="22"/>
                <w:szCs w:val="22"/>
              </w:rPr>
              <w:t>vaikai</w:t>
            </w:r>
          </w:p>
        </w:tc>
        <w:tc>
          <w:tcPr>
            <w:tcW w:w="567"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3E7F7A" w:rsidRPr="00A07B25" w:rsidRDefault="003E7F7A" w:rsidP="0079279E">
            <w:pPr>
              <w:jc w:val="center"/>
              <w:rPr>
                <w:rFonts w:ascii="Times New Roman" w:hAnsi="Times New Roman"/>
                <w:sz w:val="22"/>
                <w:szCs w:val="22"/>
              </w:rPr>
            </w:pPr>
            <w:r w:rsidRPr="00A07B25">
              <w:rPr>
                <w:rFonts w:ascii="Times New Roman" w:hAnsi="Times New Roman"/>
                <w:sz w:val="22"/>
                <w:szCs w:val="22"/>
              </w:rPr>
              <w:t>12</w:t>
            </w:r>
          </w:p>
        </w:tc>
        <w:tc>
          <w:tcPr>
            <w:tcW w:w="6096" w:type="dxa"/>
            <w:gridSpan w:val="12"/>
            <w:vMerge/>
            <w:tcBorders>
              <w:top w:val="single" w:sz="2" w:space="0" w:color="auto"/>
              <w:left w:val="single" w:sz="12" w:space="0" w:color="8DB3E2" w:themeColor="text2" w:themeTint="66"/>
              <w:bottom w:val="single" w:sz="18" w:space="0" w:color="8DB3E2" w:themeColor="text2" w:themeTint="66"/>
              <w:right w:val="single" w:sz="12" w:space="0" w:color="8DB3E2" w:themeColor="text2" w:themeTint="66"/>
            </w:tcBorders>
          </w:tcPr>
          <w:p w:rsidR="003E7F7A" w:rsidRPr="003E7F7A" w:rsidRDefault="003E7F7A" w:rsidP="0079279E">
            <w:pPr>
              <w:rPr>
                <w:rFonts w:ascii="Times New Roman" w:hAnsi="Times New Roman"/>
                <w:sz w:val="22"/>
                <w:szCs w:val="22"/>
              </w:rPr>
            </w:pPr>
          </w:p>
        </w:tc>
        <w:tc>
          <w:tcPr>
            <w:tcW w:w="850"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3E7F7A" w:rsidRPr="003E7F7A" w:rsidRDefault="003E7F7A" w:rsidP="0079279E">
            <w:pPr>
              <w:jc w:val="center"/>
              <w:rPr>
                <w:rFonts w:ascii="Times New Roman" w:hAnsi="Times New Roman"/>
                <w:sz w:val="22"/>
                <w:szCs w:val="22"/>
              </w:rPr>
            </w:pPr>
            <w:r w:rsidRPr="003E7F7A">
              <w:rPr>
                <w:rFonts w:ascii="Times New Roman" w:hAnsi="Times New Roman"/>
                <w:sz w:val="22"/>
                <w:szCs w:val="22"/>
              </w:rPr>
              <w:t>204</w:t>
            </w:r>
          </w:p>
        </w:tc>
      </w:tr>
    </w:tbl>
    <w:p w:rsidR="003E7519" w:rsidRPr="00F57383" w:rsidRDefault="003E7519" w:rsidP="00955125">
      <w:pPr>
        <w:ind w:firstLine="708"/>
        <w:rPr>
          <w:rFonts w:ascii="Times New Roman" w:hAnsi="Times New Roman"/>
          <w:sz w:val="18"/>
          <w:szCs w:val="18"/>
        </w:rPr>
      </w:pPr>
    </w:p>
    <w:p w:rsidR="00955125" w:rsidRPr="00955125" w:rsidRDefault="00372019" w:rsidP="00955125">
      <w:pPr>
        <w:ind w:firstLine="708"/>
        <w:rPr>
          <w:rFonts w:ascii="Times New Roman" w:hAnsi="Times New Roman"/>
          <w:sz w:val="24"/>
          <w:szCs w:val="24"/>
        </w:rPr>
      </w:pPr>
      <w:r>
        <w:rPr>
          <w:rFonts w:ascii="Times New Roman" w:hAnsi="Times New Roman"/>
          <w:sz w:val="24"/>
          <w:szCs w:val="24"/>
        </w:rPr>
        <w:t>Per 2013</w:t>
      </w:r>
      <w:r w:rsidR="004622C1" w:rsidRPr="002811D5">
        <w:rPr>
          <w:rFonts w:ascii="Times New Roman" w:hAnsi="Times New Roman"/>
          <w:sz w:val="24"/>
          <w:szCs w:val="24"/>
        </w:rPr>
        <w:t xml:space="preserve"> metu</w:t>
      </w:r>
      <w:r w:rsidR="00AC1643" w:rsidRPr="002811D5">
        <w:rPr>
          <w:rFonts w:ascii="Times New Roman" w:hAnsi="Times New Roman"/>
          <w:sz w:val="24"/>
          <w:szCs w:val="24"/>
        </w:rPr>
        <w:t>s socialių įgūdžių ugdymo ir palaikymo paslaugos buvo teikiamos</w:t>
      </w:r>
      <w:r>
        <w:rPr>
          <w:rFonts w:ascii="Times New Roman" w:hAnsi="Times New Roman"/>
          <w:sz w:val="24"/>
          <w:szCs w:val="24"/>
        </w:rPr>
        <w:t xml:space="preserve"> 122</w:t>
      </w:r>
      <w:r w:rsidR="004622C1" w:rsidRPr="002811D5">
        <w:rPr>
          <w:rFonts w:ascii="Times New Roman" w:hAnsi="Times New Roman"/>
          <w:sz w:val="24"/>
          <w:szCs w:val="24"/>
        </w:rPr>
        <w:t xml:space="preserve"> s</w:t>
      </w:r>
      <w:r>
        <w:rPr>
          <w:rFonts w:ascii="Times New Roman" w:hAnsi="Times New Roman"/>
          <w:sz w:val="24"/>
          <w:szCs w:val="24"/>
        </w:rPr>
        <w:t>ocialinės rizikos šeimoms ir 258</w:t>
      </w:r>
      <w:r w:rsidR="004622C1" w:rsidRPr="002811D5">
        <w:rPr>
          <w:rFonts w:ascii="Times New Roman" w:hAnsi="Times New Roman"/>
          <w:sz w:val="24"/>
          <w:szCs w:val="24"/>
        </w:rPr>
        <w:t xml:space="preserve"> jose gyvenantiems vaikams.</w:t>
      </w:r>
      <w:r w:rsidR="000A1879" w:rsidRPr="00372019">
        <w:rPr>
          <w:rFonts w:ascii="Times New Roman" w:hAnsi="Times New Roman"/>
          <w:sz w:val="24"/>
          <w:szCs w:val="24"/>
        </w:rPr>
        <w:t xml:space="preserve"> </w:t>
      </w:r>
      <w:r w:rsidR="000A1879" w:rsidRPr="00580B17">
        <w:rPr>
          <w:rFonts w:ascii="Times New Roman" w:hAnsi="Times New Roman"/>
          <w:sz w:val="24"/>
          <w:szCs w:val="24"/>
        </w:rPr>
        <w:t>N</w:t>
      </w:r>
      <w:r w:rsidR="00524046" w:rsidRPr="002811D5">
        <w:rPr>
          <w:rFonts w:ascii="Times New Roman" w:hAnsi="Times New Roman"/>
          <w:sz w:val="24"/>
          <w:szCs w:val="24"/>
        </w:rPr>
        <w:t xml:space="preserve">epastebėjus vaiko teisių pažeidimų </w:t>
      </w:r>
      <w:r w:rsidR="00467BC1">
        <w:rPr>
          <w:rFonts w:ascii="Times New Roman" w:hAnsi="Times New Roman"/>
          <w:sz w:val="24"/>
          <w:szCs w:val="24"/>
        </w:rPr>
        <w:t>bei pagerėjus padėčiai šeimose</w:t>
      </w:r>
      <w:r w:rsidR="00AA0A54">
        <w:rPr>
          <w:rFonts w:ascii="Times New Roman" w:hAnsi="Times New Roman"/>
          <w:sz w:val="24"/>
          <w:szCs w:val="24"/>
        </w:rPr>
        <w:t>,</w:t>
      </w:r>
      <w:r w:rsidR="00467BC1">
        <w:rPr>
          <w:rFonts w:ascii="Times New Roman" w:hAnsi="Times New Roman"/>
          <w:sz w:val="24"/>
          <w:szCs w:val="24"/>
        </w:rPr>
        <w:t xml:space="preserve"> </w:t>
      </w:r>
      <w:r w:rsidR="00524046" w:rsidRPr="002811D5">
        <w:rPr>
          <w:rFonts w:ascii="Times New Roman" w:hAnsi="Times New Roman"/>
          <w:sz w:val="24"/>
          <w:szCs w:val="24"/>
        </w:rPr>
        <w:t>pasla</w:t>
      </w:r>
      <w:r>
        <w:rPr>
          <w:rFonts w:ascii="Times New Roman" w:hAnsi="Times New Roman"/>
          <w:sz w:val="24"/>
          <w:szCs w:val="24"/>
        </w:rPr>
        <w:t>ugos buvo nutrauktos 24 šeimoms</w:t>
      </w:r>
      <w:r w:rsidR="00955125">
        <w:rPr>
          <w:rFonts w:ascii="Times New Roman" w:hAnsi="Times New Roman"/>
          <w:sz w:val="24"/>
          <w:szCs w:val="24"/>
        </w:rPr>
        <w:t xml:space="preserve"> </w:t>
      </w:r>
      <w:r>
        <w:rPr>
          <w:rFonts w:ascii="Times New Roman" w:hAnsi="Times New Roman"/>
          <w:sz w:val="24"/>
          <w:szCs w:val="24"/>
        </w:rPr>
        <w:t>ir 54</w:t>
      </w:r>
      <w:r w:rsidR="00955125" w:rsidRPr="00955125">
        <w:rPr>
          <w:rFonts w:ascii="Times New Roman" w:hAnsi="Times New Roman"/>
          <w:sz w:val="24"/>
          <w:szCs w:val="24"/>
        </w:rPr>
        <w:t xml:space="preserve"> jose gyvenantiems vaikams.</w:t>
      </w:r>
    </w:p>
    <w:p w:rsidR="00DF169B" w:rsidRPr="00DF6CCA" w:rsidRDefault="00927EFB" w:rsidP="00DF6CCA">
      <w:pPr>
        <w:ind w:firstLine="708"/>
        <w:rPr>
          <w:rFonts w:ascii="Times New Roman" w:hAnsi="Times New Roman"/>
          <w:sz w:val="24"/>
          <w:szCs w:val="24"/>
        </w:rPr>
      </w:pPr>
      <w:r>
        <w:rPr>
          <w:rFonts w:ascii="Times New Roman" w:hAnsi="Times New Roman"/>
          <w:sz w:val="24"/>
          <w:szCs w:val="24"/>
        </w:rPr>
        <w:t>Teikiant paslaugas, T</w:t>
      </w:r>
      <w:r w:rsidR="00DF169B" w:rsidRPr="00DF169B">
        <w:rPr>
          <w:rFonts w:ascii="Times New Roman" w:hAnsi="Times New Roman"/>
          <w:sz w:val="24"/>
          <w:szCs w:val="24"/>
        </w:rPr>
        <w:t>arnybos socialinės darbuotojos bendrauja su paslaugų gavėjais jų n</w:t>
      </w:r>
      <w:r>
        <w:rPr>
          <w:rFonts w:ascii="Times New Roman" w:hAnsi="Times New Roman"/>
          <w:sz w:val="24"/>
          <w:szCs w:val="24"/>
        </w:rPr>
        <w:t>amuose, kviečiasi pokalbiams į T</w:t>
      </w:r>
      <w:r w:rsidR="00DF169B" w:rsidRPr="00DF169B">
        <w:rPr>
          <w:rFonts w:ascii="Times New Roman" w:hAnsi="Times New Roman"/>
          <w:sz w:val="24"/>
          <w:szCs w:val="24"/>
        </w:rPr>
        <w:t>arnybą, tarpininkauja įsidarbinant, tvarkant dokumentus, sprendžiant registracijos, skolų panaikinimo, vaikų ugdymo, auklėjimo, užimtumo, sveikatos problemas. Paslaugų gavėjai pagal būtinybę nukreipiami sveikatos priežiūros specialistų, psichologų, juristų konsultacijoms. Sprendžiant klientų socializacijos ir resocializacijos klausimus, visų pirma buvo sprendžiamas jų užimtumas, kasdienio gyvenimo įgūdžių ugdymas ir palaikymas (pagalba namų ruošoje, tvarkant pinigų apskaitą, apsiperkant ir mokant mokesčius, planuojant ir atliekant namų ruošos darbus, prižiūrint vaikus</w:t>
      </w:r>
      <w:r w:rsidR="00DF169B" w:rsidRPr="00DF6CCA">
        <w:rPr>
          <w:rFonts w:ascii="Times New Roman" w:hAnsi="Times New Roman"/>
          <w:sz w:val="24"/>
          <w:szCs w:val="24"/>
        </w:rPr>
        <w:t>).</w:t>
      </w:r>
      <w:r w:rsidR="002B7705" w:rsidRPr="00DF6CCA">
        <w:rPr>
          <w:rFonts w:ascii="Times New Roman" w:hAnsi="Times New Roman"/>
          <w:sz w:val="24"/>
          <w:szCs w:val="24"/>
        </w:rPr>
        <w:t xml:space="preserve"> </w:t>
      </w:r>
    </w:p>
    <w:p w:rsidR="00955125" w:rsidRPr="00E679C1" w:rsidRDefault="00F62482" w:rsidP="00F529AE">
      <w:pPr>
        <w:ind w:firstLine="708"/>
        <w:rPr>
          <w:rFonts w:ascii="Times New Roman" w:hAnsi="Times New Roman"/>
          <w:sz w:val="24"/>
          <w:szCs w:val="24"/>
        </w:rPr>
      </w:pPr>
      <w:r w:rsidRPr="00F62482">
        <w:rPr>
          <w:rFonts w:ascii="Times New Roman" w:hAnsi="Times New Roman"/>
          <w:sz w:val="24"/>
          <w:szCs w:val="24"/>
        </w:rPr>
        <w:t>Siekiant keisti tarpusavio santykius socialinės rizikos šeimose</w:t>
      </w:r>
      <w:r w:rsidR="00927EFB">
        <w:rPr>
          <w:rFonts w:ascii="Times New Roman" w:hAnsi="Times New Roman"/>
          <w:sz w:val="24"/>
          <w:szCs w:val="24"/>
        </w:rPr>
        <w:t>, T</w:t>
      </w:r>
      <w:r w:rsidRPr="00F62482">
        <w:rPr>
          <w:rFonts w:ascii="Times New Roman" w:hAnsi="Times New Roman"/>
          <w:sz w:val="24"/>
          <w:szCs w:val="24"/>
        </w:rPr>
        <w:t xml:space="preserve">arnybos socialinės darbuotojos </w:t>
      </w:r>
      <w:r w:rsidR="001A3CCE">
        <w:rPr>
          <w:rFonts w:ascii="Times New Roman" w:hAnsi="Times New Roman"/>
          <w:sz w:val="24"/>
          <w:szCs w:val="24"/>
        </w:rPr>
        <w:t>vasario-kovo ir spalio-lapkričio</w:t>
      </w:r>
      <w:r w:rsidR="001A3CCE">
        <w:rPr>
          <w:rFonts w:ascii="Times New Roman" w:hAnsi="Times New Roman"/>
          <w:color w:val="FF0000"/>
          <w:sz w:val="24"/>
          <w:szCs w:val="24"/>
        </w:rPr>
        <w:t xml:space="preserve"> </w:t>
      </w:r>
      <w:r w:rsidR="001A3CCE" w:rsidRPr="001A3CCE">
        <w:rPr>
          <w:rFonts w:ascii="Times New Roman" w:hAnsi="Times New Roman"/>
          <w:sz w:val="24"/>
          <w:szCs w:val="24"/>
        </w:rPr>
        <w:t xml:space="preserve">mėnesiais vedė </w:t>
      </w:r>
      <w:r w:rsidR="00927EFB" w:rsidRPr="001A3CCE">
        <w:rPr>
          <w:rFonts w:ascii="Times New Roman" w:hAnsi="Times New Roman"/>
          <w:sz w:val="24"/>
          <w:szCs w:val="24"/>
        </w:rPr>
        <w:t xml:space="preserve">grupinius užsiėmimus pagal </w:t>
      </w:r>
      <w:r w:rsidRPr="00F62482">
        <w:rPr>
          <w:rFonts w:ascii="Times New Roman" w:hAnsi="Times New Roman"/>
          <w:sz w:val="24"/>
          <w:szCs w:val="24"/>
        </w:rPr>
        <w:t>Poz</w:t>
      </w:r>
      <w:r w:rsidR="00927EFB">
        <w:rPr>
          <w:rFonts w:ascii="Times New Roman" w:hAnsi="Times New Roman"/>
          <w:sz w:val="24"/>
          <w:szCs w:val="24"/>
        </w:rPr>
        <w:t>ityvios tėvystės įgūdžių ugdymo</w:t>
      </w:r>
      <w:r w:rsidRPr="00F62482">
        <w:rPr>
          <w:rFonts w:ascii="Times New Roman" w:hAnsi="Times New Roman"/>
          <w:sz w:val="24"/>
          <w:szCs w:val="24"/>
        </w:rPr>
        <w:t xml:space="preserve"> programą. Užsiėmimus lankė vidutiniškai 10 asmenų. Užsiėmimų metu buvo aptartos temos: šeimos svarba vaikui, šeimos funkcijos ir jų reikšmė, vaiko netinkamo elgesio pažinimas ir korekcija, keturi klaidingo vaikų elgesio tikslai, „Geri“ ir „Blogi„ jausmai, emocijų įtaka elgesiui, kaip atpažinti kylančias emocijas, savarankiškumo ir atsakomybės įtaka vaiko elgesiui, savarankiškumo ir atsakomybės ugdymas, alkoholis, jo žala žmogaus organizmui, jo vartojimo pasekmės. </w:t>
      </w:r>
    </w:p>
    <w:p w:rsidR="00365AED" w:rsidRDefault="00A35DEB" w:rsidP="009F06E4">
      <w:pPr>
        <w:ind w:firstLine="720"/>
        <w:rPr>
          <w:rFonts w:ascii="Times New Roman" w:hAnsi="Times New Roman"/>
          <w:sz w:val="24"/>
          <w:szCs w:val="24"/>
        </w:rPr>
      </w:pPr>
      <w:r w:rsidRPr="00A35DEB">
        <w:rPr>
          <w:rFonts w:ascii="Times New Roman" w:hAnsi="Times New Roman"/>
          <w:sz w:val="24"/>
          <w:szCs w:val="24"/>
        </w:rPr>
        <w:t>Nuo 2011 m. sausio 10 d. Kretingos socialinių paslaugų centras pradėjo bendradarbiauti su Labdaros ir paramos fondu „Maisto bankas“.</w:t>
      </w:r>
      <w:r w:rsidRPr="00A35DEB">
        <w:t xml:space="preserve"> </w:t>
      </w:r>
      <w:r>
        <w:rPr>
          <w:rFonts w:ascii="Times New Roman" w:hAnsi="Times New Roman"/>
          <w:sz w:val="24"/>
          <w:szCs w:val="24"/>
        </w:rPr>
        <w:t>Jau trečius metus</w:t>
      </w:r>
      <w:r w:rsidR="00CE22B6">
        <w:rPr>
          <w:rFonts w:ascii="Times New Roman" w:hAnsi="Times New Roman"/>
          <w:sz w:val="24"/>
          <w:szCs w:val="24"/>
        </w:rPr>
        <w:t xml:space="preserve"> </w:t>
      </w:r>
      <w:r w:rsidR="00927EFB">
        <w:rPr>
          <w:rFonts w:ascii="Times New Roman" w:hAnsi="Times New Roman"/>
          <w:sz w:val="24"/>
          <w:szCs w:val="24"/>
        </w:rPr>
        <w:t>per Labdaros ir paramos fondą</w:t>
      </w:r>
      <w:r w:rsidR="009F06E4" w:rsidRPr="00E508D5">
        <w:rPr>
          <w:rFonts w:ascii="Times New Roman" w:hAnsi="Times New Roman"/>
          <w:sz w:val="24"/>
          <w:szCs w:val="24"/>
        </w:rPr>
        <w:t xml:space="preserve"> „Maisto </w:t>
      </w:r>
      <w:r w:rsidR="00927EFB">
        <w:rPr>
          <w:rFonts w:ascii="Times New Roman" w:hAnsi="Times New Roman"/>
          <w:sz w:val="24"/>
          <w:szCs w:val="24"/>
        </w:rPr>
        <w:t>bankas“</w:t>
      </w:r>
      <w:r w:rsidR="007A2252">
        <w:rPr>
          <w:rFonts w:ascii="Times New Roman" w:hAnsi="Times New Roman"/>
          <w:sz w:val="24"/>
          <w:szCs w:val="24"/>
        </w:rPr>
        <w:t xml:space="preserve"> padeda</w:t>
      </w:r>
      <w:r w:rsidR="009F06E4" w:rsidRPr="00E508D5">
        <w:rPr>
          <w:rFonts w:ascii="Times New Roman" w:hAnsi="Times New Roman"/>
          <w:sz w:val="24"/>
          <w:szCs w:val="24"/>
        </w:rPr>
        <w:t>m</w:t>
      </w:r>
      <w:r w:rsidR="00CE22B6">
        <w:rPr>
          <w:rFonts w:ascii="Times New Roman" w:hAnsi="Times New Roman"/>
          <w:sz w:val="24"/>
          <w:szCs w:val="24"/>
        </w:rPr>
        <w:t>e labiausiai paramos stokojančio</w:t>
      </w:r>
      <w:r w:rsidR="009F06E4" w:rsidRPr="00E508D5">
        <w:rPr>
          <w:rFonts w:ascii="Times New Roman" w:hAnsi="Times New Roman"/>
          <w:sz w:val="24"/>
          <w:szCs w:val="24"/>
        </w:rPr>
        <w:t>ms</w:t>
      </w:r>
      <w:r w:rsidR="00CE22B6">
        <w:rPr>
          <w:rFonts w:ascii="Times New Roman" w:hAnsi="Times New Roman"/>
          <w:sz w:val="24"/>
          <w:szCs w:val="24"/>
        </w:rPr>
        <w:t xml:space="preserve"> socialinės rizikos šeimoms.</w:t>
      </w:r>
    </w:p>
    <w:p w:rsidR="0007009A" w:rsidRPr="0000656D" w:rsidRDefault="0007009A" w:rsidP="0007009A">
      <w:pPr>
        <w:ind w:right="-1" w:firstLine="709"/>
        <w:rPr>
          <w:rFonts w:ascii="Times New Roman" w:hAnsi="Times New Roman"/>
          <w:sz w:val="24"/>
          <w:szCs w:val="24"/>
        </w:rPr>
      </w:pPr>
      <w:r w:rsidRPr="0000656D">
        <w:rPr>
          <w:rFonts w:ascii="Times New Roman" w:hAnsi="Times New Roman"/>
          <w:sz w:val="24"/>
          <w:szCs w:val="24"/>
        </w:rPr>
        <w:t>Dirbant su šeimomis</w:t>
      </w:r>
      <w:r w:rsidR="00927EFB">
        <w:rPr>
          <w:rFonts w:ascii="Times New Roman" w:hAnsi="Times New Roman"/>
          <w:sz w:val="24"/>
          <w:szCs w:val="24"/>
        </w:rPr>
        <w:t>,</w:t>
      </w:r>
      <w:r w:rsidRPr="0000656D">
        <w:rPr>
          <w:rFonts w:ascii="Times New Roman" w:hAnsi="Times New Roman"/>
          <w:sz w:val="24"/>
          <w:szCs w:val="24"/>
        </w:rPr>
        <w:t xml:space="preserve"> labai svarbus komandinis darbas, bendradarbiavimas su kitomis institucijomis ir organizacijomis. Socialiniai darbuotojai nuolat bendradarbiauja, keičiasi informacija su ugdymo įstaigų pedagogais, policijos pareigūnais, sveikatos priežiūros centrų darbuotojais ir kt. specialistais. Nuolat palaikomas ryšys su Vaiko teisių apsaugos skyriaus darbuotojais, organizuojami tarpžinybiniai susirinkimai, kuriuose sprendžiami vaikų grąžinimo į šeimą ir paėmimo iš šeimos, socialinės globos (rūpybos) peržiūros ir kt. klausimai. </w:t>
      </w:r>
    </w:p>
    <w:p w:rsidR="00F62482" w:rsidRPr="00B0224E" w:rsidRDefault="00F62482" w:rsidP="00365AED">
      <w:pPr>
        <w:rPr>
          <w:rFonts w:ascii="Times New Roman" w:hAnsi="Times New Roman"/>
          <w:sz w:val="18"/>
          <w:szCs w:val="18"/>
        </w:rPr>
      </w:pPr>
    </w:p>
    <w:p w:rsidR="00365AED" w:rsidRPr="00036C69" w:rsidRDefault="00417BE4" w:rsidP="00193244">
      <w:pPr>
        <w:ind w:left="284"/>
        <w:rPr>
          <w:rFonts w:ascii="Times New Roman" w:hAnsi="Times New Roman"/>
          <w:b/>
          <w:color w:val="548DD4" w:themeColor="text2" w:themeTint="99"/>
          <w:sz w:val="24"/>
          <w:szCs w:val="24"/>
        </w:rPr>
      </w:pPr>
      <w:r w:rsidRPr="00036C69">
        <w:rPr>
          <w:rFonts w:ascii="Times New Roman" w:hAnsi="Times New Roman"/>
          <w:b/>
          <w:color w:val="548DD4" w:themeColor="text2" w:themeTint="99"/>
          <w:sz w:val="24"/>
          <w:szCs w:val="24"/>
        </w:rPr>
        <w:t>2.2.3</w:t>
      </w:r>
      <w:r w:rsidR="00365AED" w:rsidRPr="00036C69">
        <w:rPr>
          <w:rFonts w:ascii="Times New Roman" w:hAnsi="Times New Roman"/>
          <w:b/>
          <w:color w:val="548DD4" w:themeColor="text2" w:themeTint="99"/>
          <w:sz w:val="24"/>
          <w:szCs w:val="24"/>
        </w:rPr>
        <w:t xml:space="preserve">. Laikino </w:t>
      </w:r>
      <w:proofErr w:type="spellStart"/>
      <w:r w:rsidR="00365AED" w:rsidRPr="00036C69">
        <w:rPr>
          <w:rFonts w:ascii="Times New Roman" w:hAnsi="Times New Roman"/>
          <w:b/>
          <w:color w:val="548DD4" w:themeColor="text2" w:themeTint="99"/>
          <w:sz w:val="24"/>
          <w:szCs w:val="24"/>
        </w:rPr>
        <w:t>apnakvindinimo</w:t>
      </w:r>
      <w:proofErr w:type="spellEnd"/>
      <w:r w:rsidR="00365AED" w:rsidRPr="00036C69">
        <w:rPr>
          <w:rFonts w:ascii="Times New Roman" w:hAnsi="Times New Roman"/>
          <w:b/>
          <w:color w:val="548DD4" w:themeColor="text2" w:themeTint="99"/>
          <w:sz w:val="24"/>
          <w:szCs w:val="24"/>
        </w:rPr>
        <w:t xml:space="preserve"> i</w:t>
      </w:r>
      <w:r w:rsidR="006B3245">
        <w:rPr>
          <w:rFonts w:ascii="Times New Roman" w:hAnsi="Times New Roman"/>
          <w:b/>
          <w:color w:val="548DD4" w:themeColor="text2" w:themeTint="99"/>
          <w:sz w:val="24"/>
          <w:szCs w:val="24"/>
        </w:rPr>
        <w:t>r apgyvendinimo paslaugos (krizinėje situacijoje</w:t>
      </w:r>
      <w:r w:rsidR="00365AED" w:rsidRPr="00036C69">
        <w:rPr>
          <w:rFonts w:ascii="Times New Roman" w:hAnsi="Times New Roman"/>
          <w:b/>
          <w:color w:val="548DD4" w:themeColor="text2" w:themeTint="99"/>
          <w:sz w:val="24"/>
          <w:szCs w:val="24"/>
        </w:rPr>
        <w:t xml:space="preserve"> atsidūrusiems asmenims)</w:t>
      </w:r>
    </w:p>
    <w:p w:rsidR="009F06E4" w:rsidRPr="00B0224E" w:rsidRDefault="009F06E4" w:rsidP="009F06E4">
      <w:pPr>
        <w:jc w:val="center"/>
        <w:rPr>
          <w:rFonts w:ascii="Times New Roman" w:hAnsi="Times New Roman"/>
          <w:sz w:val="18"/>
          <w:szCs w:val="18"/>
        </w:rPr>
      </w:pPr>
    </w:p>
    <w:p w:rsidR="0052341A" w:rsidRDefault="00152762" w:rsidP="00AC2736">
      <w:pPr>
        <w:ind w:firstLine="709"/>
        <w:rPr>
          <w:rFonts w:ascii="Times New Roman" w:hAnsi="Times New Roman"/>
          <w:sz w:val="24"/>
          <w:szCs w:val="24"/>
        </w:rPr>
      </w:pPr>
      <w:r w:rsidRPr="00152762">
        <w:rPr>
          <w:rFonts w:ascii="Times New Roman" w:hAnsi="Times New Roman"/>
          <w:sz w:val="24"/>
          <w:szCs w:val="24"/>
        </w:rPr>
        <w:t xml:space="preserve">2013 metais </w:t>
      </w:r>
      <w:r w:rsidR="0052341A">
        <w:rPr>
          <w:rFonts w:ascii="Times New Roman" w:hAnsi="Times New Roman"/>
          <w:sz w:val="24"/>
          <w:szCs w:val="24"/>
        </w:rPr>
        <w:t>nuo rugpjūčio mėnesio Kretingos rajono savivaldybės sprendimu keitėsi kritinėje padėtyje atsidūrusiems asmenims teikiamų paslaugų pavadinimas - vietoj trumpalai</w:t>
      </w:r>
      <w:r w:rsidR="00AA0A54">
        <w:rPr>
          <w:rFonts w:ascii="Times New Roman" w:hAnsi="Times New Roman"/>
          <w:sz w:val="24"/>
          <w:szCs w:val="24"/>
        </w:rPr>
        <w:t>kės socialinės globos paslaugos</w:t>
      </w:r>
      <w:r w:rsidR="0052341A">
        <w:rPr>
          <w:rFonts w:ascii="Times New Roman" w:hAnsi="Times New Roman"/>
          <w:sz w:val="24"/>
          <w:szCs w:val="24"/>
        </w:rPr>
        <w:t xml:space="preserve"> į </w:t>
      </w:r>
      <w:r w:rsidRPr="00152762">
        <w:rPr>
          <w:rFonts w:ascii="Times New Roman" w:hAnsi="Times New Roman"/>
          <w:sz w:val="24"/>
          <w:szCs w:val="24"/>
        </w:rPr>
        <w:t>apgyvendinimo nakvynės namu</w:t>
      </w:r>
      <w:r w:rsidR="0052341A">
        <w:rPr>
          <w:rFonts w:ascii="Times New Roman" w:hAnsi="Times New Roman"/>
          <w:sz w:val="24"/>
          <w:szCs w:val="24"/>
        </w:rPr>
        <w:t>ose ir krizių centruose paslauga</w:t>
      </w:r>
      <w:r w:rsidRPr="00152762">
        <w:rPr>
          <w:rFonts w:ascii="Times New Roman" w:hAnsi="Times New Roman"/>
          <w:sz w:val="24"/>
          <w:szCs w:val="24"/>
        </w:rPr>
        <w:t>s</w:t>
      </w:r>
      <w:r w:rsidR="0052341A">
        <w:rPr>
          <w:rFonts w:ascii="Times New Roman" w:hAnsi="Times New Roman"/>
          <w:sz w:val="24"/>
          <w:szCs w:val="24"/>
        </w:rPr>
        <w:t>.</w:t>
      </w:r>
    </w:p>
    <w:p w:rsidR="00152762" w:rsidRPr="00AC2736" w:rsidRDefault="0052341A" w:rsidP="00AC2736">
      <w:pPr>
        <w:ind w:firstLine="709"/>
        <w:rPr>
          <w:rFonts w:ascii="Times New Roman" w:hAnsi="Times New Roman"/>
          <w:sz w:val="24"/>
          <w:szCs w:val="24"/>
        </w:rPr>
      </w:pPr>
      <w:r>
        <w:rPr>
          <w:rFonts w:ascii="Times New Roman" w:hAnsi="Times New Roman"/>
          <w:sz w:val="24"/>
          <w:szCs w:val="24"/>
        </w:rPr>
        <w:t xml:space="preserve">Per 2013 metus </w:t>
      </w:r>
      <w:r w:rsidR="00AA0A54">
        <w:rPr>
          <w:rFonts w:ascii="Times New Roman" w:hAnsi="Times New Roman"/>
          <w:sz w:val="24"/>
          <w:szCs w:val="24"/>
        </w:rPr>
        <w:t xml:space="preserve">paslaugos </w:t>
      </w:r>
      <w:r w:rsidR="00152762" w:rsidRPr="00152762">
        <w:rPr>
          <w:rFonts w:ascii="Times New Roman" w:hAnsi="Times New Roman"/>
          <w:sz w:val="24"/>
          <w:szCs w:val="24"/>
        </w:rPr>
        <w:t xml:space="preserve">buvo </w:t>
      </w:r>
      <w:r w:rsidR="00152762" w:rsidRPr="00AC2736">
        <w:rPr>
          <w:rFonts w:ascii="Times New Roman" w:hAnsi="Times New Roman"/>
          <w:sz w:val="24"/>
          <w:szCs w:val="24"/>
        </w:rPr>
        <w:t xml:space="preserve">teikiamos 43 asmenims :21 suaugusiam asmeniui ir 22 vaikams, </w:t>
      </w:r>
      <w:r w:rsidR="00AC2736">
        <w:rPr>
          <w:rFonts w:ascii="Times New Roman" w:hAnsi="Times New Roman"/>
          <w:sz w:val="24"/>
          <w:szCs w:val="24"/>
        </w:rPr>
        <w:t xml:space="preserve">iš jų </w:t>
      </w:r>
      <w:r w:rsidR="00152762" w:rsidRPr="00AC2736">
        <w:rPr>
          <w:rFonts w:ascii="Times New Roman" w:hAnsi="Times New Roman"/>
          <w:sz w:val="24"/>
          <w:szCs w:val="24"/>
        </w:rPr>
        <w:t>21 šeimai.</w:t>
      </w:r>
    </w:p>
    <w:p w:rsidR="00152762" w:rsidRPr="00152762" w:rsidRDefault="00152762" w:rsidP="00152762">
      <w:pPr>
        <w:ind w:firstLine="708"/>
        <w:rPr>
          <w:rFonts w:ascii="Times New Roman" w:hAnsi="Times New Roman"/>
          <w:sz w:val="24"/>
          <w:szCs w:val="24"/>
        </w:rPr>
      </w:pPr>
      <w:r w:rsidRPr="00152762">
        <w:rPr>
          <w:rFonts w:ascii="Times New Roman" w:hAnsi="Times New Roman"/>
          <w:sz w:val="24"/>
          <w:szCs w:val="24"/>
        </w:rPr>
        <w:t>Iš 21 suaugusio paslaugų gavėjo:</w:t>
      </w:r>
    </w:p>
    <w:p w:rsidR="00152762" w:rsidRPr="00152762" w:rsidRDefault="00152762" w:rsidP="00152762">
      <w:pPr>
        <w:ind w:firstLine="708"/>
        <w:rPr>
          <w:rFonts w:ascii="Times New Roman" w:hAnsi="Times New Roman"/>
          <w:sz w:val="24"/>
          <w:szCs w:val="24"/>
        </w:rPr>
      </w:pPr>
      <w:r w:rsidRPr="00152762">
        <w:rPr>
          <w:rFonts w:ascii="Times New Roman" w:hAnsi="Times New Roman"/>
          <w:sz w:val="24"/>
          <w:szCs w:val="24"/>
        </w:rPr>
        <w:lastRenderedPageBreak/>
        <w:t>- 16 motinų , apgyvendintų tarnyboje su vaikais,</w:t>
      </w:r>
    </w:p>
    <w:p w:rsidR="00152762" w:rsidRPr="00152762" w:rsidRDefault="00152762" w:rsidP="00152762">
      <w:pPr>
        <w:ind w:firstLine="708"/>
        <w:rPr>
          <w:rFonts w:ascii="Times New Roman" w:hAnsi="Times New Roman"/>
          <w:sz w:val="24"/>
          <w:szCs w:val="24"/>
        </w:rPr>
      </w:pPr>
      <w:r w:rsidRPr="00152762">
        <w:rPr>
          <w:rFonts w:ascii="Times New Roman" w:hAnsi="Times New Roman"/>
          <w:sz w:val="24"/>
          <w:szCs w:val="24"/>
        </w:rPr>
        <w:t>- 5 suaugę asmenys, apgyvendinti tarnyboje be vaikų.</w:t>
      </w:r>
    </w:p>
    <w:p w:rsidR="00152762" w:rsidRPr="00152762" w:rsidRDefault="00152762" w:rsidP="00152762">
      <w:pPr>
        <w:ind w:firstLine="708"/>
        <w:rPr>
          <w:rFonts w:ascii="Times New Roman" w:hAnsi="Times New Roman"/>
          <w:sz w:val="24"/>
          <w:szCs w:val="24"/>
        </w:rPr>
      </w:pPr>
      <w:r w:rsidRPr="00152762">
        <w:rPr>
          <w:rFonts w:ascii="Times New Roman" w:hAnsi="Times New Roman"/>
          <w:sz w:val="24"/>
          <w:szCs w:val="24"/>
        </w:rPr>
        <w:t>Suteikta paslaugų:</w:t>
      </w:r>
    </w:p>
    <w:p w:rsidR="00152762" w:rsidRPr="00152762" w:rsidRDefault="00AC2736" w:rsidP="00AC2736">
      <w:pPr>
        <w:tabs>
          <w:tab w:val="left" w:pos="709"/>
        </w:tabs>
        <w:rPr>
          <w:rFonts w:ascii="Times New Roman" w:hAnsi="Times New Roman"/>
          <w:sz w:val="24"/>
          <w:szCs w:val="24"/>
        </w:rPr>
      </w:pPr>
      <w:r>
        <w:rPr>
          <w:rFonts w:ascii="Times New Roman" w:hAnsi="Times New Roman"/>
          <w:sz w:val="24"/>
          <w:szCs w:val="24"/>
        </w:rPr>
        <w:tab/>
        <w:t xml:space="preserve">- laikino </w:t>
      </w:r>
      <w:proofErr w:type="spellStart"/>
      <w:r>
        <w:rPr>
          <w:rFonts w:ascii="Times New Roman" w:hAnsi="Times New Roman"/>
          <w:sz w:val="24"/>
          <w:szCs w:val="24"/>
        </w:rPr>
        <w:t>apnakvindinimo</w:t>
      </w:r>
      <w:proofErr w:type="spellEnd"/>
      <w:r>
        <w:rPr>
          <w:rFonts w:ascii="Times New Roman" w:hAnsi="Times New Roman"/>
          <w:sz w:val="24"/>
          <w:szCs w:val="24"/>
        </w:rPr>
        <w:t xml:space="preserve"> </w:t>
      </w:r>
      <w:r w:rsidR="00152762" w:rsidRPr="00152762">
        <w:rPr>
          <w:rFonts w:ascii="Times New Roman" w:hAnsi="Times New Roman"/>
          <w:sz w:val="24"/>
          <w:szCs w:val="24"/>
        </w:rPr>
        <w:t>- 3 suaugusiems asmenims,</w:t>
      </w:r>
    </w:p>
    <w:p w:rsidR="00152762" w:rsidRPr="00152762" w:rsidRDefault="00AC2736" w:rsidP="00AC2736">
      <w:pPr>
        <w:tabs>
          <w:tab w:val="left" w:pos="709"/>
        </w:tabs>
        <w:rPr>
          <w:rFonts w:ascii="Times New Roman" w:hAnsi="Times New Roman"/>
          <w:sz w:val="24"/>
          <w:szCs w:val="24"/>
        </w:rPr>
      </w:pPr>
      <w:r>
        <w:rPr>
          <w:rFonts w:ascii="Times New Roman" w:hAnsi="Times New Roman"/>
          <w:sz w:val="24"/>
          <w:szCs w:val="24"/>
        </w:rPr>
        <w:tab/>
        <w:t xml:space="preserve">- apgyvendinimo </w:t>
      </w:r>
      <w:r w:rsidR="00152762" w:rsidRPr="00152762">
        <w:rPr>
          <w:rFonts w:ascii="Times New Roman" w:hAnsi="Times New Roman"/>
          <w:sz w:val="24"/>
          <w:szCs w:val="24"/>
        </w:rPr>
        <w:t>- 40 asmenų (18 suaugusių asmenų ir 22 vaikams).</w:t>
      </w:r>
    </w:p>
    <w:p w:rsidR="00152762" w:rsidRPr="00152762" w:rsidRDefault="00152762" w:rsidP="00152762">
      <w:pPr>
        <w:ind w:firstLine="708"/>
        <w:rPr>
          <w:rFonts w:ascii="Times New Roman" w:hAnsi="Times New Roman"/>
          <w:sz w:val="24"/>
          <w:szCs w:val="24"/>
        </w:rPr>
      </w:pPr>
      <w:r w:rsidRPr="00152762">
        <w:rPr>
          <w:rFonts w:ascii="Times New Roman" w:hAnsi="Times New Roman"/>
          <w:sz w:val="24"/>
          <w:szCs w:val="24"/>
        </w:rPr>
        <w:t>Metų eigoje paslaugos pradėtos teikti 16 šeimų, nutrauktos – 18</w:t>
      </w:r>
      <w:r w:rsidR="002D0220">
        <w:rPr>
          <w:rFonts w:ascii="Times New Roman" w:hAnsi="Times New Roman"/>
          <w:sz w:val="24"/>
          <w:szCs w:val="24"/>
        </w:rPr>
        <w:t xml:space="preserve">. Paslaugos </w:t>
      </w:r>
      <w:r w:rsidRPr="00152762">
        <w:rPr>
          <w:rFonts w:ascii="Times New Roman" w:hAnsi="Times New Roman"/>
          <w:sz w:val="24"/>
          <w:szCs w:val="24"/>
        </w:rPr>
        <w:t xml:space="preserve">2014 metais </w:t>
      </w:r>
      <w:r w:rsidR="002D0220">
        <w:rPr>
          <w:rFonts w:ascii="Times New Roman" w:hAnsi="Times New Roman"/>
          <w:sz w:val="24"/>
          <w:szCs w:val="24"/>
        </w:rPr>
        <w:t xml:space="preserve">tęsiamos </w:t>
      </w:r>
      <w:r w:rsidRPr="00152762">
        <w:rPr>
          <w:rFonts w:ascii="Times New Roman" w:hAnsi="Times New Roman"/>
          <w:sz w:val="24"/>
          <w:szCs w:val="24"/>
        </w:rPr>
        <w:t>3 šeimoms (3 motinoms ir  5 jų vaikams).</w:t>
      </w:r>
    </w:p>
    <w:p w:rsidR="00152762" w:rsidRPr="00152762" w:rsidRDefault="00152762" w:rsidP="002D0220">
      <w:pPr>
        <w:ind w:firstLine="708"/>
        <w:rPr>
          <w:rFonts w:ascii="Times New Roman" w:hAnsi="Times New Roman"/>
          <w:sz w:val="24"/>
          <w:szCs w:val="24"/>
        </w:rPr>
      </w:pPr>
      <w:r w:rsidRPr="00152762">
        <w:rPr>
          <w:rFonts w:ascii="Times New Roman" w:hAnsi="Times New Roman"/>
          <w:sz w:val="24"/>
          <w:szCs w:val="24"/>
        </w:rPr>
        <w:t>Iš 21 paslaugų gavėjų šei</w:t>
      </w:r>
      <w:r w:rsidR="0043690E">
        <w:rPr>
          <w:rFonts w:ascii="Times New Roman" w:hAnsi="Times New Roman"/>
          <w:sz w:val="24"/>
          <w:szCs w:val="24"/>
        </w:rPr>
        <w:t>mų- 13 socialinės rizikos šeimų</w:t>
      </w:r>
      <w:r w:rsidRPr="00152762">
        <w:rPr>
          <w:rFonts w:ascii="Times New Roman" w:hAnsi="Times New Roman"/>
          <w:sz w:val="24"/>
          <w:szCs w:val="24"/>
        </w:rPr>
        <w:t xml:space="preserve">, kuriose auga 20 vaikų. </w:t>
      </w:r>
    </w:p>
    <w:p w:rsidR="00BB75B9" w:rsidRPr="00B0224E" w:rsidRDefault="00BB75B9" w:rsidP="009F06E4">
      <w:pPr>
        <w:jc w:val="center"/>
        <w:rPr>
          <w:rFonts w:ascii="Times New Roman" w:hAnsi="Times New Roman"/>
          <w:sz w:val="18"/>
          <w:szCs w:val="18"/>
        </w:rPr>
      </w:pPr>
    </w:p>
    <w:p w:rsidR="009F06E4" w:rsidRPr="00417BE4" w:rsidRDefault="00417BE4" w:rsidP="00417BE4">
      <w:pPr>
        <w:tabs>
          <w:tab w:val="left" w:pos="709"/>
        </w:tabs>
        <w:jc w:val="left"/>
        <w:rPr>
          <w:rFonts w:ascii="Times New Roman" w:hAnsi="Times New Roman"/>
          <w:b/>
          <w:i/>
          <w:sz w:val="24"/>
          <w:szCs w:val="24"/>
        </w:rPr>
      </w:pPr>
      <w:r w:rsidRPr="00417BE4">
        <w:rPr>
          <w:rFonts w:ascii="Times New Roman" w:hAnsi="Times New Roman"/>
          <w:b/>
          <w:i/>
          <w:sz w:val="24"/>
          <w:szCs w:val="24"/>
        </w:rPr>
        <w:tab/>
      </w:r>
      <w:proofErr w:type="spellStart"/>
      <w:r w:rsidR="00FD4141">
        <w:rPr>
          <w:rFonts w:ascii="Times New Roman" w:hAnsi="Times New Roman"/>
          <w:b/>
          <w:i/>
          <w:sz w:val="24"/>
          <w:szCs w:val="24"/>
        </w:rPr>
        <w:t>Apnakvindinimo</w:t>
      </w:r>
      <w:proofErr w:type="spellEnd"/>
      <w:r w:rsidR="00FD4141">
        <w:rPr>
          <w:rFonts w:ascii="Times New Roman" w:hAnsi="Times New Roman"/>
          <w:b/>
          <w:i/>
          <w:sz w:val="24"/>
          <w:szCs w:val="24"/>
        </w:rPr>
        <w:t xml:space="preserve"> ir apgyvendinimo</w:t>
      </w:r>
      <w:r w:rsidR="009F06E4" w:rsidRPr="00417BE4">
        <w:rPr>
          <w:rFonts w:ascii="Times New Roman" w:hAnsi="Times New Roman"/>
          <w:b/>
          <w:i/>
          <w:sz w:val="24"/>
          <w:szCs w:val="24"/>
        </w:rPr>
        <w:t xml:space="preserve"> paslaugų teikimo ir nutraukimo priežastys</w:t>
      </w:r>
    </w:p>
    <w:tbl>
      <w:tblPr>
        <w:tblStyle w:val="Lentelstinklelis"/>
        <w:tblW w:w="9846" w:type="dxa"/>
        <w:tblLayout w:type="fixed"/>
        <w:tblLook w:val="01E0" w:firstRow="1" w:lastRow="1" w:firstColumn="1" w:lastColumn="1" w:noHBand="0" w:noVBand="0"/>
      </w:tblPr>
      <w:tblGrid>
        <w:gridCol w:w="959"/>
        <w:gridCol w:w="3969"/>
        <w:gridCol w:w="1298"/>
        <w:gridCol w:w="1352"/>
        <w:gridCol w:w="1276"/>
        <w:gridCol w:w="992"/>
      </w:tblGrid>
      <w:tr w:rsidR="009F06E4" w:rsidRPr="0007009A" w:rsidTr="00164358">
        <w:tc>
          <w:tcPr>
            <w:tcW w:w="95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p>
          <w:p w:rsidR="009F06E4" w:rsidRPr="0007009A" w:rsidRDefault="009F06E4" w:rsidP="0079279E">
            <w:pPr>
              <w:jc w:val="center"/>
              <w:rPr>
                <w:rFonts w:ascii="Times New Roman" w:hAnsi="Times New Roman"/>
              </w:rPr>
            </w:pPr>
            <w:r w:rsidRPr="0007009A">
              <w:rPr>
                <w:rFonts w:ascii="Times New Roman" w:hAnsi="Times New Roman"/>
              </w:rPr>
              <w:t>Paslaugų teikimo ir</w:t>
            </w:r>
          </w:p>
          <w:p w:rsidR="009F06E4" w:rsidRPr="0007009A" w:rsidRDefault="009F06E4" w:rsidP="0079279E">
            <w:pPr>
              <w:jc w:val="center"/>
              <w:rPr>
                <w:rFonts w:ascii="Times New Roman" w:hAnsi="Times New Roman"/>
              </w:rPr>
            </w:pPr>
            <w:r w:rsidRPr="0007009A">
              <w:rPr>
                <w:rFonts w:ascii="Times New Roman" w:hAnsi="Times New Roman"/>
              </w:rPr>
              <w:t>nutraukimo priežastys</w:t>
            </w:r>
          </w:p>
        </w:tc>
        <w:tc>
          <w:tcPr>
            <w:tcW w:w="4918" w:type="dxa"/>
            <w:gridSpan w:val="4"/>
            <w:tcBorders>
              <w:top w:val="single" w:sz="12" w:space="0" w:color="8DB3E2" w:themeColor="text2" w:themeTint="66"/>
              <w:left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r w:rsidRPr="0007009A">
              <w:rPr>
                <w:rFonts w:ascii="Times New Roman" w:hAnsi="Times New Roman"/>
              </w:rPr>
              <w:t>Paslaugų gavėjų skaičius</w:t>
            </w:r>
          </w:p>
        </w:tc>
      </w:tr>
      <w:tr w:rsidR="009F06E4" w:rsidRPr="0007009A" w:rsidTr="00164358">
        <w:tc>
          <w:tcPr>
            <w:tcW w:w="95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3969" w:type="dxa"/>
            <w:vMerge/>
            <w:tcBorders>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Motinos</w:t>
            </w:r>
            <w:r w:rsidR="00E34258">
              <w:rPr>
                <w:rFonts w:ascii="Times New Roman" w:hAnsi="Times New Roman"/>
              </w:rPr>
              <w:t>,</w:t>
            </w:r>
            <w:r w:rsidRPr="003B0808">
              <w:rPr>
                <w:rFonts w:ascii="Times New Roman" w:hAnsi="Times New Roman"/>
              </w:rPr>
              <w:t xml:space="preserve"> </w:t>
            </w:r>
            <w:r w:rsidR="003B0808">
              <w:rPr>
                <w:rFonts w:ascii="Times New Roman" w:hAnsi="Times New Roman"/>
              </w:rPr>
              <w:t xml:space="preserve">(tėvai) </w:t>
            </w:r>
            <w:proofErr w:type="spellStart"/>
            <w:r w:rsidR="003B0808">
              <w:rPr>
                <w:rFonts w:ascii="Times New Roman" w:hAnsi="Times New Roman"/>
              </w:rPr>
              <w:t>apgyvend</w:t>
            </w:r>
            <w:r w:rsidR="00E34258">
              <w:rPr>
                <w:rFonts w:ascii="Times New Roman" w:hAnsi="Times New Roman"/>
              </w:rPr>
              <w:t>in-tos</w:t>
            </w:r>
            <w:proofErr w:type="spellEnd"/>
            <w:r w:rsidRPr="003B0808">
              <w:rPr>
                <w:rFonts w:ascii="Times New Roman" w:hAnsi="Times New Roman"/>
              </w:rPr>
              <w:t xml:space="preserve"> su vaikais</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3B0808" w:rsidP="003B0808">
            <w:pPr>
              <w:jc w:val="left"/>
              <w:rPr>
                <w:rFonts w:ascii="Times New Roman" w:hAnsi="Times New Roman"/>
              </w:rPr>
            </w:pPr>
            <w:r>
              <w:rPr>
                <w:rFonts w:ascii="Times New Roman" w:hAnsi="Times New Roman"/>
              </w:rPr>
              <w:t>Vaikai, apgyvendinti su motino</w:t>
            </w:r>
            <w:r w:rsidR="009F06E4" w:rsidRPr="003B0808">
              <w:rPr>
                <w:rFonts w:ascii="Times New Roman" w:hAnsi="Times New Roman"/>
              </w:rPr>
              <w:t>mis (tėvais)</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Suaugę asmenys,</w:t>
            </w:r>
          </w:p>
          <w:p w:rsidR="009F06E4" w:rsidRPr="003B0808" w:rsidRDefault="003B0808" w:rsidP="003B0808">
            <w:pPr>
              <w:jc w:val="left"/>
              <w:rPr>
                <w:rFonts w:ascii="Times New Roman" w:hAnsi="Times New Roman"/>
              </w:rPr>
            </w:pPr>
            <w:r>
              <w:rPr>
                <w:rFonts w:ascii="Times New Roman" w:hAnsi="Times New Roman"/>
              </w:rPr>
              <w:t>apgyven</w:t>
            </w:r>
            <w:r w:rsidR="009F06E4" w:rsidRPr="003B0808">
              <w:rPr>
                <w:rFonts w:ascii="Times New Roman" w:hAnsi="Times New Roman"/>
              </w:rPr>
              <w:t>dinti be vaikų</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3B0808" w:rsidRDefault="009F06E4" w:rsidP="003B0808">
            <w:pPr>
              <w:jc w:val="left"/>
              <w:rPr>
                <w:rFonts w:ascii="Times New Roman" w:hAnsi="Times New Roman"/>
              </w:rPr>
            </w:pPr>
            <w:r w:rsidRPr="003B0808">
              <w:rPr>
                <w:rFonts w:ascii="Times New Roman" w:hAnsi="Times New Roman"/>
              </w:rPr>
              <w:t xml:space="preserve">Iš viso suaugusių asmenų </w:t>
            </w:r>
          </w:p>
        </w:tc>
      </w:tr>
      <w:tr w:rsidR="009F06E4"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F06E4" w:rsidRPr="003B0808" w:rsidRDefault="009F06E4" w:rsidP="0079279E">
            <w:pPr>
              <w:ind w:left="113" w:right="113"/>
              <w:rPr>
                <w:rFonts w:ascii="Times New Roman" w:hAnsi="Times New Roman"/>
                <w:sz w:val="22"/>
                <w:szCs w:val="22"/>
              </w:rPr>
            </w:pPr>
            <w:r w:rsidRPr="003B0808">
              <w:rPr>
                <w:rFonts w:ascii="Times New Roman" w:hAnsi="Times New Roman"/>
                <w:sz w:val="22"/>
                <w:szCs w:val="22"/>
              </w:rPr>
              <w:t>Nukreipimo būdas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Asmuo kreipėsi pats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D4141" w:rsidP="0079279E">
            <w:pPr>
              <w:jc w:val="center"/>
              <w:rPr>
                <w:rFonts w:ascii="Times New Roman" w:hAnsi="Times New Roman"/>
              </w:rPr>
            </w:pPr>
            <w:r>
              <w:rPr>
                <w:rFonts w:ascii="Times New Roman" w:hAnsi="Times New Roman"/>
              </w:rPr>
              <w:t>6</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D4141" w:rsidP="0079279E">
            <w:pPr>
              <w:jc w:val="center"/>
              <w:rPr>
                <w:rFonts w:ascii="Times New Roman" w:hAnsi="Times New Roman"/>
              </w:rPr>
            </w:pPr>
            <w:r>
              <w:rPr>
                <w:rFonts w:ascii="Times New Roman" w:hAnsi="Times New Roman"/>
              </w:rPr>
              <w:t>8</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FD4141" w:rsidP="0079279E">
            <w:pPr>
              <w:jc w:val="center"/>
              <w:rPr>
                <w:rFonts w:ascii="Times New Roman" w:hAnsi="Times New Roman"/>
              </w:rPr>
            </w:pPr>
            <w:r>
              <w:rPr>
                <w:rFonts w:ascii="Times New Roman" w:hAnsi="Times New Roman"/>
              </w:rPr>
              <w:t>2</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FD4141" w:rsidP="0079279E">
            <w:pPr>
              <w:jc w:val="center"/>
              <w:rPr>
                <w:rFonts w:ascii="Times New Roman" w:hAnsi="Times New Roman"/>
              </w:rPr>
            </w:pPr>
            <w:r>
              <w:rPr>
                <w:rFonts w:ascii="Times New Roman" w:hAnsi="Times New Roman"/>
              </w:rPr>
              <w:t>8</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Nukr</w:t>
            </w:r>
            <w:r w:rsidR="009720C8">
              <w:rPr>
                <w:rFonts w:ascii="Times New Roman" w:hAnsi="Times New Roman"/>
              </w:rPr>
              <w:t>eipė savivaldybės institucija S</w:t>
            </w:r>
            <w:r w:rsidRPr="0007009A">
              <w:rPr>
                <w:rFonts w:ascii="Times New Roman" w:hAnsi="Times New Roman"/>
              </w:rPr>
              <w:t>S</w:t>
            </w:r>
            <w:r w:rsidR="009720C8">
              <w:rPr>
                <w:rFonts w:ascii="Times New Roman" w:hAnsi="Times New Roman"/>
              </w:rPr>
              <w:t>RS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720C8" w:rsidP="0079279E">
            <w:pPr>
              <w:jc w:val="center"/>
              <w:rPr>
                <w:rFonts w:ascii="Times New Roman" w:hAnsi="Times New Roman"/>
              </w:rPr>
            </w:pPr>
            <w:r>
              <w:rPr>
                <w:rFonts w:ascii="Times New Roman" w:hAnsi="Times New Roman"/>
              </w:rPr>
              <w:t>2</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Nukreipė savivaldybės institucija VTAS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3</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jc w:val="center"/>
              <w:rPr>
                <w:rFonts w:ascii="Times New Roman" w:hAnsi="Times New Roman"/>
              </w:rPr>
            </w:pPr>
            <w:r w:rsidRPr="0007009A">
              <w:rPr>
                <w:rFonts w:ascii="Times New Roman" w:hAnsi="Times New Roman"/>
              </w:rPr>
              <w:t>-</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720C8" w:rsidP="0079279E">
            <w:pPr>
              <w:jc w:val="center"/>
              <w:rPr>
                <w:rFonts w:ascii="Times New Roman" w:hAnsi="Times New Roman"/>
              </w:rPr>
            </w:pPr>
            <w:r>
              <w:rPr>
                <w:rFonts w:ascii="Times New Roman" w:hAnsi="Times New Roman"/>
              </w:rPr>
              <w:t>3</w:t>
            </w:r>
          </w:p>
        </w:tc>
      </w:tr>
      <w:tr w:rsidR="009F06E4" w:rsidRPr="0007009A" w:rsidTr="00164358">
        <w:tc>
          <w:tcPr>
            <w:tcW w:w="959" w:type="dxa"/>
            <w:vMerge/>
            <w:tcBorders>
              <w:left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SPC darbuotojų iniciatyva</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5</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8</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720C8" w:rsidP="0079279E">
            <w:pPr>
              <w:jc w:val="center"/>
              <w:rPr>
                <w:rFonts w:ascii="Times New Roman" w:hAnsi="Times New Roman"/>
              </w:rPr>
            </w:pPr>
            <w:r>
              <w:rPr>
                <w:rFonts w:ascii="Times New Roman" w:hAnsi="Times New Roman"/>
              </w:rPr>
              <w:t>6</w:t>
            </w:r>
          </w:p>
        </w:tc>
      </w:tr>
      <w:tr w:rsidR="009F06E4" w:rsidRPr="0007009A" w:rsidTr="00164358">
        <w:trPr>
          <w:trHeight w:val="325"/>
        </w:trPr>
        <w:tc>
          <w:tcPr>
            <w:tcW w:w="959" w:type="dxa"/>
            <w:vMerge/>
            <w:tcBorders>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F06E4" w:rsidRPr="0007009A" w:rsidRDefault="009F06E4"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F06E4" w:rsidP="0079279E">
            <w:pPr>
              <w:rPr>
                <w:rFonts w:ascii="Times New Roman" w:hAnsi="Times New Roman"/>
              </w:rPr>
            </w:pPr>
            <w:r w:rsidRPr="0007009A">
              <w:rPr>
                <w:rFonts w:ascii="Times New Roman" w:hAnsi="Times New Roman"/>
              </w:rPr>
              <w:t>Nuk</w:t>
            </w:r>
            <w:r w:rsidR="009720C8">
              <w:rPr>
                <w:rFonts w:ascii="Times New Roman" w:hAnsi="Times New Roman"/>
              </w:rPr>
              <w:t>reipė NVO</w:t>
            </w: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F06E4" w:rsidRPr="0007009A" w:rsidRDefault="00147714"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F06E4" w:rsidRPr="0007009A" w:rsidRDefault="009720C8" w:rsidP="0079279E">
            <w:pPr>
              <w:jc w:val="center"/>
              <w:rPr>
                <w:rFonts w:ascii="Times New Roman" w:hAnsi="Times New Roman"/>
              </w:rPr>
            </w:pPr>
            <w:r>
              <w:rPr>
                <w:rFonts w:ascii="Times New Roman" w:hAnsi="Times New Roman"/>
              </w:rPr>
              <w:t>2</w:t>
            </w:r>
          </w:p>
        </w:tc>
      </w:tr>
      <w:tr w:rsidR="009F06E4"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F06E4" w:rsidRPr="00EF5098" w:rsidRDefault="009F06E4" w:rsidP="0079279E">
            <w:pPr>
              <w:ind w:left="113" w:right="113"/>
              <w:rPr>
                <w:rFonts w:ascii="Times New Roman" w:hAnsi="Times New Roman"/>
                <w:b/>
              </w:rPr>
            </w:pPr>
            <w:r w:rsidRPr="00EF5098">
              <w:rPr>
                <w:rFonts w:ascii="Times New Roman" w:hAnsi="Times New Roman"/>
                <w:b/>
              </w:rPr>
              <w:t>Paslaugų teikimo</w:t>
            </w:r>
          </w:p>
          <w:p w:rsidR="009F06E4" w:rsidRPr="0007009A" w:rsidRDefault="009F06E4" w:rsidP="0079279E">
            <w:pPr>
              <w:ind w:left="113" w:right="113"/>
              <w:rPr>
                <w:rFonts w:ascii="Times New Roman" w:hAnsi="Times New Roman"/>
              </w:rPr>
            </w:pPr>
            <w:r w:rsidRPr="00EF5098">
              <w:rPr>
                <w:rFonts w:ascii="Times New Roman" w:hAnsi="Times New Roman"/>
                <w:b/>
              </w:rPr>
              <w:t>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F06E4" w:rsidP="009720C8">
            <w:pPr>
              <w:rPr>
                <w:rFonts w:ascii="Times New Roman" w:hAnsi="Times New Roman"/>
              </w:rPr>
            </w:pPr>
            <w:r w:rsidRPr="0007009A">
              <w:rPr>
                <w:rFonts w:ascii="Times New Roman" w:hAnsi="Times New Roman"/>
              </w:rPr>
              <w:t>Smurtas ir tarpu</w:t>
            </w:r>
            <w:r w:rsidR="009720C8">
              <w:rPr>
                <w:rFonts w:ascii="Times New Roman" w:hAnsi="Times New Roman"/>
              </w:rPr>
              <w:t>savio santykių problemos šeimoje</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10</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16</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F06E4" w:rsidRPr="0007009A" w:rsidRDefault="009720C8" w:rsidP="0079279E">
            <w:pPr>
              <w:jc w:val="center"/>
              <w:rPr>
                <w:rFonts w:ascii="Times New Roman" w:hAnsi="Times New Roman"/>
              </w:rPr>
            </w:pPr>
            <w:r>
              <w:rPr>
                <w:rFonts w:ascii="Times New Roman" w:hAnsi="Times New Roman"/>
              </w:rPr>
              <w:t>-</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F06E4" w:rsidRPr="0007009A" w:rsidRDefault="009720C8" w:rsidP="0079279E">
            <w:pPr>
              <w:jc w:val="center"/>
              <w:rPr>
                <w:rFonts w:ascii="Times New Roman" w:hAnsi="Times New Roman"/>
              </w:rPr>
            </w:pPr>
            <w:r>
              <w:rPr>
                <w:rFonts w:ascii="Times New Roman" w:hAnsi="Times New Roman"/>
              </w:rPr>
              <w:t>10</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sidRPr="0007009A">
              <w:rPr>
                <w:rFonts w:ascii="Times New Roman" w:hAnsi="Times New Roman"/>
              </w:rPr>
              <w:t xml:space="preserve">Kasdienio gyvenimo, tėvystės įgūdžių stoka </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7</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9</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1</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6A4EB5" w:rsidP="0079279E">
            <w:pPr>
              <w:jc w:val="center"/>
              <w:rPr>
                <w:rFonts w:ascii="Times New Roman" w:hAnsi="Times New Roman"/>
              </w:rPr>
            </w:pPr>
            <w:r>
              <w:rPr>
                <w:rFonts w:ascii="Times New Roman" w:hAnsi="Times New Roman"/>
              </w:rPr>
              <w:t>8</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sidRPr="0007009A">
              <w:rPr>
                <w:rFonts w:ascii="Times New Roman" w:hAnsi="Times New Roman"/>
              </w:rPr>
              <w:t>Gyvenamojo būsto problema</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13</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18</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3</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6A4EB5" w:rsidP="0079279E">
            <w:pPr>
              <w:jc w:val="center"/>
              <w:rPr>
                <w:rFonts w:ascii="Times New Roman" w:hAnsi="Times New Roman"/>
              </w:rPr>
            </w:pPr>
            <w:r>
              <w:rPr>
                <w:rFonts w:ascii="Times New Roman" w:hAnsi="Times New Roman"/>
              </w:rPr>
              <w:t>16</w:t>
            </w:r>
          </w:p>
        </w:tc>
      </w:tr>
      <w:tr w:rsidR="009720C8" w:rsidRPr="0007009A" w:rsidTr="00164358">
        <w:trPr>
          <w:trHeight w:val="285"/>
        </w:trPr>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C061A6">
            <w:pPr>
              <w:rPr>
                <w:rFonts w:ascii="Times New Roman" w:hAnsi="Times New Roman"/>
              </w:rPr>
            </w:pPr>
            <w:r>
              <w:rPr>
                <w:rFonts w:ascii="Times New Roman" w:hAnsi="Times New Roman"/>
              </w:rPr>
              <w:t>Priklausomybės</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4</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6</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6A4EB5" w:rsidP="0079279E">
            <w:pPr>
              <w:jc w:val="center"/>
              <w:rPr>
                <w:rFonts w:ascii="Times New Roman" w:hAnsi="Times New Roman"/>
              </w:rPr>
            </w:pPr>
            <w:r>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6A4EB5" w:rsidP="0079279E">
            <w:pPr>
              <w:jc w:val="center"/>
              <w:rPr>
                <w:rFonts w:ascii="Times New Roman" w:hAnsi="Times New Roman"/>
              </w:rPr>
            </w:pPr>
            <w:r>
              <w:rPr>
                <w:rFonts w:ascii="Times New Roman" w:hAnsi="Times New Roman"/>
              </w:rPr>
              <w:t>6</w:t>
            </w:r>
          </w:p>
        </w:tc>
      </w:tr>
      <w:tr w:rsidR="009720C8" w:rsidRPr="0007009A" w:rsidTr="00164358">
        <w:trPr>
          <w:trHeight w:val="255"/>
        </w:trPr>
        <w:tc>
          <w:tcPr>
            <w:tcW w:w="959" w:type="dxa"/>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8887" w:type="dxa"/>
            <w:gridSpan w:val="5"/>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Default="009720C8" w:rsidP="0079279E">
            <w:pPr>
              <w:jc w:val="center"/>
              <w:rPr>
                <w:rFonts w:ascii="Times New Roman" w:hAnsi="Times New Roman"/>
              </w:rPr>
            </w:pPr>
            <w:r w:rsidRPr="00723B81">
              <w:rPr>
                <w:rFonts w:ascii="Times New Roman" w:hAnsi="Times New Roman"/>
              </w:rPr>
              <w:t>* viena motina (tėvas) gali priklausyti keliom</w:t>
            </w:r>
            <w:r>
              <w:rPr>
                <w:rFonts w:ascii="Times New Roman" w:hAnsi="Times New Roman"/>
              </w:rPr>
              <w:t>s</w:t>
            </w:r>
            <w:r w:rsidRPr="00723B81">
              <w:rPr>
                <w:rFonts w:ascii="Times New Roman" w:hAnsi="Times New Roman"/>
              </w:rPr>
              <w:t xml:space="preserve"> kategorijom</w:t>
            </w:r>
            <w:r>
              <w:rPr>
                <w:rFonts w:ascii="Times New Roman" w:hAnsi="Times New Roman"/>
              </w:rPr>
              <w:t>s</w:t>
            </w:r>
          </w:p>
        </w:tc>
      </w:tr>
      <w:tr w:rsidR="009720C8" w:rsidRPr="0007009A" w:rsidTr="00164358">
        <w:tc>
          <w:tcPr>
            <w:tcW w:w="959" w:type="dxa"/>
            <w:vMerge w:val="restart"/>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extDirection w:val="btLr"/>
          </w:tcPr>
          <w:p w:rsidR="009720C8" w:rsidRPr="0007009A" w:rsidRDefault="00DA45FC" w:rsidP="0079279E">
            <w:pPr>
              <w:ind w:left="113" w:right="113"/>
              <w:rPr>
                <w:rFonts w:ascii="Times New Roman" w:hAnsi="Times New Roman"/>
              </w:rPr>
            </w:pPr>
            <w:r>
              <w:rPr>
                <w:rFonts w:ascii="Times New Roman" w:hAnsi="Times New Roman"/>
                <w:sz w:val="22"/>
                <w:szCs w:val="22"/>
              </w:rPr>
              <w:t xml:space="preserve">Paslaugų </w:t>
            </w:r>
            <w:r w:rsidR="009720C8" w:rsidRPr="0007009A">
              <w:rPr>
                <w:rFonts w:ascii="Times New Roman" w:hAnsi="Times New Roman"/>
                <w:sz w:val="22"/>
                <w:szCs w:val="22"/>
              </w:rPr>
              <w:t>nutraukimo priežastys</w:t>
            </w:r>
          </w:p>
        </w:tc>
        <w:tc>
          <w:tcPr>
            <w:tcW w:w="3969"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79279E">
            <w:pPr>
              <w:rPr>
                <w:rFonts w:ascii="Times New Roman" w:hAnsi="Times New Roman"/>
              </w:rPr>
            </w:pPr>
            <w:r w:rsidRPr="0007009A">
              <w:rPr>
                <w:rFonts w:ascii="Times New Roman" w:hAnsi="Times New Roman"/>
              </w:rPr>
              <w:t>Išsprendus problemas, dėl kurių buvo teikiamos paslaugos</w:t>
            </w:r>
          </w:p>
        </w:tc>
        <w:tc>
          <w:tcPr>
            <w:tcW w:w="1298"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25A15" w:rsidP="0079279E">
            <w:pPr>
              <w:jc w:val="center"/>
              <w:rPr>
                <w:rFonts w:ascii="Times New Roman" w:hAnsi="Times New Roman"/>
              </w:rPr>
            </w:pPr>
            <w:r>
              <w:rPr>
                <w:rFonts w:ascii="Times New Roman" w:hAnsi="Times New Roman"/>
              </w:rPr>
              <w:t>10</w:t>
            </w:r>
          </w:p>
        </w:tc>
        <w:tc>
          <w:tcPr>
            <w:tcW w:w="135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79279E">
            <w:pPr>
              <w:jc w:val="center"/>
              <w:rPr>
                <w:rFonts w:ascii="Times New Roman" w:hAnsi="Times New Roman"/>
              </w:rPr>
            </w:pPr>
            <w:r>
              <w:rPr>
                <w:rFonts w:ascii="Times New Roman" w:hAnsi="Times New Roman"/>
              </w:rPr>
              <w:t>1</w:t>
            </w:r>
            <w:r w:rsidR="00925A15">
              <w:rPr>
                <w:rFonts w:ascii="Times New Roman" w:hAnsi="Times New Roman"/>
              </w:rPr>
              <w:t>2</w:t>
            </w:r>
          </w:p>
        </w:tc>
        <w:tc>
          <w:tcPr>
            <w:tcW w:w="1276"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25A15" w:rsidP="0079279E">
            <w:pPr>
              <w:jc w:val="center"/>
              <w:rPr>
                <w:rFonts w:ascii="Times New Roman" w:hAnsi="Times New Roman"/>
              </w:rPr>
            </w:pPr>
            <w:r>
              <w:rPr>
                <w:rFonts w:ascii="Times New Roman" w:hAnsi="Times New Roman"/>
              </w:rPr>
              <w:t>-</w:t>
            </w:r>
          </w:p>
        </w:tc>
        <w:tc>
          <w:tcPr>
            <w:tcW w:w="992" w:type="dxa"/>
            <w:tcBorders>
              <w:top w:val="single" w:sz="1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25A15" w:rsidP="0079279E">
            <w:pPr>
              <w:jc w:val="center"/>
              <w:rPr>
                <w:rFonts w:ascii="Times New Roman" w:hAnsi="Times New Roman"/>
              </w:rPr>
            </w:pPr>
            <w:r>
              <w:rPr>
                <w:rFonts w:ascii="Times New Roman" w:hAnsi="Times New Roman"/>
              </w:rPr>
              <w:t>10</w:t>
            </w:r>
          </w:p>
        </w:tc>
      </w:tr>
      <w:tr w:rsidR="009720C8" w:rsidRPr="0007009A" w:rsidTr="00164358">
        <w:tc>
          <w:tcPr>
            <w:tcW w:w="959" w:type="dxa"/>
            <w:vMerge/>
            <w:tcBorders>
              <w:top w:val="single" w:sz="18" w:space="0" w:color="8DB3E2" w:themeColor="text2" w:themeTint="66"/>
              <w:left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720C8" w:rsidP="0079279E">
            <w:pPr>
              <w:rPr>
                <w:rFonts w:ascii="Times New Roman" w:hAnsi="Times New Roman"/>
              </w:rPr>
            </w:pPr>
            <w:r w:rsidRPr="0007009A">
              <w:rPr>
                <w:rFonts w:ascii="Times New Roman" w:hAnsi="Times New Roman"/>
              </w:rPr>
              <w:t>Paslaugų gavėjui atsisakius teikiamų paslaugų, dar neišsprendus problemų</w:t>
            </w:r>
          </w:p>
        </w:tc>
        <w:tc>
          <w:tcPr>
            <w:tcW w:w="129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25A15" w:rsidP="0079279E">
            <w:pPr>
              <w:jc w:val="center"/>
              <w:rPr>
                <w:rFonts w:ascii="Times New Roman" w:hAnsi="Times New Roman"/>
              </w:rPr>
            </w:pPr>
            <w:r>
              <w:rPr>
                <w:rFonts w:ascii="Times New Roman" w:hAnsi="Times New Roman"/>
              </w:rPr>
              <w:t>2</w:t>
            </w:r>
          </w:p>
        </w:tc>
        <w:tc>
          <w:tcPr>
            <w:tcW w:w="135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25A15" w:rsidP="0079279E">
            <w:pPr>
              <w:jc w:val="center"/>
              <w:rPr>
                <w:rFonts w:ascii="Times New Roman" w:hAnsi="Times New Roman"/>
              </w:rPr>
            </w:pPr>
            <w:r>
              <w:rPr>
                <w:rFonts w:ascii="Times New Roman" w:hAnsi="Times New Roman"/>
              </w:rPr>
              <w:t>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9720C8" w:rsidRPr="0007009A" w:rsidRDefault="00925A15" w:rsidP="0079279E">
            <w:pPr>
              <w:jc w:val="center"/>
              <w:rPr>
                <w:rFonts w:ascii="Times New Roman" w:hAnsi="Times New Roman"/>
              </w:rPr>
            </w:pPr>
            <w:r>
              <w:rPr>
                <w:rFonts w:ascii="Times New Roman" w:hAnsi="Times New Roman"/>
              </w:rPr>
              <w:t>2</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9720C8" w:rsidRPr="0007009A" w:rsidRDefault="00925A15" w:rsidP="0079279E">
            <w:pPr>
              <w:jc w:val="center"/>
              <w:rPr>
                <w:rFonts w:ascii="Times New Roman" w:hAnsi="Times New Roman"/>
              </w:rPr>
            </w:pPr>
            <w:r>
              <w:rPr>
                <w:rFonts w:ascii="Times New Roman" w:hAnsi="Times New Roman"/>
              </w:rPr>
              <w:t>4</w:t>
            </w:r>
          </w:p>
        </w:tc>
      </w:tr>
      <w:tr w:rsidR="009720C8" w:rsidRPr="0007009A" w:rsidTr="00164358">
        <w:trPr>
          <w:trHeight w:val="336"/>
        </w:trPr>
        <w:tc>
          <w:tcPr>
            <w:tcW w:w="959" w:type="dxa"/>
            <w:vMerge/>
            <w:tcBorders>
              <w:top w:val="single" w:sz="18"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9720C8" w:rsidP="0079279E">
            <w:pPr>
              <w:rPr>
                <w:rFonts w:ascii="Times New Roman" w:hAnsi="Times New Roman"/>
              </w:rPr>
            </w:pPr>
          </w:p>
        </w:tc>
        <w:tc>
          <w:tcPr>
            <w:tcW w:w="3969"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9720C8" w:rsidP="0079279E">
            <w:pPr>
              <w:rPr>
                <w:rFonts w:ascii="Times New Roman" w:hAnsi="Times New Roman"/>
              </w:rPr>
            </w:pPr>
            <w:r>
              <w:rPr>
                <w:rFonts w:ascii="Times New Roman" w:hAnsi="Times New Roman"/>
              </w:rPr>
              <w:t xml:space="preserve">Nukreipus į kitą įstaigą </w:t>
            </w:r>
          </w:p>
        </w:tc>
        <w:tc>
          <w:tcPr>
            <w:tcW w:w="1298"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060421" w:rsidP="0079279E">
            <w:pPr>
              <w:jc w:val="center"/>
              <w:rPr>
                <w:rFonts w:ascii="Times New Roman" w:hAnsi="Times New Roman"/>
              </w:rPr>
            </w:pPr>
            <w:r>
              <w:rPr>
                <w:rFonts w:ascii="Times New Roman" w:hAnsi="Times New Roman"/>
              </w:rPr>
              <w:t>3</w:t>
            </w:r>
          </w:p>
        </w:tc>
        <w:tc>
          <w:tcPr>
            <w:tcW w:w="135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060421" w:rsidP="0079279E">
            <w:pPr>
              <w:jc w:val="center"/>
              <w:rPr>
                <w:rFonts w:ascii="Times New Roman" w:hAnsi="Times New Roman"/>
              </w:rPr>
            </w:pPr>
            <w:r>
              <w:rPr>
                <w:rFonts w:ascii="Times New Roman" w:hAnsi="Times New Roman"/>
              </w:rPr>
              <w:t>1</w:t>
            </w:r>
          </w:p>
        </w:tc>
        <w:tc>
          <w:tcPr>
            <w:tcW w:w="1276"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tcPr>
          <w:p w:rsidR="009720C8" w:rsidRPr="0007009A" w:rsidRDefault="00060421" w:rsidP="0079279E">
            <w:pPr>
              <w:jc w:val="center"/>
              <w:rPr>
                <w:rFonts w:ascii="Times New Roman" w:hAnsi="Times New Roman"/>
              </w:rPr>
            </w:pPr>
            <w:r>
              <w:rPr>
                <w:rFonts w:ascii="Times New Roman" w:hAnsi="Times New Roman"/>
              </w:rPr>
              <w:t>3</w:t>
            </w:r>
          </w:p>
        </w:tc>
        <w:tc>
          <w:tcPr>
            <w:tcW w:w="992" w:type="dxa"/>
            <w:tcBorders>
              <w:top w:val="single" w:sz="12" w:space="0" w:color="8DB3E2" w:themeColor="text2" w:themeTint="66"/>
              <w:left w:val="single" w:sz="12" w:space="0" w:color="8DB3E2" w:themeColor="text2" w:themeTint="66"/>
              <w:bottom w:val="single" w:sz="18" w:space="0" w:color="8DB3E2" w:themeColor="text2" w:themeTint="66"/>
              <w:right w:val="single" w:sz="12" w:space="0" w:color="8DB3E2" w:themeColor="text2" w:themeTint="66"/>
            </w:tcBorders>
            <w:shd w:val="clear" w:color="auto" w:fill="C6D9F1" w:themeFill="text2" w:themeFillTint="33"/>
          </w:tcPr>
          <w:p w:rsidR="009720C8" w:rsidRPr="0007009A" w:rsidRDefault="00060421" w:rsidP="0079279E">
            <w:pPr>
              <w:jc w:val="center"/>
              <w:rPr>
                <w:rFonts w:ascii="Times New Roman" w:hAnsi="Times New Roman"/>
              </w:rPr>
            </w:pPr>
            <w:r>
              <w:rPr>
                <w:rFonts w:ascii="Times New Roman" w:hAnsi="Times New Roman"/>
              </w:rPr>
              <w:t>4</w:t>
            </w:r>
          </w:p>
        </w:tc>
      </w:tr>
    </w:tbl>
    <w:p w:rsidR="00CB4DE4" w:rsidRDefault="00E46555" w:rsidP="00DE2A5A">
      <w:pPr>
        <w:tabs>
          <w:tab w:val="left" w:pos="709"/>
        </w:tabs>
        <w:rPr>
          <w:rFonts w:ascii="Times New Roman" w:hAnsi="Times New Roman"/>
          <w:sz w:val="16"/>
          <w:szCs w:val="16"/>
        </w:rPr>
      </w:pPr>
      <w:r>
        <w:rPr>
          <w:rFonts w:ascii="Times New Roman" w:hAnsi="Times New Roman"/>
          <w:sz w:val="16"/>
          <w:szCs w:val="16"/>
        </w:rPr>
        <w:tab/>
      </w:r>
    </w:p>
    <w:p w:rsidR="00CB4DE4" w:rsidRPr="00CB4DE4" w:rsidRDefault="00CB4DE4" w:rsidP="007C17C5">
      <w:pPr>
        <w:tabs>
          <w:tab w:val="left" w:pos="0"/>
        </w:tabs>
        <w:ind w:firstLine="709"/>
        <w:rPr>
          <w:rFonts w:ascii="Times New Roman" w:hAnsi="Times New Roman"/>
          <w:sz w:val="24"/>
          <w:szCs w:val="24"/>
        </w:rPr>
      </w:pPr>
      <w:r w:rsidRPr="00CB4DE4">
        <w:rPr>
          <w:rFonts w:ascii="Times New Roman" w:hAnsi="Times New Roman"/>
          <w:sz w:val="24"/>
          <w:szCs w:val="24"/>
        </w:rPr>
        <w:t>Didžiausias paslaugų gavėjų skaičius- 18 (10</w:t>
      </w:r>
      <w:r w:rsidR="007C17C5">
        <w:rPr>
          <w:rFonts w:ascii="Times New Roman" w:hAnsi="Times New Roman"/>
          <w:sz w:val="24"/>
          <w:szCs w:val="24"/>
        </w:rPr>
        <w:t xml:space="preserve"> suaugusių asmenų ir 8 vaikai) T</w:t>
      </w:r>
      <w:r w:rsidRPr="00CB4DE4">
        <w:rPr>
          <w:rFonts w:ascii="Times New Roman" w:hAnsi="Times New Roman"/>
          <w:sz w:val="24"/>
          <w:szCs w:val="24"/>
        </w:rPr>
        <w:t>arnyboje gyveno iki 1 mėnesio. 2 šeimoms (2 motinoms su 3 vaikais) nepakako maksimalaus apgyvendinimo paslaugos teikimo termino – 6 mėnesių, jis buvo pra</w:t>
      </w:r>
      <w:r w:rsidR="004C6019">
        <w:rPr>
          <w:rFonts w:ascii="Times New Roman" w:hAnsi="Times New Roman"/>
          <w:sz w:val="24"/>
          <w:szCs w:val="24"/>
        </w:rPr>
        <w:t>tęstas dar 1 mėnesį.</w:t>
      </w:r>
      <w:r w:rsidRPr="00CB4DE4">
        <w:rPr>
          <w:rFonts w:ascii="Times New Roman" w:hAnsi="Times New Roman"/>
          <w:sz w:val="24"/>
          <w:szCs w:val="24"/>
        </w:rPr>
        <w:t xml:space="preserve"> Laikino </w:t>
      </w:r>
      <w:proofErr w:type="spellStart"/>
      <w:r w:rsidRPr="00CB4DE4">
        <w:rPr>
          <w:rFonts w:ascii="Times New Roman" w:hAnsi="Times New Roman"/>
          <w:sz w:val="24"/>
          <w:szCs w:val="24"/>
        </w:rPr>
        <w:t>apnakvindinimo</w:t>
      </w:r>
      <w:proofErr w:type="spellEnd"/>
      <w:r w:rsidRPr="00CB4DE4">
        <w:rPr>
          <w:rFonts w:ascii="Times New Roman" w:hAnsi="Times New Roman"/>
          <w:sz w:val="24"/>
          <w:szCs w:val="24"/>
        </w:rPr>
        <w:t xml:space="preserve"> (iki 3 parų</w:t>
      </w:r>
      <w:r w:rsidR="007C17C5">
        <w:rPr>
          <w:rFonts w:ascii="Times New Roman" w:hAnsi="Times New Roman"/>
          <w:sz w:val="24"/>
          <w:szCs w:val="24"/>
        </w:rPr>
        <w:t>) paslauga suteikta 3 suaugusiems asmenims</w:t>
      </w:r>
      <w:r w:rsidRPr="00CB4DE4">
        <w:rPr>
          <w:rFonts w:ascii="Times New Roman" w:hAnsi="Times New Roman"/>
          <w:sz w:val="24"/>
          <w:szCs w:val="24"/>
        </w:rPr>
        <w:t>.</w:t>
      </w:r>
    </w:p>
    <w:p w:rsidR="00DE2A5A" w:rsidRDefault="0045771A" w:rsidP="008E3377">
      <w:pPr>
        <w:ind w:left="113" w:right="113" w:firstLine="595"/>
        <w:rPr>
          <w:rFonts w:ascii="Times New Roman" w:hAnsi="Times New Roman"/>
          <w:sz w:val="24"/>
          <w:szCs w:val="24"/>
        </w:rPr>
      </w:pPr>
      <w:r>
        <w:rPr>
          <w:rFonts w:ascii="Times New Roman" w:hAnsi="Times New Roman"/>
          <w:sz w:val="24"/>
          <w:szCs w:val="24"/>
        </w:rPr>
        <w:t>Bendras šeimos narių T</w:t>
      </w:r>
      <w:r w:rsidR="00BB75B9" w:rsidRPr="00270000">
        <w:rPr>
          <w:rFonts w:ascii="Times New Roman" w:hAnsi="Times New Roman"/>
          <w:sz w:val="24"/>
          <w:szCs w:val="24"/>
        </w:rPr>
        <w:t xml:space="preserve">arnyboje gyventų dienų skaičius </w:t>
      </w:r>
      <w:r w:rsidR="004C6019">
        <w:rPr>
          <w:rFonts w:ascii="Times New Roman" w:hAnsi="Times New Roman"/>
          <w:sz w:val="24"/>
          <w:szCs w:val="24"/>
        </w:rPr>
        <w:t xml:space="preserve">2013 m. – 2844, 2012 m. </w:t>
      </w:r>
      <w:r w:rsidR="00BB75B9" w:rsidRPr="00270000">
        <w:rPr>
          <w:rFonts w:ascii="Times New Roman" w:hAnsi="Times New Roman"/>
          <w:sz w:val="24"/>
          <w:szCs w:val="24"/>
        </w:rPr>
        <w:t xml:space="preserve">- </w:t>
      </w:r>
      <w:r w:rsidR="00E46555">
        <w:rPr>
          <w:rFonts w:ascii="Times New Roman" w:hAnsi="Times New Roman"/>
          <w:sz w:val="24"/>
          <w:szCs w:val="24"/>
        </w:rPr>
        <w:t>149</w:t>
      </w:r>
      <w:r w:rsidR="00270000" w:rsidRPr="00270000">
        <w:rPr>
          <w:rFonts w:ascii="Times New Roman" w:hAnsi="Times New Roman"/>
          <w:sz w:val="24"/>
          <w:szCs w:val="24"/>
        </w:rPr>
        <w:t>2</w:t>
      </w:r>
      <w:r w:rsidR="00BB75B9" w:rsidRPr="00270000">
        <w:rPr>
          <w:rFonts w:ascii="Times New Roman" w:hAnsi="Times New Roman"/>
          <w:sz w:val="24"/>
          <w:szCs w:val="24"/>
        </w:rPr>
        <w:t xml:space="preserve">. </w:t>
      </w:r>
      <w:r w:rsidR="00DE2A5A">
        <w:rPr>
          <w:rFonts w:ascii="Times New Roman" w:hAnsi="Times New Roman"/>
          <w:sz w:val="24"/>
          <w:szCs w:val="24"/>
        </w:rPr>
        <w:t>D</w:t>
      </w:r>
      <w:r w:rsidR="00DE2A5A" w:rsidRPr="00111F21">
        <w:rPr>
          <w:rFonts w:ascii="Times New Roman" w:hAnsi="Times New Roman"/>
          <w:sz w:val="24"/>
          <w:szCs w:val="24"/>
        </w:rPr>
        <w:t>idžiausia suaugusių</w:t>
      </w:r>
      <w:r w:rsidR="004C3E74">
        <w:rPr>
          <w:rFonts w:ascii="Times New Roman" w:hAnsi="Times New Roman"/>
          <w:sz w:val="24"/>
          <w:szCs w:val="24"/>
        </w:rPr>
        <w:t>jų</w:t>
      </w:r>
      <w:r w:rsidR="00DE2A5A" w:rsidRPr="00111F21">
        <w:rPr>
          <w:rFonts w:ascii="Times New Roman" w:hAnsi="Times New Roman"/>
          <w:sz w:val="24"/>
          <w:szCs w:val="24"/>
        </w:rPr>
        <w:t xml:space="preserve"> paslaugų gavėjų dal</w:t>
      </w:r>
      <w:r w:rsidR="00462C41">
        <w:rPr>
          <w:rFonts w:ascii="Times New Roman" w:hAnsi="Times New Roman"/>
          <w:sz w:val="24"/>
          <w:szCs w:val="24"/>
        </w:rPr>
        <w:t>is – moterys nuo 31 iki 5</w:t>
      </w:r>
      <w:r w:rsidR="004C3E74">
        <w:rPr>
          <w:rFonts w:ascii="Times New Roman" w:hAnsi="Times New Roman"/>
          <w:sz w:val="24"/>
          <w:szCs w:val="24"/>
        </w:rPr>
        <w:t>0 metų -</w:t>
      </w:r>
      <w:r w:rsidR="00DE2A5A" w:rsidRPr="00111F21">
        <w:rPr>
          <w:rFonts w:ascii="Times New Roman" w:hAnsi="Times New Roman"/>
          <w:sz w:val="24"/>
          <w:szCs w:val="24"/>
        </w:rPr>
        <w:t xml:space="preserve"> apgyvendintos su mažameči</w:t>
      </w:r>
      <w:r w:rsidR="00462C41">
        <w:rPr>
          <w:rFonts w:ascii="Times New Roman" w:hAnsi="Times New Roman"/>
          <w:sz w:val="24"/>
          <w:szCs w:val="24"/>
        </w:rPr>
        <w:t>ais iki 5 metų vaikais. Dvi</w:t>
      </w:r>
      <w:r w:rsidR="00DE2A5A" w:rsidRPr="00111F21">
        <w:rPr>
          <w:rFonts w:ascii="Times New Roman" w:hAnsi="Times New Roman"/>
          <w:sz w:val="24"/>
          <w:szCs w:val="24"/>
        </w:rPr>
        <w:t xml:space="preserve"> motinos apgyvendintos su kūdikiais iki vienerių metų.</w:t>
      </w:r>
      <w:r w:rsidR="008E3377">
        <w:rPr>
          <w:rFonts w:ascii="Times New Roman" w:hAnsi="Times New Roman"/>
          <w:sz w:val="24"/>
          <w:szCs w:val="24"/>
        </w:rPr>
        <w:t xml:space="preserve"> </w:t>
      </w:r>
      <w:r w:rsidR="00462C41">
        <w:rPr>
          <w:rFonts w:ascii="Times New Roman" w:hAnsi="Times New Roman"/>
          <w:sz w:val="24"/>
          <w:szCs w:val="24"/>
        </w:rPr>
        <w:t>Iš 21 suaugusių paslaugų gavėj</w:t>
      </w:r>
      <w:r w:rsidR="004C56DD">
        <w:rPr>
          <w:rFonts w:ascii="Times New Roman" w:hAnsi="Times New Roman"/>
          <w:sz w:val="24"/>
          <w:szCs w:val="24"/>
        </w:rPr>
        <w:t>o</w:t>
      </w:r>
      <w:r w:rsidR="00462C41">
        <w:rPr>
          <w:rFonts w:ascii="Times New Roman" w:hAnsi="Times New Roman"/>
          <w:sz w:val="24"/>
          <w:szCs w:val="24"/>
        </w:rPr>
        <w:t xml:space="preserve"> 9</w:t>
      </w:r>
      <w:r w:rsidR="00DE2A5A" w:rsidRPr="00111F21">
        <w:rPr>
          <w:rFonts w:ascii="Times New Roman" w:hAnsi="Times New Roman"/>
          <w:sz w:val="24"/>
          <w:szCs w:val="24"/>
        </w:rPr>
        <w:t xml:space="preserve"> įtraukti į gyvenamosios vietos neturinčių asmenų apskaitą K</w:t>
      </w:r>
      <w:r w:rsidR="00462C41">
        <w:rPr>
          <w:rFonts w:ascii="Times New Roman" w:hAnsi="Times New Roman"/>
          <w:sz w:val="24"/>
          <w:szCs w:val="24"/>
        </w:rPr>
        <w:t>retingos rajono savivaldybėje</w:t>
      </w:r>
      <w:r w:rsidR="00EB692F">
        <w:rPr>
          <w:rFonts w:ascii="Times New Roman" w:hAnsi="Times New Roman"/>
          <w:sz w:val="24"/>
          <w:szCs w:val="24"/>
        </w:rPr>
        <w:t>.</w:t>
      </w:r>
    </w:p>
    <w:p w:rsidR="00462C41" w:rsidRPr="006403C4" w:rsidRDefault="00462C41" w:rsidP="008E3377">
      <w:pPr>
        <w:ind w:left="113" w:right="113" w:firstLine="595"/>
        <w:rPr>
          <w:rFonts w:ascii="Times New Roman" w:hAnsi="Times New Roman"/>
          <w:sz w:val="16"/>
          <w:szCs w:val="16"/>
        </w:rPr>
      </w:pPr>
    </w:p>
    <w:p w:rsidR="00642EB1" w:rsidRPr="00EB692F" w:rsidRDefault="0014115A" w:rsidP="0014115A">
      <w:pPr>
        <w:jc w:val="center"/>
        <w:rPr>
          <w:rFonts w:ascii="Times New Roman" w:hAnsi="Times New Roman"/>
          <w:b/>
          <w:i/>
          <w:sz w:val="24"/>
          <w:szCs w:val="24"/>
        </w:rPr>
      </w:pPr>
      <w:r w:rsidRPr="0014115A">
        <w:rPr>
          <w:rFonts w:ascii="Times New Roman" w:hAnsi="Times New Roman"/>
          <w:b/>
          <w:i/>
          <w:sz w:val="24"/>
          <w:szCs w:val="24"/>
        </w:rPr>
        <w:t>P</w:t>
      </w:r>
      <w:r w:rsidR="00642EB1" w:rsidRPr="00111F21">
        <w:rPr>
          <w:rFonts w:ascii="Times New Roman" w:hAnsi="Times New Roman"/>
          <w:b/>
          <w:i/>
          <w:sz w:val="24"/>
          <w:szCs w:val="24"/>
        </w:rPr>
        <w:t>aslaugų gavėjų demografiniai duomenys</w:t>
      </w:r>
    </w:p>
    <w:tbl>
      <w:tblPr>
        <w:tblStyle w:val="Lentelstinklelis"/>
        <w:tblW w:w="9747" w:type="dxa"/>
        <w:tblLayout w:type="fixed"/>
        <w:tblLook w:val="01E0" w:firstRow="1" w:lastRow="1" w:firstColumn="1" w:lastColumn="1" w:noHBand="0" w:noVBand="0"/>
      </w:tblPr>
      <w:tblGrid>
        <w:gridCol w:w="1384"/>
        <w:gridCol w:w="2126"/>
        <w:gridCol w:w="1276"/>
        <w:gridCol w:w="1276"/>
        <w:gridCol w:w="1701"/>
        <w:gridCol w:w="992"/>
        <w:gridCol w:w="992"/>
      </w:tblGrid>
      <w:tr w:rsidR="00642EB1" w:rsidRPr="00811093" w:rsidTr="006A03CA">
        <w:tc>
          <w:tcPr>
            <w:tcW w:w="3510" w:type="dxa"/>
            <w:gridSpan w:val="2"/>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Paslaugų gavėjų grupės</w:t>
            </w:r>
          </w:p>
        </w:tc>
        <w:tc>
          <w:tcPr>
            <w:tcW w:w="4253" w:type="dxa"/>
            <w:gridSpan w:val="3"/>
            <w:tcBorders>
              <w:top w:val="double" w:sz="4" w:space="0" w:color="auto"/>
            </w:tcBorders>
          </w:tcPr>
          <w:p w:rsidR="00642EB1" w:rsidRPr="0014115A" w:rsidRDefault="00642EB1" w:rsidP="003A2F89">
            <w:pPr>
              <w:jc w:val="center"/>
              <w:rPr>
                <w:rFonts w:ascii="Times New Roman" w:hAnsi="Times New Roman"/>
              </w:rPr>
            </w:pPr>
            <w:r w:rsidRPr="0014115A">
              <w:rPr>
                <w:rFonts w:ascii="Times New Roman" w:hAnsi="Times New Roman"/>
              </w:rPr>
              <w:t>Suaugusių asmenų 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Vaikų</w:t>
            </w:r>
          </w:p>
          <w:p w:rsidR="00642EB1" w:rsidRPr="00811093" w:rsidRDefault="00642EB1" w:rsidP="003A2F89">
            <w:pPr>
              <w:jc w:val="center"/>
              <w:rPr>
                <w:rFonts w:ascii="Times New Roman" w:hAnsi="Times New Roman"/>
              </w:rPr>
            </w:pPr>
            <w:r w:rsidRPr="00811093">
              <w:rPr>
                <w:rFonts w:ascii="Times New Roman" w:hAnsi="Times New Roman"/>
              </w:rPr>
              <w:t>skaičius</w:t>
            </w:r>
          </w:p>
        </w:tc>
        <w:tc>
          <w:tcPr>
            <w:tcW w:w="992" w:type="dxa"/>
            <w:vMerge w:val="restart"/>
            <w:tcBorders>
              <w:top w:val="double" w:sz="4" w:space="0" w:color="auto"/>
            </w:tcBorders>
          </w:tcPr>
          <w:p w:rsidR="00642EB1" w:rsidRPr="00811093" w:rsidRDefault="00642EB1" w:rsidP="003A2F89">
            <w:pPr>
              <w:jc w:val="center"/>
              <w:rPr>
                <w:rFonts w:ascii="Times New Roman" w:hAnsi="Times New Roman"/>
              </w:rPr>
            </w:pPr>
            <w:r w:rsidRPr="00811093">
              <w:rPr>
                <w:rFonts w:ascii="Times New Roman" w:hAnsi="Times New Roman"/>
              </w:rPr>
              <w:t xml:space="preserve">Iš viso </w:t>
            </w:r>
          </w:p>
          <w:p w:rsidR="00642EB1" w:rsidRPr="00811093" w:rsidRDefault="00642EB1" w:rsidP="003A2F89">
            <w:pPr>
              <w:jc w:val="center"/>
              <w:rPr>
                <w:rFonts w:ascii="Times New Roman" w:hAnsi="Times New Roman"/>
              </w:rPr>
            </w:pPr>
            <w:r>
              <w:rPr>
                <w:rFonts w:ascii="Times New Roman" w:hAnsi="Times New Roman"/>
              </w:rPr>
              <w:t>asmenų</w:t>
            </w:r>
          </w:p>
        </w:tc>
      </w:tr>
      <w:tr w:rsidR="00642EB1" w:rsidRPr="00811093" w:rsidTr="006A03CA">
        <w:tc>
          <w:tcPr>
            <w:tcW w:w="3510" w:type="dxa"/>
            <w:gridSpan w:val="2"/>
            <w:vMerge/>
            <w:tcBorders>
              <w:bottom w:val="double" w:sz="4" w:space="0" w:color="auto"/>
            </w:tcBorders>
          </w:tcPr>
          <w:p w:rsidR="00642EB1" w:rsidRPr="00811093" w:rsidRDefault="00642EB1" w:rsidP="003A2F89">
            <w:pPr>
              <w:rPr>
                <w:rFonts w:ascii="Times New Roman" w:hAnsi="Times New Roman"/>
              </w:rPr>
            </w:pP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su vaikais</w:t>
            </w:r>
          </w:p>
        </w:tc>
        <w:tc>
          <w:tcPr>
            <w:tcW w:w="1276" w:type="dxa"/>
            <w:tcBorders>
              <w:bottom w:val="double" w:sz="4" w:space="0" w:color="auto"/>
            </w:tcBorders>
          </w:tcPr>
          <w:p w:rsidR="00642EB1" w:rsidRPr="0014115A" w:rsidRDefault="00642EB1" w:rsidP="003A2F89">
            <w:pPr>
              <w:rPr>
                <w:rFonts w:ascii="Times New Roman" w:hAnsi="Times New Roman"/>
                <w:sz w:val="18"/>
                <w:szCs w:val="18"/>
              </w:rPr>
            </w:pPr>
            <w:r w:rsidRPr="0014115A">
              <w:rPr>
                <w:rFonts w:ascii="Times New Roman" w:hAnsi="Times New Roman"/>
                <w:sz w:val="18"/>
                <w:szCs w:val="18"/>
              </w:rPr>
              <w:t>Apgyvendinti</w:t>
            </w:r>
          </w:p>
          <w:p w:rsidR="00642EB1" w:rsidRPr="0014115A" w:rsidRDefault="00642EB1" w:rsidP="003A2F89">
            <w:pPr>
              <w:rPr>
                <w:rFonts w:ascii="Times New Roman" w:hAnsi="Times New Roman"/>
              </w:rPr>
            </w:pPr>
            <w:r w:rsidRPr="0014115A">
              <w:rPr>
                <w:rFonts w:ascii="Times New Roman" w:hAnsi="Times New Roman"/>
                <w:sz w:val="18"/>
                <w:szCs w:val="18"/>
              </w:rPr>
              <w:t>be vaikų</w:t>
            </w:r>
          </w:p>
        </w:tc>
        <w:tc>
          <w:tcPr>
            <w:tcW w:w="1701" w:type="dxa"/>
            <w:tcBorders>
              <w:bottom w:val="double" w:sz="4" w:space="0" w:color="auto"/>
            </w:tcBorders>
          </w:tcPr>
          <w:p w:rsidR="00642EB1" w:rsidRPr="0014115A" w:rsidRDefault="00642EB1" w:rsidP="003A2F89">
            <w:pPr>
              <w:rPr>
                <w:rFonts w:ascii="Times New Roman" w:hAnsi="Times New Roman"/>
              </w:rPr>
            </w:pPr>
            <w:r w:rsidRPr="0014115A">
              <w:rPr>
                <w:rFonts w:ascii="Times New Roman" w:hAnsi="Times New Roman"/>
              </w:rPr>
              <w:t>Iš viso suaugusių asmenų</w:t>
            </w:r>
          </w:p>
        </w:tc>
        <w:tc>
          <w:tcPr>
            <w:tcW w:w="992" w:type="dxa"/>
            <w:vMerge/>
            <w:tcBorders>
              <w:bottom w:val="double" w:sz="4" w:space="0" w:color="auto"/>
            </w:tcBorders>
          </w:tcPr>
          <w:p w:rsidR="00642EB1" w:rsidRPr="00811093" w:rsidRDefault="00642EB1" w:rsidP="003A2F89">
            <w:pPr>
              <w:rPr>
                <w:rFonts w:ascii="Times New Roman" w:hAnsi="Times New Roman"/>
              </w:rPr>
            </w:pPr>
          </w:p>
        </w:tc>
        <w:tc>
          <w:tcPr>
            <w:tcW w:w="992" w:type="dxa"/>
            <w:vMerge/>
            <w:tcBorders>
              <w:bottom w:val="double" w:sz="4" w:space="0" w:color="auto"/>
            </w:tcBorders>
          </w:tcPr>
          <w:p w:rsidR="00642EB1" w:rsidRPr="00811093" w:rsidRDefault="00642EB1" w:rsidP="003A2F89">
            <w:pPr>
              <w:rPr>
                <w:rFonts w:ascii="Times New Roman" w:hAnsi="Times New Roman"/>
              </w:rPr>
            </w:pP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Pagal lytį</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Vyrai</w:t>
            </w:r>
          </w:p>
        </w:tc>
        <w:tc>
          <w:tcPr>
            <w:tcW w:w="1276" w:type="dxa"/>
            <w:tcBorders>
              <w:top w:val="double" w:sz="4" w:space="0" w:color="auto"/>
            </w:tcBorders>
          </w:tcPr>
          <w:p w:rsidR="00642EB1" w:rsidRPr="007604C6" w:rsidRDefault="00C95765" w:rsidP="003A2F89">
            <w:pPr>
              <w:jc w:val="center"/>
              <w:rPr>
                <w:rFonts w:ascii="Times New Roman" w:hAnsi="Times New Roman"/>
              </w:rPr>
            </w:pPr>
            <w:r>
              <w:rPr>
                <w:rFonts w:ascii="Times New Roman" w:hAnsi="Times New Roman"/>
              </w:rPr>
              <w:t>-</w:t>
            </w:r>
          </w:p>
        </w:tc>
        <w:tc>
          <w:tcPr>
            <w:tcW w:w="1276" w:type="dxa"/>
            <w:tcBorders>
              <w:top w:val="double" w:sz="4" w:space="0" w:color="auto"/>
            </w:tcBorders>
          </w:tcPr>
          <w:p w:rsidR="00642EB1" w:rsidRPr="007604C6" w:rsidRDefault="00C95765" w:rsidP="003A2F89">
            <w:pPr>
              <w:jc w:val="center"/>
              <w:rPr>
                <w:rFonts w:ascii="Times New Roman" w:hAnsi="Times New Roman"/>
              </w:rPr>
            </w:pPr>
            <w:r>
              <w:rPr>
                <w:rFonts w:ascii="Times New Roman" w:hAnsi="Times New Roman"/>
              </w:rPr>
              <w:t>2</w:t>
            </w:r>
          </w:p>
        </w:tc>
        <w:tc>
          <w:tcPr>
            <w:tcW w:w="1701" w:type="dxa"/>
            <w:tcBorders>
              <w:top w:val="double" w:sz="4" w:space="0" w:color="auto"/>
            </w:tcBorders>
          </w:tcPr>
          <w:p w:rsidR="00642EB1" w:rsidRPr="007604C6" w:rsidRDefault="00C95765" w:rsidP="003A2F89">
            <w:pPr>
              <w:jc w:val="center"/>
              <w:rPr>
                <w:rFonts w:ascii="Times New Roman" w:hAnsi="Times New Roman"/>
              </w:rPr>
            </w:pPr>
            <w:r>
              <w:rPr>
                <w:rFonts w:ascii="Times New Roman" w:hAnsi="Times New Roman"/>
              </w:rPr>
              <w:t>2</w:t>
            </w:r>
          </w:p>
        </w:tc>
        <w:tc>
          <w:tcPr>
            <w:tcW w:w="992" w:type="dxa"/>
            <w:tcBorders>
              <w:top w:val="double" w:sz="4" w:space="0" w:color="auto"/>
            </w:tcBorders>
          </w:tcPr>
          <w:p w:rsidR="00642EB1" w:rsidRPr="00811093" w:rsidRDefault="00C95765" w:rsidP="003A2F89">
            <w:pPr>
              <w:jc w:val="center"/>
              <w:rPr>
                <w:rFonts w:ascii="Times New Roman" w:hAnsi="Times New Roman"/>
              </w:rPr>
            </w:pPr>
            <w:r>
              <w:rPr>
                <w:rFonts w:ascii="Times New Roman" w:hAnsi="Times New Roman"/>
              </w:rPr>
              <w:t>12</w:t>
            </w:r>
          </w:p>
        </w:tc>
        <w:tc>
          <w:tcPr>
            <w:tcW w:w="992" w:type="dxa"/>
            <w:tcBorders>
              <w:top w:val="double" w:sz="4" w:space="0" w:color="auto"/>
            </w:tcBorders>
          </w:tcPr>
          <w:p w:rsidR="00642EB1" w:rsidRPr="00811093" w:rsidRDefault="00C95765" w:rsidP="003A2F89">
            <w:pPr>
              <w:jc w:val="center"/>
              <w:rPr>
                <w:rFonts w:ascii="Times New Roman" w:hAnsi="Times New Roman"/>
              </w:rPr>
            </w:pPr>
            <w:r>
              <w:rPr>
                <w:rFonts w:ascii="Times New Roman" w:hAnsi="Times New Roman"/>
              </w:rPr>
              <w:t>14</w:t>
            </w:r>
          </w:p>
        </w:tc>
      </w:tr>
      <w:tr w:rsidR="00642EB1"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Moterys</w:t>
            </w:r>
          </w:p>
        </w:tc>
        <w:tc>
          <w:tcPr>
            <w:tcW w:w="1276" w:type="dxa"/>
            <w:tcBorders>
              <w:bottom w:val="double" w:sz="4" w:space="0" w:color="auto"/>
            </w:tcBorders>
          </w:tcPr>
          <w:p w:rsidR="00642EB1" w:rsidRPr="007604C6" w:rsidRDefault="00C95765" w:rsidP="003A2F89">
            <w:pPr>
              <w:jc w:val="center"/>
              <w:rPr>
                <w:rFonts w:ascii="Times New Roman" w:hAnsi="Times New Roman"/>
              </w:rPr>
            </w:pPr>
            <w:r>
              <w:rPr>
                <w:rFonts w:ascii="Times New Roman" w:hAnsi="Times New Roman"/>
              </w:rPr>
              <w:t>16</w:t>
            </w:r>
          </w:p>
        </w:tc>
        <w:tc>
          <w:tcPr>
            <w:tcW w:w="1276" w:type="dxa"/>
            <w:tcBorders>
              <w:bottom w:val="double" w:sz="4" w:space="0" w:color="auto"/>
            </w:tcBorders>
          </w:tcPr>
          <w:p w:rsidR="00642EB1" w:rsidRPr="007604C6" w:rsidRDefault="00C95765" w:rsidP="003A2F89">
            <w:pPr>
              <w:jc w:val="center"/>
              <w:rPr>
                <w:rFonts w:ascii="Times New Roman" w:hAnsi="Times New Roman"/>
              </w:rPr>
            </w:pPr>
            <w:r>
              <w:rPr>
                <w:rFonts w:ascii="Times New Roman" w:hAnsi="Times New Roman"/>
              </w:rPr>
              <w:t>3</w:t>
            </w:r>
          </w:p>
        </w:tc>
        <w:tc>
          <w:tcPr>
            <w:tcW w:w="1701" w:type="dxa"/>
            <w:tcBorders>
              <w:bottom w:val="double" w:sz="4" w:space="0" w:color="auto"/>
            </w:tcBorders>
          </w:tcPr>
          <w:p w:rsidR="00642EB1" w:rsidRPr="007604C6" w:rsidRDefault="00C95765" w:rsidP="003A2F89">
            <w:pPr>
              <w:jc w:val="center"/>
              <w:rPr>
                <w:rFonts w:ascii="Times New Roman" w:hAnsi="Times New Roman"/>
              </w:rPr>
            </w:pPr>
            <w:r>
              <w:rPr>
                <w:rFonts w:ascii="Times New Roman" w:hAnsi="Times New Roman"/>
              </w:rPr>
              <w:t>19</w:t>
            </w:r>
          </w:p>
        </w:tc>
        <w:tc>
          <w:tcPr>
            <w:tcW w:w="992" w:type="dxa"/>
            <w:tcBorders>
              <w:bottom w:val="double" w:sz="4" w:space="0" w:color="auto"/>
            </w:tcBorders>
          </w:tcPr>
          <w:p w:rsidR="00642EB1" w:rsidRPr="00811093" w:rsidRDefault="00C95765" w:rsidP="003A2F89">
            <w:pPr>
              <w:jc w:val="center"/>
              <w:rPr>
                <w:rFonts w:ascii="Times New Roman" w:hAnsi="Times New Roman"/>
              </w:rPr>
            </w:pPr>
            <w:r>
              <w:rPr>
                <w:rFonts w:ascii="Times New Roman" w:hAnsi="Times New Roman"/>
              </w:rPr>
              <w:t>10</w:t>
            </w:r>
          </w:p>
        </w:tc>
        <w:tc>
          <w:tcPr>
            <w:tcW w:w="992" w:type="dxa"/>
            <w:tcBorders>
              <w:bottom w:val="double" w:sz="4" w:space="0" w:color="auto"/>
            </w:tcBorders>
          </w:tcPr>
          <w:p w:rsidR="00642EB1" w:rsidRPr="00811093" w:rsidRDefault="00C95765" w:rsidP="003A2F89">
            <w:pPr>
              <w:jc w:val="center"/>
              <w:rPr>
                <w:rFonts w:ascii="Times New Roman" w:hAnsi="Times New Roman"/>
              </w:rPr>
            </w:pPr>
            <w:r>
              <w:rPr>
                <w:rFonts w:ascii="Times New Roman" w:hAnsi="Times New Roman"/>
              </w:rPr>
              <w:t>29</w:t>
            </w:r>
          </w:p>
        </w:tc>
      </w:tr>
      <w:tr w:rsidR="00642EB1"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Suaugę asmenys</w:t>
            </w:r>
          </w:p>
          <w:p w:rsidR="00642EB1" w:rsidRPr="00811093" w:rsidRDefault="00642EB1" w:rsidP="003A2F89">
            <w:pPr>
              <w:rPr>
                <w:rFonts w:ascii="Times New Roman" w:hAnsi="Times New Roman"/>
              </w:rPr>
            </w:pPr>
            <w:r w:rsidRPr="00811093">
              <w:rPr>
                <w:rFonts w:ascii="Times New Roman" w:hAnsi="Times New Roman"/>
              </w:rPr>
              <w:lastRenderedPageBreak/>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lastRenderedPageBreak/>
              <w:t>18-30 m.</w:t>
            </w:r>
          </w:p>
        </w:tc>
        <w:tc>
          <w:tcPr>
            <w:tcW w:w="1276" w:type="dxa"/>
            <w:tcBorders>
              <w:top w:val="double" w:sz="4" w:space="0" w:color="auto"/>
            </w:tcBorders>
          </w:tcPr>
          <w:p w:rsidR="00642EB1" w:rsidRPr="007604C6" w:rsidRDefault="00C63FC6" w:rsidP="003A2F89">
            <w:pPr>
              <w:jc w:val="center"/>
              <w:rPr>
                <w:rFonts w:ascii="Times New Roman" w:hAnsi="Times New Roman"/>
              </w:rPr>
            </w:pPr>
            <w:r>
              <w:rPr>
                <w:rFonts w:ascii="Times New Roman" w:hAnsi="Times New Roman"/>
              </w:rPr>
              <w:t>7</w:t>
            </w:r>
          </w:p>
        </w:tc>
        <w:tc>
          <w:tcPr>
            <w:tcW w:w="1276" w:type="dxa"/>
            <w:tcBorders>
              <w:top w:val="double" w:sz="4" w:space="0" w:color="auto"/>
            </w:tcBorders>
          </w:tcPr>
          <w:p w:rsidR="00642EB1" w:rsidRPr="007604C6" w:rsidRDefault="00C63FC6" w:rsidP="003A2F89">
            <w:pPr>
              <w:jc w:val="center"/>
              <w:rPr>
                <w:rFonts w:ascii="Times New Roman" w:hAnsi="Times New Roman"/>
              </w:rPr>
            </w:pPr>
            <w:r>
              <w:rPr>
                <w:rFonts w:ascii="Times New Roman" w:hAnsi="Times New Roman"/>
              </w:rPr>
              <w:t>-</w:t>
            </w:r>
          </w:p>
        </w:tc>
        <w:tc>
          <w:tcPr>
            <w:tcW w:w="1701" w:type="dxa"/>
            <w:tcBorders>
              <w:top w:val="double" w:sz="4" w:space="0" w:color="auto"/>
            </w:tcBorders>
          </w:tcPr>
          <w:p w:rsidR="00642EB1" w:rsidRPr="007604C6" w:rsidRDefault="00C63FC6" w:rsidP="003A2F89">
            <w:pPr>
              <w:jc w:val="center"/>
              <w:rPr>
                <w:rFonts w:ascii="Times New Roman" w:hAnsi="Times New Roman"/>
              </w:rPr>
            </w:pPr>
            <w:r>
              <w:rPr>
                <w:rFonts w:ascii="Times New Roman" w:hAnsi="Times New Roman"/>
              </w:rPr>
              <w:t>7</w:t>
            </w:r>
          </w:p>
        </w:tc>
        <w:tc>
          <w:tcPr>
            <w:tcW w:w="992" w:type="dxa"/>
            <w:vMerge w:val="restart"/>
            <w:tcBorders>
              <w:top w:val="double" w:sz="4" w:space="0" w:color="auto"/>
            </w:tcBorders>
            <w:shd w:val="clear" w:color="auto" w:fill="C6D9F1" w:themeFill="text2" w:themeFillTint="33"/>
          </w:tcPr>
          <w:p w:rsidR="00642EB1" w:rsidRPr="00EB692F" w:rsidRDefault="00642EB1" w:rsidP="003A2F89">
            <w:pPr>
              <w:jc w:val="center"/>
              <w:rPr>
                <w:rFonts w:ascii="Times New Roman" w:hAnsi="Times New Roman"/>
                <w:color w:val="C6D9F1" w:themeColor="text2" w:themeTint="33"/>
              </w:rPr>
            </w:pPr>
          </w:p>
        </w:tc>
        <w:tc>
          <w:tcPr>
            <w:tcW w:w="992" w:type="dxa"/>
            <w:vMerge w:val="restart"/>
            <w:tcBorders>
              <w:top w:val="double" w:sz="4" w:space="0" w:color="auto"/>
            </w:tcBorders>
            <w:shd w:val="clear" w:color="auto" w:fill="C6D9F1" w:themeFill="text2" w:themeFillTint="33"/>
          </w:tcPr>
          <w:p w:rsidR="00642EB1" w:rsidRPr="00EB692F" w:rsidRDefault="00642EB1" w:rsidP="003A2F89">
            <w:pPr>
              <w:jc w:val="center"/>
              <w:rPr>
                <w:rFonts w:ascii="Times New Roman" w:hAnsi="Times New Roman"/>
                <w:color w:val="C6D9F1" w:themeColor="text2" w:themeTint="33"/>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31-50 m.</w:t>
            </w:r>
          </w:p>
        </w:tc>
        <w:tc>
          <w:tcPr>
            <w:tcW w:w="1276" w:type="dxa"/>
          </w:tcPr>
          <w:p w:rsidR="00642EB1" w:rsidRPr="007604C6" w:rsidRDefault="00C63FC6" w:rsidP="003A2F89">
            <w:pPr>
              <w:jc w:val="center"/>
              <w:rPr>
                <w:rFonts w:ascii="Times New Roman" w:hAnsi="Times New Roman"/>
              </w:rPr>
            </w:pPr>
            <w:r>
              <w:rPr>
                <w:rFonts w:ascii="Times New Roman" w:hAnsi="Times New Roman"/>
              </w:rPr>
              <w:t>9</w:t>
            </w:r>
          </w:p>
        </w:tc>
        <w:tc>
          <w:tcPr>
            <w:tcW w:w="1276" w:type="dxa"/>
          </w:tcPr>
          <w:p w:rsidR="00642EB1" w:rsidRPr="007604C6" w:rsidRDefault="00C63FC6" w:rsidP="003A2F89">
            <w:pPr>
              <w:jc w:val="center"/>
              <w:rPr>
                <w:rFonts w:ascii="Times New Roman" w:hAnsi="Times New Roman"/>
              </w:rPr>
            </w:pPr>
            <w:r>
              <w:rPr>
                <w:rFonts w:ascii="Times New Roman" w:hAnsi="Times New Roman"/>
              </w:rPr>
              <w:t>1</w:t>
            </w:r>
          </w:p>
        </w:tc>
        <w:tc>
          <w:tcPr>
            <w:tcW w:w="1701" w:type="dxa"/>
          </w:tcPr>
          <w:p w:rsidR="00642EB1" w:rsidRPr="007604C6" w:rsidRDefault="00C63FC6" w:rsidP="003A2F89">
            <w:pPr>
              <w:jc w:val="center"/>
              <w:rPr>
                <w:rFonts w:ascii="Times New Roman" w:hAnsi="Times New Roman"/>
              </w:rPr>
            </w:pPr>
            <w:r>
              <w:rPr>
                <w:rFonts w:ascii="Times New Roman" w:hAnsi="Times New Roman"/>
              </w:rPr>
              <w:t>10</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51-60 m.</w:t>
            </w:r>
          </w:p>
        </w:tc>
        <w:tc>
          <w:tcPr>
            <w:tcW w:w="1276" w:type="dxa"/>
          </w:tcPr>
          <w:p w:rsidR="00642EB1" w:rsidRPr="007604C6" w:rsidRDefault="00C63FC6" w:rsidP="003A2F89">
            <w:pPr>
              <w:jc w:val="center"/>
              <w:rPr>
                <w:rFonts w:ascii="Times New Roman" w:hAnsi="Times New Roman"/>
              </w:rPr>
            </w:pPr>
            <w:r>
              <w:rPr>
                <w:rFonts w:ascii="Times New Roman" w:hAnsi="Times New Roman"/>
              </w:rPr>
              <w:t>-</w:t>
            </w:r>
          </w:p>
        </w:tc>
        <w:tc>
          <w:tcPr>
            <w:tcW w:w="1276" w:type="dxa"/>
          </w:tcPr>
          <w:p w:rsidR="00642EB1" w:rsidRPr="007604C6" w:rsidRDefault="00C63FC6" w:rsidP="003A2F89">
            <w:pPr>
              <w:jc w:val="center"/>
              <w:rPr>
                <w:rFonts w:ascii="Times New Roman" w:hAnsi="Times New Roman"/>
              </w:rPr>
            </w:pPr>
            <w:r>
              <w:rPr>
                <w:rFonts w:ascii="Times New Roman" w:hAnsi="Times New Roman"/>
              </w:rPr>
              <w:t>1</w:t>
            </w:r>
          </w:p>
        </w:tc>
        <w:tc>
          <w:tcPr>
            <w:tcW w:w="1701" w:type="dxa"/>
          </w:tcPr>
          <w:p w:rsidR="00642EB1" w:rsidRPr="007604C6" w:rsidRDefault="00C63FC6" w:rsidP="003A2F89">
            <w:pPr>
              <w:jc w:val="center"/>
              <w:rPr>
                <w:rFonts w:ascii="Times New Roman" w:hAnsi="Times New Roman"/>
              </w:rPr>
            </w:pPr>
            <w:r>
              <w:rPr>
                <w:rFonts w:ascii="Times New Roman" w:hAnsi="Times New Roman"/>
              </w:rPr>
              <w:t>1</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61 m. ir vyresni</w:t>
            </w:r>
          </w:p>
        </w:tc>
        <w:tc>
          <w:tcPr>
            <w:tcW w:w="1276" w:type="dxa"/>
            <w:tcBorders>
              <w:bottom w:val="double" w:sz="4" w:space="0" w:color="auto"/>
            </w:tcBorders>
          </w:tcPr>
          <w:p w:rsidR="00642EB1" w:rsidRPr="007604C6" w:rsidRDefault="00642EB1" w:rsidP="003A2F89">
            <w:pPr>
              <w:jc w:val="center"/>
              <w:rPr>
                <w:rFonts w:ascii="Times New Roman" w:hAnsi="Times New Roman"/>
              </w:rPr>
            </w:pPr>
            <w:r w:rsidRPr="007604C6">
              <w:rPr>
                <w:rFonts w:ascii="Times New Roman" w:hAnsi="Times New Roman"/>
              </w:rPr>
              <w:t>-</w:t>
            </w:r>
          </w:p>
        </w:tc>
        <w:tc>
          <w:tcPr>
            <w:tcW w:w="1276" w:type="dxa"/>
            <w:tcBorders>
              <w:bottom w:val="double" w:sz="4" w:space="0" w:color="auto"/>
            </w:tcBorders>
          </w:tcPr>
          <w:p w:rsidR="00642EB1" w:rsidRPr="007604C6" w:rsidRDefault="00C63FC6" w:rsidP="003A2F89">
            <w:pPr>
              <w:jc w:val="center"/>
              <w:rPr>
                <w:rFonts w:ascii="Times New Roman" w:hAnsi="Times New Roman"/>
              </w:rPr>
            </w:pPr>
            <w:r>
              <w:rPr>
                <w:rFonts w:ascii="Times New Roman" w:hAnsi="Times New Roman"/>
              </w:rPr>
              <w:t>3</w:t>
            </w:r>
          </w:p>
        </w:tc>
        <w:tc>
          <w:tcPr>
            <w:tcW w:w="1701" w:type="dxa"/>
            <w:tcBorders>
              <w:bottom w:val="double" w:sz="4" w:space="0" w:color="auto"/>
            </w:tcBorders>
          </w:tcPr>
          <w:p w:rsidR="00642EB1" w:rsidRPr="007604C6" w:rsidRDefault="00C63FC6" w:rsidP="003A2F89">
            <w:pPr>
              <w:jc w:val="center"/>
              <w:rPr>
                <w:rFonts w:ascii="Times New Roman" w:hAnsi="Times New Roman"/>
              </w:rPr>
            </w:pPr>
            <w:r>
              <w:rPr>
                <w:rFonts w:ascii="Times New Roman" w:hAnsi="Times New Roman"/>
              </w:rPr>
              <w:t>3</w:t>
            </w: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val="restart"/>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Vaikai</w:t>
            </w:r>
          </w:p>
          <w:p w:rsidR="00642EB1" w:rsidRPr="00811093" w:rsidRDefault="00642EB1" w:rsidP="003A2F89">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Iki 1 m.</w:t>
            </w:r>
          </w:p>
        </w:tc>
        <w:tc>
          <w:tcPr>
            <w:tcW w:w="1276"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val="restart"/>
            <w:tcBorders>
              <w:top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992" w:type="dxa"/>
            <w:tcBorders>
              <w:top w:val="double" w:sz="4" w:space="0" w:color="auto"/>
            </w:tcBorders>
            <w:shd w:val="clear" w:color="auto" w:fill="FFFFFF"/>
          </w:tcPr>
          <w:p w:rsidR="00642EB1" w:rsidRPr="00811093" w:rsidRDefault="00C63FC6" w:rsidP="003A2F89">
            <w:pPr>
              <w:jc w:val="center"/>
              <w:rPr>
                <w:rFonts w:ascii="Times New Roman" w:hAnsi="Times New Roman"/>
              </w:rPr>
            </w:pPr>
            <w:r>
              <w:rPr>
                <w:rFonts w:ascii="Times New Roman" w:hAnsi="Times New Roman"/>
              </w:rPr>
              <w:t>2</w:t>
            </w:r>
          </w:p>
        </w:tc>
        <w:tc>
          <w:tcPr>
            <w:tcW w:w="992" w:type="dxa"/>
            <w:vMerge w:val="restart"/>
            <w:tcBorders>
              <w:top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1-5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C63FC6" w:rsidP="003A2F89">
            <w:pPr>
              <w:jc w:val="center"/>
              <w:rPr>
                <w:rFonts w:ascii="Times New Roman" w:hAnsi="Times New Roman"/>
              </w:rPr>
            </w:pPr>
            <w:r>
              <w:rPr>
                <w:rFonts w:ascii="Times New Roman" w:hAnsi="Times New Roman"/>
              </w:rPr>
              <w:t>12</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6-10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C63FC6" w:rsidP="003A2F89">
            <w:pPr>
              <w:jc w:val="center"/>
              <w:rPr>
                <w:rFonts w:ascii="Times New Roman" w:hAnsi="Times New Roman"/>
              </w:rPr>
            </w:pPr>
            <w:r>
              <w:rPr>
                <w:rFonts w:ascii="Times New Roman" w:hAnsi="Times New Roman"/>
              </w:rPr>
              <w:t>6</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Pr>
          <w:p w:rsidR="00642EB1" w:rsidRPr="00811093" w:rsidRDefault="00642EB1" w:rsidP="003A2F89">
            <w:pPr>
              <w:rPr>
                <w:rFonts w:ascii="Times New Roman" w:hAnsi="Times New Roman"/>
              </w:rPr>
            </w:pPr>
          </w:p>
        </w:tc>
        <w:tc>
          <w:tcPr>
            <w:tcW w:w="2126" w:type="dxa"/>
          </w:tcPr>
          <w:p w:rsidR="00642EB1" w:rsidRPr="00811093" w:rsidRDefault="00642EB1" w:rsidP="003A2F89">
            <w:pPr>
              <w:rPr>
                <w:rFonts w:ascii="Times New Roman" w:hAnsi="Times New Roman"/>
              </w:rPr>
            </w:pPr>
            <w:r w:rsidRPr="00811093">
              <w:rPr>
                <w:rFonts w:ascii="Times New Roman" w:hAnsi="Times New Roman"/>
              </w:rPr>
              <w:t>11-15 m.</w:t>
            </w: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shd w:val="clear" w:color="auto" w:fill="C6D9F1" w:themeFill="text2" w:themeFillTint="33"/>
          </w:tcPr>
          <w:p w:rsidR="00642EB1" w:rsidRPr="007604C6" w:rsidRDefault="00642EB1" w:rsidP="003A2F89">
            <w:pPr>
              <w:jc w:val="center"/>
              <w:rPr>
                <w:rFonts w:ascii="Times New Roman" w:hAnsi="Times New Roman"/>
              </w:rPr>
            </w:pPr>
          </w:p>
        </w:tc>
        <w:tc>
          <w:tcPr>
            <w:tcW w:w="992" w:type="dxa"/>
          </w:tcPr>
          <w:p w:rsidR="00642EB1" w:rsidRPr="00811093" w:rsidRDefault="00642EB1" w:rsidP="003A2F89">
            <w:pPr>
              <w:jc w:val="center"/>
              <w:rPr>
                <w:rFonts w:ascii="Times New Roman" w:hAnsi="Times New Roman"/>
              </w:rPr>
            </w:pPr>
            <w:r w:rsidRPr="00811093">
              <w:rPr>
                <w:rFonts w:ascii="Times New Roman" w:hAnsi="Times New Roman"/>
              </w:rPr>
              <w:t>1</w:t>
            </w:r>
          </w:p>
        </w:tc>
        <w:tc>
          <w:tcPr>
            <w:tcW w:w="992" w:type="dxa"/>
            <w:vMerge/>
            <w:shd w:val="clear" w:color="auto" w:fill="C6D9F1" w:themeFill="text2" w:themeFillTint="33"/>
          </w:tcPr>
          <w:p w:rsidR="00642EB1" w:rsidRPr="00811093" w:rsidRDefault="00642EB1" w:rsidP="003A2F89">
            <w:pPr>
              <w:jc w:val="center"/>
              <w:rPr>
                <w:rFonts w:ascii="Times New Roman" w:hAnsi="Times New Roman"/>
              </w:rPr>
            </w:pPr>
          </w:p>
        </w:tc>
      </w:tr>
      <w:tr w:rsidR="00EB692F" w:rsidRPr="00811093" w:rsidTr="006A03CA">
        <w:tc>
          <w:tcPr>
            <w:tcW w:w="1384" w:type="dxa"/>
            <w:vMerge/>
            <w:tcBorders>
              <w:bottom w:val="double" w:sz="4" w:space="0" w:color="auto"/>
            </w:tcBorders>
          </w:tcPr>
          <w:p w:rsidR="00642EB1" w:rsidRPr="00811093" w:rsidRDefault="00642EB1" w:rsidP="003A2F89">
            <w:pPr>
              <w:rPr>
                <w:rFonts w:ascii="Times New Roman" w:hAnsi="Times New Roman"/>
              </w:rPr>
            </w:pPr>
          </w:p>
        </w:tc>
        <w:tc>
          <w:tcPr>
            <w:tcW w:w="2126" w:type="dxa"/>
            <w:tcBorders>
              <w:bottom w:val="double" w:sz="4" w:space="0" w:color="auto"/>
            </w:tcBorders>
          </w:tcPr>
          <w:p w:rsidR="00642EB1" w:rsidRPr="00811093" w:rsidRDefault="00642EB1" w:rsidP="003A2F89">
            <w:pPr>
              <w:rPr>
                <w:rFonts w:ascii="Times New Roman" w:hAnsi="Times New Roman"/>
              </w:rPr>
            </w:pPr>
            <w:r w:rsidRPr="00811093">
              <w:rPr>
                <w:rFonts w:ascii="Times New Roman" w:hAnsi="Times New Roman"/>
              </w:rPr>
              <w:t>16-18 m.</w:t>
            </w:r>
          </w:p>
        </w:tc>
        <w:tc>
          <w:tcPr>
            <w:tcW w:w="1276"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276"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1701" w:type="dxa"/>
            <w:vMerge/>
            <w:tcBorders>
              <w:bottom w:val="double" w:sz="4" w:space="0" w:color="auto"/>
            </w:tcBorders>
            <w:shd w:val="clear" w:color="auto" w:fill="C6D9F1" w:themeFill="text2" w:themeFillTint="33"/>
          </w:tcPr>
          <w:p w:rsidR="00642EB1" w:rsidRPr="007604C6" w:rsidRDefault="00642EB1" w:rsidP="003A2F89">
            <w:pPr>
              <w:jc w:val="center"/>
              <w:rPr>
                <w:rFonts w:ascii="Times New Roman" w:hAnsi="Times New Roman"/>
              </w:rPr>
            </w:pPr>
          </w:p>
        </w:tc>
        <w:tc>
          <w:tcPr>
            <w:tcW w:w="992" w:type="dxa"/>
            <w:tcBorders>
              <w:bottom w:val="double" w:sz="4" w:space="0" w:color="auto"/>
            </w:tcBorders>
          </w:tcPr>
          <w:p w:rsidR="00642EB1" w:rsidRPr="00811093" w:rsidRDefault="00C63FC6" w:rsidP="003A2F89">
            <w:pPr>
              <w:jc w:val="center"/>
              <w:rPr>
                <w:rFonts w:ascii="Times New Roman" w:hAnsi="Times New Roman"/>
              </w:rPr>
            </w:pPr>
            <w:r>
              <w:rPr>
                <w:rFonts w:ascii="Times New Roman" w:hAnsi="Times New Roman"/>
              </w:rPr>
              <w:t>1</w:t>
            </w:r>
          </w:p>
        </w:tc>
        <w:tc>
          <w:tcPr>
            <w:tcW w:w="992" w:type="dxa"/>
            <w:vMerge/>
            <w:tcBorders>
              <w:bottom w:val="double" w:sz="4" w:space="0" w:color="auto"/>
            </w:tcBorders>
            <w:shd w:val="clear" w:color="auto" w:fill="C6D9F1" w:themeFill="text2" w:themeFillTint="33"/>
          </w:tcPr>
          <w:p w:rsidR="00642EB1" w:rsidRPr="00811093" w:rsidRDefault="00642EB1" w:rsidP="003A2F89">
            <w:pPr>
              <w:jc w:val="center"/>
              <w:rPr>
                <w:rFonts w:ascii="Times New Roman" w:hAnsi="Times New Roman"/>
              </w:rPr>
            </w:pPr>
          </w:p>
        </w:tc>
      </w:tr>
      <w:tr w:rsidR="00A3380C" w:rsidRPr="00811093" w:rsidTr="006A03CA">
        <w:tc>
          <w:tcPr>
            <w:tcW w:w="1384" w:type="dxa"/>
            <w:vMerge w:val="restart"/>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Pagal seniūnijas</w:t>
            </w:r>
          </w:p>
        </w:tc>
        <w:tc>
          <w:tcPr>
            <w:tcW w:w="2126" w:type="dxa"/>
            <w:tcBorders>
              <w:top w:val="double" w:sz="4" w:space="0" w:color="auto"/>
            </w:tcBorders>
          </w:tcPr>
          <w:p w:rsidR="00A3380C" w:rsidRPr="00811093" w:rsidRDefault="00A3380C" w:rsidP="003A2F89">
            <w:pPr>
              <w:rPr>
                <w:rFonts w:ascii="Times New Roman" w:hAnsi="Times New Roman"/>
              </w:rPr>
            </w:pPr>
            <w:r w:rsidRPr="00811093">
              <w:rPr>
                <w:rFonts w:ascii="Times New Roman" w:hAnsi="Times New Roman"/>
              </w:rPr>
              <w:t>Kretingos</w:t>
            </w:r>
            <w:r>
              <w:rPr>
                <w:rFonts w:ascii="Times New Roman" w:hAnsi="Times New Roman"/>
              </w:rPr>
              <w:t xml:space="preserve"> m.</w:t>
            </w:r>
          </w:p>
        </w:tc>
        <w:tc>
          <w:tcPr>
            <w:tcW w:w="1276" w:type="dxa"/>
            <w:tcBorders>
              <w:top w:val="double" w:sz="4" w:space="0" w:color="auto"/>
            </w:tcBorders>
          </w:tcPr>
          <w:p w:rsidR="00A3380C" w:rsidRPr="007604C6" w:rsidRDefault="00A3380C" w:rsidP="003A2F89">
            <w:pPr>
              <w:jc w:val="center"/>
              <w:rPr>
                <w:rFonts w:ascii="Times New Roman" w:hAnsi="Times New Roman"/>
              </w:rPr>
            </w:pPr>
            <w:r>
              <w:rPr>
                <w:rFonts w:ascii="Times New Roman" w:hAnsi="Times New Roman"/>
              </w:rPr>
              <w:t>4</w:t>
            </w:r>
          </w:p>
        </w:tc>
        <w:tc>
          <w:tcPr>
            <w:tcW w:w="1276" w:type="dxa"/>
            <w:tcBorders>
              <w:top w:val="double" w:sz="4" w:space="0" w:color="auto"/>
            </w:tcBorders>
          </w:tcPr>
          <w:p w:rsidR="00A3380C" w:rsidRPr="007604C6" w:rsidRDefault="00A3380C" w:rsidP="003A2F89">
            <w:pPr>
              <w:jc w:val="center"/>
              <w:rPr>
                <w:rFonts w:ascii="Times New Roman" w:hAnsi="Times New Roman"/>
              </w:rPr>
            </w:pPr>
            <w:r>
              <w:rPr>
                <w:rFonts w:ascii="Times New Roman" w:hAnsi="Times New Roman"/>
              </w:rPr>
              <w:t>1</w:t>
            </w:r>
          </w:p>
        </w:tc>
        <w:tc>
          <w:tcPr>
            <w:tcW w:w="1701" w:type="dxa"/>
            <w:tcBorders>
              <w:top w:val="double" w:sz="4" w:space="0" w:color="auto"/>
            </w:tcBorders>
          </w:tcPr>
          <w:p w:rsidR="00A3380C" w:rsidRPr="007604C6" w:rsidRDefault="00A3380C" w:rsidP="003A2F89">
            <w:pPr>
              <w:jc w:val="center"/>
              <w:rPr>
                <w:rFonts w:ascii="Times New Roman" w:hAnsi="Times New Roman"/>
              </w:rPr>
            </w:pPr>
            <w:r>
              <w:rPr>
                <w:rFonts w:ascii="Times New Roman" w:hAnsi="Times New Roman"/>
              </w:rPr>
              <w:t>5</w:t>
            </w:r>
          </w:p>
        </w:tc>
        <w:tc>
          <w:tcPr>
            <w:tcW w:w="992" w:type="dxa"/>
            <w:tcBorders>
              <w:top w:val="double" w:sz="4" w:space="0" w:color="auto"/>
            </w:tcBorders>
          </w:tcPr>
          <w:p w:rsidR="00A3380C" w:rsidRPr="00811093" w:rsidRDefault="00A3380C" w:rsidP="003A2F89">
            <w:pPr>
              <w:jc w:val="center"/>
              <w:rPr>
                <w:rFonts w:ascii="Times New Roman" w:hAnsi="Times New Roman"/>
              </w:rPr>
            </w:pPr>
            <w:r>
              <w:rPr>
                <w:rFonts w:ascii="Times New Roman" w:hAnsi="Times New Roman"/>
              </w:rPr>
              <w:t>5</w:t>
            </w:r>
          </w:p>
        </w:tc>
        <w:tc>
          <w:tcPr>
            <w:tcW w:w="992" w:type="dxa"/>
            <w:tcBorders>
              <w:top w:val="double" w:sz="4" w:space="0" w:color="auto"/>
            </w:tcBorders>
          </w:tcPr>
          <w:p w:rsidR="00A3380C" w:rsidRPr="00811093" w:rsidRDefault="00A3380C" w:rsidP="003A2F89">
            <w:pPr>
              <w:jc w:val="center"/>
              <w:rPr>
                <w:rFonts w:ascii="Times New Roman" w:hAnsi="Times New Roman"/>
              </w:rPr>
            </w:pPr>
            <w:r>
              <w:rPr>
                <w:rFonts w:ascii="Times New Roman" w:hAnsi="Times New Roman"/>
              </w:rPr>
              <w:t>10</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Pr>
                <w:rFonts w:ascii="Times New Roman" w:hAnsi="Times New Roman"/>
              </w:rPr>
              <w:t>Kretingos</w:t>
            </w:r>
          </w:p>
        </w:tc>
        <w:tc>
          <w:tcPr>
            <w:tcW w:w="1276" w:type="dxa"/>
          </w:tcPr>
          <w:p w:rsidR="00A3380C" w:rsidRPr="007604C6" w:rsidRDefault="00A3380C" w:rsidP="003A2F89">
            <w:pPr>
              <w:jc w:val="center"/>
              <w:rPr>
                <w:rFonts w:ascii="Times New Roman" w:hAnsi="Times New Roman"/>
              </w:rPr>
            </w:pPr>
            <w:r>
              <w:rPr>
                <w:rFonts w:ascii="Times New Roman" w:hAnsi="Times New Roman"/>
              </w:rPr>
              <w:t>3</w:t>
            </w:r>
          </w:p>
        </w:tc>
        <w:tc>
          <w:tcPr>
            <w:tcW w:w="1276" w:type="dxa"/>
          </w:tcPr>
          <w:p w:rsidR="00A3380C" w:rsidRPr="007604C6" w:rsidRDefault="00A3380C" w:rsidP="003A2F89">
            <w:pPr>
              <w:jc w:val="center"/>
              <w:rPr>
                <w:rFonts w:ascii="Times New Roman" w:hAnsi="Times New Roman"/>
              </w:rPr>
            </w:pPr>
            <w:r>
              <w:rPr>
                <w:rFonts w:ascii="Times New Roman" w:hAnsi="Times New Roman"/>
              </w:rPr>
              <w:t>1</w:t>
            </w:r>
          </w:p>
        </w:tc>
        <w:tc>
          <w:tcPr>
            <w:tcW w:w="1701" w:type="dxa"/>
          </w:tcPr>
          <w:p w:rsidR="00A3380C" w:rsidRPr="007604C6" w:rsidRDefault="00A3380C" w:rsidP="003A2F89">
            <w:pPr>
              <w:jc w:val="center"/>
              <w:rPr>
                <w:rFonts w:ascii="Times New Roman" w:hAnsi="Times New Roman"/>
              </w:rPr>
            </w:pPr>
            <w:r>
              <w:rPr>
                <w:rFonts w:ascii="Times New Roman" w:hAnsi="Times New Roman"/>
              </w:rPr>
              <w:t>4</w:t>
            </w:r>
          </w:p>
        </w:tc>
        <w:tc>
          <w:tcPr>
            <w:tcW w:w="992" w:type="dxa"/>
          </w:tcPr>
          <w:p w:rsidR="00A3380C" w:rsidRPr="00811093" w:rsidRDefault="00A3380C" w:rsidP="003A2F89">
            <w:pPr>
              <w:jc w:val="center"/>
              <w:rPr>
                <w:rFonts w:ascii="Times New Roman" w:hAnsi="Times New Roman"/>
              </w:rPr>
            </w:pPr>
            <w:r>
              <w:rPr>
                <w:rFonts w:ascii="Times New Roman" w:hAnsi="Times New Roman"/>
              </w:rPr>
              <w:t>4</w:t>
            </w:r>
          </w:p>
        </w:tc>
        <w:tc>
          <w:tcPr>
            <w:tcW w:w="992" w:type="dxa"/>
          </w:tcPr>
          <w:p w:rsidR="00A3380C" w:rsidRPr="00811093" w:rsidRDefault="00A3380C" w:rsidP="003A2F89">
            <w:pPr>
              <w:jc w:val="center"/>
              <w:rPr>
                <w:rFonts w:ascii="Times New Roman" w:hAnsi="Times New Roman"/>
              </w:rPr>
            </w:pPr>
            <w:r>
              <w:rPr>
                <w:rFonts w:ascii="Times New Roman" w:hAnsi="Times New Roman"/>
              </w:rPr>
              <w:t>8</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Darbėnų</w:t>
            </w:r>
          </w:p>
        </w:tc>
        <w:tc>
          <w:tcPr>
            <w:tcW w:w="1276" w:type="dxa"/>
          </w:tcPr>
          <w:p w:rsidR="00A3380C" w:rsidRPr="007604C6" w:rsidRDefault="00A3380C" w:rsidP="003A2F89">
            <w:pPr>
              <w:jc w:val="center"/>
              <w:rPr>
                <w:rFonts w:ascii="Times New Roman" w:hAnsi="Times New Roman"/>
              </w:rPr>
            </w:pPr>
            <w:r>
              <w:rPr>
                <w:rFonts w:ascii="Times New Roman" w:hAnsi="Times New Roman"/>
              </w:rPr>
              <w:t>7</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701" w:type="dxa"/>
          </w:tcPr>
          <w:p w:rsidR="00A3380C" w:rsidRPr="007604C6" w:rsidRDefault="00A3380C" w:rsidP="003A2F89">
            <w:pPr>
              <w:jc w:val="center"/>
              <w:rPr>
                <w:rFonts w:ascii="Times New Roman" w:hAnsi="Times New Roman"/>
              </w:rPr>
            </w:pPr>
            <w:r>
              <w:rPr>
                <w:rFonts w:ascii="Times New Roman" w:hAnsi="Times New Roman"/>
              </w:rPr>
              <w:t>7</w:t>
            </w:r>
          </w:p>
        </w:tc>
        <w:tc>
          <w:tcPr>
            <w:tcW w:w="992" w:type="dxa"/>
          </w:tcPr>
          <w:p w:rsidR="00A3380C" w:rsidRPr="00811093" w:rsidRDefault="00A3380C" w:rsidP="003A2F89">
            <w:pPr>
              <w:jc w:val="center"/>
              <w:rPr>
                <w:rFonts w:ascii="Times New Roman" w:hAnsi="Times New Roman"/>
              </w:rPr>
            </w:pPr>
            <w:r>
              <w:rPr>
                <w:rFonts w:ascii="Times New Roman" w:hAnsi="Times New Roman"/>
              </w:rPr>
              <w:t>11</w:t>
            </w:r>
          </w:p>
        </w:tc>
        <w:tc>
          <w:tcPr>
            <w:tcW w:w="992" w:type="dxa"/>
          </w:tcPr>
          <w:p w:rsidR="00A3380C" w:rsidRPr="00811093" w:rsidRDefault="00A3380C" w:rsidP="003A2F89">
            <w:pPr>
              <w:jc w:val="center"/>
              <w:rPr>
                <w:rFonts w:ascii="Times New Roman" w:hAnsi="Times New Roman"/>
              </w:rPr>
            </w:pPr>
            <w:r>
              <w:rPr>
                <w:rFonts w:ascii="Times New Roman" w:hAnsi="Times New Roman"/>
              </w:rPr>
              <w:t>18</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Salantų</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701" w:type="dxa"/>
          </w:tcPr>
          <w:p w:rsidR="00A3380C" w:rsidRPr="007604C6"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proofErr w:type="spellStart"/>
            <w:r w:rsidRPr="00811093">
              <w:rPr>
                <w:rFonts w:ascii="Times New Roman" w:hAnsi="Times New Roman"/>
              </w:rPr>
              <w:t>Imbarės</w:t>
            </w:r>
            <w:proofErr w:type="spellEnd"/>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701" w:type="dxa"/>
          </w:tcPr>
          <w:p w:rsidR="00A3380C" w:rsidRPr="007604C6"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Žalgirio</w:t>
            </w:r>
          </w:p>
        </w:tc>
        <w:tc>
          <w:tcPr>
            <w:tcW w:w="1276" w:type="dxa"/>
          </w:tcPr>
          <w:p w:rsidR="00A3380C" w:rsidRPr="007604C6" w:rsidRDefault="00A3380C" w:rsidP="003A2F89">
            <w:pPr>
              <w:jc w:val="center"/>
              <w:rPr>
                <w:rFonts w:ascii="Times New Roman" w:hAnsi="Times New Roman"/>
              </w:rPr>
            </w:pPr>
            <w:r>
              <w:rPr>
                <w:rFonts w:ascii="Times New Roman" w:hAnsi="Times New Roman"/>
              </w:rPr>
              <w:t>2</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701" w:type="dxa"/>
          </w:tcPr>
          <w:p w:rsidR="00A3380C" w:rsidRPr="007604C6" w:rsidRDefault="00A3380C" w:rsidP="003A2F89">
            <w:pPr>
              <w:jc w:val="center"/>
              <w:rPr>
                <w:rFonts w:ascii="Times New Roman" w:hAnsi="Times New Roman"/>
              </w:rPr>
            </w:pPr>
            <w:r>
              <w:rPr>
                <w:rFonts w:ascii="Times New Roman" w:hAnsi="Times New Roman"/>
              </w:rPr>
              <w:t>2</w:t>
            </w:r>
          </w:p>
        </w:tc>
        <w:tc>
          <w:tcPr>
            <w:tcW w:w="992" w:type="dxa"/>
          </w:tcPr>
          <w:p w:rsidR="00A3380C" w:rsidRPr="00811093" w:rsidRDefault="00A3380C" w:rsidP="003A2F89">
            <w:pPr>
              <w:jc w:val="center"/>
              <w:rPr>
                <w:rFonts w:ascii="Times New Roman" w:hAnsi="Times New Roman"/>
              </w:rPr>
            </w:pPr>
            <w:r>
              <w:rPr>
                <w:rFonts w:ascii="Times New Roman" w:hAnsi="Times New Roman"/>
              </w:rPr>
              <w:t>2</w:t>
            </w:r>
          </w:p>
        </w:tc>
        <w:tc>
          <w:tcPr>
            <w:tcW w:w="992" w:type="dxa"/>
          </w:tcPr>
          <w:p w:rsidR="00A3380C" w:rsidRPr="00811093" w:rsidRDefault="00A3380C" w:rsidP="003A2F89">
            <w:pPr>
              <w:jc w:val="center"/>
              <w:rPr>
                <w:rFonts w:ascii="Times New Roman" w:hAnsi="Times New Roman"/>
              </w:rPr>
            </w:pPr>
            <w:r>
              <w:rPr>
                <w:rFonts w:ascii="Times New Roman" w:hAnsi="Times New Roman"/>
              </w:rPr>
              <w:t>4</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sidRPr="00811093">
              <w:rPr>
                <w:rFonts w:ascii="Times New Roman" w:hAnsi="Times New Roman"/>
              </w:rPr>
              <w:t>Kartenos</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276" w:type="dxa"/>
          </w:tcPr>
          <w:p w:rsidR="00A3380C" w:rsidRPr="007604C6" w:rsidRDefault="00A3380C" w:rsidP="003A2F89">
            <w:pPr>
              <w:jc w:val="center"/>
              <w:rPr>
                <w:rFonts w:ascii="Times New Roman" w:hAnsi="Times New Roman"/>
              </w:rPr>
            </w:pPr>
            <w:r>
              <w:rPr>
                <w:rFonts w:ascii="Times New Roman" w:hAnsi="Times New Roman"/>
              </w:rPr>
              <w:t>2</w:t>
            </w:r>
          </w:p>
        </w:tc>
        <w:tc>
          <w:tcPr>
            <w:tcW w:w="1701" w:type="dxa"/>
          </w:tcPr>
          <w:p w:rsidR="00A3380C" w:rsidRPr="007604C6" w:rsidRDefault="00A3380C" w:rsidP="003A2F89">
            <w:pPr>
              <w:jc w:val="center"/>
              <w:rPr>
                <w:rFonts w:ascii="Times New Roman" w:hAnsi="Times New Roman"/>
              </w:rPr>
            </w:pPr>
            <w:r>
              <w:rPr>
                <w:rFonts w:ascii="Times New Roman" w:hAnsi="Times New Roman"/>
              </w:rPr>
              <w:t>2</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2</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proofErr w:type="spellStart"/>
            <w:r w:rsidRPr="00811093">
              <w:rPr>
                <w:rFonts w:ascii="Times New Roman" w:hAnsi="Times New Roman"/>
              </w:rPr>
              <w:t>Kūlupėnų</w:t>
            </w:r>
            <w:proofErr w:type="spellEnd"/>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701" w:type="dxa"/>
          </w:tcPr>
          <w:p w:rsidR="00A3380C" w:rsidRPr="007604C6"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811093" w:rsidRDefault="00A3380C" w:rsidP="003A2F89">
            <w:pPr>
              <w:rPr>
                <w:rFonts w:ascii="Times New Roman" w:hAnsi="Times New Roman"/>
              </w:rPr>
            </w:pPr>
            <w:r>
              <w:rPr>
                <w:rFonts w:ascii="Times New Roman" w:hAnsi="Times New Roman"/>
              </w:rPr>
              <w:t xml:space="preserve">Kitų savivaldybių </w:t>
            </w:r>
          </w:p>
        </w:tc>
        <w:tc>
          <w:tcPr>
            <w:tcW w:w="1276" w:type="dxa"/>
          </w:tcPr>
          <w:p w:rsidR="00A3380C" w:rsidRPr="007604C6" w:rsidRDefault="00A3380C" w:rsidP="003A2F89">
            <w:pPr>
              <w:jc w:val="center"/>
              <w:rPr>
                <w:rFonts w:ascii="Times New Roman" w:hAnsi="Times New Roman"/>
              </w:rPr>
            </w:pPr>
            <w:r>
              <w:rPr>
                <w:rFonts w:ascii="Times New Roman" w:hAnsi="Times New Roman"/>
              </w:rPr>
              <w:t>-</w:t>
            </w:r>
          </w:p>
        </w:tc>
        <w:tc>
          <w:tcPr>
            <w:tcW w:w="1276" w:type="dxa"/>
          </w:tcPr>
          <w:p w:rsidR="00A3380C" w:rsidRPr="007604C6" w:rsidRDefault="00A3380C" w:rsidP="003A2F89">
            <w:pPr>
              <w:jc w:val="center"/>
              <w:rPr>
                <w:rFonts w:ascii="Times New Roman" w:hAnsi="Times New Roman"/>
              </w:rPr>
            </w:pPr>
            <w:r>
              <w:rPr>
                <w:rFonts w:ascii="Times New Roman" w:hAnsi="Times New Roman"/>
              </w:rPr>
              <w:t>1</w:t>
            </w:r>
          </w:p>
        </w:tc>
        <w:tc>
          <w:tcPr>
            <w:tcW w:w="1701" w:type="dxa"/>
          </w:tcPr>
          <w:p w:rsidR="00A3380C" w:rsidRPr="007604C6" w:rsidRDefault="00A3380C" w:rsidP="003A2F89">
            <w:pPr>
              <w:jc w:val="center"/>
              <w:rPr>
                <w:rFonts w:ascii="Times New Roman" w:hAnsi="Times New Roman"/>
              </w:rPr>
            </w:pPr>
            <w:r w:rsidRPr="007604C6">
              <w:rPr>
                <w:rFonts w:ascii="Times New Roman" w:hAnsi="Times New Roman"/>
              </w:rPr>
              <w:t>1</w:t>
            </w:r>
          </w:p>
        </w:tc>
        <w:tc>
          <w:tcPr>
            <w:tcW w:w="992" w:type="dxa"/>
          </w:tcPr>
          <w:p w:rsidR="00A3380C" w:rsidRPr="00811093" w:rsidRDefault="00A3380C" w:rsidP="003A2F89">
            <w:pPr>
              <w:jc w:val="center"/>
              <w:rPr>
                <w:rFonts w:ascii="Times New Roman" w:hAnsi="Times New Roman"/>
              </w:rPr>
            </w:pPr>
            <w:r>
              <w:rPr>
                <w:rFonts w:ascii="Times New Roman" w:hAnsi="Times New Roman"/>
              </w:rPr>
              <w:t>-</w:t>
            </w:r>
          </w:p>
        </w:tc>
        <w:tc>
          <w:tcPr>
            <w:tcW w:w="992" w:type="dxa"/>
          </w:tcPr>
          <w:p w:rsidR="00A3380C" w:rsidRPr="00811093" w:rsidRDefault="00A3380C" w:rsidP="003A2F89">
            <w:pPr>
              <w:jc w:val="center"/>
              <w:rPr>
                <w:rFonts w:ascii="Times New Roman" w:hAnsi="Times New Roman"/>
              </w:rPr>
            </w:pPr>
            <w:r w:rsidRPr="00811093">
              <w:rPr>
                <w:rFonts w:ascii="Times New Roman" w:hAnsi="Times New Roman"/>
              </w:rPr>
              <w:t>1</w:t>
            </w:r>
          </w:p>
        </w:tc>
      </w:tr>
      <w:tr w:rsidR="00A3380C" w:rsidRPr="00811093" w:rsidTr="006A03CA">
        <w:tc>
          <w:tcPr>
            <w:tcW w:w="1384" w:type="dxa"/>
            <w:vMerge/>
          </w:tcPr>
          <w:p w:rsidR="00A3380C" w:rsidRPr="00811093" w:rsidRDefault="00A3380C" w:rsidP="003A2F89">
            <w:pPr>
              <w:rPr>
                <w:rFonts w:ascii="Times New Roman" w:hAnsi="Times New Roman"/>
              </w:rPr>
            </w:pPr>
          </w:p>
        </w:tc>
        <w:tc>
          <w:tcPr>
            <w:tcW w:w="2126" w:type="dxa"/>
          </w:tcPr>
          <w:p w:rsidR="00A3380C" w:rsidRPr="000C7AA0" w:rsidRDefault="00A3380C" w:rsidP="00C061A6">
            <w:pPr>
              <w:rPr>
                <w:rFonts w:ascii="Times New Roman" w:hAnsi="Times New Roman"/>
                <w:sz w:val="18"/>
                <w:szCs w:val="18"/>
              </w:rPr>
            </w:pPr>
            <w:r w:rsidRPr="000C7AA0">
              <w:rPr>
                <w:rFonts w:ascii="Times New Roman" w:hAnsi="Times New Roman"/>
                <w:sz w:val="18"/>
                <w:szCs w:val="18"/>
              </w:rPr>
              <w:t xml:space="preserve">Įtraukti į </w:t>
            </w:r>
            <w:proofErr w:type="spellStart"/>
            <w:r w:rsidRPr="000C7AA0">
              <w:rPr>
                <w:rFonts w:ascii="Times New Roman" w:hAnsi="Times New Roman"/>
                <w:sz w:val="18"/>
                <w:szCs w:val="18"/>
              </w:rPr>
              <w:t>gyv</w:t>
            </w:r>
            <w:proofErr w:type="spellEnd"/>
            <w:r w:rsidRPr="000C7AA0">
              <w:rPr>
                <w:rFonts w:ascii="Times New Roman" w:hAnsi="Times New Roman"/>
                <w:sz w:val="18"/>
                <w:szCs w:val="18"/>
              </w:rPr>
              <w:t xml:space="preserve">. </w:t>
            </w:r>
            <w:proofErr w:type="spellStart"/>
            <w:r w:rsidRPr="000C7AA0">
              <w:rPr>
                <w:rFonts w:ascii="Times New Roman" w:hAnsi="Times New Roman"/>
                <w:sz w:val="18"/>
                <w:szCs w:val="18"/>
              </w:rPr>
              <w:t>vt</w:t>
            </w:r>
            <w:proofErr w:type="spellEnd"/>
            <w:r w:rsidRPr="000C7AA0">
              <w:rPr>
                <w:rFonts w:ascii="Times New Roman" w:hAnsi="Times New Roman"/>
                <w:sz w:val="18"/>
                <w:szCs w:val="18"/>
              </w:rPr>
              <w:t>. neturinčių asm</w:t>
            </w:r>
            <w:r>
              <w:rPr>
                <w:rFonts w:ascii="Times New Roman" w:hAnsi="Times New Roman"/>
                <w:sz w:val="18"/>
                <w:szCs w:val="18"/>
              </w:rPr>
              <w:t xml:space="preserve">enų apsk. </w:t>
            </w:r>
            <w:r w:rsidRPr="000C7AA0">
              <w:rPr>
                <w:rFonts w:ascii="Times New Roman" w:hAnsi="Times New Roman"/>
                <w:sz w:val="18"/>
                <w:szCs w:val="18"/>
              </w:rPr>
              <w:t>Kretingos r. savivaldybėje</w:t>
            </w:r>
          </w:p>
        </w:tc>
        <w:tc>
          <w:tcPr>
            <w:tcW w:w="1276" w:type="dxa"/>
          </w:tcPr>
          <w:p w:rsidR="00A3380C" w:rsidRPr="007604C6" w:rsidRDefault="00A3380C" w:rsidP="00C061A6">
            <w:pPr>
              <w:jc w:val="center"/>
              <w:rPr>
                <w:rFonts w:ascii="Times New Roman" w:hAnsi="Times New Roman"/>
              </w:rPr>
            </w:pPr>
            <w:r>
              <w:rPr>
                <w:rFonts w:ascii="Times New Roman" w:hAnsi="Times New Roman"/>
              </w:rPr>
              <w:t>6</w:t>
            </w:r>
          </w:p>
        </w:tc>
        <w:tc>
          <w:tcPr>
            <w:tcW w:w="1276" w:type="dxa"/>
          </w:tcPr>
          <w:p w:rsidR="00A3380C" w:rsidRPr="007604C6" w:rsidRDefault="00A3380C" w:rsidP="00C061A6">
            <w:pPr>
              <w:jc w:val="center"/>
              <w:rPr>
                <w:rFonts w:ascii="Times New Roman" w:hAnsi="Times New Roman"/>
              </w:rPr>
            </w:pPr>
            <w:r>
              <w:rPr>
                <w:rFonts w:ascii="Times New Roman" w:hAnsi="Times New Roman"/>
              </w:rPr>
              <w:t>3</w:t>
            </w:r>
          </w:p>
        </w:tc>
        <w:tc>
          <w:tcPr>
            <w:tcW w:w="1701" w:type="dxa"/>
          </w:tcPr>
          <w:p w:rsidR="00A3380C" w:rsidRPr="007604C6" w:rsidRDefault="00A3380C" w:rsidP="00C061A6">
            <w:pPr>
              <w:jc w:val="center"/>
              <w:rPr>
                <w:rFonts w:ascii="Times New Roman" w:hAnsi="Times New Roman"/>
              </w:rPr>
            </w:pPr>
            <w:r>
              <w:rPr>
                <w:rFonts w:ascii="Times New Roman" w:hAnsi="Times New Roman"/>
              </w:rPr>
              <w:t>9</w:t>
            </w:r>
          </w:p>
        </w:tc>
        <w:tc>
          <w:tcPr>
            <w:tcW w:w="992" w:type="dxa"/>
          </w:tcPr>
          <w:p w:rsidR="00A3380C" w:rsidRPr="00811093" w:rsidRDefault="00A3380C" w:rsidP="00C061A6">
            <w:pPr>
              <w:jc w:val="center"/>
              <w:rPr>
                <w:rFonts w:ascii="Times New Roman" w:hAnsi="Times New Roman"/>
              </w:rPr>
            </w:pPr>
            <w:r>
              <w:rPr>
                <w:rFonts w:ascii="Times New Roman" w:hAnsi="Times New Roman"/>
              </w:rPr>
              <w:t>9</w:t>
            </w:r>
          </w:p>
        </w:tc>
        <w:tc>
          <w:tcPr>
            <w:tcW w:w="992" w:type="dxa"/>
          </w:tcPr>
          <w:p w:rsidR="00A3380C" w:rsidRPr="00811093" w:rsidRDefault="00A3380C" w:rsidP="00C061A6">
            <w:pPr>
              <w:jc w:val="center"/>
              <w:rPr>
                <w:rFonts w:ascii="Times New Roman" w:hAnsi="Times New Roman"/>
              </w:rPr>
            </w:pPr>
            <w:r>
              <w:rPr>
                <w:rFonts w:ascii="Times New Roman" w:hAnsi="Times New Roman"/>
              </w:rPr>
              <w:t>18</w:t>
            </w:r>
          </w:p>
        </w:tc>
      </w:tr>
    </w:tbl>
    <w:p w:rsidR="007604C6" w:rsidRPr="005D4789" w:rsidRDefault="007604C6" w:rsidP="005158CD">
      <w:pPr>
        <w:ind w:firstLine="708"/>
        <w:rPr>
          <w:rFonts w:ascii="Times New Roman" w:hAnsi="Times New Roman"/>
          <w:sz w:val="16"/>
          <w:szCs w:val="16"/>
        </w:rPr>
      </w:pPr>
    </w:p>
    <w:p w:rsidR="005158CD" w:rsidRPr="00111F21" w:rsidRDefault="004C3E74" w:rsidP="005158CD">
      <w:pPr>
        <w:ind w:firstLine="708"/>
        <w:rPr>
          <w:rFonts w:ascii="Times New Roman" w:hAnsi="Times New Roman"/>
          <w:sz w:val="24"/>
          <w:szCs w:val="24"/>
        </w:rPr>
      </w:pPr>
      <w:r>
        <w:rPr>
          <w:rFonts w:ascii="Times New Roman" w:hAnsi="Times New Roman"/>
          <w:sz w:val="24"/>
          <w:szCs w:val="24"/>
        </w:rPr>
        <w:t>Apgyvendinimo T</w:t>
      </w:r>
      <w:r w:rsidR="005158CD" w:rsidRPr="00111F21">
        <w:rPr>
          <w:rFonts w:ascii="Times New Roman" w:hAnsi="Times New Roman"/>
          <w:sz w:val="24"/>
          <w:szCs w:val="24"/>
        </w:rPr>
        <w:t xml:space="preserve">arnyboje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gyvenimo įgūdžių ugdymas, meno terapijos užsiėmimai, transporto paslaugos, maitinimas, organizuota </w:t>
      </w:r>
      <w:r w:rsidR="005158CD">
        <w:rPr>
          <w:rFonts w:ascii="Times New Roman" w:hAnsi="Times New Roman"/>
          <w:sz w:val="24"/>
          <w:szCs w:val="24"/>
        </w:rPr>
        <w:t>medicininė bei teisinė pagalba.</w:t>
      </w:r>
    </w:p>
    <w:p w:rsidR="004F6229" w:rsidRPr="0078220C" w:rsidRDefault="004F6229" w:rsidP="005158CD">
      <w:pPr>
        <w:pStyle w:val="Pavadinimas"/>
        <w:ind w:firstLine="720"/>
        <w:jc w:val="both"/>
        <w:rPr>
          <w:b w:val="0"/>
          <w:szCs w:val="24"/>
        </w:rPr>
      </w:pPr>
      <w:r>
        <w:rPr>
          <w:b w:val="0"/>
          <w:szCs w:val="24"/>
        </w:rPr>
        <w:t xml:space="preserve">2013 metais, lyginant su praėjusiais, paslaugų gavėjų skaičius išaugo: 2012 m. – 33 asmenys (18 šeimų), 2013 m. – 43 asmenys (21 šeima). </w:t>
      </w:r>
      <w:r w:rsidR="0006771C">
        <w:rPr>
          <w:b w:val="0"/>
          <w:szCs w:val="24"/>
        </w:rPr>
        <w:t>Tarnyboje b</w:t>
      </w:r>
      <w:r w:rsidRPr="00FB4FB8">
        <w:rPr>
          <w:b w:val="0"/>
          <w:szCs w:val="24"/>
        </w:rPr>
        <w:t>uvo teikiama pagalba asmenims sprendžiant pačias sunkiausias problemas, kurių jie neįstengė savarankiškai įv</w:t>
      </w:r>
      <w:r>
        <w:rPr>
          <w:b w:val="0"/>
          <w:szCs w:val="24"/>
        </w:rPr>
        <w:t>eikti savo gyvenamoje aplinkoje</w:t>
      </w:r>
      <w:r w:rsidRPr="00FB4FB8">
        <w:rPr>
          <w:b w:val="0"/>
          <w:szCs w:val="24"/>
        </w:rPr>
        <w:t xml:space="preserve"> </w:t>
      </w:r>
      <w:r>
        <w:rPr>
          <w:b w:val="0"/>
          <w:szCs w:val="24"/>
        </w:rPr>
        <w:t>(1 pav.).</w:t>
      </w:r>
      <w:r w:rsidRPr="00FB4FB8">
        <w:rPr>
          <w:b w:val="0"/>
          <w:szCs w:val="24"/>
        </w:rPr>
        <w:t xml:space="preserve"> Sudėtingiausia buvo spręsti smurtą šeimoje paty</w:t>
      </w:r>
      <w:r>
        <w:rPr>
          <w:b w:val="0"/>
          <w:szCs w:val="24"/>
        </w:rPr>
        <w:t>rusių moterų ir vaikų, praradusių socialinius įgūdžius ir netekusių gyvenamojo būsto,</w:t>
      </w:r>
      <w:r w:rsidRPr="00A10845">
        <w:rPr>
          <w:b w:val="0"/>
          <w:szCs w:val="24"/>
        </w:rPr>
        <w:t xml:space="preserve"> </w:t>
      </w:r>
      <w:r>
        <w:rPr>
          <w:b w:val="0"/>
          <w:szCs w:val="24"/>
        </w:rPr>
        <w:t xml:space="preserve">problemas. Teikiant paslaugas </w:t>
      </w:r>
      <w:r w:rsidRPr="00FB4FB8">
        <w:rPr>
          <w:b w:val="0"/>
          <w:szCs w:val="24"/>
        </w:rPr>
        <w:t>išsiaišk</w:t>
      </w:r>
      <w:r w:rsidR="0006771C">
        <w:rPr>
          <w:b w:val="0"/>
          <w:szCs w:val="24"/>
        </w:rPr>
        <w:t>inta, jog dauguma T</w:t>
      </w:r>
      <w:r w:rsidR="0006771C" w:rsidRPr="00FB4FB8">
        <w:rPr>
          <w:b w:val="0"/>
          <w:szCs w:val="24"/>
        </w:rPr>
        <w:t>arnyboje</w:t>
      </w:r>
      <w:r w:rsidR="0006771C">
        <w:rPr>
          <w:b w:val="0"/>
          <w:szCs w:val="24"/>
        </w:rPr>
        <w:t xml:space="preserve"> apgyvendintų </w:t>
      </w:r>
      <w:r w:rsidRPr="00FB4FB8">
        <w:rPr>
          <w:b w:val="0"/>
          <w:szCs w:val="24"/>
        </w:rPr>
        <w:t>moterų yra patyrusios prievartą</w:t>
      </w:r>
      <w:r w:rsidR="0006771C">
        <w:rPr>
          <w:b w:val="0"/>
          <w:szCs w:val="24"/>
        </w:rPr>
        <w:t xml:space="preserve"> savo šeimoje, nors pagalbos į T</w:t>
      </w:r>
      <w:r w:rsidRPr="00FB4FB8">
        <w:rPr>
          <w:b w:val="0"/>
          <w:szCs w:val="24"/>
        </w:rPr>
        <w:t>arnybą kreipės</w:t>
      </w:r>
      <w:r>
        <w:rPr>
          <w:b w:val="0"/>
          <w:szCs w:val="24"/>
        </w:rPr>
        <w:t>i ne dėl šios priežasties. Iš 10</w:t>
      </w:r>
      <w:r w:rsidRPr="00FB4FB8">
        <w:rPr>
          <w:b w:val="0"/>
          <w:szCs w:val="24"/>
        </w:rPr>
        <w:t xml:space="preserve"> smurtą šeimoje k</w:t>
      </w:r>
      <w:r w:rsidR="00BB13CA">
        <w:rPr>
          <w:b w:val="0"/>
          <w:szCs w:val="24"/>
        </w:rPr>
        <w:t>enčiančių paslaugų gavėjų</w:t>
      </w:r>
      <w:r>
        <w:rPr>
          <w:b w:val="0"/>
          <w:szCs w:val="24"/>
        </w:rPr>
        <w:t xml:space="preserve"> tik 4</w:t>
      </w:r>
      <w:r w:rsidRPr="00FB4FB8">
        <w:rPr>
          <w:b w:val="0"/>
          <w:szCs w:val="24"/>
        </w:rPr>
        <w:t xml:space="preserve"> šią problemą spr</w:t>
      </w:r>
      <w:r w:rsidR="00BB13CA">
        <w:rPr>
          <w:b w:val="0"/>
          <w:szCs w:val="24"/>
        </w:rPr>
        <w:t>endė teisinėmis priemonėmis -</w:t>
      </w:r>
      <w:r>
        <w:rPr>
          <w:b w:val="0"/>
          <w:szCs w:val="24"/>
        </w:rPr>
        <w:t xml:space="preserve"> jos </w:t>
      </w:r>
      <w:r w:rsidRPr="00FB4FB8">
        <w:rPr>
          <w:b w:val="0"/>
          <w:szCs w:val="24"/>
        </w:rPr>
        <w:t>nutraukė ryšius su smurtautoju</w:t>
      </w:r>
      <w:r>
        <w:rPr>
          <w:b w:val="0"/>
          <w:szCs w:val="24"/>
        </w:rPr>
        <w:t xml:space="preserve"> ir su vaikais gyvena savarankiškai</w:t>
      </w:r>
      <w:r w:rsidRPr="00FB4FB8">
        <w:rPr>
          <w:b w:val="0"/>
          <w:szCs w:val="24"/>
        </w:rPr>
        <w:t>. Gyvenamojo būsto problema buvo aktuali beveik visiems pas</w:t>
      </w:r>
      <w:r>
        <w:rPr>
          <w:b w:val="0"/>
          <w:szCs w:val="24"/>
        </w:rPr>
        <w:t>laugų gavėjams. Iš 21</w:t>
      </w:r>
      <w:r w:rsidR="00BB13CA">
        <w:rPr>
          <w:b w:val="0"/>
          <w:szCs w:val="24"/>
        </w:rPr>
        <w:t xml:space="preserve"> paslaugų gavėjo</w:t>
      </w:r>
      <w:r w:rsidRPr="00FB4FB8">
        <w:rPr>
          <w:b w:val="0"/>
          <w:szCs w:val="24"/>
        </w:rPr>
        <w:t xml:space="preserve"> </w:t>
      </w:r>
      <w:r w:rsidR="00BB13CA">
        <w:rPr>
          <w:b w:val="0"/>
          <w:szCs w:val="24"/>
        </w:rPr>
        <w:t>1 asmuo gyvena savo</w:t>
      </w:r>
      <w:r w:rsidRPr="00FB4FB8">
        <w:rPr>
          <w:b w:val="0"/>
          <w:szCs w:val="24"/>
        </w:rPr>
        <w:t xml:space="preserve"> nuosavybė</w:t>
      </w:r>
      <w:r>
        <w:rPr>
          <w:b w:val="0"/>
          <w:szCs w:val="24"/>
        </w:rPr>
        <w:t>s teise priklausančiame būste, 4</w:t>
      </w:r>
      <w:r w:rsidRPr="00FB4FB8">
        <w:rPr>
          <w:b w:val="0"/>
          <w:szCs w:val="24"/>
        </w:rPr>
        <w:t xml:space="preserve"> – </w:t>
      </w:r>
      <w:r>
        <w:rPr>
          <w:b w:val="0"/>
          <w:szCs w:val="24"/>
        </w:rPr>
        <w:t>gyvena pas tėvus, giminaičius, 16</w:t>
      </w:r>
      <w:r w:rsidRPr="00FB4FB8">
        <w:rPr>
          <w:b w:val="0"/>
          <w:szCs w:val="24"/>
        </w:rPr>
        <w:t xml:space="preserve"> - nuomojasi gyvenamąsias patalpas pas privačius savininkus, </w:t>
      </w:r>
      <w:r>
        <w:rPr>
          <w:b w:val="0"/>
          <w:szCs w:val="24"/>
        </w:rPr>
        <w:t>9</w:t>
      </w:r>
      <w:r w:rsidRPr="00FB4FB8">
        <w:rPr>
          <w:b w:val="0"/>
          <w:szCs w:val="24"/>
        </w:rPr>
        <w:t xml:space="preserve"> paslaugų gavėjai yra įrašyti į eilę socialinio būsto nuomai. Sunkiausia išsinuomoti gyvenamąjį būstą moterims, vienoms auginančioms mažamečius vaikus, nes jų šeimų pajamos yra minimalios - mažas darbo užmokestis, ne visada gaunamas iš tėvų priteistas išlaikymas vaikams. Teikian</w:t>
      </w:r>
      <w:r>
        <w:rPr>
          <w:b w:val="0"/>
          <w:szCs w:val="24"/>
        </w:rPr>
        <w:t>t</w:t>
      </w:r>
      <w:r w:rsidR="0006771C">
        <w:rPr>
          <w:b w:val="0"/>
          <w:szCs w:val="24"/>
        </w:rPr>
        <w:t xml:space="preserve"> paslaugas</w:t>
      </w:r>
      <w:r w:rsidR="00BB13CA">
        <w:rPr>
          <w:b w:val="0"/>
          <w:szCs w:val="24"/>
        </w:rPr>
        <w:t>,</w:t>
      </w:r>
      <w:r w:rsidRPr="00FB4FB8">
        <w:rPr>
          <w:b w:val="0"/>
          <w:szCs w:val="24"/>
        </w:rPr>
        <w:t xml:space="preserve"> dažnais atvejais išaiškėjo</w:t>
      </w:r>
      <w:r>
        <w:rPr>
          <w:b w:val="0"/>
          <w:szCs w:val="24"/>
        </w:rPr>
        <w:t xml:space="preserve"> ir daugiau problemų, kurių</w:t>
      </w:r>
      <w:r w:rsidRPr="00FB4FB8">
        <w:rPr>
          <w:b w:val="0"/>
          <w:szCs w:val="24"/>
        </w:rPr>
        <w:t xml:space="preserve"> klientas pats neidentifikavo arba nepripažino. </w:t>
      </w:r>
      <w:r w:rsidR="0006771C">
        <w:rPr>
          <w:b w:val="0"/>
          <w:szCs w:val="24"/>
        </w:rPr>
        <w:t>Daugiausia socialinės pagalbos T</w:t>
      </w:r>
      <w:r w:rsidRPr="00FB4FB8">
        <w:rPr>
          <w:b w:val="0"/>
          <w:szCs w:val="24"/>
        </w:rPr>
        <w:t>arnyboje apgyvendintiems asmenims prireikė teikiant kasdienio gyvenimo bei vaikų priežiūros įgūdžių ugdymo paslaugas.</w:t>
      </w:r>
      <w:r w:rsidR="0006771C">
        <w:rPr>
          <w:b w:val="0"/>
          <w:szCs w:val="24"/>
        </w:rPr>
        <w:t xml:space="preserve"> </w:t>
      </w:r>
    </w:p>
    <w:p w:rsidR="00210D70" w:rsidRPr="00210D70" w:rsidRDefault="00210D70" w:rsidP="007F5EDF">
      <w:pPr>
        <w:jc w:val="center"/>
        <w:rPr>
          <w:rFonts w:ascii="Times New Roman" w:hAnsi="Times New Roman"/>
          <w:sz w:val="18"/>
          <w:szCs w:val="18"/>
        </w:rPr>
      </w:pPr>
    </w:p>
    <w:p w:rsidR="007F5EDF" w:rsidRPr="007F5EDF" w:rsidRDefault="00BB13CA" w:rsidP="007F5EDF">
      <w:pPr>
        <w:jc w:val="center"/>
        <w:rPr>
          <w:rFonts w:ascii="Times New Roman" w:hAnsi="Times New Roman"/>
          <w:b/>
          <w:i/>
          <w:sz w:val="24"/>
          <w:szCs w:val="24"/>
        </w:rPr>
      </w:pPr>
      <w:r>
        <w:rPr>
          <w:rFonts w:ascii="Times New Roman" w:hAnsi="Times New Roman"/>
          <w:b/>
          <w:i/>
          <w:sz w:val="24"/>
          <w:szCs w:val="24"/>
        </w:rPr>
        <w:t>Paslaugų gavėjų skaiči</w:t>
      </w:r>
      <w:r w:rsidR="007F5EDF" w:rsidRPr="007F5EDF">
        <w:rPr>
          <w:rFonts w:ascii="Times New Roman" w:hAnsi="Times New Roman"/>
          <w:b/>
          <w:i/>
          <w:sz w:val="24"/>
          <w:szCs w:val="24"/>
        </w:rPr>
        <w:t>us</w:t>
      </w:r>
      <w:r>
        <w:rPr>
          <w:rFonts w:ascii="Times New Roman" w:hAnsi="Times New Roman"/>
          <w:b/>
          <w:i/>
          <w:sz w:val="24"/>
          <w:szCs w:val="24"/>
        </w:rPr>
        <w:t>,</w:t>
      </w:r>
      <w:r w:rsidR="007F5EDF" w:rsidRPr="007F5EDF">
        <w:rPr>
          <w:rFonts w:ascii="Times New Roman" w:hAnsi="Times New Roman"/>
          <w:b/>
          <w:i/>
          <w:sz w:val="24"/>
          <w:szCs w:val="24"/>
        </w:rPr>
        <w:t xml:space="preserve"> sprendžiant pagrindines problemas 2013 metais</w:t>
      </w:r>
    </w:p>
    <w:p w:rsidR="0006771C" w:rsidRPr="0078220C" w:rsidRDefault="007F5EDF" w:rsidP="0078220C">
      <w:pPr>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75AB7CD1" wp14:editId="4EE0567C">
            <wp:extent cx="3405987" cy="1307162"/>
            <wp:effectExtent l="0" t="0" r="0" b="762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5987" cy="1307162"/>
                    </a:xfrm>
                    <a:prstGeom prst="rect">
                      <a:avLst/>
                    </a:prstGeom>
                    <a:noFill/>
                    <a:ln>
                      <a:noFill/>
                    </a:ln>
                  </pic:spPr>
                </pic:pic>
              </a:graphicData>
            </a:graphic>
          </wp:inline>
        </w:drawing>
      </w:r>
    </w:p>
    <w:p w:rsidR="009F06E4" w:rsidRPr="00FB4FB8" w:rsidRDefault="005158CD" w:rsidP="009F06E4">
      <w:pPr>
        <w:pStyle w:val="Pavadinimas"/>
        <w:ind w:firstLine="720"/>
        <w:jc w:val="both"/>
        <w:rPr>
          <w:b w:val="0"/>
          <w:szCs w:val="24"/>
        </w:rPr>
      </w:pPr>
      <w:r>
        <w:rPr>
          <w:b w:val="0"/>
          <w:szCs w:val="24"/>
        </w:rPr>
        <w:lastRenderedPageBreak/>
        <w:t>N</w:t>
      </w:r>
      <w:r w:rsidR="009F06E4">
        <w:rPr>
          <w:b w:val="0"/>
          <w:szCs w:val="24"/>
        </w:rPr>
        <w:t>utr</w:t>
      </w:r>
      <w:r w:rsidR="0006771C">
        <w:rPr>
          <w:b w:val="0"/>
          <w:szCs w:val="24"/>
        </w:rPr>
        <w:t>aukus paslaugas T</w:t>
      </w:r>
      <w:r w:rsidR="009F06E4">
        <w:rPr>
          <w:b w:val="0"/>
          <w:szCs w:val="24"/>
        </w:rPr>
        <w:t xml:space="preserve">arnyboje, pagalbos tęstinumą socialinės rizikos šeimoms užtikrina </w:t>
      </w:r>
      <w:r w:rsidR="0006771C">
        <w:rPr>
          <w:b w:val="0"/>
          <w:szCs w:val="24"/>
        </w:rPr>
        <w:t xml:space="preserve">socialinių darbuotojų </w:t>
      </w:r>
      <w:r w:rsidR="009F06E4">
        <w:rPr>
          <w:b w:val="0"/>
          <w:szCs w:val="24"/>
        </w:rPr>
        <w:t>teikiamos socialinių įgūdžių ugdymo ir palaikymo paslaugos.</w:t>
      </w:r>
    </w:p>
    <w:p w:rsidR="00931997" w:rsidRPr="007418FF" w:rsidRDefault="00931997" w:rsidP="009F06E4">
      <w:pPr>
        <w:ind w:firstLine="720"/>
        <w:rPr>
          <w:rFonts w:ascii="Times New Roman" w:hAnsi="Times New Roman"/>
          <w:sz w:val="18"/>
          <w:szCs w:val="18"/>
        </w:rPr>
      </w:pPr>
    </w:p>
    <w:p w:rsidR="0007009A" w:rsidRPr="00DB3DA8" w:rsidRDefault="004922D8" w:rsidP="00193244">
      <w:pPr>
        <w:ind w:left="284"/>
        <w:rPr>
          <w:rFonts w:ascii="Times New Roman" w:hAnsi="Times New Roman"/>
          <w:b/>
          <w:color w:val="548DD4" w:themeColor="text2" w:themeTint="99"/>
          <w:sz w:val="24"/>
          <w:szCs w:val="24"/>
        </w:rPr>
      </w:pPr>
      <w:r w:rsidRPr="00DB3DA8">
        <w:rPr>
          <w:rFonts w:ascii="Times New Roman" w:hAnsi="Times New Roman"/>
          <w:b/>
          <w:color w:val="548DD4" w:themeColor="text2" w:themeTint="99"/>
          <w:sz w:val="24"/>
          <w:szCs w:val="24"/>
        </w:rPr>
        <w:t>2.2.4. Aprūpinimo techninės pagalbos priemonėmis paslaugos</w:t>
      </w:r>
    </w:p>
    <w:p w:rsidR="0007009A" w:rsidRPr="007418FF" w:rsidRDefault="0007009A" w:rsidP="009F06E4">
      <w:pPr>
        <w:ind w:firstLine="720"/>
        <w:rPr>
          <w:rFonts w:ascii="Times New Roman" w:hAnsi="Times New Roman"/>
          <w:sz w:val="18"/>
          <w:szCs w:val="18"/>
        </w:rPr>
      </w:pPr>
    </w:p>
    <w:p w:rsidR="008D68AD" w:rsidRDefault="008D68AD" w:rsidP="00FC617E">
      <w:pPr>
        <w:tabs>
          <w:tab w:val="left" w:pos="3969"/>
        </w:tabs>
        <w:ind w:firstLine="720"/>
        <w:rPr>
          <w:rFonts w:ascii="Times New Roman" w:hAnsi="Times New Roman"/>
          <w:sz w:val="24"/>
          <w:szCs w:val="24"/>
        </w:rPr>
      </w:pPr>
      <w:r>
        <w:rPr>
          <w:rFonts w:ascii="Times New Roman" w:hAnsi="Times New Roman"/>
          <w:sz w:val="24"/>
          <w:szCs w:val="24"/>
        </w:rPr>
        <w:t>Kretingos rajono neįgalieji techninės pagalbos priemonėmis aprūpinami v</w:t>
      </w:r>
      <w:r w:rsidRPr="00F3300C">
        <w:rPr>
          <w:rFonts w:ascii="Times New Roman" w:hAnsi="Times New Roman"/>
          <w:sz w:val="24"/>
          <w:szCs w:val="24"/>
        </w:rPr>
        <w:t>adovaujantis Lietuvos Respublikos s</w:t>
      </w:r>
      <w:r w:rsidR="00F12EA6">
        <w:rPr>
          <w:rFonts w:ascii="Times New Roman" w:hAnsi="Times New Roman"/>
          <w:sz w:val="24"/>
          <w:szCs w:val="24"/>
        </w:rPr>
        <w:t>ocialinės</w:t>
      </w:r>
      <w:r w:rsidRPr="00F3300C">
        <w:rPr>
          <w:rFonts w:ascii="Times New Roman" w:hAnsi="Times New Roman"/>
          <w:sz w:val="24"/>
          <w:szCs w:val="24"/>
        </w:rPr>
        <w:t xml:space="preserve"> apsaugos ir darbo ministro 2010 m. spalio 7 d. įsakymu Nr. A1-474 „Dėl Lietuvos Respublikos socialinės apsaugos ir darbo minist</w:t>
      </w:r>
      <w:r w:rsidR="00657F21">
        <w:rPr>
          <w:rFonts w:ascii="Times New Roman" w:hAnsi="Times New Roman"/>
          <w:sz w:val="24"/>
          <w:szCs w:val="24"/>
        </w:rPr>
        <w:t>ro 2006 m. gruodžio 19 d įsakymu</w:t>
      </w:r>
      <w:r w:rsidRPr="00F3300C">
        <w:rPr>
          <w:rFonts w:ascii="Times New Roman" w:hAnsi="Times New Roman"/>
          <w:sz w:val="24"/>
          <w:szCs w:val="24"/>
        </w:rPr>
        <w:t xml:space="preserve"> Nr. 338 „Dėl neįgaliųjų aprūpinimo techninės pagalbos priemonėmis ir šių priemonių įsigijimo išlaidų kompensavimo tvarkos aprašo patvir</w:t>
      </w:r>
      <w:r w:rsidR="001A7EF1">
        <w:rPr>
          <w:rFonts w:ascii="Times New Roman" w:hAnsi="Times New Roman"/>
          <w:sz w:val="24"/>
          <w:szCs w:val="24"/>
        </w:rPr>
        <w:t xml:space="preserve">tinimo“ pakeitimo“ patvirtintu </w:t>
      </w:r>
      <w:r w:rsidRPr="00F3300C">
        <w:rPr>
          <w:rFonts w:ascii="Times New Roman" w:hAnsi="Times New Roman"/>
          <w:sz w:val="24"/>
          <w:szCs w:val="24"/>
        </w:rPr>
        <w:t>Neįgaliųjų aprūpinimo techninės pagalbos priemonėmis ir šių priemonių įsigijimo išla</w:t>
      </w:r>
      <w:r w:rsidR="001A7EF1">
        <w:rPr>
          <w:rFonts w:ascii="Times New Roman" w:hAnsi="Times New Roman"/>
          <w:sz w:val="24"/>
          <w:szCs w:val="24"/>
        </w:rPr>
        <w:t>idų kompensavimo tvarkos aprašu</w:t>
      </w:r>
      <w:r>
        <w:rPr>
          <w:rFonts w:ascii="Times New Roman" w:hAnsi="Times New Roman"/>
          <w:sz w:val="24"/>
          <w:szCs w:val="24"/>
        </w:rPr>
        <w:t>. Priemonės parvežamos iš Techninės pagalbos neįgaliesiems centro prie SADM Klaipėdos skyriaus ir asmenų pageidavimu pristatomos į namus arba asmenys atvyksta priemonių atsiimti į Kretingos socialinių paslaugų centrą.</w:t>
      </w:r>
    </w:p>
    <w:p w:rsidR="00D00813" w:rsidRDefault="003A2F89" w:rsidP="00FF1D89">
      <w:pPr>
        <w:tabs>
          <w:tab w:val="left" w:pos="709"/>
        </w:tabs>
        <w:rPr>
          <w:rFonts w:ascii="Times New Roman" w:hAnsi="Times New Roman"/>
          <w:sz w:val="24"/>
          <w:szCs w:val="24"/>
        </w:rPr>
      </w:pPr>
      <w:r>
        <w:rPr>
          <w:rFonts w:ascii="Times New Roman" w:hAnsi="Times New Roman"/>
          <w:sz w:val="24"/>
          <w:szCs w:val="24"/>
        </w:rPr>
        <w:tab/>
      </w:r>
      <w:r w:rsidR="008D68AD">
        <w:rPr>
          <w:rFonts w:ascii="Times New Roman" w:hAnsi="Times New Roman"/>
          <w:sz w:val="24"/>
          <w:szCs w:val="24"/>
        </w:rPr>
        <w:t>Per 20</w:t>
      </w:r>
      <w:r w:rsidR="00C43C92">
        <w:rPr>
          <w:rFonts w:ascii="Times New Roman" w:hAnsi="Times New Roman"/>
          <w:sz w:val="24"/>
          <w:szCs w:val="24"/>
        </w:rPr>
        <w:t>13 metus užregistruota</w:t>
      </w:r>
      <w:r w:rsidR="00657F21">
        <w:rPr>
          <w:rFonts w:ascii="Times New Roman" w:hAnsi="Times New Roman"/>
          <w:sz w:val="24"/>
          <w:szCs w:val="24"/>
        </w:rPr>
        <w:t>s</w:t>
      </w:r>
      <w:r w:rsidR="00C43C92">
        <w:rPr>
          <w:rFonts w:ascii="Times New Roman" w:hAnsi="Times New Roman"/>
          <w:sz w:val="24"/>
          <w:szCs w:val="24"/>
        </w:rPr>
        <w:t xml:space="preserve"> 261 prašymas</w:t>
      </w:r>
      <w:r w:rsidR="00B240BA" w:rsidRPr="004E2594">
        <w:rPr>
          <w:rFonts w:ascii="Times New Roman" w:hAnsi="Times New Roman"/>
          <w:sz w:val="24"/>
          <w:szCs w:val="24"/>
        </w:rPr>
        <w:t xml:space="preserve"> neįgaliųjų techninės pa</w:t>
      </w:r>
      <w:r w:rsidR="00C43C92">
        <w:rPr>
          <w:rFonts w:ascii="Times New Roman" w:hAnsi="Times New Roman"/>
          <w:sz w:val="24"/>
          <w:szCs w:val="24"/>
        </w:rPr>
        <w:t>galbos priemonėms gauti. Iš 2012</w:t>
      </w:r>
      <w:r w:rsidR="00B240BA">
        <w:rPr>
          <w:rFonts w:ascii="Times New Roman" w:hAnsi="Times New Roman"/>
          <w:sz w:val="24"/>
          <w:szCs w:val="24"/>
        </w:rPr>
        <w:t xml:space="preserve"> metų buvo likę ne</w:t>
      </w:r>
      <w:r w:rsidR="00C43C92">
        <w:rPr>
          <w:rFonts w:ascii="Times New Roman" w:hAnsi="Times New Roman"/>
          <w:sz w:val="24"/>
          <w:szCs w:val="24"/>
        </w:rPr>
        <w:t>patenkintų 19 gyventojų prašymų</w:t>
      </w:r>
      <w:r w:rsidR="00B240BA" w:rsidRPr="004E2594">
        <w:rPr>
          <w:rFonts w:ascii="Times New Roman" w:hAnsi="Times New Roman"/>
          <w:sz w:val="24"/>
          <w:szCs w:val="24"/>
        </w:rPr>
        <w:t xml:space="preserve">. </w:t>
      </w:r>
      <w:r w:rsidR="00F12DDB">
        <w:rPr>
          <w:rFonts w:ascii="Times New Roman" w:hAnsi="Times New Roman"/>
          <w:sz w:val="24"/>
          <w:szCs w:val="24"/>
        </w:rPr>
        <w:t>Gyventojų pateikt</w:t>
      </w:r>
      <w:r w:rsidR="001A7EF1">
        <w:rPr>
          <w:rFonts w:ascii="Times New Roman" w:hAnsi="Times New Roman"/>
          <w:sz w:val="24"/>
          <w:szCs w:val="24"/>
        </w:rPr>
        <w:t xml:space="preserve">uose prašymuose dažnai nurodoma ne viena </w:t>
      </w:r>
      <w:r w:rsidR="009B355E">
        <w:rPr>
          <w:rFonts w:ascii="Times New Roman" w:hAnsi="Times New Roman"/>
          <w:sz w:val="24"/>
          <w:szCs w:val="24"/>
        </w:rPr>
        <w:t xml:space="preserve">norima įsigyti </w:t>
      </w:r>
      <w:r w:rsidR="001A7EF1">
        <w:rPr>
          <w:rFonts w:ascii="Times New Roman" w:hAnsi="Times New Roman"/>
          <w:sz w:val="24"/>
          <w:szCs w:val="24"/>
        </w:rPr>
        <w:t>priemonė</w:t>
      </w:r>
      <w:r w:rsidR="00F12DDB">
        <w:rPr>
          <w:rFonts w:ascii="Times New Roman" w:hAnsi="Times New Roman"/>
          <w:sz w:val="24"/>
          <w:szCs w:val="24"/>
        </w:rPr>
        <w:t xml:space="preserve">. </w:t>
      </w:r>
      <w:r w:rsidR="00C43C92">
        <w:rPr>
          <w:rFonts w:ascii="Times New Roman" w:hAnsi="Times New Roman"/>
          <w:sz w:val="24"/>
          <w:szCs w:val="24"/>
        </w:rPr>
        <w:t>2013 metais patenkinti 236</w:t>
      </w:r>
      <w:r w:rsidR="00B240BA" w:rsidRPr="004E2594">
        <w:rPr>
          <w:rFonts w:ascii="Times New Roman" w:hAnsi="Times New Roman"/>
          <w:sz w:val="24"/>
          <w:szCs w:val="24"/>
        </w:rPr>
        <w:t xml:space="preserve"> prašymai. </w:t>
      </w:r>
      <w:r w:rsidR="00C43C92">
        <w:rPr>
          <w:rFonts w:ascii="Times New Roman" w:hAnsi="Times New Roman"/>
          <w:sz w:val="24"/>
          <w:szCs w:val="24"/>
        </w:rPr>
        <w:t>236</w:t>
      </w:r>
      <w:r w:rsidR="00575451">
        <w:rPr>
          <w:rFonts w:ascii="Times New Roman" w:hAnsi="Times New Roman"/>
          <w:sz w:val="24"/>
          <w:szCs w:val="24"/>
        </w:rPr>
        <w:t xml:space="preserve"> s</w:t>
      </w:r>
      <w:r w:rsidR="00B240BA" w:rsidRPr="004E2594">
        <w:rPr>
          <w:rFonts w:ascii="Times New Roman" w:hAnsi="Times New Roman"/>
          <w:sz w:val="24"/>
          <w:szCs w:val="24"/>
        </w:rPr>
        <w:t>uaugusiems neįgaliesiems, senyvo amžiaus neįgaliesiems bei neįgaliems vaiku</w:t>
      </w:r>
      <w:r w:rsidR="009B355E">
        <w:rPr>
          <w:rFonts w:ascii="Times New Roman" w:hAnsi="Times New Roman"/>
          <w:sz w:val="24"/>
          <w:szCs w:val="24"/>
        </w:rPr>
        <w:t xml:space="preserve">čiams </w:t>
      </w:r>
      <w:r w:rsidR="00350A12">
        <w:rPr>
          <w:rFonts w:ascii="Times New Roman" w:hAnsi="Times New Roman"/>
          <w:sz w:val="24"/>
          <w:szCs w:val="24"/>
        </w:rPr>
        <w:t xml:space="preserve">pagal panaudos sutartis </w:t>
      </w:r>
      <w:r w:rsidR="009B355E">
        <w:rPr>
          <w:rFonts w:ascii="Times New Roman" w:hAnsi="Times New Roman"/>
          <w:sz w:val="24"/>
          <w:szCs w:val="24"/>
        </w:rPr>
        <w:t>naudot</w:t>
      </w:r>
      <w:r w:rsidR="00C43C92">
        <w:rPr>
          <w:rFonts w:ascii="Times New Roman" w:hAnsi="Times New Roman"/>
          <w:sz w:val="24"/>
          <w:szCs w:val="24"/>
        </w:rPr>
        <w:t>i atiduota 372</w:t>
      </w:r>
      <w:r w:rsidR="00350A12">
        <w:rPr>
          <w:rFonts w:ascii="Times New Roman" w:hAnsi="Times New Roman"/>
          <w:sz w:val="24"/>
          <w:szCs w:val="24"/>
        </w:rPr>
        <w:t xml:space="preserve"> priemonės</w:t>
      </w:r>
      <w:r w:rsidR="007F5051">
        <w:rPr>
          <w:rFonts w:ascii="Times New Roman" w:hAnsi="Times New Roman"/>
          <w:sz w:val="24"/>
          <w:szCs w:val="24"/>
        </w:rPr>
        <w:t>.</w:t>
      </w:r>
    </w:p>
    <w:p w:rsidR="00C43C92" w:rsidRPr="007418FF" w:rsidRDefault="00C43C92" w:rsidP="00434D5B">
      <w:pPr>
        <w:ind w:firstLine="720"/>
        <w:rPr>
          <w:rFonts w:ascii="Times New Roman" w:hAnsi="Times New Roman"/>
          <w:sz w:val="18"/>
          <w:szCs w:val="18"/>
        </w:rPr>
      </w:pPr>
    </w:p>
    <w:p w:rsidR="00050965" w:rsidRPr="00050965" w:rsidRDefault="00434D5B" w:rsidP="00434D5B">
      <w:pPr>
        <w:ind w:firstLine="720"/>
        <w:rPr>
          <w:rFonts w:ascii="Times New Roman" w:hAnsi="Times New Roman"/>
          <w:b/>
          <w:i/>
          <w:sz w:val="24"/>
          <w:szCs w:val="24"/>
        </w:rPr>
      </w:pPr>
      <w:r w:rsidRPr="00434D5B">
        <w:rPr>
          <w:rFonts w:ascii="Times New Roman" w:hAnsi="Times New Roman"/>
          <w:b/>
          <w:i/>
          <w:sz w:val="24"/>
          <w:szCs w:val="24"/>
        </w:rPr>
        <w:t>Išdalintų priemonių skaičius pagal seniūnijas</w:t>
      </w:r>
      <w:r w:rsidR="004776BF">
        <w:rPr>
          <w:rFonts w:ascii="Times New Roman" w:hAnsi="Times New Roman"/>
          <w:b/>
          <w:i/>
          <w:sz w:val="24"/>
          <w:szCs w:val="24"/>
        </w:rPr>
        <w:t xml:space="preserve"> 2009</w:t>
      </w:r>
      <w:r w:rsidR="00997677">
        <w:rPr>
          <w:rFonts w:ascii="Times New Roman" w:hAnsi="Times New Roman"/>
          <w:b/>
          <w:i/>
          <w:sz w:val="24"/>
          <w:szCs w:val="24"/>
        </w:rPr>
        <w:t xml:space="preserve"> -</w:t>
      </w:r>
      <w:r w:rsidR="004776BF">
        <w:rPr>
          <w:rFonts w:ascii="Times New Roman" w:hAnsi="Times New Roman"/>
          <w:b/>
          <w:i/>
          <w:sz w:val="24"/>
          <w:szCs w:val="24"/>
        </w:rPr>
        <w:t xml:space="preserve"> 2013</w:t>
      </w:r>
      <w:r w:rsidR="00FA7E1D">
        <w:rPr>
          <w:rFonts w:ascii="Times New Roman" w:hAnsi="Times New Roman"/>
          <w:b/>
          <w:i/>
          <w:sz w:val="24"/>
          <w:szCs w:val="24"/>
        </w:rPr>
        <w:t xml:space="preserve"> metais</w:t>
      </w: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2199"/>
        <w:gridCol w:w="1417"/>
        <w:gridCol w:w="1418"/>
        <w:gridCol w:w="1417"/>
        <w:gridCol w:w="1276"/>
        <w:gridCol w:w="1276"/>
      </w:tblGrid>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7058B7" w:rsidRDefault="004776BF" w:rsidP="004776BF">
            <w:pPr>
              <w:jc w:val="center"/>
              <w:rPr>
                <w:rFonts w:ascii="Times New Roman" w:hAnsi="Times New Roman"/>
                <w:b/>
                <w:sz w:val="20"/>
                <w:szCs w:val="20"/>
              </w:rPr>
            </w:pPr>
            <w:proofErr w:type="spellStart"/>
            <w:r w:rsidRPr="007058B7">
              <w:rPr>
                <w:rFonts w:ascii="Times New Roman" w:hAnsi="Times New Roman"/>
                <w:b/>
                <w:sz w:val="20"/>
                <w:szCs w:val="20"/>
              </w:rPr>
              <w:t>Eil</w:t>
            </w:r>
            <w:proofErr w:type="spellEnd"/>
            <w:r w:rsidRPr="007058B7">
              <w:rPr>
                <w:rFonts w:ascii="Times New Roman" w:hAnsi="Times New Roman"/>
                <w:b/>
                <w:sz w:val="20"/>
                <w:szCs w:val="20"/>
              </w:rPr>
              <w:t xml:space="preserve"> Nr.</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Pr="0012310F" w:rsidRDefault="004776BF" w:rsidP="004776BF">
            <w:pPr>
              <w:jc w:val="center"/>
              <w:rPr>
                <w:rFonts w:ascii="Times New Roman" w:hAnsi="Times New Roman"/>
                <w:b/>
                <w:sz w:val="24"/>
                <w:szCs w:val="24"/>
              </w:rPr>
            </w:pPr>
            <w:r w:rsidRPr="0012310F">
              <w:rPr>
                <w:rFonts w:ascii="Times New Roman" w:hAnsi="Times New Roman"/>
                <w:b/>
                <w:sz w:val="24"/>
                <w:szCs w:val="24"/>
              </w:rPr>
              <w:t>Seniūnijos</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Default="00196B72" w:rsidP="004776BF">
            <w:pPr>
              <w:jc w:val="center"/>
              <w:rPr>
                <w:rFonts w:ascii="Times New Roman" w:hAnsi="Times New Roman"/>
                <w:b/>
                <w:sz w:val="24"/>
                <w:szCs w:val="24"/>
              </w:rPr>
            </w:pPr>
            <w:r>
              <w:rPr>
                <w:rFonts w:ascii="Times New Roman" w:hAnsi="Times New Roman"/>
                <w:b/>
                <w:sz w:val="24"/>
                <w:szCs w:val="24"/>
              </w:rPr>
              <w:t>2009 m.</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Pr="0012310F" w:rsidRDefault="00196B72" w:rsidP="004776BF">
            <w:pPr>
              <w:jc w:val="center"/>
              <w:rPr>
                <w:rFonts w:ascii="Times New Roman" w:hAnsi="Times New Roman"/>
                <w:b/>
                <w:sz w:val="24"/>
                <w:szCs w:val="24"/>
              </w:rPr>
            </w:pPr>
            <w:r>
              <w:rPr>
                <w:rFonts w:ascii="Times New Roman" w:hAnsi="Times New Roman"/>
                <w:b/>
                <w:sz w:val="24"/>
                <w:szCs w:val="24"/>
              </w:rPr>
              <w:t>2010 m.</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Pr="0012310F" w:rsidRDefault="00196B72" w:rsidP="004776BF">
            <w:pPr>
              <w:jc w:val="center"/>
              <w:rPr>
                <w:rFonts w:ascii="Times New Roman" w:hAnsi="Times New Roman"/>
                <w:b/>
                <w:sz w:val="24"/>
                <w:szCs w:val="24"/>
              </w:rPr>
            </w:pPr>
            <w:r>
              <w:rPr>
                <w:rFonts w:ascii="Times New Roman" w:hAnsi="Times New Roman"/>
                <w:b/>
                <w:sz w:val="24"/>
                <w:szCs w:val="24"/>
              </w:rPr>
              <w:t>2011 m.</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Default="00196B72" w:rsidP="004776BF">
            <w:pPr>
              <w:jc w:val="center"/>
              <w:rPr>
                <w:rFonts w:ascii="Times New Roman" w:hAnsi="Times New Roman"/>
                <w:b/>
                <w:sz w:val="24"/>
                <w:szCs w:val="24"/>
              </w:rPr>
            </w:pPr>
            <w:r>
              <w:rPr>
                <w:rFonts w:ascii="Times New Roman" w:hAnsi="Times New Roman"/>
                <w:b/>
                <w:sz w:val="24"/>
                <w:szCs w:val="24"/>
              </w:rPr>
              <w:t>2012 m.</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vAlign w:val="center"/>
          </w:tcPr>
          <w:p w:rsidR="004776BF" w:rsidRDefault="00196B72" w:rsidP="004776BF">
            <w:pPr>
              <w:jc w:val="center"/>
              <w:rPr>
                <w:rFonts w:ascii="Times New Roman" w:hAnsi="Times New Roman"/>
                <w:b/>
                <w:sz w:val="24"/>
                <w:szCs w:val="24"/>
              </w:rPr>
            </w:pPr>
            <w:r>
              <w:rPr>
                <w:rFonts w:ascii="Times New Roman" w:hAnsi="Times New Roman"/>
                <w:b/>
                <w:sz w:val="24"/>
                <w:szCs w:val="24"/>
              </w:rPr>
              <w:t>2013 m.</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1.</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Kretingos miesto</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144</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156</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144</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136</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125</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2.</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Žalgirio</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8</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21</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21</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20</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32</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3.</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Darbėnų</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67</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64</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62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44</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33</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4.</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proofErr w:type="spellStart"/>
            <w:r w:rsidRPr="0012310F">
              <w:rPr>
                <w:rFonts w:ascii="Times New Roman" w:hAnsi="Times New Roman"/>
                <w:sz w:val="24"/>
                <w:szCs w:val="24"/>
              </w:rPr>
              <w:t>Imbarės</w:t>
            </w:r>
            <w:proofErr w:type="spellEnd"/>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20</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23</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17</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17</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25</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5.</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Salantų</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13</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21</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19</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19</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23</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6.</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Kartenos</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26</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17</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17</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17</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20</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7.</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r w:rsidRPr="0012310F">
              <w:rPr>
                <w:rFonts w:ascii="Times New Roman" w:hAnsi="Times New Roman"/>
                <w:sz w:val="24"/>
                <w:szCs w:val="24"/>
              </w:rPr>
              <w:t>Kretingos</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37</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74</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83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64</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91</w:t>
            </w:r>
          </w:p>
        </w:tc>
      </w:tr>
      <w:tr w:rsidR="004776BF" w:rsidRPr="00050965" w:rsidTr="00196B72">
        <w:tc>
          <w:tcPr>
            <w:tcW w:w="60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8.</w:t>
            </w:r>
          </w:p>
        </w:tc>
        <w:tc>
          <w:tcPr>
            <w:tcW w:w="219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rPr>
                <w:rFonts w:ascii="Times New Roman" w:hAnsi="Times New Roman"/>
                <w:sz w:val="24"/>
                <w:szCs w:val="24"/>
              </w:rPr>
            </w:pPr>
            <w:proofErr w:type="spellStart"/>
            <w:r w:rsidRPr="0012310F">
              <w:rPr>
                <w:rFonts w:ascii="Times New Roman" w:hAnsi="Times New Roman"/>
                <w:sz w:val="24"/>
                <w:szCs w:val="24"/>
              </w:rPr>
              <w:t>Kūlupėnų</w:t>
            </w:r>
            <w:proofErr w:type="spellEnd"/>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Default="004776BF" w:rsidP="004776BF">
            <w:pPr>
              <w:jc w:val="center"/>
              <w:rPr>
                <w:rFonts w:ascii="Times New Roman" w:hAnsi="Times New Roman"/>
                <w:sz w:val="24"/>
                <w:szCs w:val="24"/>
              </w:rPr>
            </w:pPr>
            <w:r>
              <w:rPr>
                <w:rFonts w:ascii="Times New Roman" w:hAnsi="Times New Roman"/>
                <w:sz w:val="24"/>
                <w:szCs w:val="24"/>
              </w:rPr>
              <w:t>13</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6</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sidRPr="0012310F">
              <w:rPr>
                <w:rFonts w:ascii="Times New Roman" w:hAnsi="Times New Roman"/>
                <w:sz w:val="24"/>
                <w:szCs w:val="24"/>
              </w:rPr>
              <w:t>22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4776BF" w:rsidP="004776BF">
            <w:pPr>
              <w:jc w:val="center"/>
              <w:rPr>
                <w:rFonts w:ascii="Times New Roman" w:hAnsi="Times New Roman"/>
                <w:sz w:val="24"/>
                <w:szCs w:val="24"/>
              </w:rPr>
            </w:pPr>
            <w:r>
              <w:rPr>
                <w:rFonts w:ascii="Times New Roman" w:hAnsi="Times New Roman"/>
                <w:sz w:val="24"/>
                <w:szCs w:val="24"/>
              </w:rPr>
              <w:t>13</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776BF" w:rsidRPr="0012310F" w:rsidRDefault="00B933CF" w:rsidP="004776BF">
            <w:pPr>
              <w:jc w:val="center"/>
              <w:rPr>
                <w:rFonts w:ascii="Times New Roman" w:hAnsi="Times New Roman"/>
                <w:sz w:val="24"/>
                <w:szCs w:val="24"/>
              </w:rPr>
            </w:pPr>
            <w:r>
              <w:rPr>
                <w:rFonts w:ascii="Times New Roman" w:hAnsi="Times New Roman"/>
                <w:sz w:val="24"/>
                <w:szCs w:val="24"/>
              </w:rPr>
              <w:t>23</w:t>
            </w:r>
          </w:p>
        </w:tc>
      </w:tr>
      <w:tr w:rsidR="004776BF" w:rsidRPr="00050965" w:rsidTr="00196B72">
        <w:tc>
          <w:tcPr>
            <w:tcW w:w="2802" w:type="dxa"/>
            <w:gridSpan w:val="2"/>
            <w:tcBorders>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Pr="0012310F" w:rsidRDefault="004776BF" w:rsidP="004776BF">
            <w:pPr>
              <w:rPr>
                <w:rFonts w:ascii="Times New Roman" w:hAnsi="Times New Roman"/>
                <w:b/>
                <w:sz w:val="24"/>
                <w:szCs w:val="24"/>
              </w:rPr>
            </w:pPr>
            <w:r>
              <w:rPr>
                <w:rFonts w:ascii="Times New Roman" w:hAnsi="Times New Roman"/>
                <w:b/>
                <w:sz w:val="24"/>
                <w:szCs w:val="24"/>
              </w:rPr>
              <w:t>Iš viso:</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Default="004776BF" w:rsidP="004776BF">
            <w:pPr>
              <w:jc w:val="center"/>
              <w:rPr>
                <w:rFonts w:ascii="Times New Roman" w:hAnsi="Times New Roman"/>
                <w:b/>
                <w:sz w:val="24"/>
                <w:szCs w:val="24"/>
              </w:rPr>
            </w:pPr>
            <w:r>
              <w:rPr>
                <w:rFonts w:ascii="Times New Roman" w:hAnsi="Times New Roman"/>
                <w:b/>
                <w:sz w:val="24"/>
                <w:szCs w:val="24"/>
              </w:rPr>
              <w:t>326</w:t>
            </w:r>
          </w:p>
        </w:tc>
        <w:tc>
          <w:tcPr>
            <w:tcW w:w="1418"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Default="004776BF" w:rsidP="004776BF">
            <w:pPr>
              <w:jc w:val="center"/>
              <w:rPr>
                <w:rFonts w:ascii="Times New Roman" w:hAnsi="Times New Roman"/>
                <w:b/>
                <w:sz w:val="24"/>
                <w:szCs w:val="24"/>
              </w:rPr>
            </w:pPr>
            <w:r>
              <w:rPr>
                <w:rFonts w:ascii="Times New Roman" w:hAnsi="Times New Roman"/>
                <w:b/>
                <w:sz w:val="24"/>
                <w:szCs w:val="24"/>
              </w:rPr>
              <w:t>328</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Pr="0012310F" w:rsidRDefault="004776BF" w:rsidP="004776BF">
            <w:pPr>
              <w:jc w:val="center"/>
              <w:rPr>
                <w:rFonts w:ascii="Times New Roman" w:hAnsi="Times New Roman"/>
                <w:b/>
                <w:sz w:val="24"/>
                <w:szCs w:val="24"/>
              </w:rPr>
            </w:pPr>
            <w:r>
              <w:rPr>
                <w:rFonts w:ascii="Times New Roman" w:hAnsi="Times New Roman"/>
                <w:b/>
                <w:sz w:val="24"/>
                <w:szCs w:val="24"/>
              </w:rPr>
              <w:t>382</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Pr="0012310F" w:rsidRDefault="004776BF" w:rsidP="004776BF">
            <w:pPr>
              <w:jc w:val="center"/>
              <w:rPr>
                <w:rFonts w:ascii="Times New Roman" w:hAnsi="Times New Roman"/>
                <w:b/>
                <w:sz w:val="24"/>
                <w:szCs w:val="24"/>
              </w:rPr>
            </w:pPr>
            <w:r w:rsidRPr="0012310F">
              <w:rPr>
                <w:rFonts w:ascii="Times New Roman" w:hAnsi="Times New Roman"/>
                <w:b/>
                <w:sz w:val="24"/>
                <w:szCs w:val="24"/>
              </w:rPr>
              <w:t>385</w:t>
            </w:r>
          </w:p>
        </w:tc>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776BF" w:rsidRPr="0012310F" w:rsidRDefault="00B933CF" w:rsidP="004776BF">
            <w:pPr>
              <w:jc w:val="center"/>
              <w:rPr>
                <w:rFonts w:ascii="Times New Roman" w:hAnsi="Times New Roman"/>
                <w:b/>
                <w:sz w:val="24"/>
                <w:szCs w:val="24"/>
              </w:rPr>
            </w:pPr>
            <w:r>
              <w:rPr>
                <w:rFonts w:ascii="Times New Roman" w:hAnsi="Times New Roman"/>
                <w:b/>
                <w:sz w:val="24"/>
                <w:szCs w:val="24"/>
              </w:rPr>
              <w:t>372</w:t>
            </w:r>
          </w:p>
        </w:tc>
      </w:tr>
    </w:tbl>
    <w:p w:rsidR="00B933CF" w:rsidRDefault="00115A35" w:rsidP="0081303E">
      <w:pPr>
        <w:tabs>
          <w:tab w:val="left" w:pos="709"/>
        </w:tabs>
        <w:rPr>
          <w:rFonts w:ascii="Times New Roman" w:hAnsi="Times New Roman"/>
          <w:sz w:val="24"/>
          <w:szCs w:val="24"/>
        </w:rPr>
      </w:pPr>
      <w:r>
        <w:rPr>
          <w:rFonts w:ascii="Times New Roman" w:hAnsi="Times New Roman"/>
          <w:sz w:val="24"/>
          <w:szCs w:val="24"/>
        </w:rPr>
        <w:tab/>
      </w:r>
      <w:r w:rsidR="00350A12">
        <w:rPr>
          <w:rFonts w:ascii="Times New Roman" w:hAnsi="Times New Roman"/>
          <w:sz w:val="24"/>
          <w:szCs w:val="24"/>
        </w:rPr>
        <w:t>2013 metais 4</w:t>
      </w:r>
      <w:r w:rsidR="00B240BA" w:rsidRPr="004E2594">
        <w:rPr>
          <w:rFonts w:ascii="Times New Roman" w:hAnsi="Times New Roman"/>
          <w:sz w:val="24"/>
          <w:szCs w:val="24"/>
        </w:rPr>
        <w:t xml:space="preserve"> rajono g</w:t>
      </w:r>
      <w:r w:rsidR="00350A12">
        <w:rPr>
          <w:rFonts w:ascii="Times New Roman" w:hAnsi="Times New Roman"/>
          <w:sz w:val="24"/>
          <w:szCs w:val="24"/>
        </w:rPr>
        <w:t>yventojai aprūpinti elektriniais</w:t>
      </w:r>
      <w:r w:rsidR="00B240BA" w:rsidRPr="004E2594">
        <w:rPr>
          <w:rFonts w:ascii="Times New Roman" w:hAnsi="Times New Roman"/>
          <w:sz w:val="24"/>
          <w:szCs w:val="24"/>
        </w:rPr>
        <w:t xml:space="preserve"> neįgalių</w:t>
      </w:r>
      <w:r w:rsidR="00350A12">
        <w:rPr>
          <w:rFonts w:ascii="Times New Roman" w:hAnsi="Times New Roman"/>
          <w:sz w:val="24"/>
          <w:szCs w:val="24"/>
        </w:rPr>
        <w:t>jų vežimėliais</w:t>
      </w:r>
      <w:r w:rsidR="00B240BA" w:rsidRPr="004E2594">
        <w:rPr>
          <w:rFonts w:ascii="Times New Roman" w:hAnsi="Times New Roman"/>
          <w:sz w:val="24"/>
          <w:szCs w:val="24"/>
        </w:rPr>
        <w:t xml:space="preserve">, </w:t>
      </w:r>
      <w:r w:rsidR="00350A12">
        <w:rPr>
          <w:rFonts w:ascii="Times New Roman" w:hAnsi="Times New Roman"/>
          <w:sz w:val="24"/>
          <w:szCs w:val="24"/>
        </w:rPr>
        <w:t>1 gyventojas</w:t>
      </w:r>
      <w:r w:rsidR="0004537B">
        <w:rPr>
          <w:rFonts w:ascii="Times New Roman" w:hAnsi="Times New Roman"/>
          <w:sz w:val="24"/>
          <w:szCs w:val="24"/>
        </w:rPr>
        <w:t xml:space="preserve"> jų laukia eilėje. U</w:t>
      </w:r>
      <w:r w:rsidR="00B240BA" w:rsidRPr="004E2594">
        <w:rPr>
          <w:rFonts w:ascii="Times New Roman" w:hAnsi="Times New Roman"/>
          <w:sz w:val="24"/>
          <w:szCs w:val="24"/>
        </w:rPr>
        <w:t>niversaliuosi</w:t>
      </w:r>
      <w:r w:rsidR="00350A12">
        <w:rPr>
          <w:rFonts w:ascii="Times New Roman" w:hAnsi="Times New Roman"/>
          <w:sz w:val="24"/>
          <w:szCs w:val="24"/>
        </w:rPr>
        <w:t>us neįgaliųjų vežimėlius gavo 75</w:t>
      </w:r>
      <w:r w:rsidR="00836D7F">
        <w:rPr>
          <w:rFonts w:ascii="Times New Roman" w:hAnsi="Times New Roman"/>
          <w:sz w:val="24"/>
          <w:szCs w:val="24"/>
        </w:rPr>
        <w:t xml:space="preserve"> asmenys</w:t>
      </w:r>
      <w:r w:rsidR="00B240BA" w:rsidRPr="004E2594">
        <w:rPr>
          <w:rFonts w:ascii="Times New Roman" w:hAnsi="Times New Roman"/>
          <w:sz w:val="24"/>
          <w:szCs w:val="24"/>
        </w:rPr>
        <w:t xml:space="preserve">. </w:t>
      </w:r>
    </w:p>
    <w:p w:rsidR="00836D7F" w:rsidRDefault="00220BE8" w:rsidP="0081303E">
      <w:pPr>
        <w:tabs>
          <w:tab w:val="left" w:pos="709"/>
        </w:tabs>
        <w:rPr>
          <w:rFonts w:ascii="Times New Roman" w:hAnsi="Times New Roman"/>
          <w:sz w:val="24"/>
          <w:szCs w:val="24"/>
        </w:rPr>
      </w:pPr>
      <w:r>
        <w:rPr>
          <w:rFonts w:ascii="Times New Roman" w:hAnsi="Times New Roman"/>
          <w:sz w:val="24"/>
          <w:szCs w:val="24"/>
        </w:rPr>
        <w:tab/>
      </w:r>
      <w:r w:rsidR="0081303E" w:rsidRPr="00F3300C">
        <w:rPr>
          <w:rFonts w:ascii="Times New Roman" w:hAnsi="Times New Roman"/>
          <w:sz w:val="24"/>
          <w:szCs w:val="24"/>
        </w:rPr>
        <w:t>201</w:t>
      </w:r>
      <w:r>
        <w:rPr>
          <w:rFonts w:ascii="Times New Roman" w:hAnsi="Times New Roman"/>
          <w:sz w:val="24"/>
          <w:szCs w:val="24"/>
        </w:rPr>
        <w:t>3 metais klientai grąžino 91 priemonę</w:t>
      </w:r>
      <w:r w:rsidR="00A57D81">
        <w:rPr>
          <w:rFonts w:ascii="Times New Roman" w:hAnsi="Times New Roman"/>
          <w:sz w:val="24"/>
          <w:szCs w:val="24"/>
        </w:rPr>
        <w:t>, kurios perduotos</w:t>
      </w:r>
      <w:r w:rsidR="00A57D81" w:rsidRPr="00F3300C">
        <w:rPr>
          <w:rFonts w:ascii="Times New Roman" w:hAnsi="Times New Roman"/>
          <w:sz w:val="24"/>
          <w:szCs w:val="24"/>
        </w:rPr>
        <w:t xml:space="preserve"> pakartotiniam naudojimui</w:t>
      </w:r>
      <w:r w:rsidR="0081303E">
        <w:rPr>
          <w:rFonts w:ascii="Times New Roman" w:hAnsi="Times New Roman"/>
          <w:sz w:val="24"/>
          <w:szCs w:val="24"/>
        </w:rPr>
        <w:t xml:space="preserve"> (2010 metais – </w:t>
      </w:r>
      <w:r w:rsidR="00903B40">
        <w:rPr>
          <w:rFonts w:ascii="Times New Roman" w:hAnsi="Times New Roman"/>
          <w:sz w:val="24"/>
          <w:szCs w:val="24"/>
        </w:rPr>
        <w:t>grąžintos 88 priemonė</w:t>
      </w:r>
      <w:r w:rsidR="0081303E">
        <w:rPr>
          <w:rFonts w:ascii="Times New Roman" w:hAnsi="Times New Roman"/>
          <w:sz w:val="24"/>
          <w:szCs w:val="24"/>
        </w:rPr>
        <w:t>s</w:t>
      </w:r>
      <w:r w:rsidR="00A57D81">
        <w:rPr>
          <w:rFonts w:ascii="Times New Roman" w:hAnsi="Times New Roman"/>
          <w:sz w:val="24"/>
          <w:szCs w:val="24"/>
        </w:rPr>
        <w:t xml:space="preserve">, 2011 metais – 137 </w:t>
      </w:r>
      <w:r w:rsidR="00903B40">
        <w:rPr>
          <w:rFonts w:ascii="Times New Roman" w:hAnsi="Times New Roman"/>
          <w:sz w:val="24"/>
          <w:szCs w:val="24"/>
        </w:rPr>
        <w:t>priemonė</w:t>
      </w:r>
      <w:r w:rsidR="00A57D81">
        <w:rPr>
          <w:rFonts w:ascii="Times New Roman" w:hAnsi="Times New Roman"/>
          <w:sz w:val="24"/>
          <w:szCs w:val="24"/>
        </w:rPr>
        <w:t>s</w:t>
      </w:r>
      <w:r>
        <w:rPr>
          <w:rFonts w:ascii="Times New Roman" w:hAnsi="Times New Roman"/>
          <w:sz w:val="24"/>
          <w:szCs w:val="24"/>
        </w:rPr>
        <w:t>, 2012m. - 70</w:t>
      </w:r>
      <w:r w:rsidR="00A57D81">
        <w:rPr>
          <w:rFonts w:ascii="Times New Roman" w:hAnsi="Times New Roman"/>
          <w:sz w:val="24"/>
          <w:szCs w:val="24"/>
        </w:rPr>
        <w:t>).</w:t>
      </w:r>
      <w:r>
        <w:rPr>
          <w:rFonts w:ascii="Times New Roman" w:hAnsi="Times New Roman"/>
          <w:sz w:val="24"/>
          <w:szCs w:val="24"/>
        </w:rPr>
        <w:t xml:space="preserve"> 12</w:t>
      </w:r>
      <w:r w:rsidR="00903B40">
        <w:rPr>
          <w:rFonts w:ascii="Times New Roman" w:hAnsi="Times New Roman"/>
          <w:sz w:val="24"/>
          <w:szCs w:val="24"/>
        </w:rPr>
        <w:t xml:space="preserve"> priemonių</w:t>
      </w:r>
      <w:r w:rsidR="0081303E" w:rsidRPr="00F3300C">
        <w:rPr>
          <w:rFonts w:ascii="Times New Roman" w:hAnsi="Times New Roman"/>
          <w:sz w:val="24"/>
          <w:szCs w:val="24"/>
        </w:rPr>
        <w:t xml:space="preserve"> susidė</w:t>
      </w:r>
      <w:r w:rsidR="003A23C4">
        <w:rPr>
          <w:rFonts w:ascii="Times New Roman" w:hAnsi="Times New Roman"/>
          <w:sz w:val="24"/>
          <w:szCs w:val="24"/>
        </w:rPr>
        <w:t>vėjo ir nebetinkamos naudot</w:t>
      </w:r>
      <w:r w:rsidR="00903B40">
        <w:rPr>
          <w:rFonts w:ascii="Times New Roman" w:hAnsi="Times New Roman"/>
          <w:sz w:val="24"/>
          <w:szCs w:val="24"/>
        </w:rPr>
        <w:t>i.</w:t>
      </w:r>
    </w:p>
    <w:p w:rsidR="00B240BA" w:rsidRDefault="0081687A" w:rsidP="00B240BA">
      <w:pPr>
        <w:ind w:firstLine="720"/>
        <w:rPr>
          <w:rFonts w:ascii="Times New Roman" w:hAnsi="Times New Roman"/>
          <w:sz w:val="24"/>
          <w:szCs w:val="24"/>
        </w:rPr>
      </w:pPr>
      <w:r>
        <w:rPr>
          <w:rFonts w:ascii="Times New Roman" w:hAnsi="Times New Roman"/>
          <w:sz w:val="24"/>
          <w:szCs w:val="24"/>
        </w:rPr>
        <w:t>2013</w:t>
      </w:r>
      <w:r w:rsidR="00706C29" w:rsidRPr="00F3300C">
        <w:rPr>
          <w:rFonts w:ascii="Times New Roman" w:hAnsi="Times New Roman"/>
          <w:sz w:val="24"/>
          <w:szCs w:val="24"/>
        </w:rPr>
        <w:t xml:space="preserve"> meta</w:t>
      </w:r>
      <w:r>
        <w:rPr>
          <w:rFonts w:ascii="Times New Roman" w:hAnsi="Times New Roman"/>
          <w:sz w:val="24"/>
          <w:szCs w:val="24"/>
        </w:rPr>
        <w:t>is slaugos lovomis aprūpinome 18</w:t>
      </w:r>
      <w:r w:rsidR="00903B40">
        <w:rPr>
          <w:rFonts w:ascii="Times New Roman" w:hAnsi="Times New Roman"/>
          <w:sz w:val="24"/>
          <w:szCs w:val="24"/>
        </w:rPr>
        <w:t xml:space="preserve"> asmenų</w:t>
      </w:r>
      <w:r>
        <w:rPr>
          <w:rFonts w:ascii="Times New Roman" w:hAnsi="Times New Roman"/>
          <w:sz w:val="24"/>
          <w:szCs w:val="24"/>
        </w:rPr>
        <w:t xml:space="preserve"> (10 naujų, 8</w:t>
      </w:r>
      <w:r w:rsidR="00177A7E">
        <w:rPr>
          <w:rFonts w:ascii="Times New Roman" w:hAnsi="Times New Roman"/>
          <w:sz w:val="24"/>
          <w:szCs w:val="24"/>
        </w:rPr>
        <w:t xml:space="preserve"> – grąžintos). Slaugos lovų poreikis kasmet auga, metų pabaigoje sla</w:t>
      </w:r>
      <w:r w:rsidR="000C2528">
        <w:rPr>
          <w:rFonts w:ascii="Times New Roman" w:hAnsi="Times New Roman"/>
          <w:sz w:val="24"/>
          <w:szCs w:val="24"/>
        </w:rPr>
        <w:t>ugos lovų eilė</w:t>
      </w:r>
      <w:r>
        <w:rPr>
          <w:rFonts w:ascii="Times New Roman" w:hAnsi="Times New Roman"/>
          <w:sz w:val="24"/>
          <w:szCs w:val="24"/>
        </w:rPr>
        <w:t>je liko įrašyti 24 asmenys</w:t>
      </w:r>
      <w:r w:rsidR="00177A7E">
        <w:rPr>
          <w:rFonts w:ascii="Times New Roman" w:hAnsi="Times New Roman"/>
          <w:sz w:val="24"/>
          <w:szCs w:val="24"/>
        </w:rPr>
        <w:t>.</w:t>
      </w:r>
      <w:r w:rsidR="00B475E4">
        <w:rPr>
          <w:rFonts w:ascii="Times New Roman" w:hAnsi="Times New Roman"/>
          <w:sz w:val="24"/>
          <w:szCs w:val="24"/>
        </w:rPr>
        <w:t xml:space="preserve"> Kaip ir kasmet</w:t>
      </w:r>
      <w:r w:rsidR="003A23C4">
        <w:rPr>
          <w:rFonts w:ascii="Times New Roman" w:hAnsi="Times New Roman"/>
          <w:sz w:val="24"/>
          <w:szCs w:val="24"/>
        </w:rPr>
        <w:t>,</w:t>
      </w:r>
      <w:r w:rsidR="002F3917">
        <w:rPr>
          <w:rFonts w:ascii="Times New Roman" w:hAnsi="Times New Roman"/>
          <w:sz w:val="24"/>
          <w:szCs w:val="24"/>
        </w:rPr>
        <w:t xml:space="preserve"> gyventojams išduota</w:t>
      </w:r>
      <w:r w:rsidR="00B240BA" w:rsidRPr="004E2594">
        <w:rPr>
          <w:rFonts w:ascii="Times New Roman" w:hAnsi="Times New Roman"/>
          <w:sz w:val="24"/>
          <w:szCs w:val="24"/>
        </w:rPr>
        <w:t xml:space="preserve"> tualetinių kėdžių, vonios suoliukų, </w:t>
      </w:r>
      <w:r w:rsidR="00B475E4">
        <w:rPr>
          <w:rFonts w:ascii="Times New Roman" w:hAnsi="Times New Roman"/>
          <w:sz w:val="24"/>
          <w:szCs w:val="24"/>
        </w:rPr>
        <w:t xml:space="preserve">tualeto paaukštinimų, </w:t>
      </w:r>
      <w:r w:rsidR="00B240BA" w:rsidRPr="004E2594">
        <w:rPr>
          <w:rFonts w:ascii="Times New Roman" w:hAnsi="Times New Roman"/>
          <w:sz w:val="24"/>
          <w:szCs w:val="24"/>
        </w:rPr>
        <w:t>alkūninių, pažastinių ramentų, vaikštynių</w:t>
      </w:r>
      <w:r w:rsidR="00B475E4">
        <w:rPr>
          <w:rFonts w:ascii="Times New Roman" w:hAnsi="Times New Roman"/>
          <w:sz w:val="24"/>
          <w:szCs w:val="24"/>
        </w:rPr>
        <w:t xml:space="preserve">, čiužinių </w:t>
      </w:r>
      <w:r w:rsidR="00B240BA" w:rsidRPr="004E2594">
        <w:rPr>
          <w:rFonts w:ascii="Times New Roman" w:hAnsi="Times New Roman"/>
          <w:sz w:val="24"/>
          <w:szCs w:val="24"/>
        </w:rPr>
        <w:t>praguloms išvengti</w:t>
      </w:r>
      <w:r w:rsidR="0081303E">
        <w:rPr>
          <w:rFonts w:ascii="Times New Roman" w:hAnsi="Times New Roman"/>
          <w:sz w:val="24"/>
          <w:szCs w:val="24"/>
        </w:rPr>
        <w:t xml:space="preserve"> ir kt. priemonių.</w:t>
      </w:r>
    </w:p>
    <w:p w:rsidR="00CA2647" w:rsidRPr="007418FF" w:rsidRDefault="00CA2647" w:rsidP="00B240BA">
      <w:pPr>
        <w:ind w:firstLine="720"/>
        <w:rPr>
          <w:rFonts w:ascii="Times New Roman" w:hAnsi="Times New Roman"/>
          <w:sz w:val="18"/>
          <w:szCs w:val="18"/>
        </w:rPr>
      </w:pPr>
    </w:p>
    <w:p w:rsidR="00CA2647" w:rsidRDefault="00CA2647" w:rsidP="00CA2647">
      <w:pPr>
        <w:pStyle w:val="Pagrindinistekstas"/>
        <w:ind w:left="360" w:right="-1"/>
        <w:rPr>
          <w:rFonts w:ascii="Calibri" w:hAnsi="Calibri"/>
          <w:b/>
          <w:color w:val="4F81BD" w:themeColor="accent1"/>
          <w:szCs w:val="28"/>
        </w:rPr>
      </w:pPr>
      <w:r>
        <w:rPr>
          <w:rFonts w:ascii="Calibri" w:hAnsi="Calibri"/>
          <w:b/>
          <w:color w:val="4F81BD" w:themeColor="accent1"/>
          <w:szCs w:val="28"/>
        </w:rPr>
        <w:t>2.3</w:t>
      </w:r>
      <w:r w:rsidRPr="008B2D50">
        <w:rPr>
          <w:rFonts w:ascii="Calibri" w:hAnsi="Calibri"/>
          <w:b/>
          <w:color w:val="4F81BD" w:themeColor="accent1"/>
          <w:szCs w:val="28"/>
        </w:rPr>
        <w:t>.</w:t>
      </w:r>
      <w:r>
        <w:rPr>
          <w:rFonts w:ascii="Calibri" w:hAnsi="Calibri"/>
          <w:b/>
          <w:color w:val="4F81BD" w:themeColor="accent1"/>
          <w:szCs w:val="28"/>
        </w:rPr>
        <w:t xml:space="preserve"> VAIKŲ GLOBOS (RŪPYBOS)</w:t>
      </w:r>
      <w:r w:rsidRPr="008B2D50">
        <w:rPr>
          <w:rFonts w:ascii="Calibri" w:hAnsi="Calibri"/>
          <w:b/>
          <w:color w:val="4F81BD" w:themeColor="accent1"/>
          <w:szCs w:val="28"/>
        </w:rPr>
        <w:t xml:space="preserve"> TARNYBA</w:t>
      </w:r>
    </w:p>
    <w:p w:rsidR="004C2CBC" w:rsidRPr="007418FF" w:rsidRDefault="004C2CBC" w:rsidP="004C2CBC">
      <w:pPr>
        <w:tabs>
          <w:tab w:val="left" w:pos="0"/>
        </w:tabs>
        <w:ind w:right="-1" w:firstLine="709"/>
        <w:rPr>
          <w:rFonts w:ascii="Times New Roman" w:hAnsi="Times New Roman"/>
          <w:sz w:val="18"/>
          <w:szCs w:val="18"/>
        </w:rPr>
      </w:pPr>
    </w:p>
    <w:p w:rsidR="004C2CBC" w:rsidRPr="0092256C" w:rsidRDefault="004C2CBC" w:rsidP="004C2CBC">
      <w:pPr>
        <w:tabs>
          <w:tab w:val="left" w:pos="0"/>
        </w:tabs>
        <w:ind w:right="-1" w:firstLine="709"/>
        <w:rPr>
          <w:rFonts w:ascii="Times New Roman" w:hAnsi="Times New Roman"/>
          <w:sz w:val="24"/>
          <w:szCs w:val="24"/>
        </w:rPr>
      </w:pPr>
      <w:r>
        <w:rPr>
          <w:rFonts w:ascii="Times New Roman" w:hAnsi="Times New Roman"/>
          <w:sz w:val="24"/>
          <w:szCs w:val="24"/>
        </w:rPr>
        <w:t>Vaikų globos (rūpybos)</w:t>
      </w:r>
      <w:r w:rsidRPr="0092256C">
        <w:rPr>
          <w:rFonts w:ascii="Times New Roman" w:hAnsi="Times New Roman"/>
          <w:sz w:val="24"/>
          <w:szCs w:val="24"/>
        </w:rPr>
        <w:t xml:space="preserve"> tarnyba</w:t>
      </w:r>
      <w:r>
        <w:rPr>
          <w:rFonts w:ascii="Times New Roman" w:hAnsi="Times New Roman"/>
          <w:sz w:val="24"/>
          <w:szCs w:val="24"/>
        </w:rPr>
        <w:t xml:space="preserve"> teikia stacionarias ir nestacionarias socialines paslaugas.</w:t>
      </w:r>
    </w:p>
    <w:p w:rsidR="004C2CBC" w:rsidRPr="0092256C" w:rsidRDefault="004C2CBC" w:rsidP="004C2CBC">
      <w:pPr>
        <w:ind w:firstLine="720"/>
        <w:rPr>
          <w:rFonts w:ascii="Times New Roman" w:hAnsi="Times New Roman"/>
          <w:sz w:val="24"/>
          <w:szCs w:val="24"/>
        </w:rPr>
      </w:pPr>
      <w:r w:rsidRPr="0092256C">
        <w:rPr>
          <w:rFonts w:ascii="Times New Roman" w:hAnsi="Times New Roman"/>
          <w:sz w:val="24"/>
          <w:szCs w:val="24"/>
        </w:rPr>
        <w:t>Tarnybos veiklos sritys:</w:t>
      </w:r>
    </w:p>
    <w:p w:rsidR="002F1DC5" w:rsidRDefault="004C2CBC" w:rsidP="004C2CBC">
      <w:pPr>
        <w:ind w:firstLine="720"/>
        <w:rPr>
          <w:rFonts w:ascii="Times New Roman" w:hAnsi="Times New Roman"/>
          <w:sz w:val="24"/>
          <w:szCs w:val="24"/>
        </w:rPr>
      </w:pPr>
      <w:r w:rsidRPr="0092256C">
        <w:rPr>
          <w:rFonts w:ascii="Times New Roman" w:hAnsi="Times New Roman"/>
          <w:sz w:val="24"/>
          <w:szCs w:val="24"/>
        </w:rPr>
        <w:t xml:space="preserve">• </w:t>
      </w:r>
      <w:r w:rsidR="00471ACA">
        <w:rPr>
          <w:rFonts w:ascii="Times New Roman" w:hAnsi="Times New Roman"/>
          <w:sz w:val="24"/>
          <w:szCs w:val="24"/>
        </w:rPr>
        <w:t>ilga</w:t>
      </w:r>
      <w:r w:rsidR="002F1DC5">
        <w:rPr>
          <w:rFonts w:ascii="Times New Roman" w:hAnsi="Times New Roman"/>
          <w:sz w:val="24"/>
          <w:szCs w:val="24"/>
        </w:rPr>
        <w:t>laikės</w:t>
      </w:r>
      <w:r w:rsidR="002F1DC5" w:rsidRPr="00857DC4">
        <w:rPr>
          <w:rFonts w:ascii="Times New Roman" w:hAnsi="Times New Roman"/>
          <w:sz w:val="24"/>
          <w:szCs w:val="24"/>
        </w:rPr>
        <w:t xml:space="preserve"> socialinės globos </w:t>
      </w:r>
      <w:r w:rsidR="002F1DC5">
        <w:rPr>
          <w:rFonts w:ascii="Times New Roman" w:hAnsi="Times New Roman"/>
          <w:sz w:val="24"/>
          <w:szCs w:val="24"/>
        </w:rPr>
        <w:t>paslaugo</w:t>
      </w:r>
      <w:r w:rsidR="002F1DC5" w:rsidRPr="00857DC4">
        <w:rPr>
          <w:rFonts w:ascii="Times New Roman" w:hAnsi="Times New Roman"/>
          <w:sz w:val="24"/>
          <w:szCs w:val="24"/>
        </w:rPr>
        <w:t>s</w:t>
      </w:r>
      <w:r w:rsidR="002F1DC5" w:rsidRPr="0092256C">
        <w:rPr>
          <w:rFonts w:ascii="Times New Roman" w:hAnsi="Times New Roman"/>
          <w:sz w:val="24"/>
          <w:szCs w:val="24"/>
        </w:rPr>
        <w:t xml:space="preserve"> </w:t>
      </w:r>
      <w:r w:rsidR="00A43D29">
        <w:rPr>
          <w:rFonts w:ascii="Times New Roman" w:hAnsi="Times New Roman"/>
          <w:sz w:val="24"/>
          <w:szCs w:val="24"/>
        </w:rPr>
        <w:t>be tėvų globos likusiems vaikams</w:t>
      </w:r>
      <w:r w:rsidR="003A23C4">
        <w:rPr>
          <w:rFonts w:ascii="Times New Roman" w:hAnsi="Times New Roman"/>
          <w:sz w:val="24"/>
          <w:szCs w:val="24"/>
        </w:rPr>
        <w:t>;</w:t>
      </w:r>
    </w:p>
    <w:p w:rsidR="002F1DC5" w:rsidRDefault="002F1DC5" w:rsidP="002F1DC5">
      <w:pPr>
        <w:ind w:firstLine="720"/>
        <w:rPr>
          <w:rFonts w:ascii="Times New Roman" w:hAnsi="Times New Roman"/>
          <w:sz w:val="24"/>
          <w:szCs w:val="24"/>
        </w:rPr>
      </w:pPr>
      <w:r w:rsidRPr="0092256C">
        <w:rPr>
          <w:rFonts w:ascii="Times New Roman" w:hAnsi="Times New Roman"/>
          <w:sz w:val="24"/>
          <w:szCs w:val="24"/>
        </w:rPr>
        <w:lastRenderedPageBreak/>
        <w:t xml:space="preserve">• </w:t>
      </w:r>
      <w:r>
        <w:rPr>
          <w:rFonts w:ascii="Times New Roman" w:hAnsi="Times New Roman"/>
          <w:sz w:val="24"/>
          <w:szCs w:val="24"/>
        </w:rPr>
        <w:t xml:space="preserve">trumpalaikės </w:t>
      </w:r>
      <w:r w:rsidRPr="00857DC4">
        <w:rPr>
          <w:rFonts w:ascii="Times New Roman" w:hAnsi="Times New Roman"/>
          <w:sz w:val="24"/>
          <w:szCs w:val="24"/>
        </w:rPr>
        <w:t>socialinės globos bei socialinės priežiūros (intensyvios kr</w:t>
      </w:r>
      <w:r>
        <w:rPr>
          <w:rFonts w:ascii="Times New Roman" w:hAnsi="Times New Roman"/>
          <w:sz w:val="24"/>
          <w:szCs w:val="24"/>
        </w:rPr>
        <w:t>izių įveikimo pagalbos) paslaugo</w:t>
      </w:r>
      <w:r w:rsidRPr="00857DC4">
        <w:rPr>
          <w:rFonts w:ascii="Times New Roman" w:hAnsi="Times New Roman"/>
          <w:sz w:val="24"/>
          <w:szCs w:val="24"/>
        </w:rPr>
        <w:t>s</w:t>
      </w:r>
      <w:r w:rsidRPr="0092256C">
        <w:rPr>
          <w:rFonts w:ascii="Times New Roman" w:hAnsi="Times New Roman"/>
          <w:sz w:val="24"/>
          <w:szCs w:val="24"/>
        </w:rPr>
        <w:t xml:space="preserve"> </w:t>
      </w:r>
      <w:r w:rsidR="00A43D29">
        <w:rPr>
          <w:rFonts w:ascii="Times New Roman" w:hAnsi="Times New Roman"/>
          <w:sz w:val="24"/>
          <w:szCs w:val="24"/>
        </w:rPr>
        <w:t>be tėvų globos likusiems vaikams ir socialinės rizikos vaikams</w:t>
      </w:r>
      <w:r w:rsidR="003A23C4">
        <w:rPr>
          <w:rFonts w:ascii="Times New Roman" w:hAnsi="Times New Roman"/>
          <w:sz w:val="24"/>
          <w:szCs w:val="24"/>
        </w:rPr>
        <w:t>;</w:t>
      </w:r>
    </w:p>
    <w:p w:rsidR="00857DC4" w:rsidRDefault="00471ACA" w:rsidP="00AC71A5">
      <w:pPr>
        <w:ind w:firstLine="720"/>
        <w:rPr>
          <w:rFonts w:ascii="Times New Roman" w:hAnsi="Times New Roman"/>
          <w:sz w:val="24"/>
          <w:szCs w:val="24"/>
        </w:rPr>
      </w:pPr>
      <w:r w:rsidRPr="0092256C">
        <w:rPr>
          <w:rFonts w:ascii="Times New Roman" w:hAnsi="Times New Roman"/>
          <w:sz w:val="24"/>
          <w:szCs w:val="24"/>
        </w:rPr>
        <w:t>•</w:t>
      </w:r>
      <w:r w:rsidR="00AC71A5">
        <w:rPr>
          <w:rFonts w:ascii="Times New Roman" w:hAnsi="Times New Roman"/>
          <w:sz w:val="24"/>
          <w:szCs w:val="24"/>
        </w:rPr>
        <w:t xml:space="preserve"> bendrosios socialinės paslaugo</w:t>
      </w:r>
      <w:r w:rsidR="00857DC4" w:rsidRPr="00857DC4">
        <w:rPr>
          <w:rFonts w:ascii="Times New Roman" w:hAnsi="Times New Roman"/>
          <w:sz w:val="24"/>
          <w:szCs w:val="24"/>
        </w:rPr>
        <w:t>s vaiko globėjams (rūpintojams) bei jų glo</w:t>
      </w:r>
      <w:r w:rsidR="003A23C4">
        <w:rPr>
          <w:rFonts w:ascii="Times New Roman" w:hAnsi="Times New Roman"/>
          <w:sz w:val="24"/>
          <w:szCs w:val="24"/>
        </w:rPr>
        <w:t>bojamiems (rūpinamiems) vaikams;</w:t>
      </w:r>
    </w:p>
    <w:p w:rsidR="00857DC4" w:rsidRPr="00857DC4" w:rsidRDefault="00AC71A5" w:rsidP="004C2CBC">
      <w:pPr>
        <w:ind w:firstLine="720"/>
        <w:rPr>
          <w:rFonts w:ascii="Times New Roman" w:hAnsi="Times New Roman"/>
          <w:sz w:val="24"/>
          <w:szCs w:val="24"/>
        </w:rPr>
      </w:pPr>
      <w:r w:rsidRPr="0092256C">
        <w:rPr>
          <w:rFonts w:ascii="Times New Roman" w:hAnsi="Times New Roman"/>
          <w:sz w:val="24"/>
          <w:szCs w:val="24"/>
        </w:rPr>
        <w:t>•</w:t>
      </w:r>
      <w:r>
        <w:rPr>
          <w:rFonts w:ascii="Times New Roman" w:hAnsi="Times New Roman"/>
          <w:sz w:val="24"/>
          <w:szCs w:val="24"/>
        </w:rPr>
        <w:t xml:space="preserve"> </w:t>
      </w:r>
      <w:r w:rsidR="00857DC4" w:rsidRPr="00857DC4">
        <w:rPr>
          <w:rFonts w:ascii="Times New Roman" w:hAnsi="Times New Roman"/>
          <w:sz w:val="24"/>
          <w:szCs w:val="24"/>
        </w:rPr>
        <w:t>asmenų, pageidaujančių tapti vaiko globėjais (rū</w:t>
      </w:r>
      <w:r>
        <w:rPr>
          <w:rFonts w:ascii="Times New Roman" w:hAnsi="Times New Roman"/>
          <w:sz w:val="24"/>
          <w:szCs w:val="24"/>
        </w:rPr>
        <w:t>pintojais) bei įtėviais, paieška, rengimas, atranka.</w:t>
      </w:r>
    </w:p>
    <w:p w:rsidR="003971C0" w:rsidRPr="007418FF" w:rsidRDefault="003971C0" w:rsidP="00CA2647">
      <w:pPr>
        <w:pStyle w:val="Pagrindinistekstas"/>
        <w:ind w:left="360" w:right="-1"/>
        <w:rPr>
          <w:sz w:val="18"/>
          <w:szCs w:val="18"/>
        </w:rPr>
      </w:pPr>
    </w:p>
    <w:p w:rsidR="00E12901" w:rsidRPr="004457D5" w:rsidRDefault="003971C0" w:rsidP="00E12901">
      <w:pPr>
        <w:pStyle w:val="Pagrindinistekstas"/>
        <w:ind w:left="360" w:right="-1"/>
        <w:rPr>
          <w:b/>
          <w:color w:val="4F81BD" w:themeColor="accent1"/>
          <w:sz w:val="24"/>
        </w:rPr>
      </w:pPr>
      <w:r w:rsidRPr="004457D5">
        <w:rPr>
          <w:b/>
          <w:color w:val="4F81BD" w:themeColor="accent1"/>
          <w:sz w:val="24"/>
        </w:rPr>
        <w:t xml:space="preserve">2.3.1. Trumpalaikės ir ilgalaikės </w:t>
      </w:r>
      <w:r w:rsidR="001054E6" w:rsidRPr="004457D5">
        <w:rPr>
          <w:b/>
          <w:color w:val="4F81BD" w:themeColor="accent1"/>
          <w:sz w:val="24"/>
        </w:rPr>
        <w:t xml:space="preserve">socialinės </w:t>
      </w:r>
      <w:r w:rsidR="00E12901" w:rsidRPr="004457D5">
        <w:rPr>
          <w:b/>
          <w:color w:val="4F81BD" w:themeColor="accent1"/>
          <w:sz w:val="24"/>
        </w:rPr>
        <w:t>globos paslaugos</w:t>
      </w:r>
    </w:p>
    <w:p w:rsidR="00E12901" w:rsidRPr="007418FF" w:rsidRDefault="00E12901" w:rsidP="00E12901">
      <w:pPr>
        <w:pStyle w:val="Pagrindinistekstas"/>
        <w:ind w:left="0" w:right="-1"/>
        <w:rPr>
          <w:sz w:val="18"/>
          <w:szCs w:val="18"/>
        </w:rPr>
      </w:pPr>
    </w:p>
    <w:p w:rsidR="00435F6F" w:rsidRDefault="00E12901" w:rsidP="00E12901">
      <w:pPr>
        <w:pStyle w:val="Pagrindinistekstas"/>
        <w:tabs>
          <w:tab w:val="left" w:pos="709"/>
        </w:tabs>
        <w:ind w:left="0" w:right="-1"/>
        <w:rPr>
          <w:sz w:val="24"/>
        </w:rPr>
      </w:pPr>
      <w:r>
        <w:rPr>
          <w:sz w:val="24"/>
        </w:rPr>
        <w:tab/>
        <w:t>T</w:t>
      </w:r>
      <w:r w:rsidR="009F76C3" w:rsidRPr="009F76C3">
        <w:rPr>
          <w:sz w:val="24"/>
        </w:rPr>
        <w:t>rumpalaikė</w:t>
      </w:r>
      <w:r w:rsidR="00462E24">
        <w:rPr>
          <w:sz w:val="24"/>
        </w:rPr>
        <w:t>s</w:t>
      </w:r>
      <w:r w:rsidR="009F76C3" w:rsidRPr="009F76C3">
        <w:rPr>
          <w:sz w:val="24"/>
        </w:rPr>
        <w:t xml:space="preserve"> ir ilgalaikė</w:t>
      </w:r>
      <w:r w:rsidR="00462E24">
        <w:rPr>
          <w:sz w:val="24"/>
        </w:rPr>
        <w:t>s</w:t>
      </w:r>
      <w:r w:rsidR="009F76C3" w:rsidRPr="009F76C3">
        <w:rPr>
          <w:sz w:val="24"/>
        </w:rPr>
        <w:t xml:space="preserve"> socialinė</w:t>
      </w:r>
      <w:r w:rsidR="00462E24">
        <w:rPr>
          <w:sz w:val="24"/>
        </w:rPr>
        <w:t>s globos bei</w:t>
      </w:r>
      <w:r w:rsidR="009F76C3" w:rsidRPr="009F76C3">
        <w:rPr>
          <w:sz w:val="24"/>
        </w:rPr>
        <w:t xml:space="preserve"> </w:t>
      </w:r>
      <w:r w:rsidR="00462E24" w:rsidRPr="009F76C3">
        <w:rPr>
          <w:sz w:val="24"/>
        </w:rPr>
        <w:t xml:space="preserve">socialinės priežiūros (intensyvios krizių įveikimo pagalbos) paslaugos </w:t>
      </w:r>
      <w:r w:rsidR="00462E24">
        <w:rPr>
          <w:sz w:val="24"/>
        </w:rPr>
        <w:t>teikiamos</w:t>
      </w:r>
      <w:r>
        <w:rPr>
          <w:sz w:val="24"/>
        </w:rPr>
        <w:t xml:space="preserve"> </w:t>
      </w:r>
      <w:r w:rsidR="00462E24">
        <w:rPr>
          <w:sz w:val="24"/>
        </w:rPr>
        <w:t>tėvų globos netekusiam vaikui ir socialinės rizikos vaikui</w:t>
      </w:r>
      <w:r w:rsidR="009F76C3" w:rsidRPr="009F76C3">
        <w:rPr>
          <w:sz w:val="24"/>
        </w:rPr>
        <w:t>.</w:t>
      </w:r>
    </w:p>
    <w:p w:rsidR="00462E24" w:rsidRPr="007418FF" w:rsidRDefault="00435F6F" w:rsidP="00E12901">
      <w:pPr>
        <w:pStyle w:val="Pagrindinistekstas"/>
        <w:tabs>
          <w:tab w:val="left" w:pos="709"/>
        </w:tabs>
        <w:ind w:left="0" w:right="-1"/>
        <w:rPr>
          <w:sz w:val="18"/>
          <w:szCs w:val="18"/>
        </w:rPr>
      </w:pPr>
      <w:r>
        <w:rPr>
          <w:b/>
          <w:i/>
          <w:sz w:val="24"/>
        </w:rPr>
        <w:tab/>
      </w:r>
    </w:p>
    <w:p w:rsidR="00313908" w:rsidRPr="001F3C0F" w:rsidRDefault="00313908" w:rsidP="00D064DE">
      <w:pPr>
        <w:pStyle w:val="Pagrindinistekstas"/>
        <w:tabs>
          <w:tab w:val="left" w:pos="709"/>
        </w:tabs>
        <w:ind w:left="0" w:right="-1"/>
        <w:jc w:val="center"/>
        <w:rPr>
          <w:b/>
          <w:i/>
          <w:sz w:val="24"/>
        </w:rPr>
      </w:pPr>
      <w:r w:rsidRPr="006E20E7">
        <w:rPr>
          <w:b/>
          <w:i/>
          <w:sz w:val="24"/>
        </w:rPr>
        <w:t>Globojamų (rūpinamų</w:t>
      </w:r>
      <w:r w:rsidR="00401A29">
        <w:rPr>
          <w:b/>
          <w:i/>
          <w:sz w:val="24"/>
        </w:rPr>
        <w:t>)</w:t>
      </w:r>
      <w:r w:rsidR="0007637F">
        <w:rPr>
          <w:b/>
          <w:i/>
          <w:sz w:val="24"/>
        </w:rPr>
        <w:t xml:space="preserve"> bei paslaugas gaunančių</w:t>
      </w:r>
      <w:r w:rsidR="00E02B09">
        <w:rPr>
          <w:b/>
          <w:i/>
          <w:sz w:val="24"/>
        </w:rPr>
        <w:t xml:space="preserve"> vaikų skaičiaus kaita per 2013</w:t>
      </w:r>
      <w:r w:rsidR="00401A29">
        <w:rPr>
          <w:b/>
          <w:i/>
          <w:sz w:val="24"/>
        </w:rPr>
        <w:t xml:space="preserve"> </w:t>
      </w:r>
      <w:r w:rsidRPr="006E20E7">
        <w:rPr>
          <w:b/>
          <w:i/>
          <w:sz w:val="24"/>
        </w:rPr>
        <w:t>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
        <w:gridCol w:w="6"/>
        <w:gridCol w:w="2660"/>
        <w:gridCol w:w="20"/>
        <w:gridCol w:w="423"/>
        <w:gridCol w:w="18"/>
        <w:gridCol w:w="495"/>
        <w:gridCol w:w="38"/>
        <w:gridCol w:w="34"/>
        <w:gridCol w:w="408"/>
        <w:gridCol w:w="18"/>
        <w:gridCol w:w="26"/>
        <w:gridCol w:w="496"/>
        <w:gridCol w:w="40"/>
        <w:gridCol w:w="10"/>
        <w:gridCol w:w="490"/>
        <w:gridCol w:w="61"/>
        <w:gridCol w:w="479"/>
        <w:gridCol w:w="67"/>
        <w:gridCol w:w="21"/>
        <w:gridCol w:w="421"/>
        <w:gridCol w:w="98"/>
        <w:gridCol w:w="48"/>
        <w:gridCol w:w="425"/>
        <w:gridCol w:w="79"/>
        <w:gridCol w:w="63"/>
        <w:gridCol w:w="484"/>
        <w:gridCol w:w="83"/>
        <w:gridCol w:w="463"/>
        <w:gridCol w:w="104"/>
        <w:gridCol w:w="418"/>
        <w:gridCol w:w="7"/>
        <w:gridCol w:w="531"/>
        <w:gridCol w:w="33"/>
        <w:gridCol w:w="14"/>
        <w:gridCol w:w="558"/>
        <w:gridCol w:w="9"/>
      </w:tblGrid>
      <w:tr w:rsidR="006B3F0C" w:rsidRPr="006E20E7" w:rsidTr="005F68C9">
        <w:trPr>
          <w:gridAfter w:val="1"/>
          <w:wAfter w:w="9" w:type="dxa"/>
          <w:cantSplit/>
        </w:trPr>
        <w:tc>
          <w:tcPr>
            <w:tcW w:w="2941" w:type="dxa"/>
            <w:gridSpan w:val="3"/>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b/>
                <w:sz w:val="24"/>
                <w:szCs w:val="24"/>
              </w:rPr>
            </w:pPr>
            <w:r w:rsidRPr="006E20E7">
              <w:rPr>
                <w:rFonts w:ascii="Times New Roman" w:hAnsi="Times New Roman"/>
                <w:b/>
                <w:sz w:val="24"/>
                <w:szCs w:val="24"/>
              </w:rPr>
              <w:t>Rodikliai</w:t>
            </w:r>
          </w:p>
        </w:tc>
        <w:tc>
          <w:tcPr>
            <w:tcW w:w="6368" w:type="dxa"/>
            <w:gridSpan w:val="30"/>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b/>
                <w:sz w:val="24"/>
                <w:szCs w:val="24"/>
              </w:rPr>
            </w:pPr>
            <w:r w:rsidRPr="006E20E7">
              <w:rPr>
                <w:rFonts w:ascii="Times New Roman" w:hAnsi="Times New Roman"/>
                <w:b/>
                <w:sz w:val="24"/>
                <w:szCs w:val="24"/>
              </w:rPr>
              <w:t>Mėnesiai</w:t>
            </w:r>
          </w:p>
        </w:tc>
        <w:tc>
          <w:tcPr>
            <w:tcW w:w="605" w:type="dxa"/>
            <w:gridSpan w:val="3"/>
            <w:vMerge w:val="restart"/>
            <w:tcBorders>
              <w:top w:val="single" w:sz="12"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vAlign w:val="center"/>
          </w:tcPr>
          <w:p w:rsidR="00313908" w:rsidRPr="006B3F0C" w:rsidRDefault="006B3F0C" w:rsidP="00961E19">
            <w:pPr>
              <w:tabs>
                <w:tab w:val="left" w:pos="7575"/>
              </w:tabs>
              <w:jc w:val="center"/>
              <w:rPr>
                <w:rFonts w:ascii="Times New Roman" w:hAnsi="Times New Roman"/>
                <w:b/>
                <w:sz w:val="20"/>
                <w:szCs w:val="20"/>
              </w:rPr>
            </w:pPr>
            <w:r>
              <w:rPr>
                <w:rFonts w:ascii="Times New Roman" w:hAnsi="Times New Roman"/>
                <w:b/>
                <w:sz w:val="20"/>
                <w:szCs w:val="20"/>
              </w:rPr>
              <w:t>Iš viso</w:t>
            </w:r>
          </w:p>
        </w:tc>
      </w:tr>
      <w:tr w:rsidR="005F68C9" w:rsidRPr="006E20E7" w:rsidTr="005F68C9">
        <w:trPr>
          <w:gridAfter w:val="1"/>
          <w:wAfter w:w="9" w:type="dxa"/>
          <w:cantSplit/>
        </w:trPr>
        <w:tc>
          <w:tcPr>
            <w:tcW w:w="2941" w:type="dxa"/>
            <w:gridSpan w:val="3"/>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46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01</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02</w:t>
            </w:r>
          </w:p>
        </w:tc>
        <w:tc>
          <w:tcPr>
            <w:tcW w:w="426"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03</w:t>
            </w:r>
          </w:p>
        </w:tc>
        <w:tc>
          <w:tcPr>
            <w:tcW w:w="562"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04</w:t>
            </w:r>
          </w:p>
        </w:tc>
        <w:tc>
          <w:tcPr>
            <w:tcW w:w="561"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05</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06</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07</w:t>
            </w:r>
          </w:p>
        </w:tc>
        <w:tc>
          <w:tcPr>
            <w:tcW w:w="567" w:type="dxa"/>
            <w:gridSpan w:val="3"/>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08</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09</w:t>
            </w:r>
          </w:p>
        </w:tc>
        <w:tc>
          <w:tcPr>
            <w:tcW w:w="567"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10</w:t>
            </w:r>
          </w:p>
        </w:tc>
        <w:tc>
          <w:tcPr>
            <w:tcW w:w="42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11</w:t>
            </w:r>
          </w:p>
        </w:tc>
        <w:tc>
          <w:tcPr>
            <w:tcW w:w="531"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8"/>
                <w:szCs w:val="18"/>
              </w:rPr>
            </w:pPr>
            <w:r w:rsidRPr="006B3F0C">
              <w:rPr>
                <w:rFonts w:ascii="Times New Roman" w:hAnsi="Times New Roman"/>
                <w:sz w:val="18"/>
                <w:szCs w:val="18"/>
              </w:rPr>
              <w:t>12</w:t>
            </w:r>
          </w:p>
        </w:tc>
        <w:tc>
          <w:tcPr>
            <w:tcW w:w="605" w:type="dxa"/>
            <w:gridSpan w:val="3"/>
            <w:vMerge/>
            <w:tcBorders>
              <w:top w:val="single" w:sz="4" w:space="0" w:color="auto"/>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E20E7" w:rsidRDefault="00313908" w:rsidP="00961E19">
            <w:pPr>
              <w:rPr>
                <w:rFonts w:ascii="Times New Roman" w:hAnsi="Times New Roman"/>
                <w:sz w:val="24"/>
                <w:szCs w:val="24"/>
              </w:rPr>
            </w:pPr>
          </w:p>
        </w:tc>
      </w:tr>
      <w:tr w:rsidR="006B3F0C" w:rsidRPr="006E20E7" w:rsidTr="00312D40">
        <w:trPr>
          <w:gridAfter w:val="1"/>
          <w:wAfter w:w="9" w:type="dxa"/>
        </w:trPr>
        <w:tc>
          <w:tcPr>
            <w:tcW w:w="2941" w:type="dxa"/>
            <w:gridSpan w:val="3"/>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rPr>
                <w:rFonts w:ascii="Times New Roman" w:hAnsi="Times New Roman"/>
                <w:b/>
                <w:sz w:val="24"/>
                <w:szCs w:val="24"/>
              </w:rPr>
            </w:pPr>
            <w:r w:rsidRPr="006E20E7">
              <w:rPr>
                <w:rFonts w:ascii="Times New Roman" w:hAnsi="Times New Roman"/>
                <w:b/>
                <w:sz w:val="24"/>
                <w:szCs w:val="24"/>
              </w:rPr>
              <w:t>Vaikų sk. metų pradžioje</w:t>
            </w:r>
          </w:p>
        </w:tc>
        <w:tc>
          <w:tcPr>
            <w:tcW w:w="6368"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313908" w:rsidRPr="006E20E7" w:rsidRDefault="00313908" w:rsidP="00961E19">
            <w:pPr>
              <w:tabs>
                <w:tab w:val="left" w:pos="7575"/>
              </w:tabs>
              <w:jc w:val="center"/>
              <w:rPr>
                <w:rFonts w:ascii="Times New Roman" w:hAnsi="Times New Roman"/>
                <w:sz w:val="24"/>
                <w:szCs w:val="24"/>
              </w:rPr>
            </w:pPr>
          </w:p>
        </w:tc>
        <w:tc>
          <w:tcPr>
            <w:tcW w:w="605"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313908" w:rsidRPr="006E20E7" w:rsidRDefault="00427853" w:rsidP="00961E19">
            <w:pPr>
              <w:tabs>
                <w:tab w:val="left" w:pos="7575"/>
              </w:tabs>
              <w:jc w:val="center"/>
              <w:rPr>
                <w:rFonts w:ascii="Times New Roman" w:hAnsi="Times New Roman"/>
                <w:b/>
                <w:sz w:val="24"/>
                <w:szCs w:val="24"/>
              </w:rPr>
            </w:pPr>
            <w:r>
              <w:rPr>
                <w:rFonts w:ascii="Times New Roman" w:hAnsi="Times New Roman"/>
                <w:b/>
                <w:sz w:val="24"/>
                <w:szCs w:val="24"/>
              </w:rPr>
              <w:t>16</w:t>
            </w:r>
          </w:p>
        </w:tc>
      </w:tr>
      <w:tr w:rsidR="006B3F0C" w:rsidRPr="006E20E7" w:rsidTr="005F68C9">
        <w:trPr>
          <w:gridAfter w:val="1"/>
          <w:wAfter w:w="9" w:type="dxa"/>
          <w:cantSplit/>
          <w:trHeight w:val="252"/>
        </w:trPr>
        <w:tc>
          <w:tcPr>
            <w:tcW w:w="275" w:type="dxa"/>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313908" w:rsidRPr="006B3F0C" w:rsidRDefault="00313908" w:rsidP="00961E19">
            <w:pPr>
              <w:tabs>
                <w:tab w:val="left" w:pos="7575"/>
              </w:tabs>
              <w:jc w:val="center"/>
              <w:rPr>
                <w:rFonts w:ascii="Times New Roman" w:hAnsi="Times New Roman"/>
                <w:sz w:val="16"/>
                <w:szCs w:val="16"/>
              </w:rPr>
            </w:pPr>
            <w:r w:rsidRPr="006B3F0C">
              <w:rPr>
                <w:rFonts w:ascii="Times New Roman" w:hAnsi="Times New Roman"/>
                <w:sz w:val="16"/>
                <w:szCs w:val="16"/>
              </w:rPr>
              <w:t>Iš jų</w:t>
            </w:r>
          </w:p>
        </w:tc>
        <w:tc>
          <w:tcPr>
            <w:tcW w:w="266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mergaitės</w:t>
            </w:r>
          </w:p>
        </w:tc>
        <w:tc>
          <w:tcPr>
            <w:tcW w:w="6368"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p>
        </w:tc>
        <w:tc>
          <w:tcPr>
            <w:tcW w:w="605"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7C4544" w:rsidP="00961E19">
            <w:pPr>
              <w:tabs>
                <w:tab w:val="left" w:pos="7575"/>
              </w:tabs>
              <w:jc w:val="center"/>
              <w:rPr>
                <w:rFonts w:ascii="Times New Roman" w:hAnsi="Times New Roman"/>
                <w:b/>
                <w:sz w:val="24"/>
                <w:szCs w:val="24"/>
              </w:rPr>
            </w:pPr>
            <w:r>
              <w:rPr>
                <w:rFonts w:ascii="Times New Roman" w:hAnsi="Times New Roman"/>
                <w:b/>
                <w:sz w:val="24"/>
                <w:szCs w:val="24"/>
              </w:rPr>
              <w:t>10</w:t>
            </w:r>
          </w:p>
        </w:tc>
      </w:tr>
      <w:tr w:rsidR="006B3F0C" w:rsidRPr="006E20E7" w:rsidTr="005F68C9">
        <w:trPr>
          <w:gridAfter w:val="1"/>
          <w:wAfter w:w="9" w:type="dxa"/>
          <w:cantSplit/>
          <w:trHeight w:val="227"/>
        </w:trPr>
        <w:tc>
          <w:tcPr>
            <w:tcW w:w="275" w:type="dxa"/>
            <w:vMerge/>
            <w:tcBorders>
              <w:left w:val="single" w:sz="12"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266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berniukai</w:t>
            </w:r>
          </w:p>
        </w:tc>
        <w:tc>
          <w:tcPr>
            <w:tcW w:w="6368"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p>
        </w:tc>
        <w:tc>
          <w:tcPr>
            <w:tcW w:w="605"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D67A77" w:rsidP="00961E19">
            <w:pPr>
              <w:tabs>
                <w:tab w:val="left" w:pos="7575"/>
              </w:tabs>
              <w:jc w:val="center"/>
              <w:rPr>
                <w:rFonts w:ascii="Times New Roman" w:hAnsi="Times New Roman"/>
                <w:b/>
                <w:sz w:val="24"/>
                <w:szCs w:val="24"/>
              </w:rPr>
            </w:pPr>
            <w:r>
              <w:rPr>
                <w:rFonts w:ascii="Times New Roman" w:hAnsi="Times New Roman"/>
                <w:b/>
                <w:sz w:val="24"/>
                <w:szCs w:val="24"/>
              </w:rPr>
              <w:t>6</w:t>
            </w:r>
          </w:p>
        </w:tc>
      </w:tr>
      <w:tr w:rsidR="006B3F0C" w:rsidRPr="006E20E7" w:rsidTr="005F68C9">
        <w:trPr>
          <w:gridAfter w:val="1"/>
          <w:wAfter w:w="9" w:type="dxa"/>
          <w:cantSplit/>
          <w:trHeight w:val="253"/>
        </w:trPr>
        <w:tc>
          <w:tcPr>
            <w:tcW w:w="275" w:type="dxa"/>
            <w:vMerge/>
            <w:tcBorders>
              <w:left w:val="single" w:sz="12"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266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nustatyta laikinoji globa</w:t>
            </w:r>
          </w:p>
        </w:tc>
        <w:tc>
          <w:tcPr>
            <w:tcW w:w="6368"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p>
        </w:tc>
        <w:tc>
          <w:tcPr>
            <w:tcW w:w="605"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7C4544" w:rsidP="00961E19">
            <w:pPr>
              <w:tabs>
                <w:tab w:val="left" w:pos="7575"/>
              </w:tabs>
              <w:jc w:val="center"/>
              <w:rPr>
                <w:rFonts w:ascii="Times New Roman" w:hAnsi="Times New Roman"/>
                <w:b/>
                <w:sz w:val="24"/>
                <w:szCs w:val="24"/>
              </w:rPr>
            </w:pPr>
            <w:r>
              <w:rPr>
                <w:rFonts w:ascii="Times New Roman" w:hAnsi="Times New Roman"/>
                <w:b/>
                <w:sz w:val="24"/>
                <w:szCs w:val="24"/>
              </w:rPr>
              <w:t>16</w:t>
            </w:r>
          </w:p>
        </w:tc>
      </w:tr>
      <w:tr w:rsidR="006B3F0C" w:rsidRPr="006E20E7" w:rsidTr="005F68C9">
        <w:trPr>
          <w:gridAfter w:val="1"/>
          <w:wAfter w:w="9" w:type="dxa"/>
          <w:cantSplit/>
          <w:trHeight w:val="253"/>
        </w:trPr>
        <w:tc>
          <w:tcPr>
            <w:tcW w:w="275" w:type="dxa"/>
            <w:vMerge/>
            <w:tcBorders>
              <w:left w:val="single" w:sz="12" w:space="0" w:color="8DB3E2" w:themeColor="text2" w:themeTint="66"/>
              <w:bottom w:val="single" w:sz="4" w:space="0" w:color="auto"/>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2666" w:type="dxa"/>
            <w:gridSpan w:val="2"/>
            <w:tcBorders>
              <w:top w:val="single" w:sz="8" w:space="0" w:color="8DB3E2" w:themeColor="text2" w:themeTint="66"/>
              <w:left w:val="single" w:sz="8" w:space="0" w:color="8DB3E2" w:themeColor="text2" w:themeTint="66"/>
              <w:bottom w:val="single" w:sz="1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nustatyta nuolatinė globa</w:t>
            </w:r>
          </w:p>
        </w:tc>
        <w:tc>
          <w:tcPr>
            <w:tcW w:w="6368" w:type="dxa"/>
            <w:gridSpan w:val="30"/>
            <w:tcBorders>
              <w:top w:val="single" w:sz="8" w:space="0" w:color="8DB3E2" w:themeColor="text2" w:themeTint="66"/>
              <w:left w:val="single" w:sz="8" w:space="0" w:color="8DB3E2" w:themeColor="text2" w:themeTint="66"/>
              <w:bottom w:val="single" w:sz="12"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p>
        </w:tc>
        <w:tc>
          <w:tcPr>
            <w:tcW w:w="605" w:type="dxa"/>
            <w:gridSpan w:val="3"/>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auto"/>
          </w:tcPr>
          <w:p w:rsidR="00313908" w:rsidRPr="006E20E7" w:rsidRDefault="007C4544" w:rsidP="00961E19">
            <w:pPr>
              <w:tabs>
                <w:tab w:val="left" w:pos="7575"/>
              </w:tabs>
              <w:jc w:val="center"/>
              <w:rPr>
                <w:rFonts w:ascii="Times New Roman" w:hAnsi="Times New Roman"/>
                <w:b/>
                <w:sz w:val="24"/>
                <w:szCs w:val="24"/>
              </w:rPr>
            </w:pPr>
            <w:r>
              <w:rPr>
                <w:rFonts w:ascii="Times New Roman" w:hAnsi="Times New Roman"/>
                <w:b/>
                <w:sz w:val="24"/>
                <w:szCs w:val="24"/>
              </w:rPr>
              <w:t>-</w:t>
            </w:r>
          </w:p>
        </w:tc>
      </w:tr>
      <w:tr w:rsidR="006B3F0C" w:rsidRPr="006E20E7" w:rsidTr="00312D40">
        <w:trPr>
          <w:gridAfter w:val="1"/>
          <w:wAfter w:w="9" w:type="dxa"/>
        </w:trPr>
        <w:tc>
          <w:tcPr>
            <w:tcW w:w="2941" w:type="dxa"/>
            <w:gridSpan w:val="3"/>
            <w:tcBorders>
              <w:top w:val="single" w:sz="12" w:space="0" w:color="8DB3E2" w:themeColor="text2" w:themeTint="66"/>
              <w:left w:val="single" w:sz="12" w:space="0" w:color="8DB3E2" w:themeColor="text2" w:themeTint="66"/>
              <w:bottom w:val="single" w:sz="2" w:space="0" w:color="auto"/>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b/>
                <w:sz w:val="24"/>
                <w:szCs w:val="24"/>
              </w:rPr>
            </w:pPr>
            <w:r w:rsidRPr="006E20E7">
              <w:rPr>
                <w:rFonts w:ascii="Times New Roman" w:hAnsi="Times New Roman"/>
                <w:b/>
                <w:sz w:val="24"/>
                <w:szCs w:val="24"/>
              </w:rPr>
              <w:t>Atvyko per metus, iš viso:</w:t>
            </w:r>
          </w:p>
        </w:tc>
        <w:tc>
          <w:tcPr>
            <w:tcW w:w="6368"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313908" w:rsidRPr="006E20E7" w:rsidRDefault="00313908" w:rsidP="00961E19">
            <w:pPr>
              <w:tabs>
                <w:tab w:val="left" w:pos="7575"/>
              </w:tabs>
              <w:jc w:val="center"/>
              <w:rPr>
                <w:rFonts w:ascii="Times New Roman" w:hAnsi="Times New Roman"/>
                <w:sz w:val="24"/>
                <w:szCs w:val="24"/>
              </w:rPr>
            </w:pPr>
          </w:p>
        </w:tc>
        <w:tc>
          <w:tcPr>
            <w:tcW w:w="605" w:type="dxa"/>
            <w:gridSpan w:val="3"/>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313908" w:rsidRPr="006E20E7" w:rsidRDefault="00427853" w:rsidP="00961E19">
            <w:pPr>
              <w:tabs>
                <w:tab w:val="left" w:pos="7575"/>
              </w:tabs>
              <w:jc w:val="center"/>
              <w:rPr>
                <w:rFonts w:ascii="Times New Roman" w:hAnsi="Times New Roman"/>
                <w:b/>
                <w:sz w:val="24"/>
                <w:szCs w:val="24"/>
              </w:rPr>
            </w:pPr>
            <w:r>
              <w:rPr>
                <w:rFonts w:ascii="Times New Roman" w:hAnsi="Times New Roman"/>
                <w:b/>
                <w:sz w:val="24"/>
                <w:szCs w:val="24"/>
              </w:rPr>
              <w:t>1</w:t>
            </w:r>
            <w:r w:rsidR="00164629">
              <w:rPr>
                <w:rFonts w:ascii="Times New Roman" w:hAnsi="Times New Roman"/>
                <w:b/>
                <w:sz w:val="24"/>
                <w:szCs w:val="24"/>
              </w:rPr>
              <w:t>3</w:t>
            </w:r>
          </w:p>
        </w:tc>
      </w:tr>
      <w:tr w:rsidR="001C631E" w:rsidRPr="006E20E7" w:rsidTr="005F68C9">
        <w:trPr>
          <w:gridAfter w:val="1"/>
          <w:wAfter w:w="9" w:type="dxa"/>
          <w:cantSplit/>
        </w:trPr>
        <w:tc>
          <w:tcPr>
            <w:tcW w:w="275" w:type="dxa"/>
            <w:vMerge w:val="restart"/>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313908" w:rsidRPr="006B2685" w:rsidRDefault="00313908" w:rsidP="00961E19">
            <w:pPr>
              <w:tabs>
                <w:tab w:val="left" w:pos="7575"/>
              </w:tabs>
              <w:jc w:val="center"/>
              <w:rPr>
                <w:rFonts w:ascii="Times New Roman" w:hAnsi="Times New Roman"/>
                <w:sz w:val="16"/>
                <w:szCs w:val="16"/>
              </w:rPr>
            </w:pPr>
            <w:r w:rsidRPr="006B2685">
              <w:rPr>
                <w:rFonts w:ascii="Times New Roman" w:hAnsi="Times New Roman"/>
                <w:sz w:val="16"/>
                <w:szCs w:val="16"/>
              </w:rPr>
              <w:t>Iš jų</w:t>
            </w:r>
          </w:p>
        </w:tc>
        <w:tc>
          <w:tcPr>
            <w:tcW w:w="266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tėvų</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2</w:t>
            </w:r>
          </w:p>
        </w:tc>
        <w:tc>
          <w:tcPr>
            <w:tcW w:w="55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486" w:type="dxa"/>
            <w:gridSpan w:val="4"/>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46"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51"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3</w:t>
            </w: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2</w:t>
            </w: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313908" w:rsidRPr="006E20E7" w:rsidRDefault="00D85CCD" w:rsidP="00961E19">
            <w:pPr>
              <w:tabs>
                <w:tab w:val="left" w:pos="7575"/>
              </w:tabs>
              <w:jc w:val="center"/>
              <w:rPr>
                <w:rFonts w:ascii="Times New Roman" w:hAnsi="Times New Roman"/>
                <w:b/>
                <w:sz w:val="24"/>
                <w:szCs w:val="24"/>
              </w:rPr>
            </w:pPr>
            <w:r>
              <w:rPr>
                <w:rFonts w:ascii="Times New Roman" w:hAnsi="Times New Roman"/>
                <w:b/>
                <w:sz w:val="24"/>
                <w:szCs w:val="24"/>
              </w:rPr>
              <w:t>9</w:t>
            </w:r>
          </w:p>
        </w:tc>
      </w:tr>
      <w:tr w:rsidR="00D85CCD" w:rsidRPr="006E20E7" w:rsidTr="005F68C9">
        <w:trPr>
          <w:gridAfter w:val="1"/>
          <w:wAfter w:w="9" w:type="dxa"/>
          <w:cantSplit/>
        </w:trPr>
        <w:tc>
          <w:tcPr>
            <w:tcW w:w="275" w:type="dxa"/>
            <w:vMerge/>
            <w:tcBorders>
              <w:top w:val="single" w:sz="8" w:space="0" w:color="8DB3E2" w:themeColor="text2" w:themeTint="66"/>
              <w:left w:val="single" w:sz="12" w:space="0" w:color="8DB3E2" w:themeColor="text2" w:themeTint="66"/>
              <w:bottom w:val="single" w:sz="12" w:space="0" w:color="auto"/>
              <w:right w:val="single" w:sz="8" w:space="0" w:color="8DB3E2" w:themeColor="text2" w:themeTint="66"/>
            </w:tcBorders>
            <w:shd w:val="clear" w:color="auto" w:fill="auto"/>
            <w:vAlign w:val="center"/>
          </w:tcPr>
          <w:p w:rsidR="00D85CCD" w:rsidRPr="006B2685" w:rsidRDefault="00D85CCD" w:rsidP="00961E19">
            <w:pPr>
              <w:tabs>
                <w:tab w:val="left" w:pos="7575"/>
              </w:tabs>
              <w:jc w:val="center"/>
              <w:rPr>
                <w:rFonts w:ascii="Times New Roman" w:hAnsi="Times New Roman"/>
                <w:sz w:val="16"/>
                <w:szCs w:val="16"/>
              </w:rPr>
            </w:pPr>
          </w:p>
        </w:tc>
        <w:tc>
          <w:tcPr>
            <w:tcW w:w="266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D85CCD" w:rsidRPr="006E20E7" w:rsidRDefault="003A23C4" w:rsidP="00961E19">
            <w:pPr>
              <w:tabs>
                <w:tab w:val="left" w:pos="7575"/>
              </w:tabs>
              <w:rPr>
                <w:rFonts w:ascii="Times New Roman" w:hAnsi="Times New Roman"/>
                <w:sz w:val="24"/>
                <w:szCs w:val="24"/>
              </w:rPr>
            </w:pPr>
            <w:r>
              <w:rPr>
                <w:rFonts w:ascii="Times New Roman" w:hAnsi="Times New Roman"/>
                <w:sz w:val="24"/>
                <w:szCs w:val="24"/>
              </w:rPr>
              <w:t>šeimų</w:t>
            </w:r>
            <w:r w:rsidR="00D85CCD" w:rsidRPr="006E20E7">
              <w:rPr>
                <w:rFonts w:ascii="Times New Roman" w:hAnsi="Times New Roman"/>
                <w:sz w:val="24"/>
                <w:szCs w:val="24"/>
              </w:rPr>
              <w:t xml:space="preserve"> </w:t>
            </w:r>
            <w:r w:rsidR="00D85CCD" w:rsidRPr="006B2685">
              <w:rPr>
                <w:rFonts w:ascii="Times New Roman" w:hAnsi="Times New Roman"/>
                <w:sz w:val="18"/>
                <w:szCs w:val="18"/>
              </w:rPr>
              <w:t>(artimų giminaičių, globėjų )</w:t>
            </w:r>
          </w:p>
        </w:tc>
        <w:tc>
          <w:tcPr>
            <w:tcW w:w="44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D85CCD" w:rsidP="00961E19">
            <w:pPr>
              <w:tabs>
                <w:tab w:val="left" w:pos="7575"/>
              </w:tabs>
              <w:jc w:val="center"/>
              <w:rPr>
                <w:rFonts w:ascii="Times New Roman" w:hAnsi="Times New Roman"/>
                <w:sz w:val="24"/>
                <w:szCs w:val="24"/>
              </w:rPr>
            </w:pPr>
          </w:p>
        </w:tc>
        <w:tc>
          <w:tcPr>
            <w:tcW w:w="55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486" w:type="dxa"/>
            <w:gridSpan w:val="4"/>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sz w:val="24"/>
                <w:szCs w:val="24"/>
              </w:rPr>
            </w:pPr>
          </w:p>
        </w:tc>
        <w:tc>
          <w:tcPr>
            <w:tcW w:w="546"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D85CCD" w:rsidP="00961E19">
            <w:pPr>
              <w:tabs>
                <w:tab w:val="left" w:pos="7575"/>
              </w:tabs>
              <w:jc w:val="center"/>
              <w:rPr>
                <w:rFonts w:ascii="Times New Roman" w:hAnsi="Times New Roman"/>
                <w:sz w:val="24"/>
                <w:szCs w:val="24"/>
              </w:rPr>
            </w:pPr>
          </w:p>
        </w:tc>
        <w:tc>
          <w:tcPr>
            <w:tcW w:w="551"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D85CCD"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D85CCD" w:rsidP="00961E19">
            <w:pPr>
              <w:tabs>
                <w:tab w:val="left" w:pos="7575"/>
              </w:tabs>
              <w:jc w:val="center"/>
              <w:rPr>
                <w:rFonts w:ascii="Times New Roman" w:hAnsi="Times New Roman"/>
                <w:sz w:val="24"/>
                <w:szCs w:val="24"/>
              </w:rPr>
            </w:pPr>
          </w:p>
        </w:tc>
        <w:tc>
          <w:tcPr>
            <w:tcW w:w="552"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D85CCD" w:rsidP="00961E19">
            <w:pPr>
              <w:tabs>
                <w:tab w:val="left" w:pos="7575"/>
              </w:tabs>
              <w:jc w:val="center"/>
              <w:rPr>
                <w:rFonts w:ascii="Times New Roman" w:hAnsi="Times New Roman"/>
                <w:sz w:val="24"/>
                <w:szCs w:val="24"/>
              </w:rPr>
            </w:pPr>
          </w:p>
        </w:tc>
        <w:tc>
          <w:tcPr>
            <w:tcW w:w="547"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D85CCD"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72" w:type="dxa"/>
            <w:gridSpan w:val="2"/>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vAlign w:val="center"/>
          </w:tcPr>
          <w:p w:rsidR="00D85CCD" w:rsidRDefault="00D85CCD" w:rsidP="00961E19">
            <w:pPr>
              <w:tabs>
                <w:tab w:val="left" w:pos="7575"/>
              </w:tabs>
              <w:jc w:val="center"/>
              <w:rPr>
                <w:rFonts w:ascii="Times New Roman" w:hAnsi="Times New Roman"/>
                <w:b/>
                <w:sz w:val="24"/>
                <w:szCs w:val="24"/>
              </w:rPr>
            </w:pPr>
            <w:r>
              <w:rPr>
                <w:rFonts w:ascii="Times New Roman" w:hAnsi="Times New Roman"/>
                <w:b/>
                <w:sz w:val="24"/>
                <w:szCs w:val="24"/>
              </w:rPr>
              <w:t>2</w:t>
            </w:r>
          </w:p>
        </w:tc>
      </w:tr>
      <w:tr w:rsidR="001C631E" w:rsidRPr="006E20E7" w:rsidTr="00D85CCD">
        <w:trPr>
          <w:gridAfter w:val="1"/>
          <w:wAfter w:w="9" w:type="dxa"/>
          <w:cantSplit/>
          <w:trHeight w:val="302"/>
        </w:trPr>
        <w:tc>
          <w:tcPr>
            <w:tcW w:w="275" w:type="dxa"/>
            <w:vMerge/>
            <w:tcBorders>
              <w:top w:val="single" w:sz="2" w:space="0" w:color="auto"/>
              <w:left w:val="single" w:sz="12" w:space="0" w:color="8DB3E2" w:themeColor="text2" w:themeTint="66"/>
              <w:bottom w:val="single" w:sz="12" w:space="0" w:color="auto"/>
              <w:right w:val="single" w:sz="8" w:space="0" w:color="8DB3E2" w:themeColor="text2" w:themeTint="66"/>
            </w:tcBorders>
            <w:shd w:val="clear" w:color="auto" w:fill="auto"/>
            <w:vAlign w:val="center"/>
          </w:tcPr>
          <w:p w:rsidR="00313908" w:rsidRPr="006E20E7" w:rsidRDefault="00313908" w:rsidP="00961E19">
            <w:pPr>
              <w:rPr>
                <w:rFonts w:ascii="Times New Roman" w:hAnsi="Times New Roman"/>
                <w:sz w:val="24"/>
                <w:szCs w:val="24"/>
              </w:rPr>
            </w:pPr>
          </w:p>
        </w:tc>
        <w:tc>
          <w:tcPr>
            <w:tcW w:w="2666" w:type="dxa"/>
            <w:gridSpan w:val="2"/>
            <w:tcBorders>
              <w:top w:val="single" w:sz="8" w:space="0" w:color="8DB3E2" w:themeColor="text2" w:themeTint="66"/>
              <w:left w:val="single" w:sz="8" w:space="0" w:color="8DB3E2" w:themeColor="text2" w:themeTint="66"/>
              <w:bottom w:val="single" w:sz="18" w:space="0" w:color="8DB3E2" w:themeColor="text2" w:themeTint="66"/>
              <w:right w:val="single" w:sz="8" w:space="0" w:color="8DB3E2" w:themeColor="text2" w:themeTint="66"/>
            </w:tcBorders>
            <w:shd w:val="clear" w:color="auto" w:fill="auto"/>
          </w:tcPr>
          <w:p w:rsidR="00313908" w:rsidRPr="006E20E7" w:rsidRDefault="007C4544" w:rsidP="00961E19">
            <w:pPr>
              <w:tabs>
                <w:tab w:val="left" w:pos="7575"/>
              </w:tabs>
              <w:rPr>
                <w:rFonts w:ascii="Times New Roman" w:hAnsi="Times New Roman"/>
                <w:sz w:val="24"/>
                <w:szCs w:val="24"/>
              </w:rPr>
            </w:pPr>
            <w:r>
              <w:rPr>
                <w:rFonts w:ascii="Times New Roman" w:hAnsi="Times New Roman"/>
                <w:sz w:val="24"/>
                <w:szCs w:val="24"/>
              </w:rPr>
              <w:t>kitur</w:t>
            </w:r>
          </w:p>
        </w:tc>
        <w:tc>
          <w:tcPr>
            <w:tcW w:w="443"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51"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486" w:type="dxa"/>
            <w:gridSpan w:val="4"/>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51"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632957"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52"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7"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2" w:space="0" w:color="auto"/>
              <w:right w:val="single" w:sz="12" w:space="0" w:color="8DB3E2" w:themeColor="text2" w:themeTint="66"/>
            </w:tcBorders>
            <w:shd w:val="clear" w:color="auto" w:fill="auto"/>
          </w:tcPr>
          <w:p w:rsidR="00313908" w:rsidRPr="006E20E7" w:rsidRDefault="007C4544" w:rsidP="00961E19">
            <w:pPr>
              <w:tabs>
                <w:tab w:val="left" w:pos="7575"/>
              </w:tabs>
              <w:jc w:val="center"/>
              <w:rPr>
                <w:rFonts w:ascii="Times New Roman" w:hAnsi="Times New Roman"/>
                <w:b/>
                <w:sz w:val="24"/>
                <w:szCs w:val="24"/>
              </w:rPr>
            </w:pPr>
            <w:r>
              <w:rPr>
                <w:rFonts w:ascii="Times New Roman" w:hAnsi="Times New Roman"/>
                <w:b/>
                <w:sz w:val="24"/>
                <w:szCs w:val="24"/>
              </w:rPr>
              <w:t>2</w:t>
            </w:r>
          </w:p>
        </w:tc>
      </w:tr>
      <w:tr w:rsidR="006B3F0C" w:rsidRPr="006E20E7" w:rsidTr="00312D40">
        <w:trPr>
          <w:gridAfter w:val="1"/>
          <w:wAfter w:w="9" w:type="dxa"/>
        </w:trPr>
        <w:tc>
          <w:tcPr>
            <w:tcW w:w="2941" w:type="dxa"/>
            <w:gridSpan w:val="3"/>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shd w:val="clear" w:color="auto" w:fill="auto"/>
            <w:vAlign w:val="center"/>
          </w:tcPr>
          <w:p w:rsidR="00313908" w:rsidRPr="006E20E7" w:rsidRDefault="00313908" w:rsidP="00961E19">
            <w:pPr>
              <w:tabs>
                <w:tab w:val="left" w:pos="7575"/>
              </w:tabs>
              <w:jc w:val="center"/>
              <w:rPr>
                <w:rFonts w:ascii="Times New Roman" w:hAnsi="Times New Roman"/>
                <w:b/>
                <w:sz w:val="24"/>
                <w:szCs w:val="24"/>
              </w:rPr>
            </w:pPr>
            <w:r w:rsidRPr="006E20E7">
              <w:rPr>
                <w:rFonts w:ascii="Times New Roman" w:hAnsi="Times New Roman"/>
                <w:b/>
                <w:sz w:val="24"/>
                <w:szCs w:val="24"/>
              </w:rPr>
              <w:t>Išvyko per metus, iš viso:</w:t>
            </w:r>
          </w:p>
        </w:tc>
        <w:tc>
          <w:tcPr>
            <w:tcW w:w="6415" w:type="dxa"/>
            <w:gridSpan w:val="3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C6D9F1" w:themeFill="text2" w:themeFillTint="33"/>
            <w:vAlign w:val="center"/>
          </w:tcPr>
          <w:p w:rsidR="00313908" w:rsidRPr="006E20E7" w:rsidRDefault="00313908" w:rsidP="00961E19">
            <w:pPr>
              <w:tabs>
                <w:tab w:val="left" w:pos="7575"/>
              </w:tabs>
              <w:jc w:val="center"/>
              <w:rPr>
                <w:rFonts w:ascii="Times New Roman" w:hAnsi="Times New Roman"/>
                <w:sz w:val="24"/>
                <w:szCs w:val="24"/>
              </w:rPr>
            </w:pPr>
          </w:p>
        </w:tc>
        <w:tc>
          <w:tcPr>
            <w:tcW w:w="558"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vAlign w:val="center"/>
          </w:tcPr>
          <w:p w:rsidR="00313908" w:rsidRPr="006E20E7" w:rsidRDefault="00164629" w:rsidP="00961E19">
            <w:pPr>
              <w:tabs>
                <w:tab w:val="left" w:pos="7575"/>
              </w:tabs>
              <w:jc w:val="center"/>
              <w:rPr>
                <w:rFonts w:ascii="Times New Roman" w:hAnsi="Times New Roman"/>
                <w:b/>
                <w:sz w:val="24"/>
                <w:szCs w:val="24"/>
              </w:rPr>
            </w:pPr>
            <w:r>
              <w:rPr>
                <w:rFonts w:ascii="Times New Roman" w:hAnsi="Times New Roman"/>
                <w:b/>
                <w:sz w:val="24"/>
                <w:szCs w:val="24"/>
              </w:rPr>
              <w:t>16</w:t>
            </w:r>
          </w:p>
        </w:tc>
      </w:tr>
      <w:tr w:rsidR="001C631E" w:rsidRPr="006E20E7" w:rsidTr="005F68C9">
        <w:trPr>
          <w:gridAfter w:val="1"/>
          <w:wAfter w:w="9" w:type="dxa"/>
          <w:cantSplit/>
          <w:trHeight w:val="278"/>
        </w:trPr>
        <w:tc>
          <w:tcPr>
            <w:tcW w:w="281" w:type="dxa"/>
            <w:gridSpan w:val="2"/>
            <w:vMerge w:val="restart"/>
            <w:tcBorders>
              <w:top w:val="single" w:sz="8"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313908" w:rsidRPr="005975C2" w:rsidRDefault="00313908" w:rsidP="00961E19">
            <w:pPr>
              <w:tabs>
                <w:tab w:val="left" w:pos="7575"/>
              </w:tabs>
              <w:jc w:val="center"/>
              <w:rPr>
                <w:rFonts w:ascii="Times New Roman" w:hAnsi="Times New Roman"/>
                <w:sz w:val="20"/>
                <w:szCs w:val="20"/>
              </w:rPr>
            </w:pPr>
            <w:r w:rsidRPr="005975C2">
              <w:rPr>
                <w:rFonts w:ascii="Times New Roman" w:hAnsi="Times New Roman"/>
                <w:sz w:val="20"/>
                <w:szCs w:val="20"/>
              </w:rPr>
              <w:t>Iš jų</w:t>
            </w: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pas tėvus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1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48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3</w:t>
            </w: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626"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B40B3C" w:rsidP="00961E19">
            <w:pPr>
              <w:tabs>
                <w:tab w:val="left" w:pos="7575"/>
              </w:tabs>
              <w:jc w:val="center"/>
              <w:rPr>
                <w:rFonts w:ascii="Times New Roman" w:hAnsi="Times New Roman"/>
                <w:b/>
                <w:sz w:val="24"/>
                <w:szCs w:val="24"/>
              </w:rPr>
            </w:pPr>
            <w:r>
              <w:rPr>
                <w:rFonts w:ascii="Times New Roman" w:hAnsi="Times New Roman"/>
                <w:b/>
                <w:sz w:val="24"/>
                <w:szCs w:val="24"/>
              </w:rPr>
              <w:t>7</w:t>
            </w:r>
          </w:p>
        </w:tc>
      </w:tr>
      <w:tr w:rsidR="006B2685" w:rsidRPr="006E20E7" w:rsidTr="005F68C9">
        <w:trPr>
          <w:gridAfter w:val="1"/>
          <w:wAfter w:w="9" w:type="dxa"/>
          <w:cantSplit/>
          <w:trHeight w:val="70"/>
        </w:trPr>
        <w:tc>
          <w:tcPr>
            <w:tcW w:w="281" w:type="dxa"/>
            <w:gridSpan w:val="2"/>
            <w:vMerge/>
            <w:tcBorders>
              <w:left w:val="single" w:sz="12" w:space="0" w:color="8DB3E2" w:themeColor="text2" w:themeTint="66"/>
              <w:right w:val="single" w:sz="8" w:space="0" w:color="8DB3E2" w:themeColor="text2" w:themeTint="66"/>
            </w:tcBorders>
            <w:shd w:val="clear" w:color="auto" w:fill="auto"/>
            <w:vAlign w:val="center"/>
          </w:tcPr>
          <w:p w:rsidR="00313908" w:rsidRPr="006E20E7" w:rsidRDefault="00313908" w:rsidP="00961E19">
            <w:pP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5C1CCB" w:rsidP="00961E19">
            <w:pPr>
              <w:tabs>
                <w:tab w:val="left" w:pos="7575"/>
              </w:tabs>
              <w:rPr>
                <w:rFonts w:ascii="Times New Roman" w:hAnsi="Times New Roman"/>
                <w:sz w:val="24"/>
                <w:szCs w:val="24"/>
              </w:rPr>
            </w:pPr>
            <w:r>
              <w:rPr>
                <w:rFonts w:ascii="Times New Roman" w:hAnsi="Times New Roman"/>
                <w:sz w:val="24"/>
                <w:szCs w:val="24"/>
              </w:rPr>
              <w:t>į kitas institucijas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1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48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626"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B40B3C" w:rsidP="00961E19">
            <w:pPr>
              <w:tabs>
                <w:tab w:val="left" w:pos="7575"/>
              </w:tabs>
              <w:jc w:val="center"/>
              <w:rPr>
                <w:rFonts w:ascii="Times New Roman" w:hAnsi="Times New Roman"/>
                <w:b/>
                <w:sz w:val="24"/>
                <w:szCs w:val="24"/>
              </w:rPr>
            </w:pPr>
            <w:r>
              <w:rPr>
                <w:rFonts w:ascii="Times New Roman" w:hAnsi="Times New Roman"/>
                <w:b/>
                <w:sz w:val="24"/>
                <w:szCs w:val="24"/>
              </w:rPr>
              <w:t>1</w:t>
            </w:r>
          </w:p>
        </w:tc>
      </w:tr>
      <w:tr w:rsidR="006B2685" w:rsidRPr="006E20E7" w:rsidTr="005F68C9">
        <w:trPr>
          <w:gridAfter w:val="1"/>
          <w:wAfter w:w="9" w:type="dxa"/>
          <w:cantSplit/>
          <w:trHeight w:val="70"/>
        </w:trPr>
        <w:tc>
          <w:tcPr>
            <w:tcW w:w="281" w:type="dxa"/>
            <w:gridSpan w:val="2"/>
            <w:vMerge/>
            <w:tcBorders>
              <w:left w:val="single" w:sz="12" w:space="0" w:color="8DB3E2" w:themeColor="text2" w:themeTint="66"/>
              <w:right w:val="single" w:sz="8" w:space="0" w:color="8DB3E2" w:themeColor="text2" w:themeTint="66"/>
            </w:tcBorders>
            <w:shd w:val="clear" w:color="auto" w:fill="auto"/>
            <w:vAlign w:val="center"/>
          </w:tcPr>
          <w:p w:rsidR="00313908" w:rsidRPr="006E20E7" w:rsidRDefault="00313908" w:rsidP="00961E19">
            <w:pP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sidRPr="006E20E7">
              <w:rPr>
                <w:rFonts w:ascii="Times New Roman" w:hAnsi="Times New Roman"/>
                <w:sz w:val="24"/>
                <w:szCs w:val="24"/>
              </w:rPr>
              <w:t>pas globėjus (rūpintojus)</w:t>
            </w:r>
          </w:p>
        </w:tc>
        <w:tc>
          <w:tcPr>
            <w:tcW w:w="423"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13"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48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40"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09"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626"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FFFFFF" w:themeFill="background1"/>
          </w:tcPr>
          <w:p w:rsidR="00313908" w:rsidRPr="006E20E7" w:rsidRDefault="00313908"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313908" w:rsidRPr="006E20E7" w:rsidRDefault="00B40B3C" w:rsidP="00961E19">
            <w:pPr>
              <w:tabs>
                <w:tab w:val="left" w:pos="7575"/>
              </w:tabs>
              <w:jc w:val="center"/>
              <w:rPr>
                <w:rFonts w:ascii="Times New Roman" w:hAnsi="Times New Roman"/>
                <w:b/>
                <w:sz w:val="24"/>
                <w:szCs w:val="24"/>
              </w:rPr>
            </w:pPr>
            <w:r>
              <w:rPr>
                <w:rFonts w:ascii="Times New Roman" w:hAnsi="Times New Roman"/>
                <w:b/>
                <w:sz w:val="24"/>
                <w:szCs w:val="24"/>
              </w:rPr>
              <w:t>2</w:t>
            </w:r>
          </w:p>
        </w:tc>
      </w:tr>
      <w:tr w:rsidR="001C631E" w:rsidRPr="006E20E7" w:rsidTr="005F68C9">
        <w:trPr>
          <w:gridAfter w:val="1"/>
          <w:wAfter w:w="9" w:type="dxa"/>
          <w:cantSplit/>
          <w:trHeight w:val="70"/>
        </w:trPr>
        <w:tc>
          <w:tcPr>
            <w:tcW w:w="281" w:type="dxa"/>
            <w:gridSpan w:val="2"/>
            <w:vMerge/>
            <w:tcBorders>
              <w:left w:val="single" w:sz="12" w:space="0" w:color="8DB3E2" w:themeColor="text2" w:themeTint="66"/>
              <w:bottom w:val="single" w:sz="18" w:space="0" w:color="8DB3E2" w:themeColor="text2" w:themeTint="66"/>
              <w:right w:val="single" w:sz="8" w:space="0" w:color="8DB3E2" w:themeColor="text2" w:themeTint="66"/>
            </w:tcBorders>
            <w:shd w:val="clear" w:color="auto" w:fill="auto"/>
            <w:vAlign w:val="center"/>
          </w:tcPr>
          <w:p w:rsidR="00313908" w:rsidRPr="006E20E7" w:rsidRDefault="00313908" w:rsidP="00961E19">
            <w:pP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rPr>
                <w:rFonts w:ascii="Times New Roman" w:hAnsi="Times New Roman"/>
                <w:sz w:val="24"/>
                <w:szCs w:val="24"/>
              </w:rPr>
            </w:pPr>
            <w:r>
              <w:rPr>
                <w:rFonts w:ascii="Times New Roman" w:hAnsi="Times New Roman"/>
                <w:sz w:val="24"/>
                <w:szCs w:val="24"/>
              </w:rPr>
              <w:t>pas įtėvius</w:t>
            </w:r>
          </w:p>
        </w:tc>
        <w:tc>
          <w:tcPr>
            <w:tcW w:w="423"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1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48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0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626"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4</w:t>
            </w:r>
          </w:p>
        </w:tc>
        <w:tc>
          <w:tcPr>
            <w:tcW w:w="522"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313908" w:rsidRPr="006E20E7" w:rsidRDefault="00313908"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tcPr>
          <w:p w:rsidR="00313908" w:rsidRPr="006E20E7" w:rsidRDefault="00B40B3C" w:rsidP="00961E19">
            <w:pPr>
              <w:tabs>
                <w:tab w:val="left" w:pos="7575"/>
              </w:tabs>
              <w:jc w:val="center"/>
              <w:rPr>
                <w:rFonts w:ascii="Times New Roman" w:hAnsi="Times New Roman"/>
                <w:b/>
                <w:sz w:val="24"/>
                <w:szCs w:val="24"/>
              </w:rPr>
            </w:pPr>
            <w:r>
              <w:rPr>
                <w:rFonts w:ascii="Times New Roman" w:hAnsi="Times New Roman"/>
                <w:b/>
                <w:sz w:val="24"/>
                <w:szCs w:val="24"/>
              </w:rPr>
              <w:t>4</w:t>
            </w:r>
          </w:p>
        </w:tc>
      </w:tr>
      <w:tr w:rsidR="00E742BB" w:rsidRPr="006E20E7" w:rsidTr="005F68C9">
        <w:trPr>
          <w:gridAfter w:val="1"/>
          <w:wAfter w:w="9" w:type="dxa"/>
          <w:cantSplit/>
          <w:trHeight w:val="70"/>
        </w:trPr>
        <w:tc>
          <w:tcPr>
            <w:tcW w:w="281" w:type="dxa"/>
            <w:gridSpan w:val="2"/>
            <w:tcBorders>
              <w:left w:val="single" w:sz="12" w:space="0" w:color="8DB3E2" w:themeColor="text2" w:themeTint="66"/>
              <w:bottom w:val="single" w:sz="18" w:space="0" w:color="8DB3E2" w:themeColor="text2" w:themeTint="66"/>
              <w:right w:val="single" w:sz="8" w:space="0" w:color="8DB3E2" w:themeColor="text2" w:themeTint="66"/>
            </w:tcBorders>
            <w:shd w:val="clear" w:color="auto" w:fill="auto"/>
            <w:vAlign w:val="center"/>
          </w:tcPr>
          <w:p w:rsidR="00E742BB" w:rsidRPr="006E20E7" w:rsidRDefault="00E742BB" w:rsidP="00961E19">
            <w:pP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Default="00B40B3C" w:rsidP="00961E19">
            <w:pPr>
              <w:tabs>
                <w:tab w:val="left" w:pos="7575"/>
              </w:tabs>
              <w:rPr>
                <w:rFonts w:ascii="Times New Roman" w:hAnsi="Times New Roman"/>
                <w:sz w:val="24"/>
                <w:szCs w:val="24"/>
              </w:rPr>
            </w:pPr>
            <w:r>
              <w:rPr>
                <w:rFonts w:ascii="Times New Roman" w:hAnsi="Times New Roman"/>
                <w:sz w:val="24"/>
                <w:szCs w:val="24"/>
              </w:rPr>
              <w:t>k</w:t>
            </w:r>
            <w:r w:rsidR="00E742BB">
              <w:rPr>
                <w:rFonts w:ascii="Times New Roman" w:hAnsi="Times New Roman"/>
                <w:sz w:val="24"/>
                <w:szCs w:val="24"/>
              </w:rPr>
              <w:t>itur</w:t>
            </w:r>
            <w:r>
              <w:rPr>
                <w:rFonts w:ascii="Times New Roman" w:hAnsi="Times New Roman"/>
                <w:sz w:val="24"/>
                <w:szCs w:val="24"/>
              </w:rPr>
              <w:t xml:space="preserve"> (mokytis, </w:t>
            </w:r>
            <w:proofErr w:type="spellStart"/>
            <w:r>
              <w:rPr>
                <w:rFonts w:ascii="Times New Roman" w:hAnsi="Times New Roman"/>
                <w:sz w:val="24"/>
                <w:szCs w:val="24"/>
              </w:rPr>
              <w:t>gyv</w:t>
            </w:r>
            <w:proofErr w:type="spellEnd"/>
            <w:r>
              <w:rPr>
                <w:rFonts w:ascii="Times New Roman" w:hAnsi="Times New Roman"/>
                <w:sz w:val="24"/>
                <w:szCs w:val="24"/>
              </w:rPr>
              <w:t>. savarankiškai, kt.)</w:t>
            </w:r>
          </w:p>
        </w:tc>
        <w:tc>
          <w:tcPr>
            <w:tcW w:w="423" w:type="dxa"/>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13"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48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0A4BA3" w:rsidP="00961E19">
            <w:pPr>
              <w:tabs>
                <w:tab w:val="left" w:pos="7575"/>
              </w:tabs>
              <w:jc w:val="center"/>
              <w:rPr>
                <w:rFonts w:ascii="Times New Roman" w:hAnsi="Times New Roman"/>
                <w:sz w:val="24"/>
                <w:szCs w:val="24"/>
              </w:rPr>
            </w:pPr>
            <w:r>
              <w:rPr>
                <w:rFonts w:ascii="Times New Roman" w:hAnsi="Times New Roman"/>
                <w:sz w:val="24"/>
                <w:szCs w:val="24"/>
              </w:rPr>
              <w:t>1</w:t>
            </w:r>
          </w:p>
        </w:tc>
        <w:tc>
          <w:tcPr>
            <w:tcW w:w="540"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40"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09"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626"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46"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22" w:type="dxa"/>
            <w:gridSpan w:val="2"/>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71" w:type="dxa"/>
            <w:gridSpan w:val="3"/>
            <w:tcBorders>
              <w:top w:val="single" w:sz="8" w:space="0" w:color="8DB3E2" w:themeColor="text2" w:themeTint="66"/>
              <w:left w:val="single" w:sz="8" w:space="0" w:color="8DB3E2" w:themeColor="text2" w:themeTint="66"/>
              <w:bottom w:val="single" w:sz="4" w:space="0" w:color="auto"/>
              <w:right w:val="single" w:sz="8" w:space="0" w:color="8DB3E2" w:themeColor="text2" w:themeTint="66"/>
            </w:tcBorders>
            <w:shd w:val="clear" w:color="auto" w:fill="auto"/>
          </w:tcPr>
          <w:p w:rsidR="00E742BB" w:rsidRPr="006E20E7" w:rsidRDefault="00E742BB" w:rsidP="00961E19">
            <w:pPr>
              <w:tabs>
                <w:tab w:val="left" w:pos="7575"/>
              </w:tabs>
              <w:jc w:val="center"/>
              <w:rPr>
                <w:rFonts w:ascii="Times New Roman" w:hAnsi="Times New Roman"/>
                <w:sz w:val="24"/>
                <w:szCs w:val="24"/>
              </w:rPr>
            </w:pPr>
          </w:p>
        </w:tc>
        <w:tc>
          <w:tcPr>
            <w:tcW w:w="572" w:type="dxa"/>
            <w:gridSpan w:val="2"/>
            <w:tcBorders>
              <w:top w:val="single" w:sz="8" w:space="0" w:color="8DB3E2" w:themeColor="text2" w:themeTint="66"/>
              <w:left w:val="single" w:sz="8" w:space="0" w:color="8DB3E2" w:themeColor="text2" w:themeTint="66"/>
              <w:bottom w:val="single" w:sz="4" w:space="0" w:color="auto"/>
              <w:right w:val="single" w:sz="12" w:space="0" w:color="8DB3E2" w:themeColor="text2" w:themeTint="66"/>
            </w:tcBorders>
            <w:shd w:val="clear" w:color="auto" w:fill="auto"/>
          </w:tcPr>
          <w:p w:rsidR="00E742BB" w:rsidRDefault="00B40B3C" w:rsidP="00961E19">
            <w:pPr>
              <w:tabs>
                <w:tab w:val="left" w:pos="7575"/>
              </w:tabs>
              <w:jc w:val="center"/>
              <w:rPr>
                <w:rFonts w:ascii="Times New Roman" w:hAnsi="Times New Roman"/>
                <w:b/>
                <w:sz w:val="24"/>
                <w:szCs w:val="24"/>
              </w:rPr>
            </w:pPr>
            <w:r>
              <w:rPr>
                <w:rFonts w:ascii="Times New Roman" w:hAnsi="Times New Roman"/>
                <w:b/>
                <w:sz w:val="24"/>
                <w:szCs w:val="24"/>
              </w:rPr>
              <w:t>2</w:t>
            </w:r>
          </w:p>
        </w:tc>
      </w:tr>
      <w:tr w:rsidR="006B3F0C" w:rsidRPr="006E20E7" w:rsidTr="002104DA">
        <w:trPr>
          <w:gridAfter w:val="1"/>
          <w:wAfter w:w="9" w:type="dxa"/>
        </w:trPr>
        <w:tc>
          <w:tcPr>
            <w:tcW w:w="2961" w:type="dxa"/>
            <w:gridSpan w:val="4"/>
            <w:tcBorders>
              <w:top w:val="single" w:sz="12" w:space="0" w:color="8DB3E2" w:themeColor="text2" w:themeTint="66"/>
              <w:left w:val="single" w:sz="12" w:space="0" w:color="8DB3E2" w:themeColor="text2" w:themeTint="66"/>
              <w:bottom w:val="single" w:sz="4" w:space="0" w:color="auto"/>
              <w:right w:val="single" w:sz="8" w:space="0" w:color="8DB3E2" w:themeColor="text2" w:themeTint="66"/>
            </w:tcBorders>
            <w:shd w:val="clear" w:color="auto" w:fill="auto"/>
            <w:vAlign w:val="center"/>
          </w:tcPr>
          <w:p w:rsidR="00313908" w:rsidRPr="006E20E7" w:rsidRDefault="00313908" w:rsidP="00961E19">
            <w:pPr>
              <w:tabs>
                <w:tab w:val="left" w:pos="7575"/>
              </w:tabs>
              <w:rPr>
                <w:rFonts w:ascii="Times New Roman" w:hAnsi="Times New Roman"/>
                <w:b/>
                <w:sz w:val="24"/>
                <w:szCs w:val="24"/>
              </w:rPr>
            </w:pPr>
            <w:r w:rsidRPr="006E20E7">
              <w:rPr>
                <w:rFonts w:ascii="Times New Roman" w:hAnsi="Times New Roman"/>
                <w:b/>
                <w:sz w:val="24"/>
                <w:szCs w:val="24"/>
              </w:rPr>
              <w:t>Vaikų sk. metų pabaigoje</w:t>
            </w:r>
          </w:p>
        </w:tc>
        <w:tc>
          <w:tcPr>
            <w:tcW w:w="6348" w:type="dxa"/>
            <w:gridSpan w:val="29"/>
            <w:tcBorders>
              <w:top w:val="single" w:sz="12" w:space="0" w:color="8DB3E2" w:themeColor="text2" w:themeTint="66"/>
              <w:left w:val="single" w:sz="8" w:space="0" w:color="8DB3E2" w:themeColor="text2" w:themeTint="66"/>
              <w:bottom w:val="single" w:sz="12" w:space="0" w:color="8DB3E2" w:themeColor="text2" w:themeTint="66"/>
              <w:right w:val="single" w:sz="4" w:space="0" w:color="8DB3E2" w:themeColor="text2" w:themeTint="66"/>
            </w:tcBorders>
            <w:shd w:val="clear" w:color="auto" w:fill="C6D9F1" w:themeFill="text2" w:themeFillTint="33"/>
            <w:vAlign w:val="center"/>
          </w:tcPr>
          <w:p w:rsidR="00313908" w:rsidRPr="006E20E7" w:rsidRDefault="00313908" w:rsidP="00961E19">
            <w:pPr>
              <w:tabs>
                <w:tab w:val="left" w:pos="7575"/>
              </w:tabs>
              <w:jc w:val="center"/>
              <w:rPr>
                <w:rFonts w:ascii="Times New Roman" w:hAnsi="Times New Roman"/>
                <w:sz w:val="24"/>
                <w:szCs w:val="24"/>
              </w:rPr>
            </w:pPr>
          </w:p>
        </w:tc>
        <w:tc>
          <w:tcPr>
            <w:tcW w:w="605" w:type="dxa"/>
            <w:gridSpan w:val="3"/>
            <w:tcBorders>
              <w:top w:val="single" w:sz="12" w:space="0" w:color="8DB3E2" w:themeColor="text2" w:themeTint="66"/>
              <w:left w:val="single" w:sz="4" w:space="0" w:color="8DB3E2" w:themeColor="text2" w:themeTint="66"/>
              <w:bottom w:val="single" w:sz="4" w:space="0" w:color="auto"/>
              <w:right w:val="single" w:sz="12" w:space="0" w:color="8DB3E2" w:themeColor="text2" w:themeTint="66"/>
            </w:tcBorders>
            <w:shd w:val="clear" w:color="auto" w:fill="C6D9F1" w:themeFill="text2" w:themeFillTint="33"/>
            <w:vAlign w:val="center"/>
          </w:tcPr>
          <w:p w:rsidR="00313908" w:rsidRPr="006E20E7" w:rsidRDefault="00BE4799" w:rsidP="00961E19">
            <w:pPr>
              <w:tabs>
                <w:tab w:val="left" w:pos="7575"/>
              </w:tabs>
              <w:jc w:val="center"/>
              <w:rPr>
                <w:rFonts w:ascii="Times New Roman" w:hAnsi="Times New Roman"/>
                <w:b/>
                <w:sz w:val="24"/>
                <w:szCs w:val="24"/>
              </w:rPr>
            </w:pPr>
            <w:r>
              <w:rPr>
                <w:rFonts w:ascii="Times New Roman" w:hAnsi="Times New Roman"/>
                <w:b/>
                <w:sz w:val="24"/>
                <w:szCs w:val="24"/>
              </w:rPr>
              <w:t>13</w:t>
            </w:r>
          </w:p>
        </w:tc>
      </w:tr>
      <w:tr w:rsidR="00C56CD2" w:rsidRPr="006E20E7" w:rsidTr="002104DA">
        <w:trPr>
          <w:cantSplit/>
          <w:trHeight w:val="285"/>
        </w:trPr>
        <w:tc>
          <w:tcPr>
            <w:tcW w:w="281" w:type="dxa"/>
            <w:gridSpan w:val="2"/>
            <w:vMerge w:val="restart"/>
            <w:tcBorders>
              <w:top w:val="single" w:sz="12" w:space="0" w:color="8DB3E2" w:themeColor="text2" w:themeTint="66"/>
              <w:left w:val="single" w:sz="12" w:space="0" w:color="8DB3E2" w:themeColor="text2" w:themeTint="66"/>
              <w:right w:val="single" w:sz="8" w:space="0" w:color="8DB3E2" w:themeColor="text2" w:themeTint="66"/>
            </w:tcBorders>
            <w:shd w:val="clear" w:color="auto" w:fill="auto"/>
            <w:vAlign w:val="center"/>
          </w:tcPr>
          <w:p w:rsidR="00C56CD2" w:rsidRPr="005975C2" w:rsidRDefault="00C56CD2" w:rsidP="00961E19">
            <w:pPr>
              <w:tabs>
                <w:tab w:val="left" w:pos="7575"/>
              </w:tabs>
              <w:jc w:val="center"/>
              <w:rPr>
                <w:rFonts w:ascii="Times New Roman" w:hAnsi="Times New Roman"/>
                <w:sz w:val="20"/>
                <w:szCs w:val="20"/>
              </w:rPr>
            </w:pPr>
            <w:r w:rsidRPr="005975C2">
              <w:rPr>
                <w:rFonts w:ascii="Times New Roman" w:hAnsi="Times New Roman"/>
                <w:sz w:val="20"/>
                <w:szCs w:val="20"/>
              </w:rPr>
              <w:t>Iš jų</w:t>
            </w:r>
          </w:p>
        </w:tc>
        <w:tc>
          <w:tcPr>
            <w:tcW w:w="2680" w:type="dxa"/>
            <w:gridSpan w:val="2"/>
            <w:tcBorders>
              <w:top w:val="single" w:sz="12"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r w:rsidRPr="006E20E7">
              <w:rPr>
                <w:rFonts w:ascii="Times New Roman" w:hAnsi="Times New Roman"/>
                <w:sz w:val="24"/>
                <w:szCs w:val="24"/>
              </w:rPr>
              <w:t>mergaitės</w:t>
            </w:r>
          </w:p>
        </w:tc>
        <w:tc>
          <w:tcPr>
            <w:tcW w:w="6381" w:type="dxa"/>
            <w:gridSpan w:val="30"/>
            <w:tcBorders>
              <w:top w:val="single" w:sz="4" w:space="0" w:color="auto"/>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p>
        </w:tc>
        <w:tc>
          <w:tcPr>
            <w:tcW w:w="581" w:type="dxa"/>
            <w:gridSpan w:val="3"/>
            <w:tcBorders>
              <w:top w:val="single" w:sz="4"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C56CD2" w:rsidRPr="006E20E7" w:rsidRDefault="00C56CD2" w:rsidP="00961E19">
            <w:pPr>
              <w:tabs>
                <w:tab w:val="left" w:pos="7575"/>
              </w:tabs>
              <w:jc w:val="center"/>
              <w:rPr>
                <w:rFonts w:ascii="Times New Roman" w:hAnsi="Times New Roman"/>
                <w:b/>
                <w:sz w:val="24"/>
                <w:szCs w:val="24"/>
              </w:rPr>
            </w:pPr>
            <w:r>
              <w:rPr>
                <w:rFonts w:ascii="Times New Roman" w:hAnsi="Times New Roman"/>
                <w:b/>
                <w:sz w:val="24"/>
                <w:szCs w:val="24"/>
              </w:rPr>
              <w:t>9</w:t>
            </w:r>
          </w:p>
        </w:tc>
      </w:tr>
      <w:tr w:rsidR="00C56CD2" w:rsidRPr="006E20E7" w:rsidTr="005F68C9">
        <w:trPr>
          <w:cantSplit/>
          <w:trHeight w:val="253"/>
        </w:trPr>
        <w:tc>
          <w:tcPr>
            <w:tcW w:w="281" w:type="dxa"/>
            <w:gridSpan w:val="2"/>
            <w:vMerge/>
            <w:tcBorders>
              <w:left w:val="single" w:sz="12" w:space="0" w:color="8DB3E2" w:themeColor="text2" w:themeTint="66"/>
              <w:right w:val="single" w:sz="8" w:space="0" w:color="8DB3E2" w:themeColor="text2" w:themeTint="66"/>
            </w:tcBorders>
            <w:shd w:val="clear" w:color="auto" w:fill="auto"/>
            <w:vAlign w:val="center"/>
          </w:tcPr>
          <w:p w:rsidR="00C56CD2" w:rsidRPr="006E20E7" w:rsidRDefault="00C56CD2" w:rsidP="00961E19">
            <w:pPr>
              <w:tabs>
                <w:tab w:val="left" w:pos="7575"/>
              </w:tabs>
              <w:jc w:val="cente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r w:rsidRPr="006E20E7">
              <w:rPr>
                <w:rFonts w:ascii="Times New Roman" w:hAnsi="Times New Roman"/>
                <w:sz w:val="24"/>
                <w:szCs w:val="24"/>
              </w:rPr>
              <w:t>berniukai</w:t>
            </w:r>
          </w:p>
        </w:tc>
        <w:tc>
          <w:tcPr>
            <w:tcW w:w="6381"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p>
        </w:tc>
        <w:tc>
          <w:tcPr>
            <w:tcW w:w="58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C56CD2" w:rsidRPr="006E20E7" w:rsidRDefault="00C56CD2" w:rsidP="00961E19">
            <w:pPr>
              <w:tabs>
                <w:tab w:val="left" w:pos="7575"/>
              </w:tabs>
              <w:jc w:val="center"/>
              <w:rPr>
                <w:rFonts w:ascii="Times New Roman" w:hAnsi="Times New Roman"/>
                <w:b/>
                <w:sz w:val="24"/>
                <w:szCs w:val="24"/>
              </w:rPr>
            </w:pPr>
            <w:r>
              <w:rPr>
                <w:rFonts w:ascii="Times New Roman" w:hAnsi="Times New Roman"/>
                <w:b/>
                <w:sz w:val="24"/>
                <w:szCs w:val="24"/>
              </w:rPr>
              <w:t>4</w:t>
            </w:r>
          </w:p>
        </w:tc>
      </w:tr>
      <w:tr w:rsidR="00C56CD2" w:rsidRPr="006E20E7" w:rsidTr="005F68C9">
        <w:trPr>
          <w:cantSplit/>
          <w:trHeight w:val="253"/>
        </w:trPr>
        <w:tc>
          <w:tcPr>
            <w:tcW w:w="281" w:type="dxa"/>
            <w:gridSpan w:val="2"/>
            <w:vMerge/>
            <w:tcBorders>
              <w:left w:val="single" w:sz="12" w:space="0" w:color="8DB3E2" w:themeColor="text2" w:themeTint="66"/>
              <w:right w:val="single" w:sz="8" w:space="0" w:color="8DB3E2" w:themeColor="text2" w:themeTint="66"/>
            </w:tcBorders>
            <w:shd w:val="clear" w:color="auto" w:fill="auto"/>
            <w:vAlign w:val="center"/>
          </w:tcPr>
          <w:p w:rsidR="00C56CD2" w:rsidRPr="006E20E7" w:rsidRDefault="00C56CD2" w:rsidP="00961E19">
            <w:pPr>
              <w:tabs>
                <w:tab w:val="left" w:pos="7575"/>
              </w:tabs>
              <w:jc w:val="cente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r w:rsidRPr="006E20E7">
              <w:rPr>
                <w:rFonts w:ascii="Times New Roman" w:hAnsi="Times New Roman"/>
                <w:sz w:val="24"/>
                <w:szCs w:val="24"/>
              </w:rPr>
              <w:t>nustatyta laikinoji globa</w:t>
            </w:r>
          </w:p>
        </w:tc>
        <w:tc>
          <w:tcPr>
            <w:tcW w:w="6381"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p>
        </w:tc>
        <w:tc>
          <w:tcPr>
            <w:tcW w:w="58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C56CD2" w:rsidRPr="006E20E7" w:rsidRDefault="001C7C8B" w:rsidP="00961E19">
            <w:pPr>
              <w:tabs>
                <w:tab w:val="left" w:pos="7575"/>
              </w:tabs>
              <w:jc w:val="center"/>
              <w:rPr>
                <w:rFonts w:ascii="Times New Roman" w:hAnsi="Times New Roman"/>
                <w:b/>
                <w:sz w:val="24"/>
                <w:szCs w:val="24"/>
              </w:rPr>
            </w:pPr>
            <w:r>
              <w:rPr>
                <w:rFonts w:ascii="Times New Roman" w:hAnsi="Times New Roman"/>
                <w:b/>
                <w:sz w:val="24"/>
                <w:szCs w:val="24"/>
              </w:rPr>
              <w:t>3</w:t>
            </w:r>
          </w:p>
        </w:tc>
      </w:tr>
      <w:tr w:rsidR="00C56CD2" w:rsidRPr="006E20E7" w:rsidTr="00C56CD2">
        <w:trPr>
          <w:cantSplit/>
          <w:trHeight w:val="253"/>
        </w:trPr>
        <w:tc>
          <w:tcPr>
            <w:tcW w:w="281" w:type="dxa"/>
            <w:gridSpan w:val="2"/>
            <w:vMerge/>
            <w:tcBorders>
              <w:left w:val="single" w:sz="12" w:space="0" w:color="8DB3E2" w:themeColor="text2" w:themeTint="66"/>
              <w:right w:val="single" w:sz="8" w:space="0" w:color="8DB3E2" w:themeColor="text2" w:themeTint="66"/>
            </w:tcBorders>
            <w:shd w:val="clear" w:color="auto" w:fill="auto"/>
            <w:vAlign w:val="center"/>
          </w:tcPr>
          <w:p w:rsidR="00C56CD2" w:rsidRPr="006E20E7" w:rsidRDefault="00C56CD2" w:rsidP="00961E19">
            <w:pPr>
              <w:tabs>
                <w:tab w:val="left" w:pos="7575"/>
              </w:tabs>
              <w:jc w:val="cente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r w:rsidRPr="006E20E7">
              <w:rPr>
                <w:rFonts w:ascii="Times New Roman" w:hAnsi="Times New Roman"/>
                <w:sz w:val="24"/>
                <w:szCs w:val="24"/>
              </w:rPr>
              <w:t>nustatyta nuolatinė globa</w:t>
            </w:r>
          </w:p>
        </w:tc>
        <w:tc>
          <w:tcPr>
            <w:tcW w:w="6381" w:type="dxa"/>
            <w:gridSpan w:val="30"/>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p>
        </w:tc>
        <w:tc>
          <w:tcPr>
            <w:tcW w:w="581" w:type="dxa"/>
            <w:gridSpan w:val="3"/>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shd w:val="clear" w:color="auto" w:fill="auto"/>
          </w:tcPr>
          <w:p w:rsidR="00C56CD2" w:rsidRPr="006E20E7" w:rsidRDefault="001C7C8B" w:rsidP="00961E19">
            <w:pPr>
              <w:tabs>
                <w:tab w:val="left" w:pos="7575"/>
              </w:tabs>
              <w:jc w:val="center"/>
              <w:rPr>
                <w:rFonts w:ascii="Times New Roman" w:hAnsi="Times New Roman"/>
                <w:b/>
                <w:sz w:val="24"/>
                <w:szCs w:val="24"/>
              </w:rPr>
            </w:pPr>
            <w:r>
              <w:rPr>
                <w:rFonts w:ascii="Times New Roman" w:hAnsi="Times New Roman"/>
                <w:b/>
                <w:sz w:val="24"/>
                <w:szCs w:val="24"/>
              </w:rPr>
              <w:t>8</w:t>
            </w:r>
          </w:p>
        </w:tc>
      </w:tr>
      <w:tr w:rsidR="00C56CD2" w:rsidRPr="006E20E7" w:rsidTr="005F68C9">
        <w:trPr>
          <w:cantSplit/>
          <w:trHeight w:val="253"/>
        </w:trPr>
        <w:tc>
          <w:tcPr>
            <w:tcW w:w="281" w:type="dxa"/>
            <w:gridSpan w:val="2"/>
            <w:vMerge/>
            <w:tcBorders>
              <w:left w:val="single" w:sz="12" w:space="0" w:color="8DB3E2" w:themeColor="text2" w:themeTint="66"/>
              <w:bottom w:val="single" w:sz="12" w:space="0" w:color="8DB3E2" w:themeColor="text2" w:themeTint="66"/>
              <w:right w:val="single" w:sz="8" w:space="0" w:color="8DB3E2" w:themeColor="text2" w:themeTint="66"/>
            </w:tcBorders>
            <w:shd w:val="clear" w:color="auto" w:fill="auto"/>
            <w:vAlign w:val="center"/>
          </w:tcPr>
          <w:p w:rsidR="00C56CD2" w:rsidRPr="006E20E7" w:rsidRDefault="00C56CD2" w:rsidP="00961E19">
            <w:pPr>
              <w:tabs>
                <w:tab w:val="left" w:pos="7575"/>
              </w:tabs>
              <w:jc w:val="center"/>
              <w:rPr>
                <w:rFonts w:ascii="Times New Roman" w:hAnsi="Times New Roman"/>
                <w:sz w:val="24"/>
                <w:szCs w:val="24"/>
              </w:rPr>
            </w:pPr>
          </w:p>
        </w:tc>
        <w:tc>
          <w:tcPr>
            <w:tcW w:w="2680" w:type="dxa"/>
            <w:gridSpan w:val="2"/>
            <w:tcBorders>
              <w:top w:val="single" w:sz="8" w:space="0" w:color="8DB3E2" w:themeColor="text2" w:themeTint="66"/>
              <w:left w:val="single" w:sz="8" w:space="0" w:color="8DB3E2" w:themeColor="text2" w:themeTint="66"/>
              <w:bottom w:val="single" w:sz="12" w:space="0" w:color="8DB3E2" w:themeColor="text2" w:themeTint="66"/>
              <w:right w:val="single" w:sz="8" w:space="0" w:color="8DB3E2" w:themeColor="text2" w:themeTint="66"/>
            </w:tcBorders>
            <w:shd w:val="clear" w:color="auto" w:fill="auto"/>
          </w:tcPr>
          <w:p w:rsidR="00C56CD2" w:rsidRPr="006E20E7" w:rsidRDefault="007657A9" w:rsidP="00961E19">
            <w:pPr>
              <w:tabs>
                <w:tab w:val="left" w:pos="7575"/>
              </w:tabs>
              <w:rPr>
                <w:rFonts w:ascii="Times New Roman" w:hAnsi="Times New Roman"/>
                <w:sz w:val="24"/>
                <w:szCs w:val="24"/>
              </w:rPr>
            </w:pPr>
            <w:r>
              <w:rPr>
                <w:rFonts w:ascii="Times New Roman" w:hAnsi="Times New Roman"/>
                <w:sz w:val="24"/>
                <w:szCs w:val="24"/>
              </w:rPr>
              <w:t>paskirtas paslaugų teikimas</w:t>
            </w:r>
          </w:p>
        </w:tc>
        <w:tc>
          <w:tcPr>
            <w:tcW w:w="6381" w:type="dxa"/>
            <w:gridSpan w:val="30"/>
            <w:tcBorders>
              <w:top w:val="single" w:sz="8" w:space="0" w:color="8DB3E2" w:themeColor="text2" w:themeTint="66"/>
              <w:left w:val="single" w:sz="8" w:space="0" w:color="8DB3E2" w:themeColor="text2" w:themeTint="66"/>
              <w:bottom w:val="single" w:sz="12" w:space="0" w:color="8DB3E2" w:themeColor="text2" w:themeTint="66"/>
              <w:right w:val="single" w:sz="8" w:space="0" w:color="8DB3E2" w:themeColor="text2" w:themeTint="66"/>
            </w:tcBorders>
            <w:shd w:val="clear" w:color="auto" w:fill="auto"/>
          </w:tcPr>
          <w:p w:rsidR="00C56CD2" w:rsidRPr="006E20E7" w:rsidRDefault="00C56CD2" w:rsidP="00961E19">
            <w:pPr>
              <w:tabs>
                <w:tab w:val="left" w:pos="7575"/>
              </w:tabs>
              <w:rPr>
                <w:rFonts w:ascii="Times New Roman" w:hAnsi="Times New Roman"/>
                <w:sz w:val="24"/>
                <w:szCs w:val="24"/>
              </w:rPr>
            </w:pPr>
          </w:p>
        </w:tc>
        <w:tc>
          <w:tcPr>
            <w:tcW w:w="581" w:type="dxa"/>
            <w:gridSpan w:val="3"/>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auto"/>
          </w:tcPr>
          <w:p w:rsidR="00C56CD2" w:rsidRDefault="003B37E0" w:rsidP="00961E19">
            <w:pPr>
              <w:tabs>
                <w:tab w:val="left" w:pos="7575"/>
              </w:tabs>
              <w:jc w:val="center"/>
              <w:rPr>
                <w:rFonts w:ascii="Times New Roman" w:hAnsi="Times New Roman"/>
                <w:b/>
                <w:sz w:val="24"/>
                <w:szCs w:val="24"/>
              </w:rPr>
            </w:pPr>
            <w:r>
              <w:rPr>
                <w:rFonts w:ascii="Times New Roman" w:hAnsi="Times New Roman"/>
                <w:b/>
                <w:sz w:val="24"/>
                <w:szCs w:val="24"/>
              </w:rPr>
              <w:t>2</w:t>
            </w:r>
          </w:p>
        </w:tc>
      </w:tr>
    </w:tbl>
    <w:p w:rsidR="00057562" w:rsidRPr="007418FF" w:rsidRDefault="00C519FC" w:rsidP="00C519FC">
      <w:pPr>
        <w:tabs>
          <w:tab w:val="left" w:pos="709"/>
        </w:tabs>
        <w:rPr>
          <w:rFonts w:ascii="Times New Roman" w:eastAsia="Times New Roman" w:hAnsi="Times New Roman"/>
          <w:sz w:val="18"/>
          <w:szCs w:val="18"/>
        </w:rPr>
      </w:pPr>
      <w:r>
        <w:rPr>
          <w:rFonts w:ascii="Times New Roman" w:eastAsia="Times New Roman" w:hAnsi="Times New Roman"/>
          <w:sz w:val="24"/>
          <w:szCs w:val="24"/>
        </w:rPr>
        <w:tab/>
      </w:r>
    </w:p>
    <w:p w:rsidR="00DA6951" w:rsidRPr="006B2685" w:rsidRDefault="00057562" w:rsidP="00C519FC">
      <w:pPr>
        <w:tabs>
          <w:tab w:val="left" w:pos="709"/>
        </w:tabs>
        <w:rPr>
          <w:rFonts w:ascii="Times New Roman" w:eastAsia="Times New Roman" w:hAnsi="Times New Roman"/>
          <w:sz w:val="24"/>
          <w:szCs w:val="24"/>
        </w:rPr>
      </w:pPr>
      <w:r>
        <w:rPr>
          <w:rFonts w:ascii="Times New Roman" w:eastAsia="Times New Roman" w:hAnsi="Times New Roman"/>
          <w:sz w:val="24"/>
          <w:szCs w:val="24"/>
        </w:rPr>
        <w:tab/>
      </w:r>
      <w:r w:rsidR="00DA6951" w:rsidRPr="00DA6951">
        <w:rPr>
          <w:rFonts w:ascii="Times New Roman" w:hAnsi="Times New Roman"/>
          <w:sz w:val="24"/>
          <w:szCs w:val="24"/>
        </w:rPr>
        <w:t xml:space="preserve">Pagrindinės tėvų globos netekimo priežastys yra tėvų nesirūpinimas vaiku, nepriežiūra, fizinio ir psichologinio smurto naudojimas, </w:t>
      </w:r>
      <w:r w:rsidR="00DA6951" w:rsidRPr="006E20E7">
        <w:rPr>
          <w:rFonts w:ascii="Times New Roman" w:hAnsi="Times New Roman"/>
          <w:sz w:val="24"/>
          <w:szCs w:val="24"/>
        </w:rPr>
        <w:t>abiejų arba vieno iš t</w:t>
      </w:r>
      <w:r w:rsidR="00DA6951">
        <w:rPr>
          <w:rFonts w:ascii="Times New Roman" w:hAnsi="Times New Roman"/>
          <w:sz w:val="24"/>
          <w:szCs w:val="24"/>
        </w:rPr>
        <w:t>ėvų piktnaudžiavimas alkoholiu.</w:t>
      </w:r>
    </w:p>
    <w:p w:rsidR="00462E24" w:rsidRPr="00C459FF" w:rsidRDefault="0051414A" w:rsidP="00C519FC">
      <w:pPr>
        <w:spacing w:line="264" w:lineRule="auto"/>
        <w:ind w:firstLine="720"/>
        <w:rPr>
          <w:rFonts w:ascii="Times New Roman" w:hAnsi="Times New Roman"/>
          <w:sz w:val="24"/>
          <w:szCs w:val="24"/>
        </w:rPr>
      </w:pPr>
      <w:r w:rsidRPr="00C459FF">
        <w:rPr>
          <w:rFonts w:ascii="Times New Roman" w:hAnsi="Times New Roman"/>
          <w:sz w:val="24"/>
          <w:szCs w:val="24"/>
        </w:rPr>
        <w:t>Per 2013</w:t>
      </w:r>
      <w:r w:rsidR="00462E24" w:rsidRPr="00C459FF">
        <w:rPr>
          <w:rFonts w:ascii="Times New Roman" w:hAnsi="Times New Roman"/>
          <w:sz w:val="24"/>
          <w:szCs w:val="24"/>
        </w:rPr>
        <w:t xml:space="preserve"> metus globojome (rūpinome)</w:t>
      </w:r>
      <w:r w:rsidR="00F26B75" w:rsidRPr="00C459FF">
        <w:rPr>
          <w:rFonts w:ascii="Times New Roman" w:hAnsi="Times New Roman"/>
          <w:sz w:val="24"/>
          <w:szCs w:val="24"/>
        </w:rPr>
        <w:t xml:space="preserve"> bei teikėme intensyvios krizių įveikimo paslaugas 29 vaikam</w:t>
      </w:r>
      <w:r w:rsidR="00462E24" w:rsidRPr="00C459FF">
        <w:rPr>
          <w:rFonts w:ascii="Times New Roman" w:hAnsi="Times New Roman"/>
          <w:sz w:val="24"/>
          <w:szCs w:val="24"/>
        </w:rPr>
        <w:t xml:space="preserve">s, </w:t>
      </w:r>
      <w:r w:rsidR="009B2C66" w:rsidRPr="00C459FF">
        <w:rPr>
          <w:rFonts w:ascii="Times New Roman" w:hAnsi="Times New Roman"/>
          <w:sz w:val="24"/>
          <w:szCs w:val="24"/>
        </w:rPr>
        <w:t>iš kurių 6</w:t>
      </w:r>
      <w:r w:rsidR="009B2C66" w:rsidRPr="00C459FF">
        <w:t xml:space="preserve"> </w:t>
      </w:r>
      <w:r w:rsidR="00F26B75" w:rsidRPr="00C459FF">
        <w:rPr>
          <w:rFonts w:ascii="Times New Roman" w:hAnsi="Times New Roman"/>
          <w:sz w:val="24"/>
          <w:szCs w:val="24"/>
        </w:rPr>
        <w:t xml:space="preserve">nustatytas </w:t>
      </w:r>
      <w:r w:rsidR="00C459FF" w:rsidRPr="00C459FF">
        <w:rPr>
          <w:rFonts w:ascii="Times New Roman" w:hAnsi="Times New Roman"/>
          <w:sz w:val="24"/>
          <w:szCs w:val="24"/>
        </w:rPr>
        <w:t xml:space="preserve">lengvas ar </w:t>
      </w:r>
      <w:r w:rsidR="00F26B75" w:rsidRPr="00C459FF">
        <w:rPr>
          <w:rFonts w:ascii="Times New Roman" w:hAnsi="Times New Roman"/>
          <w:sz w:val="24"/>
          <w:szCs w:val="24"/>
        </w:rPr>
        <w:t>vidutinis</w:t>
      </w:r>
      <w:r w:rsidR="00462E24" w:rsidRPr="00C459FF">
        <w:t xml:space="preserve"> </w:t>
      </w:r>
      <w:proofErr w:type="spellStart"/>
      <w:r w:rsidR="00462E24" w:rsidRPr="00C459FF">
        <w:rPr>
          <w:rFonts w:ascii="Times New Roman" w:hAnsi="Times New Roman"/>
          <w:sz w:val="24"/>
          <w:szCs w:val="24"/>
        </w:rPr>
        <w:t>neįgalumas</w:t>
      </w:r>
      <w:proofErr w:type="spellEnd"/>
      <w:r w:rsidR="00C459FF" w:rsidRPr="00C459FF">
        <w:rPr>
          <w:rFonts w:ascii="Times New Roman" w:hAnsi="Times New Roman"/>
          <w:sz w:val="24"/>
          <w:szCs w:val="24"/>
        </w:rPr>
        <w:t>, 2 vaikams -</w:t>
      </w:r>
      <w:r w:rsidR="00462E24" w:rsidRPr="00C459FF">
        <w:rPr>
          <w:rFonts w:ascii="Times New Roman" w:hAnsi="Times New Roman"/>
          <w:sz w:val="24"/>
          <w:szCs w:val="24"/>
        </w:rPr>
        <w:t xml:space="preserve"> emocijų, elgesio </w:t>
      </w:r>
      <w:r w:rsidR="00C459FF">
        <w:rPr>
          <w:rFonts w:ascii="Times New Roman" w:hAnsi="Times New Roman"/>
          <w:sz w:val="24"/>
          <w:szCs w:val="24"/>
        </w:rPr>
        <w:t>ir socialinės raidos sutrikimai</w:t>
      </w:r>
      <w:r w:rsidR="007E6763" w:rsidRPr="00C459FF">
        <w:rPr>
          <w:rFonts w:ascii="Times New Roman" w:hAnsi="Times New Roman"/>
          <w:sz w:val="24"/>
          <w:szCs w:val="24"/>
        </w:rPr>
        <w:t>.</w:t>
      </w:r>
    </w:p>
    <w:p w:rsidR="00117002" w:rsidRDefault="00F26B75" w:rsidP="00462E24">
      <w:pPr>
        <w:spacing w:line="264" w:lineRule="auto"/>
        <w:ind w:firstLine="720"/>
        <w:rPr>
          <w:rFonts w:ascii="Times New Roman" w:hAnsi="Times New Roman"/>
          <w:sz w:val="24"/>
          <w:szCs w:val="24"/>
        </w:rPr>
      </w:pPr>
      <w:r>
        <w:rPr>
          <w:rFonts w:ascii="Times New Roman" w:hAnsi="Times New Roman"/>
          <w:sz w:val="24"/>
          <w:szCs w:val="24"/>
        </w:rPr>
        <w:t>2013</w:t>
      </w:r>
      <w:r w:rsidR="000433DB">
        <w:rPr>
          <w:rFonts w:ascii="Times New Roman" w:hAnsi="Times New Roman"/>
          <w:sz w:val="24"/>
          <w:szCs w:val="24"/>
        </w:rPr>
        <w:t xml:space="preserve"> metų pabaigo</w:t>
      </w:r>
      <w:r>
        <w:rPr>
          <w:rFonts w:ascii="Times New Roman" w:hAnsi="Times New Roman"/>
          <w:sz w:val="24"/>
          <w:szCs w:val="24"/>
        </w:rPr>
        <w:t>je globojome 13</w:t>
      </w:r>
      <w:r w:rsidR="00905BAE">
        <w:rPr>
          <w:rFonts w:ascii="Times New Roman" w:hAnsi="Times New Roman"/>
          <w:sz w:val="24"/>
          <w:szCs w:val="24"/>
        </w:rPr>
        <w:t xml:space="preserve"> vaikų</w:t>
      </w:r>
      <w:r w:rsidR="009E59C0">
        <w:rPr>
          <w:rFonts w:ascii="Times New Roman" w:hAnsi="Times New Roman"/>
          <w:sz w:val="24"/>
          <w:szCs w:val="24"/>
        </w:rPr>
        <w:t>: 1 mergaitę 5</w:t>
      </w:r>
      <w:r w:rsidR="00D53C5C">
        <w:rPr>
          <w:rFonts w:ascii="Times New Roman" w:hAnsi="Times New Roman"/>
          <w:sz w:val="24"/>
          <w:szCs w:val="24"/>
        </w:rPr>
        <w:t xml:space="preserve"> metų</w:t>
      </w:r>
      <w:r w:rsidR="00AB68A0">
        <w:rPr>
          <w:rFonts w:ascii="Times New Roman" w:hAnsi="Times New Roman"/>
          <w:sz w:val="24"/>
          <w:szCs w:val="24"/>
        </w:rPr>
        <w:t xml:space="preserve"> amžiaus,</w:t>
      </w:r>
      <w:r w:rsidR="009F76C3" w:rsidRPr="009F76C3">
        <w:rPr>
          <w:rFonts w:ascii="Times New Roman" w:hAnsi="Times New Roman"/>
          <w:sz w:val="24"/>
          <w:szCs w:val="24"/>
        </w:rPr>
        <w:t xml:space="preserve"> </w:t>
      </w:r>
      <w:r w:rsidR="00462E24">
        <w:rPr>
          <w:rFonts w:ascii="Times New Roman" w:hAnsi="Times New Roman"/>
          <w:sz w:val="24"/>
          <w:szCs w:val="24"/>
        </w:rPr>
        <w:t xml:space="preserve">po </w:t>
      </w:r>
      <w:r w:rsidR="009F76C3" w:rsidRPr="009F76C3">
        <w:rPr>
          <w:rFonts w:ascii="Times New Roman" w:hAnsi="Times New Roman"/>
          <w:sz w:val="24"/>
          <w:szCs w:val="24"/>
        </w:rPr>
        <w:t xml:space="preserve">2 </w:t>
      </w:r>
      <w:r w:rsidR="009E59C0">
        <w:rPr>
          <w:rFonts w:ascii="Times New Roman" w:hAnsi="Times New Roman"/>
          <w:sz w:val="24"/>
          <w:szCs w:val="24"/>
        </w:rPr>
        <w:t>vaikus 6, 7, 10 ir 13</w:t>
      </w:r>
      <w:r w:rsidR="00462E24">
        <w:rPr>
          <w:rFonts w:ascii="Times New Roman" w:hAnsi="Times New Roman"/>
          <w:sz w:val="24"/>
          <w:szCs w:val="24"/>
        </w:rPr>
        <w:t xml:space="preserve"> </w:t>
      </w:r>
      <w:r w:rsidR="00AB68A0">
        <w:rPr>
          <w:rFonts w:ascii="Times New Roman" w:hAnsi="Times New Roman"/>
          <w:sz w:val="24"/>
          <w:szCs w:val="24"/>
        </w:rPr>
        <w:t>metų</w:t>
      </w:r>
      <w:r w:rsidR="00462E24">
        <w:rPr>
          <w:rFonts w:ascii="Times New Roman" w:hAnsi="Times New Roman"/>
          <w:sz w:val="24"/>
          <w:szCs w:val="24"/>
        </w:rPr>
        <w:t xml:space="preserve">, </w:t>
      </w:r>
      <w:r w:rsidR="009E59C0">
        <w:rPr>
          <w:rFonts w:ascii="Times New Roman" w:hAnsi="Times New Roman"/>
          <w:sz w:val="24"/>
          <w:szCs w:val="24"/>
        </w:rPr>
        <w:t>3 vaikus 12,14 ir 16</w:t>
      </w:r>
      <w:r w:rsidR="00FD1237">
        <w:rPr>
          <w:rFonts w:ascii="Times New Roman" w:hAnsi="Times New Roman"/>
          <w:sz w:val="24"/>
          <w:szCs w:val="24"/>
        </w:rPr>
        <w:t xml:space="preserve"> metų </w:t>
      </w:r>
      <w:r w:rsidR="009F76C3" w:rsidRPr="009F76C3">
        <w:rPr>
          <w:rFonts w:ascii="Times New Roman" w:hAnsi="Times New Roman"/>
          <w:sz w:val="24"/>
          <w:szCs w:val="24"/>
        </w:rPr>
        <w:t>amžiaus</w:t>
      </w:r>
      <w:r w:rsidR="009E59C0">
        <w:rPr>
          <w:rFonts w:ascii="Times New Roman" w:hAnsi="Times New Roman"/>
          <w:sz w:val="24"/>
          <w:szCs w:val="24"/>
        </w:rPr>
        <w:t>, bei 1 neįgalią merginą 22</w:t>
      </w:r>
      <w:r w:rsidR="004F2586">
        <w:rPr>
          <w:rFonts w:ascii="Times New Roman" w:hAnsi="Times New Roman"/>
          <w:sz w:val="24"/>
          <w:szCs w:val="24"/>
        </w:rPr>
        <w:t xml:space="preserve"> metų amžiaus.</w:t>
      </w:r>
    </w:p>
    <w:p w:rsidR="00F41300" w:rsidRPr="00F41300" w:rsidRDefault="009F76C3" w:rsidP="00356EDC">
      <w:pPr>
        <w:ind w:firstLine="720"/>
        <w:rPr>
          <w:rFonts w:ascii="Times New Roman" w:hAnsi="Times New Roman"/>
          <w:sz w:val="24"/>
          <w:szCs w:val="24"/>
        </w:rPr>
      </w:pPr>
      <w:r w:rsidRPr="009F76C3">
        <w:rPr>
          <w:rFonts w:ascii="Times New Roman" w:hAnsi="Times New Roman"/>
          <w:sz w:val="24"/>
          <w:szCs w:val="24"/>
        </w:rPr>
        <w:lastRenderedPageBreak/>
        <w:t>Globojami (rūpinami) vaikai lankė įvairias ugdymo institucijas: Kretingos miesto lopšelį-darželį „Vo</w:t>
      </w:r>
      <w:r w:rsidR="009E59C0">
        <w:rPr>
          <w:rFonts w:ascii="Times New Roman" w:hAnsi="Times New Roman"/>
          <w:sz w:val="24"/>
          <w:szCs w:val="24"/>
        </w:rPr>
        <w:t xml:space="preserve">veraitė“, S. Daukanto bei </w:t>
      </w:r>
      <w:r w:rsidR="009E59C0" w:rsidRPr="009F76C3">
        <w:rPr>
          <w:rFonts w:ascii="Times New Roman" w:hAnsi="Times New Roman"/>
          <w:sz w:val="24"/>
          <w:szCs w:val="24"/>
        </w:rPr>
        <w:t xml:space="preserve">M. Daujoto </w:t>
      </w:r>
      <w:r w:rsidR="009E59C0">
        <w:rPr>
          <w:rFonts w:ascii="Times New Roman" w:hAnsi="Times New Roman"/>
          <w:sz w:val="24"/>
          <w:szCs w:val="24"/>
        </w:rPr>
        <w:t>pagrindines mokyklas</w:t>
      </w:r>
      <w:r w:rsidR="004F2586" w:rsidRPr="006A5047">
        <w:rPr>
          <w:rFonts w:ascii="Times New Roman" w:hAnsi="Times New Roman"/>
          <w:sz w:val="24"/>
          <w:szCs w:val="24"/>
        </w:rPr>
        <w:t>,</w:t>
      </w:r>
      <w:r w:rsidRPr="006A5047">
        <w:rPr>
          <w:rFonts w:ascii="Times New Roman" w:hAnsi="Times New Roman"/>
          <w:sz w:val="24"/>
          <w:szCs w:val="24"/>
        </w:rPr>
        <w:t xml:space="preserve"> </w:t>
      </w:r>
      <w:r w:rsidR="006A5047" w:rsidRPr="006A5047">
        <w:rPr>
          <w:rFonts w:ascii="Times New Roman" w:hAnsi="Times New Roman"/>
          <w:sz w:val="24"/>
          <w:szCs w:val="24"/>
        </w:rPr>
        <w:t xml:space="preserve">Kretingos Marijos </w:t>
      </w:r>
      <w:proofErr w:type="spellStart"/>
      <w:r w:rsidR="006A5047" w:rsidRPr="006A5047">
        <w:rPr>
          <w:rFonts w:ascii="Times New Roman" w:hAnsi="Times New Roman"/>
          <w:sz w:val="24"/>
          <w:szCs w:val="24"/>
        </w:rPr>
        <w:t>Tiškevičiūtės</w:t>
      </w:r>
      <w:proofErr w:type="spellEnd"/>
      <w:r w:rsidR="006A5047" w:rsidRPr="006A5047">
        <w:rPr>
          <w:rFonts w:ascii="Times New Roman" w:hAnsi="Times New Roman"/>
          <w:sz w:val="24"/>
          <w:szCs w:val="24"/>
        </w:rPr>
        <w:t xml:space="preserve"> mokyklą</w:t>
      </w:r>
      <w:r w:rsidRPr="006A5047">
        <w:rPr>
          <w:rFonts w:ascii="Times New Roman" w:hAnsi="Times New Roman"/>
          <w:sz w:val="24"/>
          <w:szCs w:val="24"/>
        </w:rPr>
        <w:t>,</w:t>
      </w:r>
      <w:r w:rsidRPr="009F76C3">
        <w:rPr>
          <w:rFonts w:ascii="Times New Roman" w:hAnsi="Times New Roman"/>
          <w:sz w:val="24"/>
          <w:szCs w:val="24"/>
        </w:rPr>
        <w:t xml:space="preserve"> </w:t>
      </w:r>
      <w:r w:rsidR="004C1E95">
        <w:rPr>
          <w:rFonts w:ascii="Times New Roman" w:hAnsi="Times New Roman"/>
          <w:sz w:val="24"/>
          <w:szCs w:val="24"/>
        </w:rPr>
        <w:t>Kretingos technologijų ir verslo mokyklą, Radviliškio technologijų ir verslo mokymo</w:t>
      </w:r>
      <w:r w:rsidRPr="009F76C3">
        <w:rPr>
          <w:rFonts w:ascii="Times New Roman" w:hAnsi="Times New Roman"/>
          <w:sz w:val="24"/>
          <w:szCs w:val="24"/>
        </w:rPr>
        <w:t xml:space="preserve"> cen</w:t>
      </w:r>
      <w:r w:rsidR="004F2586">
        <w:rPr>
          <w:rFonts w:ascii="Times New Roman" w:hAnsi="Times New Roman"/>
          <w:sz w:val="24"/>
          <w:szCs w:val="24"/>
        </w:rPr>
        <w:t>trą</w:t>
      </w:r>
      <w:r w:rsidRPr="00362C86">
        <w:rPr>
          <w:rFonts w:ascii="Times New Roman" w:hAnsi="Times New Roman"/>
          <w:sz w:val="24"/>
          <w:szCs w:val="24"/>
        </w:rPr>
        <w:t>.</w:t>
      </w:r>
    </w:p>
    <w:p w:rsidR="00057562" w:rsidRPr="007418FF" w:rsidRDefault="00057562" w:rsidP="00356EDC">
      <w:pPr>
        <w:ind w:firstLine="708"/>
        <w:rPr>
          <w:rFonts w:ascii="Times New Roman" w:hAnsi="Times New Roman"/>
          <w:sz w:val="18"/>
          <w:szCs w:val="18"/>
        </w:rPr>
      </w:pPr>
    </w:p>
    <w:p w:rsidR="00F41300" w:rsidRPr="006E20E7" w:rsidRDefault="00F41300" w:rsidP="00356EDC">
      <w:pPr>
        <w:ind w:firstLine="708"/>
        <w:jc w:val="center"/>
        <w:rPr>
          <w:rFonts w:ascii="Times New Roman" w:hAnsi="Times New Roman"/>
          <w:b/>
          <w:sz w:val="24"/>
          <w:szCs w:val="24"/>
        </w:rPr>
      </w:pPr>
      <w:r w:rsidRPr="006E20E7">
        <w:rPr>
          <w:rFonts w:ascii="Times New Roman" w:hAnsi="Times New Roman"/>
          <w:b/>
          <w:i/>
          <w:sz w:val="24"/>
          <w:szCs w:val="24"/>
        </w:rPr>
        <w:t>Globojamų (rūpinamų)</w:t>
      </w:r>
      <w:r w:rsidR="009D5D18">
        <w:rPr>
          <w:rFonts w:ascii="Times New Roman" w:hAnsi="Times New Roman"/>
          <w:b/>
          <w:i/>
          <w:sz w:val="24"/>
          <w:szCs w:val="24"/>
        </w:rPr>
        <w:t xml:space="preserve"> vaikų ska</w:t>
      </w:r>
      <w:r w:rsidR="005B46C5">
        <w:rPr>
          <w:rFonts w:ascii="Times New Roman" w:hAnsi="Times New Roman"/>
          <w:b/>
          <w:i/>
          <w:sz w:val="24"/>
          <w:szCs w:val="24"/>
        </w:rPr>
        <w:t>ičiaus kaita 2004-2013</w:t>
      </w:r>
      <w:r w:rsidR="00F95614">
        <w:rPr>
          <w:rFonts w:ascii="Times New Roman" w:hAnsi="Times New Roman"/>
          <w:b/>
          <w:i/>
          <w:sz w:val="24"/>
          <w:szCs w:val="24"/>
        </w:rPr>
        <w:t xml:space="preserve"> metais</w:t>
      </w:r>
    </w:p>
    <w:tbl>
      <w:tblPr>
        <w:tblStyle w:val="Lentelstinklelis"/>
        <w:tblW w:w="9781" w:type="dxa"/>
        <w:tblInd w:w="108" w:type="dxa"/>
        <w:tblLook w:val="01E0" w:firstRow="1" w:lastRow="1" w:firstColumn="1" w:lastColumn="1" w:noHBand="0" w:noVBand="0"/>
      </w:tblPr>
      <w:tblGrid>
        <w:gridCol w:w="1260"/>
        <w:gridCol w:w="1800"/>
        <w:gridCol w:w="2340"/>
        <w:gridCol w:w="2340"/>
        <w:gridCol w:w="2041"/>
      </w:tblGrid>
      <w:tr w:rsidR="00F41300" w:rsidRPr="006E20E7" w:rsidTr="007418FF">
        <w:tc>
          <w:tcPr>
            <w:tcW w:w="126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Metai</w:t>
            </w:r>
          </w:p>
        </w:tc>
        <w:tc>
          <w:tcPr>
            <w:tcW w:w="180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Vaikų skaičius metų pradžioje</w:t>
            </w:r>
          </w:p>
        </w:tc>
        <w:tc>
          <w:tcPr>
            <w:tcW w:w="234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Atvykusių per metus vaikų skaičius</w:t>
            </w:r>
          </w:p>
        </w:tc>
        <w:tc>
          <w:tcPr>
            <w:tcW w:w="234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Išvykusių per metus vaikų skaičius</w:t>
            </w:r>
          </w:p>
        </w:tc>
        <w:tc>
          <w:tcPr>
            <w:tcW w:w="204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Vaikų skaičius metų pabaigoje</w:t>
            </w:r>
          </w:p>
        </w:tc>
      </w:tr>
      <w:tr w:rsidR="00F41300" w:rsidRPr="006E20E7" w:rsidTr="007418FF">
        <w:tc>
          <w:tcPr>
            <w:tcW w:w="1260"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2004</w:t>
            </w:r>
          </w:p>
        </w:tc>
        <w:tc>
          <w:tcPr>
            <w:tcW w:w="1800"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38</w:t>
            </w:r>
          </w:p>
        </w:tc>
        <w:tc>
          <w:tcPr>
            <w:tcW w:w="2340"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14</w:t>
            </w:r>
          </w:p>
        </w:tc>
        <w:tc>
          <w:tcPr>
            <w:tcW w:w="2340"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31</w:t>
            </w:r>
          </w:p>
        </w:tc>
        <w:tc>
          <w:tcPr>
            <w:tcW w:w="2041"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21</w:t>
            </w:r>
          </w:p>
        </w:tc>
      </w:tr>
      <w:tr w:rsidR="00F41300"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2005</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21</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10</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11</w:t>
            </w:r>
          </w:p>
        </w:tc>
      </w:tr>
      <w:tr w:rsidR="00F41300"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2006</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11</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15</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16</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10</w:t>
            </w:r>
          </w:p>
        </w:tc>
      </w:tr>
      <w:tr w:rsidR="00F41300"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2007</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10</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29</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12</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27</w:t>
            </w:r>
          </w:p>
        </w:tc>
      </w:tr>
      <w:tr w:rsidR="00F41300"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2008</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27</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6</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17</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F41300" w:rsidRPr="006E20E7" w:rsidRDefault="00F41300" w:rsidP="009602EF">
            <w:pPr>
              <w:jc w:val="center"/>
              <w:rPr>
                <w:rFonts w:ascii="Times New Roman" w:hAnsi="Times New Roman"/>
                <w:sz w:val="24"/>
                <w:szCs w:val="24"/>
              </w:rPr>
            </w:pPr>
            <w:r w:rsidRPr="006E20E7">
              <w:rPr>
                <w:rFonts w:ascii="Times New Roman" w:hAnsi="Times New Roman"/>
                <w:sz w:val="24"/>
                <w:szCs w:val="24"/>
              </w:rPr>
              <w:t>16</w:t>
            </w:r>
          </w:p>
        </w:tc>
      </w:tr>
      <w:tr w:rsidR="005A6B82"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5A6B82" w:rsidRPr="006E20E7" w:rsidRDefault="005A6B82" w:rsidP="009602EF">
            <w:pPr>
              <w:jc w:val="center"/>
              <w:rPr>
                <w:rFonts w:ascii="Times New Roman" w:hAnsi="Times New Roman"/>
                <w:sz w:val="24"/>
                <w:szCs w:val="24"/>
              </w:rPr>
            </w:pPr>
            <w:r w:rsidRPr="006E20E7">
              <w:rPr>
                <w:rFonts w:ascii="Times New Roman" w:hAnsi="Times New Roman"/>
                <w:sz w:val="24"/>
                <w:szCs w:val="24"/>
              </w:rPr>
              <w:t>2009</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5A6B82" w:rsidP="009602EF">
            <w:pPr>
              <w:jc w:val="center"/>
              <w:rPr>
                <w:rFonts w:ascii="Times New Roman" w:hAnsi="Times New Roman"/>
                <w:sz w:val="24"/>
                <w:szCs w:val="24"/>
              </w:rPr>
            </w:pPr>
            <w:r w:rsidRPr="006E20E7">
              <w:rPr>
                <w:rFonts w:ascii="Times New Roman" w:hAnsi="Times New Roman"/>
                <w:sz w:val="24"/>
                <w:szCs w:val="24"/>
              </w:rPr>
              <w:t>16</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20</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18</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18</w:t>
            </w:r>
          </w:p>
        </w:tc>
      </w:tr>
      <w:tr w:rsidR="005A6B82"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5A6B82" w:rsidRPr="006E20E7" w:rsidRDefault="005A6B82" w:rsidP="009602EF">
            <w:pPr>
              <w:jc w:val="center"/>
              <w:rPr>
                <w:rFonts w:ascii="Times New Roman" w:hAnsi="Times New Roman"/>
                <w:sz w:val="24"/>
                <w:szCs w:val="24"/>
              </w:rPr>
            </w:pPr>
            <w:r w:rsidRPr="006E20E7">
              <w:rPr>
                <w:rFonts w:ascii="Times New Roman" w:hAnsi="Times New Roman"/>
                <w:sz w:val="24"/>
                <w:szCs w:val="24"/>
              </w:rPr>
              <w:t>2010</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18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9</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17</w:t>
            </w:r>
          </w:p>
        </w:tc>
      </w:tr>
      <w:tr w:rsidR="005A6B82"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5A6B82" w:rsidRPr="006E20E7" w:rsidRDefault="005A6B82" w:rsidP="009602EF">
            <w:pPr>
              <w:jc w:val="center"/>
              <w:rPr>
                <w:rFonts w:ascii="Times New Roman" w:hAnsi="Times New Roman"/>
                <w:sz w:val="24"/>
                <w:szCs w:val="24"/>
              </w:rPr>
            </w:pPr>
            <w:r w:rsidRPr="006E20E7">
              <w:rPr>
                <w:rFonts w:ascii="Times New Roman" w:hAnsi="Times New Roman"/>
                <w:sz w:val="24"/>
                <w:szCs w:val="24"/>
              </w:rPr>
              <w:t>2011</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94050E" w:rsidP="009602EF">
            <w:pPr>
              <w:jc w:val="center"/>
              <w:rPr>
                <w:rFonts w:ascii="Times New Roman" w:hAnsi="Times New Roman"/>
                <w:sz w:val="24"/>
                <w:szCs w:val="24"/>
              </w:rPr>
            </w:pPr>
            <w:r>
              <w:rPr>
                <w:rFonts w:ascii="Times New Roman" w:hAnsi="Times New Roman"/>
                <w:sz w:val="24"/>
                <w:szCs w:val="24"/>
              </w:rPr>
              <w:t>17</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542DAC" w:rsidP="009602EF">
            <w:pPr>
              <w:jc w:val="center"/>
              <w:rPr>
                <w:rFonts w:ascii="Times New Roman" w:hAnsi="Times New Roman"/>
                <w:sz w:val="24"/>
                <w:szCs w:val="24"/>
              </w:rPr>
            </w:pPr>
            <w:r>
              <w:rPr>
                <w:rFonts w:ascii="Times New Roman" w:hAnsi="Times New Roman"/>
                <w:sz w:val="24"/>
                <w:szCs w:val="24"/>
              </w:rPr>
              <w:t>18</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542DAC" w:rsidP="009602EF">
            <w:pPr>
              <w:jc w:val="center"/>
              <w:rPr>
                <w:rFonts w:ascii="Times New Roman" w:hAnsi="Times New Roman"/>
                <w:sz w:val="24"/>
                <w:szCs w:val="24"/>
              </w:rPr>
            </w:pPr>
            <w:r>
              <w:rPr>
                <w:rFonts w:ascii="Times New Roman" w:hAnsi="Times New Roman"/>
                <w:sz w:val="24"/>
                <w:szCs w:val="24"/>
              </w:rPr>
              <w:t>16</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5A6B82" w:rsidRPr="006E20E7" w:rsidRDefault="00542DAC" w:rsidP="009602EF">
            <w:pPr>
              <w:jc w:val="center"/>
              <w:rPr>
                <w:rFonts w:ascii="Times New Roman" w:hAnsi="Times New Roman"/>
                <w:sz w:val="24"/>
                <w:szCs w:val="24"/>
              </w:rPr>
            </w:pPr>
            <w:r>
              <w:rPr>
                <w:rFonts w:ascii="Times New Roman" w:hAnsi="Times New Roman"/>
                <w:sz w:val="24"/>
                <w:szCs w:val="24"/>
              </w:rPr>
              <w:t>19</w:t>
            </w:r>
          </w:p>
        </w:tc>
      </w:tr>
      <w:tr w:rsidR="00C941F2" w:rsidRPr="006E20E7" w:rsidTr="007418FF">
        <w:tc>
          <w:tcPr>
            <w:tcW w:w="1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C941F2" w:rsidRPr="006E20E7" w:rsidRDefault="00C941F2" w:rsidP="009602EF">
            <w:pPr>
              <w:jc w:val="center"/>
              <w:rPr>
                <w:rFonts w:ascii="Times New Roman" w:hAnsi="Times New Roman"/>
                <w:sz w:val="24"/>
                <w:szCs w:val="24"/>
              </w:rPr>
            </w:pPr>
            <w:r>
              <w:rPr>
                <w:rFonts w:ascii="Times New Roman" w:hAnsi="Times New Roman"/>
                <w:sz w:val="24"/>
                <w:szCs w:val="24"/>
              </w:rPr>
              <w:t>2012</w:t>
            </w:r>
          </w:p>
        </w:tc>
        <w:tc>
          <w:tcPr>
            <w:tcW w:w="180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9602EF">
            <w:pPr>
              <w:jc w:val="center"/>
              <w:rPr>
                <w:rFonts w:ascii="Times New Roman" w:hAnsi="Times New Roman"/>
                <w:sz w:val="24"/>
                <w:szCs w:val="24"/>
              </w:rPr>
            </w:pPr>
            <w:r>
              <w:rPr>
                <w:rFonts w:ascii="Times New Roman" w:hAnsi="Times New Roman"/>
                <w:sz w:val="24"/>
                <w:szCs w:val="24"/>
              </w:rPr>
              <w:t>19</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9602EF">
            <w:pPr>
              <w:jc w:val="center"/>
              <w:rPr>
                <w:rFonts w:ascii="Times New Roman" w:hAnsi="Times New Roman"/>
                <w:sz w:val="24"/>
                <w:szCs w:val="24"/>
              </w:rPr>
            </w:pPr>
            <w:r>
              <w:rPr>
                <w:rFonts w:ascii="Times New Roman" w:hAnsi="Times New Roman"/>
                <w:sz w:val="24"/>
                <w:szCs w:val="24"/>
              </w:rPr>
              <w:t>14</w:t>
            </w:r>
          </w:p>
        </w:tc>
        <w:tc>
          <w:tcPr>
            <w:tcW w:w="234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9602EF">
            <w:pPr>
              <w:jc w:val="center"/>
              <w:rPr>
                <w:rFonts w:ascii="Times New Roman" w:hAnsi="Times New Roman"/>
                <w:sz w:val="24"/>
                <w:szCs w:val="24"/>
              </w:rPr>
            </w:pPr>
            <w:r>
              <w:rPr>
                <w:rFonts w:ascii="Times New Roman" w:hAnsi="Times New Roman"/>
                <w:sz w:val="24"/>
                <w:szCs w:val="24"/>
              </w:rPr>
              <w:t>17</w:t>
            </w:r>
          </w:p>
        </w:tc>
        <w:tc>
          <w:tcPr>
            <w:tcW w:w="204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9602EF">
            <w:pPr>
              <w:jc w:val="center"/>
              <w:rPr>
                <w:rFonts w:ascii="Times New Roman" w:hAnsi="Times New Roman"/>
                <w:sz w:val="24"/>
                <w:szCs w:val="24"/>
              </w:rPr>
            </w:pPr>
            <w:r>
              <w:rPr>
                <w:rFonts w:ascii="Times New Roman" w:hAnsi="Times New Roman"/>
                <w:sz w:val="24"/>
                <w:szCs w:val="24"/>
              </w:rPr>
              <w:t>16</w:t>
            </w:r>
          </w:p>
        </w:tc>
      </w:tr>
      <w:tr w:rsidR="005B46C5" w:rsidRPr="006E20E7" w:rsidTr="007418FF">
        <w:tc>
          <w:tcPr>
            <w:tcW w:w="126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5B46C5" w:rsidRDefault="005B46C5" w:rsidP="009602EF">
            <w:pPr>
              <w:jc w:val="center"/>
              <w:rPr>
                <w:rFonts w:ascii="Times New Roman" w:hAnsi="Times New Roman"/>
                <w:sz w:val="24"/>
                <w:szCs w:val="24"/>
              </w:rPr>
            </w:pPr>
            <w:r>
              <w:rPr>
                <w:rFonts w:ascii="Times New Roman" w:hAnsi="Times New Roman"/>
                <w:sz w:val="24"/>
                <w:szCs w:val="24"/>
              </w:rPr>
              <w:t>2013</w:t>
            </w:r>
          </w:p>
        </w:tc>
        <w:tc>
          <w:tcPr>
            <w:tcW w:w="180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B46C5" w:rsidRDefault="005B46C5" w:rsidP="009602EF">
            <w:pPr>
              <w:jc w:val="center"/>
              <w:rPr>
                <w:rFonts w:ascii="Times New Roman" w:hAnsi="Times New Roman"/>
                <w:sz w:val="24"/>
                <w:szCs w:val="24"/>
              </w:rPr>
            </w:pPr>
            <w:r>
              <w:rPr>
                <w:rFonts w:ascii="Times New Roman" w:hAnsi="Times New Roman"/>
                <w:sz w:val="24"/>
                <w:szCs w:val="24"/>
              </w:rPr>
              <w:t>16</w:t>
            </w:r>
          </w:p>
        </w:tc>
        <w:tc>
          <w:tcPr>
            <w:tcW w:w="234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B46C5" w:rsidRDefault="005B46C5" w:rsidP="009602EF">
            <w:pPr>
              <w:jc w:val="center"/>
              <w:rPr>
                <w:rFonts w:ascii="Times New Roman" w:hAnsi="Times New Roman"/>
                <w:sz w:val="24"/>
                <w:szCs w:val="24"/>
              </w:rPr>
            </w:pPr>
            <w:r>
              <w:rPr>
                <w:rFonts w:ascii="Times New Roman" w:hAnsi="Times New Roman"/>
                <w:sz w:val="24"/>
                <w:szCs w:val="24"/>
              </w:rPr>
              <w:t>13</w:t>
            </w:r>
          </w:p>
        </w:tc>
        <w:tc>
          <w:tcPr>
            <w:tcW w:w="2340"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B46C5" w:rsidRDefault="005B46C5" w:rsidP="009602EF">
            <w:pPr>
              <w:jc w:val="center"/>
              <w:rPr>
                <w:rFonts w:ascii="Times New Roman" w:hAnsi="Times New Roman"/>
                <w:sz w:val="24"/>
                <w:szCs w:val="24"/>
              </w:rPr>
            </w:pPr>
            <w:r>
              <w:rPr>
                <w:rFonts w:ascii="Times New Roman" w:hAnsi="Times New Roman"/>
                <w:sz w:val="24"/>
                <w:szCs w:val="24"/>
              </w:rPr>
              <w:t>16</w:t>
            </w:r>
          </w:p>
        </w:tc>
        <w:tc>
          <w:tcPr>
            <w:tcW w:w="2041"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5B46C5" w:rsidRDefault="005B46C5" w:rsidP="009602EF">
            <w:pPr>
              <w:jc w:val="center"/>
              <w:rPr>
                <w:rFonts w:ascii="Times New Roman" w:hAnsi="Times New Roman"/>
                <w:sz w:val="24"/>
                <w:szCs w:val="24"/>
              </w:rPr>
            </w:pPr>
            <w:r>
              <w:rPr>
                <w:rFonts w:ascii="Times New Roman" w:hAnsi="Times New Roman"/>
                <w:sz w:val="24"/>
                <w:szCs w:val="24"/>
              </w:rPr>
              <w:t>13</w:t>
            </w:r>
          </w:p>
        </w:tc>
      </w:tr>
    </w:tbl>
    <w:p w:rsidR="00C941F2" w:rsidRPr="005D01B3" w:rsidRDefault="00C519FC" w:rsidP="00F41300">
      <w:pPr>
        <w:rPr>
          <w:rFonts w:ascii="Times New Roman" w:hAnsi="Times New Roman"/>
          <w:sz w:val="18"/>
          <w:szCs w:val="18"/>
        </w:rPr>
      </w:pPr>
      <w:r>
        <w:rPr>
          <w:rFonts w:ascii="Times New Roman" w:hAnsi="Times New Roman"/>
          <w:sz w:val="24"/>
          <w:szCs w:val="24"/>
        </w:rPr>
        <w:tab/>
      </w:r>
    </w:p>
    <w:p w:rsidR="005D328B" w:rsidRPr="003B21CB" w:rsidRDefault="005D328B" w:rsidP="00C941F2">
      <w:pPr>
        <w:jc w:val="center"/>
        <w:rPr>
          <w:rFonts w:ascii="Times New Roman" w:hAnsi="Times New Roman"/>
          <w:sz w:val="24"/>
          <w:szCs w:val="24"/>
        </w:rPr>
      </w:pPr>
      <w:r>
        <w:rPr>
          <w:rFonts w:ascii="Times New Roman" w:hAnsi="Times New Roman"/>
          <w:b/>
          <w:i/>
          <w:sz w:val="24"/>
          <w:szCs w:val="24"/>
        </w:rPr>
        <w:t xml:space="preserve">Vaikų išvykimo priežastys </w:t>
      </w:r>
      <w:r w:rsidR="00444475">
        <w:rPr>
          <w:rFonts w:ascii="Times New Roman" w:hAnsi="Times New Roman"/>
          <w:b/>
          <w:i/>
          <w:sz w:val="24"/>
          <w:szCs w:val="24"/>
        </w:rPr>
        <w:t>2004-2013</w:t>
      </w:r>
      <w:r w:rsidRPr="005D328B">
        <w:rPr>
          <w:rFonts w:ascii="Times New Roman" w:hAnsi="Times New Roman"/>
          <w:b/>
          <w:i/>
          <w:sz w:val="24"/>
          <w:szCs w:val="24"/>
        </w:rPr>
        <w:t xml:space="preserve"> metais</w:t>
      </w:r>
    </w:p>
    <w:tbl>
      <w:tblPr>
        <w:tblStyle w:val="Lentelstinklelis"/>
        <w:tblW w:w="9781" w:type="dxa"/>
        <w:tblInd w:w="108" w:type="dxa"/>
        <w:tblLook w:val="04A0" w:firstRow="1" w:lastRow="0" w:firstColumn="1" w:lastColumn="0" w:noHBand="0" w:noVBand="1"/>
      </w:tblPr>
      <w:tblGrid>
        <w:gridCol w:w="1276"/>
        <w:gridCol w:w="1559"/>
        <w:gridCol w:w="1701"/>
        <w:gridCol w:w="1843"/>
        <w:gridCol w:w="1569"/>
        <w:gridCol w:w="1833"/>
      </w:tblGrid>
      <w:tr w:rsidR="00AB59B7" w:rsidTr="007418FF">
        <w:tc>
          <w:tcPr>
            <w:tcW w:w="1276"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Metai</w:t>
            </w:r>
          </w:p>
        </w:tc>
        <w:tc>
          <w:tcPr>
            <w:tcW w:w="155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Default="00AB59B7" w:rsidP="00F407C4">
            <w:pPr>
              <w:jc w:val="center"/>
              <w:rPr>
                <w:rFonts w:ascii="Times New Roman" w:hAnsi="Times New Roman"/>
                <w:sz w:val="24"/>
                <w:szCs w:val="24"/>
              </w:rPr>
            </w:pPr>
            <w:r>
              <w:rPr>
                <w:rFonts w:ascii="Times New Roman" w:hAnsi="Times New Roman"/>
                <w:sz w:val="24"/>
                <w:szCs w:val="24"/>
              </w:rPr>
              <w:t>Pas tėvus</w:t>
            </w:r>
          </w:p>
        </w:tc>
        <w:tc>
          <w:tcPr>
            <w:tcW w:w="1701"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Default="00AB59B7" w:rsidP="00F407C4">
            <w:pPr>
              <w:jc w:val="center"/>
              <w:rPr>
                <w:rFonts w:ascii="Times New Roman" w:hAnsi="Times New Roman"/>
                <w:sz w:val="24"/>
                <w:szCs w:val="24"/>
              </w:rPr>
            </w:pPr>
            <w:r>
              <w:rPr>
                <w:rFonts w:ascii="Times New Roman" w:hAnsi="Times New Roman"/>
                <w:sz w:val="24"/>
                <w:szCs w:val="24"/>
              </w:rPr>
              <w:t>Pas globėjus</w:t>
            </w:r>
          </w:p>
        </w:tc>
        <w:tc>
          <w:tcPr>
            <w:tcW w:w="184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Default="00AB59B7" w:rsidP="00F407C4">
            <w:pPr>
              <w:jc w:val="center"/>
              <w:rPr>
                <w:rFonts w:ascii="Times New Roman" w:hAnsi="Times New Roman"/>
                <w:sz w:val="24"/>
                <w:szCs w:val="24"/>
              </w:rPr>
            </w:pPr>
            <w:r>
              <w:rPr>
                <w:rFonts w:ascii="Times New Roman" w:hAnsi="Times New Roman"/>
                <w:sz w:val="24"/>
                <w:szCs w:val="24"/>
              </w:rPr>
              <w:t>Tapo pilnametis</w:t>
            </w:r>
          </w:p>
        </w:tc>
        <w:tc>
          <w:tcPr>
            <w:tcW w:w="156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Default="0049213F" w:rsidP="00F407C4">
            <w:pPr>
              <w:jc w:val="center"/>
              <w:rPr>
                <w:rFonts w:ascii="Times New Roman" w:hAnsi="Times New Roman"/>
                <w:sz w:val="24"/>
                <w:szCs w:val="24"/>
              </w:rPr>
            </w:pPr>
            <w:r>
              <w:rPr>
                <w:rFonts w:ascii="Times New Roman" w:hAnsi="Times New Roman"/>
                <w:sz w:val="24"/>
                <w:szCs w:val="24"/>
              </w:rPr>
              <w:t>Pas įtėvius</w:t>
            </w:r>
          </w:p>
        </w:tc>
        <w:tc>
          <w:tcPr>
            <w:tcW w:w="1833"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AB59B7" w:rsidRDefault="00AB59B7" w:rsidP="00F407C4">
            <w:pPr>
              <w:jc w:val="center"/>
              <w:rPr>
                <w:rFonts w:ascii="Times New Roman" w:hAnsi="Times New Roman"/>
                <w:sz w:val="24"/>
                <w:szCs w:val="24"/>
              </w:rPr>
            </w:pPr>
            <w:r>
              <w:rPr>
                <w:rFonts w:ascii="Times New Roman" w:hAnsi="Times New Roman"/>
                <w:sz w:val="24"/>
                <w:szCs w:val="24"/>
              </w:rPr>
              <w:t>Kitos priežast</w:t>
            </w:r>
            <w:r w:rsidR="0049213F">
              <w:rPr>
                <w:rFonts w:ascii="Times New Roman" w:hAnsi="Times New Roman"/>
                <w:sz w:val="24"/>
                <w:szCs w:val="24"/>
              </w:rPr>
              <w:t>ys</w:t>
            </w:r>
          </w:p>
        </w:tc>
      </w:tr>
      <w:tr w:rsidR="00AB59B7" w:rsidTr="007418FF">
        <w:tc>
          <w:tcPr>
            <w:tcW w:w="1276"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2004</w:t>
            </w:r>
          </w:p>
        </w:tc>
        <w:tc>
          <w:tcPr>
            <w:tcW w:w="1559"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677CF" w:rsidP="00F407C4">
            <w:pPr>
              <w:jc w:val="center"/>
              <w:rPr>
                <w:rFonts w:ascii="Times New Roman" w:hAnsi="Times New Roman"/>
                <w:sz w:val="24"/>
                <w:szCs w:val="24"/>
              </w:rPr>
            </w:pPr>
            <w:r>
              <w:rPr>
                <w:rFonts w:ascii="Times New Roman" w:hAnsi="Times New Roman"/>
                <w:sz w:val="24"/>
                <w:szCs w:val="24"/>
              </w:rPr>
              <w:t>21</w:t>
            </w:r>
          </w:p>
        </w:tc>
        <w:tc>
          <w:tcPr>
            <w:tcW w:w="1701"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06EE7" w:rsidP="00F407C4">
            <w:pPr>
              <w:jc w:val="center"/>
              <w:rPr>
                <w:rFonts w:ascii="Times New Roman" w:hAnsi="Times New Roman"/>
                <w:sz w:val="24"/>
                <w:szCs w:val="24"/>
              </w:rPr>
            </w:pPr>
            <w:r>
              <w:rPr>
                <w:rFonts w:ascii="Times New Roman" w:hAnsi="Times New Roman"/>
                <w:sz w:val="24"/>
                <w:szCs w:val="24"/>
              </w:rPr>
              <w:t>4</w:t>
            </w:r>
          </w:p>
        </w:tc>
        <w:tc>
          <w:tcPr>
            <w:tcW w:w="1843"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06EE7" w:rsidP="00F407C4">
            <w:pPr>
              <w:jc w:val="center"/>
              <w:rPr>
                <w:rFonts w:ascii="Times New Roman" w:hAnsi="Times New Roman"/>
                <w:sz w:val="24"/>
                <w:szCs w:val="24"/>
              </w:rPr>
            </w:pPr>
            <w:r>
              <w:rPr>
                <w:rFonts w:ascii="Times New Roman" w:hAnsi="Times New Roman"/>
                <w:sz w:val="24"/>
                <w:szCs w:val="24"/>
              </w:rPr>
              <w:t>5</w:t>
            </w:r>
          </w:p>
        </w:tc>
        <w:tc>
          <w:tcPr>
            <w:tcW w:w="1569"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677CF" w:rsidP="00F407C4">
            <w:pPr>
              <w:jc w:val="center"/>
              <w:rPr>
                <w:rFonts w:ascii="Times New Roman" w:hAnsi="Times New Roman"/>
                <w:sz w:val="24"/>
                <w:szCs w:val="24"/>
              </w:rPr>
            </w:pPr>
            <w:r>
              <w:rPr>
                <w:rFonts w:ascii="Times New Roman" w:hAnsi="Times New Roman"/>
                <w:sz w:val="24"/>
                <w:szCs w:val="24"/>
              </w:rPr>
              <w:t>1</w:t>
            </w:r>
          </w:p>
        </w:tc>
        <w:tc>
          <w:tcPr>
            <w:tcW w:w="1833"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06EE7" w:rsidP="00F407C4">
            <w:pPr>
              <w:jc w:val="center"/>
              <w:rPr>
                <w:rFonts w:ascii="Times New Roman" w:hAnsi="Times New Roman"/>
                <w:sz w:val="24"/>
                <w:szCs w:val="24"/>
              </w:rPr>
            </w:pPr>
            <w:r>
              <w:rPr>
                <w:rFonts w:ascii="Times New Roman" w:hAnsi="Times New Roman"/>
                <w:sz w:val="24"/>
                <w:szCs w:val="24"/>
              </w:rPr>
              <w:t>-</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2005</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11</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1</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5</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3</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2006</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11</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1</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1</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E774AE" w:rsidP="00F407C4">
            <w:pPr>
              <w:jc w:val="center"/>
              <w:rPr>
                <w:rFonts w:ascii="Times New Roman" w:hAnsi="Times New Roman"/>
                <w:sz w:val="24"/>
                <w:szCs w:val="24"/>
              </w:rPr>
            </w:pPr>
            <w:r>
              <w:rPr>
                <w:rFonts w:ascii="Times New Roman" w:hAnsi="Times New Roman"/>
                <w:sz w:val="24"/>
                <w:szCs w:val="24"/>
              </w:rPr>
              <w:t>3</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2007</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8</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4</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2008</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9</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5</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1</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2009</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9</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3</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4</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961E19" w:rsidP="00F407C4">
            <w:pPr>
              <w:jc w:val="center"/>
              <w:rPr>
                <w:rFonts w:ascii="Times New Roman" w:hAnsi="Times New Roman"/>
                <w:sz w:val="24"/>
                <w:szCs w:val="24"/>
              </w:rPr>
            </w:pPr>
            <w:r>
              <w:rPr>
                <w:rFonts w:ascii="Times New Roman" w:hAnsi="Times New Roman"/>
                <w:sz w:val="24"/>
                <w:szCs w:val="24"/>
              </w:rPr>
              <w:t>2</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2010</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33E8B" w:rsidP="00F407C4">
            <w:pPr>
              <w:jc w:val="center"/>
              <w:rPr>
                <w:rFonts w:ascii="Times New Roman" w:hAnsi="Times New Roman"/>
                <w:sz w:val="24"/>
                <w:szCs w:val="24"/>
              </w:rPr>
            </w:pPr>
            <w:r>
              <w:rPr>
                <w:rFonts w:ascii="Times New Roman" w:hAnsi="Times New Roman"/>
                <w:sz w:val="24"/>
                <w:szCs w:val="24"/>
              </w:rPr>
              <w:t>4</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6012E5" w:rsidP="00F407C4">
            <w:pPr>
              <w:jc w:val="center"/>
              <w:rPr>
                <w:rFonts w:ascii="Times New Roman" w:hAnsi="Times New Roman"/>
                <w:sz w:val="24"/>
                <w:szCs w:val="24"/>
              </w:rPr>
            </w:pPr>
            <w:r>
              <w:rPr>
                <w:rFonts w:ascii="Times New Roman" w:hAnsi="Times New Roman"/>
                <w:sz w:val="24"/>
                <w:szCs w:val="24"/>
              </w:rPr>
              <w:t>1</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33E8B" w:rsidP="00F407C4">
            <w:pPr>
              <w:jc w:val="center"/>
              <w:rPr>
                <w:rFonts w:ascii="Times New Roman" w:hAnsi="Times New Roman"/>
                <w:sz w:val="24"/>
                <w:szCs w:val="24"/>
              </w:rPr>
            </w:pPr>
            <w:r>
              <w:rPr>
                <w:rFonts w:ascii="Times New Roman" w:hAnsi="Times New Roman"/>
                <w:sz w:val="24"/>
                <w:szCs w:val="24"/>
              </w:rPr>
              <w:t>2</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33E8B" w:rsidP="00F407C4">
            <w:pPr>
              <w:jc w:val="center"/>
              <w:rPr>
                <w:rFonts w:ascii="Times New Roman" w:hAnsi="Times New Roman"/>
                <w:sz w:val="24"/>
                <w:szCs w:val="24"/>
              </w:rPr>
            </w:pPr>
            <w:r>
              <w:rPr>
                <w:rFonts w:ascii="Times New Roman" w:hAnsi="Times New Roman"/>
                <w:sz w:val="24"/>
                <w:szCs w:val="24"/>
              </w:rPr>
              <w:t>2</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B33E8B" w:rsidP="00F407C4">
            <w:pPr>
              <w:jc w:val="center"/>
              <w:rPr>
                <w:rFonts w:ascii="Times New Roman" w:hAnsi="Times New Roman"/>
                <w:sz w:val="24"/>
                <w:szCs w:val="24"/>
              </w:rPr>
            </w:pPr>
            <w:r>
              <w:rPr>
                <w:rFonts w:ascii="Times New Roman" w:hAnsi="Times New Roman"/>
                <w:sz w:val="24"/>
                <w:szCs w:val="24"/>
              </w:rPr>
              <w:t>-</w:t>
            </w:r>
          </w:p>
        </w:tc>
      </w:tr>
      <w:tr w:rsidR="00AB59B7"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AB59B7" w:rsidRPr="006E20E7" w:rsidRDefault="00AB59B7" w:rsidP="00961E19">
            <w:pPr>
              <w:jc w:val="center"/>
              <w:rPr>
                <w:rFonts w:ascii="Times New Roman" w:hAnsi="Times New Roman"/>
                <w:sz w:val="24"/>
                <w:szCs w:val="24"/>
              </w:rPr>
            </w:pPr>
            <w:r w:rsidRPr="006E20E7">
              <w:rPr>
                <w:rFonts w:ascii="Times New Roman" w:hAnsi="Times New Roman"/>
                <w:sz w:val="24"/>
                <w:szCs w:val="24"/>
              </w:rPr>
              <w:t>2011</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F407C4" w:rsidP="00F407C4">
            <w:pPr>
              <w:jc w:val="center"/>
              <w:rPr>
                <w:rFonts w:ascii="Times New Roman" w:hAnsi="Times New Roman"/>
                <w:sz w:val="24"/>
                <w:szCs w:val="24"/>
              </w:rPr>
            </w:pPr>
            <w:r>
              <w:rPr>
                <w:rFonts w:ascii="Times New Roman" w:hAnsi="Times New Roman"/>
                <w:sz w:val="24"/>
                <w:szCs w:val="24"/>
              </w:rPr>
              <w:t>9</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F407C4" w:rsidP="00F407C4">
            <w:pPr>
              <w:jc w:val="center"/>
              <w:rPr>
                <w:rFonts w:ascii="Times New Roman" w:hAnsi="Times New Roman"/>
                <w:sz w:val="24"/>
                <w:szCs w:val="24"/>
              </w:rPr>
            </w:pPr>
            <w:r>
              <w:rPr>
                <w:rFonts w:ascii="Times New Roman" w:hAnsi="Times New Roman"/>
                <w:sz w:val="24"/>
                <w:szCs w:val="24"/>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F407C4" w:rsidP="00F407C4">
            <w:pPr>
              <w:jc w:val="center"/>
              <w:rPr>
                <w:rFonts w:ascii="Times New Roman" w:hAnsi="Times New Roman"/>
                <w:sz w:val="24"/>
                <w:szCs w:val="24"/>
              </w:rPr>
            </w:pPr>
            <w:r>
              <w:rPr>
                <w:rFonts w:ascii="Times New Roman" w:hAnsi="Times New Roman"/>
                <w:sz w:val="24"/>
                <w:szCs w:val="24"/>
              </w:rPr>
              <w:t>1</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F407C4" w:rsidP="00F407C4">
            <w:pPr>
              <w:jc w:val="center"/>
              <w:rPr>
                <w:rFonts w:ascii="Times New Roman" w:hAnsi="Times New Roman"/>
                <w:sz w:val="24"/>
                <w:szCs w:val="24"/>
              </w:rPr>
            </w:pPr>
            <w:r>
              <w:rPr>
                <w:rFonts w:ascii="Times New Roman" w:hAnsi="Times New Roman"/>
                <w:sz w:val="24"/>
                <w:szCs w:val="24"/>
              </w:rPr>
              <w:t>4</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B59B7" w:rsidRDefault="00F407C4" w:rsidP="00F407C4">
            <w:pPr>
              <w:jc w:val="center"/>
              <w:rPr>
                <w:rFonts w:ascii="Times New Roman" w:hAnsi="Times New Roman"/>
                <w:sz w:val="24"/>
                <w:szCs w:val="24"/>
              </w:rPr>
            </w:pPr>
            <w:r>
              <w:rPr>
                <w:rFonts w:ascii="Times New Roman" w:hAnsi="Times New Roman"/>
                <w:sz w:val="24"/>
                <w:szCs w:val="24"/>
              </w:rPr>
              <w:t>-</w:t>
            </w:r>
          </w:p>
        </w:tc>
      </w:tr>
      <w:tr w:rsidR="00C941F2" w:rsidTr="007418FF">
        <w:tc>
          <w:tcPr>
            <w:tcW w:w="1276"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tcPr>
          <w:p w:rsidR="00C941F2" w:rsidRPr="006E20E7" w:rsidRDefault="00123ED2" w:rsidP="00961E19">
            <w:pPr>
              <w:jc w:val="center"/>
              <w:rPr>
                <w:rFonts w:ascii="Times New Roman" w:hAnsi="Times New Roman"/>
                <w:sz w:val="24"/>
                <w:szCs w:val="24"/>
              </w:rPr>
            </w:pPr>
            <w:r>
              <w:rPr>
                <w:rFonts w:ascii="Times New Roman" w:hAnsi="Times New Roman"/>
                <w:sz w:val="24"/>
                <w:szCs w:val="24"/>
              </w:rPr>
              <w:t>2012</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F407C4">
            <w:pPr>
              <w:jc w:val="center"/>
              <w:rPr>
                <w:rFonts w:ascii="Times New Roman" w:hAnsi="Times New Roman"/>
                <w:sz w:val="24"/>
                <w:szCs w:val="24"/>
              </w:rPr>
            </w:pPr>
            <w:r>
              <w:rPr>
                <w:rFonts w:ascii="Times New Roman" w:hAnsi="Times New Roman"/>
                <w:sz w:val="24"/>
                <w:szCs w:val="24"/>
              </w:rPr>
              <w:t>10</w:t>
            </w:r>
          </w:p>
        </w:tc>
        <w:tc>
          <w:tcPr>
            <w:tcW w:w="1701"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F407C4">
            <w:pPr>
              <w:jc w:val="center"/>
              <w:rPr>
                <w:rFonts w:ascii="Times New Roman" w:hAnsi="Times New Roman"/>
                <w:sz w:val="24"/>
                <w:szCs w:val="24"/>
              </w:rPr>
            </w:pPr>
            <w:r>
              <w:rPr>
                <w:rFonts w:ascii="Times New Roman" w:hAnsi="Times New Roman"/>
                <w:sz w:val="24"/>
                <w:szCs w:val="24"/>
              </w:rPr>
              <w:t>2</w:t>
            </w:r>
          </w:p>
        </w:tc>
        <w:tc>
          <w:tcPr>
            <w:tcW w:w="184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F407C4">
            <w:pPr>
              <w:jc w:val="center"/>
              <w:rPr>
                <w:rFonts w:ascii="Times New Roman" w:hAnsi="Times New Roman"/>
                <w:sz w:val="24"/>
                <w:szCs w:val="24"/>
              </w:rPr>
            </w:pPr>
            <w:r>
              <w:rPr>
                <w:rFonts w:ascii="Times New Roman" w:hAnsi="Times New Roman"/>
                <w:sz w:val="24"/>
                <w:szCs w:val="24"/>
              </w:rPr>
              <w:t>-</w:t>
            </w:r>
          </w:p>
        </w:tc>
        <w:tc>
          <w:tcPr>
            <w:tcW w:w="156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F407C4">
            <w:pPr>
              <w:jc w:val="center"/>
              <w:rPr>
                <w:rFonts w:ascii="Times New Roman" w:hAnsi="Times New Roman"/>
                <w:sz w:val="24"/>
                <w:szCs w:val="24"/>
              </w:rPr>
            </w:pPr>
            <w:r>
              <w:rPr>
                <w:rFonts w:ascii="Times New Roman" w:hAnsi="Times New Roman"/>
                <w:sz w:val="24"/>
                <w:szCs w:val="24"/>
              </w:rPr>
              <w:t>2</w:t>
            </w:r>
          </w:p>
        </w:tc>
        <w:tc>
          <w:tcPr>
            <w:tcW w:w="1833"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C941F2" w:rsidRDefault="00123ED2" w:rsidP="00F407C4">
            <w:pPr>
              <w:jc w:val="center"/>
              <w:rPr>
                <w:rFonts w:ascii="Times New Roman" w:hAnsi="Times New Roman"/>
                <w:sz w:val="24"/>
                <w:szCs w:val="24"/>
              </w:rPr>
            </w:pPr>
            <w:r>
              <w:rPr>
                <w:rFonts w:ascii="Times New Roman" w:hAnsi="Times New Roman"/>
                <w:sz w:val="24"/>
                <w:szCs w:val="24"/>
              </w:rPr>
              <w:t>3</w:t>
            </w:r>
          </w:p>
        </w:tc>
      </w:tr>
      <w:tr w:rsidR="00444475" w:rsidTr="007418FF">
        <w:tc>
          <w:tcPr>
            <w:tcW w:w="1276"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tcPr>
          <w:p w:rsidR="00444475" w:rsidRDefault="00444475" w:rsidP="00961E19">
            <w:pPr>
              <w:jc w:val="center"/>
              <w:rPr>
                <w:rFonts w:ascii="Times New Roman" w:hAnsi="Times New Roman"/>
                <w:sz w:val="24"/>
                <w:szCs w:val="24"/>
              </w:rPr>
            </w:pPr>
            <w:r>
              <w:rPr>
                <w:rFonts w:ascii="Times New Roman" w:hAnsi="Times New Roman"/>
                <w:sz w:val="24"/>
                <w:szCs w:val="24"/>
              </w:rPr>
              <w:t>2013</w:t>
            </w:r>
          </w:p>
        </w:tc>
        <w:tc>
          <w:tcPr>
            <w:tcW w:w="1559"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44475" w:rsidRDefault="00444475" w:rsidP="00F407C4">
            <w:pPr>
              <w:jc w:val="center"/>
              <w:rPr>
                <w:rFonts w:ascii="Times New Roman" w:hAnsi="Times New Roman"/>
                <w:sz w:val="24"/>
                <w:szCs w:val="24"/>
              </w:rPr>
            </w:pPr>
            <w:r>
              <w:rPr>
                <w:rFonts w:ascii="Times New Roman" w:hAnsi="Times New Roman"/>
                <w:sz w:val="24"/>
                <w:szCs w:val="24"/>
              </w:rPr>
              <w:t>7</w:t>
            </w:r>
          </w:p>
        </w:tc>
        <w:tc>
          <w:tcPr>
            <w:tcW w:w="1701"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44475" w:rsidRDefault="00444475" w:rsidP="00F407C4">
            <w:pPr>
              <w:jc w:val="center"/>
              <w:rPr>
                <w:rFonts w:ascii="Times New Roman" w:hAnsi="Times New Roman"/>
                <w:sz w:val="24"/>
                <w:szCs w:val="24"/>
              </w:rPr>
            </w:pPr>
            <w:r>
              <w:rPr>
                <w:rFonts w:ascii="Times New Roman" w:hAnsi="Times New Roman"/>
                <w:sz w:val="24"/>
                <w:szCs w:val="24"/>
              </w:rPr>
              <w:t>2</w:t>
            </w:r>
          </w:p>
        </w:tc>
        <w:tc>
          <w:tcPr>
            <w:tcW w:w="1843"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44475" w:rsidRDefault="00444475" w:rsidP="00F407C4">
            <w:pPr>
              <w:jc w:val="center"/>
              <w:rPr>
                <w:rFonts w:ascii="Times New Roman" w:hAnsi="Times New Roman"/>
                <w:sz w:val="24"/>
                <w:szCs w:val="24"/>
              </w:rPr>
            </w:pPr>
            <w:r>
              <w:rPr>
                <w:rFonts w:ascii="Times New Roman" w:hAnsi="Times New Roman"/>
                <w:sz w:val="24"/>
                <w:szCs w:val="24"/>
              </w:rPr>
              <w:t>1</w:t>
            </w:r>
          </w:p>
        </w:tc>
        <w:tc>
          <w:tcPr>
            <w:tcW w:w="1569"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44475" w:rsidRDefault="00444475" w:rsidP="00F407C4">
            <w:pPr>
              <w:jc w:val="center"/>
              <w:rPr>
                <w:rFonts w:ascii="Times New Roman" w:hAnsi="Times New Roman"/>
                <w:sz w:val="24"/>
                <w:szCs w:val="24"/>
              </w:rPr>
            </w:pPr>
            <w:r>
              <w:rPr>
                <w:rFonts w:ascii="Times New Roman" w:hAnsi="Times New Roman"/>
                <w:sz w:val="24"/>
                <w:szCs w:val="24"/>
              </w:rPr>
              <w:t>4</w:t>
            </w:r>
          </w:p>
        </w:tc>
        <w:tc>
          <w:tcPr>
            <w:tcW w:w="1833" w:type="dxa"/>
            <w:tcBorders>
              <w:top w:val="single" w:sz="8"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tcPr>
          <w:p w:rsidR="00444475" w:rsidRDefault="00444475" w:rsidP="00F407C4">
            <w:pPr>
              <w:jc w:val="center"/>
              <w:rPr>
                <w:rFonts w:ascii="Times New Roman" w:hAnsi="Times New Roman"/>
                <w:sz w:val="24"/>
                <w:szCs w:val="24"/>
              </w:rPr>
            </w:pPr>
            <w:r>
              <w:rPr>
                <w:rFonts w:ascii="Times New Roman" w:hAnsi="Times New Roman"/>
                <w:sz w:val="24"/>
                <w:szCs w:val="24"/>
              </w:rPr>
              <w:t>2</w:t>
            </w:r>
          </w:p>
        </w:tc>
      </w:tr>
    </w:tbl>
    <w:p w:rsidR="00CA1974" w:rsidRPr="005D01B3" w:rsidRDefault="00CA1974" w:rsidP="00F41300">
      <w:pPr>
        <w:rPr>
          <w:rFonts w:ascii="Times New Roman" w:hAnsi="Times New Roman"/>
          <w:sz w:val="18"/>
          <w:szCs w:val="18"/>
        </w:rPr>
      </w:pPr>
    </w:p>
    <w:p w:rsidR="00485E2B" w:rsidRDefault="00F41300" w:rsidP="00F41300">
      <w:pPr>
        <w:ind w:firstLine="708"/>
        <w:rPr>
          <w:rFonts w:ascii="Times New Roman" w:hAnsi="Times New Roman"/>
          <w:sz w:val="24"/>
          <w:szCs w:val="24"/>
        </w:rPr>
      </w:pPr>
      <w:r w:rsidRPr="006E20E7">
        <w:rPr>
          <w:rFonts w:ascii="Times New Roman" w:hAnsi="Times New Roman"/>
          <w:sz w:val="24"/>
          <w:szCs w:val="24"/>
        </w:rPr>
        <w:t>Suteikiant vaikams, kuriais tinkamai nesirūpina jų tėvai, laikiną ar nuolatinę socialinę globą</w:t>
      </w:r>
      <w:r w:rsidR="005312A5">
        <w:rPr>
          <w:rFonts w:ascii="Times New Roman" w:hAnsi="Times New Roman"/>
          <w:sz w:val="24"/>
          <w:szCs w:val="24"/>
        </w:rPr>
        <w:t>,</w:t>
      </w:r>
      <w:r w:rsidRPr="006E20E7">
        <w:rPr>
          <w:rFonts w:ascii="Times New Roman" w:hAnsi="Times New Roman"/>
          <w:sz w:val="24"/>
          <w:szCs w:val="24"/>
        </w:rPr>
        <w:t xml:space="preserve"> yra užtikrinama jų priežiūra, sprendžiamos patirtos krizės, elgesio ir kitos problemos, teikiamos socialinių įgūdžių ugdymo, laisvalaikio organizavimo, asmeninės higienos priežiūros bei kitos paslaugos. </w:t>
      </w:r>
      <w:r w:rsidRPr="00E57036">
        <w:rPr>
          <w:rFonts w:ascii="Times New Roman" w:hAnsi="Times New Roman"/>
          <w:sz w:val="24"/>
          <w:szCs w:val="24"/>
        </w:rPr>
        <w:t>Globotiniai</w:t>
      </w:r>
      <w:r w:rsidR="00C36A81">
        <w:rPr>
          <w:rFonts w:ascii="Times New Roman" w:hAnsi="Times New Roman"/>
          <w:sz w:val="24"/>
          <w:szCs w:val="24"/>
        </w:rPr>
        <w:t xml:space="preserve"> lanko</w:t>
      </w:r>
      <w:r w:rsidR="00444475">
        <w:rPr>
          <w:rFonts w:ascii="Times New Roman" w:hAnsi="Times New Roman"/>
          <w:sz w:val="24"/>
          <w:szCs w:val="24"/>
        </w:rPr>
        <w:t xml:space="preserve"> meno</w:t>
      </w:r>
      <w:r w:rsidRPr="006E20E7">
        <w:rPr>
          <w:rFonts w:ascii="Times New Roman" w:hAnsi="Times New Roman"/>
          <w:sz w:val="24"/>
          <w:szCs w:val="24"/>
        </w:rPr>
        <w:t xml:space="preserve"> terapijos</w:t>
      </w:r>
      <w:r w:rsidR="00444475">
        <w:rPr>
          <w:rFonts w:ascii="Times New Roman" w:hAnsi="Times New Roman"/>
          <w:sz w:val="24"/>
          <w:szCs w:val="24"/>
        </w:rPr>
        <w:t xml:space="preserve"> ir </w:t>
      </w:r>
      <w:proofErr w:type="spellStart"/>
      <w:r w:rsidR="00444475">
        <w:rPr>
          <w:rFonts w:ascii="Times New Roman" w:hAnsi="Times New Roman"/>
          <w:sz w:val="24"/>
          <w:szCs w:val="24"/>
        </w:rPr>
        <w:t>ergo</w:t>
      </w:r>
      <w:r w:rsidR="00F06BA6">
        <w:rPr>
          <w:rFonts w:ascii="Times New Roman" w:hAnsi="Times New Roman"/>
          <w:sz w:val="24"/>
          <w:szCs w:val="24"/>
        </w:rPr>
        <w:t>terapijos</w:t>
      </w:r>
      <w:proofErr w:type="spellEnd"/>
      <w:r w:rsidR="00444475">
        <w:rPr>
          <w:rFonts w:ascii="Times New Roman" w:hAnsi="Times New Roman"/>
          <w:sz w:val="24"/>
          <w:szCs w:val="24"/>
        </w:rPr>
        <w:t xml:space="preserve"> užsiėmimus. 2013</w:t>
      </w:r>
      <w:r w:rsidR="00E47A5D">
        <w:rPr>
          <w:rFonts w:ascii="Times New Roman" w:hAnsi="Times New Roman"/>
          <w:sz w:val="24"/>
          <w:szCs w:val="24"/>
        </w:rPr>
        <w:t xml:space="preserve"> m. </w:t>
      </w:r>
      <w:r w:rsidR="00D61934">
        <w:rPr>
          <w:rFonts w:ascii="Times New Roman" w:hAnsi="Times New Roman"/>
          <w:sz w:val="24"/>
          <w:szCs w:val="24"/>
        </w:rPr>
        <w:t>vasarą vaikams iš rėmėjų lėšų buvo sudaryta galimybė papramogauti vaikų vasaros poilsio stovykloje.</w:t>
      </w:r>
    </w:p>
    <w:p w:rsidR="00F41300" w:rsidRPr="005D01B3" w:rsidRDefault="00F41300" w:rsidP="003971C0">
      <w:pPr>
        <w:pStyle w:val="Pagrindinistekstas"/>
        <w:ind w:left="360" w:right="-1"/>
        <w:rPr>
          <w:sz w:val="18"/>
          <w:szCs w:val="18"/>
        </w:rPr>
      </w:pPr>
    </w:p>
    <w:p w:rsidR="00AB4FCD" w:rsidRPr="004457D5" w:rsidRDefault="003971C0" w:rsidP="00193244">
      <w:pPr>
        <w:pStyle w:val="Pagrindinistekstas"/>
        <w:ind w:left="284" w:right="-1"/>
        <w:rPr>
          <w:b/>
          <w:color w:val="4F81BD" w:themeColor="accent1"/>
          <w:sz w:val="24"/>
        </w:rPr>
      </w:pPr>
      <w:r w:rsidRPr="004457D5">
        <w:rPr>
          <w:b/>
          <w:color w:val="4F81BD" w:themeColor="accent1"/>
          <w:sz w:val="24"/>
        </w:rPr>
        <w:t xml:space="preserve">2.3.2. </w:t>
      </w:r>
      <w:r w:rsidR="00D015D4" w:rsidRPr="004457D5">
        <w:rPr>
          <w:b/>
          <w:color w:val="4F81BD" w:themeColor="accent1"/>
          <w:sz w:val="24"/>
        </w:rPr>
        <w:t xml:space="preserve">Bendrosios paslaugos vaikus globojančioms šeimoms </w:t>
      </w:r>
      <w:r w:rsidR="00241289" w:rsidRPr="004457D5">
        <w:rPr>
          <w:b/>
          <w:color w:val="4F81BD" w:themeColor="accent1"/>
          <w:sz w:val="24"/>
        </w:rPr>
        <w:t xml:space="preserve">ir jų šeimose globojamiems (rūpinamiems) vaikams </w:t>
      </w:r>
      <w:r w:rsidR="00D015D4" w:rsidRPr="004457D5">
        <w:rPr>
          <w:b/>
          <w:color w:val="4F81BD" w:themeColor="accent1"/>
          <w:sz w:val="24"/>
        </w:rPr>
        <w:t>bei būsimiesiems vaikų globėjams (rūpintojams), įtėviams</w:t>
      </w:r>
    </w:p>
    <w:p w:rsidR="00AB4FCD" w:rsidRPr="005D01B3" w:rsidRDefault="00AB4FCD" w:rsidP="001D518C">
      <w:pPr>
        <w:ind w:firstLine="567"/>
        <w:rPr>
          <w:rFonts w:ascii="Times New Roman" w:hAnsi="Times New Roman"/>
          <w:sz w:val="18"/>
          <w:szCs w:val="18"/>
        </w:rPr>
      </w:pPr>
    </w:p>
    <w:p w:rsidR="00EB71FC" w:rsidRDefault="000E45A5" w:rsidP="000E45A5">
      <w:pPr>
        <w:ind w:firstLine="567"/>
        <w:rPr>
          <w:rFonts w:ascii="Times New Roman" w:hAnsi="Times New Roman"/>
          <w:sz w:val="24"/>
          <w:szCs w:val="24"/>
        </w:rPr>
      </w:pPr>
      <w:r>
        <w:rPr>
          <w:rFonts w:ascii="Times New Roman" w:hAnsi="Times New Roman"/>
          <w:sz w:val="24"/>
          <w:szCs w:val="24"/>
        </w:rPr>
        <w:t>V</w:t>
      </w:r>
      <w:r w:rsidRPr="001D518C">
        <w:rPr>
          <w:rFonts w:ascii="Times New Roman" w:hAnsi="Times New Roman"/>
          <w:sz w:val="24"/>
          <w:szCs w:val="24"/>
        </w:rPr>
        <w:t xml:space="preserve">adovaujantis Kretingos rajono savivaldybės administracijos socialinių paslaugų skyrimo komisijos sprendimais, </w:t>
      </w:r>
      <w:r w:rsidR="00356EDC">
        <w:rPr>
          <w:rFonts w:ascii="Times New Roman" w:hAnsi="Times New Roman"/>
          <w:sz w:val="24"/>
          <w:szCs w:val="24"/>
        </w:rPr>
        <w:t>2013</w:t>
      </w:r>
      <w:r>
        <w:rPr>
          <w:rFonts w:ascii="Times New Roman" w:hAnsi="Times New Roman"/>
          <w:sz w:val="24"/>
          <w:szCs w:val="24"/>
        </w:rPr>
        <w:t xml:space="preserve"> metais </w:t>
      </w:r>
      <w:r w:rsidRPr="001D518C">
        <w:rPr>
          <w:rFonts w:ascii="Times New Roman" w:hAnsi="Times New Roman"/>
          <w:sz w:val="24"/>
          <w:szCs w:val="24"/>
        </w:rPr>
        <w:t xml:space="preserve">bendrosios socialinės paslaugos </w:t>
      </w:r>
      <w:r>
        <w:rPr>
          <w:rFonts w:ascii="Times New Roman" w:hAnsi="Times New Roman"/>
          <w:sz w:val="24"/>
          <w:szCs w:val="24"/>
        </w:rPr>
        <w:t xml:space="preserve">buvo teikiamos </w:t>
      </w:r>
      <w:r w:rsidR="00356EDC">
        <w:rPr>
          <w:rFonts w:ascii="Times New Roman" w:hAnsi="Times New Roman"/>
          <w:sz w:val="24"/>
          <w:szCs w:val="24"/>
        </w:rPr>
        <w:t>7</w:t>
      </w:r>
      <w:r w:rsidR="007E1713">
        <w:rPr>
          <w:rFonts w:ascii="Times New Roman" w:hAnsi="Times New Roman"/>
          <w:sz w:val="24"/>
          <w:szCs w:val="24"/>
        </w:rPr>
        <w:t xml:space="preserve"> globėjų (rūpintojų) šeimoms</w:t>
      </w:r>
      <w:r w:rsidRPr="001D518C">
        <w:rPr>
          <w:rFonts w:ascii="Times New Roman" w:hAnsi="Times New Roman"/>
          <w:sz w:val="24"/>
          <w:szCs w:val="24"/>
        </w:rPr>
        <w:t>,</w:t>
      </w:r>
      <w:r w:rsidR="00356EDC">
        <w:rPr>
          <w:rFonts w:ascii="Times New Roman" w:hAnsi="Times New Roman"/>
          <w:sz w:val="24"/>
          <w:szCs w:val="24"/>
        </w:rPr>
        <w:t xml:space="preserve"> kuriose globojami (rūpinami) 9</w:t>
      </w:r>
      <w:r w:rsidR="008E633E">
        <w:rPr>
          <w:rFonts w:ascii="Times New Roman" w:hAnsi="Times New Roman"/>
          <w:sz w:val="24"/>
          <w:szCs w:val="24"/>
        </w:rPr>
        <w:t xml:space="preserve"> vaikai</w:t>
      </w:r>
      <w:r w:rsidRPr="001D518C">
        <w:rPr>
          <w:rFonts w:ascii="Times New Roman" w:hAnsi="Times New Roman"/>
          <w:sz w:val="24"/>
          <w:szCs w:val="24"/>
        </w:rPr>
        <w:t xml:space="preserve">. </w:t>
      </w:r>
      <w:r w:rsidR="00356EDC">
        <w:rPr>
          <w:rFonts w:ascii="Times New Roman" w:hAnsi="Times New Roman"/>
          <w:sz w:val="24"/>
          <w:szCs w:val="24"/>
        </w:rPr>
        <w:t>Metų eigoje paslaugos nutrauktos 1 šeimai</w:t>
      </w:r>
      <w:r w:rsidR="00351559">
        <w:rPr>
          <w:rFonts w:ascii="Times New Roman" w:hAnsi="Times New Roman"/>
          <w:sz w:val="24"/>
          <w:szCs w:val="24"/>
        </w:rPr>
        <w:t>, pradėtos teikti</w:t>
      </w:r>
      <w:r w:rsidR="00356EDC">
        <w:rPr>
          <w:rFonts w:ascii="Times New Roman" w:hAnsi="Times New Roman"/>
          <w:sz w:val="24"/>
          <w:szCs w:val="24"/>
        </w:rPr>
        <w:t xml:space="preserve"> - 2 šeimoms. </w:t>
      </w:r>
      <w:r w:rsidRPr="001D518C">
        <w:rPr>
          <w:rFonts w:ascii="Times New Roman" w:hAnsi="Times New Roman"/>
          <w:sz w:val="24"/>
          <w:szCs w:val="24"/>
        </w:rPr>
        <w:t>Paslaugų gavėjams teikiamos šios paslaugos:</w:t>
      </w:r>
      <w:r>
        <w:rPr>
          <w:rFonts w:ascii="Times New Roman" w:hAnsi="Times New Roman"/>
          <w:sz w:val="24"/>
          <w:szCs w:val="24"/>
        </w:rPr>
        <w:t xml:space="preserve"> informavimo, konsultavimo, </w:t>
      </w:r>
      <w:r w:rsidRPr="001D518C">
        <w:rPr>
          <w:rFonts w:ascii="Times New Roman" w:hAnsi="Times New Roman"/>
          <w:sz w:val="24"/>
          <w:szCs w:val="24"/>
        </w:rPr>
        <w:t>tarpininkavimo ir atstovavimo.</w:t>
      </w:r>
    </w:p>
    <w:p w:rsidR="00351559" w:rsidRDefault="00351559" w:rsidP="00351559">
      <w:pPr>
        <w:ind w:firstLine="567"/>
        <w:rPr>
          <w:rFonts w:ascii="Times New Roman" w:hAnsi="Times New Roman"/>
          <w:sz w:val="24"/>
        </w:rPr>
      </w:pPr>
      <w:r w:rsidRPr="0099320F">
        <w:rPr>
          <w:rFonts w:ascii="Times New Roman" w:hAnsi="Times New Roman"/>
          <w:sz w:val="24"/>
        </w:rPr>
        <w:t xml:space="preserve">Pagrindinės problemos, dėl kurių buvo teikiamos bendrosios paslaugos globėjams (rūpintojams) ir globojamiems (rūpinamiems) vaikams: konfliktiški, sutrikę globėjų ir globotinių </w:t>
      </w:r>
      <w:r w:rsidRPr="0099320F">
        <w:rPr>
          <w:rFonts w:ascii="Times New Roman" w:hAnsi="Times New Roman"/>
          <w:sz w:val="24"/>
        </w:rPr>
        <w:lastRenderedPageBreak/>
        <w:t xml:space="preserve">tarpusavio santykiai, vaikų sveikatos, psichologinės, elgesio bei ugdymo problemos, bendravimo su biologiniais tėvais sunkumai, bendraujant su įstaigomis sunkumai, sunki materialinė padėtis, netekties išgyvenimo problemos. Problemų priežastys: vaikų elgesio ir emocijų sutrikimas, sudėtingi ryšiai su globotinių tėvais, nepakankami globėjų įgūdžiai ir specialiosios vaikų auklėjimo žinios. </w:t>
      </w:r>
      <w:r>
        <w:rPr>
          <w:rFonts w:ascii="Times New Roman" w:hAnsi="Times New Roman"/>
          <w:sz w:val="24"/>
        </w:rPr>
        <w:t>Konsultavimo, informavimo paslaugos buvo teikiamos ir Kretingos rajono savivaldybės gyventojams, kurie tiesiogiai kreipėsi į SPC.</w:t>
      </w:r>
    </w:p>
    <w:p w:rsidR="00351559" w:rsidRPr="00C231F3" w:rsidRDefault="00351559" w:rsidP="00351559">
      <w:pPr>
        <w:ind w:firstLine="567"/>
        <w:rPr>
          <w:rFonts w:ascii="Times New Roman" w:hAnsi="Times New Roman"/>
          <w:sz w:val="24"/>
        </w:rPr>
      </w:pPr>
      <w:r w:rsidRPr="00C231F3">
        <w:rPr>
          <w:rFonts w:ascii="Times New Roman" w:hAnsi="Times New Roman"/>
          <w:sz w:val="24"/>
        </w:rPr>
        <w:t>Per metus suteiktos</w:t>
      </w:r>
      <w:r>
        <w:rPr>
          <w:rFonts w:ascii="Times New Roman" w:hAnsi="Times New Roman"/>
          <w:sz w:val="24"/>
        </w:rPr>
        <w:t xml:space="preserve"> 206 konsultacijo</w:t>
      </w:r>
      <w:r w:rsidRPr="00C231F3">
        <w:rPr>
          <w:rFonts w:ascii="Times New Roman" w:hAnsi="Times New Roman"/>
          <w:sz w:val="24"/>
        </w:rPr>
        <w:t xml:space="preserve">s globėjams (rūpintojams), globojamiems (rūpinamiems) vaikams, jų šeimos nariams bei asmenims, pageidaujantiems tapti globėjais (rūpintojais) ar įtėviais. </w:t>
      </w:r>
    </w:p>
    <w:p w:rsidR="00351559" w:rsidRPr="00C231F3" w:rsidRDefault="00351559" w:rsidP="00351559">
      <w:pPr>
        <w:ind w:firstLine="567"/>
        <w:rPr>
          <w:rFonts w:ascii="Times New Roman" w:hAnsi="Times New Roman"/>
          <w:sz w:val="24"/>
        </w:rPr>
      </w:pPr>
      <w:r>
        <w:rPr>
          <w:rFonts w:ascii="Times New Roman" w:hAnsi="Times New Roman"/>
          <w:sz w:val="24"/>
        </w:rPr>
        <w:t>Iš 206 konsultacijų: tiesiogiai suteikta - 165</w:t>
      </w:r>
      <w:r w:rsidRPr="00C231F3">
        <w:rPr>
          <w:rFonts w:ascii="Times New Roman" w:hAnsi="Times New Roman"/>
          <w:sz w:val="24"/>
        </w:rPr>
        <w:t>, telefonu – 41.</w:t>
      </w:r>
    </w:p>
    <w:p w:rsidR="00351559" w:rsidRPr="00351559" w:rsidRDefault="00351559" w:rsidP="000E45A5">
      <w:pPr>
        <w:ind w:firstLine="567"/>
        <w:rPr>
          <w:rFonts w:ascii="Times New Roman" w:hAnsi="Times New Roman"/>
          <w:sz w:val="24"/>
        </w:rPr>
      </w:pPr>
      <w:r w:rsidRPr="00C231F3">
        <w:rPr>
          <w:rFonts w:ascii="Times New Roman" w:hAnsi="Times New Roman"/>
          <w:sz w:val="24"/>
        </w:rPr>
        <w:t>Iš 165 tiesiogia</w:t>
      </w:r>
      <w:r>
        <w:rPr>
          <w:rFonts w:ascii="Times New Roman" w:hAnsi="Times New Roman"/>
          <w:sz w:val="24"/>
        </w:rPr>
        <w:t xml:space="preserve">i suteiktų konsultacijų: </w:t>
      </w:r>
      <w:r w:rsidRPr="00C231F3">
        <w:rPr>
          <w:rFonts w:ascii="Times New Roman" w:hAnsi="Times New Roman"/>
          <w:sz w:val="24"/>
        </w:rPr>
        <w:t>117 – teiktos globėjų (rūpintoj</w:t>
      </w:r>
      <w:r>
        <w:rPr>
          <w:rFonts w:ascii="Times New Roman" w:hAnsi="Times New Roman"/>
          <w:sz w:val="24"/>
        </w:rPr>
        <w:t>ų) gyvenamoje vietoje, 48 – SPC.</w:t>
      </w:r>
    </w:p>
    <w:p w:rsidR="00E952AD" w:rsidRPr="005D01B3" w:rsidRDefault="00E952AD" w:rsidP="00E952AD">
      <w:pPr>
        <w:ind w:firstLine="567"/>
        <w:rPr>
          <w:rFonts w:ascii="Times New Roman" w:hAnsi="Times New Roman"/>
          <w:sz w:val="18"/>
          <w:szCs w:val="18"/>
        </w:rPr>
      </w:pPr>
    </w:p>
    <w:p w:rsidR="00E952AD" w:rsidRPr="005D01B3" w:rsidRDefault="00E952AD" w:rsidP="005D01B3">
      <w:pPr>
        <w:ind w:firstLine="567"/>
        <w:jc w:val="center"/>
        <w:rPr>
          <w:rFonts w:ascii="Times New Roman" w:hAnsi="Times New Roman"/>
          <w:b/>
          <w:i/>
          <w:sz w:val="24"/>
        </w:rPr>
      </w:pPr>
      <w:r w:rsidRPr="00E952AD">
        <w:rPr>
          <w:rFonts w:ascii="Times New Roman" w:hAnsi="Times New Roman"/>
          <w:b/>
          <w:i/>
          <w:sz w:val="24"/>
        </w:rPr>
        <w:t>Procentinis suteiktų konsultacijų pasiskirst</w:t>
      </w:r>
      <w:r w:rsidR="005D01B3">
        <w:rPr>
          <w:rFonts w:ascii="Times New Roman" w:hAnsi="Times New Roman"/>
          <w:b/>
          <w:i/>
          <w:sz w:val="24"/>
        </w:rPr>
        <w:t>ymas pagal problematikos pobūdį</w:t>
      </w:r>
    </w:p>
    <w:p w:rsidR="00E952AD" w:rsidRPr="00265B86" w:rsidRDefault="00E952AD" w:rsidP="00E952AD">
      <w:pPr>
        <w:ind w:firstLine="1296"/>
      </w:pPr>
      <w:r>
        <w:rPr>
          <w:noProof/>
          <w:lang w:eastAsia="lt-LT"/>
        </w:rPr>
        <w:drawing>
          <wp:inline distT="0" distB="0" distL="0" distR="0">
            <wp:extent cx="4676278" cy="2227699"/>
            <wp:effectExtent l="0" t="0" r="0" b="127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6140" cy="2227633"/>
                    </a:xfrm>
                    <a:prstGeom prst="rect">
                      <a:avLst/>
                    </a:prstGeom>
                    <a:noFill/>
                    <a:ln>
                      <a:noFill/>
                    </a:ln>
                  </pic:spPr>
                </pic:pic>
              </a:graphicData>
            </a:graphic>
          </wp:inline>
        </w:drawing>
      </w:r>
    </w:p>
    <w:p w:rsidR="00E952AD" w:rsidRPr="00313CA7" w:rsidRDefault="00E952AD" w:rsidP="00E952AD">
      <w:pPr>
        <w:rPr>
          <w:rFonts w:ascii="Times New Roman" w:hAnsi="Times New Roman"/>
          <w:sz w:val="18"/>
          <w:szCs w:val="18"/>
        </w:rPr>
      </w:pPr>
    </w:p>
    <w:p w:rsidR="00E952AD" w:rsidRPr="0099320F" w:rsidRDefault="00E952AD" w:rsidP="00E952AD">
      <w:pPr>
        <w:ind w:firstLine="567"/>
        <w:rPr>
          <w:rFonts w:ascii="Times New Roman" w:hAnsi="Times New Roman"/>
          <w:sz w:val="24"/>
        </w:rPr>
      </w:pPr>
      <w:r w:rsidRPr="0099320F">
        <w:rPr>
          <w:rFonts w:ascii="Times New Roman" w:hAnsi="Times New Roman"/>
          <w:sz w:val="24"/>
        </w:rPr>
        <w:t xml:space="preserve">Daugiausia paslaugų suteikta, atsižvelgiant į globėjų su globojamu vaiku giminystės ryšį, globėjų senelių šeimoms - 73,3 proc. </w:t>
      </w:r>
    </w:p>
    <w:p w:rsidR="00C62E91" w:rsidRPr="0093051D" w:rsidRDefault="00C62E91" w:rsidP="00C62E91">
      <w:pPr>
        <w:ind w:firstLine="567"/>
        <w:rPr>
          <w:rFonts w:ascii="Times New Roman" w:hAnsi="Times New Roman"/>
          <w:sz w:val="24"/>
        </w:rPr>
      </w:pPr>
      <w:r w:rsidRPr="0093051D">
        <w:rPr>
          <w:rFonts w:ascii="Times New Roman" w:hAnsi="Times New Roman"/>
          <w:sz w:val="24"/>
          <w:szCs w:val="24"/>
        </w:rPr>
        <w:t>2013 metais buvo vykdytas projektas</w:t>
      </w:r>
      <w:r>
        <w:rPr>
          <w:rFonts w:ascii="Times New Roman" w:hAnsi="Times New Roman"/>
          <w:sz w:val="24"/>
          <w:szCs w:val="24"/>
        </w:rPr>
        <w:t xml:space="preserve"> </w:t>
      </w:r>
      <w:r w:rsidRPr="0093051D">
        <w:rPr>
          <w:rFonts w:ascii="Times New Roman" w:hAnsi="Times New Roman"/>
          <w:sz w:val="24"/>
          <w:szCs w:val="24"/>
        </w:rPr>
        <w:t>„Kelias į šeimą</w:t>
      </w:r>
      <w:r>
        <w:rPr>
          <w:rFonts w:ascii="Times New Roman" w:hAnsi="Times New Roman"/>
          <w:sz w:val="24"/>
          <w:szCs w:val="24"/>
        </w:rPr>
        <w:t>“,</w:t>
      </w:r>
      <w:r w:rsidRPr="00C62E91">
        <w:rPr>
          <w:rFonts w:ascii="Times New Roman" w:hAnsi="Times New Roman"/>
          <w:sz w:val="24"/>
          <w:szCs w:val="24"/>
        </w:rPr>
        <w:t xml:space="preserve"> </w:t>
      </w:r>
      <w:r>
        <w:rPr>
          <w:rFonts w:ascii="Times New Roman" w:hAnsi="Times New Roman"/>
          <w:sz w:val="24"/>
          <w:szCs w:val="24"/>
        </w:rPr>
        <w:t>kurį finansavo LR Socialinės apsaugos ir darbo ministerija. Atestuo</w:t>
      </w:r>
      <w:r w:rsidRPr="0093051D">
        <w:rPr>
          <w:rFonts w:ascii="Times New Roman" w:hAnsi="Times New Roman"/>
          <w:sz w:val="24"/>
          <w:szCs w:val="24"/>
        </w:rPr>
        <w:t>tos socialinės d</w:t>
      </w:r>
      <w:r>
        <w:rPr>
          <w:rFonts w:ascii="Times New Roman" w:hAnsi="Times New Roman"/>
          <w:sz w:val="24"/>
          <w:szCs w:val="24"/>
        </w:rPr>
        <w:t xml:space="preserve">arbuotojos pagal GIMK programą </w:t>
      </w:r>
      <w:r w:rsidRPr="0093051D">
        <w:rPr>
          <w:rFonts w:ascii="Times New Roman" w:hAnsi="Times New Roman"/>
          <w:sz w:val="24"/>
          <w:szCs w:val="24"/>
        </w:rPr>
        <w:t>vykdė būsimųjų vaiko globėjų (rūpintojų) bei įtėvių paiešką, rengimą, atranką, rengė išvadas dėl jų pasirengimo tapti vaiko globėjais (rūpintojais) bei įtėviais. 2013 m. organizuoti įvadiniai mokymai</w:t>
      </w:r>
      <w:r>
        <w:rPr>
          <w:rFonts w:ascii="Times New Roman" w:hAnsi="Times New Roman"/>
          <w:sz w:val="24"/>
          <w:szCs w:val="24"/>
        </w:rPr>
        <w:t xml:space="preserve"> 2 pareiškėjų tapti įtėviais ir globėjais (rūpintojais)</w:t>
      </w:r>
      <w:r w:rsidRPr="0093051D">
        <w:rPr>
          <w:rFonts w:ascii="Times New Roman" w:hAnsi="Times New Roman"/>
          <w:sz w:val="24"/>
          <w:szCs w:val="24"/>
        </w:rPr>
        <w:t xml:space="preserve"> grupėms, paruoštos 3 globėjų šeimos ir 1 </w:t>
      </w:r>
      <w:proofErr w:type="spellStart"/>
      <w:r w:rsidRPr="0093051D">
        <w:rPr>
          <w:rFonts w:ascii="Times New Roman" w:hAnsi="Times New Roman"/>
          <w:sz w:val="24"/>
          <w:szCs w:val="24"/>
        </w:rPr>
        <w:t>įvaikintojų</w:t>
      </w:r>
      <w:proofErr w:type="spellEnd"/>
      <w:r w:rsidRPr="0093051D">
        <w:rPr>
          <w:rFonts w:ascii="Times New Roman" w:hAnsi="Times New Roman"/>
          <w:sz w:val="24"/>
          <w:szCs w:val="24"/>
        </w:rPr>
        <w:t xml:space="preserve"> šeima,</w:t>
      </w:r>
      <w:r w:rsidRPr="0093051D">
        <w:t xml:space="preserve"> </w:t>
      </w:r>
      <w:r w:rsidRPr="0093051D">
        <w:rPr>
          <w:rFonts w:ascii="Times New Roman" w:hAnsi="Times New Roman"/>
          <w:sz w:val="24"/>
        </w:rPr>
        <w:t xml:space="preserve">dalyvauta </w:t>
      </w:r>
      <w:proofErr w:type="spellStart"/>
      <w:r w:rsidRPr="0093051D">
        <w:rPr>
          <w:rFonts w:ascii="Times New Roman" w:hAnsi="Times New Roman"/>
          <w:sz w:val="24"/>
        </w:rPr>
        <w:t>įvaikintojų</w:t>
      </w:r>
      <w:proofErr w:type="spellEnd"/>
      <w:r w:rsidRPr="0093051D">
        <w:rPr>
          <w:rFonts w:ascii="Times New Roman" w:hAnsi="Times New Roman"/>
          <w:sz w:val="24"/>
        </w:rPr>
        <w:t xml:space="preserve"> ir galimo įvaikinti vaiko „suporavimo“ procese ir parengtas 1 šeimos galimybių įvaikinti įvertinimas</w:t>
      </w:r>
      <w:r>
        <w:rPr>
          <w:rFonts w:ascii="Times New Roman" w:hAnsi="Times New Roman"/>
          <w:sz w:val="24"/>
        </w:rPr>
        <w:t>, organizuoti tęstiniai mokymai dviem jau esančių globėjų (rūpintojų) grupėms. 2013 metų pabaigoje organizuotas edukacinio pobūdžio renginys Kretingos ir Skuodo rajonų savivaldybėse gyventiems globėjams (rūpintojams) ir jų globojamiems (rūpinamiems) vaikams.</w:t>
      </w:r>
    </w:p>
    <w:p w:rsidR="00C62E91" w:rsidRPr="00DE1D25" w:rsidRDefault="00C62E91" w:rsidP="00C62E91">
      <w:pPr>
        <w:ind w:firstLine="567"/>
        <w:rPr>
          <w:rFonts w:ascii="Times New Roman" w:hAnsi="Times New Roman"/>
          <w:sz w:val="24"/>
        </w:rPr>
      </w:pPr>
      <w:r w:rsidRPr="00DE1D25">
        <w:rPr>
          <w:rFonts w:ascii="Times New Roman" w:hAnsi="Times New Roman"/>
          <w:sz w:val="24"/>
        </w:rPr>
        <w:t>Vykdant globėjų, įtėvių paiešką bei populiarinant įvaikinimą ir vaiko globą šeimoje, įvairiose rajono įstaigose, seniūnijose, religinės bendruomenės susibūrimų vietose buvo platinami sieniniai kalendoriai ir lankstinukai, rajono spaudoje bei įstaigos internetinėje svetainėje ir socialiniame tinklalapyje „</w:t>
      </w:r>
      <w:proofErr w:type="spellStart"/>
      <w:r w:rsidRPr="00DE1D25">
        <w:rPr>
          <w:rFonts w:ascii="Times New Roman" w:hAnsi="Times New Roman"/>
          <w:sz w:val="24"/>
        </w:rPr>
        <w:t>Facebook</w:t>
      </w:r>
      <w:proofErr w:type="spellEnd"/>
      <w:r w:rsidRPr="00DE1D25">
        <w:rPr>
          <w:rFonts w:ascii="Times New Roman" w:hAnsi="Times New Roman"/>
          <w:sz w:val="24"/>
        </w:rPr>
        <w:t>“ pateikta aktuali informacija šia tema, dalyvauta 1 tėvų susirinkime vaikų ugdymo įstaigoje ir 1 susitikime su religinės bendrovės atstovais.</w:t>
      </w:r>
    </w:p>
    <w:p w:rsidR="0095528E" w:rsidRPr="00313CA7" w:rsidRDefault="0095528E" w:rsidP="00B6631D">
      <w:pPr>
        <w:pStyle w:val="Pagrindinistekstas"/>
        <w:ind w:left="360" w:right="-1"/>
        <w:rPr>
          <w:sz w:val="18"/>
          <w:szCs w:val="18"/>
        </w:rPr>
      </w:pPr>
    </w:p>
    <w:p w:rsidR="00B6631D" w:rsidRPr="008B2D50" w:rsidRDefault="00B6631D" w:rsidP="00B6631D">
      <w:pPr>
        <w:pStyle w:val="Pagrindinistekstas"/>
        <w:ind w:left="360" w:right="-1"/>
        <w:rPr>
          <w:rFonts w:ascii="Calibri" w:hAnsi="Calibri"/>
          <w:b/>
          <w:color w:val="4F81BD" w:themeColor="accent1"/>
          <w:szCs w:val="28"/>
        </w:rPr>
      </w:pPr>
      <w:r>
        <w:rPr>
          <w:rFonts w:ascii="Calibri" w:hAnsi="Calibri"/>
          <w:b/>
          <w:color w:val="4F81BD" w:themeColor="accent1"/>
          <w:szCs w:val="28"/>
        </w:rPr>
        <w:t>2.4</w:t>
      </w:r>
      <w:r w:rsidRPr="008B2D50">
        <w:rPr>
          <w:rFonts w:ascii="Calibri" w:hAnsi="Calibri"/>
          <w:b/>
          <w:color w:val="4F81BD" w:themeColor="accent1"/>
          <w:szCs w:val="28"/>
        </w:rPr>
        <w:t>.</w:t>
      </w:r>
      <w:r>
        <w:rPr>
          <w:rFonts w:ascii="Calibri" w:hAnsi="Calibri"/>
          <w:b/>
          <w:color w:val="4F81BD" w:themeColor="accent1"/>
          <w:szCs w:val="28"/>
        </w:rPr>
        <w:t xml:space="preserve"> DIENOS VEIKLOS</w:t>
      </w:r>
      <w:r w:rsidRPr="008B2D50">
        <w:rPr>
          <w:rFonts w:ascii="Calibri" w:hAnsi="Calibri"/>
          <w:b/>
          <w:color w:val="4F81BD" w:themeColor="accent1"/>
          <w:szCs w:val="28"/>
        </w:rPr>
        <w:t xml:space="preserve"> TARNYBA</w:t>
      </w:r>
    </w:p>
    <w:p w:rsidR="00B6631D" w:rsidRPr="00313CA7" w:rsidRDefault="00B6631D" w:rsidP="00B240BA">
      <w:pPr>
        <w:ind w:firstLine="720"/>
        <w:rPr>
          <w:rFonts w:ascii="Times New Roman" w:hAnsi="Times New Roman"/>
          <w:sz w:val="18"/>
          <w:szCs w:val="18"/>
        </w:rPr>
      </w:pPr>
    </w:p>
    <w:p w:rsidR="00043DAE" w:rsidRPr="00257D2F" w:rsidRDefault="00043DAE" w:rsidP="00043DAE">
      <w:pPr>
        <w:ind w:firstLine="720"/>
        <w:rPr>
          <w:rFonts w:ascii="Times New Roman" w:hAnsi="Times New Roman"/>
          <w:sz w:val="24"/>
          <w:szCs w:val="24"/>
        </w:rPr>
      </w:pPr>
      <w:r w:rsidRPr="00257D2F">
        <w:rPr>
          <w:rFonts w:ascii="Times New Roman" w:hAnsi="Times New Roman"/>
          <w:sz w:val="24"/>
          <w:szCs w:val="24"/>
        </w:rPr>
        <w:t>Tarnybos veiklos sritys:</w:t>
      </w:r>
    </w:p>
    <w:p w:rsidR="00C26348" w:rsidRDefault="00043DAE" w:rsidP="00043DAE">
      <w:pPr>
        <w:ind w:firstLine="720"/>
        <w:rPr>
          <w:rFonts w:ascii="Times New Roman" w:hAnsi="Times New Roman"/>
          <w:sz w:val="24"/>
          <w:szCs w:val="24"/>
        </w:rPr>
      </w:pPr>
      <w:r w:rsidRPr="0092256C">
        <w:rPr>
          <w:rFonts w:ascii="Times New Roman" w:hAnsi="Times New Roman"/>
          <w:sz w:val="24"/>
          <w:szCs w:val="24"/>
        </w:rPr>
        <w:t xml:space="preserve">• </w:t>
      </w:r>
      <w:r w:rsidR="000807E2" w:rsidRPr="00F24446">
        <w:rPr>
          <w:rFonts w:ascii="Times New Roman" w:hAnsi="Times New Roman"/>
          <w:sz w:val="24"/>
          <w:szCs w:val="24"/>
        </w:rPr>
        <w:t>socialinių įgūdžių ir pala</w:t>
      </w:r>
      <w:r w:rsidR="000807E2">
        <w:rPr>
          <w:rFonts w:ascii="Times New Roman" w:hAnsi="Times New Roman"/>
          <w:sz w:val="24"/>
          <w:szCs w:val="24"/>
        </w:rPr>
        <w:t>ikymo paslaugos</w:t>
      </w:r>
      <w:r w:rsidR="000807E2" w:rsidRPr="00F24446">
        <w:rPr>
          <w:rFonts w:ascii="Times New Roman" w:hAnsi="Times New Roman"/>
          <w:sz w:val="24"/>
          <w:szCs w:val="24"/>
        </w:rPr>
        <w:t xml:space="preserve"> </w:t>
      </w:r>
      <w:r w:rsidR="00485098">
        <w:rPr>
          <w:rFonts w:ascii="Times New Roman" w:hAnsi="Times New Roman"/>
          <w:sz w:val="24"/>
          <w:szCs w:val="24"/>
        </w:rPr>
        <w:t xml:space="preserve">Centre </w:t>
      </w:r>
      <w:r w:rsidR="000807E2" w:rsidRPr="00F24446">
        <w:rPr>
          <w:rFonts w:ascii="Times New Roman" w:hAnsi="Times New Roman"/>
          <w:sz w:val="24"/>
          <w:szCs w:val="24"/>
        </w:rPr>
        <w:t xml:space="preserve">socialinės rizikos šeimų vaikams, socialinės rizikos vaikams, socialiai remtinose šeimose bei socialinių, psichologinių ir kitokių </w:t>
      </w:r>
    </w:p>
    <w:p w:rsidR="00485098" w:rsidRDefault="000807E2" w:rsidP="00C26348">
      <w:pPr>
        <w:rPr>
          <w:rFonts w:ascii="Times New Roman" w:hAnsi="Times New Roman"/>
          <w:sz w:val="24"/>
          <w:szCs w:val="24"/>
        </w:rPr>
      </w:pPr>
      <w:r w:rsidRPr="00F24446">
        <w:rPr>
          <w:rFonts w:ascii="Times New Roman" w:hAnsi="Times New Roman"/>
          <w:sz w:val="24"/>
          <w:szCs w:val="24"/>
        </w:rPr>
        <w:lastRenderedPageBreak/>
        <w:t>problemų turinčiose šeimose a</w:t>
      </w:r>
      <w:r w:rsidR="00485098">
        <w:rPr>
          <w:rFonts w:ascii="Times New Roman" w:hAnsi="Times New Roman"/>
          <w:sz w:val="24"/>
          <w:szCs w:val="24"/>
        </w:rPr>
        <w:t xml:space="preserve">ugantiems </w:t>
      </w:r>
      <w:r w:rsidR="009C479E">
        <w:rPr>
          <w:rFonts w:ascii="Times New Roman" w:hAnsi="Times New Roman"/>
          <w:sz w:val="24"/>
          <w:szCs w:val="24"/>
        </w:rPr>
        <w:t>vaikams;</w:t>
      </w:r>
    </w:p>
    <w:p w:rsidR="00F24446" w:rsidRDefault="00043DAE" w:rsidP="00043DAE">
      <w:pPr>
        <w:ind w:firstLine="720"/>
        <w:rPr>
          <w:rFonts w:ascii="Times New Roman" w:hAnsi="Times New Roman"/>
          <w:sz w:val="24"/>
          <w:szCs w:val="24"/>
        </w:rPr>
      </w:pPr>
      <w:r w:rsidRPr="0092256C">
        <w:rPr>
          <w:rFonts w:ascii="Times New Roman" w:hAnsi="Times New Roman"/>
          <w:sz w:val="24"/>
          <w:szCs w:val="24"/>
        </w:rPr>
        <w:t>•</w:t>
      </w:r>
      <w:r>
        <w:rPr>
          <w:rFonts w:ascii="Times New Roman" w:hAnsi="Times New Roman"/>
          <w:sz w:val="24"/>
          <w:szCs w:val="24"/>
        </w:rPr>
        <w:t xml:space="preserve"> </w:t>
      </w:r>
      <w:r w:rsidR="00F24446" w:rsidRPr="00F24446">
        <w:rPr>
          <w:rFonts w:ascii="Times New Roman" w:hAnsi="Times New Roman"/>
          <w:sz w:val="24"/>
          <w:szCs w:val="24"/>
        </w:rPr>
        <w:t>d</w:t>
      </w:r>
      <w:r w:rsidR="00485098">
        <w:rPr>
          <w:rFonts w:ascii="Times New Roman" w:hAnsi="Times New Roman"/>
          <w:sz w:val="24"/>
          <w:szCs w:val="24"/>
        </w:rPr>
        <w:t>ienos socialinės globos paslaugo</w:t>
      </w:r>
      <w:r w:rsidR="00F24446" w:rsidRPr="00F24446">
        <w:rPr>
          <w:rFonts w:ascii="Times New Roman" w:hAnsi="Times New Roman"/>
          <w:sz w:val="24"/>
          <w:szCs w:val="24"/>
        </w:rPr>
        <w:t xml:space="preserve">s </w:t>
      </w:r>
      <w:r w:rsidR="00485098">
        <w:rPr>
          <w:rFonts w:ascii="Times New Roman" w:hAnsi="Times New Roman"/>
          <w:sz w:val="24"/>
          <w:szCs w:val="24"/>
        </w:rPr>
        <w:t xml:space="preserve">Centre </w:t>
      </w:r>
      <w:r w:rsidR="00F24446" w:rsidRPr="00F24446">
        <w:rPr>
          <w:rFonts w:ascii="Times New Roman" w:hAnsi="Times New Roman"/>
          <w:sz w:val="24"/>
          <w:szCs w:val="24"/>
        </w:rPr>
        <w:t xml:space="preserve">senyvo amžiaus ir </w:t>
      </w:r>
      <w:r w:rsidR="00485098">
        <w:rPr>
          <w:rFonts w:ascii="Times New Roman" w:hAnsi="Times New Roman"/>
          <w:sz w:val="24"/>
          <w:szCs w:val="24"/>
        </w:rPr>
        <w:t>suaugusiems asmenims su negalia.</w:t>
      </w:r>
    </w:p>
    <w:p w:rsidR="00445120" w:rsidRPr="00635D3F" w:rsidRDefault="009C479E" w:rsidP="00445120">
      <w:pPr>
        <w:ind w:firstLine="708"/>
        <w:rPr>
          <w:rFonts w:ascii="Times New Roman" w:hAnsi="Times New Roman"/>
          <w:sz w:val="24"/>
          <w:szCs w:val="24"/>
        </w:rPr>
      </w:pPr>
      <w:r>
        <w:rPr>
          <w:rFonts w:ascii="Times New Roman" w:hAnsi="Times New Roman"/>
          <w:sz w:val="24"/>
          <w:szCs w:val="24"/>
        </w:rPr>
        <w:t>Dienos veiklos tarnyboje</w:t>
      </w:r>
      <w:r w:rsidR="00445120" w:rsidRPr="00635D3F">
        <w:rPr>
          <w:rFonts w:ascii="Times New Roman" w:hAnsi="Times New Roman"/>
          <w:sz w:val="24"/>
          <w:szCs w:val="24"/>
        </w:rPr>
        <w:t xml:space="preserve"> teikiamos šios bendrosios ir specialiosios socialinės paslaugos:</w:t>
      </w:r>
    </w:p>
    <w:p w:rsidR="00445120" w:rsidRPr="009537E0" w:rsidRDefault="009537E0" w:rsidP="009537E0">
      <w:pPr>
        <w:numPr>
          <w:ilvl w:val="0"/>
          <w:numId w:val="40"/>
        </w:numPr>
        <w:rPr>
          <w:rFonts w:ascii="Times New Roman" w:hAnsi="Times New Roman"/>
          <w:sz w:val="24"/>
          <w:szCs w:val="24"/>
        </w:rPr>
      </w:pPr>
      <w:r>
        <w:rPr>
          <w:rFonts w:ascii="Times New Roman" w:hAnsi="Times New Roman"/>
          <w:sz w:val="24"/>
          <w:szCs w:val="24"/>
        </w:rPr>
        <w:t>i</w:t>
      </w:r>
      <w:r w:rsidR="00445120">
        <w:rPr>
          <w:rFonts w:ascii="Times New Roman" w:hAnsi="Times New Roman"/>
          <w:sz w:val="24"/>
          <w:szCs w:val="24"/>
        </w:rPr>
        <w:t>nformavimo</w:t>
      </w:r>
      <w:r>
        <w:rPr>
          <w:rFonts w:ascii="Times New Roman" w:hAnsi="Times New Roman"/>
          <w:sz w:val="24"/>
          <w:szCs w:val="24"/>
        </w:rPr>
        <w:t xml:space="preserve">, konsultavimo, </w:t>
      </w:r>
      <w:r w:rsidR="00445120" w:rsidRPr="009537E0">
        <w:rPr>
          <w:rFonts w:ascii="Times New Roman" w:hAnsi="Times New Roman"/>
          <w:sz w:val="24"/>
          <w:szCs w:val="24"/>
        </w:rPr>
        <w:t>tarpininkavimo ir atstovavimo;</w:t>
      </w:r>
    </w:p>
    <w:p w:rsidR="00445120" w:rsidRPr="00147419" w:rsidRDefault="00445120" w:rsidP="00147419">
      <w:pPr>
        <w:numPr>
          <w:ilvl w:val="0"/>
          <w:numId w:val="40"/>
        </w:numPr>
        <w:rPr>
          <w:rFonts w:ascii="Times New Roman" w:hAnsi="Times New Roman"/>
          <w:sz w:val="24"/>
          <w:szCs w:val="24"/>
        </w:rPr>
      </w:pPr>
      <w:r w:rsidRPr="00635D3F">
        <w:rPr>
          <w:rFonts w:ascii="Times New Roman" w:hAnsi="Times New Roman"/>
          <w:sz w:val="24"/>
          <w:szCs w:val="24"/>
        </w:rPr>
        <w:t xml:space="preserve">maitinimo </w:t>
      </w:r>
      <w:r w:rsidR="00147419">
        <w:rPr>
          <w:rFonts w:ascii="Times New Roman" w:hAnsi="Times New Roman"/>
          <w:sz w:val="24"/>
          <w:szCs w:val="24"/>
        </w:rPr>
        <w:t xml:space="preserve">ir </w:t>
      </w:r>
      <w:r w:rsidR="00147419" w:rsidRPr="00635D3F">
        <w:rPr>
          <w:rFonts w:ascii="Times New Roman" w:hAnsi="Times New Roman"/>
          <w:sz w:val="24"/>
          <w:szCs w:val="24"/>
        </w:rPr>
        <w:t xml:space="preserve">transporto </w:t>
      </w:r>
      <w:r w:rsidRPr="00635D3F">
        <w:rPr>
          <w:rFonts w:ascii="Times New Roman" w:hAnsi="Times New Roman"/>
          <w:sz w:val="24"/>
          <w:szCs w:val="24"/>
        </w:rPr>
        <w:t>organizavimo;</w:t>
      </w:r>
    </w:p>
    <w:p w:rsidR="00445120" w:rsidRPr="00635D3F" w:rsidRDefault="009C479E" w:rsidP="00445120">
      <w:pPr>
        <w:numPr>
          <w:ilvl w:val="0"/>
          <w:numId w:val="40"/>
        </w:numPr>
        <w:rPr>
          <w:rFonts w:ascii="Times New Roman" w:hAnsi="Times New Roman"/>
          <w:sz w:val="24"/>
          <w:szCs w:val="24"/>
        </w:rPr>
      </w:pPr>
      <w:r>
        <w:rPr>
          <w:rFonts w:ascii="Times New Roman" w:hAnsi="Times New Roman"/>
          <w:sz w:val="24"/>
          <w:szCs w:val="24"/>
        </w:rPr>
        <w:t>sociokultūrinės</w:t>
      </w:r>
      <w:r w:rsidR="00445120" w:rsidRPr="00635D3F">
        <w:rPr>
          <w:rFonts w:ascii="Times New Roman" w:hAnsi="Times New Roman"/>
          <w:sz w:val="24"/>
          <w:szCs w:val="24"/>
        </w:rPr>
        <w:t>;</w:t>
      </w:r>
    </w:p>
    <w:p w:rsidR="00445120" w:rsidRPr="00635D3F" w:rsidRDefault="00445120" w:rsidP="00445120">
      <w:pPr>
        <w:numPr>
          <w:ilvl w:val="0"/>
          <w:numId w:val="40"/>
        </w:numPr>
        <w:rPr>
          <w:rFonts w:ascii="Times New Roman" w:hAnsi="Times New Roman"/>
          <w:sz w:val="24"/>
          <w:szCs w:val="24"/>
        </w:rPr>
      </w:pPr>
      <w:r w:rsidRPr="00635D3F">
        <w:rPr>
          <w:rFonts w:ascii="Times New Roman" w:hAnsi="Times New Roman"/>
          <w:sz w:val="24"/>
          <w:szCs w:val="24"/>
        </w:rPr>
        <w:t>asmeninės higienos ir p</w:t>
      </w:r>
      <w:r w:rsidR="009C479E">
        <w:rPr>
          <w:rFonts w:ascii="Times New Roman" w:hAnsi="Times New Roman"/>
          <w:sz w:val="24"/>
          <w:szCs w:val="24"/>
        </w:rPr>
        <w:t>riežiūros organizavimo</w:t>
      </w:r>
      <w:r w:rsidRPr="00635D3F">
        <w:rPr>
          <w:rFonts w:ascii="Times New Roman" w:hAnsi="Times New Roman"/>
          <w:sz w:val="24"/>
          <w:szCs w:val="24"/>
        </w:rPr>
        <w:t>;</w:t>
      </w:r>
    </w:p>
    <w:p w:rsidR="00445120" w:rsidRPr="00635D3F" w:rsidRDefault="00445120" w:rsidP="00445120">
      <w:pPr>
        <w:numPr>
          <w:ilvl w:val="0"/>
          <w:numId w:val="40"/>
        </w:numPr>
        <w:rPr>
          <w:rFonts w:ascii="Times New Roman" w:hAnsi="Times New Roman"/>
          <w:sz w:val="24"/>
          <w:szCs w:val="24"/>
        </w:rPr>
      </w:pPr>
      <w:r w:rsidRPr="00635D3F">
        <w:rPr>
          <w:rFonts w:ascii="Times New Roman" w:hAnsi="Times New Roman"/>
          <w:sz w:val="24"/>
          <w:szCs w:val="24"/>
        </w:rPr>
        <w:t>socialinių įgūdžių ugdymo ir palaikymo;</w:t>
      </w:r>
    </w:p>
    <w:p w:rsidR="00445120" w:rsidRPr="00635D3F" w:rsidRDefault="00445120" w:rsidP="00445120">
      <w:pPr>
        <w:numPr>
          <w:ilvl w:val="0"/>
          <w:numId w:val="40"/>
        </w:numPr>
        <w:jc w:val="left"/>
        <w:rPr>
          <w:rFonts w:ascii="Times New Roman" w:hAnsi="Times New Roman"/>
          <w:sz w:val="24"/>
          <w:szCs w:val="24"/>
        </w:rPr>
      </w:pPr>
      <w:r w:rsidRPr="00635D3F">
        <w:rPr>
          <w:rFonts w:ascii="Times New Roman" w:hAnsi="Times New Roman"/>
          <w:sz w:val="24"/>
          <w:szCs w:val="24"/>
        </w:rPr>
        <w:t>dienos sociali</w:t>
      </w:r>
      <w:r w:rsidR="009C479E">
        <w:rPr>
          <w:rFonts w:ascii="Times New Roman" w:hAnsi="Times New Roman"/>
          <w:sz w:val="24"/>
          <w:szCs w:val="24"/>
        </w:rPr>
        <w:t>nės globos.</w:t>
      </w:r>
    </w:p>
    <w:p w:rsidR="004457D5" w:rsidRPr="00313CA7" w:rsidRDefault="004457D5" w:rsidP="00043DAE">
      <w:pPr>
        <w:ind w:firstLine="720"/>
        <w:rPr>
          <w:rFonts w:ascii="Times New Roman" w:hAnsi="Times New Roman"/>
          <w:sz w:val="18"/>
          <w:szCs w:val="18"/>
        </w:rPr>
      </w:pPr>
    </w:p>
    <w:p w:rsidR="003A3BC7" w:rsidRDefault="004457D5" w:rsidP="00193244">
      <w:pPr>
        <w:ind w:left="284"/>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003A3BC7"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1</w:t>
      </w:r>
      <w:r w:rsidR="003A3BC7"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Socialinių įgūdžių ugdymo ir palaikymo paslaugos socialinės rizikos ir kitų šeimų vaikams</w:t>
      </w:r>
    </w:p>
    <w:p w:rsidR="0073520D" w:rsidRPr="0077448E" w:rsidRDefault="0073520D" w:rsidP="009B50B4">
      <w:pPr>
        <w:tabs>
          <w:tab w:val="left" w:pos="4820"/>
          <w:tab w:val="left" w:pos="7230"/>
          <w:tab w:val="left" w:pos="7938"/>
        </w:tabs>
        <w:ind w:firstLine="720"/>
        <w:rPr>
          <w:rFonts w:ascii="Times New Roman" w:hAnsi="Times New Roman"/>
          <w:sz w:val="16"/>
          <w:szCs w:val="16"/>
        </w:rPr>
      </w:pPr>
    </w:p>
    <w:p w:rsidR="00635D3F" w:rsidRPr="003578A4" w:rsidRDefault="0051555D" w:rsidP="00313CA7">
      <w:pPr>
        <w:pStyle w:val="Pagrindiniotekstotrauka"/>
        <w:spacing w:after="0"/>
        <w:ind w:left="0" w:firstLine="720"/>
        <w:rPr>
          <w:rFonts w:ascii="Times New Roman" w:hAnsi="Times New Roman"/>
          <w:sz w:val="24"/>
          <w:szCs w:val="24"/>
        </w:rPr>
      </w:pPr>
      <w:r>
        <w:rPr>
          <w:rFonts w:ascii="Times New Roman" w:hAnsi="Times New Roman"/>
          <w:sz w:val="24"/>
          <w:szCs w:val="24"/>
        </w:rPr>
        <w:t>Šios paslaugos pradėtos teikti 2006 metų</w:t>
      </w:r>
      <w:r w:rsidR="001B1EB6">
        <w:rPr>
          <w:rFonts w:ascii="Times New Roman" w:hAnsi="Times New Roman"/>
          <w:sz w:val="24"/>
          <w:szCs w:val="24"/>
        </w:rPr>
        <w:t xml:space="preserve"> kovo mėnesį</w:t>
      </w:r>
      <w:r>
        <w:rPr>
          <w:rFonts w:ascii="Times New Roman" w:hAnsi="Times New Roman"/>
          <w:sz w:val="24"/>
          <w:szCs w:val="24"/>
        </w:rPr>
        <w:t xml:space="preserve">. </w:t>
      </w:r>
      <w:r w:rsidR="00635D3F" w:rsidRPr="00635D3F">
        <w:rPr>
          <w:rFonts w:ascii="Times New Roman" w:hAnsi="Times New Roman"/>
          <w:sz w:val="24"/>
          <w:szCs w:val="24"/>
        </w:rPr>
        <w:t>Orientu</w:t>
      </w:r>
      <w:r w:rsidR="00A43BA3">
        <w:rPr>
          <w:rFonts w:ascii="Times New Roman" w:hAnsi="Times New Roman"/>
          <w:sz w:val="24"/>
          <w:szCs w:val="24"/>
        </w:rPr>
        <w:t>odamiesi į išsikeltus tikslus, T</w:t>
      </w:r>
      <w:r w:rsidR="00635D3F" w:rsidRPr="00635D3F">
        <w:rPr>
          <w:rFonts w:ascii="Times New Roman" w:hAnsi="Times New Roman"/>
          <w:sz w:val="24"/>
          <w:szCs w:val="24"/>
        </w:rPr>
        <w:t xml:space="preserve">arnybos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w:t>
      </w:r>
      <w:r w:rsidR="00265CD5">
        <w:rPr>
          <w:rFonts w:ascii="Times New Roman" w:hAnsi="Times New Roman"/>
          <w:sz w:val="24"/>
          <w:szCs w:val="24"/>
        </w:rPr>
        <w:t xml:space="preserve">Vaikams </w:t>
      </w:r>
      <w:r w:rsidR="00A43BA3">
        <w:rPr>
          <w:rFonts w:ascii="Times New Roman" w:hAnsi="Times New Roman"/>
          <w:sz w:val="24"/>
          <w:szCs w:val="24"/>
        </w:rPr>
        <w:t>T</w:t>
      </w:r>
      <w:r w:rsidR="00635D3F" w:rsidRPr="00635D3F">
        <w:rPr>
          <w:rFonts w:ascii="Times New Roman" w:hAnsi="Times New Roman"/>
          <w:sz w:val="24"/>
          <w:szCs w:val="24"/>
        </w:rPr>
        <w:t>arnyboje stengiamasi sukurti saugią ir sveiką aplinką. Teikiant</w:t>
      </w:r>
      <w:r w:rsidR="00265CD5">
        <w:rPr>
          <w:rFonts w:ascii="Times New Roman" w:hAnsi="Times New Roman"/>
          <w:sz w:val="24"/>
          <w:szCs w:val="24"/>
        </w:rPr>
        <w:t xml:space="preserve"> socialines paslaugas vaikams</w:t>
      </w:r>
      <w:r w:rsidR="009D6571">
        <w:rPr>
          <w:rFonts w:ascii="Times New Roman" w:hAnsi="Times New Roman"/>
          <w:sz w:val="24"/>
          <w:szCs w:val="24"/>
        </w:rPr>
        <w:t>,</w:t>
      </w:r>
      <w:r w:rsidR="00265CD5">
        <w:rPr>
          <w:rFonts w:ascii="Times New Roman" w:hAnsi="Times New Roman"/>
          <w:sz w:val="24"/>
          <w:szCs w:val="24"/>
        </w:rPr>
        <w:t xml:space="preserve"> </w:t>
      </w:r>
      <w:r w:rsidR="00635D3F" w:rsidRPr="00635D3F">
        <w:rPr>
          <w:rFonts w:ascii="Times New Roman" w:hAnsi="Times New Roman"/>
          <w:sz w:val="24"/>
          <w:szCs w:val="24"/>
        </w:rPr>
        <w:t>bendradarbiaujama su jų šeimomis, ar</w:t>
      </w:r>
      <w:r w:rsidR="00265CD5">
        <w:rPr>
          <w:rFonts w:ascii="Times New Roman" w:hAnsi="Times New Roman"/>
          <w:sz w:val="24"/>
          <w:szCs w:val="24"/>
        </w:rPr>
        <w:t>timaisiais, ugdymo institucijų</w:t>
      </w:r>
      <w:r w:rsidR="00635D3F" w:rsidRPr="00635D3F">
        <w:rPr>
          <w:rFonts w:ascii="Times New Roman" w:hAnsi="Times New Roman"/>
          <w:sz w:val="24"/>
          <w:szCs w:val="24"/>
        </w:rPr>
        <w:t xml:space="preserve"> pedagogais, ben</w:t>
      </w:r>
      <w:r w:rsidR="003578A4">
        <w:rPr>
          <w:rFonts w:ascii="Times New Roman" w:hAnsi="Times New Roman"/>
          <w:sz w:val="24"/>
          <w:szCs w:val="24"/>
        </w:rPr>
        <w:t>druomene ir kt. institucijomis.</w:t>
      </w:r>
    </w:p>
    <w:p w:rsidR="00EA5E4A" w:rsidRPr="00EA5E4A" w:rsidRDefault="00953AF4" w:rsidP="00EA5E4A">
      <w:pPr>
        <w:ind w:firstLine="709"/>
        <w:rPr>
          <w:rFonts w:ascii="Times New Roman" w:hAnsi="Times New Roman"/>
          <w:b/>
          <w:sz w:val="24"/>
          <w:szCs w:val="24"/>
        </w:rPr>
      </w:pPr>
      <w:r>
        <w:rPr>
          <w:rFonts w:ascii="Times New Roman" w:hAnsi="Times New Roman"/>
          <w:sz w:val="24"/>
          <w:szCs w:val="24"/>
        </w:rPr>
        <w:t>2013</w:t>
      </w:r>
      <w:r w:rsidR="003578A4">
        <w:rPr>
          <w:rFonts w:ascii="Times New Roman" w:hAnsi="Times New Roman"/>
          <w:sz w:val="24"/>
          <w:szCs w:val="24"/>
        </w:rPr>
        <w:t xml:space="preserve"> metais</w:t>
      </w:r>
      <w:r w:rsidR="00F0598D">
        <w:rPr>
          <w:rFonts w:ascii="Times New Roman" w:hAnsi="Times New Roman"/>
          <w:sz w:val="24"/>
          <w:szCs w:val="24"/>
        </w:rPr>
        <w:t xml:space="preserve"> paslaugos buvo suteiktos 37 vaikams – 23 berniukams ir 14 mergaičių</w:t>
      </w:r>
      <w:r w:rsidR="00635D3F" w:rsidRPr="00635D3F">
        <w:rPr>
          <w:rFonts w:ascii="Times New Roman" w:hAnsi="Times New Roman"/>
          <w:sz w:val="24"/>
          <w:szCs w:val="24"/>
        </w:rPr>
        <w:t xml:space="preserve">. </w:t>
      </w:r>
      <w:r w:rsidR="00A3180C">
        <w:rPr>
          <w:rFonts w:ascii="Times New Roman" w:hAnsi="Times New Roman"/>
          <w:sz w:val="24"/>
          <w:szCs w:val="24"/>
        </w:rPr>
        <w:t>V</w:t>
      </w:r>
      <w:r w:rsidR="00EA5E4A" w:rsidRPr="00A3180C">
        <w:rPr>
          <w:rFonts w:ascii="Times New Roman" w:hAnsi="Times New Roman"/>
          <w:sz w:val="24"/>
          <w:szCs w:val="24"/>
        </w:rPr>
        <w:t>aikų</w:t>
      </w:r>
      <w:r w:rsidR="00EA5E4A" w:rsidRPr="00635D3F">
        <w:rPr>
          <w:rFonts w:ascii="Times New Roman" w:hAnsi="Times New Roman"/>
          <w:sz w:val="24"/>
          <w:szCs w:val="24"/>
        </w:rPr>
        <w:t xml:space="preserve"> amžius – nuo </w:t>
      </w:r>
      <w:r w:rsidR="00F0598D">
        <w:rPr>
          <w:rFonts w:ascii="Times New Roman" w:hAnsi="Times New Roman"/>
          <w:sz w:val="24"/>
          <w:szCs w:val="24"/>
        </w:rPr>
        <w:t>6 iki 18</w:t>
      </w:r>
      <w:r w:rsidR="00EA5E4A">
        <w:rPr>
          <w:rFonts w:ascii="Times New Roman" w:hAnsi="Times New Roman"/>
          <w:sz w:val="24"/>
          <w:szCs w:val="24"/>
        </w:rPr>
        <w:t xml:space="preserve"> metų. Didesniąją dalį </w:t>
      </w:r>
      <w:r w:rsidR="00432E40">
        <w:rPr>
          <w:rFonts w:ascii="Times New Roman" w:hAnsi="Times New Roman"/>
          <w:sz w:val="24"/>
          <w:szCs w:val="24"/>
        </w:rPr>
        <w:t>sudarė 11</w:t>
      </w:r>
      <w:r w:rsidR="00EA5E4A" w:rsidRPr="00635D3F">
        <w:rPr>
          <w:rFonts w:ascii="Times New Roman" w:hAnsi="Times New Roman"/>
          <w:sz w:val="24"/>
          <w:szCs w:val="24"/>
        </w:rPr>
        <w:t xml:space="preserve"> -</w:t>
      </w:r>
      <w:r w:rsidR="00AE63A1">
        <w:rPr>
          <w:rFonts w:ascii="Times New Roman" w:hAnsi="Times New Roman"/>
          <w:sz w:val="24"/>
          <w:szCs w:val="24"/>
        </w:rPr>
        <w:t xml:space="preserve"> </w:t>
      </w:r>
      <w:r w:rsidR="00F0598D">
        <w:rPr>
          <w:rFonts w:ascii="Times New Roman" w:hAnsi="Times New Roman"/>
          <w:sz w:val="24"/>
          <w:szCs w:val="24"/>
        </w:rPr>
        <w:t>16</w:t>
      </w:r>
      <w:r w:rsidR="00EA5E4A" w:rsidRPr="00635D3F">
        <w:rPr>
          <w:rFonts w:ascii="Times New Roman" w:hAnsi="Times New Roman"/>
          <w:sz w:val="24"/>
          <w:szCs w:val="24"/>
        </w:rPr>
        <w:t xml:space="preserve"> metų vaikai (20).</w:t>
      </w:r>
    </w:p>
    <w:p w:rsidR="00AF6179" w:rsidRPr="0077448E" w:rsidRDefault="00AF6179" w:rsidP="00635D3F">
      <w:pPr>
        <w:ind w:firstLine="720"/>
        <w:rPr>
          <w:rFonts w:ascii="Times New Roman" w:hAnsi="Times New Roman"/>
          <w:sz w:val="16"/>
          <w:szCs w:val="16"/>
        </w:rPr>
      </w:pPr>
    </w:p>
    <w:p w:rsidR="00635D3F" w:rsidRPr="00950D1E" w:rsidRDefault="00950D1E" w:rsidP="00635D3F">
      <w:pPr>
        <w:ind w:firstLine="720"/>
        <w:rPr>
          <w:rFonts w:ascii="Times New Roman" w:hAnsi="Times New Roman"/>
          <w:b/>
          <w:i/>
          <w:sz w:val="24"/>
          <w:szCs w:val="24"/>
        </w:rPr>
      </w:pPr>
      <w:r>
        <w:rPr>
          <w:rFonts w:ascii="Times New Roman" w:hAnsi="Times New Roman"/>
          <w:b/>
          <w:i/>
          <w:sz w:val="24"/>
          <w:szCs w:val="24"/>
        </w:rPr>
        <w:tab/>
      </w:r>
      <w:r w:rsidR="00253692">
        <w:rPr>
          <w:rFonts w:ascii="Times New Roman" w:hAnsi="Times New Roman"/>
          <w:b/>
          <w:i/>
          <w:sz w:val="24"/>
          <w:szCs w:val="24"/>
        </w:rPr>
        <w:t>V</w:t>
      </w:r>
      <w:r w:rsidR="00C31D4B" w:rsidRPr="00C31D4B">
        <w:rPr>
          <w:rFonts w:ascii="Times New Roman" w:hAnsi="Times New Roman"/>
          <w:b/>
          <w:i/>
          <w:sz w:val="24"/>
          <w:szCs w:val="24"/>
        </w:rPr>
        <w:t>aikų skaičiaus kaita</w:t>
      </w:r>
      <w:r w:rsidR="00F0598D">
        <w:rPr>
          <w:rFonts w:ascii="Times New Roman" w:hAnsi="Times New Roman"/>
          <w:b/>
          <w:i/>
          <w:sz w:val="24"/>
          <w:szCs w:val="24"/>
        </w:rPr>
        <w:t xml:space="preserve"> 2013</w:t>
      </w:r>
      <w:r w:rsidR="00253692" w:rsidRPr="00C31D4B">
        <w:rPr>
          <w:rFonts w:ascii="Times New Roman" w:hAnsi="Times New Roman"/>
          <w:b/>
          <w:i/>
          <w:sz w:val="24"/>
          <w:szCs w:val="24"/>
        </w:rPr>
        <w:t xml:space="preserve"> metai</w:t>
      </w:r>
      <w:r w:rsidR="00253692">
        <w:rPr>
          <w:rFonts w:ascii="Times New Roman" w:hAnsi="Times New Roman"/>
          <w:b/>
          <w:i/>
          <w:sz w:val="24"/>
          <w:szCs w:val="24"/>
        </w:rPr>
        <w:t>s</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27"/>
        <w:gridCol w:w="1016"/>
        <w:gridCol w:w="928"/>
        <w:gridCol w:w="1016"/>
        <w:gridCol w:w="929"/>
        <w:gridCol w:w="1016"/>
        <w:gridCol w:w="929"/>
        <w:gridCol w:w="1016"/>
        <w:gridCol w:w="929"/>
        <w:gridCol w:w="1016"/>
      </w:tblGrid>
      <w:tr w:rsidR="00635D3F" w:rsidRPr="00635D3F" w:rsidTr="00AA574D">
        <w:tc>
          <w:tcPr>
            <w:tcW w:w="1943"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635D3F">
            <w:pPr>
              <w:jc w:val="center"/>
              <w:rPr>
                <w:rFonts w:ascii="Times New Roman" w:hAnsi="Times New Roman"/>
                <w:bCs/>
              </w:rPr>
            </w:pPr>
            <w:r w:rsidRPr="00C26348">
              <w:rPr>
                <w:rFonts w:ascii="Times New Roman" w:hAnsi="Times New Roman"/>
                <w:bCs/>
              </w:rPr>
              <w:t>Vaikų skaičius metų pradžioje</w:t>
            </w:r>
          </w:p>
        </w:tc>
        <w:tc>
          <w:tcPr>
            <w:tcW w:w="1944"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Default="0077448E">
            <w:pPr>
              <w:jc w:val="center"/>
              <w:rPr>
                <w:rFonts w:ascii="Times New Roman" w:hAnsi="Times New Roman"/>
                <w:bCs/>
              </w:rPr>
            </w:pPr>
            <w:r>
              <w:rPr>
                <w:rFonts w:ascii="Times New Roman" w:hAnsi="Times New Roman"/>
                <w:bCs/>
              </w:rPr>
              <w:t>Pradėta</w:t>
            </w:r>
            <w:r w:rsidR="00635D3F" w:rsidRPr="00C26348">
              <w:rPr>
                <w:rFonts w:ascii="Times New Roman" w:hAnsi="Times New Roman"/>
                <w:bCs/>
              </w:rPr>
              <w:t xml:space="preserve"> teikti</w:t>
            </w:r>
          </w:p>
          <w:p w:rsidR="0077448E" w:rsidRPr="00C26348" w:rsidRDefault="0077448E">
            <w:pPr>
              <w:jc w:val="center"/>
              <w:rPr>
                <w:rFonts w:ascii="Times New Roman" w:hAnsi="Times New Roman"/>
                <w:bCs/>
              </w:rPr>
            </w:pPr>
            <w:r>
              <w:rPr>
                <w:rFonts w:ascii="Times New Roman" w:hAnsi="Times New Roman"/>
                <w:bCs/>
              </w:rPr>
              <w:t>paslaugų</w:t>
            </w:r>
          </w:p>
        </w:tc>
        <w:tc>
          <w:tcPr>
            <w:tcW w:w="194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77448E">
            <w:pPr>
              <w:jc w:val="center"/>
              <w:rPr>
                <w:rFonts w:ascii="Times New Roman" w:hAnsi="Times New Roman"/>
                <w:bCs/>
              </w:rPr>
            </w:pPr>
            <w:r>
              <w:rPr>
                <w:rFonts w:ascii="Times New Roman" w:hAnsi="Times New Roman"/>
                <w:bCs/>
              </w:rPr>
              <w:t>Nutraukta paslaugų</w:t>
            </w:r>
          </w:p>
        </w:tc>
        <w:tc>
          <w:tcPr>
            <w:tcW w:w="1945"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635D3F">
            <w:pPr>
              <w:jc w:val="center"/>
              <w:rPr>
                <w:rFonts w:ascii="Times New Roman" w:hAnsi="Times New Roman"/>
                <w:bCs/>
              </w:rPr>
            </w:pPr>
            <w:r w:rsidRPr="00C26348">
              <w:rPr>
                <w:rFonts w:ascii="Times New Roman" w:hAnsi="Times New Roman"/>
                <w:bCs/>
              </w:rPr>
              <w:t>Vaikų skaičius metų pabaigoje</w:t>
            </w:r>
          </w:p>
        </w:tc>
        <w:tc>
          <w:tcPr>
            <w:tcW w:w="1862" w:type="dxa"/>
            <w:gridSpan w:val="2"/>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FFFFFF" w:themeFill="background1"/>
            <w:hideMark/>
          </w:tcPr>
          <w:p w:rsidR="00635D3F" w:rsidRPr="00C26348" w:rsidRDefault="00A43BA3">
            <w:pPr>
              <w:jc w:val="center"/>
              <w:rPr>
                <w:rFonts w:ascii="Times New Roman" w:hAnsi="Times New Roman"/>
                <w:bCs/>
              </w:rPr>
            </w:pPr>
            <w:r w:rsidRPr="00C26348">
              <w:rPr>
                <w:rFonts w:ascii="Times New Roman" w:hAnsi="Times New Roman"/>
                <w:bCs/>
              </w:rPr>
              <w:t>Iš v</w:t>
            </w:r>
            <w:r w:rsidR="00635D3F" w:rsidRPr="00C26348">
              <w:rPr>
                <w:rFonts w:ascii="Times New Roman" w:hAnsi="Times New Roman"/>
                <w:bCs/>
              </w:rPr>
              <w:t>iso vaikų per metus</w:t>
            </w:r>
          </w:p>
        </w:tc>
      </w:tr>
      <w:tr w:rsidR="00635D3F" w:rsidRPr="00635D3F" w:rsidTr="00AA574D">
        <w:tc>
          <w:tcPr>
            <w:tcW w:w="1943"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bCs/>
                <w:sz w:val="24"/>
                <w:szCs w:val="24"/>
              </w:rPr>
            </w:pPr>
            <w:r>
              <w:rPr>
                <w:rFonts w:ascii="Times New Roman" w:hAnsi="Times New Roman"/>
                <w:b/>
                <w:bCs/>
                <w:sz w:val="24"/>
                <w:szCs w:val="24"/>
              </w:rPr>
              <w:t>21</w:t>
            </w:r>
          </w:p>
        </w:tc>
        <w:tc>
          <w:tcPr>
            <w:tcW w:w="1944"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16</w:t>
            </w:r>
          </w:p>
        </w:tc>
        <w:tc>
          <w:tcPr>
            <w:tcW w:w="194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7</w:t>
            </w:r>
          </w:p>
        </w:tc>
        <w:tc>
          <w:tcPr>
            <w:tcW w:w="1945"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30</w:t>
            </w:r>
          </w:p>
        </w:tc>
        <w:tc>
          <w:tcPr>
            <w:tcW w:w="1862" w:type="dxa"/>
            <w:gridSpan w:val="2"/>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37</w:t>
            </w:r>
          </w:p>
        </w:tc>
      </w:tr>
      <w:tr w:rsidR="00635D3F" w:rsidRPr="00635D3F" w:rsidTr="00AA574D">
        <w:tc>
          <w:tcPr>
            <w:tcW w:w="927"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bCs/>
                <w:sz w:val="20"/>
                <w:szCs w:val="20"/>
              </w:rPr>
            </w:pPr>
            <w:r w:rsidRPr="00950D1E">
              <w:rPr>
                <w:rFonts w:ascii="Times New Roman" w:hAnsi="Times New Roman"/>
                <w:bCs/>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8"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1016"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c>
          <w:tcPr>
            <w:tcW w:w="929"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berniukų</w:t>
            </w:r>
          </w:p>
        </w:tc>
        <w:tc>
          <w:tcPr>
            <w:tcW w:w="933"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hideMark/>
          </w:tcPr>
          <w:p w:rsidR="00635D3F" w:rsidRPr="00950D1E" w:rsidRDefault="00635D3F">
            <w:pPr>
              <w:jc w:val="center"/>
              <w:rPr>
                <w:rFonts w:ascii="Times New Roman" w:hAnsi="Times New Roman"/>
                <w:sz w:val="20"/>
                <w:szCs w:val="20"/>
              </w:rPr>
            </w:pPr>
            <w:r w:rsidRPr="00950D1E">
              <w:rPr>
                <w:rFonts w:ascii="Times New Roman" w:hAnsi="Times New Roman"/>
                <w:sz w:val="20"/>
                <w:szCs w:val="20"/>
              </w:rPr>
              <w:t>Iš jų mergaičių</w:t>
            </w:r>
          </w:p>
        </w:tc>
      </w:tr>
      <w:tr w:rsidR="00635D3F" w:rsidRPr="00635D3F" w:rsidTr="00AA574D">
        <w:tc>
          <w:tcPr>
            <w:tcW w:w="927"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D279CE" w:rsidRDefault="00D45BC6">
            <w:pPr>
              <w:jc w:val="center"/>
              <w:rPr>
                <w:rFonts w:ascii="Times New Roman" w:hAnsi="Times New Roman"/>
                <w:b/>
                <w:bCs/>
                <w:sz w:val="24"/>
                <w:szCs w:val="24"/>
              </w:rPr>
            </w:pPr>
            <w:r>
              <w:rPr>
                <w:rFonts w:ascii="Times New Roman" w:hAnsi="Times New Roman"/>
                <w:b/>
                <w:bCs/>
                <w:sz w:val="24"/>
                <w:szCs w:val="24"/>
              </w:rPr>
              <w:t>15</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6</w:t>
            </w:r>
          </w:p>
        </w:tc>
        <w:tc>
          <w:tcPr>
            <w:tcW w:w="928"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8</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8</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4</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253692">
            <w:pPr>
              <w:jc w:val="center"/>
              <w:rPr>
                <w:rFonts w:ascii="Times New Roman" w:hAnsi="Times New Roman"/>
                <w:b/>
                <w:sz w:val="24"/>
                <w:szCs w:val="24"/>
              </w:rPr>
            </w:pPr>
            <w:r>
              <w:rPr>
                <w:rFonts w:ascii="Times New Roman" w:hAnsi="Times New Roman"/>
                <w:b/>
                <w:sz w:val="24"/>
                <w:szCs w:val="24"/>
              </w:rPr>
              <w:t>3</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19</w:t>
            </w:r>
          </w:p>
        </w:tc>
        <w:tc>
          <w:tcPr>
            <w:tcW w:w="1016"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11</w:t>
            </w:r>
          </w:p>
        </w:tc>
        <w:tc>
          <w:tcPr>
            <w:tcW w:w="929"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635D3F" w:rsidRPr="00635D3F" w:rsidRDefault="00253692">
            <w:pPr>
              <w:jc w:val="center"/>
              <w:rPr>
                <w:rFonts w:ascii="Times New Roman" w:hAnsi="Times New Roman"/>
                <w:b/>
                <w:sz w:val="24"/>
                <w:szCs w:val="24"/>
              </w:rPr>
            </w:pPr>
            <w:r>
              <w:rPr>
                <w:rFonts w:ascii="Times New Roman" w:hAnsi="Times New Roman"/>
                <w:b/>
                <w:sz w:val="24"/>
                <w:szCs w:val="24"/>
              </w:rPr>
              <w:t>23</w:t>
            </w:r>
          </w:p>
        </w:tc>
        <w:tc>
          <w:tcPr>
            <w:tcW w:w="933" w:type="dxa"/>
            <w:tcBorders>
              <w:top w:val="single" w:sz="8"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635D3F" w:rsidRPr="00635D3F" w:rsidRDefault="00D45BC6">
            <w:pPr>
              <w:jc w:val="center"/>
              <w:rPr>
                <w:rFonts w:ascii="Times New Roman" w:hAnsi="Times New Roman"/>
                <w:b/>
                <w:sz w:val="24"/>
                <w:szCs w:val="24"/>
              </w:rPr>
            </w:pPr>
            <w:r>
              <w:rPr>
                <w:rFonts w:ascii="Times New Roman" w:hAnsi="Times New Roman"/>
                <w:b/>
                <w:sz w:val="24"/>
                <w:szCs w:val="24"/>
              </w:rPr>
              <w:t>14</w:t>
            </w:r>
          </w:p>
        </w:tc>
      </w:tr>
    </w:tbl>
    <w:p w:rsidR="006F4B70" w:rsidRDefault="00AE63A1" w:rsidP="00635D3F">
      <w:pPr>
        <w:ind w:firstLine="708"/>
        <w:rPr>
          <w:rFonts w:ascii="Times New Roman" w:hAnsi="Times New Roman"/>
          <w:sz w:val="24"/>
          <w:szCs w:val="24"/>
        </w:rPr>
      </w:pPr>
      <w:r w:rsidRPr="00635D3F">
        <w:rPr>
          <w:rFonts w:ascii="Times New Roman" w:hAnsi="Times New Roman"/>
          <w:sz w:val="24"/>
          <w:szCs w:val="24"/>
        </w:rPr>
        <w:t>Paslaugų teikimas DVT vaikams nutrauktas dėl įvairių priežasčių, pvz.,</w:t>
      </w:r>
      <w:r>
        <w:rPr>
          <w:rFonts w:ascii="Times New Roman" w:hAnsi="Times New Roman"/>
          <w:sz w:val="24"/>
          <w:szCs w:val="24"/>
        </w:rPr>
        <w:t xml:space="preserve"> daugiau kaip 3 mėnesius</w:t>
      </w:r>
      <w:r w:rsidRPr="00635D3F">
        <w:rPr>
          <w:rFonts w:ascii="Times New Roman" w:hAnsi="Times New Roman"/>
          <w:sz w:val="24"/>
          <w:szCs w:val="24"/>
        </w:rPr>
        <w:t xml:space="preserve"> nesilankyta </w:t>
      </w:r>
      <w:r w:rsidR="00A43BA3">
        <w:rPr>
          <w:rFonts w:ascii="Times New Roman" w:hAnsi="Times New Roman"/>
          <w:sz w:val="24"/>
          <w:szCs w:val="24"/>
        </w:rPr>
        <w:t>arba tik epizodiškai lankytasi T</w:t>
      </w:r>
      <w:r w:rsidRPr="00635D3F">
        <w:rPr>
          <w:rFonts w:ascii="Times New Roman" w:hAnsi="Times New Roman"/>
          <w:sz w:val="24"/>
          <w:szCs w:val="24"/>
        </w:rPr>
        <w:t>arnyboje organizuojam</w:t>
      </w:r>
      <w:r w:rsidR="00A43BA3">
        <w:rPr>
          <w:rFonts w:ascii="Times New Roman" w:hAnsi="Times New Roman"/>
          <w:sz w:val="24"/>
          <w:szCs w:val="24"/>
        </w:rPr>
        <w:t xml:space="preserve">uose užsiėmimuose, </w:t>
      </w:r>
      <w:r w:rsidRPr="00635D3F">
        <w:rPr>
          <w:rFonts w:ascii="Times New Roman" w:hAnsi="Times New Roman"/>
          <w:sz w:val="24"/>
          <w:szCs w:val="24"/>
        </w:rPr>
        <w:t>paslaugos nutrauktos tėvų prašymu; paslaugos teiktos ti</w:t>
      </w:r>
      <w:r w:rsidR="006F4B70">
        <w:rPr>
          <w:rFonts w:ascii="Times New Roman" w:hAnsi="Times New Roman"/>
          <w:sz w:val="24"/>
          <w:szCs w:val="24"/>
        </w:rPr>
        <w:t>k vasaros atostogų metu</w:t>
      </w:r>
      <w:r w:rsidRPr="00635D3F">
        <w:rPr>
          <w:rFonts w:ascii="Times New Roman" w:hAnsi="Times New Roman"/>
          <w:sz w:val="24"/>
          <w:szCs w:val="24"/>
        </w:rPr>
        <w:t>; s</w:t>
      </w:r>
      <w:r w:rsidR="00A43BA3">
        <w:rPr>
          <w:rFonts w:ascii="Times New Roman" w:hAnsi="Times New Roman"/>
          <w:sz w:val="24"/>
          <w:szCs w:val="24"/>
        </w:rPr>
        <w:t>ocialinės priežiūros paslaugos T</w:t>
      </w:r>
      <w:r w:rsidRPr="00635D3F">
        <w:rPr>
          <w:rFonts w:ascii="Times New Roman" w:hAnsi="Times New Roman"/>
          <w:sz w:val="24"/>
          <w:szCs w:val="24"/>
        </w:rPr>
        <w:t>arnyboje Kretingos rajono savivaldybės administracijos paslaugų skyrimo komisijos sprendimu buvo paskirtos terminuotai.</w:t>
      </w:r>
    </w:p>
    <w:p w:rsidR="006F4B70" w:rsidRPr="0077448E" w:rsidRDefault="006F4B70" w:rsidP="00635D3F">
      <w:pPr>
        <w:ind w:firstLine="708"/>
        <w:rPr>
          <w:rFonts w:ascii="Times New Roman" w:hAnsi="Times New Roman"/>
          <w:sz w:val="16"/>
          <w:szCs w:val="16"/>
        </w:rPr>
      </w:pPr>
    </w:p>
    <w:p w:rsidR="00C320FB" w:rsidRPr="00D61934" w:rsidRDefault="00084A31" w:rsidP="00635D3F">
      <w:pPr>
        <w:ind w:firstLine="708"/>
        <w:rPr>
          <w:rFonts w:ascii="Times New Roman" w:hAnsi="Times New Roman"/>
          <w:b/>
          <w:i/>
          <w:sz w:val="24"/>
          <w:szCs w:val="24"/>
        </w:rPr>
      </w:pPr>
      <w:r>
        <w:rPr>
          <w:rFonts w:ascii="Times New Roman" w:hAnsi="Times New Roman"/>
          <w:b/>
          <w:i/>
          <w:sz w:val="24"/>
          <w:szCs w:val="24"/>
        </w:rPr>
        <w:tab/>
      </w:r>
      <w:r w:rsidR="00CD7669">
        <w:rPr>
          <w:rFonts w:ascii="Times New Roman" w:hAnsi="Times New Roman"/>
          <w:b/>
          <w:i/>
          <w:sz w:val="24"/>
          <w:szCs w:val="24"/>
        </w:rPr>
        <w:t xml:space="preserve">Vaikų </w:t>
      </w:r>
      <w:r w:rsidR="00CD7669" w:rsidRPr="00CD7669">
        <w:rPr>
          <w:rFonts w:ascii="Times New Roman" w:hAnsi="Times New Roman"/>
          <w:b/>
          <w:i/>
          <w:sz w:val="24"/>
          <w:szCs w:val="24"/>
        </w:rPr>
        <w:t>skaičiaus</w:t>
      </w:r>
      <w:r w:rsidR="00CD7669">
        <w:rPr>
          <w:rFonts w:ascii="Times New Roman" w:hAnsi="Times New Roman"/>
          <w:b/>
          <w:i/>
          <w:sz w:val="24"/>
          <w:szCs w:val="24"/>
        </w:rPr>
        <w:t xml:space="preserve"> </w:t>
      </w:r>
      <w:r w:rsidR="00A67244">
        <w:rPr>
          <w:rFonts w:ascii="Times New Roman" w:hAnsi="Times New Roman"/>
          <w:b/>
          <w:i/>
          <w:sz w:val="24"/>
          <w:szCs w:val="24"/>
        </w:rPr>
        <w:t>kaita</w:t>
      </w:r>
      <w:r w:rsidR="00FC5E67">
        <w:rPr>
          <w:rFonts w:ascii="Times New Roman" w:hAnsi="Times New Roman"/>
          <w:b/>
          <w:i/>
          <w:sz w:val="24"/>
          <w:szCs w:val="24"/>
        </w:rPr>
        <w:t xml:space="preserve"> per 2009-2013</w:t>
      </w:r>
      <w:r w:rsidR="00CD7669">
        <w:rPr>
          <w:rFonts w:ascii="Times New Roman" w:hAnsi="Times New Roman"/>
          <w:b/>
          <w:i/>
          <w:sz w:val="24"/>
          <w:szCs w:val="24"/>
        </w:rPr>
        <w:t xml:space="preserve"> metus</w:t>
      </w:r>
    </w:p>
    <w:p w:rsidR="007F3188" w:rsidRDefault="007F3188" w:rsidP="00635D3F">
      <w:pPr>
        <w:ind w:firstLine="708"/>
        <w:rPr>
          <w:rFonts w:ascii="Times New Roman" w:hAnsi="Times New Roman"/>
          <w:sz w:val="24"/>
          <w:szCs w:val="24"/>
        </w:rPr>
      </w:pPr>
      <w:r w:rsidRPr="00B9162A">
        <w:rPr>
          <w:noProof/>
          <w:sz w:val="16"/>
          <w:szCs w:val="16"/>
          <w:lang w:eastAsia="lt-LT"/>
        </w:rPr>
        <w:drawing>
          <wp:inline distT="0" distB="0" distL="0" distR="0" wp14:anchorId="1BF266FD" wp14:editId="3D65AB76">
            <wp:extent cx="5013858" cy="1779704"/>
            <wp:effectExtent l="0" t="0" r="15875" b="1143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5D3F" w:rsidRDefault="008422C9" w:rsidP="00635D3F">
      <w:pPr>
        <w:ind w:firstLine="708"/>
        <w:rPr>
          <w:rFonts w:ascii="Times New Roman" w:hAnsi="Times New Roman"/>
          <w:sz w:val="24"/>
          <w:szCs w:val="24"/>
        </w:rPr>
      </w:pPr>
      <w:r>
        <w:rPr>
          <w:rFonts w:ascii="Times New Roman" w:hAnsi="Times New Roman"/>
          <w:sz w:val="24"/>
          <w:szCs w:val="24"/>
        </w:rPr>
        <w:lastRenderedPageBreak/>
        <w:t>Pateiktose lentelėj</w:t>
      </w:r>
      <w:r w:rsidR="00635D3F" w:rsidRPr="00635D3F">
        <w:rPr>
          <w:rFonts w:ascii="Times New Roman" w:hAnsi="Times New Roman"/>
          <w:sz w:val="24"/>
          <w:szCs w:val="24"/>
        </w:rPr>
        <w:t>e ir diagr</w:t>
      </w:r>
      <w:r>
        <w:rPr>
          <w:rFonts w:ascii="Times New Roman" w:hAnsi="Times New Roman"/>
          <w:sz w:val="24"/>
          <w:szCs w:val="24"/>
        </w:rPr>
        <w:t>amoj</w:t>
      </w:r>
      <w:r w:rsidR="00F5676A">
        <w:rPr>
          <w:rFonts w:ascii="Times New Roman" w:hAnsi="Times New Roman"/>
          <w:sz w:val="24"/>
          <w:szCs w:val="24"/>
        </w:rPr>
        <w:t>e matyti, kad</w:t>
      </w:r>
      <w:r w:rsidR="00635D3F" w:rsidRPr="00635D3F">
        <w:rPr>
          <w:rFonts w:ascii="Times New Roman" w:hAnsi="Times New Roman"/>
          <w:sz w:val="24"/>
          <w:szCs w:val="24"/>
        </w:rPr>
        <w:t xml:space="preserve"> </w:t>
      </w:r>
      <w:r w:rsidR="00A43BA3">
        <w:rPr>
          <w:rFonts w:ascii="Times New Roman" w:hAnsi="Times New Roman"/>
          <w:sz w:val="24"/>
          <w:szCs w:val="24"/>
        </w:rPr>
        <w:t>tarp paslaugas gaunančių vaikų</w:t>
      </w:r>
      <w:r w:rsidR="00635D3F" w:rsidRPr="00635D3F">
        <w:rPr>
          <w:rFonts w:ascii="Times New Roman" w:hAnsi="Times New Roman"/>
          <w:sz w:val="24"/>
          <w:szCs w:val="24"/>
        </w:rPr>
        <w:t xml:space="preserve"> domin</w:t>
      </w:r>
      <w:r w:rsidR="000274FC">
        <w:rPr>
          <w:rFonts w:ascii="Times New Roman" w:hAnsi="Times New Roman"/>
          <w:sz w:val="24"/>
          <w:szCs w:val="24"/>
        </w:rPr>
        <w:t xml:space="preserve">uoja berniukai. </w:t>
      </w:r>
      <w:r w:rsidR="00635D3F" w:rsidRPr="00635D3F">
        <w:rPr>
          <w:rFonts w:ascii="Times New Roman" w:hAnsi="Times New Roman"/>
          <w:sz w:val="24"/>
          <w:szCs w:val="24"/>
        </w:rPr>
        <w:t>Šį faktą būtų galima paaiškinti tuo, kad berniukai turi didesnių elgesio ir (ar) užimtumo problemų, todėl dažniau yra nukreipiami užsiėm</w:t>
      </w:r>
      <w:r w:rsidR="00E52DEA">
        <w:rPr>
          <w:rFonts w:ascii="Times New Roman" w:hAnsi="Times New Roman"/>
          <w:sz w:val="24"/>
          <w:szCs w:val="24"/>
        </w:rPr>
        <w:t>imams Dienos veiklos tarnyboje.</w:t>
      </w:r>
    </w:p>
    <w:p w:rsidR="00F15402" w:rsidRPr="006D6548" w:rsidRDefault="00F15402" w:rsidP="00196B95">
      <w:pPr>
        <w:ind w:firstLine="708"/>
        <w:rPr>
          <w:rFonts w:ascii="Times New Roman" w:hAnsi="Times New Roman"/>
          <w:sz w:val="16"/>
          <w:szCs w:val="16"/>
        </w:rPr>
      </w:pPr>
    </w:p>
    <w:p w:rsidR="00200C17" w:rsidRPr="00922F06" w:rsidRDefault="00200C17" w:rsidP="00922F06">
      <w:pPr>
        <w:ind w:firstLine="708"/>
        <w:jc w:val="center"/>
        <w:rPr>
          <w:rFonts w:ascii="Times New Roman" w:hAnsi="Times New Roman"/>
          <w:b/>
          <w:i/>
          <w:sz w:val="24"/>
          <w:szCs w:val="24"/>
        </w:rPr>
      </w:pPr>
      <w:r w:rsidRPr="00922F06">
        <w:rPr>
          <w:rFonts w:ascii="Times New Roman" w:hAnsi="Times New Roman"/>
          <w:b/>
          <w:i/>
          <w:sz w:val="24"/>
          <w:szCs w:val="24"/>
        </w:rPr>
        <w:t>Paslaugų gavėjai bei priežastys dėl kurių jiems buvo teikiamos pas</w:t>
      </w:r>
      <w:r w:rsidR="00922F06">
        <w:rPr>
          <w:rFonts w:ascii="Times New Roman" w:hAnsi="Times New Roman"/>
          <w:b/>
          <w:i/>
          <w:sz w:val="24"/>
          <w:szCs w:val="24"/>
        </w:rPr>
        <w:t>laugos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1843"/>
        <w:gridCol w:w="992"/>
        <w:gridCol w:w="2126"/>
        <w:gridCol w:w="1701"/>
      </w:tblGrid>
      <w:tr w:rsidR="00200C17" w:rsidRPr="00922F06" w:rsidTr="00756A5F">
        <w:tc>
          <w:tcPr>
            <w:tcW w:w="4928" w:type="dxa"/>
            <w:gridSpan w:val="3"/>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Vaikai</w:t>
            </w:r>
          </w:p>
        </w:tc>
        <w:tc>
          <w:tcPr>
            <w:tcW w:w="4819" w:type="dxa"/>
            <w:gridSpan w:val="3"/>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Šeimos</w:t>
            </w:r>
          </w:p>
        </w:tc>
      </w:tr>
      <w:tr w:rsidR="00200C17" w:rsidRPr="00922F06" w:rsidTr="00756A5F">
        <w:tc>
          <w:tcPr>
            <w:tcW w:w="4928" w:type="dxa"/>
            <w:gridSpan w:val="3"/>
          </w:tcPr>
          <w:p w:rsidR="00200C17" w:rsidRPr="00922F06" w:rsidRDefault="00200C17" w:rsidP="00C061A6">
            <w:pPr>
              <w:jc w:val="center"/>
              <w:rPr>
                <w:rFonts w:ascii="Times New Roman" w:hAnsi="Times New Roman"/>
                <w:sz w:val="20"/>
                <w:szCs w:val="20"/>
              </w:rPr>
            </w:pPr>
            <w:r w:rsidRPr="00922F06">
              <w:rPr>
                <w:rFonts w:ascii="Times New Roman" w:hAnsi="Times New Roman"/>
                <w:sz w:val="20"/>
                <w:szCs w:val="20"/>
              </w:rPr>
              <w:t>Be</w:t>
            </w:r>
            <w:r w:rsidR="00DC5294">
              <w:rPr>
                <w:rFonts w:ascii="Times New Roman" w:hAnsi="Times New Roman"/>
                <w:sz w:val="20"/>
                <w:szCs w:val="20"/>
              </w:rPr>
              <w:t>ndras vaikų, kuriems per metus</w:t>
            </w:r>
            <w:r w:rsidRPr="00922F06">
              <w:rPr>
                <w:rFonts w:ascii="Times New Roman" w:hAnsi="Times New Roman"/>
                <w:sz w:val="20"/>
                <w:szCs w:val="20"/>
              </w:rPr>
              <w:t xml:space="preserve"> buvo teikiamos socialinės paslaugos tarnyboje, skaičius</w:t>
            </w:r>
          </w:p>
        </w:tc>
        <w:tc>
          <w:tcPr>
            <w:tcW w:w="4819" w:type="dxa"/>
            <w:gridSpan w:val="3"/>
            <w:shd w:val="clear" w:color="auto" w:fill="auto"/>
          </w:tcPr>
          <w:p w:rsidR="00200C17" w:rsidRPr="00922F06" w:rsidRDefault="00200C17" w:rsidP="00C061A6">
            <w:pPr>
              <w:jc w:val="center"/>
              <w:rPr>
                <w:rFonts w:ascii="Times New Roman" w:hAnsi="Times New Roman"/>
                <w:sz w:val="20"/>
                <w:szCs w:val="20"/>
              </w:rPr>
            </w:pPr>
            <w:r w:rsidRPr="00922F06">
              <w:rPr>
                <w:rFonts w:ascii="Times New Roman" w:hAnsi="Times New Roman"/>
                <w:sz w:val="20"/>
                <w:szCs w:val="20"/>
              </w:rPr>
              <w:t xml:space="preserve">Bendras </w:t>
            </w:r>
            <w:r w:rsidR="00DC5294">
              <w:rPr>
                <w:rFonts w:ascii="Times New Roman" w:hAnsi="Times New Roman"/>
                <w:sz w:val="20"/>
                <w:szCs w:val="20"/>
              </w:rPr>
              <w:t>šeimų, kurių vaikams per metus</w:t>
            </w:r>
            <w:r w:rsidRPr="00922F06">
              <w:rPr>
                <w:rFonts w:ascii="Times New Roman" w:hAnsi="Times New Roman"/>
                <w:sz w:val="20"/>
                <w:szCs w:val="20"/>
              </w:rPr>
              <w:t xml:space="preserve"> buvo teiktos socialinės paslaugos tarnyboje, skaičius</w:t>
            </w:r>
          </w:p>
        </w:tc>
      </w:tr>
      <w:tr w:rsidR="00200C17" w:rsidRPr="00922F06" w:rsidTr="00756A5F">
        <w:tc>
          <w:tcPr>
            <w:tcW w:w="4928" w:type="dxa"/>
            <w:gridSpan w:val="3"/>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3</w:t>
            </w:r>
            <w:r w:rsidR="00701B2C" w:rsidRPr="00922F06">
              <w:rPr>
                <w:rFonts w:ascii="Times New Roman" w:hAnsi="Times New Roman"/>
                <w:b/>
                <w:sz w:val="24"/>
                <w:szCs w:val="24"/>
              </w:rPr>
              <w:t>7</w:t>
            </w:r>
          </w:p>
        </w:tc>
        <w:tc>
          <w:tcPr>
            <w:tcW w:w="4819" w:type="dxa"/>
            <w:gridSpan w:val="3"/>
            <w:shd w:val="clear" w:color="auto" w:fill="C6D9F1" w:themeFill="text2" w:themeFillTint="33"/>
          </w:tcPr>
          <w:p w:rsidR="00200C17" w:rsidRPr="00922F06" w:rsidRDefault="00200C17" w:rsidP="00C061A6">
            <w:pPr>
              <w:tabs>
                <w:tab w:val="center" w:pos="2322"/>
              </w:tabs>
              <w:rPr>
                <w:rFonts w:ascii="Times New Roman" w:hAnsi="Times New Roman"/>
                <w:b/>
                <w:sz w:val="24"/>
                <w:szCs w:val="24"/>
              </w:rPr>
            </w:pPr>
            <w:r w:rsidRPr="00922F06">
              <w:rPr>
                <w:rFonts w:ascii="Times New Roman" w:hAnsi="Times New Roman"/>
                <w:b/>
                <w:sz w:val="24"/>
                <w:szCs w:val="24"/>
              </w:rPr>
              <w:tab/>
            </w:r>
            <w:r w:rsidR="00701B2C" w:rsidRPr="00922F06">
              <w:rPr>
                <w:rFonts w:ascii="Times New Roman" w:hAnsi="Times New Roman"/>
                <w:b/>
                <w:sz w:val="24"/>
                <w:szCs w:val="24"/>
              </w:rPr>
              <w:t>22</w:t>
            </w:r>
          </w:p>
        </w:tc>
      </w:tr>
      <w:tr w:rsidR="00200C17" w:rsidRPr="00922F06" w:rsidTr="003F3C7C">
        <w:tc>
          <w:tcPr>
            <w:tcW w:w="959" w:type="dxa"/>
            <w:shd w:val="clear" w:color="auto" w:fill="auto"/>
          </w:tcPr>
          <w:p w:rsidR="00200C17" w:rsidRPr="003F3C7C" w:rsidRDefault="00200C17" w:rsidP="00C061A6">
            <w:pPr>
              <w:jc w:val="center"/>
              <w:rPr>
                <w:rFonts w:ascii="Times New Roman" w:hAnsi="Times New Roman"/>
                <w:sz w:val="18"/>
                <w:szCs w:val="18"/>
              </w:rPr>
            </w:pPr>
            <w:r w:rsidRPr="003F3C7C">
              <w:rPr>
                <w:rFonts w:ascii="Times New Roman" w:hAnsi="Times New Roman"/>
                <w:sz w:val="18"/>
                <w:szCs w:val="18"/>
              </w:rPr>
              <w:t>Iš jų – socialinės rizikos šeimų vaikai</w:t>
            </w:r>
          </w:p>
        </w:tc>
        <w:tc>
          <w:tcPr>
            <w:tcW w:w="2126" w:type="dxa"/>
            <w:shd w:val="clear" w:color="auto" w:fill="auto"/>
          </w:tcPr>
          <w:p w:rsidR="00200C17" w:rsidRPr="003F3C7C" w:rsidRDefault="00922F06" w:rsidP="00C061A6">
            <w:pPr>
              <w:jc w:val="center"/>
              <w:rPr>
                <w:rFonts w:ascii="Times New Roman" w:hAnsi="Times New Roman"/>
                <w:sz w:val="18"/>
                <w:szCs w:val="18"/>
              </w:rPr>
            </w:pPr>
            <w:r w:rsidRPr="003F3C7C">
              <w:rPr>
                <w:rFonts w:ascii="Times New Roman" w:hAnsi="Times New Roman"/>
                <w:sz w:val="18"/>
                <w:szCs w:val="18"/>
              </w:rPr>
              <w:t>Socialinės rizikos vaikai</w:t>
            </w:r>
            <w:r w:rsidR="00200C17" w:rsidRPr="003F3C7C">
              <w:rPr>
                <w:rFonts w:ascii="Times New Roman" w:hAnsi="Times New Roman"/>
                <w:sz w:val="18"/>
                <w:szCs w:val="18"/>
              </w:rPr>
              <w:t>, kuriems DVT užsiėmimų lankymas paskirtas kaip minimalios priežiūros priemonė</w:t>
            </w:r>
          </w:p>
        </w:tc>
        <w:tc>
          <w:tcPr>
            <w:tcW w:w="1843" w:type="dxa"/>
            <w:shd w:val="clear" w:color="auto" w:fill="auto"/>
          </w:tcPr>
          <w:p w:rsidR="00200C17" w:rsidRPr="003F3C7C" w:rsidRDefault="00200C17" w:rsidP="00C061A6">
            <w:pPr>
              <w:jc w:val="center"/>
              <w:rPr>
                <w:rFonts w:ascii="Times New Roman" w:hAnsi="Times New Roman"/>
                <w:sz w:val="18"/>
                <w:szCs w:val="18"/>
              </w:rPr>
            </w:pPr>
            <w:r w:rsidRPr="003F3C7C">
              <w:rPr>
                <w:rFonts w:ascii="Times New Roman" w:hAnsi="Times New Roman"/>
                <w:sz w:val="18"/>
                <w:szCs w:val="18"/>
              </w:rPr>
              <w:t>Kitos priežastys (vaikai, kuriems dėl tam tikrų prieža</w:t>
            </w:r>
            <w:r w:rsidR="00756A5F" w:rsidRPr="003F3C7C">
              <w:rPr>
                <w:rFonts w:ascii="Times New Roman" w:hAnsi="Times New Roman"/>
                <w:sz w:val="18"/>
                <w:szCs w:val="18"/>
              </w:rPr>
              <w:t xml:space="preserve">sčių reikalingos soc. paslaugos </w:t>
            </w:r>
            <w:r w:rsidRPr="003F3C7C">
              <w:rPr>
                <w:rFonts w:ascii="Times New Roman" w:hAnsi="Times New Roman"/>
                <w:sz w:val="18"/>
                <w:szCs w:val="18"/>
              </w:rPr>
              <w:t>tarnyboje)</w:t>
            </w:r>
          </w:p>
        </w:tc>
        <w:tc>
          <w:tcPr>
            <w:tcW w:w="992" w:type="dxa"/>
            <w:shd w:val="clear" w:color="auto" w:fill="auto"/>
          </w:tcPr>
          <w:p w:rsidR="00200C17" w:rsidRPr="003F3C7C" w:rsidRDefault="00200C17" w:rsidP="00C061A6">
            <w:pPr>
              <w:jc w:val="center"/>
              <w:rPr>
                <w:rFonts w:ascii="Times New Roman" w:hAnsi="Times New Roman"/>
                <w:sz w:val="18"/>
                <w:szCs w:val="18"/>
              </w:rPr>
            </w:pPr>
            <w:r w:rsidRPr="003F3C7C">
              <w:rPr>
                <w:rFonts w:ascii="Times New Roman" w:hAnsi="Times New Roman"/>
                <w:sz w:val="18"/>
                <w:szCs w:val="18"/>
              </w:rPr>
              <w:t>Iš jų – socialinės rizikos šeimos</w:t>
            </w:r>
          </w:p>
        </w:tc>
        <w:tc>
          <w:tcPr>
            <w:tcW w:w="2126" w:type="dxa"/>
            <w:shd w:val="clear" w:color="auto" w:fill="auto"/>
          </w:tcPr>
          <w:p w:rsidR="00200C17" w:rsidRPr="003F3C7C" w:rsidRDefault="00200C17" w:rsidP="00C061A6">
            <w:pPr>
              <w:jc w:val="center"/>
              <w:rPr>
                <w:rFonts w:ascii="Times New Roman" w:hAnsi="Times New Roman"/>
                <w:sz w:val="18"/>
                <w:szCs w:val="18"/>
              </w:rPr>
            </w:pPr>
            <w:r w:rsidRPr="003F3C7C">
              <w:rPr>
                <w:rFonts w:ascii="Times New Roman" w:hAnsi="Times New Roman"/>
                <w:sz w:val="18"/>
                <w:szCs w:val="18"/>
              </w:rPr>
              <w:t>Šeimos, kuriose augantiems vaikams DVT lankymas paskirtas kaip minimalios priežiūros priemonė</w:t>
            </w:r>
          </w:p>
        </w:tc>
        <w:tc>
          <w:tcPr>
            <w:tcW w:w="1701" w:type="dxa"/>
            <w:shd w:val="clear" w:color="auto" w:fill="auto"/>
          </w:tcPr>
          <w:p w:rsidR="00200C17" w:rsidRPr="003F3C7C" w:rsidRDefault="00200C17" w:rsidP="00C061A6">
            <w:pPr>
              <w:jc w:val="center"/>
              <w:rPr>
                <w:rFonts w:ascii="Times New Roman" w:hAnsi="Times New Roman"/>
                <w:sz w:val="18"/>
                <w:szCs w:val="18"/>
              </w:rPr>
            </w:pPr>
            <w:r w:rsidRPr="003F3C7C">
              <w:rPr>
                <w:rFonts w:ascii="Times New Roman" w:hAnsi="Times New Roman"/>
                <w:sz w:val="18"/>
                <w:szCs w:val="18"/>
              </w:rPr>
              <w:t>Šeimos, kurių vaikams dėl tam tikrų p</w:t>
            </w:r>
            <w:r w:rsidR="00756A5F" w:rsidRPr="003F3C7C">
              <w:rPr>
                <w:rFonts w:ascii="Times New Roman" w:hAnsi="Times New Roman"/>
                <w:sz w:val="18"/>
                <w:szCs w:val="18"/>
              </w:rPr>
              <w:t>riežasčių reikalingos soc.</w:t>
            </w:r>
            <w:r w:rsidRPr="003F3C7C">
              <w:rPr>
                <w:rFonts w:ascii="Times New Roman" w:hAnsi="Times New Roman"/>
                <w:sz w:val="18"/>
                <w:szCs w:val="18"/>
              </w:rPr>
              <w:t xml:space="preserve"> paslaugos tarnyboje</w:t>
            </w:r>
          </w:p>
        </w:tc>
      </w:tr>
      <w:tr w:rsidR="00756A5F" w:rsidRPr="00922F06" w:rsidTr="003F3C7C">
        <w:tc>
          <w:tcPr>
            <w:tcW w:w="959" w:type="dxa"/>
            <w:shd w:val="clear" w:color="auto" w:fill="C6D9F1" w:themeFill="text2" w:themeFillTint="33"/>
          </w:tcPr>
          <w:p w:rsidR="00200C17" w:rsidRPr="00922F06" w:rsidRDefault="00701B2C" w:rsidP="00C061A6">
            <w:pPr>
              <w:jc w:val="center"/>
              <w:rPr>
                <w:rFonts w:ascii="Times New Roman" w:hAnsi="Times New Roman"/>
                <w:b/>
                <w:sz w:val="24"/>
                <w:szCs w:val="24"/>
              </w:rPr>
            </w:pPr>
            <w:r w:rsidRPr="00922F06">
              <w:rPr>
                <w:rFonts w:ascii="Times New Roman" w:hAnsi="Times New Roman"/>
                <w:b/>
                <w:sz w:val="24"/>
                <w:szCs w:val="24"/>
              </w:rPr>
              <w:t>30</w:t>
            </w:r>
          </w:p>
        </w:tc>
        <w:tc>
          <w:tcPr>
            <w:tcW w:w="2126" w:type="dxa"/>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1</w:t>
            </w:r>
          </w:p>
        </w:tc>
        <w:tc>
          <w:tcPr>
            <w:tcW w:w="1843" w:type="dxa"/>
            <w:shd w:val="clear" w:color="auto" w:fill="C6D9F1" w:themeFill="text2" w:themeFillTint="33"/>
          </w:tcPr>
          <w:p w:rsidR="00200C17" w:rsidRPr="00922F06" w:rsidRDefault="00701B2C" w:rsidP="00C061A6">
            <w:pPr>
              <w:jc w:val="center"/>
              <w:rPr>
                <w:rFonts w:ascii="Times New Roman" w:hAnsi="Times New Roman"/>
                <w:b/>
                <w:sz w:val="24"/>
                <w:szCs w:val="24"/>
              </w:rPr>
            </w:pPr>
            <w:r w:rsidRPr="00922F06">
              <w:rPr>
                <w:rFonts w:ascii="Times New Roman" w:hAnsi="Times New Roman"/>
                <w:b/>
                <w:sz w:val="24"/>
                <w:szCs w:val="24"/>
              </w:rPr>
              <w:t>6</w:t>
            </w:r>
          </w:p>
        </w:tc>
        <w:tc>
          <w:tcPr>
            <w:tcW w:w="992" w:type="dxa"/>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1</w:t>
            </w:r>
            <w:r w:rsidR="00701B2C" w:rsidRPr="00922F06">
              <w:rPr>
                <w:rFonts w:ascii="Times New Roman" w:hAnsi="Times New Roman"/>
                <w:b/>
                <w:sz w:val="24"/>
                <w:szCs w:val="24"/>
              </w:rPr>
              <w:t>6</w:t>
            </w:r>
          </w:p>
        </w:tc>
        <w:tc>
          <w:tcPr>
            <w:tcW w:w="2126" w:type="dxa"/>
            <w:shd w:val="clear" w:color="auto" w:fill="C6D9F1" w:themeFill="text2" w:themeFillTint="33"/>
          </w:tcPr>
          <w:p w:rsidR="00200C17" w:rsidRPr="00922F06" w:rsidRDefault="00200C17" w:rsidP="00C061A6">
            <w:pPr>
              <w:jc w:val="center"/>
              <w:rPr>
                <w:rFonts w:ascii="Times New Roman" w:hAnsi="Times New Roman"/>
                <w:b/>
                <w:sz w:val="24"/>
                <w:szCs w:val="24"/>
              </w:rPr>
            </w:pPr>
            <w:r w:rsidRPr="00922F06">
              <w:rPr>
                <w:rFonts w:ascii="Times New Roman" w:hAnsi="Times New Roman"/>
                <w:b/>
                <w:sz w:val="24"/>
                <w:szCs w:val="24"/>
              </w:rPr>
              <w:t>1</w:t>
            </w:r>
          </w:p>
        </w:tc>
        <w:tc>
          <w:tcPr>
            <w:tcW w:w="1701" w:type="dxa"/>
            <w:shd w:val="clear" w:color="auto" w:fill="C6D9F1" w:themeFill="text2" w:themeFillTint="33"/>
          </w:tcPr>
          <w:p w:rsidR="00200C17" w:rsidRPr="00922F06" w:rsidRDefault="00701B2C" w:rsidP="00C061A6">
            <w:pPr>
              <w:jc w:val="center"/>
              <w:rPr>
                <w:rFonts w:ascii="Times New Roman" w:hAnsi="Times New Roman"/>
                <w:b/>
                <w:sz w:val="24"/>
                <w:szCs w:val="24"/>
              </w:rPr>
            </w:pPr>
            <w:r w:rsidRPr="00922F06">
              <w:rPr>
                <w:rFonts w:ascii="Times New Roman" w:hAnsi="Times New Roman"/>
                <w:b/>
                <w:sz w:val="24"/>
                <w:szCs w:val="24"/>
              </w:rPr>
              <w:t>5</w:t>
            </w:r>
          </w:p>
        </w:tc>
      </w:tr>
    </w:tbl>
    <w:p w:rsidR="00756A5F" w:rsidRPr="00F84511" w:rsidRDefault="00691AF9" w:rsidP="00756A5F">
      <w:pPr>
        <w:ind w:firstLine="708"/>
        <w:rPr>
          <w:rFonts w:ascii="Times New Roman" w:hAnsi="Times New Roman"/>
          <w:sz w:val="24"/>
          <w:szCs w:val="24"/>
        </w:rPr>
      </w:pPr>
      <w:r>
        <w:rPr>
          <w:rFonts w:ascii="Times New Roman" w:hAnsi="Times New Roman"/>
          <w:sz w:val="24"/>
          <w:szCs w:val="24"/>
        </w:rPr>
        <w:t>2013 metais</w:t>
      </w:r>
      <w:r w:rsidR="001C2FCC">
        <w:rPr>
          <w:rFonts w:ascii="Times New Roman" w:hAnsi="Times New Roman"/>
          <w:sz w:val="24"/>
          <w:szCs w:val="24"/>
        </w:rPr>
        <w:t xml:space="preserve"> kasdien Tarnyboje lankėsi bei dalyvavo</w:t>
      </w:r>
      <w:r w:rsidR="001C2FCC" w:rsidRPr="001C2FCC">
        <w:rPr>
          <w:rFonts w:ascii="Times New Roman" w:hAnsi="Times New Roman"/>
          <w:sz w:val="24"/>
          <w:szCs w:val="24"/>
        </w:rPr>
        <w:t xml:space="preserve"> vykdomose programos</w:t>
      </w:r>
      <w:r w:rsidR="001C2FCC">
        <w:rPr>
          <w:rFonts w:ascii="Times New Roman" w:hAnsi="Times New Roman"/>
          <w:sz w:val="24"/>
          <w:szCs w:val="24"/>
        </w:rPr>
        <w:t xml:space="preserve">e </w:t>
      </w:r>
      <w:r w:rsidR="001C2FCC" w:rsidRPr="001C2FCC">
        <w:rPr>
          <w:rFonts w:ascii="Times New Roman" w:hAnsi="Times New Roman"/>
          <w:sz w:val="24"/>
          <w:szCs w:val="24"/>
        </w:rPr>
        <w:t>82 procentai paslaugų gavėjų sąrašuose esančių vaikų</w:t>
      </w:r>
      <w:r w:rsidR="001C2FCC">
        <w:rPr>
          <w:rFonts w:ascii="Times New Roman" w:hAnsi="Times New Roman"/>
          <w:sz w:val="24"/>
          <w:szCs w:val="24"/>
        </w:rPr>
        <w:t>.</w:t>
      </w:r>
      <w:r w:rsidR="00F84511">
        <w:rPr>
          <w:rFonts w:ascii="Times New Roman" w:hAnsi="Times New Roman"/>
          <w:sz w:val="24"/>
          <w:szCs w:val="24"/>
        </w:rPr>
        <w:t xml:space="preserve"> </w:t>
      </w:r>
      <w:r w:rsidR="00756A5F" w:rsidRPr="00E00D80">
        <w:rPr>
          <w:rFonts w:ascii="Times New Roman" w:hAnsi="Times New Roman"/>
          <w:sz w:val="24"/>
          <w:szCs w:val="24"/>
        </w:rPr>
        <w:t>Kasdien ištisus metus, išskyrus moksl</w:t>
      </w:r>
      <w:r w:rsidRPr="00E00D80">
        <w:rPr>
          <w:rFonts w:ascii="Times New Roman" w:hAnsi="Times New Roman"/>
          <w:sz w:val="24"/>
          <w:szCs w:val="24"/>
        </w:rPr>
        <w:t xml:space="preserve">eivių atostogų metu, </w:t>
      </w:r>
      <w:r w:rsidR="00E00D80">
        <w:rPr>
          <w:rFonts w:ascii="Times New Roman" w:hAnsi="Times New Roman"/>
          <w:sz w:val="24"/>
          <w:szCs w:val="24"/>
        </w:rPr>
        <w:t>vaikams</w:t>
      </w:r>
      <w:r w:rsidRPr="00E00D80">
        <w:rPr>
          <w:rFonts w:ascii="Times New Roman" w:hAnsi="Times New Roman"/>
          <w:sz w:val="24"/>
          <w:szCs w:val="24"/>
        </w:rPr>
        <w:t xml:space="preserve"> teikiam</w:t>
      </w:r>
      <w:r w:rsidR="00DC5294">
        <w:rPr>
          <w:rFonts w:ascii="Times New Roman" w:hAnsi="Times New Roman"/>
          <w:sz w:val="24"/>
          <w:szCs w:val="24"/>
        </w:rPr>
        <w:t>a</w:t>
      </w:r>
      <w:r w:rsidR="00756A5F" w:rsidRPr="00E00D80">
        <w:rPr>
          <w:rFonts w:ascii="Times New Roman" w:hAnsi="Times New Roman"/>
          <w:sz w:val="24"/>
          <w:szCs w:val="24"/>
        </w:rPr>
        <w:t xml:space="preserve"> p</w:t>
      </w:r>
      <w:r w:rsidR="00DC5294">
        <w:rPr>
          <w:rFonts w:ascii="Times New Roman" w:hAnsi="Times New Roman"/>
          <w:sz w:val="24"/>
          <w:szCs w:val="24"/>
        </w:rPr>
        <w:t>amokų ruošos pagalba</w:t>
      </w:r>
      <w:r w:rsidR="0098374B" w:rsidRPr="00E00D80">
        <w:rPr>
          <w:rFonts w:ascii="Times New Roman" w:hAnsi="Times New Roman"/>
          <w:sz w:val="24"/>
          <w:szCs w:val="24"/>
        </w:rPr>
        <w:t>. Paslaugos teikiamos</w:t>
      </w:r>
      <w:r w:rsidR="00756A5F" w:rsidRPr="00E00D80">
        <w:rPr>
          <w:rFonts w:ascii="Times New Roman" w:hAnsi="Times New Roman"/>
          <w:sz w:val="24"/>
          <w:szCs w:val="24"/>
        </w:rPr>
        <w:t xml:space="preserve"> pagal įvairias programas: „Socialinių įgūdžių ugdymo“, „Savęs pažinimas per dailę“, ,,Gamtos bičiulių“, ,,Gudručių klubas“, „Rankdarbiai“</w:t>
      </w:r>
      <w:r w:rsidR="0098374B" w:rsidRPr="00E00D80">
        <w:rPr>
          <w:rFonts w:ascii="Times New Roman" w:hAnsi="Times New Roman"/>
          <w:sz w:val="24"/>
          <w:szCs w:val="24"/>
        </w:rPr>
        <w:t xml:space="preserve"> ir kt.</w:t>
      </w:r>
      <w:r w:rsidR="00756A5F" w:rsidRPr="00E00D80">
        <w:rPr>
          <w:rFonts w:ascii="Times New Roman" w:hAnsi="Times New Roman"/>
          <w:sz w:val="24"/>
          <w:szCs w:val="24"/>
        </w:rPr>
        <w:t xml:space="preserve">. </w:t>
      </w:r>
      <w:r w:rsidR="0098374B" w:rsidRPr="00E00D80">
        <w:rPr>
          <w:rFonts w:ascii="Times New Roman" w:hAnsi="Times New Roman"/>
          <w:sz w:val="24"/>
          <w:szCs w:val="24"/>
        </w:rPr>
        <w:t>Vaikams organizuojami fizinio aktyvumo</w:t>
      </w:r>
      <w:r w:rsidR="00756A5F" w:rsidRPr="00E00D80">
        <w:rPr>
          <w:rFonts w:ascii="Times New Roman" w:hAnsi="Times New Roman"/>
          <w:sz w:val="24"/>
          <w:szCs w:val="24"/>
        </w:rPr>
        <w:t>, sveikos gyvens</w:t>
      </w:r>
      <w:r w:rsidR="00E00D80">
        <w:rPr>
          <w:rFonts w:ascii="Times New Roman" w:hAnsi="Times New Roman"/>
          <w:sz w:val="24"/>
          <w:szCs w:val="24"/>
        </w:rPr>
        <w:t>enos užsiėmimai salėje ir lauke, o</w:t>
      </w:r>
      <w:r w:rsidR="00756A5F" w:rsidRPr="00E00D80">
        <w:rPr>
          <w:rFonts w:ascii="Times New Roman" w:hAnsi="Times New Roman"/>
          <w:sz w:val="24"/>
          <w:szCs w:val="24"/>
        </w:rPr>
        <w:t>rganizuojamos</w:t>
      </w:r>
      <w:r w:rsidR="00DC5294">
        <w:rPr>
          <w:rFonts w:ascii="Times New Roman" w:hAnsi="Times New Roman"/>
          <w:sz w:val="24"/>
          <w:szCs w:val="24"/>
        </w:rPr>
        <w:t xml:space="preserve"> ekskursijos, išvykos, lankomasi</w:t>
      </w:r>
      <w:r w:rsidR="00756A5F" w:rsidRPr="00E00D80">
        <w:rPr>
          <w:rFonts w:ascii="Times New Roman" w:hAnsi="Times New Roman"/>
          <w:sz w:val="24"/>
          <w:szCs w:val="24"/>
        </w:rPr>
        <w:t xml:space="preserve"> kultūrinėse vietose, renginiuose</w:t>
      </w:r>
      <w:r w:rsidR="0098374B" w:rsidRPr="00E00D80">
        <w:rPr>
          <w:rFonts w:ascii="Times New Roman" w:hAnsi="Times New Roman"/>
          <w:sz w:val="24"/>
          <w:szCs w:val="24"/>
        </w:rPr>
        <w:t>. Vaikai noriai dalyvauja ir patys organizuoja įvairias viktorinas, konkursus</w:t>
      </w:r>
      <w:r w:rsidR="00756A5F" w:rsidRPr="00E00D80">
        <w:rPr>
          <w:rFonts w:ascii="Times New Roman" w:hAnsi="Times New Roman"/>
          <w:sz w:val="24"/>
          <w:szCs w:val="24"/>
        </w:rPr>
        <w:t>,</w:t>
      </w:r>
      <w:r w:rsidR="00E00D80">
        <w:rPr>
          <w:rFonts w:ascii="Times New Roman" w:hAnsi="Times New Roman"/>
          <w:sz w:val="24"/>
          <w:szCs w:val="24"/>
        </w:rPr>
        <w:t xml:space="preserve"> diskusijas</w:t>
      </w:r>
      <w:r w:rsidR="0098374B" w:rsidRPr="00E00D80">
        <w:rPr>
          <w:rFonts w:ascii="Times New Roman" w:hAnsi="Times New Roman"/>
          <w:sz w:val="24"/>
          <w:szCs w:val="24"/>
        </w:rPr>
        <w:t>, varžybas, švenčia gimtadienius</w:t>
      </w:r>
      <w:r w:rsidR="00756A5F" w:rsidRPr="00E00D80">
        <w:rPr>
          <w:rFonts w:ascii="Times New Roman" w:hAnsi="Times New Roman"/>
          <w:sz w:val="24"/>
          <w:szCs w:val="24"/>
        </w:rPr>
        <w:t>.</w:t>
      </w:r>
      <w:r w:rsidR="00E00D80">
        <w:rPr>
          <w:rFonts w:ascii="Times New Roman" w:hAnsi="Times New Roman"/>
          <w:sz w:val="24"/>
          <w:szCs w:val="24"/>
        </w:rPr>
        <w:t xml:space="preserve"> Daug dėmesio skiriama kasdienių gyvenimiškų įgūdžių ugdymui </w:t>
      </w:r>
      <w:r w:rsidR="00756A5F" w:rsidRPr="00E00D80">
        <w:rPr>
          <w:rFonts w:ascii="Times New Roman" w:hAnsi="Times New Roman"/>
          <w:sz w:val="24"/>
          <w:szCs w:val="24"/>
        </w:rPr>
        <w:t>(patalpų tvarkymas ir priežiūra, paruošiamasis darbas virtuvėje, aplinkos tvarkymas ir kt. talkų organizavimas</w:t>
      </w:r>
      <w:r w:rsidR="00E00D80">
        <w:rPr>
          <w:rFonts w:ascii="Times New Roman" w:hAnsi="Times New Roman"/>
          <w:sz w:val="24"/>
          <w:szCs w:val="24"/>
        </w:rPr>
        <w:t xml:space="preserve"> ).</w:t>
      </w:r>
    </w:p>
    <w:p w:rsidR="00756A5F" w:rsidRPr="00E00D80" w:rsidRDefault="00E00D80" w:rsidP="00E00D80">
      <w:pPr>
        <w:tabs>
          <w:tab w:val="left" w:pos="709"/>
        </w:tabs>
        <w:rPr>
          <w:rFonts w:ascii="Times New Roman" w:hAnsi="Times New Roman"/>
          <w:sz w:val="24"/>
          <w:szCs w:val="24"/>
        </w:rPr>
      </w:pPr>
      <w:r w:rsidRPr="00E00D80">
        <w:rPr>
          <w:rFonts w:ascii="Times New Roman" w:hAnsi="Times New Roman"/>
          <w:sz w:val="24"/>
          <w:szCs w:val="24"/>
        </w:rPr>
        <w:tab/>
      </w:r>
      <w:r>
        <w:rPr>
          <w:rFonts w:ascii="Times New Roman" w:hAnsi="Times New Roman"/>
          <w:sz w:val="24"/>
          <w:szCs w:val="24"/>
        </w:rPr>
        <w:t>2013 metais T</w:t>
      </w:r>
      <w:r w:rsidR="00756A5F" w:rsidRPr="00E00D80">
        <w:rPr>
          <w:rFonts w:ascii="Times New Roman" w:hAnsi="Times New Roman"/>
          <w:sz w:val="24"/>
          <w:szCs w:val="24"/>
        </w:rPr>
        <w:t>arnyboje buvo vykdomas tęstinis projektas „Pagalba vaikui ir šeimai – sėkmingos socializaci</w:t>
      </w:r>
      <w:r w:rsidR="00F84511">
        <w:rPr>
          <w:rFonts w:ascii="Times New Roman" w:hAnsi="Times New Roman"/>
          <w:sz w:val="24"/>
          <w:szCs w:val="24"/>
        </w:rPr>
        <w:t>jos garantas</w:t>
      </w:r>
      <w:r w:rsidR="00DC5294">
        <w:rPr>
          <w:rFonts w:ascii="Times New Roman" w:hAnsi="Times New Roman"/>
          <w:sz w:val="24"/>
          <w:szCs w:val="24"/>
        </w:rPr>
        <w:t>“. Projekto laimėtomis lėšomis</w:t>
      </w:r>
      <w:r w:rsidR="00756A5F" w:rsidRPr="00E00D80">
        <w:rPr>
          <w:rFonts w:ascii="Times New Roman" w:hAnsi="Times New Roman"/>
          <w:sz w:val="24"/>
          <w:szCs w:val="24"/>
        </w:rPr>
        <w:t xml:space="preserve"> vaikai turėjo galimybę aplankyti nemažai kultūrinių vietų bei renginių, vykti į turistines, pažintines išvykas. Buvo įsigyta sporto užsiėmimų inventori</w:t>
      </w:r>
      <w:r>
        <w:rPr>
          <w:rFonts w:ascii="Times New Roman" w:hAnsi="Times New Roman"/>
          <w:sz w:val="24"/>
          <w:szCs w:val="24"/>
        </w:rPr>
        <w:t>aus,</w:t>
      </w:r>
      <w:r w:rsidR="00756A5F" w:rsidRPr="00E00D80">
        <w:rPr>
          <w:rFonts w:ascii="Times New Roman" w:hAnsi="Times New Roman"/>
          <w:sz w:val="24"/>
          <w:szCs w:val="24"/>
        </w:rPr>
        <w:t xml:space="preserve"> priemonių vaikų užimtumui, asmen</w:t>
      </w:r>
      <w:r w:rsidR="003F3BAE">
        <w:rPr>
          <w:rFonts w:ascii="Times New Roman" w:hAnsi="Times New Roman"/>
          <w:sz w:val="24"/>
          <w:szCs w:val="24"/>
        </w:rPr>
        <w:t xml:space="preserve">s higienos bei buities </w:t>
      </w:r>
      <w:r w:rsidR="00756A5F" w:rsidRPr="00E00D80">
        <w:rPr>
          <w:rFonts w:ascii="Times New Roman" w:hAnsi="Times New Roman"/>
          <w:sz w:val="24"/>
          <w:szCs w:val="24"/>
        </w:rPr>
        <w:t xml:space="preserve">priemonių ir kt. </w:t>
      </w:r>
    </w:p>
    <w:p w:rsidR="001C2FCC" w:rsidRPr="00F84511" w:rsidRDefault="001C2FCC" w:rsidP="00200C17">
      <w:pPr>
        <w:ind w:firstLine="708"/>
        <w:rPr>
          <w:rFonts w:ascii="Times New Roman" w:hAnsi="Times New Roman"/>
          <w:sz w:val="16"/>
          <w:szCs w:val="16"/>
        </w:rPr>
      </w:pPr>
    </w:p>
    <w:p w:rsidR="00D32D06" w:rsidRDefault="00D32D06" w:rsidP="00D32D06">
      <w:pPr>
        <w:ind w:firstLine="720"/>
        <w:rPr>
          <w:rFonts w:ascii="Times New Roman" w:hAnsi="Times New Roman"/>
          <w:b/>
          <w:color w:val="4F81BD" w:themeColor="accent1"/>
          <w:sz w:val="24"/>
          <w:szCs w:val="24"/>
        </w:rPr>
      </w:pPr>
      <w:r>
        <w:rPr>
          <w:rFonts w:ascii="Times New Roman" w:hAnsi="Times New Roman"/>
          <w:b/>
          <w:color w:val="4F81BD" w:themeColor="accent1"/>
          <w:sz w:val="24"/>
          <w:szCs w:val="24"/>
        </w:rPr>
        <w:t>2.4</w:t>
      </w:r>
      <w:r w:rsidRPr="004457D5">
        <w:rPr>
          <w:rFonts w:ascii="Times New Roman" w:hAnsi="Times New Roman"/>
          <w:b/>
          <w:color w:val="4F81BD" w:themeColor="accent1"/>
          <w:sz w:val="24"/>
          <w:szCs w:val="24"/>
        </w:rPr>
        <w:t>.</w:t>
      </w:r>
      <w:r>
        <w:rPr>
          <w:rFonts w:ascii="Times New Roman" w:hAnsi="Times New Roman"/>
          <w:b/>
          <w:color w:val="4F81BD" w:themeColor="accent1"/>
          <w:sz w:val="24"/>
          <w:szCs w:val="24"/>
        </w:rPr>
        <w:t>2</w:t>
      </w:r>
      <w:r w:rsidRPr="004457D5">
        <w:rPr>
          <w:rFonts w:ascii="Times New Roman" w:hAnsi="Times New Roman"/>
          <w:b/>
          <w:color w:val="4F81BD" w:themeColor="accent1"/>
          <w:sz w:val="24"/>
          <w:szCs w:val="24"/>
        </w:rPr>
        <w:t xml:space="preserve">. </w:t>
      </w:r>
      <w:r>
        <w:rPr>
          <w:rFonts w:ascii="Times New Roman" w:hAnsi="Times New Roman"/>
          <w:b/>
          <w:color w:val="4F81BD" w:themeColor="accent1"/>
          <w:sz w:val="24"/>
          <w:szCs w:val="24"/>
        </w:rPr>
        <w:t>Dienos socialinės glo</w:t>
      </w:r>
      <w:r w:rsidR="00A43BA3">
        <w:rPr>
          <w:rFonts w:ascii="Times New Roman" w:hAnsi="Times New Roman"/>
          <w:b/>
          <w:color w:val="4F81BD" w:themeColor="accent1"/>
          <w:sz w:val="24"/>
          <w:szCs w:val="24"/>
        </w:rPr>
        <w:t>bos paslaugos</w:t>
      </w:r>
    </w:p>
    <w:p w:rsidR="00670BD9" w:rsidRPr="00F84511" w:rsidRDefault="00670BD9" w:rsidP="00B240BA">
      <w:pPr>
        <w:ind w:firstLine="720"/>
        <w:rPr>
          <w:rFonts w:ascii="Times New Roman" w:hAnsi="Times New Roman"/>
          <w:sz w:val="16"/>
          <w:szCs w:val="16"/>
        </w:rPr>
      </w:pPr>
    </w:p>
    <w:p w:rsidR="008D3146" w:rsidRDefault="008D3146" w:rsidP="00B240BA">
      <w:pPr>
        <w:ind w:firstLine="720"/>
        <w:rPr>
          <w:rFonts w:ascii="Times New Roman" w:hAnsi="Times New Roman"/>
          <w:sz w:val="24"/>
          <w:szCs w:val="24"/>
        </w:rPr>
      </w:pPr>
      <w:r>
        <w:rPr>
          <w:rFonts w:ascii="Times New Roman" w:hAnsi="Times New Roman"/>
          <w:sz w:val="24"/>
          <w:szCs w:val="24"/>
        </w:rPr>
        <w:t xml:space="preserve">Centre šios paslaugos </w:t>
      </w:r>
      <w:r w:rsidR="00892556">
        <w:rPr>
          <w:rFonts w:ascii="Times New Roman" w:hAnsi="Times New Roman"/>
          <w:sz w:val="24"/>
          <w:szCs w:val="24"/>
        </w:rPr>
        <w:t xml:space="preserve">pradėtos teikti 2009 metų kovo 30 dieną. Paslaugos teikiamos </w:t>
      </w:r>
      <w:r>
        <w:rPr>
          <w:rFonts w:ascii="Times New Roman" w:hAnsi="Times New Roman"/>
          <w:sz w:val="24"/>
          <w:szCs w:val="24"/>
        </w:rPr>
        <w:t>senyvo amžiaus</w:t>
      </w:r>
      <w:r w:rsidR="00892556">
        <w:rPr>
          <w:rFonts w:ascii="Times New Roman" w:hAnsi="Times New Roman"/>
          <w:sz w:val="24"/>
          <w:szCs w:val="24"/>
        </w:rPr>
        <w:t xml:space="preserve"> asmenims</w:t>
      </w:r>
      <w:r>
        <w:rPr>
          <w:rFonts w:ascii="Times New Roman" w:hAnsi="Times New Roman"/>
          <w:sz w:val="24"/>
          <w:szCs w:val="24"/>
        </w:rPr>
        <w:t xml:space="preserve"> bei suaugusiems asmenims su negalia</w:t>
      </w:r>
      <w:r w:rsidR="00892556">
        <w:rPr>
          <w:rFonts w:ascii="Times New Roman" w:hAnsi="Times New Roman"/>
          <w:sz w:val="24"/>
          <w:szCs w:val="24"/>
        </w:rPr>
        <w:t>.</w:t>
      </w:r>
    </w:p>
    <w:p w:rsidR="003578A4" w:rsidRDefault="00BB5F58" w:rsidP="003578A4">
      <w:pPr>
        <w:pStyle w:val="Pagrindiniotekstotrauka"/>
        <w:spacing w:after="0"/>
        <w:ind w:left="0" w:firstLine="720"/>
        <w:rPr>
          <w:rFonts w:ascii="Times New Roman" w:hAnsi="Times New Roman"/>
          <w:sz w:val="24"/>
          <w:szCs w:val="24"/>
        </w:rPr>
      </w:pPr>
      <w:r>
        <w:rPr>
          <w:rFonts w:ascii="Times New Roman" w:hAnsi="Times New Roman"/>
          <w:sz w:val="24"/>
          <w:szCs w:val="24"/>
        </w:rPr>
        <w:t>Teikdami</w:t>
      </w:r>
      <w:r w:rsidR="002C6741">
        <w:rPr>
          <w:rFonts w:ascii="Times New Roman" w:hAnsi="Times New Roman"/>
          <w:sz w:val="24"/>
          <w:szCs w:val="24"/>
        </w:rPr>
        <w:t xml:space="preserve"> dieno</w:t>
      </w:r>
      <w:r>
        <w:rPr>
          <w:rFonts w:ascii="Times New Roman" w:hAnsi="Times New Roman"/>
          <w:sz w:val="24"/>
          <w:szCs w:val="24"/>
        </w:rPr>
        <w:t>s socialinės globos paslaugas, T</w:t>
      </w:r>
      <w:r w:rsidR="00A869ED">
        <w:rPr>
          <w:rFonts w:ascii="Times New Roman" w:hAnsi="Times New Roman"/>
          <w:sz w:val="24"/>
          <w:szCs w:val="24"/>
        </w:rPr>
        <w:t xml:space="preserve">arnybos </w:t>
      </w:r>
      <w:r w:rsidR="002C6741">
        <w:rPr>
          <w:rFonts w:ascii="Times New Roman" w:hAnsi="Times New Roman"/>
          <w:sz w:val="24"/>
          <w:szCs w:val="24"/>
        </w:rPr>
        <w:t xml:space="preserve">darbuotojai padeda spręsti su fizine ir psichine negalia bei įvairiais socialiniais sunkumais </w:t>
      </w:r>
      <w:r w:rsidR="002C6741" w:rsidRPr="00635D3F">
        <w:rPr>
          <w:rFonts w:ascii="Times New Roman" w:hAnsi="Times New Roman"/>
          <w:sz w:val="24"/>
          <w:szCs w:val="24"/>
        </w:rPr>
        <w:t>susijusias problemas, skat</w:t>
      </w:r>
      <w:r w:rsidR="002C6741">
        <w:rPr>
          <w:rFonts w:ascii="Times New Roman" w:hAnsi="Times New Roman"/>
          <w:sz w:val="24"/>
          <w:szCs w:val="24"/>
        </w:rPr>
        <w:t>ina socialinį asmens aktyvumą, mažina socialinę atskirtį</w:t>
      </w:r>
      <w:r w:rsidR="002C6741" w:rsidRPr="00635D3F">
        <w:rPr>
          <w:rFonts w:ascii="Times New Roman" w:hAnsi="Times New Roman"/>
          <w:sz w:val="24"/>
          <w:szCs w:val="24"/>
        </w:rPr>
        <w:t>, o</w:t>
      </w:r>
      <w:r w:rsidR="00CD2911">
        <w:rPr>
          <w:rFonts w:ascii="Times New Roman" w:hAnsi="Times New Roman"/>
          <w:sz w:val="24"/>
          <w:szCs w:val="24"/>
        </w:rPr>
        <w:t>rganizuoja laisvalaikio užimtumo</w:t>
      </w:r>
      <w:r w:rsidR="002C6741">
        <w:rPr>
          <w:rFonts w:ascii="Times New Roman" w:hAnsi="Times New Roman"/>
          <w:sz w:val="24"/>
          <w:szCs w:val="24"/>
        </w:rPr>
        <w:t>, sveikatos palaikymo bei stiprinimo veiklą.</w:t>
      </w:r>
    </w:p>
    <w:p w:rsidR="0078798C" w:rsidRPr="00B6220D" w:rsidRDefault="00905ABF" w:rsidP="0078798C">
      <w:pPr>
        <w:ind w:firstLine="708"/>
        <w:rPr>
          <w:rFonts w:ascii="Times New Roman" w:hAnsi="Times New Roman"/>
          <w:b/>
          <w:sz w:val="24"/>
          <w:szCs w:val="24"/>
        </w:rPr>
      </w:pPr>
      <w:r>
        <w:rPr>
          <w:rFonts w:ascii="Times New Roman" w:hAnsi="Times New Roman"/>
          <w:sz w:val="24"/>
          <w:szCs w:val="24"/>
        </w:rPr>
        <w:t>2013</w:t>
      </w:r>
      <w:r w:rsidR="00CF2FE4">
        <w:rPr>
          <w:rFonts w:ascii="Times New Roman" w:hAnsi="Times New Roman"/>
          <w:sz w:val="24"/>
          <w:szCs w:val="24"/>
        </w:rPr>
        <w:t xml:space="preserve"> metais</w:t>
      </w:r>
      <w:r>
        <w:rPr>
          <w:rFonts w:ascii="Times New Roman" w:hAnsi="Times New Roman"/>
          <w:sz w:val="24"/>
          <w:szCs w:val="24"/>
        </w:rPr>
        <w:t xml:space="preserve"> paslaugos buvo suteiktos 18</w:t>
      </w:r>
      <w:r w:rsidR="00CF2FE4" w:rsidRPr="00635D3F">
        <w:rPr>
          <w:rFonts w:ascii="Times New Roman" w:hAnsi="Times New Roman"/>
          <w:sz w:val="24"/>
          <w:szCs w:val="24"/>
        </w:rPr>
        <w:t xml:space="preserve"> senyvo amžiaus asmenų ir suaug</w:t>
      </w:r>
      <w:r w:rsidR="00BB5F58">
        <w:rPr>
          <w:rFonts w:ascii="Times New Roman" w:hAnsi="Times New Roman"/>
          <w:sz w:val="24"/>
          <w:szCs w:val="24"/>
        </w:rPr>
        <w:t>usių asmenų su negalia, i</w:t>
      </w:r>
      <w:r w:rsidR="00B6220D">
        <w:rPr>
          <w:rFonts w:ascii="Times New Roman" w:hAnsi="Times New Roman"/>
          <w:sz w:val="24"/>
          <w:szCs w:val="24"/>
        </w:rPr>
        <w:t>š jų 16</w:t>
      </w:r>
      <w:r>
        <w:rPr>
          <w:rFonts w:ascii="Times New Roman" w:hAnsi="Times New Roman"/>
          <w:sz w:val="24"/>
          <w:szCs w:val="24"/>
        </w:rPr>
        <w:t xml:space="preserve"> moterų ir 2</w:t>
      </w:r>
      <w:r w:rsidR="00CF2FE4" w:rsidRPr="00635D3F">
        <w:rPr>
          <w:rFonts w:ascii="Times New Roman" w:hAnsi="Times New Roman"/>
          <w:sz w:val="24"/>
          <w:szCs w:val="24"/>
        </w:rPr>
        <w:t xml:space="preserve"> vyrams.</w:t>
      </w:r>
      <w:r w:rsidR="0078798C" w:rsidRPr="00BC2B6D">
        <w:rPr>
          <w:rFonts w:ascii="Times New Roman" w:hAnsi="Times New Roman"/>
          <w:sz w:val="24"/>
          <w:szCs w:val="24"/>
        </w:rPr>
        <w:t xml:space="preserve"> Iš dienos socialinės globos paslaugas ga</w:t>
      </w:r>
      <w:r>
        <w:rPr>
          <w:rFonts w:ascii="Times New Roman" w:hAnsi="Times New Roman"/>
          <w:sz w:val="24"/>
          <w:szCs w:val="24"/>
        </w:rPr>
        <w:t>vusių asmenų jauniausiam buvo 62</w:t>
      </w:r>
      <w:r w:rsidR="00BC2B6D" w:rsidRPr="00BC2B6D">
        <w:rPr>
          <w:rFonts w:ascii="Times New Roman" w:hAnsi="Times New Roman"/>
          <w:sz w:val="24"/>
          <w:szCs w:val="24"/>
        </w:rPr>
        <w:t xml:space="preserve"> metai, o vyriausiam – </w:t>
      </w:r>
      <w:r w:rsidR="00152A96">
        <w:rPr>
          <w:rFonts w:ascii="Times New Roman" w:hAnsi="Times New Roman"/>
          <w:sz w:val="24"/>
          <w:szCs w:val="24"/>
        </w:rPr>
        <w:t>9</w:t>
      </w:r>
      <w:r>
        <w:rPr>
          <w:rFonts w:ascii="Times New Roman" w:hAnsi="Times New Roman"/>
          <w:sz w:val="24"/>
          <w:szCs w:val="24"/>
        </w:rPr>
        <w:t>3</w:t>
      </w:r>
      <w:r w:rsidR="00013A01">
        <w:rPr>
          <w:rFonts w:ascii="Times New Roman" w:hAnsi="Times New Roman"/>
          <w:sz w:val="24"/>
          <w:szCs w:val="24"/>
        </w:rPr>
        <w:t xml:space="preserve"> metai. Tarp paslaugas gaunančių asmenų</w:t>
      </w:r>
      <w:r w:rsidR="005C4CA5">
        <w:rPr>
          <w:rFonts w:ascii="Times New Roman" w:hAnsi="Times New Roman"/>
          <w:sz w:val="24"/>
          <w:szCs w:val="24"/>
        </w:rPr>
        <w:t xml:space="preserve"> daugiausia buvo</w:t>
      </w:r>
      <w:r w:rsidR="00013A01">
        <w:rPr>
          <w:rFonts w:ascii="Times New Roman" w:hAnsi="Times New Roman"/>
          <w:sz w:val="24"/>
          <w:szCs w:val="24"/>
        </w:rPr>
        <w:t xml:space="preserve"> per</w:t>
      </w:r>
      <w:r>
        <w:rPr>
          <w:rFonts w:ascii="Times New Roman" w:hAnsi="Times New Roman"/>
          <w:sz w:val="24"/>
          <w:szCs w:val="24"/>
        </w:rPr>
        <w:t xml:space="preserve"> 80 metų – 11 asmenų</w:t>
      </w:r>
      <w:r w:rsidR="0078798C" w:rsidRPr="00BC2B6D">
        <w:rPr>
          <w:rFonts w:ascii="Times New Roman" w:hAnsi="Times New Roman"/>
          <w:sz w:val="24"/>
          <w:szCs w:val="24"/>
        </w:rPr>
        <w:t>.</w:t>
      </w:r>
      <w:r>
        <w:rPr>
          <w:rFonts w:ascii="Times New Roman" w:hAnsi="Times New Roman"/>
          <w:sz w:val="24"/>
          <w:szCs w:val="24"/>
        </w:rPr>
        <w:t xml:space="preserve"> Paslaugas gaunantiems 7</w:t>
      </w:r>
      <w:r w:rsidR="00CC07BA">
        <w:rPr>
          <w:rFonts w:ascii="Times New Roman" w:hAnsi="Times New Roman"/>
          <w:sz w:val="24"/>
          <w:szCs w:val="24"/>
        </w:rPr>
        <w:t xml:space="preserve"> asmenims </w:t>
      </w:r>
      <w:r w:rsidR="00CC07BA" w:rsidRPr="00CC07BA">
        <w:rPr>
          <w:rFonts w:ascii="Times New Roman" w:hAnsi="Times New Roman"/>
          <w:sz w:val="24"/>
          <w:szCs w:val="24"/>
        </w:rPr>
        <w:t>nustatytas specialus nuolatinės priežiūros poreikis</w:t>
      </w:r>
      <w:r>
        <w:rPr>
          <w:rFonts w:ascii="Times New Roman" w:hAnsi="Times New Roman"/>
          <w:sz w:val="24"/>
          <w:szCs w:val="24"/>
        </w:rPr>
        <w:t>, 6</w:t>
      </w:r>
      <w:r w:rsidR="00CC07BA">
        <w:rPr>
          <w:rFonts w:ascii="Times New Roman" w:hAnsi="Times New Roman"/>
          <w:sz w:val="24"/>
          <w:szCs w:val="24"/>
        </w:rPr>
        <w:t xml:space="preserve"> - </w:t>
      </w:r>
      <w:r w:rsidR="00CC07BA" w:rsidRPr="00CC07BA">
        <w:rPr>
          <w:rFonts w:ascii="Times New Roman" w:hAnsi="Times New Roman"/>
          <w:sz w:val="24"/>
          <w:szCs w:val="24"/>
        </w:rPr>
        <w:t>specialus nuolatinės slaugos poreikis</w:t>
      </w:r>
      <w:r w:rsidR="00CC07BA">
        <w:rPr>
          <w:rFonts w:ascii="Times New Roman" w:hAnsi="Times New Roman"/>
          <w:sz w:val="24"/>
          <w:szCs w:val="24"/>
        </w:rPr>
        <w:t>.</w:t>
      </w:r>
    </w:p>
    <w:p w:rsidR="00A45EC3" w:rsidRPr="00F84511" w:rsidRDefault="00A45EC3" w:rsidP="008C582D">
      <w:pPr>
        <w:ind w:firstLine="708"/>
        <w:rPr>
          <w:rFonts w:ascii="Times New Roman" w:hAnsi="Times New Roman"/>
          <w:sz w:val="16"/>
          <w:szCs w:val="16"/>
        </w:rPr>
      </w:pPr>
    </w:p>
    <w:p w:rsidR="008C582D" w:rsidRPr="003224C6" w:rsidRDefault="00CA7B0A" w:rsidP="00CA7B0A">
      <w:pPr>
        <w:ind w:firstLine="708"/>
        <w:jc w:val="center"/>
        <w:rPr>
          <w:rFonts w:ascii="Times New Roman" w:hAnsi="Times New Roman"/>
          <w:b/>
          <w:i/>
          <w:sz w:val="24"/>
          <w:szCs w:val="24"/>
        </w:rPr>
      </w:pPr>
      <w:r>
        <w:rPr>
          <w:rFonts w:ascii="Times New Roman" w:hAnsi="Times New Roman"/>
          <w:b/>
          <w:i/>
          <w:sz w:val="24"/>
          <w:szCs w:val="24"/>
        </w:rPr>
        <w:t>2013</w:t>
      </w:r>
      <w:r w:rsidR="00A45EC3">
        <w:rPr>
          <w:rFonts w:ascii="Times New Roman" w:hAnsi="Times New Roman"/>
          <w:b/>
          <w:i/>
          <w:sz w:val="24"/>
          <w:szCs w:val="24"/>
        </w:rPr>
        <w:t xml:space="preserve"> metais s</w:t>
      </w:r>
      <w:r w:rsidR="008C582D" w:rsidRPr="003224C6">
        <w:rPr>
          <w:rFonts w:ascii="Times New Roman" w:hAnsi="Times New Roman"/>
          <w:b/>
          <w:i/>
          <w:sz w:val="24"/>
          <w:szCs w:val="24"/>
        </w:rPr>
        <w:t>enyvo amžiaus asmenų ir suaugusių asme</w:t>
      </w:r>
      <w:r w:rsidR="00A45EC3">
        <w:rPr>
          <w:rFonts w:ascii="Times New Roman" w:hAnsi="Times New Roman"/>
          <w:b/>
          <w:i/>
          <w:sz w:val="24"/>
          <w:szCs w:val="24"/>
        </w:rPr>
        <w:t>nų su negalia skaičiaus kaita</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51"/>
        <w:gridCol w:w="992"/>
        <w:gridCol w:w="992"/>
        <w:gridCol w:w="1134"/>
        <w:gridCol w:w="851"/>
        <w:gridCol w:w="1134"/>
        <w:gridCol w:w="850"/>
        <w:gridCol w:w="851"/>
        <w:gridCol w:w="850"/>
        <w:gridCol w:w="993"/>
      </w:tblGrid>
      <w:tr w:rsidR="00DA1344" w:rsidRPr="00635D3F" w:rsidTr="00DA1344">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sidRPr="00F201B5">
              <w:rPr>
                <w:rFonts w:ascii="Times New Roman" w:hAnsi="Times New Roman"/>
                <w:bCs/>
                <w:sz w:val="20"/>
                <w:szCs w:val="20"/>
              </w:rPr>
              <w:t>Asmenų skaičius metų pradžioje</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5C4CA5" w:rsidP="00534268">
            <w:pPr>
              <w:jc w:val="center"/>
              <w:rPr>
                <w:rFonts w:ascii="Times New Roman" w:hAnsi="Times New Roman"/>
                <w:bCs/>
                <w:sz w:val="20"/>
                <w:szCs w:val="20"/>
              </w:rPr>
            </w:pPr>
            <w:r>
              <w:rPr>
                <w:rFonts w:ascii="Times New Roman" w:hAnsi="Times New Roman"/>
                <w:bCs/>
                <w:sz w:val="20"/>
                <w:szCs w:val="20"/>
              </w:rPr>
              <w:t>Per metus</w:t>
            </w:r>
            <w:r w:rsidR="00DA1344" w:rsidRPr="00F201B5">
              <w:rPr>
                <w:rFonts w:ascii="Times New Roman" w:hAnsi="Times New Roman"/>
                <w:bCs/>
                <w:sz w:val="20"/>
                <w:szCs w:val="20"/>
              </w:rPr>
              <w:t xml:space="preserve"> paslaugos pradėtos teikti</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5C4CA5" w:rsidP="00534268">
            <w:pPr>
              <w:jc w:val="center"/>
              <w:rPr>
                <w:rFonts w:ascii="Times New Roman" w:hAnsi="Times New Roman"/>
                <w:bCs/>
                <w:sz w:val="20"/>
                <w:szCs w:val="20"/>
              </w:rPr>
            </w:pPr>
            <w:r>
              <w:rPr>
                <w:rFonts w:ascii="Times New Roman" w:hAnsi="Times New Roman"/>
                <w:bCs/>
                <w:sz w:val="20"/>
                <w:szCs w:val="20"/>
              </w:rPr>
              <w:t>Per metus</w:t>
            </w:r>
            <w:r w:rsidR="00DA1344" w:rsidRPr="00F201B5">
              <w:rPr>
                <w:rFonts w:ascii="Times New Roman" w:hAnsi="Times New Roman"/>
                <w:bCs/>
                <w:sz w:val="20"/>
                <w:szCs w:val="20"/>
              </w:rPr>
              <w:t xml:space="preserve"> paslaugų teikimas nutrauktas</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sidRPr="00F201B5">
              <w:rPr>
                <w:rFonts w:ascii="Times New Roman" w:hAnsi="Times New Roman"/>
                <w:bCs/>
                <w:sz w:val="20"/>
                <w:szCs w:val="20"/>
              </w:rPr>
              <w:t>Asmenų  skaičius metų pabaigoje</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hideMark/>
          </w:tcPr>
          <w:p w:rsidR="00DA1344" w:rsidRPr="00F201B5" w:rsidRDefault="00DA1344" w:rsidP="00534268">
            <w:pPr>
              <w:jc w:val="center"/>
              <w:rPr>
                <w:rFonts w:ascii="Times New Roman" w:hAnsi="Times New Roman"/>
                <w:bCs/>
                <w:sz w:val="20"/>
                <w:szCs w:val="20"/>
              </w:rPr>
            </w:pPr>
            <w:r>
              <w:rPr>
                <w:rFonts w:ascii="Times New Roman" w:hAnsi="Times New Roman"/>
                <w:bCs/>
                <w:sz w:val="20"/>
                <w:szCs w:val="20"/>
              </w:rPr>
              <w:t>Iš v</w:t>
            </w:r>
            <w:r w:rsidRPr="00F201B5">
              <w:rPr>
                <w:rFonts w:ascii="Times New Roman" w:hAnsi="Times New Roman"/>
                <w:bCs/>
                <w:sz w:val="20"/>
                <w:szCs w:val="20"/>
              </w:rPr>
              <w:t>iso asmenų per metus</w:t>
            </w:r>
          </w:p>
        </w:tc>
      </w:tr>
      <w:tr w:rsidR="00DA1344" w:rsidRPr="00635D3F" w:rsidTr="00DA1344">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bCs/>
                <w:sz w:val="24"/>
                <w:szCs w:val="24"/>
              </w:rPr>
            </w:pPr>
            <w:r>
              <w:rPr>
                <w:rFonts w:ascii="Times New Roman" w:hAnsi="Times New Roman"/>
                <w:b/>
                <w:bCs/>
                <w:sz w:val="24"/>
                <w:szCs w:val="24"/>
              </w:rPr>
              <w:t>12</w:t>
            </w:r>
          </w:p>
        </w:tc>
        <w:tc>
          <w:tcPr>
            <w:tcW w:w="212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6</w:t>
            </w:r>
          </w:p>
        </w:tc>
        <w:tc>
          <w:tcPr>
            <w:tcW w:w="198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8</w:t>
            </w:r>
          </w:p>
        </w:tc>
        <w:tc>
          <w:tcPr>
            <w:tcW w:w="1701"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10</w:t>
            </w:r>
          </w:p>
        </w:tc>
        <w:tc>
          <w:tcPr>
            <w:tcW w:w="1843"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18</w:t>
            </w:r>
          </w:p>
        </w:tc>
      </w:tr>
      <w:tr w:rsidR="00DA1344" w:rsidRPr="00635D3F" w:rsidTr="00DA1344">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bCs/>
                <w:sz w:val="20"/>
                <w:szCs w:val="20"/>
              </w:rPr>
            </w:pPr>
            <w:r w:rsidRPr="00A45EC3">
              <w:rPr>
                <w:rFonts w:ascii="Times New Roman" w:hAnsi="Times New Roman"/>
                <w:bCs/>
                <w:sz w:val="20"/>
                <w:szCs w:val="20"/>
              </w:rPr>
              <w:t>Iš jų vyrų</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 xml:space="preserve">Iš jų </w:t>
            </w:r>
          </w:p>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vyrų</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hideMark/>
          </w:tcPr>
          <w:p w:rsidR="00DA1344" w:rsidRPr="00A45EC3" w:rsidRDefault="00DA1344" w:rsidP="00534268">
            <w:pPr>
              <w:jc w:val="center"/>
              <w:rPr>
                <w:rFonts w:ascii="Times New Roman" w:hAnsi="Times New Roman"/>
                <w:sz w:val="20"/>
                <w:szCs w:val="20"/>
              </w:rPr>
            </w:pPr>
            <w:r w:rsidRPr="00A45EC3">
              <w:rPr>
                <w:rFonts w:ascii="Times New Roman" w:hAnsi="Times New Roman"/>
                <w:sz w:val="20"/>
                <w:szCs w:val="20"/>
              </w:rPr>
              <w:t>Iš jų moterų</w:t>
            </w:r>
          </w:p>
        </w:tc>
      </w:tr>
      <w:tr w:rsidR="00DA1344" w:rsidRPr="00635D3F" w:rsidTr="00DA1344">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bCs/>
                <w:sz w:val="24"/>
                <w:szCs w:val="24"/>
              </w:rPr>
            </w:pPr>
            <w:r>
              <w:rPr>
                <w:rFonts w:ascii="Times New Roman" w:hAnsi="Times New Roman"/>
                <w:b/>
                <w:bCs/>
                <w:sz w:val="24"/>
                <w:szCs w:val="24"/>
              </w:rPr>
              <w:t>2</w:t>
            </w:r>
          </w:p>
        </w:tc>
        <w:tc>
          <w:tcPr>
            <w:tcW w:w="992"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10</w:t>
            </w:r>
          </w:p>
        </w:tc>
        <w:tc>
          <w:tcPr>
            <w:tcW w:w="992"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sidRPr="00635D3F">
              <w:rPr>
                <w:rFonts w:ascii="Times New Roman" w:hAnsi="Times New Roman"/>
                <w:b/>
                <w:sz w:val="24"/>
                <w:szCs w:val="24"/>
              </w:rPr>
              <w:t>6</w:t>
            </w:r>
          </w:p>
        </w:tc>
        <w:tc>
          <w:tcPr>
            <w:tcW w:w="851"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w:t>
            </w:r>
          </w:p>
        </w:tc>
        <w:tc>
          <w:tcPr>
            <w:tcW w:w="1134"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7</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w:t>
            </w:r>
          </w:p>
        </w:tc>
        <w:tc>
          <w:tcPr>
            <w:tcW w:w="851"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9</w:t>
            </w:r>
          </w:p>
        </w:tc>
        <w:tc>
          <w:tcPr>
            <w:tcW w:w="850" w:type="dxa"/>
            <w:tcBorders>
              <w:top w:val="single" w:sz="12"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2</w:t>
            </w:r>
          </w:p>
        </w:tc>
        <w:tc>
          <w:tcPr>
            <w:tcW w:w="993" w:type="dxa"/>
            <w:tcBorders>
              <w:top w:val="single" w:sz="12" w:space="0" w:color="8DB3E2" w:themeColor="text2" w:themeTint="66"/>
              <w:left w:val="single" w:sz="8" w:space="0" w:color="8DB3E2" w:themeColor="text2" w:themeTint="66"/>
              <w:bottom w:val="single" w:sz="12" w:space="0" w:color="8DB3E2" w:themeColor="text2" w:themeTint="66"/>
              <w:right w:val="single" w:sz="12" w:space="0" w:color="8DB3E2" w:themeColor="text2" w:themeTint="66"/>
            </w:tcBorders>
            <w:shd w:val="clear" w:color="auto" w:fill="C6D9F1" w:themeFill="text2" w:themeFillTint="33"/>
            <w:hideMark/>
          </w:tcPr>
          <w:p w:rsidR="00DA1344" w:rsidRPr="00635D3F" w:rsidRDefault="00DA1344" w:rsidP="00534268">
            <w:pPr>
              <w:jc w:val="center"/>
              <w:rPr>
                <w:rFonts w:ascii="Times New Roman" w:hAnsi="Times New Roman"/>
                <w:b/>
                <w:sz w:val="24"/>
                <w:szCs w:val="24"/>
              </w:rPr>
            </w:pPr>
            <w:r>
              <w:rPr>
                <w:rFonts w:ascii="Times New Roman" w:hAnsi="Times New Roman"/>
                <w:b/>
                <w:sz w:val="24"/>
                <w:szCs w:val="24"/>
              </w:rPr>
              <w:t>16</w:t>
            </w:r>
          </w:p>
        </w:tc>
      </w:tr>
    </w:tbl>
    <w:p w:rsidR="00486199" w:rsidRPr="00FC5E67" w:rsidRDefault="002867FD" w:rsidP="00FC5E67">
      <w:pPr>
        <w:ind w:firstLine="708"/>
        <w:rPr>
          <w:rFonts w:ascii="Times New Roman" w:hAnsi="Times New Roman"/>
          <w:sz w:val="24"/>
          <w:szCs w:val="24"/>
        </w:rPr>
      </w:pPr>
      <w:r w:rsidRPr="00635D3F">
        <w:rPr>
          <w:rFonts w:ascii="Times New Roman" w:hAnsi="Times New Roman"/>
          <w:sz w:val="24"/>
          <w:szCs w:val="24"/>
        </w:rPr>
        <w:lastRenderedPageBreak/>
        <w:t>Pagrindinės dienos</w:t>
      </w:r>
      <w:r>
        <w:rPr>
          <w:rFonts w:ascii="Times New Roman" w:hAnsi="Times New Roman"/>
          <w:sz w:val="24"/>
          <w:szCs w:val="24"/>
        </w:rPr>
        <w:t xml:space="preserve"> socialinės globos paslaugų </w:t>
      </w:r>
      <w:r w:rsidRPr="00635D3F">
        <w:rPr>
          <w:rFonts w:ascii="Times New Roman" w:hAnsi="Times New Roman"/>
          <w:sz w:val="24"/>
          <w:szCs w:val="24"/>
        </w:rPr>
        <w:t>nutraukimo senyvo amžiaus asmenims ir suaugusiems a</w:t>
      </w:r>
      <w:r w:rsidR="00651050">
        <w:rPr>
          <w:rFonts w:ascii="Times New Roman" w:hAnsi="Times New Roman"/>
          <w:sz w:val="24"/>
          <w:szCs w:val="24"/>
        </w:rPr>
        <w:t xml:space="preserve">smenims su negalia priežastys: </w:t>
      </w:r>
      <w:r w:rsidR="00C2784E">
        <w:rPr>
          <w:rFonts w:ascii="Times New Roman" w:hAnsi="Times New Roman"/>
          <w:sz w:val="24"/>
          <w:szCs w:val="24"/>
        </w:rPr>
        <w:t xml:space="preserve">dėl </w:t>
      </w:r>
      <w:r w:rsidRPr="00635D3F">
        <w:rPr>
          <w:rFonts w:ascii="Times New Roman" w:hAnsi="Times New Roman"/>
          <w:sz w:val="24"/>
          <w:szCs w:val="24"/>
        </w:rPr>
        <w:t>pablogėjusi</w:t>
      </w:r>
      <w:r w:rsidR="00C2784E">
        <w:rPr>
          <w:rFonts w:ascii="Times New Roman" w:hAnsi="Times New Roman"/>
          <w:sz w:val="24"/>
          <w:szCs w:val="24"/>
        </w:rPr>
        <w:t>os</w:t>
      </w:r>
      <w:r w:rsidRPr="00635D3F">
        <w:rPr>
          <w:rFonts w:ascii="Times New Roman" w:hAnsi="Times New Roman"/>
          <w:sz w:val="24"/>
          <w:szCs w:val="24"/>
        </w:rPr>
        <w:t xml:space="preserve"> asmenų sve</w:t>
      </w:r>
      <w:r>
        <w:rPr>
          <w:rFonts w:ascii="Times New Roman" w:hAnsi="Times New Roman"/>
          <w:sz w:val="24"/>
          <w:szCs w:val="24"/>
        </w:rPr>
        <w:t>ik</w:t>
      </w:r>
      <w:r w:rsidR="00C2784E">
        <w:rPr>
          <w:rFonts w:ascii="Times New Roman" w:hAnsi="Times New Roman"/>
          <w:sz w:val="24"/>
          <w:szCs w:val="24"/>
        </w:rPr>
        <w:t>atos</w:t>
      </w:r>
      <w:r>
        <w:rPr>
          <w:rFonts w:ascii="Times New Roman" w:hAnsi="Times New Roman"/>
          <w:sz w:val="24"/>
          <w:szCs w:val="24"/>
        </w:rPr>
        <w:t xml:space="preserve"> atsisakyta paslaugų, </w:t>
      </w:r>
      <w:r w:rsidR="00C2784E" w:rsidRPr="00C2784E">
        <w:rPr>
          <w:rFonts w:ascii="Times New Roman" w:hAnsi="Times New Roman"/>
          <w:sz w:val="24"/>
          <w:szCs w:val="24"/>
        </w:rPr>
        <w:t>asmuo išvyko gyventi į kitą rajoną arba buvo apgyvendintas socialinės globos namuose,</w:t>
      </w:r>
      <w:r w:rsidR="00C2784E">
        <w:rPr>
          <w:rFonts w:ascii="Times New Roman" w:hAnsi="Times New Roman"/>
          <w:sz w:val="24"/>
          <w:szCs w:val="24"/>
        </w:rPr>
        <w:t xml:space="preserve"> </w:t>
      </w:r>
      <w:r>
        <w:rPr>
          <w:rFonts w:ascii="Times New Roman" w:hAnsi="Times New Roman"/>
          <w:sz w:val="24"/>
          <w:szCs w:val="24"/>
        </w:rPr>
        <w:t>pas</w:t>
      </w:r>
      <w:r w:rsidRPr="00635D3F">
        <w:rPr>
          <w:rFonts w:ascii="Times New Roman" w:hAnsi="Times New Roman"/>
          <w:sz w:val="24"/>
          <w:szCs w:val="24"/>
        </w:rPr>
        <w:t>laugas gaunantis asmuo mirė. Pagrindinė paslaugų teikimo sustabdymo priežastis – paslaugas gaunančio asmens ilgalaikis stacionarus gydymas s</w:t>
      </w:r>
      <w:r>
        <w:rPr>
          <w:rFonts w:ascii="Times New Roman" w:hAnsi="Times New Roman"/>
          <w:sz w:val="24"/>
          <w:szCs w:val="24"/>
        </w:rPr>
        <w:t>laugos ir kt. gydymo įstaigose.</w:t>
      </w:r>
    </w:p>
    <w:p w:rsidR="00F41221" w:rsidRPr="0045091E" w:rsidRDefault="00F41221" w:rsidP="00556447">
      <w:pPr>
        <w:ind w:firstLine="708"/>
        <w:rPr>
          <w:rFonts w:ascii="Times New Roman" w:hAnsi="Times New Roman"/>
          <w:sz w:val="24"/>
          <w:szCs w:val="24"/>
        </w:rPr>
      </w:pPr>
      <w:r w:rsidRPr="0045091E">
        <w:rPr>
          <w:rFonts w:ascii="Times New Roman" w:hAnsi="Times New Roman"/>
          <w:sz w:val="24"/>
          <w:szCs w:val="24"/>
        </w:rPr>
        <w:t>Pagr</w:t>
      </w:r>
      <w:r w:rsidR="0045091E">
        <w:rPr>
          <w:rFonts w:ascii="Times New Roman" w:hAnsi="Times New Roman"/>
          <w:sz w:val="24"/>
          <w:szCs w:val="24"/>
        </w:rPr>
        <w:t xml:space="preserve">indinė </w:t>
      </w:r>
      <w:r w:rsidRPr="0045091E">
        <w:rPr>
          <w:rFonts w:ascii="Times New Roman" w:hAnsi="Times New Roman"/>
          <w:sz w:val="24"/>
          <w:szCs w:val="24"/>
        </w:rPr>
        <w:t>pasl</w:t>
      </w:r>
      <w:r w:rsidR="0045091E">
        <w:rPr>
          <w:rFonts w:ascii="Times New Roman" w:hAnsi="Times New Roman"/>
          <w:sz w:val="24"/>
          <w:szCs w:val="24"/>
        </w:rPr>
        <w:t xml:space="preserve">augas gaunančių asmenų </w:t>
      </w:r>
      <w:r w:rsidRPr="0045091E">
        <w:rPr>
          <w:rFonts w:ascii="Times New Roman" w:hAnsi="Times New Roman"/>
          <w:sz w:val="24"/>
          <w:szCs w:val="24"/>
        </w:rPr>
        <w:t>nelankymo priežas</w:t>
      </w:r>
      <w:r w:rsidR="0045091E">
        <w:rPr>
          <w:rFonts w:ascii="Times New Roman" w:hAnsi="Times New Roman"/>
          <w:sz w:val="24"/>
          <w:szCs w:val="24"/>
        </w:rPr>
        <w:t>tis –</w:t>
      </w:r>
      <w:r w:rsidRPr="0045091E">
        <w:rPr>
          <w:rFonts w:ascii="Times New Roman" w:hAnsi="Times New Roman"/>
          <w:sz w:val="24"/>
          <w:szCs w:val="24"/>
        </w:rPr>
        <w:t xml:space="preserve"> ilgalaikis stacionarus gydymas slaugos ir kt. gydymo įstaigose, dėl ko paslaugų teikimas tarnyboje asmeniui yra stabdomas 2 – 4 mėnesiams, tačiau toks asmuo iš paslaugas gaunančių asmenų sąrašo nėra išbraukiamas.</w:t>
      </w:r>
    </w:p>
    <w:p w:rsidR="00F41221" w:rsidRPr="00556447" w:rsidRDefault="00F41221" w:rsidP="00556447">
      <w:pPr>
        <w:rPr>
          <w:rFonts w:ascii="Times New Roman" w:hAnsi="Times New Roman"/>
          <w:sz w:val="18"/>
          <w:szCs w:val="18"/>
        </w:rPr>
      </w:pPr>
    </w:p>
    <w:p w:rsidR="003578A4" w:rsidRDefault="00055BFF" w:rsidP="00556447">
      <w:pPr>
        <w:jc w:val="center"/>
        <w:rPr>
          <w:rFonts w:ascii="Times New Roman" w:hAnsi="Times New Roman"/>
          <w:b/>
          <w:i/>
          <w:sz w:val="24"/>
          <w:szCs w:val="24"/>
        </w:rPr>
      </w:pPr>
      <w:r>
        <w:rPr>
          <w:rFonts w:ascii="Times New Roman" w:hAnsi="Times New Roman"/>
          <w:b/>
          <w:i/>
          <w:sz w:val="24"/>
          <w:szCs w:val="24"/>
        </w:rPr>
        <w:t>Senyvo amžiaus</w:t>
      </w:r>
      <w:r w:rsidR="00791160" w:rsidRPr="00092523">
        <w:rPr>
          <w:rFonts w:ascii="Times New Roman" w:hAnsi="Times New Roman"/>
          <w:b/>
          <w:i/>
          <w:sz w:val="24"/>
          <w:szCs w:val="24"/>
        </w:rPr>
        <w:t xml:space="preserve"> ir suau</w:t>
      </w:r>
      <w:r w:rsidR="00092523" w:rsidRPr="00092523">
        <w:rPr>
          <w:rFonts w:ascii="Times New Roman" w:hAnsi="Times New Roman"/>
          <w:b/>
          <w:i/>
          <w:sz w:val="24"/>
          <w:szCs w:val="24"/>
        </w:rPr>
        <w:t>gusių asmenų su negalia skaičiaus palyginimas per</w:t>
      </w:r>
      <w:r w:rsidR="00092523">
        <w:rPr>
          <w:rFonts w:ascii="Times New Roman" w:hAnsi="Times New Roman"/>
          <w:b/>
          <w:i/>
          <w:sz w:val="24"/>
          <w:szCs w:val="24"/>
        </w:rPr>
        <w:t xml:space="preserve"> 2009–</w:t>
      </w:r>
      <w:r w:rsidR="0039519B">
        <w:rPr>
          <w:rFonts w:ascii="Times New Roman" w:hAnsi="Times New Roman"/>
          <w:b/>
          <w:i/>
          <w:sz w:val="24"/>
          <w:szCs w:val="24"/>
        </w:rPr>
        <w:t>2013</w:t>
      </w:r>
      <w:r w:rsidR="00092523" w:rsidRPr="00092523">
        <w:rPr>
          <w:rFonts w:ascii="Times New Roman" w:hAnsi="Times New Roman"/>
          <w:b/>
          <w:i/>
          <w:sz w:val="24"/>
          <w:szCs w:val="24"/>
        </w:rPr>
        <w:t xml:space="preserve"> m.</w:t>
      </w:r>
    </w:p>
    <w:p w:rsidR="0039519B" w:rsidRDefault="0039519B" w:rsidP="004A039B">
      <w:pPr>
        <w:jc w:val="center"/>
      </w:pPr>
      <w:r>
        <w:rPr>
          <w:noProof/>
          <w:lang w:eastAsia="lt-LT"/>
        </w:rPr>
        <w:drawing>
          <wp:inline distT="0" distB="0" distL="0" distR="0" wp14:anchorId="65EB8A66" wp14:editId="18295036">
            <wp:extent cx="5032269" cy="2393396"/>
            <wp:effectExtent l="0" t="0" r="16510" b="2603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519B" w:rsidRPr="00556447" w:rsidRDefault="0039519B" w:rsidP="00F25C63">
      <w:pPr>
        <w:jc w:val="center"/>
        <w:rPr>
          <w:rFonts w:ascii="Times New Roman" w:hAnsi="Times New Roman"/>
          <w:sz w:val="18"/>
          <w:szCs w:val="18"/>
        </w:rPr>
      </w:pPr>
    </w:p>
    <w:p w:rsidR="00C16C5F" w:rsidRDefault="008B0901" w:rsidP="004A0F11">
      <w:pPr>
        <w:ind w:firstLine="708"/>
        <w:rPr>
          <w:rFonts w:ascii="Times New Roman" w:hAnsi="Times New Roman"/>
          <w:sz w:val="24"/>
          <w:szCs w:val="24"/>
        </w:rPr>
      </w:pPr>
      <w:r>
        <w:rPr>
          <w:rFonts w:ascii="Times New Roman" w:hAnsi="Times New Roman"/>
          <w:sz w:val="24"/>
          <w:szCs w:val="24"/>
        </w:rPr>
        <w:t>Pateiktose lentelėj</w:t>
      </w:r>
      <w:r w:rsidR="00F5676A" w:rsidRPr="00635D3F">
        <w:rPr>
          <w:rFonts w:ascii="Times New Roman" w:hAnsi="Times New Roman"/>
          <w:sz w:val="24"/>
          <w:szCs w:val="24"/>
        </w:rPr>
        <w:t>e ir diagr</w:t>
      </w:r>
      <w:r>
        <w:rPr>
          <w:rFonts w:ascii="Times New Roman" w:hAnsi="Times New Roman"/>
          <w:sz w:val="24"/>
          <w:szCs w:val="24"/>
        </w:rPr>
        <w:t>amoj</w:t>
      </w:r>
      <w:r w:rsidR="00F5676A">
        <w:rPr>
          <w:rFonts w:ascii="Times New Roman" w:hAnsi="Times New Roman"/>
          <w:sz w:val="24"/>
          <w:szCs w:val="24"/>
        </w:rPr>
        <w:t>e matyti, kad</w:t>
      </w:r>
      <w:r w:rsidR="00F5676A" w:rsidRPr="00635D3F">
        <w:rPr>
          <w:rFonts w:ascii="Times New Roman" w:hAnsi="Times New Roman"/>
          <w:sz w:val="24"/>
          <w:szCs w:val="24"/>
        </w:rPr>
        <w:t xml:space="preserve"> </w:t>
      </w:r>
      <w:r w:rsidR="00651050">
        <w:rPr>
          <w:rFonts w:ascii="Times New Roman" w:hAnsi="Times New Roman"/>
          <w:sz w:val="24"/>
          <w:szCs w:val="24"/>
        </w:rPr>
        <w:t xml:space="preserve">tarp </w:t>
      </w:r>
      <w:r w:rsidR="00F5676A" w:rsidRPr="00635D3F">
        <w:rPr>
          <w:rFonts w:ascii="Times New Roman" w:hAnsi="Times New Roman"/>
          <w:sz w:val="24"/>
          <w:szCs w:val="24"/>
        </w:rPr>
        <w:t>senyvo amži</w:t>
      </w:r>
      <w:r w:rsidR="00F5676A">
        <w:rPr>
          <w:rFonts w:ascii="Times New Roman" w:hAnsi="Times New Roman"/>
          <w:sz w:val="24"/>
          <w:szCs w:val="24"/>
        </w:rPr>
        <w:t xml:space="preserve">aus asmenų ir suaugusių asmenų </w:t>
      </w:r>
      <w:r w:rsidR="00651050">
        <w:rPr>
          <w:rFonts w:ascii="Times New Roman" w:hAnsi="Times New Roman"/>
          <w:sz w:val="24"/>
          <w:szCs w:val="24"/>
        </w:rPr>
        <w:t>su negalia</w:t>
      </w:r>
      <w:r w:rsidR="00F5676A" w:rsidRPr="00635D3F">
        <w:rPr>
          <w:rFonts w:ascii="Times New Roman" w:hAnsi="Times New Roman"/>
          <w:sz w:val="24"/>
          <w:szCs w:val="24"/>
        </w:rPr>
        <w:t xml:space="preserve"> moterys dominuoja dėl </w:t>
      </w:r>
      <w:proofErr w:type="spellStart"/>
      <w:r w:rsidR="00F5676A" w:rsidRPr="00635D3F">
        <w:rPr>
          <w:rFonts w:ascii="Times New Roman" w:hAnsi="Times New Roman"/>
          <w:sz w:val="24"/>
          <w:szCs w:val="24"/>
        </w:rPr>
        <w:t>statistiškai</w:t>
      </w:r>
      <w:proofErr w:type="spellEnd"/>
      <w:r w:rsidR="00F5676A" w:rsidRPr="00635D3F">
        <w:rPr>
          <w:rFonts w:ascii="Times New Roman" w:hAnsi="Times New Roman"/>
          <w:sz w:val="24"/>
          <w:szCs w:val="24"/>
        </w:rPr>
        <w:t xml:space="preserve"> ilgesnio gyvenimo amžiaus </w:t>
      </w:r>
      <w:r w:rsidR="00651050">
        <w:rPr>
          <w:rFonts w:ascii="Times New Roman" w:hAnsi="Times New Roman"/>
          <w:sz w:val="24"/>
          <w:szCs w:val="24"/>
        </w:rPr>
        <w:t>ir didesnio poreikio bendrauti</w:t>
      </w:r>
      <w:r w:rsidR="00F5676A" w:rsidRPr="00635D3F">
        <w:rPr>
          <w:rFonts w:ascii="Times New Roman" w:hAnsi="Times New Roman"/>
          <w:sz w:val="24"/>
          <w:szCs w:val="24"/>
        </w:rPr>
        <w:t>.</w:t>
      </w:r>
    </w:p>
    <w:p w:rsidR="00296385" w:rsidRDefault="00C16C5F" w:rsidP="00C16C5F">
      <w:pPr>
        <w:tabs>
          <w:tab w:val="left" w:pos="709"/>
        </w:tabs>
        <w:rPr>
          <w:rFonts w:ascii="Times New Roman" w:hAnsi="Times New Roman"/>
          <w:sz w:val="24"/>
          <w:szCs w:val="24"/>
        </w:rPr>
      </w:pPr>
      <w:r>
        <w:rPr>
          <w:rFonts w:ascii="Times New Roman" w:hAnsi="Times New Roman"/>
          <w:sz w:val="24"/>
          <w:szCs w:val="24"/>
        </w:rPr>
        <w:tab/>
      </w:r>
      <w:r w:rsidR="004A0F11" w:rsidRPr="00635D3F">
        <w:rPr>
          <w:rFonts w:ascii="Times New Roman" w:hAnsi="Times New Roman"/>
          <w:sz w:val="24"/>
          <w:szCs w:val="24"/>
        </w:rPr>
        <w:t>Dienos socialinės globos paslaugas gaunančių klientų skaičiaus didėjimas rodo šių paslaugų paklausos bei</w:t>
      </w:r>
      <w:r>
        <w:rPr>
          <w:rFonts w:ascii="Times New Roman" w:hAnsi="Times New Roman"/>
          <w:sz w:val="24"/>
          <w:szCs w:val="24"/>
        </w:rPr>
        <w:t xml:space="preserve"> poreikio didėjimą Kretingoje.</w:t>
      </w:r>
    </w:p>
    <w:p w:rsidR="00C16C5F" w:rsidRPr="00556447" w:rsidRDefault="00C16C5F" w:rsidP="00C16C5F">
      <w:pPr>
        <w:tabs>
          <w:tab w:val="left" w:pos="709"/>
        </w:tabs>
        <w:rPr>
          <w:rFonts w:ascii="Times New Roman" w:hAnsi="Times New Roman"/>
          <w:sz w:val="18"/>
          <w:szCs w:val="18"/>
        </w:rPr>
      </w:pPr>
    </w:p>
    <w:p w:rsidR="008019B6" w:rsidRPr="003578A4" w:rsidRDefault="008019B6" w:rsidP="00196B95">
      <w:pPr>
        <w:pStyle w:val="Pagrindiniotekstotrauka"/>
        <w:spacing w:after="0"/>
        <w:ind w:left="0" w:firstLine="284"/>
        <w:rPr>
          <w:b/>
          <w:color w:val="4F81BD" w:themeColor="accent1"/>
          <w:sz w:val="28"/>
          <w:szCs w:val="28"/>
        </w:rPr>
      </w:pPr>
      <w:r w:rsidRPr="003578A4">
        <w:rPr>
          <w:b/>
          <w:color w:val="4F81BD" w:themeColor="accent1"/>
          <w:sz w:val="28"/>
          <w:szCs w:val="28"/>
        </w:rPr>
        <w:t>2.5. ŪKIO TARNYBA</w:t>
      </w:r>
    </w:p>
    <w:p w:rsidR="00505778" w:rsidRPr="00556447" w:rsidRDefault="00505778" w:rsidP="00196B95">
      <w:pPr>
        <w:ind w:firstLine="720"/>
        <w:rPr>
          <w:rFonts w:ascii="Times New Roman" w:hAnsi="Times New Roman"/>
          <w:sz w:val="18"/>
          <w:szCs w:val="18"/>
        </w:rPr>
      </w:pP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t>Centro ūkio tarnybos darbą organizuoja direktoriaus pavaduo</w:t>
      </w:r>
      <w:r w:rsidR="00900393">
        <w:rPr>
          <w:rFonts w:ascii="Times New Roman" w:hAnsi="Times New Roman"/>
          <w:sz w:val="24"/>
          <w:szCs w:val="24"/>
        </w:rPr>
        <w:t xml:space="preserve">toja ūkio reikalams Sigutė </w:t>
      </w:r>
      <w:proofErr w:type="spellStart"/>
      <w:r w:rsidR="00900393">
        <w:rPr>
          <w:rFonts w:ascii="Times New Roman" w:hAnsi="Times New Roman"/>
          <w:sz w:val="24"/>
          <w:szCs w:val="24"/>
        </w:rPr>
        <w:t>Žižniaus</w:t>
      </w:r>
      <w:r>
        <w:rPr>
          <w:rFonts w:ascii="Times New Roman" w:hAnsi="Times New Roman"/>
          <w:sz w:val="24"/>
          <w:szCs w:val="24"/>
        </w:rPr>
        <w:t>kienė</w:t>
      </w:r>
      <w:proofErr w:type="spellEnd"/>
      <w:r>
        <w:rPr>
          <w:rFonts w:ascii="Times New Roman" w:hAnsi="Times New Roman"/>
          <w:sz w:val="24"/>
          <w:szCs w:val="24"/>
        </w:rPr>
        <w:t>.</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t>Tarnybos veiklos sritys: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tr</w:t>
      </w:r>
      <w:r w:rsidR="00783B88">
        <w:rPr>
          <w:rFonts w:ascii="Times New Roman" w:hAnsi="Times New Roman"/>
          <w:sz w:val="24"/>
          <w:szCs w:val="24"/>
        </w:rPr>
        <w:t>ansporto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m</w:t>
      </w:r>
      <w:r w:rsidR="00783B88">
        <w:rPr>
          <w:rFonts w:ascii="Times New Roman" w:hAnsi="Times New Roman"/>
          <w:sz w:val="24"/>
          <w:szCs w:val="24"/>
        </w:rPr>
        <w:t>aitinimo paslaugų organizavimas;</w:t>
      </w:r>
    </w:p>
    <w:p w:rsidR="00BC4151" w:rsidRDefault="00BC4151"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w:t>
      </w:r>
      <w:r w:rsidR="00783B88">
        <w:rPr>
          <w:rFonts w:ascii="Times New Roman" w:hAnsi="Times New Roman"/>
          <w:sz w:val="24"/>
          <w:szCs w:val="24"/>
        </w:rPr>
        <w:t>skalbimo paslaugų organizavimas;</w:t>
      </w:r>
    </w:p>
    <w:p w:rsidR="00505778" w:rsidRDefault="00505778" w:rsidP="00505778">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sidR="00BC4151">
        <w:rPr>
          <w:rFonts w:ascii="Times New Roman" w:hAnsi="Times New Roman"/>
          <w:sz w:val="24"/>
          <w:szCs w:val="24"/>
        </w:rPr>
        <w:t xml:space="preserve"> </w:t>
      </w:r>
      <w:r w:rsidR="00472A16">
        <w:rPr>
          <w:rFonts w:ascii="Times New Roman" w:hAnsi="Times New Roman"/>
          <w:sz w:val="24"/>
          <w:szCs w:val="24"/>
        </w:rPr>
        <w:t>Centro pastatų, teritorijos, įr</w:t>
      </w:r>
      <w:r w:rsidR="00783B88">
        <w:rPr>
          <w:rFonts w:ascii="Times New Roman" w:hAnsi="Times New Roman"/>
          <w:sz w:val="24"/>
          <w:szCs w:val="24"/>
        </w:rPr>
        <w:t>enginių, inventoriaus priežiūra;</w:t>
      </w:r>
    </w:p>
    <w:p w:rsidR="005A657E" w:rsidRDefault="00472A16" w:rsidP="00472A16">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darbuotojų </w:t>
      </w:r>
      <w:r w:rsidR="00783B88">
        <w:rPr>
          <w:rFonts w:ascii="Times New Roman" w:hAnsi="Times New Roman"/>
          <w:sz w:val="24"/>
          <w:szCs w:val="24"/>
        </w:rPr>
        <w:t>priešgaisrinė ir darbo sauga;</w:t>
      </w:r>
    </w:p>
    <w:p w:rsidR="00472A16" w:rsidRPr="00C53451" w:rsidRDefault="005A657E" w:rsidP="00472A16">
      <w:pPr>
        <w:tabs>
          <w:tab w:val="left" w:pos="709"/>
        </w:tabs>
        <w:rPr>
          <w:rFonts w:ascii="Times New Roman" w:hAnsi="Times New Roman"/>
          <w:b/>
          <w:sz w:val="24"/>
          <w:szCs w:val="24"/>
        </w:rPr>
      </w:pPr>
      <w:r>
        <w:rPr>
          <w:rFonts w:ascii="Times New Roman" w:hAnsi="Times New Roman"/>
          <w:sz w:val="24"/>
          <w:szCs w:val="24"/>
        </w:rPr>
        <w:tab/>
      </w:r>
      <w:r w:rsidRPr="00C53451">
        <w:rPr>
          <w:rFonts w:ascii="Times New Roman" w:hAnsi="Times New Roman"/>
          <w:b/>
          <w:sz w:val="24"/>
          <w:szCs w:val="24"/>
        </w:rPr>
        <w:t xml:space="preserve">• </w:t>
      </w:r>
      <w:r w:rsidRPr="000E7EFA">
        <w:rPr>
          <w:rFonts w:ascii="Times New Roman" w:hAnsi="Times New Roman"/>
          <w:sz w:val="24"/>
          <w:szCs w:val="24"/>
        </w:rPr>
        <w:t>Centro darbuotojų ir paslaugų gavėjų aprūpinimas prekėmis</w:t>
      </w:r>
      <w:r w:rsidR="000E7EFA" w:rsidRPr="000E7EFA">
        <w:rPr>
          <w:rFonts w:ascii="Times New Roman" w:hAnsi="Times New Roman"/>
          <w:sz w:val="24"/>
          <w:szCs w:val="24"/>
        </w:rPr>
        <w:t xml:space="preserve"> bei</w:t>
      </w:r>
      <w:r w:rsidRPr="000E7EFA">
        <w:rPr>
          <w:rFonts w:ascii="Times New Roman" w:hAnsi="Times New Roman"/>
          <w:sz w:val="24"/>
          <w:szCs w:val="24"/>
        </w:rPr>
        <w:t xml:space="preserve"> paslaugomis</w:t>
      </w:r>
      <w:r w:rsidR="00783B88">
        <w:rPr>
          <w:rFonts w:ascii="Times New Roman" w:hAnsi="Times New Roman"/>
          <w:sz w:val="24"/>
          <w:szCs w:val="24"/>
        </w:rPr>
        <w:t>,</w:t>
      </w:r>
      <w:r w:rsidRPr="000E7EFA">
        <w:rPr>
          <w:rFonts w:ascii="Times New Roman" w:hAnsi="Times New Roman"/>
          <w:sz w:val="24"/>
          <w:szCs w:val="24"/>
        </w:rPr>
        <w:t xml:space="preserve"> vadovaujantis Viešųjų pirkimų įstatymu.</w:t>
      </w:r>
    </w:p>
    <w:p w:rsidR="00472A16" w:rsidRPr="00556447" w:rsidRDefault="00472A16" w:rsidP="00472A16">
      <w:pPr>
        <w:tabs>
          <w:tab w:val="left" w:pos="709"/>
        </w:tabs>
        <w:rPr>
          <w:rFonts w:ascii="Times New Roman" w:hAnsi="Times New Roman"/>
          <w:sz w:val="18"/>
          <w:szCs w:val="18"/>
        </w:rPr>
      </w:pPr>
      <w:r>
        <w:rPr>
          <w:rFonts w:ascii="Times New Roman" w:hAnsi="Times New Roman"/>
          <w:sz w:val="24"/>
          <w:szCs w:val="24"/>
        </w:rPr>
        <w:tab/>
      </w:r>
    </w:p>
    <w:p w:rsidR="000C3C02" w:rsidRPr="004D4562" w:rsidRDefault="000C3C02" w:rsidP="000C3C02">
      <w:pPr>
        <w:pStyle w:val="Pagrindinistekstas"/>
        <w:ind w:left="360" w:right="-1"/>
        <w:rPr>
          <w:rFonts w:ascii="Calibri" w:hAnsi="Calibri"/>
          <w:b/>
          <w:color w:val="4F81BD" w:themeColor="accent1"/>
          <w:sz w:val="24"/>
        </w:rPr>
      </w:pPr>
      <w:r w:rsidRPr="004D4562">
        <w:rPr>
          <w:rFonts w:ascii="Calibri" w:hAnsi="Calibri"/>
          <w:b/>
          <w:color w:val="4F81BD" w:themeColor="accent1"/>
          <w:sz w:val="24"/>
        </w:rPr>
        <w:t>2.5.1. Transporto organizavimo paslaugos</w:t>
      </w:r>
    </w:p>
    <w:p w:rsidR="00A268DA" w:rsidRPr="00556447" w:rsidRDefault="00A268DA" w:rsidP="00472A16">
      <w:pPr>
        <w:tabs>
          <w:tab w:val="left" w:pos="709"/>
        </w:tabs>
        <w:rPr>
          <w:rFonts w:ascii="Times New Roman" w:hAnsi="Times New Roman"/>
          <w:sz w:val="18"/>
          <w:szCs w:val="18"/>
        </w:rPr>
      </w:pPr>
    </w:p>
    <w:p w:rsidR="00516482" w:rsidRDefault="00A268DA" w:rsidP="00A268DA">
      <w:pPr>
        <w:ind w:firstLine="720"/>
        <w:rPr>
          <w:rFonts w:ascii="Times New Roman" w:hAnsi="Times New Roman"/>
          <w:sz w:val="24"/>
          <w:szCs w:val="24"/>
        </w:rPr>
      </w:pPr>
      <w:r w:rsidRPr="00A268DA">
        <w:rPr>
          <w:rFonts w:ascii="Times New Roman" w:hAnsi="Times New Roman"/>
          <w:sz w:val="24"/>
          <w:szCs w:val="24"/>
        </w:rPr>
        <w:t xml:space="preserve">Kretingos socialinių paslaugų centras transporto paslaugas </w:t>
      </w:r>
      <w:r w:rsidR="00262E8D">
        <w:rPr>
          <w:rFonts w:ascii="Times New Roman" w:hAnsi="Times New Roman"/>
          <w:sz w:val="24"/>
          <w:szCs w:val="24"/>
        </w:rPr>
        <w:t>2013</w:t>
      </w:r>
      <w:r w:rsidR="00FF221F">
        <w:rPr>
          <w:rFonts w:ascii="Times New Roman" w:hAnsi="Times New Roman"/>
          <w:sz w:val="24"/>
          <w:szCs w:val="24"/>
        </w:rPr>
        <w:t xml:space="preserve"> metais </w:t>
      </w:r>
      <w:r w:rsidRPr="00A268DA">
        <w:rPr>
          <w:rFonts w:ascii="Times New Roman" w:hAnsi="Times New Roman"/>
          <w:sz w:val="24"/>
          <w:szCs w:val="24"/>
        </w:rPr>
        <w:t>teikė keturiais automobiliais</w:t>
      </w:r>
      <w:r w:rsidR="00FF221F">
        <w:rPr>
          <w:rFonts w:ascii="Times New Roman" w:hAnsi="Times New Roman"/>
          <w:sz w:val="24"/>
          <w:szCs w:val="24"/>
        </w:rPr>
        <w:t xml:space="preserve">: </w:t>
      </w:r>
      <w:r w:rsidR="00737681">
        <w:rPr>
          <w:rFonts w:ascii="Times New Roman" w:hAnsi="Times New Roman"/>
          <w:sz w:val="24"/>
          <w:szCs w:val="24"/>
        </w:rPr>
        <w:t>„</w:t>
      </w:r>
      <w:proofErr w:type="spellStart"/>
      <w:r w:rsidR="00FF221F" w:rsidRPr="00505778">
        <w:rPr>
          <w:rFonts w:ascii="Times New Roman" w:hAnsi="Times New Roman"/>
          <w:sz w:val="24"/>
          <w:szCs w:val="24"/>
        </w:rPr>
        <w:t>Ford</w:t>
      </w:r>
      <w:proofErr w:type="spellEnd"/>
      <w:r w:rsidR="00FF221F" w:rsidRPr="00505778">
        <w:rPr>
          <w:rFonts w:ascii="Times New Roman" w:hAnsi="Times New Roman"/>
          <w:sz w:val="24"/>
          <w:szCs w:val="24"/>
        </w:rPr>
        <w:t xml:space="preserve"> </w:t>
      </w:r>
      <w:proofErr w:type="spellStart"/>
      <w:r w:rsidR="00FF221F" w:rsidRPr="00505778">
        <w:rPr>
          <w:rFonts w:ascii="Times New Roman" w:hAnsi="Times New Roman"/>
          <w:sz w:val="24"/>
          <w:szCs w:val="24"/>
        </w:rPr>
        <w:t>Tranzit</w:t>
      </w:r>
      <w:proofErr w:type="spellEnd"/>
      <w:r w:rsidR="00737681">
        <w:rPr>
          <w:rFonts w:ascii="Times New Roman" w:hAnsi="Times New Roman"/>
          <w:sz w:val="24"/>
          <w:szCs w:val="24"/>
        </w:rPr>
        <w:t>“</w:t>
      </w:r>
      <w:r w:rsidR="00FF221F" w:rsidRPr="00505778">
        <w:rPr>
          <w:rFonts w:ascii="Times New Roman" w:hAnsi="Times New Roman"/>
          <w:sz w:val="24"/>
          <w:szCs w:val="24"/>
        </w:rPr>
        <w:t xml:space="preserve">, </w:t>
      </w:r>
      <w:r w:rsidR="00737681">
        <w:rPr>
          <w:rFonts w:ascii="Times New Roman" w:hAnsi="Times New Roman"/>
          <w:sz w:val="24"/>
          <w:szCs w:val="24"/>
        </w:rPr>
        <w:t>„</w:t>
      </w:r>
      <w:r w:rsidR="00FF221F" w:rsidRPr="00505778">
        <w:rPr>
          <w:rFonts w:ascii="Times New Roman" w:hAnsi="Times New Roman"/>
          <w:sz w:val="24"/>
          <w:szCs w:val="24"/>
        </w:rPr>
        <w:t xml:space="preserve">Opel </w:t>
      </w:r>
      <w:proofErr w:type="spellStart"/>
      <w:r w:rsidR="00FF221F" w:rsidRPr="00505778">
        <w:rPr>
          <w:rFonts w:ascii="Times New Roman" w:hAnsi="Times New Roman"/>
          <w:sz w:val="24"/>
          <w:szCs w:val="24"/>
        </w:rPr>
        <w:t>Vivaro</w:t>
      </w:r>
      <w:proofErr w:type="spellEnd"/>
      <w:r w:rsidR="00737681">
        <w:rPr>
          <w:rFonts w:ascii="Times New Roman" w:hAnsi="Times New Roman"/>
          <w:sz w:val="24"/>
          <w:szCs w:val="24"/>
        </w:rPr>
        <w:t>“</w:t>
      </w:r>
      <w:r w:rsidR="00FF221F" w:rsidRPr="00505778">
        <w:rPr>
          <w:rFonts w:ascii="Times New Roman" w:hAnsi="Times New Roman"/>
          <w:sz w:val="24"/>
          <w:szCs w:val="24"/>
        </w:rPr>
        <w:t xml:space="preserve">, </w:t>
      </w:r>
      <w:r w:rsidR="00737681">
        <w:rPr>
          <w:rFonts w:ascii="Times New Roman" w:hAnsi="Times New Roman"/>
          <w:sz w:val="24"/>
          <w:szCs w:val="24"/>
        </w:rPr>
        <w:t>„</w:t>
      </w:r>
      <w:r w:rsidR="00FF221F" w:rsidRPr="00505778">
        <w:rPr>
          <w:rFonts w:ascii="Times New Roman" w:hAnsi="Times New Roman"/>
          <w:sz w:val="24"/>
          <w:szCs w:val="24"/>
        </w:rPr>
        <w:t xml:space="preserve">VW </w:t>
      </w:r>
      <w:proofErr w:type="spellStart"/>
      <w:r w:rsidR="00FF221F" w:rsidRPr="00505778">
        <w:rPr>
          <w:rFonts w:ascii="Times New Roman" w:hAnsi="Times New Roman"/>
          <w:sz w:val="24"/>
          <w:szCs w:val="24"/>
        </w:rPr>
        <w:t>C</w:t>
      </w:r>
      <w:r w:rsidR="00FF221F">
        <w:rPr>
          <w:rFonts w:ascii="Times New Roman" w:hAnsi="Times New Roman"/>
          <w:sz w:val="24"/>
          <w:szCs w:val="24"/>
        </w:rPr>
        <w:t>rafter</w:t>
      </w:r>
      <w:proofErr w:type="spellEnd"/>
      <w:r w:rsidR="00737681">
        <w:rPr>
          <w:rFonts w:ascii="Times New Roman" w:hAnsi="Times New Roman"/>
          <w:sz w:val="24"/>
          <w:szCs w:val="24"/>
        </w:rPr>
        <w:t>“</w:t>
      </w:r>
      <w:r w:rsidR="00FF221F">
        <w:rPr>
          <w:rFonts w:ascii="Times New Roman" w:hAnsi="Times New Roman"/>
          <w:sz w:val="24"/>
          <w:szCs w:val="24"/>
        </w:rPr>
        <w:t xml:space="preserve"> bei</w:t>
      </w:r>
      <w:r w:rsidR="00FF221F" w:rsidRPr="00505778">
        <w:rPr>
          <w:rFonts w:ascii="Times New Roman" w:hAnsi="Times New Roman"/>
          <w:sz w:val="24"/>
          <w:szCs w:val="24"/>
        </w:rPr>
        <w:t xml:space="preserve"> </w:t>
      </w:r>
      <w:r w:rsidR="00737681">
        <w:rPr>
          <w:rFonts w:ascii="Times New Roman" w:hAnsi="Times New Roman"/>
          <w:sz w:val="24"/>
          <w:szCs w:val="24"/>
        </w:rPr>
        <w:t>„</w:t>
      </w:r>
      <w:r w:rsidR="00FF221F" w:rsidRPr="00505778">
        <w:rPr>
          <w:rFonts w:ascii="Times New Roman" w:hAnsi="Times New Roman"/>
          <w:sz w:val="24"/>
          <w:szCs w:val="24"/>
        </w:rPr>
        <w:t>Opel Omega</w:t>
      </w:r>
      <w:r w:rsidR="00737681">
        <w:rPr>
          <w:rFonts w:ascii="Times New Roman" w:hAnsi="Times New Roman"/>
          <w:sz w:val="24"/>
          <w:szCs w:val="24"/>
        </w:rPr>
        <w:t>“</w:t>
      </w:r>
      <w:r w:rsidR="00FF221F" w:rsidRPr="00505778">
        <w:rPr>
          <w:rFonts w:ascii="Times New Roman" w:hAnsi="Times New Roman"/>
          <w:sz w:val="24"/>
          <w:szCs w:val="24"/>
        </w:rPr>
        <w:t>.</w:t>
      </w:r>
      <w:r w:rsidRPr="00A268DA">
        <w:rPr>
          <w:rFonts w:ascii="Times New Roman" w:hAnsi="Times New Roman"/>
          <w:sz w:val="24"/>
          <w:szCs w:val="24"/>
        </w:rPr>
        <w:t xml:space="preserve"> </w:t>
      </w:r>
      <w:r w:rsidR="00FA0068">
        <w:rPr>
          <w:rFonts w:ascii="Times New Roman" w:hAnsi="Times New Roman"/>
          <w:sz w:val="24"/>
          <w:szCs w:val="24"/>
        </w:rPr>
        <w:t xml:space="preserve">Šiomis transporto </w:t>
      </w:r>
      <w:r w:rsidR="00FA0068">
        <w:rPr>
          <w:rFonts w:ascii="Times New Roman" w:hAnsi="Times New Roman"/>
          <w:sz w:val="24"/>
          <w:szCs w:val="24"/>
        </w:rPr>
        <w:lastRenderedPageBreak/>
        <w:t xml:space="preserve">priemonėmis nuvažiuota 102 520 kilometrų. </w:t>
      </w:r>
      <w:r w:rsidRPr="00A268DA">
        <w:rPr>
          <w:rFonts w:ascii="Times New Roman" w:hAnsi="Times New Roman"/>
          <w:sz w:val="24"/>
          <w:szCs w:val="24"/>
        </w:rPr>
        <w:t>Transporto paslaugos teikiamos Kretingos rajono gyventojams ir įstaigoje paslaugas</w:t>
      </w:r>
      <w:r w:rsidR="00516482">
        <w:rPr>
          <w:rFonts w:ascii="Times New Roman" w:hAnsi="Times New Roman"/>
          <w:sz w:val="24"/>
          <w:szCs w:val="24"/>
        </w:rPr>
        <w:t xml:space="preserve"> gaunantiems paslaugų gavėjams.</w:t>
      </w:r>
    </w:p>
    <w:p w:rsidR="003A50AB" w:rsidRDefault="008E59B3" w:rsidP="006D4A81">
      <w:pPr>
        <w:ind w:firstLine="709"/>
        <w:rPr>
          <w:rFonts w:ascii="Times New Roman" w:hAnsi="Times New Roman"/>
          <w:sz w:val="24"/>
          <w:szCs w:val="24"/>
        </w:rPr>
      </w:pPr>
      <w:r w:rsidRPr="00505778">
        <w:rPr>
          <w:rFonts w:ascii="Times New Roman" w:hAnsi="Times New Roman"/>
          <w:sz w:val="24"/>
          <w:szCs w:val="24"/>
        </w:rPr>
        <w:t>Pagal sudarytas trans</w:t>
      </w:r>
      <w:r>
        <w:rPr>
          <w:rFonts w:ascii="Times New Roman" w:hAnsi="Times New Roman"/>
          <w:sz w:val="24"/>
          <w:szCs w:val="24"/>
        </w:rPr>
        <w:t>porto paslaugų teikimo sutartis</w:t>
      </w:r>
      <w:r w:rsidR="00516482" w:rsidRPr="00A268DA">
        <w:rPr>
          <w:rFonts w:ascii="Times New Roman" w:hAnsi="Times New Roman"/>
          <w:sz w:val="24"/>
          <w:szCs w:val="24"/>
        </w:rPr>
        <w:t xml:space="preserve"> 3 kartus per savaitę 2 pamainomis klientai vežami į hemodializių procedūras Palangoje. </w:t>
      </w:r>
      <w:r w:rsidR="007338DC" w:rsidRPr="00505778">
        <w:rPr>
          <w:rFonts w:ascii="Times New Roman" w:hAnsi="Times New Roman"/>
          <w:sz w:val="24"/>
          <w:szCs w:val="24"/>
        </w:rPr>
        <w:t xml:space="preserve">Per </w:t>
      </w:r>
      <w:r w:rsidR="00262E8D">
        <w:rPr>
          <w:rFonts w:ascii="Times New Roman" w:hAnsi="Times New Roman"/>
          <w:sz w:val="24"/>
          <w:szCs w:val="24"/>
        </w:rPr>
        <w:t>2013</w:t>
      </w:r>
      <w:r w:rsidR="007338DC" w:rsidRPr="00505778">
        <w:rPr>
          <w:rFonts w:ascii="Times New Roman" w:hAnsi="Times New Roman"/>
          <w:sz w:val="24"/>
          <w:szCs w:val="24"/>
        </w:rPr>
        <w:t xml:space="preserve"> metus ilgalaikės transporto pa</w:t>
      </w:r>
      <w:r w:rsidR="0021329B">
        <w:rPr>
          <w:rFonts w:ascii="Times New Roman" w:hAnsi="Times New Roman"/>
          <w:sz w:val="24"/>
          <w:szCs w:val="24"/>
        </w:rPr>
        <w:t xml:space="preserve">slaugos buvo teiktos </w:t>
      </w:r>
      <w:r w:rsidR="00262E8D">
        <w:rPr>
          <w:rFonts w:ascii="Times New Roman" w:hAnsi="Times New Roman"/>
          <w:sz w:val="24"/>
          <w:szCs w:val="24"/>
        </w:rPr>
        <w:t>14</w:t>
      </w:r>
      <w:r w:rsidR="0021329B">
        <w:rPr>
          <w:rFonts w:ascii="Times New Roman" w:hAnsi="Times New Roman"/>
          <w:sz w:val="24"/>
          <w:szCs w:val="24"/>
        </w:rPr>
        <w:t xml:space="preserve"> klient</w:t>
      </w:r>
      <w:r w:rsidR="000E7EFA">
        <w:rPr>
          <w:rFonts w:ascii="Times New Roman" w:hAnsi="Times New Roman"/>
          <w:sz w:val="24"/>
          <w:szCs w:val="24"/>
        </w:rPr>
        <w:t>ų</w:t>
      </w:r>
      <w:r w:rsidR="00FD09E0">
        <w:rPr>
          <w:rFonts w:ascii="Times New Roman" w:hAnsi="Times New Roman"/>
          <w:sz w:val="24"/>
          <w:szCs w:val="24"/>
        </w:rPr>
        <w:t xml:space="preserve">: </w:t>
      </w:r>
      <w:r w:rsidR="00262E8D">
        <w:rPr>
          <w:rFonts w:ascii="Times New Roman" w:hAnsi="Times New Roman"/>
          <w:sz w:val="24"/>
          <w:szCs w:val="24"/>
        </w:rPr>
        <w:t>sudarytos 3 naujos sutartys ir 3 sutarty</w:t>
      </w:r>
      <w:r w:rsidR="0021329B">
        <w:rPr>
          <w:rFonts w:ascii="Times New Roman" w:hAnsi="Times New Roman"/>
          <w:sz w:val="24"/>
          <w:szCs w:val="24"/>
        </w:rPr>
        <w:t>s</w:t>
      </w:r>
      <w:r w:rsidR="007338DC" w:rsidRPr="00505778">
        <w:rPr>
          <w:rFonts w:ascii="Times New Roman" w:hAnsi="Times New Roman"/>
          <w:sz w:val="24"/>
          <w:szCs w:val="24"/>
        </w:rPr>
        <w:t xml:space="preserve"> </w:t>
      </w:r>
      <w:r w:rsidR="00262E8D">
        <w:rPr>
          <w:rFonts w:ascii="Times New Roman" w:hAnsi="Times New Roman"/>
          <w:sz w:val="24"/>
          <w:szCs w:val="24"/>
        </w:rPr>
        <w:t>nutrauktos</w:t>
      </w:r>
      <w:r w:rsidR="00B435C0">
        <w:rPr>
          <w:rFonts w:ascii="Times New Roman" w:hAnsi="Times New Roman"/>
          <w:sz w:val="24"/>
          <w:szCs w:val="24"/>
        </w:rPr>
        <w:t>.</w:t>
      </w:r>
      <w:r w:rsidR="00262E8D">
        <w:rPr>
          <w:rFonts w:ascii="Times New Roman" w:hAnsi="Times New Roman"/>
          <w:sz w:val="24"/>
          <w:szCs w:val="24"/>
        </w:rPr>
        <w:t xml:space="preserve"> 3</w:t>
      </w:r>
      <w:r w:rsidR="007338DC" w:rsidRPr="00505778">
        <w:rPr>
          <w:rFonts w:ascii="Times New Roman" w:hAnsi="Times New Roman"/>
          <w:sz w:val="24"/>
          <w:szCs w:val="24"/>
        </w:rPr>
        <w:t xml:space="preserve"> klientai buvo vežami iš kaimiškų vieto</w:t>
      </w:r>
      <w:r w:rsidR="00262E8D">
        <w:rPr>
          <w:rFonts w:ascii="Times New Roman" w:hAnsi="Times New Roman"/>
          <w:sz w:val="24"/>
          <w:szCs w:val="24"/>
        </w:rPr>
        <w:t>vių, 11</w:t>
      </w:r>
      <w:r w:rsidR="00B435C0">
        <w:rPr>
          <w:rFonts w:ascii="Times New Roman" w:hAnsi="Times New Roman"/>
          <w:sz w:val="24"/>
          <w:szCs w:val="24"/>
        </w:rPr>
        <w:t xml:space="preserve"> klientų </w:t>
      </w:r>
      <w:r w:rsidR="006F60B9">
        <w:rPr>
          <w:rFonts w:ascii="Times New Roman" w:hAnsi="Times New Roman"/>
          <w:sz w:val="24"/>
          <w:szCs w:val="24"/>
        </w:rPr>
        <w:t>- iš mies</w:t>
      </w:r>
      <w:r w:rsidR="00262E8D">
        <w:rPr>
          <w:rFonts w:ascii="Times New Roman" w:hAnsi="Times New Roman"/>
          <w:sz w:val="24"/>
          <w:szCs w:val="24"/>
        </w:rPr>
        <w:t>to</w:t>
      </w:r>
      <w:r w:rsidR="003A50AB">
        <w:rPr>
          <w:rFonts w:ascii="Times New Roman" w:hAnsi="Times New Roman"/>
          <w:sz w:val="24"/>
          <w:szCs w:val="24"/>
        </w:rPr>
        <w:t>.</w:t>
      </w:r>
    </w:p>
    <w:p w:rsidR="003A50AB" w:rsidRPr="00556447" w:rsidRDefault="003A50AB" w:rsidP="006D4A81">
      <w:pPr>
        <w:jc w:val="center"/>
        <w:rPr>
          <w:rFonts w:ascii="Times New Roman" w:hAnsi="Times New Roman"/>
          <w:sz w:val="18"/>
          <w:szCs w:val="18"/>
        </w:rPr>
      </w:pPr>
    </w:p>
    <w:p w:rsidR="003A50AB" w:rsidRPr="008B0901" w:rsidRDefault="003A50AB" w:rsidP="006D4A81">
      <w:pPr>
        <w:jc w:val="center"/>
        <w:rPr>
          <w:rFonts w:ascii="Times New Roman" w:hAnsi="Times New Roman"/>
          <w:b/>
          <w:i/>
          <w:sz w:val="24"/>
          <w:szCs w:val="24"/>
        </w:rPr>
      </w:pPr>
      <w:r>
        <w:rPr>
          <w:rFonts w:ascii="Times New Roman" w:hAnsi="Times New Roman"/>
          <w:b/>
          <w:i/>
          <w:sz w:val="24"/>
          <w:szCs w:val="24"/>
        </w:rPr>
        <w:t>Transporto paslaugų kilometrų ir paslaugų gavėjų skaičiaus palyginimas 2010–2013</w:t>
      </w:r>
      <w:r w:rsidRPr="00092523">
        <w:rPr>
          <w:rFonts w:ascii="Times New Roman" w:hAnsi="Times New Roman"/>
          <w:b/>
          <w:i/>
          <w:sz w:val="24"/>
          <w:szCs w:val="24"/>
        </w:rPr>
        <w:t xml:space="preserve"> m.</w:t>
      </w:r>
    </w:p>
    <w:tbl>
      <w:tblPr>
        <w:tblStyle w:val="Lentelstinklelis"/>
        <w:tblW w:w="0" w:type="auto"/>
        <w:tblInd w:w="108" w:type="dxa"/>
        <w:tblLook w:val="04A0" w:firstRow="1" w:lastRow="0" w:firstColumn="1" w:lastColumn="0" w:noHBand="0" w:noVBand="1"/>
      </w:tblPr>
      <w:tblGrid>
        <w:gridCol w:w="2694"/>
        <w:gridCol w:w="1842"/>
        <w:gridCol w:w="1843"/>
        <w:gridCol w:w="1701"/>
        <w:gridCol w:w="1559"/>
      </w:tblGrid>
      <w:tr w:rsidR="00370C9D" w:rsidTr="00E05D53">
        <w:tc>
          <w:tcPr>
            <w:tcW w:w="2694" w:type="dxa"/>
            <w:tcBorders>
              <w:top w:val="single" w:sz="8" w:space="0" w:color="auto"/>
              <w:left w:val="single" w:sz="8" w:space="0" w:color="auto"/>
              <w:right w:val="single" w:sz="8" w:space="0" w:color="auto"/>
            </w:tcBorders>
            <w:shd w:val="clear" w:color="auto" w:fill="C6D9F1" w:themeFill="text2" w:themeFillTint="33"/>
          </w:tcPr>
          <w:p w:rsidR="00A715C8" w:rsidRPr="00370C9D" w:rsidRDefault="00A715C8" w:rsidP="00C6386F">
            <w:pPr>
              <w:rPr>
                <w:rFonts w:ascii="Times New Roman" w:hAnsi="Times New Roman"/>
                <w:sz w:val="24"/>
                <w:szCs w:val="24"/>
              </w:rPr>
            </w:pPr>
            <w:r w:rsidRPr="00370C9D">
              <w:rPr>
                <w:rFonts w:ascii="Times New Roman" w:hAnsi="Times New Roman"/>
                <w:sz w:val="24"/>
                <w:szCs w:val="24"/>
              </w:rPr>
              <w:t>Metai</w:t>
            </w:r>
          </w:p>
        </w:tc>
        <w:tc>
          <w:tcPr>
            <w:tcW w:w="1842" w:type="dxa"/>
            <w:tcBorders>
              <w:top w:val="single" w:sz="8" w:space="0" w:color="auto"/>
              <w:left w:val="single" w:sz="8" w:space="0" w:color="auto"/>
              <w:right w:val="single" w:sz="8" w:space="0" w:color="auto"/>
            </w:tcBorders>
            <w:shd w:val="clear" w:color="auto" w:fill="C6D9F1" w:themeFill="text2" w:themeFillTint="33"/>
          </w:tcPr>
          <w:p w:rsidR="00A715C8" w:rsidRPr="00370C9D" w:rsidRDefault="00A715C8" w:rsidP="00A715C8">
            <w:pPr>
              <w:jc w:val="center"/>
              <w:rPr>
                <w:rFonts w:ascii="Times New Roman" w:hAnsi="Times New Roman"/>
                <w:sz w:val="24"/>
                <w:szCs w:val="24"/>
              </w:rPr>
            </w:pPr>
            <w:r w:rsidRPr="00370C9D">
              <w:rPr>
                <w:rFonts w:ascii="Times New Roman" w:hAnsi="Times New Roman"/>
                <w:sz w:val="24"/>
                <w:szCs w:val="24"/>
              </w:rPr>
              <w:t>2010</w:t>
            </w:r>
          </w:p>
        </w:tc>
        <w:tc>
          <w:tcPr>
            <w:tcW w:w="1843" w:type="dxa"/>
            <w:tcBorders>
              <w:top w:val="single" w:sz="8" w:space="0" w:color="auto"/>
              <w:left w:val="single" w:sz="8" w:space="0" w:color="auto"/>
              <w:right w:val="single" w:sz="8" w:space="0" w:color="auto"/>
            </w:tcBorders>
            <w:shd w:val="clear" w:color="auto" w:fill="C6D9F1" w:themeFill="text2" w:themeFillTint="33"/>
          </w:tcPr>
          <w:p w:rsidR="00A715C8" w:rsidRPr="00370C9D" w:rsidRDefault="00A715C8" w:rsidP="00A715C8">
            <w:pPr>
              <w:jc w:val="center"/>
              <w:rPr>
                <w:rFonts w:ascii="Times New Roman" w:hAnsi="Times New Roman"/>
                <w:sz w:val="24"/>
                <w:szCs w:val="24"/>
              </w:rPr>
            </w:pPr>
            <w:r w:rsidRPr="00370C9D">
              <w:rPr>
                <w:rFonts w:ascii="Times New Roman" w:hAnsi="Times New Roman"/>
                <w:sz w:val="24"/>
                <w:szCs w:val="24"/>
              </w:rPr>
              <w:t>2011</w:t>
            </w:r>
          </w:p>
        </w:tc>
        <w:tc>
          <w:tcPr>
            <w:tcW w:w="1701" w:type="dxa"/>
            <w:tcBorders>
              <w:top w:val="single" w:sz="8" w:space="0" w:color="auto"/>
              <w:left w:val="single" w:sz="8" w:space="0" w:color="auto"/>
              <w:right w:val="single" w:sz="8" w:space="0" w:color="auto"/>
            </w:tcBorders>
            <w:shd w:val="clear" w:color="auto" w:fill="C6D9F1" w:themeFill="text2" w:themeFillTint="33"/>
          </w:tcPr>
          <w:p w:rsidR="00A715C8" w:rsidRPr="00370C9D" w:rsidRDefault="00A715C8" w:rsidP="00A715C8">
            <w:pPr>
              <w:jc w:val="center"/>
              <w:rPr>
                <w:rFonts w:ascii="Times New Roman" w:hAnsi="Times New Roman"/>
                <w:sz w:val="24"/>
                <w:szCs w:val="24"/>
              </w:rPr>
            </w:pPr>
            <w:r w:rsidRPr="00370C9D">
              <w:rPr>
                <w:rFonts w:ascii="Times New Roman" w:hAnsi="Times New Roman"/>
                <w:sz w:val="24"/>
                <w:szCs w:val="24"/>
              </w:rPr>
              <w:t>2012</w:t>
            </w:r>
          </w:p>
        </w:tc>
        <w:tc>
          <w:tcPr>
            <w:tcW w:w="1559" w:type="dxa"/>
            <w:tcBorders>
              <w:top w:val="single" w:sz="8" w:space="0" w:color="auto"/>
              <w:left w:val="single" w:sz="8" w:space="0" w:color="auto"/>
              <w:right w:val="single" w:sz="8" w:space="0" w:color="auto"/>
            </w:tcBorders>
            <w:shd w:val="clear" w:color="auto" w:fill="C6D9F1" w:themeFill="text2" w:themeFillTint="33"/>
          </w:tcPr>
          <w:p w:rsidR="00A715C8" w:rsidRPr="00370C9D" w:rsidRDefault="00A715C8" w:rsidP="00A715C8">
            <w:pPr>
              <w:jc w:val="center"/>
              <w:rPr>
                <w:rFonts w:ascii="Times New Roman" w:hAnsi="Times New Roman"/>
                <w:sz w:val="24"/>
                <w:szCs w:val="24"/>
              </w:rPr>
            </w:pPr>
            <w:r w:rsidRPr="00370C9D">
              <w:rPr>
                <w:rFonts w:ascii="Times New Roman" w:hAnsi="Times New Roman"/>
                <w:sz w:val="24"/>
                <w:szCs w:val="24"/>
              </w:rPr>
              <w:t>2013</w:t>
            </w:r>
          </w:p>
        </w:tc>
      </w:tr>
      <w:tr w:rsidR="00A715C8" w:rsidTr="00370C9D">
        <w:tc>
          <w:tcPr>
            <w:tcW w:w="2694" w:type="dxa"/>
            <w:tcBorders>
              <w:left w:val="single" w:sz="8" w:space="0" w:color="auto"/>
              <w:right w:val="single" w:sz="8" w:space="0" w:color="auto"/>
            </w:tcBorders>
            <w:shd w:val="clear" w:color="auto" w:fill="C6D9F1" w:themeFill="text2" w:themeFillTint="33"/>
          </w:tcPr>
          <w:p w:rsidR="00A715C8" w:rsidRDefault="00A715C8" w:rsidP="00C6386F">
            <w:pPr>
              <w:rPr>
                <w:rFonts w:ascii="Times New Roman" w:hAnsi="Times New Roman"/>
                <w:sz w:val="24"/>
                <w:szCs w:val="24"/>
              </w:rPr>
            </w:pPr>
            <w:r>
              <w:rPr>
                <w:rFonts w:ascii="Times New Roman" w:hAnsi="Times New Roman"/>
                <w:sz w:val="24"/>
                <w:szCs w:val="24"/>
              </w:rPr>
              <w:t>Paslaugų gavėjai</w:t>
            </w:r>
          </w:p>
        </w:tc>
        <w:tc>
          <w:tcPr>
            <w:tcW w:w="1842" w:type="dxa"/>
            <w:tcBorders>
              <w:left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14</w:t>
            </w:r>
          </w:p>
        </w:tc>
        <w:tc>
          <w:tcPr>
            <w:tcW w:w="1843" w:type="dxa"/>
            <w:tcBorders>
              <w:left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16</w:t>
            </w:r>
          </w:p>
        </w:tc>
        <w:tc>
          <w:tcPr>
            <w:tcW w:w="1701" w:type="dxa"/>
            <w:tcBorders>
              <w:left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12</w:t>
            </w:r>
          </w:p>
        </w:tc>
        <w:tc>
          <w:tcPr>
            <w:tcW w:w="1559" w:type="dxa"/>
            <w:tcBorders>
              <w:left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14</w:t>
            </w:r>
          </w:p>
        </w:tc>
      </w:tr>
      <w:tr w:rsidR="00A715C8" w:rsidTr="00370C9D">
        <w:tc>
          <w:tcPr>
            <w:tcW w:w="2694" w:type="dxa"/>
            <w:tcBorders>
              <w:left w:val="single" w:sz="8" w:space="0" w:color="auto"/>
              <w:bottom w:val="single" w:sz="8" w:space="0" w:color="auto"/>
              <w:right w:val="single" w:sz="8" w:space="0" w:color="auto"/>
            </w:tcBorders>
            <w:shd w:val="clear" w:color="auto" w:fill="C6D9F1" w:themeFill="text2" w:themeFillTint="33"/>
          </w:tcPr>
          <w:p w:rsidR="00A715C8" w:rsidRDefault="00A715C8" w:rsidP="00C6386F">
            <w:pPr>
              <w:rPr>
                <w:rFonts w:ascii="Times New Roman" w:hAnsi="Times New Roman"/>
                <w:sz w:val="24"/>
                <w:szCs w:val="24"/>
              </w:rPr>
            </w:pPr>
            <w:r>
              <w:rPr>
                <w:rFonts w:ascii="Times New Roman" w:hAnsi="Times New Roman"/>
                <w:sz w:val="24"/>
                <w:szCs w:val="24"/>
              </w:rPr>
              <w:t>Nuvažiuoti kilometrai</w:t>
            </w:r>
          </w:p>
        </w:tc>
        <w:tc>
          <w:tcPr>
            <w:tcW w:w="1842" w:type="dxa"/>
            <w:tcBorders>
              <w:left w:val="single" w:sz="8" w:space="0" w:color="auto"/>
              <w:bottom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37 372</w:t>
            </w:r>
          </w:p>
        </w:tc>
        <w:tc>
          <w:tcPr>
            <w:tcW w:w="1843" w:type="dxa"/>
            <w:tcBorders>
              <w:left w:val="single" w:sz="8" w:space="0" w:color="auto"/>
              <w:bottom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85 295</w:t>
            </w:r>
          </w:p>
        </w:tc>
        <w:tc>
          <w:tcPr>
            <w:tcW w:w="1701" w:type="dxa"/>
            <w:tcBorders>
              <w:left w:val="single" w:sz="8" w:space="0" w:color="auto"/>
              <w:bottom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46 867</w:t>
            </w:r>
          </w:p>
        </w:tc>
        <w:tc>
          <w:tcPr>
            <w:tcW w:w="1559" w:type="dxa"/>
            <w:tcBorders>
              <w:left w:val="single" w:sz="8" w:space="0" w:color="auto"/>
              <w:bottom w:val="single" w:sz="8" w:space="0" w:color="auto"/>
              <w:right w:val="single" w:sz="8" w:space="0" w:color="auto"/>
            </w:tcBorders>
          </w:tcPr>
          <w:p w:rsidR="00A715C8" w:rsidRDefault="00A715C8" w:rsidP="00A715C8">
            <w:pPr>
              <w:jc w:val="center"/>
              <w:rPr>
                <w:rFonts w:ascii="Times New Roman" w:hAnsi="Times New Roman"/>
                <w:sz w:val="24"/>
                <w:szCs w:val="24"/>
              </w:rPr>
            </w:pPr>
            <w:r>
              <w:rPr>
                <w:rFonts w:ascii="Times New Roman" w:hAnsi="Times New Roman"/>
                <w:sz w:val="24"/>
                <w:szCs w:val="24"/>
              </w:rPr>
              <w:t>50 589</w:t>
            </w:r>
          </w:p>
        </w:tc>
      </w:tr>
    </w:tbl>
    <w:p w:rsidR="006823D4" w:rsidRDefault="006823D4" w:rsidP="00393BD9">
      <w:pPr>
        <w:tabs>
          <w:tab w:val="left" w:pos="709"/>
        </w:tabs>
        <w:rPr>
          <w:rFonts w:ascii="Times New Roman" w:hAnsi="Times New Roman"/>
          <w:sz w:val="18"/>
          <w:szCs w:val="18"/>
        </w:rPr>
      </w:pPr>
      <w:r>
        <w:rPr>
          <w:rFonts w:ascii="Times New Roman" w:hAnsi="Times New Roman"/>
          <w:sz w:val="18"/>
          <w:szCs w:val="18"/>
        </w:rPr>
        <w:tab/>
      </w:r>
    </w:p>
    <w:p w:rsidR="003A50AB" w:rsidRPr="00A715C8" w:rsidRDefault="006823D4" w:rsidP="00393BD9">
      <w:pPr>
        <w:tabs>
          <w:tab w:val="left" w:pos="709"/>
        </w:tabs>
        <w:rPr>
          <w:rFonts w:ascii="Times New Roman" w:hAnsi="Times New Roman"/>
          <w:color w:val="000000" w:themeColor="text1"/>
          <w:sz w:val="24"/>
          <w:szCs w:val="24"/>
        </w:rPr>
      </w:pPr>
      <w:r>
        <w:rPr>
          <w:rFonts w:ascii="Times New Roman" w:hAnsi="Times New Roman"/>
          <w:sz w:val="18"/>
          <w:szCs w:val="18"/>
        </w:rPr>
        <w:tab/>
      </w:r>
      <w:r w:rsidR="00B05152" w:rsidRPr="00505778">
        <w:rPr>
          <w:rFonts w:ascii="Times New Roman" w:hAnsi="Times New Roman"/>
          <w:sz w:val="24"/>
          <w:szCs w:val="24"/>
        </w:rPr>
        <w:t xml:space="preserve">Vienkartinės transporto </w:t>
      </w:r>
      <w:r w:rsidR="00B05152">
        <w:rPr>
          <w:rFonts w:ascii="Times New Roman" w:hAnsi="Times New Roman"/>
          <w:sz w:val="24"/>
          <w:szCs w:val="24"/>
        </w:rPr>
        <w:t>paslaugos pagal klien</w:t>
      </w:r>
      <w:r w:rsidR="008973A2">
        <w:rPr>
          <w:rFonts w:ascii="Times New Roman" w:hAnsi="Times New Roman"/>
          <w:sz w:val="24"/>
          <w:szCs w:val="24"/>
        </w:rPr>
        <w:t xml:space="preserve">tų prašymus suteiktos </w:t>
      </w:r>
      <w:r w:rsidR="00973A9F">
        <w:rPr>
          <w:rFonts w:ascii="Times New Roman" w:hAnsi="Times New Roman"/>
          <w:sz w:val="24"/>
          <w:szCs w:val="24"/>
        </w:rPr>
        <w:t xml:space="preserve">23 asmenims, nuvažiuota – 2537 km (2012 m. - 15 asmenų, </w:t>
      </w:r>
      <w:r w:rsidR="008973A2">
        <w:rPr>
          <w:rFonts w:ascii="Times New Roman" w:hAnsi="Times New Roman"/>
          <w:sz w:val="24"/>
          <w:szCs w:val="24"/>
        </w:rPr>
        <w:t xml:space="preserve">nuvažiuota </w:t>
      </w:r>
      <w:r w:rsidR="008973A2">
        <w:rPr>
          <w:rFonts w:ascii="Times New Roman" w:hAnsi="Times New Roman"/>
          <w:color w:val="000000" w:themeColor="text1"/>
          <w:sz w:val="24"/>
          <w:szCs w:val="24"/>
        </w:rPr>
        <w:t>5293 km).</w:t>
      </w:r>
    </w:p>
    <w:p w:rsidR="007F217A" w:rsidRPr="00505778" w:rsidRDefault="007F217A" w:rsidP="00E54149">
      <w:pPr>
        <w:ind w:firstLine="709"/>
        <w:rPr>
          <w:rFonts w:ascii="Times New Roman" w:hAnsi="Times New Roman"/>
          <w:sz w:val="24"/>
          <w:szCs w:val="24"/>
        </w:rPr>
      </w:pPr>
      <w:r w:rsidRPr="00A268DA">
        <w:rPr>
          <w:rFonts w:ascii="Times New Roman" w:hAnsi="Times New Roman"/>
          <w:sz w:val="24"/>
          <w:szCs w:val="24"/>
        </w:rPr>
        <w:t>Rajono neįgaliesiems techninės pagalbos priemonės įstaigos transportu parvežamos iš Klaipėdos bei pristatomos į asmens na</w:t>
      </w:r>
      <w:r w:rsidR="00737681">
        <w:rPr>
          <w:rFonts w:ascii="Times New Roman" w:hAnsi="Times New Roman"/>
          <w:sz w:val="24"/>
          <w:szCs w:val="24"/>
        </w:rPr>
        <w:t>mus. Teikiant šias paslaugas</w:t>
      </w:r>
      <w:r w:rsidR="006A6683">
        <w:rPr>
          <w:rFonts w:ascii="Times New Roman" w:hAnsi="Times New Roman"/>
          <w:sz w:val="24"/>
          <w:szCs w:val="24"/>
        </w:rPr>
        <w:t>,</w:t>
      </w:r>
      <w:r w:rsidR="00737681">
        <w:rPr>
          <w:rFonts w:ascii="Times New Roman" w:hAnsi="Times New Roman"/>
          <w:sz w:val="24"/>
          <w:szCs w:val="24"/>
        </w:rPr>
        <w:t xml:space="preserve"> nu</w:t>
      </w:r>
      <w:r w:rsidRPr="00A268DA">
        <w:rPr>
          <w:rFonts w:ascii="Times New Roman" w:hAnsi="Times New Roman"/>
          <w:sz w:val="24"/>
          <w:szCs w:val="24"/>
        </w:rPr>
        <w:t xml:space="preserve">važiuoti </w:t>
      </w:r>
      <w:r w:rsidR="005F433D">
        <w:rPr>
          <w:rFonts w:ascii="Times New Roman" w:hAnsi="Times New Roman"/>
          <w:sz w:val="24"/>
          <w:szCs w:val="24"/>
        </w:rPr>
        <w:t xml:space="preserve">3275 km (2012 m. - </w:t>
      </w:r>
      <w:r w:rsidR="008542A3">
        <w:rPr>
          <w:rFonts w:ascii="Times New Roman" w:hAnsi="Times New Roman"/>
          <w:sz w:val="24"/>
          <w:szCs w:val="24"/>
        </w:rPr>
        <w:t>2373</w:t>
      </w:r>
      <w:r w:rsidRPr="00A268DA">
        <w:rPr>
          <w:rFonts w:ascii="Times New Roman" w:hAnsi="Times New Roman"/>
          <w:sz w:val="24"/>
          <w:szCs w:val="24"/>
        </w:rPr>
        <w:t xml:space="preserve"> kilometrai</w:t>
      </w:r>
      <w:r w:rsidR="005F433D">
        <w:rPr>
          <w:rFonts w:ascii="Times New Roman" w:hAnsi="Times New Roman"/>
          <w:sz w:val="24"/>
          <w:szCs w:val="24"/>
        </w:rPr>
        <w:t>)</w:t>
      </w:r>
      <w:r w:rsidRPr="00A268DA">
        <w:rPr>
          <w:rFonts w:ascii="Times New Roman" w:hAnsi="Times New Roman"/>
          <w:sz w:val="24"/>
          <w:szCs w:val="24"/>
        </w:rPr>
        <w:t>.</w:t>
      </w:r>
    </w:p>
    <w:p w:rsidR="00A268DA" w:rsidRDefault="00A268DA" w:rsidP="00A268DA">
      <w:pPr>
        <w:ind w:firstLine="720"/>
        <w:rPr>
          <w:rFonts w:ascii="Times New Roman" w:hAnsi="Times New Roman"/>
          <w:sz w:val="24"/>
          <w:szCs w:val="24"/>
        </w:rPr>
      </w:pPr>
      <w:r w:rsidRPr="00A268DA">
        <w:rPr>
          <w:rFonts w:ascii="Times New Roman" w:hAnsi="Times New Roman"/>
          <w:sz w:val="24"/>
          <w:szCs w:val="24"/>
        </w:rPr>
        <w:t xml:space="preserve">Transporto </w:t>
      </w:r>
      <w:r w:rsidR="006206FD">
        <w:rPr>
          <w:rFonts w:ascii="Times New Roman" w:hAnsi="Times New Roman"/>
          <w:sz w:val="24"/>
          <w:szCs w:val="24"/>
        </w:rPr>
        <w:t>paslaugos teikiamos ir Centre</w:t>
      </w:r>
      <w:r w:rsidRPr="00A268DA">
        <w:rPr>
          <w:rFonts w:ascii="Times New Roman" w:hAnsi="Times New Roman"/>
          <w:sz w:val="24"/>
          <w:szCs w:val="24"/>
        </w:rPr>
        <w:t xml:space="preserve"> apgyvendintiems krizinėje situacijoje atsidūrusiems asmenims, jomis naudojosi Pagalbos šeimai tarnybos sociali</w:t>
      </w:r>
      <w:r w:rsidR="00075667">
        <w:rPr>
          <w:rFonts w:ascii="Times New Roman" w:hAnsi="Times New Roman"/>
          <w:sz w:val="24"/>
          <w:szCs w:val="24"/>
        </w:rPr>
        <w:t xml:space="preserve">niai darbuotojai </w:t>
      </w:r>
      <w:r w:rsidR="00BE1751">
        <w:rPr>
          <w:rFonts w:ascii="Times New Roman" w:hAnsi="Times New Roman"/>
          <w:sz w:val="24"/>
          <w:szCs w:val="24"/>
        </w:rPr>
        <w:t xml:space="preserve">lankydami šeimas (nuvažiuota per 30 000 km). </w:t>
      </w:r>
      <w:r w:rsidRPr="00A268DA">
        <w:rPr>
          <w:rFonts w:ascii="Times New Roman" w:hAnsi="Times New Roman"/>
          <w:sz w:val="24"/>
          <w:szCs w:val="24"/>
        </w:rPr>
        <w:t>Transporto organizavimo paslaugos teikiamos Dienos veiklos tarnyboje paslaugas gaunančių vaikų</w:t>
      </w:r>
      <w:r w:rsidR="00457958">
        <w:rPr>
          <w:rFonts w:ascii="Times New Roman" w:hAnsi="Times New Roman"/>
          <w:sz w:val="24"/>
          <w:szCs w:val="24"/>
        </w:rPr>
        <w:t>,</w:t>
      </w:r>
      <w:r w:rsidRPr="00A268DA">
        <w:rPr>
          <w:rFonts w:ascii="Times New Roman" w:hAnsi="Times New Roman"/>
          <w:sz w:val="24"/>
          <w:szCs w:val="24"/>
        </w:rPr>
        <w:t xml:space="preserve"> gyvenančių kaimuose, pavėžinimui po užsiėmimų į namu</w:t>
      </w:r>
      <w:r w:rsidR="00457958">
        <w:rPr>
          <w:rFonts w:ascii="Times New Roman" w:hAnsi="Times New Roman"/>
          <w:sz w:val="24"/>
          <w:szCs w:val="24"/>
        </w:rPr>
        <w:t>s</w:t>
      </w:r>
      <w:r w:rsidRPr="00A268DA">
        <w:rPr>
          <w:rFonts w:ascii="Times New Roman" w:hAnsi="Times New Roman"/>
          <w:sz w:val="24"/>
          <w:szCs w:val="24"/>
        </w:rPr>
        <w:t xml:space="preserve"> ir senyvo amžiaus asmenų bei suaugusių asmenų su negalia, gaunančių dienos socialinės globos paslaugas Dienos veiklos tarnyboje, atvežimui į įstaigą bei</w:t>
      </w:r>
      <w:r w:rsidR="006206FD">
        <w:rPr>
          <w:rFonts w:ascii="Times New Roman" w:hAnsi="Times New Roman"/>
          <w:sz w:val="24"/>
          <w:szCs w:val="24"/>
        </w:rPr>
        <w:t xml:space="preserve"> par</w:t>
      </w:r>
      <w:r w:rsidR="00457958">
        <w:rPr>
          <w:rFonts w:ascii="Times New Roman" w:hAnsi="Times New Roman"/>
          <w:sz w:val="24"/>
          <w:szCs w:val="24"/>
        </w:rPr>
        <w:t>vežimui namo (nu</w:t>
      </w:r>
      <w:r w:rsidR="00771BE0">
        <w:rPr>
          <w:rFonts w:ascii="Times New Roman" w:hAnsi="Times New Roman"/>
          <w:sz w:val="24"/>
          <w:szCs w:val="24"/>
        </w:rPr>
        <w:t>važiuota 13 329</w:t>
      </w:r>
      <w:r w:rsidR="006351B6">
        <w:rPr>
          <w:rFonts w:ascii="Times New Roman" w:hAnsi="Times New Roman"/>
          <w:sz w:val="24"/>
          <w:szCs w:val="24"/>
        </w:rPr>
        <w:t xml:space="preserve"> km</w:t>
      </w:r>
      <w:r w:rsidRPr="00A268DA">
        <w:rPr>
          <w:rFonts w:ascii="Times New Roman" w:hAnsi="Times New Roman"/>
          <w:sz w:val="24"/>
          <w:szCs w:val="24"/>
        </w:rPr>
        <w:t>).</w:t>
      </w:r>
      <w:r w:rsidR="00E55D59">
        <w:rPr>
          <w:rFonts w:ascii="Times New Roman" w:hAnsi="Times New Roman"/>
          <w:sz w:val="24"/>
          <w:szCs w:val="24"/>
        </w:rPr>
        <w:t xml:space="preserve"> Įstaigos transportas naudojamas Vaikų globos (rūpybos) tarnyboje paslaugas gaunančių vaikų pav</w:t>
      </w:r>
      <w:r w:rsidR="00457958">
        <w:rPr>
          <w:rFonts w:ascii="Times New Roman" w:hAnsi="Times New Roman"/>
          <w:sz w:val="24"/>
          <w:szCs w:val="24"/>
        </w:rPr>
        <w:t>ėžėjimui į gydymo įstaigas, rūbams</w:t>
      </w:r>
      <w:r w:rsidR="00E55D59">
        <w:rPr>
          <w:rFonts w:ascii="Times New Roman" w:hAnsi="Times New Roman"/>
          <w:sz w:val="24"/>
          <w:szCs w:val="24"/>
        </w:rPr>
        <w:t xml:space="preserve"> </w:t>
      </w:r>
      <w:r w:rsidR="000320A3">
        <w:rPr>
          <w:rFonts w:ascii="Times New Roman" w:hAnsi="Times New Roman"/>
          <w:sz w:val="24"/>
          <w:szCs w:val="24"/>
        </w:rPr>
        <w:t>bei</w:t>
      </w:r>
      <w:r w:rsidR="006A6683">
        <w:rPr>
          <w:rFonts w:ascii="Times New Roman" w:hAnsi="Times New Roman"/>
          <w:sz w:val="24"/>
          <w:szCs w:val="24"/>
        </w:rPr>
        <w:t xml:space="preserve"> avalynei nu</w:t>
      </w:r>
      <w:r w:rsidR="00457958">
        <w:rPr>
          <w:rFonts w:ascii="Times New Roman" w:hAnsi="Times New Roman"/>
          <w:sz w:val="24"/>
          <w:szCs w:val="24"/>
        </w:rPr>
        <w:t>sipirkti</w:t>
      </w:r>
      <w:r w:rsidR="00E55D59">
        <w:rPr>
          <w:rFonts w:ascii="Times New Roman" w:hAnsi="Times New Roman"/>
          <w:sz w:val="24"/>
          <w:szCs w:val="24"/>
        </w:rPr>
        <w:t>, išvykoms ir kt.</w:t>
      </w:r>
      <w:r w:rsidR="00457958">
        <w:rPr>
          <w:rFonts w:ascii="Times New Roman" w:hAnsi="Times New Roman"/>
          <w:sz w:val="24"/>
          <w:szCs w:val="24"/>
        </w:rPr>
        <w:t xml:space="preserve"> (nu</w:t>
      </w:r>
      <w:r w:rsidR="00BA7808">
        <w:rPr>
          <w:rFonts w:ascii="Times New Roman" w:hAnsi="Times New Roman"/>
          <w:sz w:val="24"/>
          <w:szCs w:val="24"/>
        </w:rPr>
        <w:t>važiuoti 1636</w:t>
      </w:r>
      <w:r w:rsidR="000320A3">
        <w:rPr>
          <w:rFonts w:ascii="Times New Roman" w:hAnsi="Times New Roman"/>
          <w:sz w:val="24"/>
          <w:szCs w:val="24"/>
        </w:rPr>
        <w:t xml:space="preserve"> km).</w:t>
      </w:r>
    </w:p>
    <w:p w:rsidR="00262E8D" w:rsidRPr="00556447" w:rsidRDefault="00262E8D" w:rsidP="00AE5162">
      <w:pPr>
        <w:tabs>
          <w:tab w:val="left" w:pos="709"/>
        </w:tabs>
        <w:rPr>
          <w:rFonts w:ascii="Times New Roman" w:hAnsi="Times New Roman"/>
          <w:sz w:val="18"/>
          <w:szCs w:val="18"/>
        </w:rPr>
      </w:pPr>
    </w:p>
    <w:p w:rsidR="001219E1" w:rsidRPr="008B2D50" w:rsidRDefault="001219E1" w:rsidP="001219E1">
      <w:pPr>
        <w:pStyle w:val="Pagrindinistekstas"/>
        <w:ind w:left="360" w:right="-1"/>
        <w:rPr>
          <w:rFonts w:ascii="Calibri" w:hAnsi="Calibri"/>
          <w:b/>
          <w:color w:val="4F81BD" w:themeColor="accent1"/>
          <w:szCs w:val="28"/>
        </w:rPr>
      </w:pPr>
      <w:r>
        <w:rPr>
          <w:rFonts w:ascii="Calibri" w:hAnsi="Calibri"/>
          <w:b/>
          <w:color w:val="4F81BD" w:themeColor="accent1"/>
          <w:szCs w:val="28"/>
        </w:rPr>
        <w:t>2.5</w:t>
      </w:r>
      <w:r w:rsidRPr="008B2D50">
        <w:rPr>
          <w:rFonts w:ascii="Calibri" w:hAnsi="Calibri"/>
          <w:b/>
          <w:color w:val="4F81BD" w:themeColor="accent1"/>
          <w:szCs w:val="28"/>
        </w:rPr>
        <w:t>.</w:t>
      </w:r>
      <w:r>
        <w:rPr>
          <w:rFonts w:ascii="Calibri" w:hAnsi="Calibri"/>
          <w:b/>
          <w:color w:val="4F81BD" w:themeColor="accent1"/>
          <w:szCs w:val="28"/>
        </w:rPr>
        <w:t xml:space="preserve">2. Maitinimo </w:t>
      </w:r>
      <w:r w:rsidR="00106DDD">
        <w:rPr>
          <w:rFonts w:ascii="Calibri" w:hAnsi="Calibri"/>
          <w:b/>
          <w:color w:val="4F81BD" w:themeColor="accent1"/>
          <w:szCs w:val="28"/>
        </w:rPr>
        <w:t xml:space="preserve">organizavimo ir kitos </w:t>
      </w:r>
      <w:r>
        <w:rPr>
          <w:rFonts w:ascii="Calibri" w:hAnsi="Calibri"/>
          <w:b/>
          <w:color w:val="4F81BD" w:themeColor="accent1"/>
          <w:szCs w:val="28"/>
        </w:rPr>
        <w:t>paslaugos</w:t>
      </w:r>
    </w:p>
    <w:p w:rsidR="00AE5162" w:rsidRPr="00556447" w:rsidRDefault="00AE5162" w:rsidP="00AE5162">
      <w:pPr>
        <w:tabs>
          <w:tab w:val="left" w:pos="709"/>
        </w:tabs>
        <w:rPr>
          <w:rFonts w:ascii="Times New Roman" w:hAnsi="Times New Roman"/>
          <w:sz w:val="18"/>
          <w:szCs w:val="18"/>
        </w:rPr>
      </w:pPr>
    </w:p>
    <w:p w:rsidR="001219E1" w:rsidRDefault="001219E1" w:rsidP="00AE5162">
      <w:pPr>
        <w:tabs>
          <w:tab w:val="left" w:pos="709"/>
        </w:tabs>
        <w:rPr>
          <w:rFonts w:ascii="Times New Roman" w:hAnsi="Times New Roman"/>
          <w:sz w:val="24"/>
          <w:szCs w:val="24"/>
        </w:rPr>
      </w:pPr>
      <w:r>
        <w:rPr>
          <w:rFonts w:ascii="Times New Roman" w:hAnsi="Times New Roman"/>
          <w:sz w:val="24"/>
          <w:szCs w:val="24"/>
        </w:rPr>
        <w:tab/>
        <w:t xml:space="preserve">Centre yra atskiras maitinimo blokas (virtuvė, maisto sandėliai). </w:t>
      </w:r>
      <w:r w:rsidR="001B0A62">
        <w:rPr>
          <w:rFonts w:ascii="Times New Roman" w:hAnsi="Times New Roman"/>
          <w:sz w:val="24"/>
          <w:szCs w:val="24"/>
        </w:rPr>
        <w:t>Darbuotojai: virėja, sa</w:t>
      </w:r>
      <w:r w:rsidR="0031664C">
        <w:rPr>
          <w:rFonts w:ascii="Times New Roman" w:hAnsi="Times New Roman"/>
          <w:sz w:val="24"/>
          <w:szCs w:val="24"/>
        </w:rPr>
        <w:t>ndėlininkė, bendrosios praktiko</w:t>
      </w:r>
      <w:r w:rsidR="001B0A62">
        <w:rPr>
          <w:rFonts w:ascii="Times New Roman" w:hAnsi="Times New Roman"/>
          <w:sz w:val="24"/>
          <w:szCs w:val="24"/>
        </w:rPr>
        <w:t xml:space="preserve">s slaugytoja, kuri yra atsakinga už šio bloko darbą. Centre maitinami Vaikų globos (rūpybos) ir Dienos veiklos tarnybos paslaugų gavėjai bei įstaigos patalpose įsikūrusio </w:t>
      </w:r>
      <w:r w:rsidR="00072D5F">
        <w:rPr>
          <w:rFonts w:ascii="Times New Roman" w:hAnsi="Times New Roman"/>
          <w:sz w:val="24"/>
          <w:szCs w:val="24"/>
        </w:rPr>
        <w:t>lopšelio-</w:t>
      </w:r>
      <w:r w:rsidR="001B0A62">
        <w:rPr>
          <w:rFonts w:ascii="Times New Roman" w:hAnsi="Times New Roman"/>
          <w:sz w:val="24"/>
          <w:szCs w:val="24"/>
        </w:rPr>
        <w:t>darželio „Voveraitė“ dviejų grupių vaikučiai</w:t>
      </w:r>
      <w:r w:rsidR="00D60535">
        <w:rPr>
          <w:rFonts w:ascii="Times New Roman" w:hAnsi="Times New Roman"/>
          <w:sz w:val="24"/>
          <w:szCs w:val="24"/>
        </w:rPr>
        <w:t xml:space="preserve"> (vidutiniškai 90 asmenų</w:t>
      </w:r>
      <w:r w:rsidR="00606173">
        <w:rPr>
          <w:rFonts w:ascii="Times New Roman" w:hAnsi="Times New Roman"/>
          <w:sz w:val="24"/>
          <w:szCs w:val="24"/>
        </w:rPr>
        <w:t>)</w:t>
      </w:r>
      <w:r w:rsidR="001B0A62">
        <w:rPr>
          <w:rFonts w:ascii="Times New Roman" w:hAnsi="Times New Roman"/>
          <w:sz w:val="24"/>
          <w:szCs w:val="24"/>
        </w:rPr>
        <w:t>.</w:t>
      </w:r>
    </w:p>
    <w:p w:rsidR="00606173" w:rsidRDefault="000766AE" w:rsidP="00C6386F">
      <w:pPr>
        <w:tabs>
          <w:tab w:val="left" w:pos="709"/>
        </w:tabs>
        <w:ind w:firstLine="720"/>
        <w:rPr>
          <w:rFonts w:ascii="Times New Roman" w:hAnsi="Times New Roman"/>
          <w:sz w:val="24"/>
          <w:szCs w:val="24"/>
        </w:rPr>
      </w:pPr>
      <w:r w:rsidRPr="000766AE">
        <w:rPr>
          <w:rFonts w:ascii="Times New Roman" w:hAnsi="Times New Roman"/>
          <w:sz w:val="24"/>
          <w:szCs w:val="24"/>
        </w:rPr>
        <w:t>Siekiant užtikrinti sveiką mitybą, didelis dėmesys buvo kreipiamas į produktų galiojimo terminus, fasavimą bei kokybę. Sudaryti ir patvirtinti Visuomenės sveikatos centro 14 dienų valgiaraščiai - reikalavimai pagal vaikų pageidavimus, nenukrypstant</w:t>
      </w:r>
      <w:r w:rsidR="00E36575">
        <w:rPr>
          <w:rFonts w:ascii="Times New Roman" w:hAnsi="Times New Roman"/>
          <w:sz w:val="24"/>
          <w:szCs w:val="24"/>
        </w:rPr>
        <w:t xml:space="preserve"> nuo (HN:124) higienos normos. </w:t>
      </w:r>
      <w:r w:rsidRPr="000766AE">
        <w:rPr>
          <w:rFonts w:ascii="Times New Roman" w:hAnsi="Times New Roman"/>
          <w:sz w:val="24"/>
          <w:szCs w:val="24"/>
        </w:rPr>
        <w:t>Bendradarbiaujant su Visuomenės sveikatos centru</w:t>
      </w:r>
      <w:r w:rsidR="00A90C52">
        <w:rPr>
          <w:rFonts w:ascii="Times New Roman" w:hAnsi="Times New Roman"/>
          <w:sz w:val="24"/>
          <w:szCs w:val="24"/>
        </w:rPr>
        <w:t>,</w:t>
      </w:r>
      <w:r w:rsidR="00D60535">
        <w:rPr>
          <w:rFonts w:ascii="Times New Roman" w:hAnsi="Times New Roman"/>
          <w:sz w:val="24"/>
          <w:szCs w:val="24"/>
        </w:rPr>
        <w:t xml:space="preserve"> ištirtas vanduo, atlikti įvairūs plovinių mėginiai.</w:t>
      </w:r>
    </w:p>
    <w:p w:rsidR="0031664C" w:rsidRDefault="000A0BE6" w:rsidP="00E65AF6">
      <w:pPr>
        <w:tabs>
          <w:tab w:val="left" w:pos="709"/>
        </w:tabs>
        <w:rPr>
          <w:rFonts w:ascii="Times New Roman" w:hAnsi="Times New Roman"/>
          <w:sz w:val="24"/>
          <w:szCs w:val="24"/>
        </w:rPr>
      </w:pPr>
      <w:r>
        <w:rPr>
          <w:rFonts w:ascii="Times New Roman" w:hAnsi="Times New Roman"/>
          <w:sz w:val="24"/>
          <w:szCs w:val="24"/>
        </w:rPr>
        <w:tab/>
        <w:t>Ūkio tarnyba rūpinasi paslaugų gavėjų bei darbuotojų</w:t>
      </w:r>
      <w:r w:rsidR="009A5233">
        <w:rPr>
          <w:rFonts w:ascii="Times New Roman" w:hAnsi="Times New Roman"/>
          <w:sz w:val="24"/>
          <w:szCs w:val="24"/>
        </w:rPr>
        <w:t xml:space="preserve"> </w:t>
      </w:r>
      <w:r w:rsidR="00A90C52">
        <w:rPr>
          <w:rFonts w:ascii="Times New Roman" w:hAnsi="Times New Roman"/>
          <w:sz w:val="24"/>
          <w:szCs w:val="24"/>
        </w:rPr>
        <w:t>gerove</w:t>
      </w:r>
      <w:r w:rsidR="009A5233" w:rsidRPr="00EE7453">
        <w:rPr>
          <w:rFonts w:ascii="Times New Roman" w:hAnsi="Times New Roman"/>
          <w:sz w:val="24"/>
          <w:szCs w:val="24"/>
        </w:rPr>
        <w:t>.</w:t>
      </w:r>
      <w:r w:rsidR="0031664C">
        <w:rPr>
          <w:rFonts w:ascii="Times New Roman" w:hAnsi="Times New Roman"/>
          <w:sz w:val="24"/>
          <w:szCs w:val="24"/>
        </w:rPr>
        <w:t xml:space="preserve"> 2013</w:t>
      </w:r>
      <w:r w:rsidR="009A5233">
        <w:rPr>
          <w:rFonts w:ascii="Times New Roman" w:hAnsi="Times New Roman"/>
          <w:sz w:val="24"/>
          <w:szCs w:val="24"/>
        </w:rPr>
        <w:t xml:space="preserve"> metais V</w:t>
      </w:r>
      <w:r w:rsidR="00505778" w:rsidRPr="00505778">
        <w:rPr>
          <w:rFonts w:ascii="Times New Roman" w:hAnsi="Times New Roman"/>
          <w:sz w:val="24"/>
          <w:szCs w:val="24"/>
        </w:rPr>
        <w:t>aikų globos (rūpybos) tarnyboje perdaž</w:t>
      </w:r>
      <w:r w:rsidR="0031664C">
        <w:rPr>
          <w:rFonts w:ascii="Times New Roman" w:hAnsi="Times New Roman"/>
          <w:sz w:val="24"/>
          <w:szCs w:val="24"/>
        </w:rPr>
        <w:t>ytos 3 kambarių</w:t>
      </w:r>
      <w:r w:rsidR="00010E89">
        <w:rPr>
          <w:rFonts w:ascii="Times New Roman" w:hAnsi="Times New Roman"/>
          <w:sz w:val="24"/>
          <w:szCs w:val="24"/>
        </w:rPr>
        <w:t xml:space="preserve"> </w:t>
      </w:r>
      <w:r w:rsidR="00E65AF6">
        <w:rPr>
          <w:rFonts w:ascii="Times New Roman" w:hAnsi="Times New Roman"/>
          <w:sz w:val="24"/>
          <w:szCs w:val="24"/>
        </w:rPr>
        <w:t xml:space="preserve">sienos, </w:t>
      </w:r>
      <w:r w:rsidR="0031664C">
        <w:rPr>
          <w:rFonts w:ascii="Times New Roman" w:hAnsi="Times New Roman"/>
          <w:sz w:val="24"/>
          <w:szCs w:val="24"/>
        </w:rPr>
        <w:t xml:space="preserve">sutvarkytos durys į dušus, iš lauko tambūro įstatytos naujos durys į meno terapijos patalpą, įrengti dviejų </w:t>
      </w:r>
      <w:r w:rsidR="005073B0">
        <w:rPr>
          <w:rFonts w:ascii="Times New Roman" w:hAnsi="Times New Roman"/>
          <w:sz w:val="24"/>
          <w:szCs w:val="24"/>
        </w:rPr>
        <w:t xml:space="preserve">lauko </w:t>
      </w:r>
      <w:r w:rsidR="0031664C">
        <w:rPr>
          <w:rFonts w:ascii="Times New Roman" w:hAnsi="Times New Roman"/>
          <w:sz w:val="24"/>
          <w:szCs w:val="24"/>
        </w:rPr>
        <w:t xml:space="preserve">laiptų turėklai senyvo amžiaus ir neįgaliems asmenims, demontuotos apgriuvusios pavėsinės, už rėmėjų lėšas įsigytas ir pastatytas naujas vaikų lauko žaidimų įrenginys. </w:t>
      </w:r>
    </w:p>
    <w:p w:rsidR="00E65AF6" w:rsidRDefault="0063602B" w:rsidP="00E65AF6">
      <w:pPr>
        <w:tabs>
          <w:tab w:val="left" w:pos="709"/>
        </w:tabs>
        <w:rPr>
          <w:rFonts w:ascii="Times New Roman" w:hAnsi="Times New Roman"/>
          <w:sz w:val="24"/>
          <w:szCs w:val="24"/>
        </w:rPr>
      </w:pPr>
      <w:r>
        <w:rPr>
          <w:rFonts w:ascii="Times New Roman" w:hAnsi="Times New Roman"/>
          <w:sz w:val="24"/>
          <w:szCs w:val="24"/>
        </w:rPr>
        <w:tab/>
      </w:r>
      <w:r w:rsidR="0014091D">
        <w:rPr>
          <w:rFonts w:ascii="Times New Roman" w:hAnsi="Times New Roman"/>
          <w:sz w:val="24"/>
          <w:szCs w:val="24"/>
        </w:rPr>
        <w:t>Vykdant projektus</w:t>
      </w:r>
      <w:r w:rsidR="00A90C52">
        <w:rPr>
          <w:rFonts w:ascii="Times New Roman" w:hAnsi="Times New Roman"/>
          <w:sz w:val="24"/>
          <w:szCs w:val="24"/>
        </w:rPr>
        <w:t>,</w:t>
      </w:r>
      <w:r w:rsidR="0014091D">
        <w:rPr>
          <w:rFonts w:ascii="Times New Roman" w:hAnsi="Times New Roman"/>
          <w:sz w:val="24"/>
          <w:szCs w:val="24"/>
        </w:rPr>
        <w:t xml:space="preserve"> įsigyta nemažai vaikų užimtu</w:t>
      </w:r>
      <w:r w:rsidR="00A90C52">
        <w:rPr>
          <w:rFonts w:ascii="Times New Roman" w:hAnsi="Times New Roman"/>
          <w:sz w:val="24"/>
          <w:szCs w:val="24"/>
        </w:rPr>
        <w:t>mui ir paslaugų gavėjų gerovei</w:t>
      </w:r>
      <w:r w:rsidR="0014091D">
        <w:rPr>
          <w:rFonts w:ascii="Times New Roman" w:hAnsi="Times New Roman"/>
          <w:sz w:val="24"/>
          <w:szCs w:val="24"/>
        </w:rPr>
        <w:t xml:space="preserve"> skirtų priemonių – sportinio inventoriaus, didaktinių ir kompiuterinių žaidimų, kanceliarinių prekių, baldų, ūkio-buities inventoriaus ir kt.</w:t>
      </w:r>
      <w:r w:rsidR="002F40F7">
        <w:rPr>
          <w:rFonts w:ascii="Times New Roman" w:hAnsi="Times New Roman"/>
          <w:sz w:val="24"/>
          <w:szCs w:val="24"/>
        </w:rPr>
        <w:t xml:space="preserve"> </w:t>
      </w:r>
      <w:r w:rsidR="005A6347">
        <w:rPr>
          <w:rFonts w:ascii="Times New Roman" w:hAnsi="Times New Roman"/>
          <w:sz w:val="24"/>
          <w:szCs w:val="24"/>
        </w:rPr>
        <w:t xml:space="preserve">Interneto ryšys įrengtas </w:t>
      </w:r>
      <w:r>
        <w:rPr>
          <w:rFonts w:ascii="Times New Roman" w:hAnsi="Times New Roman"/>
          <w:sz w:val="24"/>
          <w:szCs w:val="24"/>
        </w:rPr>
        <w:t xml:space="preserve">Pagalbos šeimai tarnybos darbuotojų kabinetuose. </w:t>
      </w:r>
      <w:r w:rsidR="00E93AE4">
        <w:rPr>
          <w:rFonts w:ascii="Times New Roman" w:hAnsi="Times New Roman"/>
          <w:sz w:val="24"/>
          <w:szCs w:val="24"/>
        </w:rPr>
        <w:t xml:space="preserve">2013 metais įsigyti 4 nauji kompiuteriai: 2 iš Vienybės fondo, 2 iš įstaigos lėšų. </w:t>
      </w:r>
    </w:p>
    <w:p w:rsidR="00E65AF6" w:rsidRDefault="00E93AE4" w:rsidP="00E65AF6">
      <w:pPr>
        <w:tabs>
          <w:tab w:val="left" w:pos="709"/>
        </w:tabs>
        <w:rPr>
          <w:rFonts w:ascii="Times New Roman" w:hAnsi="Times New Roman"/>
          <w:sz w:val="24"/>
          <w:szCs w:val="24"/>
        </w:rPr>
      </w:pPr>
      <w:r w:rsidRPr="00E93AE4">
        <w:rPr>
          <w:rFonts w:ascii="Times New Roman" w:hAnsi="Times New Roman"/>
          <w:sz w:val="24"/>
          <w:szCs w:val="24"/>
        </w:rPr>
        <w:tab/>
      </w:r>
      <w:r w:rsidR="00AA04E1" w:rsidRPr="00E670AB">
        <w:rPr>
          <w:rFonts w:ascii="Times New Roman" w:hAnsi="Times New Roman"/>
          <w:sz w:val="24"/>
          <w:szCs w:val="24"/>
        </w:rPr>
        <w:t>N</w:t>
      </w:r>
      <w:r w:rsidR="0063602B" w:rsidRPr="00E670AB">
        <w:rPr>
          <w:rFonts w:ascii="Times New Roman" w:hAnsi="Times New Roman"/>
          <w:sz w:val="24"/>
          <w:szCs w:val="24"/>
        </w:rPr>
        <w:t xml:space="preserve">uo rugsėjo mėnesio pradėtas vykdyti </w:t>
      </w:r>
      <w:r w:rsidR="00AA04E1" w:rsidRPr="00E670AB">
        <w:rPr>
          <w:rFonts w:ascii="Times New Roman" w:hAnsi="Times New Roman"/>
          <w:sz w:val="24"/>
          <w:szCs w:val="24"/>
        </w:rPr>
        <w:t xml:space="preserve">Europos Sąjungos lėšomis finansuojamas projektas, </w:t>
      </w:r>
      <w:r w:rsidR="0063602B" w:rsidRPr="00E93AE4">
        <w:rPr>
          <w:rFonts w:ascii="Times New Roman" w:hAnsi="Times New Roman"/>
          <w:sz w:val="24"/>
          <w:szCs w:val="24"/>
        </w:rPr>
        <w:t xml:space="preserve">kurio metu </w:t>
      </w:r>
      <w:r w:rsidR="00AA04E1">
        <w:rPr>
          <w:rFonts w:ascii="Times New Roman" w:hAnsi="Times New Roman"/>
          <w:sz w:val="24"/>
          <w:szCs w:val="24"/>
        </w:rPr>
        <w:t>bus iš išorės apšiltintas įstaigos pastatas,</w:t>
      </w:r>
      <w:r w:rsidR="0063602B" w:rsidRPr="00E93AE4">
        <w:rPr>
          <w:rFonts w:ascii="Times New Roman" w:hAnsi="Times New Roman"/>
          <w:sz w:val="24"/>
          <w:szCs w:val="24"/>
        </w:rPr>
        <w:t xml:space="preserve"> </w:t>
      </w:r>
      <w:r w:rsidR="00AA04E1">
        <w:rPr>
          <w:rFonts w:ascii="Times New Roman" w:hAnsi="Times New Roman"/>
          <w:sz w:val="24"/>
          <w:szCs w:val="24"/>
        </w:rPr>
        <w:t xml:space="preserve">pakeista viso pastato šildymo sistema, </w:t>
      </w:r>
      <w:r w:rsidR="00AA04E1">
        <w:rPr>
          <w:rFonts w:ascii="Times New Roman" w:hAnsi="Times New Roman"/>
          <w:sz w:val="24"/>
          <w:szCs w:val="24"/>
        </w:rPr>
        <w:lastRenderedPageBreak/>
        <w:t>pertvarkytos skalbyklos ir maisto bloko</w:t>
      </w:r>
      <w:r w:rsidR="0063602B" w:rsidRPr="00E93AE4">
        <w:rPr>
          <w:rFonts w:ascii="Times New Roman" w:hAnsi="Times New Roman"/>
          <w:sz w:val="24"/>
          <w:szCs w:val="24"/>
        </w:rPr>
        <w:t xml:space="preserve"> </w:t>
      </w:r>
      <w:r w:rsidR="00AA04E1">
        <w:rPr>
          <w:rFonts w:ascii="Times New Roman" w:hAnsi="Times New Roman"/>
          <w:sz w:val="24"/>
          <w:szCs w:val="24"/>
        </w:rPr>
        <w:t>patalpos</w:t>
      </w:r>
      <w:r w:rsidR="0063602B" w:rsidRPr="00E93AE4">
        <w:rPr>
          <w:rFonts w:ascii="Times New Roman" w:hAnsi="Times New Roman"/>
          <w:sz w:val="24"/>
          <w:szCs w:val="24"/>
        </w:rPr>
        <w:t xml:space="preserve">, </w:t>
      </w:r>
      <w:r w:rsidR="00FC32B4">
        <w:rPr>
          <w:rFonts w:ascii="Times New Roman" w:hAnsi="Times New Roman"/>
          <w:sz w:val="24"/>
          <w:szCs w:val="24"/>
        </w:rPr>
        <w:t>atnaujinta visa šių patalpų įranga, įrengtas tualetas neįgaliesiems, įs</w:t>
      </w:r>
      <w:r w:rsidR="00FC5E67">
        <w:rPr>
          <w:rFonts w:ascii="Times New Roman" w:hAnsi="Times New Roman"/>
          <w:sz w:val="24"/>
          <w:szCs w:val="24"/>
        </w:rPr>
        <w:t>igyta nauja tr</w:t>
      </w:r>
      <w:r w:rsidR="00C86E5B">
        <w:rPr>
          <w:rFonts w:ascii="Times New Roman" w:hAnsi="Times New Roman"/>
          <w:sz w:val="24"/>
          <w:szCs w:val="24"/>
        </w:rPr>
        <w:t>ansporto priemonė, skirta paslaugoms neįgaliems asmenims teikti.</w:t>
      </w:r>
    </w:p>
    <w:p w:rsidR="00E65AF6" w:rsidRPr="00BA0B71" w:rsidRDefault="00222961" w:rsidP="00E65AF6">
      <w:pPr>
        <w:tabs>
          <w:tab w:val="left" w:pos="709"/>
        </w:tabs>
        <w:rPr>
          <w:rFonts w:ascii="Times New Roman" w:hAnsi="Times New Roman"/>
          <w:sz w:val="24"/>
          <w:szCs w:val="24"/>
        </w:rPr>
      </w:pPr>
      <w:r>
        <w:rPr>
          <w:rFonts w:ascii="Times New Roman" w:hAnsi="Times New Roman"/>
          <w:sz w:val="24"/>
          <w:szCs w:val="24"/>
        </w:rPr>
        <w:tab/>
      </w:r>
      <w:r w:rsidR="00A90C52">
        <w:rPr>
          <w:rFonts w:ascii="Times New Roman" w:hAnsi="Times New Roman"/>
          <w:sz w:val="24"/>
          <w:szCs w:val="24"/>
        </w:rPr>
        <w:t>Vadovaujantis V</w:t>
      </w:r>
      <w:r w:rsidR="00E65AF6" w:rsidRPr="00BA0B71">
        <w:rPr>
          <w:rFonts w:ascii="Times New Roman" w:hAnsi="Times New Roman"/>
          <w:sz w:val="24"/>
          <w:szCs w:val="24"/>
        </w:rPr>
        <w:t>iešųjų pirk</w:t>
      </w:r>
      <w:r w:rsidR="00A90C52">
        <w:rPr>
          <w:rFonts w:ascii="Times New Roman" w:hAnsi="Times New Roman"/>
          <w:sz w:val="24"/>
          <w:szCs w:val="24"/>
        </w:rPr>
        <w:t>imų įstatymu ir patvirtintomis Į</w:t>
      </w:r>
      <w:r w:rsidR="00E65AF6" w:rsidRPr="00BA0B71">
        <w:rPr>
          <w:rFonts w:ascii="Times New Roman" w:hAnsi="Times New Roman"/>
          <w:sz w:val="24"/>
          <w:szCs w:val="24"/>
        </w:rPr>
        <w:t>staigos supaprastintų viešųjų pirkimų taisyklėmis</w:t>
      </w:r>
      <w:r w:rsidR="00A90C52">
        <w:rPr>
          <w:rFonts w:ascii="Times New Roman" w:hAnsi="Times New Roman"/>
          <w:sz w:val="24"/>
          <w:szCs w:val="24"/>
        </w:rPr>
        <w:t>,</w:t>
      </w:r>
      <w:r w:rsidR="00E65AF6" w:rsidRPr="00BA0B71">
        <w:rPr>
          <w:rFonts w:ascii="Times New Roman" w:hAnsi="Times New Roman"/>
          <w:sz w:val="24"/>
          <w:szCs w:val="24"/>
        </w:rPr>
        <w:t xml:space="preserve"> buvo perkamos prekės ir pildoma reikalinga dokumentacija. </w:t>
      </w:r>
      <w:r w:rsidR="00E65AF6" w:rsidRPr="00BA0B71">
        <w:rPr>
          <w:rFonts w:ascii="Times New Roman" w:hAnsi="Times New Roman"/>
          <w:spacing w:val="-1"/>
          <w:sz w:val="24"/>
          <w:szCs w:val="24"/>
        </w:rPr>
        <w:t xml:space="preserve">Kretingos socialinių paslaugų centro direktoriaus </w:t>
      </w:r>
      <w:r w:rsidR="003B3267">
        <w:rPr>
          <w:rFonts w:ascii="Times New Roman" w:hAnsi="Times New Roman"/>
          <w:spacing w:val="-4"/>
          <w:sz w:val="24"/>
          <w:szCs w:val="24"/>
        </w:rPr>
        <w:t>2013 m. lapkriči</w:t>
      </w:r>
      <w:r w:rsidR="00E65AF6" w:rsidRPr="00BA0B71">
        <w:rPr>
          <w:rFonts w:ascii="Times New Roman" w:hAnsi="Times New Roman"/>
          <w:spacing w:val="-4"/>
          <w:sz w:val="24"/>
          <w:szCs w:val="24"/>
        </w:rPr>
        <w:t xml:space="preserve">o </w:t>
      </w:r>
      <w:r w:rsidR="003B3267">
        <w:rPr>
          <w:rFonts w:ascii="Times New Roman" w:hAnsi="Times New Roman"/>
          <w:spacing w:val="-4"/>
          <w:sz w:val="24"/>
          <w:szCs w:val="24"/>
          <w:lang w:val="en-US"/>
        </w:rPr>
        <w:t>28</w:t>
      </w:r>
      <w:r w:rsidR="00E65AF6" w:rsidRPr="00BA0B71">
        <w:rPr>
          <w:rFonts w:ascii="Times New Roman" w:hAnsi="Times New Roman"/>
          <w:spacing w:val="-4"/>
          <w:sz w:val="24"/>
          <w:szCs w:val="24"/>
          <w:lang w:val="en-US"/>
        </w:rPr>
        <w:t xml:space="preserve"> </w:t>
      </w:r>
      <w:r w:rsidR="00E65AF6" w:rsidRPr="00BA0B71">
        <w:rPr>
          <w:rFonts w:ascii="Times New Roman" w:hAnsi="Times New Roman"/>
          <w:spacing w:val="-4"/>
          <w:sz w:val="24"/>
          <w:szCs w:val="24"/>
        </w:rPr>
        <w:t>d. įsakymu</w:t>
      </w:r>
      <w:r w:rsidR="00A90C52">
        <w:rPr>
          <w:rFonts w:ascii="Times New Roman" w:hAnsi="Times New Roman"/>
          <w:spacing w:val="-4"/>
          <w:sz w:val="24"/>
          <w:szCs w:val="24"/>
        </w:rPr>
        <w:t xml:space="preserve"> Nr. </w:t>
      </w:r>
      <w:r w:rsidR="003B3267">
        <w:rPr>
          <w:rFonts w:ascii="Times New Roman" w:hAnsi="Times New Roman"/>
          <w:spacing w:val="-4"/>
          <w:sz w:val="24"/>
          <w:szCs w:val="24"/>
        </w:rPr>
        <w:t>V-99 patvirtintos</w:t>
      </w:r>
      <w:r w:rsidR="00A90C52">
        <w:rPr>
          <w:rFonts w:ascii="Times New Roman" w:hAnsi="Times New Roman"/>
          <w:spacing w:val="-4"/>
          <w:sz w:val="24"/>
          <w:szCs w:val="24"/>
        </w:rPr>
        <w:t xml:space="preserve"> naujos S</w:t>
      </w:r>
      <w:r w:rsidR="00E65AF6" w:rsidRPr="00BA0B71">
        <w:rPr>
          <w:rFonts w:ascii="Times New Roman" w:hAnsi="Times New Roman"/>
          <w:spacing w:val="-4"/>
          <w:sz w:val="24"/>
          <w:szCs w:val="24"/>
        </w:rPr>
        <w:t>upaprastintų v</w:t>
      </w:r>
      <w:r w:rsidR="00A90C52">
        <w:rPr>
          <w:rFonts w:ascii="Times New Roman" w:hAnsi="Times New Roman"/>
          <w:spacing w:val="-4"/>
          <w:sz w:val="24"/>
          <w:szCs w:val="24"/>
        </w:rPr>
        <w:t>iešųjų pirkimų taisyklės. Prekėms ir paslaugoms įsigyt</w:t>
      </w:r>
      <w:r w:rsidR="001A7DCA">
        <w:rPr>
          <w:rFonts w:ascii="Times New Roman" w:hAnsi="Times New Roman"/>
          <w:spacing w:val="-4"/>
          <w:sz w:val="24"/>
          <w:szCs w:val="24"/>
        </w:rPr>
        <w:t xml:space="preserve">i sudarytos sutartys </w:t>
      </w:r>
      <w:r w:rsidR="00C86E5B">
        <w:rPr>
          <w:rFonts w:ascii="Times New Roman" w:hAnsi="Times New Roman"/>
          <w:spacing w:val="-4"/>
          <w:sz w:val="24"/>
          <w:szCs w:val="24"/>
        </w:rPr>
        <w:t xml:space="preserve">su </w:t>
      </w:r>
      <w:r w:rsidR="001A7DCA">
        <w:rPr>
          <w:rFonts w:ascii="Times New Roman" w:hAnsi="Times New Roman"/>
          <w:spacing w:val="-4"/>
          <w:sz w:val="24"/>
          <w:szCs w:val="24"/>
        </w:rPr>
        <w:t>įvairiais tiekėjais:</w:t>
      </w:r>
      <w:r w:rsidR="00F62561">
        <w:rPr>
          <w:rFonts w:ascii="Times New Roman" w:hAnsi="Times New Roman"/>
          <w:spacing w:val="-4"/>
          <w:sz w:val="24"/>
          <w:szCs w:val="24"/>
        </w:rPr>
        <w:t xml:space="preserve"> UAB „AV investicija“, AB „Lietuvos draudimas“, UAB „Rasa“, UAB „EKSITONAS BUSINESSS SOLUTIONS“, UAB „EG kompiuteriai“, Klaipėdos teritorin</w:t>
      </w:r>
      <w:r w:rsidR="009B33D6">
        <w:rPr>
          <w:rFonts w:ascii="Times New Roman" w:hAnsi="Times New Roman"/>
          <w:spacing w:val="-4"/>
          <w:sz w:val="24"/>
          <w:szCs w:val="24"/>
        </w:rPr>
        <w:t>ė</w:t>
      </w:r>
      <w:r w:rsidR="00F62561">
        <w:rPr>
          <w:rFonts w:ascii="Times New Roman" w:hAnsi="Times New Roman"/>
          <w:spacing w:val="-4"/>
          <w:sz w:val="24"/>
          <w:szCs w:val="24"/>
        </w:rPr>
        <w:t xml:space="preserve"> darbo birža, </w:t>
      </w:r>
      <w:r w:rsidR="00C86E5B">
        <w:rPr>
          <w:rFonts w:ascii="Times New Roman" w:hAnsi="Times New Roman"/>
          <w:spacing w:val="-4"/>
          <w:sz w:val="24"/>
          <w:szCs w:val="24"/>
        </w:rPr>
        <w:t>Labdaros ir paramos fondu</w:t>
      </w:r>
      <w:r w:rsidR="00F62561">
        <w:rPr>
          <w:rFonts w:ascii="Times New Roman" w:hAnsi="Times New Roman"/>
          <w:spacing w:val="-4"/>
          <w:sz w:val="24"/>
          <w:szCs w:val="24"/>
        </w:rPr>
        <w:t xml:space="preserve"> „Maisto bankas“</w:t>
      </w:r>
      <w:r w:rsidR="00583137">
        <w:rPr>
          <w:rFonts w:ascii="Times New Roman" w:hAnsi="Times New Roman"/>
          <w:spacing w:val="-4"/>
          <w:sz w:val="24"/>
          <w:szCs w:val="24"/>
        </w:rPr>
        <w:t>, individuali</w:t>
      </w:r>
      <w:r w:rsidR="00C86E5B">
        <w:rPr>
          <w:rFonts w:ascii="Times New Roman" w:hAnsi="Times New Roman"/>
          <w:spacing w:val="-4"/>
          <w:sz w:val="24"/>
          <w:szCs w:val="24"/>
        </w:rPr>
        <w:t>a įmone</w:t>
      </w:r>
      <w:r w:rsidR="00F62561">
        <w:rPr>
          <w:rFonts w:ascii="Times New Roman" w:hAnsi="Times New Roman"/>
          <w:spacing w:val="-4"/>
          <w:sz w:val="24"/>
          <w:szCs w:val="24"/>
        </w:rPr>
        <w:t xml:space="preserve"> „LINARAS“, UAB „</w:t>
      </w:r>
      <w:proofErr w:type="spellStart"/>
      <w:r w:rsidR="00F62561">
        <w:rPr>
          <w:rFonts w:ascii="Times New Roman" w:hAnsi="Times New Roman"/>
          <w:spacing w:val="-4"/>
          <w:sz w:val="24"/>
          <w:szCs w:val="24"/>
        </w:rPr>
        <w:t>Baltic</w:t>
      </w:r>
      <w:proofErr w:type="spellEnd"/>
      <w:r w:rsidR="00F62561">
        <w:rPr>
          <w:rFonts w:ascii="Times New Roman" w:hAnsi="Times New Roman"/>
          <w:spacing w:val="-4"/>
          <w:sz w:val="24"/>
          <w:szCs w:val="24"/>
        </w:rPr>
        <w:t xml:space="preserve"> </w:t>
      </w:r>
      <w:proofErr w:type="spellStart"/>
      <w:r w:rsidR="00F62561">
        <w:rPr>
          <w:rFonts w:ascii="Times New Roman" w:hAnsi="Times New Roman"/>
          <w:spacing w:val="-4"/>
          <w:sz w:val="24"/>
          <w:szCs w:val="24"/>
        </w:rPr>
        <w:t>Post</w:t>
      </w:r>
      <w:proofErr w:type="spellEnd"/>
      <w:r w:rsidR="00F62561">
        <w:rPr>
          <w:rFonts w:ascii="Times New Roman" w:hAnsi="Times New Roman"/>
          <w:spacing w:val="-4"/>
          <w:sz w:val="24"/>
          <w:szCs w:val="24"/>
        </w:rPr>
        <w:t>“, UAB „</w:t>
      </w:r>
      <w:proofErr w:type="spellStart"/>
      <w:r w:rsidR="00F62561">
        <w:rPr>
          <w:rFonts w:ascii="Times New Roman" w:hAnsi="Times New Roman"/>
          <w:spacing w:val="-4"/>
          <w:sz w:val="24"/>
          <w:szCs w:val="24"/>
        </w:rPr>
        <w:t>Molupis</w:t>
      </w:r>
      <w:proofErr w:type="spellEnd"/>
      <w:r w:rsidR="00F62561">
        <w:rPr>
          <w:rFonts w:ascii="Times New Roman" w:hAnsi="Times New Roman"/>
          <w:spacing w:val="-4"/>
          <w:sz w:val="24"/>
          <w:szCs w:val="24"/>
        </w:rPr>
        <w:t xml:space="preserve"> ir Ko“</w:t>
      </w:r>
      <w:r w:rsidR="001A7DCA">
        <w:rPr>
          <w:rFonts w:ascii="Times New Roman" w:hAnsi="Times New Roman"/>
          <w:spacing w:val="-4"/>
          <w:sz w:val="24"/>
          <w:szCs w:val="24"/>
        </w:rPr>
        <w:t xml:space="preserve"> ir kt.</w:t>
      </w:r>
    </w:p>
    <w:p w:rsidR="00262E8D" w:rsidRPr="00556447" w:rsidRDefault="00262E8D" w:rsidP="00556447">
      <w:pPr>
        <w:pStyle w:val="Pagrindinistekstas"/>
        <w:ind w:left="454" w:right="-1"/>
        <w:rPr>
          <w:sz w:val="18"/>
          <w:szCs w:val="18"/>
        </w:rPr>
      </w:pPr>
    </w:p>
    <w:p w:rsidR="00E518C5" w:rsidRPr="008B2D50" w:rsidRDefault="00122531" w:rsidP="00E518C5">
      <w:pPr>
        <w:pStyle w:val="Pagrindinistekstas"/>
        <w:ind w:left="360" w:right="-1"/>
        <w:rPr>
          <w:rFonts w:ascii="Calibri" w:hAnsi="Calibri"/>
          <w:b/>
          <w:color w:val="4F81BD" w:themeColor="accent1"/>
          <w:szCs w:val="28"/>
        </w:rPr>
      </w:pPr>
      <w:r>
        <w:rPr>
          <w:rFonts w:ascii="Calibri" w:hAnsi="Calibri"/>
          <w:b/>
          <w:color w:val="4F81BD" w:themeColor="accent1"/>
          <w:szCs w:val="28"/>
        </w:rPr>
        <w:t>2.6</w:t>
      </w:r>
      <w:r w:rsidR="00E518C5">
        <w:rPr>
          <w:rFonts w:ascii="Calibri" w:hAnsi="Calibri"/>
          <w:b/>
          <w:color w:val="4F81BD" w:themeColor="accent1"/>
          <w:szCs w:val="28"/>
        </w:rPr>
        <w:t>. Kitų specialistų teikiamos paslaugos</w:t>
      </w:r>
    </w:p>
    <w:p w:rsidR="00606173" w:rsidRPr="00556447" w:rsidRDefault="00606173" w:rsidP="001B2263">
      <w:pPr>
        <w:ind w:firstLine="709"/>
        <w:rPr>
          <w:rFonts w:ascii="Times New Roman" w:hAnsi="Times New Roman"/>
          <w:sz w:val="18"/>
          <w:szCs w:val="18"/>
        </w:rPr>
      </w:pPr>
    </w:p>
    <w:p w:rsidR="00F64FD3" w:rsidRPr="00E518C5" w:rsidRDefault="00F64FD3" w:rsidP="00F64FD3">
      <w:pPr>
        <w:ind w:firstLine="720"/>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w:t>
      </w:r>
      <w:proofErr w:type="spellStart"/>
      <w:r w:rsidR="00AF563D">
        <w:rPr>
          <w:rFonts w:ascii="Times New Roman" w:hAnsi="Times New Roman"/>
          <w:sz w:val="24"/>
          <w:szCs w:val="24"/>
        </w:rPr>
        <w:t>ergo</w:t>
      </w:r>
      <w:r>
        <w:rPr>
          <w:rFonts w:ascii="Times New Roman" w:hAnsi="Times New Roman"/>
          <w:sz w:val="24"/>
          <w:szCs w:val="24"/>
        </w:rPr>
        <w:t>terapijos</w:t>
      </w:r>
      <w:proofErr w:type="spellEnd"/>
      <w:r>
        <w:rPr>
          <w:rFonts w:ascii="Times New Roman" w:hAnsi="Times New Roman"/>
          <w:sz w:val="24"/>
          <w:szCs w:val="24"/>
        </w:rPr>
        <w:t xml:space="preserve"> ir sveikatos priežiūros </w:t>
      </w:r>
      <w:r w:rsidRPr="00E518C5">
        <w:rPr>
          <w:rFonts w:ascii="Times New Roman" w:hAnsi="Times New Roman"/>
          <w:sz w:val="24"/>
          <w:szCs w:val="24"/>
        </w:rPr>
        <w:t>paslaugos, reikalingos asmeniui pagal jo savarankiškumo lygį.</w:t>
      </w:r>
    </w:p>
    <w:p w:rsidR="00CB41D7" w:rsidRDefault="005D3496" w:rsidP="008A4CD7">
      <w:pPr>
        <w:tabs>
          <w:tab w:val="left" w:pos="1276"/>
        </w:tabs>
      </w:pPr>
      <w:r>
        <w:rPr>
          <w:rFonts w:ascii="Times New Roman" w:hAnsi="Times New Roman"/>
          <w:sz w:val="24"/>
          <w:szCs w:val="24"/>
        </w:rPr>
        <w:tab/>
      </w:r>
      <w:proofErr w:type="spellStart"/>
      <w:r>
        <w:rPr>
          <w:rFonts w:ascii="Times New Roman" w:hAnsi="Times New Roman"/>
          <w:sz w:val="24"/>
          <w:szCs w:val="24"/>
        </w:rPr>
        <w:t>Ergoterapeutė</w:t>
      </w:r>
      <w:proofErr w:type="spellEnd"/>
      <w:r>
        <w:rPr>
          <w:rFonts w:ascii="Times New Roman" w:hAnsi="Times New Roman"/>
          <w:sz w:val="24"/>
          <w:szCs w:val="24"/>
        </w:rPr>
        <w:t xml:space="preserve"> Viktorija </w:t>
      </w:r>
      <w:proofErr w:type="spellStart"/>
      <w:r>
        <w:rPr>
          <w:rFonts w:ascii="Times New Roman" w:hAnsi="Times New Roman"/>
          <w:sz w:val="24"/>
          <w:szCs w:val="24"/>
        </w:rPr>
        <w:t>Tamošauskienė</w:t>
      </w:r>
      <w:proofErr w:type="spellEnd"/>
      <w:r w:rsidR="00F64FD3">
        <w:rPr>
          <w:rFonts w:ascii="Times New Roman" w:hAnsi="Times New Roman"/>
          <w:sz w:val="24"/>
          <w:szCs w:val="24"/>
        </w:rPr>
        <w:t xml:space="preserve"> įvairioms</w:t>
      </w:r>
      <w:r>
        <w:rPr>
          <w:rFonts w:ascii="Times New Roman" w:hAnsi="Times New Roman"/>
          <w:sz w:val="24"/>
          <w:szCs w:val="24"/>
        </w:rPr>
        <w:t xml:space="preserve"> paslaugų gavėjų grupėms teikė</w:t>
      </w:r>
      <w:r w:rsidR="00F64FD3">
        <w:rPr>
          <w:rFonts w:ascii="Times New Roman" w:hAnsi="Times New Roman"/>
          <w:sz w:val="24"/>
          <w:szCs w:val="24"/>
        </w:rPr>
        <w:t xml:space="preserve"> paslaugas, kurios užtikrino asmenų fizinės sveikatos grąžinimą, palaikymą, fizinės ne</w:t>
      </w:r>
      <w:r w:rsidR="00CB41D7">
        <w:rPr>
          <w:rFonts w:ascii="Times New Roman" w:hAnsi="Times New Roman"/>
          <w:sz w:val="24"/>
          <w:szCs w:val="24"/>
        </w:rPr>
        <w:t xml:space="preserve">galios kompensavimą judesiu. </w:t>
      </w:r>
      <w:r w:rsidR="00F64FD3">
        <w:rPr>
          <w:rFonts w:ascii="Times New Roman" w:hAnsi="Times New Roman"/>
          <w:sz w:val="24"/>
          <w:szCs w:val="24"/>
        </w:rPr>
        <w:t>Specialistės darbui yra pritaikytos dvi patalpos: masažų kambarys su reikalinga įranga bei užsiėmimų salė su įvairi</w:t>
      </w:r>
      <w:r>
        <w:rPr>
          <w:rFonts w:ascii="Times New Roman" w:hAnsi="Times New Roman"/>
          <w:sz w:val="24"/>
          <w:szCs w:val="24"/>
        </w:rPr>
        <w:t xml:space="preserve">u sportiniu inventoriumi. </w:t>
      </w:r>
      <w:proofErr w:type="spellStart"/>
      <w:r>
        <w:rPr>
          <w:rFonts w:ascii="Times New Roman" w:hAnsi="Times New Roman"/>
          <w:sz w:val="24"/>
          <w:szCs w:val="24"/>
        </w:rPr>
        <w:t>Ergo</w:t>
      </w:r>
      <w:r w:rsidR="00F64FD3">
        <w:rPr>
          <w:rFonts w:ascii="Times New Roman" w:hAnsi="Times New Roman"/>
          <w:sz w:val="24"/>
          <w:szCs w:val="24"/>
        </w:rPr>
        <w:t>terapeutė</w:t>
      </w:r>
      <w:proofErr w:type="spellEnd"/>
      <w:r w:rsidR="00F64FD3">
        <w:rPr>
          <w:rFonts w:ascii="Times New Roman" w:hAnsi="Times New Roman"/>
          <w:sz w:val="24"/>
          <w:szCs w:val="24"/>
        </w:rPr>
        <w:t xml:space="preserve"> </w:t>
      </w:r>
      <w:r>
        <w:rPr>
          <w:rFonts w:ascii="Times New Roman" w:hAnsi="Times New Roman"/>
          <w:sz w:val="24"/>
          <w:szCs w:val="24"/>
        </w:rPr>
        <w:t xml:space="preserve">paslaugas teikė nuo 2013 m. </w:t>
      </w:r>
      <w:r w:rsidRPr="00CB41D7">
        <w:rPr>
          <w:rFonts w:ascii="Times New Roman" w:hAnsi="Times New Roman"/>
          <w:sz w:val="24"/>
          <w:szCs w:val="24"/>
        </w:rPr>
        <w:t>vasari</w:t>
      </w:r>
      <w:r w:rsidR="00F64FD3" w:rsidRPr="00CB41D7">
        <w:rPr>
          <w:rFonts w:ascii="Times New Roman" w:hAnsi="Times New Roman"/>
          <w:sz w:val="24"/>
          <w:szCs w:val="24"/>
        </w:rPr>
        <w:t xml:space="preserve">o </w:t>
      </w:r>
      <w:r w:rsidR="00F64FD3">
        <w:rPr>
          <w:rFonts w:ascii="Times New Roman" w:hAnsi="Times New Roman"/>
          <w:sz w:val="24"/>
          <w:szCs w:val="24"/>
        </w:rPr>
        <w:t xml:space="preserve">mėnesio. </w:t>
      </w:r>
      <w:r w:rsidR="009E03A9">
        <w:rPr>
          <w:rFonts w:ascii="Times New Roman" w:hAnsi="Times New Roman"/>
          <w:sz w:val="24"/>
          <w:szCs w:val="24"/>
        </w:rPr>
        <w:t>P</w:t>
      </w:r>
      <w:r w:rsidR="00A00530" w:rsidRPr="00CB41D7">
        <w:rPr>
          <w:rFonts w:ascii="Times New Roman" w:hAnsi="Times New Roman"/>
          <w:sz w:val="24"/>
          <w:szCs w:val="24"/>
        </w:rPr>
        <w:t xml:space="preserve">er 2013 metus </w:t>
      </w:r>
      <w:proofErr w:type="spellStart"/>
      <w:r w:rsidR="009E03A9">
        <w:rPr>
          <w:rFonts w:ascii="Times New Roman" w:hAnsi="Times New Roman"/>
          <w:sz w:val="24"/>
          <w:szCs w:val="24"/>
        </w:rPr>
        <w:t>e</w:t>
      </w:r>
      <w:r w:rsidR="009E03A9" w:rsidRPr="00CB41D7">
        <w:rPr>
          <w:rFonts w:ascii="Times New Roman" w:hAnsi="Times New Roman"/>
          <w:sz w:val="24"/>
          <w:szCs w:val="24"/>
        </w:rPr>
        <w:t>rgoterapeutė</w:t>
      </w:r>
      <w:proofErr w:type="spellEnd"/>
      <w:r w:rsidR="009E03A9" w:rsidRPr="00CB41D7">
        <w:rPr>
          <w:rFonts w:ascii="Times New Roman" w:hAnsi="Times New Roman"/>
          <w:sz w:val="24"/>
          <w:szCs w:val="24"/>
        </w:rPr>
        <w:t xml:space="preserve"> </w:t>
      </w:r>
      <w:r w:rsidR="00A00530" w:rsidRPr="00CB41D7">
        <w:rPr>
          <w:rFonts w:ascii="Times New Roman" w:hAnsi="Times New Roman"/>
          <w:sz w:val="24"/>
          <w:szCs w:val="24"/>
        </w:rPr>
        <w:t>įgijo masažistės kvalifikaciją</w:t>
      </w:r>
      <w:r w:rsidR="00A43839">
        <w:rPr>
          <w:rFonts w:ascii="Times New Roman" w:hAnsi="Times New Roman"/>
          <w:sz w:val="24"/>
          <w:szCs w:val="24"/>
        </w:rPr>
        <w:t>.</w:t>
      </w:r>
      <w:r w:rsidR="00CB41D7" w:rsidRPr="00CB41D7">
        <w:rPr>
          <w:rFonts w:ascii="Times New Roman" w:hAnsi="Times New Roman"/>
          <w:sz w:val="24"/>
          <w:szCs w:val="24"/>
        </w:rPr>
        <w:t xml:space="preserve"> </w:t>
      </w:r>
    </w:p>
    <w:p w:rsidR="000F38A6" w:rsidRPr="002C46DB" w:rsidRDefault="000F38A6" w:rsidP="00CB41D7">
      <w:pPr>
        <w:ind w:left="142"/>
        <w:jc w:val="center"/>
        <w:rPr>
          <w:rFonts w:ascii="Times New Roman" w:hAnsi="Times New Roman"/>
          <w:sz w:val="20"/>
          <w:szCs w:val="20"/>
        </w:rPr>
      </w:pPr>
    </w:p>
    <w:p w:rsidR="00CB41D7" w:rsidRPr="00CB41D7" w:rsidRDefault="00CB41D7" w:rsidP="00CB41D7">
      <w:pPr>
        <w:ind w:left="142"/>
        <w:jc w:val="center"/>
        <w:rPr>
          <w:rFonts w:ascii="Times New Roman" w:hAnsi="Times New Roman"/>
          <w:b/>
          <w:i/>
          <w:sz w:val="24"/>
          <w:szCs w:val="24"/>
        </w:rPr>
      </w:pPr>
      <w:proofErr w:type="spellStart"/>
      <w:r w:rsidRPr="00CB41D7">
        <w:rPr>
          <w:rFonts w:ascii="Times New Roman" w:hAnsi="Times New Roman"/>
          <w:b/>
          <w:i/>
          <w:sz w:val="24"/>
          <w:szCs w:val="24"/>
        </w:rPr>
        <w:t>Ergoterapijos</w:t>
      </w:r>
      <w:proofErr w:type="spellEnd"/>
      <w:r w:rsidRPr="00CB41D7">
        <w:rPr>
          <w:rFonts w:ascii="Times New Roman" w:hAnsi="Times New Roman"/>
          <w:b/>
          <w:i/>
          <w:sz w:val="24"/>
          <w:szCs w:val="24"/>
        </w:rPr>
        <w:t xml:space="preserve"> užsiėmimų skaičius, rūšys, paslaugų gavėjų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1546"/>
        <w:gridCol w:w="3788"/>
        <w:gridCol w:w="703"/>
        <w:gridCol w:w="768"/>
        <w:gridCol w:w="1391"/>
      </w:tblGrid>
      <w:tr w:rsidR="00660519" w:rsidRPr="00CB41D7" w:rsidTr="00660519">
        <w:tc>
          <w:tcPr>
            <w:tcW w:w="1550" w:type="dxa"/>
            <w:vMerge w:val="restart"/>
            <w:tcBorders>
              <w:top w:val="single" w:sz="8" w:space="0" w:color="auto"/>
              <w:left w:val="single" w:sz="8" w:space="0" w:color="auto"/>
              <w:bottom w:val="single" w:sz="12" w:space="0" w:color="auto"/>
              <w:right w:val="single" w:sz="8" w:space="0" w:color="auto"/>
            </w:tcBorders>
            <w:shd w:val="clear" w:color="auto" w:fill="C6D9F1" w:themeFill="text2" w:themeFillTint="33"/>
            <w:vAlign w:val="center"/>
          </w:tcPr>
          <w:p w:rsidR="00CB41D7" w:rsidRPr="00CB41D7" w:rsidRDefault="00CB41D7" w:rsidP="00660519">
            <w:pPr>
              <w:jc w:val="center"/>
              <w:rPr>
                <w:rFonts w:ascii="Times New Roman" w:hAnsi="Times New Roman"/>
                <w:b/>
                <w:sz w:val="24"/>
                <w:szCs w:val="24"/>
              </w:rPr>
            </w:pPr>
            <w:r w:rsidRPr="00CB41D7">
              <w:rPr>
                <w:rFonts w:ascii="Times New Roman" w:hAnsi="Times New Roman"/>
                <w:b/>
                <w:sz w:val="24"/>
                <w:szCs w:val="24"/>
              </w:rPr>
              <w:t>Užsiėmimų</w:t>
            </w:r>
          </w:p>
          <w:p w:rsidR="00CB41D7" w:rsidRPr="00CB41D7" w:rsidRDefault="00CB41D7" w:rsidP="00660519">
            <w:pPr>
              <w:jc w:val="center"/>
              <w:rPr>
                <w:rFonts w:ascii="Times New Roman" w:hAnsi="Times New Roman"/>
                <w:b/>
                <w:sz w:val="24"/>
                <w:szCs w:val="24"/>
              </w:rPr>
            </w:pPr>
            <w:r w:rsidRPr="00CB41D7">
              <w:rPr>
                <w:rFonts w:ascii="Times New Roman" w:hAnsi="Times New Roman"/>
                <w:b/>
                <w:sz w:val="24"/>
                <w:szCs w:val="24"/>
              </w:rPr>
              <w:t>pavadinimai</w:t>
            </w:r>
          </w:p>
        </w:tc>
        <w:tc>
          <w:tcPr>
            <w:tcW w:w="1546" w:type="dxa"/>
            <w:vMerge w:val="restart"/>
            <w:tcBorders>
              <w:top w:val="single" w:sz="8" w:space="0" w:color="auto"/>
              <w:left w:val="single" w:sz="8" w:space="0" w:color="auto"/>
              <w:bottom w:val="single" w:sz="12" w:space="0" w:color="auto"/>
              <w:right w:val="single" w:sz="8" w:space="0" w:color="auto"/>
            </w:tcBorders>
            <w:shd w:val="clear" w:color="auto" w:fill="C6D9F1" w:themeFill="text2" w:themeFillTint="33"/>
          </w:tcPr>
          <w:p w:rsidR="00CB41D7" w:rsidRPr="00CB41D7" w:rsidRDefault="00CB41D7" w:rsidP="00F01805">
            <w:pPr>
              <w:jc w:val="center"/>
              <w:rPr>
                <w:rFonts w:ascii="Times New Roman" w:hAnsi="Times New Roman"/>
                <w:b/>
                <w:sz w:val="24"/>
                <w:szCs w:val="24"/>
              </w:rPr>
            </w:pPr>
            <w:r w:rsidRPr="00CB41D7">
              <w:rPr>
                <w:rFonts w:ascii="Times New Roman" w:hAnsi="Times New Roman"/>
                <w:b/>
                <w:sz w:val="24"/>
                <w:szCs w:val="24"/>
              </w:rPr>
              <w:t>SPC tarnybų</w:t>
            </w:r>
          </w:p>
          <w:p w:rsidR="00CB41D7" w:rsidRPr="00CB41D7" w:rsidRDefault="00CB41D7" w:rsidP="00F01805">
            <w:pPr>
              <w:jc w:val="center"/>
              <w:rPr>
                <w:rFonts w:ascii="Times New Roman" w:hAnsi="Times New Roman"/>
                <w:b/>
                <w:sz w:val="24"/>
                <w:szCs w:val="24"/>
              </w:rPr>
            </w:pPr>
            <w:r w:rsidRPr="00CB41D7">
              <w:rPr>
                <w:rFonts w:ascii="Times New Roman" w:hAnsi="Times New Roman"/>
                <w:b/>
                <w:sz w:val="24"/>
                <w:szCs w:val="24"/>
              </w:rPr>
              <w:t>pavadinimai</w:t>
            </w:r>
          </w:p>
        </w:tc>
        <w:tc>
          <w:tcPr>
            <w:tcW w:w="3788" w:type="dxa"/>
            <w:vMerge w:val="restart"/>
            <w:tcBorders>
              <w:top w:val="single" w:sz="8" w:space="0" w:color="auto"/>
              <w:left w:val="single" w:sz="8" w:space="0" w:color="auto"/>
              <w:bottom w:val="single" w:sz="12" w:space="0" w:color="auto"/>
              <w:right w:val="single" w:sz="8" w:space="0" w:color="auto"/>
            </w:tcBorders>
            <w:shd w:val="clear" w:color="auto" w:fill="C6D9F1" w:themeFill="text2" w:themeFillTint="33"/>
            <w:vAlign w:val="center"/>
          </w:tcPr>
          <w:p w:rsidR="00CB41D7" w:rsidRPr="00CB41D7" w:rsidRDefault="00CB41D7" w:rsidP="00660519">
            <w:pPr>
              <w:jc w:val="center"/>
              <w:rPr>
                <w:rFonts w:ascii="Times New Roman" w:hAnsi="Times New Roman"/>
                <w:b/>
                <w:sz w:val="24"/>
                <w:szCs w:val="24"/>
              </w:rPr>
            </w:pPr>
            <w:r w:rsidRPr="00CB41D7">
              <w:rPr>
                <w:rFonts w:ascii="Times New Roman" w:hAnsi="Times New Roman"/>
                <w:b/>
                <w:sz w:val="24"/>
                <w:szCs w:val="24"/>
              </w:rPr>
              <w:t>Paslaugų gavėjų grupės</w:t>
            </w:r>
          </w:p>
        </w:tc>
        <w:tc>
          <w:tcPr>
            <w:tcW w:w="1471" w:type="dxa"/>
            <w:gridSpan w:val="2"/>
            <w:tcBorders>
              <w:top w:val="single" w:sz="8" w:space="0" w:color="auto"/>
              <w:left w:val="single" w:sz="8" w:space="0" w:color="auto"/>
              <w:right w:val="single" w:sz="8" w:space="0" w:color="auto"/>
            </w:tcBorders>
            <w:shd w:val="clear" w:color="auto" w:fill="C6D9F1" w:themeFill="text2" w:themeFillTint="33"/>
          </w:tcPr>
          <w:p w:rsidR="00CB41D7" w:rsidRPr="00CB41D7" w:rsidRDefault="00CB41D7" w:rsidP="00F01805">
            <w:pPr>
              <w:jc w:val="center"/>
              <w:rPr>
                <w:rFonts w:ascii="Times New Roman" w:hAnsi="Times New Roman"/>
                <w:b/>
                <w:sz w:val="24"/>
                <w:szCs w:val="24"/>
              </w:rPr>
            </w:pPr>
            <w:r w:rsidRPr="00CB41D7">
              <w:rPr>
                <w:rFonts w:ascii="Times New Roman" w:hAnsi="Times New Roman"/>
                <w:b/>
                <w:sz w:val="24"/>
                <w:szCs w:val="24"/>
              </w:rPr>
              <w:t>Asmenų skaičius</w:t>
            </w:r>
          </w:p>
        </w:tc>
        <w:tc>
          <w:tcPr>
            <w:tcW w:w="1391" w:type="dxa"/>
            <w:vMerge w:val="restart"/>
            <w:tcBorders>
              <w:top w:val="single" w:sz="8" w:space="0" w:color="auto"/>
              <w:left w:val="single" w:sz="8" w:space="0" w:color="auto"/>
              <w:bottom w:val="single" w:sz="12" w:space="0" w:color="auto"/>
              <w:right w:val="single" w:sz="8" w:space="0" w:color="auto"/>
            </w:tcBorders>
            <w:shd w:val="clear" w:color="auto" w:fill="C6D9F1" w:themeFill="text2" w:themeFillTint="33"/>
            <w:vAlign w:val="center"/>
          </w:tcPr>
          <w:p w:rsidR="00CB41D7" w:rsidRPr="00CB41D7" w:rsidRDefault="00CB41D7" w:rsidP="00660519">
            <w:pPr>
              <w:jc w:val="center"/>
              <w:rPr>
                <w:rFonts w:ascii="Times New Roman" w:hAnsi="Times New Roman"/>
                <w:b/>
                <w:sz w:val="24"/>
                <w:szCs w:val="24"/>
              </w:rPr>
            </w:pPr>
            <w:r w:rsidRPr="00CB41D7">
              <w:rPr>
                <w:rFonts w:ascii="Times New Roman" w:hAnsi="Times New Roman"/>
                <w:b/>
                <w:sz w:val="24"/>
                <w:szCs w:val="24"/>
              </w:rPr>
              <w:t>Užsiėmimų skaičius</w:t>
            </w:r>
          </w:p>
        </w:tc>
      </w:tr>
      <w:tr w:rsidR="00CB41D7" w:rsidRPr="00CB41D7" w:rsidTr="00660519">
        <w:tc>
          <w:tcPr>
            <w:tcW w:w="0" w:type="auto"/>
            <w:vMerge/>
            <w:tcBorders>
              <w:top w:val="single" w:sz="12"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b/>
                <w:sz w:val="24"/>
                <w:szCs w:val="24"/>
              </w:rPr>
            </w:pPr>
          </w:p>
        </w:tc>
        <w:tc>
          <w:tcPr>
            <w:tcW w:w="0" w:type="auto"/>
            <w:vMerge/>
            <w:tcBorders>
              <w:top w:val="single" w:sz="12"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b/>
                <w:sz w:val="24"/>
                <w:szCs w:val="24"/>
              </w:rPr>
            </w:pPr>
          </w:p>
        </w:tc>
        <w:tc>
          <w:tcPr>
            <w:tcW w:w="0" w:type="auto"/>
            <w:vMerge/>
            <w:tcBorders>
              <w:top w:val="single" w:sz="12"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b/>
                <w:sz w:val="24"/>
                <w:szCs w:val="24"/>
              </w:rPr>
            </w:pPr>
          </w:p>
        </w:tc>
        <w:tc>
          <w:tcPr>
            <w:tcW w:w="703" w:type="dxa"/>
            <w:tcBorders>
              <w:left w:val="single" w:sz="8" w:space="0" w:color="auto"/>
              <w:bottom w:val="single" w:sz="8" w:space="0" w:color="auto"/>
              <w:right w:val="single" w:sz="8" w:space="0" w:color="auto"/>
            </w:tcBorders>
          </w:tcPr>
          <w:p w:rsidR="00CB41D7" w:rsidRPr="00CB41D7" w:rsidRDefault="00CB41D7" w:rsidP="00F01805">
            <w:pPr>
              <w:jc w:val="center"/>
              <w:rPr>
                <w:rFonts w:ascii="Times New Roman" w:hAnsi="Times New Roman"/>
                <w:b/>
                <w:sz w:val="24"/>
                <w:szCs w:val="24"/>
              </w:rPr>
            </w:pPr>
            <w:r w:rsidRPr="00CB41D7">
              <w:rPr>
                <w:rFonts w:ascii="Times New Roman" w:hAnsi="Times New Roman"/>
                <w:b/>
                <w:sz w:val="24"/>
                <w:szCs w:val="24"/>
              </w:rPr>
              <w:t>Mot.</w:t>
            </w:r>
          </w:p>
        </w:tc>
        <w:tc>
          <w:tcPr>
            <w:tcW w:w="768" w:type="dxa"/>
            <w:tcBorders>
              <w:left w:val="single" w:sz="8" w:space="0" w:color="auto"/>
              <w:bottom w:val="single" w:sz="8" w:space="0" w:color="auto"/>
              <w:right w:val="single" w:sz="8" w:space="0" w:color="auto"/>
            </w:tcBorders>
          </w:tcPr>
          <w:p w:rsidR="00CB41D7" w:rsidRPr="00CB41D7" w:rsidRDefault="00CB41D7" w:rsidP="00F01805">
            <w:pPr>
              <w:jc w:val="center"/>
              <w:rPr>
                <w:rFonts w:ascii="Times New Roman" w:hAnsi="Times New Roman"/>
                <w:b/>
                <w:sz w:val="24"/>
                <w:szCs w:val="24"/>
              </w:rPr>
            </w:pPr>
            <w:r w:rsidRPr="00CB41D7">
              <w:rPr>
                <w:rFonts w:ascii="Times New Roman" w:hAnsi="Times New Roman"/>
                <w:b/>
                <w:sz w:val="24"/>
                <w:szCs w:val="24"/>
              </w:rPr>
              <w:t>Vyr.</w:t>
            </w:r>
          </w:p>
        </w:tc>
        <w:tc>
          <w:tcPr>
            <w:tcW w:w="0" w:type="auto"/>
            <w:vMerge/>
            <w:tcBorders>
              <w:top w:val="single" w:sz="12"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b/>
                <w:sz w:val="24"/>
                <w:szCs w:val="24"/>
              </w:rPr>
            </w:pPr>
          </w:p>
        </w:tc>
      </w:tr>
      <w:tr w:rsidR="00660519" w:rsidRPr="00CB41D7" w:rsidTr="00F74BC0">
        <w:tc>
          <w:tcPr>
            <w:tcW w:w="1550" w:type="dxa"/>
            <w:vMerge w:val="restart"/>
            <w:tcBorders>
              <w:top w:val="single" w:sz="8" w:space="0" w:color="auto"/>
              <w:left w:val="single" w:sz="8" w:space="0" w:color="auto"/>
              <w:right w:val="single" w:sz="8" w:space="0" w:color="auto"/>
            </w:tcBorders>
            <w:shd w:val="clear" w:color="auto" w:fill="C6D9F1" w:themeFill="text2" w:themeFillTint="33"/>
          </w:tcPr>
          <w:p w:rsidR="00CB41D7" w:rsidRPr="00CB41D7" w:rsidRDefault="00CB41D7" w:rsidP="00F01805">
            <w:pPr>
              <w:rPr>
                <w:rFonts w:ascii="Times New Roman" w:hAnsi="Times New Roman"/>
                <w:b/>
                <w:sz w:val="24"/>
                <w:szCs w:val="24"/>
              </w:rPr>
            </w:pPr>
          </w:p>
          <w:p w:rsidR="00CB41D7" w:rsidRPr="00CB41D7" w:rsidRDefault="00CB41D7" w:rsidP="00F01805">
            <w:pPr>
              <w:rPr>
                <w:rFonts w:ascii="Times New Roman" w:hAnsi="Times New Roman"/>
                <w:b/>
                <w:sz w:val="24"/>
                <w:szCs w:val="24"/>
              </w:rPr>
            </w:pPr>
            <w:r w:rsidRPr="00CB41D7">
              <w:rPr>
                <w:rFonts w:ascii="Times New Roman" w:hAnsi="Times New Roman"/>
                <w:b/>
                <w:sz w:val="24"/>
                <w:szCs w:val="24"/>
              </w:rPr>
              <w:t>Grupiniai užsiėmimai</w:t>
            </w:r>
          </w:p>
        </w:tc>
        <w:tc>
          <w:tcPr>
            <w:tcW w:w="1546" w:type="dxa"/>
            <w:vMerge w:val="restart"/>
            <w:tcBorders>
              <w:top w:val="single" w:sz="8" w:space="0" w:color="auto"/>
              <w:left w:val="single" w:sz="8" w:space="0" w:color="auto"/>
              <w:bottom w:val="single" w:sz="12" w:space="0" w:color="auto"/>
              <w:right w:val="single" w:sz="8" w:space="0" w:color="auto"/>
            </w:tcBorders>
            <w:vAlign w:val="center"/>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DVT</w:t>
            </w:r>
          </w:p>
        </w:tc>
        <w:tc>
          <w:tcPr>
            <w:tcW w:w="3788"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Vaikai</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7</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21</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176</w:t>
            </w:r>
          </w:p>
        </w:tc>
      </w:tr>
      <w:tr w:rsidR="00660519" w:rsidRPr="00CB41D7" w:rsidTr="00F74BC0">
        <w:tc>
          <w:tcPr>
            <w:tcW w:w="0" w:type="auto"/>
            <w:vMerge/>
            <w:tcBorders>
              <w:left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p>
        </w:tc>
        <w:tc>
          <w:tcPr>
            <w:tcW w:w="0" w:type="auto"/>
            <w:vMerge/>
            <w:tcBorders>
              <w:top w:val="single" w:sz="12"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sz w:val="24"/>
                <w:szCs w:val="24"/>
              </w:rPr>
            </w:pPr>
          </w:p>
        </w:tc>
        <w:tc>
          <w:tcPr>
            <w:tcW w:w="3788" w:type="dxa"/>
            <w:tcBorders>
              <w:top w:val="single" w:sz="8" w:space="0" w:color="auto"/>
              <w:left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Senyvo amžiaus asmenys</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13</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2</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137</w:t>
            </w:r>
          </w:p>
        </w:tc>
      </w:tr>
      <w:tr w:rsidR="00660519" w:rsidRPr="00CB41D7" w:rsidTr="00F74BC0">
        <w:trPr>
          <w:trHeight w:val="351"/>
        </w:trPr>
        <w:tc>
          <w:tcPr>
            <w:tcW w:w="0" w:type="auto"/>
            <w:vMerge/>
            <w:tcBorders>
              <w:left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p>
        </w:tc>
        <w:tc>
          <w:tcPr>
            <w:tcW w:w="1546"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VGT</w:t>
            </w:r>
          </w:p>
        </w:tc>
        <w:tc>
          <w:tcPr>
            <w:tcW w:w="3788" w:type="dxa"/>
            <w:tcBorders>
              <w:left w:val="single" w:sz="8" w:space="0" w:color="auto"/>
              <w:bottom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Tėvų globos netekę vaikai</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12</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6</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149</w:t>
            </w:r>
          </w:p>
        </w:tc>
      </w:tr>
      <w:tr w:rsidR="00660519" w:rsidRPr="00CB41D7" w:rsidTr="00F74BC0">
        <w:tc>
          <w:tcPr>
            <w:tcW w:w="1550" w:type="dxa"/>
            <w:vMerge/>
            <w:tcBorders>
              <w:left w:val="single" w:sz="8" w:space="0" w:color="auto"/>
              <w:bottom w:val="single" w:sz="8" w:space="0" w:color="auto"/>
              <w:right w:val="single" w:sz="8" w:space="0" w:color="auto"/>
            </w:tcBorders>
            <w:shd w:val="clear" w:color="auto" w:fill="C6D9F1" w:themeFill="text2" w:themeFillTint="33"/>
          </w:tcPr>
          <w:p w:rsidR="00CB41D7" w:rsidRPr="00CB41D7" w:rsidRDefault="00CB41D7" w:rsidP="00F01805">
            <w:pPr>
              <w:jc w:val="center"/>
              <w:rPr>
                <w:rFonts w:ascii="Times New Roman" w:hAnsi="Times New Roman"/>
                <w:b/>
                <w:sz w:val="24"/>
                <w:szCs w:val="24"/>
              </w:rPr>
            </w:pPr>
          </w:p>
        </w:tc>
        <w:tc>
          <w:tcPr>
            <w:tcW w:w="1546"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PŠT</w:t>
            </w:r>
          </w:p>
        </w:tc>
        <w:tc>
          <w:tcPr>
            <w:tcW w:w="3788" w:type="dxa"/>
            <w:tcBorders>
              <w:top w:val="single" w:sz="8" w:space="0" w:color="auto"/>
              <w:left w:val="single" w:sz="8" w:space="0" w:color="auto"/>
              <w:bottom w:val="single" w:sz="8" w:space="0" w:color="auto"/>
              <w:right w:val="single" w:sz="8" w:space="0" w:color="auto"/>
            </w:tcBorders>
          </w:tcPr>
          <w:p w:rsidR="00CB41D7" w:rsidRPr="00CB41D7" w:rsidRDefault="00624DF8" w:rsidP="00F01805">
            <w:pPr>
              <w:rPr>
                <w:rFonts w:ascii="Times New Roman" w:hAnsi="Times New Roman"/>
                <w:sz w:val="24"/>
                <w:szCs w:val="24"/>
              </w:rPr>
            </w:pPr>
            <w:r>
              <w:rPr>
                <w:rFonts w:ascii="Times New Roman" w:hAnsi="Times New Roman"/>
                <w:sz w:val="24"/>
                <w:szCs w:val="24"/>
              </w:rPr>
              <w:t>T</w:t>
            </w:r>
            <w:r w:rsidR="00CB41D7" w:rsidRPr="00CB41D7">
              <w:rPr>
                <w:rFonts w:ascii="Times New Roman" w:hAnsi="Times New Roman"/>
                <w:sz w:val="24"/>
                <w:szCs w:val="24"/>
              </w:rPr>
              <w:t>arnyboje apgyvendinti asmenys</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2</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F74BC0" w:rsidP="00F74BC0">
            <w:pPr>
              <w:jc w:val="center"/>
              <w:rPr>
                <w:rFonts w:ascii="Times New Roman" w:hAnsi="Times New Roman"/>
                <w:sz w:val="24"/>
                <w:szCs w:val="24"/>
              </w:rPr>
            </w:pPr>
            <w:r>
              <w:rPr>
                <w:rFonts w:ascii="Times New Roman" w:hAnsi="Times New Roman"/>
                <w:sz w:val="24"/>
                <w:szCs w:val="24"/>
              </w:rPr>
              <w:t>-</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2</w:t>
            </w:r>
          </w:p>
        </w:tc>
      </w:tr>
      <w:tr w:rsidR="00660519" w:rsidRPr="00CB41D7" w:rsidTr="00F74BC0">
        <w:tc>
          <w:tcPr>
            <w:tcW w:w="1550" w:type="dxa"/>
            <w:vMerge w:val="restart"/>
            <w:tcBorders>
              <w:top w:val="single" w:sz="8" w:space="0" w:color="auto"/>
              <w:left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r w:rsidRPr="00CB41D7">
              <w:rPr>
                <w:rFonts w:ascii="Times New Roman" w:hAnsi="Times New Roman"/>
                <w:b/>
                <w:sz w:val="24"/>
                <w:szCs w:val="24"/>
              </w:rPr>
              <w:t>Individualūs</w:t>
            </w:r>
          </w:p>
          <w:p w:rsidR="00CB41D7" w:rsidRPr="00CB41D7" w:rsidRDefault="00CB41D7" w:rsidP="00F01805">
            <w:pPr>
              <w:rPr>
                <w:rFonts w:ascii="Times New Roman" w:hAnsi="Times New Roman"/>
                <w:b/>
                <w:sz w:val="24"/>
                <w:szCs w:val="24"/>
              </w:rPr>
            </w:pPr>
            <w:r w:rsidRPr="00CB41D7">
              <w:rPr>
                <w:rFonts w:ascii="Times New Roman" w:hAnsi="Times New Roman"/>
                <w:b/>
                <w:sz w:val="24"/>
                <w:szCs w:val="24"/>
              </w:rPr>
              <w:t>užsiėmimai</w:t>
            </w:r>
          </w:p>
        </w:tc>
        <w:tc>
          <w:tcPr>
            <w:tcW w:w="1546" w:type="dxa"/>
            <w:vMerge w:val="restart"/>
            <w:tcBorders>
              <w:top w:val="single" w:sz="8" w:space="0" w:color="auto"/>
              <w:left w:val="single" w:sz="8" w:space="0" w:color="auto"/>
              <w:bottom w:val="single" w:sz="12" w:space="0" w:color="auto"/>
              <w:right w:val="single" w:sz="8" w:space="0" w:color="auto"/>
            </w:tcBorders>
            <w:vAlign w:val="center"/>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DVT</w:t>
            </w:r>
          </w:p>
        </w:tc>
        <w:tc>
          <w:tcPr>
            <w:tcW w:w="3788"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Vaikai</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F74BC0" w:rsidP="00F74BC0">
            <w:pPr>
              <w:jc w:val="center"/>
              <w:rPr>
                <w:rFonts w:ascii="Times New Roman" w:hAnsi="Times New Roman"/>
                <w:sz w:val="24"/>
                <w:szCs w:val="24"/>
              </w:rPr>
            </w:pPr>
            <w:r>
              <w:rPr>
                <w:rFonts w:ascii="Times New Roman" w:hAnsi="Times New Roman"/>
                <w:sz w:val="24"/>
                <w:szCs w:val="24"/>
              </w:rPr>
              <w:t>-</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F74BC0" w:rsidP="00F74BC0">
            <w:pPr>
              <w:jc w:val="center"/>
              <w:rPr>
                <w:rFonts w:ascii="Times New Roman" w:hAnsi="Times New Roman"/>
                <w:sz w:val="24"/>
                <w:szCs w:val="24"/>
              </w:rPr>
            </w:pPr>
            <w:r>
              <w:rPr>
                <w:rFonts w:ascii="Times New Roman" w:hAnsi="Times New Roman"/>
                <w:sz w:val="24"/>
                <w:szCs w:val="24"/>
              </w:rPr>
              <w:t>-</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F74BC0" w:rsidP="00F74BC0">
            <w:pPr>
              <w:jc w:val="center"/>
              <w:rPr>
                <w:rFonts w:ascii="Times New Roman" w:hAnsi="Times New Roman"/>
                <w:sz w:val="24"/>
                <w:szCs w:val="24"/>
              </w:rPr>
            </w:pPr>
            <w:r>
              <w:rPr>
                <w:rFonts w:ascii="Times New Roman" w:hAnsi="Times New Roman"/>
                <w:sz w:val="24"/>
                <w:szCs w:val="24"/>
              </w:rPr>
              <w:t>-</w:t>
            </w:r>
          </w:p>
        </w:tc>
      </w:tr>
      <w:tr w:rsidR="00660519" w:rsidRPr="00CB41D7" w:rsidTr="00F74BC0">
        <w:tc>
          <w:tcPr>
            <w:tcW w:w="0" w:type="auto"/>
            <w:vMerge/>
            <w:tcBorders>
              <w:left w:val="single" w:sz="8" w:space="0" w:color="auto"/>
              <w:bottom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p>
        </w:tc>
        <w:tc>
          <w:tcPr>
            <w:tcW w:w="0" w:type="auto"/>
            <w:vMerge/>
            <w:tcBorders>
              <w:top w:val="single" w:sz="24" w:space="0" w:color="auto"/>
              <w:left w:val="single" w:sz="8" w:space="0" w:color="auto"/>
              <w:bottom w:val="single" w:sz="8" w:space="0" w:color="auto"/>
              <w:right w:val="single" w:sz="8" w:space="0" w:color="auto"/>
            </w:tcBorders>
            <w:vAlign w:val="center"/>
          </w:tcPr>
          <w:p w:rsidR="00CB41D7" w:rsidRPr="00CB41D7" w:rsidRDefault="00CB41D7" w:rsidP="00F01805">
            <w:pPr>
              <w:rPr>
                <w:rFonts w:ascii="Times New Roman" w:hAnsi="Times New Roman"/>
                <w:sz w:val="24"/>
                <w:szCs w:val="24"/>
              </w:rPr>
            </w:pPr>
          </w:p>
        </w:tc>
        <w:tc>
          <w:tcPr>
            <w:tcW w:w="3788"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Senyvo amžiaus asmenys</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7</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122</w:t>
            </w:r>
          </w:p>
        </w:tc>
      </w:tr>
      <w:tr w:rsidR="00660519" w:rsidRPr="00CB41D7" w:rsidTr="00F74BC0">
        <w:tc>
          <w:tcPr>
            <w:tcW w:w="0" w:type="auto"/>
            <w:vMerge/>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p>
        </w:tc>
        <w:tc>
          <w:tcPr>
            <w:tcW w:w="1546" w:type="dxa"/>
            <w:tcBorders>
              <w:top w:val="single" w:sz="8" w:space="0" w:color="auto"/>
              <w:left w:val="single" w:sz="8" w:space="0" w:color="auto"/>
              <w:bottom w:val="single" w:sz="8" w:space="0" w:color="auto"/>
              <w:right w:val="single" w:sz="8" w:space="0" w:color="auto"/>
            </w:tcBorders>
            <w:vAlign w:val="center"/>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VGT</w:t>
            </w:r>
          </w:p>
        </w:tc>
        <w:tc>
          <w:tcPr>
            <w:tcW w:w="3788" w:type="dxa"/>
            <w:tcBorders>
              <w:top w:val="single" w:sz="8" w:space="0" w:color="auto"/>
              <w:left w:val="single" w:sz="8" w:space="0" w:color="auto"/>
              <w:bottom w:val="single" w:sz="8" w:space="0" w:color="auto"/>
              <w:right w:val="single" w:sz="8" w:space="0" w:color="auto"/>
            </w:tcBorders>
          </w:tcPr>
          <w:p w:rsidR="00CB41D7" w:rsidRPr="00CB41D7" w:rsidRDefault="00CB41D7" w:rsidP="00F01805">
            <w:pPr>
              <w:rPr>
                <w:rFonts w:ascii="Times New Roman" w:hAnsi="Times New Roman"/>
                <w:sz w:val="24"/>
                <w:szCs w:val="24"/>
              </w:rPr>
            </w:pPr>
            <w:r w:rsidRPr="00CB41D7">
              <w:rPr>
                <w:rFonts w:ascii="Times New Roman" w:hAnsi="Times New Roman"/>
                <w:sz w:val="24"/>
                <w:szCs w:val="24"/>
              </w:rPr>
              <w:t>Tėvų globos netekę vaikai</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2</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87</w:t>
            </w:r>
          </w:p>
        </w:tc>
      </w:tr>
      <w:tr w:rsidR="00660519" w:rsidRPr="00CB41D7" w:rsidTr="00F74BC0">
        <w:tc>
          <w:tcPr>
            <w:tcW w:w="0" w:type="auto"/>
            <w:tcBorders>
              <w:top w:val="single" w:sz="8" w:space="0" w:color="auto"/>
              <w:left w:val="single" w:sz="8" w:space="0" w:color="auto"/>
              <w:right w:val="single" w:sz="8" w:space="0" w:color="auto"/>
            </w:tcBorders>
            <w:shd w:val="clear" w:color="auto" w:fill="C6D9F1" w:themeFill="text2" w:themeFillTint="33"/>
            <w:vAlign w:val="center"/>
          </w:tcPr>
          <w:p w:rsidR="00CB41D7" w:rsidRPr="00CB41D7" w:rsidRDefault="00CB41D7" w:rsidP="00F01805">
            <w:pPr>
              <w:rPr>
                <w:rFonts w:ascii="Times New Roman" w:hAnsi="Times New Roman"/>
                <w:b/>
                <w:sz w:val="24"/>
                <w:szCs w:val="24"/>
              </w:rPr>
            </w:pPr>
          </w:p>
        </w:tc>
        <w:tc>
          <w:tcPr>
            <w:tcW w:w="0" w:type="auto"/>
            <w:tcBorders>
              <w:top w:val="single" w:sz="8" w:space="0" w:color="auto"/>
              <w:left w:val="single" w:sz="8" w:space="0" w:color="auto"/>
              <w:bottom w:val="single" w:sz="8" w:space="0" w:color="auto"/>
              <w:right w:val="single" w:sz="8" w:space="0" w:color="auto"/>
            </w:tcBorders>
            <w:vAlign w:val="center"/>
          </w:tcPr>
          <w:p w:rsidR="00CB41D7" w:rsidRPr="00CB41D7" w:rsidRDefault="00CB41D7" w:rsidP="00F01805">
            <w:pPr>
              <w:jc w:val="center"/>
              <w:rPr>
                <w:rFonts w:ascii="Times New Roman" w:hAnsi="Times New Roman"/>
                <w:sz w:val="24"/>
                <w:szCs w:val="24"/>
              </w:rPr>
            </w:pPr>
            <w:r w:rsidRPr="00CB41D7">
              <w:rPr>
                <w:rFonts w:ascii="Times New Roman" w:hAnsi="Times New Roman"/>
                <w:sz w:val="24"/>
                <w:szCs w:val="24"/>
              </w:rPr>
              <w:t>PŠT</w:t>
            </w:r>
          </w:p>
        </w:tc>
        <w:tc>
          <w:tcPr>
            <w:tcW w:w="3788" w:type="dxa"/>
            <w:tcBorders>
              <w:left w:val="single" w:sz="8" w:space="0" w:color="auto"/>
              <w:bottom w:val="single" w:sz="8" w:space="0" w:color="auto"/>
              <w:right w:val="single" w:sz="8" w:space="0" w:color="auto"/>
            </w:tcBorders>
          </w:tcPr>
          <w:p w:rsidR="00CB41D7" w:rsidRPr="00CB41D7" w:rsidRDefault="00624DF8" w:rsidP="00F01805">
            <w:pPr>
              <w:rPr>
                <w:rFonts w:ascii="Times New Roman" w:hAnsi="Times New Roman"/>
                <w:sz w:val="24"/>
                <w:szCs w:val="24"/>
              </w:rPr>
            </w:pPr>
            <w:r>
              <w:rPr>
                <w:rFonts w:ascii="Times New Roman" w:hAnsi="Times New Roman"/>
                <w:sz w:val="24"/>
                <w:szCs w:val="24"/>
              </w:rPr>
              <w:t>T</w:t>
            </w:r>
            <w:r w:rsidR="00CB41D7" w:rsidRPr="00CB41D7">
              <w:rPr>
                <w:rFonts w:ascii="Times New Roman" w:hAnsi="Times New Roman"/>
                <w:sz w:val="24"/>
                <w:szCs w:val="24"/>
              </w:rPr>
              <w:t>arnyboje apgyvendinti asmenys</w:t>
            </w:r>
          </w:p>
        </w:tc>
        <w:tc>
          <w:tcPr>
            <w:tcW w:w="703" w:type="dxa"/>
            <w:tcBorders>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1</w:t>
            </w:r>
          </w:p>
        </w:tc>
        <w:tc>
          <w:tcPr>
            <w:tcW w:w="768" w:type="dxa"/>
            <w:tcBorders>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5</w:t>
            </w:r>
          </w:p>
        </w:tc>
        <w:tc>
          <w:tcPr>
            <w:tcW w:w="1391" w:type="dxa"/>
            <w:tcBorders>
              <w:left w:val="single" w:sz="8" w:space="0" w:color="auto"/>
              <w:bottom w:val="single" w:sz="8" w:space="0" w:color="auto"/>
              <w:right w:val="single" w:sz="8" w:space="0" w:color="auto"/>
            </w:tcBorders>
            <w:vAlign w:val="center"/>
          </w:tcPr>
          <w:p w:rsidR="00CB41D7" w:rsidRPr="00744FE1" w:rsidRDefault="00CB41D7" w:rsidP="00F74BC0">
            <w:pPr>
              <w:jc w:val="center"/>
              <w:rPr>
                <w:rFonts w:ascii="Times New Roman" w:hAnsi="Times New Roman"/>
                <w:sz w:val="24"/>
                <w:szCs w:val="24"/>
              </w:rPr>
            </w:pPr>
            <w:r w:rsidRPr="00744FE1">
              <w:rPr>
                <w:rFonts w:ascii="Times New Roman" w:hAnsi="Times New Roman"/>
                <w:sz w:val="24"/>
                <w:szCs w:val="24"/>
              </w:rPr>
              <w:t>38</w:t>
            </w:r>
          </w:p>
        </w:tc>
      </w:tr>
      <w:tr w:rsidR="00CB41D7" w:rsidRPr="00CB41D7" w:rsidTr="00F74BC0">
        <w:tc>
          <w:tcPr>
            <w:tcW w:w="6884" w:type="dxa"/>
            <w:gridSpan w:val="3"/>
            <w:tcBorders>
              <w:top w:val="single" w:sz="8" w:space="0" w:color="auto"/>
              <w:left w:val="single" w:sz="8" w:space="0" w:color="auto"/>
              <w:bottom w:val="single" w:sz="8" w:space="0" w:color="auto"/>
              <w:right w:val="single" w:sz="8" w:space="0" w:color="auto"/>
            </w:tcBorders>
          </w:tcPr>
          <w:p w:rsidR="00CB41D7" w:rsidRPr="00AE15E0" w:rsidRDefault="00A243CF" w:rsidP="00F01805">
            <w:pPr>
              <w:jc w:val="center"/>
              <w:rPr>
                <w:rFonts w:ascii="Times New Roman" w:hAnsi="Times New Roman"/>
                <w:sz w:val="24"/>
                <w:szCs w:val="24"/>
              </w:rPr>
            </w:pPr>
            <w:r>
              <w:rPr>
                <w:rFonts w:ascii="Times New Roman" w:hAnsi="Times New Roman"/>
                <w:sz w:val="24"/>
                <w:szCs w:val="24"/>
              </w:rPr>
              <w:t>Iš v</w:t>
            </w:r>
            <w:r w:rsidR="00CB41D7" w:rsidRPr="00AE15E0">
              <w:rPr>
                <w:rFonts w:ascii="Times New Roman" w:hAnsi="Times New Roman"/>
                <w:sz w:val="24"/>
                <w:szCs w:val="24"/>
              </w:rPr>
              <w:t>iso per 2013 metus</w:t>
            </w:r>
          </w:p>
        </w:tc>
        <w:tc>
          <w:tcPr>
            <w:tcW w:w="703" w:type="dxa"/>
            <w:tcBorders>
              <w:top w:val="single" w:sz="8" w:space="0" w:color="auto"/>
              <w:left w:val="single" w:sz="8" w:space="0" w:color="auto"/>
              <w:bottom w:val="single" w:sz="8" w:space="0" w:color="auto"/>
              <w:right w:val="single" w:sz="8" w:space="0" w:color="auto"/>
            </w:tcBorders>
            <w:vAlign w:val="center"/>
          </w:tcPr>
          <w:p w:rsidR="00CB41D7" w:rsidRPr="00AE15E0" w:rsidRDefault="00CB41D7" w:rsidP="00F74BC0">
            <w:pPr>
              <w:jc w:val="center"/>
              <w:rPr>
                <w:rFonts w:ascii="Times New Roman" w:hAnsi="Times New Roman"/>
                <w:sz w:val="24"/>
                <w:szCs w:val="24"/>
              </w:rPr>
            </w:pPr>
            <w:r w:rsidRPr="00AE15E0">
              <w:rPr>
                <w:rFonts w:ascii="Times New Roman" w:hAnsi="Times New Roman"/>
                <w:sz w:val="24"/>
                <w:szCs w:val="24"/>
              </w:rPr>
              <w:t>43</w:t>
            </w:r>
          </w:p>
        </w:tc>
        <w:tc>
          <w:tcPr>
            <w:tcW w:w="768" w:type="dxa"/>
            <w:tcBorders>
              <w:top w:val="single" w:sz="8" w:space="0" w:color="auto"/>
              <w:left w:val="single" w:sz="8" w:space="0" w:color="auto"/>
              <w:bottom w:val="single" w:sz="8" w:space="0" w:color="auto"/>
              <w:right w:val="single" w:sz="8" w:space="0" w:color="auto"/>
            </w:tcBorders>
            <w:vAlign w:val="center"/>
          </w:tcPr>
          <w:p w:rsidR="00CB41D7" w:rsidRPr="00AE15E0" w:rsidRDefault="00CB41D7" w:rsidP="00F74BC0">
            <w:pPr>
              <w:jc w:val="center"/>
              <w:rPr>
                <w:rFonts w:ascii="Times New Roman" w:hAnsi="Times New Roman"/>
                <w:sz w:val="24"/>
                <w:szCs w:val="24"/>
              </w:rPr>
            </w:pPr>
            <w:r w:rsidRPr="00AE15E0">
              <w:rPr>
                <w:rFonts w:ascii="Times New Roman" w:hAnsi="Times New Roman"/>
                <w:sz w:val="24"/>
                <w:szCs w:val="24"/>
              </w:rPr>
              <w:t>37</w:t>
            </w:r>
          </w:p>
        </w:tc>
        <w:tc>
          <w:tcPr>
            <w:tcW w:w="1391" w:type="dxa"/>
            <w:tcBorders>
              <w:top w:val="single" w:sz="8" w:space="0" w:color="auto"/>
              <w:left w:val="single" w:sz="8" w:space="0" w:color="auto"/>
              <w:bottom w:val="single" w:sz="8" w:space="0" w:color="auto"/>
              <w:right w:val="single" w:sz="8" w:space="0" w:color="auto"/>
            </w:tcBorders>
            <w:vAlign w:val="center"/>
          </w:tcPr>
          <w:p w:rsidR="00CB41D7" w:rsidRPr="00AE15E0" w:rsidRDefault="00CB41D7" w:rsidP="00F74BC0">
            <w:pPr>
              <w:jc w:val="center"/>
              <w:rPr>
                <w:rFonts w:ascii="Times New Roman" w:hAnsi="Times New Roman"/>
                <w:sz w:val="24"/>
                <w:szCs w:val="24"/>
              </w:rPr>
            </w:pPr>
            <w:r w:rsidRPr="00AE15E0">
              <w:rPr>
                <w:rFonts w:ascii="Times New Roman" w:hAnsi="Times New Roman"/>
                <w:sz w:val="24"/>
                <w:szCs w:val="24"/>
              </w:rPr>
              <w:t>711</w:t>
            </w:r>
          </w:p>
        </w:tc>
      </w:tr>
    </w:tbl>
    <w:p w:rsidR="002C46DB" w:rsidRPr="002C46DB" w:rsidRDefault="008A4CD7" w:rsidP="008A4CD7">
      <w:pPr>
        <w:pStyle w:val="Sraopastraipa"/>
        <w:tabs>
          <w:tab w:val="left" w:pos="1276"/>
        </w:tabs>
        <w:ind w:left="0" w:righ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Ergoterapeutė</w:t>
      </w:r>
      <w:proofErr w:type="spellEnd"/>
      <w:r>
        <w:rPr>
          <w:rFonts w:ascii="Times New Roman" w:hAnsi="Times New Roman"/>
          <w:sz w:val="24"/>
          <w:szCs w:val="24"/>
        </w:rPr>
        <w:t xml:space="preserve"> paslaugų gavėjus vertino naudodamasi įvairiomis metodikomis, testais, anketinėmis apklausomis (</w:t>
      </w:r>
      <w:r w:rsidRPr="002C46DB">
        <w:rPr>
          <w:rFonts w:ascii="Times New Roman" w:hAnsi="Times New Roman"/>
          <w:sz w:val="24"/>
          <w:szCs w:val="24"/>
        </w:rPr>
        <w:t>„</w:t>
      </w:r>
      <w:r>
        <w:rPr>
          <w:rFonts w:ascii="Times New Roman" w:hAnsi="Times New Roman"/>
          <w:sz w:val="24"/>
          <w:szCs w:val="24"/>
        </w:rPr>
        <w:t>Vaiko iki 1 metų vertinimo testas</w:t>
      </w:r>
      <w:r w:rsidRPr="002C46DB">
        <w:rPr>
          <w:rFonts w:ascii="Times New Roman" w:hAnsi="Times New Roman"/>
          <w:sz w:val="24"/>
          <w:szCs w:val="24"/>
        </w:rPr>
        <w:t>“</w:t>
      </w:r>
      <w:r>
        <w:rPr>
          <w:rFonts w:ascii="Times New Roman" w:hAnsi="Times New Roman"/>
          <w:sz w:val="24"/>
          <w:szCs w:val="24"/>
        </w:rPr>
        <w:t xml:space="preserve">, </w:t>
      </w:r>
      <w:r w:rsidRPr="002C46DB">
        <w:rPr>
          <w:rFonts w:ascii="Times New Roman" w:hAnsi="Times New Roman"/>
          <w:sz w:val="24"/>
          <w:szCs w:val="24"/>
        </w:rPr>
        <w:t>„</w:t>
      </w:r>
      <w:proofErr w:type="spellStart"/>
      <w:r w:rsidRPr="002C46DB">
        <w:rPr>
          <w:rFonts w:ascii="Times New Roman" w:hAnsi="Times New Roman"/>
          <w:sz w:val="24"/>
          <w:szCs w:val="24"/>
        </w:rPr>
        <w:t>Fulerton</w:t>
      </w:r>
      <w:proofErr w:type="spellEnd"/>
      <w:r w:rsidRPr="002C46DB">
        <w:rPr>
          <w:rFonts w:ascii="Times New Roman" w:hAnsi="Times New Roman"/>
          <w:sz w:val="24"/>
          <w:szCs w:val="24"/>
        </w:rPr>
        <w:t xml:space="preserve"> pusiausvyros vertinimo testas pažengusiems“</w:t>
      </w:r>
      <w:r>
        <w:rPr>
          <w:rFonts w:ascii="Times New Roman" w:hAnsi="Times New Roman"/>
          <w:sz w:val="24"/>
          <w:szCs w:val="24"/>
        </w:rPr>
        <w:t xml:space="preserve">, </w:t>
      </w:r>
      <w:r w:rsidRPr="002C46DB">
        <w:rPr>
          <w:rFonts w:ascii="Times New Roman" w:hAnsi="Times New Roman"/>
          <w:sz w:val="24"/>
          <w:szCs w:val="24"/>
        </w:rPr>
        <w:t>„Nuotaikos vertinimo apklausa“</w:t>
      </w:r>
      <w:r>
        <w:rPr>
          <w:rFonts w:ascii="Times New Roman" w:hAnsi="Times New Roman"/>
          <w:sz w:val="24"/>
          <w:szCs w:val="24"/>
        </w:rPr>
        <w:t>, „Funkcinio nepriklausomumo testas</w:t>
      </w:r>
      <w:r w:rsidRPr="002C46DB">
        <w:rPr>
          <w:rFonts w:ascii="Times New Roman" w:hAnsi="Times New Roman"/>
          <w:sz w:val="24"/>
          <w:szCs w:val="24"/>
        </w:rPr>
        <w:t>“</w:t>
      </w:r>
      <w:r>
        <w:rPr>
          <w:rFonts w:ascii="Times New Roman" w:hAnsi="Times New Roman"/>
          <w:sz w:val="24"/>
          <w:szCs w:val="24"/>
        </w:rPr>
        <w:t xml:space="preserve">, </w:t>
      </w:r>
      <w:r w:rsidRPr="002C46DB">
        <w:rPr>
          <w:rFonts w:ascii="Times New Roman" w:hAnsi="Times New Roman"/>
          <w:sz w:val="24"/>
          <w:szCs w:val="24"/>
        </w:rPr>
        <w:t>„Rankos judėjimo funkcijos tyrimai“</w:t>
      </w:r>
      <w:r>
        <w:rPr>
          <w:rFonts w:ascii="Times New Roman" w:hAnsi="Times New Roman"/>
          <w:sz w:val="24"/>
          <w:szCs w:val="24"/>
        </w:rPr>
        <w:t xml:space="preserve"> ir kt.)</w:t>
      </w:r>
      <w:r w:rsidR="00D30C43">
        <w:rPr>
          <w:rFonts w:ascii="Times New Roman" w:hAnsi="Times New Roman"/>
          <w:sz w:val="24"/>
          <w:szCs w:val="24"/>
        </w:rPr>
        <w:t xml:space="preserve">. Įvairioms paslaugų gavėjų grupėms sukurtos individualios ir grupinės </w:t>
      </w:r>
      <w:proofErr w:type="spellStart"/>
      <w:r w:rsidR="00D30C43">
        <w:rPr>
          <w:rFonts w:ascii="Times New Roman" w:hAnsi="Times New Roman"/>
          <w:sz w:val="24"/>
          <w:szCs w:val="24"/>
        </w:rPr>
        <w:t>ergoterapijos</w:t>
      </w:r>
      <w:proofErr w:type="spellEnd"/>
      <w:r w:rsidR="00D30C43">
        <w:rPr>
          <w:rFonts w:ascii="Times New Roman" w:hAnsi="Times New Roman"/>
          <w:sz w:val="24"/>
          <w:szCs w:val="24"/>
        </w:rPr>
        <w:t xml:space="preserve"> programos (VGT–5, DVT–2 (vaikai) 3 (senukai), PŠT–3).</w:t>
      </w:r>
      <w:r w:rsidR="00710D30">
        <w:rPr>
          <w:rFonts w:ascii="Times New Roman" w:hAnsi="Times New Roman"/>
          <w:sz w:val="24"/>
          <w:szCs w:val="24"/>
        </w:rPr>
        <w:t xml:space="preserve"> Specialistė per 2013 metus pagamino</w:t>
      </w:r>
      <w:r w:rsidR="00710D30" w:rsidRPr="002C46DB">
        <w:rPr>
          <w:rFonts w:ascii="Times New Roman" w:hAnsi="Times New Roman"/>
          <w:sz w:val="24"/>
          <w:szCs w:val="24"/>
        </w:rPr>
        <w:t xml:space="preserve"> </w:t>
      </w:r>
      <w:r w:rsidR="00710D30">
        <w:rPr>
          <w:rFonts w:ascii="Times New Roman" w:hAnsi="Times New Roman"/>
          <w:sz w:val="24"/>
          <w:szCs w:val="24"/>
        </w:rPr>
        <w:t xml:space="preserve">3 </w:t>
      </w:r>
      <w:proofErr w:type="spellStart"/>
      <w:r w:rsidR="00710D30">
        <w:rPr>
          <w:rFonts w:ascii="Times New Roman" w:hAnsi="Times New Roman"/>
          <w:sz w:val="24"/>
          <w:szCs w:val="24"/>
        </w:rPr>
        <w:t>ergoterapines</w:t>
      </w:r>
      <w:proofErr w:type="spellEnd"/>
      <w:r w:rsidR="00710D30">
        <w:rPr>
          <w:rFonts w:ascii="Times New Roman" w:hAnsi="Times New Roman"/>
          <w:sz w:val="24"/>
          <w:szCs w:val="24"/>
        </w:rPr>
        <w:t xml:space="preserve"> priemones, padedančias teikti šias paslaugas.</w:t>
      </w:r>
    </w:p>
    <w:p w:rsidR="00CB41D7" w:rsidRPr="00556447" w:rsidRDefault="00CB41D7" w:rsidP="001B2263">
      <w:pPr>
        <w:ind w:firstLine="709"/>
        <w:rPr>
          <w:rFonts w:ascii="Times New Roman" w:hAnsi="Times New Roman"/>
          <w:sz w:val="18"/>
          <w:szCs w:val="18"/>
        </w:rPr>
      </w:pPr>
    </w:p>
    <w:p w:rsidR="00606173" w:rsidRPr="00E518C5" w:rsidRDefault="00606173" w:rsidP="00606173">
      <w:pPr>
        <w:ind w:firstLine="708"/>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psichologinė pagalba. </w:t>
      </w:r>
    </w:p>
    <w:p w:rsidR="00F94775" w:rsidRDefault="00F94775" w:rsidP="00F94775">
      <w:pPr>
        <w:ind w:firstLine="720"/>
        <w:rPr>
          <w:rFonts w:ascii="Times New Roman" w:hAnsi="Times New Roman"/>
          <w:sz w:val="24"/>
          <w:szCs w:val="24"/>
        </w:rPr>
      </w:pPr>
      <w:r>
        <w:rPr>
          <w:rFonts w:ascii="Times New Roman" w:hAnsi="Times New Roman"/>
          <w:sz w:val="24"/>
          <w:szCs w:val="24"/>
        </w:rPr>
        <w:t>Psichologinę pagalbą nuo 2013 m. kov</w:t>
      </w:r>
      <w:r w:rsidRPr="00C60AF3">
        <w:rPr>
          <w:rFonts w:ascii="Times New Roman" w:hAnsi="Times New Roman"/>
          <w:sz w:val="24"/>
          <w:szCs w:val="24"/>
        </w:rPr>
        <w:t xml:space="preserve">o mėnesio teikė </w:t>
      </w:r>
      <w:r>
        <w:rPr>
          <w:rFonts w:ascii="Times New Roman" w:hAnsi="Times New Roman"/>
          <w:sz w:val="24"/>
          <w:szCs w:val="24"/>
        </w:rPr>
        <w:t xml:space="preserve">psichologė Gerda </w:t>
      </w:r>
      <w:proofErr w:type="spellStart"/>
      <w:r>
        <w:rPr>
          <w:rFonts w:ascii="Times New Roman" w:hAnsi="Times New Roman"/>
          <w:sz w:val="24"/>
          <w:szCs w:val="24"/>
        </w:rPr>
        <w:t>Tėvelytė</w:t>
      </w:r>
      <w:proofErr w:type="spellEnd"/>
      <w:r w:rsidRPr="00C60AF3">
        <w:rPr>
          <w:rFonts w:ascii="Times New Roman" w:hAnsi="Times New Roman"/>
          <w:sz w:val="24"/>
          <w:szCs w:val="24"/>
        </w:rPr>
        <w:t>.</w:t>
      </w:r>
      <w:r>
        <w:rPr>
          <w:rFonts w:ascii="Times New Roman" w:hAnsi="Times New Roman"/>
          <w:sz w:val="24"/>
          <w:szCs w:val="24"/>
        </w:rPr>
        <w:t xml:space="preserve"> </w:t>
      </w:r>
    </w:p>
    <w:p w:rsidR="00606173" w:rsidRDefault="00E518C5" w:rsidP="00606173">
      <w:pPr>
        <w:ind w:firstLine="720"/>
        <w:rPr>
          <w:rFonts w:ascii="Times New Roman" w:hAnsi="Times New Roman"/>
          <w:sz w:val="24"/>
          <w:szCs w:val="24"/>
        </w:rPr>
      </w:pPr>
      <w:r w:rsidRPr="00C60AF3">
        <w:rPr>
          <w:rFonts w:ascii="Times New Roman" w:hAnsi="Times New Roman"/>
          <w:sz w:val="24"/>
          <w:szCs w:val="24"/>
        </w:rPr>
        <w:t>P</w:t>
      </w:r>
      <w:r w:rsidR="00606173" w:rsidRPr="00C60AF3">
        <w:rPr>
          <w:rFonts w:ascii="Times New Roman" w:hAnsi="Times New Roman"/>
          <w:sz w:val="24"/>
          <w:szCs w:val="24"/>
        </w:rPr>
        <w:t xml:space="preserve">agrindinės </w:t>
      </w:r>
      <w:r w:rsidR="00E2148D">
        <w:rPr>
          <w:rFonts w:ascii="Times New Roman" w:hAnsi="Times New Roman"/>
          <w:sz w:val="24"/>
          <w:szCs w:val="24"/>
        </w:rPr>
        <w:t xml:space="preserve">psichologinės </w:t>
      </w:r>
      <w:r w:rsidR="00606173" w:rsidRPr="00C60AF3">
        <w:rPr>
          <w:rFonts w:ascii="Times New Roman" w:hAnsi="Times New Roman"/>
          <w:sz w:val="24"/>
          <w:szCs w:val="24"/>
        </w:rPr>
        <w:t xml:space="preserve">veiklos kryptys: </w:t>
      </w:r>
      <w:r w:rsidR="00F94775">
        <w:rPr>
          <w:rFonts w:ascii="Times New Roman" w:hAnsi="Times New Roman"/>
          <w:sz w:val="24"/>
          <w:szCs w:val="24"/>
        </w:rPr>
        <w:t xml:space="preserve">individualus </w:t>
      </w:r>
      <w:r w:rsidR="00606173" w:rsidRPr="00C60AF3">
        <w:rPr>
          <w:rFonts w:ascii="Times New Roman" w:hAnsi="Times New Roman"/>
          <w:sz w:val="24"/>
          <w:szCs w:val="24"/>
        </w:rPr>
        <w:t>psichologinis</w:t>
      </w:r>
      <w:r w:rsidR="00606173" w:rsidRPr="00E518C5">
        <w:rPr>
          <w:rFonts w:ascii="Times New Roman" w:hAnsi="Times New Roman"/>
          <w:sz w:val="24"/>
          <w:szCs w:val="24"/>
        </w:rPr>
        <w:t xml:space="preserve"> konsultavimas, </w:t>
      </w:r>
      <w:r w:rsidR="00F94775">
        <w:rPr>
          <w:rFonts w:ascii="Times New Roman" w:hAnsi="Times New Roman"/>
          <w:sz w:val="24"/>
          <w:szCs w:val="24"/>
        </w:rPr>
        <w:t xml:space="preserve">grupiniai užsiėmimai, </w:t>
      </w:r>
      <w:r w:rsidR="00606173" w:rsidRPr="00E518C5">
        <w:rPr>
          <w:rFonts w:ascii="Times New Roman" w:hAnsi="Times New Roman"/>
          <w:sz w:val="24"/>
          <w:szCs w:val="24"/>
        </w:rPr>
        <w:t>psichologinis įvertinimas, psichologinis švietima</w:t>
      </w:r>
      <w:r>
        <w:rPr>
          <w:rFonts w:ascii="Times New Roman" w:hAnsi="Times New Roman"/>
          <w:sz w:val="24"/>
          <w:szCs w:val="24"/>
        </w:rPr>
        <w:t>s</w:t>
      </w:r>
      <w:r w:rsidR="00606173" w:rsidRPr="00E518C5">
        <w:rPr>
          <w:rFonts w:ascii="Times New Roman" w:hAnsi="Times New Roman"/>
          <w:sz w:val="24"/>
          <w:szCs w:val="24"/>
        </w:rPr>
        <w:t xml:space="preserve">. </w:t>
      </w:r>
      <w:r w:rsidR="007C0F58">
        <w:rPr>
          <w:rFonts w:ascii="Times New Roman" w:hAnsi="Times New Roman"/>
          <w:sz w:val="24"/>
          <w:szCs w:val="24"/>
        </w:rPr>
        <w:t>Padėta spręsti šias problemas: emocijų ir elgesio, bendravimo, įvairių kriz</w:t>
      </w:r>
      <w:r w:rsidR="00777D0F">
        <w:rPr>
          <w:rFonts w:ascii="Times New Roman" w:hAnsi="Times New Roman"/>
          <w:sz w:val="24"/>
          <w:szCs w:val="24"/>
        </w:rPr>
        <w:t>ių, smurto</w:t>
      </w:r>
      <w:r w:rsidR="007C0F58">
        <w:rPr>
          <w:rFonts w:ascii="Times New Roman" w:hAnsi="Times New Roman"/>
          <w:sz w:val="24"/>
          <w:szCs w:val="24"/>
        </w:rPr>
        <w:t xml:space="preserve"> ir kt. </w:t>
      </w:r>
      <w:r w:rsidR="00606173" w:rsidRPr="00E518C5">
        <w:rPr>
          <w:rFonts w:ascii="Times New Roman" w:hAnsi="Times New Roman"/>
          <w:sz w:val="24"/>
          <w:szCs w:val="24"/>
        </w:rPr>
        <w:t xml:space="preserve">Psichologinė pagalba teikta įvairioms paslaugų gavėjų grupėms: SPC globojamiems (rūpinamiems) vaikams, socialinės rizikos vaikams, socialinės rizikos šeimose augantiems vaikams ir jų šeimos nariams, kritinėje padėtyje </w:t>
      </w:r>
      <w:r w:rsidR="00606173" w:rsidRPr="00E518C5">
        <w:rPr>
          <w:rFonts w:ascii="Times New Roman" w:hAnsi="Times New Roman"/>
          <w:sz w:val="24"/>
          <w:szCs w:val="24"/>
        </w:rPr>
        <w:lastRenderedPageBreak/>
        <w:t>atsidūrusiems asmenims, apgyvendintiems SPC Pa</w:t>
      </w:r>
      <w:r w:rsidR="00385E83">
        <w:rPr>
          <w:rFonts w:ascii="Times New Roman" w:hAnsi="Times New Roman"/>
          <w:sz w:val="24"/>
          <w:szCs w:val="24"/>
        </w:rPr>
        <w:t>galbos šeimai tarnyboje</w:t>
      </w:r>
      <w:r w:rsidR="00385E83" w:rsidRPr="00777D0F">
        <w:rPr>
          <w:rFonts w:ascii="Times New Roman" w:hAnsi="Times New Roman"/>
          <w:sz w:val="24"/>
          <w:szCs w:val="24"/>
        </w:rPr>
        <w:t xml:space="preserve">, </w:t>
      </w:r>
      <w:r w:rsidR="00777D0F" w:rsidRPr="00777D0F">
        <w:rPr>
          <w:rFonts w:ascii="Times New Roman" w:hAnsi="Times New Roman"/>
          <w:sz w:val="24"/>
          <w:szCs w:val="24"/>
        </w:rPr>
        <w:t>se</w:t>
      </w:r>
      <w:r w:rsidR="00777D0F">
        <w:rPr>
          <w:rFonts w:ascii="Times New Roman" w:hAnsi="Times New Roman"/>
          <w:sz w:val="24"/>
          <w:szCs w:val="24"/>
        </w:rPr>
        <w:t>nyvo amžiaus asmenims, bei asmenims</w:t>
      </w:r>
      <w:r w:rsidR="00777D0F" w:rsidRPr="00777D0F">
        <w:rPr>
          <w:rFonts w:ascii="Times New Roman" w:hAnsi="Times New Roman"/>
          <w:sz w:val="24"/>
          <w:szCs w:val="24"/>
        </w:rPr>
        <w:t xml:space="preserve"> su negalia </w:t>
      </w:r>
      <w:r w:rsidR="00385E83" w:rsidRPr="00777D0F">
        <w:rPr>
          <w:rFonts w:ascii="Times New Roman" w:hAnsi="Times New Roman"/>
          <w:sz w:val="24"/>
          <w:szCs w:val="24"/>
        </w:rPr>
        <w:t>ir kt.</w:t>
      </w:r>
      <w:r w:rsidR="00606173" w:rsidRPr="00777D0F">
        <w:rPr>
          <w:rFonts w:ascii="Times New Roman" w:hAnsi="Times New Roman"/>
          <w:sz w:val="24"/>
          <w:szCs w:val="24"/>
        </w:rPr>
        <w:t xml:space="preserve"> </w:t>
      </w:r>
    </w:p>
    <w:p w:rsidR="00524AE2" w:rsidRPr="00D239A6" w:rsidRDefault="00524AE2" w:rsidP="00524AE2">
      <w:pPr>
        <w:tabs>
          <w:tab w:val="left" w:pos="709"/>
        </w:tabs>
        <w:spacing w:line="276" w:lineRule="auto"/>
        <w:rPr>
          <w:rFonts w:ascii="Times New Roman" w:hAnsi="Times New Roman"/>
          <w:sz w:val="24"/>
          <w:szCs w:val="24"/>
        </w:rPr>
      </w:pPr>
      <w:r w:rsidRPr="00D239A6">
        <w:rPr>
          <w:rFonts w:ascii="Times New Roman" w:hAnsi="Times New Roman"/>
          <w:sz w:val="24"/>
          <w:szCs w:val="24"/>
        </w:rPr>
        <w:tab/>
        <w:t xml:space="preserve">Pagrindinė pagalbos gavėjų sritis yra individualios ir grupinės konsultacijos. </w:t>
      </w:r>
      <w:r>
        <w:rPr>
          <w:rFonts w:ascii="Times New Roman" w:hAnsi="Times New Roman"/>
          <w:sz w:val="24"/>
          <w:szCs w:val="24"/>
        </w:rPr>
        <w:t>I</w:t>
      </w:r>
      <w:r w:rsidRPr="00D239A6">
        <w:rPr>
          <w:rFonts w:ascii="Times New Roman" w:hAnsi="Times New Roman"/>
          <w:sz w:val="24"/>
          <w:szCs w:val="24"/>
        </w:rPr>
        <w:t xml:space="preserve">ndividualios konsultacijos </w:t>
      </w:r>
      <w:r w:rsidRPr="0087337C">
        <w:rPr>
          <w:rFonts w:ascii="Times New Roman" w:hAnsi="Times New Roman"/>
          <w:sz w:val="24"/>
          <w:szCs w:val="24"/>
        </w:rPr>
        <w:t xml:space="preserve">suteiktos 25 </w:t>
      </w:r>
      <w:r w:rsidRPr="00D239A6">
        <w:rPr>
          <w:rFonts w:ascii="Times New Roman" w:hAnsi="Times New Roman"/>
          <w:sz w:val="24"/>
          <w:szCs w:val="24"/>
        </w:rPr>
        <w:t>asmenims iš PŠT, VGT ir DVT. S</w:t>
      </w:r>
      <w:r w:rsidR="008708F2">
        <w:rPr>
          <w:rFonts w:ascii="Times New Roman" w:hAnsi="Times New Roman"/>
          <w:sz w:val="24"/>
          <w:szCs w:val="24"/>
        </w:rPr>
        <w:t xml:space="preserve">u šiais asmenimis </w:t>
      </w:r>
      <w:r w:rsidR="00E7062A">
        <w:rPr>
          <w:rFonts w:ascii="Times New Roman" w:hAnsi="Times New Roman"/>
          <w:sz w:val="24"/>
          <w:szCs w:val="24"/>
        </w:rPr>
        <w:t>surengta</w:t>
      </w:r>
      <w:r w:rsidRPr="00D239A6">
        <w:rPr>
          <w:rFonts w:ascii="Times New Roman" w:hAnsi="Times New Roman"/>
          <w:sz w:val="24"/>
          <w:szCs w:val="24"/>
        </w:rPr>
        <w:t xml:space="preserve"> 200 konsultacijų. 27 grupinės konsultacijos </w:t>
      </w:r>
      <w:r w:rsidR="00E7062A">
        <w:rPr>
          <w:rFonts w:ascii="Times New Roman" w:hAnsi="Times New Roman"/>
          <w:sz w:val="24"/>
          <w:szCs w:val="24"/>
        </w:rPr>
        <w:t>surengt</w:t>
      </w:r>
      <w:r w:rsidRPr="0087337C">
        <w:rPr>
          <w:rFonts w:ascii="Times New Roman" w:hAnsi="Times New Roman"/>
          <w:sz w:val="24"/>
          <w:szCs w:val="24"/>
        </w:rPr>
        <w:t>os 15</w:t>
      </w:r>
      <w:r w:rsidR="00AD21D5">
        <w:rPr>
          <w:rFonts w:ascii="Times New Roman" w:hAnsi="Times New Roman"/>
          <w:sz w:val="24"/>
          <w:szCs w:val="24"/>
        </w:rPr>
        <w:t>-ai</w:t>
      </w:r>
      <w:r w:rsidRPr="0087337C">
        <w:rPr>
          <w:rFonts w:ascii="Times New Roman" w:hAnsi="Times New Roman"/>
          <w:sz w:val="24"/>
          <w:szCs w:val="24"/>
        </w:rPr>
        <w:t xml:space="preserve"> asmenų</w:t>
      </w:r>
      <w:r w:rsidRPr="00D239A6">
        <w:rPr>
          <w:rFonts w:ascii="Times New Roman" w:hAnsi="Times New Roman"/>
          <w:sz w:val="24"/>
          <w:szCs w:val="24"/>
        </w:rPr>
        <w:t>.</w:t>
      </w:r>
    </w:p>
    <w:p w:rsidR="00524AE2" w:rsidRPr="00D239A6" w:rsidRDefault="00524AE2" w:rsidP="00524AE2">
      <w:pPr>
        <w:tabs>
          <w:tab w:val="left" w:pos="709"/>
        </w:tabs>
        <w:spacing w:line="276" w:lineRule="auto"/>
        <w:rPr>
          <w:rFonts w:ascii="Times New Roman" w:hAnsi="Times New Roman"/>
          <w:sz w:val="24"/>
          <w:szCs w:val="24"/>
        </w:rPr>
      </w:pPr>
      <w:r w:rsidRPr="00D239A6">
        <w:rPr>
          <w:rFonts w:ascii="Times New Roman" w:hAnsi="Times New Roman"/>
          <w:sz w:val="24"/>
          <w:szCs w:val="24"/>
        </w:rPr>
        <w:tab/>
        <w:t xml:space="preserve">2013 metais buvo vykdomos 4 </w:t>
      </w:r>
      <w:r w:rsidR="006F67EA">
        <w:rPr>
          <w:rFonts w:ascii="Times New Roman" w:hAnsi="Times New Roman"/>
          <w:sz w:val="24"/>
          <w:szCs w:val="24"/>
        </w:rPr>
        <w:t>programos 4</w:t>
      </w:r>
      <w:r w:rsidR="00F939A5">
        <w:rPr>
          <w:rFonts w:ascii="Times New Roman" w:hAnsi="Times New Roman"/>
          <w:sz w:val="24"/>
          <w:szCs w:val="24"/>
        </w:rPr>
        <w:t xml:space="preserve"> </w:t>
      </w:r>
      <w:r w:rsidRPr="00D239A6">
        <w:rPr>
          <w:rFonts w:ascii="Times New Roman" w:hAnsi="Times New Roman"/>
          <w:sz w:val="24"/>
          <w:szCs w:val="24"/>
        </w:rPr>
        <w:t>grupė</w:t>
      </w:r>
      <w:r w:rsidR="006F67EA">
        <w:rPr>
          <w:rFonts w:ascii="Times New Roman" w:hAnsi="Times New Roman"/>
          <w:sz w:val="24"/>
          <w:szCs w:val="24"/>
        </w:rPr>
        <w:t>m</w:t>
      </w:r>
      <w:r w:rsidRPr="00D239A6">
        <w:rPr>
          <w:rFonts w:ascii="Times New Roman" w:hAnsi="Times New Roman"/>
          <w:sz w:val="24"/>
          <w:szCs w:val="24"/>
        </w:rPr>
        <w:t>s: 2 grupės skirtos vaikams, 1 – senjorams, 1 – kritinėje padėtyje ats</w:t>
      </w:r>
      <w:r w:rsidR="00985391">
        <w:rPr>
          <w:rFonts w:ascii="Times New Roman" w:hAnsi="Times New Roman"/>
          <w:sz w:val="24"/>
          <w:szCs w:val="24"/>
        </w:rPr>
        <w:t>idūrusioms moterims su vaikais.</w:t>
      </w:r>
    </w:p>
    <w:p w:rsidR="00F33986" w:rsidRPr="00556447" w:rsidRDefault="00F33986" w:rsidP="00606173">
      <w:pPr>
        <w:ind w:firstLine="720"/>
        <w:rPr>
          <w:rFonts w:ascii="Times New Roman" w:hAnsi="Times New Roman"/>
          <w:sz w:val="18"/>
          <w:szCs w:val="18"/>
        </w:rPr>
      </w:pPr>
    </w:p>
    <w:p w:rsidR="003F69BF" w:rsidRDefault="00BA1040" w:rsidP="001F78F1">
      <w:pPr>
        <w:ind w:firstLine="708"/>
        <w:rPr>
          <w:rFonts w:ascii="Times New Roman" w:hAnsi="Times New Roman"/>
          <w:sz w:val="24"/>
          <w:szCs w:val="24"/>
        </w:rPr>
      </w:pPr>
      <w:r w:rsidRPr="00E518C5">
        <w:rPr>
          <w:rFonts w:ascii="Times New Roman" w:hAnsi="Times New Roman"/>
          <w:b/>
          <w:sz w:val="24"/>
          <w:szCs w:val="24"/>
        </w:rPr>
        <w:t xml:space="preserve">Paslaugos rūšis </w:t>
      </w:r>
      <w:r w:rsidRPr="00E518C5">
        <w:rPr>
          <w:rFonts w:ascii="Times New Roman" w:hAnsi="Times New Roman"/>
          <w:sz w:val="24"/>
          <w:szCs w:val="24"/>
        </w:rPr>
        <w:t xml:space="preserve">– </w:t>
      </w:r>
      <w:r w:rsidR="00394732" w:rsidRPr="00394732">
        <w:rPr>
          <w:rFonts w:ascii="Times New Roman" w:hAnsi="Times New Roman"/>
          <w:sz w:val="24"/>
          <w:szCs w:val="24"/>
        </w:rPr>
        <w:t xml:space="preserve">Centro bendrosios praktikos slaugytoja Lina </w:t>
      </w:r>
      <w:proofErr w:type="spellStart"/>
      <w:r w:rsidR="00394732" w:rsidRPr="00394732">
        <w:rPr>
          <w:rFonts w:ascii="Times New Roman" w:hAnsi="Times New Roman"/>
          <w:sz w:val="24"/>
          <w:szCs w:val="24"/>
        </w:rPr>
        <w:t>Repšienė</w:t>
      </w:r>
      <w:proofErr w:type="spellEnd"/>
      <w:r w:rsidR="00394732" w:rsidRPr="00394732">
        <w:rPr>
          <w:rFonts w:ascii="Times New Roman" w:hAnsi="Times New Roman"/>
          <w:sz w:val="24"/>
          <w:szCs w:val="24"/>
        </w:rPr>
        <w:t xml:space="preserve"> rūpinasi Vaikų globos</w:t>
      </w:r>
      <w:r w:rsidR="001F78F1">
        <w:rPr>
          <w:rFonts w:ascii="Times New Roman" w:hAnsi="Times New Roman"/>
          <w:sz w:val="24"/>
          <w:szCs w:val="24"/>
        </w:rPr>
        <w:t xml:space="preserve"> </w:t>
      </w:r>
      <w:r w:rsidR="00394732" w:rsidRPr="00394732">
        <w:rPr>
          <w:rFonts w:ascii="Times New Roman" w:hAnsi="Times New Roman"/>
          <w:sz w:val="24"/>
          <w:szCs w:val="24"/>
        </w:rPr>
        <w:t>(rūpybos) bei Dienos veiklos tarnybose paslaugas</w:t>
      </w:r>
      <w:r w:rsidR="00CB782B">
        <w:rPr>
          <w:rFonts w:ascii="Times New Roman" w:hAnsi="Times New Roman"/>
          <w:sz w:val="24"/>
          <w:szCs w:val="24"/>
        </w:rPr>
        <w:t xml:space="preserve"> gaunančių vaikų ir senukų visa</w:t>
      </w:r>
      <w:r w:rsidR="00394732" w:rsidRPr="00394732">
        <w:rPr>
          <w:rFonts w:ascii="Times New Roman" w:hAnsi="Times New Roman"/>
          <w:sz w:val="24"/>
          <w:szCs w:val="24"/>
        </w:rPr>
        <w:t>verčiu maitinimu, sveikata, kontroliuoja įstaigo</w:t>
      </w:r>
      <w:r w:rsidR="001F78F1">
        <w:rPr>
          <w:rFonts w:ascii="Times New Roman" w:hAnsi="Times New Roman"/>
          <w:sz w:val="24"/>
          <w:szCs w:val="24"/>
        </w:rPr>
        <w:t>s ir aplinkos sanitarinę būklę.</w:t>
      </w:r>
    </w:p>
    <w:p w:rsidR="00FE2210" w:rsidRPr="00142470" w:rsidRDefault="00CB707D" w:rsidP="00E80CB2">
      <w:pPr>
        <w:tabs>
          <w:tab w:val="left" w:pos="709"/>
        </w:tabs>
        <w:rPr>
          <w:rFonts w:ascii="Times New Roman" w:hAnsi="Times New Roman"/>
          <w:sz w:val="24"/>
          <w:szCs w:val="24"/>
        </w:rPr>
      </w:pPr>
      <w:r>
        <w:rPr>
          <w:rFonts w:ascii="Times New Roman" w:hAnsi="Times New Roman"/>
          <w:sz w:val="24"/>
          <w:szCs w:val="24"/>
        </w:rPr>
        <w:tab/>
      </w:r>
      <w:r w:rsidR="00E672E6">
        <w:rPr>
          <w:rFonts w:ascii="Times New Roman" w:hAnsi="Times New Roman"/>
          <w:sz w:val="24"/>
          <w:szCs w:val="24"/>
        </w:rPr>
        <w:t>2013</w:t>
      </w:r>
      <w:r w:rsidRPr="00142470">
        <w:rPr>
          <w:rFonts w:ascii="Times New Roman" w:hAnsi="Times New Roman"/>
          <w:sz w:val="24"/>
          <w:szCs w:val="24"/>
        </w:rPr>
        <w:t xml:space="preserve"> metais Vaikų globos (rūpybos) tarnyboje gyvenantys vaikai buvo siunčiami profilaktinei apžiūrai pas savo šeimos gydytoj</w:t>
      </w:r>
      <w:r w:rsidRPr="001F78F1">
        <w:rPr>
          <w:rFonts w:ascii="Times New Roman" w:hAnsi="Times New Roman"/>
          <w:sz w:val="24"/>
          <w:szCs w:val="24"/>
        </w:rPr>
        <w:t xml:space="preserve">ą. </w:t>
      </w:r>
      <w:r>
        <w:rPr>
          <w:rFonts w:ascii="Times New Roman" w:hAnsi="Times New Roman"/>
          <w:sz w:val="24"/>
          <w:szCs w:val="24"/>
        </w:rPr>
        <w:t xml:space="preserve">Rūpinantis vaikų sveikata, jie buvo konsultuojami </w:t>
      </w:r>
      <w:r w:rsidR="00111BAC">
        <w:rPr>
          <w:rFonts w:ascii="Times New Roman" w:hAnsi="Times New Roman"/>
          <w:sz w:val="24"/>
          <w:szCs w:val="24"/>
        </w:rPr>
        <w:t xml:space="preserve">ir gavo </w:t>
      </w:r>
      <w:r w:rsidR="00D81DEB">
        <w:rPr>
          <w:rFonts w:ascii="Times New Roman" w:hAnsi="Times New Roman"/>
          <w:sz w:val="24"/>
          <w:szCs w:val="24"/>
        </w:rPr>
        <w:t>šių</w:t>
      </w:r>
      <w:r>
        <w:rPr>
          <w:rFonts w:ascii="Times New Roman" w:hAnsi="Times New Roman"/>
          <w:sz w:val="24"/>
          <w:szCs w:val="24"/>
        </w:rPr>
        <w:t xml:space="preserve"> specialistų</w:t>
      </w:r>
      <w:r w:rsidR="001109AB">
        <w:rPr>
          <w:rFonts w:ascii="Times New Roman" w:hAnsi="Times New Roman"/>
          <w:sz w:val="24"/>
          <w:szCs w:val="24"/>
        </w:rPr>
        <w:t xml:space="preserve"> gydymą</w:t>
      </w:r>
      <w:r w:rsidR="006E141B">
        <w:rPr>
          <w:rFonts w:ascii="Times New Roman" w:hAnsi="Times New Roman"/>
          <w:sz w:val="24"/>
          <w:szCs w:val="24"/>
        </w:rPr>
        <w:t>:</w:t>
      </w:r>
      <w:r w:rsidR="00E672E6">
        <w:rPr>
          <w:rFonts w:ascii="Times New Roman" w:hAnsi="Times New Roman"/>
          <w:sz w:val="24"/>
          <w:szCs w:val="24"/>
        </w:rPr>
        <w:t xml:space="preserve"> neurologo – 1 vaikas</w:t>
      </w:r>
      <w:r>
        <w:rPr>
          <w:rFonts w:ascii="Times New Roman" w:hAnsi="Times New Roman"/>
          <w:sz w:val="24"/>
          <w:szCs w:val="24"/>
        </w:rPr>
        <w:t xml:space="preserve">, dermatologo </w:t>
      </w:r>
      <w:r w:rsidR="00111BAC">
        <w:rPr>
          <w:rFonts w:ascii="Times New Roman" w:hAnsi="Times New Roman"/>
          <w:sz w:val="24"/>
          <w:szCs w:val="24"/>
        </w:rPr>
        <w:t>–</w:t>
      </w:r>
      <w:r>
        <w:rPr>
          <w:rFonts w:ascii="Times New Roman" w:hAnsi="Times New Roman"/>
          <w:sz w:val="24"/>
          <w:szCs w:val="24"/>
        </w:rPr>
        <w:t xml:space="preserve"> </w:t>
      </w:r>
      <w:r w:rsidR="00E672E6">
        <w:rPr>
          <w:rFonts w:ascii="Times New Roman" w:hAnsi="Times New Roman"/>
          <w:sz w:val="24"/>
          <w:szCs w:val="24"/>
        </w:rPr>
        <w:t>1 vaikas</w:t>
      </w:r>
      <w:r w:rsidR="006E141B">
        <w:rPr>
          <w:rFonts w:ascii="Times New Roman" w:hAnsi="Times New Roman"/>
          <w:sz w:val="24"/>
          <w:szCs w:val="24"/>
        </w:rPr>
        <w:t>, psichiatro –</w:t>
      </w:r>
      <w:r w:rsidR="00E672E6">
        <w:rPr>
          <w:rFonts w:ascii="Times New Roman" w:hAnsi="Times New Roman"/>
          <w:sz w:val="24"/>
          <w:szCs w:val="24"/>
        </w:rPr>
        <w:t xml:space="preserve">5 </w:t>
      </w:r>
      <w:r w:rsidR="00111BAC">
        <w:rPr>
          <w:rFonts w:ascii="Times New Roman" w:hAnsi="Times New Roman"/>
          <w:sz w:val="24"/>
          <w:szCs w:val="24"/>
        </w:rPr>
        <w:t xml:space="preserve">vaikai, </w:t>
      </w:r>
      <w:r w:rsidR="00E672E6">
        <w:rPr>
          <w:rFonts w:ascii="Times New Roman" w:hAnsi="Times New Roman"/>
          <w:sz w:val="24"/>
          <w:szCs w:val="24"/>
        </w:rPr>
        <w:t>kardiologo – 2</w:t>
      </w:r>
      <w:r w:rsidR="00D81DEB">
        <w:rPr>
          <w:rFonts w:ascii="Times New Roman" w:hAnsi="Times New Roman"/>
          <w:sz w:val="24"/>
          <w:szCs w:val="24"/>
        </w:rPr>
        <w:t xml:space="preserve"> vaikai, </w:t>
      </w:r>
      <w:r w:rsidR="00E672E6">
        <w:rPr>
          <w:rFonts w:ascii="Times New Roman" w:hAnsi="Times New Roman"/>
          <w:sz w:val="24"/>
          <w:szCs w:val="24"/>
        </w:rPr>
        <w:t>LOR – 1 vaikas</w:t>
      </w:r>
      <w:r w:rsidR="006E141B">
        <w:rPr>
          <w:rFonts w:ascii="Times New Roman" w:hAnsi="Times New Roman"/>
          <w:sz w:val="24"/>
          <w:szCs w:val="24"/>
        </w:rPr>
        <w:t xml:space="preserve">, </w:t>
      </w:r>
      <w:proofErr w:type="spellStart"/>
      <w:r w:rsidR="00111BAC">
        <w:rPr>
          <w:rFonts w:ascii="Times New Roman" w:hAnsi="Times New Roman"/>
          <w:sz w:val="24"/>
          <w:szCs w:val="24"/>
        </w:rPr>
        <w:t>odontologo</w:t>
      </w:r>
      <w:proofErr w:type="spellEnd"/>
      <w:r w:rsidR="00111BAC">
        <w:rPr>
          <w:rFonts w:ascii="Times New Roman" w:hAnsi="Times New Roman"/>
          <w:sz w:val="24"/>
          <w:szCs w:val="24"/>
        </w:rPr>
        <w:t xml:space="preserve"> </w:t>
      </w:r>
      <w:r w:rsidR="00DD6FBD">
        <w:rPr>
          <w:rFonts w:ascii="Times New Roman" w:hAnsi="Times New Roman"/>
          <w:sz w:val="24"/>
          <w:szCs w:val="24"/>
        </w:rPr>
        <w:t>–</w:t>
      </w:r>
      <w:r w:rsidR="00111BAC">
        <w:rPr>
          <w:rFonts w:ascii="Times New Roman" w:hAnsi="Times New Roman"/>
          <w:sz w:val="24"/>
          <w:szCs w:val="24"/>
        </w:rPr>
        <w:t xml:space="preserve"> </w:t>
      </w:r>
      <w:r w:rsidR="00E672E6">
        <w:rPr>
          <w:rFonts w:ascii="Times New Roman" w:hAnsi="Times New Roman"/>
          <w:sz w:val="24"/>
          <w:szCs w:val="24"/>
        </w:rPr>
        <w:t>5</w:t>
      </w:r>
      <w:r w:rsidR="006E141B">
        <w:rPr>
          <w:rFonts w:ascii="Times New Roman" w:hAnsi="Times New Roman"/>
          <w:sz w:val="24"/>
          <w:szCs w:val="24"/>
        </w:rPr>
        <w:t xml:space="preserve"> vaikai</w:t>
      </w:r>
      <w:r w:rsidR="00DD6FBD">
        <w:rPr>
          <w:rFonts w:ascii="Times New Roman" w:hAnsi="Times New Roman"/>
          <w:sz w:val="24"/>
          <w:szCs w:val="24"/>
        </w:rPr>
        <w:t xml:space="preserve">. </w:t>
      </w:r>
      <w:r w:rsidR="00116A43">
        <w:rPr>
          <w:rFonts w:ascii="Times New Roman" w:hAnsi="Times New Roman"/>
          <w:sz w:val="24"/>
          <w:szCs w:val="24"/>
        </w:rPr>
        <w:t>T</w:t>
      </w:r>
      <w:r w:rsidR="00116A43" w:rsidRPr="001278DB">
        <w:rPr>
          <w:rFonts w:ascii="Times New Roman" w:hAnsi="Times New Roman"/>
          <w:sz w:val="24"/>
          <w:szCs w:val="24"/>
        </w:rPr>
        <w:t>uberkuliozės</w:t>
      </w:r>
      <w:r w:rsidR="00116A43" w:rsidRPr="001278DB">
        <w:rPr>
          <w:rFonts w:ascii="Times New Roman" w:hAnsi="Times New Roman"/>
        </w:rPr>
        <w:t xml:space="preserve"> profilaktikai</w:t>
      </w:r>
      <w:r w:rsidR="00116A43">
        <w:rPr>
          <w:rFonts w:ascii="Times New Roman" w:hAnsi="Times New Roman"/>
          <w:sz w:val="24"/>
          <w:szCs w:val="24"/>
        </w:rPr>
        <w:t xml:space="preserve"> </w:t>
      </w:r>
      <w:r w:rsidR="001278DB">
        <w:rPr>
          <w:rFonts w:ascii="Times New Roman" w:hAnsi="Times New Roman"/>
          <w:sz w:val="24"/>
          <w:szCs w:val="24"/>
        </w:rPr>
        <w:t xml:space="preserve">3 vaikams </w:t>
      </w:r>
      <w:r w:rsidR="00116A43">
        <w:rPr>
          <w:rFonts w:ascii="Times New Roman" w:hAnsi="Times New Roman"/>
          <w:sz w:val="24"/>
          <w:szCs w:val="24"/>
        </w:rPr>
        <w:t>a</w:t>
      </w:r>
      <w:r w:rsidR="001278DB">
        <w:rPr>
          <w:rFonts w:ascii="Times New Roman" w:hAnsi="Times New Roman"/>
          <w:sz w:val="24"/>
          <w:szCs w:val="24"/>
        </w:rPr>
        <w:t xml:space="preserve">tlikta </w:t>
      </w:r>
      <w:proofErr w:type="spellStart"/>
      <w:r w:rsidR="001278DB">
        <w:rPr>
          <w:rFonts w:ascii="Times New Roman" w:hAnsi="Times New Roman"/>
          <w:sz w:val="24"/>
          <w:szCs w:val="24"/>
        </w:rPr>
        <w:t>mantu</w:t>
      </w:r>
      <w:proofErr w:type="spellEnd"/>
      <w:r w:rsidR="001278DB" w:rsidRPr="001278DB">
        <w:rPr>
          <w:rFonts w:ascii="Times New Roman" w:hAnsi="Times New Roman"/>
          <w:sz w:val="24"/>
          <w:szCs w:val="24"/>
        </w:rPr>
        <w:t xml:space="preserve"> reakcija</w:t>
      </w:r>
      <w:r w:rsidR="00116A43">
        <w:rPr>
          <w:rFonts w:ascii="Times New Roman" w:hAnsi="Times New Roman"/>
          <w:sz w:val="24"/>
          <w:szCs w:val="24"/>
        </w:rPr>
        <w:t>.</w:t>
      </w:r>
      <w:r w:rsidR="001278DB" w:rsidRPr="00780C5F">
        <w:rPr>
          <w:rFonts w:ascii="Times New Roman" w:hAnsi="Times New Roman"/>
          <w:sz w:val="24"/>
          <w:szCs w:val="24"/>
        </w:rPr>
        <w:t xml:space="preserve"> </w:t>
      </w:r>
      <w:r w:rsidR="00780C5F" w:rsidRPr="00780C5F">
        <w:rPr>
          <w:rFonts w:ascii="Times New Roman" w:hAnsi="Times New Roman"/>
          <w:sz w:val="24"/>
          <w:szCs w:val="24"/>
        </w:rPr>
        <w:t xml:space="preserve">Klaipėdos vaikų ligoninės LOR skyriuje </w:t>
      </w:r>
      <w:r w:rsidR="00780C5F">
        <w:rPr>
          <w:rFonts w:ascii="Times New Roman" w:hAnsi="Times New Roman"/>
          <w:sz w:val="24"/>
          <w:szCs w:val="24"/>
        </w:rPr>
        <w:t xml:space="preserve">1 mergaitei </w:t>
      </w:r>
      <w:r w:rsidR="00780C5F" w:rsidRPr="00780C5F">
        <w:rPr>
          <w:rFonts w:ascii="Times New Roman" w:hAnsi="Times New Roman"/>
          <w:sz w:val="24"/>
          <w:szCs w:val="24"/>
        </w:rPr>
        <w:t>atlikta tonzilių ir adenoidų pašalinimo operacija.</w:t>
      </w:r>
      <w:r w:rsidR="00FE2210" w:rsidRPr="00780C5F">
        <w:rPr>
          <w:rFonts w:ascii="Times New Roman" w:hAnsi="Times New Roman"/>
          <w:sz w:val="24"/>
          <w:szCs w:val="24"/>
        </w:rPr>
        <w:t xml:space="preserve"> </w:t>
      </w:r>
      <w:r w:rsidR="00FE2210" w:rsidRPr="00142470">
        <w:rPr>
          <w:rFonts w:ascii="Times New Roman" w:hAnsi="Times New Roman"/>
          <w:sz w:val="24"/>
          <w:szCs w:val="24"/>
        </w:rPr>
        <w:t xml:space="preserve">Išimtos </w:t>
      </w:r>
      <w:r w:rsidR="00A37F48">
        <w:rPr>
          <w:rFonts w:ascii="Times New Roman" w:hAnsi="Times New Roman"/>
          <w:sz w:val="24"/>
          <w:szCs w:val="24"/>
        </w:rPr>
        <w:t xml:space="preserve">sveikatos </w:t>
      </w:r>
      <w:r w:rsidR="00FE2210" w:rsidRPr="00142470">
        <w:rPr>
          <w:rFonts w:ascii="Times New Roman" w:hAnsi="Times New Roman"/>
          <w:sz w:val="24"/>
          <w:szCs w:val="24"/>
        </w:rPr>
        <w:t xml:space="preserve">pažymos </w:t>
      </w:r>
      <w:r w:rsidR="00780C5F">
        <w:rPr>
          <w:rFonts w:ascii="Times New Roman" w:hAnsi="Times New Roman"/>
          <w:sz w:val="24"/>
          <w:szCs w:val="24"/>
        </w:rPr>
        <w:t>6</w:t>
      </w:r>
      <w:r w:rsidR="00A37F48">
        <w:rPr>
          <w:rFonts w:ascii="Times New Roman" w:hAnsi="Times New Roman"/>
          <w:sz w:val="24"/>
          <w:szCs w:val="24"/>
        </w:rPr>
        <w:t xml:space="preserve"> </w:t>
      </w:r>
      <w:r w:rsidR="00FE2210" w:rsidRPr="00142470">
        <w:rPr>
          <w:rFonts w:ascii="Times New Roman" w:hAnsi="Times New Roman"/>
          <w:sz w:val="24"/>
          <w:szCs w:val="24"/>
        </w:rPr>
        <w:t xml:space="preserve">vaikų </w:t>
      </w:r>
      <w:r w:rsidR="00A37F48">
        <w:rPr>
          <w:rFonts w:ascii="Times New Roman" w:hAnsi="Times New Roman"/>
          <w:sz w:val="24"/>
          <w:szCs w:val="24"/>
        </w:rPr>
        <w:t>tarptautiniam įvaikinimui.</w:t>
      </w:r>
      <w:r w:rsidR="00C5698B">
        <w:rPr>
          <w:rFonts w:ascii="Times New Roman" w:hAnsi="Times New Roman"/>
          <w:sz w:val="24"/>
          <w:szCs w:val="24"/>
        </w:rPr>
        <w:t xml:space="preserve"> Pasirūpinta 3 vaikų </w:t>
      </w:r>
      <w:proofErr w:type="spellStart"/>
      <w:r w:rsidR="00C5698B">
        <w:rPr>
          <w:rFonts w:ascii="Times New Roman" w:hAnsi="Times New Roman"/>
          <w:sz w:val="24"/>
          <w:szCs w:val="24"/>
        </w:rPr>
        <w:t>neįgalumo</w:t>
      </w:r>
      <w:proofErr w:type="spellEnd"/>
      <w:r w:rsidR="00C5698B">
        <w:rPr>
          <w:rFonts w:ascii="Times New Roman" w:hAnsi="Times New Roman"/>
          <w:sz w:val="24"/>
          <w:szCs w:val="24"/>
        </w:rPr>
        <w:t xml:space="preserve"> p</w:t>
      </w:r>
      <w:r w:rsidR="00273DB8">
        <w:rPr>
          <w:rFonts w:ascii="Times New Roman" w:hAnsi="Times New Roman"/>
          <w:sz w:val="24"/>
          <w:szCs w:val="24"/>
        </w:rPr>
        <w:t>ažymėjimų pratęsimu.</w:t>
      </w:r>
    </w:p>
    <w:p w:rsidR="00E80CB2" w:rsidRDefault="00FE2210" w:rsidP="00E80CB2">
      <w:pPr>
        <w:tabs>
          <w:tab w:val="left" w:pos="709"/>
        </w:tabs>
        <w:rPr>
          <w:rFonts w:ascii="Times New Roman" w:hAnsi="Times New Roman"/>
          <w:sz w:val="24"/>
          <w:szCs w:val="24"/>
        </w:rPr>
      </w:pPr>
      <w:r w:rsidRPr="00142470">
        <w:rPr>
          <w:rFonts w:ascii="Times New Roman" w:hAnsi="Times New Roman"/>
          <w:sz w:val="24"/>
          <w:szCs w:val="24"/>
        </w:rPr>
        <w:tab/>
        <w:t xml:space="preserve">Aktyvi medicininė priežiūra atliekama </w:t>
      </w:r>
      <w:r w:rsidR="00E80CB2">
        <w:rPr>
          <w:rFonts w:ascii="Times New Roman" w:hAnsi="Times New Roman"/>
          <w:sz w:val="24"/>
          <w:szCs w:val="24"/>
        </w:rPr>
        <w:t xml:space="preserve">ir pagalba teikiama </w:t>
      </w:r>
      <w:r w:rsidRPr="00142470">
        <w:rPr>
          <w:rFonts w:ascii="Times New Roman" w:hAnsi="Times New Roman"/>
          <w:sz w:val="24"/>
          <w:szCs w:val="24"/>
        </w:rPr>
        <w:t>vaikams, kurie kartu su motinomis apgyvendinami Pagalbos šeimai tarnyboje</w:t>
      </w:r>
      <w:r w:rsidR="00CB782B">
        <w:rPr>
          <w:rFonts w:ascii="Times New Roman" w:hAnsi="Times New Roman"/>
          <w:sz w:val="24"/>
          <w:szCs w:val="24"/>
        </w:rPr>
        <w:t>,</w:t>
      </w:r>
      <w:r w:rsidR="00E80CB2">
        <w:rPr>
          <w:rFonts w:ascii="Times New Roman" w:hAnsi="Times New Roman"/>
          <w:sz w:val="24"/>
          <w:szCs w:val="24"/>
        </w:rPr>
        <w:t xml:space="preserve"> bei Dienos veiklos </w:t>
      </w:r>
      <w:r w:rsidR="00CB782B">
        <w:rPr>
          <w:rFonts w:ascii="Times New Roman" w:hAnsi="Times New Roman"/>
          <w:sz w:val="24"/>
          <w:szCs w:val="24"/>
        </w:rPr>
        <w:t xml:space="preserve">tarnybos </w:t>
      </w:r>
      <w:r w:rsidR="00E80CB2">
        <w:rPr>
          <w:rFonts w:ascii="Times New Roman" w:hAnsi="Times New Roman"/>
          <w:sz w:val="24"/>
          <w:szCs w:val="24"/>
        </w:rPr>
        <w:t>senyvo amžiaus ir suaugusiems asmenims su negalia</w:t>
      </w:r>
      <w:r w:rsidRPr="00142470">
        <w:rPr>
          <w:rFonts w:ascii="Times New Roman" w:hAnsi="Times New Roman"/>
          <w:sz w:val="24"/>
          <w:szCs w:val="24"/>
        </w:rPr>
        <w:t>.</w:t>
      </w:r>
      <w:r w:rsidR="00E80CB2">
        <w:rPr>
          <w:rFonts w:ascii="Times New Roman" w:hAnsi="Times New Roman"/>
          <w:sz w:val="24"/>
          <w:szCs w:val="24"/>
        </w:rPr>
        <w:t xml:space="preserve"> </w:t>
      </w:r>
    </w:p>
    <w:p w:rsidR="00FE2210" w:rsidRDefault="00E80CB2" w:rsidP="00604881">
      <w:pPr>
        <w:tabs>
          <w:tab w:val="left" w:pos="709"/>
        </w:tabs>
        <w:rPr>
          <w:rFonts w:ascii="Times New Roman" w:hAnsi="Times New Roman"/>
          <w:sz w:val="24"/>
          <w:szCs w:val="24"/>
        </w:rPr>
      </w:pPr>
      <w:r w:rsidRPr="00791322">
        <w:rPr>
          <w:rFonts w:ascii="Times New Roman" w:hAnsi="Times New Roman"/>
          <w:sz w:val="24"/>
          <w:szCs w:val="24"/>
        </w:rPr>
        <w:tab/>
      </w:r>
      <w:r w:rsidR="00FE2210" w:rsidRPr="00791322">
        <w:rPr>
          <w:rFonts w:ascii="Times New Roman" w:hAnsi="Times New Roman"/>
          <w:sz w:val="24"/>
          <w:szCs w:val="24"/>
        </w:rPr>
        <w:t>Sanitarinio švietimo veikla vykdoma įvairiais aspektais. Vaikams ir Pagalbos šeimai tarnyboje gyvenančioms šeimoms daug buvo kalbama apie</w:t>
      </w:r>
      <w:r w:rsidR="001A4841" w:rsidRPr="00791322">
        <w:rPr>
          <w:rFonts w:ascii="Times New Roman" w:hAnsi="Times New Roman"/>
          <w:sz w:val="24"/>
          <w:szCs w:val="24"/>
        </w:rPr>
        <w:t xml:space="preserve"> asmens higieną ir užkrečiamų</w:t>
      </w:r>
      <w:r w:rsidR="00CB782B">
        <w:rPr>
          <w:rFonts w:ascii="Times New Roman" w:hAnsi="Times New Roman"/>
          <w:sz w:val="24"/>
          <w:szCs w:val="24"/>
        </w:rPr>
        <w:t>jų</w:t>
      </w:r>
      <w:r w:rsidR="00273DB8">
        <w:rPr>
          <w:rFonts w:ascii="Times New Roman" w:hAnsi="Times New Roman"/>
          <w:sz w:val="24"/>
          <w:szCs w:val="24"/>
        </w:rPr>
        <w:t xml:space="preserve"> ligų profilaktiką (14 pokalbių</w:t>
      </w:r>
      <w:r w:rsidR="001A4841" w:rsidRPr="00791322">
        <w:rPr>
          <w:rFonts w:ascii="Times New Roman" w:hAnsi="Times New Roman"/>
          <w:sz w:val="24"/>
          <w:szCs w:val="24"/>
        </w:rPr>
        <w:t>), rūkymo, alkoholio žalą tiek augančiam organizmui, t</w:t>
      </w:r>
      <w:r w:rsidR="00273DB8">
        <w:rPr>
          <w:rFonts w:ascii="Times New Roman" w:hAnsi="Times New Roman"/>
          <w:sz w:val="24"/>
          <w:szCs w:val="24"/>
        </w:rPr>
        <w:t>iek suaugusiam žmogui (6</w:t>
      </w:r>
      <w:r w:rsidR="00791322" w:rsidRPr="00791322">
        <w:rPr>
          <w:rFonts w:ascii="Times New Roman" w:hAnsi="Times New Roman"/>
          <w:sz w:val="24"/>
          <w:szCs w:val="24"/>
        </w:rPr>
        <w:t xml:space="preserve"> pokalbiai), </w:t>
      </w:r>
      <w:r w:rsidR="001A4841" w:rsidRPr="00791322">
        <w:rPr>
          <w:rFonts w:ascii="Times New Roman" w:hAnsi="Times New Roman"/>
          <w:sz w:val="24"/>
          <w:szCs w:val="24"/>
        </w:rPr>
        <w:t>sveiką mitybą (13</w:t>
      </w:r>
      <w:r w:rsidR="00FE2210" w:rsidRPr="00791322">
        <w:rPr>
          <w:rFonts w:ascii="Times New Roman" w:hAnsi="Times New Roman"/>
          <w:sz w:val="24"/>
          <w:szCs w:val="24"/>
        </w:rPr>
        <w:t xml:space="preserve"> p</w:t>
      </w:r>
      <w:r w:rsidR="00273DB8">
        <w:rPr>
          <w:rFonts w:ascii="Times New Roman" w:hAnsi="Times New Roman"/>
          <w:sz w:val="24"/>
          <w:szCs w:val="24"/>
        </w:rPr>
        <w:t>okalbių), gripo profilaktiką (18 pokalbių</w:t>
      </w:r>
      <w:r w:rsidR="00791322" w:rsidRPr="00791322">
        <w:rPr>
          <w:rFonts w:ascii="Times New Roman" w:hAnsi="Times New Roman"/>
          <w:sz w:val="24"/>
          <w:szCs w:val="24"/>
        </w:rPr>
        <w:t>)</w:t>
      </w:r>
      <w:r w:rsidR="001A4841" w:rsidRPr="00791322">
        <w:rPr>
          <w:rFonts w:ascii="Times New Roman" w:hAnsi="Times New Roman"/>
          <w:sz w:val="24"/>
          <w:szCs w:val="24"/>
        </w:rPr>
        <w:t>,</w:t>
      </w:r>
      <w:r w:rsidR="00273DB8">
        <w:rPr>
          <w:rFonts w:ascii="Times New Roman" w:hAnsi="Times New Roman"/>
          <w:sz w:val="24"/>
          <w:szCs w:val="24"/>
        </w:rPr>
        <w:t xml:space="preserve"> burnos higieną (12</w:t>
      </w:r>
      <w:r w:rsidR="00FE2210" w:rsidRPr="00791322">
        <w:rPr>
          <w:rFonts w:ascii="Times New Roman" w:hAnsi="Times New Roman"/>
          <w:sz w:val="24"/>
          <w:szCs w:val="24"/>
        </w:rPr>
        <w:t xml:space="preserve"> pokalbi</w:t>
      </w:r>
      <w:r w:rsidR="001A4841" w:rsidRPr="00791322">
        <w:rPr>
          <w:rFonts w:ascii="Times New Roman" w:hAnsi="Times New Roman"/>
          <w:sz w:val="24"/>
          <w:szCs w:val="24"/>
        </w:rPr>
        <w:t>ų).</w:t>
      </w:r>
    </w:p>
    <w:p w:rsidR="00E672E6" w:rsidRPr="00556447" w:rsidRDefault="00E672E6" w:rsidP="003F69BF">
      <w:pPr>
        <w:tabs>
          <w:tab w:val="left" w:pos="709"/>
        </w:tabs>
        <w:rPr>
          <w:rFonts w:ascii="Times New Roman" w:hAnsi="Times New Roman"/>
          <w:sz w:val="18"/>
          <w:szCs w:val="18"/>
        </w:rPr>
      </w:pPr>
    </w:p>
    <w:p w:rsidR="00606173" w:rsidRPr="00E518C5" w:rsidRDefault="00606173" w:rsidP="003F69BF">
      <w:pPr>
        <w:tabs>
          <w:tab w:val="left" w:pos="709"/>
        </w:tabs>
        <w:rPr>
          <w:rFonts w:ascii="Times New Roman" w:hAnsi="Times New Roman"/>
          <w:b/>
          <w:sz w:val="24"/>
          <w:szCs w:val="24"/>
        </w:rPr>
      </w:pPr>
      <w:r w:rsidRPr="00E518C5">
        <w:rPr>
          <w:rFonts w:ascii="Times New Roman" w:hAnsi="Times New Roman"/>
          <w:sz w:val="24"/>
          <w:szCs w:val="24"/>
        </w:rPr>
        <w:tab/>
      </w:r>
      <w:r w:rsidRPr="00E518C5">
        <w:rPr>
          <w:rFonts w:ascii="Times New Roman" w:hAnsi="Times New Roman"/>
          <w:b/>
          <w:sz w:val="24"/>
          <w:szCs w:val="24"/>
        </w:rPr>
        <w:t xml:space="preserve">Paslaugos rūšis </w:t>
      </w:r>
      <w:r w:rsidRPr="00E518C5">
        <w:rPr>
          <w:rFonts w:ascii="Times New Roman" w:hAnsi="Times New Roman"/>
          <w:sz w:val="24"/>
          <w:szCs w:val="24"/>
        </w:rPr>
        <w:t>– bendrosios socialinės paslaugos, taikant meno terapijos metodus.</w:t>
      </w:r>
    </w:p>
    <w:p w:rsidR="00CB782B" w:rsidRPr="00445B30" w:rsidRDefault="000371AD" w:rsidP="00A85E47">
      <w:pPr>
        <w:ind w:firstLine="720"/>
        <w:rPr>
          <w:rFonts w:ascii="Times New Roman" w:hAnsi="Times New Roman"/>
          <w:sz w:val="24"/>
          <w:szCs w:val="24"/>
        </w:rPr>
      </w:pPr>
      <w:r>
        <w:rPr>
          <w:rFonts w:ascii="Times New Roman" w:hAnsi="Times New Roman"/>
          <w:sz w:val="24"/>
          <w:szCs w:val="24"/>
        </w:rPr>
        <w:t>2013</w:t>
      </w:r>
      <w:r w:rsidR="00606173" w:rsidRPr="00E518C5">
        <w:rPr>
          <w:rFonts w:ascii="Times New Roman" w:hAnsi="Times New Roman"/>
          <w:sz w:val="24"/>
          <w:szCs w:val="24"/>
        </w:rPr>
        <w:t xml:space="preserve"> metais </w:t>
      </w:r>
      <w:r w:rsidR="009F45FF">
        <w:rPr>
          <w:rFonts w:ascii="Times New Roman" w:hAnsi="Times New Roman"/>
          <w:sz w:val="24"/>
          <w:szCs w:val="24"/>
        </w:rPr>
        <w:t xml:space="preserve">toliau </w:t>
      </w:r>
      <w:r w:rsidR="00606173" w:rsidRPr="00E518C5">
        <w:rPr>
          <w:rFonts w:ascii="Times New Roman" w:hAnsi="Times New Roman"/>
          <w:sz w:val="24"/>
          <w:szCs w:val="24"/>
        </w:rPr>
        <w:t>labai populiarios buvo bendrosios socialinės paslaugos, kurios teikiamos taikant meno terapijos meto</w:t>
      </w:r>
      <w:r w:rsidR="009F45FF">
        <w:rPr>
          <w:rFonts w:ascii="Times New Roman" w:hAnsi="Times New Roman"/>
          <w:sz w:val="24"/>
          <w:szCs w:val="24"/>
        </w:rPr>
        <w:t>dus. Šias paslaugas teikė socialinė darbuotoja Daiva Lubienė</w:t>
      </w:r>
      <w:r w:rsidR="00606173" w:rsidRPr="00E518C5">
        <w:rPr>
          <w:rFonts w:ascii="Times New Roman" w:hAnsi="Times New Roman"/>
          <w:sz w:val="24"/>
          <w:szCs w:val="24"/>
        </w:rPr>
        <w:t>. Ugdant paslaugų gavėjų socialinės elgsenos įgūdžius, buvo dirbama individualiai bei grupėmis (trumpalaikės ir ilgal</w:t>
      </w:r>
      <w:r w:rsidR="00C46559">
        <w:rPr>
          <w:rFonts w:ascii="Times New Roman" w:hAnsi="Times New Roman"/>
          <w:sz w:val="24"/>
          <w:szCs w:val="24"/>
        </w:rPr>
        <w:t>aikės).</w:t>
      </w:r>
    </w:p>
    <w:p w:rsidR="006823D4" w:rsidRPr="006823D4" w:rsidRDefault="00A85E47" w:rsidP="00C46559">
      <w:pPr>
        <w:ind w:firstLine="720"/>
        <w:rPr>
          <w:rFonts w:ascii="Times New Roman" w:hAnsi="Times New Roman"/>
          <w:sz w:val="18"/>
          <w:szCs w:val="18"/>
        </w:rPr>
      </w:pPr>
      <w:r>
        <w:rPr>
          <w:rFonts w:ascii="Times New Roman" w:hAnsi="Times New Roman"/>
          <w:b/>
          <w:i/>
          <w:sz w:val="24"/>
          <w:szCs w:val="24"/>
        </w:rPr>
        <w:tab/>
      </w:r>
    </w:p>
    <w:p w:rsidR="00314E5B" w:rsidRPr="00A85E47" w:rsidRDefault="00B50FDA" w:rsidP="00C46559">
      <w:pPr>
        <w:ind w:firstLine="720"/>
        <w:rPr>
          <w:rFonts w:ascii="Times New Roman" w:hAnsi="Times New Roman"/>
          <w:b/>
          <w:i/>
          <w:sz w:val="24"/>
          <w:szCs w:val="24"/>
        </w:rPr>
      </w:pPr>
      <w:r>
        <w:rPr>
          <w:rFonts w:ascii="Times New Roman" w:hAnsi="Times New Roman"/>
          <w:b/>
          <w:i/>
          <w:sz w:val="24"/>
          <w:szCs w:val="24"/>
        </w:rPr>
        <w:t>2013</w:t>
      </w:r>
      <w:r w:rsidR="00A85E47" w:rsidRPr="00A85E47">
        <w:rPr>
          <w:rFonts w:ascii="Times New Roman" w:hAnsi="Times New Roman"/>
          <w:b/>
          <w:i/>
          <w:sz w:val="24"/>
          <w:szCs w:val="24"/>
        </w:rPr>
        <w:t xml:space="preserve"> metais suteiktų paslaugų suvestinė</w:t>
      </w:r>
    </w:p>
    <w:tbl>
      <w:tblPr>
        <w:tblStyle w:val="Lentelstinklelis"/>
        <w:tblW w:w="9639" w:type="dxa"/>
        <w:tblInd w:w="108" w:type="dxa"/>
        <w:tblLayout w:type="fixed"/>
        <w:tblLook w:val="04A0" w:firstRow="1" w:lastRow="0" w:firstColumn="1" w:lastColumn="0" w:noHBand="0" w:noVBand="1"/>
      </w:tblPr>
      <w:tblGrid>
        <w:gridCol w:w="426"/>
        <w:gridCol w:w="3402"/>
        <w:gridCol w:w="1559"/>
        <w:gridCol w:w="1417"/>
        <w:gridCol w:w="1560"/>
        <w:gridCol w:w="1275"/>
      </w:tblGrid>
      <w:tr w:rsidR="00314E5B" w:rsidTr="00556447">
        <w:trPr>
          <w:trHeight w:val="299"/>
        </w:trPr>
        <w:tc>
          <w:tcPr>
            <w:tcW w:w="426" w:type="dxa"/>
            <w:vMerge w:val="restart"/>
            <w:tcBorders>
              <w:top w:val="single" w:sz="12" w:space="0" w:color="8DB3E2" w:themeColor="text2" w:themeTint="66"/>
              <w:left w:val="single" w:sz="12" w:space="0" w:color="8DB3E2" w:themeColor="text2" w:themeTint="66"/>
              <w:right w:val="single" w:sz="8" w:space="0" w:color="8DB3E2" w:themeColor="text2" w:themeTint="66"/>
            </w:tcBorders>
            <w:shd w:val="clear" w:color="auto" w:fill="DBE5F1" w:themeFill="accent1" w:themeFillTint="33"/>
            <w:vAlign w:val="center"/>
          </w:tcPr>
          <w:p w:rsidR="00314E5B" w:rsidRDefault="00314E5B" w:rsidP="009808E3">
            <w:pPr>
              <w:jc w:val="center"/>
              <w:rPr>
                <w:rFonts w:ascii="Times New Roman" w:hAnsi="Times New Roman"/>
                <w:sz w:val="18"/>
                <w:szCs w:val="18"/>
              </w:rPr>
            </w:pPr>
            <w:proofErr w:type="spellStart"/>
            <w:r>
              <w:rPr>
                <w:rFonts w:ascii="Times New Roman" w:hAnsi="Times New Roman"/>
                <w:sz w:val="18"/>
                <w:szCs w:val="18"/>
              </w:rPr>
              <w:t>EilNr</w:t>
            </w:r>
            <w:proofErr w:type="spellEnd"/>
          </w:p>
        </w:tc>
        <w:tc>
          <w:tcPr>
            <w:tcW w:w="3402" w:type="dxa"/>
            <w:vMerge w:val="restart"/>
            <w:tcBorders>
              <w:top w:val="single" w:sz="12" w:space="0" w:color="8DB3E2" w:themeColor="text2" w:themeTint="66"/>
              <w:left w:val="single" w:sz="8" w:space="0" w:color="8DB3E2" w:themeColor="text2" w:themeTint="66"/>
              <w:right w:val="single" w:sz="12" w:space="0" w:color="8DB3E2" w:themeColor="text2" w:themeTint="66"/>
            </w:tcBorders>
            <w:shd w:val="clear" w:color="auto" w:fill="DBE5F1" w:themeFill="accent1" w:themeFillTint="33"/>
            <w:vAlign w:val="center"/>
          </w:tcPr>
          <w:p w:rsidR="00314E5B" w:rsidRPr="00156D22" w:rsidRDefault="00314E5B" w:rsidP="007D07FF">
            <w:pPr>
              <w:jc w:val="center"/>
              <w:rPr>
                <w:rFonts w:ascii="Times New Roman" w:hAnsi="Times New Roman"/>
              </w:rPr>
            </w:pPr>
            <w:r w:rsidRPr="00156D22">
              <w:rPr>
                <w:rFonts w:ascii="Times New Roman" w:hAnsi="Times New Roman"/>
                <w:sz w:val="22"/>
                <w:szCs w:val="22"/>
              </w:rPr>
              <w:t>Paslaugų gavėjų grupė</w:t>
            </w:r>
          </w:p>
        </w:tc>
        <w:tc>
          <w:tcPr>
            <w:tcW w:w="2976"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56D22" w:rsidRDefault="00EF1F9C" w:rsidP="007D07FF">
            <w:pPr>
              <w:jc w:val="center"/>
              <w:rPr>
                <w:rFonts w:ascii="Times New Roman" w:hAnsi="Times New Roman"/>
              </w:rPr>
            </w:pPr>
            <w:r>
              <w:rPr>
                <w:rFonts w:ascii="Times New Roman" w:hAnsi="Times New Roman"/>
              </w:rPr>
              <w:t>Grupiniai užsiėmimai</w:t>
            </w:r>
          </w:p>
        </w:tc>
        <w:tc>
          <w:tcPr>
            <w:tcW w:w="2835" w:type="dxa"/>
            <w:gridSpan w:val="2"/>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56D22" w:rsidRDefault="00EF1F9C" w:rsidP="00EF1F9C">
            <w:pPr>
              <w:jc w:val="center"/>
              <w:rPr>
                <w:rFonts w:ascii="Times New Roman" w:hAnsi="Times New Roman"/>
              </w:rPr>
            </w:pPr>
            <w:r>
              <w:rPr>
                <w:rFonts w:ascii="Times New Roman" w:hAnsi="Times New Roman"/>
              </w:rPr>
              <w:t>Individualūs užsiėmimai</w:t>
            </w:r>
          </w:p>
        </w:tc>
      </w:tr>
      <w:tr w:rsidR="00314E5B" w:rsidTr="00556447">
        <w:trPr>
          <w:trHeight w:val="433"/>
        </w:trPr>
        <w:tc>
          <w:tcPr>
            <w:tcW w:w="426" w:type="dxa"/>
            <w:vMerge/>
            <w:tcBorders>
              <w:left w:val="single" w:sz="12" w:space="0" w:color="8DB3E2" w:themeColor="text2" w:themeTint="66"/>
              <w:bottom w:val="single" w:sz="12" w:space="0" w:color="8DB3E2" w:themeColor="text2" w:themeTint="66"/>
              <w:right w:val="single" w:sz="8" w:space="0" w:color="8DB3E2" w:themeColor="text2" w:themeTint="66"/>
            </w:tcBorders>
            <w:shd w:val="clear" w:color="auto" w:fill="DBE5F1" w:themeFill="accent1" w:themeFillTint="33"/>
            <w:vAlign w:val="center"/>
          </w:tcPr>
          <w:p w:rsidR="00314E5B" w:rsidRPr="0081006C" w:rsidRDefault="00314E5B" w:rsidP="009808E3">
            <w:pPr>
              <w:jc w:val="center"/>
              <w:rPr>
                <w:rFonts w:ascii="Times New Roman" w:hAnsi="Times New Roman"/>
                <w:sz w:val="18"/>
                <w:szCs w:val="18"/>
              </w:rPr>
            </w:pPr>
          </w:p>
        </w:tc>
        <w:tc>
          <w:tcPr>
            <w:tcW w:w="3402" w:type="dxa"/>
            <w:vMerge/>
            <w:tcBorders>
              <w:left w:val="single" w:sz="8"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56D22" w:rsidRDefault="00314E5B" w:rsidP="007D07FF">
            <w:pPr>
              <w:jc w:val="center"/>
              <w:rPr>
                <w:rFonts w:ascii="Times New Roman" w:hAnsi="Times New Roman"/>
                <w:sz w:val="22"/>
                <w:szCs w:val="22"/>
              </w:rPr>
            </w:pPr>
          </w:p>
        </w:tc>
        <w:tc>
          <w:tcPr>
            <w:tcW w:w="1559"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64891" w:rsidRDefault="00EF1F9C" w:rsidP="007D07FF">
            <w:pPr>
              <w:jc w:val="center"/>
              <w:rPr>
                <w:rFonts w:ascii="Times New Roman" w:hAnsi="Times New Roman"/>
              </w:rPr>
            </w:pPr>
            <w:r w:rsidRPr="00164891">
              <w:rPr>
                <w:rFonts w:ascii="Times New Roman" w:hAnsi="Times New Roman"/>
              </w:rPr>
              <w:t>P</w:t>
            </w:r>
            <w:r w:rsidR="00314E5B" w:rsidRPr="00164891">
              <w:rPr>
                <w:rFonts w:ascii="Times New Roman" w:hAnsi="Times New Roman"/>
              </w:rPr>
              <w:t>aslaugų gavėjų skaičius</w:t>
            </w:r>
          </w:p>
        </w:tc>
        <w:tc>
          <w:tcPr>
            <w:tcW w:w="1417"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64891" w:rsidRDefault="00EF1F9C" w:rsidP="007D07FF">
            <w:pPr>
              <w:jc w:val="center"/>
              <w:rPr>
                <w:rFonts w:ascii="Times New Roman" w:hAnsi="Times New Roman"/>
              </w:rPr>
            </w:pPr>
            <w:r w:rsidRPr="00164891">
              <w:rPr>
                <w:rFonts w:ascii="Times New Roman" w:hAnsi="Times New Roman"/>
              </w:rPr>
              <w:t>U</w:t>
            </w:r>
            <w:r w:rsidR="00314E5B" w:rsidRPr="00164891">
              <w:rPr>
                <w:rFonts w:ascii="Times New Roman" w:hAnsi="Times New Roman"/>
              </w:rPr>
              <w:t>žsiėmimų skaičius</w:t>
            </w:r>
          </w:p>
        </w:tc>
        <w:tc>
          <w:tcPr>
            <w:tcW w:w="1560"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64891" w:rsidRDefault="00EF1F9C" w:rsidP="00EF1F9C">
            <w:pPr>
              <w:jc w:val="center"/>
              <w:rPr>
                <w:rFonts w:ascii="Times New Roman" w:hAnsi="Times New Roman"/>
              </w:rPr>
            </w:pPr>
            <w:r w:rsidRPr="00164891">
              <w:rPr>
                <w:rFonts w:ascii="Times New Roman" w:hAnsi="Times New Roman"/>
              </w:rPr>
              <w:t>Paslaugų gavėjų skaičius</w:t>
            </w:r>
          </w:p>
        </w:tc>
        <w:tc>
          <w:tcPr>
            <w:tcW w:w="1275" w:type="dxa"/>
            <w:tcBorders>
              <w:top w:val="single" w:sz="12" w:space="0" w:color="8DB3E2" w:themeColor="text2" w:themeTint="66"/>
              <w:left w:val="single" w:sz="12" w:space="0" w:color="8DB3E2" w:themeColor="text2" w:themeTint="66"/>
              <w:bottom w:val="single" w:sz="12" w:space="0" w:color="8DB3E2" w:themeColor="text2" w:themeTint="66"/>
              <w:right w:val="single" w:sz="12" w:space="0" w:color="8DB3E2" w:themeColor="text2" w:themeTint="66"/>
            </w:tcBorders>
            <w:shd w:val="clear" w:color="auto" w:fill="DBE5F1" w:themeFill="accent1" w:themeFillTint="33"/>
            <w:vAlign w:val="center"/>
          </w:tcPr>
          <w:p w:rsidR="00314E5B" w:rsidRPr="00164891" w:rsidRDefault="00EF1F9C" w:rsidP="00EF1F9C">
            <w:pPr>
              <w:ind w:left="33" w:hanging="33"/>
              <w:jc w:val="center"/>
              <w:rPr>
                <w:rFonts w:ascii="Times New Roman" w:hAnsi="Times New Roman"/>
              </w:rPr>
            </w:pPr>
            <w:r w:rsidRPr="00164891">
              <w:rPr>
                <w:rFonts w:ascii="Times New Roman" w:hAnsi="Times New Roman"/>
              </w:rPr>
              <w:t>Užsiėmimų skaičius</w:t>
            </w:r>
          </w:p>
        </w:tc>
      </w:tr>
      <w:tr w:rsidR="00314E5B" w:rsidTr="00556447">
        <w:tc>
          <w:tcPr>
            <w:tcW w:w="426" w:type="dxa"/>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314E5B" w:rsidRPr="0081006C" w:rsidRDefault="00314E5B" w:rsidP="007D07FF">
            <w:pPr>
              <w:jc w:val="center"/>
              <w:rPr>
                <w:rFonts w:ascii="Times New Roman" w:hAnsi="Times New Roman"/>
                <w:sz w:val="22"/>
                <w:szCs w:val="22"/>
              </w:rPr>
            </w:pPr>
            <w:r w:rsidRPr="0081006C">
              <w:rPr>
                <w:rFonts w:ascii="Times New Roman" w:hAnsi="Times New Roman"/>
                <w:sz w:val="22"/>
                <w:szCs w:val="22"/>
              </w:rPr>
              <w:t>1.</w:t>
            </w:r>
          </w:p>
        </w:tc>
        <w:tc>
          <w:tcPr>
            <w:tcW w:w="3402" w:type="dxa"/>
            <w:tcBorders>
              <w:top w:val="single" w:sz="12"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314E5B" w:rsidRPr="00CB782B" w:rsidRDefault="00314E5B" w:rsidP="001B2263">
            <w:pPr>
              <w:rPr>
                <w:rFonts w:ascii="Times New Roman" w:hAnsi="Times New Roman"/>
                <w:sz w:val="22"/>
                <w:szCs w:val="22"/>
              </w:rPr>
            </w:pPr>
            <w:r w:rsidRPr="00CB782B">
              <w:rPr>
                <w:rFonts w:ascii="Times New Roman" w:hAnsi="Times New Roman"/>
                <w:sz w:val="22"/>
                <w:szCs w:val="22"/>
              </w:rPr>
              <w:t>Vaikų globos (rūpybos) tarnybos vaikai</w:t>
            </w:r>
          </w:p>
        </w:tc>
        <w:tc>
          <w:tcPr>
            <w:tcW w:w="1559"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14</w:t>
            </w:r>
          </w:p>
        </w:tc>
        <w:tc>
          <w:tcPr>
            <w:tcW w:w="1417"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5</w:t>
            </w:r>
            <w:r w:rsidR="00C46559" w:rsidRPr="00774861">
              <w:rPr>
                <w:rFonts w:ascii="Times New Roman" w:hAnsi="Times New Roman"/>
                <w:sz w:val="22"/>
                <w:szCs w:val="22"/>
              </w:rPr>
              <w:t>0</w:t>
            </w:r>
          </w:p>
        </w:tc>
        <w:tc>
          <w:tcPr>
            <w:tcW w:w="1560"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2E3526" w:rsidP="00E76C96">
            <w:pPr>
              <w:jc w:val="center"/>
              <w:rPr>
                <w:rFonts w:ascii="Times New Roman" w:hAnsi="Times New Roman"/>
                <w:sz w:val="22"/>
                <w:szCs w:val="22"/>
              </w:rPr>
            </w:pPr>
            <w:r w:rsidRPr="00774861">
              <w:rPr>
                <w:rFonts w:ascii="Times New Roman" w:hAnsi="Times New Roman"/>
                <w:sz w:val="22"/>
                <w:szCs w:val="22"/>
              </w:rPr>
              <w:t>11</w:t>
            </w:r>
          </w:p>
        </w:tc>
        <w:tc>
          <w:tcPr>
            <w:tcW w:w="1275" w:type="dxa"/>
            <w:tcBorders>
              <w:top w:val="single" w:sz="12"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314E5B" w:rsidRPr="00774861" w:rsidRDefault="00737EEE" w:rsidP="00737684">
            <w:pPr>
              <w:jc w:val="center"/>
              <w:rPr>
                <w:rFonts w:ascii="Times New Roman" w:hAnsi="Times New Roman"/>
                <w:sz w:val="22"/>
                <w:szCs w:val="22"/>
              </w:rPr>
            </w:pPr>
            <w:r w:rsidRPr="00774861">
              <w:rPr>
                <w:rFonts w:ascii="Times New Roman" w:hAnsi="Times New Roman"/>
                <w:sz w:val="22"/>
                <w:szCs w:val="22"/>
              </w:rPr>
              <w:t>1</w:t>
            </w:r>
            <w:r w:rsidR="002E3526" w:rsidRPr="00774861">
              <w:rPr>
                <w:rFonts w:ascii="Times New Roman" w:hAnsi="Times New Roman"/>
                <w:sz w:val="22"/>
                <w:szCs w:val="22"/>
              </w:rPr>
              <w:t>33</w:t>
            </w:r>
          </w:p>
        </w:tc>
      </w:tr>
      <w:tr w:rsidR="00314E5B" w:rsidTr="00556447">
        <w:tc>
          <w:tcPr>
            <w:tcW w:w="42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314E5B" w:rsidRPr="0081006C" w:rsidRDefault="00314E5B" w:rsidP="007D07FF">
            <w:pPr>
              <w:jc w:val="center"/>
              <w:rPr>
                <w:rFonts w:ascii="Times New Roman" w:hAnsi="Times New Roman"/>
                <w:sz w:val="22"/>
                <w:szCs w:val="22"/>
              </w:rPr>
            </w:pPr>
            <w:r w:rsidRPr="0081006C">
              <w:rPr>
                <w:rFonts w:ascii="Times New Roman" w:hAnsi="Times New Roman"/>
                <w:sz w:val="22"/>
                <w:szCs w:val="22"/>
              </w:rPr>
              <w:t>2.</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314E5B" w:rsidRPr="00CB782B" w:rsidRDefault="00314E5B" w:rsidP="00156D22">
            <w:pPr>
              <w:rPr>
                <w:rFonts w:ascii="Times New Roman" w:hAnsi="Times New Roman"/>
                <w:sz w:val="22"/>
                <w:szCs w:val="22"/>
              </w:rPr>
            </w:pPr>
            <w:r w:rsidRPr="00CB782B">
              <w:rPr>
                <w:rFonts w:ascii="Times New Roman" w:hAnsi="Times New Roman"/>
                <w:sz w:val="22"/>
                <w:szCs w:val="22"/>
              </w:rPr>
              <w:t>Dienos veiklos tarnybos vaikai</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26</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60</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177926" w:rsidP="00E76C96">
            <w:pPr>
              <w:jc w:val="center"/>
              <w:rPr>
                <w:rFonts w:ascii="Times New Roman" w:hAnsi="Times New Roman"/>
                <w:sz w:val="22"/>
                <w:szCs w:val="22"/>
              </w:rPr>
            </w:pPr>
            <w:r w:rsidRPr="00774861">
              <w:rPr>
                <w:rFonts w:ascii="Times New Roman" w:hAnsi="Times New Roman"/>
                <w:sz w:val="22"/>
                <w:szCs w:val="22"/>
              </w:rPr>
              <w:t>10</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314E5B" w:rsidRPr="00774861" w:rsidRDefault="00177926" w:rsidP="00E76C96">
            <w:pPr>
              <w:jc w:val="center"/>
              <w:rPr>
                <w:rFonts w:ascii="Times New Roman" w:hAnsi="Times New Roman"/>
                <w:sz w:val="22"/>
                <w:szCs w:val="22"/>
              </w:rPr>
            </w:pPr>
            <w:r w:rsidRPr="00774861">
              <w:rPr>
                <w:rFonts w:ascii="Times New Roman" w:hAnsi="Times New Roman"/>
                <w:sz w:val="22"/>
                <w:szCs w:val="22"/>
              </w:rPr>
              <w:t>44</w:t>
            </w:r>
          </w:p>
        </w:tc>
      </w:tr>
      <w:tr w:rsidR="00314E5B" w:rsidTr="00556447">
        <w:tc>
          <w:tcPr>
            <w:tcW w:w="42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314E5B" w:rsidRPr="0081006C" w:rsidRDefault="00314E5B" w:rsidP="007D07FF">
            <w:pPr>
              <w:jc w:val="center"/>
              <w:rPr>
                <w:rFonts w:ascii="Times New Roman" w:hAnsi="Times New Roman"/>
                <w:sz w:val="22"/>
                <w:szCs w:val="22"/>
              </w:rPr>
            </w:pPr>
            <w:r w:rsidRPr="0081006C">
              <w:rPr>
                <w:rFonts w:ascii="Times New Roman" w:hAnsi="Times New Roman"/>
                <w:sz w:val="22"/>
                <w:szCs w:val="22"/>
              </w:rPr>
              <w:t>3.</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314E5B" w:rsidRPr="00CB782B" w:rsidRDefault="00314E5B" w:rsidP="001B2263">
            <w:pPr>
              <w:rPr>
                <w:rFonts w:ascii="Times New Roman" w:hAnsi="Times New Roman"/>
                <w:sz w:val="22"/>
                <w:szCs w:val="22"/>
              </w:rPr>
            </w:pPr>
            <w:r w:rsidRPr="00CB782B">
              <w:rPr>
                <w:rFonts w:ascii="Times New Roman" w:hAnsi="Times New Roman"/>
                <w:sz w:val="22"/>
                <w:szCs w:val="22"/>
              </w:rPr>
              <w:t>Dienos veiklos tarnybos senyvo amžiaus asmenys</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10</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314E5B" w:rsidRPr="00774861" w:rsidRDefault="00B50FDA" w:rsidP="00E76C96">
            <w:pPr>
              <w:jc w:val="center"/>
              <w:rPr>
                <w:rFonts w:ascii="Times New Roman" w:hAnsi="Times New Roman"/>
                <w:sz w:val="22"/>
                <w:szCs w:val="22"/>
              </w:rPr>
            </w:pPr>
            <w:r w:rsidRPr="00774861">
              <w:rPr>
                <w:rFonts w:ascii="Times New Roman" w:hAnsi="Times New Roman"/>
                <w:sz w:val="22"/>
                <w:szCs w:val="22"/>
              </w:rPr>
              <w:t>41</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177926" w:rsidP="00E76C96">
            <w:pPr>
              <w:jc w:val="center"/>
              <w:rPr>
                <w:rFonts w:ascii="Times New Roman" w:hAnsi="Times New Roman"/>
                <w:sz w:val="22"/>
                <w:szCs w:val="22"/>
              </w:rPr>
            </w:pPr>
            <w:r w:rsidRPr="00774861">
              <w:rPr>
                <w:rFonts w:ascii="Times New Roman" w:hAnsi="Times New Roman"/>
                <w:sz w:val="22"/>
                <w:szCs w:val="22"/>
              </w:rPr>
              <w:t>3</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314E5B" w:rsidRPr="00774861" w:rsidRDefault="00177926" w:rsidP="00E76C96">
            <w:pPr>
              <w:jc w:val="center"/>
              <w:rPr>
                <w:rFonts w:ascii="Times New Roman" w:hAnsi="Times New Roman"/>
                <w:sz w:val="22"/>
                <w:szCs w:val="22"/>
              </w:rPr>
            </w:pPr>
            <w:r w:rsidRPr="00774861">
              <w:rPr>
                <w:rFonts w:ascii="Times New Roman" w:hAnsi="Times New Roman"/>
                <w:sz w:val="22"/>
                <w:szCs w:val="22"/>
              </w:rPr>
              <w:t>25</w:t>
            </w:r>
          </w:p>
        </w:tc>
      </w:tr>
      <w:tr w:rsidR="00314E5B" w:rsidTr="00556447">
        <w:tc>
          <w:tcPr>
            <w:tcW w:w="426" w:type="dxa"/>
            <w:tcBorders>
              <w:top w:val="single" w:sz="8" w:space="0" w:color="8DB3E2" w:themeColor="text2" w:themeTint="66"/>
              <w:left w:val="single" w:sz="12" w:space="0" w:color="8DB3E2" w:themeColor="text2" w:themeTint="66"/>
              <w:bottom w:val="single" w:sz="12" w:space="0" w:color="8DB3E2" w:themeColor="text2" w:themeTint="66"/>
              <w:right w:val="single" w:sz="8" w:space="0" w:color="8DB3E2" w:themeColor="text2" w:themeTint="66"/>
            </w:tcBorders>
          </w:tcPr>
          <w:p w:rsidR="00314E5B" w:rsidRPr="0081006C" w:rsidRDefault="00314E5B" w:rsidP="007D07FF">
            <w:pPr>
              <w:jc w:val="center"/>
              <w:rPr>
                <w:rFonts w:ascii="Times New Roman" w:hAnsi="Times New Roman"/>
                <w:sz w:val="22"/>
                <w:szCs w:val="22"/>
              </w:rPr>
            </w:pPr>
            <w:r w:rsidRPr="0081006C">
              <w:rPr>
                <w:rFonts w:ascii="Times New Roman" w:hAnsi="Times New Roman"/>
                <w:sz w:val="22"/>
                <w:szCs w:val="22"/>
              </w:rPr>
              <w:t>4.</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314E5B" w:rsidRPr="00CB782B" w:rsidRDefault="007E4266" w:rsidP="001B2263">
            <w:pPr>
              <w:rPr>
                <w:rFonts w:ascii="Times New Roman" w:hAnsi="Times New Roman"/>
                <w:sz w:val="22"/>
                <w:szCs w:val="22"/>
              </w:rPr>
            </w:pPr>
            <w:r>
              <w:rPr>
                <w:rFonts w:ascii="Times New Roman" w:hAnsi="Times New Roman"/>
                <w:sz w:val="22"/>
                <w:szCs w:val="22"/>
              </w:rPr>
              <w:t>Globėjų šeimos</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774861" w:rsidRDefault="00064D63" w:rsidP="00E76C96">
            <w:pPr>
              <w:jc w:val="center"/>
              <w:rPr>
                <w:rFonts w:ascii="Times New Roman" w:hAnsi="Times New Roman"/>
                <w:sz w:val="22"/>
                <w:szCs w:val="22"/>
              </w:rPr>
            </w:pPr>
            <w:r w:rsidRPr="00774861">
              <w:rPr>
                <w:rFonts w:ascii="Times New Roman" w:hAnsi="Times New Roman"/>
                <w:sz w:val="22"/>
                <w:szCs w:val="22"/>
              </w:rPr>
              <w:t>5</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314E5B" w:rsidRPr="00774861" w:rsidRDefault="00064D63" w:rsidP="00E76C96">
            <w:pPr>
              <w:jc w:val="center"/>
              <w:rPr>
                <w:rFonts w:ascii="Times New Roman" w:hAnsi="Times New Roman"/>
                <w:sz w:val="22"/>
                <w:szCs w:val="22"/>
              </w:rPr>
            </w:pPr>
            <w:r w:rsidRPr="00774861">
              <w:rPr>
                <w:rFonts w:ascii="Times New Roman" w:hAnsi="Times New Roman"/>
                <w:sz w:val="22"/>
                <w:szCs w:val="22"/>
              </w:rPr>
              <w:t>13</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314E5B" w:rsidRPr="002B58A1" w:rsidRDefault="00737684" w:rsidP="00E76C96">
            <w:pPr>
              <w:jc w:val="center"/>
              <w:rPr>
                <w:rFonts w:ascii="Times New Roman" w:hAnsi="Times New Roman"/>
                <w:sz w:val="22"/>
                <w:szCs w:val="22"/>
              </w:rPr>
            </w:pPr>
            <w:r w:rsidRPr="002B58A1">
              <w:rPr>
                <w:rFonts w:ascii="Times New Roman" w:hAnsi="Times New Roman"/>
                <w:sz w:val="22"/>
                <w:szCs w:val="22"/>
              </w:rPr>
              <w:t>1</w:t>
            </w:r>
            <w:r w:rsidR="002B58A1">
              <w:rPr>
                <w:rFonts w:ascii="Times New Roman" w:hAnsi="Times New Roman"/>
                <w:sz w:val="22"/>
                <w:szCs w:val="22"/>
              </w:rPr>
              <w:t xml:space="preserve"> (</w:t>
            </w:r>
            <w:r w:rsidR="00F63593" w:rsidRPr="002B58A1">
              <w:rPr>
                <w:rFonts w:ascii="Times New Roman" w:hAnsi="Times New Roman"/>
                <w:sz w:val="22"/>
                <w:szCs w:val="22"/>
              </w:rPr>
              <w:t>asmuo)</w:t>
            </w:r>
          </w:p>
          <w:p w:rsidR="00F63593" w:rsidRPr="00774861" w:rsidRDefault="00F63593" w:rsidP="00E76C96">
            <w:pPr>
              <w:jc w:val="center"/>
              <w:rPr>
                <w:rFonts w:ascii="Times New Roman" w:hAnsi="Times New Roman"/>
                <w:sz w:val="16"/>
                <w:szCs w:val="16"/>
              </w:rPr>
            </w:pPr>
            <w:r w:rsidRPr="002B58A1">
              <w:rPr>
                <w:rFonts w:ascii="Times New Roman" w:hAnsi="Times New Roman"/>
                <w:sz w:val="22"/>
                <w:szCs w:val="22"/>
              </w:rPr>
              <w:t>3 (vaikai)</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314E5B" w:rsidRPr="000371AD" w:rsidRDefault="00737684" w:rsidP="00E76C96">
            <w:pPr>
              <w:jc w:val="center"/>
              <w:rPr>
                <w:rFonts w:ascii="Times New Roman" w:hAnsi="Times New Roman"/>
                <w:sz w:val="22"/>
                <w:szCs w:val="22"/>
              </w:rPr>
            </w:pPr>
            <w:r w:rsidRPr="000371AD">
              <w:rPr>
                <w:rFonts w:ascii="Times New Roman" w:hAnsi="Times New Roman"/>
                <w:sz w:val="22"/>
                <w:szCs w:val="22"/>
              </w:rPr>
              <w:t>5</w:t>
            </w:r>
          </w:p>
          <w:p w:rsidR="00F63593" w:rsidRPr="00774861" w:rsidRDefault="00F63593" w:rsidP="00E76C96">
            <w:pPr>
              <w:jc w:val="center"/>
              <w:rPr>
                <w:rFonts w:ascii="Times New Roman" w:hAnsi="Times New Roman"/>
                <w:sz w:val="18"/>
                <w:szCs w:val="18"/>
              </w:rPr>
            </w:pPr>
            <w:r w:rsidRPr="000371AD">
              <w:rPr>
                <w:rFonts w:ascii="Times New Roman" w:hAnsi="Times New Roman"/>
                <w:sz w:val="22"/>
                <w:szCs w:val="22"/>
              </w:rPr>
              <w:t>29</w:t>
            </w:r>
          </w:p>
        </w:tc>
      </w:tr>
      <w:tr w:rsidR="00A4301F" w:rsidTr="00556447">
        <w:trPr>
          <w:trHeight w:val="552"/>
        </w:trPr>
        <w:tc>
          <w:tcPr>
            <w:tcW w:w="426" w:type="dxa"/>
            <w:tcBorders>
              <w:top w:val="single" w:sz="12"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A4301F" w:rsidRPr="0081006C" w:rsidRDefault="00A4301F" w:rsidP="007D07FF">
            <w:pPr>
              <w:jc w:val="center"/>
              <w:rPr>
                <w:rFonts w:ascii="Times New Roman" w:hAnsi="Times New Roman"/>
                <w:sz w:val="22"/>
                <w:szCs w:val="22"/>
              </w:rPr>
            </w:pPr>
            <w:r w:rsidRPr="0081006C">
              <w:rPr>
                <w:rFonts w:ascii="Times New Roman" w:hAnsi="Times New Roman"/>
                <w:sz w:val="22"/>
                <w:szCs w:val="22"/>
              </w:rPr>
              <w:t>5.</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A4301F" w:rsidRPr="00CB782B" w:rsidRDefault="00A4301F" w:rsidP="00346416">
            <w:pPr>
              <w:rPr>
                <w:rFonts w:ascii="Times New Roman" w:hAnsi="Times New Roman"/>
                <w:sz w:val="22"/>
                <w:szCs w:val="22"/>
              </w:rPr>
            </w:pPr>
            <w:r w:rsidRPr="00CB782B">
              <w:rPr>
                <w:rFonts w:ascii="Times New Roman" w:hAnsi="Times New Roman"/>
                <w:sz w:val="22"/>
                <w:szCs w:val="22"/>
              </w:rPr>
              <w:t>Pagalbos šeimai tarnyboje apgyvendinti asmenys</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7</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10</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14</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38</w:t>
            </w:r>
          </w:p>
        </w:tc>
      </w:tr>
      <w:tr w:rsidR="00A4301F" w:rsidTr="00556447">
        <w:tc>
          <w:tcPr>
            <w:tcW w:w="42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A4301F" w:rsidRPr="0081006C" w:rsidRDefault="00A4301F" w:rsidP="007D07FF">
            <w:pPr>
              <w:jc w:val="center"/>
              <w:rPr>
                <w:rFonts w:ascii="Times New Roman" w:hAnsi="Times New Roman"/>
                <w:sz w:val="22"/>
                <w:szCs w:val="22"/>
              </w:rPr>
            </w:pPr>
            <w:r w:rsidRPr="0081006C">
              <w:rPr>
                <w:rFonts w:ascii="Times New Roman" w:hAnsi="Times New Roman"/>
                <w:sz w:val="22"/>
                <w:szCs w:val="22"/>
              </w:rPr>
              <w:t>6.</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A4301F" w:rsidRPr="00CB782B" w:rsidRDefault="00A4301F" w:rsidP="00346416">
            <w:pPr>
              <w:rPr>
                <w:rFonts w:ascii="Times New Roman" w:hAnsi="Times New Roman"/>
                <w:sz w:val="22"/>
                <w:szCs w:val="22"/>
              </w:rPr>
            </w:pPr>
            <w:r w:rsidRPr="00CB782B">
              <w:rPr>
                <w:rFonts w:ascii="Times New Roman" w:hAnsi="Times New Roman"/>
                <w:sz w:val="22"/>
                <w:szCs w:val="22"/>
              </w:rPr>
              <w:t>Pagalbos šeimai tarnybos socialinės rizikos šeimos</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16</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18</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3 (vaikai)</w:t>
            </w:r>
          </w:p>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7 (asmenų)</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3</w:t>
            </w:r>
          </w:p>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54</w:t>
            </w:r>
          </w:p>
        </w:tc>
      </w:tr>
      <w:tr w:rsidR="00A4301F" w:rsidTr="00556447">
        <w:trPr>
          <w:trHeight w:val="530"/>
        </w:trPr>
        <w:tc>
          <w:tcPr>
            <w:tcW w:w="426" w:type="dxa"/>
            <w:tcBorders>
              <w:top w:val="single" w:sz="8" w:space="0" w:color="8DB3E2" w:themeColor="text2" w:themeTint="66"/>
              <w:left w:val="single" w:sz="12" w:space="0" w:color="8DB3E2" w:themeColor="text2" w:themeTint="66"/>
              <w:bottom w:val="single" w:sz="8" w:space="0" w:color="8DB3E2" w:themeColor="text2" w:themeTint="66"/>
              <w:right w:val="single" w:sz="8" w:space="0" w:color="8DB3E2" w:themeColor="text2" w:themeTint="66"/>
            </w:tcBorders>
          </w:tcPr>
          <w:p w:rsidR="00A4301F" w:rsidRPr="0081006C" w:rsidRDefault="00A4301F" w:rsidP="007D07FF">
            <w:pPr>
              <w:jc w:val="center"/>
              <w:rPr>
                <w:rFonts w:ascii="Times New Roman" w:hAnsi="Times New Roman"/>
                <w:sz w:val="22"/>
                <w:szCs w:val="22"/>
              </w:rPr>
            </w:pPr>
            <w:r w:rsidRPr="0081006C">
              <w:rPr>
                <w:rFonts w:ascii="Times New Roman" w:hAnsi="Times New Roman"/>
                <w:sz w:val="22"/>
                <w:szCs w:val="22"/>
              </w:rPr>
              <w:lastRenderedPageBreak/>
              <w:t>7.</w:t>
            </w:r>
          </w:p>
        </w:tc>
        <w:tc>
          <w:tcPr>
            <w:tcW w:w="3402" w:type="dxa"/>
            <w:tcBorders>
              <w:top w:val="single" w:sz="8" w:space="0" w:color="8DB3E2" w:themeColor="text2" w:themeTint="66"/>
              <w:left w:val="single" w:sz="8" w:space="0" w:color="8DB3E2" w:themeColor="text2" w:themeTint="66"/>
              <w:bottom w:val="single" w:sz="8" w:space="0" w:color="8DB3E2" w:themeColor="text2" w:themeTint="66"/>
              <w:right w:val="single" w:sz="12" w:space="0" w:color="8DB3E2" w:themeColor="text2" w:themeTint="66"/>
            </w:tcBorders>
          </w:tcPr>
          <w:p w:rsidR="00A4301F" w:rsidRPr="00CB782B" w:rsidRDefault="00A4301F" w:rsidP="00346416">
            <w:pPr>
              <w:rPr>
                <w:rFonts w:ascii="Times New Roman" w:hAnsi="Times New Roman"/>
                <w:sz w:val="22"/>
                <w:szCs w:val="22"/>
              </w:rPr>
            </w:pPr>
            <w:r>
              <w:rPr>
                <w:rFonts w:ascii="Times New Roman" w:hAnsi="Times New Roman"/>
                <w:sz w:val="22"/>
                <w:szCs w:val="22"/>
              </w:rPr>
              <w:t>Kiti a</w:t>
            </w:r>
            <w:r w:rsidRPr="00CB782B">
              <w:rPr>
                <w:rFonts w:ascii="Times New Roman" w:hAnsi="Times New Roman"/>
                <w:sz w:val="22"/>
                <w:szCs w:val="22"/>
              </w:rPr>
              <w:t>smenys,</w:t>
            </w:r>
            <w:r>
              <w:rPr>
                <w:rFonts w:ascii="Times New Roman" w:hAnsi="Times New Roman"/>
                <w:sz w:val="22"/>
                <w:szCs w:val="22"/>
              </w:rPr>
              <w:t xml:space="preserve"> kuriems reikalingos paslaugos</w:t>
            </w:r>
          </w:p>
        </w:tc>
        <w:tc>
          <w:tcPr>
            <w:tcW w:w="1559"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774861" w:rsidP="00346416">
            <w:pPr>
              <w:jc w:val="center"/>
              <w:rPr>
                <w:rFonts w:ascii="Times New Roman" w:hAnsi="Times New Roman"/>
                <w:sz w:val="22"/>
                <w:szCs w:val="22"/>
              </w:rPr>
            </w:pPr>
            <w:r>
              <w:rPr>
                <w:rFonts w:ascii="Times New Roman" w:hAnsi="Times New Roman"/>
                <w:sz w:val="22"/>
                <w:szCs w:val="22"/>
              </w:rPr>
              <w:t>-</w:t>
            </w:r>
          </w:p>
        </w:tc>
        <w:tc>
          <w:tcPr>
            <w:tcW w:w="1417"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A4301F" w:rsidRPr="00774861" w:rsidRDefault="00774861" w:rsidP="00346416">
            <w:pPr>
              <w:jc w:val="center"/>
              <w:rPr>
                <w:rFonts w:ascii="Times New Roman" w:hAnsi="Times New Roman"/>
                <w:sz w:val="22"/>
                <w:szCs w:val="22"/>
              </w:rPr>
            </w:pPr>
            <w:r>
              <w:rPr>
                <w:rFonts w:ascii="Times New Roman" w:hAnsi="Times New Roman"/>
                <w:sz w:val="22"/>
                <w:szCs w:val="22"/>
              </w:rPr>
              <w:t>-</w:t>
            </w:r>
          </w:p>
        </w:tc>
        <w:tc>
          <w:tcPr>
            <w:tcW w:w="15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DBE5F1" w:themeFill="accent1" w:themeFillTint="33"/>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20</w:t>
            </w:r>
          </w:p>
        </w:tc>
        <w:tc>
          <w:tcPr>
            <w:tcW w:w="1275"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shd w:val="clear" w:color="auto" w:fill="auto"/>
          </w:tcPr>
          <w:p w:rsidR="00A4301F" w:rsidRPr="00774861" w:rsidRDefault="00A4301F" w:rsidP="00346416">
            <w:pPr>
              <w:jc w:val="center"/>
              <w:rPr>
                <w:rFonts w:ascii="Times New Roman" w:hAnsi="Times New Roman"/>
                <w:sz w:val="22"/>
                <w:szCs w:val="22"/>
              </w:rPr>
            </w:pPr>
            <w:r w:rsidRPr="00774861">
              <w:rPr>
                <w:rFonts w:ascii="Times New Roman" w:hAnsi="Times New Roman"/>
                <w:sz w:val="22"/>
                <w:szCs w:val="22"/>
              </w:rPr>
              <w:t>151</w:t>
            </w:r>
          </w:p>
        </w:tc>
      </w:tr>
    </w:tbl>
    <w:p w:rsidR="00E80CB2" w:rsidRPr="00556447" w:rsidRDefault="00E80CB2" w:rsidP="001B2263">
      <w:pPr>
        <w:ind w:firstLine="709"/>
        <w:rPr>
          <w:rFonts w:ascii="Times New Roman" w:hAnsi="Times New Roman"/>
          <w:sz w:val="18"/>
          <w:szCs w:val="18"/>
        </w:rPr>
      </w:pPr>
    </w:p>
    <w:p w:rsidR="00D03D7C" w:rsidRDefault="00596CE3" w:rsidP="0081006C">
      <w:pPr>
        <w:ind w:firstLine="720"/>
        <w:rPr>
          <w:rFonts w:ascii="Times New Roman" w:hAnsi="Times New Roman"/>
          <w:sz w:val="24"/>
          <w:szCs w:val="24"/>
        </w:rPr>
      </w:pPr>
      <w:r>
        <w:rPr>
          <w:rFonts w:ascii="Times New Roman" w:hAnsi="Times New Roman"/>
          <w:sz w:val="24"/>
          <w:szCs w:val="24"/>
        </w:rPr>
        <w:t>Dirbant</w:t>
      </w:r>
      <w:r w:rsidR="003818BE">
        <w:rPr>
          <w:rFonts w:ascii="Times New Roman" w:hAnsi="Times New Roman"/>
          <w:sz w:val="24"/>
          <w:szCs w:val="24"/>
        </w:rPr>
        <w:t xml:space="preserve"> su paslaugų gavėjais</w:t>
      </w:r>
      <w:r w:rsidR="00CB782B">
        <w:rPr>
          <w:rFonts w:ascii="Times New Roman" w:hAnsi="Times New Roman"/>
          <w:sz w:val="24"/>
          <w:szCs w:val="24"/>
        </w:rPr>
        <w:t>,</w:t>
      </w:r>
      <w:r w:rsidR="00B96B01">
        <w:rPr>
          <w:rFonts w:ascii="Times New Roman" w:hAnsi="Times New Roman"/>
          <w:sz w:val="24"/>
          <w:szCs w:val="24"/>
        </w:rPr>
        <w:t xml:space="preserve"> t</w:t>
      </w:r>
      <w:r>
        <w:rPr>
          <w:rFonts w:ascii="Times New Roman" w:hAnsi="Times New Roman"/>
          <w:sz w:val="24"/>
          <w:szCs w:val="24"/>
        </w:rPr>
        <w:t>aikomi</w:t>
      </w:r>
      <w:r w:rsidR="00B96B01">
        <w:rPr>
          <w:rFonts w:ascii="Times New Roman" w:hAnsi="Times New Roman"/>
          <w:sz w:val="24"/>
          <w:szCs w:val="24"/>
        </w:rPr>
        <w:t xml:space="preserve"> </w:t>
      </w:r>
      <w:r>
        <w:rPr>
          <w:rFonts w:ascii="Times New Roman" w:hAnsi="Times New Roman"/>
          <w:sz w:val="24"/>
          <w:szCs w:val="24"/>
        </w:rPr>
        <w:t>meno terapijos metodai</w:t>
      </w:r>
      <w:r w:rsidR="00B96B01">
        <w:rPr>
          <w:rFonts w:ascii="Times New Roman" w:hAnsi="Times New Roman"/>
          <w:sz w:val="24"/>
          <w:szCs w:val="24"/>
        </w:rPr>
        <w:t xml:space="preserve">, </w:t>
      </w:r>
      <w:r>
        <w:rPr>
          <w:rFonts w:ascii="Times New Roman" w:hAnsi="Times New Roman"/>
          <w:sz w:val="24"/>
          <w:szCs w:val="24"/>
        </w:rPr>
        <w:t>suteikiantys</w:t>
      </w:r>
      <w:r w:rsidR="00B96B01">
        <w:rPr>
          <w:rFonts w:ascii="Times New Roman" w:hAnsi="Times New Roman"/>
          <w:sz w:val="24"/>
          <w:szCs w:val="24"/>
        </w:rPr>
        <w:t xml:space="preserve"> galimybę efektyviai </w:t>
      </w:r>
      <w:r w:rsidR="00ED2E28">
        <w:rPr>
          <w:rFonts w:ascii="Times New Roman" w:hAnsi="Times New Roman"/>
          <w:sz w:val="24"/>
          <w:szCs w:val="24"/>
        </w:rPr>
        <w:t>atskleisti ir ugdyti įvairių grupių paslaugų gavėjų saviraiškos, savęs pažinimo gebėjimus, socialinės elgsenos įgūdžius.</w:t>
      </w:r>
      <w:r>
        <w:rPr>
          <w:rFonts w:ascii="Times New Roman" w:hAnsi="Times New Roman"/>
          <w:sz w:val="24"/>
          <w:szCs w:val="24"/>
        </w:rPr>
        <w:t xml:space="preserve"> Darbuotoja</w:t>
      </w:r>
      <w:r w:rsidR="00652ADC">
        <w:rPr>
          <w:rFonts w:ascii="Times New Roman" w:hAnsi="Times New Roman"/>
          <w:sz w:val="24"/>
          <w:szCs w:val="24"/>
        </w:rPr>
        <w:t xml:space="preserve"> dažniausiai taiko šiuos meno terapijos metodus: </w:t>
      </w:r>
      <w:proofErr w:type="spellStart"/>
      <w:r w:rsidR="00652ADC">
        <w:rPr>
          <w:rFonts w:ascii="Times New Roman" w:hAnsi="Times New Roman"/>
          <w:sz w:val="24"/>
          <w:szCs w:val="24"/>
        </w:rPr>
        <w:t>mandalų</w:t>
      </w:r>
      <w:proofErr w:type="spellEnd"/>
      <w:r w:rsidR="00652ADC">
        <w:rPr>
          <w:rFonts w:ascii="Times New Roman" w:hAnsi="Times New Roman"/>
          <w:sz w:val="24"/>
          <w:szCs w:val="24"/>
        </w:rPr>
        <w:t xml:space="preserve"> piešimas, laisvasis piešimas, spontaniškas piešimas, teminis piešimas, aklasis piešimas, sensorinis, smėlio, meditacinis, kompensacinis</w:t>
      </w:r>
      <w:r w:rsidR="00EA09A4">
        <w:rPr>
          <w:rFonts w:ascii="Times New Roman" w:hAnsi="Times New Roman"/>
          <w:sz w:val="24"/>
          <w:szCs w:val="24"/>
        </w:rPr>
        <w:t xml:space="preserve">, </w:t>
      </w:r>
      <w:proofErr w:type="spellStart"/>
      <w:r w:rsidR="00EA09A4">
        <w:rPr>
          <w:rFonts w:ascii="Times New Roman" w:hAnsi="Times New Roman"/>
          <w:sz w:val="24"/>
          <w:szCs w:val="24"/>
        </w:rPr>
        <w:t>resursinis</w:t>
      </w:r>
      <w:proofErr w:type="spellEnd"/>
      <w:r w:rsidR="00EA09A4">
        <w:rPr>
          <w:rFonts w:ascii="Times New Roman" w:hAnsi="Times New Roman"/>
          <w:sz w:val="24"/>
          <w:szCs w:val="24"/>
        </w:rPr>
        <w:t>, žodiniai</w:t>
      </w:r>
      <w:r w:rsidR="005A24F8">
        <w:rPr>
          <w:rFonts w:ascii="Times New Roman" w:hAnsi="Times New Roman"/>
          <w:sz w:val="24"/>
          <w:szCs w:val="24"/>
        </w:rPr>
        <w:t xml:space="preserve"> (pasakojimas, pokalbis, diskusija)</w:t>
      </w:r>
      <w:r w:rsidR="005E6490">
        <w:rPr>
          <w:rFonts w:ascii="Times New Roman" w:hAnsi="Times New Roman"/>
          <w:sz w:val="24"/>
          <w:szCs w:val="24"/>
        </w:rPr>
        <w:t>, fotografijos</w:t>
      </w:r>
      <w:r w:rsidR="005A24F8">
        <w:rPr>
          <w:rFonts w:ascii="Times New Roman" w:hAnsi="Times New Roman"/>
          <w:sz w:val="24"/>
          <w:szCs w:val="24"/>
        </w:rPr>
        <w:t xml:space="preserve"> ir kt.</w:t>
      </w:r>
    </w:p>
    <w:p w:rsidR="00290BE0" w:rsidRPr="00556447" w:rsidRDefault="00290BE0" w:rsidP="001B2263">
      <w:pPr>
        <w:ind w:firstLine="709"/>
        <w:rPr>
          <w:rFonts w:ascii="Times New Roman" w:hAnsi="Times New Roman"/>
          <w:sz w:val="18"/>
          <w:szCs w:val="18"/>
        </w:rPr>
      </w:pPr>
    </w:p>
    <w:p w:rsidR="006D2BDF" w:rsidRPr="00C16FF1" w:rsidRDefault="00C16FF1" w:rsidP="00C16FF1">
      <w:pPr>
        <w:ind w:left="360" w:right="-1"/>
        <w:rPr>
          <w:rFonts w:ascii="Times New Roman" w:hAnsi="Times New Roman"/>
          <w:b/>
          <w:color w:val="4F81BD" w:themeColor="accent1"/>
          <w:sz w:val="24"/>
          <w:szCs w:val="24"/>
        </w:rPr>
      </w:pPr>
      <w:r>
        <w:rPr>
          <w:rFonts w:ascii="Times New Roman" w:hAnsi="Times New Roman"/>
          <w:b/>
          <w:color w:val="4F81BD" w:themeColor="accent1"/>
          <w:sz w:val="24"/>
          <w:szCs w:val="24"/>
        </w:rPr>
        <w:t xml:space="preserve">3. </w:t>
      </w:r>
      <w:r w:rsidR="006D2BDF" w:rsidRPr="00C16FF1">
        <w:rPr>
          <w:rFonts w:ascii="Times New Roman" w:hAnsi="Times New Roman"/>
          <w:b/>
          <w:color w:val="4F81BD" w:themeColor="accent1"/>
          <w:sz w:val="24"/>
          <w:szCs w:val="24"/>
        </w:rPr>
        <w:t xml:space="preserve">ŽMOGIŠKIEJI IŠTEKLIAI </w:t>
      </w:r>
    </w:p>
    <w:p w:rsidR="006D2BDF" w:rsidRPr="00556447" w:rsidRDefault="006D2BDF" w:rsidP="006D2BDF">
      <w:pPr>
        <w:ind w:right="-1" w:firstLine="720"/>
        <w:rPr>
          <w:rFonts w:ascii="Times New Roman" w:hAnsi="Times New Roman"/>
          <w:sz w:val="18"/>
          <w:szCs w:val="18"/>
        </w:rPr>
      </w:pPr>
    </w:p>
    <w:p w:rsidR="006D2BDF" w:rsidRPr="00806AAF" w:rsidRDefault="006D2BDF" w:rsidP="006D2BDF">
      <w:pPr>
        <w:ind w:right="-1" w:firstLine="720"/>
        <w:rPr>
          <w:rFonts w:ascii="Times New Roman" w:hAnsi="Times New Roman"/>
          <w:sz w:val="24"/>
          <w:szCs w:val="24"/>
        </w:rPr>
      </w:pPr>
      <w:r w:rsidRPr="00E53384">
        <w:rPr>
          <w:rFonts w:ascii="Times New Roman" w:hAnsi="Times New Roman"/>
          <w:sz w:val="24"/>
          <w:szCs w:val="24"/>
        </w:rPr>
        <w:t xml:space="preserve">Kretingos socialinių paslaugų centre Kretingos rajono savivaldybės tarybos </w:t>
      </w:r>
      <w:r w:rsidR="004F408F" w:rsidRPr="00E53384">
        <w:rPr>
          <w:rFonts w:ascii="Times New Roman" w:hAnsi="Times New Roman"/>
          <w:sz w:val="24"/>
          <w:szCs w:val="24"/>
        </w:rPr>
        <w:t xml:space="preserve">2008 m. gruodžio 18 d. </w:t>
      </w:r>
      <w:r w:rsidRPr="00E53384">
        <w:rPr>
          <w:rFonts w:ascii="Times New Roman" w:hAnsi="Times New Roman"/>
          <w:sz w:val="24"/>
          <w:szCs w:val="24"/>
        </w:rPr>
        <w:t xml:space="preserve">sprendimu Nr. T2-331 yra </w:t>
      </w:r>
      <w:r w:rsidRPr="00E53384">
        <w:rPr>
          <w:rFonts w:ascii="Times New Roman" w:hAnsi="Times New Roman"/>
          <w:color w:val="000000"/>
          <w:sz w:val="24"/>
          <w:szCs w:val="24"/>
        </w:rPr>
        <w:t>patvirtinti 66</w:t>
      </w:r>
      <w:r w:rsidRPr="00E53384">
        <w:rPr>
          <w:rFonts w:ascii="Times New Roman" w:hAnsi="Times New Roman"/>
          <w:sz w:val="24"/>
          <w:szCs w:val="24"/>
        </w:rPr>
        <w:t xml:space="preserve"> etatai, iš kurių 9 etatai finansuojami </w:t>
      </w:r>
      <w:r w:rsidR="004C7380">
        <w:rPr>
          <w:rFonts w:ascii="Times New Roman" w:hAnsi="Times New Roman"/>
          <w:sz w:val="24"/>
          <w:szCs w:val="24"/>
        </w:rPr>
        <w:t>iš Valstybės biudžeto lėšų. 2013</w:t>
      </w:r>
      <w:r w:rsidR="0032714F">
        <w:rPr>
          <w:rFonts w:ascii="Times New Roman" w:hAnsi="Times New Roman"/>
          <w:sz w:val="24"/>
          <w:szCs w:val="24"/>
        </w:rPr>
        <w:t xml:space="preserve"> m. gruodžio 31</w:t>
      </w:r>
      <w:r w:rsidRPr="00E53384">
        <w:rPr>
          <w:rFonts w:ascii="Times New Roman" w:hAnsi="Times New Roman"/>
          <w:sz w:val="24"/>
          <w:szCs w:val="24"/>
        </w:rPr>
        <w:t xml:space="preserve"> dienos duomenim</w:t>
      </w:r>
      <w:r w:rsidRPr="0091266E">
        <w:rPr>
          <w:rFonts w:ascii="Times New Roman" w:hAnsi="Times New Roman"/>
          <w:sz w:val="24"/>
          <w:szCs w:val="24"/>
        </w:rPr>
        <w:t>is</w:t>
      </w:r>
      <w:r w:rsidR="004F408F" w:rsidRPr="0091266E">
        <w:rPr>
          <w:rFonts w:ascii="Times New Roman" w:hAnsi="Times New Roman"/>
          <w:sz w:val="24"/>
          <w:szCs w:val="24"/>
        </w:rPr>
        <w:t>,</w:t>
      </w:r>
      <w:r w:rsidRPr="0091266E">
        <w:rPr>
          <w:rFonts w:ascii="Times New Roman" w:hAnsi="Times New Roman"/>
          <w:sz w:val="24"/>
          <w:szCs w:val="24"/>
        </w:rPr>
        <w:t xml:space="preserve"> Centre </w:t>
      </w:r>
      <w:r w:rsidR="00246E2C" w:rsidRPr="0091266E">
        <w:rPr>
          <w:rFonts w:ascii="Times New Roman" w:hAnsi="Times New Roman"/>
          <w:sz w:val="24"/>
          <w:szCs w:val="24"/>
        </w:rPr>
        <w:t>dirbo 81 darbuotojas</w:t>
      </w:r>
      <w:r w:rsidR="0032714F" w:rsidRPr="0091266E">
        <w:rPr>
          <w:rFonts w:ascii="Times New Roman" w:hAnsi="Times New Roman"/>
          <w:sz w:val="24"/>
          <w:szCs w:val="24"/>
        </w:rPr>
        <w:t>, iš kurių 3</w:t>
      </w:r>
      <w:r w:rsidRPr="0091266E">
        <w:rPr>
          <w:rFonts w:ascii="Times New Roman" w:hAnsi="Times New Roman"/>
          <w:sz w:val="24"/>
          <w:szCs w:val="24"/>
        </w:rPr>
        <w:t xml:space="preserve"> darbuotojai buv</w:t>
      </w:r>
      <w:r w:rsidR="0032714F" w:rsidRPr="0091266E">
        <w:rPr>
          <w:rFonts w:ascii="Times New Roman" w:hAnsi="Times New Roman"/>
          <w:sz w:val="24"/>
          <w:szCs w:val="24"/>
        </w:rPr>
        <w:t xml:space="preserve">o </w:t>
      </w:r>
      <w:r w:rsidR="004F408F" w:rsidRPr="0091266E">
        <w:rPr>
          <w:rFonts w:ascii="Times New Roman" w:hAnsi="Times New Roman"/>
          <w:sz w:val="24"/>
          <w:szCs w:val="24"/>
        </w:rPr>
        <w:t>išėję vaiko priežiūros atostogų</w:t>
      </w:r>
      <w:r w:rsidR="00806AAF">
        <w:rPr>
          <w:rFonts w:ascii="Times New Roman" w:hAnsi="Times New Roman"/>
          <w:sz w:val="24"/>
          <w:szCs w:val="24"/>
        </w:rPr>
        <w:t>.</w:t>
      </w:r>
    </w:p>
    <w:p w:rsidR="0039388E" w:rsidRPr="003711DA" w:rsidRDefault="008524A1" w:rsidP="00737568">
      <w:pPr>
        <w:ind w:firstLine="720"/>
        <w:rPr>
          <w:rFonts w:ascii="Times New Roman" w:hAnsi="Times New Roman"/>
          <w:sz w:val="24"/>
          <w:szCs w:val="24"/>
        </w:rPr>
      </w:pPr>
      <w:r w:rsidRPr="00806AAF">
        <w:rPr>
          <w:rFonts w:ascii="Times New Roman" w:hAnsi="Times New Roman"/>
          <w:sz w:val="24"/>
          <w:szCs w:val="24"/>
        </w:rPr>
        <w:t>Centre dirba 5</w:t>
      </w:r>
      <w:r w:rsidR="00806AAF">
        <w:rPr>
          <w:rFonts w:ascii="Times New Roman" w:hAnsi="Times New Roman"/>
          <w:sz w:val="24"/>
          <w:szCs w:val="24"/>
        </w:rPr>
        <w:t>9</w:t>
      </w:r>
      <w:r w:rsidR="00B36E51" w:rsidRPr="00806AAF">
        <w:rPr>
          <w:rFonts w:ascii="Times New Roman" w:hAnsi="Times New Roman"/>
          <w:sz w:val="24"/>
          <w:szCs w:val="24"/>
        </w:rPr>
        <w:t xml:space="preserve"> socialini</w:t>
      </w:r>
      <w:r w:rsidRPr="00806AAF">
        <w:rPr>
          <w:rFonts w:ascii="Times New Roman" w:hAnsi="Times New Roman"/>
          <w:sz w:val="24"/>
          <w:szCs w:val="24"/>
        </w:rPr>
        <w:t xml:space="preserve">ai darbuotojai ir jų padėjėjai bei slaugytojo padėjėjai, </w:t>
      </w:r>
      <w:r w:rsidR="00B36E51" w:rsidRPr="00806AAF">
        <w:rPr>
          <w:rFonts w:ascii="Times New Roman" w:hAnsi="Times New Roman"/>
          <w:sz w:val="24"/>
          <w:szCs w:val="24"/>
        </w:rPr>
        <w:t xml:space="preserve">tai sudaro </w:t>
      </w:r>
      <w:r w:rsidRPr="00806AAF">
        <w:rPr>
          <w:rFonts w:ascii="Times New Roman" w:hAnsi="Times New Roman"/>
          <w:sz w:val="24"/>
          <w:szCs w:val="24"/>
        </w:rPr>
        <w:t>7</w:t>
      </w:r>
      <w:r w:rsidR="003D0D8C">
        <w:rPr>
          <w:rFonts w:ascii="Times New Roman" w:hAnsi="Times New Roman"/>
          <w:sz w:val="24"/>
          <w:szCs w:val="24"/>
        </w:rPr>
        <w:t>2,8</w:t>
      </w:r>
      <w:r w:rsidR="006D2BDF" w:rsidRPr="00806AAF">
        <w:rPr>
          <w:rFonts w:ascii="Times New Roman" w:hAnsi="Times New Roman"/>
          <w:sz w:val="24"/>
          <w:szCs w:val="24"/>
        </w:rPr>
        <w:t xml:space="preserve"> </w:t>
      </w:r>
      <w:r w:rsidR="006D2BDF" w:rsidRPr="004C273F">
        <w:rPr>
          <w:rFonts w:ascii="Times New Roman" w:hAnsi="Times New Roman"/>
          <w:sz w:val="24"/>
          <w:szCs w:val="24"/>
        </w:rPr>
        <w:t>proc. viso personalo</w:t>
      </w:r>
      <w:r w:rsidR="00B36E51" w:rsidRPr="004C273F">
        <w:rPr>
          <w:rFonts w:ascii="Times New Roman" w:hAnsi="Times New Roman"/>
          <w:sz w:val="24"/>
          <w:szCs w:val="24"/>
        </w:rPr>
        <w:t>. Adminis</w:t>
      </w:r>
      <w:r w:rsidR="00F210FB" w:rsidRPr="004C273F">
        <w:rPr>
          <w:rFonts w:ascii="Times New Roman" w:hAnsi="Times New Roman"/>
          <w:sz w:val="24"/>
          <w:szCs w:val="24"/>
        </w:rPr>
        <w:t>tracijoje dirba 6</w:t>
      </w:r>
      <w:r w:rsidR="00CB6D80" w:rsidRPr="004C273F">
        <w:rPr>
          <w:rFonts w:ascii="Times New Roman" w:hAnsi="Times New Roman"/>
          <w:sz w:val="24"/>
          <w:szCs w:val="24"/>
        </w:rPr>
        <w:t xml:space="preserve"> darbuotojai (</w:t>
      </w:r>
      <w:r w:rsidR="00F210FB" w:rsidRPr="004C273F">
        <w:rPr>
          <w:rFonts w:ascii="Times New Roman" w:hAnsi="Times New Roman"/>
          <w:sz w:val="24"/>
          <w:szCs w:val="24"/>
        </w:rPr>
        <w:t>7</w:t>
      </w:r>
      <w:r w:rsidR="00CB6D80" w:rsidRPr="004C273F">
        <w:rPr>
          <w:rFonts w:ascii="Times New Roman" w:hAnsi="Times New Roman"/>
          <w:sz w:val="24"/>
          <w:szCs w:val="24"/>
        </w:rPr>
        <w:t>,</w:t>
      </w:r>
      <w:r w:rsidR="00F210FB" w:rsidRPr="004C273F">
        <w:rPr>
          <w:rFonts w:ascii="Times New Roman" w:hAnsi="Times New Roman"/>
          <w:sz w:val="24"/>
          <w:szCs w:val="24"/>
        </w:rPr>
        <w:t>4</w:t>
      </w:r>
      <w:r w:rsidR="00B36E51" w:rsidRPr="004C273F">
        <w:rPr>
          <w:rFonts w:ascii="Times New Roman" w:hAnsi="Times New Roman"/>
          <w:sz w:val="24"/>
          <w:szCs w:val="24"/>
        </w:rPr>
        <w:t xml:space="preserve"> proc. viso personalo), </w:t>
      </w:r>
      <w:r w:rsidR="004C273F" w:rsidRPr="004C273F">
        <w:rPr>
          <w:rFonts w:ascii="Times New Roman" w:hAnsi="Times New Roman"/>
          <w:sz w:val="24"/>
          <w:szCs w:val="24"/>
        </w:rPr>
        <w:t>Ūkio tarnyboje – 10 darbuotojų (12,3</w:t>
      </w:r>
      <w:r w:rsidR="00B36E51" w:rsidRPr="004C273F">
        <w:rPr>
          <w:rFonts w:ascii="Times New Roman" w:hAnsi="Times New Roman"/>
          <w:sz w:val="24"/>
          <w:szCs w:val="24"/>
        </w:rPr>
        <w:t xml:space="preserve"> proc. viso personalo), </w:t>
      </w:r>
      <w:r w:rsidR="003711DA">
        <w:rPr>
          <w:rFonts w:ascii="Times New Roman" w:hAnsi="Times New Roman"/>
          <w:sz w:val="24"/>
          <w:szCs w:val="24"/>
        </w:rPr>
        <w:t>kiti specialistai – 6 darbuotojai</w:t>
      </w:r>
      <w:r w:rsidR="004A6EB1">
        <w:rPr>
          <w:rFonts w:ascii="Times New Roman" w:hAnsi="Times New Roman"/>
          <w:sz w:val="24"/>
          <w:szCs w:val="24"/>
        </w:rPr>
        <w:t xml:space="preserve"> (7</w:t>
      </w:r>
      <w:r w:rsidR="00B36E51" w:rsidRPr="003711DA">
        <w:rPr>
          <w:rFonts w:ascii="Times New Roman" w:hAnsi="Times New Roman"/>
          <w:sz w:val="24"/>
          <w:szCs w:val="24"/>
        </w:rPr>
        <w:t>,4 proc. viso personalo). Visi socialiniai darbuotojai yra įgiję aukštąjį socialinio darbo arba jam prilyginamą išsilavinimą.</w:t>
      </w:r>
    </w:p>
    <w:p w:rsidR="006823D4" w:rsidRPr="006823D4" w:rsidRDefault="00E53384" w:rsidP="00E53384">
      <w:pPr>
        <w:tabs>
          <w:tab w:val="left" w:pos="709"/>
        </w:tabs>
        <w:ind w:right="-1" w:firstLine="360"/>
        <w:jc w:val="left"/>
        <w:outlineLvl w:val="0"/>
        <w:rPr>
          <w:rFonts w:ascii="Times New Roman" w:hAnsi="Times New Roman"/>
          <w:b/>
          <w:sz w:val="18"/>
          <w:szCs w:val="18"/>
        </w:rPr>
      </w:pPr>
      <w:r w:rsidRPr="00E53384">
        <w:rPr>
          <w:rFonts w:ascii="Times New Roman" w:hAnsi="Times New Roman"/>
          <w:b/>
          <w:sz w:val="24"/>
          <w:szCs w:val="24"/>
        </w:rPr>
        <w:tab/>
      </w:r>
    </w:p>
    <w:p w:rsidR="0039388E" w:rsidRPr="00D63DE7" w:rsidRDefault="00556447" w:rsidP="00E53384">
      <w:pPr>
        <w:tabs>
          <w:tab w:val="left" w:pos="709"/>
        </w:tabs>
        <w:ind w:right="-1" w:firstLine="360"/>
        <w:jc w:val="left"/>
        <w:outlineLvl w:val="0"/>
        <w:rPr>
          <w:rFonts w:ascii="Times New Roman" w:hAnsi="Times New Roman"/>
          <w:b/>
          <w:i/>
          <w:sz w:val="24"/>
          <w:szCs w:val="24"/>
        </w:rPr>
      </w:pPr>
      <w:r>
        <w:rPr>
          <w:rFonts w:ascii="Times New Roman" w:hAnsi="Times New Roman"/>
          <w:b/>
          <w:i/>
          <w:sz w:val="24"/>
          <w:szCs w:val="24"/>
        </w:rPr>
        <w:t>Darbuotojų kaita 2010 – 2013metais</w:t>
      </w:r>
    </w:p>
    <w:tbl>
      <w:tblPr>
        <w:tblW w:w="0" w:type="auto"/>
        <w:tblInd w:w="250" w:type="dxa"/>
        <w:tblBorders>
          <w:top w:val="single" w:sz="12" w:space="0" w:color="9BBB59"/>
          <w:left w:val="single" w:sz="12" w:space="0" w:color="9BBB59"/>
          <w:bottom w:val="single" w:sz="12" w:space="0" w:color="9BBB59"/>
          <w:right w:val="single" w:sz="12" w:space="0" w:color="9BBB59"/>
          <w:insideH w:val="single" w:sz="12" w:space="0" w:color="9BBB59"/>
          <w:insideV w:val="single" w:sz="12" w:space="0" w:color="9BBB59"/>
        </w:tblBorders>
        <w:tblLayout w:type="fixed"/>
        <w:tblLook w:val="01E0" w:firstRow="1" w:lastRow="1" w:firstColumn="1" w:lastColumn="1" w:noHBand="0" w:noVBand="0"/>
      </w:tblPr>
      <w:tblGrid>
        <w:gridCol w:w="992"/>
        <w:gridCol w:w="1418"/>
        <w:gridCol w:w="1155"/>
        <w:gridCol w:w="2410"/>
        <w:gridCol w:w="1134"/>
        <w:gridCol w:w="2388"/>
      </w:tblGrid>
      <w:tr w:rsidR="00C33EB7" w:rsidRPr="00E53384" w:rsidTr="00223678">
        <w:trPr>
          <w:trHeight w:val="421"/>
        </w:trPr>
        <w:tc>
          <w:tcPr>
            <w:tcW w:w="992"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rsidR="0039388E" w:rsidRPr="00E53384" w:rsidRDefault="0039388E" w:rsidP="001652C2">
            <w:pPr>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Metai</w:t>
            </w:r>
          </w:p>
        </w:tc>
        <w:tc>
          <w:tcPr>
            <w:tcW w:w="1418"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rsidR="0039388E" w:rsidRPr="00E53384" w:rsidRDefault="0039388E" w:rsidP="001652C2">
            <w:pPr>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Darbuotojų skaičius (etatai)</w:t>
            </w:r>
          </w:p>
          <w:p w:rsidR="006E2308" w:rsidRPr="00E53384" w:rsidRDefault="006E2308" w:rsidP="006E2308">
            <w:pPr>
              <w:jc w:val="center"/>
              <w:rPr>
                <w:rFonts w:ascii="Times New Roman" w:hAnsi="Times New Roman"/>
                <w:color w:val="000000" w:themeColor="text1"/>
                <w:sz w:val="18"/>
                <w:szCs w:val="18"/>
              </w:rPr>
            </w:pPr>
            <w:r w:rsidRPr="00E53384">
              <w:rPr>
                <w:rFonts w:ascii="Times New Roman" w:hAnsi="Times New Roman"/>
                <w:color w:val="000000" w:themeColor="text1"/>
                <w:sz w:val="18"/>
                <w:szCs w:val="18"/>
              </w:rPr>
              <w:t>(gruodžio 31 d.)</w:t>
            </w:r>
          </w:p>
        </w:tc>
        <w:tc>
          <w:tcPr>
            <w:tcW w:w="3565"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rsidR="0039388E" w:rsidRPr="00E53384" w:rsidRDefault="0039388E" w:rsidP="001652C2">
            <w:pPr>
              <w:jc w:val="center"/>
              <w:rPr>
                <w:rFonts w:ascii="Times New Roman" w:hAnsi="Times New Roman"/>
                <w:b/>
                <w:color w:val="000000" w:themeColor="text1"/>
                <w:sz w:val="24"/>
                <w:szCs w:val="24"/>
              </w:rPr>
            </w:pPr>
            <w:r w:rsidRPr="00E53384">
              <w:rPr>
                <w:rFonts w:ascii="Times New Roman" w:hAnsi="Times New Roman"/>
                <w:b/>
                <w:color w:val="000000" w:themeColor="text1"/>
                <w:sz w:val="24"/>
                <w:szCs w:val="24"/>
              </w:rPr>
              <w:t>Priimta darbuotojų</w:t>
            </w:r>
          </w:p>
        </w:tc>
        <w:tc>
          <w:tcPr>
            <w:tcW w:w="3522"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rsidR="0039388E" w:rsidRPr="00E53384" w:rsidRDefault="0039388E" w:rsidP="001652C2">
            <w:pPr>
              <w:jc w:val="center"/>
              <w:rPr>
                <w:rFonts w:ascii="Times New Roman" w:hAnsi="Times New Roman"/>
                <w:b/>
                <w:color w:val="000000" w:themeColor="text1"/>
                <w:sz w:val="24"/>
                <w:szCs w:val="24"/>
              </w:rPr>
            </w:pPr>
            <w:r w:rsidRPr="00E53384">
              <w:rPr>
                <w:rFonts w:ascii="Times New Roman" w:hAnsi="Times New Roman"/>
                <w:b/>
                <w:color w:val="000000" w:themeColor="text1"/>
                <w:sz w:val="24"/>
                <w:szCs w:val="24"/>
              </w:rPr>
              <w:t>Nutrauktos darbo sutartys</w:t>
            </w:r>
          </w:p>
        </w:tc>
      </w:tr>
      <w:tr w:rsidR="00C33EB7" w:rsidRPr="00E53384" w:rsidTr="00223678">
        <w:trPr>
          <w:trHeight w:val="615"/>
        </w:trPr>
        <w:tc>
          <w:tcPr>
            <w:tcW w:w="992" w:type="dxa"/>
            <w:vMerge/>
            <w:tcBorders>
              <w:left w:val="single" w:sz="12" w:space="0" w:color="548DD4" w:themeColor="text2" w:themeTint="99"/>
              <w:bottom w:val="single" w:sz="8" w:space="0" w:color="8DB3E2" w:themeColor="text2" w:themeTint="66"/>
              <w:right w:val="single" w:sz="12" w:space="0" w:color="548DD4" w:themeColor="text2" w:themeTint="99"/>
            </w:tcBorders>
          </w:tcPr>
          <w:p w:rsidR="0039388E" w:rsidRPr="00E53384" w:rsidRDefault="0039388E" w:rsidP="001652C2">
            <w:pPr>
              <w:rPr>
                <w:rFonts w:ascii="Times New Roman" w:hAnsi="Times New Roman"/>
                <w:color w:val="000000" w:themeColor="text1"/>
                <w:sz w:val="24"/>
                <w:szCs w:val="24"/>
              </w:rPr>
            </w:pPr>
          </w:p>
        </w:tc>
        <w:tc>
          <w:tcPr>
            <w:tcW w:w="1418" w:type="dxa"/>
            <w:vMerge/>
            <w:tcBorders>
              <w:left w:val="single" w:sz="12" w:space="0" w:color="548DD4" w:themeColor="text2" w:themeTint="99"/>
              <w:bottom w:val="single" w:sz="8" w:space="0" w:color="8DB3E2" w:themeColor="text2" w:themeTint="66"/>
              <w:right w:val="single" w:sz="12" w:space="0" w:color="548DD4" w:themeColor="text2" w:themeTint="99"/>
            </w:tcBorders>
          </w:tcPr>
          <w:p w:rsidR="0039388E" w:rsidRPr="00E53384" w:rsidRDefault="0039388E" w:rsidP="001652C2">
            <w:pPr>
              <w:rPr>
                <w:rFonts w:ascii="Times New Roman" w:hAnsi="Times New Roman"/>
                <w:color w:val="000000" w:themeColor="text1"/>
                <w:sz w:val="24"/>
                <w:szCs w:val="24"/>
              </w:rPr>
            </w:pPr>
          </w:p>
        </w:tc>
        <w:tc>
          <w:tcPr>
            <w:tcW w:w="1155" w:type="dxa"/>
            <w:tcBorders>
              <w:top w:val="single" w:sz="12"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9388E" w:rsidRPr="00E53384" w:rsidRDefault="0039388E" w:rsidP="001652C2">
            <w:pPr>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Skaičius</w:t>
            </w:r>
          </w:p>
        </w:tc>
        <w:tc>
          <w:tcPr>
            <w:tcW w:w="2410" w:type="dxa"/>
            <w:tcBorders>
              <w:top w:val="single" w:sz="12"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tcPr>
          <w:p w:rsidR="0039388E" w:rsidRPr="00E53384" w:rsidRDefault="0039388E" w:rsidP="001652C2">
            <w:pPr>
              <w:jc w:val="left"/>
              <w:rPr>
                <w:rFonts w:ascii="Times New Roman" w:hAnsi="Times New Roman"/>
                <w:color w:val="000000" w:themeColor="text1"/>
                <w:sz w:val="24"/>
                <w:szCs w:val="24"/>
              </w:rPr>
            </w:pPr>
            <w:r w:rsidRPr="00E53384">
              <w:rPr>
                <w:rFonts w:ascii="Times New Roman" w:hAnsi="Times New Roman"/>
                <w:color w:val="000000" w:themeColor="text1"/>
                <w:sz w:val="24"/>
                <w:szCs w:val="24"/>
              </w:rPr>
              <w:t>Proc. išraiška nuo visų darbuotojų skaičiaus</w:t>
            </w:r>
          </w:p>
        </w:tc>
        <w:tc>
          <w:tcPr>
            <w:tcW w:w="1134" w:type="dxa"/>
            <w:tcBorders>
              <w:top w:val="single" w:sz="12"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9388E" w:rsidRPr="00E53384" w:rsidRDefault="0039388E" w:rsidP="001652C2">
            <w:pPr>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Skaičius</w:t>
            </w:r>
          </w:p>
        </w:tc>
        <w:tc>
          <w:tcPr>
            <w:tcW w:w="2388" w:type="dxa"/>
            <w:tcBorders>
              <w:top w:val="single" w:sz="12"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39388E" w:rsidRPr="00737568" w:rsidRDefault="0039388E" w:rsidP="001652C2">
            <w:pPr>
              <w:jc w:val="left"/>
              <w:rPr>
                <w:rFonts w:ascii="Times New Roman" w:hAnsi="Times New Roman"/>
                <w:color w:val="000000" w:themeColor="text1"/>
              </w:rPr>
            </w:pPr>
            <w:r w:rsidRPr="00737568">
              <w:rPr>
                <w:rFonts w:ascii="Times New Roman" w:hAnsi="Times New Roman"/>
                <w:color w:val="000000" w:themeColor="text1"/>
              </w:rPr>
              <w:t>Proc. išraiška nuo visų darbuotojų skaičiaus</w:t>
            </w:r>
          </w:p>
        </w:tc>
      </w:tr>
      <w:tr w:rsidR="00C33EB7" w:rsidRPr="00E53384" w:rsidTr="00223678">
        <w:tc>
          <w:tcPr>
            <w:tcW w:w="992"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3A3470" w:rsidRPr="00E53384" w:rsidRDefault="003A3470"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2010</w:t>
            </w:r>
          </w:p>
        </w:tc>
        <w:tc>
          <w:tcPr>
            <w:tcW w:w="141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3A3470" w:rsidRPr="00E53384" w:rsidRDefault="00236CE5"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75 (66)</w:t>
            </w:r>
          </w:p>
        </w:tc>
        <w:tc>
          <w:tcPr>
            <w:tcW w:w="1155"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A3470" w:rsidRPr="00E53384" w:rsidRDefault="006E2308"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29</w:t>
            </w:r>
          </w:p>
        </w:tc>
        <w:tc>
          <w:tcPr>
            <w:tcW w:w="2410"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3A3470" w:rsidRPr="00E53384" w:rsidRDefault="000203C0"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38,7</w:t>
            </w:r>
          </w:p>
        </w:tc>
        <w:tc>
          <w:tcPr>
            <w:tcW w:w="113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A3470" w:rsidRPr="00E53384" w:rsidRDefault="006E2308"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28</w:t>
            </w:r>
          </w:p>
        </w:tc>
        <w:tc>
          <w:tcPr>
            <w:tcW w:w="238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3A3470" w:rsidRPr="00E53384" w:rsidRDefault="00D0695B" w:rsidP="00877687">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37,3</w:t>
            </w:r>
          </w:p>
        </w:tc>
      </w:tr>
      <w:tr w:rsidR="003D1CD2" w:rsidRPr="00E53384" w:rsidTr="00223678">
        <w:trPr>
          <w:trHeight w:val="230"/>
        </w:trPr>
        <w:tc>
          <w:tcPr>
            <w:tcW w:w="992"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2011</w:t>
            </w:r>
          </w:p>
        </w:tc>
        <w:tc>
          <w:tcPr>
            <w:tcW w:w="141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77 (66)</w:t>
            </w:r>
          </w:p>
        </w:tc>
        <w:tc>
          <w:tcPr>
            <w:tcW w:w="1155"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30</w:t>
            </w:r>
          </w:p>
        </w:tc>
        <w:tc>
          <w:tcPr>
            <w:tcW w:w="2410"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39</w:t>
            </w:r>
          </w:p>
        </w:tc>
        <w:tc>
          <w:tcPr>
            <w:tcW w:w="113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31</w:t>
            </w:r>
          </w:p>
        </w:tc>
        <w:tc>
          <w:tcPr>
            <w:tcW w:w="238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3D1CD2" w:rsidRPr="00E53384" w:rsidRDefault="003D1CD2" w:rsidP="001652C2">
            <w:pPr>
              <w:ind w:right="-1"/>
              <w:jc w:val="center"/>
              <w:rPr>
                <w:rFonts w:ascii="Times New Roman" w:hAnsi="Times New Roman"/>
                <w:color w:val="000000" w:themeColor="text1"/>
                <w:sz w:val="24"/>
                <w:szCs w:val="24"/>
              </w:rPr>
            </w:pPr>
            <w:r w:rsidRPr="00E53384">
              <w:rPr>
                <w:rFonts w:ascii="Times New Roman" w:hAnsi="Times New Roman"/>
                <w:color w:val="000000" w:themeColor="text1"/>
                <w:sz w:val="24"/>
                <w:szCs w:val="24"/>
              </w:rPr>
              <w:t>40,3</w:t>
            </w:r>
          </w:p>
        </w:tc>
      </w:tr>
      <w:tr w:rsidR="000D76CD" w:rsidRPr="00E53384" w:rsidTr="00C86D60">
        <w:trPr>
          <w:trHeight w:val="230"/>
        </w:trPr>
        <w:tc>
          <w:tcPr>
            <w:tcW w:w="992"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0D76CD" w:rsidRPr="00E53384" w:rsidRDefault="000D76CD"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2012</w:t>
            </w:r>
          </w:p>
        </w:tc>
        <w:tc>
          <w:tcPr>
            <w:tcW w:w="141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tcPr>
          <w:p w:rsidR="000D76CD" w:rsidRPr="00E53384" w:rsidRDefault="009A547F"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73</w:t>
            </w:r>
            <w:r w:rsidR="008A073D">
              <w:rPr>
                <w:rFonts w:ascii="Times New Roman" w:hAnsi="Times New Roman"/>
                <w:color w:val="000000" w:themeColor="text1"/>
                <w:sz w:val="24"/>
                <w:szCs w:val="24"/>
              </w:rPr>
              <w:t xml:space="preserve"> (66)</w:t>
            </w:r>
          </w:p>
        </w:tc>
        <w:tc>
          <w:tcPr>
            <w:tcW w:w="1155"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0D76CD" w:rsidRPr="00E53384" w:rsidRDefault="00D153B7"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410"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0D76CD" w:rsidRPr="00E53384" w:rsidRDefault="009A547F"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43,8</w:t>
            </w:r>
          </w:p>
        </w:tc>
        <w:tc>
          <w:tcPr>
            <w:tcW w:w="113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0D76CD" w:rsidRPr="00E53384" w:rsidRDefault="00D153B7"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38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auto"/>
          </w:tcPr>
          <w:p w:rsidR="000D76CD" w:rsidRPr="00E53384" w:rsidRDefault="009A547F" w:rsidP="001652C2">
            <w:pPr>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47,9</w:t>
            </w:r>
          </w:p>
        </w:tc>
      </w:tr>
      <w:tr w:rsidR="00C86D60" w:rsidRPr="00C215D3" w:rsidTr="00223678">
        <w:trPr>
          <w:trHeight w:val="230"/>
        </w:trPr>
        <w:tc>
          <w:tcPr>
            <w:tcW w:w="992"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tcPr>
          <w:p w:rsidR="00C86D60" w:rsidRPr="000C1513" w:rsidRDefault="00C86D60" w:rsidP="001652C2">
            <w:pPr>
              <w:ind w:right="-1"/>
              <w:jc w:val="center"/>
              <w:rPr>
                <w:rFonts w:ascii="Times New Roman" w:hAnsi="Times New Roman"/>
                <w:sz w:val="24"/>
                <w:szCs w:val="24"/>
              </w:rPr>
            </w:pPr>
            <w:r w:rsidRPr="000C1513">
              <w:rPr>
                <w:rFonts w:ascii="Times New Roman" w:hAnsi="Times New Roman"/>
                <w:sz w:val="24"/>
                <w:szCs w:val="24"/>
              </w:rPr>
              <w:t>2013</w:t>
            </w:r>
          </w:p>
        </w:tc>
        <w:tc>
          <w:tcPr>
            <w:tcW w:w="1418"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tcPr>
          <w:p w:rsidR="00C86D60" w:rsidRPr="000C1513" w:rsidRDefault="003770E2" w:rsidP="001652C2">
            <w:pPr>
              <w:ind w:right="-1"/>
              <w:jc w:val="center"/>
              <w:rPr>
                <w:rFonts w:ascii="Times New Roman" w:hAnsi="Times New Roman"/>
                <w:sz w:val="24"/>
                <w:szCs w:val="24"/>
              </w:rPr>
            </w:pPr>
            <w:r w:rsidRPr="000C1513">
              <w:rPr>
                <w:rFonts w:ascii="Times New Roman" w:hAnsi="Times New Roman"/>
                <w:sz w:val="24"/>
                <w:szCs w:val="24"/>
              </w:rPr>
              <w:t>81 (66)</w:t>
            </w:r>
          </w:p>
        </w:tc>
        <w:tc>
          <w:tcPr>
            <w:tcW w:w="1155"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rsidR="00C86D60" w:rsidRPr="000C1513" w:rsidRDefault="00497D98" w:rsidP="001652C2">
            <w:pPr>
              <w:ind w:right="-1"/>
              <w:jc w:val="center"/>
              <w:rPr>
                <w:rFonts w:ascii="Times New Roman" w:hAnsi="Times New Roman"/>
                <w:sz w:val="24"/>
                <w:szCs w:val="24"/>
              </w:rPr>
            </w:pPr>
            <w:r w:rsidRPr="000C1513">
              <w:rPr>
                <w:rFonts w:ascii="Times New Roman" w:hAnsi="Times New Roman"/>
                <w:sz w:val="24"/>
                <w:szCs w:val="24"/>
              </w:rPr>
              <w:t>53</w:t>
            </w:r>
          </w:p>
        </w:tc>
        <w:tc>
          <w:tcPr>
            <w:tcW w:w="2410"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rsidR="00C86D60" w:rsidRPr="000C1513" w:rsidRDefault="000C1513" w:rsidP="001652C2">
            <w:pPr>
              <w:ind w:right="-1"/>
              <w:jc w:val="center"/>
              <w:rPr>
                <w:rFonts w:ascii="Times New Roman" w:hAnsi="Times New Roman"/>
                <w:sz w:val="24"/>
                <w:szCs w:val="24"/>
              </w:rPr>
            </w:pPr>
            <w:r w:rsidRPr="000C1513">
              <w:rPr>
                <w:rFonts w:ascii="Times New Roman" w:hAnsi="Times New Roman"/>
                <w:sz w:val="24"/>
                <w:szCs w:val="24"/>
              </w:rPr>
              <w:t>65,4</w:t>
            </w:r>
          </w:p>
        </w:tc>
        <w:tc>
          <w:tcPr>
            <w:tcW w:w="1134"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rsidR="00C86D60" w:rsidRPr="000C1513" w:rsidRDefault="005B5310" w:rsidP="001652C2">
            <w:pPr>
              <w:ind w:right="-1"/>
              <w:jc w:val="center"/>
              <w:rPr>
                <w:rFonts w:ascii="Times New Roman" w:hAnsi="Times New Roman"/>
                <w:sz w:val="24"/>
                <w:szCs w:val="24"/>
              </w:rPr>
            </w:pPr>
            <w:r w:rsidRPr="000C1513">
              <w:rPr>
                <w:rFonts w:ascii="Times New Roman" w:hAnsi="Times New Roman"/>
                <w:sz w:val="24"/>
                <w:szCs w:val="24"/>
              </w:rPr>
              <w:t>30</w:t>
            </w:r>
          </w:p>
        </w:tc>
        <w:tc>
          <w:tcPr>
            <w:tcW w:w="2388"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rsidR="00C86D60" w:rsidRPr="000C1513" w:rsidRDefault="000C1513" w:rsidP="001652C2">
            <w:pPr>
              <w:ind w:right="-1"/>
              <w:jc w:val="center"/>
              <w:rPr>
                <w:rFonts w:ascii="Times New Roman" w:hAnsi="Times New Roman"/>
                <w:sz w:val="24"/>
                <w:szCs w:val="24"/>
              </w:rPr>
            </w:pPr>
            <w:r w:rsidRPr="000C1513">
              <w:rPr>
                <w:rFonts w:ascii="Times New Roman" w:hAnsi="Times New Roman"/>
                <w:sz w:val="24"/>
                <w:szCs w:val="24"/>
              </w:rPr>
              <w:t>43,2</w:t>
            </w:r>
          </w:p>
        </w:tc>
      </w:tr>
    </w:tbl>
    <w:p w:rsidR="006823D4" w:rsidRPr="006823D4" w:rsidRDefault="006823D4" w:rsidP="0039388E">
      <w:pPr>
        <w:ind w:right="-1" w:firstLine="709"/>
        <w:rPr>
          <w:rFonts w:ascii="Times New Roman" w:hAnsi="Times New Roman"/>
          <w:sz w:val="18"/>
          <w:szCs w:val="18"/>
        </w:rPr>
      </w:pPr>
    </w:p>
    <w:p w:rsidR="0039388E" w:rsidRPr="00735471" w:rsidRDefault="00A82BED" w:rsidP="0039388E">
      <w:pPr>
        <w:ind w:right="-1" w:firstLine="709"/>
        <w:rPr>
          <w:rFonts w:ascii="Times New Roman" w:hAnsi="Times New Roman"/>
          <w:sz w:val="24"/>
          <w:szCs w:val="24"/>
        </w:rPr>
      </w:pPr>
      <w:r w:rsidRPr="00497D98">
        <w:rPr>
          <w:rFonts w:ascii="Times New Roman" w:hAnsi="Times New Roman"/>
          <w:sz w:val="24"/>
          <w:szCs w:val="24"/>
        </w:rPr>
        <w:t>2013</w:t>
      </w:r>
      <w:r w:rsidR="00526FDA" w:rsidRPr="00497D98">
        <w:rPr>
          <w:rFonts w:ascii="Times New Roman" w:hAnsi="Times New Roman"/>
          <w:sz w:val="24"/>
          <w:szCs w:val="24"/>
        </w:rPr>
        <w:t xml:space="preserve"> m. p</w:t>
      </w:r>
      <w:r w:rsidRPr="00497D98">
        <w:rPr>
          <w:rFonts w:ascii="Times New Roman" w:hAnsi="Times New Roman"/>
          <w:sz w:val="24"/>
          <w:szCs w:val="24"/>
        </w:rPr>
        <w:t xml:space="preserve">riimta </w:t>
      </w:r>
      <w:r w:rsidR="00497D98" w:rsidRPr="00497D98">
        <w:rPr>
          <w:rFonts w:ascii="Times New Roman" w:hAnsi="Times New Roman"/>
          <w:sz w:val="24"/>
          <w:szCs w:val="24"/>
        </w:rPr>
        <w:t>53</w:t>
      </w:r>
      <w:r w:rsidR="000A3477" w:rsidRPr="00497D98">
        <w:rPr>
          <w:rFonts w:ascii="Times New Roman" w:hAnsi="Times New Roman"/>
          <w:sz w:val="24"/>
          <w:szCs w:val="24"/>
        </w:rPr>
        <w:t xml:space="preserve"> darbuotojai</w:t>
      </w:r>
      <w:r w:rsidR="006930BE" w:rsidRPr="00497D98">
        <w:rPr>
          <w:rFonts w:ascii="Times New Roman" w:hAnsi="Times New Roman"/>
          <w:sz w:val="24"/>
          <w:szCs w:val="24"/>
        </w:rPr>
        <w:t xml:space="preserve">, iš jų </w:t>
      </w:r>
      <w:r w:rsidR="00E153F8" w:rsidRPr="00497D98">
        <w:rPr>
          <w:rFonts w:ascii="Times New Roman" w:hAnsi="Times New Roman"/>
          <w:sz w:val="24"/>
          <w:szCs w:val="24"/>
        </w:rPr>
        <w:t>4</w:t>
      </w:r>
      <w:r w:rsidRPr="00497D98">
        <w:rPr>
          <w:rFonts w:ascii="Times New Roman" w:hAnsi="Times New Roman"/>
          <w:sz w:val="24"/>
          <w:szCs w:val="24"/>
        </w:rPr>
        <w:t xml:space="preserve"> specialistai, 6</w:t>
      </w:r>
      <w:r w:rsidR="0039388E" w:rsidRPr="00497D98">
        <w:rPr>
          <w:rFonts w:ascii="Times New Roman" w:hAnsi="Times New Roman"/>
          <w:sz w:val="24"/>
          <w:szCs w:val="24"/>
        </w:rPr>
        <w:t xml:space="preserve"> darbuot</w:t>
      </w:r>
      <w:r w:rsidR="00A01A21" w:rsidRPr="00497D98">
        <w:rPr>
          <w:rFonts w:ascii="Times New Roman" w:hAnsi="Times New Roman"/>
          <w:sz w:val="24"/>
          <w:szCs w:val="24"/>
        </w:rPr>
        <w:t>ojai</w:t>
      </w:r>
      <w:r w:rsidR="00526FDA" w:rsidRPr="00497D98">
        <w:rPr>
          <w:rFonts w:ascii="Times New Roman" w:hAnsi="Times New Roman"/>
          <w:sz w:val="24"/>
          <w:szCs w:val="24"/>
        </w:rPr>
        <w:t xml:space="preserve"> – į Pagalbos šeimai tarnybą</w:t>
      </w:r>
      <w:r w:rsidR="004C0774" w:rsidRPr="00497D98">
        <w:rPr>
          <w:rFonts w:ascii="Times New Roman" w:hAnsi="Times New Roman"/>
          <w:sz w:val="24"/>
          <w:szCs w:val="24"/>
        </w:rPr>
        <w:t xml:space="preserve">, </w:t>
      </w:r>
      <w:r w:rsidR="00497D98" w:rsidRPr="00497D98">
        <w:rPr>
          <w:rFonts w:ascii="Times New Roman" w:hAnsi="Times New Roman"/>
          <w:sz w:val="24"/>
          <w:szCs w:val="24"/>
        </w:rPr>
        <w:t>6</w:t>
      </w:r>
      <w:r w:rsidR="00A01A21" w:rsidRPr="00497D98">
        <w:rPr>
          <w:rFonts w:ascii="Times New Roman" w:hAnsi="Times New Roman"/>
          <w:sz w:val="24"/>
          <w:szCs w:val="24"/>
        </w:rPr>
        <w:t xml:space="preserve"> – į Vaikų globos (rūpybos) tarnybą</w:t>
      </w:r>
      <w:r w:rsidR="00497D98" w:rsidRPr="00497D98">
        <w:rPr>
          <w:rFonts w:ascii="Times New Roman" w:hAnsi="Times New Roman"/>
          <w:sz w:val="24"/>
          <w:szCs w:val="24"/>
        </w:rPr>
        <w:t>, 3</w:t>
      </w:r>
      <w:r w:rsidR="00933C84" w:rsidRPr="00497D98">
        <w:rPr>
          <w:rFonts w:ascii="Times New Roman" w:hAnsi="Times New Roman"/>
          <w:sz w:val="24"/>
          <w:szCs w:val="24"/>
        </w:rPr>
        <w:t xml:space="preserve"> – į Ūkio tarnybą</w:t>
      </w:r>
      <w:r w:rsidR="00E153F8" w:rsidRPr="00497D98">
        <w:rPr>
          <w:rFonts w:ascii="Times New Roman" w:hAnsi="Times New Roman"/>
          <w:sz w:val="24"/>
          <w:szCs w:val="24"/>
        </w:rPr>
        <w:t>, 27</w:t>
      </w:r>
      <w:r w:rsidR="0084406D" w:rsidRPr="00497D98">
        <w:rPr>
          <w:rFonts w:ascii="Times New Roman" w:hAnsi="Times New Roman"/>
          <w:sz w:val="24"/>
          <w:szCs w:val="24"/>
        </w:rPr>
        <w:t xml:space="preserve"> – </w:t>
      </w:r>
      <w:r w:rsidR="001A56C6" w:rsidRPr="00497D98">
        <w:rPr>
          <w:rFonts w:ascii="Times New Roman" w:hAnsi="Times New Roman"/>
          <w:sz w:val="24"/>
          <w:szCs w:val="24"/>
        </w:rPr>
        <w:t xml:space="preserve">finansavimą laimėjusiems </w:t>
      </w:r>
      <w:r w:rsidR="001A56C6" w:rsidRPr="00735471">
        <w:rPr>
          <w:rFonts w:ascii="Times New Roman" w:hAnsi="Times New Roman"/>
          <w:sz w:val="24"/>
          <w:szCs w:val="24"/>
        </w:rPr>
        <w:t>projektams</w:t>
      </w:r>
      <w:r w:rsidR="0084406D" w:rsidRPr="00735471">
        <w:rPr>
          <w:rFonts w:ascii="Times New Roman" w:hAnsi="Times New Roman"/>
          <w:sz w:val="24"/>
          <w:szCs w:val="24"/>
        </w:rPr>
        <w:t xml:space="preserve"> vykdy</w:t>
      </w:r>
      <w:r w:rsidR="001A56C6" w:rsidRPr="00735471">
        <w:rPr>
          <w:rFonts w:ascii="Times New Roman" w:hAnsi="Times New Roman"/>
          <w:sz w:val="24"/>
          <w:szCs w:val="24"/>
        </w:rPr>
        <w:t>t</w:t>
      </w:r>
      <w:r w:rsidR="0084406D" w:rsidRPr="00735471">
        <w:rPr>
          <w:rFonts w:ascii="Times New Roman" w:hAnsi="Times New Roman"/>
          <w:sz w:val="24"/>
          <w:szCs w:val="24"/>
        </w:rPr>
        <w:t xml:space="preserve">i, </w:t>
      </w:r>
      <w:r w:rsidRPr="00735471">
        <w:rPr>
          <w:rFonts w:ascii="Times New Roman" w:hAnsi="Times New Roman"/>
          <w:sz w:val="24"/>
          <w:szCs w:val="24"/>
        </w:rPr>
        <w:t>7</w:t>
      </w:r>
      <w:r w:rsidR="004C0774" w:rsidRPr="00735471">
        <w:rPr>
          <w:rFonts w:ascii="Times New Roman" w:hAnsi="Times New Roman"/>
          <w:sz w:val="24"/>
          <w:szCs w:val="24"/>
        </w:rPr>
        <w:t xml:space="preserve"> – pagal </w:t>
      </w:r>
      <w:r w:rsidR="00BF1BC7" w:rsidRPr="00735471">
        <w:rPr>
          <w:rFonts w:ascii="Times New Roman" w:hAnsi="Times New Roman"/>
          <w:sz w:val="24"/>
          <w:szCs w:val="24"/>
        </w:rPr>
        <w:t>Viešųjų darbų įgyvendinimo ir finansavimo</w:t>
      </w:r>
      <w:r w:rsidR="004C0774" w:rsidRPr="00735471">
        <w:rPr>
          <w:rFonts w:ascii="Times New Roman" w:hAnsi="Times New Roman"/>
          <w:sz w:val="24"/>
          <w:szCs w:val="24"/>
        </w:rPr>
        <w:t xml:space="preserve"> sutartis</w:t>
      </w:r>
      <w:r w:rsidR="006609D4" w:rsidRPr="00735471">
        <w:rPr>
          <w:rFonts w:ascii="Times New Roman" w:hAnsi="Times New Roman"/>
          <w:sz w:val="24"/>
          <w:szCs w:val="24"/>
        </w:rPr>
        <w:t>.</w:t>
      </w:r>
      <w:r w:rsidR="0041625A" w:rsidRPr="00735471">
        <w:rPr>
          <w:rFonts w:ascii="Times New Roman" w:hAnsi="Times New Roman"/>
          <w:sz w:val="24"/>
          <w:szCs w:val="24"/>
        </w:rPr>
        <w:t xml:space="preserve"> </w:t>
      </w:r>
      <w:r w:rsidR="0058317E" w:rsidRPr="00735471">
        <w:rPr>
          <w:rFonts w:ascii="Times New Roman" w:hAnsi="Times New Roman"/>
          <w:sz w:val="24"/>
          <w:szCs w:val="24"/>
        </w:rPr>
        <w:t>Per 2013 metus</w:t>
      </w:r>
      <w:r w:rsidR="0039388E" w:rsidRPr="00735471">
        <w:rPr>
          <w:rFonts w:ascii="Times New Roman" w:hAnsi="Times New Roman"/>
          <w:sz w:val="24"/>
          <w:szCs w:val="24"/>
        </w:rPr>
        <w:t xml:space="preserve"> </w:t>
      </w:r>
      <w:r w:rsidR="0058317E" w:rsidRPr="00735471">
        <w:rPr>
          <w:rFonts w:ascii="Times New Roman" w:hAnsi="Times New Roman"/>
          <w:sz w:val="24"/>
          <w:szCs w:val="24"/>
        </w:rPr>
        <w:t xml:space="preserve">darbo sutartys nutrauktos </w:t>
      </w:r>
      <w:r w:rsidR="0039388E" w:rsidRPr="00735471">
        <w:rPr>
          <w:rFonts w:ascii="Times New Roman" w:hAnsi="Times New Roman"/>
          <w:sz w:val="24"/>
          <w:szCs w:val="24"/>
        </w:rPr>
        <w:t xml:space="preserve">su </w:t>
      </w:r>
      <w:r w:rsidR="005B5310" w:rsidRPr="00735471">
        <w:rPr>
          <w:rFonts w:ascii="Times New Roman" w:hAnsi="Times New Roman"/>
          <w:sz w:val="24"/>
          <w:szCs w:val="24"/>
        </w:rPr>
        <w:t>30 darbuotojų</w:t>
      </w:r>
      <w:r w:rsidR="0058317E" w:rsidRPr="00735471">
        <w:rPr>
          <w:rFonts w:ascii="Times New Roman" w:hAnsi="Times New Roman"/>
          <w:sz w:val="24"/>
          <w:szCs w:val="24"/>
        </w:rPr>
        <w:t>, iš jų su 9</w:t>
      </w:r>
      <w:r w:rsidR="0039388E" w:rsidRPr="00735471">
        <w:rPr>
          <w:rFonts w:ascii="Times New Roman" w:hAnsi="Times New Roman"/>
          <w:sz w:val="24"/>
          <w:szCs w:val="24"/>
        </w:rPr>
        <w:t xml:space="preserve"> – </w:t>
      </w:r>
      <w:r w:rsidR="0058317E" w:rsidRPr="00735471">
        <w:rPr>
          <w:rFonts w:ascii="Times New Roman" w:hAnsi="Times New Roman"/>
          <w:sz w:val="24"/>
          <w:szCs w:val="24"/>
        </w:rPr>
        <w:t>darbuotojo pareiškimu, su 21</w:t>
      </w:r>
      <w:r w:rsidR="0039388E" w:rsidRPr="00735471">
        <w:rPr>
          <w:rFonts w:ascii="Times New Roman" w:hAnsi="Times New Roman"/>
          <w:sz w:val="24"/>
          <w:szCs w:val="24"/>
        </w:rPr>
        <w:t xml:space="preserve"> – suėjus darb</w:t>
      </w:r>
      <w:r w:rsidR="006C7E91" w:rsidRPr="00735471">
        <w:rPr>
          <w:rFonts w:ascii="Times New Roman" w:hAnsi="Times New Roman"/>
          <w:sz w:val="24"/>
          <w:szCs w:val="24"/>
        </w:rPr>
        <w:t>o sutarties terminui</w:t>
      </w:r>
      <w:r w:rsidR="0039388E" w:rsidRPr="00735471">
        <w:rPr>
          <w:rFonts w:ascii="Times New Roman" w:hAnsi="Times New Roman"/>
          <w:sz w:val="24"/>
          <w:szCs w:val="24"/>
        </w:rPr>
        <w:t>.</w:t>
      </w:r>
    </w:p>
    <w:p w:rsidR="003356BC" w:rsidRPr="0053428B" w:rsidRDefault="003356BC" w:rsidP="003356BC">
      <w:pPr>
        <w:ind w:right="-1" w:firstLine="720"/>
        <w:rPr>
          <w:rFonts w:ascii="Times New Roman" w:hAnsi="Times New Roman"/>
          <w:sz w:val="24"/>
          <w:szCs w:val="24"/>
        </w:rPr>
      </w:pPr>
      <w:r>
        <w:rPr>
          <w:rFonts w:ascii="Times New Roman" w:hAnsi="Times New Roman"/>
          <w:sz w:val="24"/>
          <w:szCs w:val="24"/>
        </w:rPr>
        <w:t>Nemažai Klaipėdos</w:t>
      </w:r>
      <w:r w:rsidR="00B97D80">
        <w:rPr>
          <w:rFonts w:ascii="Times New Roman" w:hAnsi="Times New Roman"/>
          <w:sz w:val="24"/>
          <w:szCs w:val="24"/>
        </w:rPr>
        <w:t xml:space="preserve"> ir kitų miestų</w:t>
      </w:r>
      <w:r w:rsidRPr="00A85E47">
        <w:rPr>
          <w:rFonts w:ascii="Times New Roman" w:hAnsi="Times New Roman"/>
          <w:sz w:val="24"/>
          <w:szCs w:val="24"/>
        </w:rPr>
        <w:t xml:space="preserve"> aukštųjų mokyklų studentų, studijuojančių socialinį darbą ar socialinius mokslus, </w:t>
      </w:r>
      <w:r w:rsidR="001A56C6">
        <w:rPr>
          <w:rFonts w:ascii="Times New Roman" w:hAnsi="Times New Roman"/>
          <w:sz w:val="24"/>
          <w:szCs w:val="24"/>
        </w:rPr>
        <w:t>rengdami</w:t>
      </w:r>
      <w:r>
        <w:rPr>
          <w:rFonts w:ascii="Times New Roman" w:hAnsi="Times New Roman"/>
          <w:sz w:val="24"/>
          <w:szCs w:val="24"/>
        </w:rPr>
        <w:t xml:space="preserve"> diplominius darbus, </w:t>
      </w:r>
      <w:r w:rsidR="001A56C6">
        <w:rPr>
          <w:rFonts w:ascii="Times New Roman" w:hAnsi="Times New Roman"/>
          <w:sz w:val="24"/>
          <w:szCs w:val="24"/>
        </w:rPr>
        <w:t>apklausai</w:t>
      </w:r>
      <w:r>
        <w:rPr>
          <w:rFonts w:ascii="Times New Roman" w:hAnsi="Times New Roman"/>
          <w:sz w:val="24"/>
          <w:szCs w:val="24"/>
        </w:rPr>
        <w:t xml:space="preserve"> </w:t>
      </w:r>
      <w:r w:rsidR="001A56C6">
        <w:rPr>
          <w:rFonts w:ascii="Times New Roman" w:hAnsi="Times New Roman"/>
          <w:sz w:val="24"/>
          <w:szCs w:val="24"/>
        </w:rPr>
        <w:t xml:space="preserve">atlikti </w:t>
      </w:r>
      <w:r>
        <w:rPr>
          <w:rFonts w:ascii="Times New Roman" w:hAnsi="Times New Roman"/>
          <w:sz w:val="24"/>
          <w:szCs w:val="24"/>
        </w:rPr>
        <w:t>renkasi Centrą.</w:t>
      </w:r>
      <w:r w:rsidR="008831C9">
        <w:rPr>
          <w:rFonts w:ascii="Times New Roman" w:hAnsi="Times New Roman"/>
          <w:sz w:val="24"/>
          <w:szCs w:val="24"/>
        </w:rPr>
        <w:t xml:space="preserve"> </w:t>
      </w:r>
      <w:r w:rsidR="00550BF3">
        <w:rPr>
          <w:rFonts w:ascii="Times New Roman" w:hAnsi="Times New Roman"/>
          <w:sz w:val="24"/>
          <w:szCs w:val="24"/>
        </w:rPr>
        <w:t>2013</w:t>
      </w:r>
      <w:r w:rsidR="00CC04C8">
        <w:rPr>
          <w:rFonts w:ascii="Times New Roman" w:hAnsi="Times New Roman"/>
          <w:sz w:val="24"/>
          <w:szCs w:val="24"/>
        </w:rPr>
        <w:t xml:space="preserve"> metais Centre praktiką atliko 9 studentai</w:t>
      </w:r>
      <w:r w:rsidR="00247365">
        <w:rPr>
          <w:rFonts w:ascii="Times New Roman" w:hAnsi="Times New Roman"/>
          <w:sz w:val="24"/>
          <w:szCs w:val="24"/>
        </w:rPr>
        <w:t>, apklausas ir tyrimus atliko 5 studentai.</w:t>
      </w:r>
      <w:r w:rsidR="00B97D80">
        <w:rPr>
          <w:rFonts w:ascii="Times New Roman" w:hAnsi="Times New Roman"/>
          <w:sz w:val="24"/>
          <w:szCs w:val="24"/>
        </w:rPr>
        <w:t xml:space="preserve"> </w:t>
      </w:r>
      <w:r w:rsidRPr="0053428B">
        <w:rPr>
          <w:rFonts w:ascii="Times New Roman" w:hAnsi="Times New Roman"/>
          <w:sz w:val="24"/>
          <w:szCs w:val="24"/>
        </w:rPr>
        <w:t xml:space="preserve">Praktikos vadovais skiriami aukštesnę kvalifikaciją ir didesnę socialinio darbo patirtį turintys darbuotojai. </w:t>
      </w:r>
    </w:p>
    <w:p w:rsidR="00631FC7" w:rsidRPr="00B80148" w:rsidRDefault="00631FC7" w:rsidP="00B80148">
      <w:pPr>
        <w:shd w:val="clear" w:color="auto" w:fill="FFFFFF"/>
        <w:tabs>
          <w:tab w:val="left" w:pos="720"/>
        </w:tabs>
        <w:rPr>
          <w:rFonts w:ascii="Times New Roman" w:hAnsi="Times New Roman"/>
          <w:sz w:val="18"/>
          <w:szCs w:val="18"/>
        </w:rPr>
      </w:pPr>
    </w:p>
    <w:p w:rsidR="0039388E" w:rsidRPr="00C16FF1" w:rsidRDefault="00B80148" w:rsidP="00C16FF1">
      <w:pPr>
        <w:ind w:left="360" w:right="-1"/>
        <w:jc w:val="left"/>
        <w:rPr>
          <w:b/>
          <w:color w:val="4F81BD" w:themeColor="accent1"/>
          <w:sz w:val="28"/>
          <w:szCs w:val="28"/>
        </w:rPr>
      </w:pPr>
      <w:r>
        <w:rPr>
          <w:b/>
          <w:color w:val="4F81BD" w:themeColor="accent1"/>
          <w:sz w:val="28"/>
          <w:szCs w:val="28"/>
        </w:rPr>
        <w:t>3.1</w:t>
      </w:r>
      <w:r w:rsidR="00C16FF1">
        <w:rPr>
          <w:b/>
          <w:color w:val="4F81BD" w:themeColor="accent1"/>
          <w:sz w:val="28"/>
          <w:szCs w:val="28"/>
        </w:rPr>
        <w:t xml:space="preserve">. </w:t>
      </w:r>
      <w:r w:rsidR="0039388E" w:rsidRPr="00C16FF1">
        <w:rPr>
          <w:b/>
          <w:color w:val="4F81BD" w:themeColor="accent1"/>
          <w:sz w:val="28"/>
          <w:szCs w:val="28"/>
        </w:rPr>
        <w:t>Kvalifikacijos kėlimas</w:t>
      </w:r>
    </w:p>
    <w:p w:rsidR="0039388E" w:rsidRPr="00B80148" w:rsidRDefault="0039388E" w:rsidP="0039388E">
      <w:pPr>
        <w:ind w:right="-1" w:firstLine="709"/>
        <w:rPr>
          <w:rFonts w:ascii="Times New Roman" w:hAnsi="Times New Roman"/>
          <w:sz w:val="18"/>
          <w:szCs w:val="18"/>
        </w:rPr>
      </w:pPr>
    </w:p>
    <w:p w:rsidR="00EF07AA" w:rsidRDefault="0045727F" w:rsidP="00A932C0">
      <w:pPr>
        <w:ind w:right="-1" w:firstLine="709"/>
        <w:rPr>
          <w:rFonts w:ascii="Times New Roman" w:hAnsi="Times New Roman"/>
          <w:sz w:val="24"/>
          <w:szCs w:val="24"/>
        </w:rPr>
      </w:pPr>
      <w:r>
        <w:rPr>
          <w:rFonts w:ascii="Times New Roman" w:hAnsi="Times New Roman"/>
          <w:sz w:val="24"/>
          <w:szCs w:val="24"/>
        </w:rPr>
        <w:t xml:space="preserve">2013 m. kvalifikaciją kėlė 56 darbuotojai </w:t>
      </w:r>
      <w:r w:rsidR="007F77BB" w:rsidRPr="007F77BB">
        <w:rPr>
          <w:rFonts w:ascii="Times New Roman" w:hAnsi="Times New Roman"/>
          <w:sz w:val="24"/>
          <w:szCs w:val="24"/>
        </w:rPr>
        <w:t xml:space="preserve">(iš jų 28 </w:t>
      </w:r>
      <w:r w:rsidR="00823B31">
        <w:rPr>
          <w:rFonts w:ascii="Times New Roman" w:hAnsi="Times New Roman"/>
          <w:sz w:val="24"/>
          <w:szCs w:val="24"/>
        </w:rPr>
        <w:t xml:space="preserve">- </w:t>
      </w:r>
      <w:r w:rsidRPr="007F77BB">
        <w:rPr>
          <w:rFonts w:ascii="Times New Roman" w:hAnsi="Times New Roman"/>
          <w:sz w:val="24"/>
          <w:szCs w:val="24"/>
        </w:rPr>
        <w:t>iš projekto lėšų)</w:t>
      </w:r>
      <w:r w:rsidR="00D91357" w:rsidRPr="007F77BB">
        <w:rPr>
          <w:rFonts w:ascii="Times New Roman" w:hAnsi="Times New Roman"/>
          <w:sz w:val="24"/>
          <w:szCs w:val="24"/>
        </w:rPr>
        <w:t xml:space="preserve">. </w:t>
      </w:r>
      <w:r>
        <w:rPr>
          <w:rFonts w:ascii="Times New Roman" w:hAnsi="Times New Roman"/>
          <w:sz w:val="24"/>
          <w:szCs w:val="24"/>
        </w:rPr>
        <w:t>2013</w:t>
      </w:r>
      <w:r w:rsidR="005F6F48" w:rsidRPr="00E53384">
        <w:rPr>
          <w:rFonts w:ascii="Times New Roman" w:hAnsi="Times New Roman"/>
          <w:sz w:val="24"/>
          <w:szCs w:val="24"/>
        </w:rPr>
        <w:t xml:space="preserve"> m. d</w:t>
      </w:r>
      <w:r w:rsidR="00FE4505" w:rsidRPr="00E53384">
        <w:rPr>
          <w:rFonts w:ascii="Times New Roman" w:hAnsi="Times New Roman"/>
          <w:sz w:val="24"/>
          <w:szCs w:val="24"/>
        </w:rPr>
        <w:t>arbuo</w:t>
      </w:r>
      <w:r w:rsidR="0098214D">
        <w:rPr>
          <w:rFonts w:ascii="Times New Roman" w:hAnsi="Times New Roman"/>
          <w:sz w:val="24"/>
          <w:szCs w:val="24"/>
        </w:rPr>
        <w:t>tojų kvalifikacijai kelti</w:t>
      </w:r>
      <w:r w:rsidR="00FE4505" w:rsidRPr="00E53384">
        <w:rPr>
          <w:rFonts w:ascii="Times New Roman" w:hAnsi="Times New Roman"/>
          <w:sz w:val="24"/>
          <w:szCs w:val="24"/>
        </w:rPr>
        <w:t xml:space="preserve"> išleista </w:t>
      </w:r>
      <w:r w:rsidR="00BC3245">
        <w:rPr>
          <w:rFonts w:ascii="Times New Roman" w:hAnsi="Times New Roman"/>
          <w:sz w:val="24"/>
          <w:szCs w:val="24"/>
        </w:rPr>
        <w:t>17605</w:t>
      </w:r>
      <w:r w:rsidR="00FE4505" w:rsidRPr="00BD776D">
        <w:rPr>
          <w:rFonts w:ascii="Times New Roman" w:hAnsi="Times New Roman"/>
          <w:sz w:val="24"/>
          <w:szCs w:val="24"/>
        </w:rPr>
        <w:t xml:space="preserve"> Lt</w:t>
      </w:r>
      <w:r w:rsidR="00FE4505" w:rsidRPr="00BC3245">
        <w:rPr>
          <w:rFonts w:ascii="Times New Roman" w:hAnsi="Times New Roman"/>
          <w:sz w:val="24"/>
          <w:szCs w:val="24"/>
        </w:rPr>
        <w:t xml:space="preserve">. </w:t>
      </w:r>
      <w:r w:rsidRPr="00BC3245">
        <w:rPr>
          <w:rFonts w:ascii="Times New Roman" w:hAnsi="Times New Roman"/>
          <w:sz w:val="24"/>
          <w:szCs w:val="24"/>
        </w:rPr>
        <w:t>(</w:t>
      </w:r>
      <w:r w:rsidR="00BC3245">
        <w:rPr>
          <w:rFonts w:ascii="Times New Roman" w:hAnsi="Times New Roman"/>
          <w:sz w:val="24"/>
          <w:szCs w:val="24"/>
        </w:rPr>
        <w:t xml:space="preserve">iš jų </w:t>
      </w:r>
      <w:r w:rsidRPr="000266BB">
        <w:rPr>
          <w:rFonts w:ascii="Times New Roman" w:hAnsi="Times New Roman"/>
          <w:sz w:val="24"/>
          <w:szCs w:val="24"/>
        </w:rPr>
        <w:t xml:space="preserve">projekto lėšų </w:t>
      </w:r>
      <w:r w:rsidR="000266BB">
        <w:rPr>
          <w:rFonts w:ascii="Times New Roman" w:hAnsi="Times New Roman"/>
          <w:sz w:val="24"/>
          <w:szCs w:val="24"/>
        </w:rPr>
        <w:t>–</w:t>
      </w:r>
      <w:r w:rsidRPr="000266BB">
        <w:rPr>
          <w:rFonts w:ascii="Times New Roman" w:hAnsi="Times New Roman"/>
          <w:sz w:val="24"/>
          <w:szCs w:val="24"/>
        </w:rPr>
        <w:t xml:space="preserve"> </w:t>
      </w:r>
      <w:r w:rsidR="000266BB">
        <w:rPr>
          <w:rFonts w:ascii="Times New Roman" w:hAnsi="Times New Roman"/>
          <w:sz w:val="24"/>
          <w:szCs w:val="24"/>
        </w:rPr>
        <w:t>9210 Lt</w:t>
      </w:r>
      <w:r w:rsidRPr="000266BB">
        <w:rPr>
          <w:rFonts w:ascii="Times New Roman" w:hAnsi="Times New Roman"/>
          <w:sz w:val="24"/>
          <w:szCs w:val="24"/>
        </w:rPr>
        <w:t>).</w:t>
      </w:r>
      <w:r w:rsidRPr="000266BB">
        <w:rPr>
          <w:rFonts w:ascii="Times New Roman" w:hAnsi="Times New Roman"/>
          <w:b/>
          <w:sz w:val="24"/>
          <w:szCs w:val="24"/>
        </w:rPr>
        <w:t xml:space="preserve"> </w:t>
      </w:r>
      <w:r w:rsidR="005D2FC2" w:rsidRPr="00E53384">
        <w:rPr>
          <w:rFonts w:ascii="Times New Roman" w:hAnsi="Times New Roman"/>
          <w:sz w:val="24"/>
          <w:szCs w:val="24"/>
        </w:rPr>
        <w:t>Centro darbuotojai</w:t>
      </w:r>
      <w:r>
        <w:rPr>
          <w:rFonts w:ascii="Times New Roman" w:hAnsi="Times New Roman"/>
          <w:sz w:val="24"/>
          <w:szCs w:val="24"/>
        </w:rPr>
        <w:t xml:space="preserve"> 83</w:t>
      </w:r>
      <w:r w:rsidR="00FE1169" w:rsidRPr="00E53384">
        <w:rPr>
          <w:rFonts w:ascii="Times New Roman" w:hAnsi="Times New Roman"/>
          <w:sz w:val="24"/>
          <w:szCs w:val="24"/>
        </w:rPr>
        <w:t xml:space="preserve"> </w:t>
      </w:r>
      <w:r>
        <w:rPr>
          <w:rFonts w:ascii="Times New Roman" w:hAnsi="Times New Roman"/>
          <w:sz w:val="24"/>
          <w:szCs w:val="24"/>
        </w:rPr>
        <w:t>kartus vyko į seminarus</w:t>
      </w:r>
      <w:r w:rsidR="005D2FC2" w:rsidRPr="00E53384">
        <w:rPr>
          <w:rFonts w:ascii="Times New Roman" w:hAnsi="Times New Roman"/>
          <w:sz w:val="24"/>
          <w:szCs w:val="24"/>
        </w:rPr>
        <w:t xml:space="preserve">, kuriuose </w:t>
      </w:r>
      <w:r w:rsidR="00100191" w:rsidRPr="00E53384">
        <w:rPr>
          <w:rFonts w:ascii="Times New Roman" w:hAnsi="Times New Roman"/>
          <w:sz w:val="24"/>
          <w:szCs w:val="24"/>
        </w:rPr>
        <w:t xml:space="preserve">išklausė </w:t>
      </w:r>
      <w:r>
        <w:rPr>
          <w:rFonts w:ascii="Times New Roman" w:hAnsi="Times New Roman"/>
          <w:sz w:val="24"/>
          <w:szCs w:val="24"/>
        </w:rPr>
        <w:t>1798</w:t>
      </w:r>
      <w:r w:rsidR="00FE1169" w:rsidRPr="00E53384">
        <w:rPr>
          <w:rFonts w:ascii="Times New Roman" w:hAnsi="Times New Roman"/>
          <w:sz w:val="24"/>
          <w:szCs w:val="24"/>
        </w:rPr>
        <w:t xml:space="preserve"> valandas teorinių bei praktinių mokymų. </w:t>
      </w:r>
      <w:r w:rsidR="00BC3245">
        <w:rPr>
          <w:rFonts w:ascii="Times New Roman" w:hAnsi="Times New Roman"/>
          <w:sz w:val="24"/>
          <w:szCs w:val="24"/>
        </w:rPr>
        <w:t>Per 2013</w:t>
      </w:r>
      <w:r w:rsidR="007A1901">
        <w:rPr>
          <w:rFonts w:ascii="Times New Roman" w:hAnsi="Times New Roman"/>
          <w:sz w:val="24"/>
          <w:szCs w:val="24"/>
        </w:rPr>
        <w:t xml:space="preserve"> metus darbuo</w:t>
      </w:r>
      <w:r w:rsidR="007724B3">
        <w:rPr>
          <w:rFonts w:ascii="Times New Roman" w:hAnsi="Times New Roman"/>
          <w:sz w:val="24"/>
          <w:szCs w:val="24"/>
        </w:rPr>
        <w:t>tojai išklausė 13</w:t>
      </w:r>
      <w:r w:rsidR="0043474B" w:rsidRPr="00E53384">
        <w:rPr>
          <w:rFonts w:ascii="Times New Roman" w:hAnsi="Times New Roman"/>
          <w:sz w:val="24"/>
          <w:szCs w:val="24"/>
        </w:rPr>
        <w:t xml:space="preserve"> skirtingų mokymų temų.</w:t>
      </w:r>
      <w:r w:rsidR="007A1901">
        <w:rPr>
          <w:rFonts w:ascii="Times New Roman" w:hAnsi="Times New Roman"/>
          <w:sz w:val="24"/>
          <w:szCs w:val="24"/>
        </w:rPr>
        <w:t xml:space="preserve"> Taupant biudžeto </w:t>
      </w:r>
      <w:r w:rsidR="007724B3">
        <w:rPr>
          <w:rFonts w:ascii="Times New Roman" w:hAnsi="Times New Roman"/>
          <w:sz w:val="24"/>
          <w:szCs w:val="24"/>
        </w:rPr>
        <w:t>ir projektinės lėšas, keturi</w:t>
      </w:r>
      <w:r w:rsidR="007A1901">
        <w:rPr>
          <w:rFonts w:ascii="Times New Roman" w:hAnsi="Times New Roman"/>
          <w:sz w:val="24"/>
          <w:szCs w:val="24"/>
        </w:rPr>
        <w:t xml:space="preserve"> semina</w:t>
      </w:r>
      <w:r w:rsidR="007724B3">
        <w:rPr>
          <w:rFonts w:ascii="Times New Roman" w:hAnsi="Times New Roman"/>
          <w:sz w:val="24"/>
          <w:szCs w:val="24"/>
        </w:rPr>
        <w:t>rai buvo organizuoti</w:t>
      </w:r>
      <w:r w:rsidR="00A932C0">
        <w:rPr>
          <w:rFonts w:ascii="Times New Roman" w:hAnsi="Times New Roman"/>
          <w:sz w:val="24"/>
          <w:szCs w:val="24"/>
        </w:rPr>
        <w:t xml:space="preserve"> įstaigoje.</w:t>
      </w:r>
    </w:p>
    <w:p w:rsidR="004A30D4" w:rsidRPr="00B80148" w:rsidRDefault="004A30D4" w:rsidP="00A932C0">
      <w:pPr>
        <w:ind w:right="-1" w:firstLine="709"/>
        <w:rPr>
          <w:rFonts w:ascii="Times New Roman" w:hAnsi="Times New Roman"/>
          <w:sz w:val="18"/>
          <w:szCs w:val="18"/>
        </w:rPr>
      </w:pPr>
    </w:p>
    <w:p w:rsidR="0039388E" w:rsidRPr="00C16FF1" w:rsidRDefault="00C16FF1" w:rsidP="00C16FF1">
      <w:pPr>
        <w:ind w:left="360" w:right="-1"/>
        <w:jc w:val="left"/>
        <w:rPr>
          <w:b/>
          <w:color w:val="4F81BD" w:themeColor="accent1"/>
          <w:sz w:val="28"/>
          <w:szCs w:val="28"/>
        </w:rPr>
      </w:pPr>
      <w:bookmarkStart w:id="1" w:name="OLE_LINK1"/>
      <w:bookmarkStart w:id="2" w:name="OLE_LINK2"/>
      <w:r w:rsidRPr="00C16FF1">
        <w:rPr>
          <w:b/>
          <w:color w:val="4F81BD" w:themeColor="accent1"/>
          <w:sz w:val="28"/>
          <w:szCs w:val="28"/>
        </w:rPr>
        <w:lastRenderedPageBreak/>
        <w:t xml:space="preserve">4. </w:t>
      </w:r>
      <w:r w:rsidR="0039388E" w:rsidRPr="00C16FF1">
        <w:rPr>
          <w:b/>
          <w:color w:val="4F81BD" w:themeColor="accent1"/>
          <w:sz w:val="28"/>
          <w:szCs w:val="28"/>
        </w:rPr>
        <w:t xml:space="preserve">FINANSAVIMAS </w:t>
      </w:r>
    </w:p>
    <w:p w:rsidR="0039388E" w:rsidRPr="00B80148" w:rsidRDefault="0039388E" w:rsidP="0039388E">
      <w:pPr>
        <w:rPr>
          <w:rFonts w:ascii="Times New Roman" w:hAnsi="Times New Roman"/>
          <w:sz w:val="18"/>
          <w:szCs w:val="18"/>
        </w:rPr>
      </w:pPr>
    </w:p>
    <w:bookmarkEnd w:id="1"/>
    <w:bookmarkEnd w:id="2"/>
    <w:p w:rsidR="00771A5D" w:rsidRDefault="0039388E" w:rsidP="00771A5D">
      <w:pPr>
        <w:ind w:firstLine="720"/>
        <w:rPr>
          <w:rFonts w:ascii="Times New Roman" w:hAnsi="Times New Roman"/>
          <w:sz w:val="24"/>
          <w:szCs w:val="24"/>
        </w:rPr>
      </w:pPr>
      <w:r w:rsidRPr="000B4986">
        <w:rPr>
          <w:rFonts w:ascii="Times New Roman" w:hAnsi="Times New Roman"/>
          <w:sz w:val="24"/>
          <w:szCs w:val="24"/>
        </w:rPr>
        <w:t>Centro veikla finansuojama iš savivaldy</w:t>
      </w:r>
      <w:r w:rsidR="00771A5D">
        <w:rPr>
          <w:rFonts w:ascii="Times New Roman" w:hAnsi="Times New Roman"/>
          <w:sz w:val="24"/>
          <w:szCs w:val="24"/>
        </w:rPr>
        <w:t>bės ir valstybės biudžeto lėšų.</w:t>
      </w:r>
    </w:p>
    <w:p w:rsidR="00932207" w:rsidRPr="004A7B1D" w:rsidRDefault="00771A5D" w:rsidP="004A7B1D">
      <w:pPr>
        <w:tabs>
          <w:tab w:val="left" w:pos="0"/>
          <w:tab w:val="left" w:pos="720"/>
        </w:tabs>
        <w:ind w:right="-1"/>
        <w:rPr>
          <w:rFonts w:ascii="Times New Roman" w:hAnsi="Times New Roman"/>
          <w:sz w:val="24"/>
          <w:szCs w:val="24"/>
        </w:rPr>
      </w:pPr>
      <w:r>
        <w:rPr>
          <w:rFonts w:ascii="Times New Roman" w:hAnsi="Times New Roman"/>
          <w:sz w:val="24"/>
          <w:szCs w:val="24"/>
        </w:rPr>
        <w:tab/>
      </w:r>
      <w:r w:rsidR="00B23AFB">
        <w:rPr>
          <w:rFonts w:ascii="Times New Roman" w:hAnsi="Times New Roman"/>
          <w:sz w:val="24"/>
          <w:szCs w:val="24"/>
        </w:rPr>
        <w:t>Lentelėje pateikiama 2009-2013</w:t>
      </w:r>
      <w:r w:rsidR="0039388E" w:rsidRPr="000B4986">
        <w:rPr>
          <w:rFonts w:ascii="Times New Roman" w:hAnsi="Times New Roman"/>
          <w:sz w:val="24"/>
          <w:szCs w:val="24"/>
        </w:rPr>
        <w:t xml:space="preserve"> m. Centro biudžeto išlaidų san</w:t>
      </w:r>
      <w:r w:rsidR="00A245E1" w:rsidRPr="000B4986">
        <w:rPr>
          <w:rFonts w:ascii="Times New Roman" w:hAnsi="Times New Roman"/>
          <w:sz w:val="24"/>
          <w:szCs w:val="24"/>
        </w:rPr>
        <w:t>dara.</w:t>
      </w:r>
    </w:p>
    <w:tbl>
      <w:tblPr>
        <w:tblStyle w:val="Lentelstinklelis"/>
        <w:tblW w:w="9639" w:type="dxa"/>
        <w:tblInd w:w="108" w:type="dxa"/>
        <w:tblLayout w:type="fixed"/>
        <w:tblLook w:val="01E0" w:firstRow="1" w:lastRow="1" w:firstColumn="1" w:lastColumn="1" w:noHBand="0" w:noVBand="0"/>
      </w:tblPr>
      <w:tblGrid>
        <w:gridCol w:w="709"/>
        <w:gridCol w:w="3260"/>
        <w:gridCol w:w="1276"/>
        <w:gridCol w:w="1134"/>
        <w:gridCol w:w="1134"/>
        <w:gridCol w:w="1134"/>
        <w:gridCol w:w="992"/>
      </w:tblGrid>
      <w:tr w:rsidR="009D5D18" w:rsidRPr="004A7B1D" w:rsidTr="00363B9E">
        <w:tc>
          <w:tcPr>
            <w:tcW w:w="709" w:type="dxa"/>
            <w:vMerge w:val="restart"/>
            <w:tcBorders>
              <w:top w:val="single" w:sz="12" w:space="0" w:color="8DB3E2" w:themeColor="text2" w:themeTint="66"/>
              <w:left w:val="single" w:sz="12" w:space="0" w:color="8DB3E2" w:themeColor="text2" w:themeTint="66"/>
              <w:right w:val="single" w:sz="12" w:space="0" w:color="8DB3E2" w:themeColor="text2" w:themeTint="66"/>
            </w:tcBorders>
          </w:tcPr>
          <w:p w:rsidR="009D5D18" w:rsidRPr="00837CF6" w:rsidRDefault="009D5D18" w:rsidP="00534268">
            <w:pPr>
              <w:tabs>
                <w:tab w:val="left" w:pos="0"/>
              </w:tabs>
              <w:rPr>
                <w:rFonts w:ascii="Times New Roman" w:hAnsi="Times New Roman"/>
              </w:rPr>
            </w:pPr>
            <w:r w:rsidRPr="00837CF6">
              <w:rPr>
                <w:rFonts w:ascii="Times New Roman" w:hAnsi="Times New Roman"/>
              </w:rPr>
              <w:t>Eil. Nr.</w:t>
            </w:r>
          </w:p>
        </w:tc>
        <w:tc>
          <w:tcPr>
            <w:tcW w:w="3260" w:type="dxa"/>
            <w:vMerge w:val="restart"/>
            <w:tcBorders>
              <w:top w:val="single" w:sz="12" w:space="0" w:color="8DB3E2" w:themeColor="text2" w:themeTint="66"/>
              <w:left w:val="single" w:sz="12" w:space="0" w:color="8DB3E2" w:themeColor="text2" w:themeTint="66"/>
              <w:right w:val="single" w:sz="12" w:space="0" w:color="8DB3E2" w:themeColor="text2" w:themeTint="66"/>
            </w:tcBorders>
            <w:vAlign w:val="center"/>
          </w:tcPr>
          <w:p w:rsidR="009D5D18" w:rsidRPr="004A7B1D" w:rsidRDefault="009D5D18" w:rsidP="00534268">
            <w:pPr>
              <w:tabs>
                <w:tab w:val="left" w:pos="0"/>
              </w:tabs>
              <w:jc w:val="center"/>
              <w:rPr>
                <w:rFonts w:ascii="Times New Roman" w:hAnsi="Times New Roman"/>
                <w:sz w:val="24"/>
                <w:szCs w:val="24"/>
              </w:rPr>
            </w:pPr>
            <w:r w:rsidRPr="004A7B1D">
              <w:rPr>
                <w:rFonts w:ascii="Times New Roman" w:hAnsi="Times New Roman"/>
                <w:sz w:val="24"/>
                <w:szCs w:val="24"/>
              </w:rPr>
              <w:t>Finansavimo šaltinis ir paskirtis</w:t>
            </w:r>
          </w:p>
        </w:tc>
        <w:tc>
          <w:tcPr>
            <w:tcW w:w="5670" w:type="dxa"/>
            <w:gridSpan w:val="5"/>
            <w:tcBorders>
              <w:top w:val="single" w:sz="12" w:space="0" w:color="8DB3E2" w:themeColor="text2" w:themeTint="66"/>
              <w:left w:val="single" w:sz="12" w:space="0" w:color="8DB3E2" w:themeColor="text2" w:themeTint="66"/>
              <w:bottom w:val="single" w:sz="12" w:space="0" w:color="548DD4" w:themeColor="text2" w:themeTint="99"/>
              <w:right w:val="single" w:sz="12" w:space="0" w:color="8DB3E2" w:themeColor="text2" w:themeTint="66"/>
            </w:tcBorders>
          </w:tcPr>
          <w:p w:rsidR="009D5D18" w:rsidRPr="004A7B1D" w:rsidRDefault="009D5D18" w:rsidP="006C3EA8">
            <w:pPr>
              <w:tabs>
                <w:tab w:val="left" w:pos="0"/>
              </w:tabs>
              <w:jc w:val="center"/>
              <w:rPr>
                <w:rFonts w:ascii="Times New Roman" w:hAnsi="Times New Roman"/>
                <w:sz w:val="24"/>
                <w:szCs w:val="24"/>
              </w:rPr>
            </w:pPr>
            <w:r w:rsidRPr="004A7B1D">
              <w:rPr>
                <w:rFonts w:ascii="Times New Roman" w:hAnsi="Times New Roman"/>
                <w:sz w:val="24"/>
                <w:szCs w:val="24"/>
              </w:rPr>
              <w:t>Suma (</w:t>
            </w:r>
            <w:r w:rsidR="006C3EA8">
              <w:rPr>
                <w:rFonts w:ascii="Times New Roman" w:hAnsi="Times New Roman"/>
                <w:sz w:val="24"/>
                <w:szCs w:val="24"/>
              </w:rPr>
              <w:t>t</w:t>
            </w:r>
            <w:r w:rsidR="00853CE0">
              <w:rPr>
                <w:rFonts w:ascii="Times New Roman" w:hAnsi="Times New Roman"/>
                <w:sz w:val="24"/>
                <w:szCs w:val="24"/>
              </w:rPr>
              <w:t>ūkst.</w:t>
            </w:r>
            <w:r w:rsidRPr="004A7B1D">
              <w:rPr>
                <w:rFonts w:ascii="Times New Roman" w:hAnsi="Times New Roman"/>
                <w:sz w:val="24"/>
                <w:szCs w:val="24"/>
              </w:rPr>
              <w:t xml:space="preserve"> Lt)</w:t>
            </w:r>
          </w:p>
        </w:tc>
      </w:tr>
      <w:tr w:rsidR="00B23AFB" w:rsidRPr="004A7B1D" w:rsidTr="00363B9E">
        <w:trPr>
          <w:trHeight w:val="508"/>
        </w:trPr>
        <w:tc>
          <w:tcPr>
            <w:tcW w:w="709" w:type="dxa"/>
            <w:vMerge/>
            <w:tcBorders>
              <w:left w:val="single" w:sz="12" w:space="0" w:color="8DB3E2" w:themeColor="text2" w:themeTint="66"/>
              <w:bottom w:val="single" w:sz="12" w:space="0" w:color="548DD4" w:themeColor="text2" w:themeTint="99"/>
              <w:right w:val="single" w:sz="12" w:space="0" w:color="8DB3E2" w:themeColor="text2" w:themeTint="66"/>
            </w:tcBorders>
          </w:tcPr>
          <w:p w:rsidR="00B23AFB" w:rsidRPr="00837CF6" w:rsidRDefault="00B23AFB" w:rsidP="00534268">
            <w:pPr>
              <w:tabs>
                <w:tab w:val="left" w:pos="0"/>
              </w:tabs>
              <w:rPr>
                <w:rFonts w:ascii="Times New Roman" w:hAnsi="Times New Roman"/>
              </w:rPr>
            </w:pPr>
          </w:p>
        </w:tc>
        <w:tc>
          <w:tcPr>
            <w:tcW w:w="3260" w:type="dxa"/>
            <w:vMerge/>
            <w:tcBorders>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534268">
            <w:pPr>
              <w:tabs>
                <w:tab w:val="left" w:pos="0"/>
              </w:tabs>
              <w:rPr>
                <w:rFonts w:ascii="Times New Roman" w:hAnsi="Times New Roman"/>
                <w:sz w:val="24"/>
                <w:szCs w:val="24"/>
              </w:rPr>
            </w:pP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2009 m.</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2010 m.</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2011</w:t>
            </w:r>
            <w:r w:rsidRPr="004A7B1D">
              <w:rPr>
                <w:rFonts w:ascii="Times New Roman" w:hAnsi="Times New Roman"/>
                <w:sz w:val="24"/>
                <w:szCs w:val="24"/>
              </w:rPr>
              <w:t xml:space="preserve"> m.</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2012 m.</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Default="00C06914" w:rsidP="00534268">
            <w:pPr>
              <w:tabs>
                <w:tab w:val="left" w:pos="0"/>
              </w:tabs>
              <w:jc w:val="center"/>
              <w:rPr>
                <w:rFonts w:ascii="Times New Roman" w:hAnsi="Times New Roman"/>
                <w:sz w:val="24"/>
                <w:szCs w:val="24"/>
              </w:rPr>
            </w:pPr>
            <w:r>
              <w:rPr>
                <w:rFonts w:ascii="Times New Roman" w:hAnsi="Times New Roman"/>
                <w:sz w:val="24"/>
                <w:szCs w:val="24"/>
              </w:rPr>
              <w:t>2013 m.</w:t>
            </w:r>
          </w:p>
        </w:tc>
      </w:tr>
      <w:tr w:rsidR="00B23AFB" w:rsidRPr="004A7B1D" w:rsidTr="00363B9E">
        <w:tc>
          <w:tcPr>
            <w:tcW w:w="709"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837CF6" w:rsidRDefault="00B23AFB" w:rsidP="00534268">
            <w:pPr>
              <w:tabs>
                <w:tab w:val="left" w:pos="0"/>
                <w:tab w:val="center" w:pos="4819"/>
                <w:tab w:val="right" w:pos="9638"/>
              </w:tabs>
              <w:jc w:val="center"/>
              <w:rPr>
                <w:rFonts w:ascii="Times New Roman" w:hAnsi="Times New Roman"/>
                <w:b/>
              </w:rPr>
            </w:pPr>
            <w:r w:rsidRPr="00837CF6">
              <w:rPr>
                <w:rFonts w:ascii="Times New Roman" w:hAnsi="Times New Roman"/>
                <w:b/>
              </w:rPr>
              <w:t>1.</w:t>
            </w:r>
          </w:p>
        </w:tc>
        <w:tc>
          <w:tcPr>
            <w:tcW w:w="3260"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534268">
            <w:pPr>
              <w:tabs>
                <w:tab w:val="left" w:pos="0"/>
                <w:tab w:val="center" w:pos="4819"/>
                <w:tab w:val="right" w:pos="9638"/>
              </w:tabs>
              <w:rPr>
                <w:rFonts w:ascii="Times New Roman" w:hAnsi="Times New Roman"/>
                <w:b/>
                <w:sz w:val="24"/>
                <w:szCs w:val="24"/>
              </w:rPr>
            </w:pPr>
            <w:r w:rsidRPr="004A7B1D">
              <w:rPr>
                <w:rFonts w:ascii="Times New Roman" w:hAnsi="Times New Roman"/>
                <w:b/>
                <w:sz w:val="24"/>
                <w:szCs w:val="24"/>
              </w:rPr>
              <w:t xml:space="preserve">Savivaldybės biudžeto </w:t>
            </w:r>
            <w:r>
              <w:rPr>
                <w:rFonts w:ascii="Times New Roman" w:hAnsi="Times New Roman"/>
                <w:b/>
                <w:sz w:val="24"/>
                <w:szCs w:val="24"/>
              </w:rPr>
              <w:t>lėšos, skirtos įstaigos funkcijoms</w:t>
            </w:r>
            <w:r w:rsidRPr="004A7B1D">
              <w:rPr>
                <w:rFonts w:ascii="Times New Roman" w:hAnsi="Times New Roman"/>
                <w:b/>
                <w:sz w:val="24"/>
                <w:szCs w:val="24"/>
              </w:rPr>
              <w:t xml:space="preserve"> v</w:t>
            </w:r>
            <w:r>
              <w:rPr>
                <w:rFonts w:ascii="Times New Roman" w:hAnsi="Times New Roman"/>
                <w:b/>
                <w:sz w:val="24"/>
                <w:szCs w:val="24"/>
              </w:rPr>
              <w:t>ykdyt</w:t>
            </w:r>
            <w:r w:rsidRPr="004A7B1D">
              <w:rPr>
                <w:rFonts w:ascii="Times New Roman" w:hAnsi="Times New Roman"/>
                <w:b/>
                <w:sz w:val="24"/>
                <w:szCs w:val="24"/>
              </w:rPr>
              <w:t>i:</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sidRPr="004A7B1D">
              <w:rPr>
                <w:rFonts w:ascii="Times New Roman" w:hAnsi="Times New Roman"/>
                <w:b/>
                <w:sz w:val="24"/>
                <w:szCs w:val="24"/>
              </w:rPr>
              <w:t>1308,3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sidRPr="004A7B1D">
              <w:rPr>
                <w:rFonts w:ascii="Times New Roman" w:hAnsi="Times New Roman"/>
                <w:b/>
                <w:sz w:val="24"/>
                <w:szCs w:val="24"/>
              </w:rPr>
              <w:t>1231,9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Pr>
                <w:rFonts w:ascii="Times New Roman" w:hAnsi="Times New Roman"/>
                <w:b/>
                <w:sz w:val="24"/>
                <w:szCs w:val="24"/>
              </w:rPr>
              <w:t>1324,6</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Default="00B23AFB" w:rsidP="00C061A6">
            <w:pPr>
              <w:tabs>
                <w:tab w:val="left" w:pos="0"/>
              </w:tabs>
              <w:jc w:val="center"/>
              <w:rPr>
                <w:rFonts w:ascii="Times New Roman" w:hAnsi="Times New Roman"/>
                <w:b/>
                <w:sz w:val="24"/>
                <w:szCs w:val="24"/>
              </w:rPr>
            </w:pPr>
            <w:r>
              <w:rPr>
                <w:rFonts w:ascii="Times New Roman" w:hAnsi="Times New Roman"/>
                <w:b/>
                <w:sz w:val="24"/>
                <w:szCs w:val="24"/>
              </w:rPr>
              <w:t>1154,3</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Default="00C06914" w:rsidP="00534268">
            <w:pPr>
              <w:tabs>
                <w:tab w:val="left" w:pos="0"/>
              </w:tabs>
              <w:jc w:val="center"/>
              <w:rPr>
                <w:rFonts w:ascii="Times New Roman" w:hAnsi="Times New Roman"/>
                <w:b/>
                <w:sz w:val="24"/>
                <w:szCs w:val="24"/>
              </w:rPr>
            </w:pPr>
            <w:r>
              <w:rPr>
                <w:rFonts w:ascii="Times New Roman" w:hAnsi="Times New Roman"/>
                <w:b/>
                <w:sz w:val="24"/>
                <w:szCs w:val="24"/>
              </w:rPr>
              <w:t>1152,4</w:t>
            </w:r>
          </w:p>
        </w:tc>
      </w:tr>
      <w:tr w:rsidR="00B23AFB" w:rsidRPr="004A7B1D" w:rsidTr="00363B9E">
        <w:tc>
          <w:tcPr>
            <w:tcW w:w="709"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837CF6" w:rsidRDefault="00B23AFB" w:rsidP="00534268">
            <w:pPr>
              <w:tabs>
                <w:tab w:val="left" w:pos="0"/>
                <w:tab w:val="center" w:pos="4819"/>
                <w:tab w:val="right" w:pos="9638"/>
              </w:tabs>
              <w:jc w:val="center"/>
              <w:rPr>
                <w:rFonts w:ascii="Times New Roman" w:hAnsi="Times New Roman"/>
              </w:rPr>
            </w:pPr>
            <w:r w:rsidRPr="00837CF6">
              <w:rPr>
                <w:rFonts w:ascii="Times New Roman" w:hAnsi="Times New Roman"/>
              </w:rPr>
              <w:t>1.1.</w:t>
            </w:r>
          </w:p>
        </w:tc>
        <w:tc>
          <w:tcPr>
            <w:tcW w:w="3260" w:type="dxa"/>
            <w:tcBorders>
              <w:top w:val="single" w:sz="12" w:space="0" w:color="548DD4" w:themeColor="text2" w:themeTint="99"/>
              <w:left w:val="single" w:sz="12" w:space="0" w:color="8DB3E2" w:themeColor="text2" w:themeTint="66"/>
              <w:bottom w:val="single" w:sz="8" w:space="0" w:color="8DB3E2" w:themeColor="text2" w:themeTint="66"/>
              <w:right w:val="single" w:sz="12" w:space="0" w:color="8DB3E2" w:themeColor="text2" w:themeTint="66"/>
            </w:tcBorders>
          </w:tcPr>
          <w:p w:rsidR="00B23AFB" w:rsidRPr="004A7B1D" w:rsidRDefault="00B23AFB"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Darbo užmokestis</w:t>
            </w:r>
          </w:p>
        </w:tc>
        <w:tc>
          <w:tcPr>
            <w:tcW w:w="1276"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848,9</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770,6</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883,9</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757,2</w:t>
            </w:r>
          </w:p>
        </w:tc>
        <w:tc>
          <w:tcPr>
            <w:tcW w:w="992"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C06914" w:rsidP="00534268">
            <w:pPr>
              <w:tabs>
                <w:tab w:val="left" w:pos="0"/>
              </w:tabs>
              <w:jc w:val="center"/>
              <w:rPr>
                <w:rFonts w:ascii="Times New Roman" w:hAnsi="Times New Roman"/>
                <w:sz w:val="24"/>
                <w:szCs w:val="24"/>
              </w:rPr>
            </w:pPr>
            <w:r>
              <w:rPr>
                <w:rFonts w:ascii="Times New Roman" w:hAnsi="Times New Roman"/>
                <w:sz w:val="24"/>
                <w:szCs w:val="24"/>
              </w:rPr>
              <w:t>766,6</w:t>
            </w:r>
          </w:p>
        </w:tc>
      </w:tr>
      <w:tr w:rsidR="00B23AFB"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837CF6" w:rsidRDefault="00B23AFB" w:rsidP="00534268">
            <w:pPr>
              <w:tabs>
                <w:tab w:val="left" w:pos="0"/>
                <w:tab w:val="center" w:pos="4819"/>
                <w:tab w:val="right" w:pos="9638"/>
              </w:tabs>
              <w:jc w:val="center"/>
              <w:rPr>
                <w:rFonts w:ascii="Times New Roman" w:hAnsi="Times New Roman"/>
              </w:rPr>
            </w:pPr>
          </w:p>
        </w:tc>
        <w:tc>
          <w:tcPr>
            <w:tcW w:w="3260"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8DB3E2" w:themeColor="text2" w:themeTint="66"/>
            </w:tcBorders>
          </w:tcPr>
          <w:p w:rsidR="00B23AFB" w:rsidRPr="004A7B1D" w:rsidRDefault="00B23AFB"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Socialinis draudimas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259,1</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248,4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259,7</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245,0</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C06914" w:rsidP="00534268">
            <w:pPr>
              <w:tabs>
                <w:tab w:val="left" w:pos="0"/>
              </w:tabs>
              <w:jc w:val="center"/>
              <w:rPr>
                <w:rFonts w:ascii="Times New Roman" w:hAnsi="Times New Roman"/>
                <w:sz w:val="24"/>
                <w:szCs w:val="24"/>
              </w:rPr>
            </w:pPr>
            <w:r>
              <w:rPr>
                <w:rFonts w:ascii="Times New Roman" w:hAnsi="Times New Roman"/>
                <w:sz w:val="24"/>
                <w:szCs w:val="24"/>
              </w:rPr>
              <w:t>245,3</w:t>
            </w:r>
          </w:p>
        </w:tc>
      </w:tr>
      <w:tr w:rsidR="00B23AFB" w:rsidRPr="004A7B1D" w:rsidTr="00363B9E">
        <w:tc>
          <w:tcPr>
            <w:tcW w:w="709"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837CF6" w:rsidRDefault="00B23AFB" w:rsidP="00534268">
            <w:pPr>
              <w:tabs>
                <w:tab w:val="left" w:pos="0"/>
                <w:tab w:val="center" w:pos="4819"/>
                <w:tab w:val="right" w:pos="9638"/>
              </w:tabs>
              <w:jc w:val="center"/>
              <w:rPr>
                <w:rFonts w:ascii="Times New Roman" w:hAnsi="Times New Roman"/>
              </w:rPr>
            </w:pPr>
            <w:r w:rsidRPr="00837CF6">
              <w:rPr>
                <w:rFonts w:ascii="Times New Roman" w:hAnsi="Times New Roman"/>
              </w:rPr>
              <w:t>1.2.</w:t>
            </w:r>
          </w:p>
        </w:tc>
        <w:tc>
          <w:tcPr>
            <w:tcW w:w="3260" w:type="dxa"/>
            <w:tcBorders>
              <w:top w:val="single" w:sz="8" w:space="0" w:color="8DB3E2" w:themeColor="text2" w:themeTint="66"/>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Prekės ir paslaugos</w:t>
            </w:r>
          </w:p>
        </w:tc>
        <w:tc>
          <w:tcPr>
            <w:tcW w:w="1276"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200,3</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212,9</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181,0</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152,1</w:t>
            </w:r>
          </w:p>
        </w:tc>
        <w:tc>
          <w:tcPr>
            <w:tcW w:w="992"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23AFB" w:rsidRDefault="00C06914" w:rsidP="00534268">
            <w:pPr>
              <w:tabs>
                <w:tab w:val="left" w:pos="0"/>
              </w:tabs>
              <w:jc w:val="center"/>
              <w:rPr>
                <w:rFonts w:ascii="Times New Roman" w:hAnsi="Times New Roman"/>
                <w:sz w:val="24"/>
                <w:szCs w:val="24"/>
              </w:rPr>
            </w:pPr>
            <w:r>
              <w:rPr>
                <w:rFonts w:ascii="Times New Roman" w:hAnsi="Times New Roman"/>
                <w:sz w:val="24"/>
                <w:szCs w:val="24"/>
              </w:rPr>
              <w:t>140,5</w:t>
            </w:r>
          </w:p>
        </w:tc>
      </w:tr>
      <w:tr w:rsidR="00B23AFB" w:rsidRPr="004A7B1D" w:rsidTr="00363B9E">
        <w:tc>
          <w:tcPr>
            <w:tcW w:w="709"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837CF6" w:rsidRDefault="00B23AFB" w:rsidP="00534268">
            <w:pPr>
              <w:tabs>
                <w:tab w:val="left" w:pos="0"/>
                <w:tab w:val="center" w:pos="4819"/>
                <w:tab w:val="right" w:pos="9638"/>
              </w:tabs>
              <w:jc w:val="center"/>
              <w:rPr>
                <w:rFonts w:ascii="Times New Roman" w:hAnsi="Times New Roman"/>
                <w:b/>
              </w:rPr>
            </w:pPr>
            <w:r w:rsidRPr="00837CF6">
              <w:rPr>
                <w:rFonts w:ascii="Times New Roman" w:hAnsi="Times New Roman"/>
                <w:b/>
              </w:rPr>
              <w:t>2.</w:t>
            </w:r>
          </w:p>
        </w:tc>
        <w:tc>
          <w:tcPr>
            <w:tcW w:w="3260"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534268">
            <w:pPr>
              <w:tabs>
                <w:tab w:val="left" w:pos="0"/>
                <w:tab w:val="center" w:pos="4819"/>
                <w:tab w:val="right" w:pos="9638"/>
              </w:tabs>
              <w:rPr>
                <w:rFonts w:ascii="Times New Roman" w:hAnsi="Times New Roman"/>
                <w:b/>
                <w:sz w:val="24"/>
                <w:szCs w:val="24"/>
              </w:rPr>
            </w:pPr>
            <w:r w:rsidRPr="004A7B1D">
              <w:rPr>
                <w:rFonts w:ascii="Times New Roman" w:hAnsi="Times New Roman"/>
                <w:b/>
                <w:sz w:val="24"/>
                <w:szCs w:val="24"/>
              </w:rPr>
              <w:t xml:space="preserve">Viešųjų darbų programos vykdymas </w:t>
            </w:r>
            <w:r w:rsidRPr="009E17A7">
              <w:rPr>
                <w:rFonts w:ascii="Times New Roman" w:hAnsi="Times New Roman"/>
                <w:b/>
              </w:rPr>
              <w:t>(darbo užmokestis, socialinis draudimas ir kitos prekės)</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sidRPr="004A7B1D">
              <w:rPr>
                <w:rFonts w:ascii="Times New Roman" w:hAnsi="Times New Roman"/>
                <w:b/>
                <w:sz w:val="24"/>
                <w:szCs w:val="24"/>
              </w:rPr>
              <w:t>12,4</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sidRPr="004A7B1D">
              <w:rPr>
                <w:rFonts w:ascii="Times New Roman" w:hAnsi="Times New Roman"/>
                <w:b/>
                <w:sz w:val="24"/>
                <w:szCs w:val="24"/>
              </w:rPr>
              <w:t>3,4</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Pr="004A7B1D" w:rsidRDefault="00B23AFB" w:rsidP="00C061A6">
            <w:pPr>
              <w:tabs>
                <w:tab w:val="left" w:pos="0"/>
              </w:tabs>
              <w:jc w:val="center"/>
              <w:rPr>
                <w:rFonts w:ascii="Times New Roman" w:hAnsi="Times New Roman"/>
                <w:b/>
                <w:sz w:val="24"/>
                <w:szCs w:val="24"/>
              </w:rPr>
            </w:pPr>
            <w:r>
              <w:rPr>
                <w:rFonts w:ascii="Times New Roman" w:hAnsi="Times New Roman"/>
                <w:b/>
                <w:sz w:val="24"/>
                <w:szCs w:val="24"/>
              </w:rPr>
              <w:t>22,3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Default="00B23AFB" w:rsidP="00C061A6">
            <w:pPr>
              <w:tabs>
                <w:tab w:val="left" w:pos="0"/>
              </w:tabs>
              <w:jc w:val="center"/>
              <w:rPr>
                <w:rFonts w:ascii="Times New Roman" w:hAnsi="Times New Roman"/>
                <w:b/>
                <w:sz w:val="24"/>
                <w:szCs w:val="24"/>
              </w:rPr>
            </w:pPr>
            <w:r>
              <w:rPr>
                <w:rFonts w:ascii="Times New Roman" w:hAnsi="Times New Roman"/>
                <w:b/>
                <w:sz w:val="24"/>
                <w:szCs w:val="24"/>
              </w:rPr>
              <w:t>33,4</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23AFB" w:rsidRDefault="00C06914" w:rsidP="00534268">
            <w:pPr>
              <w:tabs>
                <w:tab w:val="left" w:pos="0"/>
              </w:tabs>
              <w:jc w:val="center"/>
              <w:rPr>
                <w:rFonts w:ascii="Times New Roman" w:hAnsi="Times New Roman"/>
                <w:b/>
                <w:sz w:val="24"/>
                <w:szCs w:val="24"/>
              </w:rPr>
            </w:pPr>
            <w:r>
              <w:rPr>
                <w:rFonts w:ascii="Times New Roman" w:hAnsi="Times New Roman"/>
                <w:b/>
                <w:sz w:val="24"/>
                <w:szCs w:val="24"/>
              </w:rPr>
              <w:t>32,4</w:t>
            </w:r>
          </w:p>
        </w:tc>
      </w:tr>
      <w:tr w:rsidR="00B23AFB" w:rsidRPr="004A7B1D" w:rsidTr="00363B9E">
        <w:tc>
          <w:tcPr>
            <w:tcW w:w="709"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Pr="00837CF6" w:rsidRDefault="00B23AFB" w:rsidP="00534268">
            <w:pPr>
              <w:tabs>
                <w:tab w:val="left" w:pos="0"/>
                <w:tab w:val="center" w:pos="4819"/>
                <w:tab w:val="right" w:pos="9638"/>
              </w:tabs>
              <w:jc w:val="center"/>
              <w:rPr>
                <w:rFonts w:ascii="Times New Roman" w:hAnsi="Times New Roman"/>
              </w:rPr>
            </w:pPr>
            <w:r w:rsidRPr="00837CF6">
              <w:rPr>
                <w:rFonts w:ascii="Times New Roman" w:hAnsi="Times New Roman"/>
              </w:rPr>
              <w:t>2.1.</w:t>
            </w:r>
          </w:p>
        </w:tc>
        <w:tc>
          <w:tcPr>
            <w:tcW w:w="3260"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Pr="004A7B1D" w:rsidRDefault="00B23AFB"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Savivaldybės skirtos lėšos</w:t>
            </w:r>
          </w:p>
        </w:tc>
        <w:tc>
          <w:tcPr>
            <w:tcW w:w="1276"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1,9</w:t>
            </w:r>
          </w:p>
        </w:tc>
        <w:tc>
          <w:tcPr>
            <w:tcW w:w="1134"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w:t>
            </w:r>
          </w:p>
        </w:tc>
        <w:tc>
          <w:tcPr>
            <w:tcW w:w="1134"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8,7</w:t>
            </w:r>
          </w:p>
        </w:tc>
        <w:tc>
          <w:tcPr>
            <w:tcW w:w="1134"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10,4</w:t>
            </w:r>
          </w:p>
        </w:tc>
        <w:tc>
          <w:tcPr>
            <w:tcW w:w="992" w:type="dxa"/>
            <w:tcBorders>
              <w:top w:val="single" w:sz="12" w:space="0" w:color="548DD4" w:themeColor="text2" w:themeTint="99"/>
              <w:left w:val="single" w:sz="12" w:space="0" w:color="8DB3E2" w:themeColor="text2" w:themeTint="66"/>
              <w:right w:val="single" w:sz="12" w:space="0" w:color="8DB3E2" w:themeColor="text2" w:themeTint="66"/>
            </w:tcBorders>
          </w:tcPr>
          <w:p w:rsidR="00B23AFB" w:rsidRDefault="00B83AD7" w:rsidP="00534268">
            <w:pPr>
              <w:tabs>
                <w:tab w:val="left" w:pos="0"/>
              </w:tabs>
              <w:jc w:val="center"/>
              <w:rPr>
                <w:rFonts w:ascii="Times New Roman" w:hAnsi="Times New Roman"/>
                <w:sz w:val="24"/>
                <w:szCs w:val="24"/>
              </w:rPr>
            </w:pPr>
            <w:r>
              <w:rPr>
                <w:rFonts w:ascii="Times New Roman" w:hAnsi="Times New Roman"/>
                <w:sz w:val="24"/>
                <w:szCs w:val="24"/>
              </w:rPr>
              <w:t>8,2</w:t>
            </w:r>
          </w:p>
        </w:tc>
      </w:tr>
      <w:tr w:rsidR="00B23AFB"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837CF6" w:rsidRDefault="00B23AFB" w:rsidP="00534268">
            <w:pPr>
              <w:tabs>
                <w:tab w:val="left" w:pos="0"/>
                <w:tab w:val="center" w:pos="4819"/>
                <w:tab w:val="right" w:pos="9638"/>
              </w:tabs>
              <w:jc w:val="center"/>
              <w:rPr>
                <w:rFonts w:ascii="Times New Roman" w:hAnsi="Times New Roman"/>
              </w:rPr>
            </w:pPr>
            <w:r w:rsidRPr="00837CF6">
              <w:rPr>
                <w:rFonts w:ascii="Times New Roman" w:hAnsi="Times New Roman"/>
              </w:rPr>
              <w:t>2.2.</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Darbo biržos skirtos lėšos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10,5</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sidRPr="004A7B1D">
              <w:rPr>
                <w:rFonts w:ascii="Times New Roman" w:hAnsi="Times New Roman"/>
                <w:sz w:val="24"/>
                <w:szCs w:val="24"/>
              </w:rPr>
              <w:t>3,4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Pr="004A7B1D" w:rsidRDefault="00B23AFB" w:rsidP="00C061A6">
            <w:pPr>
              <w:tabs>
                <w:tab w:val="left" w:pos="0"/>
              </w:tabs>
              <w:jc w:val="center"/>
              <w:rPr>
                <w:rFonts w:ascii="Times New Roman" w:hAnsi="Times New Roman"/>
                <w:sz w:val="24"/>
                <w:szCs w:val="24"/>
              </w:rPr>
            </w:pPr>
            <w:r>
              <w:rPr>
                <w:rFonts w:ascii="Times New Roman" w:hAnsi="Times New Roman"/>
                <w:sz w:val="24"/>
                <w:szCs w:val="24"/>
              </w:rPr>
              <w:t>13,6</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B23AFB" w:rsidP="00C061A6">
            <w:pPr>
              <w:tabs>
                <w:tab w:val="left" w:pos="0"/>
              </w:tabs>
              <w:jc w:val="center"/>
              <w:rPr>
                <w:rFonts w:ascii="Times New Roman" w:hAnsi="Times New Roman"/>
                <w:sz w:val="24"/>
                <w:szCs w:val="24"/>
              </w:rPr>
            </w:pPr>
            <w:r>
              <w:rPr>
                <w:rFonts w:ascii="Times New Roman" w:hAnsi="Times New Roman"/>
                <w:sz w:val="24"/>
                <w:szCs w:val="24"/>
              </w:rPr>
              <w:t>23,0</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23AFB" w:rsidRDefault="00B83AD7" w:rsidP="00534268">
            <w:pPr>
              <w:tabs>
                <w:tab w:val="left" w:pos="0"/>
              </w:tabs>
              <w:jc w:val="center"/>
              <w:rPr>
                <w:rFonts w:ascii="Times New Roman" w:hAnsi="Times New Roman"/>
                <w:sz w:val="24"/>
                <w:szCs w:val="24"/>
              </w:rPr>
            </w:pPr>
            <w:r>
              <w:rPr>
                <w:rFonts w:ascii="Times New Roman" w:hAnsi="Times New Roman"/>
                <w:sz w:val="24"/>
                <w:szCs w:val="24"/>
              </w:rPr>
              <w:t>24,2</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2.2.1.</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Subsidija</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sidRPr="004A7B1D">
              <w:rPr>
                <w:rFonts w:ascii="Times New Roman" w:hAnsi="Times New Roman"/>
                <w:sz w:val="24"/>
                <w:szCs w:val="24"/>
              </w:rPr>
              <w:t>8,6</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sidRPr="004A7B1D">
              <w:rPr>
                <w:rFonts w:ascii="Times New Roman" w:hAnsi="Times New Roman"/>
                <w:sz w:val="24"/>
                <w:szCs w:val="24"/>
              </w:rPr>
              <w:t>3,4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Default="00B83AD7" w:rsidP="00F01805">
            <w:pPr>
              <w:tabs>
                <w:tab w:val="left" w:pos="0"/>
              </w:tabs>
              <w:jc w:val="center"/>
              <w:rPr>
                <w:rFonts w:ascii="Times New Roman" w:hAnsi="Times New Roman"/>
                <w:sz w:val="24"/>
                <w:szCs w:val="24"/>
              </w:rPr>
            </w:pPr>
            <w:r>
              <w:rPr>
                <w:rFonts w:ascii="Times New Roman" w:hAnsi="Times New Roman"/>
                <w:sz w:val="24"/>
                <w:szCs w:val="24"/>
              </w:rPr>
              <w:t>8,3</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Default="00B83AD7" w:rsidP="00F01805">
            <w:pPr>
              <w:tabs>
                <w:tab w:val="left" w:pos="0"/>
              </w:tabs>
              <w:jc w:val="center"/>
              <w:rPr>
                <w:rFonts w:ascii="Times New Roman" w:hAnsi="Times New Roman"/>
                <w:sz w:val="24"/>
                <w:szCs w:val="24"/>
              </w:rPr>
            </w:pPr>
            <w:r>
              <w:rPr>
                <w:rFonts w:ascii="Times New Roman" w:hAnsi="Times New Roman"/>
                <w:sz w:val="24"/>
                <w:szCs w:val="24"/>
              </w:rPr>
              <w:t>12,7</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2.2.2.</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Viešieji darbai</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sidRPr="004A7B1D">
              <w:rPr>
                <w:rFonts w:ascii="Times New Roman" w:hAnsi="Times New Roman"/>
                <w:sz w:val="24"/>
                <w:szCs w:val="24"/>
              </w:rPr>
              <w:t>1,9</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sidRPr="004A7B1D">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F01805">
            <w:pPr>
              <w:tabs>
                <w:tab w:val="left" w:pos="0"/>
              </w:tabs>
              <w:jc w:val="center"/>
              <w:rPr>
                <w:rFonts w:ascii="Times New Roman" w:hAnsi="Times New Roman"/>
                <w:sz w:val="24"/>
                <w:szCs w:val="24"/>
              </w:rPr>
            </w:pPr>
            <w:r>
              <w:rPr>
                <w:rFonts w:ascii="Times New Roman" w:hAnsi="Times New Roman"/>
                <w:sz w:val="24"/>
                <w:szCs w:val="24"/>
              </w:rPr>
              <w:t>13,6</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Default="00B83AD7" w:rsidP="00F01805">
            <w:pPr>
              <w:tabs>
                <w:tab w:val="left" w:pos="0"/>
              </w:tabs>
              <w:jc w:val="center"/>
              <w:rPr>
                <w:rFonts w:ascii="Times New Roman" w:hAnsi="Times New Roman"/>
                <w:sz w:val="24"/>
                <w:szCs w:val="24"/>
              </w:rPr>
            </w:pPr>
            <w:r>
              <w:rPr>
                <w:rFonts w:ascii="Times New Roman" w:hAnsi="Times New Roman"/>
                <w:sz w:val="24"/>
                <w:szCs w:val="24"/>
              </w:rPr>
              <w:t>14,7</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Default="00B83AD7" w:rsidP="00F01805">
            <w:pPr>
              <w:tabs>
                <w:tab w:val="left" w:pos="0"/>
              </w:tabs>
              <w:jc w:val="center"/>
              <w:rPr>
                <w:rFonts w:ascii="Times New Roman" w:hAnsi="Times New Roman"/>
                <w:sz w:val="24"/>
                <w:szCs w:val="24"/>
              </w:rPr>
            </w:pPr>
            <w:r>
              <w:rPr>
                <w:rFonts w:ascii="Times New Roman" w:hAnsi="Times New Roman"/>
                <w:sz w:val="24"/>
                <w:szCs w:val="24"/>
              </w:rPr>
              <w:t>11,5</w:t>
            </w:r>
          </w:p>
        </w:tc>
      </w:tr>
      <w:tr w:rsidR="00B83AD7" w:rsidRPr="004A7B1D" w:rsidTr="00363B9E">
        <w:tc>
          <w:tcPr>
            <w:tcW w:w="709"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837CF6" w:rsidRDefault="00B83AD7" w:rsidP="00534268">
            <w:pPr>
              <w:tabs>
                <w:tab w:val="left" w:pos="0"/>
                <w:tab w:val="center" w:pos="4819"/>
                <w:tab w:val="right" w:pos="9638"/>
              </w:tabs>
              <w:jc w:val="center"/>
              <w:rPr>
                <w:rFonts w:ascii="Times New Roman" w:hAnsi="Times New Roman"/>
                <w:b/>
              </w:rPr>
            </w:pPr>
            <w:r w:rsidRPr="00837CF6">
              <w:rPr>
                <w:rFonts w:ascii="Times New Roman" w:hAnsi="Times New Roman"/>
                <w:b/>
              </w:rPr>
              <w:t>3.</w:t>
            </w:r>
          </w:p>
        </w:tc>
        <w:tc>
          <w:tcPr>
            <w:tcW w:w="3260"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534268">
            <w:pPr>
              <w:tabs>
                <w:tab w:val="left" w:pos="0"/>
                <w:tab w:val="center" w:pos="4819"/>
                <w:tab w:val="right" w:pos="9638"/>
              </w:tabs>
              <w:rPr>
                <w:rFonts w:ascii="Times New Roman" w:hAnsi="Times New Roman"/>
                <w:b/>
                <w:sz w:val="24"/>
                <w:szCs w:val="24"/>
              </w:rPr>
            </w:pPr>
            <w:r w:rsidRPr="004A7B1D">
              <w:rPr>
                <w:rFonts w:ascii="Times New Roman" w:hAnsi="Times New Roman"/>
                <w:b/>
                <w:sz w:val="24"/>
                <w:szCs w:val="24"/>
              </w:rPr>
              <w:t xml:space="preserve">Už socialines paslaugas surinktos lėšos </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sidRPr="004A7B1D">
              <w:rPr>
                <w:rFonts w:ascii="Times New Roman" w:hAnsi="Times New Roman"/>
                <w:b/>
                <w:sz w:val="24"/>
                <w:szCs w:val="24"/>
              </w:rPr>
              <w:t>38,9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sidRPr="004A7B1D">
              <w:rPr>
                <w:rFonts w:ascii="Times New Roman" w:hAnsi="Times New Roman"/>
                <w:b/>
                <w:sz w:val="24"/>
                <w:szCs w:val="24"/>
              </w:rPr>
              <w:t>30,4</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Pr>
                <w:rFonts w:ascii="Times New Roman" w:hAnsi="Times New Roman"/>
                <w:b/>
                <w:sz w:val="24"/>
                <w:szCs w:val="24"/>
              </w:rPr>
              <w:t>72,9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DBE5F1" w:themeFill="accent1" w:themeFillTint="33"/>
          </w:tcPr>
          <w:p w:rsidR="00B83AD7" w:rsidRDefault="00B83AD7" w:rsidP="00C061A6">
            <w:pPr>
              <w:tabs>
                <w:tab w:val="left" w:pos="0"/>
              </w:tabs>
              <w:jc w:val="center"/>
              <w:rPr>
                <w:rFonts w:ascii="Times New Roman" w:hAnsi="Times New Roman"/>
                <w:b/>
                <w:sz w:val="24"/>
                <w:szCs w:val="24"/>
              </w:rPr>
            </w:pPr>
            <w:r>
              <w:rPr>
                <w:rFonts w:ascii="Times New Roman" w:hAnsi="Times New Roman"/>
                <w:b/>
                <w:sz w:val="24"/>
                <w:szCs w:val="24"/>
              </w:rPr>
              <w:t>82,1</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DBE5F1" w:themeFill="accent1" w:themeFillTint="33"/>
          </w:tcPr>
          <w:p w:rsidR="00B83AD7" w:rsidRDefault="00F01805" w:rsidP="00534268">
            <w:pPr>
              <w:tabs>
                <w:tab w:val="left" w:pos="0"/>
              </w:tabs>
              <w:jc w:val="center"/>
              <w:rPr>
                <w:rFonts w:ascii="Times New Roman" w:hAnsi="Times New Roman"/>
                <w:b/>
                <w:sz w:val="24"/>
                <w:szCs w:val="24"/>
              </w:rPr>
            </w:pPr>
            <w:r>
              <w:rPr>
                <w:rFonts w:ascii="Times New Roman" w:hAnsi="Times New Roman"/>
                <w:b/>
                <w:sz w:val="24"/>
                <w:szCs w:val="24"/>
              </w:rPr>
              <w:t>80,0</w:t>
            </w:r>
          </w:p>
        </w:tc>
      </w:tr>
      <w:tr w:rsidR="00B83AD7" w:rsidRPr="004A7B1D" w:rsidTr="00363B9E">
        <w:tc>
          <w:tcPr>
            <w:tcW w:w="709"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3.1.</w:t>
            </w:r>
          </w:p>
        </w:tc>
        <w:tc>
          <w:tcPr>
            <w:tcW w:w="3260"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Senelių priežiūra</w:t>
            </w:r>
          </w:p>
        </w:tc>
        <w:tc>
          <w:tcPr>
            <w:tcW w:w="1276"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29,9</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18,4</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56,0</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68,3</w:t>
            </w:r>
          </w:p>
        </w:tc>
        <w:tc>
          <w:tcPr>
            <w:tcW w:w="992"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66,3</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3.2.</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Transporto paslaugos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6,5</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9,1</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15,8</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12,8</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13,3</w:t>
            </w:r>
          </w:p>
        </w:tc>
      </w:tr>
      <w:tr w:rsidR="00B83AD7" w:rsidRPr="004A7B1D" w:rsidTr="00363B9E">
        <w:tc>
          <w:tcPr>
            <w:tcW w:w="709"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3.3.</w:t>
            </w:r>
          </w:p>
        </w:tc>
        <w:tc>
          <w:tcPr>
            <w:tcW w:w="3260"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AC7D5D" w:rsidRDefault="00B83AD7" w:rsidP="00534268">
            <w:pPr>
              <w:tabs>
                <w:tab w:val="left" w:pos="0"/>
                <w:tab w:val="center" w:pos="4819"/>
                <w:tab w:val="right" w:pos="9638"/>
              </w:tabs>
              <w:rPr>
                <w:rFonts w:ascii="Times New Roman" w:hAnsi="Times New Roman"/>
              </w:rPr>
            </w:pPr>
            <w:r w:rsidRPr="00AC7D5D">
              <w:rPr>
                <w:rFonts w:ascii="Times New Roman" w:hAnsi="Times New Roman"/>
              </w:rPr>
              <w:t>Skalbimo paslaugos, apgyvendinimo paslaugos PŠT, technikos neįgaliesiems pristatymas į namus</w:t>
            </w:r>
          </w:p>
        </w:tc>
        <w:tc>
          <w:tcPr>
            <w:tcW w:w="1276"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2,5</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2,9</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1,1</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1,0</w:t>
            </w:r>
          </w:p>
        </w:tc>
        <w:tc>
          <w:tcPr>
            <w:tcW w:w="992"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0,4</w:t>
            </w:r>
          </w:p>
        </w:tc>
      </w:tr>
      <w:tr w:rsidR="00B83AD7" w:rsidRPr="004A7B1D" w:rsidTr="00363B9E">
        <w:tc>
          <w:tcPr>
            <w:tcW w:w="709"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837CF6" w:rsidRDefault="00B83AD7" w:rsidP="00534268">
            <w:pPr>
              <w:tabs>
                <w:tab w:val="left" w:pos="0"/>
                <w:tab w:val="center" w:pos="4819"/>
                <w:tab w:val="right" w:pos="9638"/>
              </w:tabs>
              <w:jc w:val="center"/>
              <w:rPr>
                <w:rFonts w:ascii="Times New Roman" w:hAnsi="Times New Roman"/>
                <w:b/>
              </w:rPr>
            </w:pPr>
            <w:r w:rsidRPr="00837CF6">
              <w:rPr>
                <w:rFonts w:ascii="Times New Roman" w:hAnsi="Times New Roman"/>
                <w:b/>
              </w:rPr>
              <w:t>4.</w:t>
            </w:r>
          </w:p>
        </w:tc>
        <w:tc>
          <w:tcPr>
            <w:tcW w:w="3260"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534268">
            <w:pPr>
              <w:tabs>
                <w:tab w:val="left" w:pos="0"/>
                <w:tab w:val="center" w:pos="4819"/>
                <w:tab w:val="right" w:pos="9638"/>
              </w:tabs>
              <w:rPr>
                <w:rFonts w:ascii="Times New Roman" w:hAnsi="Times New Roman"/>
                <w:b/>
                <w:sz w:val="24"/>
                <w:szCs w:val="24"/>
              </w:rPr>
            </w:pPr>
            <w:r w:rsidRPr="004A7B1D">
              <w:rPr>
                <w:rFonts w:ascii="Times New Roman" w:hAnsi="Times New Roman"/>
                <w:b/>
                <w:sz w:val="24"/>
                <w:szCs w:val="24"/>
              </w:rPr>
              <w:t>Kitos lėšos:</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sidRPr="004A7B1D">
              <w:rPr>
                <w:rFonts w:ascii="Times New Roman" w:hAnsi="Times New Roman"/>
                <w:b/>
                <w:sz w:val="24"/>
                <w:szCs w:val="24"/>
              </w:rPr>
              <w:t>369,69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sidRPr="004A7B1D">
              <w:rPr>
                <w:rFonts w:ascii="Times New Roman" w:hAnsi="Times New Roman"/>
                <w:b/>
                <w:sz w:val="24"/>
                <w:szCs w:val="24"/>
              </w:rPr>
              <w:t>394,9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DBE5F1" w:themeFill="accent1" w:themeFillTint="33"/>
          </w:tcPr>
          <w:p w:rsidR="00B83AD7" w:rsidRPr="004A7B1D" w:rsidRDefault="00B83AD7" w:rsidP="00C061A6">
            <w:pPr>
              <w:tabs>
                <w:tab w:val="left" w:pos="0"/>
              </w:tabs>
              <w:jc w:val="center"/>
              <w:rPr>
                <w:rFonts w:ascii="Times New Roman" w:hAnsi="Times New Roman"/>
                <w:b/>
                <w:sz w:val="24"/>
                <w:szCs w:val="24"/>
              </w:rPr>
            </w:pPr>
            <w:r>
              <w:rPr>
                <w:rFonts w:ascii="Times New Roman" w:hAnsi="Times New Roman"/>
                <w:b/>
                <w:sz w:val="24"/>
                <w:szCs w:val="24"/>
              </w:rPr>
              <w:t>455,3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DBE5F1" w:themeFill="accent1" w:themeFillTint="33"/>
          </w:tcPr>
          <w:p w:rsidR="00B83AD7" w:rsidRDefault="00B83AD7" w:rsidP="00C061A6">
            <w:pPr>
              <w:tabs>
                <w:tab w:val="left" w:pos="0"/>
              </w:tabs>
              <w:jc w:val="center"/>
              <w:rPr>
                <w:rFonts w:ascii="Times New Roman" w:hAnsi="Times New Roman"/>
                <w:b/>
                <w:sz w:val="24"/>
                <w:szCs w:val="24"/>
              </w:rPr>
            </w:pPr>
            <w:r>
              <w:rPr>
                <w:rFonts w:ascii="Times New Roman" w:hAnsi="Times New Roman"/>
                <w:b/>
                <w:sz w:val="24"/>
                <w:szCs w:val="24"/>
              </w:rPr>
              <w:t>633,5</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DBE5F1" w:themeFill="accent1" w:themeFillTint="33"/>
          </w:tcPr>
          <w:p w:rsidR="00B83AD7" w:rsidRPr="00E04E91" w:rsidRDefault="00E04E91" w:rsidP="00534268">
            <w:pPr>
              <w:tabs>
                <w:tab w:val="left" w:pos="0"/>
              </w:tabs>
              <w:jc w:val="center"/>
              <w:rPr>
                <w:rFonts w:ascii="Times New Roman" w:hAnsi="Times New Roman"/>
                <w:b/>
                <w:sz w:val="24"/>
                <w:szCs w:val="24"/>
              </w:rPr>
            </w:pPr>
            <w:r w:rsidRPr="00E04E91">
              <w:rPr>
                <w:rFonts w:ascii="Times New Roman" w:hAnsi="Times New Roman"/>
                <w:b/>
                <w:sz w:val="24"/>
                <w:szCs w:val="24"/>
              </w:rPr>
              <w:t>480,3</w:t>
            </w:r>
          </w:p>
          <w:p w:rsidR="00751B83" w:rsidRPr="00E04E91" w:rsidRDefault="00751B83" w:rsidP="00534268">
            <w:pPr>
              <w:tabs>
                <w:tab w:val="left" w:pos="0"/>
              </w:tabs>
              <w:jc w:val="center"/>
              <w:rPr>
                <w:rFonts w:ascii="Times New Roman" w:hAnsi="Times New Roman"/>
                <w:b/>
                <w:sz w:val="24"/>
                <w:szCs w:val="24"/>
              </w:rPr>
            </w:pPr>
          </w:p>
        </w:tc>
      </w:tr>
      <w:tr w:rsidR="00B83AD7" w:rsidRPr="004A7B1D" w:rsidTr="00363B9E">
        <w:tc>
          <w:tcPr>
            <w:tcW w:w="709"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4.1.</w:t>
            </w:r>
          </w:p>
        </w:tc>
        <w:tc>
          <w:tcPr>
            <w:tcW w:w="3260"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Valstybės lėšos</w:t>
            </w:r>
          </w:p>
        </w:tc>
        <w:tc>
          <w:tcPr>
            <w:tcW w:w="1276"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271,5</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329,0</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394,4</w:t>
            </w:r>
          </w:p>
        </w:tc>
        <w:tc>
          <w:tcPr>
            <w:tcW w:w="1134"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559,8</w:t>
            </w:r>
          </w:p>
        </w:tc>
        <w:tc>
          <w:tcPr>
            <w:tcW w:w="992" w:type="dxa"/>
            <w:tcBorders>
              <w:top w:val="single" w:sz="12"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381,6</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4.1.1.</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Pr>
                <w:rFonts w:ascii="Times New Roman" w:hAnsi="Times New Roman"/>
                <w:sz w:val="24"/>
                <w:szCs w:val="24"/>
              </w:rPr>
              <w:t>Globos (rūpybos) i</w:t>
            </w:r>
            <w:r w:rsidRPr="004A7B1D">
              <w:rPr>
                <w:rFonts w:ascii="Times New Roman" w:hAnsi="Times New Roman"/>
                <w:sz w:val="24"/>
                <w:szCs w:val="24"/>
              </w:rPr>
              <w:t>šmoka vaikui</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65,4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103,0</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128,9</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114,1</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86,2</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4.1.2.</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Pr>
                <w:rFonts w:ascii="Times New Roman" w:hAnsi="Times New Roman"/>
                <w:sz w:val="24"/>
                <w:szCs w:val="24"/>
              </w:rPr>
              <w:t>Specialiosios tikslinės dotacijos (neįgalieji)</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31,6</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63,2</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98,3</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71,3</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4.1.3.</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Pr>
                <w:rFonts w:ascii="Times New Roman" w:hAnsi="Times New Roman"/>
                <w:sz w:val="24"/>
                <w:szCs w:val="24"/>
              </w:rPr>
              <w:t>Specialiosios tikslinės dotacijos (soc. rizikos šeimos)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206,1</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194,4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202,3</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224,3</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424EE3" w:rsidP="00534268">
            <w:pPr>
              <w:tabs>
                <w:tab w:val="left" w:pos="0"/>
              </w:tabs>
              <w:jc w:val="center"/>
              <w:rPr>
                <w:rFonts w:ascii="Times New Roman" w:hAnsi="Times New Roman"/>
                <w:sz w:val="24"/>
                <w:szCs w:val="24"/>
              </w:rPr>
            </w:pPr>
            <w:r>
              <w:rPr>
                <w:rFonts w:ascii="Times New Roman" w:hAnsi="Times New Roman"/>
                <w:sz w:val="24"/>
                <w:szCs w:val="24"/>
              </w:rPr>
              <w:t>224,1</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4.1.4.</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Pr>
                <w:rFonts w:ascii="Times New Roman" w:hAnsi="Times New Roman"/>
                <w:sz w:val="24"/>
                <w:szCs w:val="24"/>
              </w:rPr>
              <w:t>Soc. darbą dirbantiems darbuotojams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123,1</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797BAD" w:rsidP="00534268">
            <w:pPr>
              <w:tabs>
                <w:tab w:val="left" w:pos="0"/>
              </w:tabs>
              <w:jc w:val="center"/>
              <w:rPr>
                <w:rFonts w:ascii="Times New Roman" w:hAnsi="Times New Roman"/>
                <w:sz w:val="24"/>
                <w:szCs w:val="24"/>
              </w:rPr>
            </w:pPr>
            <w:r>
              <w:rPr>
                <w:rFonts w:ascii="Times New Roman" w:hAnsi="Times New Roman"/>
                <w:sz w:val="24"/>
                <w:szCs w:val="24"/>
              </w:rPr>
              <w:t>-</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4.2.</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L</w:t>
            </w:r>
            <w:r>
              <w:rPr>
                <w:rFonts w:ascii="Times New Roman" w:hAnsi="Times New Roman"/>
                <w:sz w:val="24"/>
                <w:szCs w:val="24"/>
              </w:rPr>
              <w:t>aimėtų projektų</w:t>
            </w:r>
            <w:r w:rsidRPr="004A7B1D">
              <w:rPr>
                <w:rFonts w:ascii="Times New Roman" w:hAnsi="Times New Roman"/>
                <w:sz w:val="24"/>
                <w:szCs w:val="24"/>
              </w:rPr>
              <w:t xml:space="preserve"> lėšos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89,29</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60,1</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51,3</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62,5</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1F78E3" w:rsidRPr="00E04E91" w:rsidRDefault="00E04E91" w:rsidP="00534268">
            <w:pPr>
              <w:tabs>
                <w:tab w:val="left" w:pos="0"/>
              </w:tabs>
              <w:jc w:val="center"/>
              <w:rPr>
                <w:rFonts w:ascii="Times New Roman" w:hAnsi="Times New Roman"/>
                <w:sz w:val="24"/>
                <w:szCs w:val="24"/>
              </w:rPr>
            </w:pPr>
            <w:r w:rsidRPr="00E04E91">
              <w:rPr>
                <w:rFonts w:ascii="Times New Roman" w:hAnsi="Times New Roman"/>
                <w:sz w:val="24"/>
                <w:szCs w:val="24"/>
              </w:rPr>
              <w:t>88,2</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4.3.</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Rėmėjų lėšos</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7,0</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3,9</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9,4</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10,0</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797BAD" w:rsidP="00534268">
            <w:pPr>
              <w:tabs>
                <w:tab w:val="left" w:pos="0"/>
              </w:tabs>
              <w:jc w:val="center"/>
              <w:rPr>
                <w:rFonts w:ascii="Times New Roman" w:hAnsi="Times New Roman"/>
                <w:sz w:val="24"/>
                <w:szCs w:val="24"/>
              </w:rPr>
            </w:pPr>
            <w:r>
              <w:rPr>
                <w:rFonts w:ascii="Times New Roman" w:hAnsi="Times New Roman"/>
                <w:sz w:val="24"/>
                <w:szCs w:val="24"/>
              </w:rPr>
              <w:t>9,7</w:t>
            </w:r>
          </w:p>
        </w:tc>
      </w:tr>
      <w:tr w:rsidR="00B83AD7" w:rsidRPr="004A7B1D" w:rsidTr="00363B9E">
        <w:tc>
          <w:tcPr>
            <w:tcW w:w="709"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4.4.</w:t>
            </w:r>
          </w:p>
        </w:tc>
        <w:tc>
          <w:tcPr>
            <w:tcW w:w="3260"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Gyventojų pajamų mokestis 2%</w:t>
            </w:r>
          </w:p>
        </w:tc>
        <w:tc>
          <w:tcPr>
            <w:tcW w:w="1276"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1,9</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1,3</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0,5</w:t>
            </w:r>
          </w:p>
        </w:tc>
        <w:tc>
          <w:tcPr>
            <w:tcW w:w="1134"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0,6</w:t>
            </w:r>
          </w:p>
        </w:tc>
        <w:tc>
          <w:tcPr>
            <w:tcW w:w="992" w:type="dxa"/>
            <w:tcBorders>
              <w:top w:val="single" w:sz="8" w:space="0" w:color="548DD4" w:themeColor="text2" w:themeTint="99"/>
              <w:left w:val="single" w:sz="12" w:space="0" w:color="8DB3E2" w:themeColor="text2" w:themeTint="66"/>
              <w:bottom w:val="single" w:sz="8" w:space="0" w:color="548DD4" w:themeColor="text2" w:themeTint="99"/>
              <w:right w:val="single" w:sz="12" w:space="0" w:color="548DD4" w:themeColor="text2" w:themeTint="99"/>
            </w:tcBorders>
          </w:tcPr>
          <w:p w:rsidR="00B83AD7" w:rsidRDefault="00797BAD" w:rsidP="00534268">
            <w:pPr>
              <w:tabs>
                <w:tab w:val="left" w:pos="0"/>
              </w:tabs>
              <w:jc w:val="center"/>
              <w:rPr>
                <w:rFonts w:ascii="Times New Roman" w:hAnsi="Times New Roman"/>
                <w:sz w:val="24"/>
                <w:szCs w:val="24"/>
              </w:rPr>
            </w:pPr>
            <w:r>
              <w:rPr>
                <w:rFonts w:ascii="Times New Roman" w:hAnsi="Times New Roman"/>
                <w:sz w:val="24"/>
                <w:szCs w:val="24"/>
              </w:rPr>
              <w:t>0,8</w:t>
            </w:r>
          </w:p>
        </w:tc>
      </w:tr>
      <w:tr w:rsidR="00B83AD7" w:rsidRPr="004A7B1D" w:rsidTr="00363B9E">
        <w:tc>
          <w:tcPr>
            <w:tcW w:w="709"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837CF6" w:rsidRDefault="00B83AD7" w:rsidP="00534268">
            <w:pPr>
              <w:tabs>
                <w:tab w:val="left" w:pos="0"/>
                <w:tab w:val="center" w:pos="4819"/>
                <w:tab w:val="right" w:pos="9638"/>
              </w:tabs>
              <w:jc w:val="center"/>
              <w:rPr>
                <w:rFonts w:ascii="Times New Roman" w:hAnsi="Times New Roman"/>
              </w:rPr>
            </w:pPr>
            <w:r w:rsidRPr="00837CF6">
              <w:rPr>
                <w:rFonts w:ascii="Times New Roman" w:hAnsi="Times New Roman"/>
              </w:rPr>
              <w:t>4.5.</w:t>
            </w:r>
          </w:p>
        </w:tc>
        <w:tc>
          <w:tcPr>
            <w:tcW w:w="3260"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534268">
            <w:pPr>
              <w:tabs>
                <w:tab w:val="left" w:pos="0"/>
                <w:tab w:val="center" w:pos="4819"/>
                <w:tab w:val="right" w:pos="9638"/>
              </w:tabs>
              <w:rPr>
                <w:rFonts w:ascii="Times New Roman" w:hAnsi="Times New Roman"/>
                <w:sz w:val="24"/>
                <w:szCs w:val="24"/>
              </w:rPr>
            </w:pPr>
            <w:r w:rsidRPr="004A7B1D">
              <w:rPr>
                <w:rFonts w:ascii="Times New Roman" w:hAnsi="Times New Roman"/>
                <w:sz w:val="24"/>
                <w:szCs w:val="24"/>
              </w:rPr>
              <w:t>Savivaldybės administracijos direktoriaus rezervas</w:t>
            </w:r>
          </w:p>
        </w:tc>
        <w:tc>
          <w:tcPr>
            <w:tcW w:w="1276"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sidRPr="004A7B1D">
              <w:rPr>
                <w:rFonts w:ascii="Times New Roman" w:hAnsi="Times New Roman"/>
                <w:sz w:val="24"/>
                <w:szCs w:val="24"/>
              </w:rPr>
              <w:t>0,6</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rsidR="00B83AD7" w:rsidRPr="004A7B1D" w:rsidRDefault="00B83AD7" w:rsidP="00C061A6">
            <w:pPr>
              <w:tabs>
                <w:tab w:val="left" w:pos="0"/>
              </w:tabs>
              <w:jc w:val="center"/>
              <w:rPr>
                <w:rFonts w:ascii="Times New Roman" w:hAnsi="Times New Roman"/>
                <w:sz w:val="24"/>
                <w:szCs w:val="24"/>
              </w:rPr>
            </w:pPr>
            <w:r>
              <w:rPr>
                <w:rFonts w:ascii="Times New Roman" w:hAnsi="Times New Roman"/>
                <w:sz w:val="24"/>
                <w:szCs w:val="24"/>
              </w:rPr>
              <w:t>0,7</w:t>
            </w:r>
          </w:p>
        </w:tc>
        <w:tc>
          <w:tcPr>
            <w:tcW w:w="1134"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rsidR="00B83AD7" w:rsidRDefault="00B83AD7" w:rsidP="00C061A6">
            <w:pPr>
              <w:tabs>
                <w:tab w:val="left" w:pos="0"/>
              </w:tabs>
              <w:jc w:val="center"/>
              <w:rPr>
                <w:rFonts w:ascii="Times New Roman" w:hAnsi="Times New Roman"/>
                <w:sz w:val="24"/>
                <w:szCs w:val="24"/>
              </w:rPr>
            </w:pPr>
            <w:r>
              <w:rPr>
                <w:rFonts w:ascii="Times New Roman" w:hAnsi="Times New Roman"/>
                <w:sz w:val="24"/>
                <w:szCs w:val="24"/>
              </w:rPr>
              <w:t>0,6</w:t>
            </w:r>
          </w:p>
        </w:tc>
        <w:tc>
          <w:tcPr>
            <w:tcW w:w="992" w:type="dxa"/>
            <w:tcBorders>
              <w:top w:val="single" w:sz="8"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rsidR="00B83AD7" w:rsidRDefault="00797BAD" w:rsidP="00534268">
            <w:pPr>
              <w:tabs>
                <w:tab w:val="left" w:pos="0"/>
              </w:tabs>
              <w:jc w:val="center"/>
              <w:rPr>
                <w:rFonts w:ascii="Times New Roman" w:hAnsi="Times New Roman"/>
                <w:sz w:val="24"/>
                <w:szCs w:val="24"/>
              </w:rPr>
            </w:pPr>
            <w:r>
              <w:rPr>
                <w:rFonts w:ascii="Times New Roman" w:hAnsi="Times New Roman"/>
                <w:sz w:val="24"/>
                <w:szCs w:val="24"/>
              </w:rPr>
              <w:t>-</w:t>
            </w:r>
          </w:p>
        </w:tc>
      </w:tr>
      <w:tr w:rsidR="00B83AD7" w:rsidRPr="004A7B1D" w:rsidTr="00363B9E">
        <w:tc>
          <w:tcPr>
            <w:tcW w:w="709"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rsidR="00B83AD7" w:rsidRPr="004A7B1D" w:rsidRDefault="00B83AD7" w:rsidP="00D24F67">
            <w:pPr>
              <w:shd w:val="clear" w:color="auto" w:fill="DBE5F1" w:themeFill="accent1" w:themeFillTint="33"/>
              <w:tabs>
                <w:tab w:val="left" w:pos="0"/>
                <w:tab w:val="center" w:pos="4819"/>
                <w:tab w:val="right" w:pos="9638"/>
              </w:tabs>
              <w:rPr>
                <w:rFonts w:ascii="Times New Roman" w:hAnsi="Times New Roman"/>
                <w:sz w:val="24"/>
                <w:szCs w:val="24"/>
              </w:rPr>
            </w:pPr>
          </w:p>
        </w:tc>
        <w:tc>
          <w:tcPr>
            <w:tcW w:w="3260"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rsidR="00B83AD7" w:rsidRPr="004A7B1D" w:rsidRDefault="00B83AD7" w:rsidP="00D24F67">
            <w:pPr>
              <w:shd w:val="clear" w:color="auto" w:fill="DBE5F1" w:themeFill="accent1" w:themeFillTint="33"/>
              <w:tabs>
                <w:tab w:val="left" w:pos="0"/>
              </w:tabs>
              <w:jc w:val="right"/>
              <w:rPr>
                <w:rFonts w:ascii="Times New Roman" w:hAnsi="Times New Roman"/>
                <w:sz w:val="24"/>
                <w:szCs w:val="24"/>
              </w:rPr>
            </w:pPr>
            <w:r>
              <w:rPr>
                <w:rFonts w:ascii="Times New Roman" w:hAnsi="Times New Roman"/>
                <w:b/>
                <w:sz w:val="24"/>
                <w:szCs w:val="24"/>
              </w:rPr>
              <w:t xml:space="preserve">IŠ </w:t>
            </w:r>
            <w:r w:rsidRPr="004A7B1D">
              <w:rPr>
                <w:rFonts w:ascii="Times New Roman" w:hAnsi="Times New Roman"/>
                <w:b/>
                <w:sz w:val="24"/>
                <w:szCs w:val="24"/>
              </w:rPr>
              <w:t>VISO:</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rsidR="00B83AD7" w:rsidRPr="004A7B1D" w:rsidRDefault="00B83AD7" w:rsidP="00C061A6">
            <w:pPr>
              <w:shd w:val="clear" w:color="auto" w:fill="DBE5F1" w:themeFill="accent1" w:themeFillTint="33"/>
              <w:tabs>
                <w:tab w:val="left" w:pos="0"/>
              </w:tabs>
              <w:jc w:val="center"/>
              <w:rPr>
                <w:rFonts w:ascii="Times New Roman" w:hAnsi="Times New Roman"/>
                <w:b/>
                <w:sz w:val="24"/>
                <w:szCs w:val="24"/>
              </w:rPr>
            </w:pPr>
            <w:r w:rsidRPr="004A7B1D">
              <w:rPr>
                <w:rFonts w:ascii="Times New Roman" w:hAnsi="Times New Roman"/>
                <w:b/>
                <w:sz w:val="24"/>
                <w:szCs w:val="24"/>
              </w:rPr>
              <w:t>1.729,29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rsidR="00B83AD7" w:rsidRPr="004A7B1D" w:rsidRDefault="00B83AD7" w:rsidP="00C061A6">
            <w:pPr>
              <w:shd w:val="clear" w:color="auto" w:fill="DBE5F1" w:themeFill="accent1" w:themeFillTint="33"/>
              <w:tabs>
                <w:tab w:val="left" w:pos="0"/>
              </w:tabs>
              <w:jc w:val="center"/>
              <w:rPr>
                <w:rFonts w:ascii="Times New Roman" w:hAnsi="Times New Roman"/>
                <w:b/>
                <w:sz w:val="24"/>
                <w:szCs w:val="24"/>
              </w:rPr>
            </w:pPr>
            <w:r w:rsidRPr="004A7B1D">
              <w:rPr>
                <w:rFonts w:ascii="Times New Roman" w:hAnsi="Times New Roman"/>
                <w:b/>
                <w:sz w:val="24"/>
                <w:szCs w:val="24"/>
              </w:rPr>
              <w:t>1.660,6</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rsidR="00B83AD7" w:rsidRPr="004A7B1D" w:rsidRDefault="00B83AD7" w:rsidP="00C061A6">
            <w:pPr>
              <w:shd w:val="clear" w:color="auto" w:fill="DBE5F1" w:themeFill="accent1" w:themeFillTint="33"/>
              <w:tabs>
                <w:tab w:val="left" w:pos="0"/>
              </w:tabs>
              <w:jc w:val="center"/>
              <w:rPr>
                <w:rFonts w:ascii="Times New Roman" w:hAnsi="Times New Roman"/>
                <w:b/>
                <w:sz w:val="24"/>
                <w:szCs w:val="24"/>
              </w:rPr>
            </w:pPr>
            <w:r>
              <w:rPr>
                <w:rFonts w:ascii="Times New Roman" w:hAnsi="Times New Roman"/>
                <w:b/>
                <w:sz w:val="24"/>
                <w:szCs w:val="24"/>
              </w:rPr>
              <w:t>1.875,1</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C6D9F1" w:themeFill="text2" w:themeFillTint="33"/>
          </w:tcPr>
          <w:p w:rsidR="00B83AD7" w:rsidRDefault="00B83AD7" w:rsidP="00C061A6">
            <w:pPr>
              <w:shd w:val="clear" w:color="auto" w:fill="DBE5F1" w:themeFill="accent1" w:themeFillTint="33"/>
              <w:tabs>
                <w:tab w:val="left" w:pos="0"/>
              </w:tabs>
              <w:jc w:val="center"/>
              <w:rPr>
                <w:rFonts w:ascii="Times New Roman" w:hAnsi="Times New Roman"/>
                <w:b/>
                <w:sz w:val="24"/>
                <w:szCs w:val="24"/>
              </w:rPr>
            </w:pPr>
            <w:r>
              <w:rPr>
                <w:rFonts w:ascii="Times New Roman" w:hAnsi="Times New Roman"/>
                <w:b/>
                <w:sz w:val="24"/>
                <w:szCs w:val="24"/>
              </w:rPr>
              <w:t>1</w:t>
            </w:r>
            <w:r w:rsidR="00797BAD">
              <w:rPr>
                <w:rFonts w:ascii="Times New Roman" w:hAnsi="Times New Roman"/>
                <w:b/>
                <w:sz w:val="24"/>
                <w:szCs w:val="24"/>
              </w:rPr>
              <w:t>.</w:t>
            </w:r>
            <w:r>
              <w:rPr>
                <w:rFonts w:ascii="Times New Roman" w:hAnsi="Times New Roman"/>
                <w:b/>
                <w:sz w:val="24"/>
                <w:szCs w:val="24"/>
              </w:rPr>
              <w:t>903,3</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C6D9F1" w:themeFill="text2" w:themeFillTint="33"/>
          </w:tcPr>
          <w:p w:rsidR="00B83AD7" w:rsidRDefault="00BC3245" w:rsidP="00D24F67">
            <w:pPr>
              <w:shd w:val="clear" w:color="auto" w:fill="DBE5F1" w:themeFill="accent1" w:themeFillTint="33"/>
              <w:tabs>
                <w:tab w:val="left" w:pos="0"/>
              </w:tabs>
              <w:jc w:val="center"/>
              <w:rPr>
                <w:rFonts w:ascii="Times New Roman" w:hAnsi="Times New Roman"/>
                <w:b/>
                <w:sz w:val="24"/>
                <w:szCs w:val="24"/>
              </w:rPr>
            </w:pPr>
            <w:r>
              <w:rPr>
                <w:rFonts w:ascii="Times New Roman" w:hAnsi="Times New Roman"/>
                <w:b/>
                <w:sz w:val="24"/>
                <w:szCs w:val="24"/>
              </w:rPr>
              <w:t>1.745,1</w:t>
            </w:r>
          </w:p>
        </w:tc>
      </w:tr>
    </w:tbl>
    <w:p w:rsidR="00A245E1" w:rsidRDefault="00A245E1" w:rsidP="00D24F67">
      <w:pPr>
        <w:shd w:val="clear" w:color="auto" w:fill="FFFFFF" w:themeFill="background1"/>
        <w:ind w:right="-1" w:firstLine="720"/>
        <w:jc w:val="left"/>
        <w:rPr>
          <w:rFonts w:ascii="Times New Roman" w:hAnsi="Times New Roman"/>
          <w:sz w:val="24"/>
          <w:szCs w:val="24"/>
        </w:rPr>
      </w:pPr>
    </w:p>
    <w:p w:rsidR="00E72249" w:rsidRPr="00C16FF1" w:rsidRDefault="0007146F" w:rsidP="00E72249">
      <w:pPr>
        <w:ind w:left="360" w:right="-1"/>
        <w:jc w:val="left"/>
        <w:rPr>
          <w:b/>
          <w:color w:val="4F81BD" w:themeColor="accent1"/>
          <w:sz w:val="28"/>
          <w:szCs w:val="28"/>
        </w:rPr>
      </w:pPr>
      <w:r>
        <w:rPr>
          <w:b/>
          <w:color w:val="4F81BD" w:themeColor="accent1"/>
          <w:sz w:val="28"/>
          <w:szCs w:val="28"/>
        </w:rPr>
        <w:lastRenderedPageBreak/>
        <w:t>5</w:t>
      </w:r>
      <w:r w:rsidR="00E72249">
        <w:rPr>
          <w:b/>
          <w:color w:val="4F81BD" w:themeColor="accent1"/>
          <w:sz w:val="28"/>
          <w:szCs w:val="28"/>
        </w:rPr>
        <w:t>. Įstaigos veiklos patikrinimas</w:t>
      </w:r>
    </w:p>
    <w:p w:rsidR="00E72249" w:rsidRPr="006A4DF8" w:rsidRDefault="00E72249" w:rsidP="00E72249">
      <w:pPr>
        <w:ind w:right="-1" w:firstLine="709"/>
        <w:rPr>
          <w:rFonts w:ascii="Times New Roman" w:hAnsi="Times New Roman"/>
          <w:sz w:val="18"/>
          <w:szCs w:val="18"/>
        </w:rPr>
      </w:pPr>
    </w:p>
    <w:p w:rsidR="00E72249" w:rsidRDefault="00D162A3" w:rsidP="00E72249">
      <w:pPr>
        <w:shd w:val="clear" w:color="auto" w:fill="FFFFFF"/>
        <w:tabs>
          <w:tab w:val="left" w:pos="720"/>
        </w:tabs>
        <w:ind w:right="-1"/>
        <w:rPr>
          <w:rFonts w:ascii="Times New Roman" w:hAnsi="Times New Roman"/>
          <w:sz w:val="24"/>
          <w:szCs w:val="24"/>
        </w:rPr>
      </w:pPr>
      <w:r>
        <w:rPr>
          <w:rFonts w:ascii="Times New Roman" w:hAnsi="Times New Roman"/>
          <w:sz w:val="24"/>
          <w:szCs w:val="24"/>
        </w:rPr>
        <w:tab/>
        <w:t>Centre 2013 metais atlik</w:t>
      </w:r>
      <w:r w:rsidR="00E72249">
        <w:rPr>
          <w:rFonts w:ascii="Times New Roman" w:hAnsi="Times New Roman"/>
          <w:sz w:val="24"/>
          <w:szCs w:val="24"/>
        </w:rPr>
        <w:t>ti 4 patikrinimai.</w:t>
      </w:r>
    </w:p>
    <w:p w:rsidR="00E72249" w:rsidRDefault="00E72249" w:rsidP="00E72249">
      <w:pPr>
        <w:shd w:val="clear" w:color="auto" w:fill="FFFFFF"/>
        <w:tabs>
          <w:tab w:val="left" w:pos="720"/>
        </w:tabs>
        <w:ind w:right="-1"/>
        <w:rPr>
          <w:rFonts w:ascii="Times New Roman" w:hAnsi="Times New Roman"/>
          <w:sz w:val="24"/>
          <w:szCs w:val="24"/>
        </w:rPr>
      </w:pPr>
      <w:r>
        <w:rPr>
          <w:rFonts w:ascii="Times New Roman" w:hAnsi="Times New Roman"/>
          <w:sz w:val="24"/>
          <w:szCs w:val="24"/>
        </w:rPr>
        <w:tab/>
        <w:t>Kretingos rajon</w:t>
      </w:r>
      <w:r w:rsidR="00D162A3">
        <w:rPr>
          <w:rFonts w:ascii="Times New Roman" w:hAnsi="Times New Roman"/>
          <w:sz w:val="24"/>
          <w:szCs w:val="24"/>
        </w:rPr>
        <w:t>o savivaldybės administracijos C</w:t>
      </w:r>
      <w:r>
        <w:rPr>
          <w:rFonts w:ascii="Times New Roman" w:hAnsi="Times New Roman"/>
          <w:sz w:val="24"/>
          <w:szCs w:val="24"/>
        </w:rPr>
        <w:t>entralizuotas vidaus audito skyrius atliko maisto produktų pirkimo sutarčių vykdymo vertinimo auditą, 2013 m. birželio 20 d. surašyta Vidaus audito ataskaita Nr. (27.6) VA3-3, kurioje Kretingos socialinių paslaugų centro vykdoma vidaus audito kontrolės sistema vertinama gerai.</w:t>
      </w:r>
    </w:p>
    <w:p w:rsidR="00E72249" w:rsidRDefault="00E72249" w:rsidP="00E72249">
      <w:pPr>
        <w:shd w:val="clear" w:color="auto" w:fill="FFFFFF"/>
        <w:tabs>
          <w:tab w:val="left" w:pos="720"/>
        </w:tabs>
        <w:ind w:right="-1"/>
        <w:rPr>
          <w:rFonts w:ascii="Times New Roman" w:hAnsi="Times New Roman"/>
          <w:sz w:val="24"/>
          <w:szCs w:val="24"/>
        </w:rPr>
      </w:pPr>
      <w:r>
        <w:rPr>
          <w:rFonts w:ascii="Times New Roman" w:hAnsi="Times New Roman"/>
          <w:sz w:val="24"/>
          <w:szCs w:val="24"/>
        </w:rPr>
        <w:tab/>
        <w:t>Klaipėdos visuomenės sveikatos centras 2013 m. liepos mėnesį atliko Centro Vaikų globos (rūpybos) tarnybos patikrinimą, kurio metu įvertinta</w:t>
      </w:r>
      <w:r w:rsidR="00115BC7">
        <w:rPr>
          <w:rFonts w:ascii="Times New Roman" w:hAnsi="Times New Roman"/>
          <w:sz w:val="24"/>
          <w:szCs w:val="24"/>
        </w:rPr>
        <w:t>, ar įstaiga atitinka</w:t>
      </w:r>
      <w:r>
        <w:rPr>
          <w:rFonts w:ascii="Times New Roman" w:hAnsi="Times New Roman"/>
          <w:sz w:val="24"/>
          <w:szCs w:val="24"/>
        </w:rPr>
        <w:t xml:space="preserve"> Lietuvos higienos </w:t>
      </w:r>
      <w:r w:rsidR="00115BC7">
        <w:rPr>
          <w:rFonts w:ascii="Times New Roman" w:hAnsi="Times New Roman"/>
          <w:sz w:val="24"/>
          <w:szCs w:val="24"/>
        </w:rPr>
        <w:t>normos HN 124: 2009 reikalavimu</w:t>
      </w:r>
      <w:r>
        <w:rPr>
          <w:rFonts w:ascii="Times New Roman" w:hAnsi="Times New Roman"/>
          <w:sz w:val="24"/>
          <w:szCs w:val="24"/>
        </w:rPr>
        <w:t>s. 2013-07-31 Patikrinimo akto Nr. KK3-73 pateiktoje išvadoje pažymėta, kad Centras vaikų socialinę globą ir ugdymo procesą vykdo nepažeisdamas Lietuvos higienos normos HN 124:2009 reikalavimų.</w:t>
      </w:r>
    </w:p>
    <w:p w:rsidR="00E72249" w:rsidRDefault="00E72249" w:rsidP="00E72249">
      <w:pPr>
        <w:shd w:val="clear" w:color="auto" w:fill="FFFFFF"/>
        <w:tabs>
          <w:tab w:val="left" w:pos="720"/>
        </w:tabs>
        <w:ind w:right="-1"/>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Kretingos rajon</w:t>
      </w:r>
      <w:r w:rsidR="00FC394D">
        <w:rPr>
          <w:rFonts w:ascii="Times New Roman" w:hAnsi="Times New Roman"/>
          <w:sz w:val="24"/>
          <w:szCs w:val="24"/>
        </w:rPr>
        <w:t>o savivaldybės administracijos C</w:t>
      </w:r>
      <w:r>
        <w:rPr>
          <w:rFonts w:ascii="Times New Roman" w:hAnsi="Times New Roman"/>
          <w:sz w:val="24"/>
          <w:szCs w:val="24"/>
        </w:rPr>
        <w:t xml:space="preserve">entralizuotas vidaus audito skyrius atliko Kretingos socialinių paslaugų centro veiklos ir valdymo vertinimo auditą. 2013 m. lapkričio 7 d. surašyta Vidaus audito ataskaita Nr. (27.6) VA3-04, </w:t>
      </w:r>
      <w:r w:rsidRPr="00D1320C">
        <w:rPr>
          <w:rFonts w:ascii="Times New Roman" w:hAnsi="Times New Roman"/>
          <w:sz w:val="24"/>
          <w:szCs w:val="24"/>
        </w:rPr>
        <w:t>kurioje Kretingos socialinių pasla</w:t>
      </w:r>
      <w:r>
        <w:rPr>
          <w:rFonts w:ascii="Times New Roman" w:hAnsi="Times New Roman"/>
          <w:sz w:val="24"/>
          <w:szCs w:val="24"/>
        </w:rPr>
        <w:t>ugų centro vykdoma vidaus</w:t>
      </w:r>
      <w:r w:rsidRPr="00D1320C">
        <w:rPr>
          <w:rFonts w:ascii="Times New Roman" w:hAnsi="Times New Roman"/>
          <w:sz w:val="24"/>
          <w:szCs w:val="24"/>
        </w:rPr>
        <w:t xml:space="preserve"> kontrolės sistema vertinama patenkinamai.</w:t>
      </w:r>
    </w:p>
    <w:p w:rsidR="00E72249" w:rsidRPr="00735CCA" w:rsidRDefault="00E72249" w:rsidP="00E72249">
      <w:pPr>
        <w:shd w:val="clear" w:color="auto" w:fill="FFFFFF"/>
        <w:tabs>
          <w:tab w:val="left" w:pos="720"/>
        </w:tabs>
        <w:ind w:right="-1"/>
        <w:rPr>
          <w:rFonts w:ascii="Times New Roman" w:hAnsi="Times New Roman"/>
          <w:sz w:val="24"/>
          <w:szCs w:val="24"/>
        </w:rPr>
      </w:pPr>
      <w:r w:rsidRPr="00735CCA">
        <w:rPr>
          <w:rFonts w:ascii="Times New Roman" w:hAnsi="Times New Roman"/>
          <w:sz w:val="24"/>
          <w:szCs w:val="24"/>
        </w:rPr>
        <w:tab/>
        <w:t>Klaipėdos visuomenės sveikatos centras 2013 m. lapkričio mėnesį atliko Centro Pagalbos šeimai tarnybos patikrinimą, kurio metu įvertinta</w:t>
      </w:r>
      <w:r w:rsidR="00FC394D">
        <w:rPr>
          <w:rFonts w:ascii="Times New Roman" w:hAnsi="Times New Roman"/>
          <w:sz w:val="24"/>
          <w:szCs w:val="24"/>
        </w:rPr>
        <w:t>, ar įstaiga atitinka</w:t>
      </w:r>
      <w:r w:rsidRPr="00735CCA">
        <w:rPr>
          <w:rFonts w:ascii="Times New Roman" w:hAnsi="Times New Roman"/>
          <w:sz w:val="24"/>
          <w:szCs w:val="24"/>
        </w:rPr>
        <w:t xml:space="preserve"> Lietuvos higienos</w:t>
      </w:r>
      <w:r w:rsidR="00FC394D">
        <w:rPr>
          <w:rFonts w:ascii="Times New Roman" w:hAnsi="Times New Roman"/>
          <w:sz w:val="24"/>
          <w:szCs w:val="24"/>
        </w:rPr>
        <w:t xml:space="preserve"> normos HN 125:2011 reikalavimu</w:t>
      </w:r>
      <w:r w:rsidRPr="00735CCA">
        <w:rPr>
          <w:rFonts w:ascii="Times New Roman" w:hAnsi="Times New Roman"/>
          <w:sz w:val="24"/>
          <w:szCs w:val="24"/>
        </w:rPr>
        <w:t>s. 2013-11-27 Patikrinimo akto Nr. K3-539 pateiktoje išvadoje pažymėta, kad Centras teikia stacionarias socialinės globos (suaugusiems asmenims) paslaugas</w:t>
      </w:r>
      <w:r w:rsidR="00FC394D">
        <w:rPr>
          <w:rFonts w:ascii="Times New Roman" w:hAnsi="Times New Roman"/>
          <w:sz w:val="24"/>
          <w:szCs w:val="24"/>
        </w:rPr>
        <w:t>,</w:t>
      </w:r>
      <w:r w:rsidRPr="00735CCA">
        <w:rPr>
          <w:rFonts w:ascii="Times New Roman" w:hAnsi="Times New Roman"/>
          <w:sz w:val="24"/>
          <w:szCs w:val="24"/>
        </w:rPr>
        <w:t xml:space="preserve"> nepažeisdamas Lietuvos higienos normos HN 125:2011 reikalavimų.</w:t>
      </w:r>
    </w:p>
    <w:p w:rsidR="00E72249" w:rsidRDefault="00E72249" w:rsidP="00E72249">
      <w:pPr>
        <w:shd w:val="clear" w:color="auto" w:fill="FFFFFF"/>
        <w:tabs>
          <w:tab w:val="left" w:pos="720"/>
        </w:tabs>
        <w:ind w:right="-1"/>
        <w:rPr>
          <w:rFonts w:ascii="Times New Roman" w:hAnsi="Times New Roman"/>
          <w:sz w:val="24"/>
          <w:szCs w:val="24"/>
        </w:rPr>
      </w:pPr>
      <w:r>
        <w:rPr>
          <w:rFonts w:ascii="Times New Roman" w:hAnsi="Times New Roman"/>
          <w:sz w:val="24"/>
          <w:szCs w:val="24"/>
        </w:rPr>
        <w:tab/>
        <w:t>2013 metais Centras įsigijo Ambulatorinių asmens sveikatos priežiūros įstaigų veiklos (bendrosios praktikos slauga, bendruomenės sl</w:t>
      </w:r>
      <w:r w:rsidR="00FC394D">
        <w:rPr>
          <w:rFonts w:ascii="Times New Roman" w:hAnsi="Times New Roman"/>
          <w:sz w:val="24"/>
          <w:szCs w:val="24"/>
        </w:rPr>
        <w:t xml:space="preserve">auga, </w:t>
      </w:r>
      <w:proofErr w:type="spellStart"/>
      <w:r w:rsidR="00FC394D">
        <w:rPr>
          <w:rFonts w:ascii="Times New Roman" w:hAnsi="Times New Roman"/>
          <w:sz w:val="24"/>
          <w:szCs w:val="24"/>
        </w:rPr>
        <w:t>kineziterapija</w:t>
      </w:r>
      <w:proofErr w:type="spellEnd"/>
      <w:r w:rsidR="00FC394D">
        <w:rPr>
          <w:rFonts w:ascii="Times New Roman" w:hAnsi="Times New Roman"/>
          <w:sz w:val="24"/>
          <w:szCs w:val="24"/>
        </w:rPr>
        <w:t>, masažas) l</w:t>
      </w:r>
      <w:r>
        <w:rPr>
          <w:rFonts w:ascii="Times New Roman" w:hAnsi="Times New Roman"/>
          <w:sz w:val="24"/>
          <w:szCs w:val="24"/>
        </w:rPr>
        <w:t>eidimą – higienos pasą. Valstybinė akreditavimo sveikatos priežiūros veiklai tarnyba prie Sveikatos apsaugos minister</w:t>
      </w:r>
      <w:r w:rsidR="00FC394D">
        <w:rPr>
          <w:rFonts w:ascii="Times New Roman" w:hAnsi="Times New Roman"/>
          <w:sz w:val="24"/>
          <w:szCs w:val="24"/>
        </w:rPr>
        <w:t xml:space="preserve">ijos 2013-10-14 Centrui išdavė </w:t>
      </w:r>
      <w:r>
        <w:rPr>
          <w:rFonts w:ascii="Times New Roman" w:hAnsi="Times New Roman"/>
          <w:sz w:val="24"/>
          <w:szCs w:val="24"/>
        </w:rPr>
        <w:t>Įstaigos asmens</w:t>
      </w:r>
      <w:r w:rsidR="00FC394D">
        <w:rPr>
          <w:rFonts w:ascii="Times New Roman" w:hAnsi="Times New Roman"/>
          <w:sz w:val="24"/>
          <w:szCs w:val="24"/>
        </w:rPr>
        <w:t xml:space="preserve"> sveikatos priežiūros licenciją</w:t>
      </w:r>
      <w:r>
        <w:rPr>
          <w:rFonts w:ascii="Times New Roman" w:hAnsi="Times New Roman"/>
          <w:sz w:val="24"/>
          <w:szCs w:val="24"/>
        </w:rPr>
        <w:t xml:space="preserve">, suteikiančią teisę </w:t>
      </w:r>
      <w:r w:rsidR="00FC394D">
        <w:rPr>
          <w:rFonts w:ascii="Times New Roman" w:hAnsi="Times New Roman"/>
          <w:sz w:val="24"/>
          <w:szCs w:val="24"/>
        </w:rPr>
        <w:t xml:space="preserve">užsiimti </w:t>
      </w:r>
      <w:r>
        <w:rPr>
          <w:rFonts w:ascii="Times New Roman" w:hAnsi="Times New Roman"/>
          <w:sz w:val="24"/>
          <w:szCs w:val="24"/>
        </w:rPr>
        <w:t xml:space="preserve">asmens priežiūros veikla ir teikti šias paslaugas: slaugos, </w:t>
      </w:r>
      <w:proofErr w:type="spellStart"/>
      <w:r>
        <w:rPr>
          <w:rFonts w:ascii="Times New Roman" w:hAnsi="Times New Roman"/>
          <w:sz w:val="24"/>
          <w:szCs w:val="24"/>
        </w:rPr>
        <w:t>kineziterapijos</w:t>
      </w:r>
      <w:proofErr w:type="spellEnd"/>
      <w:r>
        <w:rPr>
          <w:rFonts w:ascii="Times New Roman" w:hAnsi="Times New Roman"/>
          <w:sz w:val="24"/>
          <w:szCs w:val="24"/>
        </w:rPr>
        <w:t>, masažo.</w:t>
      </w:r>
    </w:p>
    <w:p w:rsidR="00E72249" w:rsidRDefault="00E72249" w:rsidP="00E72249">
      <w:pPr>
        <w:shd w:val="clear" w:color="auto" w:fill="FFFFFF"/>
        <w:tabs>
          <w:tab w:val="left" w:pos="720"/>
        </w:tabs>
        <w:ind w:right="-1"/>
        <w:rPr>
          <w:rFonts w:ascii="Times New Roman" w:hAnsi="Times New Roman"/>
          <w:sz w:val="24"/>
          <w:szCs w:val="24"/>
        </w:rPr>
      </w:pPr>
      <w:r w:rsidRPr="00631FC7">
        <w:rPr>
          <w:rFonts w:ascii="Times New Roman" w:hAnsi="Times New Roman"/>
          <w:sz w:val="24"/>
          <w:szCs w:val="24"/>
        </w:rPr>
        <w:tab/>
        <w:t>2013</w:t>
      </w:r>
      <w:r>
        <w:rPr>
          <w:rFonts w:ascii="Times New Roman" w:hAnsi="Times New Roman"/>
          <w:sz w:val="24"/>
          <w:szCs w:val="24"/>
        </w:rPr>
        <w:t xml:space="preserve"> metais atliktas 18 darbo vietų profesinės rizikos vertinimas, parengti nauji darbų saugos ir sveikatos dokumentų paketai.</w:t>
      </w:r>
    </w:p>
    <w:p w:rsidR="00E72249" w:rsidRPr="006A4DF8" w:rsidRDefault="00E72249" w:rsidP="00D24F67">
      <w:pPr>
        <w:shd w:val="clear" w:color="auto" w:fill="FFFFFF" w:themeFill="background1"/>
        <w:ind w:right="-1" w:firstLine="720"/>
        <w:jc w:val="left"/>
        <w:rPr>
          <w:rFonts w:ascii="Times New Roman" w:hAnsi="Times New Roman"/>
          <w:sz w:val="18"/>
          <w:szCs w:val="18"/>
        </w:rPr>
      </w:pPr>
    </w:p>
    <w:p w:rsidR="00CF134B" w:rsidRPr="00CF134B" w:rsidRDefault="0007146F" w:rsidP="00CF134B">
      <w:pPr>
        <w:ind w:left="360" w:right="-1"/>
        <w:jc w:val="left"/>
        <w:rPr>
          <w:b/>
          <w:color w:val="548DD4" w:themeColor="text2" w:themeTint="99"/>
          <w:sz w:val="28"/>
          <w:szCs w:val="28"/>
        </w:rPr>
      </w:pPr>
      <w:r>
        <w:rPr>
          <w:b/>
          <w:color w:val="548DD4" w:themeColor="text2" w:themeTint="99"/>
          <w:sz w:val="28"/>
          <w:szCs w:val="28"/>
        </w:rPr>
        <w:t>6</w:t>
      </w:r>
      <w:r w:rsidR="00CF134B">
        <w:rPr>
          <w:b/>
          <w:color w:val="548DD4" w:themeColor="text2" w:themeTint="99"/>
          <w:sz w:val="28"/>
          <w:szCs w:val="28"/>
        </w:rPr>
        <w:t xml:space="preserve">. </w:t>
      </w:r>
      <w:r w:rsidR="00CF134B" w:rsidRPr="00CF134B">
        <w:rPr>
          <w:b/>
          <w:color w:val="548DD4" w:themeColor="text2" w:themeTint="99"/>
          <w:sz w:val="28"/>
          <w:szCs w:val="28"/>
        </w:rPr>
        <w:t xml:space="preserve">PROJEKTINĖ VEIKLA </w:t>
      </w:r>
    </w:p>
    <w:p w:rsidR="00CF134B" w:rsidRPr="006A4DF8" w:rsidRDefault="00CF134B" w:rsidP="00CF134B">
      <w:pPr>
        <w:pStyle w:val="Pagrindinistekstas"/>
        <w:rPr>
          <w:sz w:val="18"/>
          <w:szCs w:val="18"/>
        </w:rPr>
      </w:pPr>
    </w:p>
    <w:p w:rsidR="00DF3C65" w:rsidRPr="000C6B8D" w:rsidRDefault="00A1661C" w:rsidP="00CF134B">
      <w:pPr>
        <w:pStyle w:val="Pagrindinistekstas"/>
        <w:ind w:firstLine="708"/>
        <w:rPr>
          <w:sz w:val="24"/>
        </w:rPr>
      </w:pPr>
      <w:r>
        <w:rPr>
          <w:sz w:val="24"/>
        </w:rPr>
        <w:t>Centras aktyviai įsitrauk</w:t>
      </w:r>
      <w:r w:rsidR="00CF134B" w:rsidRPr="00E53384">
        <w:rPr>
          <w:sz w:val="24"/>
        </w:rPr>
        <w:t>ia į skelbiamus įvairių projektų konkursus.</w:t>
      </w:r>
    </w:p>
    <w:p w:rsidR="003556E3" w:rsidRPr="003556E3" w:rsidRDefault="003556E3" w:rsidP="00CF134B">
      <w:pPr>
        <w:pStyle w:val="Pagrindinistekstas"/>
        <w:tabs>
          <w:tab w:val="left" w:pos="851"/>
        </w:tabs>
        <w:ind w:firstLine="708"/>
        <w:jc w:val="left"/>
        <w:rPr>
          <w:b/>
          <w:i/>
          <w:sz w:val="18"/>
          <w:szCs w:val="18"/>
        </w:rPr>
      </w:pPr>
    </w:p>
    <w:p w:rsidR="00CF134B" w:rsidRPr="00641B50" w:rsidRDefault="00CF134B" w:rsidP="00CF134B">
      <w:pPr>
        <w:pStyle w:val="Pagrindinistekstas"/>
        <w:tabs>
          <w:tab w:val="left" w:pos="851"/>
        </w:tabs>
        <w:ind w:firstLine="708"/>
        <w:jc w:val="left"/>
        <w:rPr>
          <w:b/>
          <w:i/>
          <w:sz w:val="24"/>
        </w:rPr>
      </w:pPr>
      <w:r w:rsidRPr="00641B50">
        <w:rPr>
          <w:b/>
          <w:i/>
          <w:sz w:val="24"/>
        </w:rPr>
        <w:t xml:space="preserve">Centro </w:t>
      </w:r>
      <w:r>
        <w:rPr>
          <w:b/>
          <w:i/>
          <w:sz w:val="24"/>
        </w:rPr>
        <w:t>parengti ir vykdyti 2008</w:t>
      </w:r>
      <w:r w:rsidR="00C061A6">
        <w:rPr>
          <w:b/>
          <w:i/>
          <w:sz w:val="24"/>
        </w:rPr>
        <w:t>-2013</w:t>
      </w:r>
      <w:r w:rsidRPr="00641B50">
        <w:rPr>
          <w:b/>
          <w:i/>
          <w:sz w:val="24"/>
        </w:rPr>
        <w:t xml:space="preserve"> metų projektai</w:t>
      </w:r>
    </w:p>
    <w:tbl>
      <w:tblPr>
        <w:tblStyle w:val="Lentelstinklelis"/>
        <w:tblW w:w="0" w:type="auto"/>
        <w:tblInd w:w="113" w:type="dxa"/>
        <w:tblLook w:val="04A0" w:firstRow="1" w:lastRow="0" w:firstColumn="1" w:lastColumn="0" w:noHBand="0" w:noVBand="1"/>
      </w:tblPr>
      <w:tblGrid>
        <w:gridCol w:w="6658"/>
        <w:gridCol w:w="992"/>
        <w:gridCol w:w="1984"/>
      </w:tblGrid>
      <w:tr w:rsidR="00CF134B" w:rsidRPr="00E53384" w:rsidTr="0059551B">
        <w:tc>
          <w:tcPr>
            <w:tcW w:w="6658"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r w:rsidRPr="00E53384">
              <w:rPr>
                <w:b/>
                <w:sz w:val="24"/>
              </w:rPr>
              <w:t>Projekto pavadinimas</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r w:rsidRPr="00E53384">
              <w:rPr>
                <w:b/>
                <w:sz w:val="24"/>
              </w:rPr>
              <w:t>Metai</w:t>
            </w:r>
          </w:p>
        </w:tc>
        <w:tc>
          <w:tcPr>
            <w:tcW w:w="198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shd w:val="clear" w:color="auto" w:fill="DBE5F1" w:themeFill="accent1" w:themeFillTint="33"/>
          </w:tcPr>
          <w:p w:rsidR="00CF134B" w:rsidRPr="000C6B8D" w:rsidRDefault="00CF134B" w:rsidP="002C6741">
            <w:pPr>
              <w:pStyle w:val="Pagrindinistekstas"/>
              <w:ind w:left="0"/>
              <w:jc w:val="center"/>
              <w:rPr>
                <w:b/>
                <w:sz w:val="22"/>
                <w:szCs w:val="22"/>
              </w:rPr>
            </w:pPr>
            <w:r w:rsidRPr="000C6B8D">
              <w:rPr>
                <w:b/>
                <w:sz w:val="22"/>
                <w:szCs w:val="22"/>
              </w:rPr>
              <w:t>Finansavimo lėšos Lt</w:t>
            </w:r>
          </w:p>
        </w:tc>
      </w:tr>
      <w:tr w:rsidR="00CF134B" w:rsidRPr="00E53384" w:rsidTr="0059551B">
        <w:tc>
          <w:tcPr>
            <w:tcW w:w="6658" w:type="dxa"/>
            <w:tcBorders>
              <w:top w:val="single" w:sz="12" w:space="0" w:color="548DD4" w:themeColor="text2" w:themeTint="99"/>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047573" w:rsidRDefault="00CF134B" w:rsidP="002C6741">
            <w:pPr>
              <w:pStyle w:val="Pagrindinistekstas"/>
              <w:ind w:left="0"/>
              <w:jc w:val="left"/>
              <w:rPr>
                <w:sz w:val="24"/>
              </w:rPr>
            </w:pPr>
            <w:r w:rsidRPr="00047573">
              <w:rPr>
                <w:sz w:val="24"/>
              </w:rPr>
              <w:t>„Dienos s</w:t>
            </w:r>
            <w:r>
              <w:rPr>
                <w:sz w:val="24"/>
              </w:rPr>
              <w:t>ocialinės globos paslaugos senyvo amžiaus asmenims“</w:t>
            </w:r>
          </w:p>
        </w:tc>
        <w:tc>
          <w:tcPr>
            <w:tcW w:w="992"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DBE5F1" w:themeFill="accent1" w:themeFillTint="33"/>
            <w:vAlign w:val="center"/>
          </w:tcPr>
          <w:p w:rsidR="00CF134B" w:rsidRPr="00641B50" w:rsidRDefault="00CF134B" w:rsidP="002C6741">
            <w:pPr>
              <w:pStyle w:val="Pagrindinistekstas"/>
              <w:ind w:left="0"/>
              <w:jc w:val="center"/>
              <w:rPr>
                <w:sz w:val="24"/>
              </w:rPr>
            </w:pPr>
            <w:r w:rsidRPr="00641B50">
              <w:rPr>
                <w:sz w:val="24"/>
              </w:rPr>
              <w:t>2008</w:t>
            </w:r>
          </w:p>
        </w:tc>
        <w:tc>
          <w:tcPr>
            <w:tcW w:w="1984" w:type="dxa"/>
            <w:tcBorders>
              <w:top w:val="single" w:sz="12" w:space="0" w:color="548DD4" w:themeColor="text2" w:themeTint="99"/>
              <w:left w:val="single" w:sz="12" w:space="0" w:color="548DD4" w:themeColor="text2" w:themeTint="99"/>
              <w:bottom w:val="single" w:sz="8" w:space="0" w:color="8DB3E2" w:themeColor="text2" w:themeTint="66"/>
              <w:right w:val="single" w:sz="12" w:space="0" w:color="8DB3E2" w:themeColor="text2" w:themeTint="66"/>
            </w:tcBorders>
            <w:shd w:val="clear" w:color="auto" w:fill="FFFFFF" w:themeFill="background1"/>
          </w:tcPr>
          <w:p w:rsidR="00CF134B" w:rsidRPr="00047573" w:rsidRDefault="00CF134B" w:rsidP="002C6741">
            <w:pPr>
              <w:pStyle w:val="Pagrindinistekstas"/>
              <w:ind w:left="0"/>
              <w:jc w:val="center"/>
              <w:rPr>
                <w:sz w:val="24"/>
              </w:rPr>
            </w:pPr>
            <w:r>
              <w:rPr>
                <w:sz w:val="24"/>
              </w:rPr>
              <w:t>466 000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 xml:space="preserve">„Pagalba vaikui ir šeimai – sėkmingos socializacijos </w:t>
            </w:r>
            <w:r>
              <w:rPr>
                <w:sz w:val="24"/>
              </w:rPr>
              <w:t>garantas 3</w:t>
            </w:r>
            <w:r w:rsidRPr="00E53384">
              <w:rPr>
                <w:sz w:val="24"/>
              </w:rPr>
              <w:t>“</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8DB3E2" w:themeColor="text2" w:themeTint="66"/>
            </w:tcBorders>
            <w:shd w:val="clear" w:color="auto" w:fill="FFFFFF" w:themeFill="background1"/>
          </w:tcPr>
          <w:p w:rsidR="00CF134B" w:rsidRPr="00047573" w:rsidRDefault="00CF134B" w:rsidP="002C6741">
            <w:pPr>
              <w:pStyle w:val="Pagrindinistekstas"/>
              <w:ind w:left="0"/>
              <w:jc w:val="center"/>
              <w:rPr>
                <w:sz w:val="24"/>
              </w:rPr>
            </w:pPr>
            <w:r>
              <w:rPr>
                <w:sz w:val="24"/>
              </w:rPr>
              <w:t>54 500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Pr>
                <w:sz w:val="24"/>
              </w:rPr>
              <w:t>„Pagalbos tiltai 2008</w:t>
            </w:r>
            <w:r w:rsidRPr="00E53384">
              <w:rPr>
                <w:sz w:val="24"/>
              </w:rPr>
              <w:t>“</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8DB3E2" w:themeColor="text2" w:themeTint="66"/>
            </w:tcBorders>
            <w:shd w:val="clear" w:color="auto" w:fill="FFFFFF" w:themeFill="background1"/>
          </w:tcPr>
          <w:p w:rsidR="00CF134B" w:rsidRPr="00047573" w:rsidRDefault="00CF134B" w:rsidP="002C6741">
            <w:pPr>
              <w:pStyle w:val="Pagrindinistekstas"/>
              <w:ind w:left="0"/>
              <w:jc w:val="center"/>
              <w:rPr>
                <w:sz w:val="24"/>
              </w:rPr>
            </w:pPr>
            <w:r>
              <w:rPr>
                <w:sz w:val="24"/>
              </w:rPr>
              <w:t>15 000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047573" w:rsidRDefault="00CF134B" w:rsidP="002C6741">
            <w:pPr>
              <w:pStyle w:val="Pagrindinistekstas"/>
              <w:ind w:left="0"/>
              <w:jc w:val="left"/>
              <w:rPr>
                <w:sz w:val="24"/>
              </w:rPr>
            </w:pPr>
            <w:r>
              <w:rPr>
                <w:sz w:val="24"/>
              </w:rPr>
              <w:t>„Vaivorykštė“</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8DB3E2" w:themeColor="text2" w:themeTint="66"/>
            </w:tcBorders>
            <w:shd w:val="clear" w:color="auto" w:fill="FFFFFF" w:themeFill="background1"/>
          </w:tcPr>
          <w:p w:rsidR="00CF134B" w:rsidRPr="00047573" w:rsidRDefault="00CF134B" w:rsidP="002C6741">
            <w:pPr>
              <w:pStyle w:val="Pagrindinistekstas"/>
              <w:ind w:left="0"/>
              <w:jc w:val="center"/>
              <w:rPr>
                <w:sz w:val="24"/>
              </w:rPr>
            </w:pPr>
            <w:r>
              <w:rPr>
                <w:sz w:val="24"/>
              </w:rPr>
              <w:t>3000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„Kompleks</w:t>
            </w:r>
            <w:r>
              <w:rPr>
                <w:sz w:val="24"/>
              </w:rPr>
              <w:t>inės paslaugos šeimos labui</w:t>
            </w:r>
            <w:r w:rsidRPr="00E53384">
              <w:rPr>
                <w:sz w:val="24"/>
              </w:rPr>
              <w:t>“</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047573" w:rsidRDefault="00CF134B" w:rsidP="002C6741">
            <w:pPr>
              <w:pStyle w:val="Pagrindinistekstas"/>
              <w:ind w:left="0"/>
              <w:jc w:val="center"/>
              <w:rPr>
                <w:sz w:val="24"/>
              </w:rPr>
            </w:pPr>
            <w:r>
              <w:rPr>
                <w:sz w:val="24"/>
              </w:rPr>
              <w:t>16 344</w:t>
            </w:r>
          </w:p>
        </w:tc>
      </w:tr>
      <w:tr w:rsidR="00CF134B" w:rsidRPr="00E53384" w:rsidTr="0059551B">
        <w:tc>
          <w:tcPr>
            <w:tcW w:w="6658" w:type="dxa"/>
            <w:tcBorders>
              <w:top w:val="single" w:sz="8" w:space="0" w:color="8DB3E2" w:themeColor="text2" w:themeTint="66"/>
              <w:left w:val="single" w:sz="12" w:space="0" w:color="8DB3E2" w:themeColor="text2" w:themeTint="66"/>
              <w:bottom w:val="single" w:sz="18" w:space="0" w:color="548DD4" w:themeColor="text2" w:themeTint="99"/>
              <w:right w:val="single" w:sz="12" w:space="0" w:color="548DD4" w:themeColor="text2" w:themeTint="99"/>
            </w:tcBorders>
            <w:shd w:val="clear" w:color="auto" w:fill="FFFFFF" w:themeFill="background1"/>
          </w:tcPr>
          <w:p w:rsidR="00CF134B" w:rsidRPr="00E53384" w:rsidRDefault="00F56B27" w:rsidP="002C6741">
            <w:pPr>
              <w:pStyle w:val="Pagrindinistekstas"/>
              <w:ind w:left="0"/>
              <w:rPr>
                <w:sz w:val="24"/>
              </w:rPr>
            </w:pPr>
            <w:r>
              <w:rPr>
                <w:sz w:val="24"/>
              </w:rPr>
              <w:t>„Kelias į šeimą 2008</w:t>
            </w:r>
            <w:r w:rsidR="00CF134B" w:rsidRPr="00E53384">
              <w:rPr>
                <w:sz w:val="24"/>
              </w:rPr>
              <w:t>“</w:t>
            </w:r>
          </w:p>
        </w:tc>
        <w:tc>
          <w:tcPr>
            <w:tcW w:w="992" w:type="dxa"/>
            <w:vMerge/>
            <w:tcBorders>
              <w:left w:val="single" w:sz="12" w:space="0" w:color="548DD4" w:themeColor="text2" w:themeTint="99"/>
              <w:bottom w:val="single" w:sz="18"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b/>
                <w:sz w:val="24"/>
              </w:rPr>
            </w:pPr>
          </w:p>
        </w:tc>
        <w:tc>
          <w:tcPr>
            <w:tcW w:w="1984" w:type="dxa"/>
            <w:tcBorders>
              <w:top w:val="single" w:sz="8" w:space="0" w:color="8DB3E2" w:themeColor="text2" w:themeTint="66"/>
              <w:left w:val="single" w:sz="12" w:space="0" w:color="548DD4" w:themeColor="text2" w:themeTint="99"/>
              <w:bottom w:val="single" w:sz="18" w:space="0" w:color="548DD4" w:themeColor="text2" w:themeTint="99"/>
              <w:right w:val="single" w:sz="12" w:space="0" w:color="548DD4" w:themeColor="text2" w:themeTint="99"/>
            </w:tcBorders>
            <w:shd w:val="clear" w:color="auto" w:fill="FFFFFF" w:themeFill="background1"/>
          </w:tcPr>
          <w:p w:rsidR="00CF134B" w:rsidRPr="00047573" w:rsidRDefault="00CF134B" w:rsidP="002C6741">
            <w:pPr>
              <w:pStyle w:val="Pagrindinistekstas"/>
              <w:ind w:left="0"/>
              <w:jc w:val="center"/>
              <w:rPr>
                <w:sz w:val="24"/>
              </w:rPr>
            </w:pPr>
            <w:r>
              <w:rPr>
                <w:sz w:val="24"/>
              </w:rPr>
              <w:t>21 510</w:t>
            </w:r>
          </w:p>
        </w:tc>
      </w:tr>
      <w:tr w:rsidR="00CF134B" w:rsidRPr="00E53384" w:rsidTr="0059551B">
        <w:tc>
          <w:tcPr>
            <w:tcW w:w="6658" w:type="dxa"/>
            <w:tcBorders>
              <w:top w:val="single" w:sz="18" w:space="0" w:color="548DD4" w:themeColor="text2" w:themeTint="99"/>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„Pagalba vaikui ir šeimai – sėkmingos socializacijos garantas 4“</w:t>
            </w:r>
          </w:p>
        </w:tc>
        <w:tc>
          <w:tcPr>
            <w:tcW w:w="992" w:type="dxa"/>
            <w:vMerge w:val="restart"/>
            <w:tcBorders>
              <w:top w:val="single" w:sz="18" w:space="0" w:color="548DD4" w:themeColor="text2" w:themeTint="99"/>
              <w:left w:val="single" w:sz="12" w:space="0" w:color="548DD4" w:themeColor="text2" w:themeTint="99"/>
              <w:right w:val="single" w:sz="12" w:space="0" w:color="548DD4" w:themeColor="text2" w:themeTint="99"/>
            </w:tcBorders>
            <w:shd w:val="clear" w:color="auto" w:fill="DBE5F1" w:themeFill="accent1" w:themeFillTint="33"/>
            <w:vAlign w:val="center"/>
          </w:tcPr>
          <w:p w:rsidR="00CF134B" w:rsidRPr="00E53384" w:rsidRDefault="00CF134B" w:rsidP="002C6741">
            <w:pPr>
              <w:pStyle w:val="Pagrindinistekstas"/>
              <w:ind w:left="0"/>
              <w:jc w:val="center"/>
              <w:rPr>
                <w:sz w:val="24"/>
              </w:rPr>
            </w:pPr>
            <w:r w:rsidRPr="00E53384">
              <w:rPr>
                <w:sz w:val="24"/>
              </w:rPr>
              <w:t>2009</w:t>
            </w:r>
          </w:p>
        </w:tc>
        <w:tc>
          <w:tcPr>
            <w:tcW w:w="1984" w:type="dxa"/>
            <w:tcBorders>
              <w:top w:val="single" w:sz="18"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43 100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„Pagalbos tiltai 2009“</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15 187</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„Kompleksinės paslaugos šeimos labui 2009“</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18 000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18" w:space="0" w:color="548DD4" w:themeColor="text2" w:themeTint="99"/>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„Kelias į šeimą 2009“</w:t>
            </w:r>
          </w:p>
        </w:tc>
        <w:tc>
          <w:tcPr>
            <w:tcW w:w="992" w:type="dxa"/>
            <w:vMerge/>
            <w:tcBorders>
              <w:left w:val="single" w:sz="12" w:space="0" w:color="548DD4" w:themeColor="text2" w:themeTint="99"/>
              <w:bottom w:val="single" w:sz="18"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18" w:space="0" w:color="548DD4" w:themeColor="text2" w:themeTint="99"/>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15 187</w:t>
            </w:r>
          </w:p>
        </w:tc>
      </w:tr>
      <w:tr w:rsidR="00CF134B" w:rsidRPr="00E53384" w:rsidTr="0059551B">
        <w:tc>
          <w:tcPr>
            <w:tcW w:w="6658" w:type="dxa"/>
            <w:tcBorders>
              <w:top w:val="single" w:sz="18" w:space="0" w:color="548DD4" w:themeColor="text2" w:themeTint="99"/>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„Pagalba vaikui ir šeimai – sėkmingos socializacijos garantas 5“</w:t>
            </w:r>
          </w:p>
        </w:tc>
        <w:tc>
          <w:tcPr>
            <w:tcW w:w="992" w:type="dxa"/>
            <w:vMerge w:val="restart"/>
            <w:tcBorders>
              <w:top w:val="single" w:sz="18" w:space="0" w:color="548DD4" w:themeColor="text2" w:themeTint="99"/>
              <w:left w:val="single" w:sz="12" w:space="0" w:color="548DD4" w:themeColor="text2" w:themeTint="99"/>
              <w:right w:val="single" w:sz="12" w:space="0" w:color="548DD4" w:themeColor="text2" w:themeTint="99"/>
            </w:tcBorders>
            <w:shd w:val="clear" w:color="auto" w:fill="DBE5F1" w:themeFill="accent1" w:themeFillTint="33"/>
            <w:vAlign w:val="center"/>
          </w:tcPr>
          <w:p w:rsidR="00CF134B" w:rsidRPr="00E53384" w:rsidRDefault="00CF134B" w:rsidP="002C6741">
            <w:pPr>
              <w:pStyle w:val="Pagrindinistekstas"/>
              <w:ind w:left="0"/>
              <w:jc w:val="center"/>
              <w:rPr>
                <w:sz w:val="24"/>
              </w:rPr>
            </w:pPr>
            <w:r w:rsidRPr="00E53384">
              <w:rPr>
                <w:sz w:val="24"/>
              </w:rPr>
              <w:t>2010</w:t>
            </w:r>
          </w:p>
        </w:tc>
        <w:tc>
          <w:tcPr>
            <w:tcW w:w="1984" w:type="dxa"/>
            <w:tcBorders>
              <w:top w:val="single" w:sz="18"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37 820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„Kompleksinės paslaugos šeimos labui 2010“</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jc w:val="center"/>
              <w:rPr>
                <w:sz w:val="24"/>
              </w:rPr>
            </w:pPr>
            <w:r w:rsidRPr="00E53384">
              <w:rPr>
                <w:sz w:val="24"/>
              </w:rPr>
              <w:t>12 000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lastRenderedPageBreak/>
              <w:t>„Kelias į šeimą 2010“</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CF134B" w:rsidRPr="00E53384" w:rsidRDefault="00CF134B" w:rsidP="002C6741">
            <w:pPr>
              <w:pStyle w:val="Pagrindinistekstas"/>
              <w:ind w:left="0"/>
              <w:jc w:val="center"/>
              <w:rPr>
                <w:sz w:val="24"/>
              </w:rPr>
            </w:pPr>
            <w:r w:rsidRPr="00E53384">
              <w:rPr>
                <w:sz w:val="24"/>
              </w:rPr>
              <w:t>10 300</w:t>
            </w:r>
          </w:p>
        </w:tc>
      </w:tr>
      <w:tr w:rsidR="00CF134B" w:rsidRPr="00E53384" w:rsidTr="0059551B">
        <w:tc>
          <w:tcPr>
            <w:tcW w:w="6658" w:type="dxa"/>
            <w:tcBorders>
              <w:top w:val="single" w:sz="18" w:space="0" w:color="548DD4" w:themeColor="text2" w:themeTint="99"/>
              <w:left w:val="single" w:sz="12" w:space="0" w:color="8DB3E2" w:themeColor="text2" w:themeTint="66"/>
              <w:bottom w:val="single" w:sz="8" w:space="0" w:color="8DB3E2" w:themeColor="text2" w:themeTint="66"/>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w:t>
            </w:r>
            <w:r w:rsidRPr="00685B26">
              <w:rPr>
                <w:sz w:val="22"/>
              </w:rPr>
              <w:t>Pagalba</w:t>
            </w:r>
            <w:r w:rsidRPr="00E53384">
              <w:rPr>
                <w:sz w:val="24"/>
              </w:rPr>
              <w:t xml:space="preserve"> vaikui ir šeimai – sėkmingos socializacijos garantas 5“</w:t>
            </w:r>
          </w:p>
        </w:tc>
        <w:tc>
          <w:tcPr>
            <w:tcW w:w="992" w:type="dxa"/>
            <w:vMerge w:val="restart"/>
            <w:tcBorders>
              <w:top w:val="single" w:sz="18" w:space="0" w:color="548DD4" w:themeColor="text2" w:themeTint="99"/>
              <w:left w:val="single" w:sz="12" w:space="0" w:color="548DD4" w:themeColor="text2" w:themeTint="99"/>
              <w:right w:val="single" w:sz="12" w:space="0" w:color="548DD4" w:themeColor="text2" w:themeTint="99"/>
            </w:tcBorders>
            <w:shd w:val="clear" w:color="auto" w:fill="DBE5F1" w:themeFill="accent1" w:themeFillTint="33"/>
            <w:vAlign w:val="center"/>
          </w:tcPr>
          <w:p w:rsidR="00CF134B" w:rsidRPr="00E53384" w:rsidRDefault="00CF134B" w:rsidP="002C6741">
            <w:pPr>
              <w:pStyle w:val="Pagrindinistekstas"/>
              <w:ind w:left="0"/>
              <w:jc w:val="center"/>
              <w:rPr>
                <w:sz w:val="24"/>
              </w:rPr>
            </w:pPr>
            <w:r w:rsidRPr="00E53384">
              <w:rPr>
                <w:sz w:val="24"/>
              </w:rPr>
              <w:t>2011</w:t>
            </w:r>
          </w:p>
        </w:tc>
        <w:tc>
          <w:tcPr>
            <w:tcW w:w="1984" w:type="dxa"/>
            <w:tcBorders>
              <w:top w:val="single" w:sz="18" w:space="0" w:color="548DD4" w:themeColor="text2" w:themeTint="99"/>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CF134B" w:rsidRPr="00E53384" w:rsidRDefault="00CF134B" w:rsidP="002C6741">
            <w:pPr>
              <w:pStyle w:val="Pagrindinistekstas"/>
              <w:ind w:left="0"/>
              <w:jc w:val="center"/>
              <w:rPr>
                <w:sz w:val="24"/>
              </w:rPr>
            </w:pPr>
            <w:r w:rsidRPr="00E53384">
              <w:rPr>
                <w:sz w:val="24"/>
              </w:rPr>
              <w:t>37 820</w:t>
            </w:r>
          </w:p>
        </w:tc>
      </w:tr>
      <w:tr w:rsidR="00CF134B" w:rsidRPr="00E53384" w:rsidTr="0059551B">
        <w:tc>
          <w:tcPr>
            <w:tcW w:w="6658" w:type="dxa"/>
            <w:tcBorders>
              <w:top w:val="single" w:sz="8" w:space="0" w:color="8DB3E2" w:themeColor="text2" w:themeTint="66"/>
              <w:left w:val="single" w:sz="12" w:space="0" w:color="8DB3E2" w:themeColor="text2" w:themeTint="66"/>
              <w:bottom w:val="single" w:sz="18" w:space="0" w:color="4F81BD" w:themeColor="accent1"/>
              <w:right w:val="single" w:sz="12" w:space="0" w:color="548DD4" w:themeColor="text2" w:themeTint="99"/>
            </w:tcBorders>
            <w:shd w:val="clear" w:color="auto" w:fill="FFFFFF" w:themeFill="background1"/>
          </w:tcPr>
          <w:p w:rsidR="00CF134B" w:rsidRPr="00E53384" w:rsidRDefault="00CF134B" w:rsidP="002C6741">
            <w:pPr>
              <w:pStyle w:val="Pagrindinistekstas"/>
              <w:ind w:left="0"/>
              <w:rPr>
                <w:sz w:val="24"/>
              </w:rPr>
            </w:pPr>
            <w:r w:rsidRPr="00E53384">
              <w:rPr>
                <w:sz w:val="24"/>
              </w:rPr>
              <w:t>„Kelias į šeimą 2011“</w:t>
            </w:r>
          </w:p>
        </w:tc>
        <w:tc>
          <w:tcPr>
            <w:tcW w:w="992" w:type="dxa"/>
            <w:vMerge/>
            <w:tcBorders>
              <w:left w:val="single" w:sz="12" w:space="0" w:color="548DD4" w:themeColor="text2" w:themeTint="99"/>
              <w:bottom w:val="single" w:sz="18" w:space="0" w:color="4F81BD" w:themeColor="accent1"/>
              <w:right w:val="single" w:sz="12" w:space="0" w:color="548DD4" w:themeColor="text2" w:themeTint="99"/>
            </w:tcBorders>
            <w:shd w:val="clear" w:color="auto" w:fill="DBE5F1" w:themeFill="accent1" w:themeFillTint="33"/>
          </w:tcPr>
          <w:p w:rsidR="00CF134B" w:rsidRPr="00E53384" w:rsidRDefault="00CF134B"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18" w:space="0" w:color="4F81BD" w:themeColor="accent1"/>
              <w:right w:val="single" w:sz="12" w:space="0" w:color="548DD4" w:themeColor="text2" w:themeTint="99"/>
            </w:tcBorders>
            <w:shd w:val="clear" w:color="auto" w:fill="FFFFFF" w:themeFill="background1"/>
            <w:vAlign w:val="center"/>
          </w:tcPr>
          <w:p w:rsidR="00CF134B" w:rsidRPr="00E53384" w:rsidRDefault="00CF134B" w:rsidP="002C6741">
            <w:pPr>
              <w:pStyle w:val="Pagrindinistekstas"/>
              <w:ind w:left="0"/>
              <w:jc w:val="center"/>
              <w:rPr>
                <w:sz w:val="24"/>
              </w:rPr>
            </w:pPr>
            <w:r w:rsidRPr="00E53384">
              <w:rPr>
                <w:sz w:val="24"/>
              </w:rPr>
              <w:t>13 500</w:t>
            </w:r>
          </w:p>
        </w:tc>
      </w:tr>
      <w:tr w:rsidR="00853CE0" w:rsidRPr="00E53384" w:rsidTr="0059551B">
        <w:tc>
          <w:tcPr>
            <w:tcW w:w="6658" w:type="dxa"/>
            <w:tcBorders>
              <w:top w:val="single" w:sz="18" w:space="0" w:color="4F81BD" w:themeColor="accent1"/>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853CE0" w:rsidRPr="00E53384" w:rsidRDefault="00853CE0" w:rsidP="00AB67A0">
            <w:pPr>
              <w:pStyle w:val="Pagrindinistekstas"/>
              <w:ind w:left="0"/>
              <w:rPr>
                <w:sz w:val="24"/>
              </w:rPr>
            </w:pPr>
            <w:r w:rsidRPr="00E53384">
              <w:rPr>
                <w:sz w:val="24"/>
              </w:rPr>
              <w:t>„Pagalba vaikui ir šeimai – sėkmingos socializacijos garantas 5“</w:t>
            </w:r>
          </w:p>
        </w:tc>
        <w:tc>
          <w:tcPr>
            <w:tcW w:w="992" w:type="dxa"/>
            <w:vMerge w:val="restart"/>
            <w:tcBorders>
              <w:top w:val="single" w:sz="18" w:space="0" w:color="4F81BD" w:themeColor="accent1"/>
              <w:left w:val="single" w:sz="12" w:space="0" w:color="548DD4" w:themeColor="text2" w:themeTint="99"/>
              <w:right w:val="single" w:sz="12" w:space="0" w:color="548DD4" w:themeColor="text2" w:themeTint="99"/>
            </w:tcBorders>
            <w:shd w:val="clear" w:color="auto" w:fill="DBE5F1" w:themeFill="accent1" w:themeFillTint="33"/>
            <w:vAlign w:val="center"/>
          </w:tcPr>
          <w:p w:rsidR="00853CE0" w:rsidRPr="00E53384" w:rsidRDefault="00C061A6" w:rsidP="00685B26">
            <w:pPr>
              <w:pStyle w:val="Pagrindinistekstas"/>
              <w:ind w:left="0"/>
              <w:jc w:val="center"/>
              <w:rPr>
                <w:sz w:val="24"/>
              </w:rPr>
            </w:pPr>
            <w:r>
              <w:rPr>
                <w:sz w:val="24"/>
              </w:rPr>
              <w:t>2012</w:t>
            </w:r>
          </w:p>
        </w:tc>
        <w:tc>
          <w:tcPr>
            <w:tcW w:w="1984" w:type="dxa"/>
            <w:tcBorders>
              <w:top w:val="single" w:sz="18" w:space="0" w:color="4F81BD" w:themeColor="accent1"/>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853CE0" w:rsidRPr="00E53384" w:rsidRDefault="00853CE0" w:rsidP="002C6741">
            <w:pPr>
              <w:pStyle w:val="Pagrindinistekstas"/>
              <w:ind w:left="0"/>
              <w:jc w:val="center"/>
              <w:rPr>
                <w:sz w:val="24"/>
              </w:rPr>
            </w:pPr>
            <w:r>
              <w:rPr>
                <w:sz w:val="24"/>
              </w:rPr>
              <w:t>37 820</w:t>
            </w:r>
          </w:p>
        </w:tc>
      </w:tr>
      <w:tr w:rsidR="00853CE0" w:rsidRPr="00E53384" w:rsidTr="0059551B">
        <w:tc>
          <w:tcPr>
            <w:tcW w:w="665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853CE0" w:rsidRPr="00E53384" w:rsidRDefault="00853CE0" w:rsidP="00AB67A0">
            <w:pPr>
              <w:pStyle w:val="Pagrindinistekstas"/>
              <w:ind w:left="0"/>
              <w:rPr>
                <w:sz w:val="24"/>
              </w:rPr>
            </w:pPr>
            <w:r w:rsidRPr="00E53384">
              <w:rPr>
                <w:sz w:val="24"/>
              </w:rPr>
              <w:t>„Kompleksinės paslaugos šeimos labui 2012“</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853CE0" w:rsidRDefault="00853CE0"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853CE0" w:rsidRPr="00E53384" w:rsidRDefault="00853CE0" w:rsidP="002C6741">
            <w:pPr>
              <w:pStyle w:val="Pagrindinistekstas"/>
              <w:ind w:left="0"/>
              <w:jc w:val="center"/>
              <w:rPr>
                <w:sz w:val="24"/>
              </w:rPr>
            </w:pPr>
            <w:r>
              <w:rPr>
                <w:sz w:val="24"/>
              </w:rPr>
              <w:t>6000</w:t>
            </w:r>
          </w:p>
        </w:tc>
      </w:tr>
      <w:tr w:rsidR="00853CE0" w:rsidRPr="00E53384" w:rsidTr="0059551B">
        <w:tc>
          <w:tcPr>
            <w:tcW w:w="665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853CE0" w:rsidRPr="00E53384" w:rsidRDefault="00853CE0" w:rsidP="00AB67A0">
            <w:pPr>
              <w:pStyle w:val="Pagrindinistekstas"/>
              <w:ind w:left="0"/>
              <w:rPr>
                <w:sz w:val="24"/>
              </w:rPr>
            </w:pPr>
            <w:r w:rsidRPr="00E53384">
              <w:rPr>
                <w:sz w:val="24"/>
              </w:rPr>
              <w:t>„Kelias į šeimą 2012“</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853CE0" w:rsidRDefault="00853CE0"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853CE0" w:rsidRPr="00E53384" w:rsidRDefault="00853CE0" w:rsidP="002C6741">
            <w:pPr>
              <w:pStyle w:val="Pagrindinistekstas"/>
              <w:ind w:left="0"/>
              <w:jc w:val="center"/>
              <w:rPr>
                <w:sz w:val="24"/>
              </w:rPr>
            </w:pPr>
            <w:r>
              <w:rPr>
                <w:sz w:val="24"/>
              </w:rPr>
              <w:t>18 700</w:t>
            </w:r>
          </w:p>
        </w:tc>
      </w:tr>
      <w:tr w:rsidR="00E90897" w:rsidRPr="00E53384" w:rsidTr="00E90897">
        <w:tc>
          <w:tcPr>
            <w:tcW w:w="6658" w:type="dxa"/>
            <w:tcBorders>
              <w:top w:val="single" w:sz="1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E90897" w:rsidRDefault="00E90897" w:rsidP="00872F17">
            <w:pPr>
              <w:pStyle w:val="Pagrindinistekstas"/>
              <w:ind w:left="0"/>
              <w:rPr>
                <w:sz w:val="24"/>
              </w:rPr>
            </w:pPr>
            <w:r>
              <w:rPr>
                <w:sz w:val="24"/>
              </w:rPr>
              <w:t>„Integrali pagalba senyvo amžiaus ir neįgaliems asmenims Kretingos rajone“</w:t>
            </w:r>
          </w:p>
        </w:tc>
        <w:tc>
          <w:tcPr>
            <w:tcW w:w="992" w:type="dxa"/>
            <w:vMerge w:val="restart"/>
            <w:tcBorders>
              <w:top w:val="single" w:sz="18" w:space="0" w:color="8DB3E2" w:themeColor="text2" w:themeTint="66"/>
              <w:left w:val="single" w:sz="12" w:space="0" w:color="548DD4" w:themeColor="text2" w:themeTint="99"/>
              <w:right w:val="single" w:sz="12" w:space="0" w:color="548DD4" w:themeColor="text2" w:themeTint="99"/>
            </w:tcBorders>
            <w:shd w:val="clear" w:color="auto" w:fill="DBE5F1" w:themeFill="accent1" w:themeFillTint="33"/>
            <w:vAlign w:val="center"/>
          </w:tcPr>
          <w:p w:rsidR="00E90897" w:rsidRDefault="00E90897" w:rsidP="00E90897">
            <w:pPr>
              <w:pStyle w:val="Pagrindinistekstas"/>
              <w:ind w:left="0"/>
              <w:jc w:val="center"/>
              <w:rPr>
                <w:sz w:val="24"/>
              </w:rPr>
            </w:pPr>
            <w:r>
              <w:rPr>
                <w:sz w:val="24"/>
              </w:rPr>
              <w:t>2013</w:t>
            </w:r>
          </w:p>
        </w:tc>
        <w:tc>
          <w:tcPr>
            <w:tcW w:w="1984" w:type="dxa"/>
            <w:tcBorders>
              <w:top w:val="single" w:sz="18" w:space="0" w:color="8DB3E2" w:themeColor="text2" w:themeTint="66"/>
              <w:left w:val="single" w:sz="12" w:space="0" w:color="548DD4" w:themeColor="text2" w:themeTint="99"/>
              <w:bottom w:val="single" w:sz="18" w:space="0" w:color="8DB3E2" w:themeColor="text2" w:themeTint="66"/>
              <w:right w:val="single" w:sz="12" w:space="0" w:color="548DD4" w:themeColor="text2" w:themeTint="99"/>
            </w:tcBorders>
            <w:shd w:val="clear" w:color="auto" w:fill="FFFFFF" w:themeFill="background1"/>
            <w:vAlign w:val="center"/>
          </w:tcPr>
          <w:p w:rsidR="00E90897" w:rsidRDefault="00E90897" w:rsidP="008542A3">
            <w:pPr>
              <w:pStyle w:val="Pagrindinistekstas"/>
              <w:ind w:left="0"/>
              <w:jc w:val="center"/>
              <w:rPr>
                <w:sz w:val="24"/>
              </w:rPr>
            </w:pPr>
            <w:r>
              <w:rPr>
                <w:sz w:val="24"/>
              </w:rPr>
              <w:t>630 000</w:t>
            </w:r>
          </w:p>
        </w:tc>
      </w:tr>
      <w:tr w:rsidR="00E90897" w:rsidRPr="00E53384" w:rsidTr="00872F17">
        <w:tc>
          <w:tcPr>
            <w:tcW w:w="665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E90897" w:rsidRDefault="00E90897" w:rsidP="00AB67A0">
            <w:pPr>
              <w:pStyle w:val="Pagrindinistekstas"/>
              <w:ind w:left="0"/>
              <w:rPr>
                <w:sz w:val="24"/>
              </w:rPr>
            </w:pPr>
            <w:r w:rsidRPr="00E53384">
              <w:rPr>
                <w:sz w:val="24"/>
              </w:rPr>
              <w:t>„Pagalba vaikui ir šeimai – sėk</w:t>
            </w:r>
            <w:r>
              <w:rPr>
                <w:sz w:val="24"/>
              </w:rPr>
              <w:t>mingos socializacijos garantas</w:t>
            </w:r>
            <w:r w:rsidRPr="00E53384">
              <w:rPr>
                <w:sz w:val="24"/>
              </w:rPr>
              <w:t>“</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E90897" w:rsidRDefault="00E90897"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18" w:space="0" w:color="8DB3E2" w:themeColor="text2" w:themeTint="66"/>
              <w:right w:val="single" w:sz="12" w:space="0" w:color="548DD4" w:themeColor="text2" w:themeTint="99"/>
            </w:tcBorders>
            <w:shd w:val="clear" w:color="auto" w:fill="FFFFFF" w:themeFill="background1"/>
            <w:vAlign w:val="center"/>
          </w:tcPr>
          <w:p w:rsidR="00E90897" w:rsidRDefault="00E90897" w:rsidP="008542A3">
            <w:pPr>
              <w:pStyle w:val="Pagrindinistekstas"/>
              <w:ind w:left="0"/>
              <w:jc w:val="center"/>
              <w:rPr>
                <w:sz w:val="24"/>
              </w:rPr>
            </w:pPr>
            <w:r>
              <w:rPr>
                <w:sz w:val="24"/>
              </w:rPr>
              <w:t>39 700</w:t>
            </w:r>
          </w:p>
        </w:tc>
      </w:tr>
      <w:tr w:rsidR="00E90897" w:rsidRPr="00E53384" w:rsidTr="009E3859">
        <w:tc>
          <w:tcPr>
            <w:tcW w:w="6658"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tcPr>
          <w:p w:rsidR="00E90897" w:rsidRPr="00E53384" w:rsidRDefault="00E90897" w:rsidP="00872F17">
            <w:pPr>
              <w:pStyle w:val="Pagrindinistekstas"/>
              <w:ind w:left="0"/>
              <w:rPr>
                <w:sz w:val="24"/>
              </w:rPr>
            </w:pPr>
            <w:r w:rsidRPr="00E53384">
              <w:rPr>
                <w:sz w:val="24"/>
              </w:rPr>
              <w:t>„Kompleks</w:t>
            </w:r>
            <w:r>
              <w:rPr>
                <w:sz w:val="24"/>
              </w:rPr>
              <w:t>inės paslaugos šeimos labui</w:t>
            </w:r>
            <w:r w:rsidRPr="00E53384">
              <w:rPr>
                <w:sz w:val="24"/>
              </w:rPr>
              <w:t>“</w:t>
            </w:r>
          </w:p>
        </w:tc>
        <w:tc>
          <w:tcPr>
            <w:tcW w:w="992" w:type="dxa"/>
            <w:vMerge/>
            <w:tcBorders>
              <w:left w:val="single" w:sz="12" w:space="0" w:color="548DD4" w:themeColor="text2" w:themeTint="99"/>
              <w:right w:val="single" w:sz="12" w:space="0" w:color="548DD4" w:themeColor="text2" w:themeTint="99"/>
            </w:tcBorders>
            <w:shd w:val="clear" w:color="auto" w:fill="DBE5F1" w:themeFill="accent1" w:themeFillTint="33"/>
          </w:tcPr>
          <w:p w:rsidR="00E90897" w:rsidRDefault="00E90897"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8" w:space="0" w:color="8DB3E2" w:themeColor="text2" w:themeTint="66"/>
              <w:right w:val="single" w:sz="12" w:space="0" w:color="548DD4" w:themeColor="text2" w:themeTint="99"/>
            </w:tcBorders>
            <w:shd w:val="clear" w:color="auto" w:fill="FFFFFF" w:themeFill="background1"/>
            <w:vAlign w:val="center"/>
          </w:tcPr>
          <w:p w:rsidR="00E90897" w:rsidRDefault="00E90897" w:rsidP="008542A3">
            <w:pPr>
              <w:pStyle w:val="Pagrindinistekstas"/>
              <w:ind w:left="0"/>
              <w:jc w:val="center"/>
              <w:rPr>
                <w:sz w:val="24"/>
              </w:rPr>
            </w:pPr>
            <w:r>
              <w:rPr>
                <w:sz w:val="24"/>
              </w:rPr>
              <w:t>8 000</w:t>
            </w:r>
          </w:p>
        </w:tc>
      </w:tr>
      <w:tr w:rsidR="00E90897" w:rsidRPr="00E53384" w:rsidTr="009E3859">
        <w:tc>
          <w:tcPr>
            <w:tcW w:w="6658"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rsidR="00E90897" w:rsidRPr="00E53384" w:rsidRDefault="00E90897" w:rsidP="00872F17">
            <w:pPr>
              <w:pStyle w:val="Pagrindinistekstas"/>
              <w:ind w:left="0"/>
              <w:rPr>
                <w:sz w:val="24"/>
              </w:rPr>
            </w:pPr>
            <w:r>
              <w:rPr>
                <w:sz w:val="24"/>
              </w:rPr>
              <w:t>„Kelias į šeimą</w:t>
            </w:r>
            <w:r w:rsidRPr="00E53384">
              <w:rPr>
                <w:sz w:val="24"/>
              </w:rPr>
              <w:t>“</w:t>
            </w:r>
          </w:p>
        </w:tc>
        <w:tc>
          <w:tcPr>
            <w:tcW w:w="992" w:type="dxa"/>
            <w:vMerge/>
            <w:tcBorders>
              <w:left w:val="single" w:sz="12" w:space="0" w:color="548DD4" w:themeColor="text2" w:themeTint="99"/>
              <w:bottom w:val="single" w:sz="8" w:space="0" w:color="8DB3E2" w:themeColor="text2" w:themeTint="66"/>
              <w:right w:val="single" w:sz="12" w:space="0" w:color="548DD4" w:themeColor="text2" w:themeTint="99"/>
            </w:tcBorders>
            <w:shd w:val="clear" w:color="auto" w:fill="DBE5F1" w:themeFill="accent1" w:themeFillTint="33"/>
          </w:tcPr>
          <w:p w:rsidR="00E90897" w:rsidRDefault="00E90897" w:rsidP="002C6741">
            <w:pPr>
              <w:pStyle w:val="Pagrindinistekstas"/>
              <w:ind w:left="0"/>
              <w:jc w:val="center"/>
              <w:rPr>
                <w:sz w:val="24"/>
              </w:rPr>
            </w:pPr>
          </w:p>
        </w:tc>
        <w:tc>
          <w:tcPr>
            <w:tcW w:w="1984" w:type="dxa"/>
            <w:tcBorders>
              <w:top w:val="single" w:sz="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vAlign w:val="center"/>
          </w:tcPr>
          <w:p w:rsidR="00E90897" w:rsidRDefault="00E90897" w:rsidP="008542A3">
            <w:pPr>
              <w:pStyle w:val="Pagrindinistekstas"/>
              <w:ind w:left="0"/>
              <w:jc w:val="center"/>
              <w:rPr>
                <w:sz w:val="24"/>
              </w:rPr>
            </w:pPr>
            <w:r>
              <w:rPr>
                <w:sz w:val="24"/>
              </w:rPr>
              <w:t>13 000</w:t>
            </w:r>
          </w:p>
        </w:tc>
      </w:tr>
    </w:tbl>
    <w:p w:rsidR="003556E3" w:rsidRPr="003556E3" w:rsidRDefault="003556E3" w:rsidP="007704B6">
      <w:pPr>
        <w:pStyle w:val="Pagrindinistekstas"/>
        <w:ind w:left="0" w:right="32" w:firstLine="851"/>
        <w:rPr>
          <w:sz w:val="18"/>
          <w:szCs w:val="18"/>
        </w:rPr>
      </w:pPr>
    </w:p>
    <w:p w:rsidR="0019385E" w:rsidRDefault="00177321" w:rsidP="007704B6">
      <w:pPr>
        <w:pStyle w:val="Pagrindinistekstas"/>
        <w:ind w:left="0" w:right="32" w:firstLine="851"/>
        <w:rPr>
          <w:sz w:val="24"/>
        </w:rPr>
      </w:pPr>
      <w:r>
        <w:rPr>
          <w:sz w:val="24"/>
        </w:rPr>
        <w:t>2013 metais vykdėme 4</w:t>
      </w:r>
      <w:r w:rsidR="00CF134B" w:rsidRPr="00E53384">
        <w:rPr>
          <w:sz w:val="24"/>
        </w:rPr>
        <w:t xml:space="preserve"> projektus, skirtus įvairioms paslaugų gavėjų grupėms</w:t>
      </w:r>
      <w:r w:rsidR="0019385E">
        <w:rPr>
          <w:sz w:val="24"/>
        </w:rPr>
        <w:t>. Tris projektus finansavo Lietuvos Respublikos socialinės apsaugos ir darbo ministerija, vieną projektą - Europos socialinio fondo agentūra.</w:t>
      </w:r>
    </w:p>
    <w:p w:rsidR="00CF134B" w:rsidRPr="00E53384" w:rsidRDefault="00CF134B" w:rsidP="007704B6">
      <w:pPr>
        <w:pStyle w:val="Pagrindinistekstas"/>
        <w:ind w:left="0" w:right="32" w:firstLine="851"/>
        <w:rPr>
          <w:sz w:val="24"/>
        </w:rPr>
      </w:pPr>
      <w:r w:rsidRPr="00E53384">
        <w:rPr>
          <w:sz w:val="24"/>
        </w:rPr>
        <w:t>Projektin</w:t>
      </w:r>
      <w:r w:rsidR="000F2856">
        <w:rPr>
          <w:sz w:val="24"/>
        </w:rPr>
        <w:t>ė veikla įstaigai pritraukė 690 70</w:t>
      </w:r>
      <w:r w:rsidRPr="00E53384">
        <w:rPr>
          <w:sz w:val="24"/>
        </w:rPr>
        <w:t>0 Lt lėšų.</w:t>
      </w:r>
      <w:r w:rsidR="000F2856">
        <w:rPr>
          <w:sz w:val="24"/>
        </w:rPr>
        <w:t xml:space="preserve"> Projektas „Integrali pagalba senyvo amžiaus ir neįgaliems asmenims Kretingos rajone“ bus vykdomas iki 2015 metų, to</w:t>
      </w:r>
      <w:r w:rsidR="00550664">
        <w:rPr>
          <w:sz w:val="24"/>
        </w:rPr>
        <w:t>dėl 2013 metų viduryje pradėtam</w:t>
      </w:r>
      <w:r w:rsidR="000F2856">
        <w:rPr>
          <w:sz w:val="24"/>
        </w:rPr>
        <w:t xml:space="preserve"> įgyven</w:t>
      </w:r>
      <w:r w:rsidR="00550664">
        <w:rPr>
          <w:sz w:val="24"/>
        </w:rPr>
        <w:t>dinti projektui panaudo</w:t>
      </w:r>
      <w:r w:rsidR="006A06F1">
        <w:rPr>
          <w:sz w:val="24"/>
        </w:rPr>
        <w:t>ta 27 512</w:t>
      </w:r>
      <w:r w:rsidR="000F2856">
        <w:rPr>
          <w:sz w:val="24"/>
        </w:rPr>
        <w:t xml:space="preserve"> Lt lėšų.</w:t>
      </w:r>
    </w:p>
    <w:p w:rsidR="00CF134B" w:rsidRDefault="001817B4" w:rsidP="00BC301D">
      <w:pPr>
        <w:pStyle w:val="Pagrindinistekstas"/>
        <w:tabs>
          <w:tab w:val="left" w:pos="851"/>
        </w:tabs>
        <w:ind w:left="0" w:right="32"/>
        <w:rPr>
          <w:sz w:val="24"/>
        </w:rPr>
      </w:pPr>
      <w:r>
        <w:rPr>
          <w:sz w:val="24"/>
        </w:rPr>
        <w:tab/>
      </w:r>
      <w:r w:rsidR="00FA1DB7">
        <w:rPr>
          <w:sz w:val="24"/>
        </w:rPr>
        <w:t>Centras septintus</w:t>
      </w:r>
      <w:r w:rsidR="00A443AE">
        <w:rPr>
          <w:sz w:val="24"/>
        </w:rPr>
        <w:t xml:space="preserve"> metus </w:t>
      </w:r>
      <w:r w:rsidR="00CF134B" w:rsidRPr="00E53384">
        <w:rPr>
          <w:sz w:val="24"/>
        </w:rPr>
        <w:t>įgyvendino projektą „Pagalba vaikui ir šeimai – sėk</w:t>
      </w:r>
      <w:r w:rsidR="00A443AE">
        <w:rPr>
          <w:sz w:val="24"/>
        </w:rPr>
        <w:t>mingos socializacijos garantas“. Projektas</w:t>
      </w:r>
      <w:r w:rsidR="00026400">
        <w:rPr>
          <w:sz w:val="24"/>
        </w:rPr>
        <w:t xml:space="preserve"> skirtas kompleksinei pagalbai</w:t>
      </w:r>
      <w:r w:rsidR="00CF134B" w:rsidRPr="00E53384">
        <w:rPr>
          <w:sz w:val="24"/>
        </w:rPr>
        <w:t xml:space="preserve"> socialinės rizikos, socialiai remtinose šeimose bei socialinių, psichologinių ir kitokių problemų turinčiose šeimose augantiems vaikams ir jų šeimos nariams</w:t>
      </w:r>
      <w:r w:rsidR="00026400">
        <w:rPr>
          <w:sz w:val="24"/>
        </w:rPr>
        <w:t xml:space="preserve"> teikti</w:t>
      </w:r>
      <w:r w:rsidR="00CF134B" w:rsidRPr="00E53384">
        <w:rPr>
          <w:sz w:val="24"/>
        </w:rPr>
        <w:t>, užtikrinant efektyvų šeimos funkcionavimą bei siekiant išspręsti vaiko socializacijos ir laisvalaikio užimtumo</w:t>
      </w:r>
      <w:r w:rsidR="00C123B6">
        <w:rPr>
          <w:sz w:val="24"/>
        </w:rPr>
        <w:t xml:space="preserve"> problemas</w:t>
      </w:r>
      <w:r w:rsidR="003F3782">
        <w:rPr>
          <w:sz w:val="24"/>
        </w:rPr>
        <w:t>.</w:t>
      </w:r>
    </w:p>
    <w:p w:rsidR="00BC301D" w:rsidRDefault="00BC301D" w:rsidP="00B61B4E">
      <w:pPr>
        <w:pStyle w:val="Pagrindinistekstas"/>
        <w:tabs>
          <w:tab w:val="left" w:pos="851"/>
        </w:tabs>
        <w:ind w:left="0" w:firstLine="821"/>
        <w:rPr>
          <w:sz w:val="24"/>
        </w:rPr>
      </w:pPr>
      <w:r w:rsidRPr="00E53384">
        <w:rPr>
          <w:sz w:val="24"/>
        </w:rPr>
        <w:t xml:space="preserve">Centras </w:t>
      </w:r>
      <w:r>
        <w:rPr>
          <w:sz w:val="24"/>
        </w:rPr>
        <w:t>šeštus metus vykdo projektą „Kelias į šeimą</w:t>
      </w:r>
      <w:r w:rsidRPr="00E53384">
        <w:rPr>
          <w:sz w:val="24"/>
        </w:rPr>
        <w:t xml:space="preserve">“. </w:t>
      </w:r>
      <w:r>
        <w:rPr>
          <w:sz w:val="24"/>
        </w:rPr>
        <w:t>Šis projektas</w:t>
      </w:r>
      <w:r w:rsidRPr="00E53384">
        <w:rPr>
          <w:sz w:val="24"/>
        </w:rPr>
        <w:t xml:space="preserve"> skirtas vaikų globėjų (rūpintojų) ir įtėvių paieškai, rengimui, atrankai, konsultavimui ir pagalbos jiems teikimui. Projekto tikslas - skatinti vaikų globą šeimoje bei teikti pagalbą šeimai, siekiant užtikrinti stabilumą vaiko gyvenime, kuris teigiamai atsilieptų jo fiziniam, emociniam ir socialiniam, pažintiniam bei kultūrin</w:t>
      </w:r>
      <w:r>
        <w:rPr>
          <w:sz w:val="24"/>
        </w:rPr>
        <w:t>iam ir dvasiniam vystymuisi.</w:t>
      </w:r>
    </w:p>
    <w:p w:rsidR="00CC1D36" w:rsidRDefault="006735C3" w:rsidP="00B61B4E">
      <w:pPr>
        <w:pStyle w:val="Pagrindinistekstas"/>
        <w:tabs>
          <w:tab w:val="left" w:pos="851"/>
        </w:tabs>
        <w:ind w:left="0" w:firstLine="821"/>
        <w:rPr>
          <w:sz w:val="24"/>
        </w:rPr>
      </w:pPr>
      <w:r w:rsidRPr="00A34439">
        <w:rPr>
          <w:sz w:val="24"/>
        </w:rPr>
        <w:t xml:space="preserve">Centras </w:t>
      </w:r>
      <w:r w:rsidR="00FA1DB7">
        <w:rPr>
          <w:sz w:val="24"/>
        </w:rPr>
        <w:t>penktus</w:t>
      </w:r>
      <w:r w:rsidRPr="00A34439">
        <w:rPr>
          <w:sz w:val="24"/>
        </w:rPr>
        <w:t xml:space="preserve"> metus įgyvendino p</w:t>
      </w:r>
      <w:r w:rsidR="00E52A2D" w:rsidRPr="00A34439">
        <w:rPr>
          <w:sz w:val="24"/>
        </w:rPr>
        <w:t>rojektą „Kompleksinės paslaugos šeimos labui“</w:t>
      </w:r>
      <w:r w:rsidR="00773AF6">
        <w:rPr>
          <w:sz w:val="24"/>
        </w:rPr>
        <w:t>. Projekto tikslas - m</w:t>
      </w:r>
      <w:r w:rsidR="00A34439" w:rsidRPr="00A34439">
        <w:rPr>
          <w:sz w:val="24"/>
        </w:rPr>
        <w:t>ažinti vaikų atskyrimą nuo šeimos, teikiant kompleksines paslaugas vaikui ir motinai (tėvui)</w:t>
      </w:r>
      <w:r w:rsidR="00026400">
        <w:rPr>
          <w:sz w:val="24"/>
        </w:rPr>
        <w:t>,</w:t>
      </w:r>
      <w:r w:rsidR="00D31CA6">
        <w:rPr>
          <w:sz w:val="24"/>
        </w:rPr>
        <w:t xml:space="preserve"> patekusiems į krizinę situaciją</w:t>
      </w:r>
      <w:r w:rsidR="00A34439" w:rsidRPr="00A34439">
        <w:rPr>
          <w:sz w:val="24"/>
        </w:rPr>
        <w:t>.</w:t>
      </w:r>
    </w:p>
    <w:p w:rsidR="00CF134B" w:rsidRPr="00E53384" w:rsidRDefault="00CF134B" w:rsidP="003E52BB">
      <w:pPr>
        <w:pStyle w:val="Pagrindinistekstas"/>
        <w:ind w:left="0" w:firstLine="821"/>
        <w:rPr>
          <w:sz w:val="24"/>
        </w:rPr>
      </w:pPr>
      <w:r w:rsidRPr="00E53384">
        <w:rPr>
          <w:sz w:val="24"/>
        </w:rPr>
        <w:t xml:space="preserve">Projektus rengė </w:t>
      </w:r>
      <w:r w:rsidR="001D3007">
        <w:rPr>
          <w:sz w:val="24"/>
        </w:rPr>
        <w:t xml:space="preserve">direktorė </w:t>
      </w:r>
      <w:proofErr w:type="spellStart"/>
      <w:r w:rsidR="001D3007">
        <w:rPr>
          <w:sz w:val="24"/>
        </w:rPr>
        <w:t>Beruta</w:t>
      </w:r>
      <w:proofErr w:type="spellEnd"/>
      <w:r w:rsidR="001D3007">
        <w:rPr>
          <w:sz w:val="24"/>
        </w:rPr>
        <w:t xml:space="preserve"> </w:t>
      </w:r>
      <w:proofErr w:type="spellStart"/>
      <w:r w:rsidR="001D3007">
        <w:rPr>
          <w:sz w:val="24"/>
        </w:rPr>
        <w:t>Dirvonskienė</w:t>
      </w:r>
      <w:proofErr w:type="spellEnd"/>
      <w:r w:rsidR="001D3007">
        <w:rPr>
          <w:sz w:val="24"/>
        </w:rPr>
        <w:t xml:space="preserve">, </w:t>
      </w:r>
      <w:r w:rsidRPr="00E53384">
        <w:rPr>
          <w:sz w:val="24"/>
        </w:rPr>
        <w:t>direktoriaus pavaduotoja socialiniams reika</w:t>
      </w:r>
      <w:r w:rsidR="001D3007">
        <w:rPr>
          <w:sz w:val="24"/>
        </w:rPr>
        <w:t>lams Virginij</w:t>
      </w:r>
      <w:r w:rsidR="00177321">
        <w:rPr>
          <w:sz w:val="24"/>
        </w:rPr>
        <w:t xml:space="preserve">a Narbutienė, vyriausioji socialinė </w:t>
      </w:r>
      <w:proofErr w:type="spellStart"/>
      <w:r w:rsidR="00D31CA6">
        <w:rPr>
          <w:sz w:val="24"/>
        </w:rPr>
        <w:t>darbuotoja</w:t>
      </w:r>
      <w:r w:rsidR="001D3007">
        <w:rPr>
          <w:sz w:val="24"/>
        </w:rPr>
        <w:t>Diana</w:t>
      </w:r>
      <w:proofErr w:type="spellEnd"/>
      <w:r w:rsidR="001D3007">
        <w:rPr>
          <w:sz w:val="24"/>
        </w:rPr>
        <w:t xml:space="preserve"> Špučienė</w:t>
      </w:r>
      <w:r w:rsidR="00E322E7">
        <w:rPr>
          <w:sz w:val="24"/>
        </w:rPr>
        <w:t xml:space="preserve"> ir socialinė darbuotoja Asta Sakalauskienė.</w:t>
      </w:r>
    </w:p>
    <w:p w:rsidR="00CF134B" w:rsidRPr="000C6B8D" w:rsidRDefault="00CF134B" w:rsidP="00A245E1">
      <w:pPr>
        <w:ind w:right="-1" w:firstLine="720"/>
        <w:jc w:val="left"/>
        <w:rPr>
          <w:rFonts w:ascii="Times New Roman" w:hAnsi="Times New Roman"/>
          <w:sz w:val="16"/>
          <w:szCs w:val="16"/>
        </w:rPr>
      </w:pPr>
    </w:p>
    <w:p w:rsidR="00A245E1" w:rsidRPr="00656BE8" w:rsidRDefault="0007146F" w:rsidP="00A245E1">
      <w:pPr>
        <w:ind w:right="-1" w:firstLine="426"/>
        <w:jc w:val="left"/>
        <w:rPr>
          <w:b/>
          <w:color w:val="548DD4" w:themeColor="text2" w:themeTint="99"/>
          <w:sz w:val="28"/>
          <w:szCs w:val="28"/>
        </w:rPr>
      </w:pPr>
      <w:r>
        <w:rPr>
          <w:b/>
          <w:color w:val="548DD4" w:themeColor="text2" w:themeTint="99"/>
          <w:sz w:val="28"/>
          <w:szCs w:val="28"/>
        </w:rPr>
        <w:t>7</w:t>
      </w:r>
      <w:r w:rsidR="00A245E1" w:rsidRPr="00656BE8">
        <w:rPr>
          <w:b/>
          <w:color w:val="548DD4" w:themeColor="text2" w:themeTint="99"/>
          <w:sz w:val="28"/>
          <w:szCs w:val="28"/>
        </w:rPr>
        <w:t>. GAUTA PARAMA</w:t>
      </w:r>
    </w:p>
    <w:p w:rsidR="00A245E1" w:rsidRPr="000C6B8D" w:rsidRDefault="00A245E1" w:rsidP="00A245E1">
      <w:pPr>
        <w:ind w:right="-1" w:firstLine="720"/>
        <w:jc w:val="left"/>
        <w:rPr>
          <w:rFonts w:ascii="Times New Roman" w:hAnsi="Times New Roman"/>
          <w:sz w:val="16"/>
          <w:szCs w:val="16"/>
        </w:rPr>
      </w:pPr>
    </w:p>
    <w:p w:rsidR="00A245E1" w:rsidRPr="00A40DE5" w:rsidRDefault="008F213F" w:rsidP="00A40DE5">
      <w:pPr>
        <w:pStyle w:val="Pagrindinistekstas"/>
        <w:shd w:val="clear" w:color="auto" w:fill="FFFFFF"/>
        <w:ind w:left="0" w:right="-1" w:firstLine="709"/>
        <w:rPr>
          <w:sz w:val="24"/>
        </w:rPr>
      </w:pPr>
      <w:r>
        <w:rPr>
          <w:sz w:val="24"/>
        </w:rPr>
        <w:t>S</w:t>
      </w:r>
      <w:r w:rsidR="006B1A4B">
        <w:rPr>
          <w:sz w:val="24"/>
        </w:rPr>
        <w:t>iekdami</w:t>
      </w:r>
      <w:r w:rsidR="00A245E1" w:rsidRPr="00EB47AC">
        <w:rPr>
          <w:sz w:val="24"/>
        </w:rPr>
        <w:t xml:space="preserve"> užtikrinti kokybiškų paslaugų teikimą, rasti būdų padėti besikreipiantiems asmenims ne tik </w:t>
      </w:r>
      <w:r w:rsidR="00A245E1">
        <w:rPr>
          <w:sz w:val="24"/>
        </w:rPr>
        <w:t>teikiamomis paslaugomis, bet ir materialinėmis priemonėmis</w:t>
      </w:r>
      <w:r w:rsidR="00A245E1" w:rsidRPr="00EB47AC">
        <w:rPr>
          <w:sz w:val="24"/>
        </w:rPr>
        <w:t>, Centro darbuotoj</w:t>
      </w:r>
      <w:r w:rsidR="00A40DE5">
        <w:rPr>
          <w:sz w:val="24"/>
        </w:rPr>
        <w:t>ai intensyviai ieškojo paramos.</w:t>
      </w:r>
    </w:p>
    <w:p w:rsidR="00A245E1" w:rsidRPr="00273310" w:rsidRDefault="00A245E1" w:rsidP="00273310">
      <w:pPr>
        <w:ind w:firstLine="720"/>
        <w:rPr>
          <w:rFonts w:ascii="Times New Roman" w:hAnsi="Times New Roman"/>
          <w:sz w:val="24"/>
          <w:szCs w:val="24"/>
        </w:rPr>
      </w:pPr>
      <w:r w:rsidRPr="00E508D5">
        <w:rPr>
          <w:rFonts w:ascii="Times New Roman" w:hAnsi="Times New Roman"/>
          <w:sz w:val="24"/>
          <w:szCs w:val="24"/>
        </w:rPr>
        <w:t>Nuo 2011 m. sausio 10 d.</w:t>
      </w:r>
      <w:r w:rsidR="001846A2">
        <w:rPr>
          <w:rFonts w:ascii="Times New Roman" w:hAnsi="Times New Roman"/>
          <w:sz w:val="24"/>
          <w:szCs w:val="24"/>
        </w:rPr>
        <w:t xml:space="preserve"> C</w:t>
      </w:r>
      <w:r w:rsidRPr="00E508D5">
        <w:rPr>
          <w:rFonts w:ascii="Times New Roman" w:hAnsi="Times New Roman"/>
          <w:sz w:val="24"/>
          <w:szCs w:val="24"/>
        </w:rPr>
        <w:t xml:space="preserve">entras pradėjo bendradarbiauti su Labdaros ir paramos fondu „Maisto bankas“. </w:t>
      </w:r>
      <w:r w:rsidR="00396F47">
        <w:rPr>
          <w:rFonts w:ascii="Times New Roman" w:hAnsi="Times New Roman"/>
          <w:sz w:val="24"/>
          <w:szCs w:val="24"/>
        </w:rPr>
        <w:t>Maisto produktai</w:t>
      </w:r>
      <w:r w:rsidR="00534268">
        <w:rPr>
          <w:rFonts w:ascii="Times New Roman" w:hAnsi="Times New Roman"/>
          <w:sz w:val="24"/>
          <w:szCs w:val="24"/>
        </w:rPr>
        <w:t xml:space="preserve"> gaunami kartą </w:t>
      </w:r>
      <w:r w:rsidR="006B1A4B">
        <w:rPr>
          <w:rFonts w:ascii="Times New Roman" w:hAnsi="Times New Roman"/>
          <w:sz w:val="24"/>
          <w:szCs w:val="24"/>
        </w:rPr>
        <w:t>per savaitę.</w:t>
      </w:r>
      <w:r w:rsidR="00534268">
        <w:rPr>
          <w:rFonts w:ascii="Times New Roman" w:hAnsi="Times New Roman"/>
          <w:sz w:val="24"/>
          <w:szCs w:val="24"/>
        </w:rPr>
        <w:t xml:space="preserve"> </w:t>
      </w:r>
      <w:r w:rsidR="00396F47">
        <w:rPr>
          <w:rFonts w:ascii="Times New Roman" w:hAnsi="Times New Roman"/>
          <w:sz w:val="24"/>
          <w:szCs w:val="24"/>
        </w:rPr>
        <w:t>Produktai išdalinami labiausiai paramos stokojančioms</w:t>
      </w:r>
      <w:r w:rsidR="00396F47" w:rsidRPr="00E508D5">
        <w:rPr>
          <w:rFonts w:ascii="Times New Roman" w:hAnsi="Times New Roman"/>
          <w:sz w:val="24"/>
          <w:szCs w:val="24"/>
        </w:rPr>
        <w:t xml:space="preserve"> socialinės rizikos šei</w:t>
      </w:r>
      <w:r w:rsidR="00396F47">
        <w:rPr>
          <w:rFonts w:ascii="Times New Roman" w:hAnsi="Times New Roman"/>
          <w:sz w:val="24"/>
          <w:szCs w:val="24"/>
        </w:rPr>
        <w:t>moms.</w:t>
      </w:r>
      <w:r w:rsidR="00534268">
        <w:rPr>
          <w:rFonts w:ascii="Times New Roman" w:hAnsi="Times New Roman"/>
          <w:sz w:val="24"/>
          <w:szCs w:val="24"/>
        </w:rPr>
        <w:t xml:space="preserve"> </w:t>
      </w:r>
      <w:r w:rsidR="00A63C35">
        <w:rPr>
          <w:rFonts w:ascii="Times New Roman" w:hAnsi="Times New Roman"/>
          <w:sz w:val="24"/>
          <w:szCs w:val="24"/>
        </w:rPr>
        <w:t>Centro savanoriai</w:t>
      </w:r>
      <w:r w:rsidR="00265130">
        <w:rPr>
          <w:rFonts w:ascii="Times New Roman" w:hAnsi="Times New Roman"/>
          <w:sz w:val="24"/>
          <w:szCs w:val="24"/>
        </w:rPr>
        <w:t>,</w:t>
      </w:r>
      <w:r w:rsidR="00A63C35">
        <w:rPr>
          <w:rFonts w:ascii="Times New Roman" w:hAnsi="Times New Roman"/>
          <w:sz w:val="24"/>
          <w:szCs w:val="24"/>
        </w:rPr>
        <w:t xml:space="preserve"> d</w:t>
      </w:r>
      <w:r w:rsidRPr="00E508D5">
        <w:rPr>
          <w:rFonts w:ascii="Times New Roman" w:hAnsi="Times New Roman"/>
          <w:sz w:val="24"/>
          <w:szCs w:val="24"/>
        </w:rPr>
        <w:t>a</w:t>
      </w:r>
      <w:r w:rsidR="00A40DE5">
        <w:rPr>
          <w:rFonts w:ascii="Times New Roman" w:hAnsi="Times New Roman"/>
          <w:sz w:val="24"/>
          <w:szCs w:val="24"/>
        </w:rPr>
        <w:t>lyvaudami „Maisto banko“ akcijos</w:t>
      </w:r>
      <w:r w:rsidR="00615311">
        <w:rPr>
          <w:rFonts w:ascii="Times New Roman" w:hAnsi="Times New Roman"/>
          <w:sz w:val="24"/>
          <w:szCs w:val="24"/>
        </w:rPr>
        <w:t xml:space="preserve">e balandžio </w:t>
      </w:r>
      <w:r w:rsidR="00A63C35">
        <w:rPr>
          <w:rFonts w:ascii="Times New Roman" w:hAnsi="Times New Roman"/>
          <w:sz w:val="24"/>
          <w:szCs w:val="24"/>
        </w:rPr>
        <w:t>ir lapkričio mėnesiais</w:t>
      </w:r>
      <w:r w:rsidR="00265130">
        <w:rPr>
          <w:rFonts w:ascii="Times New Roman" w:hAnsi="Times New Roman"/>
          <w:sz w:val="24"/>
          <w:szCs w:val="24"/>
        </w:rPr>
        <w:t>,</w:t>
      </w:r>
      <w:r w:rsidR="00A63C35">
        <w:rPr>
          <w:rFonts w:ascii="Times New Roman" w:hAnsi="Times New Roman"/>
          <w:sz w:val="24"/>
          <w:szCs w:val="24"/>
        </w:rPr>
        <w:t xml:space="preserve"> </w:t>
      </w:r>
      <w:r w:rsidR="00A63C35" w:rsidRPr="000301F0">
        <w:rPr>
          <w:rFonts w:ascii="Times New Roman" w:hAnsi="Times New Roman"/>
          <w:sz w:val="24"/>
          <w:szCs w:val="24"/>
        </w:rPr>
        <w:t xml:space="preserve">surinko </w:t>
      </w:r>
      <w:r w:rsidR="00906F47" w:rsidRPr="000301F0">
        <w:rPr>
          <w:rFonts w:ascii="Times New Roman" w:hAnsi="Times New Roman"/>
          <w:sz w:val="24"/>
          <w:szCs w:val="24"/>
        </w:rPr>
        <w:t>2189 vienetus</w:t>
      </w:r>
      <w:r w:rsidR="00243505" w:rsidRPr="000301F0">
        <w:rPr>
          <w:rFonts w:ascii="Times New Roman" w:hAnsi="Times New Roman"/>
          <w:sz w:val="24"/>
          <w:szCs w:val="24"/>
        </w:rPr>
        <w:t xml:space="preserve"> maisto produktų už 6666,17</w:t>
      </w:r>
      <w:r w:rsidR="006B1A4B" w:rsidRPr="000301F0">
        <w:rPr>
          <w:rFonts w:ascii="Times New Roman" w:hAnsi="Times New Roman"/>
          <w:sz w:val="24"/>
          <w:szCs w:val="24"/>
        </w:rPr>
        <w:t xml:space="preserve"> litų</w:t>
      </w:r>
      <w:r w:rsidR="002E2915" w:rsidRPr="000301F0">
        <w:rPr>
          <w:rFonts w:ascii="Times New Roman" w:hAnsi="Times New Roman"/>
          <w:sz w:val="24"/>
          <w:szCs w:val="24"/>
        </w:rPr>
        <w:t>.</w:t>
      </w:r>
      <w:r w:rsidR="00273310" w:rsidRPr="000301F0">
        <w:rPr>
          <w:rFonts w:ascii="Times New Roman" w:hAnsi="Times New Roman"/>
          <w:sz w:val="24"/>
          <w:szCs w:val="24"/>
        </w:rPr>
        <w:t xml:space="preserve"> </w:t>
      </w:r>
      <w:r w:rsidR="0015455A" w:rsidRPr="000301F0">
        <w:rPr>
          <w:rFonts w:ascii="Times New Roman" w:hAnsi="Times New Roman"/>
          <w:sz w:val="24"/>
          <w:shd w:val="clear" w:color="auto" w:fill="FFFFFF"/>
        </w:rPr>
        <w:t xml:space="preserve">Centre nuolat veikianti Paramos priėmimo ir skirstymo komisija dėl </w:t>
      </w:r>
      <w:r w:rsidR="0015455A" w:rsidRPr="00273310">
        <w:rPr>
          <w:rFonts w:ascii="Times New Roman" w:hAnsi="Times New Roman"/>
          <w:sz w:val="24"/>
          <w:shd w:val="clear" w:color="auto" w:fill="FFFFFF"/>
        </w:rPr>
        <w:t xml:space="preserve">paramos priėmimo ir paskirstymo </w:t>
      </w:r>
      <w:r w:rsidR="00E7613D" w:rsidRPr="00273310">
        <w:rPr>
          <w:rFonts w:ascii="Times New Roman" w:hAnsi="Times New Roman"/>
          <w:sz w:val="24"/>
          <w:shd w:val="clear" w:color="auto" w:fill="FFFFFF"/>
        </w:rPr>
        <w:t>2013</w:t>
      </w:r>
      <w:r w:rsidR="00615311" w:rsidRPr="00273310">
        <w:rPr>
          <w:rFonts w:ascii="Times New Roman" w:hAnsi="Times New Roman"/>
          <w:sz w:val="24"/>
          <w:shd w:val="clear" w:color="auto" w:fill="FFFFFF"/>
        </w:rPr>
        <w:t xml:space="preserve"> metais surašė 4</w:t>
      </w:r>
      <w:r w:rsidR="009F77D8" w:rsidRPr="00273310">
        <w:rPr>
          <w:rFonts w:ascii="Times New Roman" w:hAnsi="Times New Roman"/>
          <w:sz w:val="24"/>
          <w:shd w:val="clear" w:color="auto" w:fill="FFFFFF"/>
        </w:rPr>
        <w:t xml:space="preserve"> pr</w:t>
      </w:r>
      <w:r w:rsidR="009F77D8" w:rsidRPr="00F95FF9">
        <w:rPr>
          <w:rFonts w:ascii="Times New Roman" w:hAnsi="Times New Roman"/>
          <w:sz w:val="24"/>
          <w:shd w:val="clear" w:color="auto" w:fill="FFFFFF"/>
        </w:rPr>
        <w:t>otokolus.</w:t>
      </w:r>
      <w:r w:rsidR="00273310" w:rsidRPr="00F95FF9">
        <w:rPr>
          <w:rFonts w:ascii="Times New Roman" w:hAnsi="Times New Roman"/>
          <w:sz w:val="24"/>
          <w:shd w:val="clear" w:color="auto" w:fill="FFFFFF"/>
        </w:rPr>
        <w:t xml:space="preserve"> </w:t>
      </w:r>
      <w:r w:rsidR="00E2205C" w:rsidRPr="00F95FF9">
        <w:rPr>
          <w:rFonts w:ascii="Times New Roman" w:hAnsi="Times New Roman"/>
          <w:sz w:val="24"/>
        </w:rPr>
        <w:t>Parama gauta maisto produktais</w:t>
      </w:r>
      <w:r w:rsidR="00D571A6" w:rsidRPr="00F95FF9">
        <w:rPr>
          <w:rFonts w:ascii="Times New Roman" w:hAnsi="Times New Roman"/>
          <w:sz w:val="24"/>
        </w:rPr>
        <w:t xml:space="preserve"> </w:t>
      </w:r>
      <w:r w:rsidRPr="00F95FF9">
        <w:rPr>
          <w:rFonts w:ascii="Times New Roman" w:hAnsi="Times New Roman"/>
          <w:sz w:val="24"/>
        </w:rPr>
        <w:t>iš paramos ir labdaros fondo „Maisto b</w:t>
      </w:r>
      <w:r w:rsidR="00E2205C" w:rsidRPr="00F95FF9">
        <w:rPr>
          <w:rFonts w:ascii="Times New Roman" w:hAnsi="Times New Roman"/>
          <w:sz w:val="24"/>
        </w:rPr>
        <w:t>ankas“, rūbais iš Norvegijos</w:t>
      </w:r>
      <w:r w:rsidR="00D571A6" w:rsidRPr="00F95FF9">
        <w:rPr>
          <w:rFonts w:ascii="Times New Roman" w:hAnsi="Times New Roman"/>
          <w:sz w:val="24"/>
        </w:rPr>
        <w:t>,</w:t>
      </w:r>
      <w:r w:rsidR="001846A2" w:rsidRPr="00F95FF9">
        <w:rPr>
          <w:rFonts w:ascii="Times New Roman" w:hAnsi="Times New Roman"/>
          <w:sz w:val="24"/>
          <w:shd w:val="clear" w:color="auto" w:fill="FFFFFF"/>
        </w:rPr>
        <w:t xml:space="preserve"> </w:t>
      </w:r>
      <w:r w:rsidR="00F95FF9" w:rsidRPr="00F95FF9">
        <w:rPr>
          <w:rFonts w:ascii="Times New Roman" w:hAnsi="Times New Roman"/>
          <w:sz w:val="24"/>
          <w:shd w:val="clear" w:color="auto" w:fill="FFFFFF"/>
        </w:rPr>
        <w:t>kompiuteriais</w:t>
      </w:r>
      <w:r w:rsidR="001846A2" w:rsidRPr="00F95FF9">
        <w:rPr>
          <w:rFonts w:ascii="Times New Roman" w:hAnsi="Times New Roman"/>
          <w:sz w:val="24"/>
          <w:shd w:val="clear" w:color="auto" w:fill="FFFFFF"/>
        </w:rPr>
        <w:t xml:space="preserve"> </w:t>
      </w:r>
      <w:r w:rsidR="00F95FF9" w:rsidRPr="00F95FF9">
        <w:rPr>
          <w:rFonts w:ascii="Times New Roman" w:hAnsi="Times New Roman"/>
          <w:sz w:val="24"/>
          <w:shd w:val="clear" w:color="auto" w:fill="FFFFFF"/>
        </w:rPr>
        <w:t xml:space="preserve">bei buities </w:t>
      </w:r>
      <w:r w:rsidR="00F95FF9" w:rsidRPr="00F95FF9">
        <w:rPr>
          <w:rFonts w:ascii="Times New Roman" w:hAnsi="Times New Roman"/>
          <w:sz w:val="24"/>
          <w:shd w:val="clear" w:color="auto" w:fill="FFFFFF"/>
        </w:rPr>
        <w:lastRenderedPageBreak/>
        <w:t>priemone</w:t>
      </w:r>
      <w:r w:rsidR="00E2205C" w:rsidRPr="00F95FF9">
        <w:rPr>
          <w:rFonts w:ascii="Times New Roman" w:hAnsi="Times New Roman"/>
          <w:sz w:val="24"/>
          <w:shd w:val="clear" w:color="auto" w:fill="FFFFFF"/>
        </w:rPr>
        <w:t xml:space="preserve"> </w:t>
      </w:r>
      <w:r w:rsidR="001846A2" w:rsidRPr="00F95FF9">
        <w:rPr>
          <w:rFonts w:ascii="Times New Roman" w:hAnsi="Times New Roman"/>
          <w:sz w:val="24"/>
          <w:shd w:val="clear" w:color="auto" w:fill="FFFFFF"/>
        </w:rPr>
        <w:t>iš „Išsipildymo akcijos“</w:t>
      </w:r>
      <w:r w:rsidR="00B03833" w:rsidRPr="00F95FF9">
        <w:rPr>
          <w:rFonts w:ascii="Times New Roman" w:hAnsi="Times New Roman"/>
          <w:sz w:val="24"/>
          <w:shd w:val="clear" w:color="auto" w:fill="FFFFFF"/>
        </w:rPr>
        <w:t>,</w:t>
      </w:r>
      <w:r w:rsidR="00E2205C" w:rsidRPr="00F95FF9">
        <w:rPr>
          <w:rFonts w:ascii="Times New Roman" w:hAnsi="Times New Roman"/>
          <w:sz w:val="24"/>
        </w:rPr>
        <w:t xml:space="preserve"> </w:t>
      </w:r>
      <w:r w:rsidR="00D571A6" w:rsidRPr="00273310">
        <w:rPr>
          <w:rFonts w:ascii="Times New Roman" w:hAnsi="Times New Roman"/>
          <w:sz w:val="24"/>
          <w:shd w:val="clear" w:color="auto" w:fill="FFFFFF"/>
        </w:rPr>
        <w:t>tikslinio panaudojimo piniginė</w:t>
      </w:r>
      <w:r w:rsidR="00E2205C" w:rsidRPr="00273310">
        <w:rPr>
          <w:rFonts w:ascii="Times New Roman" w:hAnsi="Times New Roman"/>
          <w:sz w:val="24"/>
          <w:shd w:val="clear" w:color="auto" w:fill="FFFFFF"/>
        </w:rPr>
        <w:t>mi</w:t>
      </w:r>
      <w:r w:rsidR="00D571A6" w:rsidRPr="00273310">
        <w:rPr>
          <w:rFonts w:ascii="Times New Roman" w:hAnsi="Times New Roman"/>
          <w:sz w:val="24"/>
          <w:shd w:val="clear" w:color="auto" w:fill="FFFFFF"/>
        </w:rPr>
        <w:t>s lėšo</w:t>
      </w:r>
      <w:r w:rsidR="00E2205C" w:rsidRPr="00273310">
        <w:rPr>
          <w:rFonts w:ascii="Times New Roman" w:hAnsi="Times New Roman"/>
          <w:sz w:val="24"/>
          <w:shd w:val="clear" w:color="auto" w:fill="FFFFFF"/>
        </w:rPr>
        <w:t>mi</w:t>
      </w:r>
      <w:r w:rsidR="00D571A6" w:rsidRPr="00273310">
        <w:rPr>
          <w:rFonts w:ascii="Times New Roman" w:hAnsi="Times New Roman"/>
          <w:sz w:val="24"/>
          <w:shd w:val="clear" w:color="auto" w:fill="FFFFFF"/>
        </w:rPr>
        <w:t xml:space="preserve">s iš </w:t>
      </w:r>
      <w:r w:rsidR="00D571A6" w:rsidRPr="00D1320C">
        <w:rPr>
          <w:rFonts w:ascii="Times New Roman" w:hAnsi="Times New Roman"/>
          <w:sz w:val="24"/>
          <w:shd w:val="clear" w:color="auto" w:fill="FFFFFF"/>
        </w:rPr>
        <w:t xml:space="preserve">Vokietijos </w:t>
      </w:r>
      <w:r w:rsidR="00D571A6" w:rsidRPr="00273310">
        <w:rPr>
          <w:rFonts w:ascii="Times New Roman" w:hAnsi="Times New Roman"/>
          <w:sz w:val="24"/>
          <w:shd w:val="clear" w:color="auto" w:fill="FFFFFF"/>
        </w:rPr>
        <w:t>„</w:t>
      </w:r>
      <w:proofErr w:type="spellStart"/>
      <w:r w:rsidR="00D571A6" w:rsidRPr="00273310">
        <w:rPr>
          <w:rFonts w:ascii="Times New Roman" w:hAnsi="Times New Roman"/>
          <w:sz w:val="24"/>
          <w:shd w:val="clear" w:color="auto" w:fill="FFFFFF"/>
        </w:rPr>
        <w:t>Lions</w:t>
      </w:r>
      <w:proofErr w:type="spellEnd"/>
      <w:r w:rsidR="00D571A6" w:rsidRPr="00273310">
        <w:rPr>
          <w:rFonts w:ascii="Times New Roman" w:hAnsi="Times New Roman"/>
          <w:sz w:val="24"/>
          <w:shd w:val="clear" w:color="auto" w:fill="FFFFFF"/>
        </w:rPr>
        <w:t>“ klub</w:t>
      </w:r>
      <w:r w:rsidR="00E2205C" w:rsidRPr="00273310">
        <w:rPr>
          <w:rFonts w:ascii="Times New Roman" w:hAnsi="Times New Roman"/>
          <w:sz w:val="24"/>
          <w:shd w:val="clear" w:color="auto" w:fill="FFFFFF"/>
        </w:rPr>
        <w:t xml:space="preserve">o, UAB „P. </w:t>
      </w:r>
      <w:proofErr w:type="spellStart"/>
      <w:r w:rsidR="00E2205C" w:rsidRPr="00273310">
        <w:rPr>
          <w:rFonts w:ascii="Times New Roman" w:hAnsi="Times New Roman"/>
          <w:sz w:val="24"/>
          <w:shd w:val="clear" w:color="auto" w:fill="FFFFFF"/>
        </w:rPr>
        <w:t>Varkojis</w:t>
      </w:r>
      <w:proofErr w:type="spellEnd"/>
      <w:r w:rsidR="00E2205C" w:rsidRPr="00273310">
        <w:rPr>
          <w:rFonts w:ascii="Times New Roman" w:hAnsi="Times New Roman"/>
          <w:sz w:val="24"/>
          <w:shd w:val="clear" w:color="auto" w:fill="FFFFFF"/>
        </w:rPr>
        <w:t xml:space="preserve"> ir Ko</w:t>
      </w:r>
      <w:r w:rsidR="00D571A6" w:rsidRPr="00273310">
        <w:rPr>
          <w:rFonts w:ascii="Times New Roman" w:hAnsi="Times New Roman"/>
          <w:sz w:val="24"/>
          <w:shd w:val="clear" w:color="auto" w:fill="FFFFFF"/>
        </w:rPr>
        <w:t xml:space="preserve">“, </w:t>
      </w:r>
      <w:r w:rsidR="00C74768" w:rsidRPr="00273310">
        <w:rPr>
          <w:rFonts w:ascii="Times New Roman" w:hAnsi="Times New Roman"/>
          <w:sz w:val="24"/>
          <w:shd w:val="clear" w:color="auto" w:fill="FFFFFF"/>
        </w:rPr>
        <w:t xml:space="preserve">UAB „Naujasis </w:t>
      </w:r>
      <w:proofErr w:type="spellStart"/>
      <w:r w:rsidR="00C74768" w:rsidRPr="00273310">
        <w:rPr>
          <w:rFonts w:ascii="Times New Roman" w:hAnsi="Times New Roman"/>
          <w:sz w:val="24"/>
          <w:shd w:val="clear" w:color="auto" w:fill="FFFFFF"/>
        </w:rPr>
        <w:t>autoratas</w:t>
      </w:r>
      <w:proofErr w:type="spellEnd"/>
      <w:r w:rsidR="00534268" w:rsidRPr="00273310">
        <w:rPr>
          <w:rFonts w:ascii="Times New Roman" w:hAnsi="Times New Roman"/>
          <w:sz w:val="24"/>
          <w:shd w:val="clear" w:color="auto" w:fill="FFFFFF"/>
        </w:rPr>
        <w:t>“</w:t>
      </w:r>
      <w:r w:rsidR="001846A2" w:rsidRPr="00273310">
        <w:rPr>
          <w:rFonts w:ascii="Times New Roman" w:hAnsi="Times New Roman"/>
          <w:sz w:val="24"/>
          <w:shd w:val="clear" w:color="auto" w:fill="FFFFFF"/>
        </w:rPr>
        <w:t>.</w:t>
      </w:r>
    </w:p>
    <w:p w:rsidR="003F56A9" w:rsidRPr="003F56A9" w:rsidRDefault="00B902E7" w:rsidP="00D571A6">
      <w:pPr>
        <w:pStyle w:val="Pagrindinistekstas"/>
        <w:shd w:val="clear" w:color="auto" w:fill="FFFFFF"/>
        <w:ind w:left="0" w:right="-1" w:firstLine="720"/>
        <w:rPr>
          <w:sz w:val="24"/>
        </w:rPr>
      </w:pPr>
      <w:r>
        <w:rPr>
          <w:sz w:val="24"/>
        </w:rPr>
        <w:t>2013</w:t>
      </w:r>
      <w:r w:rsidR="001846A2">
        <w:rPr>
          <w:sz w:val="24"/>
        </w:rPr>
        <w:t xml:space="preserve"> metais</w:t>
      </w:r>
      <w:r w:rsidR="00534268">
        <w:rPr>
          <w:sz w:val="24"/>
        </w:rPr>
        <w:t xml:space="preserve"> Centras</w:t>
      </w:r>
      <w:r w:rsidR="00534268" w:rsidRPr="00534268">
        <w:rPr>
          <w:sz w:val="24"/>
        </w:rPr>
        <w:t xml:space="preserve"> materialinėmis vertybėmis</w:t>
      </w:r>
      <w:r w:rsidR="00D571A6" w:rsidRPr="00534268">
        <w:rPr>
          <w:sz w:val="24"/>
        </w:rPr>
        <w:t xml:space="preserve"> </w:t>
      </w:r>
      <w:r w:rsidR="00534268">
        <w:rPr>
          <w:sz w:val="24"/>
        </w:rPr>
        <w:t xml:space="preserve">gavo </w:t>
      </w:r>
      <w:r w:rsidR="00534268" w:rsidRPr="00F95FF9">
        <w:rPr>
          <w:sz w:val="24"/>
        </w:rPr>
        <w:t xml:space="preserve">paramos už </w:t>
      </w:r>
      <w:r w:rsidR="00A62AB0" w:rsidRPr="00F95FF9">
        <w:rPr>
          <w:sz w:val="24"/>
        </w:rPr>
        <w:t>7 529</w:t>
      </w:r>
      <w:r w:rsidRPr="00F95FF9">
        <w:rPr>
          <w:sz w:val="24"/>
        </w:rPr>
        <w:t xml:space="preserve"> Lt, </w:t>
      </w:r>
      <w:r>
        <w:rPr>
          <w:sz w:val="24"/>
        </w:rPr>
        <w:t>piniginėmis lėšomis – 9709,50</w:t>
      </w:r>
      <w:r w:rsidR="00DE0861">
        <w:rPr>
          <w:sz w:val="24"/>
        </w:rPr>
        <w:t xml:space="preserve"> Lt.</w:t>
      </w:r>
    </w:p>
    <w:p w:rsidR="00335A03" w:rsidRDefault="003F56A9" w:rsidP="003F56A9">
      <w:pPr>
        <w:ind w:firstLine="851"/>
        <w:rPr>
          <w:rFonts w:ascii="Times New Roman" w:hAnsi="Times New Roman"/>
          <w:sz w:val="24"/>
          <w:szCs w:val="24"/>
        </w:rPr>
      </w:pPr>
      <w:r w:rsidRPr="00E53384">
        <w:rPr>
          <w:rFonts w:ascii="Times New Roman" w:hAnsi="Times New Roman"/>
          <w:sz w:val="24"/>
          <w:szCs w:val="24"/>
        </w:rPr>
        <w:t>Centras jau nuo 2003 metų dalyvauja TV3 „Išsipildymo akcijoje“.</w:t>
      </w:r>
    </w:p>
    <w:p w:rsidR="006C3EA8" w:rsidRPr="006A4DF8" w:rsidRDefault="006C3EA8" w:rsidP="003F56A9">
      <w:pPr>
        <w:ind w:firstLine="708"/>
        <w:rPr>
          <w:rFonts w:ascii="Times New Roman" w:hAnsi="Times New Roman"/>
          <w:sz w:val="18"/>
          <w:szCs w:val="18"/>
        </w:rPr>
      </w:pPr>
    </w:p>
    <w:p w:rsidR="003F56A9" w:rsidRPr="00181416" w:rsidRDefault="003F56A9" w:rsidP="003F56A9">
      <w:pPr>
        <w:ind w:firstLine="708"/>
        <w:rPr>
          <w:rFonts w:ascii="Times New Roman" w:hAnsi="Times New Roman"/>
          <w:b/>
          <w:i/>
          <w:sz w:val="24"/>
          <w:szCs w:val="24"/>
        </w:rPr>
      </w:pPr>
      <w:r w:rsidRPr="00181416">
        <w:rPr>
          <w:rFonts w:ascii="Times New Roman" w:hAnsi="Times New Roman"/>
          <w:b/>
          <w:i/>
          <w:sz w:val="24"/>
          <w:szCs w:val="24"/>
        </w:rPr>
        <w:t>„Išsipildymo akcijos“ metu gautų lėšų ir priemonių suvestinė</w:t>
      </w:r>
    </w:p>
    <w:tbl>
      <w:tblPr>
        <w:tblStyle w:val="Lentelstinklelis"/>
        <w:tblW w:w="0" w:type="auto"/>
        <w:tblLook w:val="04A0" w:firstRow="1" w:lastRow="0" w:firstColumn="1" w:lastColumn="0" w:noHBand="0" w:noVBand="1"/>
      </w:tblPr>
      <w:tblGrid>
        <w:gridCol w:w="1242"/>
        <w:gridCol w:w="1418"/>
        <w:gridCol w:w="7195"/>
      </w:tblGrid>
      <w:tr w:rsidR="003F56A9" w:rsidTr="006A4DF8">
        <w:tc>
          <w:tcPr>
            <w:tcW w:w="124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Metai</w:t>
            </w:r>
          </w:p>
        </w:tc>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Skirta lėšų suma Lt</w:t>
            </w:r>
          </w:p>
        </w:tc>
        <w:tc>
          <w:tcPr>
            <w:tcW w:w="719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Įsigytos priemonės</w:t>
            </w:r>
          </w:p>
        </w:tc>
      </w:tr>
      <w:tr w:rsidR="003F56A9" w:rsidTr="006A4DF8">
        <w:tc>
          <w:tcPr>
            <w:tcW w:w="1242" w:type="dxa"/>
            <w:tcBorders>
              <w:top w:val="single" w:sz="12" w:space="0" w:color="4F81BD" w:themeColor="accent1"/>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2004</w:t>
            </w:r>
          </w:p>
        </w:tc>
        <w:tc>
          <w:tcPr>
            <w:tcW w:w="1418" w:type="dxa"/>
            <w:tcBorders>
              <w:top w:val="single" w:sz="12" w:space="0" w:color="4F81BD" w:themeColor="accent1"/>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5220</w:t>
            </w:r>
          </w:p>
        </w:tc>
        <w:tc>
          <w:tcPr>
            <w:tcW w:w="7195" w:type="dxa"/>
            <w:tcBorders>
              <w:top w:val="single" w:sz="12" w:space="0" w:color="4F81BD" w:themeColor="accent1"/>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jc w:val="left"/>
              <w:rPr>
                <w:rFonts w:ascii="Times New Roman" w:hAnsi="Times New Roman"/>
                <w:sz w:val="22"/>
                <w:szCs w:val="22"/>
              </w:rPr>
            </w:pPr>
            <w:r w:rsidRPr="00F05C31">
              <w:rPr>
                <w:rFonts w:ascii="Times New Roman" w:hAnsi="Times New Roman"/>
                <w:sz w:val="22"/>
                <w:szCs w:val="22"/>
              </w:rPr>
              <w:t>2 skalbimo mašinos, fotoaparatas, šaldytuvas, žaidimų komplektas, 2 žaidimų vairalazdės, kompiuterinių žaidimų kasetės, 25 pledai-lova</w:t>
            </w:r>
            <w:r w:rsidR="00532D58">
              <w:rPr>
                <w:rFonts w:ascii="Times New Roman" w:hAnsi="Times New Roman"/>
                <w:sz w:val="22"/>
                <w:szCs w:val="22"/>
              </w:rPr>
              <w:t>tiesės, puodelių arbatai</w:t>
            </w:r>
            <w:r w:rsidRPr="00F05C31">
              <w:rPr>
                <w:rFonts w:ascii="Times New Roman" w:hAnsi="Times New Roman"/>
                <w:sz w:val="22"/>
                <w:szCs w:val="22"/>
              </w:rPr>
              <w:t>.</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2005</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5267</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tabs>
                <w:tab w:val="left" w:pos="709"/>
              </w:tabs>
              <w:jc w:val="left"/>
              <w:rPr>
                <w:rFonts w:ascii="Times New Roman" w:hAnsi="Times New Roman"/>
                <w:sz w:val="22"/>
                <w:szCs w:val="22"/>
              </w:rPr>
            </w:pPr>
            <w:r w:rsidRPr="00F05C31">
              <w:rPr>
                <w:rFonts w:ascii="Times New Roman" w:hAnsi="Times New Roman"/>
                <w:sz w:val="22"/>
                <w:szCs w:val="22"/>
              </w:rPr>
              <w:t>2 kelialapiai į vaikų vasaros stovyklą, viryklė, garų surinktuvas, kampinė sofa, 25 kėdės, 2 pietų stalai.</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2006</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5372</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tabs>
                <w:tab w:val="left" w:pos="709"/>
              </w:tabs>
              <w:jc w:val="left"/>
              <w:rPr>
                <w:rFonts w:ascii="Times New Roman" w:hAnsi="Times New Roman"/>
                <w:sz w:val="22"/>
                <w:szCs w:val="22"/>
              </w:rPr>
            </w:pPr>
            <w:r w:rsidRPr="00F05C31">
              <w:rPr>
                <w:rFonts w:ascii="Times New Roman" w:hAnsi="Times New Roman"/>
                <w:sz w:val="22"/>
                <w:szCs w:val="22"/>
              </w:rPr>
              <w:t>5 kelialapiai į vaikų kūrybinę stovyklą „Lietuvos atgaja“,</w:t>
            </w:r>
          </w:p>
          <w:p w:rsidR="003F56A9" w:rsidRPr="00F05C31" w:rsidRDefault="003F56A9" w:rsidP="0095528E">
            <w:pPr>
              <w:tabs>
                <w:tab w:val="left" w:pos="709"/>
              </w:tabs>
              <w:jc w:val="left"/>
              <w:rPr>
                <w:rFonts w:ascii="Times New Roman" w:hAnsi="Times New Roman"/>
                <w:sz w:val="22"/>
                <w:szCs w:val="22"/>
              </w:rPr>
            </w:pPr>
            <w:r w:rsidRPr="00F05C31">
              <w:rPr>
                <w:rFonts w:ascii="Times New Roman" w:hAnsi="Times New Roman"/>
                <w:sz w:val="22"/>
                <w:szCs w:val="22"/>
              </w:rPr>
              <w:t>4 kamuoliai, 2 televizoriai, 2 viryklės, 2 šaldytuvai.</w:t>
            </w:r>
          </w:p>
        </w:tc>
      </w:tr>
      <w:tr w:rsidR="003F56A9" w:rsidTr="006A4DF8">
        <w:tc>
          <w:tcPr>
            <w:tcW w:w="1242"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2007</w:t>
            </w:r>
          </w:p>
        </w:tc>
        <w:tc>
          <w:tcPr>
            <w:tcW w:w="1418"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1315</w:t>
            </w:r>
          </w:p>
        </w:tc>
        <w:tc>
          <w:tcPr>
            <w:tcW w:w="7195"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tcPr>
          <w:p w:rsidR="003F56A9" w:rsidRPr="00F05C31" w:rsidRDefault="003F56A9" w:rsidP="0095528E">
            <w:pPr>
              <w:tabs>
                <w:tab w:val="left" w:pos="709"/>
              </w:tabs>
              <w:jc w:val="left"/>
              <w:rPr>
                <w:rFonts w:ascii="Times New Roman" w:hAnsi="Times New Roman"/>
                <w:sz w:val="22"/>
                <w:szCs w:val="22"/>
              </w:rPr>
            </w:pPr>
            <w:r w:rsidRPr="00F05C31">
              <w:rPr>
                <w:rFonts w:ascii="Times New Roman" w:hAnsi="Times New Roman"/>
                <w:sz w:val="22"/>
                <w:szCs w:val="22"/>
              </w:rPr>
              <w:t>Dviratis-treniruoklis, 6 krepšinio, 3 tinklin</w:t>
            </w:r>
            <w:r w:rsidR="00A402E7">
              <w:rPr>
                <w:rFonts w:ascii="Times New Roman" w:hAnsi="Times New Roman"/>
                <w:sz w:val="22"/>
                <w:szCs w:val="22"/>
              </w:rPr>
              <w:t>io, 3 futbolo kamuoliai, vaistų, vitaminų</w:t>
            </w:r>
            <w:r w:rsidRPr="00F05C31">
              <w:rPr>
                <w:rFonts w:ascii="Times New Roman" w:hAnsi="Times New Roman"/>
                <w:sz w:val="22"/>
                <w:szCs w:val="22"/>
              </w:rPr>
              <w:t>.</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2008</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4</w:t>
            </w:r>
            <w:r w:rsidRPr="00E53384">
              <w:rPr>
                <w:rFonts w:ascii="Times New Roman" w:hAnsi="Times New Roman"/>
                <w:sz w:val="24"/>
                <w:szCs w:val="24"/>
              </w:rPr>
              <w:t>292</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6B1A4B" w:rsidP="00841A4A">
            <w:pPr>
              <w:ind w:firstLine="34"/>
              <w:rPr>
                <w:rFonts w:ascii="Times New Roman" w:hAnsi="Times New Roman"/>
                <w:sz w:val="22"/>
                <w:szCs w:val="22"/>
              </w:rPr>
            </w:pPr>
            <w:r>
              <w:rPr>
                <w:rFonts w:ascii="Times New Roman" w:hAnsi="Times New Roman"/>
                <w:sz w:val="22"/>
                <w:szCs w:val="22"/>
              </w:rPr>
              <w:t>Lauko sū</w:t>
            </w:r>
            <w:r w:rsidR="003F56A9" w:rsidRPr="00F05C31">
              <w:rPr>
                <w:rFonts w:ascii="Times New Roman" w:hAnsi="Times New Roman"/>
                <w:sz w:val="22"/>
                <w:szCs w:val="22"/>
              </w:rPr>
              <w:t>pynė</w:t>
            </w:r>
            <w:r>
              <w:rPr>
                <w:rFonts w:ascii="Times New Roman" w:hAnsi="Times New Roman"/>
                <w:sz w:val="22"/>
                <w:szCs w:val="22"/>
              </w:rPr>
              <w:t>s</w:t>
            </w:r>
            <w:r w:rsidR="003F56A9" w:rsidRPr="00F05C31">
              <w:rPr>
                <w:rFonts w:ascii="Times New Roman" w:hAnsi="Times New Roman"/>
                <w:sz w:val="22"/>
                <w:szCs w:val="22"/>
              </w:rPr>
              <w:t>, lauko baldai, 2 riedučių poros, futbolo vartai, stalas žaidimams, įvair</w:t>
            </w:r>
            <w:r w:rsidR="00841A4A">
              <w:rPr>
                <w:rFonts w:ascii="Times New Roman" w:hAnsi="Times New Roman"/>
                <w:sz w:val="22"/>
                <w:szCs w:val="22"/>
              </w:rPr>
              <w:t>a</w:t>
            </w:r>
            <w:r w:rsidR="003F56A9" w:rsidRPr="00F05C31">
              <w:rPr>
                <w:rFonts w:ascii="Times New Roman" w:hAnsi="Times New Roman"/>
                <w:sz w:val="22"/>
                <w:szCs w:val="22"/>
              </w:rPr>
              <w:t>us sportini</w:t>
            </w:r>
            <w:r w:rsidR="00841A4A">
              <w:rPr>
                <w:rFonts w:ascii="Times New Roman" w:hAnsi="Times New Roman"/>
                <w:sz w:val="22"/>
                <w:szCs w:val="22"/>
              </w:rPr>
              <w:t>o</w:t>
            </w:r>
            <w:r w:rsidR="003F56A9" w:rsidRPr="00F05C31">
              <w:rPr>
                <w:rFonts w:ascii="Times New Roman" w:hAnsi="Times New Roman"/>
                <w:sz w:val="22"/>
                <w:szCs w:val="22"/>
              </w:rPr>
              <w:t xml:space="preserve"> inventori</w:t>
            </w:r>
            <w:r w:rsidR="00841A4A">
              <w:rPr>
                <w:rFonts w:ascii="Times New Roman" w:hAnsi="Times New Roman"/>
                <w:sz w:val="22"/>
                <w:szCs w:val="22"/>
              </w:rPr>
              <w:t>aus, stalo žaidimų</w:t>
            </w:r>
            <w:r w:rsidR="003F56A9" w:rsidRPr="00F05C31">
              <w:rPr>
                <w:rFonts w:ascii="Times New Roman" w:hAnsi="Times New Roman"/>
                <w:sz w:val="22"/>
                <w:szCs w:val="22"/>
              </w:rPr>
              <w:t>.</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2009</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2000</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6B1A4B" w:rsidP="0095528E">
            <w:pPr>
              <w:rPr>
                <w:rFonts w:ascii="Times New Roman" w:hAnsi="Times New Roman"/>
                <w:sz w:val="22"/>
                <w:szCs w:val="22"/>
              </w:rPr>
            </w:pPr>
            <w:r>
              <w:rPr>
                <w:rFonts w:ascii="Times New Roman" w:hAnsi="Times New Roman"/>
                <w:sz w:val="22"/>
                <w:szCs w:val="22"/>
              </w:rPr>
              <w:t>Vaikai buvo</w:t>
            </w:r>
            <w:r w:rsidR="003F56A9" w:rsidRPr="00F05C31">
              <w:rPr>
                <w:rFonts w:ascii="Times New Roman" w:hAnsi="Times New Roman"/>
                <w:sz w:val="22"/>
                <w:szCs w:val="22"/>
              </w:rPr>
              <w:t xml:space="preserve"> Klaipėdos jūrų muziejuje-delfinariume, jojimo klube „Žemaičiai“ jodinėjo žirgais, laivu plaukė į Nidą, važiavo į Rumšiškių liaudies buities muziejų, pramogavo Trakuose.</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2010</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2028</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rPr>
                <w:rFonts w:ascii="Times New Roman" w:hAnsi="Times New Roman"/>
                <w:sz w:val="22"/>
                <w:szCs w:val="22"/>
              </w:rPr>
            </w:pPr>
            <w:r w:rsidRPr="00F05C31">
              <w:rPr>
                <w:rFonts w:ascii="Times New Roman" w:hAnsi="Times New Roman"/>
                <w:sz w:val="22"/>
                <w:szCs w:val="22"/>
              </w:rPr>
              <w:t>Skalbim</w:t>
            </w:r>
            <w:r w:rsidR="006C261D">
              <w:rPr>
                <w:rFonts w:ascii="Times New Roman" w:hAnsi="Times New Roman"/>
                <w:sz w:val="22"/>
                <w:szCs w:val="22"/>
              </w:rPr>
              <w:t>o mašina, 20 antklodžių, pagalvių</w:t>
            </w:r>
            <w:r w:rsidRPr="00F05C31">
              <w:rPr>
                <w:rFonts w:ascii="Times New Roman" w:hAnsi="Times New Roman"/>
                <w:sz w:val="22"/>
                <w:szCs w:val="22"/>
              </w:rPr>
              <w:t>.</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2011</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2246,80</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rPr>
                <w:rFonts w:ascii="Times New Roman" w:hAnsi="Times New Roman"/>
                <w:sz w:val="22"/>
                <w:szCs w:val="22"/>
              </w:rPr>
            </w:pPr>
            <w:r w:rsidRPr="00F05C31">
              <w:rPr>
                <w:rFonts w:ascii="Times New Roman" w:hAnsi="Times New Roman"/>
                <w:sz w:val="22"/>
                <w:szCs w:val="22"/>
              </w:rPr>
              <w:t>Bilietai į vandens pramogų parką „</w:t>
            </w:r>
            <w:proofErr w:type="spellStart"/>
            <w:r w:rsidRPr="00F05C31">
              <w:rPr>
                <w:rFonts w:ascii="Times New Roman" w:hAnsi="Times New Roman"/>
                <w:sz w:val="22"/>
                <w:szCs w:val="22"/>
              </w:rPr>
              <w:t>Vichy</w:t>
            </w:r>
            <w:proofErr w:type="spellEnd"/>
            <w:r w:rsidRPr="00F05C31">
              <w:rPr>
                <w:rFonts w:ascii="Times New Roman" w:hAnsi="Times New Roman"/>
                <w:sz w:val="22"/>
                <w:szCs w:val="22"/>
              </w:rPr>
              <w:t>“, porolono čiužinys, 9 kamuoliai, 1 gimnastikos kamuolys, 3 kamuoliai dygliuotais paviršiais.</w:t>
            </w:r>
          </w:p>
        </w:tc>
      </w:tr>
      <w:tr w:rsidR="003F56A9" w:rsidTr="006A4DF8">
        <w:tc>
          <w:tcPr>
            <w:tcW w:w="1242"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shd w:val="clear" w:color="auto" w:fill="DBE5F1" w:themeFill="accent1" w:themeFillTint="33"/>
          </w:tcPr>
          <w:p w:rsidR="003F56A9" w:rsidRDefault="003F56A9" w:rsidP="0095528E">
            <w:pPr>
              <w:jc w:val="center"/>
              <w:rPr>
                <w:rFonts w:ascii="Times New Roman" w:hAnsi="Times New Roman"/>
                <w:sz w:val="24"/>
                <w:szCs w:val="24"/>
              </w:rPr>
            </w:pPr>
            <w:r>
              <w:rPr>
                <w:rFonts w:ascii="Times New Roman" w:hAnsi="Times New Roman"/>
                <w:sz w:val="24"/>
                <w:szCs w:val="24"/>
              </w:rPr>
              <w:t>2012</w:t>
            </w:r>
          </w:p>
        </w:tc>
        <w:tc>
          <w:tcPr>
            <w:tcW w:w="1418"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Default="003F56A9" w:rsidP="0095528E">
            <w:pPr>
              <w:jc w:val="center"/>
              <w:rPr>
                <w:rFonts w:ascii="Times New Roman" w:hAnsi="Times New Roman"/>
                <w:sz w:val="24"/>
                <w:szCs w:val="24"/>
              </w:rPr>
            </w:pPr>
            <w:r>
              <w:rPr>
                <w:rFonts w:ascii="Times New Roman" w:hAnsi="Times New Roman"/>
                <w:sz w:val="24"/>
                <w:szCs w:val="24"/>
              </w:rPr>
              <w:t>4422</w:t>
            </w:r>
          </w:p>
        </w:tc>
        <w:tc>
          <w:tcPr>
            <w:tcW w:w="7195" w:type="dxa"/>
            <w:tcBorders>
              <w:top w:val="single" w:sz="8" w:space="0" w:color="8DB3E2" w:themeColor="text2" w:themeTint="66"/>
              <w:left w:val="single" w:sz="12" w:space="0" w:color="4F81BD" w:themeColor="accent1"/>
              <w:bottom w:val="single" w:sz="8" w:space="0" w:color="8DB3E2" w:themeColor="text2" w:themeTint="66"/>
              <w:right w:val="single" w:sz="12" w:space="0" w:color="4F81BD" w:themeColor="accent1"/>
            </w:tcBorders>
          </w:tcPr>
          <w:p w:rsidR="003F56A9" w:rsidRPr="00F05C31" w:rsidRDefault="003F56A9" w:rsidP="0095528E">
            <w:pPr>
              <w:rPr>
                <w:rFonts w:ascii="Times New Roman" w:hAnsi="Times New Roman"/>
                <w:sz w:val="22"/>
                <w:szCs w:val="22"/>
              </w:rPr>
            </w:pPr>
            <w:r w:rsidRPr="00F05C31">
              <w:rPr>
                <w:rFonts w:ascii="Times New Roman" w:hAnsi="Times New Roman"/>
                <w:sz w:val="22"/>
                <w:szCs w:val="22"/>
              </w:rPr>
              <w:t>7 priemonės judėjimui ir koordinacijai, smėlio stalelis su maitinimo blokeliu, 2 stiklo molbertai, kanceliarin</w:t>
            </w:r>
            <w:r w:rsidR="00EE1C72">
              <w:rPr>
                <w:rFonts w:ascii="Times New Roman" w:hAnsi="Times New Roman"/>
                <w:sz w:val="22"/>
                <w:szCs w:val="22"/>
              </w:rPr>
              <w:t>ių prekių</w:t>
            </w:r>
            <w:r w:rsidRPr="00F05C31">
              <w:rPr>
                <w:rFonts w:ascii="Times New Roman" w:hAnsi="Times New Roman"/>
                <w:sz w:val="22"/>
                <w:szCs w:val="22"/>
              </w:rPr>
              <w:t>.</w:t>
            </w:r>
          </w:p>
        </w:tc>
      </w:tr>
      <w:tr w:rsidR="002F70F5" w:rsidTr="006A4DF8">
        <w:tc>
          <w:tcPr>
            <w:tcW w:w="1242"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rsidR="002F70F5" w:rsidRDefault="002F70F5" w:rsidP="0095528E">
            <w:pPr>
              <w:jc w:val="center"/>
              <w:rPr>
                <w:rFonts w:ascii="Times New Roman" w:hAnsi="Times New Roman"/>
                <w:sz w:val="24"/>
                <w:szCs w:val="24"/>
              </w:rPr>
            </w:pPr>
            <w:r>
              <w:rPr>
                <w:rFonts w:ascii="Times New Roman" w:hAnsi="Times New Roman"/>
                <w:sz w:val="24"/>
                <w:szCs w:val="24"/>
              </w:rPr>
              <w:t>2013</w:t>
            </w:r>
          </w:p>
        </w:tc>
        <w:tc>
          <w:tcPr>
            <w:tcW w:w="1418"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tcPr>
          <w:p w:rsidR="002F70F5" w:rsidRDefault="00AD41AC" w:rsidP="0095528E">
            <w:pPr>
              <w:jc w:val="center"/>
              <w:rPr>
                <w:rFonts w:ascii="Times New Roman" w:hAnsi="Times New Roman"/>
                <w:sz w:val="24"/>
                <w:szCs w:val="24"/>
              </w:rPr>
            </w:pPr>
            <w:r>
              <w:rPr>
                <w:rFonts w:ascii="Times New Roman" w:hAnsi="Times New Roman"/>
                <w:sz w:val="24"/>
                <w:szCs w:val="24"/>
              </w:rPr>
              <w:t>5610</w:t>
            </w:r>
          </w:p>
        </w:tc>
        <w:tc>
          <w:tcPr>
            <w:tcW w:w="7195" w:type="dxa"/>
            <w:tcBorders>
              <w:top w:val="single" w:sz="8" w:space="0" w:color="8DB3E2" w:themeColor="text2" w:themeTint="66"/>
              <w:left w:val="single" w:sz="12" w:space="0" w:color="4F81BD" w:themeColor="accent1"/>
              <w:bottom w:val="single" w:sz="12" w:space="0" w:color="4F81BD" w:themeColor="accent1"/>
              <w:right w:val="single" w:sz="12" w:space="0" w:color="4F81BD" w:themeColor="accent1"/>
            </w:tcBorders>
          </w:tcPr>
          <w:p w:rsidR="002F70F5" w:rsidRPr="00734FE1" w:rsidRDefault="00D417A7" w:rsidP="0095528E">
            <w:pPr>
              <w:rPr>
                <w:rFonts w:ascii="Times New Roman" w:hAnsi="Times New Roman"/>
                <w:sz w:val="22"/>
                <w:szCs w:val="22"/>
              </w:rPr>
            </w:pPr>
            <w:r w:rsidRPr="00734FE1">
              <w:rPr>
                <w:rFonts w:ascii="Times New Roman" w:hAnsi="Times New Roman"/>
                <w:sz w:val="22"/>
                <w:szCs w:val="22"/>
              </w:rPr>
              <w:t xml:space="preserve">2 kompiuteriai, </w:t>
            </w:r>
            <w:r w:rsidR="00734FE1" w:rsidRPr="00734FE1">
              <w:rPr>
                <w:rFonts w:ascii="Times New Roman" w:hAnsi="Times New Roman"/>
                <w:sz w:val="22"/>
                <w:szCs w:val="22"/>
              </w:rPr>
              <w:t>1 skalbimo mašina</w:t>
            </w:r>
          </w:p>
        </w:tc>
      </w:tr>
    </w:tbl>
    <w:p w:rsidR="001154D9" w:rsidRPr="000C6B8D" w:rsidRDefault="001154D9" w:rsidP="0039388E">
      <w:pPr>
        <w:pStyle w:val="Sraopastraipa"/>
        <w:ind w:right="-1"/>
        <w:jc w:val="both"/>
        <w:rPr>
          <w:rFonts w:ascii="Times New Roman" w:hAnsi="Times New Roman"/>
          <w:sz w:val="16"/>
          <w:szCs w:val="16"/>
        </w:rPr>
      </w:pPr>
    </w:p>
    <w:p w:rsidR="0039388E" w:rsidRPr="0039697D" w:rsidRDefault="00486199" w:rsidP="004E0D1E">
      <w:pPr>
        <w:pStyle w:val="Sraopastraipa"/>
        <w:tabs>
          <w:tab w:val="left" w:pos="426"/>
        </w:tabs>
        <w:ind w:left="0" w:right="0"/>
        <w:contextualSpacing w:val="0"/>
        <w:jc w:val="left"/>
        <w:rPr>
          <w:b/>
          <w:color w:val="548DD4" w:themeColor="text2" w:themeTint="99"/>
          <w:sz w:val="28"/>
          <w:szCs w:val="28"/>
        </w:rPr>
      </w:pPr>
      <w:r>
        <w:rPr>
          <w:b/>
          <w:color w:val="548DD4" w:themeColor="text2" w:themeTint="99"/>
          <w:sz w:val="28"/>
          <w:szCs w:val="28"/>
        </w:rPr>
        <w:tab/>
      </w:r>
      <w:r w:rsidR="0007146F">
        <w:rPr>
          <w:b/>
          <w:color w:val="548DD4" w:themeColor="text2" w:themeTint="99"/>
          <w:sz w:val="28"/>
          <w:szCs w:val="28"/>
        </w:rPr>
        <w:t>8</w:t>
      </w:r>
      <w:r w:rsidR="0039388E" w:rsidRPr="0039697D">
        <w:rPr>
          <w:b/>
          <w:color w:val="548DD4" w:themeColor="text2" w:themeTint="99"/>
          <w:sz w:val="28"/>
          <w:szCs w:val="28"/>
        </w:rPr>
        <w:t xml:space="preserve">. IŠORINĖ </w:t>
      </w:r>
      <w:r w:rsidR="00AA0B60" w:rsidRPr="0039697D">
        <w:rPr>
          <w:b/>
          <w:color w:val="548DD4" w:themeColor="text2" w:themeTint="99"/>
          <w:sz w:val="28"/>
          <w:szCs w:val="28"/>
        </w:rPr>
        <w:t xml:space="preserve">IR VIDINĖ </w:t>
      </w:r>
      <w:r w:rsidR="0039388E" w:rsidRPr="0039697D">
        <w:rPr>
          <w:b/>
          <w:color w:val="548DD4" w:themeColor="text2" w:themeTint="99"/>
          <w:sz w:val="28"/>
          <w:szCs w:val="28"/>
        </w:rPr>
        <w:t>KOMUNIKACIJA</w:t>
      </w:r>
    </w:p>
    <w:p w:rsidR="0039388E" w:rsidRPr="000C6B8D" w:rsidRDefault="0039388E" w:rsidP="0039388E">
      <w:pPr>
        <w:ind w:right="-1"/>
        <w:jc w:val="left"/>
        <w:rPr>
          <w:rFonts w:ascii="Times New Roman" w:hAnsi="Times New Roman"/>
          <w:sz w:val="16"/>
          <w:szCs w:val="16"/>
        </w:rPr>
      </w:pPr>
    </w:p>
    <w:p w:rsidR="00701091" w:rsidRPr="00163DCD" w:rsidRDefault="00541C19" w:rsidP="00F05C31">
      <w:pPr>
        <w:ind w:firstLine="720"/>
        <w:rPr>
          <w:rFonts w:ascii="Times New Roman" w:hAnsi="Times New Roman"/>
          <w:sz w:val="24"/>
          <w:szCs w:val="24"/>
        </w:rPr>
      </w:pPr>
      <w:r>
        <w:rPr>
          <w:rFonts w:ascii="Times New Roman" w:hAnsi="Times New Roman"/>
          <w:sz w:val="24"/>
          <w:szCs w:val="24"/>
        </w:rPr>
        <w:t>2013</w:t>
      </w:r>
      <w:r w:rsidR="00CA2CEF">
        <w:rPr>
          <w:rFonts w:ascii="Times New Roman" w:hAnsi="Times New Roman"/>
          <w:sz w:val="24"/>
          <w:szCs w:val="24"/>
        </w:rPr>
        <w:t xml:space="preserve"> metais </w:t>
      </w:r>
      <w:r w:rsidR="00FB3E6F">
        <w:rPr>
          <w:rFonts w:ascii="Times New Roman" w:hAnsi="Times New Roman"/>
          <w:sz w:val="24"/>
          <w:szCs w:val="24"/>
        </w:rPr>
        <w:t>Kretingos rajono</w:t>
      </w:r>
      <w:r w:rsidR="00606173" w:rsidRPr="00606173">
        <w:rPr>
          <w:rFonts w:ascii="Times New Roman" w:hAnsi="Times New Roman"/>
          <w:sz w:val="24"/>
          <w:szCs w:val="24"/>
        </w:rPr>
        <w:t xml:space="preserve"> laikraščiuose ,,Pajūrio naujienos“ ir ,,</w:t>
      </w:r>
      <w:r w:rsidR="00A92505">
        <w:rPr>
          <w:rFonts w:ascii="Times New Roman" w:hAnsi="Times New Roman"/>
          <w:sz w:val="24"/>
          <w:szCs w:val="24"/>
        </w:rPr>
        <w:t>Švyturys“ p</w:t>
      </w:r>
      <w:r w:rsidR="00F30555">
        <w:rPr>
          <w:rFonts w:ascii="Times New Roman" w:hAnsi="Times New Roman"/>
          <w:sz w:val="24"/>
          <w:szCs w:val="24"/>
        </w:rPr>
        <w:t>ublikuo</w:t>
      </w:r>
      <w:r w:rsidR="00CA2CEF">
        <w:rPr>
          <w:rFonts w:ascii="Times New Roman" w:hAnsi="Times New Roman"/>
          <w:sz w:val="24"/>
          <w:szCs w:val="24"/>
        </w:rPr>
        <w:t xml:space="preserve">ti straipsniai: </w:t>
      </w:r>
      <w:r>
        <w:rPr>
          <w:rFonts w:ascii="Times New Roman" w:hAnsi="Times New Roman"/>
          <w:sz w:val="24"/>
          <w:szCs w:val="24"/>
        </w:rPr>
        <w:t>„Socialiai remtiniems bulvės - brangiau</w:t>
      </w:r>
      <w:r w:rsidR="00DE7414">
        <w:rPr>
          <w:rFonts w:ascii="Times New Roman" w:hAnsi="Times New Roman"/>
          <w:sz w:val="24"/>
          <w:szCs w:val="24"/>
        </w:rPr>
        <w:t>“,</w:t>
      </w:r>
      <w:r>
        <w:rPr>
          <w:rFonts w:ascii="Times New Roman" w:hAnsi="Times New Roman"/>
          <w:sz w:val="24"/>
          <w:szCs w:val="24"/>
        </w:rPr>
        <w:t xml:space="preserve"> „Vertino socialinių įstaigų darbą</w:t>
      </w:r>
      <w:r w:rsidR="00A81845">
        <w:rPr>
          <w:rFonts w:ascii="Times New Roman" w:hAnsi="Times New Roman"/>
          <w:sz w:val="24"/>
          <w:szCs w:val="24"/>
        </w:rPr>
        <w:t>“, „</w:t>
      </w:r>
      <w:r w:rsidR="00CF6744">
        <w:rPr>
          <w:rFonts w:ascii="Times New Roman" w:hAnsi="Times New Roman"/>
          <w:sz w:val="24"/>
          <w:szCs w:val="24"/>
        </w:rPr>
        <w:t xml:space="preserve">Mokė pozityvios tėvystės įgūdžių“, „Salantuose įkūrė </w:t>
      </w:r>
      <w:proofErr w:type="spellStart"/>
      <w:r w:rsidR="00CF6744">
        <w:rPr>
          <w:rFonts w:ascii="Times New Roman" w:hAnsi="Times New Roman"/>
          <w:sz w:val="24"/>
          <w:szCs w:val="24"/>
        </w:rPr>
        <w:t>savipagalbos</w:t>
      </w:r>
      <w:proofErr w:type="spellEnd"/>
      <w:r w:rsidR="00CF6744">
        <w:rPr>
          <w:rFonts w:ascii="Times New Roman" w:hAnsi="Times New Roman"/>
          <w:sz w:val="24"/>
          <w:szCs w:val="24"/>
        </w:rPr>
        <w:t xml:space="preserve"> grupę“, „Neįgaliems ir senyvo amžiaus žmonėms – nauja paslauga</w:t>
      </w:r>
      <w:r w:rsidR="000C326E">
        <w:rPr>
          <w:rFonts w:ascii="Times New Roman" w:hAnsi="Times New Roman"/>
          <w:sz w:val="24"/>
          <w:szCs w:val="24"/>
        </w:rPr>
        <w:t>“, „Pradedamas vykdyti projektas „Integrali pagalba senyvo amžiaus ir neįgaliems asmenims Kretingos rajone“, „Socialinės paslaugos – renovuotame pastate</w:t>
      </w:r>
      <w:r w:rsidR="00A81845">
        <w:rPr>
          <w:rFonts w:ascii="Times New Roman" w:hAnsi="Times New Roman"/>
          <w:sz w:val="24"/>
          <w:szCs w:val="24"/>
        </w:rPr>
        <w:t>“.</w:t>
      </w:r>
      <w:r w:rsidR="00F05C31">
        <w:rPr>
          <w:rFonts w:ascii="Times New Roman" w:hAnsi="Times New Roman"/>
          <w:sz w:val="24"/>
          <w:szCs w:val="24"/>
        </w:rPr>
        <w:t xml:space="preserve"> </w:t>
      </w:r>
      <w:r w:rsidR="00163DCD" w:rsidRPr="00163DCD">
        <w:rPr>
          <w:rFonts w:ascii="Times New Roman" w:hAnsi="Times New Roman"/>
          <w:sz w:val="24"/>
          <w:szCs w:val="24"/>
        </w:rPr>
        <w:t>Centro internetinio puslapio lankytojai gali rasti jame visą reikalingą informaciją apie Centrą, jo v</w:t>
      </w:r>
      <w:r w:rsidR="00163DCD">
        <w:rPr>
          <w:rFonts w:ascii="Times New Roman" w:hAnsi="Times New Roman"/>
          <w:sz w:val="24"/>
          <w:szCs w:val="24"/>
        </w:rPr>
        <w:t>eiklą, teikiamas</w:t>
      </w:r>
      <w:r w:rsidR="00163DCD" w:rsidRPr="00163DCD">
        <w:rPr>
          <w:rFonts w:ascii="Times New Roman" w:hAnsi="Times New Roman"/>
          <w:sz w:val="24"/>
          <w:szCs w:val="24"/>
        </w:rPr>
        <w:t xml:space="preserve"> paslaugas. </w:t>
      </w:r>
      <w:r w:rsidR="00701091" w:rsidRPr="00163DCD">
        <w:rPr>
          <w:rFonts w:ascii="Times New Roman" w:hAnsi="Times New Roman"/>
          <w:sz w:val="24"/>
          <w:szCs w:val="24"/>
        </w:rPr>
        <w:t>Informacija apie Centrą nuolat atnaujin</w:t>
      </w:r>
      <w:r w:rsidR="00163DCD">
        <w:rPr>
          <w:rFonts w:ascii="Times New Roman" w:hAnsi="Times New Roman"/>
          <w:sz w:val="24"/>
          <w:szCs w:val="24"/>
        </w:rPr>
        <w:t>ama</w:t>
      </w:r>
      <w:r w:rsidR="00701091" w:rsidRPr="00163DCD">
        <w:rPr>
          <w:rFonts w:ascii="Times New Roman" w:hAnsi="Times New Roman"/>
          <w:sz w:val="24"/>
          <w:szCs w:val="24"/>
        </w:rPr>
        <w:t>.</w:t>
      </w:r>
    </w:p>
    <w:p w:rsidR="00AD2C7E" w:rsidRPr="0081052D" w:rsidRDefault="00AD2C7E" w:rsidP="00AD2C7E">
      <w:pPr>
        <w:tabs>
          <w:tab w:val="left" w:pos="709"/>
        </w:tabs>
        <w:rPr>
          <w:rFonts w:ascii="Times New Roman" w:hAnsi="Times New Roman"/>
          <w:sz w:val="24"/>
          <w:szCs w:val="24"/>
        </w:rPr>
      </w:pPr>
      <w:r w:rsidRPr="0081052D">
        <w:rPr>
          <w:rFonts w:ascii="Times New Roman" w:hAnsi="Times New Roman"/>
          <w:sz w:val="24"/>
          <w:szCs w:val="24"/>
        </w:rPr>
        <w:tab/>
      </w:r>
      <w:r w:rsidR="00565BB3" w:rsidRPr="0081052D">
        <w:rPr>
          <w:rFonts w:ascii="Times New Roman" w:hAnsi="Times New Roman"/>
          <w:sz w:val="24"/>
          <w:szCs w:val="24"/>
        </w:rPr>
        <w:t>2013</w:t>
      </w:r>
      <w:r w:rsidR="00EA2E1C" w:rsidRPr="0081052D">
        <w:rPr>
          <w:rFonts w:ascii="Times New Roman" w:hAnsi="Times New Roman"/>
          <w:sz w:val="24"/>
          <w:szCs w:val="24"/>
        </w:rPr>
        <w:t xml:space="preserve"> metais </w:t>
      </w:r>
      <w:r w:rsidR="00C77975" w:rsidRPr="0081052D">
        <w:rPr>
          <w:rFonts w:ascii="Times New Roman" w:hAnsi="Times New Roman"/>
          <w:sz w:val="24"/>
          <w:szCs w:val="24"/>
        </w:rPr>
        <w:t>p</w:t>
      </w:r>
      <w:r w:rsidR="00606173" w:rsidRPr="0081052D">
        <w:rPr>
          <w:rFonts w:ascii="Times New Roman" w:hAnsi="Times New Roman"/>
          <w:sz w:val="24"/>
          <w:szCs w:val="24"/>
        </w:rPr>
        <w:t xml:space="preserve">riimtos </w:t>
      </w:r>
      <w:r w:rsidR="00314052" w:rsidRPr="0081052D">
        <w:rPr>
          <w:rFonts w:ascii="Times New Roman" w:hAnsi="Times New Roman"/>
          <w:sz w:val="24"/>
          <w:szCs w:val="24"/>
        </w:rPr>
        <w:t>„</w:t>
      </w:r>
      <w:proofErr w:type="spellStart"/>
      <w:r w:rsidR="00314052" w:rsidRPr="0081052D">
        <w:rPr>
          <w:rFonts w:ascii="Times New Roman" w:hAnsi="Times New Roman"/>
          <w:sz w:val="24"/>
          <w:szCs w:val="24"/>
        </w:rPr>
        <w:t>Lions</w:t>
      </w:r>
      <w:proofErr w:type="spellEnd"/>
      <w:r w:rsidR="00314052" w:rsidRPr="0081052D">
        <w:rPr>
          <w:rFonts w:ascii="Times New Roman" w:hAnsi="Times New Roman"/>
          <w:sz w:val="24"/>
          <w:szCs w:val="24"/>
        </w:rPr>
        <w:t xml:space="preserve">“ klubų </w:t>
      </w:r>
      <w:r w:rsidR="00606173" w:rsidRPr="0081052D">
        <w:rPr>
          <w:rFonts w:ascii="Times New Roman" w:hAnsi="Times New Roman"/>
          <w:sz w:val="24"/>
          <w:szCs w:val="24"/>
        </w:rPr>
        <w:t xml:space="preserve">delegacijos iš </w:t>
      </w:r>
      <w:r w:rsidR="0081052D" w:rsidRPr="0081052D">
        <w:rPr>
          <w:rFonts w:ascii="Times New Roman" w:hAnsi="Times New Roman"/>
          <w:sz w:val="24"/>
          <w:szCs w:val="24"/>
        </w:rPr>
        <w:t>Vokietijos</w:t>
      </w:r>
      <w:r w:rsidR="00314052" w:rsidRPr="0081052D">
        <w:rPr>
          <w:rFonts w:ascii="Times New Roman" w:hAnsi="Times New Roman"/>
          <w:sz w:val="24"/>
          <w:szCs w:val="24"/>
        </w:rPr>
        <w:t xml:space="preserve"> ir Klaipėdos</w:t>
      </w:r>
      <w:r w:rsidR="00EA2E1C" w:rsidRPr="0081052D">
        <w:rPr>
          <w:rFonts w:ascii="Times New Roman" w:hAnsi="Times New Roman"/>
          <w:sz w:val="24"/>
          <w:szCs w:val="24"/>
        </w:rPr>
        <w:t>.</w:t>
      </w:r>
      <w:r w:rsidR="00300100" w:rsidRPr="0081052D">
        <w:rPr>
          <w:rFonts w:ascii="Times New Roman" w:hAnsi="Times New Roman"/>
          <w:sz w:val="24"/>
          <w:szCs w:val="24"/>
        </w:rPr>
        <w:t xml:space="preserve"> </w:t>
      </w:r>
    </w:p>
    <w:p w:rsidR="00AD2C7E" w:rsidRPr="00AD2C7E" w:rsidRDefault="00F95957" w:rsidP="00F05C31">
      <w:pPr>
        <w:ind w:firstLine="720"/>
        <w:rPr>
          <w:rFonts w:ascii="Times New Roman" w:hAnsi="Times New Roman"/>
          <w:sz w:val="24"/>
          <w:szCs w:val="24"/>
        </w:rPr>
      </w:pPr>
      <w:r>
        <w:rPr>
          <w:rFonts w:ascii="Times New Roman" w:hAnsi="Times New Roman"/>
          <w:sz w:val="24"/>
          <w:szCs w:val="24"/>
        </w:rPr>
        <w:t>Pasidalinti darbo patirtimi</w:t>
      </w:r>
      <w:r w:rsidR="00AD2C7E">
        <w:rPr>
          <w:rFonts w:ascii="Times New Roman" w:hAnsi="Times New Roman"/>
          <w:sz w:val="24"/>
          <w:szCs w:val="24"/>
        </w:rPr>
        <w:t xml:space="preserve"> </w:t>
      </w:r>
      <w:r w:rsidR="00F768B7">
        <w:rPr>
          <w:rFonts w:ascii="Times New Roman" w:hAnsi="Times New Roman"/>
          <w:sz w:val="24"/>
          <w:szCs w:val="24"/>
        </w:rPr>
        <w:t xml:space="preserve">įstaigos </w:t>
      </w:r>
      <w:r w:rsidR="00E4458C">
        <w:rPr>
          <w:rFonts w:ascii="Times New Roman" w:hAnsi="Times New Roman"/>
          <w:sz w:val="24"/>
          <w:szCs w:val="24"/>
        </w:rPr>
        <w:t>darbuotojai vyko į socialinių paslaugų centrus</w:t>
      </w:r>
      <w:r w:rsidR="00AD2C7E">
        <w:rPr>
          <w:rFonts w:ascii="Times New Roman" w:hAnsi="Times New Roman"/>
          <w:sz w:val="24"/>
          <w:szCs w:val="24"/>
        </w:rPr>
        <w:t xml:space="preserve">, </w:t>
      </w:r>
      <w:r w:rsidR="00E4458C">
        <w:rPr>
          <w:rFonts w:ascii="Times New Roman" w:hAnsi="Times New Roman"/>
          <w:sz w:val="24"/>
          <w:szCs w:val="24"/>
        </w:rPr>
        <w:t xml:space="preserve">įsikūrusius </w:t>
      </w:r>
      <w:r w:rsidR="00AD2C7E">
        <w:rPr>
          <w:rFonts w:ascii="Times New Roman" w:hAnsi="Times New Roman"/>
          <w:sz w:val="24"/>
          <w:szCs w:val="24"/>
        </w:rPr>
        <w:t>Garg</w:t>
      </w:r>
      <w:r w:rsidR="00E4458C">
        <w:rPr>
          <w:rFonts w:ascii="Times New Roman" w:hAnsi="Times New Roman"/>
          <w:sz w:val="24"/>
          <w:szCs w:val="24"/>
        </w:rPr>
        <w:t>žduose, Telšiuose, Pagėgiuose.</w:t>
      </w:r>
      <w:r w:rsidR="00CB6BB6">
        <w:rPr>
          <w:rFonts w:ascii="Times New Roman" w:hAnsi="Times New Roman"/>
          <w:sz w:val="24"/>
          <w:szCs w:val="24"/>
        </w:rPr>
        <w:t xml:space="preserve"> Įstaigoje lankėsi svečiai iš Šilalės</w:t>
      </w:r>
      <w:r w:rsidR="00CA5ED8">
        <w:rPr>
          <w:rFonts w:ascii="Times New Roman" w:hAnsi="Times New Roman"/>
          <w:sz w:val="24"/>
          <w:szCs w:val="24"/>
        </w:rPr>
        <w:t xml:space="preserve"> socialinių paslaugų centro.</w:t>
      </w:r>
    </w:p>
    <w:p w:rsidR="00606173" w:rsidRPr="00F768B7" w:rsidRDefault="00606173" w:rsidP="00F05C31">
      <w:pPr>
        <w:ind w:firstLine="720"/>
        <w:rPr>
          <w:rFonts w:ascii="Times New Roman" w:hAnsi="Times New Roman"/>
          <w:sz w:val="24"/>
          <w:szCs w:val="24"/>
        </w:rPr>
      </w:pPr>
      <w:r w:rsidRPr="00F768B7">
        <w:rPr>
          <w:rFonts w:ascii="Times New Roman" w:hAnsi="Times New Roman"/>
          <w:sz w:val="24"/>
          <w:szCs w:val="24"/>
        </w:rPr>
        <w:t xml:space="preserve">Dienos veiklos tarnybos mažieji paslaugų gavėjai keletą kartų Kretingos rajono savivaldybės M. Valančiaus viešojoje bibliotekoje pristatė savo </w:t>
      </w:r>
      <w:r w:rsidR="00163DCD" w:rsidRPr="00F768B7">
        <w:rPr>
          <w:rFonts w:ascii="Times New Roman" w:hAnsi="Times New Roman"/>
          <w:sz w:val="24"/>
          <w:szCs w:val="24"/>
        </w:rPr>
        <w:t>rankdarbių ir piešinių parodas.</w:t>
      </w:r>
    </w:p>
    <w:p w:rsidR="0039388E" w:rsidRPr="000F48BF" w:rsidRDefault="0039388E" w:rsidP="0039388E">
      <w:pPr>
        <w:ind w:right="-1" w:firstLine="720"/>
        <w:rPr>
          <w:rFonts w:ascii="Times New Roman" w:hAnsi="Times New Roman"/>
          <w:sz w:val="24"/>
          <w:szCs w:val="24"/>
        </w:rPr>
      </w:pPr>
      <w:r w:rsidRPr="000F48BF">
        <w:rPr>
          <w:rFonts w:ascii="Times New Roman" w:hAnsi="Times New Roman"/>
          <w:sz w:val="24"/>
          <w:szCs w:val="24"/>
        </w:rPr>
        <w:t>Centre</w:t>
      </w:r>
      <w:r w:rsidR="00314052">
        <w:rPr>
          <w:rFonts w:ascii="Times New Roman" w:hAnsi="Times New Roman"/>
          <w:sz w:val="24"/>
          <w:szCs w:val="24"/>
        </w:rPr>
        <w:t xml:space="preserve"> reguliariai vyksta administracijos</w:t>
      </w:r>
      <w:r w:rsidRPr="000F48BF">
        <w:rPr>
          <w:rFonts w:ascii="Times New Roman" w:hAnsi="Times New Roman"/>
          <w:sz w:val="24"/>
          <w:szCs w:val="24"/>
        </w:rPr>
        <w:t xml:space="preserve"> ir padalinių vadovų susirinkimai, kuriuose sprendžiami svarbiausi klausimai, dalinamasi nauja informacija, aptariami darbo rezultatai. Periodiškai vyksta ir atskirų padalinių darbuotojų susirinkimai, kuriuose aptariami su padalinio </w:t>
      </w:r>
      <w:r w:rsidRPr="000F48BF">
        <w:rPr>
          <w:rFonts w:ascii="Times New Roman" w:hAnsi="Times New Roman"/>
          <w:sz w:val="24"/>
          <w:szCs w:val="24"/>
        </w:rPr>
        <w:lastRenderedPageBreak/>
        <w:t>darbu susiję klausimai.</w:t>
      </w:r>
      <w:r w:rsidR="00FA7CB5">
        <w:rPr>
          <w:rFonts w:ascii="Times New Roman" w:hAnsi="Times New Roman"/>
          <w:sz w:val="24"/>
          <w:szCs w:val="24"/>
        </w:rPr>
        <w:t xml:space="preserve"> Centro padaliniai, atsižvelgdami į veiklos pobūdį</w:t>
      </w:r>
      <w:r w:rsidRPr="000F48BF">
        <w:rPr>
          <w:rFonts w:ascii="Times New Roman" w:hAnsi="Times New Roman"/>
          <w:sz w:val="24"/>
          <w:szCs w:val="24"/>
        </w:rPr>
        <w:t xml:space="preserve">, bendradarbiauja su įvairiomis valstybinėmis įstaigomis, institucijomis, nevalstybinėmis organizacijomis. </w:t>
      </w:r>
    </w:p>
    <w:p w:rsidR="00486199" w:rsidRDefault="002542F7" w:rsidP="000C6B8D">
      <w:pPr>
        <w:shd w:val="clear" w:color="auto" w:fill="FFFFFF"/>
        <w:ind w:firstLine="720"/>
        <w:rPr>
          <w:rFonts w:ascii="Times New Roman" w:eastAsia="Times New Roman" w:hAnsi="Times New Roman"/>
          <w:sz w:val="24"/>
          <w:szCs w:val="24"/>
        </w:rPr>
      </w:pPr>
      <w:r>
        <w:rPr>
          <w:rFonts w:ascii="Times New Roman" w:eastAsia="Times New Roman" w:hAnsi="Times New Roman"/>
          <w:sz w:val="24"/>
          <w:szCs w:val="24"/>
        </w:rPr>
        <w:t>Pagrindiniai Centro</w:t>
      </w:r>
      <w:r w:rsidR="0039388E" w:rsidRPr="00156D76">
        <w:rPr>
          <w:rFonts w:ascii="Times New Roman" w:eastAsia="Times New Roman" w:hAnsi="Times New Roman"/>
          <w:sz w:val="24"/>
          <w:szCs w:val="24"/>
        </w:rPr>
        <w:t xml:space="preserve"> bendrada</w:t>
      </w:r>
      <w:r w:rsidR="00D267D6">
        <w:rPr>
          <w:rFonts w:ascii="Times New Roman" w:eastAsia="Times New Roman" w:hAnsi="Times New Roman"/>
          <w:sz w:val="24"/>
          <w:szCs w:val="24"/>
        </w:rPr>
        <w:t>rbiavimo partneriai yra Kretingos</w:t>
      </w:r>
      <w:r w:rsidR="0039388E" w:rsidRPr="00156D76">
        <w:rPr>
          <w:rFonts w:ascii="Times New Roman" w:eastAsia="Times New Roman" w:hAnsi="Times New Roman"/>
          <w:sz w:val="24"/>
          <w:szCs w:val="24"/>
        </w:rPr>
        <w:t xml:space="preserve"> miesto </w:t>
      </w:r>
      <w:r w:rsidR="00D267D6">
        <w:rPr>
          <w:rFonts w:ascii="Times New Roman" w:eastAsia="Times New Roman" w:hAnsi="Times New Roman"/>
          <w:sz w:val="24"/>
          <w:szCs w:val="24"/>
        </w:rPr>
        <w:t>ir rajono seniūnijos, Kretingos</w:t>
      </w:r>
      <w:r w:rsidR="0039388E" w:rsidRPr="00156D76">
        <w:rPr>
          <w:rFonts w:ascii="Times New Roman" w:eastAsia="Times New Roman" w:hAnsi="Times New Roman"/>
          <w:sz w:val="24"/>
          <w:szCs w:val="24"/>
        </w:rPr>
        <w:t xml:space="preserve"> miesto</w:t>
      </w:r>
      <w:r w:rsidR="00D267D6">
        <w:rPr>
          <w:rFonts w:ascii="Times New Roman" w:eastAsia="Times New Roman" w:hAnsi="Times New Roman"/>
          <w:sz w:val="24"/>
          <w:szCs w:val="24"/>
        </w:rPr>
        <w:t xml:space="preserve"> ir rajono</w:t>
      </w:r>
      <w:r w:rsidR="0039388E" w:rsidRPr="00156D76">
        <w:rPr>
          <w:rFonts w:ascii="Times New Roman" w:eastAsia="Times New Roman" w:hAnsi="Times New Roman"/>
          <w:sz w:val="24"/>
          <w:szCs w:val="24"/>
        </w:rPr>
        <w:t xml:space="preserve"> sveikatos priežiūros ir švietimo įstaigos, Vaiko teisių apsaugos skyrius, </w:t>
      </w:r>
      <w:r w:rsidR="00E23A51">
        <w:rPr>
          <w:rFonts w:ascii="Times New Roman" w:eastAsia="Times New Roman" w:hAnsi="Times New Roman"/>
          <w:sz w:val="24"/>
          <w:szCs w:val="24"/>
        </w:rPr>
        <w:t>policija, D</w:t>
      </w:r>
      <w:r w:rsidR="00AB337F">
        <w:rPr>
          <w:rFonts w:ascii="Times New Roman" w:eastAsia="Times New Roman" w:hAnsi="Times New Roman"/>
          <w:sz w:val="24"/>
          <w:szCs w:val="24"/>
        </w:rPr>
        <w:t>arbo birža</w:t>
      </w:r>
      <w:r w:rsidR="0039388E" w:rsidRPr="00156D76">
        <w:rPr>
          <w:rFonts w:ascii="Times New Roman" w:eastAsia="Times New Roman" w:hAnsi="Times New Roman"/>
          <w:sz w:val="24"/>
          <w:szCs w:val="24"/>
        </w:rPr>
        <w:t>,</w:t>
      </w:r>
      <w:r w:rsidR="00AB337F">
        <w:rPr>
          <w:rFonts w:ascii="Times New Roman" w:eastAsia="Times New Roman" w:hAnsi="Times New Roman"/>
          <w:sz w:val="24"/>
          <w:szCs w:val="24"/>
        </w:rPr>
        <w:t xml:space="preserve"> Kretingos r. M. Valančiaus viešoji bibliot</w:t>
      </w:r>
      <w:r w:rsidR="00E23A51">
        <w:rPr>
          <w:rFonts w:ascii="Times New Roman" w:eastAsia="Times New Roman" w:hAnsi="Times New Roman"/>
          <w:sz w:val="24"/>
          <w:szCs w:val="24"/>
        </w:rPr>
        <w:t>eka, nevyriausybinės organizacijos</w:t>
      </w:r>
      <w:r w:rsidR="00AB337F">
        <w:rPr>
          <w:rFonts w:ascii="Times New Roman" w:eastAsia="Times New Roman" w:hAnsi="Times New Roman"/>
          <w:sz w:val="24"/>
          <w:szCs w:val="24"/>
        </w:rPr>
        <w:t>: Kretingos moterų mokymo ir informavimo centras</w:t>
      </w:r>
      <w:r w:rsidR="0039388E" w:rsidRPr="00156D76">
        <w:rPr>
          <w:rFonts w:ascii="Times New Roman" w:eastAsia="Times New Roman" w:hAnsi="Times New Roman"/>
          <w:sz w:val="24"/>
          <w:szCs w:val="24"/>
        </w:rPr>
        <w:t xml:space="preserve">, Labdaros ir paramos fondas „Maisto bankas“, </w:t>
      </w:r>
      <w:r w:rsidR="00E23A51" w:rsidRPr="00156D76">
        <w:rPr>
          <w:rFonts w:ascii="Times New Roman" w:eastAsia="Times New Roman" w:hAnsi="Times New Roman"/>
          <w:sz w:val="24"/>
          <w:szCs w:val="24"/>
        </w:rPr>
        <w:t xml:space="preserve">Labdaros ir paramos fondas </w:t>
      </w:r>
      <w:r w:rsidR="00AB337F">
        <w:rPr>
          <w:rFonts w:ascii="Times New Roman" w:eastAsia="Times New Roman" w:hAnsi="Times New Roman"/>
          <w:sz w:val="24"/>
          <w:szCs w:val="24"/>
        </w:rPr>
        <w:t>„Jaunimo sodyba“</w:t>
      </w:r>
      <w:r w:rsidR="00314052">
        <w:rPr>
          <w:rFonts w:ascii="Times New Roman" w:eastAsia="Times New Roman" w:hAnsi="Times New Roman"/>
          <w:sz w:val="24"/>
          <w:szCs w:val="24"/>
        </w:rPr>
        <w:t xml:space="preserve"> </w:t>
      </w:r>
      <w:r w:rsidR="00D267D6">
        <w:rPr>
          <w:rFonts w:ascii="Times New Roman" w:eastAsia="Times New Roman" w:hAnsi="Times New Roman"/>
          <w:sz w:val="24"/>
          <w:szCs w:val="24"/>
        </w:rPr>
        <w:t>ir kt.</w:t>
      </w:r>
    </w:p>
    <w:p w:rsidR="000C6B8D" w:rsidRDefault="000C6B8D" w:rsidP="000C6B8D">
      <w:pPr>
        <w:shd w:val="clear" w:color="auto" w:fill="FFFFFF"/>
        <w:ind w:firstLine="720"/>
        <w:rPr>
          <w:rFonts w:ascii="Times New Roman" w:eastAsia="Times New Roman" w:hAnsi="Times New Roman"/>
          <w:color w:val="333333"/>
          <w:sz w:val="20"/>
          <w:szCs w:val="20"/>
          <w:lang w:eastAsia="lt-LT"/>
        </w:rPr>
      </w:pPr>
    </w:p>
    <w:p w:rsidR="00737568" w:rsidRDefault="00737568" w:rsidP="000C6B8D">
      <w:pPr>
        <w:shd w:val="clear" w:color="auto" w:fill="FFFFFF"/>
        <w:ind w:firstLine="720"/>
        <w:rPr>
          <w:rFonts w:ascii="Times New Roman" w:eastAsia="Times New Roman" w:hAnsi="Times New Roman"/>
          <w:color w:val="333333"/>
          <w:sz w:val="20"/>
          <w:szCs w:val="20"/>
          <w:lang w:eastAsia="lt-LT"/>
        </w:rPr>
      </w:pPr>
    </w:p>
    <w:p w:rsidR="00362938" w:rsidRPr="000C6B8D" w:rsidRDefault="00362938" w:rsidP="000C6B8D">
      <w:pPr>
        <w:shd w:val="clear" w:color="auto" w:fill="FFFFFF"/>
        <w:ind w:firstLine="720"/>
        <w:rPr>
          <w:rFonts w:ascii="Times New Roman" w:eastAsia="Times New Roman" w:hAnsi="Times New Roman"/>
          <w:color w:val="333333"/>
          <w:sz w:val="20"/>
          <w:szCs w:val="20"/>
          <w:lang w:eastAsia="lt-LT"/>
        </w:rPr>
      </w:pPr>
    </w:p>
    <w:p w:rsidR="00595351" w:rsidRDefault="00486199" w:rsidP="00B93EBB">
      <w:pPr>
        <w:shd w:val="clear" w:color="auto" w:fill="FFFFFF"/>
        <w:tabs>
          <w:tab w:val="left" w:pos="720"/>
        </w:tabs>
        <w:ind w:right="-1"/>
        <w:jc w:val="left"/>
        <w:rPr>
          <w:rFonts w:ascii="Times New Roman" w:hAnsi="Times New Roman"/>
          <w:sz w:val="24"/>
          <w:szCs w:val="24"/>
        </w:rPr>
      </w:pPr>
      <w:r w:rsidRPr="00486199">
        <w:rPr>
          <w:rFonts w:ascii="Times New Roman" w:hAnsi="Times New Roman"/>
          <w:sz w:val="24"/>
          <w:szCs w:val="24"/>
        </w:rPr>
        <w:t>Di</w:t>
      </w:r>
      <w:r w:rsidR="00EF07AA">
        <w:rPr>
          <w:rFonts w:ascii="Times New Roman" w:hAnsi="Times New Roman"/>
          <w:sz w:val="24"/>
          <w:szCs w:val="24"/>
        </w:rPr>
        <w:t>rektorė</w:t>
      </w:r>
      <w:r w:rsidR="00EF07AA">
        <w:rPr>
          <w:rFonts w:ascii="Times New Roman" w:hAnsi="Times New Roman"/>
          <w:sz w:val="24"/>
          <w:szCs w:val="24"/>
        </w:rPr>
        <w:tab/>
      </w:r>
      <w:r w:rsidR="00EF07AA">
        <w:rPr>
          <w:rFonts w:ascii="Times New Roman" w:hAnsi="Times New Roman"/>
          <w:sz w:val="24"/>
          <w:szCs w:val="24"/>
        </w:rPr>
        <w:tab/>
      </w:r>
      <w:r w:rsidR="00EF07AA">
        <w:rPr>
          <w:rFonts w:ascii="Times New Roman" w:hAnsi="Times New Roman"/>
          <w:sz w:val="24"/>
          <w:szCs w:val="24"/>
        </w:rPr>
        <w:tab/>
      </w:r>
      <w:r w:rsidR="00EF07AA">
        <w:rPr>
          <w:rFonts w:ascii="Times New Roman" w:hAnsi="Times New Roman"/>
          <w:sz w:val="24"/>
          <w:szCs w:val="24"/>
        </w:rPr>
        <w:tab/>
      </w:r>
      <w:r w:rsidR="00EF07AA">
        <w:rPr>
          <w:rFonts w:ascii="Times New Roman" w:hAnsi="Times New Roman"/>
          <w:sz w:val="24"/>
          <w:szCs w:val="24"/>
        </w:rPr>
        <w:tab/>
      </w:r>
      <w:proofErr w:type="spellStart"/>
      <w:r w:rsidR="00EF07AA">
        <w:rPr>
          <w:rFonts w:ascii="Times New Roman" w:hAnsi="Times New Roman"/>
          <w:sz w:val="24"/>
          <w:szCs w:val="24"/>
        </w:rPr>
        <w:t>Beruta</w:t>
      </w:r>
      <w:proofErr w:type="spellEnd"/>
      <w:r w:rsidR="00EF07AA">
        <w:rPr>
          <w:rFonts w:ascii="Times New Roman" w:hAnsi="Times New Roman"/>
          <w:sz w:val="24"/>
          <w:szCs w:val="24"/>
        </w:rPr>
        <w:t xml:space="preserve"> </w:t>
      </w:r>
      <w:proofErr w:type="spellStart"/>
      <w:r w:rsidR="00EF07AA">
        <w:rPr>
          <w:rFonts w:ascii="Times New Roman" w:hAnsi="Times New Roman"/>
          <w:sz w:val="24"/>
          <w:szCs w:val="24"/>
        </w:rPr>
        <w:t>Dirvonskienė</w:t>
      </w:r>
      <w:proofErr w:type="spellEnd"/>
    </w:p>
    <w:p w:rsidR="009A1B91" w:rsidRDefault="009A1B91" w:rsidP="00B93EBB">
      <w:pPr>
        <w:shd w:val="clear" w:color="auto" w:fill="FFFFFF"/>
        <w:tabs>
          <w:tab w:val="left" w:pos="720"/>
        </w:tabs>
        <w:ind w:right="-1"/>
        <w:jc w:val="left"/>
        <w:rPr>
          <w:rFonts w:ascii="Times New Roman" w:hAnsi="Times New Roman"/>
          <w:sz w:val="24"/>
          <w:szCs w:val="24"/>
        </w:rPr>
      </w:pPr>
    </w:p>
    <w:sectPr w:rsidR="009A1B91" w:rsidSect="00334B81">
      <w:headerReference w:type="default" r:id="rId20"/>
      <w:footerReference w:type="default" r:id="rId21"/>
      <w:pgSz w:w="12240" w:h="15840"/>
      <w:pgMar w:top="1134" w:right="900" w:bottom="1134" w:left="1701" w:header="720" w:footer="720"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65" w:rsidRDefault="006E6265" w:rsidP="00A247DA">
      <w:r>
        <w:separator/>
      </w:r>
    </w:p>
  </w:endnote>
  <w:endnote w:type="continuationSeparator" w:id="0">
    <w:p w:rsidR="006E6265" w:rsidRDefault="006E6265" w:rsidP="00A2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1EA" w:rsidRDefault="005E31EA">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65" w:rsidRDefault="006E6265" w:rsidP="00A247DA">
      <w:r>
        <w:separator/>
      </w:r>
    </w:p>
  </w:footnote>
  <w:footnote w:type="continuationSeparator" w:id="0">
    <w:p w:rsidR="006E6265" w:rsidRDefault="006E6265" w:rsidP="00A2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339062"/>
      <w:docPartObj>
        <w:docPartGallery w:val="Page Numbers (Top of Page)"/>
        <w:docPartUnique/>
      </w:docPartObj>
    </w:sdtPr>
    <w:sdtEndPr/>
    <w:sdtContent>
      <w:p w:rsidR="005E31EA" w:rsidRDefault="005E31EA">
        <w:pPr>
          <w:pStyle w:val="Antrats"/>
          <w:jc w:val="center"/>
        </w:pPr>
        <w:r>
          <w:fldChar w:fldCharType="begin"/>
        </w:r>
        <w:r>
          <w:instrText>PAGE   \* MERGEFORMAT</w:instrText>
        </w:r>
        <w:r>
          <w:fldChar w:fldCharType="separate"/>
        </w:r>
        <w:r w:rsidR="00FD0F4A">
          <w:rPr>
            <w:noProof/>
          </w:rPr>
          <w:t>1</w:t>
        </w:r>
        <w:r>
          <w:fldChar w:fldCharType="end"/>
        </w:r>
      </w:p>
    </w:sdtContent>
  </w:sdt>
  <w:p w:rsidR="005E31EA" w:rsidRDefault="005E3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bullet"/>
      <w:lvlText w:val=""/>
      <w:lvlJc w:val="left"/>
      <w:pPr>
        <w:tabs>
          <w:tab w:val="num" w:pos="990"/>
        </w:tabs>
        <w:ind w:left="990" w:hanging="360"/>
      </w:pPr>
      <w:rPr>
        <w:rFonts w:ascii="Wingdings" w:hAnsi="Wingdings" w:cs="Times New Roman"/>
        <w:color w:val="76923C"/>
      </w:rPr>
    </w:lvl>
  </w:abstractNum>
  <w:abstractNum w:abstractNumId="1">
    <w:nsid w:val="00475DF3"/>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8702DB"/>
    <w:multiLevelType w:val="hybridMultilevel"/>
    <w:tmpl w:val="B2C26380"/>
    <w:lvl w:ilvl="0" w:tplc="627A40AE">
      <w:start w:val="1"/>
      <w:numFmt w:val="bullet"/>
      <w:lvlText w:val="-"/>
      <w:lvlJc w:val="left"/>
      <w:pPr>
        <w:ind w:left="1429" w:hanging="360"/>
      </w:pPr>
      <w:rPr>
        <w:rFonts w:ascii="Times New Roman" w:eastAsia="Times New Roman" w:hAnsi="Times New Roman" w:cs="Times New Roman" w:hint="default"/>
        <w:color w:val="76923C"/>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053736B7"/>
    <w:multiLevelType w:val="hybridMultilevel"/>
    <w:tmpl w:val="D2B4FFC0"/>
    <w:lvl w:ilvl="0" w:tplc="2FAAFC72">
      <w:start w:val="1"/>
      <w:numFmt w:val="bullet"/>
      <w:lvlText w:val=""/>
      <w:lvlJc w:val="left"/>
      <w:pPr>
        <w:ind w:left="1494" w:hanging="360"/>
      </w:pPr>
      <w:rPr>
        <w:rFonts w:ascii="Symbol" w:hAnsi="Symbol" w:hint="default"/>
        <w:color w:val="76923C"/>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nsid w:val="06F04FA7"/>
    <w:multiLevelType w:val="hybridMultilevel"/>
    <w:tmpl w:val="D968110E"/>
    <w:lvl w:ilvl="0" w:tplc="627A40AE">
      <w:start w:val="1"/>
      <w:numFmt w:val="bullet"/>
      <w:lvlText w:val="-"/>
      <w:lvlJc w:val="left"/>
      <w:pPr>
        <w:ind w:left="833" w:hanging="360"/>
      </w:pPr>
      <w:rPr>
        <w:rFonts w:ascii="Times New Roman" w:eastAsia="Times New Roman" w:hAnsi="Times New Roman" w:cs="Times New Roman" w:hint="default"/>
        <w:color w:val="76923C"/>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5">
    <w:nsid w:val="0B2E1F0C"/>
    <w:multiLevelType w:val="hybridMultilevel"/>
    <w:tmpl w:val="D42E8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C4570C8"/>
    <w:multiLevelType w:val="hybridMultilevel"/>
    <w:tmpl w:val="1466EFF2"/>
    <w:lvl w:ilvl="0" w:tplc="627A40AE">
      <w:start w:val="1"/>
      <w:numFmt w:val="bullet"/>
      <w:lvlText w:val="-"/>
      <w:lvlJc w:val="left"/>
      <w:pPr>
        <w:ind w:left="1429" w:hanging="360"/>
      </w:pPr>
      <w:rPr>
        <w:rFonts w:ascii="Times New Roman" w:eastAsia="Times New Roman" w:hAnsi="Times New Roman" w:cs="Times New Roman" w:hint="default"/>
        <w:color w:val="76923C"/>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12F72FCB"/>
    <w:multiLevelType w:val="hybridMultilevel"/>
    <w:tmpl w:val="4B86BFA4"/>
    <w:lvl w:ilvl="0" w:tplc="9404E24C">
      <w:start w:val="1"/>
      <w:numFmt w:val="bullet"/>
      <w:lvlText w:val=""/>
      <w:lvlJc w:val="left"/>
      <w:pPr>
        <w:ind w:left="1440" w:hanging="360"/>
      </w:pPr>
      <w:rPr>
        <w:rFonts w:ascii="Symbol" w:hAnsi="Symbol" w:hint="default"/>
        <w:color w:val="76923C"/>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14151E80"/>
    <w:multiLevelType w:val="hybridMultilevel"/>
    <w:tmpl w:val="871E03E0"/>
    <w:lvl w:ilvl="0" w:tplc="69FA3D74">
      <w:start w:val="1"/>
      <w:numFmt w:val="bullet"/>
      <w:lvlText w:val=""/>
      <w:lvlJc w:val="left"/>
      <w:pPr>
        <w:tabs>
          <w:tab w:val="num" w:pos="720"/>
        </w:tabs>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390077"/>
    <w:multiLevelType w:val="hybridMultilevel"/>
    <w:tmpl w:val="18745B58"/>
    <w:lvl w:ilvl="0" w:tplc="69FA3D74">
      <w:start w:val="1"/>
      <w:numFmt w:val="bullet"/>
      <w:lvlText w:val=""/>
      <w:lvlJc w:val="left"/>
      <w:pPr>
        <w:ind w:left="720" w:hanging="360"/>
      </w:pPr>
      <w:rPr>
        <w:rFonts w:ascii="Wingdings" w:hAnsi="Wingdings" w:hint="default"/>
        <w:color w:val="76923C"/>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8B16726"/>
    <w:multiLevelType w:val="hybridMultilevel"/>
    <w:tmpl w:val="85684E38"/>
    <w:lvl w:ilvl="0" w:tplc="F596FE12">
      <w:start w:val="1"/>
      <w:numFmt w:val="decimal"/>
      <w:lvlText w:val="%1."/>
      <w:lvlJc w:val="left"/>
      <w:pPr>
        <w:tabs>
          <w:tab w:val="num" w:pos="1098"/>
        </w:tabs>
        <w:ind w:left="1098" w:hanging="360"/>
      </w:pPr>
      <w:rPr>
        <w:rFonts w:hint="default"/>
      </w:rPr>
    </w:lvl>
    <w:lvl w:ilvl="1" w:tplc="04270019" w:tentative="1">
      <w:start w:val="1"/>
      <w:numFmt w:val="lowerLetter"/>
      <w:lvlText w:val="%2."/>
      <w:lvlJc w:val="left"/>
      <w:pPr>
        <w:tabs>
          <w:tab w:val="num" w:pos="1818"/>
        </w:tabs>
        <w:ind w:left="1818" w:hanging="360"/>
      </w:pPr>
    </w:lvl>
    <w:lvl w:ilvl="2" w:tplc="0427001B" w:tentative="1">
      <w:start w:val="1"/>
      <w:numFmt w:val="lowerRoman"/>
      <w:lvlText w:val="%3."/>
      <w:lvlJc w:val="right"/>
      <w:pPr>
        <w:tabs>
          <w:tab w:val="num" w:pos="2538"/>
        </w:tabs>
        <w:ind w:left="2538" w:hanging="180"/>
      </w:pPr>
    </w:lvl>
    <w:lvl w:ilvl="3" w:tplc="0427000F" w:tentative="1">
      <w:start w:val="1"/>
      <w:numFmt w:val="decimal"/>
      <w:lvlText w:val="%4."/>
      <w:lvlJc w:val="left"/>
      <w:pPr>
        <w:tabs>
          <w:tab w:val="num" w:pos="3258"/>
        </w:tabs>
        <w:ind w:left="3258" w:hanging="360"/>
      </w:pPr>
    </w:lvl>
    <w:lvl w:ilvl="4" w:tplc="04270019" w:tentative="1">
      <w:start w:val="1"/>
      <w:numFmt w:val="lowerLetter"/>
      <w:lvlText w:val="%5."/>
      <w:lvlJc w:val="left"/>
      <w:pPr>
        <w:tabs>
          <w:tab w:val="num" w:pos="3978"/>
        </w:tabs>
        <w:ind w:left="3978" w:hanging="360"/>
      </w:pPr>
    </w:lvl>
    <w:lvl w:ilvl="5" w:tplc="0427001B" w:tentative="1">
      <w:start w:val="1"/>
      <w:numFmt w:val="lowerRoman"/>
      <w:lvlText w:val="%6."/>
      <w:lvlJc w:val="right"/>
      <w:pPr>
        <w:tabs>
          <w:tab w:val="num" w:pos="4698"/>
        </w:tabs>
        <w:ind w:left="4698" w:hanging="180"/>
      </w:pPr>
    </w:lvl>
    <w:lvl w:ilvl="6" w:tplc="0427000F" w:tentative="1">
      <w:start w:val="1"/>
      <w:numFmt w:val="decimal"/>
      <w:lvlText w:val="%7."/>
      <w:lvlJc w:val="left"/>
      <w:pPr>
        <w:tabs>
          <w:tab w:val="num" w:pos="5418"/>
        </w:tabs>
        <w:ind w:left="5418" w:hanging="360"/>
      </w:pPr>
    </w:lvl>
    <w:lvl w:ilvl="7" w:tplc="04270019" w:tentative="1">
      <w:start w:val="1"/>
      <w:numFmt w:val="lowerLetter"/>
      <w:lvlText w:val="%8."/>
      <w:lvlJc w:val="left"/>
      <w:pPr>
        <w:tabs>
          <w:tab w:val="num" w:pos="6138"/>
        </w:tabs>
        <w:ind w:left="6138" w:hanging="360"/>
      </w:pPr>
    </w:lvl>
    <w:lvl w:ilvl="8" w:tplc="0427001B" w:tentative="1">
      <w:start w:val="1"/>
      <w:numFmt w:val="lowerRoman"/>
      <w:lvlText w:val="%9."/>
      <w:lvlJc w:val="right"/>
      <w:pPr>
        <w:tabs>
          <w:tab w:val="num" w:pos="6858"/>
        </w:tabs>
        <w:ind w:left="6858" w:hanging="180"/>
      </w:pPr>
    </w:lvl>
  </w:abstractNum>
  <w:abstractNum w:abstractNumId="11">
    <w:nsid w:val="1A7109D9"/>
    <w:multiLevelType w:val="multilevel"/>
    <w:tmpl w:val="3A00A1F6"/>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color w:val="76923C"/>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nsid w:val="1A817D63"/>
    <w:multiLevelType w:val="hybridMultilevel"/>
    <w:tmpl w:val="23B2A740"/>
    <w:lvl w:ilvl="0" w:tplc="69FA3D74">
      <w:start w:val="1"/>
      <w:numFmt w:val="bullet"/>
      <w:lvlText w:val=""/>
      <w:lvlJc w:val="left"/>
      <w:pPr>
        <w:tabs>
          <w:tab w:val="num" w:pos="720"/>
        </w:tabs>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76923C"/>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E55C75"/>
    <w:multiLevelType w:val="hybridMultilevel"/>
    <w:tmpl w:val="89C6D32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nsid w:val="1E72241C"/>
    <w:multiLevelType w:val="hybridMultilevel"/>
    <w:tmpl w:val="25C443A6"/>
    <w:lvl w:ilvl="0" w:tplc="C590B9D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1A73DA7"/>
    <w:multiLevelType w:val="hybridMultilevel"/>
    <w:tmpl w:val="1550FE7C"/>
    <w:lvl w:ilvl="0" w:tplc="AC909F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BC5991"/>
    <w:multiLevelType w:val="hybridMultilevel"/>
    <w:tmpl w:val="AF1A2A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21F60569"/>
    <w:multiLevelType w:val="hybridMultilevel"/>
    <w:tmpl w:val="6D086E74"/>
    <w:lvl w:ilvl="0" w:tplc="0427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9A3537"/>
    <w:multiLevelType w:val="hybridMultilevel"/>
    <w:tmpl w:val="795052AE"/>
    <w:lvl w:ilvl="0" w:tplc="B3C400FE">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23E1286F"/>
    <w:multiLevelType w:val="hybridMultilevel"/>
    <w:tmpl w:val="4DD0A740"/>
    <w:lvl w:ilvl="0" w:tplc="69FA3D74">
      <w:start w:val="1"/>
      <w:numFmt w:val="bullet"/>
      <w:lvlText w:val=""/>
      <w:lvlJc w:val="left"/>
      <w:pPr>
        <w:ind w:left="1080" w:hanging="360"/>
      </w:pPr>
      <w:rPr>
        <w:rFonts w:ascii="Wingdings" w:hAnsi="Wingdings" w:hint="default"/>
        <w:color w:val="76923C"/>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983541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7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2A455C19"/>
    <w:multiLevelType w:val="hybridMultilevel"/>
    <w:tmpl w:val="F1B8DBA2"/>
    <w:lvl w:ilvl="0" w:tplc="DA64B58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nsid w:val="2F6D2C13"/>
    <w:multiLevelType w:val="hybridMultilevel"/>
    <w:tmpl w:val="4D1208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4F608F7"/>
    <w:multiLevelType w:val="hybridMultilevel"/>
    <w:tmpl w:val="4BE2801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A3409DE"/>
    <w:multiLevelType w:val="hybridMultilevel"/>
    <w:tmpl w:val="02FA8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C734CB6"/>
    <w:multiLevelType w:val="hybridMultilevel"/>
    <w:tmpl w:val="651A27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428C44F8"/>
    <w:multiLevelType w:val="multilevel"/>
    <w:tmpl w:val="F774DBDE"/>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CC01777"/>
    <w:multiLevelType w:val="hybridMultilevel"/>
    <w:tmpl w:val="9968B9CA"/>
    <w:lvl w:ilvl="0" w:tplc="6CE2A29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nsid w:val="510F65AF"/>
    <w:multiLevelType w:val="hybridMultilevel"/>
    <w:tmpl w:val="836A1AE0"/>
    <w:lvl w:ilvl="0" w:tplc="627A40AE">
      <w:start w:val="1"/>
      <w:numFmt w:val="bullet"/>
      <w:lvlText w:val="-"/>
      <w:lvlJc w:val="left"/>
      <w:pPr>
        <w:ind w:left="833" w:hanging="360"/>
      </w:pPr>
      <w:rPr>
        <w:rFonts w:ascii="Times New Roman" w:eastAsia="Times New Roman" w:hAnsi="Times New Roman" w:cs="Times New Roman" w:hint="default"/>
        <w:color w:val="76923C"/>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9">
    <w:nsid w:val="54D64CC9"/>
    <w:multiLevelType w:val="hybridMultilevel"/>
    <w:tmpl w:val="778A6CF4"/>
    <w:lvl w:ilvl="0" w:tplc="69FA3D74">
      <w:start w:val="1"/>
      <w:numFmt w:val="bullet"/>
      <w:lvlText w:val=""/>
      <w:lvlJc w:val="left"/>
      <w:pPr>
        <w:ind w:left="720" w:hanging="360"/>
      </w:pPr>
      <w:rPr>
        <w:rFonts w:ascii="Wingdings" w:hAnsi="Wingdings" w:hint="default"/>
        <w:color w:val="7692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D00497"/>
    <w:multiLevelType w:val="hybridMultilevel"/>
    <w:tmpl w:val="BFAA657A"/>
    <w:lvl w:ilvl="0" w:tplc="69FA3D74">
      <w:start w:val="1"/>
      <w:numFmt w:val="bullet"/>
      <w:lvlText w:val=""/>
      <w:lvlJc w:val="left"/>
      <w:pPr>
        <w:tabs>
          <w:tab w:val="num" w:pos="720"/>
        </w:tabs>
        <w:ind w:left="720" w:hanging="360"/>
      </w:pPr>
      <w:rPr>
        <w:rFonts w:ascii="Wingdings" w:hAnsi="Wingdings" w:hint="default"/>
        <w:color w:val="76923C"/>
      </w:rPr>
    </w:lvl>
    <w:lvl w:ilvl="1" w:tplc="69FA3D74">
      <w:start w:val="1"/>
      <w:numFmt w:val="bullet"/>
      <w:lvlText w:val=""/>
      <w:lvlJc w:val="left"/>
      <w:pPr>
        <w:tabs>
          <w:tab w:val="num" w:pos="1440"/>
        </w:tabs>
        <w:ind w:left="1440" w:hanging="360"/>
      </w:pPr>
      <w:rPr>
        <w:rFonts w:ascii="Wingdings" w:hAnsi="Wingdings" w:hint="default"/>
        <w:color w:val="76923C"/>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5D9D0BC5"/>
    <w:multiLevelType w:val="hybridMultilevel"/>
    <w:tmpl w:val="26C6F2AC"/>
    <w:lvl w:ilvl="0" w:tplc="9D54494A">
      <w:start w:val="2"/>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61792B0D"/>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52C126F"/>
    <w:multiLevelType w:val="hybridMultilevel"/>
    <w:tmpl w:val="6F9895C8"/>
    <w:lvl w:ilvl="0" w:tplc="45704A8E">
      <w:start w:val="200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2810C6A"/>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52B47CF"/>
    <w:multiLevelType w:val="hybridMultilevel"/>
    <w:tmpl w:val="6BC85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60B5D3D"/>
    <w:multiLevelType w:val="hybridMultilevel"/>
    <w:tmpl w:val="90EC4F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8C02CB3"/>
    <w:multiLevelType w:val="hybridMultilevel"/>
    <w:tmpl w:val="384C27E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nsid w:val="78E41A1C"/>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4"/>
  </w:num>
  <w:num w:numId="7">
    <w:abstractNumId w:val="15"/>
  </w:num>
  <w:num w:numId="8">
    <w:abstractNumId w:val="3"/>
  </w:num>
  <w:num w:numId="9">
    <w:abstractNumId w:val="7"/>
  </w:num>
  <w:num w:numId="10">
    <w:abstractNumId w:val="24"/>
  </w:num>
  <w:num w:numId="11">
    <w:abstractNumId w:val="19"/>
  </w:num>
  <w:num w:numId="12">
    <w:abstractNumId w:val="8"/>
  </w:num>
  <w:num w:numId="13">
    <w:abstractNumId w:val="29"/>
  </w:num>
  <w:num w:numId="14">
    <w:abstractNumId w:val="11"/>
  </w:num>
  <w:num w:numId="15">
    <w:abstractNumId w:val="9"/>
  </w:num>
  <w:num w:numId="16">
    <w:abstractNumId w:val="26"/>
  </w:num>
  <w:num w:numId="17">
    <w:abstractNumId w:val="10"/>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2"/>
  </w:num>
  <w:num w:numId="25">
    <w:abstractNumId w:val="34"/>
  </w:num>
  <w:num w:numId="26">
    <w:abstractNumId w:val="37"/>
  </w:num>
  <w:num w:numId="27">
    <w:abstractNumId w:val="2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8"/>
  </w:num>
  <w:num w:numId="31">
    <w:abstractNumId w:val="31"/>
  </w:num>
  <w:num w:numId="32">
    <w:abstractNumId w:val="18"/>
  </w:num>
  <w:num w:numId="33">
    <w:abstractNumId w:val="14"/>
  </w:num>
  <w:num w:numId="34">
    <w:abstractNumId w:val="27"/>
  </w:num>
  <w:num w:numId="35">
    <w:abstractNumId w:val="5"/>
  </w:num>
  <w:num w:numId="36">
    <w:abstractNumId w:val="23"/>
  </w:num>
  <w:num w:numId="37">
    <w:abstractNumId w:val="16"/>
  </w:num>
  <w:num w:numId="38">
    <w:abstractNumId w:val="17"/>
  </w:num>
  <w:num w:numId="39">
    <w:abstractNumId w:val="33"/>
  </w:num>
  <w:num w:numId="40">
    <w:abstractNumId w:val="22"/>
  </w:num>
  <w:num w:numId="41">
    <w:abstractNumId w:val="35"/>
  </w:num>
  <w:num w:numId="42">
    <w:abstractNumId w:val="36"/>
  </w:num>
  <w:num w:numId="43">
    <w:abstractNumId w:val="13"/>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B3"/>
    <w:rsid w:val="000003AC"/>
    <w:rsid w:val="00000B90"/>
    <w:rsid w:val="00004BB8"/>
    <w:rsid w:val="00005988"/>
    <w:rsid w:val="000062B2"/>
    <w:rsid w:val="0000656D"/>
    <w:rsid w:val="000069ED"/>
    <w:rsid w:val="00007C77"/>
    <w:rsid w:val="00010E89"/>
    <w:rsid w:val="00010F6E"/>
    <w:rsid w:val="0001152B"/>
    <w:rsid w:val="00013A01"/>
    <w:rsid w:val="00013ACA"/>
    <w:rsid w:val="0001535D"/>
    <w:rsid w:val="0001548C"/>
    <w:rsid w:val="00015676"/>
    <w:rsid w:val="0001601E"/>
    <w:rsid w:val="00017052"/>
    <w:rsid w:val="000203C0"/>
    <w:rsid w:val="00026400"/>
    <w:rsid w:val="000266BB"/>
    <w:rsid w:val="000274FC"/>
    <w:rsid w:val="000301F0"/>
    <w:rsid w:val="0003184B"/>
    <w:rsid w:val="000320A3"/>
    <w:rsid w:val="00032831"/>
    <w:rsid w:val="000344F4"/>
    <w:rsid w:val="00035C18"/>
    <w:rsid w:val="00036C69"/>
    <w:rsid w:val="00036ED1"/>
    <w:rsid w:val="000371AD"/>
    <w:rsid w:val="00043286"/>
    <w:rsid w:val="000433DB"/>
    <w:rsid w:val="00043733"/>
    <w:rsid w:val="00043D8F"/>
    <w:rsid w:val="00043DAE"/>
    <w:rsid w:val="0004537B"/>
    <w:rsid w:val="0004655B"/>
    <w:rsid w:val="00047573"/>
    <w:rsid w:val="00050965"/>
    <w:rsid w:val="00050986"/>
    <w:rsid w:val="00052D17"/>
    <w:rsid w:val="00053983"/>
    <w:rsid w:val="000555ED"/>
    <w:rsid w:val="00055BFF"/>
    <w:rsid w:val="00057562"/>
    <w:rsid w:val="000600EA"/>
    <w:rsid w:val="00060421"/>
    <w:rsid w:val="00060573"/>
    <w:rsid w:val="00062074"/>
    <w:rsid w:val="000626B1"/>
    <w:rsid w:val="000633CA"/>
    <w:rsid w:val="00063B57"/>
    <w:rsid w:val="00064D63"/>
    <w:rsid w:val="00065ABC"/>
    <w:rsid w:val="00066A84"/>
    <w:rsid w:val="00066FA7"/>
    <w:rsid w:val="0006771C"/>
    <w:rsid w:val="0007009A"/>
    <w:rsid w:val="0007146F"/>
    <w:rsid w:val="00072D5F"/>
    <w:rsid w:val="00073A5A"/>
    <w:rsid w:val="00073F7D"/>
    <w:rsid w:val="00075667"/>
    <w:rsid w:val="0007637F"/>
    <w:rsid w:val="000766AC"/>
    <w:rsid w:val="000766AE"/>
    <w:rsid w:val="00080040"/>
    <w:rsid w:val="000807E2"/>
    <w:rsid w:val="00080AE2"/>
    <w:rsid w:val="000816E7"/>
    <w:rsid w:val="0008178E"/>
    <w:rsid w:val="000846B4"/>
    <w:rsid w:val="00084A31"/>
    <w:rsid w:val="0009055D"/>
    <w:rsid w:val="00090F19"/>
    <w:rsid w:val="00092523"/>
    <w:rsid w:val="00095CD9"/>
    <w:rsid w:val="00096110"/>
    <w:rsid w:val="000966A4"/>
    <w:rsid w:val="0009676A"/>
    <w:rsid w:val="00097813"/>
    <w:rsid w:val="00097B17"/>
    <w:rsid w:val="000A01F4"/>
    <w:rsid w:val="000A0BE6"/>
    <w:rsid w:val="000A1879"/>
    <w:rsid w:val="000A1C58"/>
    <w:rsid w:val="000A3477"/>
    <w:rsid w:val="000A42DD"/>
    <w:rsid w:val="000A4BA3"/>
    <w:rsid w:val="000B4986"/>
    <w:rsid w:val="000B4BEC"/>
    <w:rsid w:val="000B4C4F"/>
    <w:rsid w:val="000B6602"/>
    <w:rsid w:val="000C1513"/>
    <w:rsid w:val="000C2528"/>
    <w:rsid w:val="000C326E"/>
    <w:rsid w:val="000C3C02"/>
    <w:rsid w:val="000C4630"/>
    <w:rsid w:val="000C63C3"/>
    <w:rsid w:val="000C6B8D"/>
    <w:rsid w:val="000C7AA0"/>
    <w:rsid w:val="000D05C8"/>
    <w:rsid w:val="000D76CD"/>
    <w:rsid w:val="000D7BF8"/>
    <w:rsid w:val="000E0199"/>
    <w:rsid w:val="000E45A5"/>
    <w:rsid w:val="000E45F9"/>
    <w:rsid w:val="000E7EFA"/>
    <w:rsid w:val="000F03C5"/>
    <w:rsid w:val="000F12E3"/>
    <w:rsid w:val="000F171E"/>
    <w:rsid w:val="000F1F7B"/>
    <w:rsid w:val="000F2856"/>
    <w:rsid w:val="000F38A6"/>
    <w:rsid w:val="000F48BF"/>
    <w:rsid w:val="000F7007"/>
    <w:rsid w:val="00100191"/>
    <w:rsid w:val="00102111"/>
    <w:rsid w:val="00102F7C"/>
    <w:rsid w:val="00103403"/>
    <w:rsid w:val="001054E6"/>
    <w:rsid w:val="00106DDD"/>
    <w:rsid w:val="00110900"/>
    <w:rsid w:val="001109AB"/>
    <w:rsid w:val="00111BAC"/>
    <w:rsid w:val="00111F21"/>
    <w:rsid w:val="00113E17"/>
    <w:rsid w:val="001154D9"/>
    <w:rsid w:val="00115A35"/>
    <w:rsid w:val="00115BC7"/>
    <w:rsid w:val="00116A43"/>
    <w:rsid w:val="00117002"/>
    <w:rsid w:val="001179FF"/>
    <w:rsid w:val="001205DD"/>
    <w:rsid w:val="001213BF"/>
    <w:rsid w:val="00121807"/>
    <w:rsid w:val="001219E1"/>
    <w:rsid w:val="00122531"/>
    <w:rsid w:val="0012310F"/>
    <w:rsid w:val="0012327F"/>
    <w:rsid w:val="00123ED2"/>
    <w:rsid w:val="00124581"/>
    <w:rsid w:val="00125F18"/>
    <w:rsid w:val="001278DB"/>
    <w:rsid w:val="00133577"/>
    <w:rsid w:val="0013411F"/>
    <w:rsid w:val="00134B43"/>
    <w:rsid w:val="00136477"/>
    <w:rsid w:val="00140648"/>
    <w:rsid w:val="001407B9"/>
    <w:rsid w:val="0014091D"/>
    <w:rsid w:val="0014115A"/>
    <w:rsid w:val="00142425"/>
    <w:rsid w:val="00142470"/>
    <w:rsid w:val="001458F7"/>
    <w:rsid w:val="00145A12"/>
    <w:rsid w:val="00146C99"/>
    <w:rsid w:val="00147419"/>
    <w:rsid w:val="00147478"/>
    <w:rsid w:val="00147714"/>
    <w:rsid w:val="0015271A"/>
    <w:rsid w:val="00152762"/>
    <w:rsid w:val="00152832"/>
    <w:rsid w:val="00152A96"/>
    <w:rsid w:val="0015332D"/>
    <w:rsid w:val="0015455A"/>
    <w:rsid w:val="00155B76"/>
    <w:rsid w:val="00156D22"/>
    <w:rsid w:val="00156D76"/>
    <w:rsid w:val="001610D2"/>
    <w:rsid w:val="001621A7"/>
    <w:rsid w:val="00163DCD"/>
    <w:rsid w:val="00163FC5"/>
    <w:rsid w:val="00164358"/>
    <w:rsid w:val="00164629"/>
    <w:rsid w:val="00164891"/>
    <w:rsid w:val="001652C2"/>
    <w:rsid w:val="00167964"/>
    <w:rsid w:val="00172AC8"/>
    <w:rsid w:val="00172AD4"/>
    <w:rsid w:val="00173641"/>
    <w:rsid w:val="00177321"/>
    <w:rsid w:val="00177926"/>
    <w:rsid w:val="00177A7E"/>
    <w:rsid w:val="001812B7"/>
    <w:rsid w:val="00181416"/>
    <w:rsid w:val="001817B4"/>
    <w:rsid w:val="001846A2"/>
    <w:rsid w:val="00184BEC"/>
    <w:rsid w:val="00187428"/>
    <w:rsid w:val="00187A53"/>
    <w:rsid w:val="00187E99"/>
    <w:rsid w:val="00191903"/>
    <w:rsid w:val="00193244"/>
    <w:rsid w:val="0019385E"/>
    <w:rsid w:val="00195D72"/>
    <w:rsid w:val="001961B9"/>
    <w:rsid w:val="00196B72"/>
    <w:rsid w:val="00196B95"/>
    <w:rsid w:val="001A04B4"/>
    <w:rsid w:val="001A08D9"/>
    <w:rsid w:val="001A2EC6"/>
    <w:rsid w:val="001A33FD"/>
    <w:rsid w:val="001A3CCE"/>
    <w:rsid w:val="001A4534"/>
    <w:rsid w:val="001A4841"/>
    <w:rsid w:val="001A56C6"/>
    <w:rsid w:val="001A5808"/>
    <w:rsid w:val="001A5903"/>
    <w:rsid w:val="001A7182"/>
    <w:rsid w:val="001A7DCA"/>
    <w:rsid w:val="001A7EF1"/>
    <w:rsid w:val="001A7F65"/>
    <w:rsid w:val="001B02E1"/>
    <w:rsid w:val="001B0A62"/>
    <w:rsid w:val="001B1D22"/>
    <w:rsid w:val="001B1EB6"/>
    <w:rsid w:val="001B2263"/>
    <w:rsid w:val="001B3937"/>
    <w:rsid w:val="001B3DFA"/>
    <w:rsid w:val="001B593C"/>
    <w:rsid w:val="001B5A17"/>
    <w:rsid w:val="001B603D"/>
    <w:rsid w:val="001C203E"/>
    <w:rsid w:val="001C2FCC"/>
    <w:rsid w:val="001C332E"/>
    <w:rsid w:val="001C55BB"/>
    <w:rsid w:val="001C631E"/>
    <w:rsid w:val="001C6BF9"/>
    <w:rsid w:val="001C6FD8"/>
    <w:rsid w:val="001C7C8B"/>
    <w:rsid w:val="001D3007"/>
    <w:rsid w:val="001D518C"/>
    <w:rsid w:val="001D56C4"/>
    <w:rsid w:val="001D70AA"/>
    <w:rsid w:val="001D787D"/>
    <w:rsid w:val="001E13AC"/>
    <w:rsid w:val="001E1DC3"/>
    <w:rsid w:val="001E7179"/>
    <w:rsid w:val="001E7271"/>
    <w:rsid w:val="001E7D53"/>
    <w:rsid w:val="001F17DC"/>
    <w:rsid w:val="001F3C0F"/>
    <w:rsid w:val="001F4951"/>
    <w:rsid w:val="001F5957"/>
    <w:rsid w:val="001F7146"/>
    <w:rsid w:val="001F78E3"/>
    <w:rsid w:val="001F78F1"/>
    <w:rsid w:val="001F7CE4"/>
    <w:rsid w:val="001F7D62"/>
    <w:rsid w:val="002001E3"/>
    <w:rsid w:val="00200C17"/>
    <w:rsid w:val="002013D9"/>
    <w:rsid w:val="00201F9B"/>
    <w:rsid w:val="00204982"/>
    <w:rsid w:val="00204AD5"/>
    <w:rsid w:val="002067FB"/>
    <w:rsid w:val="002071B3"/>
    <w:rsid w:val="002104DA"/>
    <w:rsid w:val="00210D70"/>
    <w:rsid w:val="00211206"/>
    <w:rsid w:val="00212F51"/>
    <w:rsid w:val="0021329B"/>
    <w:rsid w:val="00214D2A"/>
    <w:rsid w:val="002163E3"/>
    <w:rsid w:val="00217665"/>
    <w:rsid w:val="00217C35"/>
    <w:rsid w:val="00220BE8"/>
    <w:rsid w:val="00222961"/>
    <w:rsid w:val="00223678"/>
    <w:rsid w:val="002244E6"/>
    <w:rsid w:val="002249B8"/>
    <w:rsid w:val="00225309"/>
    <w:rsid w:val="00226878"/>
    <w:rsid w:val="00230031"/>
    <w:rsid w:val="002326BD"/>
    <w:rsid w:val="00232D3B"/>
    <w:rsid w:val="0023620A"/>
    <w:rsid w:val="0023695B"/>
    <w:rsid w:val="00236CE5"/>
    <w:rsid w:val="00241289"/>
    <w:rsid w:val="002412EF"/>
    <w:rsid w:val="00242CC7"/>
    <w:rsid w:val="00243505"/>
    <w:rsid w:val="0024589E"/>
    <w:rsid w:val="00245C7C"/>
    <w:rsid w:val="00246E2C"/>
    <w:rsid w:val="00247365"/>
    <w:rsid w:val="002502C1"/>
    <w:rsid w:val="00251B4E"/>
    <w:rsid w:val="00253692"/>
    <w:rsid w:val="00254165"/>
    <w:rsid w:val="00254239"/>
    <w:rsid w:val="002542F7"/>
    <w:rsid w:val="00257862"/>
    <w:rsid w:val="00257A1A"/>
    <w:rsid w:val="00257D2F"/>
    <w:rsid w:val="00257E6E"/>
    <w:rsid w:val="00260F05"/>
    <w:rsid w:val="002627CD"/>
    <w:rsid w:val="00262E8D"/>
    <w:rsid w:val="00263BE1"/>
    <w:rsid w:val="00265130"/>
    <w:rsid w:val="00265CD5"/>
    <w:rsid w:val="00266D0B"/>
    <w:rsid w:val="00270000"/>
    <w:rsid w:val="00271805"/>
    <w:rsid w:val="00273310"/>
    <w:rsid w:val="00273DB8"/>
    <w:rsid w:val="00273DC9"/>
    <w:rsid w:val="0027440D"/>
    <w:rsid w:val="002754E8"/>
    <w:rsid w:val="002811D5"/>
    <w:rsid w:val="00282F00"/>
    <w:rsid w:val="00284EB4"/>
    <w:rsid w:val="002859C3"/>
    <w:rsid w:val="002867B2"/>
    <w:rsid w:val="002867FD"/>
    <w:rsid w:val="00287FC1"/>
    <w:rsid w:val="002900C2"/>
    <w:rsid w:val="00290BE0"/>
    <w:rsid w:val="00294FDD"/>
    <w:rsid w:val="00296385"/>
    <w:rsid w:val="002969E7"/>
    <w:rsid w:val="002A07C4"/>
    <w:rsid w:val="002A149E"/>
    <w:rsid w:val="002A2C92"/>
    <w:rsid w:val="002A35A3"/>
    <w:rsid w:val="002A5310"/>
    <w:rsid w:val="002A60A8"/>
    <w:rsid w:val="002B138F"/>
    <w:rsid w:val="002B27B5"/>
    <w:rsid w:val="002B2AD7"/>
    <w:rsid w:val="002B58A1"/>
    <w:rsid w:val="002B7705"/>
    <w:rsid w:val="002B7817"/>
    <w:rsid w:val="002C01E3"/>
    <w:rsid w:val="002C02FC"/>
    <w:rsid w:val="002C15D4"/>
    <w:rsid w:val="002C46DB"/>
    <w:rsid w:val="002C6741"/>
    <w:rsid w:val="002C6B0A"/>
    <w:rsid w:val="002C751E"/>
    <w:rsid w:val="002D0220"/>
    <w:rsid w:val="002D4118"/>
    <w:rsid w:val="002D5432"/>
    <w:rsid w:val="002D67BB"/>
    <w:rsid w:val="002D73C4"/>
    <w:rsid w:val="002D79CE"/>
    <w:rsid w:val="002E2915"/>
    <w:rsid w:val="002E3526"/>
    <w:rsid w:val="002E3E1F"/>
    <w:rsid w:val="002E5BCB"/>
    <w:rsid w:val="002E6D11"/>
    <w:rsid w:val="002E725F"/>
    <w:rsid w:val="002E7B3C"/>
    <w:rsid w:val="002F06AD"/>
    <w:rsid w:val="002F1418"/>
    <w:rsid w:val="002F1DC5"/>
    <w:rsid w:val="002F3143"/>
    <w:rsid w:val="002F3917"/>
    <w:rsid w:val="002F40F7"/>
    <w:rsid w:val="002F696D"/>
    <w:rsid w:val="002F70F5"/>
    <w:rsid w:val="00300100"/>
    <w:rsid w:val="00303E26"/>
    <w:rsid w:val="00304CDE"/>
    <w:rsid w:val="00306D93"/>
    <w:rsid w:val="00311F25"/>
    <w:rsid w:val="00312AC4"/>
    <w:rsid w:val="00312D40"/>
    <w:rsid w:val="00312E39"/>
    <w:rsid w:val="00312F71"/>
    <w:rsid w:val="00313908"/>
    <w:rsid w:val="00313C45"/>
    <w:rsid w:val="00313CA7"/>
    <w:rsid w:val="00314052"/>
    <w:rsid w:val="00314E5B"/>
    <w:rsid w:val="00315D29"/>
    <w:rsid w:val="0031664C"/>
    <w:rsid w:val="003206D1"/>
    <w:rsid w:val="003224C6"/>
    <w:rsid w:val="00323C03"/>
    <w:rsid w:val="00326AF1"/>
    <w:rsid w:val="0032714F"/>
    <w:rsid w:val="00330D97"/>
    <w:rsid w:val="00334B81"/>
    <w:rsid w:val="003356BC"/>
    <w:rsid w:val="00335A03"/>
    <w:rsid w:val="00336AA6"/>
    <w:rsid w:val="00336C93"/>
    <w:rsid w:val="0033790A"/>
    <w:rsid w:val="003414EE"/>
    <w:rsid w:val="0034242C"/>
    <w:rsid w:val="00346416"/>
    <w:rsid w:val="00350A12"/>
    <w:rsid w:val="0035142B"/>
    <w:rsid w:val="00351559"/>
    <w:rsid w:val="003516DB"/>
    <w:rsid w:val="00354665"/>
    <w:rsid w:val="00354E59"/>
    <w:rsid w:val="003555C0"/>
    <w:rsid w:val="003556E3"/>
    <w:rsid w:val="003559C9"/>
    <w:rsid w:val="00356EDC"/>
    <w:rsid w:val="003578A4"/>
    <w:rsid w:val="00360E56"/>
    <w:rsid w:val="00362938"/>
    <w:rsid w:val="00362C86"/>
    <w:rsid w:val="00363978"/>
    <w:rsid w:val="00363B9E"/>
    <w:rsid w:val="00365AED"/>
    <w:rsid w:val="00366D4F"/>
    <w:rsid w:val="00370C9D"/>
    <w:rsid w:val="003711DA"/>
    <w:rsid w:val="00371A4C"/>
    <w:rsid w:val="00371B9F"/>
    <w:rsid w:val="00372019"/>
    <w:rsid w:val="0037558A"/>
    <w:rsid w:val="003770E2"/>
    <w:rsid w:val="0038038D"/>
    <w:rsid w:val="00380ACA"/>
    <w:rsid w:val="003818BE"/>
    <w:rsid w:val="00384EB4"/>
    <w:rsid w:val="00385E83"/>
    <w:rsid w:val="00386153"/>
    <w:rsid w:val="003903EE"/>
    <w:rsid w:val="00392A65"/>
    <w:rsid w:val="00392CA0"/>
    <w:rsid w:val="0039388E"/>
    <w:rsid w:val="00393BD9"/>
    <w:rsid w:val="00394732"/>
    <w:rsid w:val="0039519B"/>
    <w:rsid w:val="0039697D"/>
    <w:rsid w:val="00396F47"/>
    <w:rsid w:val="003971C0"/>
    <w:rsid w:val="003A1A29"/>
    <w:rsid w:val="003A23C4"/>
    <w:rsid w:val="003A2F2B"/>
    <w:rsid w:val="003A2F89"/>
    <w:rsid w:val="003A31D9"/>
    <w:rsid w:val="003A3470"/>
    <w:rsid w:val="003A349A"/>
    <w:rsid w:val="003A3B15"/>
    <w:rsid w:val="003A3BC7"/>
    <w:rsid w:val="003A50AB"/>
    <w:rsid w:val="003A6ED9"/>
    <w:rsid w:val="003A7284"/>
    <w:rsid w:val="003B0808"/>
    <w:rsid w:val="003B0844"/>
    <w:rsid w:val="003B0EDC"/>
    <w:rsid w:val="003B21CB"/>
    <w:rsid w:val="003B3267"/>
    <w:rsid w:val="003B34C0"/>
    <w:rsid w:val="003B3691"/>
    <w:rsid w:val="003B37E0"/>
    <w:rsid w:val="003B46E1"/>
    <w:rsid w:val="003B5A64"/>
    <w:rsid w:val="003B60EE"/>
    <w:rsid w:val="003C057D"/>
    <w:rsid w:val="003C4B88"/>
    <w:rsid w:val="003D0721"/>
    <w:rsid w:val="003D0D8C"/>
    <w:rsid w:val="003D121F"/>
    <w:rsid w:val="003D17F1"/>
    <w:rsid w:val="003D1CD2"/>
    <w:rsid w:val="003D3086"/>
    <w:rsid w:val="003D70A7"/>
    <w:rsid w:val="003E2318"/>
    <w:rsid w:val="003E52BB"/>
    <w:rsid w:val="003E52F7"/>
    <w:rsid w:val="003E55A8"/>
    <w:rsid w:val="003E590B"/>
    <w:rsid w:val="003E7519"/>
    <w:rsid w:val="003E7F7A"/>
    <w:rsid w:val="003F2522"/>
    <w:rsid w:val="003F3782"/>
    <w:rsid w:val="003F38AB"/>
    <w:rsid w:val="003F3BAE"/>
    <w:rsid w:val="003F3C7C"/>
    <w:rsid w:val="003F56A9"/>
    <w:rsid w:val="003F5AA2"/>
    <w:rsid w:val="003F69BF"/>
    <w:rsid w:val="003F7B2B"/>
    <w:rsid w:val="00401A29"/>
    <w:rsid w:val="004063EB"/>
    <w:rsid w:val="004140DA"/>
    <w:rsid w:val="0041625A"/>
    <w:rsid w:val="0041648F"/>
    <w:rsid w:val="00416929"/>
    <w:rsid w:val="00416A10"/>
    <w:rsid w:val="00417BE4"/>
    <w:rsid w:val="00421B88"/>
    <w:rsid w:val="004226C3"/>
    <w:rsid w:val="00422F33"/>
    <w:rsid w:val="00423A21"/>
    <w:rsid w:val="00423ECB"/>
    <w:rsid w:val="00424EE3"/>
    <w:rsid w:val="00425A8E"/>
    <w:rsid w:val="00427853"/>
    <w:rsid w:val="0043100F"/>
    <w:rsid w:val="004327C0"/>
    <w:rsid w:val="00432E40"/>
    <w:rsid w:val="0043474B"/>
    <w:rsid w:val="00434D5B"/>
    <w:rsid w:val="00435F6F"/>
    <w:rsid w:val="00436742"/>
    <w:rsid w:val="0043690E"/>
    <w:rsid w:val="00440F64"/>
    <w:rsid w:val="004416B7"/>
    <w:rsid w:val="00441C8E"/>
    <w:rsid w:val="004427C4"/>
    <w:rsid w:val="00443FA8"/>
    <w:rsid w:val="00444475"/>
    <w:rsid w:val="00445120"/>
    <w:rsid w:val="004457D5"/>
    <w:rsid w:val="00445B30"/>
    <w:rsid w:val="0045091E"/>
    <w:rsid w:val="00451D16"/>
    <w:rsid w:val="00452EF7"/>
    <w:rsid w:val="00455DFF"/>
    <w:rsid w:val="0045727F"/>
    <w:rsid w:val="004573EB"/>
    <w:rsid w:val="0045771A"/>
    <w:rsid w:val="00457958"/>
    <w:rsid w:val="00457D83"/>
    <w:rsid w:val="00461A99"/>
    <w:rsid w:val="004622C1"/>
    <w:rsid w:val="00462C41"/>
    <w:rsid w:val="00462E24"/>
    <w:rsid w:val="0046685C"/>
    <w:rsid w:val="00466999"/>
    <w:rsid w:val="00467BC1"/>
    <w:rsid w:val="00471ACA"/>
    <w:rsid w:val="00471B77"/>
    <w:rsid w:val="00472A16"/>
    <w:rsid w:val="004741EF"/>
    <w:rsid w:val="004750AE"/>
    <w:rsid w:val="00476098"/>
    <w:rsid w:val="004776BF"/>
    <w:rsid w:val="0048155A"/>
    <w:rsid w:val="00485098"/>
    <w:rsid w:val="00485AFA"/>
    <w:rsid w:val="00485E2B"/>
    <w:rsid w:val="00486199"/>
    <w:rsid w:val="00486BF9"/>
    <w:rsid w:val="00487A30"/>
    <w:rsid w:val="0049114E"/>
    <w:rsid w:val="0049213F"/>
    <w:rsid w:val="004922D8"/>
    <w:rsid w:val="00493413"/>
    <w:rsid w:val="0049720F"/>
    <w:rsid w:val="004977F5"/>
    <w:rsid w:val="00497D98"/>
    <w:rsid w:val="004A02E1"/>
    <w:rsid w:val="004A039B"/>
    <w:rsid w:val="004A0F11"/>
    <w:rsid w:val="004A2F38"/>
    <w:rsid w:val="004A30D4"/>
    <w:rsid w:val="004A3758"/>
    <w:rsid w:val="004A3BC0"/>
    <w:rsid w:val="004A6D0C"/>
    <w:rsid w:val="004A6EB1"/>
    <w:rsid w:val="004A7B1D"/>
    <w:rsid w:val="004A7C46"/>
    <w:rsid w:val="004B033D"/>
    <w:rsid w:val="004B382F"/>
    <w:rsid w:val="004B40AC"/>
    <w:rsid w:val="004B75DF"/>
    <w:rsid w:val="004C029B"/>
    <w:rsid w:val="004C0774"/>
    <w:rsid w:val="004C1E95"/>
    <w:rsid w:val="004C2014"/>
    <w:rsid w:val="004C2076"/>
    <w:rsid w:val="004C273F"/>
    <w:rsid w:val="004C2750"/>
    <w:rsid w:val="004C2CBC"/>
    <w:rsid w:val="004C3E74"/>
    <w:rsid w:val="004C56DD"/>
    <w:rsid w:val="004C6019"/>
    <w:rsid w:val="004C7380"/>
    <w:rsid w:val="004D0168"/>
    <w:rsid w:val="004D1023"/>
    <w:rsid w:val="004D1B88"/>
    <w:rsid w:val="004D1FFE"/>
    <w:rsid w:val="004D23C5"/>
    <w:rsid w:val="004D2C58"/>
    <w:rsid w:val="004D332F"/>
    <w:rsid w:val="004D4562"/>
    <w:rsid w:val="004E0D1E"/>
    <w:rsid w:val="004E2594"/>
    <w:rsid w:val="004E35B7"/>
    <w:rsid w:val="004F2528"/>
    <w:rsid w:val="004F2586"/>
    <w:rsid w:val="004F2EE5"/>
    <w:rsid w:val="004F408F"/>
    <w:rsid w:val="004F45D2"/>
    <w:rsid w:val="004F52CE"/>
    <w:rsid w:val="004F6229"/>
    <w:rsid w:val="00500A25"/>
    <w:rsid w:val="00500C01"/>
    <w:rsid w:val="00500FF4"/>
    <w:rsid w:val="00503CB7"/>
    <w:rsid w:val="00503D93"/>
    <w:rsid w:val="00505001"/>
    <w:rsid w:val="00505778"/>
    <w:rsid w:val="00505D5C"/>
    <w:rsid w:val="0050720B"/>
    <w:rsid w:val="005073B0"/>
    <w:rsid w:val="0051414A"/>
    <w:rsid w:val="00514A3D"/>
    <w:rsid w:val="0051555D"/>
    <w:rsid w:val="005158CD"/>
    <w:rsid w:val="00516482"/>
    <w:rsid w:val="00517A60"/>
    <w:rsid w:val="00520852"/>
    <w:rsid w:val="00521860"/>
    <w:rsid w:val="0052341A"/>
    <w:rsid w:val="00523465"/>
    <w:rsid w:val="0052358F"/>
    <w:rsid w:val="00524046"/>
    <w:rsid w:val="00524299"/>
    <w:rsid w:val="00524AE2"/>
    <w:rsid w:val="00525EE4"/>
    <w:rsid w:val="0052630E"/>
    <w:rsid w:val="00526D00"/>
    <w:rsid w:val="00526FDA"/>
    <w:rsid w:val="00530962"/>
    <w:rsid w:val="005312A5"/>
    <w:rsid w:val="0053288F"/>
    <w:rsid w:val="00532D58"/>
    <w:rsid w:val="00533D64"/>
    <w:rsid w:val="00534268"/>
    <w:rsid w:val="0053428B"/>
    <w:rsid w:val="00537286"/>
    <w:rsid w:val="00540EE9"/>
    <w:rsid w:val="005413C2"/>
    <w:rsid w:val="00541C19"/>
    <w:rsid w:val="00542DAC"/>
    <w:rsid w:val="00543342"/>
    <w:rsid w:val="00546289"/>
    <w:rsid w:val="005467B3"/>
    <w:rsid w:val="00546C4E"/>
    <w:rsid w:val="005501B9"/>
    <w:rsid w:val="00550664"/>
    <w:rsid w:val="005508F0"/>
    <w:rsid w:val="00550BF3"/>
    <w:rsid w:val="0055163E"/>
    <w:rsid w:val="005526C2"/>
    <w:rsid w:val="0055296B"/>
    <w:rsid w:val="0055344D"/>
    <w:rsid w:val="00556447"/>
    <w:rsid w:val="00561318"/>
    <w:rsid w:val="005631A4"/>
    <w:rsid w:val="005636D1"/>
    <w:rsid w:val="005654A8"/>
    <w:rsid w:val="00565BB3"/>
    <w:rsid w:val="005702AE"/>
    <w:rsid w:val="00571922"/>
    <w:rsid w:val="00574A65"/>
    <w:rsid w:val="00575451"/>
    <w:rsid w:val="00580B17"/>
    <w:rsid w:val="00583137"/>
    <w:rsid w:val="0058317E"/>
    <w:rsid w:val="00591233"/>
    <w:rsid w:val="00592E7C"/>
    <w:rsid w:val="00595351"/>
    <w:rsid w:val="0059551B"/>
    <w:rsid w:val="00596C29"/>
    <w:rsid w:val="00596CE3"/>
    <w:rsid w:val="005973A4"/>
    <w:rsid w:val="005975C2"/>
    <w:rsid w:val="00597669"/>
    <w:rsid w:val="005A24F8"/>
    <w:rsid w:val="005A309A"/>
    <w:rsid w:val="005A31C9"/>
    <w:rsid w:val="005A36AA"/>
    <w:rsid w:val="005A39F5"/>
    <w:rsid w:val="005A3AF8"/>
    <w:rsid w:val="005A6347"/>
    <w:rsid w:val="005A657E"/>
    <w:rsid w:val="005A6B82"/>
    <w:rsid w:val="005A7313"/>
    <w:rsid w:val="005B0579"/>
    <w:rsid w:val="005B0E11"/>
    <w:rsid w:val="005B1411"/>
    <w:rsid w:val="005B1DD7"/>
    <w:rsid w:val="005B2A72"/>
    <w:rsid w:val="005B46C5"/>
    <w:rsid w:val="005B5310"/>
    <w:rsid w:val="005B59EF"/>
    <w:rsid w:val="005B7106"/>
    <w:rsid w:val="005B74BE"/>
    <w:rsid w:val="005B793A"/>
    <w:rsid w:val="005C1176"/>
    <w:rsid w:val="005C17DA"/>
    <w:rsid w:val="005C1CCB"/>
    <w:rsid w:val="005C39B6"/>
    <w:rsid w:val="005C434C"/>
    <w:rsid w:val="005C4CA5"/>
    <w:rsid w:val="005C720A"/>
    <w:rsid w:val="005C7363"/>
    <w:rsid w:val="005D01B3"/>
    <w:rsid w:val="005D09E7"/>
    <w:rsid w:val="005D1DC6"/>
    <w:rsid w:val="005D22AC"/>
    <w:rsid w:val="005D2FC2"/>
    <w:rsid w:val="005D328B"/>
    <w:rsid w:val="005D3496"/>
    <w:rsid w:val="005D46CB"/>
    <w:rsid w:val="005D4789"/>
    <w:rsid w:val="005D5C9A"/>
    <w:rsid w:val="005D72A1"/>
    <w:rsid w:val="005E02BD"/>
    <w:rsid w:val="005E31EA"/>
    <w:rsid w:val="005E41D6"/>
    <w:rsid w:val="005E44FA"/>
    <w:rsid w:val="005E5E30"/>
    <w:rsid w:val="005E6490"/>
    <w:rsid w:val="005F433D"/>
    <w:rsid w:val="005F4477"/>
    <w:rsid w:val="005F5B1D"/>
    <w:rsid w:val="005F68C9"/>
    <w:rsid w:val="005F6F48"/>
    <w:rsid w:val="005F7870"/>
    <w:rsid w:val="00600EEE"/>
    <w:rsid w:val="006012E5"/>
    <w:rsid w:val="00604881"/>
    <w:rsid w:val="00604B0A"/>
    <w:rsid w:val="00605F31"/>
    <w:rsid w:val="00606173"/>
    <w:rsid w:val="00607146"/>
    <w:rsid w:val="0061317C"/>
    <w:rsid w:val="006149AF"/>
    <w:rsid w:val="00614B63"/>
    <w:rsid w:val="00615311"/>
    <w:rsid w:val="00620010"/>
    <w:rsid w:val="006206FD"/>
    <w:rsid w:val="00620E25"/>
    <w:rsid w:val="00621B36"/>
    <w:rsid w:val="00624DF8"/>
    <w:rsid w:val="00626E29"/>
    <w:rsid w:val="00627AC4"/>
    <w:rsid w:val="00631678"/>
    <w:rsid w:val="00631FC7"/>
    <w:rsid w:val="00632957"/>
    <w:rsid w:val="006351B6"/>
    <w:rsid w:val="00635D3F"/>
    <w:rsid w:val="0063602B"/>
    <w:rsid w:val="00637D65"/>
    <w:rsid w:val="006403C4"/>
    <w:rsid w:val="00640A1D"/>
    <w:rsid w:val="00641472"/>
    <w:rsid w:val="0064180B"/>
    <w:rsid w:val="00641852"/>
    <w:rsid w:val="00641B50"/>
    <w:rsid w:val="0064220F"/>
    <w:rsid w:val="00642EB1"/>
    <w:rsid w:val="00644A01"/>
    <w:rsid w:val="00644B79"/>
    <w:rsid w:val="00645444"/>
    <w:rsid w:val="00647866"/>
    <w:rsid w:val="00647D9A"/>
    <w:rsid w:val="00651050"/>
    <w:rsid w:val="00652ADC"/>
    <w:rsid w:val="00654C2F"/>
    <w:rsid w:val="00656BE8"/>
    <w:rsid w:val="00657F21"/>
    <w:rsid w:val="00660519"/>
    <w:rsid w:val="006609D4"/>
    <w:rsid w:val="006640FF"/>
    <w:rsid w:val="00665760"/>
    <w:rsid w:val="006665B4"/>
    <w:rsid w:val="006677CF"/>
    <w:rsid w:val="0066799D"/>
    <w:rsid w:val="006705BF"/>
    <w:rsid w:val="00670BD9"/>
    <w:rsid w:val="00671920"/>
    <w:rsid w:val="00671AC6"/>
    <w:rsid w:val="00672057"/>
    <w:rsid w:val="006735C3"/>
    <w:rsid w:val="00673E2F"/>
    <w:rsid w:val="006776D4"/>
    <w:rsid w:val="006800B6"/>
    <w:rsid w:val="00680197"/>
    <w:rsid w:val="00680769"/>
    <w:rsid w:val="00680C2A"/>
    <w:rsid w:val="006810B9"/>
    <w:rsid w:val="00681AE8"/>
    <w:rsid w:val="006823D4"/>
    <w:rsid w:val="00685B26"/>
    <w:rsid w:val="0068614E"/>
    <w:rsid w:val="0068684E"/>
    <w:rsid w:val="00691AF9"/>
    <w:rsid w:val="0069205D"/>
    <w:rsid w:val="006930BE"/>
    <w:rsid w:val="006942C7"/>
    <w:rsid w:val="00696644"/>
    <w:rsid w:val="0069779F"/>
    <w:rsid w:val="00697AA4"/>
    <w:rsid w:val="006A03CA"/>
    <w:rsid w:val="006A050F"/>
    <w:rsid w:val="006A05BA"/>
    <w:rsid w:val="006A06F1"/>
    <w:rsid w:val="006A0758"/>
    <w:rsid w:val="006A1FD4"/>
    <w:rsid w:val="006A2900"/>
    <w:rsid w:val="006A4DB2"/>
    <w:rsid w:val="006A4DC3"/>
    <w:rsid w:val="006A4DF8"/>
    <w:rsid w:val="006A4EB5"/>
    <w:rsid w:val="006A5047"/>
    <w:rsid w:val="006A6683"/>
    <w:rsid w:val="006A7B64"/>
    <w:rsid w:val="006B1A4B"/>
    <w:rsid w:val="006B2366"/>
    <w:rsid w:val="006B2685"/>
    <w:rsid w:val="006B3245"/>
    <w:rsid w:val="006B3CD9"/>
    <w:rsid w:val="006B3F0C"/>
    <w:rsid w:val="006B440E"/>
    <w:rsid w:val="006B5012"/>
    <w:rsid w:val="006B52D1"/>
    <w:rsid w:val="006B59BA"/>
    <w:rsid w:val="006B5EA1"/>
    <w:rsid w:val="006B70BB"/>
    <w:rsid w:val="006B7146"/>
    <w:rsid w:val="006C261D"/>
    <w:rsid w:val="006C3EA8"/>
    <w:rsid w:val="006C7E91"/>
    <w:rsid w:val="006D2BDF"/>
    <w:rsid w:val="006D3D54"/>
    <w:rsid w:val="006D4A81"/>
    <w:rsid w:val="006D6548"/>
    <w:rsid w:val="006E0877"/>
    <w:rsid w:val="006E141B"/>
    <w:rsid w:val="006E1CBD"/>
    <w:rsid w:val="006E1FA0"/>
    <w:rsid w:val="006E20E7"/>
    <w:rsid w:val="006E2308"/>
    <w:rsid w:val="006E34B5"/>
    <w:rsid w:val="006E3DA2"/>
    <w:rsid w:val="006E6265"/>
    <w:rsid w:val="006E6B15"/>
    <w:rsid w:val="006E716D"/>
    <w:rsid w:val="006F02BD"/>
    <w:rsid w:val="006F2EF7"/>
    <w:rsid w:val="006F4B70"/>
    <w:rsid w:val="006F5C0C"/>
    <w:rsid w:val="006F5C8A"/>
    <w:rsid w:val="006F5F3C"/>
    <w:rsid w:val="006F60B9"/>
    <w:rsid w:val="006F67EA"/>
    <w:rsid w:val="006F7D04"/>
    <w:rsid w:val="00701091"/>
    <w:rsid w:val="0070180E"/>
    <w:rsid w:val="00701B2C"/>
    <w:rsid w:val="00703BAB"/>
    <w:rsid w:val="007057A6"/>
    <w:rsid w:val="007058B7"/>
    <w:rsid w:val="0070655C"/>
    <w:rsid w:val="00706C29"/>
    <w:rsid w:val="00707559"/>
    <w:rsid w:val="00710D30"/>
    <w:rsid w:val="00712AC7"/>
    <w:rsid w:val="00716E81"/>
    <w:rsid w:val="007176BD"/>
    <w:rsid w:val="00720BFB"/>
    <w:rsid w:val="00723B81"/>
    <w:rsid w:val="00725AAF"/>
    <w:rsid w:val="00726A31"/>
    <w:rsid w:val="00727292"/>
    <w:rsid w:val="00730DA7"/>
    <w:rsid w:val="00732B69"/>
    <w:rsid w:val="00732C74"/>
    <w:rsid w:val="00732EA6"/>
    <w:rsid w:val="0073380E"/>
    <w:rsid w:val="007338DC"/>
    <w:rsid w:val="00733F4C"/>
    <w:rsid w:val="00734723"/>
    <w:rsid w:val="00734F2E"/>
    <w:rsid w:val="00734FE1"/>
    <w:rsid w:val="0073520D"/>
    <w:rsid w:val="00735471"/>
    <w:rsid w:val="007356F5"/>
    <w:rsid w:val="00735CCA"/>
    <w:rsid w:val="00735D10"/>
    <w:rsid w:val="00737568"/>
    <w:rsid w:val="00737681"/>
    <w:rsid w:val="00737684"/>
    <w:rsid w:val="00737EEE"/>
    <w:rsid w:val="007418FF"/>
    <w:rsid w:val="00742455"/>
    <w:rsid w:val="007438C8"/>
    <w:rsid w:val="00743A0D"/>
    <w:rsid w:val="00744E96"/>
    <w:rsid w:val="00744F55"/>
    <w:rsid w:val="00744FE1"/>
    <w:rsid w:val="00747B8B"/>
    <w:rsid w:val="00747BD7"/>
    <w:rsid w:val="00751B83"/>
    <w:rsid w:val="00751C56"/>
    <w:rsid w:val="00751E2E"/>
    <w:rsid w:val="0075229B"/>
    <w:rsid w:val="00753D89"/>
    <w:rsid w:val="00753F76"/>
    <w:rsid w:val="007553C8"/>
    <w:rsid w:val="00756A5F"/>
    <w:rsid w:val="007604C6"/>
    <w:rsid w:val="007644E8"/>
    <w:rsid w:val="007657A9"/>
    <w:rsid w:val="00765AD5"/>
    <w:rsid w:val="007704B6"/>
    <w:rsid w:val="00771A5D"/>
    <w:rsid w:val="00771BE0"/>
    <w:rsid w:val="007724B3"/>
    <w:rsid w:val="00773AF6"/>
    <w:rsid w:val="0077448E"/>
    <w:rsid w:val="00774861"/>
    <w:rsid w:val="007752A3"/>
    <w:rsid w:val="00777D0F"/>
    <w:rsid w:val="00780C5F"/>
    <w:rsid w:val="0078220C"/>
    <w:rsid w:val="00783279"/>
    <w:rsid w:val="007832C8"/>
    <w:rsid w:val="00783B88"/>
    <w:rsid w:val="007877D9"/>
    <w:rsid w:val="0078798C"/>
    <w:rsid w:val="00787D05"/>
    <w:rsid w:val="00790857"/>
    <w:rsid w:val="00791160"/>
    <w:rsid w:val="00791322"/>
    <w:rsid w:val="00791D4A"/>
    <w:rsid w:val="0079279E"/>
    <w:rsid w:val="007937C3"/>
    <w:rsid w:val="007959CD"/>
    <w:rsid w:val="00797BAD"/>
    <w:rsid w:val="00797BEE"/>
    <w:rsid w:val="007A1801"/>
    <w:rsid w:val="007A1901"/>
    <w:rsid w:val="007A2252"/>
    <w:rsid w:val="007A33EF"/>
    <w:rsid w:val="007A3A7D"/>
    <w:rsid w:val="007A3B4A"/>
    <w:rsid w:val="007A4E7C"/>
    <w:rsid w:val="007A59EA"/>
    <w:rsid w:val="007A627E"/>
    <w:rsid w:val="007A703A"/>
    <w:rsid w:val="007A70D2"/>
    <w:rsid w:val="007B0065"/>
    <w:rsid w:val="007B0BDA"/>
    <w:rsid w:val="007B0DA3"/>
    <w:rsid w:val="007B0F4E"/>
    <w:rsid w:val="007B12E1"/>
    <w:rsid w:val="007B18CA"/>
    <w:rsid w:val="007B2809"/>
    <w:rsid w:val="007B415D"/>
    <w:rsid w:val="007B4F8A"/>
    <w:rsid w:val="007B517A"/>
    <w:rsid w:val="007B5FAD"/>
    <w:rsid w:val="007B6D4E"/>
    <w:rsid w:val="007B7794"/>
    <w:rsid w:val="007C0F58"/>
    <w:rsid w:val="007C17C5"/>
    <w:rsid w:val="007C4544"/>
    <w:rsid w:val="007C4AEE"/>
    <w:rsid w:val="007C5CDF"/>
    <w:rsid w:val="007C6912"/>
    <w:rsid w:val="007D07FF"/>
    <w:rsid w:val="007D1746"/>
    <w:rsid w:val="007D37C4"/>
    <w:rsid w:val="007D4E16"/>
    <w:rsid w:val="007D51C2"/>
    <w:rsid w:val="007D59DE"/>
    <w:rsid w:val="007D5BCF"/>
    <w:rsid w:val="007E0DE2"/>
    <w:rsid w:val="007E1713"/>
    <w:rsid w:val="007E1E1E"/>
    <w:rsid w:val="007E3C30"/>
    <w:rsid w:val="007E3FD2"/>
    <w:rsid w:val="007E4266"/>
    <w:rsid w:val="007E4A58"/>
    <w:rsid w:val="007E4B2D"/>
    <w:rsid w:val="007E6763"/>
    <w:rsid w:val="007F217A"/>
    <w:rsid w:val="007F269F"/>
    <w:rsid w:val="007F3188"/>
    <w:rsid w:val="007F5051"/>
    <w:rsid w:val="007F5EDF"/>
    <w:rsid w:val="007F6B1B"/>
    <w:rsid w:val="007F6D17"/>
    <w:rsid w:val="007F77BB"/>
    <w:rsid w:val="008001B7"/>
    <w:rsid w:val="008019B6"/>
    <w:rsid w:val="00801FA9"/>
    <w:rsid w:val="008021B2"/>
    <w:rsid w:val="008031EE"/>
    <w:rsid w:val="00806AAF"/>
    <w:rsid w:val="0081006C"/>
    <w:rsid w:val="00810472"/>
    <w:rsid w:val="0081052D"/>
    <w:rsid w:val="00811093"/>
    <w:rsid w:val="0081303E"/>
    <w:rsid w:val="00816140"/>
    <w:rsid w:val="0081687A"/>
    <w:rsid w:val="008200FA"/>
    <w:rsid w:val="008201CD"/>
    <w:rsid w:val="0082022D"/>
    <w:rsid w:val="00822740"/>
    <w:rsid w:val="008228C7"/>
    <w:rsid w:val="00823B31"/>
    <w:rsid w:val="00823CB2"/>
    <w:rsid w:val="008270AC"/>
    <w:rsid w:val="00827329"/>
    <w:rsid w:val="00827617"/>
    <w:rsid w:val="008336FD"/>
    <w:rsid w:val="00835F6D"/>
    <w:rsid w:val="00836D7F"/>
    <w:rsid w:val="00837CF6"/>
    <w:rsid w:val="00840532"/>
    <w:rsid w:val="00841A4A"/>
    <w:rsid w:val="00841C63"/>
    <w:rsid w:val="0084203A"/>
    <w:rsid w:val="008422C9"/>
    <w:rsid w:val="00842445"/>
    <w:rsid w:val="00843530"/>
    <w:rsid w:val="00843A2E"/>
    <w:rsid w:val="0084406D"/>
    <w:rsid w:val="00846DA0"/>
    <w:rsid w:val="00851B9B"/>
    <w:rsid w:val="008524A1"/>
    <w:rsid w:val="00853CE0"/>
    <w:rsid w:val="008542A3"/>
    <w:rsid w:val="00856009"/>
    <w:rsid w:val="008574BA"/>
    <w:rsid w:val="0085798F"/>
    <w:rsid w:val="00857DC4"/>
    <w:rsid w:val="0086071E"/>
    <w:rsid w:val="0086207F"/>
    <w:rsid w:val="008627A3"/>
    <w:rsid w:val="008647DD"/>
    <w:rsid w:val="00865594"/>
    <w:rsid w:val="00866EE9"/>
    <w:rsid w:val="008708F2"/>
    <w:rsid w:val="00872F17"/>
    <w:rsid w:val="0087330A"/>
    <w:rsid w:val="0087337C"/>
    <w:rsid w:val="008737A0"/>
    <w:rsid w:val="00876B78"/>
    <w:rsid w:val="00876C3C"/>
    <w:rsid w:val="0087722E"/>
    <w:rsid w:val="008774A4"/>
    <w:rsid w:val="00877687"/>
    <w:rsid w:val="008831C9"/>
    <w:rsid w:val="008874CD"/>
    <w:rsid w:val="008877BA"/>
    <w:rsid w:val="00887D53"/>
    <w:rsid w:val="00887DFE"/>
    <w:rsid w:val="00890862"/>
    <w:rsid w:val="00890CC1"/>
    <w:rsid w:val="00891638"/>
    <w:rsid w:val="00892556"/>
    <w:rsid w:val="0089272A"/>
    <w:rsid w:val="00894C69"/>
    <w:rsid w:val="00895F64"/>
    <w:rsid w:val="008963AB"/>
    <w:rsid w:val="00896A64"/>
    <w:rsid w:val="008973A2"/>
    <w:rsid w:val="008A073D"/>
    <w:rsid w:val="008A1BB1"/>
    <w:rsid w:val="008A3C77"/>
    <w:rsid w:val="008A4CD7"/>
    <w:rsid w:val="008A5C45"/>
    <w:rsid w:val="008A6CE4"/>
    <w:rsid w:val="008B077C"/>
    <w:rsid w:val="008B0901"/>
    <w:rsid w:val="008B2D50"/>
    <w:rsid w:val="008B7D62"/>
    <w:rsid w:val="008C1C6B"/>
    <w:rsid w:val="008C249C"/>
    <w:rsid w:val="008C4A8B"/>
    <w:rsid w:val="008C4DF4"/>
    <w:rsid w:val="008C582D"/>
    <w:rsid w:val="008D0E54"/>
    <w:rsid w:val="008D26F4"/>
    <w:rsid w:val="008D3146"/>
    <w:rsid w:val="008D42A9"/>
    <w:rsid w:val="008D5693"/>
    <w:rsid w:val="008D68AD"/>
    <w:rsid w:val="008D719A"/>
    <w:rsid w:val="008E0E90"/>
    <w:rsid w:val="008E1CC9"/>
    <w:rsid w:val="008E2D5B"/>
    <w:rsid w:val="008E3377"/>
    <w:rsid w:val="008E59B3"/>
    <w:rsid w:val="008E633E"/>
    <w:rsid w:val="008E6984"/>
    <w:rsid w:val="008E7663"/>
    <w:rsid w:val="008F213F"/>
    <w:rsid w:val="008F2C0C"/>
    <w:rsid w:val="008F2E61"/>
    <w:rsid w:val="008F329B"/>
    <w:rsid w:val="008F4B96"/>
    <w:rsid w:val="008F50E2"/>
    <w:rsid w:val="008F5F9B"/>
    <w:rsid w:val="008F6E13"/>
    <w:rsid w:val="00900393"/>
    <w:rsid w:val="009005C7"/>
    <w:rsid w:val="00900BF0"/>
    <w:rsid w:val="00900FC5"/>
    <w:rsid w:val="00902C1A"/>
    <w:rsid w:val="00903B40"/>
    <w:rsid w:val="00904339"/>
    <w:rsid w:val="00905ABF"/>
    <w:rsid w:val="00905BAE"/>
    <w:rsid w:val="00906F47"/>
    <w:rsid w:val="00911C84"/>
    <w:rsid w:val="0091266E"/>
    <w:rsid w:val="00914412"/>
    <w:rsid w:val="00916F07"/>
    <w:rsid w:val="009210C0"/>
    <w:rsid w:val="0092256C"/>
    <w:rsid w:val="00922A8F"/>
    <w:rsid w:val="00922C52"/>
    <w:rsid w:val="00922ED8"/>
    <w:rsid w:val="00922F06"/>
    <w:rsid w:val="0092453C"/>
    <w:rsid w:val="009252BA"/>
    <w:rsid w:val="00925A15"/>
    <w:rsid w:val="00927758"/>
    <w:rsid w:val="00927EFB"/>
    <w:rsid w:val="00931997"/>
    <w:rsid w:val="00932207"/>
    <w:rsid w:val="00933C84"/>
    <w:rsid w:val="009349A8"/>
    <w:rsid w:val="00937CC1"/>
    <w:rsid w:val="0094050E"/>
    <w:rsid w:val="00940B80"/>
    <w:rsid w:val="009417C3"/>
    <w:rsid w:val="009420FB"/>
    <w:rsid w:val="00947D8A"/>
    <w:rsid w:val="009500F0"/>
    <w:rsid w:val="0095061B"/>
    <w:rsid w:val="00950D1E"/>
    <w:rsid w:val="00951341"/>
    <w:rsid w:val="009537E0"/>
    <w:rsid w:val="00953AF4"/>
    <w:rsid w:val="00954EA9"/>
    <w:rsid w:val="00954F5D"/>
    <w:rsid w:val="00955011"/>
    <w:rsid w:val="00955125"/>
    <w:rsid w:val="0095528E"/>
    <w:rsid w:val="009559C8"/>
    <w:rsid w:val="00957DB1"/>
    <w:rsid w:val="009602EF"/>
    <w:rsid w:val="00961870"/>
    <w:rsid w:val="00961E19"/>
    <w:rsid w:val="00963FA6"/>
    <w:rsid w:val="0096466E"/>
    <w:rsid w:val="00966333"/>
    <w:rsid w:val="00966735"/>
    <w:rsid w:val="009720C8"/>
    <w:rsid w:val="00972B1A"/>
    <w:rsid w:val="00973A9F"/>
    <w:rsid w:val="009808E3"/>
    <w:rsid w:val="00980BC9"/>
    <w:rsid w:val="0098214D"/>
    <w:rsid w:val="0098374B"/>
    <w:rsid w:val="00985391"/>
    <w:rsid w:val="00986018"/>
    <w:rsid w:val="00994AC4"/>
    <w:rsid w:val="00996B7B"/>
    <w:rsid w:val="00997677"/>
    <w:rsid w:val="009A1B91"/>
    <w:rsid w:val="009A30C6"/>
    <w:rsid w:val="009A3372"/>
    <w:rsid w:val="009A5233"/>
    <w:rsid w:val="009A547F"/>
    <w:rsid w:val="009A5EA1"/>
    <w:rsid w:val="009A63AF"/>
    <w:rsid w:val="009A735F"/>
    <w:rsid w:val="009A7E5D"/>
    <w:rsid w:val="009B2C66"/>
    <w:rsid w:val="009B33D6"/>
    <w:rsid w:val="009B355E"/>
    <w:rsid w:val="009B3659"/>
    <w:rsid w:val="009B49AD"/>
    <w:rsid w:val="009B50B4"/>
    <w:rsid w:val="009B7596"/>
    <w:rsid w:val="009C15EA"/>
    <w:rsid w:val="009C26D2"/>
    <w:rsid w:val="009C479E"/>
    <w:rsid w:val="009C6766"/>
    <w:rsid w:val="009D1122"/>
    <w:rsid w:val="009D248C"/>
    <w:rsid w:val="009D261C"/>
    <w:rsid w:val="009D5D18"/>
    <w:rsid w:val="009D6571"/>
    <w:rsid w:val="009D7E41"/>
    <w:rsid w:val="009E03A9"/>
    <w:rsid w:val="009E0F02"/>
    <w:rsid w:val="009E17A7"/>
    <w:rsid w:val="009E3859"/>
    <w:rsid w:val="009E51A5"/>
    <w:rsid w:val="009E59C0"/>
    <w:rsid w:val="009E5D1C"/>
    <w:rsid w:val="009F06E4"/>
    <w:rsid w:val="009F2498"/>
    <w:rsid w:val="009F45FF"/>
    <w:rsid w:val="009F76C3"/>
    <w:rsid w:val="009F77D8"/>
    <w:rsid w:val="00A00530"/>
    <w:rsid w:val="00A006BB"/>
    <w:rsid w:val="00A009CC"/>
    <w:rsid w:val="00A01A21"/>
    <w:rsid w:val="00A0249E"/>
    <w:rsid w:val="00A050FE"/>
    <w:rsid w:val="00A07B25"/>
    <w:rsid w:val="00A12AE3"/>
    <w:rsid w:val="00A13A5A"/>
    <w:rsid w:val="00A13CF3"/>
    <w:rsid w:val="00A14310"/>
    <w:rsid w:val="00A14375"/>
    <w:rsid w:val="00A1661C"/>
    <w:rsid w:val="00A173A6"/>
    <w:rsid w:val="00A17719"/>
    <w:rsid w:val="00A243CF"/>
    <w:rsid w:val="00A245E1"/>
    <w:rsid w:val="00A247DA"/>
    <w:rsid w:val="00A268DA"/>
    <w:rsid w:val="00A27794"/>
    <w:rsid w:val="00A3180C"/>
    <w:rsid w:val="00A337ED"/>
    <w:rsid w:val="00A3380C"/>
    <w:rsid w:val="00A3430E"/>
    <w:rsid w:val="00A34439"/>
    <w:rsid w:val="00A345D0"/>
    <w:rsid w:val="00A35191"/>
    <w:rsid w:val="00A35640"/>
    <w:rsid w:val="00A35DEB"/>
    <w:rsid w:val="00A3637E"/>
    <w:rsid w:val="00A37F48"/>
    <w:rsid w:val="00A402E7"/>
    <w:rsid w:val="00A40DE5"/>
    <w:rsid w:val="00A41530"/>
    <w:rsid w:val="00A4301F"/>
    <w:rsid w:val="00A43069"/>
    <w:rsid w:val="00A43839"/>
    <w:rsid w:val="00A43BA3"/>
    <w:rsid w:val="00A43D29"/>
    <w:rsid w:val="00A443AE"/>
    <w:rsid w:val="00A45EC3"/>
    <w:rsid w:val="00A472F2"/>
    <w:rsid w:val="00A51386"/>
    <w:rsid w:val="00A522E1"/>
    <w:rsid w:val="00A52F3F"/>
    <w:rsid w:val="00A55D01"/>
    <w:rsid w:val="00A56C0D"/>
    <w:rsid w:val="00A57D81"/>
    <w:rsid w:val="00A607EC"/>
    <w:rsid w:val="00A625E7"/>
    <w:rsid w:val="00A62AB0"/>
    <w:rsid w:val="00A62CC1"/>
    <w:rsid w:val="00A63C35"/>
    <w:rsid w:val="00A6442E"/>
    <w:rsid w:val="00A64666"/>
    <w:rsid w:val="00A65398"/>
    <w:rsid w:val="00A67244"/>
    <w:rsid w:val="00A6781E"/>
    <w:rsid w:val="00A715C8"/>
    <w:rsid w:val="00A71A41"/>
    <w:rsid w:val="00A71A52"/>
    <w:rsid w:val="00A771F1"/>
    <w:rsid w:val="00A77425"/>
    <w:rsid w:val="00A81720"/>
    <w:rsid w:val="00A81845"/>
    <w:rsid w:val="00A82717"/>
    <w:rsid w:val="00A82BED"/>
    <w:rsid w:val="00A856DB"/>
    <w:rsid w:val="00A85E47"/>
    <w:rsid w:val="00A860CB"/>
    <w:rsid w:val="00A869ED"/>
    <w:rsid w:val="00A8725F"/>
    <w:rsid w:val="00A90C52"/>
    <w:rsid w:val="00A92505"/>
    <w:rsid w:val="00A932C0"/>
    <w:rsid w:val="00A943B1"/>
    <w:rsid w:val="00A96C83"/>
    <w:rsid w:val="00AA04E1"/>
    <w:rsid w:val="00AA0890"/>
    <w:rsid w:val="00AA0A54"/>
    <w:rsid w:val="00AA0B60"/>
    <w:rsid w:val="00AA0F16"/>
    <w:rsid w:val="00AA1C37"/>
    <w:rsid w:val="00AA36FF"/>
    <w:rsid w:val="00AA516A"/>
    <w:rsid w:val="00AA568B"/>
    <w:rsid w:val="00AA574D"/>
    <w:rsid w:val="00AA6375"/>
    <w:rsid w:val="00AA7246"/>
    <w:rsid w:val="00AA73E9"/>
    <w:rsid w:val="00AA7AFE"/>
    <w:rsid w:val="00AA7F62"/>
    <w:rsid w:val="00AB0222"/>
    <w:rsid w:val="00AB11DC"/>
    <w:rsid w:val="00AB1C4C"/>
    <w:rsid w:val="00AB337F"/>
    <w:rsid w:val="00AB36A1"/>
    <w:rsid w:val="00AB3F2E"/>
    <w:rsid w:val="00AB4FCD"/>
    <w:rsid w:val="00AB59B7"/>
    <w:rsid w:val="00AB67A0"/>
    <w:rsid w:val="00AB68A0"/>
    <w:rsid w:val="00AB76CB"/>
    <w:rsid w:val="00AB7FE5"/>
    <w:rsid w:val="00AC06C6"/>
    <w:rsid w:val="00AC1643"/>
    <w:rsid w:val="00AC2736"/>
    <w:rsid w:val="00AC2C57"/>
    <w:rsid w:val="00AC3657"/>
    <w:rsid w:val="00AC5BA6"/>
    <w:rsid w:val="00AC6B01"/>
    <w:rsid w:val="00AC6DF1"/>
    <w:rsid w:val="00AC71A5"/>
    <w:rsid w:val="00AC73F0"/>
    <w:rsid w:val="00AC7D5D"/>
    <w:rsid w:val="00AD0C79"/>
    <w:rsid w:val="00AD1AED"/>
    <w:rsid w:val="00AD21D5"/>
    <w:rsid w:val="00AD2C7E"/>
    <w:rsid w:val="00AD41AC"/>
    <w:rsid w:val="00AD5282"/>
    <w:rsid w:val="00AD6461"/>
    <w:rsid w:val="00AE0D64"/>
    <w:rsid w:val="00AE15E0"/>
    <w:rsid w:val="00AE3051"/>
    <w:rsid w:val="00AE5162"/>
    <w:rsid w:val="00AE6103"/>
    <w:rsid w:val="00AE63A1"/>
    <w:rsid w:val="00AF0DFA"/>
    <w:rsid w:val="00AF1053"/>
    <w:rsid w:val="00AF30A0"/>
    <w:rsid w:val="00AF30B0"/>
    <w:rsid w:val="00AF3E50"/>
    <w:rsid w:val="00AF4DE8"/>
    <w:rsid w:val="00AF563D"/>
    <w:rsid w:val="00AF6179"/>
    <w:rsid w:val="00AF61F0"/>
    <w:rsid w:val="00AF747D"/>
    <w:rsid w:val="00AF74BA"/>
    <w:rsid w:val="00B0224E"/>
    <w:rsid w:val="00B02847"/>
    <w:rsid w:val="00B03833"/>
    <w:rsid w:val="00B05152"/>
    <w:rsid w:val="00B06ABC"/>
    <w:rsid w:val="00B06EE7"/>
    <w:rsid w:val="00B070A2"/>
    <w:rsid w:val="00B074A8"/>
    <w:rsid w:val="00B078DD"/>
    <w:rsid w:val="00B12CA5"/>
    <w:rsid w:val="00B1652C"/>
    <w:rsid w:val="00B17959"/>
    <w:rsid w:val="00B2066E"/>
    <w:rsid w:val="00B21160"/>
    <w:rsid w:val="00B23951"/>
    <w:rsid w:val="00B23AFB"/>
    <w:rsid w:val="00B240BA"/>
    <w:rsid w:val="00B24A4E"/>
    <w:rsid w:val="00B24B62"/>
    <w:rsid w:val="00B24E2F"/>
    <w:rsid w:val="00B25FDD"/>
    <w:rsid w:val="00B26B0C"/>
    <w:rsid w:val="00B30289"/>
    <w:rsid w:val="00B33E8B"/>
    <w:rsid w:val="00B34343"/>
    <w:rsid w:val="00B347F2"/>
    <w:rsid w:val="00B35352"/>
    <w:rsid w:val="00B358C4"/>
    <w:rsid w:val="00B36E51"/>
    <w:rsid w:val="00B372F4"/>
    <w:rsid w:val="00B37C05"/>
    <w:rsid w:val="00B40B3C"/>
    <w:rsid w:val="00B41523"/>
    <w:rsid w:val="00B41C6B"/>
    <w:rsid w:val="00B41C91"/>
    <w:rsid w:val="00B435C0"/>
    <w:rsid w:val="00B44016"/>
    <w:rsid w:val="00B475E4"/>
    <w:rsid w:val="00B50FDA"/>
    <w:rsid w:val="00B51A66"/>
    <w:rsid w:val="00B51BBB"/>
    <w:rsid w:val="00B5269F"/>
    <w:rsid w:val="00B5310D"/>
    <w:rsid w:val="00B53615"/>
    <w:rsid w:val="00B55BEB"/>
    <w:rsid w:val="00B56672"/>
    <w:rsid w:val="00B61B4E"/>
    <w:rsid w:val="00B6220D"/>
    <w:rsid w:val="00B62DA9"/>
    <w:rsid w:val="00B6631D"/>
    <w:rsid w:val="00B80148"/>
    <w:rsid w:val="00B83AD7"/>
    <w:rsid w:val="00B85EF6"/>
    <w:rsid w:val="00B860EB"/>
    <w:rsid w:val="00B86378"/>
    <w:rsid w:val="00B902E7"/>
    <w:rsid w:val="00B9162A"/>
    <w:rsid w:val="00B92C3E"/>
    <w:rsid w:val="00B933CF"/>
    <w:rsid w:val="00B93915"/>
    <w:rsid w:val="00B93EBB"/>
    <w:rsid w:val="00B94562"/>
    <w:rsid w:val="00B95C64"/>
    <w:rsid w:val="00B96B01"/>
    <w:rsid w:val="00B97537"/>
    <w:rsid w:val="00B97D80"/>
    <w:rsid w:val="00BA0B71"/>
    <w:rsid w:val="00BA1040"/>
    <w:rsid w:val="00BA2719"/>
    <w:rsid w:val="00BA4790"/>
    <w:rsid w:val="00BA61E9"/>
    <w:rsid w:val="00BA7808"/>
    <w:rsid w:val="00BB0D23"/>
    <w:rsid w:val="00BB13CA"/>
    <w:rsid w:val="00BB21D4"/>
    <w:rsid w:val="00BB2D17"/>
    <w:rsid w:val="00BB2D25"/>
    <w:rsid w:val="00BB3111"/>
    <w:rsid w:val="00BB4F1F"/>
    <w:rsid w:val="00BB5F58"/>
    <w:rsid w:val="00BB75B9"/>
    <w:rsid w:val="00BC0675"/>
    <w:rsid w:val="00BC0EF5"/>
    <w:rsid w:val="00BC2B6D"/>
    <w:rsid w:val="00BC301D"/>
    <w:rsid w:val="00BC3245"/>
    <w:rsid w:val="00BC4151"/>
    <w:rsid w:val="00BC41CE"/>
    <w:rsid w:val="00BC6618"/>
    <w:rsid w:val="00BD01F1"/>
    <w:rsid w:val="00BD0E46"/>
    <w:rsid w:val="00BD1849"/>
    <w:rsid w:val="00BD22C2"/>
    <w:rsid w:val="00BD4343"/>
    <w:rsid w:val="00BD50B4"/>
    <w:rsid w:val="00BD52B6"/>
    <w:rsid w:val="00BD776D"/>
    <w:rsid w:val="00BE167B"/>
    <w:rsid w:val="00BE1751"/>
    <w:rsid w:val="00BE1BAD"/>
    <w:rsid w:val="00BE258D"/>
    <w:rsid w:val="00BE383D"/>
    <w:rsid w:val="00BE4362"/>
    <w:rsid w:val="00BE4799"/>
    <w:rsid w:val="00BE65FF"/>
    <w:rsid w:val="00BE6C4F"/>
    <w:rsid w:val="00BE742D"/>
    <w:rsid w:val="00BF04D6"/>
    <w:rsid w:val="00BF0E52"/>
    <w:rsid w:val="00BF1BC7"/>
    <w:rsid w:val="00BF3495"/>
    <w:rsid w:val="00BF4448"/>
    <w:rsid w:val="00BF5207"/>
    <w:rsid w:val="00BF7402"/>
    <w:rsid w:val="00C01BE2"/>
    <w:rsid w:val="00C01E16"/>
    <w:rsid w:val="00C022BC"/>
    <w:rsid w:val="00C02450"/>
    <w:rsid w:val="00C03E1F"/>
    <w:rsid w:val="00C043AC"/>
    <w:rsid w:val="00C04933"/>
    <w:rsid w:val="00C061A6"/>
    <w:rsid w:val="00C06914"/>
    <w:rsid w:val="00C07B72"/>
    <w:rsid w:val="00C123B6"/>
    <w:rsid w:val="00C12D11"/>
    <w:rsid w:val="00C14178"/>
    <w:rsid w:val="00C156EC"/>
    <w:rsid w:val="00C1579E"/>
    <w:rsid w:val="00C16C5F"/>
    <w:rsid w:val="00C16FF1"/>
    <w:rsid w:val="00C20545"/>
    <w:rsid w:val="00C20557"/>
    <w:rsid w:val="00C20BCF"/>
    <w:rsid w:val="00C2133D"/>
    <w:rsid w:val="00C215D3"/>
    <w:rsid w:val="00C222E7"/>
    <w:rsid w:val="00C23DC9"/>
    <w:rsid w:val="00C25FBE"/>
    <w:rsid w:val="00C26348"/>
    <w:rsid w:val="00C2784E"/>
    <w:rsid w:val="00C279F1"/>
    <w:rsid w:val="00C303DE"/>
    <w:rsid w:val="00C31096"/>
    <w:rsid w:val="00C31206"/>
    <w:rsid w:val="00C31D4B"/>
    <w:rsid w:val="00C320FB"/>
    <w:rsid w:val="00C32182"/>
    <w:rsid w:val="00C32FD0"/>
    <w:rsid w:val="00C33EB7"/>
    <w:rsid w:val="00C35D0E"/>
    <w:rsid w:val="00C36A81"/>
    <w:rsid w:val="00C3705E"/>
    <w:rsid w:val="00C40E14"/>
    <w:rsid w:val="00C42D5B"/>
    <w:rsid w:val="00C43C92"/>
    <w:rsid w:val="00C4454D"/>
    <w:rsid w:val="00C45992"/>
    <w:rsid w:val="00C459FF"/>
    <w:rsid w:val="00C46559"/>
    <w:rsid w:val="00C50839"/>
    <w:rsid w:val="00C519FC"/>
    <w:rsid w:val="00C53451"/>
    <w:rsid w:val="00C5402C"/>
    <w:rsid w:val="00C54661"/>
    <w:rsid w:val="00C5698B"/>
    <w:rsid w:val="00C56CD2"/>
    <w:rsid w:val="00C5793D"/>
    <w:rsid w:val="00C6062A"/>
    <w:rsid w:val="00C60AF3"/>
    <w:rsid w:val="00C62E91"/>
    <w:rsid w:val="00C6333A"/>
    <w:rsid w:val="00C6386F"/>
    <w:rsid w:val="00C63CFD"/>
    <w:rsid w:val="00C63FC6"/>
    <w:rsid w:val="00C659C7"/>
    <w:rsid w:val="00C65F8C"/>
    <w:rsid w:val="00C665A7"/>
    <w:rsid w:val="00C67473"/>
    <w:rsid w:val="00C67C7E"/>
    <w:rsid w:val="00C7043B"/>
    <w:rsid w:val="00C73397"/>
    <w:rsid w:val="00C74768"/>
    <w:rsid w:val="00C7658E"/>
    <w:rsid w:val="00C76A4D"/>
    <w:rsid w:val="00C77975"/>
    <w:rsid w:val="00C801D0"/>
    <w:rsid w:val="00C8269B"/>
    <w:rsid w:val="00C845ED"/>
    <w:rsid w:val="00C8511E"/>
    <w:rsid w:val="00C86D60"/>
    <w:rsid w:val="00C86E5B"/>
    <w:rsid w:val="00C91AAC"/>
    <w:rsid w:val="00C92212"/>
    <w:rsid w:val="00C92932"/>
    <w:rsid w:val="00C931D7"/>
    <w:rsid w:val="00C941F2"/>
    <w:rsid w:val="00C95765"/>
    <w:rsid w:val="00C9603E"/>
    <w:rsid w:val="00C960A3"/>
    <w:rsid w:val="00CA1746"/>
    <w:rsid w:val="00CA1974"/>
    <w:rsid w:val="00CA2647"/>
    <w:rsid w:val="00CA2CEF"/>
    <w:rsid w:val="00CA5ED8"/>
    <w:rsid w:val="00CA718F"/>
    <w:rsid w:val="00CA7B0A"/>
    <w:rsid w:val="00CB00AC"/>
    <w:rsid w:val="00CB3540"/>
    <w:rsid w:val="00CB41D7"/>
    <w:rsid w:val="00CB4DE4"/>
    <w:rsid w:val="00CB6BB6"/>
    <w:rsid w:val="00CB6D10"/>
    <w:rsid w:val="00CB6D80"/>
    <w:rsid w:val="00CB707D"/>
    <w:rsid w:val="00CB782B"/>
    <w:rsid w:val="00CB7C7C"/>
    <w:rsid w:val="00CC04C8"/>
    <w:rsid w:val="00CC07BA"/>
    <w:rsid w:val="00CC1BC6"/>
    <w:rsid w:val="00CC1D36"/>
    <w:rsid w:val="00CC3A11"/>
    <w:rsid w:val="00CC6D36"/>
    <w:rsid w:val="00CC76A6"/>
    <w:rsid w:val="00CD2911"/>
    <w:rsid w:val="00CD4F5D"/>
    <w:rsid w:val="00CD561B"/>
    <w:rsid w:val="00CD57FD"/>
    <w:rsid w:val="00CD7170"/>
    <w:rsid w:val="00CD7669"/>
    <w:rsid w:val="00CE0725"/>
    <w:rsid w:val="00CE1528"/>
    <w:rsid w:val="00CE22B6"/>
    <w:rsid w:val="00CE39FE"/>
    <w:rsid w:val="00CE422A"/>
    <w:rsid w:val="00CE4280"/>
    <w:rsid w:val="00CE63F0"/>
    <w:rsid w:val="00CF0F87"/>
    <w:rsid w:val="00CF134B"/>
    <w:rsid w:val="00CF2FE4"/>
    <w:rsid w:val="00CF453F"/>
    <w:rsid w:val="00CF4883"/>
    <w:rsid w:val="00CF5DC3"/>
    <w:rsid w:val="00CF6744"/>
    <w:rsid w:val="00CF7008"/>
    <w:rsid w:val="00CF7D0B"/>
    <w:rsid w:val="00D00813"/>
    <w:rsid w:val="00D015D4"/>
    <w:rsid w:val="00D029B2"/>
    <w:rsid w:val="00D03D7C"/>
    <w:rsid w:val="00D04378"/>
    <w:rsid w:val="00D05542"/>
    <w:rsid w:val="00D0607B"/>
    <w:rsid w:val="00D064DE"/>
    <w:rsid w:val="00D0695B"/>
    <w:rsid w:val="00D107B8"/>
    <w:rsid w:val="00D1320C"/>
    <w:rsid w:val="00D13968"/>
    <w:rsid w:val="00D151B8"/>
    <w:rsid w:val="00D153B7"/>
    <w:rsid w:val="00D15CA1"/>
    <w:rsid w:val="00D162A3"/>
    <w:rsid w:val="00D16E6F"/>
    <w:rsid w:val="00D20911"/>
    <w:rsid w:val="00D21B5A"/>
    <w:rsid w:val="00D239A6"/>
    <w:rsid w:val="00D24F67"/>
    <w:rsid w:val="00D25D8D"/>
    <w:rsid w:val="00D267D6"/>
    <w:rsid w:val="00D27248"/>
    <w:rsid w:val="00D274AF"/>
    <w:rsid w:val="00D279CE"/>
    <w:rsid w:val="00D30407"/>
    <w:rsid w:val="00D30C43"/>
    <w:rsid w:val="00D313C6"/>
    <w:rsid w:val="00D31B0E"/>
    <w:rsid w:val="00D31CA6"/>
    <w:rsid w:val="00D32462"/>
    <w:rsid w:val="00D3267C"/>
    <w:rsid w:val="00D32D06"/>
    <w:rsid w:val="00D32F9C"/>
    <w:rsid w:val="00D34A09"/>
    <w:rsid w:val="00D36CDD"/>
    <w:rsid w:val="00D37E78"/>
    <w:rsid w:val="00D40683"/>
    <w:rsid w:val="00D40E8D"/>
    <w:rsid w:val="00D417A7"/>
    <w:rsid w:val="00D432B7"/>
    <w:rsid w:val="00D43782"/>
    <w:rsid w:val="00D44522"/>
    <w:rsid w:val="00D45BC6"/>
    <w:rsid w:val="00D474B4"/>
    <w:rsid w:val="00D53C5C"/>
    <w:rsid w:val="00D54484"/>
    <w:rsid w:val="00D571A6"/>
    <w:rsid w:val="00D60535"/>
    <w:rsid w:val="00D605A2"/>
    <w:rsid w:val="00D60E1C"/>
    <w:rsid w:val="00D61934"/>
    <w:rsid w:val="00D635F0"/>
    <w:rsid w:val="00D638D6"/>
    <w:rsid w:val="00D63C44"/>
    <w:rsid w:val="00D63DE7"/>
    <w:rsid w:val="00D64B8A"/>
    <w:rsid w:val="00D65769"/>
    <w:rsid w:val="00D671C1"/>
    <w:rsid w:val="00D67A77"/>
    <w:rsid w:val="00D67F12"/>
    <w:rsid w:val="00D7051B"/>
    <w:rsid w:val="00D7241A"/>
    <w:rsid w:val="00D731D8"/>
    <w:rsid w:val="00D74B18"/>
    <w:rsid w:val="00D77142"/>
    <w:rsid w:val="00D772EB"/>
    <w:rsid w:val="00D818F1"/>
    <w:rsid w:val="00D81960"/>
    <w:rsid w:val="00D81DEB"/>
    <w:rsid w:val="00D81E98"/>
    <w:rsid w:val="00D82A7A"/>
    <w:rsid w:val="00D85CCD"/>
    <w:rsid w:val="00D86481"/>
    <w:rsid w:val="00D9106D"/>
    <w:rsid w:val="00D91357"/>
    <w:rsid w:val="00D9266F"/>
    <w:rsid w:val="00D940D3"/>
    <w:rsid w:val="00DA08C5"/>
    <w:rsid w:val="00DA0FF3"/>
    <w:rsid w:val="00DA1344"/>
    <w:rsid w:val="00DA4305"/>
    <w:rsid w:val="00DA45FC"/>
    <w:rsid w:val="00DA585D"/>
    <w:rsid w:val="00DA6951"/>
    <w:rsid w:val="00DA6C54"/>
    <w:rsid w:val="00DB02B0"/>
    <w:rsid w:val="00DB3C77"/>
    <w:rsid w:val="00DB3DA8"/>
    <w:rsid w:val="00DB57A2"/>
    <w:rsid w:val="00DC3F33"/>
    <w:rsid w:val="00DC4203"/>
    <w:rsid w:val="00DC482E"/>
    <w:rsid w:val="00DC5294"/>
    <w:rsid w:val="00DC5AD7"/>
    <w:rsid w:val="00DD1B6E"/>
    <w:rsid w:val="00DD2226"/>
    <w:rsid w:val="00DD32F4"/>
    <w:rsid w:val="00DD50CC"/>
    <w:rsid w:val="00DD61F4"/>
    <w:rsid w:val="00DD6FBD"/>
    <w:rsid w:val="00DD73B8"/>
    <w:rsid w:val="00DE0861"/>
    <w:rsid w:val="00DE0FF1"/>
    <w:rsid w:val="00DE264B"/>
    <w:rsid w:val="00DE2A5A"/>
    <w:rsid w:val="00DE7414"/>
    <w:rsid w:val="00DE777E"/>
    <w:rsid w:val="00DE7D52"/>
    <w:rsid w:val="00DE7DA3"/>
    <w:rsid w:val="00DF041F"/>
    <w:rsid w:val="00DF1639"/>
    <w:rsid w:val="00DF1642"/>
    <w:rsid w:val="00DF169B"/>
    <w:rsid w:val="00DF3C65"/>
    <w:rsid w:val="00DF4311"/>
    <w:rsid w:val="00DF5E54"/>
    <w:rsid w:val="00DF6304"/>
    <w:rsid w:val="00DF6AA3"/>
    <w:rsid w:val="00DF6CCA"/>
    <w:rsid w:val="00E007C0"/>
    <w:rsid w:val="00E00D80"/>
    <w:rsid w:val="00E00DEC"/>
    <w:rsid w:val="00E02B09"/>
    <w:rsid w:val="00E03AE5"/>
    <w:rsid w:val="00E04E91"/>
    <w:rsid w:val="00E05768"/>
    <w:rsid w:val="00E05ADA"/>
    <w:rsid w:val="00E05D53"/>
    <w:rsid w:val="00E06463"/>
    <w:rsid w:val="00E12901"/>
    <w:rsid w:val="00E12D43"/>
    <w:rsid w:val="00E13C6D"/>
    <w:rsid w:val="00E153F8"/>
    <w:rsid w:val="00E20162"/>
    <w:rsid w:val="00E205B5"/>
    <w:rsid w:val="00E2089E"/>
    <w:rsid w:val="00E2148D"/>
    <w:rsid w:val="00E2205C"/>
    <w:rsid w:val="00E23A51"/>
    <w:rsid w:val="00E305A0"/>
    <w:rsid w:val="00E31A92"/>
    <w:rsid w:val="00E31EF3"/>
    <w:rsid w:val="00E322E7"/>
    <w:rsid w:val="00E3281C"/>
    <w:rsid w:val="00E335E4"/>
    <w:rsid w:val="00E34258"/>
    <w:rsid w:val="00E3438D"/>
    <w:rsid w:val="00E36575"/>
    <w:rsid w:val="00E368B6"/>
    <w:rsid w:val="00E40F85"/>
    <w:rsid w:val="00E4216F"/>
    <w:rsid w:val="00E425EF"/>
    <w:rsid w:val="00E43224"/>
    <w:rsid w:val="00E4437B"/>
    <w:rsid w:val="00E4458C"/>
    <w:rsid w:val="00E46555"/>
    <w:rsid w:val="00E47A5D"/>
    <w:rsid w:val="00E47AF3"/>
    <w:rsid w:val="00E508D5"/>
    <w:rsid w:val="00E518C5"/>
    <w:rsid w:val="00E52984"/>
    <w:rsid w:val="00E52A2D"/>
    <w:rsid w:val="00E52DEA"/>
    <w:rsid w:val="00E53384"/>
    <w:rsid w:val="00E54149"/>
    <w:rsid w:val="00E558FF"/>
    <w:rsid w:val="00E55D59"/>
    <w:rsid w:val="00E57036"/>
    <w:rsid w:val="00E57D13"/>
    <w:rsid w:val="00E57EA3"/>
    <w:rsid w:val="00E602C9"/>
    <w:rsid w:val="00E65753"/>
    <w:rsid w:val="00E65AF6"/>
    <w:rsid w:val="00E670AB"/>
    <w:rsid w:val="00E672E6"/>
    <w:rsid w:val="00E679C1"/>
    <w:rsid w:val="00E7062A"/>
    <w:rsid w:val="00E70750"/>
    <w:rsid w:val="00E72249"/>
    <w:rsid w:val="00E742BB"/>
    <w:rsid w:val="00E744B5"/>
    <w:rsid w:val="00E7613D"/>
    <w:rsid w:val="00E76C96"/>
    <w:rsid w:val="00E774AE"/>
    <w:rsid w:val="00E8026B"/>
    <w:rsid w:val="00E80CB2"/>
    <w:rsid w:val="00E81DFE"/>
    <w:rsid w:val="00E82298"/>
    <w:rsid w:val="00E8240A"/>
    <w:rsid w:val="00E83866"/>
    <w:rsid w:val="00E862E6"/>
    <w:rsid w:val="00E90897"/>
    <w:rsid w:val="00E90DE3"/>
    <w:rsid w:val="00E91080"/>
    <w:rsid w:val="00E93AE4"/>
    <w:rsid w:val="00E952AD"/>
    <w:rsid w:val="00E95698"/>
    <w:rsid w:val="00E9691F"/>
    <w:rsid w:val="00E97D6B"/>
    <w:rsid w:val="00EA09A4"/>
    <w:rsid w:val="00EA2E1C"/>
    <w:rsid w:val="00EA5E4A"/>
    <w:rsid w:val="00EA79D4"/>
    <w:rsid w:val="00EB089D"/>
    <w:rsid w:val="00EB1D68"/>
    <w:rsid w:val="00EB21AD"/>
    <w:rsid w:val="00EB2515"/>
    <w:rsid w:val="00EB3D1C"/>
    <w:rsid w:val="00EB4626"/>
    <w:rsid w:val="00EB4686"/>
    <w:rsid w:val="00EB4725"/>
    <w:rsid w:val="00EB47AC"/>
    <w:rsid w:val="00EB692F"/>
    <w:rsid w:val="00EB71FC"/>
    <w:rsid w:val="00EB74FB"/>
    <w:rsid w:val="00EC1297"/>
    <w:rsid w:val="00EC23C2"/>
    <w:rsid w:val="00EC24BB"/>
    <w:rsid w:val="00EC2E37"/>
    <w:rsid w:val="00EC3A23"/>
    <w:rsid w:val="00EC4B97"/>
    <w:rsid w:val="00EC5786"/>
    <w:rsid w:val="00EC6ABB"/>
    <w:rsid w:val="00ED01FB"/>
    <w:rsid w:val="00ED1961"/>
    <w:rsid w:val="00ED1B91"/>
    <w:rsid w:val="00ED22C2"/>
    <w:rsid w:val="00ED2E28"/>
    <w:rsid w:val="00ED4AB0"/>
    <w:rsid w:val="00ED65BB"/>
    <w:rsid w:val="00EE014F"/>
    <w:rsid w:val="00EE0C13"/>
    <w:rsid w:val="00EE1C72"/>
    <w:rsid w:val="00EE26A7"/>
    <w:rsid w:val="00EE3AB1"/>
    <w:rsid w:val="00EE6CC1"/>
    <w:rsid w:val="00EE731F"/>
    <w:rsid w:val="00EE7453"/>
    <w:rsid w:val="00EF07AA"/>
    <w:rsid w:val="00EF1F9C"/>
    <w:rsid w:val="00EF5098"/>
    <w:rsid w:val="00EF6D13"/>
    <w:rsid w:val="00F01805"/>
    <w:rsid w:val="00F022F6"/>
    <w:rsid w:val="00F02CAC"/>
    <w:rsid w:val="00F05733"/>
    <w:rsid w:val="00F0598D"/>
    <w:rsid w:val="00F05C31"/>
    <w:rsid w:val="00F06BA6"/>
    <w:rsid w:val="00F1187E"/>
    <w:rsid w:val="00F12DDB"/>
    <w:rsid w:val="00F12EA6"/>
    <w:rsid w:val="00F14B5B"/>
    <w:rsid w:val="00F15402"/>
    <w:rsid w:val="00F15BD1"/>
    <w:rsid w:val="00F17006"/>
    <w:rsid w:val="00F17560"/>
    <w:rsid w:val="00F201B5"/>
    <w:rsid w:val="00F210FB"/>
    <w:rsid w:val="00F21953"/>
    <w:rsid w:val="00F2196C"/>
    <w:rsid w:val="00F21BFF"/>
    <w:rsid w:val="00F22ECF"/>
    <w:rsid w:val="00F24446"/>
    <w:rsid w:val="00F25C63"/>
    <w:rsid w:val="00F265F4"/>
    <w:rsid w:val="00F26B75"/>
    <w:rsid w:val="00F2721A"/>
    <w:rsid w:val="00F30555"/>
    <w:rsid w:val="00F30A31"/>
    <w:rsid w:val="00F31D2A"/>
    <w:rsid w:val="00F328DB"/>
    <w:rsid w:val="00F3300C"/>
    <w:rsid w:val="00F33986"/>
    <w:rsid w:val="00F36C1E"/>
    <w:rsid w:val="00F407C4"/>
    <w:rsid w:val="00F41221"/>
    <w:rsid w:val="00F41300"/>
    <w:rsid w:val="00F43186"/>
    <w:rsid w:val="00F44CA7"/>
    <w:rsid w:val="00F46D73"/>
    <w:rsid w:val="00F519ED"/>
    <w:rsid w:val="00F529AE"/>
    <w:rsid w:val="00F53D11"/>
    <w:rsid w:val="00F558F2"/>
    <w:rsid w:val="00F55F0F"/>
    <w:rsid w:val="00F5676A"/>
    <w:rsid w:val="00F56B27"/>
    <w:rsid w:val="00F57383"/>
    <w:rsid w:val="00F60499"/>
    <w:rsid w:val="00F60B98"/>
    <w:rsid w:val="00F610AD"/>
    <w:rsid w:val="00F611ED"/>
    <w:rsid w:val="00F62482"/>
    <w:rsid w:val="00F62561"/>
    <w:rsid w:val="00F63593"/>
    <w:rsid w:val="00F637B3"/>
    <w:rsid w:val="00F64FD3"/>
    <w:rsid w:val="00F7042B"/>
    <w:rsid w:val="00F7240C"/>
    <w:rsid w:val="00F72CAB"/>
    <w:rsid w:val="00F74BC0"/>
    <w:rsid w:val="00F76400"/>
    <w:rsid w:val="00F768B7"/>
    <w:rsid w:val="00F76F88"/>
    <w:rsid w:val="00F8047E"/>
    <w:rsid w:val="00F80B3E"/>
    <w:rsid w:val="00F80FEA"/>
    <w:rsid w:val="00F84511"/>
    <w:rsid w:val="00F854C9"/>
    <w:rsid w:val="00F86A9B"/>
    <w:rsid w:val="00F9120F"/>
    <w:rsid w:val="00F915F9"/>
    <w:rsid w:val="00F917EF"/>
    <w:rsid w:val="00F93354"/>
    <w:rsid w:val="00F939A5"/>
    <w:rsid w:val="00F94775"/>
    <w:rsid w:val="00F95614"/>
    <w:rsid w:val="00F95957"/>
    <w:rsid w:val="00F95FF9"/>
    <w:rsid w:val="00FA0068"/>
    <w:rsid w:val="00FA0156"/>
    <w:rsid w:val="00FA1890"/>
    <w:rsid w:val="00FA1DB7"/>
    <w:rsid w:val="00FA4C1C"/>
    <w:rsid w:val="00FA7CB5"/>
    <w:rsid w:val="00FA7E1D"/>
    <w:rsid w:val="00FB0AA0"/>
    <w:rsid w:val="00FB1CD8"/>
    <w:rsid w:val="00FB2782"/>
    <w:rsid w:val="00FB2EE8"/>
    <w:rsid w:val="00FB2F71"/>
    <w:rsid w:val="00FB2FB8"/>
    <w:rsid w:val="00FB394D"/>
    <w:rsid w:val="00FB3E6F"/>
    <w:rsid w:val="00FB3F5C"/>
    <w:rsid w:val="00FB6F46"/>
    <w:rsid w:val="00FB6FD7"/>
    <w:rsid w:val="00FC0086"/>
    <w:rsid w:val="00FC179E"/>
    <w:rsid w:val="00FC32B4"/>
    <w:rsid w:val="00FC394D"/>
    <w:rsid w:val="00FC3977"/>
    <w:rsid w:val="00FC5E67"/>
    <w:rsid w:val="00FC617E"/>
    <w:rsid w:val="00FC726B"/>
    <w:rsid w:val="00FD09E0"/>
    <w:rsid w:val="00FD0F4A"/>
    <w:rsid w:val="00FD1237"/>
    <w:rsid w:val="00FD1FD4"/>
    <w:rsid w:val="00FD3CDC"/>
    <w:rsid w:val="00FD4141"/>
    <w:rsid w:val="00FD52F0"/>
    <w:rsid w:val="00FE1169"/>
    <w:rsid w:val="00FE2210"/>
    <w:rsid w:val="00FE4505"/>
    <w:rsid w:val="00FE75EF"/>
    <w:rsid w:val="00FF06DF"/>
    <w:rsid w:val="00FF1D89"/>
    <w:rsid w:val="00FF221F"/>
    <w:rsid w:val="00FF27A1"/>
    <w:rsid w:val="00FF31CB"/>
    <w:rsid w:val="00FF5E68"/>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88E"/>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39388E"/>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88E"/>
    <w:rPr>
      <w:rFonts w:ascii="Cambria" w:eastAsia="Times New Roman" w:hAnsi="Cambria" w:cs="Times New Roman"/>
      <w:b/>
      <w:bCs/>
      <w:color w:val="365F91"/>
      <w:sz w:val="28"/>
      <w:szCs w:val="28"/>
    </w:rPr>
  </w:style>
  <w:style w:type="paragraph" w:styleId="Betarp">
    <w:name w:val="No Spacing"/>
    <w:link w:val="BetarpDiagrama"/>
    <w:uiPriority w:val="1"/>
    <w:qFormat/>
    <w:rsid w:val="0039388E"/>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39388E"/>
    <w:rPr>
      <w:rFonts w:ascii="Calibri" w:eastAsia="Times New Roman" w:hAnsi="Calibri" w:cs="Times New Roman"/>
    </w:rPr>
  </w:style>
  <w:style w:type="paragraph" w:styleId="Debesliotekstas">
    <w:name w:val="Balloon Text"/>
    <w:basedOn w:val="prastasis"/>
    <w:link w:val="DebesliotekstasDiagrama"/>
    <w:semiHidden/>
    <w:unhideWhenUsed/>
    <w:rsid w:val="003938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88E"/>
    <w:rPr>
      <w:rFonts w:ascii="Tahoma" w:eastAsia="Calibri" w:hAnsi="Tahoma" w:cs="Tahoma"/>
      <w:sz w:val="16"/>
      <w:szCs w:val="16"/>
    </w:rPr>
  </w:style>
  <w:style w:type="paragraph" w:styleId="Antrats">
    <w:name w:val="header"/>
    <w:basedOn w:val="prastasis"/>
    <w:link w:val="AntratsDiagrama"/>
    <w:uiPriority w:val="99"/>
    <w:unhideWhenUsed/>
    <w:rsid w:val="0039388E"/>
    <w:pPr>
      <w:tabs>
        <w:tab w:val="center" w:pos="4819"/>
        <w:tab w:val="right" w:pos="9638"/>
      </w:tabs>
    </w:pPr>
  </w:style>
  <w:style w:type="character" w:customStyle="1" w:styleId="AntratsDiagrama">
    <w:name w:val="Antraštės Diagrama"/>
    <w:basedOn w:val="Numatytasispastraiposriftas"/>
    <w:link w:val="Antrats"/>
    <w:uiPriority w:val="99"/>
    <w:rsid w:val="0039388E"/>
    <w:rPr>
      <w:rFonts w:ascii="Calibri" w:eastAsia="Calibri" w:hAnsi="Calibri" w:cs="Times New Roman"/>
    </w:rPr>
  </w:style>
  <w:style w:type="paragraph" w:styleId="Porat">
    <w:name w:val="footer"/>
    <w:basedOn w:val="prastasis"/>
    <w:link w:val="PoratDiagrama"/>
    <w:uiPriority w:val="99"/>
    <w:unhideWhenUsed/>
    <w:rsid w:val="0039388E"/>
    <w:pPr>
      <w:tabs>
        <w:tab w:val="center" w:pos="4819"/>
        <w:tab w:val="right" w:pos="9638"/>
      </w:tabs>
    </w:pPr>
  </w:style>
  <w:style w:type="character" w:customStyle="1" w:styleId="PoratDiagrama">
    <w:name w:val="Poraštė Diagrama"/>
    <w:basedOn w:val="Numatytasispastraiposriftas"/>
    <w:link w:val="Porat"/>
    <w:uiPriority w:val="99"/>
    <w:rsid w:val="0039388E"/>
    <w:rPr>
      <w:rFonts w:ascii="Calibri" w:eastAsia="Calibri" w:hAnsi="Calibri" w:cs="Times New Roman"/>
    </w:rPr>
  </w:style>
  <w:style w:type="paragraph" w:styleId="Sraopastraipa">
    <w:name w:val="List Paragraph"/>
    <w:basedOn w:val="prastasis"/>
    <w:uiPriority w:val="34"/>
    <w:qFormat/>
    <w:rsid w:val="0039388E"/>
    <w:pPr>
      <w:ind w:left="720" w:right="113"/>
      <w:contextualSpacing/>
      <w:jc w:val="center"/>
    </w:pPr>
  </w:style>
  <w:style w:type="paragraph" w:styleId="Pagrindinistekstas">
    <w:name w:val="Body Text"/>
    <w:basedOn w:val="prastasis"/>
    <w:link w:val="PagrindinistekstasDiagrama"/>
    <w:rsid w:val="0039388E"/>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39388E"/>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39388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88E"/>
    <w:rPr>
      <w:rFonts w:ascii="Calibri" w:eastAsia="Calibri" w:hAnsi="Calibri" w:cs="Times New Roman"/>
    </w:rPr>
  </w:style>
  <w:style w:type="paragraph" w:styleId="Turinioantrat">
    <w:name w:val="TOC Heading"/>
    <w:basedOn w:val="Antrat1"/>
    <w:next w:val="prastasis"/>
    <w:uiPriority w:val="39"/>
    <w:qFormat/>
    <w:rsid w:val="0039388E"/>
    <w:pPr>
      <w:spacing w:line="276" w:lineRule="auto"/>
      <w:jc w:val="left"/>
      <w:outlineLvl w:val="9"/>
    </w:pPr>
  </w:style>
  <w:style w:type="paragraph" w:styleId="Turinys2">
    <w:name w:val="toc 2"/>
    <w:basedOn w:val="prastasis"/>
    <w:next w:val="prastasis"/>
    <w:autoRedefine/>
    <w:uiPriority w:val="39"/>
    <w:unhideWhenUsed/>
    <w:qFormat/>
    <w:rsid w:val="00966333"/>
    <w:pPr>
      <w:tabs>
        <w:tab w:val="right" w:leader="dot" w:pos="9638"/>
      </w:tabs>
      <w:ind w:left="220"/>
      <w:contextualSpacing/>
      <w:jc w:val="left"/>
    </w:pPr>
    <w:rPr>
      <w:rFonts w:ascii="Times New Roman" w:hAnsi="Times New Roman"/>
      <w:smallCaps/>
      <w:sz w:val="24"/>
      <w:szCs w:val="24"/>
    </w:rPr>
  </w:style>
  <w:style w:type="paragraph" w:styleId="Turinys1">
    <w:name w:val="toc 1"/>
    <w:basedOn w:val="prastasis"/>
    <w:next w:val="prastasis"/>
    <w:autoRedefine/>
    <w:uiPriority w:val="39"/>
    <w:unhideWhenUsed/>
    <w:qFormat/>
    <w:rsid w:val="0039388E"/>
    <w:pPr>
      <w:tabs>
        <w:tab w:val="right" w:leader="dot" w:pos="9638"/>
      </w:tabs>
      <w:spacing w:before="120" w:after="120"/>
      <w:jc w:val="left"/>
    </w:pPr>
    <w:rPr>
      <w:bCs/>
      <w:caps/>
      <w:sz w:val="24"/>
      <w:szCs w:val="24"/>
    </w:rPr>
  </w:style>
  <w:style w:type="paragraph" w:styleId="Turinys3">
    <w:name w:val="toc 3"/>
    <w:basedOn w:val="prastasis"/>
    <w:next w:val="prastasis"/>
    <w:autoRedefine/>
    <w:uiPriority w:val="39"/>
    <w:unhideWhenUsed/>
    <w:qFormat/>
    <w:rsid w:val="0039388E"/>
    <w:pPr>
      <w:tabs>
        <w:tab w:val="right" w:leader="dot" w:pos="9638"/>
      </w:tabs>
      <w:jc w:val="left"/>
    </w:pPr>
    <w:rPr>
      <w:caps/>
      <w:sz w:val="20"/>
      <w:szCs w:val="20"/>
    </w:rPr>
  </w:style>
  <w:style w:type="paragraph" w:styleId="Turinys4">
    <w:name w:val="toc 4"/>
    <w:basedOn w:val="prastasis"/>
    <w:next w:val="prastasis"/>
    <w:autoRedefine/>
    <w:uiPriority w:val="39"/>
    <w:unhideWhenUsed/>
    <w:rsid w:val="0039388E"/>
    <w:pPr>
      <w:ind w:left="660"/>
      <w:jc w:val="left"/>
    </w:pPr>
    <w:rPr>
      <w:sz w:val="18"/>
      <w:szCs w:val="18"/>
    </w:rPr>
  </w:style>
  <w:style w:type="paragraph" w:styleId="Turinys5">
    <w:name w:val="toc 5"/>
    <w:basedOn w:val="prastasis"/>
    <w:next w:val="prastasis"/>
    <w:autoRedefine/>
    <w:uiPriority w:val="39"/>
    <w:unhideWhenUsed/>
    <w:rsid w:val="0039388E"/>
    <w:pPr>
      <w:ind w:left="880"/>
      <w:jc w:val="left"/>
    </w:pPr>
    <w:rPr>
      <w:sz w:val="18"/>
      <w:szCs w:val="18"/>
    </w:rPr>
  </w:style>
  <w:style w:type="paragraph" w:styleId="Turinys6">
    <w:name w:val="toc 6"/>
    <w:basedOn w:val="prastasis"/>
    <w:next w:val="prastasis"/>
    <w:autoRedefine/>
    <w:uiPriority w:val="39"/>
    <w:unhideWhenUsed/>
    <w:rsid w:val="0039388E"/>
    <w:pPr>
      <w:ind w:left="1100"/>
      <w:jc w:val="left"/>
    </w:pPr>
    <w:rPr>
      <w:sz w:val="18"/>
      <w:szCs w:val="18"/>
    </w:rPr>
  </w:style>
  <w:style w:type="paragraph" w:styleId="Turinys7">
    <w:name w:val="toc 7"/>
    <w:basedOn w:val="prastasis"/>
    <w:next w:val="prastasis"/>
    <w:autoRedefine/>
    <w:uiPriority w:val="39"/>
    <w:unhideWhenUsed/>
    <w:rsid w:val="0039388E"/>
    <w:pPr>
      <w:ind w:left="1320"/>
      <w:jc w:val="left"/>
    </w:pPr>
    <w:rPr>
      <w:sz w:val="18"/>
      <w:szCs w:val="18"/>
    </w:rPr>
  </w:style>
  <w:style w:type="paragraph" w:styleId="Turinys8">
    <w:name w:val="toc 8"/>
    <w:basedOn w:val="prastasis"/>
    <w:next w:val="prastasis"/>
    <w:autoRedefine/>
    <w:uiPriority w:val="39"/>
    <w:unhideWhenUsed/>
    <w:rsid w:val="0039388E"/>
    <w:pPr>
      <w:ind w:left="1540"/>
      <w:jc w:val="left"/>
    </w:pPr>
    <w:rPr>
      <w:sz w:val="18"/>
      <w:szCs w:val="18"/>
    </w:rPr>
  </w:style>
  <w:style w:type="paragraph" w:styleId="Turinys9">
    <w:name w:val="toc 9"/>
    <w:basedOn w:val="prastasis"/>
    <w:next w:val="prastasis"/>
    <w:autoRedefine/>
    <w:uiPriority w:val="39"/>
    <w:unhideWhenUsed/>
    <w:rsid w:val="0039388E"/>
    <w:pPr>
      <w:ind w:left="1760"/>
      <w:jc w:val="left"/>
    </w:pPr>
    <w:rPr>
      <w:sz w:val="18"/>
      <w:szCs w:val="18"/>
    </w:rPr>
  </w:style>
  <w:style w:type="paragraph" w:styleId="Dokumentoinaostekstas">
    <w:name w:val="endnote text"/>
    <w:basedOn w:val="prastasis"/>
    <w:link w:val="DokumentoinaostekstasDiagrama"/>
    <w:uiPriority w:val="99"/>
    <w:semiHidden/>
    <w:unhideWhenUsed/>
    <w:rsid w:val="003938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88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9388E"/>
    <w:rPr>
      <w:vertAlign w:val="superscript"/>
    </w:rPr>
  </w:style>
  <w:style w:type="paragraph" w:styleId="Puslapioinaostekstas">
    <w:name w:val="footnote text"/>
    <w:basedOn w:val="prastasis"/>
    <w:link w:val="PuslapioinaostekstasDiagrama"/>
    <w:uiPriority w:val="99"/>
    <w:semiHidden/>
    <w:unhideWhenUsed/>
    <w:rsid w:val="0039388E"/>
    <w:rPr>
      <w:sz w:val="20"/>
      <w:szCs w:val="20"/>
    </w:rPr>
  </w:style>
  <w:style w:type="character" w:customStyle="1" w:styleId="PuslapioinaostekstasDiagrama">
    <w:name w:val="Puslapio išnašos tekstas Diagrama"/>
    <w:basedOn w:val="Numatytasispastraiposriftas"/>
    <w:link w:val="Puslapioinaostekstas"/>
    <w:uiPriority w:val="99"/>
    <w:semiHidden/>
    <w:rsid w:val="0039388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39388E"/>
    <w:rPr>
      <w:vertAlign w:val="superscript"/>
    </w:rPr>
  </w:style>
  <w:style w:type="paragraph" w:styleId="Pavadinimas">
    <w:name w:val="Title"/>
    <w:basedOn w:val="prastasis"/>
    <w:link w:val="PavadinimasDiagrama"/>
    <w:qFormat/>
    <w:rsid w:val="0039388E"/>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88E"/>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39388E"/>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39388E"/>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rsid w:val="0039388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rsid w:val="0039388E"/>
    <w:rPr>
      <w:sz w:val="16"/>
      <w:szCs w:val="16"/>
    </w:rPr>
  </w:style>
  <w:style w:type="character" w:styleId="Hipersaitas">
    <w:name w:val="Hyperlink"/>
    <w:basedOn w:val="Numatytasispastraiposriftas"/>
    <w:rsid w:val="0039388E"/>
    <w:rPr>
      <w:color w:val="0000FF"/>
      <w:u w:val="single"/>
    </w:rPr>
  </w:style>
  <w:style w:type="table" w:styleId="viesusspalvinimas5parykinimas">
    <w:name w:val="Light Shading Accent 5"/>
    <w:basedOn w:val="prastojilentel"/>
    <w:uiPriority w:val="60"/>
    <w:rsid w:val="0039388E"/>
    <w:pPr>
      <w:spacing w:after="0" w:line="240" w:lineRule="auto"/>
    </w:pPr>
    <w:rPr>
      <w:rFonts w:ascii="Calibri" w:eastAsia="Calibri" w:hAnsi="Calibri"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39388E"/>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39388E"/>
    <w:rPr>
      <w:rFonts w:ascii="Calibri" w:eastAsia="Calibri" w:hAnsi="Calibri" w:cs="Times New Roman"/>
      <w:sz w:val="28"/>
      <w:szCs w:val="24"/>
    </w:rPr>
  </w:style>
  <w:style w:type="character" w:styleId="Grietas">
    <w:name w:val="Strong"/>
    <w:basedOn w:val="Numatytasispastraiposriftas"/>
    <w:qFormat/>
    <w:rsid w:val="0039388E"/>
    <w:rPr>
      <w:b/>
      <w:bCs/>
    </w:rPr>
  </w:style>
  <w:style w:type="paragraph" w:styleId="Komentarotekstas">
    <w:name w:val="annotation text"/>
    <w:basedOn w:val="prastasis"/>
    <w:link w:val="KomentarotekstasDiagrama"/>
    <w:semiHidden/>
    <w:rsid w:val="0039388E"/>
    <w:rPr>
      <w:sz w:val="20"/>
      <w:szCs w:val="20"/>
    </w:rPr>
  </w:style>
  <w:style w:type="character" w:customStyle="1" w:styleId="KomentarotekstasDiagrama">
    <w:name w:val="Komentaro tekstas Diagrama"/>
    <w:basedOn w:val="Numatytasispastraiposriftas"/>
    <w:link w:val="Komentarotekstas"/>
    <w:semiHidden/>
    <w:rsid w:val="0039388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388E"/>
    <w:rPr>
      <w:b/>
      <w:bCs/>
    </w:rPr>
  </w:style>
  <w:style w:type="character" w:customStyle="1" w:styleId="KomentarotemaDiagrama">
    <w:name w:val="Komentaro tema Diagrama"/>
    <w:basedOn w:val="KomentarotekstasDiagrama"/>
    <w:link w:val="Komentarotema"/>
    <w:uiPriority w:val="99"/>
    <w:semiHidden/>
    <w:rsid w:val="0039388E"/>
    <w:rPr>
      <w:rFonts w:ascii="Calibri" w:eastAsia="Calibri" w:hAnsi="Calibri" w:cs="Times New Roman"/>
      <w:b/>
      <w:bCs/>
      <w:sz w:val="20"/>
      <w:szCs w:val="20"/>
    </w:rPr>
  </w:style>
  <w:style w:type="paragraph" w:customStyle="1" w:styleId="Linija">
    <w:name w:val="Linija"/>
    <w:basedOn w:val="prastasis"/>
    <w:rsid w:val="0039388E"/>
    <w:pPr>
      <w:snapToGrid w:val="0"/>
      <w:jc w:val="center"/>
    </w:pPr>
    <w:rPr>
      <w:rFonts w:ascii="TimesLT" w:hAnsi="TimesLT"/>
      <w:sz w:val="12"/>
      <w:szCs w:val="12"/>
      <w:lang w:eastAsia="lt-LT"/>
    </w:rPr>
  </w:style>
  <w:style w:type="paragraph" w:customStyle="1" w:styleId="DiagramaDiagrama">
    <w:name w:val="Diagrama Diagrama"/>
    <w:basedOn w:val="prastasis"/>
    <w:rsid w:val="00671AC6"/>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9F06E4"/>
  </w:style>
  <w:style w:type="paragraph" w:customStyle="1" w:styleId="Sraopastraipa1">
    <w:name w:val="Sąrašo pastraipa1"/>
    <w:basedOn w:val="prastasis"/>
    <w:qFormat/>
    <w:rsid w:val="009F06E4"/>
    <w:pPr>
      <w:spacing w:after="200" w:line="276" w:lineRule="auto"/>
      <w:ind w:left="720"/>
      <w:contextualSpacing/>
      <w:jc w:val="left"/>
    </w:pPr>
  </w:style>
  <w:style w:type="paragraph" w:styleId="prastasistinklapis">
    <w:name w:val="Normal (Web)"/>
    <w:basedOn w:val="prastasis"/>
    <w:semiHidden/>
    <w:unhideWhenUsed/>
    <w:rsid w:val="00E65AF6"/>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B93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88E"/>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39388E"/>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88E"/>
    <w:rPr>
      <w:rFonts w:ascii="Cambria" w:eastAsia="Times New Roman" w:hAnsi="Cambria" w:cs="Times New Roman"/>
      <w:b/>
      <w:bCs/>
      <w:color w:val="365F91"/>
      <w:sz w:val="28"/>
      <w:szCs w:val="28"/>
    </w:rPr>
  </w:style>
  <w:style w:type="paragraph" w:styleId="Betarp">
    <w:name w:val="No Spacing"/>
    <w:link w:val="BetarpDiagrama"/>
    <w:uiPriority w:val="1"/>
    <w:qFormat/>
    <w:rsid w:val="0039388E"/>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39388E"/>
    <w:rPr>
      <w:rFonts w:ascii="Calibri" w:eastAsia="Times New Roman" w:hAnsi="Calibri" w:cs="Times New Roman"/>
    </w:rPr>
  </w:style>
  <w:style w:type="paragraph" w:styleId="Debesliotekstas">
    <w:name w:val="Balloon Text"/>
    <w:basedOn w:val="prastasis"/>
    <w:link w:val="DebesliotekstasDiagrama"/>
    <w:semiHidden/>
    <w:unhideWhenUsed/>
    <w:rsid w:val="003938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388E"/>
    <w:rPr>
      <w:rFonts w:ascii="Tahoma" w:eastAsia="Calibri" w:hAnsi="Tahoma" w:cs="Tahoma"/>
      <w:sz w:val="16"/>
      <w:szCs w:val="16"/>
    </w:rPr>
  </w:style>
  <w:style w:type="paragraph" w:styleId="Antrats">
    <w:name w:val="header"/>
    <w:basedOn w:val="prastasis"/>
    <w:link w:val="AntratsDiagrama"/>
    <w:uiPriority w:val="99"/>
    <w:unhideWhenUsed/>
    <w:rsid w:val="0039388E"/>
    <w:pPr>
      <w:tabs>
        <w:tab w:val="center" w:pos="4819"/>
        <w:tab w:val="right" w:pos="9638"/>
      </w:tabs>
    </w:pPr>
  </w:style>
  <w:style w:type="character" w:customStyle="1" w:styleId="AntratsDiagrama">
    <w:name w:val="Antraštės Diagrama"/>
    <w:basedOn w:val="Numatytasispastraiposriftas"/>
    <w:link w:val="Antrats"/>
    <w:uiPriority w:val="99"/>
    <w:rsid w:val="0039388E"/>
    <w:rPr>
      <w:rFonts w:ascii="Calibri" w:eastAsia="Calibri" w:hAnsi="Calibri" w:cs="Times New Roman"/>
    </w:rPr>
  </w:style>
  <w:style w:type="paragraph" w:styleId="Porat">
    <w:name w:val="footer"/>
    <w:basedOn w:val="prastasis"/>
    <w:link w:val="PoratDiagrama"/>
    <w:uiPriority w:val="99"/>
    <w:unhideWhenUsed/>
    <w:rsid w:val="0039388E"/>
    <w:pPr>
      <w:tabs>
        <w:tab w:val="center" w:pos="4819"/>
        <w:tab w:val="right" w:pos="9638"/>
      </w:tabs>
    </w:pPr>
  </w:style>
  <w:style w:type="character" w:customStyle="1" w:styleId="PoratDiagrama">
    <w:name w:val="Poraštė Diagrama"/>
    <w:basedOn w:val="Numatytasispastraiposriftas"/>
    <w:link w:val="Porat"/>
    <w:uiPriority w:val="99"/>
    <w:rsid w:val="0039388E"/>
    <w:rPr>
      <w:rFonts w:ascii="Calibri" w:eastAsia="Calibri" w:hAnsi="Calibri" w:cs="Times New Roman"/>
    </w:rPr>
  </w:style>
  <w:style w:type="paragraph" w:styleId="Sraopastraipa">
    <w:name w:val="List Paragraph"/>
    <w:basedOn w:val="prastasis"/>
    <w:uiPriority w:val="34"/>
    <w:qFormat/>
    <w:rsid w:val="0039388E"/>
    <w:pPr>
      <w:ind w:left="720" w:right="113"/>
      <w:contextualSpacing/>
      <w:jc w:val="center"/>
    </w:pPr>
  </w:style>
  <w:style w:type="paragraph" w:styleId="Pagrindinistekstas">
    <w:name w:val="Body Text"/>
    <w:basedOn w:val="prastasis"/>
    <w:link w:val="PagrindinistekstasDiagrama"/>
    <w:rsid w:val="0039388E"/>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39388E"/>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39388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9388E"/>
    <w:rPr>
      <w:rFonts w:ascii="Calibri" w:eastAsia="Calibri" w:hAnsi="Calibri" w:cs="Times New Roman"/>
    </w:rPr>
  </w:style>
  <w:style w:type="paragraph" w:styleId="Turinioantrat">
    <w:name w:val="TOC Heading"/>
    <w:basedOn w:val="Antrat1"/>
    <w:next w:val="prastasis"/>
    <w:uiPriority w:val="39"/>
    <w:qFormat/>
    <w:rsid w:val="0039388E"/>
    <w:pPr>
      <w:spacing w:line="276" w:lineRule="auto"/>
      <w:jc w:val="left"/>
      <w:outlineLvl w:val="9"/>
    </w:pPr>
  </w:style>
  <w:style w:type="paragraph" w:styleId="Turinys2">
    <w:name w:val="toc 2"/>
    <w:basedOn w:val="prastasis"/>
    <w:next w:val="prastasis"/>
    <w:autoRedefine/>
    <w:uiPriority w:val="39"/>
    <w:unhideWhenUsed/>
    <w:qFormat/>
    <w:rsid w:val="00966333"/>
    <w:pPr>
      <w:tabs>
        <w:tab w:val="right" w:leader="dot" w:pos="9638"/>
      </w:tabs>
      <w:ind w:left="220"/>
      <w:contextualSpacing/>
      <w:jc w:val="left"/>
    </w:pPr>
    <w:rPr>
      <w:rFonts w:ascii="Times New Roman" w:hAnsi="Times New Roman"/>
      <w:smallCaps/>
      <w:sz w:val="24"/>
      <w:szCs w:val="24"/>
    </w:rPr>
  </w:style>
  <w:style w:type="paragraph" w:styleId="Turinys1">
    <w:name w:val="toc 1"/>
    <w:basedOn w:val="prastasis"/>
    <w:next w:val="prastasis"/>
    <w:autoRedefine/>
    <w:uiPriority w:val="39"/>
    <w:unhideWhenUsed/>
    <w:qFormat/>
    <w:rsid w:val="0039388E"/>
    <w:pPr>
      <w:tabs>
        <w:tab w:val="right" w:leader="dot" w:pos="9638"/>
      </w:tabs>
      <w:spacing w:before="120" w:after="120"/>
      <w:jc w:val="left"/>
    </w:pPr>
    <w:rPr>
      <w:bCs/>
      <w:caps/>
      <w:sz w:val="24"/>
      <w:szCs w:val="24"/>
    </w:rPr>
  </w:style>
  <w:style w:type="paragraph" w:styleId="Turinys3">
    <w:name w:val="toc 3"/>
    <w:basedOn w:val="prastasis"/>
    <w:next w:val="prastasis"/>
    <w:autoRedefine/>
    <w:uiPriority w:val="39"/>
    <w:unhideWhenUsed/>
    <w:qFormat/>
    <w:rsid w:val="0039388E"/>
    <w:pPr>
      <w:tabs>
        <w:tab w:val="right" w:leader="dot" w:pos="9638"/>
      </w:tabs>
      <w:jc w:val="left"/>
    </w:pPr>
    <w:rPr>
      <w:caps/>
      <w:sz w:val="20"/>
      <w:szCs w:val="20"/>
    </w:rPr>
  </w:style>
  <w:style w:type="paragraph" w:styleId="Turinys4">
    <w:name w:val="toc 4"/>
    <w:basedOn w:val="prastasis"/>
    <w:next w:val="prastasis"/>
    <w:autoRedefine/>
    <w:uiPriority w:val="39"/>
    <w:unhideWhenUsed/>
    <w:rsid w:val="0039388E"/>
    <w:pPr>
      <w:ind w:left="660"/>
      <w:jc w:val="left"/>
    </w:pPr>
    <w:rPr>
      <w:sz w:val="18"/>
      <w:szCs w:val="18"/>
    </w:rPr>
  </w:style>
  <w:style w:type="paragraph" w:styleId="Turinys5">
    <w:name w:val="toc 5"/>
    <w:basedOn w:val="prastasis"/>
    <w:next w:val="prastasis"/>
    <w:autoRedefine/>
    <w:uiPriority w:val="39"/>
    <w:unhideWhenUsed/>
    <w:rsid w:val="0039388E"/>
    <w:pPr>
      <w:ind w:left="880"/>
      <w:jc w:val="left"/>
    </w:pPr>
    <w:rPr>
      <w:sz w:val="18"/>
      <w:szCs w:val="18"/>
    </w:rPr>
  </w:style>
  <w:style w:type="paragraph" w:styleId="Turinys6">
    <w:name w:val="toc 6"/>
    <w:basedOn w:val="prastasis"/>
    <w:next w:val="prastasis"/>
    <w:autoRedefine/>
    <w:uiPriority w:val="39"/>
    <w:unhideWhenUsed/>
    <w:rsid w:val="0039388E"/>
    <w:pPr>
      <w:ind w:left="1100"/>
      <w:jc w:val="left"/>
    </w:pPr>
    <w:rPr>
      <w:sz w:val="18"/>
      <w:szCs w:val="18"/>
    </w:rPr>
  </w:style>
  <w:style w:type="paragraph" w:styleId="Turinys7">
    <w:name w:val="toc 7"/>
    <w:basedOn w:val="prastasis"/>
    <w:next w:val="prastasis"/>
    <w:autoRedefine/>
    <w:uiPriority w:val="39"/>
    <w:unhideWhenUsed/>
    <w:rsid w:val="0039388E"/>
    <w:pPr>
      <w:ind w:left="1320"/>
      <w:jc w:val="left"/>
    </w:pPr>
    <w:rPr>
      <w:sz w:val="18"/>
      <w:szCs w:val="18"/>
    </w:rPr>
  </w:style>
  <w:style w:type="paragraph" w:styleId="Turinys8">
    <w:name w:val="toc 8"/>
    <w:basedOn w:val="prastasis"/>
    <w:next w:val="prastasis"/>
    <w:autoRedefine/>
    <w:uiPriority w:val="39"/>
    <w:unhideWhenUsed/>
    <w:rsid w:val="0039388E"/>
    <w:pPr>
      <w:ind w:left="1540"/>
      <w:jc w:val="left"/>
    </w:pPr>
    <w:rPr>
      <w:sz w:val="18"/>
      <w:szCs w:val="18"/>
    </w:rPr>
  </w:style>
  <w:style w:type="paragraph" w:styleId="Turinys9">
    <w:name w:val="toc 9"/>
    <w:basedOn w:val="prastasis"/>
    <w:next w:val="prastasis"/>
    <w:autoRedefine/>
    <w:uiPriority w:val="39"/>
    <w:unhideWhenUsed/>
    <w:rsid w:val="0039388E"/>
    <w:pPr>
      <w:ind w:left="1760"/>
      <w:jc w:val="left"/>
    </w:pPr>
    <w:rPr>
      <w:sz w:val="18"/>
      <w:szCs w:val="18"/>
    </w:rPr>
  </w:style>
  <w:style w:type="paragraph" w:styleId="Dokumentoinaostekstas">
    <w:name w:val="endnote text"/>
    <w:basedOn w:val="prastasis"/>
    <w:link w:val="DokumentoinaostekstasDiagrama"/>
    <w:uiPriority w:val="99"/>
    <w:semiHidden/>
    <w:unhideWhenUsed/>
    <w:rsid w:val="003938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388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9388E"/>
    <w:rPr>
      <w:vertAlign w:val="superscript"/>
    </w:rPr>
  </w:style>
  <w:style w:type="paragraph" w:styleId="Puslapioinaostekstas">
    <w:name w:val="footnote text"/>
    <w:basedOn w:val="prastasis"/>
    <w:link w:val="PuslapioinaostekstasDiagrama"/>
    <w:uiPriority w:val="99"/>
    <w:semiHidden/>
    <w:unhideWhenUsed/>
    <w:rsid w:val="0039388E"/>
    <w:rPr>
      <w:sz w:val="20"/>
      <w:szCs w:val="20"/>
    </w:rPr>
  </w:style>
  <w:style w:type="character" w:customStyle="1" w:styleId="PuslapioinaostekstasDiagrama">
    <w:name w:val="Puslapio išnašos tekstas Diagrama"/>
    <w:basedOn w:val="Numatytasispastraiposriftas"/>
    <w:link w:val="Puslapioinaostekstas"/>
    <w:uiPriority w:val="99"/>
    <w:semiHidden/>
    <w:rsid w:val="0039388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39388E"/>
    <w:rPr>
      <w:vertAlign w:val="superscript"/>
    </w:rPr>
  </w:style>
  <w:style w:type="paragraph" w:styleId="Pavadinimas">
    <w:name w:val="Title"/>
    <w:basedOn w:val="prastasis"/>
    <w:link w:val="PavadinimasDiagrama"/>
    <w:qFormat/>
    <w:rsid w:val="0039388E"/>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39388E"/>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39388E"/>
    <w:rPr>
      <w:rFonts w:ascii="Times New Roman" w:eastAsia="Times New Roman" w:hAnsi="Times New Roman"/>
      <w:b/>
      <w:sz w:val="24"/>
      <w:szCs w:val="20"/>
    </w:rPr>
  </w:style>
  <w:style w:type="character" w:customStyle="1" w:styleId="AntrinispavadinimasDiagrama">
    <w:name w:val="Antrinis pavadinimas Diagrama"/>
    <w:basedOn w:val="Numatytasispastraiposriftas"/>
    <w:link w:val="Antrinispavadinimas"/>
    <w:rsid w:val="0039388E"/>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rsid w:val="0039388E"/>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rsid w:val="0039388E"/>
    <w:rPr>
      <w:sz w:val="16"/>
      <w:szCs w:val="16"/>
    </w:rPr>
  </w:style>
  <w:style w:type="character" w:styleId="Hipersaitas">
    <w:name w:val="Hyperlink"/>
    <w:basedOn w:val="Numatytasispastraiposriftas"/>
    <w:rsid w:val="0039388E"/>
    <w:rPr>
      <w:color w:val="0000FF"/>
      <w:u w:val="single"/>
    </w:rPr>
  </w:style>
  <w:style w:type="table" w:styleId="viesusspalvinimas5parykinimas">
    <w:name w:val="Light Shading Accent 5"/>
    <w:basedOn w:val="prastojilentel"/>
    <w:uiPriority w:val="60"/>
    <w:rsid w:val="0039388E"/>
    <w:pPr>
      <w:spacing w:after="0" w:line="240" w:lineRule="auto"/>
    </w:pPr>
    <w:rPr>
      <w:rFonts w:ascii="Calibri" w:eastAsia="Calibri" w:hAnsi="Calibri"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39388E"/>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39388E"/>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39388E"/>
    <w:rPr>
      <w:rFonts w:ascii="Calibri" w:eastAsia="Calibri" w:hAnsi="Calibri" w:cs="Times New Roman"/>
      <w:sz w:val="28"/>
      <w:szCs w:val="24"/>
    </w:rPr>
  </w:style>
  <w:style w:type="character" w:styleId="Grietas">
    <w:name w:val="Strong"/>
    <w:basedOn w:val="Numatytasispastraiposriftas"/>
    <w:qFormat/>
    <w:rsid w:val="0039388E"/>
    <w:rPr>
      <w:b/>
      <w:bCs/>
    </w:rPr>
  </w:style>
  <w:style w:type="paragraph" w:styleId="Komentarotekstas">
    <w:name w:val="annotation text"/>
    <w:basedOn w:val="prastasis"/>
    <w:link w:val="KomentarotekstasDiagrama"/>
    <w:semiHidden/>
    <w:rsid w:val="0039388E"/>
    <w:rPr>
      <w:sz w:val="20"/>
      <w:szCs w:val="20"/>
    </w:rPr>
  </w:style>
  <w:style w:type="character" w:customStyle="1" w:styleId="KomentarotekstasDiagrama">
    <w:name w:val="Komentaro tekstas Diagrama"/>
    <w:basedOn w:val="Numatytasispastraiposriftas"/>
    <w:link w:val="Komentarotekstas"/>
    <w:semiHidden/>
    <w:rsid w:val="0039388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9388E"/>
    <w:rPr>
      <w:b/>
      <w:bCs/>
    </w:rPr>
  </w:style>
  <w:style w:type="character" w:customStyle="1" w:styleId="KomentarotemaDiagrama">
    <w:name w:val="Komentaro tema Diagrama"/>
    <w:basedOn w:val="KomentarotekstasDiagrama"/>
    <w:link w:val="Komentarotema"/>
    <w:uiPriority w:val="99"/>
    <w:semiHidden/>
    <w:rsid w:val="0039388E"/>
    <w:rPr>
      <w:rFonts w:ascii="Calibri" w:eastAsia="Calibri" w:hAnsi="Calibri" w:cs="Times New Roman"/>
      <w:b/>
      <w:bCs/>
      <w:sz w:val="20"/>
      <w:szCs w:val="20"/>
    </w:rPr>
  </w:style>
  <w:style w:type="paragraph" w:customStyle="1" w:styleId="Linija">
    <w:name w:val="Linija"/>
    <w:basedOn w:val="prastasis"/>
    <w:rsid w:val="0039388E"/>
    <w:pPr>
      <w:snapToGrid w:val="0"/>
      <w:jc w:val="center"/>
    </w:pPr>
    <w:rPr>
      <w:rFonts w:ascii="TimesLT" w:hAnsi="TimesLT"/>
      <w:sz w:val="12"/>
      <w:szCs w:val="12"/>
      <w:lang w:eastAsia="lt-LT"/>
    </w:rPr>
  </w:style>
  <w:style w:type="paragraph" w:customStyle="1" w:styleId="DiagramaDiagrama">
    <w:name w:val="Diagrama Diagrama"/>
    <w:basedOn w:val="prastasis"/>
    <w:rsid w:val="00671AC6"/>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9F06E4"/>
  </w:style>
  <w:style w:type="paragraph" w:customStyle="1" w:styleId="Sraopastraipa1">
    <w:name w:val="Sąrašo pastraipa1"/>
    <w:basedOn w:val="prastasis"/>
    <w:qFormat/>
    <w:rsid w:val="009F06E4"/>
    <w:pPr>
      <w:spacing w:after="200" w:line="276" w:lineRule="auto"/>
      <w:ind w:left="720"/>
      <w:contextualSpacing/>
      <w:jc w:val="left"/>
    </w:pPr>
  </w:style>
  <w:style w:type="paragraph" w:styleId="prastasistinklapis">
    <w:name w:val="Normal (Web)"/>
    <w:basedOn w:val="prastasis"/>
    <w:semiHidden/>
    <w:unhideWhenUsed/>
    <w:rsid w:val="00E65AF6"/>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B93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57559">
      <w:bodyDiv w:val="1"/>
      <w:marLeft w:val="0"/>
      <w:marRight w:val="0"/>
      <w:marTop w:val="0"/>
      <w:marBottom w:val="0"/>
      <w:divBdr>
        <w:top w:val="none" w:sz="0" w:space="0" w:color="auto"/>
        <w:left w:val="none" w:sz="0" w:space="0" w:color="auto"/>
        <w:bottom w:val="none" w:sz="0" w:space="0" w:color="auto"/>
        <w:right w:val="none" w:sz="0" w:space="0" w:color="auto"/>
      </w:divBdr>
    </w:div>
    <w:div w:id="1241866305">
      <w:bodyDiv w:val="1"/>
      <w:marLeft w:val="0"/>
      <w:marRight w:val="0"/>
      <w:marTop w:val="0"/>
      <w:marBottom w:val="0"/>
      <w:divBdr>
        <w:top w:val="none" w:sz="0" w:space="0" w:color="auto"/>
        <w:left w:val="none" w:sz="0" w:space="0" w:color="auto"/>
        <w:bottom w:val="none" w:sz="0" w:space="0" w:color="auto"/>
        <w:right w:val="none" w:sz="0" w:space="0" w:color="auto"/>
      </w:divBdr>
    </w:div>
    <w:div w:id="1457024279">
      <w:bodyDiv w:val="1"/>
      <w:marLeft w:val="0"/>
      <w:marRight w:val="0"/>
      <w:marTop w:val="0"/>
      <w:marBottom w:val="0"/>
      <w:divBdr>
        <w:top w:val="none" w:sz="0" w:space="0" w:color="auto"/>
        <w:left w:val="none" w:sz="0" w:space="0" w:color="auto"/>
        <w:bottom w:val="none" w:sz="0" w:space="0" w:color="auto"/>
        <w:right w:val="none" w:sz="0" w:space="0" w:color="auto"/>
      </w:divBdr>
    </w:div>
    <w:div w:id="1797523714">
      <w:bodyDiv w:val="1"/>
      <w:marLeft w:val="0"/>
      <w:marRight w:val="0"/>
      <w:marTop w:val="0"/>
      <w:marBottom w:val="0"/>
      <w:divBdr>
        <w:top w:val="none" w:sz="0" w:space="0" w:color="auto"/>
        <w:left w:val="none" w:sz="0" w:space="0" w:color="auto"/>
        <w:bottom w:val="none" w:sz="0" w:space="0" w:color="auto"/>
        <w:right w:val="none" w:sz="0" w:space="0" w:color="auto"/>
      </w:divBdr>
    </w:div>
    <w:div w:id="20486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Paslaugų gavėjai</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Lapas1!$B$2:$B$6</c:f>
              <c:numCache>
                <c:formatCode>General</c:formatCode>
                <c:ptCount val="5"/>
                <c:pt idx="0">
                  <c:v>139</c:v>
                </c:pt>
                <c:pt idx="1">
                  <c:v>155</c:v>
                </c:pt>
                <c:pt idx="2">
                  <c:v>154</c:v>
                </c:pt>
                <c:pt idx="3">
                  <c:v>164</c:v>
                </c:pt>
                <c:pt idx="4">
                  <c:v>157</c:v>
                </c:pt>
              </c:numCache>
            </c:numRef>
          </c:val>
        </c:ser>
        <c:dLbls>
          <c:showLegendKey val="0"/>
          <c:showVal val="0"/>
          <c:showCatName val="0"/>
          <c:showSerName val="0"/>
          <c:showPercent val="0"/>
          <c:showBubbleSize val="0"/>
        </c:dLbls>
        <c:gapWidth val="150"/>
        <c:axId val="113349760"/>
        <c:axId val="113351296"/>
      </c:barChart>
      <c:catAx>
        <c:axId val="113349760"/>
        <c:scaling>
          <c:orientation val="minMax"/>
        </c:scaling>
        <c:delete val="0"/>
        <c:axPos val="b"/>
        <c:majorTickMark val="out"/>
        <c:minorTickMark val="none"/>
        <c:tickLblPos val="nextTo"/>
        <c:crossAx val="113351296"/>
        <c:crosses val="autoZero"/>
        <c:auto val="1"/>
        <c:lblAlgn val="ctr"/>
        <c:lblOffset val="100"/>
        <c:noMultiLvlLbl val="0"/>
      </c:catAx>
      <c:valAx>
        <c:axId val="113351296"/>
        <c:scaling>
          <c:orientation val="minMax"/>
        </c:scaling>
        <c:delete val="0"/>
        <c:axPos val="l"/>
        <c:majorGridlines/>
        <c:numFmt formatCode="General" sourceLinked="1"/>
        <c:majorTickMark val="out"/>
        <c:minorTickMark val="none"/>
        <c:tickLblPos val="nextTo"/>
        <c:crossAx val="1133497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9975556271392569E-2"/>
          <c:y val="6.2957299036231193E-2"/>
          <c:w val="0.79433281023639268"/>
          <c:h val="0.79498625898300845"/>
        </c:manualLayout>
      </c:layout>
      <c:bar3DChart>
        <c:barDir val="col"/>
        <c:grouping val="clustered"/>
        <c:varyColors val="0"/>
        <c:ser>
          <c:idx val="0"/>
          <c:order val="0"/>
          <c:tx>
            <c:strRef>
              <c:f>Lapas1!$B$1</c:f>
              <c:strCache>
                <c:ptCount val="1"/>
                <c:pt idx="0">
                  <c:v>Šeimos</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Lapas1!$B$2:$B$6</c:f>
              <c:numCache>
                <c:formatCode>General</c:formatCode>
                <c:ptCount val="5"/>
                <c:pt idx="0">
                  <c:v>125</c:v>
                </c:pt>
                <c:pt idx="1">
                  <c:v>148</c:v>
                </c:pt>
                <c:pt idx="2">
                  <c:v>139</c:v>
                </c:pt>
                <c:pt idx="3">
                  <c:v>133</c:v>
                </c:pt>
                <c:pt idx="4">
                  <c:v>122</c:v>
                </c:pt>
              </c:numCache>
            </c:numRef>
          </c:val>
        </c:ser>
        <c:ser>
          <c:idx val="1"/>
          <c:order val="1"/>
          <c:tx>
            <c:strRef>
              <c:f>Lapas1!$C$1</c:f>
              <c:strCache>
                <c:ptCount val="1"/>
                <c:pt idx="0">
                  <c:v>Vaikai</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Lapas1!$C$2:$C$6</c:f>
              <c:numCache>
                <c:formatCode>General</c:formatCode>
                <c:ptCount val="5"/>
                <c:pt idx="0">
                  <c:v>308</c:v>
                </c:pt>
                <c:pt idx="1">
                  <c:v>353</c:v>
                </c:pt>
                <c:pt idx="2">
                  <c:v>322</c:v>
                </c:pt>
                <c:pt idx="3">
                  <c:v>273</c:v>
                </c:pt>
                <c:pt idx="4">
                  <c:v>258</c:v>
                </c:pt>
              </c:numCache>
            </c:numRef>
          </c:val>
        </c:ser>
        <c:dLbls>
          <c:showLegendKey val="0"/>
          <c:showVal val="0"/>
          <c:showCatName val="0"/>
          <c:showSerName val="0"/>
          <c:showPercent val="0"/>
          <c:showBubbleSize val="0"/>
        </c:dLbls>
        <c:gapWidth val="150"/>
        <c:shape val="cylinder"/>
        <c:axId val="113373184"/>
        <c:axId val="113374720"/>
        <c:axId val="0"/>
      </c:bar3DChart>
      <c:catAx>
        <c:axId val="113373184"/>
        <c:scaling>
          <c:orientation val="minMax"/>
        </c:scaling>
        <c:delete val="0"/>
        <c:axPos val="b"/>
        <c:majorTickMark val="out"/>
        <c:minorTickMark val="none"/>
        <c:tickLblPos val="nextTo"/>
        <c:crossAx val="113374720"/>
        <c:crosses val="autoZero"/>
        <c:auto val="1"/>
        <c:lblAlgn val="ctr"/>
        <c:lblOffset val="100"/>
        <c:noMultiLvlLbl val="0"/>
      </c:catAx>
      <c:valAx>
        <c:axId val="113374720"/>
        <c:scaling>
          <c:orientation val="minMax"/>
        </c:scaling>
        <c:delete val="0"/>
        <c:axPos val="l"/>
        <c:majorGridlines/>
        <c:numFmt formatCode="General" sourceLinked="1"/>
        <c:majorTickMark val="out"/>
        <c:minorTickMark val="none"/>
        <c:tickLblPos val="nextTo"/>
        <c:crossAx val="1133731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8440858577397365"/>
          <c:y val="4.3608988758433047E-2"/>
          <c:w val="0.63019870340191997"/>
          <c:h val="0.81465542405509961"/>
        </c:manualLayout>
      </c:layout>
      <c:bar3DChart>
        <c:barDir val="bar"/>
        <c:grouping val="clustered"/>
        <c:varyColors val="0"/>
        <c:ser>
          <c:idx val="0"/>
          <c:order val="0"/>
          <c:tx>
            <c:strRef>
              <c:f>Lapas1!$B$1</c:f>
              <c:strCache>
                <c:ptCount val="1"/>
                <c:pt idx="0">
                  <c:v>Berniukai</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Lapas1!$B$2:$B$6</c:f>
              <c:numCache>
                <c:formatCode>General</c:formatCode>
                <c:ptCount val="5"/>
                <c:pt idx="0">
                  <c:v>28</c:v>
                </c:pt>
                <c:pt idx="1">
                  <c:v>26</c:v>
                </c:pt>
                <c:pt idx="2">
                  <c:v>24</c:v>
                </c:pt>
                <c:pt idx="3">
                  <c:v>23</c:v>
                </c:pt>
                <c:pt idx="4">
                  <c:v>23</c:v>
                </c:pt>
              </c:numCache>
            </c:numRef>
          </c:val>
        </c:ser>
        <c:ser>
          <c:idx val="1"/>
          <c:order val="1"/>
          <c:tx>
            <c:strRef>
              <c:f>Lapas1!$C$1</c:f>
              <c:strCache>
                <c:ptCount val="1"/>
                <c:pt idx="0">
                  <c:v>Mergaitės</c:v>
                </c:pt>
              </c:strCache>
            </c:strRef>
          </c:tx>
          <c:invertIfNegative val="0"/>
          <c:dLbls>
            <c:txPr>
              <a:bodyPr/>
              <a:lstStyle/>
              <a:p>
                <a:pPr>
                  <a:defRPr sz="800"/>
                </a:pPr>
                <a:endParaRPr lang="lt-LT"/>
              </a:p>
            </c:txPr>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Lapas1!$C$2:$C$6</c:f>
              <c:numCache>
                <c:formatCode>General</c:formatCode>
                <c:ptCount val="5"/>
                <c:pt idx="0">
                  <c:v>16</c:v>
                </c:pt>
                <c:pt idx="1">
                  <c:v>13</c:v>
                </c:pt>
                <c:pt idx="2">
                  <c:v>16</c:v>
                </c:pt>
                <c:pt idx="3">
                  <c:v>9</c:v>
                </c:pt>
                <c:pt idx="4">
                  <c:v>14</c:v>
                </c:pt>
              </c:numCache>
            </c:numRef>
          </c:val>
        </c:ser>
        <c:ser>
          <c:idx val="2"/>
          <c:order val="2"/>
          <c:tx>
            <c:strRef>
              <c:f>Lapas1!$D$1</c:f>
              <c:strCache>
                <c:ptCount val="1"/>
                <c:pt idx="0">
                  <c:v>Viso</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Lapas1!$D$2:$D$6</c:f>
              <c:numCache>
                <c:formatCode>General</c:formatCode>
                <c:ptCount val="5"/>
                <c:pt idx="0">
                  <c:v>44</c:v>
                </c:pt>
                <c:pt idx="1">
                  <c:v>39</c:v>
                </c:pt>
                <c:pt idx="2">
                  <c:v>40</c:v>
                </c:pt>
                <c:pt idx="3">
                  <c:v>32</c:v>
                </c:pt>
                <c:pt idx="4">
                  <c:v>37</c:v>
                </c:pt>
              </c:numCache>
            </c:numRef>
          </c:val>
        </c:ser>
        <c:dLbls>
          <c:showLegendKey val="0"/>
          <c:showVal val="0"/>
          <c:showCatName val="0"/>
          <c:showSerName val="0"/>
          <c:showPercent val="0"/>
          <c:showBubbleSize val="0"/>
        </c:dLbls>
        <c:gapWidth val="150"/>
        <c:shape val="box"/>
        <c:axId val="112906624"/>
        <c:axId val="112908160"/>
        <c:axId val="0"/>
      </c:bar3DChart>
      <c:catAx>
        <c:axId val="112906624"/>
        <c:scaling>
          <c:orientation val="minMax"/>
        </c:scaling>
        <c:delete val="0"/>
        <c:axPos val="l"/>
        <c:majorTickMark val="out"/>
        <c:minorTickMark val="none"/>
        <c:tickLblPos val="nextTo"/>
        <c:txPr>
          <a:bodyPr/>
          <a:lstStyle/>
          <a:p>
            <a:pPr>
              <a:defRPr sz="800"/>
            </a:pPr>
            <a:endParaRPr lang="lt-LT"/>
          </a:p>
        </c:txPr>
        <c:crossAx val="112908160"/>
        <c:crosses val="autoZero"/>
        <c:auto val="1"/>
        <c:lblAlgn val="ctr"/>
        <c:lblOffset val="100"/>
        <c:noMultiLvlLbl val="0"/>
      </c:catAx>
      <c:valAx>
        <c:axId val="112908160"/>
        <c:scaling>
          <c:orientation val="minMax"/>
        </c:scaling>
        <c:delete val="0"/>
        <c:axPos val="b"/>
        <c:majorGridlines/>
        <c:numFmt formatCode="General" sourceLinked="1"/>
        <c:majorTickMark val="out"/>
        <c:minorTickMark val="none"/>
        <c:tickLblPos val="nextTo"/>
        <c:crossAx val="112906624"/>
        <c:crosses val="autoZero"/>
        <c:crossBetween val="between"/>
      </c:valAx>
    </c:plotArea>
    <c:legend>
      <c:legendPos val="r"/>
      <c:overlay val="0"/>
      <c:txPr>
        <a:bodyPr/>
        <a:lstStyle/>
        <a:p>
          <a:pPr>
            <a:defRPr baseline="0">
              <a:latin typeface="Iš viso"/>
            </a:defRPr>
          </a:pPr>
          <a:endParaRPr lang="lt-LT"/>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42346921438436E-2"/>
          <c:y val="6.7094028303091025E-2"/>
          <c:w val="0.7628206147376454"/>
          <c:h val="0.8394218377599536"/>
        </c:manualLayout>
      </c:layout>
      <c:barChart>
        <c:barDir val="col"/>
        <c:grouping val="clustered"/>
        <c:varyColors val="0"/>
        <c:ser>
          <c:idx val="0"/>
          <c:order val="0"/>
          <c:tx>
            <c:strRef>
              <c:f>Lapas1!$B$1</c:f>
              <c:strCache>
                <c:ptCount val="1"/>
                <c:pt idx="0">
                  <c:v>Vyrai</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Lapas1!$B$2:$B$6</c:f>
              <c:numCache>
                <c:formatCode>General</c:formatCode>
                <c:ptCount val="5"/>
                <c:pt idx="0">
                  <c:v>3</c:v>
                </c:pt>
                <c:pt idx="1">
                  <c:v>3</c:v>
                </c:pt>
                <c:pt idx="2">
                  <c:v>4</c:v>
                </c:pt>
                <c:pt idx="3">
                  <c:v>4</c:v>
                </c:pt>
                <c:pt idx="4">
                  <c:v>2</c:v>
                </c:pt>
              </c:numCache>
            </c:numRef>
          </c:val>
        </c:ser>
        <c:ser>
          <c:idx val="1"/>
          <c:order val="1"/>
          <c:tx>
            <c:strRef>
              <c:f>Lapas1!$C$1</c:f>
              <c:strCache>
                <c:ptCount val="1"/>
                <c:pt idx="0">
                  <c:v>Moterys</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Lapas1!$C$2:$C$6</c:f>
              <c:numCache>
                <c:formatCode>General</c:formatCode>
                <c:ptCount val="5"/>
                <c:pt idx="0">
                  <c:v>6</c:v>
                </c:pt>
                <c:pt idx="1">
                  <c:v>5</c:v>
                </c:pt>
                <c:pt idx="2">
                  <c:v>10</c:v>
                </c:pt>
                <c:pt idx="3">
                  <c:v>16</c:v>
                </c:pt>
                <c:pt idx="4">
                  <c:v>16</c:v>
                </c:pt>
              </c:numCache>
            </c:numRef>
          </c:val>
        </c:ser>
        <c:ser>
          <c:idx val="2"/>
          <c:order val="2"/>
          <c:tx>
            <c:strRef>
              <c:f>Lapas1!$D$1</c:f>
              <c:strCache>
                <c:ptCount val="1"/>
                <c:pt idx="0">
                  <c:v>Viso</c:v>
                </c:pt>
              </c:strCache>
            </c:strRef>
          </c:tx>
          <c:invertIfNegative val="0"/>
          <c:dLbls>
            <c:showLegendKey val="0"/>
            <c:showVal val="1"/>
            <c:showCatName val="0"/>
            <c:showSerName val="0"/>
            <c:showPercent val="0"/>
            <c:showBubbleSize val="0"/>
            <c:showLeaderLines val="0"/>
          </c:dLbls>
          <c:cat>
            <c:strRef>
              <c:f>Lapas1!$A$2:$A$6</c:f>
              <c:strCache>
                <c:ptCount val="5"/>
                <c:pt idx="0">
                  <c:v>2009 m.</c:v>
                </c:pt>
                <c:pt idx="1">
                  <c:v>2010 m.</c:v>
                </c:pt>
                <c:pt idx="2">
                  <c:v>2011 m.</c:v>
                </c:pt>
                <c:pt idx="3">
                  <c:v>2012 m.</c:v>
                </c:pt>
                <c:pt idx="4">
                  <c:v>2013 m.</c:v>
                </c:pt>
              </c:strCache>
            </c:strRef>
          </c:cat>
          <c:val>
            <c:numRef>
              <c:f>Lapas1!$D$2:$D$6</c:f>
              <c:numCache>
                <c:formatCode>General</c:formatCode>
                <c:ptCount val="5"/>
                <c:pt idx="0">
                  <c:v>9</c:v>
                </c:pt>
                <c:pt idx="1">
                  <c:v>8</c:v>
                </c:pt>
                <c:pt idx="2">
                  <c:v>14</c:v>
                </c:pt>
                <c:pt idx="3">
                  <c:v>20</c:v>
                </c:pt>
                <c:pt idx="4">
                  <c:v>18</c:v>
                </c:pt>
              </c:numCache>
            </c:numRef>
          </c:val>
        </c:ser>
        <c:dLbls>
          <c:showLegendKey val="0"/>
          <c:showVal val="0"/>
          <c:showCatName val="0"/>
          <c:showSerName val="0"/>
          <c:showPercent val="0"/>
          <c:showBubbleSize val="0"/>
        </c:dLbls>
        <c:gapWidth val="150"/>
        <c:axId val="127860736"/>
        <c:axId val="127862272"/>
      </c:barChart>
      <c:catAx>
        <c:axId val="127860736"/>
        <c:scaling>
          <c:orientation val="minMax"/>
        </c:scaling>
        <c:delete val="0"/>
        <c:axPos val="b"/>
        <c:majorTickMark val="out"/>
        <c:minorTickMark val="none"/>
        <c:tickLblPos val="nextTo"/>
        <c:crossAx val="127862272"/>
        <c:crosses val="autoZero"/>
        <c:auto val="1"/>
        <c:lblAlgn val="ctr"/>
        <c:lblOffset val="100"/>
        <c:noMultiLvlLbl val="0"/>
      </c:catAx>
      <c:valAx>
        <c:axId val="127862272"/>
        <c:scaling>
          <c:orientation val="minMax"/>
        </c:scaling>
        <c:delete val="0"/>
        <c:axPos val="l"/>
        <c:majorGridlines/>
        <c:numFmt formatCode="General" sourceLinked="1"/>
        <c:majorTickMark val="out"/>
        <c:minorTickMark val="none"/>
        <c:tickLblPos val="nextTo"/>
        <c:crossAx val="127860736"/>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dgm:t>
        <a:bodyPr/>
        <a:lstStyle/>
        <a:p>
          <a:r>
            <a:rPr lang="lt-LT" sz="1200"/>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dgm:t>
        <a:bodyPr/>
        <a:lstStyle/>
        <a:p>
          <a:r>
            <a:rPr lang="lt-LT" sz="1200"/>
            <a:t>Pagalbos į namus paslaugos</a:t>
          </a:r>
        </a:p>
      </dgm:t>
    </dgm:pt>
    <dgm:pt modelId="{66228969-0935-4AD0-B627-2AA570C5EDFF}" type="parTrans" cxnId="{DBCC9F0A-5975-4E76-AFEF-A6F62F959649}">
      <dgm:prSet/>
      <dgm:spPr/>
      <dgm:t>
        <a:bodyPr/>
        <a:lstStyle/>
        <a:p>
          <a:endParaRPr lang="lt-LT"/>
        </a:p>
      </dgm:t>
    </dgm:pt>
    <dgm:pt modelId="{01C0382A-68AB-4E6C-8F6B-1934F7D917AD}" type="sibTrans" cxnId="{DBCC9F0A-5975-4E76-AFEF-A6F62F959649}">
      <dgm:prSet/>
      <dgm:spPr/>
      <dgm:t>
        <a:bodyPr/>
        <a:lstStyle/>
        <a:p>
          <a:endParaRPr lang="lt-LT"/>
        </a:p>
      </dgm:t>
    </dgm:pt>
    <dgm:pt modelId="{1F74F778-668E-474D-AB37-B29ACCF33D81}">
      <dgm:prSet phldrT="[Tekstas]" custT="1"/>
      <dgm:spPr/>
      <dgm:t>
        <a:bodyPr/>
        <a:lstStyle/>
        <a:p>
          <a:r>
            <a:rPr lang="lt-LT" sz="1200"/>
            <a:t>Socialinių įgūdžių ugdymo ir palaikymo paslaugos (soc. rizikos šeimoms)</a:t>
          </a:r>
        </a:p>
      </dgm:t>
    </dgm:pt>
    <dgm:pt modelId="{1F375765-A1CD-49C8-87A8-489234BD116B}" type="parTrans" cxnId="{B04E9100-A3D9-4223-88FB-BE098B4003C6}">
      <dgm:prSet/>
      <dgm:spPr/>
      <dgm:t>
        <a:bodyPr/>
        <a:lstStyle/>
        <a:p>
          <a:endParaRPr lang="lt-LT"/>
        </a:p>
      </dgm:t>
    </dgm:pt>
    <dgm:pt modelId="{CC806885-476D-4F86-91E1-BFD9ADF4542D}" type="sibTrans" cxnId="{B04E9100-A3D9-4223-88FB-BE098B4003C6}">
      <dgm:prSet/>
      <dgm:spPr/>
      <dgm:t>
        <a:bodyPr/>
        <a:lstStyle/>
        <a:p>
          <a:endParaRPr lang="lt-LT"/>
        </a:p>
      </dgm:t>
    </dgm:pt>
    <dgm:pt modelId="{E5AD171B-1174-4845-BB6C-A42A1628303D}">
      <dgm:prSet phldrT="[Tekstas]" custT="1"/>
      <dgm:spPr/>
      <dgm:t>
        <a:bodyPr/>
        <a:lstStyle/>
        <a:p>
          <a:r>
            <a:rPr lang="lt-LT" sz="1200"/>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dgm:t>
        <a:bodyPr/>
        <a:lstStyle/>
        <a:p>
          <a:r>
            <a:rPr lang="lt-LT" sz="1200"/>
            <a:t>Ilgalaikės socialinės globos paslaugos</a:t>
          </a:r>
        </a:p>
      </dgm:t>
    </dgm:pt>
    <dgm:pt modelId="{2E862A48-7E1B-4034-96EE-C2D9373D98B1}" type="parTrans" cxnId="{1840F12E-496D-4996-BE21-4BBB2CBFADFE}">
      <dgm:prSet/>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dgm:t>
        <a:bodyPr/>
        <a:lstStyle/>
        <a:p>
          <a:r>
            <a:rPr lang="lt-LT" sz="1200"/>
            <a:t>Dienos socialinės globos paslaugos (asmens namuose) </a:t>
          </a:r>
        </a:p>
      </dgm:t>
    </dgm:pt>
    <dgm:pt modelId="{E4907393-104F-4890-A6A4-8C97137B7F37}" type="parTrans" cxnId="{79899A5E-5C98-4D78-A945-7D7774666524}">
      <dgm:prSet/>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dgm:t>
        <a:bodyPr/>
        <a:lstStyle/>
        <a:p>
          <a:r>
            <a:rPr lang="lt-LT" sz="1200"/>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dgm:t>
        <a:bodyPr/>
        <a:lstStyle/>
        <a:p>
          <a:r>
            <a:rPr lang="lt-LT" sz="1200"/>
            <a:t>Intensyvios krizių įveikimo pagalbos paslaugos</a:t>
          </a:r>
        </a:p>
      </dgm:t>
    </dgm:pt>
    <dgm:pt modelId="{E3D6CAA3-56E5-421F-9754-56ADFD9923DB}" type="parTrans" cxnId="{18790452-A345-4F8E-BEC5-667AB3745E8F}">
      <dgm:prSet/>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dgm:t>
        <a:bodyPr/>
        <a:lstStyle/>
        <a:p>
          <a:r>
            <a:rPr lang="lt-LT" sz="1200"/>
            <a:t>Trumpalaikės socialinės globos paslaugos</a:t>
          </a:r>
        </a:p>
      </dgm:t>
    </dgm:pt>
    <dgm:pt modelId="{2271B97A-E892-49A3-A9A1-F98C31A603F7}" type="parTrans" cxnId="{9B3DDCC7-777F-4940-AFE0-21C92BB50F6E}">
      <dgm:prSet/>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dgm:t>
        <a:bodyPr/>
        <a:lstStyle/>
        <a:p>
          <a:r>
            <a:rPr lang="lt-LT" sz="1200"/>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dgm:t>
        <a:bodyPr/>
        <a:lstStyle/>
        <a:p>
          <a:r>
            <a:rPr lang="lt-LT" sz="1200"/>
            <a:t>Laikino apnakvindinimo paslaugos</a:t>
          </a:r>
        </a:p>
      </dgm:t>
    </dgm:pt>
    <dgm:pt modelId="{0AF29467-20B9-4484-BF02-38BD4DAA6AA8}" type="parTrans" cxnId="{29C82411-08EA-4EE1-AE0B-806B791783DE}">
      <dgm:prSet/>
      <dgm:spPr/>
      <dgm:t>
        <a:bodyPr/>
        <a:lstStyle/>
        <a:p>
          <a:endParaRPr lang="lt-LT"/>
        </a:p>
      </dgm:t>
    </dgm:pt>
    <dgm:pt modelId="{ED072A94-8807-4B94-9685-F72E23625E93}" type="sibTrans" cxnId="{29C82411-08EA-4EE1-AE0B-806B791783DE}">
      <dgm:prSet/>
      <dgm:spPr/>
      <dgm:t>
        <a:bodyPr/>
        <a:lstStyle/>
        <a:p>
          <a:endParaRPr lang="lt-LT"/>
        </a:p>
      </dgm:t>
    </dgm:pt>
    <dgm:pt modelId="{FFB07778-AB7E-4277-BDC2-C317C2687403}">
      <dgm:prSet custT="1"/>
      <dgm:spPr/>
      <dgm:t>
        <a:bodyPr/>
        <a:lstStyle/>
        <a:p>
          <a:r>
            <a:rPr lang="lt-LT" sz="1200"/>
            <a:t>Aprūpinimo techninės pagalbos priemonėmis paslaugos</a:t>
          </a:r>
        </a:p>
      </dgm:t>
    </dgm:pt>
    <dgm:pt modelId="{79D0803F-4BBE-4C7F-AA8C-2B6DC9592294}" type="parTrans" cxnId="{45477012-4A4C-4463-BAF9-4E13B5EDE820}">
      <dgm:prSet/>
      <dgm:spPr/>
      <dgm:t>
        <a:bodyPr/>
        <a:lstStyle/>
        <a:p>
          <a:endParaRPr lang="lt-LT"/>
        </a:p>
      </dgm:t>
    </dgm:pt>
    <dgm:pt modelId="{07726137-9BC5-41D1-97BC-1C03D1B3D1B1}" type="sibTrans" cxnId="{45477012-4A4C-4463-BAF9-4E13B5EDE820}">
      <dgm:prSet/>
      <dgm:spPr/>
      <dgm:t>
        <a:bodyPr/>
        <a:lstStyle/>
        <a:p>
          <a:endParaRPr lang="lt-LT"/>
        </a:p>
      </dgm:t>
    </dgm:pt>
    <dgm:pt modelId="{BCA749D8-4494-47EA-9668-FC174A0281D8}">
      <dgm:prSet custT="1"/>
      <dgm:spPr/>
      <dgm:t>
        <a:bodyPr/>
        <a:lstStyle/>
        <a:p>
          <a:r>
            <a:rPr lang="lt-LT" sz="1200"/>
            <a:t>Apgyvendinimo paslaugos krizinėje situacijoje atsidūrusiems asmenims</a:t>
          </a:r>
        </a:p>
      </dgm:t>
    </dgm:pt>
    <dgm:pt modelId="{87B78FDD-E341-4128-AE6B-B0F451EDA424}" type="parTrans" cxnId="{8BC25898-99D8-4A46-A111-6250822C4CEC}">
      <dgm:prSet/>
      <dgm:spPr/>
      <dgm:t>
        <a:bodyPr/>
        <a:lstStyle/>
        <a:p>
          <a:endParaRPr lang="lt-LT"/>
        </a:p>
      </dgm:t>
    </dgm:pt>
    <dgm:pt modelId="{ABB9D275-3145-4A5C-A283-330CDBEBB51D}" type="sibTrans" cxnId="{8BC25898-99D8-4A46-A111-6250822C4CEC}">
      <dgm:prSet/>
      <dgm:spPr/>
      <dgm:t>
        <a:bodyPr/>
        <a:lstStyle/>
        <a:p>
          <a:endParaRPr lang="lt-LT"/>
        </a:p>
      </dgm:t>
    </dgm:pt>
    <dgm:pt modelId="{D4AFC3A4-2797-4465-AC87-B9C619B63980}">
      <dgm:prSet custT="1"/>
      <dgm:spPr/>
      <dgm:t>
        <a:bodyPr/>
        <a:lstStyle/>
        <a:p>
          <a:r>
            <a:rPr lang="lt-LT" sz="1200"/>
            <a:t>Socialinių įgūdžių ugdymo ir palaikymo paslaugos (soc. rizikos šeimų ir kt. vaikams)</a:t>
          </a:r>
        </a:p>
      </dgm:t>
    </dgm:pt>
    <dgm:pt modelId="{AA8DD01F-A780-4063-BBAD-36D426391033}" type="parTrans" cxnId="{BED09151-63AB-4E10-A8D2-5D198F9829EA}">
      <dgm:prSet/>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dgm:t>
        <a:bodyPr/>
        <a:lstStyle/>
        <a:p>
          <a:r>
            <a:rPr lang="lt-LT" sz="1200"/>
            <a:t>Dienos socialinės globos paslaugos institucijoje</a:t>
          </a:r>
        </a:p>
      </dgm:t>
    </dgm:pt>
    <dgm:pt modelId="{BF53758A-AC4F-4DA7-AB3D-C89F0C301FA3}" type="parTrans" cxnId="{C4857EEC-9D8A-4769-B0EC-6271C2ADA744}">
      <dgm:prSet/>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dgm:t>
        <a:bodyPr/>
        <a:lstStyle/>
        <a:p>
          <a:r>
            <a:rPr lang="lt-LT" sz="1200"/>
            <a:t>Transporto organizavimo paslaugos</a:t>
          </a:r>
        </a:p>
      </dgm:t>
    </dgm:pt>
    <dgm:pt modelId="{6B1215C6-DB41-491E-9B30-B2D494066938}" type="parTrans" cxnId="{8996E9EA-9955-41E5-8EF9-5512A6C0BBB9}">
      <dgm:prSet/>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dgm:t>
        <a:bodyPr/>
        <a:lstStyle/>
        <a:p>
          <a:r>
            <a:rPr lang="lt-LT" sz="1200"/>
            <a:t>Maitinimo organizavimo paslaugos</a:t>
          </a:r>
        </a:p>
      </dgm:t>
    </dgm:pt>
    <dgm:pt modelId="{869729FE-2F75-49A2-A57B-84850A9377AB}" type="parTrans" cxnId="{725ED3E1-B7DC-406F-A7C8-B9FA424B64BD}">
      <dgm:prSet/>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dgm:t>
        <a:bodyPr/>
        <a:lstStyle/>
        <a:p>
          <a:r>
            <a:rPr lang="lt-LT" sz="1200"/>
            <a:t>Asmeninės higienos priežiūros paslaugos</a:t>
          </a:r>
        </a:p>
      </dgm:t>
    </dgm:pt>
    <dgm:pt modelId="{6DB4CF79-89C2-4363-8545-B72324999DA0}" type="parTrans" cxnId="{4A9536D5-A304-4F59-AB98-177AD59483CE}">
      <dgm:prSet/>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dgm:t>
        <a:bodyPr/>
        <a:lstStyle/>
        <a:p>
          <a:r>
            <a:rPr lang="lt-LT" sz="1200"/>
            <a:t>Kitos bendrosios paslaugos </a:t>
          </a:r>
        </a:p>
      </dgm:t>
    </dgm:pt>
    <dgm:pt modelId="{9D33E217-7819-47BE-B19C-B41F63621E03}" type="parTrans" cxnId="{ECC0B78B-BE7B-4D83-8714-282E84BCE343}">
      <dgm:prSet/>
      <dgm:spPr/>
      <dgm:t>
        <a:bodyPr/>
        <a:lstStyle/>
        <a:p>
          <a:endParaRPr lang="lt-LT"/>
        </a:p>
      </dgm:t>
    </dgm:pt>
    <dgm:pt modelId="{C2B94DEB-39C6-4322-844D-6D33ECB43ED4}" type="sibTrans" cxnId="{ECC0B78B-BE7B-4D83-8714-282E84BCE343}">
      <dgm:prSet/>
      <dgm:spPr/>
      <dgm:t>
        <a:bodyPr/>
        <a:lstStyle/>
        <a:p>
          <a:endParaRPr lang="lt-LT"/>
        </a:p>
      </dgm:t>
    </dgm:pt>
    <dgm:pt modelId="{BAF5374C-9B05-4AB2-A75B-B0B66D30AA07}">
      <dgm:prSet custT="1"/>
      <dgm:spPr/>
      <dgm:t>
        <a:bodyPr/>
        <a:lstStyle/>
        <a:p>
          <a:r>
            <a:rPr lang="lt-LT" sz="1200"/>
            <a:t>Bendrosios paslaugos vaikus globojančioms šeimoms</a:t>
          </a:r>
        </a:p>
      </dgm:t>
    </dgm:pt>
    <dgm:pt modelId="{C7EABEB2-0BAA-4274-AA3F-2F12E77B72C7}" type="parTrans" cxnId="{6393C1F5-87BC-42A2-85E4-D4F21CB4C59A}">
      <dgm:prSet/>
      <dgm:spPr/>
      <dgm:t>
        <a:bodyPr/>
        <a:lstStyle/>
        <a:p>
          <a:endParaRPr lang="lt-LT"/>
        </a:p>
      </dgm:t>
    </dgm:pt>
    <dgm:pt modelId="{AFEB866F-897D-48D3-8DB3-FF8DE3630679}" type="sibTrans" cxnId="{6393C1F5-87BC-42A2-85E4-D4F21CB4C59A}">
      <dgm:prSet/>
      <dgm:spPr/>
      <dgm:t>
        <a:bodyPr/>
        <a:lstStyle/>
        <a:p>
          <a:endParaRPr lang="lt-LT"/>
        </a:p>
      </dgm:t>
    </dgm:pt>
    <dgm:pt modelId="{ED0D4720-101E-4814-8025-6CA75B1FAD66}">
      <dgm:prSet custT="1"/>
      <dgm:spPr/>
      <dgm:t>
        <a:bodyPr/>
        <a:lstStyle/>
        <a:p>
          <a:r>
            <a:rPr lang="lt-LT" sz="1200"/>
            <a:t>Būsimųjų vaikų globėjų (rūpintojų), įtėvių paieškos, atrankos, rengimo paslaugos</a:t>
          </a:r>
        </a:p>
      </dgm:t>
    </dgm:pt>
    <dgm:pt modelId="{0D65BD02-4A1F-4889-94D3-8F3DA0AAE795}" type="parTrans" cxnId="{53B77CDD-81B1-4D6C-8B89-69D5780FE483}">
      <dgm:prSet/>
      <dgm:spPr/>
      <dgm:t>
        <a:bodyPr/>
        <a:lstStyle/>
        <a:p>
          <a:endParaRPr lang="lt-LT"/>
        </a:p>
      </dgm:t>
    </dgm:pt>
    <dgm:pt modelId="{75F15776-6D16-4075-A53F-BB692ACDDADC}" type="sibTrans" cxnId="{53B77CDD-81B1-4D6C-8B89-69D5780FE483}">
      <dgm:prSet/>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t>
        <a:bodyPr/>
        <a:lstStyle/>
        <a:p>
          <a:endParaRPr lang="lt-LT"/>
        </a:p>
      </dgm:t>
    </dgm:pt>
    <dgm:pt modelId="{AB24D9F2-6E0B-46A8-9F35-133DB9F0BC8C}" type="pres">
      <dgm:prSet presAssocID="{8B62B044-41FF-4D69-A95F-52EEB2AF0A79}" presName="root" presStyleCnt="0"/>
      <dgm:spPr/>
      <dgm:t>
        <a:bodyPr/>
        <a:lstStyle/>
        <a:p>
          <a:endParaRPr lang="lt-LT"/>
        </a:p>
      </dgm:t>
    </dgm:pt>
    <dgm:pt modelId="{10307628-D929-43DF-BF08-7C6F33EE86D2}" type="pres">
      <dgm:prSet presAssocID="{8B62B044-41FF-4D69-A95F-52EEB2AF0A79}" presName="rootComposite" presStyleCnt="0"/>
      <dgm:spPr/>
      <dgm:t>
        <a:bodyPr/>
        <a:lstStyle/>
        <a:p>
          <a:endParaRPr lang="lt-LT"/>
        </a:p>
      </dgm:t>
    </dgm:pt>
    <dgm:pt modelId="{DD20AE02-4E65-4BBA-94BA-FDCC73EC4900}" type="pres">
      <dgm:prSet presAssocID="{8B62B044-41FF-4D69-A95F-52EEB2AF0A79}" presName="rootText" presStyleLbl="node1" presStyleIdx="0" presStyleCnt="4" custScaleX="166953" custScaleY="114986" custLinFactNeighborX="-317" custLinFactNeighborY="-31746"/>
      <dgm:spPr/>
      <dgm:t>
        <a:bodyPr/>
        <a:lstStyle/>
        <a:p>
          <a:endParaRPr lang="lt-LT"/>
        </a:p>
      </dgm:t>
    </dgm:pt>
    <dgm:pt modelId="{000291E1-D572-4430-B4B1-71A10DE9AB8C}" type="pres">
      <dgm:prSet presAssocID="{8B62B044-41FF-4D69-A95F-52EEB2AF0A79}" presName="rootConnector" presStyleLbl="node1" presStyleIdx="0" presStyleCnt="4"/>
      <dgm:spPr/>
      <dgm:t>
        <a:bodyPr/>
        <a:lstStyle/>
        <a:p>
          <a:endParaRPr lang="lt-LT"/>
        </a:p>
      </dgm:t>
    </dgm:pt>
    <dgm:pt modelId="{69B9D5FB-A38A-42A4-9693-9EEE7741AF3C}" type="pres">
      <dgm:prSet presAssocID="{8B62B044-41FF-4D69-A95F-52EEB2AF0A79}" presName="childShape" presStyleCnt="0"/>
      <dgm:spPr/>
      <dgm:t>
        <a:bodyPr/>
        <a:lstStyle/>
        <a:p>
          <a:endParaRPr lang="lt-LT"/>
        </a:p>
      </dgm:t>
    </dgm:pt>
    <dgm:pt modelId="{6A8616C8-E051-4264-B1A1-099B48564D1B}" type="pres">
      <dgm:prSet presAssocID="{66228969-0935-4AD0-B627-2AA570C5EDFF}" presName="Name13" presStyleLbl="parChTrans1D2" presStyleIdx="0" presStyleCnt="17"/>
      <dgm:spPr/>
      <dgm:t>
        <a:bodyPr/>
        <a:lstStyle/>
        <a:p>
          <a:endParaRPr lang="lt-LT"/>
        </a:p>
      </dgm:t>
    </dgm:pt>
    <dgm:pt modelId="{C26C371B-4D3F-4317-86F9-CC27A08BC30A}" type="pres">
      <dgm:prSet presAssocID="{CA4D4837-EF34-476D-9D91-578A1C24A246}" presName="childText" presStyleLbl="bgAcc1" presStyleIdx="0" presStyleCnt="17" custScaleX="241038" custScaleY="101633" custLinFactNeighborX="-1712" custLinFactNeighborY="-464">
        <dgm:presLayoutVars>
          <dgm:bulletEnabled val="1"/>
        </dgm:presLayoutVars>
      </dgm:prSet>
      <dgm:spPr/>
      <dgm:t>
        <a:bodyPr/>
        <a:lstStyle/>
        <a:p>
          <a:endParaRPr lang="lt-LT"/>
        </a:p>
      </dgm:t>
    </dgm:pt>
    <dgm:pt modelId="{9BB6A923-E66B-4E2F-8DC2-C931B39D8A94}" type="pres">
      <dgm:prSet presAssocID="{E4907393-104F-4890-A6A4-8C97137B7F37}" presName="Name13" presStyleLbl="parChTrans1D2" presStyleIdx="1" presStyleCnt="17"/>
      <dgm:spPr/>
      <dgm:t>
        <a:bodyPr/>
        <a:lstStyle/>
        <a:p>
          <a:endParaRPr lang="lt-LT"/>
        </a:p>
      </dgm:t>
    </dgm:pt>
    <dgm:pt modelId="{F9D249E7-CC28-4FF1-A28F-D19799B7BFE5}" type="pres">
      <dgm:prSet presAssocID="{2B8D9FEE-875F-4C9A-8A58-5591A1CAD16F}" presName="childText" presStyleLbl="bgAcc1" presStyleIdx="1" presStyleCnt="17" custScaleX="242459" custScaleY="161095" custLinFactNeighborX="-1336" custLinFactNeighborY="4158">
        <dgm:presLayoutVars>
          <dgm:bulletEnabled val="1"/>
        </dgm:presLayoutVars>
      </dgm:prSet>
      <dgm:spPr/>
      <dgm:t>
        <a:bodyPr/>
        <a:lstStyle/>
        <a:p>
          <a:endParaRPr lang="lt-LT"/>
        </a:p>
      </dgm:t>
    </dgm:pt>
    <dgm:pt modelId="{416D54B7-37D9-47C0-967E-07752BB416D3}" type="pres">
      <dgm:prSet presAssocID="{0AF29467-20B9-4484-BF02-38BD4DAA6AA8}" presName="Name13" presStyleLbl="parChTrans1D2" presStyleIdx="2" presStyleCnt="17"/>
      <dgm:spPr/>
      <dgm:t>
        <a:bodyPr/>
        <a:lstStyle/>
        <a:p>
          <a:endParaRPr lang="lt-LT"/>
        </a:p>
      </dgm:t>
    </dgm:pt>
    <dgm:pt modelId="{481C65E5-F47B-4018-A583-70880B54F24E}" type="pres">
      <dgm:prSet presAssocID="{AB7E71EA-0748-4D9D-9EA0-B20554101E7C}" presName="childText" presStyleLbl="bgAcc1" presStyleIdx="2" presStyleCnt="17" custScaleX="239993" custScaleY="136305" custLinFactY="100000" custLinFactNeighborX="510" custLinFactNeighborY="138802">
        <dgm:presLayoutVars>
          <dgm:bulletEnabled val="1"/>
        </dgm:presLayoutVars>
      </dgm:prSet>
      <dgm:spPr/>
      <dgm:t>
        <a:bodyPr/>
        <a:lstStyle/>
        <a:p>
          <a:endParaRPr lang="lt-LT"/>
        </a:p>
      </dgm:t>
    </dgm:pt>
    <dgm:pt modelId="{60E8E44C-E104-461D-ABC8-242A0B482FED}" type="pres">
      <dgm:prSet presAssocID="{87B78FDD-E341-4128-AE6B-B0F451EDA424}" presName="Name13" presStyleLbl="parChTrans1D2" presStyleIdx="3" presStyleCnt="17"/>
      <dgm:spPr/>
      <dgm:t>
        <a:bodyPr/>
        <a:lstStyle/>
        <a:p>
          <a:endParaRPr lang="lt-LT"/>
        </a:p>
      </dgm:t>
    </dgm:pt>
    <dgm:pt modelId="{1CC1F3CB-561D-4450-ACB1-31AE0CA3315C}" type="pres">
      <dgm:prSet presAssocID="{BCA749D8-4494-47EA-9668-FC174A0281D8}" presName="childText" presStyleLbl="bgAcc1" presStyleIdx="3" presStyleCnt="17" custScaleX="240253" custScaleY="261071" custLinFactY="100000" custLinFactNeighborX="737" custLinFactNeighborY="142329">
        <dgm:presLayoutVars>
          <dgm:bulletEnabled val="1"/>
        </dgm:presLayoutVars>
      </dgm:prSet>
      <dgm:spPr/>
      <dgm:t>
        <a:bodyPr/>
        <a:lstStyle/>
        <a:p>
          <a:endParaRPr lang="lt-LT"/>
        </a:p>
      </dgm:t>
    </dgm:pt>
    <dgm:pt modelId="{99EED8ED-66B9-46A7-8137-7CC648507F48}" type="pres">
      <dgm:prSet presAssocID="{79D0803F-4BBE-4C7F-AA8C-2B6DC9592294}" presName="Name13" presStyleLbl="parChTrans1D2" presStyleIdx="4" presStyleCnt="17"/>
      <dgm:spPr/>
      <dgm:t>
        <a:bodyPr/>
        <a:lstStyle/>
        <a:p>
          <a:endParaRPr lang="lt-LT"/>
        </a:p>
      </dgm:t>
    </dgm:pt>
    <dgm:pt modelId="{2A17D4A4-E24E-432E-B3E0-77378C270BF1}" type="pres">
      <dgm:prSet presAssocID="{FFB07778-AB7E-4277-BDC2-C317C2687403}" presName="childText" presStyleLbl="bgAcc1" presStyleIdx="4" presStyleCnt="17" custScaleX="260968" custScaleY="160993" custLinFactY="100000" custLinFactNeighborX="723" custLinFactNeighborY="147486">
        <dgm:presLayoutVars>
          <dgm:bulletEnabled val="1"/>
        </dgm:presLayoutVars>
      </dgm:prSet>
      <dgm:spPr/>
      <dgm:t>
        <a:bodyPr/>
        <a:lstStyle/>
        <a:p>
          <a:endParaRPr lang="lt-LT"/>
        </a:p>
      </dgm:t>
    </dgm:pt>
    <dgm:pt modelId="{E317F350-5415-4BCA-AB37-36116D6037CC}" type="pres">
      <dgm:prSet presAssocID="{1F375765-A1CD-49C8-87A8-489234BD116B}" presName="Name13" presStyleLbl="parChTrans1D2" presStyleIdx="5" presStyleCnt="17"/>
      <dgm:spPr/>
      <dgm:t>
        <a:bodyPr/>
        <a:lstStyle/>
        <a:p>
          <a:endParaRPr lang="lt-LT"/>
        </a:p>
      </dgm:t>
    </dgm:pt>
    <dgm:pt modelId="{6F263DC9-AF0C-4FC5-90F9-94E2A73A4EE5}" type="pres">
      <dgm:prSet presAssocID="{1F74F778-668E-474D-AB37-B29ACCF33D81}" presName="childText" presStyleLbl="bgAcc1" presStyleIdx="5" presStyleCnt="17" custScaleX="246444" custScaleY="189612" custLinFactY="-300000" custLinFactNeighborX="-3599" custLinFactNeighborY="-314948">
        <dgm:presLayoutVars>
          <dgm:bulletEnabled val="1"/>
        </dgm:presLayoutVars>
      </dgm:prSet>
      <dgm:spPr/>
      <dgm:t>
        <a:bodyPr/>
        <a:lstStyle/>
        <a:p>
          <a:endParaRPr lang="lt-LT"/>
        </a:p>
      </dgm:t>
    </dgm:pt>
    <dgm:pt modelId="{67A7D322-AC96-4C6E-ADF4-C0E82A60885A}" type="pres">
      <dgm:prSet presAssocID="{E5AD171B-1174-4845-BB6C-A42A1628303D}" presName="root" presStyleCnt="0"/>
      <dgm:spPr/>
      <dgm:t>
        <a:bodyPr/>
        <a:lstStyle/>
        <a:p>
          <a:endParaRPr lang="lt-LT"/>
        </a:p>
      </dgm:t>
    </dgm:pt>
    <dgm:pt modelId="{64D7BC73-835A-49AD-8836-76480C9250A4}" type="pres">
      <dgm:prSet presAssocID="{E5AD171B-1174-4845-BB6C-A42A1628303D}" presName="rootComposite" presStyleCnt="0"/>
      <dgm:spPr/>
      <dgm:t>
        <a:bodyPr/>
        <a:lstStyle/>
        <a:p>
          <a:endParaRPr lang="lt-LT"/>
        </a:p>
      </dgm:t>
    </dgm:pt>
    <dgm:pt modelId="{6A7FB034-872B-4365-9168-7E2E57566213}" type="pres">
      <dgm:prSet presAssocID="{E5AD171B-1174-4845-BB6C-A42A1628303D}" presName="rootText" presStyleLbl="node1" presStyleIdx="1" presStyleCnt="4" custScaleX="171809" custScaleY="106236" custLinFactNeighborX="-6570" custLinFactNeighborY="-25996"/>
      <dgm:spPr/>
      <dgm:t>
        <a:bodyPr/>
        <a:lstStyle/>
        <a:p>
          <a:endParaRPr lang="lt-LT"/>
        </a:p>
      </dgm:t>
    </dgm:pt>
    <dgm:pt modelId="{B9F2CC02-F70A-4DF2-A418-8ED5F4BF61EC}" type="pres">
      <dgm:prSet presAssocID="{E5AD171B-1174-4845-BB6C-A42A1628303D}" presName="rootConnector" presStyleLbl="node1" presStyleIdx="1" presStyleCnt="4"/>
      <dgm:spPr/>
      <dgm:t>
        <a:bodyPr/>
        <a:lstStyle/>
        <a:p>
          <a:endParaRPr lang="lt-LT"/>
        </a:p>
      </dgm:t>
    </dgm:pt>
    <dgm:pt modelId="{E4D96EE8-2475-41A4-B10D-B9D4745AA712}" type="pres">
      <dgm:prSet presAssocID="{E5AD171B-1174-4845-BB6C-A42A1628303D}" presName="childShape" presStyleCnt="0"/>
      <dgm:spPr/>
      <dgm:t>
        <a:bodyPr/>
        <a:lstStyle/>
        <a:p>
          <a:endParaRPr lang="lt-LT"/>
        </a:p>
      </dgm:t>
    </dgm:pt>
    <dgm:pt modelId="{E00483D0-33B7-4C16-BD86-45DB0ED612AF}" type="pres">
      <dgm:prSet presAssocID="{2271B97A-E892-49A3-A9A1-F98C31A603F7}" presName="Name13" presStyleLbl="parChTrans1D2" presStyleIdx="6" presStyleCnt="17"/>
      <dgm:spPr/>
      <dgm:t>
        <a:bodyPr/>
        <a:lstStyle/>
        <a:p>
          <a:endParaRPr lang="lt-LT"/>
        </a:p>
      </dgm:t>
    </dgm:pt>
    <dgm:pt modelId="{6BFA88D2-283E-4DE0-8F1A-9525700FBA87}" type="pres">
      <dgm:prSet presAssocID="{7182D4E4-E8AA-40E9-9431-C9F744184386}" presName="childText" presStyleLbl="bgAcc1" presStyleIdx="6" presStyleCnt="17" custScaleX="225337" custScaleY="176332" custLinFactNeighborX="-13307" custLinFactNeighborY="11626">
        <dgm:presLayoutVars>
          <dgm:bulletEnabled val="1"/>
        </dgm:presLayoutVars>
      </dgm:prSet>
      <dgm:spPr/>
      <dgm:t>
        <a:bodyPr/>
        <a:lstStyle/>
        <a:p>
          <a:endParaRPr lang="lt-LT"/>
        </a:p>
      </dgm:t>
    </dgm:pt>
    <dgm:pt modelId="{7F601870-AE94-43C8-A24C-19975D7489FA}" type="pres">
      <dgm:prSet presAssocID="{2E862A48-7E1B-4034-96EE-C2D9373D98B1}" presName="Name13" presStyleLbl="parChTrans1D2" presStyleIdx="7" presStyleCnt="17"/>
      <dgm:spPr/>
      <dgm:t>
        <a:bodyPr/>
        <a:lstStyle/>
        <a:p>
          <a:endParaRPr lang="lt-LT"/>
        </a:p>
      </dgm:t>
    </dgm:pt>
    <dgm:pt modelId="{651070D4-63DB-4549-8F2C-89C854C181D4}" type="pres">
      <dgm:prSet presAssocID="{A3BC6ABA-6708-4581-8213-8AB8ED9250C8}" presName="childText" presStyleLbl="bgAcc1" presStyleIdx="7" presStyleCnt="17" custScaleX="219051" custScaleY="184717" custLinFactNeighborX="-5626" custLinFactNeighborY="19167">
        <dgm:presLayoutVars>
          <dgm:bulletEnabled val="1"/>
        </dgm:presLayoutVars>
      </dgm:prSet>
      <dgm:spPr/>
      <dgm:t>
        <a:bodyPr/>
        <a:lstStyle/>
        <a:p>
          <a:endParaRPr lang="lt-LT"/>
        </a:p>
      </dgm:t>
    </dgm:pt>
    <dgm:pt modelId="{0B1DD4F0-26B7-474E-BDF8-C7B6D99B92F9}" type="pres">
      <dgm:prSet presAssocID="{E3D6CAA3-56E5-421F-9754-56ADFD9923DB}" presName="Name13" presStyleLbl="parChTrans1D2" presStyleIdx="8" presStyleCnt="17"/>
      <dgm:spPr/>
      <dgm:t>
        <a:bodyPr/>
        <a:lstStyle/>
        <a:p>
          <a:endParaRPr lang="lt-LT"/>
        </a:p>
      </dgm:t>
    </dgm:pt>
    <dgm:pt modelId="{FA1A9FC8-D3B0-4ACD-AB95-1A25E74447C4}" type="pres">
      <dgm:prSet presAssocID="{A8B23018-A368-4B21-BCD0-1FB5347B766D}" presName="childText" presStyleLbl="bgAcc1" presStyleIdx="8" presStyleCnt="17" custScaleX="229313" custScaleY="169818" custLinFactNeighborX="-5725" custLinFactNeighborY="31778">
        <dgm:presLayoutVars>
          <dgm:bulletEnabled val="1"/>
        </dgm:presLayoutVars>
      </dgm:prSet>
      <dgm:spPr/>
      <dgm:t>
        <a:bodyPr/>
        <a:lstStyle/>
        <a:p>
          <a:endParaRPr lang="lt-LT"/>
        </a:p>
      </dgm:t>
    </dgm:pt>
    <dgm:pt modelId="{2B8EB843-14B8-46D1-9102-038A63BC1D32}" type="pres">
      <dgm:prSet presAssocID="{0D65BD02-4A1F-4889-94D3-8F3DA0AAE795}" presName="Name13" presStyleLbl="parChTrans1D2" presStyleIdx="9" presStyleCnt="17"/>
      <dgm:spPr/>
      <dgm:t>
        <a:bodyPr/>
        <a:lstStyle/>
        <a:p>
          <a:endParaRPr lang="lt-LT"/>
        </a:p>
      </dgm:t>
    </dgm:pt>
    <dgm:pt modelId="{A2F01A5C-DF9C-40C3-903D-EF23AEEA7189}" type="pres">
      <dgm:prSet presAssocID="{ED0D4720-101E-4814-8025-6CA75B1FAD66}" presName="childText" presStyleLbl="bgAcc1" presStyleIdx="9" presStyleCnt="17" custScaleX="258054" custScaleY="236458" custLinFactNeighborX="-6319" custLinFactNeighborY="46522">
        <dgm:presLayoutVars>
          <dgm:bulletEnabled val="1"/>
        </dgm:presLayoutVars>
      </dgm:prSet>
      <dgm:spPr/>
      <dgm:t>
        <a:bodyPr/>
        <a:lstStyle/>
        <a:p>
          <a:endParaRPr lang="lt-LT"/>
        </a:p>
      </dgm:t>
    </dgm:pt>
    <dgm:pt modelId="{6A9A45CE-9546-455C-B250-0A3759ABBC05}" type="pres">
      <dgm:prSet presAssocID="{C7EABEB2-0BAA-4274-AA3F-2F12E77B72C7}" presName="Name13" presStyleLbl="parChTrans1D2" presStyleIdx="10" presStyleCnt="17"/>
      <dgm:spPr/>
      <dgm:t>
        <a:bodyPr/>
        <a:lstStyle/>
        <a:p>
          <a:endParaRPr lang="lt-LT"/>
        </a:p>
      </dgm:t>
    </dgm:pt>
    <dgm:pt modelId="{A6DD0CF5-C55D-49AB-BBFD-B38317673364}" type="pres">
      <dgm:prSet presAssocID="{BAF5374C-9B05-4AB2-A75B-B0B66D30AA07}" presName="childText" presStyleLbl="bgAcc1" presStyleIdx="10" presStyleCnt="17" custScaleX="256982" custScaleY="148371" custLinFactNeighborX="-5707" custLinFactNeighborY="64237">
        <dgm:presLayoutVars>
          <dgm:bulletEnabled val="1"/>
        </dgm:presLayoutVars>
      </dgm:prSet>
      <dgm:spPr/>
      <dgm:t>
        <a:bodyPr/>
        <a:lstStyle/>
        <a:p>
          <a:endParaRPr lang="lt-LT"/>
        </a:p>
      </dgm:t>
    </dgm:pt>
    <dgm:pt modelId="{34ED9388-ADC2-4DCF-9EC2-6FE99B162896}" type="pres">
      <dgm:prSet presAssocID="{93C3ACB5-7BDB-49EE-A716-E58294412812}" presName="root" presStyleCnt="0"/>
      <dgm:spPr/>
      <dgm:t>
        <a:bodyPr/>
        <a:lstStyle/>
        <a:p>
          <a:endParaRPr lang="lt-LT"/>
        </a:p>
      </dgm:t>
    </dgm:pt>
    <dgm:pt modelId="{324651CD-7436-4EB3-A4E0-4D4DA8A7C430}" type="pres">
      <dgm:prSet presAssocID="{93C3ACB5-7BDB-49EE-A716-E58294412812}" presName="rootComposite" presStyleCnt="0"/>
      <dgm:spPr/>
      <dgm:t>
        <a:bodyPr/>
        <a:lstStyle/>
        <a:p>
          <a:endParaRPr lang="lt-LT"/>
        </a:p>
      </dgm:t>
    </dgm:pt>
    <dgm:pt modelId="{156EB4D1-B03A-4FD1-AF64-FE0EAF259BBB}" type="pres">
      <dgm:prSet presAssocID="{93C3ACB5-7BDB-49EE-A716-E58294412812}" presName="rootText" presStyleLbl="node1" presStyleIdx="2" presStyleCnt="4" custScaleX="157385" custScaleY="109312" custLinFactNeighborX="-3533" custLinFactNeighborY="-25994"/>
      <dgm:spPr/>
      <dgm:t>
        <a:bodyPr/>
        <a:lstStyle/>
        <a:p>
          <a:endParaRPr lang="lt-LT"/>
        </a:p>
      </dgm:t>
    </dgm:pt>
    <dgm:pt modelId="{050EE10A-F387-424D-937B-DA71120E60F8}" type="pres">
      <dgm:prSet presAssocID="{93C3ACB5-7BDB-49EE-A716-E58294412812}" presName="rootConnector" presStyleLbl="node1" presStyleIdx="2" presStyleCnt="4"/>
      <dgm:spPr/>
      <dgm:t>
        <a:bodyPr/>
        <a:lstStyle/>
        <a:p>
          <a:endParaRPr lang="lt-LT"/>
        </a:p>
      </dgm:t>
    </dgm:pt>
    <dgm:pt modelId="{C8D6D304-AFE0-4BD4-AEF5-1C25388EE498}" type="pres">
      <dgm:prSet presAssocID="{93C3ACB5-7BDB-49EE-A716-E58294412812}" presName="childShape" presStyleCnt="0"/>
      <dgm:spPr/>
      <dgm:t>
        <a:bodyPr/>
        <a:lstStyle/>
        <a:p>
          <a:endParaRPr lang="lt-LT"/>
        </a:p>
      </dgm:t>
    </dgm:pt>
    <dgm:pt modelId="{D1130F5C-CBE4-441C-8072-A0A77584924A}" type="pres">
      <dgm:prSet presAssocID="{AA8DD01F-A780-4063-BBAD-36D426391033}" presName="Name13" presStyleLbl="parChTrans1D2" presStyleIdx="11" presStyleCnt="17"/>
      <dgm:spPr/>
      <dgm:t>
        <a:bodyPr/>
        <a:lstStyle/>
        <a:p>
          <a:endParaRPr lang="lt-LT"/>
        </a:p>
      </dgm:t>
    </dgm:pt>
    <dgm:pt modelId="{339B883B-8A7A-4742-859B-76FEE43B8724}" type="pres">
      <dgm:prSet presAssocID="{D4AFC3A4-2797-4465-AC87-B9C619B63980}" presName="childText" presStyleLbl="bgAcc1" presStyleIdx="11" presStyleCnt="17" custScaleX="191067" custScaleY="328535" custLinFactNeighborX="-8898" custLinFactNeighborY="-4159">
        <dgm:presLayoutVars>
          <dgm:bulletEnabled val="1"/>
        </dgm:presLayoutVars>
      </dgm:prSet>
      <dgm:spPr/>
      <dgm:t>
        <a:bodyPr/>
        <a:lstStyle/>
        <a:p>
          <a:endParaRPr lang="lt-LT"/>
        </a:p>
      </dgm:t>
    </dgm:pt>
    <dgm:pt modelId="{2ACEB251-9DE2-43DE-A167-1C90654BC447}" type="pres">
      <dgm:prSet presAssocID="{BF53758A-AC4F-4DA7-AB3D-C89F0C301FA3}" presName="Name13" presStyleLbl="parChTrans1D2" presStyleIdx="12" presStyleCnt="17"/>
      <dgm:spPr/>
      <dgm:t>
        <a:bodyPr/>
        <a:lstStyle/>
        <a:p>
          <a:endParaRPr lang="lt-LT"/>
        </a:p>
      </dgm:t>
    </dgm:pt>
    <dgm:pt modelId="{218042B5-7374-40C4-92C8-4F4F061993A1}" type="pres">
      <dgm:prSet presAssocID="{9BED9FE4-5B63-4A18-8ACD-9DDA95636EE5}" presName="childText" presStyleLbl="bgAcc1" presStyleIdx="12" presStyleCnt="17" custScaleX="203702" custScaleY="204857" custLinFactNeighborX="-8041" custLinFactNeighborY="4230">
        <dgm:presLayoutVars>
          <dgm:bulletEnabled val="1"/>
        </dgm:presLayoutVars>
      </dgm:prSet>
      <dgm:spPr/>
      <dgm:t>
        <a:bodyPr/>
        <a:lstStyle/>
        <a:p>
          <a:endParaRPr lang="lt-LT"/>
        </a:p>
      </dgm:t>
    </dgm:pt>
    <dgm:pt modelId="{8ED868B4-FFDD-4B74-A745-7FC75F3791DD}" type="pres">
      <dgm:prSet presAssocID="{52AC9346-F66E-4B89-8672-590055931363}" presName="root" presStyleCnt="0"/>
      <dgm:spPr/>
      <dgm:t>
        <a:bodyPr/>
        <a:lstStyle/>
        <a:p>
          <a:endParaRPr lang="lt-LT"/>
        </a:p>
      </dgm:t>
    </dgm:pt>
    <dgm:pt modelId="{EF44AB89-9E1A-4770-AF7A-F2F1EBE25A24}" type="pres">
      <dgm:prSet presAssocID="{52AC9346-F66E-4B89-8672-590055931363}" presName="rootComposite" presStyleCnt="0"/>
      <dgm:spPr/>
      <dgm:t>
        <a:bodyPr/>
        <a:lstStyle/>
        <a:p>
          <a:endParaRPr lang="lt-LT"/>
        </a:p>
      </dgm:t>
    </dgm:pt>
    <dgm:pt modelId="{65D08854-389C-4A7C-95AD-801692A9EED0}" type="pres">
      <dgm:prSet presAssocID="{52AC9346-F66E-4B89-8672-590055931363}" presName="rootText" presStyleLbl="node1" presStyleIdx="3" presStyleCnt="4" custScaleX="143503" custScaleY="102114" custLinFactNeighborX="-6219" custLinFactNeighborY="-31739"/>
      <dgm:spPr/>
      <dgm:t>
        <a:bodyPr/>
        <a:lstStyle/>
        <a:p>
          <a:endParaRPr lang="lt-LT"/>
        </a:p>
      </dgm:t>
    </dgm:pt>
    <dgm:pt modelId="{90E816AE-72DD-49BA-9C8A-C61CC83D6C53}" type="pres">
      <dgm:prSet presAssocID="{52AC9346-F66E-4B89-8672-590055931363}" presName="rootConnector" presStyleLbl="node1" presStyleIdx="3" presStyleCnt="4"/>
      <dgm:spPr/>
      <dgm:t>
        <a:bodyPr/>
        <a:lstStyle/>
        <a:p>
          <a:endParaRPr lang="lt-LT"/>
        </a:p>
      </dgm:t>
    </dgm:pt>
    <dgm:pt modelId="{78EE97EF-0523-4C70-A7C3-11B1E8733B06}" type="pres">
      <dgm:prSet presAssocID="{52AC9346-F66E-4B89-8672-590055931363}" presName="childShape" presStyleCnt="0"/>
      <dgm:spPr/>
      <dgm:t>
        <a:bodyPr/>
        <a:lstStyle/>
        <a:p>
          <a:endParaRPr lang="lt-LT"/>
        </a:p>
      </dgm:t>
    </dgm:pt>
    <dgm:pt modelId="{72322BFC-4854-46AB-A1CB-E722E9915089}" type="pres">
      <dgm:prSet presAssocID="{6B1215C6-DB41-491E-9B30-B2D494066938}" presName="Name13" presStyleLbl="parChTrans1D2" presStyleIdx="13" presStyleCnt="17"/>
      <dgm:spPr/>
      <dgm:t>
        <a:bodyPr/>
        <a:lstStyle/>
        <a:p>
          <a:endParaRPr lang="lt-LT"/>
        </a:p>
      </dgm:t>
    </dgm:pt>
    <dgm:pt modelId="{B4AC18EC-8374-43EF-B361-646455803940}" type="pres">
      <dgm:prSet presAssocID="{C35229D2-7F6F-4323-BA22-BC8E1A79E2BB}" presName="childText" presStyleLbl="bgAcc1" presStyleIdx="13" presStyleCnt="17" custScaleX="216186" custScaleY="154072" custLinFactNeighborX="256" custLinFactNeighborY="1724">
        <dgm:presLayoutVars>
          <dgm:bulletEnabled val="1"/>
        </dgm:presLayoutVars>
      </dgm:prSet>
      <dgm:spPr/>
      <dgm:t>
        <a:bodyPr/>
        <a:lstStyle/>
        <a:p>
          <a:endParaRPr lang="lt-LT"/>
        </a:p>
      </dgm:t>
    </dgm:pt>
    <dgm:pt modelId="{A900F34A-1D5C-413B-BA9F-FD5E0B253E54}" type="pres">
      <dgm:prSet presAssocID="{6DB4CF79-89C2-4363-8545-B72324999DA0}" presName="Name13" presStyleLbl="parChTrans1D2" presStyleIdx="14" presStyleCnt="17"/>
      <dgm:spPr/>
      <dgm:t>
        <a:bodyPr/>
        <a:lstStyle/>
        <a:p>
          <a:endParaRPr lang="lt-LT"/>
        </a:p>
      </dgm:t>
    </dgm:pt>
    <dgm:pt modelId="{7ABAD897-066A-45D8-A9C4-589D29037B06}" type="pres">
      <dgm:prSet presAssocID="{6DB034DF-1A69-4B99-9A63-F5A6D44A1169}" presName="childText" presStyleLbl="bgAcc1" presStyleIdx="14" presStyleCnt="17" custScaleX="219727" custScaleY="150631" custLinFactNeighborX="826" custLinFactNeighborY="37340">
        <dgm:presLayoutVars>
          <dgm:bulletEnabled val="1"/>
        </dgm:presLayoutVars>
      </dgm:prSet>
      <dgm:spPr/>
      <dgm:t>
        <a:bodyPr/>
        <a:lstStyle/>
        <a:p>
          <a:endParaRPr lang="lt-LT"/>
        </a:p>
      </dgm:t>
    </dgm:pt>
    <dgm:pt modelId="{C04E1B7E-14B9-4369-9440-5804DD398CAB}" type="pres">
      <dgm:prSet presAssocID="{869729FE-2F75-49A2-A57B-84850A9377AB}" presName="Name13" presStyleLbl="parChTrans1D2" presStyleIdx="15" presStyleCnt="17"/>
      <dgm:spPr/>
      <dgm:t>
        <a:bodyPr/>
        <a:lstStyle/>
        <a:p>
          <a:endParaRPr lang="lt-LT"/>
        </a:p>
      </dgm:t>
    </dgm:pt>
    <dgm:pt modelId="{ECD5CCE3-AE66-4319-8CFA-2B9BE5A48608}" type="pres">
      <dgm:prSet presAssocID="{8E72532A-45E2-44FF-B540-A84EB04D85B0}" presName="childText" presStyleLbl="bgAcc1" presStyleIdx="15" presStyleCnt="17" custScaleX="225549" custScaleY="149245" custLinFactNeighborX="61" custLinFactNeighborY="56010">
        <dgm:presLayoutVars>
          <dgm:bulletEnabled val="1"/>
        </dgm:presLayoutVars>
      </dgm:prSet>
      <dgm:spPr/>
      <dgm:t>
        <a:bodyPr/>
        <a:lstStyle/>
        <a:p>
          <a:endParaRPr lang="lt-LT"/>
        </a:p>
      </dgm:t>
    </dgm:pt>
    <dgm:pt modelId="{FBA3DD22-DFE5-42D1-8758-E326AB819709}" type="pres">
      <dgm:prSet presAssocID="{9D33E217-7819-47BE-B19C-B41F63621E03}" presName="Name13" presStyleLbl="parChTrans1D2" presStyleIdx="16" presStyleCnt="17"/>
      <dgm:spPr/>
      <dgm:t>
        <a:bodyPr/>
        <a:lstStyle/>
        <a:p>
          <a:endParaRPr lang="lt-LT"/>
        </a:p>
      </dgm:t>
    </dgm:pt>
    <dgm:pt modelId="{4377DAE9-3D90-40C3-B9C5-F9EE0FE5524D}" type="pres">
      <dgm:prSet presAssocID="{E85CFB45-ACC3-48EE-B07D-0E78B7A1B796}" presName="childText" presStyleLbl="bgAcc1" presStyleIdx="16" presStyleCnt="17" custScaleX="216541" custScaleY="155961" custLinFactNeighborX="1984" custLinFactNeighborY="81615">
        <dgm:presLayoutVars>
          <dgm:bulletEnabled val="1"/>
        </dgm:presLayoutVars>
      </dgm:prSet>
      <dgm:spPr/>
      <dgm:t>
        <a:bodyPr/>
        <a:lstStyle/>
        <a:p>
          <a:endParaRPr lang="lt-LT"/>
        </a:p>
      </dgm:t>
    </dgm:pt>
  </dgm:ptLst>
  <dgm:cxnLst>
    <dgm:cxn modelId="{2E36F6BD-0114-4187-BD99-BAA2EB070A82}" srcId="{84D2FA51-2B6F-4C2A-BFB7-613BB9224346}" destId="{52AC9346-F66E-4B89-8672-590055931363}" srcOrd="3" destOrd="0" parTransId="{93D87D91-33E5-4DDA-B316-752899B87785}" sibTransId="{14F82AB9-57F4-46AA-BBB2-DC99D2BC5710}"/>
    <dgm:cxn modelId="{725ED3E1-B7DC-406F-A7C8-B9FA424B64BD}" srcId="{52AC9346-F66E-4B89-8672-590055931363}" destId="{8E72532A-45E2-44FF-B540-A84EB04D85B0}" srcOrd="2" destOrd="0" parTransId="{869729FE-2F75-49A2-A57B-84850A9377AB}" sibTransId="{347830B8-8B99-4937-893E-946DA75B7F5E}"/>
    <dgm:cxn modelId="{E355FDC5-AFCB-4261-B007-260A68FF2DD5}" type="presOf" srcId="{6B1215C6-DB41-491E-9B30-B2D494066938}" destId="{72322BFC-4854-46AB-A1CB-E722E9915089}"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8996E9EA-9955-41E5-8EF9-5512A6C0BBB9}" srcId="{52AC9346-F66E-4B89-8672-590055931363}" destId="{C35229D2-7F6F-4323-BA22-BC8E1A79E2BB}" srcOrd="0" destOrd="0" parTransId="{6B1215C6-DB41-491E-9B30-B2D494066938}" sibTransId="{A368018D-5D74-474F-B786-8BAE934834F3}"/>
    <dgm:cxn modelId="{49D33750-8492-4566-AB6B-1712B5D4A056}" type="presOf" srcId="{D4AFC3A4-2797-4465-AC87-B9C619B63980}" destId="{339B883B-8A7A-4742-859B-76FEE43B8724}" srcOrd="0" destOrd="0" presId="urn:microsoft.com/office/officeart/2005/8/layout/hierarchy3"/>
    <dgm:cxn modelId="{4EBA0987-275A-48B6-A9BD-EACCECD8EF73}" type="presOf" srcId="{9BED9FE4-5B63-4A18-8ACD-9DDA95636EE5}" destId="{218042B5-7374-40C4-92C8-4F4F061993A1}" srcOrd="0" destOrd="0" presId="urn:microsoft.com/office/officeart/2005/8/layout/hierarchy3"/>
    <dgm:cxn modelId="{BE712012-061C-4722-AF6B-F5ED78878065}" type="presOf" srcId="{7182D4E4-E8AA-40E9-9431-C9F744184386}" destId="{6BFA88D2-283E-4DE0-8F1A-9525700FBA87}" srcOrd="0" destOrd="0" presId="urn:microsoft.com/office/officeart/2005/8/layout/hierarchy3"/>
    <dgm:cxn modelId="{1840F12E-496D-4996-BE21-4BBB2CBFADFE}" srcId="{E5AD171B-1174-4845-BB6C-A42A1628303D}" destId="{A3BC6ABA-6708-4581-8213-8AB8ED9250C8}" srcOrd="1" destOrd="0" parTransId="{2E862A48-7E1B-4034-96EE-C2D9373D98B1}" sibTransId="{55B30AE6-6B97-40A7-8D01-850AB83E8699}"/>
    <dgm:cxn modelId="{60E6301F-657F-4CC2-AD26-AAE0EDBA64A5}" type="presOf" srcId="{BAF5374C-9B05-4AB2-A75B-B0B66D30AA07}" destId="{A6DD0CF5-C55D-49AB-BBFD-B38317673364}" srcOrd="0" destOrd="0" presId="urn:microsoft.com/office/officeart/2005/8/layout/hierarchy3"/>
    <dgm:cxn modelId="{0D183EF7-63CE-4712-8E2C-E35A08C4F645}" type="presOf" srcId="{0AF29467-20B9-4484-BF02-38BD4DAA6AA8}" destId="{416D54B7-37D9-47C0-967E-07752BB416D3}" srcOrd="0" destOrd="0" presId="urn:microsoft.com/office/officeart/2005/8/layout/hierarchy3"/>
    <dgm:cxn modelId="{371031D6-A447-42D9-9BCE-369B697D9342}" type="presOf" srcId="{AB7E71EA-0748-4D9D-9EA0-B20554101E7C}" destId="{481C65E5-F47B-4018-A583-70880B54F24E}" srcOrd="0" destOrd="0" presId="urn:microsoft.com/office/officeart/2005/8/layout/hierarchy3"/>
    <dgm:cxn modelId="{0E6DFC08-6D40-4F28-9CAA-0A10B14D6DC8}" type="presOf" srcId="{8B62B044-41FF-4D69-A95F-52EEB2AF0A79}" destId="{DD20AE02-4E65-4BBA-94BA-FDCC73EC4900}" srcOrd="0" destOrd="0" presId="urn:microsoft.com/office/officeart/2005/8/layout/hierarchy3"/>
    <dgm:cxn modelId="{47A82BCC-2267-4966-B2A9-C67F2FB3C02A}" type="presOf" srcId="{9D33E217-7819-47BE-B19C-B41F63621E03}" destId="{FBA3DD22-DFE5-42D1-8758-E326AB819709}" srcOrd="0" destOrd="0" presId="urn:microsoft.com/office/officeart/2005/8/layout/hierarchy3"/>
    <dgm:cxn modelId="{32ABCB2B-C15B-4C1A-8196-B966433DC2AE}" type="presOf" srcId="{79D0803F-4BBE-4C7F-AA8C-2B6DC9592294}" destId="{99EED8ED-66B9-46A7-8137-7CC648507F48}"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61BD0538-BD8C-4167-A1A0-9E061D4B96D6}" type="presOf" srcId="{8E72532A-45E2-44FF-B540-A84EB04D85B0}" destId="{ECD5CCE3-AE66-4319-8CFA-2B9BE5A48608}" srcOrd="0" destOrd="0" presId="urn:microsoft.com/office/officeart/2005/8/layout/hierarchy3"/>
    <dgm:cxn modelId="{D071705B-B511-49D2-910A-0439FF5A2F79}" type="presOf" srcId="{1F74F778-668E-474D-AB37-B29ACCF33D81}" destId="{6F263DC9-AF0C-4FC5-90F9-94E2A73A4EE5}" srcOrd="0" destOrd="0" presId="urn:microsoft.com/office/officeart/2005/8/layout/hierarchy3"/>
    <dgm:cxn modelId="{F7FFB25D-D76A-4C0B-AD15-323447C47514}" type="presOf" srcId="{93C3ACB5-7BDB-49EE-A716-E58294412812}" destId="{156EB4D1-B03A-4FD1-AF64-FE0EAF259BBB}" srcOrd="0" destOrd="0" presId="urn:microsoft.com/office/officeart/2005/8/layout/hierarchy3"/>
    <dgm:cxn modelId="{076F3BA0-11F6-4F2E-8669-9A8813DC5C40}" type="presOf" srcId="{66228969-0935-4AD0-B627-2AA570C5EDFF}" destId="{6A8616C8-E051-4264-B1A1-099B48564D1B}" srcOrd="0"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0F946364-1198-4446-91D1-89D4124AA69C}" type="presOf" srcId="{E4907393-104F-4890-A6A4-8C97137B7F37}" destId="{9BB6A923-E66B-4E2F-8DC2-C931B39D8A94}" srcOrd="0" destOrd="0" presId="urn:microsoft.com/office/officeart/2005/8/layout/hierarchy3"/>
    <dgm:cxn modelId="{EFF37B20-149A-4A2E-8E12-5F0A8E68496F}" srcId="{84D2FA51-2B6F-4C2A-BFB7-613BB9224346}" destId="{8B62B044-41FF-4D69-A95F-52EEB2AF0A79}" srcOrd="0" destOrd="0" parTransId="{93B50370-7DF5-463A-BEA0-2D7F42387336}" sibTransId="{24C8EBF1-5CCB-4C1E-B80C-8064C2FF0B3E}"/>
    <dgm:cxn modelId="{BED09151-63AB-4E10-A8D2-5D198F9829EA}" srcId="{93C3ACB5-7BDB-49EE-A716-E58294412812}" destId="{D4AFC3A4-2797-4465-AC87-B9C619B63980}" srcOrd="0" destOrd="0" parTransId="{AA8DD01F-A780-4063-BBAD-36D426391033}" sibTransId="{46F74929-2BA1-4127-9689-C57F7EF1ED4C}"/>
    <dgm:cxn modelId="{52DAB7B6-6BAB-47BF-804C-4CE82E4F4E67}" type="presOf" srcId="{2271B97A-E892-49A3-A9A1-F98C31A603F7}" destId="{E00483D0-33B7-4C16-BD86-45DB0ED612AF}" srcOrd="0" destOrd="0" presId="urn:microsoft.com/office/officeart/2005/8/layout/hierarchy3"/>
    <dgm:cxn modelId="{40A600B6-108F-4CCE-AB5F-95CFB59EA1C6}" type="presOf" srcId="{A8B23018-A368-4B21-BCD0-1FB5347B766D}" destId="{FA1A9FC8-D3B0-4ACD-AB95-1A25E74447C4}" srcOrd="0" destOrd="0" presId="urn:microsoft.com/office/officeart/2005/8/layout/hierarchy3"/>
    <dgm:cxn modelId="{4C50D132-BD39-4F34-A55E-D3C5FDDA201A}" type="presOf" srcId="{6DB4CF79-89C2-4363-8545-B72324999DA0}" destId="{A900F34A-1D5C-413B-BA9F-FD5E0B253E54}" srcOrd="0" destOrd="0" presId="urn:microsoft.com/office/officeart/2005/8/layout/hierarchy3"/>
    <dgm:cxn modelId="{272058EE-9B36-4D5B-A581-79D0045155C8}" type="presOf" srcId="{AA8DD01F-A780-4063-BBAD-36D426391033}" destId="{D1130F5C-CBE4-441C-8072-A0A77584924A}" srcOrd="0" destOrd="0" presId="urn:microsoft.com/office/officeart/2005/8/layout/hierarchy3"/>
    <dgm:cxn modelId="{EA94BD5D-676E-43CF-9E6C-E5150C8FE516}" type="presOf" srcId="{E85CFB45-ACC3-48EE-B07D-0E78B7A1B796}" destId="{4377DAE9-3D90-40C3-B9C5-F9EE0FE5524D}" srcOrd="0" destOrd="0" presId="urn:microsoft.com/office/officeart/2005/8/layout/hierarchy3"/>
    <dgm:cxn modelId="{18763DA4-65DD-424D-AA9D-C8A2B515F8F1}" type="presOf" srcId="{E5AD171B-1174-4845-BB6C-A42A1628303D}" destId="{6A7FB034-872B-4365-9168-7E2E57566213}" srcOrd="0" destOrd="0" presId="urn:microsoft.com/office/officeart/2005/8/layout/hierarchy3"/>
    <dgm:cxn modelId="{6393C1F5-87BC-42A2-85E4-D4F21CB4C59A}" srcId="{E5AD171B-1174-4845-BB6C-A42A1628303D}" destId="{BAF5374C-9B05-4AB2-A75B-B0B66D30AA07}" srcOrd="4" destOrd="0" parTransId="{C7EABEB2-0BAA-4274-AA3F-2F12E77B72C7}" sibTransId="{AFEB866F-897D-48D3-8DB3-FF8DE3630679}"/>
    <dgm:cxn modelId="{26CE218F-9C10-4CA8-9207-1A8768AF0498}" type="presOf" srcId="{ED0D4720-101E-4814-8025-6CA75B1FAD66}" destId="{A2F01A5C-DF9C-40C3-903D-EF23AEEA7189}" srcOrd="0" destOrd="0" presId="urn:microsoft.com/office/officeart/2005/8/layout/hierarchy3"/>
    <dgm:cxn modelId="{CF9E8AE9-84BB-48E8-82D0-B28068E6E11F}" type="presOf" srcId="{0D65BD02-4A1F-4889-94D3-8F3DA0AAE795}" destId="{2B8EB843-14B8-46D1-9102-038A63BC1D32}" srcOrd="0" destOrd="0" presId="urn:microsoft.com/office/officeart/2005/8/layout/hierarchy3"/>
    <dgm:cxn modelId="{5390BCD5-F7A0-444F-A701-33DE3CF5C5E5}" srcId="{84D2FA51-2B6F-4C2A-BFB7-613BB9224346}" destId="{93C3ACB5-7BDB-49EE-A716-E58294412812}" srcOrd="2" destOrd="0" parTransId="{56C765DD-BB40-4A3F-8D4F-53AB9D0E2725}" sibTransId="{94D3A79C-65E7-4B0A-A61B-AB6795D786EE}"/>
    <dgm:cxn modelId="{C4857EEC-9D8A-4769-B0EC-6271C2ADA744}" srcId="{93C3ACB5-7BDB-49EE-A716-E58294412812}" destId="{9BED9FE4-5B63-4A18-8ACD-9DDA95636EE5}" srcOrd="1" destOrd="0" parTransId="{BF53758A-AC4F-4DA7-AB3D-C89F0C301FA3}" sibTransId="{FF72E11A-8CE8-4BBC-9FEE-ED460DB58871}"/>
    <dgm:cxn modelId="{C5E2A907-9EA5-4B97-87FC-467172E6044B}" type="presOf" srcId="{52AC9346-F66E-4B89-8672-590055931363}" destId="{65D08854-389C-4A7C-95AD-801692A9EED0}" srcOrd="0" destOrd="0" presId="urn:microsoft.com/office/officeart/2005/8/layout/hierarchy3"/>
    <dgm:cxn modelId="{53B77CDD-81B1-4D6C-8B89-69D5780FE483}" srcId="{E5AD171B-1174-4845-BB6C-A42A1628303D}" destId="{ED0D4720-101E-4814-8025-6CA75B1FAD66}" srcOrd="3" destOrd="0" parTransId="{0D65BD02-4A1F-4889-94D3-8F3DA0AAE795}" sibTransId="{75F15776-6D16-4075-A53F-BB692ACDDADC}"/>
    <dgm:cxn modelId="{04729E5B-F0A9-4A69-A963-A558DB7DC4C6}" type="presOf" srcId="{C7EABEB2-0BAA-4274-AA3F-2F12E77B72C7}" destId="{6A9A45CE-9546-455C-B250-0A3759ABBC05}" srcOrd="0" destOrd="0" presId="urn:microsoft.com/office/officeart/2005/8/layout/hierarchy3"/>
    <dgm:cxn modelId="{BA6CD799-42DF-403E-82BB-B0D32AEEBA28}" type="presOf" srcId="{52AC9346-F66E-4B89-8672-590055931363}" destId="{90E816AE-72DD-49BA-9C8A-C61CC83D6C53}" srcOrd="1" destOrd="0" presId="urn:microsoft.com/office/officeart/2005/8/layout/hierarchy3"/>
    <dgm:cxn modelId="{B04E9100-A3D9-4223-88FB-BE098B4003C6}" srcId="{8B62B044-41FF-4D69-A95F-52EEB2AF0A79}" destId="{1F74F778-668E-474D-AB37-B29ACCF33D81}" srcOrd="5" destOrd="0" parTransId="{1F375765-A1CD-49C8-87A8-489234BD116B}" sibTransId="{CC806885-476D-4F86-91E1-BFD9ADF4542D}"/>
    <dgm:cxn modelId="{9663696C-8AE7-444A-BF46-C84122945023}" type="presOf" srcId="{2B8D9FEE-875F-4C9A-8A58-5591A1CAD16F}" destId="{F9D249E7-CC28-4FF1-A28F-D19799B7BFE5}" srcOrd="0" destOrd="0" presId="urn:microsoft.com/office/officeart/2005/8/layout/hierarchy3"/>
    <dgm:cxn modelId="{E0C3E5C7-7082-4C9C-998C-DE5511A8511A}" type="presOf" srcId="{87B78FDD-E341-4128-AE6B-B0F451EDA424}" destId="{60E8E44C-E104-461D-ABC8-242A0B482FED}" srcOrd="0"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EE08C42D-09C1-4ED7-B015-CCBFF7C4C8B2}" type="presOf" srcId="{BCA749D8-4494-47EA-9668-FC174A0281D8}" destId="{1CC1F3CB-561D-4450-ACB1-31AE0CA3315C}" srcOrd="0" destOrd="0" presId="urn:microsoft.com/office/officeart/2005/8/layout/hierarchy3"/>
    <dgm:cxn modelId="{8DCCC58A-2942-4BF3-A0EE-D31BEEE353CA}" type="presOf" srcId="{1F375765-A1CD-49C8-87A8-489234BD116B}" destId="{E317F350-5415-4BCA-AB37-36116D6037CC}" srcOrd="0" destOrd="0" presId="urn:microsoft.com/office/officeart/2005/8/layout/hierarchy3"/>
    <dgm:cxn modelId="{4819A54D-AC02-4B20-A802-975AF56264EC}" type="presOf" srcId="{CA4D4837-EF34-476D-9D91-578A1C24A246}" destId="{C26C371B-4D3F-4317-86F9-CC27A08BC30A}" srcOrd="0" destOrd="0" presId="urn:microsoft.com/office/officeart/2005/8/layout/hierarchy3"/>
    <dgm:cxn modelId="{D4DF9EA2-54C8-483A-B671-290D638040FE}" type="presOf" srcId="{6DB034DF-1A69-4B99-9A63-F5A6D44A1169}" destId="{7ABAD897-066A-45D8-A9C4-589D29037B06}" srcOrd="0" destOrd="0" presId="urn:microsoft.com/office/officeart/2005/8/layout/hierarchy3"/>
    <dgm:cxn modelId="{1D13ACEB-F39E-44A2-A168-3C97C48F25AC}" type="presOf" srcId="{A3BC6ABA-6708-4581-8213-8AB8ED9250C8}" destId="{651070D4-63DB-4549-8F2C-89C854C181D4}" srcOrd="0" destOrd="0" presId="urn:microsoft.com/office/officeart/2005/8/layout/hierarchy3"/>
    <dgm:cxn modelId="{20C586DE-B8C4-4B20-BD0A-C6682DECD682}" type="presOf" srcId="{93C3ACB5-7BDB-49EE-A716-E58294412812}" destId="{050EE10A-F387-424D-937B-DA71120E60F8}" srcOrd="1" destOrd="0" presId="urn:microsoft.com/office/officeart/2005/8/layout/hierarchy3"/>
    <dgm:cxn modelId="{799382AC-31A5-46B5-9CCB-6C7FA3C2A905}" type="presOf" srcId="{FFB07778-AB7E-4277-BDC2-C317C2687403}" destId="{2A17D4A4-E24E-432E-B3E0-77378C270BF1}"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3F5F8C58-C780-43C7-AD6C-29ABA019D51A}" type="presOf" srcId="{869729FE-2F75-49A2-A57B-84850A9377AB}" destId="{C04E1B7E-14B9-4369-9440-5804DD398CAB}" srcOrd="0" destOrd="0" presId="urn:microsoft.com/office/officeart/2005/8/layout/hierarchy3"/>
    <dgm:cxn modelId="{29C82411-08EA-4EE1-AE0B-806B791783DE}" srcId="{8B62B044-41FF-4D69-A95F-52EEB2AF0A79}" destId="{AB7E71EA-0748-4D9D-9EA0-B20554101E7C}" srcOrd="2" destOrd="0" parTransId="{0AF29467-20B9-4484-BF02-38BD4DAA6AA8}" sibTransId="{ED072A94-8807-4B94-9685-F72E23625E93}"/>
    <dgm:cxn modelId="{A43887AA-18CD-4E2B-B8DB-8C054C0573C5}" type="presOf" srcId="{E5AD171B-1174-4845-BB6C-A42A1628303D}" destId="{B9F2CC02-F70A-4DF2-A418-8ED5F4BF61EC}" srcOrd="1" destOrd="0" presId="urn:microsoft.com/office/officeart/2005/8/layout/hierarchy3"/>
    <dgm:cxn modelId="{F4B881CC-9F52-42D7-85F5-D45618827977}" type="presOf" srcId="{E3D6CAA3-56E5-421F-9754-56ADFD9923DB}" destId="{0B1DD4F0-26B7-474E-BDF8-C7B6D99B92F9}" srcOrd="0" destOrd="0" presId="urn:microsoft.com/office/officeart/2005/8/layout/hierarchy3"/>
    <dgm:cxn modelId="{46AF1262-0B43-429B-82F2-DC095611AC4F}" type="presOf" srcId="{84D2FA51-2B6F-4C2A-BFB7-613BB9224346}" destId="{287CD372-BCA5-45A0-8C3D-5233292989F5}" srcOrd="0" destOrd="0" presId="urn:microsoft.com/office/officeart/2005/8/layout/hierarchy3"/>
    <dgm:cxn modelId="{4A9536D5-A304-4F59-AB98-177AD59483CE}" srcId="{52AC9346-F66E-4B89-8672-590055931363}" destId="{6DB034DF-1A69-4B99-9A63-F5A6D44A1169}" srcOrd="1" destOrd="0" parTransId="{6DB4CF79-89C2-4363-8545-B72324999DA0}" sibTransId="{F8EB0F12-A6AD-430C-A180-7B1733128A3D}"/>
    <dgm:cxn modelId="{19D3AE2D-F6E0-42A2-8690-8DEF59B6A0F2}" type="presOf" srcId="{2E862A48-7E1B-4034-96EE-C2D9373D98B1}" destId="{7F601870-AE94-43C8-A24C-19975D7489FA}" srcOrd="0" destOrd="0" presId="urn:microsoft.com/office/officeart/2005/8/layout/hierarchy3"/>
    <dgm:cxn modelId="{45477012-4A4C-4463-BAF9-4E13B5EDE820}" srcId="{8B62B044-41FF-4D69-A95F-52EEB2AF0A79}" destId="{FFB07778-AB7E-4277-BDC2-C317C2687403}" srcOrd="4" destOrd="0" parTransId="{79D0803F-4BBE-4C7F-AA8C-2B6DC9592294}" sibTransId="{07726137-9BC5-41D1-97BC-1C03D1B3D1B1}"/>
    <dgm:cxn modelId="{DBCC9F0A-5975-4E76-AFEF-A6F62F959649}" srcId="{8B62B044-41FF-4D69-A95F-52EEB2AF0A79}" destId="{CA4D4837-EF34-476D-9D91-578A1C24A246}" srcOrd="0" destOrd="0" parTransId="{66228969-0935-4AD0-B627-2AA570C5EDFF}" sibTransId="{01C0382A-68AB-4E6C-8F6B-1934F7D917AD}"/>
    <dgm:cxn modelId="{ECC0B78B-BE7B-4D83-8714-282E84BCE343}" srcId="{52AC9346-F66E-4B89-8672-590055931363}" destId="{E85CFB45-ACC3-48EE-B07D-0E78B7A1B796}" srcOrd="3" destOrd="0" parTransId="{9D33E217-7819-47BE-B19C-B41F63621E03}" sibTransId="{C2B94DEB-39C6-4322-844D-6D33ECB43ED4}"/>
    <dgm:cxn modelId="{0F84857F-902D-41AD-BE6F-9451327E08B7}" type="presOf" srcId="{C35229D2-7F6F-4323-BA22-BC8E1A79E2BB}" destId="{B4AC18EC-8374-43EF-B361-646455803940}" srcOrd="0" destOrd="0" presId="urn:microsoft.com/office/officeart/2005/8/layout/hierarchy3"/>
    <dgm:cxn modelId="{A1F2DB57-A2D1-4055-9633-ECFCD2CAAB64}" type="presOf" srcId="{BF53758A-AC4F-4DA7-AB3D-C89F0C301FA3}" destId="{2ACEB251-9DE2-43DE-A167-1C90654BC447}" srcOrd="0" destOrd="0" presId="urn:microsoft.com/office/officeart/2005/8/layout/hierarchy3"/>
    <dgm:cxn modelId="{898CEB1D-A757-4441-8469-B0066B39D414}" type="presOf" srcId="{8B62B044-41FF-4D69-A95F-52EEB2AF0A79}" destId="{000291E1-D572-4430-B4B1-71A10DE9AB8C}" srcOrd="1" destOrd="0" presId="urn:microsoft.com/office/officeart/2005/8/layout/hierarchy3"/>
    <dgm:cxn modelId="{32833CAE-4B74-417D-AC9B-2D9FB9CB6EA2}" type="presParOf" srcId="{287CD372-BCA5-45A0-8C3D-5233292989F5}" destId="{AB24D9F2-6E0B-46A8-9F35-133DB9F0BC8C}" srcOrd="0" destOrd="0" presId="urn:microsoft.com/office/officeart/2005/8/layout/hierarchy3"/>
    <dgm:cxn modelId="{F13D3D0F-727E-46BB-ADE3-2B9ED5278D88}" type="presParOf" srcId="{AB24D9F2-6E0B-46A8-9F35-133DB9F0BC8C}" destId="{10307628-D929-43DF-BF08-7C6F33EE86D2}" srcOrd="0" destOrd="0" presId="urn:microsoft.com/office/officeart/2005/8/layout/hierarchy3"/>
    <dgm:cxn modelId="{E53DE2DA-7B78-48EE-A821-7557E5518738}" type="presParOf" srcId="{10307628-D929-43DF-BF08-7C6F33EE86D2}" destId="{DD20AE02-4E65-4BBA-94BA-FDCC73EC4900}" srcOrd="0" destOrd="0" presId="urn:microsoft.com/office/officeart/2005/8/layout/hierarchy3"/>
    <dgm:cxn modelId="{43BE9321-3815-4FFC-B521-9364E5A70B39}" type="presParOf" srcId="{10307628-D929-43DF-BF08-7C6F33EE86D2}" destId="{000291E1-D572-4430-B4B1-71A10DE9AB8C}" srcOrd="1" destOrd="0" presId="urn:microsoft.com/office/officeart/2005/8/layout/hierarchy3"/>
    <dgm:cxn modelId="{26350769-5BC3-483A-A2F3-1DFC943843D4}" type="presParOf" srcId="{AB24D9F2-6E0B-46A8-9F35-133DB9F0BC8C}" destId="{69B9D5FB-A38A-42A4-9693-9EEE7741AF3C}" srcOrd="1" destOrd="0" presId="urn:microsoft.com/office/officeart/2005/8/layout/hierarchy3"/>
    <dgm:cxn modelId="{91E340B6-7CA9-4B58-A58C-C278B53AC8A5}" type="presParOf" srcId="{69B9D5FB-A38A-42A4-9693-9EEE7741AF3C}" destId="{6A8616C8-E051-4264-B1A1-099B48564D1B}" srcOrd="0" destOrd="0" presId="urn:microsoft.com/office/officeart/2005/8/layout/hierarchy3"/>
    <dgm:cxn modelId="{F59E1AA6-3600-46BC-A733-A39FFF4353A3}" type="presParOf" srcId="{69B9D5FB-A38A-42A4-9693-9EEE7741AF3C}" destId="{C26C371B-4D3F-4317-86F9-CC27A08BC30A}" srcOrd="1" destOrd="0" presId="urn:microsoft.com/office/officeart/2005/8/layout/hierarchy3"/>
    <dgm:cxn modelId="{F1DC7D56-5F43-40BB-A4E2-46FAFCC68033}" type="presParOf" srcId="{69B9D5FB-A38A-42A4-9693-9EEE7741AF3C}" destId="{9BB6A923-E66B-4E2F-8DC2-C931B39D8A94}" srcOrd="2" destOrd="0" presId="urn:microsoft.com/office/officeart/2005/8/layout/hierarchy3"/>
    <dgm:cxn modelId="{2E6D3356-D2B6-4AA3-912C-D3695A2E6C6B}" type="presParOf" srcId="{69B9D5FB-A38A-42A4-9693-9EEE7741AF3C}" destId="{F9D249E7-CC28-4FF1-A28F-D19799B7BFE5}" srcOrd="3" destOrd="0" presId="urn:microsoft.com/office/officeart/2005/8/layout/hierarchy3"/>
    <dgm:cxn modelId="{EF14F3BD-585C-4C19-8915-4F6879042FE1}" type="presParOf" srcId="{69B9D5FB-A38A-42A4-9693-9EEE7741AF3C}" destId="{416D54B7-37D9-47C0-967E-07752BB416D3}" srcOrd="4" destOrd="0" presId="urn:microsoft.com/office/officeart/2005/8/layout/hierarchy3"/>
    <dgm:cxn modelId="{DEC44E5A-5597-476C-89E7-6B376A866555}" type="presParOf" srcId="{69B9D5FB-A38A-42A4-9693-9EEE7741AF3C}" destId="{481C65E5-F47B-4018-A583-70880B54F24E}" srcOrd="5" destOrd="0" presId="urn:microsoft.com/office/officeart/2005/8/layout/hierarchy3"/>
    <dgm:cxn modelId="{9ABEB242-6460-496E-90C4-4BD337C63F3B}" type="presParOf" srcId="{69B9D5FB-A38A-42A4-9693-9EEE7741AF3C}" destId="{60E8E44C-E104-461D-ABC8-242A0B482FED}" srcOrd="6" destOrd="0" presId="urn:microsoft.com/office/officeart/2005/8/layout/hierarchy3"/>
    <dgm:cxn modelId="{C3929FB4-1F7B-4811-880F-EA9BC64A79D9}" type="presParOf" srcId="{69B9D5FB-A38A-42A4-9693-9EEE7741AF3C}" destId="{1CC1F3CB-561D-4450-ACB1-31AE0CA3315C}" srcOrd="7" destOrd="0" presId="urn:microsoft.com/office/officeart/2005/8/layout/hierarchy3"/>
    <dgm:cxn modelId="{8FD3E8CA-1093-4C05-BF14-18C00D284268}" type="presParOf" srcId="{69B9D5FB-A38A-42A4-9693-9EEE7741AF3C}" destId="{99EED8ED-66B9-46A7-8137-7CC648507F48}" srcOrd="8" destOrd="0" presId="urn:microsoft.com/office/officeart/2005/8/layout/hierarchy3"/>
    <dgm:cxn modelId="{BB1BA31D-FAF5-43DE-85E7-E61FFB018630}" type="presParOf" srcId="{69B9D5FB-A38A-42A4-9693-9EEE7741AF3C}" destId="{2A17D4A4-E24E-432E-B3E0-77378C270BF1}" srcOrd="9" destOrd="0" presId="urn:microsoft.com/office/officeart/2005/8/layout/hierarchy3"/>
    <dgm:cxn modelId="{ED63C64F-7976-4D59-A6B9-34A322831F32}" type="presParOf" srcId="{69B9D5FB-A38A-42A4-9693-9EEE7741AF3C}" destId="{E317F350-5415-4BCA-AB37-36116D6037CC}" srcOrd="10" destOrd="0" presId="urn:microsoft.com/office/officeart/2005/8/layout/hierarchy3"/>
    <dgm:cxn modelId="{490AC148-CF6A-4921-BA0D-CBD6FAF2F661}" type="presParOf" srcId="{69B9D5FB-A38A-42A4-9693-9EEE7741AF3C}" destId="{6F263DC9-AF0C-4FC5-90F9-94E2A73A4EE5}" srcOrd="11" destOrd="0" presId="urn:microsoft.com/office/officeart/2005/8/layout/hierarchy3"/>
    <dgm:cxn modelId="{0EA792DB-18C3-4F83-8AB5-FA794DB3F79D}" type="presParOf" srcId="{287CD372-BCA5-45A0-8C3D-5233292989F5}" destId="{67A7D322-AC96-4C6E-ADF4-C0E82A60885A}" srcOrd="1" destOrd="0" presId="urn:microsoft.com/office/officeart/2005/8/layout/hierarchy3"/>
    <dgm:cxn modelId="{ACD9806B-4D33-443D-B079-55C7DF54ED9A}" type="presParOf" srcId="{67A7D322-AC96-4C6E-ADF4-C0E82A60885A}" destId="{64D7BC73-835A-49AD-8836-76480C9250A4}" srcOrd="0" destOrd="0" presId="urn:microsoft.com/office/officeart/2005/8/layout/hierarchy3"/>
    <dgm:cxn modelId="{B75EFE37-2DB2-4330-A385-7A716BB9F848}" type="presParOf" srcId="{64D7BC73-835A-49AD-8836-76480C9250A4}" destId="{6A7FB034-872B-4365-9168-7E2E57566213}" srcOrd="0" destOrd="0" presId="urn:microsoft.com/office/officeart/2005/8/layout/hierarchy3"/>
    <dgm:cxn modelId="{63A849E5-C6ED-414B-8BB3-0E1753A666A8}" type="presParOf" srcId="{64D7BC73-835A-49AD-8836-76480C9250A4}" destId="{B9F2CC02-F70A-4DF2-A418-8ED5F4BF61EC}" srcOrd="1" destOrd="0" presId="urn:microsoft.com/office/officeart/2005/8/layout/hierarchy3"/>
    <dgm:cxn modelId="{4ABF8393-6451-448A-AC13-F0A2B3C2096D}" type="presParOf" srcId="{67A7D322-AC96-4C6E-ADF4-C0E82A60885A}" destId="{E4D96EE8-2475-41A4-B10D-B9D4745AA712}" srcOrd="1" destOrd="0" presId="urn:microsoft.com/office/officeart/2005/8/layout/hierarchy3"/>
    <dgm:cxn modelId="{BAA6E41F-FAB8-4022-89A5-4BE1581238DE}" type="presParOf" srcId="{E4D96EE8-2475-41A4-B10D-B9D4745AA712}" destId="{E00483D0-33B7-4C16-BD86-45DB0ED612AF}" srcOrd="0" destOrd="0" presId="urn:microsoft.com/office/officeart/2005/8/layout/hierarchy3"/>
    <dgm:cxn modelId="{8098824F-ED19-4C62-BB69-96041EF67154}" type="presParOf" srcId="{E4D96EE8-2475-41A4-B10D-B9D4745AA712}" destId="{6BFA88D2-283E-4DE0-8F1A-9525700FBA87}" srcOrd="1" destOrd="0" presId="urn:microsoft.com/office/officeart/2005/8/layout/hierarchy3"/>
    <dgm:cxn modelId="{1A132441-8521-4F66-95CD-E0D01A06E172}" type="presParOf" srcId="{E4D96EE8-2475-41A4-B10D-B9D4745AA712}" destId="{7F601870-AE94-43C8-A24C-19975D7489FA}" srcOrd="2" destOrd="0" presId="urn:microsoft.com/office/officeart/2005/8/layout/hierarchy3"/>
    <dgm:cxn modelId="{D3DE897C-D89D-464C-954D-A6E4E7D0BD3B}" type="presParOf" srcId="{E4D96EE8-2475-41A4-B10D-B9D4745AA712}" destId="{651070D4-63DB-4549-8F2C-89C854C181D4}" srcOrd="3" destOrd="0" presId="urn:microsoft.com/office/officeart/2005/8/layout/hierarchy3"/>
    <dgm:cxn modelId="{BDB14773-BAE3-4993-97D0-13333168801D}" type="presParOf" srcId="{E4D96EE8-2475-41A4-B10D-B9D4745AA712}" destId="{0B1DD4F0-26B7-474E-BDF8-C7B6D99B92F9}" srcOrd="4" destOrd="0" presId="urn:microsoft.com/office/officeart/2005/8/layout/hierarchy3"/>
    <dgm:cxn modelId="{0EE4CF4A-0F51-4396-A888-7FB54343DB25}" type="presParOf" srcId="{E4D96EE8-2475-41A4-B10D-B9D4745AA712}" destId="{FA1A9FC8-D3B0-4ACD-AB95-1A25E74447C4}" srcOrd="5" destOrd="0" presId="urn:microsoft.com/office/officeart/2005/8/layout/hierarchy3"/>
    <dgm:cxn modelId="{E9FE7C43-AE0E-4165-BF90-8BB378E531A3}" type="presParOf" srcId="{E4D96EE8-2475-41A4-B10D-B9D4745AA712}" destId="{2B8EB843-14B8-46D1-9102-038A63BC1D32}" srcOrd="6" destOrd="0" presId="urn:microsoft.com/office/officeart/2005/8/layout/hierarchy3"/>
    <dgm:cxn modelId="{642662E7-058B-45F0-8C41-4A09606CF0D2}" type="presParOf" srcId="{E4D96EE8-2475-41A4-B10D-B9D4745AA712}" destId="{A2F01A5C-DF9C-40C3-903D-EF23AEEA7189}" srcOrd="7" destOrd="0" presId="urn:microsoft.com/office/officeart/2005/8/layout/hierarchy3"/>
    <dgm:cxn modelId="{B3B02A88-6E97-45C9-9B9A-8EC8DEAAD5AF}" type="presParOf" srcId="{E4D96EE8-2475-41A4-B10D-B9D4745AA712}" destId="{6A9A45CE-9546-455C-B250-0A3759ABBC05}" srcOrd="8" destOrd="0" presId="urn:microsoft.com/office/officeart/2005/8/layout/hierarchy3"/>
    <dgm:cxn modelId="{6097B10D-F58B-4C30-9D64-5D4E704C9CCF}" type="presParOf" srcId="{E4D96EE8-2475-41A4-B10D-B9D4745AA712}" destId="{A6DD0CF5-C55D-49AB-BBFD-B38317673364}" srcOrd="9" destOrd="0" presId="urn:microsoft.com/office/officeart/2005/8/layout/hierarchy3"/>
    <dgm:cxn modelId="{B314E40E-D311-4FE8-85FF-28AF7D783CD0}" type="presParOf" srcId="{287CD372-BCA5-45A0-8C3D-5233292989F5}" destId="{34ED9388-ADC2-4DCF-9EC2-6FE99B162896}" srcOrd="2" destOrd="0" presId="urn:microsoft.com/office/officeart/2005/8/layout/hierarchy3"/>
    <dgm:cxn modelId="{D3849928-6B8E-49CB-A5A1-410422B65CC2}" type="presParOf" srcId="{34ED9388-ADC2-4DCF-9EC2-6FE99B162896}" destId="{324651CD-7436-4EB3-A4E0-4D4DA8A7C430}" srcOrd="0" destOrd="0" presId="urn:microsoft.com/office/officeart/2005/8/layout/hierarchy3"/>
    <dgm:cxn modelId="{4A7F1C67-ACDF-45C8-9393-ADED3A40888A}" type="presParOf" srcId="{324651CD-7436-4EB3-A4E0-4D4DA8A7C430}" destId="{156EB4D1-B03A-4FD1-AF64-FE0EAF259BBB}" srcOrd="0" destOrd="0" presId="urn:microsoft.com/office/officeart/2005/8/layout/hierarchy3"/>
    <dgm:cxn modelId="{1F9A4549-969D-446B-BDA9-EC1CFC62A022}" type="presParOf" srcId="{324651CD-7436-4EB3-A4E0-4D4DA8A7C430}" destId="{050EE10A-F387-424D-937B-DA71120E60F8}" srcOrd="1" destOrd="0" presId="urn:microsoft.com/office/officeart/2005/8/layout/hierarchy3"/>
    <dgm:cxn modelId="{8868C251-0E0D-4303-AC7C-8D54391627B2}" type="presParOf" srcId="{34ED9388-ADC2-4DCF-9EC2-6FE99B162896}" destId="{C8D6D304-AFE0-4BD4-AEF5-1C25388EE498}" srcOrd="1" destOrd="0" presId="urn:microsoft.com/office/officeart/2005/8/layout/hierarchy3"/>
    <dgm:cxn modelId="{E768B7D2-48A2-4257-AF72-CBD07A75A989}" type="presParOf" srcId="{C8D6D304-AFE0-4BD4-AEF5-1C25388EE498}" destId="{D1130F5C-CBE4-441C-8072-A0A77584924A}" srcOrd="0" destOrd="0" presId="urn:microsoft.com/office/officeart/2005/8/layout/hierarchy3"/>
    <dgm:cxn modelId="{198E6F8E-64BA-4FB0-BA0E-71C146096BA0}" type="presParOf" srcId="{C8D6D304-AFE0-4BD4-AEF5-1C25388EE498}" destId="{339B883B-8A7A-4742-859B-76FEE43B8724}" srcOrd="1" destOrd="0" presId="urn:microsoft.com/office/officeart/2005/8/layout/hierarchy3"/>
    <dgm:cxn modelId="{C56FE141-985F-4729-8D4A-5F2578474D56}" type="presParOf" srcId="{C8D6D304-AFE0-4BD4-AEF5-1C25388EE498}" destId="{2ACEB251-9DE2-43DE-A167-1C90654BC447}" srcOrd="2" destOrd="0" presId="urn:microsoft.com/office/officeart/2005/8/layout/hierarchy3"/>
    <dgm:cxn modelId="{060870B1-1AFD-494C-A0FD-258F1EC40D5A}" type="presParOf" srcId="{C8D6D304-AFE0-4BD4-AEF5-1C25388EE498}" destId="{218042B5-7374-40C4-92C8-4F4F061993A1}" srcOrd="3" destOrd="0" presId="urn:microsoft.com/office/officeart/2005/8/layout/hierarchy3"/>
    <dgm:cxn modelId="{5581AF8C-74DE-4331-BAF7-0FA19C6C9F4A}" type="presParOf" srcId="{287CD372-BCA5-45A0-8C3D-5233292989F5}" destId="{8ED868B4-FFDD-4B74-A745-7FC75F3791DD}" srcOrd="3" destOrd="0" presId="urn:microsoft.com/office/officeart/2005/8/layout/hierarchy3"/>
    <dgm:cxn modelId="{51DF14AC-DBD3-446E-BBED-B07C605CEAE0}" type="presParOf" srcId="{8ED868B4-FFDD-4B74-A745-7FC75F3791DD}" destId="{EF44AB89-9E1A-4770-AF7A-F2F1EBE25A24}" srcOrd="0" destOrd="0" presId="urn:microsoft.com/office/officeart/2005/8/layout/hierarchy3"/>
    <dgm:cxn modelId="{2166CAE5-199F-43B7-A52C-D19E5F65E323}" type="presParOf" srcId="{EF44AB89-9E1A-4770-AF7A-F2F1EBE25A24}" destId="{65D08854-389C-4A7C-95AD-801692A9EED0}" srcOrd="0" destOrd="0" presId="urn:microsoft.com/office/officeart/2005/8/layout/hierarchy3"/>
    <dgm:cxn modelId="{FDB862C1-87DE-4B48-9078-D587BC502F7F}" type="presParOf" srcId="{EF44AB89-9E1A-4770-AF7A-F2F1EBE25A24}" destId="{90E816AE-72DD-49BA-9C8A-C61CC83D6C53}" srcOrd="1" destOrd="0" presId="urn:microsoft.com/office/officeart/2005/8/layout/hierarchy3"/>
    <dgm:cxn modelId="{87AF13BE-8999-403E-A91B-A07056F70C53}" type="presParOf" srcId="{8ED868B4-FFDD-4B74-A745-7FC75F3791DD}" destId="{78EE97EF-0523-4C70-A7C3-11B1E8733B06}" srcOrd="1" destOrd="0" presId="urn:microsoft.com/office/officeart/2005/8/layout/hierarchy3"/>
    <dgm:cxn modelId="{100641D1-D19F-4BAE-BC59-8862D4456077}" type="presParOf" srcId="{78EE97EF-0523-4C70-A7C3-11B1E8733B06}" destId="{72322BFC-4854-46AB-A1CB-E722E9915089}" srcOrd="0" destOrd="0" presId="urn:microsoft.com/office/officeart/2005/8/layout/hierarchy3"/>
    <dgm:cxn modelId="{C6DB3012-C754-4A08-BA97-0E0B899DD3F6}" type="presParOf" srcId="{78EE97EF-0523-4C70-A7C3-11B1E8733B06}" destId="{B4AC18EC-8374-43EF-B361-646455803940}" srcOrd="1" destOrd="0" presId="urn:microsoft.com/office/officeart/2005/8/layout/hierarchy3"/>
    <dgm:cxn modelId="{C1727BE1-28EB-43C3-B1A8-BAEA5B3E40CD}" type="presParOf" srcId="{78EE97EF-0523-4C70-A7C3-11B1E8733B06}" destId="{A900F34A-1D5C-413B-BA9F-FD5E0B253E54}" srcOrd="2" destOrd="0" presId="urn:microsoft.com/office/officeart/2005/8/layout/hierarchy3"/>
    <dgm:cxn modelId="{B27F0031-28DA-4B05-8ADE-70A0BF405C48}" type="presParOf" srcId="{78EE97EF-0523-4C70-A7C3-11B1E8733B06}" destId="{7ABAD897-066A-45D8-A9C4-589D29037B06}" srcOrd="3" destOrd="0" presId="urn:microsoft.com/office/officeart/2005/8/layout/hierarchy3"/>
    <dgm:cxn modelId="{134D9C01-B163-4229-863B-87F68A2A515F}" type="presParOf" srcId="{78EE97EF-0523-4C70-A7C3-11B1E8733B06}" destId="{C04E1B7E-14B9-4369-9440-5804DD398CAB}" srcOrd="4" destOrd="0" presId="urn:microsoft.com/office/officeart/2005/8/layout/hierarchy3"/>
    <dgm:cxn modelId="{1E2D8C80-8BEB-413E-8677-1E8BF1CBDEE7}" type="presParOf" srcId="{78EE97EF-0523-4C70-A7C3-11B1E8733B06}" destId="{ECD5CCE3-AE66-4319-8CFA-2B9BE5A48608}" srcOrd="5" destOrd="0" presId="urn:microsoft.com/office/officeart/2005/8/layout/hierarchy3"/>
    <dgm:cxn modelId="{B869A1D9-C79E-4A7F-B603-EA65D8B59AED}" type="presParOf" srcId="{78EE97EF-0523-4C70-A7C3-11B1E8733B06}" destId="{FBA3DD22-DFE5-42D1-8758-E326AB819709}" srcOrd="6" destOrd="0" presId="urn:microsoft.com/office/officeart/2005/8/layout/hierarchy3"/>
    <dgm:cxn modelId="{34F30513-A4E0-4482-957E-B0E82E663B0B}"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0" y="15046"/>
          <a:ext cx="1201328" cy="41369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šeimai tarnyba</a:t>
          </a:r>
        </a:p>
      </dsp:txBody>
      <dsp:txXfrm>
        <a:off x="12117" y="27163"/>
        <a:ext cx="1177094" cy="389463"/>
      </dsp:txXfrm>
    </dsp:sp>
    <dsp:sp modelId="{6A8616C8-E051-4264-B1A1-099B48564D1B}">
      <dsp:nvSpPr>
        <dsp:cNvPr id="0" name=""/>
        <dsp:cNvSpPr/>
      </dsp:nvSpPr>
      <dsp:spPr>
        <a:xfrm>
          <a:off x="120132" y="428743"/>
          <a:ext cx="112148" cy="385319"/>
        </a:xfrm>
        <a:custGeom>
          <a:avLst/>
          <a:gdLst/>
          <a:ahLst/>
          <a:cxnLst/>
          <a:rect l="0" t="0" r="0" b="0"/>
          <a:pathLst>
            <a:path>
              <a:moveTo>
                <a:pt x="0" y="0"/>
              </a:moveTo>
              <a:lnTo>
                <a:pt x="0" y="385319"/>
              </a:lnTo>
              <a:lnTo>
                <a:pt x="112148" y="38531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32280" y="631235"/>
          <a:ext cx="1387531" cy="3656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Pagalbos į namus paslaugos</a:t>
          </a:r>
        </a:p>
      </dsp:txBody>
      <dsp:txXfrm>
        <a:off x="242990" y="641945"/>
        <a:ext cx="1366111" cy="344235"/>
      </dsp:txXfrm>
    </dsp:sp>
    <dsp:sp modelId="{9BB6A923-E66B-4E2F-8DC2-C931B39D8A94}">
      <dsp:nvSpPr>
        <dsp:cNvPr id="0" name=""/>
        <dsp:cNvSpPr/>
      </dsp:nvSpPr>
      <dsp:spPr>
        <a:xfrm>
          <a:off x="120132" y="428743"/>
          <a:ext cx="114312" cy="964515"/>
        </a:xfrm>
        <a:custGeom>
          <a:avLst/>
          <a:gdLst/>
          <a:ahLst/>
          <a:cxnLst/>
          <a:rect l="0" t="0" r="0" b="0"/>
          <a:pathLst>
            <a:path>
              <a:moveTo>
                <a:pt x="0" y="0"/>
              </a:moveTo>
              <a:lnTo>
                <a:pt x="0" y="964515"/>
              </a:lnTo>
              <a:lnTo>
                <a:pt x="114312" y="96451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34445" y="1103464"/>
          <a:ext cx="1395711" cy="57958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(asmens namuose) </a:t>
          </a:r>
        </a:p>
      </dsp:txBody>
      <dsp:txXfrm>
        <a:off x="251421" y="1120440"/>
        <a:ext cx="1361759" cy="545636"/>
      </dsp:txXfrm>
    </dsp:sp>
    <dsp:sp modelId="{416D54B7-37D9-47C0-967E-07752BB416D3}">
      <dsp:nvSpPr>
        <dsp:cNvPr id="0" name=""/>
        <dsp:cNvSpPr/>
      </dsp:nvSpPr>
      <dsp:spPr>
        <a:xfrm>
          <a:off x="120132" y="428743"/>
          <a:ext cx="124939" cy="2433656"/>
        </a:xfrm>
        <a:custGeom>
          <a:avLst/>
          <a:gdLst/>
          <a:ahLst/>
          <a:cxnLst/>
          <a:rect l="0" t="0" r="0" b="0"/>
          <a:pathLst>
            <a:path>
              <a:moveTo>
                <a:pt x="0" y="0"/>
              </a:moveTo>
              <a:lnTo>
                <a:pt x="0" y="2433656"/>
              </a:lnTo>
              <a:lnTo>
                <a:pt x="124939" y="243365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45071" y="2617201"/>
          <a:ext cx="1381516" cy="4903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Laikino apnakvindinimo paslaugos</a:t>
          </a:r>
        </a:p>
      </dsp:txBody>
      <dsp:txXfrm>
        <a:off x="259434" y="2631564"/>
        <a:ext cx="1352790" cy="461672"/>
      </dsp:txXfrm>
    </dsp:sp>
    <dsp:sp modelId="{60E8E44C-E104-461D-ABC8-242A0B482FED}">
      <dsp:nvSpPr>
        <dsp:cNvPr id="0" name=""/>
        <dsp:cNvSpPr/>
      </dsp:nvSpPr>
      <dsp:spPr>
        <a:xfrm>
          <a:off x="120132" y="428743"/>
          <a:ext cx="126245" cy="3251131"/>
        </a:xfrm>
        <a:custGeom>
          <a:avLst/>
          <a:gdLst/>
          <a:ahLst/>
          <a:cxnLst/>
          <a:rect l="0" t="0" r="0" b="0"/>
          <a:pathLst>
            <a:path>
              <a:moveTo>
                <a:pt x="0" y="0"/>
              </a:moveTo>
              <a:lnTo>
                <a:pt x="0" y="3251131"/>
              </a:lnTo>
              <a:lnTo>
                <a:pt x="126245" y="32511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46378" y="3210234"/>
          <a:ext cx="1383012" cy="93928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Apgyvendinimo paslaugos krizinėje situacijoje atsidūrusiems asmenims</a:t>
          </a:r>
        </a:p>
      </dsp:txBody>
      <dsp:txXfrm>
        <a:off x="273889" y="3237745"/>
        <a:ext cx="1327990" cy="884260"/>
      </dsp:txXfrm>
    </dsp:sp>
    <dsp:sp modelId="{99EED8ED-66B9-46A7-8137-7CC648507F48}">
      <dsp:nvSpPr>
        <dsp:cNvPr id="0" name=""/>
        <dsp:cNvSpPr/>
      </dsp:nvSpPr>
      <dsp:spPr>
        <a:xfrm>
          <a:off x="120132" y="428743"/>
          <a:ext cx="126165" cy="4118882"/>
        </a:xfrm>
        <a:custGeom>
          <a:avLst/>
          <a:gdLst/>
          <a:ahLst/>
          <a:cxnLst/>
          <a:rect l="0" t="0" r="0" b="0"/>
          <a:pathLst>
            <a:path>
              <a:moveTo>
                <a:pt x="0" y="0"/>
              </a:moveTo>
              <a:lnTo>
                <a:pt x="0" y="4118882"/>
              </a:lnTo>
              <a:lnTo>
                <a:pt x="126165" y="411888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17D4A4-E24E-432E-B3E0-77378C270BF1}">
      <dsp:nvSpPr>
        <dsp:cNvPr id="0" name=""/>
        <dsp:cNvSpPr/>
      </dsp:nvSpPr>
      <dsp:spPr>
        <a:xfrm>
          <a:off x="246298" y="4258015"/>
          <a:ext cx="1502258" cy="57922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Aprūpinimo techninės pagalbos priemonėmis paslaugos</a:t>
          </a:r>
        </a:p>
      </dsp:txBody>
      <dsp:txXfrm>
        <a:off x="263263" y="4274980"/>
        <a:ext cx="1468328" cy="545291"/>
      </dsp:txXfrm>
    </dsp:sp>
    <dsp:sp modelId="{E317F350-5415-4BCA-AB37-36116D6037CC}">
      <dsp:nvSpPr>
        <dsp:cNvPr id="0" name=""/>
        <dsp:cNvSpPr/>
      </dsp:nvSpPr>
      <dsp:spPr>
        <a:xfrm>
          <a:off x="120132" y="428743"/>
          <a:ext cx="101285" cy="1736663"/>
        </a:xfrm>
        <a:custGeom>
          <a:avLst/>
          <a:gdLst/>
          <a:ahLst/>
          <a:cxnLst/>
          <a:rect l="0" t="0" r="0" b="0"/>
          <a:pathLst>
            <a:path>
              <a:moveTo>
                <a:pt x="0" y="0"/>
              </a:moveTo>
              <a:lnTo>
                <a:pt x="0" y="1736663"/>
              </a:lnTo>
              <a:lnTo>
                <a:pt x="101285" y="173666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F263DC9-AF0C-4FC5-90F9-94E2A73A4EE5}">
      <dsp:nvSpPr>
        <dsp:cNvPr id="0" name=""/>
        <dsp:cNvSpPr/>
      </dsp:nvSpPr>
      <dsp:spPr>
        <a:xfrm>
          <a:off x="221418" y="1824313"/>
          <a:ext cx="1418651" cy="68218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Socialinių įgūdžių ugdymo ir palaikymo paslaugos (soc. rizikos šeimoms)</a:t>
          </a:r>
        </a:p>
      </dsp:txBody>
      <dsp:txXfrm>
        <a:off x="241399" y="1844294"/>
        <a:ext cx="1378689" cy="642224"/>
      </dsp:txXfrm>
    </dsp:sp>
    <dsp:sp modelId="{6A7FB034-872B-4365-9168-7E2E57566213}">
      <dsp:nvSpPr>
        <dsp:cNvPr id="0" name=""/>
        <dsp:cNvSpPr/>
      </dsp:nvSpPr>
      <dsp:spPr>
        <a:xfrm>
          <a:off x="1629755" y="35733"/>
          <a:ext cx="1236270" cy="3822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Vaikų globos (rūpybos) tarnyba</a:t>
          </a:r>
        </a:p>
      </dsp:txBody>
      <dsp:txXfrm>
        <a:off x="1640950" y="46928"/>
        <a:ext cx="1213880" cy="359826"/>
      </dsp:txXfrm>
    </dsp:sp>
    <dsp:sp modelId="{E00483D0-33B7-4C16-BD86-45DB0ED612AF}">
      <dsp:nvSpPr>
        <dsp:cNvPr id="0" name=""/>
        <dsp:cNvSpPr/>
      </dsp:nvSpPr>
      <dsp:spPr>
        <a:xfrm>
          <a:off x="1753382" y="417950"/>
          <a:ext cx="94300" cy="542505"/>
        </a:xfrm>
        <a:custGeom>
          <a:avLst/>
          <a:gdLst/>
          <a:ahLst/>
          <a:cxnLst/>
          <a:rect l="0" t="0" r="0" b="0"/>
          <a:pathLst>
            <a:path>
              <a:moveTo>
                <a:pt x="0" y="0"/>
              </a:moveTo>
              <a:lnTo>
                <a:pt x="0" y="542505"/>
              </a:lnTo>
              <a:lnTo>
                <a:pt x="94300" y="54250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847683" y="643251"/>
          <a:ext cx="1297149" cy="6344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Trumpalaikės socialinės globos paslaugos</a:t>
          </a:r>
        </a:p>
      </dsp:txBody>
      <dsp:txXfrm>
        <a:off x="1866264" y="661832"/>
        <a:ext cx="1259987" cy="597245"/>
      </dsp:txXfrm>
    </dsp:sp>
    <dsp:sp modelId="{7F601870-AE94-43C8-A24C-19975D7489FA}">
      <dsp:nvSpPr>
        <dsp:cNvPr id="0" name=""/>
        <dsp:cNvSpPr/>
      </dsp:nvSpPr>
      <dsp:spPr>
        <a:xfrm>
          <a:off x="1753382" y="417950"/>
          <a:ext cx="138516" cy="1309073"/>
        </a:xfrm>
        <a:custGeom>
          <a:avLst/>
          <a:gdLst/>
          <a:ahLst/>
          <a:cxnLst/>
          <a:rect l="0" t="0" r="0" b="0"/>
          <a:pathLst>
            <a:path>
              <a:moveTo>
                <a:pt x="0" y="0"/>
              </a:moveTo>
              <a:lnTo>
                <a:pt x="0" y="1309073"/>
              </a:lnTo>
              <a:lnTo>
                <a:pt x="138516" y="130907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891898" y="1394735"/>
          <a:ext cx="1260963" cy="66457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Ilgalaikės socialinės globos paslaugos</a:t>
          </a:r>
        </a:p>
      </dsp:txBody>
      <dsp:txXfrm>
        <a:off x="1911363" y="1414200"/>
        <a:ext cx="1222033" cy="625645"/>
      </dsp:txXfrm>
    </dsp:sp>
    <dsp:sp modelId="{0B1DD4F0-26B7-474E-BDF8-C7B6D99B92F9}">
      <dsp:nvSpPr>
        <dsp:cNvPr id="0" name=""/>
        <dsp:cNvSpPr/>
      </dsp:nvSpPr>
      <dsp:spPr>
        <a:xfrm>
          <a:off x="1753382" y="417950"/>
          <a:ext cx="137946" cy="2082164"/>
        </a:xfrm>
        <a:custGeom>
          <a:avLst/>
          <a:gdLst/>
          <a:ahLst/>
          <a:cxnLst/>
          <a:rect l="0" t="0" r="0" b="0"/>
          <a:pathLst>
            <a:path>
              <a:moveTo>
                <a:pt x="0" y="0"/>
              </a:moveTo>
              <a:lnTo>
                <a:pt x="0" y="2082164"/>
              </a:lnTo>
              <a:lnTo>
                <a:pt x="137946" y="208216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891328" y="2194628"/>
          <a:ext cx="1320037" cy="61097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Intensyvios krizių įveikimo pagalbos paslaugos</a:t>
          </a:r>
        </a:p>
      </dsp:txBody>
      <dsp:txXfrm>
        <a:off x="1909223" y="2212523"/>
        <a:ext cx="1284247" cy="575181"/>
      </dsp:txXfrm>
    </dsp:sp>
    <dsp:sp modelId="{2B8EB843-14B8-46D1-9102-038A63BC1D32}">
      <dsp:nvSpPr>
        <dsp:cNvPr id="0" name=""/>
        <dsp:cNvSpPr/>
      </dsp:nvSpPr>
      <dsp:spPr>
        <a:xfrm>
          <a:off x="1753382" y="417950"/>
          <a:ext cx="134526" cy="2956005"/>
        </a:xfrm>
        <a:custGeom>
          <a:avLst/>
          <a:gdLst/>
          <a:ahLst/>
          <a:cxnLst/>
          <a:rect l="0" t="0" r="0" b="0"/>
          <a:pathLst>
            <a:path>
              <a:moveTo>
                <a:pt x="0" y="0"/>
              </a:moveTo>
              <a:lnTo>
                <a:pt x="0" y="2956005"/>
              </a:lnTo>
              <a:lnTo>
                <a:pt x="134526" y="295600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2F01A5C-DF9C-40C3-903D-EF23AEEA7189}">
      <dsp:nvSpPr>
        <dsp:cNvPr id="0" name=""/>
        <dsp:cNvSpPr/>
      </dsp:nvSpPr>
      <dsp:spPr>
        <a:xfrm>
          <a:off x="1887909" y="2948591"/>
          <a:ext cx="1485484" cy="8507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Būsimųjų vaikų globėjų (rūpintojų), įtėvių paieškos, atrankos, rengimo paslaugos</a:t>
          </a:r>
        </a:p>
      </dsp:txBody>
      <dsp:txXfrm>
        <a:off x="1912826" y="2973508"/>
        <a:ext cx="1435650" cy="800895"/>
      </dsp:txXfrm>
    </dsp:sp>
    <dsp:sp modelId="{6A9A45CE-9546-455C-B250-0A3759ABBC05}">
      <dsp:nvSpPr>
        <dsp:cNvPr id="0" name=""/>
        <dsp:cNvSpPr/>
      </dsp:nvSpPr>
      <dsp:spPr>
        <a:xfrm>
          <a:off x="1753382" y="417950"/>
          <a:ext cx="138049" cy="3801955"/>
        </a:xfrm>
        <a:custGeom>
          <a:avLst/>
          <a:gdLst/>
          <a:ahLst/>
          <a:cxnLst/>
          <a:rect l="0" t="0" r="0" b="0"/>
          <a:pathLst>
            <a:path>
              <a:moveTo>
                <a:pt x="0" y="0"/>
              </a:moveTo>
              <a:lnTo>
                <a:pt x="0" y="3801955"/>
              </a:lnTo>
              <a:lnTo>
                <a:pt x="138049" y="380195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DD0CF5-C55D-49AB-BBFD-B38317673364}">
      <dsp:nvSpPr>
        <dsp:cNvPr id="0" name=""/>
        <dsp:cNvSpPr/>
      </dsp:nvSpPr>
      <dsp:spPr>
        <a:xfrm>
          <a:off x="1891432" y="3953000"/>
          <a:ext cx="1479313" cy="5338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Bendrosios paslaugos vaikus globojančioms šeimoms</a:t>
          </a:r>
        </a:p>
      </dsp:txBody>
      <dsp:txXfrm>
        <a:off x="1907067" y="3968635"/>
        <a:ext cx="1448043" cy="502539"/>
      </dsp:txXfrm>
    </dsp:sp>
    <dsp:sp modelId="{156EB4D1-B03A-4FD1-AF64-FE0EAF259BBB}">
      <dsp:nvSpPr>
        <dsp:cNvPr id="0" name=""/>
        <dsp:cNvSpPr/>
      </dsp:nvSpPr>
      <dsp:spPr>
        <a:xfrm>
          <a:off x="3172293" y="35741"/>
          <a:ext cx="1132480" cy="39328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veiklos tarnyba</a:t>
          </a:r>
        </a:p>
      </dsp:txBody>
      <dsp:txXfrm>
        <a:off x="3183812" y="47260"/>
        <a:ext cx="1109442" cy="370245"/>
      </dsp:txXfrm>
    </dsp:sp>
    <dsp:sp modelId="{D1130F5C-CBE4-441C-8072-A0A77584924A}">
      <dsp:nvSpPr>
        <dsp:cNvPr id="0" name=""/>
        <dsp:cNvSpPr/>
      </dsp:nvSpPr>
      <dsp:spPr>
        <a:xfrm>
          <a:off x="3239821" y="429024"/>
          <a:ext cx="91440" cy="759505"/>
        </a:xfrm>
        <a:custGeom>
          <a:avLst/>
          <a:gdLst/>
          <a:ahLst/>
          <a:cxnLst/>
          <a:rect l="0" t="0" r="0" b="0"/>
          <a:pathLst>
            <a:path>
              <a:moveTo>
                <a:pt x="45720" y="0"/>
              </a:moveTo>
              <a:lnTo>
                <a:pt x="45720" y="759505"/>
              </a:lnTo>
              <a:lnTo>
                <a:pt x="133168" y="75950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372990" y="597527"/>
          <a:ext cx="1099874" cy="118200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Socialinių įgūdžių ugdymo ir palaikymo paslaugos (soc. rizikos šeimų ir kt. vaikams)</a:t>
          </a:r>
        </a:p>
      </dsp:txBody>
      <dsp:txXfrm>
        <a:off x="3405204" y="629741"/>
        <a:ext cx="1035446" cy="1117576"/>
      </dsp:txXfrm>
    </dsp:sp>
    <dsp:sp modelId="{2ACEB251-9DE2-43DE-A167-1C90654BC447}">
      <dsp:nvSpPr>
        <dsp:cNvPr id="0" name=""/>
        <dsp:cNvSpPr/>
      </dsp:nvSpPr>
      <dsp:spPr>
        <a:xfrm>
          <a:off x="3285541" y="429024"/>
          <a:ext cx="92382" cy="1839152"/>
        </a:xfrm>
        <a:custGeom>
          <a:avLst/>
          <a:gdLst/>
          <a:ahLst/>
          <a:cxnLst/>
          <a:rect l="0" t="0" r="0" b="0"/>
          <a:pathLst>
            <a:path>
              <a:moveTo>
                <a:pt x="0" y="0"/>
              </a:moveTo>
              <a:lnTo>
                <a:pt x="0" y="1839152"/>
              </a:lnTo>
              <a:lnTo>
                <a:pt x="92382" y="183915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377924" y="1899658"/>
          <a:ext cx="1172607" cy="7370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Dienos socialinės globos paslaugos institucijoje</a:t>
          </a:r>
        </a:p>
      </dsp:txBody>
      <dsp:txXfrm>
        <a:off x="3399511" y="1921245"/>
        <a:ext cx="1129433" cy="693861"/>
      </dsp:txXfrm>
    </dsp:sp>
    <dsp:sp modelId="{65D08854-389C-4A7C-95AD-801692A9EED0}">
      <dsp:nvSpPr>
        <dsp:cNvPr id="0" name=""/>
        <dsp:cNvSpPr/>
      </dsp:nvSpPr>
      <dsp:spPr>
        <a:xfrm>
          <a:off x="4525442" y="15071"/>
          <a:ext cx="1032591" cy="36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Ūkio tarnyba</a:t>
          </a:r>
        </a:p>
      </dsp:txBody>
      <dsp:txXfrm>
        <a:off x="4536202" y="25831"/>
        <a:ext cx="1011071" cy="345866"/>
      </dsp:txXfrm>
    </dsp:sp>
    <dsp:sp modelId="{72322BFC-4854-46AB-A1CB-E722E9915089}">
      <dsp:nvSpPr>
        <dsp:cNvPr id="0" name=""/>
        <dsp:cNvSpPr/>
      </dsp:nvSpPr>
      <dsp:spPr>
        <a:xfrm>
          <a:off x="4628701" y="382457"/>
          <a:ext cx="149482" cy="487498"/>
        </a:xfrm>
        <a:custGeom>
          <a:avLst/>
          <a:gdLst/>
          <a:ahLst/>
          <a:cxnLst/>
          <a:rect l="0" t="0" r="0" b="0"/>
          <a:pathLst>
            <a:path>
              <a:moveTo>
                <a:pt x="0" y="0"/>
              </a:moveTo>
              <a:lnTo>
                <a:pt x="0" y="487498"/>
              </a:lnTo>
              <a:lnTo>
                <a:pt x="149482" y="48749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778183" y="592796"/>
          <a:ext cx="1244471" cy="55432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Transporto organizavimo paslaugos</a:t>
          </a:r>
        </a:p>
      </dsp:txBody>
      <dsp:txXfrm>
        <a:off x="4794418" y="609031"/>
        <a:ext cx="1212001" cy="521850"/>
      </dsp:txXfrm>
    </dsp:sp>
    <dsp:sp modelId="{A900F34A-1D5C-413B-BA9F-FD5E0B253E54}">
      <dsp:nvSpPr>
        <dsp:cNvPr id="0" name=""/>
        <dsp:cNvSpPr/>
      </dsp:nvSpPr>
      <dsp:spPr>
        <a:xfrm>
          <a:off x="4628701" y="382457"/>
          <a:ext cx="152763" cy="1253714"/>
        </a:xfrm>
        <a:custGeom>
          <a:avLst/>
          <a:gdLst/>
          <a:ahLst/>
          <a:cxnLst/>
          <a:rect l="0" t="0" r="0" b="0"/>
          <a:pathLst>
            <a:path>
              <a:moveTo>
                <a:pt x="0" y="0"/>
              </a:moveTo>
              <a:lnTo>
                <a:pt x="0" y="1253714"/>
              </a:lnTo>
              <a:lnTo>
                <a:pt x="152763" y="125371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781464" y="1365201"/>
          <a:ext cx="1264855" cy="54194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Asmeninės higienos priežiūros paslaugos</a:t>
          </a:r>
        </a:p>
      </dsp:txBody>
      <dsp:txXfrm>
        <a:off x="4797337" y="1381074"/>
        <a:ext cx="1233109" cy="510194"/>
      </dsp:txXfrm>
    </dsp:sp>
    <dsp:sp modelId="{C04E1B7E-14B9-4369-9440-5804DD398CAB}">
      <dsp:nvSpPr>
        <dsp:cNvPr id="0" name=""/>
        <dsp:cNvSpPr/>
      </dsp:nvSpPr>
      <dsp:spPr>
        <a:xfrm>
          <a:off x="4628701" y="382457"/>
          <a:ext cx="148359" cy="1950277"/>
        </a:xfrm>
        <a:custGeom>
          <a:avLst/>
          <a:gdLst/>
          <a:ahLst/>
          <a:cxnLst/>
          <a:rect l="0" t="0" r="0" b="0"/>
          <a:pathLst>
            <a:path>
              <a:moveTo>
                <a:pt x="0" y="0"/>
              </a:moveTo>
              <a:lnTo>
                <a:pt x="0" y="1950277"/>
              </a:lnTo>
              <a:lnTo>
                <a:pt x="148359" y="195027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777061" y="2064258"/>
          <a:ext cx="1298369" cy="5369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Maitinimo organizavimo paslaugos</a:t>
          </a:r>
        </a:p>
      </dsp:txBody>
      <dsp:txXfrm>
        <a:off x="4792788" y="2079985"/>
        <a:ext cx="1266915" cy="505500"/>
      </dsp:txXfrm>
    </dsp:sp>
    <dsp:sp modelId="{FBA3DD22-DFE5-42D1-8758-E326AB819709}">
      <dsp:nvSpPr>
        <dsp:cNvPr id="0" name=""/>
        <dsp:cNvSpPr/>
      </dsp:nvSpPr>
      <dsp:spPr>
        <a:xfrm>
          <a:off x="4628701" y="382457"/>
          <a:ext cx="159429" cy="2681380"/>
        </a:xfrm>
        <a:custGeom>
          <a:avLst/>
          <a:gdLst/>
          <a:ahLst/>
          <a:cxnLst/>
          <a:rect l="0" t="0" r="0" b="0"/>
          <a:pathLst>
            <a:path>
              <a:moveTo>
                <a:pt x="0" y="0"/>
              </a:moveTo>
              <a:lnTo>
                <a:pt x="0" y="2681380"/>
              </a:lnTo>
              <a:lnTo>
                <a:pt x="159429" y="26813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788130" y="2783279"/>
          <a:ext cx="1246515" cy="5611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lt-LT" sz="1200" kern="1200"/>
            <a:t>Kitos bendrosios paslaugos </a:t>
          </a:r>
        </a:p>
      </dsp:txBody>
      <dsp:txXfrm>
        <a:off x="4804565" y="2799714"/>
        <a:ext cx="1213645" cy="5282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4C50-8A6F-4E3B-9DFB-133AA5AD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39675</Words>
  <Characters>22616</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8</cp:revision>
  <cp:lastPrinted>2014-02-11T14:57:00Z</cp:lastPrinted>
  <dcterms:created xsi:type="dcterms:W3CDTF">2014-02-13T11:00:00Z</dcterms:created>
  <dcterms:modified xsi:type="dcterms:W3CDTF">2014-03-03T09:11:00Z</dcterms:modified>
</cp:coreProperties>
</file>