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997F7F" w14:textId="77777777" w:rsidR="00A05BD2" w:rsidRPr="00A05BD2" w:rsidRDefault="00A05BD2" w:rsidP="00A05BD2">
      <w:pPr>
        <w:tabs>
          <w:tab w:val="left" w:pos="9780"/>
        </w:tabs>
        <w:spacing w:after="0" w:line="240" w:lineRule="auto"/>
        <w:ind w:right="-1"/>
        <w:jc w:val="center"/>
        <w:rPr>
          <w:rFonts w:ascii="Times New Roman" w:eastAsia="Aptos" w:hAnsi="Times New Roman" w:cs="Times New Roman"/>
          <w:b/>
          <w:kern w:val="0"/>
          <w:sz w:val="28"/>
          <w:szCs w:val="28"/>
          <w14:ligatures w14:val="none"/>
        </w:rPr>
      </w:pPr>
      <w:r w:rsidRPr="00A05BD2">
        <w:rPr>
          <w:rFonts w:ascii="Times New Roman" w:eastAsia="Aptos" w:hAnsi="Times New Roman" w:cs="Times New Roman"/>
          <w:b/>
          <w:kern w:val="0"/>
          <w:sz w:val="28"/>
          <w:szCs w:val="28"/>
          <w14:ligatures w14:val="none"/>
        </w:rPr>
        <w:t>KRETINGOS RAJONO SAVIVALDYBĖS TARYBA</w:t>
      </w:r>
    </w:p>
    <w:p w14:paraId="67BD1190" w14:textId="77777777" w:rsidR="00A05BD2" w:rsidRPr="00A05BD2" w:rsidRDefault="00A05BD2" w:rsidP="00A05BD2">
      <w:pPr>
        <w:spacing w:after="0" w:line="240" w:lineRule="auto"/>
        <w:ind w:right="2267"/>
        <w:rPr>
          <w:rFonts w:ascii="Times New Roman" w:eastAsia="Aptos" w:hAnsi="Times New Roman" w:cs="Times New Roman"/>
          <w:bCs/>
          <w:kern w:val="0"/>
          <w14:ligatures w14:val="none"/>
        </w:rPr>
      </w:pPr>
    </w:p>
    <w:p w14:paraId="5B57A6C4" w14:textId="77777777" w:rsidR="00A05BD2" w:rsidRPr="00A05BD2" w:rsidRDefault="00A05BD2" w:rsidP="00A05BD2">
      <w:pPr>
        <w:spacing w:after="0" w:line="240" w:lineRule="auto"/>
        <w:jc w:val="center"/>
        <w:rPr>
          <w:rFonts w:ascii="Times New Roman" w:eastAsia="Aptos" w:hAnsi="Times New Roman" w:cs="Times New Roman"/>
          <w:b/>
          <w:kern w:val="0"/>
          <w14:ligatures w14:val="none"/>
        </w:rPr>
      </w:pPr>
      <w:r w:rsidRPr="00A05BD2">
        <w:rPr>
          <w:rFonts w:ascii="Times New Roman" w:eastAsia="Aptos" w:hAnsi="Times New Roman" w:cs="Times New Roman"/>
          <w:b/>
          <w:kern w:val="0"/>
          <w14:ligatures w14:val="none"/>
        </w:rPr>
        <w:t>SPRENDIMAS</w:t>
      </w:r>
    </w:p>
    <w:p w14:paraId="4CA584CB" w14:textId="63B7402A" w:rsidR="00A05BD2" w:rsidRPr="00A05BD2" w:rsidRDefault="00A05BD2" w:rsidP="00A05BD2">
      <w:pPr>
        <w:spacing w:after="0" w:line="240" w:lineRule="auto"/>
        <w:jc w:val="center"/>
        <w:rPr>
          <w:rFonts w:ascii="Times New Roman" w:eastAsia="Aptos" w:hAnsi="Times New Roman" w:cs="Times New Roman"/>
          <w:bCs/>
          <w:kern w:val="0"/>
          <w14:ligatures w14:val="none"/>
        </w:rPr>
      </w:pPr>
      <w:r w:rsidRPr="00A05BD2">
        <w:rPr>
          <w:rFonts w:ascii="Times New Roman" w:eastAsia="Aptos" w:hAnsi="Times New Roman" w:cs="Times New Roman"/>
          <w:b/>
          <w:bCs/>
          <w:kern w:val="0"/>
          <w14:ligatures w14:val="none"/>
        </w:rPr>
        <w:t xml:space="preserve">DĖL </w:t>
      </w:r>
      <w:r w:rsidR="00073262">
        <w:rPr>
          <w:rFonts w:ascii="Times New Roman" w:eastAsia="Aptos" w:hAnsi="Times New Roman" w:cs="Times New Roman"/>
          <w:b/>
          <w:bCs/>
          <w:kern w:val="0"/>
          <w14:ligatures w14:val="none"/>
        </w:rPr>
        <w:t xml:space="preserve">PAPILDOMOS </w:t>
      </w:r>
      <w:r>
        <w:rPr>
          <w:rFonts w:ascii="Times New Roman" w:eastAsia="Aptos" w:hAnsi="Times New Roman" w:cs="Times New Roman"/>
          <w:b/>
          <w:bCs/>
          <w:kern w:val="0"/>
          <w14:ligatures w14:val="none"/>
        </w:rPr>
        <w:t>VIENKARTINĖS IŠMOKOS GIMUS VAIKUI SKYRIMO IR MOKĖJIMO KRETINGOS RAJONO SAVIVALDYBĖJE TVARKOS APRAŠO PATVIRTINIMO</w:t>
      </w:r>
    </w:p>
    <w:p w14:paraId="04E4468D" w14:textId="77777777" w:rsidR="00A05BD2" w:rsidRPr="00A05BD2" w:rsidRDefault="00A05BD2" w:rsidP="00A05BD2">
      <w:pPr>
        <w:tabs>
          <w:tab w:val="center" w:pos="4819"/>
          <w:tab w:val="right" w:pos="9638"/>
        </w:tabs>
        <w:spacing w:after="0" w:line="240" w:lineRule="auto"/>
        <w:jc w:val="center"/>
        <w:rPr>
          <w:rFonts w:ascii="Times New Roman" w:eastAsia="Aptos" w:hAnsi="Times New Roman" w:cs="Times New Roman"/>
          <w:kern w:val="0"/>
          <w14:ligatures w14:val="none"/>
        </w:rPr>
      </w:pPr>
    </w:p>
    <w:p w14:paraId="44734ACA" w14:textId="66EB5B22" w:rsidR="00A05BD2" w:rsidRPr="00A05BD2" w:rsidRDefault="00A05BD2" w:rsidP="00A05BD2">
      <w:pPr>
        <w:tabs>
          <w:tab w:val="center" w:pos="4819"/>
          <w:tab w:val="right" w:pos="9638"/>
        </w:tabs>
        <w:spacing w:after="0" w:line="240" w:lineRule="auto"/>
        <w:jc w:val="center"/>
        <w:rPr>
          <w:rFonts w:ascii="Times New Roman" w:eastAsia="Aptos" w:hAnsi="Times New Roman" w:cs="Times New Roman"/>
          <w:kern w:val="0"/>
          <w14:ligatures w14:val="none"/>
        </w:rPr>
      </w:pPr>
      <w:r w:rsidRPr="00A05BD2">
        <w:rPr>
          <w:rFonts w:ascii="Times New Roman" w:eastAsia="Aptos" w:hAnsi="Times New Roman" w:cs="Times New Roman"/>
          <w:kern w:val="0"/>
          <w14:ligatures w14:val="none"/>
        </w:rPr>
        <w:t xml:space="preserve">2026 m. </w:t>
      </w:r>
      <w:r>
        <w:rPr>
          <w:rFonts w:ascii="Times New Roman" w:eastAsia="Aptos" w:hAnsi="Times New Roman" w:cs="Times New Roman"/>
          <w:kern w:val="0"/>
          <w14:ligatures w14:val="none"/>
        </w:rPr>
        <w:t xml:space="preserve">rugsėjo </w:t>
      </w:r>
      <w:r w:rsidR="001558B3">
        <w:rPr>
          <w:rFonts w:ascii="Times New Roman" w:eastAsia="Aptos" w:hAnsi="Times New Roman" w:cs="Times New Roman"/>
          <w:kern w:val="0"/>
          <w14:ligatures w14:val="none"/>
        </w:rPr>
        <w:t>17</w:t>
      </w:r>
      <w:r w:rsidRPr="00A05BD2">
        <w:rPr>
          <w:rFonts w:ascii="Times New Roman" w:eastAsia="Aptos" w:hAnsi="Times New Roman" w:cs="Times New Roman"/>
          <w:kern w:val="0"/>
          <w14:ligatures w14:val="none"/>
        </w:rPr>
        <w:t xml:space="preserve"> d. Nr. T1-</w:t>
      </w:r>
      <w:r w:rsidR="001558B3">
        <w:rPr>
          <w:rFonts w:ascii="Times New Roman" w:eastAsia="Aptos" w:hAnsi="Times New Roman" w:cs="Times New Roman"/>
          <w:kern w:val="0"/>
          <w14:ligatures w14:val="none"/>
        </w:rPr>
        <w:t>265</w:t>
      </w:r>
    </w:p>
    <w:p w14:paraId="160910BC" w14:textId="77777777" w:rsidR="00A05BD2" w:rsidRDefault="00A05BD2" w:rsidP="00A05BD2">
      <w:pPr>
        <w:tabs>
          <w:tab w:val="center" w:pos="4819"/>
          <w:tab w:val="right" w:pos="9638"/>
        </w:tabs>
        <w:spacing w:after="0" w:line="240" w:lineRule="auto"/>
        <w:jc w:val="center"/>
        <w:rPr>
          <w:rFonts w:ascii="Times New Roman" w:eastAsia="Aptos" w:hAnsi="Times New Roman" w:cs="Times New Roman"/>
          <w:kern w:val="0"/>
          <w14:ligatures w14:val="none"/>
        </w:rPr>
      </w:pPr>
      <w:r w:rsidRPr="00A05BD2">
        <w:rPr>
          <w:rFonts w:ascii="Times New Roman" w:eastAsia="Aptos" w:hAnsi="Times New Roman" w:cs="Times New Roman"/>
          <w:kern w:val="0"/>
          <w14:ligatures w14:val="none"/>
        </w:rPr>
        <w:t>Kretinga</w:t>
      </w:r>
    </w:p>
    <w:p w14:paraId="4A1F0CAE" w14:textId="77777777" w:rsidR="00A05BD2" w:rsidRDefault="00A05BD2" w:rsidP="00A05BD2">
      <w:pPr>
        <w:tabs>
          <w:tab w:val="center" w:pos="4819"/>
          <w:tab w:val="right" w:pos="9638"/>
        </w:tabs>
        <w:spacing w:after="0" w:line="240" w:lineRule="auto"/>
        <w:jc w:val="center"/>
        <w:rPr>
          <w:rFonts w:ascii="Times New Roman" w:eastAsia="Aptos" w:hAnsi="Times New Roman" w:cs="Times New Roman"/>
          <w:kern w:val="0"/>
          <w14:ligatures w14:val="none"/>
        </w:rPr>
      </w:pPr>
    </w:p>
    <w:p w14:paraId="7A4436FE" w14:textId="4D97CA06" w:rsidR="00A05BD2" w:rsidRPr="005207F7" w:rsidRDefault="00A05BD2" w:rsidP="008907B8">
      <w:pPr>
        <w:tabs>
          <w:tab w:val="left" w:pos="851"/>
        </w:tabs>
        <w:spacing w:after="0" w:line="240" w:lineRule="auto"/>
        <w:jc w:val="both"/>
        <w:rPr>
          <w:rFonts w:ascii="Times New Roman" w:eastAsia="Aptos" w:hAnsi="Times New Roman" w:cs="Times New Roman"/>
          <w:kern w:val="0"/>
          <w14:ligatures w14:val="none"/>
        </w:rPr>
      </w:pPr>
      <w:r>
        <w:rPr>
          <w:rFonts w:ascii="Times New Roman" w:eastAsia="Aptos" w:hAnsi="Times New Roman" w:cs="Times New Roman"/>
          <w:kern w:val="0"/>
          <w14:ligatures w14:val="none"/>
        </w:rPr>
        <w:tab/>
      </w:r>
      <w:r w:rsidRPr="005207F7">
        <w:rPr>
          <w:rFonts w:ascii="Times New Roman" w:eastAsia="Aptos" w:hAnsi="Times New Roman" w:cs="Times New Roman"/>
          <w:kern w:val="0"/>
          <w14:ligatures w14:val="none"/>
        </w:rPr>
        <w:t xml:space="preserve">Vadovaudamasi </w:t>
      </w:r>
      <w:r w:rsidR="00072352" w:rsidRPr="005207F7">
        <w:rPr>
          <w:rFonts w:ascii="Times New Roman" w:eastAsia="Aptos" w:hAnsi="Times New Roman" w:cs="Times New Roman"/>
          <w:kern w:val="0"/>
          <w14:ligatures w14:val="none"/>
        </w:rPr>
        <w:t xml:space="preserve">Lietuvos Respublikos vietos savivaldos įstatymo </w:t>
      </w:r>
      <w:r w:rsidR="006579FB" w:rsidRPr="005207F7">
        <w:rPr>
          <w:rFonts w:ascii="Times New Roman" w:hAnsi="Times New Roman" w:cs="Times New Roman"/>
          <w:shd w:val="clear" w:color="auto" w:fill="FFFFFF"/>
        </w:rPr>
        <w:t>6 straipsnio 12 punktu</w:t>
      </w:r>
      <w:r w:rsidR="006579FB" w:rsidRPr="005207F7">
        <w:rPr>
          <w:rFonts w:ascii="Times New Roman" w:eastAsia="Aptos" w:hAnsi="Times New Roman" w:cs="Times New Roman"/>
          <w:kern w:val="0"/>
          <w14:ligatures w14:val="none"/>
        </w:rPr>
        <w:t xml:space="preserve">, </w:t>
      </w:r>
      <w:r w:rsidR="00072352" w:rsidRPr="005207F7">
        <w:rPr>
          <w:rFonts w:ascii="Times New Roman" w:eastAsia="Aptos" w:hAnsi="Times New Roman" w:cs="Times New Roman"/>
          <w:kern w:val="0"/>
          <w14:ligatures w14:val="none"/>
        </w:rPr>
        <w:t xml:space="preserve">15 straipsnio 2 dalies 30 punktu, </w:t>
      </w:r>
      <w:r w:rsidR="006579FB" w:rsidRPr="005207F7">
        <w:rPr>
          <w:rFonts w:ascii="Times New Roman" w:hAnsi="Times New Roman" w:cs="Times New Roman"/>
          <w:shd w:val="clear" w:color="auto" w:fill="FFFFFF"/>
        </w:rPr>
        <w:t>15 straipsnio 4 dalim</w:t>
      </w:r>
      <w:r w:rsidR="006579FB" w:rsidRPr="005207F7">
        <w:rPr>
          <w:rFonts w:ascii="Times New Roman" w:eastAsia="Aptos" w:hAnsi="Times New Roman" w:cs="Times New Roman"/>
          <w:kern w:val="0"/>
          <w14:ligatures w14:val="none"/>
        </w:rPr>
        <w:t xml:space="preserve">i, </w:t>
      </w:r>
      <w:r w:rsidR="00437AF3" w:rsidRPr="005207F7">
        <w:rPr>
          <w:rFonts w:ascii="Times New Roman" w:eastAsia="Aptos" w:hAnsi="Times New Roman" w:cs="Times New Roman"/>
          <w:kern w:val="0"/>
          <w14:ligatures w14:val="none"/>
        </w:rPr>
        <w:t xml:space="preserve">Lietuvos Respublikos šeimos stiprinimo įstatymo 5 straipsnio 2 dalies 6 punktu ir 14 straipsnio 1 dalies </w:t>
      </w:r>
      <w:r w:rsidR="00D97E78">
        <w:rPr>
          <w:rFonts w:ascii="Times New Roman" w:eastAsia="Aptos" w:hAnsi="Times New Roman" w:cs="Times New Roman"/>
          <w:kern w:val="0"/>
          <w14:ligatures w14:val="none"/>
        </w:rPr>
        <w:t xml:space="preserve">4 ir </w:t>
      </w:r>
      <w:r w:rsidR="00437AF3" w:rsidRPr="005207F7">
        <w:rPr>
          <w:rFonts w:ascii="Times New Roman" w:eastAsia="Aptos" w:hAnsi="Times New Roman" w:cs="Times New Roman"/>
          <w:kern w:val="0"/>
          <w14:ligatures w14:val="none"/>
        </w:rPr>
        <w:t>5 punkt</w:t>
      </w:r>
      <w:r w:rsidR="00D97E78">
        <w:rPr>
          <w:rFonts w:ascii="Times New Roman" w:eastAsia="Aptos" w:hAnsi="Times New Roman" w:cs="Times New Roman"/>
          <w:kern w:val="0"/>
          <w14:ligatures w14:val="none"/>
        </w:rPr>
        <w:t>ais</w:t>
      </w:r>
      <w:r w:rsidR="00437AF3" w:rsidRPr="005207F7">
        <w:rPr>
          <w:rFonts w:ascii="Times New Roman" w:eastAsia="Aptos" w:hAnsi="Times New Roman" w:cs="Times New Roman"/>
          <w:kern w:val="0"/>
          <w14:ligatures w14:val="none"/>
        </w:rPr>
        <w:t>, Kreti</w:t>
      </w:r>
      <w:r w:rsidR="006579FB" w:rsidRPr="005207F7">
        <w:rPr>
          <w:rFonts w:ascii="Times New Roman" w:eastAsia="Aptos" w:hAnsi="Times New Roman" w:cs="Times New Roman"/>
          <w:kern w:val="0"/>
          <w14:ligatures w14:val="none"/>
        </w:rPr>
        <w:t>ngos rajono savivaldybės taryba</w:t>
      </w:r>
      <w:r w:rsidR="006579FB" w:rsidRPr="005207F7">
        <w:rPr>
          <w:shd w:val="clear" w:color="auto" w:fill="FFFFFF"/>
        </w:rPr>
        <w:t xml:space="preserve"> </w:t>
      </w:r>
      <w:r w:rsidRPr="005207F7">
        <w:rPr>
          <w:rFonts w:ascii="Times New Roman" w:eastAsia="Aptos" w:hAnsi="Times New Roman" w:cs="Times New Roman"/>
          <w:spacing w:val="60"/>
          <w:kern w:val="0"/>
          <w14:ligatures w14:val="none"/>
        </w:rPr>
        <w:t>nusprendžia</w:t>
      </w:r>
      <w:r w:rsidRPr="005207F7">
        <w:rPr>
          <w:rFonts w:ascii="Times New Roman" w:eastAsia="Aptos" w:hAnsi="Times New Roman" w:cs="Times New Roman"/>
          <w:kern w:val="0"/>
          <w14:ligatures w14:val="none"/>
        </w:rPr>
        <w:t>:</w:t>
      </w:r>
    </w:p>
    <w:p w14:paraId="558B95C4" w14:textId="366D1E2C" w:rsidR="00736AF5" w:rsidRDefault="00073262" w:rsidP="008907B8">
      <w:pPr>
        <w:pStyle w:val="Sraopastraipa"/>
        <w:numPr>
          <w:ilvl w:val="0"/>
          <w:numId w:val="2"/>
        </w:numPr>
        <w:tabs>
          <w:tab w:val="left" w:pos="1134"/>
        </w:tabs>
        <w:spacing w:after="0" w:line="240" w:lineRule="auto"/>
        <w:ind w:left="0" w:firstLine="851"/>
        <w:jc w:val="both"/>
        <w:rPr>
          <w:rFonts w:ascii="Times New Roman" w:eastAsia="Aptos" w:hAnsi="Times New Roman" w:cs="Times New Roman"/>
          <w:kern w:val="0"/>
          <w14:ligatures w14:val="none"/>
        </w:rPr>
      </w:pPr>
      <w:r>
        <w:rPr>
          <w:rFonts w:ascii="Times New Roman" w:eastAsia="Aptos" w:hAnsi="Times New Roman" w:cs="Times New Roman"/>
          <w:kern w:val="0"/>
          <w14:ligatures w14:val="none"/>
        </w:rPr>
        <w:t xml:space="preserve">Patvirtinti papildomos </w:t>
      </w:r>
      <w:r w:rsidR="00437AF3" w:rsidRPr="005207F7">
        <w:rPr>
          <w:rFonts w:ascii="Times New Roman" w:eastAsia="Aptos" w:hAnsi="Times New Roman" w:cs="Times New Roman"/>
          <w:kern w:val="0"/>
          <w14:ligatures w14:val="none"/>
        </w:rPr>
        <w:t xml:space="preserve">vienkartinės </w:t>
      </w:r>
      <w:r w:rsidR="00437AF3">
        <w:rPr>
          <w:rFonts w:ascii="Times New Roman" w:eastAsia="Aptos" w:hAnsi="Times New Roman" w:cs="Times New Roman"/>
          <w:kern w:val="0"/>
          <w14:ligatures w14:val="none"/>
        </w:rPr>
        <w:t>išmokos gimus vaikui skyrimo ir mokėjimo Kretingos rajono savivaldybėje tvarkos aprašą (pridedama).</w:t>
      </w:r>
    </w:p>
    <w:p w14:paraId="59BC624C" w14:textId="3B86E692" w:rsidR="000F68CC" w:rsidRPr="00355BD2" w:rsidRDefault="000F68CC" w:rsidP="008907B8">
      <w:pPr>
        <w:pStyle w:val="Sraopastraipa"/>
        <w:numPr>
          <w:ilvl w:val="0"/>
          <w:numId w:val="2"/>
        </w:numPr>
        <w:tabs>
          <w:tab w:val="left" w:pos="1134"/>
        </w:tabs>
        <w:spacing w:after="0" w:line="240" w:lineRule="auto"/>
        <w:ind w:left="0" w:firstLine="851"/>
        <w:jc w:val="both"/>
        <w:rPr>
          <w:rFonts w:ascii="Times New Roman" w:eastAsia="Aptos" w:hAnsi="Times New Roman" w:cs="Times New Roman"/>
          <w:kern w:val="0"/>
          <w14:ligatures w14:val="none"/>
        </w:rPr>
      </w:pPr>
      <w:r>
        <w:rPr>
          <w:rFonts w:ascii="Times New Roman" w:eastAsia="Aptos" w:hAnsi="Times New Roman" w:cs="Times New Roman"/>
          <w:kern w:val="0"/>
          <w14:ligatures w14:val="none"/>
        </w:rPr>
        <w:t xml:space="preserve">Šis </w:t>
      </w:r>
      <w:r w:rsidRPr="00355BD2">
        <w:rPr>
          <w:rFonts w:ascii="Times New Roman" w:eastAsia="Aptos" w:hAnsi="Times New Roman" w:cs="Times New Roman"/>
          <w:kern w:val="0"/>
          <w14:ligatures w14:val="none"/>
        </w:rPr>
        <w:t>sprendimas įsigalioja 2027 m. sausio 1</w:t>
      </w:r>
      <w:r w:rsidR="000138EE" w:rsidRPr="00355BD2">
        <w:rPr>
          <w:rFonts w:ascii="Times New Roman" w:eastAsia="Aptos" w:hAnsi="Times New Roman" w:cs="Times New Roman"/>
          <w:kern w:val="0"/>
          <w14:ligatures w14:val="none"/>
        </w:rPr>
        <w:t xml:space="preserve"> </w:t>
      </w:r>
      <w:r w:rsidRPr="00355BD2">
        <w:rPr>
          <w:rFonts w:ascii="Times New Roman" w:eastAsia="Aptos" w:hAnsi="Times New Roman" w:cs="Times New Roman"/>
          <w:kern w:val="0"/>
          <w14:ligatures w14:val="none"/>
        </w:rPr>
        <w:t>d.</w:t>
      </w:r>
    </w:p>
    <w:p w14:paraId="41484894" w14:textId="780B57CE" w:rsidR="00355BD2" w:rsidRPr="00355BD2" w:rsidRDefault="00355BD2" w:rsidP="008907B8">
      <w:pPr>
        <w:pStyle w:val="Sraopastraipa"/>
        <w:numPr>
          <w:ilvl w:val="0"/>
          <w:numId w:val="2"/>
        </w:numPr>
        <w:tabs>
          <w:tab w:val="left" w:pos="1134"/>
        </w:tabs>
        <w:spacing w:after="0" w:line="240" w:lineRule="auto"/>
        <w:ind w:left="0" w:firstLine="851"/>
        <w:jc w:val="both"/>
        <w:rPr>
          <w:rFonts w:ascii="Times New Roman" w:eastAsia="Aptos" w:hAnsi="Times New Roman" w:cs="Times New Roman"/>
          <w:kern w:val="0"/>
          <w14:ligatures w14:val="none"/>
        </w:rPr>
      </w:pPr>
      <w:r w:rsidRPr="00355BD2">
        <w:rPr>
          <w:rFonts w:ascii="Times New Roman" w:hAnsi="Times New Roman" w:cs="Times New Roman"/>
        </w:rPr>
        <w:t>Nustatyti, kad šis sprendimas skelbiamas Teisės aktų registre</w:t>
      </w:r>
      <w:r w:rsidR="00143A94">
        <w:rPr>
          <w:rFonts w:ascii="Times New Roman" w:hAnsi="Times New Roman" w:cs="Times New Roman"/>
        </w:rPr>
        <w:t>.</w:t>
      </w:r>
    </w:p>
    <w:p w14:paraId="06339749" w14:textId="516223BE" w:rsidR="00736AF5" w:rsidRPr="000B757C" w:rsidRDefault="00736AF5" w:rsidP="008907B8">
      <w:pPr>
        <w:pStyle w:val="Sraopastraipa"/>
        <w:numPr>
          <w:ilvl w:val="0"/>
          <w:numId w:val="2"/>
        </w:numPr>
        <w:tabs>
          <w:tab w:val="left" w:pos="1134"/>
        </w:tabs>
        <w:spacing w:after="0" w:line="240" w:lineRule="auto"/>
        <w:ind w:left="0" w:firstLine="851"/>
        <w:jc w:val="both"/>
        <w:rPr>
          <w:rFonts w:ascii="Times New Roman" w:eastAsia="Aptos" w:hAnsi="Times New Roman" w:cs="Times New Roman"/>
          <w:kern w:val="0"/>
          <w14:ligatures w14:val="none"/>
        </w:rPr>
      </w:pPr>
      <w:r w:rsidRPr="00355BD2">
        <w:rPr>
          <w:rFonts w:ascii="Times New Roman" w:hAnsi="Times New Roman" w:cs="Times New Roman"/>
        </w:rPr>
        <w:t>Nustatyti, kad šis sprendimas</w:t>
      </w:r>
      <w:r w:rsidRPr="00736AF5">
        <w:rPr>
          <w:rFonts w:ascii="Times New Roman" w:hAnsi="Times New Roman" w:cs="Times New Roman"/>
        </w:rPr>
        <w:t xml:space="preserve"> gali būti skundžiamas Lietuvos Respublikos ikiteisminio administracinių ginčų nagrinėjimo tvarkos įstatymo nustatyta tvarka Lietuvos administracinių ginčų komisijos Klaipėdos apygardos skyriui (J. Janonio g. 24,</w:t>
      </w:r>
      <w:r w:rsidRPr="00736AF5">
        <w:rPr>
          <w:rFonts w:ascii="Times New Roman" w:hAnsi="Times New Roman" w:cs="Times New Roman"/>
          <w:b/>
          <w:bCs/>
        </w:rPr>
        <w:t xml:space="preserve"> </w:t>
      </w:r>
      <w:r w:rsidRPr="00736AF5">
        <w:rPr>
          <w:rFonts w:ascii="Times New Roman" w:hAnsi="Times New Roman" w:cs="Times New Roman"/>
        </w:rPr>
        <w:t>Klaipėdoje) arba Lietuvos Respublikos administracinių bylų teisenos įstatymo nustatyta tvarka Regionų administracinio teismo Klaipėdos rūmams (Galinio Pylimo g. 9, Klaipėdoje) per vieną mėnesį nuo šio sprendimo paskelbimo arba įteikimo suinteresuotam asmeniui dienos.</w:t>
      </w:r>
    </w:p>
    <w:p w14:paraId="3856CC7E" w14:textId="77777777" w:rsidR="00A05BD2" w:rsidRPr="00736AF5" w:rsidRDefault="00A05BD2" w:rsidP="00736AF5">
      <w:pPr>
        <w:tabs>
          <w:tab w:val="center" w:pos="142"/>
          <w:tab w:val="left" w:pos="851"/>
          <w:tab w:val="left" w:pos="7655"/>
          <w:tab w:val="left" w:pos="7938"/>
          <w:tab w:val="right" w:pos="9638"/>
        </w:tabs>
        <w:spacing w:after="0" w:line="240" w:lineRule="auto"/>
        <w:ind w:firstLine="851"/>
        <w:jc w:val="both"/>
        <w:rPr>
          <w:rFonts w:ascii="Times New Roman" w:eastAsia="Aptos" w:hAnsi="Times New Roman" w:cs="Times New Roman"/>
          <w:kern w:val="0"/>
          <w:szCs w:val="22"/>
          <w14:ligatures w14:val="none"/>
        </w:rPr>
      </w:pPr>
    </w:p>
    <w:p w14:paraId="74EFE240" w14:textId="77777777" w:rsidR="00A05BD2" w:rsidRPr="00A05BD2" w:rsidRDefault="00A05BD2" w:rsidP="00A05BD2">
      <w:pPr>
        <w:tabs>
          <w:tab w:val="right" w:pos="9638"/>
        </w:tabs>
        <w:spacing w:after="0" w:line="240" w:lineRule="auto"/>
        <w:rPr>
          <w:rFonts w:ascii="Times New Roman" w:eastAsia="Aptos" w:hAnsi="Times New Roman" w:cs="Times New Roman"/>
          <w:kern w:val="0"/>
          <w:lang w:eastAsia="lt-LT"/>
          <w14:ligatures w14:val="none"/>
        </w:rPr>
      </w:pPr>
      <w:r w:rsidRPr="00A05BD2">
        <w:rPr>
          <w:rFonts w:ascii="Times New Roman" w:eastAsia="Aptos" w:hAnsi="Times New Roman" w:cs="Times New Roman"/>
          <w:kern w:val="0"/>
          <w:szCs w:val="22"/>
          <w14:ligatures w14:val="none"/>
        </w:rPr>
        <w:t xml:space="preserve">Savivaldybės meras </w:t>
      </w:r>
    </w:p>
    <w:p w14:paraId="660A9675" w14:textId="77777777" w:rsidR="00A05BD2" w:rsidRPr="00A05BD2" w:rsidRDefault="00A05BD2" w:rsidP="00A05BD2">
      <w:pPr>
        <w:spacing w:after="0" w:line="240" w:lineRule="auto"/>
        <w:rPr>
          <w:rFonts w:ascii="Times New Roman" w:eastAsia="Aptos" w:hAnsi="Times New Roman" w:cs="Times New Roman"/>
          <w:kern w:val="0"/>
          <w:lang w:eastAsia="lt-LT"/>
          <w14:ligatures w14:val="none"/>
        </w:rPr>
      </w:pPr>
    </w:p>
    <w:p w14:paraId="3F3AF745" w14:textId="77777777" w:rsidR="00A05BD2" w:rsidRPr="00A05BD2" w:rsidRDefault="00A05BD2" w:rsidP="00A05BD2">
      <w:pPr>
        <w:spacing w:after="0" w:line="240" w:lineRule="auto"/>
        <w:rPr>
          <w:rFonts w:ascii="Times New Roman" w:eastAsia="Aptos" w:hAnsi="Times New Roman" w:cs="Times New Roman"/>
          <w:kern w:val="0"/>
          <w:lang w:eastAsia="lt-LT"/>
          <w14:ligatures w14:val="none"/>
        </w:rPr>
      </w:pPr>
    </w:p>
    <w:p w14:paraId="542CFA11" w14:textId="2D2A6976" w:rsidR="00A05BD2" w:rsidRDefault="00A05BD2" w:rsidP="00A05BD2">
      <w:pPr>
        <w:spacing w:after="0" w:line="240" w:lineRule="auto"/>
        <w:rPr>
          <w:rFonts w:ascii="Times New Roman" w:eastAsia="Aptos" w:hAnsi="Times New Roman" w:cs="Times New Roman"/>
          <w:kern w:val="0"/>
          <w:lang w:eastAsia="lt-LT"/>
          <w14:ligatures w14:val="none"/>
        </w:rPr>
      </w:pPr>
    </w:p>
    <w:p w14:paraId="4F1CAEE8" w14:textId="1A6EC85C" w:rsidR="003D6B4D" w:rsidRDefault="003D6B4D" w:rsidP="00A05BD2">
      <w:pPr>
        <w:spacing w:after="0" w:line="240" w:lineRule="auto"/>
        <w:rPr>
          <w:rFonts w:ascii="Times New Roman" w:eastAsia="Aptos" w:hAnsi="Times New Roman" w:cs="Times New Roman"/>
          <w:kern w:val="0"/>
          <w:lang w:eastAsia="lt-LT"/>
          <w14:ligatures w14:val="none"/>
        </w:rPr>
      </w:pPr>
    </w:p>
    <w:p w14:paraId="52EA4D74" w14:textId="77777777" w:rsidR="00A05BD2" w:rsidRPr="00A05BD2" w:rsidRDefault="00A05BD2" w:rsidP="00A05BD2">
      <w:pPr>
        <w:spacing w:after="0" w:line="240" w:lineRule="auto"/>
        <w:rPr>
          <w:rFonts w:ascii="Times New Roman" w:eastAsia="Aptos" w:hAnsi="Times New Roman" w:cs="Times New Roman"/>
          <w:kern w:val="0"/>
          <w:lang w:eastAsia="lt-LT"/>
          <w14:ligatures w14:val="none"/>
        </w:rPr>
      </w:pPr>
    </w:p>
    <w:p w14:paraId="01AA3FD9" w14:textId="77777777" w:rsidR="00A05BD2" w:rsidRDefault="00A05BD2" w:rsidP="00A05BD2">
      <w:pPr>
        <w:spacing w:after="0" w:line="240" w:lineRule="auto"/>
        <w:rPr>
          <w:rFonts w:ascii="Times New Roman" w:eastAsia="Aptos" w:hAnsi="Times New Roman" w:cs="Times New Roman"/>
          <w:kern w:val="0"/>
          <w:lang w:eastAsia="lt-LT"/>
          <w14:ligatures w14:val="none"/>
        </w:rPr>
      </w:pPr>
    </w:p>
    <w:p w14:paraId="21AA9BB4" w14:textId="77777777" w:rsidR="00736AF5" w:rsidRDefault="00736AF5" w:rsidP="00A05BD2">
      <w:pPr>
        <w:spacing w:after="0" w:line="240" w:lineRule="auto"/>
        <w:rPr>
          <w:rFonts w:ascii="Times New Roman" w:eastAsia="Aptos" w:hAnsi="Times New Roman" w:cs="Times New Roman"/>
          <w:kern w:val="0"/>
          <w:lang w:eastAsia="lt-LT"/>
          <w14:ligatures w14:val="none"/>
        </w:rPr>
      </w:pPr>
    </w:p>
    <w:p w14:paraId="66BB6BB6" w14:textId="77777777" w:rsidR="00736AF5" w:rsidRDefault="00736AF5" w:rsidP="00A05BD2">
      <w:pPr>
        <w:spacing w:after="0" w:line="240" w:lineRule="auto"/>
        <w:rPr>
          <w:rFonts w:ascii="Times New Roman" w:eastAsia="Aptos" w:hAnsi="Times New Roman" w:cs="Times New Roman"/>
          <w:kern w:val="0"/>
          <w:lang w:eastAsia="lt-LT"/>
          <w14:ligatures w14:val="none"/>
        </w:rPr>
      </w:pPr>
    </w:p>
    <w:p w14:paraId="4DA69F15" w14:textId="77777777" w:rsidR="00736AF5" w:rsidRDefault="00736AF5" w:rsidP="00A05BD2">
      <w:pPr>
        <w:spacing w:after="0" w:line="240" w:lineRule="auto"/>
        <w:rPr>
          <w:rFonts w:ascii="Times New Roman" w:eastAsia="Aptos" w:hAnsi="Times New Roman" w:cs="Times New Roman"/>
          <w:kern w:val="0"/>
          <w:lang w:eastAsia="lt-LT"/>
          <w14:ligatures w14:val="none"/>
        </w:rPr>
      </w:pPr>
    </w:p>
    <w:p w14:paraId="6E9EE900" w14:textId="77777777" w:rsidR="00736AF5" w:rsidRDefault="00736AF5" w:rsidP="00A05BD2">
      <w:pPr>
        <w:spacing w:after="0" w:line="240" w:lineRule="auto"/>
        <w:rPr>
          <w:rFonts w:ascii="Times New Roman" w:eastAsia="Aptos" w:hAnsi="Times New Roman" w:cs="Times New Roman"/>
          <w:kern w:val="0"/>
          <w:lang w:eastAsia="lt-LT"/>
          <w14:ligatures w14:val="none"/>
        </w:rPr>
      </w:pPr>
    </w:p>
    <w:p w14:paraId="5FBD1777" w14:textId="77777777" w:rsidR="00736AF5" w:rsidRDefault="00736AF5" w:rsidP="00A05BD2">
      <w:pPr>
        <w:spacing w:after="0" w:line="240" w:lineRule="auto"/>
        <w:rPr>
          <w:rFonts w:ascii="Times New Roman" w:eastAsia="Aptos" w:hAnsi="Times New Roman" w:cs="Times New Roman"/>
          <w:kern w:val="0"/>
          <w:lang w:eastAsia="lt-LT"/>
          <w14:ligatures w14:val="none"/>
        </w:rPr>
      </w:pPr>
    </w:p>
    <w:p w14:paraId="738CB018" w14:textId="77777777" w:rsidR="00736AF5" w:rsidRDefault="00736AF5" w:rsidP="00A05BD2">
      <w:pPr>
        <w:spacing w:after="0" w:line="240" w:lineRule="auto"/>
        <w:rPr>
          <w:rFonts w:ascii="Times New Roman" w:eastAsia="Aptos" w:hAnsi="Times New Roman" w:cs="Times New Roman"/>
          <w:kern w:val="0"/>
          <w:lang w:eastAsia="lt-LT"/>
          <w14:ligatures w14:val="none"/>
        </w:rPr>
      </w:pPr>
    </w:p>
    <w:p w14:paraId="4BFFF092" w14:textId="77777777" w:rsidR="00736AF5" w:rsidRDefault="00736AF5" w:rsidP="00A05BD2">
      <w:pPr>
        <w:spacing w:after="0" w:line="240" w:lineRule="auto"/>
        <w:rPr>
          <w:rFonts w:ascii="Times New Roman" w:eastAsia="Aptos" w:hAnsi="Times New Roman" w:cs="Times New Roman"/>
          <w:kern w:val="0"/>
          <w:lang w:eastAsia="lt-LT"/>
          <w14:ligatures w14:val="none"/>
        </w:rPr>
      </w:pPr>
    </w:p>
    <w:p w14:paraId="4E9CCAA2" w14:textId="77777777" w:rsidR="00736AF5" w:rsidRDefault="00736AF5" w:rsidP="00A05BD2">
      <w:pPr>
        <w:spacing w:after="0" w:line="240" w:lineRule="auto"/>
        <w:rPr>
          <w:rFonts w:ascii="Times New Roman" w:eastAsia="Aptos" w:hAnsi="Times New Roman" w:cs="Times New Roman"/>
          <w:kern w:val="0"/>
          <w:lang w:eastAsia="lt-LT"/>
          <w14:ligatures w14:val="none"/>
        </w:rPr>
      </w:pPr>
    </w:p>
    <w:p w14:paraId="2C9A7B36" w14:textId="77777777" w:rsidR="00736AF5" w:rsidRDefault="00736AF5" w:rsidP="00A05BD2">
      <w:pPr>
        <w:spacing w:after="0" w:line="240" w:lineRule="auto"/>
        <w:rPr>
          <w:rFonts w:ascii="Times New Roman" w:eastAsia="Aptos" w:hAnsi="Times New Roman" w:cs="Times New Roman"/>
          <w:kern w:val="0"/>
          <w:lang w:eastAsia="lt-LT"/>
          <w14:ligatures w14:val="none"/>
        </w:rPr>
      </w:pPr>
    </w:p>
    <w:p w14:paraId="6517F47C" w14:textId="77777777" w:rsidR="00736AF5" w:rsidRDefault="00736AF5" w:rsidP="00A05BD2">
      <w:pPr>
        <w:spacing w:after="0" w:line="240" w:lineRule="auto"/>
        <w:rPr>
          <w:rFonts w:ascii="Times New Roman" w:eastAsia="Aptos" w:hAnsi="Times New Roman" w:cs="Times New Roman"/>
          <w:kern w:val="0"/>
          <w:lang w:eastAsia="lt-LT"/>
          <w14:ligatures w14:val="none"/>
        </w:rPr>
      </w:pPr>
    </w:p>
    <w:p w14:paraId="5B30ED34" w14:textId="77777777" w:rsidR="00736AF5" w:rsidRDefault="00736AF5" w:rsidP="00A05BD2">
      <w:pPr>
        <w:spacing w:after="0" w:line="240" w:lineRule="auto"/>
        <w:rPr>
          <w:rFonts w:ascii="Times New Roman" w:eastAsia="Aptos" w:hAnsi="Times New Roman" w:cs="Times New Roman"/>
          <w:kern w:val="0"/>
          <w:lang w:eastAsia="lt-LT"/>
          <w14:ligatures w14:val="none"/>
        </w:rPr>
      </w:pPr>
    </w:p>
    <w:p w14:paraId="5336EADB" w14:textId="77777777" w:rsidR="008907B8" w:rsidRDefault="008907B8" w:rsidP="00A05BD2">
      <w:pPr>
        <w:spacing w:after="0" w:line="240" w:lineRule="auto"/>
        <w:rPr>
          <w:rFonts w:ascii="Times New Roman" w:eastAsia="Aptos" w:hAnsi="Times New Roman" w:cs="Times New Roman"/>
          <w:kern w:val="0"/>
          <w:lang w:eastAsia="lt-LT"/>
          <w14:ligatures w14:val="none"/>
        </w:rPr>
      </w:pPr>
    </w:p>
    <w:p w14:paraId="428C0C32" w14:textId="5E22AB88" w:rsidR="008907B8" w:rsidRDefault="008907B8" w:rsidP="00A05BD2">
      <w:pPr>
        <w:spacing w:after="0" w:line="240" w:lineRule="auto"/>
        <w:rPr>
          <w:rFonts w:ascii="Times New Roman" w:eastAsia="Aptos" w:hAnsi="Times New Roman" w:cs="Times New Roman"/>
          <w:kern w:val="0"/>
          <w:lang w:eastAsia="lt-LT"/>
          <w14:ligatures w14:val="none"/>
        </w:rPr>
      </w:pPr>
    </w:p>
    <w:p w14:paraId="731B6E2C" w14:textId="7E5E9228" w:rsidR="00E94283" w:rsidRDefault="00E94283" w:rsidP="00A05BD2">
      <w:pPr>
        <w:spacing w:after="0" w:line="240" w:lineRule="auto"/>
        <w:rPr>
          <w:rFonts w:ascii="Times New Roman" w:eastAsia="Aptos" w:hAnsi="Times New Roman" w:cs="Times New Roman"/>
          <w:kern w:val="0"/>
          <w:lang w:eastAsia="lt-LT"/>
          <w14:ligatures w14:val="none"/>
        </w:rPr>
      </w:pPr>
    </w:p>
    <w:p w14:paraId="0D19F242" w14:textId="376F8CD8" w:rsidR="00E94283" w:rsidRDefault="00E94283" w:rsidP="00A05BD2">
      <w:pPr>
        <w:spacing w:after="0" w:line="240" w:lineRule="auto"/>
        <w:rPr>
          <w:rFonts w:ascii="Times New Roman" w:eastAsia="Aptos" w:hAnsi="Times New Roman" w:cs="Times New Roman"/>
          <w:kern w:val="0"/>
          <w:lang w:eastAsia="lt-LT"/>
          <w14:ligatures w14:val="none"/>
        </w:rPr>
      </w:pPr>
    </w:p>
    <w:p w14:paraId="097D7F8D" w14:textId="77777777" w:rsidR="008907B8" w:rsidRDefault="008907B8" w:rsidP="00A05BD2">
      <w:pPr>
        <w:spacing w:after="0" w:line="240" w:lineRule="auto"/>
        <w:rPr>
          <w:rFonts w:ascii="Times New Roman" w:eastAsia="Aptos" w:hAnsi="Times New Roman" w:cs="Times New Roman"/>
          <w:kern w:val="0"/>
          <w:lang w:eastAsia="lt-LT"/>
          <w14:ligatures w14:val="none"/>
        </w:rPr>
      </w:pPr>
    </w:p>
    <w:p w14:paraId="0F4C2AA0" w14:textId="77777777" w:rsidR="00736AF5" w:rsidRDefault="00736AF5" w:rsidP="00A05BD2">
      <w:pPr>
        <w:spacing w:after="0" w:line="240" w:lineRule="auto"/>
        <w:rPr>
          <w:rFonts w:ascii="Times New Roman" w:eastAsia="Aptos" w:hAnsi="Times New Roman" w:cs="Times New Roman"/>
          <w:kern w:val="0"/>
          <w:lang w:eastAsia="lt-LT"/>
          <w14:ligatures w14:val="none"/>
        </w:rPr>
      </w:pPr>
    </w:p>
    <w:p w14:paraId="7B614AB8" w14:textId="77777777" w:rsidR="00736AF5" w:rsidRDefault="00736AF5" w:rsidP="00A05BD2">
      <w:pPr>
        <w:spacing w:after="0" w:line="240" w:lineRule="auto"/>
        <w:rPr>
          <w:rFonts w:ascii="Times New Roman" w:eastAsia="Aptos" w:hAnsi="Times New Roman" w:cs="Times New Roman"/>
          <w:kern w:val="0"/>
          <w:lang w:eastAsia="lt-LT"/>
          <w14:ligatures w14:val="none"/>
        </w:rPr>
      </w:pPr>
    </w:p>
    <w:p w14:paraId="67D11D09" w14:textId="77777777" w:rsidR="00736AF5" w:rsidRDefault="00736AF5" w:rsidP="00A05BD2">
      <w:pPr>
        <w:spacing w:after="0" w:line="240" w:lineRule="auto"/>
        <w:rPr>
          <w:rFonts w:ascii="Times New Roman" w:eastAsia="Aptos" w:hAnsi="Times New Roman" w:cs="Times New Roman"/>
          <w:kern w:val="0"/>
          <w:lang w:eastAsia="lt-LT"/>
          <w14:ligatures w14:val="none"/>
        </w:rPr>
      </w:pPr>
    </w:p>
    <w:p w14:paraId="40A6A064" w14:textId="00E5DFBE" w:rsidR="008F595F" w:rsidRDefault="00DC1AA8" w:rsidP="00A05BD2">
      <w:pPr>
        <w:spacing w:after="0" w:line="240" w:lineRule="auto"/>
        <w:rPr>
          <w:rFonts w:ascii="Times New Roman" w:eastAsia="Aptos" w:hAnsi="Times New Roman" w:cs="Times New Roman"/>
          <w:kern w:val="0"/>
          <w:lang w:eastAsia="lt-LT"/>
          <w14:ligatures w14:val="none"/>
        </w:rPr>
      </w:pPr>
      <w:r>
        <w:rPr>
          <w:rFonts w:ascii="Times New Roman" w:eastAsia="Aptos" w:hAnsi="Times New Roman" w:cs="Times New Roman"/>
          <w:kern w:val="0"/>
          <w:lang w:eastAsia="lt-LT"/>
          <w14:ligatures w14:val="none"/>
        </w:rPr>
        <w:t>Rimantė Kryževičienė</w:t>
      </w:r>
    </w:p>
    <w:sectPr w:rsidR="008F595F" w:rsidSect="00E94283">
      <w:headerReference w:type="default" r:id="rId7"/>
      <w:pgSz w:w="11906" w:h="16838"/>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BF0DBE" w14:textId="77777777" w:rsidR="00EB3C65" w:rsidRDefault="00EB3C65" w:rsidP="00A05BD2">
      <w:pPr>
        <w:spacing w:after="0" w:line="240" w:lineRule="auto"/>
      </w:pPr>
      <w:r>
        <w:separator/>
      </w:r>
    </w:p>
  </w:endnote>
  <w:endnote w:type="continuationSeparator" w:id="0">
    <w:p w14:paraId="65500AF2" w14:textId="77777777" w:rsidR="00EB3C65" w:rsidRDefault="00EB3C65" w:rsidP="00A05B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BA"/>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6F725C" w14:textId="77777777" w:rsidR="00EB3C65" w:rsidRDefault="00EB3C65" w:rsidP="00A05BD2">
      <w:pPr>
        <w:spacing w:after="0" w:line="240" w:lineRule="auto"/>
      </w:pPr>
      <w:r>
        <w:separator/>
      </w:r>
    </w:p>
  </w:footnote>
  <w:footnote w:type="continuationSeparator" w:id="0">
    <w:p w14:paraId="0C8458D7" w14:textId="77777777" w:rsidR="00EB3C65" w:rsidRDefault="00EB3C65" w:rsidP="00A05B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3275BF" w14:textId="0C179984" w:rsidR="00A05BD2" w:rsidRPr="00A05BD2" w:rsidRDefault="00A05BD2" w:rsidP="00A05BD2">
    <w:pPr>
      <w:pStyle w:val="Antrats"/>
      <w:jc w:val="right"/>
      <w:rPr>
        <w:rFonts w:ascii="Times New Roman" w:hAnsi="Times New Roman" w:cs="Times New Roman"/>
      </w:rPr>
    </w:pPr>
    <w:r w:rsidRPr="00A05BD2">
      <w:rPr>
        <w:rFonts w:ascii="Times New Roman" w:hAnsi="Times New Roman" w:cs="Times New Roman"/>
      </w:rPr>
      <w:t>Projektas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FD6A9B"/>
    <w:multiLevelType w:val="hybridMultilevel"/>
    <w:tmpl w:val="027CC900"/>
    <w:lvl w:ilvl="0" w:tplc="9EFCB07C">
      <w:start w:val="1"/>
      <w:numFmt w:val="decimal"/>
      <w:lvlText w:val="%1."/>
      <w:lvlJc w:val="left"/>
      <w:pPr>
        <w:ind w:left="1650" w:hanging="360"/>
      </w:pPr>
      <w:rPr>
        <w:rFonts w:hint="default"/>
      </w:rPr>
    </w:lvl>
    <w:lvl w:ilvl="1" w:tplc="04270019">
      <w:start w:val="1"/>
      <w:numFmt w:val="lowerLetter"/>
      <w:lvlText w:val="%2."/>
      <w:lvlJc w:val="left"/>
      <w:pPr>
        <w:ind w:left="2370" w:hanging="360"/>
      </w:pPr>
    </w:lvl>
    <w:lvl w:ilvl="2" w:tplc="0427001B" w:tentative="1">
      <w:start w:val="1"/>
      <w:numFmt w:val="lowerRoman"/>
      <w:lvlText w:val="%3."/>
      <w:lvlJc w:val="right"/>
      <w:pPr>
        <w:ind w:left="3090" w:hanging="180"/>
      </w:pPr>
    </w:lvl>
    <w:lvl w:ilvl="3" w:tplc="0427000F" w:tentative="1">
      <w:start w:val="1"/>
      <w:numFmt w:val="decimal"/>
      <w:lvlText w:val="%4."/>
      <w:lvlJc w:val="left"/>
      <w:pPr>
        <w:ind w:left="3810" w:hanging="360"/>
      </w:pPr>
    </w:lvl>
    <w:lvl w:ilvl="4" w:tplc="04270019" w:tentative="1">
      <w:start w:val="1"/>
      <w:numFmt w:val="lowerLetter"/>
      <w:lvlText w:val="%5."/>
      <w:lvlJc w:val="left"/>
      <w:pPr>
        <w:ind w:left="4530" w:hanging="360"/>
      </w:pPr>
    </w:lvl>
    <w:lvl w:ilvl="5" w:tplc="0427001B" w:tentative="1">
      <w:start w:val="1"/>
      <w:numFmt w:val="lowerRoman"/>
      <w:lvlText w:val="%6."/>
      <w:lvlJc w:val="right"/>
      <w:pPr>
        <w:ind w:left="5250" w:hanging="180"/>
      </w:pPr>
    </w:lvl>
    <w:lvl w:ilvl="6" w:tplc="0427000F" w:tentative="1">
      <w:start w:val="1"/>
      <w:numFmt w:val="decimal"/>
      <w:lvlText w:val="%7."/>
      <w:lvlJc w:val="left"/>
      <w:pPr>
        <w:ind w:left="5970" w:hanging="360"/>
      </w:pPr>
    </w:lvl>
    <w:lvl w:ilvl="7" w:tplc="04270019" w:tentative="1">
      <w:start w:val="1"/>
      <w:numFmt w:val="lowerLetter"/>
      <w:lvlText w:val="%8."/>
      <w:lvlJc w:val="left"/>
      <w:pPr>
        <w:ind w:left="6690" w:hanging="360"/>
      </w:pPr>
    </w:lvl>
    <w:lvl w:ilvl="8" w:tplc="0427001B" w:tentative="1">
      <w:start w:val="1"/>
      <w:numFmt w:val="lowerRoman"/>
      <w:lvlText w:val="%9."/>
      <w:lvlJc w:val="right"/>
      <w:pPr>
        <w:ind w:left="7410" w:hanging="180"/>
      </w:pPr>
    </w:lvl>
  </w:abstractNum>
  <w:abstractNum w:abstractNumId="1" w15:restartNumberingAfterBreak="0">
    <w:nsid w:val="30E87D60"/>
    <w:multiLevelType w:val="hybridMultilevel"/>
    <w:tmpl w:val="B234079C"/>
    <w:lvl w:ilvl="0" w:tplc="265CE8FC">
      <w:start w:val="2"/>
      <w:numFmt w:val="decimal"/>
      <w:lvlText w:val="%1"/>
      <w:lvlJc w:val="left"/>
      <w:pPr>
        <w:ind w:left="1571" w:hanging="360"/>
      </w:pPr>
      <w:rPr>
        <w:rFonts w:hint="default"/>
      </w:r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abstractNum w:abstractNumId="2" w15:restartNumberingAfterBreak="0">
    <w:nsid w:val="3ECF3ECC"/>
    <w:multiLevelType w:val="hybridMultilevel"/>
    <w:tmpl w:val="BD0E5D02"/>
    <w:lvl w:ilvl="0" w:tplc="7040B4E2">
      <w:start w:val="1"/>
      <w:numFmt w:val="decimal"/>
      <w:lvlText w:val="%1."/>
      <w:lvlJc w:val="left"/>
      <w:pPr>
        <w:ind w:left="1215" w:hanging="360"/>
      </w:pPr>
      <w:rPr>
        <w:rFonts w:hint="default"/>
      </w:rPr>
    </w:lvl>
    <w:lvl w:ilvl="1" w:tplc="04270019" w:tentative="1">
      <w:start w:val="1"/>
      <w:numFmt w:val="lowerLetter"/>
      <w:lvlText w:val="%2."/>
      <w:lvlJc w:val="left"/>
      <w:pPr>
        <w:ind w:left="1935" w:hanging="360"/>
      </w:pPr>
    </w:lvl>
    <w:lvl w:ilvl="2" w:tplc="0427001B" w:tentative="1">
      <w:start w:val="1"/>
      <w:numFmt w:val="lowerRoman"/>
      <w:lvlText w:val="%3."/>
      <w:lvlJc w:val="right"/>
      <w:pPr>
        <w:ind w:left="2655" w:hanging="180"/>
      </w:pPr>
    </w:lvl>
    <w:lvl w:ilvl="3" w:tplc="0427000F" w:tentative="1">
      <w:start w:val="1"/>
      <w:numFmt w:val="decimal"/>
      <w:lvlText w:val="%4."/>
      <w:lvlJc w:val="left"/>
      <w:pPr>
        <w:ind w:left="3375" w:hanging="360"/>
      </w:pPr>
    </w:lvl>
    <w:lvl w:ilvl="4" w:tplc="04270019" w:tentative="1">
      <w:start w:val="1"/>
      <w:numFmt w:val="lowerLetter"/>
      <w:lvlText w:val="%5."/>
      <w:lvlJc w:val="left"/>
      <w:pPr>
        <w:ind w:left="4095" w:hanging="360"/>
      </w:pPr>
    </w:lvl>
    <w:lvl w:ilvl="5" w:tplc="0427001B" w:tentative="1">
      <w:start w:val="1"/>
      <w:numFmt w:val="lowerRoman"/>
      <w:lvlText w:val="%6."/>
      <w:lvlJc w:val="right"/>
      <w:pPr>
        <w:ind w:left="4815" w:hanging="180"/>
      </w:pPr>
    </w:lvl>
    <w:lvl w:ilvl="6" w:tplc="0427000F" w:tentative="1">
      <w:start w:val="1"/>
      <w:numFmt w:val="decimal"/>
      <w:lvlText w:val="%7."/>
      <w:lvlJc w:val="left"/>
      <w:pPr>
        <w:ind w:left="5535" w:hanging="360"/>
      </w:pPr>
    </w:lvl>
    <w:lvl w:ilvl="7" w:tplc="04270019" w:tentative="1">
      <w:start w:val="1"/>
      <w:numFmt w:val="lowerLetter"/>
      <w:lvlText w:val="%8."/>
      <w:lvlJc w:val="left"/>
      <w:pPr>
        <w:ind w:left="6255" w:hanging="360"/>
      </w:pPr>
    </w:lvl>
    <w:lvl w:ilvl="8" w:tplc="0427001B" w:tentative="1">
      <w:start w:val="1"/>
      <w:numFmt w:val="lowerRoman"/>
      <w:lvlText w:val="%9."/>
      <w:lvlJc w:val="right"/>
      <w:pPr>
        <w:ind w:left="6975" w:hanging="180"/>
      </w:pPr>
    </w:lvl>
  </w:abstractNum>
  <w:abstractNum w:abstractNumId="3" w15:restartNumberingAfterBreak="0">
    <w:nsid w:val="42A563B1"/>
    <w:multiLevelType w:val="hybridMultilevel"/>
    <w:tmpl w:val="6D7A700C"/>
    <w:lvl w:ilvl="0" w:tplc="A7F6FD98">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4" w15:restartNumberingAfterBreak="0">
    <w:nsid w:val="4E624E4F"/>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54089551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50197953">
    <w:abstractNumId w:val="3"/>
  </w:num>
  <w:num w:numId="3" w16cid:durableId="1215234088">
    <w:abstractNumId w:val="1"/>
  </w:num>
  <w:num w:numId="4" w16cid:durableId="2051567457">
    <w:abstractNumId w:val="2"/>
  </w:num>
  <w:num w:numId="5" w16cid:durableId="6823225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296"/>
  <w:hyphenationZone w:val="396"/>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5BD2"/>
    <w:rsid w:val="000138EE"/>
    <w:rsid w:val="00072352"/>
    <w:rsid w:val="00073262"/>
    <w:rsid w:val="000843AF"/>
    <w:rsid w:val="000B3FC7"/>
    <w:rsid w:val="000B757C"/>
    <w:rsid w:val="000C195D"/>
    <w:rsid w:val="000F5E82"/>
    <w:rsid w:val="000F68CC"/>
    <w:rsid w:val="00143A94"/>
    <w:rsid w:val="001558B3"/>
    <w:rsid w:val="001F04BF"/>
    <w:rsid w:val="00290177"/>
    <w:rsid w:val="002A7E0F"/>
    <w:rsid w:val="00303641"/>
    <w:rsid w:val="00355BD2"/>
    <w:rsid w:val="00393D1B"/>
    <w:rsid w:val="003D6B4D"/>
    <w:rsid w:val="003F54CC"/>
    <w:rsid w:val="00435905"/>
    <w:rsid w:val="00437AF3"/>
    <w:rsid w:val="00490231"/>
    <w:rsid w:val="004A6965"/>
    <w:rsid w:val="004C42CE"/>
    <w:rsid w:val="00501974"/>
    <w:rsid w:val="005070CB"/>
    <w:rsid w:val="005207F7"/>
    <w:rsid w:val="00596810"/>
    <w:rsid w:val="00596E5F"/>
    <w:rsid w:val="00622B90"/>
    <w:rsid w:val="006328B3"/>
    <w:rsid w:val="006579FB"/>
    <w:rsid w:val="006C7745"/>
    <w:rsid w:val="006E196D"/>
    <w:rsid w:val="00736AF5"/>
    <w:rsid w:val="007C10B1"/>
    <w:rsid w:val="007D28C7"/>
    <w:rsid w:val="0083240E"/>
    <w:rsid w:val="00865809"/>
    <w:rsid w:val="00865B50"/>
    <w:rsid w:val="00871092"/>
    <w:rsid w:val="008907B8"/>
    <w:rsid w:val="008F595F"/>
    <w:rsid w:val="00992B59"/>
    <w:rsid w:val="00A05BD2"/>
    <w:rsid w:val="00C33C1C"/>
    <w:rsid w:val="00C6605E"/>
    <w:rsid w:val="00CF2D39"/>
    <w:rsid w:val="00D84AE4"/>
    <w:rsid w:val="00D97E78"/>
    <w:rsid w:val="00DC1AA8"/>
    <w:rsid w:val="00E61462"/>
    <w:rsid w:val="00E94283"/>
    <w:rsid w:val="00EB3C65"/>
    <w:rsid w:val="00EE6FF5"/>
    <w:rsid w:val="00F2472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087FE7"/>
  <w15:chartTrackingRefBased/>
  <w15:docId w15:val="{1A4BD478-D679-48B6-92C5-4B84F0041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A05BD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A05BD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A05BD2"/>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A05BD2"/>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A05BD2"/>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A05BD2"/>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A05BD2"/>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A05BD2"/>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A05BD2"/>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A05BD2"/>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A05BD2"/>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A05BD2"/>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A05BD2"/>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A05BD2"/>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A05BD2"/>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A05BD2"/>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A05BD2"/>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A05BD2"/>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A05B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A05BD2"/>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A05BD2"/>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A05BD2"/>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A05BD2"/>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A05BD2"/>
    <w:rPr>
      <w:i/>
      <w:iCs/>
      <w:color w:val="404040" w:themeColor="text1" w:themeTint="BF"/>
    </w:rPr>
  </w:style>
  <w:style w:type="paragraph" w:styleId="Sraopastraipa">
    <w:name w:val="List Paragraph"/>
    <w:basedOn w:val="prastasis"/>
    <w:uiPriority w:val="34"/>
    <w:qFormat/>
    <w:rsid w:val="00A05BD2"/>
    <w:pPr>
      <w:ind w:left="720"/>
      <w:contextualSpacing/>
    </w:pPr>
  </w:style>
  <w:style w:type="character" w:styleId="Rykuspabraukimas">
    <w:name w:val="Intense Emphasis"/>
    <w:basedOn w:val="Numatytasispastraiposriftas"/>
    <w:uiPriority w:val="21"/>
    <w:qFormat/>
    <w:rsid w:val="00A05BD2"/>
    <w:rPr>
      <w:i/>
      <w:iCs/>
      <w:color w:val="0F4761" w:themeColor="accent1" w:themeShade="BF"/>
    </w:rPr>
  </w:style>
  <w:style w:type="paragraph" w:styleId="Iskirtacitata">
    <w:name w:val="Intense Quote"/>
    <w:basedOn w:val="prastasis"/>
    <w:next w:val="prastasis"/>
    <w:link w:val="IskirtacitataDiagrama"/>
    <w:uiPriority w:val="30"/>
    <w:qFormat/>
    <w:rsid w:val="00A05B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A05BD2"/>
    <w:rPr>
      <w:i/>
      <w:iCs/>
      <w:color w:val="0F4761" w:themeColor="accent1" w:themeShade="BF"/>
    </w:rPr>
  </w:style>
  <w:style w:type="character" w:styleId="Rykinuoroda">
    <w:name w:val="Intense Reference"/>
    <w:basedOn w:val="Numatytasispastraiposriftas"/>
    <w:uiPriority w:val="32"/>
    <w:qFormat/>
    <w:rsid w:val="00A05BD2"/>
    <w:rPr>
      <w:b/>
      <w:bCs/>
      <w:smallCaps/>
      <w:color w:val="0F4761" w:themeColor="accent1" w:themeShade="BF"/>
      <w:spacing w:val="5"/>
    </w:rPr>
  </w:style>
  <w:style w:type="table" w:styleId="Lentelstinklelis">
    <w:name w:val="Table Grid"/>
    <w:basedOn w:val="prastojilentel"/>
    <w:uiPriority w:val="39"/>
    <w:rsid w:val="00A05BD2"/>
    <w:pPr>
      <w:spacing w:after="0" w:line="240" w:lineRule="auto"/>
    </w:pPr>
    <w:rPr>
      <w:rFonts w:ascii="Times New Roman" w:eastAsia="Aptos" w:hAnsi="Times New Roman" w:cs="Times New Roman"/>
      <w:kern w:val="0"/>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basedOn w:val="prastasis"/>
    <w:link w:val="AntratsDiagrama"/>
    <w:uiPriority w:val="99"/>
    <w:unhideWhenUsed/>
    <w:rsid w:val="00A05BD2"/>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A05BD2"/>
  </w:style>
  <w:style w:type="paragraph" w:styleId="Porat">
    <w:name w:val="footer"/>
    <w:basedOn w:val="prastasis"/>
    <w:link w:val="PoratDiagrama"/>
    <w:uiPriority w:val="99"/>
    <w:unhideWhenUsed/>
    <w:rsid w:val="00A05BD2"/>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A05BD2"/>
  </w:style>
  <w:style w:type="character" w:customStyle="1" w:styleId="inqyif">
    <w:name w:val="inqyif"/>
    <w:basedOn w:val="Numatytasispastraiposriftas"/>
    <w:rsid w:val="004C42CE"/>
  </w:style>
  <w:style w:type="paragraph" w:styleId="Betarp">
    <w:name w:val="No Spacing"/>
    <w:uiPriority w:val="1"/>
    <w:qFormat/>
    <w:rsid w:val="00DC1AA8"/>
    <w:pPr>
      <w:spacing w:after="0" w:line="240" w:lineRule="auto"/>
    </w:pPr>
  </w:style>
  <w:style w:type="paragraph" w:styleId="Pataisymai">
    <w:name w:val="Revision"/>
    <w:hidden/>
    <w:uiPriority w:val="99"/>
    <w:semiHidden/>
    <w:rsid w:val="00871092"/>
    <w:pPr>
      <w:spacing w:after="0" w:line="240" w:lineRule="auto"/>
    </w:pPr>
  </w:style>
  <w:style w:type="character" w:styleId="Komentaronuoroda">
    <w:name w:val="annotation reference"/>
    <w:basedOn w:val="Numatytasispastraiposriftas"/>
    <w:uiPriority w:val="99"/>
    <w:semiHidden/>
    <w:unhideWhenUsed/>
    <w:rsid w:val="00871092"/>
    <w:rPr>
      <w:sz w:val="16"/>
      <w:szCs w:val="16"/>
    </w:rPr>
  </w:style>
  <w:style w:type="paragraph" w:styleId="Komentarotekstas">
    <w:name w:val="annotation text"/>
    <w:basedOn w:val="prastasis"/>
    <w:link w:val="KomentarotekstasDiagrama"/>
    <w:uiPriority w:val="99"/>
    <w:unhideWhenUsed/>
    <w:rsid w:val="00871092"/>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871092"/>
    <w:rPr>
      <w:sz w:val="20"/>
      <w:szCs w:val="20"/>
    </w:rPr>
  </w:style>
  <w:style w:type="paragraph" w:styleId="Komentarotema">
    <w:name w:val="annotation subject"/>
    <w:basedOn w:val="Komentarotekstas"/>
    <w:next w:val="Komentarotekstas"/>
    <w:link w:val="KomentarotemaDiagrama"/>
    <w:uiPriority w:val="99"/>
    <w:semiHidden/>
    <w:unhideWhenUsed/>
    <w:rsid w:val="00871092"/>
    <w:rPr>
      <w:b/>
      <w:bCs/>
    </w:rPr>
  </w:style>
  <w:style w:type="character" w:customStyle="1" w:styleId="KomentarotemaDiagrama">
    <w:name w:val="Komentaro tema Diagrama"/>
    <w:basedOn w:val="KomentarotekstasDiagrama"/>
    <w:link w:val="Komentarotema"/>
    <w:uiPriority w:val="99"/>
    <w:semiHidden/>
    <w:rsid w:val="00871092"/>
    <w:rPr>
      <w:b/>
      <w:bCs/>
      <w:sz w:val="20"/>
      <w:szCs w:val="20"/>
    </w:rPr>
  </w:style>
  <w:style w:type="paragraph" w:styleId="Debesliotekstas">
    <w:name w:val="Balloon Text"/>
    <w:basedOn w:val="prastasis"/>
    <w:link w:val="DebesliotekstasDiagrama"/>
    <w:uiPriority w:val="99"/>
    <w:semiHidden/>
    <w:unhideWhenUsed/>
    <w:rsid w:val="00D97E78"/>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97E7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866</Words>
  <Characters>494</Characters>
  <Application>Microsoft Office Word</Application>
  <DocSecurity>0</DocSecurity>
  <Lines>4</Lines>
  <Paragraphs>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Kristina Mažonienė</dc:creator>
  <cp:keywords/>
  <dc:description/>
  <cp:lastModifiedBy>Viktorija Karčiauskienė</cp:lastModifiedBy>
  <cp:revision>10</cp:revision>
  <dcterms:created xsi:type="dcterms:W3CDTF">2026-09-16T07:27:00Z</dcterms:created>
  <dcterms:modified xsi:type="dcterms:W3CDTF">2026-09-17T13:59:00Z</dcterms:modified>
</cp:coreProperties>
</file>